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AE4A9" w14:textId="77777777" w:rsidR="0007760C" w:rsidRPr="00C04110" w:rsidRDefault="00111E09" w:rsidP="00072A94">
      <w:pPr>
        <w:suppressLineNumbers/>
        <w:spacing w:line="480" w:lineRule="auto"/>
        <w:jc w:val="both"/>
        <w:rPr>
          <w:rFonts w:ascii="Calibri Light" w:hAnsi="Calibri Light"/>
          <w:b/>
        </w:rPr>
      </w:pPr>
      <w:bookmarkStart w:id="0" w:name="_GoBack"/>
      <w:bookmarkEnd w:id="0"/>
      <w:r w:rsidRPr="00C04110">
        <w:rPr>
          <w:rFonts w:ascii="Calibri Light" w:hAnsi="Calibri Light" w:cs="Arial"/>
          <w:b/>
        </w:rPr>
        <w:t xml:space="preserve">Evaluation of the clinical and microbiological response to </w:t>
      </w:r>
      <w:r w:rsidRPr="00C04110">
        <w:rPr>
          <w:rFonts w:ascii="Calibri Light" w:hAnsi="Calibri Light" w:cs="Arial"/>
          <w:b/>
          <w:i/>
        </w:rPr>
        <w:t>Salmonella</w:t>
      </w:r>
      <w:r w:rsidRPr="00C04110">
        <w:rPr>
          <w:rFonts w:ascii="Calibri Light" w:hAnsi="Calibri Light" w:cs="Arial"/>
          <w:b/>
        </w:rPr>
        <w:t xml:space="preserve"> Paratyphi A infection in </w:t>
      </w:r>
      <w:r w:rsidR="00055499" w:rsidRPr="00C04110">
        <w:rPr>
          <w:rFonts w:ascii="Calibri Light" w:hAnsi="Calibri Light" w:cs="Arial"/>
          <w:b/>
        </w:rPr>
        <w:t>the</w:t>
      </w:r>
      <w:r w:rsidRPr="00C04110">
        <w:rPr>
          <w:rFonts w:ascii="Calibri Light" w:hAnsi="Calibri Light" w:cs="Arial"/>
          <w:b/>
        </w:rPr>
        <w:t xml:space="preserve"> </w:t>
      </w:r>
      <w:r w:rsidR="00055499" w:rsidRPr="00C04110">
        <w:rPr>
          <w:rFonts w:ascii="Calibri Light" w:hAnsi="Calibri Light" w:cs="Arial"/>
          <w:b/>
        </w:rPr>
        <w:t xml:space="preserve">first paratyphoid </w:t>
      </w:r>
      <w:r w:rsidRPr="00C04110">
        <w:rPr>
          <w:rFonts w:ascii="Calibri Light" w:hAnsi="Calibri Light" w:cs="Arial"/>
          <w:b/>
        </w:rPr>
        <w:t xml:space="preserve">human challenge model  </w:t>
      </w:r>
    </w:p>
    <w:p w14:paraId="04B320EF" w14:textId="77777777" w:rsidR="0007760C" w:rsidRPr="00C04110" w:rsidRDefault="008C1319" w:rsidP="00072A94">
      <w:pPr>
        <w:suppressLineNumbers/>
        <w:spacing w:line="480" w:lineRule="auto"/>
        <w:jc w:val="both"/>
        <w:rPr>
          <w:rFonts w:ascii="Calibri Light" w:hAnsi="Calibri Light"/>
          <w:u w:val="single"/>
        </w:rPr>
      </w:pPr>
      <w:r w:rsidRPr="00C04110">
        <w:rPr>
          <w:rFonts w:ascii="Calibri Light" w:hAnsi="Calibri Light"/>
          <w:u w:val="single"/>
        </w:rPr>
        <w:t xml:space="preserve">Authors </w:t>
      </w:r>
    </w:p>
    <w:p w14:paraId="670315E9" w14:textId="3447F706" w:rsidR="00C60C01" w:rsidRPr="00920AD3" w:rsidRDefault="0007760C" w:rsidP="00072A94">
      <w:pPr>
        <w:widowControl w:val="0"/>
        <w:suppressLineNumbers/>
        <w:autoSpaceDE w:val="0"/>
        <w:autoSpaceDN w:val="0"/>
        <w:adjustRightInd w:val="0"/>
        <w:spacing w:after="0" w:line="480" w:lineRule="auto"/>
        <w:jc w:val="both"/>
        <w:rPr>
          <w:rFonts w:ascii="Calibri Light" w:hAnsi="Calibri Light" w:cs="Times New Roman"/>
        </w:rPr>
      </w:pPr>
      <w:r w:rsidRPr="00920AD3">
        <w:rPr>
          <w:rFonts w:ascii="Calibri Light" w:hAnsi="Calibri Light" w:cs="Arial"/>
        </w:rPr>
        <w:t>Hazel C Dobinson</w:t>
      </w:r>
      <w:r w:rsidRPr="00920AD3">
        <w:rPr>
          <w:rFonts w:ascii="Calibri Light" w:hAnsi="Calibri Light" w:cs="Arial"/>
          <w:vertAlign w:val="superscript"/>
        </w:rPr>
        <w:t>1</w:t>
      </w:r>
      <w:r w:rsidR="00A44DD1" w:rsidRPr="00920AD3">
        <w:rPr>
          <w:rFonts w:ascii="Calibri Light" w:hAnsi="Calibri Light" w:cs="Arial"/>
          <w:vertAlign w:val="superscript"/>
        </w:rPr>
        <w:t>a</w:t>
      </w:r>
      <w:r w:rsidRPr="00920AD3">
        <w:rPr>
          <w:rFonts w:ascii="Calibri Light" w:hAnsi="Calibri Light" w:cs="Arial"/>
        </w:rPr>
        <w:t>,</w:t>
      </w:r>
      <w:r w:rsidR="00C60C01" w:rsidRPr="00920AD3">
        <w:rPr>
          <w:rFonts w:ascii="Calibri Light" w:hAnsi="Calibri Light" w:cs="Arial"/>
        </w:rPr>
        <w:t xml:space="preserve"> </w:t>
      </w:r>
      <w:r w:rsidR="00C60C01" w:rsidRPr="00920AD3">
        <w:rPr>
          <w:rFonts w:ascii="Calibri Light" w:hAnsi="Calibri Light"/>
          <w:lang w:val="en-AU"/>
        </w:rPr>
        <w:t>Malick M Gibani</w:t>
      </w:r>
      <w:r w:rsidR="00C60C01" w:rsidRPr="00920AD3">
        <w:rPr>
          <w:rFonts w:ascii="Calibri Light" w:hAnsi="Calibri Light" w:cs="Arial"/>
          <w:vertAlign w:val="superscript"/>
        </w:rPr>
        <w:t>1</w:t>
      </w:r>
      <w:r w:rsidR="00A44DD1" w:rsidRPr="00920AD3">
        <w:rPr>
          <w:rFonts w:ascii="Calibri Light" w:hAnsi="Calibri Light" w:cs="Arial"/>
          <w:vertAlign w:val="superscript"/>
        </w:rPr>
        <w:t>a</w:t>
      </w:r>
      <w:r w:rsidR="00C60C01" w:rsidRPr="00920AD3">
        <w:rPr>
          <w:rFonts w:ascii="Calibri Light" w:hAnsi="Calibri Light"/>
          <w:lang w:val="en-AU"/>
        </w:rPr>
        <w:t xml:space="preserve">, </w:t>
      </w:r>
      <w:r w:rsidR="005553E5" w:rsidRPr="00920AD3">
        <w:rPr>
          <w:rFonts w:ascii="Calibri Light" w:hAnsi="Calibri Light" w:cs="Arial"/>
        </w:rPr>
        <w:t>Claire Jones</w:t>
      </w:r>
      <w:r w:rsidR="005553E5" w:rsidRPr="00920AD3">
        <w:rPr>
          <w:rFonts w:ascii="Calibri Light" w:hAnsi="Calibri Light" w:cs="Arial"/>
          <w:vertAlign w:val="superscript"/>
        </w:rPr>
        <w:t>1</w:t>
      </w:r>
      <w:r w:rsidR="005553E5">
        <w:rPr>
          <w:rFonts w:ascii="Calibri Light" w:hAnsi="Calibri Light" w:cs="Arial"/>
          <w:vertAlign w:val="superscript"/>
        </w:rPr>
        <w:t>a</w:t>
      </w:r>
      <w:r w:rsidR="005553E5" w:rsidRPr="00920AD3">
        <w:rPr>
          <w:rFonts w:ascii="Calibri Light" w:hAnsi="Calibri Light" w:cs="Arial"/>
        </w:rPr>
        <w:t xml:space="preserve">, </w:t>
      </w:r>
      <w:r w:rsidR="00C60C01" w:rsidRPr="00920AD3">
        <w:rPr>
          <w:rFonts w:ascii="Calibri Light" w:hAnsi="Calibri Light" w:cs="Arial"/>
        </w:rPr>
        <w:t xml:space="preserve">Helena </w:t>
      </w:r>
      <w:r w:rsidR="00D62D0A">
        <w:rPr>
          <w:rFonts w:ascii="Calibri Light" w:hAnsi="Calibri Light" w:cs="Arial"/>
        </w:rPr>
        <w:t xml:space="preserve">B </w:t>
      </w:r>
      <w:r w:rsidR="00C60C01" w:rsidRPr="00920AD3">
        <w:rPr>
          <w:rFonts w:ascii="Calibri Light" w:hAnsi="Calibri Light" w:cs="Tahoma"/>
          <w:color w:val="000000"/>
          <w:shd w:val="clear" w:color="auto" w:fill="FFFFFF"/>
        </w:rPr>
        <w:t>Thomaides-Brears</w:t>
      </w:r>
      <w:r w:rsidR="00C60C01" w:rsidRPr="00920AD3">
        <w:rPr>
          <w:rFonts w:ascii="Calibri Light" w:hAnsi="Calibri Light" w:cs="Arial"/>
          <w:vertAlign w:val="superscript"/>
        </w:rPr>
        <w:t>1</w:t>
      </w:r>
      <w:r w:rsidR="00821E2A" w:rsidRPr="00920AD3">
        <w:rPr>
          <w:rFonts w:ascii="Calibri Light" w:hAnsi="Calibri Light" w:cs="Arial"/>
          <w:vertAlign w:val="superscript"/>
        </w:rPr>
        <w:t>*</w:t>
      </w:r>
      <w:r w:rsidR="00C60C01" w:rsidRPr="00920AD3">
        <w:rPr>
          <w:rFonts w:ascii="Calibri Light" w:hAnsi="Calibri Light" w:cs="Arial"/>
        </w:rPr>
        <w:t>, Merryn Voysey</w:t>
      </w:r>
      <w:r w:rsidR="00C60C01" w:rsidRPr="00920AD3">
        <w:rPr>
          <w:rFonts w:ascii="Calibri Light" w:hAnsi="Calibri Light" w:cs="Arial"/>
          <w:vertAlign w:val="superscript"/>
        </w:rPr>
        <w:t>1,2</w:t>
      </w:r>
      <w:r w:rsidR="00C60C01" w:rsidRPr="00920AD3">
        <w:rPr>
          <w:rFonts w:ascii="Calibri Light" w:hAnsi="Calibri Light" w:cs="Arial"/>
        </w:rPr>
        <w:t xml:space="preserve">, </w:t>
      </w:r>
      <w:r w:rsidR="002B1FFE" w:rsidRPr="00920AD3">
        <w:rPr>
          <w:rFonts w:ascii="Calibri Light" w:hAnsi="Calibri Light" w:cs="Arial"/>
        </w:rPr>
        <w:t>Thomas C Darton</w:t>
      </w:r>
      <w:r w:rsidR="002B1FFE" w:rsidRPr="00920AD3">
        <w:rPr>
          <w:rFonts w:ascii="Calibri Light" w:hAnsi="Calibri Light" w:cs="Arial"/>
          <w:vertAlign w:val="superscript"/>
        </w:rPr>
        <w:t>1</w:t>
      </w:r>
      <w:r w:rsidR="002B1FFE" w:rsidRPr="00920AD3">
        <w:rPr>
          <w:rFonts w:ascii="Calibri Light" w:hAnsi="Calibri Light" w:cs="Arial"/>
        </w:rPr>
        <w:t>,</w:t>
      </w:r>
      <w:r w:rsidR="00442002">
        <w:rPr>
          <w:rFonts w:ascii="Calibri Light" w:hAnsi="Calibri Light" w:cs="Arial"/>
        </w:rPr>
        <w:t xml:space="preserve"> Claire S. Waddington</w:t>
      </w:r>
      <w:r w:rsidR="00442002" w:rsidRPr="00442002">
        <w:rPr>
          <w:rFonts w:ascii="Calibri Light" w:hAnsi="Calibri Light" w:cs="Arial"/>
          <w:vertAlign w:val="superscript"/>
        </w:rPr>
        <w:t>1</w:t>
      </w:r>
      <w:r w:rsidR="00442002">
        <w:rPr>
          <w:rFonts w:ascii="Calibri Light" w:hAnsi="Calibri Light" w:cs="Arial"/>
        </w:rPr>
        <w:t>,</w:t>
      </w:r>
      <w:r w:rsidR="002B1FFE" w:rsidRPr="00920AD3">
        <w:rPr>
          <w:rFonts w:ascii="Calibri Light" w:hAnsi="Calibri Light" w:cs="Arial"/>
        </w:rPr>
        <w:t xml:space="preserve"> </w:t>
      </w:r>
      <w:r w:rsidR="00C60C01" w:rsidRPr="00920AD3">
        <w:rPr>
          <w:rFonts w:ascii="Calibri Light" w:hAnsi="Calibri Light" w:cs="Arial"/>
        </w:rPr>
        <w:t>Danielle Campbell</w:t>
      </w:r>
      <w:r w:rsidR="00C60C01" w:rsidRPr="00920AD3">
        <w:rPr>
          <w:rFonts w:ascii="Calibri Light" w:hAnsi="Calibri Light" w:cs="Arial"/>
          <w:vertAlign w:val="superscript"/>
        </w:rPr>
        <w:t>1</w:t>
      </w:r>
      <w:r w:rsidR="00C60C01" w:rsidRPr="00920AD3">
        <w:rPr>
          <w:rFonts w:ascii="Calibri Light" w:hAnsi="Calibri Light" w:cs="Arial"/>
        </w:rPr>
        <w:t>,</w:t>
      </w:r>
      <w:r w:rsidR="006648A8">
        <w:rPr>
          <w:rFonts w:ascii="Calibri Light" w:hAnsi="Calibri Light" w:cs="Arial"/>
        </w:rPr>
        <w:t xml:space="preserve"> </w:t>
      </w:r>
      <w:r w:rsidR="006648A8" w:rsidRPr="00920AD3">
        <w:rPr>
          <w:rFonts w:ascii="Calibri Light" w:hAnsi="Calibri Light"/>
          <w:lang w:val="en-AU"/>
        </w:rPr>
        <w:t>Iain Milligan</w:t>
      </w:r>
      <w:r w:rsidR="006648A8" w:rsidRPr="00920AD3">
        <w:rPr>
          <w:rFonts w:ascii="Calibri Light" w:hAnsi="Calibri Light" w:cs="Arial"/>
          <w:vertAlign w:val="superscript"/>
        </w:rPr>
        <w:t>1</w:t>
      </w:r>
      <w:r w:rsidR="006648A8" w:rsidRPr="006648A8">
        <w:rPr>
          <w:rFonts w:ascii="Calibri Light" w:hAnsi="Calibri Light" w:cs="Arial"/>
        </w:rPr>
        <w:t>,</w:t>
      </w:r>
      <w:r w:rsidR="006648A8">
        <w:rPr>
          <w:rFonts w:ascii="Calibri Light" w:hAnsi="Calibri Light" w:cs="Arial"/>
          <w:vertAlign w:val="superscript"/>
        </w:rPr>
        <w:t xml:space="preserve"> </w:t>
      </w:r>
      <w:r w:rsidR="00C60C01" w:rsidRPr="00920AD3">
        <w:rPr>
          <w:rFonts w:ascii="Calibri Light" w:hAnsi="Calibri Light" w:cs="Arial"/>
        </w:rPr>
        <w:t xml:space="preserve"> </w:t>
      </w:r>
      <w:r w:rsidR="00C60C01" w:rsidRPr="00920AD3">
        <w:rPr>
          <w:rFonts w:ascii="Calibri Light" w:hAnsi="Calibri Light"/>
          <w:lang w:val="en-AU"/>
        </w:rPr>
        <w:t>Liqing Zhou</w:t>
      </w:r>
      <w:r w:rsidR="00C60C01" w:rsidRPr="00920AD3">
        <w:rPr>
          <w:rFonts w:ascii="Calibri Light" w:hAnsi="Calibri Light" w:cs="Arial"/>
          <w:vertAlign w:val="superscript"/>
        </w:rPr>
        <w:t>1</w:t>
      </w:r>
      <w:r w:rsidR="00C60C01" w:rsidRPr="00920AD3">
        <w:rPr>
          <w:rFonts w:ascii="Calibri Light" w:hAnsi="Calibri Light"/>
          <w:lang w:val="en-AU"/>
        </w:rPr>
        <w:t>, Sonu Shrestha</w:t>
      </w:r>
      <w:r w:rsidR="00C60C01" w:rsidRPr="00920AD3">
        <w:rPr>
          <w:rFonts w:ascii="Calibri Light" w:hAnsi="Calibri Light" w:cs="Arial"/>
          <w:vertAlign w:val="superscript"/>
        </w:rPr>
        <w:t>1</w:t>
      </w:r>
      <w:r w:rsidR="00C60C01" w:rsidRPr="00920AD3">
        <w:rPr>
          <w:rFonts w:ascii="Calibri Light" w:hAnsi="Calibri Light" w:cs="Arial"/>
        </w:rPr>
        <w:t>, Simon A Kerridge</w:t>
      </w:r>
      <w:r w:rsidR="00C60C01" w:rsidRPr="00920AD3">
        <w:rPr>
          <w:rFonts w:ascii="Calibri Light" w:hAnsi="Calibri Light" w:cs="Arial"/>
          <w:vertAlign w:val="superscript"/>
        </w:rPr>
        <w:t>1</w:t>
      </w:r>
      <w:r w:rsidR="00C60C01" w:rsidRPr="00920AD3">
        <w:rPr>
          <w:rFonts w:ascii="Calibri Light" w:hAnsi="Calibri Light" w:cs="Arial"/>
        </w:rPr>
        <w:t>,</w:t>
      </w:r>
      <w:r w:rsidR="00C60C01" w:rsidRPr="00920AD3">
        <w:rPr>
          <w:rFonts w:ascii="Calibri Light" w:hAnsi="Calibri Light" w:cs="Arial"/>
          <w:vertAlign w:val="superscript"/>
        </w:rPr>
        <w:t xml:space="preserve"> </w:t>
      </w:r>
      <w:r w:rsidR="00C60C01" w:rsidRPr="00920AD3">
        <w:rPr>
          <w:rFonts w:ascii="Calibri Light" w:hAnsi="Calibri Light"/>
          <w:lang w:val="en-AU"/>
        </w:rPr>
        <w:t>Anna Peters</w:t>
      </w:r>
      <w:r w:rsidR="00C60C01" w:rsidRPr="00920AD3">
        <w:rPr>
          <w:rFonts w:ascii="Calibri Light" w:hAnsi="Calibri Light" w:cs="Arial"/>
          <w:vertAlign w:val="superscript"/>
        </w:rPr>
        <w:t>1</w:t>
      </w:r>
      <w:r w:rsidR="00C60C01" w:rsidRPr="00920AD3">
        <w:rPr>
          <w:rFonts w:ascii="Calibri Light" w:hAnsi="Calibri Light" w:cs="Arial"/>
        </w:rPr>
        <w:t>, Zoe Stevens</w:t>
      </w:r>
      <w:r w:rsidR="00C60C01" w:rsidRPr="00920AD3">
        <w:rPr>
          <w:rFonts w:ascii="Calibri Light" w:hAnsi="Calibri Light" w:cs="Arial"/>
          <w:vertAlign w:val="superscript"/>
        </w:rPr>
        <w:t>1</w:t>
      </w:r>
      <w:r w:rsidR="00C60C01" w:rsidRPr="00920AD3">
        <w:rPr>
          <w:rFonts w:ascii="Calibri Light" w:hAnsi="Calibri Light" w:cs="Arial"/>
        </w:rPr>
        <w:t>,</w:t>
      </w:r>
      <w:r w:rsidR="00C60C01" w:rsidRPr="00920AD3">
        <w:rPr>
          <w:rFonts w:ascii="Calibri Light" w:hAnsi="Calibri Light" w:cs="Arial"/>
          <w:vertAlign w:val="superscript"/>
        </w:rPr>
        <w:t xml:space="preserve"> </w:t>
      </w:r>
      <w:r w:rsidR="006648A8" w:rsidRPr="006648A8">
        <w:rPr>
          <w:rFonts w:ascii="Calibri Light" w:hAnsi="Calibri Light" w:cs="Arial"/>
        </w:rPr>
        <w:t>Audino Podda</w:t>
      </w:r>
      <w:r w:rsidR="006648A8" w:rsidRPr="006648A8">
        <w:rPr>
          <w:rFonts w:ascii="Calibri Light" w:hAnsi="Calibri Light" w:cs="Arial"/>
          <w:vertAlign w:val="superscript"/>
        </w:rPr>
        <w:t>3</w:t>
      </w:r>
      <w:r w:rsidR="006648A8" w:rsidRPr="006648A8">
        <w:rPr>
          <w:rFonts w:ascii="Calibri Light" w:hAnsi="Calibri Light" w:cs="Arial"/>
        </w:rPr>
        <w:t xml:space="preserve">, </w:t>
      </w:r>
      <w:r w:rsidR="00C60C01" w:rsidRPr="00920AD3">
        <w:rPr>
          <w:rFonts w:ascii="Calibri Light" w:hAnsi="Calibri Light" w:cs="Arial"/>
        </w:rPr>
        <w:t>Laura B. Martin</w:t>
      </w:r>
      <w:r w:rsidR="00C60C01" w:rsidRPr="00920AD3">
        <w:rPr>
          <w:rFonts w:ascii="Calibri Light" w:hAnsi="Calibri Light" w:cs="Arial"/>
          <w:vertAlign w:val="superscript"/>
        </w:rPr>
        <w:t>3</w:t>
      </w:r>
      <w:r w:rsidR="00C60C01" w:rsidRPr="00920AD3">
        <w:rPr>
          <w:rFonts w:ascii="Calibri Light" w:hAnsi="Calibri Light" w:cs="Arial"/>
        </w:rPr>
        <w:t xml:space="preserve">, </w:t>
      </w:r>
      <w:r w:rsidR="00442002" w:rsidRPr="00920AD3">
        <w:rPr>
          <w:rFonts w:ascii="Calibri Light" w:hAnsi="Calibri Light" w:cs="Arial"/>
        </w:rPr>
        <w:t>Flavia D</w:t>
      </w:r>
      <w:r w:rsidR="007A1DFF">
        <w:rPr>
          <w:rFonts w:ascii="Calibri Light" w:hAnsi="Calibri Light" w:cs="Arial"/>
        </w:rPr>
        <w:t>’Al</w:t>
      </w:r>
      <w:r w:rsidR="00442002" w:rsidRPr="00920AD3">
        <w:rPr>
          <w:rFonts w:ascii="Calibri Light" w:hAnsi="Calibri Light" w:cs="Arial"/>
        </w:rPr>
        <w:t>essio</w:t>
      </w:r>
      <w:r w:rsidR="00442002" w:rsidRPr="00920AD3">
        <w:rPr>
          <w:rFonts w:ascii="Calibri Light" w:hAnsi="Calibri Light" w:cs="Arial"/>
          <w:vertAlign w:val="superscript"/>
        </w:rPr>
        <w:t>4</w:t>
      </w:r>
      <w:r w:rsidR="00442002">
        <w:rPr>
          <w:rFonts w:ascii="Calibri Light" w:hAnsi="Calibri Light" w:cs="Arial"/>
        </w:rPr>
        <w:t>,</w:t>
      </w:r>
      <w:r w:rsidR="00C60C01" w:rsidRPr="00920AD3">
        <w:rPr>
          <w:rFonts w:ascii="Calibri Light" w:hAnsi="Calibri Light" w:cs="Arial"/>
        </w:rPr>
        <w:t xml:space="preserve"> </w:t>
      </w:r>
      <w:r w:rsidR="00920AD3" w:rsidRPr="008C1319">
        <w:rPr>
          <w:rFonts w:ascii="Calibri Light" w:hAnsi="Calibri Light" w:cs="Times New Roman"/>
        </w:rPr>
        <w:t xml:space="preserve">Duy Pham Thanh </w:t>
      </w:r>
      <w:r w:rsidR="00E147F4">
        <w:rPr>
          <w:rFonts w:ascii="Calibri Light" w:hAnsi="Calibri Light" w:cs="Times New Roman"/>
          <w:vertAlign w:val="superscript"/>
        </w:rPr>
        <w:t>5</w:t>
      </w:r>
      <w:r w:rsidR="00920AD3" w:rsidRPr="008C1319">
        <w:rPr>
          <w:rFonts w:ascii="Calibri Light" w:hAnsi="Calibri Light" w:cs="Times New Roman"/>
        </w:rPr>
        <w:t>, Buddha Basnyat</w:t>
      </w:r>
      <w:r w:rsidR="0034788F">
        <w:rPr>
          <w:rFonts w:ascii="Calibri Light" w:hAnsi="Calibri Light" w:cs="Times New Roman"/>
          <w:vertAlign w:val="superscript"/>
        </w:rPr>
        <w:t>6</w:t>
      </w:r>
      <w:r w:rsidR="00E45BD4" w:rsidRPr="00E45BD4">
        <w:rPr>
          <w:rFonts w:ascii="Calibri Light" w:hAnsi="Calibri Light" w:cs="Times New Roman"/>
        </w:rPr>
        <w:t>,</w:t>
      </w:r>
      <w:r w:rsidR="00920AD3" w:rsidRPr="00E45BD4">
        <w:rPr>
          <w:rFonts w:ascii="Calibri Light" w:hAnsi="Calibri Light" w:cs="Times New Roman"/>
        </w:rPr>
        <w:t xml:space="preserve"> </w:t>
      </w:r>
      <w:r w:rsidR="00920AD3" w:rsidRPr="008C1319">
        <w:rPr>
          <w:rFonts w:ascii="Calibri Light" w:hAnsi="Calibri Light" w:cs="Times New Roman"/>
        </w:rPr>
        <w:t>Stephen Baker</w:t>
      </w:r>
      <w:r w:rsidR="00520796">
        <w:rPr>
          <w:rFonts w:ascii="Calibri Light" w:hAnsi="Calibri Light" w:cs="Times New Roman"/>
          <w:vertAlign w:val="superscript"/>
        </w:rPr>
        <w:t>5</w:t>
      </w:r>
      <w:r w:rsidR="00920AD3" w:rsidRPr="008C1319">
        <w:rPr>
          <w:rFonts w:ascii="Calibri Light" w:hAnsi="Calibri Light" w:cs="Times New Roman"/>
          <w:vertAlign w:val="superscript"/>
        </w:rPr>
        <w:t>,</w:t>
      </w:r>
      <w:r w:rsidR="00D74C8D">
        <w:rPr>
          <w:rFonts w:ascii="Calibri Light" w:hAnsi="Calibri Light" w:cs="Times New Roman"/>
          <w:vertAlign w:val="superscript"/>
        </w:rPr>
        <w:t>7</w:t>
      </w:r>
      <w:r w:rsidR="00920AD3" w:rsidRPr="008C1319">
        <w:rPr>
          <w:rFonts w:ascii="Calibri Light" w:hAnsi="Calibri Light" w:cs="Times New Roman"/>
          <w:vertAlign w:val="superscript"/>
        </w:rPr>
        <w:t>,</w:t>
      </w:r>
      <w:r w:rsidR="00D74C8D">
        <w:rPr>
          <w:rFonts w:ascii="Calibri Light" w:hAnsi="Calibri Light" w:cs="Times New Roman"/>
          <w:vertAlign w:val="superscript"/>
        </w:rPr>
        <w:t>8</w:t>
      </w:r>
      <w:r w:rsidR="002A5BF1" w:rsidRPr="002A5BF1">
        <w:rPr>
          <w:rFonts w:ascii="Calibri Light" w:hAnsi="Calibri Light" w:cs="Times New Roman"/>
        </w:rPr>
        <w:t xml:space="preserve">, </w:t>
      </w:r>
      <w:r w:rsidR="00C60C01" w:rsidRPr="00920AD3">
        <w:rPr>
          <w:rFonts w:ascii="Calibri Light" w:hAnsi="Calibri Light" w:cs="Arial"/>
        </w:rPr>
        <w:t>Brian Angus</w:t>
      </w:r>
      <w:r w:rsidR="00D74C8D">
        <w:rPr>
          <w:rFonts w:ascii="Calibri Light" w:hAnsi="Calibri Light" w:cs="Arial"/>
          <w:vertAlign w:val="superscript"/>
        </w:rPr>
        <w:t>9</w:t>
      </w:r>
      <w:r w:rsidR="00C60C01" w:rsidRPr="00920AD3">
        <w:rPr>
          <w:rFonts w:ascii="Calibri Light" w:hAnsi="Calibri Light" w:cs="Arial"/>
        </w:rPr>
        <w:t xml:space="preserve">, </w:t>
      </w:r>
      <w:r w:rsidR="002A5BF1">
        <w:rPr>
          <w:rFonts w:ascii="Calibri Light" w:hAnsi="Calibri Light" w:cs="Arial"/>
        </w:rPr>
        <w:t>Myron M Levine</w:t>
      </w:r>
      <w:r w:rsidR="006648A8" w:rsidRPr="006648A8">
        <w:rPr>
          <w:rFonts w:ascii="Calibri Light" w:hAnsi="Calibri Light" w:cs="Arial"/>
          <w:vertAlign w:val="superscript"/>
        </w:rPr>
        <w:t>10</w:t>
      </w:r>
      <w:r w:rsidR="002A5BF1">
        <w:rPr>
          <w:rFonts w:ascii="Calibri Light" w:hAnsi="Calibri Light" w:cs="Arial"/>
        </w:rPr>
        <w:t xml:space="preserve">,  </w:t>
      </w:r>
      <w:r w:rsidR="00C60C01" w:rsidRPr="00920AD3">
        <w:rPr>
          <w:rFonts w:ascii="Calibri Light" w:hAnsi="Calibri Light"/>
          <w:lang w:val="en-AU"/>
        </w:rPr>
        <w:t xml:space="preserve">Christoph J </w:t>
      </w:r>
      <w:r w:rsidR="00C60C01" w:rsidRPr="00920AD3">
        <w:rPr>
          <w:rFonts w:ascii="Calibri Light" w:hAnsi="Calibri Light" w:cs="Tahoma"/>
          <w:color w:val="000000"/>
        </w:rPr>
        <w:t>Blohmke</w:t>
      </w:r>
      <w:r w:rsidR="00C60C01" w:rsidRPr="00920AD3">
        <w:rPr>
          <w:rFonts w:ascii="Calibri Light" w:hAnsi="Calibri Light" w:cs="Tahoma"/>
          <w:color w:val="000000"/>
          <w:vertAlign w:val="superscript"/>
        </w:rPr>
        <w:t>1</w:t>
      </w:r>
      <w:r w:rsidR="00C60C01" w:rsidRPr="00920AD3">
        <w:rPr>
          <w:rFonts w:ascii="Calibri Light" w:hAnsi="Calibri Light" w:cs="Arial"/>
        </w:rPr>
        <w:t>, Andrew J Pollard</w:t>
      </w:r>
      <w:r w:rsidR="00C60C01" w:rsidRPr="00920AD3">
        <w:rPr>
          <w:rFonts w:ascii="Calibri Light" w:hAnsi="Calibri Light" w:cs="Arial"/>
          <w:vertAlign w:val="superscript"/>
        </w:rPr>
        <w:t>1</w:t>
      </w:r>
      <w:r w:rsidR="00920AD3" w:rsidRPr="00920AD3">
        <w:rPr>
          <w:rFonts w:ascii="Calibri Light" w:hAnsi="Calibri Light" w:cs="Arial"/>
          <w:vertAlign w:val="superscript"/>
        </w:rPr>
        <w:t xml:space="preserve"> </w:t>
      </w:r>
    </w:p>
    <w:p w14:paraId="7C6C8879" w14:textId="77777777" w:rsidR="00920AD3" w:rsidRPr="00F21FD2" w:rsidRDefault="00920AD3" w:rsidP="00072A94">
      <w:pPr>
        <w:suppressLineNumbers/>
        <w:spacing w:after="0" w:line="480" w:lineRule="auto"/>
        <w:rPr>
          <w:rFonts w:ascii="Times New Roman" w:hAnsi="Times New Roman" w:cs="Times New Roman"/>
          <w:b/>
        </w:rPr>
      </w:pPr>
    </w:p>
    <w:p w14:paraId="6ABC7B52" w14:textId="0C256AD0" w:rsidR="00D74C8D" w:rsidRPr="00017B20" w:rsidRDefault="0007760C" w:rsidP="00072A94">
      <w:pPr>
        <w:widowControl w:val="0"/>
        <w:suppressLineNumbers/>
        <w:autoSpaceDE w:val="0"/>
        <w:autoSpaceDN w:val="0"/>
        <w:adjustRightInd w:val="0"/>
        <w:spacing w:after="0" w:line="480" w:lineRule="auto"/>
        <w:jc w:val="both"/>
        <w:rPr>
          <w:rFonts w:ascii="Calibri Light" w:hAnsi="Calibri Light" w:cs="Times New Roman"/>
          <w:sz w:val="18"/>
          <w:szCs w:val="18"/>
        </w:rPr>
      </w:pPr>
      <w:r w:rsidRPr="00017B20">
        <w:rPr>
          <w:rFonts w:ascii="Calibri Light" w:hAnsi="Calibri Light" w:cs="Arial"/>
          <w:sz w:val="18"/>
          <w:szCs w:val="18"/>
          <w:vertAlign w:val="superscript"/>
        </w:rPr>
        <w:t>1</w:t>
      </w:r>
      <w:r w:rsidRPr="00017B20">
        <w:rPr>
          <w:rFonts w:ascii="Calibri Light" w:hAnsi="Calibri Light" w:cs="Arial"/>
          <w:sz w:val="18"/>
          <w:szCs w:val="18"/>
        </w:rPr>
        <w:t>Oxford Vaccine Group, Department of Paediatrics, University of Oxford and the NIHR Oxford Biomedical Research Centre, Oxford, United Kingdom</w:t>
      </w:r>
      <w:r w:rsidR="00502BFA" w:rsidRPr="00017B20">
        <w:rPr>
          <w:rFonts w:ascii="Calibri Light" w:hAnsi="Calibri Light" w:cs="Arial"/>
          <w:sz w:val="18"/>
          <w:szCs w:val="18"/>
        </w:rPr>
        <w:t>;</w:t>
      </w:r>
      <w:r w:rsidRPr="00017B20">
        <w:rPr>
          <w:rFonts w:ascii="Calibri Light" w:hAnsi="Calibri Light" w:cs="Arial"/>
          <w:sz w:val="18"/>
          <w:szCs w:val="18"/>
        </w:rPr>
        <w:t xml:space="preserve"> </w:t>
      </w:r>
      <w:r w:rsidRPr="00017B20">
        <w:rPr>
          <w:rFonts w:ascii="Calibri Light" w:hAnsi="Calibri Light" w:cs="Arial"/>
          <w:sz w:val="18"/>
          <w:szCs w:val="18"/>
          <w:vertAlign w:val="superscript"/>
        </w:rPr>
        <w:t>2</w:t>
      </w:r>
      <w:r w:rsidRPr="00017B20">
        <w:rPr>
          <w:rFonts w:ascii="Calibri Light" w:hAnsi="Calibri Light" w:cs="Arial"/>
          <w:sz w:val="18"/>
          <w:szCs w:val="18"/>
        </w:rPr>
        <w:t>Nuffield Department of Primary Care Health Sciences</w:t>
      </w:r>
      <w:r w:rsidR="007E691C" w:rsidRPr="00017B20">
        <w:rPr>
          <w:rFonts w:ascii="Calibri Light" w:hAnsi="Calibri Light" w:cs="Arial"/>
          <w:sz w:val="18"/>
          <w:szCs w:val="18"/>
        </w:rPr>
        <w:t xml:space="preserve"> University of Oxford, UK</w:t>
      </w:r>
      <w:r w:rsidR="00502BFA" w:rsidRPr="00017B20">
        <w:rPr>
          <w:rFonts w:ascii="Calibri Light" w:hAnsi="Calibri Light" w:cs="Arial"/>
          <w:sz w:val="18"/>
          <w:szCs w:val="18"/>
        </w:rPr>
        <w:t>;</w:t>
      </w:r>
      <w:r w:rsidR="007E691C" w:rsidRPr="00017B20">
        <w:rPr>
          <w:rFonts w:ascii="Calibri Light" w:hAnsi="Calibri Light" w:cs="Arial"/>
          <w:sz w:val="18"/>
          <w:szCs w:val="18"/>
        </w:rPr>
        <w:t xml:space="preserve">  </w:t>
      </w:r>
      <w:r w:rsidR="007E691C" w:rsidRPr="00017B20">
        <w:rPr>
          <w:rFonts w:ascii="Calibri Light" w:hAnsi="Calibri Light" w:cs="Arial"/>
          <w:sz w:val="18"/>
          <w:szCs w:val="18"/>
          <w:vertAlign w:val="superscript"/>
        </w:rPr>
        <w:t xml:space="preserve">3 </w:t>
      </w:r>
      <w:r w:rsidR="007E691C" w:rsidRPr="00017B20">
        <w:rPr>
          <w:rFonts w:ascii="Calibri Light" w:hAnsi="Calibri Light" w:cs="Times New Roman"/>
          <w:sz w:val="18"/>
          <w:szCs w:val="18"/>
        </w:rPr>
        <w:t xml:space="preserve"> </w:t>
      </w:r>
      <w:r w:rsidR="00B468A8">
        <w:rPr>
          <w:rFonts w:ascii="Calibri Light" w:hAnsi="Calibri Light" w:cs="Times New Roman"/>
          <w:sz w:val="18"/>
          <w:szCs w:val="18"/>
        </w:rPr>
        <w:t xml:space="preserve">GSK </w:t>
      </w:r>
      <w:r w:rsidR="006648A8">
        <w:rPr>
          <w:rFonts w:ascii="Calibri Light" w:hAnsi="Calibri Light" w:cs="Times New Roman"/>
          <w:sz w:val="18"/>
          <w:szCs w:val="18"/>
        </w:rPr>
        <w:t>Vaccines</w:t>
      </w:r>
      <w:r w:rsidR="007E691C" w:rsidRPr="00017B20">
        <w:rPr>
          <w:rFonts w:ascii="Calibri Light" w:hAnsi="Calibri Light" w:cs="Times New Roman"/>
          <w:sz w:val="18"/>
          <w:szCs w:val="18"/>
        </w:rPr>
        <w:t xml:space="preserve"> Institute for Global Health</w:t>
      </w:r>
      <w:r w:rsidR="006648A8">
        <w:rPr>
          <w:rFonts w:ascii="Calibri Light" w:hAnsi="Calibri Light" w:cs="Times New Roman"/>
          <w:sz w:val="18"/>
          <w:szCs w:val="18"/>
        </w:rPr>
        <w:t xml:space="preserve"> (GVGH)</w:t>
      </w:r>
      <w:r w:rsidR="007E691C" w:rsidRPr="00017B20">
        <w:rPr>
          <w:rFonts w:ascii="Calibri Light" w:hAnsi="Calibri Light"/>
          <w:sz w:val="18"/>
          <w:szCs w:val="18"/>
        </w:rPr>
        <w:t>,</w:t>
      </w:r>
      <w:r w:rsidR="00A44DD1" w:rsidRPr="00017B20">
        <w:rPr>
          <w:rFonts w:ascii="Calibri Light" w:hAnsi="Calibri Light"/>
          <w:sz w:val="18"/>
          <w:szCs w:val="18"/>
        </w:rPr>
        <w:t xml:space="preserve"> </w:t>
      </w:r>
      <w:r w:rsidRPr="00017B20">
        <w:rPr>
          <w:rFonts w:ascii="Calibri Light" w:hAnsi="Calibri Light" w:cs="Times New Roman"/>
          <w:sz w:val="18"/>
          <w:szCs w:val="18"/>
        </w:rPr>
        <w:t>Via Fiorentina 1, 53100 Siena, Italy</w:t>
      </w:r>
      <w:r w:rsidR="00C33262" w:rsidRPr="00017B20">
        <w:rPr>
          <w:rFonts w:ascii="Calibri Light" w:hAnsi="Calibri Light" w:cs="Times New Roman"/>
          <w:sz w:val="18"/>
          <w:szCs w:val="18"/>
        </w:rPr>
        <w:t>;</w:t>
      </w:r>
      <w:r w:rsidRPr="00017B20">
        <w:rPr>
          <w:rFonts w:ascii="Calibri Light" w:hAnsi="Calibri Light" w:cs="Times New Roman"/>
          <w:sz w:val="18"/>
          <w:szCs w:val="18"/>
        </w:rPr>
        <w:t xml:space="preserve"> </w:t>
      </w:r>
      <w:r w:rsidRPr="00017B20">
        <w:rPr>
          <w:rFonts w:ascii="Calibri Light" w:hAnsi="Calibri Light" w:cs="Times New Roman"/>
          <w:sz w:val="18"/>
          <w:szCs w:val="18"/>
          <w:vertAlign w:val="superscript"/>
        </w:rPr>
        <w:t xml:space="preserve">4 </w:t>
      </w:r>
      <w:r w:rsidRPr="00017B20">
        <w:rPr>
          <w:rFonts w:ascii="Calibri Light" w:hAnsi="Calibri Light" w:cs="Times New Roman"/>
          <w:sz w:val="18"/>
          <w:szCs w:val="18"/>
        </w:rPr>
        <w:t>European Vaccine Initiative, Heidelberg, German</w:t>
      </w:r>
      <w:r w:rsidR="00C33262" w:rsidRPr="00017B20">
        <w:rPr>
          <w:rFonts w:ascii="Calibri Light" w:hAnsi="Calibri Light" w:cs="Times New Roman"/>
          <w:sz w:val="18"/>
          <w:szCs w:val="18"/>
        </w:rPr>
        <w:t>y;</w:t>
      </w:r>
      <w:r w:rsidR="00A535FA" w:rsidRPr="00017B20">
        <w:rPr>
          <w:rFonts w:ascii="Calibri Light" w:hAnsi="Calibri Light" w:cs="Times New Roman"/>
          <w:sz w:val="18"/>
          <w:szCs w:val="18"/>
          <w:vertAlign w:val="superscript"/>
        </w:rPr>
        <w:t xml:space="preserve"> 5</w:t>
      </w:r>
      <w:r w:rsidR="00A535FA" w:rsidRPr="00017B20">
        <w:rPr>
          <w:rFonts w:ascii="Calibri Light" w:hAnsi="Calibri Light" w:cs="Times New Roman"/>
          <w:sz w:val="18"/>
          <w:szCs w:val="18"/>
        </w:rPr>
        <w:t xml:space="preserve"> The Hospital for Tropical Diseases, Wellcome Trust Major Overseas Programme, Oxford University Clinical Research Unit, Ho Chi Minh City, Vietnam;</w:t>
      </w:r>
      <w:r w:rsidR="00A535FA" w:rsidRPr="00017B20">
        <w:rPr>
          <w:rFonts w:ascii="Calibri Light" w:hAnsi="Calibri Light" w:cs="Times New Roman"/>
          <w:sz w:val="18"/>
          <w:szCs w:val="18"/>
          <w:vertAlign w:val="superscript"/>
        </w:rPr>
        <w:t>6</w:t>
      </w:r>
      <w:r w:rsidR="00A535FA" w:rsidRPr="00017B20">
        <w:rPr>
          <w:rFonts w:ascii="Calibri Light" w:hAnsi="Calibri Light" w:cs="Times New Roman"/>
          <w:sz w:val="18"/>
          <w:szCs w:val="18"/>
        </w:rPr>
        <w:t xml:space="preserve"> Oxford University Clinical Research Unit, Patan Academy of Health Sciences, Kathmandu, Nepal</w:t>
      </w:r>
      <w:r w:rsidR="008247E2" w:rsidRPr="00017B20">
        <w:rPr>
          <w:rFonts w:ascii="Calibri Light" w:hAnsi="Calibri Light" w:cs="Times New Roman"/>
          <w:sz w:val="18"/>
          <w:szCs w:val="18"/>
        </w:rPr>
        <w:t>;</w:t>
      </w:r>
      <w:r w:rsidR="008247E2" w:rsidRPr="00017B20">
        <w:rPr>
          <w:rFonts w:ascii="Calibri Light" w:hAnsi="Calibri Light" w:cs="Times New Roman"/>
          <w:sz w:val="18"/>
          <w:szCs w:val="18"/>
          <w:vertAlign w:val="superscript"/>
        </w:rPr>
        <w:t xml:space="preserve"> </w:t>
      </w:r>
      <w:r w:rsidR="00A535FA" w:rsidRPr="00017B20">
        <w:rPr>
          <w:rFonts w:ascii="Calibri Light" w:hAnsi="Calibri Light" w:cs="Times New Roman"/>
          <w:sz w:val="18"/>
          <w:szCs w:val="18"/>
          <w:vertAlign w:val="superscript"/>
        </w:rPr>
        <w:t>7</w:t>
      </w:r>
      <w:r w:rsidR="00A535FA" w:rsidRPr="00017B20">
        <w:rPr>
          <w:rFonts w:ascii="Calibri Light" w:hAnsi="Calibri Light" w:cs="Times New Roman"/>
          <w:sz w:val="18"/>
          <w:szCs w:val="18"/>
        </w:rPr>
        <w:t xml:space="preserve"> Centre for Tropical Medicine and Global Health, </w:t>
      </w:r>
      <w:r w:rsidR="007B39C9">
        <w:rPr>
          <w:rFonts w:ascii="Calibri Light" w:hAnsi="Calibri Light" w:cs="Times New Roman"/>
          <w:sz w:val="18"/>
          <w:szCs w:val="18"/>
        </w:rPr>
        <w:t xml:space="preserve">University of </w:t>
      </w:r>
      <w:r w:rsidR="00A535FA" w:rsidRPr="00017B20">
        <w:rPr>
          <w:rFonts w:ascii="Calibri Light" w:hAnsi="Calibri Light" w:cs="Times New Roman"/>
          <w:sz w:val="18"/>
          <w:szCs w:val="18"/>
        </w:rPr>
        <w:t>Oxford, Oxford, United Kingdom</w:t>
      </w:r>
      <w:r w:rsidR="008247E2" w:rsidRPr="00017B20">
        <w:rPr>
          <w:rFonts w:ascii="Calibri Light" w:hAnsi="Calibri Light" w:cs="Times New Roman"/>
          <w:sz w:val="18"/>
          <w:szCs w:val="18"/>
        </w:rPr>
        <w:t>;</w:t>
      </w:r>
      <w:r w:rsidR="00A535FA" w:rsidRPr="00017B20">
        <w:rPr>
          <w:rFonts w:ascii="Calibri Light" w:hAnsi="Calibri Light" w:cs="Times New Roman"/>
          <w:sz w:val="18"/>
          <w:szCs w:val="18"/>
          <w:vertAlign w:val="superscript"/>
        </w:rPr>
        <w:t xml:space="preserve">8 </w:t>
      </w:r>
      <w:r w:rsidR="00A535FA" w:rsidRPr="00017B20">
        <w:rPr>
          <w:rFonts w:ascii="Calibri Light" w:hAnsi="Calibri Light" w:cs="Times New Roman"/>
          <w:sz w:val="18"/>
          <w:szCs w:val="18"/>
        </w:rPr>
        <w:t>The London School of Hygiene and Tropical Medicine, London, United Kingdom</w:t>
      </w:r>
      <w:r w:rsidR="00D74C8D" w:rsidRPr="00017B20">
        <w:rPr>
          <w:rFonts w:ascii="Calibri Light" w:hAnsi="Calibri Light" w:cs="Times New Roman"/>
          <w:sz w:val="18"/>
          <w:szCs w:val="18"/>
        </w:rPr>
        <w:t xml:space="preserve">; </w:t>
      </w:r>
      <w:r w:rsidR="00D74C8D" w:rsidRPr="00017B20">
        <w:rPr>
          <w:rFonts w:ascii="Calibri Light" w:hAnsi="Calibri Light" w:cs="Times New Roman"/>
          <w:sz w:val="18"/>
          <w:szCs w:val="18"/>
          <w:vertAlign w:val="superscript"/>
        </w:rPr>
        <w:t>9</w:t>
      </w:r>
      <w:r w:rsidR="00D74C8D" w:rsidRPr="00017B20">
        <w:rPr>
          <w:rFonts w:ascii="Calibri Light" w:hAnsi="Calibri Light" w:cs="Times New Roman"/>
          <w:sz w:val="18"/>
          <w:szCs w:val="18"/>
        </w:rPr>
        <w:t>Nuffield Department of Medicine, University of Oxford, UK</w:t>
      </w:r>
      <w:r w:rsidR="002A5BF1">
        <w:rPr>
          <w:rFonts w:ascii="Calibri Light" w:hAnsi="Calibri Light" w:cs="Times New Roman"/>
          <w:sz w:val="18"/>
          <w:szCs w:val="18"/>
        </w:rPr>
        <w:t xml:space="preserve">; </w:t>
      </w:r>
      <w:r w:rsidR="002A5BF1" w:rsidRPr="002A5BF1">
        <w:rPr>
          <w:rFonts w:ascii="Calibri Light" w:hAnsi="Calibri Light" w:cs="Times New Roman"/>
          <w:sz w:val="18"/>
          <w:szCs w:val="18"/>
          <w:vertAlign w:val="superscript"/>
        </w:rPr>
        <w:t>10</w:t>
      </w:r>
      <w:r w:rsidR="002A5BF1">
        <w:rPr>
          <w:rFonts w:ascii="Calibri Light" w:hAnsi="Calibri Light" w:cs="Times New Roman"/>
          <w:sz w:val="18"/>
          <w:szCs w:val="18"/>
        </w:rPr>
        <w:t xml:space="preserve"> Center for </w:t>
      </w:r>
      <w:r w:rsidR="00951278">
        <w:rPr>
          <w:rFonts w:ascii="Calibri Light" w:hAnsi="Calibri Light" w:cs="Times New Roman"/>
          <w:sz w:val="18"/>
          <w:szCs w:val="18"/>
        </w:rPr>
        <w:t>V</w:t>
      </w:r>
      <w:r w:rsidR="002A5BF1">
        <w:rPr>
          <w:rFonts w:ascii="Calibri Light" w:hAnsi="Calibri Light" w:cs="Times New Roman"/>
          <w:sz w:val="18"/>
          <w:szCs w:val="18"/>
        </w:rPr>
        <w:t xml:space="preserve">accine </w:t>
      </w:r>
      <w:r w:rsidR="00951278">
        <w:rPr>
          <w:rFonts w:ascii="Calibri Light" w:hAnsi="Calibri Light" w:cs="Times New Roman"/>
          <w:sz w:val="18"/>
          <w:szCs w:val="18"/>
        </w:rPr>
        <w:t>D</w:t>
      </w:r>
      <w:r w:rsidR="002A5BF1">
        <w:rPr>
          <w:rFonts w:ascii="Calibri Light" w:hAnsi="Calibri Light" w:cs="Times New Roman"/>
          <w:sz w:val="18"/>
          <w:szCs w:val="18"/>
        </w:rPr>
        <w:t>evelopment, University of Maryland School of Medicine, Baltimore</w:t>
      </w:r>
      <w:r w:rsidR="007B39C9">
        <w:rPr>
          <w:rFonts w:ascii="Calibri Light" w:hAnsi="Calibri Light" w:cs="Times New Roman"/>
          <w:sz w:val="18"/>
          <w:szCs w:val="18"/>
        </w:rPr>
        <w:t>, MD USA</w:t>
      </w:r>
    </w:p>
    <w:p w14:paraId="5BD3F23F" w14:textId="77777777" w:rsidR="00A535FA" w:rsidRPr="00894E22" w:rsidRDefault="00A535FA" w:rsidP="00072A94">
      <w:pPr>
        <w:suppressLineNumbers/>
        <w:spacing w:line="480" w:lineRule="auto"/>
        <w:jc w:val="both"/>
        <w:rPr>
          <w:rFonts w:ascii="Calibri Light" w:hAnsi="Calibri Light"/>
        </w:rPr>
      </w:pPr>
    </w:p>
    <w:p w14:paraId="6D014595" w14:textId="7CFA1DC6" w:rsidR="00A44DD1" w:rsidRPr="00434DEA" w:rsidRDefault="00A44DD1" w:rsidP="00072A94">
      <w:pPr>
        <w:suppressLineNumbers/>
        <w:spacing w:line="480" w:lineRule="auto"/>
        <w:jc w:val="both"/>
        <w:rPr>
          <w:rFonts w:ascii="Calibri Light" w:hAnsi="Calibri Light"/>
        </w:rPr>
      </w:pPr>
      <w:r w:rsidRPr="00434DEA">
        <w:rPr>
          <w:rFonts w:ascii="Calibri Light" w:hAnsi="Calibri Light" w:cs="Times New Roman"/>
          <w:vertAlign w:val="superscript"/>
        </w:rPr>
        <w:t>a</w:t>
      </w:r>
      <w:r>
        <w:rPr>
          <w:rFonts w:ascii="Calibri Light" w:hAnsi="Calibri Light" w:cs="Times New Roman"/>
          <w:vertAlign w:val="superscript"/>
        </w:rPr>
        <w:t xml:space="preserve"> </w:t>
      </w:r>
      <w:r>
        <w:rPr>
          <w:rFonts w:ascii="Calibri Light" w:hAnsi="Calibri Light" w:cs="Times New Roman"/>
        </w:rPr>
        <w:t>H.C.D</w:t>
      </w:r>
      <w:r w:rsidR="005553E5">
        <w:rPr>
          <w:rFonts w:ascii="Calibri Light" w:hAnsi="Calibri Light" w:cs="Times New Roman"/>
        </w:rPr>
        <w:t>,</w:t>
      </w:r>
      <w:r>
        <w:rPr>
          <w:rFonts w:ascii="Calibri Light" w:hAnsi="Calibri Light" w:cs="Times New Roman"/>
        </w:rPr>
        <w:t xml:space="preserve"> M.M.G </w:t>
      </w:r>
      <w:r w:rsidR="005553E5">
        <w:rPr>
          <w:rFonts w:ascii="Calibri Light" w:hAnsi="Calibri Light" w:cs="Times New Roman"/>
        </w:rPr>
        <w:t>and C</w:t>
      </w:r>
      <w:r w:rsidR="0051325B">
        <w:rPr>
          <w:rFonts w:ascii="Calibri Light" w:hAnsi="Calibri Light" w:cs="Times New Roman"/>
        </w:rPr>
        <w:t>.</w:t>
      </w:r>
      <w:r w:rsidR="005553E5">
        <w:rPr>
          <w:rFonts w:ascii="Calibri Light" w:hAnsi="Calibri Light" w:cs="Times New Roman"/>
        </w:rPr>
        <w:t>J</w:t>
      </w:r>
      <w:r w:rsidR="0051325B">
        <w:rPr>
          <w:rFonts w:ascii="Calibri Light" w:hAnsi="Calibri Light" w:cs="Times New Roman"/>
        </w:rPr>
        <w:t>.</w:t>
      </w:r>
      <w:r w:rsidR="005553E5">
        <w:rPr>
          <w:rFonts w:ascii="Calibri Light" w:hAnsi="Calibri Light" w:cs="Times New Roman"/>
        </w:rPr>
        <w:t xml:space="preserve"> </w:t>
      </w:r>
      <w:r>
        <w:rPr>
          <w:rFonts w:ascii="Calibri Light" w:hAnsi="Calibri Light" w:cs="Times New Roman"/>
        </w:rPr>
        <w:t>contributed equally to this manuscript</w:t>
      </w:r>
      <w:r w:rsidR="00821E2A">
        <w:rPr>
          <w:rFonts w:ascii="Calibri Light" w:hAnsi="Calibri Light" w:cs="Times New Roman"/>
        </w:rPr>
        <w:t>. *Corresponding author.</w:t>
      </w:r>
    </w:p>
    <w:p w14:paraId="64D75824" w14:textId="77777777" w:rsidR="000F3307" w:rsidRPr="001C32DF" w:rsidRDefault="000F3307" w:rsidP="00072A94">
      <w:pPr>
        <w:suppressLineNumbers/>
        <w:spacing w:line="480" w:lineRule="auto"/>
        <w:jc w:val="both"/>
        <w:rPr>
          <w:rFonts w:ascii="Calibri Light" w:hAnsi="Calibri Light"/>
          <w:u w:val="single"/>
        </w:rPr>
      </w:pPr>
    </w:p>
    <w:p w14:paraId="345D5663" w14:textId="6EC738AB" w:rsidR="0007760C" w:rsidRPr="00894E22" w:rsidRDefault="0007760C" w:rsidP="00072A94">
      <w:pPr>
        <w:suppressLineNumbers/>
        <w:spacing w:line="480" w:lineRule="auto"/>
        <w:jc w:val="both"/>
        <w:rPr>
          <w:rFonts w:ascii="Calibri Light" w:hAnsi="Calibri Light"/>
          <w:sz w:val="24"/>
          <w:szCs w:val="24"/>
          <w:u w:val="single"/>
          <w:lang w:val="en-AU"/>
        </w:rPr>
      </w:pPr>
      <w:r w:rsidRPr="00434DEA">
        <w:rPr>
          <w:rFonts w:ascii="Calibri Light" w:hAnsi="Calibri Light"/>
          <w:u w:val="single"/>
          <w:lang w:val="en-AU"/>
        </w:rPr>
        <w:t>Keywords:</w:t>
      </w:r>
      <w:r w:rsidRPr="00434DEA">
        <w:rPr>
          <w:rFonts w:ascii="Calibri Light" w:hAnsi="Calibri Light"/>
          <w:lang w:val="en-AU"/>
        </w:rPr>
        <w:t xml:space="preserve"> </w:t>
      </w:r>
      <w:r w:rsidRPr="00434DEA">
        <w:rPr>
          <w:rFonts w:ascii="Calibri Light" w:hAnsi="Calibri Light"/>
        </w:rPr>
        <w:t xml:space="preserve">Paratyphoid Infection, Enteric Fever, </w:t>
      </w:r>
      <w:r w:rsidR="00F3284A" w:rsidRPr="00434DEA">
        <w:rPr>
          <w:rFonts w:ascii="Calibri Light" w:hAnsi="Calibri Light"/>
          <w:i/>
        </w:rPr>
        <w:t>Salmonella</w:t>
      </w:r>
      <w:r w:rsidR="00F636BD">
        <w:rPr>
          <w:rFonts w:ascii="Calibri Light" w:hAnsi="Calibri Light"/>
          <w:i/>
        </w:rPr>
        <w:t xml:space="preserve"> enterica</w:t>
      </w:r>
      <w:r w:rsidRPr="00434DEA">
        <w:rPr>
          <w:rFonts w:ascii="Calibri Light" w:hAnsi="Calibri Light"/>
        </w:rPr>
        <w:t xml:space="preserve"> Paratyphi</w:t>
      </w:r>
      <w:r w:rsidR="007C7C51">
        <w:rPr>
          <w:rFonts w:ascii="Calibri Light" w:hAnsi="Calibri Light"/>
        </w:rPr>
        <w:t xml:space="preserve"> A, Human challenge study, I</w:t>
      </w:r>
      <w:r w:rsidRPr="00434DEA">
        <w:rPr>
          <w:rFonts w:ascii="Calibri Light" w:hAnsi="Calibri Light"/>
        </w:rPr>
        <w:t>mmune responses</w:t>
      </w:r>
    </w:p>
    <w:p w14:paraId="7BC7F0B9" w14:textId="77777777" w:rsidR="0007760C" w:rsidRPr="00894E22" w:rsidRDefault="0007760C" w:rsidP="00072A94">
      <w:pPr>
        <w:suppressLineNumbers/>
        <w:spacing w:line="480" w:lineRule="auto"/>
        <w:jc w:val="both"/>
        <w:rPr>
          <w:rFonts w:ascii="Calibri Light" w:hAnsi="Calibri Light"/>
          <w:sz w:val="24"/>
          <w:szCs w:val="24"/>
          <w:u w:val="single"/>
          <w:lang w:val="en-AU"/>
        </w:rPr>
      </w:pPr>
      <w:r w:rsidRPr="00821E2A">
        <w:rPr>
          <w:rFonts w:ascii="Calibri Light" w:hAnsi="Calibri Light"/>
          <w:u w:val="single"/>
          <w:lang w:val="en-AU"/>
        </w:rPr>
        <w:t>Running title:</w:t>
      </w:r>
      <w:r w:rsidRPr="00821E2A">
        <w:rPr>
          <w:rFonts w:ascii="Calibri Light" w:hAnsi="Calibri Light"/>
          <w:lang w:val="en-AU"/>
        </w:rPr>
        <w:t xml:space="preserve"> Human Challenge Model of </w:t>
      </w:r>
      <w:r w:rsidR="00F3284A" w:rsidRPr="00821E2A">
        <w:rPr>
          <w:rFonts w:ascii="Calibri Light" w:hAnsi="Calibri Light"/>
          <w:i/>
          <w:lang w:val="en-AU"/>
        </w:rPr>
        <w:t>S.</w:t>
      </w:r>
      <w:r w:rsidRPr="00821E2A">
        <w:rPr>
          <w:rFonts w:ascii="Calibri Light" w:hAnsi="Calibri Light"/>
          <w:lang w:val="en-AU"/>
        </w:rPr>
        <w:t xml:space="preserve"> Paratyphi A </w:t>
      </w:r>
      <w:bookmarkStart w:id="1" w:name="_MailAutoSig"/>
    </w:p>
    <w:p w14:paraId="406AE477" w14:textId="77777777" w:rsidR="0007760C" w:rsidRPr="00434DEA" w:rsidRDefault="0007760C" w:rsidP="00072A94">
      <w:pPr>
        <w:suppressLineNumbers/>
        <w:spacing w:line="480" w:lineRule="auto"/>
        <w:contextualSpacing/>
        <w:jc w:val="both"/>
        <w:rPr>
          <w:rFonts w:ascii="Calibri Light" w:hAnsi="Calibri Light"/>
          <w:u w:val="single"/>
          <w:lang w:val="en-AU"/>
        </w:rPr>
      </w:pPr>
      <w:r w:rsidRPr="00434DEA">
        <w:rPr>
          <w:rFonts w:ascii="Calibri Light" w:hAnsi="Calibri Light"/>
          <w:u w:val="single"/>
          <w:lang w:val="en-AU"/>
        </w:rPr>
        <w:t>Corresponding author contact:</w:t>
      </w:r>
    </w:p>
    <w:p w14:paraId="5FCB7B6D" w14:textId="77777777" w:rsidR="003F423D" w:rsidRPr="00894E22" w:rsidRDefault="003F423D" w:rsidP="00C04110">
      <w:pPr>
        <w:suppressLineNumbers/>
        <w:spacing w:line="240" w:lineRule="auto"/>
        <w:contextualSpacing/>
        <w:jc w:val="both"/>
        <w:rPr>
          <w:rFonts w:ascii="Calibri Light" w:hAnsi="Calibri Light"/>
          <w:sz w:val="24"/>
          <w:szCs w:val="24"/>
          <w:u w:val="single"/>
          <w:lang w:val="en-AU"/>
        </w:rPr>
      </w:pPr>
      <w:r w:rsidRPr="001C32DF">
        <w:rPr>
          <w:rFonts w:ascii="Calibri Light" w:hAnsi="Calibri Light" w:cs="Arial"/>
        </w:rPr>
        <w:t xml:space="preserve">Helena </w:t>
      </w:r>
      <w:r w:rsidRPr="001C32DF">
        <w:rPr>
          <w:rFonts w:ascii="Calibri Light" w:hAnsi="Calibri Light" w:cs="Tahoma"/>
          <w:color w:val="000000"/>
          <w:shd w:val="clear" w:color="auto" w:fill="FFFFFF"/>
        </w:rPr>
        <w:t>Thomaides-Brears</w:t>
      </w:r>
    </w:p>
    <w:p w14:paraId="1C4AE868" w14:textId="77777777" w:rsidR="0007760C" w:rsidRPr="00434DEA" w:rsidRDefault="0007760C" w:rsidP="00C04110">
      <w:pPr>
        <w:suppressLineNumbers/>
        <w:spacing w:line="240" w:lineRule="auto"/>
        <w:contextualSpacing/>
        <w:jc w:val="both"/>
        <w:rPr>
          <w:rFonts w:ascii="Calibri Light" w:eastAsia="Calibri" w:hAnsi="Calibri Light" w:cs="Times New Roman"/>
          <w:noProof/>
          <w:lang w:eastAsia="en-GB"/>
        </w:rPr>
      </w:pPr>
      <w:r w:rsidRPr="00434DEA">
        <w:rPr>
          <w:rFonts w:ascii="Calibri Light" w:eastAsia="Calibri" w:hAnsi="Calibri Light" w:cs="Times New Roman"/>
          <w:noProof/>
          <w:lang w:eastAsia="en-GB"/>
        </w:rPr>
        <w:t>Oxford Vaccine Group</w:t>
      </w:r>
    </w:p>
    <w:p w14:paraId="00C28F2A" w14:textId="77777777" w:rsidR="0007760C" w:rsidRPr="00434DEA" w:rsidRDefault="0007760C" w:rsidP="00C04110">
      <w:pPr>
        <w:suppressLineNumbers/>
        <w:spacing w:line="240" w:lineRule="auto"/>
        <w:contextualSpacing/>
        <w:jc w:val="both"/>
        <w:rPr>
          <w:rFonts w:ascii="Calibri Light" w:eastAsia="Calibri" w:hAnsi="Calibri Light" w:cs="Times New Roman"/>
          <w:noProof/>
          <w:lang w:eastAsia="en-GB"/>
        </w:rPr>
      </w:pPr>
      <w:r w:rsidRPr="00434DEA">
        <w:rPr>
          <w:rFonts w:ascii="Calibri Light" w:eastAsia="Calibri" w:hAnsi="Calibri Light" w:cs="Times New Roman"/>
          <w:noProof/>
          <w:lang w:eastAsia="en-GB"/>
        </w:rPr>
        <w:lastRenderedPageBreak/>
        <w:t>Centre for Clinical Vaccinology and Tropical Medicine</w:t>
      </w:r>
    </w:p>
    <w:p w14:paraId="42FAE645" w14:textId="77777777" w:rsidR="0007760C" w:rsidRPr="00434DEA" w:rsidRDefault="0007760C" w:rsidP="00C04110">
      <w:pPr>
        <w:suppressLineNumbers/>
        <w:spacing w:line="240" w:lineRule="auto"/>
        <w:contextualSpacing/>
        <w:jc w:val="both"/>
        <w:rPr>
          <w:rFonts w:ascii="Calibri Light" w:eastAsia="Calibri" w:hAnsi="Calibri Light" w:cs="Times New Roman"/>
          <w:noProof/>
          <w:lang w:eastAsia="en-GB"/>
        </w:rPr>
      </w:pPr>
      <w:r w:rsidRPr="00434DEA">
        <w:rPr>
          <w:rFonts w:ascii="Calibri Light" w:eastAsia="Calibri" w:hAnsi="Calibri Light" w:cs="Times New Roman"/>
          <w:noProof/>
          <w:lang w:eastAsia="en-GB"/>
        </w:rPr>
        <w:t>Churchill Hospital</w:t>
      </w:r>
    </w:p>
    <w:p w14:paraId="2E60BEC2" w14:textId="77777777" w:rsidR="0007760C" w:rsidRPr="00434DEA" w:rsidRDefault="0007760C" w:rsidP="00C04110">
      <w:pPr>
        <w:suppressLineNumbers/>
        <w:spacing w:line="240" w:lineRule="auto"/>
        <w:contextualSpacing/>
        <w:jc w:val="both"/>
        <w:rPr>
          <w:rFonts w:ascii="Calibri Light" w:eastAsia="Calibri" w:hAnsi="Calibri Light" w:cs="Times New Roman"/>
          <w:noProof/>
          <w:lang w:eastAsia="en-GB"/>
        </w:rPr>
      </w:pPr>
      <w:r w:rsidRPr="00434DEA">
        <w:rPr>
          <w:rFonts w:ascii="Calibri Light" w:eastAsia="Calibri" w:hAnsi="Calibri Light" w:cs="Times New Roman"/>
          <w:noProof/>
          <w:lang w:eastAsia="en-GB"/>
        </w:rPr>
        <w:t>Old Road, Headington</w:t>
      </w:r>
    </w:p>
    <w:p w14:paraId="5082E7AD" w14:textId="77777777" w:rsidR="0007760C" w:rsidRPr="00434DEA" w:rsidRDefault="0007760C" w:rsidP="00C04110">
      <w:pPr>
        <w:suppressLineNumbers/>
        <w:spacing w:line="240" w:lineRule="auto"/>
        <w:contextualSpacing/>
        <w:jc w:val="both"/>
        <w:rPr>
          <w:rFonts w:ascii="Calibri Light" w:eastAsia="Calibri" w:hAnsi="Calibri Light" w:cs="Times New Roman"/>
          <w:noProof/>
          <w:lang w:eastAsia="en-GB"/>
        </w:rPr>
      </w:pPr>
      <w:r w:rsidRPr="00434DEA">
        <w:rPr>
          <w:rFonts w:ascii="Calibri Light" w:eastAsia="Calibri" w:hAnsi="Calibri Light" w:cs="Times New Roman"/>
          <w:noProof/>
          <w:lang w:eastAsia="en-GB"/>
        </w:rPr>
        <w:t>Oxford, UK</w:t>
      </w:r>
    </w:p>
    <w:p w14:paraId="48FEB176" w14:textId="77777777" w:rsidR="0007760C" w:rsidRPr="00BD7C76" w:rsidRDefault="0007760C" w:rsidP="00C04110">
      <w:pPr>
        <w:suppressLineNumbers/>
        <w:spacing w:line="240" w:lineRule="auto"/>
        <w:contextualSpacing/>
        <w:jc w:val="both"/>
        <w:rPr>
          <w:rFonts w:ascii="Calibri Light" w:eastAsia="Calibri" w:hAnsi="Calibri Light" w:cs="Times New Roman"/>
          <w:noProof/>
          <w:lang w:val="fr-FR" w:eastAsia="en-GB"/>
        </w:rPr>
      </w:pPr>
      <w:r w:rsidRPr="00BD7C76">
        <w:rPr>
          <w:rFonts w:ascii="Calibri Light" w:eastAsia="Calibri" w:hAnsi="Calibri Light" w:cs="Times New Roman"/>
          <w:noProof/>
          <w:lang w:val="fr-FR" w:eastAsia="en-GB"/>
        </w:rPr>
        <w:t>OX3 7LE</w:t>
      </w:r>
    </w:p>
    <w:p w14:paraId="1B65FC40" w14:textId="3851B02D" w:rsidR="00D922C4" w:rsidRDefault="0007760C" w:rsidP="00C04110">
      <w:pPr>
        <w:suppressLineNumbers/>
        <w:spacing w:line="240" w:lineRule="auto"/>
        <w:contextualSpacing/>
        <w:jc w:val="both"/>
        <w:rPr>
          <w:rFonts w:ascii="Calibri Light" w:eastAsia="Calibri" w:hAnsi="Calibri Light" w:cs="Times New Roman"/>
          <w:noProof/>
          <w:sz w:val="24"/>
          <w:lang w:val="fr-FR" w:eastAsia="en-GB"/>
        </w:rPr>
      </w:pPr>
      <w:r w:rsidRPr="00BD7C76">
        <w:rPr>
          <w:rFonts w:ascii="Calibri Light" w:eastAsia="Calibri" w:hAnsi="Calibri Light" w:cs="Times New Roman"/>
          <w:noProof/>
          <w:sz w:val="24"/>
          <w:lang w:val="fr-FR" w:eastAsia="en-GB"/>
        </w:rPr>
        <w:t>Telephone</w:t>
      </w:r>
      <w:bookmarkEnd w:id="1"/>
      <w:r w:rsidR="00DF19AF">
        <w:rPr>
          <w:rFonts w:ascii="Calibri Light" w:eastAsia="Calibri" w:hAnsi="Calibri Light" w:cs="Times New Roman"/>
          <w:noProof/>
          <w:sz w:val="24"/>
          <w:lang w:val="fr-FR" w:eastAsia="en-GB"/>
        </w:rPr>
        <w:t xml:space="preserve"> </w:t>
      </w:r>
      <w:r w:rsidR="00D922C4">
        <w:rPr>
          <w:rFonts w:ascii="Calibri Light" w:eastAsia="Calibri" w:hAnsi="Calibri Light" w:cs="Times New Roman"/>
          <w:noProof/>
          <w:sz w:val="24"/>
          <w:lang w:val="fr-FR" w:eastAsia="en-GB"/>
        </w:rPr>
        <w:t>0044-1865-</w:t>
      </w:r>
      <w:r w:rsidR="00435B2B" w:rsidRPr="00044658">
        <w:rPr>
          <w:rFonts w:ascii="Calibri Light" w:eastAsia="Calibri" w:hAnsi="Calibri Light" w:cs="Times New Roman"/>
          <w:noProof/>
          <w:sz w:val="24"/>
          <w:lang w:val="fr-FR" w:eastAsia="en-GB"/>
        </w:rPr>
        <w:t>6113</w:t>
      </w:r>
      <w:r w:rsidR="00435B2B">
        <w:rPr>
          <w:rFonts w:ascii="Calibri Light" w:eastAsia="Calibri" w:hAnsi="Calibri Light" w:cs="Times New Roman"/>
          <w:noProof/>
          <w:sz w:val="24"/>
          <w:lang w:val="fr-FR" w:eastAsia="en-GB"/>
        </w:rPr>
        <w:t>64</w:t>
      </w:r>
      <w:r w:rsidR="00D922C4" w:rsidRPr="00BD7C76">
        <w:rPr>
          <w:rFonts w:ascii="Calibri Light" w:eastAsia="Calibri" w:hAnsi="Calibri Light" w:cs="Times New Roman"/>
          <w:noProof/>
          <w:sz w:val="24"/>
          <w:lang w:val="fr-FR" w:eastAsia="en-GB"/>
        </w:rPr>
        <w:t>/Fax: 0</w:t>
      </w:r>
      <w:r w:rsidR="00D922C4">
        <w:rPr>
          <w:rFonts w:ascii="Calibri Light" w:eastAsia="Calibri" w:hAnsi="Calibri Light" w:cs="Times New Roman"/>
          <w:noProof/>
          <w:sz w:val="24"/>
          <w:lang w:val="fr-FR" w:eastAsia="en-GB"/>
        </w:rPr>
        <w:t>044-</w:t>
      </w:r>
      <w:r w:rsidR="00D922C4" w:rsidRPr="00BD7C76">
        <w:rPr>
          <w:rFonts w:ascii="Calibri Light" w:eastAsia="Calibri" w:hAnsi="Calibri Light" w:cs="Times New Roman"/>
          <w:noProof/>
          <w:sz w:val="24"/>
          <w:lang w:val="fr-FR" w:eastAsia="en-GB"/>
        </w:rPr>
        <w:t>1865 857420</w:t>
      </w:r>
      <w:r w:rsidRPr="00BD7C76">
        <w:rPr>
          <w:rFonts w:ascii="Calibri Light" w:eastAsia="Calibri" w:hAnsi="Calibri Light" w:cs="Times New Roman"/>
          <w:noProof/>
          <w:sz w:val="24"/>
          <w:lang w:val="fr-FR" w:eastAsia="en-GB"/>
        </w:rPr>
        <w:t>;</w:t>
      </w:r>
    </w:p>
    <w:p w14:paraId="6DEADEFF" w14:textId="328AD65A" w:rsidR="0007760C" w:rsidRDefault="0007760C" w:rsidP="00C04110">
      <w:pPr>
        <w:suppressLineNumbers/>
        <w:spacing w:line="240" w:lineRule="auto"/>
        <w:contextualSpacing/>
        <w:jc w:val="both"/>
        <w:rPr>
          <w:rFonts w:ascii="Calibri Light" w:hAnsi="Calibri Light"/>
          <w:sz w:val="24"/>
          <w:szCs w:val="24"/>
          <w:lang w:val="fr-FR"/>
        </w:rPr>
      </w:pPr>
      <w:r w:rsidRPr="00BD7C76">
        <w:rPr>
          <w:rFonts w:ascii="Calibri Light" w:hAnsi="Calibri Light"/>
          <w:sz w:val="24"/>
          <w:szCs w:val="24"/>
          <w:lang w:val="fr-FR"/>
        </w:rPr>
        <w:t xml:space="preserve"> </w:t>
      </w:r>
      <w:r w:rsidR="00821E2A" w:rsidRPr="00BD7C76">
        <w:rPr>
          <w:rFonts w:ascii="Calibri Light" w:hAnsi="Calibri Light"/>
          <w:sz w:val="24"/>
          <w:szCs w:val="24"/>
          <w:lang w:val="fr-FR"/>
        </w:rPr>
        <w:t>helena.thomaides-brears</w:t>
      </w:r>
      <w:r w:rsidRPr="00BD7C76">
        <w:rPr>
          <w:rFonts w:ascii="Calibri Light" w:hAnsi="Calibri Light"/>
          <w:sz w:val="24"/>
          <w:szCs w:val="24"/>
          <w:lang w:val="fr-FR"/>
        </w:rPr>
        <w:t xml:space="preserve">@paediatrics.ox.ac.uk </w:t>
      </w:r>
    </w:p>
    <w:p w14:paraId="47145D58" w14:textId="77777777" w:rsidR="00DF19AF" w:rsidRDefault="00DF19AF" w:rsidP="00072A94">
      <w:pPr>
        <w:suppressLineNumbers/>
        <w:spacing w:line="480" w:lineRule="auto"/>
        <w:contextualSpacing/>
        <w:jc w:val="both"/>
        <w:rPr>
          <w:rFonts w:ascii="Calibri Light" w:hAnsi="Calibri Light"/>
          <w:sz w:val="24"/>
          <w:szCs w:val="24"/>
          <w:lang w:val="fr-FR"/>
        </w:rPr>
      </w:pPr>
    </w:p>
    <w:p w14:paraId="6679C263" w14:textId="339B1336" w:rsidR="0007760C" w:rsidRPr="00BD7C76" w:rsidRDefault="00DF19AF" w:rsidP="00072A94">
      <w:pPr>
        <w:suppressLineNumbers/>
        <w:spacing w:line="480" w:lineRule="auto"/>
        <w:jc w:val="both"/>
        <w:rPr>
          <w:rFonts w:ascii="Calibri Light" w:hAnsi="Calibri Light"/>
          <w:u w:val="single"/>
          <w:lang w:val="fr-FR"/>
        </w:rPr>
      </w:pPr>
      <w:r>
        <w:rPr>
          <w:rFonts w:ascii="Calibri Light" w:hAnsi="Calibri Light"/>
          <w:lang w:val="fr-FR"/>
        </w:rPr>
        <w:t xml:space="preserve">Alternate corresponding author: Malick Gibani contact details as above; </w:t>
      </w:r>
      <w:hyperlink r:id="rId8" w:history="1">
        <w:r w:rsidRPr="008473E4">
          <w:rPr>
            <w:rStyle w:val="Hyperlink"/>
            <w:rFonts w:ascii="Calibri Light" w:hAnsi="Calibri Light"/>
            <w:lang w:val="fr-FR"/>
          </w:rPr>
          <w:t>malick.gibani@paediatrics.ox.ac.uk</w:t>
        </w:r>
      </w:hyperlink>
      <w:r>
        <w:rPr>
          <w:rFonts w:ascii="Calibri Light" w:hAnsi="Calibri Light"/>
          <w:lang w:val="fr-FR"/>
        </w:rPr>
        <w:t xml:space="preserve"> </w:t>
      </w:r>
    </w:p>
    <w:p w14:paraId="68234394" w14:textId="77777777" w:rsidR="0007760C" w:rsidRPr="00894E22" w:rsidRDefault="0007760C" w:rsidP="00072A94">
      <w:pPr>
        <w:suppressLineNumbers/>
        <w:spacing w:line="480" w:lineRule="auto"/>
        <w:contextualSpacing/>
        <w:jc w:val="both"/>
        <w:rPr>
          <w:rFonts w:ascii="Calibri Light" w:hAnsi="Calibri Light"/>
          <w:lang w:val="en-AU"/>
        </w:rPr>
      </w:pPr>
      <w:r w:rsidRPr="00894E22">
        <w:rPr>
          <w:rFonts w:ascii="Calibri Light" w:hAnsi="Calibri Light"/>
          <w:u w:val="single"/>
          <w:lang w:val="en-AU"/>
        </w:rPr>
        <w:t>Summary</w:t>
      </w:r>
      <w:r w:rsidRPr="00894E22">
        <w:rPr>
          <w:rFonts w:ascii="Calibri Light" w:hAnsi="Calibri Light"/>
          <w:lang w:val="en-AU"/>
        </w:rPr>
        <w:t xml:space="preserve"> </w:t>
      </w:r>
      <w:r w:rsidRPr="007E691C">
        <w:rPr>
          <w:rFonts w:ascii="Calibri Light" w:hAnsi="Calibri Light"/>
          <w:lang w:val="en-AU"/>
        </w:rPr>
        <w:t>(40 words):</w:t>
      </w:r>
      <w:r w:rsidRPr="00894E22">
        <w:rPr>
          <w:rFonts w:ascii="Calibri Light" w:hAnsi="Calibri Light"/>
          <w:lang w:val="en-AU"/>
        </w:rPr>
        <w:t xml:space="preserve"> The safe establishment of </w:t>
      </w:r>
      <w:r w:rsidRPr="00894E22">
        <w:rPr>
          <w:rFonts w:ascii="Calibri Light" w:hAnsi="Calibri Light"/>
        </w:rPr>
        <w:t xml:space="preserve">a protocol for </w:t>
      </w:r>
      <w:r w:rsidR="00D3125E">
        <w:rPr>
          <w:rFonts w:ascii="Calibri Light" w:hAnsi="Calibri Light"/>
        </w:rPr>
        <w:t xml:space="preserve">a </w:t>
      </w:r>
      <w:r w:rsidRPr="00894E22">
        <w:rPr>
          <w:rFonts w:ascii="Calibri Light" w:hAnsi="Calibri Light"/>
        </w:rPr>
        <w:t xml:space="preserve">human challenge model for </w:t>
      </w:r>
      <w:r w:rsidR="00F3284A" w:rsidRPr="00894E22">
        <w:rPr>
          <w:rFonts w:ascii="Calibri Light" w:hAnsi="Calibri Light"/>
          <w:i/>
        </w:rPr>
        <w:t>S.</w:t>
      </w:r>
      <w:r w:rsidRPr="00894E22">
        <w:rPr>
          <w:rFonts w:ascii="Calibri Light" w:hAnsi="Calibri Light"/>
        </w:rPr>
        <w:t xml:space="preserve"> Paratyphi A can be used to expedite the evaluation of novel vaccine candidates and provides insight into the clinical and immune response to paratyphoid infection. </w:t>
      </w:r>
    </w:p>
    <w:p w14:paraId="62DBC260" w14:textId="77777777" w:rsidR="000F3307" w:rsidRPr="00894E22" w:rsidRDefault="000F3307" w:rsidP="00072A94">
      <w:pPr>
        <w:suppressLineNumbers/>
        <w:spacing w:line="480" w:lineRule="auto"/>
        <w:jc w:val="both"/>
        <w:rPr>
          <w:rFonts w:ascii="Calibri Light" w:hAnsi="Calibri Light"/>
          <w:u w:val="single"/>
        </w:rPr>
      </w:pPr>
    </w:p>
    <w:p w14:paraId="4C39718B" w14:textId="77777777" w:rsidR="00894E22" w:rsidRDefault="00894E22" w:rsidP="00072A94">
      <w:pPr>
        <w:suppressLineNumbers/>
        <w:spacing w:line="480" w:lineRule="auto"/>
        <w:jc w:val="both"/>
        <w:rPr>
          <w:rFonts w:ascii="Calibri Light" w:hAnsi="Calibri Light"/>
          <w:u w:val="single"/>
        </w:rPr>
        <w:sectPr w:rsidR="00894E22" w:rsidSect="009F7227">
          <w:footerReference w:type="even" r:id="rId9"/>
          <w:footerReference w:type="default" r:id="rId10"/>
          <w:type w:val="continuous"/>
          <w:pgSz w:w="11900" w:h="16840" w:code="9"/>
          <w:pgMar w:top="1440" w:right="1440" w:bottom="1440" w:left="1440" w:header="709" w:footer="709" w:gutter="0"/>
          <w:cols w:space="708"/>
          <w:docGrid w:linePitch="360"/>
        </w:sectPr>
      </w:pPr>
      <w:r>
        <w:rPr>
          <w:rFonts w:ascii="Calibri Light" w:hAnsi="Calibri Light"/>
          <w:u w:val="single"/>
        </w:rPr>
        <w:br w:type="page"/>
      </w:r>
    </w:p>
    <w:p w14:paraId="52C5B052" w14:textId="5DE1CEB3" w:rsidR="00894E22" w:rsidRPr="002575B9" w:rsidRDefault="00894E22" w:rsidP="00072A94">
      <w:pPr>
        <w:spacing w:line="480" w:lineRule="auto"/>
        <w:jc w:val="both"/>
        <w:rPr>
          <w:rFonts w:ascii="Calibri Light" w:hAnsi="Calibri Light"/>
          <w:u w:val="single"/>
          <w:lang w:val="en-AU"/>
        </w:rPr>
      </w:pPr>
      <w:r w:rsidRPr="002575B9">
        <w:rPr>
          <w:rFonts w:ascii="Calibri Light" w:hAnsi="Calibri Light"/>
          <w:u w:val="single"/>
          <w:lang w:val="en-AU"/>
        </w:rPr>
        <w:lastRenderedPageBreak/>
        <w:t>ABSTRACT</w:t>
      </w:r>
      <w:r w:rsidR="00F97D50">
        <w:rPr>
          <w:rFonts w:ascii="Calibri Light" w:hAnsi="Calibri Light"/>
          <w:u w:val="single"/>
          <w:lang w:val="en-AU"/>
        </w:rPr>
        <w:t xml:space="preserve"> (250 words)</w:t>
      </w:r>
      <w:r w:rsidRPr="002575B9">
        <w:rPr>
          <w:rFonts w:ascii="Calibri Light" w:hAnsi="Calibri Light"/>
          <w:u w:val="single"/>
          <w:lang w:val="en-AU"/>
        </w:rPr>
        <w:t>:</w:t>
      </w:r>
    </w:p>
    <w:p w14:paraId="050A16EE" w14:textId="6BEE6776" w:rsidR="00DA6CB6" w:rsidRPr="002575B9" w:rsidRDefault="00DA6CB6" w:rsidP="00072A94">
      <w:pPr>
        <w:spacing w:line="480" w:lineRule="auto"/>
        <w:jc w:val="both"/>
        <w:rPr>
          <w:rFonts w:ascii="Calibri Light" w:hAnsi="Calibri Light"/>
          <w:lang w:val="en-AU"/>
        </w:rPr>
      </w:pPr>
      <w:r w:rsidRPr="002575B9">
        <w:rPr>
          <w:rFonts w:ascii="Calibri Light" w:hAnsi="Calibri Light"/>
          <w:b/>
          <w:lang w:val="en-AU"/>
        </w:rPr>
        <w:t>Background:</w:t>
      </w:r>
      <w:r w:rsidRPr="002575B9">
        <w:rPr>
          <w:rFonts w:ascii="Calibri Light" w:hAnsi="Calibri Light"/>
          <w:lang w:val="en-AU"/>
        </w:rPr>
        <w:t xml:space="preserve"> To </w:t>
      </w:r>
      <w:r w:rsidR="001976A5">
        <w:rPr>
          <w:rFonts w:ascii="Calibri Light" w:hAnsi="Calibri Light"/>
          <w:lang w:val="en-AU"/>
        </w:rPr>
        <w:t xml:space="preserve">expedite the </w:t>
      </w:r>
      <w:r w:rsidRPr="002575B9">
        <w:rPr>
          <w:rFonts w:ascii="Calibri Light" w:hAnsi="Calibri Light"/>
          <w:lang w:val="en-AU"/>
        </w:rPr>
        <w:t>evaluat</w:t>
      </w:r>
      <w:r w:rsidR="001976A5">
        <w:rPr>
          <w:rFonts w:ascii="Calibri Light" w:hAnsi="Calibri Light"/>
          <w:lang w:val="en-AU"/>
        </w:rPr>
        <w:t>ion of</w:t>
      </w:r>
      <w:r w:rsidRPr="002575B9">
        <w:rPr>
          <w:rFonts w:ascii="Calibri Light" w:hAnsi="Calibri Light"/>
          <w:lang w:val="en-AU"/>
        </w:rPr>
        <w:t xml:space="preserve"> vaccines </w:t>
      </w:r>
      <w:r w:rsidR="00026505">
        <w:rPr>
          <w:rFonts w:ascii="Calibri Light" w:hAnsi="Calibri Light"/>
          <w:lang w:val="en-AU"/>
        </w:rPr>
        <w:t xml:space="preserve">against </w:t>
      </w:r>
      <w:r w:rsidR="00C97431">
        <w:rPr>
          <w:rFonts w:ascii="Calibri Light" w:hAnsi="Calibri Light"/>
          <w:lang w:val="en-AU"/>
        </w:rPr>
        <w:t>paratyphoid</w:t>
      </w:r>
      <w:r w:rsidR="00C97431" w:rsidRPr="002575B9">
        <w:rPr>
          <w:rFonts w:ascii="Calibri Light" w:hAnsi="Calibri Light"/>
          <w:lang w:val="en-AU"/>
        </w:rPr>
        <w:t xml:space="preserve"> </w:t>
      </w:r>
      <w:r w:rsidRPr="002575B9">
        <w:rPr>
          <w:rFonts w:ascii="Calibri Light" w:hAnsi="Calibri Light"/>
          <w:lang w:val="en-AU"/>
        </w:rPr>
        <w:t xml:space="preserve">fever, we </w:t>
      </w:r>
      <w:r w:rsidR="00754BB4">
        <w:rPr>
          <w:rFonts w:ascii="Calibri Light" w:hAnsi="Calibri Light"/>
          <w:lang w:val="en-AU"/>
        </w:rPr>
        <w:t xml:space="preserve">aimed to </w:t>
      </w:r>
      <w:r w:rsidRPr="002575B9">
        <w:rPr>
          <w:rFonts w:ascii="Calibri Light" w:hAnsi="Calibri Light"/>
          <w:lang w:val="en-AU"/>
        </w:rPr>
        <w:t>develop</w:t>
      </w:r>
      <w:r w:rsidR="00754BB4">
        <w:rPr>
          <w:rFonts w:ascii="Calibri Light" w:hAnsi="Calibri Light"/>
          <w:lang w:val="en-AU"/>
        </w:rPr>
        <w:t xml:space="preserve"> </w:t>
      </w:r>
      <w:r w:rsidRPr="002575B9">
        <w:rPr>
          <w:rFonts w:ascii="Calibri Light" w:hAnsi="Calibri Light"/>
          <w:lang w:val="en-AU"/>
        </w:rPr>
        <w:t xml:space="preserve">the first human challenge model </w:t>
      </w:r>
      <w:r w:rsidR="000B7B47">
        <w:rPr>
          <w:rFonts w:ascii="Calibri Light" w:hAnsi="Calibri Light"/>
          <w:lang w:val="en-AU"/>
        </w:rPr>
        <w:t>of</w:t>
      </w:r>
      <w:r w:rsidR="00715D7F" w:rsidRPr="002575B9">
        <w:rPr>
          <w:rFonts w:ascii="Calibri Light" w:hAnsi="Calibri Light"/>
          <w:lang w:val="en-AU"/>
        </w:rPr>
        <w:t xml:space="preserve"> </w:t>
      </w:r>
      <w:r w:rsidR="001F2486">
        <w:rPr>
          <w:rFonts w:ascii="Calibri Light" w:hAnsi="Calibri Light"/>
          <w:i/>
          <w:lang w:val="en-AU"/>
        </w:rPr>
        <w:t>S.</w:t>
      </w:r>
      <w:r w:rsidRPr="002575B9">
        <w:rPr>
          <w:rFonts w:ascii="Calibri Light" w:hAnsi="Calibri Light"/>
          <w:lang w:val="en-AU"/>
        </w:rPr>
        <w:t xml:space="preserve"> Paratyphi A</w:t>
      </w:r>
      <w:r w:rsidR="00715D7F">
        <w:rPr>
          <w:rFonts w:ascii="Calibri Light" w:hAnsi="Calibri Light"/>
          <w:lang w:val="en-AU"/>
        </w:rPr>
        <w:t xml:space="preserve"> infection</w:t>
      </w:r>
      <w:r w:rsidRPr="002575B9">
        <w:rPr>
          <w:rFonts w:ascii="Calibri Light" w:hAnsi="Calibri Light"/>
          <w:lang w:val="en-AU"/>
        </w:rPr>
        <w:t xml:space="preserve">. </w:t>
      </w:r>
    </w:p>
    <w:p w14:paraId="6F1E5378" w14:textId="70F7867A" w:rsidR="00DA6CB6" w:rsidRPr="002575B9" w:rsidRDefault="004A12AF" w:rsidP="00072A94">
      <w:pPr>
        <w:spacing w:line="480" w:lineRule="auto"/>
        <w:jc w:val="both"/>
        <w:rPr>
          <w:rFonts w:ascii="Calibri Light" w:hAnsi="Calibri Light"/>
          <w:lang w:val="en-AU"/>
        </w:rPr>
      </w:pPr>
      <w:r w:rsidRPr="002575B9">
        <w:rPr>
          <w:rFonts w:ascii="Calibri Light" w:hAnsi="Calibri Light"/>
          <w:b/>
          <w:lang w:val="en-AU"/>
        </w:rPr>
        <w:t>Methods:</w:t>
      </w:r>
      <w:r w:rsidR="002F43C6">
        <w:rPr>
          <w:rFonts w:ascii="Calibri Light" w:hAnsi="Calibri Light"/>
          <w:b/>
          <w:lang w:val="en-AU"/>
        </w:rPr>
        <w:t xml:space="preserve"> </w:t>
      </w:r>
      <w:r w:rsidR="001F2486" w:rsidRPr="00C439CF">
        <w:rPr>
          <w:rFonts w:ascii="Calibri Light" w:hAnsi="Calibri Light"/>
          <w:lang w:val="en-AU"/>
        </w:rPr>
        <w:t>Two groups of 20</w:t>
      </w:r>
      <w:r w:rsidR="00686B8B">
        <w:rPr>
          <w:rFonts w:ascii="Calibri Light" w:hAnsi="Calibri Light"/>
          <w:lang w:val="en-AU"/>
        </w:rPr>
        <w:t xml:space="preserve"> </w:t>
      </w:r>
      <w:r w:rsidR="001D6229">
        <w:rPr>
          <w:rFonts w:ascii="Calibri Light" w:hAnsi="Calibri Light"/>
          <w:lang w:val="en-AU"/>
        </w:rPr>
        <w:t xml:space="preserve">participants underwent oral challenge </w:t>
      </w:r>
      <w:r w:rsidR="00767977">
        <w:rPr>
          <w:rFonts w:ascii="Calibri Light" w:hAnsi="Calibri Light"/>
          <w:lang w:val="en-AU"/>
        </w:rPr>
        <w:t>with</w:t>
      </w:r>
      <w:r w:rsidR="001F2486" w:rsidRPr="00C439CF">
        <w:rPr>
          <w:rFonts w:ascii="Calibri Light" w:hAnsi="Calibri Light"/>
          <w:lang w:val="en-AU"/>
        </w:rPr>
        <w:t xml:space="preserve"> </w:t>
      </w:r>
      <w:r w:rsidR="001F2486" w:rsidRPr="002575B9">
        <w:rPr>
          <w:rFonts w:ascii="Calibri Light" w:hAnsi="Calibri Light"/>
          <w:i/>
          <w:lang w:val="en-AU"/>
        </w:rPr>
        <w:t>S</w:t>
      </w:r>
      <w:r w:rsidR="001F2486" w:rsidRPr="00C439CF">
        <w:rPr>
          <w:rFonts w:ascii="Calibri Light" w:hAnsi="Calibri Light"/>
          <w:lang w:val="en-AU"/>
        </w:rPr>
        <w:t>. Paratyphi A</w:t>
      </w:r>
      <w:r w:rsidR="001D6229">
        <w:rPr>
          <w:rFonts w:ascii="Calibri Light" w:hAnsi="Calibri Light"/>
          <w:lang w:val="en-AU"/>
        </w:rPr>
        <w:t xml:space="preserve"> following sodium bicarbonate pre-treatment</w:t>
      </w:r>
      <w:r w:rsidR="00C43EA9">
        <w:rPr>
          <w:rFonts w:ascii="Calibri Light" w:hAnsi="Calibri Light"/>
          <w:lang w:val="en-AU"/>
        </w:rPr>
        <w:t xml:space="preserve"> at one of two dose levels</w:t>
      </w:r>
      <w:r w:rsidR="001F2486" w:rsidRPr="00C439CF">
        <w:rPr>
          <w:rFonts w:ascii="Calibri Light" w:hAnsi="Calibri Light"/>
          <w:lang w:val="en-AU"/>
        </w:rPr>
        <w:t xml:space="preserve"> (Group 1: 1-5 x 10</w:t>
      </w:r>
      <w:r w:rsidR="001F2486" w:rsidRPr="00C439CF">
        <w:rPr>
          <w:rFonts w:ascii="Calibri Light" w:hAnsi="Calibri Light"/>
          <w:vertAlign w:val="superscript"/>
          <w:lang w:val="en-AU"/>
        </w:rPr>
        <w:t>3</w:t>
      </w:r>
      <w:r w:rsidR="001F2486" w:rsidRPr="00C439CF">
        <w:rPr>
          <w:rFonts w:ascii="Calibri Light" w:hAnsi="Calibri Light"/>
          <w:lang w:val="en-AU"/>
        </w:rPr>
        <w:t xml:space="preserve"> </w:t>
      </w:r>
      <w:r w:rsidR="00EC49E0">
        <w:rPr>
          <w:rFonts w:ascii="Calibri Light" w:hAnsi="Calibri Light"/>
          <w:lang w:val="en-AU"/>
        </w:rPr>
        <w:t>CFU</w:t>
      </w:r>
      <w:r w:rsidR="00434DEA">
        <w:rPr>
          <w:rFonts w:ascii="Calibri Light" w:hAnsi="Calibri Light"/>
          <w:lang w:val="en-AU"/>
        </w:rPr>
        <w:t xml:space="preserve"> </w:t>
      </w:r>
      <w:r w:rsidR="001F2486" w:rsidRPr="00C439CF">
        <w:rPr>
          <w:rFonts w:ascii="Calibri Light" w:hAnsi="Calibri Light"/>
          <w:lang w:val="en-AU"/>
        </w:rPr>
        <w:t>and Group 2: 0.5</w:t>
      </w:r>
      <w:r w:rsidR="00CD1173">
        <w:rPr>
          <w:rFonts w:ascii="Calibri Light" w:hAnsi="Calibri Light"/>
          <w:lang w:val="en-AU"/>
        </w:rPr>
        <w:t>-</w:t>
      </w:r>
      <w:r w:rsidR="001F2486" w:rsidRPr="00C439CF">
        <w:rPr>
          <w:rFonts w:ascii="Calibri Light" w:hAnsi="Calibri Light"/>
          <w:lang w:val="en-AU"/>
        </w:rPr>
        <w:t>1 x 10</w:t>
      </w:r>
      <w:r w:rsidR="001F2486" w:rsidRPr="00C439CF">
        <w:rPr>
          <w:rFonts w:ascii="Calibri Light" w:hAnsi="Calibri Light"/>
          <w:vertAlign w:val="superscript"/>
          <w:lang w:val="en-AU"/>
        </w:rPr>
        <w:t>3</w:t>
      </w:r>
      <w:r w:rsidR="00EC49E0">
        <w:rPr>
          <w:rFonts w:ascii="Calibri Light" w:hAnsi="Calibri Light"/>
          <w:vertAlign w:val="superscript"/>
          <w:lang w:val="en-AU"/>
        </w:rPr>
        <w:t xml:space="preserve"> </w:t>
      </w:r>
      <w:r w:rsidR="00EC49E0" w:rsidRPr="002575B9">
        <w:rPr>
          <w:rFonts w:ascii="Calibri Light" w:hAnsi="Calibri Light"/>
          <w:lang w:val="en-AU"/>
        </w:rPr>
        <w:t>CFU</w:t>
      </w:r>
      <w:r w:rsidR="001F2486" w:rsidRPr="00C439CF">
        <w:rPr>
          <w:rFonts w:ascii="Calibri Light" w:hAnsi="Calibri Light"/>
          <w:lang w:val="en-AU"/>
        </w:rPr>
        <w:t xml:space="preserve">). </w:t>
      </w:r>
      <w:r w:rsidR="00686B8B">
        <w:rPr>
          <w:rFonts w:ascii="Calibri Light" w:hAnsi="Calibri Light"/>
          <w:lang w:val="en-AU"/>
        </w:rPr>
        <w:t xml:space="preserve">Participants were monitored in an outpatient setting with daily </w:t>
      </w:r>
      <w:r w:rsidR="001D6229">
        <w:rPr>
          <w:rFonts w:ascii="Calibri Light" w:hAnsi="Calibri Light"/>
          <w:lang w:val="en-AU"/>
        </w:rPr>
        <w:t xml:space="preserve">clinical review and </w:t>
      </w:r>
      <w:r w:rsidR="00686B8B">
        <w:rPr>
          <w:rFonts w:ascii="Calibri Light" w:hAnsi="Calibri Light"/>
          <w:lang w:val="en-AU"/>
        </w:rPr>
        <w:t>collection of blood and stool cultures. A</w:t>
      </w:r>
      <w:r w:rsidR="00DA6CB6" w:rsidRPr="002575B9">
        <w:rPr>
          <w:rFonts w:ascii="Calibri Light" w:hAnsi="Calibri Light"/>
          <w:lang w:val="en-AU"/>
        </w:rPr>
        <w:t>ntibiotic treatment</w:t>
      </w:r>
      <w:r w:rsidR="00C43EA9">
        <w:rPr>
          <w:rFonts w:ascii="Calibri Light" w:hAnsi="Calibri Light"/>
          <w:lang w:val="en-AU"/>
        </w:rPr>
        <w:t xml:space="preserve"> was</w:t>
      </w:r>
      <w:r w:rsidR="00DA6CB6" w:rsidRPr="002575B9">
        <w:rPr>
          <w:rFonts w:ascii="Calibri Light" w:hAnsi="Calibri Light"/>
          <w:lang w:val="en-AU"/>
        </w:rPr>
        <w:t xml:space="preserve"> </w:t>
      </w:r>
      <w:r w:rsidR="00D464D6">
        <w:rPr>
          <w:rFonts w:ascii="Calibri Light" w:hAnsi="Calibri Light"/>
          <w:lang w:val="en-AU"/>
        </w:rPr>
        <w:t>started when</w:t>
      </w:r>
      <w:r w:rsidR="00F55FE4" w:rsidRPr="002575B9">
        <w:rPr>
          <w:rFonts w:ascii="Calibri Light" w:hAnsi="Calibri Light"/>
          <w:lang w:val="en-AU"/>
        </w:rPr>
        <w:t xml:space="preserve"> pre-specified diagnostic criteria</w:t>
      </w:r>
      <w:r w:rsidR="005D112C">
        <w:rPr>
          <w:rFonts w:ascii="Calibri Light" w:hAnsi="Calibri Light"/>
          <w:lang w:val="en-AU"/>
        </w:rPr>
        <w:t xml:space="preserve"> were met</w:t>
      </w:r>
      <w:r w:rsidR="00F55FE4" w:rsidRPr="002575B9">
        <w:rPr>
          <w:rFonts w:ascii="Calibri Light" w:hAnsi="Calibri Light"/>
          <w:lang w:val="en-AU"/>
        </w:rPr>
        <w:t xml:space="preserve"> </w:t>
      </w:r>
      <w:r w:rsidR="00DA6CB6" w:rsidRPr="002575B9">
        <w:rPr>
          <w:rFonts w:ascii="Calibri Light" w:hAnsi="Calibri Light"/>
          <w:lang w:val="en-AU"/>
        </w:rPr>
        <w:t xml:space="preserve">(temperature ≥38°C for ≥12 hours </w:t>
      </w:r>
      <w:r w:rsidR="005277B1">
        <w:rPr>
          <w:rFonts w:ascii="Calibri Light" w:hAnsi="Calibri Light"/>
          <w:lang w:val="en-AU"/>
        </w:rPr>
        <w:t>and/</w:t>
      </w:r>
      <w:r w:rsidR="00DA6CB6" w:rsidRPr="002575B9">
        <w:rPr>
          <w:rFonts w:ascii="Calibri Light" w:hAnsi="Calibri Light"/>
          <w:lang w:val="en-AU"/>
        </w:rPr>
        <w:t xml:space="preserve">or bacteraemia) </w:t>
      </w:r>
      <w:r w:rsidR="00736C6B" w:rsidRPr="002575B9">
        <w:rPr>
          <w:rFonts w:ascii="Calibri Light" w:hAnsi="Calibri Light"/>
          <w:lang w:val="en-AU"/>
        </w:rPr>
        <w:t>or at day 14</w:t>
      </w:r>
      <w:r w:rsidR="007B39C9">
        <w:rPr>
          <w:rFonts w:ascii="Calibri Light" w:hAnsi="Calibri Light"/>
          <w:lang w:val="en-AU"/>
        </w:rPr>
        <w:t xml:space="preserve"> post challenge</w:t>
      </w:r>
      <w:r w:rsidR="00DA6CB6" w:rsidRPr="002575B9">
        <w:rPr>
          <w:rFonts w:ascii="Calibri Light" w:hAnsi="Calibri Light"/>
          <w:lang w:val="en-AU"/>
        </w:rPr>
        <w:t>.</w:t>
      </w:r>
      <w:r w:rsidR="00026505">
        <w:rPr>
          <w:rFonts w:ascii="Calibri Light" w:hAnsi="Calibri Light"/>
          <w:lang w:val="en-AU"/>
        </w:rPr>
        <w:t xml:space="preserve"> </w:t>
      </w:r>
    </w:p>
    <w:p w14:paraId="79750678" w14:textId="133834CD" w:rsidR="00DA6CB6" w:rsidRPr="002575B9" w:rsidRDefault="00DA6CB6" w:rsidP="00072A94">
      <w:pPr>
        <w:spacing w:line="480" w:lineRule="auto"/>
        <w:jc w:val="both"/>
        <w:rPr>
          <w:rFonts w:ascii="Calibri Light" w:hAnsi="Calibri Light"/>
          <w:lang w:val="en-AU"/>
        </w:rPr>
      </w:pPr>
      <w:r w:rsidRPr="002575B9">
        <w:rPr>
          <w:rFonts w:ascii="Calibri Light" w:hAnsi="Calibri Light"/>
          <w:b/>
          <w:lang w:val="en-AU"/>
        </w:rPr>
        <w:t>Results</w:t>
      </w:r>
      <w:r w:rsidR="00F55FE4" w:rsidRPr="002575B9">
        <w:rPr>
          <w:rFonts w:ascii="Calibri Light" w:hAnsi="Calibri Light"/>
          <w:b/>
          <w:lang w:val="en-AU"/>
        </w:rPr>
        <w:t>:</w:t>
      </w:r>
      <w:r w:rsidR="00F55FE4" w:rsidRPr="002575B9">
        <w:rPr>
          <w:rFonts w:ascii="Calibri Light" w:hAnsi="Calibri Light"/>
          <w:lang w:val="en-AU"/>
        </w:rPr>
        <w:t xml:space="preserve"> </w:t>
      </w:r>
      <w:r w:rsidR="001D6229">
        <w:rPr>
          <w:rFonts w:ascii="Calibri Light" w:hAnsi="Calibri Light"/>
          <w:lang w:val="en-AU"/>
        </w:rPr>
        <w:t>The primary study objective was achieved following c</w:t>
      </w:r>
      <w:r w:rsidR="00C43EA9">
        <w:rPr>
          <w:rFonts w:ascii="Calibri Light" w:hAnsi="Calibri Light"/>
          <w:lang w:val="en-AU"/>
        </w:rPr>
        <w:t xml:space="preserve">hallenge </w:t>
      </w:r>
      <w:r w:rsidR="00EB6A39">
        <w:rPr>
          <w:rFonts w:ascii="Calibri Light" w:hAnsi="Calibri Light"/>
          <w:lang w:val="en-AU"/>
        </w:rPr>
        <w:t>with</w:t>
      </w:r>
      <w:r w:rsidR="00C43EA9">
        <w:rPr>
          <w:rFonts w:ascii="Calibri Light" w:hAnsi="Calibri Light"/>
          <w:lang w:val="en-AU"/>
        </w:rPr>
        <w:t xml:space="preserve"> 1-5</w:t>
      </w:r>
      <w:r w:rsidR="00C94BDD">
        <w:rPr>
          <w:rFonts w:ascii="Calibri Light" w:hAnsi="Calibri Light"/>
          <w:lang w:val="en-AU"/>
        </w:rPr>
        <w:t xml:space="preserve"> </w:t>
      </w:r>
      <w:r w:rsidR="00C43EA9">
        <w:rPr>
          <w:rFonts w:ascii="Calibri Light" w:hAnsi="Calibri Light"/>
          <w:lang w:val="en-AU"/>
        </w:rPr>
        <w:t>x</w:t>
      </w:r>
      <w:r w:rsidR="00C94BDD">
        <w:rPr>
          <w:rFonts w:ascii="Calibri Light" w:hAnsi="Calibri Light"/>
          <w:lang w:val="en-AU"/>
        </w:rPr>
        <w:t xml:space="preserve"> </w:t>
      </w:r>
      <w:r w:rsidR="00C43EA9">
        <w:rPr>
          <w:rFonts w:ascii="Calibri Light" w:hAnsi="Calibri Light"/>
          <w:lang w:val="en-AU"/>
        </w:rPr>
        <w:t>10</w:t>
      </w:r>
      <w:r w:rsidR="00C43EA9" w:rsidRPr="002575B9">
        <w:rPr>
          <w:rFonts w:ascii="Calibri Light" w:hAnsi="Calibri Light"/>
          <w:vertAlign w:val="superscript"/>
          <w:lang w:val="en-AU"/>
        </w:rPr>
        <w:t>3</w:t>
      </w:r>
      <w:r w:rsidR="00C43EA9">
        <w:rPr>
          <w:rFonts w:ascii="Calibri Light" w:hAnsi="Calibri Light"/>
          <w:vertAlign w:val="superscript"/>
          <w:lang w:val="en-AU"/>
        </w:rPr>
        <w:t xml:space="preserve"> </w:t>
      </w:r>
      <w:r w:rsidR="00C43EA9">
        <w:rPr>
          <w:rFonts w:ascii="Calibri Light" w:hAnsi="Calibri Light"/>
          <w:lang w:val="en-AU"/>
        </w:rPr>
        <w:t>CFU (Group 1)</w:t>
      </w:r>
      <w:r w:rsidR="001D6229">
        <w:rPr>
          <w:rFonts w:ascii="Calibri Light" w:hAnsi="Calibri Light"/>
          <w:lang w:val="en-AU"/>
        </w:rPr>
        <w:t>, which</w:t>
      </w:r>
      <w:r w:rsidR="00C43EA9">
        <w:rPr>
          <w:rFonts w:ascii="Calibri Light" w:hAnsi="Calibri Light"/>
          <w:lang w:val="en-AU"/>
        </w:rPr>
        <w:t xml:space="preserve"> </w:t>
      </w:r>
      <w:r w:rsidR="00EB6A39">
        <w:rPr>
          <w:rFonts w:ascii="Calibri Light" w:hAnsi="Calibri Light"/>
          <w:lang w:val="en-AU"/>
        </w:rPr>
        <w:t>resulted in</w:t>
      </w:r>
      <w:r w:rsidR="00C43EA9">
        <w:rPr>
          <w:rFonts w:ascii="Calibri Light" w:hAnsi="Calibri Light"/>
          <w:lang w:val="en-AU"/>
        </w:rPr>
        <w:t xml:space="preserve"> an attack rate of </w:t>
      </w:r>
      <w:r w:rsidR="006E6780">
        <w:rPr>
          <w:rFonts w:ascii="Calibri Light" w:hAnsi="Calibri Light"/>
          <w:lang w:val="en-AU"/>
        </w:rPr>
        <w:t>12/20 (</w:t>
      </w:r>
      <w:r w:rsidR="00C43EA9">
        <w:rPr>
          <w:rFonts w:ascii="Calibri Light" w:hAnsi="Calibri Light"/>
          <w:lang w:val="en-AU"/>
        </w:rPr>
        <w:t>60%</w:t>
      </w:r>
      <w:r w:rsidR="006E6780">
        <w:rPr>
          <w:rFonts w:ascii="Calibri Light" w:hAnsi="Calibri Light"/>
          <w:lang w:val="en-AU"/>
        </w:rPr>
        <w:t>)</w:t>
      </w:r>
      <w:r w:rsidR="00C43EA9">
        <w:rPr>
          <w:rFonts w:ascii="Calibri Light" w:hAnsi="Calibri Light"/>
          <w:lang w:val="en-AU"/>
        </w:rPr>
        <w:t xml:space="preserve">. </w:t>
      </w:r>
      <w:bookmarkStart w:id="2" w:name="OLE_LINK1"/>
      <w:r w:rsidR="000C6D0B" w:rsidRPr="001349DB">
        <w:rPr>
          <w:rFonts w:ascii="Calibri Light" w:hAnsi="Calibri Light"/>
          <w:lang w:val="en-AU"/>
        </w:rPr>
        <w:t>Compared with typhoid challenge</w:t>
      </w:r>
      <w:r w:rsidR="000C6D0B">
        <w:rPr>
          <w:rFonts w:ascii="Calibri Light" w:hAnsi="Calibri Light"/>
          <w:lang w:val="en-AU"/>
        </w:rPr>
        <w:t xml:space="preserve">, paratyphoid </w:t>
      </w:r>
      <w:r w:rsidR="00C43EA9">
        <w:rPr>
          <w:rFonts w:ascii="Calibri Light" w:hAnsi="Calibri Light"/>
          <w:lang w:val="en-AU"/>
        </w:rPr>
        <w:t>was notable for</w:t>
      </w:r>
      <w:r w:rsidR="006E3167">
        <w:rPr>
          <w:rFonts w:ascii="Calibri Light" w:hAnsi="Calibri Light"/>
          <w:lang w:val="en-AU"/>
        </w:rPr>
        <w:t xml:space="preserve"> </w:t>
      </w:r>
      <w:r w:rsidR="00C43EA9">
        <w:rPr>
          <w:rFonts w:ascii="Calibri Light" w:hAnsi="Calibri Light"/>
          <w:lang w:val="en-AU"/>
        </w:rPr>
        <w:t>high rates of subclinical b</w:t>
      </w:r>
      <w:r w:rsidR="00111E09">
        <w:rPr>
          <w:rFonts w:ascii="Calibri Light" w:hAnsi="Calibri Light"/>
          <w:lang w:val="en-AU"/>
        </w:rPr>
        <w:t>acteraemia</w:t>
      </w:r>
      <w:r w:rsidR="006E6780">
        <w:rPr>
          <w:rFonts w:ascii="Calibri Light" w:hAnsi="Calibri Light"/>
          <w:lang w:val="en-AU"/>
        </w:rPr>
        <w:t xml:space="preserve"> (</w:t>
      </w:r>
      <w:r w:rsidR="00AC346C">
        <w:rPr>
          <w:rFonts w:ascii="Calibri Light" w:hAnsi="Calibri Light"/>
          <w:lang w:val="en-AU"/>
        </w:rPr>
        <w:t xml:space="preserve">at this dose </w:t>
      </w:r>
      <w:r w:rsidR="006E6780">
        <w:rPr>
          <w:rFonts w:ascii="Calibri Light" w:hAnsi="Calibri Light"/>
          <w:lang w:val="en-AU"/>
        </w:rPr>
        <w:t>11/20; 55%)</w:t>
      </w:r>
      <w:r w:rsidR="006127A0">
        <w:rPr>
          <w:rFonts w:ascii="Calibri Light" w:hAnsi="Calibri Light"/>
          <w:lang w:val="en-AU"/>
        </w:rPr>
        <w:t xml:space="preserve">. </w:t>
      </w:r>
      <w:r w:rsidR="00C54E4C">
        <w:rPr>
          <w:rFonts w:ascii="Calibri Light" w:hAnsi="Calibri Light"/>
          <w:lang w:val="en-AU"/>
        </w:rPr>
        <w:t xml:space="preserve">Despite limited symptoms, </w:t>
      </w:r>
      <w:r w:rsidR="00893D98">
        <w:rPr>
          <w:rFonts w:ascii="Calibri Light" w:hAnsi="Calibri Light" w:cs="Times New Roman"/>
        </w:rPr>
        <w:t>bacteraemia persisted</w:t>
      </w:r>
      <w:r w:rsidR="006127A0">
        <w:rPr>
          <w:rFonts w:ascii="Calibri Light" w:hAnsi="Calibri Light" w:cs="Times New Roman"/>
        </w:rPr>
        <w:t xml:space="preserve"> </w:t>
      </w:r>
      <w:r w:rsidR="00736274">
        <w:rPr>
          <w:rFonts w:ascii="Calibri Light" w:hAnsi="Calibri Light" w:cs="Times New Roman"/>
        </w:rPr>
        <w:t xml:space="preserve">for up to 96 hours after antibiotic treatment (median </w:t>
      </w:r>
      <w:r w:rsidR="00893D98">
        <w:rPr>
          <w:rFonts w:ascii="Calibri Light" w:hAnsi="Calibri Light" w:cs="Times New Roman"/>
        </w:rPr>
        <w:t>duration of bacteraemia</w:t>
      </w:r>
      <w:r w:rsidR="00736274">
        <w:rPr>
          <w:rFonts w:ascii="Calibri Light" w:hAnsi="Calibri Light" w:cs="Times New Roman"/>
        </w:rPr>
        <w:t xml:space="preserve"> 53hrs; IQR 24-85hrs)</w:t>
      </w:r>
      <w:r w:rsidR="006127A0">
        <w:rPr>
          <w:rFonts w:ascii="Calibri Light" w:hAnsi="Calibri Light" w:cs="Times New Roman"/>
        </w:rPr>
        <w:t>.</w:t>
      </w:r>
      <w:r w:rsidR="0096467F">
        <w:rPr>
          <w:rFonts w:ascii="Calibri Light" w:hAnsi="Calibri Light" w:cs="Times New Roman"/>
        </w:rPr>
        <w:t xml:space="preserve"> </w:t>
      </w:r>
      <w:r w:rsidR="006127A0" w:rsidRPr="00F9013C">
        <w:rPr>
          <w:rFonts w:ascii="Calibri Light" w:hAnsi="Calibri Light"/>
          <w:lang w:val="en-AU"/>
        </w:rPr>
        <w:t>S</w:t>
      </w:r>
      <w:r w:rsidR="00C43EA9" w:rsidRPr="00F9013C">
        <w:rPr>
          <w:rFonts w:ascii="Calibri Light" w:hAnsi="Calibri Light"/>
          <w:lang w:val="en-AU"/>
        </w:rPr>
        <w:t xml:space="preserve">hedding of </w:t>
      </w:r>
      <w:r w:rsidR="00C43EA9" w:rsidRPr="00F9013C">
        <w:rPr>
          <w:rFonts w:ascii="Calibri Light" w:hAnsi="Calibri Light"/>
          <w:i/>
          <w:lang w:val="en-AU"/>
        </w:rPr>
        <w:t>S</w:t>
      </w:r>
      <w:r w:rsidR="00C43EA9" w:rsidRPr="00F9013C">
        <w:rPr>
          <w:rFonts w:ascii="Calibri Light" w:hAnsi="Calibri Light"/>
          <w:lang w:val="en-AU"/>
        </w:rPr>
        <w:t>. Paratyphi</w:t>
      </w:r>
      <w:r w:rsidR="00F636BD" w:rsidRPr="00F9013C">
        <w:rPr>
          <w:rFonts w:ascii="Calibri Light" w:hAnsi="Calibri Light"/>
          <w:lang w:val="en-AU"/>
        </w:rPr>
        <w:t xml:space="preserve"> A</w:t>
      </w:r>
      <w:r w:rsidR="0081326B">
        <w:rPr>
          <w:rFonts w:ascii="Calibri Light" w:hAnsi="Calibri Light"/>
          <w:lang w:val="en-AU"/>
        </w:rPr>
        <w:t xml:space="preserve"> in</w:t>
      </w:r>
      <w:r w:rsidR="00C43EA9" w:rsidRPr="00F9013C">
        <w:rPr>
          <w:rFonts w:ascii="Calibri Light" w:hAnsi="Calibri Light"/>
          <w:lang w:val="en-AU"/>
        </w:rPr>
        <w:t xml:space="preserve"> stool </w:t>
      </w:r>
      <w:r w:rsidR="00816D93" w:rsidRPr="00F9013C">
        <w:rPr>
          <w:rFonts w:ascii="Calibri Light" w:hAnsi="Calibri Light"/>
          <w:lang w:val="en-AU"/>
        </w:rPr>
        <w:t>typically preceded onset of bacteraemia</w:t>
      </w:r>
      <w:r w:rsidR="00F9013C" w:rsidRPr="00F9013C">
        <w:rPr>
          <w:rFonts w:ascii="Calibri Light" w:hAnsi="Calibri Light"/>
          <w:lang w:val="en-AU"/>
        </w:rPr>
        <w:t>.</w:t>
      </w:r>
      <w:r w:rsidR="00816D93" w:rsidRPr="00F9013C">
        <w:rPr>
          <w:rFonts w:ascii="Calibri Light" w:hAnsi="Calibri Light"/>
          <w:lang w:val="en-AU"/>
        </w:rPr>
        <w:t xml:space="preserve"> </w:t>
      </w:r>
      <w:bookmarkEnd w:id="2"/>
    </w:p>
    <w:p w14:paraId="6D752C37" w14:textId="66BE698A" w:rsidR="00D922C4" w:rsidRDefault="00894E22" w:rsidP="00072A94">
      <w:pPr>
        <w:spacing w:line="480" w:lineRule="auto"/>
        <w:jc w:val="both"/>
        <w:rPr>
          <w:rFonts w:ascii="Calibri Light" w:hAnsi="Calibri Light"/>
          <w:lang w:val="en-AU"/>
        </w:rPr>
      </w:pPr>
      <w:r w:rsidRPr="002575B9">
        <w:rPr>
          <w:rFonts w:ascii="Calibri Light" w:hAnsi="Calibri Light"/>
          <w:b/>
          <w:lang w:val="en-AU"/>
        </w:rPr>
        <w:t>Conclusion</w:t>
      </w:r>
      <w:r w:rsidR="00023CF6">
        <w:rPr>
          <w:rFonts w:ascii="Calibri Light" w:hAnsi="Calibri Light"/>
          <w:b/>
          <w:lang w:val="en-AU"/>
        </w:rPr>
        <w:t>s</w:t>
      </w:r>
      <w:r w:rsidR="00A507A0" w:rsidRPr="002575B9">
        <w:rPr>
          <w:rFonts w:ascii="Calibri Light" w:hAnsi="Calibri Light"/>
          <w:b/>
          <w:lang w:val="en-AU"/>
        </w:rPr>
        <w:t>:</w:t>
      </w:r>
      <w:r w:rsidRPr="002575B9">
        <w:rPr>
          <w:rFonts w:ascii="Calibri Light" w:hAnsi="Calibri Light"/>
          <w:lang w:val="en-AU"/>
        </w:rPr>
        <w:t xml:space="preserve"> </w:t>
      </w:r>
      <w:r w:rsidR="005277B1">
        <w:rPr>
          <w:rFonts w:ascii="Calibri Light" w:hAnsi="Calibri Light"/>
          <w:lang w:val="en-AU"/>
        </w:rPr>
        <w:t>C</w:t>
      </w:r>
      <w:r w:rsidRPr="002575B9">
        <w:rPr>
          <w:rFonts w:ascii="Calibri Light" w:hAnsi="Calibri Light"/>
          <w:lang w:val="en-AU"/>
        </w:rPr>
        <w:t xml:space="preserve">hallenge </w:t>
      </w:r>
      <w:r w:rsidR="005277B1">
        <w:rPr>
          <w:rFonts w:ascii="Calibri Light" w:hAnsi="Calibri Light"/>
          <w:lang w:val="en-AU"/>
        </w:rPr>
        <w:t xml:space="preserve">with </w:t>
      </w:r>
      <w:r w:rsidR="005277B1" w:rsidRPr="002575B9">
        <w:rPr>
          <w:rFonts w:ascii="Calibri Light" w:hAnsi="Calibri Light"/>
          <w:i/>
          <w:lang w:val="en-AU"/>
        </w:rPr>
        <w:t>S.</w:t>
      </w:r>
      <w:r w:rsidR="005277B1" w:rsidRPr="00C439CF">
        <w:rPr>
          <w:rFonts w:ascii="Calibri Light" w:hAnsi="Calibri Light"/>
          <w:lang w:val="en-AU"/>
        </w:rPr>
        <w:t xml:space="preserve"> Paratyphi </w:t>
      </w:r>
      <w:r w:rsidR="00F636BD">
        <w:rPr>
          <w:rFonts w:ascii="Calibri Light" w:hAnsi="Calibri Light"/>
          <w:lang w:val="en-AU"/>
        </w:rPr>
        <w:t xml:space="preserve">A </w:t>
      </w:r>
      <w:r w:rsidR="00A507A0">
        <w:rPr>
          <w:rFonts w:ascii="Calibri Light" w:hAnsi="Calibri Light"/>
          <w:lang w:val="en-AU"/>
        </w:rPr>
        <w:t>at</w:t>
      </w:r>
      <w:r w:rsidR="00A507A0" w:rsidRPr="002575B9">
        <w:rPr>
          <w:rFonts w:ascii="Calibri Light" w:hAnsi="Calibri Light"/>
          <w:lang w:val="en-AU"/>
        </w:rPr>
        <w:t xml:space="preserve"> </w:t>
      </w:r>
      <w:r w:rsidRPr="002575B9">
        <w:rPr>
          <w:rFonts w:ascii="Calibri Light" w:hAnsi="Calibri Light"/>
          <w:lang w:val="en-AU"/>
        </w:rPr>
        <w:t xml:space="preserve">a dose of </w:t>
      </w:r>
      <w:r w:rsidR="00A507A0">
        <w:rPr>
          <w:rFonts w:ascii="Calibri Light" w:hAnsi="Calibri Light"/>
          <w:lang w:val="en-AU"/>
        </w:rPr>
        <w:t>1-5</w:t>
      </w:r>
      <w:r w:rsidR="00C94BDD">
        <w:rPr>
          <w:rFonts w:ascii="Calibri Light" w:hAnsi="Calibri Light"/>
          <w:lang w:val="en-AU"/>
        </w:rPr>
        <w:t xml:space="preserve"> </w:t>
      </w:r>
      <w:r w:rsidR="00A507A0">
        <w:rPr>
          <w:rFonts w:ascii="Calibri Light" w:hAnsi="Calibri Light"/>
          <w:lang w:val="en-AU"/>
        </w:rPr>
        <w:t>x</w:t>
      </w:r>
      <w:r w:rsidR="00C94BDD">
        <w:rPr>
          <w:rFonts w:ascii="Calibri Light" w:hAnsi="Calibri Light"/>
          <w:lang w:val="en-AU"/>
        </w:rPr>
        <w:t xml:space="preserve"> </w:t>
      </w:r>
      <w:r w:rsidRPr="002575B9">
        <w:rPr>
          <w:rFonts w:ascii="Calibri Light" w:hAnsi="Calibri Light"/>
          <w:lang w:val="en-AU"/>
        </w:rPr>
        <w:t>10</w:t>
      </w:r>
      <w:r w:rsidRPr="002575B9">
        <w:rPr>
          <w:rFonts w:ascii="Calibri Light" w:hAnsi="Calibri Light"/>
          <w:vertAlign w:val="superscript"/>
          <w:lang w:val="en-AU"/>
        </w:rPr>
        <w:t xml:space="preserve">3 </w:t>
      </w:r>
      <w:r w:rsidRPr="002575B9">
        <w:rPr>
          <w:rFonts w:ascii="Calibri Light" w:hAnsi="Calibri Light"/>
          <w:lang w:val="en-AU"/>
        </w:rPr>
        <w:t>CFU</w:t>
      </w:r>
      <w:r w:rsidR="005277B1">
        <w:rPr>
          <w:rFonts w:ascii="Calibri Light" w:hAnsi="Calibri Light"/>
          <w:lang w:val="en-AU"/>
        </w:rPr>
        <w:t xml:space="preserve"> </w:t>
      </w:r>
      <w:r w:rsidR="006655BF">
        <w:rPr>
          <w:rFonts w:ascii="Calibri Light" w:hAnsi="Calibri Light"/>
          <w:lang w:val="en-AU"/>
        </w:rPr>
        <w:t>was well tolerated</w:t>
      </w:r>
      <w:r w:rsidR="00553866">
        <w:rPr>
          <w:rFonts w:ascii="Calibri Light" w:hAnsi="Calibri Light"/>
          <w:lang w:val="en-AU"/>
        </w:rPr>
        <w:t xml:space="preserve"> and </w:t>
      </w:r>
      <w:r w:rsidR="006655BF">
        <w:rPr>
          <w:rFonts w:ascii="Calibri Light" w:hAnsi="Calibri Light"/>
          <w:lang w:val="en-AU"/>
        </w:rPr>
        <w:t>associated</w:t>
      </w:r>
      <w:r w:rsidR="00553866">
        <w:rPr>
          <w:rFonts w:ascii="Calibri Light" w:hAnsi="Calibri Light"/>
          <w:lang w:val="en-AU"/>
        </w:rPr>
        <w:t xml:space="preserve"> with an acceptable safety profile. The frequency and persistence of bacteraemia in the absence of clinical symptoms was notable, and markedly different from that seen in previous typhoid challenge studies</w:t>
      </w:r>
      <w:r w:rsidR="00553866" w:rsidRPr="00F9013C">
        <w:rPr>
          <w:rFonts w:ascii="Calibri Light" w:hAnsi="Calibri Light"/>
          <w:lang w:val="en-AU"/>
        </w:rPr>
        <w:t xml:space="preserve">. </w:t>
      </w:r>
      <w:r w:rsidR="006655BF">
        <w:rPr>
          <w:rFonts w:ascii="Calibri Light" w:hAnsi="Calibri Light"/>
          <w:lang w:val="en-AU"/>
        </w:rPr>
        <w:t xml:space="preserve">We conclude that the paratyphoid challenge model is </w:t>
      </w:r>
      <w:r w:rsidR="001C3958">
        <w:rPr>
          <w:rFonts w:ascii="Calibri Light" w:hAnsi="Calibri Light"/>
          <w:lang w:val="en-AU"/>
        </w:rPr>
        <w:t>suitable</w:t>
      </w:r>
      <w:r w:rsidR="006655BF">
        <w:rPr>
          <w:rFonts w:ascii="Calibri Light" w:hAnsi="Calibri Light"/>
          <w:lang w:val="en-AU"/>
        </w:rPr>
        <w:t xml:space="preserve"> for the assessment of vaccine efficacy </w:t>
      </w:r>
      <w:r w:rsidR="00514D79">
        <w:rPr>
          <w:rFonts w:ascii="Calibri Light" w:hAnsi="Calibri Light"/>
          <w:lang w:val="en-AU"/>
        </w:rPr>
        <w:t>using</w:t>
      </w:r>
      <w:r w:rsidR="006655BF">
        <w:rPr>
          <w:rFonts w:ascii="Calibri Light" w:hAnsi="Calibri Light"/>
          <w:lang w:val="en-AU"/>
        </w:rPr>
        <w:t xml:space="preserve"> endpoint</w:t>
      </w:r>
      <w:r w:rsidR="00514D79">
        <w:rPr>
          <w:rFonts w:ascii="Calibri Light" w:hAnsi="Calibri Light"/>
          <w:lang w:val="en-AU"/>
        </w:rPr>
        <w:t>s</w:t>
      </w:r>
      <w:r w:rsidR="006655BF">
        <w:rPr>
          <w:rFonts w:ascii="Calibri Light" w:hAnsi="Calibri Light"/>
          <w:lang w:val="en-AU"/>
        </w:rPr>
        <w:t xml:space="preserve"> </w:t>
      </w:r>
      <w:r w:rsidR="00514D79">
        <w:rPr>
          <w:rFonts w:ascii="Calibri Light" w:hAnsi="Calibri Light"/>
          <w:lang w:val="en-AU"/>
        </w:rPr>
        <w:t xml:space="preserve">that include </w:t>
      </w:r>
      <w:r w:rsidR="006655BF">
        <w:rPr>
          <w:rFonts w:ascii="Calibri Light" w:hAnsi="Calibri Light"/>
          <w:lang w:val="en-AU"/>
        </w:rPr>
        <w:t xml:space="preserve">bacteraemia </w:t>
      </w:r>
      <w:r w:rsidR="00C94BDD">
        <w:rPr>
          <w:rFonts w:ascii="Calibri Light" w:hAnsi="Calibri Light"/>
          <w:lang w:val="en-AU"/>
        </w:rPr>
        <w:t>and/or symptomatology</w:t>
      </w:r>
      <w:r w:rsidR="006655BF">
        <w:rPr>
          <w:rFonts w:ascii="Calibri Light" w:hAnsi="Calibri Light"/>
          <w:lang w:val="en-AU"/>
        </w:rPr>
        <w:t xml:space="preserve">. </w:t>
      </w:r>
    </w:p>
    <w:p w14:paraId="44249CAF" w14:textId="3829E1A4" w:rsidR="00067C22" w:rsidRPr="00C04110" w:rsidRDefault="00067C22" w:rsidP="00072A94">
      <w:pPr>
        <w:spacing w:line="480" w:lineRule="auto"/>
        <w:jc w:val="both"/>
        <w:rPr>
          <w:rFonts w:ascii="Calibri Light" w:hAnsi="Calibri Light"/>
          <w:b/>
          <w:lang w:val="en-AU"/>
        </w:rPr>
      </w:pPr>
      <w:r w:rsidRPr="00C04110">
        <w:rPr>
          <w:rFonts w:ascii="Calibri Light" w:hAnsi="Calibri Light"/>
          <w:b/>
          <w:lang w:val="en-AU"/>
        </w:rPr>
        <w:t>Clinical</w:t>
      </w:r>
      <w:r w:rsidR="00C04110">
        <w:rPr>
          <w:rFonts w:ascii="Calibri Light" w:hAnsi="Calibri Light"/>
          <w:b/>
          <w:lang w:val="en-AU"/>
        </w:rPr>
        <w:t>t</w:t>
      </w:r>
      <w:r w:rsidRPr="00C04110">
        <w:rPr>
          <w:rFonts w:ascii="Calibri Light" w:hAnsi="Calibri Light"/>
          <w:b/>
          <w:lang w:val="en-AU"/>
        </w:rPr>
        <w:t>rials</w:t>
      </w:r>
      <w:r w:rsidR="00C04110">
        <w:rPr>
          <w:rFonts w:ascii="Calibri Light" w:hAnsi="Calibri Light"/>
          <w:b/>
          <w:lang w:val="en-AU"/>
        </w:rPr>
        <w:t>.gov</w:t>
      </w:r>
      <w:r w:rsidRPr="00C04110">
        <w:rPr>
          <w:rFonts w:ascii="Calibri Light" w:hAnsi="Calibri Light"/>
          <w:b/>
          <w:lang w:val="en-AU"/>
        </w:rPr>
        <w:t xml:space="preserve"> Registration: NCT02100397</w:t>
      </w:r>
    </w:p>
    <w:p w14:paraId="600208D1" w14:textId="49191F61" w:rsidR="00D922C4" w:rsidRDefault="00D922C4">
      <w:pPr>
        <w:spacing w:after="0" w:line="240" w:lineRule="auto"/>
        <w:rPr>
          <w:rFonts w:ascii="Calibri Light" w:hAnsi="Calibri Light"/>
          <w:lang w:val="en-AU"/>
        </w:rPr>
      </w:pPr>
      <w:r>
        <w:rPr>
          <w:rFonts w:ascii="Calibri Light" w:hAnsi="Calibri Light"/>
          <w:lang w:val="en-AU"/>
        </w:rPr>
        <w:br w:type="page"/>
      </w:r>
    </w:p>
    <w:p w14:paraId="63D5A3D4" w14:textId="77777777" w:rsidR="00D922C4" w:rsidRDefault="00D922C4" w:rsidP="00072A94">
      <w:pPr>
        <w:spacing w:line="480" w:lineRule="auto"/>
        <w:jc w:val="both"/>
        <w:rPr>
          <w:rFonts w:ascii="Calibri Light" w:hAnsi="Calibri Light"/>
          <w:u w:val="single"/>
        </w:rPr>
        <w:sectPr w:rsidR="00D922C4" w:rsidSect="009F7227">
          <w:type w:val="continuous"/>
          <w:pgSz w:w="11900" w:h="16840" w:code="9"/>
          <w:pgMar w:top="1440" w:right="1797" w:bottom="1440" w:left="1797" w:header="709" w:footer="709" w:gutter="0"/>
          <w:cols w:space="708"/>
          <w:docGrid w:linePitch="360"/>
        </w:sectPr>
      </w:pPr>
    </w:p>
    <w:p w14:paraId="4BBC0052" w14:textId="77777777" w:rsidR="00367518" w:rsidRPr="007B27D7" w:rsidRDefault="00367518" w:rsidP="00072A94">
      <w:pPr>
        <w:spacing w:line="480" w:lineRule="auto"/>
        <w:jc w:val="both"/>
        <w:rPr>
          <w:rFonts w:asciiTheme="majorHAnsi" w:hAnsiTheme="majorHAnsi"/>
          <w:b/>
          <w:u w:val="single"/>
          <w:lang w:val="en-AU"/>
        </w:rPr>
      </w:pPr>
      <w:r w:rsidRPr="007B27D7">
        <w:rPr>
          <w:rFonts w:asciiTheme="majorHAnsi" w:hAnsiTheme="majorHAnsi"/>
          <w:b/>
          <w:u w:val="single"/>
          <w:lang w:val="en-AU"/>
        </w:rPr>
        <w:lastRenderedPageBreak/>
        <w:t>I</w:t>
      </w:r>
      <w:r w:rsidR="00315CA7" w:rsidRPr="007B27D7">
        <w:rPr>
          <w:rFonts w:asciiTheme="majorHAnsi" w:hAnsiTheme="majorHAnsi"/>
          <w:b/>
          <w:u w:val="single"/>
          <w:lang w:val="en-AU"/>
        </w:rPr>
        <w:t>ntroduction</w:t>
      </w:r>
    </w:p>
    <w:p w14:paraId="066526B4" w14:textId="0C7296E4" w:rsidR="00EB391B" w:rsidRPr="00894E22" w:rsidRDefault="00EB391B" w:rsidP="00072A94">
      <w:pPr>
        <w:spacing w:before="100" w:beforeAutospacing="1" w:after="100" w:afterAutospacing="1" w:line="480" w:lineRule="auto"/>
        <w:ind w:right="84"/>
        <w:jc w:val="both"/>
        <w:rPr>
          <w:rFonts w:ascii="Calibri Light" w:hAnsi="Calibri Light" w:cstheme="minorHAnsi"/>
        </w:rPr>
      </w:pPr>
      <w:r w:rsidRPr="00894E22">
        <w:rPr>
          <w:rFonts w:ascii="Calibri Light" w:hAnsi="Calibri Light"/>
          <w:lang w:val="en-AU"/>
        </w:rPr>
        <w:t xml:space="preserve">Efforts aimed at reducing the global burden of enteric fever are likely to require </w:t>
      </w:r>
      <w:r w:rsidR="00E75C6A">
        <w:rPr>
          <w:rFonts w:ascii="Calibri Light" w:hAnsi="Calibri Light"/>
          <w:lang w:val="en-AU"/>
        </w:rPr>
        <w:t xml:space="preserve">a co-ordinated strategy comprising </w:t>
      </w:r>
      <w:r w:rsidRPr="00894E22">
        <w:rPr>
          <w:rFonts w:ascii="Calibri Light" w:hAnsi="Calibri Light"/>
          <w:lang w:val="en-AU"/>
        </w:rPr>
        <w:t>improvements in water quality, sanitation and hygiene measures</w:t>
      </w:r>
      <w:r w:rsidR="00E75C6A">
        <w:rPr>
          <w:rFonts w:ascii="Calibri Light" w:hAnsi="Calibri Light"/>
          <w:lang w:val="en-AU"/>
        </w:rPr>
        <w:t xml:space="preserve"> along with the development of</w:t>
      </w:r>
      <w:r w:rsidR="00E75C6A" w:rsidRPr="0065032F">
        <w:rPr>
          <w:rFonts w:ascii="Calibri Light" w:hAnsi="Calibri Light"/>
          <w:lang w:val="en-AU"/>
        </w:rPr>
        <w:t xml:space="preserve"> effective vaccines</w:t>
      </w:r>
      <w:r w:rsidRPr="00894E22">
        <w:rPr>
          <w:rFonts w:ascii="Calibri Light" w:hAnsi="Calibri Light"/>
          <w:lang w:val="en-AU"/>
        </w:rPr>
        <w:t xml:space="preserve">. </w:t>
      </w:r>
      <w:r w:rsidR="0039492A">
        <w:rPr>
          <w:rFonts w:ascii="Calibri Light" w:hAnsi="Calibri Light"/>
          <w:lang w:val="en-AU"/>
        </w:rPr>
        <w:t xml:space="preserve">Whilst </w:t>
      </w:r>
      <w:r w:rsidR="0039492A" w:rsidRPr="0039492A">
        <w:rPr>
          <w:rFonts w:ascii="Calibri Light" w:hAnsi="Calibri Light"/>
          <w:i/>
          <w:lang w:val="en-AU"/>
        </w:rPr>
        <w:t xml:space="preserve">Salmonella </w:t>
      </w:r>
      <w:r w:rsidR="0039492A">
        <w:rPr>
          <w:rFonts w:ascii="Calibri Light" w:hAnsi="Calibri Light"/>
          <w:lang w:val="en-AU"/>
        </w:rPr>
        <w:t xml:space="preserve">Typhi remains the principal aetiological agent of enteric fever globally, </w:t>
      </w:r>
      <w:r w:rsidR="00F3284A" w:rsidRPr="00894E22">
        <w:rPr>
          <w:rFonts w:ascii="Calibri Light" w:hAnsi="Calibri Light"/>
          <w:i/>
          <w:lang w:val="en-AU"/>
        </w:rPr>
        <w:t>Salmonella</w:t>
      </w:r>
      <w:r w:rsidR="00F636BD">
        <w:rPr>
          <w:rFonts w:ascii="Calibri Light" w:hAnsi="Calibri Light"/>
          <w:i/>
          <w:lang w:val="en-AU"/>
        </w:rPr>
        <w:t xml:space="preserve"> enterica</w:t>
      </w:r>
      <w:r w:rsidR="00F636BD">
        <w:rPr>
          <w:rFonts w:ascii="Calibri Light" w:hAnsi="Calibri Light"/>
          <w:lang w:val="en-AU"/>
        </w:rPr>
        <w:t xml:space="preserve"> serovar</w:t>
      </w:r>
      <w:r w:rsidRPr="00894E22">
        <w:rPr>
          <w:rFonts w:ascii="Calibri Light" w:hAnsi="Calibri Light"/>
          <w:lang w:val="en-AU"/>
        </w:rPr>
        <w:t xml:space="preserve"> Paratyphi A (</w:t>
      </w:r>
      <w:r w:rsidR="00F3284A" w:rsidRPr="00894E22">
        <w:rPr>
          <w:rFonts w:ascii="Calibri Light" w:hAnsi="Calibri Light"/>
          <w:i/>
          <w:lang w:val="en-AU"/>
        </w:rPr>
        <w:t>S.</w:t>
      </w:r>
      <w:r w:rsidRPr="00894E22">
        <w:rPr>
          <w:rFonts w:ascii="Calibri Light" w:hAnsi="Calibri Light"/>
          <w:lang w:val="en-AU"/>
        </w:rPr>
        <w:t xml:space="preserve"> Paratyphi</w:t>
      </w:r>
      <w:r w:rsidR="00F636BD">
        <w:rPr>
          <w:rFonts w:ascii="Calibri Light" w:hAnsi="Calibri Light"/>
          <w:lang w:val="en-AU"/>
        </w:rPr>
        <w:t xml:space="preserve"> A</w:t>
      </w:r>
      <w:r w:rsidRPr="00894E22">
        <w:rPr>
          <w:rFonts w:ascii="Calibri Light" w:hAnsi="Calibri Light"/>
          <w:lang w:val="en-AU"/>
        </w:rPr>
        <w:t>) is responsible for an increasing proportion of enteric fever cases</w:t>
      </w:r>
      <w:r w:rsidR="00C94BDD">
        <w:rPr>
          <w:rFonts w:ascii="Calibri Light" w:hAnsi="Calibri Light"/>
          <w:lang w:val="en-AU"/>
        </w:rPr>
        <w:t xml:space="preserve">. </w:t>
      </w:r>
      <w:r w:rsidRPr="00894E22">
        <w:rPr>
          <w:rFonts w:ascii="Calibri Light" w:hAnsi="Calibri Light"/>
          <w:lang w:val="en-AU"/>
        </w:rPr>
        <w:t xml:space="preserve"> </w:t>
      </w:r>
      <w:r w:rsidR="00C94BDD">
        <w:rPr>
          <w:rFonts w:ascii="Calibri Light" w:hAnsi="Calibri Light"/>
        </w:rPr>
        <w:t>I</w:t>
      </w:r>
      <w:r w:rsidRPr="00894E22">
        <w:rPr>
          <w:rFonts w:ascii="Calibri Light" w:hAnsi="Calibri Light"/>
        </w:rPr>
        <w:t>n South and South-East Asia</w:t>
      </w:r>
      <w:r w:rsidR="00C94BDD">
        <w:rPr>
          <w:rFonts w:ascii="Calibri Light" w:hAnsi="Calibri Light"/>
        </w:rPr>
        <w:t>, a</w:t>
      </w:r>
      <w:r w:rsidRPr="00894E22">
        <w:rPr>
          <w:rFonts w:ascii="Calibri Light" w:hAnsi="Calibri Light"/>
        </w:rPr>
        <w:t>nnual incidence rates</w:t>
      </w:r>
      <w:r w:rsidR="001E37DC">
        <w:rPr>
          <w:rFonts w:ascii="Calibri Light" w:hAnsi="Calibri Light"/>
        </w:rPr>
        <w:t xml:space="preserve"> in some areas</w:t>
      </w:r>
      <w:r w:rsidRPr="00894E22">
        <w:rPr>
          <w:rFonts w:ascii="Calibri Light" w:hAnsi="Calibri Light"/>
        </w:rPr>
        <w:t xml:space="preserve"> </w:t>
      </w:r>
      <w:r w:rsidR="00C94BDD">
        <w:rPr>
          <w:rFonts w:ascii="Calibri Light" w:hAnsi="Calibri Light"/>
        </w:rPr>
        <w:t xml:space="preserve">are </w:t>
      </w:r>
      <w:r w:rsidR="00416593">
        <w:rPr>
          <w:rFonts w:ascii="Calibri Light" w:hAnsi="Calibri Light"/>
        </w:rPr>
        <w:t>estimated to be</w:t>
      </w:r>
      <w:r w:rsidR="00D548FC">
        <w:rPr>
          <w:rFonts w:ascii="Calibri Light" w:hAnsi="Calibri Light"/>
        </w:rPr>
        <w:t xml:space="preserve"> </w:t>
      </w:r>
      <w:r w:rsidR="00C94BDD">
        <w:rPr>
          <w:rFonts w:ascii="Calibri Light" w:hAnsi="Calibri Light"/>
        </w:rPr>
        <w:t xml:space="preserve">as </w:t>
      </w:r>
      <w:r w:rsidRPr="00894E22">
        <w:rPr>
          <w:rFonts w:ascii="Calibri Light" w:hAnsi="Calibri Light"/>
        </w:rPr>
        <w:t>high as 150 cases/100,000 person-years.</w:t>
      </w:r>
      <w:r w:rsidR="00B27237">
        <w:rPr>
          <w:rFonts w:ascii="Calibri Light" w:hAnsi="Calibri Light"/>
        </w:rPr>
        <w:fldChar w:fldCharType="begin" w:fldLock="1"/>
      </w:r>
      <w:r w:rsidR="001009AE">
        <w:rPr>
          <w:rFonts w:ascii="Calibri Light" w:hAnsi="Calibri Light"/>
        </w:rPr>
        <w:instrText>ADDIN CSL_CITATION { "citationItems" : [ { "id" : "ITEM-1", "itemData" : { "DOI" : "10.1371/journal.pntd.0002925", "ISSN" : "1935-2735", "PMID" : "24901439", "abstract" : "Despite the increasing availability of typhoid vaccine in many regions, global estimates of mortality attributable to enteric fever appear stable. While both Salmonella enterica serovar Typhi (S. Typhi) and serovar Paratyphi (S. Paratyphi) cause enteric fever, limited data exist estimating the burden of S. Paratyphi, particularly in Asia and Africa. We performed a systematic review of both English and Chinese-language databases to estimate the regional burden of paratyphoid within Africa and Asia. Distinct from previous reviews of the topic, we have presented two separate measures of burden; both incidence and proportion of enteric fever attributable to paratyphoid. Included articles reported laboratory-confirmed Salmonella serovar classification, provided clear methods on sampling strategy, defined the age range of participants, and specified the time period of the study. A total of 64 full-text articles satisfied inclusion criteria and were included in the qualitative synthesis. Paratyphoid A was commonly identified as a cause of enteric fever throughout Asia. The highest incidence estimates in Asia came from China; four studies estimated incidence rates of over 150 cases/100,000 person-years. Paratyphoid A burden estimates from Africa were extremely limited and with the exception of Nigeria, few population or hospital-based studies from Africa reported significant Paratyphoid A burden. While significant gaps exist in the existing population-level estimates of paratyphoid burden in Asia and Africa, available data suggest that paratyphoid A is a significant cause of enteric fever in Asia. The high variability in documented incidence and proportion estimates of paratyphoid suggest considerable geospatial variability in the burden of paratyphoid fever. Additional efforts to monitor enteric fever at the population level will be necessary in order to accurately quantify the public health threat posed by S. Paratyphi A, and to improve the prevention and treatment of enteric fever.", "author" : [ { "dropping-particle" : "", "family" : "Arndt", "given" : "Michael B", "non-dropping-particle" : "", "parse-names" : false, "suffix" : "" }, { "dropping-particle" : "", "family" : "Mosites", "given" : "Emily M", "non-dropping-particle" : "", "parse-names" : false, "suffix" : "" }, { "dropping-particle" : "", "family" : "Tian", "given" : "Mu", "non-dropping-particle" : "", "parse-names" : false, "suffix" : "" }, { "dropping-particle" : "", "family" : "Forouzanfar", "given" : "Mohammad H", "non-dropping-particle" : "", "parse-names" : false, "suffix" : "" }, { "dropping-particle" : "", "family" : "Mokhdad", "given" : "Ali H", "non-dropping-particle" : "", "parse-names" : false, "suffix" : "" }, { "dropping-particle" : "", "family" : "Meller", "given" : "Margaret", "non-dropping-particle" : "", "parse-names" : false, "suffix" : "" }, { "dropping-particle" : "", "family" : "Ochiai", "given" : "Rion L", "non-dropping-particle" : "", "parse-names" : false, "suffix" : "" }, { "dropping-particle" : "", "family" : "Walson", "given" : "Judd L", "non-dropping-particle" : "", "parse-names" : false, "suffix" : "" } ], "container-title" : "PLoS neglected tropical diseases", "id" : "ITEM-1", "issue" : "6", "issued" : { "date-parts" : [ [ "2014", "6" ] ] }, "page" : "e2925", "title" : "Estimating the burden of paratyphoid a in Asia and Africa.", "type" : "article-journal", "volume" : "8" }, "uris" : [ "http://www.mendeley.com/documents/?uuid=d0958d4c-ee7b-4b6d-932f-d37a0dfa9132" ] } ], "mendeley" : { "formattedCitation" : "[1]", "plainTextFormattedCitation" : "[1]", "previouslyFormattedCitation" : "[1]" }, "properties" : { "noteIndex" : 0 }, "schema" : "https://github.com/citation-style-language/schema/raw/master/csl-citation.json" }</w:instrText>
      </w:r>
      <w:r w:rsidR="00B27237">
        <w:rPr>
          <w:rFonts w:ascii="Calibri Light" w:hAnsi="Calibri Light"/>
        </w:rPr>
        <w:fldChar w:fldCharType="separate"/>
      </w:r>
      <w:r w:rsidR="001009AE" w:rsidRPr="001009AE">
        <w:rPr>
          <w:rFonts w:ascii="Calibri Light" w:hAnsi="Calibri Light"/>
          <w:noProof/>
        </w:rPr>
        <w:t>[1]</w:t>
      </w:r>
      <w:r w:rsidR="00B27237">
        <w:rPr>
          <w:rFonts w:ascii="Calibri Light" w:hAnsi="Calibri Light"/>
        </w:rPr>
        <w:fldChar w:fldCharType="end"/>
      </w:r>
      <w:r w:rsidRPr="00894E22">
        <w:rPr>
          <w:rFonts w:ascii="Calibri Light" w:hAnsi="Calibri Light"/>
        </w:rPr>
        <w:t xml:space="preserve"> </w:t>
      </w:r>
      <w:r w:rsidRPr="00894E22">
        <w:rPr>
          <w:rFonts w:ascii="Calibri Light" w:hAnsi="Calibri Light" w:cstheme="minorHAnsi"/>
        </w:rPr>
        <w:t xml:space="preserve"> </w:t>
      </w:r>
    </w:p>
    <w:p w14:paraId="69F158CD" w14:textId="1CA358CC" w:rsidR="00074AFC" w:rsidRPr="00067C22" w:rsidRDefault="00EB391B" w:rsidP="00277CB0">
      <w:pPr>
        <w:pStyle w:val="ListParagraph"/>
        <w:spacing w:line="480" w:lineRule="auto"/>
        <w:ind w:left="0" w:right="84"/>
        <w:jc w:val="both"/>
        <w:rPr>
          <w:rFonts w:ascii="Calibri Light" w:hAnsi="Calibri Light" w:cstheme="minorHAnsi"/>
        </w:rPr>
      </w:pPr>
      <w:r w:rsidRPr="00894E22">
        <w:rPr>
          <w:rFonts w:ascii="Calibri Light" w:hAnsi="Calibri Light" w:cs="Times New Roman"/>
        </w:rPr>
        <w:t xml:space="preserve">Relatively little is known regarding the pathophysiology and host response to </w:t>
      </w:r>
      <w:r w:rsidR="00F3284A" w:rsidRPr="00894E22">
        <w:rPr>
          <w:rFonts w:ascii="Calibri Light" w:hAnsi="Calibri Light" w:cs="Times New Roman"/>
          <w:i/>
        </w:rPr>
        <w:t>S.</w:t>
      </w:r>
      <w:r w:rsidRPr="00894E22">
        <w:rPr>
          <w:rFonts w:ascii="Calibri Light" w:hAnsi="Calibri Light" w:cs="Times New Roman"/>
        </w:rPr>
        <w:t xml:space="preserve"> Paratyphi </w:t>
      </w:r>
      <w:r w:rsidR="004D2A7E">
        <w:rPr>
          <w:rFonts w:ascii="Calibri Light" w:hAnsi="Calibri Light" w:cs="Times New Roman"/>
        </w:rPr>
        <w:t xml:space="preserve">A </w:t>
      </w:r>
      <w:r w:rsidRPr="00894E22">
        <w:rPr>
          <w:rFonts w:ascii="Calibri Light" w:hAnsi="Calibri Light" w:cs="Times New Roman"/>
        </w:rPr>
        <w:t xml:space="preserve">infection. </w:t>
      </w:r>
      <w:r w:rsidR="00F3284A" w:rsidRPr="00894E22">
        <w:rPr>
          <w:rFonts w:ascii="Calibri Light" w:hAnsi="Calibri Light" w:cs="Times New Roman"/>
          <w:i/>
        </w:rPr>
        <w:t>Salmonella</w:t>
      </w:r>
      <w:r w:rsidR="00F636BD">
        <w:rPr>
          <w:rFonts w:ascii="Calibri Light" w:hAnsi="Calibri Light" w:cs="Times New Roman"/>
          <w:i/>
        </w:rPr>
        <w:t xml:space="preserve"> enterica</w:t>
      </w:r>
      <w:r w:rsidR="00F636BD">
        <w:rPr>
          <w:rFonts w:ascii="Calibri Light" w:hAnsi="Calibri Light" w:cs="Times New Roman"/>
        </w:rPr>
        <w:t xml:space="preserve"> serovars</w:t>
      </w:r>
      <w:r w:rsidR="006D745B" w:rsidRPr="00894E22">
        <w:rPr>
          <w:rFonts w:ascii="Calibri Light" w:hAnsi="Calibri Light" w:cs="Times New Roman"/>
        </w:rPr>
        <w:t xml:space="preserve"> Typhi and Paratyphi </w:t>
      </w:r>
      <w:r w:rsidR="00F636BD">
        <w:rPr>
          <w:rFonts w:ascii="Calibri Light" w:hAnsi="Calibri Light" w:cs="Times New Roman"/>
        </w:rPr>
        <w:t xml:space="preserve">A </w:t>
      </w:r>
      <w:r w:rsidR="006D745B" w:rsidRPr="00894E22">
        <w:rPr>
          <w:rFonts w:ascii="Calibri Light" w:hAnsi="Calibri Light" w:cs="Times New Roman"/>
        </w:rPr>
        <w:t>possess similar genomic markers of host-restriction</w:t>
      </w:r>
      <w:r w:rsidR="009A7A19">
        <w:rPr>
          <w:rFonts w:ascii="Calibri Light" w:hAnsi="Calibri Light" w:cs="Times New Roman"/>
        </w:rPr>
        <w:t xml:space="preserve">, but differ </w:t>
      </w:r>
      <w:r w:rsidR="009A7A19" w:rsidRPr="00894E22">
        <w:rPr>
          <w:rFonts w:ascii="Calibri Light" w:hAnsi="Calibri Light" w:cs="Times New Roman"/>
        </w:rPr>
        <w:t xml:space="preserve">with regards to expression of certain virulence factors, </w:t>
      </w:r>
      <w:r w:rsidR="00431A93">
        <w:rPr>
          <w:rFonts w:ascii="Calibri Light" w:hAnsi="Calibri Light" w:cs="Times New Roman"/>
        </w:rPr>
        <w:t>such as</w:t>
      </w:r>
      <w:r w:rsidR="009A7A19" w:rsidRPr="00894E22">
        <w:rPr>
          <w:rFonts w:ascii="Calibri Light" w:hAnsi="Calibri Light" w:cs="Times New Roman"/>
        </w:rPr>
        <w:t xml:space="preserve"> the lack of Vi </w:t>
      </w:r>
      <w:r w:rsidR="00027CF4">
        <w:rPr>
          <w:rFonts w:ascii="Calibri Light" w:hAnsi="Calibri Light" w:cs="Times New Roman"/>
        </w:rPr>
        <w:t xml:space="preserve">polysaccharide </w:t>
      </w:r>
      <w:r w:rsidR="009A7A19" w:rsidRPr="00894E22">
        <w:rPr>
          <w:rFonts w:ascii="Calibri Light" w:hAnsi="Calibri Light" w:cs="Times New Roman"/>
        </w:rPr>
        <w:t>capsul</w:t>
      </w:r>
      <w:r w:rsidR="00027CF4">
        <w:rPr>
          <w:rFonts w:ascii="Calibri Light" w:hAnsi="Calibri Light" w:cs="Times New Roman"/>
        </w:rPr>
        <w:t>e</w:t>
      </w:r>
      <w:r w:rsidR="009A7A19" w:rsidRPr="00894E22">
        <w:rPr>
          <w:rFonts w:ascii="Calibri Light" w:hAnsi="Calibri Light" w:cs="Times New Roman"/>
        </w:rPr>
        <w:t xml:space="preserve"> expression by </w:t>
      </w:r>
      <w:r w:rsidR="009A7A19" w:rsidRPr="00894E22">
        <w:rPr>
          <w:rFonts w:ascii="Calibri Light" w:hAnsi="Calibri Light" w:cs="Times New Roman"/>
          <w:i/>
        </w:rPr>
        <w:t>S.</w:t>
      </w:r>
      <w:r w:rsidR="009A7A19" w:rsidRPr="00894E22">
        <w:rPr>
          <w:rFonts w:ascii="Calibri Light" w:hAnsi="Calibri Light" w:cs="Times New Roman"/>
        </w:rPr>
        <w:t xml:space="preserve"> Paratyphi A</w:t>
      </w:r>
      <w:r w:rsidR="00710DB3">
        <w:rPr>
          <w:rFonts w:ascii="Calibri Light" w:hAnsi="Calibri Light" w:cs="Times New Roman"/>
        </w:rPr>
        <w:t>/</w:t>
      </w:r>
      <w:r w:rsidR="002A279E">
        <w:rPr>
          <w:rFonts w:ascii="Calibri Light" w:hAnsi="Calibri Light" w:cs="Times New Roman"/>
        </w:rPr>
        <w:t>B</w:t>
      </w:r>
      <w:r w:rsidR="009A7A19" w:rsidRPr="00894E22">
        <w:rPr>
          <w:rFonts w:ascii="Calibri Light" w:hAnsi="Calibri Light" w:cs="Times New Roman"/>
        </w:rPr>
        <w:t>.</w:t>
      </w:r>
      <w:r w:rsidR="00067C22" w:rsidRPr="00067C22">
        <w:rPr>
          <w:rFonts w:ascii="Calibri Light" w:hAnsi="Calibri Light" w:cstheme="minorHAnsi"/>
        </w:rPr>
        <w:t xml:space="preserve"> </w:t>
      </w:r>
      <w:r w:rsidR="00C04110">
        <w:rPr>
          <w:rFonts w:ascii="Calibri Light" w:hAnsi="Calibri Light" w:cstheme="minorHAnsi"/>
        </w:rPr>
        <w:fldChar w:fldCharType="begin" w:fldLock="1"/>
      </w:r>
      <w:r w:rsidR="001009AE">
        <w:rPr>
          <w:rFonts w:ascii="Calibri Light" w:hAnsi="Calibri Light" w:cstheme="minorHAnsi"/>
        </w:rPr>
        <w:instrText>ADDIN CSL_CITATION { "citationItems" : [ { "id" : "ITEM-1", "itemData" : { "DOI" : "10.1016/j.tim.2014.06.007", "ISSN" : "1878-4380", "PMID" : "25065707", "abstract" : "Typhoid (enteric fever) remains a major cause of morbidity and mortality worldwide, causing over 21 million new infections annually, with the majority of deaths occurring in young children. Because typhoid fever-causing Salmonella have no known environmental reservoir, the chronic, asymptomatic carrier state is thought to be a key feature of continued maintenance of the bacterium within human populations. Despite the importance of this disease to public health, our understanding of the molecular mechanisms that catalyze carriage, as well as our ability to reliably identify and treat the Salmonella carrier state, have only recently begun to advance.", "author" : [ { "dropping-particle" : "", "family" : "Gunn", "given" : "John S", "non-dropping-particle" : "", "parse-names" : false, "suffix" : "" }, { "dropping-particle" : "", "family" : "Marshall", "given" : "Joanna M", "non-dropping-particle" : "", "parse-names" : false, "suffix" : "" }, { "dropping-particle" : "", "family" : "Baker", "given" : "Stephen", "non-dropping-particle" : "", "parse-names" : false, "suffix" : "" }, { "dropping-particle" : "", "family" : "Dongol", "given" : "Sabina", "non-dropping-particle" : "", "parse-names" : false, "suffix" : "" }, { "dropping-particle" : "", "family" : "Charles", "given" : "Richelle C", "non-dropping-particle" : "", "parse-names" : false, "suffix" : "" }, { "dropping-particle" : "", "family" : "Ryan", "given" : "Edward T", "non-dropping-particle" : "", "parse-names" : false, "suffix" : "" } ], "container-title" : "Trends in microbiology", "id" : "ITEM-1", "issue" : "11", "issued" : { "date-parts" : [ [ "2014", "7", "22" ] ] }, "page" : "648-655", "publisher" : "Elsevier Ltd", "title" : "Salmonella chronic carriage: epidemiology, diagnosis, and gallbladder persistence.", "type" : "article-journal", "volume" : "22" }, "uris" : [ "http://www.mendeley.com/documents/?uuid=ddeffbdc-55cf-4401-b709-5165d6304bb5" ] }, { "id" : "ITEM-2", "itemData" : { "DOI" : "10.1038/ng1470", "ISSN" : "1061-4036", "PMID" : "15531882", "abstract" : "Salmonella enterica serovars often have a broad host range, and some cause both gastrointestinal and systemic disease. But the serovars Paratyphi A and Typhi are restricted to humans and cause only systemic disease. It has been estimated that Typhi arose in the last few thousand years. The sequence and microarray analysis of the Paratyphi A genome indicates that it is similar to the Typhi genome but suggests that it has a more recent evolutionary origin. Both genomes have independently accumulated many pseudogenes among their approximately 4,400 protein coding sequences: 173 in Paratyphi A and approximately 210 in Typhi. The recent convergence of these two similar genomes on a similar phenotype is subtly reflected in their genotypes: only 30 genes are degraded in both serovars. Nevertheless, these 30 genes include three known to be important in gastroenteritis, which does not occur in these serovars, and four for Salmonella-translocated effectors, which are normally secreted into host cells to subvert host functions. Loss of function also occurs by mutation in different genes in the same pathway (e.g., in chemotaxis and in the production of fimbriae).", "author" : [ { "dropping-particle" : "", "family" : "McClelland", "given" : "Michael", "non-dropping-particle" : "", "parse-names" : false, "suffix" : "" }, { "dropping-particle" : "", "family" : "Sanderson", "given" : "Kenneth E", "non-dropping-particle" : "", "parse-names" : false, "suffix" : "" }, { "dropping-particle" : "", "family" : "Clifton", "given" : "Sandra W", "non-dropping-particle" : "", "parse-names" : false, "suffix" : "" }, { "dropping-particle" : "", "family" : "Latreille", "given" : "Phil", "non-dropping-particle" : "", "parse-names" : false, "suffix" : "" }, { "dropping-particle" : "", "family" : "Porwollik", "given" : "Steffen", "non-dropping-particle" : "", "parse-names" : false, "suffix" : "" }, { "dropping-particle" : "", "family" : "Sabo", "given" : "Aniko", "non-dropping-particle" : "", "parse-names" : false, "suffix" : "" }, { "dropping-particle" : "", "family" : "Meyer", "given" : "Rekha", "non-dropping-particle" : "", "parse-names" : false, "suffix" : "" }, { "dropping-particle" : "", "family" : "Bieri", "given" : "Tamberlyn", "non-dropping-particle" : "", "parse-names" : false, "suffix" : "" }, { "dropping-particle" : "", "family" : "Ozersky", "given" : "Phil", "non-dropping-particle" : "", "parse-names" : false, "suffix" : "" }, { "dropping-particle" : "", "family" : "McLellan", "given" : "Michael", "non-dropping-particle" : "", "parse-names" : false, "suffix" : "" }, { "dropping-particle" : "", "family" : "Harkins", "given" : "C Richard", "non-dropping-particle" : "", "parse-names" : false, "suffix" : "" }, { "dropping-particle" : "", "family" : "Wang", "given" : "Chunyan", "non-dropping-particle" : "", "parse-names" : false, "suffix" : "" }, { "dropping-particle" : "", "family" : "Nguyen", "given" : "Christine", "non-dropping-particle" : "", "parse-names" : false, "suffix" : "" }, { "dropping-particle" : "", "family" : "Berghoff", "given" : "Amy", "non-dropping-particle" : "", "parse-names" : false, "suffix" : "" }, { "dropping-particle" : "", "family" : "Elliott", "given" : "Glendoria", "non-dropping-particle" : "", "parse-names" : false, "suffix" : "" }, { "dropping-particle" : "", "family" : "Kohlberg", "given" : "Sara", "non-dropping-particle" : "", "parse-names" : false, "suffix" : "" }, { "dropping-particle" : "", "family" : "Strong", "given" : "Cindy", "non-dropping-particle" : "", "parse-names" : false, "suffix" : "" }, { "dropping-particle" : "", "family" : "Du", "given" : "Feiyu", "non-dropping-particle" : "", "parse-names" : false, "suffix" : "" }, { "dropping-particle" : "", "family" : "Carter", "given" : "Jason", "non-dropping-particle" : "", "parse-names" : false, "suffix" : "" }, { "dropping-particle" : "", "family" : "Kremizki", "given" : "Colin", "non-dropping-particle" : "", "parse-names" : false, "suffix" : "" }, { "dropping-particle" : "", "family" : "Layman", "given" : "Dan", "non-dropping-particle" : "", "parse-names" : false, "suffix" : "" }, { "dropping-particle" : "", "family" : "Leonard", "given" : "Shawn", "non-dropping-particle" : "", "parse-names" : false, "suffix" : "" }, { "dropping-particle" : "", "family" : "Sun", "given" : "Hui", "non-dropping-particle" : "", "parse-names" : false, "suffix" : "" }, { "dropping-particle" : "", "family" : "Fulton", "given" : "Lucinda", "non-dropping-particle" : "", "parse-names" : false, "suffix" : "" }, { "dropping-particle" : "", "family" : "Nash", "given" : "William", "non-dropping-particle" : "", "parse-names" : false, "suffix" : "" }, { "dropping-particle" : "", "family" : "Miner", "given" : "Tracie", "non-dropping-particle" : "", "parse-names" : false, "suffix" : "" }, { "dropping-particle" : "", "family" : "Minx", "given" : "Patrick", "non-dropping-particle" : "", "parse-names" : false, "suffix" : "" }, { "dropping-particle" : "", "family" : "Delehaunty", "given" : "Kim", "non-dropping-particle" : "", "parse-names" : false, "suffix" : "" }, { "dropping-particle" : "", "family" : "Fronick", "given" : "Catrina", "non-dropping-particle" : "", "parse-names" : false, "suffix" : "" }, { "dropping-particle" : "", "family" : "Magrini", "given" : "Vincent", "non-dropping-particle" : "", "parse-names" : false, "suffix" : "" }, { "dropping-particle" : "", "family" : "Nhan", "given" : "Michael", "non-dropping-particle" : "", "parse-names" : false, "suffix" : "" }, { "dropping-particle" : "", "family" : "Warren", "given" : "Wesley", "non-dropping-particle" : "", "parse-names" : false, "suffix" : "" }, { "dropping-particle" : "", "family" : "Florea", "given" : "Liliana", "non-dropping-particle" : "", "parse-names" : false, "suffix" : "" }, { "dropping-particle" : "", "family" : "Spieth", "given" : "John", "non-dropping-particle" : "", "parse-names" : false, "suffix" : "" }, { "dropping-particle" : "", "family" : "Wilson", "given" : "Richard K", "non-dropping-particle" : "", "parse-names" : false, "suffix" : "" } ], "container-title" : "Nature genetics", "id" : "ITEM-2", "issue" : "12", "issued" : { "date-parts" : [ [ "2004", "12" ] ] }, "page" : "1268-74", "title" : "Comparison of genome degradation in Paratyphi A and Typhi, human-restricted serovars of Salmonella enterica that cause typhoid.", "type" : "article-journal", "volume" : "36" }, "uris" : [ "http://www.mendeley.com/documents/?uuid=10ab98fa-9d67-4124-aebe-20429494e34b" ] } ], "mendeley" : { "formattedCitation" : "[2,3]", "plainTextFormattedCitation" : "[2,3]", "previouslyFormattedCitation" : "[2,3]" }, "properties" : { "noteIndex" : 0 }, "schema" : "https://github.com/citation-style-language/schema/raw/master/csl-citation.json" }</w:instrText>
      </w:r>
      <w:r w:rsidR="00C04110">
        <w:rPr>
          <w:rFonts w:ascii="Calibri Light" w:hAnsi="Calibri Light" w:cstheme="minorHAnsi"/>
        </w:rPr>
        <w:fldChar w:fldCharType="separate"/>
      </w:r>
      <w:r w:rsidR="001009AE" w:rsidRPr="001009AE">
        <w:rPr>
          <w:rFonts w:ascii="Calibri Light" w:hAnsi="Calibri Light" w:cstheme="minorHAnsi"/>
          <w:noProof/>
        </w:rPr>
        <w:t>[2,3]</w:t>
      </w:r>
      <w:r w:rsidR="00C04110">
        <w:rPr>
          <w:rFonts w:ascii="Calibri Light" w:hAnsi="Calibri Light" w:cstheme="minorHAnsi"/>
        </w:rPr>
        <w:fldChar w:fldCharType="end"/>
      </w:r>
      <w:r w:rsidR="009A7A19" w:rsidRPr="00894E22">
        <w:rPr>
          <w:rFonts w:ascii="Calibri Light" w:hAnsi="Calibri Light" w:cs="Times New Roman"/>
        </w:rPr>
        <w:t xml:space="preserve"> </w:t>
      </w:r>
      <w:r w:rsidR="00277CB0">
        <w:rPr>
          <w:rFonts w:ascii="Calibri Light" w:hAnsi="Calibri Light" w:cstheme="minorHAnsi"/>
        </w:rPr>
        <w:t>Additionally, t</w:t>
      </w:r>
      <w:r w:rsidR="00074AFC" w:rsidRPr="00894E22">
        <w:rPr>
          <w:rFonts w:ascii="Calibri Light" w:hAnsi="Calibri Light" w:cstheme="minorHAnsi"/>
        </w:rPr>
        <w:t>here are currently</w:t>
      </w:r>
      <w:r w:rsidR="009027D6" w:rsidRPr="00894E22">
        <w:rPr>
          <w:rFonts w:ascii="Calibri Light" w:hAnsi="Calibri Light" w:cstheme="minorHAnsi"/>
        </w:rPr>
        <w:t xml:space="preserve"> no licensed vaccines</w:t>
      </w:r>
      <w:r w:rsidR="00074AFC" w:rsidRPr="00894E22">
        <w:rPr>
          <w:rFonts w:ascii="Calibri Light" w:hAnsi="Calibri Light" w:cstheme="minorHAnsi"/>
        </w:rPr>
        <w:t xml:space="preserve"> available for the prevention of </w:t>
      </w:r>
      <w:r w:rsidR="004934F2" w:rsidRPr="00894E22">
        <w:rPr>
          <w:rFonts w:ascii="Calibri Light" w:hAnsi="Calibri Light" w:cstheme="minorHAnsi"/>
        </w:rPr>
        <w:t>paratyphoid</w:t>
      </w:r>
      <w:r w:rsidR="00F636BD">
        <w:rPr>
          <w:rFonts w:ascii="Calibri Light" w:hAnsi="Calibri Light" w:cstheme="minorHAnsi"/>
        </w:rPr>
        <w:t xml:space="preserve"> fever</w:t>
      </w:r>
      <w:r w:rsidR="001C1AC5">
        <w:rPr>
          <w:rFonts w:ascii="Calibri Light" w:hAnsi="Calibri Light" w:cstheme="minorHAnsi"/>
        </w:rPr>
        <w:t xml:space="preserve">. </w:t>
      </w:r>
      <w:r w:rsidR="002A279E">
        <w:rPr>
          <w:rFonts w:ascii="Calibri Light" w:hAnsi="Calibri Light" w:cstheme="minorHAnsi"/>
        </w:rPr>
        <w:t xml:space="preserve">The </w:t>
      </w:r>
      <w:r w:rsidR="00067C22">
        <w:rPr>
          <w:rFonts w:ascii="Calibri Light" w:hAnsi="Calibri Light" w:cstheme="minorHAnsi"/>
        </w:rPr>
        <w:t xml:space="preserve">licensed </w:t>
      </w:r>
      <w:r w:rsidR="002A279E" w:rsidRPr="0065032F">
        <w:rPr>
          <w:rFonts w:ascii="Calibri Light" w:hAnsi="Calibri Light" w:cstheme="minorHAnsi"/>
          <w:i/>
        </w:rPr>
        <w:t>S.</w:t>
      </w:r>
      <w:r w:rsidR="002A279E" w:rsidRPr="0065032F">
        <w:rPr>
          <w:rFonts w:ascii="Calibri Light" w:hAnsi="Calibri Light" w:cstheme="minorHAnsi"/>
        </w:rPr>
        <w:t xml:space="preserve"> Typhi vaccine Ty21a </w:t>
      </w:r>
      <w:r w:rsidR="002A279E">
        <w:rPr>
          <w:rFonts w:ascii="Calibri Light" w:hAnsi="Calibri Light" w:cstheme="minorHAnsi"/>
        </w:rPr>
        <w:t xml:space="preserve">can induce cross-reactive humoral immune responses to S. Paratyphi A/B </w:t>
      </w:r>
      <w:r w:rsidR="002A279E" w:rsidRPr="00017B20">
        <w:rPr>
          <w:rFonts w:ascii="Calibri Light" w:hAnsi="Calibri Light" w:cstheme="minorHAnsi"/>
          <w:i/>
        </w:rPr>
        <w:t>in vitro</w:t>
      </w:r>
      <w:r w:rsidR="002A279E">
        <w:rPr>
          <w:rFonts w:ascii="Calibri Light" w:hAnsi="Calibri Light" w:cstheme="minorHAnsi"/>
        </w:rPr>
        <w:t xml:space="preserve"> and there is some evidence from field trials for </w:t>
      </w:r>
      <w:r w:rsidR="00B5530E">
        <w:rPr>
          <w:rFonts w:ascii="Calibri Light" w:hAnsi="Calibri Light" w:cstheme="minorHAnsi"/>
        </w:rPr>
        <w:t xml:space="preserve">cross protection </w:t>
      </w:r>
      <w:r w:rsidR="002A279E" w:rsidRPr="00894E22">
        <w:rPr>
          <w:rFonts w:ascii="Calibri Light" w:hAnsi="Calibri Light" w:cstheme="minorHAnsi"/>
        </w:rPr>
        <w:t xml:space="preserve">against </w:t>
      </w:r>
      <w:r w:rsidR="002A279E" w:rsidRPr="00894E22">
        <w:rPr>
          <w:rFonts w:ascii="Calibri Light" w:hAnsi="Calibri Light" w:cstheme="minorHAnsi"/>
          <w:i/>
        </w:rPr>
        <w:t>S.</w:t>
      </w:r>
      <w:r w:rsidR="002A279E" w:rsidRPr="00894E22">
        <w:rPr>
          <w:rFonts w:ascii="Calibri Light" w:hAnsi="Calibri Light" w:cstheme="minorHAnsi"/>
        </w:rPr>
        <w:t xml:space="preserve"> Paratyphi B</w:t>
      </w:r>
      <w:r w:rsidR="002A279E">
        <w:rPr>
          <w:rFonts w:ascii="Calibri Light" w:hAnsi="Calibri Light" w:cstheme="minorHAnsi"/>
        </w:rPr>
        <w:t>.</w:t>
      </w:r>
      <w:r w:rsidR="00691EA7">
        <w:rPr>
          <w:rFonts w:ascii="Calibri Light" w:hAnsi="Calibri Light" w:cstheme="minorHAnsi"/>
        </w:rPr>
        <w:fldChar w:fldCharType="begin" w:fldLock="1"/>
      </w:r>
      <w:r w:rsidR="001009AE">
        <w:rPr>
          <w:rFonts w:ascii="Calibri Light" w:hAnsi="Calibri Light" w:cstheme="minorHAnsi"/>
        </w:rPr>
        <w:instrText>ADDIN CSL_CITATION { "citationItems" : [ { "id" : "ITEM-1", "itemData" : { "DOI" : "10.1128/CVI.00058-12", "ISSN" : "1556-679X", "PMID" : "22492745", "abstract" : "Enteric fever caused by Salmonella enterica serovar Paratyphi A infection has emerged as an important public health problem. Recognizing that in randomized controlled field trials oral immunization with attenuated S. enterica serovar Typhi live vaccine Ty21a conferred significant cross-protection against S. Paratyphi B but not S. Paratyphi A disease, we undertook a clinical study to ascertain whether humoral immune responses could explain the field trial results. Ty21a immunization of adult residents of Maryland elicited predominantly IgA antibody-secreting cells (ASC) that recognize S. Typhi lipopolysaccharide (LPS). Cross-reactivity to S. Paratyphi A LPS was significantly lower than that to S. Paratyphi B LPS. ASC producing IgG and IgA that bind LPS from each of these Salmonella serovars expressed CD27 and integrin \u03b14\u03b27 (gut homing), with a significant proportion coexpressing CD62L (secondary lymphoid tissue homing). No significant differences were observed in serum antibody against LPS of the different serovars. Levels of IgA B memory (B(M)) cells to S. Typhi LPS were significantly higher than those against S. Paratyphi A or B LPS, with no differences observed between S. Paratyphi A and B. The response of IgA B(M) to outer membrane proteins (OMP) from S. Typhi was significantly stronger than that to OMP of S. Paratyphi A but similar to that to OMP of S. Paratyphi B. The percentages of IgG or IgA B(M) responders to LPS or OMP from these Salmonella strains were similar. Whereas cross-reactive humoral immune responses to S. Paratyphi A or B antigens are demonstrable following Ty21a immunization, they cannot explain the efficacy data gleaned from controlled field trials.", "author" : [ { "dropping-particle" : "", "family" : "Wahid", "given" : "Rezwanul", "non-dropping-particle" : "", "parse-names" : false, "suffix" : "" }, { "dropping-particle" : "", "family" : "Simon", "given" : "Raphael", "non-dropping-particle" : "", "parse-names" : false, "suffix" : "" }, { "dropping-particle" : "", "family" : "Zafar", "given" : "Shah J", "non-dropping-particle" : "", "parse-names" : false, "suffix" : "" }, { "dropping-particle" : "", "family" : "Levine", "given" : "Myron M", "non-dropping-particle" : "", "parse-names" : false, "suffix" : "" }, { "dropping-particle" : "", "family" : "Sztein", "given" : "Marcelo B", "non-dropping-particle" : "", "parse-names" : false, "suffix" : "" } ], "container-title" : "Clinical and vaccine immunology : CVI", "id" : "ITEM-1", "issue" : "6", "issued" : { "date-parts" : [ [ "2012", "6" ] ] }, "page" : "825-34", "title" : "Live oral typhoid vaccine Ty21a induces cross-reactive humoral immune responses against Salmonella enterica serovar Paratyphi A and S. Paratyphi B in humans.", "type" : "article-journal", "volume" : "19" }, "uris" : [ "http://www.mendeley.com/documents/?uuid=4b9d3bd6-ecd1-48d0-ae7c-5a4df4937552" ] }, { "id" : "ITEM-2", "itemData" : { "DOI" : "10.1086/518141", "abstract" : "In randomized, controlled field trials in Area Norte and Area Occidente of Santiago, Chile, 2 (Norte) or 3 (Occidente) doses of live oral typhoid vaccine Ty21a in enteric-coated capsules conferred protection against confirmed Salmonella enterica serovar Typhi disease (53% efficacy in Norte; 67% efficacy in Occidente) during 3 years of follow-up. There was also a trend in each trial showing protection against S. enterica serovar Paratyphi B disease (56% efficacy in Norte; 42% efficacy in Occidente). To enhance statistical power, an analysis was performed using pooled data from the 2 trials; this pooling of data was justified by the following facts: epidemiologic surveillance and microbiological methods were identical, the trials overlapped during 22 of the 36 months of follow-up in each trial, the estimates of efficacy against paratyphoid B fever in the 2 trials were roughly similar, and the ratio of follow-up of vaccine recipients to control subjects in both trials was \u223c1:1. In the pooled analysis, Ty21a conferred significant protection against paratyphoid B fever (efficacy, 49%; 95% confidence interval, 8%-73%; P = .019). \u00a9 2007 by the Infectious Diseases Society of America. All rights reserved.", "author" : [ { "dropping-particle" : "", "family" : "Levine", "given" : "M M", "non-dropping-particle" : "", "parse-names" : false, "suffix" : "" }, { "dropping-particle" : "", "family" : "Ferreccio", "given" : "C", "non-dropping-particle" : "", "parse-names" : false, "suffix" : "" }, { "dropping-particle" : "", "family" : "Black", "given" : "R E", "non-dropping-particle" : "", "parse-names" : false, "suffix" : "" }, { "dropping-particle" : "", "family" : "Lagos", "given" : "R", "non-dropping-particle" : "", "parse-names" : false, "suffix" : "" }, { "dropping-particle" : "", "family" : "San Martin", "given" : "O", "non-dropping-particle" : "", "parse-names" : false, "suffix" : "" }, { "dropping-particle" : "", "family" : "Blackwelder", "given" : "W C", "non-dropping-particle" : "", "parse-names" : false, "suffix" : "" } ], "container-title" : "Clinical Infectious Diseases", "id" : "ITEM-2", "issue" : "SUPPL. 1", "issued" : { "date-parts" : [ [ "2007" ] ] }, "note" : "Cited By :47\nExport Date: 29 May 2015", "page" : "S24-S28", "title" : "Ty21a live oral typhoid vaccine and prevention of paratyphoid fever caused by Salmonella enterica serovar paratyphi B", "type" : "article-journal", "volume" : "45" }, "uris" : [ "http://www.mendeley.com/documents/?uuid=48bbe4f3-8ec2-46df-a70d-9e268b871f63" ] } ], "mendeley" : { "formattedCitation" : "[4,5]", "plainTextFormattedCitation" : "[4,5]", "previouslyFormattedCitation" : "[4,5]" }, "properties" : { "noteIndex" : 0 }, "schema" : "https://github.com/citation-style-language/schema/raw/master/csl-citation.json" }</w:instrText>
      </w:r>
      <w:r w:rsidR="00691EA7">
        <w:rPr>
          <w:rFonts w:ascii="Calibri Light" w:hAnsi="Calibri Light" w:cstheme="minorHAnsi"/>
        </w:rPr>
        <w:fldChar w:fldCharType="separate"/>
      </w:r>
      <w:r w:rsidR="001009AE" w:rsidRPr="001009AE">
        <w:rPr>
          <w:rFonts w:ascii="Calibri Light" w:hAnsi="Calibri Light" w:cstheme="minorHAnsi"/>
          <w:noProof/>
        </w:rPr>
        <w:t>[4,5]</w:t>
      </w:r>
      <w:r w:rsidR="00691EA7">
        <w:rPr>
          <w:rFonts w:ascii="Calibri Light" w:hAnsi="Calibri Light" w:cstheme="minorHAnsi"/>
        </w:rPr>
        <w:fldChar w:fldCharType="end"/>
      </w:r>
      <w:r w:rsidR="002A279E">
        <w:rPr>
          <w:rFonts w:ascii="Calibri Light" w:hAnsi="Calibri Light" w:cstheme="minorHAnsi"/>
        </w:rPr>
        <w:t xml:space="preserve"> </w:t>
      </w:r>
      <w:r w:rsidR="0087464A" w:rsidRPr="00894E22">
        <w:rPr>
          <w:rFonts w:ascii="Calibri Light" w:hAnsi="Calibri Light" w:cstheme="minorHAnsi"/>
        </w:rPr>
        <w:t>Several</w:t>
      </w:r>
      <w:r w:rsidR="0087464A">
        <w:rPr>
          <w:rFonts w:ascii="Calibri Light" w:hAnsi="Calibri Light" w:cstheme="minorHAnsi"/>
        </w:rPr>
        <w:t xml:space="preserve"> promising</w:t>
      </w:r>
      <w:r w:rsidR="0087464A" w:rsidRPr="00894E22">
        <w:rPr>
          <w:rFonts w:ascii="Calibri Light" w:hAnsi="Calibri Light" w:cstheme="minorHAnsi"/>
        </w:rPr>
        <w:t xml:space="preserve"> vaccine candidates are in development, including live</w:t>
      </w:r>
      <w:r w:rsidR="0087464A">
        <w:rPr>
          <w:rFonts w:ascii="Calibri Light" w:hAnsi="Calibri Light" w:cstheme="minorHAnsi"/>
        </w:rPr>
        <w:t>-</w:t>
      </w:r>
      <w:r w:rsidR="0087464A" w:rsidRPr="00894E22">
        <w:rPr>
          <w:rFonts w:ascii="Calibri Light" w:hAnsi="Calibri Light" w:cstheme="minorHAnsi"/>
        </w:rPr>
        <w:t xml:space="preserve">attenuated strains </w:t>
      </w:r>
      <w:r w:rsidR="0087464A">
        <w:rPr>
          <w:rFonts w:ascii="Calibri Light" w:hAnsi="Calibri Light" w:cstheme="minorHAnsi"/>
        </w:rPr>
        <w:t xml:space="preserve">and </w:t>
      </w:r>
      <w:r w:rsidR="0087464A" w:rsidRPr="00894E22">
        <w:rPr>
          <w:rFonts w:ascii="Calibri Light" w:hAnsi="Calibri Light" w:cstheme="minorHAnsi"/>
        </w:rPr>
        <w:t>conjugate vaccine</w:t>
      </w:r>
      <w:r w:rsidR="0087464A">
        <w:rPr>
          <w:rFonts w:ascii="Calibri Light" w:hAnsi="Calibri Light" w:cstheme="minorHAnsi"/>
        </w:rPr>
        <w:t>s</w:t>
      </w:r>
      <w:r w:rsidR="0087464A" w:rsidRPr="00894E22">
        <w:rPr>
          <w:rFonts w:ascii="Calibri Light" w:hAnsi="Calibri Light" w:cstheme="minorHAnsi"/>
        </w:rPr>
        <w:t xml:space="preserve"> targeted against the O</w:t>
      </w:r>
      <w:r w:rsidR="0087464A">
        <w:rPr>
          <w:rFonts w:ascii="Calibri Light" w:hAnsi="Calibri Light" w:cstheme="minorHAnsi"/>
        </w:rPr>
        <w:t xml:space="preserve">-specific polysaccharide (O:2) </w:t>
      </w:r>
      <w:r w:rsidR="0087464A" w:rsidRPr="00894E22">
        <w:rPr>
          <w:rFonts w:ascii="Calibri Light" w:hAnsi="Calibri Light" w:cstheme="minorHAnsi"/>
        </w:rPr>
        <w:t xml:space="preserve">of </w:t>
      </w:r>
      <w:r w:rsidR="0087464A" w:rsidRPr="00894E22">
        <w:rPr>
          <w:rFonts w:ascii="Calibri Light" w:hAnsi="Calibri Light" w:cstheme="minorHAnsi"/>
          <w:i/>
        </w:rPr>
        <w:t>S.</w:t>
      </w:r>
      <w:r w:rsidR="0087464A" w:rsidRPr="00894E22">
        <w:rPr>
          <w:rFonts w:ascii="Calibri Light" w:hAnsi="Calibri Light" w:cstheme="minorHAnsi"/>
        </w:rPr>
        <w:t xml:space="preserve"> Paratyphi</w:t>
      </w:r>
      <w:r w:rsidR="0087464A">
        <w:rPr>
          <w:rFonts w:ascii="Calibri Light" w:hAnsi="Calibri Light" w:cstheme="minorHAnsi"/>
        </w:rPr>
        <w:t xml:space="preserve"> A</w:t>
      </w:r>
      <w:r w:rsidR="0087464A" w:rsidRPr="00894E22">
        <w:rPr>
          <w:rFonts w:ascii="Calibri Light" w:hAnsi="Calibri Light" w:cstheme="minorHAnsi"/>
        </w:rPr>
        <w:t>, although no candidate vaccines have undergone efficacy trials to date.</w:t>
      </w:r>
      <w:r w:rsidR="0087464A">
        <w:rPr>
          <w:rFonts w:ascii="Calibri Light" w:hAnsi="Calibri Light" w:cstheme="minorHAnsi"/>
        </w:rPr>
        <w:fldChar w:fldCharType="begin" w:fldLock="1"/>
      </w:r>
      <w:r w:rsidR="001009AE">
        <w:rPr>
          <w:rFonts w:ascii="Calibri Light" w:hAnsi="Calibri Light" w:cstheme="minorHAnsi"/>
        </w:rPr>
        <w:instrText>ADDIN CSL_CITATION { "citationItems" : [ { "id" : "ITEM-1", "itemData" : { "DOI" : "10.1016/j.vaccine.2016.03.106", "ISSN" : "1873-2518", "PMID" : "27083427", "abstract" : "Salmonella enterica serovars Typhi and Paratyphi (S. Paratyphi) A and B cause enteric fever in humans. Of the paratyphoid group, S. Paratyphi A is the most common serovar. In 2000, there were an estimated 5.4 million cases of S. Paratyphi A worldwide. More recently paratyphoid fever has accounted for an increasing fraction of all cases of enteric fever. Although vaccines for typhoid fever have been developed and in use for decades, vaccines for paratyphoid fever have not yet been licensed. Several S. Paratyphi A vaccines, however, are development and based on either whole cell live-attenuated strains or repeating units of the lipopolysaccharide O-antigen (O:2) conjugated to different protein carriers. An O-specific polysaccharide (O:2) of S. Paratyphi A conjugated to tetanus toxoid (O:2-TT), for example, has been determined be safe and immunogenic after one dose in Phase I and Phase II trials. Two other conjugated vaccine candidates linked to diphtheria toxin and a live-attenuated oral vaccine candidate are currently in preclinical development. As promising vaccine candidates are advanced along the development pipeline, an adequate supply of vaccines will need to be generated to meet growing demand, particularly in the most affected countries.", "author" : [ { "dropping-particle" : "", "family" : "Martin", "given" : "Laura B", "non-dropping-particle" : "", "parse-names" : false, "suffix" : "" }, { "dropping-particle" : "", "family" : "Simon", "given" : "Raphael", "non-dropping-particle" : "", "parse-names" : false, "suffix" : "" }, { "dropping-particle" : "", "family" : "MacLennan", "given" : "Calman A", "non-dropping-particle" : "", "parse-names" : false, "suffix" : "" }, { "dropping-particle" : "", "family" : "Tennant", "given" : "Sharon M", "non-dropping-particle" : "", "parse-names" : false, "suffix" : "" }, { "dropping-particle" : "", "family" : "Sahastrabuddhe", "given" : "Sushant", "non-dropping-particle" : "", "parse-names" : false, "suffix" : "" }, { "dropping-particle" : "", "family" : "Khan", "given" : "M Imran", "non-dropping-particle" : "", "parse-names" : false, "suffix" : "" } ], "container-title" : "Vaccine", "id" : "ITEM-1", "issued" : { "date-parts" : [ [ "2016", "4", "12" ] ] }, "title" : "Status of paratyphoid fever vaccine research and development.", "type" : "article-journal" }, "uris" : [ "http://www.mendeley.com/documents/?uuid=90247c14-015f-456a-aad9-ca1971f9e2da" ] } ], "mendeley" : { "formattedCitation" : "[6]", "plainTextFormattedCitation" : "[6]", "previouslyFormattedCitation" : "[6]" }, "properties" : { "noteIndex" : 0 }, "schema" : "https://github.com/citation-style-language/schema/raw/master/csl-citation.json" }</w:instrText>
      </w:r>
      <w:r w:rsidR="0087464A">
        <w:rPr>
          <w:rFonts w:ascii="Calibri Light" w:hAnsi="Calibri Light" w:cstheme="minorHAnsi"/>
        </w:rPr>
        <w:fldChar w:fldCharType="separate"/>
      </w:r>
      <w:r w:rsidR="001009AE" w:rsidRPr="001009AE">
        <w:rPr>
          <w:rFonts w:ascii="Calibri Light" w:hAnsi="Calibri Light" w:cstheme="minorHAnsi"/>
          <w:noProof/>
        </w:rPr>
        <w:t>[6]</w:t>
      </w:r>
      <w:r w:rsidR="0087464A">
        <w:rPr>
          <w:rFonts w:ascii="Calibri Light" w:hAnsi="Calibri Light" w:cstheme="minorHAnsi"/>
        </w:rPr>
        <w:fldChar w:fldCharType="end"/>
      </w:r>
      <w:r w:rsidR="0087464A">
        <w:rPr>
          <w:rFonts w:ascii="Calibri Light" w:hAnsi="Calibri Light" w:cstheme="minorHAnsi"/>
        </w:rPr>
        <w:t xml:space="preserve"> </w:t>
      </w:r>
      <w:r w:rsidR="00186D30">
        <w:rPr>
          <w:rFonts w:ascii="Calibri Light" w:hAnsi="Calibri Light" w:cstheme="minorHAnsi"/>
        </w:rPr>
        <w:t>D</w:t>
      </w:r>
      <w:r w:rsidR="00186D30" w:rsidRPr="00894E22">
        <w:rPr>
          <w:rFonts w:ascii="Calibri Light" w:hAnsi="Calibri Light" w:cstheme="minorHAnsi"/>
        </w:rPr>
        <w:t>evelopment of vaccine</w:t>
      </w:r>
      <w:r w:rsidR="00186D30">
        <w:rPr>
          <w:rFonts w:ascii="Calibri Light" w:hAnsi="Calibri Light" w:cstheme="minorHAnsi"/>
        </w:rPr>
        <w:t>s</w:t>
      </w:r>
      <w:r w:rsidR="00186D30" w:rsidRPr="00894E22">
        <w:rPr>
          <w:rFonts w:ascii="Calibri Light" w:hAnsi="Calibri Light" w:cstheme="minorHAnsi"/>
        </w:rPr>
        <w:t xml:space="preserve"> to prevent paratyphoid infection is hampered by limited knowledge of immunological correlates of protection and the lack of a suitable small-animal model</w:t>
      </w:r>
      <w:r w:rsidR="00186D30">
        <w:rPr>
          <w:rFonts w:ascii="Calibri Light" w:hAnsi="Calibri Light" w:cstheme="minorHAnsi"/>
        </w:rPr>
        <w:t xml:space="preserve"> of infection</w:t>
      </w:r>
      <w:r w:rsidR="00186D30" w:rsidRPr="00894E22">
        <w:rPr>
          <w:rFonts w:ascii="Calibri Light" w:hAnsi="Calibri Light" w:cstheme="minorHAnsi"/>
        </w:rPr>
        <w:t>.</w:t>
      </w:r>
    </w:p>
    <w:p w14:paraId="6AE88E35" w14:textId="4BD80A20" w:rsidR="00367518" w:rsidRPr="00894E22" w:rsidRDefault="00074AFC" w:rsidP="00072A94">
      <w:pPr>
        <w:spacing w:before="100" w:beforeAutospacing="1" w:after="100" w:afterAutospacing="1" w:line="480" w:lineRule="auto"/>
        <w:jc w:val="both"/>
        <w:rPr>
          <w:rFonts w:ascii="Calibri Light" w:hAnsi="Calibri Light"/>
          <w:lang w:val="en-AU"/>
        </w:rPr>
      </w:pPr>
      <w:r w:rsidRPr="00894E22">
        <w:rPr>
          <w:rFonts w:ascii="Calibri Light" w:hAnsi="Calibri Light" w:cstheme="minorHAnsi"/>
        </w:rPr>
        <w:t>Human challenge studies</w:t>
      </w:r>
      <w:r w:rsidR="00F6254C" w:rsidRPr="00894E22">
        <w:rPr>
          <w:rFonts w:ascii="Calibri Light" w:hAnsi="Calibri Light" w:cstheme="minorHAnsi"/>
        </w:rPr>
        <w:t xml:space="preserve"> are increasingly </w:t>
      </w:r>
      <w:r w:rsidR="00695303">
        <w:rPr>
          <w:rFonts w:ascii="Calibri Light" w:hAnsi="Calibri Light" w:cstheme="minorHAnsi"/>
        </w:rPr>
        <w:t>used</w:t>
      </w:r>
      <w:r w:rsidR="00695303" w:rsidRPr="00894E22">
        <w:rPr>
          <w:rFonts w:ascii="Calibri Light" w:hAnsi="Calibri Light" w:cstheme="minorHAnsi"/>
        </w:rPr>
        <w:t xml:space="preserve"> </w:t>
      </w:r>
      <w:r w:rsidR="00F6254C" w:rsidRPr="00894E22">
        <w:rPr>
          <w:rFonts w:ascii="Calibri Light" w:hAnsi="Calibri Light" w:cstheme="minorHAnsi"/>
          <w:lang w:val="en-US"/>
        </w:rPr>
        <w:t xml:space="preserve">to identify promising vaccine candidates </w:t>
      </w:r>
      <w:r w:rsidR="004934F2">
        <w:rPr>
          <w:rFonts w:ascii="Calibri Light" w:hAnsi="Calibri Light" w:cstheme="minorHAnsi"/>
          <w:lang w:val="en-US"/>
        </w:rPr>
        <w:t>suitable for</w:t>
      </w:r>
      <w:r w:rsidR="00F6254C" w:rsidRPr="00894E22">
        <w:rPr>
          <w:rFonts w:ascii="Calibri Light" w:hAnsi="Calibri Light" w:cstheme="minorHAnsi"/>
          <w:lang w:val="en-US"/>
        </w:rPr>
        <w:t xml:space="preserve"> evaluation in large-scale field trials.</w:t>
      </w:r>
      <w:r w:rsidR="00467B72" w:rsidRPr="00894E22">
        <w:rPr>
          <w:rFonts w:ascii="Calibri Light" w:hAnsi="Calibri Light" w:cstheme="minorHAnsi"/>
          <w:lang w:val="en-US"/>
        </w:rPr>
        <w:fldChar w:fldCharType="begin" w:fldLock="1"/>
      </w:r>
      <w:r w:rsidR="001009AE">
        <w:rPr>
          <w:rFonts w:ascii="Calibri Light" w:hAnsi="Calibri Light" w:cstheme="minorHAnsi"/>
          <w:lang w:val="en-US"/>
        </w:rPr>
        <w:instrText>ADDIN CSL_CITATION { "citationItems" : [ { "id" : "ITEM-1", "itemData" : { "DOI" : "10.1016/S1473-3099(15)00068-7", "ISBN" : "doi:10.1016/S1473-3099(15)00068-7", "ISSN" : "1474-4457", "PMID" : "26026195", "abstract" : "Since the 18th century a wealth of knowledge regarding infectious disease pathogenesis, prevention, and treatment has been accumulated from findings of infection challenges in human beings. Partly because of improvements to ethical and regulatory guidance, human challenge studies-involving the deliberate exposure of participants to infectious substances-have had a resurgence in popularity in the past few years, in particular for the assessment of vaccines. To provide an overview of the potential use of challenge models, we present historical reports and contemporary views from experts in this type of research. A range of challenge models and practical approaches to generate important data exist and are used to expedite vaccine and therapeutic development and to support public health modelling and interventions. Although human challenge studies provide a unique opportunity to address complex research questions, participant and investigator safety is paramount. To increase the collaborative effort and future success of this area of research, we recommend the development of consensus frameworks and sharing of best practices between investigators. Furthermore, standardisation of challenge procedures and regulatory guidance will help with the feasibility for using challenge models in clinical testing of new disease intervention strategies.", "author" : [ { "dropping-particle" : "", "family" : "Darton", "given" : "Thomas C", "non-dropping-particle" : "", "parse-names" : false, "suffix" : "" }, { "dropping-particle" : "", "family" : "Blohmke", "given" : "Christoph J", "non-dropping-particle" : "", "parse-names" : false, "suffix" : "" }, { "dropping-particle" : "", "family" : "Moorthy", "given" : "Vasee S", "non-dropping-particle" : "", "parse-names" : false, "suffix" : "" }, { "dropping-particle" : "", "family" : "Altmann", "given" : "Daniel M", "non-dropping-particle" : "", "parse-names" : false, "suffix" : "" }, { "dropping-particle" : "", "family" : "Hayden", "given" : "Frederick G", "non-dropping-particle" : "", "parse-names" : false, "suffix" : "" }, { "dropping-particle" : "", "family" : "Clutterbuck", "given" : "Elizabeth A", "non-dropping-particle" : "", "parse-names" : false, "suffix" : "" }, { "dropping-particle" : "", "family" : "Levine", "given" : "Myron M", "non-dropping-particle" : "", "parse-names" : false, "suffix" : "" }, { "dropping-particle" : "", "family" : "Hill", "given" : "Adrian V S", "non-dropping-particle" : "", "parse-names" : false, "suffix" : "" }, { "dropping-particle" : "", "family" : "Pollard", "given" : "Andrew J", "non-dropping-particle" : "", "parse-names" : false, "suffix" : "" } ], "container-title" : "The Lancet. Infectious diseases", "id" : "ITEM-1", "issued" : { "date-parts" : [ [ "2015", "5", "27" ] ] }, "language" : "English", "publisher" : "Elsevier", "title" : "Design, recruitment, and microbiological considerations in human challenge studies.", "type" : "article-journal" }, "uris" : [ "http://www.mendeley.com/documents/?uuid=282fb556-5674-4ca8-a60f-0c8b8594b9cf" ] } ], "mendeley" : { "formattedCitation" : "[7]", "plainTextFormattedCitation" : "[7]", "previouslyFormattedCitation" : "[7]" }, "properties" : { "noteIndex" : 0 }, "schema" : "https://github.com/citation-style-language/schema/raw/master/csl-citation.json" }</w:instrText>
      </w:r>
      <w:r w:rsidR="00467B72" w:rsidRPr="00894E22">
        <w:rPr>
          <w:rFonts w:ascii="Calibri Light" w:hAnsi="Calibri Light" w:cstheme="minorHAnsi"/>
          <w:lang w:val="en-US"/>
        </w:rPr>
        <w:fldChar w:fldCharType="separate"/>
      </w:r>
      <w:r w:rsidR="001009AE" w:rsidRPr="001009AE">
        <w:rPr>
          <w:rFonts w:ascii="Calibri Light" w:hAnsi="Calibri Light" w:cstheme="minorHAnsi"/>
          <w:noProof/>
          <w:lang w:val="en-US"/>
        </w:rPr>
        <w:t>[7]</w:t>
      </w:r>
      <w:r w:rsidR="00467B72" w:rsidRPr="00894E22">
        <w:rPr>
          <w:rFonts w:ascii="Calibri Light" w:hAnsi="Calibri Light" w:cstheme="minorHAnsi"/>
          <w:lang w:val="en-US"/>
        </w:rPr>
        <w:fldChar w:fldCharType="end"/>
      </w:r>
      <w:r w:rsidR="00F6254C" w:rsidRPr="00894E22">
        <w:rPr>
          <w:rFonts w:ascii="Calibri Light" w:hAnsi="Calibri Light" w:cstheme="minorHAnsi"/>
          <w:lang w:val="en-US"/>
        </w:rPr>
        <w:t xml:space="preserve"> </w:t>
      </w:r>
      <w:r w:rsidR="00C0750F" w:rsidRPr="00894E22">
        <w:rPr>
          <w:rFonts w:ascii="Calibri Light" w:hAnsi="Calibri Light" w:cstheme="minorHAnsi"/>
        </w:rPr>
        <w:t>In this study</w:t>
      </w:r>
      <w:r w:rsidR="006614D3">
        <w:rPr>
          <w:rFonts w:ascii="Calibri Light" w:hAnsi="Calibri Light" w:cstheme="minorHAnsi"/>
        </w:rPr>
        <w:t>,</w:t>
      </w:r>
      <w:r w:rsidR="00C0750F" w:rsidRPr="00894E22">
        <w:rPr>
          <w:rFonts w:ascii="Calibri Light" w:hAnsi="Calibri Light" w:cstheme="minorHAnsi"/>
        </w:rPr>
        <w:t xml:space="preserve"> we sought to establish </w:t>
      </w:r>
      <w:r w:rsidR="00E61ADA">
        <w:rPr>
          <w:rFonts w:ascii="Calibri Light" w:hAnsi="Calibri Light" w:cstheme="minorHAnsi"/>
        </w:rPr>
        <w:t>a</w:t>
      </w:r>
      <w:r w:rsidR="00C0750F" w:rsidRPr="00894E22">
        <w:rPr>
          <w:rFonts w:ascii="Calibri Light" w:hAnsi="Calibri Light" w:cstheme="minorHAnsi"/>
        </w:rPr>
        <w:t xml:space="preserve"> </w:t>
      </w:r>
      <w:r w:rsidR="00F3284A" w:rsidRPr="00894E22">
        <w:rPr>
          <w:rFonts w:ascii="Calibri Light" w:hAnsi="Calibri Light" w:cstheme="minorHAnsi"/>
          <w:i/>
        </w:rPr>
        <w:t>S.</w:t>
      </w:r>
      <w:r w:rsidRPr="00894E22">
        <w:rPr>
          <w:rFonts w:ascii="Calibri Light" w:hAnsi="Calibri Light" w:cstheme="minorHAnsi"/>
        </w:rPr>
        <w:t xml:space="preserve"> Paratyphi </w:t>
      </w:r>
      <w:r w:rsidR="00C0750F" w:rsidRPr="00894E22">
        <w:rPr>
          <w:rFonts w:ascii="Calibri Light" w:hAnsi="Calibri Light" w:cstheme="minorHAnsi"/>
        </w:rPr>
        <w:t xml:space="preserve">A human </w:t>
      </w:r>
      <w:r w:rsidR="005647FB" w:rsidRPr="00894E22">
        <w:rPr>
          <w:rFonts w:ascii="Calibri Light" w:hAnsi="Calibri Light" w:cstheme="minorHAnsi"/>
        </w:rPr>
        <w:t xml:space="preserve">challenge </w:t>
      </w:r>
      <w:r w:rsidR="00C0750F" w:rsidRPr="00894E22">
        <w:rPr>
          <w:rFonts w:ascii="Calibri Light" w:hAnsi="Calibri Light" w:cstheme="minorHAnsi"/>
        </w:rPr>
        <w:t>model in healthy adult volunteers by oral challenge</w:t>
      </w:r>
      <w:r w:rsidR="00277CB0">
        <w:rPr>
          <w:rFonts w:ascii="Calibri Light" w:hAnsi="Calibri Light" w:cstheme="minorHAnsi"/>
        </w:rPr>
        <w:t xml:space="preserve"> to enable future assessment of </w:t>
      </w:r>
      <w:r w:rsidR="00277CB0" w:rsidRPr="00277CB0">
        <w:rPr>
          <w:rFonts w:ascii="Calibri Light" w:hAnsi="Calibri Light" w:cstheme="minorHAnsi"/>
          <w:i/>
        </w:rPr>
        <w:t>S.</w:t>
      </w:r>
      <w:r w:rsidR="00277CB0">
        <w:rPr>
          <w:rFonts w:ascii="Calibri Light" w:hAnsi="Calibri Light" w:cstheme="minorHAnsi"/>
        </w:rPr>
        <w:t xml:space="preserve"> Paratyphi A vaccines and to assess host-pathogen interactions under a strictly controlled setting</w:t>
      </w:r>
      <w:r w:rsidR="00C0750F" w:rsidRPr="00894E22">
        <w:rPr>
          <w:rFonts w:ascii="Calibri Light" w:hAnsi="Calibri Light" w:cstheme="minorHAnsi"/>
        </w:rPr>
        <w:t xml:space="preserve">. </w:t>
      </w:r>
    </w:p>
    <w:p w14:paraId="76A46A02" w14:textId="77777777" w:rsidR="00913543" w:rsidRDefault="00913543" w:rsidP="00072A94">
      <w:pPr>
        <w:spacing w:after="0" w:line="480" w:lineRule="auto"/>
        <w:rPr>
          <w:rFonts w:ascii="Calibri Light" w:hAnsi="Calibri Light"/>
          <w:b/>
          <w:u w:val="single"/>
          <w:lang w:val="en-AU"/>
        </w:rPr>
      </w:pPr>
      <w:r>
        <w:rPr>
          <w:rFonts w:ascii="Calibri Light" w:hAnsi="Calibri Light"/>
          <w:b/>
          <w:u w:val="single"/>
          <w:lang w:val="en-AU"/>
        </w:rPr>
        <w:br w:type="page"/>
      </w:r>
    </w:p>
    <w:p w14:paraId="1C83B827" w14:textId="77777777" w:rsidR="001D0541" w:rsidRPr="00434DEA" w:rsidRDefault="001D0541" w:rsidP="00072A94">
      <w:pPr>
        <w:spacing w:line="480" w:lineRule="auto"/>
        <w:jc w:val="both"/>
        <w:rPr>
          <w:rFonts w:ascii="Calibri Light" w:hAnsi="Calibri Light"/>
          <w:b/>
          <w:u w:val="single"/>
          <w:lang w:val="en-AU"/>
        </w:rPr>
      </w:pPr>
      <w:r w:rsidRPr="00434DEA">
        <w:rPr>
          <w:rFonts w:ascii="Calibri Light" w:hAnsi="Calibri Light"/>
          <w:b/>
          <w:u w:val="single"/>
          <w:lang w:val="en-AU"/>
        </w:rPr>
        <w:t>Methods</w:t>
      </w:r>
    </w:p>
    <w:p w14:paraId="043C7987" w14:textId="77777777" w:rsidR="001D0541" w:rsidRPr="00434DEA" w:rsidRDefault="001D0541" w:rsidP="00072A94">
      <w:pPr>
        <w:spacing w:line="480" w:lineRule="auto"/>
        <w:jc w:val="both"/>
        <w:rPr>
          <w:rFonts w:ascii="Calibri Light" w:hAnsi="Calibri Light"/>
          <w:b/>
          <w:lang w:val="en-AU"/>
        </w:rPr>
      </w:pPr>
      <w:r w:rsidRPr="00434DEA">
        <w:rPr>
          <w:rFonts w:ascii="Calibri Light" w:hAnsi="Calibri Light"/>
          <w:b/>
          <w:lang w:val="en-AU"/>
        </w:rPr>
        <w:t>Study Design</w:t>
      </w:r>
      <w:r w:rsidR="00A602C6" w:rsidRPr="00434DEA">
        <w:rPr>
          <w:rFonts w:ascii="Calibri Light" w:hAnsi="Calibri Light"/>
          <w:b/>
          <w:lang w:val="en-AU"/>
        </w:rPr>
        <w:t xml:space="preserve"> </w:t>
      </w:r>
    </w:p>
    <w:p w14:paraId="1F0EDCDA" w14:textId="06E7C2A1" w:rsidR="00537AF6" w:rsidRPr="001049E3" w:rsidRDefault="00DC3F49" w:rsidP="00072A94">
      <w:pPr>
        <w:spacing w:line="480" w:lineRule="auto"/>
        <w:jc w:val="both"/>
        <w:rPr>
          <w:rFonts w:ascii="Calibri Light" w:hAnsi="Calibri Light" w:cstheme="minorHAnsi"/>
          <w:color w:val="000000" w:themeColor="text1"/>
        </w:rPr>
      </w:pPr>
      <w:r w:rsidRPr="00894E22">
        <w:rPr>
          <w:rFonts w:ascii="Calibri Light" w:eastAsia="Times New Roman" w:hAnsi="Calibri Light" w:cs="Arial"/>
          <w:color w:val="000000" w:themeColor="text1"/>
        </w:rPr>
        <w:t>We performed a</w:t>
      </w:r>
      <w:r w:rsidR="0009024C">
        <w:rPr>
          <w:rFonts w:ascii="Calibri Light" w:eastAsia="Times New Roman" w:hAnsi="Calibri Light" w:cs="Arial"/>
          <w:color w:val="000000" w:themeColor="text1"/>
        </w:rPr>
        <w:t>n observational</w:t>
      </w:r>
      <w:r w:rsidR="00B473D5" w:rsidRPr="00894E22">
        <w:rPr>
          <w:rFonts w:ascii="Calibri Light" w:eastAsia="Times New Roman" w:hAnsi="Calibri Light" w:cs="Arial"/>
          <w:color w:val="000000" w:themeColor="text1"/>
        </w:rPr>
        <w:t xml:space="preserve">, dose-level </w:t>
      </w:r>
      <w:r w:rsidRPr="00894E22">
        <w:rPr>
          <w:rFonts w:ascii="Calibri Light" w:eastAsia="Times New Roman" w:hAnsi="Calibri Light" w:cs="Arial"/>
          <w:color w:val="000000" w:themeColor="text1"/>
        </w:rPr>
        <w:t>modification</w:t>
      </w:r>
      <w:r w:rsidR="00B473D5" w:rsidRPr="00894E22">
        <w:rPr>
          <w:rFonts w:ascii="Calibri Light" w:eastAsia="Times New Roman" w:hAnsi="Calibri Light" w:cs="Arial"/>
          <w:color w:val="000000" w:themeColor="text1"/>
        </w:rPr>
        <w:t xml:space="preserve"> human </w:t>
      </w:r>
      <w:r w:rsidR="005F2319" w:rsidRPr="00894E22">
        <w:rPr>
          <w:rFonts w:ascii="Calibri Light" w:eastAsia="Times New Roman" w:hAnsi="Calibri Light" w:cs="Arial"/>
          <w:color w:val="000000" w:themeColor="text1"/>
        </w:rPr>
        <w:t xml:space="preserve">challenge study of </w:t>
      </w:r>
      <w:r w:rsidR="00F3284A" w:rsidRPr="00894E22">
        <w:rPr>
          <w:rFonts w:ascii="Calibri Light" w:eastAsia="Times New Roman" w:hAnsi="Calibri Light" w:cs="Arial"/>
          <w:i/>
          <w:iCs/>
          <w:color w:val="000000" w:themeColor="text1"/>
          <w:bdr w:val="none" w:sz="0" w:space="0" w:color="auto" w:frame="1"/>
        </w:rPr>
        <w:t>S.</w:t>
      </w:r>
      <w:r w:rsidR="00C54E4C">
        <w:rPr>
          <w:rFonts w:ascii="Calibri Light" w:eastAsia="Times New Roman" w:hAnsi="Calibri Light" w:cs="Arial"/>
          <w:color w:val="000000" w:themeColor="text1"/>
        </w:rPr>
        <w:t xml:space="preserve"> Paratyphi </w:t>
      </w:r>
      <w:r w:rsidR="006614D3">
        <w:rPr>
          <w:rFonts w:ascii="Calibri Light" w:eastAsia="Times New Roman" w:hAnsi="Calibri Light" w:cs="Arial"/>
          <w:color w:val="000000" w:themeColor="text1"/>
        </w:rPr>
        <w:t xml:space="preserve">A </w:t>
      </w:r>
      <w:r w:rsidR="005F2319" w:rsidRPr="00894E22">
        <w:rPr>
          <w:rFonts w:ascii="Calibri Light" w:eastAsia="Times New Roman" w:hAnsi="Calibri Light" w:cs="Arial"/>
          <w:color w:val="000000" w:themeColor="text1"/>
        </w:rPr>
        <w:t>infection conducted in</w:t>
      </w:r>
      <w:r w:rsidR="00B473D5" w:rsidRPr="00894E22">
        <w:rPr>
          <w:rFonts w:ascii="Calibri Light" w:eastAsia="Times New Roman" w:hAnsi="Calibri Light" w:cs="Arial"/>
          <w:color w:val="000000" w:themeColor="text1"/>
        </w:rPr>
        <w:t xml:space="preserve"> healthy community adult volunteers</w:t>
      </w:r>
      <w:r w:rsidR="002B3A0E">
        <w:rPr>
          <w:rFonts w:ascii="Calibri Light" w:eastAsia="Times New Roman" w:hAnsi="Calibri Light" w:cs="Arial"/>
          <w:color w:val="000000" w:themeColor="text1"/>
        </w:rPr>
        <w:t>,</w:t>
      </w:r>
      <w:r w:rsidR="00AE6707">
        <w:rPr>
          <w:rFonts w:ascii="Calibri Light" w:eastAsia="Times New Roman" w:hAnsi="Calibri Light" w:cs="Arial"/>
          <w:color w:val="000000" w:themeColor="text1"/>
        </w:rPr>
        <w:t xml:space="preserve"> </w:t>
      </w:r>
      <w:r w:rsidR="002B3A0E" w:rsidRPr="001049E3">
        <w:rPr>
          <w:rFonts w:ascii="Calibri Light" w:hAnsi="Calibri Light"/>
          <w:lang w:val="en-AU"/>
        </w:rPr>
        <w:t>at the Centre for Clinical Vaccinology and Tropical Medicine, University of Oxford, Oxford, United Kingdom.</w:t>
      </w:r>
      <w:r w:rsidR="002B3A0E" w:rsidRPr="001049E3">
        <w:rPr>
          <w:rFonts w:ascii="Calibri Light" w:hAnsi="Calibri Light"/>
          <w:lang w:val="en-AU"/>
        </w:rPr>
        <w:fldChar w:fldCharType="begin" w:fldLock="1"/>
      </w:r>
      <w:r w:rsidR="001009AE">
        <w:rPr>
          <w:rFonts w:ascii="Calibri Light" w:hAnsi="Calibri Light"/>
          <w:lang w:val="en-AU"/>
        </w:rPr>
        <w:instrText>ADDIN CSL_CITATION { "citationItems" : [ { "id" : "ITEM-1", "itemData" : { "URL" : "https://www.gov.uk/government/uploads/system/uploads/attachment_data/file/488395/Enteric_fever_annual_report_2014_FINAL_.pdf", "accessed" : { "date-parts" : [ [ "2016", "1", "1" ] ] }, "author" : [ { "dropping-particle" : "", "family" : "England", "given" : "Public Health", "non-dropping-particle" : "", "parse-names" : false, "suffix" : "" } ], "id" : "ITEM-1", "issued" : { "date-parts" : [ [ "2015" ] ] }, "title" : "Enteric fever (typhoid and paratyphoid) England, Wales and Northern Ireland: 2014", "type" : "webpage" }, "uris" : [ "http://www.mendeley.com/documents/?uuid=1c2afa1d-33f1-4dae-bda9-d3f4285df11f" ] } ], "mendeley" : { "formattedCitation" : "[8]", "plainTextFormattedCitation" : "[8]", "previouslyFormattedCitation" : "[8]" }, "properties" : { "noteIndex" : 0 }, "schema" : "https://github.com/citation-style-language/schema/raw/master/csl-citation.json" }</w:instrText>
      </w:r>
      <w:r w:rsidR="002B3A0E" w:rsidRPr="001049E3">
        <w:rPr>
          <w:rFonts w:ascii="Calibri Light" w:hAnsi="Calibri Light"/>
          <w:lang w:val="en-AU"/>
        </w:rPr>
        <w:fldChar w:fldCharType="separate"/>
      </w:r>
      <w:r w:rsidR="001009AE" w:rsidRPr="001009AE">
        <w:rPr>
          <w:rFonts w:ascii="Calibri Light" w:hAnsi="Calibri Light"/>
          <w:noProof/>
          <w:lang w:val="en-AU"/>
        </w:rPr>
        <w:t>[8]</w:t>
      </w:r>
      <w:r w:rsidR="002B3A0E" w:rsidRPr="001049E3">
        <w:rPr>
          <w:rFonts w:ascii="Calibri Light" w:hAnsi="Calibri Light"/>
          <w:lang w:val="en-AU"/>
        </w:rPr>
        <w:fldChar w:fldCharType="end"/>
      </w:r>
      <w:r w:rsidR="002B3A0E" w:rsidRPr="001049E3">
        <w:rPr>
          <w:rFonts w:ascii="Calibri Light" w:hAnsi="Calibri Light"/>
          <w:lang w:val="en-AU"/>
        </w:rPr>
        <w:t xml:space="preserve"> </w:t>
      </w:r>
      <w:r w:rsidR="00E61ADA">
        <w:rPr>
          <w:rFonts w:ascii="Calibri Light" w:hAnsi="Calibri Light"/>
          <w:color w:val="000000" w:themeColor="text1"/>
          <w:lang w:val="en-AU"/>
        </w:rPr>
        <w:t>Description of the</w:t>
      </w:r>
      <w:r w:rsidR="00E61ADA" w:rsidRPr="00894E22">
        <w:rPr>
          <w:rFonts w:ascii="Calibri Light" w:hAnsi="Calibri Light"/>
          <w:color w:val="000000" w:themeColor="text1"/>
          <w:lang w:val="en-AU"/>
        </w:rPr>
        <w:t xml:space="preserve"> </w:t>
      </w:r>
      <w:r w:rsidR="00B473D5" w:rsidRPr="00894E22">
        <w:rPr>
          <w:rFonts w:ascii="Calibri Light" w:hAnsi="Calibri Light"/>
          <w:color w:val="000000" w:themeColor="text1"/>
          <w:lang w:val="en-AU"/>
        </w:rPr>
        <w:t xml:space="preserve">study protocol </w:t>
      </w:r>
      <w:r w:rsidR="002B3A0E">
        <w:rPr>
          <w:rFonts w:ascii="Calibri Light" w:hAnsi="Calibri Light"/>
          <w:color w:val="000000" w:themeColor="text1"/>
          <w:lang w:val="en-AU"/>
        </w:rPr>
        <w:t>and enrolment criteria are</w:t>
      </w:r>
      <w:r w:rsidR="007E32DC" w:rsidRPr="00894E22">
        <w:rPr>
          <w:rFonts w:ascii="Calibri Light" w:hAnsi="Calibri Light"/>
          <w:color w:val="000000" w:themeColor="text1"/>
          <w:lang w:val="en-AU"/>
        </w:rPr>
        <w:t xml:space="preserve"> </w:t>
      </w:r>
      <w:r w:rsidR="00B473D5" w:rsidRPr="00894E22">
        <w:rPr>
          <w:rFonts w:ascii="Calibri Light" w:hAnsi="Calibri Light"/>
          <w:color w:val="000000" w:themeColor="text1"/>
          <w:lang w:val="en-AU"/>
        </w:rPr>
        <w:t>detailed elsewhere.</w:t>
      </w:r>
      <w:r w:rsidR="00691EA7" w:rsidRPr="00894E22">
        <w:rPr>
          <w:rFonts w:ascii="Calibri Light" w:hAnsi="Calibri Light"/>
          <w:color w:val="000000" w:themeColor="text1"/>
          <w:lang w:val="en-AU"/>
        </w:rPr>
        <w:fldChar w:fldCharType="begin" w:fldLock="1"/>
      </w:r>
      <w:r w:rsidR="001009AE">
        <w:rPr>
          <w:rFonts w:ascii="Calibri Light" w:hAnsi="Calibri Light"/>
          <w:color w:val="000000" w:themeColor="text1"/>
          <w:lang w:val="en-AU"/>
        </w:rPr>
        <w:instrText>ADDIN CSL_CITATION { "citationItems" : [ { "id" : "ITEM-1", "itemData" : { "DOI" : "10.1136/bmjopen-2014-007481", "abstract" : "INTRODUCTION: This study will develop the first human challenge model of paratyphoid infection which may then be taken forward to evaluate paratyphoid vaccine candidates. Salmonella Paratyphi A is believed to cause a quarter of the estimated 20 million cases of enteric fever annually. Epidemiological evidence also suggests that an increasing proportion of the enteric fever burden is attributable to S. Paratyphi infection meriting further attention and interest in vaccine development. Assessment of paratyphoid vaccine efficacy in preclinical studies is complicated by the lack of a small animal model and the human-restricted nature of the infection. The use of experimental human infection in healthy volunteers provides an opportunity to address these problems in a cost-effective manner. METHODS AND ANALYSIS: Volunteers will ingest virulent S. Paratyphi A bacteria (NVGH308 strain) with a bicarbonate buffer solution to establish the infectious dose resulting in an 'attack rate' of 60-75%. Using an a priori decision-making algorithm, the challenge dose will be escalated or de-escalated to achieve the target attack rate, with the aim of reaching the study end point while exposing as few individuals as possible to infection. The attack rate will be determined by the proportion of paratyphoid infection in groups of 20 healthy adult volunteers, with infection being defined by one or more positive blood cultures (microbiological end point) and/or fever, defined as an oral temperature exceeding 38 \u00b0C sustained for at least 12 h (clinical end point); 20-80 participants will be required. Challenge participants will start a 2-week course of an oral antibiotic on diagnosis of infection, or after 14 days follow-up. ETHICS AND DISSEMINATION: The strict eligibility criterion aims to minimise risk to participants and their close contacts. Ethical approval has been obtained. The results will be disseminated in a peer-reviewed journal and presented at international congresses. TRIAL REGISTRATION NUMBER: NCT02100397.", "author" : [ { "dropping-particle" : "", "family" : "McCullagh", "given" : "David", "non-dropping-particle" : "", "parse-names" : false, "suffix" : "" }, { "dropping-particle" : "", "family" : "Dobinson", "given" : "Hazel C", "non-dropping-particle" : "", "parse-names" : false, "suffix" : "" }, { "dropping-particle" : "", "family" : "Darton", "given" : "Thomas", "non-dropping-particle" : "", "parse-names" : false, "suffix" : "" }, { "dropping-particle" : "", "family" : "Campbell", "given" : "Danielle", "non-dropping-particle" : "", "parse-names" : false, "suffix" : "" }, { "dropping-particle" : "", "family" : "Jones", "given" : "Claire", "non-dropping-particle" : "", "parse-names" : false, "suffix" : "" }, { "dropping-particle" : "", "family" : "Snape", "given" : "Matthew", "non-dropping-particle" : "", "parse-names" : false, "suffix" : "" }, { "dropping-particle" : "", "family" : "Stevens", "given" : "Zoe", "non-dropping-particle" : "", "parse-names" : false, "suffix" : "" }, { "dropping-particle" : "", "family" : "Plested", "given" : "Emma", "non-dropping-particle" : "", "parse-names" : false, "suffix" : "" }, { "dropping-particle" : "", "family" : "Voysey", "given" : "Merryn", "non-dropping-particle" : "", "parse-names" : false, "suffix" : "" }, { "dropping-particle" : "", "family" : "Kerridge", "given" : "Simon", "non-dropping-particle" : "", "parse-names" : false, "suffix" : "" }, { "dropping-particle" : "", "family" : "Martin", "given" : "Laura B", "non-dropping-particle" : "", "parse-names" : false, "suffix" : "" }, { "dropping-particle" : "", "family" : "Angus", "given" : "Brian", "non-dropping-particle" : "", "parse-names" : false, "suffix" : "" }, { "dropping-particle" : "", "family" : "Pollard", "given" : "Andrew J", "non-dropping-particle" : "", "parse-names" : false, "suffix" : "" } ], "container-title" : "BMJ Open", "id" : "ITEM-1", "issued" : { "date-parts" : [ [ "2015" ] ] }, "page" : "e007481-e007481", "title" : "Understanding paratyphoid infection: study protocol for the development of a human model of Salmonella enterica serovar Paratyphi A challenge in healthy adult volunteers", "type" : "article-journal", "volume" : "5" }, "uris" : [ "http://www.mendeley.com/documents/?uuid=691b6712-4aaa-4813-a672-693cf58e74d9" ] } ], "mendeley" : { "formattedCitation" : "[9]", "plainTextFormattedCitation" : "[9]", "previouslyFormattedCitation" : "[9]" }, "properties" : { "noteIndex" : 0 }, "schema" : "https://github.com/citation-style-language/schema/raw/master/csl-citation.json" }</w:instrText>
      </w:r>
      <w:r w:rsidR="00691EA7" w:rsidRPr="00894E22">
        <w:rPr>
          <w:rFonts w:ascii="Calibri Light" w:hAnsi="Calibri Light"/>
          <w:color w:val="000000" w:themeColor="text1"/>
          <w:lang w:val="en-AU"/>
        </w:rPr>
        <w:fldChar w:fldCharType="separate"/>
      </w:r>
      <w:r w:rsidR="001009AE" w:rsidRPr="001009AE">
        <w:rPr>
          <w:rFonts w:ascii="Calibri Light" w:hAnsi="Calibri Light"/>
          <w:noProof/>
          <w:color w:val="000000" w:themeColor="text1"/>
          <w:lang w:val="en-AU"/>
        </w:rPr>
        <w:t>[9]</w:t>
      </w:r>
      <w:r w:rsidR="00691EA7" w:rsidRPr="00894E22">
        <w:rPr>
          <w:rFonts w:ascii="Calibri Light" w:hAnsi="Calibri Light"/>
          <w:color w:val="000000" w:themeColor="text1"/>
          <w:lang w:val="en-AU"/>
        </w:rPr>
        <w:fldChar w:fldCharType="end"/>
      </w:r>
      <w:r w:rsidR="004A397F" w:rsidRPr="0000450C">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"10.1016/j.jinf.2012.05.005", "ISSN" : "1532-2742", "PMID" : "22634599", "abstract" : "OBJECTIVES: The Typhoid and Paratyphoid Reference Group (TPRG) was convened by the Health Protection Agency (HPA) and the Chartered Institute of Environmental Health (CIEH) to revise guidelines for public health management of enteric fever. This paper presents the new guidelines for England and their rationale.\n\nMETHODS: Methods include literature reviews including grey literature such as audit data and case studies; analysis of enhanced surveillance data from England, Wales and Northern Ireland; review of clearance and screening schedules in use in other non-endemic areas; and expert consensus.\n\nRESULTS: The evidence and principles underpinning the new guidance are summarised. Significant changes from previous guidance include: \u2022 Algorithms to guide risk assessment and management, based on risk group and travel history; \u2022 Outline of investigation of non-travel cases; \u2022 Simplified microbiological clearance schedules for cases and contacts; \u2022 Targeted co-traveller screening and a \"warn and inform\" approach for contacts; \u2022 Management of convalescent and chronic carriers.\n\nCONCLUSIONS: The guidelines were launched in February 2012. Feedback has been positive: the guidelines are reported to be clear, systematic, practical and risk-based. An evaluation of the guidelines is outlined and will add to the evidence base. There is potential for simplification and consistency between international guidelines.", "author" : [ { "dropping-particle" : "", "family" : "Balasegaram", "given" : "S", "non-dropping-particle" : "", "parse-names" : false, "suffix" : "" }, { "dropping-particle" : "", "family" : "Potter", "given" : "A L", "non-dropping-particle" : "", "parse-names" : false, "suffix" : "" }, { "dropping-particle" : "", "family" : "Grynszpan", "given" : "D", "non-dropping-particle" : "", "parse-names" : false, "suffix" : "" }, { "dropping-particle" : "", "family" : "Barlow", "given" : "S", "non-dropping-particle" : "", "parse-names" : false, "suffix" : "" }, { "dropping-particle" : "", "family" : "Behrens", "given" : "R H", "non-dropping-particle" : "", "parse-names" : false, "suffix" : "" }, { "dropping-particle" : "", "family" : "Lighton", "given" : "L", "non-dropping-particle" : "", "parse-names" : false, "suffix" : "" }, { "dropping-particle" : "", "family" : "Booth", "given" : "L", "non-dropping-particle" : "", "parse-names" : false, "suffix" : "" }, { "dropping-particle" : "", "family" : "Inamdar", "given" : "L", "non-dropping-particle" : "", "parse-names" : false, "suffix" : "" }, { "dropping-particle" : "", "family" : "Neal", "given" : "K", "non-dropping-particle" : "", "parse-names" : false, "suffix" : "" }, { "dropping-particle" : "", "family" : "Nye", "given" : "K", "non-dropping-particle" : "", "parse-names" : false, "suffix" : "" }, { "dropping-particle" : "", "family" : "Lawrence", "given" : "J", "non-dropping-particle" : "", "parse-names" : false, "suffix" : "" }, { "dropping-particle" : "", "family" : "Jones", "given" : "J", "non-dropping-particle" : "", "parse-names" : false, "suffix" : "" }, { "dropping-particle" : "", "family" : "Gray", "given" : "I", "non-dropping-particle" : "", "parse-names" : false, "suffix" : "" }, { "dropping-particle" : "", "family" : "Tolley", "given" : "D", "non-dropping-particle" : "", "parse-names" : false, "suffix" : "" }, { "dropping-particle" : "", "family" : "Lane", "given" : "C", "non-dropping-particle" : "", "parse-names" : false, "suffix" : "" }, { "dropping-particle" : "", "family" : "Adak", "given" : "B", "non-dropping-particle" : "", "parse-names" : false, "suffix" : "" }, { "dropping-particle" : "", "family" : "Cummins", "given" : "A", "non-dropping-particle" : "", "parse-names" : false, "suffix" : "" }, { "dropping-particle" : "", "family" : "Addiman", "given" : "S", "non-dropping-particle" : "", "parse-names" : false, "suffix" : "" } ], "container-title" : "The Journal of infection", "id" : "ITEM-1", "issue" : "3", "issued" : { "date-parts" : [ [ "2012", "9" ] ] }, "page" : "197-213", "title" : "Guidelines for the public health management of typhoid and paratyphoid in England: practice guidelines from the National Typhoid and Paratyphoid Reference Group.", "type" : "article-journal", "volume" : "65" }, "uris" : [ "http://www.mendeley.com/documents/?uuid=c36f71de-cf1f-4335-83c4-8e0a84653367" ] } ], "mendeley" : { "formattedCitation" : "[10]", "plainTextFormattedCitation" : "[10]", "previouslyFormattedCitation" : "[10]" }, "properties" : { "noteIndex" : 0 }, "schema" : "https://github.com/citation-style-language/schema/raw/master/csl-citation.json" }</w:instrText>
      </w:r>
      <w:r w:rsidR="004A397F" w:rsidRPr="0000450C">
        <w:rPr>
          <w:rFonts w:ascii="Calibri Light" w:hAnsi="Calibri Light"/>
          <w:lang w:val="en-AU"/>
        </w:rPr>
        <w:fldChar w:fldCharType="separate"/>
      </w:r>
      <w:r w:rsidR="001009AE" w:rsidRPr="001009AE">
        <w:rPr>
          <w:rFonts w:ascii="Calibri Light" w:hAnsi="Calibri Light"/>
          <w:noProof/>
          <w:lang w:val="en-AU"/>
        </w:rPr>
        <w:t>[10]</w:t>
      </w:r>
      <w:r w:rsidR="004A397F" w:rsidRPr="0000450C">
        <w:rPr>
          <w:rFonts w:ascii="Calibri Light" w:hAnsi="Calibri Light"/>
          <w:lang w:val="en-AU"/>
        </w:rPr>
        <w:fldChar w:fldCharType="end"/>
      </w:r>
    </w:p>
    <w:p w14:paraId="0AD13014" w14:textId="3C43C5AF" w:rsidR="004A397F" w:rsidRPr="001049E3" w:rsidRDefault="0087464A" w:rsidP="004A397F">
      <w:pPr>
        <w:spacing w:line="480" w:lineRule="auto"/>
        <w:jc w:val="both"/>
        <w:rPr>
          <w:rFonts w:ascii="Calibri Light" w:hAnsi="Calibri Light" w:cstheme="minorHAnsi"/>
          <w:color w:val="000000" w:themeColor="text1"/>
        </w:rPr>
      </w:pPr>
      <w:r>
        <w:rPr>
          <w:rFonts w:ascii="Calibri Light" w:hAnsi="Calibri Light"/>
          <w:color w:val="000000" w:themeColor="text1"/>
          <w:lang w:val="en-AU"/>
        </w:rPr>
        <w:t>T</w:t>
      </w:r>
      <w:r w:rsidRPr="00894E22">
        <w:rPr>
          <w:rFonts w:ascii="Calibri Light" w:hAnsi="Calibri Light"/>
          <w:color w:val="000000" w:themeColor="text1"/>
          <w:lang w:val="en-AU"/>
        </w:rPr>
        <w:t xml:space="preserve">he primary objective of the study </w:t>
      </w:r>
      <w:r w:rsidRPr="00894E22">
        <w:rPr>
          <w:rFonts w:ascii="Calibri Light" w:eastAsia="Times New Roman" w:hAnsi="Calibri Light" w:cs="Arial"/>
          <w:color w:val="000000" w:themeColor="text1"/>
        </w:rPr>
        <w:t>was to determine the dose in CFU of</w:t>
      </w:r>
      <w:r>
        <w:rPr>
          <w:rFonts w:ascii="Calibri Light" w:eastAsia="Times New Roman" w:hAnsi="Calibri Light" w:cs="Arial"/>
          <w:color w:val="000000" w:themeColor="text1"/>
        </w:rPr>
        <w:t xml:space="preserve"> </w:t>
      </w:r>
      <w:r w:rsidRPr="00894E22">
        <w:rPr>
          <w:rFonts w:ascii="Calibri Light" w:eastAsia="Times New Roman" w:hAnsi="Calibri Light" w:cs="Arial"/>
          <w:i/>
          <w:iCs/>
          <w:color w:val="000000" w:themeColor="text1"/>
          <w:bdr w:val="none" w:sz="0" w:space="0" w:color="auto" w:frame="1"/>
        </w:rPr>
        <w:t>S.</w:t>
      </w:r>
      <w:r w:rsidRPr="00894E22">
        <w:rPr>
          <w:rFonts w:ascii="Calibri Light" w:eastAsia="Times New Roman" w:hAnsi="Calibri Light" w:cs="Arial"/>
          <w:color w:val="000000" w:themeColor="text1"/>
        </w:rPr>
        <w:t xml:space="preserve"> Paratyphi A strain NVGH308 required to </w:t>
      </w:r>
      <w:r>
        <w:rPr>
          <w:rFonts w:ascii="Calibri Light" w:eastAsia="Times New Roman" w:hAnsi="Calibri Light" w:cs="Arial"/>
          <w:color w:val="000000" w:themeColor="text1"/>
        </w:rPr>
        <w:t>achieve</w:t>
      </w:r>
      <w:r w:rsidRPr="00894E22">
        <w:rPr>
          <w:rFonts w:ascii="Calibri Light" w:eastAsia="Times New Roman" w:hAnsi="Calibri Light" w:cs="Arial"/>
          <w:color w:val="000000" w:themeColor="text1"/>
        </w:rPr>
        <w:t xml:space="preserve"> an attack rate of 60–75%</w:t>
      </w:r>
      <w:r w:rsidR="00470FDC">
        <w:rPr>
          <w:rFonts w:ascii="Calibri Light" w:eastAsia="Times New Roman" w:hAnsi="Calibri Light" w:cs="Arial"/>
          <w:color w:val="000000" w:themeColor="text1"/>
        </w:rPr>
        <w:t>,</w:t>
      </w:r>
      <w:r w:rsidRPr="00894E22">
        <w:rPr>
          <w:rFonts w:ascii="Calibri Light" w:eastAsia="Times New Roman" w:hAnsi="Calibri Light" w:cs="Arial"/>
          <w:color w:val="000000" w:themeColor="text1"/>
        </w:rPr>
        <w:t xml:space="preserve"> when ingested with sodium bicarbonate solution</w:t>
      </w:r>
      <w:r w:rsidR="00470FDC">
        <w:rPr>
          <w:rFonts w:ascii="Calibri Light" w:eastAsia="Times New Roman" w:hAnsi="Calibri Light" w:cs="Arial"/>
          <w:color w:val="000000" w:themeColor="text1"/>
        </w:rPr>
        <w:t xml:space="preserve"> to </w:t>
      </w:r>
      <w:r w:rsidR="006652E1">
        <w:rPr>
          <w:rFonts w:ascii="Calibri Light" w:eastAsia="Times New Roman" w:hAnsi="Calibri Light" w:cs="Arial"/>
          <w:color w:val="000000" w:themeColor="text1"/>
        </w:rPr>
        <w:t xml:space="preserve">neutralise </w:t>
      </w:r>
      <w:r w:rsidR="00E34F7C">
        <w:rPr>
          <w:rFonts w:ascii="Calibri Light" w:eastAsia="Times New Roman" w:hAnsi="Calibri Light" w:cs="Arial"/>
          <w:color w:val="000000" w:themeColor="text1"/>
        </w:rPr>
        <w:t>gastric</w:t>
      </w:r>
      <w:r w:rsidR="006652E1">
        <w:rPr>
          <w:rFonts w:ascii="Calibri Light" w:eastAsia="Times New Roman" w:hAnsi="Calibri Light" w:cs="Arial"/>
          <w:color w:val="000000" w:themeColor="text1"/>
        </w:rPr>
        <w:t xml:space="preserve"> acid</w:t>
      </w:r>
      <w:r w:rsidRPr="001049E3">
        <w:rPr>
          <w:rFonts w:ascii="Calibri Light" w:eastAsia="Times New Roman" w:hAnsi="Calibri Light" w:cs="Arial"/>
          <w:color w:val="000000" w:themeColor="text1"/>
        </w:rPr>
        <w:t>.</w:t>
      </w:r>
    </w:p>
    <w:p w14:paraId="393E9108" w14:textId="56A1734D" w:rsidR="00FF6EAC" w:rsidRPr="001049E3" w:rsidRDefault="00FF6EAC" w:rsidP="002B3A0E">
      <w:pPr>
        <w:spacing w:line="480" w:lineRule="auto"/>
        <w:jc w:val="both"/>
        <w:rPr>
          <w:rFonts w:ascii="Calibri Light" w:hAnsi="Calibri Light" w:cstheme="minorHAnsi"/>
          <w:color w:val="000000" w:themeColor="text1"/>
        </w:rPr>
      </w:pPr>
    </w:p>
    <w:p w14:paraId="3305827D" w14:textId="28712E34" w:rsidR="008D6648" w:rsidRPr="001049E3" w:rsidRDefault="008D6648" w:rsidP="00072A94">
      <w:pPr>
        <w:spacing w:line="480" w:lineRule="auto"/>
        <w:jc w:val="both"/>
        <w:rPr>
          <w:rFonts w:ascii="Calibri Light" w:hAnsi="Calibri Light"/>
          <w:b/>
          <w:lang w:val="en-AU"/>
        </w:rPr>
      </w:pPr>
      <w:r w:rsidRPr="001049E3">
        <w:rPr>
          <w:rFonts w:ascii="Calibri Light" w:hAnsi="Calibri Light"/>
          <w:b/>
          <w:lang w:val="en-AU"/>
        </w:rPr>
        <w:t xml:space="preserve">Challenge strain </w:t>
      </w:r>
    </w:p>
    <w:p w14:paraId="42512F10" w14:textId="3A7EAAC1" w:rsidR="008C1319" w:rsidRDefault="005B7978" w:rsidP="00072A94">
      <w:pPr>
        <w:pStyle w:val="NormalWeb"/>
        <w:spacing w:before="0" w:beforeAutospacing="0" w:after="0" w:afterAutospacing="0" w:line="480" w:lineRule="auto"/>
        <w:jc w:val="both"/>
        <w:textAlignment w:val="baseline"/>
        <w:rPr>
          <w:rFonts w:ascii="Calibri Light" w:hAnsi="Calibri Light"/>
          <w:sz w:val="22"/>
          <w:szCs w:val="22"/>
        </w:rPr>
      </w:pPr>
      <w:r w:rsidRPr="001049E3">
        <w:rPr>
          <w:rFonts w:ascii="Calibri Light" w:hAnsi="Calibri Light"/>
          <w:i/>
          <w:sz w:val="22"/>
          <w:szCs w:val="22"/>
        </w:rPr>
        <w:t>S.</w:t>
      </w:r>
      <w:r w:rsidRPr="001049E3">
        <w:rPr>
          <w:rFonts w:ascii="Calibri Light" w:hAnsi="Calibri Light"/>
          <w:sz w:val="22"/>
          <w:szCs w:val="22"/>
        </w:rPr>
        <w:t xml:space="preserve"> Paratyphi A </w:t>
      </w:r>
      <w:r>
        <w:rPr>
          <w:rFonts w:ascii="Calibri Light" w:hAnsi="Calibri Light"/>
          <w:sz w:val="22"/>
          <w:szCs w:val="22"/>
        </w:rPr>
        <w:t>s</w:t>
      </w:r>
      <w:r w:rsidR="008D6648" w:rsidRPr="001049E3">
        <w:rPr>
          <w:rFonts w:ascii="Calibri Light" w:hAnsi="Calibri Light"/>
          <w:sz w:val="22"/>
          <w:szCs w:val="22"/>
        </w:rPr>
        <w:t xml:space="preserve">train </w:t>
      </w:r>
      <w:r w:rsidR="00E44A49" w:rsidRPr="001049E3">
        <w:rPr>
          <w:rFonts w:ascii="Calibri Light" w:hAnsi="Calibri Light"/>
          <w:sz w:val="22"/>
          <w:szCs w:val="22"/>
        </w:rPr>
        <w:t>NVGH308</w:t>
      </w:r>
      <w:r w:rsidR="005C041B">
        <w:rPr>
          <w:rFonts w:ascii="Calibri Light" w:hAnsi="Calibri Light"/>
          <w:sz w:val="22"/>
          <w:szCs w:val="22"/>
        </w:rPr>
        <w:t xml:space="preserve">, </w:t>
      </w:r>
      <w:r>
        <w:rPr>
          <w:rFonts w:ascii="Calibri Light" w:hAnsi="Calibri Light"/>
          <w:sz w:val="22"/>
          <w:szCs w:val="22"/>
        </w:rPr>
        <w:t>was</w:t>
      </w:r>
      <w:r w:rsidR="007C3FBA">
        <w:rPr>
          <w:rFonts w:ascii="Calibri Light" w:hAnsi="Calibri Light"/>
          <w:sz w:val="22"/>
          <w:szCs w:val="22"/>
        </w:rPr>
        <w:t xml:space="preserve"> </w:t>
      </w:r>
      <w:r w:rsidR="008D6648" w:rsidRPr="001049E3">
        <w:rPr>
          <w:rFonts w:ascii="Calibri Light" w:hAnsi="Calibri Light"/>
          <w:sz w:val="22"/>
          <w:szCs w:val="22"/>
        </w:rPr>
        <w:t xml:space="preserve">isolated in 2006 from a </w:t>
      </w:r>
      <w:r w:rsidR="00D605B6" w:rsidRPr="001049E3">
        <w:rPr>
          <w:rFonts w:ascii="Calibri Light" w:hAnsi="Calibri Light"/>
          <w:sz w:val="22"/>
          <w:szCs w:val="22"/>
        </w:rPr>
        <w:t>patient with</w:t>
      </w:r>
      <w:r w:rsidR="008D6648" w:rsidRPr="001049E3">
        <w:rPr>
          <w:rFonts w:ascii="Calibri Light" w:hAnsi="Calibri Light"/>
          <w:sz w:val="22"/>
          <w:szCs w:val="22"/>
        </w:rPr>
        <w:t xml:space="preserve"> paratyphoid fever in Kathmandu, Nepal</w:t>
      </w:r>
      <w:r w:rsidR="005C041B">
        <w:rPr>
          <w:rFonts w:ascii="Calibri Light" w:hAnsi="Calibri Light"/>
          <w:sz w:val="22"/>
          <w:szCs w:val="22"/>
        </w:rPr>
        <w:t>,</w:t>
      </w:r>
      <w:r w:rsidR="00AE5461" w:rsidRPr="001049E3">
        <w:rPr>
          <w:rFonts w:ascii="Calibri Light" w:hAnsi="Calibri Light"/>
          <w:sz w:val="22"/>
          <w:szCs w:val="22"/>
        </w:rPr>
        <w:t xml:space="preserve"> </w:t>
      </w:r>
      <w:r>
        <w:rPr>
          <w:rFonts w:ascii="Calibri Light" w:hAnsi="Calibri Light"/>
          <w:sz w:val="22"/>
          <w:szCs w:val="22"/>
        </w:rPr>
        <w:t>and</w:t>
      </w:r>
      <w:r w:rsidR="007C3FBA">
        <w:rPr>
          <w:rFonts w:ascii="Calibri Light" w:hAnsi="Calibri Light"/>
          <w:sz w:val="22"/>
          <w:szCs w:val="22"/>
        </w:rPr>
        <w:t xml:space="preserve"> </w:t>
      </w:r>
      <w:r w:rsidR="00AE5461" w:rsidRPr="001049E3">
        <w:rPr>
          <w:rFonts w:ascii="Calibri Light" w:hAnsi="Calibri Light"/>
          <w:sz w:val="22"/>
          <w:szCs w:val="22"/>
        </w:rPr>
        <w:t>is susceptible to most commonly used antibiotics, including ciprofloxacin</w:t>
      </w:r>
      <w:r w:rsidR="005C041B">
        <w:rPr>
          <w:rFonts w:ascii="Calibri Light" w:hAnsi="Calibri Light"/>
          <w:sz w:val="22"/>
          <w:szCs w:val="22"/>
        </w:rPr>
        <w:t xml:space="preserve"> (</w:t>
      </w:r>
      <w:r w:rsidR="005C041B" w:rsidRPr="00C418D5">
        <w:rPr>
          <w:rFonts w:ascii="Calibri Light" w:hAnsi="Calibri Light"/>
          <w:b/>
          <w:sz w:val="22"/>
          <w:szCs w:val="22"/>
        </w:rPr>
        <w:t>Supplementary Table 1</w:t>
      </w:r>
      <w:r w:rsidR="005C041B">
        <w:rPr>
          <w:rFonts w:ascii="Calibri Light" w:hAnsi="Calibri Light"/>
          <w:sz w:val="22"/>
          <w:szCs w:val="22"/>
        </w:rPr>
        <w:t>)</w:t>
      </w:r>
      <w:r w:rsidR="008D6648" w:rsidRPr="001049E3">
        <w:rPr>
          <w:rFonts w:ascii="Calibri Light" w:hAnsi="Calibri Light"/>
          <w:sz w:val="22"/>
          <w:szCs w:val="22"/>
        </w:rPr>
        <w:t>.</w:t>
      </w:r>
      <w:r w:rsidR="00467B72" w:rsidRPr="001049E3">
        <w:rPr>
          <w:rFonts w:ascii="Calibri Light" w:hAnsi="Calibri Light"/>
        </w:rPr>
        <w:fldChar w:fldCharType="begin" w:fldLock="1"/>
      </w:r>
      <w:r w:rsidR="001009AE">
        <w:rPr>
          <w:rFonts w:ascii="Calibri Light" w:hAnsi="Calibri Light"/>
          <w:sz w:val="22"/>
          <w:szCs w:val="22"/>
        </w:rPr>
        <w:instrText>ADDIN CSL_CITATION { "citationItems" : [ { "id" : "ITEM-1", "itemData" : { "DOI" : "10.1136/bmjopen-2014-007481", "abstract" : "INTRODUCTION: This study will develop the first human challenge model of paratyphoid infection which may then be taken forward to evaluate paratyphoid vaccine candidates. Salmonella Paratyphi A is believed to cause a quarter of the estimated 20 million cases of enteric fever annually. Epidemiological evidence also suggests that an increasing proportion of the enteric fever burden is attributable to S. Paratyphi infection meriting further attention and interest in vaccine development. Assessment of paratyphoid vaccine efficacy in preclinical studies is complicated by the lack of a small animal model and the human-restricted nature of the infection. The use of experimental human infection in healthy volunteers provides an opportunity to address these problems in a cost-effective manner. METHODS AND ANALYSIS: Volunteers will ingest virulent S. Paratyphi A bacteria (NVGH308 strain) with a bicarbonate buffer solution to establish the infectious dose resulting in an 'attack rate' of 60-75%. Using an a priori decision-making algorithm, the challenge dose will be escalated or de-escalated to achieve the target attack rate, with the aim of reaching the study end point while exposing as few individuals as possible to infection. The attack rate will be determined by the proportion of paratyphoid infection in groups of 20 healthy adult volunteers, with infection being defined by one or more positive blood cultures (microbiological end point) and/or fever, defined as an oral temperature exceeding 38 \u00b0C sustained for at least 12 h (clinical end point); 20-80 participants will be required. Challenge participants will start a 2-week course of an oral antibiotic on diagnosis of infection, or after 14 days follow-up. ETHICS AND DISSEMINATION: The strict eligibility criterion aims to minimise risk to participants and their close contacts. Ethical approval has been obtained. The results will be disseminated in a peer-reviewed journal and presented at international congresses. TRIAL REGISTRATION NUMBER: NCT02100397.", "author" : [ { "dropping-particle" : "", "family" : "McCullagh", "given" : "David", "non-dropping-particle" : "", "parse-names" : false, "suffix" : "" }, { "dropping-particle" : "", "family" : "Dobinson", "given" : "Hazel C", "non-dropping-particle" : "", "parse-names" : false, "suffix" : "" }, { "dropping-particle" : "", "family" : "Darton", "given" : "Thomas", "non-dropping-particle" : "", "parse-names" : false, "suffix" : "" }, { "dropping-particle" : "", "family" : "Campbell", "given" : "Danielle", "non-dropping-particle" : "", "parse-names" : false, "suffix" : "" }, { "dropping-particle" : "", "family" : "Jones", "given" : "Claire", "non-dropping-particle" : "", "parse-names" : false, "suffix" : "" }, { "dropping-particle" : "", "family" : "Snape", "given" : "Matthew", "non-dropping-particle" : "", "parse-names" : false, "suffix" : "" }, { "dropping-particle" : "", "family" : "Stevens", "given" : "Zoe", "non-dropping-particle" : "", "parse-names" : false, "suffix" : "" }, { "dropping-particle" : "", "family" : "Plested", "given" : "Emma", "non-dropping-particle" : "", "parse-names" : false, "suffix" : "" }, { "dropping-particle" : "", "family" : "Voysey", "given" : "Merryn", "non-dropping-particle" : "", "parse-names" : false, "suffix" : "" }, { "dropping-particle" : "", "family" : "Kerridge", "given" : "Simon", "non-dropping-particle" : "", "parse-names" : false, "suffix" : "" }, { "dropping-particle" : "", "family" : "Martin", "given" : "Laura B", "non-dropping-particle" : "", "parse-names" : false, "suffix" : "" }, { "dropping-particle" : "", "family" : "Angus", "given" : "Brian", "non-dropping-particle" : "", "parse-names" : false, "suffix" : "" }, { "dropping-particle" : "", "family" : "Pollard", "given" : "Andrew J", "non-dropping-particle" : "", "parse-names" : false, "suffix" : "" } ], "container-title" : "BMJ Open", "id" : "ITEM-1", "issued" : { "date-parts" : [ [ "2015" ] ] }, "page" : "e007481-e007481", "title" : "Understanding paratyphoid infection: study protocol for the development of a human model of Salmonella enterica serovar Paratyphi A challenge in healthy adult volunteers", "type" : "article-journal", "volume" : "5" }, "uris" : [ "http://www.mendeley.com/documents/?uuid=691b6712-4aaa-4813-a672-693cf58e74d9" ] } ], "mendeley" : { "formattedCitation" : "[9]", "plainTextFormattedCitation" : "[9]", "previouslyFormattedCitation" : "[9]" }, "properties" : { "noteIndex" : 0 }, "schema" : "https://github.com/citation-style-language/schema/raw/master/csl-citation.json" }</w:instrText>
      </w:r>
      <w:r w:rsidR="00467B72" w:rsidRPr="001049E3">
        <w:rPr>
          <w:rFonts w:ascii="Calibri Light" w:hAnsi="Calibri Light"/>
        </w:rPr>
        <w:fldChar w:fldCharType="separate"/>
      </w:r>
      <w:r w:rsidR="001009AE" w:rsidRPr="001009AE">
        <w:rPr>
          <w:rFonts w:ascii="Calibri Light" w:hAnsi="Calibri Light"/>
          <w:noProof/>
          <w:sz w:val="22"/>
          <w:szCs w:val="22"/>
        </w:rPr>
        <w:t>[9]</w:t>
      </w:r>
      <w:r w:rsidR="00467B72" w:rsidRPr="001049E3">
        <w:rPr>
          <w:rFonts w:ascii="Calibri Light" w:hAnsi="Calibri Light"/>
        </w:rPr>
        <w:fldChar w:fldCharType="end"/>
      </w:r>
      <w:r w:rsidR="008D6648" w:rsidRPr="001049E3">
        <w:rPr>
          <w:rFonts w:ascii="Calibri Light" w:hAnsi="Calibri Light"/>
          <w:sz w:val="22"/>
          <w:szCs w:val="22"/>
        </w:rPr>
        <w:t xml:space="preserve"> </w:t>
      </w:r>
      <w:r>
        <w:rPr>
          <w:rFonts w:ascii="Calibri Light" w:hAnsi="Calibri Light"/>
          <w:sz w:val="22"/>
          <w:szCs w:val="22"/>
        </w:rPr>
        <w:t>The</w:t>
      </w:r>
      <w:r w:rsidRPr="001049E3">
        <w:rPr>
          <w:rFonts w:ascii="Calibri Light" w:hAnsi="Calibri Light"/>
          <w:sz w:val="22"/>
          <w:szCs w:val="22"/>
        </w:rPr>
        <w:t xml:space="preserve"> </w:t>
      </w:r>
      <w:r w:rsidRPr="005C041B">
        <w:rPr>
          <w:rFonts w:ascii="Calibri Light" w:hAnsi="Calibri Light"/>
          <w:sz w:val="22"/>
          <w:szCs w:val="22"/>
        </w:rPr>
        <w:t xml:space="preserve">NVGH308 strain was selected as it is a contemporary, circulating strain isolated from a patient in a highly endemic country. </w:t>
      </w:r>
    </w:p>
    <w:p w14:paraId="342867F5" w14:textId="77777777" w:rsidR="004A397F" w:rsidRDefault="004A397F" w:rsidP="00072A94">
      <w:pPr>
        <w:pStyle w:val="NormalWeb"/>
        <w:spacing w:before="0" w:beforeAutospacing="0" w:after="0" w:afterAutospacing="0" w:line="480" w:lineRule="auto"/>
        <w:jc w:val="both"/>
        <w:textAlignment w:val="baseline"/>
        <w:rPr>
          <w:rFonts w:ascii="Calibri Light" w:hAnsi="Calibri Light"/>
          <w:sz w:val="22"/>
          <w:szCs w:val="22"/>
        </w:rPr>
      </w:pPr>
    </w:p>
    <w:p w14:paraId="3F874E75" w14:textId="2869767F" w:rsidR="008C1319" w:rsidRPr="008C1319" w:rsidRDefault="008C1319" w:rsidP="00072A94">
      <w:pPr>
        <w:pStyle w:val="NormalWeb"/>
        <w:spacing w:before="0" w:beforeAutospacing="0" w:after="0" w:afterAutospacing="0" w:line="480" w:lineRule="auto"/>
        <w:jc w:val="both"/>
        <w:textAlignment w:val="baseline"/>
        <w:rPr>
          <w:rFonts w:ascii="Calibri Light" w:hAnsi="Calibri Light"/>
          <w:sz w:val="22"/>
          <w:szCs w:val="22"/>
        </w:rPr>
      </w:pPr>
      <w:r w:rsidRPr="008C1319">
        <w:rPr>
          <w:rFonts w:ascii="Calibri Light" w:hAnsi="Calibri Light"/>
          <w:sz w:val="22"/>
          <w:szCs w:val="22"/>
        </w:rPr>
        <w:t>Whole genome sequencing was undertaken to identify the phylogenetic relationship of NVGH308 to other circulating strains (</w:t>
      </w:r>
      <w:r w:rsidR="00B87ACE" w:rsidRPr="00D07448">
        <w:rPr>
          <w:rFonts w:ascii="Calibri Light" w:hAnsi="Calibri Light"/>
          <w:b/>
          <w:sz w:val="22"/>
          <w:szCs w:val="22"/>
        </w:rPr>
        <w:t>Supplementary</w:t>
      </w:r>
      <w:r w:rsidR="00B87ACE">
        <w:rPr>
          <w:rFonts w:ascii="Calibri Light" w:hAnsi="Calibri Light"/>
          <w:sz w:val="22"/>
          <w:szCs w:val="22"/>
        </w:rPr>
        <w:t xml:space="preserve"> </w:t>
      </w:r>
      <w:r w:rsidRPr="00017B20">
        <w:rPr>
          <w:rFonts w:ascii="Calibri Light" w:hAnsi="Calibri Light"/>
          <w:b/>
          <w:sz w:val="22"/>
          <w:szCs w:val="22"/>
        </w:rPr>
        <w:t>Figure 1</w:t>
      </w:r>
      <w:r w:rsidR="0002405A">
        <w:rPr>
          <w:rFonts w:ascii="Calibri Light" w:hAnsi="Calibri Light"/>
          <w:b/>
          <w:sz w:val="22"/>
          <w:szCs w:val="22"/>
        </w:rPr>
        <w:t xml:space="preserve">; Supplementary </w:t>
      </w:r>
      <w:r w:rsidR="00C04110">
        <w:rPr>
          <w:rFonts w:ascii="Calibri Light" w:hAnsi="Calibri Light"/>
          <w:b/>
          <w:sz w:val="22"/>
          <w:szCs w:val="22"/>
        </w:rPr>
        <w:t>Methods</w:t>
      </w:r>
      <w:r w:rsidRPr="008C1319">
        <w:rPr>
          <w:rFonts w:ascii="Calibri Light" w:hAnsi="Calibri Light"/>
          <w:sz w:val="22"/>
          <w:szCs w:val="22"/>
        </w:rPr>
        <w:t>).</w:t>
      </w:r>
    </w:p>
    <w:p w14:paraId="79365359" w14:textId="77777777" w:rsidR="004A397F" w:rsidRDefault="004A397F" w:rsidP="001049E3">
      <w:pPr>
        <w:spacing w:line="480" w:lineRule="auto"/>
        <w:jc w:val="both"/>
        <w:rPr>
          <w:rFonts w:ascii="Calibri Light" w:hAnsi="Calibri Light"/>
          <w:lang w:val="en-AU"/>
        </w:rPr>
      </w:pPr>
    </w:p>
    <w:p w14:paraId="468D185B" w14:textId="31FA9DEB" w:rsidR="004A397F" w:rsidRPr="001049E3" w:rsidRDefault="00DE0922" w:rsidP="004A397F">
      <w:pPr>
        <w:spacing w:line="480" w:lineRule="auto"/>
        <w:jc w:val="both"/>
        <w:rPr>
          <w:rFonts w:ascii="Calibri Light" w:hAnsi="Calibri Light" w:cstheme="minorHAnsi"/>
          <w:color w:val="000000" w:themeColor="text1"/>
        </w:rPr>
      </w:pPr>
      <w:r>
        <w:rPr>
          <w:rFonts w:ascii="Calibri Light" w:hAnsi="Calibri Light"/>
          <w:lang w:val="en-AU"/>
        </w:rPr>
        <w:t>The c</w:t>
      </w:r>
      <w:r w:rsidR="00537AF6" w:rsidRPr="00894E22">
        <w:rPr>
          <w:rFonts w:ascii="Calibri Light" w:hAnsi="Calibri Light"/>
          <w:lang w:val="en-AU"/>
        </w:rPr>
        <w:t>hallenge inoculum was freshly prepared on</w:t>
      </w:r>
      <w:r w:rsidR="0075790B" w:rsidRPr="00894E22">
        <w:rPr>
          <w:rFonts w:ascii="Calibri Light" w:hAnsi="Calibri Light"/>
          <w:lang w:val="en-AU"/>
        </w:rPr>
        <w:t xml:space="preserve"> </w:t>
      </w:r>
      <w:r w:rsidR="00537AF6" w:rsidRPr="00894E22">
        <w:rPr>
          <w:rFonts w:ascii="Calibri Light" w:hAnsi="Calibri Light"/>
          <w:lang w:val="en-AU"/>
        </w:rPr>
        <w:t xml:space="preserve">day of challenge </w:t>
      </w:r>
      <w:r w:rsidR="004A397F">
        <w:rPr>
          <w:rFonts w:ascii="Calibri Light" w:hAnsi="Calibri Light"/>
          <w:lang w:val="en-AU"/>
        </w:rPr>
        <w:t>(</w:t>
      </w:r>
      <w:r w:rsidR="001049E3" w:rsidRPr="004A397F">
        <w:rPr>
          <w:rFonts w:ascii="Calibri Light" w:hAnsi="Calibri Light"/>
          <w:b/>
          <w:lang w:val="en-AU"/>
        </w:rPr>
        <w:t xml:space="preserve">Supplementary </w:t>
      </w:r>
      <w:r w:rsidR="00C04110" w:rsidRPr="004A397F">
        <w:rPr>
          <w:rFonts w:ascii="Calibri Light" w:hAnsi="Calibri Light"/>
          <w:b/>
          <w:lang w:val="en-AU"/>
        </w:rPr>
        <w:t>M</w:t>
      </w:r>
      <w:r w:rsidR="00C04110">
        <w:rPr>
          <w:rFonts w:ascii="Calibri Light" w:hAnsi="Calibri Light"/>
          <w:b/>
          <w:lang w:val="en-AU"/>
        </w:rPr>
        <w:t>ethods</w:t>
      </w:r>
      <w:r w:rsidR="004A397F">
        <w:rPr>
          <w:rFonts w:ascii="Calibri Light" w:hAnsi="Calibri Light"/>
          <w:lang w:val="en-AU"/>
        </w:rPr>
        <w:t>)</w:t>
      </w:r>
      <w:r w:rsidR="001049E3">
        <w:rPr>
          <w:rFonts w:ascii="Calibri Light" w:hAnsi="Calibri Light"/>
          <w:lang w:val="en-AU"/>
        </w:rPr>
        <w:t xml:space="preserve">. </w:t>
      </w:r>
      <w:r w:rsidR="004A397F" w:rsidRPr="001049E3">
        <w:rPr>
          <w:rFonts w:ascii="Calibri Light" w:hAnsi="Calibri Light"/>
          <w:lang w:val="en-AU"/>
        </w:rPr>
        <w:t>An initial target dose of 1-5 x 10</w:t>
      </w:r>
      <w:r w:rsidR="004A397F" w:rsidRPr="001049E3">
        <w:rPr>
          <w:rFonts w:ascii="Calibri Light" w:hAnsi="Calibri Light"/>
          <w:vertAlign w:val="superscript"/>
          <w:lang w:val="en-AU"/>
        </w:rPr>
        <w:t>3</w:t>
      </w:r>
      <w:r w:rsidR="004A397F" w:rsidRPr="001049E3">
        <w:rPr>
          <w:rFonts w:ascii="Calibri Light" w:hAnsi="Calibri Light"/>
          <w:lang w:val="en-AU"/>
        </w:rPr>
        <w:t xml:space="preserve"> CFU (Group 1) was selected based upon prior </w:t>
      </w:r>
      <w:r w:rsidR="004A397F" w:rsidRPr="001049E3">
        <w:rPr>
          <w:rFonts w:ascii="Calibri Light" w:hAnsi="Calibri Light"/>
          <w:i/>
          <w:lang w:val="en-AU"/>
        </w:rPr>
        <w:t>S.</w:t>
      </w:r>
      <w:r w:rsidR="004A397F" w:rsidRPr="001049E3">
        <w:rPr>
          <w:rFonts w:ascii="Calibri Light" w:hAnsi="Calibri Light"/>
          <w:lang w:val="en-AU"/>
        </w:rPr>
        <w:t xml:space="preserve"> Typhi challenge studies in a similar study population.</w:t>
      </w:r>
      <w:r w:rsidR="004A397F" w:rsidRPr="001049E3">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"10.1093/cid/ciu078", "ISSN" : "1537-6591", "PMID" : "24519873", "abstract" : "BACKGROUND: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solution.\n\nMETHODS: Groups of healthy consenting adults ingested escalating dose levels of S. Typhi and were closely monitored in an outpatient setting for 2 weeks. Antibiotic treatment was initiated if typhoid diagnosis occurred (temperature \u226538\u00b0C sustained \u226512 hours or bacteremia) or at day 14 in those remaining untreated.\n\nRESULTS: Two dose levels (10(3) or 10(4) colony-forming units) 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detected.\n\nCONCLUSIONS: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 "author" : [ { "dropping-particle" : "", "family" : "Waddington", "given" : "Claire S", "non-dropping-particle" : "", "parse-names" : false, "suffix" : "" }, { "dropping-particle" : "", "family" : "Darton", "given" : "Thomas C", "non-dropping-particle" : "", "parse-names" : false, "suffix" : "" }, { "dropping-particle" : "", "family" : "Jones", "given" : "Claire", "non-dropping-particle" : "", "parse-names" : false, "suffix" : "" }, { "dropping-particle" : "", "family" : "Haworth", "given" : "Kathryn", "non-dropping-particle" : "", "parse-names" : false, "suffix" : "" }, { "dropping-particle" : "", "family" : "Peters", "given" : "Anna", "non-dropping-particle" : "", "parse-names" : false, "suffix" : "" }, { "dropping-particle" : "", "family" : "John", "given" : "Tessa", "non-dropping-particle" : "", "parse-names" : false, "suffix" : "" }, { "dropping-particle" : "V", "family" : "Thompson", "given" : "Ben A", "non-dropping-particle" : "", "parse-names" : false, "suffix" : "" }, { "dropping-particle" : "", "family" : "Kerridge", "given" : "Simon A", "non-dropping-particle" : "", "parse-names" : false, "suffix" : "" }, { "dropping-particle" : "", "family" : "Kingsley", "given" : "Robert A", "non-dropping-particle" : "", "parse-names" : false, "suffix" : "" }, { "dropping-particle" : "", "family" : "Zhou", "given" : "Liqing", "non-dropping-particle" : "", "parse-names" : false, "suffix" : "" }, { "dropping-particle" : "", "family" : "Holt", "given" : "Kathryn E", "non-dropping-particle" : "", "parse-names" : false, "suffix" : "" }, { "dropping-particle" : "", "family" : "Yu", "given" : "Ly-Mee", "non-dropping-particle" : "", "parse-names" : false, "suffix" : "" }, { "dropping-particle" : "", "family" : "Lockhart", "given" : "Stephen", "non-dropping-particle" : "", "parse-names" : false, "suffix" : "" }, { "dropping-particle" : "", "family" : "Farrar", "given" : "Jeremy J", "non-dropping-particle" : "", "parse-names" : false, "suffix" : "" }, { "dropping-particle" : "", "family" : "Sztein", "given" : "Marcelo B", "non-dropping-particle" : "", "parse-names" : false, "suffix" : "" }, { "dropping-particle" : "", "family" : "Dougan", "given" : "Gordon", "non-dropping-particle" : "", "parse-names" : false, "suffix" : "" }, { "dropping-particle" : "", "family" : "Angus", "given" : "Brian", "non-dropping-particle" : "", "parse-names" : false, "suffix" : "" }, { "dropping-particle" : "", "family" : "Levine", "given" : "Myron M", "non-dropping-particle" : "", "parse-names" : false, "suffix" : "" }, { "dropping-particle" : "", "family" : "Pollard", "given" : "Andrew J", "non-dropping-particle" : "", "parse-names" : false, "suffix" : "" } ], "container-title" : "Clinical infectious diseases : an official publication of the Infectious Diseases Society of America", "id" : "ITEM-1", "issue" : "9", "issued" : { "date-parts" : [ [ "2014", "5" ] ] }, "page" : "1230-40", "title" : "An outpatient, ambulant-design, controlled human infection model using escalating doses of Salmonella Typhi challenge delivered in sodium bicarbonate solution.", "type" : "article-journal", "volume" : "58" }, "uris" : [ "http://www.mendeley.com/documents/?uuid=67e39615-2513-4b61-88f2-c6bb6bfb324f" ] } ], "mendeley" : { "formattedCitation" : "[11]", "plainTextFormattedCitation" : "[11]", "previouslyFormattedCitation" : "[11]" }, "properties" : { "noteIndex" : 0 }, "schema" : "https://github.com/citation-style-language/schema/raw/master/csl-citation.json" }</w:instrText>
      </w:r>
      <w:r w:rsidR="004A397F" w:rsidRPr="001049E3">
        <w:rPr>
          <w:rFonts w:ascii="Calibri Light" w:hAnsi="Calibri Light"/>
          <w:lang w:val="en-AU"/>
        </w:rPr>
        <w:fldChar w:fldCharType="separate"/>
      </w:r>
      <w:r w:rsidR="001009AE" w:rsidRPr="001009AE">
        <w:rPr>
          <w:rFonts w:ascii="Calibri Light" w:hAnsi="Calibri Light"/>
          <w:noProof/>
          <w:lang w:val="en-AU"/>
        </w:rPr>
        <w:t>[11]</w:t>
      </w:r>
      <w:r w:rsidR="004A397F" w:rsidRPr="001049E3">
        <w:rPr>
          <w:rFonts w:ascii="Calibri Light" w:hAnsi="Calibri Light"/>
          <w:lang w:val="en-AU"/>
        </w:rPr>
        <w:fldChar w:fldCharType="end"/>
      </w:r>
      <w:r w:rsidR="004A397F" w:rsidRPr="001049E3">
        <w:rPr>
          <w:rFonts w:ascii="Calibri Light" w:hAnsi="Calibri Light"/>
          <w:lang w:val="en-AU"/>
        </w:rPr>
        <w:t xml:space="preserve"> Following fulfilment of the primary objective at the initial target dose, we amended the original study protocol to include a dose de-escalation group (0.5-1 x 10</w:t>
      </w:r>
      <w:r w:rsidR="004A397F" w:rsidRPr="001049E3">
        <w:rPr>
          <w:rFonts w:ascii="Calibri Light" w:hAnsi="Calibri Light"/>
          <w:vertAlign w:val="superscript"/>
          <w:lang w:val="en-AU"/>
        </w:rPr>
        <w:t>3</w:t>
      </w:r>
      <w:r w:rsidR="004A397F" w:rsidRPr="001049E3">
        <w:rPr>
          <w:rFonts w:ascii="Calibri Light" w:hAnsi="Calibri Light"/>
          <w:lang w:val="en-AU"/>
        </w:rPr>
        <w:t xml:space="preserve"> CFU; Group 2) in order to </w:t>
      </w:r>
      <w:r w:rsidR="007C0E41">
        <w:rPr>
          <w:rFonts w:ascii="Calibri Light" w:hAnsi="Calibri Light"/>
          <w:lang w:val="en-AU"/>
        </w:rPr>
        <w:t>af</w:t>
      </w:r>
      <w:r w:rsidR="005B7978">
        <w:rPr>
          <w:rFonts w:ascii="Calibri Light" w:hAnsi="Calibri Light"/>
          <w:lang w:val="en-AU"/>
        </w:rPr>
        <w:t>firm</w:t>
      </w:r>
      <w:r w:rsidR="005B7978" w:rsidRPr="001049E3">
        <w:rPr>
          <w:rFonts w:ascii="Calibri Light" w:hAnsi="Calibri Light"/>
          <w:lang w:val="en-AU"/>
        </w:rPr>
        <w:t xml:space="preserve"> </w:t>
      </w:r>
      <w:r w:rsidR="007C0E41">
        <w:rPr>
          <w:rFonts w:ascii="Calibri Light" w:hAnsi="Calibri Light"/>
          <w:lang w:val="en-AU"/>
        </w:rPr>
        <w:t>a</w:t>
      </w:r>
      <w:r w:rsidR="007C0E41" w:rsidRPr="001049E3">
        <w:rPr>
          <w:rFonts w:ascii="Calibri Light" w:hAnsi="Calibri Light"/>
          <w:lang w:val="en-AU"/>
        </w:rPr>
        <w:t xml:space="preserve"> </w:t>
      </w:r>
      <w:r w:rsidR="004A397F" w:rsidRPr="001049E3">
        <w:rPr>
          <w:rFonts w:ascii="Calibri Light" w:hAnsi="Calibri Light"/>
          <w:lang w:val="en-AU"/>
        </w:rPr>
        <w:t xml:space="preserve">relationship between dose and diagnostic endpoints. </w:t>
      </w:r>
    </w:p>
    <w:p w14:paraId="4D40DD60" w14:textId="41D4EA12" w:rsidR="00537AF6" w:rsidRPr="00894E22" w:rsidRDefault="00537AF6" w:rsidP="001049E3">
      <w:pPr>
        <w:spacing w:line="480" w:lineRule="auto"/>
        <w:jc w:val="both"/>
        <w:rPr>
          <w:rFonts w:ascii="Calibri Light" w:hAnsi="Calibri Light"/>
          <w:lang w:val="en-AU"/>
        </w:rPr>
      </w:pPr>
    </w:p>
    <w:p w14:paraId="4C797AD9" w14:textId="77777777" w:rsidR="000014C9" w:rsidRPr="00765EFC" w:rsidRDefault="000014C9" w:rsidP="00072A94">
      <w:pPr>
        <w:spacing w:line="480" w:lineRule="auto"/>
        <w:jc w:val="both"/>
        <w:rPr>
          <w:rFonts w:ascii="Calibri Light" w:hAnsi="Calibri Light"/>
          <w:b/>
          <w:lang w:val="en-AU"/>
        </w:rPr>
      </w:pPr>
      <w:r w:rsidRPr="00765EFC">
        <w:rPr>
          <w:rFonts w:ascii="Calibri Light" w:hAnsi="Calibri Light"/>
          <w:b/>
          <w:lang w:val="en-AU"/>
        </w:rPr>
        <w:t xml:space="preserve">Clinical </w:t>
      </w:r>
      <w:r w:rsidR="00B473D5" w:rsidRPr="00765EFC">
        <w:rPr>
          <w:rFonts w:ascii="Calibri Light" w:hAnsi="Calibri Light"/>
          <w:b/>
          <w:lang w:val="en-AU"/>
        </w:rPr>
        <w:t>Evaluation</w:t>
      </w:r>
    </w:p>
    <w:p w14:paraId="799DAA68" w14:textId="0E2264B0" w:rsidR="001D0541" w:rsidRPr="00894E22" w:rsidRDefault="00D91CC1" w:rsidP="00072A94">
      <w:pPr>
        <w:spacing w:line="480" w:lineRule="auto"/>
        <w:jc w:val="both"/>
        <w:rPr>
          <w:rFonts w:ascii="Calibri Light" w:hAnsi="Calibri Light"/>
          <w:lang w:val="en-AU"/>
        </w:rPr>
      </w:pPr>
      <w:r>
        <w:rPr>
          <w:rFonts w:ascii="Calibri Light" w:hAnsi="Calibri Light" w:cstheme="minorHAnsi"/>
          <w:color w:val="000000" w:themeColor="text1"/>
        </w:rPr>
        <w:t>Regular</w:t>
      </w:r>
      <w:r w:rsidRPr="00894E22">
        <w:rPr>
          <w:rFonts w:ascii="Calibri Light" w:hAnsi="Calibri Light" w:cstheme="minorHAnsi"/>
          <w:color w:val="000000" w:themeColor="text1"/>
        </w:rPr>
        <w:t xml:space="preserve"> </w:t>
      </w:r>
      <w:r w:rsidR="000014C9" w:rsidRPr="00894E22">
        <w:rPr>
          <w:rFonts w:ascii="Calibri Light" w:hAnsi="Calibri Light" w:cstheme="minorHAnsi"/>
          <w:color w:val="000000" w:themeColor="text1"/>
        </w:rPr>
        <w:t>participant safety monitoring occurred through daily clinical review for a minimum of 14 days</w:t>
      </w:r>
      <w:r w:rsidR="00F32AF3">
        <w:rPr>
          <w:rFonts w:ascii="Calibri Light" w:hAnsi="Calibri Light" w:cstheme="minorHAnsi"/>
          <w:color w:val="000000" w:themeColor="text1"/>
        </w:rPr>
        <w:t xml:space="preserve"> and included</w:t>
      </w:r>
      <w:r w:rsidR="000014C9" w:rsidRPr="00894E22">
        <w:rPr>
          <w:rFonts w:ascii="Calibri Light" w:hAnsi="Calibri Light" w:cstheme="minorHAnsi"/>
          <w:color w:val="000000" w:themeColor="text1"/>
        </w:rPr>
        <w:t xml:space="preserve"> </w:t>
      </w:r>
      <w:r w:rsidR="00F32AF3">
        <w:rPr>
          <w:rFonts w:ascii="Calibri Light" w:hAnsi="Calibri Light" w:cs="Times New Roman"/>
          <w:lang w:val="en-US"/>
        </w:rPr>
        <w:t>s</w:t>
      </w:r>
      <w:r w:rsidR="00F32AF3" w:rsidRPr="00894E22">
        <w:rPr>
          <w:rFonts w:ascii="Calibri Light" w:hAnsi="Calibri Light" w:cs="Times New Roman"/>
          <w:lang w:val="en-US"/>
        </w:rPr>
        <w:t xml:space="preserve">olicited </w:t>
      </w:r>
      <w:r w:rsidR="001D0541" w:rsidRPr="00894E22">
        <w:rPr>
          <w:rFonts w:ascii="Calibri Light" w:hAnsi="Calibri Light" w:cs="Times New Roman"/>
          <w:lang w:val="en-US"/>
        </w:rPr>
        <w:t xml:space="preserve">symptoms </w:t>
      </w:r>
      <w:r w:rsidR="00EF01B2" w:rsidRPr="00894E22">
        <w:rPr>
          <w:rFonts w:ascii="Calibri Light" w:hAnsi="Calibri Light" w:cs="Times New Roman"/>
          <w:lang w:val="en-US"/>
        </w:rPr>
        <w:t>(</w:t>
      </w:r>
      <w:r w:rsidR="00EF01B2" w:rsidRPr="00017B20">
        <w:rPr>
          <w:rFonts w:ascii="Calibri" w:hAnsi="Calibri" w:cs="Times New Roman"/>
          <w:b/>
          <w:lang w:val="en-US"/>
        </w:rPr>
        <w:t xml:space="preserve">Supplementary Table </w:t>
      </w:r>
      <w:r w:rsidR="00ED1248">
        <w:rPr>
          <w:rFonts w:ascii="Calibri" w:hAnsi="Calibri" w:cs="Times New Roman"/>
          <w:b/>
          <w:lang w:val="en-US"/>
        </w:rPr>
        <w:t>2</w:t>
      </w:r>
      <w:r w:rsidR="00EF01B2" w:rsidRPr="00894E22">
        <w:rPr>
          <w:rFonts w:ascii="Calibri Light" w:hAnsi="Calibri Light" w:cs="Times New Roman"/>
          <w:lang w:val="en-US"/>
        </w:rPr>
        <w:t xml:space="preserve">) </w:t>
      </w:r>
      <w:r w:rsidR="001D0541" w:rsidRPr="00894E22">
        <w:rPr>
          <w:rFonts w:ascii="Calibri Light" w:hAnsi="Calibri Light" w:cs="Times New Roman"/>
          <w:lang w:val="en-US"/>
        </w:rPr>
        <w:t>and twice daily temperature measurements</w:t>
      </w:r>
      <w:r w:rsidR="001D0541" w:rsidRPr="001049E3">
        <w:rPr>
          <w:rFonts w:ascii="Calibri Light" w:hAnsi="Calibri Light" w:cs="Times New Roman"/>
          <w:lang w:val="en-US"/>
        </w:rPr>
        <w:t>.</w:t>
      </w:r>
      <w:r w:rsidR="00467B72" w:rsidRPr="001049E3">
        <w:rPr>
          <w:rFonts w:ascii="Calibri Light" w:hAnsi="Calibri Light" w:cs="Times New Roman"/>
          <w:lang w:val="en-US"/>
        </w:rPr>
        <w:fldChar w:fldCharType="begin" w:fldLock="1"/>
      </w:r>
      <w:r w:rsidR="001009AE">
        <w:rPr>
          <w:rFonts w:ascii="Calibri Light" w:hAnsi="Calibri Light" w:cs="Times New Roman"/>
          <w:lang w:val="en-US"/>
        </w:rPr>
        <w:instrText>ADDIN CSL_CITATION { "citationItems" : [ { "id" : "ITEM-1", "itemData" : { "DOI" : "10.1136/bmjopen-2014-007481", "abstract" : "INTRODUCTION: This study will develop the first human challenge model of paratyphoid infection which may then be taken forward to evaluate paratyphoid vaccine candidates. Salmonella Paratyphi A is believed to cause a quarter of the estimated 20 million cases of enteric fever annually. Epidemiological evidence also suggests that an increasing proportion of the enteric fever burden is attributable to S. Paratyphi infection meriting further attention and interest in vaccine development. Assessment of paratyphoid vaccine efficacy in preclinical studies is complicated by the lack of a small animal model and the human-restricted nature of the infection. The use of experimental human infection in healthy volunteers provides an opportunity to address these problems in a cost-effective manner. METHODS AND ANALYSIS: Volunteers will ingest virulent S. Paratyphi A bacteria (NVGH308 strain) with a bicarbonate buffer solution to establish the infectious dose resulting in an 'attack rate' of 60-75%. Using an a priori decision-making algorithm, the challenge dose will be escalated or de-escalated to achieve the target attack rate, with the aim of reaching the study end point while exposing as few individuals as possible to infection. The attack rate will be determined by the proportion of paratyphoid infection in groups of 20 healthy adult volunteers, with infection being defined by one or more positive blood cultures (microbiological end point) and/or fever, defined as an oral temperature exceeding 38 \u00b0C sustained for at least 12 h (clinical end point); 20-80 participants will be required. Challenge participants will start a 2-week course of an oral antibiotic on diagnosis of infection, or after 14 days follow-up. ETHICS AND DISSEMINATION: The strict eligibility criterion aims to minimise risk to participants and their close contacts. Ethical approval has been obtained. The results will be disseminated in a peer-reviewed journal and presented at international congresses. TRIAL REGISTRATION NUMBER: NCT02100397.", "author" : [ { "dropping-particle" : "", "family" : "McCullagh", "given" : "David", "non-dropping-particle" : "", "parse-names" : false, "suffix" : "" }, { "dropping-particle" : "", "family" : "Dobinson", "given" : "Hazel C", "non-dropping-particle" : "", "parse-names" : false, "suffix" : "" }, { "dropping-particle" : "", "family" : "Darton", "given" : "Thomas", "non-dropping-particle" : "", "parse-names" : false, "suffix" : "" }, { "dropping-particle" : "", "family" : "Campbell", "given" : "Danielle", "non-dropping-particle" : "", "parse-names" : false, "suffix" : "" }, { "dropping-particle" : "", "family" : "Jones", "given" : "Claire", "non-dropping-particle" : "", "parse-names" : false, "suffix" : "" }, { "dropping-particle" : "", "family" : "Snape", "given" : "Matthew", "non-dropping-particle" : "", "parse-names" : false, "suffix" : "" }, { "dropping-particle" : "", "family" : "Stevens", "given" : "Zoe", "non-dropping-particle" : "", "parse-names" : false, "suffix" : "" }, { "dropping-particle" : "", "family" : "Plested", "given" : "Emma", "non-dropping-particle" : "", "parse-names" : false, "suffix" : "" }, { "dropping-particle" : "", "family" : "Voysey", "given" : "Merryn", "non-dropping-particle" : "", "parse-names" : false, "suffix" : "" }, { "dropping-particle" : "", "family" : "Kerridge", "given" : "Simon", "non-dropping-particle" : "", "parse-names" : false, "suffix" : "" }, { "dropping-particle" : "", "family" : "Martin", "given" : "Laura B", "non-dropping-particle" : "", "parse-names" : false, "suffix" : "" }, { "dropping-particle" : "", "family" : "Angus", "given" : "Brian", "non-dropping-particle" : "", "parse-names" : false, "suffix" : "" }, { "dropping-particle" : "", "family" : "Pollard", "given" : "Andrew J", "non-dropping-particle" : "", "parse-names" : false, "suffix" : "" } ], "container-title" : "BMJ Open", "id" : "ITEM-1", "issued" : { "date-parts" : [ [ "2015" ] ] }, "page" : "e007481-e007481", "title" : "Understanding paratyphoid infection: study protocol for the development of a human model of Salmonella enterica serovar Paratyphi A challenge in healthy adult volunteers", "type" : "article-journal", "volume" : "5" }, "uris" : [ "http://www.mendeley.com/documents/?uuid=691b6712-4aaa-4813-a672-693cf58e74d9" ] } ], "mendeley" : { "formattedCitation" : "[9]", "plainTextFormattedCitation" : "[9]", "previouslyFormattedCitation" : "[9]" }, "properties" : { "noteIndex" : 0 }, "schema" : "https://github.com/citation-style-language/schema/raw/master/csl-citation.json" }</w:instrText>
      </w:r>
      <w:r w:rsidR="00467B72" w:rsidRPr="001049E3">
        <w:rPr>
          <w:rFonts w:ascii="Calibri Light" w:hAnsi="Calibri Light" w:cs="Times New Roman"/>
          <w:lang w:val="en-US"/>
        </w:rPr>
        <w:fldChar w:fldCharType="separate"/>
      </w:r>
      <w:r w:rsidR="001009AE" w:rsidRPr="001009AE">
        <w:rPr>
          <w:rFonts w:ascii="Calibri Light" w:hAnsi="Calibri Light" w:cs="Times New Roman"/>
          <w:noProof/>
          <w:lang w:val="en-US"/>
        </w:rPr>
        <w:t>[9]</w:t>
      </w:r>
      <w:r w:rsidR="00467B72" w:rsidRPr="001049E3">
        <w:rPr>
          <w:rFonts w:ascii="Calibri Light" w:hAnsi="Calibri Light" w:cs="Times New Roman"/>
          <w:lang w:val="en-US"/>
        </w:rPr>
        <w:fldChar w:fldCharType="end"/>
      </w:r>
    </w:p>
    <w:p w14:paraId="309F62C6" w14:textId="77777777" w:rsidR="000014C9" w:rsidRPr="00434DEA" w:rsidRDefault="000014C9" w:rsidP="00072A94">
      <w:pPr>
        <w:spacing w:line="480" w:lineRule="auto"/>
        <w:jc w:val="both"/>
        <w:rPr>
          <w:rFonts w:ascii="Calibri Light" w:hAnsi="Calibri Light"/>
          <w:b/>
          <w:lang w:val="en-AU"/>
        </w:rPr>
      </w:pPr>
      <w:r w:rsidRPr="00434DEA">
        <w:rPr>
          <w:rFonts w:ascii="Calibri Light" w:hAnsi="Calibri Light"/>
          <w:b/>
          <w:lang w:val="en-AU"/>
        </w:rPr>
        <w:t>Diagnostic Criteria</w:t>
      </w:r>
    </w:p>
    <w:p w14:paraId="6D9D1DAB" w14:textId="34D82764" w:rsidR="000014C9" w:rsidRPr="00894E22" w:rsidRDefault="00356AA3" w:rsidP="00072A94">
      <w:pPr>
        <w:spacing w:line="480" w:lineRule="auto"/>
        <w:jc w:val="both"/>
        <w:rPr>
          <w:rFonts w:ascii="Calibri Light" w:hAnsi="Calibri Light"/>
          <w:lang w:val="en-AU"/>
        </w:rPr>
      </w:pPr>
      <w:r>
        <w:rPr>
          <w:rFonts w:ascii="Calibri Light" w:hAnsi="Calibri Light"/>
          <w:lang w:val="en-AU"/>
        </w:rPr>
        <w:t xml:space="preserve">The primary outcome was the rate of </w:t>
      </w:r>
      <w:r w:rsidR="000014C9" w:rsidRPr="00894E22">
        <w:rPr>
          <w:rFonts w:ascii="Calibri Light" w:hAnsi="Calibri Light"/>
          <w:lang w:val="en-AU"/>
        </w:rPr>
        <w:t>paratyphoid</w:t>
      </w:r>
      <w:r>
        <w:rPr>
          <w:rFonts w:ascii="Calibri Light" w:hAnsi="Calibri Light"/>
          <w:lang w:val="en-AU"/>
        </w:rPr>
        <w:t xml:space="preserve"> infection, </w:t>
      </w:r>
      <w:r w:rsidR="000014C9" w:rsidRPr="00894E22">
        <w:rPr>
          <w:rFonts w:ascii="Calibri Light" w:hAnsi="Calibri Light"/>
          <w:lang w:val="en-AU"/>
        </w:rPr>
        <w:t xml:space="preserve">defined as a positive blood culture for </w:t>
      </w:r>
      <w:r w:rsidR="00F3284A" w:rsidRPr="00894E22">
        <w:rPr>
          <w:rFonts w:ascii="Calibri Light" w:hAnsi="Calibri Light"/>
          <w:i/>
          <w:lang w:val="en-AU"/>
        </w:rPr>
        <w:t>S.</w:t>
      </w:r>
      <w:r w:rsidR="000014C9" w:rsidRPr="00894E22">
        <w:rPr>
          <w:rFonts w:ascii="Calibri Light" w:hAnsi="Calibri Light"/>
          <w:lang w:val="en-AU"/>
        </w:rPr>
        <w:t xml:space="preserve"> Paratyphi</w:t>
      </w:r>
      <w:r w:rsidR="006614D3">
        <w:rPr>
          <w:rFonts w:ascii="Calibri Light" w:hAnsi="Calibri Light"/>
          <w:lang w:val="en-AU"/>
        </w:rPr>
        <w:t xml:space="preserve"> A</w:t>
      </w:r>
      <w:r w:rsidR="000014C9" w:rsidRPr="00894E22">
        <w:rPr>
          <w:rFonts w:ascii="Calibri Light" w:hAnsi="Calibri Light"/>
          <w:lang w:val="en-AU"/>
        </w:rPr>
        <w:t xml:space="preserve"> </w:t>
      </w:r>
      <w:r w:rsidR="00F4700B">
        <w:rPr>
          <w:rFonts w:ascii="Calibri Light" w:hAnsi="Calibri Light"/>
          <w:lang w:val="en-AU"/>
        </w:rPr>
        <w:t>(</w:t>
      </w:r>
      <w:r w:rsidR="00A51382">
        <w:rPr>
          <w:rFonts w:ascii="Calibri Light" w:hAnsi="Calibri Light"/>
          <w:lang w:val="en-AU"/>
        </w:rPr>
        <w:t xml:space="preserve">taken </w:t>
      </w:r>
      <w:r w:rsidR="00A51382" w:rsidRPr="00894E22">
        <w:rPr>
          <w:rFonts w:ascii="Calibri Light" w:hAnsi="Calibri Light"/>
          <w:lang w:val="en-AU"/>
        </w:rPr>
        <w:t>≥</w:t>
      </w:r>
      <w:r w:rsidR="00A51382">
        <w:rPr>
          <w:rFonts w:ascii="Calibri Light" w:hAnsi="Calibri Light"/>
          <w:lang w:val="en-AU"/>
        </w:rPr>
        <w:t>72 hours after challenge</w:t>
      </w:r>
      <w:r w:rsidR="00D91CC1">
        <w:rPr>
          <w:rFonts w:ascii="Calibri Light" w:hAnsi="Calibri Light"/>
          <w:lang w:val="en-AU"/>
        </w:rPr>
        <w:t xml:space="preserve"> to avoid detection of primary bacteraemia)</w:t>
      </w:r>
      <w:r w:rsidR="00A51382">
        <w:rPr>
          <w:rFonts w:ascii="Calibri Light" w:hAnsi="Calibri Light"/>
          <w:lang w:val="en-AU"/>
        </w:rPr>
        <w:t xml:space="preserve"> </w:t>
      </w:r>
      <w:r w:rsidR="00A51382" w:rsidRPr="00894E22">
        <w:rPr>
          <w:rFonts w:ascii="Calibri Light" w:hAnsi="Calibri Light"/>
          <w:lang w:val="en-AU"/>
        </w:rPr>
        <w:t>and</w:t>
      </w:r>
      <w:r w:rsidR="000014C9" w:rsidRPr="00894E22">
        <w:rPr>
          <w:rFonts w:ascii="Calibri Light" w:hAnsi="Calibri Light"/>
          <w:lang w:val="en-AU"/>
        </w:rPr>
        <w:t>/or oral temperature ≥38°C persisting for ≥12 hours</w:t>
      </w:r>
      <w:r w:rsidR="00ED1248">
        <w:rPr>
          <w:rFonts w:ascii="Calibri Light" w:hAnsi="Calibri Light"/>
          <w:lang w:val="en-AU"/>
        </w:rPr>
        <w:t xml:space="preserve">. </w:t>
      </w:r>
      <w:r w:rsidR="00467B72" w:rsidRPr="00894E22">
        <w:rPr>
          <w:rFonts w:ascii="Calibri Light" w:hAnsi="Calibri Light"/>
          <w:color w:val="000000" w:themeColor="text1"/>
          <w:lang w:val="en-AU"/>
        </w:rPr>
        <w:fldChar w:fldCharType="begin" w:fldLock="1"/>
      </w:r>
      <w:r w:rsidR="001009AE">
        <w:rPr>
          <w:rFonts w:ascii="Calibri Light" w:hAnsi="Calibri Light"/>
          <w:color w:val="000000" w:themeColor="text1"/>
          <w:lang w:val="en-AU"/>
        </w:rPr>
        <w:instrText>ADDIN CSL_CITATION { "citationItems" : [ { "id" : "ITEM-1", "itemData" : { "DOI" : "10.1136/bmjopen-2014-007481", "abstract" : "INTRODUCTION: This study will develop the first human challenge model of paratyphoid infection which may then be taken forward to evaluate paratyphoid vaccine candidates. Salmonella Paratyphi A is believed to cause a quarter of the estimated 20 million cases of enteric fever annually. Epidemiological evidence also suggests that an increasing proportion of the enteric fever burden is attributable to S. Paratyphi infection meriting further attention and interest in vaccine development. Assessment of paratyphoid vaccine efficacy in preclinical studies is complicated by the lack of a small animal model and the human-restricted nature of the infection. The use of experimental human infection in healthy volunteers provides an opportunity to address these problems in a cost-effective manner. METHODS AND ANALYSIS: Volunteers will ingest virulent S. Paratyphi A bacteria (NVGH308 strain) with a bicarbonate buffer solution to establish the infectious dose resulting in an 'attack rate' of 60-75%. Using an a priori decision-making algorithm, the challenge dose will be escalated or de-escalated to achieve the target attack rate, with the aim of reaching the study end point while exposing as few individuals as possible to infection. The attack rate will be determined by the proportion of paratyphoid infection in groups of 20 healthy adult volunteers, with infection being defined by one or more positive blood cultures (microbiological end point) and/or fever, defined as an oral temperature exceeding 38 \u00b0C sustained for at least 12 h (clinical end point); 20-80 participants will be required. Challenge participants will start a 2-week course of an oral antibiotic on diagnosis of infection, or after 14 days follow-up. ETHICS AND DISSEMINATION: The strict eligibility criterion aims to minimise risk to participants and their close contacts. Ethical approval has been obtained. The results will be disseminated in a peer-reviewed journal and presented at international congresses. TRIAL REGISTRATION NUMBER: NCT02100397.", "author" : [ { "dropping-particle" : "", "family" : "McCullagh", "given" : "David", "non-dropping-particle" : "", "parse-names" : false, "suffix" : "" }, { "dropping-particle" : "", "family" : "Dobinson", "given" : "Hazel C", "non-dropping-particle" : "", "parse-names" : false, "suffix" : "" }, { "dropping-particle" : "", "family" : "Darton", "given" : "Thomas", "non-dropping-particle" : "", "parse-names" : false, "suffix" : "" }, { "dropping-particle" : "", "family" : "Campbell", "given" : "Danielle", "non-dropping-particle" : "", "parse-names" : false, "suffix" : "" }, { "dropping-particle" : "", "family" : "Jones", "given" : "Claire", "non-dropping-particle" : "", "parse-names" : false, "suffix" : "" }, { "dropping-particle" : "", "family" : "Snape", "given" : "Matthew", "non-dropping-particle" : "", "parse-names" : false, "suffix" : "" }, { "dropping-particle" : "", "family" : "Stevens", "given" : "Zoe", "non-dropping-particle" : "", "parse-names" : false, "suffix" : "" }, { "dropping-particle" : "", "family" : "Plested", "given" : "Emma", "non-dropping-particle" : "", "parse-names" : false, "suffix" : "" }, { "dropping-particle" : "", "family" : "Voysey", "given" : "Merryn", "non-dropping-particle" : "", "parse-names" : false, "suffix" : "" }, { "dropping-particle" : "", "family" : "Kerridge", "given" : "Simon", "non-dropping-particle" : "", "parse-names" : false, "suffix" : "" }, { "dropping-particle" : "", "family" : "Martin", "given" : "Laura B", "non-dropping-particle" : "", "parse-names" : false, "suffix" : "" }, { "dropping-particle" : "", "family" : "Angus", "given" : "Brian", "non-dropping-particle" : "", "parse-names" : false, "suffix" : "" }, { "dropping-particle" : "", "family" : "Pollard", "given" : "Andrew J", "non-dropping-particle" : "", "parse-names" : false, "suffix" : "" } ], "container-title" : "BMJ Open", "id" : "ITEM-1", "issued" : { "date-parts" : [ [ "2015" ] ] }, "page" : "e007481-e007481", "title" : "Understanding paratyphoid infection: study protocol for the development of a human model of Salmonella enterica serovar Paratyphi A challenge in healthy adult volunteers", "type" : "article-journal", "volume" : "5" }, "uris" : [ "http://www.mendeley.com/documents/?uuid=691b6712-4aaa-4813-a672-693cf58e74d9" ] } ], "mendeley" : { "formattedCitation" : "[9]", "plainTextFormattedCitation" : "[9]", "previouslyFormattedCitation" : "[9]" }, "properties" : { "noteIndex" : 0 }, "schema" : "https://github.com/citation-style-language/schema/raw/master/csl-citation.json" }</w:instrText>
      </w:r>
      <w:r w:rsidR="00467B72" w:rsidRPr="00894E22">
        <w:rPr>
          <w:rFonts w:ascii="Calibri Light" w:hAnsi="Calibri Light"/>
          <w:color w:val="000000" w:themeColor="text1"/>
          <w:lang w:val="en-AU"/>
        </w:rPr>
        <w:fldChar w:fldCharType="separate"/>
      </w:r>
      <w:r w:rsidR="001009AE" w:rsidRPr="001009AE">
        <w:rPr>
          <w:rFonts w:ascii="Calibri Light" w:hAnsi="Calibri Light"/>
          <w:noProof/>
          <w:color w:val="000000" w:themeColor="text1"/>
          <w:lang w:val="en-AU"/>
        </w:rPr>
        <w:t>[9]</w:t>
      </w:r>
      <w:r w:rsidR="00467B72" w:rsidRPr="00894E22">
        <w:rPr>
          <w:rFonts w:ascii="Calibri Light" w:hAnsi="Calibri Light"/>
          <w:color w:val="000000" w:themeColor="text1"/>
          <w:lang w:val="en-AU"/>
        </w:rPr>
        <w:fldChar w:fldCharType="end"/>
      </w:r>
      <w:r w:rsidR="007706EC">
        <w:rPr>
          <w:rFonts w:ascii="Calibri Light" w:hAnsi="Calibri Light"/>
          <w:color w:val="000000" w:themeColor="text1"/>
          <w:lang w:val="en-AU"/>
        </w:rPr>
        <w:t xml:space="preserve"> </w:t>
      </w:r>
      <w:r w:rsidR="000F1BB7">
        <w:rPr>
          <w:rFonts w:ascii="Calibri Light" w:hAnsi="Calibri Light"/>
          <w:color w:val="000000" w:themeColor="text1"/>
          <w:lang w:val="en-AU"/>
        </w:rPr>
        <w:t>Treatment</w:t>
      </w:r>
      <w:r>
        <w:rPr>
          <w:rFonts w:ascii="Calibri Light" w:hAnsi="Calibri Light"/>
          <w:color w:val="000000" w:themeColor="text1"/>
          <w:lang w:val="en-AU"/>
        </w:rPr>
        <w:t xml:space="preserve"> was initiated upon fulfilment of diagnostic criteria (or at day 14 for those without illness) and comprised oral </w:t>
      </w:r>
      <w:r w:rsidR="00042C92">
        <w:rPr>
          <w:rFonts w:ascii="Calibri Light" w:hAnsi="Calibri Light"/>
          <w:color w:val="000000" w:themeColor="text1"/>
          <w:lang w:val="en-AU"/>
        </w:rPr>
        <w:t>ciprofloxacin 500</w:t>
      </w:r>
      <w:r>
        <w:rPr>
          <w:rFonts w:ascii="Calibri Light" w:hAnsi="Calibri Light"/>
          <w:color w:val="000000" w:themeColor="text1"/>
          <w:lang w:val="en-AU"/>
        </w:rPr>
        <w:t xml:space="preserve">mg twice daily for 14 days. </w:t>
      </w:r>
    </w:p>
    <w:p w14:paraId="4A1CBC83" w14:textId="77777777" w:rsidR="000014C9" w:rsidRPr="00434DEA" w:rsidRDefault="006108AE" w:rsidP="00072A94">
      <w:pPr>
        <w:spacing w:line="480" w:lineRule="auto"/>
        <w:jc w:val="both"/>
        <w:rPr>
          <w:rFonts w:ascii="Calibri Light" w:hAnsi="Calibri Light"/>
          <w:b/>
          <w:lang w:val="en-AU"/>
        </w:rPr>
      </w:pPr>
      <w:r>
        <w:rPr>
          <w:rFonts w:ascii="Calibri Light" w:hAnsi="Calibri Light"/>
          <w:b/>
          <w:lang w:val="en-AU"/>
        </w:rPr>
        <w:t>Serological</w:t>
      </w:r>
      <w:r w:rsidR="001D0541" w:rsidRPr="00434DEA">
        <w:rPr>
          <w:rFonts w:ascii="Calibri Light" w:hAnsi="Calibri Light"/>
          <w:b/>
          <w:lang w:val="en-AU"/>
        </w:rPr>
        <w:t xml:space="preserve"> Response</w:t>
      </w:r>
    </w:p>
    <w:p w14:paraId="4B78C6FB" w14:textId="4B812DCF" w:rsidR="000014C9" w:rsidRPr="00894E22" w:rsidRDefault="006108AE" w:rsidP="00072A94">
      <w:pPr>
        <w:pStyle w:val="CommentText"/>
        <w:spacing w:line="480" w:lineRule="auto"/>
        <w:jc w:val="both"/>
        <w:rPr>
          <w:rFonts w:ascii="Calibri Light" w:hAnsi="Calibri Light"/>
          <w:sz w:val="22"/>
          <w:szCs w:val="22"/>
        </w:rPr>
      </w:pPr>
      <w:r>
        <w:rPr>
          <w:rFonts w:ascii="Calibri Light" w:hAnsi="Calibri Light"/>
          <w:sz w:val="22"/>
          <w:szCs w:val="22"/>
          <w:lang w:val="en-AU"/>
        </w:rPr>
        <w:t>Blood</w:t>
      </w:r>
      <w:r w:rsidRPr="00894E22">
        <w:rPr>
          <w:rFonts w:ascii="Calibri Light" w:hAnsi="Calibri Light"/>
          <w:sz w:val="22"/>
          <w:szCs w:val="22"/>
          <w:lang w:val="en-AU"/>
        </w:rPr>
        <w:t xml:space="preserve"> </w:t>
      </w:r>
      <w:r w:rsidR="000014C9" w:rsidRPr="00894E22">
        <w:rPr>
          <w:rFonts w:ascii="Calibri Light" w:hAnsi="Calibri Light"/>
          <w:sz w:val="22"/>
          <w:szCs w:val="22"/>
          <w:lang w:val="en-AU"/>
        </w:rPr>
        <w:t>was collected at baseline and day 10, 28 and 90</w:t>
      </w:r>
      <w:r w:rsidR="006614D3">
        <w:rPr>
          <w:rFonts w:ascii="Calibri Light" w:hAnsi="Calibri Light"/>
          <w:sz w:val="22"/>
          <w:szCs w:val="22"/>
          <w:lang w:val="en-AU"/>
        </w:rPr>
        <w:t xml:space="preserve"> post challenge</w:t>
      </w:r>
      <w:r w:rsidR="000014C9" w:rsidRPr="00894E22">
        <w:rPr>
          <w:rFonts w:ascii="Calibri Light" w:hAnsi="Calibri Light"/>
          <w:sz w:val="22"/>
          <w:szCs w:val="22"/>
          <w:lang w:val="en-AU"/>
        </w:rPr>
        <w:t>. Specific Immunoglobulin M (IgM), IgG and</w:t>
      </w:r>
      <w:r w:rsidR="00615BA1">
        <w:rPr>
          <w:rFonts w:ascii="Calibri Light" w:hAnsi="Calibri Light"/>
          <w:sz w:val="22"/>
          <w:szCs w:val="22"/>
          <w:lang w:val="en-AU"/>
        </w:rPr>
        <w:t xml:space="preserve"> </w:t>
      </w:r>
      <w:r w:rsidR="000014C9" w:rsidRPr="00894E22">
        <w:rPr>
          <w:rFonts w:ascii="Calibri Light" w:hAnsi="Calibri Light"/>
          <w:sz w:val="22"/>
          <w:szCs w:val="22"/>
          <w:lang w:val="en-AU"/>
        </w:rPr>
        <w:t xml:space="preserve">IgA to </w:t>
      </w:r>
      <w:r w:rsidR="00F3284A" w:rsidRPr="00894E22">
        <w:rPr>
          <w:rFonts w:ascii="Calibri Light" w:hAnsi="Calibri Light"/>
          <w:i/>
          <w:sz w:val="22"/>
          <w:szCs w:val="22"/>
          <w:lang w:val="en-AU"/>
        </w:rPr>
        <w:t>S.</w:t>
      </w:r>
      <w:r w:rsidR="000014C9" w:rsidRPr="00894E22">
        <w:rPr>
          <w:rFonts w:ascii="Calibri Light" w:hAnsi="Calibri Light"/>
          <w:sz w:val="22"/>
          <w:szCs w:val="22"/>
          <w:lang w:val="en-AU"/>
        </w:rPr>
        <w:t xml:space="preserve"> Paratyphi</w:t>
      </w:r>
      <w:r w:rsidR="006614D3">
        <w:rPr>
          <w:rFonts w:ascii="Calibri Light" w:hAnsi="Calibri Light"/>
          <w:sz w:val="22"/>
          <w:szCs w:val="22"/>
          <w:lang w:val="en-AU"/>
        </w:rPr>
        <w:t xml:space="preserve"> A</w:t>
      </w:r>
      <w:r w:rsidR="000014C9" w:rsidRPr="00894E22">
        <w:rPr>
          <w:rFonts w:ascii="Calibri Light" w:hAnsi="Calibri Light"/>
          <w:sz w:val="22"/>
          <w:szCs w:val="22"/>
          <w:lang w:val="en-AU"/>
        </w:rPr>
        <w:t xml:space="preserve"> lipopolysaccharide (LPS) and flagellin (H) were measured </w:t>
      </w:r>
      <w:r w:rsidR="00BC7D33">
        <w:rPr>
          <w:rFonts w:ascii="Calibri Light" w:hAnsi="Calibri Light"/>
          <w:sz w:val="22"/>
          <w:szCs w:val="22"/>
          <w:lang w:val="en-AU"/>
        </w:rPr>
        <w:t>by</w:t>
      </w:r>
      <w:r w:rsidR="00BC7D33" w:rsidRPr="00894E22">
        <w:rPr>
          <w:rFonts w:ascii="Calibri Light" w:hAnsi="Calibri Light"/>
          <w:sz w:val="22"/>
          <w:szCs w:val="22"/>
          <w:lang w:val="en-AU"/>
        </w:rPr>
        <w:t xml:space="preserve"> </w:t>
      </w:r>
      <w:r w:rsidR="00042C92">
        <w:rPr>
          <w:rFonts w:ascii="Calibri Light" w:hAnsi="Calibri Light"/>
          <w:sz w:val="22"/>
          <w:szCs w:val="22"/>
          <w:lang w:val="en-AU"/>
        </w:rPr>
        <w:t xml:space="preserve">an </w:t>
      </w:r>
      <w:r w:rsidR="000014C9" w:rsidRPr="00894E22">
        <w:rPr>
          <w:rFonts w:ascii="Calibri Light" w:hAnsi="Calibri Light"/>
          <w:sz w:val="22"/>
          <w:szCs w:val="22"/>
          <w:lang w:val="en-AU"/>
        </w:rPr>
        <w:t xml:space="preserve">in-house enzyme-linked </w:t>
      </w:r>
      <w:r w:rsidR="00DC14F5" w:rsidRPr="00894E22">
        <w:rPr>
          <w:rFonts w:ascii="Calibri Light" w:hAnsi="Calibri Light"/>
          <w:sz w:val="22"/>
          <w:szCs w:val="22"/>
          <w:lang w:val="en-AU"/>
        </w:rPr>
        <w:t>immunosorbent</w:t>
      </w:r>
      <w:r w:rsidR="000014C9" w:rsidRPr="00894E22">
        <w:rPr>
          <w:rFonts w:ascii="Calibri Light" w:hAnsi="Calibri Light"/>
          <w:sz w:val="22"/>
          <w:szCs w:val="22"/>
          <w:lang w:val="en-AU"/>
        </w:rPr>
        <w:t xml:space="preserve"> assay (ELISA) using goat anti-human IgM, IgG and IgA conjugated to </w:t>
      </w:r>
      <w:r w:rsidR="00C54E4C" w:rsidRPr="00894E22">
        <w:rPr>
          <w:rFonts w:ascii="Calibri Light" w:hAnsi="Calibri Light"/>
          <w:sz w:val="22"/>
          <w:szCs w:val="22"/>
          <w:lang w:val="en-AU"/>
        </w:rPr>
        <w:t>horseradish</w:t>
      </w:r>
      <w:r w:rsidR="000014C9" w:rsidRPr="00894E22">
        <w:rPr>
          <w:rFonts w:ascii="Calibri Light" w:hAnsi="Calibri Light"/>
          <w:sz w:val="22"/>
          <w:szCs w:val="22"/>
          <w:lang w:val="en-AU"/>
        </w:rPr>
        <w:t xml:space="preserve"> peroxidase</w:t>
      </w:r>
      <w:r w:rsidR="007E32DC">
        <w:rPr>
          <w:rFonts w:ascii="Calibri Light" w:hAnsi="Calibri Light"/>
          <w:sz w:val="22"/>
          <w:szCs w:val="22"/>
          <w:lang w:val="en-AU"/>
        </w:rPr>
        <w:t xml:space="preserve"> (see </w:t>
      </w:r>
      <w:r w:rsidR="007E32DC" w:rsidRPr="004A397F">
        <w:rPr>
          <w:rFonts w:ascii="Calibri Light" w:hAnsi="Calibri Light"/>
          <w:b/>
          <w:sz w:val="22"/>
          <w:szCs w:val="22"/>
          <w:lang w:val="en-AU"/>
        </w:rPr>
        <w:t xml:space="preserve">Supplementary </w:t>
      </w:r>
      <w:r w:rsidR="00606DED" w:rsidRPr="004A397F">
        <w:rPr>
          <w:rFonts w:ascii="Calibri Light" w:hAnsi="Calibri Light"/>
          <w:b/>
          <w:sz w:val="22"/>
          <w:szCs w:val="22"/>
          <w:lang w:val="en-AU"/>
        </w:rPr>
        <w:t>M</w:t>
      </w:r>
      <w:r w:rsidR="004A397F">
        <w:rPr>
          <w:rFonts w:ascii="Calibri Light" w:hAnsi="Calibri Light"/>
          <w:b/>
          <w:sz w:val="22"/>
          <w:szCs w:val="22"/>
          <w:lang w:val="en-AU"/>
        </w:rPr>
        <w:t>ethods</w:t>
      </w:r>
      <w:r w:rsidR="007E32DC">
        <w:rPr>
          <w:rFonts w:ascii="Calibri Light" w:hAnsi="Calibri Light"/>
          <w:sz w:val="22"/>
          <w:szCs w:val="22"/>
          <w:lang w:val="en-AU"/>
        </w:rPr>
        <w:t>)</w:t>
      </w:r>
      <w:r w:rsidR="000014C9" w:rsidRPr="00894E22">
        <w:rPr>
          <w:rFonts w:ascii="Calibri Light" w:hAnsi="Calibri Light"/>
          <w:sz w:val="22"/>
          <w:szCs w:val="22"/>
          <w:lang w:val="en-AU"/>
        </w:rPr>
        <w:t xml:space="preserve">. </w:t>
      </w:r>
    </w:p>
    <w:p w14:paraId="73765968" w14:textId="77777777" w:rsidR="000014C9" w:rsidRDefault="000014C9" w:rsidP="00072A94">
      <w:pPr>
        <w:spacing w:line="480" w:lineRule="auto"/>
        <w:jc w:val="both"/>
        <w:rPr>
          <w:rFonts w:ascii="Calibri Light" w:hAnsi="Calibri Light"/>
          <w:b/>
          <w:lang w:val="en-AU"/>
        </w:rPr>
      </w:pPr>
      <w:r w:rsidRPr="00434DEA">
        <w:rPr>
          <w:rFonts w:ascii="Calibri Light" w:hAnsi="Calibri Light"/>
          <w:b/>
          <w:lang w:val="en-AU"/>
        </w:rPr>
        <w:t>Statistical Analysis</w:t>
      </w:r>
    </w:p>
    <w:p w14:paraId="7C97A4B1" w14:textId="5EC81F7F" w:rsidR="007E32DC" w:rsidRDefault="004E0318" w:rsidP="007E32DC">
      <w:pPr>
        <w:spacing w:line="480" w:lineRule="auto"/>
        <w:jc w:val="both"/>
        <w:rPr>
          <w:rFonts w:ascii="Calibri Light" w:hAnsi="Calibri Light"/>
          <w:lang w:val="en-AU"/>
        </w:rPr>
      </w:pPr>
      <w:r>
        <w:rPr>
          <w:rFonts w:ascii="Calibri Light" w:eastAsia="Times New Roman" w:hAnsi="Calibri Light" w:cs="Arial"/>
          <w:color w:val="000000" w:themeColor="text1"/>
        </w:rPr>
        <w:t>All participants were included in the primary analysis</w:t>
      </w:r>
      <w:r w:rsidR="0002405A">
        <w:rPr>
          <w:rFonts w:ascii="Calibri Light" w:eastAsia="Times New Roman" w:hAnsi="Calibri Light" w:cs="Arial"/>
          <w:color w:val="000000" w:themeColor="text1"/>
        </w:rPr>
        <w:t xml:space="preserve"> </w:t>
      </w:r>
      <w:r w:rsidR="007E32DC">
        <w:rPr>
          <w:rFonts w:ascii="Calibri Light" w:hAnsi="Calibri Light"/>
          <w:lang w:val="en-AU"/>
        </w:rPr>
        <w:t xml:space="preserve">and a post-hoc analysis was conducted comparing participants challenged with </w:t>
      </w:r>
      <w:r w:rsidR="007E32DC" w:rsidRPr="000023EA">
        <w:rPr>
          <w:rFonts w:ascii="Calibri Light" w:hAnsi="Calibri Light"/>
          <w:i/>
          <w:lang w:val="en-AU"/>
        </w:rPr>
        <w:t>S</w:t>
      </w:r>
      <w:r w:rsidR="007E32DC">
        <w:rPr>
          <w:rFonts w:ascii="Calibri Light" w:hAnsi="Calibri Light"/>
          <w:lang w:val="en-AU"/>
        </w:rPr>
        <w:t xml:space="preserve">. Paratyphi A in this study with those challenged with </w:t>
      </w:r>
      <w:r w:rsidR="007E32DC" w:rsidRPr="0015773B">
        <w:rPr>
          <w:rFonts w:ascii="Calibri Light" w:hAnsi="Calibri Light"/>
          <w:i/>
          <w:lang w:val="en-AU"/>
        </w:rPr>
        <w:t>S.</w:t>
      </w:r>
      <w:r w:rsidR="007E32DC">
        <w:rPr>
          <w:rFonts w:ascii="Calibri Light" w:hAnsi="Calibri Light"/>
          <w:lang w:val="en-AU"/>
        </w:rPr>
        <w:t xml:space="preserve"> Typhi in our previous study.</w:t>
      </w:r>
      <w:r w:rsidR="007E32DC" w:rsidRPr="00894E22">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"10.1093/cid/ciu078", "ISSN" : "1537-6591", "PMID" : "24519873", "abstract" : "BACKGROUND: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solution.\n\nMETHODS: Groups of healthy consenting adults ingested escalating dose levels of S. Typhi and were closely monitored in an outpatient setting for 2 weeks. Antibiotic treatment was initiated if typhoid diagnosis occurred (temperature \u226538\u00b0C sustained \u226512 hours or bacteremia) or at day 14 in those remaining untreated.\n\nRESULTS: Two dose levels (10(3) or 10(4) colony-forming units) 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detected.\n\nCONCLUSIONS: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 "author" : [ { "dropping-particle" : "", "family" : "Waddington", "given" : "Claire S", "non-dropping-particle" : "", "parse-names" : false, "suffix" : "" }, { "dropping-particle" : "", "family" : "Darton", "given" : "Thomas C", "non-dropping-particle" : "", "parse-names" : false, "suffix" : "" }, { "dropping-particle" : "", "family" : "Jones", "given" : "Claire", "non-dropping-particle" : "", "parse-names" : false, "suffix" : "" }, { "dropping-particle" : "", "family" : "Haworth", "given" : "Kathryn", "non-dropping-particle" : "", "parse-names" : false, "suffix" : "" }, { "dropping-particle" : "", "family" : "Peters", "given" : "Anna", "non-dropping-particle" : "", "parse-names" : false, "suffix" : "" }, { "dropping-particle" : "", "family" : "John", "given" : "Tessa", "non-dropping-particle" : "", "parse-names" : false, "suffix" : "" }, { "dropping-particle" : "V", "family" : "Thompson", "given" : "Ben A", "non-dropping-particle" : "", "parse-names" : false, "suffix" : "" }, { "dropping-particle" : "", "family" : "Kerridge", "given" : "Simon A", "non-dropping-particle" : "", "parse-names" : false, "suffix" : "" }, { "dropping-particle" : "", "family" : "Kingsley", "given" : "Robert A", "non-dropping-particle" : "", "parse-names" : false, "suffix" : "" }, { "dropping-particle" : "", "family" : "Zhou", "given" : "Liqing", "non-dropping-particle" : "", "parse-names" : false, "suffix" : "" }, { "dropping-particle" : "", "family" : "Holt", "given" : "Kathryn E", "non-dropping-particle" : "", "parse-names" : false, "suffix" : "" }, { "dropping-particle" : "", "family" : "Yu", "given" : "Ly-Mee", "non-dropping-particle" : "", "parse-names" : false, "suffix" : "" }, { "dropping-particle" : "", "family" : "Lockhart", "given" : "Stephen", "non-dropping-particle" : "", "parse-names" : false, "suffix" : "" }, { "dropping-particle" : "", "family" : "Farrar", "given" : "Jeremy J", "non-dropping-particle" : "", "parse-names" : false, "suffix" : "" }, { "dropping-particle" : "", "family" : "Sztein", "given" : "Marcelo B", "non-dropping-particle" : "", "parse-names" : false, "suffix" : "" }, { "dropping-particle" : "", "family" : "Dougan", "given" : "Gordon", "non-dropping-particle" : "", "parse-names" : false, "suffix" : "" }, { "dropping-particle" : "", "family" : "Angus", "given" : "Brian", "non-dropping-particle" : "", "parse-names" : false, "suffix" : "" }, { "dropping-particle" : "", "family" : "Levine", "given" : "Myron M", "non-dropping-particle" : "", "parse-names" : false, "suffix" : "" }, { "dropping-particle" : "", "family" : "Pollard", "given" : "Andrew J", "non-dropping-particle" : "", "parse-names" : false, "suffix" : "" } ], "container-title" : "Clinical infectious diseases : an official publication of the Infectious Diseases Society of America", "id" : "ITEM-1", "issue" : "9", "issued" : { "date-parts" : [ [ "2014", "5" ] ] }, "page" : "1230-40", "title" : "An outpatient, ambulant-design, controlled human infection model using escalating doses of Salmonella Typhi challenge delivered in sodium bicarbonate solution.", "type" : "article-journal", "volume" : "58" }, "uris" : [ "http://www.mendeley.com/documents/?uuid=67e39615-2513-4b61-88f2-c6bb6bfb324f" ] } ], "mendeley" : { "formattedCitation" : "[11]", "plainTextFormattedCitation" : "[11]", "previouslyFormattedCitation" : "[11]" }, "properties" : { "noteIndex" : 0 }, "schema" : "https://github.com/citation-style-language/schema/raw/master/csl-citation.json" }</w:instrText>
      </w:r>
      <w:r w:rsidR="007E32DC" w:rsidRPr="00894E22">
        <w:rPr>
          <w:rFonts w:ascii="Calibri Light" w:hAnsi="Calibri Light"/>
          <w:lang w:val="en-AU"/>
        </w:rPr>
        <w:fldChar w:fldCharType="separate"/>
      </w:r>
      <w:r w:rsidR="001009AE" w:rsidRPr="001009AE">
        <w:rPr>
          <w:rFonts w:ascii="Calibri Light" w:hAnsi="Calibri Light"/>
          <w:noProof/>
          <w:lang w:val="en-AU"/>
        </w:rPr>
        <w:t>[11]</w:t>
      </w:r>
      <w:r w:rsidR="007E32DC" w:rsidRPr="00894E22">
        <w:rPr>
          <w:rFonts w:ascii="Calibri Light" w:hAnsi="Calibri Light"/>
          <w:lang w:val="en-AU"/>
        </w:rPr>
        <w:fldChar w:fldCharType="end"/>
      </w:r>
    </w:p>
    <w:p w14:paraId="119DB144" w14:textId="1880A9E5" w:rsidR="004E0318" w:rsidRPr="00434DEA" w:rsidRDefault="004E0318" w:rsidP="00072A94">
      <w:pPr>
        <w:spacing w:line="480" w:lineRule="auto"/>
        <w:jc w:val="both"/>
        <w:rPr>
          <w:rFonts w:ascii="Calibri Light" w:hAnsi="Calibri Light"/>
          <w:b/>
          <w:lang w:val="en-AU"/>
        </w:rPr>
      </w:pPr>
      <w:r w:rsidRPr="00894E22">
        <w:rPr>
          <w:rFonts w:ascii="Calibri Light" w:hAnsi="Calibri Light"/>
          <w:lang w:val="en-AU"/>
        </w:rPr>
        <w:t>Clinical, laboratory and immunological data were collated using a clinical trials database (OpenClinica, version 3.1)</w:t>
      </w:r>
      <w:r w:rsidR="00E32608">
        <w:rPr>
          <w:rFonts w:ascii="Calibri Light" w:hAnsi="Calibri Light"/>
          <w:lang w:val="en-AU"/>
        </w:rPr>
        <w:t xml:space="preserve">. </w:t>
      </w:r>
      <w:r w:rsidRPr="00894E22">
        <w:rPr>
          <w:rFonts w:ascii="Calibri Light" w:hAnsi="Calibri Light"/>
          <w:lang w:val="en-AU"/>
        </w:rPr>
        <w:t xml:space="preserve">Data analysis was performed </w:t>
      </w:r>
      <w:r w:rsidR="007E32DC">
        <w:rPr>
          <w:rFonts w:ascii="Calibri Light" w:hAnsi="Calibri Light"/>
          <w:lang w:val="en-AU"/>
        </w:rPr>
        <w:t xml:space="preserve">as described in detail in the Supplementary Methods, </w:t>
      </w:r>
      <w:r w:rsidRPr="00894E22">
        <w:rPr>
          <w:rFonts w:ascii="Calibri Light" w:hAnsi="Calibri Light"/>
          <w:lang w:val="en-AU"/>
        </w:rPr>
        <w:t>using R</w:t>
      </w:r>
      <w:r>
        <w:rPr>
          <w:rFonts w:ascii="Calibri Light" w:hAnsi="Calibri Light"/>
          <w:lang w:val="en-AU"/>
        </w:rPr>
        <w:t xml:space="preserve"> version </w:t>
      </w:r>
      <w:r w:rsidRPr="006108AE">
        <w:rPr>
          <w:rFonts w:ascii="Calibri Light" w:hAnsi="Calibri Light"/>
        </w:rPr>
        <w:t>3.2.2</w:t>
      </w:r>
      <w:r w:rsidR="00E32608">
        <w:rPr>
          <w:rFonts w:ascii="Calibri Light" w:hAnsi="Calibri Light"/>
          <w:lang w:val="en-AU"/>
        </w:rPr>
        <w:t>.</w:t>
      </w:r>
      <w:r w:rsidR="00467B72">
        <w:rPr>
          <w:rFonts w:ascii="Calibri Light" w:hAnsi="Calibri Light"/>
          <w:lang w:val="en-AU"/>
        </w:rPr>
        <w:fldChar w:fldCharType="begin" w:fldLock="1"/>
      </w:r>
      <w:r w:rsidR="001009AE">
        <w:rPr>
          <w:rFonts w:ascii="Calibri Light" w:hAnsi="Calibri Light"/>
          <w:lang w:val="en-AU"/>
        </w:rPr>
        <w:instrText>ADDIN CSL_CITATION { "citationItems" : [ { "id" : "ITEM-1", "itemData" : { "author" : [ { "dropping-particle" : "", "family" : "The R Core team", "given" : "", "non-dropping-particle" : "", "parse-names" : false, "suffix" : "" } ], "id" : "ITEM-1", "issued" : { "date-parts" : [ [ "2016" ] ] }, "title" : "R : A Language and Environment for Statistical Computing", "type" : "article-journal", "volume" : "0" }, "uris" : [ "http://www.mendeley.com/documents/?uuid=1866f77c-1adc-4342-bf31-5160f2004334" ] } ], "mendeley" : { "formattedCitation" : "[12]", "plainTextFormattedCitation" : "[12]", "previouslyFormattedCitation" : "[12]" }, "properties" : { "noteIndex" : 0 }, "schema" : "https://github.com/citation-style-language/schema/raw/master/csl-citation.json" }</w:instrText>
      </w:r>
      <w:r w:rsidR="00467B72">
        <w:rPr>
          <w:rFonts w:ascii="Calibri Light" w:hAnsi="Calibri Light"/>
          <w:lang w:val="en-AU"/>
        </w:rPr>
        <w:fldChar w:fldCharType="separate"/>
      </w:r>
      <w:r w:rsidR="001009AE" w:rsidRPr="001009AE">
        <w:rPr>
          <w:rFonts w:ascii="Calibri Light" w:hAnsi="Calibri Light"/>
          <w:noProof/>
          <w:lang w:val="en-AU"/>
        </w:rPr>
        <w:t>[12]</w:t>
      </w:r>
      <w:r w:rsidR="00467B72">
        <w:rPr>
          <w:rFonts w:ascii="Calibri Light" w:hAnsi="Calibri Light"/>
          <w:lang w:val="en-AU"/>
        </w:rPr>
        <w:fldChar w:fldCharType="end"/>
      </w:r>
      <w:r w:rsidR="00E32608">
        <w:rPr>
          <w:rFonts w:ascii="Calibri Light" w:hAnsi="Calibri Light"/>
          <w:lang w:val="en-AU"/>
        </w:rPr>
        <w:t xml:space="preserve"> </w:t>
      </w:r>
    </w:p>
    <w:p w14:paraId="69A64542" w14:textId="77777777" w:rsidR="00E465C7" w:rsidRDefault="00E465C7" w:rsidP="00072A94">
      <w:pPr>
        <w:spacing w:after="0" w:line="480" w:lineRule="auto"/>
        <w:rPr>
          <w:rFonts w:ascii="Calibri Light" w:hAnsi="Calibri Light"/>
          <w:b/>
          <w:u w:val="single"/>
        </w:rPr>
      </w:pPr>
      <w:r>
        <w:rPr>
          <w:rFonts w:ascii="Calibri Light" w:hAnsi="Calibri Light"/>
          <w:b/>
          <w:u w:val="single"/>
        </w:rPr>
        <w:br w:type="page"/>
      </w:r>
    </w:p>
    <w:p w14:paraId="2ABBE0BA" w14:textId="77777777" w:rsidR="000F3307" w:rsidRPr="00434DEA" w:rsidRDefault="008D6648" w:rsidP="00072A94">
      <w:pPr>
        <w:spacing w:line="480" w:lineRule="auto"/>
        <w:jc w:val="both"/>
        <w:rPr>
          <w:rFonts w:ascii="Calibri Light" w:hAnsi="Calibri Light"/>
          <w:b/>
          <w:u w:val="single"/>
        </w:rPr>
      </w:pPr>
      <w:r w:rsidRPr="00434DEA">
        <w:rPr>
          <w:rFonts w:ascii="Calibri Light" w:hAnsi="Calibri Light"/>
          <w:b/>
          <w:u w:val="single"/>
        </w:rPr>
        <w:t>Results</w:t>
      </w:r>
    </w:p>
    <w:p w14:paraId="04A8FAB1" w14:textId="45BF57C1" w:rsidR="005574E6" w:rsidRPr="00894E22" w:rsidRDefault="0022290B" w:rsidP="00072A94">
      <w:pPr>
        <w:spacing w:line="480" w:lineRule="auto"/>
        <w:jc w:val="both"/>
        <w:rPr>
          <w:rFonts w:ascii="Calibri Light" w:hAnsi="Calibri Light"/>
          <w:lang w:val="en-AU"/>
        </w:rPr>
      </w:pPr>
      <w:r w:rsidRPr="00017B20">
        <w:rPr>
          <w:rFonts w:ascii="Calibri Light" w:hAnsi="Calibri Light"/>
        </w:rPr>
        <w:t xml:space="preserve">Forty </w:t>
      </w:r>
      <w:r w:rsidR="00537AF6" w:rsidRPr="00894E22">
        <w:rPr>
          <w:rFonts w:ascii="Calibri Light" w:hAnsi="Calibri Light"/>
        </w:rPr>
        <w:t>healthy adult p</w:t>
      </w:r>
      <w:r w:rsidR="001C66B3" w:rsidRPr="00894E22">
        <w:rPr>
          <w:rFonts w:ascii="Calibri Light" w:hAnsi="Calibri Light"/>
        </w:rPr>
        <w:t>articipant</w:t>
      </w:r>
      <w:r w:rsidR="00537AF6" w:rsidRPr="00894E22">
        <w:rPr>
          <w:rFonts w:ascii="Calibri Light" w:hAnsi="Calibri Light"/>
        </w:rPr>
        <w:t>s were enrolled into the study</w:t>
      </w:r>
      <w:r w:rsidR="00C60B48">
        <w:rPr>
          <w:rFonts w:ascii="Calibri Light" w:hAnsi="Calibri Light"/>
        </w:rPr>
        <w:t xml:space="preserve"> </w:t>
      </w:r>
      <w:r w:rsidR="00C60B48" w:rsidRPr="00894E22">
        <w:rPr>
          <w:rFonts w:ascii="Calibri Light" w:hAnsi="Calibri Light"/>
          <w:lang w:val="en-AU"/>
        </w:rPr>
        <w:t xml:space="preserve">between </w:t>
      </w:r>
      <w:r w:rsidR="00486D88">
        <w:rPr>
          <w:rFonts w:ascii="Calibri Light" w:hAnsi="Calibri Light"/>
        </w:rPr>
        <w:t>20</w:t>
      </w:r>
      <w:r w:rsidR="00486D88" w:rsidRPr="004A397F">
        <w:rPr>
          <w:rFonts w:ascii="Calibri Light" w:hAnsi="Calibri Light"/>
          <w:vertAlign w:val="superscript"/>
        </w:rPr>
        <w:t>th</w:t>
      </w:r>
      <w:r w:rsidR="00486D88" w:rsidRPr="00894E22">
        <w:rPr>
          <w:rFonts w:ascii="Calibri Light" w:hAnsi="Calibri Light"/>
        </w:rPr>
        <w:t xml:space="preserve"> </w:t>
      </w:r>
      <w:r w:rsidR="00C60B48" w:rsidRPr="00894E22">
        <w:rPr>
          <w:rFonts w:ascii="Calibri Light" w:hAnsi="Calibri Light"/>
        </w:rPr>
        <w:t>May</w:t>
      </w:r>
      <w:r w:rsidR="008F4414">
        <w:rPr>
          <w:rFonts w:ascii="Calibri Light" w:hAnsi="Calibri Light"/>
        </w:rPr>
        <w:t xml:space="preserve"> </w:t>
      </w:r>
      <w:r w:rsidR="00C60B48" w:rsidRPr="00894E22">
        <w:rPr>
          <w:rFonts w:ascii="Calibri Light" w:hAnsi="Calibri Light"/>
        </w:rPr>
        <w:t xml:space="preserve">and </w:t>
      </w:r>
      <w:r w:rsidR="00486D88">
        <w:rPr>
          <w:rFonts w:ascii="Calibri Light" w:hAnsi="Calibri Light"/>
        </w:rPr>
        <w:t>20</w:t>
      </w:r>
      <w:r w:rsidR="00486D88" w:rsidRPr="00237503">
        <w:rPr>
          <w:rFonts w:ascii="Calibri Light" w:hAnsi="Calibri Light"/>
          <w:vertAlign w:val="superscript"/>
        </w:rPr>
        <w:t>th</w:t>
      </w:r>
      <w:r w:rsidR="00486D88" w:rsidRPr="00894E22">
        <w:rPr>
          <w:rFonts w:ascii="Calibri Light" w:hAnsi="Calibri Light"/>
        </w:rPr>
        <w:t xml:space="preserve"> </w:t>
      </w:r>
      <w:r w:rsidR="00C60B48" w:rsidRPr="00894E22">
        <w:rPr>
          <w:rFonts w:ascii="Calibri Light" w:hAnsi="Calibri Light"/>
        </w:rPr>
        <w:t>November 2014.</w:t>
      </w:r>
      <w:r w:rsidR="00EB391B" w:rsidRPr="00894E22">
        <w:rPr>
          <w:rFonts w:ascii="Calibri Light" w:hAnsi="Calibri Light"/>
        </w:rPr>
        <w:t xml:space="preserve"> (</w:t>
      </w:r>
      <w:r w:rsidR="001C66B3" w:rsidRPr="007B27D7">
        <w:rPr>
          <w:rFonts w:asciiTheme="majorHAnsi" w:hAnsiTheme="majorHAnsi"/>
          <w:b/>
        </w:rPr>
        <w:t>Table 1</w:t>
      </w:r>
      <w:r w:rsidR="00AF6A06">
        <w:rPr>
          <w:rFonts w:asciiTheme="majorHAnsi" w:hAnsiTheme="majorHAnsi"/>
          <w:b/>
        </w:rPr>
        <w:t>;</w:t>
      </w:r>
      <w:r w:rsidR="00112D5B" w:rsidRPr="007B27D7">
        <w:rPr>
          <w:rFonts w:asciiTheme="majorHAnsi" w:hAnsiTheme="majorHAnsi"/>
          <w:b/>
        </w:rPr>
        <w:t xml:space="preserve"> Supplementary Figure </w:t>
      </w:r>
      <w:r w:rsidR="00B87ACE">
        <w:rPr>
          <w:rFonts w:asciiTheme="majorHAnsi" w:hAnsiTheme="majorHAnsi"/>
          <w:b/>
        </w:rPr>
        <w:t>2</w:t>
      </w:r>
      <w:r w:rsidR="00EB391B" w:rsidRPr="00894E22">
        <w:rPr>
          <w:rFonts w:ascii="Calibri Light" w:hAnsi="Calibri Light"/>
        </w:rPr>
        <w:t>)</w:t>
      </w:r>
      <w:r w:rsidR="001C66B3" w:rsidRPr="00894E22">
        <w:rPr>
          <w:rFonts w:ascii="Calibri Light" w:hAnsi="Calibri Light"/>
        </w:rPr>
        <w:t xml:space="preserve">. </w:t>
      </w:r>
      <w:r w:rsidR="005574E6" w:rsidRPr="00894E22">
        <w:rPr>
          <w:rFonts w:ascii="Calibri Light" w:hAnsi="Calibri Light"/>
        </w:rPr>
        <w:t xml:space="preserve">Twenty participants were challenged </w:t>
      </w:r>
      <w:r w:rsidR="004138E9" w:rsidRPr="00894E22">
        <w:rPr>
          <w:rFonts w:ascii="Calibri Light" w:hAnsi="Calibri Light"/>
        </w:rPr>
        <w:t>with</w:t>
      </w:r>
      <w:r w:rsidR="005574E6" w:rsidRPr="00894E22">
        <w:rPr>
          <w:rFonts w:ascii="Calibri Light" w:hAnsi="Calibri Light"/>
        </w:rPr>
        <w:t xml:space="preserve"> </w:t>
      </w:r>
      <w:r w:rsidR="00F3284A" w:rsidRPr="00894E22">
        <w:rPr>
          <w:rFonts w:ascii="Calibri Light" w:hAnsi="Calibri Light"/>
          <w:i/>
          <w:sz w:val="24"/>
          <w:szCs w:val="24"/>
          <w:lang w:val="en-AU"/>
        </w:rPr>
        <w:t>S.</w:t>
      </w:r>
      <w:r w:rsidR="005574E6" w:rsidRPr="00894E22">
        <w:rPr>
          <w:rFonts w:ascii="Calibri Light" w:hAnsi="Calibri Light"/>
          <w:sz w:val="24"/>
          <w:szCs w:val="24"/>
          <w:lang w:val="en-AU"/>
        </w:rPr>
        <w:t xml:space="preserve"> Paratyphi A </w:t>
      </w:r>
      <w:r w:rsidR="004138E9" w:rsidRPr="00894E22">
        <w:rPr>
          <w:rFonts w:ascii="Calibri Light" w:hAnsi="Calibri Light"/>
          <w:sz w:val="24"/>
          <w:szCs w:val="24"/>
          <w:lang w:val="en-AU"/>
        </w:rPr>
        <w:t>at a</w:t>
      </w:r>
      <w:r w:rsidR="004138E9" w:rsidRPr="00894E22">
        <w:rPr>
          <w:rFonts w:ascii="Calibri Light" w:hAnsi="Calibri Light"/>
        </w:rPr>
        <w:t xml:space="preserve"> target dose of </w:t>
      </w:r>
      <w:r w:rsidR="004138E9" w:rsidRPr="00894E22">
        <w:rPr>
          <w:rFonts w:ascii="Calibri Light" w:hAnsi="Calibri Light"/>
          <w:sz w:val="24"/>
          <w:szCs w:val="24"/>
          <w:lang w:val="en-AU"/>
        </w:rPr>
        <w:t>1-5</w:t>
      </w:r>
      <w:r w:rsidR="00C94BDD">
        <w:rPr>
          <w:rFonts w:ascii="Calibri Light" w:hAnsi="Calibri Light"/>
          <w:sz w:val="24"/>
          <w:szCs w:val="24"/>
          <w:lang w:val="en-AU"/>
        </w:rPr>
        <w:t xml:space="preserve"> </w:t>
      </w:r>
      <w:r w:rsidR="004138E9" w:rsidRPr="00894E22">
        <w:rPr>
          <w:rFonts w:ascii="Calibri Light" w:hAnsi="Calibri Light"/>
          <w:sz w:val="24"/>
          <w:szCs w:val="24"/>
          <w:lang w:val="en-AU"/>
        </w:rPr>
        <w:t>x</w:t>
      </w:r>
      <w:r w:rsidR="00C94BDD">
        <w:rPr>
          <w:rFonts w:ascii="Calibri Light" w:hAnsi="Calibri Light"/>
          <w:sz w:val="24"/>
          <w:szCs w:val="24"/>
          <w:lang w:val="en-AU"/>
        </w:rPr>
        <w:t xml:space="preserve"> </w:t>
      </w:r>
      <w:r w:rsidR="004138E9" w:rsidRPr="00894E22">
        <w:rPr>
          <w:rFonts w:ascii="Calibri Light" w:hAnsi="Calibri Light"/>
          <w:sz w:val="24"/>
          <w:szCs w:val="24"/>
          <w:lang w:val="en-AU"/>
        </w:rPr>
        <w:t>10</w:t>
      </w:r>
      <w:r w:rsidR="004138E9" w:rsidRPr="00894E22">
        <w:rPr>
          <w:rFonts w:ascii="Calibri Light" w:hAnsi="Calibri Light"/>
          <w:sz w:val="24"/>
          <w:szCs w:val="24"/>
          <w:vertAlign w:val="superscript"/>
          <w:lang w:val="en-AU"/>
        </w:rPr>
        <w:t>3</w:t>
      </w:r>
      <w:r w:rsidR="004138E9" w:rsidRPr="00894E22">
        <w:rPr>
          <w:rFonts w:ascii="Calibri Light" w:hAnsi="Calibri Light"/>
          <w:sz w:val="24"/>
          <w:szCs w:val="24"/>
          <w:lang w:val="en-AU"/>
        </w:rPr>
        <w:t xml:space="preserve"> CFU </w:t>
      </w:r>
      <w:r w:rsidR="005574E6" w:rsidRPr="00894E22">
        <w:rPr>
          <w:rFonts w:ascii="Calibri Light" w:hAnsi="Calibri Light"/>
          <w:lang w:val="en-AU"/>
        </w:rPr>
        <w:t>(</w:t>
      </w:r>
      <w:r w:rsidR="00152AF9">
        <w:rPr>
          <w:rFonts w:ascii="Calibri Light" w:hAnsi="Calibri Light"/>
          <w:lang w:val="en-AU"/>
        </w:rPr>
        <w:t>g</w:t>
      </w:r>
      <w:r w:rsidR="005574E6" w:rsidRPr="00112D5B">
        <w:rPr>
          <w:rFonts w:ascii="Calibri Light" w:hAnsi="Calibri Light"/>
          <w:lang w:val="en-AU"/>
        </w:rPr>
        <w:t>roup 1</w:t>
      </w:r>
      <w:r w:rsidR="005574E6" w:rsidRPr="00894E22">
        <w:rPr>
          <w:rFonts w:ascii="Calibri Light" w:hAnsi="Calibri Light"/>
          <w:lang w:val="en-AU"/>
        </w:rPr>
        <w:t>). A second group of twent</w:t>
      </w:r>
      <w:r w:rsidR="004138E9" w:rsidRPr="00894E22">
        <w:rPr>
          <w:rFonts w:ascii="Calibri Light" w:hAnsi="Calibri Light"/>
          <w:lang w:val="en-AU"/>
        </w:rPr>
        <w:t>y participants w</w:t>
      </w:r>
      <w:r w:rsidR="00A55729">
        <w:rPr>
          <w:rFonts w:ascii="Calibri Light" w:hAnsi="Calibri Light"/>
          <w:lang w:val="en-AU"/>
        </w:rPr>
        <w:t>as</w:t>
      </w:r>
      <w:r w:rsidR="004138E9" w:rsidRPr="00894E22">
        <w:rPr>
          <w:rFonts w:ascii="Calibri Light" w:hAnsi="Calibri Light"/>
          <w:lang w:val="en-AU"/>
        </w:rPr>
        <w:t xml:space="preserve"> challenged </w:t>
      </w:r>
      <w:r w:rsidR="00A55729">
        <w:rPr>
          <w:rFonts w:ascii="Calibri Light" w:hAnsi="Calibri Light"/>
          <w:lang w:val="en-AU"/>
        </w:rPr>
        <w:t>at</w:t>
      </w:r>
      <w:r w:rsidR="00A55729" w:rsidRPr="00894E22">
        <w:rPr>
          <w:rFonts w:ascii="Calibri Light" w:hAnsi="Calibri Light"/>
          <w:lang w:val="en-AU"/>
        </w:rPr>
        <w:t xml:space="preserve"> </w:t>
      </w:r>
      <w:r w:rsidR="00C418D5">
        <w:rPr>
          <w:rFonts w:ascii="Calibri Light" w:hAnsi="Calibri Light"/>
          <w:lang w:val="en-AU"/>
        </w:rPr>
        <w:t xml:space="preserve">a </w:t>
      </w:r>
      <w:r w:rsidR="005574E6" w:rsidRPr="00894E22">
        <w:rPr>
          <w:rFonts w:ascii="Calibri Light" w:hAnsi="Calibri Light"/>
          <w:lang w:val="en-AU"/>
        </w:rPr>
        <w:t>target dose of 0.5-1.0</w:t>
      </w:r>
      <w:r w:rsidR="00C94BDD">
        <w:rPr>
          <w:rFonts w:ascii="Calibri Light" w:hAnsi="Calibri Light"/>
          <w:lang w:val="en-AU"/>
        </w:rPr>
        <w:t xml:space="preserve"> </w:t>
      </w:r>
      <w:r w:rsidR="005574E6" w:rsidRPr="00894E22">
        <w:rPr>
          <w:rFonts w:ascii="Calibri Light" w:hAnsi="Calibri Light"/>
          <w:lang w:val="en-AU"/>
        </w:rPr>
        <w:t>x</w:t>
      </w:r>
      <w:r w:rsidR="00C94BDD">
        <w:rPr>
          <w:rFonts w:ascii="Calibri Light" w:hAnsi="Calibri Light"/>
          <w:lang w:val="en-AU"/>
        </w:rPr>
        <w:t xml:space="preserve"> </w:t>
      </w:r>
      <w:r w:rsidR="005574E6" w:rsidRPr="00894E22">
        <w:rPr>
          <w:rFonts w:ascii="Calibri Light" w:hAnsi="Calibri Light"/>
          <w:lang w:val="en-AU"/>
        </w:rPr>
        <w:t>10</w:t>
      </w:r>
      <w:r w:rsidR="005574E6" w:rsidRPr="00894E22">
        <w:rPr>
          <w:rFonts w:ascii="Calibri Light" w:hAnsi="Calibri Light"/>
          <w:vertAlign w:val="superscript"/>
          <w:lang w:val="en-AU"/>
        </w:rPr>
        <w:t>3</w:t>
      </w:r>
      <w:r w:rsidR="005574E6" w:rsidRPr="00894E22">
        <w:rPr>
          <w:rFonts w:ascii="Calibri Light" w:hAnsi="Calibri Light"/>
          <w:lang w:val="en-AU"/>
        </w:rPr>
        <w:t xml:space="preserve"> CFU (</w:t>
      </w:r>
      <w:r w:rsidR="00152AF9">
        <w:rPr>
          <w:rFonts w:ascii="Calibri Light" w:hAnsi="Calibri Light"/>
          <w:lang w:val="en-AU"/>
        </w:rPr>
        <w:t>g</w:t>
      </w:r>
      <w:r w:rsidR="005574E6" w:rsidRPr="00112D5B">
        <w:rPr>
          <w:rFonts w:ascii="Calibri Light" w:hAnsi="Calibri Light"/>
          <w:lang w:val="en-AU"/>
        </w:rPr>
        <w:t>roup 2</w:t>
      </w:r>
      <w:r w:rsidR="005574E6" w:rsidRPr="00894E22">
        <w:rPr>
          <w:rFonts w:ascii="Calibri Light" w:hAnsi="Calibri Light"/>
          <w:lang w:val="en-AU"/>
        </w:rPr>
        <w:t>).</w:t>
      </w:r>
      <w:r w:rsidR="005D112C">
        <w:rPr>
          <w:rFonts w:ascii="Calibri Light" w:hAnsi="Calibri Light"/>
          <w:lang w:val="en-AU"/>
        </w:rPr>
        <w:t xml:space="preserve"> </w:t>
      </w:r>
    </w:p>
    <w:p w14:paraId="61A617D7" w14:textId="589661DA" w:rsidR="00E508A0" w:rsidRPr="00434DEA" w:rsidRDefault="00767977" w:rsidP="00072A94">
      <w:pPr>
        <w:spacing w:line="480" w:lineRule="auto"/>
        <w:jc w:val="both"/>
        <w:rPr>
          <w:rFonts w:ascii="Calibri Light" w:hAnsi="Calibri Light"/>
          <w:lang w:val="en-AU"/>
        </w:rPr>
      </w:pPr>
      <w:r>
        <w:rPr>
          <w:rFonts w:ascii="Calibri Light" w:hAnsi="Calibri Light"/>
        </w:rPr>
        <w:t>P</w:t>
      </w:r>
      <w:r w:rsidR="00A602C6" w:rsidRPr="00894E22">
        <w:rPr>
          <w:rFonts w:ascii="Calibri Light" w:hAnsi="Calibri Light"/>
        </w:rPr>
        <w:t xml:space="preserve">aratyphoid </w:t>
      </w:r>
      <w:r w:rsidR="0022290B">
        <w:rPr>
          <w:rFonts w:ascii="Calibri Light" w:hAnsi="Calibri Light"/>
        </w:rPr>
        <w:t xml:space="preserve">infection </w:t>
      </w:r>
      <w:r w:rsidR="00A602C6" w:rsidRPr="00894E22">
        <w:rPr>
          <w:rFonts w:ascii="Calibri Light" w:hAnsi="Calibri Light"/>
        </w:rPr>
        <w:t xml:space="preserve">was diagnosed in 20/40 (50%) </w:t>
      </w:r>
      <w:r w:rsidR="00112D5B">
        <w:rPr>
          <w:rFonts w:ascii="Calibri Light" w:hAnsi="Calibri Light"/>
        </w:rPr>
        <w:t xml:space="preserve">of all </w:t>
      </w:r>
      <w:r w:rsidR="00A602C6" w:rsidRPr="00894E22">
        <w:rPr>
          <w:rFonts w:ascii="Calibri Light" w:hAnsi="Calibri Light"/>
        </w:rPr>
        <w:t xml:space="preserve">participants challenged. </w:t>
      </w:r>
      <w:r w:rsidR="00E508A0" w:rsidRPr="00894E22">
        <w:rPr>
          <w:rFonts w:ascii="Calibri Light" w:hAnsi="Calibri Light"/>
        </w:rPr>
        <w:t xml:space="preserve">The primary study </w:t>
      </w:r>
      <w:r w:rsidR="006B41FD">
        <w:rPr>
          <w:rFonts w:ascii="Calibri Light" w:hAnsi="Calibri Light"/>
        </w:rPr>
        <w:t xml:space="preserve">objective was achieved </w:t>
      </w:r>
      <w:r w:rsidR="0034586F" w:rsidRPr="00894E22">
        <w:rPr>
          <w:rFonts w:ascii="Calibri Light" w:hAnsi="Calibri Light"/>
        </w:rPr>
        <w:t>in</w:t>
      </w:r>
      <w:r w:rsidR="00123DFD" w:rsidRPr="00894E22">
        <w:rPr>
          <w:rFonts w:ascii="Calibri Light" w:hAnsi="Calibri Light"/>
        </w:rPr>
        <w:t xml:space="preserve"> challenge</w:t>
      </w:r>
      <w:r w:rsidR="0034586F" w:rsidRPr="00894E22">
        <w:rPr>
          <w:rFonts w:ascii="Calibri Light" w:hAnsi="Calibri Light"/>
        </w:rPr>
        <w:t xml:space="preserve"> </w:t>
      </w:r>
      <w:r w:rsidR="00123DFD" w:rsidRPr="00894E22">
        <w:rPr>
          <w:rFonts w:ascii="Calibri Light" w:hAnsi="Calibri Light"/>
        </w:rPr>
        <w:t>g</w:t>
      </w:r>
      <w:r w:rsidR="005574E6" w:rsidRPr="00894E22">
        <w:rPr>
          <w:rFonts w:ascii="Calibri Light" w:hAnsi="Calibri Light"/>
        </w:rPr>
        <w:t>roup 1</w:t>
      </w:r>
      <w:r w:rsidR="004C717B">
        <w:rPr>
          <w:rFonts w:ascii="Calibri Light" w:hAnsi="Calibri Light"/>
        </w:rPr>
        <w:t>,</w:t>
      </w:r>
      <w:r w:rsidR="00123DFD" w:rsidRPr="00894E22">
        <w:rPr>
          <w:rFonts w:ascii="Calibri Light" w:hAnsi="Calibri Light"/>
        </w:rPr>
        <w:t xml:space="preserve"> </w:t>
      </w:r>
      <w:r w:rsidR="000A3627">
        <w:rPr>
          <w:rFonts w:ascii="Calibri Light" w:hAnsi="Calibri Light"/>
          <w:lang w:val="en-AU"/>
        </w:rPr>
        <w:t>where</w:t>
      </w:r>
      <w:r w:rsidR="005574E6" w:rsidRPr="00894E22">
        <w:rPr>
          <w:rFonts w:ascii="Calibri Light" w:hAnsi="Calibri Light"/>
          <w:lang w:val="en-AU"/>
        </w:rPr>
        <w:t xml:space="preserve"> 12/20 participants </w:t>
      </w:r>
      <w:r w:rsidR="0034586F" w:rsidRPr="00894E22">
        <w:rPr>
          <w:rFonts w:ascii="Calibri Light" w:hAnsi="Calibri Light"/>
          <w:lang w:val="en-AU"/>
        </w:rPr>
        <w:t xml:space="preserve">met the </w:t>
      </w:r>
      <w:r w:rsidR="001E37DC">
        <w:rPr>
          <w:rFonts w:ascii="Calibri Light" w:hAnsi="Calibri Light"/>
          <w:lang w:val="en-AU"/>
        </w:rPr>
        <w:t xml:space="preserve">pre-specified </w:t>
      </w:r>
      <w:r w:rsidR="0034586F" w:rsidRPr="00894E22">
        <w:rPr>
          <w:rFonts w:ascii="Calibri Light" w:hAnsi="Calibri Light"/>
          <w:lang w:val="en-AU"/>
        </w:rPr>
        <w:t xml:space="preserve">diagnostic </w:t>
      </w:r>
      <w:r w:rsidR="00486D88">
        <w:rPr>
          <w:rFonts w:ascii="Calibri Light" w:hAnsi="Calibri Light"/>
          <w:lang w:val="en-AU"/>
        </w:rPr>
        <w:t xml:space="preserve">criteria </w:t>
      </w:r>
      <w:r w:rsidR="0034586F" w:rsidRPr="00894E22">
        <w:rPr>
          <w:rFonts w:ascii="Calibri Light" w:hAnsi="Calibri Light"/>
          <w:lang w:val="en-AU"/>
        </w:rPr>
        <w:t>for paratyphoid fever</w:t>
      </w:r>
      <w:r w:rsidR="00434DEA">
        <w:rPr>
          <w:rFonts w:ascii="Calibri Light" w:hAnsi="Calibri Light"/>
          <w:lang w:val="en-AU"/>
        </w:rPr>
        <w:t xml:space="preserve"> (Attack rate 60%; 95%CI 3</w:t>
      </w:r>
      <w:r w:rsidR="003C29B3">
        <w:rPr>
          <w:rFonts w:ascii="Calibri Light" w:hAnsi="Calibri Light"/>
          <w:lang w:val="en-AU"/>
        </w:rPr>
        <w:t>6</w:t>
      </w:r>
      <w:r w:rsidR="00434DEA">
        <w:rPr>
          <w:rFonts w:ascii="Calibri Light" w:hAnsi="Calibri Light"/>
          <w:lang w:val="en-AU"/>
        </w:rPr>
        <w:t>–</w:t>
      </w:r>
      <w:r w:rsidR="003C29B3">
        <w:rPr>
          <w:rFonts w:ascii="Calibri Light" w:hAnsi="Calibri Light"/>
          <w:lang w:val="en-AU"/>
        </w:rPr>
        <w:t>81</w:t>
      </w:r>
      <w:r w:rsidR="00E508A0" w:rsidRPr="00894E22">
        <w:rPr>
          <w:rFonts w:ascii="Calibri Light" w:hAnsi="Calibri Light"/>
          <w:lang w:val="en-AU"/>
        </w:rPr>
        <w:t>%)</w:t>
      </w:r>
      <w:r w:rsidR="00A55729">
        <w:rPr>
          <w:rFonts w:ascii="Calibri Light" w:hAnsi="Calibri Light"/>
          <w:lang w:val="en-AU"/>
        </w:rPr>
        <w:t xml:space="preserve"> </w:t>
      </w:r>
      <w:r w:rsidR="00A55729" w:rsidRPr="00894E22">
        <w:rPr>
          <w:rFonts w:ascii="Calibri Light" w:hAnsi="Calibri Light"/>
          <w:lang w:val="en-AU"/>
        </w:rPr>
        <w:t>(</w:t>
      </w:r>
      <w:r w:rsidR="00A55729" w:rsidRPr="007B27D7">
        <w:rPr>
          <w:rFonts w:asciiTheme="majorHAnsi" w:hAnsiTheme="majorHAnsi"/>
          <w:b/>
          <w:lang w:val="en-AU"/>
        </w:rPr>
        <w:t xml:space="preserve">Figure </w:t>
      </w:r>
      <w:r w:rsidR="00B87ACE">
        <w:rPr>
          <w:rFonts w:asciiTheme="majorHAnsi" w:hAnsiTheme="majorHAnsi"/>
          <w:b/>
          <w:lang w:val="en-AU"/>
        </w:rPr>
        <w:t>1</w:t>
      </w:r>
      <w:r w:rsidR="00A55729" w:rsidRPr="00894E22">
        <w:rPr>
          <w:rFonts w:ascii="Calibri Light" w:hAnsi="Calibri Light"/>
          <w:lang w:val="en-AU"/>
        </w:rPr>
        <w:t>)</w:t>
      </w:r>
      <w:r w:rsidR="0034586F" w:rsidRPr="00894E22">
        <w:rPr>
          <w:rFonts w:ascii="Calibri Light" w:hAnsi="Calibri Light"/>
          <w:lang w:val="en-AU"/>
        </w:rPr>
        <w:t>.</w:t>
      </w:r>
      <w:r w:rsidR="004138E9" w:rsidRPr="00894E22">
        <w:rPr>
          <w:rFonts w:ascii="Calibri Light" w:hAnsi="Calibri Light"/>
          <w:lang w:val="en-AU"/>
        </w:rPr>
        <w:t xml:space="preserve"> </w:t>
      </w:r>
      <w:r w:rsidR="00123DFD" w:rsidRPr="00894E22">
        <w:rPr>
          <w:rFonts w:ascii="Calibri Light" w:hAnsi="Calibri Light"/>
          <w:lang w:val="en-AU"/>
        </w:rPr>
        <w:t>Eleven</w:t>
      </w:r>
      <w:r w:rsidR="00E508A0" w:rsidRPr="00894E22">
        <w:rPr>
          <w:rFonts w:ascii="Calibri Light" w:hAnsi="Calibri Light"/>
          <w:lang w:val="en-AU"/>
        </w:rPr>
        <w:t xml:space="preserve"> participants</w:t>
      </w:r>
      <w:r w:rsidR="00711F91">
        <w:rPr>
          <w:rFonts w:ascii="Calibri Light" w:hAnsi="Calibri Light"/>
          <w:lang w:val="en-AU"/>
        </w:rPr>
        <w:t xml:space="preserve"> </w:t>
      </w:r>
      <w:r w:rsidR="008B02CE">
        <w:rPr>
          <w:rFonts w:ascii="Calibri Light" w:hAnsi="Calibri Light"/>
          <w:lang w:val="en-AU"/>
        </w:rPr>
        <w:t xml:space="preserve">(11/12, </w:t>
      </w:r>
      <w:r w:rsidR="004C717B">
        <w:rPr>
          <w:rFonts w:ascii="Calibri Light" w:hAnsi="Calibri Light"/>
          <w:lang w:val="en-AU"/>
        </w:rPr>
        <w:t>92</w:t>
      </w:r>
      <w:r w:rsidR="008B02CE">
        <w:rPr>
          <w:rFonts w:ascii="Calibri Light" w:hAnsi="Calibri Light"/>
          <w:lang w:val="en-AU"/>
        </w:rPr>
        <w:t xml:space="preserve">%) </w:t>
      </w:r>
      <w:r w:rsidR="00711F91">
        <w:rPr>
          <w:rFonts w:ascii="Calibri Light" w:hAnsi="Calibri Light"/>
          <w:lang w:val="en-AU"/>
        </w:rPr>
        <w:t>in this group</w:t>
      </w:r>
      <w:r w:rsidR="00E508A0" w:rsidRPr="00894E22">
        <w:rPr>
          <w:rFonts w:ascii="Calibri Light" w:hAnsi="Calibri Light"/>
          <w:lang w:val="en-AU"/>
        </w:rPr>
        <w:t xml:space="preserve"> were diagnosed following a positive blood culture for </w:t>
      </w:r>
      <w:r w:rsidR="00F3284A" w:rsidRPr="00894E22">
        <w:rPr>
          <w:rFonts w:ascii="Calibri Light" w:hAnsi="Calibri Light"/>
          <w:i/>
          <w:lang w:val="en-AU"/>
        </w:rPr>
        <w:t>S.</w:t>
      </w:r>
      <w:r w:rsidR="00E508A0" w:rsidRPr="00894E22">
        <w:rPr>
          <w:rFonts w:ascii="Calibri Light" w:hAnsi="Calibri Light"/>
          <w:lang w:val="en-AU"/>
        </w:rPr>
        <w:t xml:space="preserve"> Paratyphi </w:t>
      </w:r>
      <w:r w:rsidR="00F731A8">
        <w:rPr>
          <w:rFonts w:ascii="Calibri Light" w:hAnsi="Calibri Light"/>
          <w:lang w:val="en-AU"/>
        </w:rPr>
        <w:t xml:space="preserve">A </w:t>
      </w:r>
      <w:r w:rsidR="00E508A0" w:rsidRPr="00894E22">
        <w:rPr>
          <w:rFonts w:ascii="Calibri Light" w:hAnsi="Calibri Light"/>
          <w:lang w:val="en-AU"/>
        </w:rPr>
        <w:t xml:space="preserve">and </w:t>
      </w:r>
      <w:r w:rsidR="00123DFD" w:rsidRPr="00894E22">
        <w:rPr>
          <w:rFonts w:ascii="Calibri Light" w:hAnsi="Calibri Light"/>
          <w:lang w:val="en-AU"/>
        </w:rPr>
        <w:t>one was</w:t>
      </w:r>
      <w:r w:rsidR="00E508A0" w:rsidRPr="00894E22">
        <w:rPr>
          <w:rFonts w:ascii="Calibri Light" w:hAnsi="Calibri Light"/>
          <w:lang w:val="en-AU"/>
        </w:rPr>
        <w:t xml:space="preserve"> diagnosed </w:t>
      </w:r>
      <w:r w:rsidR="00756B02">
        <w:rPr>
          <w:rFonts w:ascii="Calibri Light" w:hAnsi="Calibri Light"/>
          <w:lang w:val="en-AU"/>
        </w:rPr>
        <w:t xml:space="preserve">based </w:t>
      </w:r>
      <w:r w:rsidR="00654230">
        <w:rPr>
          <w:rFonts w:ascii="Calibri Light" w:hAnsi="Calibri Light"/>
          <w:lang w:val="en-AU"/>
        </w:rPr>
        <w:t xml:space="preserve">on </w:t>
      </w:r>
      <w:r w:rsidR="004C717B">
        <w:rPr>
          <w:rFonts w:ascii="Calibri Light" w:hAnsi="Calibri Light"/>
          <w:lang w:val="en-AU"/>
        </w:rPr>
        <w:t xml:space="preserve">temperature </w:t>
      </w:r>
      <w:r w:rsidR="00C54E4C">
        <w:rPr>
          <w:rFonts w:ascii="Calibri Light" w:hAnsi="Calibri Light"/>
          <w:lang w:val="en-AU"/>
        </w:rPr>
        <w:t>criteria</w:t>
      </w:r>
      <w:r w:rsidR="00D3702B" w:rsidRPr="00894E22">
        <w:rPr>
          <w:rFonts w:ascii="Calibri Light" w:hAnsi="Calibri Light" w:cs="Arial"/>
        </w:rPr>
        <w:t xml:space="preserve"> </w:t>
      </w:r>
      <w:r w:rsidR="00756B02">
        <w:rPr>
          <w:rFonts w:ascii="Calibri Light" w:hAnsi="Calibri Light" w:cs="Arial"/>
        </w:rPr>
        <w:t>with subsequent blood culture confirmation</w:t>
      </w:r>
      <w:r w:rsidR="00A55729">
        <w:rPr>
          <w:rFonts w:ascii="Calibri Light" w:hAnsi="Calibri Light"/>
          <w:lang w:val="en-AU"/>
        </w:rPr>
        <w:t xml:space="preserve">. </w:t>
      </w:r>
      <w:r w:rsidR="004138E9" w:rsidRPr="00894E22">
        <w:rPr>
          <w:rFonts w:ascii="Calibri Light" w:hAnsi="Calibri Light"/>
          <w:lang w:val="en-AU"/>
        </w:rPr>
        <w:t xml:space="preserve">Median time </w:t>
      </w:r>
      <w:r w:rsidR="00AA7D8F">
        <w:rPr>
          <w:rFonts w:ascii="Calibri Light" w:hAnsi="Calibri Light"/>
          <w:lang w:val="en-AU"/>
        </w:rPr>
        <w:t xml:space="preserve">from challenge </w:t>
      </w:r>
      <w:r w:rsidR="00684869">
        <w:rPr>
          <w:rFonts w:ascii="Calibri Light" w:hAnsi="Calibri Light"/>
          <w:lang w:val="en-AU"/>
        </w:rPr>
        <w:t>to initiation of treatment</w:t>
      </w:r>
      <w:r w:rsidR="00A55729">
        <w:rPr>
          <w:rFonts w:ascii="Calibri Light" w:hAnsi="Calibri Light"/>
          <w:lang w:val="en-AU"/>
        </w:rPr>
        <w:t xml:space="preserve"> </w:t>
      </w:r>
      <w:r w:rsidR="004138E9" w:rsidRPr="00894E22">
        <w:rPr>
          <w:rFonts w:ascii="Calibri Light" w:hAnsi="Calibri Light"/>
          <w:lang w:val="en-AU"/>
        </w:rPr>
        <w:t xml:space="preserve">was </w:t>
      </w:r>
      <w:r w:rsidR="00227A2C" w:rsidRPr="00894E22">
        <w:rPr>
          <w:rFonts w:ascii="Calibri Light" w:hAnsi="Calibri Light"/>
          <w:lang w:val="en-AU"/>
        </w:rPr>
        <w:t>6</w:t>
      </w:r>
      <w:r w:rsidR="00A55729">
        <w:rPr>
          <w:rFonts w:ascii="Calibri Light" w:hAnsi="Calibri Light"/>
          <w:lang w:val="en-AU"/>
        </w:rPr>
        <w:t>.4</w:t>
      </w:r>
      <w:r w:rsidR="004138E9" w:rsidRPr="00894E22">
        <w:rPr>
          <w:rFonts w:ascii="Calibri Light" w:hAnsi="Calibri Light"/>
          <w:lang w:val="en-AU"/>
        </w:rPr>
        <w:t xml:space="preserve"> days (range </w:t>
      </w:r>
      <w:r w:rsidR="00A55729">
        <w:rPr>
          <w:rFonts w:ascii="Calibri Light" w:hAnsi="Calibri Light"/>
          <w:lang w:val="en-AU"/>
        </w:rPr>
        <w:t>5.9</w:t>
      </w:r>
      <w:r w:rsidR="004138E9" w:rsidRPr="00894E22">
        <w:rPr>
          <w:rFonts w:ascii="Calibri Light" w:hAnsi="Calibri Light"/>
          <w:lang w:val="en-AU"/>
        </w:rPr>
        <w:t>-</w:t>
      </w:r>
      <w:r w:rsidR="00227A2C" w:rsidRPr="00894E22">
        <w:rPr>
          <w:rFonts w:ascii="Calibri Light" w:hAnsi="Calibri Light"/>
          <w:lang w:val="en-AU"/>
        </w:rPr>
        <w:t>8</w:t>
      </w:r>
      <w:r w:rsidR="00A55729">
        <w:rPr>
          <w:rFonts w:ascii="Calibri Light" w:hAnsi="Calibri Light"/>
          <w:lang w:val="en-AU"/>
        </w:rPr>
        <w:t>.3</w:t>
      </w:r>
      <w:r w:rsidR="004138E9" w:rsidRPr="00894E22">
        <w:rPr>
          <w:rFonts w:ascii="Calibri Light" w:hAnsi="Calibri Light"/>
          <w:lang w:val="en-AU"/>
        </w:rPr>
        <w:t xml:space="preserve"> days)</w:t>
      </w:r>
      <w:r w:rsidR="00A55729">
        <w:rPr>
          <w:rFonts w:ascii="Calibri Light" w:hAnsi="Calibri Light"/>
          <w:lang w:val="en-AU"/>
        </w:rPr>
        <w:t xml:space="preserve"> </w:t>
      </w:r>
      <w:r w:rsidR="00A55729" w:rsidRPr="00434DEA">
        <w:rPr>
          <w:rFonts w:ascii="Calibri Light" w:hAnsi="Calibri Light"/>
          <w:lang w:val="en-AU"/>
        </w:rPr>
        <w:t>(</w:t>
      </w:r>
      <w:r w:rsidR="00A55729" w:rsidRPr="007B27D7">
        <w:rPr>
          <w:rFonts w:asciiTheme="majorHAnsi" w:hAnsiTheme="majorHAnsi"/>
          <w:b/>
          <w:lang w:val="en-AU"/>
        </w:rPr>
        <w:t>Table 2</w:t>
      </w:r>
      <w:r w:rsidR="00A55729" w:rsidRPr="00434DEA">
        <w:rPr>
          <w:rFonts w:ascii="Calibri Light" w:hAnsi="Calibri Light"/>
          <w:lang w:val="en-AU"/>
        </w:rPr>
        <w:t>)</w:t>
      </w:r>
      <w:r w:rsidR="00A55729">
        <w:rPr>
          <w:rFonts w:ascii="Calibri Light" w:hAnsi="Calibri Light"/>
          <w:sz w:val="20"/>
          <w:szCs w:val="20"/>
          <w:lang w:val="en-AU"/>
        </w:rPr>
        <w:t xml:space="preserve">. </w:t>
      </w:r>
    </w:p>
    <w:p w14:paraId="3BED6E25" w14:textId="1C34C0C3" w:rsidR="009C75F3" w:rsidRPr="002575B9" w:rsidRDefault="004138E9" w:rsidP="00072A94">
      <w:pPr>
        <w:spacing w:line="480" w:lineRule="auto"/>
        <w:jc w:val="both"/>
        <w:rPr>
          <w:rFonts w:ascii="Calibri Light" w:hAnsi="Calibri Light"/>
          <w:sz w:val="20"/>
          <w:szCs w:val="20"/>
          <w:lang w:val="en-AU"/>
        </w:rPr>
      </w:pPr>
      <w:r w:rsidRPr="002575B9">
        <w:rPr>
          <w:rFonts w:ascii="Calibri Light" w:hAnsi="Calibri Light"/>
          <w:lang w:val="en-AU"/>
        </w:rPr>
        <w:t>Paratyphoid</w:t>
      </w:r>
      <w:r w:rsidR="004267DD" w:rsidRPr="002575B9">
        <w:rPr>
          <w:rFonts w:ascii="Calibri Light" w:hAnsi="Calibri Light"/>
          <w:lang w:val="en-AU"/>
        </w:rPr>
        <w:t xml:space="preserve"> </w:t>
      </w:r>
      <w:r w:rsidR="004C717B">
        <w:rPr>
          <w:rFonts w:ascii="Calibri Light" w:hAnsi="Calibri Light"/>
          <w:lang w:val="en-AU"/>
        </w:rPr>
        <w:t xml:space="preserve">infection </w:t>
      </w:r>
      <w:r w:rsidRPr="002575B9">
        <w:rPr>
          <w:rFonts w:ascii="Calibri Light" w:hAnsi="Calibri Light"/>
          <w:lang w:val="en-AU"/>
        </w:rPr>
        <w:t xml:space="preserve">was diagnosed less frequently in </w:t>
      </w:r>
      <w:r w:rsidR="00C3232B" w:rsidRPr="002575B9">
        <w:rPr>
          <w:rFonts w:ascii="Calibri Light" w:hAnsi="Calibri Light"/>
          <w:lang w:val="en-AU"/>
        </w:rPr>
        <w:t>challenge g</w:t>
      </w:r>
      <w:r w:rsidR="003C6FBA" w:rsidRPr="002575B9">
        <w:rPr>
          <w:rFonts w:ascii="Calibri Light" w:hAnsi="Calibri Light"/>
          <w:lang w:val="en-AU"/>
        </w:rPr>
        <w:t xml:space="preserve">roup 2. In this group, </w:t>
      </w:r>
      <w:r w:rsidRPr="002575B9">
        <w:rPr>
          <w:rFonts w:ascii="Calibri Light" w:hAnsi="Calibri Light"/>
          <w:lang w:val="en-AU"/>
        </w:rPr>
        <w:t xml:space="preserve">8/20 </w:t>
      </w:r>
      <w:r w:rsidR="00123DFD" w:rsidRPr="002575B9">
        <w:rPr>
          <w:rFonts w:ascii="Calibri Light" w:hAnsi="Calibri Light"/>
          <w:lang w:val="en-AU"/>
        </w:rPr>
        <w:t xml:space="preserve">participants </w:t>
      </w:r>
      <w:r w:rsidR="00E05D4B" w:rsidRPr="002575B9">
        <w:rPr>
          <w:rFonts w:ascii="Calibri Light" w:hAnsi="Calibri Light"/>
          <w:lang w:val="en-AU"/>
        </w:rPr>
        <w:t xml:space="preserve">met the </w:t>
      </w:r>
      <w:r w:rsidR="001E37DC" w:rsidRPr="002575B9">
        <w:rPr>
          <w:rFonts w:ascii="Calibri Light" w:hAnsi="Calibri Light"/>
          <w:lang w:val="en-AU"/>
        </w:rPr>
        <w:t xml:space="preserve">pre-specified </w:t>
      </w:r>
      <w:r w:rsidR="00E05D4B" w:rsidRPr="002575B9">
        <w:rPr>
          <w:rFonts w:ascii="Calibri Light" w:hAnsi="Calibri Light"/>
          <w:lang w:val="en-AU"/>
        </w:rPr>
        <w:t>diagnostic criteria following challenge</w:t>
      </w:r>
      <w:r w:rsidR="003C6FBA" w:rsidRPr="002575B9">
        <w:rPr>
          <w:rFonts w:ascii="Calibri Light" w:hAnsi="Calibri Light"/>
          <w:lang w:val="en-AU"/>
        </w:rPr>
        <w:t xml:space="preserve"> (Attack rate 40%; 95%CI </w:t>
      </w:r>
      <w:r w:rsidR="003C29B3">
        <w:rPr>
          <w:rFonts w:ascii="Calibri Light" w:hAnsi="Calibri Light"/>
          <w:lang w:val="en-AU"/>
        </w:rPr>
        <w:t>19</w:t>
      </w:r>
      <w:r w:rsidR="003C6FBA" w:rsidRPr="002575B9">
        <w:rPr>
          <w:rFonts w:ascii="Calibri Light" w:hAnsi="Calibri Light"/>
          <w:lang w:val="en-AU"/>
        </w:rPr>
        <w:t>-6</w:t>
      </w:r>
      <w:r w:rsidR="003C29B3">
        <w:rPr>
          <w:rFonts w:ascii="Calibri Light" w:hAnsi="Calibri Light"/>
          <w:lang w:val="en-AU"/>
        </w:rPr>
        <w:t>4</w:t>
      </w:r>
      <w:r w:rsidR="003C6FBA" w:rsidRPr="002575B9">
        <w:rPr>
          <w:rFonts w:ascii="Calibri Light" w:hAnsi="Calibri Light"/>
          <w:lang w:val="en-AU"/>
        </w:rPr>
        <w:t>%)</w:t>
      </w:r>
      <w:r w:rsidR="00E15DEB" w:rsidRPr="002575B9">
        <w:rPr>
          <w:rFonts w:ascii="Calibri Light" w:hAnsi="Calibri Light"/>
          <w:lang w:val="en-AU"/>
        </w:rPr>
        <w:t xml:space="preserve">, </w:t>
      </w:r>
      <w:r w:rsidR="00777F29" w:rsidRPr="002575B9">
        <w:rPr>
          <w:rFonts w:ascii="Calibri Light" w:hAnsi="Calibri Light"/>
          <w:lang w:val="en-AU"/>
        </w:rPr>
        <w:t xml:space="preserve">all </w:t>
      </w:r>
      <w:r w:rsidR="00123DFD" w:rsidRPr="002575B9">
        <w:rPr>
          <w:rFonts w:ascii="Calibri Light" w:hAnsi="Calibri Light"/>
          <w:lang w:val="en-AU"/>
        </w:rPr>
        <w:t>of whom were diagnosed following a positive blood culture</w:t>
      </w:r>
      <w:r w:rsidR="00D3702B" w:rsidRPr="002575B9">
        <w:rPr>
          <w:rFonts w:ascii="Calibri Light" w:hAnsi="Calibri Light"/>
          <w:lang w:val="en-AU"/>
        </w:rPr>
        <w:t xml:space="preserve"> </w:t>
      </w:r>
      <w:r w:rsidR="00D3702B" w:rsidRPr="00434DEA">
        <w:rPr>
          <w:rFonts w:ascii="Calibri Light" w:hAnsi="Calibri Light" w:cs="Arial"/>
        </w:rPr>
        <w:t>(</w:t>
      </w:r>
      <w:r w:rsidR="00D3702B" w:rsidRPr="007B27D7">
        <w:rPr>
          <w:rFonts w:asciiTheme="majorHAnsi" w:hAnsiTheme="majorHAnsi" w:cs="Arial"/>
          <w:b/>
        </w:rPr>
        <w:t>Table 2</w:t>
      </w:r>
      <w:r w:rsidR="00D3702B" w:rsidRPr="00434DEA">
        <w:rPr>
          <w:rFonts w:ascii="Calibri Light" w:hAnsi="Calibri Light" w:cs="Arial"/>
        </w:rPr>
        <w:t>)</w:t>
      </w:r>
      <w:r w:rsidR="00123DFD" w:rsidRPr="002575B9">
        <w:rPr>
          <w:rFonts w:ascii="Calibri Light" w:hAnsi="Calibri Light"/>
          <w:lang w:val="en-AU"/>
        </w:rPr>
        <w:t xml:space="preserve">. </w:t>
      </w:r>
      <w:r w:rsidR="001E37DC" w:rsidRPr="002575B9">
        <w:rPr>
          <w:rFonts w:ascii="Calibri Light" w:hAnsi="Calibri Light"/>
          <w:lang w:val="en-AU"/>
        </w:rPr>
        <w:t>M</w:t>
      </w:r>
      <w:r w:rsidR="00E05D4B" w:rsidRPr="002575B9">
        <w:rPr>
          <w:rFonts w:ascii="Calibri Light" w:hAnsi="Calibri Light"/>
          <w:lang w:val="en-AU"/>
        </w:rPr>
        <w:t>edi</w:t>
      </w:r>
      <w:r w:rsidR="00123DFD" w:rsidRPr="002575B9">
        <w:rPr>
          <w:rFonts w:ascii="Calibri Light" w:hAnsi="Calibri Light"/>
          <w:lang w:val="en-AU"/>
        </w:rPr>
        <w:t>an</w:t>
      </w:r>
      <w:r w:rsidR="00E05D4B" w:rsidRPr="002575B9">
        <w:rPr>
          <w:rFonts w:ascii="Calibri Light" w:hAnsi="Calibri Light"/>
          <w:lang w:val="en-AU"/>
        </w:rPr>
        <w:t xml:space="preserve"> time</w:t>
      </w:r>
      <w:r w:rsidR="000F1BB7">
        <w:rPr>
          <w:rFonts w:ascii="Calibri Light" w:hAnsi="Calibri Light"/>
          <w:lang w:val="en-AU"/>
        </w:rPr>
        <w:t xml:space="preserve"> from challenge</w:t>
      </w:r>
      <w:r w:rsidR="00E05D4B" w:rsidRPr="002575B9">
        <w:rPr>
          <w:rFonts w:ascii="Calibri Light" w:hAnsi="Calibri Light"/>
          <w:lang w:val="en-AU"/>
        </w:rPr>
        <w:t xml:space="preserve"> to </w:t>
      </w:r>
      <w:r w:rsidR="00684869">
        <w:rPr>
          <w:rFonts w:ascii="Calibri Light" w:hAnsi="Calibri Light"/>
          <w:lang w:val="en-AU"/>
        </w:rPr>
        <w:t>initiation of treatment</w:t>
      </w:r>
      <w:r w:rsidR="00684869" w:rsidRPr="002575B9">
        <w:rPr>
          <w:rFonts w:ascii="Calibri Light" w:hAnsi="Calibri Light"/>
          <w:lang w:val="en-AU"/>
        </w:rPr>
        <w:t xml:space="preserve"> </w:t>
      </w:r>
      <w:r w:rsidR="00E05D4B" w:rsidRPr="002575B9">
        <w:rPr>
          <w:rFonts w:ascii="Calibri Light" w:hAnsi="Calibri Light"/>
          <w:lang w:val="en-AU"/>
        </w:rPr>
        <w:t xml:space="preserve">was </w:t>
      </w:r>
      <w:r w:rsidR="00227A2C" w:rsidRPr="002575B9">
        <w:rPr>
          <w:rFonts w:ascii="Calibri Light" w:hAnsi="Calibri Light"/>
          <w:lang w:val="en-AU"/>
        </w:rPr>
        <w:t>8</w:t>
      </w:r>
      <w:r w:rsidR="00A55729" w:rsidRPr="002575B9">
        <w:rPr>
          <w:rFonts w:ascii="Calibri Light" w:hAnsi="Calibri Light"/>
          <w:lang w:val="en-AU"/>
        </w:rPr>
        <w:t>.3</w:t>
      </w:r>
      <w:r w:rsidR="00E05D4B" w:rsidRPr="002575B9">
        <w:rPr>
          <w:rFonts w:ascii="Calibri Light" w:hAnsi="Calibri Light"/>
          <w:lang w:val="en-AU"/>
        </w:rPr>
        <w:t xml:space="preserve"> days (range </w:t>
      </w:r>
      <w:r w:rsidR="00227A2C" w:rsidRPr="002575B9">
        <w:rPr>
          <w:rFonts w:ascii="Calibri Light" w:hAnsi="Calibri Light"/>
          <w:lang w:val="en-AU"/>
        </w:rPr>
        <w:t>7</w:t>
      </w:r>
      <w:r w:rsidR="00A55729" w:rsidRPr="002575B9">
        <w:rPr>
          <w:rFonts w:ascii="Calibri Light" w:hAnsi="Calibri Light"/>
          <w:lang w:val="en-AU"/>
        </w:rPr>
        <w:t>.1</w:t>
      </w:r>
      <w:r w:rsidR="00E05D4B" w:rsidRPr="002575B9">
        <w:rPr>
          <w:rFonts w:ascii="Calibri Light" w:hAnsi="Calibri Light"/>
          <w:lang w:val="en-AU"/>
        </w:rPr>
        <w:t>-1</w:t>
      </w:r>
      <w:r w:rsidR="00227A2C" w:rsidRPr="002575B9">
        <w:rPr>
          <w:rFonts w:ascii="Calibri Light" w:hAnsi="Calibri Light"/>
          <w:lang w:val="en-AU"/>
        </w:rPr>
        <w:t>2</w:t>
      </w:r>
      <w:r w:rsidR="00F731A8">
        <w:rPr>
          <w:rFonts w:ascii="Calibri Light" w:hAnsi="Calibri Light"/>
          <w:lang w:val="en-AU"/>
        </w:rPr>
        <w:t>.0</w:t>
      </w:r>
      <w:r w:rsidR="00E05D4B" w:rsidRPr="002575B9">
        <w:rPr>
          <w:rFonts w:ascii="Calibri Light" w:hAnsi="Calibri Light"/>
          <w:lang w:val="en-AU"/>
        </w:rPr>
        <w:t xml:space="preserve"> days)</w:t>
      </w:r>
      <w:r w:rsidR="00684869" w:rsidRPr="00684869">
        <w:rPr>
          <w:rFonts w:ascii="Calibri Light" w:hAnsi="Calibri Light"/>
          <w:lang w:val="en-AU"/>
        </w:rPr>
        <w:t xml:space="preserve"> </w:t>
      </w:r>
      <w:r w:rsidR="00684869" w:rsidRPr="00894E22">
        <w:rPr>
          <w:rFonts w:ascii="Calibri Light" w:hAnsi="Calibri Light"/>
          <w:lang w:val="en-AU"/>
        </w:rPr>
        <w:t>(</w:t>
      </w:r>
      <w:r w:rsidR="00684869" w:rsidRPr="007B27D7">
        <w:rPr>
          <w:rFonts w:asciiTheme="majorHAnsi" w:hAnsiTheme="majorHAnsi"/>
          <w:b/>
          <w:lang w:val="en-AU"/>
        </w:rPr>
        <w:t xml:space="preserve">Figure </w:t>
      </w:r>
      <w:r w:rsidR="00B87ACE">
        <w:rPr>
          <w:rFonts w:asciiTheme="majorHAnsi" w:hAnsiTheme="majorHAnsi"/>
          <w:b/>
          <w:lang w:val="en-AU"/>
        </w:rPr>
        <w:t>1</w:t>
      </w:r>
      <w:r w:rsidR="00684869" w:rsidRPr="00894E22">
        <w:rPr>
          <w:rFonts w:ascii="Calibri Light" w:hAnsi="Calibri Light"/>
          <w:lang w:val="en-AU"/>
        </w:rPr>
        <w:t>)</w:t>
      </w:r>
      <w:r w:rsidR="00E05D4B" w:rsidRPr="002575B9">
        <w:rPr>
          <w:rFonts w:ascii="Calibri Light" w:hAnsi="Calibri Light"/>
          <w:lang w:val="en-AU"/>
        </w:rPr>
        <w:t xml:space="preserve">. </w:t>
      </w:r>
    </w:p>
    <w:p w14:paraId="1EA74F85" w14:textId="35C74AEC" w:rsidR="004138E9" w:rsidRPr="00894E22" w:rsidRDefault="009C75F3" w:rsidP="00072A94">
      <w:pPr>
        <w:spacing w:line="480" w:lineRule="auto"/>
        <w:jc w:val="both"/>
        <w:rPr>
          <w:rFonts w:ascii="Calibri Light" w:hAnsi="Calibri Light"/>
          <w:lang w:val="en-AU"/>
        </w:rPr>
      </w:pPr>
      <w:r w:rsidRPr="00894E22">
        <w:rPr>
          <w:rFonts w:ascii="Calibri Light" w:hAnsi="Calibri Light" w:cs="Arial"/>
        </w:rPr>
        <w:t xml:space="preserve">Attack rates using alternative </w:t>
      </w:r>
      <w:r w:rsidR="00A57803" w:rsidRPr="00894E22">
        <w:rPr>
          <w:rFonts w:ascii="Calibri Light" w:hAnsi="Calibri Light" w:cs="Arial"/>
        </w:rPr>
        <w:t>diagnostic criteria are outlined</w:t>
      </w:r>
      <w:r w:rsidRPr="00894E22">
        <w:rPr>
          <w:rFonts w:ascii="Calibri Light" w:hAnsi="Calibri Light" w:cs="Arial"/>
        </w:rPr>
        <w:t xml:space="preserve"> in </w:t>
      </w:r>
      <w:r w:rsidRPr="007B27D7">
        <w:rPr>
          <w:rFonts w:asciiTheme="majorHAnsi" w:hAnsiTheme="majorHAnsi" w:cs="Arial"/>
          <w:b/>
        </w:rPr>
        <w:t>Table 2</w:t>
      </w:r>
      <w:r w:rsidRPr="00894E22">
        <w:rPr>
          <w:rFonts w:ascii="Calibri Light" w:hAnsi="Calibri Light" w:cs="Arial"/>
        </w:rPr>
        <w:t>.</w:t>
      </w:r>
      <w:r w:rsidR="00E508A0" w:rsidRPr="00894E22">
        <w:rPr>
          <w:rFonts w:ascii="Calibri Light" w:hAnsi="Calibri Light" w:cs="Arial"/>
        </w:rPr>
        <w:t xml:space="preserve"> </w:t>
      </w:r>
      <w:r w:rsidR="00C20D45">
        <w:rPr>
          <w:rFonts w:ascii="Calibri Light" w:hAnsi="Calibri Light"/>
          <w:lang w:val="en-AU"/>
        </w:rPr>
        <w:t>T</w:t>
      </w:r>
      <w:r w:rsidR="009D57BE">
        <w:rPr>
          <w:rFonts w:ascii="Calibri Light" w:hAnsi="Calibri Light"/>
          <w:lang w:val="en-AU"/>
        </w:rPr>
        <w:t xml:space="preserve">he </w:t>
      </w:r>
      <w:r w:rsidR="009A32B0">
        <w:rPr>
          <w:rFonts w:ascii="Calibri Light" w:hAnsi="Calibri Light"/>
          <w:lang w:val="en-AU"/>
        </w:rPr>
        <w:t xml:space="preserve">hypothetical </w:t>
      </w:r>
      <w:r w:rsidR="009D57BE">
        <w:rPr>
          <w:rFonts w:ascii="Calibri Light" w:hAnsi="Calibri Light"/>
          <w:lang w:val="en-AU"/>
        </w:rPr>
        <w:t xml:space="preserve">attack rate </w:t>
      </w:r>
      <w:r w:rsidR="004A397F">
        <w:rPr>
          <w:rFonts w:ascii="Calibri Light" w:hAnsi="Calibri Light"/>
          <w:lang w:val="en-AU"/>
        </w:rPr>
        <w:t>was</w:t>
      </w:r>
      <w:r w:rsidR="009D57BE">
        <w:rPr>
          <w:rFonts w:ascii="Calibri Light" w:hAnsi="Calibri Light"/>
          <w:lang w:val="en-AU"/>
        </w:rPr>
        <w:t xml:space="preserve"> lower in both study groups if clinical end-points alone</w:t>
      </w:r>
      <w:r w:rsidR="00E54465">
        <w:rPr>
          <w:rFonts w:ascii="Calibri Light" w:hAnsi="Calibri Light"/>
          <w:lang w:val="en-AU"/>
        </w:rPr>
        <w:t xml:space="preserve"> (e.g.</w:t>
      </w:r>
      <w:r w:rsidR="00A55729">
        <w:rPr>
          <w:rFonts w:ascii="Calibri Light" w:hAnsi="Calibri Light"/>
          <w:lang w:val="en-AU"/>
        </w:rPr>
        <w:t xml:space="preserve"> </w:t>
      </w:r>
      <w:r w:rsidR="00C20D45">
        <w:rPr>
          <w:rFonts w:ascii="Calibri Light" w:hAnsi="Calibri Light"/>
          <w:lang w:val="en-AU"/>
        </w:rPr>
        <w:t>fever</w:t>
      </w:r>
      <w:r w:rsidR="00E54465">
        <w:rPr>
          <w:rFonts w:ascii="Calibri Light" w:hAnsi="Calibri Light"/>
          <w:lang w:val="en-AU"/>
        </w:rPr>
        <w:t>)</w:t>
      </w:r>
      <w:r w:rsidR="009D57BE">
        <w:rPr>
          <w:rFonts w:ascii="Calibri Light" w:hAnsi="Calibri Light"/>
          <w:lang w:val="en-AU"/>
        </w:rPr>
        <w:t xml:space="preserve"> were used to </w:t>
      </w:r>
      <w:r w:rsidR="00C20D45">
        <w:rPr>
          <w:rFonts w:ascii="Calibri Light" w:hAnsi="Calibri Light"/>
          <w:lang w:val="en-AU"/>
        </w:rPr>
        <w:t>define</w:t>
      </w:r>
      <w:r w:rsidR="009D57BE">
        <w:rPr>
          <w:rFonts w:ascii="Calibri Light" w:hAnsi="Calibri Light"/>
          <w:lang w:val="en-AU"/>
        </w:rPr>
        <w:t xml:space="preserve"> paratyphoid disease</w:t>
      </w:r>
      <w:r w:rsidR="00C20D45">
        <w:rPr>
          <w:rFonts w:ascii="Calibri Light" w:hAnsi="Calibri Light"/>
          <w:lang w:val="en-AU"/>
        </w:rPr>
        <w:t>.</w:t>
      </w:r>
    </w:p>
    <w:p w14:paraId="13A25F23" w14:textId="612E0762" w:rsidR="00D84986" w:rsidRDefault="004C717B" w:rsidP="00072A94">
      <w:pPr>
        <w:spacing w:line="480" w:lineRule="auto"/>
        <w:jc w:val="both"/>
        <w:rPr>
          <w:rFonts w:ascii="Calibri Light" w:hAnsi="Calibri Light"/>
          <w:lang w:val="en-AU"/>
        </w:rPr>
      </w:pPr>
      <w:r>
        <w:rPr>
          <w:rFonts w:ascii="Calibri Light" w:hAnsi="Calibri Light"/>
          <w:lang w:val="en-AU"/>
        </w:rPr>
        <w:t>A</w:t>
      </w:r>
      <w:r w:rsidR="00112D5B" w:rsidRPr="00894E22">
        <w:rPr>
          <w:rFonts w:ascii="Calibri Light" w:hAnsi="Calibri Light"/>
          <w:lang w:val="en-AU"/>
        </w:rPr>
        <w:t xml:space="preserve">ll participants were managed </w:t>
      </w:r>
      <w:r w:rsidR="00EA7824">
        <w:rPr>
          <w:rFonts w:ascii="Calibri Light" w:hAnsi="Calibri Light"/>
          <w:lang w:val="en-AU"/>
        </w:rPr>
        <w:t>with daily clinical review and n</w:t>
      </w:r>
      <w:r w:rsidR="00EA7824" w:rsidRPr="00894E22">
        <w:rPr>
          <w:rFonts w:ascii="Calibri Light" w:hAnsi="Calibri Light"/>
          <w:lang w:val="en-AU"/>
        </w:rPr>
        <w:t>o participants met the pre-specified criteria for</w:t>
      </w:r>
      <w:r w:rsidR="00EA7824">
        <w:rPr>
          <w:rFonts w:ascii="Calibri Light" w:hAnsi="Calibri Light"/>
          <w:lang w:val="en-AU"/>
        </w:rPr>
        <w:t xml:space="preserve"> </w:t>
      </w:r>
      <w:r w:rsidR="00EA7824" w:rsidRPr="00894E22">
        <w:rPr>
          <w:rFonts w:ascii="Calibri Light" w:hAnsi="Calibri Light"/>
          <w:lang w:val="en-AU"/>
        </w:rPr>
        <w:t>severe enteric fever</w:t>
      </w:r>
      <w:r w:rsidR="00EA7824">
        <w:rPr>
          <w:rFonts w:ascii="Calibri Light" w:hAnsi="Calibri Light"/>
          <w:color w:val="000000" w:themeColor="text1"/>
          <w:lang w:val="en-AU"/>
        </w:rPr>
        <w:t>.</w:t>
      </w:r>
      <w:r w:rsidR="00467B72" w:rsidRPr="00894E22">
        <w:rPr>
          <w:rFonts w:ascii="Calibri Light" w:hAnsi="Calibri Light"/>
          <w:color w:val="000000" w:themeColor="text1"/>
          <w:lang w:val="en-AU"/>
        </w:rPr>
        <w:fldChar w:fldCharType="begin" w:fldLock="1"/>
      </w:r>
      <w:r w:rsidR="001009AE">
        <w:rPr>
          <w:rFonts w:ascii="Calibri Light" w:hAnsi="Calibri Light"/>
          <w:color w:val="000000" w:themeColor="text1"/>
          <w:lang w:val="en-AU"/>
        </w:rPr>
        <w:instrText>ADDIN CSL_CITATION { "citationItems" : [ { "id" : "ITEM-1", "itemData" : { "DOI" : "10.1136/bmjopen-2014-007481", "abstract" : "INTRODUCTION: This study will develop the first human challenge model of paratyphoid infection which may then be taken forward to evaluate paratyphoid vaccine candidates. Salmonella Paratyphi A is believed to cause a quarter of the estimated 20 million cases of enteric fever annually. Epidemiological evidence also suggests that an increasing proportion of the enteric fever burden is attributable to S. Paratyphi infection meriting further attention and interest in vaccine development. Assessment of paratyphoid vaccine efficacy in preclinical studies is complicated by the lack of a small animal model and the human-restricted nature of the infection. The use of experimental human infection in healthy volunteers provides an opportunity to address these problems in a cost-effective manner. METHODS AND ANALYSIS: Volunteers will ingest virulent S. Paratyphi A bacteria (NVGH308 strain) with a bicarbonate buffer solution to establish the infectious dose resulting in an 'attack rate' of 60-75%. Using an a priori decision-making algorithm, the challenge dose will be escalated or de-escalated to achieve the target attack rate, with the aim of reaching the study end point while exposing as few individuals as possible to infection. The attack rate will be determined by the proportion of paratyphoid infection in groups of 20 healthy adult volunteers, with infection being defined by one or more positive blood cultures (microbiological end point) and/or fever, defined as an oral temperature exceeding 38 \u00b0C sustained for at least 12 h (clinical end point); 20-80 participants will be required. Challenge participants will start a 2-week course of an oral antibiotic on diagnosis of infection, or after 14 days follow-up. ETHICS AND DISSEMINATION: The strict eligibility criterion aims to minimise risk to participants and their close contacts. Ethical approval has been obtained. The results will be disseminated in a peer-reviewed journal and presented at international congresses. TRIAL REGISTRATION NUMBER: NCT02100397.", "author" : [ { "dropping-particle" : "", "family" : "McCullagh", "given" : "David", "non-dropping-particle" : "", "parse-names" : false, "suffix" : "" }, { "dropping-particle" : "", "family" : "Dobinson", "given" : "Hazel C", "non-dropping-particle" : "", "parse-names" : false, "suffix" : "" }, { "dropping-particle" : "", "family" : "Darton", "given" : "Thomas", "non-dropping-particle" : "", "parse-names" : false, "suffix" : "" }, { "dropping-particle" : "", "family" : "Campbell", "given" : "Danielle", "non-dropping-particle" : "", "parse-names" : false, "suffix" : "" }, { "dropping-particle" : "", "family" : "Jones", "given" : "Claire", "non-dropping-particle" : "", "parse-names" : false, "suffix" : "" }, { "dropping-particle" : "", "family" : "Snape", "given" : "Matthew", "non-dropping-particle" : "", "parse-names" : false, "suffix" : "" }, { "dropping-particle" : "", "family" : "Stevens", "given" : "Zoe", "non-dropping-particle" : "", "parse-names" : false, "suffix" : "" }, { "dropping-particle" : "", "family" : "Plested", "given" : "Emma", "non-dropping-particle" : "", "parse-names" : false, "suffix" : "" }, { "dropping-particle" : "", "family" : "Voysey", "given" : "Merryn", "non-dropping-particle" : "", "parse-names" : false, "suffix" : "" }, { "dropping-particle" : "", "family" : "Kerridge", "given" : "Simon", "non-dropping-particle" : "", "parse-names" : false, "suffix" : "" }, { "dropping-particle" : "", "family" : "Martin", "given" : "Laura B", "non-dropping-particle" : "", "parse-names" : false, "suffix" : "" }, { "dropping-particle" : "", "family" : "Angus", "given" : "Brian", "non-dropping-particle" : "", "parse-names" : false, "suffix" : "" }, { "dropping-particle" : "", "family" : "Pollard", "given" : "Andrew J", "non-dropping-particle" : "", "parse-names" : false, "suffix" : "" } ], "container-title" : "BMJ Open", "id" : "ITEM-1", "issued" : { "date-parts" : [ [ "2015" ] ] }, "page" : "e007481-e007481", "title" : "Understanding paratyphoid infection: study protocol for the development of a human model of Salmonella enterica serovar Paratyphi A challenge in healthy adult volunteers", "type" : "article-journal", "volume" : "5" }, "uris" : [ "http://www.mendeley.com/documents/?uuid=691b6712-4aaa-4813-a672-693cf58e74d9" ] } ], "mendeley" : { "formattedCitation" : "[9]", "plainTextFormattedCitation" : "[9]", "previouslyFormattedCitation" : "[9]" }, "properties" : { "noteIndex" : 0 }, "schema" : "https://github.com/citation-style-language/schema/raw/master/csl-citation.json" }</w:instrText>
      </w:r>
      <w:r w:rsidR="00467B72" w:rsidRPr="00894E22">
        <w:rPr>
          <w:rFonts w:ascii="Calibri Light" w:hAnsi="Calibri Light"/>
          <w:color w:val="000000" w:themeColor="text1"/>
          <w:lang w:val="en-AU"/>
        </w:rPr>
        <w:fldChar w:fldCharType="separate"/>
      </w:r>
      <w:r w:rsidR="001009AE" w:rsidRPr="001009AE">
        <w:rPr>
          <w:rFonts w:ascii="Calibri Light" w:hAnsi="Calibri Light"/>
          <w:noProof/>
          <w:color w:val="000000" w:themeColor="text1"/>
          <w:lang w:val="en-AU"/>
        </w:rPr>
        <w:t>[9]</w:t>
      </w:r>
      <w:r w:rsidR="00467B72" w:rsidRPr="00894E22">
        <w:rPr>
          <w:rFonts w:ascii="Calibri Light" w:hAnsi="Calibri Light"/>
          <w:color w:val="000000" w:themeColor="text1"/>
          <w:lang w:val="en-AU"/>
        </w:rPr>
        <w:fldChar w:fldCharType="end"/>
      </w:r>
      <w:r w:rsidR="008F7CFD">
        <w:rPr>
          <w:rFonts w:ascii="Calibri Light" w:hAnsi="Calibri Light"/>
          <w:lang w:val="en-AU"/>
        </w:rPr>
        <w:t xml:space="preserve"> </w:t>
      </w:r>
      <w:r w:rsidR="00765EFC" w:rsidRPr="00894E22">
        <w:rPr>
          <w:rFonts w:ascii="Calibri Light" w:hAnsi="Calibri Light"/>
          <w:lang w:val="en-AU"/>
        </w:rPr>
        <w:t xml:space="preserve">Two participants had positive stool cultures for </w:t>
      </w:r>
      <w:r w:rsidR="00765EFC" w:rsidRPr="00894E22">
        <w:rPr>
          <w:rFonts w:ascii="Calibri Light" w:hAnsi="Calibri Light"/>
          <w:i/>
          <w:lang w:val="en-AU"/>
        </w:rPr>
        <w:t>S.</w:t>
      </w:r>
      <w:r w:rsidR="00765EFC" w:rsidRPr="00894E22">
        <w:rPr>
          <w:rFonts w:ascii="Calibri Light" w:hAnsi="Calibri Light"/>
          <w:lang w:val="en-AU"/>
        </w:rPr>
        <w:t xml:space="preserve"> Paratyphi </w:t>
      </w:r>
      <w:r w:rsidR="00F731A8">
        <w:rPr>
          <w:rFonts w:ascii="Calibri Light" w:hAnsi="Calibri Light"/>
          <w:lang w:val="en-AU"/>
        </w:rPr>
        <w:t xml:space="preserve">A </w:t>
      </w:r>
      <w:r w:rsidR="00765EFC" w:rsidRPr="00894E22">
        <w:rPr>
          <w:rFonts w:ascii="Calibri Light" w:hAnsi="Calibri Light"/>
          <w:lang w:val="en-AU"/>
        </w:rPr>
        <w:t>after completing a 14</w:t>
      </w:r>
      <w:r w:rsidR="00765EFC">
        <w:rPr>
          <w:rFonts w:ascii="Calibri Light" w:hAnsi="Calibri Light"/>
          <w:lang w:val="en-AU"/>
        </w:rPr>
        <w:t>-</w:t>
      </w:r>
      <w:r w:rsidR="00765EFC" w:rsidRPr="00894E22">
        <w:rPr>
          <w:rFonts w:ascii="Calibri Light" w:hAnsi="Calibri Light"/>
          <w:lang w:val="en-AU"/>
        </w:rPr>
        <w:t>day course of ciprofloxacin</w:t>
      </w:r>
      <w:r w:rsidR="000023EA">
        <w:rPr>
          <w:rFonts w:ascii="Calibri Light" w:hAnsi="Calibri Light"/>
          <w:lang w:val="en-AU"/>
        </w:rPr>
        <w:t>, neither of whom had evidence of gall-bladder disease at screening</w:t>
      </w:r>
      <w:r w:rsidR="00765EFC" w:rsidRPr="00894E22">
        <w:rPr>
          <w:rFonts w:ascii="Calibri Light" w:hAnsi="Calibri Light"/>
          <w:lang w:val="en-AU"/>
        </w:rPr>
        <w:t>. Both were successfully re-treated with a 14</w:t>
      </w:r>
      <w:r w:rsidR="00765EFC">
        <w:rPr>
          <w:rFonts w:ascii="Calibri Light" w:hAnsi="Calibri Light"/>
          <w:lang w:val="en-AU"/>
        </w:rPr>
        <w:t>-</w:t>
      </w:r>
      <w:r w:rsidR="00765EFC" w:rsidRPr="00894E22">
        <w:rPr>
          <w:rFonts w:ascii="Calibri Light" w:hAnsi="Calibri Light"/>
          <w:lang w:val="en-AU"/>
        </w:rPr>
        <w:t xml:space="preserve">day course of oral azithromycin (500mg daily) and all subsequent clearance stools were negative. </w:t>
      </w:r>
      <w:r w:rsidR="00EA7824">
        <w:rPr>
          <w:rFonts w:ascii="Calibri Light" w:hAnsi="Calibri Light"/>
          <w:lang w:val="en-AU"/>
        </w:rPr>
        <w:t>There were no episodes of relapse</w:t>
      </w:r>
      <w:r w:rsidR="005551B1">
        <w:rPr>
          <w:rFonts w:ascii="Calibri Light" w:hAnsi="Calibri Light"/>
          <w:lang w:val="en-AU"/>
        </w:rPr>
        <w:t xml:space="preserve"> of clinical disease</w:t>
      </w:r>
      <w:r w:rsidR="00EA7824">
        <w:rPr>
          <w:rFonts w:ascii="Calibri Light" w:hAnsi="Calibri Light"/>
          <w:lang w:val="en-AU"/>
        </w:rPr>
        <w:t>.</w:t>
      </w:r>
      <w:r w:rsidR="00467B72" w:rsidRPr="00894E22">
        <w:rPr>
          <w:rFonts w:ascii="Calibri Light" w:hAnsi="Calibri Light"/>
          <w:color w:val="000000" w:themeColor="text1"/>
          <w:lang w:val="en-AU"/>
        </w:rPr>
        <w:fldChar w:fldCharType="begin" w:fldLock="1"/>
      </w:r>
      <w:r w:rsidR="001009AE">
        <w:rPr>
          <w:rFonts w:ascii="Calibri Light" w:hAnsi="Calibri Light"/>
          <w:color w:val="000000" w:themeColor="text1"/>
          <w:lang w:val="en-AU"/>
        </w:rPr>
        <w:instrText>ADDIN CSL_CITATION { "citationItems" : [ { "id" : "ITEM-1", "itemData" : { "DOI" : "10.1136/bmjopen-2014-007481", "abstract" : "INTRODUCTION: This study will develop the first human challenge model of paratyphoid infection which may then be taken forward to evaluate paratyphoid vaccine candidates. Salmonella Paratyphi A is believed to cause a quarter of the estimated 20 million cases of enteric fever annually. Epidemiological evidence also suggests that an increasing proportion of the enteric fever burden is attributable to S. Paratyphi infection meriting further attention and interest in vaccine development. Assessment of paratyphoid vaccine efficacy in preclinical studies is complicated by the lack of a small animal model and the human-restricted nature of the infection. The use of experimental human infection in healthy volunteers provides an opportunity to address these problems in a cost-effective manner. METHODS AND ANALYSIS: Volunteers will ingest virulent S. Paratyphi A bacteria (NVGH308 strain) with a bicarbonate buffer solution to establish the infectious dose resulting in an 'attack rate' of 60-75%. Using an a priori decision-making algorithm, the challenge dose will be escalated or de-escalated to achieve the target attack rate, with the aim of reaching the study end point while exposing as few individuals as possible to infection. The attack rate will be determined by the proportion of paratyphoid infection in groups of 20 healthy adult volunteers, with infection being defined by one or more positive blood cultures (microbiological end point) and/or fever, defined as an oral temperature exceeding 38 \u00b0C sustained for at least 12 h (clinical end point); 20-80 participants will be required. Challenge participants will start a 2-week course of an oral antibiotic on diagnosis of infection, or after 14 days follow-up. ETHICS AND DISSEMINATION: The strict eligibility criterion aims to minimise risk to participants and their close contacts. Ethical approval has been obtained. The results will be disseminated in a peer-reviewed journal and presented at international congresses. TRIAL REGISTRATION NUMBER: NCT02100397.", "author" : [ { "dropping-particle" : "", "family" : "McCullagh", "given" : "David", "non-dropping-particle" : "", "parse-names" : false, "suffix" : "" }, { "dropping-particle" : "", "family" : "Dobinson", "given" : "Hazel C", "non-dropping-particle" : "", "parse-names" : false, "suffix" : "" }, { "dropping-particle" : "", "family" : "Darton", "given" : "Thomas", "non-dropping-particle" : "", "parse-names" : false, "suffix" : "" }, { "dropping-particle" : "", "family" : "Campbell", "given" : "Danielle", "non-dropping-particle" : "", "parse-names" : false, "suffix" : "" }, { "dropping-particle" : "", "family" : "Jones", "given" : "Claire", "non-dropping-particle" : "", "parse-names" : false, "suffix" : "" }, { "dropping-particle" : "", "family" : "Snape", "given" : "Matthew", "non-dropping-particle" : "", "parse-names" : false, "suffix" : "" }, { "dropping-particle" : "", "family" : "Stevens", "given" : "Zoe", "non-dropping-particle" : "", "parse-names" : false, "suffix" : "" }, { "dropping-particle" : "", "family" : "Plested", "given" : "Emma", "non-dropping-particle" : "", "parse-names" : false, "suffix" : "" }, { "dropping-particle" : "", "family" : "Voysey", "given" : "Merryn", "non-dropping-particle" : "", "parse-names" : false, "suffix" : "" }, { "dropping-particle" : "", "family" : "Kerridge", "given" : "Simon", "non-dropping-particle" : "", "parse-names" : false, "suffix" : "" }, { "dropping-particle" : "", "family" : "Martin", "given" : "Laura B", "non-dropping-particle" : "", "parse-names" : false, "suffix" : "" }, { "dropping-particle" : "", "family" : "Angus", "given" : "Brian", "non-dropping-particle" : "", "parse-names" : false, "suffix" : "" }, { "dropping-particle" : "", "family" : "Pollard", "given" : "Andrew J", "non-dropping-particle" : "", "parse-names" : false, "suffix" : "" } ], "container-title" : "BMJ Open", "id" : "ITEM-1", "issued" : { "date-parts" : [ [ "2015" ] ] }, "page" : "e007481-e007481", "title" : "Understanding paratyphoid infection: study protocol for the development of a human model of Salmonella enterica serovar Paratyphi A challenge in healthy adult volunteers", "type" : "article-journal", "volume" : "5" }, "uris" : [ "http://www.mendeley.com/documents/?uuid=691b6712-4aaa-4813-a672-693cf58e74d9" ] } ], "mendeley" : { "formattedCitation" : "[9]", "plainTextFormattedCitation" : "[9]", "previouslyFormattedCitation" : "[9]" }, "properties" : { "noteIndex" : 0 }, "schema" : "https://github.com/citation-style-language/schema/raw/master/csl-citation.json" }</w:instrText>
      </w:r>
      <w:r w:rsidR="00467B72" w:rsidRPr="00894E22">
        <w:rPr>
          <w:rFonts w:ascii="Calibri Light" w:hAnsi="Calibri Light"/>
          <w:color w:val="000000" w:themeColor="text1"/>
          <w:lang w:val="en-AU"/>
        </w:rPr>
        <w:fldChar w:fldCharType="separate"/>
      </w:r>
      <w:r w:rsidR="001009AE" w:rsidRPr="001009AE">
        <w:rPr>
          <w:rFonts w:ascii="Calibri Light" w:hAnsi="Calibri Light"/>
          <w:noProof/>
          <w:color w:val="000000" w:themeColor="text1"/>
          <w:lang w:val="en-AU"/>
        </w:rPr>
        <w:t>[9]</w:t>
      </w:r>
      <w:r w:rsidR="00467B72" w:rsidRPr="00894E22">
        <w:rPr>
          <w:rFonts w:ascii="Calibri Light" w:hAnsi="Calibri Light"/>
          <w:color w:val="000000" w:themeColor="text1"/>
          <w:lang w:val="en-AU"/>
        </w:rPr>
        <w:fldChar w:fldCharType="end"/>
      </w:r>
      <w:r w:rsidR="00EA7824">
        <w:rPr>
          <w:rFonts w:ascii="Calibri Light" w:hAnsi="Calibri Light"/>
          <w:lang w:val="en-AU"/>
        </w:rPr>
        <w:t xml:space="preserve"> </w:t>
      </w:r>
      <w:r w:rsidR="00112D5B" w:rsidRPr="00894E22">
        <w:rPr>
          <w:rFonts w:ascii="Calibri Light" w:hAnsi="Calibri Light"/>
          <w:lang w:val="en-AU"/>
        </w:rPr>
        <w:t xml:space="preserve">One serious adverse event was recorded (appendicitis six months </w:t>
      </w:r>
      <w:r w:rsidR="00E86555">
        <w:rPr>
          <w:rFonts w:ascii="Calibri Light" w:hAnsi="Calibri Light"/>
          <w:lang w:val="en-AU"/>
        </w:rPr>
        <w:t>after</w:t>
      </w:r>
      <w:r w:rsidR="00E86555" w:rsidRPr="00894E22">
        <w:rPr>
          <w:rFonts w:ascii="Calibri Light" w:hAnsi="Calibri Light"/>
          <w:lang w:val="en-AU"/>
        </w:rPr>
        <w:t xml:space="preserve"> </w:t>
      </w:r>
      <w:r w:rsidR="00112D5B" w:rsidRPr="00894E22">
        <w:rPr>
          <w:rFonts w:ascii="Calibri Light" w:hAnsi="Calibri Light"/>
          <w:i/>
          <w:lang w:val="en-AU"/>
        </w:rPr>
        <w:t>S.</w:t>
      </w:r>
      <w:r w:rsidR="00112D5B" w:rsidRPr="00894E22">
        <w:rPr>
          <w:rFonts w:ascii="Calibri Light" w:hAnsi="Calibri Light"/>
          <w:lang w:val="en-AU"/>
        </w:rPr>
        <w:t xml:space="preserve"> Paratyphi</w:t>
      </w:r>
      <w:r w:rsidR="00F731A8">
        <w:rPr>
          <w:rFonts w:ascii="Calibri Light" w:hAnsi="Calibri Light"/>
          <w:lang w:val="en-AU"/>
        </w:rPr>
        <w:t xml:space="preserve"> A</w:t>
      </w:r>
      <w:r w:rsidR="00112D5B" w:rsidRPr="00894E22">
        <w:rPr>
          <w:rFonts w:ascii="Calibri Light" w:hAnsi="Calibri Light"/>
          <w:lang w:val="en-AU"/>
        </w:rPr>
        <w:t xml:space="preserve"> challenge) and was </w:t>
      </w:r>
      <w:r w:rsidR="00112D5B">
        <w:rPr>
          <w:rFonts w:ascii="Calibri Light" w:hAnsi="Calibri Light"/>
          <w:lang w:val="en-AU"/>
        </w:rPr>
        <w:t>assessed as being</w:t>
      </w:r>
      <w:r w:rsidR="00112D5B" w:rsidRPr="00894E22">
        <w:rPr>
          <w:rFonts w:ascii="Calibri Light" w:hAnsi="Calibri Light"/>
          <w:lang w:val="en-AU"/>
        </w:rPr>
        <w:t xml:space="preserve"> unrelated to </w:t>
      </w:r>
      <w:r w:rsidR="00E86555">
        <w:rPr>
          <w:rFonts w:ascii="Calibri Light" w:hAnsi="Calibri Light"/>
          <w:lang w:val="en-AU"/>
        </w:rPr>
        <w:t>study procedures</w:t>
      </w:r>
      <w:r w:rsidR="00112D5B" w:rsidRPr="00894E22">
        <w:rPr>
          <w:rFonts w:ascii="Calibri Light" w:hAnsi="Calibri Light"/>
          <w:lang w:val="en-AU"/>
        </w:rPr>
        <w:t xml:space="preserve">. One participant developed mouth ulcers </w:t>
      </w:r>
      <w:r w:rsidR="006B41FD">
        <w:rPr>
          <w:rFonts w:ascii="Calibri Light" w:hAnsi="Calibri Light"/>
          <w:lang w:val="en-AU"/>
        </w:rPr>
        <w:t xml:space="preserve">after treatment with ciprofloxacin, </w:t>
      </w:r>
      <w:r w:rsidR="00112D5B" w:rsidRPr="00894E22">
        <w:rPr>
          <w:rFonts w:ascii="Calibri Light" w:hAnsi="Calibri Light"/>
          <w:lang w:val="en-AU"/>
        </w:rPr>
        <w:t>which resolved following</w:t>
      </w:r>
      <w:r w:rsidR="00765EFC">
        <w:rPr>
          <w:rFonts w:ascii="Calibri Light" w:hAnsi="Calibri Light"/>
          <w:lang w:val="en-AU"/>
        </w:rPr>
        <w:t xml:space="preserve"> a </w:t>
      </w:r>
      <w:r w:rsidR="005551B1">
        <w:rPr>
          <w:rFonts w:ascii="Calibri Light" w:hAnsi="Calibri Light"/>
          <w:lang w:val="en-AU"/>
        </w:rPr>
        <w:t>change</w:t>
      </w:r>
      <w:r w:rsidR="005551B1" w:rsidRPr="00894E22">
        <w:rPr>
          <w:rFonts w:ascii="Calibri Light" w:hAnsi="Calibri Light"/>
          <w:lang w:val="en-AU"/>
        </w:rPr>
        <w:t xml:space="preserve"> </w:t>
      </w:r>
      <w:r w:rsidR="00112D5B" w:rsidRPr="00894E22">
        <w:rPr>
          <w:rFonts w:ascii="Calibri Light" w:hAnsi="Calibri Light"/>
          <w:lang w:val="en-AU"/>
        </w:rPr>
        <w:t xml:space="preserve">to </w:t>
      </w:r>
      <w:r w:rsidR="006B41FD">
        <w:rPr>
          <w:rFonts w:ascii="Calibri Light" w:hAnsi="Calibri Light"/>
          <w:lang w:val="en-AU"/>
        </w:rPr>
        <w:t>azithromycin.</w:t>
      </w:r>
      <w:r w:rsidR="00112D5B" w:rsidRPr="00894E22">
        <w:rPr>
          <w:rFonts w:ascii="Calibri Light" w:hAnsi="Calibri Light"/>
          <w:lang w:val="en-AU"/>
        </w:rPr>
        <w:t xml:space="preserve"> </w:t>
      </w:r>
      <w:r w:rsidR="00E86555">
        <w:rPr>
          <w:rFonts w:ascii="Calibri Light" w:hAnsi="Calibri Light"/>
          <w:lang w:val="en-AU"/>
        </w:rPr>
        <w:t>A second</w:t>
      </w:r>
      <w:r w:rsidR="00112D5B" w:rsidRPr="00894E22">
        <w:rPr>
          <w:rFonts w:ascii="Calibri Light" w:hAnsi="Calibri Light"/>
          <w:lang w:val="en-AU"/>
        </w:rPr>
        <w:t xml:space="preserve"> participant developed </w:t>
      </w:r>
      <w:r w:rsidR="000023EA">
        <w:rPr>
          <w:rFonts w:ascii="Calibri Light" w:hAnsi="Calibri Light"/>
          <w:lang w:val="en-AU"/>
        </w:rPr>
        <w:t>vaginal</w:t>
      </w:r>
      <w:r w:rsidR="000023EA" w:rsidRPr="00894E22">
        <w:rPr>
          <w:rFonts w:ascii="Calibri Light" w:hAnsi="Calibri Light"/>
          <w:lang w:val="en-AU"/>
        </w:rPr>
        <w:t xml:space="preserve"> </w:t>
      </w:r>
      <w:r w:rsidR="00112D5B" w:rsidRPr="00894E22">
        <w:rPr>
          <w:rFonts w:ascii="Calibri Light" w:hAnsi="Calibri Light"/>
          <w:lang w:val="en-AU"/>
        </w:rPr>
        <w:t xml:space="preserve">candidiasis </w:t>
      </w:r>
      <w:r w:rsidR="00E86555" w:rsidRPr="00894E22">
        <w:rPr>
          <w:rFonts w:ascii="Calibri Light" w:hAnsi="Calibri Light"/>
          <w:lang w:val="en-AU"/>
        </w:rPr>
        <w:t>following</w:t>
      </w:r>
      <w:r w:rsidR="00E86555">
        <w:rPr>
          <w:rFonts w:ascii="Calibri Light" w:hAnsi="Calibri Light"/>
          <w:lang w:val="en-AU"/>
        </w:rPr>
        <w:t xml:space="preserve"> antibiotic</w:t>
      </w:r>
      <w:r w:rsidR="00E86555" w:rsidRPr="00894E22">
        <w:rPr>
          <w:rFonts w:ascii="Calibri Light" w:hAnsi="Calibri Light"/>
          <w:lang w:val="en-AU"/>
        </w:rPr>
        <w:t xml:space="preserve"> </w:t>
      </w:r>
      <w:r w:rsidR="00E86555">
        <w:rPr>
          <w:rFonts w:ascii="Calibri Light" w:hAnsi="Calibri Light"/>
          <w:lang w:val="en-AU"/>
        </w:rPr>
        <w:t>treatment</w:t>
      </w:r>
      <w:r w:rsidR="006B41FD">
        <w:rPr>
          <w:rFonts w:ascii="Calibri Light" w:hAnsi="Calibri Light"/>
          <w:lang w:val="en-AU"/>
        </w:rPr>
        <w:t xml:space="preserve"> (ciprofloxacin)</w:t>
      </w:r>
      <w:r w:rsidR="00112D5B" w:rsidRPr="00894E22">
        <w:rPr>
          <w:rFonts w:ascii="Calibri Light" w:hAnsi="Calibri Light"/>
          <w:lang w:val="en-AU"/>
        </w:rPr>
        <w:t xml:space="preserve">, which resolved following treatment with topical clotrimazole. </w:t>
      </w:r>
    </w:p>
    <w:p w14:paraId="57286F92" w14:textId="0E6A09C7" w:rsidR="00D84986" w:rsidRDefault="00DA49A1" w:rsidP="00072A94">
      <w:pPr>
        <w:spacing w:line="480" w:lineRule="auto"/>
        <w:jc w:val="both"/>
        <w:rPr>
          <w:rFonts w:ascii="Calibri Light" w:hAnsi="Calibri Light"/>
          <w:b/>
          <w:lang w:val="en-AU"/>
        </w:rPr>
      </w:pPr>
      <w:r>
        <w:rPr>
          <w:rFonts w:ascii="Calibri Light" w:hAnsi="Calibri Light"/>
          <w:lang w:val="en-AU"/>
        </w:rPr>
        <w:t>T</w:t>
      </w:r>
      <w:r w:rsidRPr="00894E22">
        <w:rPr>
          <w:rFonts w:ascii="Calibri Light" w:hAnsi="Calibri Light"/>
          <w:lang w:val="en-AU"/>
        </w:rPr>
        <w:t xml:space="preserve">he most common symptom </w:t>
      </w:r>
      <w:r w:rsidR="00A06B3C">
        <w:rPr>
          <w:rFonts w:ascii="Calibri Light" w:hAnsi="Calibri Light"/>
          <w:lang w:val="en-AU"/>
        </w:rPr>
        <w:t xml:space="preserve">reported by </w:t>
      </w:r>
      <w:r>
        <w:rPr>
          <w:rFonts w:ascii="Calibri Light" w:hAnsi="Calibri Light"/>
          <w:lang w:val="en-AU"/>
        </w:rPr>
        <w:t xml:space="preserve">those with paratyphoid </w:t>
      </w:r>
      <w:r w:rsidR="00EA7824">
        <w:rPr>
          <w:rFonts w:ascii="Calibri Light" w:hAnsi="Calibri Light"/>
          <w:lang w:val="en-AU"/>
        </w:rPr>
        <w:t xml:space="preserve">illness </w:t>
      </w:r>
      <w:r>
        <w:rPr>
          <w:rFonts w:ascii="Calibri Light" w:hAnsi="Calibri Light"/>
          <w:lang w:val="en-AU"/>
        </w:rPr>
        <w:t>was</w:t>
      </w:r>
      <w:r w:rsidRPr="00894E22">
        <w:rPr>
          <w:rFonts w:ascii="Calibri Light" w:hAnsi="Calibri Light"/>
          <w:lang w:val="en-AU"/>
        </w:rPr>
        <w:t xml:space="preserve"> headache (17/20; 85%), followed by malaise (15/20; 75%), abdominal pain (14/20; 70%) and myalgia (14/20; 70%)</w:t>
      </w:r>
      <w:r>
        <w:rPr>
          <w:rFonts w:ascii="Calibri Light" w:hAnsi="Calibri Light"/>
          <w:lang w:val="en-AU"/>
        </w:rPr>
        <w:t xml:space="preserve">. </w:t>
      </w:r>
      <w:r w:rsidRPr="00894E22">
        <w:rPr>
          <w:rFonts w:ascii="Calibri Light" w:hAnsi="Calibri Light"/>
          <w:lang w:val="en-AU"/>
        </w:rPr>
        <w:t xml:space="preserve">The majority of </w:t>
      </w:r>
      <w:r>
        <w:rPr>
          <w:rFonts w:ascii="Calibri Light" w:hAnsi="Calibri Light"/>
          <w:lang w:val="en-AU"/>
        </w:rPr>
        <w:t>solicited</w:t>
      </w:r>
      <w:r w:rsidRPr="00894E22">
        <w:rPr>
          <w:rFonts w:ascii="Calibri Light" w:hAnsi="Calibri Light"/>
          <w:lang w:val="en-AU"/>
        </w:rPr>
        <w:t xml:space="preserve"> symptoms were graded as mild</w:t>
      </w:r>
      <w:r w:rsidR="00152AF9">
        <w:rPr>
          <w:rFonts w:ascii="Calibri Light" w:hAnsi="Calibri Light"/>
          <w:lang w:val="en-AU"/>
        </w:rPr>
        <w:t xml:space="preserve"> and did not result in limitation of usual activity</w:t>
      </w:r>
      <w:r>
        <w:rPr>
          <w:rFonts w:ascii="Calibri Light" w:hAnsi="Calibri Light"/>
          <w:lang w:val="en-AU"/>
        </w:rPr>
        <w:t xml:space="preserve"> (</w:t>
      </w:r>
      <w:r w:rsidRPr="007B27D7">
        <w:rPr>
          <w:rFonts w:asciiTheme="majorHAnsi" w:hAnsiTheme="majorHAnsi"/>
          <w:b/>
          <w:lang w:val="en-AU"/>
        </w:rPr>
        <w:t xml:space="preserve">Figure </w:t>
      </w:r>
      <w:r w:rsidR="00B87ACE">
        <w:rPr>
          <w:rFonts w:asciiTheme="majorHAnsi" w:hAnsiTheme="majorHAnsi"/>
          <w:b/>
          <w:lang w:val="en-AU"/>
        </w:rPr>
        <w:t>1</w:t>
      </w:r>
      <w:r w:rsidRPr="007B27D7">
        <w:rPr>
          <w:rFonts w:asciiTheme="majorHAnsi" w:hAnsiTheme="majorHAnsi"/>
          <w:lang w:val="en-AU"/>
        </w:rPr>
        <w:t xml:space="preserve">, </w:t>
      </w:r>
      <w:r w:rsidRPr="007B27D7">
        <w:rPr>
          <w:rFonts w:asciiTheme="majorHAnsi" w:hAnsiTheme="majorHAnsi"/>
          <w:b/>
          <w:lang w:val="en-AU"/>
        </w:rPr>
        <w:t xml:space="preserve">Supplementary Table </w:t>
      </w:r>
      <w:r w:rsidR="00C418D5">
        <w:rPr>
          <w:rFonts w:asciiTheme="majorHAnsi" w:hAnsiTheme="majorHAnsi"/>
          <w:b/>
          <w:lang w:val="en-AU"/>
        </w:rPr>
        <w:t>2</w:t>
      </w:r>
      <w:r w:rsidRPr="00434DEA">
        <w:rPr>
          <w:rFonts w:ascii="Calibri Light" w:hAnsi="Calibri Light"/>
          <w:lang w:val="en-AU"/>
        </w:rPr>
        <w:t>)</w:t>
      </w:r>
      <w:r w:rsidRPr="00894E22">
        <w:rPr>
          <w:rFonts w:ascii="Calibri Light" w:hAnsi="Calibri Light"/>
          <w:lang w:val="en-AU"/>
        </w:rPr>
        <w:t>.</w:t>
      </w:r>
      <w:r>
        <w:rPr>
          <w:rFonts w:ascii="Calibri Light" w:hAnsi="Calibri Light"/>
          <w:lang w:val="en-AU"/>
        </w:rPr>
        <w:t xml:space="preserve"> </w:t>
      </w:r>
      <w:r w:rsidR="00C37D6C">
        <w:rPr>
          <w:rFonts w:ascii="Calibri Light" w:hAnsi="Calibri Light"/>
          <w:lang w:val="en-AU"/>
        </w:rPr>
        <w:t xml:space="preserve"> </w:t>
      </w:r>
      <w:r w:rsidR="00C37D6C" w:rsidRPr="00127074">
        <w:rPr>
          <w:rFonts w:ascii="Calibri Light" w:hAnsi="Calibri Light"/>
          <w:lang w:val="en-AU"/>
        </w:rPr>
        <w:t xml:space="preserve">In comparison with participants challenged with </w:t>
      </w:r>
      <w:r w:rsidR="00C37D6C" w:rsidRPr="00127074">
        <w:rPr>
          <w:rFonts w:ascii="Calibri Light" w:hAnsi="Calibri Light"/>
          <w:i/>
          <w:lang w:val="en-AU"/>
        </w:rPr>
        <w:t>S.</w:t>
      </w:r>
      <w:r w:rsidR="00C37D6C" w:rsidRPr="00127074">
        <w:rPr>
          <w:rFonts w:ascii="Calibri Light" w:hAnsi="Calibri Light"/>
          <w:lang w:val="en-AU"/>
        </w:rPr>
        <w:t xml:space="preserve"> Typhi in earlier studies,</w:t>
      </w:r>
      <w:r w:rsidR="00467B72" w:rsidRPr="00A427D3">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"10.1093/cid/ciu078", "ISSN" : "1537-6591", "PMID" : "24519873", "abstract" : "BACKGROUND: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solution.\n\nMETHODS: Groups of healthy consenting adults ingested escalating dose levels of S. Typhi and were closely monitored in an outpatient setting for 2 weeks. Antibiotic treatment was initiated if typhoid diagnosis occurred (temperature \u226538\u00b0C sustained \u226512 hours or bacteremia) or at day 14 in those remaining untreated.\n\nRESULTS: Two dose levels (10(3) or 10(4) colony-forming units) 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detected.\n\nCONCLUSIONS: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 "author" : [ { "dropping-particle" : "", "family" : "Waddington", "given" : "Claire S", "non-dropping-particle" : "", "parse-names" : false, "suffix" : "" }, { "dropping-particle" : "", "family" : "Darton", "given" : "Thomas C", "non-dropping-particle" : "", "parse-names" : false, "suffix" : "" }, { "dropping-particle" : "", "family" : "Jones", "given" : "Claire", "non-dropping-particle" : "", "parse-names" : false, "suffix" : "" }, { "dropping-particle" : "", "family" : "Haworth", "given" : "Kathryn", "non-dropping-particle" : "", "parse-names" : false, "suffix" : "" }, { "dropping-particle" : "", "family" : "Peters", "given" : "Anna", "non-dropping-particle" : "", "parse-names" : false, "suffix" : "" }, { "dropping-particle" : "", "family" : "John", "given" : "Tessa", "non-dropping-particle" : "", "parse-names" : false, "suffix" : "" }, { "dropping-particle" : "V", "family" : "Thompson", "given" : "Ben A", "non-dropping-particle" : "", "parse-names" : false, "suffix" : "" }, { "dropping-particle" : "", "family" : "Kerridge", "given" : "Simon A", "non-dropping-particle" : "", "parse-names" : false, "suffix" : "" }, { "dropping-particle" : "", "family" : "Kingsley", "given" : "Robert A", "non-dropping-particle" : "", "parse-names" : false, "suffix" : "" }, { "dropping-particle" : "", "family" : "Zhou", "given" : "Liqing", "non-dropping-particle" : "", "parse-names" : false, "suffix" : "" }, { "dropping-particle" : "", "family" : "Holt", "given" : "Kathryn E", "non-dropping-particle" : "", "parse-names" : false, "suffix" : "" }, { "dropping-particle" : "", "family" : "Yu", "given" : "Ly-Mee", "non-dropping-particle" : "", "parse-names" : false, "suffix" : "" }, { "dropping-particle" : "", "family" : "Lockhart", "given" : "Stephen", "non-dropping-particle" : "", "parse-names" : false, "suffix" : "" }, { "dropping-particle" : "", "family" : "Farrar", "given" : "Jeremy J", "non-dropping-particle" : "", "parse-names" : false, "suffix" : "" }, { "dropping-particle" : "", "family" : "Sztein", "given" : "Marcelo B", "non-dropping-particle" : "", "parse-names" : false, "suffix" : "" }, { "dropping-particle" : "", "family" : "Dougan", "given" : "Gordon", "non-dropping-particle" : "", "parse-names" : false, "suffix" : "" }, { "dropping-particle" : "", "family" : "Angus", "given" : "Brian", "non-dropping-particle" : "", "parse-names" : false, "suffix" : "" }, { "dropping-particle" : "", "family" : "Levine", "given" : "Myron M", "non-dropping-particle" : "", "parse-names" : false, "suffix" : "" }, { "dropping-particle" : "", "family" : "Pollard", "given" : "Andrew J", "non-dropping-particle" : "", "parse-names" : false, "suffix" : "" } ], "container-title" : "Clinical infectious diseases : an official publication of the Infectious Diseases Society of America", "id" : "ITEM-1", "issue" : "9", "issued" : { "date-parts" : [ [ "2014", "5" ] ] }, "page" : "1230-40", "title" : "An outpatient, ambulant-design, controlled human infection model using escalating doses of Salmonella Typhi challenge delivered in sodium bicarbonate solution.", "type" : "article-journal", "volume" : "58" }, "uris" : [ "http://www.mendeley.com/documents/?uuid=67e39615-2513-4b61-88f2-c6bb6bfb324f" ] } ], "mendeley" : { "formattedCitation" : "[11]", "plainTextFormattedCitation" : "[11]", "previouslyFormattedCitation" : "[11]" }, "properties" : { "noteIndex" : 0 }, "schema" : "https://github.com/citation-style-language/schema/raw/master/csl-citation.json" }</w:instrText>
      </w:r>
      <w:r w:rsidR="00467B72" w:rsidRPr="00A427D3">
        <w:rPr>
          <w:rFonts w:ascii="Calibri Light" w:hAnsi="Calibri Light"/>
          <w:lang w:val="en-AU"/>
        </w:rPr>
        <w:fldChar w:fldCharType="separate"/>
      </w:r>
      <w:r w:rsidR="001009AE" w:rsidRPr="001009AE">
        <w:rPr>
          <w:rFonts w:ascii="Calibri Light" w:hAnsi="Calibri Light"/>
          <w:noProof/>
          <w:lang w:val="en-AU"/>
        </w:rPr>
        <w:t>[11]</w:t>
      </w:r>
      <w:r w:rsidR="00467B72" w:rsidRPr="00A427D3">
        <w:rPr>
          <w:rFonts w:ascii="Calibri Light" w:hAnsi="Calibri Light"/>
          <w:lang w:val="en-AU"/>
        </w:rPr>
        <w:fldChar w:fldCharType="end"/>
      </w:r>
      <w:r w:rsidR="00C37D6C" w:rsidRPr="00127074">
        <w:rPr>
          <w:rFonts w:ascii="Calibri Light" w:hAnsi="Calibri Light"/>
          <w:lang w:val="en-AU"/>
        </w:rPr>
        <w:t xml:space="preserve"> paratyphoid resul</w:t>
      </w:r>
      <w:r w:rsidR="00765EFC" w:rsidRPr="00127074">
        <w:rPr>
          <w:rFonts w:ascii="Calibri Light" w:hAnsi="Calibri Light"/>
          <w:lang w:val="en-AU"/>
        </w:rPr>
        <w:t xml:space="preserve">ted in a milder symptom profile, characterised by </w:t>
      </w:r>
      <w:r w:rsidR="009A32B0" w:rsidRPr="00127074">
        <w:rPr>
          <w:rFonts w:ascii="Calibri Light" w:hAnsi="Calibri Light"/>
          <w:lang w:val="en-AU"/>
        </w:rPr>
        <w:t xml:space="preserve">fewer severe symptoms and </w:t>
      </w:r>
      <w:r w:rsidR="004B74AC" w:rsidRPr="00127074">
        <w:rPr>
          <w:rFonts w:ascii="Calibri Light" w:hAnsi="Calibri Light"/>
          <w:lang w:val="en-AU"/>
        </w:rPr>
        <w:t xml:space="preserve">lower </w:t>
      </w:r>
      <w:r w:rsidR="00797C5D" w:rsidRPr="00127074">
        <w:rPr>
          <w:rFonts w:ascii="Calibri Light" w:hAnsi="Calibri Light"/>
          <w:lang w:val="en-AU"/>
        </w:rPr>
        <w:t xml:space="preserve">cumulative symptom scores </w:t>
      </w:r>
      <w:r w:rsidR="009A32B0" w:rsidRPr="00127074">
        <w:rPr>
          <w:rFonts w:ascii="Calibri Light" w:hAnsi="Calibri Light"/>
          <w:lang w:val="en-AU"/>
        </w:rPr>
        <w:t>(</w:t>
      </w:r>
      <w:r w:rsidR="009A32B0" w:rsidRPr="00127074">
        <w:rPr>
          <w:rFonts w:asciiTheme="majorHAnsi" w:hAnsiTheme="majorHAnsi"/>
          <w:b/>
          <w:lang w:val="en-AU"/>
        </w:rPr>
        <w:t xml:space="preserve">Figure </w:t>
      </w:r>
      <w:r w:rsidR="00B87ACE">
        <w:rPr>
          <w:rFonts w:asciiTheme="majorHAnsi" w:hAnsiTheme="majorHAnsi"/>
          <w:b/>
          <w:lang w:val="en-AU"/>
        </w:rPr>
        <w:t>2</w:t>
      </w:r>
      <w:r w:rsidR="00127074" w:rsidRPr="00017B20">
        <w:rPr>
          <w:rFonts w:asciiTheme="majorHAnsi" w:hAnsiTheme="majorHAnsi"/>
          <w:b/>
          <w:lang w:val="en-AU"/>
        </w:rPr>
        <w:t xml:space="preserve">, </w:t>
      </w:r>
      <w:r w:rsidR="00127074" w:rsidRPr="00127074">
        <w:rPr>
          <w:rFonts w:asciiTheme="majorHAnsi" w:hAnsiTheme="majorHAnsi"/>
          <w:b/>
          <w:lang w:val="en-AU"/>
        </w:rPr>
        <w:t xml:space="preserve">Supplementary Table </w:t>
      </w:r>
      <w:r w:rsidR="00C418D5">
        <w:rPr>
          <w:rFonts w:asciiTheme="majorHAnsi" w:hAnsiTheme="majorHAnsi"/>
          <w:b/>
          <w:lang w:val="en-AU"/>
        </w:rPr>
        <w:t>3</w:t>
      </w:r>
      <w:r w:rsidR="009A32B0" w:rsidRPr="00127074">
        <w:rPr>
          <w:rFonts w:ascii="Calibri Light" w:hAnsi="Calibri Light"/>
          <w:lang w:val="en-AU"/>
        </w:rPr>
        <w:t>)</w:t>
      </w:r>
      <w:r w:rsidR="009A32B0" w:rsidRPr="00127074">
        <w:rPr>
          <w:rFonts w:ascii="Calibri Light" w:hAnsi="Calibri Light"/>
          <w:b/>
          <w:lang w:val="en-AU"/>
        </w:rPr>
        <w:t>.</w:t>
      </w:r>
      <w:r w:rsidR="002A3850">
        <w:rPr>
          <w:rFonts w:ascii="Calibri Light" w:hAnsi="Calibri Light"/>
          <w:b/>
          <w:lang w:val="en-AU"/>
        </w:rPr>
        <w:t xml:space="preserve"> </w:t>
      </w:r>
    </w:p>
    <w:p w14:paraId="454D142C" w14:textId="1505C1EE" w:rsidR="00822CDA" w:rsidRPr="00017B20" w:rsidRDefault="004C717B" w:rsidP="00072A94">
      <w:pPr>
        <w:spacing w:line="480" w:lineRule="auto"/>
        <w:jc w:val="both"/>
        <w:rPr>
          <w:rFonts w:asciiTheme="majorHAnsi" w:hAnsiTheme="majorHAnsi"/>
          <w:b/>
          <w:lang w:val="en-AU"/>
        </w:rPr>
      </w:pPr>
      <w:r>
        <w:rPr>
          <w:rFonts w:ascii="Calibri Light" w:hAnsi="Calibri Light"/>
          <w:lang w:val="en-AU"/>
        </w:rPr>
        <w:t xml:space="preserve">Laboratory parameters were in keeping with those expected for acute enteric fever </w:t>
      </w:r>
      <w:r w:rsidR="00822CDA">
        <w:rPr>
          <w:rFonts w:ascii="Calibri Light" w:hAnsi="Calibri Light"/>
          <w:lang w:val="en-AU"/>
        </w:rPr>
        <w:t>(</w:t>
      </w:r>
      <w:r w:rsidR="00822CDA">
        <w:rPr>
          <w:rFonts w:asciiTheme="majorHAnsi" w:hAnsiTheme="majorHAnsi"/>
          <w:b/>
          <w:lang w:val="en-AU"/>
        </w:rPr>
        <w:t xml:space="preserve">Supplementary Figure </w:t>
      </w:r>
      <w:r w:rsidR="00B87ACE">
        <w:rPr>
          <w:rFonts w:asciiTheme="majorHAnsi" w:hAnsiTheme="majorHAnsi"/>
          <w:b/>
          <w:lang w:val="en-AU"/>
        </w:rPr>
        <w:t>3</w:t>
      </w:r>
      <w:r w:rsidR="00822CDA">
        <w:rPr>
          <w:rFonts w:ascii="Calibri Light" w:hAnsi="Calibri Light"/>
          <w:lang w:val="en-AU"/>
        </w:rPr>
        <w:t>)</w:t>
      </w:r>
      <w:r>
        <w:rPr>
          <w:rFonts w:ascii="Calibri Light" w:hAnsi="Calibri Light"/>
          <w:lang w:val="en-AU"/>
        </w:rPr>
        <w:t>.</w:t>
      </w:r>
      <w:r w:rsidR="00467B72">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"10.1056/NEJMra020201", "ISSN" : "1533-4406", "PMID" : "12456854", "abstract" : "TYPHOID fever is a systemic infection with the bacterium Salmonella enterica serotype typhi. This highly adapted, human-specific pathogen has evolved remarkable mechanisms for persistence in its host that help to ensure its survival and transmission. Typhoid fever was an important cause of illness and death in the overcrowded and unsanitary urban conditions of the United States and Europe in the 19th century. 1 The provision of clean water and good sewage systems led to a dramatic decrease in the incidence of typhoid in these regions. Today most of the burden of the disease occurs in the developing world, where sanitary conditions remain poor. Reliable data from which to estimate the burden of disease in these areas are difficult to obtain, since many hospitals lack facilities for blood culture and up to 90 percent of patients with typhoid are treated as outpatients. Communitybased studies have consistently shown higher levels of typhoid than public health figures suggest. Annual incidence rates of 198 per 100,000 in the Mekong Delta region of Vietnam 2 and 980 per 100,000 in Delhi, India, 3 have recently been reported. According to the best global estimates, there are at least 16 million new cases of typhoid fever each year, with 600,000 deaths. 4 The introduction of chloramphenicol for the treatment of typhoid fever in 1948 transformed a severe, debilitating, and often fatal disease into a readily treatable condition. 5 The emergence of resistance to chlor-", "author" : [ { "dropping-particle" : "", "family" : "Parry", "given" : "Christopher M", "non-dropping-particle" : "", "parse-names" : false, "suffix" : "" }, { "dropping-particle" : "", "family" : "Hien", "given" : "Tran Tinh", "non-dropping-particle" : "", "parse-names" : false, "suffix" : "" }, { "dropping-particle" : "", "family" : "Dougan", "given" : "Gordon", "non-dropping-particle" : "", "parse-names" : false, "suffix" : "" }, { "dropping-particle" : "", "family" : "White", "given" : "Nicholas J", "non-dropping-particle" : "", "parse-names" : false, "suffix" : "" }, { "dropping-particle" : "", "family" : "Farrar", "given" : "Jeremy J", "non-dropping-particle" : "", "parse-names" : false, "suffix" : "" } ], "container-title" : "The New England journal of medicine", "id" : "ITEM-1", "issued" : { "date-parts" : [ [ "2002" ] ] }, "page" : "1770-1782", "title" : "Typhoid fever.", "type" : "article-journal", "volume" : "347" }, "uris" : [ "http://www.mendeley.com/documents/?uuid=277cfb98-8fa9-48ef-8b26-c7f5dafdcc45" ] } ], "mendeley" : { "formattedCitation" : "[13]", "plainTextFormattedCitation" : "[13]", "previouslyFormattedCitation" : "[13]" }, "properties" : { "noteIndex" : 0 }, "schema" : "https://github.com/citation-style-language/schema/raw/master/csl-citation.json" }</w:instrText>
      </w:r>
      <w:r w:rsidR="00467B72">
        <w:rPr>
          <w:rFonts w:ascii="Calibri Light" w:hAnsi="Calibri Light"/>
          <w:lang w:val="en-AU"/>
        </w:rPr>
        <w:fldChar w:fldCharType="separate"/>
      </w:r>
      <w:r w:rsidR="001009AE" w:rsidRPr="001009AE">
        <w:rPr>
          <w:rFonts w:ascii="Calibri Light" w:hAnsi="Calibri Light"/>
          <w:noProof/>
          <w:lang w:val="en-AU"/>
        </w:rPr>
        <w:t>[13]</w:t>
      </w:r>
      <w:r w:rsidR="00467B72">
        <w:rPr>
          <w:rFonts w:ascii="Calibri Light" w:hAnsi="Calibri Light"/>
          <w:lang w:val="en-AU"/>
        </w:rPr>
        <w:fldChar w:fldCharType="end"/>
      </w:r>
      <w:r>
        <w:rPr>
          <w:rFonts w:ascii="Calibri Light" w:hAnsi="Calibri Light"/>
          <w:lang w:val="en-AU"/>
        </w:rPr>
        <w:t xml:space="preserve"> Amongst those </w:t>
      </w:r>
      <w:r w:rsidR="00C6092D">
        <w:rPr>
          <w:rFonts w:ascii="Calibri Light" w:hAnsi="Calibri Light"/>
          <w:lang w:val="en-AU"/>
        </w:rPr>
        <w:t>meeting diagnostic endpoints</w:t>
      </w:r>
      <w:r>
        <w:rPr>
          <w:rFonts w:ascii="Calibri Light" w:hAnsi="Calibri Light"/>
          <w:lang w:val="en-AU"/>
        </w:rPr>
        <w:t xml:space="preserve">, peripheral blood biochemistry </w:t>
      </w:r>
      <w:r w:rsidR="00822CDA">
        <w:rPr>
          <w:rFonts w:ascii="Calibri Light" w:hAnsi="Calibri Light"/>
          <w:lang w:val="en-AU"/>
        </w:rPr>
        <w:t xml:space="preserve">demonstrated </w:t>
      </w:r>
      <w:r>
        <w:rPr>
          <w:rFonts w:ascii="Calibri Light" w:hAnsi="Calibri Light"/>
          <w:lang w:val="en-AU"/>
        </w:rPr>
        <w:t>elevated C-reactive protein and alanine aminotransferase, whilst haematology revealed a modest fall in haemoglobin, neutrophil and lymphocyte counts</w:t>
      </w:r>
      <w:r w:rsidR="00822CDA">
        <w:rPr>
          <w:rFonts w:ascii="Calibri Light" w:hAnsi="Calibri Light"/>
          <w:lang w:val="en-AU"/>
        </w:rPr>
        <w:t>.</w:t>
      </w:r>
    </w:p>
    <w:p w14:paraId="390BB78C" w14:textId="43A0D723" w:rsidR="004B74AC" w:rsidRDefault="006F6EB5" w:rsidP="00072A94">
      <w:pPr>
        <w:spacing w:line="480" w:lineRule="auto"/>
        <w:jc w:val="both"/>
        <w:rPr>
          <w:rFonts w:ascii="Calibri Light" w:hAnsi="Calibri Light"/>
          <w:lang w:val="en-AU"/>
        </w:rPr>
      </w:pPr>
      <w:r w:rsidRPr="00D67529">
        <w:rPr>
          <w:rFonts w:ascii="Calibri Light" w:hAnsi="Calibri Light" w:cs="Arial"/>
        </w:rPr>
        <w:t>We documented at least one</w:t>
      </w:r>
      <w:r w:rsidR="00182268">
        <w:rPr>
          <w:rFonts w:ascii="Calibri Light" w:hAnsi="Calibri Light" w:cs="Arial"/>
        </w:rPr>
        <w:t xml:space="preserve"> </w:t>
      </w:r>
      <w:r w:rsidRPr="00D67529">
        <w:rPr>
          <w:rFonts w:ascii="Calibri Light" w:hAnsi="Calibri Light" w:cs="Arial"/>
        </w:rPr>
        <w:t>positive blood culture in all participants diagnosed with paratyphoid (20/20; 100%</w:t>
      </w:r>
      <w:r w:rsidR="00182268">
        <w:rPr>
          <w:rFonts w:ascii="Calibri Light" w:hAnsi="Calibri Light" w:cs="Arial"/>
        </w:rPr>
        <w:t>; median number positive blood cultures 5.5, range 1-8</w:t>
      </w:r>
      <w:r w:rsidRPr="00D67529">
        <w:rPr>
          <w:rFonts w:ascii="Calibri Light" w:hAnsi="Calibri Light" w:cs="Arial"/>
        </w:rPr>
        <w:t xml:space="preserve">). </w:t>
      </w:r>
      <w:r w:rsidR="006B41FD">
        <w:rPr>
          <w:rFonts w:ascii="Calibri Light" w:hAnsi="Calibri Light" w:cs="Arial"/>
        </w:rPr>
        <w:t xml:space="preserve">Median </w:t>
      </w:r>
      <w:r w:rsidR="00127074">
        <w:rPr>
          <w:rFonts w:ascii="Calibri Light" w:hAnsi="Calibri Light" w:cs="Arial"/>
        </w:rPr>
        <w:t>bacteraemia</w:t>
      </w:r>
      <w:r w:rsidR="006B41FD">
        <w:rPr>
          <w:rFonts w:ascii="Calibri Light" w:hAnsi="Calibri Light" w:cs="Arial"/>
        </w:rPr>
        <w:t xml:space="preserve"> clearance times were </w:t>
      </w:r>
      <w:r w:rsidR="00691EA7">
        <w:rPr>
          <w:rFonts w:ascii="Calibri Light" w:hAnsi="Calibri Light" w:cs="Times New Roman"/>
        </w:rPr>
        <w:t>2.2</w:t>
      </w:r>
      <w:r w:rsidR="00C94BDD">
        <w:rPr>
          <w:rFonts w:ascii="Calibri Light" w:hAnsi="Calibri Light" w:cs="Times New Roman"/>
        </w:rPr>
        <w:t xml:space="preserve"> </w:t>
      </w:r>
      <w:r w:rsidR="00691EA7">
        <w:rPr>
          <w:rFonts w:ascii="Calibri Light" w:hAnsi="Calibri Light" w:cs="Times New Roman"/>
        </w:rPr>
        <w:t xml:space="preserve">days </w:t>
      </w:r>
      <w:r w:rsidR="006B41FD">
        <w:rPr>
          <w:rFonts w:ascii="Calibri Light" w:hAnsi="Calibri Light" w:cs="Times New Roman"/>
        </w:rPr>
        <w:t xml:space="preserve">(IQR </w:t>
      </w:r>
      <w:r w:rsidR="00691EA7">
        <w:rPr>
          <w:rFonts w:ascii="Calibri Light" w:hAnsi="Calibri Light" w:cs="Times New Roman"/>
        </w:rPr>
        <w:t>1</w:t>
      </w:r>
      <w:r w:rsidR="006B41FD">
        <w:rPr>
          <w:rFonts w:ascii="Calibri Light" w:hAnsi="Calibri Light" w:cs="Times New Roman"/>
        </w:rPr>
        <w:t>-</w:t>
      </w:r>
      <w:r w:rsidR="00691EA7">
        <w:rPr>
          <w:rFonts w:ascii="Calibri Light" w:hAnsi="Calibri Light" w:cs="Times New Roman"/>
        </w:rPr>
        <w:t>3.5</w:t>
      </w:r>
      <w:r w:rsidR="00C94BDD">
        <w:rPr>
          <w:rFonts w:ascii="Calibri Light" w:hAnsi="Calibri Light" w:cs="Times New Roman"/>
        </w:rPr>
        <w:t xml:space="preserve"> </w:t>
      </w:r>
      <w:r w:rsidR="00691EA7">
        <w:rPr>
          <w:rFonts w:ascii="Calibri Light" w:hAnsi="Calibri Light" w:cs="Times New Roman"/>
        </w:rPr>
        <w:t>days</w:t>
      </w:r>
      <w:r w:rsidR="006B41FD">
        <w:rPr>
          <w:rFonts w:ascii="Calibri Light" w:hAnsi="Calibri Light" w:cs="Times New Roman"/>
        </w:rPr>
        <w:t>)</w:t>
      </w:r>
      <w:r w:rsidR="006B41FD">
        <w:rPr>
          <w:rFonts w:ascii="Calibri Light" w:hAnsi="Calibri Light" w:cs="Arial"/>
        </w:rPr>
        <w:t xml:space="preserve"> </w:t>
      </w:r>
      <w:r w:rsidR="006B41FD">
        <w:rPr>
          <w:rFonts w:ascii="Calibri Light" w:hAnsi="Calibri Light" w:cs="Times New Roman"/>
        </w:rPr>
        <w:t xml:space="preserve">for </w:t>
      </w:r>
      <w:r w:rsidR="006B41FD" w:rsidRPr="00434DEA">
        <w:rPr>
          <w:rFonts w:ascii="Calibri Light" w:hAnsi="Calibri Light" w:cs="Times New Roman"/>
          <w:i/>
        </w:rPr>
        <w:t>S</w:t>
      </w:r>
      <w:r w:rsidR="006B41FD">
        <w:rPr>
          <w:rFonts w:ascii="Calibri Light" w:hAnsi="Calibri Light" w:cs="Times New Roman"/>
        </w:rPr>
        <w:t xml:space="preserve">. </w:t>
      </w:r>
      <w:r w:rsidR="006B41FD" w:rsidRPr="004D2A7E">
        <w:rPr>
          <w:rFonts w:ascii="Calibri Light" w:hAnsi="Calibri Light" w:cs="Times New Roman"/>
        </w:rPr>
        <w:t xml:space="preserve">Paratyphi </w:t>
      </w:r>
      <w:r w:rsidR="006B41FD" w:rsidRPr="004D2A7E">
        <w:rPr>
          <w:rFonts w:asciiTheme="majorHAnsi" w:hAnsiTheme="majorHAnsi" w:cs="Arial"/>
        </w:rPr>
        <w:t>(</w:t>
      </w:r>
      <w:r w:rsidR="006B41FD" w:rsidRPr="004D2A7E">
        <w:rPr>
          <w:rFonts w:asciiTheme="majorHAnsi" w:hAnsiTheme="majorHAnsi" w:cs="Arial"/>
          <w:b/>
        </w:rPr>
        <w:t xml:space="preserve">Figure </w:t>
      </w:r>
      <w:r w:rsidR="00B87ACE">
        <w:rPr>
          <w:rFonts w:asciiTheme="majorHAnsi" w:hAnsiTheme="majorHAnsi" w:cs="Arial"/>
          <w:b/>
        </w:rPr>
        <w:t>2</w:t>
      </w:r>
      <w:r w:rsidR="006B41FD" w:rsidRPr="004D2A7E">
        <w:rPr>
          <w:rFonts w:asciiTheme="majorHAnsi" w:hAnsiTheme="majorHAnsi" w:cs="Arial"/>
          <w:b/>
        </w:rPr>
        <w:t xml:space="preserve">, Figure </w:t>
      </w:r>
      <w:r w:rsidR="00B87ACE">
        <w:rPr>
          <w:rFonts w:asciiTheme="majorHAnsi" w:hAnsiTheme="majorHAnsi" w:cs="Arial"/>
          <w:b/>
        </w:rPr>
        <w:t>3</w:t>
      </w:r>
      <w:r w:rsidR="006B41FD" w:rsidRPr="004D2A7E">
        <w:rPr>
          <w:rFonts w:asciiTheme="majorHAnsi" w:hAnsiTheme="majorHAnsi" w:cs="Arial"/>
        </w:rPr>
        <w:t>)</w:t>
      </w:r>
      <w:r w:rsidR="006B41FD" w:rsidRPr="004D2A7E">
        <w:rPr>
          <w:rFonts w:ascii="Calibri Light" w:hAnsi="Calibri Light" w:cs="Times New Roman"/>
        </w:rPr>
        <w:t>.</w:t>
      </w:r>
      <w:r w:rsidR="006B41FD">
        <w:rPr>
          <w:rFonts w:ascii="Calibri Light" w:hAnsi="Calibri Light" w:cs="Times New Roman"/>
        </w:rPr>
        <w:t xml:space="preserve"> </w:t>
      </w:r>
      <w:r w:rsidR="006B41FD">
        <w:rPr>
          <w:rFonts w:ascii="Calibri Light" w:hAnsi="Calibri Light"/>
          <w:lang w:val="en-AU"/>
        </w:rPr>
        <w:t xml:space="preserve"> </w:t>
      </w:r>
      <w:r w:rsidRPr="00D67529">
        <w:rPr>
          <w:rFonts w:ascii="Calibri Light" w:hAnsi="Calibri Light" w:cs="Arial"/>
        </w:rPr>
        <w:t>The median time</w:t>
      </w:r>
      <w:r w:rsidR="00A06B3C">
        <w:rPr>
          <w:rFonts w:ascii="Calibri Light" w:hAnsi="Calibri Light" w:cs="Arial"/>
        </w:rPr>
        <w:t xml:space="preserve"> from challenge</w:t>
      </w:r>
      <w:r w:rsidRPr="00D67529">
        <w:rPr>
          <w:rFonts w:ascii="Calibri Light" w:hAnsi="Calibri Light" w:cs="Arial"/>
        </w:rPr>
        <w:t xml:space="preserve"> to bacteraemia was </w:t>
      </w:r>
      <w:r>
        <w:rPr>
          <w:rFonts w:ascii="Calibri Light" w:hAnsi="Calibri Light"/>
          <w:lang w:val="en-AU"/>
        </w:rPr>
        <w:t xml:space="preserve">5.2 days (interquartile range </w:t>
      </w:r>
      <w:r w:rsidR="000B3925">
        <w:rPr>
          <w:rFonts w:ascii="Calibri Light" w:hAnsi="Calibri Light"/>
          <w:lang w:val="en-AU"/>
        </w:rPr>
        <w:t>[</w:t>
      </w:r>
      <w:r>
        <w:rPr>
          <w:rFonts w:ascii="Calibri Light" w:hAnsi="Calibri Light"/>
          <w:lang w:val="en-AU"/>
        </w:rPr>
        <w:t>IQR</w:t>
      </w:r>
      <w:r w:rsidR="000B3925">
        <w:rPr>
          <w:rFonts w:ascii="Calibri Light" w:hAnsi="Calibri Light"/>
          <w:lang w:val="en-AU"/>
        </w:rPr>
        <w:t>]</w:t>
      </w:r>
      <w:r>
        <w:rPr>
          <w:rFonts w:ascii="Calibri Light" w:hAnsi="Calibri Light"/>
          <w:lang w:val="en-AU"/>
        </w:rPr>
        <w:t>, 5.0-6.4</w:t>
      </w:r>
      <w:r w:rsidRPr="002575B9">
        <w:rPr>
          <w:rFonts w:ascii="Calibri Light" w:hAnsi="Calibri Light"/>
          <w:lang w:val="en-AU"/>
        </w:rPr>
        <w:t xml:space="preserve">) in </w:t>
      </w:r>
      <w:r w:rsidR="00822CDA">
        <w:rPr>
          <w:rFonts w:ascii="Calibri Light" w:hAnsi="Calibri Light"/>
          <w:lang w:val="en-AU"/>
        </w:rPr>
        <w:t>g</w:t>
      </w:r>
      <w:r w:rsidRPr="002575B9">
        <w:rPr>
          <w:rFonts w:ascii="Calibri Light" w:hAnsi="Calibri Light"/>
          <w:lang w:val="en-AU"/>
        </w:rPr>
        <w:t>roup 1 and 7 days (</w:t>
      </w:r>
      <w:r>
        <w:rPr>
          <w:rFonts w:ascii="Calibri Light" w:hAnsi="Calibri Light"/>
          <w:lang w:val="en-AU"/>
        </w:rPr>
        <w:t xml:space="preserve">IQR </w:t>
      </w:r>
      <w:r w:rsidRPr="002575B9">
        <w:rPr>
          <w:rFonts w:ascii="Calibri Light" w:hAnsi="Calibri Light"/>
          <w:lang w:val="en-AU"/>
        </w:rPr>
        <w:t>6</w:t>
      </w:r>
      <w:r>
        <w:rPr>
          <w:rFonts w:ascii="Calibri Light" w:hAnsi="Calibri Light"/>
          <w:lang w:val="en-AU"/>
        </w:rPr>
        <w:t>.7-7.4</w:t>
      </w:r>
      <w:r w:rsidRPr="002575B9">
        <w:rPr>
          <w:rFonts w:ascii="Calibri Light" w:hAnsi="Calibri Light"/>
          <w:lang w:val="en-AU"/>
        </w:rPr>
        <w:t xml:space="preserve">) in </w:t>
      </w:r>
      <w:r w:rsidR="00822CDA">
        <w:rPr>
          <w:rFonts w:ascii="Calibri Light" w:hAnsi="Calibri Light"/>
          <w:lang w:val="en-AU"/>
        </w:rPr>
        <w:t>g</w:t>
      </w:r>
      <w:r w:rsidRPr="002575B9">
        <w:rPr>
          <w:rFonts w:ascii="Calibri Light" w:hAnsi="Calibri Light"/>
          <w:lang w:val="en-AU"/>
        </w:rPr>
        <w:t xml:space="preserve">roup 2. </w:t>
      </w:r>
      <w:r w:rsidRPr="00D67529">
        <w:rPr>
          <w:rFonts w:ascii="Calibri Light" w:hAnsi="Calibri Light"/>
          <w:lang w:val="en-AU"/>
        </w:rPr>
        <w:t xml:space="preserve">Quantitative blood cultures performed </w:t>
      </w:r>
      <w:r w:rsidR="00822CDA">
        <w:rPr>
          <w:rFonts w:ascii="Calibri Light" w:hAnsi="Calibri Light"/>
          <w:lang w:val="en-AU"/>
        </w:rPr>
        <w:t>prior to antibiotic treatment</w:t>
      </w:r>
      <w:r w:rsidRPr="00D67529">
        <w:rPr>
          <w:rFonts w:ascii="Calibri Light" w:hAnsi="Calibri Light"/>
          <w:lang w:val="en-AU"/>
        </w:rPr>
        <w:t xml:space="preserve"> demonstrated median </w:t>
      </w:r>
      <w:r w:rsidR="00A06B3C">
        <w:rPr>
          <w:rFonts w:ascii="Calibri Light" w:hAnsi="Calibri Light"/>
          <w:lang w:val="en-AU"/>
        </w:rPr>
        <w:t xml:space="preserve">bacterial loads </w:t>
      </w:r>
      <w:r w:rsidRPr="00D67529">
        <w:rPr>
          <w:rFonts w:ascii="Calibri Light" w:hAnsi="Calibri Light"/>
          <w:lang w:val="en-AU"/>
        </w:rPr>
        <w:t xml:space="preserve">of </w:t>
      </w:r>
      <w:r w:rsidRPr="002575B9">
        <w:rPr>
          <w:rFonts w:ascii="Calibri Light" w:hAnsi="Calibri Light"/>
          <w:lang w:val="en-AU"/>
        </w:rPr>
        <w:t>1.1 CFU/ml</w:t>
      </w:r>
      <w:r w:rsidR="005551B1">
        <w:rPr>
          <w:rFonts w:ascii="Calibri Light" w:hAnsi="Calibri Light"/>
          <w:lang w:val="en-AU"/>
        </w:rPr>
        <w:t xml:space="preserve"> </w:t>
      </w:r>
      <w:r w:rsidRPr="002575B9">
        <w:rPr>
          <w:rFonts w:ascii="Calibri Light" w:hAnsi="Calibri Light"/>
          <w:lang w:val="en-AU"/>
        </w:rPr>
        <w:t>(</w:t>
      </w:r>
      <w:r w:rsidR="00822CDA">
        <w:rPr>
          <w:rFonts w:ascii="Calibri Light" w:hAnsi="Calibri Light"/>
          <w:lang w:val="en-AU"/>
        </w:rPr>
        <w:t xml:space="preserve">range </w:t>
      </w:r>
      <w:r w:rsidRPr="002575B9">
        <w:rPr>
          <w:rFonts w:ascii="Calibri Light" w:hAnsi="Calibri Light"/>
          <w:lang w:val="en-AU"/>
        </w:rPr>
        <w:t>0-4.1)</w:t>
      </w:r>
      <w:r w:rsidRPr="00D67529">
        <w:rPr>
          <w:rFonts w:ascii="Calibri Light" w:hAnsi="Calibri Light"/>
          <w:lang w:val="en-AU"/>
        </w:rPr>
        <w:t xml:space="preserve">, in group 1 and </w:t>
      </w:r>
      <w:r w:rsidRPr="002575B9">
        <w:rPr>
          <w:rFonts w:ascii="Calibri Light" w:hAnsi="Calibri Light"/>
          <w:lang w:val="en-AU"/>
        </w:rPr>
        <w:t>0.2 CFU/ml (</w:t>
      </w:r>
      <w:r w:rsidR="00822CDA">
        <w:rPr>
          <w:rFonts w:ascii="Calibri Light" w:hAnsi="Calibri Light"/>
          <w:lang w:val="en-AU"/>
        </w:rPr>
        <w:t xml:space="preserve">range </w:t>
      </w:r>
      <w:r w:rsidRPr="002575B9">
        <w:rPr>
          <w:rFonts w:ascii="Calibri Light" w:hAnsi="Calibri Light"/>
          <w:lang w:val="en-AU"/>
        </w:rPr>
        <w:t>0-6.9) in group 2</w:t>
      </w:r>
      <w:r w:rsidR="00A06B3C">
        <w:rPr>
          <w:rFonts w:ascii="Calibri Light" w:hAnsi="Calibri Light"/>
          <w:lang w:val="en-AU"/>
        </w:rPr>
        <w:t xml:space="preserve"> participants</w:t>
      </w:r>
      <w:r w:rsidRPr="002575B9">
        <w:rPr>
          <w:rFonts w:ascii="Calibri Light" w:hAnsi="Calibri Light"/>
          <w:lang w:val="en-AU"/>
        </w:rPr>
        <w:t xml:space="preserve">, </w:t>
      </w:r>
      <w:r w:rsidRPr="00534CF7">
        <w:rPr>
          <w:rFonts w:ascii="Calibri Light" w:hAnsi="Calibri Light"/>
          <w:lang w:val="en-AU"/>
        </w:rPr>
        <w:t xml:space="preserve">which </w:t>
      </w:r>
      <w:r w:rsidR="00127074">
        <w:rPr>
          <w:rFonts w:ascii="Calibri Light" w:hAnsi="Calibri Light"/>
          <w:lang w:val="en-AU"/>
        </w:rPr>
        <w:t xml:space="preserve">are </w:t>
      </w:r>
      <w:r w:rsidRPr="00534CF7">
        <w:rPr>
          <w:rFonts w:ascii="Calibri Light" w:hAnsi="Calibri Light"/>
          <w:lang w:val="en-AU"/>
        </w:rPr>
        <w:t>comparable to those seen in cases of typhoid fever in earlier challenge studies and in endemic settings</w:t>
      </w:r>
      <w:r w:rsidR="0097480E">
        <w:rPr>
          <w:rFonts w:ascii="Calibri Light" w:hAnsi="Calibri Light"/>
          <w:lang w:val="en-AU"/>
        </w:rPr>
        <w:t>.</w:t>
      </w:r>
      <w:r w:rsidR="00A129F9">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"10.1093/cid/ciu078", "ISSN" : "1537-6591", "PMID" : "24519873", "abstract" : "BACKGROUND: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solution.\n\nMETHODS: Groups of healthy consenting adults ingested escalating dose levels of S. Typhi and were closely monitored in an outpatient setting for 2 weeks. Antibiotic treatment was initiated if typhoid diagnosis occurred (temperature \u226538\u00b0C sustained \u226512 hours or bacteremia) or at day 14 in those remaining untreated.\n\nRESULTS: Two dose levels (10(3) or 10(4) colony-forming units) 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detected.\n\nCONCLUSIONS: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 "author" : [ { "dropping-particle" : "", "family" : "Waddington", "given" : "Claire S", "non-dropping-particle" : "", "parse-names" : false, "suffix" : "" }, { "dropping-particle" : "", "family" : "Darton", "given" : "Thomas C", "non-dropping-particle" : "", "parse-names" : false, "suffix" : "" }, { "dropping-particle" : "", "family" : "Jones", "given" : "Claire", "non-dropping-particle" : "", "parse-names" : false, "suffix" : "" }, { "dropping-particle" : "", "family" : "Haworth", "given" : "Kathryn", "non-dropping-particle" : "", "parse-names" : false, "suffix" : "" }, { "dropping-particle" : "", "family" : "Peters", "given" : "Anna", "non-dropping-particle" : "", "parse-names" : false, "suffix" : "" }, { "dropping-particle" : "", "family" : "John", "given" : "Tessa", "non-dropping-particle" : "", "parse-names" : false, "suffix" : "" }, { "dropping-particle" : "V", "family" : "Thompson", "given" : "Ben A", "non-dropping-particle" : "", "parse-names" : false, "suffix" : "" }, { "dropping-particle" : "", "family" : "Kerridge", "given" : "Simon A", "non-dropping-particle" : "", "parse-names" : false, "suffix" : "" }, { "dropping-particle" : "", "family" : "Kingsley", "given" : "Robert A", "non-dropping-particle" : "", "parse-names" : false, "suffix" : "" }, { "dropping-particle" : "", "family" : "Zhou", "given" : "Liqing", "non-dropping-particle" : "", "parse-names" : false, "suffix" : "" }, { "dropping-particle" : "", "family" : "Holt", "given" : "Kathryn E", "non-dropping-particle" : "", "parse-names" : false, "suffix" : "" }, { "dropping-particle" : "", "family" : "Yu", "given" : "Ly-Mee", "non-dropping-particle" : "", "parse-names" : false, "suffix" : "" }, { "dropping-particle" : "", "family" : "Lockhart", "given" : "Stephen", "non-dropping-particle" : "", "parse-names" : false, "suffix" : "" }, { "dropping-particle" : "", "family" : "Farrar", "given" : "Jeremy J", "non-dropping-particle" : "", "parse-names" : false, "suffix" : "" }, { "dropping-particle" : "", "family" : "Sztein", "given" : "Marcelo B", "non-dropping-particle" : "", "parse-names" : false, "suffix" : "" }, { "dropping-particle" : "", "family" : "Dougan", "given" : "Gordon", "non-dropping-particle" : "", "parse-names" : false, "suffix" : "" }, { "dropping-particle" : "", "family" : "Angus", "given" : "Brian", "non-dropping-particle" : "", "parse-names" : false, "suffix" : "" }, { "dropping-particle" : "", "family" : "Levine", "given" : "Myron M", "non-dropping-particle" : "", "parse-names" : false, "suffix" : "" }, { "dropping-particle" : "", "family" : "Pollard", "given" : "Andrew J", "non-dropping-particle" : "", "parse-names" : false, "suffix" : "" } ], "container-title" : "Clinical infectious diseases : an official publication of the Infectious Diseases Society of America", "id" : "ITEM-1", "issue" : "9", "issued" : { "date-parts" : [ [ "2014", "5" ] ] }, "page" : "1230-40", "title" : "An outpatient, ambulant-design, controlled human infection model using escalating doses of Salmonella Typhi challenge delivered in sodium bicarbonate solution.", "type" : "article-journal", "volume" : "58" }, "uris" : [ "http://www.mendeley.com/documents/?uuid=67e39615-2513-4b61-88f2-c6bb6bfb324f" ] }, { "id" : "ITEM-2", "itemData" : { "ISBN" : "0095-1137 (Print)\\n0095-1137 (Linking)", "ISSN" : "0095-1137", "PMID" : "9620400", "abstract" : "Salmonella typhi was isolated from 369 and Salmonella paratyphi A was isolated from 6 of 515 Vietnamese patients with suspected enteric fever. Compared with conventional broth culture of blood, direct plating of the buffy coat had a diagnostic sensitivity of 99.5% (95% confidence interval [CI], 97.1 to 100%). Blood bacterial counts were estimated by the pour plate method. The median S. typhi count in blood was 1 CFU/ml (range, &lt;0.3 to 387 CFU/ml), of which a mean of 63% (95% CI, 58 to 67%) were intracellular. The mean number of bacteria per infected leukocyte was 1.3 (interquartile range [IQR], 0.7 to 2.4) CFU/cell (n = 81). Children (&lt; 15 years old; n = 115) had higher median blood bacterial counts than adults (n = 262): 1.5 (range, &lt;0.3 to 387) versus 0.6 (range, &lt;0.3 to 17.7) CFU/ml (P = 0.008), and patients who excreted S. typhi in feces had higher bacteremias than those who did not: a median of 3 (range, &lt;0.3 to 32) versus 1 (range, &lt;0.3 to 68) CFU/ml (P = 0.02). Blood bacterial counts declined with increasing duration of illness (P = 0.002) and were higher in infections caused by multidrug-resistant S. typhi (1.3 [range, &lt;0.3 to 387] CFU/ml; n = 313) than in infections caused by antibiotic-sensitive S. typhi (0.5 [range, &lt;0.3 to 32] CFU/ml; n = 62) (P = 0.006). In a multivariate analysis this proved to be an independent association, suggesting a relationship between antibiotic resistance and virulence in S. typhi.", "author" : [ { "dropping-particle" : "", "family" : "Wain", "given" : "J", "non-dropping-particle" : "", "parse-names" : false, "suffix" : "" }, { "dropping-particle" : "", "family" : "Diep", "given" : "T S", "non-dropping-particle" : "", "parse-names" : false, "suffix" : "" }, { "dropping-particle" : "", "family" : "Ho", "given" : "V A", "non-dropping-particle" : "", "parse-names" : false, "suffix" : "" }, { "dropping-particle" : "", "family" : "Walsh", "given" : "A M", "non-dropping-particle" : "", "parse-names" : false, "suffix" : "" }, { "dropping-particle" : "", "family" : "Nguyen", "given" : "T T", "non-dropping-particle" : "", "parse-names" : false, "suffix" : "" }, { "dropping-particle" : "", "family" : "Parry", "given" : "C M", "non-dropping-particle" : "", "parse-names" : false, "suffix" : "" }, { "dropping-particle" : "", "family" : "White", "given" : "N J", "non-dropping-particle" : "", "parse-names" : false, "suffix" : "" } ], "container-title" : "Journal of clinical microbiology", "id" : "ITEM-2", "issue" : "6", "issued" : { "date-parts" : [ [ "1998" ] ] }, "page" : "1683-7", "title" : "Quantitation of bacteria in blood of typhoid fever patients and relationship between counts and clinical features, transmissibility, and antibiotic resistance.", "type" : "article-journal", "volume" : "36" }, "uris" : [ "http://www.mendeley.com/documents/?uuid=7aca2c71-99e1-420d-b3d6-5af49d3cf4cb" ] } ], "mendeley" : { "formattedCitation" : "[11,14]", "plainTextFormattedCitation" : "[11,14]", "previouslyFormattedCitation" : "[11,14]" }, "properties" : { "noteIndex" : 0 }, "schema" : "https://github.com/citation-style-language/schema/raw/master/csl-citation.json" }</w:instrText>
      </w:r>
      <w:r w:rsidR="00A129F9">
        <w:rPr>
          <w:rFonts w:ascii="Calibri Light" w:hAnsi="Calibri Light"/>
          <w:lang w:val="en-AU"/>
        </w:rPr>
        <w:fldChar w:fldCharType="separate"/>
      </w:r>
      <w:r w:rsidR="001009AE" w:rsidRPr="001009AE">
        <w:rPr>
          <w:rFonts w:ascii="Calibri Light" w:hAnsi="Calibri Light"/>
          <w:noProof/>
          <w:lang w:val="en-AU"/>
        </w:rPr>
        <w:t>[11,14]</w:t>
      </w:r>
      <w:r w:rsidR="00A129F9">
        <w:rPr>
          <w:rFonts w:ascii="Calibri Light" w:hAnsi="Calibri Light"/>
          <w:lang w:val="en-AU"/>
        </w:rPr>
        <w:fldChar w:fldCharType="end"/>
      </w:r>
      <w:r w:rsidR="00A129F9">
        <w:rPr>
          <w:rFonts w:ascii="Calibri Light" w:hAnsi="Calibri Light"/>
          <w:lang w:val="en-AU"/>
        </w:rPr>
        <w:t xml:space="preserve"> </w:t>
      </w:r>
      <w:r w:rsidR="00B96584">
        <w:rPr>
          <w:rFonts w:ascii="Calibri Light" w:hAnsi="Calibri Light"/>
          <w:lang w:val="en-AU"/>
        </w:rPr>
        <w:t xml:space="preserve">The rate of blood culture positive days was twice as high in </w:t>
      </w:r>
      <w:r w:rsidR="0097480E" w:rsidRPr="009B521D">
        <w:rPr>
          <w:rFonts w:ascii="Calibri Light" w:hAnsi="Calibri Light"/>
          <w:i/>
          <w:lang w:val="en-AU"/>
        </w:rPr>
        <w:t>S</w:t>
      </w:r>
      <w:r w:rsidR="0097480E">
        <w:rPr>
          <w:rFonts w:ascii="Calibri Light" w:hAnsi="Calibri Light"/>
          <w:lang w:val="en-AU"/>
        </w:rPr>
        <w:t>.</w:t>
      </w:r>
      <w:r w:rsidR="009B521D">
        <w:rPr>
          <w:rFonts w:ascii="Calibri Light" w:hAnsi="Calibri Light"/>
          <w:lang w:val="en-AU"/>
        </w:rPr>
        <w:t xml:space="preserve"> </w:t>
      </w:r>
      <w:r w:rsidR="0097480E">
        <w:rPr>
          <w:rFonts w:ascii="Calibri Light" w:hAnsi="Calibri Light"/>
          <w:lang w:val="en-AU"/>
        </w:rPr>
        <w:t xml:space="preserve">Paratyphi </w:t>
      </w:r>
      <w:r w:rsidR="003C4EB5">
        <w:rPr>
          <w:rFonts w:ascii="Calibri Light" w:hAnsi="Calibri Light"/>
          <w:lang w:val="en-AU"/>
        </w:rPr>
        <w:t xml:space="preserve">A </w:t>
      </w:r>
      <w:r w:rsidR="0097480E">
        <w:rPr>
          <w:rFonts w:ascii="Calibri Light" w:hAnsi="Calibri Light"/>
          <w:lang w:val="en-AU"/>
        </w:rPr>
        <w:t>diagnosed participants tha</w:t>
      </w:r>
      <w:r w:rsidR="00B96584">
        <w:rPr>
          <w:rFonts w:ascii="Calibri Light" w:hAnsi="Calibri Light"/>
          <w:lang w:val="en-AU"/>
        </w:rPr>
        <w:t>n</w:t>
      </w:r>
      <w:r w:rsidR="00CB5376">
        <w:rPr>
          <w:rFonts w:ascii="Calibri Light" w:hAnsi="Calibri Light"/>
          <w:lang w:val="en-AU"/>
        </w:rPr>
        <w:t xml:space="preserve"> in</w:t>
      </w:r>
      <w:r w:rsidR="0097480E">
        <w:rPr>
          <w:rFonts w:ascii="Calibri Light" w:hAnsi="Calibri Light"/>
          <w:lang w:val="en-AU"/>
        </w:rPr>
        <w:t xml:space="preserve"> </w:t>
      </w:r>
      <w:r w:rsidR="0097480E" w:rsidRPr="009B521D">
        <w:rPr>
          <w:rFonts w:ascii="Calibri Light" w:hAnsi="Calibri Light"/>
          <w:i/>
          <w:lang w:val="en-AU"/>
        </w:rPr>
        <w:t>S</w:t>
      </w:r>
      <w:r w:rsidR="0097480E">
        <w:rPr>
          <w:rFonts w:ascii="Calibri Light" w:hAnsi="Calibri Light"/>
          <w:lang w:val="en-AU"/>
        </w:rPr>
        <w:t>.</w:t>
      </w:r>
      <w:r w:rsidR="009B521D">
        <w:rPr>
          <w:rFonts w:ascii="Calibri Light" w:hAnsi="Calibri Light"/>
          <w:lang w:val="en-AU"/>
        </w:rPr>
        <w:t xml:space="preserve"> </w:t>
      </w:r>
      <w:r w:rsidR="0097480E">
        <w:rPr>
          <w:rFonts w:ascii="Calibri Light" w:hAnsi="Calibri Light"/>
          <w:lang w:val="en-AU"/>
        </w:rPr>
        <w:t xml:space="preserve">Typhi diagnosed participants </w:t>
      </w:r>
      <w:r w:rsidR="00B96584">
        <w:rPr>
          <w:rFonts w:ascii="Calibri Light" w:hAnsi="Calibri Light"/>
          <w:lang w:val="en-AU"/>
        </w:rPr>
        <w:t xml:space="preserve">from our previous study </w:t>
      </w:r>
      <w:r w:rsidR="0097480E">
        <w:rPr>
          <w:rFonts w:ascii="Calibri Light" w:hAnsi="Calibri Light"/>
          <w:lang w:val="en-AU"/>
        </w:rPr>
        <w:t xml:space="preserve">(IRR 2.1; 95%CI </w:t>
      </w:r>
      <w:r w:rsidR="0097480E" w:rsidRPr="0097480E">
        <w:rPr>
          <w:rFonts w:ascii="Calibri Light" w:hAnsi="Calibri Light"/>
          <w:lang w:val="en-AU"/>
        </w:rPr>
        <w:t>1.4</w:t>
      </w:r>
      <w:r w:rsidR="0097480E">
        <w:rPr>
          <w:rFonts w:ascii="Calibri Light" w:hAnsi="Calibri Light"/>
          <w:lang w:val="en-AU"/>
        </w:rPr>
        <w:t>6 to</w:t>
      </w:r>
      <w:r w:rsidR="0097480E" w:rsidRPr="0097480E">
        <w:rPr>
          <w:rFonts w:ascii="Calibri Light" w:hAnsi="Calibri Light"/>
          <w:lang w:val="en-AU"/>
        </w:rPr>
        <w:t xml:space="preserve"> 3.1</w:t>
      </w:r>
      <w:r w:rsidR="00B96584">
        <w:rPr>
          <w:rFonts w:ascii="Calibri Light" w:hAnsi="Calibri Light"/>
          <w:lang w:val="en-AU"/>
        </w:rPr>
        <w:t>, p&lt;0.001</w:t>
      </w:r>
      <w:r w:rsidR="0097480E">
        <w:rPr>
          <w:rFonts w:ascii="Calibri Light" w:hAnsi="Calibri Light"/>
          <w:lang w:val="en-AU"/>
        </w:rPr>
        <w:t xml:space="preserve">) </w:t>
      </w:r>
      <w:r w:rsidRPr="00017B20">
        <w:rPr>
          <w:rFonts w:ascii="Calibri Light" w:hAnsi="Calibri Light"/>
          <w:lang w:val="en-AU"/>
        </w:rPr>
        <w:t>(</w:t>
      </w:r>
      <w:r w:rsidR="00434DEA" w:rsidRPr="00127074">
        <w:rPr>
          <w:rFonts w:asciiTheme="majorHAnsi" w:hAnsiTheme="majorHAnsi"/>
          <w:b/>
          <w:lang w:val="en-AU"/>
        </w:rPr>
        <w:t>Figure</w:t>
      </w:r>
      <w:r w:rsidR="00434DEA" w:rsidRPr="007B27D7">
        <w:rPr>
          <w:rFonts w:asciiTheme="majorHAnsi" w:hAnsiTheme="majorHAnsi"/>
          <w:b/>
          <w:lang w:val="en-AU"/>
        </w:rPr>
        <w:t xml:space="preserve"> </w:t>
      </w:r>
      <w:r w:rsidR="00B87ACE">
        <w:rPr>
          <w:rFonts w:asciiTheme="majorHAnsi" w:hAnsiTheme="majorHAnsi"/>
          <w:b/>
          <w:lang w:val="en-AU"/>
        </w:rPr>
        <w:t>2</w:t>
      </w:r>
      <w:r w:rsidR="00434DEA">
        <w:rPr>
          <w:rFonts w:asciiTheme="majorHAnsi" w:hAnsiTheme="majorHAnsi"/>
          <w:b/>
          <w:lang w:val="en-AU"/>
        </w:rPr>
        <w:t xml:space="preserve">; </w:t>
      </w:r>
      <w:r w:rsidRPr="007B27D7">
        <w:rPr>
          <w:rFonts w:asciiTheme="majorHAnsi" w:hAnsiTheme="majorHAnsi"/>
          <w:b/>
          <w:lang w:val="en-AU"/>
        </w:rPr>
        <w:t>Table 2</w:t>
      </w:r>
      <w:r w:rsidRPr="00D67529">
        <w:rPr>
          <w:rFonts w:ascii="Calibri Light" w:hAnsi="Calibri Light"/>
          <w:lang w:val="en-AU"/>
        </w:rPr>
        <w:t xml:space="preserve">). </w:t>
      </w:r>
    </w:p>
    <w:p w14:paraId="118D4E5A" w14:textId="01111096" w:rsidR="000A3627" w:rsidRPr="00434DEA" w:rsidRDefault="000A3627" w:rsidP="00072A94">
      <w:pPr>
        <w:spacing w:line="480" w:lineRule="auto"/>
        <w:jc w:val="both"/>
        <w:rPr>
          <w:rFonts w:ascii="Calibri" w:eastAsia="Times New Roman" w:hAnsi="Calibri" w:cs="Times New Roman"/>
          <w:sz w:val="20"/>
          <w:szCs w:val="20"/>
        </w:rPr>
      </w:pPr>
      <w:r>
        <w:rPr>
          <w:rFonts w:ascii="Calibri Light" w:hAnsi="Calibri Light"/>
          <w:lang w:val="en-AU"/>
        </w:rPr>
        <w:t>Sub-clinical bacteraemia was a common finding following challenge</w:t>
      </w:r>
      <w:r w:rsidR="00534CF7">
        <w:rPr>
          <w:rFonts w:ascii="Calibri Light" w:hAnsi="Calibri Light"/>
          <w:lang w:val="en-AU"/>
        </w:rPr>
        <w:t>,</w:t>
      </w:r>
      <w:r>
        <w:rPr>
          <w:rFonts w:ascii="Calibri Light" w:hAnsi="Calibri Light"/>
          <w:lang w:val="en-AU"/>
        </w:rPr>
        <w:t xml:space="preserve"> </w:t>
      </w:r>
      <w:r w:rsidR="00A06B3C">
        <w:rPr>
          <w:rFonts w:ascii="Calibri Light" w:hAnsi="Calibri Light"/>
          <w:lang w:val="en-AU"/>
        </w:rPr>
        <w:t>with 11</w:t>
      </w:r>
      <w:r w:rsidR="00A06B3C" w:rsidRPr="00894E22">
        <w:rPr>
          <w:rFonts w:ascii="Calibri Light" w:hAnsi="Calibri Light"/>
          <w:lang w:val="en-AU"/>
        </w:rPr>
        <w:t>/20</w:t>
      </w:r>
      <w:r w:rsidR="00A06B3C">
        <w:rPr>
          <w:rFonts w:ascii="Calibri Light" w:hAnsi="Calibri Light"/>
          <w:lang w:val="en-AU"/>
        </w:rPr>
        <w:t xml:space="preserve"> (5</w:t>
      </w:r>
      <w:r w:rsidR="00A06B3C" w:rsidRPr="00894E22">
        <w:rPr>
          <w:rFonts w:ascii="Calibri Light" w:hAnsi="Calibri Light"/>
          <w:lang w:val="en-AU"/>
        </w:rPr>
        <w:t>5%</w:t>
      </w:r>
      <w:r w:rsidR="00822CDA">
        <w:rPr>
          <w:rFonts w:ascii="Calibri Light" w:hAnsi="Calibri Light"/>
          <w:lang w:val="en-AU"/>
        </w:rPr>
        <w:t>;</w:t>
      </w:r>
      <w:r w:rsidR="00A06B3C">
        <w:rPr>
          <w:rFonts w:ascii="Calibri Light" w:hAnsi="Calibri Light"/>
          <w:lang w:val="en-AU"/>
        </w:rPr>
        <w:t xml:space="preserve"> </w:t>
      </w:r>
      <w:r w:rsidR="00822CDA">
        <w:rPr>
          <w:rFonts w:ascii="Calibri Light" w:hAnsi="Calibri Light"/>
          <w:lang w:val="en-AU"/>
        </w:rPr>
        <w:t>95%</w:t>
      </w:r>
      <w:r w:rsidR="00A06B3C">
        <w:rPr>
          <w:rFonts w:ascii="Calibri Light" w:hAnsi="Calibri Light"/>
          <w:lang w:val="en-AU"/>
        </w:rPr>
        <w:t xml:space="preserve">CI </w:t>
      </w:r>
      <w:r w:rsidR="00822CDA">
        <w:rPr>
          <w:rFonts w:ascii="Calibri Light" w:hAnsi="Calibri Light"/>
          <w:lang w:val="en-AU"/>
        </w:rPr>
        <w:t>3</w:t>
      </w:r>
      <w:r w:rsidR="003C29B3">
        <w:rPr>
          <w:rFonts w:ascii="Calibri Light" w:hAnsi="Calibri Light"/>
          <w:lang w:val="en-AU"/>
        </w:rPr>
        <w:t>2</w:t>
      </w:r>
      <w:r w:rsidR="00822CDA">
        <w:rPr>
          <w:rFonts w:ascii="Calibri Light" w:hAnsi="Calibri Light"/>
          <w:lang w:val="en-AU"/>
        </w:rPr>
        <w:t>-77%</w:t>
      </w:r>
      <w:r w:rsidR="00A06B3C">
        <w:rPr>
          <w:rFonts w:ascii="Calibri Light" w:hAnsi="Calibri Light"/>
          <w:lang w:val="en-AU"/>
        </w:rPr>
        <w:t xml:space="preserve">) </w:t>
      </w:r>
      <w:r w:rsidRPr="00894E22">
        <w:rPr>
          <w:rFonts w:ascii="Calibri Light" w:hAnsi="Calibri Light"/>
          <w:lang w:val="en-AU"/>
        </w:rPr>
        <w:t xml:space="preserve">participants </w:t>
      </w:r>
      <w:r w:rsidR="00A06B3C">
        <w:rPr>
          <w:rFonts w:ascii="Calibri Light" w:hAnsi="Calibri Light"/>
          <w:lang w:val="en-AU"/>
        </w:rPr>
        <w:t xml:space="preserve">having </w:t>
      </w:r>
      <w:r w:rsidR="00C969C5">
        <w:rPr>
          <w:rFonts w:ascii="Calibri Light" w:hAnsi="Calibri Light"/>
          <w:lang w:val="en-AU"/>
        </w:rPr>
        <w:t xml:space="preserve">demonstrable bacteraemia but </w:t>
      </w:r>
      <w:r w:rsidR="00822CDA">
        <w:rPr>
          <w:rFonts w:ascii="Calibri Light" w:hAnsi="Calibri Light"/>
          <w:lang w:val="en-AU"/>
        </w:rPr>
        <w:t>remaining</w:t>
      </w:r>
      <w:r w:rsidR="00C969C5">
        <w:rPr>
          <w:rFonts w:ascii="Calibri Light" w:hAnsi="Calibri Light"/>
          <w:lang w:val="en-AU"/>
        </w:rPr>
        <w:t xml:space="preserve"> </w:t>
      </w:r>
      <w:r>
        <w:rPr>
          <w:rFonts w:ascii="Calibri Light" w:hAnsi="Calibri Light"/>
          <w:lang w:val="en-AU"/>
        </w:rPr>
        <w:t>persistently afebrile following challenge</w:t>
      </w:r>
      <w:r w:rsidR="006D1021" w:rsidRPr="006D1021">
        <w:rPr>
          <w:rFonts w:ascii="Calibri Light" w:hAnsi="Calibri Light"/>
          <w:lang w:val="en-AU"/>
        </w:rPr>
        <w:t>, although other symptoms were observed as discussed above (</w:t>
      </w:r>
      <w:r w:rsidR="006D1021" w:rsidRPr="00D07448">
        <w:rPr>
          <w:rFonts w:ascii="Calibri Light" w:hAnsi="Calibri Light"/>
          <w:b/>
          <w:lang w:val="en-AU"/>
        </w:rPr>
        <w:t>Supplementary Table 2</w:t>
      </w:r>
      <w:r w:rsidR="006D1021" w:rsidRPr="006D1021">
        <w:rPr>
          <w:rFonts w:ascii="Calibri Light" w:hAnsi="Calibri Light"/>
          <w:lang w:val="en-AU"/>
        </w:rPr>
        <w:t>)</w:t>
      </w:r>
      <w:r>
        <w:rPr>
          <w:rFonts w:ascii="Calibri Light" w:hAnsi="Calibri Light"/>
          <w:lang w:val="en-AU"/>
        </w:rPr>
        <w:t xml:space="preserve">. </w:t>
      </w:r>
      <w:r w:rsidR="00C94BDD" w:rsidRPr="00017B20">
        <w:rPr>
          <w:rFonts w:ascii="Calibri Light" w:hAnsi="Calibri Light"/>
          <w:lang w:val="en-AU"/>
        </w:rPr>
        <w:t>Afebrile bacteraemia was less common</w:t>
      </w:r>
      <w:r w:rsidR="00C94BDD">
        <w:rPr>
          <w:rFonts w:ascii="Calibri Light" w:hAnsi="Calibri Light"/>
          <w:lang w:val="en-AU"/>
        </w:rPr>
        <w:t xml:space="preserve"> than </w:t>
      </w:r>
      <w:r w:rsidR="00C94BDD" w:rsidRPr="00017B20">
        <w:rPr>
          <w:rFonts w:ascii="Calibri Light" w:hAnsi="Calibri Light"/>
          <w:lang w:val="en-AU"/>
        </w:rPr>
        <w:t>in earlier typhoid challenge studies performed by our group (4/21; 19%</w:t>
      </w:r>
      <w:r w:rsidR="00C94BDD" w:rsidRPr="00127074">
        <w:rPr>
          <w:rFonts w:ascii="Calibri Light" w:hAnsi="Calibri Light"/>
          <w:lang w:val="en-AU"/>
        </w:rPr>
        <w:t xml:space="preserve">; </w:t>
      </w:r>
      <w:r w:rsidR="00C94BDD" w:rsidRPr="00D2179F">
        <w:rPr>
          <w:rFonts w:ascii="Calibri Light" w:hAnsi="Calibri Light"/>
          <w:lang w:val="en-AU"/>
        </w:rPr>
        <w:t>95%CI 5-42%</w:t>
      </w:r>
      <w:r w:rsidR="00C94BDD" w:rsidRPr="00017B20">
        <w:rPr>
          <w:rFonts w:ascii="Calibri Light" w:hAnsi="Calibri Light"/>
          <w:lang w:val="en-AU"/>
        </w:rPr>
        <w:t>; p=</w:t>
      </w:r>
      <w:r w:rsidR="00C94BDD" w:rsidRPr="00017B20">
        <w:rPr>
          <w:rFonts w:ascii="Calibri Light" w:eastAsia="Times New Roman" w:hAnsi="Calibri Light" w:cs="Times New Roman"/>
        </w:rPr>
        <w:t>0.02</w:t>
      </w:r>
      <w:r w:rsidR="00C94BDD">
        <w:rPr>
          <w:rFonts w:ascii="Calibri Light" w:eastAsia="Times New Roman" w:hAnsi="Calibri Light" w:cs="Times New Roman"/>
        </w:rPr>
        <w:t>5</w:t>
      </w:r>
      <w:r w:rsidR="00C94BDD" w:rsidRPr="00017B20">
        <w:rPr>
          <w:rFonts w:ascii="Calibri Light" w:eastAsia="Times New Roman" w:hAnsi="Calibri Light" w:cs="Times New Roman"/>
        </w:rPr>
        <w:t xml:space="preserve"> Fisher’s exact test</w:t>
      </w:r>
      <w:r w:rsidR="00C94BDD" w:rsidRPr="00017B20">
        <w:rPr>
          <w:rFonts w:ascii="Calibri Light" w:hAnsi="Calibri Light"/>
          <w:lang w:val="en-AU"/>
        </w:rPr>
        <w:t>)</w:t>
      </w:r>
      <w:r w:rsidR="00C94BDD" w:rsidRPr="00127074">
        <w:rPr>
          <w:rFonts w:ascii="Calibri Light" w:hAnsi="Calibri Light"/>
          <w:lang w:val="en-AU"/>
        </w:rPr>
        <w:t>.</w:t>
      </w:r>
      <w:r w:rsidR="00C94BDD" w:rsidRPr="00017B20">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"10.1093/cid/ciu078", "ISSN" : "1537-6591", "PMID" : "24519873", "abstract" : "BACKGROUND: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solution.\n\nMETHODS: Groups of healthy consenting adults ingested escalating dose levels of S. Typhi and were closely monitored in an outpatient setting for 2 weeks. Antibiotic treatment was initiated if typhoid diagnosis occurred (temperature \u226538\u00b0C sustained \u226512 hours or bacteremia) or at day 14 in those remaining untreated.\n\nRESULTS: Two dose levels (10(3) or 10(4) colony-forming units) 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detected.\n\nCONCLUSIONS: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 "author" : [ { "dropping-particle" : "", "family" : "Waddington", "given" : "Claire S", "non-dropping-particle" : "", "parse-names" : false, "suffix" : "" }, { "dropping-particle" : "", "family" : "Darton", "given" : "Thomas C", "non-dropping-particle" : "", "parse-names" : false, "suffix" : "" }, { "dropping-particle" : "", "family" : "Jones", "given" : "Claire", "non-dropping-particle" : "", "parse-names" : false, "suffix" : "" }, { "dropping-particle" : "", "family" : "Haworth", "given" : "Kathryn", "non-dropping-particle" : "", "parse-names" : false, "suffix" : "" }, { "dropping-particle" : "", "family" : "Peters", "given" : "Anna", "non-dropping-particle" : "", "parse-names" : false, "suffix" : "" }, { "dropping-particle" : "", "family" : "John", "given" : "Tessa", "non-dropping-particle" : "", "parse-names" : false, "suffix" : "" }, { "dropping-particle" : "V", "family" : "Thompson", "given" : "Ben A", "non-dropping-particle" : "", "parse-names" : false, "suffix" : "" }, { "dropping-particle" : "", "family" : "Kerridge", "given" : "Simon A", "non-dropping-particle" : "", "parse-names" : false, "suffix" : "" }, { "dropping-particle" : "", "family" : "Kingsley", "given" : "Robert A", "non-dropping-particle" : "", "parse-names" : false, "suffix" : "" }, { "dropping-particle" : "", "family" : "Zhou", "given" : "Liqing", "non-dropping-particle" : "", "parse-names" : false, "suffix" : "" }, { "dropping-particle" : "", "family" : "Holt", "given" : "Kathryn E", "non-dropping-particle" : "", "parse-names" : false, "suffix" : "" }, { "dropping-particle" : "", "family" : "Yu", "given" : "Ly-Mee", "non-dropping-particle" : "", "parse-names" : false, "suffix" : "" }, { "dropping-particle" : "", "family" : "Lockhart", "given" : "Stephen", "non-dropping-particle" : "", "parse-names" : false, "suffix" : "" }, { "dropping-particle" : "", "family" : "Farrar", "given" : "Jeremy J", "non-dropping-particle" : "", "parse-names" : false, "suffix" : "" }, { "dropping-particle" : "", "family" : "Sztein", "given" : "Marcelo B", "non-dropping-particle" : "", "parse-names" : false, "suffix" : "" }, { "dropping-particle" : "", "family" : "Dougan", "given" : "Gordon", "non-dropping-particle" : "", "parse-names" : false, "suffix" : "" }, { "dropping-particle" : "", "family" : "Angus", "given" : "Brian", "non-dropping-particle" : "", "parse-names" : false, "suffix" : "" }, { "dropping-particle" : "", "family" : "Levine", "given" : "Myron M", "non-dropping-particle" : "", "parse-names" : false, "suffix" : "" }, { "dropping-particle" : "", "family" : "Pollard", "given" : "Andrew J", "non-dropping-particle" : "", "parse-names" : false, "suffix" : "" } ], "container-title" : "Clinical infectious diseases : an official publication of the Infectious Diseases Society of America", "id" : "ITEM-1", "issue" : "9", "issued" : { "date-parts" : [ [ "2014", "5" ] ] }, "page" : "1230-40", "title" : "An outpatient, ambulant-design, controlled human infection model using escalating doses of Salmonella Typhi challenge delivered in sodium bicarbonate solution.", "type" : "article-journal", "volume" : "58" }, "uris" : [ "http://www.mendeley.com/documents/?uuid=67e39615-2513-4b61-88f2-c6bb6bfb324f" ] } ], "mendeley" : { "formattedCitation" : "[11]", "plainTextFormattedCitation" : "[11]", "previouslyFormattedCitation" : "[11]" }, "properties" : { "noteIndex" : 0 }, "schema" : "https://github.com/citation-style-language/schema/raw/master/csl-citation.json" }</w:instrText>
      </w:r>
      <w:r w:rsidR="00C94BDD" w:rsidRPr="00017B20">
        <w:rPr>
          <w:rFonts w:ascii="Calibri Light" w:hAnsi="Calibri Light"/>
          <w:lang w:val="en-AU"/>
        </w:rPr>
        <w:fldChar w:fldCharType="separate"/>
      </w:r>
      <w:r w:rsidR="001009AE" w:rsidRPr="001009AE">
        <w:rPr>
          <w:rFonts w:ascii="Calibri Light" w:hAnsi="Calibri Light"/>
          <w:noProof/>
          <w:lang w:val="en-AU"/>
        </w:rPr>
        <w:t>[11]</w:t>
      </w:r>
      <w:r w:rsidR="00C94BDD" w:rsidRPr="00017B20">
        <w:rPr>
          <w:rFonts w:ascii="Calibri Light" w:hAnsi="Calibri Light"/>
          <w:lang w:val="en-AU"/>
        </w:rPr>
        <w:fldChar w:fldCharType="end"/>
      </w:r>
      <w:r w:rsidR="00C94BDD">
        <w:rPr>
          <w:rFonts w:ascii="Calibri" w:eastAsia="Times New Roman" w:hAnsi="Calibri" w:cs="Times New Roman"/>
          <w:sz w:val="20"/>
          <w:szCs w:val="20"/>
        </w:rPr>
        <w:t xml:space="preserve"> </w:t>
      </w:r>
      <w:r w:rsidR="00E45BD4">
        <w:rPr>
          <w:rFonts w:ascii="Calibri Light" w:hAnsi="Calibri Light"/>
          <w:lang w:val="en-AU"/>
        </w:rPr>
        <w:t>Fever was recorded less frequently in group 2 (2/8; 25%) than in group 1 (7/12; 58%) (</w:t>
      </w:r>
      <w:r w:rsidR="00E45BD4" w:rsidRPr="007B27D7">
        <w:rPr>
          <w:rFonts w:asciiTheme="majorHAnsi" w:hAnsiTheme="majorHAnsi"/>
          <w:b/>
          <w:lang w:val="en-AU"/>
        </w:rPr>
        <w:t>Table 2</w:t>
      </w:r>
      <w:r w:rsidR="00E45BD4">
        <w:rPr>
          <w:rFonts w:ascii="Calibri Light" w:hAnsi="Calibri Light"/>
          <w:lang w:val="en-AU"/>
        </w:rPr>
        <w:t>)</w:t>
      </w:r>
      <w:r w:rsidR="00E45BD4" w:rsidRPr="00894E22">
        <w:rPr>
          <w:rFonts w:ascii="Calibri Light" w:hAnsi="Calibri Light" w:cs="Arial"/>
        </w:rPr>
        <w:t>.</w:t>
      </w:r>
      <w:r w:rsidR="00E45BD4">
        <w:rPr>
          <w:rFonts w:ascii="Calibri Light" w:hAnsi="Calibri Light" w:cs="Arial"/>
        </w:rPr>
        <w:t xml:space="preserve"> </w:t>
      </w:r>
    </w:p>
    <w:p w14:paraId="75039A06" w14:textId="6379270A" w:rsidR="00995DAA" w:rsidRPr="00894E22" w:rsidRDefault="00703797" w:rsidP="00072A94">
      <w:pPr>
        <w:spacing w:line="480" w:lineRule="auto"/>
        <w:jc w:val="both"/>
        <w:rPr>
          <w:rFonts w:ascii="Calibri Light" w:hAnsi="Calibri Light"/>
          <w:lang w:val="en-AU"/>
        </w:rPr>
      </w:pPr>
      <w:r w:rsidRPr="00894E22">
        <w:rPr>
          <w:rFonts w:ascii="Calibri Light" w:hAnsi="Calibri Light"/>
          <w:lang w:val="en-AU"/>
        </w:rPr>
        <w:t xml:space="preserve">Shedding of </w:t>
      </w:r>
      <w:r w:rsidR="00F3284A" w:rsidRPr="00894E22">
        <w:rPr>
          <w:rFonts w:ascii="Calibri Light" w:hAnsi="Calibri Light"/>
          <w:i/>
          <w:lang w:val="en-AU"/>
        </w:rPr>
        <w:t>S.</w:t>
      </w:r>
      <w:r w:rsidRPr="00894E22">
        <w:rPr>
          <w:rFonts w:ascii="Calibri Light" w:hAnsi="Calibri Light"/>
          <w:lang w:val="en-AU"/>
        </w:rPr>
        <w:t xml:space="preserve"> Paratyphi</w:t>
      </w:r>
      <w:r w:rsidR="003C4EB5">
        <w:rPr>
          <w:rFonts w:ascii="Calibri Light" w:hAnsi="Calibri Light"/>
          <w:lang w:val="en-AU"/>
        </w:rPr>
        <w:t xml:space="preserve"> A</w:t>
      </w:r>
      <w:r w:rsidRPr="00894E22">
        <w:rPr>
          <w:rFonts w:ascii="Calibri Light" w:hAnsi="Calibri Light"/>
          <w:lang w:val="en-AU"/>
        </w:rPr>
        <w:t xml:space="preserve"> in stool occurred sporadically throughout the challenge period and </w:t>
      </w:r>
      <w:r w:rsidR="00D247DF">
        <w:rPr>
          <w:rFonts w:ascii="Calibri Light" w:hAnsi="Calibri Light"/>
          <w:lang w:val="en-AU"/>
        </w:rPr>
        <w:t xml:space="preserve">at least one </w:t>
      </w:r>
      <w:r w:rsidRPr="00894E22">
        <w:rPr>
          <w:rFonts w:ascii="Calibri Light" w:hAnsi="Calibri Light"/>
          <w:lang w:val="en-AU"/>
        </w:rPr>
        <w:t>stool cultures w</w:t>
      </w:r>
      <w:r w:rsidR="00D247DF">
        <w:rPr>
          <w:rFonts w:ascii="Calibri Light" w:hAnsi="Calibri Light"/>
          <w:lang w:val="en-AU"/>
        </w:rPr>
        <w:t>as</w:t>
      </w:r>
      <w:r w:rsidRPr="00894E22">
        <w:rPr>
          <w:rFonts w:ascii="Calibri Light" w:hAnsi="Calibri Light"/>
          <w:lang w:val="en-AU"/>
        </w:rPr>
        <w:t xml:space="preserve"> positive in 17/40</w:t>
      </w:r>
      <w:r w:rsidR="00FE4449">
        <w:rPr>
          <w:rFonts w:ascii="Calibri Light" w:hAnsi="Calibri Light"/>
          <w:lang w:val="en-AU"/>
        </w:rPr>
        <w:t xml:space="preserve"> participants</w:t>
      </w:r>
      <w:r w:rsidRPr="00894E22">
        <w:rPr>
          <w:rFonts w:ascii="Calibri Light" w:hAnsi="Calibri Light"/>
          <w:lang w:val="en-AU"/>
        </w:rPr>
        <w:t xml:space="preserve"> (43%</w:t>
      </w:r>
      <w:r w:rsidR="00822CDA">
        <w:rPr>
          <w:rFonts w:ascii="Calibri Light" w:hAnsi="Calibri Light"/>
          <w:lang w:val="en-AU"/>
        </w:rPr>
        <w:t>;</w:t>
      </w:r>
      <w:r w:rsidR="00B96584">
        <w:rPr>
          <w:rFonts w:ascii="Calibri Light" w:hAnsi="Calibri Light"/>
          <w:lang w:val="en-AU"/>
        </w:rPr>
        <w:t xml:space="preserve"> </w:t>
      </w:r>
      <w:r w:rsidR="00822CDA">
        <w:rPr>
          <w:rFonts w:ascii="Calibri Light" w:hAnsi="Calibri Light"/>
          <w:lang w:val="en-AU"/>
        </w:rPr>
        <w:t>95%CI 2</w:t>
      </w:r>
      <w:r w:rsidR="003C29B3">
        <w:rPr>
          <w:rFonts w:ascii="Calibri Light" w:hAnsi="Calibri Light"/>
          <w:lang w:val="en-AU"/>
        </w:rPr>
        <w:t>7</w:t>
      </w:r>
      <w:r w:rsidR="00822CDA">
        <w:rPr>
          <w:rFonts w:ascii="Calibri Light" w:hAnsi="Calibri Light"/>
          <w:lang w:val="en-AU"/>
        </w:rPr>
        <w:t>-5</w:t>
      </w:r>
      <w:r w:rsidR="003C29B3">
        <w:rPr>
          <w:rFonts w:ascii="Calibri Light" w:hAnsi="Calibri Light"/>
          <w:lang w:val="en-AU"/>
        </w:rPr>
        <w:t>9</w:t>
      </w:r>
      <w:r w:rsidR="00822CDA">
        <w:rPr>
          <w:rFonts w:ascii="Calibri Light" w:hAnsi="Calibri Light"/>
          <w:lang w:val="en-AU"/>
        </w:rPr>
        <w:t>%</w:t>
      </w:r>
      <w:r w:rsidRPr="00894E22">
        <w:rPr>
          <w:rFonts w:ascii="Calibri Light" w:hAnsi="Calibri Light"/>
          <w:lang w:val="en-AU"/>
        </w:rPr>
        <w:t xml:space="preserve">) </w:t>
      </w:r>
      <w:r w:rsidR="00112D5B" w:rsidRPr="00894E22">
        <w:rPr>
          <w:rFonts w:ascii="Calibri Light" w:hAnsi="Calibri Light"/>
          <w:lang w:val="en-AU"/>
        </w:rPr>
        <w:t>(</w:t>
      </w:r>
      <w:r w:rsidR="00112D5B" w:rsidRPr="007B27D7">
        <w:rPr>
          <w:rFonts w:asciiTheme="majorHAnsi" w:hAnsiTheme="majorHAnsi"/>
          <w:b/>
          <w:lang w:val="en-AU"/>
        </w:rPr>
        <w:t xml:space="preserve">Figure </w:t>
      </w:r>
      <w:r w:rsidR="00B87ACE">
        <w:rPr>
          <w:rFonts w:asciiTheme="majorHAnsi" w:hAnsiTheme="majorHAnsi"/>
          <w:b/>
          <w:lang w:val="en-AU"/>
        </w:rPr>
        <w:t>3</w:t>
      </w:r>
      <w:r w:rsidR="00112D5B">
        <w:rPr>
          <w:rFonts w:ascii="Calibri Light" w:hAnsi="Calibri Light"/>
          <w:lang w:val="en-AU"/>
        </w:rPr>
        <w:t>)</w:t>
      </w:r>
      <w:r w:rsidRPr="00894E22">
        <w:rPr>
          <w:rFonts w:ascii="Calibri Light" w:hAnsi="Calibri Light"/>
          <w:lang w:val="en-AU"/>
        </w:rPr>
        <w:t>. Am</w:t>
      </w:r>
      <w:r w:rsidR="004934F2" w:rsidRPr="00894E22">
        <w:rPr>
          <w:rFonts w:ascii="Calibri Light" w:hAnsi="Calibri Light"/>
          <w:lang w:val="en-AU"/>
        </w:rPr>
        <w:t>ongst participants</w:t>
      </w:r>
      <w:r w:rsidR="001E37DC">
        <w:rPr>
          <w:rFonts w:ascii="Calibri Light" w:hAnsi="Calibri Light"/>
          <w:lang w:val="en-AU"/>
        </w:rPr>
        <w:t xml:space="preserve"> with </w:t>
      </w:r>
      <w:r w:rsidR="00822CDA">
        <w:rPr>
          <w:rFonts w:ascii="Calibri Light" w:hAnsi="Calibri Light"/>
          <w:lang w:val="en-AU"/>
        </w:rPr>
        <w:t xml:space="preserve">demonstrable bacteraemia </w:t>
      </w:r>
      <w:r w:rsidR="004934F2" w:rsidRPr="00894E22">
        <w:rPr>
          <w:rFonts w:ascii="Calibri Light" w:hAnsi="Calibri Light"/>
          <w:lang w:val="en-AU"/>
        </w:rPr>
        <w:t>1</w:t>
      </w:r>
      <w:r w:rsidR="00345E71">
        <w:rPr>
          <w:rFonts w:ascii="Calibri Light" w:hAnsi="Calibri Light"/>
          <w:lang w:val="en-AU"/>
        </w:rPr>
        <w:t>1</w:t>
      </w:r>
      <w:r w:rsidR="004934F2" w:rsidRPr="00894E22">
        <w:rPr>
          <w:rFonts w:ascii="Calibri Light" w:hAnsi="Calibri Light"/>
          <w:lang w:val="en-AU"/>
        </w:rPr>
        <w:t>/20 (5</w:t>
      </w:r>
      <w:r w:rsidR="00345E71">
        <w:rPr>
          <w:rFonts w:ascii="Calibri Light" w:hAnsi="Calibri Light"/>
          <w:lang w:val="en-AU"/>
        </w:rPr>
        <w:t>5</w:t>
      </w:r>
      <w:r w:rsidRPr="00894E22">
        <w:rPr>
          <w:rFonts w:ascii="Calibri Light" w:hAnsi="Calibri Light"/>
          <w:lang w:val="en-AU"/>
        </w:rPr>
        <w:t>%</w:t>
      </w:r>
      <w:r w:rsidR="00345E71">
        <w:rPr>
          <w:rFonts w:ascii="Calibri Light" w:hAnsi="Calibri Light"/>
          <w:lang w:val="en-AU"/>
        </w:rPr>
        <w:t>; 95%CI 32-7</w:t>
      </w:r>
      <w:r w:rsidR="003C29B3">
        <w:rPr>
          <w:rFonts w:ascii="Calibri Light" w:hAnsi="Calibri Light"/>
          <w:lang w:val="en-AU"/>
        </w:rPr>
        <w:t>7</w:t>
      </w:r>
      <w:r w:rsidR="008C1034">
        <w:rPr>
          <w:rFonts w:ascii="Calibri Light" w:hAnsi="Calibri Light"/>
          <w:lang w:val="en-AU"/>
        </w:rPr>
        <w:t>%</w:t>
      </w:r>
      <w:r w:rsidRPr="00894E22">
        <w:rPr>
          <w:rFonts w:ascii="Calibri Light" w:hAnsi="Calibri Light"/>
          <w:lang w:val="en-AU"/>
        </w:rPr>
        <w:t xml:space="preserve">) had a positive stool culture  </w:t>
      </w:r>
      <w:r w:rsidR="00D247DF">
        <w:rPr>
          <w:rFonts w:ascii="Calibri Light" w:hAnsi="Calibri Light"/>
          <w:lang w:val="en-AU"/>
        </w:rPr>
        <w:t>for at least one</w:t>
      </w:r>
      <w:r w:rsidR="00D247DF" w:rsidRPr="00894E22">
        <w:rPr>
          <w:rFonts w:ascii="Calibri Light" w:hAnsi="Calibri Light"/>
          <w:lang w:val="en-AU"/>
        </w:rPr>
        <w:t xml:space="preserve"> </w:t>
      </w:r>
      <w:r w:rsidRPr="00894E22">
        <w:rPr>
          <w:rFonts w:ascii="Calibri Light" w:hAnsi="Calibri Light"/>
          <w:lang w:val="en-AU"/>
        </w:rPr>
        <w:t>time point</w:t>
      </w:r>
      <w:r w:rsidR="002A4365">
        <w:rPr>
          <w:rFonts w:ascii="Calibri Light" w:hAnsi="Calibri Light"/>
          <w:lang w:val="en-AU"/>
        </w:rPr>
        <w:t xml:space="preserve"> and stool shedding</w:t>
      </w:r>
      <w:r w:rsidR="00DF6A4E">
        <w:rPr>
          <w:rFonts w:ascii="Calibri Light" w:hAnsi="Calibri Light"/>
          <w:lang w:val="en-AU"/>
        </w:rPr>
        <w:t xml:space="preserve"> </w:t>
      </w:r>
      <w:r w:rsidR="00023366">
        <w:rPr>
          <w:rFonts w:ascii="Calibri Light" w:hAnsi="Calibri Light"/>
          <w:lang w:val="en-AU"/>
        </w:rPr>
        <w:t>frequently</w:t>
      </w:r>
      <w:r w:rsidR="00023366" w:rsidRPr="00894E22">
        <w:rPr>
          <w:rFonts w:ascii="Calibri Light" w:hAnsi="Calibri Light"/>
          <w:lang w:val="en-AU"/>
        </w:rPr>
        <w:t xml:space="preserve"> </w:t>
      </w:r>
      <w:r w:rsidR="00157637" w:rsidRPr="00894E22">
        <w:rPr>
          <w:rFonts w:ascii="Calibri Light" w:hAnsi="Calibri Light"/>
          <w:lang w:val="en-AU"/>
        </w:rPr>
        <w:t>preceded the onset of bacteraemia</w:t>
      </w:r>
      <w:r w:rsidR="00822CDA">
        <w:rPr>
          <w:rFonts w:ascii="Calibri Light" w:hAnsi="Calibri Light"/>
          <w:lang w:val="en-AU"/>
        </w:rPr>
        <w:t xml:space="preserve"> (</w:t>
      </w:r>
      <w:r w:rsidR="00822CDA" w:rsidRPr="00B50848">
        <w:rPr>
          <w:rFonts w:ascii="Calibri" w:hAnsi="Calibri"/>
          <w:b/>
          <w:lang w:val="en-AU"/>
        </w:rPr>
        <w:t xml:space="preserve">Figure </w:t>
      </w:r>
      <w:r w:rsidR="00B87ACE">
        <w:rPr>
          <w:rFonts w:ascii="Calibri" w:hAnsi="Calibri"/>
          <w:b/>
          <w:lang w:val="en-AU"/>
        </w:rPr>
        <w:t>3</w:t>
      </w:r>
      <w:r w:rsidR="00822CDA" w:rsidRPr="00434DEA">
        <w:rPr>
          <w:rFonts w:ascii="Calibri Light" w:hAnsi="Calibri Light"/>
          <w:lang w:val="en-AU"/>
        </w:rPr>
        <w:t>)</w:t>
      </w:r>
      <w:r w:rsidRPr="00894E22">
        <w:rPr>
          <w:rFonts w:ascii="Calibri Light" w:hAnsi="Calibri Light"/>
          <w:lang w:val="en-AU"/>
        </w:rPr>
        <w:t xml:space="preserve">. </w:t>
      </w:r>
      <w:r w:rsidR="00157637" w:rsidRPr="00894E22">
        <w:rPr>
          <w:rFonts w:ascii="Calibri Light" w:hAnsi="Calibri Light"/>
          <w:lang w:val="en-AU"/>
        </w:rPr>
        <w:t>A</w:t>
      </w:r>
      <w:r w:rsidR="00995DAA" w:rsidRPr="00894E22">
        <w:rPr>
          <w:rFonts w:ascii="Calibri Light" w:hAnsi="Calibri Light"/>
          <w:lang w:val="en-AU"/>
        </w:rPr>
        <w:t>symptomatic shedding was</w:t>
      </w:r>
      <w:r w:rsidRPr="00894E22">
        <w:rPr>
          <w:rFonts w:ascii="Calibri Light" w:hAnsi="Calibri Light"/>
          <w:lang w:val="en-AU"/>
        </w:rPr>
        <w:t xml:space="preserve"> </w:t>
      </w:r>
      <w:r w:rsidR="00995DAA" w:rsidRPr="00894E22">
        <w:rPr>
          <w:rFonts w:ascii="Calibri Light" w:hAnsi="Calibri Light"/>
          <w:lang w:val="en-AU"/>
        </w:rPr>
        <w:t>identified in</w:t>
      </w:r>
      <w:r w:rsidR="00157637" w:rsidRPr="00894E22">
        <w:rPr>
          <w:rFonts w:ascii="Calibri Light" w:hAnsi="Calibri Light"/>
          <w:lang w:val="en-AU"/>
        </w:rPr>
        <w:t xml:space="preserve"> 6/20</w:t>
      </w:r>
      <w:r w:rsidR="002A4365">
        <w:rPr>
          <w:rFonts w:ascii="Calibri Light" w:hAnsi="Calibri Light"/>
          <w:lang w:val="en-AU"/>
        </w:rPr>
        <w:t xml:space="preserve"> participants</w:t>
      </w:r>
      <w:r w:rsidR="00D67529">
        <w:rPr>
          <w:rFonts w:ascii="Calibri Light" w:hAnsi="Calibri Light"/>
          <w:lang w:val="en-AU"/>
        </w:rPr>
        <w:t xml:space="preserve"> (30%</w:t>
      </w:r>
      <w:r w:rsidR="008C1034">
        <w:rPr>
          <w:rFonts w:ascii="Calibri Light" w:hAnsi="Calibri Light"/>
          <w:lang w:val="en-AU"/>
        </w:rPr>
        <w:t>; 95%CI 1</w:t>
      </w:r>
      <w:r w:rsidR="003C29B3">
        <w:rPr>
          <w:rFonts w:ascii="Calibri Light" w:hAnsi="Calibri Light"/>
          <w:lang w:val="en-AU"/>
        </w:rPr>
        <w:t>2</w:t>
      </w:r>
      <w:r w:rsidR="008C1034">
        <w:rPr>
          <w:rFonts w:ascii="Calibri Light" w:hAnsi="Calibri Light"/>
          <w:lang w:val="en-AU"/>
        </w:rPr>
        <w:t>-5</w:t>
      </w:r>
      <w:r w:rsidR="003C29B3">
        <w:rPr>
          <w:rFonts w:ascii="Calibri Light" w:hAnsi="Calibri Light"/>
          <w:lang w:val="en-AU"/>
        </w:rPr>
        <w:t>4</w:t>
      </w:r>
      <w:r w:rsidR="008C1034">
        <w:rPr>
          <w:rFonts w:ascii="Calibri Light" w:hAnsi="Calibri Light"/>
          <w:lang w:val="en-AU"/>
        </w:rPr>
        <w:t>%</w:t>
      </w:r>
      <w:r w:rsidR="00D67529">
        <w:rPr>
          <w:rFonts w:ascii="Calibri Light" w:hAnsi="Calibri Light"/>
          <w:lang w:val="en-AU"/>
        </w:rPr>
        <w:t>)</w:t>
      </w:r>
      <w:r w:rsidR="00995DAA" w:rsidRPr="00894E22">
        <w:rPr>
          <w:rFonts w:ascii="Calibri Light" w:hAnsi="Calibri Light"/>
          <w:lang w:val="en-AU"/>
        </w:rPr>
        <w:t xml:space="preserve"> </w:t>
      </w:r>
      <w:r w:rsidR="002C451D">
        <w:rPr>
          <w:rFonts w:ascii="Calibri Light" w:hAnsi="Calibri Light"/>
          <w:lang w:val="en-AU"/>
        </w:rPr>
        <w:t xml:space="preserve">who did not reach the diagnostic criteria during the </w:t>
      </w:r>
      <w:r w:rsidR="00112D5B">
        <w:rPr>
          <w:rFonts w:ascii="Calibri Light" w:hAnsi="Calibri Light"/>
          <w:lang w:val="en-AU"/>
        </w:rPr>
        <w:t>observation</w:t>
      </w:r>
      <w:r w:rsidR="002C451D">
        <w:rPr>
          <w:rFonts w:ascii="Calibri Light" w:hAnsi="Calibri Light"/>
          <w:lang w:val="en-AU"/>
        </w:rPr>
        <w:t xml:space="preserve"> period. </w:t>
      </w:r>
      <w:r w:rsidR="00157637" w:rsidRPr="00894E22">
        <w:rPr>
          <w:rFonts w:ascii="Calibri Light" w:hAnsi="Calibri Light"/>
          <w:lang w:val="en-AU"/>
        </w:rPr>
        <w:t xml:space="preserve"> </w:t>
      </w:r>
      <w:r w:rsidR="00B96584">
        <w:rPr>
          <w:rFonts w:ascii="Calibri Light" w:hAnsi="Calibri Light"/>
          <w:lang w:val="en-AU"/>
        </w:rPr>
        <w:t xml:space="preserve">The rate of stool positivity was similar in </w:t>
      </w:r>
      <w:r w:rsidR="00B96584" w:rsidRPr="009B521D">
        <w:rPr>
          <w:rFonts w:ascii="Calibri Light" w:hAnsi="Calibri Light"/>
          <w:i/>
          <w:lang w:val="en-AU"/>
        </w:rPr>
        <w:t>S</w:t>
      </w:r>
      <w:r w:rsidR="00B96584">
        <w:rPr>
          <w:rFonts w:ascii="Calibri Light" w:hAnsi="Calibri Light"/>
          <w:lang w:val="en-AU"/>
        </w:rPr>
        <w:t>.</w:t>
      </w:r>
      <w:r w:rsidR="009B521D">
        <w:rPr>
          <w:rFonts w:ascii="Calibri Light" w:hAnsi="Calibri Light"/>
          <w:lang w:val="en-AU"/>
        </w:rPr>
        <w:t xml:space="preserve"> </w:t>
      </w:r>
      <w:r w:rsidR="00B96584">
        <w:rPr>
          <w:rFonts w:ascii="Calibri Light" w:hAnsi="Calibri Light"/>
          <w:lang w:val="en-AU"/>
        </w:rPr>
        <w:t>Paratyphi</w:t>
      </w:r>
      <w:r w:rsidR="003C4EB5">
        <w:rPr>
          <w:rFonts w:ascii="Calibri Light" w:hAnsi="Calibri Light"/>
          <w:lang w:val="en-AU"/>
        </w:rPr>
        <w:t xml:space="preserve"> A</w:t>
      </w:r>
      <w:r w:rsidR="00B96584">
        <w:rPr>
          <w:rFonts w:ascii="Calibri Light" w:hAnsi="Calibri Light"/>
          <w:lang w:val="en-AU"/>
        </w:rPr>
        <w:t xml:space="preserve"> diagnosed participants as was observed previously in </w:t>
      </w:r>
      <w:r w:rsidR="00B96584" w:rsidRPr="009B521D">
        <w:rPr>
          <w:rFonts w:ascii="Calibri Light" w:hAnsi="Calibri Light"/>
          <w:i/>
          <w:lang w:val="en-AU"/>
        </w:rPr>
        <w:t>S</w:t>
      </w:r>
      <w:r w:rsidR="00B96584">
        <w:rPr>
          <w:rFonts w:ascii="Calibri Light" w:hAnsi="Calibri Light"/>
          <w:lang w:val="en-AU"/>
        </w:rPr>
        <w:t>.</w:t>
      </w:r>
      <w:r w:rsidR="009B521D">
        <w:rPr>
          <w:rFonts w:ascii="Calibri Light" w:hAnsi="Calibri Light"/>
          <w:lang w:val="en-AU"/>
        </w:rPr>
        <w:t xml:space="preserve"> </w:t>
      </w:r>
      <w:r w:rsidR="00B96584">
        <w:rPr>
          <w:rFonts w:ascii="Calibri Light" w:hAnsi="Calibri Light"/>
          <w:lang w:val="en-AU"/>
        </w:rPr>
        <w:t>Typhi diagnosed participants (IRR 0.78; 95%CI 0.40 to 1.52, p=0.457)</w:t>
      </w:r>
      <w:r w:rsidR="00023366">
        <w:rPr>
          <w:rFonts w:ascii="Calibri Light" w:hAnsi="Calibri Light"/>
          <w:lang w:val="en-AU"/>
        </w:rPr>
        <w:t xml:space="preserve">. </w:t>
      </w:r>
    </w:p>
    <w:p w14:paraId="70572010" w14:textId="130A9496" w:rsidR="00B51DD6" w:rsidRDefault="00A076AD" w:rsidP="002A4365">
      <w:pPr>
        <w:spacing w:after="0" w:line="480" w:lineRule="auto"/>
        <w:jc w:val="both"/>
        <w:rPr>
          <w:rFonts w:asciiTheme="majorHAnsi" w:hAnsiTheme="majorHAnsi"/>
          <w:b/>
          <w:lang w:val="en-AU"/>
        </w:rPr>
      </w:pPr>
      <w:r>
        <w:rPr>
          <w:rFonts w:ascii="Calibri Light" w:hAnsi="Calibri Light"/>
          <w:lang w:val="en-AU"/>
        </w:rPr>
        <w:t>Baseline a</w:t>
      </w:r>
      <w:r w:rsidRPr="00894E22">
        <w:rPr>
          <w:rFonts w:ascii="Calibri Light" w:hAnsi="Calibri Light"/>
          <w:lang w:val="en-AU"/>
        </w:rPr>
        <w:t xml:space="preserve">nti-LPS IgG geometric mean concentrations were higher in undiagnosed participants prior to challenge (p=0.034) </w:t>
      </w:r>
      <w:r w:rsidR="007500F5">
        <w:rPr>
          <w:rFonts w:ascii="Calibri Light" w:hAnsi="Calibri Light"/>
          <w:lang w:val="en-AU"/>
        </w:rPr>
        <w:t xml:space="preserve">but did not relate to the incidence of bacteraemia </w:t>
      </w:r>
      <w:r w:rsidRPr="00894E22">
        <w:rPr>
          <w:rFonts w:ascii="Calibri Light" w:hAnsi="Calibri Light"/>
          <w:lang w:val="en-AU"/>
        </w:rPr>
        <w:t>(</w:t>
      </w:r>
      <w:r w:rsidR="00B87ACE" w:rsidRPr="00E24861">
        <w:rPr>
          <w:rFonts w:ascii="Calibri Light" w:hAnsi="Calibri Light"/>
          <w:b/>
          <w:lang w:val="en-AU"/>
        </w:rPr>
        <w:t>Supplementary</w:t>
      </w:r>
      <w:r w:rsidR="00B87ACE">
        <w:rPr>
          <w:rFonts w:ascii="Calibri Light" w:hAnsi="Calibri Light"/>
          <w:lang w:val="en-AU"/>
        </w:rPr>
        <w:t xml:space="preserve"> </w:t>
      </w:r>
      <w:r w:rsidR="00954261" w:rsidRPr="007B27D7">
        <w:rPr>
          <w:rFonts w:asciiTheme="majorHAnsi" w:hAnsiTheme="majorHAnsi"/>
          <w:b/>
          <w:lang w:val="en-AU"/>
        </w:rPr>
        <w:t xml:space="preserve">Figure </w:t>
      </w:r>
      <w:r w:rsidR="00B87ACE">
        <w:rPr>
          <w:rFonts w:asciiTheme="majorHAnsi" w:hAnsiTheme="majorHAnsi"/>
          <w:b/>
          <w:lang w:val="en-AU"/>
        </w:rPr>
        <w:t>4</w:t>
      </w:r>
      <w:r w:rsidRPr="00894E22">
        <w:rPr>
          <w:rFonts w:ascii="Calibri Light" w:hAnsi="Calibri Light"/>
          <w:lang w:val="en-AU"/>
        </w:rPr>
        <w:t>).</w:t>
      </w:r>
      <w:r w:rsidR="00B4037E" w:rsidRPr="00017B20">
        <w:rPr>
          <w:rFonts w:ascii="Calibri Light" w:eastAsiaTheme="minorEastAsia" w:hAnsi="Calibri Light" w:cs="Helvetica"/>
          <w:lang w:val="en-US"/>
        </w:rPr>
        <w:t xml:space="preserve"> </w:t>
      </w:r>
      <w:r w:rsidR="006331A8" w:rsidRPr="00894E22">
        <w:rPr>
          <w:rFonts w:ascii="Calibri Light" w:hAnsi="Calibri Light"/>
          <w:lang w:val="en-AU"/>
        </w:rPr>
        <w:t>A</w:t>
      </w:r>
      <w:r w:rsidR="001A1550" w:rsidRPr="00894E22">
        <w:rPr>
          <w:rFonts w:ascii="Calibri Light" w:hAnsi="Calibri Light"/>
          <w:lang w:val="en-AU"/>
        </w:rPr>
        <w:t xml:space="preserve">nti-LPS antibody </w:t>
      </w:r>
      <w:r w:rsidR="006331A8" w:rsidRPr="00894E22">
        <w:rPr>
          <w:rFonts w:ascii="Calibri Light" w:hAnsi="Calibri Light"/>
          <w:lang w:val="en-AU"/>
        </w:rPr>
        <w:t>responses peaked at day 28 post-challenge</w:t>
      </w:r>
      <w:r w:rsidR="008E6AD4" w:rsidRPr="00894E22">
        <w:rPr>
          <w:rFonts w:ascii="Calibri Light" w:hAnsi="Calibri Light"/>
          <w:lang w:val="en-AU"/>
        </w:rPr>
        <w:t xml:space="preserve"> </w:t>
      </w:r>
      <w:r w:rsidR="006331A8" w:rsidRPr="00894E22">
        <w:rPr>
          <w:rFonts w:ascii="Calibri Light" w:hAnsi="Calibri Light"/>
          <w:lang w:val="en-AU"/>
        </w:rPr>
        <w:t xml:space="preserve">and were significantly higher in those diagnosed with paratyphoid compared with </w:t>
      </w:r>
      <w:r w:rsidR="00C677A3">
        <w:rPr>
          <w:rFonts w:ascii="Calibri Light" w:hAnsi="Calibri Light"/>
          <w:lang w:val="en-AU"/>
        </w:rPr>
        <w:t xml:space="preserve">those without </w:t>
      </w:r>
      <w:r w:rsidR="00A507A0">
        <w:rPr>
          <w:rFonts w:ascii="Calibri Light" w:hAnsi="Calibri Light"/>
          <w:lang w:val="en-AU"/>
        </w:rPr>
        <w:t xml:space="preserve">acute </w:t>
      </w:r>
      <w:r w:rsidR="00C677A3">
        <w:rPr>
          <w:rFonts w:ascii="Calibri Light" w:hAnsi="Calibri Light"/>
          <w:lang w:val="en-AU"/>
        </w:rPr>
        <w:t>disease</w:t>
      </w:r>
      <w:r w:rsidR="00954261">
        <w:rPr>
          <w:rFonts w:ascii="Calibri Light" w:hAnsi="Calibri Light"/>
          <w:lang w:val="en-AU"/>
        </w:rPr>
        <w:t xml:space="preserve"> (p&lt;0.001)</w:t>
      </w:r>
      <w:r w:rsidR="002C410C" w:rsidRPr="00894E22">
        <w:rPr>
          <w:rFonts w:ascii="Calibri Light" w:hAnsi="Calibri Light"/>
          <w:lang w:val="en-AU"/>
        </w:rPr>
        <w:t>.</w:t>
      </w:r>
      <w:r w:rsidR="00B4037E">
        <w:rPr>
          <w:rFonts w:ascii="Calibri Light" w:hAnsi="Calibri Light"/>
          <w:lang w:val="en-AU"/>
        </w:rPr>
        <w:t xml:space="preserve"> </w:t>
      </w:r>
      <w:r w:rsidR="00B51DD6">
        <w:rPr>
          <w:rFonts w:ascii="Calibri Light" w:hAnsi="Calibri Light"/>
          <w:lang w:val="en-AU"/>
        </w:rPr>
        <w:t xml:space="preserve">In contrast, anti-H antibody responses were only </w:t>
      </w:r>
      <w:r w:rsidR="00CD1E16">
        <w:rPr>
          <w:rFonts w:ascii="Calibri Light" w:hAnsi="Calibri Light"/>
          <w:lang w:val="en-AU"/>
        </w:rPr>
        <w:t>marginall</w:t>
      </w:r>
      <w:r w:rsidR="00B51DD6">
        <w:rPr>
          <w:rFonts w:ascii="Calibri Light" w:hAnsi="Calibri Light"/>
          <w:lang w:val="en-AU"/>
        </w:rPr>
        <w:t xml:space="preserve">y increased </w:t>
      </w:r>
      <w:r w:rsidR="00C677A3">
        <w:rPr>
          <w:rFonts w:ascii="Calibri Light" w:hAnsi="Calibri Light"/>
          <w:lang w:val="en-AU"/>
        </w:rPr>
        <w:t xml:space="preserve">above baseline </w:t>
      </w:r>
      <w:r w:rsidR="00B51DD6">
        <w:rPr>
          <w:rFonts w:ascii="Calibri Light" w:hAnsi="Calibri Light"/>
          <w:lang w:val="en-AU"/>
        </w:rPr>
        <w:t xml:space="preserve">at D28 </w:t>
      </w:r>
      <w:r w:rsidR="00C677A3">
        <w:rPr>
          <w:rFonts w:ascii="Calibri Light" w:hAnsi="Calibri Light"/>
          <w:lang w:val="en-AU"/>
        </w:rPr>
        <w:t xml:space="preserve">and only </w:t>
      </w:r>
      <w:r w:rsidR="00B51DD6">
        <w:rPr>
          <w:rFonts w:ascii="Calibri Light" w:hAnsi="Calibri Light"/>
          <w:lang w:val="en-AU"/>
        </w:rPr>
        <w:t xml:space="preserve">in those </w:t>
      </w:r>
      <w:r w:rsidR="00023366">
        <w:rPr>
          <w:rFonts w:ascii="Calibri Light" w:hAnsi="Calibri Light"/>
          <w:lang w:val="en-AU"/>
        </w:rPr>
        <w:t xml:space="preserve">meeting diagnostic endpoints </w:t>
      </w:r>
      <w:r w:rsidR="00B51DD6">
        <w:rPr>
          <w:rFonts w:ascii="Calibri Light" w:hAnsi="Calibri Light"/>
          <w:lang w:val="en-AU"/>
        </w:rPr>
        <w:t>(</w:t>
      </w:r>
      <w:r w:rsidR="00B87ACE" w:rsidRPr="00D07448">
        <w:rPr>
          <w:rFonts w:ascii="Calibri Light" w:hAnsi="Calibri Light"/>
          <w:b/>
          <w:lang w:val="en-AU"/>
        </w:rPr>
        <w:t xml:space="preserve">Supplementary </w:t>
      </w:r>
      <w:r w:rsidR="00B51DD6" w:rsidRPr="007B27D7">
        <w:rPr>
          <w:rFonts w:asciiTheme="majorHAnsi" w:hAnsiTheme="majorHAnsi"/>
          <w:b/>
          <w:lang w:val="en-AU"/>
        </w:rPr>
        <w:t xml:space="preserve">Figure </w:t>
      </w:r>
      <w:r w:rsidR="00B87ACE">
        <w:rPr>
          <w:rFonts w:asciiTheme="majorHAnsi" w:hAnsiTheme="majorHAnsi"/>
          <w:b/>
          <w:lang w:val="en-AU"/>
        </w:rPr>
        <w:t>4</w:t>
      </w:r>
      <w:r w:rsidR="00B51DD6">
        <w:rPr>
          <w:rFonts w:ascii="Calibri Light" w:hAnsi="Calibri Light"/>
          <w:lang w:val="en-AU"/>
        </w:rPr>
        <w:t>).</w:t>
      </w:r>
      <w:r w:rsidR="00B4037E">
        <w:rPr>
          <w:rFonts w:ascii="Calibri Light" w:hAnsi="Calibri Light"/>
          <w:lang w:val="en-AU"/>
        </w:rPr>
        <w:t xml:space="preserve"> </w:t>
      </w:r>
      <w:r w:rsidR="00B51DD6">
        <w:rPr>
          <w:rFonts w:asciiTheme="majorHAnsi" w:hAnsiTheme="majorHAnsi"/>
          <w:b/>
          <w:lang w:val="en-AU"/>
        </w:rPr>
        <w:br w:type="page"/>
      </w:r>
    </w:p>
    <w:p w14:paraId="5975E771" w14:textId="77777777" w:rsidR="003352AA" w:rsidRPr="00B46686" w:rsidRDefault="003352AA" w:rsidP="00072A94">
      <w:pPr>
        <w:spacing w:line="480" w:lineRule="auto"/>
        <w:jc w:val="both"/>
        <w:rPr>
          <w:rFonts w:ascii="Calibri Light" w:hAnsi="Calibri Light"/>
          <w:b/>
          <w:u w:val="single"/>
          <w:lang w:val="en-AU"/>
        </w:rPr>
      </w:pPr>
      <w:r w:rsidRPr="00B46686">
        <w:rPr>
          <w:rFonts w:ascii="Calibri Light" w:hAnsi="Calibri Light"/>
          <w:b/>
          <w:u w:val="single"/>
          <w:lang w:val="en-AU"/>
        </w:rPr>
        <w:t xml:space="preserve">Discussion </w:t>
      </w:r>
    </w:p>
    <w:p w14:paraId="1B3CCDF8" w14:textId="2B1D3C14" w:rsidR="00C458B1" w:rsidRDefault="00A162A8" w:rsidP="00072A94">
      <w:pPr>
        <w:widowControl w:val="0"/>
        <w:autoSpaceDE w:val="0"/>
        <w:autoSpaceDN w:val="0"/>
        <w:adjustRightInd w:val="0"/>
        <w:spacing w:after="240" w:line="480" w:lineRule="auto"/>
        <w:jc w:val="both"/>
        <w:rPr>
          <w:rFonts w:ascii="Calibri Light" w:hAnsi="Calibri Light"/>
          <w:lang w:val="en-AU"/>
        </w:rPr>
      </w:pPr>
      <w:r>
        <w:rPr>
          <w:rFonts w:ascii="Calibri Light" w:hAnsi="Calibri Light" w:cstheme="minorHAnsi"/>
          <w:lang w:val="en-US"/>
        </w:rPr>
        <w:t xml:space="preserve">In 1909, Proescher reported </w:t>
      </w:r>
      <w:r w:rsidR="00F120FE">
        <w:rPr>
          <w:rFonts w:ascii="Calibri Light" w:hAnsi="Calibri Light" w:cstheme="minorHAnsi"/>
          <w:lang w:val="en-US"/>
        </w:rPr>
        <w:t>a</w:t>
      </w:r>
      <w:r w:rsidR="00CC312A">
        <w:rPr>
          <w:rFonts w:ascii="Calibri Light" w:hAnsi="Calibri Light" w:cstheme="minorHAnsi"/>
          <w:lang w:val="en-US"/>
        </w:rPr>
        <w:t xml:space="preserve"> case of </w:t>
      </w:r>
      <w:r>
        <w:rPr>
          <w:rFonts w:ascii="Calibri Light" w:hAnsi="Calibri Light" w:cstheme="minorHAnsi"/>
          <w:lang w:val="en-US"/>
        </w:rPr>
        <w:t xml:space="preserve">“two individuals who accidentally swallowed </w:t>
      </w:r>
      <w:r w:rsidR="00CC312A">
        <w:rPr>
          <w:rFonts w:ascii="Calibri Light" w:hAnsi="Calibri Light" w:cstheme="minorHAnsi"/>
          <w:lang w:val="en-US"/>
        </w:rPr>
        <w:t xml:space="preserve">a </w:t>
      </w:r>
      <w:r>
        <w:rPr>
          <w:rFonts w:ascii="Calibri Light" w:hAnsi="Calibri Light" w:cstheme="minorHAnsi"/>
          <w:lang w:val="en-US"/>
        </w:rPr>
        <w:t>small amount of a pure culture</w:t>
      </w:r>
      <w:r w:rsidR="00AE71C3">
        <w:rPr>
          <w:rFonts w:ascii="Calibri Light" w:hAnsi="Calibri Light" w:cstheme="minorHAnsi"/>
          <w:lang w:val="en-US"/>
        </w:rPr>
        <w:t xml:space="preserve">” </w:t>
      </w:r>
      <w:r>
        <w:rPr>
          <w:rFonts w:ascii="Calibri Light" w:hAnsi="Calibri Light" w:cstheme="minorHAnsi"/>
          <w:lang w:val="en-US"/>
        </w:rPr>
        <w:t xml:space="preserve">of </w:t>
      </w:r>
      <w:r w:rsidRPr="002575B9">
        <w:rPr>
          <w:rFonts w:ascii="Calibri Light" w:hAnsi="Calibri Light" w:cstheme="minorHAnsi"/>
          <w:i/>
          <w:lang w:val="en-US"/>
        </w:rPr>
        <w:t>Salmonella</w:t>
      </w:r>
      <w:r w:rsidR="00AE71C3">
        <w:rPr>
          <w:rFonts w:ascii="Calibri Light" w:hAnsi="Calibri Light" w:cstheme="minorHAnsi"/>
          <w:lang w:val="en-US"/>
        </w:rPr>
        <w:t xml:space="preserve"> Paratyphi A and</w:t>
      </w:r>
      <w:r>
        <w:rPr>
          <w:rFonts w:ascii="Calibri Light" w:hAnsi="Calibri Light" w:cstheme="minorHAnsi"/>
          <w:lang w:val="en-US"/>
        </w:rPr>
        <w:t xml:space="preserve"> who “became ill…five and seven days after imbibing”</w:t>
      </w:r>
      <w:r w:rsidR="00765EFC">
        <w:rPr>
          <w:rFonts w:ascii="Calibri Light" w:hAnsi="Calibri Light" w:cstheme="minorHAnsi"/>
          <w:lang w:val="en-US"/>
        </w:rPr>
        <w:t xml:space="preserve"> the culture</w:t>
      </w:r>
      <w:r>
        <w:rPr>
          <w:rFonts w:ascii="Calibri Light" w:hAnsi="Calibri Light" w:cstheme="minorHAnsi"/>
          <w:lang w:val="en-US"/>
        </w:rPr>
        <w:t>.</w:t>
      </w:r>
      <w:r w:rsidR="00A129F9">
        <w:rPr>
          <w:rFonts w:ascii="Calibri Light" w:hAnsi="Calibri Light" w:cstheme="minorHAnsi"/>
          <w:lang w:val="en-US"/>
        </w:rPr>
        <w:fldChar w:fldCharType="begin" w:fldLock="1"/>
      </w:r>
      <w:r w:rsidR="001009AE">
        <w:rPr>
          <w:rFonts w:ascii="Calibri Light" w:hAnsi="Calibri Light" w:cstheme="minorHAnsi"/>
          <w:lang w:val="en-US"/>
        </w:rPr>
        <w:instrText>ADDIN CSL_CITATION { "citationItems" : [ { "id" : "ITEM-1", "itemData" : { "DOI" : "10.1001/jama.1909.25420320042003g", "ISSN" : "0002-9955", "author" : [ { "dropping-particle" : "", "family" : "Proescher", "given" : "Fred", "non-dropping-particle" : "", "parse-names" : false, "suffix" : "" } ], "container-title" : "Journal of the American Medical Association", "id" : "ITEM-1", "issue" : "6", "issued" : { "date-parts" : [ [ "1909", "2", "6" ] ] }, "page" : "470", "publisher" : "American Medical Association", "title" : "A Report of Forty-Eight new Cases of Paratyphoid Fever (Type A)", "type" : "article-journal", "volume" : "LII" }, "uris" : [ "http://www.mendeley.com/documents/?uuid=d9f77e28-5edf-49c0-87df-f4b13a644957" ] } ], "mendeley" : { "formattedCitation" : "[15]", "plainTextFormattedCitation" : "[15]", "previouslyFormattedCitation" : "[15]" }, "properties" : { "noteIndex" : 0 }, "schema" : "https://github.com/citation-style-language/schema/raw/master/csl-citation.json" }</w:instrText>
      </w:r>
      <w:r w:rsidR="00A129F9">
        <w:rPr>
          <w:rFonts w:ascii="Calibri Light" w:hAnsi="Calibri Light" w:cstheme="minorHAnsi"/>
          <w:lang w:val="en-US"/>
        </w:rPr>
        <w:fldChar w:fldCharType="separate"/>
      </w:r>
      <w:r w:rsidR="001009AE" w:rsidRPr="001009AE">
        <w:rPr>
          <w:rFonts w:ascii="Calibri Light" w:hAnsi="Calibri Light" w:cstheme="minorHAnsi"/>
          <w:noProof/>
          <w:lang w:val="en-US"/>
        </w:rPr>
        <w:t>[15]</w:t>
      </w:r>
      <w:r w:rsidR="00A129F9">
        <w:rPr>
          <w:rFonts w:ascii="Calibri Light" w:hAnsi="Calibri Light" w:cstheme="minorHAnsi"/>
          <w:lang w:val="en-US"/>
        </w:rPr>
        <w:fldChar w:fldCharType="end"/>
      </w:r>
      <w:r w:rsidR="00C37D6C">
        <w:rPr>
          <w:rFonts w:ascii="Calibri Light" w:hAnsi="Calibri Light" w:cstheme="minorHAnsi"/>
          <w:lang w:val="en-US"/>
        </w:rPr>
        <w:t xml:space="preserve"> </w:t>
      </w:r>
      <w:r w:rsidR="00810DCF">
        <w:rPr>
          <w:rFonts w:ascii="Calibri Light" w:hAnsi="Calibri Light" w:cstheme="minorHAnsi"/>
          <w:lang w:val="en-US"/>
        </w:rPr>
        <w:t>H</w:t>
      </w:r>
      <w:r w:rsidR="00CC312A">
        <w:rPr>
          <w:rFonts w:ascii="Calibri Light" w:hAnsi="Calibri Light" w:cstheme="minorHAnsi"/>
          <w:lang w:val="en-US"/>
        </w:rPr>
        <w:t>ere</w:t>
      </w:r>
      <w:r w:rsidR="003C4EB5">
        <w:rPr>
          <w:rFonts w:ascii="Calibri Light" w:hAnsi="Calibri Light" w:cstheme="minorHAnsi"/>
          <w:lang w:val="en-US"/>
        </w:rPr>
        <w:t>,</w:t>
      </w:r>
      <w:r w:rsidR="00CC312A">
        <w:rPr>
          <w:rFonts w:ascii="Calibri Light" w:hAnsi="Calibri Light" w:cstheme="minorHAnsi"/>
          <w:lang w:val="en-US"/>
        </w:rPr>
        <w:t xml:space="preserve"> we describe </w:t>
      </w:r>
      <w:r w:rsidR="003C6C06" w:rsidRPr="002575B9">
        <w:rPr>
          <w:rFonts w:ascii="Calibri Light" w:hAnsi="Calibri Light"/>
          <w:lang w:val="en-AU"/>
        </w:rPr>
        <w:t>the first</w:t>
      </w:r>
      <w:r w:rsidR="00CC312A">
        <w:rPr>
          <w:rFonts w:ascii="Calibri Light" w:hAnsi="Calibri Light"/>
          <w:lang w:val="en-AU"/>
        </w:rPr>
        <w:t xml:space="preserve"> deliberate and</w:t>
      </w:r>
      <w:r>
        <w:rPr>
          <w:rFonts w:ascii="Calibri Light" w:hAnsi="Calibri Light"/>
          <w:lang w:val="en-AU"/>
        </w:rPr>
        <w:t xml:space="preserve"> controlled</w:t>
      </w:r>
      <w:r w:rsidR="003C6C06" w:rsidRPr="002575B9">
        <w:rPr>
          <w:rFonts w:ascii="Calibri Light" w:hAnsi="Calibri Light"/>
          <w:lang w:val="en-AU"/>
        </w:rPr>
        <w:t xml:space="preserve"> human challenge model</w:t>
      </w:r>
      <w:r w:rsidR="00D83AA6">
        <w:rPr>
          <w:rFonts w:ascii="Calibri Light" w:hAnsi="Calibri Light"/>
          <w:lang w:val="en-AU"/>
        </w:rPr>
        <w:t xml:space="preserve"> using a contemporary circulating strain</w:t>
      </w:r>
      <w:r w:rsidR="003C6C06" w:rsidRPr="002575B9">
        <w:rPr>
          <w:rFonts w:ascii="Calibri Light" w:hAnsi="Calibri Light"/>
          <w:lang w:val="en-AU"/>
        </w:rPr>
        <w:t xml:space="preserve"> </w:t>
      </w:r>
      <w:r w:rsidR="00CC312A">
        <w:rPr>
          <w:rFonts w:ascii="Calibri Light" w:hAnsi="Calibri Light"/>
          <w:lang w:val="en-AU"/>
        </w:rPr>
        <w:t>of</w:t>
      </w:r>
      <w:r w:rsidR="00CC312A" w:rsidRPr="002575B9">
        <w:rPr>
          <w:rFonts w:ascii="Calibri Light" w:hAnsi="Calibri Light"/>
          <w:lang w:val="en-AU"/>
        </w:rPr>
        <w:t xml:space="preserve"> </w:t>
      </w:r>
      <w:r w:rsidR="003C6C06" w:rsidRPr="002575B9">
        <w:rPr>
          <w:rFonts w:ascii="Calibri Light" w:hAnsi="Calibri Light"/>
          <w:i/>
          <w:lang w:val="en-AU"/>
        </w:rPr>
        <w:t>S.</w:t>
      </w:r>
      <w:r w:rsidR="00FE3551">
        <w:rPr>
          <w:rFonts w:ascii="Calibri Light" w:hAnsi="Calibri Light"/>
          <w:lang w:val="en-AU"/>
        </w:rPr>
        <w:t xml:space="preserve"> Paratyphi</w:t>
      </w:r>
      <w:r w:rsidR="00CC312A">
        <w:rPr>
          <w:rFonts w:ascii="Calibri Light" w:hAnsi="Calibri Light"/>
          <w:lang w:val="en-AU"/>
        </w:rPr>
        <w:t xml:space="preserve"> </w:t>
      </w:r>
      <w:r w:rsidR="00D83AA6">
        <w:rPr>
          <w:rFonts w:ascii="Calibri Light" w:hAnsi="Calibri Light"/>
          <w:lang w:val="en-AU"/>
        </w:rPr>
        <w:t>A</w:t>
      </w:r>
      <w:r w:rsidR="003C6C06">
        <w:rPr>
          <w:rFonts w:ascii="Calibri Light" w:hAnsi="Calibri Light"/>
          <w:lang w:val="en-AU"/>
        </w:rPr>
        <w:t xml:space="preserve">. </w:t>
      </w:r>
      <w:r w:rsidR="00CC312A">
        <w:rPr>
          <w:rFonts w:ascii="Calibri Light" w:hAnsi="Calibri Light" w:cstheme="minorHAnsi"/>
          <w:lang w:val="en-US"/>
        </w:rPr>
        <w:t xml:space="preserve">Whilst </w:t>
      </w:r>
      <w:r w:rsidR="00CC312A" w:rsidRPr="002575B9">
        <w:rPr>
          <w:rFonts w:ascii="Calibri Light" w:hAnsi="Calibri Light" w:cstheme="minorHAnsi"/>
          <w:i/>
          <w:lang w:val="en-US"/>
        </w:rPr>
        <w:t>S</w:t>
      </w:r>
      <w:r w:rsidR="00CC312A">
        <w:rPr>
          <w:rFonts w:ascii="Calibri Light" w:hAnsi="Calibri Light" w:cstheme="minorHAnsi"/>
          <w:lang w:val="en-US"/>
        </w:rPr>
        <w:t xml:space="preserve">. Typhi challenge studies have become well established over the past half-century, </w:t>
      </w:r>
      <w:r w:rsidR="00CC312A">
        <w:rPr>
          <w:rFonts w:ascii="Calibri Light" w:hAnsi="Calibri Light"/>
          <w:lang w:val="en-AU"/>
        </w:rPr>
        <w:t>w</w:t>
      </w:r>
      <w:r w:rsidR="003C6C06">
        <w:rPr>
          <w:rFonts w:ascii="Calibri Light" w:hAnsi="Calibri Light"/>
          <w:lang w:val="en-AU"/>
        </w:rPr>
        <w:t xml:space="preserve">e </w:t>
      </w:r>
      <w:r w:rsidR="00C37053">
        <w:rPr>
          <w:rFonts w:ascii="Calibri Light" w:hAnsi="Calibri Light"/>
          <w:lang w:val="en-AU"/>
        </w:rPr>
        <w:t xml:space="preserve">have </w:t>
      </w:r>
      <w:r w:rsidR="00CC312A">
        <w:rPr>
          <w:rFonts w:ascii="Calibri Light" w:hAnsi="Calibri Light"/>
          <w:lang w:val="en-AU"/>
        </w:rPr>
        <w:t xml:space="preserve">uniquely </w:t>
      </w:r>
      <w:r w:rsidR="003C6C06">
        <w:rPr>
          <w:rFonts w:ascii="Calibri Light" w:hAnsi="Calibri Light"/>
          <w:lang w:val="en-AU"/>
        </w:rPr>
        <w:t>demonstrate</w:t>
      </w:r>
      <w:r w:rsidR="00C37053">
        <w:rPr>
          <w:rFonts w:ascii="Calibri Light" w:hAnsi="Calibri Light"/>
          <w:lang w:val="en-AU"/>
        </w:rPr>
        <w:t>d</w:t>
      </w:r>
      <w:r w:rsidR="003C6C06">
        <w:rPr>
          <w:rFonts w:ascii="Calibri Light" w:hAnsi="Calibri Light"/>
          <w:lang w:val="en-AU"/>
        </w:rPr>
        <w:t xml:space="preserve"> that </w:t>
      </w:r>
      <w:r w:rsidR="003C6C06" w:rsidRPr="00D74059">
        <w:rPr>
          <w:rFonts w:ascii="Calibri Light" w:hAnsi="Calibri Light"/>
          <w:i/>
          <w:lang w:val="en-AU"/>
        </w:rPr>
        <w:t>S.</w:t>
      </w:r>
      <w:r w:rsidR="003C6C06" w:rsidRPr="00D74059">
        <w:rPr>
          <w:rFonts w:ascii="Calibri Light" w:hAnsi="Calibri Light"/>
          <w:lang w:val="en-AU"/>
        </w:rPr>
        <w:t xml:space="preserve"> Paratyphi </w:t>
      </w:r>
      <w:r w:rsidR="003C4EB5">
        <w:rPr>
          <w:rFonts w:ascii="Calibri Light" w:hAnsi="Calibri Light"/>
          <w:lang w:val="en-AU"/>
        </w:rPr>
        <w:t xml:space="preserve">A </w:t>
      </w:r>
      <w:r w:rsidR="003C6C06">
        <w:rPr>
          <w:rFonts w:ascii="Calibri Light" w:hAnsi="Calibri Light"/>
          <w:lang w:val="en-AU"/>
        </w:rPr>
        <w:t xml:space="preserve">challenge can </w:t>
      </w:r>
      <w:r w:rsidR="00B6412C">
        <w:rPr>
          <w:rFonts w:ascii="Calibri Light" w:hAnsi="Calibri Light"/>
          <w:lang w:val="en-AU"/>
        </w:rPr>
        <w:t xml:space="preserve">also </w:t>
      </w:r>
      <w:r w:rsidR="003C6C06">
        <w:rPr>
          <w:rFonts w:ascii="Calibri Light" w:hAnsi="Calibri Light"/>
          <w:lang w:val="en-AU"/>
        </w:rPr>
        <w:t>be undertaken safely in an outpatient setting</w:t>
      </w:r>
      <w:r w:rsidR="00CC312A">
        <w:rPr>
          <w:rFonts w:ascii="Calibri Light" w:hAnsi="Calibri Light"/>
          <w:lang w:val="en-AU"/>
        </w:rPr>
        <w:t>. C</w:t>
      </w:r>
      <w:r w:rsidR="003C6C06">
        <w:rPr>
          <w:rFonts w:ascii="Calibri Light" w:hAnsi="Calibri Light"/>
          <w:lang w:val="en-AU"/>
        </w:rPr>
        <w:t xml:space="preserve">hallenge at a </w:t>
      </w:r>
      <w:r w:rsidR="00B6412C">
        <w:rPr>
          <w:rFonts w:ascii="Calibri Light" w:hAnsi="Calibri Light"/>
          <w:lang w:val="en-AU"/>
        </w:rPr>
        <w:t xml:space="preserve">target </w:t>
      </w:r>
      <w:r w:rsidR="003C6C06">
        <w:rPr>
          <w:rFonts w:ascii="Calibri Light" w:hAnsi="Calibri Light"/>
          <w:lang w:val="en-AU"/>
        </w:rPr>
        <w:t>dose of 1-5x10</w:t>
      </w:r>
      <w:r w:rsidR="003C6C06" w:rsidRPr="002575B9">
        <w:rPr>
          <w:rFonts w:ascii="Calibri Light" w:hAnsi="Calibri Light"/>
          <w:vertAlign w:val="superscript"/>
          <w:lang w:val="en-AU"/>
        </w:rPr>
        <w:t>3</w:t>
      </w:r>
      <w:r w:rsidR="003C6C06">
        <w:rPr>
          <w:rFonts w:ascii="Calibri Light" w:hAnsi="Calibri Light"/>
          <w:vertAlign w:val="superscript"/>
          <w:lang w:val="en-AU"/>
        </w:rPr>
        <w:t xml:space="preserve"> </w:t>
      </w:r>
      <w:r w:rsidR="00C37053">
        <w:rPr>
          <w:rFonts w:ascii="Calibri Light" w:hAnsi="Calibri Light"/>
          <w:lang w:val="en-AU"/>
        </w:rPr>
        <w:t>CFU was</w:t>
      </w:r>
      <w:r w:rsidR="0049367C">
        <w:rPr>
          <w:rFonts w:ascii="Calibri Light" w:hAnsi="Calibri Light"/>
          <w:lang w:val="en-AU"/>
        </w:rPr>
        <w:t xml:space="preserve"> sufficient to achieve an attack rate of 60%</w:t>
      </w:r>
      <w:r w:rsidR="00A15021">
        <w:rPr>
          <w:rFonts w:ascii="Calibri Light" w:hAnsi="Calibri Light"/>
          <w:lang w:val="en-AU"/>
        </w:rPr>
        <w:t xml:space="preserve"> in a cohort of naïve volunteers</w:t>
      </w:r>
      <w:r w:rsidR="00765EFC">
        <w:rPr>
          <w:rFonts w:ascii="Calibri Light" w:hAnsi="Calibri Light"/>
          <w:lang w:val="en-AU"/>
        </w:rPr>
        <w:t>, whilst c</w:t>
      </w:r>
      <w:r w:rsidR="00D95452">
        <w:rPr>
          <w:rFonts w:ascii="Calibri Light" w:hAnsi="Calibri Light"/>
          <w:lang w:val="en-AU"/>
        </w:rPr>
        <w:t xml:space="preserve">hallenge </w:t>
      </w:r>
      <w:r w:rsidR="009D3F46">
        <w:rPr>
          <w:rFonts w:ascii="Calibri Light" w:hAnsi="Calibri Light"/>
          <w:lang w:val="en-AU"/>
        </w:rPr>
        <w:t>using</w:t>
      </w:r>
      <w:r w:rsidR="00D95452">
        <w:rPr>
          <w:rFonts w:ascii="Calibri Light" w:hAnsi="Calibri Light"/>
          <w:lang w:val="en-AU"/>
        </w:rPr>
        <w:t xml:space="preserve"> a lower dose resulted in a reduced attack rate and increased time to bacteraemia. </w:t>
      </w:r>
    </w:p>
    <w:p w14:paraId="06B65680" w14:textId="5F764997" w:rsidR="00DE4BF2" w:rsidRDefault="00997278" w:rsidP="00072A94">
      <w:pPr>
        <w:spacing w:line="480" w:lineRule="auto"/>
        <w:jc w:val="both"/>
        <w:rPr>
          <w:rFonts w:ascii="Calibri Light" w:hAnsi="Calibri Light"/>
          <w:lang w:val="en-AU"/>
        </w:rPr>
      </w:pPr>
      <w:r>
        <w:rPr>
          <w:rFonts w:ascii="Calibri Light" w:hAnsi="Calibri Light"/>
          <w:lang w:val="en-AU"/>
        </w:rPr>
        <w:t xml:space="preserve">Whilst Vi-conjugate typhoid vaccines are currently licenced in both India and China, the paratyphoid </w:t>
      </w:r>
      <w:r w:rsidR="003C4EB5">
        <w:rPr>
          <w:rFonts w:ascii="Calibri Light" w:hAnsi="Calibri Light"/>
          <w:lang w:val="en-AU"/>
        </w:rPr>
        <w:t xml:space="preserve">A </w:t>
      </w:r>
      <w:r>
        <w:rPr>
          <w:rFonts w:ascii="Calibri Light" w:hAnsi="Calibri Light"/>
          <w:lang w:val="en-AU"/>
        </w:rPr>
        <w:t>vaccine pipeline is less well developed.</w:t>
      </w:r>
      <w:r w:rsidR="00A129F9">
        <w:rPr>
          <w:rFonts w:ascii="Calibri Light" w:hAnsi="Calibri Light" w:cstheme="minorHAnsi"/>
        </w:rPr>
        <w:fldChar w:fldCharType="begin" w:fldLock="1"/>
      </w:r>
      <w:r w:rsidR="001009AE">
        <w:rPr>
          <w:rFonts w:ascii="Calibri Light" w:hAnsi="Calibri Light" w:cstheme="minorHAnsi"/>
        </w:rPr>
        <w:instrText>ADDIN CSL_CITATION { "citationItems" : [ { "id" : "ITEM-1", "itemData" : { "DOI" : "10.1016/j.vaccine.2016.03.106", "ISSN" : "1873-2518", "PMID" : "27083427", "abstract" : "Salmonella enterica serovars Typhi and Paratyphi (S. Paratyphi) A and B cause enteric fever in humans. Of the paratyphoid group, S. Paratyphi A is the most common serovar. In 2000, there were an estimated 5.4 million cases of S. Paratyphi A worldwide. More recently paratyphoid fever has accounted for an increasing fraction of all cases of enteric fever. Although vaccines for typhoid fever have been developed and in use for decades, vaccines for paratyphoid fever have not yet been licensed. Several S. Paratyphi A vaccines, however, are development and based on either whole cell live-attenuated strains or repeating units of the lipopolysaccharide O-antigen (O:2) conjugated to different protein carriers. An O-specific polysaccharide (O:2) of S. Paratyphi A conjugated to tetanus toxoid (O:2-TT), for example, has been determined be safe and immunogenic after one dose in Phase I and Phase II trials. Two other conjugated vaccine candidates linked to diphtheria toxin and a live-attenuated oral vaccine candidate are currently in preclinical development. As promising vaccine candidates are advanced along the development pipeline, an adequate supply of vaccines will need to be generated to meet growing demand, particularly in the most affected countries.", "author" : [ { "dropping-particle" : "", "family" : "Martin", "given" : "Laura B", "non-dropping-particle" : "", "parse-names" : false, "suffix" : "" }, { "dropping-particle" : "", "family" : "Simon", "given" : "Raphael", "non-dropping-particle" : "", "parse-names" : false, "suffix" : "" }, { "dropping-particle" : "", "family" : "MacLennan", "given" : "Calman A", "non-dropping-particle" : "", "parse-names" : false, "suffix" : "" }, { "dropping-particle" : "", "family" : "Tennant", "given" : "Sharon M", "non-dropping-particle" : "", "parse-names" : false, "suffix" : "" }, { "dropping-particle" : "", "family" : "Sahastrabuddhe", "given" : "Sushant", "non-dropping-particle" : "", "parse-names" : false, "suffix" : "" }, { "dropping-particle" : "", "family" : "Khan", "given" : "M Imran", "non-dropping-particle" : "", "parse-names" : false, "suffix" : "" } ], "container-title" : "Vaccine", "id" : "ITEM-1", "issued" : { "date-parts" : [ [ "2016", "4", "12" ] ] }, "title" : "Status of paratyphoid fever vaccine research and development.", "type" : "article-journal" }, "uris" : [ "http://www.mendeley.com/documents/?uuid=90247c14-015f-456a-aad9-ca1971f9e2da" ] } ], "mendeley" : { "formattedCitation" : "[6]", "plainTextFormattedCitation" : "[6]", "previouslyFormattedCitation" : "[6]" }, "properties" : { "noteIndex" : 0 }, "schema" : "https://github.com/citation-style-language/schema/raw/master/csl-citation.json" }</w:instrText>
      </w:r>
      <w:r w:rsidR="00A129F9">
        <w:rPr>
          <w:rFonts w:ascii="Calibri Light" w:hAnsi="Calibri Light" w:cstheme="minorHAnsi"/>
        </w:rPr>
        <w:fldChar w:fldCharType="separate"/>
      </w:r>
      <w:r w:rsidR="001009AE" w:rsidRPr="001009AE">
        <w:rPr>
          <w:rFonts w:ascii="Calibri Light" w:hAnsi="Calibri Light" w:cstheme="minorHAnsi"/>
          <w:noProof/>
        </w:rPr>
        <w:t>[6]</w:t>
      </w:r>
      <w:r w:rsidR="00A129F9">
        <w:rPr>
          <w:rFonts w:ascii="Calibri Light" w:hAnsi="Calibri Light" w:cstheme="minorHAnsi"/>
        </w:rPr>
        <w:fldChar w:fldCharType="end"/>
      </w:r>
      <w:r>
        <w:rPr>
          <w:rFonts w:ascii="Calibri Light" w:hAnsi="Calibri Light"/>
          <w:lang w:val="en-AU"/>
        </w:rPr>
        <w:t xml:space="preserve"> </w:t>
      </w:r>
      <w:r w:rsidR="00DE0B40">
        <w:rPr>
          <w:rFonts w:ascii="Calibri Light" w:hAnsi="Calibri Light"/>
          <w:lang w:val="en-AU"/>
        </w:rPr>
        <w:t xml:space="preserve">The effect of future Vi-based </w:t>
      </w:r>
      <w:r w:rsidR="00D05502">
        <w:rPr>
          <w:rFonts w:ascii="Calibri Light" w:hAnsi="Calibri Light"/>
          <w:lang w:val="en-AU"/>
        </w:rPr>
        <w:t>typhoid vaccine</w:t>
      </w:r>
      <w:r w:rsidR="00DE0B40">
        <w:rPr>
          <w:rFonts w:ascii="Calibri Light" w:hAnsi="Calibri Light"/>
          <w:lang w:val="en-AU"/>
        </w:rPr>
        <w:t xml:space="preserve"> programmes on the burden of paratyphoid fever is unknown and </w:t>
      </w:r>
      <w:r w:rsidR="00F30F10">
        <w:rPr>
          <w:rFonts w:ascii="Calibri Light" w:hAnsi="Calibri Light"/>
          <w:lang w:val="en-AU"/>
        </w:rPr>
        <w:t>there is conflicting evidence of</w:t>
      </w:r>
      <w:r w:rsidR="00DE0B40">
        <w:rPr>
          <w:rFonts w:ascii="Calibri Light" w:hAnsi="Calibri Light"/>
          <w:lang w:val="en-AU"/>
        </w:rPr>
        <w:t xml:space="preserve"> </w:t>
      </w:r>
      <w:r w:rsidR="00F30F10">
        <w:rPr>
          <w:rFonts w:ascii="Calibri Light" w:hAnsi="Calibri Light"/>
          <w:lang w:val="en-AU"/>
        </w:rPr>
        <w:t>serovar replacement</w:t>
      </w:r>
      <w:r w:rsidR="00D05502">
        <w:rPr>
          <w:rFonts w:ascii="Calibri Light" w:hAnsi="Calibri Light"/>
          <w:lang w:val="en-AU"/>
        </w:rPr>
        <w:t xml:space="preserve"> following historical typhoid vaccination campaigns.</w:t>
      </w:r>
      <w:r w:rsidR="00110AE2">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"10.2471/blt.09.069310", "ISBN" : "0042-9686", "PMID" : "20865074", "abstract" : "OBJECTIVE: To determine the burden of enteric fever through trends in morbidity and mortality, bacterial species and antimicrobial resistance in Guangxi, a southern, subtropical, coastal province of China with a disproportionally large burden of enteric fever. METHODS: Data on morbidity and mortality caused by enteric fever between 1994 and 2004 were extracted from the Guangxi Center for Disease Control and Prevention. Laboratory-based surveillance and outbreak investigations were integrated with reports of notifiable infectious diseases to estimate the bacterial species-specific incidence of enteric fever. To adjust for underreporting, survey data were collected from three prefectures that represent the hyper-, moderate- and low-endemic regions of Guangxi province. FINDINGS: In Guangxi province, enteric fever incidence rate varied over the study period, with a peak of 13.5 cases per 100 000 population in 1995 and a low of 6.5 in 2003. The disease occurred most frequently during the summer and autumn months and in the group aged 10-49 years. The incidence of enteric fever varied by region within Guangxi province. During the 11-year period covered by the study, 61 outbreaks of enteric fever were reported, and Salmonella paratyphi A (SPA) became the predominant causative agent in the province. CONCLUSION: Prospective studies may provide a better understanding of the reason for the shifting epidemiology of enteric fever in Guangxi province. Given the emergence of resistance to first- and second-line antimicrobials for the treatment of enteric fever, a bivalent vaccine against both SPA and S. typhi would facilitate for disease control.", "author" : [ { "dropping-particle" : "", "family" : "Dong", "given" : "B Q", "non-dropping-particle" : "", "parse-names" : false, "suffix" : "" }, { "dropping-particle" : "", "family" : "Yang", "given" : "J", "non-dropping-particle" : "", "parse-names" : false, "suffix" : "" }, { "dropping-particle" : "", "family" : "Wang", "given" : "X Y", "non-dropping-particle" : "", "parse-names" : false, "suffix" : "" }, { "dropping-particle" : "", "family" : "Gong", "given" : "J", "non-dropping-particle" : "", "parse-names" : false, "suffix" : "" }, { "dropping-particle" : "", "family" : "Seidlein", "given" : "L", "non-dropping-particle" : "von", "parse-names" : false, "suffix" : "" }, { "dropping-particle" : "", "family" : "Wang", "given" : "M L", "non-dropping-particle" : "", "parse-names" : false, "suffix" : "" }, { "dropping-particle" : "", "family" : "Lin", "given" : "M", "non-dropping-particle" : "", "parse-names" : false, "suffix" : "" }, { "dropping-particle" : "", "family" : "Liao", "given" : "H Z", "non-dropping-particle" : "", "parse-names" : false, "suffix" : "" }, { "dropping-particle" : "", "family" : "Ochiai", "given" : "R L", "non-dropping-particle" : "", "parse-names" : false, "suffix" : "" }, { "dropping-particle" : "", "family" : "Xu", "given" : "Z Y", "non-dropping-particle" : "", "parse-names" : false, "suffix" : "" }, { "dropping-particle" : "", "family" : "Jodar", "given" : "L", "non-dropping-particle" : "", "parse-names" : false, "suffix" : "" }, { "dropping-particle" : "", "family" : "Clemens", "given" : "J D", "non-dropping-particle" : "", "parse-names" : false, "suffix" : "" } ], "container-title" : "Bull World Health Organ", "edition" : "2010/09/25", "id" : "ITEM-1", "issue" : "9", "issued" : { "date-parts" : [ [ "2010" ] ] }, "language" : "eng", "note" : "1564-0604\nDong, Bai-Qing\nYang, Jin\nWang, Xuan-Yi\nGong, Jian\nvon Seidlein, Lorenz\nWang, Ming-Liu\nLin, Mei\nLiao, He-Zhuang\nOchiai, R Leon\nXu, Zhi-Yi\nJodar, Luis\nClemens, John D\nJournal Article\nResearch Support, Non-U.S. Gov't\nSwitzerland\nBull World Health Organ. 2010 Sep 1;88(9):689-96. doi: 10.2471/BLT.09.069310. Epub 2010 Apr 7.", "page" : "689-696", "title" : "Trends and disease burden of enteric fever in Guangxi province, China, 1994-2004", "type" : "article-journal", "volume" : "88" }, "uris" : [ "http://www.mendeley.com/documents/?uuid=49348a63-6107-4ea8-8d2a-0ea86ddc1687" ] }, { "id" : "ITEM-2", "itemData" : { "ISSN" : "0162-0886", "PMID" : "3438648", "abstract" : "The number of cases of typhoid fever in Bangkok, Thailand, began to increase sharply in 1974 and peaked in 1976. In 1977, as part of a national typhoid immunization program, Thai schoolchildren aged seven to 12 years began to receive annually a single 0.25-ml subcutaneous dose (2.5 x 10(8) organisms) of a heat/phenol-inactivated typhoid vaccine. Isolations of Salmonella typhi in Bangkok decreased from 880 (4.6% of all blood cultures) in 1976 to 54 (0.3% of all blood cultures) in 1985. The case ratio of S. typhi to Salmonella paratyphi A infection declined from 4.1:1 before the epidemic (1970-1973) to 0.9:1 after the epidemic (1984-1985), and the proportion of cases of typhoid fever occurring among children aged seven to 12 years significantly decreased from 30% to 10%. During the same periods S. paratyphi A isolation rates did not significantly decrease (in terms of either total number or percentage of cases) in school-aged children. Thus, mass vaccination of schoolchildren in Thailand with the heat-inactivated typhoid vaccine has been closely associated with a sharp decline in typhoid fever in Bangkok during an epidemic and with continuous control after the epidemic.", "author" : [ { "dropping-particle" : "", "family" : "Bodhidatta", "given" : "L", "non-dropping-particle" : "", "parse-names" : false, "suffix" : "" }, { "dropping-particle" : "", "family" : "Taylor", "given" : "D N", "non-dropping-particle" : "", "parse-names" : false, "suffix" : "" }, { "dropping-particle" : "", "family" : "Thisyakorn", "given" : "U", "non-dropping-particle" : "", "parse-names" : false, "suffix" : "" }, { "dropping-particle" : "", "family" : "Echeverria", "given" : "P", "non-dropping-particle" : "", "parse-names" : false, "suffix" : "" } ], "container-title" : "Reviews of infectious diseases", "id" : "ITEM-2", "issue" : "4", "issued" : { "date-parts" : [ [ "0", "1" ] ] }, "page" : "841-5", "title" : "Control of typhoid fever in Bangkok, Thailand, by annual immunization of schoolchildren with parenteral typhoid vaccine.", "type" : "article-journal", "volume" : "9" }, "uris" : [ "http://www.mendeley.com/documents/?uuid=36bf1cc5-ae6f-4b8d-92b0-8fc7af8853f8" ] } ], "mendeley" : { "formattedCitation" : "[16,17]", "plainTextFormattedCitation" : "[16,17]", "previouslyFormattedCitation" : "[16,17]" }, "properties" : { "noteIndex" : 0 }, "schema" : "https://github.com/citation-style-language/schema/raw/master/csl-citation.json" }</w:instrText>
      </w:r>
      <w:r w:rsidR="00110AE2">
        <w:rPr>
          <w:rFonts w:ascii="Calibri Light" w:hAnsi="Calibri Light"/>
          <w:lang w:val="en-AU"/>
        </w:rPr>
        <w:fldChar w:fldCharType="separate"/>
      </w:r>
      <w:r w:rsidR="001009AE" w:rsidRPr="001009AE">
        <w:rPr>
          <w:rFonts w:ascii="Calibri Light" w:hAnsi="Calibri Light"/>
          <w:noProof/>
          <w:lang w:val="en-AU"/>
        </w:rPr>
        <w:t>[16,17]</w:t>
      </w:r>
      <w:r w:rsidR="00110AE2">
        <w:rPr>
          <w:rFonts w:ascii="Calibri Light" w:hAnsi="Calibri Light"/>
          <w:lang w:val="en-AU"/>
        </w:rPr>
        <w:fldChar w:fldCharType="end"/>
      </w:r>
      <w:r w:rsidR="004A09E2">
        <w:rPr>
          <w:rFonts w:ascii="Calibri Light" w:hAnsi="Calibri Light"/>
          <w:lang w:val="en-AU"/>
        </w:rPr>
        <w:t xml:space="preserve"> This presents </w:t>
      </w:r>
      <w:r w:rsidR="001D484D">
        <w:rPr>
          <w:rFonts w:ascii="Calibri Light" w:hAnsi="Calibri Light"/>
          <w:lang w:val="en-AU"/>
        </w:rPr>
        <w:t xml:space="preserve">a </w:t>
      </w:r>
      <w:r w:rsidR="004A09E2">
        <w:rPr>
          <w:rFonts w:ascii="Calibri Light" w:hAnsi="Calibri Light"/>
          <w:lang w:val="en-AU"/>
        </w:rPr>
        <w:t>pressing need for accelerated paratyphoid</w:t>
      </w:r>
      <w:r w:rsidR="003C4EB5">
        <w:rPr>
          <w:rFonts w:ascii="Calibri Light" w:hAnsi="Calibri Light"/>
          <w:lang w:val="en-AU"/>
        </w:rPr>
        <w:t xml:space="preserve"> A</w:t>
      </w:r>
      <w:r w:rsidR="004A09E2">
        <w:rPr>
          <w:rFonts w:ascii="Calibri Light" w:hAnsi="Calibri Light"/>
          <w:lang w:val="en-AU"/>
        </w:rPr>
        <w:t xml:space="preserve"> vaccine development, which could be </w:t>
      </w:r>
      <w:r w:rsidR="00E060CB">
        <w:rPr>
          <w:rFonts w:ascii="Calibri Light" w:hAnsi="Calibri Light"/>
          <w:lang w:val="en-AU"/>
        </w:rPr>
        <w:t>facilitate</w:t>
      </w:r>
      <w:r w:rsidR="00F70095">
        <w:rPr>
          <w:rFonts w:ascii="Calibri Light" w:hAnsi="Calibri Light"/>
          <w:lang w:val="en-AU"/>
        </w:rPr>
        <w:t>d</w:t>
      </w:r>
      <w:r w:rsidR="004A09E2">
        <w:rPr>
          <w:rFonts w:ascii="Calibri Light" w:hAnsi="Calibri Light"/>
          <w:lang w:val="en-AU"/>
        </w:rPr>
        <w:t xml:space="preserve"> by the establishment of </w:t>
      </w:r>
      <w:r w:rsidR="00E060CB">
        <w:rPr>
          <w:rFonts w:ascii="Calibri Light" w:hAnsi="Calibri Light"/>
          <w:lang w:val="en-AU"/>
        </w:rPr>
        <w:t>a</w:t>
      </w:r>
      <w:r w:rsidR="004A09E2">
        <w:rPr>
          <w:rFonts w:ascii="Calibri Light" w:hAnsi="Calibri Light"/>
          <w:lang w:val="en-AU"/>
        </w:rPr>
        <w:t xml:space="preserve"> human paratyphoid </w:t>
      </w:r>
      <w:r w:rsidR="003C4EB5">
        <w:rPr>
          <w:rFonts w:ascii="Calibri Light" w:hAnsi="Calibri Light"/>
          <w:lang w:val="en-AU"/>
        </w:rPr>
        <w:t xml:space="preserve">A </w:t>
      </w:r>
      <w:r w:rsidR="004A09E2">
        <w:rPr>
          <w:rFonts w:ascii="Calibri Light" w:hAnsi="Calibri Light"/>
          <w:lang w:val="en-AU"/>
        </w:rPr>
        <w:t>challenge model. In support of this, t</w:t>
      </w:r>
      <w:r w:rsidR="00D05502">
        <w:rPr>
          <w:rFonts w:ascii="Calibri Light" w:hAnsi="Calibri Light"/>
          <w:lang w:val="en-AU"/>
        </w:rPr>
        <w:t>he WHO has stated that well-validated challenge studies can provide “considerable supporting evidence of the efficacy” of typhoid Vi-conjugate vaccines, as well as offering insights into immunological correlates of protection.</w:t>
      </w:r>
      <w:r w:rsidR="00110AE2">
        <w:rPr>
          <w:rFonts w:ascii="Calibri Light" w:hAnsi="Calibri Light"/>
          <w:lang w:val="en-AU"/>
        </w:rPr>
        <w:fldChar w:fldCharType="begin" w:fldLock="1"/>
      </w:r>
      <w:r w:rsidR="001009AE">
        <w:rPr>
          <w:rFonts w:ascii="Calibri Light" w:hAnsi="Calibri Light"/>
          <w:lang w:val="en-AU"/>
        </w:rPr>
        <w:instrText>ADDIN CSL_CITATION { "citationItems" : [ { "id" : "ITEM-1", "itemData" : { "ISBN" : "0512-3054 (Print)\r0512-3054", "PMID" : "25167682", "abstract" : "This report presents the recommendations of a WHO Expert Committee commissioned to coordinate activities leading to the adoption of international recommendations for the production and control of vaccines and other biological substances, and the establishment of international biological reference materials. Following a brief introduction, the report summarizes a number of general issues brought to the attention of the Committee. The next part of the report, of particular relevance to manufacturers and national regulatory authorities, outlines the discussions held on the development of revised WHO Guidelines. Specific discussions took place on the development of WHO guidance on the nonclinical evaluation of vaccine adjuvants and adjuvanted vaccines; the quality, safety and efficacy of typhoid conjugate vaccines; and the quality, safety and efficacy of biotherapeutic protein products prepared by recombinant DNA technology. Subsequent sections of the report provide information on the current status and proposed development of international reference materials in the areas of vaccines and related substances; blood products and related substances; in vitro diagnostic device reagents; and biotherapeutics other than blood products. A series of annexes are then presented which include an updated list of WHO Recommendations, Guidelines and other documents on biological substances used in medicine (Annex 1), followed by a series of WHO Guidelines adopted on the advice of the Committee (Annexes 2-4). All additions and discontinuations made during the 2013 meeting tothe list of International Standards and Reference Panels for biological substances maintained by WHO are summarized in Annex 5. The updated full catalogue of WHO International Reference Preparations is available at: http:/www.who.int/bloodproducts/catalogue/en/.", "container-title" : "World Health Organ Tech Rep Ser", "edition" : "2014/08/30", "id" : "ITEM-1", "issue" : "987", "issued" : { "date-parts" : [ [ "2014" ] ] }, "language" : "eng", "note" : "World Health Organization\nJournal Article\nPractice Guideline\nSwitzerland\nWorld Health Organ Tech Rep Ser. 2014;(987):1-266, back cover.", "page" : "1-266, back cover", "title" : "WHO Expert Committee on Biological Standardization", "type" : "article-journal" }, "uris" : [ "http://www.mendeley.com/documents/?uuid=f1abd04d-8ff6-4882-bae9-6731e448b591" ] } ], "mendeley" : { "formattedCitation" : "[18]", "plainTextFormattedCitation" : "[18]", "previouslyFormattedCitation" : "[18]" }, "properties" : { "noteIndex" : 0 }, "schema" : "https://github.com/citation-style-language/schema/raw/master/csl-citation.json" }</w:instrText>
      </w:r>
      <w:r w:rsidR="00110AE2">
        <w:rPr>
          <w:rFonts w:ascii="Calibri Light" w:hAnsi="Calibri Light"/>
          <w:lang w:val="en-AU"/>
        </w:rPr>
        <w:fldChar w:fldCharType="separate"/>
      </w:r>
      <w:r w:rsidR="001009AE" w:rsidRPr="001009AE">
        <w:rPr>
          <w:rFonts w:ascii="Calibri Light" w:hAnsi="Calibri Light"/>
          <w:noProof/>
          <w:lang w:val="en-AU"/>
        </w:rPr>
        <w:t>[18]</w:t>
      </w:r>
      <w:r w:rsidR="00110AE2">
        <w:rPr>
          <w:rFonts w:ascii="Calibri Light" w:hAnsi="Calibri Light"/>
          <w:lang w:val="en-AU"/>
        </w:rPr>
        <w:fldChar w:fldCharType="end"/>
      </w:r>
      <w:r w:rsidR="0069767B">
        <w:rPr>
          <w:rFonts w:ascii="Calibri Light" w:hAnsi="Calibri Light"/>
          <w:lang w:val="en-AU"/>
        </w:rPr>
        <w:t xml:space="preserve"> </w:t>
      </w:r>
      <w:r w:rsidR="00E060CB">
        <w:rPr>
          <w:rFonts w:ascii="Calibri Light" w:hAnsi="Calibri Light"/>
          <w:lang w:val="en-AU"/>
        </w:rPr>
        <w:t xml:space="preserve">We </w:t>
      </w:r>
      <w:r w:rsidR="006B5414">
        <w:rPr>
          <w:rFonts w:ascii="Calibri Light" w:hAnsi="Calibri Light"/>
          <w:lang w:val="en-AU"/>
        </w:rPr>
        <w:t xml:space="preserve">suggest </w:t>
      </w:r>
      <w:r w:rsidR="00E060CB">
        <w:rPr>
          <w:rFonts w:ascii="Calibri Light" w:hAnsi="Calibri Light"/>
          <w:lang w:val="en-AU"/>
        </w:rPr>
        <w:t>that t</w:t>
      </w:r>
      <w:r w:rsidR="004A09E2">
        <w:rPr>
          <w:rFonts w:ascii="Calibri Light" w:hAnsi="Calibri Light"/>
          <w:lang w:val="en-AU"/>
        </w:rPr>
        <w:t>h</w:t>
      </w:r>
      <w:r w:rsidR="00E060CB">
        <w:rPr>
          <w:rFonts w:ascii="Calibri Light" w:hAnsi="Calibri Light"/>
          <w:lang w:val="en-AU"/>
        </w:rPr>
        <w:t xml:space="preserve">e </w:t>
      </w:r>
      <w:r w:rsidR="004A09E2">
        <w:rPr>
          <w:rFonts w:ascii="Calibri Light" w:hAnsi="Calibri Light"/>
          <w:lang w:val="en-AU"/>
        </w:rPr>
        <w:t>model</w:t>
      </w:r>
      <w:r w:rsidR="00E060CB">
        <w:rPr>
          <w:rFonts w:ascii="Calibri Light" w:hAnsi="Calibri Light"/>
          <w:lang w:val="en-AU"/>
        </w:rPr>
        <w:t xml:space="preserve"> described herein </w:t>
      </w:r>
      <w:r w:rsidR="006B5414">
        <w:rPr>
          <w:rFonts w:ascii="Calibri Light" w:hAnsi="Calibri Light"/>
          <w:lang w:val="en-AU"/>
        </w:rPr>
        <w:t xml:space="preserve">could </w:t>
      </w:r>
      <w:r w:rsidR="00E060CB">
        <w:rPr>
          <w:rFonts w:ascii="Calibri Light" w:hAnsi="Calibri Light"/>
          <w:lang w:val="en-AU"/>
        </w:rPr>
        <w:t xml:space="preserve">fulfil an equivalent role for paratyphoid by providing a </w:t>
      </w:r>
      <w:r w:rsidR="004A09E2">
        <w:rPr>
          <w:rFonts w:ascii="Calibri Light" w:hAnsi="Calibri Light"/>
          <w:lang w:val="en-AU"/>
        </w:rPr>
        <w:t>platform to assess the efficacy of paratyphoid vaccines currently in development.</w:t>
      </w:r>
      <w:r w:rsidR="00277CB0">
        <w:rPr>
          <w:rFonts w:ascii="Calibri Light" w:hAnsi="Calibri Light"/>
          <w:lang w:val="en-AU"/>
        </w:rPr>
        <w:t xml:space="preserve"> </w:t>
      </w:r>
    </w:p>
    <w:p w14:paraId="1C2110D8" w14:textId="5113C977" w:rsidR="00060C06" w:rsidRPr="00FF7A5B" w:rsidRDefault="00FB488D" w:rsidP="00072A94">
      <w:pPr>
        <w:spacing w:line="480" w:lineRule="auto"/>
        <w:jc w:val="both"/>
        <w:rPr>
          <w:rFonts w:ascii="Calibri Light" w:hAnsi="Calibri Light"/>
          <w:lang w:val="en-AU"/>
        </w:rPr>
      </w:pPr>
      <w:r>
        <w:rPr>
          <w:rFonts w:ascii="Calibri Light" w:hAnsi="Calibri Light"/>
          <w:lang w:val="en-AU"/>
        </w:rPr>
        <w:t>The choice of diagnostic endpoints is central to future applications of this model in the assessment of candidate paratyphoid vaccines. In this study</w:t>
      </w:r>
      <w:r w:rsidR="003C4EB5">
        <w:rPr>
          <w:rFonts w:ascii="Calibri Light" w:hAnsi="Calibri Light"/>
          <w:lang w:val="en-AU"/>
        </w:rPr>
        <w:t>,</w:t>
      </w:r>
      <w:r>
        <w:rPr>
          <w:rFonts w:ascii="Calibri Light" w:hAnsi="Calibri Light"/>
          <w:lang w:val="en-AU"/>
        </w:rPr>
        <w:t xml:space="preserve"> we used a composite diagnostic end-point of clinical and/or microbiologically defined paratyphoid infection and observed that 95% of individuals who met the diagnostic criteria did so based upon microbiological criteria (</w:t>
      </w:r>
      <w:r w:rsidR="00047EC7">
        <w:rPr>
          <w:rFonts w:ascii="Calibri" w:hAnsi="Calibri" w:cs="Times New Roman"/>
          <w:b/>
          <w:lang w:val="en-US"/>
        </w:rPr>
        <w:t>Table 2</w:t>
      </w:r>
      <w:r>
        <w:rPr>
          <w:rFonts w:ascii="Calibri Light" w:hAnsi="Calibri Light"/>
          <w:lang w:val="en-AU"/>
        </w:rPr>
        <w:t>)</w:t>
      </w:r>
      <w:r w:rsidRPr="00FB6A66">
        <w:rPr>
          <w:rFonts w:ascii="Calibri Light" w:hAnsi="Calibri Light"/>
          <w:lang w:val="en-AU"/>
        </w:rPr>
        <w:t>.</w:t>
      </w:r>
      <w:r>
        <w:rPr>
          <w:rFonts w:ascii="Calibri Light" w:hAnsi="Calibri Light"/>
          <w:lang w:val="en-AU"/>
        </w:rPr>
        <w:t xml:space="preserve"> </w:t>
      </w:r>
      <w:r w:rsidR="00A4628C">
        <w:rPr>
          <w:rFonts w:ascii="Calibri Light" w:hAnsi="Calibri Light"/>
        </w:rPr>
        <w:t xml:space="preserve">The frequency of blood culture sampling in this study resulted in the identification of several cases of asymptomatic bacteraemia, which may or may </w:t>
      </w:r>
      <w:r w:rsidR="00514D79">
        <w:rPr>
          <w:rFonts w:ascii="Calibri Light" w:hAnsi="Calibri Light"/>
        </w:rPr>
        <w:t xml:space="preserve">not </w:t>
      </w:r>
      <w:r w:rsidR="00A4628C">
        <w:rPr>
          <w:rFonts w:ascii="Calibri Light" w:hAnsi="Calibri Light"/>
        </w:rPr>
        <w:t xml:space="preserve">have progressed to symptomatic paratyphoid fever if left untreated. </w:t>
      </w:r>
      <w:r>
        <w:rPr>
          <w:rFonts w:ascii="Calibri Light" w:hAnsi="Calibri Light"/>
          <w:lang w:val="en-AU"/>
        </w:rPr>
        <w:t xml:space="preserve">Whilst the consistent finding of bacteraemia represents an unambiguous diagnostic endpoint, </w:t>
      </w:r>
      <w:r w:rsidR="00A4628C">
        <w:rPr>
          <w:rFonts w:ascii="Calibri Light" w:hAnsi="Calibri Light"/>
          <w:lang w:val="en-AU"/>
        </w:rPr>
        <w:t>this</w:t>
      </w:r>
      <w:r w:rsidR="00880DF5">
        <w:rPr>
          <w:rFonts w:ascii="Calibri Light" w:hAnsi="Calibri Light"/>
          <w:lang w:val="en-AU"/>
        </w:rPr>
        <w:t xml:space="preserve"> could</w:t>
      </w:r>
      <w:r w:rsidR="00A4628C">
        <w:rPr>
          <w:rFonts w:ascii="Calibri Light" w:hAnsi="Calibri Light"/>
          <w:lang w:val="en-AU"/>
        </w:rPr>
        <w:t xml:space="preserve"> </w:t>
      </w:r>
      <w:r w:rsidR="00880DF5">
        <w:rPr>
          <w:rFonts w:ascii="Calibri Light" w:hAnsi="Calibri Light"/>
          <w:lang w:val="en-AU"/>
        </w:rPr>
        <w:t>set an overly stringent threshold in</w:t>
      </w:r>
      <w:r w:rsidR="00514D79">
        <w:rPr>
          <w:rFonts w:ascii="Calibri Light" w:hAnsi="Calibri Light"/>
          <w:lang w:val="en-AU"/>
        </w:rPr>
        <w:t xml:space="preserve"> future</w:t>
      </w:r>
      <w:r w:rsidR="00880DF5">
        <w:rPr>
          <w:rFonts w:ascii="Calibri Light" w:hAnsi="Calibri Light"/>
          <w:lang w:val="en-AU"/>
        </w:rPr>
        <w:t xml:space="preserve"> vaccine efficacy studies and</w:t>
      </w:r>
      <w:r w:rsidR="00A4628C">
        <w:rPr>
          <w:rFonts w:ascii="Calibri Light" w:hAnsi="Calibri Light"/>
          <w:lang w:val="en-AU"/>
        </w:rPr>
        <w:t xml:space="preserve"> </w:t>
      </w:r>
      <w:r w:rsidRPr="009D68FE">
        <w:rPr>
          <w:rFonts w:ascii="Calibri Light" w:hAnsi="Calibri Light"/>
        </w:rPr>
        <w:t>clinical endpoint</w:t>
      </w:r>
      <w:r>
        <w:rPr>
          <w:rFonts w:ascii="Calibri Light" w:hAnsi="Calibri Light"/>
        </w:rPr>
        <w:t>s</w:t>
      </w:r>
      <w:r w:rsidRPr="009D68FE">
        <w:rPr>
          <w:rFonts w:ascii="Calibri Light" w:hAnsi="Calibri Light"/>
        </w:rPr>
        <w:t xml:space="preserve"> might be preferable </w:t>
      </w:r>
      <w:r>
        <w:rPr>
          <w:rFonts w:ascii="Calibri Light" w:hAnsi="Calibri Light"/>
        </w:rPr>
        <w:t>as this more accurately reflects the situation in the field</w:t>
      </w:r>
      <w:r w:rsidR="00FF7A5B">
        <w:rPr>
          <w:rFonts w:ascii="Calibri Light" w:hAnsi="Calibri Light"/>
        </w:rPr>
        <w:t xml:space="preserve"> </w:t>
      </w:r>
      <w:r>
        <w:rPr>
          <w:rFonts w:ascii="Calibri Light" w:hAnsi="Calibri Light"/>
        </w:rPr>
        <w:t>(</w:t>
      </w:r>
      <w:r w:rsidR="00047EC7">
        <w:rPr>
          <w:rFonts w:ascii="Calibri" w:hAnsi="Calibri" w:cs="Times New Roman"/>
          <w:b/>
          <w:lang w:val="en-US"/>
        </w:rPr>
        <w:t>Table 2</w:t>
      </w:r>
      <w:r>
        <w:rPr>
          <w:rFonts w:ascii="Calibri Light" w:hAnsi="Calibri Light"/>
          <w:lang w:val="en-AU"/>
        </w:rPr>
        <w:t>)</w:t>
      </w:r>
      <w:r>
        <w:rPr>
          <w:rFonts w:ascii="Calibri Light" w:hAnsi="Calibri Light"/>
        </w:rPr>
        <w:t xml:space="preserve">. </w:t>
      </w:r>
      <w:r w:rsidR="00880DF5">
        <w:rPr>
          <w:rFonts w:ascii="Calibri Light" w:hAnsi="Calibri Light"/>
        </w:rPr>
        <w:t>Arguably, v</w:t>
      </w:r>
      <w:r w:rsidR="00206634">
        <w:rPr>
          <w:rFonts w:ascii="Calibri Light" w:hAnsi="Calibri Light"/>
        </w:rPr>
        <w:t>accines demonstrating at least moderate efficacy in th</w:t>
      </w:r>
      <w:r w:rsidR="00880DF5">
        <w:rPr>
          <w:rFonts w:ascii="Calibri Light" w:hAnsi="Calibri Light"/>
        </w:rPr>
        <w:t>is</w:t>
      </w:r>
      <w:r w:rsidR="00206634">
        <w:rPr>
          <w:rFonts w:ascii="Calibri Light" w:hAnsi="Calibri Light"/>
        </w:rPr>
        <w:t xml:space="preserve"> challenge model </w:t>
      </w:r>
      <w:r w:rsidR="00A970F2">
        <w:rPr>
          <w:rFonts w:ascii="Calibri Light" w:hAnsi="Calibri Light"/>
        </w:rPr>
        <w:t>would</w:t>
      </w:r>
      <w:r w:rsidR="00206634">
        <w:rPr>
          <w:rFonts w:ascii="Calibri Light" w:hAnsi="Calibri Light"/>
        </w:rPr>
        <w:t xml:space="preserve"> perform better </w:t>
      </w:r>
      <w:r w:rsidR="00FF7A5B">
        <w:rPr>
          <w:rFonts w:ascii="Calibri Light" w:hAnsi="Calibri Light"/>
        </w:rPr>
        <w:t>in field trials</w:t>
      </w:r>
      <w:r w:rsidR="00206634">
        <w:rPr>
          <w:rFonts w:ascii="Calibri Light" w:hAnsi="Calibri Light"/>
        </w:rPr>
        <w:t xml:space="preserve">, where the endpoints </w:t>
      </w:r>
      <w:r w:rsidR="00A970F2">
        <w:rPr>
          <w:rFonts w:ascii="Calibri Light" w:hAnsi="Calibri Light"/>
        </w:rPr>
        <w:t>would include</w:t>
      </w:r>
      <w:r w:rsidR="00206634">
        <w:rPr>
          <w:rFonts w:ascii="Calibri Light" w:hAnsi="Calibri Light"/>
        </w:rPr>
        <w:t xml:space="preserve"> </w:t>
      </w:r>
      <w:r w:rsidR="00A970F2">
        <w:rPr>
          <w:rFonts w:ascii="Calibri Light" w:hAnsi="Calibri Light"/>
        </w:rPr>
        <w:t xml:space="preserve">a clinical syndrome of paratyphoid fever with culture confirmation. </w:t>
      </w:r>
      <w:r w:rsidR="002504FC">
        <w:rPr>
          <w:rFonts w:ascii="Calibri Light" w:hAnsi="Calibri Light"/>
        </w:rPr>
        <w:t>Vaccine efficacy studies using this model should include multiple alternative pre-</w:t>
      </w:r>
      <w:r w:rsidR="00691EA7">
        <w:rPr>
          <w:rFonts w:ascii="Calibri Light" w:hAnsi="Calibri Light"/>
        </w:rPr>
        <w:t>specified</w:t>
      </w:r>
      <w:r w:rsidR="002504FC">
        <w:rPr>
          <w:rFonts w:ascii="Calibri Light" w:eastAsiaTheme="minorEastAsia" w:hAnsi="Calibri Light" w:cs="Tahoma"/>
          <w:lang w:val="en-US"/>
        </w:rPr>
        <w:t xml:space="preserve"> secondary diagnostic endpoints, such as the proportion of cases diagnosed by clinical criteria alone, microbiological criteria alone or a composite of clinical symptoms with culture confirmation. </w:t>
      </w:r>
    </w:p>
    <w:p w14:paraId="3B8FE59E" w14:textId="61A3AAB6" w:rsidR="00060C06" w:rsidRDefault="00CF613C" w:rsidP="00072A94">
      <w:pPr>
        <w:spacing w:line="480" w:lineRule="auto"/>
        <w:jc w:val="both"/>
        <w:rPr>
          <w:rFonts w:ascii="Calibri Light" w:hAnsi="Calibri Light"/>
          <w:lang w:val="en-AU"/>
        </w:rPr>
      </w:pPr>
      <w:r>
        <w:rPr>
          <w:rFonts w:ascii="Calibri Light" w:hAnsi="Calibri Light"/>
          <w:lang w:val="en-AU"/>
        </w:rPr>
        <w:t>To our knowledge, no previous studies have explored the infectious dose required to induce paratyphoid disease</w:t>
      </w:r>
      <w:r w:rsidR="0082140A">
        <w:rPr>
          <w:rFonts w:ascii="Calibri Light" w:hAnsi="Calibri Light"/>
          <w:lang w:val="en-AU"/>
        </w:rPr>
        <w:t>, although i</w:t>
      </w:r>
      <w:r>
        <w:rPr>
          <w:rFonts w:ascii="Calibri Light" w:hAnsi="Calibri Light"/>
          <w:lang w:val="en-AU"/>
        </w:rPr>
        <w:t xml:space="preserve">t is frequently assumed that </w:t>
      </w:r>
      <w:r w:rsidRPr="000979D0">
        <w:rPr>
          <w:rFonts w:ascii="Calibri Light" w:hAnsi="Calibri Light"/>
          <w:i/>
          <w:lang w:val="en-AU"/>
        </w:rPr>
        <w:t>S</w:t>
      </w:r>
      <w:r>
        <w:rPr>
          <w:rFonts w:ascii="Calibri Light" w:hAnsi="Calibri Light"/>
          <w:lang w:val="en-AU"/>
        </w:rPr>
        <w:t>. Paratyphi</w:t>
      </w:r>
      <w:r w:rsidR="003C4EB5">
        <w:rPr>
          <w:rFonts w:ascii="Calibri Light" w:hAnsi="Calibri Light"/>
          <w:lang w:val="en-AU"/>
        </w:rPr>
        <w:t xml:space="preserve"> A</w:t>
      </w:r>
      <w:r>
        <w:rPr>
          <w:rFonts w:ascii="Calibri Light" w:hAnsi="Calibri Light"/>
          <w:lang w:val="en-AU"/>
        </w:rPr>
        <w:t xml:space="preserve"> requires a higher dose of bacteria to </w:t>
      </w:r>
      <w:r w:rsidR="00E060CB">
        <w:rPr>
          <w:rFonts w:ascii="Calibri Light" w:hAnsi="Calibri Light"/>
          <w:lang w:val="en-AU"/>
        </w:rPr>
        <w:t>cause</w:t>
      </w:r>
      <w:r>
        <w:rPr>
          <w:rFonts w:ascii="Calibri Light" w:hAnsi="Calibri Light"/>
          <w:lang w:val="en-AU"/>
        </w:rPr>
        <w:t xml:space="preserve"> clinical disease </w:t>
      </w:r>
      <w:r w:rsidR="00CC312A">
        <w:rPr>
          <w:rFonts w:ascii="Calibri Light" w:hAnsi="Calibri Light"/>
          <w:lang w:val="en-AU"/>
        </w:rPr>
        <w:t>than does</w:t>
      </w:r>
      <w:r>
        <w:rPr>
          <w:rFonts w:ascii="Calibri Light" w:hAnsi="Calibri Light"/>
          <w:lang w:val="en-AU"/>
        </w:rPr>
        <w:t xml:space="preserve"> </w:t>
      </w:r>
      <w:r w:rsidRPr="000979D0">
        <w:rPr>
          <w:rFonts w:ascii="Calibri Light" w:hAnsi="Calibri Light"/>
          <w:i/>
          <w:lang w:val="en-AU"/>
        </w:rPr>
        <w:t>S</w:t>
      </w:r>
      <w:r>
        <w:rPr>
          <w:rFonts w:ascii="Calibri Light" w:hAnsi="Calibri Light"/>
          <w:lang w:val="en-AU"/>
        </w:rPr>
        <w:t>. Typhi.</w:t>
      </w:r>
      <w:r w:rsidR="00110AE2" w:rsidRPr="00894E22">
        <w:rPr>
          <w:rFonts w:ascii="Calibri Light" w:hAnsi="Calibri Light"/>
        </w:rPr>
        <w:fldChar w:fldCharType="begin" w:fldLock="1"/>
      </w:r>
      <w:r w:rsidR="001009AE">
        <w:rPr>
          <w:rFonts w:ascii="Calibri Light" w:hAnsi="Calibri Light"/>
        </w:rPr>
        <w:instrText>ADDIN CSL_CITATION { "citationItems" : [ { "id" : "ITEM-1", "itemData" : { "DOI" : "10.1086/503033", "ISSN" : "1537-6591", "PMID" : "16586383", "abstract" : "BACKGROUND: Enteric fever is a major global problem. Emergence of antibacterial resistance threatens to render current treatments ineffective. There is little research or public health effort directed toward Salmonella enterica serovar Paratyphi A, because it is assumed to cause less severe enteric fever than does S. enterica serovar Typhi. There are few data on which to base this assumption, little is known of the serovar's antibacterial susceptibilities, and there is no readily available tolerable vaccination.\n\nMETHODS: A prospective study was conducted of 609 consecutive cases of enteric fever (confirmed by blood culture) to compare the clinical phenotypes and antibacterial susceptibilities in S. Typhi and S. Paratyphi A infections. Variables independently associated with either infection were identified to develop a diagnostic rule to distinguish the infections. All isolates were tested for susceptibility to antibacterials.\n\nRESULTS: Six hundred nine patients (409 with S. Typhi infection and 200 with S. Paratyphi A infection) presented during the study period. The infections were clinically indistinguishable and had equal severity. Nalidixic acid resistance, which predicts a poor response to fluoroquinolone treatment, was extremely common (75.25% of S. Paratyphi A isolates and 50.5% of S. Typhi isolates; P &lt; .001). S. Paratyphi A was more likely to be resistant to ofloxacin (3.6% vs. 0.5%; P = .007) or to have intermediate susceptibility to ofloxacin (28.7% vs. 1.8%; P &lt; .001) or ciprofloxacin (39.4% vs. 8.2%; P &lt; .001). MICs for S. Paratyphi A were higher than for S. Typhi (MIC of ciprofloxacin, 0.75 vs. 0.38 microg/mL [P &lt; .001]; MIC of ofloxacin, 2.0 vs. 0.75 microg/mL [P &lt; .001]).\n\nCONCLUSIONS: The importance of S. Paratyphi A has been underestimated. Infection is common, the agent causes disease as severe as that caused by S. Typhi and is highly likely to be drug resistant. Drug resistance and lack of effective vaccination suggest that S. Paratyphi A infection may become a major world health problem.", "author" : [ { "dropping-particle" : "", "family" : "Maskey", "given" : "Ashish P", "non-dropping-particle" : "", "parse-names" : false, "suffix" : "" }, { "dropping-particle" : "", "family" : "Day", "given" : "Jeremy N", "non-dropping-particle" : "", "parse-names" : false, "suffix" : "" }, { "dropping-particle" : "", "family" : "Phung", "given" : "Quoc Tuan", "non-dropping-particle" : "", "parse-names" : false, "suffix" : "" }, { "dropping-particle" : "", "family" : "Thwaites", "given" : "Guy E", "non-dropping-particle" : "", "parse-names" : false, "suffix" : "" }, { "dropping-particle" : "", "family" : "Campbell", "given" : "James I", "non-dropping-particle" : "", "parse-names" : false, "suffix" : "" }, { "dropping-particle" : "", "family" : "Zimmerman", "given" : "Mark", "non-dropping-particle" : "", "parse-names" : false, "suffix" : "" }, { "dropping-particle" : "", "family" : "Farrar", "given" : "Jeremy J", "non-dropping-particle" : "", "parse-names" : false, "suffix" : "" }, { "dropping-particle" : "", "family" : "Basnyat", "given" : "Buddha", "non-dropping-particle" : "", "parse-names" : false, "suffix" : "" } ], "container-title" : "Clinical infectious diseases : an official publication of the Infectious Diseases Society of America", "id" : "ITEM-1", "issue" : "9", "issued" : { "date-parts" : [ [ "2006", "5", "1" ] ] }, "page" : "1247-53", "title" : "Salmonella enterica serovar Paratyphi A and S. enterica serovar Typhi cause indistinguishable clinical syndromes in Kathmandu, Nepal.", "type" : "article-journal", "volume" : "42" }, "uris" : [ "http://www.mendeley.com/documents/?uuid=302dac5f-5110-4e63-8326-1c4ea6c688f1", "http://www.mendeley.com/documents/?uuid=2a69d92a-e8bf-437e-8619-88cbdc110fe3" ] }, { "id" : "ITEM-2", "itemData" : { "DOI" : "10.1016/j.trstmh.2004.09.012", "ISSN" : "0035-9203", "PMID" : "15837356", "abstract" : "In Jakarta, Indonesia, over 80% of patients with typhoid fever or paratyphoid fever are treated in outpatient settings. In a community-based prospective passive surveillance study, we identified 59 typhoid, 23 paratyphoid fever and 259 non-enteric fever outpatients, all blood culture-confirmed. We compared their symptoms with the aim of developing a clinical prediction rule that may help direct empirical antibiotic treatment to cases with suspected (para)typhoid fever, rather than all febrile patients, or refer patients for additional diagnostic tests. Paratyphoid fever (Salmonella paratyphi A) could not be distinguished clinically from typhoid fever. Decisions on empirical antibiotic treatment and advice on hygiene measures in patients with suspected (para)typhoid fever should take into account chills and absence of cough in the first week of fever and delirium in the second week of illness. This prediction rule increases the likelihood of (para)typhoid fever from 1:10 in the first week to, at most, 2:3 in the second week of a febrile illness. However, we were not able to propose a robust clinical prediction rule that could be used as absolute screening method for decisions on additional diagnostic tests, because of the low sensitivity of presenting symptoms in (para)typhoid fever.", "author" : [ { "dropping-particle" : "", "family" : "Vollaard", "given" : "Albert M", "non-dropping-particle" : "", "parse-names" : false, "suffix" : "" }, { "dropping-particle" : "", "family" : "Ali", "given" : "Soegianto", "non-dropping-particle" : "", "parse-names" : false, "suffix" : "" }, { "dropping-particle" : "", "family" : "Widjaja", "given" : "Suwandhi", "non-dropping-particle" : "", "parse-names" : false, "suffix" : "" }, { "dropping-particle" : "van", "family" : "Asten", "given" : "Henri A G H", "non-dropping-particle" : "", "parse-names" : false, "suffix" : "" }, { "dropping-particle" : "", "family" : "Visser", "given" : "Leo G", "non-dropping-particle" : "", "parse-names" : false, "suffix" : "" }, { "dropping-particle" : "", "family" : "Surjadi", "given" : "Charles", "non-dropping-particle" : "", "parse-names" : false, "suffix" : "" }, { "dropping-particle" : "", "family" : "Dissel", "given" : "Jaap T", "non-dropping-particle" : "van", "parse-names" : false, "suffix" : "" } ], "container-title" : "Transactions of the Royal Society of Tropical Medicine and Hygiene", "id" : "ITEM-2", "issue" : "6", "issued" : { "date-parts" : [ [ "2005", "6" ] ] }, "page" : "440-50", "title" : "Identification of typhoid fever and paratyphoid fever cases at presentation in outpatient clinics in Jakarta, Indonesia.", "type" : "article-journal", "volume" : "99" }, "uris" : [ "http://www.mendeley.com/documents/?uuid=4685ae49-628c-4b62-8015-03395cf7a115", "http://www.mendeley.com/documents/?uuid=7b2bd3d3-0acd-4ed9-bafa-fc8da1d56a73" ] } ], "mendeley" : { "formattedCitation" : "[19,20]", "plainTextFormattedCitation" : "[19,20]", "previouslyFormattedCitation" : "[19,20]" }, "properties" : { "noteIndex" : 0 }, "schema" : "https://github.com/citation-style-language/schema/raw/master/csl-citation.json" }</w:instrText>
      </w:r>
      <w:r w:rsidR="00110AE2" w:rsidRPr="00894E22">
        <w:rPr>
          <w:rFonts w:ascii="Calibri Light" w:hAnsi="Calibri Light"/>
        </w:rPr>
        <w:fldChar w:fldCharType="separate"/>
      </w:r>
      <w:r w:rsidR="001009AE" w:rsidRPr="001009AE">
        <w:rPr>
          <w:rFonts w:ascii="Calibri Light" w:hAnsi="Calibri Light"/>
          <w:noProof/>
        </w:rPr>
        <w:t>[19,20]</w:t>
      </w:r>
      <w:r w:rsidR="00110AE2" w:rsidRPr="00894E22">
        <w:rPr>
          <w:rFonts w:ascii="Calibri Light" w:hAnsi="Calibri Light"/>
        </w:rPr>
        <w:fldChar w:fldCharType="end"/>
      </w:r>
      <w:r>
        <w:rPr>
          <w:rFonts w:ascii="Calibri Light" w:hAnsi="Calibri Light"/>
          <w:lang w:val="en-AU"/>
        </w:rPr>
        <w:t xml:space="preserve"> In this study, an attack rate of 60% </w:t>
      </w:r>
      <w:r w:rsidR="00765EFC">
        <w:rPr>
          <w:rFonts w:ascii="Calibri Light" w:hAnsi="Calibri Light"/>
          <w:lang w:val="en-AU"/>
        </w:rPr>
        <w:t>was achieved using a</w:t>
      </w:r>
      <w:r>
        <w:rPr>
          <w:rFonts w:ascii="Calibri Light" w:hAnsi="Calibri Light"/>
          <w:lang w:val="en-AU"/>
        </w:rPr>
        <w:t xml:space="preserve"> dose of 1-5x10</w:t>
      </w:r>
      <w:r w:rsidRPr="000860BF">
        <w:rPr>
          <w:rFonts w:ascii="Calibri Light" w:hAnsi="Calibri Light"/>
          <w:vertAlign w:val="superscript"/>
          <w:lang w:val="en-AU"/>
        </w:rPr>
        <w:t>3</w:t>
      </w:r>
      <w:r>
        <w:rPr>
          <w:rFonts w:ascii="Calibri Light" w:hAnsi="Calibri Light"/>
          <w:lang w:val="en-AU"/>
        </w:rPr>
        <w:t xml:space="preserve"> CFU </w:t>
      </w:r>
      <w:r w:rsidRPr="000860BF">
        <w:rPr>
          <w:rFonts w:ascii="Calibri Light" w:hAnsi="Calibri Light"/>
          <w:i/>
          <w:lang w:val="en-AU"/>
        </w:rPr>
        <w:t>S</w:t>
      </w:r>
      <w:r>
        <w:rPr>
          <w:rFonts w:ascii="Calibri Light" w:hAnsi="Calibri Light"/>
          <w:lang w:val="en-AU"/>
        </w:rPr>
        <w:t>. Paratyphi</w:t>
      </w:r>
      <w:r w:rsidR="003C4EB5">
        <w:rPr>
          <w:rFonts w:ascii="Calibri Light" w:hAnsi="Calibri Light"/>
          <w:lang w:val="en-AU"/>
        </w:rPr>
        <w:t xml:space="preserve"> A</w:t>
      </w:r>
      <w:r w:rsidR="00765EFC">
        <w:rPr>
          <w:rFonts w:ascii="Calibri Light" w:hAnsi="Calibri Light"/>
          <w:lang w:val="en-AU"/>
        </w:rPr>
        <w:t>, which is</w:t>
      </w:r>
      <w:r w:rsidR="00B05CCA">
        <w:rPr>
          <w:rFonts w:ascii="Calibri Light" w:hAnsi="Calibri Light"/>
          <w:lang w:val="en-AU"/>
        </w:rPr>
        <w:t xml:space="preserve"> </w:t>
      </w:r>
      <w:r w:rsidR="006532E0">
        <w:rPr>
          <w:rFonts w:ascii="Calibri Light" w:hAnsi="Calibri Light"/>
          <w:lang w:val="en-AU"/>
        </w:rPr>
        <w:t>comparable to the attack rate</w:t>
      </w:r>
      <w:r w:rsidR="009D57BE">
        <w:rPr>
          <w:rFonts w:ascii="Calibri Light" w:hAnsi="Calibri Light"/>
          <w:lang w:val="en-AU"/>
        </w:rPr>
        <w:t xml:space="preserve"> (55%)</w:t>
      </w:r>
      <w:r w:rsidR="006532E0">
        <w:rPr>
          <w:rFonts w:ascii="Calibri Light" w:hAnsi="Calibri Light"/>
          <w:lang w:val="en-AU"/>
        </w:rPr>
        <w:t xml:space="preserve"> observed at an equivalent dose of </w:t>
      </w:r>
      <w:r w:rsidR="006532E0" w:rsidRPr="002575B9">
        <w:rPr>
          <w:rFonts w:ascii="Calibri Light" w:hAnsi="Calibri Light"/>
          <w:i/>
          <w:lang w:val="en-AU"/>
        </w:rPr>
        <w:t>S</w:t>
      </w:r>
      <w:r w:rsidR="006532E0">
        <w:rPr>
          <w:rFonts w:ascii="Calibri Light" w:hAnsi="Calibri Light"/>
          <w:lang w:val="en-AU"/>
        </w:rPr>
        <w:t>. Typhi in earlier studies</w:t>
      </w:r>
      <w:r>
        <w:rPr>
          <w:rFonts w:ascii="Calibri Light" w:hAnsi="Calibri Light"/>
          <w:lang w:val="en-AU"/>
        </w:rPr>
        <w:t>.</w:t>
      </w:r>
      <w:r w:rsidR="00110AE2">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"10.1093/cid/ciu078", "ISSN" : "1537-6591", "PMID" : "24519873", "abstract" : "BACKGROUND: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solution.\n\nMETHODS: Groups of healthy consenting adults ingested escalating dose levels of S. Typhi and were closely monitored in an outpatient setting for 2 weeks. Antibiotic treatment was initiated if typhoid diagnosis occurred (temperature \u226538\u00b0C sustained \u226512 hours or bacteremia) or at day 14 in those remaining untreated.\n\nRESULTS: Two dose levels (10(3) or 10(4) colony-forming units) 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detected.\n\nCONCLUSIONS: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 "author" : [ { "dropping-particle" : "", "family" : "Waddington", "given" : "Claire S", "non-dropping-particle" : "", "parse-names" : false, "suffix" : "" }, { "dropping-particle" : "", "family" : "Darton", "given" : "Thomas C", "non-dropping-particle" : "", "parse-names" : false, "suffix" : "" }, { "dropping-particle" : "", "family" : "Jones", "given" : "Claire", "non-dropping-particle" : "", "parse-names" : false, "suffix" : "" }, { "dropping-particle" : "", "family" : "Haworth", "given" : "Kathryn", "non-dropping-particle" : "", "parse-names" : false, "suffix" : "" }, { "dropping-particle" : "", "family" : "Peters", "given" : "Anna", "non-dropping-particle" : "", "parse-names" : false, "suffix" : "" }, { "dropping-particle" : "", "family" : "John", "given" : "Tessa", "non-dropping-particle" : "", "parse-names" : false, "suffix" : "" }, { "dropping-particle" : "V", "family" : "Thompson", "given" : "Ben A", "non-dropping-particle" : "", "parse-names" : false, "suffix" : "" }, { "dropping-particle" : "", "family" : "Kerridge", "given" : "Simon A", "non-dropping-particle" : "", "parse-names" : false, "suffix" : "" }, { "dropping-particle" : "", "family" : "Kingsley", "given" : "Robert A", "non-dropping-particle" : "", "parse-names" : false, "suffix" : "" }, { "dropping-particle" : "", "family" : "Zhou", "given" : "Liqing", "non-dropping-particle" : "", "parse-names" : false, "suffix" : "" }, { "dropping-particle" : "", "family" : "Holt", "given" : "Kathryn E", "non-dropping-particle" : "", "parse-names" : false, "suffix" : "" }, { "dropping-particle" : "", "family" : "Yu", "given" : "Ly-Mee", "non-dropping-particle" : "", "parse-names" : false, "suffix" : "" }, { "dropping-particle" : "", "family" : "Lockhart", "given" : "Stephen", "non-dropping-particle" : "", "parse-names" : false, "suffix" : "" }, { "dropping-particle" : "", "family" : "Farrar", "given" : "Jeremy J", "non-dropping-particle" : "", "parse-names" : false, "suffix" : "" }, { "dropping-particle" : "", "family" : "Sztein", "given" : "Marcelo B", "non-dropping-particle" : "", "parse-names" : false, "suffix" : "" }, { "dropping-particle" : "", "family" : "Dougan", "given" : "Gordon", "non-dropping-particle" : "", "parse-names" : false, "suffix" : "" }, { "dropping-particle" : "", "family" : "Angus", "given" : "Brian", "non-dropping-particle" : "", "parse-names" : false, "suffix" : "" }, { "dropping-particle" : "", "family" : "Levine", "given" : "Myron M", "non-dropping-particle" : "", "parse-names" : false, "suffix" : "" }, { "dropping-particle" : "", "family" : "Pollard", "given" : "Andrew J", "non-dropping-particle" : "", "parse-names" : false, "suffix" : "" } ], "container-title" : "Clinical infectious diseases : an official publication of the Infectious Diseases Society of America", "id" : "ITEM-1", "issue" : "9", "issued" : { "date-parts" : [ [ "2014", "5" ] ] }, "page" : "1230-40", "title" : "An outpatient, ambulant-design, controlled human infection model using escalating doses of Salmonella Typhi challenge delivered in sodium bicarbonate solution.", "type" : "article-journal", "volume" : "58" }, "uris" : [ "http://www.mendeley.com/documents/?uuid=67e39615-2513-4b61-88f2-c6bb6bfb324f" ] } ], "mendeley" : { "formattedCitation" : "[11]", "plainTextFormattedCitation" : "[11]", "previouslyFormattedCitation" : "[11]" }, "properties" : { "noteIndex" : 0 }, "schema" : "https://github.com/citation-style-language/schema/raw/master/csl-citation.json" }</w:instrText>
      </w:r>
      <w:r w:rsidR="00110AE2">
        <w:rPr>
          <w:rFonts w:ascii="Calibri Light" w:hAnsi="Calibri Light"/>
          <w:lang w:val="en-AU"/>
        </w:rPr>
        <w:fldChar w:fldCharType="separate"/>
      </w:r>
      <w:r w:rsidR="001009AE" w:rsidRPr="001009AE">
        <w:rPr>
          <w:rFonts w:ascii="Calibri Light" w:hAnsi="Calibri Light"/>
          <w:noProof/>
          <w:lang w:val="en-AU"/>
        </w:rPr>
        <w:t>[11]</w:t>
      </w:r>
      <w:r w:rsidR="00110AE2">
        <w:rPr>
          <w:rFonts w:ascii="Calibri Light" w:hAnsi="Calibri Light"/>
          <w:lang w:val="en-AU"/>
        </w:rPr>
        <w:fldChar w:fldCharType="end"/>
      </w:r>
      <w:r w:rsidR="00060C06" w:rsidRPr="00060C06">
        <w:rPr>
          <w:rFonts w:ascii="Calibri Light" w:hAnsi="Calibri Light"/>
          <w:lang w:val="en-AU"/>
        </w:rPr>
        <w:t xml:space="preserve"> </w:t>
      </w:r>
      <w:r w:rsidR="00060C06">
        <w:rPr>
          <w:rFonts w:ascii="Calibri Light" w:hAnsi="Calibri Light"/>
          <w:lang w:val="en-AU"/>
        </w:rPr>
        <w:t xml:space="preserve">Notably challenge with as few as 700 CFU </w:t>
      </w:r>
      <w:r w:rsidR="00060C06" w:rsidRPr="004267DD">
        <w:rPr>
          <w:rFonts w:ascii="Calibri Light" w:hAnsi="Calibri Light"/>
          <w:i/>
          <w:lang w:val="en-AU"/>
        </w:rPr>
        <w:t>S.</w:t>
      </w:r>
      <w:r w:rsidR="00060C06">
        <w:rPr>
          <w:rFonts w:ascii="Calibri Light" w:hAnsi="Calibri Light"/>
          <w:lang w:val="en-AU"/>
        </w:rPr>
        <w:t xml:space="preserve"> Paratyphi </w:t>
      </w:r>
      <w:r w:rsidR="003C4EB5">
        <w:rPr>
          <w:rFonts w:ascii="Calibri Light" w:hAnsi="Calibri Light"/>
          <w:lang w:val="en-AU"/>
        </w:rPr>
        <w:t xml:space="preserve">A </w:t>
      </w:r>
      <w:r w:rsidR="00060C06">
        <w:rPr>
          <w:rFonts w:ascii="Calibri Light" w:hAnsi="Calibri Light"/>
          <w:lang w:val="en-AU"/>
        </w:rPr>
        <w:t xml:space="preserve">was able to induce acute disease, in the context of sodium bicarbonate pre-treatment. </w:t>
      </w:r>
      <w:r w:rsidR="00C24F72">
        <w:rPr>
          <w:rFonts w:ascii="Calibri Light" w:hAnsi="Calibri Light"/>
          <w:lang w:val="en-AU"/>
        </w:rPr>
        <w:t>Our</w:t>
      </w:r>
      <w:r w:rsidR="002A5BF1">
        <w:rPr>
          <w:rFonts w:ascii="Calibri Light" w:hAnsi="Calibri Light"/>
          <w:lang w:val="en-AU"/>
        </w:rPr>
        <w:t xml:space="preserve"> findings</w:t>
      </w:r>
      <w:r w:rsidR="00C24F72">
        <w:rPr>
          <w:rFonts w:ascii="Calibri Light" w:hAnsi="Calibri Light"/>
          <w:lang w:val="en-AU"/>
        </w:rPr>
        <w:t xml:space="preserve"> are broadly consistent with observations from </w:t>
      </w:r>
      <w:r w:rsidR="00C24F72" w:rsidRPr="00D74059">
        <w:rPr>
          <w:rFonts w:ascii="Calibri Light" w:hAnsi="Calibri Light"/>
          <w:i/>
        </w:rPr>
        <w:t>S</w:t>
      </w:r>
      <w:r w:rsidR="00C24F72">
        <w:rPr>
          <w:rFonts w:ascii="Calibri Light" w:hAnsi="Calibri Light"/>
        </w:rPr>
        <w:t>. Typhi challenge studies, where</w:t>
      </w:r>
      <w:r w:rsidR="00C24F72">
        <w:rPr>
          <w:rFonts w:ascii="Calibri Light" w:hAnsi="Calibri Light"/>
          <w:lang w:val="en-AU"/>
        </w:rPr>
        <w:t xml:space="preserve"> </w:t>
      </w:r>
      <w:r w:rsidR="00C24F72">
        <w:rPr>
          <w:rFonts w:ascii="Calibri Light" w:hAnsi="Calibri Light"/>
        </w:rPr>
        <w:t>reducing the challenge inoculum results in a reduced</w:t>
      </w:r>
      <w:r w:rsidR="00C24F72" w:rsidRPr="00D74059">
        <w:rPr>
          <w:rFonts w:ascii="Calibri Light" w:hAnsi="Calibri Light"/>
        </w:rPr>
        <w:t xml:space="preserve"> attack rate </w:t>
      </w:r>
      <w:r w:rsidR="00C24F72">
        <w:rPr>
          <w:rFonts w:ascii="Calibri Light" w:hAnsi="Calibri Light"/>
        </w:rPr>
        <w:t>and longer incubation period</w:t>
      </w:r>
      <w:r w:rsidR="00C24F72" w:rsidRPr="00D74059">
        <w:rPr>
          <w:rFonts w:ascii="Calibri Light" w:hAnsi="Calibri Light"/>
          <w:lang w:val="en-AU"/>
        </w:rPr>
        <w:t>.</w:t>
      </w:r>
      <w:r w:rsidR="00110AE2" w:rsidRPr="00D74059">
        <w:rPr>
          <w:rFonts w:ascii="Calibri Light" w:hAnsi="Calibri Light"/>
        </w:rPr>
        <w:fldChar w:fldCharType="begin" w:fldLock="1"/>
      </w:r>
      <w:r w:rsidR="001009AE">
        <w:rPr>
          <w:rFonts w:ascii="Calibri Light" w:hAnsi="Calibri Light"/>
        </w:rPr>
        <w:instrText>ADDIN CSL_CITATION { "citationItems" : [ { "id" : "ITEM-1", "itemData" : { "DOI" : "10.1056/NEJM197009242831306", "ISSN" : "0028-4793", "PMID" : "4916913", "author" : [ { "dropping-particle" : "", "family" : "Hornick", "given" : "R B", "non-dropping-particle" : "", "parse-names" : false, "suffix" : "" }, { "dropping-particle" : "", "family" : "Greisman", "given" : "S E", "non-dropping-particle" : "", "parse-names" : false, "suffix" : "" }, { "dropping-particle" : "", "family" : "Woodward", "given" : "T E", "non-dropping-particle" : "", "parse-names" : false, "suffix" : "" }, { "dropping-particle" : "", "family" : "DuPont", "given" : "H L", "non-dropping-particle" : "", "parse-names" : false, "suffix" : "" }, { "dropping-particle" : "", "family" : "Dawkins", "given" : "A T", "non-dropping-particle" : "", "parse-names" : false, "suffix" : "" }, { "dropping-particle" : "", "family" : "Snyder", "given" : "M J", "non-dropping-particle" : "", "parse-names" : false, "suffix" : "" } ], "container-title" : "The New England journal of medicine", "id" : "ITEM-1", "issue" : "13", "issued" : { "date-parts" : [ [ "1970", "9" ] ] }, "page" : "686-91", "title" : "Typhoid fever: pathogenesis and immunologic control.", "type" : "article-journal", "volume" : "283" }, "uris" : [ "http://www.mendeley.com/documents/?uuid=99fe987a-55b4-4a3b-924b-bf79b3c660cb" ] } ], "mendeley" : { "formattedCitation" : "[21]", "plainTextFormattedCitation" : "[21]", "previouslyFormattedCitation" : "[21]" }, "properties" : { "noteIndex" : 0 }, "schema" : "https://github.com/citation-style-language/schema/raw/master/csl-citation.json" }</w:instrText>
      </w:r>
      <w:r w:rsidR="00110AE2" w:rsidRPr="00D74059">
        <w:rPr>
          <w:rFonts w:ascii="Calibri Light" w:hAnsi="Calibri Light"/>
        </w:rPr>
        <w:fldChar w:fldCharType="separate"/>
      </w:r>
      <w:r w:rsidR="001009AE" w:rsidRPr="001009AE">
        <w:rPr>
          <w:rFonts w:ascii="Calibri Light" w:hAnsi="Calibri Light"/>
          <w:noProof/>
        </w:rPr>
        <w:t>[21]</w:t>
      </w:r>
      <w:r w:rsidR="00110AE2" w:rsidRPr="00D74059">
        <w:rPr>
          <w:rFonts w:ascii="Calibri Light" w:hAnsi="Calibri Light"/>
        </w:rPr>
        <w:fldChar w:fldCharType="end"/>
      </w:r>
      <w:r w:rsidR="00C24F72">
        <w:rPr>
          <w:rFonts w:ascii="Calibri Light" w:hAnsi="Calibri Light"/>
          <w:lang w:val="en-AU"/>
        </w:rPr>
        <w:t xml:space="preserve"> </w:t>
      </w:r>
      <w:r w:rsidR="00C6092D">
        <w:rPr>
          <w:rFonts w:ascii="Calibri Light" w:hAnsi="Calibri Light"/>
          <w:lang w:val="en-AU"/>
        </w:rPr>
        <w:t xml:space="preserve">As with </w:t>
      </w:r>
      <w:r w:rsidR="00C6092D" w:rsidRPr="00C6092D">
        <w:rPr>
          <w:rFonts w:ascii="Calibri Light" w:hAnsi="Calibri Light"/>
          <w:i/>
          <w:lang w:val="en-AU"/>
        </w:rPr>
        <w:t>S</w:t>
      </w:r>
      <w:r w:rsidR="00C6092D">
        <w:rPr>
          <w:rFonts w:ascii="Calibri Light" w:hAnsi="Calibri Light"/>
          <w:lang w:val="en-AU"/>
        </w:rPr>
        <w:t xml:space="preserve">. </w:t>
      </w:r>
      <w:r w:rsidR="004D2A7E">
        <w:rPr>
          <w:rFonts w:ascii="Calibri Light" w:hAnsi="Calibri Light"/>
          <w:lang w:val="en-AU"/>
        </w:rPr>
        <w:t>Typhi</w:t>
      </w:r>
      <w:r w:rsidR="00C24F72">
        <w:rPr>
          <w:rFonts w:ascii="Calibri Light" w:hAnsi="Calibri Light"/>
          <w:lang w:val="en-AU"/>
        </w:rPr>
        <w:t xml:space="preserve">, it is possible that the infectious dose required to induce paratyphoid disease in a non-endemic setting may differ </w:t>
      </w:r>
      <w:r w:rsidR="00DE0922">
        <w:rPr>
          <w:rFonts w:ascii="Calibri Light" w:hAnsi="Calibri Light"/>
          <w:lang w:val="en-AU"/>
        </w:rPr>
        <w:t xml:space="preserve">from </w:t>
      </w:r>
      <w:r w:rsidR="00C24F72">
        <w:rPr>
          <w:rFonts w:ascii="Calibri Light" w:hAnsi="Calibri Light"/>
          <w:lang w:val="en-AU"/>
        </w:rPr>
        <w:t xml:space="preserve">that required in an endemic setting, where prior exposure could lead to partial immunity. </w:t>
      </w:r>
    </w:p>
    <w:p w14:paraId="1A68AC40" w14:textId="0598E759" w:rsidR="00F360E4" w:rsidRDefault="00F07798" w:rsidP="00072A94">
      <w:pPr>
        <w:spacing w:line="480" w:lineRule="auto"/>
        <w:jc w:val="both"/>
        <w:rPr>
          <w:rFonts w:ascii="Calibri Light" w:hAnsi="Calibri Light" w:cs="Tahoma"/>
          <w:lang w:val="en-US"/>
        </w:rPr>
      </w:pPr>
      <w:r>
        <w:rPr>
          <w:rFonts w:ascii="Calibri Light" w:hAnsi="Calibri Light" w:cs="Arial"/>
        </w:rPr>
        <w:t xml:space="preserve">We performed a post-hoc comparison of symptom data collected during </w:t>
      </w:r>
      <w:r w:rsidR="00FB7D5C">
        <w:rPr>
          <w:rFonts w:ascii="Calibri Light" w:hAnsi="Calibri Light" w:cs="Arial"/>
        </w:rPr>
        <w:t xml:space="preserve">earlier </w:t>
      </w:r>
      <w:r w:rsidR="00DE0922">
        <w:rPr>
          <w:rFonts w:ascii="Calibri Light" w:hAnsi="Calibri Light" w:cs="Arial"/>
        </w:rPr>
        <w:t xml:space="preserve">typhoid </w:t>
      </w:r>
      <w:r w:rsidR="002A4365">
        <w:rPr>
          <w:rFonts w:ascii="Calibri Light" w:hAnsi="Calibri Light" w:cs="Arial"/>
        </w:rPr>
        <w:t xml:space="preserve">challenge </w:t>
      </w:r>
      <w:r>
        <w:rPr>
          <w:rFonts w:ascii="Calibri Light" w:hAnsi="Calibri Light" w:cs="Arial"/>
        </w:rPr>
        <w:t xml:space="preserve">studies </w:t>
      </w:r>
      <w:r w:rsidR="006D304F">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"10.1093/cid/ciu078", "ISSN" : "1537-6591", "PMID" : "24519873", "abstract" : "BACKGROUND: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solution.\n\nMETHODS: Groups of healthy consenting adults ingested escalating dose levels of S. Typhi and were closely monitored in an outpatient setting for 2 weeks. Antibiotic treatment was initiated if typhoid diagnosis occurred (temperature \u226538\u00b0C sustained \u226512 hours or bacteremia) or at day 14 in those remaining untreated.\n\nRESULTS: Two dose levels (10(3) or 10(4) colony-forming units) 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detected.\n\nCONCLUSIONS: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 "author" : [ { "dropping-particle" : "", "family" : "Waddington", "given" : "Claire S", "non-dropping-particle" : "", "parse-names" : false, "suffix" : "" }, { "dropping-particle" : "", "family" : "Darton", "given" : "Thomas C", "non-dropping-particle" : "", "parse-names" : false, "suffix" : "" }, { "dropping-particle" : "", "family" : "Jones", "given" : "Claire", "non-dropping-particle" : "", "parse-names" : false, "suffix" : "" }, { "dropping-particle" : "", "family" : "Haworth", "given" : "Kathryn", "non-dropping-particle" : "", "parse-names" : false, "suffix" : "" }, { "dropping-particle" : "", "family" : "Peters", "given" : "Anna", "non-dropping-particle" : "", "parse-names" : false, "suffix" : "" }, { "dropping-particle" : "", "family" : "John", "given" : "Tessa", "non-dropping-particle" : "", "parse-names" : false, "suffix" : "" }, { "dropping-particle" : "V", "family" : "Thompson", "given" : "Ben A", "non-dropping-particle" : "", "parse-names" : false, "suffix" : "" }, { "dropping-particle" : "", "family" : "Kerridge", "given" : "Simon A", "non-dropping-particle" : "", "parse-names" : false, "suffix" : "" }, { "dropping-particle" : "", "family" : "Kingsley", "given" : "Robert A", "non-dropping-particle" : "", "parse-names" : false, "suffix" : "" }, { "dropping-particle" : "", "family" : "Zhou", "given" : "Liqing", "non-dropping-particle" : "", "parse-names" : false, "suffix" : "" }, { "dropping-particle" : "", "family" : "Holt", "given" : "Kathryn E", "non-dropping-particle" : "", "parse-names" : false, "suffix" : "" }, { "dropping-particle" : "", "family" : "Yu", "given" : "Ly-Mee", "non-dropping-particle" : "", "parse-names" : false, "suffix" : "" }, { "dropping-particle" : "", "family" : "Lockhart", "given" : "Stephen", "non-dropping-particle" : "", "parse-names" : false, "suffix" : "" }, { "dropping-particle" : "", "family" : "Farrar", "given" : "Jeremy J", "non-dropping-particle" : "", "parse-names" : false, "suffix" : "" }, { "dropping-particle" : "", "family" : "Sztein", "given" : "Marcelo B", "non-dropping-particle" : "", "parse-names" : false, "suffix" : "" }, { "dropping-particle" : "", "family" : "Dougan", "given" : "Gordon", "non-dropping-particle" : "", "parse-names" : false, "suffix" : "" }, { "dropping-particle" : "", "family" : "Angus", "given" : "Brian", "non-dropping-particle" : "", "parse-names" : false, "suffix" : "" }, { "dropping-particle" : "", "family" : "Levine", "given" : "Myron M", "non-dropping-particle" : "", "parse-names" : false, "suffix" : "" }, { "dropping-particle" : "", "family" : "Pollard", "given" : "Andrew J", "non-dropping-particle" : "", "parse-names" : false, "suffix" : "" } ], "container-title" : "Clinical infectious diseases : an official publication of the Infectious Diseases Society of America", "id" : "ITEM-1", "issue" : "9", "issued" : { "date-parts" : [ [ "2014", "5" ] ] }, "page" : "1230-40", "title" : "An outpatient, ambulant-design, controlled human infection model using escalating doses of Salmonella Typhi challenge delivered in sodium bicarbonate solution.", "type" : "article-journal", "volume" : "58" }, "uris" : [ "http://www.mendeley.com/documents/?uuid=67e39615-2513-4b61-88f2-c6bb6bfb324f" ] } ], "mendeley" : { "formattedCitation" : "[11]", "plainTextFormattedCitation" : "[11]", "previouslyFormattedCitation" : "[11]" }, "properties" : { "noteIndex" : 0 }, "schema" : "https://github.com/citation-style-language/schema/raw/master/csl-citation.json" }</w:instrText>
      </w:r>
      <w:r w:rsidR="006D304F">
        <w:rPr>
          <w:rFonts w:ascii="Calibri Light" w:hAnsi="Calibri Light"/>
          <w:lang w:val="en-AU"/>
        </w:rPr>
        <w:fldChar w:fldCharType="separate"/>
      </w:r>
      <w:r w:rsidR="001009AE" w:rsidRPr="001009AE">
        <w:rPr>
          <w:rFonts w:ascii="Calibri Light" w:hAnsi="Calibri Light"/>
          <w:noProof/>
          <w:lang w:val="en-AU"/>
        </w:rPr>
        <w:t>[11]</w:t>
      </w:r>
      <w:r w:rsidR="006D304F">
        <w:rPr>
          <w:rFonts w:ascii="Calibri Light" w:hAnsi="Calibri Light"/>
          <w:lang w:val="en-AU"/>
        </w:rPr>
        <w:fldChar w:fldCharType="end"/>
      </w:r>
      <w:r w:rsidR="006D304F">
        <w:rPr>
          <w:rFonts w:ascii="Calibri Light" w:hAnsi="Calibri Light"/>
          <w:lang w:val="en-AU"/>
        </w:rPr>
        <w:t xml:space="preserve"> </w:t>
      </w:r>
      <w:r>
        <w:rPr>
          <w:rFonts w:ascii="Calibri Light" w:hAnsi="Calibri Light" w:cs="Arial"/>
        </w:rPr>
        <w:t>and noted that paratyphoid challenge resulted in a milder disease profile than th</w:t>
      </w:r>
      <w:r w:rsidR="00DE0922">
        <w:rPr>
          <w:rFonts w:ascii="Calibri Light" w:hAnsi="Calibri Light" w:cs="Arial"/>
        </w:rPr>
        <w:t>a</w:t>
      </w:r>
      <w:r>
        <w:rPr>
          <w:rFonts w:ascii="Calibri Light" w:hAnsi="Calibri Light" w:cs="Arial"/>
        </w:rPr>
        <w:t xml:space="preserve">t previously observed following typhoid challenge. In our model, </w:t>
      </w:r>
      <w:r w:rsidR="00434DEA">
        <w:rPr>
          <w:rFonts w:ascii="Calibri Light" w:hAnsi="Calibri Light" w:cs="Tahoma"/>
          <w:lang w:val="en-US"/>
        </w:rPr>
        <w:t>p</w:t>
      </w:r>
      <w:r w:rsidR="00434DEA">
        <w:rPr>
          <w:rFonts w:ascii="Calibri Light" w:hAnsi="Calibri Light" w:cs="Arial"/>
        </w:rPr>
        <w:t>aratyphoid</w:t>
      </w:r>
      <w:r>
        <w:rPr>
          <w:rFonts w:ascii="Calibri Light" w:hAnsi="Calibri Light" w:cs="Arial"/>
        </w:rPr>
        <w:t xml:space="preserve"> was characterised by high rates of afebrile bacteraemia</w:t>
      </w:r>
      <w:r w:rsidR="005223EC">
        <w:rPr>
          <w:rFonts w:ascii="Calibri Light" w:hAnsi="Calibri Light" w:cs="Arial"/>
        </w:rPr>
        <w:t xml:space="preserve"> in groups 1 and 2</w:t>
      </w:r>
      <w:r>
        <w:rPr>
          <w:rFonts w:ascii="Calibri Light" w:hAnsi="Calibri Light" w:cs="Arial"/>
        </w:rPr>
        <w:t xml:space="preserve"> (11/20; 55%) wi</w:t>
      </w:r>
      <w:r w:rsidR="00FB7D5C">
        <w:rPr>
          <w:rFonts w:ascii="Calibri Light" w:hAnsi="Calibri Light" w:cs="Arial"/>
        </w:rPr>
        <w:t xml:space="preserve">th minimal </w:t>
      </w:r>
      <w:r>
        <w:rPr>
          <w:rFonts w:ascii="Calibri Light" w:hAnsi="Calibri Light" w:cs="Arial"/>
        </w:rPr>
        <w:t xml:space="preserve">symptoms, </w:t>
      </w:r>
      <w:r w:rsidR="00FB7D5C">
        <w:rPr>
          <w:rFonts w:ascii="Calibri Light" w:hAnsi="Calibri Light" w:cs="Arial"/>
        </w:rPr>
        <w:t>which</w:t>
      </w:r>
      <w:r>
        <w:rPr>
          <w:rFonts w:ascii="Calibri Light" w:hAnsi="Calibri Light" w:cs="Arial"/>
        </w:rPr>
        <w:t xml:space="preserve"> may </w:t>
      </w:r>
      <w:r w:rsidR="006D304F">
        <w:rPr>
          <w:rFonts w:ascii="Calibri Light" w:hAnsi="Calibri Light" w:cs="Arial"/>
        </w:rPr>
        <w:t xml:space="preserve">otherwise </w:t>
      </w:r>
      <w:r>
        <w:rPr>
          <w:rFonts w:ascii="Calibri Light" w:hAnsi="Calibri Light" w:cs="Arial"/>
        </w:rPr>
        <w:t xml:space="preserve">have escaped detection in the absence of intensive sampling. </w:t>
      </w:r>
      <w:r w:rsidR="00D742DD">
        <w:rPr>
          <w:rFonts w:ascii="Calibri Light" w:hAnsi="Calibri Light" w:cs="Times New Roman"/>
        </w:rPr>
        <w:t xml:space="preserve">Case series from the pre-antibiotic era reported that </w:t>
      </w:r>
      <w:r w:rsidR="00D742DD" w:rsidRPr="002575B9">
        <w:rPr>
          <w:rFonts w:ascii="Calibri Light" w:hAnsi="Calibri Light" w:cs="Times New Roman"/>
          <w:i/>
        </w:rPr>
        <w:t>S</w:t>
      </w:r>
      <w:r w:rsidR="00D742DD">
        <w:rPr>
          <w:rFonts w:ascii="Calibri Light" w:hAnsi="Calibri Light" w:cs="Times New Roman"/>
          <w:i/>
        </w:rPr>
        <w:t xml:space="preserve">. </w:t>
      </w:r>
      <w:r w:rsidR="00D742DD">
        <w:rPr>
          <w:rFonts w:ascii="Calibri Light" w:hAnsi="Calibri Light" w:cs="Times New Roman"/>
        </w:rPr>
        <w:t>Paratyphi A</w:t>
      </w:r>
      <w:r w:rsidR="00D742DD" w:rsidRPr="00894E22">
        <w:rPr>
          <w:rFonts w:ascii="Calibri Light" w:hAnsi="Calibri Light" w:cs="Times New Roman"/>
        </w:rPr>
        <w:t xml:space="preserve"> </w:t>
      </w:r>
      <w:r w:rsidR="00D742DD">
        <w:rPr>
          <w:rFonts w:ascii="Calibri Light" w:hAnsi="Calibri Light" w:cs="Times New Roman"/>
        </w:rPr>
        <w:t>caused a spectrum of clinical manifestations that “</w:t>
      </w:r>
      <w:r w:rsidR="006A4595" w:rsidRPr="006A4595">
        <w:rPr>
          <w:rFonts w:ascii="Calibri Light" w:hAnsi="Calibri Light" w:cs="Times New Roman"/>
        </w:rPr>
        <w:t>closely resembles that of mild enteric fever</w:t>
      </w:r>
      <w:r w:rsidR="006A4595">
        <w:rPr>
          <w:rFonts w:ascii="Calibri Light" w:hAnsi="Calibri Light" w:cs="Times New Roman"/>
        </w:rPr>
        <w:t>”</w:t>
      </w:r>
      <w:r w:rsidR="00504A1E">
        <w:rPr>
          <w:rFonts w:ascii="Calibri Light" w:hAnsi="Calibri Light" w:cs="Times New Roman"/>
        </w:rPr>
        <w:t xml:space="preserve"> </w:t>
      </w:r>
      <w:r w:rsidR="00504A1E">
        <w:rPr>
          <w:rFonts w:ascii="Calibri Light" w:hAnsi="Calibri Light" w:cs="Times New Roman"/>
        </w:rPr>
        <w:fldChar w:fldCharType="begin" w:fldLock="1"/>
      </w:r>
      <w:r w:rsidR="001009AE">
        <w:rPr>
          <w:rFonts w:ascii="Calibri Light" w:hAnsi="Calibri Light" w:cs="Times New Roman"/>
        </w:rPr>
        <w:instrText>ADDIN CSL_CITATION { "citationItems" : [ { "id" : "ITEM-1", "itemData" : { "author" : [ { "dropping-particle" : "", "family" : "Bainbridge", "given" : "F A", "non-dropping-particle" : "", "parse-names" : false, "suffix" : "" } ], "container-title" : "The Lancet", "id" : "ITEM-1", "issue" : "4620", "issued" : { "date-parts" : [ [ "1912" ] ] }, "page" : "704-709", "title" : "Paratyphoid Fever and Meat Poisoning", "type" : "article-journal" }, "uris" : [ "http://www.mendeley.com/documents/?uuid=e7cd151c-8964-4f5b-9fe0-f4a260caf0a3" ] } ], "mendeley" : { "formattedCitation" : "[22]", "plainTextFormattedCitation" : "[22]", "previouslyFormattedCitation" : "[22]" }, "properties" : { "noteIndex" : 0 }, "schema" : "https://github.com/citation-style-language/schema/raw/master/csl-citation.json" }</w:instrText>
      </w:r>
      <w:r w:rsidR="00504A1E">
        <w:rPr>
          <w:rFonts w:ascii="Calibri Light" w:hAnsi="Calibri Light" w:cs="Times New Roman"/>
        </w:rPr>
        <w:fldChar w:fldCharType="separate"/>
      </w:r>
      <w:r w:rsidR="001009AE" w:rsidRPr="001009AE">
        <w:rPr>
          <w:rFonts w:ascii="Calibri Light" w:hAnsi="Calibri Light" w:cs="Times New Roman"/>
          <w:noProof/>
        </w:rPr>
        <w:t>[22]</w:t>
      </w:r>
      <w:r w:rsidR="00504A1E">
        <w:rPr>
          <w:rFonts w:ascii="Calibri Light" w:hAnsi="Calibri Light" w:cs="Times New Roman"/>
        </w:rPr>
        <w:fldChar w:fldCharType="end"/>
      </w:r>
      <w:r w:rsidR="006A4595">
        <w:rPr>
          <w:rFonts w:ascii="Calibri Light" w:hAnsi="Calibri Light" w:cs="Times New Roman"/>
        </w:rPr>
        <w:t xml:space="preserve"> and </w:t>
      </w:r>
      <w:r w:rsidR="00504A1E">
        <w:rPr>
          <w:rFonts w:ascii="Calibri Light" w:hAnsi="Calibri Light" w:cs="Times New Roman"/>
        </w:rPr>
        <w:t xml:space="preserve">asymptomatic </w:t>
      </w:r>
      <w:r w:rsidR="006A4595">
        <w:rPr>
          <w:rFonts w:ascii="Calibri Light" w:hAnsi="Calibri Light" w:cs="Times New Roman"/>
        </w:rPr>
        <w:t>cases of</w:t>
      </w:r>
      <w:r w:rsidR="00504A1E">
        <w:rPr>
          <w:rFonts w:ascii="Calibri Light" w:hAnsi="Calibri Light" w:cs="Times New Roman"/>
        </w:rPr>
        <w:t xml:space="preserve"> paratyphoid infection are well described</w:t>
      </w:r>
      <w:r w:rsidR="00BE6294">
        <w:rPr>
          <w:rFonts w:ascii="Calibri Light" w:hAnsi="Calibri Light" w:cs="Tahoma"/>
          <w:lang w:val="en-US"/>
        </w:rPr>
        <w:t>.</w:t>
      </w:r>
      <w:r w:rsidR="00110AE2">
        <w:rPr>
          <w:rFonts w:ascii="Calibri Light" w:hAnsi="Calibri Light" w:cs="Times New Roman"/>
        </w:rPr>
        <w:fldChar w:fldCharType="begin" w:fldLock="1"/>
      </w:r>
      <w:r w:rsidR="001009AE">
        <w:rPr>
          <w:rFonts w:ascii="Calibri Light" w:hAnsi="Calibri Light" w:cs="Times New Roman"/>
        </w:rPr>
        <w:instrText>ADDIN CSL_CITATION { "citationItems" : [ { "id" : "ITEM-1", "itemData" : { "author" : [ { "dropping-particle" : "", "family" : "Grattan", "given" : "W", "non-dropping-particle" : "", "parse-names" : false, "suffix" : "" }, { "dropping-particle" : "", "family" : "Wood", "given" : "L", "non-dropping-particle" : "", "parse-names" : false, "suffix" : "" } ], "container-title" : "Journal of the Royal Army Medical Corps", "id" : "ITEM-1", "issue" : "1", "issued" : { "date-parts" : [ [ "1911" ] ] }, "page" : "143-156", "title" : "Paratyphoid fever in india.", "type" : "article-journal" }, "uris" : [ "http://www.mendeley.com/documents/?uuid=70597619-a9b7-4aa3-b98b-5e0544bc4a81" ] }, { "id" : "ITEM-2", "itemData" : { "author" : [ { "dropping-particle" : "", "family" : "Safford", "given" : "A.H.", "non-dropping-particle" : "", "parse-names" : false, "suffix" : "" } ], "container-title" : "Journal of the Royal Army Medical Corps", "id" : "ITEM-2", "issued" : { "date-parts" : [ [ "1912" ] ] }, "page" : "567-578", "title" : "Paratyphoid Fever. An account of two epidemics with remakrs on some clinical features of the disease", "type" : "article-journal", "volume" : "20" }, "uris" : [ "http://www.mendeley.com/documents/?uuid=86472984-0519-4148-afd0-b6167c27ed83" ] } ], "mendeley" : { "formattedCitation" : "[23,24]", "plainTextFormattedCitation" : "[23,24]", "previouslyFormattedCitation" : "[23,24]" }, "properties" : { "noteIndex" : 0 }, "schema" : "https://github.com/citation-style-language/schema/raw/master/csl-citation.json" }</w:instrText>
      </w:r>
      <w:r w:rsidR="00110AE2">
        <w:rPr>
          <w:rFonts w:ascii="Calibri Light" w:hAnsi="Calibri Light" w:cs="Times New Roman"/>
        </w:rPr>
        <w:fldChar w:fldCharType="separate"/>
      </w:r>
      <w:r w:rsidR="001009AE" w:rsidRPr="001009AE">
        <w:rPr>
          <w:rFonts w:ascii="Calibri Light" w:hAnsi="Calibri Light" w:cs="Times New Roman"/>
          <w:noProof/>
        </w:rPr>
        <w:t>[23,24]</w:t>
      </w:r>
      <w:r w:rsidR="00110AE2">
        <w:rPr>
          <w:rFonts w:ascii="Calibri Light" w:hAnsi="Calibri Light" w:cs="Times New Roman"/>
        </w:rPr>
        <w:fldChar w:fldCharType="end"/>
      </w:r>
      <w:r w:rsidR="00BE6294">
        <w:rPr>
          <w:rFonts w:ascii="Calibri Light" w:hAnsi="Calibri Light" w:cs="Times New Roman"/>
        </w:rPr>
        <w:t xml:space="preserve"> </w:t>
      </w:r>
      <w:r w:rsidR="00D742DD">
        <w:rPr>
          <w:rFonts w:ascii="Calibri Light" w:hAnsi="Calibri Light"/>
          <w:lang w:val="en-AU"/>
        </w:rPr>
        <w:t>Although t</w:t>
      </w:r>
      <w:r w:rsidR="004866D3">
        <w:rPr>
          <w:rFonts w:ascii="Calibri Light" w:hAnsi="Calibri Light"/>
          <w:lang w:val="en-AU"/>
        </w:rPr>
        <w:t xml:space="preserve">he largest published case series to date indicates that </w:t>
      </w:r>
      <w:r w:rsidR="004866D3" w:rsidRPr="006D46B3">
        <w:rPr>
          <w:rFonts w:ascii="Calibri Light" w:hAnsi="Calibri Light"/>
          <w:i/>
          <w:lang w:val="en-AU"/>
        </w:rPr>
        <w:t>S.</w:t>
      </w:r>
      <w:r w:rsidR="004866D3">
        <w:rPr>
          <w:rFonts w:ascii="Calibri Light" w:hAnsi="Calibri Light"/>
          <w:lang w:val="en-AU"/>
        </w:rPr>
        <w:t xml:space="preserve"> Typhi and Paratyphi</w:t>
      </w:r>
      <w:r w:rsidR="00990443">
        <w:rPr>
          <w:rFonts w:ascii="Calibri Light" w:hAnsi="Calibri Light"/>
          <w:lang w:val="en-AU"/>
        </w:rPr>
        <w:t xml:space="preserve"> A</w:t>
      </w:r>
      <w:r w:rsidR="004866D3">
        <w:rPr>
          <w:rFonts w:ascii="Calibri Light" w:hAnsi="Calibri Light"/>
          <w:lang w:val="en-AU"/>
        </w:rPr>
        <w:t xml:space="preserve"> </w:t>
      </w:r>
      <w:r w:rsidR="00F36497">
        <w:rPr>
          <w:rFonts w:ascii="Calibri Light" w:hAnsi="Calibri Light"/>
          <w:lang w:val="en-AU"/>
        </w:rPr>
        <w:t>infection</w:t>
      </w:r>
      <w:r w:rsidR="00B646A1">
        <w:rPr>
          <w:rFonts w:ascii="Calibri Light" w:hAnsi="Calibri Light"/>
          <w:lang w:val="en-AU"/>
        </w:rPr>
        <w:t>s</w:t>
      </w:r>
      <w:r w:rsidR="00F36497">
        <w:rPr>
          <w:rFonts w:ascii="Calibri Light" w:hAnsi="Calibri Light"/>
          <w:lang w:val="en-AU"/>
        </w:rPr>
        <w:t xml:space="preserve"> cause</w:t>
      </w:r>
      <w:r w:rsidR="004866D3">
        <w:rPr>
          <w:rFonts w:ascii="Calibri Light" w:hAnsi="Calibri Light"/>
          <w:lang w:val="en-AU"/>
        </w:rPr>
        <w:t xml:space="preserve"> an indi</w:t>
      </w:r>
      <w:r w:rsidR="00F360E4">
        <w:rPr>
          <w:rFonts w:ascii="Calibri Light" w:hAnsi="Calibri Light"/>
          <w:lang w:val="en-AU"/>
        </w:rPr>
        <w:t>stinguishable clinical syndrome</w:t>
      </w:r>
      <w:r w:rsidR="00110AE2">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"10.1086/503033", "ISSN" : "1537-6591", "PMID" : "16586383", "abstract" : "BACKGROUND: Enteric fever is a major global problem. Emergence of antibacterial resistance threatens to render current treatments ineffective. There is little research or public health effort directed toward Salmonella enterica serovar Paratyphi A, because it is assumed to cause less severe enteric fever than does S. enterica serovar Typhi. There are few data on which to base this assumption, little is known of the serovar's antibacterial susceptibilities, and there is no readily available tolerable vaccination.\n\nMETHODS: A prospective study was conducted of 609 consecutive cases of enteric fever (confirmed by blood culture) to compare the clinical phenotypes and antibacterial susceptibilities in S. Typhi and S. Paratyphi A infections. Variables independently associated with either infection were identified to develop a diagnostic rule to distinguish the infections. All isolates were tested for susceptibility to antibacterials.\n\nRESULTS: Six hundred nine patients (409 with S. Typhi infection and 200 with S. Paratyphi A infection) presented during the study period. The infections were clinically indistinguishable and had equal severity. Nalidixic acid resistance, which predicts a poor response to fluoroquinolone treatment, was extremely common (75.25% of S. Paratyphi A isolates and 50.5% of S. Typhi isolates; P &lt; .001). S. Paratyphi A was more likely to be resistant to ofloxacin (3.6% vs. 0.5%; P = .007) or to have intermediate susceptibility to ofloxacin (28.7% vs. 1.8%; P &lt; .001) or ciprofloxacin (39.4% vs. 8.2%; P &lt; .001). MICs for S. Paratyphi A were higher than for S. Typhi (MIC of ciprofloxacin, 0.75 vs. 0.38 microg/mL [P &lt; .001]; MIC of ofloxacin, 2.0 vs. 0.75 microg/mL [P &lt; .001]).\n\nCONCLUSIONS: The importance of S. Paratyphi A has been underestimated. Infection is common, the agent causes disease as severe as that caused by S. Typhi and is highly likely to be drug resistant. Drug resistance and lack of effective vaccination suggest that S. Paratyphi A infection may become a major world health problem.", "author" : [ { "dropping-particle" : "", "family" : "Maskey", "given" : "Ashish P", "non-dropping-particle" : "", "parse-names" : false, "suffix" : "" }, { "dropping-particle" : "", "family" : "Day", "given" : "Jeremy N", "non-dropping-particle" : "", "parse-names" : false, "suffix" : "" }, { "dropping-particle" : "", "family" : "Phung", "given" : "Quoc Tuan", "non-dropping-particle" : "", "parse-names" : false, "suffix" : "" }, { "dropping-particle" : "", "family" : "Thwaites", "given" : "Guy E", "non-dropping-particle" : "", "parse-names" : false, "suffix" : "" }, { "dropping-particle" : "", "family" : "Campbell", "given" : "James I", "non-dropping-particle" : "", "parse-names" : false, "suffix" : "" }, { "dropping-particle" : "", "family" : "Zimmerman", "given" : "Mark", "non-dropping-particle" : "", "parse-names" : false, "suffix" : "" }, { "dropping-particle" : "", "family" : "Farrar", "given" : "Jeremy J", "non-dropping-particle" : "", "parse-names" : false, "suffix" : "" }, { "dropping-particle" : "", "family" : "Basnyat", "given" : "Buddha", "non-dropping-particle" : "", "parse-names" : false, "suffix" : "" } ], "container-title" : "Clinical infectious diseases : an official publication of the Infectious Diseases Society of America", "id" : "ITEM-1", "issue" : "9", "issued" : { "date-parts" : [ [ "2006", "5", "1" ] ] }, "page" : "1247-53", "title" : "Salmonella enterica serovar Paratyphi A and S. enterica serovar Typhi cause indistinguishable clinical syndromes in Kathmandu, Nepal.", "type" : "article-journal", "volume" : "42" }, "uris" : [ "http://www.mendeley.com/documents/?uuid=302dac5f-5110-4e63-8326-1c4ea6c688f1" ] } ], "mendeley" : { "formattedCitation" : "[19]", "plainTextFormattedCitation" : "[19]", "previouslyFormattedCitation" : "[19]" }, "properties" : { "noteIndex" : 0 }, "schema" : "https://github.com/citation-style-language/schema/raw/master/csl-citation.json" }</w:instrText>
      </w:r>
      <w:r w:rsidR="00110AE2">
        <w:rPr>
          <w:rFonts w:ascii="Calibri Light" w:hAnsi="Calibri Light"/>
          <w:lang w:val="en-AU"/>
        </w:rPr>
        <w:fldChar w:fldCharType="separate"/>
      </w:r>
      <w:r w:rsidR="001009AE" w:rsidRPr="001009AE">
        <w:rPr>
          <w:rFonts w:ascii="Calibri Light" w:hAnsi="Calibri Light"/>
          <w:noProof/>
          <w:lang w:val="en-AU"/>
        </w:rPr>
        <w:t>[19]</w:t>
      </w:r>
      <w:r w:rsidR="00110AE2">
        <w:rPr>
          <w:rFonts w:ascii="Calibri Light" w:hAnsi="Calibri Light"/>
          <w:lang w:val="en-AU"/>
        </w:rPr>
        <w:fldChar w:fldCharType="end"/>
      </w:r>
      <w:r w:rsidR="00F360E4">
        <w:rPr>
          <w:rFonts w:ascii="Calibri Light" w:hAnsi="Calibri Light"/>
          <w:lang w:val="en-AU"/>
        </w:rPr>
        <w:t>,</w:t>
      </w:r>
      <w:r w:rsidR="004866D3">
        <w:rPr>
          <w:rFonts w:ascii="Calibri Light" w:hAnsi="Calibri Light"/>
          <w:lang w:val="en-AU"/>
        </w:rPr>
        <w:t xml:space="preserve"> this study was limited to patients </w:t>
      </w:r>
      <w:r w:rsidR="00DE0922">
        <w:rPr>
          <w:rFonts w:ascii="Calibri Light" w:hAnsi="Calibri Light"/>
          <w:lang w:val="en-AU"/>
        </w:rPr>
        <w:t xml:space="preserve">who </w:t>
      </w:r>
      <w:r w:rsidR="004866D3">
        <w:rPr>
          <w:rFonts w:ascii="Calibri Light" w:hAnsi="Calibri Light"/>
          <w:lang w:val="en-AU"/>
        </w:rPr>
        <w:t>attended healthcare facilities and may not account for ambulatory</w:t>
      </w:r>
      <w:r w:rsidR="002A4365">
        <w:rPr>
          <w:rFonts w:ascii="Calibri Light" w:hAnsi="Calibri Light"/>
          <w:lang w:val="en-AU"/>
        </w:rPr>
        <w:t xml:space="preserve"> or</w:t>
      </w:r>
      <w:r w:rsidR="004866D3">
        <w:rPr>
          <w:rFonts w:ascii="Calibri Light" w:hAnsi="Calibri Light"/>
          <w:lang w:val="en-AU"/>
        </w:rPr>
        <w:t xml:space="preserve"> mild cases </w:t>
      </w:r>
      <w:r w:rsidR="00710567">
        <w:rPr>
          <w:rFonts w:ascii="Calibri Light" w:hAnsi="Calibri Light"/>
          <w:lang w:val="en-AU"/>
        </w:rPr>
        <w:t xml:space="preserve">of paratyphoid </w:t>
      </w:r>
      <w:r w:rsidR="004866D3">
        <w:rPr>
          <w:rFonts w:ascii="Calibri Light" w:hAnsi="Calibri Light"/>
          <w:lang w:val="en-AU"/>
        </w:rPr>
        <w:t xml:space="preserve">in the community. </w:t>
      </w:r>
      <w:r w:rsidR="00D742DD">
        <w:rPr>
          <w:rFonts w:ascii="Calibri Light" w:hAnsi="Calibri Light"/>
          <w:lang w:val="en-AU"/>
        </w:rPr>
        <w:t xml:space="preserve">In keeping with this, </w:t>
      </w:r>
      <w:r w:rsidR="00D742DD">
        <w:rPr>
          <w:rFonts w:ascii="Calibri Light" w:hAnsi="Calibri Light" w:cs="Tahoma"/>
          <w:lang w:val="en-US"/>
        </w:rPr>
        <w:t>epidemiological data from endemic settings suggest that sub-clinical paratyphoid infection frequently occurs</w:t>
      </w:r>
      <w:r w:rsidR="00D742DD" w:rsidRPr="00CD1002">
        <w:rPr>
          <w:rFonts w:ascii="Calibri Light" w:hAnsi="Calibri Light" w:cs="Tahoma"/>
          <w:lang w:val="en-US"/>
        </w:rPr>
        <w:t>.</w:t>
      </w:r>
      <w:r w:rsidR="00D742DD" w:rsidRPr="00CD1002">
        <w:rPr>
          <w:rFonts w:ascii="Calibri Light" w:hAnsi="Calibri Light" w:cstheme="minorHAnsi"/>
        </w:rPr>
        <w:fldChar w:fldCharType="begin" w:fldLock="1"/>
      </w:r>
      <w:r w:rsidR="001009AE">
        <w:rPr>
          <w:rFonts w:ascii="Calibri Light" w:hAnsi="Calibri Light" w:cstheme="minorHAnsi"/>
        </w:rPr>
        <w:instrText>ADDIN CSL_CITATION { "citationItems" : [ { "id" : "ITEM-1", "itemData" : { "DOI" : "10.1086/518141", "abstract" : "In randomized, controlled field trials in Area Norte and Area Occidente of Santiago, Chile, 2 (Norte) or 3 (Occidente) doses of live oral typhoid vaccine Ty21a in enteric-coated capsules conferred protection against confirmed Salmonella enterica serovar Typhi disease (53% efficacy in Norte; 67% efficacy in Occidente) during 3 years of follow-up. There was also a trend in each trial showing protection against S. enterica serovar Paratyphi B disease (56% efficacy in Norte; 42% efficacy in Occidente). To enhance statistical power, an analysis was performed using pooled data from the 2 trials; this pooling of data was justified by the following facts: epidemiologic surveillance and microbiological methods were identical, the trials overlapped during 22 of the 36 months of follow-up in each trial, the estimates of efficacy against paratyphoid B fever in the 2 trials were roughly similar, and the ratio of follow-up of vaccine recipients to control subjects in both trials was \u223c1:1. In the pooled analysis, Ty21a conferred significant protection against paratyphoid B fever (efficacy, 49%; 95% confidence interval, 8%-73%; P = .019). \u00a9 2007 by the Infectious Diseases Society of America. All rights reserved.", "author" : [ { "dropping-particle" : "", "family" : "Levine", "given" : "M M", "non-dropping-particle" : "", "parse-names" : false, "suffix" : "" }, { "dropping-particle" : "", "family" : "Ferreccio", "given" : "C", "non-dropping-particle" : "", "parse-names" : false, "suffix" : "" }, { "dropping-particle" : "", "family" : "Black", "given" : "R E", "non-dropping-particle" : "", "parse-names" : false, "suffix" : "" }, { "dropping-particle" : "", "family" : "Lagos", "given" : "R", "non-dropping-particle" : "", "parse-names" : false, "suffix" : "" }, { "dropping-particle" : "", "family" : "San Martin", "given" : "O", "non-dropping-particle" : "", "parse-names" : false, "suffix" : "" }, { "dropping-particle" : "", "family" : "Blackwelder", "given" : "W C", "non-dropping-particle" : "", "parse-names" : false, "suffix" : "" } ], "container-title" : "Clinical Infectious Diseases", "id" : "ITEM-1", "issue" : "SUPPL. 1", "issued" : { "date-parts" : [ [ "2007" ] ] }, "note" : "Cited By :47\nExport Date: 29 May 2015", "page" : "S24-S28", "title" : "Ty21a live oral typhoid vaccine and prevention of paratyphoid fever caused by Salmonella enterica serovar paratyphi B", "type" : "article-journal", "volume" : "45" }, "uris" : [ "http://www.mendeley.com/documents/?uuid=48bbe4f3-8ec2-46df-a70d-9e268b871f63" ] } ], "mendeley" : { "formattedCitation" : "[5]", "plainTextFormattedCitation" : "[5]", "previouslyFormattedCitation" : "[5]" }, "properties" : { "noteIndex" : 0 }, "schema" : "https://github.com/citation-style-language/schema/raw/master/csl-citation.json" }</w:instrText>
      </w:r>
      <w:r w:rsidR="00D742DD" w:rsidRPr="00CD1002">
        <w:rPr>
          <w:rFonts w:ascii="Calibri Light" w:hAnsi="Calibri Light" w:cstheme="minorHAnsi"/>
        </w:rPr>
        <w:fldChar w:fldCharType="separate"/>
      </w:r>
      <w:r w:rsidR="001009AE" w:rsidRPr="001009AE">
        <w:rPr>
          <w:rFonts w:ascii="Calibri Light" w:hAnsi="Calibri Light" w:cstheme="minorHAnsi"/>
          <w:noProof/>
        </w:rPr>
        <w:t>[5]</w:t>
      </w:r>
      <w:r w:rsidR="00D742DD" w:rsidRPr="00CD1002">
        <w:rPr>
          <w:rFonts w:ascii="Calibri Light" w:hAnsi="Calibri Light" w:cstheme="minorHAnsi"/>
        </w:rPr>
        <w:fldChar w:fldCharType="end"/>
      </w:r>
      <w:r w:rsidR="00D742DD">
        <w:rPr>
          <w:rFonts w:ascii="Calibri Light" w:hAnsi="Calibri Light" w:cs="Tahoma"/>
          <w:lang w:val="en-US"/>
        </w:rPr>
        <w:t xml:space="preserve"> </w:t>
      </w:r>
      <w:r w:rsidR="00741B7C">
        <w:rPr>
          <w:rFonts w:ascii="Calibri Light" w:hAnsi="Calibri Light"/>
          <w:lang w:val="en-AU"/>
        </w:rPr>
        <w:t xml:space="preserve">In light of </w:t>
      </w:r>
      <w:r w:rsidR="00A94E2D">
        <w:rPr>
          <w:rFonts w:ascii="Calibri Light" w:hAnsi="Calibri Light"/>
          <w:lang w:val="en-AU"/>
        </w:rPr>
        <w:t xml:space="preserve">our </w:t>
      </w:r>
      <w:r w:rsidR="00741B7C">
        <w:rPr>
          <w:rFonts w:ascii="Calibri Light" w:hAnsi="Calibri Light"/>
          <w:lang w:val="en-AU"/>
        </w:rPr>
        <w:t xml:space="preserve">challenge model data, we </w:t>
      </w:r>
      <w:r w:rsidR="00710567">
        <w:rPr>
          <w:rFonts w:ascii="Calibri Light" w:hAnsi="Calibri Light"/>
          <w:lang w:val="en-AU"/>
        </w:rPr>
        <w:t xml:space="preserve">interpret </w:t>
      </w:r>
      <w:r w:rsidR="00A94E2D">
        <w:rPr>
          <w:rFonts w:ascii="Calibri Light" w:hAnsi="Calibri Light"/>
          <w:lang w:val="en-AU"/>
        </w:rPr>
        <w:t xml:space="preserve">earlier </w:t>
      </w:r>
      <w:r w:rsidR="00710567">
        <w:rPr>
          <w:rFonts w:ascii="Calibri Light" w:hAnsi="Calibri Light"/>
          <w:lang w:val="en-AU"/>
        </w:rPr>
        <w:t>data as being supportive of the hypothesis of an underappreciated and undiagnosed burden of paratyphoid disease in the community</w:t>
      </w:r>
      <w:r w:rsidR="00F360E4">
        <w:rPr>
          <w:rFonts w:ascii="Calibri Light" w:hAnsi="Calibri Light"/>
          <w:lang w:val="en-AU"/>
        </w:rPr>
        <w:t xml:space="preserve">. In a proportion of individuals, exposure to the bacillus is followed by asymptomatic bacteraemia and asymptomatic stool shedding, </w:t>
      </w:r>
      <w:r w:rsidR="00BA200A">
        <w:rPr>
          <w:rFonts w:ascii="Calibri Light" w:hAnsi="Calibri Light"/>
          <w:lang w:val="en-AU"/>
        </w:rPr>
        <w:t xml:space="preserve">potentially </w:t>
      </w:r>
      <w:r w:rsidR="00F360E4">
        <w:rPr>
          <w:rFonts w:ascii="Calibri Light" w:hAnsi="Calibri Light"/>
          <w:lang w:val="en-AU"/>
        </w:rPr>
        <w:t>perpetuating both long- and short-cycle transmission</w:t>
      </w:r>
      <w:r w:rsidR="00710567">
        <w:rPr>
          <w:rFonts w:ascii="Calibri Light" w:hAnsi="Calibri Light"/>
          <w:lang w:val="en-AU"/>
        </w:rPr>
        <w:t xml:space="preserve">. </w:t>
      </w:r>
      <w:r w:rsidR="00F360E4">
        <w:rPr>
          <w:rFonts w:ascii="Calibri Light" w:hAnsi="Calibri Light"/>
          <w:lang w:val="en-AU"/>
        </w:rPr>
        <w:t xml:space="preserve">In keeping with this, asymptomatic </w:t>
      </w:r>
      <w:r w:rsidR="00F360E4">
        <w:rPr>
          <w:rFonts w:ascii="Calibri Light" w:hAnsi="Calibri Light" w:cs="Times New Roman"/>
        </w:rPr>
        <w:t xml:space="preserve">shedding of </w:t>
      </w:r>
      <w:r w:rsidR="00F360E4" w:rsidRPr="002575B9">
        <w:rPr>
          <w:rFonts w:ascii="Calibri Light" w:hAnsi="Calibri Light" w:cs="Times New Roman"/>
          <w:i/>
        </w:rPr>
        <w:t>S</w:t>
      </w:r>
      <w:r w:rsidR="00F360E4">
        <w:rPr>
          <w:rFonts w:ascii="Calibri Light" w:hAnsi="Calibri Light" w:cs="Times New Roman"/>
        </w:rPr>
        <w:t xml:space="preserve">. Paratyphi </w:t>
      </w:r>
      <w:r w:rsidR="00990443">
        <w:rPr>
          <w:rFonts w:ascii="Calibri Light" w:hAnsi="Calibri Light" w:cs="Times New Roman"/>
        </w:rPr>
        <w:t xml:space="preserve">A </w:t>
      </w:r>
      <w:r w:rsidR="00F360E4">
        <w:rPr>
          <w:rFonts w:ascii="Calibri Light" w:hAnsi="Calibri Light" w:cs="Times New Roman"/>
        </w:rPr>
        <w:t xml:space="preserve">was also observed in our model, including in individuals who did not meet diagnostic criteria for paratyphoid disease. </w:t>
      </w:r>
    </w:p>
    <w:p w14:paraId="3CA4E286" w14:textId="036D792F" w:rsidR="00434DEA" w:rsidRDefault="00FB7D5C" w:rsidP="00072A94">
      <w:pPr>
        <w:spacing w:line="480" w:lineRule="auto"/>
        <w:jc w:val="both"/>
        <w:rPr>
          <w:rFonts w:ascii="Calibri Light" w:hAnsi="Calibri Light"/>
          <w:lang w:val="en-AU"/>
        </w:rPr>
      </w:pPr>
      <w:r>
        <w:rPr>
          <w:rFonts w:ascii="Calibri Light" w:hAnsi="Calibri Light"/>
          <w:lang w:val="en-AU"/>
        </w:rPr>
        <w:t>Somewhat counter-intuitively</w:t>
      </w:r>
      <w:r w:rsidR="00F360E4">
        <w:rPr>
          <w:rFonts w:ascii="Calibri Light" w:hAnsi="Calibri Light"/>
          <w:lang w:val="en-AU"/>
        </w:rPr>
        <w:t>,</w:t>
      </w:r>
      <w:r w:rsidR="003324CE">
        <w:rPr>
          <w:rFonts w:ascii="Calibri Light" w:hAnsi="Calibri Light"/>
          <w:lang w:val="en-AU"/>
        </w:rPr>
        <w:t xml:space="preserve"> we </w:t>
      </w:r>
      <w:r w:rsidR="00C81A01">
        <w:rPr>
          <w:rFonts w:ascii="Calibri Light" w:hAnsi="Calibri Light"/>
          <w:lang w:val="en-AU"/>
        </w:rPr>
        <w:t xml:space="preserve">observed prolonged bacteraemia and </w:t>
      </w:r>
      <w:r w:rsidR="005F4E2D">
        <w:rPr>
          <w:rFonts w:ascii="Calibri Light" w:hAnsi="Calibri Light"/>
          <w:lang w:val="en-AU"/>
        </w:rPr>
        <w:t>protracted time to blood culture clearance (</w:t>
      </w:r>
      <w:r w:rsidR="005F4E2D" w:rsidRPr="00434DEA">
        <w:rPr>
          <w:rFonts w:ascii="Calibri Light" w:eastAsia="MS Gothic" w:hAnsi="Calibri Light"/>
          <w:color w:val="000000"/>
        </w:rPr>
        <w:t>≥</w:t>
      </w:r>
      <w:r w:rsidR="005F4E2D">
        <w:rPr>
          <w:rFonts w:ascii="Calibri Light" w:hAnsi="Calibri Light"/>
          <w:lang w:val="en-AU"/>
        </w:rPr>
        <w:t xml:space="preserve">96hrs) </w:t>
      </w:r>
      <w:r w:rsidR="000E5E84">
        <w:rPr>
          <w:rFonts w:ascii="Calibri Light" w:hAnsi="Calibri Light"/>
          <w:lang w:val="en-AU"/>
        </w:rPr>
        <w:t>in the paratyphoid challenge model</w:t>
      </w:r>
      <w:r w:rsidR="00FB488D">
        <w:rPr>
          <w:rFonts w:ascii="Calibri Light" w:hAnsi="Calibri Light"/>
          <w:lang w:val="en-AU"/>
        </w:rPr>
        <w:t>, despite</w:t>
      </w:r>
      <w:r w:rsidR="00DE0922">
        <w:rPr>
          <w:rFonts w:ascii="Calibri Light" w:hAnsi="Calibri Light"/>
          <w:lang w:val="en-AU"/>
        </w:rPr>
        <w:t xml:space="preserve"> the </w:t>
      </w:r>
      <w:r w:rsidR="00FB488D">
        <w:rPr>
          <w:rFonts w:ascii="Calibri Light" w:hAnsi="Calibri Light"/>
          <w:lang w:val="en-AU"/>
        </w:rPr>
        <w:t>low rate of fever</w:t>
      </w:r>
      <w:r w:rsidR="00520AE1">
        <w:rPr>
          <w:rFonts w:ascii="Calibri Light" w:hAnsi="Calibri Light"/>
          <w:lang w:val="en-AU"/>
        </w:rPr>
        <w:t xml:space="preserve">. </w:t>
      </w:r>
      <w:r w:rsidR="005F670E">
        <w:rPr>
          <w:rFonts w:ascii="Calibri Light" w:hAnsi="Calibri Light"/>
          <w:lang w:val="en-AU"/>
        </w:rPr>
        <w:t>In addition, convalescent stool shedding was noted in two individuals despite a 14</w:t>
      </w:r>
      <w:r w:rsidR="00DE0922">
        <w:rPr>
          <w:rFonts w:ascii="Calibri Light" w:hAnsi="Calibri Light"/>
          <w:lang w:val="en-AU"/>
        </w:rPr>
        <w:t xml:space="preserve"> </w:t>
      </w:r>
      <w:r w:rsidR="005F670E">
        <w:rPr>
          <w:rFonts w:ascii="Calibri Light" w:hAnsi="Calibri Light"/>
          <w:lang w:val="en-AU"/>
        </w:rPr>
        <w:t>d</w:t>
      </w:r>
      <w:r w:rsidR="003273B6">
        <w:rPr>
          <w:rFonts w:ascii="Calibri Light" w:hAnsi="Calibri Light"/>
          <w:lang w:val="en-AU"/>
        </w:rPr>
        <w:t>ay</w:t>
      </w:r>
      <w:r w:rsidR="005F670E">
        <w:rPr>
          <w:rFonts w:ascii="Calibri Light" w:hAnsi="Calibri Light"/>
          <w:lang w:val="en-AU"/>
        </w:rPr>
        <w:t xml:space="preserve"> course of ciprofloxacin</w:t>
      </w:r>
      <w:r w:rsidR="003273B6">
        <w:rPr>
          <w:rFonts w:ascii="Calibri Light" w:hAnsi="Calibri Light"/>
          <w:lang w:val="en-AU"/>
        </w:rPr>
        <w:t xml:space="preserve">, both of whom were successfully treated with a further course of azithromycin. The relatively poor response to ciprofloxacin was </w:t>
      </w:r>
      <w:r w:rsidR="00013B3B">
        <w:rPr>
          <w:rFonts w:ascii="Calibri Light" w:hAnsi="Calibri Light"/>
          <w:lang w:val="en-AU"/>
        </w:rPr>
        <w:t>unexpected</w:t>
      </w:r>
      <w:r w:rsidR="003273B6">
        <w:rPr>
          <w:rFonts w:ascii="Calibri Light" w:hAnsi="Calibri Light"/>
          <w:lang w:val="en-AU"/>
        </w:rPr>
        <w:t xml:space="preserve">, given that </w:t>
      </w:r>
      <w:r w:rsidR="00E86555">
        <w:rPr>
          <w:rFonts w:ascii="Calibri Light" w:hAnsi="Calibri Light"/>
          <w:lang w:val="en-AU"/>
        </w:rPr>
        <w:t xml:space="preserve">the </w:t>
      </w:r>
      <w:r w:rsidR="003273B6">
        <w:rPr>
          <w:rFonts w:ascii="Calibri Light" w:hAnsi="Calibri Light"/>
          <w:lang w:val="en-AU"/>
        </w:rPr>
        <w:t xml:space="preserve">NVGH308 </w:t>
      </w:r>
      <w:r w:rsidR="00E86555">
        <w:rPr>
          <w:rFonts w:ascii="Calibri Light" w:hAnsi="Calibri Light"/>
          <w:lang w:val="en-AU"/>
        </w:rPr>
        <w:t xml:space="preserve">strain </w:t>
      </w:r>
      <w:r w:rsidR="003273B6">
        <w:rPr>
          <w:rFonts w:ascii="Calibri Light" w:hAnsi="Calibri Light" w:cs="Times New Roman"/>
        </w:rPr>
        <w:t xml:space="preserve">is sensitive to ciprofloxacin according to current </w:t>
      </w:r>
      <w:r w:rsidR="0061441D">
        <w:rPr>
          <w:rFonts w:ascii="Calibri Light" w:hAnsi="Calibri Light" w:cs="Times New Roman"/>
        </w:rPr>
        <w:t xml:space="preserve">CLSI and </w:t>
      </w:r>
      <w:r w:rsidR="003273B6">
        <w:rPr>
          <w:rFonts w:ascii="Calibri Light" w:hAnsi="Calibri Light" w:cs="Times New Roman"/>
        </w:rPr>
        <w:t xml:space="preserve">EUCAST guidelines </w:t>
      </w:r>
      <w:r w:rsidR="003273B6">
        <w:rPr>
          <w:rFonts w:ascii="Calibri Light" w:hAnsi="Calibri Light"/>
          <w:lang w:val="en-AU"/>
        </w:rPr>
        <w:t>(MIC</w:t>
      </w:r>
      <w:r w:rsidR="003273B6">
        <w:rPr>
          <w:rFonts w:ascii="Calibri Light" w:hAnsi="Calibri Light" w:cs="Times New Roman"/>
        </w:rPr>
        <w:t xml:space="preserve"> 0.06</w:t>
      </w:r>
      <w:r w:rsidR="003273B6" w:rsidRPr="006F6EB5">
        <w:rPr>
          <w:rFonts w:ascii="Lucida Grande" w:hAnsi="Lucida Grande" w:cs="Lucida Grande"/>
          <w:b/>
          <w:color w:val="000000"/>
        </w:rPr>
        <w:t xml:space="preserve"> </w:t>
      </w:r>
      <w:r w:rsidR="003273B6" w:rsidRPr="006D46B3">
        <w:rPr>
          <w:rFonts w:ascii="Calibri Light" w:hAnsi="Calibri Light" w:cs="Lucida Grande"/>
          <w:color w:val="000000"/>
        </w:rPr>
        <w:t>μg/ml</w:t>
      </w:r>
      <w:r w:rsidR="003273B6">
        <w:rPr>
          <w:rFonts w:ascii="Calibri Light" w:hAnsi="Calibri Light" w:cs="Times New Roman"/>
        </w:rPr>
        <w:t>).</w:t>
      </w:r>
      <w:r w:rsidR="00110AE2" w:rsidRPr="00110AE2">
        <w:rPr>
          <w:rFonts w:ascii="Calibri Light" w:hAnsi="Calibri Light" w:cs="Times New Roman"/>
        </w:rPr>
        <w:t xml:space="preserve"> </w:t>
      </w:r>
      <w:r w:rsidR="00110AE2">
        <w:rPr>
          <w:rFonts w:ascii="Calibri Light" w:hAnsi="Calibri Light" w:cs="Times New Roman"/>
        </w:rPr>
        <w:fldChar w:fldCharType="begin" w:fldLock="1"/>
      </w:r>
      <w:r w:rsidR="001009AE">
        <w:rPr>
          <w:rFonts w:ascii="Calibri Light" w:hAnsi="Calibri Light" w:cs="Times New Roman"/>
        </w:rPr>
        <w:instrText>ADDIN CSL_CITATION { "citationItems" : [ { "id" : "ITEM-1", "itemData" : { "ISBN" : "1562388975", "abstract" : "Clinical and Laboratory Standards Institute. 2012. Performance standards for antimicrobial susceptibility testing: twenty-second informational supplements. M100-S22. CLSI, Wayne, PA.", "author" : [ { "dropping-particle" : "", "family" : "Clinical Laboratory Standards Institute", "given" : "", "non-dropping-particle" : "", "parse-names" : false, "suffix" : "" } ], "container-title" : "Clinical Laboratory Standards Institute", "id" : "ITEM-1", "issue" : "January", "issued" : { "date-parts" : [ [ "2014" ] ] }, "number-of-pages" : "1-188", "title" : "Performance Standards for Antimicrobial Susceptibility Testing; Twenty-Fourth Informational Supplement", "type" : "book", "volume" : "32" }, "uris" : [ "http://www.mendeley.com/documents/?uuid=4db19ee4-51a0-4936-acf2-b415d5332805" ] }, { "id" : "ITEM-2", "itemData" : { "author" : [ { "dropping-particle" : "", "family" : "EUCAST", "given" : "", "non-dropping-particle" : "", "parse-names" : false, "suffix" : "" } ], "id" : "ITEM-2", "issued" : { "date-parts" : [ [ "2016" ] ] }, "page" : "0-77", "title" : "European Committee on Antimicrobial Susceptibility Testing Breakpoint tables for interpretation of MICs and zone diameters European Committee on Antimicrobial Susceptibility Testing Breakpoint tables for interpretation of MICs and zone diameters", "type" : "article-journal" }, "uris" : [ "http://www.mendeley.com/documents/?uuid=f416a883-a1f3-40e0-984e-17db4c48fce3" ] } ], "mendeley" : { "formattedCitation" : "[25,26]", "plainTextFormattedCitation" : "[25,26]", "previouslyFormattedCitation" : "[25,26]" }, "properties" : { "noteIndex" : 0 }, "schema" : "https://github.com/citation-style-language/schema/raw/master/csl-citation.json" }</w:instrText>
      </w:r>
      <w:r w:rsidR="00110AE2">
        <w:rPr>
          <w:rFonts w:ascii="Calibri Light" w:hAnsi="Calibri Light" w:cs="Times New Roman"/>
        </w:rPr>
        <w:fldChar w:fldCharType="separate"/>
      </w:r>
      <w:r w:rsidR="001009AE" w:rsidRPr="001009AE">
        <w:rPr>
          <w:rFonts w:ascii="Calibri Light" w:hAnsi="Calibri Light" w:cs="Times New Roman"/>
          <w:noProof/>
        </w:rPr>
        <w:t>[25,26]</w:t>
      </w:r>
      <w:r w:rsidR="00110AE2">
        <w:rPr>
          <w:rFonts w:ascii="Calibri Light" w:hAnsi="Calibri Light" w:cs="Times New Roman"/>
        </w:rPr>
        <w:fldChar w:fldCharType="end"/>
      </w:r>
      <w:r w:rsidR="003273B6">
        <w:rPr>
          <w:rFonts w:ascii="Calibri Light" w:hAnsi="Calibri Light" w:cs="Times New Roman"/>
        </w:rPr>
        <w:t xml:space="preserve"> </w:t>
      </w:r>
      <w:r w:rsidR="00520AE1">
        <w:rPr>
          <w:rFonts w:ascii="Calibri Light" w:hAnsi="Calibri Light"/>
          <w:lang w:val="en-AU"/>
        </w:rPr>
        <w:t>Studies in endemic settings have found flu</w:t>
      </w:r>
      <w:r w:rsidR="00A94E2D">
        <w:rPr>
          <w:rFonts w:ascii="Calibri Light" w:hAnsi="Calibri Light"/>
          <w:lang w:val="en-AU"/>
        </w:rPr>
        <w:t>o</w:t>
      </w:r>
      <w:r w:rsidR="00520AE1">
        <w:rPr>
          <w:rFonts w:ascii="Calibri Light" w:hAnsi="Calibri Light"/>
          <w:lang w:val="en-AU"/>
        </w:rPr>
        <w:t xml:space="preserve">roquinolone MICs for </w:t>
      </w:r>
      <w:r w:rsidR="00520AE1" w:rsidRPr="00434DEA">
        <w:rPr>
          <w:rFonts w:ascii="Calibri Light" w:hAnsi="Calibri Light"/>
          <w:i/>
          <w:lang w:val="en-AU"/>
        </w:rPr>
        <w:t>S</w:t>
      </w:r>
      <w:r w:rsidR="00520AE1" w:rsidRPr="00520AE1">
        <w:rPr>
          <w:rFonts w:ascii="Calibri Light" w:hAnsi="Calibri Light"/>
          <w:lang w:val="en-AU"/>
        </w:rPr>
        <w:t>. Paratyphi A were</w:t>
      </w:r>
      <w:r w:rsidR="003273B6">
        <w:rPr>
          <w:rFonts w:ascii="Calibri Light" w:hAnsi="Calibri Light"/>
          <w:lang w:val="en-AU"/>
        </w:rPr>
        <w:t xml:space="preserve"> typically</w:t>
      </w:r>
      <w:r w:rsidR="00520AE1" w:rsidRPr="00520AE1">
        <w:rPr>
          <w:rFonts w:ascii="Calibri Light" w:hAnsi="Calibri Light"/>
          <w:lang w:val="en-AU"/>
        </w:rPr>
        <w:t xml:space="preserve"> higher than</w:t>
      </w:r>
      <w:r w:rsidR="00520AE1">
        <w:rPr>
          <w:rFonts w:ascii="Calibri Light" w:hAnsi="Calibri Light"/>
          <w:lang w:val="en-AU"/>
        </w:rPr>
        <w:t xml:space="preserve"> those</w:t>
      </w:r>
      <w:r w:rsidR="00520AE1" w:rsidRPr="00520AE1">
        <w:rPr>
          <w:rFonts w:ascii="Calibri Light" w:hAnsi="Calibri Light"/>
          <w:lang w:val="en-AU"/>
        </w:rPr>
        <w:t xml:space="preserve"> fo</w:t>
      </w:r>
      <w:r w:rsidR="00520AE1">
        <w:rPr>
          <w:rFonts w:ascii="Calibri Light" w:hAnsi="Calibri Light"/>
          <w:lang w:val="en-AU"/>
        </w:rPr>
        <w:t xml:space="preserve">r </w:t>
      </w:r>
      <w:r w:rsidR="00520AE1" w:rsidRPr="00434DEA">
        <w:rPr>
          <w:rFonts w:ascii="Calibri Light" w:hAnsi="Calibri Light"/>
          <w:i/>
          <w:lang w:val="en-AU"/>
        </w:rPr>
        <w:t>S</w:t>
      </w:r>
      <w:r w:rsidR="00520AE1">
        <w:rPr>
          <w:rFonts w:ascii="Calibri Light" w:hAnsi="Calibri Light"/>
          <w:lang w:val="en-AU"/>
        </w:rPr>
        <w:t>. Typhi.</w:t>
      </w:r>
      <w:r w:rsidR="00110AE2">
        <w:rPr>
          <w:rFonts w:ascii="Calibri Light" w:hAnsi="Calibri Light"/>
          <w:lang w:val="en-AU"/>
        </w:rPr>
        <w:fldChar w:fldCharType="begin" w:fldLock="1"/>
      </w:r>
      <w:r w:rsidR="001009AE">
        <w:rPr>
          <w:rFonts w:ascii="Calibri Light" w:hAnsi="Calibri Light"/>
          <w:lang w:val="en-AU"/>
        </w:rPr>
        <w:instrText>ADDIN CSL_CITATION { "citationItems" : [ { "id" : "ITEM-1", "itemData" : { "DOI" : "10.1086/503033", "ISSN" : "1537-6591", "PMID" : "16586383", "abstract" : "BACKGROUND: Enteric fever is a major global problem. Emergence of antibacterial resistance threatens to render current treatments ineffective. There is little research or public health effort directed toward Salmonella enterica serovar Paratyphi A, because it is assumed to cause less severe enteric fever than does S. enterica serovar Typhi. There are few data on which to base this assumption, little is known of the serovar's antibacterial susceptibilities, and there is no readily available tolerable vaccination.\n\nMETHODS: A prospective study was conducted of 609 consecutive cases of enteric fever (confirmed by blood culture) to compare the clinical phenotypes and antibacterial susceptibilities in S. Typhi and S. Paratyphi A infections. Variables independently associated with either infection were identified to develop a diagnostic rule to distinguish the infections. All isolates were tested for susceptibility to antibacterials.\n\nRESULTS: Six hundred nine patients (409 with S. Typhi infection and 200 with S. Paratyphi A infection) presented during the study period. The infections were clinically indistinguishable and had equal severity. Nalidixic acid resistance, which predicts a poor response to fluoroquinolone treatment, was extremely common (75.25% of S. Paratyphi A isolates and 50.5% of S. Typhi isolates; P &lt; .001). S. Paratyphi A was more likely to be resistant to ofloxacin (3.6% vs. 0.5%; P = .007) or to have intermediate susceptibility to ofloxacin (28.7% vs. 1.8%; P &lt; .001) or ciprofloxacin (39.4% vs. 8.2%; P &lt; .001). MICs for S. Paratyphi A were higher than for S. Typhi (MIC of ciprofloxacin, 0.75 vs. 0.38 microg/mL [P &lt; .001]; MIC of ofloxacin, 2.0 vs. 0.75 microg/mL [P &lt; .001]).\n\nCONCLUSIONS: The importance of S. Paratyphi A has been underestimated. Infection is common, the agent causes disease as severe as that caused by S. Typhi and is highly likely to be drug resistant. Drug resistance and lack of effective vaccination suggest that S. Paratyphi A infection may become a major world health problem.", "author" : [ { "dropping-particle" : "", "family" : "Maskey", "given" : "Ashish P", "non-dropping-particle" : "", "parse-names" : false, "suffix" : "" }, { "dropping-particle" : "", "family" : "Day", "given" : "Jeremy N", "non-dropping-particle" : "", "parse-names" : false, "suffix" : "" }, { "dropping-particle" : "", "family" : "Phung", "given" : "Quoc Tuan", "non-dropping-particle" : "", "parse-names" : false, "suffix" : "" }, { "dropping-particle" : "", "family" : "Thwaites", "given" : "Guy E", "non-dropping-particle" : "", "parse-names" : false, "suffix" : "" }, { "dropping-particle" : "", "family" : "Campbell", "given" : "James I", "non-dropping-particle" : "", "parse-names" : false, "suffix" : "" }, { "dropping-particle" : "", "family" : "Zimmerman", "given" : "Mark", "non-dropping-particle" : "", "parse-names" : false, "suffix" : "" }, { "dropping-particle" : "", "family" : "Farrar", "given" : "Jeremy J", "non-dropping-particle" : "", "parse-names" : false, "suffix" : "" }, { "dropping-particle" : "", "family" : "Basnyat", "given" : "Buddha", "non-dropping-particle" : "", "parse-names" : false, "suffix" : "" } ], "container-title" : "Clinical infectious diseases : an official publication of the Infectious Diseases Society of America", "id" : "ITEM-1", "issue" : "9", "issued" : { "date-parts" : [ [ "2006", "5", "1" ] ] }, "page" : "1247-53", "title" : "Salmonella enterica serovar Paratyphi A and S. enterica serovar Typhi cause indistinguishable clinical syndromes in Kathmandu, Nepal.", "type" : "article-journal", "volume" : "42" }, "uris" : [ "http://www.mendeley.com/documents/?uuid=302dac5f-5110-4e63-8326-1c4ea6c688f1" ] } ], "mendeley" : { "formattedCitation" : "[19]", "plainTextFormattedCitation" : "[19]", "previouslyFormattedCitation" : "[19]" }, "properties" : { "noteIndex" : 0 }, "schema" : "https://github.com/citation-style-language/schema/raw/master/csl-citation.json" }</w:instrText>
      </w:r>
      <w:r w:rsidR="00110AE2">
        <w:rPr>
          <w:rFonts w:ascii="Calibri Light" w:hAnsi="Calibri Light"/>
          <w:lang w:val="en-AU"/>
        </w:rPr>
        <w:fldChar w:fldCharType="separate"/>
      </w:r>
      <w:r w:rsidR="001009AE" w:rsidRPr="001009AE">
        <w:rPr>
          <w:rFonts w:ascii="Calibri Light" w:hAnsi="Calibri Light"/>
          <w:noProof/>
          <w:lang w:val="en-AU"/>
        </w:rPr>
        <w:t>[19]</w:t>
      </w:r>
      <w:r w:rsidR="00110AE2">
        <w:rPr>
          <w:rFonts w:ascii="Calibri Light" w:hAnsi="Calibri Light"/>
          <w:lang w:val="en-AU"/>
        </w:rPr>
        <w:fldChar w:fldCharType="end"/>
      </w:r>
      <w:r w:rsidR="00520AE1">
        <w:rPr>
          <w:rFonts w:ascii="Calibri Light" w:hAnsi="Calibri Light"/>
          <w:lang w:val="en-AU"/>
        </w:rPr>
        <w:t xml:space="preserve"> </w:t>
      </w:r>
      <w:r w:rsidR="000E5E84">
        <w:rPr>
          <w:rFonts w:ascii="Calibri Light" w:hAnsi="Calibri Light"/>
          <w:lang w:val="en-AU"/>
        </w:rPr>
        <w:t>The</w:t>
      </w:r>
      <w:r w:rsidR="00523FF8">
        <w:rPr>
          <w:rFonts w:ascii="Calibri Light" w:hAnsi="Calibri Light"/>
          <w:lang w:val="en-AU"/>
        </w:rPr>
        <w:t xml:space="preserve"> mechanisms underlying the</w:t>
      </w:r>
      <w:r w:rsidR="000E5E84">
        <w:rPr>
          <w:rFonts w:ascii="Calibri Light" w:hAnsi="Calibri Light"/>
          <w:lang w:val="en-AU"/>
        </w:rPr>
        <w:t xml:space="preserve"> discrepancy between the </w:t>
      </w:r>
      <w:r w:rsidR="00523FF8">
        <w:rPr>
          <w:rFonts w:ascii="Calibri Light" w:hAnsi="Calibri Light"/>
          <w:lang w:val="en-AU"/>
        </w:rPr>
        <w:t>clinical and microbiological profiles of paratyphoid infection seen in this study are unclear, but may represent a strategy of achieving infection</w:t>
      </w:r>
      <w:r w:rsidR="00BA200A">
        <w:rPr>
          <w:rFonts w:ascii="Calibri Light" w:hAnsi="Calibri Light"/>
          <w:lang w:val="en-AU"/>
        </w:rPr>
        <w:t>-</w:t>
      </w:r>
      <w:r w:rsidR="00523FF8">
        <w:rPr>
          <w:rFonts w:ascii="Calibri Light" w:hAnsi="Calibri Light"/>
          <w:lang w:val="en-AU"/>
        </w:rPr>
        <w:t>by</w:t>
      </w:r>
      <w:r w:rsidR="00BA200A">
        <w:rPr>
          <w:rFonts w:ascii="Calibri Light" w:hAnsi="Calibri Light"/>
          <w:lang w:val="en-AU"/>
        </w:rPr>
        <w:t>-</w:t>
      </w:r>
      <w:r w:rsidR="00523FF8">
        <w:rPr>
          <w:rFonts w:ascii="Calibri Light" w:hAnsi="Calibri Light"/>
          <w:lang w:val="en-AU"/>
        </w:rPr>
        <w:t xml:space="preserve">stealth </w:t>
      </w:r>
      <w:r w:rsidR="00BA200A">
        <w:rPr>
          <w:rFonts w:ascii="Calibri Light" w:hAnsi="Calibri Light"/>
          <w:lang w:val="en-AU"/>
        </w:rPr>
        <w:t xml:space="preserve">that facilitates onward transmission and persistence of the bacterium within the environment. </w:t>
      </w:r>
    </w:p>
    <w:p w14:paraId="56A7BEFE" w14:textId="09D078D0" w:rsidR="004A0CC1" w:rsidRPr="004D2A7E" w:rsidRDefault="000A3627" w:rsidP="00072A94">
      <w:pPr>
        <w:pStyle w:val="CommentText"/>
        <w:spacing w:line="480" w:lineRule="auto"/>
        <w:jc w:val="both"/>
        <w:rPr>
          <w:sz w:val="22"/>
          <w:szCs w:val="22"/>
        </w:rPr>
      </w:pPr>
      <w:r w:rsidRPr="004D2A7E">
        <w:rPr>
          <w:rFonts w:ascii="Calibri Light" w:hAnsi="Calibri Light"/>
          <w:sz w:val="22"/>
          <w:szCs w:val="22"/>
          <w:lang w:val="en-AU"/>
        </w:rPr>
        <w:t>E</w:t>
      </w:r>
      <w:r w:rsidR="00BC475C" w:rsidRPr="004D2A7E">
        <w:rPr>
          <w:rFonts w:ascii="Calibri Light" w:hAnsi="Calibri Light"/>
          <w:sz w:val="22"/>
          <w:szCs w:val="22"/>
          <w:lang w:val="en-AU"/>
        </w:rPr>
        <w:t xml:space="preserve">thical and </w:t>
      </w:r>
      <w:r w:rsidR="001D484D" w:rsidRPr="004D2A7E">
        <w:rPr>
          <w:rFonts w:ascii="Calibri Light" w:hAnsi="Calibri Light"/>
          <w:sz w:val="22"/>
          <w:szCs w:val="22"/>
          <w:lang w:val="en-AU"/>
        </w:rPr>
        <w:t xml:space="preserve">safety considerations in the design of </w:t>
      </w:r>
      <w:r w:rsidR="00B646A1" w:rsidRPr="004D2A7E">
        <w:rPr>
          <w:rFonts w:ascii="Calibri Light" w:hAnsi="Calibri Light"/>
          <w:sz w:val="22"/>
          <w:szCs w:val="22"/>
          <w:lang w:val="en-AU"/>
        </w:rPr>
        <w:t xml:space="preserve">this </w:t>
      </w:r>
      <w:r w:rsidR="001D484D" w:rsidRPr="004D2A7E">
        <w:rPr>
          <w:rFonts w:ascii="Calibri Light" w:hAnsi="Calibri Light"/>
          <w:sz w:val="22"/>
          <w:szCs w:val="22"/>
          <w:lang w:val="en-AU"/>
        </w:rPr>
        <w:t>study, including early initiation of rescue therapy</w:t>
      </w:r>
      <w:r w:rsidRPr="004D2A7E">
        <w:rPr>
          <w:rFonts w:ascii="Calibri Light" w:hAnsi="Calibri Light"/>
          <w:sz w:val="22"/>
          <w:szCs w:val="22"/>
          <w:lang w:val="en-AU"/>
        </w:rPr>
        <w:t>, limit the extent that our findings can be extrapolated to endemic settings</w:t>
      </w:r>
      <w:r w:rsidR="00E00D4C" w:rsidRPr="004D2A7E">
        <w:rPr>
          <w:rFonts w:ascii="Calibri Light" w:hAnsi="Calibri Light"/>
          <w:sz w:val="22"/>
          <w:szCs w:val="22"/>
          <w:lang w:val="en-AU"/>
        </w:rPr>
        <w:t xml:space="preserve">. </w:t>
      </w:r>
      <w:r w:rsidRPr="004D2A7E">
        <w:rPr>
          <w:rFonts w:ascii="Calibri Light" w:hAnsi="Calibri Light"/>
          <w:sz w:val="22"/>
          <w:szCs w:val="22"/>
          <w:lang w:val="en-AU"/>
        </w:rPr>
        <w:t>For example, a</w:t>
      </w:r>
      <w:r w:rsidR="00710567" w:rsidRPr="004D2A7E">
        <w:rPr>
          <w:rFonts w:ascii="Calibri Light" w:hAnsi="Calibri Light"/>
          <w:sz w:val="22"/>
          <w:szCs w:val="22"/>
          <w:lang w:val="en-AU"/>
        </w:rPr>
        <w:t xml:space="preserve"> proportion of individuals with sub-clinical bacteraemia could have progressed to symptomatic disease had antibiotic treatment been delayed, as was observed in historical </w:t>
      </w:r>
      <w:r w:rsidR="006D304F" w:rsidRPr="004D2A7E">
        <w:rPr>
          <w:rFonts w:ascii="Calibri Light" w:hAnsi="Calibri Light"/>
          <w:sz w:val="22"/>
          <w:szCs w:val="22"/>
          <w:lang w:val="en-AU"/>
        </w:rPr>
        <w:t xml:space="preserve">typhoid challenge </w:t>
      </w:r>
      <w:r w:rsidR="00710567" w:rsidRPr="004D2A7E">
        <w:rPr>
          <w:rFonts w:ascii="Calibri Light" w:hAnsi="Calibri Light"/>
          <w:sz w:val="22"/>
          <w:szCs w:val="22"/>
          <w:lang w:val="en-AU"/>
        </w:rPr>
        <w:t>studies.</w:t>
      </w:r>
      <w:r w:rsidR="00B27237" w:rsidRPr="004D2A7E">
        <w:rPr>
          <w:rFonts w:ascii="Calibri Light" w:hAnsi="Calibri Light"/>
          <w:sz w:val="22"/>
          <w:szCs w:val="22"/>
          <w:lang w:val="en-AU"/>
        </w:rPr>
        <w:fldChar w:fldCharType="begin" w:fldLock="1"/>
      </w:r>
      <w:r w:rsidR="001009AE">
        <w:rPr>
          <w:rFonts w:ascii="Calibri Light" w:hAnsi="Calibri Light"/>
          <w:sz w:val="22"/>
          <w:szCs w:val="22"/>
          <w:lang w:val="en-AU"/>
        </w:rPr>
        <w:instrText>ADDIN CSL_CITATION { "citationItems" : [ { "id" : "ITEM-1", "itemData" : { "author" : [ { "dropping-particle" : "", "family" : "Woodward", "given" : "William E.", "non-dropping-particle" : "", "parse-names" : false, "suffix" : "" } ], "id" : "ITEM-1", "issued" : { "date-parts" : [ [ "0" ] ] }, "title" : "Induced Typhoid Fever and Experimental Tyhpoid Vaccines - A Study of 1886 Volunteers", "type" : "article" }, "uris" : [ "http://www.mendeley.com/documents/?uuid=1b55fbb9-26bd-4be8-81e0-2dd20339cf24" ] } ], "mendeley" : { "formattedCitation" : "[27]", "plainTextFormattedCitation" : "[27]", "previouslyFormattedCitation" : "[27]" }, "properties" : { "noteIndex" : 0 }, "schema" : "https://github.com/citation-style-language/schema/raw/master/csl-citation.json" }</w:instrText>
      </w:r>
      <w:r w:rsidR="00B27237" w:rsidRPr="004D2A7E">
        <w:rPr>
          <w:rFonts w:ascii="Calibri Light" w:hAnsi="Calibri Light"/>
          <w:sz w:val="22"/>
          <w:szCs w:val="22"/>
          <w:lang w:val="en-AU"/>
        </w:rPr>
        <w:fldChar w:fldCharType="separate"/>
      </w:r>
      <w:r w:rsidR="001009AE" w:rsidRPr="001009AE">
        <w:rPr>
          <w:rFonts w:ascii="Calibri Light" w:hAnsi="Calibri Light"/>
          <w:noProof/>
          <w:sz w:val="22"/>
          <w:szCs w:val="22"/>
          <w:lang w:val="en-AU"/>
        </w:rPr>
        <w:t>[27]</w:t>
      </w:r>
      <w:r w:rsidR="00B27237" w:rsidRPr="004D2A7E">
        <w:rPr>
          <w:rFonts w:ascii="Calibri Light" w:hAnsi="Calibri Light"/>
          <w:sz w:val="22"/>
          <w:szCs w:val="22"/>
          <w:lang w:val="en-AU"/>
        </w:rPr>
        <w:fldChar w:fldCharType="end"/>
      </w:r>
      <w:r w:rsidR="00710567" w:rsidRPr="004D2A7E">
        <w:rPr>
          <w:rFonts w:ascii="Calibri Light" w:hAnsi="Calibri Light"/>
          <w:sz w:val="22"/>
          <w:szCs w:val="22"/>
          <w:lang w:val="en-AU"/>
        </w:rPr>
        <w:t xml:space="preserve"> </w:t>
      </w:r>
      <w:r w:rsidR="002A3850" w:rsidRPr="004D2A7E">
        <w:rPr>
          <w:rFonts w:ascii="Calibri Light" w:hAnsi="Calibri Light"/>
          <w:sz w:val="22"/>
          <w:szCs w:val="22"/>
          <w:lang w:val="en-AU"/>
        </w:rPr>
        <w:t xml:space="preserve">As only a single strain was used in this study </w:t>
      </w:r>
      <w:r w:rsidR="001D484D" w:rsidRPr="004D2A7E">
        <w:rPr>
          <w:rFonts w:ascii="Calibri Light" w:hAnsi="Calibri Light"/>
          <w:sz w:val="22"/>
          <w:szCs w:val="22"/>
          <w:lang w:val="en-AU"/>
        </w:rPr>
        <w:t>w</w:t>
      </w:r>
      <w:r w:rsidR="00E00D4C" w:rsidRPr="004D2A7E">
        <w:rPr>
          <w:rFonts w:ascii="Calibri Light" w:hAnsi="Calibri Light"/>
          <w:sz w:val="22"/>
          <w:szCs w:val="22"/>
          <w:lang w:val="en-AU"/>
        </w:rPr>
        <w:t xml:space="preserve">e cannot conclusively rule out </w:t>
      </w:r>
      <w:r w:rsidR="001D484D" w:rsidRPr="004D2A7E">
        <w:rPr>
          <w:rFonts w:ascii="Calibri Light" w:hAnsi="Calibri Light"/>
          <w:sz w:val="22"/>
          <w:szCs w:val="22"/>
          <w:lang w:val="en-AU"/>
        </w:rPr>
        <w:t>a</w:t>
      </w:r>
      <w:r w:rsidR="006532E0" w:rsidRPr="004D2A7E">
        <w:rPr>
          <w:rFonts w:ascii="Calibri Light" w:hAnsi="Calibri Light"/>
          <w:sz w:val="22"/>
          <w:szCs w:val="22"/>
          <w:lang w:val="en-AU"/>
        </w:rPr>
        <w:t xml:space="preserve"> </w:t>
      </w:r>
      <w:r w:rsidR="00E00D4C" w:rsidRPr="004D2A7E">
        <w:rPr>
          <w:rFonts w:ascii="Calibri Light" w:hAnsi="Calibri Light"/>
          <w:sz w:val="22"/>
          <w:szCs w:val="22"/>
          <w:lang w:val="en-AU"/>
        </w:rPr>
        <w:t>strain-specific effect</w:t>
      </w:r>
      <w:r w:rsidR="009D3F46" w:rsidRPr="004D2A7E">
        <w:rPr>
          <w:rFonts w:ascii="Calibri Light" w:hAnsi="Calibri Light"/>
          <w:sz w:val="22"/>
          <w:szCs w:val="22"/>
          <w:lang w:val="en-AU"/>
        </w:rPr>
        <w:t xml:space="preserve"> for </w:t>
      </w:r>
      <w:r w:rsidR="002A3850" w:rsidRPr="004D2A7E">
        <w:rPr>
          <w:rFonts w:ascii="Calibri Light" w:hAnsi="Calibri Light"/>
          <w:sz w:val="22"/>
          <w:szCs w:val="22"/>
          <w:lang w:val="en-AU"/>
        </w:rPr>
        <w:t>our</w:t>
      </w:r>
      <w:r w:rsidR="009D3F46" w:rsidRPr="004D2A7E">
        <w:rPr>
          <w:rFonts w:ascii="Calibri Light" w:hAnsi="Calibri Light"/>
          <w:sz w:val="22"/>
          <w:szCs w:val="22"/>
          <w:lang w:val="en-AU"/>
        </w:rPr>
        <w:t xml:space="preserve"> observations. However</w:t>
      </w:r>
      <w:r w:rsidR="00CF4E45" w:rsidRPr="004D2A7E">
        <w:rPr>
          <w:rFonts w:ascii="Calibri Light" w:hAnsi="Calibri Light"/>
          <w:sz w:val="22"/>
          <w:szCs w:val="22"/>
          <w:lang w:val="en-AU"/>
        </w:rPr>
        <w:t>,</w:t>
      </w:r>
      <w:r w:rsidR="00E00D4C" w:rsidRPr="004D2A7E">
        <w:rPr>
          <w:rFonts w:ascii="Calibri Light" w:hAnsi="Calibri Light"/>
          <w:sz w:val="22"/>
          <w:szCs w:val="22"/>
          <w:lang w:val="en-AU"/>
        </w:rPr>
        <w:t xml:space="preserve"> </w:t>
      </w:r>
      <w:r w:rsidR="00CF4E45" w:rsidRPr="004D2A7E">
        <w:rPr>
          <w:rFonts w:ascii="Calibri Light" w:hAnsi="Calibri Light"/>
          <w:sz w:val="22"/>
          <w:szCs w:val="22"/>
          <w:lang w:val="en-AU"/>
        </w:rPr>
        <w:t>t</w:t>
      </w:r>
      <w:r w:rsidR="000C1B38" w:rsidRPr="004D2A7E">
        <w:rPr>
          <w:rFonts w:ascii="Calibri Light" w:hAnsi="Calibri Light" w:cs="Times New Roman"/>
          <w:sz w:val="22"/>
          <w:szCs w:val="22"/>
        </w:rPr>
        <w:t xml:space="preserve">he </w:t>
      </w:r>
      <w:r w:rsidR="000C1B38" w:rsidRPr="004D2A7E">
        <w:rPr>
          <w:rFonts w:ascii="Calibri Light" w:hAnsi="Calibri Light"/>
          <w:sz w:val="22"/>
          <w:szCs w:val="22"/>
        </w:rPr>
        <w:t xml:space="preserve">NVGH308 </w:t>
      </w:r>
      <w:r w:rsidR="00CF4E45" w:rsidRPr="004D2A7E">
        <w:rPr>
          <w:rFonts w:ascii="Calibri Light" w:hAnsi="Calibri Light" w:cs="Times New Roman"/>
          <w:sz w:val="22"/>
          <w:szCs w:val="22"/>
        </w:rPr>
        <w:t xml:space="preserve">strain </w:t>
      </w:r>
      <w:r w:rsidR="000C1B38" w:rsidRPr="004D2A7E">
        <w:rPr>
          <w:rFonts w:ascii="Calibri Light" w:hAnsi="Calibri Light" w:cs="Times New Roman"/>
          <w:sz w:val="22"/>
          <w:szCs w:val="22"/>
        </w:rPr>
        <w:t xml:space="preserve">is a recent clinical isolate from a symptomatic case with bacteraemia, and is </w:t>
      </w:r>
      <w:r w:rsidR="00EF5E28" w:rsidRPr="004D2A7E">
        <w:rPr>
          <w:rFonts w:ascii="Calibri Light" w:hAnsi="Calibri Light" w:cs="Times New Roman"/>
          <w:sz w:val="22"/>
          <w:szCs w:val="22"/>
        </w:rPr>
        <w:t xml:space="preserve">closely related to </w:t>
      </w:r>
      <w:r w:rsidR="000C1B38" w:rsidRPr="004D2A7E">
        <w:rPr>
          <w:rFonts w:ascii="Calibri Light" w:hAnsi="Calibri Light" w:cs="Times New Roman"/>
          <w:sz w:val="22"/>
          <w:szCs w:val="22"/>
        </w:rPr>
        <w:t>current</w:t>
      </w:r>
      <w:r w:rsidR="00EF5E28" w:rsidRPr="004D2A7E">
        <w:rPr>
          <w:rFonts w:ascii="Calibri Light" w:hAnsi="Calibri Light" w:cs="Times New Roman"/>
          <w:sz w:val="22"/>
          <w:szCs w:val="22"/>
        </w:rPr>
        <w:t>ly</w:t>
      </w:r>
      <w:r w:rsidR="000C1B38" w:rsidRPr="004D2A7E">
        <w:rPr>
          <w:rFonts w:ascii="Calibri Light" w:hAnsi="Calibri Light" w:cs="Times New Roman"/>
          <w:sz w:val="22"/>
          <w:szCs w:val="22"/>
        </w:rPr>
        <w:t xml:space="preserve"> circulating strains</w:t>
      </w:r>
      <w:r w:rsidR="00A66B62" w:rsidRPr="004D2A7E">
        <w:rPr>
          <w:rFonts w:ascii="Calibri Light" w:hAnsi="Calibri Light" w:cs="Times New Roman"/>
          <w:sz w:val="22"/>
          <w:szCs w:val="22"/>
        </w:rPr>
        <w:t xml:space="preserve"> in South Asia</w:t>
      </w:r>
      <w:r w:rsidR="000C1B38" w:rsidRPr="004D2A7E">
        <w:rPr>
          <w:rFonts w:ascii="Calibri Light" w:hAnsi="Calibri Light" w:cs="Times New Roman"/>
          <w:sz w:val="22"/>
          <w:szCs w:val="22"/>
        </w:rPr>
        <w:t xml:space="preserve">. Additionally, </w:t>
      </w:r>
      <w:r w:rsidR="000C1B38" w:rsidRPr="004D2A7E">
        <w:rPr>
          <w:rFonts w:ascii="Calibri Light" w:hAnsi="Calibri Light" w:cs="Times New Roman"/>
          <w:i/>
          <w:sz w:val="22"/>
          <w:szCs w:val="22"/>
        </w:rPr>
        <w:t>S</w:t>
      </w:r>
      <w:r w:rsidR="000C1B38" w:rsidRPr="004D2A7E">
        <w:rPr>
          <w:rFonts w:ascii="Calibri Light" w:hAnsi="Calibri Light" w:cs="Times New Roman"/>
          <w:sz w:val="22"/>
          <w:szCs w:val="22"/>
        </w:rPr>
        <w:t>. Paratyphi A is a clonal monomorphic pathogen containing limited genomic variation,</w:t>
      </w:r>
      <w:r w:rsidR="00514D79">
        <w:rPr>
          <w:rFonts w:ascii="Calibri Light" w:hAnsi="Calibri Light" w:cs="Times New Roman"/>
          <w:sz w:val="22"/>
          <w:szCs w:val="22"/>
        </w:rPr>
        <w:t xml:space="preserve"> </w:t>
      </w:r>
      <w:r w:rsidR="000C1B38" w:rsidRPr="004D2A7E">
        <w:rPr>
          <w:rFonts w:ascii="Calibri Light" w:hAnsi="Calibri Light" w:cs="Times New Roman"/>
          <w:sz w:val="22"/>
          <w:szCs w:val="22"/>
        </w:rPr>
        <w:t xml:space="preserve">suggesting that the pathogenicity and immune response to the NVGH308 strain will translate to </w:t>
      </w:r>
      <w:r w:rsidR="00CC312A" w:rsidRPr="004D2A7E">
        <w:rPr>
          <w:rFonts w:ascii="Calibri Light" w:hAnsi="Calibri Light" w:cs="Times New Roman"/>
          <w:sz w:val="22"/>
          <w:szCs w:val="22"/>
        </w:rPr>
        <w:t xml:space="preserve">other </w:t>
      </w:r>
      <w:r w:rsidR="000C1B38" w:rsidRPr="004D2A7E">
        <w:rPr>
          <w:rFonts w:ascii="Calibri Light" w:hAnsi="Calibri Light" w:cs="Times New Roman"/>
          <w:sz w:val="22"/>
          <w:szCs w:val="22"/>
        </w:rPr>
        <w:t>wild-type strains.</w:t>
      </w:r>
      <w:r w:rsidR="00110AE2" w:rsidRPr="004D2A7E">
        <w:rPr>
          <w:rFonts w:ascii="Calibri Light" w:hAnsi="Calibri Light" w:cs="Times New Roman"/>
          <w:sz w:val="22"/>
          <w:szCs w:val="22"/>
        </w:rPr>
        <w:fldChar w:fldCharType="begin" w:fldLock="1"/>
      </w:r>
      <w:r w:rsidR="001009AE">
        <w:rPr>
          <w:rFonts w:ascii="Calibri Light" w:hAnsi="Calibri Light" w:cs="Times New Roman"/>
          <w:sz w:val="22"/>
          <w:szCs w:val="22"/>
        </w:rPr>
        <w:instrText>ADDIN CSL_CITATION { "citationItems" : [ { "id" : "ITEM-1", "itemData" : { "DOI" : "10.1073/pnas.1411012111", "ISBN" : "00278424 (ISSN)", "abstract" : "Multiple epidemic diseases have been designated as emerging or reemerging because the numbers of clinical cases have increased. Emerging diseases are often suspected to be driven by increased virulence or fitness, possibly associated with the gain of novel genes or mutations. However, the time period over which humans have been afflicted by such diseases is only known for very few bacterial pathogens, and the evidence for recently increased virulence or fitness is scanty. Has Darwinian (diversifying) selection at the genomic level recently driven microevolution within bacterial pathogens of humans? Salmonella enterica serovar Paratyphi A is a major cause of enteric fever, with a microbiological history dating to 1898. We identified seven modern lineages among 149 genomes on the basis of 4,584 SNPs in the core genome and estimated that Paratyphi A originated 450 y ago. During that time period, the effective population size has undergone expansion, reduction, and recent expansion. Mutations, some of which inactivate genes, have occurred continuously over the history of Paratyphi A, as has the gain or loss of accessory genes. We also identified 273 mutations that were under Darwinian selection. However, most genetic changes are transient, continuously being removed by purifying selection, and the genome of Paratyphi A has not changed dramatically over centuries. We conclude that Darwinian selection is not responsible for increased frequency of enteric fever and suggest that environmental changes may be more important for the frequency of disease.", "author" : [ { "dropping-particle" : "", "family" : "Zhou", "given" : "Z", "non-dropping-particle" : "", "parse-names" : false, "suffix" : "" }, { "dropping-particle" : "", "family" : "McCann", "given" : "A", "non-dropping-particle" : "", "parse-names" : false, "suffix" : "" }, { "dropping-particle" : "", "family" : "Weill", "given" : "F X", "non-dropping-particle" : "", "parse-names" : false, "suffix" : "" }, { "dropping-particle" : "", "family" : "Blin", "given" : "C", "non-dropping-particle" : "", "parse-names" : false, "suffix" : "" }, { "dropping-particle" : "", "family" : "Nair", "given" : "S", "non-dropping-particle" : "", "parse-names" : false, "suffix" : "" }, { "dropping-particle" : "", "family" : "Wain", "given" : "J", "non-dropping-particle" : "", "parse-names" : false, "suffix" : "" }, { "dropping-particle" : "", "family" : "Dougane", "given" : "G", "non-dropping-particle" : "", "parse-names" : false, "suffix" : "" }, { "dropping-particle" : "", "family" : "Achtman", "given" : "M", "non-dropping-particle" : "", "parse-names" : false, "suffix" : "" } ], "container-title" : "Proceedings of the National Academy of Sciences of the United States of America", "id" : "ITEM-1", "issue" : "33", "issued" : { "date-parts" : [ [ "2014" ] ] }, "language" : "English", "note" : "Cited By :8\nExport Date: 21 September 2015\nCODEN: PNASA\nCorrespondence Address: Zhou, Z.; Warwick Medical School, University of Warwick, Coventry CV4 7AL, United Kingdom; email: zhemin.zhou@warwick.ac.uk\nReferences: Moodley, Y., Age of the association between Helicobacter pylori and man (2012) PLoS Pathog, 8 (5), pp. e1002693; Comas, I., Out-of-Africa migration and Neolithic coexpansion of Mycobacterium tuberculosis with modern humans (2013) Nat Genet, 45 (10), pp. 1176-1182; Cui, Y., Historical variations in mutation rate in an epidemic pathogen, Yersinia pestis (2013) Proc Natl Acad Sci USA, 110 (2), pp. 577-582; Schuenemann, V.J., Genome-wide comparison of medieval and modern Mycobacterium leprae (2013) Science, 341 (6142), pp. 179-183; He, M., Emergence and global spread of epidemic healthcare-associated Clostridium difficile (2013) Nat Genet, 45 (1), pp. 109-113; Holden, M.T.G., A genomic portrait of the emergence, evolution, and global spread of a methicillin-resistant Staphylococcus aureus pandemic (2013) Genome Res, 23 (4), pp. 653-664; Holt, K.E., Shigella sonnei genome sequencing and phylogenetic analysis indicate recent global dissemination from Europe (2012) Nat Genet, 44 (9), pp. 1056-1059; Achtman, M., Multilocus sequence typing as a replacement for serotyping in Salmonella enterica (2012) PLoS Pathog, 8 (6), pp. e1002776. , S. Enterica MLST Study Group; Crump, J.A., Luby, S.P., Mintz, E.D., The global burden of typhoid fever (2004) Bulletin of the World Health Organization, 82 (5), pp. 346-353; Smith, D.C., Gerhard's distinction between typhoid and typhus and its reception in America, 1833-1860 (1980) Bull Hist Med, 54 (3), pp. 368-385; Gwyn, L.B., On infection with a Para-Colon bacillus in a case with all the clinical features of typhoid fever (1898) Johns Hopkins Hospital Bulletin, 9 (84), pp. 54-56; Bainbridge, F.A., The Milroy lectures on paratyphoid fever and meat poisoning (1912) Lancet, 179 (4620), pp. 705-709; Ochiai, R.L., Wang, X., Von Seidlein, L., Yang, J., Bhutta, Z.A., Bhattacharya, S.K., Agtini, M., Clemens, J.D., Salmonella paratyphi A rates, Asia (2005) Emerging Infectious Diseases, 11 (11), pp. 1764-1766; Karki, S., Shakya, P., Cheng, A.C., Dumre, S.P., Leder, K., Trends of etiology and drug resistance in enteric fever in the last two decades in Nepal: A systematic review and meta-analysis (2013) Clin Infect Dis, 57 (10), pp. e167-e176; Punjabi, N.H., Enteric fever burden in North Jakarta, Indonesia: A prospective, community-based study (2013) J Infect Dev Ctries, 7 (11), pp. 781-787; Liang, W., Pan-genomic analysis provides insights into the genomic variation and evolution of Salmonella Paratyphi A (2012) PLoS ONE, 7 (9), pp. e45346; Gupta, S.K., Medalla, F., Omondi, M.W., Whichard, J.M., Fields, P.I., Gerner-Smidt, P., Patel, N.J., Mintz, E.D., Laboratory-based surveillance of paratyphoid fever in the United States: Travel and antimicrobial resistance (2008) Clinical Infectious Diseases, 46 (11), pp. 1656-1663. , DOI 10.1086/587894; Tourdjman, M., Unusual increase in reported cases of paratyphoid A fever among travellers returning from Cambodia, January to September 2013 (2013) Euro Surveill, 18 (39), p. 18; Mutreja, A., Evidence for several waves of global transmission in the seventh cholera pandemic (2011) Nature, 477 (7365), pp. 462-465; McClelland, M., Sanderson, K.E., Clifton, S.W., Latreille, P., Porwollik, S., Sabo, A., Meyer, R., Wilson, R.K., Comparison of genome degradation in Paratyphi A and Typhi, human-restricted serovars of Salmonella enterica that cause typhoid (2004) Nature Genetics, 36 (12), pp. 1268-1274. , DOI 10.1038/ng1470; Holt, K.E., Pseudogene accumulation in the evolutionary histories of Salmonella enterica serovars Paratyphi A and Typhi (2009) BMC Genomics, 10, p. 36; Kuo, C.H., Ochman, H., The extinction dynamics of bacterial pseudogenes (2010) PLoS Genet, 6 (8), pp. e1001050; Hottes, A.K., Bacterial adaptation through loss of function (2013) PLoS Genet, 9 (7), pp. e1003617; Zhou, Z., Neutral genomic microevolution of a recently emerged pathogen, Salmonella enterica serovar Agona (2013) PLoS Genet, 9 (4), pp. e1003471; Holt, K.E., High-throughput sequencing provides insights into genome variation and evolution in Salmonella Typhi (2008) Nat Genet, 40 (8), pp. 987-993; Achtman, M., Insights from genomic comparisons of genetically monomorphic bacterial pathogens (2012) Philos Trans R Soc Lond B Biol Sci, 367 (1590), pp. 860-867; Didelot, X., Achtman, M., Parkhill, J., Thomson, N.R., Falush, D., A bimodal pattern of relatedness between the Salmonella Paratyphi A and Typhi genomes: Convergence or divergence by homologous recombination? (2007) Genome Research, 17 (1), pp. 61-68. , http://www.genome.org/cgi/reprint/17/1/61, DOI 10.1101/gr.5512906; Didelot, X., Falush, D., Inference of bacterial microevolution using multilocus sequence data (2007) Genetics, 175 (3), pp. 1251-1266. , http://www.genetics.org/cgi/reprint/175/3/1251, DOI 10.1534/genetics.106.063305; Drummond, A.J., Suchard, M.A., Xie, D., Rambaut, A., Bayesian phylogenetics with BEAUti and the BEAST 1.7 (2012) Mol Biol Evol, 29 (8), pp. 1969-1973; Bouckaert, R., BEAST 2: A software platform for Bayesian evolutionary analysis (2014) PLOS Comput Biol, 10 (4), pp. e1003537; Smith, J.M., The detection and measurement of recombination from sequence data (1999) Genetics, 153 (2), pp. 1021-1027; Meyer, J.R., Repeatability and contingency in the evolution of a key innovation in phage lambda (2012) Science, 335 (6067), pp. 428-432; Barrick, J.E., Genome evolution and adaptation in a long-term experiment with Escherichia coli (2009) Nature, 461 (7268), pp. 1243-1247; Tenaillon, O., The molecular diversity of adaptive convergence (2012) Science, 335 (6067), pp. 457-461; Holt, K.E., High-throughput bacterial SNP typing identifies distinct clusters of Salmonella Typhi causing typhoid in Nepalese children (2010) BMC Infect Dis, 10, p. 144; Comas, I., Human T cell epitopes of Mycobacterium tuberculosis are evolutionarily hyperconserved (2010) Nat Genet, 42 (6), pp. 498-503; Roumagnac, P., Weill, F.-X., Dolecek, C., Baker, S., Brisse, S., Nguyen, T.C., Le, T.A.H., Achtman, M., Evolutionary history of Salmonella Typhi (2006) Science, 314 (5803), pp. 1301-1304. , DOI 10.1126/science.1134933; Croucher, N.J., Rapid pneumococcal evolution in response to clinical interventions (2011) Science, 331 (6016), pp. 430-434; Kos, V.N., Comparative genomics of vancomycin-resistant Staphylococcus aureus strains and their positions within the clade most commonly associated with Methicillin-resistant S. Aureus hospital-acquired infection in the United States (2012) MBio, 3 (3), pp. e00112-e00112; Farhat, M.R., Genomic analysis identifies targets of convergent positive selection in drug-resistant Mycobacterium tuberculosis (2013) Nat Genet, 45 (10), pp. 1183-1189; Holt, K.E., Thomson, N.R., Wain, J., Minh, D.P., Nair, S., Hasan, R., Bhutta, Z.A., Parkhill, J., Multidrug-resistant Salmonella enterica serovar Paratyphi A harbors IncHI1 plasmids similar to those found in serovar Typhi (2007) Journal of Bacteriology, 189 (11), pp. 4257-4264. , DOI 10.1128/JB.00232-07; Chattopadhyay, S., Paul, S., Kisiela, D.I., Linardopoulou, E.V., Sokurenko, E.V., Convergent molecular evolution of genomic cores in Salmonella enterica and Escherichia coli (2012) J Bacteriol, 194 (18), pp. 5002-5011; Yang, Z., PAML 4: Phylogenetic analysis by maximum likelihood (2007) Mol Biol Evol, 24 (8), pp. 1586-1591; Achtman, M., Evolution, population structure, and phylogeography of genetically monomorphic bacterial pathogens (2008) Annu Rev Microbiol, 62, pp. 53-70; Morelli, G., Yersinia pestis genome sequencing identifies patterns of global phylogenetic diversity (2010) Nat Genet, 42 (12), pp. 1140-1143; Gong, L.I., Bloom, J.D., Epistatically interacting substitutions are enriched during adaptive protein evolution (2014) PLoS Genet, 10 (5), pp. e1004328; Lynch, M., The frailty of adaptive hypotheses for the origins of organismal complexity (2007) Proc Natl Acad Sci USA, 104 (SUPPL. 1), pp. 8597-8604; Nei, M., Selectionism and neutralism in molecular evolution (2005) Mol Biol Evol, 22 (12), pp. 2318-2342; Gagneux, S., Long, C.D., Small, P.M., Van, T., Schoolnik, G.K., Bohannan, B.J.M., The competitive cost of antibiotic resistance in Mycobacterium tuberculosis (2006) Science, 312 (5782), pp. 1944-1946. , DOI 10.1126/science.1124410; Weinreich, D.M., Delaney, N.F., Depristo, M.A., Hartl, D.L., Darwinian evolution can follow only very few mutational paths to fitter proteins (2006) Science, 312 (5770), pp. 111-114; Buckee, C.O., Role of selection in the emergence of lineages and the evolution of virulence in Neisseria meningitidis (2008) Proc Natl Acad Sci USA, 105 (39), pp. 15082-15087; Zhu, P., Van Der, E.A., Falush, D., Brieske, N., Morelli, G., Linz, B., Popovic, T., Achtman, M., Fit genotypes and escape variants of subgroup III Neisseria meningitidis during three pandemics of epidemic meningitis (2001) Proceedings of the National Academy of Sciences of the United States of America, 98 (9), pp. 5234-5239. , DOI 10.1073/pnas.061386098; Linz, B., An African origin for the intimate association between humans and Helicobacter pylori (2007) Nature, 445 (7130), pp. 915-918; Holt, K.E., Tracking the establishment of local endemic populations of an emergent enteric pathogen (2013) Proc Natl Acad Sci USA, 110 (43), pp. 17522-17527; Sangal, V., Global phylogeny of Shigella sonnei strains from limited single nucleotide polymorphisms (SNPs) and development of a rapid and cost-effective SNPtyping scheme for strain identification by high-resolution melting analysis (2013) J Clin Microbiol, 51 (1), pp. 303-305; Bos, K.I., A draft genome of Yersinia pestis from victims of the Black Death (2011) Nature, 478 (7370), pp. 506-510", "page" : "12199-12204", "publisher" : "National Academy of Sciences", "title" : "Transient darwinian selection in salmonella enterica serovar paratyphi a during 450 years of global spread of enteric fever", "type" : "article-journal", "volume" : "111" }, "uris" : [ "http://www.mendeley.com/documents/?uuid=ecce9b55-9633-4b38-acfb-db0ea0e2eb9b" ] } ], "mendeley" : { "formattedCitation" : "[28]", "plainTextFormattedCitation" : "[28]", "previouslyFormattedCitation" : "[28]" }, "properties" : { "noteIndex" : 0 }, "schema" : "https://github.com/citation-style-language/schema/raw/master/csl-citation.json" }</w:instrText>
      </w:r>
      <w:r w:rsidR="00110AE2" w:rsidRPr="004D2A7E">
        <w:rPr>
          <w:rFonts w:ascii="Calibri Light" w:hAnsi="Calibri Light" w:cs="Times New Roman"/>
          <w:sz w:val="22"/>
          <w:szCs w:val="22"/>
        </w:rPr>
        <w:fldChar w:fldCharType="separate"/>
      </w:r>
      <w:r w:rsidR="001009AE" w:rsidRPr="001009AE">
        <w:rPr>
          <w:rFonts w:ascii="Calibri Light" w:hAnsi="Calibri Light" w:cs="Times New Roman"/>
          <w:noProof/>
          <w:sz w:val="22"/>
          <w:szCs w:val="22"/>
        </w:rPr>
        <w:t>[28]</w:t>
      </w:r>
      <w:r w:rsidR="00110AE2" w:rsidRPr="004D2A7E">
        <w:rPr>
          <w:rFonts w:ascii="Calibri Light" w:hAnsi="Calibri Light" w:cs="Times New Roman"/>
          <w:sz w:val="22"/>
          <w:szCs w:val="22"/>
        </w:rPr>
        <w:fldChar w:fldCharType="end"/>
      </w:r>
      <w:r w:rsidR="000C1B38" w:rsidRPr="004D2A7E">
        <w:rPr>
          <w:rFonts w:ascii="Calibri Light" w:hAnsi="Calibri Light" w:cs="Times New Roman"/>
          <w:sz w:val="22"/>
          <w:szCs w:val="22"/>
        </w:rPr>
        <w:t xml:space="preserve"> </w:t>
      </w:r>
      <w:r w:rsidR="00ED26C4" w:rsidRPr="00ED26C4">
        <w:rPr>
          <w:rFonts w:ascii="Calibri Light" w:hAnsi="Calibri Light" w:cs="Times New Roman"/>
          <w:sz w:val="22"/>
          <w:szCs w:val="22"/>
        </w:rPr>
        <w:t xml:space="preserve">Future work could identify whether these observations apply to </w:t>
      </w:r>
      <w:r w:rsidR="007D569B" w:rsidRPr="007D569B">
        <w:rPr>
          <w:rFonts w:ascii="Calibri Light" w:hAnsi="Calibri Light" w:cs="Times New Roman"/>
          <w:sz w:val="22"/>
          <w:szCs w:val="22"/>
        </w:rPr>
        <w:t>other strai</w:t>
      </w:r>
      <w:r w:rsidR="007D569B">
        <w:rPr>
          <w:rFonts w:ascii="Calibri Light" w:hAnsi="Calibri Light" w:cs="Times New Roman"/>
          <w:sz w:val="22"/>
          <w:szCs w:val="22"/>
        </w:rPr>
        <w:t xml:space="preserve">ns of </w:t>
      </w:r>
      <w:r w:rsidR="007D569B" w:rsidRPr="007D569B">
        <w:rPr>
          <w:rFonts w:ascii="Calibri Light" w:hAnsi="Calibri Light" w:cs="Times New Roman"/>
          <w:i/>
          <w:sz w:val="22"/>
          <w:szCs w:val="22"/>
        </w:rPr>
        <w:t>S.</w:t>
      </w:r>
      <w:r w:rsidR="007D569B">
        <w:rPr>
          <w:rFonts w:ascii="Calibri Light" w:hAnsi="Calibri Light" w:cs="Times New Roman"/>
          <w:sz w:val="22"/>
          <w:szCs w:val="22"/>
        </w:rPr>
        <w:t xml:space="preserve"> Paratyphi A and also</w:t>
      </w:r>
      <w:r w:rsidR="007D569B" w:rsidRPr="007D569B">
        <w:rPr>
          <w:rFonts w:ascii="Calibri Light" w:hAnsi="Calibri Light" w:cs="Times New Roman"/>
          <w:sz w:val="22"/>
          <w:szCs w:val="22"/>
        </w:rPr>
        <w:t xml:space="preserve"> investigate </w:t>
      </w:r>
      <w:r w:rsidR="00ED26C4" w:rsidRPr="00ED26C4">
        <w:rPr>
          <w:rFonts w:ascii="Calibri Light" w:hAnsi="Calibri Light" w:cs="Times New Roman"/>
          <w:sz w:val="22"/>
          <w:szCs w:val="22"/>
        </w:rPr>
        <w:t>B and C strains</w:t>
      </w:r>
      <w:r w:rsidR="007D569B">
        <w:rPr>
          <w:rFonts w:ascii="Calibri Light" w:hAnsi="Calibri Light" w:cs="Times New Roman"/>
          <w:sz w:val="22"/>
          <w:szCs w:val="22"/>
        </w:rPr>
        <w:t xml:space="preserve"> in the human challenge model</w:t>
      </w:r>
      <w:r w:rsidR="00ED26C4" w:rsidRPr="00ED26C4">
        <w:rPr>
          <w:rFonts w:ascii="Calibri Light" w:hAnsi="Calibri Light" w:cs="Times New Roman"/>
          <w:sz w:val="22"/>
          <w:szCs w:val="22"/>
        </w:rPr>
        <w:t>.</w:t>
      </w:r>
      <w:r w:rsidR="00ED26C4">
        <w:rPr>
          <w:rFonts w:ascii="Calibri Light" w:hAnsi="Calibri Light" w:cs="Times New Roman"/>
          <w:sz w:val="22"/>
          <w:szCs w:val="22"/>
        </w:rPr>
        <w:t xml:space="preserve"> </w:t>
      </w:r>
      <w:r w:rsidR="00023366" w:rsidRPr="004D2A7E">
        <w:rPr>
          <w:rFonts w:ascii="Calibri Light" w:hAnsi="Calibri Light"/>
          <w:sz w:val="22"/>
          <w:szCs w:val="22"/>
        </w:rPr>
        <w:t>The evaluation of only two challenge doses is one potential limitation of this study and challenge at of higher dose ranges and/or re-challenge studies could be undertaken to better define clinical outcomes.</w:t>
      </w:r>
      <w:r w:rsidR="00023366" w:rsidRPr="004D2A7E">
        <w:rPr>
          <w:sz w:val="22"/>
          <w:szCs w:val="22"/>
        </w:rPr>
        <w:t xml:space="preserve"> </w:t>
      </w:r>
    </w:p>
    <w:p w14:paraId="50BD5C59" w14:textId="362514A4" w:rsidR="00B05CCA" w:rsidRPr="002575B9" w:rsidRDefault="000C1B38" w:rsidP="00072A94">
      <w:pPr>
        <w:spacing w:line="480" w:lineRule="auto"/>
        <w:jc w:val="both"/>
        <w:rPr>
          <w:rFonts w:ascii="Calibri Light" w:hAnsi="Calibri Light" w:cstheme="minorHAnsi"/>
        </w:rPr>
      </w:pPr>
      <w:r w:rsidRPr="00B05CCA">
        <w:rPr>
          <w:rFonts w:ascii="Calibri Light" w:hAnsi="Calibri Light" w:cs="Times New Roman"/>
        </w:rPr>
        <w:t>In summary, we</w:t>
      </w:r>
      <w:r w:rsidR="00C20D45" w:rsidRPr="00B05CCA">
        <w:rPr>
          <w:rFonts w:ascii="Calibri Light" w:hAnsi="Calibri Light" w:cs="Times New Roman"/>
        </w:rPr>
        <w:t xml:space="preserve"> have established </w:t>
      </w:r>
      <w:r w:rsidR="00C20D45" w:rsidRPr="00B05CCA">
        <w:rPr>
          <w:rFonts w:ascii="Calibri Light" w:hAnsi="Calibri Light" w:cstheme="minorHAnsi"/>
        </w:rPr>
        <w:t xml:space="preserve">the first </w:t>
      </w:r>
      <w:r w:rsidR="00C20D45" w:rsidRPr="00434DEA">
        <w:rPr>
          <w:rFonts w:ascii="Calibri Light" w:hAnsi="Calibri Light" w:cstheme="minorHAnsi"/>
          <w:i/>
        </w:rPr>
        <w:t>S</w:t>
      </w:r>
      <w:r w:rsidR="00C20D45" w:rsidRPr="00B05CCA">
        <w:rPr>
          <w:rFonts w:ascii="Calibri Light" w:hAnsi="Calibri Light" w:cstheme="minorHAnsi"/>
        </w:rPr>
        <w:t xml:space="preserve">. Paratyphi </w:t>
      </w:r>
      <w:r w:rsidR="00990443">
        <w:rPr>
          <w:rFonts w:ascii="Calibri Light" w:hAnsi="Calibri Light" w:cstheme="minorHAnsi"/>
        </w:rPr>
        <w:t xml:space="preserve">A </w:t>
      </w:r>
      <w:r w:rsidR="00C20D45" w:rsidRPr="00B05CCA">
        <w:rPr>
          <w:rFonts w:ascii="Calibri Light" w:hAnsi="Calibri Light" w:cstheme="minorHAnsi"/>
        </w:rPr>
        <w:t xml:space="preserve">human challenge model </w:t>
      </w:r>
      <w:r w:rsidR="00C20D45" w:rsidRPr="00B05CCA">
        <w:rPr>
          <w:rFonts w:ascii="Calibri Light" w:hAnsi="Calibri Light"/>
          <w:lang w:val="en-AU"/>
        </w:rPr>
        <w:t xml:space="preserve">and have </w:t>
      </w:r>
      <w:r w:rsidR="00B8623D" w:rsidRPr="00B05CCA">
        <w:rPr>
          <w:rFonts w:ascii="Calibri Light" w:hAnsi="Calibri Light"/>
          <w:lang w:val="en-AU"/>
        </w:rPr>
        <w:t>described the clinical and microbiological response to challenge in healthy adult volunteers</w:t>
      </w:r>
      <w:r w:rsidR="00710567">
        <w:rPr>
          <w:rFonts w:ascii="Calibri Light" w:hAnsi="Calibri Light"/>
          <w:lang w:val="en-AU"/>
        </w:rPr>
        <w:t xml:space="preserve">, </w:t>
      </w:r>
      <w:r w:rsidR="00A66B62">
        <w:rPr>
          <w:rFonts w:ascii="Calibri Light" w:hAnsi="Calibri Light"/>
          <w:lang w:val="en-AU"/>
        </w:rPr>
        <w:t>presenting</w:t>
      </w:r>
      <w:r w:rsidR="00710567">
        <w:rPr>
          <w:rFonts w:ascii="Calibri Light" w:hAnsi="Calibri Light"/>
          <w:lang w:val="en-AU"/>
        </w:rPr>
        <w:t xml:space="preserve"> marked differences </w:t>
      </w:r>
      <w:r w:rsidR="00A66B62">
        <w:rPr>
          <w:rFonts w:ascii="Calibri Light" w:hAnsi="Calibri Light"/>
          <w:lang w:val="en-AU"/>
        </w:rPr>
        <w:t>from those</w:t>
      </w:r>
      <w:r w:rsidR="00710567">
        <w:rPr>
          <w:rFonts w:ascii="Calibri Light" w:hAnsi="Calibri Light"/>
          <w:lang w:val="en-AU"/>
        </w:rPr>
        <w:t xml:space="preserve"> previously seen with </w:t>
      </w:r>
      <w:r w:rsidR="00710567" w:rsidRPr="00434DEA">
        <w:rPr>
          <w:rFonts w:ascii="Calibri Light" w:hAnsi="Calibri Light"/>
          <w:i/>
          <w:lang w:val="en-AU"/>
        </w:rPr>
        <w:t>S</w:t>
      </w:r>
      <w:r w:rsidR="00710567">
        <w:rPr>
          <w:rFonts w:ascii="Calibri Light" w:hAnsi="Calibri Light"/>
          <w:lang w:val="en-AU"/>
        </w:rPr>
        <w:t>. Typhi</w:t>
      </w:r>
      <w:r w:rsidR="00B8623D" w:rsidRPr="00B05CCA">
        <w:rPr>
          <w:rFonts w:ascii="Calibri Light" w:hAnsi="Calibri Light"/>
          <w:lang w:val="en-AU"/>
        </w:rPr>
        <w:t xml:space="preserve">. </w:t>
      </w:r>
      <w:r w:rsidR="00597D2D" w:rsidRPr="00B05CCA">
        <w:rPr>
          <w:rFonts w:ascii="Calibri Light" w:hAnsi="Calibri Light"/>
          <w:lang w:val="en-AU"/>
        </w:rPr>
        <w:t xml:space="preserve">Whilst </w:t>
      </w:r>
      <w:r w:rsidR="00597D2D" w:rsidRPr="001C2B0B">
        <w:rPr>
          <w:rFonts w:ascii="Calibri Light" w:hAnsi="Calibri Light"/>
          <w:i/>
          <w:lang w:val="en-AU"/>
        </w:rPr>
        <w:t>S</w:t>
      </w:r>
      <w:r w:rsidR="00597D2D" w:rsidRPr="00B05CCA">
        <w:rPr>
          <w:rFonts w:ascii="Calibri Light" w:hAnsi="Calibri Light"/>
          <w:lang w:val="en-AU"/>
        </w:rPr>
        <w:t xml:space="preserve">. Typhi challenge models have existed for several decades, </w:t>
      </w:r>
      <w:r w:rsidR="00597D2D" w:rsidRPr="002575B9">
        <w:rPr>
          <w:rFonts w:ascii="Calibri Light" w:hAnsi="Calibri Light" w:cstheme="minorHAnsi"/>
        </w:rPr>
        <w:t xml:space="preserve">the need for a </w:t>
      </w:r>
      <w:r w:rsidR="00597D2D" w:rsidRPr="00434DEA">
        <w:rPr>
          <w:rFonts w:ascii="Calibri Light" w:hAnsi="Calibri Light" w:cstheme="minorHAnsi"/>
          <w:i/>
        </w:rPr>
        <w:t>S</w:t>
      </w:r>
      <w:r w:rsidR="00597D2D" w:rsidRPr="002575B9">
        <w:rPr>
          <w:rFonts w:ascii="Calibri Light" w:hAnsi="Calibri Light" w:cstheme="minorHAnsi"/>
        </w:rPr>
        <w:t xml:space="preserve">. Paratyphi </w:t>
      </w:r>
      <w:r w:rsidR="00990443">
        <w:rPr>
          <w:rFonts w:ascii="Calibri Light" w:hAnsi="Calibri Light" w:cstheme="minorHAnsi"/>
        </w:rPr>
        <w:t xml:space="preserve">A </w:t>
      </w:r>
      <w:r w:rsidR="00597D2D" w:rsidRPr="002575B9">
        <w:rPr>
          <w:rFonts w:ascii="Calibri Light" w:hAnsi="Calibri Light" w:cstheme="minorHAnsi"/>
        </w:rPr>
        <w:t xml:space="preserve">challenge model arguably exceeds that for </w:t>
      </w:r>
      <w:r w:rsidR="00597D2D" w:rsidRPr="00434DEA">
        <w:rPr>
          <w:rFonts w:ascii="Calibri Light" w:hAnsi="Calibri Light" w:cstheme="minorHAnsi"/>
          <w:i/>
        </w:rPr>
        <w:t>S</w:t>
      </w:r>
      <w:r w:rsidR="00597D2D" w:rsidRPr="002575B9">
        <w:rPr>
          <w:rFonts w:ascii="Calibri Light" w:hAnsi="Calibri Light" w:cstheme="minorHAnsi"/>
        </w:rPr>
        <w:t xml:space="preserve">. Typhi, as far less is understood regarding the responses to infection and there are no specific control measures yet available. </w:t>
      </w:r>
      <w:r w:rsidR="00B05CCA" w:rsidRPr="002575B9">
        <w:rPr>
          <w:rFonts w:ascii="Calibri Light" w:hAnsi="Calibri Light" w:cstheme="minorHAnsi"/>
        </w:rPr>
        <w:t xml:space="preserve">Development of a successful paratyphoid challenge model could offer distinctive insights into paratyphoid disease </w:t>
      </w:r>
      <w:r w:rsidR="00B05CCA" w:rsidRPr="00B05CCA">
        <w:rPr>
          <w:rFonts w:ascii="Calibri Light" w:hAnsi="Calibri Light" w:cs="Times New Roman"/>
        </w:rPr>
        <w:t xml:space="preserve">as well as providing a platform to </w:t>
      </w:r>
      <w:r w:rsidR="00B05CCA" w:rsidRPr="002575B9">
        <w:rPr>
          <w:rFonts w:ascii="Calibri Light" w:hAnsi="Calibri Light" w:cstheme="minorHAnsi"/>
        </w:rPr>
        <w:t xml:space="preserve">expedite the development and implementation of </w:t>
      </w:r>
      <w:r w:rsidR="00514D79">
        <w:rPr>
          <w:rFonts w:ascii="Calibri Light" w:hAnsi="Calibri Light" w:cstheme="minorHAnsi"/>
        </w:rPr>
        <w:t xml:space="preserve">much needed </w:t>
      </w:r>
      <w:r w:rsidR="00B05CCA" w:rsidRPr="002575B9">
        <w:rPr>
          <w:rFonts w:ascii="Calibri Light" w:hAnsi="Calibri Light" w:cstheme="minorHAnsi"/>
        </w:rPr>
        <w:t>vaccines and diagnostics.</w:t>
      </w:r>
    </w:p>
    <w:p w14:paraId="0B8CA876" w14:textId="3EE2507F" w:rsidR="00606DED" w:rsidRDefault="00606DED">
      <w:pPr>
        <w:spacing w:after="0" w:line="240" w:lineRule="auto"/>
        <w:rPr>
          <w:sz w:val="24"/>
          <w:szCs w:val="24"/>
          <w:lang w:val="en-AU"/>
        </w:rPr>
      </w:pPr>
      <w:r>
        <w:rPr>
          <w:sz w:val="24"/>
          <w:szCs w:val="24"/>
          <w:lang w:val="en-AU"/>
        </w:rPr>
        <w:br w:type="page"/>
      </w:r>
    </w:p>
    <w:p w14:paraId="643E33FB" w14:textId="77777777" w:rsidR="00606DED" w:rsidRPr="00434DEA" w:rsidRDefault="00606DED" w:rsidP="00606DED">
      <w:pPr>
        <w:spacing w:line="480" w:lineRule="auto"/>
        <w:contextualSpacing/>
        <w:jc w:val="both"/>
        <w:rPr>
          <w:rFonts w:ascii="Calibri Light" w:hAnsi="Calibri Light"/>
          <w:b/>
          <w:u w:val="single"/>
          <w:lang w:val="en-AU"/>
        </w:rPr>
      </w:pPr>
      <w:r w:rsidRPr="00434DEA">
        <w:rPr>
          <w:rFonts w:ascii="Calibri Light" w:hAnsi="Calibri Light"/>
          <w:b/>
          <w:u w:val="single"/>
          <w:lang w:val="en-AU"/>
        </w:rPr>
        <w:t xml:space="preserve">Funding </w:t>
      </w:r>
    </w:p>
    <w:p w14:paraId="415D189F" w14:textId="77777777" w:rsidR="00606DED" w:rsidRPr="00434DEA" w:rsidRDefault="00606DED" w:rsidP="00606DED">
      <w:pPr>
        <w:pStyle w:val="Heading1"/>
        <w:spacing w:before="100" w:beforeAutospacing="1" w:after="100" w:afterAutospacing="1" w:line="480" w:lineRule="auto"/>
        <w:contextualSpacing/>
        <w:jc w:val="both"/>
        <w:rPr>
          <w:rFonts w:ascii="Calibri Light" w:hAnsi="Calibri Light"/>
          <w:b w:val="0"/>
          <w:color w:val="auto"/>
          <w:sz w:val="22"/>
          <w:szCs w:val="22"/>
        </w:rPr>
      </w:pPr>
      <w:r w:rsidRPr="00434DEA">
        <w:rPr>
          <w:rFonts w:ascii="Calibri Light" w:hAnsi="Calibri Light"/>
          <w:b w:val="0"/>
          <w:color w:val="auto"/>
          <w:sz w:val="22"/>
          <w:szCs w:val="22"/>
          <w:lang w:val="en-AU"/>
        </w:rPr>
        <w:t>This work was supported by</w:t>
      </w:r>
      <w:r w:rsidRPr="00434DEA">
        <w:rPr>
          <w:rFonts w:ascii="Calibri Light" w:hAnsi="Calibri Light"/>
          <w:b w:val="0"/>
          <w:color w:val="auto"/>
          <w:sz w:val="22"/>
          <w:szCs w:val="22"/>
        </w:rPr>
        <w:t xml:space="preserve"> the European Vaccine Initiative (ref: PIM) and The Bill and Melinda Gates Foundation (ref: OPP1084259).</w:t>
      </w:r>
      <w:r>
        <w:rPr>
          <w:rFonts w:ascii="Calibri Light" w:hAnsi="Calibri Light"/>
          <w:b w:val="0"/>
          <w:color w:val="auto"/>
          <w:sz w:val="22"/>
          <w:szCs w:val="22"/>
        </w:rPr>
        <w:t xml:space="preserve"> The typhoid challenge study was supported by a Wellcome Trust Stra</w:t>
      </w:r>
      <w:r w:rsidRPr="006648A8">
        <w:rPr>
          <w:rFonts w:ascii="Calibri Light" w:hAnsi="Calibri Light"/>
          <w:b w:val="0"/>
          <w:color w:val="auto"/>
          <w:sz w:val="22"/>
          <w:szCs w:val="22"/>
        </w:rPr>
        <w:t>tegic Translational Award (grant number 092661)</w:t>
      </w:r>
      <w:r>
        <w:rPr>
          <w:rFonts w:ascii="Calibri Light" w:hAnsi="Calibri Light"/>
          <w:b w:val="0"/>
          <w:color w:val="auto"/>
          <w:sz w:val="22"/>
          <w:szCs w:val="22"/>
        </w:rPr>
        <w:t>.</w:t>
      </w:r>
      <w:r w:rsidRPr="00434DEA">
        <w:rPr>
          <w:rFonts w:ascii="Calibri Light" w:hAnsi="Calibri Light"/>
          <w:b w:val="0"/>
          <w:color w:val="auto"/>
          <w:sz w:val="22"/>
          <w:szCs w:val="22"/>
        </w:rPr>
        <w:t xml:space="preserve"> The study funders are independent of the study design, study management, analyses and interpretation of the study results. </w:t>
      </w:r>
      <w:r>
        <w:rPr>
          <w:rFonts w:ascii="Calibri Light" w:hAnsi="Calibri Light"/>
          <w:b w:val="0"/>
          <w:color w:val="auto"/>
          <w:sz w:val="22"/>
          <w:szCs w:val="22"/>
        </w:rPr>
        <w:t xml:space="preserve">The </w:t>
      </w:r>
      <w:r w:rsidRPr="00434DEA">
        <w:rPr>
          <w:rFonts w:ascii="Calibri Light" w:hAnsi="Calibri Light"/>
          <w:b w:val="0"/>
          <w:color w:val="auto"/>
          <w:sz w:val="22"/>
          <w:szCs w:val="22"/>
        </w:rPr>
        <w:t>O</w:t>
      </w:r>
      <w:r>
        <w:rPr>
          <w:rFonts w:ascii="Calibri Light" w:hAnsi="Calibri Light"/>
          <w:b w:val="0"/>
          <w:color w:val="auto"/>
          <w:sz w:val="22"/>
          <w:szCs w:val="22"/>
        </w:rPr>
        <w:t xml:space="preserve">xford </w:t>
      </w:r>
      <w:r w:rsidRPr="00434DEA">
        <w:rPr>
          <w:rFonts w:ascii="Calibri Light" w:hAnsi="Calibri Light"/>
          <w:b w:val="0"/>
          <w:color w:val="auto"/>
          <w:sz w:val="22"/>
          <w:szCs w:val="22"/>
        </w:rPr>
        <w:t>V</w:t>
      </w:r>
      <w:r>
        <w:rPr>
          <w:rFonts w:ascii="Calibri Light" w:hAnsi="Calibri Light"/>
          <w:b w:val="0"/>
          <w:color w:val="auto"/>
          <w:sz w:val="22"/>
          <w:szCs w:val="22"/>
        </w:rPr>
        <w:t xml:space="preserve">accine </w:t>
      </w:r>
      <w:r w:rsidRPr="00434DEA">
        <w:rPr>
          <w:rFonts w:ascii="Calibri Light" w:hAnsi="Calibri Light"/>
          <w:b w:val="0"/>
          <w:color w:val="auto"/>
          <w:sz w:val="22"/>
          <w:szCs w:val="22"/>
        </w:rPr>
        <w:t>G</w:t>
      </w:r>
      <w:r>
        <w:rPr>
          <w:rFonts w:ascii="Calibri Light" w:hAnsi="Calibri Light"/>
          <w:b w:val="0"/>
          <w:color w:val="auto"/>
          <w:sz w:val="22"/>
          <w:szCs w:val="22"/>
        </w:rPr>
        <w:t>roup, University of Oxford,</w:t>
      </w:r>
      <w:r w:rsidRPr="00434DEA">
        <w:rPr>
          <w:rFonts w:ascii="Calibri Light" w:hAnsi="Calibri Light"/>
          <w:b w:val="0"/>
          <w:color w:val="auto"/>
          <w:sz w:val="22"/>
          <w:szCs w:val="22"/>
        </w:rPr>
        <w:t xml:space="preserve"> is supported by the National Institute for Health Research Clinical Research Network (CRN).  </w:t>
      </w:r>
      <w:r>
        <w:rPr>
          <w:rFonts w:ascii="Calibri Light" w:hAnsi="Calibri Light"/>
          <w:b w:val="0"/>
          <w:color w:val="auto"/>
          <w:sz w:val="22"/>
          <w:szCs w:val="22"/>
        </w:rPr>
        <w:t xml:space="preserve">LBM reports grants from the Wellcome Trust outside of the submitted work. </w:t>
      </w:r>
      <w:r w:rsidRPr="00434DEA">
        <w:rPr>
          <w:rFonts w:ascii="Calibri Light" w:hAnsi="Calibri Light"/>
          <w:b w:val="0"/>
          <w:color w:val="auto"/>
          <w:sz w:val="22"/>
          <w:szCs w:val="22"/>
        </w:rPr>
        <w:t>AJP, TCD and CJB are supported by the NIHR Oxford Biomedical Research Centre (Translational Research Fellowship to TCD). CJB is supported by the European Union (FP7) as a Marie Curie fellow</w:t>
      </w:r>
      <w:r>
        <w:rPr>
          <w:rFonts w:ascii="Calibri Light" w:hAnsi="Calibri Light"/>
          <w:b w:val="0"/>
          <w:color w:val="auto"/>
          <w:sz w:val="22"/>
          <w:szCs w:val="22"/>
        </w:rPr>
        <w:t>.</w:t>
      </w:r>
      <w:r w:rsidRPr="00434DEA">
        <w:rPr>
          <w:rFonts w:ascii="Calibri Light" w:hAnsi="Calibri Light"/>
          <w:b w:val="0"/>
          <w:color w:val="auto"/>
          <w:sz w:val="22"/>
          <w:szCs w:val="22"/>
        </w:rPr>
        <w:t xml:space="preserve"> </w:t>
      </w:r>
    </w:p>
    <w:p w14:paraId="2B866FF1" w14:textId="77777777" w:rsidR="00606DED" w:rsidRPr="00434DEA" w:rsidRDefault="00606DED" w:rsidP="00606DED">
      <w:pPr>
        <w:spacing w:line="480" w:lineRule="auto"/>
        <w:contextualSpacing/>
        <w:jc w:val="both"/>
        <w:rPr>
          <w:rFonts w:ascii="Calibri Light" w:hAnsi="Calibri Light"/>
          <w:b/>
          <w:u w:val="single"/>
          <w:lang w:val="en-AU"/>
        </w:rPr>
      </w:pPr>
      <w:r w:rsidRPr="00434DEA">
        <w:rPr>
          <w:rFonts w:ascii="Calibri Light" w:hAnsi="Calibri Light"/>
          <w:b/>
          <w:u w:val="single"/>
          <w:lang w:val="en-AU"/>
        </w:rPr>
        <w:t xml:space="preserve">Conflict of Interest </w:t>
      </w:r>
    </w:p>
    <w:p w14:paraId="5F8144C5" w14:textId="5CC895A6" w:rsidR="00606DED" w:rsidRPr="00434DEA" w:rsidRDefault="00606DED" w:rsidP="00606DED">
      <w:pPr>
        <w:pStyle w:val="Heading1"/>
        <w:spacing w:before="100" w:beforeAutospacing="1" w:after="100" w:afterAutospacing="1" w:line="480" w:lineRule="auto"/>
        <w:contextualSpacing/>
        <w:jc w:val="both"/>
        <w:rPr>
          <w:rFonts w:ascii="Calibri Light" w:hAnsi="Calibri Light"/>
          <w:b w:val="0"/>
          <w:color w:val="auto"/>
          <w:sz w:val="22"/>
          <w:szCs w:val="22"/>
        </w:rPr>
      </w:pPr>
      <w:r w:rsidRPr="00434DEA">
        <w:rPr>
          <w:rFonts w:ascii="Calibri Light" w:hAnsi="Calibri Light"/>
          <w:b w:val="0"/>
          <w:color w:val="auto"/>
          <w:sz w:val="22"/>
          <w:szCs w:val="22"/>
        </w:rPr>
        <w:t xml:space="preserve">LBM </w:t>
      </w:r>
      <w:r>
        <w:rPr>
          <w:rFonts w:ascii="Calibri Light" w:hAnsi="Calibri Light"/>
          <w:b w:val="0"/>
          <w:color w:val="auto"/>
          <w:sz w:val="22"/>
          <w:szCs w:val="22"/>
        </w:rPr>
        <w:t xml:space="preserve">and AP are employees of GSK, </w:t>
      </w:r>
      <w:r w:rsidRPr="00434DEA">
        <w:rPr>
          <w:rFonts w:ascii="Calibri Light" w:hAnsi="Calibri Light"/>
          <w:b w:val="0"/>
          <w:color w:val="auto"/>
          <w:sz w:val="22"/>
          <w:szCs w:val="22"/>
        </w:rPr>
        <w:t xml:space="preserve">which has partnered with Biological E (Hyderabad, India) for development of a bivalent typhoid and paratyphoid </w:t>
      </w:r>
      <w:r>
        <w:rPr>
          <w:rFonts w:ascii="Calibri Light" w:hAnsi="Calibri Light"/>
          <w:b w:val="0"/>
          <w:color w:val="auto"/>
          <w:sz w:val="22"/>
          <w:szCs w:val="22"/>
        </w:rPr>
        <w:t xml:space="preserve">A </w:t>
      </w:r>
      <w:r w:rsidRPr="00434DEA">
        <w:rPr>
          <w:rFonts w:ascii="Calibri Light" w:hAnsi="Calibri Light"/>
          <w:b w:val="0"/>
          <w:color w:val="auto"/>
          <w:sz w:val="22"/>
          <w:szCs w:val="22"/>
        </w:rPr>
        <w:t xml:space="preserve">vaccine. </w:t>
      </w:r>
      <w:r>
        <w:rPr>
          <w:rFonts w:ascii="Calibri Light" w:hAnsi="Calibri Light"/>
          <w:b w:val="0"/>
          <w:color w:val="auto"/>
          <w:sz w:val="22"/>
          <w:szCs w:val="22"/>
        </w:rPr>
        <w:t>GSK Vaccines for Global Health have received a grant from the Wellcome Trust for development of a bivalent typhoid/paratyphoid A vaccine.</w:t>
      </w:r>
      <w:r w:rsidRPr="008D388F">
        <w:rPr>
          <w:b w:val="0"/>
          <w:color w:val="auto"/>
          <w:sz w:val="22"/>
          <w:szCs w:val="22"/>
        </w:rPr>
        <w:t xml:space="preserve"> </w:t>
      </w:r>
      <w:r w:rsidRPr="008D388F">
        <w:rPr>
          <w:rFonts w:ascii="Calibri Light" w:hAnsi="Calibri Light"/>
          <w:b w:val="0"/>
          <w:color w:val="000000" w:themeColor="text1"/>
          <w:sz w:val="22"/>
          <w:szCs w:val="22"/>
        </w:rPr>
        <w:t xml:space="preserve">MML </w:t>
      </w:r>
      <w:r w:rsidRPr="008D388F">
        <w:rPr>
          <w:rFonts w:ascii="Calibri Light" w:eastAsiaTheme="minorEastAsia" w:hAnsi="Calibri Light" w:cs="Times"/>
          <w:b w:val="0"/>
          <w:color w:val="000000" w:themeColor="text1"/>
          <w:sz w:val="22"/>
          <w:szCs w:val="22"/>
          <w:lang w:val="en-US"/>
        </w:rPr>
        <w:t>reports a license agreement between the University of Maryland and Bharat Biotech for a bivalent typhoid/paratyphoid vaccine in early pre-clinical development, for which he is a co inventor</w:t>
      </w:r>
      <w:r w:rsidRPr="008D388F">
        <w:rPr>
          <w:rFonts w:eastAsiaTheme="minorEastAsia" w:cs="Times"/>
          <w:sz w:val="22"/>
          <w:szCs w:val="22"/>
          <w:lang w:val="en-US"/>
        </w:rPr>
        <w:t xml:space="preserve">. </w:t>
      </w:r>
      <w:r>
        <w:rPr>
          <w:rFonts w:ascii="Calibri Light" w:hAnsi="Calibri Light"/>
          <w:b w:val="0"/>
          <w:color w:val="auto"/>
          <w:sz w:val="22"/>
          <w:szCs w:val="22"/>
        </w:rPr>
        <w:t xml:space="preserve">AJP has previously undertaken clinical studies on behalf of the University of Oxford, which were funded by vaccine manufacturers, but no longer does so.  His department has received unrestricted educational grants from vaccine manufacturers to support delivery of a course on childhood infection. </w:t>
      </w:r>
      <w:r w:rsidRPr="00434DEA">
        <w:rPr>
          <w:rFonts w:ascii="Calibri Light" w:hAnsi="Calibri Light"/>
          <w:b w:val="0"/>
          <w:color w:val="auto"/>
          <w:sz w:val="22"/>
          <w:szCs w:val="22"/>
        </w:rPr>
        <w:t xml:space="preserve">All other authors declare that they have no competing interests. </w:t>
      </w:r>
    </w:p>
    <w:p w14:paraId="7D3819B2" w14:textId="77777777" w:rsidR="00606DED" w:rsidRPr="00434DEA" w:rsidRDefault="00606DED" w:rsidP="00606DED">
      <w:pPr>
        <w:spacing w:line="480" w:lineRule="auto"/>
        <w:jc w:val="both"/>
        <w:rPr>
          <w:rFonts w:ascii="Calibri Light" w:hAnsi="Calibri Light"/>
          <w:b/>
          <w:u w:val="single"/>
          <w:lang w:val="en-AU"/>
        </w:rPr>
      </w:pPr>
      <w:r w:rsidRPr="00434DEA">
        <w:rPr>
          <w:rFonts w:ascii="Calibri Light" w:hAnsi="Calibri Light"/>
          <w:b/>
          <w:u w:val="single"/>
          <w:lang w:val="en-AU"/>
        </w:rPr>
        <w:t>Acknowledgements</w:t>
      </w:r>
    </w:p>
    <w:p w14:paraId="6C3EC396" w14:textId="22991B8F" w:rsidR="00606DED" w:rsidRPr="00434DEA" w:rsidRDefault="00606DED" w:rsidP="00606DED">
      <w:pPr>
        <w:spacing w:line="480" w:lineRule="auto"/>
        <w:jc w:val="both"/>
        <w:rPr>
          <w:rFonts w:ascii="Calibri Light" w:hAnsi="Calibri Light"/>
          <w:lang w:val="en-AU"/>
        </w:rPr>
      </w:pPr>
      <w:r w:rsidRPr="00434DEA">
        <w:rPr>
          <w:rFonts w:ascii="Calibri Light" w:hAnsi="Calibri Light"/>
          <w:lang w:val="en-AU"/>
        </w:rPr>
        <w:t xml:space="preserve">The study team wish to acknowledge the </w:t>
      </w:r>
      <w:r w:rsidR="002A4365">
        <w:rPr>
          <w:rFonts w:ascii="Calibri Light" w:hAnsi="Calibri Light"/>
          <w:lang w:val="en-AU"/>
        </w:rPr>
        <w:t xml:space="preserve">contribution of study participants and the </w:t>
      </w:r>
      <w:r w:rsidRPr="00434DEA">
        <w:rPr>
          <w:rFonts w:ascii="Calibri Light" w:hAnsi="Calibri Light"/>
          <w:lang w:val="en-AU"/>
        </w:rPr>
        <w:t>assistance of</w:t>
      </w:r>
      <w:r w:rsidR="002A4365">
        <w:rPr>
          <w:rFonts w:ascii="Calibri Light" w:hAnsi="Calibri Light"/>
          <w:lang w:val="en-AU"/>
        </w:rPr>
        <w:t xml:space="preserve"> the following</w:t>
      </w:r>
      <w:r w:rsidRPr="00434DEA">
        <w:rPr>
          <w:rFonts w:ascii="Calibri Light" w:hAnsi="Calibri Light"/>
          <w:lang w:val="en-AU"/>
        </w:rPr>
        <w:t xml:space="preserve">: Public Health England, Oxfordshire; Oxford University Hospital Laboratories; clinical and laboratory staff at Oxford Vaccine Group; University of Maryland </w:t>
      </w:r>
      <w:r>
        <w:rPr>
          <w:rFonts w:ascii="Calibri Light" w:hAnsi="Calibri Light"/>
          <w:lang w:val="en-AU"/>
        </w:rPr>
        <w:t>provision of antigens</w:t>
      </w:r>
      <w:r w:rsidRPr="00434DEA">
        <w:rPr>
          <w:rFonts w:ascii="Calibri Light" w:hAnsi="Calibri Light"/>
          <w:lang w:val="en-AU"/>
        </w:rPr>
        <w:t xml:space="preserve"> </w:t>
      </w:r>
      <w:r>
        <w:rPr>
          <w:rFonts w:ascii="Calibri Light" w:hAnsi="Calibri Light"/>
          <w:lang w:val="en-AU"/>
        </w:rPr>
        <w:t xml:space="preserve">and Emergent BioSolutions for provision of standard sera </w:t>
      </w:r>
      <w:r w:rsidRPr="00434DEA">
        <w:rPr>
          <w:rFonts w:ascii="Calibri Light" w:hAnsi="Calibri Light"/>
          <w:lang w:val="en-AU"/>
        </w:rPr>
        <w:t xml:space="preserve">to complete the antibody work. </w:t>
      </w:r>
    </w:p>
    <w:p w14:paraId="04A3B666" w14:textId="77777777" w:rsidR="00B51DD6" w:rsidRDefault="00B51DD6" w:rsidP="00072A94">
      <w:pPr>
        <w:suppressLineNumbers/>
        <w:spacing w:after="0" w:line="480" w:lineRule="auto"/>
        <w:rPr>
          <w:rFonts w:ascii="Calibri Light" w:hAnsi="Calibri Light"/>
          <w:lang w:val="en-AU"/>
        </w:rPr>
      </w:pPr>
      <w:r>
        <w:rPr>
          <w:rFonts w:ascii="Calibri Light" w:hAnsi="Calibri Light"/>
          <w:lang w:val="en-AU"/>
        </w:rPr>
        <w:br w:type="page"/>
      </w:r>
    </w:p>
    <w:p w14:paraId="179921E0" w14:textId="77777777" w:rsidR="00500766" w:rsidRPr="00434DEA" w:rsidRDefault="00B51DD6" w:rsidP="00072A94">
      <w:pPr>
        <w:spacing w:line="480" w:lineRule="auto"/>
        <w:jc w:val="both"/>
        <w:rPr>
          <w:rFonts w:ascii="Calibri Light" w:hAnsi="Calibri Light"/>
          <w:b/>
          <w:u w:val="single"/>
          <w:lang w:val="en-AU"/>
        </w:rPr>
      </w:pPr>
      <w:r w:rsidRPr="00434DEA">
        <w:rPr>
          <w:rFonts w:ascii="Calibri Light" w:hAnsi="Calibri Light"/>
          <w:b/>
          <w:u w:val="single"/>
          <w:lang w:val="en-AU"/>
        </w:rPr>
        <w:t>References</w:t>
      </w:r>
    </w:p>
    <w:p w14:paraId="57FC029F" w14:textId="506CA564" w:rsidR="001009AE" w:rsidRPr="001009AE" w:rsidRDefault="00E922E3" w:rsidP="001009AE">
      <w:pPr>
        <w:widowControl w:val="0"/>
        <w:autoSpaceDE w:val="0"/>
        <w:autoSpaceDN w:val="0"/>
        <w:adjustRightInd w:val="0"/>
        <w:spacing w:line="480" w:lineRule="auto"/>
        <w:ind w:left="640" w:hanging="640"/>
        <w:rPr>
          <w:rFonts w:ascii="Calibri Light" w:hAnsi="Calibri Light" w:cs="Times New Roman"/>
          <w:noProof/>
          <w:szCs w:val="24"/>
        </w:rPr>
      </w:pPr>
      <w:r w:rsidRPr="00B877F6">
        <w:rPr>
          <w:rFonts w:ascii="Calibri Light" w:hAnsi="Calibri Light"/>
          <w:lang w:val="en-AU"/>
        </w:rPr>
        <w:fldChar w:fldCharType="begin" w:fldLock="1"/>
      </w:r>
      <w:r w:rsidRPr="00B877F6">
        <w:rPr>
          <w:rFonts w:ascii="Calibri Light" w:hAnsi="Calibri Light"/>
          <w:lang w:val="en-AU"/>
        </w:rPr>
        <w:instrText xml:space="preserve">ADDIN Mendeley Bibliography CSL_BIBLIOGRAPHY </w:instrText>
      </w:r>
      <w:r w:rsidRPr="00B877F6">
        <w:rPr>
          <w:rFonts w:ascii="Calibri Light" w:hAnsi="Calibri Light"/>
          <w:lang w:val="en-AU"/>
        </w:rPr>
        <w:fldChar w:fldCharType="separate"/>
      </w:r>
      <w:r w:rsidR="001009AE" w:rsidRPr="001009AE">
        <w:rPr>
          <w:rFonts w:ascii="Calibri Light" w:hAnsi="Calibri Light" w:cs="Times New Roman"/>
          <w:noProof/>
          <w:szCs w:val="24"/>
        </w:rPr>
        <w:t xml:space="preserve">1. </w:t>
      </w:r>
      <w:r w:rsidR="001009AE" w:rsidRPr="001009AE">
        <w:rPr>
          <w:rFonts w:ascii="Calibri Light" w:hAnsi="Calibri Light" w:cs="Times New Roman"/>
          <w:noProof/>
          <w:szCs w:val="24"/>
        </w:rPr>
        <w:tab/>
        <w:t xml:space="preserve">Arndt MB, Mosites EM, Tian M, et al. Estimating the burden of paratyphoid a in Asia and Africa. PLoS Negl. Trop. Dis. </w:t>
      </w:r>
      <w:r w:rsidR="001009AE" w:rsidRPr="001009AE">
        <w:rPr>
          <w:rFonts w:ascii="Calibri Light" w:hAnsi="Calibri Light" w:cs="Times New Roman"/>
          <w:b/>
          <w:bCs/>
          <w:noProof/>
          <w:szCs w:val="24"/>
        </w:rPr>
        <w:t>2014</w:t>
      </w:r>
      <w:r w:rsidR="001009AE" w:rsidRPr="001009AE">
        <w:rPr>
          <w:rFonts w:ascii="Calibri Light" w:hAnsi="Calibri Light" w:cs="Times New Roman"/>
          <w:noProof/>
          <w:szCs w:val="24"/>
        </w:rPr>
        <w:t xml:space="preserve">; 8:e2925. </w:t>
      </w:r>
    </w:p>
    <w:p w14:paraId="79FD789B" w14:textId="7311D6E6"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 </w:t>
      </w:r>
      <w:r w:rsidRPr="001009AE">
        <w:rPr>
          <w:rFonts w:ascii="Calibri Light" w:hAnsi="Calibri Light" w:cs="Times New Roman"/>
          <w:noProof/>
          <w:szCs w:val="24"/>
        </w:rPr>
        <w:tab/>
        <w:t xml:space="preserve">Gunn JS, Marshall JM, Baker S, Dongol S, Charles RC, Ryan ET. Salmonella chronic carriage: epidemiology, diagnosis, and gallbladder persistence. Trends Microbiol. </w:t>
      </w:r>
      <w:r w:rsidRPr="001009AE">
        <w:rPr>
          <w:rFonts w:ascii="Calibri Light" w:hAnsi="Calibri Light" w:cs="Times New Roman"/>
          <w:b/>
          <w:bCs/>
          <w:noProof/>
          <w:szCs w:val="24"/>
        </w:rPr>
        <w:t>2014</w:t>
      </w:r>
      <w:r w:rsidRPr="001009AE">
        <w:rPr>
          <w:rFonts w:ascii="Calibri Light" w:hAnsi="Calibri Light" w:cs="Times New Roman"/>
          <w:noProof/>
          <w:szCs w:val="24"/>
        </w:rPr>
        <w:t xml:space="preserve">; 22:648–655. </w:t>
      </w:r>
    </w:p>
    <w:p w14:paraId="0C08D344" w14:textId="0E6E3323"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3. </w:t>
      </w:r>
      <w:r w:rsidRPr="001009AE">
        <w:rPr>
          <w:rFonts w:ascii="Calibri Light" w:hAnsi="Calibri Light" w:cs="Times New Roman"/>
          <w:noProof/>
          <w:szCs w:val="24"/>
        </w:rPr>
        <w:tab/>
        <w:t xml:space="preserve">McClelland M, Sanderson KE, Clifton SW, et al. Comparison of genome degradation in Paratyphi A and Typhi, human-restricted serovars of Salmonella enterica that cause typhoid. Nat. Genet. </w:t>
      </w:r>
      <w:r w:rsidRPr="001009AE">
        <w:rPr>
          <w:rFonts w:ascii="Calibri Light" w:hAnsi="Calibri Light" w:cs="Times New Roman"/>
          <w:b/>
          <w:bCs/>
          <w:noProof/>
          <w:szCs w:val="24"/>
        </w:rPr>
        <w:t>2004</w:t>
      </w:r>
      <w:r w:rsidRPr="001009AE">
        <w:rPr>
          <w:rFonts w:ascii="Calibri Light" w:hAnsi="Calibri Light" w:cs="Times New Roman"/>
          <w:noProof/>
          <w:szCs w:val="24"/>
        </w:rPr>
        <w:t xml:space="preserve">; 36:1268–74. </w:t>
      </w:r>
    </w:p>
    <w:p w14:paraId="499D7C0B" w14:textId="5A2A8205"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4. </w:t>
      </w:r>
      <w:r w:rsidRPr="001009AE">
        <w:rPr>
          <w:rFonts w:ascii="Calibri Light" w:hAnsi="Calibri Light" w:cs="Times New Roman"/>
          <w:noProof/>
          <w:szCs w:val="24"/>
        </w:rPr>
        <w:tab/>
        <w:t xml:space="preserve">Wahid R, Simon R, Zafar SJ, Levine MM, Sztein MB. Live oral typhoid vaccine Ty21a induces cross-reactive humoral immune responses against Salmonella enterica serovar Paratyphi A and S. Paratyphi B in humans. Clin. Vaccine Immunol. </w:t>
      </w:r>
      <w:r w:rsidRPr="001009AE">
        <w:rPr>
          <w:rFonts w:ascii="Calibri Light" w:hAnsi="Calibri Light" w:cs="Times New Roman"/>
          <w:b/>
          <w:bCs/>
          <w:noProof/>
          <w:szCs w:val="24"/>
        </w:rPr>
        <w:t>2012</w:t>
      </w:r>
      <w:r w:rsidRPr="001009AE">
        <w:rPr>
          <w:rFonts w:ascii="Calibri Light" w:hAnsi="Calibri Light" w:cs="Times New Roman"/>
          <w:noProof/>
          <w:szCs w:val="24"/>
        </w:rPr>
        <w:t xml:space="preserve">; 19:825–34. </w:t>
      </w:r>
    </w:p>
    <w:p w14:paraId="39AC8F82" w14:textId="2BCAE14B"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5. </w:t>
      </w:r>
      <w:r w:rsidRPr="001009AE">
        <w:rPr>
          <w:rFonts w:ascii="Calibri Light" w:hAnsi="Calibri Light" w:cs="Times New Roman"/>
          <w:noProof/>
          <w:szCs w:val="24"/>
        </w:rPr>
        <w:tab/>
        <w:t xml:space="preserve">Levine MM, Ferreccio C, Black RE, Lagos R, San Martin O, Blackwelder WC. Ty21a live oral typhoid vaccine and prevention of paratyphoid fever caused by Salmonella enterica serovar paratyphi B. Clin. Infect. Dis. </w:t>
      </w:r>
      <w:r w:rsidRPr="001009AE">
        <w:rPr>
          <w:rFonts w:ascii="Calibri Light" w:hAnsi="Calibri Light" w:cs="Times New Roman"/>
          <w:b/>
          <w:bCs/>
          <w:noProof/>
          <w:szCs w:val="24"/>
        </w:rPr>
        <w:t>2007</w:t>
      </w:r>
      <w:r w:rsidRPr="001009AE">
        <w:rPr>
          <w:rFonts w:ascii="Calibri Light" w:hAnsi="Calibri Light" w:cs="Times New Roman"/>
          <w:noProof/>
          <w:szCs w:val="24"/>
        </w:rPr>
        <w:t xml:space="preserve">; 45:S24–S28. </w:t>
      </w:r>
    </w:p>
    <w:p w14:paraId="2C0A3C14" w14:textId="2131CE2B"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6. </w:t>
      </w:r>
      <w:r w:rsidRPr="001009AE">
        <w:rPr>
          <w:rFonts w:ascii="Calibri Light" w:hAnsi="Calibri Light" w:cs="Times New Roman"/>
          <w:noProof/>
          <w:szCs w:val="24"/>
        </w:rPr>
        <w:tab/>
        <w:t xml:space="preserve">Martin LB, Simon R, MacLennan CA, Tennant SM, Sahastrabuddhe S, Khan MI. Status of paratyphoid fever vaccine research and development. Vaccine </w:t>
      </w:r>
      <w:r w:rsidRPr="001009AE">
        <w:rPr>
          <w:rFonts w:ascii="Calibri Light" w:hAnsi="Calibri Light" w:cs="Times New Roman"/>
          <w:b/>
          <w:bCs/>
          <w:noProof/>
          <w:szCs w:val="24"/>
        </w:rPr>
        <w:t>2016</w:t>
      </w:r>
      <w:r w:rsidRPr="001009AE">
        <w:rPr>
          <w:rFonts w:ascii="Calibri Light" w:hAnsi="Calibri Light" w:cs="Times New Roman"/>
          <w:noProof/>
          <w:szCs w:val="24"/>
        </w:rPr>
        <w:t xml:space="preserve">; </w:t>
      </w:r>
    </w:p>
    <w:p w14:paraId="1FAF9A8B" w14:textId="0EBF0BE2"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7. </w:t>
      </w:r>
      <w:r w:rsidRPr="001009AE">
        <w:rPr>
          <w:rFonts w:ascii="Calibri Light" w:hAnsi="Calibri Light" w:cs="Times New Roman"/>
          <w:noProof/>
          <w:szCs w:val="24"/>
        </w:rPr>
        <w:tab/>
        <w:t xml:space="preserve">Darton TC, Blohmke CJ, Moorthy VS, et al. Design, recruitment, and microbiological considerations in human challenge studies. Lancet. Infect. Dis. </w:t>
      </w:r>
      <w:r w:rsidRPr="001009AE">
        <w:rPr>
          <w:rFonts w:ascii="Calibri Light" w:hAnsi="Calibri Light" w:cs="Times New Roman"/>
          <w:b/>
          <w:bCs/>
          <w:noProof/>
          <w:szCs w:val="24"/>
        </w:rPr>
        <w:t>2015</w:t>
      </w:r>
      <w:r w:rsidRPr="001009AE">
        <w:rPr>
          <w:rFonts w:ascii="Calibri Light" w:hAnsi="Calibri Light" w:cs="Times New Roman"/>
          <w:noProof/>
          <w:szCs w:val="24"/>
        </w:rPr>
        <w:t xml:space="preserve">; </w:t>
      </w:r>
    </w:p>
    <w:p w14:paraId="2EC880B7"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8. </w:t>
      </w:r>
      <w:r w:rsidRPr="001009AE">
        <w:rPr>
          <w:rFonts w:ascii="Calibri Light" w:hAnsi="Calibri Light" w:cs="Times New Roman"/>
          <w:noProof/>
          <w:szCs w:val="24"/>
        </w:rPr>
        <w:tab/>
        <w:t>England PH. Enteric fever (typhoid and paratyphoid) England, Wales and Northern Ireland: 2014. 2015. Available at: https://www.gov.uk/government/uploads/system/uploads/attachment_data/file/488395/Enteric_fever_annual_report_2014_FINAL_.pdf. Accessed 1 January 2016.</w:t>
      </w:r>
    </w:p>
    <w:p w14:paraId="5CFECB7D"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9. </w:t>
      </w:r>
      <w:r w:rsidRPr="001009AE">
        <w:rPr>
          <w:rFonts w:ascii="Calibri Light" w:hAnsi="Calibri Light" w:cs="Times New Roman"/>
          <w:noProof/>
          <w:szCs w:val="24"/>
        </w:rPr>
        <w:tab/>
        <w:t xml:space="preserve">McCullagh D, Dobinson HC, Darton T, et al. Understanding paratyphoid infection: study protocol for the development of a human model of Salmonella enterica serovar Paratyphi A challenge in healthy adult volunteers. BMJ Open </w:t>
      </w:r>
      <w:r w:rsidRPr="001009AE">
        <w:rPr>
          <w:rFonts w:ascii="Calibri Light" w:hAnsi="Calibri Light" w:cs="Times New Roman"/>
          <w:b/>
          <w:bCs/>
          <w:noProof/>
          <w:szCs w:val="24"/>
        </w:rPr>
        <w:t>2015</w:t>
      </w:r>
      <w:r w:rsidRPr="001009AE">
        <w:rPr>
          <w:rFonts w:ascii="Calibri Light" w:hAnsi="Calibri Light" w:cs="Times New Roman"/>
          <w:noProof/>
          <w:szCs w:val="24"/>
        </w:rPr>
        <w:t xml:space="preserve">; 5:e007481–e007481. </w:t>
      </w:r>
    </w:p>
    <w:p w14:paraId="35D1608A" w14:textId="5237A2C9"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10. </w:t>
      </w:r>
      <w:r w:rsidRPr="001009AE">
        <w:rPr>
          <w:rFonts w:ascii="Calibri Light" w:hAnsi="Calibri Light" w:cs="Times New Roman"/>
          <w:noProof/>
          <w:szCs w:val="24"/>
        </w:rPr>
        <w:tab/>
        <w:t xml:space="preserve">Balasegaram S, Potter AL, Grynszpan D, et al. Guidelines for the public health management of typhoid and paratyphoid in England: practice guidelines from the National Typhoid and Paratyphoid Reference Group. J. Infect. </w:t>
      </w:r>
      <w:r w:rsidRPr="001009AE">
        <w:rPr>
          <w:rFonts w:ascii="Calibri Light" w:hAnsi="Calibri Light" w:cs="Times New Roman"/>
          <w:b/>
          <w:bCs/>
          <w:noProof/>
          <w:szCs w:val="24"/>
        </w:rPr>
        <w:t>2012</w:t>
      </w:r>
      <w:r w:rsidRPr="001009AE">
        <w:rPr>
          <w:rFonts w:ascii="Calibri Light" w:hAnsi="Calibri Light" w:cs="Times New Roman"/>
          <w:noProof/>
          <w:szCs w:val="24"/>
        </w:rPr>
        <w:t xml:space="preserve">; 65:197–213. </w:t>
      </w:r>
    </w:p>
    <w:p w14:paraId="3C7157B7" w14:textId="5874D882"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11. </w:t>
      </w:r>
      <w:r w:rsidRPr="001009AE">
        <w:rPr>
          <w:rFonts w:ascii="Calibri Light" w:hAnsi="Calibri Light" w:cs="Times New Roman"/>
          <w:noProof/>
          <w:szCs w:val="24"/>
        </w:rPr>
        <w:tab/>
        <w:t xml:space="preserve">Waddington CS, Darton TC, Jones C, et al. An outpatient, ambulant-design, controlled human infection model using escalating doses of Salmonella Typhi challenge delivered in sodium bicarbonate solution. Clin. Infect. Dis. </w:t>
      </w:r>
      <w:r w:rsidRPr="001009AE">
        <w:rPr>
          <w:rFonts w:ascii="Calibri Light" w:hAnsi="Calibri Light" w:cs="Times New Roman"/>
          <w:b/>
          <w:bCs/>
          <w:noProof/>
          <w:szCs w:val="24"/>
        </w:rPr>
        <w:t>2014</w:t>
      </w:r>
      <w:r w:rsidRPr="001009AE">
        <w:rPr>
          <w:rFonts w:ascii="Calibri Light" w:hAnsi="Calibri Light" w:cs="Times New Roman"/>
          <w:noProof/>
          <w:szCs w:val="24"/>
        </w:rPr>
        <w:t xml:space="preserve">; 58:1230–40. </w:t>
      </w:r>
    </w:p>
    <w:p w14:paraId="633EC931"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12. </w:t>
      </w:r>
      <w:r w:rsidRPr="001009AE">
        <w:rPr>
          <w:rFonts w:ascii="Calibri Light" w:hAnsi="Calibri Light" w:cs="Times New Roman"/>
          <w:noProof/>
          <w:szCs w:val="24"/>
        </w:rPr>
        <w:tab/>
        <w:t xml:space="preserve">The R Core team. R : A Language and Environment for Statistical Computing. </w:t>
      </w:r>
      <w:r w:rsidRPr="001009AE">
        <w:rPr>
          <w:rFonts w:ascii="Calibri Light" w:hAnsi="Calibri Light" w:cs="Times New Roman"/>
          <w:b/>
          <w:bCs/>
          <w:noProof/>
          <w:szCs w:val="24"/>
        </w:rPr>
        <w:t>2016</w:t>
      </w:r>
      <w:r w:rsidRPr="001009AE">
        <w:rPr>
          <w:rFonts w:ascii="Calibri Light" w:hAnsi="Calibri Light" w:cs="Times New Roman"/>
          <w:noProof/>
          <w:szCs w:val="24"/>
        </w:rPr>
        <w:t>; 0. Available at: https://www.r-project.org.</w:t>
      </w:r>
    </w:p>
    <w:p w14:paraId="7AB9421A"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13. </w:t>
      </w:r>
      <w:r w:rsidRPr="001009AE">
        <w:rPr>
          <w:rFonts w:ascii="Calibri Light" w:hAnsi="Calibri Light" w:cs="Times New Roman"/>
          <w:noProof/>
          <w:szCs w:val="24"/>
        </w:rPr>
        <w:tab/>
        <w:t xml:space="preserve">Parry CM, Hien TT, Dougan G, White NJ, Farrar JJ. Typhoid fever. N. Engl. J. Med. </w:t>
      </w:r>
      <w:r w:rsidRPr="001009AE">
        <w:rPr>
          <w:rFonts w:ascii="Calibri Light" w:hAnsi="Calibri Light" w:cs="Times New Roman"/>
          <w:b/>
          <w:bCs/>
          <w:noProof/>
          <w:szCs w:val="24"/>
        </w:rPr>
        <w:t>2002</w:t>
      </w:r>
      <w:r w:rsidRPr="001009AE">
        <w:rPr>
          <w:rFonts w:ascii="Calibri Light" w:hAnsi="Calibri Light" w:cs="Times New Roman"/>
          <w:noProof/>
          <w:szCs w:val="24"/>
        </w:rPr>
        <w:t xml:space="preserve">; 347:1770–1782. </w:t>
      </w:r>
    </w:p>
    <w:p w14:paraId="3029CF77"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14. </w:t>
      </w:r>
      <w:r w:rsidRPr="001009AE">
        <w:rPr>
          <w:rFonts w:ascii="Calibri Light" w:hAnsi="Calibri Light" w:cs="Times New Roman"/>
          <w:noProof/>
          <w:szCs w:val="24"/>
        </w:rPr>
        <w:tab/>
        <w:t xml:space="preserve">Wain J, Diep TS, Ho VA, et al. Quantitation of bacteria in blood of typhoid fever patients and relationship between counts and clinical features, transmissibility, and antibiotic resistance. J. Clin. Microbiol. </w:t>
      </w:r>
      <w:r w:rsidRPr="001009AE">
        <w:rPr>
          <w:rFonts w:ascii="Calibri Light" w:hAnsi="Calibri Light" w:cs="Times New Roman"/>
          <w:b/>
          <w:bCs/>
          <w:noProof/>
          <w:szCs w:val="24"/>
        </w:rPr>
        <w:t>1998</w:t>
      </w:r>
      <w:r w:rsidRPr="001009AE">
        <w:rPr>
          <w:rFonts w:ascii="Calibri Light" w:hAnsi="Calibri Light" w:cs="Times New Roman"/>
          <w:noProof/>
          <w:szCs w:val="24"/>
        </w:rPr>
        <w:t xml:space="preserve">; 36:1683–7. </w:t>
      </w:r>
    </w:p>
    <w:p w14:paraId="4F08D0FC" w14:textId="15A2CFC4"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15. </w:t>
      </w:r>
      <w:r w:rsidRPr="001009AE">
        <w:rPr>
          <w:rFonts w:ascii="Calibri Light" w:hAnsi="Calibri Light" w:cs="Times New Roman"/>
          <w:noProof/>
          <w:szCs w:val="24"/>
        </w:rPr>
        <w:tab/>
        <w:t xml:space="preserve">Proescher F. A Report of Forty-Eight new Cases of Paratyphoid Fever (Type A). J. Am. Med. Assoc. </w:t>
      </w:r>
      <w:r w:rsidRPr="001009AE">
        <w:rPr>
          <w:rFonts w:ascii="Calibri Light" w:hAnsi="Calibri Light" w:cs="Times New Roman"/>
          <w:b/>
          <w:bCs/>
          <w:noProof/>
          <w:szCs w:val="24"/>
        </w:rPr>
        <w:t>1909</w:t>
      </w:r>
      <w:r w:rsidRPr="001009AE">
        <w:rPr>
          <w:rFonts w:ascii="Calibri Light" w:hAnsi="Calibri Light" w:cs="Times New Roman"/>
          <w:noProof/>
          <w:szCs w:val="24"/>
        </w:rPr>
        <w:t xml:space="preserve">; LII:470. Available at: http://jama.jamanetwork.com/article.aspx?articleid=428987. </w:t>
      </w:r>
    </w:p>
    <w:p w14:paraId="20463BB3"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16. </w:t>
      </w:r>
      <w:r w:rsidRPr="001009AE">
        <w:rPr>
          <w:rFonts w:ascii="Calibri Light" w:hAnsi="Calibri Light" w:cs="Times New Roman"/>
          <w:noProof/>
          <w:szCs w:val="24"/>
        </w:rPr>
        <w:tab/>
        <w:t xml:space="preserve">Dong BQ, Yang J, Wang XY, et al. Trends and disease burden of enteric fever in Guangxi province, China, 1994-2004. Bull World Heal. Organ </w:t>
      </w:r>
      <w:r w:rsidRPr="001009AE">
        <w:rPr>
          <w:rFonts w:ascii="Calibri Light" w:hAnsi="Calibri Light" w:cs="Times New Roman"/>
          <w:b/>
          <w:bCs/>
          <w:noProof/>
          <w:szCs w:val="24"/>
        </w:rPr>
        <w:t>2010</w:t>
      </w:r>
      <w:r w:rsidRPr="001009AE">
        <w:rPr>
          <w:rFonts w:ascii="Calibri Light" w:hAnsi="Calibri Light" w:cs="Times New Roman"/>
          <w:noProof/>
          <w:szCs w:val="24"/>
        </w:rPr>
        <w:t xml:space="preserve">; 88:689–696. </w:t>
      </w:r>
    </w:p>
    <w:p w14:paraId="416D07F0" w14:textId="22095232"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17. </w:t>
      </w:r>
      <w:r w:rsidRPr="001009AE">
        <w:rPr>
          <w:rFonts w:ascii="Calibri Light" w:hAnsi="Calibri Light" w:cs="Times New Roman"/>
          <w:noProof/>
          <w:szCs w:val="24"/>
        </w:rPr>
        <w:tab/>
        <w:t xml:space="preserve">Bodhidatta L, Taylor DN, Thisyakorn U, Echeverria P. Control of typhoid fever in Bangkok, Thailand, by annual immunization of schoolchildren with parenteral typhoid vaccine. Rev. Infect. Dis. 9:841–5. </w:t>
      </w:r>
    </w:p>
    <w:p w14:paraId="0ED647B9" w14:textId="5AA30049"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18. </w:t>
      </w:r>
      <w:r w:rsidRPr="001009AE">
        <w:rPr>
          <w:rFonts w:ascii="Calibri Light" w:hAnsi="Calibri Light" w:cs="Times New Roman"/>
          <w:noProof/>
          <w:szCs w:val="24"/>
        </w:rPr>
        <w:tab/>
        <w:t xml:space="preserve">WHO Expert Committee on Biological Standardization. World Heal. Organ Tech Rep Ser </w:t>
      </w:r>
      <w:r w:rsidRPr="001009AE">
        <w:rPr>
          <w:rFonts w:ascii="Calibri Light" w:hAnsi="Calibri Light" w:cs="Times New Roman"/>
          <w:b/>
          <w:bCs/>
          <w:noProof/>
          <w:szCs w:val="24"/>
        </w:rPr>
        <w:t>2014</w:t>
      </w:r>
      <w:r w:rsidRPr="001009AE">
        <w:rPr>
          <w:rFonts w:ascii="Calibri Light" w:hAnsi="Calibri Light" w:cs="Times New Roman"/>
          <w:noProof/>
          <w:szCs w:val="24"/>
        </w:rPr>
        <w:t xml:space="preserve">; :1–266, </w:t>
      </w:r>
    </w:p>
    <w:p w14:paraId="4D8A4D43" w14:textId="3A4ECC3C"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19. </w:t>
      </w:r>
      <w:r w:rsidRPr="001009AE">
        <w:rPr>
          <w:rFonts w:ascii="Calibri Light" w:hAnsi="Calibri Light" w:cs="Times New Roman"/>
          <w:noProof/>
          <w:szCs w:val="24"/>
        </w:rPr>
        <w:tab/>
        <w:t xml:space="preserve">Maskey AP, Day JN, Phung QT, et al. Salmonella enterica serovar Paratyphi A and S. enterica serovar Typhi cause indistinguishable clinical syndromes in Kathmandu, Nepal. Clin. Infect. Dis. </w:t>
      </w:r>
      <w:r w:rsidRPr="001009AE">
        <w:rPr>
          <w:rFonts w:ascii="Calibri Light" w:hAnsi="Calibri Light" w:cs="Times New Roman"/>
          <w:b/>
          <w:bCs/>
          <w:noProof/>
          <w:szCs w:val="24"/>
        </w:rPr>
        <w:t>2006</w:t>
      </w:r>
      <w:r w:rsidRPr="001009AE">
        <w:rPr>
          <w:rFonts w:ascii="Calibri Light" w:hAnsi="Calibri Light" w:cs="Times New Roman"/>
          <w:noProof/>
          <w:szCs w:val="24"/>
        </w:rPr>
        <w:t xml:space="preserve">; 42:1247–53. </w:t>
      </w:r>
    </w:p>
    <w:p w14:paraId="4DC2E100" w14:textId="7BFDD9DB"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20. </w:t>
      </w:r>
      <w:r w:rsidRPr="001009AE">
        <w:rPr>
          <w:rFonts w:ascii="Calibri Light" w:hAnsi="Calibri Light" w:cs="Times New Roman"/>
          <w:noProof/>
          <w:szCs w:val="24"/>
        </w:rPr>
        <w:tab/>
        <w:t xml:space="preserve">Vollaard AM, Ali S, Widjaja S, et al. Identification of typhoid fever and paratyphoid fever cases at presentation in outpatient clinics in Jakarta, Indonesia. Trans. R. Soc. Trop. Med. Hyg. </w:t>
      </w:r>
      <w:r w:rsidRPr="001009AE">
        <w:rPr>
          <w:rFonts w:ascii="Calibri Light" w:hAnsi="Calibri Light" w:cs="Times New Roman"/>
          <w:b/>
          <w:bCs/>
          <w:noProof/>
          <w:szCs w:val="24"/>
        </w:rPr>
        <w:t>2005</w:t>
      </w:r>
      <w:r w:rsidRPr="001009AE">
        <w:rPr>
          <w:rFonts w:ascii="Calibri Light" w:hAnsi="Calibri Light" w:cs="Times New Roman"/>
          <w:noProof/>
          <w:szCs w:val="24"/>
        </w:rPr>
        <w:t xml:space="preserve">; 99:440–50. </w:t>
      </w:r>
    </w:p>
    <w:p w14:paraId="483E98C9"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21. </w:t>
      </w:r>
      <w:r w:rsidRPr="001009AE">
        <w:rPr>
          <w:rFonts w:ascii="Calibri Light" w:hAnsi="Calibri Light" w:cs="Times New Roman"/>
          <w:noProof/>
          <w:szCs w:val="24"/>
        </w:rPr>
        <w:tab/>
        <w:t xml:space="preserve">Hornick RB, Greisman SE, Woodward TE, DuPont HL, Dawkins AT, Snyder MJ. Typhoid fever: pathogenesis and immunologic control. N. Engl. J. Med. </w:t>
      </w:r>
      <w:r w:rsidRPr="001009AE">
        <w:rPr>
          <w:rFonts w:ascii="Calibri Light" w:hAnsi="Calibri Light" w:cs="Times New Roman"/>
          <w:b/>
          <w:bCs/>
          <w:noProof/>
          <w:szCs w:val="24"/>
        </w:rPr>
        <w:t>1970</w:t>
      </w:r>
      <w:r w:rsidRPr="001009AE">
        <w:rPr>
          <w:rFonts w:ascii="Calibri Light" w:hAnsi="Calibri Light" w:cs="Times New Roman"/>
          <w:noProof/>
          <w:szCs w:val="24"/>
        </w:rPr>
        <w:t xml:space="preserve">; 283:686–91. </w:t>
      </w:r>
    </w:p>
    <w:p w14:paraId="2478446B"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22. </w:t>
      </w:r>
      <w:r w:rsidRPr="001009AE">
        <w:rPr>
          <w:rFonts w:ascii="Calibri Light" w:hAnsi="Calibri Light" w:cs="Times New Roman"/>
          <w:noProof/>
          <w:szCs w:val="24"/>
        </w:rPr>
        <w:tab/>
        <w:t xml:space="preserve">Bainbridge FA. Paratyphoid Fever and Meat Poisoning. Lancet </w:t>
      </w:r>
      <w:r w:rsidRPr="001009AE">
        <w:rPr>
          <w:rFonts w:ascii="Calibri Light" w:hAnsi="Calibri Light" w:cs="Times New Roman"/>
          <w:b/>
          <w:bCs/>
          <w:noProof/>
          <w:szCs w:val="24"/>
        </w:rPr>
        <w:t>1912</w:t>
      </w:r>
      <w:r w:rsidRPr="001009AE">
        <w:rPr>
          <w:rFonts w:ascii="Calibri Light" w:hAnsi="Calibri Light" w:cs="Times New Roman"/>
          <w:noProof/>
          <w:szCs w:val="24"/>
        </w:rPr>
        <w:t xml:space="preserve">; :704–709. </w:t>
      </w:r>
    </w:p>
    <w:p w14:paraId="34E577D7"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23. </w:t>
      </w:r>
      <w:r w:rsidRPr="001009AE">
        <w:rPr>
          <w:rFonts w:ascii="Calibri Light" w:hAnsi="Calibri Light" w:cs="Times New Roman"/>
          <w:noProof/>
          <w:szCs w:val="24"/>
        </w:rPr>
        <w:tab/>
        <w:t xml:space="preserve">Grattan W, Wood L. Paratyphoid fever in india. J. R. Army Med. Corps </w:t>
      </w:r>
      <w:r w:rsidRPr="001009AE">
        <w:rPr>
          <w:rFonts w:ascii="Calibri Light" w:hAnsi="Calibri Light" w:cs="Times New Roman"/>
          <w:b/>
          <w:bCs/>
          <w:noProof/>
          <w:szCs w:val="24"/>
        </w:rPr>
        <w:t>1911</w:t>
      </w:r>
      <w:r w:rsidRPr="001009AE">
        <w:rPr>
          <w:rFonts w:ascii="Calibri Light" w:hAnsi="Calibri Light" w:cs="Times New Roman"/>
          <w:noProof/>
          <w:szCs w:val="24"/>
        </w:rPr>
        <w:t xml:space="preserve">; :143–156. </w:t>
      </w:r>
    </w:p>
    <w:p w14:paraId="62334B12"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24. </w:t>
      </w:r>
      <w:r w:rsidRPr="001009AE">
        <w:rPr>
          <w:rFonts w:ascii="Calibri Light" w:hAnsi="Calibri Light" w:cs="Times New Roman"/>
          <w:noProof/>
          <w:szCs w:val="24"/>
        </w:rPr>
        <w:tab/>
        <w:t xml:space="preserve">Safford AH. Paratyphoid Fever. An account of two epidemics with remakrs on some clinical features of the disease. J. R. Army Med. Corps </w:t>
      </w:r>
      <w:r w:rsidRPr="001009AE">
        <w:rPr>
          <w:rFonts w:ascii="Calibri Light" w:hAnsi="Calibri Light" w:cs="Times New Roman"/>
          <w:b/>
          <w:bCs/>
          <w:noProof/>
          <w:szCs w:val="24"/>
        </w:rPr>
        <w:t>1912</w:t>
      </w:r>
      <w:r w:rsidRPr="001009AE">
        <w:rPr>
          <w:rFonts w:ascii="Calibri Light" w:hAnsi="Calibri Light" w:cs="Times New Roman"/>
          <w:noProof/>
          <w:szCs w:val="24"/>
        </w:rPr>
        <w:t xml:space="preserve">; 20:567–578. </w:t>
      </w:r>
    </w:p>
    <w:p w14:paraId="64D3D4D1"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25. </w:t>
      </w:r>
      <w:r w:rsidRPr="001009AE">
        <w:rPr>
          <w:rFonts w:ascii="Calibri Light" w:hAnsi="Calibri Light" w:cs="Times New Roman"/>
          <w:noProof/>
          <w:szCs w:val="24"/>
        </w:rPr>
        <w:tab/>
        <w:t xml:space="preserve">Clinical Laboratory Standards Institute. Performance Standards for Antimicrobial Susceptibility Testing; Twenty-Fourth Informational Supplement. 2014. </w:t>
      </w:r>
    </w:p>
    <w:p w14:paraId="2D98499E"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26. </w:t>
      </w:r>
      <w:r w:rsidRPr="001009AE">
        <w:rPr>
          <w:rFonts w:ascii="Calibri Light" w:hAnsi="Calibri Light" w:cs="Times New Roman"/>
          <w:noProof/>
          <w:szCs w:val="24"/>
        </w:rPr>
        <w:tab/>
        <w:t xml:space="preserve">EUCAST. European Committee on Antimicrobial Susceptibility Testing Breakpoint tables for interpretation of MICs and zone diameters European Committee on Antimicrobial Susceptibility Testing Breakpoint tables for interpretation of MICs and zone diameters. </w:t>
      </w:r>
      <w:r w:rsidRPr="001009AE">
        <w:rPr>
          <w:rFonts w:ascii="Calibri Light" w:hAnsi="Calibri Light" w:cs="Times New Roman"/>
          <w:b/>
          <w:bCs/>
          <w:noProof/>
          <w:szCs w:val="24"/>
        </w:rPr>
        <w:t>2016</w:t>
      </w:r>
      <w:r w:rsidRPr="001009AE">
        <w:rPr>
          <w:rFonts w:ascii="Calibri Light" w:hAnsi="Calibri Light" w:cs="Times New Roman"/>
          <w:noProof/>
          <w:szCs w:val="24"/>
        </w:rPr>
        <w:t xml:space="preserve">; :0–77. </w:t>
      </w:r>
    </w:p>
    <w:p w14:paraId="464CF742" w14:textId="77777777" w:rsidR="001009AE" w:rsidRPr="001009AE" w:rsidRDefault="001009AE" w:rsidP="001009AE">
      <w:pPr>
        <w:widowControl w:val="0"/>
        <w:autoSpaceDE w:val="0"/>
        <w:autoSpaceDN w:val="0"/>
        <w:adjustRightInd w:val="0"/>
        <w:spacing w:line="480" w:lineRule="auto"/>
        <w:ind w:left="640" w:hanging="640"/>
        <w:rPr>
          <w:rFonts w:ascii="Calibri Light" w:hAnsi="Calibri Light" w:cs="Times New Roman"/>
          <w:noProof/>
          <w:szCs w:val="24"/>
        </w:rPr>
      </w:pPr>
      <w:r w:rsidRPr="001009AE">
        <w:rPr>
          <w:rFonts w:ascii="Calibri Light" w:hAnsi="Calibri Light" w:cs="Times New Roman"/>
          <w:noProof/>
          <w:szCs w:val="24"/>
        </w:rPr>
        <w:t xml:space="preserve">27. </w:t>
      </w:r>
      <w:r w:rsidRPr="001009AE">
        <w:rPr>
          <w:rFonts w:ascii="Calibri Light" w:hAnsi="Calibri Light" w:cs="Times New Roman"/>
          <w:noProof/>
          <w:szCs w:val="24"/>
        </w:rPr>
        <w:tab/>
        <w:t xml:space="preserve">Woodward WE. Induced Typhoid Fever and Experimental Tyhpoid Vaccines - A Study of 1886 Volunteers. </w:t>
      </w:r>
    </w:p>
    <w:p w14:paraId="11B6760C" w14:textId="549BB260" w:rsidR="001009AE" w:rsidRPr="001009AE" w:rsidRDefault="001009AE" w:rsidP="001009AE">
      <w:pPr>
        <w:widowControl w:val="0"/>
        <w:autoSpaceDE w:val="0"/>
        <w:autoSpaceDN w:val="0"/>
        <w:adjustRightInd w:val="0"/>
        <w:spacing w:line="480" w:lineRule="auto"/>
        <w:ind w:left="640" w:hanging="640"/>
        <w:rPr>
          <w:rFonts w:ascii="Calibri Light" w:hAnsi="Calibri Light"/>
          <w:noProof/>
        </w:rPr>
      </w:pPr>
      <w:r w:rsidRPr="001009AE">
        <w:rPr>
          <w:rFonts w:ascii="Calibri Light" w:hAnsi="Calibri Light" w:cs="Times New Roman"/>
          <w:noProof/>
          <w:szCs w:val="24"/>
        </w:rPr>
        <w:t xml:space="preserve">28. </w:t>
      </w:r>
      <w:r w:rsidRPr="001009AE">
        <w:rPr>
          <w:rFonts w:ascii="Calibri Light" w:hAnsi="Calibri Light" w:cs="Times New Roman"/>
          <w:noProof/>
          <w:szCs w:val="24"/>
        </w:rPr>
        <w:tab/>
        <w:t xml:space="preserve">Zhou Z, McCann A, Weill FX, et al. Transient darwinian selection in salmonella enterica serovar paratyphi a during 450 years of global spread of enteric fever. Proc. Natl. Acad. Sci. U. S. A. </w:t>
      </w:r>
      <w:r w:rsidRPr="001009AE">
        <w:rPr>
          <w:rFonts w:ascii="Calibri Light" w:hAnsi="Calibri Light" w:cs="Times New Roman"/>
          <w:b/>
          <w:bCs/>
          <w:noProof/>
          <w:szCs w:val="24"/>
        </w:rPr>
        <w:t>2014</w:t>
      </w:r>
      <w:r w:rsidRPr="001009AE">
        <w:rPr>
          <w:rFonts w:ascii="Calibri Light" w:hAnsi="Calibri Light" w:cs="Times New Roman"/>
          <w:noProof/>
          <w:szCs w:val="24"/>
        </w:rPr>
        <w:t xml:space="preserve">; 111:12199–12204. </w:t>
      </w:r>
    </w:p>
    <w:p w14:paraId="2DC186CE" w14:textId="2D6E54E7" w:rsidR="00500766" w:rsidRDefault="00E922E3" w:rsidP="00072A94">
      <w:pPr>
        <w:widowControl w:val="0"/>
        <w:autoSpaceDE w:val="0"/>
        <w:autoSpaceDN w:val="0"/>
        <w:adjustRightInd w:val="0"/>
        <w:spacing w:line="480" w:lineRule="auto"/>
        <w:ind w:left="640" w:hanging="640"/>
        <w:rPr>
          <w:sz w:val="24"/>
          <w:szCs w:val="24"/>
          <w:lang w:val="en-AU"/>
        </w:rPr>
      </w:pPr>
      <w:r w:rsidRPr="00B877F6">
        <w:rPr>
          <w:rFonts w:ascii="Calibri Light" w:hAnsi="Calibri Light"/>
          <w:lang w:val="en-AU"/>
        </w:rPr>
        <w:fldChar w:fldCharType="end"/>
      </w:r>
    </w:p>
    <w:p w14:paraId="629832D4" w14:textId="595FE1E9" w:rsidR="00BD1800" w:rsidRPr="001E2112" w:rsidRDefault="001C32DF" w:rsidP="00606DED">
      <w:pPr>
        <w:spacing w:line="480" w:lineRule="auto"/>
        <w:contextualSpacing/>
        <w:jc w:val="both"/>
        <w:rPr>
          <w:rFonts w:ascii="Calibri Light" w:hAnsi="Calibri Light"/>
        </w:rPr>
      </w:pPr>
      <w:r>
        <w:rPr>
          <w:rFonts w:ascii="Calibri Light" w:hAnsi="Calibri Light"/>
          <w:b/>
          <w:u w:val="single"/>
        </w:rPr>
        <w:br w:type="page"/>
      </w:r>
    </w:p>
    <w:p w14:paraId="382BC499" w14:textId="77777777" w:rsidR="00BD1800" w:rsidRDefault="00BD1800" w:rsidP="00072A94">
      <w:pPr>
        <w:pStyle w:val="Caption"/>
        <w:suppressLineNumbers/>
        <w:spacing w:line="480" w:lineRule="auto"/>
        <w:rPr>
          <w:rFonts w:asciiTheme="majorHAnsi" w:hAnsiTheme="majorHAnsi"/>
          <w:b w:val="0"/>
          <w:color w:val="000000" w:themeColor="text1"/>
          <w:sz w:val="22"/>
          <w:szCs w:val="22"/>
        </w:rPr>
      </w:pPr>
      <w:r w:rsidRPr="006A6777">
        <w:rPr>
          <w:rFonts w:asciiTheme="majorHAnsi" w:hAnsiTheme="majorHAnsi"/>
          <w:i/>
          <w:color w:val="000000" w:themeColor="text1"/>
          <w:sz w:val="22"/>
          <w:szCs w:val="22"/>
        </w:rPr>
        <w:t xml:space="preserve">Table </w:t>
      </w:r>
      <w:r w:rsidRPr="006A6777">
        <w:rPr>
          <w:rFonts w:asciiTheme="majorHAnsi" w:hAnsiTheme="majorHAnsi"/>
          <w:i/>
          <w:color w:val="000000" w:themeColor="text1"/>
          <w:sz w:val="22"/>
          <w:szCs w:val="22"/>
        </w:rPr>
        <w:fldChar w:fldCharType="begin"/>
      </w:r>
      <w:r w:rsidRPr="006A6777">
        <w:rPr>
          <w:rFonts w:asciiTheme="majorHAnsi" w:hAnsiTheme="majorHAnsi"/>
          <w:i/>
          <w:color w:val="000000" w:themeColor="text1"/>
          <w:sz w:val="22"/>
          <w:szCs w:val="22"/>
        </w:rPr>
        <w:instrText xml:space="preserve"> SEQ Table \* ARABIC </w:instrText>
      </w:r>
      <w:r w:rsidRPr="006A6777">
        <w:rPr>
          <w:rFonts w:asciiTheme="majorHAnsi" w:hAnsiTheme="majorHAnsi"/>
          <w:i/>
          <w:color w:val="000000" w:themeColor="text1"/>
          <w:sz w:val="22"/>
          <w:szCs w:val="22"/>
        </w:rPr>
        <w:fldChar w:fldCharType="separate"/>
      </w:r>
      <w:r w:rsidR="00C37C7B">
        <w:rPr>
          <w:rFonts w:asciiTheme="majorHAnsi" w:hAnsiTheme="majorHAnsi"/>
          <w:i/>
          <w:noProof/>
          <w:color w:val="000000" w:themeColor="text1"/>
          <w:sz w:val="22"/>
          <w:szCs w:val="22"/>
        </w:rPr>
        <w:t>1</w:t>
      </w:r>
      <w:r w:rsidRPr="006A6777">
        <w:rPr>
          <w:rFonts w:asciiTheme="majorHAnsi" w:hAnsiTheme="majorHAnsi"/>
          <w:i/>
          <w:color w:val="000000" w:themeColor="text1"/>
          <w:sz w:val="22"/>
          <w:szCs w:val="22"/>
        </w:rPr>
        <w:fldChar w:fldCharType="end"/>
      </w:r>
      <w:r w:rsidRPr="006A6777">
        <w:rPr>
          <w:rFonts w:asciiTheme="majorHAnsi" w:hAnsiTheme="majorHAnsi"/>
          <w:b w:val="0"/>
          <w:color w:val="000000" w:themeColor="text1"/>
          <w:sz w:val="22"/>
          <w:szCs w:val="22"/>
        </w:rPr>
        <w:t xml:space="preserve"> </w:t>
      </w:r>
    </w:p>
    <w:p w14:paraId="5ABB5E79" w14:textId="6D3EF7B5" w:rsidR="00606DED" w:rsidRPr="00606DED" w:rsidRDefault="00606DED" w:rsidP="00606DED">
      <w:r>
        <w:rPr>
          <w:rFonts w:ascii="Calibri Light" w:hAnsi="Calibri Light"/>
          <w:color w:val="000000" w:themeColor="text1"/>
          <w:lang w:val="en-AU"/>
        </w:rPr>
        <w:t>Participant demographic characteristics</w:t>
      </w:r>
    </w:p>
    <w:tbl>
      <w:tblPr>
        <w:tblW w:w="8364" w:type="dxa"/>
        <w:jc w:val="center"/>
        <w:tblLook w:val="04A0" w:firstRow="1" w:lastRow="0" w:firstColumn="1" w:lastColumn="0" w:noHBand="0" w:noVBand="1"/>
      </w:tblPr>
      <w:tblGrid>
        <w:gridCol w:w="2694"/>
        <w:gridCol w:w="1488"/>
        <w:gridCol w:w="2091"/>
        <w:gridCol w:w="2091"/>
      </w:tblGrid>
      <w:tr w:rsidR="00BD1800" w:rsidRPr="006A6777" w14:paraId="27A54459" w14:textId="77777777" w:rsidTr="00225337">
        <w:trPr>
          <w:jc w:val="center"/>
        </w:trPr>
        <w:tc>
          <w:tcPr>
            <w:tcW w:w="2694" w:type="dxa"/>
            <w:tcBorders>
              <w:top w:val="single" w:sz="4" w:space="0" w:color="auto"/>
              <w:bottom w:val="single" w:sz="8" w:space="0" w:color="000000" w:themeColor="text1"/>
            </w:tcBorders>
            <w:shd w:val="clear" w:color="auto" w:fill="E6E6E6"/>
          </w:tcPr>
          <w:p w14:paraId="0221E998" w14:textId="77777777" w:rsidR="00BD1800" w:rsidRPr="006A6777" w:rsidRDefault="00BD1800" w:rsidP="00072A94">
            <w:pPr>
              <w:spacing w:line="480" w:lineRule="auto"/>
              <w:jc w:val="center"/>
              <w:rPr>
                <w:rFonts w:asciiTheme="majorHAnsi" w:hAnsiTheme="majorHAnsi"/>
                <w:b/>
                <w:sz w:val="20"/>
                <w:szCs w:val="20"/>
                <w:lang w:val="en-AU"/>
              </w:rPr>
            </w:pPr>
            <w:r w:rsidRPr="006A6777">
              <w:rPr>
                <w:rFonts w:asciiTheme="majorHAnsi" w:hAnsiTheme="majorHAnsi"/>
                <w:b/>
                <w:sz w:val="20"/>
                <w:szCs w:val="20"/>
                <w:lang w:val="en-AU"/>
              </w:rPr>
              <w:t>Characteristic</w:t>
            </w:r>
          </w:p>
        </w:tc>
        <w:tc>
          <w:tcPr>
            <w:tcW w:w="1488" w:type="dxa"/>
            <w:tcBorders>
              <w:top w:val="single" w:sz="4" w:space="0" w:color="auto"/>
              <w:bottom w:val="single" w:sz="8" w:space="0" w:color="000000" w:themeColor="text1"/>
            </w:tcBorders>
            <w:shd w:val="clear" w:color="auto" w:fill="E6E6E6"/>
          </w:tcPr>
          <w:p w14:paraId="6A0B0EAF" w14:textId="77777777" w:rsidR="00BD1800" w:rsidRPr="006A6777" w:rsidRDefault="00BD1800" w:rsidP="00072A94">
            <w:pPr>
              <w:spacing w:line="480" w:lineRule="auto"/>
              <w:jc w:val="center"/>
              <w:rPr>
                <w:rFonts w:asciiTheme="majorHAnsi" w:hAnsiTheme="majorHAnsi"/>
                <w:b/>
                <w:sz w:val="20"/>
                <w:szCs w:val="20"/>
                <w:lang w:val="en-AU"/>
              </w:rPr>
            </w:pPr>
            <w:r w:rsidRPr="006A6777">
              <w:rPr>
                <w:rFonts w:asciiTheme="majorHAnsi" w:hAnsiTheme="majorHAnsi"/>
                <w:b/>
                <w:sz w:val="20"/>
                <w:szCs w:val="20"/>
                <w:lang w:val="en-AU"/>
              </w:rPr>
              <w:t>Group 1</w:t>
            </w:r>
          </w:p>
        </w:tc>
        <w:tc>
          <w:tcPr>
            <w:tcW w:w="2091" w:type="dxa"/>
            <w:tcBorders>
              <w:top w:val="single" w:sz="4" w:space="0" w:color="auto"/>
              <w:bottom w:val="single" w:sz="8" w:space="0" w:color="000000" w:themeColor="text1"/>
            </w:tcBorders>
            <w:shd w:val="clear" w:color="auto" w:fill="E6E6E6"/>
          </w:tcPr>
          <w:p w14:paraId="453F3EB2" w14:textId="77777777" w:rsidR="00BD1800" w:rsidRPr="006A6777" w:rsidRDefault="00BD1800" w:rsidP="00072A94">
            <w:pPr>
              <w:spacing w:line="480" w:lineRule="auto"/>
              <w:jc w:val="center"/>
              <w:rPr>
                <w:rFonts w:asciiTheme="majorHAnsi" w:hAnsiTheme="majorHAnsi"/>
                <w:b/>
                <w:sz w:val="20"/>
                <w:szCs w:val="20"/>
                <w:lang w:val="en-AU"/>
              </w:rPr>
            </w:pPr>
            <w:r w:rsidRPr="006A6777">
              <w:rPr>
                <w:rFonts w:asciiTheme="majorHAnsi" w:hAnsiTheme="majorHAnsi"/>
                <w:b/>
                <w:sz w:val="20"/>
                <w:szCs w:val="20"/>
                <w:lang w:val="en-AU"/>
              </w:rPr>
              <w:t>Group 2</w:t>
            </w:r>
          </w:p>
        </w:tc>
        <w:tc>
          <w:tcPr>
            <w:tcW w:w="2091" w:type="dxa"/>
            <w:tcBorders>
              <w:top w:val="single" w:sz="4" w:space="0" w:color="auto"/>
              <w:bottom w:val="single" w:sz="8" w:space="0" w:color="000000" w:themeColor="text1"/>
            </w:tcBorders>
            <w:shd w:val="clear" w:color="auto" w:fill="E6E6E6"/>
          </w:tcPr>
          <w:p w14:paraId="26550B75" w14:textId="77777777" w:rsidR="00BD1800" w:rsidRPr="006A6777" w:rsidRDefault="00BD1800" w:rsidP="00072A94">
            <w:pPr>
              <w:spacing w:line="480" w:lineRule="auto"/>
              <w:jc w:val="center"/>
              <w:rPr>
                <w:rFonts w:asciiTheme="majorHAnsi" w:hAnsiTheme="majorHAnsi"/>
                <w:b/>
                <w:sz w:val="20"/>
                <w:szCs w:val="20"/>
                <w:lang w:val="en-AU"/>
              </w:rPr>
            </w:pPr>
            <w:r w:rsidRPr="006A6777">
              <w:rPr>
                <w:rFonts w:asciiTheme="majorHAnsi" w:hAnsiTheme="majorHAnsi"/>
                <w:b/>
                <w:sz w:val="20"/>
                <w:szCs w:val="20"/>
                <w:lang w:val="en-AU"/>
              </w:rPr>
              <w:t>All</w:t>
            </w:r>
          </w:p>
        </w:tc>
      </w:tr>
      <w:tr w:rsidR="00BD1800" w:rsidRPr="006A6777" w14:paraId="142C8EAF" w14:textId="77777777" w:rsidTr="00225337">
        <w:trPr>
          <w:jc w:val="center"/>
        </w:trPr>
        <w:tc>
          <w:tcPr>
            <w:tcW w:w="2694" w:type="dxa"/>
            <w:tcBorders>
              <w:top w:val="single" w:sz="8" w:space="0" w:color="000000" w:themeColor="text1"/>
              <w:bottom w:val="nil"/>
            </w:tcBorders>
            <w:shd w:val="clear" w:color="auto" w:fill="FFFFFF" w:themeFill="background1"/>
          </w:tcPr>
          <w:p w14:paraId="0A3BD0B1" w14:textId="77777777"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No. of participants challenged</w:t>
            </w:r>
          </w:p>
        </w:tc>
        <w:tc>
          <w:tcPr>
            <w:tcW w:w="1488" w:type="dxa"/>
            <w:tcBorders>
              <w:top w:val="single" w:sz="8" w:space="0" w:color="000000" w:themeColor="text1"/>
              <w:bottom w:val="nil"/>
            </w:tcBorders>
            <w:shd w:val="clear" w:color="auto" w:fill="FFFFFF" w:themeFill="background1"/>
          </w:tcPr>
          <w:p w14:paraId="33C1DF48"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20</w:t>
            </w:r>
          </w:p>
        </w:tc>
        <w:tc>
          <w:tcPr>
            <w:tcW w:w="2091" w:type="dxa"/>
            <w:tcBorders>
              <w:top w:val="single" w:sz="8" w:space="0" w:color="000000" w:themeColor="text1"/>
              <w:bottom w:val="nil"/>
            </w:tcBorders>
            <w:shd w:val="clear" w:color="auto" w:fill="FFFFFF" w:themeFill="background1"/>
          </w:tcPr>
          <w:p w14:paraId="2F9FA3DA"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20</w:t>
            </w:r>
          </w:p>
        </w:tc>
        <w:tc>
          <w:tcPr>
            <w:tcW w:w="2091" w:type="dxa"/>
            <w:tcBorders>
              <w:top w:val="single" w:sz="8" w:space="0" w:color="000000" w:themeColor="text1"/>
              <w:bottom w:val="nil"/>
            </w:tcBorders>
            <w:shd w:val="clear" w:color="auto" w:fill="FFFFFF" w:themeFill="background1"/>
          </w:tcPr>
          <w:p w14:paraId="1A5D9BBE"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40</w:t>
            </w:r>
          </w:p>
        </w:tc>
      </w:tr>
      <w:tr w:rsidR="00BD1800" w:rsidRPr="006A6777" w14:paraId="0C7F328F" w14:textId="77777777" w:rsidTr="00225337">
        <w:trPr>
          <w:jc w:val="center"/>
        </w:trPr>
        <w:tc>
          <w:tcPr>
            <w:tcW w:w="2694" w:type="dxa"/>
            <w:tcBorders>
              <w:top w:val="nil"/>
              <w:bottom w:val="nil"/>
              <w:right w:val="nil"/>
            </w:tcBorders>
            <w:shd w:val="clear" w:color="auto" w:fill="FFFFFF" w:themeFill="background1"/>
          </w:tcPr>
          <w:p w14:paraId="0C6A8E11" w14:textId="77777777"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Sex, Male, No (%)</w:t>
            </w:r>
          </w:p>
        </w:tc>
        <w:tc>
          <w:tcPr>
            <w:tcW w:w="1488" w:type="dxa"/>
            <w:tcBorders>
              <w:top w:val="nil"/>
              <w:left w:val="nil"/>
              <w:bottom w:val="nil"/>
              <w:right w:val="nil"/>
            </w:tcBorders>
            <w:shd w:val="clear" w:color="auto" w:fill="FFFFFF" w:themeFill="background1"/>
          </w:tcPr>
          <w:p w14:paraId="6ED8E862"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10 (50)</w:t>
            </w:r>
          </w:p>
        </w:tc>
        <w:tc>
          <w:tcPr>
            <w:tcW w:w="2091" w:type="dxa"/>
            <w:tcBorders>
              <w:top w:val="nil"/>
              <w:left w:val="nil"/>
              <w:bottom w:val="nil"/>
              <w:right w:val="nil"/>
            </w:tcBorders>
            <w:shd w:val="clear" w:color="auto" w:fill="FFFFFF" w:themeFill="background1"/>
          </w:tcPr>
          <w:p w14:paraId="1257D903"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11 (55)</w:t>
            </w:r>
          </w:p>
        </w:tc>
        <w:tc>
          <w:tcPr>
            <w:tcW w:w="2091" w:type="dxa"/>
            <w:tcBorders>
              <w:top w:val="nil"/>
              <w:left w:val="nil"/>
              <w:bottom w:val="nil"/>
              <w:right w:val="nil"/>
            </w:tcBorders>
            <w:shd w:val="clear" w:color="auto" w:fill="FFFFFF" w:themeFill="background1"/>
          </w:tcPr>
          <w:p w14:paraId="4F2D00A9"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21 (52.5)</w:t>
            </w:r>
          </w:p>
        </w:tc>
      </w:tr>
      <w:tr w:rsidR="00BD1800" w:rsidRPr="006A6777" w14:paraId="6375740F" w14:textId="77777777" w:rsidTr="00225337">
        <w:trPr>
          <w:jc w:val="center"/>
        </w:trPr>
        <w:tc>
          <w:tcPr>
            <w:tcW w:w="2694" w:type="dxa"/>
            <w:tcBorders>
              <w:top w:val="nil"/>
              <w:bottom w:val="nil"/>
            </w:tcBorders>
            <w:shd w:val="clear" w:color="auto" w:fill="FFFFFF" w:themeFill="background1"/>
          </w:tcPr>
          <w:p w14:paraId="06C33F4A" w14:textId="77777777"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 xml:space="preserve">Age, y, </w:t>
            </w:r>
            <w:r w:rsidR="00657137">
              <w:rPr>
                <w:rFonts w:asciiTheme="majorHAnsi" w:hAnsiTheme="majorHAnsi"/>
                <w:b/>
                <w:sz w:val="20"/>
                <w:szCs w:val="20"/>
                <w:lang w:val="en-AU"/>
              </w:rPr>
              <w:t xml:space="preserve">Median </w:t>
            </w:r>
            <w:r w:rsidRPr="006A6777">
              <w:rPr>
                <w:rFonts w:asciiTheme="majorHAnsi" w:eastAsia="MS Gothic" w:hAnsiTheme="majorHAnsi"/>
                <w:b/>
                <w:color w:val="000000"/>
                <w:sz w:val="20"/>
                <w:szCs w:val="20"/>
              </w:rPr>
              <w:t>(Range)</w:t>
            </w:r>
          </w:p>
        </w:tc>
        <w:tc>
          <w:tcPr>
            <w:tcW w:w="1488" w:type="dxa"/>
            <w:tcBorders>
              <w:top w:val="nil"/>
              <w:bottom w:val="nil"/>
            </w:tcBorders>
            <w:shd w:val="clear" w:color="auto" w:fill="FFFFFF" w:themeFill="background1"/>
          </w:tcPr>
          <w:p w14:paraId="0B5FBB39"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2</w:t>
            </w:r>
            <w:r w:rsidR="00657137">
              <w:rPr>
                <w:rFonts w:asciiTheme="majorHAnsi" w:hAnsiTheme="majorHAnsi"/>
                <w:sz w:val="20"/>
                <w:szCs w:val="20"/>
                <w:lang w:val="en-AU"/>
              </w:rPr>
              <w:t>7</w:t>
            </w:r>
            <w:r w:rsidRPr="006A6777">
              <w:rPr>
                <w:rFonts w:asciiTheme="majorHAnsi" w:hAnsiTheme="majorHAnsi"/>
                <w:sz w:val="20"/>
                <w:szCs w:val="20"/>
                <w:lang w:val="en-AU"/>
              </w:rPr>
              <w:t xml:space="preserve"> (19-49)</w:t>
            </w:r>
          </w:p>
        </w:tc>
        <w:tc>
          <w:tcPr>
            <w:tcW w:w="2091" w:type="dxa"/>
            <w:tcBorders>
              <w:top w:val="nil"/>
              <w:bottom w:val="nil"/>
            </w:tcBorders>
            <w:shd w:val="clear" w:color="auto" w:fill="FFFFFF" w:themeFill="background1"/>
          </w:tcPr>
          <w:p w14:paraId="729E3C2A"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2</w:t>
            </w:r>
            <w:r w:rsidR="00657137">
              <w:rPr>
                <w:rFonts w:asciiTheme="majorHAnsi" w:hAnsiTheme="majorHAnsi"/>
                <w:sz w:val="20"/>
                <w:szCs w:val="20"/>
                <w:lang w:val="en-AU"/>
              </w:rPr>
              <w:t>3</w:t>
            </w:r>
            <w:r w:rsidRPr="006A6777">
              <w:rPr>
                <w:rFonts w:asciiTheme="majorHAnsi" w:hAnsiTheme="majorHAnsi"/>
                <w:sz w:val="20"/>
                <w:szCs w:val="20"/>
                <w:lang w:val="en-AU"/>
              </w:rPr>
              <w:t xml:space="preserve"> (2</w:t>
            </w:r>
            <w:r w:rsidR="00657137">
              <w:rPr>
                <w:rFonts w:asciiTheme="majorHAnsi" w:hAnsiTheme="majorHAnsi"/>
                <w:sz w:val="20"/>
                <w:szCs w:val="20"/>
                <w:lang w:val="en-AU"/>
              </w:rPr>
              <w:t>0</w:t>
            </w:r>
            <w:r w:rsidRPr="006A6777">
              <w:rPr>
                <w:rFonts w:asciiTheme="majorHAnsi" w:hAnsiTheme="majorHAnsi"/>
                <w:sz w:val="20"/>
                <w:szCs w:val="20"/>
                <w:lang w:val="en-AU"/>
              </w:rPr>
              <w:t>-50)</w:t>
            </w:r>
          </w:p>
        </w:tc>
        <w:tc>
          <w:tcPr>
            <w:tcW w:w="2091" w:type="dxa"/>
            <w:tcBorders>
              <w:top w:val="nil"/>
              <w:bottom w:val="nil"/>
            </w:tcBorders>
            <w:shd w:val="clear" w:color="auto" w:fill="FFFFFF" w:themeFill="background1"/>
          </w:tcPr>
          <w:p w14:paraId="3B771BE2"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2</w:t>
            </w:r>
            <w:r w:rsidR="00657137">
              <w:rPr>
                <w:rFonts w:asciiTheme="majorHAnsi" w:eastAsia="MS Gothic" w:hAnsiTheme="majorHAnsi"/>
                <w:color w:val="000000"/>
                <w:sz w:val="20"/>
                <w:szCs w:val="20"/>
              </w:rPr>
              <w:t>5</w:t>
            </w:r>
            <w:r w:rsidRPr="006A6777">
              <w:rPr>
                <w:rFonts w:asciiTheme="majorHAnsi" w:hAnsiTheme="majorHAnsi"/>
                <w:sz w:val="20"/>
                <w:szCs w:val="20"/>
                <w:lang w:val="en-AU"/>
              </w:rPr>
              <w:t>(19 -50)</w:t>
            </w:r>
          </w:p>
        </w:tc>
      </w:tr>
      <w:tr w:rsidR="00BD1800" w:rsidRPr="006A6777" w14:paraId="646701B1" w14:textId="77777777" w:rsidTr="00225337">
        <w:trPr>
          <w:jc w:val="center"/>
        </w:trPr>
        <w:tc>
          <w:tcPr>
            <w:tcW w:w="2694" w:type="dxa"/>
            <w:tcBorders>
              <w:top w:val="nil"/>
              <w:bottom w:val="nil"/>
              <w:right w:val="nil"/>
            </w:tcBorders>
            <w:shd w:val="clear" w:color="auto" w:fill="FFFFFF" w:themeFill="background1"/>
          </w:tcPr>
          <w:p w14:paraId="2BF23DD0" w14:textId="17F2EE39"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Ethnicity, White</w:t>
            </w:r>
            <w:r w:rsidR="00854E2A">
              <w:rPr>
                <w:rFonts w:asciiTheme="majorHAnsi" w:hAnsiTheme="majorHAnsi"/>
                <w:b/>
                <w:sz w:val="20"/>
                <w:szCs w:val="20"/>
                <w:lang w:val="en-AU"/>
              </w:rPr>
              <w:t xml:space="preserve"> British</w:t>
            </w:r>
            <w:r w:rsidRPr="006A6777">
              <w:rPr>
                <w:rFonts w:asciiTheme="majorHAnsi" w:hAnsiTheme="majorHAnsi"/>
                <w:b/>
                <w:sz w:val="20"/>
                <w:szCs w:val="20"/>
                <w:lang w:val="en-AU"/>
              </w:rPr>
              <w:t>, No (%)</w:t>
            </w:r>
          </w:p>
        </w:tc>
        <w:tc>
          <w:tcPr>
            <w:tcW w:w="1488" w:type="dxa"/>
            <w:tcBorders>
              <w:top w:val="nil"/>
              <w:left w:val="nil"/>
              <w:bottom w:val="nil"/>
              <w:right w:val="nil"/>
            </w:tcBorders>
            <w:shd w:val="clear" w:color="auto" w:fill="FFFFFF" w:themeFill="background1"/>
          </w:tcPr>
          <w:p w14:paraId="073A30A7"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18 (90)</w:t>
            </w:r>
          </w:p>
        </w:tc>
        <w:tc>
          <w:tcPr>
            <w:tcW w:w="2091" w:type="dxa"/>
            <w:tcBorders>
              <w:top w:val="nil"/>
              <w:left w:val="nil"/>
              <w:bottom w:val="nil"/>
              <w:right w:val="nil"/>
            </w:tcBorders>
            <w:shd w:val="clear" w:color="auto" w:fill="FFFFFF" w:themeFill="background1"/>
          </w:tcPr>
          <w:p w14:paraId="5E693335"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17 (85)</w:t>
            </w:r>
          </w:p>
        </w:tc>
        <w:tc>
          <w:tcPr>
            <w:tcW w:w="2091" w:type="dxa"/>
            <w:tcBorders>
              <w:top w:val="nil"/>
              <w:left w:val="nil"/>
              <w:bottom w:val="nil"/>
              <w:right w:val="nil"/>
            </w:tcBorders>
            <w:shd w:val="clear" w:color="auto" w:fill="FFFFFF" w:themeFill="background1"/>
          </w:tcPr>
          <w:p w14:paraId="04DE6F78"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35 (88)</w:t>
            </w:r>
          </w:p>
        </w:tc>
      </w:tr>
      <w:tr w:rsidR="00BD1800" w:rsidRPr="006A6777" w14:paraId="067DA903" w14:textId="77777777" w:rsidTr="00225337">
        <w:trPr>
          <w:jc w:val="center"/>
        </w:trPr>
        <w:tc>
          <w:tcPr>
            <w:tcW w:w="2694" w:type="dxa"/>
            <w:tcBorders>
              <w:top w:val="nil"/>
              <w:bottom w:val="nil"/>
            </w:tcBorders>
            <w:shd w:val="clear" w:color="auto" w:fill="FFFFFF" w:themeFill="background1"/>
          </w:tcPr>
          <w:p w14:paraId="5EB8DEDB" w14:textId="77777777"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Country of Birth, UK, No (%)</w:t>
            </w:r>
          </w:p>
        </w:tc>
        <w:tc>
          <w:tcPr>
            <w:tcW w:w="1488" w:type="dxa"/>
            <w:tcBorders>
              <w:top w:val="nil"/>
              <w:bottom w:val="nil"/>
            </w:tcBorders>
            <w:shd w:val="clear" w:color="auto" w:fill="FFFFFF" w:themeFill="background1"/>
          </w:tcPr>
          <w:p w14:paraId="754A658D"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15 (75)</w:t>
            </w:r>
          </w:p>
        </w:tc>
        <w:tc>
          <w:tcPr>
            <w:tcW w:w="2091" w:type="dxa"/>
            <w:tcBorders>
              <w:top w:val="nil"/>
              <w:bottom w:val="nil"/>
            </w:tcBorders>
            <w:shd w:val="clear" w:color="auto" w:fill="FFFFFF" w:themeFill="background1"/>
          </w:tcPr>
          <w:p w14:paraId="4226C4F0"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17 (85)</w:t>
            </w:r>
          </w:p>
        </w:tc>
        <w:tc>
          <w:tcPr>
            <w:tcW w:w="2091" w:type="dxa"/>
            <w:tcBorders>
              <w:top w:val="nil"/>
              <w:bottom w:val="nil"/>
            </w:tcBorders>
            <w:shd w:val="clear" w:color="auto" w:fill="FFFFFF" w:themeFill="background1"/>
          </w:tcPr>
          <w:p w14:paraId="645E089F"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32 (80)</w:t>
            </w:r>
          </w:p>
        </w:tc>
      </w:tr>
      <w:tr w:rsidR="00BD1800" w:rsidRPr="006A6777" w14:paraId="219E3D7F" w14:textId="77777777" w:rsidTr="00225337">
        <w:trPr>
          <w:jc w:val="center"/>
        </w:trPr>
        <w:tc>
          <w:tcPr>
            <w:tcW w:w="2694" w:type="dxa"/>
            <w:tcBorders>
              <w:top w:val="nil"/>
              <w:bottom w:val="nil"/>
              <w:right w:val="nil"/>
            </w:tcBorders>
            <w:shd w:val="clear" w:color="auto" w:fill="FFFFFF" w:themeFill="background1"/>
          </w:tcPr>
          <w:p w14:paraId="1DC98520" w14:textId="77777777"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Tobacco Smoking, Yes, No (%)</w:t>
            </w:r>
          </w:p>
        </w:tc>
        <w:tc>
          <w:tcPr>
            <w:tcW w:w="1488" w:type="dxa"/>
            <w:tcBorders>
              <w:top w:val="nil"/>
              <w:left w:val="nil"/>
              <w:bottom w:val="nil"/>
              <w:right w:val="nil"/>
            </w:tcBorders>
            <w:shd w:val="clear" w:color="auto" w:fill="FFFFFF" w:themeFill="background1"/>
          </w:tcPr>
          <w:p w14:paraId="5704D678"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9 (45)</w:t>
            </w:r>
          </w:p>
        </w:tc>
        <w:tc>
          <w:tcPr>
            <w:tcW w:w="2091" w:type="dxa"/>
            <w:tcBorders>
              <w:top w:val="nil"/>
              <w:left w:val="nil"/>
              <w:bottom w:val="nil"/>
              <w:right w:val="nil"/>
            </w:tcBorders>
            <w:shd w:val="clear" w:color="auto" w:fill="FFFFFF" w:themeFill="background1"/>
          </w:tcPr>
          <w:p w14:paraId="6FA49C1F"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8 (40)</w:t>
            </w:r>
          </w:p>
        </w:tc>
        <w:tc>
          <w:tcPr>
            <w:tcW w:w="2091" w:type="dxa"/>
            <w:tcBorders>
              <w:top w:val="nil"/>
              <w:left w:val="nil"/>
              <w:bottom w:val="nil"/>
              <w:right w:val="nil"/>
            </w:tcBorders>
            <w:shd w:val="clear" w:color="auto" w:fill="FFFFFF" w:themeFill="background1"/>
          </w:tcPr>
          <w:p w14:paraId="19064BFF"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17 (43)</w:t>
            </w:r>
          </w:p>
        </w:tc>
      </w:tr>
      <w:tr w:rsidR="00BD1800" w:rsidRPr="006A6777" w14:paraId="5E566767" w14:textId="77777777" w:rsidTr="00225337">
        <w:trPr>
          <w:jc w:val="center"/>
        </w:trPr>
        <w:tc>
          <w:tcPr>
            <w:tcW w:w="2694" w:type="dxa"/>
            <w:tcBorders>
              <w:top w:val="nil"/>
              <w:bottom w:val="nil"/>
            </w:tcBorders>
            <w:shd w:val="clear" w:color="auto" w:fill="FFFFFF" w:themeFill="background1"/>
          </w:tcPr>
          <w:p w14:paraId="4EA9EC08" w14:textId="77777777"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Alcohol Intake, Units/week, Median (IQR)</w:t>
            </w:r>
          </w:p>
        </w:tc>
        <w:tc>
          <w:tcPr>
            <w:tcW w:w="1488" w:type="dxa"/>
            <w:tcBorders>
              <w:top w:val="nil"/>
              <w:bottom w:val="nil"/>
            </w:tcBorders>
            <w:shd w:val="clear" w:color="auto" w:fill="FFFFFF" w:themeFill="background1"/>
          </w:tcPr>
          <w:p w14:paraId="67D0BFE7"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4 (0-10)</w:t>
            </w:r>
          </w:p>
        </w:tc>
        <w:tc>
          <w:tcPr>
            <w:tcW w:w="2091" w:type="dxa"/>
            <w:tcBorders>
              <w:top w:val="nil"/>
              <w:bottom w:val="nil"/>
            </w:tcBorders>
            <w:shd w:val="clear" w:color="auto" w:fill="FFFFFF" w:themeFill="background1"/>
          </w:tcPr>
          <w:p w14:paraId="4E5EE852"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7 (4-11)</w:t>
            </w:r>
          </w:p>
        </w:tc>
        <w:tc>
          <w:tcPr>
            <w:tcW w:w="2091" w:type="dxa"/>
            <w:tcBorders>
              <w:top w:val="nil"/>
              <w:bottom w:val="nil"/>
            </w:tcBorders>
            <w:shd w:val="clear" w:color="auto" w:fill="FFFFFF" w:themeFill="background1"/>
          </w:tcPr>
          <w:p w14:paraId="2A035EBE"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5 (2-10)</w:t>
            </w:r>
          </w:p>
        </w:tc>
      </w:tr>
      <w:tr w:rsidR="00BD1800" w:rsidRPr="006A6777" w14:paraId="124F4068" w14:textId="77777777" w:rsidTr="00225337">
        <w:trPr>
          <w:jc w:val="center"/>
        </w:trPr>
        <w:tc>
          <w:tcPr>
            <w:tcW w:w="2694" w:type="dxa"/>
            <w:tcBorders>
              <w:top w:val="nil"/>
              <w:bottom w:val="single" w:sz="8" w:space="0" w:color="000000" w:themeColor="text1"/>
              <w:right w:val="nil"/>
            </w:tcBorders>
            <w:shd w:val="clear" w:color="auto" w:fill="FFFFFF" w:themeFill="background1"/>
          </w:tcPr>
          <w:p w14:paraId="33C9C617" w14:textId="77777777" w:rsidR="00BD1800" w:rsidRPr="006A6777" w:rsidRDefault="00BD1800" w:rsidP="00072A94">
            <w:pPr>
              <w:spacing w:line="480" w:lineRule="auto"/>
              <w:rPr>
                <w:rFonts w:asciiTheme="majorHAnsi" w:hAnsiTheme="majorHAnsi"/>
                <w:b/>
                <w:sz w:val="20"/>
                <w:szCs w:val="20"/>
                <w:lang w:val="en-AU"/>
              </w:rPr>
            </w:pPr>
            <w:r w:rsidRPr="006A6777">
              <w:rPr>
                <w:rFonts w:asciiTheme="majorHAnsi" w:hAnsiTheme="majorHAnsi"/>
                <w:b/>
                <w:sz w:val="20"/>
                <w:szCs w:val="20"/>
                <w:lang w:val="en-AU"/>
              </w:rPr>
              <w:t>BMI, kg/m</w:t>
            </w:r>
            <w:r w:rsidRPr="006A6777">
              <w:rPr>
                <w:rFonts w:asciiTheme="majorHAnsi" w:hAnsiTheme="majorHAnsi"/>
                <w:b/>
                <w:sz w:val="20"/>
                <w:szCs w:val="20"/>
                <w:vertAlign w:val="superscript"/>
                <w:lang w:val="en-AU"/>
              </w:rPr>
              <w:t>2</w:t>
            </w:r>
            <w:r w:rsidRPr="006A6777">
              <w:rPr>
                <w:rFonts w:asciiTheme="majorHAnsi" w:hAnsiTheme="majorHAnsi"/>
                <w:b/>
                <w:sz w:val="20"/>
                <w:szCs w:val="20"/>
                <w:lang w:val="en-AU"/>
              </w:rPr>
              <w:t xml:space="preserve">, Mean </w:t>
            </w:r>
            <w:r w:rsidRPr="006A6777">
              <w:rPr>
                <w:rFonts w:asciiTheme="majorHAnsi" w:eastAsia="MS Gothic" w:hAnsiTheme="majorHAnsi"/>
                <w:b/>
                <w:color w:val="000000"/>
                <w:sz w:val="20"/>
                <w:szCs w:val="20"/>
              </w:rPr>
              <w:t>± SD</w:t>
            </w:r>
          </w:p>
        </w:tc>
        <w:tc>
          <w:tcPr>
            <w:tcW w:w="1488" w:type="dxa"/>
            <w:tcBorders>
              <w:top w:val="nil"/>
              <w:left w:val="nil"/>
              <w:bottom w:val="single" w:sz="8" w:space="0" w:color="000000" w:themeColor="text1"/>
              <w:right w:val="nil"/>
            </w:tcBorders>
            <w:shd w:val="clear" w:color="auto" w:fill="FFFFFF" w:themeFill="background1"/>
          </w:tcPr>
          <w:p w14:paraId="5EC13ADE"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 xml:space="preserve">23.5 </w:t>
            </w:r>
            <w:r w:rsidRPr="006A6777">
              <w:rPr>
                <w:rFonts w:asciiTheme="majorHAnsi" w:eastAsia="MS Gothic" w:hAnsiTheme="majorHAnsi"/>
                <w:color w:val="000000"/>
                <w:sz w:val="20"/>
                <w:szCs w:val="20"/>
              </w:rPr>
              <w:t>± 3.2</w:t>
            </w:r>
          </w:p>
        </w:tc>
        <w:tc>
          <w:tcPr>
            <w:tcW w:w="2091" w:type="dxa"/>
            <w:tcBorders>
              <w:top w:val="nil"/>
              <w:left w:val="nil"/>
              <w:bottom w:val="single" w:sz="8" w:space="0" w:color="000000" w:themeColor="text1"/>
              <w:right w:val="nil"/>
            </w:tcBorders>
            <w:shd w:val="clear" w:color="auto" w:fill="FFFFFF" w:themeFill="background1"/>
          </w:tcPr>
          <w:p w14:paraId="35FC40AC"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 xml:space="preserve">22.8 </w:t>
            </w:r>
            <w:r w:rsidRPr="006A6777">
              <w:rPr>
                <w:rFonts w:asciiTheme="majorHAnsi" w:eastAsia="MS Gothic" w:hAnsiTheme="majorHAnsi"/>
                <w:color w:val="000000"/>
                <w:sz w:val="20"/>
                <w:szCs w:val="20"/>
              </w:rPr>
              <w:t>± 4.2</w:t>
            </w:r>
          </w:p>
        </w:tc>
        <w:tc>
          <w:tcPr>
            <w:tcW w:w="2091" w:type="dxa"/>
            <w:tcBorders>
              <w:top w:val="nil"/>
              <w:left w:val="nil"/>
              <w:bottom w:val="single" w:sz="8" w:space="0" w:color="000000" w:themeColor="text1"/>
              <w:right w:val="nil"/>
            </w:tcBorders>
            <w:shd w:val="clear" w:color="auto" w:fill="FFFFFF" w:themeFill="background1"/>
          </w:tcPr>
          <w:p w14:paraId="2949E126" w14:textId="77777777" w:rsidR="00BD1800" w:rsidRPr="006A6777" w:rsidRDefault="00BD1800" w:rsidP="00072A94">
            <w:pPr>
              <w:spacing w:line="480" w:lineRule="auto"/>
              <w:jc w:val="center"/>
              <w:rPr>
                <w:rFonts w:asciiTheme="majorHAnsi" w:hAnsiTheme="majorHAnsi"/>
                <w:sz w:val="20"/>
                <w:szCs w:val="20"/>
                <w:lang w:val="en-AU"/>
              </w:rPr>
            </w:pPr>
            <w:r w:rsidRPr="006A6777">
              <w:rPr>
                <w:rFonts w:asciiTheme="majorHAnsi" w:hAnsiTheme="majorHAnsi"/>
                <w:sz w:val="20"/>
                <w:szCs w:val="20"/>
                <w:lang w:val="en-AU"/>
              </w:rPr>
              <w:t xml:space="preserve">24.1 </w:t>
            </w:r>
            <w:r w:rsidRPr="006A6777">
              <w:rPr>
                <w:rFonts w:asciiTheme="majorHAnsi" w:eastAsia="MS Gothic" w:hAnsiTheme="majorHAnsi"/>
                <w:color w:val="000000"/>
                <w:sz w:val="20"/>
                <w:szCs w:val="20"/>
              </w:rPr>
              <w:t>± 3.8</w:t>
            </w:r>
          </w:p>
        </w:tc>
      </w:tr>
    </w:tbl>
    <w:p w14:paraId="056681D8" w14:textId="77777777" w:rsidR="00BD1800" w:rsidRDefault="00BD1800" w:rsidP="00072A94">
      <w:pPr>
        <w:suppressLineNumbers/>
        <w:spacing w:line="480" w:lineRule="auto"/>
        <w:jc w:val="both"/>
        <w:rPr>
          <w:sz w:val="24"/>
          <w:szCs w:val="24"/>
          <w:lang w:val="en-AU"/>
        </w:rPr>
      </w:pPr>
    </w:p>
    <w:p w14:paraId="488FE774" w14:textId="39334DAC" w:rsidR="00606DED" w:rsidRDefault="00606DED">
      <w:pPr>
        <w:spacing w:after="0" w:line="240" w:lineRule="auto"/>
      </w:pPr>
      <w:r>
        <w:br w:type="page"/>
      </w:r>
    </w:p>
    <w:p w14:paraId="12CFD701" w14:textId="77777777" w:rsidR="00BD1800" w:rsidRDefault="00BD1800" w:rsidP="00072A94">
      <w:pPr>
        <w:spacing w:line="480" w:lineRule="auto"/>
        <w:jc w:val="both"/>
        <w:rPr>
          <w:rFonts w:asciiTheme="majorHAnsi" w:hAnsiTheme="majorHAnsi"/>
          <w:b/>
          <w:i/>
          <w:lang w:val="en-AU"/>
        </w:rPr>
      </w:pPr>
      <w:r w:rsidRPr="001B52D5">
        <w:rPr>
          <w:rFonts w:asciiTheme="majorHAnsi" w:hAnsiTheme="majorHAnsi"/>
          <w:b/>
          <w:i/>
          <w:lang w:val="en-AU"/>
        </w:rPr>
        <w:t xml:space="preserve">Table 2 </w:t>
      </w:r>
    </w:p>
    <w:p w14:paraId="6BC5E097" w14:textId="21460375" w:rsidR="00606DED" w:rsidRPr="001B52D5" w:rsidRDefault="00606DED" w:rsidP="00072A94">
      <w:pPr>
        <w:spacing w:line="480" w:lineRule="auto"/>
        <w:jc w:val="both"/>
        <w:rPr>
          <w:rFonts w:asciiTheme="majorHAnsi" w:hAnsiTheme="majorHAnsi"/>
          <w:b/>
          <w:i/>
          <w:lang w:val="en-AU"/>
        </w:rPr>
      </w:pPr>
      <w:r>
        <w:rPr>
          <w:rFonts w:ascii="Calibri Light" w:hAnsi="Calibri Light"/>
        </w:rPr>
        <w:t xml:space="preserve">Attack rates and response to </w:t>
      </w:r>
      <w:r w:rsidRPr="001E2112">
        <w:rPr>
          <w:rFonts w:ascii="Calibri Light" w:hAnsi="Calibri Light"/>
          <w:i/>
        </w:rPr>
        <w:t>S</w:t>
      </w:r>
      <w:r>
        <w:rPr>
          <w:rFonts w:ascii="Calibri Light" w:hAnsi="Calibri Light"/>
        </w:rPr>
        <w:t>. Paratyphi A challenge</w:t>
      </w:r>
    </w:p>
    <w:tbl>
      <w:tblPr>
        <w:tblW w:w="8505" w:type="dxa"/>
        <w:jc w:val="center"/>
        <w:tblLook w:val="04A0" w:firstRow="1" w:lastRow="0" w:firstColumn="1" w:lastColumn="0" w:noHBand="0" w:noVBand="1"/>
      </w:tblPr>
      <w:tblGrid>
        <w:gridCol w:w="2694"/>
        <w:gridCol w:w="1701"/>
        <w:gridCol w:w="1983"/>
        <w:gridCol w:w="2127"/>
      </w:tblGrid>
      <w:tr w:rsidR="00BD1800" w:rsidRPr="007F76EF" w14:paraId="636E84C9" w14:textId="77777777" w:rsidTr="00B46686">
        <w:trPr>
          <w:trHeight w:val="1133"/>
          <w:jc w:val="center"/>
        </w:trPr>
        <w:tc>
          <w:tcPr>
            <w:tcW w:w="2694" w:type="dxa"/>
            <w:tcBorders>
              <w:top w:val="single" w:sz="4" w:space="0" w:color="auto"/>
              <w:bottom w:val="single" w:sz="4" w:space="0" w:color="auto"/>
            </w:tcBorders>
            <w:shd w:val="clear" w:color="auto" w:fill="E6E6E6"/>
            <w:vAlign w:val="bottom"/>
          </w:tcPr>
          <w:p w14:paraId="4A77F5F6" w14:textId="77777777" w:rsidR="00B46686" w:rsidRDefault="00B46686" w:rsidP="00072A94">
            <w:pPr>
              <w:spacing w:line="480" w:lineRule="auto"/>
              <w:jc w:val="center"/>
              <w:rPr>
                <w:rFonts w:asciiTheme="majorHAnsi" w:hAnsiTheme="majorHAnsi"/>
                <w:sz w:val="20"/>
                <w:szCs w:val="20"/>
                <w:lang w:val="en-AU"/>
              </w:rPr>
            </w:pPr>
          </w:p>
          <w:p w14:paraId="7723CBD6"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Results</w:t>
            </w:r>
          </w:p>
          <w:p w14:paraId="334FB90B" w14:textId="77777777" w:rsidR="00BD1800" w:rsidRPr="007D3BF6" w:rsidRDefault="00BD1800" w:rsidP="00072A94">
            <w:pPr>
              <w:spacing w:line="480" w:lineRule="auto"/>
              <w:rPr>
                <w:rFonts w:asciiTheme="majorHAnsi" w:hAnsiTheme="majorHAnsi"/>
                <w:sz w:val="20"/>
                <w:szCs w:val="20"/>
                <w:lang w:val="en-AU"/>
              </w:rPr>
            </w:pPr>
          </w:p>
        </w:tc>
        <w:tc>
          <w:tcPr>
            <w:tcW w:w="1701" w:type="dxa"/>
            <w:tcBorders>
              <w:top w:val="single" w:sz="4" w:space="0" w:color="auto"/>
              <w:bottom w:val="single" w:sz="4" w:space="0" w:color="auto"/>
            </w:tcBorders>
            <w:shd w:val="clear" w:color="auto" w:fill="E6E6E6"/>
            <w:vAlign w:val="center"/>
          </w:tcPr>
          <w:p w14:paraId="147AAED8" w14:textId="77777777" w:rsidR="00B4668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Group 1</w:t>
            </w:r>
          </w:p>
          <w:p w14:paraId="419251C3"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(n=20)</w:t>
            </w:r>
          </w:p>
        </w:tc>
        <w:tc>
          <w:tcPr>
            <w:tcW w:w="1983" w:type="dxa"/>
            <w:tcBorders>
              <w:top w:val="single" w:sz="4" w:space="0" w:color="auto"/>
              <w:bottom w:val="single" w:sz="4" w:space="0" w:color="auto"/>
            </w:tcBorders>
            <w:shd w:val="clear" w:color="auto" w:fill="E6E6E6"/>
            <w:vAlign w:val="center"/>
          </w:tcPr>
          <w:p w14:paraId="25576FA5" w14:textId="77777777" w:rsidR="00B4668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Group 2 </w:t>
            </w:r>
          </w:p>
          <w:p w14:paraId="2662E38F"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(n=20)</w:t>
            </w:r>
          </w:p>
        </w:tc>
        <w:tc>
          <w:tcPr>
            <w:tcW w:w="2127" w:type="dxa"/>
            <w:tcBorders>
              <w:top w:val="single" w:sz="4" w:space="0" w:color="auto"/>
              <w:bottom w:val="single" w:sz="4" w:space="0" w:color="auto"/>
            </w:tcBorders>
            <w:shd w:val="clear" w:color="auto" w:fill="E6E6E6"/>
            <w:vAlign w:val="center"/>
          </w:tcPr>
          <w:p w14:paraId="3AC0BDE4" w14:textId="77777777" w:rsidR="00B4668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All </w:t>
            </w:r>
          </w:p>
          <w:p w14:paraId="0F419E9C"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(n=40)</w:t>
            </w:r>
          </w:p>
        </w:tc>
      </w:tr>
      <w:tr w:rsidR="00BD1800" w:rsidRPr="007F76EF" w14:paraId="60E425E6" w14:textId="77777777" w:rsidTr="00225337">
        <w:trPr>
          <w:jc w:val="center"/>
        </w:trPr>
        <w:tc>
          <w:tcPr>
            <w:tcW w:w="2694" w:type="dxa"/>
            <w:tcBorders>
              <w:top w:val="single" w:sz="4" w:space="0" w:color="auto"/>
            </w:tcBorders>
            <w:shd w:val="clear" w:color="auto" w:fill="FFFFFF" w:themeFill="background1"/>
          </w:tcPr>
          <w:p w14:paraId="21E9031D" w14:textId="77777777" w:rsidR="00BD1800" w:rsidRPr="007D3BF6" w:rsidRDefault="00BD1800" w:rsidP="00072A94">
            <w:pPr>
              <w:spacing w:line="480" w:lineRule="auto"/>
              <w:rPr>
                <w:rFonts w:asciiTheme="majorHAnsi" w:hAnsiTheme="majorHAnsi"/>
                <w:b/>
                <w:sz w:val="20"/>
                <w:szCs w:val="20"/>
                <w:lang w:val="en-AU"/>
              </w:rPr>
            </w:pPr>
            <w:r w:rsidRPr="007D3BF6">
              <w:rPr>
                <w:rFonts w:asciiTheme="majorHAnsi" w:hAnsiTheme="majorHAnsi"/>
                <w:b/>
                <w:sz w:val="20"/>
                <w:szCs w:val="20"/>
                <w:lang w:val="en-AU"/>
              </w:rPr>
              <w:t>Target challenge dose</w:t>
            </w:r>
            <w:r w:rsidR="008F7CFD">
              <w:rPr>
                <w:rFonts w:asciiTheme="majorHAnsi" w:hAnsiTheme="majorHAnsi"/>
                <w:b/>
                <w:sz w:val="20"/>
                <w:szCs w:val="20"/>
                <w:lang w:val="en-AU"/>
              </w:rPr>
              <w:t xml:space="preserve"> (</w:t>
            </w:r>
            <w:r w:rsidRPr="007D3BF6">
              <w:rPr>
                <w:rFonts w:asciiTheme="majorHAnsi" w:hAnsiTheme="majorHAnsi"/>
                <w:b/>
                <w:sz w:val="20"/>
                <w:szCs w:val="20"/>
                <w:lang w:val="en-AU"/>
              </w:rPr>
              <w:t>CFU</w:t>
            </w:r>
            <w:r w:rsidR="008F7CFD">
              <w:rPr>
                <w:rFonts w:asciiTheme="majorHAnsi" w:hAnsiTheme="majorHAnsi"/>
                <w:b/>
                <w:sz w:val="20"/>
                <w:szCs w:val="20"/>
                <w:lang w:val="en-AU"/>
              </w:rPr>
              <w:t>)</w:t>
            </w:r>
          </w:p>
        </w:tc>
        <w:tc>
          <w:tcPr>
            <w:tcW w:w="1701" w:type="dxa"/>
            <w:tcBorders>
              <w:top w:val="single" w:sz="4" w:space="0" w:color="auto"/>
            </w:tcBorders>
            <w:shd w:val="clear" w:color="auto" w:fill="FFFFFF" w:themeFill="background1"/>
            <w:vAlign w:val="center"/>
          </w:tcPr>
          <w:p w14:paraId="03293F30"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1-5x10</w:t>
            </w:r>
            <w:r w:rsidRPr="007D3BF6">
              <w:rPr>
                <w:rFonts w:asciiTheme="majorHAnsi" w:hAnsiTheme="majorHAnsi"/>
                <w:sz w:val="20"/>
                <w:szCs w:val="20"/>
                <w:vertAlign w:val="superscript"/>
                <w:lang w:val="en-AU"/>
              </w:rPr>
              <w:t>3</w:t>
            </w:r>
          </w:p>
        </w:tc>
        <w:tc>
          <w:tcPr>
            <w:tcW w:w="1983" w:type="dxa"/>
            <w:tcBorders>
              <w:top w:val="single" w:sz="4" w:space="0" w:color="auto"/>
            </w:tcBorders>
            <w:shd w:val="clear" w:color="auto" w:fill="FFFFFF" w:themeFill="background1"/>
            <w:vAlign w:val="center"/>
          </w:tcPr>
          <w:p w14:paraId="6069CB2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0.5-1x10</w:t>
            </w:r>
            <w:r w:rsidRPr="007D3BF6">
              <w:rPr>
                <w:rFonts w:asciiTheme="majorHAnsi" w:hAnsiTheme="majorHAnsi"/>
                <w:sz w:val="20"/>
                <w:szCs w:val="20"/>
                <w:vertAlign w:val="superscript"/>
                <w:lang w:val="en-AU"/>
              </w:rPr>
              <w:t>3</w:t>
            </w:r>
          </w:p>
        </w:tc>
        <w:tc>
          <w:tcPr>
            <w:tcW w:w="2127" w:type="dxa"/>
            <w:tcBorders>
              <w:top w:val="single" w:sz="4" w:space="0" w:color="auto"/>
            </w:tcBorders>
            <w:shd w:val="clear" w:color="auto" w:fill="FFFFFF" w:themeFill="background1"/>
            <w:vAlign w:val="center"/>
          </w:tcPr>
          <w:p w14:paraId="55A2C81F"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w:t>
            </w:r>
          </w:p>
        </w:tc>
      </w:tr>
      <w:tr w:rsidR="00BD1800" w:rsidRPr="007F76EF" w14:paraId="734DC2CA" w14:textId="77777777" w:rsidTr="00225337">
        <w:trPr>
          <w:jc w:val="center"/>
        </w:trPr>
        <w:tc>
          <w:tcPr>
            <w:tcW w:w="2694" w:type="dxa"/>
            <w:shd w:val="clear" w:color="auto" w:fill="FFFFFF" w:themeFill="background1"/>
          </w:tcPr>
          <w:p w14:paraId="2B8EE430" w14:textId="77777777" w:rsidR="00BD1800" w:rsidRPr="007D3BF6" w:rsidRDefault="00BD1800" w:rsidP="00072A94">
            <w:pPr>
              <w:spacing w:line="480" w:lineRule="auto"/>
              <w:rPr>
                <w:rFonts w:asciiTheme="majorHAnsi" w:hAnsiTheme="majorHAnsi"/>
                <w:b/>
                <w:sz w:val="20"/>
                <w:szCs w:val="20"/>
                <w:lang w:val="en-AU"/>
              </w:rPr>
            </w:pPr>
            <w:r w:rsidRPr="007D3BF6">
              <w:rPr>
                <w:rFonts w:asciiTheme="majorHAnsi" w:hAnsiTheme="majorHAnsi"/>
                <w:b/>
                <w:sz w:val="20"/>
                <w:szCs w:val="20"/>
                <w:lang w:val="en-AU"/>
              </w:rPr>
              <w:t>Attack Rate, n (% total)</w:t>
            </w:r>
            <w:r w:rsidR="00892598">
              <w:rPr>
                <w:rFonts w:asciiTheme="majorHAnsi" w:hAnsiTheme="majorHAnsi"/>
                <w:b/>
                <w:sz w:val="20"/>
                <w:szCs w:val="20"/>
                <w:lang w:val="en-AU"/>
              </w:rPr>
              <w:t xml:space="preserve"> </w:t>
            </w:r>
            <w:r w:rsidR="00915C8C">
              <w:rPr>
                <w:rFonts w:asciiTheme="majorHAnsi" w:hAnsiTheme="majorHAnsi"/>
                <w:b/>
                <w:sz w:val="20"/>
                <w:szCs w:val="20"/>
                <w:lang w:val="en-AU"/>
              </w:rPr>
              <w:t>(</w:t>
            </w:r>
            <w:r w:rsidR="00892598">
              <w:rPr>
                <w:rFonts w:asciiTheme="majorHAnsi" w:hAnsiTheme="majorHAnsi"/>
                <w:b/>
                <w:sz w:val="20"/>
                <w:szCs w:val="20"/>
                <w:lang w:val="en-AU"/>
              </w:rPr>
              <w:t>95% confidence interval</w:t>
            </w:r>
            <w:r w:rsidR="00915C8C">
              <w:rPr>
                <w:rFonts w:asciiTheme="majorHAnsi" w:hAnsiTheme="majorHAnsi"/>
                <w:b/>
                <w:sz w:val="20"/>
                <w:szCs w:val="20"/>
                <w:lang w:val="en-AU"/>
              </w:rPr>
              <w:t>)</w:t>
            </w:r>
          </w:p>
        </w:tc>
        <w:tc>
          <w:tcPr>
            <w:tcW w:w="1701" w:type="dxa"/>
            <w:shd w:val="clear" w:color="auto" w:fill="FFFFFF" w:themeFill="background1"/>
            <w:vAlign w:val="center"/>
          </w:tcPr>
          <w:p w14:paraId="23D4D40A" w14:textId="77777777" w:rsidR="00BD1800"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12 (60)</w:t>
            </w:r>
          </w:p>
          <w:p w14:paraId="36D74BDD" w14:textId="77777777" w:rsidR="00892598" w:rsidRPr="007D3BF6" w:rsidRDefault="00892598"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(36-81)</w:t>
            </w:r>
          </w:p>
        </w:tc>
        <w:tc>
          <w:tcPr>
            <w:tcW w:w="1983" w:type="dxa"/>
            <w:shd w:val="clear" w:color="auto" w:fill="FFFFFF" w:themeFill="background1"/>
            <w:vAlign w:val="center"/>
          </w:tcPr>
          <w:p w14:paraId="7C863B04" w14:textId="77777777" w:rsidR="00892598"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8 (40)</w:t>
            </w:r>
            <w:r w:rsidR="00892598">
              <w:rPr>
                <w:rFonts w:asciiTheme="majorHAnsi" w:hAnsiTheme="majorHAnsi"/>
                <w:sz w:val="20"/>
                <w:szCs w:val="20"/>
                <w:lang w:val="en-AU"/>
              </w:rPr>
              <w:t xml:space="preserve"> </w:t>
            </w:r>
          </w:p>
          <w:p w14:paraId="44931192" w14:textId="77777777" w:rsidR="00BD1800" w:rsidRPr="007D3BF6" w:rsidRDefault="00892598"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(19-64)</w:t>
            </w:r>
          </w:p>
        </w:tc>
        <w:tc>
          <w:tcPr>
            <w:tcW w:w="2127" w:type="dxa"/>
            <w:shd w:val="clear" w:color="auto" w:fill="FFFFFF" w:themeFill="background1"/>
            <w:vAlign w:val="center"/>
          </w:tcPr>
          <w:p w14:paraId="5915F776" w14:textId="77777777" w:rsidR="00892598"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20 (50)</w:t>
            </w:r>
            <w:r w:rsidR="00892598">
              <w:rPr>
                <w:rFonts w:asciiTheme="majorHAnsi" w:hAnsiTheme="majorHAnsi"/>
                <w:sz w:val="20"/>
                <w:szCs w:val="20"/>
                <w:lang w:val="en-AU"/>
              </w:rPr>
              <w:t xml:space="preserve"> </w:t>
            </w:r>
          </w:p>
          <w:p w14:paraId="3AC35983" w14:textId="77777777" w:rsidR="00BD1800" w:rsidRPr="007D3BF6" w:rsidRDefault="00892598"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(34-66)</w:t>
            </w:r>
          </w:p>
        </w:tc>
      </w:tr>
      <w:tr w:rsidR="00BD1800" w:rsidRPr="007F76EF" w14:paraId="618721F1" w14:textId="77777777" w:rsidTr="00225337">
        <w:trPr>
          <w:jc w:val="center"/>
        </w:trPr>
        <w:tc>
          <w:tcPr>
            <w:tcW w:w="2694" w:type="dxa"/>
            <w:shd w:val="clear" w:color="auto" w:fill="FFFFFF" w:themeFill="background1"/>
          </w:tcPr>
          <w:p w14:paraId="0936B52C" w14:textId="77777777" w:rsidR="00BD1800" w:rsidRPr="007D3BF6" w:rsidRDefault="00BD1800" w:rsidP="00072A94">
            <w:pPr>
              <w:spacing w:line="480" w:lineRule="auto"/>
              <w:rPr>
                <w:rFonts w:asciiTheme="majorHAnsi" w:hAnsiTheme="majorHAnsi"/>
                <w:b/>
                <w:sz w:val="20"/>
                <w:szCs w:val="20"/>
                <w:lang w:val="en-AU"/>
              </w:rPr>
            </w:pPr>
            <w:r w:rsidRPr="007D3BF6">
              <w:rPr>
                <w:rFonts w:asciiTheme="majorHAnsi" w:hAnsiTheme="majorHAnsi"/>
                <w:b/>
                <w:sz w:val="20"/>
                <w:szCs w:val="20"/>
                <w:lang w:val="en-AU"/>
              </w:rPr>
              <w:t>Actual challenge dose, CFU x10</w:t>
            </w:r>
            <w:r w:rsidRPr="007D3BF6">
              <w:rPr>
                <w:rFonts w:asciiTheme="majorHAnsi" w:hAnsiTheme="majorHAnsi"/>
                <w:b/>
                <w:sz w:val="20"/>
                <w:szCs w:val="20"/>
                <w:vertAlign w:val="superscript"/>
                <w:lang w:val="en-AU"/>
              </w:rPr>
              <w:t>3</w:t>
            </w:r>
            <w:r w:rsidRPr="007D3BF6">
              <w:rPr>
                <w:rFonts w:asciiTheme="majorHAnsi" w:hAnsiTheme="majorHAnsi"/>
                <w:b/>
                <w:sz w:val="20"/>
                <w:szCs w:val="20"/>
                <w:lang w:val="en-AU"/>
              </w:rPr>
              <w:t>, median, range</w:t>
            </w:r>
          </w:p>
        </w:tc>
        <w:tc>
          <w:tcPr>
            <w:tcW w:w="1701" w:type="dxa"/>
            <w:shd w:val="clear" w:color="auto" w:fill="FFFFFF" w:themeFill="background1"/>
            <w:vAlign w:val="center"/>
          </w:tcPr>
          <w:p w14:paraId="12D12125"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2.4 (2.2-2.</w:t>
            </w:r>
            <w:r w:rsidR="00E27CCB">
              <w:rPr>
                <w:rFonts w:asciiTheme="majorHAnsi" w:hAnsiTheme="majorHAnsi"/>
                <w:sz w:val="20"/>
                <w:szCs w:val="20"/>
                <w:lang w:val="en-AU"/>
              </w:rPr>
              <w:t>8</w:t>
            </w:r>
            <w:r w:rsidRPr="007D3BF6">
              <w:rPr>
                <w:rFonts w:asciiTheme="majorHAnsi" w:hAnsiTheme="majorHAnsi"/>
                <w:sz w:val="20"/>
                <w:szCs w:val="20"/>
                <w:lang w:val="en-AU"/>
              </w:rPr>
              <w:t>)</w:t>
            </w:r>
          </w:p>
        </w:tc>
        <w:tc>
          <w:tcPr>
            <w:tcW w:w="1983" w:type="dxa"/>
            <w:shd w:val="clear" w:color="auto" w:fill="FFFFFF" w:themeFill="background1"/>
            <w:vAlign w:val="center"/>
          </w:tcPr>
          <w:p w14:paraId="7BF138D7"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0.9(0.7-1.3)</w:t>
            </w:r>
          </w:p>
        </w:tc>
        <w:tc>
          <w:tcPr>
            <w:tcW w:w="2127" w:type="dxa"/>
            <w:shd w:val="clear" w:color="auto" w:fill="FFFFFF" w:themeFill="background1"/>
            <w:vAlign w:val="center"/>
          </w:tcPr>
          <w:p w14:paraId="701E9D58"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w:t>
            </w:r>
          </w:p>
        </w:tc>
      </w:tr>
      <w:tr w:rsidR="00BD1800" w:rsidRPr="007F76EF" w14:paraId="583C051D" w14:textId="77777777" w:rsidTr="00225337">
        <w:trPr>
          <w:jc w:val="center"/>
        </w:trPr>
        <w:tc>
          <w:tcPr>
            <w:tcW w:w="2694" w:type="dxa"/>
            <w:shd w:val="clear" w:color="auto" w:fill="FFFFFF" w:themeFill="background1"/>
          </w:tcPr>
          <w:p w14:paraId="182E06D3" w14:textId="77777777" w:rsidR="00BD1800" w:rsidRPr="007D3BF6" w:rsidRDefault="00BD1800" w:rsidP="00072A94">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Paratyphoid </w:t>
            </w:r>
            <w:r w:rsidR="00915C8C">
              <w:rPr>
                <w:rFonts w:asciiTheme="majorHAnsi" w:hAnsiTheme="majorHAnsi"/>
                <w:b/>
                <w:sz w:val="20"/>
                <w:szCs w:val="20"/>
                <w:lang w:val="en-AU"/>
              </w:rPr>
              <w:t xml:space="preserve">A </w:t>
            </w:r>
            <w:r w:rsidRPr="007D3BF6">
              <w:rPr>
                <w:rFonts w:asciiTheme="majorHAnsi" w:hAnsiTheme="majorHAnsi"/>
                <w:b/>
                <w:sz w:val="20"/>
                <w:szCs w:val="20"/>
                <w:lang w:val="en-AU"/>
              </w:rPr>
              <w:t>diagnosed</w:t>
            </w:r>
          </w:p>
        </w:tc>
        <w:tc>
          <w:tcPr>
            <w:tcW w:w="1701" w:type="dxa"/>
            <w:shd w:val="clear" w:color="auto" w:fill="FFFFFF" w:themeFill="background1"/>
            <w:vAlign w:val="center"/>
          </w:tcPr>
          <w:p w14:paraId="38C89230"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2.4 (2.2-2.7)</w:t>
            </w:r>
          </w:p>
        </w:tc>
        <w:tc>
          <w:tcPr>
            <w:tcW w:w="1983" w:type="dxa"/>
            <w:shd w:val="clear" w:color="auto" w:fill="FFFFFF" w:themeFill="background1"/>
            <w:vAlign w:val="center"/>
          </w:tcPr>
          <w:p w14:paraId="019D047F" w14:textId="77777777" w:rsidR="00BD1800" w:rsidRPr="007D3BF6" w:rsidRDefault="00E27CCB"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1.0</w:t>
            </w:r>
            <w:r w:rsidR="00BD1800" w:rsidRPr="007D3BF6">
              <w:rPr>
                <w:rFonts w:asciiTheme="majorHAnsi" w:hAnsiTheme="majorHAnsi"/>
                <w:sz w:val="20"/>
                <w:szCs w:val="20"/>
                <w:lang w:val="en-AU"/>
              </w:rPr>
              <w:t xml:space="preserve"> (0.7-1.3)</w:t>
            </w:r>
          </w:p>
        </w:tc>
        <w:tc>
          <w:tcPr>
            <w:tcW w:w="2127" w:type="dxa"/>
            <w:shd w:val="clear" w:color="auto" w:fill="FFFFFF" w:themeFill="background1"/>
            <w:vAlign w:val="center"/>
          </w:tcPr>
          <w:p w14:paraId="7FC2336E"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w:t>
            </w:r>
          </w:p>
        </w:tc>
      </w:tr>
      <w:tr w:rsidR="00BD1800" w:rsidRPr="007F76EF" w14:paraId="4D8EECA6" w14:textId="77777777" w:rsidTr="00225337">
        <w:trPr>
          <w:jc w:val="center"/>
        </w:trPr>
        <w:tc>
          <w:tcPr>
            <w:tcW w:w="2694" w:type="dxa"/>
            <w:shd w:val="clear" w:color="auto" w:fill="FFFFFF" w:themeFill="background1"/>
          </w:tcPr>
          <w:p w14:paraId="119CFC2F" w14:textId="77777777" w:rsidR="00BD1800" w:rsidRPr="007D3BF6" w:rsidRDefault="00BD1800" w:rsidP="00072A94">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Paratyphoid </w:t>
            </w:r>
            <w:r w:rsidR="00915C8C">
              <w:rPr>
                <w:rFonts w:asciiTheme="majorHAnsi" w:hAnsiTheme="majorHAnsi"/>
                <w:b/>
                <w:sz w:val="20"/>
                <w:szCs w:val="20"/>
                <w:lang w:val="en-AU"/>
              </w:rPr>
              <w:t xml:space="preserve">A </w:t>
            </w:r>
            <w:r w:rsidRPr="007D3BF6">
              <w:rPr>
                <w:rFonts w:asciiTheme="majorHAnsi" w:hAnsiTheme="majorHAnsi"/>
                <w:b/>
                <w:sz w:val="20"/>
                <w:szCs w:val="20"/>
                <w:lang w:val="en-AU"/>
              </w:rPr>
              <w:t>NOT diagnosed</w:t>
            </w:r>
          </w:p>
        </w:tc>
        <w:tc>
          <w:tcPr>
            <w:tcW w:w="1701" w:type="dxa"/>
            <w:shd w:val="clear" w:color="auto" w:fill="FFFFFF" w:themeFill="background1"/>
            <w:vAlign w:val="center"/>
          </w:tcPr>
          <w:p w14:paraId="4E8357F6"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w:t>
            </w:r>
            <w:r w:rsidR="00E27CCB">
              <w:rPr>
                <w:rFonts w:asciiTheme="majorHAnsi" w:hAnsiTheme="majorHAnsi"/>
                <w:sz w:val="20"/>
                <w:szCs w:val="20"/>
                <w:lang w:val="en-AU"/>
              </w:rPr>
              <w:t>5</w:t>
            </w:r>
            <w:r w:rsidR="00915C8C">
              <w:rPr>
                <w:rFonts w:asciiTheme="majorHAnsi" w:hAnsiTheme="majorHAnsi"/>
                <w:sz w:val="20"/>
                <w:szCs w:val="20"/>
                <w:lang w:val="en-AU"/>
              </w:rPr>
              <w:t xml:space="preserve"> </w:t>
            </w:r>
            <w:r w:rsidRPr="007D3BF6">
              <w:rPr>
                <w:rFonts w:asciiTheme="majorHAnsi" w:hAnsiTheme="majorHAnsi"/>
                <w:sz w:val="20"/>
                <w:szCs w:val="20"/>
                <w:lang w:val="en-AU"/>
              </w:rPr>
              <w:t>(2.</w:t>
            </w:r>
            <w:r w:rsidR="00E27CCB">
              <w:rPr>
                <w:rFonts w:asciiTheme="majorHAnsi" w:hAnsiTheme="majorHAnsi"/>
                <w:sz w:val="20"/>
                <w:szCs w:val="20"/>
                <w:lang w:val="en-AU"/>
              </w:rPr>
              <w:t>3</w:t>
            </w:r>
            <w:r w:rsidRPr="007D3BF6">
              <w:rPr>
                <w:rFonts w:asciiTheme="majorHAnsi" w:hAnsiTheme="majorHAnsi"/>
                <w:sz w:val="20"/>
                <w:szCs w:val="20"/>
                <w:lang w:val="en-AU"/>
              </w:rPr>
              <w:t>-2.7)</w:t>
            </w:r>
          </w:p>
        </w:tc>
        <w:tc>
          <w:tcPr>
            <w:tcW w:w="1983" w:type="dxa"/>
            <w:shd w:val="clear" w:color="auto" w:fill="FFFFFF" w:themeFill="background1"/>
            <w:vAlign w:val="center"/>
          </w:tcPr>
          <w:p w14:paraId="1FD25DBF"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0.8 (0.7-1.3)</w:t>
            </w:r>
          </w:p>
        </w:tc>
        <w:tc>
          <w:tcPr>
            <w:tcW w:w="2127" w:type="dxa"/>
            <w:shd w:val="clear" w:color="auto" w:fill="FFFFFF" w:themeFill="background1"/>
            <w:vAlign w:val="center"/>
          </w:tcPr>
          <w:p w14:paraId="6463390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w:t>
            </w:r>
          </w:p>
        </w:tc>
      </w:tr>
      <w:tr w:rsidR="00BD1800" w:rsidRPr="007F76EF" w14:paraId="0AC3B6CE" w14:textId="77777777" w:rsidTr="00225337">
        <w:trPr>
          <w:jc w:val="center"/>
        </w:trPr>
        <w:tc>
          <w:tcPr>
            <w:tcW w:w="2694" w:type="dxa"/>
            <w:tcBorders>
              <w:bottom w:val="nil"/>
            </w:tcBorders>
            <w:shd w:val="clear" w:color="auto" w:fill="FFFFFF" w:themeFill="background1"/>
          </w:tcPr>
          <w:p w14:paraId="7F197DDC" w14:textId="08337743" w:rsidR="00BD1800" w:rsidRPr="007D3BF6" w:rsidRDefault="00BD1800" w:rsidP="00173440">
            <w:pPr>
              <w:spacing w:line="480" w:lineRule="auto"/>
              <w:rPr>
                <w:rFonts w:asciiTheme="majorHAnsi" w:hAnsiTheme="majorHAnsi"/>
                <w:b/>
                <w:sz w:val="20"/>
                <w:szCs w:val="20"/>
                <w:lang w:val="en-AU"/>
              </w:rPr>
            </w:pPr>
            <w:r w:rsidRPr="007D3BF6">
              <w:rPr>
                <w:rFonts w:asciiTheme="majorHAnsi" w:hAnsiTheme="majorHAnsi"/>
                <w:b/>
                <w:sz w:val="20"/>
                <w:szCs w:val="20"/>
                <w:lang w:val="en-AU"/>
              </w:rPr>
              <w:t xml:space="preserve">Actual challenge dose/Body surface </w:t>
            </w:r>
            <w:r w:rsidR="00173440" w:rsidRPr="007D3BF6">
              <w:rPr>
                <w:rFonts w:asciiTheme="majorHAnsi" w:hAnsiTheme="majorHAnsi"/>
                <w:b/>
                <w:sz w:val="20"/>
                <w:szCs w:val="20"/>
                <w:lang w:val="en-AU"/>
              </w:rPr>
              <w:t>area</w:t>
            </w:r>
            <w:r w:rsidR="00173440">
              <w:rPr>
                <w:rFonts w:asciiTheme="majorHAnsi" w:hAnsiTheme="majorHAnsi"/>
                <w:sz w:val="20"/>
                <w:szCs w:val="20"/>
                <w:vertAlign w:val="superscript"/>
                <w:lang w:val="en-AU"/>
              </w:rPr>
              <w:t>a</w:t>
            </w:r>
            <w:r w:rsidRPr="007D3BF6">
              <w:rPr>
                <w:rFonts w:asciiTheme="majorHAnsi" w:hAnsiTheme="majorHAnsi"/>
                <w:b/>
                <w:sz w:val="20"/>
                <w:szCs w:val="20"/>
                <w:lang w:val="en-AU"/>
              </w:rPr>
              <w:t>, CFU/m</w:t>
            </w:r>
            <w:r w:rsidRPr="007D3BF6">
              <w:rPr>
                <w:rFonts w:asciiTheme="majorHAnsi" w:hAnsiTheme="majorHAnsi"/>
                <w:b/>
                <w:sz w:val="20"/>
                <w:szCs w:val="20"/>
                <w:vertAlign w:val="superscript"/>
                <w:lang w:val="en-AU"/>
              </w:rPr>
              <w:t xml:space="preserve">2 </w:t>
            </w:r>
            <w:r w:rsidRPr="007D3BF6">
              <w:rPr>
                <w:rFonts w:asciiTheme="majorHAnsi" w:hAnsiTheme="majorHAnsi"/>
                <w:b/>
                <w:sz w:val="20"/>
                <w:szCs w:val="20"/>
                <w:lang w:val="en-AU"/>
              </w:rPr>
              <w:t xml:space="preserve">Mean </w:t>
            </w:r>
            <w:r w:rsidRPr="007D3BF6">
              <w:rPr>
                <w:rFonts w:asciiTheme="majorHAnsi" w:eastAsia="MS Gothic" w:hAnsiTheme="majorHAnsi"/>
                <w:b/>
                <w:color w:val="000000"/>
                <w:sz w:val="20"/>
                <w:szCs w:val="20"/>
              </w:rPr>
              <w:t>± SD</w:t>
            </w:r>
          </w:p>
        </w:tc>
        <w:tc>
          <w:tcPr>
            <w:tcW w:w="1701" w:type="dxa"/>
            <w:tcBorders>
              <w:bottom w:val="nil"/>
            </w:tcBorders>
            <w:shd w:val="clear" w:color="auto" w:fill="FFFFFF" w:themeFill="background1"/>
            <w:vAlign w:val="center"/>
          </w:tcPr>
          <w:p w14:paraId="0FFE4DCC"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1350 </w:t>
            </w:r>
            <w:r w:rsidRPr="007D3BF6">
              <w:rPr>
                <w:rFonts w:asciiTheme="majorHAnsi" w:eastAsia="MS Gothic" w:hAnsiTheme="majorHAnsi"/>
                <w:color w:val="000000"/>
                <w:sz w:val="20"/>
                <w:szCs w:val="20"/>
              </w:rPr>
              <w:t>± 166</w:t>
            </w:r>
          </w:p>
        </w:tc>
        <w:tc>
          <w:tcPr>
            <w:tcW w:w="1983" w:type="dxa"/>
            <w:tcBorders>
              <w:bottom w:val="nil"/>
            </w:tcBorders>
            <w:shd w:val="clear" w:color="auto" w:fill="FFFFFF" w:themeFill="background1"/>
            <w:vAlign w:val="center"/>
          </w:tcPr>
          <w:p w14:paraId="29FB3BBD"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519 </w:t>
            </w:r>
            <w:r w:rsidRPr="007D3BF6">
              <w:rPr>
                <w:rFonts w:asciiTheme="majorHAnsi" w:eastAsia="MS Gothic" w:hAnsiTheme="majorHAnsi"/>
                <w:color w:val="000000"/>
                <w:sz w:val="20"/>
                <w:szCs w:val="20"/>
              </w:rPr>
              <w:t>± 163</w:t>
            </w:r>
          </w:p>
        </w:tc>
        <w:tc>
          <w:tcPr>
            <w:tcW w:w="2127" w:type="dxa"/>
            <w:tcBorders>
              <w:bottom w:val="nil"/>
            </w:tcBorders>
            <w:shd w:val="clear" w:color="auto" w:fill="FFFFFF" w:themeFill="background1"/>
            <w:vAlign w:val="center"/>
          </w:tcPr>
          <w:p w14:paraId="262F9715"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w:t>
            </w:r>
          </w:p>
        </w:tc>
      </w:tr>
      <w:tr w:rsidR="00BD1800" w:rsidRPr="007F76EF" w14:paraId="0088EEA3" w14:textId="77777777" w:rsidTr="00225337">
        <w:trPr>
          <w:jc w:val="center"/>
        </w:trPr>
        <w:tc>
          <w:tcPr>
            <w:tcW w:w="2694" w:type="dxa"/>
            <w:tcBorders>
              <w:top w:val="nil"/>
              <w:bottom w:val="nil"/>
            </w:tcBorders>
            <w:shd w:val="clear" w:color="auto" w:fill="FFFFFF" w:themeFill="background1"/>
          </w:tcPr>
          <w:p w14:paraId="1148BCD4" w14:textId="77777777" w:rsidR="00BD1800" w:rsidRPr="007D3BF6" w:rsidRDefault="00BD1800" w:rsidP="00072A94">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Paratyphoid </w:t>
            </w:r>
            <w:r w:rsidR="00915C8C">
              <w:rPr>
                <w:rFonts w:asciiTheme="majorHAnsi" w:hAnsiTheme="majorHAnsi"/>
                <w:b/>
                <w:sz w:val="20"/>
                <w:szCs w:val="20"/>
                <w:lang w:val="en-AU"/>
              </w:rPr>
              <w:t xml:space="preserve">A </w:t>
            </w:r>
            <w:r w:rsidRPr="007D3BF6">
              <w:rPr>
                <w:rFonts w:asciiTheme="majorHAnsi" w:hAnsiTheme="majorHAnsi"/>
                <w:b/>
                <w:sz w:val="20"/>
                <w:szCs w:val="20"/>
                <w:lang w:val="en-AU"/>
              </w:rPr>
              <w:t>diagnosed</w:t>
            </w:r>
          </w:p>
        </w:tc>
        <w:tc>
          <w:tcPr>
            <w:tcW w:w="1701" w:type="dxa"/>
            <w:tcBorders>
              <w:top w:val="nil"/>
              <w:bottom w:val="nil"/>
            </w:tcBorders>
            <w:shd w:val="clear" w:color="auto" w:fill="FFFFFF" w:themeFill="background1"/>
            <w:vAlign w:val="center"/>
          </w:tcPr>
          <w:p w14:paraId="2E80C923"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1336 </w:t>
            </w:r>
            <w:r w:rsidRPr="007D3BF6">
              <w:rPr>
                <w:rFonts w:asciiTheme="majorHAnsi" w:eastAsia="MS Gothic" w:hAnsiTheme="majorHAnsi"/>
                <w:color w:val="000000"/>
                <w:sz w:val="20"/>
                <w:szCs w:val="20"/>
              </w:rPr>
              <w:t>± 196</w:t>
            </w:r>
          </w:p>
        </w:tc>
        <w:tc>
          <w:tcPr>
            <w:tcW w:w="1983" w:type="dxa"/>
            <w:tcBorders>
              <w:top w:val="nil"/>
              <w:bottom w:val="nil"/>
            </w:tcBorders>
            <w:shd w:val="clear" w:color="auto" w:fill="FFFFFF" w:themeFill="background1"/>
            <w:vAlign w:val="center"/>
          </w:tcPr>
          <w:p w14:paraId="1DB11F6E"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533 </w:t>
            </w:r>
            <w:r w:rsidRPr="007D3BF6">
              <w:rPr>
                <w:rFonts w:asciiTheme="majorHAnsi" w:eastAsia="MS Gothic" w:hAnsiTheme="majorHAnsi"/>
                <w:color w:val="000000"/>
                <w:sz w:val="20"/>
                <w:szCs w:val="20"/>
              </w:rPr>
              <w:t>± 171</w:t>
            </w:r>
          </w:p>
        </w:tc>
        <w:tc>
          <w:tcPr>
            <w:tcW w:w="2127" w:type="dxa"/>
            <w:tcBorders>
              <w:top w:val="nil"/>
              <w:bottom w:val="nil"/>
            </w:tcBorders>
            <w:shd w:val="clear" w:color="auto" w:fill="FFFFFF" w:themeFill="background1"/>
            <w:vAlign w:val="center"/>
          </w:tcPr>
          <w:p w14:paraId="2F0F7F07"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w:t>
            </w:r>
          </w:p>
        </w:tc>
      </w:tr>
      <w:tr w:rsidR="00BD1800" w:rsidRPr="007F76EF" w14:paraId="6A56CD59" w14:textId="77777777" w:rsidTr="00225337">
        <w:trPr>
          <w:jc w:val="center"/>
        </w:trPr>
        <w:tc>
          <w:tcPr>
            <w:tcW w:w="2694" w:type="dxa"/>
            <w:tcBorders>
              <w:top w:val="nil"/>
              <w:bottom w:val="single" w:sz="4" w:space="0" w:color="auto"/>
            </w:tcBorders>
            <w:shd w:val="clear" w:color="auto" w:fill="FFFFFF" w:themeFill="background1"/>
          </w:tcPr>
          <w:p w14:paraId="20379472" w14:textId="77777777" w:rsidR="00BD1800" w:rsidRPr="007D3BF6" w:rsidRDefault="00BD1800" w:rsidP="00072A94">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Paratyphoid </w:t>
            </w:r>
            <w:r w:rsidR="00915C8C">
              <w:rPr>
                <w:rFonts w:asciiTheme="majorHAnsi" w:hAnsiTheme="majorHAnsi"/>
                <w:b/>
                <w:sz w:val="20"/>
                <w:szCs w:val="20"/>
                <w:lang w:val="en-AU"/>
              </w:rPr>
              <w:t xml:space="preserve">A </w:t>
            </w:r>
            <w:r w:rsidRPr="007D3BF6">
              <w:rPr>
                <w:rFonts w:asciiTheme="majorHAnsi" w:hAnsiTheme="majorHAnsi"/>
                <w:b/>
                <w:sz w:val="20"/>
                <w:szCs w:val="20"/>
                <w:lang w:val="en-AU"/>
              </w:rPr>
              <w:t>NOT diagnosed</w:t>
            </w:r>
          </w:p>
        </w:tc>
        <w:tc>
          <w:tcPr>
            <w:tcW w:w="1701" w:type="dxa"/>
            <w:tcBorders>
              <w:top w:val="nil"/>
              <w:bottom w:val="single" w:sz="4" w:space="0" w:color="auto"/>
            </w:tcBorders>
            <w:shd w:val="clear" w:color="auto" w:fill="FFFFFF" w:themeFill="background1"/>
            <w:vAlign w:val="center"/>
          </w:tcPr>
          <w:p w14:paraId="0F4699DB"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1371 </w:t>
            </w:r>
            <w:r w:rsidRPr="007D3BF6">
              <w:rPr>
                <w:rFonts w:asciiTheme="majorHAnsi" w:eastAsia="MS Gothic" w:hAnsiTheme="majorHAnsi"/>
                <w:color w:val="000000"/>
                <w:sz w:val="20"/>
                <w:szCs w:val="20"/>
              </w:rPr>
              <w:t>± 119</w:t>
            </w:r>
          </w:p>
        </w:tc>
        <w:tc>
          <w:tcPr>
            <w:tcW w:w="1983" w:type="dxa"/>
            <w:tcBorders>
              <w:top w:val="nil"/>
              <w:bottom w:val="single" w:sz="4" w:space="0" w:color="auto"/>
            </w:tcBorders>
            <w:shd w:val="clear" w:color="auto" w:fill="FFFFFF" w:themeFill="background1"/>
            <w:vAlign w:val="center"/>
          </w:tcPr>
          <w:p w14:paraId="22892DA1"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 xml:space="preserve">509 </w:t>
            </w:r>
            <w:r w:rsidRPr="007D3BF6">
              <w:rPr>
                <w:rFonts w:asciiTheme="majorHAnsi" w:eastAsia="MS Gothic" w:hAnsiTheme="majorHAnsi"/>
                <w:color w:val="000000"/>
                <w:sz w:val="20"/>
                <w:szCs w:val="20"/>
              </w:rPr>
              <w:t>± 165</w:t>
            </w:r>
          </w:p>
        </w:tc>
        <w:tc>
          <w:tcPr>
            <w:tcW w:w="2127" w:type="dxa"/>
            <w:tcBorders>
              <w:top w:val="nil"/>
              <w:bottom w:val="single" w:sz="4" w:space="0" w:color="auto"/>
            </w:tcBorders>
            <w:shd w:val="clear" w:color="auto" w:fill="FFFFFF" w:themeFill="background1"/>
            <w:vAlign w:val="center"/>
          </w:tcPr>
          <w:p w14:paraId="03A84B20"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w:t>
            </w:r>
          </w:p>
        </w:tc>
      </w:tr>
      <w:tr w:rsidR="00BD1800" w:rsidRPr="007F76EF" w14:paraId="1E951296" w14:textId="77777777" w:rsidTr="00225337">
        <w:trPr>
          <w:jc w:val="center"/>
        </w:trPr>
        <w:tc>
          <w:tcPr>
            <w:tcW w:w="2694" w:type="dxa"/>
            <w:tcBorders>
              <w:top w:val="single" w:sz="4" w:space="0" w:color="auto"/>
              <w:bottom w:val="nil"/>
            </w:tcBorders>
            <w:shd w:val="clear" w:color="auto" w:fill="FFFFFF" w:themeFill="background1"/>
          </w:tcPr>
          <w:p w14:paraId="1F10B2CD" w14:textId="77777777" w:rsidR="00BD1800" w:rsidRPr="007D3BF6" w:rsidRDefault="00BD1800" w:rsidP="00072A94">
            <w:pPr>
              <w:spacing w:line="480" w:lineRule="auto"/>
              <w:jc w:val="both"/>
              <w:rPr>
                <w:rFonts w:asciiTheme="majorHAnsi" w:hAnsiTheme="majorHAnsi"/>
                <w:b/>
                <w:sz w:val="20"/>
                <w:szCs w:val="20"/>
                <w:lang w:val="en-AU"/>
              </w:rPr>
            </w:pPr>
            <w:r w:rsidRPr="007D3BF6">
              <w:rPr>
                <w:rFonts w:asciiTheme="majorHAnsi" w:hAnsiTheme="majorHAnsi"/>
                <w:b/>
                <w:sz w:val="20"/>
                <w:szCs w:val="20"/>
                <w:lang w:val="en-AU"/>
              </w:rPr>
              <w:t>Mode of diagnosis, n (% total)</w:t>
            </w:r>
          </w:p>
        </w:tc>
        <w:tc>
          <w:tcPr>
            <w:tcW w:w="1701" w:type="dxa"/>
            <w:tcBorders>
              <w:top w:val="single" w:sz="4" w:space="0" w:color="auto"/>
              <w:bottom w:val="nil"/>
            </w:tcBorders>
            <w:shd w:val="clear" w:color="auto" w:fill="FFFFFF" w:themeFill="background1"/>
            <w:vAlign w:val="center"/>
          </w:tcPr>
          <w:p w14:paraId="5EA82E00" w14:textId="77777777" w:rsidR="00BD1800" w:rsidRPr="007D3BF6" w:rsidRDefault="00BD1800" w:rsidP="00072A94">
            <w:pPr>
              <w:spacing w:line="480" w:lineRule="auto"/>
              <w:jc w:val="center"/>
              <w:rPr>
                <w:rFonts w:asciiTheme="majorHAnsi" w:hAnsiTheme="majorHAnsi"/>
                <w:sz w:val="20"/>
                <w:szCs w:val="20"/>
                <w:lang w:val="en-AU"/>
              </w:rPr>
            </w:pPr>
          </w:p>
        </w:tc>
        <w:tc>
          <w:tcPr>
            <w:tcW w:w="1983" w:type="dxa"/>
            <w:tcBorders>
              <w:top w:val="single" w:sz="4" w:space="0" w:color="auto"/>
              <w:bottom w:val="nil"/>
            </w:tcBorders>
            <w:shd w:val="clear" w:color="auto" w:fill="FFFFFF" w:themeFill="background1"/>
            <w:vAlign w:val="center"/>
          </w:tcPr>
          <w:p w14:paraId="74F9936F" w14:textId="77777777" w:rsidR="00BD1800" w:rsidRPr="007D3BF6" w:rsidRDefault="00BD1800" w:rsidP="00072A94">
            <w:pPr>
              <w:spacing w:line="480" w:lineRule="auto"/>
              <w:jc w:val="center"/>
              <w:rPr>
                <w:rFonts w:asciiTheme="majorHAnsi" w:hAnsiTheme="majorHAnsi"/>
                <w:sz w:val="20"/>
                <w:szCs w:val="20"/>
                <w:lang w:val="en-AU"/>
              </w:rPr>
            </w:pPr>
          </w:p>
        </w:tc>
        <w:tc>
          <w:tcPr>
            <w:tcW w:w="2127" w:type="dxa"/>
            <w:tcBorders>
              <w:top w:val="single" w:sz="4" w:space="0" w:color="auto"/>
              <w:bottom w:val="nil"/>
            </w:tcBorders>
            <w:shd w:val="clear" w:color="auto" w:fill="FFFFFF" w:themeFill="background1"/>
            <w:vAlign w:val="center"/>
          </w:tcPr>
          <w:p w14:paraId="2599F692" w14:textId="77777777" w:rsidR="00BD1800" w:rsidRPr="007D3BF6" w:rsidRDefault="00BD1800" w:rsidP="00072A94">
            <w:pPr>
              <w:spacing w:line="480" w:lineRule="auto"/>
              <w:jc w:val="center"/>
              <w:rPr>
                <w:rFonts w:asciiTheme="majorHAnsi" w:hAnsiTheme="majorHAnsi"/>
                <w:sz w:val="20"/>
                <w:szCs w:val="20"/>
                <w:lang w:val="en-AU"/>
              </w:rPr>
            </w:pPr>
          </w:p>
        </w:tc>
      </w:tr>
      <w:tr w:rsidR="00BD1800" w:rsidRPr="007F76EF" w14:paraId="74094529" w14:textId="77777777" w:rsidTr="00225337">
        <w:trPr>
          <w:jc w:val="center"/>
        </w:trPr>
        <w:tc>
          <w:tcPr>
            <w:tcW w:w="2694" w:type="dxa"/>
            <w:tcBorders>
              <w:top w:val="nil"/>
            </w:tcBorders>
            <w:shd w:val="clear" w:color="auto" w:fill="FFFFFF" w:themeFill="background1"/>
          </w:tcPr>
          <w:p w14:paraId="57F6CC46" w14:textId="77777777" w:rsidR="00BD1800" w:rsidRPr="007D3BF6" w:rsidRDefault="00BD1800" w:rsidP="00072A94">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Temperature ≥38°C for ≥12 hours with blood culture confirmation</w:t>
            </w:r>
          </w:p>
        </w:tc>
        <w:tc>
          <w:tcPr>
            <w:tcW w:w="1701" w:type="dxa"/>
            <w:tcBorders>
              <w:top w:val="nil"/>
            </w:tcBorders>
            <w:shd w:val="clear" w:color="auto" w:fill="FFFFFF" w:themeFill="background1"/>
            <w:vAlign w:val="center"/>
          </w:tcPr>
          <w:p w14:paraId="320773B8"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 (5)</w:t>
            </w:r>
          </w:p>
        </w:tc>
        <w:tc>
          <w:tcPr>
            <w:tcW w:w="1983" w:type="dxa"/>
            <w:tcBorders>
              <w:top w:val="nil"/>
            </w:tcBorders>
            <w:shd w:val="clear" w:color="auto" w:fill="FFFFFF" w:themeFill="background1"/>
            <w:vAlign w:val="center"/>
          </w:tcPr>
          <w:p w14:paraId="62EF2EF6"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 (0)</w:t>
            </w:r>
          </w:p>
        </w:tc>
        <w:tc>
          <w:tcPr>
            <w:tcW w:w="2127" w:type="dxa"/>
            <w:tcBorders>
              <w:top w:val="nil"/>
            </w:tcBorders>
            <w:shd w:val="clear" w:color="auto" w:fill="FFFFFF" w:themeFill="background1"/>
            <w:vAlign w:val="center"/>
          </w:tcPr>
          <w:p w14:paraId="0CE97A66"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 (2.5)</w:t>
            </w:r>
          </w:p>
        </w:tc>
      </w:tr>
      <w:tr w:rsidR="00BD1800" w:rsidRPr="007F76EF" w14:paraId="31732DCF" w14:textId="77777777" w:rsidTr="00225337">
        <w:trPr>
          <w:jc w:val="center"/>
        </w:trPr>
        <w:tc>
          <w:tcPr>
            <w:tcW w:w="2694" w:type="dxa"/>
            <w:tcBorders>
              <w:bottom w:val="single" w:sz="4" w:space="0" w:color="auto"/>
            </w:tcBorders>
            <w:shd w:val="clear" w:color="auto" w:fill="FFFFFF" w:themeFill="background1"/>
          </w:tcPr>
          <w:p w14:paraId="22AF393F" w14:textId="0BDCCECC" w:rsidR="00BD1800" w:rsidRPr="007D3BF6" w:rsidRDefault="00BD1800" w:rsidP="00173440">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Microbiological </w:t>
            </w:r>
            <w:r w:rsidR="00173440" w:rsidRPr="007D3BF6">
              <w:rPr>
                <w:rFonts w:asciiTheme="majorHAnsi" w:hAnsiTheme="majorHAnsi"/>
                <w:b/>
                <w:sz w:val="20"/>
                <w:szCs w:val="20"/>
                <w:lang w:val="en-AU"/>
              </w:rPr>
              <w:t>diagnosis</w:t>
            </w:r>
            <w:r w:rsidR="00173440">
              <w:rPr>
                <w:rFonts w:asciiTheme="majorHAnsi" w:hAnsiTheme="majorHAnsi"/>
                <w:sz w:val="20"/>
                <w:szCs w:val="20"/>
                <w:vertAlign w:val="superscript"/>
                <w:lang w:val="en-AU"/>
              </w:rPr>
              <w:t>b</w:t>
            </w:r>
          </w:p>
        </w:tc>
        <w:tc>
          <w:tcPr>
            <w:tcW w:w="1701" w:type="dxa"/>
            <w:tcBorders>
              <w:bottom w:val="single" w:sz="4" w:space="0" w:color="auto"/>
            </w:tcBorders>
            <w:shd w:val="clear" w:color="auto" w:fill="FFFFFF" w:themeFill="background1"/>
            <w:vAlign w:val="center"/>
          </w:tcPr>
          <w:p w14:paraId="3733E966"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11 (55)</w:t>
            </w:r>
          </w:p>
        </w:tc>
        <w:tc>
          <w:tcPr>
            <w:tcW w:w="1983" w:type="dxa"/>
            <w:tcBorders>
              <w:bottom w:val="single" w:sz="4" w:space="0" w:color="auto"/>
            </w:tcBorders>
            <w:shd w:val="clear" w:color="auto" w:fill="FFFFFF" w:themeFill="background1"/>
            <w:vAlign w:val="center"/>
          </w:tcPr>
          <w:p w14:paraId="5D8DBAC8"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8 (40)</w:t>
            </w:r>
          </w:p>
        </w:tc>
        <w:tc>
          <w:tcPr>
            <w:tcW w:w="2127" w:type="dxa"/>
            <w:tcBorders>
              <w:bottom w:val="single" w:sz="4" w:space="0" w:color="auto"/>
            </w:tcBorders>
            <w:shd w:val="clear" w:color="auto" w:fill="FFFFFF" w:themeFill="background1"/>
            <w:vAlign w:val="center"/>
          </w:tcPr>
          <w:p w14:paraId="2143647F"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19 (47.5)</w:t>
            </w:r>
          </w:p>
        </w:tc>
      </w:tr>
      <w:tr w:rsidR="00BD1800" w:rsidRPr="007F76EF" w14:paraId="170CE885" w14:textId="77777777" w:rsidTr="00225337">
        <w:trPr>
          <w:jc w:val="center"/>
        </w:trPr>
        <w:tc>
          <w:tcPr>
            <w:tcW w:w="2694" w:type="dxa"/>
            <w:tcBorders>
              <w:top w:val="single" w:sz="4" w:space="0" w:color="auto"/>
              <w:bottom w:val="nil"/>
            </w:tcBorders>
            <w:shd w:val="clear" w:color="auto" w:fill="FFFFFF" w:themeFill="background1"/>
          </w:tcPr>
          <w:p w14:paraId="2AB13797" w14:textId="77777777" w:rsidR="00BD1800" w:rsidRPr="007D3BF6" w:rsidRDefault="00BD1800" w:rsidP="00072A94">
            <w:pPr>
              <w:spacing w:line="480" w:lineRule="auto"/>
              <w:rPr>
                <w:rFonts w:asciiTheme="majorHAnsi" w:hAnsiTheme="majorHAnsi"/>
                <w:b/>
                <w:sz w:val="20"/>
                <w:szCs w:val="20"/>
                <w:lang w:val="en-AU"/>
              </w:rPr>
            </w:pPr>
            <w:r w:rsidRPr="007D3BF6">
              <w:rPr>
                <w:rFonts w:asciiTheme="majorHAnsi" w:hAnsiTheme="majorHAnsi"/>
                <w:b/>
                <w:sz w:val="20"/>
                <w:szCs w:val="20"/>
                <w:lang w:val="en-AU"/>
              </w:rPr>
              <w:t>Bacteraemia, n (% total)</w:t>
            </w:r>
          </w:p>
        </w:tc>
        <w:tc>
          <w:tcPr>
            <w:tcW w:w="1701" w:type="dxa"/>
            <w:tcBorders>
              <w:top w:val="single" w:sz="4" w:space="0" w:color="auto"/>
              <w:bottom w:val="nil"/>
            </w:tcBorders>
            <w:shd w:val="clear" w:color="auto" w:fill="FFFFFF" w:themeFill="background1"/>
            <w:vAlign w:val="center"/>
          </w:tcPr>
          <w:p w14:paraId="6BAE6A14"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12 (60)</w:t>
            </w:r>
          </w:p>
        </w:tc>
        <w:tc>
          <w:tcPr>
            <w:tcW w:w="1983" w:type="dxa"/>
            <w:tcBorders>
              <w:top w:val="single" w:sz="4" w:space="0" w:color="auto"/>
              <w:bottom w:val="nil"/>
            </w:tcBorders>
            <w:shd w:val="clear" w:color="auto" w:fill="FFFFFF" w:themeFill="background1"/>
            <w:vAlign w:val="center"/>
          </w:tcPr>
          <w:p w14:paraId="1D28736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8 (40)</w:t>
            </w:r>
          </w:p>
        </w:tc>
        <w:tc>
          <w:tcPr>
            <w:tcW w:w="2127" w:type="dxa"/>
            <w:tcBorders>
              <w:top w:val="single" w:sz="4" w:space="0" w:color="auto"/>
              <w:bottom w:val="nil"/>
            </w:tcBorders>
            <w:shd w:val="clear" w:color="auto" w:fill="FFFFFF" w:themeFill="background1"/>
            <w:vAlign w:val="center"/>
          </w:tcPr>
          <w:p w14:paraId="33DF42A8"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20 (50)</w:t>
            </w:r>
          </w:p>
        </w:tc>
      </w:tr>
      <w:tr w:rsidR="00BD1800" w:rsidRPr="007F76EF" w14:paraId="4D245CC8" w14:textId="77777777" w:rsidTr="00225337">
        <w:trPr>
          <w:jc w:val="center"/>
        </w:trPr>
        <w:tc>
          <w:tcPr>
            <w:tcW w:w="2694" w:type="dxa"/>
            <w:tcBorders>
              <w:top w:val="nil"/>
            </w:tcBorders>
            <w:shd w:val="clear" w:color="auto" w:fill="FFFFFF" w:themeFill="background1"/>
          </w:tcPr>
          <w:p w14:paraId="654106B6" w14:textId="6E9563C1" w:rsidR="00BD1800" w:rsidRPr="007D3BF6" w:rsidRDefault="00BD1800" w:rsidP="00173440">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Time to </w:t>
            </w:r>
            <w:r w:rsidR="00173440" w:rsidRPr="007D3BF6">
              <w:rPr>
                <w:rFonts w:asciiTheme="majorHAnsi" w:hAnsiTheme="majorHAnsi"/>
                <w:b/>
                <w:sz w:val="20"/>
                <w:szCs w:val="20"/>
                <w:lang w:val="en-AU"/>
              </w:rPr>
              <w:t>bacteraemia</w:t>
            </w:r>
            <w:r w:rsidR="00173440">
              <w:rPr>
                <w:rFonts w:asciiTheme="majorHAnsi" w:hAnsiTheme="majorHAnsi"/>
                <w:sz w:val="16"/>
                <w:szCs w:val="16"/>
                <w:vertAlign w:val="superscript"/>
                <w:lang w:val="en-AU"/>
              </w:rPr>
              <w:t>c</w:t>
            </w:r>
            <w:r w:rsidR="00B46686">
              <w:rPr>
                <w:rFonts w:asciiTheme="majorHAnsi" w:hAnsiTheme="majorHAnsi"/>
                <w:b/>
                <w:sz w:val="20"/>
                <w:szCs w:val="20"/>
                <w:lang w:val="en-AU"/>
              </w:rPr>
              <w:t>, days</w:t>
            </w:r>
            <w:r w:rsidRPr="007D3BF6">
              <w:rPr>
                <w:rFonts w:asciiTheme="majorHAnsi" w:hAnsiTheme="majorHAnsi"/>
                <w:b/>
                <w:sz w:val="20"/>
                <w:szCs w:val="20"/>
                <w:lang w:val="en-AU"/>
              </w:rPr>
              <w:t xml:space="preserve">, median  (interquartile range) </w:t>
            </w:r>
          </w:p>
        </w:tc>
        <w:tc>
          <w:tcPr>
            <w:tcW w:w="1701" w:type="dxa"/>
            <w:tcBorders>
              <w:top w:val="nil"/>
            </w:tcBorders>
            <w:shd w:val="clear" w:color="auto" w:fill="FFFFFF" w:themeFill="background1"/>
            <w:vAlign w:val="center"/>
          </w:tcPr>
          <w:p w14:paraId="0AAB7080"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5.2 (</w:t>
            </w:r>
            <w:r>
              <w:rPr>
                <w:rFonts w:asciiTheme="majorHAnsi" w:hAnsiTheme="majorHAnsi"/>
                <w:sz w:val="20"/>
                <w:szCs w:val="20"/>
                <w:lang w:val="en-AU"/>
              </w:rPr>
              <w:t>5</w:t>
            </w:r>
            <w:r w:rsidR="00915C8C">
              <w:rPr>
                <w:rFonts w:asciiTheme="majorHAnsi" w:hAnsiTheme="majorHAnsi"/>
                <w:sz w:val="20"/>
                <w:szCs w:val="20"/>
                <w:lang w:val="en-AU"/>
              </w:rPr>
              <w:t>.0</w:t>
            </w:r>
            <w:r>
              <w:rPr>
                <w:rFonts w:asciiTheme="majorHAnsi" w:hAnsiTheme="majorHAnsi"/>
                <w:sz w:val="20"/>
                <w:szCs w:val="20"/>
                <w:lang w:val="en-AU"/>
              </w:rPr>
              <w:t>-6.4</w:t>
            </w:r>
            <w:r w:rsidRPr="007D3BF6">
              <w:rPr>
                <w:rFonts w:asciiTheme="majorHAnsi" w:hAnsiTheme="majorHAnsi"/>
                <w:sz w:val="20"/>
                <w:szCs w:val="20"/>
                <w:lang w:val="en-AU"/>
              </w:rPr>
              <w:t>)</w:t>
            </w:r>
          </w:p>
          <w:p w14:paraId="6E07A60E" w14:textId="77777777" w:rsidR="00BD1800" w:rsidRPr="007D3BF6" w:rsidRDefault="00BD1800" w:rsidP="00072A94">
            <w:pPr>
              <w:spacing w:line="480" w:lineRule="auto"/>
              <w:jc w:val="center"/>
              <w:rPr>
                <w:rFonts w:asciiTheme="majorHAnsi" w:hAnsiTheme="majorHAnsi"/>
                <w:sz w:val="20"/>
                <w:szCs w:val="20"/>
                <w:lang w:val="en-AU"/>
              </w:rPr>
            </w:pPr>
          </w:p>
        </w:tc>
        <w:tc>
          <w:tcPr>
            <w:tcW w:w="1983" w:type="dxa"/>
            <w:tcBorders>
              <w:top w:val="nil"/>
            </w:tcBorders>
            <w:shd w:val="clear" w:color="auto" w:fill="FFFFFF" w:themeFill="background1"/>
            <w:vAlign w:val="center"/>
          </w:tcPr>
          <w:p w14:paraId="367A52D5"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7 (6-11)</w:t>
            </w:r>
          </w:p>
          <w:p w14:paraId="0DC89704" w14:textId="77777777" w:rsidR="00BD1800" w:rsidRPr="007D3BF6" w:rsidRDefault="00BD1800" w:rsidP="00072A94">
            <w:pPr>
              <w:spacing w:line="480" w:lineRule="auto"/>
              <w:jc w:val="center"/>
              <w:rPr>
                <w:rFonts w:asciiTheme="majorHAnsi" w:hAnsiTheme="majorHAnsi"/>
                <w:sz w:val="20"/>
                <w:szCs w:val="20"/>
                <w:lang w:val="en-AU"/>
              </w:rPr>
            </w:pPr>
          </w:p>
        </w:tc>
        <w:tc>
          <w:tcPr>
            <w:tcW w:w="2127" w:type="dxa"/>
            <w:tcBorders>
              <w:top w:val="nil"/>
            </w:tcBorders>
            <w:shd w:val="clear" w:color="auto" w:fill="FFFFFF" w:themeFill="background1"/>
            <w:vAlign w:val="center"/>
          </w:tcPr>
          <w:p w14:paraId="63561B90" w14:textId="77777777" w:rsidR="00BD1800" w:rsidRPr="007D3BF6" w:rsidRDefault="00BD1800"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6.1 (5.1-7.</w:t>
            </w:r>
            <w:r w:rsidRPr="007D3BF6">
              <w:rPr>
                <w:rFonts w:asciiTheme="majorHAnsi" w:hAnsiTheme="majorHAnsi"/>
                <w:sz w:val="20"/>
                <w:szCs w:val="20"/>
                <w:lang w:val="en-AU"/>
              </w:rPr>
              <w:t>1)</w:t>
            </w:r>
          </w:p>
          <w:p w14:paraId="796C5C78" w14:textId="77777777" w:rsidR="00BD1800" w:rsidRPr="007D3BF6" w:rsidRDefault="00BD1800" w:rsidP="00072A94">
            <w:pPr>
              <w:spacing w:line="480" w:lineRule="auto"/>
              <w:jc w:val="center"/>
              <w:rPr>
                <w:rFonts w:asciiTheme="majorHAnsi" w:hAnsiTheme="majorHAnsi"/>
                <w:sz w:val="20"/>
                <w:szCs w:val="20"/>
                <w:lang w:val="en-AU"/>
              </w:rPr>
            </w:pPr>
          </w:p>
        </w:tc>
      </w:tr>
      <w:tr w:rsidR="00BD1800" w:rsidRPr="007F76EF" w14:paraId="3ABA547E" w14:textId="77777777" w:rsidTr="00225337">
        <w:trPr>
          <w:jc w:val="center"/>
        </w:trPr>
        <w:tc>
          <w:tcPr>
            <w:tcW w:w="2694" w:type="dxa"/>
            <w:shd w:val="clear" w:color="auto" w:fill="FFFFFF" w:themeFill="background1"/>
          </w:tcPr>
          <w:p w14:paraId="070841CC" w14:textId="099CD0D7" w:rsidR="00BD1800" w:rsidRPr="007D3BF6" w:rsidRDefault="00BD1800" w:rsidP="00072A94">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Time to </w:t>
            </w:r>
            <w:r w:rsidR="00892598">
              <w:rPr>
                <w:rFonts w:asciiTheme="majorHAnsi" w:hAnsiTheme="majorHAnsi"/>
                <w:b/>
                <w:sz w:val="20"/>
                <w:szCs w:val="20"/>
                <w:lang w:val="en-AU"/>
              </w:rPr>
              <w:t>antibiotics</w:t>
            </w:r>
            <w:r w:rsidR="003D1228" w:rsidRPr="003D1228">
              <w:rPr>
                <w:rFonts w:asciiTheme="majorHAnsi" w:hAnsiTheme="majorHAnsi"/>
                <w:b/>
                <w:sz w:val="20"/>
                <w:szCs w:val="20"/>
                <w:vertAlign w:val="superscript"/>
                <w:lang w:val="en-AU"/>
              </w:rPr>
              <w:t>d</w:t>
            </w:r>
            <w:r w:rsidRPr="007D3BF6">
              <w:rPr>
                <w:rFonts w:asciiTheme="majorHAnsi" w:hAnsiTheme="majorHAnsi"/>
                <w:b/>
                <w:sz w:val="20"/>
                <w:szCs w:val="20"/>
                <w:lang w:val="en-AU"/>
              </w:rPr>
              <w:t>, days</w:t>
            </w:r>
            <w:r w:rsidR="00B46686">
              <w:rPr>
                <w:rFonts w:asciiTheme="majorHAnsi" w:hAnsiTheme="majorHAnsi"/>
                <w:b/>
                <w:sz w:val="20"/>
                <w:szCs w:val="20"/>
                <w:lang w:val="en-AU"/>
              </w:rPr>
              <w:t xml:space="preserve">, </w:t>
            </w:r>
            <w:r w:rsidRPr="007D3BF6">
              <w:rPr>
                <w:rFonts w:asciiTheme="majorHAnsi" w:hAnsiTheme="majorHAnsi"/>
                <w:b/>
                <w:sz w:val="20"/>
                <w:szCs w:val="20"/>
                <w:lang w:val="en-AU"/>
              </w:rPr>
              <w:t>median  (interquartile range)</w:t>
            </w:r>
          </w:p>
        </w:tc>
        <w:tc>
          <w:tcPr>
            <w:tcW w:w="1701" w:type="dxa"/>
            <w:shd w:val="clear" w:color="auto" w:fill="FFFFFF" w:themeFill="background1"/>
            <w:vAlign w:val="center"/>
          </w:tcPr>
          <w:p w14:paraId="62D0DA1E"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6.4 (</w:t>
            </w:r>
            <w:r>
              <w:rPr>
                <w:rFonts w:asciiTheme="majorHAnsi" w:hAnsiTheme="majorHAnsi"/>
                <w:sz w:val="20"/>
                <w:szCs w:val="20"/>
                <w:lang w:val="en-AU"/>
              </w:rPr>
              <w:t>6.2-7.4</w:t>
            </w:r>
            <w:r w:rsidRPr="007D3BF6">
              <w:rPr>
                <w:rFonts w:asciiTheme="majorHAnsi" w:hAnsiTheme="majorHAnsi"/>
                <w:sz w:val="20"/>
                <w:szCs w:val="20"/>
                <w:lang w:val="en-AU"/>
              </w:rPr>
              <w:t>)</w:t>
            </w:r>
          </w:p>
          <w:p w14:paraId="014C94C8" w14:textId="77777777" w:rsidR="00BD1800" w:rsidRPr="007D3BF6" w:rsidRDefault="00BD1800" w:rsidP="00072A94">
            <w:pPr>
              <w:spacing w:line="480" w:lineRule="auto"/>
              <w:jc w:val="center"/>
              <w:rPr>
                <w:rFonts w:asciiTheme="majorHAnsi" w:hAnsiTheme="majorHAnsi"/>
                <w:sz w:val="20"/>
                <w:szCs w:val="20"/>
                <w:lang w:val="en-AU"/>
              </w:rPr>
            </w:pPr>
          </w:p>
        </w:tc>
        <w:tc>
          <w:tcPr>
            <w:tcW w:w="1983" w:type="dxa"/>
            <w:shd w:val="clear" w:color="auto" w:fill="FFFFFF" w:themeFill="background1"/>
            <w:vAlign w:val="center"/>
          </w:tcPr>
          <w:p w14:paraId="71F47500" w14:textId="77777777" w:rsidR="00BD1800" w:rsidRPr="007D3BF6" w:rsidRDefault="00BD1800"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8.3 (8.</w:t>
            </w:r>
            <w:r w:rsidR="00E27CCB">
              <w:rPr>
                <w:rFonts w:asciiTheme="majorHAnsi" w:hAnsiTheme="majorHAnsi"/>
                <w:sz w:val="20"/>
                <w:szCs w:val="20"/>
                <w:lang w:val="en-AU"/>
              </w:rPr>
              <w:t>2</w:t>
            </w:r>
            <w:r>
              <w:rPr>
                <w:rFonts w:asciiTheme="majorHAnsi" w:hAnsiTheme="majorHAnsi"/>
                <w:sz w:val="20"/>
                <w:szCs w:val="20"/>
                <w:lang w:val="en-AU"/>
              </w:rPr>
              <w:t>-9.</w:t>
            </w:r>
            <w:r w:rsidR="00E27CCB">
              <w:rPr>
                <w:rFonts w:asciiTheme="majorHAnsi" w:hAnsiTheme="majorHAnsi"/>
                <w:sz w:val="20"/>
                <w:szCs w:val="20"/>
                <w:lang w:val="en-AU"/>
              </w:rPr>
              <w:t>2</w:t>
            </w:r>
            <w:r w:rsidRPr="007D3BF6">
              <w:rPr>
                <w:rFonts w:asciiTheme="majorHAnsi" w:hAnsiTheme="majorHAnsi"/>
                <w:sz w:val="20"/>
                <w:szCs w:val="20"/>
                <w:lang w:val="en-AU"/>
              </w:rPr>
              <w:t>)</w:t>
            </w:r>
          </w:p>
          <w:p w14:paraId="4A39719E" w14:textId="77777777" w:rsidR="00BD1800" w:rsidRPr="007D3BF6" w:rsidRDefault="00BD1800" w:rsidP="00072A94">
            <w:pPr>
              <w:spacing w:line="480" w:lineRule="auto"/>
              <w:jc w:val="center"/>
              <w:rPr>
                <w:rFonts w:asciiTheme="majorHAnsi" w:hAnsiTheme="majorHAnsi"/>
                <w:sz w:val="20"/>
                <w:szCs w:val="20"/>
                <w:lang w:val="en-AU"/>
              </w:rPr>
            </w:pPr>
          </w:p>
        </w:tc>
        <w:tc>
          <w:tcPr>
            <w:tcW w:w="2127" w:type="dxa"/>
            <w:shd w:val="clear" w:color="auto" w:fill="FFFFFF" w:themeFill="background1"/>
            <w:vAlign w:val="center"/>
          </w:tcPr>
          <w:p w14:paraId="18C8A014"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8.0 (</w:t>
            </w:r>
            <w:r>
              <w:rPr>
                <w:rFonts w:asciiTheme="majorHAnsi" w:hAnsiTheme="majorHAnsi"/>
                <w:sz w:val="20"/>
                <w:szCs w:val="20"/>
                <w:lang w:val="en-AU"/>
              </w:rPr>
              <w:t>6.</w:t>
            </w:r>
            <w:r w:rsidR="00E27CCB">
              <w:rPr>
                <w:rFonts w:asciiTheme="majorHAnsi" w:hAnsiTheme="majorHAnsi"/>
                <w:sz w:val="20"/>
                <w:szCs w:val="20"/>
                <w:lang w:val="en-AU"/>
              </w:rPr>
              <w:t>4</w:t>
            </w:r>
            <w:r>
              <w:rPr>
                <w:rFonts w:asciiTheme="majorHAnsi" w:hAnsiTheme="majorHAnsi"/>
                <w:sz w:val="20"/>
                <w:szCs w:val="20"/>
                <w:lang w:val="en-AU"/>
              </w:rPr>
              <w:t>-8.</w:t>
            </w:r>
            <w:r w:rsidR="00E27CCB">
              <w:rPr>
                <w:rFonts w:asciiTheme="majorHAnsi" w:hAnsiTheme="majorHAnsi"/>
                <w:sz w:val="20"/>
                <w:szCs w:val="20"/>
                <w:lang w:val="en-AU"/>
              </w:rPr>
              <w:t>3</w:t>
            </w:r>
            <w:r w:rsidRPr="007D3BF6">
              <w:rPr>
                <w:rFonts w:asciiTheme="majorHAnsi" w:hAnsiTheme="majorHAnsi"/>
                <w:sz w:val="20"/>
                <w:szCs w:val="20"/>
                <w:lang w:val="en-AU"/>
              </w:rPr>
              <w:t>)</w:t>
            </w:r>
          </w:p>
          <w:p w14:paraId="63B1E566" w14:textId="77777777" w:rsidR="00BD1800" w:rsidRPr="007D3BF6" w:rsidRDefault="00BD1800" w:rsidP="00072A94">
            <w:pPr>
              <w:spacing w:line="480" w:lineRule="auto"/>
              <w:jc w:val="center"/>
              <w:rPr>
                <w:rFonts w:asciiTheme="majorHAnsi" w:hAnsiTheme="majorHAnsi"/>
                <w:sz w:val="20"/>
                <w:szCs w:val="20"/>
                <w:lang w:val="en-AU"/>
              </w:rPr>
            </w:pPr>
          </w:p>
        </w:tc>
      </w:tr>
      <w:tr w:rsidR="00BD1800" w:rsidRPr="007F76EF" w14:paraId="3C89CDB3" w14:textId="77777777" w:rsidTr="00225337">
        <w:trPr>
          <w:jc w:val="center"/>
        </w:trPr>
        <w:tc>
          <w:tcPr>
            <w:tcW w:w="2694" w:type="dxa"/>
            <w:shd w:val="clear" w:color="auto" w:fill="FFFFFF" w:themeFill="background1"/>
          </w:tcPr>
          <w:p w14:paraId="194848D5" w14:textId="2A1FAA62" w:rsidR="00BD1800" w:rsidRPr="007D3BF6" w:rsidRDefault="00BD1800" w:rsidP="00173440">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Overall duration of </w:t>
            </w:r>
            <w:r w:rsidR="00173440" w:rsidRPr="007D3BF6">
              <w:rPr>
                <w:rFonts w:asciiTheme="majorHAnsi" w:hAnsiTheme="majorHAnsi"/>
                <w:b/>
                <w:sz w:val="20"/>
                <w:szCs w:val="20"/>
                <w:lang w:val="en-AU"/>
              </w:rPr>
              <w:t>bacteraemia</w:t>
            </w:r>
            <w:r w:rsidR="00173440">
              <w:rPr>
                <w:rFonts w:asciiTheme="majorHAnsi" w:hAnsiTheme="majorHAnsi"/>
                <w:sz w:val="16"/>
                <w:szCs w:val="16"/>
                <w:vertAlign w:val="superscript"/>
                <w:lang w:val="en-AU"/>
              </w:rPr>
              <w:t>e</w:t>
            </w:r>
            <w:r w:rsidR="00B46686">
              <w:rPr>
                <w:rFonts w:asciiTheme="majorHAnsi" w:hAnsiTheme="majorHAnsi"/>
                <w:b/>
                <w:sz w:val="20"/>
                <w:szCs w:val="20"/>
                <w:lang w:val="en-AU"/>
              </w:rPr>
              <w:t>, days</w:t>
            </w:r>
            <w:r w:rsidRPr="007D3BF6">
              <w:rPr>
                <w:rFonts w:asciiTheme="majorHAnsi" w:hAnsiTheme="majorHAnsi"/>
                <w:b/>
                <w:sz w:val="20"/>
                <w:szCs w:val="20"/>
                <w:lang w:val="en-AU"/>
              </w:rPr>
              <w:t>, median (interquartile range)</w:t>
            </w:r>
          </w:p>
        </w:tc>
        <w:tc>
          <w:tcPr>
            <w:tcW w:w="1701" w:type="dxa"/>
            <w:shd w:val="clear" w:color="auto" w:fill="FFFFFF" w:themeFill="background1"/>
            <w:vAlign w:val="center"/>
          </w:tcPr>
          <w:p w14:paraId="051ECBCE"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4.1 (</w:t>
            </w:r>
            <w:r>
              <w:rPr>
                <w:rFonts w:asciiTheme="majorHAnsi" w:hAnsiTheme="majorHAnsi"/>
                <w:sz w:val="20"/>
                <w:szCs w:val="20"/>
                <w:lang w:val="en-AU"/>
              </w:rPr>
              <w:t>3.4-5.0</w:t>
            </w:r>
            <w:r w:rsidRPr="007D3BF6">
              <w:rPr>
                <w:rFonts w:asciiTheme="majorHAnsi" w:hAnsiTheme="majorHAnsi"/>
                <w:sz w:val="20"/>
                <w:szCs w:val="20"/>
                <w:lang w:val="en-AU"/>
              </w:rPr>
              <w:t>)</w:t>
            </w:r>
          </w:p>
          <w:p w14:paraId="097D48B3" w14:textId="77777777" w:rsidR="00BD1800" w:rsidRPr="007D3BF6" w:rsidRDefault="00BD1800" w:rsidP="00072A94">
            <w:pPr>
              <w:spacing w:line="480" w:lineRule="auto"/>
              <w:jc w:val="center"/>
              <w:rPr>
                <w:rFonts w:asciiTheme="majorHAnsi" w:hAnsiTheme="majorHAnsi"/>
                <w:sz w:val="20"/>
                <w:szCs w:val="20"/>
                <w:lang w:val="en-AU"/>
              </w:rPr>
            </w:pPr>
          </w:p>
        </w:tc>
        <w:tc>
          <w:tcPr>
            <w:tcW w:w="1983" w:type="dxa"/>
            <w:shd w:val="clear" w:color="auto" w:fill="FFFFFF" w:themeFill="background1"/>
            <w:vAlign w:val="center"/>
          </w:tcPr>
          <w:p w14:paraId="265AAA9C" w14:textId="77777777" w:rsidR="00BD1800" w:rsidRPr="007D3BF6" w:rsidRDefault="00BD1800"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1</w:t>
            </w:r>
            <w:r w:rsidR="00915C8C">
              <w:rPr>
                <w:rFonts w:asciiTheme="majorHAnsi" w:hAnsiTheme="majorHAnsi"/>
                <w:sz w:val="20"/>
                <w:szCs w:val="20"/>
                <w:lang w:val="en-AU"/>
              </w:rPr>
              <w:t>.0</w:t>
            </w:r>
            <w:r>
              <w:rPr>
                <w:rFonts w:asciiTheme="majorHAnsi" w:hAnsiTheme="majorHAnsi"/>
                <w:sz w:val="20"/>
                <w:szCs w:val="20"/>
                <w:lang w:val="en-AU"/>
              </w:rPr>
              <w:t xml:space="preserve"> (1</w:t>
            </w:r>
            <w:r w:rsidR="00915C8C">
              <w:rPr>
                <w:rFonts w:asciiTheme="majorHAnsi" w:hAnsiTheme="majorHAnsi"/>
                <w:sz w:val="20"/>
                <w:szCs w:val="20"/>
                <w:lang w:val="en-AU"/>
              </w:rPr>
              <w:t>.0</w:t>
            </w:r>
            <w:r>
              <w:rPr>
                <w:rFonts w:asciiTheme="majorHAnsi" w:hAnsiTheme="majorHAnsi"/>
                <w:sz w:val="20"/>
                <w:szCs w:val="20"/>
                <w:lang w:val="en-AU"/>
              </w:rPr>
              <w:t xml:space="preserve"> -3.4</w:t>
            </w:r>
            <w:r w:rsidRPr="007D3BF6">
              <w:rPr>
                <w:rFonts w:asciiTheme="majorHAnsi" w:hAnsiTheme="majorHAnsi"/>
                <w:sz w:val="20"/>
                <w:szCs w:val="20"/>
                <w:lang w:val="en-AU"/>
              </w:rPr>
              <w:t>)</w:t>
            </w:r>
          </w:p>
          <w:p w14:paraId="7F4FE342" w14:textId="77777777" w:rsidR="00BD1800" w:rsidRPr="007D3BF6" w:rsidRDefault="00BD1800" w:rsidP="00072A94">
            <w:pPr>
              <w:spacing w:line="480" w:lineRule="auto"/>
              <w:jc w:val="center"/>
              <w:rPr>
                <w:rFonts w:asciiTheme="majorHAnsi" w:hAnsiTheme="majorHAnsi"/>
                <w:sz w:val="20"/>
                <w:szCs w:val="20"/>
                <w:lang w:val="en-AU"/>
              </w:rPr>
            </w:pPr>
          </w:p>
        </w:tc>
        <w:tc>
          <w:tcPr>
            <w:tcW w:w="2127" w:type="dxa"/>
            <w:shd w:val="clear" w:color="auto" w:fill="FFFFFF" w:themeFill="background1"/>
            <w:vAlign w:val="center"/>
          </w:tcPr>
          <w:p w14:paraId="36CE4AD8" w14:textId="77777777" w:rsidR="00BD1800" w:rsidRPr="007D3BF6" w:rsidRDefault="00BD1800"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4</w:t>
            </w:r>
            <w:r w:rsidR="00915C8C">
              <w:rPr>
                <w:rFonts w:asciiTheme="majorHAnsi" w:hAnsiTheme="majorHAnsi"/>
                <w:sz w:val="20"/>
                <w:szCs w:val="20"/>
                <w:lang w:val="en-AU"/>
              </w:rPr>
              <w:t>.0</w:t>
            </w:r>
            <w:r>
              <w:rPr>
                <w:rFonts w:asciiTheme="majorHAnsi" w:hAnsiTheme="majorHAnsi"/>
                <w:sz w:val="20"/>
                <w:szCs w:val="20"/>
                <w:lang w:val="en-AU"/>
              </w:rPr>
              <w:t xml:space="preserve"> (1.1-4.9</w:t>
            </w:r>
            <w:r w:rsidRPr="007D3BF6">
              <w:rPr>
                <w:rFonts w:asciiTheme="majorHAnsi" w:hAnsiTheme="majorHAnsi"/>
                <w:sz w:val="20"/>
                <w:szCs w:val="20"/>
                <w:lang w:val="en-AU"/>
              </w:rPr>
              <w:t>)</w:t>
            </w:r>
          </w:p>
          <w:p w14:paraId="231A21A7" w14:textId="77777777" w:rsidR="00BD1800" w:rsidRPr="007D3BF6" w:rsidRDefault="00BD1800" w:rsidP="00072A94">
            <w:pPr>
              <w:spacing w:line="480" w:lineRule="auto"/>
              <w:jc w:val="center"/>
              <w:rPr>
                <w:rFonts w:asciiTheme="majorHAnsi" w:hAnsiTheme="majorHAnsi"/>
                <w:sz w:val="20"/>
                <w:szCs w:val="20"/>
                <w:lang w:val="en-AU"/>
              </w:rPr>
            </w:pPr>
          </w:p>
        </w:tc>
      </w:tr>
      <w:tr w:rsidR="00BD1800" w:rsidRPr="007F76EF" w14:paraId="7F455BD6" w14:textId="77777777" w:rsidTr="00225337">
        <w:trPr>
          <w:jc w:val="center"/>
        </w:trPr>
        <w:tc>
          <w:tcPr>
            <w:tcW w:w="2694" w:type="dxa"/>
            <w:shd w:val="clear" w:color="auto" w:fill="FFFFFF" w:themeFill="background1"/>
          </w:tcPr>
          <w:p w14:paraId="0DA51131" w14:textId="5046A897" w:rsidR="00BD1800" w:rsidRPr="007D3BF6" w:rsidRDefault="00BD1800" w:rsidP="00173440">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Clearance </w:t>
            </w:r>
            <w:r w:rsidR="00173440" w:rsidRPr="007D3BF6">
              <w:rPr>
                <w:rFonts w:asciiTheme="majorHAnsi" w:hAnsiTheme="majorHAnsi"/>
                <w:b/>
                <w:sz w:val="20"/>
                <w:szCs w:val="20"/>
                <w:lang w:val="en-AU"/>
              </w:rPr>
              <w:t>time</w:t>
            </w:r>
            <w:r w:rsidR="00173440">
              <w:rPr>
                <w:rFonts w:asciiTheme="majorHAnsi" w:hAnsiTheme="majorHAnsi"/>
                <w:sz w:val="16"/>
                <w:szCs w:val="16"/>
                <w:vertAlign w:val="superscript"/>
                <w:lang w:val="en-AU"/>
              </w:rPr>
              <w:t>f</w:t>
            </w:r>
            <w:r w:rsidRPr="007D3BF6">
              <w:rPr>
                <w:rFonts w:asciiTheme="majorHAnsi" w:hAnsiTheme="majorHAnsi"/>
                <w:b/>
                <w:sz w:val="20"/>
                <w:szCs w:val="20"/>
                <w:lang w:val="en-AU"/>
              </w:rPr>
              <w:t>, days</w:t>
            </w:r>
            <w:r w:rsidR="00B46686">
              <w:rPr>
                <w:rFonts w:asciiTheme="majorHAnsi" w:hAnsiTheme="majorHAnsi"/>
                <w:b/>
                <w:sz w:val="20"/>
                <w:szCs w:val="20"/>
                <w:lang w:val="en-AU"/>
              </w:rPr>
              <w:t xml:space="preserve">, </w:t>
            </w:r>
            <w:r w:rsidRPr="007D3BF6">
              <w:rPr>
                <w:rFonts w:asciiTheme="majorHAnsi" w:hAnsiTheme="majorHAnsi"/>
                <w:b/>
                <w:sz w:val="20"/>
                <w:szCs w:val="20"/>
                <w:lang w:val="en-AU"/>
              </w:rPr>
              <w:t>median (interquartile range)</w:t>
            </w:r>
          </w:p>
        </w:tc>
        <w:tc>
          <w:tcPr>
            <w:tcW w:w="1701" w:type="dxa"/>
            <w:shd w:val="clear" w:color="auto" w:fill="FFFFFF" w:themeFill="background1"/>
            <w:vAlign w:val="center"/>
          </w:tcPr>
          <w:p w14:paraId="10912B04"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2.9 (</w:t>
            </w:r>
            <w:r>
              <w:rPr>
                <w:rFonts w:asciiTheme="majorHAnsi" w:hAnsiTheme="majorHAnsi"/>
                <w:sz w:val="20"/>
                <w:szCs w:val="20"/>
                <w:lang w:val="en-AU"/>
              </w:rPr>
              <w:t>2.1-3.6</w:t>
            </w:r>
            <w:r w:rsidRPr="007D3BF6">
              <w:rPr>
                <w:rFonts w:asciiTheme="majorHAnsi" w:hAnsiTheme="majorHAnsi"/>
                <w:sz w:val="20"/>
                <w:szCs w:val="20"/>
                <w:lang w:val="en-AU"/>
              </w:rPr>
              <w:t>)</w:t>
            </w:r>
          </w:p>
          <w:p w14:paraId="2C2C045B" w14:textId="77777777" w:rsidR="00BD1800" w:rsidRPr="007D3BF6" w:rsidRDefault="00BD1800" w:rsidP="00072A94">
            <w:pPr>
              <w:spacing w:line="480" w:lineRule="auto"/>
              <w:jc w:val="center"/>
              <w:rPr>
                <w:rFonts w:asciiTheme="majorHAnsi" w:hAnsiTheme="majorHAnsi"/>
                <w:sz w:val="20"/>
                <w:szCs w:val="20"/>
                <w:lang w:val="en-AU"/>
              </w:rPr>
            </w:pPr>
          </w:p>
        </w:tc>
        <w:tc>
          <w:tcPr>
            <w:tcW w:w="1983" w:type="dxa"/>
            <w:shd w:val="clear" w:color="auto" w:fill="FFFFFF" w:themeFill="background1"/>
            <w:vAlign w:val="center"/>
          </w:tcPr>
          <w:p w14:paraId="2FAFF0F9" w14:textId="77777777" w:rsidR="00BD1800" w:rsidRPr="007D3BF6" w:rsidRDefault="00BD1800"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0.9 (0.7-1.9</w:t>
            </w:r>
            <w:r w:rsidRPr="007D3BF6">
              <w:rPr>
                <w:rFonts w:asciiTheme="majorHAnsi" w:hAnsiTheme="majorHAnsi"/>
                <w:sz w:val="20"/>
                <w:szCs w:val="20"/>
                <w:lang w:val="en-AU"/>
              </w:rPr>
              <w:t>)</w:t>
            </w:r>
          </w:p>
          <w:p w14:paraId="0BBC591A" w14:textId="77777777" w:rsidR="00BD1800" w:rsidRPr="007D3BF6" w:rsidRDefault="00BD1800" w:rsidP="00072A94">
            <w:pPr>
              <w:spacing w:line="480" w:lineRule="auto"/>
              <w:jc w:val="center"/>
              <w:rPr>
                <w:rFonts w:asciiTheme="majorHAnsi" w:hAnsiTheme="majorHAnsi"/>
                <w:sz w:val="20"/>
                <w:szCs w:val="20"/>
                <w:lang w:val="en-AU"/>
              </w:rPr>
            </w:pPr>
          </w:p>
        </w:tc>
        <w:tc>
          <w:tcPr>
            <w:tcW w:w="2127" w:type="dxa"/>
            <w:shd w:val="clear" w:color="auto" w:fill="FFFFFF" w:themeFill="background1"/>
            <w:vAlign w:val="center"/>
          </w:tcPr>
          <w:p w14:paraId="53B2E959" w14:textId="77777777" w:rsidR="00BD1800" w:rsidRPr="007D3BF6" w:rsidRDefault="00BD1800" w:rsidP="00072A94">
            <w:pPr>
              <w:spacing w:line="480" w:lineRule="auto"/>
              <w:jc w:val="center"/>
              <w:rPr>
                <w:rFonts w:asciiTheme="majorHAnsi" w:hAnsiTheme="majorHAnsi"/>
                <w:sz w:val="20"/>
                <w:szCs w:val="20"/>
                <w:lang w:val="en-AU"/>
              </w:rPr>
            </w:pPr>
            <w:r>
              <w:rPr>
                <w:rFonts w:asciiTheme="majorHAnsi" w:hAnsiTheme="majorHAnsi"/>
                <w:sz w:val="20"/>
                <w:szCs w:val="20"/>
                <w:lang w:val="en-AU"/>
              </w:rPr>
              <w:t>2.2 (1.0-3.5</w:t>
            </w:r>
            <w:r w:rsidRPr="007D3BF6">
              <w:rPr>
                <w:rFonts w:asciiTheme="majorHAnsi" w:hAnsiTheme="majorHAnsi"/>
                <w:sz w:val="20"/>
                <w:szCs w:val="20"/>
                <w:lang w:val="en-AU"/>
              </w:rPr>
              <w:t>)</w:t>
            </w:r>
          </w:p>
          <w:p w14:paraId="11AEF04C" w14:textId="77777777" w:rsidR="00BD1800" w:rsidRPr="007D3BF6" w:rsidRDefault="00BD1800" w:rsidP="00072A94">
            <w:pPr>
              <w:spacing w:line="480" w:lineRule="auto"/>
              <w:jc w:val="center"/>
              <w:rPr>
                <w:rFonts w:asciiTheme="majorHAnsi" w:hAnsiTheme="majorHAnsi"/>
                <w:sz w:val="20"/>
                <w:szCs w:val="20"/>
                <w:lang w:val="en-AU"/>
              </w:rPr>
            </w:pPr>
          </w:p>
        </w:tc>
      </w:tr>
      <w:tr w:rsidR="00BD1800" w:rsidRPr="007F76EF" w14:paraId="5199A1A8" w14:textId="77777777" w:rsidTr="00225337">
        <w:trPr>
          <w:jc w:val="center"/>
        </w:trPr>
        <w:tc>
          <w:tcPr>
            <w:tcW w:w="2694" w:type="dxa"/>
            <w:tcBorders>
              <w:bottom w:val="single" w:sz="4" w:space="0" w:color="auto"/>
            </w:tcBorders>
            <w:shd w:val="clear" w:color="auto" w:fill="FFFFFF" w:themeFill="background1"/>
          </w:tcPr>
          <w:p w14:paraId="22E124D8" w14:textId="77777777" w:rsidR="00BD1800" w:rsidRPr="007D3BF6" w:rsidRDefault="00BD1800" w:rsidP="00072A94">
            <w:pPr>
              <w:spacing w:line="480" w:lineRule="auto"/>
              <w:jc w:val="right"/>
              <w:rPr>
                <w:rFonts w:asciiTheme="majorHAnsi" w:hAnsiTheme="majorHAnsi"/>
                <w:b/>
                <w:sz w:val="20"/>
                <w:szCs w:val="20"/>
                <w:lang w:val="en-AU"/>
              </w:rPr>
            </w:pPr>
            <w:r w:rsidRPr="007D3BF6">
              <w:rPr>
                <w:rFonts w:asciiTheme="majorHAnsi" w:hAnsiTheme="majorHAnsi"/>
                <w:b/>
                <w:sz w:val="20"/>
                <w:szCs w:val="20"/>
                <w:lang w:val="en-AU"/>
              </w:rPr>
              <w:t>Quantitative blood culture, CFU/ml, Median (range)</w:t>
            </w:r>
          </w:p>
        </w:tc>
        <w:tc>
          <w:tcPr>
            <w:tcW w:w="1701" w:type="dxa"/>
            <w:tcBorders>
              <w:bottom w:val="single" w:sz="4" w:space="0" w:color="auto"/>
            </w:tcBorders>
            <w:shd w:val="clear" w:color="auto" w:fill="FFFFFF" w:themeFill="background1"/>
            <w:vAlign w:val="center"/>
          </w:tcPr>
          <w:p w14:paraId="324F2EF0"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1.1</w:t>
            </w:r>
            <w:r w:rsidR="00CB5376">
              <w:rPr>
                <w:rFonts w:asciiTheme="majorHAnsi" w:hAnsiTheme="majorHAnsi"/>
                <w:sz w:val="20"/>
                <w:szCs w:val="20"/>
                <w:lang w:val="en-AU"/>
              </w:rPr>
              <w:t xml:space="preserve"> </w:t>
            </w:r>
            <w:r w:rsidRPr="007D3BF6">
              <w:rPr>
                <w:rFonts w:asciiTheme="majorHAnsi" w:hAnsiTheme="majorHAnsi"/>
                <w:sz w:val="20"/>
                <w:szCs w:val="20"/>
                <w:lang w:val="en-AU"/>
              </w:rPr>
              <w:t>(0-4.1)</w:t>
            </w:r>
          </w:p>
        </w:tc>
        <w:tc>
          <w:tcPr>
            <w:tcW w:w="1983" w:type="dxa"/>
            <w:tcBorders>
              <w:bottom w:val="single" w:sz="4" w:space="0" w:color="auto"/>
            </w:tcBorders>
            <w:shd w:val="clear" w:color="auto" w:fill="FFFFFF" w:themeFill="background1"/>
            <w:vAlign w:val="center"/>
          </w:tcPr>
          <w:p w14:paraId="22C8771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0.2 (0-6.9)</w:t>
            </w:r>
          </w:p>
        </w:tc>
        <w:tc>
          <w:tcPr>
            <w:tcW w:w="2127" w:type="dxa"/>
            <w:tcBorders>
              <w:bottom w:val="single" w:sz="4" w:space="0" w:color="auto"/>
            </w:tcBorders>
            <w:shd w:val="clear" w:color="auto" w:fill="FFFFFF" w:themeFill="background1"/>
            <w:vAlign w:val="center"/>
          </w:tcPr>
          <w:p w14:paraId="7F8CA4C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 (0-6.9)</w:t>
            </w:r>
          </w:p>
        </w:tc>
      </w:tr>
      <w:tr w:rsidR="00BD1800" w:rsidRPr="007F76EF" w14:paraId="4483895C" w14:textId="77777777" w:rsidTr="00225337">
        <w:trPr>
          <w:jc w:val="center"/>
        </w:trPr>
        <w:tc>
          <w:tcPr>
            <w:tcW w:w="2694" w:type="dxa"/>
            <w:shd w:val="clear" w:color="auto" w:fill="FFFFFF" w:themeFill="background1"/>
          </w:tcPr>
          <w:p w14:paraId="0DDB9B8D" w14:textId="4446FCBC" w:rsidR="00BD1800" w:rsidRPr="007D3BF6" w:rsidRDefault="00BD1800" w:rsidP="00173440">
            <w:pPr>
              <w:spacing w:after="0" w:line="480" w:lineRule="auto"/>
              <w:rPr>
                <w:rFonts w:asciiTheme="majorHAnsi" w:hAnsiTheme="majorHAnsi"/>
                <w:b/>
                <w:sz w:val="20"/>
                <w:szCs w:val="20"/>
                <w:lang w:val="en-AU"/>
              </w:rPr>
            </w:pPr>
            <w:r w:rsidRPr="007D3BF6">
              <w:rPr>
                <w:rFonts w:asciiTheme="majorHAnsi" w:hAnsiTheme="majorHAnsi"/>
                <w:b/>
                <w:sz w:val="20"/>
                <w:szCs w:val="20"/>
                <w:lang w:val="en-AU"/>
              </w:rPr>
              <w:t xml:space="preserve">Temperature ≥38°C any </w:t>
            </w:r>
            <w:r w:rsidR="00173440" w:rsidRPr="007D3BF6">
              <w:rPr>
                <w:rFonts w:asciiTheme="majorHAnsi" w:hAnsiTheme="majorHAnsi"/>
                <w:b/>
                <w:sz w:val="20"/>
                <w:szCs w:val="20"/>
                <w:lang w:val="en-AU"/>
              </w:rPr>
              <w:t>duration</w:t>
            </w:r>
            <w:r w:rsidR="00173440">
              <w:rPr>
                <w:rFonts w:asciiTheme="majorHAnsi" w:hAnsiTheme="majorHAnsi"/>
                <w:sz w:val="16"/>
                <w:szCs w:val="16"/>
                <w:vertAlign w:val="superscript"/>
                <w:lang w:val="en-AU"/>
              </w:rPr>
              <w:t>g</w:t>
            </w:r>
            <w:r w:rsidRPr="007D3BF6">
              <w:rPr>
                <w:rFonts w:asciiTheme="majorHAnsi" w:hAnsiTheme="majorHAnsi"/>
                <w:b/>
                <w:sz w:val="20"/>
                <w:szCs w:val="20"/>
                <w:lang w:val="en-AU"/>
              </w:rPr>
              <w:t>, n (% total)</w:t>
            </w:r>
          </w:p>
        </w:tc>
        <w:tc>
          <w:tcPr>
            <w:tcW w:w="1701" w:type="dxa"/>
            <w:shd w:val="clear" w:color="auto" w:fill="FFFFFF" w:themeFill="background1"/>
            <w:vAlign w:val="center"/>
          </w:tcPr>
          <w:p w14:paraId="3CEB2AD1"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7 (35)</w:t>
            </w:r>
          </w:p>
        </w:tc>
        <w:tc>
          <w:tcPr>
            <w:tcW w:w="1983" w:type="dxa"/>
            <w:shd w:val="clear" w:color="auto" w:fill="FFFFFF" w:themeFill="background1"/>
            <w:vAlign w:val="center"/>
          </w:tcPr>
          <w:p w14:paraId="24D66F6A"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 (10)</w:t>
            </w:r>
          </w:p>
        </w:tc>
        <w:tc>
          <w:tcPr>
            <w:tcW w:w="2127" w:type="dxa"/>
            <w:shd w:val="clear" w:color="auto" w:fill="FFFFFF" w:themeFill="background1"/>
            <w:vAlign w:val="center"/>
          </w:tcPr>
          <w:p w14:paraId="517D0707"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9 (45)</w:t>
            </w:r>
          </w:p>
        </w:tc>
      </w:tr>
      <w:tr w:rsidR="00BD1800" w:rsidRPr="007F76EF" w14:paraId="44BF86CB" w14:textId="77777777" w:rsidTr="00225337">
        <w:trPr>
          <w:jc w:val="center"/>
        </w:trPr>
        <w:tc>
          <w:tcPr>
            <w:tcW w:w="2694" w:type="dxa"/>
            <w:shd w:val="clear" w:color="auto" w:fill="FFFFFF" w:themeFill="background1"/>
          </w:tcPr>
          <w:p w14:paraId="053964E5" w14:textId="77777777" w:rsidR="00BD1800" w:rsidRPr="007D3BF6" w:rsidRDefault="00D85AC5" w:rsidP="00072A94">
            <w:pPr>
              <w:spacing w:after="0" w:line="480" w:lineRule="auto"/>
              <w:jc w:val="right"/>
              <w:rPr>
                <w:rFonts w:asciiTheme="majorHAnsi" w:hAnsiTheme="majorHAnsi"/>
                <w:b/>
                <w:sz w:val="20"/>
                <w:szCs w:val="20"/>
                <w:lang w:val="en-AU"/>
              </w:rPr>
            </w:pPr>
            <w:r>
              <w:rPr>
                <w:rFonts w:asciiTheme="majorHAnsi" w:hAnsiTheme="majorHAnsi"/>
                <w:b/>
                <w:sz w:val="20"/>
                <w:szCs w:val="20"/>
                <w:lang w:val="en-AU"/>
              </w:rPr>
              <w:t xml:space="preserve">in </w:t>
            </w:r>
            <w:r w:rsidR="00BD1800" w:rsidRPr="007D3BF6">
              <w:rPr>
                <w:rFonts w:asciiTheme="majorHAnsi" w:hAnsiTheme="majorHAnsi"/>
                <w:b/>
                <w:sz w:val="20"/>
                <w:szCs w:val="20"/>
                <w:lang w:val="en-AU"/>
              </w:rPr>
              <w:t xml:space="preserve">Paratyphoid </w:t>
            </w:r>
            <w:r>
              <w:rPr>
                <w:rFonts w:asciiTheme="majorHAnsi" w:hAnsiTheme="majorHAnsi"/>
                <w:b/>
                <w:sz w:val="20"/>
                <w:szCs w:val="20"/>
                <w:lang w:val="en-AU"/>
              </w:rPr>
              <w:t xml:space="preserve">A </w:t>
            </w:r>
            <w:r w:rsidR="00BD1800" w:rsidRPr="007D3BF6">
              <w:rPr>
                <w:rFonts w:asciiTheme="majorHAnsi" w:hAnsiTheme="majorHAnsi"/>
                <w:b/>
                <w:sz w:val="20"/>
                <w:szCs w:val="20"/>
                <w:lang w:val="en-AU"/>
              </w:rPr>
              <w:t>diagnosed</w:t>
            </w:r>
          </w:p>
        </w:tc>
        <w:tc>
          <w:tcPr>
            <w:tcW w:w="1701" w:type="dxa"/>
            <w:shd w:val="clear" w:color="auto" w:fill="FFFFFF" w:themeFill="background1"/>
            <w:vAlign w:val="center"/>
          </w:tcPr>
          <w:p w14:paraId="05E049D6"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7 (35)</w:t>
            </w:r>
          </w:p>
        </w:tc>
        <w:tc>
          <w:tcPr>
            <w:tcW w:w="1983" w:type="dxa"/>
            <w:shd w:val="clear" w:color="auto" w:fill="FFFFFF" w:themeFill="background1"/>
            <w:vAlign w:val="center"/>
          </w:tcPr>
          <w:p w14:paraId="087D4367"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 (10)</w:t>
            </w:r>
          </w:p>
        </w:tc>
        <w:tc>
          <w:tcPr>
            <w:tcW w:w="2127" w:type="dxa"/>
            <w:shd w:val="clear" w:color="auto" w:fill="FFFFFF" w:themeFill="background1"/>
            <w:vAlign w:val="center"/>
          </w:tcPr>
          <w:p w14:paraId="488F83C9"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9 (45)</w:t>
            </w:r>
          </w:p>
        </w:tc>
      </w:tr>
      <w:tr w:rsidR="00BD1800" w:rsidRPr="007F76EF" w14:paraId="1EFE8C4C" w14:textId="77777777" w:rsidTr="00225337">
        <w:trPr>
          <w:jc w:val="center"/>
        </w:trPr>
        <w:tc>
          <w:tcPr>
            <w:tcW w:w="2694" w:type="dxa"/>
            <w:tcBorders>
              <w:bottom w:val="single" w:sz="4" w:space="0" w:color="auto"/>
            </w:tcBorders>
            <w:shd w:val="clear" w:color="auto" w:fill="FFFFFF" w:themeFill="background1"/>
          </w:tcPr>
          <w:p w14:paraId="02A2EC3F" w14:textId="77777777" w:rsidR="00BD1800" w:rsidRPr="007D3BF6" w:rsidRDefault="00D85AC5" w:rsidP="00072A94">
            <w:pPr>
              <w:spacing w:after="0" w:line="480" w:lineRule="auto"/>
              <w:jc w:val="right"/>
              <w:rPr>
                <w:rFonts w:asciiTheme="majorHAnsi" w:hAnsiTheme="majorHAnsi"/>
                <w:b/>
                <w:sz w:val="20"/>
                <w:szCs w:val="20"/>
                <w:lang w:val="en-AU"/>
              </w:rPr>
            </w:pPr>
            <w:r>
              <w:rPr>
                <w:rFonts w:asciiTheme="majorHAnsi" w:hAnsiTheme="majorHAnsi"/>
                <w:b/>
                <w:sz w:val="20"/>
                <w:szCs w:val="20"/>
                <w:lang w:val="en-AU"/>
              </w:rPr>
              <w:t xml:space="preserve">in </w:t>
            </w:r>
            <w:r w:rsidR="00BD1800" w:rsidRPr="007D3BF6">
              <w:rPr>
                <w:rFonts w:asciiTheme="majorHAnsi" w:hAnsiTheme="majorHAnsi"/>
                <w:b/>
                <w:sz w:val="20"/>
                <w:szCs w:val="20"/>
                <w:lang w:val="en-AU"/>
              </w:rPr>
              <w:t xml:space="preserve">Paratyphoid </w:t>
            </w:r>
            <w:r>
              <w:rPr>
                <w:rFonts w:asciiTheme="majorHAnsi" w:hAnsiTheme="majorHAnsi"/>
                <w:b/>
                <w:sz w:val="20"/>
                <w:szCs w:val="20"/>
                <w:lang w:val="en-AU"/>
              </w:rPr>
              <w:t xml:space="preserve">A </w:t>
            </w:r>
            <w:r w:rsidR="00BD1800" w:rsidRPr="007D3BF6">
              <w:rPr>
                <w:rFonts w:asciiTheme="majorHAnsi" w:hAnsiTheme="majorHAnsi"/>
                <w:b/>
                <w:sz w:val="20"/>
                <w:szCs w:val="20"/>
                <w:lang w:val="en-AU"/>
              </w:rPr>
              <w:t>NOT diagnosed</w:t>
            </w:r>
          </w:p>
        </w:tc>
        <w:tc>
          <w:tcPr>
            <w:tcW w:w="1701" w:type="dxa"/>
            <w:tcBorders>
              <w:bottom w:val="single" w:sz="4" w:space="0" w:color="auto"/>
            </w:tcBorders>
            <w:shd w:val="clear" w:color="auto" w:fill="FFFFFF" w:themeFill="background1"/>
            <w:vAlign w:val="center"/>
          </w:tcPr>
          <w:p w14:paraId="3F4DDFD7"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 (0)</w:t>
            </w:r>
          </w:p>
        </w:tc>
        <w:tc>
          <w:tcPr>
            <w:tcW w:w="1983" w:type="dxa"/>
            <w:tcBorders>
              <w:bottom w:val="single" w:sz="4" w:space="0" w:color="auto"/>
            </w:tcBorders>
            <w:shd w:val="clear" w:color="auto" w:fill="FFFFFF" w:themeFill="background1"/>
            <w:vAlign w:val="center"/>
          </w:tcPr>
          <w:p w14:paraId="2991025E"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 (0)</w:t>
            </w:r>
          </w:p>
        </w:tc>
        <w:tc>
          <w:tcPr>
            <w:tcW w:w="2127" w:type="dxa"/>
            <w:tcBorders>
              <w:bottom w:val="single" w:sz="4" w:space="0" w:color="auto"/>
            </w:tcBorders>
            <w:shd w:val="clear" w:color="auto" w:fill="FFFFFF" w:themeFill="background1"/>
            <w:vAlign w:val="center"/>
          </w:tcPr>
          <w:p w14:paraId="3B1490AA"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0 (0)</w:t>
            </w:r>
          </w:p>
        </w:tc>
      </w:tr>
      <w:tr w:rsidR="00BD1800" w:rsidRPr="007F76EF" w14:paraId="26007DBF" w14:textId="77777777" w:rsidTr="00225337">
        <w:trPr>
          <w:jc w:val="center"/>
        </w:trPr>
        <w:tc>
          <w:tcPr>
            <w:tcW w:w="2694" w:type="dxa"/>
            <w:tcBorders>
              <w:top w:val="single" w:sz="4" w:space="0" w:color="auto"/>
              <w:bottom w:val="nil"/>
            </w:tcBorders>
            <w:shd w:val="clear" w:color="auto" w:fill="FFFFFF" w:themeFill="background1"/>
          </w:tcPr>
          <w:p w14:paraId="2658FE7A" w14:textId="77777777" w:rsidR="00BD1800" w:rsidRPr="007D3BF6" w:rsidRDefault="00BD1800" w:rsidP="00072A94">
            <w:pPr>
              <w:spacing w:after="0" w:line="480" w:lineRule="auto"/>
              <w:rPr>
                <w:rFonts w:asciiTheme="majorHAnsi" w:hAnsiTheme="majorHAnsi"/>
                <w:b/>
                <w:sz w:val="20"/>
                <w:szCs w:val="20"/>
                <w:lang w:val="en-AU"/>
              </w:rPr>
            </w:pPr>
            <w:r w:rsidRPr="007D3BF6">
              <w:rPr>
                <w:rFonts w:asciiTheme="majorHAnsi" w:hAnsiTheme="majorHAnsi"/>
                <w:b/>
                <w:sz w:val="20"/>
                <w:szCs w:val="20"/>
                <w:lang w:val="en-AU"/>
              </w:rPr>
              <w:t>Stool Shedding, n (% total)</w:t>
            </w:r>
          </w:p>
        </w:tc>
        <w:tc>
          <w:tcPr>
            <w:tcW w:w="1701" w:type="dxa"/>
            <w:tcBorders>
              <w:top w:val="single" w:sz="4" w:space="0" w:color="auto"/>
              <w:bottom w:val="nil"/>
            </w:tcBorders>
            <w:shd w:val="clear" w:color="auto" w:fill="FFFFFF" w:themeFill="background1"/>
            <w:vAlign w:val="center"/>
          </w:tcPr>
          <w:p w14:paraId="3F27510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12 (60)</w:t>
            </w:r>
          </w:p>
        </w:tc>
        <w:tc>
          <w:tcPr>
            <w:tcW w:w="1983" w:type="dxa"/>
            <w:tcBorders>
              <w:top w:val="single" w:sz="4" w:space="0" w:color="auto"/>
              <w:bottom w:val="nil"/>
            </w:tcBorders>
            <w:shd w:val="clear" w:color="auto" w:fill="FFFFFF" w:themeFill="background1"/>
            <w:vAlign w:val="center"/>
          </w:tcPr>
          <w:p w14:paraId="625B8687"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4 (20)</w:t>
            </w:r>
          </w:p>
        </w:tc>
        <w:tc>
          <w:tcPr>
            <w:tcW w:w="2127" w:type="dxa"/>
            <w:tcBorders>
              <w:top w:val="single" w:sz="4" w:space="0" w:color="auto"/>
              <w:bottom w:val="nil"/>
            </w:tcBorders>
            <w:shd w:val="clear" w:color="auto" w:fill="FFFFFF" w:themeFill="background1"/>
            <w:vAlign w:val="center"/>
          </w:tcPr>
          <w:p w14:paraId="6C44C9D9"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16 (40)</w:t>
            </w:r>
          </w:p>
        </w:tc>
      </w:tr>
      <w:tr w:rsidR="00BD1800" w:rsidRPr="007F76EF" w14:paraId="0E0329D6" w14:textId="77777777" w:rsidTr="00225337">
        <w:trPr>
          <w:jc w:val="center"/>
        </w:trPr>
        <w:tc>
          <w:tcPr>
            <w:tcW w:w="2694" w:type="dxa"/>
            <w:tcBorders>
              <w:top w:val="nil"/>
            </w:tcBorders>
            <w:shd w:val="clear" w:color="auto" w:fill="FFFFFF" w:themeFill="background1"/>
          </w:tcPr>
          <w:p w14:paraId="7BE4E239" w14:textId="77777777" w:rsidR="00BD1800" w:rsidRPr="007D3BF6" w:rsidRDefault="00D85AC5" w:rsidP="00072A94">
            <w:pPr>
              <w:spacing w:after="0" w:line="480" w:lineRule="auto"/>
              <w:jc w:val="right"/>
              <w:rPr>
                <w:rFonts w:asciiTheme="majorHAnsi" w:hAnsiTheme="majorHAnsi"/>
                <w:b/>
                <w:sz w:val="20"/>
                <w:szCs w:val="20"/>
                <w:lang w:val="en-AU"/>
              </w:rPr>
            </w:pPr>
            <w:r>
              <w:rPr>
                <w:rFonts w:asciiTheme="majorHAnsi" w:hAnsiTheme="majorHAnsi"/>
                <w:b/>
                <w:sz w:val="20"/>
                <w:szCs w:val="20"/>
                <w:lang w:val="en-AU"/>
              </w:rPr>
              <w:t xml:space="preserve">in </w:t>
            </w:r>
            <w:r w:rsidR="00BD1800" w:rsidRPr="007D3BF6">
              <w:rPr>
                <w:rFonts w:asciiTheme="majorHAnsi" w:hAnsiTheme="majorHAnsi"/>
                <w:b/>
                <w:sz w:val="20"/>
                <w:szCs w:val="20"/>
                <w:lang w:val="en-AU"/>
              </w:rPr>
              <w:t xml:space="preserve">Paratyphoid </w:t>
            </w:r>
            <w:r>
              <w:rPr>
                <w:rFonts w:asciiTheme="majorHAnsi" w:hAnsiTheme="majorHAnsi"/>
                <w:b/>
                <w:sz w:val="20"/>
                <w:szCs w:val="20"/>
                <w:lang w:val="en-AU"/>
              </w:rPr>
              <w:t xml:space="preserve">A </w:t>
            </w:r>
            <w:r w:rsidR="00BD1800" w:rsidRPr="007D3BF6">
              <w:rPr>
                <w:rFonts w:asciiTheme="majorHAnsi" w:hAnsiTheme="majorHAnsi"/>
                <w:b/>
                <w:sz w:val="20"/>
                <w:szCs w:val="20"/>
                <w:lang w:val="en-AU"/>
              </w:rPr>
              <w:t>diagnosed</w:t>
            </w:r>
          </w:p>
        </w:tc>
        <w:tc>
          <w:tcPr>
            <w:tcW w:w="1701" w:type="dxa"/>
            <w:tcBorders>
              <w:top w:val="nil"/>
            </w:tcBorders>
            <w:shd w:val="clear" w:color="auto" w:fill="FFFFFF" w:themeFill="background1"/>
            <w:vAlign w:val="center"/>
          </w:tcPr>
          <w:p w14:paraId="16C79CBF"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8 (40)</w:t>
            </w:r>
          </w:p>
        </w:tc>
        <w:tc>
          <w:tcPr>
            <w:tcW w:w="1983" w:type="dxa"/>
            <w:tcBorders>
              <w:top w:val="nil"/>
            </w:tcBorders>
            <w:shd w:val="clear" w:color="auto" w:fill="FFFFFF" w:themeFill="background1"/>
            <w:vAlign w:val="center"/>
          </w:tcPr>
          <w:p w14:paraId="02D4FE91"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 (10)</w:t>
            </w:r>
          </w:p>
        </w:tc>
        <w:tc>
          <w:tcPr>
            <w:tcW w:w="2127" w:type="dxa"/>
            <w:tcBorders>
              <w:top w:val="nil"/>
            </w:tcBorders>
            <w:shd w:val="clear" w:color="auto" w:fill="FFFFFF" w:themeFill="background1"/>
            <w:vAlign w:val="center"/>
          </w:tcPr>
          <w:p w14:paraId="4036B67A"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10 (25)</w:t>
            </w:r>
          </w:p>
        </w:tc>
      </w:tr>
      <w:tr w:rsidR="00BD1800" w:rsidRPr="007F76EF" w14:paraId="6A32DB1F" w14:textId="77777777" w:rsidTr="00225337">
        <w:trPr>
          <w:jc w:val="center"/>
        </w:trPr>
        <w:tc>
          <w:tcPr>
            <w:tcW w:w="2694" w:type="dxa"/>
            <w:shd w:val="clear" w:color="auto" w:fill="FFFFFF" w:themeFill="background1"/>
          </w:tcPr>
          <w:p w14:paraId="2A68B41C" w14:textId="77777777" w:rsidR="00BD1800" w:rsidRPr="007D3BF6" w:rsidRDefault="00D85AC5" w:rsidP="00072A94">
            <w:pPr>
              <w:spacing w:after="0" w:line="480" w:lineRule="auto"/>
              <w:jc w:val="right"/>
              <w:rPr>
                <w:rFonts w:asciiTheme="majorHAnsi" w:hAnsiTheme="majorHAnsi"/>
                <w:b/>
                <w:sz w:val="20"/>
                <w:szCs w:val="20"/>
                <w:lang w:val="en-AU"/>
              </w:rPr>
            </w:pPr>
            <w:r>
              <w:rPr>
                <w:rFonts w:asciiTheme="majorHAnsi" w:hAnsiTheme="majorHAnsi"/>
                <w:b/>
                <w:sz w:val="20"/>
                <w:szCs w:val="20"/>
                <w:lang w:val="en-AU"/>
              </w:rPr>
              <w:t>in</w:t>
            </w:r>
            <w:r w:rsidR="00BD1800" w:rsidRPr="007D3BF6">
              <w:rPr>
                <w:rFonts w:asciiTheme="majorHAnsi" w:hAnsiTheme="majorHAnsi"/>
                <w:b/>
                <w:sz w:val="20"/>
                <w:szCs w:val="20"/>
                <w:lang w:val="en-AU"/>
              </w:rPr>
              <w:t xml:space="preserve"> Paratyphoid </w:t>
            </w:r>
            <w:r>
              <w:rPr>
                <w:rFonts w:asciiTheme="majorHAnsi" w:hAnsiTheme="majorHAnsi"/>
                <w:b/>
                <w:sz w:val="20"/>
                <w:szCs w:val="20"/>
                <w:lang w:val="en-AU"/>
              </w:rPr>
              <w:t xml:space="preserve">A </w:t>
            </w:r>
            <w:r w:rsidR="00BD1800" w:rsidRPr="007D3BF6">
              <w:rPr>
                <w:rFonts w:asciiTheme="majorHAnsi" w:hAnsiTheme="majorHAnsi"/>
                <w:b/>
                <w:sz w:val="20"/>
                <w:szCs w:val="20"/>
                <w:lang w:val="en-AU"/>
              </w:rPr>
              <w:t>NOT diagnosed</w:t>
            </w:r>
          </w:p>
        </w:tc>
        <w:tc>
          <w:tcPr>
            <w:tcW w:w="1701" w:type="dxa"/>
            <w:shd w:val="clear" w:color="auto" w:fill="FFFFFF" w:themeFill="background1"/>
            <w:vAlign w:val="center"/>
          </w:tcPr>
          <w:p w14:paraId="0DD266F3"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4 (20)</w:t>
            </w:r>
          </w:p>
        </w:tc>
        <w:tc>
          <w:tcPr>
            <w:tcW w:w="1983" w:type="dxa"/>
            <w:shd w:val="clear" w:color="auto" w:fill="FFFFFF" w:themeFill="background1"/>
            <w:vAlign w:val="center"/>
          </w:tcPr>
          <w:p w14:paraId="5BC42469"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 (10)</w:t>
            </w:r>
          </w:p>
        </w:tc>
        <w:tc>
          <w:tcPr>
            <w:tcW w:w="2127" w:type="dxa"/>
            <w:shd w:val="clear" w:color="auto" w:fill="FFFFFF" w:themeFill="background1"/>
            <w:vAlign w:val="center"/>
          </w:tcPr>
          <w:p w14:paraId="0EB5A976"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6 (15)</w:t>
            </w:r>
          </w:p>
        </w:tc>
      </w:tr>
      <w:tr w:rsidR="00BD1800" w:rsidRPr="007F76EF" w14:paraId="780820C5" w14:textId="77777777" w:rsidTr="00225337">
        <w:trPr>
          <w:jc w:val="center"/>
        </w:trPr>
        <w:tc>
          <w:tcPr>
            <w:tcW w:w="2694" w:type="dxa"/>
            <w:tcBorders>
              <w:top w:val="single" w:sz="4" w:space="0" w:color="auto"/>
              <w:bottom w:val="nil"/>
            </w:tcBorders>
            <w:shd w:val="clear" w:color="auto" w:fill="FFFFFF" w:themeFill="background1"/>
          </w:tcPr>
          <w:p w14:paraId="3C0D2A80" w14:textId="77777777" w:rsidR="00BD1800" w:rsidRPr="007D3BF6" w:rsidRDefault="00BD1800" w:rsidP="00072A94">
            <w:pPr>
              <w:spacing w:after="0" w:line="480" w:lineRule="auto"/>
              <w:rPr>
                <w:rFonts w:asciiTheme="majorHAnsi" w:hAnsiTheme="majorHAnsi"/>
                <w:b/>
                <w:sz w:val="20"/>
                <w:szCs w:val="20"/>
                <w:lang w:val="en-AU"/>
              </w:rPr>
            </w:pPr>
            <w:r w:rsidRPr="007D3BF6">
              <w:rPr>
                <w:rFonts w:asciiTheme="majorHAnsi" w:hAnsiTheme="majorHAnsi"/>
                <w:b/>
                <w:sz w:val="20"/>
                <w:szCs w:val="20"/>
                <w:lang w:val="en-AU"/>
              </w:rPr>
              <w:t>Attack rates using alternative diagnostic criteria</w:t>
            </w:r>
          </w:p>
        </w:tc>
        <w:tc>
          <w:tcPr>
            <w:tcW w:w="1701" w:type="dxa"/>
            <w:tcBorders>
              <w:top w:val="single" w:sz="4" w:space="0" w:color="auto"/>
              <w:bottom w:val="nil"/>
            </w:tcBorders>
            <w:shd w:val="clear" w:color="auto" w:fill="FFFFFF" w:themeFill="background1"/>
            <w:vAlign w:val="center"/>
          </w:tcPr>
          <w:p w14:paraId="60243C1A" w14:textId="77777777" w:rsidR="00BD1800" w:rsidRPr="007D3BF6" w:rsidRDefault="00BD1800" w:rsidP="00072A94">
            <w:pPr>
              <w:spacing w:line="480" w:lineRule="auto"/>
              <w:jc w:val="center"/>
              <w:rPr>
                <w:rFonts w:asciiTheme="majorHAnsi" w:hAnsiTheme="majorHAnsi"/>
                <w:sz w:val="20"/>
                <w:szCs w:val="20"/>
                <w:lang w:val="en-AU"/>
              </w:rPr>
            </w:pPr>
          </w:p>
        </w:tc>
        <w:tc>
          <w:tcPr>
            <w:tcW w:w="1983" w:type="dxa"/>
            <w:tcBorders>
              <w:top w:val="single" w:sz="4" w:space="0" w:color="auto"/>
              <w:bottom w:val="nil"/>
            </w:tcBorders>
            <w:shd w:val="clear" w:color="auto" w:fill="FFFFFF" w:themeFill="background1"/>
            <w:vAlign w:val="center"/>
          </w:tcPr>
          <w:p w14:paraId="692295D9" w14:textId="77777777" w:rsidR="00BD1800" w:rsidRPr="007D3BF6" w:rsidRDefault="00BD1800" w:rsidP="00072A94">
            <w:pPr>
              <w:spacing w:line="480" w:lineRule="auto"/>
              <w:jc w:val="center"/>
              <w:rPr>
                <w:rFonts w:asciiTheme="majorHAnsi" w:hAnsiTheme="majorHAnsi"/>
                <w:sz w:val="20"/>
                <w:szCs w:val="20"/>
                <w:lang w:val="en-AU"/>
              </w:rPr>
            </w:pPr>
          </w:p>
        </w:tc>
        <w:tc>
          <w:tcPr>
            <w:tcW w:w="2127" w:type="dxa"/>
            <w:tcBorders>
              <w:top w:val="single" w:sz="4" w:space="0" w:color="auto"/>
              <w:bottom w:val="nil"/>
            </w:tcBorders>
            <w:shd w:val="clear" w:color="auto" w:fill="FFFFFF" w:themeFill="background1"/>
            <w:vAlign w:val="center"/>
          </w:tcPr>
          <w:p w14:paraId="6EDB8EF4" w14:textId="77777777" w:rsidR="00BD1800" w:rsidRPr="007D3BF6" w:rsidRDefault="00BD1800" w:rsidP="00072A94">
            <w:pPr>
              <w:spacing w:line="480" w:lineRule="auto"/>
              <w:jc w:val="center"/>
              <w:rPr>
                <w:rFonts w:asciiTheme="majorHAnsi" w:hAnsiTheme="majorHAnsi"/>
                <w:sz w:val="20"/>
                <w:szCs w:val="20"/>
                <w:lang w:val="en-AU"/>
              </w:rPr>
            </w:pPr>
          </w:p>
        </w:tc>
      </w:tr>
      <w:tr w:rsidR="00BD1800" w:rsidRPr="007F76EF" w14:paraId="4EB7C863" w14:textId="77777777" w:rsidTr="00225337">
        <w:trPr>
          <w:jc w:val="center"/>
        </w:trPr>
        <w:tc>
          <w:tcPr>
            <w:tcW w:w="2694" w:type="dxa"/>
            <w:tcBorders>
              <w:top w:val="nil"/>
            </w:tcBorders>
            <w:shd w:val="clear" w:color="auto" w:fill="FFFFFF" w:themeFill="background1"/>
          </w:tcPr>
          <w:p w14:paraId="6ADE28C3" w14:textId="77777777" w:rsidR="00BD1800" w:rsidRPr="007D3BF6" w:rsidRDefault="00BD1800" w:rsidP="00072A94">
            <w:pPr>
              <w:spacing w:after="0"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Temperature </w:t>
            </w:r>
            <w:r w:rsidRPr="007D3BF6">
              <w:rPr>
                <w:rFonts w:asciiTheme="majorHAnsi" w:eastAsia="MS Gothic" w:hAnsiTheme="majorHAnsi"/>
                <w:b/>
                <w:color w:val="000000"/>
                <w:sz w:val="20"/>
                <w:szCs w:val="20"/>
              </w:rPr>
              <w:t>≥37.5</w:t>
            </w:r>
            <w:r w:rsidRPr="007D3BF6">
              <w:rPr>
                <w:rFonts w:asciiTheme="majorHAnsi" w:hAnsiTheme="majorHAnsi"/>
                <w:b/>
                <w:sz w:val="20"/>
                <w:szCs w:val="20"/>
                <w:lang w:val="en-AU"/>
              </w:rPr>
              <w:t>°C (any duration), n (% total)</w:t>
            </w:r>
          </w:p>
        </w:tc>
        <w:tc>
          <w:tcPr>
            <w:tcW w:w="1701" w:type="dxa"/>
            <w:tcBorders>
              <w:top w:val="nil"/>
            </w:tcBorders>
            <w:shd w:val="clear" w:color="auto" w:fill="FFFFFF" w:themeFill="background1"/>
            <w:vAlign w:val="center"/>
          </w:tcPr>
          <w:p w14:paraId="67CEC323"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8 (40)</w:t>
            </w:r>
          </w:p>
        </w:tc>
        <w:tc>
          <w:tcPr>
            <w:tcW w:w="1983" w:type="dxa"/>
            <w:tcBorders>
              <w:top w:val="nil"/>
            </w:tcBorders>
            <w:shd w:val="clear" w:color="auto" w:fill="FFFFFF" w:themeFill="background1"/>
            <w:vAlign w:val="center"/>
          </w:tcPr>
          <w:p w14:paraId="02211120"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4 (20)</w:t>
            </w:r>
          </w:p>
        </w:tc>
        <w:tc>
          <w:tcPr>
            <w:tcW w:w="2127" w:type="dxa"/>
            <w:tcBorders>
              <w:top w:val="nil"/>
            </w:tcBorders>
            <w:shd w:val="clear" w:color="auto" w:fill="FFFFFF" w:themeFill="background1"/>
            <w:vAlign w:val="center"/>
          </w:tcPr>
          <w:p w14:paraId="499AB25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12 (30)</w:t>
            </w:r>
          </w:p>
        </w:tc>
      </w:tr>
      <w:tr w:rsidR="00BD1800" w:rsidRPr="007F76EF" w14:paraId="606E5DAA" w14:textId="77777777" w:rsidTr="00225337">
        <w:trPr>
          <w:jc w:val="center"/>
        </w:trPr>
        <w:tc>
          <w:tcPr>
            <w:tcW w:w="2694" w:type="dxa"/>
            <w:shd w:val="clear" w:color="auto" w:fill="FFFFFF" w:themeFill="background1"/>
          </w:tcPr>
          <w:p w14:paraId="7B8F4B36" w14:textId="77777777" w:rsidR="00BD1800" w:rsidRPr="007D3BF6" w:rsidRDefault="00BD1800" w:rsidP="00072A94">
            <w:pPr>
              <w:spacing w:after="0"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Temperature </w:t>
            </w:r>
            <w:r w:rsidRPr="007D3BF6">
              <w:rPr>
                <w:rFonts w:asciiTheme="majorHAnsi" w:eastAsia="MS Gothic" w:hAnsiTheme="majorHAnsi"/>
                <w:b/>
                <w:color w:val="000000"/>
                <w:sz w:val="20"/>
                <w:szCs w:val="20"/>
              </w:rPr>
              <w:t>≥38</w:t>
            </w:r>
            <w:r w:rsidRPr="007D3BF6">
              <w:rPr>
                <w:rFonts w:asciiTheme="majorHAnsi" w:hAnsiTheme="majorHAnsi"/>
                <w:b/>
                <w:sz w:val="20"/>
                <w:szCs w:val="20"/>
                <w:lang w:val="en-AU"/>
              </w:rPr>
              <w:t>°C (any duration), n (% total)</w:t>
            </w:r>
          </w:p>
        </w:tc>
        <w:tc>
          <w:tcPr>
            <w:tcW w:w="1701" w:type="dxa"/>
            <w:shd w:val="clear" w:color="auto" w:fill="FFFFFF" w:themeFill="background1"/>
            <w:vAlign w:val="center"/>
          </w:tcPr>
          <w:p w14:paraId="4345613C"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7 (35)</w:t>
            </w:r>
          </w:p>
        </w:tc>
        <w:tc>
          <w:tcPr>
            <w:tcW w:w="1983" w:type="dxa"/>
            <w:shd w:val="clear" w:color="auto" w:fill="FFFFFF" w:themeFill="background1"/>
            <w:vAlign w:val="center"/>
          </w:tcPr>
          <w:p w14:paraId="57B0162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 (10)</w:t>
            </w:r>
          </w:p>
        </w:tc>
        <w:tc>
          <w:tcPr>
            <w:tcW w:w="2127" w:type="dxa"/>
            <w:shd w:val="clear" w:color="auto" w:fill="FFFFFF" w:themeFill="background1"/>
            <w:vAlign w:val="center"/>
          </w:tcPr>
          <w:p w14:paraId="194E004E"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9 (45)</w:t>
            </w:r>
          </w:p>
        </w:tc>
      </w:tr>
      <w:tr w:rsidR="00BD1800" w:rsidRPr="007F76EF" w14:paraId="2B79AE51" w14:textId="77777777" w:rsidTr="00225337">
        <w:trPr>
          <w:jc w:val="center"/>
        </w:trPr>
        <w:tc>
          <w:tcPr>
            <w:tcW w:w="2694" w:type="dxa"/>
            <w:shd w:val="clear" w:color="auto" w:fill="FFFFFF" w:themeFill="background1"/>
          </w:tcPr>
          <w:p w14:paraId="050C3ED8" w14:textId="77777777" w:rsidR="00BD1800" w:rsidRPr="007D3BF6" w:rsidRDefault="00BD1800" w:rsidP="00072A94">
            <w:pPr>
              <w:spacing w:after="0"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Temperature </w:t>
            </w:r>
            <w:r w:rsidRPr="007D3BF6">
              <w:rPr>
                <w:rFonts w:asciiTheme="majorHAnsi" w:eastAsia="MS Gothic" w:hAnsiTheme="majorHAnsi"/>
                <w:b/>
                <w:color w:val="000000"/>
                <w:sz w:val="20"/>
                <w:szCs w:val="20"/>
              </w:rPr>
              <w:t>≥37.5</w:t>
            </w:r>
            <w:r w:rsidRPr="007D3BF6">
              <w:rPr>
                <w:rFonts w:asciiTheme="majorHAnsi" w:hAnsiTheme="majorHAnsi"/>
                <w:b/>
                <w:sz w:val="20"/>
                <w:szCs w:val="20"/>
                <w:lang w:val="en-AU"/>
              </w:rPr>
              <w:t>°C (any duration) AND positive blood culture</w:t>
            </w:r>
          </w:p>
        </w:tc>
        <w:tc>
          <w:tcPr>
            <w:tcW w:w="1701" w:type="dxa"/>
            <w:shd w:val="clear" w:color="auto" w:fill="FFFFFF" w:themeFill="background1"/>
            <w:vAlign w:val="center"/>
          </w:tcPr>
          <w:p w14:paraId="41D39027"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7 (35)</w:t>
            </w:r>
          </w:p>
        </w:tc>
        <w:tc>
          <w:tcPr>
            <w:tcW w:w="1983" w:type="dxa"/>
            <w:shd w:val="clear" w:color="auto" w:fill="FFFFFF" w:themeFill="background1"/>
            <w:vAlign w:val="center"/>
          </w:tcPr>
          <w:p w14:paraId="6C4DFE09"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4 (20)</w:t>
            </w:r>
          </w:p>
        </w:tc>
        <w:tc>
          <w:tcPr>
            <w:tcW w:w="2127" w:type="dxa"/>
            <w:shd w:val="clear" w:color="auto" w:fill="FFFFFF" w:themeFill="background1"/>
            <w:vAlign w:val="center"/>
          </w:tcPr>
          <w:p w14:paraId="07177F4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11 (27.5)</w:t>
            </w:r>
          </w:p>
        </w:tc>
      </w:tr>
      <w:tr w:rsidR="00BD1800" w:rsidRPr="007F76EF" w14:paraId="4E65B550" w14:textId="77777777" w:rsidTr="00225337">
        <w:trPr>
          <w:jc w:val="center"/>
        </w:trPr>
        <w:tc>
          <w:tcPr>
            <w:tcW w:w="2694" w:type="dxa"/>
            <w:shd w:val="clear" w:color="auto" w:fill="FFFFFF" w:themeFill="background1"/>
          </w:tcPr>
          <w:p w14:paraId="76211AC3" w14:textId="77777777" w:rsidR="00BD1800" w:rsidRPr="007D3BF6" w:rsidRDefault="00BD1800" w:rsidP="00072A94">
            <w:pPr>
              <w:spacing w:after="0" w:line="480" w:lineRule="auto"/>
              <w:jc w:val="right"/>
              <w:rPr>
                <w:rFonts w:asciiTheme="majorHAnsi" w:hAnsiTheme="majorHAnsi"/>
                <w:b/>
                <w:sz w:val="20"/>
                <w:szCs w:val="20"/>
                <w:lang w:val="en-AU"/>
              </w:rPr>
            </w:pPr>
            <w:r w:rsidRPr="007D3BF6">
              <w:rPr>
                <w:rFonts w:asciiTheme="majorHAnsi" w:hAnsiTheme="majorHAnsi"/>
                <w:b/>
                <w:sz w:val="20"/>
                <w:szCs w:val="20"/>
                <w:lang w:val="en-AU"/>
              </w:rPr>
              <w:t xml:space="preserve">Temperature </w:t>
            </w:r>
            <w:r w:rsidRPr="007D3BF6">
              <w:rPr>
                <w:rFonts w:asciiTheme="majorHAnsi" w:eastAsia="MS Gothic" w:hAnsiTheme="majorHAnsi"/>
                <w:b/>
                <w:color w:val="000000"/>
                <w:sz w:val="20"/>
                <w:szCs w:val="20"/>
              </w:rPr>
              <w:t>≥38</w:t>
            </w:r>
            <w:r w:rsidRPr="007D3BF6">
              <w:rPr>
                <w:rFonts w:asciiTheme="majorHAnsi" w:hAnsiTheme="majorHAnsi"/>
                <w:b/>
                <w:sz w:val="20"/>
                <w:szCs w:val="20"/>
                <w:lang w:val="en-AU"/>
              </w:rPr>
              <w:t>°C (any duration) AND positive blood culture</w:t>
            </w:r>
          </w:p>
        </w:tc>
        <w:tc>
          <w:tcPr>
            <w:tcW w:w="1701" w:type="dxa"/>
            <w:shd w:val="clear" w:color="auto" w:fill="FFFFFF" w:themeFill="background1"/>
            <w:vAlign w:val="center"/>
          </w:tcPr>
          <w:p w14:paraId="6F0C93A9"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7 (35)</w:t>
            </w:r>
          </w:p>
        </w:tc>
        <w:tc>
          <w:tcPr>
            <w:tcW w:w="1983" w:type="dxa"/>
            <w:shd w:val="clear" w:color="auto" w:fill="FFFFFF" w:themeFill="background1"/>
            <w:vAlign w:val="center"/>
          </w:tcPr>
          <w:p w14:paraId="5089BF18"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2 (10)</w:t>
            </w:r>
          </w:p>
        </w:tc>
        <w:tc>
          <w:tcPr>
            <w:tcW w:w="2127" w:type="dxa"/>
            <w:shd w:val="clear" w:color="auto" w:fill="FFFFFF" w:themeFill="background1"/>
            <w:vAlign w:val="center"/>
          </w:tcPr>
          <w:p w14:paraId="4F74C992" w14:textId="77777777" w:rsidR="00BD1800" w:rsidRPr="007D3BF6" w:rsidRDefault="00BD1800" w:rsidP="00072A94">
            <w:pPr>
              <w:spacing w:line="480" w:lineRule="auto"/>
              <w:jc w:val="center"/>
              <w:rPr>
                <w:rFonts w:asciiTheme="majorHAnsi" w:hAnsiTheme="majorHAnsi"/>
                <w:sz w:val="20"/>
                <w:szCs w:val="20"/>
                <w:lang w:val="en-AU"/>
              </w:rPr>
            </w:pPr>
            <w:r w:rsidRPr="007D3BF6">
              <w:rPr>
                <w:rFonts w:asciiTheme="majorHAnsi" w:hAnsiTheme="majorHAnsi"/>
                <w:sz w:val="20"/>
                <w:szCs w:val="20"/>
                <w:lang w:val="en-AU"/>
              </w:rPr>
              <w:t>9 (22.5)</w:t>
            </w:r>
          </w:p>
        </w:tc>
      </w:tr>
    </w:tbl>
    <w:p w14:paraId="2EE99EA5" w14:textId="77777777" w:rsidR="00BD1800" w:rsidRPr="00DD4CDF" w:rsidRDefault="00BD1800" w:rsidP="008850B7">
      <w:pPr>
        <w:pStyle w:val="ListParagraph"/>
        <w:numPr>
          <w:ilvl w:val="0"/>
          <w:numId w:val="14"/>
        </w:numPr>
        <w:suppressLineNumbers/>
        <w:spacing w:after="200" w:line="240" w:lineRule="auto"/>
        <w:rPr>
          <w:rFonts w:ascii="Calibri Light" w:hAnsi="Calibri Light" w:cs="Lucida Grande"/>
          <w:color w:val="000000"/>
          <w:sz w:val="16"/>
          <w:szCs w:val="16"/>
        </w:rPr>
      </w:pPr>
      <w:r w:rsidRPr="00DD4CDF">
        <w:rPr>
          <w:rFonts w:ascii="Calibri Light" w:hAnsi="Calibri Light"/>
          <w:sz w:val="16"/>
          <w:szCs w:val="16"/>
        </w:rPr>
        <w:t xml:space="preserve">Body surface area calculated according to Mostellar Method, </w:t>
      </w:r>
      <w:r w:rsidRPr="00DD4CDF">
        <w:rPr>
          <w:rFonts w:ascii="Calibri Light" w:hAnsi="Calibri Light" w:cs="Lucida Grande"/>
          <w:color w:val="000000"/>
          <w:sz w:val="16"/>
          <w:szCs w:val="16"/>
        </w:rPr>
        <w:t>BSA (m2) = (height cm x weight kg/3600) x 0.5</w:t>
      </w:r>
    </w:p>
    <w:p w14:paraId="5377FEF3" w14:textId="77777777" w:rsidR="00BD1800" w:rsidRPr="00017B20" w:rsidRDefault="00BD1800" w:rsidP="008850B7">
      <w:pPr>
        <w:pStyle w:val="ListParagraph"/>
        <w:numPr>
          <w:ilvl w:val="0"/>
          <w:numId w:val="14"/>
        </w:numPr>
        <w:suppressLineNumbers/>
        <w:spacing w:after="200" w:line="240" w:lineRule="auto"/>
        <w:rPr>
          <w:rFonts w:ascii="Calibri Light" w:hAnsi="Calibri Light"/>
          <w:sz w:val="16"/>
          <w:szCs w:val="16"/>
        </w:rPr>
      </w:pPr>
      <w:r w:rsidRPr="00DD4CDF">
        <w:rPr>
          <w:rFonts w:ascii="Calibri Light" w:hAnsi="Calibri Light"/>
          <w:i/>
          <w:sz w:val="16"/>
          <w:szCs w:val="16"/>
        </w:rPr>
        <w:t>Salmonella</w:t>
      </w:r>
      <w:r w:rsidRPr="00DD4CDF">
        <w:rPr>
          <w:rFonts w:ascii="Calibri Light" w:hAnsi="Calibri Light"/>
          <w:sz w:val="16"/>
          <w:szCs w:val="16"/>
        </w:rPr>
        <w:t xml:space="preserve"> Paratyphi A isolated from blood culture taken </w:t>
      </w:r>
      <w:r w:rsidRPr="00DD4CDF">
        <w:rPr>
          <w:rFonts w:ascii="Calibri Light" w:eastAsia="MS Gothic" w:hAnsi="Calibri Light"/>
          <w:color w:val="000000"/>
          <w:sz w:val="16"/>
          <w:szCs w:val="16"/>
        </w:rPr>
        <w:t>≥72hours from challenge</w:t>
      </w:r>
    </w:p>
    <w:p w14:paraId="3D7C9668" w14:textId="77777777" w:rsidR="001E0DC2" w:rsidRPr="00017B20" w:rsidRDefault="001E0DC2" w:rsidP="008850B7">
      <w:pPr>
        <w:pStyle w:val="ListParagraph"/>
        <w:numPr>
          <w:ilvl w:val="0"/>
          <w:numId w:val="14"/>
        </w:numPr>
        <w:suppressLineNumbers/>
        <w:spacing w:after="200" w:line="240" w:lineRule="auto"/>
        <w:rPr>
          <w:rFonts w:ascii="Calibri Light" w:hAnsi="Calibri Light"/>
          <w:sz w:val="16"/>
          <w:szCs w:val="16"/>
        </w:rPr>
      </w:pPr>
      <w:r w:rsidRPr="00DD4CDF">
        <w:rPr>
          <w:rFonts w:ascii="Calibri Light" w:hAnsi="Calibri Light"/>
          <w:sz w:val="16"/>
          <w:szCs w:val="16"/>
          <w:lang w:val="en-AU"/>
        </w:rPr>
        <w:t xml:space="preserve">Time from challenge to collection of first positive blood culture.  </w:t>
      </w:r>
    </w:p>
    <w:p w14:paraId="7B6AA1B0" w14:textId="725A8459" w:rsidR="00173440" w:rsidRPr="00173440" w:rsidRDefault="00BD1800" w:rsidP="008850B7">
      <w:pPr>
        <w:pStyle w:val="ListParagraph"/>
        <w:numPr>
          <w:ilvl w:val="0"/>
          <w:numId w:val="14"/>
        </w:numPr>
        <w:suppressLineNumbers/>
        <w:spacing w:after="200" w:line="240" w:lineRule="auto"/>
        <w:rPr>
          <w:rFonts w:ascii="Calibri Light" w:hAnsi="Calibri Light"/>
          <w:sz w:val="16"/>
          <w:szCs w:val="16"/>
        </w:rPr>
      </w:pPr>
      <w:r w:rsidRPr="00DD4CDF">
        <w:rPr>
          <w:rFonts w:ascii="Calibri Light" w:hAnsi="Calibri Light"/>
          <w:sz w:val="16"/>
          <w:szCs w:val="16"/>
          <w:lang w:val="en-AU"/>
        </w:rPr>
        <w:t xml:space="preserve">Time from </w:t>
      </w:r>
      <w:r w:rsidR="003D1228" w:rsidRPr="00DD4CDF">
        <w:rPr>
          <w:rFonts w:ascii="Calibri Light" w:hAnsi="Calibri Light"/>
          <w:sz w:val="16"/>
          <w:szCs w:val="16"/>
          <w:lang w:val="en-AU"/>
        </w:rPr>
        <w:t>ingestio</w:t>
      </w:r>
      <w:r w:rsidR="003D1228">
        <w:rPr>
          <w:rFonts w:ascii="Calibri Light" w:hAnsi="Calibri Light"/>
          <w:sz w:val="16"/>
          <w:szCs w:val="16"/>
          <w:lang w:val="en-AU"/>
        </w:rPr>
        <w:t>n</w:t>
      </w:r>
      <w:r w:rsidR="003D1228" w:rsidRPr="00DD4CDF">
        <w:rPr>
          <w:rFonts w:ascii="Calibri Light" w:hAnsi="Calibri Light"/>
          <w:sz w:val="16"/>
          <w:szCs w:val="16"/>
          <w:lang w:val="en-AU"/>
        </w:rPr>
        <w:t xml:space="preserve"> </w:t>
      </w:r>
      <w:r w:rsidRPr="00DD4CDF">
        <w:rPr>
          <w:rFonts w:ascii="Calibri Light" w:hAnsi="Calibri Light"/>
          <w:sz w:val="16"/>
          <w:szCs w:val="16"/>
          <w:lang w:val="en-AU"/>
        </w:rPr>
        <w:t xml:space="preserve">of the challenge agent to the fulfilment of diagnostic criteria. </w:t>
      </w:r>
    </w:p>
    <w:p w14:paraId="6FA2DD5C" w14:textId="44C9DFB0" w:rsidR="00BD1800" w:rsidRPr="00DD4CDF" w:rsidRDefault="00BD1800" w:rsidP="008850B7">
      <w:pPr>
        <w:pStyle w:val="ListParagraph"/>
        <w:numPr>
          <w:ilvl w:val="0"/>
          <w:numId w:val="14"/>
        </w:numPr>
        <w:suppressLineNumbers/>
        <w:spacing w:after="200" w:line="240" w:lineRule="auto"/>
        <w:rPr>
          <w:rFonts w:ascii="Calibri Light" w:hAnsi="Calibri Light"/>
          <w:sz w:val="16"/>
          <w:szCs w:val="16"/>
        </w:rPr>
      </w:pPr>
      <w:r w:rsidRPr="00DD4CDF">
        <w:rPr>
          <w:rFonts w:ascii="Calibri Light" w:hAnsi="Calibri Light"/>
          <w:sz w:val="16"/>
          <w:szCs w:val="16"/>
        </w:rPr>
        <w:t>Time from collection of first positive blood culture to collection of first persistently negative blood culture.</w:t>
      </w:r>
    </w:p>
    <w:p w14:paraId="5612FA7F" w14:textId="12D4837F" w:rsidR="00BD1800" w:rsidRPr="00DD4CDF" w:rsidRDefault="00BD1800" w:rsidP="008850B7">
      <w:pPr>
        <w:pStyle w:val="ListParagraph"/>
        <w:numPr>
          <w:ilvl w:val="0"/>
          <w:numId w:val="14"/>
        </w:numPr>
        <w:suppressLineNumbers/>
        <w:spacing w:after="200" w:line="240" w:lineRule="auto"/>
        <w:rPr>
          <w:rFonts w:ascii="Calibri Light" w:hAnsi="Calibri Light"/>
          <w:sz w:val="16"/>
          <w:szCs w:val="16"/>
        </w:rPr>
      </w:pPr>
      <w:r w:rsidRPr="00DD4CDF">
        <w:rPr>
          <w:rFonts w:ascii="Calibri Light" w:hAnsi="Calibri Light"/>
          <w:sz w:val="16"/>
          <w:szCs w:val="16"/>
          <w:lang w:val="en-AU"/>
        </w:rPr>
        <w:t>Time from initiation of antibiotics to time the collection of first persistently negative blood culture</w:t>
      </w:r>
      <w:r w:rsidR="00173440">
        <w:rPr>
          <w:rFonts w:ascii="Calibri Light" w:hAnsi="Calibri Light"/>
          <w:sz w:val="16"/>
          <w:szCs w:val="16"/>
          <w:lang w:val="en-AU"/>
        </w:rPr>
        <w:t>.</w:t>
      </w:r>
    </w:p>
    <w:p w14:paraId="3120BF84" w14:textId="77777777" w:rsidR="00BD1800" w:rsidRPr="00DD4CDF" w:rsidRDefault="00BD1800" w:rsidP="008850B7">
      <w:pPr>
        <w:pStyle w:val="ListParagraph"/>
        <w:numPr>
          <w:ilvl w:val="0"/>
          <w:numId w:val="14"/>
        </w:numPr>
        <w:suppressLineNumbers/>
        <w:spacing w:after="200" w:line="240" w:lineRule="auto"/>
        <w:rPr>
          <w:rFonts w:ascii="Calibri Light" w:hAnsi="Calibri Light"/>
          <w:sz w:val="16"/>
          <w:szCs w:val="16"/>
        </w:rPr>
      </w:pPr>
      <w:r w:rsidRPr="00DD4CDF">
        <w:rPr>
          <w:rFonts w:ascii="Calibri Light" w:hAnsi="Calibri Light"/>
          <w:sz w:val="16"/>
          <w:szCs w:val="16"/>
        </w:rPr>
        <w:t>Day 0 (Day of challenge) to Day 14.</w:t>
      </w:r>
    </w:p>
    <w:p w14:paraId="505FFB93" w14:textId="77777777" w:rsidR="002575B9" w:rsidRDefault="002575B9" w:rsidP="00072A94">
      <w:pPr>
        <w:suppressLineNumbers/>
        <w:spacing w:after="0" w:line="480" w:lineRule="auto"/>
        <w:rPr>
          <w:sz w:val="24"/>
          <w:szCs w:val="24"/>
          <w:lang w:val="en-AU"/>
        </w:rPr>
      </w:pPr>
    </w:p>
    <w:p w14:paraId="0D432154" w14:textId="77777777" w:rsidR="002575B9" w:rsidRDefault="002575B9" w:rsidP="00072A94">
      <w:pPr>
        <w:suppressLineNumbers/>
        <w:spacing w:after="0" w:line="480" w:lineRule="auto"/>
        <w:rPr>
          <w:sz w:val="24"/>
          <w:szCs w:val="24"/>
          <w:lang w:val="en-AU"/>
        </w:rPr>
      </w:pPr>
    </w:p>
    <w:p w14:paraId="63624EB5" w14:textId="35848DA9" w:rsidR="001573F2" w:rsidRDefault="001573F2">
      <w:pPr>
        <w:spacing w:after="0" w:line="240" w:lineRule="auto"/>
        <w:rPr>
          <w:sz w:val="24"/>
          <w:szCs w:val="24"/>
          <w:lang w:val="en-AU"/>
        </w:rPr>
      </w:pPr>
      <w:r>
        <w:rPr>
          <w:sz w:val="24"/>
          <w:szCs w:val="24"/>
          <w:lang w:val="en-AU"/>
        </w:rPr>
        <w:br w:type="page"/>
      </w:r>
    </w:p>
    <w:p w14:paraId="4D7262A0" w14:textId="7E57E7BB" w:rsidR="002575B9" w:rsidRPr="001573F2" w:rsidRDefault="001573F2" w:rsidP="00072A94">
      <w:pPr>
        <w:suppressLineNumbers/>
        <w:spacing w:after="0" w:line="480" w:lineRule="auto"/>
        <w:rPr>
          <w:rFonts w:ascii="Calibri Light" w:hAnsi="Calibri Light"/>
          <w:b/>
          <w:szCs w:val="24"/>
          <w:u w:val="single"/>
          <w:lang w:val="en-AU"/>
        </w:rPr>
      </w:pPr>
      <w:r w:rsidRPr="001573F2">
        <w:rPr>
          <w:rFonts w:ascii="Calibri Light" w:hAnsi="Calibri Light"/>
          <w:b/>
          <w:szCs w:val="24"/>
          <w:u w:val="single"/>
          <w:lang w:val="en-AU"/>
        </w:rPr>
        <w:t>Figure Legends</w:t>
      </w:r>
    </w:p>
    <w:p w14:paraId="383E6B0B" w14:textId="77777777" w:rsidR="00920AD3" w:rsidRPr="00920AD3" w:rsidRDefault="00920AD3" w:rsidP="00072A94">
      <w:pPr>
        <w:suppressLineNumbers/>
        <w:spacing w:after="0" w:line="480" w:lineRule="auto"/>
        <w:rPr>
          <w:rFonts w:asciiTheme="majorHAnsi" w:hAnsiTheme="majorHAnsi"/>
          <w:b/>
          <w:i/>
          <w:sz w:val="24"/>
          <w:szCs w:val="24"/>
          <w:lang w:val="en-US"/>
        </w:rPr>
      </w:pPr>
      <w:r w:rsidRPr="00920AD3">
        <w:rPr>
          <w:rFonts w:asciiTheme="majorHAnsi" w:hAnsiTheme="majorHAnsi"/>
          <w:b/>
          <w:i/>
          <w:sz w:val="24"/>
          <w:szCs w:val="24"/>
          <w:lang w:val="en-US"/>
        </w:rPr>
        <w:t xml:space="preserve"> </w:t>
      </w:r>
    </w:p>
    <w:p w14:paraId="2129C63D" w14:textId="6167077B" w:rsidR="00072A94" w:rsidRDefault="00072A94" w:rsidP="00072A94">
      <w:pPr>
        <w:spacing w:line="480" w:lineRule="auto"/>
        <w:rPr>
          <w:rFonts w:ascii="Calibri Light" w:hAnsi="Calibri Light"/>
        </w:rPr>
      </w:pPr>
      <w:r w:rsidRPr="00602586">
        <w:rPr>
          <w:rFonts w:ascii="Calibri Light" w:hAnsi="Calibri Light"/>
          <w:b/>
        </w:rPr>
        <w:t xml:space="preserve">Figure </w:t>
      </w:r>
      <w:r w:rsidR="00B87ACE">
        <w:rPr>
          <w:rFonts w:ascii="Calibri Light" w:hAnsi="Calibri Light"/>
        </w:rPr>
        <w:t>1</w:t>
      </w:r>
    </w:p>
    <w:p w14:paraId="5AA6D60B" w14:textId="77777777" w:rsidR="00072A94" w:rsidRDefault="00072A94" w:rsidP="00072A94">
      <w:pPr>
        <w:spacing w:line="480" w:lineRule="auto"/>
        <w:jc w:val="both"/>
        <w:rPr>
          <w:rFonts w:ascii="Calibri Light" w:hAnsi="Calibri Light"/>
        </w:rPr>
      </w:pPr>
      <w:r>
        <w:rPr>
          <w:rFonts w:ascii="Calibri Light" w:hAnsi="Calibri Light"/>
          <w:b/>
        </w:rPr>
        <w:t>(a</w:t>
      </w:r>
      <w:r w:rsidRPr="0089264E">
        <w:rPr>
          <w:rFonts w:ascii="Calibri Light" w:hAnsi="Calibri Light"/>
          <w:b/>
        </w:rPr>
        <w:t>)</w:t>
      </w:r>
      <w:r w:rsidRPr="00602586">
        <w:rPr>
          <w:rFonts w:ascii="Calibri Light" w:hAnsi="Calibri Light"/>
        </w:rPr>
        <w:t>Kaplan-Meier plots indicatin</w:t>
      </w:r>
      <w:r>
        <w:rPr>
          <w:rFonts w:ascii="Calibri Light" w:hAnsi="Calibri Light"/>
        </w:rPr>
        <w:t>g time to diagnostic end points</w:t>
      </w:r>
      <w:r w:rsidRPr="00602586">
        <w:rPr>
          <w:rFonts w:ascii="Calibri Light" w:hAnsi="Calibri Light"/>
        </w:rPr>
        <w:t xml:space="preserve"> </w:t>
      </w:r>
      <w:r w:rsidRPr="00741B7C">
        <w:rPr>
          <w:rFonts w:ascii="Calibri Light" w:hAnsi="Calibri Light"/>
          <w:b/>
        </w:rPr>
        <w:t>(i)</w:t>
      </w:r>
      <w:r>
        <w:rPr>
          <w:rFonts w:ascii="Calibri Light" w:hAnsi="Calibri Light"/>
        </w:rPr>
        <w:t xml:space="preserve"> </w:t>
      </w:r>
      <w:r w:rsidRPr="00602586">
        <w:rPr>
          <w:rFonts w:ascii="Calibri Light" w:hAnsi="Calibri Light"/>
        </w:rPr>
        <w:t xml:space="preserve">Time to </w:t>
      </w:r>
      <w:r>
        <w:rPr>
          <w:rFonts w:ascii="Calibri Light" w:hAnsi="Calibri Light"/>
        </w:rPr>
        <w:t>diagnosis</w:t>
      </w:r>
      <w:r w:rsidRPr="00602586">
        <w:rPr>
          <w:rFonts w:ascii="Calibri Light" w:hAnsi="Calibri Light"/>
        </w:rPr>
        <w:t xml:space="preserve"> </w:t>
      </w:r>
      <w:r>
        <w:rPr>
          <w:rFonts w:ascii="Calibri Light" w:hAnsi="Calibri Light"/>
          <w:b/>
        </w:rPr>
        <w:t>(ii</w:t>
      </w:r>
      <w:r w:rsidRPr="0089264E">
        <w:rPr>
          <w:rFonts w:ascii="Calibri Light" w:hAnsi="Calibri Light"/>
          <w:b/>
        </w:rPr>
        <w:t>)</w:t>
      </w:r>
      <w:r w:rsidRPr="00602586">
        <w:rPr>
          <w:rFonts w:ascii="Calibri Light" w:hAnsi="Calibri Light"/>
        </w:rPr>
        <w:t xml:space="preserve"> Time to first temperature </w:t>
      </w:r>
      <w:r w:rsidRPr="00602586">
        <w:rPr>
          <w:rFonts w:ascii="Calibri Light" w:hAnsi="Calibri Light"/>
          <w:color w:val="000000" w:themeColor="text1"/>
          <w:lang w:val="en-AU"/>
        </w:rPr>
        <w:t>≥38°C.</w:t>
      </w:r>
      <w:r>
        <w:rPr>
          <w:rFonts w:ascii="Calibri Light" w:hAnsi="Calibri Light"/>
          <w:color w:val="000000" w:themeColor="text1"/>
          <w:lang w:val="en-AU"/>
        </w:rPr>
        <w:t xml:space="preserve"> </w:t>
      </w:r>
      <w:r>
        <w:rPr>
          <w:rFonts w:ascii="Calibri Light" w:hAnsi="Calibri Light"/>
          <w:b/>
        </w:rPr>
        <w:t>(b</w:t>
      </w:r>
      <w:r w:rsidRPr="0089264E">
        <w:rPr>
          <w:rFonts w:ascii="Calibri Light" w:hAnsi="Calibri Light"/>
          <w:b/>
        </w:rPr>
        <w:t>)</w:t>
      </w:r>
      <w:r w:rsidRPr="00602586">
        <w:rPr>
          <w:rFonts w:ascii="Calibri Light" w:hAnsi="Calibri Light"/>
          <w:color w:val="000000" w:themeColor="text1"/>
          <w:lang w:val="en-AU"/>
        </w:rPr>
        <w:t xml:space="preserve"> </w:t>
      </w:r>
      <w:r w:rsidRPr="001C3FA0">
        <w:rPr>
          <w:rFonts w:ascii="Calibri Light" w:hAnsi="Calibri Light"/>
          <w:color w:val="000000" w:themeColor="text1"/>
          <w:lang w:val="en-AU"/>
        </w:rPr>
        <w:t xml:space="preserve">Clinical symptom profiles following </w:t>
      </w:r>
      <w:r w:rsidRPr="001C3FA0">
        <w:rPr>
          <w:rFonts w:ascii="Calibri Light" w:hAnsi="Calibri Light"/>
          <w:i/>
          <w:color w:val="000000" w:themeColor="text1"/>
          <w:lang w:val="en-AU"/>
        </w:rPr>
        <w:t>S</w:t>
      </w:r>
      <w:r>
        <w:rPr>
          <w:rFonts w:ascii="Calibri Light" w:hAnsi="Calibri Light"/>
          <w:color w:val="000000" w:themeColor="text1"/>
          <w:lang w:val="en-AU"/>
        </w:rPr>
        <w:t xml:space="preserve">. </w:t>
      </w:r>
      <w:r w:rsidRPr="001C3FA0">
        <w:rPr>
          <w:rFonts w:ascii="Calibri Light" w:hAnsi="Calibri Light"/>
          <w:color w:val="000000" w:themeColor="text1"/>
          <w:lang w:val="en-AU"/>
        </w:rPr>
        <w:t>Par</w:t>
      </w:r>
      <w:r>
        <w:rPr>
          <w:rFonts w:ascii="Calibri Light" w:hAnsi="Calibri Light"/>
          <w:color w:val="000000" w:themeColor="text1"/>
          <w:lang w:val="en-AU"/>
        </w:rPr>
        <w:t>atyphi A challenge. P</w:t>
      </w:r>
      <w:r w:rsidRPr="001C3FA0">
        <w:rPr>
          <w:rFonts w:ascii="Calibri Light" w:hAnsi="Calibri Light"/>
          <w:color w:val="000000" w:themeColor="text1"/>
          <w:lang w:val="en-AU"/>
        </w:rPr>
        <w:t xml:space="preserve">ercentage of participants reporting solicited systemic symptoms </w:t>
      </w:r>
      <w:r>
        <w:rPr>
          <w:rFonts w:ascii="Calibri Light" w:hAnsi="Calibri Light"/>
          <w:color w:val="000000" w:themeColor="text1"/>
          <w:lang w:val="en-AU"/>
        </w:rPr>
        <w:t xml:space="preserve">on one or more days </w:t>
      </w:r>
      <w:r w:rsidRPr="001C3FA0">
        <w:rPr>
          <w:rFonts w:ascii="Calibri Light" w:hAnsi="Calibri Light"/>
          <w:color w:val="000000" w:themeColor="text1"/>
          <w:lang w:val="en-AU"/>
        </w:rPr>
        <w:t xml:space="preserve">following </w:t>
      </w:r>
      <w:r w:rsidRPr="001C3FA0">
        <w:rPr>
          <w:rFonts w:ascii="Calibri Light" w:hAnsi="Calibri Light"/>
          <w:i/>
          <w:color w:val="000000" w:themeColor="text1"/>
          <w:lang w:val="en-AU"/>
        </w:rPr>
        <w:t>S</w:t>
      </w:r>
      <w:r w:rsidRPr="001C3FA0">
        <w:rPr>
          <w:rFonts w:ascii="Calibri Light" w:hAnsi="Calibri Light"/>
          <w:color w:val="000000" w:themeColor="text1"/>
          <w:lang w:val="en-AU"/>
        </w:rPr>
        <w:t>. Paratyphi</w:t>
      </w:r>
      <w:r>
        <w:rPr>
          <w:rFonts w:ascii="Calibri Light" w:hAnsi="Calibri Light"/>
          <w:color w:val="000000" w:themeColor="text1"/>
          <w:lang w:val="en-AU"/>
        </w:rPr>
        <w:t xml:space="preserve"> A</w:t>
      </w:r>
      <w:r w:rsidRPr="001C3FA0">
        <w:rPr>
          <w:rFonts w:ascii="Calibri Light" w:hAnsi="Calibri Light"/>
          <w:color w:val="000000" w:themeColor="text1"/>
          <w:lang w:val="en-AU"/>
        </w:rPr>
        <w:t xml:space="preserve"> challenge</w:t>
      </w:r>
      <w:r>
        <w:rPr>
          <w:rFonts w:ascii="Calibri Light" w:hAnsi="Calibri Light"/>
          <w:color w:val="000000" w:themeColor="text1"/>
          <w:lang w:val="en-AU"/>
        </w:rPr>
        <w:t>,</w:t>
      </w:r>
      <w:r w:rsidRPr="001C3FA0">
        <w:rPr>
          <w:rFonts w:ascii="Calibri Light" w:hAnsi="Calibri Light"/>
          <w:color w:val="000000" w:themeColor="text1"/>
          <w:lang w:val="en-AU"/>
        </w:rPr>
        <w:t xml:space="preserve"> </w:t>
      </w:r>
      <w:r w:rsidRPr="001C3FA0">
        <w:rPr>
          <w:rFonts w:ascii="Calibri Light" w:hAnsi="Calibri Light"/>
        </w:rPr>
        <w:t>recorded using an online diary for 21 days</w:t>
      </w:r>
      <w:r w:rsidRPr="001C3FA0">
        <w:rPr>
          <w:rFonts w:ascii="Calibri Light" w:hAnsi="Calibri Light"/>
          <w:color w:val="000000" w:themeColor="text1"/>
          <w:lang w:val="en-AU"/>
        </w:rPr>
        <w:t xml:space="preserve">. </w:t>
      </w:r>
      <w:r w:rsidRPr="00434DEA">
        <w:rPr>
          <w:rFonts w:ascii="Calibri Light" w:hAnsi="Calibri Light"/>
        </w:rPr>
        <w:t xml:space="preserve">Stacked columns display percentage of participants reporting maximum symptom severity as </w:t>
      </w:r>
      <w:r>
        <w:rPr>
          <w:rFonts w:ascii="Calibri Light" w:hAnsi="Calibri Light"/>
        </w:rPr>
        <w:t xml:space="preserve">mild, </w:t>
      </w:r>
      <w:r w:rsidRPr="00007FFD">
        <w:rPr>
          <w:rFonts w:ascii="Calibri Light" w:hAnsi="Calibri Light"/>
        </w:rPr>
        <w:t>moderate or</w:t>
      </w:r>
      <w:r>
        <w:rPr>
          <w:rFonts w:ascii="Calibri Light" w:hAnsi="Calibri Light"/>
        </w:rPr>
        <w:t xml:space="preserve"> severe</w:t>
      </w:r>
      <w:r w:rsidRPr="001C3FA0">
        <w:rPr>
          <w:rFonts w:ascii="Calibri Light" w:hAnsi="Calibri Light"/>
        </w:rPr>
        <w:t>.</w:t>
      </w:r>
      <w:r w:rsidRPr="001C3FA0">
        <w:rPr>
          <w:rFonts w:ascii="Calibri Light" w:hAnsi="Calibri Light"/>
          <w:color w:val="000000" w:themeColor="text1"/>
          <w:lang w:val="en-AU"/>
        </w:rPr>
        <w:t xml:space="preserve"> Individuals meeting pre-specified criteria for paratyphoid disease in group 1</w:t>
      </w:r>
      <w:r>
        <w:rPr>
          <w:rFonts w:ascii="Calibri Light" w:hAnsi="Calibri Light"/>
          <w:color w:val="000000" w:themeColor="text1"/>
          <w:lang w:val="en-AU"/>
        </w:rPr>
        <w:t xml:space="preserve"> </w:t>
      </w:r>
      <w:r w:rsidRPr="00741B7C">
        <w:rPr>
          <w:rFonts w:ascii="Calibri Light" w:hAnsi="Calibri Light"/>
          <w:b/>
          <w:color w:val="000000" w:themeColor="text1"/>
          <w:lang w:val="en-AU"/>
        </w:rPr>
        <w:t>(i)</w:t>
      </w:r>
      <w:r w:rsidRPr="001C3FA0">
        <w:rPr>
          <w:rFonts w:ascii="Calibri Light" w:hAnsi="Calibri Light"/>
          <w:color w:val="000000" w:themeColor="text1"/>
          <w:lang w:val="en-AU"/>
        </w:rPr>
        <w:t xml:space="preserve"> and group 2 </w:t>
      </w:r>
      <w:r w:rsidRPr="0089264E">
        <w:rPr>
          <w:rFonts w:ascii="Calibri Light" w:hAnsi="Calibri Light"/>
          <w:b/>
          <w:color w:val="000000" w:themeColor="text1"/>
          <w:lang w:val="en-AU"/>
        </w:rPr>
        <w:t>(</w:t>
      </w:r>
      <w:r>
        <w:rPr>
          <w:rFonts w:ascii="Calibri Light" w:hAnsi="Calibri Light"/>
          <w:b/>
          <w:color w:val="000000" w:themeColor="text1"/>
          <w:lang w:val="en-AU"/>
        </w:rPr>
        <w:t>ii</w:t>
      </w:r>
      <w:r w:rsidRPr="0089264E">
        <w:rPr>
          <w:rFonts w:ascii="Calibri Light" w:hAnsi="Calibri Light"/>
          <w:b/>
          <w:color w:val="000000" w:themeColor="text1"/>
          <w:lang w:val="en-AU"/>
        </w:rPr>
        <w:t>)</w:t>
      </w:r>
      <w:r w:rsidRPr="001C3FA0">
        <w:rPr>
          <w:rFonts w:ascii="Calibri Light" w:hAnsi="Calibri Light"/>
          <w:color w:val="000000" w:themeColor="text1"/>
          <w:lang w:val="en-AU"/>
        </w:rPr>
        <w:t xml:space="preserve"> Individuals who did not meet pre-specified criteria for paratyphoid disease</w:t>
      </w:r>
      <w:r>
        <w:rPr>
          <w:rFonts w:ascii="Calibri Light" w:hAnsi="Calibri Light"/>
          <w:color w:val="000000" w:themeColor="text1"/>
          <w:lang w:val="en-AU"/>
        </w:rPr>
        <w:t xml:space="preserve"> in group 1 and group 2</w:t>
      </w:r>
      <w:r w:rsidRPr="001C3FA0">
        <w:rPr>
          <w:rFonts w:ascii="Calibri Light" w:hAnsi="Calibri Light"/>
          <w:color w:val="000000" w:themeColor="text1"/>
          <w:lang w:val="en-AU"/>
        </w:rPr>
        <w:t xml:space="preserve">. </w:t>
      </w:r>
      <w:r>
        <w:rPr>
          <w:rFonts w:ascii="Calibri Light" w:hAnsi="Calibri Light"/>
          <w:color w:val="000000" w:themeColor="text1"/>
          <w:lang w:val="en-AU"/>
        </w:rPr>
        <w:t xml:space="preserve">None = No reported symptoms; </w:t>
      </w:r>
      <w:r w:rsidRPr="001C3FA0">
        <w:rPr>
          <w:rFonts w:ascii="Calibri Light" w:hAnsi="Calibri Light"/>
        </w:rPr>
        <w:t>Mild = Present but no limitation of usual activity; Moderate =some limitation of daily activity; Severe = unable to perform normal daily activity.</w:t>
      </w:r>
    </w:p>
    <w:p w14:paraId="4D6E5390" w14:textId="77777777" w:rsidR="00072A94" w:rsidRDefault="00072A94" w:rsidP="00072A94">
      <w:pPr>
        <w:spacing w:line="480" w:lineRule="auto"/>
        <w:rPr>
          <w:rFonts w:ascii="Calibri Light" w:hAnsi="Calibri Light"/>
        </w:rPr>
      </w:pPr>
    </w:p>
    <w:p w14:paraId="34D0D4D3" w14:textId="77777777" w:rsidR="001573F2" w:rsidRPr="00602586" w:rsidRDefault="001573F2" w:rsidP="00072A94">
      <w:pPr>
        <w:spacing w:line="480" w:lineRule="auto"/>
        <w:rPr>
          <w:rFonts w:ascii="Calibri Light" w:hAnsi="Calibri Light"/>
        </w:rPr>
      </w:pPr>
    </w:p>
    <w:p w14:paraId="1C88A6E9" w14:textId="77777777" w:rsidR="00072A94" w:rsidRDefault="00072A94" w:rsidP="00072A94">
      <w:pPr>
        <w:spacing w:line="480" w:lineRule="auto"/>
        <w:jc w:val="both"/>
        <w:rPr>
          <w:rFonts w:ascii="Calibri Light" w:hAnsi="Calibri Light"/>
          <w:b/>
        </w:rPr>
      </w:pPr>
    </w:p>
    <w:p w14:paraId="41780C31" w14:textId="4896E56E" w:rsidR="00072A94" w:rsidRDefault="00072A94" w:rsidP="00072A94">
      <w:pPr>
        <w:spacing w:line="480" w:lineRule="auto"/>
        <w:jc w:val="both"/>
        <w:rPr>
          <w:rFonts w:ascii="Calibri Light" w:hAnsi="Calibri Light"/>
          <w:b/>
        </w:rPr>
      </w:pPr>
      <w:r w:rsidRPr="006B59B1">
        <w:rPr>
          <w:rFonts w:ascii="Calibri Light" w:hAnsi="Calibri Light"/>
          <w:b/>
        </w:rPr>
        <w:t xml:space="preserve">Figure </w:t>
      </w:r>
      <w:r w:rsidR="00B87ACE">
        <w:rPr>
          <w:rFonts w:ascii="Calibri Light" w:hAnsi="Calibri Light"/>
          <w:b/>
        </w:rPr>
        <w:t>2</w:t>
      </w:r>
    </w:p>
    <w:p w14:paraId="35787B95" w14:textId="77777777" w:rsidR="00072A94" w:rsidRPr="00C70CF6" w:rsidRDefault="00072A94" w:rsidP="00072A94">
      <w:pPr>
        <w:spacing w:line="480" w:lineRule="auto"/>
        <w:jc w:val="both"/>
        <w:rPr>
          <w:rFonts w:ascii="Calibri Light" w:hAnsi="Calibri Light"/>
        </w:rPr>
      </w:pPr>
      <w:r w:rsidRPr="00434DEA">
        <w:rPr>
          <w:rFonts w:ascii="Calibri Light" w:hAnsi="Calibri Light"/>
        </w:rPr>
        <w:t xml:space="preserve">Comparison of the clinical and microbiological response to </w:t>
      </w:r>
      <w:r w:rsidRPr="00434DEA">
        <w:rPr>
          <w:rFonts w:ascii="Calibri Light" w:hAnsi="Calibri Light"/>
          <w:i/>
        </w:rPr>
        <w:t>S</w:t>
      </w:r>
      <w:r w:rsidRPr="00434DEA">
        <w:rPr>
          <w:rFonts w:ascii="Calibri Light" w:hAnsi="Calibri Light"/>
        </w:rPr>
        <w:t xml:space="preserve">. Typhi and </w:t>
      </w:r>
      <w:r w:rsidRPr="00434DEA">
        <w:rPr>
          <w:rFonts w:ascii="Calibri Light" w:hAnsi="Calibri Light"/>
          <w:i/>
        </w:rPr>
        <w:t>S</w:t>
      </w:r>
      <w:r w:rsidRPr="00434DEA">
        <w:rPr>
          <w:rFonts w:ascii="Calibri Light" w:hAnsi="Calibri Light"/>
        </w:rPr>
        <w:t xml:space="preserve">. </w:t>
      </w:r>
      <w:r w:rsidRPr="00007FFD">
        <w:rPr>
          <w:rFonts w:ascii="Calibri Light" w:hAnsi="Calibri Light"/>
        </w:rPr>
        <w:t>Paratyphi</w:t>
      </w:r>
      <w:r w:rsidRPr="00434DEA">
        <w:rPr>
          <w:rFonts w:ascii="Calibri Light" w:hAnsi="Calibri Light"/>
        </w:rPr>
        <w:t xml:space="preserve"> </w:t>
      </w:r>
      <w:r>
        <w:rPr>
          <w:rFonts w:ascii="Calibri Light" w:hAnsi="Calibri Light"/>
        </w:rPr>
        <w:t xml:space="preserve">A </w:t>
      </w:r>
      <w:r w:rsidRPr="00434DEA">
        <w:rPr>
          <w:rFonts w:ascii="Calibri Light" w:hAnsi="Calibri Light"/>
        </w:rPr>
        <w:t xml:space="preserve">challenge. </w:t>
      </w:r>
      <w:r w:rsidRPr="00007FFD">
        <w:rPr>
          <w:rFonts w:ascii="Calibri Light" w:hAnsi="Calibri Light"/>
          <w:b/>
        </w:rPr>
        <w:t>(a)</w:t>
      </w:r>
      <w:r w:rsidRPr="00434DEA">
        <w:rPr>
          <w:rFonts w:ascii="Calibri Light" w:hAnsi="Calibri Light"/>
        </w:rPr>
        <w:t xml:space="preserve"> </w:t>
      </w:r>
      <w:r w:rsidRPr="00007FFD">
        <w:rPr>
          <w:rFonts w:ascii="Calibri Light" w:hAnsi="Calibri Light"/>
        </w:rPr>
        <w:t>Solicited</w:t>
      </w:r>
      <w:r w:rsidRPr="00434DEA">
        <w:rPr>
          <w:rFonts w:ascii="Calibri Light" w:hAnsi="Calibri Light"/>
        </w:rPr>
        <w:t xml:space="preserve"> systemic symptoms</w:t>
      </w:r>
      <w:r>
        <w:rPr>
          <w:rFonts w:ascii="Calibri Light" w:hAnsi="Calibri Light"/>
        </w:rPr>
        <w:t xml:space="preserve"> in individuals with acute typhoid (T, n=24) or paratyphoid (P, n=20) disease</w:t>
      </w:r>
      <w:r w:rsidRPr="00434DEA">
        <w:rPr>
          <w:rFonts w:ascii="Calibri Light" w:hAnsi="Calibri Light"/>
        </w:rPr>
        <w:t xml:space="preserve"> recorded using an online diary (Day 0 </w:t>
      </w:r>
      <w:r>
        <w:rPr>
          <w:rFonts w:ascii="Calibri Light" w:hAnsi="Calibri Light"/>
        </w:rPr>
        <w:t>= Day of challenge;</w:t>
      </w:r>
      <w:r w:rsidRPr="00434DEA">
        <w:rPr>
          <w:rFonts w:ascii="Calibri Light" w:hAnsi="Calibri Light"/>
        </w:rPr>
        <w:t xml:space="preserve"> Day 14</w:t>
      </w:r>
      <w:r>
        <w:rPr>
          <w:rFonts w:ascii="Calibri Light" w:hAnsi="Calibri Light"/>
        </w:rPr>
        <w:t xml:space="preserve"> = Final day of treatment initiation</w:t>
      </w:r>
      <w:r w:rsidRPr="00434DEA">
        <w:rPr>
          <w:rFonts w:ascii="Calibri Light" w:hAnsi="Calibri Light"/>
        </w:rPr>
        <w:t xml:space="preserve">). Percentage of participants reporting one or more events. Stacked columns display percentage of participants reporting maximum symptom severity as </w:t>
      </w:r>
      <w:r w:rsidRPr="00007FFD">
        <w:rPr>
          <w:rFonts w:ascii="Calibri Light" w:hAnsi="Calibri Light"/>
        </w:rPr>
        <w:t>mild (present but no limitation of usual activity), moderate (some limitation of daily activity) or severe (unable to perform normal daily activity</w:t>
      </w:r>
      <w:r>
        <w:rPr>
          <w:rFonts w:ascii="Calibri Light" w:hAnsi="Calibri Light"/>
        </w:rPr>
        <w:t xml:space="preserve">); </w:t>
      </w:r>
      <w:r w:rsidRPr="00D85AC5">
        <w:rPr>
          <w:rFonts w:ascii="Calibri Light" w:hAnsi="Calibri Light"/>
          <w:b/>
        </w:rPr>
        <w:t>(b)</w:t>
      </w:r>
      <w:r>
        <w:rPr>
          <w:rFonts w:ascii="Calibri Light" w:hAnsi="Calibri Light"/>
        </w:rPr>
        <w:t xml:space="preserve"> Comparison of cumulative symptom severity scores between participants with acute typhoid (T, n=24) or paratyphoid (P, n=20) disease. Symptoms scores were calculated by summing numerical values assigned to the severity of individual symptoms between Day 0 to Day 14 (0=not present; 1=mild; 2=moderate; 3=severe). Box-and-whiskers display median, IQR and range;</w:t>
      </w:r>
      <w:r>
        <w:rPr>
          <w:rFonts w:ascii="Calibri Light" w:hAnsi="Calibri Light"/>
          <w:b/>
        </w:rPr>
        <w:t xml:space="preserve"> </w:t>
      </w:r>
      <w:r w:rsidRPr="00B46686">
        <w:rPr>
          <w:rFonts w:ascii="Calibri Light" w:hAnsi="Calibri Light"/>
          <w:b/>
        </w:rPr>
        <w:t>(c)</w:t>
      </w:r>
      <w:r>
        <w:rPr>
          <w:rFonts w:ascii="Calibri Light" w:hAnsi="Calibri Light"/>
        </w:rPr>
        <w:t xml:space="preserve"> Symptom severity scores for specific symptoms Day 0 to Day 14; </w:t>
      </w:r>
      <w:r>
        <w:rPr>
          <w:rFonts w:ascii="Calibri Light" w:hAnsi="Calibri Light"/>
          <w:b/>
        </w:rPr>
        <w:t xml:space="preserve">(d) </w:t>
      </w:r>
      <w:r w:rsidRPr="00434DEA">
        <w:rPr>
          <w:rFonts w:ascii="Calibri Light" w:hAnsi="Calibri Light"/>
        </w:rPr>
        <w:t>Results of quantitative blood cultures (CFU/ml) collected immediately prior to initiation of antibiotic treatment for participants with typhoid or paratyphoid disease</w:t>
      </w:r>
      <w:r>
        <w:rPr>
          <w:rFonts w:ascii="Calibri Light" w:hAnsi="Calibri Light"/>
        </w:rPr>
        <w:t xml:space="preserve"> (See </w:t>
      </w:r>
      <w:r w:rsidRPr="00434DEA">
        <w:rPr>
          <w:rFonts w:ascii="Calibri Light" w:hAnsi="Calibri Light"/>
          <w:b/>
        </w:rPr>
        <w:t>Materials &amp; Methods</w:t>
      </w:r>
      <w:r>
        <w:rPr>
          <w:rFonts w:ascii="Calibri Light" w:hAnsi="Calibri Light"/>
        </w:rPr>
        <w:t>)</w:t>
      </w:r>
      <w:r w:rsidRPr="00434DEA">
        <w:rPr>
          <w:rFonts w:ascii="Calibri Light" w:hAnsi="Calibri Light"/>
        </w:rPr>
        <w:t xml:space="preserve">. </w:t>
      </w:r>
    </w:p>
    <w:p w14:paraId="6A29DD6A" w14:textId="77777777" w:rsidR="00072A94" w:rsidRDefault="00072A94" w:rsidP="00072A94">
      <w:pPr>
        <w:spacing w:line="480" w:lineRule="auto"/>
        <w:jc w:val="both"/>
        <w:rPr>
          <w:rFonts w:ascii="Calibri Light" w:hAnsi="Calibri Light"/>
        </w:rPr>
      </w:pPr>
    </w:p>
    <w:p w14:paraId="632026FD" w14:textId="5FEC8E71" w:rsidR="00072A94" w:rsidRPr="00E435CC" w:rsidRDefault="00072A94" w:rsidP="00072A94">
      <w:pPr>
        <w:spacing w:line="480" w:lineRule="auto"/>
        <w:jc w:val="both"/>
        <w:rPr>
          <w:rFonts w:ascii="Calibri Light" w:hAnsi="Calibri Light"/>
          <w:b/>
        </w:rPr>
      </w:pPr>
      <w:r w:rsidRPr="006B59B1">
        <w:rPr>
          <w:rFonts w:ascii="Calibri Light" w:hAnsi="Calibri Light"/>
          <w:b/>
        </w:rPr>
        <w:t xml:space="preserve">Figure </w:t>
      </w:r>
      <w:r w:rsidR="00B87ACE">
        <w:rPr>
          <w:rFonts w:ascii="Calibri Light" w:hAnsi="Calibri Light"/>
          <w:b/>
        </w:rPr>
        <w:t>3</w:t>
      </w:r>
    </w:p>
    <w:p w14:paraId="63849EEF" w14:textId="77777777" w:rsidR="00072A94" w:rsidRPr="00E435CC" w:rsidRDefault="00072A94" w:rsidP="00072A94">
      <w:pPr>
        <w:pStyle w:val="Caption"/>
        <w:spacing w:line="480" w:lineRule="auto"/>
        <w:jc w:val="both"/>
        <w:rPr>
          <w:rFonts w:ascii="Calibri Light" w:hAnsi="Calibri Light"/>
          <w:b w:val="0"/>
          <w:noProof/>
          <w:color w:val="000000" w:themeColor="text1"/>
          <w:sz w:val="22"/>
          <w:szCs w:val="22"/>
          <w:lang w:val="en-US"/>
        </w:rPr>
      </w:pPr>
      <w:r w:rsidRPr="00E435CC">
        <w:rPr>
          <w:rFonts w:ascii="Calibri Light" w:hAnsi="Calibri Light"/>
          <w:b w:val="0"/>
          <w:color w:val="000000" w:themeColor="text1"/>
          <w:sz w:val="22"/>
          <w:szCs w:val="22"/>
        </w:rPr>
        <w:t xml:space="preserve">Clinical and Microbiological dynamics for participants challenged with </w:t>
      </w:r>
      <w:r w:rsidRPr="0089264E">
        <w:rPr>
          <w:rFonts w:ascii="Calibri Light" w:hAnsi="Calibri Light"/>
          <w:b w:val="0"/>
          <w:i/>
          <w:color w:val="000000" w:themeColor="text1"/>
          <w:sz w:val="22"/>
          <w:szCs w:val="22"/>
        </w:rPr>
        <w:t>S</w:t>
      </w:r>
      <w:r>
        <w:rPr>
          <w:rFonts w:ascii="Calibri Light" w:hAnsi="Calibri Light"/>
          <w:b w:val="0"/>
          <w:color w:val="000000" w:themeColor="text1"/>
          <w:sz w:val="22"/>
          <w:szCs w:val="22"/>
        </w:rPr>
        <w:t xml:space="preserve">. Typhi and </w:t>
      </w:r>
      <w:r w:rsidRPr="00E435CC">
        <w:rPr>
          <w:rFonts w:ascii="Calibri Light" w:hAnsi="Calibri Light"/>
          <w:b w:val="0"/>
          <w:i/>
          <w:color w:val="000000" w:themeColor="text1"/>
          <w:sz w:val="22"/>
          <w:szCs w:val="22"/>
        </w:rPr>
        <w:t>S</w:t>
      </w:r>
      <w:r w:rsidRPr="00E435CC">
        <w:rPr>
          <w:rFonts w:ascii="Calibri Light" w:hAnsi="Calibri Light"/>
          <w:b w:val="0"/>
          <w:color w:val="000000" w:themeColor="text1"/>
          <w:sz w:val="22"/>
          <w:szCs w:val="22"/>
        </w:rPr>
        <w:t>. Paratyphi A. PD1-20 = Confirmed paratyphoid disease; nPD1-20 = Paratyphoid disease not diagnosed.</w:t>
      </w:r>
      <w:r>
        <w:rPr>
          <w:rFonts w:ascii="Calibri Light" w:hAnsi="Calibri Light"/>
          <w:b w:val="0"/>
          <w:color w:val="000000" w:themeColor="text1"/>
          <w:sz w:val="22"/>
          <w:szCs w:val="22"/>
        </w:rPr>
        <w:t xml:space="preserve"> TD1-TD25 = Confirmed typhoid disease; nTD1-nTD16 = Typhoid disease not diagnosed.</w:t>
      </w:r>
      <w:r w:rsidRPr="00E435CC">
        <w:rPr>
          <w:rFonts w:ascii="Calibri Light" w:hAnsi="Calibri Light"/>
          <w:b w:val="0"/>
          <w:color w:val="000000" w:themeColor="text1"/>
          <w:sz w:val="22"/>
          <w:szCs w:val="22"/>
        </w:rPr>
        <w:t xml:space="preserve"> Day 0 = Day of challenge. </w:t>
      </w:r>
      <w:r>
        <w:rPr>
          <w:rFonts w:ascii="Calibri Light" w:hAnsi="Calibri Light"/>
          <w:color w:val="000000" w:themeColor="text1"/>
          <w:sz w:val="22"/>
          <w:szCs w:val="22"/>
        </w:rPr>
        <w:t>(a</w:t>
      </w:r>
      <w:r w:rsidRPr="0089264E">
        <w:rPr>
          <w:rFonts w:ascii="Calibri Light" w:hAnsi="Calibri Light"/>
          <w:color w:val="000000" w:themeColor="text1"/>
          <w:sz w:val="22"/>
          <w:szCs w:val="22"/>
        </w:rPr>
        <w:t>)</w:t>
      </w:r>
      <w:r w:rsidRPr="00E435CC">
        <w:rPr>
          <w:rFonts w:ascii="Calibri Light" w:hAnsi="Calibri Light"/>
          <w:b w:val="0"/>
          <w:color w:val="000000" w:themeColor="text1"/>
          <w:sz w:val="22"/>
          <w:szCs w:val="22"/>
        </w:rPr>
        <w:t xml:space="preserve"> Pattern of blood culture results (red = positive; grey = negative; white = </w:t>
      </w:r>
      <w:r>
        <w:rPr>
          <w:rFonts w:ascii="Calibri Light" w:hAnsi="Calibri Light"/>
          <w:b w:val="0"/>
          <w:color w:val="000000" w:themeColor="text1"/>
          <w:sz w:val="22"/>
          <w:szCs w:val="22"/>
        </w:rPr>
        <w:t>sample not collected</w:t>
      </w:r>
      <w:r w:rsidRPr="00E435CC">
        <w:rPr>
          <w:rFonts w:ascii="Calibri Light" w:hAnsi="Calibri Light"/>
          <w:b w:val="0"/>
          <w:color w:val="000000" w:themeColor="text1"/>
          <w:sz w:val="22"/>
          <w:szCs w:val="22"/>
        </w:rPr>
        <w:t>). Numbers in parenthesis refer to quantitative blood culture colony county (CFU/ml) taken immediatel</w:t>
      </w:r>
      <w:r>
        <w:rPr>
          <w:rFonts w:ascii="Calibri Light" w:hAnsi="Calibri Light"/>
          <w:b w:val="0"/>
          <w:color w:val="000000" w:themeColor="text1"/>
          <w:sz w:val="22"/>
          <w:szCs w:val="22"/>
        </w:rPr>
        <w:t xml:space="preserve">y prior to antibiotic treatment and </w:t>
      </w:r>
      <w:r w:rsidRPr="00E435CC">
        <w:rPr>
          <w:rFonts w:ascii="Calibri Light" w:hAnsi="Calibri Light"/>
          <w:b w:val="0"/>
          <w:color w:val="000000" w:themeColor="text1"/>
          <w:sz w:val="22"/>
          <w:szCs w:val="22"/>
        </w:rPr>
        <w:t xml:space="preserve">correspond to day of </w:t>
      </w:r>
      <w:r>
        <w:rPr>
          <w:rFonts w:ascii="Calibri Light" w:hAnsi="Calibri Light"/>
          <w:b w:val="0"/>
          <w:color w:val="000000" w:themeColor="text1"/>
          <w:sz w:val="22"/>
          <w:szCs w:val="22"/>
        </w:rPr>
        <w:t xml:space="preserve">treatment initiation; </w:t>
      </w:r>
      <w:r>
        <w:rPr>
          <w:rFonts w:ascii="Calibri Light" w:hAnsi="Calibri Light"/>
          <w:color w:val="000000" w:themeColor="text1"/>
          <w:sz w:val="22"/>
          <w:szCs w:val="22"/>
        </w:rPr>
        <w:t>(b</w:t>
      </w:r>
      <w:r w:rsidRPr="0089264E">
        <w:rPr>
          <w:rFonts w:ascii="Calibri Light" w:hAnsi="Calibri Light"/>
          <w:color w:val="000000" w:themeColor="text1"/>
          <w:sz w:val="22"/>
          <w:szCs w:val="22"/>
        </w:rPr>
        <w:t>)</w:t>
      </w:r>
      <w:r w:rsidRPr="00E435CC">
        <w:rPr>
          <w:rFonts w:ascii="Calibri Light" w:hAnsi="Calibri Light"/>
          <w:b w:val="0"/>
          <w:color w:val="000000" w:themeColor="text1"/>
          <w:sz w:val="22"/>
          <w:szCs w:val="22"/>
        </w:rPr>
        <w:t xml:space="preserve"> Pattern of stool shedding following challenge. Coloured squares indicate stool culture results for </w:t>
      </w:r>
      <w:r w:rsidRPr="00E435CC">
        <w:rPr>
          <w:rFonts w:ascii="Calibri Light" w:hAnsi="Calibri Light"/>
          <w:b w:val="0"/>
          <w:i/>
          <w:color w:val="000000" w:themeColor="text1"/>
          <w:sz w:val="22"/>
          <w:szCs w:val="22"/>
        </w:rPr>
        <w:t>S</w:t>
      </w:r>
      <w:r w:rsidRPr="00E435CC">
        <w:rPr>
          <w:rFonts w:ascii="Calibri Light" w:hAnsi="Calibri Light"/>
          <w:b w:val="0"/>
          <w:color w:val="000000" w:themeColor="text1"/>
          <w:sz w:val="22"/>
          <w:szCs w:val="22"/>
        </w:rPr>
        <w:t>. Paratyphi A</w:t>
      </w:r>
      <w:r>
        <w:rPr>
          <w:rFonts w:ascii="Calibri Light" w:hAnsi="Calibri Light"/>
          <w:b w:val="0"/>
          <w:color w:val="000000" w:themeColor="text1"/>
          <w:sz w:val="22"/>
          <w:szCs w:val="22"/>
        </w:rPr>
        <w:t xml:space="preserve"> or S. Typhi </w:t>
      </w:r>
      <w:r w:rsidRPr="00E435CC">
        <w:rPr>
          <w:rFonts w:ascii="Calibri Light" w:hAnsi="Calibri Light"/>
          <w:b w:val="0"/>
          <w:color w:val="000000" w:themeColor="text1"/>
          <w:sz w:val="22"/>
          <w:szCs w:val="22"/>
        </w:rPr>
        <w:t>(</w:t>
      </w:r>
      <w:r>
        <w:rPr>
          <w:rFonts w:ascii="Calibri Light" w:hAnsi="Calibri Light"/>
          <w:b w:val="0"/>
          <w:color w:val="000000" w:themeColor="text1"/>
          <w:sz w:val="22"/>
          <w:szCs w:val="22"/>
        </w:rPr>
        <w:t>brown</w:t>
      </w:r>
      <w:r w:rsidRPr="00E435CC">
        <w:rPr>
          <w:rFonts w:ascii="Calibri Light" w:hAnsi="Calibri Light"/>
          <w:b w:val="0"/>
          <w:color w:val="000000" w:themeColor="text1"/>
          <w:sz w:val="22"/>
          <w:szCs w:val="22"/>
        </w:rPr>
        <w:t xml:space="preserve"> = positive; grey </w:t>
      </w:r>
      <w:r>
        <w:rPr>
          <w:rFonts w:ascii="Calibri Light" w:hAnsi="Calibri Light"/>
          <w:b w:val="0"/>
          <w:color w:val="000000" w:themeColor="text1"/>
          <w:sz w:val="22"/>
          <w:szCs w:val="22"/>
        </w:rPr>
        <w:t>= negative; white = sample not collected). T</w:t>
      </w:r>
      <w:r w:rsidRPr="00E435CC">
        <w:rPr>
          <w:rFonts w:ascii="Calibri Light" w:hAnsi="Calibri Light"/>
          <w:b w:val="0"/>
          <w:color w:val="000000" w:themeColor="text1"/>
          <w:sz w:val="22"/>
          <w:szCs w:val="22"/>
        </w:rPr>
        <w:t xml:space="preserve">x = Day of </w:t>
      </w:r>
      <w:r>
        <w:rPr>
          <w:rFonts w:ascii="Calibri Light" w:hAnsi="Calibri Light"/>
          <w:b w:val="0"/>
          <w:color w:val="000000" w:themeColor="text1"/>
          <w:sz w:val="22"/>
          <w:szCs w:val="22"/>
        </w:rPr>
        <w:t xml:space="preserve">treatment initiation. </w:t>
      </w:r>
      <w:r>
        <w:rPr>
          <w:rFonts w:ascii="Calibri Light" w:hAnsi="Calibri Light"/>
          <w:color w:val="000000" w:themeColor="text1"/>
          <w:sz w:val="22"/>
          <w:szCs w:val="22"/>
        </w:rPr>
        <w:t>(c</w:t>
      </w:r>
      <w:r w:rsidRPr="0089264E">
        <w:rPr>
          <w:rFonts w:ascii="Calibri Light" w:hAnsi="Calibri Light"/>
          <w:color w:val="000000" w:themeColor="text1"/>
          <w:sz w:val="22"/>
          <w:szCs w:val="22"/>
        </w:rPr>
        <w:t>)</w:t>
      </w:r>
      <w:r>
        <w:rPr>
          <w:rFonts w:ascii="Calibri Light" w:hAnsi="Calibri Light"/>
          <w:b w:val="0"/>
          <w:color w:val="000000" w:themeColor="text1"/>
          <w:sz w:val="22"/>
          <w:szCs w:val="22"/>
        </w:rPr>
        <w:t xml:space="preserve"> Maximum temperature</w:t>
      </w:r>
      <w:r w:rsidRPr="00E435CC">
        <w:rPr>
          <w:rFonts w:ascii="Calibri Light" w:hAnsi="Calibri Light"/>
          <w:b w:val="0"/>
          <w:color w:val="000000" w:themeColor="text1"/>
          <w:sz w:val="22"/>
          <w:szCs w:val="22"/>
        </w:rPr>
        <w:t xml:space="preserve"> measurements</w:t>
      </w:r>
      <w:r>
        <w:rPr>
          <w:rFonts w:ascii="Calibri Light" w:hAnsi="Calibri Light"/>
          <w:b w:val="0"/>
          <w:color w:val="000000" w:themeColor="text1"/>
          <w:sz w:val="22"/>
          <w:szCs w:val="22"/>
        </w:rPr>
        <w:t xml:space="preserve"> by day</w:t>
      </w:r>
      <w:r w:rsidRPr="00E435CC">
        <w:rPr>
          <w:rFonts w:ascii="Calibri Light" w:hAnsi="Calibri Light"/>
          <w:b w:val="0"/>
          <w:color w:val="000000" w:themeColor="text1"/>
          <w:sz w:val="22"/>
          <w:szCs w:val="22"/>
        </w:rPr>
        <w:t>. Tx= Day of treatment initiation</w:t>
      </w:r>
    </w:p>
    <w:p w14:paraId="3F59381D" w14:textId="3786ACB3" w:rsidR="00072A94" w:rsidRDefault="00072A94" w:rsidP="00072A94">
      <w:pPr>
        <w:spacing w:line="480" w:lineRule="auto"/>
        <w:jc w:val="both"/>
        <w:rPr>
          <w:rFonts w:ascii="Calibri Light" w:hAnsi="Calibri Light"/>
        </w:rPr>
      </w:pPr>
      <w:r>
        <w:rPr>
          <w:rFonts w:ascii="Calibri Light" w:hAnsi="Calibri Light"/>
        </w:rPr>
        <w:t xml:space="preserve"> </w:t>
      </w:r>
    </w:p>
    <w:p w14:paraId="6B432184" w14:textId="77777777" w:rsidR="00B46686" w:rsidRDefault="00B46686" w:rsidP="00072A94">
      <w:pPr>
        <w:suppressLineNumbers/>
        <w:spacing w:after="0" w:line="480" w:lineRule="auto"/>
        <w:rPr>
          <w:sz w:val="24"/>
          <w:szCs w:val="24"/>
          <w:lang w:val="en-AU"/>
        </w:rPr>
      </w:pPr>
    </w:p>
    <w:p w14:paraId="3B846777" w14:textId="77777777" w:rsidR="009F7227" w:rsidRDefault="009F7227" w:rsidP="00072A94">
      <w:pPr>
        <w:suppressLineNumbers/>
        <w:spacing w:after="0" w:line="480" w:lineRule="auto"/>
        <w:rPr>
          <w:sz w:val="24"/>
          <w:szCs w:val="24"/>
          <w:lang w:val="en-AU"/>
        </w:rPr>
        <w:sectPr w:rsidR="009F7227" w:rsidSect="009F7227">
          <w:type w:val="continuous"/>
          <w:pgSz w:w="11900" w:h="16840" w:code="9"/>
          <w:pgMar w:top="1440" w:right="1797" w:bottom="1440" w:left="1797" w:header="709" w:footer="709" w:gutter="0"/>
          <w:cols w:space="708"/>
          <w:docGrid w:linePitch="360"/>
        </w:sectPr>
      </w:pPr>
    </w:p>
    <w:p w14:paraId="48F12FD1" w14:textId="708266EE" w:rsidR="00AD5953" w:rsidRDefault="00AD5953" w:rsidP="00072A94">
      <w:pPr>
        <w:spacing w:line="480" w:lineRule="auto"/>
        <w:rPr>
          <w:rFonts w:asciiTheme="majorHAnsi" w:hAnsiTheme="majorHAnsi"/>
          <w:b/>
          <w:i/>
          <w:lang w:val="fr-FR"/>
        </w:rPr>
      </w:pPr>
    </w:p>
    <w:p w14:paraId="3536F553" w14:textId="5985586D" w:rsidR="00BD1800" w:rsidRPr="00072A94" w:rsidRDefault="008850B7" w:rsidP="00072A94">
      <w:pPr>
        <w:spacing w:line="480" w:lineRule="auto"/>
        <w:rPr>
          <w:rFonts w:asciiTheme="majorHAnsi" w:hAnsiTheme="majorHAnsi"/>
          <w:b/>
          <w:i/>
          <w:lang w:val="fr-FR"/>
        </w:rPr>
      </w:pPr>
      <w:r>
        <w:rPr>
          <w:noProof/>
          <w:lang w:eastAsia="en-GB"/>
        </w:rPr>
        <w:drawing>
          <wp:anchor distT="0" distB="0" distL="114300" distR="114300" simplePos="0" relativeHeight="251751424" behindDoc="0" locked="0" layoutInCell="1" allowOverlap="1" wp14:anchorId="6BB20297" wp14:editId="3E74CC15">
            <wp:simplePos x="0" y="0"/>
            <wp:positionH relativeFrom="margin">
              <wp:posOffset>793115</wp:posOffset>
            </wp:positionH>
            <wp:positionV relativeFrom="paragraph">
              <wp:posOffset>154940</wp:posOffset>
            </wp:positionV>
            <wp:extent cx="8023860" cy="52743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yout 10.pdf"/>
                    <pic:cNvPicPr/>
                  </pic:nvPicPr>
                  <pic:blipFill>
                    <a:blip r:embed="rId11">
                      <a:extLst>
                        <a:ext uri="{28A0092B-C50C-407E-A947-70E740481C1C}">
                          <a14:useLocalDpi xmlns:a14="http://schemas.microsoft.com/office/drawing/2010/main" val="0"/>
                        </a:ext>
                      </a:extLst>
                    </a:blip>
                    <a:stretch>
                      <a:fillRect/>
                    </a:stretch>
                  </pic:blipFill>
                  <pic:spPr>
                    <a:xfrm>
                      <a:off x="0" y="0"/>
                      <a:ext cx="8023860" cy="5274310"/>
                    </a:xfrm>
                    <a:prstGeom prst="rect">
                      <a:avLst/>
                    </a:prstGeom>
                  </pic:spPr>
                </pic:pic>
              </a:graphicData>
            </a:graphic>
            <wp14:sizeRelH relativeFrom="page">
              <wp14:pctWidth>0</wp14:pctWidth>
            </wp14:sizeRelH>
            <wp14:sizeRelV relativeFrom="page">
              <wp14:pctHeight>0</wp14:pctHeight>
            </wp14:sizeRelV>
          </wp:anchor>
        </w:drawing>
      </w:r>
      <w:r w:rsidR="00B46686" w:rsidRPr="00276A95">
        <w:rPr>
          <w:rFonts w:asciiTheme="majorHAnsi" w:hAnsiTheme="majorHAnsi"/>
          <w:b/>
          <w:i/>
          <w:lang w:val="fr-FR"/>
        </w:rPr>
        <w:t xml:space="preserve">Figure </w:t>
      </w:r>
      <w:r w:rsidR="00077DBD" w:rsidRPr="00276A95">
        <w:rPr>
          <w:rFonts w:asciiTheme="majorHAnsi" w:hAnsiTheme="majorHAnsi"/>
          <w:b/>
          <w:i/>
          <w:lang w:val="fr-FR"/>
        </w:rPr>
        <w:t>1</w:t>
      </w:r>
    </w:p>
    <w:p w14:paraId="7B91417E" w14:textId="4CBBBE6E" w:rsidR="006A5539" w:rsidRPr="00276A95" w:rsidRDefault="006A5539" w:rsidP="00072A94">
      <w:pPr>
        <w:suppressLineNumbers/>
        <w:spacing w:line="480" w:lineRule="auto"/>
        <w:rPr>
          <w:noProof/>
          <w:lang w:val="fr-FR"/>
        </w:rPr>
      </w:pPr>
    </w:p>
    <w:p w14:paraId="2818F411" w14:textId="77777777" w:rsidR="00146253" w:rsidRDefault="00146253" w:rsidP="00072A94">
      <w:pPr>
        <w:spacing w:line="480" w:lineRule="auto"/>
        <w:rPr>
          <w:rFonts w:asciiTheme="majorHAnsi" w:hAnsiTheme="majorHAnsi"/>
          <w:b/>
          <w:i/>
          <w:lang w:val="fr-FR"/>
        </w:rPr>
        <w:sectPr w:rsidR="00146253" w:rsidSect="00C14A2D">
          <w:type w:val="continuous"/>
          <w:pgSz w:w="16840" w:h="11900" w:orient="landscape"/>
          <w:pgMar w:top="851" w:right="1440" w:bottom="1797" w:left="1440" w:header="709" w:footer="709" w:gutter="0"/>
          <w:cols w:space="708"/>
          <w:titlePg/>
          <w:docGrid w:linePitch="360"/>
        </w:sectPr>
      </w:pPr>
    </w:p>
    <w:p w14:paraId="6C6DE125" w14:textId="3C7A6F31" w:rsidR="00C14A2D" w:rsidRDefault="005D112C" w:rsidP="00072A94">
      <w:pPr>
        <w:spacing w:line="480" w:lineRule="auto"/>
        <w:rPr>
          <w:rFonts w:asciiTheme="majorHAnsi" w:hAnsiTheme="majorHAnsi"/>
          <w:b/>
          <w:i/>
          <w:lang w:val="fr-FR"/>
        </w:rPr>
        <w:sectPr w:rsidR="00C14A2D" w:rsidSect="00146253">
          <w:type w:val="continuous"/>
          <w:pgSz w:w="16840" w:h="11900" w:orient="landscape"/>
          <w:pgMar w:top="851" w:right="1440" w:bottom="1797" w:left="1440" w:header="709" w:footer="709" w:gutter="0"/>
          <w:cols w:space="708"/>
          <w:titlePg/>
          <w:docGrid w:linePitch="360"/>
        </w:sectPr>
      </w:pPr>
      <w:r>
        <w:rPr>
          <w:rFonts w:ascii="Calibri Light" w:hAnsi="Calibri Light"/>
          <w:b/>
          <w:i/>
          <w:noProof/>
          <w:lang w:eastAsia="en-GB"/>
        </w:rPr>
        <w:drawing>
          <wp:anchor distT="0" distB="0" distL="114300" distR="114300" simplePos="0" relativeHeight="251750400" behindDoc="0" locked="0" layoutInCell="1" allowOverlap="1" wp14:anchorId="36D9BA94" wp14:editId="01C827DE">
            <wp:simplePos x="0" y="0"/>
            <wp:positionH relativeFrom="margin">
              <wp:align>right</wp:align>
            </wp:positionH>
            <wp:positionV relativeFrom="margin">
              <wp:posOffset>268605</wp:posOffset>
            </wp:positionV>
            <wp:extent cx="8864600" cy="5871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ayout 9.pdf"/>
                    <pic:cNvPicPr/>
                  </pic:nvPicPr>
                  <pic:blipFill>
                    <a:blip r:embed="rId12">
                      <a:extLst>
                        <a:ext uri="{28A0092B-C50C-407E-A947-70E740481C1C}">
                          <a14:useLocalDpi xmlns:a14="http://schemas.microsoft.com/office/drawing/2010/main" val="0"/>
                        </a:ext>
                      </a:extLst>
                    </a:blip>
                    <a:stretch>
                      <a:fillRect/>
                    </a:stretch>
                  </pic:blipFill>
                  <pic:spPr>
                    <a:xfrm>
                      <a:off x="0" y="0"/>
                      <a:ext cx="8864600" cy="5871210"/>
                    </a:xfrm>
                    <a:prstGeom prst="rect">
                      <a:avLst/>
                    </a:prstGeom>
                  </pic:spPr>
                </pic:pic>
              </a:graphicData>
            </a:graphic>
            <wp14:sizeRelH relativeFrom="page">
              <wp14:pctWidth>0</wp14:pctWidth>
            </wp14:sizeRelH>
            <wp14:sizeRelV relativeFrom="page">
              <wp14:pctHeight>0</wp14:pctHeight>
            </wp14:sizeRelV>
          </wp:anchor>
        </w:drawing>
      </w:r>
      <w:r w:rsidR="005223EC" w:rsidRPr="00276A95">
        <w:rPr>
          <w:rFonts w:asciiTheme="majorHAnsi" w:hAnsiTheme="majorHAnsi"/>
          <w:b/>
          <w:i/>
          <w:lang w:val="fr-FR"/>
        </w:rPr>
        <w:t>F</w:t>
      </w:r>
      <w:r w:rsidR="0054532D" w:rsidRPr="00276A95">
        <w:rPr>
          <w:rFonts w:asciiTheme="majorHAnsi" w:hAnsiTheme="majorHAnsi"/>
          <w:b/>
          <w:i/>
          <w:lang w:val="fr-FR"/>
        </w:rPr>
        <w:t xml:space="preserve">igure </w:t>
      </w:r>
      <w:r w:rsidR="00AD5953">
        <w:rPr>
          <w:rFonts w:asciiTheme="majorHAnsi" w:hAnsiTheme="majorHAnsi"/>
          <w:b/>
          <w:i/>
          <w:lang w:val="fr-FR"/>
        </w:rPr>
        <w:t>2</w:t>
      </w:r>
    </w:p>
    <w:p w14:paraId="0E8A8007" w14:textId="65A7AB92" w:rsidR="005D112C" w:rsidRPr="00276A95" w:rsidRDefault="005D112C" w:rsidP="00072A94">
      <w:pPr>
        <w:spacing w:line="480" w:lineRule="auto"/>
        <w:rPr>
          <w:rFonts w:asciiTheme="majorHAnsi" w:hAnsiTheme="majorHAnsi"/>
          <w:b/>
          <w:i/>
          <w:lang w:val="fr-FR"/>
        </w:rPr>
        <w:sectPr w:rsidR="005D112C" w:rsidRPr="00276A95" w:rsidSect="00146253">
          <w:type w:val="continuous"/>
          <w:pgSz w:w="16840" w:h="11900" w:orient="landscape"/>
          <w:pgMar w:top="851" w:right="1440" w:bottom="1797" w:left="1440" w:header="709" w:footer="709" w:gutter="0"/>
          <w:cols w:space="708"/>
          <w:titlePg/>
          <w:docGrid w:linePitch="360"/>
        </w:sectPr>
      </w:pPr>
    </w:p>
    <w:p w14:paraId="26B37B81" w14:textId="23AFA3EA" w:rsidR="00D15B40" w:rsidRPr="00276A95" w:rsidRDefault="005D112C" w:rsidP="00072A94">
      <w:pPr>
        <w:spacing w:line="480" w:lineRule="auto"/>
        <w:jc w:val="both"/>
        <w:rPr>
          <w:rFonts w:asciiTheme="majorHAnsi" w:hAnsiTheme="majorHAnsi"/>
          <w:b/>
          <w:i/>
          <w:lang w:val="fr-FR"/>
        </w:rPr>
      </w:pPr>
      <w:r>
        <w:rPr>
          <w:rFonts w:asciiTheme="majorHAnsi" w:hAnsiTheme="majorHAnsi"/>
          <w:b/>
          <w:i/>
          <w:noProof/>
          <w:lang w:eastAsia="en-GB"/>
        </w:rPr>
        <mc:AlternateContent>
          <mc:Choice Requires="wpg">
            <w:drawing>
              <wp:anchor distT="0" distB="0" distL="114300" distR="114300" simplePos="0" relativeHeight="251725824" behindDoc="0" locked="0" layoutInCell="1" allowOverlap="1" wp14:anchorId="3FA83B6B" wp14:editId="76AE1E53">
                <wp:simplePos x="0" y="0"/>
                <wp:positionH relativeFrom="margin">
                  <wp:posOffset>-159385</wp:posOffset>
                </wp:positionH>
                <wp:positionV relativeFrom="paragraph">
                  <wp:posOffset>444500</wp:posOffset>
                </wp:positionV>
                <wp:extent cx="6284595" cy="7616825"/>
                <wp:effectExtent l="0" t="0" r="0" b="3175"/>
                <wp:wrapSquare wrapText="bothSides"/>
                <wp:docPr id="22" name="Group 22"/>
                <wp:cNvGraphicFramePr/>
                <a:graphic xmlns:a="http://schemas.openxmlformats.org/drawingml/2006/main">
                  <a:graphicData uri="http://schemas.microsoft.com/office/word/2010/wordprocessingGroup">
                    <wpg:wgp>
                      <wpg:cNvGrpSpPr/>
                      <wpg:grpSpPr>
                        <a:xfrm>
                          <a:off x="0" y="0"/>
                          <a:ext cx="6284595" cy="7616825"/>
                          <a:chOff x="0" y="0"/>
                          <a:chExt cx="5709285" cy="7040245"/>
                        </a:xfrm>
                      </wpg:grpSpPr>
                      <wpg:grpSp>
                        <wpg:cNvPr id="19" name="Group 18"/>
                        <wpg:cNvGrpSpPr/>
                        <wpg:grpSpPr>
                          <a:xfrm>
                            <a:off x="860425" y="308610"/>
                            <a:ext cx="4848860" cy="6731635"/>
                            <a:chOff x="0" y="0"/>
                            <a:chExt cx="4849275" cy="6732000"/>
                          </a:xfrm>
                        </wpg:grpSpPr>
                        <wpg:grpSp>
                          <wpg:cNvPr id="2" name="Group 2"/>
                          <wpg:cNvGrpSpPr>
                            <a:grpSpLocks noChangeAspect="1"/>
                          </wpg:cNvGrpSpPr>
                          <wpg:grpSpPr>
                            <a:xfrm>
                              <a:off x="0" y="0"/>
                              <a:ext cx="4849275" cy="6732000"/>
                              <a:chOff x="0" y="0"/>
                              <a:chExt cx="5113436" cy="7098711"/>
                            </a:xfrm>
                          </wpg:grpSpPr>
                          <pic:pic xmlns:pic="http://schemas.openxmlformats.org/drawingml/2006/picture">
                            <pic:nvPicPr>
                              <pic:cNvPr id="4" name="Picture 4" descr="P1_BC_grid_v1.1.pdf"/>
                              <pic:cNvPicPr>
                                <a:picLocks noChangeAspect="1"/>
                              </pic:cNvPicPr>
                            </pic:nvPicPr>
                            <pic:blipFill rotWithShape="1">
                              <a:blip r:embed="rId13">
                                <a:extLst>
                                  <a:ext uri="{28A0092B-C50C-407E-A947-70E740481C1C}">
                                    <a14:useLocalDpi xmlns:a14="http://schemas.microsoft.com/office/drawing/2010/main" val="0"/>
                                  </a:ext>
                                </a:extLst>
                              </a:blip>
                              <a:srcRect r="12380"/>
                              <a:stretch/>
                            </pic:blipFill>
                            <pic:spPr>
                              <a:xfrm>
                                <a:off x="0" y="0"/>
                                <a:ext cx="1971445" cy="3600000"/>
                              </a:xfrm>
                              <a:prstGeom prst="rect">
                                <a:avLst/>
                              </a:prstGeom>
                            </pic:spPr>
                          </pic:pic>
                          <pic:pic xmlns:pic="http://schemas.openxmlformats.org/drawingml/2006/picture">
                            <pic:nvPicPr>
                              <pic:cNvPr id="5" name="Picture 5" descr="P1_Shedding_grid_v1.1.pdf"/>
                              <pic:cNvPicPr>
                                <a:picLocks noChangeAspect="1"/>
                              </pic:cNvPicPr>
                            </pic:nvPicPr>
                            <pic:blipFill rotWithShape="1">
                              <a:blip r:embed="rId14">
                                <a:extLst>
                                  <a:ext uri="{28A0092B-C50C-407E-A947-70E740481C1C}">
                                    <a14:useLocalDpi xmlns:a14="http://schemas.microsoft.com/office/drawing/2010/main" val="0"/>
                                  </a:ext>
                                </a:extLst>
                              </a:blip>
                              <a:srcRect l="28444" r="9759"/>
                              <a:stretch/>
                            </pic:blipFill>
                            <pic:spPr>
                              <a:xfrm>
                                <a:off x="2015238" y="0"/>
                                <a:ext cx="1390453" cy="3600000"/>
                              </a:xfrm>
                              <a:prstGeom prst="rect">
                                <a:avLst/>
                              </a:prstGeom>
                            </pic:spPr>
                          </pic:pic>
                          <pic:pic xmlns:pic="http://schemas.openxmlformats.org/drawingml/2006/picture">
                            <pic:nvPicPr>
                              <pic:cNvPr id="6" name="Picture 6" descr="P1_Temp_grid_v1.1.pdf"/>
                              <pic:cNvPicPr>
                                <a:picLocks noChangeAspect="1"/>
                              </pic:cNvPicPr>
                            </pic:nvPicPr>
                            <pic:blipFill rotWithShape="1">
                              <a:blip r:embed="rId15">
                                <a:extLst>
                                  <a:ext uri="{28A0092B-C50C-407E-A947-70E740481C1C}">
                                    <a14:useLocalDpi xmlns:a14="http://schemas.microsoft.com/office/drawing/2010/main" val="0"/>
                                  </a:ext>
                                </a:extLst>
                              </a:blip>
                              <a:srcRect l="19432" r="7580"/>
                              <a:stretch/>
                            </pic:blipFill>
                            <pic:spPr>
                              <a:xfrm>
                                <a:off x="3378321" y="0"/>
                                <a:ext cx="1642266" cy="3600000"/>
                              </a:xfrm>
                              <a:prstGeom prst="rect">
                                <a:avLst/>
                              </a:prstGeom>
                            </pic:spPr>
                          </pic:pic>
                          <pic:pic xmlns:pic="http://schemas.openxmlformats.org/drawingml/2006/picture">
                            <pic:nvPicPr>
                              <pic:cNvPr id="7" name="Picture 7" descr="T1_Shedding_grid_v1.1.pdf"/>
                              <pic:cNvPicPr>
                                <a:picLocks noChangeAspect="1"/>
                              </pic:cNvPicPr>
                            </pic:nvPicPr>
                            <pic:blipFill rotWithShape="1">
                              <a:blip r:embed="rId16">
                                <a:extLst>
                                  <a:ext uri="{28A0092B-C50C-407E-A947-70E740481C1C}">
                                    <a14:useLocalDpi xmlns:a14="http://schemas.microsoft.com/office/drawing/2010/main" val="0"/>
                                  </a:ext>
                                </a:extLst>
                              </a:blip>
                              <a:srcRect l="31363" r="10002"/>
                              <a:stretch/>
                            </pic:blipFill>
                            <pic:spPr>
                              <a:xfrm>
                                <a:off x="2026189" y="3452863"/>
                                <a:ext cx="1319288" cy="3600000"/>
                              </a:xfrm>
                              <a:prstGeom prst="rect">
                                <a:avLst/>
                              </a:prstGeom>
                            </pic:spPr>
                          </pic:pic>
                          <pic:pic xmlns:pic="http://schemas.openxmlformats.org/drawingml/2006/picture">
                            <pic:nvPicPr>
                              <pic:cNvPr id="8" name="Picture 8" descr="T1_Temp_grid_v1.1.pdf"/>
                              <pic:cNvPicPr>
                                <a:picLocks noChangeAspect="1"/>
                              </pic:cNvPicPr>
                            </pic:nvPicPr>
                            <pic:blipFill rotWithShape="1">
                              <a:blip r:embed="rId17">
                                <a:extLst>
                                  <a:ext uri="{28A0092B-C50C-407E-A947-70E740481C1C}">
                                    <a14:useLocalDpi xmlns:a14="http://schemas.microsoft.com/office/drawing/2010/main" val="0"/>
                                  </a:ext>
                                </a:extLst>
                              </a:blip>
                              <a:srcRect l="22351" r="1982"/>
                              <a:stretch/>
                            </pic:blipFill>
                            <pic:spPr>
                              <a:xfrm>
                                <a:off x="3389270" y="3452863"/>
                                <a:ext cx="1724166" cy="3645848"/>
                              </a:xfrm>
                              <a:prstGeom prst="rect">
                                <a:avLst/>
                              </a:prstGeom>
                            </pic:spPr>
                          </pic:pic>
                        </wpg:grpSp>
                        <pic:pic xmlns:pic="http://schemas.openxmlformats.org/drawingml/2006/picture">
                          <pic:nvPicPr>
                            <pic:cNvPr id="3" name="Picture 3" descr="T1_BC_grid_v1.1.pdf"/>
                            <pic:cNvPicPr>
                              <a:picLocks noChangeAspect="1"/>
                            </pic:cNvPicPr>
                          </pic:nvPicPr>
                          <pic:blipFill rotWithShape="1">
                            <a:blip r:embed="rId18">
                              <a:extLst>
                                <a:ext uri="{28A0092B-C50C-407E-A947-70E740481C1C}">
                                  <a14:useLocalDpi xmlns:a14="http://schemas.microsoft.com/office/drawing/2010/main" val="0"/>
                                </a:ext>
                              </a:extLst>
                            </a:blip>
                            <a:srcRect l="18708" r="13115"/>
                            <a:stretch/>
                          </pic:blipFill>
                          <pic:spPr>
                            <a:xfrm>
                              <a:off x="405859" y="3273119"/>
                              <a:ext cx="1457262" cy="3420000"/>
                            </a:xfrm>
                            <a:prstGeom prst="rect">
                              <a:avLst/>
                            </a:prstGeom>
                          </pic:spPr>
                        </pic:pic>
                      </wpg:grpSp>
                      <wps:wsp>
                        <wps:cNvPr id="217" name="Text Box 2"/>
                        <wps:cNvSpPr txBox="1">
                          <a:spLocks noChangeArrowheads="1"/>
                        </wps:cNvSpPr>
                        <wps:spPr bwMode="auto">
                          <a:xfrm>
                            <a:off x="1538605" y="0"/>
                            <a:ext cx="1129664" cy="369569"/>
                          </a:xfrm>
                          <a:prstGeom prst="rect">
                            <a:avLst/>
                          </a:prstGeom>
                          <a:solidFill>
                            <a:srgbClr val="FFFFFF"/>
                          </a:solidFill>
                          <a:ln w="9525">
                            <a:noFill/>
                            <a:miter lim="800000"/>
                            <a:headEnd/>
                            <a:tailEnd/>
                          </a:ln>
                        </wps:spPr>
                        <wps:txbx>
                          <w:txbxContent>
                            <w:p w14:paraId="643A5C75" w14:textId="77777777" w:rsidR="007C3FBA" w:rsidRPr="001C2B0B" w:rsidRDefault="007C3FBA" w:rsidP="00D15B40">
                              <w:pPr>
                                <w:jc w:val="center"/>
                                <w:rPr>
                                  <w:rFonts w:asciiTheme="majorHAnsi" w:hAnsiTheme="majorHAnsi"/>
                                  <w:b/>
                                  <w:sz w:val="20"/>
                                  <w:szCs w:val="20"/>
                                </w:rPr>
                              </w:pPr>
                              <w:r w:rsidRPr="001C2B0B">
                                <w:rPr>
                                  <w:rFonts w:asciiTheme="majorHAnsi" w:hAnsiTheme="majorHAnsi"/>
                                  <w:b/>
                                  <w:sz w:val="20"/>
                                  <w:szCs w:val="20"/>
                                </w:rPr>
                                <w:t>Blood culture</w:t>
                              </w:r>
                            </w:p>
                          </w:txbxContent>
                        </wps:txbx>
                        <wps:bodyPr rot="0" vert="horz" wrap="square" lIns="91440" tIns="45720" rIns="91440" bIns="45720" anchor="t" anchorCtr="0">
                          <a:noAutofit/>
                        </wps:bodyPr>
                      </wps:wsp>
                      <wps:wsp>
                        <wps:cNvPr id="9" name="Text Box 2"/>
                        <wps:cNvSpPr txBox="1">
                          <a:spLocks noChangeArrowheads="1"/>
                        </wps:cNvSpPr>
                        <wps:spPr bwMode="auto">
                          <a:xfrm>
                            <a:off x="2831465" y="8890"/>
                            <a:ext cx="1129664" cy="369569"/>
                          </a:xfrm>
                          <a:prstGeom prst="rect">
                            <a:avLst/>
                          </a:prstGeom>
                          <a:solidFill>
                            <a:srgbClr val="FFFFFF"/>
                          </a:solidFill>
                          <a:ln w="9525">
                            <a:noFill/>
                            <a:miter lim="800000"/>
                            <a:headEnd/>
                            <a:tailEnd/>
                          </a:ln>
                        </wps:spPr>
                        <wps:txbx>
                          <w:txbxContent>
                            <w:p w14:paraId="687E3D50" w14:textId="77777777" w:rsidR="007C3FBA" w:rsidRPr="001C2B0B" w:rsidRDefault="007C3FBA" w:rsidP="00D15B40">
                              <w:pPr>
                                <w:jc w:val="center"/>
                                <w:rPr>
                                  <w:rFonts w:asciiTheme="majorHAnsi" w:hAnsiTheme="majorHAnsi"/>
                                  <w:b/>
                                  <w:sz w:val="20"/>
                                  <w:szCs w:val="20"/>
                                </w:rPr>
                              </w:pPr>
                              <w:r w:rsidRPr="001C2B0B">
                                <w:rPr>
                                  <w:rFonts w:asciiTheme="majorHAnsi" w:hAnsiTheme="majorHAnsi"/>
                                  <w:b/>
                                  <w:sz w:val="20"/>
                                  <w:szCs w:val="20"/>
                                </w:rPr>
                                <w:t>Stool culture</w:t>
                              </w:r>
                            </w:p>
                          </w:txbxContent>
                        </wps:txbx>
                        <wps:bodyPr rot="0" vert="horz" wrap="square" lIns="91440" tIns="45720" rIns="91440" bIns="45720" anchor="t" anchorCtr="0">
                          <a:noAutofit/>
                        </wps:bodyPr>
                      </wps:wsp>
                      <wps:wsp>
                        <wps:cNvPr id="14" name="Text Box 2"/>
                        <wps:cNvSpPr txBox="1">
                          <a:spLocks noChangeArrowheads="1"/>
                        </wps:cNvSpPr>
                        <wps:spPr bwMode="auto">
                          <a:xfrm>
                            <a:off x="4130675" y="10795"/>
                            <a:ext cx="1129664" cy="369569"/>
                          </a:xfrm>
                          <a:prstGeom prst="rect">
                            <a:avLst/>
                          </a:prstGeom>
                          <a:solidFill>
                            <a:srgbClr val="FFFFFF"/>
                          </a:solidFill>
                          <a:ln w="9525">
                            <a:noFill/>
                            <a:miter lim="800000"/>
                            <a:headEnd/>
                            <a:tailEnd/>
                          </a:ln>
                        </wps:spPr>
                        <wps:txbx>
                          <w:txbxContent>
                            <w:p w14:paraId="673C4EC4" w14:textId="77777777" w:rsidR="007C3FBA" w:rsidRPr="001C2B0B" w:rsidRDefault="007C3FBA" w:rsidP="00D15B40">
                              <w:pPr>
                                <w:jc w:val="center"/>
                                <w:rPr>
                                  <w:rFonts w:asciiTheme="majorHAnsi" w:hAnsiTheme="majorHAnsi"/>
                                  <w:b/>
                                  <w:sz w:val="20"/>
                                  <w:szCs w:val="20"/>
                                </w:rPr>
                              </w:pPr>
                              <w:r w:rsidRPr="001C2B0B">
                                <w:rPr>
                                  <w:rFonts w:asciiTheme="majorHAnsi" w:hAnsiTheme="majorHAnsi"/>
                                  <w:b/>
                                  <w:sz w:val="20"/>
                                  <w:szCs w:val="20"/>
                                </w:rPr>
                                <w:t>Temperature</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1656715"/>
                            <a:ext cx="1129664" cy="704214"/>
                          </a:xfrm>
                          <a:prstGeom prst="rect">
                            <a:avLst/>
                          </a:prstGeom>
                          <a:solidFill>
                            <a:srgbClr val="FFFFFF"/>
                          </a:solidFill>
                          <a:ln w="9525">
                            <a:noFill/>
                            <a:miter lim="800000"/>
                            <a:headEnd/>
                            <a:tailEnd/>
                          </a:ln>
                        </wps:spPr>
                        <wps:txbx>
                          <w:txbxContent>
                            <w:p w14:paraId="05207B48" w14:textId="77777777" w:rsidR="007C3FBA" w:rsidRPr="00D85AC5" w:rsidRDefault="007C3FBA" w:rsidP="00D15B40">
                              <w:pPr>
                                <w:rPr>
                                  <w:rFonts w:asciiTheme="majorHAnsi" w:hAnsiTheme="majorHAnsi"/>
                                  <w:b/>
                                  <w:sz w:val="20"/>
                                  <w:szCs w:val="20"/>
                                  <w:lang w:val="it-IT"/>
                                </w:rPr>
                              </w:pPr>
                              <w:r w:rsidRPr="00D85AC5">
                                <w:rPr>
                                  <w:rFonts w:asciiTheme="majorHAnsi" w:hAnsiTheme="majorHAnsi"/>
                                  <w:b/>
                                  <w:i/>
                                  <w:sz w:val="20"/>
                                  <w:szCs w:val="20"/>
                                  <w:lang w:val="it-IT"/>
                                </w:rPr>
                                <w:t xml:space="preserve">Salmonella enterica </w:t>
                              </w:r>
                              <w:r w:rsidRPr="00D85AC5">
                                <w:rPr>
                                  <w:rFonts w:asciiTheme="majorHAnsi" w:hAnsiTheme="majorHAnsi"/>
                                  <w:b/>
                                  <w:sz w:val="20"/>
                                  <w:szCs w:val="20"/>
                                  <w:lang w:val="it-IT"/>
                                </w:rPr>
                                <w:t>serovar Paratyphi A, NVGH308</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4604385"/>
                            <a:ext cx="1129664" cy="537209"/>
                          </a:xfrm>
                          <a:prstGeom prst="rect">
                            <a:avLst/>
                          </a:prstGeom>
                          <a:solidFill>
                            <a:srgbClr val="FFFFFF"/>
                          </a:solidFill>
                          <a:ln w="9525">
                            <a:noFill/>
                            <a:miter lim="800000"/>
                            <a:headEnd/>
                            <a:tailEnd/>
                          </a:ln>
                        </wps:spPr>
                        <wps:txbx>
                          <w:txbxContent>
                            <w:p w14:paraId="36B8E6F2" w14:textId="77777777" w:rsidR="007C3FBA" w:rsidRPr="001C2B0B" w:rsidRDefault="007C3FBA" w:rsidP="00D15B40">
                              <w:pPr>
                                <w:rPr>
                                  <w:rFonts w:asciiTheme="majorHAnsi" w:hAnsiTheme="majorHAnsi"/>
                                  <w:b/>
                                  <w:sz w:val="20"/>
                                  <w:szCs w:val="20"/>
                                </w:rPr>
                              </w:pPr>
                              <w:r w:rsidRPr="001C2B0B">
                                <w:rPr>
                                  <w:rFonts w:asciiTheme="majorHAnsi" w:hAnsiTheme="majorHAnsi"/>
                                  <w:b/>
                                  <w:i/>
                                  <w:sz w:val="20"/>
                                  <w:szCs w:val="20"/>
                                </w:rPr>
                                <w:t>Salmonella</w:t>
                              </w:r>
                              <w:r>
                                <w:rPr>
                                  <w:rFonts w:asciiTheme="majorHAnsi" w:hAnsiTheme="majorHAnsi"/>
                                  <w:b/>
                                  <w:i/>
                                  <w:sz w:val="20"/>
                                  <w:szCs w:val="20"/>
                                </w:rPr>
                                <w:t xml:space="preserve"> enterica </w:t>
                              </w:r>
                              <w:r>
                                <w:rPr>
                                  <w:rFonts w:asciiTheme="majorHAnsi" w:hAnsiTheme="majorHAnsi"/>
                                  <w:b/>
                                  <w:sz w:val="20"/>
                                  <w:szCs w:val="20"/>
                                </w:rPr>
                                <w:t>serovar</w:t>
                              </w:r>
                              <w:r w:rsidRPr="001C2B0B">
                                <w:rPr>
                                  <w:rFonts w:asciiTheme="majorHAnsi" w:hAnsiTheme="majorHAnsi"/>
                                  <w:b/>
                                  <w:i/>
                                  <w:sz w:val="20"/>
                                  <w:szCs w:val="20"/>
                                </w:rPr>
                                <w:t xml:space="preserve"> </w:t>
                              </w:r>
                              <w:r w:rsidRPr="001C2B0B">
                                <w:rPr>
                                  <w:rFonts w:asciiTheme="majorHAnsi" w:hAnsiTheme="majorHAnsi"/>
                                  <w:b/>
                                  <w:sz w:val="20"/>
                                  <w:szCs w:val="20"/>
                                </w:rPr>
                                <w:t>Typhi</w:t>
                              </w:r>
                              <w:r>
                                <w:rPr>
                                  <w:rFonts w:asciiTheme="majorHAnsi" w:hAnsiTheme="majorHAnsi"/>
                                  <w:b/>
                                  <w:sz w:val="20"/>
                                  <w:szCs w:val="20"/>
                                </w:rPr>
                                <w:t>,</w:t>
                              </w:r>
                              <w:r w:rsidRPr="001C2B0B">
                                <w:rPr>
                                  <w:rFonts w:asciiTheme="majorHAnsi" w:hAnsiTheme="majorHAnsi"/>
                                  <w:b/>
                                  <w:sz w:val="20"/>
                                  <w:szCs w:val="20"/>
                                </w:rPr>
                                <w:t xml:space="preserve"> Quailes strain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A83B6B" id="Group 22" o:spid="_x0000_s1026" style="position:absolute;left:0;text-align:left;margin-left:-12.55pt;margin-top:35pt;width:494.85pt;height:599.75pt;z-index:251725824;mso-position-horizontal-relative:margin;mso-width-relative:margin;mso-height-relative:margin" coordsize="57092,704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AgughBgAARSUAAA4AAABkcnMvZTJvRG9jLnhtbOxaXW/bNhR9H7D/&#10;QOg9sShRX0adInXSokC7BUuGPQayJFtCJVGj6NjZsP++Q1KSYydtU3dDWycF6oiUSN2vcy95qBcv&#10;11VJbjLRFryeWPTYtkhWJzwt6sXE+v3q9VFokVbGdRqXvM4m1m3WWi9Pfv7pxaoZZw7PeZlmgmCS&#10;uh2vmomVS9mMR6M2ybMqbo95k9W4OeeiiiWaYjFKRbzC7FU5cmzbH624SBvBk6xt0Xtmblonev75&#10;PEvkr/N5m0lSTizIJvWv0L8z9Ts6eRGPFyJu8iLpxIj3kKKKixovHaY6i2VMlqK4N1VVJIK3fC6P&#10;E16N+HxeJJnWAdpQe0ebN4IvG63LYrxaNIOZYNodO+09bfLLzYUgRTqxHMcidVzBR/q1BG0YZ9Us&#10;xnjmjWgumwvRdSxMS+m7notK/YUmZK3NejuYNVtLkqDTd0LmRZ5FEtwLfOqHjmcMn+Twzr1xSX7e&#10;jfQCO3LCfqTNbIfpkaP+xSMl3yDO0Bjk7nSj0bZuNNxDt9C3GQQnUMK1Q592wdNryUIW4hGjpR+4&#10;1HcfqSVGRk7QaYmRiGs995dquevA+zqaCIUr3/HkQ0tqPs3jepGdtg2AAviqEdqkG5cbUw4m7g3/&#10;aY9/TKN4/FmPU+oy1+9ixY7CgBqp+hdve7wpkjH+d8jA1T1kfD6DYJRciszqJqkeNUcViw/L5ggg&#10;bmJZzIqykLc6IQGuSqj65qJILoRpbEDG+jjEXfVSgo40axNkpAt6/Wp6vRBFen1Dj+lxk86VO9Rk&#10;aryZLVbafsp524+PVHNLlFlZNK+LsiSCyz8KmV/mcQPIU5281M3OChBoJ8U8YEiTvs54sqyyWpp8&#10;LLISBuF1mxdNaxExzqpZhvQi3qbmJcDLu1aqSFTI0Tnybyc8tYH0V0dTz54eMTs4PzqNWHAU2OcB&#10;s1lIp3T6jxKRsvGyzWCAuDxrik5W9N6T9sGE2JUOk2p1yiY3sS4MKu61QP1fLSK6lEmUrK1IfgNG&#10;COxCHTfssN9KkckkV6OVpXvjGq+1SJhq6GNSJI0CypDbdIp0fSSAnRQAx4tWvsl4RdQF7AlptNPi&#10;G8hq5O8f6cQxAmjJIJ0RChc/DFhgDlOQLjqwoGMDlss8S9Uy46Ah42gX/9iQAcCwAGDIdABPFHiR&#10;SmtA1B7YwRrJA/p0Dd4pv9SNbOa5zwgy5cKs6VBHtxGEjg2CrrKqOWj0uIeBHhoxF2s7oCfwvqby&#10;uG4Qug59ED0+cxy/W3Y91x+DnmAXPejo0HNFr59E/WGHgSCXuj5Kg1q8YWGlN7b7FiDHpyF2k2oT&#10;yDwnxLS6mvW7QOpS7FhRodRe9xlIBkgwx3YZQscGSAdfhrzDAJHjuB6KhwJRFH4Fhlw3BN0BouSj&#10;GAocRjfFiHlgVjQzsdlL9Tud/TdDGx7hx9sYIZVt4wkdGzwdOIvgHwaaaBjYSIMKTS6lHVO4z56I&#10;2V6IPZVGkwPaEVzndkViXuD4WD/qisQUubjNLv4X1MJdNK0aUPltTySh9ThyRhH5D5HgmqGCz9W0&#10;GyLNocPq7ErV3ld8TTrCWj+m2Goi1+iGgXXEtLukpxB8lWdxCvl64nMYal6nCBQyW73nKSiyeCm5&#10;nmiHz6GeC9oX1ATS2e6elDqR72PjaxYDkedr3wy87hdaHksWXhapou8MJbWYTUthKKzX+l+XJbce&#10;K2uywr7bA3WtRtVcjdcRUhUSZy9lUU2sUEVFJ72yyXmd6kdkXJTmGkKXNYgl5QZDLKkruZ6t8aC6&#10;nPH0FuYCr6iPAXAmhIuci78sssL5ysRq/1zGimYt39YweQS+Sx3I6IYKUTTE3Tuzu3fiOsFUE0ta&#10;xFxOJVp2p9EpXDMvNAm2kaSTFZFo5PvfQ3I4Y/jGAemELmW+CcgwjJ5kTOoTLY3qTUA84dCkyEFm&#10;xfCNY5NR1/bVUReSJbUDHApu16onkTDNcavS/Dk4U8TBsD38xsFptiTU9/ygX5AN2/q7gRngHBiI&#10;gv8OrJLrwNSExnNgIjDVkuS7yJomMBm+P3DxMcTHM6bnYhl1iEtMHZgacd97YOqNEL7V0bmh+65I&#10;fQx0t61Xppuvn07+BQAA//8DAFBLAwQUAAYACAAAACEA1nbj5OIAAAALAQAADwAAAGRycy9kb3du&#10;cmV2LnhtbEyPQU+DQBCF7yb+h82YeGsXULBFlqZp1FPTxNak8TaFKZCyu4TdAv33jic9TubLe9/L&#10;VpNuxUC9a6xREM4DEGQKWzamUvB1eJ8tQDiPpsTWGlJwIwer/P4uw7S0o/mkYe8rwSHGpaig9r5L&#10;pXRFTRrd3HZk+He2vUbPZ1/JsseRw3UroyBIpMbGcEONHW1qKi77q1bwMeK4fgrfhu3lvLl9H+Ld&#10;cRuSUo8P0/oVhKfJ/8Hwq8/qkLPTyV5N6USrYBbFIaMKXgLexMAyeU5AnJiMkmUMMs/k/w35DwAA&#10;AP//AwBQSwMEFAAGAAgAAAAhAIcbGY/9iQAATBgDABQAAABkcnMvbWVkaWEvaW1hZ2U2LmVtZrSa&#10;CzxT///HF20LlTvpwurbhcKQkAiRLpSkkmsWU2pMTESoiKJ8KyUppAtRUlFEyLpIEqV7KkkUoaLI&#10;Jf/Pe+3UfsnWvo/999jbPuezcz7v13l+Pudjn3NeQ3A4HA0F9mofgsORhLEtHG6rJg5nZoXq5i4y&#10;x+GG4CxHCeNMp+FwQ3/twip9QBXn0XHG6PiPv32HqxuK25IujEMN4IYp4XA9ijjcPLMFpugQY2zX&#10;DnZe9IEjmZstgc9KtJ8q+py0xMxcTVNdW3TS1rqtb7ZWbq129BHVJGmQ6KvXiRoYiJJNfagUhgfd&#10;y4zCoJKUzfS1NDR1NLS1Zmjqas7Q0lURJS+iuw363TIPBg0dtZQ0z4fivdbD1Zdk5cfw9mOgw5b4&#10;0N38XKk+8O10dS11bVTHykWHKhXR2bNFqV5uoELrpxoSedkmbyqJbEphUGj0NSTyEsoaqi9pOtph&#10;KenXAboDDoD9YG8fqheDvTvZlO7FQJu+JD3W4eSlVF+6n48rak/7t/ZgBwyHJdVrDWMtabqe5gwS&#10;2dyDxkBnQDanIThmVFe6GxV0+zIQM0/RgCMnExf9++KSbERn+7ScHHnrSVEPSh8tcCAZi+UoHo2e&#10;GH11kcOoSz2vheb2B4v7OS9kmP+rdUR9s/Tda8fFozbf3duaOMu101N3Y1tB6Oze15v687U7qp+M&#10;6NNgjPfsy9nocci3eZWRX2jTbMPepnal0J7UoM5vlBylkU593d+cSlYVF16lF38P/v7+fl/j6wKl&#10;/JSe9mtPgtf3vzTa1dMa0umd26ZrFcMY+yhkZUF898ON5yv69PxUroeIrFI8Pe7OOSXjvu5yom/x&#10;t8bE2j25HmOOmMofvHJRs8PiwWn6jfTEFv0JTnOSpe7P+LI198pTu/C0jrxdpsVe622LG8pP1fYm&#10;vy1LejVWzzK4ZpSVr9Lkmxtacg99MvhafjVgZ/CVp135HW+YAc+7W8q2KOk9+bfhlt4Jg5mSVuuN&#10;XtJqUr/dPjj9jk1y0vCmnZ5zLeXlc2r9miOnhAXWepwzebvbyvVDdayJ4YaV3d7Zn/LI4/TbVJbX&#10;TghcHFw/TUdtvVLAkjTPd7pFqzfEdx/KWjm2cfZshQfSkZlKmxSu6z1jUo4cI8tdbb9vdWV4nX7H&#10;P+LrauYUf9aab9okLb5u9OOQut1pZYybYQl1D8i6iy18k8+ejbe7trhr6Q5ioUydyYIdi8nbA647&#10;i346utaAopWkoWAVv2uK5U3pyW9EYj+FlwXE3AtgusE3H09+WrzZ44r0qtFt190MSh/fnHUsa7d/&#10;ncWbRHQAfMHaHe2rRv5DM6h+ZxjW8I8mqrclSh7YsrgsYDF5t/8SrSQb9NYeKAAdWTpAGmrh6oBK&#10;lgB7ZzeD1xZvxpWL7+Y8jf/Jz9rxUmvLnvSbvgs53lG/Thvtj9FoHPV7S+gb1z8rZZ37QzaxHywR&#10;mlzi5DcLxv5qEeEymOXj8GSjpZtB2o93R3ylikKlymg2/SLtlxvcfp3gnyVsjkmbV0NR+HI0KDTh&#10;NOkjyUBohcRT6/gPypYbrxgu9m7o27BvwfayE/aX3JZStN6/8Nizim4lnDnN8pHs5GZRm0QVy0cH&#10;rtzKZ7o5US6c1bCzjW+yzC4d6v+IeFLX9sg+v8Qf72N+28tY+2RMZxdg58ea9rbxZ9hNxfpl2WZs&#10;u3WD2RF+T3NFMtPz0XIJ1NyZaTXuTviLdrYmbi+eG26NpneGRxQ9lw50yKuoEp1g+kpxWEBPiJWb&#10;LyUjZXtZw74JTx3jaSH+cfVdz7PN2sVivy2yvkQOTG3a3+SZ5hbCfq8NoWgVaxxaFX+HbNkgPxl2&#10;217WG3Ovl+nG/iavoldUqP3aruUSDxtiNJVqxs13jVsiQd353NCkNe+VjYO5tYRhj0RqzfiauEkn&#10;wi6pppBuSzE97eaYYLF/Unh6g3yq6vitS+MkvMqlRNehOKY63tKOuRn9ywit3X8h3Oa21GIVC72T&#10;qq9lssM1qCIU1AY6TsVimE2cBDoU7avpzlGbSxXBX0RhHee9y25O/Oydk5D61B5hyoXLGpt6vHZV&#10;NTA9dR5f8My+vO1WA/OgTmiPGPG+uy/+XvZoysevfVv3VCBCUuOAkLqllXd4WRXT5Z2qcM/MUfYy&#10;SbU7tqXMLak65rLWWotR4vJuW0kVPixFjGAqPzxCfdRwJ41R9vHwN99Fg/X14eFO2xJQXK1iug3c&#10;OS/PxXuDXZTLi20lWfjqgij/g//22mvE57hoeJTU3nl+2WSy2pwJsS8TJ3378tX4Vj4+zE9scvMz&#10;0ZEimc0yTautL5y16docoWz3WOV/BsjPoeOawxpqrKFDaJYbHqIWb9k0atHU4ZWzRSfHisbCgGXC&#10;eE3XOLSsPNpyquVkWa/p6duunqgdhd+7antZFnNZ7EvFKV1fvuqVoeyrxLCjqu/Tu8JN9ls2/XzL&#10;LIKjse+xVh9oJiyLR+1ajTo7JWfb1SyNFFkz1hUR6zfuuN/29BC4OmKxUc+6Miz2YnotD2R8PLng&#10;X5O5saJhC8RSE5btGz9LNHbc9rIYpts8yoXjmVH4kG9fjrrNS/v5Xgv1GuzrUmYye/eYe6wj0EWV&#10;fleGc65dtkYUm0ixCSjt7dw/TkxTNuyBGZrZYdCuXzFtmMEwD2cTt3kOw/e2MRP3jfv1PvZLH4cO&#10;fXMO5V0v+re99133ePoKk1rL+POK4QO5IWgZJ+dz1DPk1TG8kxRY/RW/bh4lA5LpPC8d0fJu/4df&#10;b5kWNCv9PPsfsDSe3tN89mO+kkntbM3qSyWdUi6hi65D/f3MsslkLWsYbH6zsKRjdj9MX21WYWem&#10;bfZ40Y663r7u57zF6pyinNYNq9fCVFY/l9WduQ+zRNedXiVrFuFcYdPlUHTMbW3az/fatRStHA0F&#10;dGGoWUbITTYVi0VzUFXMPXRJsL55mMVk+JMt/TuZH4PkmD+EHFoWv24pJQON0Bg0BlGvX7xyi93t&#10;bKwz0n8UNuxhEUc72aCRfbOgf0KJV39yunhY0dKq4jlLohuOV9TGN259pkT7WrjpypP674ZRxee3&#10;vlfsv9/yKlRvLDnI1/FOnqt8WnpyXOsn186mHttrnVmr/P9tUwrpi9cNVPIKEfnm2+T7MorZ86Ro&#10;SIGQjkbR1idktTFPfOplOj8FfBK542BEFxUnz9yq9uXNmRG7+h5c2ard0jYibrxjcvFWjSdDsl7k&#10;RFwJeD6P1Lil1/1GVWX1BiHXHsL9Z1lvpZ5d1j5i7Cz7bfoy0+Q6TaF0qrDKql49VTvjin+O9pXO&#10;aGgbrtbzarSOiwjF4oVb0jmxe0Wh5cd7DPu+Gyq/Fc05UtxmpN5DzlsnpdtmhJ92lHme0BAxYuXN&#10;w74716kvIOv1OyrX6yZ+tfIvqu8+jM/tDTG5vaB4uMu1CSM9bq+fUrGicRFZb4jF7fVFYxLaqQEe&#10;ARfq/IPKOl7cvOITNqnKL2BTl3tZwwThKvnehoqkVb2Bif7b2vzGFtVk5racONh7evvM0LeFIYG9&#10;7r118cmShpGO/0zVzzEnqxzcE5Vkf1ytYP0FOwZtt2JkiqOamFXF6zf7py3bXlnxmqIu/5x5sOGj&#10;R/mI7VkVrz1Uy14ycyM+pitlRiS43qMlTTf1vXLAYKqsz+byE+0Bp/Uu+d69ZFlgOLux+ZvB97id&#10;jZ/iWuo06aVx6Y2fKGonF8bQDwUpKkXuc/fdfK0+e+iYBqdLGdoJcVeONc58NSWAce3JtMCnC2M8&#10;7T9H6SzPuO5h/1kx0WLjycZU2ax3G1QeLqjeZtuhXe8w6l+vlW1RMSluDalvz661KE8fu6l83Suq&#10;ZsX69Ogx8gWRDtbpJ57lPTKsuVAntTDAN2LnxlUy5W6e9u8VZ3t9O3SIedjXMieQMUvO3jdm50aL&#10;GQe/PbtwRzYpbnbcSR2dxvi84XY6ovS7mvdaIx69qT28xinn+eXLd55WGTTve5FpRb0f0WB3kBlP&#10;/yr7EmruZP2o+TB74jjiK4Pmpc+6l0z21HN3cpq1ItRy/IfDeqteiytt/lQqc4ZW3lkevOtF6WeX&#10;64eVFF/KeXkwW1VGtlZEPS/xelNWaPfJUTYtNii77vjTzc/ujlz32PDOE9dTgQEFrZJnuhNPK748&#10;G3S9kGkYhCooGxNTMyJzmxXdl4ypyoZCs/OuJMMrTp0a4qnr8h6eDQynkFX+VYQ23E1n1KNPy5UW&#10;M96hzzrnnkTWji3h6x48PBt0J6hv49ePG19cq9e0PX4WffZKnLa2LWjSHBF0wK9jCUquOmM5fOH6&#10;bNpJVqpLK9JYR54orJsJYs5/WF7x9NpzP3GL+vTRfhebFZ87Jx5BKb7s2NS3Ao7858Pym7DDvypv&#10;p8isEacjEQkWMay22p0lYNfOc1r+6eZOLfml+WlfWF8cXnAOtXVa0WNse2y3jQs693DDftYZxqve&#10;+NFqi13Hh9ct+ZEvTLMenjqdGGTQ2NbbGzpVqdHg64bb/veV/nXXr3ednbPXKC9hiu6YZ3lKjhWx&#10;h8WuefvMsJpN3nRH/GxDWUWYTh3Rtr3evUQvybEibA0xpvGrRXv9m4TS7tp1STW9B/s15r1GhQ9r&#10;qDdLHhpcvkzXK83VtvJqcDjdcnqTT7uzPmvzkdjDrw8NusSSZNU2MT+QVyX2H07eOPybiG1xgGZf&#10;BXXuxnFjlhar+n2gztw4blZm8OimJ+X2H/R1dn87HyIbZLfDqfRubP/CUskgu+1Opert3zX6dhWq&#10;9ma5Pq4w0kfLjxV9B89/S7/ZdUNzVVzv4/OuNcmvks4f/PLdj7aye9NZV3J0X/MTj85LbxUOlHuH&#10;bRo31v/k45LKZDuKYt+4juld32ymqQZNOBWWbJTLzH8V97DkU4Z56Pvslx3Zs8IKE42EKG/rjvWU&#10;tTkHt79Zf3pHvm1/X03fm7bk/r6HBcV9Xa+vWSV/765uVsovpbfFvO3q/GjU/g/RH63S2Qte9nod&#10;luM/lsvYev3HMp1s4eHmS3IgwfJ8KckJLePpfmg5rkkiL6K6eVDm0ANIDhrou+k6GqQZujpOHCt6&#10;WJFjK3B048DVhsogOZDRrQuUgRrAcBIlm6PVPMnAgGyuRdKERpaiVfl0kibcyWDdGiDPDWDMs2HA&#10;TQwDA2gZZafRfWy8Ka6sGrLv0nlzSDOw3X/dTIAqSO1AXmBqOofiS3Uj6cBeTtjtCdjCTtcE7gd4&#10;QRKyGXWjhysVGiUvRrccyOwbB1ozZur88cYBaPp54yAxzn+ZzVO5yMpC3cIl+ySi9letX7tUaP6I&#10;wvl71adqikgsvLoHN0HHbJm3mfXe1GFayrVbjpvuPT8havsQ6/PNQxXMHmzwlhkTt8AtU+HVlU1t&#10;FYdfKXWGrE8urHyxpi34UT5uT28Ynmm5UmTL8JSVMq8bb+zYHb3GhThk+EecMA1X652dPUeuy1zo&#10;kNDmJ7toh6S75AvzR5K+9UytNtpVgutP3n/ZboImbkn8rsbPXU8dFeTL9Axtj0zKtSqLv6S96K7G&#10;wrsT7LZprYj1/azqsPnrIar4zHatcAOFct+7ddSP9TVT3uyeKVW0a6+LgnzjsK7LWkWTXcMYCyKM&#10;b9LrzytsXqyDU95Xo97ga+NGU3Pdp6y1Te3NJlzt/LJVH++TV96plC4Xv3H3jr261MS0HQqTHW0i&#10;dsdKR7+urFzUGH3jjsZI3d3/1Gk+OaRgN/a1D869stdOZpOnwoUJs57ozdTT8FTzLFJ+EOrUe3hf&#10;58Y45/DQVgUzpa5rX21DDo3AnUulXnzaHenpIYtzah6ypKAvssKFjIu6UOQ3MniDYv5m56XX61TX&#10;TDtdU+NoMSR5vQr5XVt38shQ01WbK5cWvWh7Swloj9Xbx9A0ddb1cg9MNbt+626d97fhDcmRXUrE&#10;736KcpK9E4t2kPfPNStPtSRZxl10uCW9A39oToRxV3JCl/i17yeeXo7b+axLsipupdDJ8aONQxRx&#10;ylMlSSJBbtOq2oLFbs4T/lYRfe9QfGJP5bbvwbZ5lt9vyU0MjXGdZ6aVJ2V990NCr72QNgk311i4&#10;yXjMO2Hpq0MvXZXMw4nXCguZKO8YusFFs3abzJ4hZiR5mS0Xj47avy3TZcopgt9RSe0wHe9RjK2u&#10;tdp6RPWt5S5Da4Ys1RiZtEXlo+gdY4nw7bckZJdGMkimt8Ze2L5yz5h6Ybyp5JKx+4dNMp0zX0jW&#10;uPno0lNjMyKaUtzfObxTZozOx40wzT1qvVaqWzaQ+I+GSGqJ/TlJGj7bxUpvWEy4fEnZRy09JfVt&#10;uVcPeAtvlmgNt7p2sFZypajR1jTJLRKS+seiNSTlmOZz9gZMFJEcf3qP1AkhD+NnexRPKF2Omr83&#10;7ZaDDGHuXM0llvvFbivJbq87FpeyIkXneIY1cUniqdkPlj9QXif6RXKR+fpjFffuvsMxVPUVEqPV&#10;zW2PHq4a9y77nWSHXrcsISzFdZdmzKhQy7GTZbOFshWyx1THzNyucHMXJfX8yjP6j8Y2R4244XNu&#10;NU3zkmiQRJBUEH5WTHDYP3UM70t6qxwNFu+Ydn15rb33FG9bb+k8hStSLyXadonfaP9Y/onaZb5Z&#10;PGSYUUzyeGXpXSJnw+fPmUpRS9lXZa5nkWcRYDJR6suOxde9j23Ji1i5wMDMwGrspKJJ1vPdJ+qo&#10;bJ043nN8y5TECS8mFJJiy8zdxH0M7CxfzvGanDz+1ZRi66NTV04dqvxRZsW0B8qMqY7WAak7bLWX&#10;dSxzPBOftTIlwGzD/E/pUs5l83dmXre2P7nsOGPZ+4j7OVrLn5rPXDbTdFO2T/Rn/Nt5Mqo3dtSZ&#10;vraOUu5RXqPsuiw8w4pqc/mB3wPzJrsmvRGm01PxVUs9TubQ14blqMhGRSUuzFmYtHD37Q2yKuNS&#10;xtwTfve+Q6ub0u3XPWu52nKr5UVNkx/qPJyWkfWw4dSmU58eLnzw7KH5g5fp0x8EP6h+kJvun/6q&#10;2tgj3iN8ff26D/f0Tn9ijPSMKR/bemTfzMjGmkfhMyq0/9G2XdtaPbbqyKP7jz5X376fcV//+Jdl&#10;h8+2pCRmFJr2hH89MXJ56aJ5R7NNG0/cdY0QvRa79+4ptw7NVMYMvz6/Sflf8sPypwfeDLQO3B7Y&#10;EtjZIdKt2jexb1x3YbcNQZ8wnoAnZBJyR3yKUL0mc80poi8ia/eu3at36YzyUzDUWjF9pMZdXa8Z&#10;Revn6GzQtXO/7+JTIeN6W2vR9BeegU+H62TrWmie1hyjFVkx7g6+oaAiUq1KbrHcnGhC9BhLqerY&#10;Q9do1Bj7+2phamJqBarJdgorbzh4Zjfldq/1pCd6vVgbXBqxWnqtzdpq1/bTmYfUHl+6+fWZ42fH&#10;V5dPN26sDPZa41Wa+9zVvzppndLq4pKix9/Dwo6H3UqpoNy/d1Xz3vlHnwjRN0VdPd0T/efM2jQz&#10;c6N+Q8ejpyV2HzY/+SYvn2qRYBFdfnzTzfau9tGNuy83XfZxbHY66TU81yy30Gupv5N/TFBYj7B4&#10;sHjSvNjS8LT0NRmNJpVrnB85T8gamfWYtubrwq8q9OvPKwuuB1VF1km/tWnxfWVbqfs096H/7cqX&#10;9O2vVEJzQvf06/SPGWI/pGZLw5Z049KrB7YGm5w4ijd5aCK+rWLb3BLD8d7zXW593VPQPqJRrNF/&#10;+7aqLVUtKZ3MXdfitgcrxYiIi2WJhI6iSFtL3Cveku9Sti0OnzWhcEL5hDazQ2YLjgUelz0ufezw&#10;8VWlAaX7S+e7Zq62vekcVb1D+rpfqeub428O16XJd6vWXPY2KJmdove6e8KbuZui1VUfrTxS1NUl&#10;dWPSkUnzpO7t1NyptrNtZsoRwt2O+1tOXrRIy6O1qrdKJxHpRPq+ttvkRquJlycfmGK4cOOil0kG&#10;h+qSlu79vOyq3DKxpLTutEcnixaLLXqe/FXFcHKhofDBvfEbls2XTBXp0bo4vV0rMvtOdlT2ifIj&#10;B1scdSaJSs2gmj6NvlBwQ/tp5YMt180uOGslvImziW2frKvfOT/JJ0mD7nL56edF5VM+B7cXO2+1&#10;L3G653DU4dwlF8bJxtvdy6syTp4OtG3OUrc3LLpJr9h6Mfyix/pQ5Rx1VfLmy+ruTlZ7V9xLOHb+&#10;S0izQ7Rs1Nwbujp5tFPPdzxTfqKX59GamrFIySJgkrxFpsW0ha/oDV5FXQcqbA+sCn62L4d67k4K&#10;rXLFnRWvHzU/r8kdp2yrXklWeq54odCX6DqvLObgrIMfriyh2FrnRp+zuGBhr+D41Im65OLFpmC/&#10;hV/m77ZdFJTp3pL67HHBpoKsD5+eVK9IW25r3+mV5dJWEVjcfZdwPCIqOD54Zo+ijrnu19CK7vzL&#10;C46n57y/FvI65P3WHcLBFTEVFWoJatRM79Mn/D67MEvKXwWEVr+4STtNT8s9qCgUOTFSMfRwV8uX&#10;ayaRQf+ei8kJXtPl5Em8ePyEdJPjy5kPD9yf1BLTrDh7dEBObunJtDdB5W2dStWGK3wd3wY8FWHu&#10;PCadvLgh+cjsA35N79/XV7sWWgS2Hdlp6JtJvkL/SKt62t64uTLxfecHo00vv/SeF7srH+Ps5vQh&#10;v9473fdqyNE3xB4lfcI4wqzIsZH55FlOrQpJupvronoOVNsWZiUVyHm33L/Vu/d1s/Vj+sv5eeML&#10;ywq+vVvRndmY6+tVWWPnKx+cW590vzCqJ6FzTIh233mnJpLh7CZD/Y8uJWGzXGvOTzGi9neEXHk3&#10;/hvlRvhds/Z/ns8rnRw8hWzk3BXQu+BR7KG0G0bT+h177tQ/9S8O6NXSkJ0147tjR2911uFVp4qf&#10;9N9vpbYxnnT02SpkuTsfvGId6lur1uzZXxDvLz39ctv5tmlG8SHvvo3q+NSatssqOUS4M7y9Z8Cv&#10;7pk/f4aKsp+SzfVCD6Q8vNBjMvjZ+mvL1sPLxMvXA6sQJZt5uLtT0aMxePblQNKeQfb08PLzJc3U&#10;IW/wozOoNKo7Q1RTW5vsRkdP83x9PUjkNT6Ujeg3LsXVD37qunr4uPp5utOoASQyw4Pmhqo8Ka4+&#10;dC8SebUPFXZER1JcXdHTNlGymwdK5evhSyKre9EZblR3EtmHJdIVLQJoNApH/Vo/rzUUHz9PGsWP&#10;QSLT19C9qOtRNgqrZV/45e4Ej9vYyw7Wz37sh/iP54SsRQHZxm81g/XYECrRamMxxRNJQgsFFpcf&#10;+8yn0jZSGR6uFFEyxoUERDkfK7IWE3wkQD/6AfxvCdTm0GluXLIE+FDdRTVImlqiGj9fJJ0ZM6bP&#10;ILmTftZpoYUNvEheP+s0ddDC63/rtDV10Un8Vqelgx6o/lY3XQ8tc36r09ZEzz3/t05DS3PAsRpa&#10;MwfU6WpqDtCiO10Xrcv+tz1dbR20GMTqGD4UDxrVBz11JpFtPAKpiAGJvMDLnY6WiKwF3VI6nUFC&#10;yX70ii+D4sNg0dKdoTNTdNKkuVbmojhJ9Ex7OIphKERRSKDAXiKoIIGiWAqH6x/3Yz/Yxl5iqCCB&#10;AnteLofK0NYoFOgQVhmencuyy/CcfgQKCRTYywIVJNgbePQ5CwVoGYNCAgX2skMFeP6OvfrZr1/P&#10;/omKpVIQOJwB2gnaMEUBev7UbpIQ+gK9uLUL+yQJERVVJCD+3O4U1AacL5wnvJAs1uck9BdyQ700&#10;uwwpfz8/yAFsQYcGCuyFnR9oTxLqHzdeAgLKP7YNUT2cI3aus1EZdICvAV5nUWLwTmA6UNWWVeiP&#10;HgrQAZ/wwj5B6cgfVT/Pgb35s43/T/3GKBk3/USk/3d2mD5uffhjH/7GRgqCPh8dyK3dFPx8XAr+&#10;xJhacYj5P/uBc8wpozZgDAC3v2WPdv2fF9Z/f2IPOo+gC4Xb2EnBHxnzRBwC9EIcGfP72DFGGYF9&#10;HIphKFLR2KlFCbHcwP6vz0Xov40jJjqXaB7nwsRHj6GhtQSN8Ho0Ew8RPei5xKPzKEfnkIk+fz8X&#10;7Lz+xBR0vB7NnSnkBg00gi7SAPF69GBMQcdlto7K35jy0qHLU4cuSwONsFuBiYfQ5aojja2jkE8d&#10;uxV48ditABpohPpRTDzEbgVuPOLYOk7zqaN+FC8d9aNAA42gjzRA1I/ipiOcrSPhNx3YWIe5+/f5&#10;/e3bt6j217XBa36H8aTPU7c+SzONsEeeiYfQH6Abm98TUG4G0nsafUZw6EabW3iNJ0HoMEaJ0Ong&#10;4lH4sPnt4NABcwWm42/Y7JHn1ad75IELjdAgx8RD7JH/vU852biy2QAjTAeS+lMTqh7wPxj6SBA6&#10;jFHbGBsKSpSJtjdy6OCXTQP6QcVtbgcewIVGMEBcIBrkuLGxRlpg3AAjftgIQgcnGys2GyqHDn7Z&#10;GPBkY8DiQiPEyjLxEAZc2Rix2QAjftgIQgcnG0M2GxsOHfyyiZXlNW5iZYELjfBehomHiJXlNm7U&#10;2WyAET9sBKGDk40qm40Jhw5+2byX4cXmvQxwoRGMEBeI9zLc2IxlswFG/LARhA5ONqPZbDQ4dPDL&#10;xognGyMWFxrhgDQTD2HElY0omw0w4oeNIHRwshnGZqPIoYNfNgfQIo77XHxAGrjQCM1STDzEAWlu&#10;4+Yb+ucIczEw4oeNIHRwsulEOjKRjuEcOvhl0yzFi02zFHChEUwQF4hmKW5sGtlsgBE/bAShg5PN&#10;WzabHg4d/LIx4cnGhMWFRoiXZOIhTLiyechmA4z4YSMIHZxsqtls3nPo4JdNvCSvcRMvCVxohFYJ&#10;Jh4iXpLbuLmOtMA1BYz4YSMIHZxsmCg/XFOPOXRwskGX2h9/g7ZK8OLRKgEsaAQzxAKiVeJ3Hpw6&#10;zrF13ORThxlPHWYsDTRCgjgTD2HGVUcSW0cOnzoSxHnxSBAHDTTCx5FMPESCODceu9g6jvGp4yO6&#10;McZ97v84EjTQCPOQBoiPI7npCGLr2MOnjnk8dcxjaaAREkcw8RDzuOrwYOsI5VNH4ghePBJHgAYa&#10;oX04Ew+ROIIbD1u2Dk8+dbSjm2vc+6V9OGigERYgDRDtw7npMGfrcBhEB6rmei8X1pELeGpawNJD&#10;IySLMfEQCwZo4lzP6qCkMKfN59CENrdg89tgc4kgdBijRNh6Vhvlz0TbCzl0/M2clizGq4+SxYAF&#10;jfBFlImHSBbj1kcT2Dr0BtGBqnn20Vf0oIP7uPkqSiNAWCI9EF9Ff9fE2UfSKCn00UQOTWiTZx8J&#10;QocxSoT1kSTKD300mUMHZx+hap5sLHmysWRxoRGOiTDxEJZc2QxBSYENMMLGLNrkyUYQOoxRIowN&#10;PJUBNrIcOvhlc0yE17g5JgJcaISuYUw8xDERbuOmDekBNsCIHzaC0GGM8mJsWlAZ2Ahz6OCXTdcw&#10;Xmy6hgEXGmEx4gLRNYwbm5dID7ABRvywEYQOY5QTY1ODysDmEwpMB79sFvNks5jFhUY4QWTiIRZz&#10;ZXMHaQE2wAjThIpbsPJg/xMEocMYJcLY3EZlYFOLAsvNL5uT6ADuc/FJIo0A0UNg4iFOErmNm3yk&#10;BdgAI0wTKvJkIwgdxigRxiYPlYHNXRSYDn7Z9BB4sekhABcawRpxgeghcGNzCmkBNsAI04SKPNkI&#10;QocxSoSxSUVlYHMFBaaDXzbWPNlYs7jQCGl4Jh7Cmiubg0gLsAFGmCZU5MlGEDqMUSKMzQFUBjYZ&#10;KDAd/LJJw/MaN2l44EIj9A1l4iHS8NzGzXakBdgAI0wTKvJkIwgdxigRxiYMlYHNIRSYDn7Z9CHD&#10;CPf5pm8ocKERbBAXiL6h3Nj4Ii3ABhhhmlCRJxtB6DBGiTA2G1AZ2ESiwHTwy8aGJxsbFhcaIUOY&#10;iYew4cpmNdICbIARpgkVebIRhA5jlAhj44LKwMYPBaaDXzYZwrzGTYYwcKERcIgLRIYwt3GzBGkB&#10;NsAI04SKPNkIQocxSoSxWYzKwMYNBaaDXzY4nmxwLC40wgohJh4Cx5XNbKQF2Czh0ISKPNkIQocx&#10;SoSxMUBlYLMUxX9lswL9GOM+36wQAi40wpkhTDzECiFu40YNaQE2wAjThIo82QhChzFKhLGZhsrA&#10;BuowHZzjBp32H+9xnkFrDO48zgwBFjSCEGIBcWbI7zwgJ6ZDAZVBBxnFn3SgdDzXvMiyxEOTEEsP&#10;jWCHY+IhhAZogv4ATQkoRFBAH41BgWlCRZ59JAgdxigRxmYYKgObcSgwHZx9xIsNmst4erLAjyVH&#10;hMA8UQM9WRgbYFKBBkYh+nyFPjFNaJMrG0HpMEaJgE06CvCGFaPPwbxhf8OGl08MPGLARY6I+bQG&#10;+sQ42RSw2QAjftgIQocxYoGxAb8asKnk0ME5blD1gGsb+oiXXw38csBCjoj5xQb3q0EfgV8NdAzm&#10;V/ubPuLlXQPfGuiRI2LesYHeNc4+ikeaYPymc7BBmzzHryB0GKNEWB/FsdkM5qH7Gza8/HTgpQMu&#10;ckTMnzbQT8fJJoLNBhjxM34FoYOTDfj6YNz87uvDNP0NG15eOfAYAhc5IuZPG9yzB/Me+NFg3AAj&#10;TAfa5DluBKHDGCXCxg149oDNf/XswXXOyysHfj3gIkfE/GmDe/aADfjRgA0/nj1B6TBGeTE24NkD&#10;Nhs5+ohz3vubccPLKwd+PeAiR8T8aYN79oAN+NGADT+ePWAjCB3GKC/GxorN5r969kATL68c+BiB&#10;ixwR86cN7tkDNuBHAzb8ePYEpYOTDXj2YNz8V88eaOLllQO/HnCRI2L+tME9e8AG/GjABhjxM98I&#10;QgcnG/DsAZv/6tkDNry8cuDXAy5yRMyfNrhnD9iAHw3Y8OPZE5QOTjbg2QM2/9WzB5p4eeXAxwhc&#10;5IiYP21wzx6wAT8asOHHsycoHZxswLMHbP6rZw808fLKgV8PuMgRMX/a4J49YAN+NGDDj2dPUDo4&#10;2XQiHcDmv3r2QBMvrxz49YCLHBHzpw3u2QM24EcDNvx49gSlg5MNePaAzX/17IEmXl458DECFzki&#10;5k8b3LMHbMCPBmyAET9zsSB0cLIBzx6w+a+ePWDDyysHfj3gIkfEvGqDe/aADXj2gA0/nj1B6eBk&#10;w2SzeczRR/z+9uPl3wPvHnCRI2L+uYH+Pc711AU2G2DEz7gRhA5ONuAjhHEzmI8Qfc31Hhv0Fy9P&#10;IXgagYscEfP0DfQUcrI5ymYDjPhhIwgdnGzA2whscjh08DtuePkcweMIXOSImM9woM+Rk00Mmw0w&#10;4oeNIHRwsgG/JbA5xqGDkw36F//H+0i8/JbgtQQWckTM7zi43xLuI4HfEnQM5rdEX/Mcv7y8l+D9&#10;BD1yRMz7ONB7ydlH61FSmPeCOdigzS1Yfw3GRhA6jFEibF0HHlBgM5gH9G/Y8PKDghcUuMgRMT/m&#10;QD8oJxs7NhtghPH4GzaC0MHJxpbNZjBf6t+w4eVRBX8qcJEjYr7QgR5VTjbgA4VxA4z4YSMIHZxs&#10;wCsL48aBQwfntY2qeV5TvDyq4NsFLnJEzCM6uFcWfkuAVxbY8OOVhf9NgtBhjPJi15Q2m81gXtm/&#10;YcPLNwue2f+j5fxCbC2z/Hysnpmzd9WuSu9U9Zk2jTdinBOk6b6QGZJW8wUSw5BEzygcOTgEcaYo&#10;rGYuJOiNDBwY1Iv8QQhqDOQPIhnpq0a8kCk3bES8aBxFhsYb0Z0mTiPB9GgiRmQwv+ebb528nH3W&#10;XrU+l8LiffeuY61fPe/6vr3Prkfhcu7sZ/IxqXVvtp2bmwY2MMrMTUWOls2NA5ux/i7nFXmzuLvn&#10;zlLmqvr+LnODm8rcwCjDpiJHywZ/l2vq5iZH9pqKvFmcZricO2uuqu/vwgY3FTYZf5czqsjRsvlK&#10;GWAz1t8lU+TN4u7C5dxZc1V9fxc2v1LBJuPvVuXo1NfuNx9rD5ux/i6ZIm8Wdxcu586aq+r7u7B5&#10;XwUbGGWuqYocnXoam/e0h80nKsuRvaYibxanGS7nzr4gT5Xy/V3Y4KbCBkaWSdvLtvfe+1Xk6NTI&#10;2PxMe9isVNY7yybyZnF3z52lzFX1/V3Y4KbCBkaWSduQTUWOTo2MzSvaw+YtleXIsom8WdxduJw7&#10;a66q7+/C5kUVbGBkmbQN2VTk6NTI2Pw37WHzqspyZNlE3ixOM1zOnTVX1fd3YfOsCjYwskzahmwq&#10;cnRqZGye1h42P1FZjiybyJvF3YXLubPmqvr+LmweV8EGRpZJ25BNRY5OjYzNn2gPm+dUliPLJvJm&#10;cXfhcu6suaq+vwsb3FTYwMgyaRuyqcjRqZGxeVh72DypshxZNpE3i9MMl3NnzVX1/V3YPKiCDYws&#10;k7Yhm4ocnRoZmwe0h80jKsuRZRN5s7i7cDl31lxV39+FzQUVbGBkmbQN2VTk6NTI2NylPWzG+ru8&#10;94u8Wf2Znsu5s+aq+v4ubO5QweaCKsOmIkennsbmNu1hc4/KcmTn5qLejF3Sv/9Dlf3T/r8ZcXfh&#10;cu6seau+vwub76tgAyPLpG04NxU5OjUyNrdoDxuesxxZNpHLi8cLl3NnzZ9dd3nhQCbYfE8FGxhZ&#10;Jm1DNhU5OjUyNtdrD5sfqCxHls2W/t68eW62ei7nzl46g1eM73y7+k1UzC1ry2aqx7CBkWXSNmRT&#10;kaNTI2NDLtjcoLIcLRtdLmuf6eueGnrEOMTLvsyZXfeIO31vcpyo8Hff0TrW3yVT5M3i7i77Mm/V&#10;93c5G/zdt7Vm/N2qHJ36Ghv8Xdh4/q5Gc+Nns2SKXF483mVf5s+uu7w2v7DBl4UNjGxu9HDj/Fbl&#10;6NTI2OAUw2asU0ymyOXFJ172Zf6s7xTDBl8WNhmnuCpHp77G5pmBzVinmEyRy4tPvOzL/FnfKYbN&#10;EwObjFNclaNlg1PM3Ix1iskUubz4xMu+zJ/1nWLY4MsyNzDKXFMVOVo2OMWwGesUwyZyivGJl32Z&#10;P+s7xbDBl4VNximuytGywSmGzaPNGenHvXLfu05f21fNVPoj13ztjFxefOJlX+bP+k4xbPBlYQOj&#10;zNxU5OjU1+43OMWwGesUc16RU4xPvOzL/FnfKYYNvixsMk5xVY5OfY0NTjFs7m3OKDs3kcuLT7zs&#10;y/xZ3ymGDb4sbDJOMWwqcnTqa2xwimEz1ikmU+QU4xMv+zJ/1neKYYMvC5uMU1yVo1NfY4NTDJux&#10;TjGZIqcYn3jZl/mzvlMMG3xZ2GSc4qocnfoaG5xi2Ix1iskUOcX4xMu+zJ/1nWLYfHHd37DJOMVV&#10;OVo2nysHbMY6xWSKnGJ84mVf5s/6TjFs8GWZGxhlXqcqcrRscIph82WTQz9u6jU8cnnxiZd9mT/r&#10;O8WwwZeFDYwybCpytGxwit9Rjo+aHFk2kVOMT7zsy/xZ3ymGzevKApuMU8z8VuRo2bw2sHn3a7CJ&#10;XF584mVf5s/6TjFsXhrYwCgzNxU5WjY4xe8ozxtNjuzcRC4vPvGyL/NnfacYNviyzA2MMmwqcrRs&#10;cIrfUY6XmxxZNpHLi0+87MtcWt8phg1OMWwyTjHXVEWOlg1OMWye/xpsIr8Yt3jZlzm9635x+9kW&#10;Di9sYJSZm4ocLZvH1P8d5RjrOXNekV+M47zsy5xe33NmbnB4YZPxnKtytGweGtiM9ZzJFPnFOM7L&#10;vszp9T1n2Fwa2MAoMzcVOVo29w1sxnrOsIn8YhznZV/m9PqeM2xweJkbGGXYVORo2dw5sLm/yaEf&#10;97Jl0tPh5zeRX4zjvOzLnF7fc4YNDi9sMp4zZ1SRo2Vz68BmrOdMpsgvxnFe9vWZnFXK95xhc9PA&#10;BkZ2Rnr6ynnpr4DX/IytIkfL5saBzVjPGTaRX4zjvOzLnF7fc4YNDi9zA6MMm4ocLRs853eU4+Ym&#10;R/aaivxiHOdlX+b0+p4zbHB4YZPxnDmjihwtm6+UATZjPWcyRZ4zjvOyL3N6fc8ZNr9SwSbjOVfl&#10;6NTXPr/5WHvYjPWcyRT5xTjOy77M6fU9Z9i8r4INjDLXVEWOTj2NzXvaw+YTleVorynvvhc5xXjN&#10;y75ekMNLrbvNnXpaDpxicqxU18pxnZ6Pft8Rubz4xMu+zJ/1nWLOCF+WM3pTZZm0vWx7j01Fjk6N&#10;jM0r2sPmLZX1bs/oNGwilxefeNmX+bO+UwybF1WwyTjFXEcVOTr1NTY4xbB5VTWWTeTy4hMv+zJ/&#10;1neKYfOsCjYwskzahnNTkaNTI2PztPawGesUc16Ry4tPvOzL/FnfKYbN4yrYwCjDpiJHp57G5k+0&#10;h81zKsuhH/fKGV2n56P7TeTy4hMv+zJ/1neKYfOvVLCBkWXS9kom735TkaNTI2PzsPaweVJlObJs&#10;IpcXn3jZl/mzvlMMmwdVsIGRZdI2ZFORo1MjY/OA9rB5RGU5smwilxefeNmX+bO+UwybCyrYwMgy&#10;aRuyqcjRqZGxuUt72Ix1irnfRC6v/ozYUObP+k4xbPi8DTYXVBk2FTk69TQ2t2kPm3tUliM7Nxd1&#10;A9jkhuITw2XZu7P4s75TDJvvq2ADI8ukbTg3FTk6NTI2t2gPG56zHFk2kcuLTwyXpZxivGIe365+&#10;ExVnwwoHMsEGXxY2MLJM2oZsKnJ0amRsrtceNj9QWY4sm63rornZ6rks5RTjFcNnExucYtjAyDJp&#10;G7KpyNGpkbHhzGBzg8pyZNjoPhL6xbjFxxPKnN51v9jmBiY4vCutH2i1THq4kU1Vjk6NYPPnKjzn&#10;X2gd6zmTKfKccZzhcjwxp9f3nGGDw7vSCqMMm4ocnfoaGzxn2Lzd5NCPe+WMdLlsfO8Hm8hzxnGG&#10;y/HEnF7fc4YNDu9Ka8ZzrsrRqa+xwXOGzeJrsIk8ZxxnuBxPzOn1PWfY4PCutGY8Z9hU5OjU19g8&#10;M7AZ6zmTKfKccZzhcjwxp9f3nGHzxMAm4zlX5WjZ4Dn/QnnGes5kivxiHGe4HE/M6fU9Z9jg8K60&#10;wihzv6nI0amvzQ2eM2zGes6wiTxnHGe4HE/M6fU9Z9j8wcAm4zlX5WjZ4DnD5lGtdkb6cVP34sgv&#10;xnGGy/HEnF7fc4YNDu9KK4wskx5eyaSn134XBJuKHJ2+t83N3Wr0Cz0e6zmTKfKccZzhcjwxp9f3&#10;nGGDw7vSmvGcq3J06mtsbh/Y3KvVzkg/7pUzOs1reOQX4zjD5XhiTq/vOcMGh3elFUaWSQ+vZNLT&#10;15ybihydvrexwXP+hR6P9Zw5r8hzxnGGy/HEnF7fc4YNDu9Ka8ZzrsrRqa+xwXOGzVjPmUyR54zj&#10;DJfjiTm9vucMGxzeldaM51yVo1NfY4PnDJuxnjOZIs8ZxxkuxxNzen3PGTZf6EJeac14zlU5OvU1&#10;Np8rB2zGes5kivxiHGe4HE/M6fU9Z9jg8K60wihzv6nI0amvsflwYPNlk0M/7pX7np4O/z4V+cU4&#10;znA5npjT63vOsMHhXWmFUYZNRY5OfY0NnjNz81GTI8sm8otxnOFyPDGn1/ecYfP6wAZGGTYVOVo2&#10;rw1s3m1yZNlEfjGOM1yOJ+b0+p4zbF4a2MAow6YiR8sGz5m5eaPJkWUT+cU4znA5npjT63vOsMHh&#10;XWmFUYZNRY5Ofe2awnOGzctNjiybyC/GcYbL8cScXt9zhg0O70prxnNeKnRFjk59jQ2eM2ye/xps&#10;Ir8YxxkuxxNzen3PGTY4vCutGc8ZNhU5OvU1No8NbMZ6zmSKPGccZ7gcT8zp9T1n2ODwrrRmPOeq&#10;HJ36GpuHBjZjPWcyRX4xjjNcjifm9PqeM2wuDWxglLnfVORo2dw3sBnrOcMm8ouXcpzhcjwxp9f3&#10;nGGDw7saGGXYVORo2dw5sLm/OSP9uJctk54O3/tFfjGOM1yOJ+b0+p4zbHB4V1oznjNnVJGjU1+7&#10;pm4d2Iz1nMkU+cU4znA5nnwmb5XyPWfY3DSwgZGdkZ6+cl5bevAj1UTF7/e+rarK0el7GZsbBzZj&#10;PWcyRX4xjvPxhDKn1/ecYYPDu9IKowybihyd+hobPGdew29ucujHvXJGejq8piK/GMcZLscTc3p9&#10;zxk2OLwr+jaZ9PBKJm9uKnJ0amRsvtIeNt9pcmTZRJ4zjjNcjifm9PqeM2x+pVqpMp4z81uRo1Nf&#10;Y/Ox9rAZ6zmTKfKLl3Kc4XI8Mb/X95xh875qpYJR5pqqyNGpp7F5T3vYfKKyHPpxr8yvxim8piLn&#10;Gd8ZLseTF+QZU+vOc+sKvKmeKxWMLJO2VzJ511RFjk6NjA3uNWxWKsuRZRM5z3jXxxPqy8Ez9t1r&#10;5gavmDwwskzahmwqcnRqZGxe0R42b6ksR5ZN5DzjXcPlePJ7g2fsu9eweVG1UmXc66VCV+To1NfY&#10;4F7D5lXVWDaR84x3DZfjiXnGvnsNm2dVKxWMLJO24dxU5OjUyNg8rT1sxrrXnFfkPONdw+V48teD&#10;Z+y717B5XLVSwSjDpiJHp57GBvcaNp57vaWvXes9aOQ541rD4nhy7+AWr/vWnb635XhYe3I8qTIe&#10;wn5lVk7zmhD5xTjO5DmemNPre86c0YOqlSrjOTMrFTk69TU2D2gPm0dUY9lEfjGOM1yOJ+b0+p4z&#10;bC6oVioYWSZtr5zXlh5ca24qcnT63sbmLu1hM9Zz5rwiv1h/pudyPDGn1/ecYcP7ipXqgirDpiJH&#10;p57G5jbtYXOPynLox71yRqe5pi7qIDd5zjjOcDmemNPre86w+b5qpYKRZdL2Sia1u+bcVOTo9L2N&#10;zS3aw4bnLEeWTeQX4zjD5XhiTq/vOcPme6qVCkaWSduQTUWOTo2MDZ4zbH6gshwtG++MtjRQm2dl&#10;q2dxPLmkzzGodbe5U0/LMdGeHDeorpUjml/dy0KnGJ/4YEqZP+s7xSvlwJf9VOsHWi2THm48o6oc&#10;nRrB5n0VTvH/0TrWKSZT5PLiE8PlYGr+rO8Ur5QFXxY2MMqwqcjRqa+xwSmGzdtNjnZ+TzM3kVOM&#10;TwyXg6n5s75TvFIWfNlPtWacYs6oIkenvsbmTwc2C4eNnl67/5Ij8ndxiGFxMDVndt0jbnM8M+QY&#10;6++SKfJ3cXfJczA1V9X3d1f6uZ9Qpk+1ZvzdqhwtG/xd5nesv0umyJvF3YXLwdRcVd/fXSkLbips&#10;YJS5titydOpr84u/C5ux/i5sIn8XdxcuB1NzVX1/d6UsfzCwyfi7VTk69Tc2+LuwebQ5o+x9L/Jm&#10;cXfhcjA1V9X3d1fKgpv6qVYYZeamIkenvsbmbvWHjefv6svXvO9Fzi6+LiwOpuanrju7bY7bhxz3&#10;NjyyZxQ5qniy5DmYmhfqu7Ir/dx4oJ9qzbiyzG9FjpYNrixnNNaVJVPkyuLJwuVgal6o78qulAUP&#10;FDYZV7YqR6e+Nr+4srAZ68qSKXJl8WThcjA1L9R3ZVfKggcKm4wrW5WjU19jgysLm7GuLJkiVxZP&#10;Fi4HU/NCfVd2pSx4oLDJuLJVOTr1NTafKwdsxrqyZIocVTxZuBxMzQv1XdmVsuCBwgZGmdeEihyd&#10;+hobXFnYfNnkyN6LI0cVTxYuB1PzQn1XdqUseKCwgVGGTUWOTn2NDa4sbD5qcmTZRI4qnixcDqbm&#10;hfqu7EpZXh/YZFxZ5rciR6f+xua1gc27X4NN5KjiycLlYGpeqO/KwualgQ2MMnNTkaNlgyvL3LzR&#10;5MjOTeSo4snC5WBqXqjvysIGD5RrCkYZNhU5OvW1ucGVhc3LTY4sm8hRxZOFy8HUvFDflV0pCx4o&#10;bDKuLNdURY5OfY0Nrixsnv8abCJHFU8WLgdT80J9V3alLHigsMm4srCpyNGpr7F5bGDjubJb+rNX&#10;/66FHJEfixsLi4OpuaDrfmyb46Ehx9Ve6nn1n6n05TO/pSI3e/756p/8zWrXHc/vq/jzXu7IGcVb&#10;JfPB1DxN311dqc8lNeUcM+4q/CpydOoLDz6zvU85mPGr3dVN/D788EP9G///vnUafpFXitsKu4Op&#10;uZy+37pSb9xN+MHRzlEPL9veO8eKHJ0aGb87B35j/VbONPJKcVvhcjA1l9P3W1fKhrsJm4zfWpWj&#10;U19jc+vAZqzfSqbIb8VthcvB9DO5ipTvt66U7aaBDYxsVvR0ODcVOTo1MjY3Dmyu9lvP689U3rci&#10;9xT/9WBKme/pO7ArZcPvZLbgmOFXkaNTX+OHA8t96+YmB+9bNvEbc9+K/FQcWdgdTM0J9T3ZlfLi&#10;gMIv48lyHVTk6NTX+H2lPfzGerJkivxUHFm4HEzNCfU92ZWy/EoFm4wnW5WjU19jgycLm7GeLJki&#10;PxVHFi4HU3NCfU92pSy8VsMGRpnrriJHp57G5j3tYfOJynJk/74Q+ak4snA5mL4gH5TyPdmVcryp&#10;gg2MLJO2l22/pQfXei9akaPT9zY2eLKwWamsd3RPGvNeNHJY8WgPppR5o75LS1Y8UfjB0XJrG/Kr&#10;yNGpkfF7RXv4vaWyHBG/Mff0yHPFtYXdwdTcUt+3XSnriyr4ZXxb7hEVOTr1NX74tvB7VdXys71e&#10;esK/50SeK64tXA6m5pb6vu1K/Z5VwQZGlkPbcLYqcnRqZGye1h42Y31bzivyXHFt4XIwNc/U921X&#10;yvK4CjYwyrCpyNGpp7HBt4WN59ueZm4i9xbvFi4HU/Nd193bO4ZMK634rbCBUYZNRY5OPY3Nw9rD&#10;5kmV5eCeZPvTsIncW/xfuBxMzXf1HeCVcjyogk3GAWZ+K3J06mtsHtAeNo+ojEeWTeTe4v/C5WBq&#10;vqvvAK+U44IKNjCyTNpeOa8tPbjWe4GKHJ2+t7G5S3vY/KHKcmTZRO6tzrTncjA139V3gFfKwfUF&#10;mwsqy6RtyKYiR6dGxuY27WFzj8pyZNlc1EFu8jrxf+FyMDXf1XeAV8qB3wobGFkmbUM2FTk6NTI2&#10;t2gPG56zHFk2kXuL/wuXg6m5r74DvFKO76lgk3GAud9U5OjU19jgAMPGc4BPcy/e0h/aPDdbPZeD&#10;6aUzOMF40rerp36ctf8P9ErPTVWwgZGdl7bh3FTk6NTI2JAPNjeoLEdmbvb1g/xr/RCb2OzLSV70&#10;9d//zr4cXB57bGCCc/tr4p3xkqtydOoPm79S4SX/hnJ4XrK+vPaaQI7IAYbBoq/fEQtq3UXu9L0t&#10;Bw4wOcY6wGSK3FtyLPr6t9fvy33l8aYzwgHmjDIOcFWOlg0OMGwyDjA5IgcYBou+/sd39+Xd8vhq&#10;Hm2OZ4YcYx1gMkUOMDkWff0D5aF8B/hTzc8TwxllHOCqHC0bHGDOaKwDTKbIvYXHoq+nfnNfviuP&#10;rz4v+3sCbPBbmV8Y2X1PT2+8/1blaNngAMNmrANMpsgBhseir788ty/flceb2OC3wibjAFflaNng&#10;AMPm0eaMsq9NkXsLj0Vft4kL5TvAn2pAcIBhA6PM3FTkaNngAMPGc4D1pY2f2XBekQ8Mj0Vf//47&#10;+3JwebxpbnBuYQOjDJuKHC0bvGTY3NvkyM5N5APDY9HXRwf7cnB5vIkNzi1sYJRhU5GjZYOXDJux&#10;XjJzE3nJ8Fj09Q/FhfK95E81pzi3sMl4yVU5WjZ4ybAZ6yWTKfKS4bHo6+n9fTm4PN40Nzi3sMl4&#10;yVU5WjZ4ybAZ6yWTKfKS4bHo63/+7X05uDzexOYL5YFNxkuuytGy+VwZYDPWSyZT5APDY9HXPxIX&#10;yveSP9U1hXMLGxhl7jcVOVo2eMmwGeslwybygeGx6Os/zPfl4PJ409zg3MIGRhk2FTlaNnjJsPmo&#10;yZF9nYp8YHgs+vpf396Xg8vjTWxeVxbYZLxkzqgiR8vmNWWAzbsqO6Msm8gHhseir38sLpTvJXNN&#10;vaQssIGRZdLTl22vW+Q1Pw+oyNGy+an6w+aNJkeWTeQDw2PR13/8W/tycHm8aW7+q7LABkbG4zRs&#10;KnK0bPCSYfNykwM25xVmptLTX9vrZN4jZxhmi77+am9fni6PN/HDy4UfHDP8KnK0/HCX4fd8k6Od&#10;LW/GI08YBou+/qlYUOu+cpsDT5gcTzk59HT495vIGSbHoq//tLsvB5fHm84I55Yzyvw/dZmVihwt&#10;m4eUATZXu8s2N/pSyCbygeGx6Ot/z/bl1/J4E5tLagobGFkOxQjvjRU5Wjb3qT9svkkvmTONfGCY&#10;Lfr6XbGjfC+Z1xacW/jBMcOvIkfL7071h9/9TY72+tfT4WxFXjI8Fn39l519Obg83jRbv62msMl4&#10;yZxRRY6Wza3KAJuxXjKZIh8YHou+Ptvel5vM401sbhrYwCgzNxU5WjY3Dmy+SS8ZfpEPvC8nedHX&#10;Pxc7yveSue7waZktOGb4VeRo+eElM1s3Nzmi9y1Zhw1+kQ8Ms0Vfz0/35eDyeNP84dzCL+MlV+Vo&#10;+eElw+9qL7n6fV/kLsNs0df/nezL0+XxJn54ufDLuMvwq8jR8vt44He1u7yJ35j5i7ximC36ukvs&#10;KN9v5vp9f+CX8ZvhV5Gj5ffewO8TrXYfia7frMNL7sg9htmirxfO7suD5vGm+Xtz4AdHy63tZdt7&#10;7/crcnRqZL/jxoHm+l1ptd7Z9x2RV7wvt3nR15e/sS9Pl8eb2ODlcm3CyDJpG7KpyNGpkbF5RXvY&#10;vKXVckSzNebajLximC36+j2xo3y/mWvzRRX8Mn4zM16Ro1Nv44ffDL9XtZ6W35hrM3KPYbbo609/&#10;fV++L483zd+zygs/OFpubcP5q8jRqZHxe1p7+F3tQJ/X8zOVvrT2mcqY+Yv8ZJgt+vrrX9uXE8zj&#10;TfweVy74wTHDryJHp57GD08afs81Odp7m3ePjZxkGCz6ulcsqHU3us3x8JDjSScH57iv4ky9TJEL&#10;TI5FXz/51r78Wx5vOqMH1YszyjjJ3CMqcnTqbWf0gPac0SNabVbaMzoNm8gFhseirzPiQvlOMvfP&#10;CyrYwMgyaRte/xU5OjUyNndpD5s/1Go5smwiFxgei74ubu3Lv+Xxprm5Q1lgc6HJpG3IpiJHp0bG&#10;5jbtYXOP1pbNeT327o1jXlsubkWO5cWthbgt5Ofu9+V7y8zW91Xwg6Pl1jbkV5GjUyPjh7cMP56z&#10;HMzWJn5jXlsipxhmsFvIbd7vy3eb4Ye3Cz84Wm5tQ34VOTo1Mn7Xaw+/sW4z99It/fuX9H1+qLJ/&#10;vhr++XU9AQ+4LOQ27/flu82w0bfs2WTc5qocnXobm4n2sLlBq51Re9/a0vM/UvHnyPptle5Boc+M&#10;y3y0TZnHu+4zd/pe5IAtHvFvavU8Yn1p4+sumSKnGJ+YPEfb5vGuO8Vc62RibvF2+awE19rY6Esb&#10;57cqRzfkgA1uM2zGus1kitxmvGa4HG2b0+u7zbDBbYZNxm2uytGywW2GTcZtJkfkNuM1w+Jo23xi&#10;323mjJ4Zcox1m8kUuc14zeQ52jaP13ebOaMnhjPKuM1VOdozwm3mjMa6zWSK3Ga8ZrgcbZvH67vN&#10;sMHbZX5hlLm2K3K0bHCbYTPWbYZN5DbjNcPlaNs8Xt9thg3eLmwybnNVjpYNbjNsHm3OqH1t0pfC&#10;14TIKcZrhsvRtnm8vtsMG7xd2GTcZthU5GjZ4DbDZqzbTKbIKcZrhsvRtnm8vtsMG7xd2GTc5qoc&#10;LRvcZtiMdZvJFDnFeM1wOdo2j9d3m2GDtwubjNtclaNlg9sMm7FuM5kitxmvGS5H2+bx+m4zbPB2&#10;YZNxm6tytGxwm2Ez1m0mU+Q24zXD5WjbPF7fbYYN3i5sMm5zVY6WDW4zbMa6zWSK3Ga8ZrgcbZvH&#10;67vNsPlCBZuM21yVo2XzuTLAZqzbTKbIKcZrhsvRtnm8vtsMm1+qYAOjzPubihwtmw/VHzZfNjmy&#10;r+GRU4zXDJejbfN4fbcZNj9XwQZGGTYVOVo2uM2w+ajJkWUTOcV4zXA52jaP13ebYfO6CjYwyrCp&#10;yNGyeU39YfNukyPLJnKK8ZrhcrRtHq/vNsPmJRVsYJRhU5GjZfNT9YfNG02OLJvIKcZrhsvRtjm6&#10;vtsMG5xc2MAow6YiR8sGtxk2Lzc5YHP+TN1nzdyvI6cYrxl2R9vm9PpuM/xwm+EHxwy/ihwtP9xm&#10;+D3f5Ij4ZT9rhl/kQuNBw+5o2/zjdRe6/awO3xh+cMzwq8jR8ntM/eH3VJMje21GLjQ+NlyOts0/&#10;9p1sZgvfGDYZJ5szqsjRsnlIGWBztZNdfW1GvjTONuyOts0/9r1t+F1SwQ+OmdmqyNHyu0/94fdN&#10;etuce+RL42zD7mjbHGXf24YfTjL84JjhV5Gj5Xen+sPv/iZHdG/L/h4SfpFTjdcNu6Nt85h9txt+&#10;v62CX8btrsrR8rtVGeB3tdu96fod89oQede437A72v5MHi7l+9/wu0kFPzhm5q8iR8vvRvWH3zfp&#10;f3PukXeN+320TZnH7Pvf8MNbhh8cM/wqcrT88L/hd3OTI/vaGrndeN1wOdo2R9l3u2GDkwybjNvN&#10;GVXkaNngdsOGLHZGWTaRL42zDZejbfOPfW8bNvjG5Ml427CpyNGy+Xhg80162+SOfGmcbdgdbZt/&#10;7Hvb8Ht/4JfxtqtytPzeG/h9orWdrU33/TGvm5EvjbMNu6PtF+QoU763Db83B35wtNzaXra9PtK8&#10;pttQkaPT9/6uaks58La5NldarXf22ox8aZzto23K/GPf24YNvjHXJowsk7Yhm4ocnRoZm1e0h81b&#10;Wi0HbDbN1pj3FJEvjbMNu6Nt8499bxt+Lyov/DLeNtdmRY5OvY0f3jb8XtV6Wn5jrs3Il8bZht3R&#10;tvnHvrcNv2eVF35wtNzahvNXkaNTI+P3tPbw+ya9bc498qVxtmF3tG2+su9tw+9x5YYfHDP8KnJ0&#10;6mn88Lbh91yTI3tvixxu/G24HG2bN73ucLefBeFJwwZGGTYVOTr1NDYPaw+bJ5scWTaRw41HDpej&#10;bfOmfZecuXlQWWCTccmZ34ocnXobmwe0h80jWu2MsmwihxuPHC5H2+ZN+y45bC4oC2xgZJm0vWx7&#10;7/1CRY5OjYzNXdrDZqxLznlFDrf+TM/laNucaN8lhw3XF2wuaDUe2oZsKnJ0amRsbtMeNvdotRzM&#10;zXk9nqn0pbX/zmbM691FHfYlfa8fquyf1vfFI4fd0bY50b5LDj8caPjB0XJrG/KryNGpkfG7RXv4&#10;8ZzliPiNeb8VOdx45LA72jZv2nfJ4Yd7DL+MS851UJEDVsbveu3hN9YlJxN/J9g8W1s9l6PtS3Kt&#10;Kd8lh42+Zc8GRnam2oazVZGjUyNjM9EeNp5Lri9t9PV0nw69cpzy+Q5lLve6V27vBZgX3O3f0vqB&#10;1tOyqcphbPhsCL/972kd67eTKfLbcdvhMt8xl9v322GDuw2bjN9elaNlg98Om7ebM8q8FyBT5Lfj&#10;tsNlvmNet++3wwa/HTYZv70qR8sGvx02Gb+dHJHfjtsOi/mOOeW+3878PjPkGOu3kyny23HbyTPf&#10;MZfb99s5oyeGM8r47VU52jPCb+eMxvrtZIq8ctx2uMx3zOX2/XbY4G4zvzDK3PcqcrRs8NthM9Zv&#10;h03kt+O2w2W+Yy6377fDBncbNhm/vSpHywa/HTaPNmeUve9FXjluO1zmO+Zy+347bHC3YQOjzNxU&#10;5GjZ3D2wGeu3c16R347bDpf5jrncvt8OG9xt2GT89qocLRv8dubm3uaMsnMT+e247XCZ75jL7fvt&#10;sMHdhg2MMnNTkaNlg98Om7F+O+cV+e247XCZ75jL7fvtsMHdhk3Gb6/K0bLBb4fNWL+dTJHfjtsO&#10;l/mOudy+3w4b3G3YZPz2qhwtG/x22Iz128kU+e247XCZ75jL7fvtsPlCBZuM316Vo2XzuTLAZqzf&#10;TqbIK8dth8t8x1xu32+HzS9VsIFR5n5TkaNl86H6w+bLJkf2Xhx55bjtcJnvmMvt++2w+bkKNjDK&#10;sKnI0bL5C/WHzUdNjiybyCvHbYfLfMdcbt9vh83rKtjAKMOmIkfL5jX1h827TY4sm8grx22Hy3zH&#10;XG7fb4fNSyrYwCjDpiJHy+an6g+bN5ocWTaRV47bDpf5jnnavt8OG7xs2MAow6YiR8sGvx02Lzc5&#10;YHP+TN3n39yvI68ctx128x3ztH2/HX542fCDY4ZfRY6WH347/J5vckT8sp9/wy/yynHbYTffMZfb&#10;99vhh7sNv4zfXpWj5feYMsDvKZWdY/bajLxy3Ha4zHfM0/b9dtjgZcMm47fDpiJHy+YhZYDN1X67&#10;cdJbzDXfiByRJ46rDov5jnnX6756m+O+IcfVnrjl0JfDz+Ej9xr/mzzzHXOZfQecM8Jd5owuqSyH&#10;Yly2vcemIkfL5k7154yudsAth74Uson8btxuuMx3zFP2/W7Y4CXDJuN3MzcVOVo2tyoDbK72uzNs&#10;Imcabxsu853P5NhSvrsNm5tUsIGR5TjN3FTkaNncqP6wudrdtkz6Ujg3kQ+Nkz3focxB9r1s2PC5&#10;PGxgZDlOw6YiR8sGLxs2Nzc5otfU7O/kmffImcbbht18xzxl392GH14y/OCY4VeRo+WHuw0/MlmO&#10;7Gtq5EzjbcNlvmMOsu9ukwPnGDYZd5szqsjRssHdhs23rmKz6f3umPdrkbuNtw27+Y45yL67Db/3&#10;B34Zdxt+FTlafu8N/D7R2s7WJn5jrs3Imcbbht185wU5ypTvbsPvzYEfHC23tpdt771fqMjRqdF3&#10;VdwXfqaV+Vtptd7ttenliDxpXO35DmXe8bqv3amn5XhFe3K8dVWOTec45jqI/GQcaTLPd8z39T1p&#10;zvFF5eU+8mdNbm3Dc6zI0amR8cOTht+rWttz3MRvzHUQ+ck40rCb75jv63vS8HtWeeEHR8utbciv&#10;IkenRsbvae3h9xOtlqO9DvSl8P1P5B7jP8NlvmO+r+9Aw+Zx9YQNjCyTtiGbihydGhkbHGjYPKfV&#10;csBm02yNuTYjPxlHGnbzHXOCfU8afjjA8IOj5dY25FeRo1Mj4/ew9vB7UqvlyM5W5CfjSMNlvmNO&#10;sO9Jw+ZBZYFNxpPm9bsiR6fexuYB7WHziNaxbCI/GUcaLvMdc4J9Txo2F5QFNjCyTNqGc1ORo1Mj&#10;Y3OX9rAZ60lzXpGfrD/Tc5nvmO/re9KwuUPfEjYXtGbYVOTo1NPY3KY9bO5pcmSvqYt6c7PJU8V/&#10;hst8x1xe34GGDe4ubGCUYVORo1NPY4MDDRuesxxZNpFXjNsMl/mOuby+3wwb3F3YZPxm5rciBxyM&#10;zfXaw2as30ymLf37m+dmq+cy37l0BscZB/x29Z2omFtWZoRMsJlqhU3Gb67K0Q05+LsAuWBzg9Yx&#10;c6P7a+g34zaf9GUur+83wwR39+9r/UCrZVK8y7bX02ufOVfl6PS9OaO/q/74zT/S6vnNXo7IacZn&#10;PunL/N11p7nNgUtMjre1GoPMtQ2byCXGIz7pyxxa3yXmjHCJOaOMS1yVo2WDSwybjEtMjsglxiM+&#10;6cv8Xd8lZlaeGXKMdYnJFLnEeMQnfZk367vEnNETwxllXOKqHO0Z4RJzRmNdYjJFDi8e8Ulf5s36&#10;LjFs8GSZXxjZNaXLPrzHVORo2eASw2asSwybyCXGIz7py7xZ3yWGDZ4sbDIucVWOlg0uMWwebc4o&#10;e9+LHF484pO+zJv1XWLY4MnCBkaZuanI0bK5e2Az1iXmvCKXGI/4pC/zZn2XGDZ4srDJuMRVOVo2&#10;uMTMzb3NGWXnJnJ48YhP+jJv1neJYYMnCxsYZeamIkfLBpcYNmNdYs4rconxiE/6Mm/Wd4lhgycL&#10;m4xLXJWjZYNLDJuxLjGZIpcYj/ikL/NmfZcYNniysMm4xFU5Wja4xLAZ6xKTKXKJ8YhP+jJv1neJ&#10;YfOFCjYZl7gqR8vmc2WAzViXmEyRw4tHfNKXebO+SwybX6pgA6PM/aYiR8vmQ/WHzZdNjuy9OHJ4&#10;5/KIT/oyb9Z3iWHzcxVsYJRhU5GjZfMX6g+bj5ocWTaRw4tHfNKXebO+Swyb11WwgVGGTUWOls1r&#10;6g+bd5scWTaRw4tHfNKXebO+Swybl1SwgVGGTUWOlg0uMWzeaHJk2UQOLx7xSV/mxPouMWxwYGED&#10;owybihwtG1xi2Lzc5IDN+TN1LjH368jhxSM+6cucWN8lhh8OLPwyLnFVjpYfLjH8nlfZOUb8sr/3&#10;I3fkEuMRn/Rl3qzvEsMPTxZ+GZe4KkfL7zFlgN9Yl5hMkcOLR3zSlzm0vksMmx+rYJNxiatytGwe&#10;UgbYZFxickQuMR7xSV/m7/ouMZ/V3TfkGOsSkylyePGIT/oyb9Z3iTkjPFnO6JLKrjvdsi7bXm+/&#10;r/mZd0WO9ozuVH/O6P4mR/a1JXJ48YhP+jJv1neJYYMnC5uMS8wZVeRo2dyqDLAZ6xKTKXJ48YhP&#10;+vpMziflu8SwuUkFGxjZrJxmbipytGxuVH/YjHWJYRM5vHjEJ32ZE+u7xLDh91uwgVGGTUWOlg0u&#10;MWxubnJkr6nIz8URPunLnFjfE4YNDixsYJRhU5GjZYMnDJvvNDmybCI/F0f4pC/zXX1PGDb4rbDJ&#10;eMLMb0WOls3HA5tvfQ02kXuL/3vSl7msvgMMm/cHNhkHGDYVOVo27w1sPtFq85udm8irxe096esF&#10;Oa2U7/fC5s2BDYwsk7aXbe+9hlfk6NTIfm/9M+25plZarXeWTeT64vme9GXu7Lrra74DbP5MWbim&#10;YGSZtA3ZVOTo1MjYvKI9bN7SajlgU/33w8j1xTc+6cvcWd85ht+Lygs/OFpubUN+FTk6NTJ+OMfw&#10;e1Wr5cjOVuTx4hKf9GXurO8Tw+ZZZYENjCyTtiGbihydGhmbp7WHzU+0Wo4sm8jjxSU+6cu8WN8n&#10;hs3jygIbGFkmbUM2FTk6NTI2+MSweU6r5ciyiRxdPOGTvsyL9V1h2ODBwgZGlknbkE1Fjk6NjM3D&#10;2sPmSa2WAzbn9Xim0pfW/v+vYz5ziTxeXOKTvsyd9X1i+D2oXPDL+MS8F6jI0am38XtAe/g9orXl&#10;Z3v47atg6b0GRx4vLvFJX+bO+j4xbC6oF2xgZDm0DWerIkenRsbmLu1hc7VPvGm2sv+NCGcaub76&#10;M+JHmV/rO8fw470D/C5ozfCryNGpp/G7TXv43dPk+CauzYsazE1+KU4y7E56/xYH1/eS4YdzCz84&#10;ZvhV5OjU0/jdoj38eM5yZO/7kQ+MkwyXE3nJuMk89txb2HxPWWADI8uk7WXb6yiu+VlbRY5O39vY&#10;XE8f5RjrJXPdbenf3zw3Wz2XE3nJuMnw2cRmqkywgZHx0DZkU5GjUyNjM9EeNjdotRyZudG9JvSS&#10;cZIPZ5T5uL6XDBO85H+m9QOtlknxNrKpytGpEWx+R/3xkv+FVs9L1pc2vt6RKXKU8ZPhcjgzL3jd&#10;UebeQibY4AHDBkYZNhU5uiEHbHClYfN2kyM7N5ErjScNl8OZOcK+Kw0bXGnYZFxpzqgiR8sGVxo2&#10;niutL4VzE3nTONNwOZyZq7zuTbdzg5sMGxhl5qYiR8vmmYHNWH+b84r8bdxtuBzOzFX2/W3m5omB&#10;TcbfrsrRssHfZm7G+ttkirxp3G24HM7MVfb9bdjgJjM3MMrMTUWOlg3+NmzG+tuwifxt3G24HM7M&#10;Vfb9bdjgJsMm429X5WjZ4G/D5tHmjLL34sibxt2Gy+HMXGXf34YNbjJsYJSZm4ocLZu7BzZj/W3O&#10;K/K3cbfhcjgzV9n3t2GDmwybjL9dlaNlg7/N3NzbnFF2biJvGncbLoczc5V9fxs2uMmwgVFmbipy&#10;tGzwt2Ez1t/mvCJ/G3cbLoczc5V9fxs2uMmwyfjbVTlaNvjbsBnrb5Mp8rdxt+FyODNX2fe3YYOb&#10;DJuMv12Vo2WDvw2bsf42mSJ/G3cbLoczc5V9fxs2X6hgk/G3q3K0bD5XBtiM9bfJFHnTuNtwOZyZ&#10;q+z727D5pQo2MMrcbypytGw+VH/YfNnkyN6LI28adxsuhzNzlX1/Gza4ybCBUYZNRY6WDf42bD5q&#10;cmTZRN407jZcDmfmKvv+NmxeV8EGRhk2FTlaNq+pP2zebXJk2UTeNO42XA5n5ir7/jZsXlLBBkYZ&#10;NhU5WjY/VX/YvNHkyLKJvGncbbgczsxD9v1t2OAdwwZGGTYVOVo2+NuwebnJkWUTudl42XA5nJlj&#10;7LvZsMEphg2MMmwqcrRscLNh83yTI8sm8q5xruFyODPH2PeuYfPHKthkvGteLytytGweUwbYPKWy&#10;M8qyibxrnGu4HM7MN/a9a9j8WAUbGFmmM6f4vLgiR8vmIfWHjedd60vh536Rg41/DZfDmXnP6w52&#10;+7nfJTWFDYwybCpytGzuU3/Y/FGTIzs3kYONBw6Xw5l5z74LztzgOcMGRhk2FTlaNneqP2zub3Jk&#10;2UQONh44XA5n5j37Ljhs8Jxhk3HBud9U5GjZ3KoMsBnrgpMpcrDxwOFyOPtMbi/lu+CwuUkFGxhl&#10;5qYiR8vmRvWHzVgXHDaRg40HfjijzHv2XXDY4DnDBkYZNhU5Wja44LC5ucmRvaYiBxsPHC6HM/Oe&#10;fRccNnjOsMm44JxRRY6WDS44bMa64GSKHGw8cLgczsx79l1w2OA5wybjglflaNl8PLAZ64KTKXKw&#10;8cDhcjgz79l3wWHz/sAm44JX5WjZvDew+USrXdvZaypysPHA4XI4e0HeM+W74LB5c2ADI8uk7WXb&#10;6+O4NccENhU5On1vcwVwwbmmVlqtd5ZN5GDjgR/OKHOafRccNjjMXFMwskzahmwqcnRqZGxe0R42&#10;b2m1HLA5r8czlb605l1m3TjONHKw8cBhdzgz79l3weH3onLBL+OCV+Xo1Nv44YLD71Wtp+WX9VbJ&#10;HXnauOKwO5yZG+374vB7VnnhB0fLrW04fxU5OjUyfk9rD7+xvjhsIk8bVxwuhzNzo31fHDaPKxNs&#10;YJRhU5GjU09jgy8Om+eaHNn7VuRp44rD5XBm3rPvi8MGzxk2MMqwqcjRqaexeVh72DzZ5IDNeT2u&#10;vG9FnjauOOwOZ+ZG+744/B5UPvhlfHFmvCJHp97G7wHt4feIVjvHiN+Y+1bkcuOTw+5wZm6075TD&#10;74Lywg+Ollvby7b33lNU5OjUyPjdpT38rnbKLYe+FH6eFHnaOveey+HMvGffF4fNHeoJmwtaLYe2&#10;IZuKHJ0aGZvbtIfNPVotR/a+dVEHucnpxQOHy+HMvGffBYcNnjNsYGSZtA3ZVOTo1MjY3KI9bHjO&#10;cmTZRA42HjhcDmfmPfsuOGy+pyywgZFl0jZkU5GjUyNjc732sBnrgnOf3NK/v3lutnouh7NLZ/DB&#10;8eVvV9+JirllZUbIBJupVtjAKMOmIkennsaGXLC5ocmRmRvdX0MXHA98b5cy79l3wWGC5/z7Wj/Q&#10;elo2VTmMze+qPy74v9Q61gUnU+Rg44HDZW/XvGffBYcNnjNsMi54VY6WDS44bN5uzig7N5GDjQcO&#10;l71d8559Fxw2eM6wybjgsKnI0bLBBYfNWBecTJGDjQcOl71d8559Fxw2eM6wybjgVTlaNs8MbMa6&#10;4GSKXHA8cLjs7Zr37LvgsHliYJNxwatytGxwwZmbsS44mSIHGw8cLnu75j37Ljhs8JyZGxhl7sUV&#10;OVo2uOCwGeuCwyZywfHA4bK3a96z74LDBs8ZNhkXvCpHywYXHDaPNmeUvRdHDjYeOFz2ds179l1w&#10;2OA5wwZGmbmpyNGyuXtgM9YF57wiFxwPHC57u+Y9+y44bPCcYZNxwatytGxwwZmbe5szys5N5GDj&#10;gcNlb9e8Z98Fhw2eM2xglJmbihwtG1xw2Ix1wTmvyAXHA4fL3q55z74LDhs8Z9hkXPCqHC0bXHDY&#10;jHXByRS54HjgcNnbNe/Zd8Fhg+cMm4wLXpWjZYMLDpuxLjiZIhccDxwue7vmPfsuOGy+UMEm44JX&#10;5WjZfK4MsBnrgpMpcrDxwOGyt2ves++CwwbPGTYwytxvKnK0bHDBYfNlkyN7L44cbDxwuOztmvfs&#10;u+CwwXOGDYwybCpytGxwwWHzUZMjyyZysPHA4bK3a96z74LD5nUVbDIuOPNbkaNl85oywOZdlZ0R&#10;bM6fqft9BbkjTxtXHHZ7u+ZG+744/F5SwQ+OlluRL9tet9G13+FX5Wj5/VT94fdGkyPil/19Bbkj&#10;lxufHHZ7u+ZP+045/PCl4QdHY3YafhU5Wn7/Wf3h93KTI3ttRi43Pjlc9nbNn/adctj8OxVsYJRh&#10;U5GjZfNv1B82zzc5smwilxufHC57u+ZP+045bP5YBRsYZdhU5GjZPKb+sHmqyZFlE7nc+ORw2ds1&#10;f9p3ymHzYxVsYJRhU5GjZfOQ+sPGc8q9e2Pkb+OQw2Jv15zpdY+8zXHfkOOPGh7ZM4q8adxt8uzt&#10;mqvs+9ucEW4yZ3SpyXTmFK8bFTlaNneqP2d0f5MjyybypnG34bK3a66y72/DBjcZNhl/m9emihwt&#10;m1uVATZj/W0yRd407jZc9nY/k4tL+f42bG5SwQZGmWu7IkfL5kb1h81Yfxs2kTeNu723S5mr7Pvb&#10;sMFNhg2MMmwqcrRs8Ldhc3OTI3tNRd407jZc9nbNVfb9bdjgJsMm429zRhU5Wjb427AZ62+TKfK3&#10;cbfhsrdrrrLvb8Pm//F2LtByVXWevglUuIG6VXnxCBEbM4BBscmLR5pXtSI+CBDCM2L3XAoFAsij&#10;hfAIOmkXAWwRgjwjLuTycLIWOKYZpixmQgg0TdNDmsCSEQUakBYFHGBAJSLSmd93OP/Ltu7Zd599&#10;2PZd2eyTqnPq99/f3ufUqXu/XHCTYRPjb6eqw2XzSs6mqr9NTSF/G3cbLo0Bc5X9/jZsnsnZxPjb&#10;qepw2Tyds3ldvZ3bsedUyJvG3YZLY+BWeco0v78Nm/U5GxhZTdpcZtu++5sUdbQUhPvwGdWBv805&#10;9Zx6y45lE/KmcbcbAzTzkP3+NmzwjjmnYGQ1aTPIJkUdLQUZm662YfOIeqsjlk3IzcbLhktjwBxj&#10;v5sNm1WqBTYxbjbnVIo6Wso2NrjZsFmjvoiNb/2GHGc8a1g0BswrHulau3Vck9dR1XGGTcgtxm+m&#10;nsaA+bx+x5k5Wq6amKPrHDbaDK7fFHW0FGRzhOPMHK1UXzRHempUjxI2IbcYvxkujQFzdf2OM2xw&#10;c2EDI6tJm0E2KepoKcjYnKVt2Fyi3uqIPbdD3jDuMlwaA+bh+v1l2LRVC2xi/GXmKEUdLWUbm0Ft&#10;w+Yc9VXZhJxgvGS4NAbMw/W7ybBZoFpgAyOrSZvBdZOijpaCjM2h2oZNVTeZ+Qo5wdon49IYMA/X&#10;7ybDZn+9JGwWqI9hk6KOljKNzb7ahs1Cp47Yc+povXGM5pjiJcOlMWAert9Nhg3eLWxgFMMmRR0t&#10;ZRob3GTY8JjVEcvmDh0/Ops7xsClMWAert9Nhg3eLWxgZDVpc5ltayoKf/6Qoo6WXtvYTNU2bKq6&#10;yZxTY4NsxmZcGgOL+vCT8bf3U26/GuuWnjVCTbAZrx42MW5yqjpaeR3cn1MXbHZQb/MSs250fQ26&#10;yXjJ3ayZh+t3k2GCd3u6+mfVW00qb9R1k6qOloKYo88pHzf5TPVV3WRqCrnJeMndrJmH63eTYYN3&#10;C5sYNzlVHS4b3GTYbHDmKHbdhJxgvORu1szD9bvJsMG7hU2MmwybFHW4bHCTYVPVTaamkJuMl9zN&#10;mnm4fjcZNni3sIlxk1PV4bK5NmdT1U2mppCbjJfczZp5uH43GTYX52xi3ORUdbhscJNZN1XdZGoK&#10;OcF4yd2smYfrd5Nhg3fLuoFRzLU4RR0uG9xk2FR1k2ETcpPxkrtZMw/X7ybDBu8WNjFucqo6XDa4&#10;ybBZ4sxR7LU45ATjJXezZh6u302GDd4tbGAUs25S1OGyOSxnU9VNZr5CbjJecjdr5uH63WTY4N3C&#10;JsZNTlWHywY3mXVzhDNHsesm5ATjJXezZh6u302GDd4tbGAUs25S1OGywU2GTVU3mfkKucl4yd2s&#10;mYfrd5Nhg3cLmxg3OVUdLhvcZNhUdZOpKeQm4yV3s2Yert9Nhg3eLWxi3ORUdbhscJNhU9VNpqaQ&#10;m4yX3M2aebh+Nxk2b6nBJsZNTlWHy2ajaoBNVTeZmkJOMF5yN2vm4frdZNjg3cIGRjHXmxR1uGxw&#10;k2HztlNH7LU45ATjJXezZh6u302GDd4tbGAUwyZFHS4b3GTYvOTUEcsm5ATjJXezZo6t302GzQNq&#10;sIlxk1m/Kepw2dyvGmDzhJrNUSybkHeMc9zNmvmzfu8YNneqwQZGVlNfie/fpKjDZbNa+bB50Kkj&#10;lk3I5cUn7mbN/Fm/Uwybm9RgA6MYNinqcNncqHzY3OXUEcsm5PLiE3ezZv6s3ymGzeVqsIFRDJsU&#10;dbhsLlM+bG526ohlE3J58Ym7WTN/1u8UwwZfFjYwimGTog6XzVLlw2aFU0csm5DLi0/czZq5tH6n&#10;GDanqsEmxinmWpyiDpfNYtUAG59TrKdG/Xk4NYX8YtzibtbM6R3pF9vPGWCzSA02MIpZNynqcNkc&#10;o3zYVPWcYRPyi3Gcu1kzp9fvOcMGhxc2MIphk6IOl81ByofNcU4dsedUyC/Gce5mzZxev+cMGxxe&#10;2MR4zsxRijpcNnNVA2yqes7UFPKLcZy7WfutnFWa33OGzU5qsIFRzLpJUYfLZrryYVPVc4ZNyC/G&#10;ce5mzZxev+cMGxxe2MAohk2KOlw2eM6w2cWpI/acCvnFOM7drJnT6/ecYYPDC5sYz5k5SlGHywbP&#10;GTZVPWdqCnnOOM7drJnT6/ecYYPDC5sYzzlVHS6bV3I2VT1nagp5zjjO3ayZ0+v3nGHzTM4mxnNO&#10;VYfL5umczevq7dyOPadCfjGOczdrt8rnpfk9Z9isz9nAyGrS5jLb1rfjRjgmsElRR0uvba4AnjPn&#10;1HPqLTuWTcgvxnHuZs2cXr/nDBscXs4pGFlN2gyySVFHS0HGpqtt2Dyi3uqIZRPyi3Gcu1kzv9fv&#10;OcNmlWqBTYznzLpJUUdL2cYGzxk2a9QXsfGt35DnjOPczZq5xX7PGdflmryOqp4zbEJ+MY5zN2vm&#10;9Po9Z+ZouWpijq5z2GgzuH5T1NFSkM0RnjNztFJ90RzpqeDnupBfjOPczZo5vX7PGTY4vLCBkdWk&#10;zSCbFHW0FGRsztI2bC5Rb3XEntshvxjHuZs1c3r9njNs2qoFNjGeM+s3RR0tZRubQW3D5hz1VdmE&#10;/GIc527W+nKn1+85w2aBaoENjKwmbQbXTYo6WgoyNodqGzZVPWfmK+QXax+xoZnT6/ecYbO/XhI2&#10;C9THsElRR0uZxmZfbcNmoVNH7Dl1tN44RnN5cZzh0s18Xpxev+cMm4+pFtjAKIZNijpayjQ2eM6w&#10;4TGrAzYz9Pe6mp563//PC9bWHXqh0fndMQZ2XbnQ+NB40fspu1+N+aOHFXXDD88XfnC0urW5zLY1&#10;XYX3qSnqaOm1qYP3+anq4dfrQs/Q4z5+sb+LBX5jlTE6v7EZu658aZxpGI7Gb7zqg1+ML52qjpay&#10;jV+/tuG3g3qbu5hzU9ejoC+NK91u0MwN9vvSMMEFXqb+WfVWk8obdW2lqqOlINicpnx86a+pr+pL&#10;U1PIl8aVhku7YW6w35eGDS4wbGJ86VR1uGzwpWGzwZmj2HUT8pRxpeHSbpgb7PelYYMLDJsYXxo2&#10;Kepw2eBLw6aqL01NIV8aVxou7Ya5wX5fGja4wLCJ8aVT1eGyuTZnU9WXpqaQL40rDZd2w9xgvy8N&#10;m4tzNjG+dKo6XDb40qybqr40NYU8ZVxpuLQb5gb7fWnY4AKzbmAUcy1OUYfLBl8aNlV9adiEfGlc&#10;abi0G+YG+31p2OACwybGl05Vh8sGXxo2S5w5ir0WhzxlXGm4tBvmBvt9adjgAsMGRjHrJkUdLpvD&#10;cjZVfWnmK+RL40rDpd0wN9jvS8MGFxg2Mb50qjpcNvjSrJsjnDmKXTchTxlXGi7thrnBfl8aNrjA&#10;sIFRzLpJUYfLBl8aNlV9aeYr5EvjSsOl3TA32O9LwwYXGDYxvnSqOlw2+NKwqepLU1PIl8aVhku7&#10;YW6w35eGDS4wbGJ86VR1uGzwpWFT1ZemppAvjSsNl3bD3GC/Lw2bt9RgE+NLp6rDZbNRNcCmqi9N&#10;TSFPGVcaLu2GucF+Xxo2uMCwgVHM9SZFHS4bfGnYvO3UEXstDnnKuNJwaTfMDfb70rDBBYYNjGLY&#10;pKjDZYMvDZuXnDpi2YQ8ZVxpuLQb5gb7fWnYPKAGmxhfmvWbog6Xzf2qATZPqNkcxbIJecq40nBp&#10;N8wN9vvSsLlTDTYwspr69JBt6xI54nuDsElRh8tmtfJh86BTh8vGV0fITcaPhkW7YT7wSEfarePG&#10;vI67PHXo4VF/3gabkBOMl0w97YZ5uH43mTm6XI05uknN5kVlBOcoRR0um8uUzxzd7NTBHI32/dvY&#10;/+cz/ELeMO4y7NoNc3X9/jL8cHPhB8cYfinqcPktVT78Vjh1hPjFfv8bfiG3GL8Zdu2G+bx+xxl+&#10;+Lvwi3GcU9Xh8lusGuBX1XGmppBbjN8Ml3bDfF6/4wybRWqwgVHM2kpRh8vmGOXDpqrjDJuQW4zf&#10;DJd2w3xev+MMG/xd2MAohk2KOlw2BykfNsc5dbjvLXo4eE0PucX4zXBpN8zn9TvOsMHfhU2M48wc&#10;pajDZTNXNcCmquNMTSG3GL8ZLu3Gb+Ws0vyOM2x2UoMNjGLWTYo6XDbTlQ+bqo4zbEJuMX5zu0Ez&#10;n9fvOMMGfxc2MIphk6IOlw2OM2x2ceqIPadCbjF+M1zaDfN5/Y4zbPB3YRPjODNHKepw2eA4w6aq&#10;40xNIccZvxku7Yb5vH7HGTb4u7CJcZxT1eGyeSVnU9VxpqaQ44zfDJd2w3xev+MMm2dyNjGOc6o6&#10;XDZP52xeV2/nduw5FXKL8Zvh0m7cKp+X5necYbM+ZwMjq4mHbNv3uSxFHS0F2c/3cZw5p55Tb9mx&#10;bEJuMX5zu0Ezn9fvOMMGf5dzCkZWEw/Zto9NijpaCjI2XW3D5hH1lh3LJuQW4zfDpd0wt9fvOMNm&#10;lWqBTYzjzDmVoo6Wso0NjjNs1qivyibkO+M6w6XdMMd4pO9sPhZsrlMtsIGR1cRDtu1bNynqaCnI&#10;2FyjbdhU9a6Zr5DvjHMNl3bDHGO/dw2b5YDIGRkPHrJtH5sUdbQUZGzwrmGzUr1lx55TId8Z5xou&#10;7YY5xn7vGjY4xbCBkdXEQ7btY5OijpaCjM1Z2obNJeotO5ZNyHfGuYZLu2GOsd+7hk1btcAmxrtm&#10;/aaoo6VsYzOobdico74qm5DvjHMNl3bDHGO/dw2bBaoFNjCymnjItn3rJkUdLQUZm0O1DZuq3jXz&#10;FfKdtU/Gpd0wx9jvXcOG6zJsFqg3Hjxk2z42KepoKcjY7Ktt2CxUb9mx59TRKnY07xXnGi7thvnD&#10;fu8aNh9TLbCBkdXEQ7btY5OijpaCjA3eNWx4zLJj2YRcZnxquLQb5gb7nWrY4ALDBkZWEw/Zto9N&#10;ijpaCjI2U7UNm16n2urQU8HvbY3VTqOvm7EZl3ZjUR/ONN75fnrdfjXWLb17fzNef4dNjC/NuZ2i&#10;jpayjQ11wWYH9cYjZt3o+hr0pXGl602aucF+XxomuMBXqn9WvdWk8kZdN6nqaCkINl9VPr70Veqr&#10;+tLUFPKlcaXhUm+aG+z3pWGDCwybGF86VR0uG3xp2Gxw5ih23YQ8ZVxpuNSb5gb7fWnY4ALDJsaX&#10;hk2KOlw2+NKwqepLU1PIl8aVhku9aW6w35eGDS4wbGJ86VR1uGyuzdlU9aWpKeRL40rDpd40N9jv&#10;S8Pm4pxNjC+dqg6XDb4066aqL01NIU8ZVxou9aa5wX5fGja4wKwbGMVci1PU4bLBl4ZNVV8aNiFf&#10;GlcaLvWmucF+Xxo2uMCwifGlU9XhssGXhs0SZ45ir8UhTxlXGi71prnBfl8aNrjAsIFRzLpJUYfL&#10;5rCcTVVfmvkK+dK40nCpN80N9vvSsMEFhk2ML52qDpcNvjTr5ghnjmLXTchTxpWGS71pbrDfl4YN&#10;LjBsYBSzblLU4bLBl4ZNVV+a+Qr50rjScKk3zQ32+9KwwQWGTYwvnaoOlw2+NGyq+tLUFPKlcaXh&#10;Um+aG+z3pWGDCwybGF86VR0uG3xp2FT1pakp5EvjSsOl3jQ32O9Lw+YtNdjE+NKp6nDZbFQNsKnq&#10;S1NTyFPGlYZLvWlusN+Xhg0uMGxgFHO9SVGHywZfGjZvO3XEXotDnjKuNFzqTXOD/b40bHCBYQOj&#10;GDYp6nDZ/Ej5sHnJqSOWTchTxpWGS71pbrDfl4bNA2qwifGlWb8p6nDZ3K8aYPOEms1RLJuQp4wr&#10;DZd60zxhvy8NmzvVYAMjq6mvxPdvUtThslmtfNg86NQBmxkqpq6mh9/376JgTkN+NW417OpNc5pH&#10;+tX7qxa+7wS/m9TgB8cYfinqaOV18P2vG9Xgd5dTR4hfrIsLv5CDjQcOu3rTnGa/Cw6/y9XgB8cY&#10;finqcPnhgsPvZqeOEL9YFxx+IQcbDxx29aY5zX4XHH44zPCDYwy/FHW4/JYqH34rnDpC/Kqsv5AL&#10;jgcOu3rTvGe/Cw4/PGf4xbjgzGOKOlx+i1UD/Kq64NQUcrDxwOFSb5r37HfBYbNIDTYwillbKepw&#10;2RyjfNj4XHDdxo/4Nz3wCHnXuN+wqDfNdR7pf7t1HJTXcZzDgzVubPTwqD+boqaQ74xzTT31pjnG&#10;fu+aOcIpZo5ivOtUdbhs5qoG5qjXu079/h1yovGyYVdv/laeLc3vZsNvJzX4wdHmUdM4PKe+tZWi&#10;DpffdOXDr9fNHo1fletnyJvG3a43aeYq+/1t+E1Wgx8cY/ilqMPlN1H58NvFqcM9N33zGHKl8bVh&#10;UW+anzzS2XbrwJWmjqquNOdmyJXGk6aeetO8YL8rzRzhATNHYxw2eii4xlPU4bJ5JWezmVOHO0d6&#10;OHj9DLnSeNJwqTfNC/a70rB5RpmwiXGlmaMUdbhsns7ZvK7ezqNYNiFHGU8aLvXmrXKCaX5XGjbr&#10;czYwspq0GVw3KepoKYjPWHy2wZXmnHpOvdURyybkKONJ15s084L9rjRs8IBZNzCymrQZZJOijpaC&#10;jE1X27B5RL3VEcsm5CjjScOl3jQv2O9Kw2aVaoFNjCvNOZWijpayjQ2uNGzWqK/KJuQo40nDpd40&#10;L9jvSsPmOtUCGxhZTdoMrpsUdbQUZGyu0TZsfK607/0y5CXjRsOi3jQXeKQf7daBl0wdK9Ubj9j1&#10;G/KBcZKpp940B9fvJTNHOLfM0XKnJm0G5yhFHS0F2RydpW3YXKK+KpuQD4yTDJd60xxcv5cMm7Zq&#10;gU2Ml8y5naKOlrKNzaC2YXOO+qpsQj4wTjJc6k1zcP1eMmwWqBbYwMhq0mZw3aSoo6UgY3OotmFT&#10;1UtmvkI+sPbJuNSb5uD6vWTY7K+XhM0C9TFsUtTRUqax2VfbsFno1BF7vTlaF8fR/FKcZLjUm+bg&#10;+r1k2HxMtcAGRjFsUtTRUqaxwUuGDY9ZHbCZob/X1fRUku/Bh5xhvGXY1Zvm6frdZfjh5cIPjla3&#10;NpfZtqar8PtDKepo6bWN31Rtw6/XXR6NX5XP8GOVMfr6G5uxqzcX9eE444Dvp9r61Vj/9Kw16obf&#10;ePXwi/GbuUakqKOV18F9PnXBbwf1Nncx56au00G/Gbe5kzVzef1+M0xwd29R/6x6q0nljbq2UtXR&#10;UhBzdIXy8ZtvU1/Vb6amkN+M29zJmrm8fr8ZNri7sInxm1PV4bLBb4bNBmeOYtdNyCvGbe5kzVxe&#10;v98MG9xd2MT4zbBJUYfLBr8ZNlX9ZmoK+c24zZ2smcvr95thg7sLmxi/OVUdLptrczZV/WZqCvnN&#10;uM2drJnL6/ebYXNxzibGb05Vh8sGv5l1U9VvpqaQV4zb3Mmaubx+vxk2uLusGxjFXItT1OGywW+G&#10;TVW/GTYhvxm3uZM1c3n9fjNscHdhE+M3p6rDZYPfDJslzhzFXotDXjFucydr5vL6/WbY4O7CBkYx&#10;6yZFHS6bw3I2Vf1m5ivkN+M2d7JmLq/fb4YN7i5sYvzmVHW4bPCbWTdHOHMUu25CXjFucydr5vL6&#10;/WbY4O7CBkYx6yZFHS4b/GbYVPWbma+Q34zb3Mmaubx+vxk2uLuwifGbU9XhssFvhk1Vv5maQn4z&#10;bnMna+by+v1m2ODuwibGb05Vh8sGvxk2Vf1magr5zbjNnayZy+v3m2GDuwubGL85VR0um42qATZV&#10;/WZqCnnFuM2drJnL6/ebYYO7CxsYxVxvUtThsnlB+bB526kj9loc8opxmztZM5fX7zfD5v+owQZG&#10;MWxS1OGy+ZHyYfOSU0csm5BXjNvcyZq5vH6/GTYPqMEGRjFsUtThsrlf+bB5wqkjlk3IK8Zt7mTN&#10;PF2/3wybO9VgA6MYNinqcNmsVj5sHnTqiGUTcobxljtZMwfX7y7D5iY12MAohk2KOlw2NyofNnc5&#10;dcSyCfnAOMmdrJlf6/eSYYNPCxsYxbBJUYfLBi8ZNjc7dbhs9BY/4nvbvDeF/F4c407WzJcd6Rm7&#10;dSzN61jhqUMPj+ruUFPImcXb7WTNPFW/u8sc4aUyRzHubqo6XDaLVQNzVNXdpaaQM4u328maOat+&#10;dxc2i9RgA6OY9ZuiDpfNMcqHTYy7C4+Qu4u328ma+bJ+d5fvnx+U13GceuPhnkd6OLh+Q+4u3m4n&#10;a+ag+t1d5gjnlDmKcXdhk6IOd47mqgbmqNfdNU56Ksgm5MPi5Hay9lu5lDS/lwubndRgAyOrQ2Us&#10;s23fdS9FHS6b6cqHTa+Xa3XoqSCbkOuKb9vJmrmmfucWNpPVYAMjq6MMmxR1uGwmKh82uzh1xJ5T&#10;If8W97aTNXNeR/q39rNM2IxRgw2MYtikqMNls0kTAputnTpi2YT8WxzgTtbMefV7wLB5TTXBBkYx&#10;bFLU4bJ5JWezmVNHLJuQf4sD3MmaOa9+Dxg2z+RsYBTDJkUdLpunczavO3XEsgn5tzjAnazdKt+V&#10;5veAYbNetbBuYBTDJkUdLWXaz8DxgDmnnlNvdcSyCfm3OMCdrJnz6veAYYPjChsYWU3aXGbbvvep&#10;FHW0FGRsutqGzSPqLTuWTci/xQHuZM2cV78HDJtVqgU2MR4w9zcp6mgp29jgAcNmjfqqbEL+LQ5w&#10;J2vmv/o9YNhcp1pgAyOrSZvBdZOijpaCjM012oaNzwPWU8H7m5ATjA/cyZp5uCOdYPc9fLkyYQOj&#10;GDYp6mgp09jgJsNmpVNH7DkVcoLxkjtZMw/X7yazbvBuYQOjGDYp6mgp09icpW3YXOLUEcsm5ATj&#10;JXeyZh6u302GTVu1wCbGTeZ6k6KOlrKNzaC2YXOOepujWDYhJxgvuZM183D9bjJsFqgW2MDIatLm&#10;Mtv2vU+lqKOlIGNzqLZhU9VNZr5CTrD2ERuaebh+Nxk2XHtgs0C98dBmkE2KOloKMjb7ahs2C9Vb&#10;HbHr5mhN5GhuKF4yXDqZX4tj63eTYYNTCxsYWU3aDLJJUUdLQcYGNxk2PGZ1xLIJ+b44x3DpyDvG&#10;PebvPm8WNviysIGR1aTNIJsUdbQUZGymahs2u6u3OmLZjNXxo6+bsRmXjpxivGL4jMZmvGqBTYxT&#10;zLmdoo6Wso1Nv7Zhs4N6l80M/b2uxnXvP6vtnW/T82U9BTXefWjEf+31eI191PrVGO8EtaHae/9P&#10;0Z30d/valH9xzFDt1Qk/ULNjflrimJ9q/xedYyaNC+dMGvfqhA+pWc7BJY45WPt/zjnmohLHXKT9&#10;r3KOuafEMfdo/4edY94sccyb2n/zLd4bz+5a7PbzOh/r3bX/fs4xJ5c45mTtv8Q5ZqjEMUPa/wfO&#10;MU+WOOZJ7f+ic8xkLaTQeCb3a07VbE7nlzhmvvb/nHPM8hLHLNf+VznHrC1xzFrtv945ZmOJYzZq&#10;/9r498azuy4gIQa7a//9nWNOLnHMydr/XOeYoRLHDGn/1c4xT5Y45knt/5JzzOQtw+OZvKXmVG14&#10;TkscM1/7f845ZnmJY5Zr/6ucY9aWOGat9l/vHLOxxDEbtX9tq/fGM3OrMIOZ2n9/55jFJY5ZrP3P&#10;dY65ucQxN2v/1c4xT5U45int/5JzzBS9gYTW6JT6qxOmq03T9X6C2iEljjlE+x/nHLO8xDHLtf/V&#10;zjFrSxyzVvv/i3PMxhLHbNT+4/T/5LbxzBwIM5ip/Q9wjllc4pjF2v9c55ibSxxzs/Zf7RzzVIlj&#10;ntL+LznHTNGbfXBO9Tv2pqsZg0NKHHOI9j/OOebiEsdcrP2vdo65t8Qx92r/f3GO+V2JY36n/cfJ&#10;qbHxzNJ9WIjBLO1/gHPMKSWOOUX7n+ccc0uJY27R/n+vtq/OHb2NZPf/26m/Vu1+3ddxb/egmt2L&#10;6e122TZ6Tks5uwdcqP5MPb+Z+tW691I3/LWGmzD9OGSLHfumf7rvi32n9S3Rf8/uW9x3Qt/xfTv2&#10;fbzvDD3GJ9UyX2/qRnH9eey5R9+Yh68/4s17T/r9hlpr+RVLzlM+7XE99tEXHq3Rd9Um/mJDjcc/&#10;dcEFF6jbsu/zt53Psdru+4meP6Dvsdrqx77z1RXN9eex363XP1rbse/vspzf6fnN9Hzfnmedb9Xd&#10;dcujtY2/f6LGaxx75Jv33vPOE7WZ6m86oZ3VdVLz+cZXGiuaK5pfaTzfOKa5o56zY+nJzV7v0uVL&#10;s231PPTu156NHdds0B2qvtb86oJLdexL//5ErS/f9wtLsukZngd4M0/MA19Hqg2qvam2Vo2JeEiN&#10;nF8fu2vriqN2be2t99UvaQI5dr6a+2X3zbzOjL6Zfbv2bdq0vbZ3U6O3+dcpv8y2eR32P01tcwWd&#10;oTZF7Xw1/RnOvU+5TZ0nDM6Xe6yeI/fP++Yq+91MsllrMTX8VV7DSQU1fFHFh2uYqxr2qlTDoGrt&#10;V+5fqE1UO7CnhufFYVK9LP/3GJTlv63y4P+hnlz4cw8SHvvs983/12JADe+oV/dHa+AU1RGuYZZq&#10;mFOJ/2nK21yhM9VTw1+o760BVztcA+twb9Xw3jlQdh0OKnOqQmtq09WaavozzOEyzcMUtXLn4IHZ&#10;uVd2/W+joEeVhS/wpHo39xRlbttfZuzwn6WxPz98/pcdO/yp4Ya8htsKapg6rkwNe6iG2ZXXwAzV&#10;8C21vdW+o6Y/w/ynbKXv0ep9sdwa2IMalm2v45mDshwGte9HFfoz9XPV/0q9W8MeqmGd5qLcGoi7&#10;DjD2c5XH2P+2J5exP7h52bHPq8R/UJn7KXu+2kFqR6vpzzD/Z1XD/6r/acY+T0F3KOsz6jvq3dy1&#10;yv2HUmuP9Z/N+/C5FzPvjP3rymbsV/XUwNjP0MILz/sfr33W385qwtbne/9l7B/X84x9vnp1w8wZ&#10;+0Olrntc//esPO+HKvRE5eIkntlTw9dV/Ae09sJj594jbs0frDzuQ45T/9c9uScr928UGnG+R8/7&#10;acrkvqOj9iW1dWr6M8x/kiatM6FMDay9avc/g8obVKii+har31a9W8McPfGwHkvNf1CveZGCuO58&#10;U222mv4Mj/0S3fedrPX3p8r9M2WRy5rpzT1bD/wpcq/R696qhlf/39T0Z3i8M/XeUp/wp8v92zz3&#10;GwW5d4v1+x3vPhqL3pr6pqlpGMNfi7S12/Df9Pki/9IpnX9t8cF/mkR773egfELP6PTLzj2uoWxv&#10;pzYj36bWhWpnaixsL+35/LgCsMK7ReHnx+y5iP+86X5+fOF9fH58gbLe5+fHF9zPjxN+vfg8BvL/&#10;Ht/AZ8t/4/V5vsznRz7/1ieuP+8f/++ParGfH7lmfkHtS2qP6v3hcvXPqCffPjNO1QSfqMXAPM9X&#10;c79sDfA6p+sKfKDuGz+r7cPVBtXYHu19y7LX5tnrC7LX6M2vXPbsStl35Nn/syB7cunsOZWyb8iz&#10;+T0dvcwXTy077rmVsr+eZ19XkH2vTtJyzPeolH1unr28IHvr0tl7Vso+Mc/m9zj0Mj9Vb5rlxr1X&#10;pewj8+x2Qfb9ukCWy967UvbH8+wFBdnblc6eF5V9ms7/E9VmKfMK9fw7f5f5Bl30T986fF9k15aZ&#10;etfpvb6ErjFWw5/lNXysoIYHppSvYVbfEROq1jCQ1zCtoIbtI2qYLZZVa/iDJoC54N+H987FWZPL&#10;c5jzPmp4Oa/hd+p7a+D+IXSvbuth7vuo4Sd5Db8oqGGHiBr2eB81PJjX8HhBDV+eWJ7DnhVqGNQx&#10;56j9j7yGf+ip4QRdjP55Qvh+8t13/fLv+ZaLu8I6/PuC3B1L5nIeHK42qBa6DrAP470yz/1uQe4S&#10;3bvrkjTqfQ7jnaPrUGzusjyXf/eqP8P3V3BeX+K+ndy5FXJPz3MvLMidXjKXNX642qBaWc6fz3NP&#10;Kcg9T59Fy3Des+8j/bG5fC+AdbWoIPcRfQApk7tX34VbxOby/RdyP1WQu3PJ3L11fGzuh/PcPQpy&#10;l5b43M26mheR+wXty+eFbZTH54WdenL5vPDYluF7mXevGzP/aLyhtWXZm+fZkwqyP1w6e1al7Dc0&#10;ZsbNSaw/w+cx4/7K+LLjnl0p+znlkf2qWm/24/1ls+dUyt6QZ/9rQfZHSmfPrZR9T579cEH2Mv08&#10;U+iD1+xZ+p7u4dpvUI11Vnat3a59YX63Wi/zH48rm71npexv59mrCrJ3K529V6XsS/Psawuyv1Yr&#10;O+69K2UvybMvKsj+qSa73HzPq5T9xTz7ywXZu5fMnq2fQFZZa0fk2ccXZC/XG1eZcc/W92CqZP9l&#10;nn1YQfZTY8tmV7uu7Z5n71eQzWfHcuOudl37YJ69W0H2pWPKZle7rum2ILu2bF+Q/YweKzfu0a9r&#10;M/Q65AhjaQ97zpw52vu9r521aa+xj7Z1uR/+/vCFuhbsOe1dt32n9w4Z/v4wuRfW9pw2pLZvfmxL&#10;/XZqK9Qe1w7Xq/+JesvRJX3YMeH4oszLBG2RnvNnXrb9UO2y7Ysy788zH4zMfH5qKPP5qUO156cW&#10;Za7OM++KzJwXzJynzHmFmd/NM2+JzLxCkzM62yu2G6pdsV3ROL+ZZ14ZmfmCvvc2euYL2w7VXti2&#10;KHNpnvlfIjP3CWbuo8x9CjNPyTNPj8y8cpvQOK/cZqh25TZF4zw2z/x8ZOYvtw5l/nLrodovty7K&#10;PCjP/Gxk5v7BzP2VuX9h5h555rzIzKunhMZ59ZSh2tVTisb5n/LMD0dmvjw5lPny5KHay5OLMifm&#10;mVtHZraCmS1ltgozN+k9jevtZpGZ104KjfPaSUO1aycVjfPVPPMN9THX+FcmhjJfmThUe2ViUebT&#10;eeZzkZmfCGZ+QpmfKMz833nmI5GZKyeExrlywlBt5QhHd4Xm8e48857IzNeaoczXmkO115pFbP9r&#10;nnl7ZOYng5mfVOYnCzP5mTvrdmVk5g2N0DhvaAzVbmgUjfOiPJP7wJh1+8ZAKPONgaHaGwNFmX+T&#10;Zy6JzPx0MPPTyvx0YeZgnvmFyMwb66Fx3lgfqt1YLxrnYXnmEZGZv9kqlPmbrYZqv9mqKHO/PPMv&#10;IzMPDmYerMyDCzM/mmfuHpk5tGVonENbDtWGtiwa5/Z55gcjMzeOD2VuHD9U2zi+KLM/z6xHZh4S&#10;zDxEmYcUZr6p6wHXhN+rxZyft/SHxnlL/1Dtlv6icf48z3wxMvMtfagZ/f72rS2Gam9tUZT5ozzz&#10;icjMBcHMBcpcUJh5X575j5GZ3xsXGuf3xg3VvjeuaJw/yDP/e2TmH2qhzD/Uhmp/qBVl3phn3hyZ&#10;uTCYuVCZCwszL8szV0Rmrto8NM5Vmw/VVm1eNM4L8syvRmZu2iyUuWmzodqmzYoyF+eZX4rMPCqY&#10;eZQyjyrMPCbPPC4y83bdD49+ft4+dqh2+9iicX4yz/xMZOaYYOYYZY4pzJyTZ+4VmYmbO/o4jxkz&#10;VDtmTNE4p+eZu0Rmfl/7j575ff1b/e8P/7/TWtp/O7UVahPUuMbro13pa/y2ugatmzZ65rbj1k3b&#10;dtx3RnxP6ibl4MDdqv4X6ndWX1fTpXSZbevhEd+Tuq9E5n3KvK8g8069Hpkd9TGZp6qo0DhP3WLd&#10;tFO3GDnOB/LMhyIzt+4PZ27dv27a1v0jM3+cZz4ZmXlvicx7lXlvQeYv88xfRWbyb91DbE8ev27a&#10;yeNHjvOtPPOdyMxJuucLZU7act20SVuOzNxK5zVrqKk+Zg2tKZG5RplrCjI/kGfuGJl5ou6nQ+M8&#10;cat1007cauQ4/zzPxDOPGecEncShzAn1ddMm1EdmtvLMAyMz7y6Rebcy7y7IPDzPPCoy8wR9DgyN&#10;84SBddNOGBg5zhPyzJMiMwf0GTuUOdBYN22gMTLznDzz/MjMH5bI/KEyf1iQeUme+Y3IzOP1/YvQ&#10;OI9vrpt2fHPkOK/PM79TkLmNrhO8x2ynNiPf1i1QoRt/v46nrVDTV3I3fm+9ZFU3nmMp6/248bzG&#10;KG78AK//H+XGH6msq9Re1nV1lfp/V0++ufH/ps8A3/7Au4/N1+Pul7nxC/TggWqDanb/oFN0+F6C&#10;eSaH9m21nyuD+6WNPVkf1v3F0SWyZurYz6qFsm7TPozrbvW94/qmslKO6w5lMK571feO67GS45ql&#10;Y8uMq6P9GNfD6nvHtZful1KOa60yGNdj6nvHtVRZZeZrto4tM66HtB/j+lf1veP6WeJxbVAG43pe&#10;fe+4du4vN645OrbMuJ7UfozrVfW94/o7ZaWcr58pg3H9Rn3vuB4pOa65OrbMuLjfZFxcMHrHNVf3&#10;linH9WvFMK5xyuod13nKKrMO9yg5rnfycU0qGNcziceF58e4ti0Y1/Qty41rz5Lj4r6Z+dqpYFyX&#10;KivlfOFOMq5dC8a1vuS49io5rg/l48IP7V2Hs3UfnnJcM/Jx7VMwriXKKrMO9y45Lu7/ma9PFYyL&#10;3zWVclzz8nHNLxjXjvVy45pXclwHKOM1jYufi2yumwN1w/cbhytrQ4l7gAN1zKBa6B7gIL04DBep&#10;f0e9m3WNsr5RImuWcspcDw/Wi7Pm/1p97zXqn5VVZm3MlAFfJmuBMmD4RfW9DN9WVkqGxygDhnju&#10;vQwP0I1eSoZ/pQwYnqm+l+GXlVWG4ayS89VWBgzPVd/L8FZlpWS4WBkwvFB9L8MXSzO8bPsya+N0&#10;ZcDwa+p7Ge6gz5RlGM4uyfBsZcCQnx/3MjxUWeUYbto0qLzQubxUGTC8XH0vw28pK+U6XKYMGF6l&#10;vpfhP5VkWPb+cLkyYPht9b0M+d1r5RiWux5epgwYfld9L8N99dk/JcNvKQOGt6nvZXimssqsw6J7&#10;0W20VnSJG/V7CXv/B/07e32W/8gq/R613t/T9nM9xu9po39Irej3tHGs0PS9qOdH+z1t/fp38r7f&#10;08ZrnKzn+T1tLfX27+wbP95Q03O76uWzL36Hm23Tk9v7e9ps/+u1r/vv7Pl76Pe0HamXO1ZtrVpN&#10;7+k/UT+15719B32GW7nDu57ufD3vfv3x9xKOz34ucoZ2GO2acJeeJ4e8r2pAvXnb9L+bN1H7+PLO&#10;1HPn67f976jf5nKG+rP7Jk0/oe/kvuP1G99O02/yO73vJP1X/9/3vHFPSl00HuPvZ+fb9vhu+jvN&#10;/m69O5YZer6uptNj+PthzIk9riFlvzN6inq+Jqix/f8FAAAA//8DAFBLAwQUAAYACAAAACEAY2jW&#10;3+AAAAC1AwAAGQAAAGRycy9fcmVscy9lMm9Eb2MueG1sLnJlbHO8001qwzAQBeB9oXcQs49lO4kp&#10;JXI2JZBtSQ8wSGNb1PpBUkNy+wpKIIHg7rTUDPPet9FufzEzO1OI2lkBTVUDIyud0nYU8HU6rN6A&#10;xYRW4ewsCbhShH3/+rL7pBlTPoqT9pHlFBsFTCn5d86jnMhgrJwnmzeDCwZTfoaRe5TfOBJv67rj&#10;4T4D+odMdlQCwlGtgZ2uPjf/n+2GQUv6cPLHkE1PKrg2uTsHYhgpCTCkNP4N1xWZAfhzQ1vG0C4Z&#10;mjKGZsnQlTF0S4ZtGcN2ybApY9jcDPzhs/W/AAAA//8DAFBLAwQUAAYACAAAACEAUddy1/GTAAD0&#10;TAMAFAAAAGRycy9tZWRpYS9pbWFnZTUuZW1mtLoJPFTv+/8/lSEie2hhEtIyxthlq+wRWaJCGmOU&#10;LCNLKFuNKLsoS5aiCEmKhFAkSZaiJCQSIbvs5X/fGr3nXe8vn/k9/M/jXM4517nPfb/u533Nce7r&#10;nBUIBMIW2MIyugKBQK1aOEIgzmERCBVd4FPdr4ZArECMaa9CvEYjEDT/FJnf+wYc2eC63eD6oT/O&#10;ITpoED5pqxCgAoQEPwIhDExdRVMZXLJ7oegYuV2wQaDUVA7A7exmBGIn2AoeUFFDY0UkGATPdZz7&#10;fK72XL2pIwMWJYoiWpxkkJdnwCg7EnDO1kR7FZwzASWssktMFCslKiEmiZUWlcDKbGPA7Cda/p/n&#10;DK2dbcFV+ih1R5zDCWu8E0rXxdnBxRlcdsCRaOmCJzjCs+IiYiISwDffFhG6tjEoKjIQ7C2hCrHf&#10;alAYQ3cHAgqjjHPG2RKPozAHcMcJTihxUEAf9c8F0n9dAMvB0o4Ee2dycYwy0d4ZHDqhZOYvx+gT&#10;nIgujnhQn8Qf9cECCzi0CfbHnU+gJMRkxFEYNWtbZ9ADjJotgKNCwBMtCVC3kzNgZsfgFncr3iT0&#10;ixqnWtuM8STW/eKpVg/3/bQs4bvPW1+i8z3AIXT9hBUbt8CnNoMvP66YbR3e1erCEmt18qrrlNFR&#10;8yZF2X6/LDppD6XZzz0TWTPitp/lmetl9itfrJfJUj7S9Wa6u7A9tKwi1dxjuiyrZGPxj7HOESUd&#10;5ZnR+jxO7+/jK0t+9Lp+MY9qb9P1nh4VZfL2dCxrnKqd0LU3byUmDtyZrkq0616vLs2EDbY5+lQq&#10;VISxsuLUcJ5JrDThg3HbTw93g4Hxn+PyDPWP7Pvqfu5Ub5eUU/oieXdUJnWzyOectTWhWg21nv5M&#10;KXamm56Wh25jNa3/mt1st2mrbt2X5HvHSmr8sfYaZfLTPhJ3P0ttiW99pK0RJaM24G6mlodqfXiq&#10;UCaokfT+pMdR+xClrHzFL+nD1oxudZ6H1P231qe2bOB1UfLHtutNTO2ld1P8URDMzvtd9EtyiAId&#10;V4WvusIkYazFqSVLKCltaiKxXjaYtfb4oXevP4czNkvYv3eK23tqjZ50KGuo5Vjz16GN5V9H3HbH&#10;dsg41Y6K0cpfPhUfEHrR3st0eOOtbcH0oZaOfdz3ujlGDp5TFysXFbG9KxHa07HxixbWVkCBhKJY&#10;BRT0whKENXQ5bm5leMOO7Ll0fkxlzxk1TWISSkyPJUb4ojaHihADPzsynEcw/NL5Fyp7LP99pl6Q&#10;Bp79+9QOH8rCr76UyOkKsSOvmOnKG67yI+WnvPWZVHnqkXSzOOCpJydpdjvtzEHG6QzuWWPs6nsW&#10;seM8QkgjxrV3uAUOYQ/ds6g7Vv7pacAe31LL0oA9FzhJa3bQ8hgxSt3hdj6EnbznJnpFbxD/M/+O&#10;ND5Rwn3i/OazRozTd7hnD2NX51iInii/Xhfw9AYnSSUj7EkSJ0ltB22oESN/ZrR2LDGzkWf/yUjt&#10;kxxx2/adlgBrwGkOITmGiE0XKkMap67zOwgFuXKGa16ovFlqqV92Qh8nliYaYxitvV1biFMogiFC&#10;kymZfPL3GUahTO64wxjV+8miTXrR34S1/6mx1FJd0+9fHty2VXHfTkRSrBz95CsmmvRUPU8bspIr&#10;kQj6Vz04WP1r0Q9/twDOiPxvjbvP+vvMd/pX1yl7P/PtdpKiXPpFstj1amQmoAfzLYNmT3D335YO&#10;38Yc9/jTGSevFzGutcwxElo7ze+6r7b/UtR7ecYu8EnWRKPKu8yZnCyM1ehD1U8dMzb8ymsibtxa&#10;JZYjynOkkPVqmPd0cyuK2NbKlJMv2mQabSuiLcUldE0rwNIJd/+3p5arM+d6dfBlijWp+kJlV+mv&#10;UgpbOYVgtRcq6/xe15VansDNVx/NiNb2W0erfNx1ZyHbhH/AaG//5dwkrqKiq8fDTh0mBkw/zuSP&#10;XWGz/9QpVTX3Lc1JisSMr4LEmcw7ta28q8fGH/KdL78iWT21yz7wRXNjWiq/x/nC/g0PnxO8Jwtz&#10;VDsnC+mS6me394qXBLyYndAR+fL0h6TevtUGcNV4GMlWGsbmWrGaUNFa9EyFNUXl8DjzKb0k7lsq&#10;2H2XLCLZyoUFA/S0OXD7/mMtixYujVxYw4RFLQ7SyK7aYqQap/g4JepNxaCNo2zxh6TiMT3WNknb&#10;8tejRlKOp/NserX4OPdMP/lxKWB6YL2hSs+WV7JlhUETbAc7DZpYSlpsX2jJitdWKV6Jtg+YdlRT&#10;DRN3T+y6HF+VcIJwJ1fVUzaZ/0XMjM35sfwSoZcCPbFimtEDpgObZmq09VkJl0UJbwpCtlkI8dzS&#10;FtsXYxkpVilMuKz3SgD38j/WsmjN0kjy2jhK5Dylb9ZadPs2Js1QRfc+I16Ivt7JC1cTk8FtqGde&#10;c/uiU9e+we1J0sjG0BxD30SD/Dz3OEXjn5ECRzX4uF527XePy1ENU3SVZm7TMrUxAAyM+d7r6ZlP&#10;37444Hh3sMWwIUpxO1Atd2xbxMDdtNEBTVVPzVv8GumgL7MFRyNqrw5NftPh0N//e43Uz7TQyA3Y&#10;/Ha7n2EGN8UBe8rCsQ3+Lf+LgsJk2sRRs5ep61wIZujzd9hT7mRE3x8Ysbq+DrfyY5POvicBm/vm&#10;6xjJsNBJD9zw8Ex7SZjhgx08caaPt/XuSz/ScMUwd3VE78dY0bS7HZnrisIMu2sf3t6RdlLPWP8g&#10;0lXwIPr8zXRusTQLHT5e3fieCMyrStw0960x7L4efOSbCuFboXrafLh9f60aiR4WZjw+fffNBZ1O&#10;1Oq1eR8+HCic5tvzs2/k1n506c2Cgqfpqm7Gp4l9m9O2p2iLBcUItERpbu+tEuDUE6I3WFiVhd6u&#10;4XuTavEiJmC4sjk+vC5GGIzDzwnak20ReUcaooS392pxWOdi9AxVLvFrX+J/dcmR8xX0KXFZG/wv&#10;kVyQiA2aEC8FPwXMzWe6Kbe39xYm6rHeVCmPpCuNpPPDMvtuZt5OO2qsHcIlVLEm4vOFyuHSTjez&#10;gE43nONjhzYzUsD0xix+B4/yY6MBT5s5J3iOxPaK5wS8mP+FS42Vl70/0nD8673gU6rKGwQpVlXy&#10;veDfNwKpIL914C4xyp6aIafKOSz/8+SZm0nF7o8DXjSXdtqVfbXDjTwUdTeJfozW/rhOiLgmIu9C&#10;ZXPB7kp4Fjd0uvzY14DK8tJOC1ycchvPYduvclsCGc2w+YeiTXcyitzlvtM3Gj08yUSX1Gmc/Hv9&#10;aowbyRCdOhg9u13bi1OohCHC/EJllt/rrNJOY9yQTfmxNwHWRjvm/0H81x0W/CNo+KL6122/2vCC&#10;e8qZ4bSP6RHFMekBL0IWbsqnQtz1z/8fN/TK36V+3br/+LcEbuq4nP/8h2V29J9b/j8XPQ05uFGC&#10;j0PoM33EsG+lW6kbl9fgNUP/HxjcWIRnWZqnf/rdGGZ3jyjd7obxmfb++qhaLoWBNv6ZDA9Tv+5B&#10;vx995qmfKz46p92xuLg5CMeToMSYqDDXPdo+NZNqrhjFO9jYFV5wZU7MSSSUxJdRTafIF1pxEr/T&#10;uBSfOyrVZRJScTJPomAq+wOHI8Otjx88Kmvdd94pNo1jfqumFOzkdk8q093xtUlhPrbAMzqFzuZz&#10;Dke8vNE1TFSdnNRsZFa2jK9HbnfzI/+T+LgqwvSh/o6AZN70/Yq1nmcq/GofmlcxnU5w+h6i+TbF&#10;ekdv351qrFjURHmayphyrnUN+/2Pw4+z7skXxgRe5Uvf7+5VAAomRth9H/duxSvnmgjzdTzKvIXh&#10;xXgmmKd5bqL/aNST0uxyRM7t7JB+0q07I5+Z+RLbZsunrgV7qTI/wIg/SvGvay67/FIgqwc30I8z&#10;60MZMJsQme1je90fiDzuGyi9IJZoW/BV8WpNrQvN7cD3rarv9yX3WPQM8OfHNvYmzTl0HQ4fO2nm&#10;+xOfvVNy6q3qxD2HqZ/HbNRdv8qus4lZO10ZlT/WpFpLn81rmn7JXmHsm9/3T427uLJ5pyf4dSQJ&#10;mf7fvyvc/CE365mw912+anHxUfME5OeX0jXVhI/mVakD0wQ5funGiSylWu7eMaFG1ziVDGbZcza2&#10;3dMNZoNX8emX++R0rveWGdbgMwcVPTdPbykd/d5SNL0xqOe9R5vndOljXvEO07ZwlnTz1C3hTp5z&#10;7bWVBZPJxZ8ZcqajB706sB6eE+2hIq5Ott4TAxXyh1tDAjHOfD+jiUld+DG/gYytKYSgirdc03ne&#10;MS9nc9+5mnti2zgyu8ddE0GZri78pF9I/fHv1kcqHBjb6sL90ifuvtpxkK+w1vyl9EAf1gNfMfWg&#10;PWqESWvXw5LPQ2nydslKaoPZE/22OVPVWK/Bjln3H2dN7b2cgnY0ha0Set5OSjh3qO9HvcnrOD57&#10;hdu5OrGDOGnXAzbxEoXeOnS57zTNjM6+X3vHquxBQbxSvuSGBKLRu6nOd7ZuLVtf0OUBt4myDHS3&#10;xoR+fJrZNOSSmM/bEstUO6DVfe7gaKfXh+64KxlNQ9/u9sg/OiklX2Uty5wVyxQ6Yzj0CVRyNVAp&#10;FBwmTmi2wIt3+k/JF4NS5rPDYJsgrz3zLd1RcsOA03hchXG1n7+nlbODDTjt0T5frN/gGsnkQXuV&#10;oovsIyBhTiEeliLONHz+9E7efWdUu7vHW9tHbalroVDl7bqCa+2r/Spy5dWVQHHFwSYvUJkH/Zdt&#10;T+aF13bBypqNeL1AB7bq1lzx7/F3u9PkUOLfDc/fi/TXS300blVWz+sF6xtlGjvDay65xrt6kG+m&#10;5Nm1g6JfKjWFpWv5Tu446PloW3CVx6cP8vkmVWuySRnuI7Yr+XTudlWKN8X+fCvvHlsl98t7/v1Y&#10;VlflA/oWR0dJ3eLyy+x0xqOfvI68PJv90ma0s9hjW30lKC51Tm4mqzoiqiQlAlSVM2AueiQ/dmut&#10;0OrunoxqktLQzRNNJUx3Zyc7ZjOKLHfwSeXwDF2rmqoipF2L8/R+pXdW1jX/bm6j0/7+L3ZVLnbu&#10;rnk5uVFO7/qOnM1ubDhaY5xl059pbnBWtqngbq7xeVjqpUtmEcb2JGZQNMumqupZw7ujNaEYm6Ii&#10;a+Drft6YW8Nl3inzumG8+jv+XJ9F4rcIuePDfepXawM+dl3raGTOHBGzL2791hiaOVIg53etw00y&#10;3mtsD3G6UsCLGNUmEP6S9j36U6Li2dHqbvdYcY/xNt2yUCWP6Uautp8/rk0MtnnONhfWzsnLe3sS&#10;Te7W03nn3jKf4PIufsz+sUT3zmOehPGpUaU2prZNrbNbUvU/dj5m9xoV/BHYd39NyY97rrZyoxf6&#10;33ysmdthu41vXDj48lSF0lyHNF9KezWzbol3J4t9nroDcYCP4/14TFrCjchB4+JdPRPpUYe6Np11&#10;SXg6YUQ0KCJVvy3qWzsVrTs+e11+00CmCJ+HZm7B2VZcCd/2t6p3lDb1KyQ3t94t/7Aeu7lt29bg&#10;we5aJ0Tn8I+BslD366ntD4aPr5q5YF5QsFVW51ovKr7VCx8pjROh0+gfiS0Wyd45k1mR7ZvbLDhy&#10;M0N7IFTwTutO1pEjVWP5IjdOF6q8I14dyodnX27E2Vy9d/pw0uPGNnMTa/PxgajT5r1sLsC6ixsE&#10;e4HVeL5mqyg+ccnqL797Zm6Iku7cqhZr5lsg80JOYpBzMLK/UiAokBFCLWRhDulanCTgnaHDwMXC&#10;eT4zo2kHMi3QY2xtCdIkWLirQbA+fsIZJSYFD5SJtkRHAwccnoCShGkW6Ntr7ex0gOCoTLRzINrD&#10;DI0M9JIzLTKy8EAT5GocHYgwz4JydnSZb+K/si8omAb6nX9ZoYPInptDIOa2MM9JrJ/bIzCnjZ4z&#10;kpozV5o7oT7ncGDO7dCcD27O33ouxHHuypm5ONJccuBceuSP7PiZvJSp4rsT5XljVU+G31T2v6/v&#10;aWv58uXLkJl4xF90YALqV4Jogc2vxBRGy9rSCWWCggkpfZQZ7L0L6B4WhdlPsLTG7SW6oUxEwTlx&#10;KVGUpLSUGUUOC+agFnJOIFWGNyA4o0wwIFkHWiC4OQMikLSyGQNGDeSxwLhg1MRQWJi40wf5KHEU&#10;FmbN5pNiGPI4kcdO004UBUdTH2aqMKpuzuoGzpCqvDxsnXJ8gAfjpK++99dAwbNgJccDHDsozwSj&#10;qay8F+dEsERJwUrNFgrAowUke2CWzB42glEhnLbGE2ClGB2QiFsYZDFJWan/TKf9azjjr7oaGjSt&#10;868tki46cJklILLO5oT+Sg2mIo1wke1YepZ9T8IQ/FIqhg4qeuEpq8WEP/kkK4dn8wdcWKGX3UfD&#10;o9JwyoFjw1VNy0yetsfug9XX2vgmvGwSi2pbjw96vitAhM2SkKXah+h9GG8c4mjvLr8YHHj8GN0K&#10;xiHEKlvEJ4cHD/aum1RbGbPS432QbQz7JFdRwVrU1Mz2eqWgp4i5xMj8w/xYxIHooO6RySZTHq5K&#10;GQXjOME83crohxL7a0T31fAfPi9mFOE0stPEYzyGwCw7KuYrz1PlVNNBGOps2fo5WJatOCj8GA9X&#10;9+rJfLFiITzJWdNv93NiZzaPh44UQvhyi0iXk4GlLRp/WVjsPPqzO+KTRqX50BvMoVe17FXM5TWv&#10;joiwCaRe5BEyNfALjmAPbK+t3d8dWP5KdK108JYO7PsYnsMb2x0RVrWzhznc7Xju88u9l5GVEbVD&#10;2xULN3ibzV67PHH66lFf7wEeFb7JsnFjrxgmxL0UQm7TtL+dNSfCrG/FgcIf/tXHMIiA+8Uuaz1P&#10;8RZ4HNV/1rHz+I6MlhZTrRWJNtswXwenE9d6K5t71OoXtw5+wbmNRshcdsYqH5W2tzqTovLsRU2H&#10;wxRjV6L/JB/dTxfedayzAsUXMZGqKlUp2ijtq7kmL9gvImP2+u2eTIydZC77ebMp/+qlD5OsdVcP&#10;rby1ef1uL16E8HZWFP1Zyx11g55rnquvmqoOfB0THT9Te/6np/Ej7Z8v1gl4h+DVVcQesenVfIud&#10;PbJSAoVQ3b2qd/eGr6vYn9A8fML6CMH8adXKPcIXaU4dw346zxG2QgXFxeGTe5078nzmsa23aV2u&#10;s0qQpBy4nc/hP0nI0ImcqzpG07JCX3Rtgs+2IYZXu1l8L7xg4dT3d0Ypv9h4/8KhsA2dq5DKrAc2&#10;Rq4WVN6rsZJzd991/dsb0/16b1h9Nfkq7Ly+AMGknHdd7wTbNOcZui2i9ClPj9xjtUU+OKYrszrE&#10;l+tp5ZCYDJ/I+bwnVxxWebAM+OqWRX1iPcSgdC6V1YeFdVdSoCjrulK1veFuAvSsmzPC2G6utN79&#10;IYz3Jl9+gEZ46gsTDlpVVewB7cg1L/k4L3QkXb1hdEMqOV2P7kD8bcWGgw3CJxm+s+5Xs0mqfl3z&#10;FeG8cxdPfKCImvH1a3Wbvj74yjomM81JS7qBD8KGcHtrbxTifLDyAc+DDfUhshd4ngfhUrIP3dn1&#10;bmNfAFO54z0LW+xDhrMsZ9nOIuVCPElbOpwdHsqYm8rrXNzx7OCnIw5bHYwd2B/xPGb7yDIYxFw+&#10;OlQ1TJhU82D2Wq0UkrhZmD2I/q6vxt7tOPSNy3VqMlqPtNz2CLB9v6jzzCHJ55HfIU15FXndjYLF&#10;gnoaVgJS284JbLbb3L81nr+VvwgVUalmyewof1j74157ocTNbVtL9K5vP7SdRniIw2hHg7DzdlM9&#10;t5SLxhKGY4amd6KzDt1wUzmlMZzGdrRS41LmM70jtwyTnQ17/N7kiB1sUpM1lFV2f+AYOIL8os6x&#10;s/xih3K7XoDwjPBxYbyhb7ouwSC/waVBrfdwrwyTsngKsk7f+lYO8QQpZxtnQED8vpx9CfuCX57i&#10;3LbpxobXq772jIlN46ZdpuUOog/qHizuFXor9XZHetbbrtvut4ff7mv48Fat4WOaeINnQ31DXppr&#10;Wlv9butoa1+bzpPfXstkDDuvtQup2jgQd1nWv7vlna9ktcQWCeMTA/Ub6+LevXk3Uv/yTfqbXcnf&#10;Da/d7b8Rn16kPOM7fnPtwYr96tcfKHffrMH7MZRFhNfcthzDpjhLuvxwESz4XkAqED/z/IzemQtn&#10;+s9MjNFP7/wh8GPTdNG0Ae0u2s20SNpM2jymYb+dZRxlZn4//LKCg4ItgqS4XXgUxIzE14rWSNtL&#10;FtvslTolfdjqzTHHag78S7H94q12Z5oYpR5Ia2EzsBvE/Ks3vUJ2FVb7o+vW6azbG0gbuEGbrT4i&#10;psyWEHLkDZqEXoMu3Jl4mOdQuYndg9686RN2xHj71hOeFX4W7CcMTtTjRzMyY9CND5+PfzAdMW3L&#10;z+g+Xetpf9y+Iq8Z71qfcJLPouRpceNPEimZ9OJGNe7N6yfY19nvhmkDnzPg7aziXffKuctmnt7V&#10;Nfau6enhbx7vp7i4UrRitQKrkt2fj06Oru8Ozu/NdzTtM7tlz5inkldkr+9q5hpyljSzitmTOUE9&#10;osI3Ne14evee2uNH3x3lz1qb1Wh7fHzf+Dbis+bawmdn6/w72L8Y9Du1GddKN+W9dX1Z+5F4oW2b&#10;d4532JzU3IYVR1a0+HT5pO2ueHLlnOeem9eRe97uYT5ffV71qcJmB41jL8bDCkeZutd0u144X+dT&#10;139jojSo7OoFT74QeuY1WfTe3Dh2PZbXJT4FxyrPX0Vm8RfxV/EPqsSoaCadSeZMZk+6lmxe4VYR&#10;WaGBz7Qwfn40oP4i+zOXCvzn5M/XOlK5pne25DvIP1W8IdM+zf9Z1T1QZOe7Q3HFk5Ns5YJxgups&#10;ry9hL6EvDcreiKOtGXvjcytXK/WR7YDIAHsCHZGOeHnwJaZbVyBf6MpWhX2n939MkI/pSNAPHzF8&#10;ss5wTULqdOq7W8U6a/Y3J45vUxAqUlgVFR59ylCDNYV+RixXfFTM/8GrBwEPblbFRfWbSgkysEkS&#10;lJsC7xeWSzTVNvg8U7l/VCz281WDiFEh6V0TGgmOCaLEY/lNI/urto54jpYcPXfkqdlrk+sm9x4e&#10;c77V/XL6YF36rYwzxn1ZIkcUip8Tq8/l+uZa23gL54jsxHjki1iZ6YYbvY5Nyv7u1WcSyBmgWi4t&#10;9cj2dvPFD8LvZR5ZD6Sk7+fTchPk0srU2rGvjdhlXzx5pdr4irnnh8s5hHuvbtjWGr0yan/X19yS&#10;t0nYWKQWw9fMe7/IiQ6vXhkSJRf17fEBnLFeXuA9rftaR3hMm8wIB3Jzez1d9n3XCDbefzbTqj/l&#10;Q2Ohe2HWt+H39UapB42PTNhnHRusPlMyXUOb7BfgGe0pO8MrpSY97l09XZCvmZyW01Pm1e7Vc+7i&#10;Ks/qkOpqdCyakOmQcdNl5Fjp06o2N+/61ue2GcTUvCjelf4C/rze1yb7v5ft8T8bei8kx/P4pJkd&#10;XW7yTfZe04+yb6+8EewP6eNVXO+Wk1dxK/Xz2arBCb56BSMn0y9uTfSll5LYE3W6EuMUr7j09vR0&#10;1uOLtM4Mxl1ScMrEPCYO2dY1jXZ71Mb3THxTcv/4fTZ7TQ1XyFFLs28FnQ5pTk+8rn+mm+HbRbuJ&#10;Vs5/o38BRs5sgCdB2qMjYOZKvXFRVkLhOof+Ny9mw9v79BqJHzUebS6qLJz6ajSd2Z3nZF/bctiJ&#10;yzOvM+FNUcBM7MQGL4kf2Wa9KAXFXoVdQ8eekuTwLdlblQhzY16Pv26ewpX71qiMbmlWrxDy3IpR&#10;OjrpNqv5LiImtVxpx5zpzKvOJtcSt1kxUU45yZ+mY7P1WdfMb5e8n3szQBh0fj/2w5gny+po1GM9&#10;b6dP6D67ucJoV3bx/MHswR1K0V5fp7jHhgdSg3QTvVZN+I7O/PVkjoWP1wvP0b9eHqvag/e01vbg&#10;7TF8bv3nyNjafo+9k/WCgwGjYm1lRQBvjOErYROUhCTGztrexQklK4U55UJ0JtgSrJwZsBISGEsi&#10;eMnt5GSNwhx3xJ0GD7k4vAt81sVbO+Jd7KxsCW4ojLO1rSVw2eHwjkR7FMbCkQALgitxeDyY8TBg&#10;LK1BU07WTiiMiD3R2ZJghcI4zovEg5mCrS2Own/Cxf44ztHFzhbnAuYBxONgzmQDWsPN1+wEp1Zm&#10;FE/q83OChSfxXwTmZwz/zNmgE0xJdHB2QBKYRcxz+VVGg2B7muBsjceBmcICtnmklK/b56caVLQA&#10;Hvsh+T9aQO8l2lou1oybI8GKQRSFFWcQ/b2gpCQlxSVRVqjfPjEwBYILyv63DysF5mf/9knIiv/l&#10;kwQfNvxZDnzlAGY6/75WUkwUfBDwb5+oGITwp0/2L5+ElASYC/67nLSs6F9aZLBSf/VDBkyS/rnW&#10;2RFnbUtwBJ9ogNm39RkC4AJnyVZEMLucnwPqE4lgzj2/D6ZtTs44R+d5gjLiUmIMgoKqumoMrOD7&#10;D0Zgq4ExAGMBtrDQgx0WYCVsYPq86Vc5eLywrAE7LMAWvi1ZB/ZhXdzAwCXz+/A7E07yPvymhQkY&#10;C7CFRQvssJAPkGArBwxq2QCMBdjCchjswG9VFpY58vLPdzJ0vBVs0BAIeVAI1qEMDOr5r3p9gB8u&#10;i9XrA877IOh41UG96v9HvVtBGdhf2E+4AFnzW0HwF7YN/ezk/ZVg+2f/fIAPsoU6RIEtLAv9g9p9&#10;QAklNmhw/9exAtjCPi70VRHsQx2QL1y6QcPwO6MFHcDlYw7+yACDOuAWLgtbqHTtL9fvPpAPf9fx&#10;/6f+3aCxxfTTAf1/slvQt9gY/ipDXWzgQFBpgAsXqxdHo4HA0dzccH0tNI3f40AZc8KgDhgDkNv/&#10;yh4U/deyMH7/xR7qjAM/lMViB0cTtyF6LTSoF1rchj9jZzdoEbJ3AbYa2AUQO59AgwttQ/YLfYHx&#10;/GfMg5QY8P5TfqmYJwHdgUvoJtEEbkAjobWvJ9FAC/xL90LMu4G2q4HeALBto9ANDn/rhvwWHYOV&#10;/2/xv1x92Q30wTE4DawKiA0C2z/HYGE8/he+7esXjwvIFLJFI6UBW2jt6/+MC0q+hWS+kPOCDiDR&#10;Z2Ef8v3z9wnZLIeO3aDuBTb5ZDa1FDpgfC7o+F/YSC/JRnqeCxoZzEOigSa9KJs0oAXGHmS0oAMc&#10;/tYE3P/JZjl07AZ1L7BJBQ3BuCmi0EEtm2CepeImmAdyQSM7uUk00IJ5FoubaKAFsoGMqGGzHDoo&#10;2Vwls8mg0EEtm04AerF7LeQBuaCRuwAXaJ3ci7HxI7OBjKhhsxw6KNn4ktnEUuigls2uJdnsmueC&#10;RoZxkWig7VqUjTOZDWREDZvl0EHJxpHM5iKFDmrZhHEtFTdhXJALGtm1jkQDLYxrsbjBk9lARtSw&#10;WQ4dlGxwZDanKXRQy6YLTBoW/011rYNc0Eh5wAVa17rF2OiR2UBG1LBZDh2UbHTJbAgUOqhlI78k&#10;G/l5LmhkBCeJBpr8omyUyGwgI2rYLIcOSjYKZDYGFDqoZRPBuVTcRHBCLmhkDweJBloE52JxI0Jm&#10;AxlRw2Y5dFCy2Ulms4dCB7VsejiWYtPDAbmgkUqAC7QejsXYbCSzgYyoYbMcOijZrCezEaXQQS0b&#10;pSXZKM1zQSOvsJNooCktyoaBzAYyoobNcuigZLOazIaXQge1bK6ARMXi9+Ir7JALGtnHRqKBdoV9&#10;sbiZAg/j8NkPMqKGzXLooGQzAXTA52JGCh2QjTD0AYNzhq3A4HM03IcLtXkcONfpY1uKXx8bZIdG&#10;7gHsoPWxLcYP5nAgP8iRGn7LoWM3aBfygPPRL6B9yG+GQsdS/P5fcgJ7luS3Z54dGhnNSqKBtmdR&#10;fm/J/CBHavgth47dgNcCv3oyvx4KHdT+NqNZl4qtaFbIBY0cYCHRQItmXSy2ngEtMLYgI2rYLIcO&#10;SjaloH0YW40UOqhlM8CyFJsBFsgFjVQBXKANsCzG5j6ZDWREDZvl0EHJ5h6ZzXMKHdSyUVmSjco8&#10;FzQylplEA01lUTbXyWwgI2rYLIcOSjYJZDY5FDqoZRPLvFTcxDJDLmjk0FoSDbRY5sXiJoTMBjKi&#10;hs1y6KBkE0Rmk0Shg1o2Q+BlwOLPAkNrIRc0Uh1wgTa0djE2nmQ2kBE1bJZDByWbs2Q2YRQ6qGWj&#10;viQb9XkuaGQ8E4kGmvqibGzIbCAjatgshw5KNtZkNt4UOqhlE8+0VNzEM0EuaOQoI4kGWjzTYnFz&#10;mMwGMqKGzXLooGRjTGZjR6GDWjaj4GFz8d/UKCPkgkZqAi7QRhkXY6NBZgMZUcNmOXRQslEjszGh&#10;0EEtG80l2WjOc0EjE9eQaKBpLspGiswGMqKGzXLooGQjQWazj0IHtWwS1ywVN4lrIBc08jsDiQZa&#10;4prF4kaAzAYyoobNcuigZMNPZiNDoYNaNuMMS7EZZ0AjoWkDLtDGGRZjw05mAxlRw2Y5dFCyYSWz&#10;EaLQQS0b7SXZaM9zQSOT6Ek00LQXZbOCzAYyoobNcuigZDOH+DVn4KTQQS2bJPql4iaJHnJBIydX&#10;k2igJdEvFjeDQBOcT0FG1LBZDh2UbPrJbFZR6KCWzeTqpdhMroZc0EgdwAXa5OrF2Hwks4GMqGGz&#10;HDoo2bSQ2QxT6KCWjc6SbHTmuaCRN+lINNB0FmXzCmiBcQMZUcNmOXTsBm0u5Chegv0gYP8fbecb&#10;Ylmd3vnusvvWrepOJonJRAd849rW3QqNeSGTENT5DQQnWYa2taHdxhfryLxYXxpRlr1QXGjUhSVB&#10;yLbGYWcziDOK4+7OihCZdf+MuEJmRLmZou6+EHXYJIMEM3ET10gjvd/P4TzdP7rnd55+Tj8WPJzf&#10;qa6q51uf85xTt6s/P31PZTmibL6tTxh+ffPt9aMHqbOT0weob68Pzc33lQU2MLJMWi5srV/n/dx/&#10;V8/IUfS1jc3LWsPmTZX1jrI5O/HYnJ3A5ejBO8WFOjsZYvOcssAGRpZJS5dNRo6iRsbmO1rD5hWV&#10;5YiyudNlc2fH5ejBZw+ePkDdOcjmSWWBDYwsk5Yum4wcRY2MzRmtYfO8ynJE2Tx70JubZw/C5ejB&#10;Tw+cPkA9e3Bobh5RFtjAyDJp6bLJyFHUyNic1ho2T6ksR5TNp/qd+/Dz5tMDcDl68IS4UJ8eGGLz&#10;oLLABkaWSUuXTUaOokbG5gGtYfOYynJE2Zxw2ZzouBw9+PxVpw9QJwbZ3KcssIGRZdLSZZORo6iR&#10;sblXa9g8pLIcUTbPX+XNzfNXweXowX3iQj1/1dDcHFcW2MDIMmnpssnIUdTI2BzTGjZfV1mOKJt9&#10;Lpt9HZejB0+unT5A7Rtkc5uywOZ4lUlLl01GjqJGxuYWrWFzl2osm5N6wTH8vDm5BpejB1/Yf/oA&#10;dXJtaG6OKgtsYGSZtHTZZOQoamRsfkNr2PA+yxGdmxf0941hNi/sh8vRg2viQr2wf4iN9OCODYws&#10;k5Yum4wcRY2MzbVaw+YmleWIsllz2ax1XI4ePLXv9AFqbZDNhrIwNzCyTFq6bDJyFDUyNlOtYXOd&#10;ynJE2Oj56nrgOOCrrsxXbnvgMMFP/vc6vqujZdLpIJusHEWNYPNvVDjc/0HHsQ43mTx3Gn971ZX5&#10;ym2HGzb4ybCJONxZOYr6Ghscbti8VV2j6Nx47jRe+6or85XbDjds8JNhE3G4YZORo6ivscHhhs1Y&#10;h5tMnjuNv73qynzltsMNG/xk2EQc7qwcRX2NzRM9m7EON5k8dxp/e9WV+cpthxs2j/ZsIg53Vo6a&#10;DQ43czPW4SaT507jta+6Ml+57XDDBj+ZuYHRER0Pq/TmPoszchQ1srnB4YbNWIcbNp47jb+96sp8&#10;5bbDDRv8ZNhEHO6sHEV9jQ0ON2werq5R9FnsudP426uuzFduO9ywwU+GTcThhk1GjqK+xuaOns1Y&#10;h5tMnjuN177qynzltsMNG/xk2EQc7qwcNRscbuZmrMNNJs+dxt9edWW+ctvhhg1+MmxgdETHwyq9&#10;uc+bjBxFjWxucLhhM9bhho3nTuNvr7oyX7ntcMMGPxk2EYc7K0dRX2ODww2bsQ43mTx3Gq991ZX5&#10;ym2HGzb4ybCJONxZOYr6GhscbtiMdbjJ5LnT+NurrsxFbjvcsPlEf3eFTcThzspR1NfYfKwcsLnY&#10;4bb7XH88uM+eTJ4XjZu96so847afDRu8YtjAyHLo1H3eZOQoamRs8LNhc7bKEf0Z7jnPOOurrswz&#10;brvXsMErhg2MImwychT1NTa417B5v8oRZeM5z3jXq67MM26717B5rWcTca+Z34wcNZtXezarK2Dj&#10;Oc9416uuzDNuu9ewebFnA6PI3GTkqNngXjM3r1c5onPjOc/46KuuzDNuu9ewwSvmnoJRhE1GjpoN&#10;7jVsXqpyRNl4zjPe9aor84zb7jVs8IphE3GvuacyctRscK9h8/QVsPGcZ7zrVVfmGbfda9jgFcMm&#10;4l7DJiNHzWbesxnrXpPJc57x0VddmWfcdq9hg1cMm4h7nZWjZnN/z2ase00mz3nGu151ZZ5x272G&#10;zameDYyO6PywSm8LW+vl6iX+TVaOoq9tP8Pv7tmMda/J5DnPeNerrswzbrvXsMErZm5gZDx06rLJ&#10;yFHUyNjc3rO5p8oRfRZ7zjM++qor84zb7jVs8IphE3GvuUYZOWo2N/dsxrrXZPKcZ7zrVVcfyaWl&#10;2u41bG7o2cAoMjcZOWo21/dsxrrXsPGcZ7zrVVfmGbfda9jgFTM3MIqwychRs8G95mf4jVWO6D3l&#10;Oc/46KuuzDNuu9ewwSuGTcS95hpl5KjZ4F7DZqx7TSbPeca7XnVlnnHbvYYNXjFsIu51Vo6ivvYs&#10;/kBr2Ix1r8nkOc9416uuzDNuu9eweUcFm4h7nZWjqK+xeVtr2Hyosns7ek95zjM++qqrZ+QYU233&#10;GjZvqGADI8uk5cLWrdc3GTmKGhmbH2oNm/dU1jvKxnOe8a5XXZln3HavYfN9FWxgZJm0dNlk5Chq&#10;ZGxe1ho2b6osR5SN5zzjXa+6Ms+47V7D5jkVbGBkmbR02WTkKGpkbHCvYfOKynJE2XjOMz76qivz&#10;jNvuNWyeVMEGRpZJS5dNRo6iRsbmjNaweV5lOaJsPOcZ73rVlXnGbfcaNo+oYAMjy6SlyyYjR1Ej&#10;Y3Naa9g8pbIcUTae84x3verKPOO2ew0bvGLYwMgyaemyychR1MjYPKA1bB5TWY4oG895xkdfdWWe&#10;cdu9hs19KtjAyDJp6bLJyFHUyNjcqzVsHlJZjigbz3nGu151ZZ5x272GzXEVbGBkmbR02WTkKGpk&#10;bI5pDZux7jWvuTznWR8jNpR5xm33Gja3qWBzXBVhk5GjqKexuUVr2NylshzRuTmpF2NDfjHeNVxW&#10;nWOMZ9x2r2GDVwwbGFkmLd25ychR1MjY4F7DhvdZjigbz3nGu4bLSu41/jXnt6rfVMW14QgHMsEG&#10;rxg2MLJMWrpsMnIUNTI2uNewGetec0+t6e/Nw3Oz1nFZyb3Gv4bPEJsN5YFNxL3OylHU19hwzWBz&#10;ncquUWRu9sTG+29w78m7Xuj/6LOY/OQLe/KMOW+xgQle8X/U8V0dLZNOB+cmK0dRI9h8Q4V7/Z91&#10;HOtek8lzr+EBl8Xkt8SFarvXsMErhk3Evc7KUdTX2OBew+at6hoxNzO977BKt8sV/7fwyO150TCD&#10;3WLyh9fuyUXmfGi2cI/hF/Gzs3IU9TV++Nnwu9jPHuIX/W/hkdtzuGEGu8XkL6/Zk6/M+RA//GT4&#10;RRzurBw1vyd6fmMdbjJ5Djc84LKY/I64UG2Hm3vz0Z5NxOHOylGzweFmtsY63GTy3Gl4wGUxefzX&#10;9+Qrcz40N/jJzA2MjujIM0Jv7jM9I0dRI7vvcLhhM9bhho3ncMMDLovJX39+T74y50Ns8JNhE3G4&#10;s3LUbHC4YfNwdY2irwU8dxoecFlMbhEXqu1wc0/hJ8MGRpG5ychRs7mjZzPW4eZ6eQ43POCymPzx&#10;r+3JV+Z8aG7wk2ETcbizctRscLiZmxPVNYrOjedOwwMui8n7v7onX5nzITb4ybCBUWRuMnLUbHC4&#10;YTPW4eZ6eQ43POCymHxJXKi2w809hZ8Mm4jDnZWjZoPDDZuxDjeZPIcbHnBZTM5cvSdfmfOhucFP&#10;hk3E4c7KUbPB4YbNWIebTJ7DDQ+4LCZ/8yt78pU5H2LziV7UwybicGflqNl8rBywGetwk8lzp+EB&#10;l8Xky+JCtR1u7in8ZNjA6AjZVHpzX99k5ChqZK9vcLhhc7bKEX0We+40POCymPzJL+/JV+Z8aG7w&#10;k2EDowibjBw1Gxxu2Lxf5Yiy8dxpeMBlMfnbX9qTr8z5EJvXejYRh5v5zchRs3m1Z7O6AjaeOw0P&#10;uCwmvysuVNvh5p56sWcDo8jcZOSo2XyvZ/N6lSM6N547DQ+4LCbf+NyefGXOh+YGP5l7CkYRNhk5&#10;ajY43NxTL1U5omw8dxoecFlM/u4X9+Qrcz7EBj8ZNjCKsMnIUbPB4YbN01WOKBvPnYYHXBaTr4gL&#10;1Xa4uafwk2ETcbh53mTkqNnMezaPXwEbz+GGB1wWk2/+wp58Zc6H5gY/GTYRhxs2GTlqNvf3bMY6&#10;3GTyHG54wGUx+fvDe/KVOR9ic6pnA6PIPZWRo2Zzd89mrMMNG8+dhgdcFpPfFxeq7XBzT+EnMzcw&#10;irDJyFGzub1nc0+VI/q88dxpeMBlMfnTQ3tylDkfmhv8ZNhEHG6uUUaOms3NPZuxDjeZPHcaHnBZ&#10;TD7a3JPDzfkQmxt6NjCKzE1GjprN9T2bsQ43bDx3ek/+9mJCfVVcqLbDzT2Fn8zcwCjCJiNHzQaH&#10;m5/hN1Y5oveU507DAy6LydMbe/KVOR+aG/xk2EQcbq5RRo6azTllgM3FDvfQv2F9+Bd/rs+4cE31&#10;rQzutya353nDDHaLyT9O9+Q0cz7E72fqCb+I552Vo6iv/V39A63hd7HnPcRvzL8Bei44zGC3mBwT&#10;O6rtgnNvvqOCHxwj92ZGjqKexu9treH3ocpyRO9Nz8GGB1wWk2fW9+SCcz40W28oC2xgZJm0XNha&#10;v9a7ZK8bs5WRo+hrG5sfag2b91TWO8rGc7D35IEvJtTZyZ68Z86H2HxfWWADI8ukpcsmI0dRI2Pz&#10;staweVNlOaJsPAcbHnBZTO4UF6rtgnNPPaeCDYwsk5Yum4wcRY2MDS44bF5RWY4oG8/BhgdcFpNn&#10;D+7Je+Z8aG6eVBbYwMgyaemyychR1MjYnNEaNs+rLEeUjedgwwMui8mnB/bkPXM+xOYRZYENjCyT&#10;li6bjBxFjYwNLjhsnlJZjigbz8GGB1wWkxPiQrVdcO4pPGfYwMgyaemyychR1MjYPKA1bB5TWY4o&#10;G8/BhgdcFpPnr9qT98z5reo3Vd3SH2/TkUywuU8FGxhZJi1dNhk5ihoZm3u1hs1DKssRZeM52PCA&#10;y2KyT1yotgsOm+Mq2MDIMmnpssnIUdTI2BzTGjZjXXBeV3gONjzgspicXNuT68z50NwwQ7A5roqw&#10;ychR1NPYMNOwuUtlOaJzc1IvxoacXnjAZTF5Yf+eXGfOh9gcVRbYwMgyaenOTUaOokbGBhccNrzP&#10;ckTZeA42POCymKyJC9V2wbmn8JxhAyPLpKXLJiNHUSNjc63WsLlJZTmibNb0l9bhuVnruCwmp/bt&#10;yQWHz63qN1UxtxzrZ/GGzmETccG5tzNyFPU1NuSCzXWqMWz0HHFdcDzw7XXKvOe2Cw4TPOf/oeO7&#10;OlomnQ7OTVaOokaw+a7qR+r/Ax3HuuBk8lxwPHC4bK+b09x2wWHzX3s2ERc8K0dRf2ODCw6bt6pr&#10;FLmnyOR53jjecNleN1+57XnDBj+ZuYFRZG4ychT1NTZ43rC52PO2THqUDP7+Czaew42/DZftdfOV&#10;2w43bPCTYRNxuLNyFPU1Nk/0bL5bXaPo3HgON/42XLbXzVduO9ywebRnE3G4YZORo2aDw83cjHW4&#10;yeS50/jbcNleN1+57XDDBj+ZuYGRza9O3WdxRo6iRjY3ONywGetww8ZzuPG34bK9br5y2+GGDX4y&#10;bCIOd1aOor7G5ms9m4eraxS9pzx3Gn8bLtvr5iu3HW7Y3NmzgVFkbjJy1Gzu6NmMdbi5Xp7Djb8N&#10;l+1185XbDjds8JOZGxhF2GTkqNngcHNPnahyMDczve+wip9TWyrmjDVv586d646Wm/dfreLj9WUu&#10;+T03/Dy/Gscbdtvr5jS3PW/44TDDD46WQ6fuMykjR1Eju+/wvOH35SqHxy/6bznw81xwPHDYba+b&#10;99x2weGH5wy/iAuelaOor/HDBYffWBecTJ4LjgcOl+11857bLjhs8JxhE3HBs3IU9TU2uOCwGeuC&#10;k8lzwfHA4bK9bt5z2wWHzSe62WETccGzchT1NTYfKwdsxrrgZPIcbDxwuGyvm/fcdsFh89OeDYwi&#10;z6SMHDUbXHDYnK1yRF8LeA42HjhcttfNe2674LDBc2ZuYBRhk5GjZoML/gPleL/KEWXjOdh44HDZ&#10;Xjfvue2Cw+Y1ZYFNxAVnfjNy1Gxe7dmsroCN52DjgcNle92857YLDpsXezYwisxNRo6azfd6Nq9X&#10;OaJz4znYeOBw2V4377ntgsPmWz0bGEXYZOSo2eCC/0B5XqpyRNl4DjYeOFy21817brvgsMFz5p6C&#10;UYRNRo6aDS74D5Tj6SpHlI3nYOOBw2V73bzntgsOGzxn2ERccJ43GTlqNvOezeNXwMZzsPHA4bK9&#10;bt5z2wWHDZ4zbCIuOGwyctRs7u/ZjHXByeQ52HjgcNleN++57YLD5lTPBkaReyojR83m7p7NWBcc&#10;Np6DjQcOl+11857bLjhs8JyZGxhF2GTkqNnc3rO5p8oRfd54DjYeOFy21817brvgsPlizybignON&#10;MnLUbG7u2Yx1wcnkOdh44HDZXv9IXi/VdsFhc0PPBkaRucnIUbO5vmcz1gWHjedg44Fvr1PmPbdd&#10;cNjgOXNPwSjCJiNHzQYX/AfKcWOVI3pPeQ42HjhcttfNaW674LDBYYZNxAXnGmXkqNmcUwbYXOyC&#10;2/VSTPd3g57njeMNl+1185XbnjdsfqaCTcTzhk1GjqK+9juKD7SGzcWed4SN507jb8Nle9185bbD&#10;DZt3VLCBkeXQcmFr/crp5/7+NiNH0dc2Nm9rDZsPVdY7ek957jT+Nly215+Rq0y1HW7YvKGCDYws&#10;k5Yum4wcRY2MDQ43bN5TWY4oG8+dxt/eXqfO9r5y2+GGDX4ybGBkmbR02WTkKGpkbF7WGjZvqixH&#10;lI3nTuNvw2V7/c7eV2473LB5TgWbiMPN8yYjR1FfY/MdrWHzimosG8+dxt+Gy/b6s72v3Ha4YfOk&#10;CjYwskxaunOTkaOokbE5ozVsxjrcXC/Pncbfhsv2+qe9r9x2uGHziAo2MIqwychR1NPYnNYaNk+p&#10;LEf0nvLcafxtuGyv4ypTbYcbNg+qYAMjy6SlOzcZOYoaGZsHtIbNYyrLEWXjudPwgMv2uvnKbYcb&#10;NvepYAMjy6SlyyYjR1EjY3Ov1rB5SGU5omw8dxp/Gy7b6+Yrtx1u2BxXwQZGlklLl01GjqJGxuaY&#10;1rAZ63DzvPHcaX1Mx2V73XzltsMNm9tUsDmuirDJyFHU09jcojVs7lJZjujcnNQL1SEXF38bLtvr&#10;5iu3HW7YHFXBBkaWSUt3bjJyFDUyNjjcsOF9liPKxnOn8bfhsr1uvnLb4YYNfjJsYGSZtHTZZOQo&#10;amRsrtUaNjepLEeUzdp+b27WOi7b66f24XHjud+qflMVc8uRGSETbHC4YRNxuLm3M3IU9TU25ILN&#10;daoxbPR8dR1u/O3drsxXbjvcMMFPXur4ro6WSaeDc5OVo6gRbP6b6kfq/2MdxzrcZPIcbvzt3a7M&#10;V2473LDBT4ZNxOHOylHU19jgcMPmreoaRe4pMnnuNP72blfmK7cdbtjgJ8MGRpG5ychR1NfY4HDD&#10;ZqzDDRvP4cbf3u3KfOW2ww0b/GTYRBzurBxFfY3NEz2b71bXKDo3njuNv73blfnKbYcbNo/2bCIO&#10;N2wyctRscLiZm7EON5k8dxp/e7cr85XbDjds8JOZGxhF7qmMHDUbHG7YjHW4YeM53Pjbu12Zr9x2&#10;uGGDnwybiMOdlaNm87WezcPVNYreU547jb+925X5ym2HGzb4ybCBUWRuMnLUbO7o2Yx1uLlenjuN&#10;v73blbnIbYcbNrjHsIFRhE1GjpoNDjf31IkqB3Mz0/sOq/artlQ8u1nzFnW44ee50/jbu12Zi9x2&#10;uOGHeww/OEb4ZeQo6ms/y3C44fflKofHL+pww89zuPG3d7syX7ntcMMPPxl+EYc7K0dRX+OHww2/&#10;sQ43mTyHG397tyvzldsON2zwk2ETcbizchT1NTY43LAZ63CTyXO48bd3uzJfue1ww+YTPQRgE3G4&#10;s3IU9TU2HysHbMY63GTy3Gn87d2uzFduO9yw+WnPBkaRZ1JGjpoNDjdszlY59O0uLJPePfjv6rDx&#10;3Gn87d2uzFduO9ywwU9e6ggjy6HT85k06pf823FWjqKvbXODww2b96scUTaeO42/vduV+cpthxs2&#10;rynLUseIww2bjBxFfY3Nqz2b1RWw8dxp/O3drsxXbjvcsHmxZwOjyNxk5KjZfK9n83qVIzo3njuN&#10;v73blfnKbYcbNt/q2cAowiYjR80Gh5t76qUqR5SN507jb+92Zb5y2+GGDX7ysmcUYZORo2aDww2b&#10;p6+AjedO42/vdmW+ctvhhg1+MmwiDjfPm4wcNZt5z+bxK2DjudP427tdma/cdrhhg58Mm4jDDZuM&#10;HDWb+3s2Yx1uMnnuNP72blfmK7cdbtic6tnAKHJPZeSo2dzdsxnrcMPGc6fxt3e7Ml+57XDDBj95&#10;2TOKsMnIUbO5vWdzj46WQ9/uwtZ6t/vaz3On8bd3uzJfue1ww+aLarrUMeJwc40yctRsblYOnsVj&#10;HW4yee40/vZuVx/Jx6XaDjdsbujZwMiukd59/nq1Xhdn5KjZXN+zGetww8Zzp/G3d7syX7ntcMMG&#10;P3nZM4qwychRs8HhZm5u1NFyRO8pz53G397tynzltsMNG/xk2EQcbq5RRo6azTllgM1Yh5tMnjuN&#10;v73blfnKbYcbNj9TwSbicGflKOprf5/6QGvYjHW4yeS50/jbu12Zr9x2uGHzjgo2MLJZ1tJ93mTk&#10;KGpkbN7WGjYfqixH9J7y3Gn87d2unpGrTLUdbti8oYINjCyTli6bjBxFjYwNDjds3lNZjigbz53G&#10;397tynzltsMNG/xk2MDIMmnpssnIUdTI2LysNWzeVFmOKBvPncbf3u3KfOW2ww2b51SwiTjc3NsZ&#10;OYr6Ghscbti8ohrLxnOn8bd3uzJfue1ww+ZJFWxgZJm0dOcmI0dRI2NzRmvYjHW4uV6eO42/vduV&#10;+cpthxs2j6hgA6MIm4wcRT2NzWmtYTPW4YaN507jb+92Zb5y2+GGzYMq2MAowiYjR1FPY/OA1rB5&#10;TGU59O2en9/9ev/VqsOq1mt1z53G397tynzltsMNm/tUsIGRZdLyfKbPMkdRI2Nzr9aweUhlOaJs&#10;PHcaf3u3K/OV2w43bI6rYAMjy6SlyyYjR1EjY3NMa9iMdbi5pzx3Wh8jNpT5ym2HGza3qWBzXBVh&#10;k5GjqKexuUVr2NylshzRuTmpIR9yuPG34bLbucr4ym2HGzZHVbCBkWXS0p2bjBxFjYwNDjdseJ/l&#10;iLLx3Gn8bbjsyuHG4+b8VvWbqrg2HOFAJtjgJ8MGRpZJS5dNRo6iRsYGhxs2N6ksR5TN2n5vbtY6&#10;LrtyuPG44TPEBocbNhGHm3s7I0dRX2PDNYPNdaoxbPQccR1u/O2dKWW+ctvhhgl+8v/R8V0dLZNO&#10;B+cmK0dRI9i8pcLh/isdxzrcZPIcbvxtuOxMzVduO9ywwU+GTcThzspR1NfY4HDD5q3qGkXuKTJ5&#10;7jT+Nlx2puYrtx1u2OAnwybicGflKOprbHC4YTPW4SaT53Djb8NlZ2q+ctvhhg1+MmwiDndWjqK+&#10;xuaJns1Yh5tMnjuNvw2Xnan5ym2HGzaP9mwiDndWjpoNDjdzM9bhJpPnTuNvw2Vnar5y2+GGDX4y&#10;cwOjIzry9xW9uc/ijBxFjWxucLhhM9bhho3ncONvw2Vnar5y2+GGDX4ybCIOd1aOor7GBocbNg9X&#10;10jf7vlrtF9/drWq9XdNMnnuNP42XHam5iu3HW7Y4CfDBkaRucnIUdTX2NzRsxnrcMPGc6fxt+Gy&#10;MzUXue1wwwb3GDYRhzsrR80Gh5u5OVFdI+ZmpvcxK8zNlgqWrHmLOtzk9txp/G3Y7UzNRW473PDD&#10;PYYfHCOzlZGjqK/NFg43/D5Lhxt+nsONvw27nan5ym2HG374yfCLONxZOYr6Gj8cbviNdbjJ5Dnc&#10;+Ntw2Zmar9x2uGGDnwybiMOdlaOor7HB4YbNWIebTJ7Djb8Nl52p+cpthxs2+MmwiTjcWTmK+hqb&#10;j5UDNmMdbjJ57jT+Nlx2puYrtx1u2OAnwwZGR8im0tv5n8G6nJd4ylk5ir62scHhhs3ZKoe+3fM5&#10;9G73tYDncONvw2Vnar5y2+Feqh9+MmxgFGGTkaOor7HB4YbN+1WOKBvPncbfhsvO1HzltsO9VBb8&#10;ZNhEHG7mJiNHUV9j82rPZnUFbDx3Gn8bLjtT85XbDjdsXuzZwCgyNxk5ajbfU3/m5vUqR3RuPHca&#10;fxsuO1PzldsO91JZvqUszA2MImwyctRscLhh81KVI8rGc6fxt+GyMzVfue1wL5UFPxk2MIqwychR&#10;s8Hhhs3TVY4oG8+dxt+Gy87UfOW2w71UFvxk2EQcbp43GTlqNvOezeNXwMZzp/G34bIzNV+57XDD&#10;Bj8ZNhGHGzYZOWo29/dsLna4Z8rW/HvZ4mv60wvzri/h/pz3/Gocb9jtTM1pbnveS/U7pabwg2Pk&#10;vsvIUdTXfpbdrf7cdxd73kP8ontrue6eg40HDrudqXnPbRccfnjO8INjhF9GjqK+xu/2nt89VQ6e&#10;W0P8/uFH/1Nf4UJufao7f56njSsOu52pudFtX3ypfrjQ8Iv44lzHjBxFfY3fzcrB/F3siw/xGzN/&#10;nsuNTw67nelHcoSptlMOvxt6fnCMzF9Gjprf9T2/i53yIX7n/ugP9B1cyK0v4c6f53vjnO9MKXOs&#10;2975kn5qyvzBMcIvI0dRX5s/vHPm78Yqh3f/jpk/zwnHS4fdztQ87LabvlRevGv4wTHCLyNHUV/j&#10;d05r+I1103mmeG46XjpcdqbmYbfddNj8TAWbiJuelaOor7H5QGvYXFVdI2bLrpfe7d53nhOOlw6X&#10;nal52G03HTbvqGADI8uh5flMrd+9ZOQoamRs3tYaNh+qLEeUjeeE46XDZWf6jDxsqu2mw+YNFWxg&#10;ZJm0dNlk5ChqZGxw02HznspywGam8+Zr2n/xJf3phY+/nNnyvHHc9Z0pZa5221+HH242/OBoubV0&#10;+WXkKGpk/F7WGn5vqiyHx2/MM91zy/HbYbczNZ+77bjD7zkV/CKOO8+tjBxFfY0fjjv8XlHV/Gx9&#10;ObPlueX47XDZmZrP3XbcYfOkCjYwshxaurOVkaOokbE5o/VfqcY67lyvZw8O+3H47XDZmZrP3Xbc&#10;YfOICjYwOqLiGaE3l01GjqJGxua01rAZ67jDxnPL8dvhsjM1n7vtuMPmQRVsYBRhk5GjqKexeUBr&#10;2Dymshz6ds9fo/16/9Uqrl3rZ7DnuOO3w2Vnaj5323GHzX0q2MDIMml5PtNnmaOokbG5V2vYPKSy&#10;HFE2nluO3w6Xnan53G3HHTbHVbCBkWXS0mWTkaOokbE5pjVsxjru3FOeW66P6bjsTM3nbjvusLlN&#10;BZvjqgibjBxFPY3NLVrD5i6V5YjOzUkN+ZDjjt8Ol52p+dxtxx02R1WwgZFl0tKdm4wcRY2MDY47&#10;bHif5Yiy8dxy/Ha47EzN52477rDB34YNjCyTli6bjBxFjYwNjjtsblJZjiibtf3e3Kx1XHamp/bh&#10;ubMP4Fb1m6qYW47MCJlgg+MOm4jjzr2dkaOor7EhF2yuU41ho+er67jjt882KPO52447TPC3/0HH&#10;d3W0TDodnJusHEWNYPMTFY77/9NxrONOJs9xx2+Hy2zDfO624w4b/G3YRBz3rBxFfY0Njjts3qqu&#10;UeSeIpPnuOO3w2W2YT5323GHDf42bCKOe1aOor7GBscdNmMddzJ5jjt+O1xmG+Zztx132OBvwybi&#10;uGflKOprbJ7o2Yx13MnkOe747XCZbZjP3XbcYfNozybiuGflqNnguDM3Yx13MnluOX47XGYb5nO3&#10;HXfY4G8zNzCKPIszctRscNxhM9Zxh43nuOO3w2W2YT5323GHDf42bCKOe1aOmg2OO2werq5R9Fns&#10;ueX47XCZbZjP3XbcYYO/DRsYReYmI0fN5o6ezVjHnevlOe747XCZbZir3XbcYYObDZuI456Vo2aD&#10;487cnKiuUXRuPG8cdx0usw3zsNv+OmzwrmEDo8jcZOSo2eCvw+Zif90y6a8Dg7+/4Xp5bjpeOlxm&#10;G+Zht9102OBdwybipmflKOp7jYrXxbjpsBnrppPJc9Px0uEy2zAPu+2mwwbvGjYRNz0rR1FfY4Ob&#10;DpuxbjqZPDcdLx0usw3zsNtuOmw+0bDCJuKmZ+Uo6mtsPlYO2Ix108nkuel46XCZbZiH3XbTYfPT&#10;ng2M7N7Wuxe21uW8xE3PylH0tY0NbjpszlY5os9izwnHS4fLbMM87LabDhu8a+YGRsZDpy6bjBxF&#10;jYzNj3s271c5omw8JxwvHS6zDfOw2246bF7r2UTcdOYmI0fN5tWezeoK2HhOOF46XGYb5mG33XTY&#10;vNizgVFkbjJy1Gxw07mnXq9yROfGc8Lx0uEy2zAPu+2mwwbvmnsKRhE2GTlqNrjpsHmpyhFl4znh&#10;eOlwmW2Yh91202GDdw2biJvOPZWRo2aDmw6bp6+AjeeE46XDZbZhHnbbTYcN3jVsIm46bDJy1Gzm&#10;PZuL3fSZsvFvmfrjS/bFfvLf/5Pee2He+ZirVa1/+yS3543jrsNutmEedttfhx/eNfwi/npWjqK+&#10;16h+orpfOZitkL9+5l/rM2L8PG8cdx12sw3zsNv+OvxO9fzgGHluZeQo6m/87u75fZb+Otfd88Zx&#10;12E32zAPu+2vww/vmvmDY4RfRo6a3+09v3uqHDz3Z8rWun/P/at/rj+9kFuf6t6/njeOuw672YZ5&#10;2G1/HX541/CL+Otcx4wcRX2vUf1EdbNycP9+lv46uT1vHHcddrONj+QQU21/HX439PzgGJm/jBxF&#10;/Y3f9T2/kL/+2P36Chdy60u48+d547jrsw3KPOy2vw4/vGvmD44Rfhk5ivoaP/x15u/GKod3/579&#10;s+/oMy7k1qe6/DxvHHcddrMNc7Xb/jr8cLPhF/HXuQ8ychT1NX7ntIbfxf76TO9rPv8WX9Ofxvh5&#10;jjt+O+xmG+Zztx13+OFvwy/iuMMvI0dRX+P3gdbwuyowfx/87x/rM2L8PP8cBx52sw1zvtsePPze&#10;UcEPjpH7NyNHUU/j97bW8PtQZTm8+zfqKnPdj6mGPCc8edjNNp6R7021XXn4vaGCHxwtt5YLW7d+&#10;T5aRo6iR8fuh1vB7T2W9PX7ngq48/DxHHU9+tkGZ89125eGH4w0/OFpuLV1+GTmKGhm/l7WG35sq&#10;y+HxGzN/nqOOJw+72YZ54W1XHn7PqeAHR8utpcsvI0dRI+P3Ha3h94rKcnj8xrx+9jx2XHrYzTbM&#10;HW/79PB7UgU/OFpuLV1+GTmKGhm/M1rD73mV5fD4jZm/Zw96z79nD8JutmF+edu5h98jKvjB0XJr&#10;6fLLyFHUyPid1hp+T6ksB/xsrR/L7ms7z3XHt4fLbMP88rZzD5sHVbCBkeXQ8nym1s+GjBxFjYzN&#10;A1rD5jGV5Yiy8Zx7fHu4zDbML28797C5TwUbGFkmLV02GTmKGhmbe7WGzUMqyxFl47nu+PZwmW2Y&#10;X9527mFzXAUbGFkmLV02GTmKGhmbY1rD5usqyxFl47nuek3RcZltmF/edu5hc5sKNsdVlklLl01G&#10;jqJGxuYWrWFzl8pywGam88MqnjdbKj6eNW9j/r55Ug+J4derJ9dgN9swB73t5cMP5xx+cLTcWrr8&#10;MnIUNTJ+ePnw432Ww+M35ued58zj7cNutmGeetvdhx9eOvzgaLm1dPll5ChqZPyu1Rp+Y919Xsuv&#10;aTCHZ2ut4zLbOLUPf5/9Dbeqpz71EncfNhsq2ETc/awcRX2NDflgc53KrlHkubWlb+Tf6psYYrMl&#10;b3/Z1U++sCVPnfMWG5jgpU/E+10dLZPePTg3WTmKGsHm/6pw96fKMdbdJ5Pn7sNj2dVviQvVdvdh&#10;g5cOm4i7n5WjqL+xwd2HzVs62jWKzo3n7sNj2dUfXrslT53zobnBS4dNxN2HTUaOmg3uPmzGuvtk&#10;8tx9eCy7+strtuSpcz7EBi8dNhF3PytHzeaJns1Yd59MnrsPj2VXvyMuVNvd5556tGcTcfezctRs&#10;cPeZm7HuPpk8Zx4ey64e//UteeqcD80NXjpzAyO7z4XMfRZn5KjZ4O7DZqy7DxvP3YfHsqu//vyW&#10;PHXOh9jgpcMm4u5n5ajZ4O7D5uHqGkWfxZ4zD49lV7eIC9V297mn8NJhA6PI3GTkqNnc0bMZ6+5z&#10;vTx3Hx7Lrv7417bkqXM+NDd46bCJuPtZOWo2uPvMzYnqGkXnxnPm4bHs6v1f3ZKnzvkQG7x02MAo&#10;MjcZOWo2uPuwGevuc708dx8ey66+JC5U293nnsJLh03E3c/KUbPB3YfNWHefTJ67D49lV2eu3pKn&#10;zvnQ3OClwybi7mflqNng7sNmrLtPJs/dh8eyq7/5lS156pwPsflEeWATcfezctRsPlYG2Ix198nk&#10;ufvwWHb1ZXGh2u4+99RPezYwijxvMnLUbHD3YXO2yhF9FnvOPDyWXf3JL2/JU+d8aG7w0pkbGEXY&#10;ZOSo2fxY/WHzfpUjysZz5uGx7Opvf2lLnjrnQ2xeUxbYRNx95jcjR83mVWWAzUpl1yjKxnPm4bHs&#10;6nfFhWq7+9xTLyoLbGBkmfTuha31iLxkPwxsMnLUbL6n/rB5vcoRZeM58/BYdvWNz23JU+d8aG6+&#10;pSywgZHxuBw2GTlqNrj7sHmpygGbmcJk/U6ea+p59TBbdvV3v7gll53zIX646/CDY4RfRo6aH34/&#10;/J6ucnj8or+Th5/n3sNs2dVXxI5q7wHg3sRdh19kD0BWjprfXBng97jKrqPHL/pvQuT29gDAbNnV&#10;N39hSy4750Pzh7sOv8gegKwcNb/7lQF+oT0AXz2qCbjAW58++O/85Pbce5gtu/r7w1ty2Tkf4ndK&#10;TeEHR7vuirGwdetnQ0aOokb2++u71R9+n+UeAPh57j3Mll39vthR7T0A3L+/p8zwg6Mxuxx+GTlq&#10;frerP/zuqXJ49++n/+Wbinohtz7VnT/PvYfZsqs/PbQll53zofn7oprCD44Rfhk5ir5fm7+b1R9+&#10;n+UeAObPc+9htuzqo80t7QPgfIjfDcoMPzhG+GXkqPldr/7w++0qhzd/0f+HAvw8935L/v+yq6+K&#10;HdXeA8D9i7sOPzhG+GXkqPmxBwB+N1Y5PH5jXr947j3Mll09vbEll53zofnDXYcfHCP8MnLU/NgD&#10;AL+L9wBYJv2R+2zzvHp4LLv6x+mWPHXOh9jgpcMm4vcz4xk5ajYf9Gwifv+Ynw2eVw+zZVfHxI5q&#10;+/3cm+/0/CJ+P/wyctT83u75faijzZN3b577l1/RR1/4+MuZv2NTz9s4Jn7UM+tbXbX9fvi9oWL+&#10;4Gi5tVzYuvXaLiNHUSP72Yrfz735no7W2+X3/L/TR1/4+Mvh53n1W3L7l12dnWzJU+d86P7FS4cf&#10;HC23li6/jBxFjYzfy1rD700dLYfHb8zPBs+rh9myqzvFjmr7/czfcyr4Rfx+7t+MHEW9jd93tIbf&#10;KzpeLr+P/9ef6aMvfLw+3f354Xn1MFt29ezBLXnqnA/N35PqCT84Wm4t3fnLyFHUyPid0Rp+n6Xf&#10;z3X3vHqYLbv69MCWXHbOh/g9otzwg2OEX0aOop7G77TW8HuqyuHdv2Pmz3PvYbbs6oTYUe09ANy/&#10;D6rgB8cIv4wcRT2N3wNaw++xKofHb8zzz/PzYbbs6vmrtuTEcz40f/cpL/zgGOGXkaOop/G7V2v4&#10;PaSj5YCfrfVH7rPN8/Phsexqn7hQ7X0CzNZxFWxgZDm0PJ+p9dokI0dRI2NzTGvYfF1HyxFl4/n5&#10;8Fh2dXJtS74750Nzc5uywOZ4lUlLl01GjqJGxuYWrWFzl441m5nOD6v0R5fsEzg34nXbSV3sU/pa&#10;v6myt3P920G9A2bLrl7YvyXfnfMhfkf1OfCDo+XW0uWXkaOokfFjnwD8eJ/l+CyeW56fD7NlV2ti&#10;R7X3CXBv4sDDD46WW0uXX0aOokbG71qt4Td2nwCvKdb0+cOztSY21CnNGdXeJwAbfcmOTWSfQFaO&#10;ot7GZqo1bK7T0a5R5Lml55G7T4A9AvNNypz49j4B5gUH/hod39XRMine4Nxk5ShqBJsD6s8+gS/o&#10;OHafAJm8fQLsEYDLfNOc+PY+AdjgwMMmsk8gK0fNhn0CsHmrukbRufH8fPYIwGW+aU58e58AbHDg&#10;YRPZJwCbjBw1G/YJwGbsPgEyefsE2CMAl/mmOfHtfQKwwYGHTWSfQFaOms0TPZux+wTI5O0TYI8A&#10;XOab5sS39wnA5tGeTWSfQFaOmg37BJibsfsEyOT5+ewRgMt805z49j4B2ODAMzcwijyLM3LUbNgn&#10;AJux+wRg4+0TYI8AXOab5sS39wnABgceNpF9Alk5ajbsE4DNw9U1ij6LPT+fPQJwmW+aE9/eJwAb&#10;HHjYRPYJwCYjR83mjp7N2H0CZPL2CbBHAC7zTXPi2/sEYIMDD5vIPoGsHDUb9gkwN2P3CZDJ8/PZ&#10;IwCX+aY58e19ArDBgYcNjCLPm4wcNRv2CcBm7D4B2Hj7BNgjAJf5pjnx7X0CsMGBh01kn0BWjpoN&#10;+wRgM3afAJm8fQLsEYDLfNOc+PY+AdjgwMMmsk8gK0fNhn0CsBm7T4BM3j4B9gjAZb5pTnx7nwBs&#10;PlHBJrJPICtHzeZjZYDN2H0CZPL8fPYIwGW+aU58e58AbHDgYQOjyPMmI0fNhn0CsDlb5Yj+DPf8&#10;fPYIwGW+aU58e58AbHDgYQOjCJuMHDUb9gnA5v0qR5SN5+ezRwAu801z4tv7BGDzmgo2kX0CzG9G&#10;jprNq8oAm5XKrlGUjefns0cALvNNc+Lb+wRg86IKNjCyTPsu4/c3GTlqNt9Tf9i8XuWAzUxhmr93&#10;Dv73ZLmmnsPPPgLYzTfNiW/vJYAfDjz84Bjhl5Gj5sdeAvi9VOXw+EX/e+7w8xx+9hHAbr5pTnx7&#10;LwH8cODhB8cIv4wcNT/2EsDv6SqHxy/6743w8/YSsI8AdvNNc+LbewnghwMPv8hegqwcNb+5MsDv&#10;cZVdx+izzdsnwB4BuMw3zXdv7xOADX47bCL7BGCTkaNmc78ywObifQLGSX80+G+xZPLce/x/uMw3&#10;zWVv7wGAzSkVbGBkORRjYWu9NL5kf1hWjprN3eoPm4v3AFgO/ZHLxvPqcfvhMt80T73t98Pm91Sw&#10;gZHluBw2GTlqNrerP2zuqXJ4z6To/hyuqefV4/bDbr5pnnrb74ffF1Xwg2OEX0aOmt/N6g+/f1bl&#10;8PiNeaZ7Xj1uP+zmmx/Js6bafj/8blDBD44Rfhk5an7Xqz/8frvK4fGLOsTMn+fV4/bPNynz1Nt+&#10;P/zw0uEHxwi/jBw1P/x++N1Y5fD4nfujP9jHm+XWp7rPP8+rx+2H3XzTXPa23w8/3HX4Rfx+rmNG&#10;jqLv1/5NF78ffhf7/UN/Jxhz/3ruPf4/7Oab5rK39wDAD3cdfpE9APDLyFHz+6DnF9kDEHUQye25&#10;9/j/sJtvmsve3gMAv3d6fpE9AFk5an5v9/w+1NHuR/f+/Sef00df+Hh9O+7967n3+P+wm28+I5ed&#10;au8BgN8b6sn8wdFya7mwdeu1XUaOQm/VAfVnDwD373s6Wm+P35j713Pv8f/nm5S57O09APDDXYcf&#10;HC23li6/jByF3ir4vawj/N7U0XJ4/KIuHveN597j/8Nuvmkue3sPAPye43vQMbIHICtHobcKfuwB&#10;gN8rOl4uvw//4s/10Rc+Xp/u3r+ee4//D7v5prns7T0A8HtSPeEHR8utpTt/GTkKvVXwO6Mj/D7L&#10;PQBcd8+9x/+H3XzTXPb2HgD4PcL3oCMcI/wychR6q+DHHgD4PaWj5XDv3+D/4wR+nnuP/w+7+aa5&#10;7O09APDDXYcfHC23lu78ZeQo9FbB7wEd4feYjpbD4zfm54fn3uP/w26+ab57ew8A/O7je9AxsgeA&#10;65iRo9BbBb97dYTfQzpeLr8xvz/w/Hz2CMBuvmlOfHufAPyOKy/84Gi5tXTnLyNHobcKfsd0hN/F&#10;+wRmev9hlf7oEhd+zPx5Dr9mo2M33zQnvr2XAH63KRf8jusY4ZeRo9BbBb9bdITfXTpaDu/+HTN/&#10;J/WC9pR6/KbK3uq9BOwjgN1805z49l4C+OHAww+OlltLd/4ychR6q+DHXgL48T7L4fEbM3+ew88+&#10;AtjNN82bb+8lgB+ePPwiewl4/mXkgJXxu1Zr+N2k4+XyGzN/a+oxPH9rHbv55ql97Dlg78GtyjRV&#10;cY9w7O5ZHeEnFB2/yH4D+GXkKPRWMX/kgt91Ol4uv+j86WeCuyeB/QhHDlHm37f3JDB3+Pb/VMd3&#10;dbTc+hYWtta7L/m3jawcRV8bfp9Xf/Yk/IaOY/ckkMnbk8B+BLgcOWT+fXtPAmzw7WET2ZOQlaNm&#10;w54E2Lylo10Xnm221h8N/r2LTN5eAPYjwOXIIfPv23sSYINvD5vInoSsHDUb9iTAZuyeBDJ5exLY&#10;jwCXI4fMv2/vSYANvj1sInsSsnLUbJ7o2Yzdk0Amb08C+xHgcuSQ+fftPQmwebRnE9mTkJWjZsOe&#10;BOZm7J4EMnl7AdiPAJcjh8y/b+9JgA2+PXMDI7u3dWufv8/17p/7LM7IUbNhTwJsxu5JgI23J4H9&#10;CHA5csj8+/aeBNjg28MmsichK0fNhj0JsHlYR7tG0WextxeA/QhwOXLI/Pv2ngTY4NvDBkaW6XLm&#10;JiNHzeaOns3YPQlcL29PAvsR4HLkkPn37T0JsMG3h01kT0JWjpoNexKYmxPVNYrOjbcXgP0IcDly&#10;yPz79p4E2ODbwwZGkbnJyFGzYU8CbMbuSeB6eXsS2I8AlyP/n7YzgZOrqvN9JXSTpauKsBMyOFiT&#10;xiDyEUhYIoulAqJsIYRAPvjGdAQVEVmUggYhGZVFRQlvZGdAgXEijj7kMRCdqBkG8lxKCic48OYh&#10;IIqK7wEGhYio/X7fy/03h+o6de65ObT5e25339v/3/3epZb+nmbI/Hv/nATY4NvDJmZOQqocLhvm&#10;JMCm7JwEMoXmJDAfAS7DQ+bf++ckwAbfHjYxcxJS5XDZMCcBNmXnJJApNCeB+QhwGR4y/94/JwE2&#10;L6pgEzMnIVUOl81GZYBN2TkJZArNBWA+AlyGh8y/989JgA2+PWxgFHO/SZHDZcOcBNi85OSIvReH&#10;5gIwHwEuw0Pm3/vnJMAG3x42MIphkyKHy4Y5CbB5yskRyyY0F4D5CHAZHjL/3j8nATb3qmATMyeB&#10;8zdFDpfNPcoAm4dUdoxgM6fif4871hEhd2i+AHMWYDc8ZP69f94C/O5QwQ+OlluRV9iybqM9X1ek&#10;yOHyu1394bfOyRHiV+Y9stB8AeYswG54yPx7/7wF+OHbww+OxqwIvxQ5XH7MW4DfnU6OEL9Yx4Hz&#10;LzRfgDkLsBseMv/eP28Bfvj28INjDL8UOVx+zFuA381OjhC/MudfaN4CcxZgNzxkjr5/3gL8cPLh&#10;FzNvgeOYIofL73xlgN9KlR1H+Nmyvhx8HzI0X4A5C3AZHjJH3z9vATanqmATM28BNilyuGxOUQbY&#10;lJ23QKbQvAXmLMBleMgcff+8BdgsUcEGRnaMdIjGj5fvvp8ih8vmePWHTfe8hX6Pm7F/Hxh+oTkF&#10;zGuA3fCQOfr+uQ3wO0wFPzjG8EuRw+V3qPrD70Qnx2tx3wrNKWBeA+yGh8zR989tgN8+KvjBMYZf&#10;ihwuv3nqD793Ozli71uh+QLMWYDL8NDzcscp/7wF2MxWwQZGMWxS5HDZNNQfNvs5OWLZhOYCMB9h&#10;eIgyt94/JwE2uPSwgVEMmxQ5XDbMSYDNLk6OWDYhz5+5BnAZHjJv3j/fADZ48rCJmW/AvTFFDpfN&#10;WOVlNt3zDex4KWLwuUDI4WceAVyGh8yJ988lgA0OPGxi5hLAJkUOl83TOZuYuQSx/60PcofmEjCP&#10;AHbDQ+bE++cSwO/RnB8c7ThqcYUt+54vpMjRVCNzAR7RMtfdBo3WO/R4N3YDBukr62vz4PkXcviZ&#10;RwC74aFb5cNT/rkE8GurJ+cfHC23FoP8UuRoqpHx+4GW4fe4RssR4lfmdU7I4WcewfAQZU68fy4B&#10;/L6lvPCDo+XWYpBfihxNNTJ+q7UMv/s1Wo4QvzKvs0NzCZhHALvhIXPi/XMJ4LdKeeEHR8utxSC/&#10;FDmaamT8mEsAvzUaLUeIX5nzL+TwM48AdsND5sT75xLA72rlhR8cLbcWg/xS5GiqkfG7Usvwu02j&#10;5Qjxi52LweNHyOFnHgHshofMiffPJYDfRcoLPzhabi0G+aXI0VQj48cjAfyu1Wg5Qvx4PsOHra/N&#10;g48fIYefeQSwGx4yJ94/lwB+OPDwg6Pl0GKQX4ocTTUyfmdqGX6XaLQcIX5lrt+Qw888AtgND5kT&#10;759LAL9lygs/OFpuLQb5pcjRVCPjt1TL8Dtbo+UI8Yt1abl+Qw4/8whgNzxkTrx/LgH8Figv/OBo&#10;ubUY5JciR1ONjN9RWobfazmXAH4hh1/rZOyGh8yJ988lgN9B+pHwW6Axhl+KHE31NH4HaBl+C50c&#10;nH+WSd8K3tsW68l+P0+bOQJwGR4y390/TwA2+O2wgZHl0OJ4JrXr+TuoFDma+tnGhnkCsOFrliOW&#10;Tci9x/+Hy/CQuez+OQCwwV2HDYwskxaDbFLkaKqRsZmpZdi8WaPlCN23yrxunawe/c+tyRm74aEl&#10;FeYBMJfiQGWaquLcZuQ8Ijf8pmmEX8wcAK7/FDmaeY7t1J9c8NtJY1F+sY+bupcH5wDg/3eyMt/d&#10;PwcAbvjt+2t8TKPl1i70Pf9S5WiqEcfxDerPHIADNZadA0Cm0BwA/P9OVua7++cAwAa/HTYxcwBS&#10;5XDZMAcANh3nGMXct8gUmgOA/9/Jynx3/xwA2OC3wyZmDkCqHC4b5gDApuwcADKF5gDg/3eyMt/d&#10;PwcANvjtsImZA5Aqh8vmqpxN2TkAZArNAcD/72Rlvrt/DgBsLs7ZxMwBSJXDZcMcAM6bsnMAyBRy&#10;7/H/O1mZ7+6fAwAb/HbOGxjF3ItT5HDZMAcANmXnAMAmNAcA/7+Tlfnu/jkAsMFvh03MHIBUOVw2&#10;zAGATcs5RrH34pB7j//fycp8d/8cANjgt8MGRjHnTYocLpujczZl5wBwvEJzAPD/O1mZ7+6fAwAb&#10;/HbYxMwBSJXDZcMcAM6bY51jFHvehNx7/P9OVua7++cAwAa/HTYwijlvUuRw2TAHADZl5wBwvEJz&#10;APD/O1mZ7+6fAwAb/HbYxMwBSJXDZcMcANiUnQNAptAcAPz/Tlbmu/vnAMAGvx02MXMAUuVw2TAH&#10;ADZl5wCQKTQHAP+/k5X57v45ALB5UQWbmDkAqXK4bDYqA2y65wDMqfh95acee0TffeVeoM37vldE&#10;7pCfzxyBTlbmxPvnCcDvVyr4wTHmnpQiR1P7a69HmScAv5ecHKH3Q8q8ng85/Mwj6GRl3rx/LgH8&#10;8OThB8cYfilyuPyYSwC/p5wcsY93IYefeQSdrMyJ988lgM29KtjEzCXgHE+Rw2VzjzLA5iGVHaPQ&#10;uTV25Xk6O19ZX5sGr82Qw888gk5W5sT75xLA7w4V/OBouRVjhS3rdjzhfVz4pcjR1M+2a5O5BPBb&#10;5+QI8Yv9G/7kDjn8zCPoZGVOvH8uAfxw4OEHR2NWhF+KHC4/5hLA704nR4hfmXtbyOFnHkEnK3Pi&#10;/XMJ4IcDD7+YuQQcxxQ5XH7MJYDfzSo7jrH3tpCfzxyBTlbmxPvnCcDmAhVsYuYJwCZFDpfN+coA&#10;m7LzBMgU8vOZI9DJypx4/zwB2Jyqgg2M7HgVue5S5HDZnKL+sCk7TwA2IT+fOQKdrMx3988TgM0S&#10;FWxgFMMmRQ6XzfHqD5vTnByhe1LsPAH4hfx85gh0sjLf3T9PAH6HqeAHxxh+KXK4/A5Vf/id6OQI&#10;8StzTw/5+cwR6GRlTrx/ngD89lHBD44x/FLkcPnNU3/4lZ0nwLkV8vOZI9DJ6nk535R/ngBsZqtg&#10;A6MYNilyuGwa6g+b/ZwcsY93IT+fOQKdrMyJ988TgA0OPGxgFMMmRQ6XDfMEYLOLkyOWTcjPZ45A&#10;Jytz4v3zBGCDAw+bmHkCnL8pcrhs8OpgU3aeAJlCfj5zBDpZme/unycAG/x22MTME0iVw2XzdM6m&#10;e56AncuKGHx9F3Lv8f87WZnL7p8DAJtHczYwshxaXGHLvtd3KXI01che3/EuFOfNBo3WO/aaCnn1&#10;uP2drG6Vo075/X7YtJWF8wZGlkmLQTYpcjTVyNj8QMuweVyj5YhlE3Lm8fY7WZmD7nf3YfMtZYEN&#10;jCyTFoNsUuRoqpGxWa1l2Nyv0XLAZo4+r6r0rQl/h7jM+wIhZx5vv5OVOeh+dx9+q5QLfnC03FoM&#10;8kuRo6lGxg93H35rNFqOEL8yzyFDzjzeficrc9D97j78rlZe+MHRcmsxyC9FjqYaGb8rtQy/2zRa&#10;jhC/Mu/rhZx5vP1OVuag+919+F2kvPCDo+XWYpBfihxNNTJ+uPvwu1aj5Qjxi/0bKzyWh5x5vP1O&#10;Vuag+919+OGcww+OlluLQX4pcjTVyPidqWX4XaLRcoT4lbl+Q8483n4nK3PQ/e4+/JYpL/xi3H2O&#10;Y4ocTfU2fku1DL+zNRblF+vukzvkzOPtd7IyB93v7sNvgfLCD46WW4vB8y9FjqYaGb+jtAy/19Ld&#10;h1/Imdc64keZp+539+F3kH4k/BZojOGXIkdTPY3fAVqG30InB9evZdK3gq8JFutJej+/Gm8fLp3M&#10;UcdT97v7sMFLhw2MLIcWxzOpXc/f+aTI0dTPNja7aRk2fM1yxLIJOfN4+3DpyN3H3+dzn3sOm1nK&#10;AhsYWSYtBtmkyNFUI2MzU8uwiXH3Y+cMct1NVo/+59bkjF1H7j7+Pgz78Zum3PCDYwy/FDma6mn8&#10;pmoZfjs5OVI/bup+FHT38fZHq5R56n53H2546UdqfExjUX6pchi/+eqPu3+0xrLuPplC7j7ePlxG&#10;q+ap+9192OClwybG3U+Vw2WDuw+bjnOMYu5bZAq5+3j7cBmtmqfud/dhg5cOmxh3P1UOlw3uPmzK&#10;uvtkCrn7ePtwGa2ap+5392GDlw6bGHc/VQ6XzVU5m7LuPplC7j7ePlxGq+ap+9192Fycs4lx91Pl&#10;cNng7nPelHX3yRRy5vH24TJaNU/d7+7DBi+d8wZGMffiFDlcNrj7sCnr7sMm5O7j7cNltGqeut/d&#10;hw1eOmxi3P1UOVw2uPuwaTnHKPZeHHLm8fbhMlo1T93v7sMGLx02MIo5b1LkcNkcnbMp6+5zvELu&#10;Pt4+XEar5qn73X3Y4KXDJsbdT5XDZYO7z3lzrHOMYs+bkDOPtw+X0ap56n53HzZ46bCBUcx5kyKH&#10;ywZ3HzZl3X2OV8jdx9uHy2jVPHW/uw8bvHTYxLj7qXK4bHD3YVPW3SdTyN3H24fLaNU8db+7Dxu8&#10;dNjEuPupcrhscPdhU9bdJ1PI3cfbh8to1Rx0v7sPmxdVsIlx91PlcNlsVAbYdLv7dp3rW33fByJT&#10;yIfHyYfLaNX8cr+XDxt8ctjAyHIoxgpb1uGc8D5QqhwuG7x82Lzk5Ii9F4dcd3x7uIxWzS/3O/ew&#10;wSeHDYyMRxE2KXK4bHDuYfOUkyOWTch1x7eHy2jV3HG/cw+be1WwiXHuOW9S5HDZ3KMMsHlIZccI&#10;NnN0oHy/G479u4LkDrnu+PawG62aO+537uF3hwp+cLTcRc6tFDlcfrerP/zWOTlC/GJ/twS/kOuO&#10;bw+70aq5437nHn644vCDYwy/FDlcfjj38LvTyRF7bYY8dlx6uIxWzR33+/SwwRWHDYxi2KTI4bLB&#10;p4fNzU6OWDYhjx2XHi6jVXPH/T49bC5QwSbGp+f8TZHDZXO+MsBmpcqOUSybkMeOSw+X0aq5436f&#10;HjanqmADI8tUKfBcIEUOl80p6g+b5U6OWDYhjx2XHi6jVfPC/T49bJaoYAOjGDYpcrhsjld/2Jzm&#10;5IhlE3LU8eThMlo159vvysMGxxs2MIphkyKHy+ZQ9YfNiU6OWDYh/xwHHi6jVXO+/R48bHC8YRPj&#10;wXO/SZHDZTNPGWBT1oMn002qfr8nxIGHy2j1eXnNlN+Dh81sFWxgFHPepMjhsmmoP2zKevCwCfnn&#10;OPCjVcqcb78HDxscb9jAKIZNihwuGzx42Ozi5Ii9pkL+OQ48XEar5nz7PXjY4HjDJsaD5xilyOGy&#10;wYOHTVkPnkwhDx4HHi6jVXO+/R48bHC8YRPjwafK4bJ5OmdT1oMnU8g/x4GHy2jVnG+/Bw+bR3M2&#10;MR58qhwum0dyNhs02rUde02F/HMceLiMVm+V8035PXjYtHM2MLJMWlxhy773gVLkaKoRzsZ85cCD&#10;55p6XKP1jmUT8s9x4EerlPncfg8eNvjbXFMwskxaDLJJkaOpRsZmtZZhc79GywGbvu913PYFrf3K&#10;+to8+B5jyD/HgYfdaNV8br8HD79V6gm/GA+e6y5FjqZ6Gz88ePit0ViUX5n3OkL+OQ487Ear5nP7&#10;PXj4Xa288IOj5dZi8PxLkaOpRsbvSi3Dr9uDt0z6VvDcCrnl+O1wGa2aq+133GFzkXrCBkaWQ4tB&#10;NilyNNXI2OC4w+ZajZYj9r4V8sZx1+EyWjUP2++vwwbvGjYwskxaDLJJkaOpRsbmTC3D5hKNliOW&#10;TcgJx0uHy2jVHGu/mw6bZcoCmxg3nXtSihxN9TY2S7UMm7M1umzm6POqSt+aMLcp1k0nd8gJx0uH&#10;3WjVHGu/mw6/BcoFPzhabi0Gz60UOZpqZPyO0jL8Xks3HX4hJ1zrZOxGq+Zh+910+B2kHwm/BRpj&#10;+KXI0VRP43eAluG30MkRe20u1pPD/u8LLJ4Ml9Gqedh+Nx02eNewgVEMmxQ5muppbHbTMmz4muWI&#10;ZRNywvHS4TJaNcfa76bDZpaywAZGlkmLK2xZh6Ln72tT5GjqZxubmVqGTYyb/udv/IO2eiW3Ng8+&#10;X5islfqfW5MzdqPVJRX8dBz/A/Vzp6o4txk5j8gNv2ka4QdHY6bFIL8UOZpqZPzIBb+dNFoOzq05&#10;+tx33499Lqp7edBNx0tv1CjzsP1uOtzwrv9W42MaLbci9+WXKkdTjeB3uPrjpi/VWNZNJ1PITcdL&#10;h0ujZh62302HDd41bGLc9FQ5XDa46bDpOMco5r5FppCbjpcOl0bNPGy/mw4bvGvYxLjpqXK4bHDT&#10;YVPWTSdTyE3HS4dLo2Yett9Nhw3eNWxi3PRUOVw2V+VsyrrpZAq56XjpcGnUzMP2u+mwuThnE+Om&#10;p8rhssFN57wp66aTKeSE46XDpVEzD9vvpsMG75rzBkYx9+IUOVw2uOmwKeumwybkpuOlw6VRMw/b&#10;76bDBu8aNjFueqocLhvcdNi0nGMUey8OOeF46XBp1MzD9rvpsMG7hg2MYs6bFDlcNkfnbMq66Ryv&#10;kJuOlw6XRs08bL+bDhu8a9jEuOmpcrhscNM5b451jlHseRNywvHS4dKomYftd9Nhg3cNGxjFnDcp&#10;crhscNNhU9ZN53iF3HS8dLg0auZh+9102OBdwybGTU+Vw2WDmw6bsm46mUJuOl46XBo187D9bjps&#10;8K5hE+Omp8rhssFNh01ZN51MITcdLx0ujZp52H43HTYvqmAT46anyuGy2agMsCnrppMp5KbjpcOl&#10;UTMP2++mwwbvGjYwirnfpMjhssFNh81LTo7Ye3HICcdLh0ujZh62302HDd41bGAUwyZFDpcNbjps&#10;nnJyxLIJOeF46XBp1Myx9rvpsLlXBZsYN53zN0UOl809ygCbh1R2jGDT7z2e2P/2IrlDTjheOuwa&#10;NXOs/W46/O5QwQ+OlrtS4D2eFDlcfrerP/zWOTlC/GL/bhT8Qk44XjrsGjXzsP1uOvy+qIIfHGP4&#10;pcjh8rtR/eF3p5MjxK/Me4whbxx3HXaNmrnafn8dfp9XwQ+OMfxS5HD54a/D72YnR+y9LeSN467D&#10;pVEzV9vvr8PmAhVsYBTDJkUOl8356g+blU6OWDYhbxx3HS6Nmrnafn8dNqeqYAOjGDYpcrhsTlF/&#10;2Cx3csSyCXnjuOtwadTM1fb767BZooINjGLYpMjhsjle/WFzmpMjlk3IG8ddh0ujZq6231+HDW42&#10;bGAUwyZFDpfNoeoPmxOdHLFs3qXHs36/L8Ndh0ujZq6231+HDW42bGL8dR5TU+Rw2cxTBtiU9dfJ&#10;dJN+j9+fzU1DcGnUnpeLTPn9ddjMVsEGRjHnTYocLpuG+sOmrL8Om5A3jrveqFHmavv9ddjgZsMG&#10;RjFsUuRw2eCvw2YXJ0fsNRXyxnHX4dKomavt99dhg5sNmxh/nWOUIofLBn8dNmX9dTKF/HXcdbg0&#10;auZq+/112OBmwybGX0+Vw2XzdM6mrL9OppC/jrsOl0bNXG2/vw6bR3M2Mf56qhwum0dyNhs02rUd&#10;e02FvHHcdbg0arfK06b8/jps2jkbGFkmLa6wZb31N8GLgU2KHE39bPMS8Ne5ph7XaL1j2YS8cdz1&#10;Ro0yD9vvr8MG75prCkaWSYtBNilyNNXI2KzWMmzu12g5YtmEnHC8dLg0auZY+9102KxSFtjEuOmc&#10;NylyNNXb2OCmw2aNxrJsQr43zjlcGjVzrP3eOWyuVhbYwMgyaTF43qTI0VQjY3OllmFT1jvneIV8&#10;b5xzuDRq5lj7vXPYXKRMsIFRDJsUOZrqaWzwzmFzrZMj9poK+d4453Bp1Myx9nvnsMGphg2MYtik&#10;yNFUT2NzppZhc4mTAzZz9LlOiYq+NcGtLvP+YcgJx0uHXaNmjrXfTYffMuWCX4ybzjmeIkdTvY3f&#10;Ui3D72yNdhxD/Mq8fxhywvHSYdeomWPtd9Pht0B54QdHy63FFbbsey6QIkdTjYzfUVqGX7ebbjn0&#10;rb7+K8e0slnoNWsl49KomWPt985hc5B+JGwWaLQcWgyySZGjqUbG5gAtw2ahRssRe99arAPZ//X8&#10;4slwadTMsfZ757DZXVlgAyPLpMUgmxQ5mmpkbPDOYcPXLEcsm5DvjXMOl0bN/Gm/dw4bfGnYwMgy&#10;aTHIJkWOphoZm5lahk23d26Z9K3gNTVZK/U/byZnXBq1JRW8ctz8A/Vzp6o4bxk5R8gEm2kaYRPj&#10;lHNtp8jRzHMcrv7kgs1OGo1HzHmj+2vQF8cVb2dlbrTfF4cJLvQZGh/TaJkUr+95kypHU404Ru9R&#10;f3zxszSW9cXJFPLFccXbWZkb7ffFYYMLDZsYXzxVDpcNvjhsOs4xij1vQr44rng7K3Oj/b44bHCh&#10;YRPji8MmRQ6XDb44bMr64mQK+eK44u2szI32++KwwYWGTYwvniqHy+aqnE1ZX5xMIV8cV7ydlbnR&#10;fl8cNhfnbGJ88VQ5XDb44pw3ZX1xMoU8bVzxdlbmRvt9cdjgQnPewCjmXpwih8sGXxw2ZX1x2IR8&#10;cVzxdlbmRvt9cdjgQsMmxhdPlcNlgy8Om5ZzjGLvxSFPG1e8nZW50X5fHDa40LCBUcx5kyKHy+bo&#10;nE1ZX5zjFfLFccXbWZkb7ffFYYMLDZsYXzxVDpcNvjjnzbHOMYo9b0KeNq54Oytzo/2+OGxwoWED&#10;o5jzJkUOlw2+OGzK+uIcr5AvjivezsrcaL8vDhtcaNjE+OKpcrhs8MVhU9YXJ1PIF8cVb2dlbrTf&#10;F4cNLjRsYnzxVDlcNvjisCnri5Mp5IvjirezMjfa74vD5kUVbGJ88VQ5XDYblQE2ZX1xMoU8bVzx&#10;dlbmRvt9cdjgQsMGRjH3mxQ5XDb44rB5yckRey8Oedq44u2szI32++KwwYWGDYxi2KTI4bLBF4fN&#10;U06OWDYhTxtXvJ2Vec9+Xxw296pgE+OLc/6myOGyuUcZYPOQyo5RLJuQg40H3s7KnGa/Cw6bO1Sw&#10;gZFlqhR4/yZFDpfN7eoPm3VOjlg2Ib8ax7udlfnKfs8bNl9UwQZGMWxS5HDZ3Kj+sLnTyRHLJuRO&#10;42+3szJf2e9ww+bzKtjAKIZNihwuGxxu2Nzs5IhlE3Kn8bfbWZmv7He4YXOBCjYwimGTIofL5nz1&#10;h81KJ0csm5A7jb/dzsp8Zb/DDZtTVbCBUQybFDlcNqeoP2zKOtw8PoTcafztdlbmK/sdbtgsUcEG&#10;RjFsUuRw2Ryv/rA5zckRe96E3Gn87XZW5iv7HW7Y4CfDBkYxbFLkcNkcqv6wOdHJEcvmXfrdUL/f&#10;T+Fvt7MyX9nvcMMGPxk2MQ4352+KHC6becoAm7ION5lC7jT+djur5+XjUn6HGzazVbCBUcx5kyKH&#10;y6ah/rAp63DDJuRO42+3szJf2e9wwwY/GTYwimGTIofLBocbNrs4OWKvqZA7jb/dzsp8Zb/DDRv8&#10;ZNjEONwcoxQ5XDY43LAp63CTKeRw42+3szJf2e9wwwY/GTYxDneqHC6bp3M2ZR1uMoUcbvztdlbm&#10;K/sdbtg8mrOJcbhT5XDZPJKz2aDRru3YayrkTuNvt7O6Va4y5Xe4YdPO2cDIMmlxhS3r7bgJDjds&#10;UuRo6mebK4DDzTX1uEbrHcsm5E7jb7ezMl/Z73DDBj+ZawpGlkmLQTYpcjTVyNis1jJs7tdoOWLZ&#10;hNxp/O12VuYr+x1u2KxSFtjEONycNylyNNXb2OBww2aNxrJsQu40/nY7K/OV/Q43bK5WFtjAyDJp&#10;MXjepMjRVCNjc6WWYVPW4eZ4hdxp/O12VuYr+x1u2FykTLCBUQybFDma6mlscLhhc62TI/aaCrnT&#10;+NvtrMxF9jvcsME9hg2MYtikyNFUT2NzppZhc4mTI5ZNyIvGzW5nZZ6x38+GzTJlgU2Mn835myJH&#10;U72NzVItw+ZsjXaMYDNHn1dV+tYEv/3ph9frq6+szzpbq1jf9/ga8qJxs9tZmYvs97Pht0C94AdH&#10;y63FFbb8WuZoqpHxO0rL8Ov2s/vxi/XbOe6VzUKv5yviR5mv7He44XeQfiT8Fmg0ZloM8kuRo6lG&#10;xu8ALcNvoUbLEXttLtbB7v9ex+LJcGlnrjK+st/hhs3uygIbGFkmLQbZpMjRVCNjg8MNG75mOWLZ&#10;hNxp/G24tOVw43Hz+YHqN1XFsWGEA5lgg58MGxhZJi0G2aTI0VQjYzNTy7Ap63BzTU3W9v3Pm8kZ&#10;l7Ycbjxu+PRjM02ZYBPjcKfK4bLhmMFmJ412jGLOG91Hgg43/narTpmv7He4YYKf/AmNj2m0TIrX&#10;97xJlcPYfET9cbg/pbGsw02mkMONvw2XVt18Zb/DDRv8ZNjEONypcrhscLhh03GOUex5E3Kn8bfh&#10;0qqbr+x3uGGDnwybGIcbNilyuGxwuGFT1uEmU8jhxt+GS6tuvrLf4YYNfjJsYhzuVDlcNlflbMo6&#10;3GQKOdz423Bp1c1X9jvcsLk4ZxPjcKfK4bLB4ea8KetwkynkTuNvw6VVN1/Z73DDBj+Z8wZGMffi&#10;FDlcNjjcsCnrcMMm5HDjb8OlVTdf2e9wwwY/GTYxDneqHC4bHG7YtJxjFHsvDrnT+NtwadXNV/Y7&#10;3LDBT4YNjGLOmxQ5XDZH52zKOtwcr5DDjb8Nl1bdfGW/ww0b/GTYxDjcqXK4bHC4OW+OdY5R7HkT&#10;cqfxt+HSqpuv7He4YYOfDBsYxZw3KXK4bHC4YVPW4eZ4hRxu/G24tOrmK/sdbtjgJ8MmxuFOlcNl&#10;g8MNm7ION5lCDjf+NlxadfOV/Q43bPCTYRPjcKfK4bLB4YZNWYebTCGHG38bLq26+cp+hxs2L6pg&#10;E+Nwp8rhstmoDLAp63CTKeRO42/DpVU3X9nvcMMGPxk2MIq536TI4bLB4YbNS06O2HtxyJ3G34ZL&#10;q26+st/hhg1+MmxgFMMmRQ6XDQ43bJ5ycsSyCbnT+NtwadXNV/Y73LC5VwWbGIeb8zdFDpfNPcoA&#10;m4dUdoxi2YTcafxtuLTq5iv7HW7Y3KGCDYwsU6XA+zcpcrhsbld/2KxzcsSyCbnT+NtwadXNV/Y7&#10;3LD5ogo2MIphkyKHy+ZG9YfNnU6OWDYhdxp/Gy6tuvnKfocbNp9XwQZGMWxS5HDZ4HDD5mYnRyyb&#10;kDuNvw2XVt18Zb/DDRv8ZNjAKIZNihwum/PVHzYrnRyxbELuNP42XFp185X9Djds8JNhE+Nwcy9O&#10;kcNlc4oywKasw02mkDuNvw2XVt18Zb/DDZslKtjAKOa8SZHDZXO8+sOmrMMNm5A7jb8Nl1bdfGW/&#10;ww0b/GTYwCiGTYocLptD1R82Jzo5Yq+pkDuNvw2XVt18Zb/DDRv8ZNjEONwcoxQ5XDbzlAE2ZR1u&#10;MoXcafxtuLTqz8vJpfwON2xmq2ADo5jzJkUOl01D/WFT1uGGTcidxt9u1Snzlf0ON2zwk2EDoxg2&#10;KXK4bHC4YbOLkyP2mgq50/jbcGnVzVf2O9ywwU+GTYzDzTFKkcNlg8MNm7ION5lCDjf+NlxadfOV&#10;/Q43bPCTYRPjcKfK4bJ5OmdT1uEmU8jhxt+GS6tuvrLf4YbNozmbGIc7VQ6XzSM5mw0a7dqOvaZC&#10;7jT+Nlxa9VvlK1N+hxs27ZwNjCyTFlfYst6Om+BwwyZFjqZ+No4JrgAON9fU4xqtdyybkDuNv92q&#10;U+Yr+x1u2OAnc03ByDJpMcgmRY6mGhmb1VqGzf0aLUcsm5A7jb8Nl1bdfGW/ww2bVcoCmxiHm/Mm&#10;RY6mehsbHG7YrNFYlk3Incbfhkurbr6y3+GGzdXKAhsYWSYtBs+bFDmaamRsrtQybMo63ByvkDuN&#10;vw2XVt18Zb/DDZuLlAk2MIphkyJHUz2NzSe1DJtrnRyx11TIncbfhkurbr6y3+GGzUeVBTYwimGT&#10;IkdTPY3NmVqGzSVOjlg2IXcafxsurbq5yH6HGzbLlAU2MIphkyJHUz2NzVItw+ZsjZYjlk3Iz8bN&#10;hkurbp6x38+GzQJlgQ2MLJMWV9iy7zE8RY6mGhmbo7QMm24/23LoW33dde43IedZ62RcWnXzjP3u&#10;NWwO0o+EzQKNlkOLQTYpcjTVyNgcoGXYLNRoOWLPm8U6kP0cWrxruLTq5hn73WvY7K4ssIGRZdJi&#10;kE2KHE01Mja417Dha5Yjlk3Ieca7hkurbp6x372GDV4xbGBkmbQYZJMiR1ONjM1MLcOmrHvNNTVZ&#10;2/c/byZnXFr1JRX8a/z0A9V3qorzlpFzhEywmaYRNjHudaoczTwHrxnIBZudNNox4ryZo8+rKu57&#10;71Xtly8z8mEjYOovf2nC/9vP42fsr5qqYn9nqEYGXvlv+M7W5/Yxln+wzcjAMzNOV9k21xXY5jqt&#10;v8rZZn2BbdZr/Z8521QHw9mqg8/M2FFl2Q4psM0hWv9YZ5sLCmxzgda/zNnmrgLb3KX173O2ebbA&#10;Ns9q/b8428zZPMxgzubPzNhXZQxGCmwzovVPd7a5rsA212n9Vc426wtss17r/8zZpqqT2n636zvf&#10;qlN0TFW2P4cU2OYQrX+ss82FBba5UOtf5mxzd4Ft7tb69znb/LbANr/V+n9xttlVF2CIwa5TdUxV&#10;xmBZgW2Waf0znG2uL7DN9Vr/K8426wtss17rP+FsU9VNNLQ/1WnaF0r3kxmqQwpsc4jWX+Rsc2GB&#10;bS7U+p9ztrm7wDZ3a/37nG1+W2Cb32r9vzjb7Do9zGDX6TqmKmOwrMA2y7T+Gc421xfY5nqt/xVn&#10;mwcLbPOg1n/C2aY2FN6f2pD2hcqP6aEFtjlU6y9ytlleYJvlWv9zzjarC2yzWuuvc7bZUGCbDVp/&#10;zNlmVz3whs7rXfXft99PNStnsKzANsu0/pnONtcX2OZ6rX+bs82DBbZ5UOv/3NmmpudPof2pye+Z&#10;RdkxLbDNoVp/kbPN8gLbLNf6n3O2WV1gm9Vaf52zzYYC22zQ+mPONm/Uk6QQgzfKb9pPZQzeV2Cb&#10;92n9M1UHiJtuodnz/x00nq26R8/rPqlapxrW5zp0FT1srNguX2a9hSqej2q6buV2PffSMP6xhidh&#10;+nXIlJ0rjcMqJ1c+XGnp/z9WOaXyvspIZefK2yun62snja/ff+GFSZX/uOYs1nlLZdL3Lz36he9+&#10;4I+dwZWvv+mcc9Wfuldf2+3JBwYZV6m2/GVnkK+/87zzztMwvfKefxxlWy1Xvqfvv7Xy48Hbf3zD&#10;hSvXX3MW6916zQODO1c+k/X5tb6/mb5f2efMUct15y0PDG7840OD/IzDFrzw3W//+aHBnTXucfFN&#10;52TrXHrR+ZWNncHKzctrc/T1GSrblpG+2c/Tetmyxv0q05eR6wStu/MabcvHgovOOlefP/WXhwYr&#10;+bontbLDM34c4A1/jgkfi1QnqH6i+o7qUdX3VPT53Qm7Ni8/btfmSzp4p6k4LEeo3A973rxAX1xU&#10;Obeyh8Y3qey465RdYcv0tn6/1PLpavKsxlGNbr9bp1YqW+gcTN3vv+X9PtCj38kKmrrfW/J+B/fo&#10;t5UOQOp+2+f9Xt+j33f0mJi63+907Dh+f1ap5fj5wvH7kJ5TpO63h3rQ7y2q7n445yn7/UE9BuGo&#10;2oJRn9v1cJT2bZvEPOn3gIp+/8WocvttL6ap9+/6vN8/9ug3U691Uvabrh367yp+/3+DSv/G9+8P&#10;4rlsi/T9fqYe9Pu/XftHv7WJebJ/3Mzp93c9+q0bSLt/f6U+R6iGVYtV+jfO82adm/+a+P5Cv39W&#10;D/rd1bV/9Pv3xOcL/T6d9/v7Hv1OH0zP8+15vyN69PueLoaU18Pu2r/3q88+Gs/o6nfEkObyJD5f&#10;6MdjL/3+tke/s/TgnHL/3qo+d6kOU61V6d/4+fm89u+uGen76SE867d91/7R74f6Wsr9W6YdmqPC&#10;Ld1LpX/j+/cuBfmgeqbu99fqQb9du/aPfh/T11P24+fdqrpA9XWV/o3v3+/Urzojfb+/y/t9tke/&#10;b27C88H9lV23+8oslWKPfyzR0pvGP6tU7LmsLr38Y8rr/tdW1Cvvpb9D39GttaLbT2W7fHkHjXPy&#10;ZV1Gr3ptc37Xa5uVgBTOKT1f22Tfi/i/FyZVnvn0WWyg1xY/34TXNj8n1qte2zz76Ve/tlGfwGub&#10;n7uvbXZe9Pc8HFZ++2CH1z0/4+fz/SKvbXhtVv3JNWfd9//WD8a+tuEe93HV7qoHdEGcpvFRjfS3&#10;51Pf0Cfv18nAOcG93v2wc+A9+uJH9DrzI7prHqzfROxZ2avybn3N6hgtL3U+5+v2OkeXx4TXPJbp&#10;O3mmdo9Ma3aMzTR3PA/9y2b65zzTt3pk2jo60z5JMl2fZ+JvdnQfu1NmxnKanyTTp/NMV/fI9F3d&#10;BGLOp710RnHMrMoeu3PyTBf1yLRtdKY05/j780z8bYjuY3eqHpzjOM0bZ7Qp5/iiPNOyHpnu0Y08&#10;LtO+STK9Pc+0oEemHaIzpTnH98wz8TcIuo/dR7aN4zQ30T3zr/NMu/fIdO82sZnS3J9qeaZZPTLt&#10;GJ1p086nc3Uf2Vv1Jx0wHu+Y6+4eu5f0yZlbZ+/BFn68m+fcm3pdd/0e6yzPb/I8f9DYnYfnVFPU&#10;o+jj7z4J8jyc5/lljzw7RebZN0GedXmeB3vk+eiWcXz224Q8J+XH4V/yPP/elee/dD59f0alMpCv&#10;p2H8w54vLdJX7JnSMVpeqrLHtn7nyoe13sGqW/LePDfTv/Hnaper984zXn6+7TtXTtD61nsPLXf3&#10;J0eRDFfkGW7qkaGl96cG9XOKZNhzEzKsyDMw11X/XsWhrddARTPM24QM+DncRz7eI0MjIsPem5Dh&#10;PXmGD/XIcK6eYBflwHV6jGqpys7HoufD4XkG5kjq36uOxf3V4hm4NmMznKRtONfm5xne2ZWBa3JY&#10;GQby9TSMf0y8Jvea0H9Ya2vzSq/XKh/W17km35D33rurN9fk+Xp/o9gx2Cv7ndAx+nlLVbHHYLs8&#10;w+weGX48vXiGuepdNsNAnmGrHhneEJFhU66H55Sfa5ITUf9edS5eMK04Bx5Hj1EtVcUei8e1DRme&#10;UXVneHBq8Qybcj108gw/7crA9fBGZSh2PcydwKDI9fDtvPcPu3pzPazQk5li18PcTboevppn+GaP&#10;DP+5efEMe2r7sufBdXmGVT0yvCkiw6Zck5fmGa7qkeETOhBFj8U8bV+WQyvP8KkeGf63TsSiGfbe&#10;hAwn5xk+2iPDmyMylLkm7XHi2DzDSI8MF21WnMN8bV/2WLwtz3B0jwz/R9dnsWMxb5OuzTfnGQ7s&#10;kYHX1UUz7KntYzmcpG2OUL1OxT36TapJKnvPk/vjpfqCTgnvc9hF+t7Lz6P3ntB/WN+rqmq61dmy&#10;Dq3Wf3nOCL35Pr13VHX3flRfK9Z7ft/ec/Rz6KPdKeyHz507V2u/8mH5+Rn7q6aqZqlmqA5QyH30&#10;yRItz1bZhz2nYpsDBvaZNaI6QMts21TtoDpd9aBWOEfjwxqtjx4axpmxfa+elwla/56X7TgycNmO&#10;vXrek/dcF9nziZmhnk/MHBl4YmavnrfnPe+M7Dk/2HO+es7v2fOmvOctkT0v18Hpz/byHUYGLt+h&#10;135+Lu95RWTPJ7cP9Xxy+5GBJ7fv1fP8vOfyyJ77B3vur5779+z5obznRyJ7XrFdaD+v2G5k4Irt&#10;eu3nCXnP90T2/NW2oZ6/2nZk4Ffb9up5aN7z3ZE9Dwr2PEg9D+rZc++85/zInl/YJrSfX9hmZOAL&#10;2/Taz7/Je74hsudvtg71/M3WIwO/2bpXzy3znttG9mwGezbVs9mz55geaLjfbhbZ86qtQvt51VYj&#10;A1dt1Ws/n8l7Pqcx5h7/9Jahnk9vOTLw9Ja9ej6S93w8suc7gj3foZ7v6NnzB3nP+yN7XjsjtJ/X&#10;zhgZuHaCO8zj5zfznt+O7PnsFqGez24xMvDsFr3Y/lPe86uRPQ8J9jxEPQ/p2fPKvOe1kT2v1/tv&#10;/R/Lrq+PDFxf77Wfn8p78jww5rx9Tk/6+vd8rjYy8FytV8+z8p6tyJ6HBXsepp6H9ey5NO95UmTP&#10;G6uh/byxOjJwY7XXfh6d9zw2sufvh0I9fz80MvD7oV49D8x7vi2y5+HBnoer5+E9e+6W93xzZM8v&#10;TQ/t55emjwx8aXqv/dwx7/m6yJ4bp4V6bpw2MrBxWq+eU/Oe1cieRwZ7HqmeR/bs+YLufzyW/VEV&#10;c33eohch/a/PW6aODNwytdd+/iLv+evIni9OCfV8ccrIwItTevVcn/d8KLLngmDPBeq5oGfPf8t7&#10;3hfZ88ubh/bzy5uPDHx58177+T/ynv8zsuefBkM9/zQ4MvCnwV49b8x73hzZc2Gw50L1XNiz52V5&#10;z5WRPVfptXb/83bVwMjAqoFe+3le3vPCyJ5jm4V6jm02MjC2Wa+ep+Q9eY8j5vo8LtjzOPU8rmfP&#10;4/OeJ0b2/KqeD/dn+9XJIwNfndxrPw/Je74rsuekYM9J6jmpZ8+5ec99I3ser/tz//08ftLIwPGT&#10;eu1nI++5S2TPr2n9/j2/pr8h8LXxv7/Q1Pr2/tAMLZ+j0ku7wufQw7pO1s7q3/PhgbWzHh64YcJ7&#10;UsvVB//xkxp/qbHoect76KGenxhcO+sTgxN7XpH3vDKy526614Z67rb52lm7bT6x5y15z3+K7PmT&#10;Aj1/op4/6dHzzrzn6siey6eE93P5lLWzlk+ZuJ/r8p4/iOzJHPwQ212nrp2169SJPR/Oez4S2ZO5&#10;9aGe69VzfY+eT+U9n47s+fFp4Z4fn7Z21senTdzPl/KeY5E9d9Fz29B+7jJ97axdpk/sWdP9i+tz&#10;S40x1+cDBXo+oJ4P9OjJ82h6NiJ7njcU3s/zhtbOOm9o4n7ukfecF9lzdjXcc3Z17azZ1Yk93573&#10;PDSy548K9PyRev6oR09e/8GWx6WY43mOXu+GzqFzamtnnVObuJ8n5z1Piez5er2XEOr5+vraWa+v&#10;T+x5Tt7z/B49t9P1I4TZY96cfFlPgXrOi7hH21MrVfpIPi9ifmXSnLLzItiWWJsyL4Kf0WdexBA/&#10;P2pexIZPl54XsUi9zlL9RufnxRr/opH+9jvCW/Q847q/evlrR+jr7of9/muBvniwaqnKnkvo1F1h&#10;yxxn+lCjql+ox2UaN3b1+rV6LS7Qaw9t+26V/Xxfr09qHfbrGo3d+3XkYNr9+ox6sF+81ureryvU&#10;q8h+7alti+zXlVqP/bpNY/d+bUy8XzeoB/vF69bu/dpfz5OK7Nde2rbIfvE8jf1ao7F7v76kXinP&#10;w6+rB/v1bxq79+vJgvs1V9sW2a9vaj3260cau/frcD3vS7lfa9WD/VqvsXu/LlevIsdrnrYtsl8/&#10;0Hrs12Mau/fr+cT79WP1YL9+obF7v+brOWWR/dpb2xbZr0e0Hvu1QWP3ft2oXimP18/Vg/16QWP3&#10;fj1RcL/20bZF9usZrcd+TZ40cb8O03PklPv1fL5fvGfavV+XqVeR47Vvwf3iuTn7tU2P/Xou8X5t&#10;rh4cr5k99muf6cX2a7+C+8Xzf/Zrlx77dYN6pTxeO+T7xXv53cfr8YL7Nb/gfu2kHs9qv/bSOLDZ&#10;q59vbKnXE50CzwEOVq+lqmFVVeV7DjBbPWC4r8Y/a9Qw/tzmOPX6bIFee2qbItfXG/XDOTf4HUw3&#10;w8+oV5Fzfo+CvfhdCwwP1tjN8F8TM9xHPWD4Lo3dDMcSM9xfPWB4lMZuhnN1oIsw3LMgQ35HBsPj&#10;NHYzPFm9Up6Hh6kHDE/U2M3wK+qV8jw8Uj1guFRjN8OfFmS4V0GGC9UDhh/Q2M1wC12UKRkuUQ8Y&#10;flhjN8Nj1Sslw/eqBwzP0tjN8BL1KnIezi3I8CT1gOGoxm6G/E24lAxPVQ8YXqixm+GfEjM8Uz1g&#10;+CmN3Qz31PsMRRj2ei66nbjqNO77XsJ+enGqVcY/XsP3Eg6/Rn/frfvvxz2or/H34xhXq3r9/Ti9&#10;D3C40FQe1vfH/35cj7+x8Ad93/f34/gZJ+hvKPD34/bg777lf2Oh/p+dQX2Ph63sg78tZ8uM9O3+&#10;+3G2/qX8HOfvx/F56O/HLdKPO0F1g2pQj+l3aZzZ9dj+U702vXan8N8IObgyUlmp7U9X9Xt8v1Pf&#10;pw/9mBvW3e+hzV/ut6XWOULlfth7F2foi6P6rxDsrL+4c7rGj1W2aryv8kEl+LD+d7L+1sMH9P+V&#10;Fe/TehTPSclF2ecfy5ft62/S55R9bqO7L3P0/aqK4/AG1Q75sgb+5gjD+L6zztYq1tflNMEVnraF&#10;XjPPePl3QXvo+/Zh+yjslWlbrJnxqS2pOUPTtqDWzDhQX5+qOiAfD9JIjivUkOcy61XfUVlufWvF&#10;tvo/cmymOkb1uOpqrdNUfV11t+rtyrMZK+Uf+lLmfy/QyH6fq/qgio+d9V/j+aXGFQMvf8/WnZQl&#10;eXm9L+rnUfbx5JNP7vzIY09dvf7hpyvf/48NlbU//H3l7vs2Vr7+nRcrX777pco/fOPPlS/cNlb5&#10;7C1jlU/eMFY578qxi8/6/FjllEvGKiMrxionnDtWWXDGWOWdHxyrvPW9Y5V9Fo9Vdj9irDL7bWOD&#10;O84bG9zib8bUaqxi+6poPL981d+J2U6fs4vwYp+MyUItn6GdgM+ldiC1zMdKdk6HfEriv/Oyd2XS&#10;mkt1j+i+BxX5G5ZsS6zvBe5Bv+5zD+Jn8H6l/Q1Luwfx9yZj/4blvpXp3y77NywXaT9OUv2Lduh2&#10;1Y9U7Nz/5+X8XeIIwjCcFCEp1J0iRSDNCSJbHQEbQ34QFRu5IoIEhYCKaJkspAmpQooUOUgXSAoT&#10;RQTbI4VtYpk/4Kr8JXuNz3vOnKczd7OzgSz7MuPt7Tz3Oe98+53syj6o+XcM/3MOaU5baHhz60Xj&#10;zLHSmzxBv0hfmratWwv44b3ra66H2d8Ain2M2K+wT/FxnD0P+0Et9gfL/hxg/+WaW41dL27VZYr7&#10;bYB9sxL7Ye24VcOLvR1gzzJZ8bjFrhf3U8teCbBbJIYYW08Yxea7Sr559f/yzdnXQL6pUvOQK874&#10;Nf1TzaMxRtU8HPvN8P2tSs3j3l+35lmDpOtfEx2gJ4h9sOaXWO9/+I6s10blm+ccW+Oq/4LW5ZRQ&#10;ftni+A8GEkt57TqrbVnKR6NY+ry7PJFV0K6id7Ydx9U54on7K8A9MtVibDLOLBpmuWun6ppNNI/U&#10;V6vNtfqj5a2Llwb1kf1xMJ7Oe4TuoPvIINUie3Q26M8gt7lcr3MWsz1ToMf0de4zdA99Idaf6DtS&#10;XeM+9+0bl7l/FFNzMZ7Zzoqs7d0HLua+ZR4mMjvk2PHMzlSRdaZCcX60zE+JzC5GHc/sThZZ17sn&#10;W3G+tsw3iczeRIzZmyiynndPtpjrlvkykdmIMhswG0HmgmUuJzDLCr4t8WxufN+ewJFvOyjFt2LG&#10;fFvi2dz4vhVTvhUzxbdixnxb4tnc+L4VU74VM8W3YsZ8W+LZ3Pi+FVO+FTPFt2LGfFvi2dz4vhVz&#10;3TJTfCtmzLclns2N71sxFyzzum9zciPLoZ+nXZ+3XvkeRCrq389I08/Dd2nPAQAA//8DAFBLAwQU&#10;AAYACAAAACEAkkffAKKLAABkMwMAFAAAAGRycy9tZWRpYS9pbWFnZTMuZW1mtJsJPFRd/P8nM8hS&#10;9iSVaSESY99SyVJky5IlxGBoCmMZ+5I1JWlRUlkqGkWRhOzRIoRsSZtWa1IhY8v/HM30zNPTb/zm&#10;9/K/r/vpnnvWz33f7/Xcc+Y+ixAIhBsQdRtZhECgkdQzBCJCFoHQNgZ5OoY7EIhFCGd5JOLEJgQC&#10;9U+VudRnkJEP2mmA9l//KEO8RyHCryMRoAPE8jUIBBvQTm09LdBEg1p1FLSD44IDAr1Dezc8vkYj&#10;EGAohOhu7R1SstIK7KIR7yM+RDRHtNl6s8uiZdAExwPs6ursGC1vHJaIJ3hoY4k4tLi2mpyMrJKM&#10;gpyirLKMoqyMBDvGkOD8P5aZ44luoJUpeqc31nM/3skHbexL9PQlgma7vQnOvk44b1gqLy0nrQDy&#10;5sYiwCwJ9q1b2XEeztCF3G83aIx5oCcOjdHCErFuBFc0ZjfWFeeDlgcVTNH/NFD+TwNYD9b2xnkQ&#10;KdUxWgQPIjj1QavMNceY4nwIvt5OoD+FP/qDFag4DHAersT9aHlVVSU0ZgfejQiuALPDDcDRxjkR&#10;nHHQtw8RMHNnD0i5mtqQ++qRgE7vuKTKGVYXsnglqSgRzcL74FQ4JycXp46Rg1WYhMbpqmaJtNDH&#10;A8nHKn2RWkvOLvMXFInNifusVEbYSpjsedmTlYVJG8/qz/Kzupg7VOqyskjpqsvenleTE3YjnT1T&#10;Wd0h5Ibhbfg3YQEDQyJlpJCZr0pfs/IwXweNZ8/M+uJ/jo1+sjTsnB66TthavK1761iw/6GQ0sGp&#10;RPsb/XJFPp2Z1+3KXPo+p065rDAt4zyRc2CwdWjmXF5VpXTx8M/JV0vsyjwCU5s7y4XTCsZSx/Zf&#10;VOY03PuikjCZPyRW8UX4s+eXF2Fi+w+qOngXdsa8LSr8oHFrONbvwf5tBu7vP98twuuojQ0prE01&#10;22znnHfQ8DwO33vMv3yrTL2b3WbCnWVaykX6mi+ah2qsc16eLcDvL17ar1D4Mpr4xhvHaxdbdF9O&#10;qKifVPPIo0Ii36uPcMBtZZvhqeMWXba4jLNKll37Cxv3KO318jl73OK1La4ueyq7Xvtmqat6ZF32&#10;RckN1r4+n9bneOSmOPuWv28xtsi3VU3cs8myqR2jfFb++GvDTwb48usp+AsYSdfX3ibhz1ZG0uyn&#10;n2lvP3jlkqLJ0wvi+w35UWLs2d67snmZ9xyNzNbevufKpY0mu8+KX9vFb/7pjLko+19Ksrhh6e+i&#10;9w8qLUCDeonrtLmTHo9rV9mKst/mZbY5GpmrXW15Zf2New437l26ce/tjXsKgnwsB5lZ3NkSi5mi&#10;7jJFlTBFlTJFlTFFlTNFVTBFVUbX2Udsd4iodojYjo2oxkZsd4yodozY7uQVFFHLFPWYKaqOKaqe&#10;KaohQX52r0tEtUtNZsG9twX30HfuOdy5l6lQlrDaa1J01y6f33vcLj6xq2yJrdF6+JpMBazpBRmJ&#10;RtmNhslnxAz+LHEyB4X/LUndd0mhTSf9+6pYXH2exe6pJWtiNIiegnprWtNl+o2TRwWTEDNsiT9X&#10;ZvyM1jtUk7kNC/MJMjvjr23LyqTZr/0qAS02GEzyif23ze8S1R2wkKa3XyVt/TryatgLLdSruaMy&#10;sh1eVO21X9f1y7p+6FbzTIUs2v1f5QCHXVga9xruVfEtqzX/OpBPPMXfPxb6mj+e/HH+5UlXr4ZJ&#10;z2S9uOLCiGx+sT3siRtj9M7WZNbLsF8zTTbvX75HwuCffLP6nUfM+8/Q7Pz/Kq/xzTa/ZnR2tebv&#10;fnZhTa/KXAc9gW6IBtl3zNxe72nrTVU0Di0p0L1UHJx858AWd60vTg0zjUVyuMXOwd18ElbJ/JsM&#10;5HeHmjmtUApWDN1KtM5y6A/HPMsSHZ5yb8prI3Ovle1O5c0cnOpYd5Qj8cF9307e4uM2Pxpf1BYE&#10;hj4/nvnj5Zj2O47ErzF65Jr1IVjen+UftfRr/HfR7HE1gmK0VSpl7L5s3gF7i9F7X7PeC3v6roye&#10;bfJ6aQNe/5B131QbDljvuB6yzZ0/O/GupoLyMlJJvsxR6+QHmwwcl5FskGoC1kWWyFRN39t7rhkV&#10;sZ9yi9le5NB2i2sjecBR87Iac/BigU2c7JWvx9f3TAmsseNIzO2UFnFtLTSj3dsLZfr3JhOlDEqX&#10;icEqMXqdCSadNZkHsa1/lKz6MHQ0Gftlg85e8y72jv69a/6s4LuxdYgNy1sg8zqNW6yLvcAt73Cb&#10;J2u9X5WDVdttSf/AxR11z7TEbbAXhrNLTc91+wTcyN3VtVH7toBYl4fTVpX1Nlm0O6h4+qZMnUWy&#10;s6QBrMKe6LYqwy1Gr6hm/R8laj8Vu5pCKydkxuokbS6rUboE9SmVy7d4BQ7rbBBvSib4McVR+LnI&#10;2qsqqUc5Vt4u0fR1/MF9VKjnJXtH43GB7LZCTXD1T8eeNk4kh+fqbO+8cumgydNC8b69Z4irlv+5&#10;A3BLOf+yL8u9KLzz2q5OHiY7VhbKbt/94jh3GNm/WOjGj2OEkId1tld/LN7zmvPo7o7Gk4urZbiX&#10;H464b/71GzaePHJbsPVDkAWb/WXhd/acUjya77rHUDVcnAe4DA4MF5ev0xsy+rXjxcLsZNMWvbv/&#10;5RvnUmSNAufiNhm0wf1wmSW/Tm7MeAi2vPUsO+H5mJu0Riv5MCd2hVw0nnpSq+CMIhGCXw1hV66M&#10;ztmaFM+9RKhGxhlVOWN1WinDw/Pk0r5nDXbGCiqow1i0zOJZv0PvZbgtciYQcpqjr0+Xufdi37oM&#10;4ZcvNqgRJJVMDwXVyCAGVZcGzra8fXuGhTVLQUXlamCV2YXxzTr/Dnw2+7tG5NXZ/JWa8FmplGGz&#10;T47GgE7mno9V3fbr7klnggHnqrGfmnuofGssrw0Ei3vFdbLZr5lrAroAZffNO2u4bLP8uPZk211+&#10;uflru1mHVOrilnL75J4ZfH1ZZPuXMzQ7f4e0wQFBsUKOxBcxekM1mX7v1AqDr5kOsZ+inGNNy2Su&#10;2yW3Sxv4Dw7/4GkCY8Nq2NKWdQa8go+EtyjH5oHqES8+OLMcZf31zAwSb3KHbv/qIWnyvgbthW31&#10;dbjgw9EpYXW59PxdTV/5b/hGG51Sv100e9w/j9uvZ80zNXeL+fWDMbp/Pnu5bYWxu/+d6eOB5fZx&#10;ML1ltNv0lszcXy7bLIeYAf6VaYuYORIjV2VExuhV1/iyW1wzqma/HDm8uuH550Oy5/1+3tU+hM5g&#10;/xkqv+l66gnW7JDO8rDJj40PN39pzpxOFTAd6bnocijJ2b/8c2PY3hf4IjNso8BIT+jIQGPVtgNv&#10;QqZGXypPrEo/WxiU7x1kovTJ6XmFzMUTDrM1N1bpbp7ENPR8mKgJ27B5X8+Z+s+nq2SxShdfXA/a&#10;Fuwn13E1X6lsb2PXt8bbgXil9HcdtZ0FdY9u35xcLnEwqnF3Bejy1OPDMYK4DcJej8ZirIUJrfoF&#10;Sss7RDIaxTgsLEnWBZ52fn1FfnXGnc9fVPrZL/nQnjvRLypxQv6EdZASIax55HxB5wXh8obK4M9t&#10;L+vGE2del03/bE4f45Kcjh91+zG8dks7SbDtEX9/vlKqyAe/0dQDbROn9O63TJivaj6xsn/dVsta&#10;1oI3K79dVUubPdeZMV6otvX8VMKb4t5ad4PPI6kr5Mc92w0sU+2H2m0TQnRaJNKrFHx/2Jv4pTWn&#10;P2kePJUnrv5pZKfaB5DY8qn2sl3TT8kDxhPT3AMFs3Hvzd64YAf9PkpmG09cJRS3CQl8ypq+8GLo&#10;c1Xpz8PuUimK5u32L37ELhoPtcoxCkxbbfrrcO6WRep3dfei1S5XD57pxRcUpuxxVTe+eLO2r2xH&#10;QJqSTVZf2SP/YLXzN9quEI9/UXfPTcrLduu9bUAakJjMPZX6njSgqpbnBY4HSrKNfOMuZl/NVmuT&#10;qPTDZqu1SHhc2Wf2IKf2eZ26lHEH3sirbdRvdN+WR0Yu/UN9FUHxqa0peQcF8nJL8S+MdqbGSW4I&#10;f5gnxDllk5LXWSX19etBlomcDUXHJ8ReB9vtCh4sy+q8MpKS5xgVNJjZkNSbvb3Ct9X9sfK2SHAe&#10;qvypZvENl+opRXuUyKuLzCJTISLv3r7ZdPf4SbtT4y7V7qjPceXKHB7rUuyergblxTybuomLvzRG&#10;EvQrG/08CWkhfSOzzERPRY6t8RNXyKAlWaV3szsraGoYcv1xcMHbkZOYG0tBA4xZZYDaXWWOytwJ&#10;j5fVFYHf8wcbakwL3oZu1NdvjOTSt7Y9sEzdFxd43dpT8tOYeuWBZa/iSq5hFDk8Ptm2n7vArJwv&#10;MHa1py7xfM7mQa3GyIsX4iZB6560K5Xtm+4KEE3sQQP20rkGzHawQXGk9ADo2WZ71gg5O/B73d8L&#10;m11Dr4ER+0A3T6ZVq4JGDh31XTWd0xk23fHikIKYf5Xhz+PqWQdW3Rm2mP15+MN+cMEzSC0vReOt&#10;YlUXpXJ76touDHOttm1MbA4VY7Uc+ahf7xvkqWhcKV1ixJXbU+3ONWnsonKip26qJd0MA6rHdqX/&#10;3ASOtY0iJzaCY1Z1uqI4OPbWidwSBQ3sPQdxdQ9vV4WE/PS1HrlR/yzs28So67mC+oa+Z736VWuD&#10;VDPK43/Y1bddXxusmlre9EM/TV+gq6Hko6/fk9kcm/MVKbr7XM3q1/mcqkjR2eeahavaq15wzuzx&#10;4I3AzEN9494/A1LtRlz5cT+8vwekvu4JibB0xrgmnOuqdjFxCjuzq2xp9vHezo6ng/k5ruSJs4rx&#10;QfvfCYWF4Zf4Hcka5Q4Lc18yoRU9tCYlt6ceU+GlNtPMGfo9sPSmF0FSZvhcjH3l5OfBE24JbeWT&#10;zbE9tSJbp0c+FM+SJ8uG34TOjvuLhHaUT0x72OXGrp6WLazeldO8zepkyPMmy6TQ4o+HpsCssPGb&#10;0rauk845bsKyyVHjvRHDWnUvx6eEpx6FfL54p3io6knSTO+zCzP6zv3k3u7pd6GdIT/utwliumJe&#10;fgDROSFf2siVliu9c3O8JeuMtHvGiS+Z8UoJHaTiGTP01YNTq93T/cOs3Z0M3LszDP1b+fsHKqUK&#10;Sle6vZg6Jnn/wsAXkeBvRRtd7qh2ZE6GjZi0vcwNG/syc8Kiz2wke0YHO1vfPO3bZaDiGrc2ddy+&#10;I7hKJCX0zMuXExmvrBy/BfbmRxc3iE4n3S+JLj4m+iisKtZv02W/kge3ukW2nvvqV6KdttbtIe+b&#10;Jv2PB1Nf/3yR1OIsa/yp6AFvvlT+gxKpfG03/U1eHseSVIp09Plf8uo/AEW9v4ubC5996+2vajd7&#10;vAgsLVBm6ZRFBtVfc3w0WPJAU5cZrIwdD+CciDDDzNeROLf0oOcOlhJgjiXeGawDyMKkLg7vup+I&#10;llOCJ1oEN4K3mSfWCYdWhOsIME8TT/TZjfPWIrh7EjzgEoQKzKUsJaiowhM9sBjh7UmACwloorfv&#10;3BB/W15Aw3WO3wsMi4wQ+bOzCMTsOq5ZhRWz29fPGkjNWijN2m+b3b9z1nP3bIDVbDh2NhY/m+A9&#10;ezZoNiVqNuPYbPaZmfzUqWLSRGXu+MPi0YZ731rrhp639Xe/+vTp01c7+cT/0IErLL9WQKhsfq28&#10;YPTxzj5oGzRccTFF28Gr9wWXJ4vGGOKc8VhNQgDaRgaUySvJoBWVlexoFmngIgt1UQWsBTmZ4Yho&#10;GwxYjQIj4AKIgAgkrWXHjtkBFmrAfcHskEPLwpUpU7DgIo+WhctCc6s+GMp9otw7PXcZNLybpnAp&#10;BqMTQNxpRoRU1dXh6LT3B+RgfEx3av66UbAU7JR4gPcO2rPB6GlpaWJ9cM5oJdipHbUCPKMi2Q6X&#10;gTzgIBhtnB/eCQc7xRiBlSbqTZZT/B/Wi/51O1OT/M3NupbFNlcoV+w+zR135unB/aZMuksqdE9J&#10;b5Rl49517yRirZK2uae2ySnSYjnxt+EZWqfy18bFLDLJH0QJabd7efILJ+k53xTqLg8cbrzYLTIe&#10;djC9ovm163Dos1LEyeko5hoDK7ZwzstW/O96Hx45fszVgXUR51cE0g3x1rOgQHMZeQfTeaaQ5/Fu&#10;5/nIghWlS9ETUxvbtsVXI2bTz5RYr5VF7E6O7/1O7rIVEqxT2WKZIlpsXJdcpGDYJLOraa11pJxF&#10;os/3TTYhP87juFRH5KLVhRp8mt7jvn58teHDcVXeyvhTDkKCvYvJJXKVYk5RRL3DGo8IH/OFQoyU&#10;EOKnX0n3+Jg5u0k5nRaXi5T6EIh4q1tn/7UVY/Wkma+B62HTk73SvOuzjgiJ2ZodPp7Id+xdc7Nh&#10;77GHT2SWKh9f9172+Xkh65XvvBEuzdPW/IHuQrfXbn6uoqoi4y7lXinefshu+uLpcb+kfdGHvghp&#10;i5Dv/7AMO78EcYuEK+yajHXHCyDsBhftLpuJbXTAIOJuV/ouDfVaXRqyz/TB+02ukjmvXtnqL0o/&#10;KIHpG55MX3pIyz6k2bTy9fAnbMBIosppoqzWPmUPlyCS9oPHTe89Jzh70mPJIqw/fVcv45leX3kE&#10;c0ZHu4FkgDZIKrR5zHeE+bzmYQ1y+gUy1/2fmV0lSUdfkHmeJlkxXV2zQiNsNUJ8Iw+aLdhZ8ulw&#10;KMejnciJxmMt55NTp5ojf4Za3jX4+XjZ+kMJTju15e7ymjR9vjC9l0kBjdDRQA5oCPch+e6hiu7x&#10;3EVwvUUybRc/gvJykH0byX9ykTZakD+88NLyM5E3HTZcY/G9xKMQpeS5nBjh9FZBhVU6osEB9WqR&#10;qczStHCJr+xPNLijYx5zC5jGEtFaj1fejrE6KfwRyazFs3vlmcWiWpq6TAIag5dMr63MPjxw2aXP&#10;pk+cuKIUsUSr+JLJft5JgSDWdTJspOq9t3jcmAscjFUWJ0QLVtd9lVMRkY4svnfWExnC/SXa+P65&#10;tzxW7NsisnjCuXnUrhyT4VlWs0PzVMB6Np41OSd5M5nwGi9Ors4UKYnTPZX12IafRUdHdrfBGY56&#10;EYGY91eSLltcVsrINmHdnXpta/uedvED7GM8hjsOXmlsaepDEDepCaUek95heeni01V9BX08oyqT&#10;AixRl53iZROWHzJYKSZQwFQgVCDclqAaI/QoHkvKt7qh9mzlYNySh963HN1ki9iDuYN5g5k3J4RG&#10;rXtP9CxSsbdVNzoi+WDP272eGzwtPfnuCpXzvuEejud6OPK14RuOvCOEK2zxtoT0NeJ88Wy50bqa&#10;G7FSl08/3aGif1c/YPt63rEjRg88r4TfPWylp66tbrxStFLURNdlvZJExPo17muGNqSufb22Ap1Y&#10;t8OZy1vd2uCNpodY+pruDVUmlzZabUSJf+W3kGwXJ260NQkgHbFUMB81t72RnGd1OUDbS/fbdd59&#10;dbpHbz4w2XvVPINo3n+49Y7cnq4dquaqWoEF3se+M3/ayb/p4ZH3Wu9M4sSnxF3Fncyjs41xZiXt&#10;vu07BqwHVJZoyZOYn5rir94h7I+6IyEQF5e6686utF3H670EJFZdFm5B9vWPyk1iJ30nN++R2mO8&#10;p3JArEOpQzI7r6PnWuC1bx272l907Gh/c12+PbS9rb34uv/17jYNfDI++uDHA59bVHK+EZe6JzSs&#10;/JJyWjW299WzaMVGhXUKlvu/tK18mvKs9dn3tvrW7Fa1jDFzsL59OTW7Qmsq+kfm0j21hjsvFWj1&#10;ZjY5HWa/n3iq6ZrzqCyJqOg74ytaOlYaVSof9CjIJCgmaChofJRtctPM+plVkxWTZixqLGtYmFlu&#10;shQv+XZ4033++3aHZw7nHY8/7hivtNxXaIuchfxSmSZlD8XKg5pKXsrWLq0O3o38TvVyhvKv3YO6&#10;OJUKlPVlc2SF5WIbVz1h7ilrjJV6usxomeYxlmPCBrxtiefvu+ES9rZKRUlxSJVtSrcWsnpo414w&#10;UDy5352Q6vF6f2jtYUe+/Wb725xGcm6el+osevTjhe132+6SnF6/5lAPV4/a4pdO/m1pB0Qcq6or&#10;O39GRWVEPb7ciG1tuSfbkv/sG8uxR+xO7i6p/pqbA1Vv+qn1jD7rqrb+HPJ8QlCQpH9B/1hDRuCj&#10;EfLIit7jJQMl3raDdlc9OIu1iys8TP3t/BOCo6aQXKFcaTsTa6Ozrrtm925vdt33bN/avKV5nW6u&#10;P3b9kCA8eNlc9iD4aex7vk9mQz7dls3KXcUd/vXNbwgx3RKH7hw6Oas0K7xo76JX4T3h1zVq752N&#10;CN2eeYl5e8d2rsjGSJ3qLWs8dR0e/zhZNrKkl6PXPybyafjTocvjNfH3k2JCRRLYuDjy2A4tx/KZ&#10;cLdUhZc61EUmMeetrVjbsHZY+7y23pWgDIEMvisXM+xrA2rP1Oo63XS0fLQvru0I3wPfWqcPGR8u&#10;vs8SnNz0qsRTvXrrZZV3k2s/6AQek970zCqlkkzmfSiaIrqTt+Wo7FGpo8Oql1NYmkZbw68W6mfd&#10;dfsi/YUvjZXASjg9XI/pNV5fInZ2w5ZdfoZv0tTPv08zPfXd/N4yc460rMmsZ1crjTgMX6b/kNgi&#10;VrEFee5Uspe5Lg+JbUquUH5ELrbgSUFcQWZDyrkhWyVRdl5FnFbXsdtlDxW6mtvDH2jf3id34UOS&#10;WeKImLLauG6ad5oMwaGk67thw4bvoSNV+yL2Vtu12FyyuVXkQLzaWz+552n21Zwgy8E86b1bKh8R&#10;GiMKowvxBw+J35HehAkpkXaxMz5l0XLhSv5Y2KDNMYE4nYfKSnfdrr088kL8ucpd/BdStqGIfoCo&#10;oP5Nfcld3YQej0ry2UbLs/ahL07fwd16ctmt2eKJxbtngy9fFa8St5Ruxoi8XH27wofVaWddwrnN&#10;5z6X78ZamhQfu6V/W3+vkG2XHW53YeFAqO+uMd3jlobBN12GSC86ywLL8j5/e95mkbXHcu+4R57D&#10;cGNQ1WQTS8bhuNDkUNWp1Uo7lH8capwsLdHLuH6n/37Yu7D+iCPI0MaExkapC1K4m545mb7fHWqq&#10;G7oDDrW9fuSWQ8gqPreaKXZ97OpDF8lDY/e3xwafuJVwJ9SVbOfOWpiRyTdg+0a142yr6FDC4Oqt&#10;KwLuFNdezfoQ3DA8LtK2xcLH9lNAF1vN0St86UY96Slbz/oO9Pd/bHOq0A8aTjm6xecmppzw1e1p&#10;10hvSHNq//jnbYFvxqbzOZoEE/Y5230u/eh53ede2KUPrFMiaiyrWDbHrowtxWy2+yKUphzyPm7q&#10;bJtlRV5a2TLPodbH06feDZp0Et7o3l1TUVc20WcxebO32Mej+ZW1jyCYTqW1VsRNXRgXDlOYybcb&#10;QG/ZOrBF7atDddRmp1f5G7bhZkfDyvvWTGAfRjdpj6x7ubNWLHQDZts+csC03rPE81kPt0nO2k49&#10;+djlXxUwLScjsFnxp+3odFveRftrVc9nW7/ghonPR2cshfJc9p0rNznk81Zq0H22LNmfT75kOH9Y&#10;cltyWN/E8tFvX7LijdPDkOPRI1P/eTOXha/X1PfoX7+O6niAHyLxHuDnUfje+s+ZJd5ju4cPnprB&#10;jtHGu7jgwE+i8DdPG7SCIsYd7+Hrg1ZVwnj5Eog4N5wLkV1WQQHjTAC/4vr44NEYV2+sH3jJxTr5&#10;wnddJ7y3k6+7ixsuAI0h4t2cQZY71smb4IHGOHrjYEXQEuvkBGY87BhnPBjKB++Dxkh7EIjOOBc0&#10;xnvOpBOYKbi5YWny9/t6uGK9fd3dsL5gHkBwBXOmg2A07FzPPnBqZUfzpj43J6C+if8iMDdj+GfO&#10;BjPBlMQI6w4sgVnEHJdfdXRxbn44It4JC2YKVGxzSGl/T56bajAwAnjth+T/GEFKk+DmTG+YAG+c&#10;C7sMWlaeXeb3hlZSVJRXRLugf+fJgSkQ3NAev/NklcD87N95CkoKYILyR56yHJgX/ZGnogJ+3f4j&#10;T/UvY8hBCP+uJyOn+p88BTjT+6OespLsf7woqyiDCSDc/rkOZVVlmv6I3li8G84bfIMAZt/4IBzg&#10;AmfJLgQwu5ybA5oSCGDOPZcG0zYfItabOEdQRUZZkV1UVMd4Bzv4voEHiBNoMRA85waibmwgwQ1U&#10;xQtm0Kt+1YPn1I0DJLiBqN9PLANp2NdyINBkLg2/pRCgpOF3G0uAuIGomz5IcFNOmMFxMxD0IgzE&#10;DUTdrEECfo9B3WYp2z/fgrCuruWFQiDUQSXYhxYQ9PO3fhtAPtzo9QvrNCBYV0/zQP293w2gDrxe&#10;eJ1wA7bmjqLgXzg2zOejpJnA8c/rg2NAttCHDBB1o14f9N4AaozyQMH0r/Mt4AivkXqtW0Ea+hAA&#10;gls3GBh+00L1AbLC7cE/KkDQBzzCjXqETpf+yvp9DZTT3338//SvAQaj558V+P+THdUfvXv4qw5j&#10;sdEBuOmChvT67UDqIjqQmcJ7lkLp/r4PtDEnDvqAMQC5/W/Zg6r/2qj372/soc8UYfqx04FMETZc&#10;CgX9QqUI/xk7GmBEyN4FaDFQKIidt2BA6tiQPfVaYDz/GfNgVQzk/lMf1uEDol77n/eNDHzHzeOb&#10;jIwTJqGgXq0gI6Hi/uObGvMHwFhPgN8QcOym8Q1Of/uG/OjeA6b/W/wv1LVoAH/wHuwHqgdmw8Dx&#10;z3tAvR//G76vVtCPC8gUsiWhpAFbqFcr/owLWr6lFL6QM9UHsBhOTUO+f7vPC+FDA/RNZXOXwqaJ&#10;xgeMT6qP/w0b6XnZSM9xIaHChchIKGm6bK4BLzD2ICOqD3D62xPI/iubhfChAfqmsiGBgWDclNP4&#10;YJRNuNB8cRMuBLmQUK3LyUiocCF6cZMEvEA2kBEjbBbCBy2bMxQ22TQ+GGXTCkDT++805AG5kFDr&#10;AReo1uX02ERT2EBGjLBZCB+0bCIpbJJpfDDKZv28bNbPcSGh/ATJSKj1dNl4U9hARoywWQgftGw8&#10;KWwO0/hglI2f4Hxx4ycIuZBQj5eRkVB+gvTixoHCBjJihM1C+KBls4/Chkjjg1E2j8Gkgf4z9XgZ&#10;5EJCrQBcoB4vo8fGkMIGMmKEzUL4oGWjT2HjSOODUTYr5mWzYo4LCeUmQEZCraDLZjOFDWTECJuF&#10;8EHLRpXCxpjGB6Ns3ATmixs3AciFhKrkJyOh3AToxY0EhQ1kxAibhfBBy2YDhc0WGh+QjTjin/nk&#10;BpCG/82H7zpwY3TOCd9ZK/nn41fJD9mRUNyAHVQlPz1+ghR+kCMj/BbChwZgAHnsBxKg8JOk8TEf&#10;v//L/IV7Xn7cc+xIKEc+MhKKmy4/Zgo/yJERfgvhg5YfksJPiMYHo8+mI5j80f+b7sgHuZBQd3jJ&#10;SChHPnqxBf+/IPgOCRkxwmYhfNCy+QZ8wPdrVhofjLK5wzsfmzu8kAsJxQK4QN3hpcfmHYUNZMQI&#10;m4XwQcsGrjdBNmM0PhhlwzIvG5Y5LiSUFQ8ZCcVCl00zhQ1kxAibhfBBy6aRwuYDjQ9G2VjxzBc3&#10;VjyQCwmVzU1GQlnx0IubcuAFPlOQESNsFsIHLZtSMD6MmxYaH4yyyeaej002N+RCQk1zkZFQ2dz0&#10;2GRT2EBGjLBZCB+0bK5R2FTS+GCUzTTXfGymuSAXEsoIcIGa5qLHJpnCBjJihM1C+KBlk0Rhc4PG&#10;B6NsjOZlYzTHhYS6tJSMhDKiy+YwhQ1kxAibhfBByyaawuYCjQ9G2VxaOl/cXFoKuZBQ35eQkVCX&#10;ltKLGyKFDWTECJuF8EHLxpvC5giND0bZfF8yH5vvSyAXEkobcIH6voQeG0cKG8iIETYL4YOWjQOF&#10;jR+ND0bZaM/LRnuOCwmVxElGQmnTZbObwgYyYoTNQvigZWNEYeNM44NRNkmc88VNEifkQkL1cZCR&#10;UEmc9OJmK4UNZMQIm4XwQctGncLGlMYHo2z6OOZj08cBuZBQaoALVB8HPTaSFDaQESNsFsIHLRsJ&#10;ChsNGh+MslGbl43aHBcSKp6djIRSo8tGiMIGMmKEzUL4oGUjSGEjReODUTbx4KMF+nPNeHbIhYR6&#10;w0ZGQsWz04sbVgobyIgRNgvhg5YNM4WNMI0PRtm8ZpuPzWs2EgoKA7hAvWajx2YM8WvOABkxwmYh&#10;fNCyGQE+4JyBjcYHo2ww87LBzHEhoSIWk5FQGLpsPlDYQEaMsFkIHxpgTOr61zuQhmzGgag+GGUT&#10;sXi+uIlYDLmQUG2sZCRUxGJ6cdMCvMC5JmRE9QSS4dQ0WE756++jC+FDA/RNZdMM0pDNJyDq2Iyy&#10;aQMN6P+9aWOFXEgoUcAFqo2VHpsq4AWygYyonkByXjYL4UMDDERlUwHSkE0bENUHo2xE52UjOseF&#10;hPJnISOhROmyuQG8QDaQEdUTSM7LZiF8aICBqGyyQRqyqQai+mCUjT/LfHHjzwK5kFB1zGQklD8L&#10;vbi5ALxANpAR1RNIzstmIXxogIGobJJBGrLJBaL6YJRNHfN8bOqYIRcSShhwgapjpsfmCPAC2UBG&#10;VE8gOS+bhfChAQaisjkM0pBNChDVB6NshOdlIzzHhYRyR5GRUMJ02fgBL5ANZET1BJLzslkIHxpg&#10;ICobIkhDNnFAVB+MsnEHH3/S/1vsjoJcSKgqJBkJ5Y6iFzfOwAtkAxlRPYHkvGwWwocGGIjKxhGk&#10;IZsAIKoPRtlUIedjU4WEXEgoHsAFqgpJj40p8ALZQEZUTyA5L5uF8KEBBqKy2Q3SkI0LENUHo2x4&#10;5mXDM8eFhHJiIiOheOiy0QBeIBvIiOoJJOdlsxA+NMBAVDZbQRqyMQei+mCUjRN4GaP/TDkxQS4k&#10;VOEiMhLKiYle3EgDL5CNBo0nkJyXzUL4gGNS2WwCachGE+j/yub/0XY/IZaeV37H5Zupv10hA2ZK&#10;Y4wJWYjphcYoZGmPedAmWyFqo03RNMZUdqIxjZhVowyOMCHUJkIETbjMQgsjTI2JGShwiEiZEMIw&#10;KGZIAkGWGEQYQhZGEcowDM7v+3J/6pfWnDp9njkSHO57W61+Tn/ve6uquz9t//QrWZuffoUu7/zG&#10;gbowP/3KbW1EYJc2NPJOukzbdOwxdJDbfE3XtHlB4z2q9w2/Jrz9vjlYurzzG6888//+HnNwa5sj&#10;7cJ9QyPvpMu0TcceQwe5zaGuafMNjfeotHlHn6My64xzPttjbHJj60wTDO6/0uOT1tn76V9/4ddT&#10;XXsM/di0+X0NTvlSjx/q0WdX22Q+GKNMl7M9m9zYKdMGg0ubilOmTcceQ+e6DU75Us9nnTI7ZT4Y&#10;u02Xsz2b3Ngp0waDS5uKU+7aY+hct8EpX+r5rFNmp8wHvyOjTJezPZvc2CnTBoNLm4pT7tpj6Fy3&#10;wSlf6vmsU2anzAdjlOlytmeTGztl2mBwaVNxyl17DJ3rNq/v2sw6ZXbKfDB2my5neza5sVOmDQaX&#10;NhWn3LXHus2ruzazTpmdMh+MUabL2Z5NbuyUaYPBpQ2N/PlBT2/9HN61x7oNTvlSB886ZXbKfDBG&#10;mS5neza5sVOmDQaXNjSqtOnYY+hcv6dwypd6fn+1R/VzeOaDsdt0OduzyY2dMm0wuLSpOGVeo449&#10;hs51G5zypZ7POmV2ynwwRpkuZ3v2trFTpg2+ljYVp9y1x9C5boNTvtTzJ52y72X9cuDWvwPITpn9&#10;xR/T5WzPljY2yLTBztKmYpC79hg6120wyJd6/qRBrrTJXC8umy5ne7a0sS+mDXaWNhVfTJuOPYbO&#10;dRt88aWez/pidspcL7aYLmd7trSxL6YNdpY2FV/ctcfQuW6DL77U81lfzE6Z68UW0+Vsz5Y29sW0&#10;wc7SpuKLu/YYOtdt8MWXej7ri9kpc72Ya7qc7dnSxr6YNthZ2lR8cdceQ+e6Db74Us9nfTE7Za4X&#10;W0yXsz1b2tgX0wY7S5uKL+7aY+hct8EXX+r5rC9mp8z1YovpcrZnSxv7YtpgZ2lT8cVdewyd6zb4&#10;4ks9n/XF7JS5XmwxXc72bGljX0wb7CxtKr64a4+hc93mzV2bWV/MTpnrxVzT5WzPljb2xbTBztKm&#10;4ou79li3+YNdm1lfzE6Z631HtpguZ3u2tLEvps33d21o5K+z9M3przU79li3wRdf6uBZX0ybzPVi&#10;i+lytmdLG/ti2mBnuW9oVGnTscfQuX5P4Ysv9fzhao/qrzUz14u5psvZni1t7Itpg52lTcUX8xp1&#10;7DF0rtvgiy/1/Lt/hzaZ68UW0+Vsz5Y29sW0wc7SpuKLadOxx9C5boMvvtTzWV/MTpnrxRbT5WzP&#10;ljb2xbTBztKm4ou79hg6123wxZd6PuuL2SlzvZhrupzt2dLGvpg22FnaVHxx1x5D57rNs7s2s76Y&#10;nTLXiy2my9neB/KiTOyLacOfT9Km4ou79li3wRdfao9ZX8xOmevFFp/tMba0sS+mzaca2tCo8nmq&#10;Y4+hc33ffKLrS82sL6ZN5nox13Q527OljX0xbf5CQxsaVdp07DF0ptt8pOtLzWca71H9HJ65Xmwx&#10;Xc72bGljX0yb9zW0oZF30uUjX+u3nP7WPw/v2GPox3YbfPGl5mONz662yVwvtpguZ3u2tLEvpg12&#10;ljY08k66TNt07DF0kNv8TNeXml9ovEe1TeZ6Mdd0OduzpY19MW3e1dCm4ot5b3fsMXSu2/xI15ea&#10;9zSzbTLXiy2my9meLW3si2mDnaUNjbyTLtP7pmOPoYPc5i1dX2p+rPEe1fsmc73YYrqc7dnSxr6Y&#10;Nm9oaEMj76TLtE3HHkMHuc0PdH2peVvjPaptMteLuabL2Z4tbeyLaYOdpQ2NvJMu0zYdewwd5Dbf&#10;1/Wl5oca71Ftk7lebDFdzvZsaWNfTJvvamhDI++ky7RNxx5DB7nNfV1fal7TeI9qm8z1YovpcrZn&#10;Sxv7Ytq8rKENjbyTLtM2HXsMHeQ2L+n6UvM9jfeotslcL+aaLmd7trSxL6bN0NCGRt5Jl2mbjj2G&#10;DnKb7+j6UnOm8R7VNpnrxRbT5WzPljb2xbT5poY2Q+OddJm26diDM93meV1fal7UeI9qm8z1Yovp&#10;crZnSxv7YtpgZ2lDI++ky7RNxx5DB7kNvvhS84LGe1TbZK4Xc02Xs71XnsEY8zyy17TBF9Om4ov5&#10;2q9jj6Fz3eZQ15eaWV98tpf7YmzxZp+xpY19MU2ws1s9Vnxx1x5D59LmX2rwxX+kxw/1OHPfsFPm&#10;erHFdNns29LGvpg22NmtHiu+uGuPoXPdBl9Mm1lfzE6ZL8YW02Wzb0sb+2LaYGe3eqz44q49hs51&#10;G3wxbWZ9MTtlvvhMtpgum31b2tgX0wY7u9VjxRd37TF0rtvgi2kz64vZKfPF2GK6bPZtaWNfTBvs&#10;7FaPFV/ctcfQuW7z+q7NrC9mp8wXY4vpstm3pY19MW0e7NpUfHHXHus2r+7azPpidsp8MbaYLpt9&#10;W9rYF9Pm3q4NjZ7T8xON/rn165uuPYYO8n2DL/4jPZ/1xeyUuV5sMV02+7a0sS+mDXZ2q0caVdp0&#10;7DF0rtvgi2lzf7VH5Ws/2mSuF1tMl82+LW3si2mDnd3qseKLu/YYOtdt8MW0mfXF7JT5YmwxXTb7&#10;trSxL6YNdnarx4ov7tpj6Fy3wRfTZtYXs1Pmi7HFdNns29LGvpg22NmtHiu+uGuPoXPd5rd2bWZ9&#10;MTtlrhdbTJfNvi1t7Itps7drU/HFXXus2+CL/0j7zPpidsp8MbaYLpt9W9rYF9MGO7vVI42e0+PT&#10;fp7q2GPoPN83+GLazPpi2mS+GFtMl82+LW3si2mDnd3qseKLu/YYOtdt8MW0mfXF7JT5YmwxXTb7&#10;trSxL6YNdnarx4ov7tpj6Fy3wRfTZtYXs1Pmi7HFdNns29LGvpg22NmtHiu+uGuPoXPdBl9Mm1lf&#10;zE6ZL8YW02Wzb0sb+2LaYGe3eqz44q49hs51G3wxbWZ9MTtlvhhbTJfNvi1t7Itpg53d6rHii7v2&#10;GDrXbd7ctZn1xeyU+WJsMV02+7a0sS+mDXZ2q8eKL+7aY+hct/mDXZtZX8xOmes9ky2my2bfljb2&#10;xbTBzm71SKPn9Pi0n8M79hg6z23wxbynZn0xbTLXiy2my2bfljb2xbTBzm71SKNKm449hs51G3wx&#10;bR6u9qj+WjNzvdhiumz2bWljX0wb7OxWjxVfzGvUscfQuW6DL6bNd/8ObTLXiy2my2bfljb2xbTB&#10;zm71WPHFtOnYY+hct8EX02bWF7NT5ouxxXTZ7NvSxr6YNtjZrR4rvrhrj6Fz3QZfTJtZX8xOmS/G&#10;FtNls29LG/ti2mBnt3qs+OKuPYbOdZtnd21mfTE7Zb4YW0yXzf4HsqJM7Itpw59PbvVY8cVdewyd&#10;6zb4Yu6bWV/MTpnrxRZv9hlb2tgX0+ZTzVZDo+f0+LSfwzv2GDrPbfDFtJn1xbTJXC+2mC6bfVva&#10;2BfTBju71XyqqbTp2GPoTLf5SNe0+UzjPaqfwzPXiy2my2bfljb2xbR5X7PVVHwxr1HHHkPnug2+&#10;mDYfa2bbZK4XW0yXzb4tbeyLaYOd3Wpo5J10+cjXGz35luZQg7X4TQ1tOvYY+rHcBl9Mm1lfzE6Z&#10;68UW02Wzb0sb+2LavKvZaiq+uGuPoXPdBl9Mm/c0fl2q76nM9WKL6bLZt6WNfTFtsLNbDY28ky7T&#10;+6Zjj6GD3OYtXdPmxxrvUW2TuV5sMV02+7a0sS+mzRuarabii7lvOvYYOtdt8MW0eVsz2yZzvdhi&#10;umz2bWljX0wb7OxWQyPvpMv0vunYY+ggt/m+rmkz64t5vTLXiy2my2bfljb2xbT5rmarqfjirj2G&#10;znWb+7qmzWsav0bV91TmerHFdNns29LGvpg2L2u2Ghp5J12m903HHkMHuc1LuqbNrC/m9cpcL7aY&#10;Lpt9W9rYF9NmaLYaGlXadOwxdKbbfEfXtDnTeI/qfZO5XmwxXTb7trSxL6bNNzVbzdB4J12m903H&#10;HpzpNs/rmjYvarxHtU3merHFdNns29LGvpg2fD231dDIO+kybdOxx9BBboMvps0LGu9RbZO5Xmwx&#10;XTb7r+jrVyb2xbTBF281FV/Me7tjj6Fz3eZQ17SZ9cWb/dwXY4uvlrGljX3xVrtgZ3+ix4ov7tpj&#10;6Fza/FsNvvjf6fFDPc7cN+yU+WJs8dUytrSxL95qF+wsbSq+uGuPoXPdBl9Mm1lfzE6ZL8YWXy1j&#10;Sxv74q12wc7SpuKLu/YYOtdt8MW0mfXF7JT54o1s8dUytrSxL95qF+wsbSq+uGuPoXPdBl9Mm1lf&#10;zE6ZL8YWXy1jSxv74q12wc7SpuKLu/YYOtdtXt+1mfXF7JT5Ymzx1TK2tLEv3mq3B7s2FV/ctce6&#10;zau7NrO+mJ0yX4wtvlrGljb2xbS5t2tDI39+0Dff+vVN1x7rNvhi3lOzvpidMteLLb5axpY29sVb&#10;7YKd/YkeaVRp07HH0Ll+T+GLaXN/tUflaz/aZL4YW3y1jC1t7Iu32gU7+xM9Vnxx1x5D57oNvpg2&#10;s76YnTJfjC2+WsaWNvbFW+2CnaVNxRd37TF0rtvgi2kz64vZKfPF2OKrZWxpY1+81S7YWdpUfHHX&#10;HkPnus1v7drM+mJ2ynwxtvhqGVva2Bdvtdverk3FF3ftsW6DL+a+mfXF7JS5Xmzx1TK2tLEvpg12&#10;lvuGRpWPxR17DJ3r+wZfTJtZX0ybzBdji6+WsaWNffFWu2BnaVPxxV17DJ3rNvhi2sz6YnbKfDG2&#10;+GoZW9rYF2+1C3aWNhVf3LXH0Llugy+mzawvZqfMF2OLr5axpY198Va7YGdpU/HFXXsMnes2+GLa&#10;zPpidsp8Mbb4ahlb2tgXb7ULdpY2FV/ctcfQuW6DL6bNrC9mp8wXY4uvlrGljX3xVrtgZ2lT8cVd&#10;ewyd6zZv7trM+mJ2ynwxtvhqGVva2BdvtRt2ljYVX9y1x9C5boMv5r6Z9cXslLlebPHVMra0sS/e&#10;ahfsLG1oVPkc3rHH0Llugy+mzawvpk3merHFV8vY0sa+eKtdsLO0qfjirj2GznUbfDFtHq5eo+qv&#10;NTPXiy2+WsaWNvbFW+2CnaVNxRfTpmOPoXPdBl9Mm1lfzE6Z68UWXy1jSxv74q12wc7SpuKLu/YY&#10;Otdt8MW0mfXF7JT5Ymzx1TK2tLEv3moX7CxtKr64a4+hc90GX0ybWV/MTpkvxhZfLWNLG/virXbB&#10;ztKm4ou79hg6122e3bWZ9cXslPlibPHVMh/IijKxL95qN/58kjYVX9y1x9C5boMv5r6Z9cXslLle&#10;bPHVMra0sS/eapdPNbShUeVzeMceQ+e6Db6YNrO+mDaZ68UWXy1jSxv74q12wc7ShkaVNh17DJ3p&#10;Nh/pmjafabxH9XN45nqxxVfL2NLGvnirPd7X0Kbii3mNOvYYOtdt8MW0+VizbnNXz080uq2f+R0N&#10;359r/vnLX/7P5dHfn2//qobvv9E8aX/ZO7O/+OOrZextY4O81Rn4WvrR0Xvo8pGvv8w9hg5yPwwy&#10;/X6h8dncW7f1+/jjj/W9H3//p+mXOWWM8tUyNrmxU97q7Hc19Ks4ZV7Hjj2GznU/nDL93tOs+/n6&#10;adpkPhijfLWMTW7slLfaA4NLGxp5D12m91bHHkMHuc1buqbNjzXeo/pxK/PBGOWrZWxyY6e81R5v&#10;aGhTccrcNx17DJ3rNj/QNW3e1sy2yXwwRvlqGZvc2ClvtcdDDW1o5J10md43HXsMHeQ239c1bWad&#10;Mq9X5pQxylfL2OTGTnmrXb6roQ2NKm069hg6023u65o2r2m8R/U9lflgjPLVMja5sVPeao+XNbSh&#10;kXfSZXrfdOwxdJDbvKRr2nxP4z2qbTIfjFG+WsYmN3bKW+0xNLShkXfSZdqmY4+hg9zmO7qmzZnG&#10;e1TbZD4Yo3y1jE1u7JS32uObGtoMjXfSZdqmYw/OdJvndU2bFzXeo9om88EY5atlbHJjp7zVHhhc&#10;2tDIO+kybdOxx9BBboNTps0LGu9RbZP5YIzy1TKvPINV5vnv6bxDzbd3j9y/7LTV4JRpU3HKfE7o&#10;2GPoXLdhP9rMOuUr7fRD/SRe0Y/xgsb//Hr3z56+AaN8fsDY5MZOmSYY3J/rseKUu/YYOpc2Vxqc&#10;8n/S44d6nLlv2Clzyhhlupwf2OTGTpk2GFzaVJxy1x5D57oNTpk2s06ZnTKnjFGmy/mBTW7slGmD&#10;waVNxSl37TF0rtvglGkz65TZKXPKVzLKdDk/sMmNnTJtMLi0qTjlrj2GznUbnDJtZp0yO2VOGaNM&#10;l/MDm9zYKdMGg0ubilPu2mPoXLd5fddm1imzU+aUMcp0OT+wyY2dMm0wuLSpOOWuPdZtXt21mXXK&#10;7JQ5ZYwyXc4PbHJjp0ybe7s2NHpOz080+ufWr2+69hg6yPcNTpn31KxTZqfMB2OU6XJ+YJMbO2Xa&#10;YHC5b2hUadOxx9C5boNTps391R4Hq9co+70t2mROGaNMl/MDm9zYKf9Eu2BwaVNxyl17DJ3rNjhl&#10;2sw6ZXbKnDJGmS7nBza5sVOmDQaXNhWn3LXH0Llug1OmzaxTZqfMKWOU6XJ+YJMbO2XaYHBpU3HK&#10;XXsMnes2OGXazDpldsqcMkaZLucHNrmxU6YNBpc2FafctcfQuW6DU6bNrFNmp8wHY5Tpcn5gkxs7&#10;ZdpgcGlTccpdewyd6zY4ZdrMOmV2ypwyRpku5wc2ubFTpg0GlzYVp9y1x9C5boNTps2sU2anzClj&#10;lOlyfmCTGztl2mBwaVNxyl17DJ3rNjhl2sw6ZXbKnDJGmS7nBza5sVOmDQaXNhWn3LXH0Llug1Om&#10;zaxTZqfMKWOU6XJ+YJMbO2XaYHBpU3HKXXsMnes2OGXazDpldsqcMkaZLucHNrmxU6YNBpc2Fafc&#10;tcfQuW7z5q7NrFNmp8wpY5Tpcn5gkxs7ZdpgcGlTccpde6zb4JS5b2adMjtlPhijTJfzA5vc2CnT&#10;BoNLGxo9p8en/bVmxx5D5/m+wSnTZtYp0yZzyhhlupwf2OTGTpk2GFzaVJxy1x5D57rNvV2bh6vX&#10;6KD4a83MB2OU6XJ+YJMbO2XavLRrU3HKtOnYY90Gp8x9M+uU2Slzyhhlupwf2OTGTpk2GFzuGxpV&#10;3lMde6zb4JRpM+uUaZM5ZYwyXc4PbHJjp0wbDC5tKk65a491G5wybcbqNaq+pzKnjFGmy/mBTW7s&#10;lGmDwaVNxSnTpmOPdZtnd21mnTI7ZU4Zo0yX84MP5E6Z2CnThj+fpE3FKXftsW6DU+a+mXXK7JT5&#10;YIzy+QFjkxs7Zdp8qqENjZ7T49N+Du/YY+g8f576RNe0mXXKtMl8MEaZLucHNrmxU6YNBpc2NKq0&#10;6dhj6Ey3+UjXtPlM4z0Oip/DMx+MUabL+YG9beyUafO+hjY08k66fOTrjZ486X15jTr2GPqx3Qan&#10;TJuPNT672iYzyPhjupwf2NLGBpk22Nmfa2jknXSZtunYY+ggt8Eg0+ZJg+yd9Ja/1WfzemWuF1tM&#10;l/MDW9rYF9PmXQ1tKr64a4+hc90GX0yb9zTuUb1vMteLLabL+YEtbeyLaYOdpQ2NvJMu0/umY4+h&#10;g9zmLV3T5sca71Ftk7lebDFdzg9saWNfTJs3NLSp+GLum449hs51mx/omjZva2bbZK4XW0yX8wNb&#10;2tgX0+ahhjY08k66TO+bjj2GDnKb7+uaNrO+mNcrc73YYrqcH9jSxr6YNt/V0IZGlTYdewyd6Tb3&#10;dU2b1zTeo/qeylwvtpgu5we2tLEvps3LGtrQyDvpMr1vOvYYOshtXtI1bb6n8R7VNpnrxRbT5fzA&#10;ljb2xbQZGtrQyDvpMm3TscfQQW6Dz6TNmcZ7VNtkrhdbTJfzA1va2BfTBjtLm6HxTrpM23TswZlu&#10;87yuafOixntU22SuF1tMl/MDW9rYF9MGO0sbGnknXaZtOvYYOsht8MW0eUHjPaptMtd7JU9Ml/OD&#10;V+RpmdgX0wZfTJuKL+ZzQsceQ+e6zaGuaTPri88VMvPF2OKTQ8aWNvbFNMHO/jc9Vnxx1x5D59Lm&#10;P2rwxf9Djx/qcea+YafMF2OL6XJyaEsb+2LaYGdpU/HFXXsMnes2+GLazPpidsp8MbaYLieHtrSx&#10;L6YNdpY2FV/ctcfQuW6DL6bNrC9mp8wXY4vpcnJoSxv7YtpgZ2lT8cVdewyd6zb4YtrM+mJ2ynwx&#10;tpguJ4e2tLEvpg12ljYVX9y1x9C5bvP6rs2sL2anzBdji+lycmhLG/ti2mBnaVPxxV17rNu8umsz&#10;64vZ6eGzt/89GGwxXU4ObWljX0ybe7s2NHpOz080+ufWr2+69hg6yPcNvpj31KwvZqfM9WKL6XJy&#10;aEsb+2LaYGe5b2hUadOxx9C5boMvps391R766X7+GmW/70ebzBdji+lycmhLG/ti2mBnaVPxxV17&#10;DJ3rNvhi2sz6YnbKfDG2mC4nh7a0sS+mDXaWNhVf3LXH0Llugy+mzawvZqfMF2OL6XJyaEsb+2La&#10;YGdpU/HFXXsMnes2+GLaPOmL7+rb+BjIe+p3NHx/rvlHf91wefTHgqd532UGGX9Mu5NDe9vYINMP&#10;X0u/ikGmX8ceQ+e6HwaZfk8a5Nv6Vf/3UNg7c8oYZdqdHNrkxk6Zfhhc+lWcctceQ+e6H06ZfrNO&#10;mZ0yp4xRpsvJoU1u7JRpg8GlTcUpd+0xdK7b4JRpM+uU2Slzyhhlupwc2uTGTpk2GFzaVJxy1x5D&#10;57oNTpk2s06ZnTKnjFGmy8mhTW7slGmDwaVNxSl37TF0rtvglGkz65TZKXPKGGW6nBza5MZOmTYY&#10;XNpUnHLXHkPnug1OmTazTpmdMqeMUabLyaFNbuyUaYPBpU3FKXftMXSu27y5azPrlNkpc8oYZbqc&#10;HNrkxk6ZNhhc2lScctce6zY4Ze6bWafMTpkPxijT5eTQJjd2yrTB4NKGRs/p8Wl/zdqxx9B5vm9w&#10;yrSZdcq0yZwyRpkuJ4c2ubFTpg0GlzYVp9y1x9C5bnNv1+bh6jXST7f0a9bMB2OU6XJyaJMbO2Xa&#10;vLRrU3HKtOnYY90Gp8x9M+uU2SnzwRhlupwc2uTGTpk2GFzuGxpV3lMde6zb4JRpM+uUaZM5ZYwy&#10;XU4ObXJjp0wbDC5tKk65a491G5wybcbqNdJPt/SeynwwRpkuJ4c2ubFTpg0GlzYVp0ybjj3WbZ7d&#10;tZl1yuyUOWWMMl1ODj+QOWVip0wb/pyTNhWn3LXHug1Omftm1imzU+aDMconh4xNbuyUafOphjY0&#10;ek6PT/s5vGOPofP8eeoTXdPmSad8V98W/T7Qr/7rf9a/fby3fgq3ukv6ZYYYx0y7k0O73dgy0w+n&#10;Sz86Vvp17DF0pvt9pGv6fabxHvrptv7v4tIvc8ZYZ9qdHNr2xt6Zfu9r6EdH763LR77Wb299wTt3&#10;7TH0Y7sf3pl+H2t8Nv18/TT3VuaMsc50OTm07Y2988+1B5aXNjTyHrr8fKeoTcceQwe5Dd6ZNr/Q&#10;eI9qm8w7Y53pcnJo2xt7Z9q8q6FNxTtz33TsMXSu2+CdafOeZrZN5oyxznQ5ObTtjb0zbbC8tKGR&#10;d9Jlet907DF0kNu8pWvazHpnXq/MGWOd6XJyaNsbe2favKGhTcU7d+0xdK7b/EDXtHlb49dIP93P&#10;X6On+XiTOWOsM11ODm17Y+9MGywvbWjknXT5+U7Rx5uOPYYOchu8M21mvTOvV+aMsc50OTm07Y29&#10;M22wvLShUaVNxx5DZ7rNfV3T5jWN96jeN5kzxjrT5eTQtjf2zrR5WUObinfmNerYY+hct3lJ17T5&#10;nma2TeaMsc50OTm07Y29M22GhjY08k66fOTrjZ48+fe5aNOxx9CP7TZ4Z9rMemd2ypwx1pkuJ4e2&#10;vbF3pg2WlzZD4x66TNt07MGZbvO8rmnzosZ76Kf7+R5P87E4c8ZYZ7qcHNr2xt6ZNlhe2lS8M69R&#10;xx5D57rN13RNmxc0s20yZ4x1psvJ4SvPYJ55/ns671Dz7d0j9y870eZIQ5uKd6ZNxx5D57oN+9Fm&#10;1juf6AfIvDPW+XoZ297YO9MEy/uXeqx45649hs6lzZ9r8M7/W48f6nHmvmGnzDtjna+Xse2NvTNt&#10;sLy0qXjnrj2GznUbvDNtZr0zO2XeGet8vYxtb+ydaYPlpU3FO3ftMXSu2+CdaTPrndkp885Y5+tl&#10;bHtj70wbLC9tKt65a4+hc90G70ybWe/MTpl3xjpfL2PbG3tn2mB5aVPxzl17DJ3rNq/v2sx6Z3bK&#10;vDPW+XoZ297YO9MGy0ubinfu2mPd5tVdm1nvzE4Pn73dO2Odr5ex7Y29M23u7drQyJ8f9M2ff82l&#10;b/7C18Vde6zb4J15T816Z3bKnDHW+XoZ297YO9MGy8t9Q6NKm4491m3wzrS5v9rjYPUaZV8X0ybz&#10;zljn62Vse2PvTBssL20q3rlrj3UbvDNtZr0zO2XeGet8vYxtb+ydaYPlpU3FO3ftsW6Dd6bNrHdm&#10;p8w7Y52vl7Hbjb0zbXC6tKl456491m3wzrT5Mr0ze2fOGOt8vYzdbuyd6YfTpV/FO3ftse6Hd6bf&#10;l+md2Tvzzljn62Vse2PvTD8sL/0q3rlrj3U/vDP9Zr0zO2XeGet8vYxtb+ydaYPlpU3FO3ftsW6D&#10;d6bNrHdmp8w7Y52vl7Htjb0zbbC8tKl456491m3wzrSZ9c7slHlnrPP1Mra9sXemDZaXNhXv3LXH&#10;ug3emTaz3pmdMu+Mdb5exrY39s60wfLSpuKdu/ZYt8E702bWO7NT5p2xztfL2PbG3pk2WF7aVLxz&#10;1x7rNm/u2sx6Z3bKvDPW+XoZ297YO9MGy0ubinfu2mPdBu/MfTPrndkpc8ZY5+tlbHtj70wbLC9t&#10;aFT5dVnHHus2eGfazHpn2mTeGet8vYxtb+ydaYPlpU3FO3ftsW6Dd6bNw9VrdKBfs97Vt51o9M1f&#10;+PuEf/0n7+hbH7+mfJ+vavj++nLzb/19iMwi46Gvl7H/jU00/fC+9KuYaPp17DF07m9r/lyDiabf&#10;kyb6tn7Vv0/I3plXxkxfL2MjHLtp+mGC6UfHynuzY4+hc90PN02/J930bf3+5o//UP/F4731Q6T3&#10;X2arcdXXy9gRx7aafrhh+lVsNa9jxx5D57oftpp+Q49+HbP378z9l7ln7PX1MrbGsb+mH7aYfhV/&#10;Tb+OPYbOdb9nd/1m/TU7Zf4ae329zAdyskzsr2nDn7vSpuKvu/ZYt8Ffc2/N+mt2ytwz9vp6GTvi&#10;2F/T5lMNbWjk+11PH/k6+vzTscfQQb5vPtE1bSr++tf/4p/pv3i8t34K6cetzD1jr6+XsSOO/TX9&#10;cMP0o6Ob6TLt17HH0EHu95Gu6feZxnscJF93zHzcyvw19vp6GVvj2F/T730N/ejovXWZ9uvYY+gg&#10;98Nf0+9jjffI+v3f//If9L0ff/+nuf8yG43Pvl7GHjk22vTDH9OPjt5bl2m/jj2GDnK/n+mafr/Q&#10;eI+sX/V/R4OPf5mfxnBfL2OzHDtu+r2roV/FcXftMXSu++G46fee5mn7zbx/M2ON875exq45tt70&#10;wzHTj47eW5fp/dexx9BB7veWrun3Y4334P7z9dO8NzPrjfO+XsauObbetHlDQ5uK9ebe6thj6Fy3&#10;+YGuafO2xj2qbTJjjfO+XsauObbetMEx04ZG3kmXn79e0dcdHXsMHeQ2WG/aPGm97+rb+PU3983v&#10;aPj+XPPPX/177rLHez/NvZU5bCz49TK2z7EHpx/WmX50rPTr2GPoTPe7r2v6vabxHtxbt/Wb+biV&#10;WW28+PUy9tGxGaffyxr6Vcw4782OPYbOdb+XdE2/72nW/Xz9NPdWZrXx4tfL2EfHZpw2Q0MbGnkP&#10;XT7y9UZPvqVRjsXA/qYeadOxx9CP5TaYW9rMmnF2yqw2Xvx6Gfvo2IzT5psa2gyNe+gybdOxB2e6&#10;zfO6ps2LGu/B+87XT3PfZFYbL369jH10bMZp83UNbWjkPXT5+U7RfdOxx9BBbvM1XdPmBY33qLbJ&#10;rDZe/HqZV3TvM7EZp82RhjY08k66TNt07DF0kNvoLbG0mTXj1/oBMjOOF784YuyjYzNOEzz0X+ux&#10;Ysa79hg6lzb/S4MZ/xs9fqhHv0aV+4adMjOOF6fLxZF9dGzGaYOHpk3FjHftMXSu22DGaTNrxtkp&#10;M+N4cbpcHNlHx2acNnho2lTMeNceQ+e6DWacNrNmnJ0yM44Xp8vFkX10bMZpg4emTcWMd+0xdK7b&#10;YMZpM2vG2Skz43hxulwc2UfHZpw2eGjaVMx41x5D57rN67s2s2acnTIzjheny8WRfXRsxmmDh6ZN&#10;xYx37bFu8+quzawZZ6fMjOPF6XJxZB8dm3Ha3Nu1oZE/P+ibb/0c3rXHug1mnPfUrBlnp8xq48Xp&#10;cnFkHx2bcdrgoblvaFRp07HHug1mnDb3V3tUP4dnZhwvTpeLI/vo2IzTBg9Nm4oZ5zXq2GPdBjNO&#10;m1kzzk6ZGceL0+XiyD46NuO0wUPTpmLGu/ZYt8GM02bWjLNTZsbx4nS5OLJ9js04bbDOtKmY8a49&#10;1m0w47R50oz7fZ79WpOdMg+OBafLxZFdc+zBaYNjpk3Fg3ftsW6DB6fNkx680iaz3jhvulwc2TXH&#10;1ps2OGbaVKw3bTr2WLfBetNm1nqzU2a9cd50uTiya46tN21wzLSpWO+uPdZtsN60mbXe7JRZb5w3&#10;XS6O7Jpj600bHDNtKta7a491G6w3bWatNztl1hvnTZeLI7vm2HrTBsdMm4r17tpj3QbrTZtZ681O&#10;mfXGedPl4siuObbetMEx06Zivbv2WLfBetNm1nqzU2a9cd50uTiya46tN21wzLSpWO+uPdZt3ty1&#10;mbXe7JRZb5w3XS6O7Jpj600bHDNtKta7a491G6w3982s9WanzFjjvOlycWTXHFtv2uCYaUMjfy2h&#10;p+mvNTv2GDrotzX8nijWmzaz1ps2mfXGedPl4shmObbetMEo06Zivbv2GDrXbe7t2jxcvUb8WvOu&#10;vk/0Z8ef/fxP9G8fv6b6T281a+ydGWucN+0ujmyWY+tNv5d2/SrWu2uPofPdD+vNvfVlWm/2zow1&#10;zpt2F0c2y7H1ph9GmfuPjpX3ZsceQ+e6H9abfk9ab++kf53eW5mfxnDT5eLIHjl23LTBH9Om4rh5&#10;jTr2GDrXbXDctBl6dI/q7wNlNhqfTZeLI3vk2GjTBn9Mm4rRpk3HHkPnus2zuzazRpudMqONz6bL&#10;xdEH8rRMbLRpw59z0qZitLv2WLfBaHPfzBptdspsND774oixNY6NNm0+1dCGRr6X9TT9WqBjj6GD&#10;fN9gtGnzpNH2Tlov/XiTuWfsNV0ujuyIY39NG9wwbWjkPXSZtunYY+ggt/lI17T5TOM9qh9vMtOM&#10;q6bLxZGNcGyrafO+hjYVW83927HH0Llug62mzceadZu7eh59nVT9O3HsnZlmXDXtLo5shGNbTT9M&#10;MP3o6L11md5bHXsMHeR+P9M1/b5MW02/zFbjqml3cWQjHNtq+r2roV/FVnftMXSu+2Gr6feexq8j&#10;7827eh7df1WjyN6ZacZV0+7iyI44ttX0ww3Tj47eW5fp/dexx9BB7veWrumHevUe1Y9tmWnGVdPl&#10;4siOOLbVtHlDQ5uKreY16thj6Fy3wVbT5m3Nus1dPY/uraofZu/MPWOvaXdxZEcc+2v64Ybp94bG&#10;e+syvbc69hg6yP3w1/Sr+Ovq/+8G/TL3jL2m3cWRHXHsr+mHG6ZfxV937TF0rvvd1zX9XtP4dfwy&#10;PrZl7hl7TbuLI1vj2F/T72UN/Sr+mn4dewyd634v6Zp+s/6anTL3jL2my8WRrXHsr2kzNLShkV9T&#10;XabvzY49hg5yG/w1bZ7013f1bdHHtpmv2zIbjc+m3cWRPXJstOmHP6bf0FT6dezBme73vK7p96LG&#10;e3wZ783MT2O4aXdxZLMcO276fV1Dv4rj5n3QscfQue73NV3T7wXNup+vv6Jv/6qGe3Gj+ZZGa3z+&#10;dxLYKfPTGG66XBy98sy1HDfPf2/343x798j7gJ1oc6ShDY28hy4f+frL3GPoILfh50mbb2h8duVr&#10;sgv9RDLHjeE+PWZslmPHTROM8t/Xi1Jx3F17DJ1Pm7/S4Lj/gfb4UI+zbTLHjeGmy+mxzXLsuGmD&#10;UaZNxXHTpmOPofPdBsdNm1nHzU6Z48Zw0+X02GY5dty0wSjTpuK4u/ZYt8Fx02bWcbNT5rgx3HQ5&#10;PbZZjh03bTDKtKk47q491m1w3LSZddzslDluDDddTo9tlmPHTRuMMm0qjrtrj3Wb13dtZh03O2WO&#10;G8NNl9Njm+XYcdMGo0ybiuPu2mPd5tVdm1nHzU6Z48Zw0+X02GY5dty0ubdrQyN/ftA33/o5vGuP&#10;dRscN++pWcfNTpmfxnDT5fTYZjl23LTBKHPf0KjSpmOPdRscN23ur/aofn2T+WkMN11Oj22WY8dN&#10;G4wybSqOm9eoY491Gxw3bWYdNztljhvDTZfTY5vl2HHTBqNMm4rj7tpj3QbHTZtZx81OmePGcNPl&#10;9NhmOXbctMEo06biuLv2WLfBcdNm1nGzU+a4Mdx0OT22WY4dN20wyrSpOO6uPdZtcNy0mXXc7JT5&#10;aQw3XU6PbZZjx00bjDJtKo67a491Gxw3bWYdNztljhvDTZfTY5vl2HHTBqNMm4rj7tpj3eaXuzaz&#10;jpudMseN4abL6bHNcuy4afNnuzYVx921x7rNn+7azDpudsocN4abLqfHNsux46YNRpn7hkaVr286&#10;9li3wXHznpp13LTJHDeGmy6nxzbLseOmDUaZNhXH3bXHug2OmzazjpudMseN4abL6bHNcuy4aYNR&#10;pk3FcXftsW7z5q7NrONmp8xxY7jpcnpssxw7btpglGlTcdxde6zb4Li5b2YdNztlfhrDTZfTY5vl&#10;2HHTBqNMGxpVPt507LFug+Omzazjpk3muDHcdDk9tkeOHTdt8Me0qTjurj3WbXDctHmo8WuU/TnN&#10;r//17+tn8Pj76z+99c8i2Dtz3Bhu2p0e2yPHjpt++GP6VRx31x5D5/v3lHHc9PsyHTd7Z34aw027&#10;02Ob5dhx0w+jTL+K4+7aY90Px02/WcfNTpmfxnDT5fTYZjl23LTBKNOm4ri79li3wXHTZtZxs1Pm&#10;pzHcdDk9tlmOHTdtMMq0qTjurj3WbXDctPldzfrjlq/1zenHpMxxY7jpcnr8gUwuEztu2vDnrbSp&#10;OG7adOyxboPjps2s42anzE9juE+PGZvl2HHT5lMNbSqOu2uPdZtPtAdtZh03O2V+GsNNl9Njm+XY&#10;cdMGo0wbGvn+1eUjX+u3Z77w5/tdewz92P5c9pGuafOZHn129fedMz+N4abL6bE9cuy4afO+hjY0&#10;8k66TNt07DF0kNvguGnzsR69R7VNZqPx2XQ5PbY1jo02bbDFtKGRd9Jl2qZjj6GD3OZnuqbNL/To&#10;PaptMn+NvabL6bEdceyvafOuhjYVf817qmOPobPd5ke6ps17epxtk5lmXDVdTo/tiGNbTRvcMG1o&#10;5J10md43HXsMHeQ2b+maNj/Wo/eo3jeZacZV0+X02EY4ttW0eUNDGxp5J12mbTr2GDrIbbDVtHlb&#10;j96DNnf1/ESjf/WF/23m6t+v5X7PTDOumnanxzbCsa2mHyaYfnT03rpM+3XsMXSQ+2Gr6fdDPXqP&#10;rN//+e98BHv8/Wn8VQ29o8/Bma3GVdPu9NhGOLbV9MME069iq3kdO/YYOtv97uuafq/p8Wn7Vf/e&#10;CHtnphlXTbvTYzvi2FbT72UN/Sq2umuPobPd7yVd02/WVrNTZppx1XQ5PbYRjm01bYaGNjTya6rL&#10;9L3ZsQdnuw2mlDYVW/3ri3+q/+rx3vrP0/dmZppx1bQ7PbYRjm01/TDB9Bt6rPTr2IMz3e95XdPv&#10;xdUe2ce2mfdmZppx1bQ7PbYjjm01/b6uoR8dK/069hg60/2+pmv6vaBH70E/X+tfpfdWZqtx1XQ5&#10;PX7lGXw1zyNbTRu93Zc2NPIeuvx8p42efEtzqOH7/KaGjxEdewz9WG7Dj0+bWVt9epzbalz1zTJ2&#10;xLGt5n7BDf9DPVZsddcebnNH52Or/5EeP9SjX6PKfcNOmWnGVd8sY0cc22ra4IZpU7HVXXus22Cr&#10;aTNrq9kps9W46ptl7IhjW00b3DBtKra6a491G2w1bWZtNTtlthpXfbOMHXFsq2mDG6ZNxVZ37bFu&#10;g62mzaytZqfMVuOqb5axI45tNW1ww7Sp2OquPdZtXt+1mbXV7JTZalz1zTJ2xLGtpg1umDYVW921&#10;x7rNq7s2s7aanTJbjau+WcaOOLbVtLm3a0Mjf354Jvkc3rXHug22mvfUrK1mp8w046pvlrEjjm01&#10;bXDD3Dc0qrTp2GPdBltNm/urPaqfwzPTjKu+WcaOOLbVtMEN06Ziq3mNOvZYt8FW02bWVrNTZqtx&#10;1TfL2BHHtpo2uGHaVGx11x7rNthq2szaanbKbDWu+mYZO+LYVtMGN0ybiq3u2mPdBltNm1lbzU6Z&#10;rcZV3yxjRxzbatrghmlTsdVde6zbYKtpM2ur2Smz1bjqm2XsiGNbTRvcMG0qtrprj3WbX2kH2sza&#10;anbKbDWu+mYZO+LYVtPmIw1tKra6a491m19qB9rM2mp2ymw1rvpmGTvi2FbT5s80tKFR5XN4xx7r&#10;Nn+q82kza6tpk5lmXPXNMnbEsa2mDW6YNjSqtOnYY90GW02b91d7VL++yWw1rvpmGTvi2FbTBjdM&#10;m4qt5jXq2GPdBltNm1lbzU6ZrcZV3yxjRxzbatrghmlTsdVde6zbvKkdaDNrq9kps9W46ptl7Ihj&#10;W00b3DBtKra6a491G2w1bWZtNTtlphlXfbOMHXFsq2mDG6YNjSofbzr2WLfBVtNm1lbTJrPVuOqb&#10;ZWyEY1tNG0wwbSq2umuPdZt72oE2DzV+jfhYfPeZ+M/wf/32P9e/ffz99Z/e+mcR7J3Zalz1zTI2&#10;wrGtph8mmH4VW921x9DPlz+L4PfbsdX0+zJtNXtnthpXfbOMHXFsq+mHG6YfHf2666f0yNf6JcEX&#10;/iyna4+hH9v9sNX0m7XV7JTZalz1zTJ2xLGtpg1umDYVW921x7oNtpo2Q+PXpfp1UmarcdU3y9gR&#10;x7aaNrhh2tDIO+nlTO+bjj3WbZ7V+bT53dUe1TaZacZV3yzzgZwsE9tq2vDnnLSp2Grum4491m2w&#10;1bT5usavUbVNZqtx1TfL2BHHtpo2n+omoQ2NvNPT3Dcde6zbfKJDaTNrq3m9MluNq75Zxo44ttW0&#10;+YtdGxpV2nTssW7z0a7NZ6s9uG9u+1rgb/74D/W9H++tn076tUDmnrHXN8vYGsf+mn7v60zuLTpW&#10;+nXsMXSmP5fhr7m3Pl7tkfWrmhfuv8xG47NvlrFHjo02/fDH9Ht/tbcuH7ll9LVAxx5DB7kfRpt+&#10;v9Cjz65+3MpsND77Zhl75Nho0+Zd7UKbitHmNerYY+hst/mRrmnznh5n22Q2Gp99s4w9cmy0afNv&#10;tAttaOSddJneNx17DB3kNm/pmjazRpvXK7PR+OybZWyNY6NNmze0E21oVGnTscfQmW6D0abN26s9&#10;so9JVWNMv8xG47NvlrE1jo02/bDF9KNjpV/HHkNnuh9Gm34/XO2R9asad/plNhqffbOMrXFstOmH&#10;LaZfxWh37TF0tvvd1zX9XtOjX8es38znxMxo47NvlrFHjo02/V7WvvSrGG36dewxdLb7vaRr+j1p&#10;tO/q2080+ldf+DsW1f/9dfbO/DSG+2YZe+TYcdNvaC/60dGvuy4f+XqjJ09a0a49hn5s98Nx06/i&#10;uKv/G9nsnflpDPfNMvbIseOmH/6Yfvxc3EyXab+OPTjT/Z7XNf1e1KP3+DLev5mfxnDfLGOzHDtu&#10;+uGP6Vdx3LyOHXsMne1+OG76vaDHdT9f61+lv17K/DSG+2aZV57BcvM8cty0wXHThkbeQ5fpvdWx&#10;x9BBbnOoa9rMOu4bvV7Z/0Y2hvvBHcZmOXbcNMEo/2M9Vhx31x5u8w2dj+P+J3r8UI9+jXjf+Vr/&#10;6tb7hp0yx43hpsuDOzbLseOmDUaZNhXH3bXHug2OmzazjpudMseN4abLgzs2y7Hjpg1GmTYVx921&#10;x7oNjps2s46bnTLHjeGmy4M7Nsux46YNRpk2Fcfdtce6DY6bNrOOm50yx43hpsuDOzbLseOmDUaZ&#10;NhXH3bXHus3ruzazjpudMseN4abLgzs2y7Hjpg1GmTYVx921x7rNq7s2s46bnTLHjeGmy4M7Nsux&#10;46bNvV0bGvlzwjOrzw/65i98fd21x7oNjpv31KzjZqfMT2O46fLgjs1y7Lhpg1HmvqFRpU3HHus2&#10;OG7a3F/tUf0cnvlpDDddHtyxWY4dN20wyrSpOG5eo4491m1w3LSZddzslDluDDddHtyxWY4dN20w&#10;yrSpOO6uPdZtcNy0mXXc7JQ5bgw3XR7csVmOHTdtMMq0qTjurj3WbXDctJl13OyUOW4MN10e3LFZ&#10;jh03bTDKtKk47q491m1w3LSZddzslDluDDddHtyxWY4dN20+0dCm4ri79li3+ZV2oM2s42anzHFj&#10;uOny4I7Ncuy4afORhjY0qnye6thj3eaXOp82s46bNpmfxnDT5cEdm+XYcdPmzzS0oVGlTcce6zZ/&#10;qvNp8xerPaqfwzM/jeGmy4M7Nsux46YNRvn/83Y2cHJUZb6uOBkSMt2dhI8QiB+tS9zQRA2EjwRB&#10;WsQFvOwaMLDkrmIg4esiApMVAra7QUWiuYq4K0YM6ye7CmjgCleDimGFFVdtyOIE7r2CIOJVf7Iu&#10;RIiIOPt/OvUmh546c+oUJ9u/HE5Nd1X/3/PUqerq7mcG2MAohk2KOlw2eNyw2eTUEcsm5E/jcMNl&#10;eMicZb/HDRscZdjEeNzM3xR1uGzwuGFT1eOmppDHjcMNl+Ehc5b9HjdscJRhE+Nxp6rDZXO1aoBN&#10;VY+bmkIeNw43XIaHzFn2e9ywwVGGTYzHnaoOlw0eN2yqetzUFPKncbjhMjxkzrLf44YNjjJsYBRz&#10;vklRh8sGjxs2VT1u2IQ8bhxuuAwPmY/s97hhg38MmxiPO1UdLpulqgE2F6nZPuJcPCfzf08Y+zey&#10;qTvkceNww254yHxkv8cNP/xj+MV43KnqcPnhccNvZ3rc1B3yuHG4YTc8ZM6y3+OGH44y/OBo+127&#10;fJUt6y1B4edAKepw+eFxw6+qxw2bkMeNww2X4SFzlv0eN2xwlGET43GnqsNlg8cNm7aa7ZfY66SQ&#10;P43DDZfhIXOW/R43bHCUYRPjccMmRR0um71UA2xepVaVTcifxuGGy/DQQ/JyaX6PGzZ8zwmbGI8b&#10;NinqcNngccOm3+Me75z+2+9vzLgZS20e/J4w5FjjeQ8P0cxr9rve8HtKmfCDo9Whu1bZsu+clKKO&#10;toL4fpnvUHG94dfveo/HL9Y9Yr+HPGxccNgND5nX7PfB4YfHDD84GjMtBvmlqKOtIOP3iJbht1W9&#10;1RG6pvjlT36stXesr82D8y/kYeOCw254yLxmvw8Ov03KhF+MD85+TFFHW9nGDx8cfo+pL8uvyvwL&#10;edi44LAbHjL32e+Dww/XGX6bnLq1GJx/KepoK8j44YPDr98HH+/4HR0d1VY7eGvz4PwLudr44rAb&#10;HjI/2u+Mw+9GZcIvxhln/qWoo61s43e9luF3h/qdOf9CPjdOOeyGh8yh9nvl8LtG9cIPjla3FoPz&#10;L0UdbQUZv7Vahl9Vr5x9GvK5ccrhMjxkfrTfK4fNatUEGxjFsElRR1uZxgavHDbrnDpir2lDrja+&#10;OFyGh8x99jvjsMF1hg2MYtikqKOtTGODMw6bDzl1hF43R6//e629o25tHjxvhZxxfHHYDQ+Z++x3&#10;xuGH6wy/GGecOZ6ijrayjd/pWobfSvW2H0P8qrxuhlxtfHHYDQ+Z++x3xuF3ouqFHxytbi2usmXf&#10;dW+KOtoKMn6LtAy/GGc89ncW2O8hZxxfHHbDQ+Y++51x+DEG+MHRmGkxyC9FHWQbP5xx+C1Wb3Xs&#10;jPkXcrXxxWE3PGTus98Zhx+uM/zaTt1aDPJLUQeZxm+uluF3lHqXny3roeC5LeRh44LDZXjI3Ge/&#10;Dw4bXGfYxPjgzPEUdbSVbWzwwWEzT73xiH3dDHnYuOBwGR5akt0pH5yffT44bPDBYRPjg8MmRR1t&#10;ZRubyVqGTVUffHgo7IPjgjdrNHOf/T44THCd36A+xgdPVYexeY3y8cHfqP5h9VXmDTWFfHBccLg0&#10;a+Y++31w2OA6wybGB09Vh8sGHxw2VX1wagr54LjgcGnWzH32++CwwXWGTYwPnqoOlw0+OGyq+uDU&#10;FPLBccHh0qyZ++z3wWGD6wybGB88VR0uG3xw2PT74HOycb4zi/x8gbpDzji+OOyaNfOj/c44/PCh&#10;4RfjjKeqw+X33pxfvzM+Hr/Y63TqDnnlOOWwa9bMofZ75fDDmYZfjFeeqg6X3wU5v6peOTWFvHKc&#10;crg0a+ZQ+71y2CzN2cDIXmd0OKyyZd095vvEVHW4bPDKOTareuXUFPK5ccrh0qyZQ+33ymGDM828&#10;gZHxKMMmRR0uG7xy2Jzu1BFzDQmbkM+NUw6XZs0car9XDhucadjEeOWp6nDZ4JXDpqpXTk0hrxyn&#10;HC7NmjnUfq8cNjjTsInxylPV4bLBK4dNVa+cmkJeOU45XJo1c6j9XjlscKZhE+OVp6rDZYNXDpuq&#10;Xjk1hbxynHK4NGvmUPu9ctjgTMMmxitPVYfLBq8cNv1e+Xiv87Hfw1B3yD3HO4dds2aetd89h98W&#10;NfjFuOep6nD5PaEa4Nfvno/Hr8p1UsgLx02HXbNmLrbfT4ffI2rwg2PM612KOlx+P1E+/J5y6oh9&#10;vQt54bjpcGnWzMX2++mwuUcNNjCKYZOiDpcNfjpsHnXqiGUT8sJx0+HSrJmL7ffTYYN7DRsYxbBJ&#10;UYfLBj8dNpucOmLZhLxw3HS4NGvmYvv9dNjgXsMmxk/nnJSiDpcNfjpsqvrp1BTy03HT4dKsmYvt&#10;99Nhg3sNmxg/PVUdLpurVQNsqvrp1BTy03HT4dKsmYvt99Nhg3sNmxg/PVUdLhv8dNhU9dOpKeSF&#10;46bDpVkzF9vvp8MG9xo2MIo536Sow2WDnw6bqn46bEJ+Om46XJo186z9fjps8KphE+Onp6rDZYOf&#10;DpuL1GwfxZ6LQ+453jlcmjVzqP3uOWxwpmET457DJkUdLhvcc9jEuOdVrq9DzjfeOeyaNfOs/e45&#10;/PCq4RfjnsMvRR0uP9xz+FV1z6kp5J7jncOlWTPP2u+ewwavGjYx7nmqOlw2uOew6XfPU7/3CHnh&#10;uOmwa9bMxfb76fDDvYZfjJ8OvxR1uPz2Ug3wq+qnU1PIC8dNh0uz9pAcYZrfT4cN37vCJsZPT1WH&#10;y2ZQNcCm30+387seGvd7fmoKOd94580azRxqv3sOm6eUCRsYWR26a5Ut66OMws+vU9TR1nPPVOP7&#10;Wtxz2MS451XO6SHnG+8cds2aOdR+9xx+ONPwg6Mx02KQX4o62goyfo9oGX5b1VsdXC+Md96Kdc+Z&#10;fyHnG+8cds2aOdR+9xx+m1Qv/GLc81R1tJVt/HDP4feY+rL8qsy/kPONdw67Zs0car97Dj+cafht&#10;curWYnD+paijrSDjh3sOv3733FjqoeC5LeRz45TDpVkzP9rvlcMGHxo2MV45cytFHW1lG5vrtQyb&#10;O9Qbj9hr+ZCrjS8Ol2bN/Gi/Mw6ba1QLbGKccdikqKOtbGOzVsuw6XfG5+j+mpoeGvP3eqt81hvy&#10;uXHKYdesmUPt98rht1p1wQ+Otk+1GDzuUtTRVpDxwyuH3zr1Vkfs3Ar53DjlcGnWzI/2e+WwwYeG&#10;DYysJi0G2aSoo60gY/PXWobNh9RbHaHXxGduZybuWF+bB89bIZ8bpxx2zZr50X6vHH740PCL8co5&#10;NlPU0Va28Ttdy/Bbqb4svyqviSGfG6ccds2a+dF+rxx+J6pe+MV45fBLUUdb2cZvkZbhF+OVVzm3&#10;hXxunHLYNWvmR/u9cvgxBvjB0fa7FoPHb4o6yDZ+r9My/Pq9cqtJDwWPzZCrjS8Ol2bN/Gi/Mw4b&#10;fGjYtNVbHVoMsklRB5nGZq6WYXOUeqsj9rx/q7Zfou3nqdlNx2/vNqg78MXh0qyZH+13xmEzS9vA&#10;BkZWkxaDbFLU0VaQscEZh8089VZH6LyvQWvtHetr8+DcCvncOOWwa9aWiCXN75XDD68cfnC0urUY&#10;5JeijraCjN9kLcOv3yufo/tTXZM19UShv0WOd97tNfOs/e453PCqT1Yf456nqsP4vV75uOenqH9Y&#10;ve3HmGOTmkLuOd55t9fMs/a757DBq4ZNjHueqg6XDe45bKq659QUcs/xzru9tmrvbZ613z2HDV41&#10;bGLc81R1uGxwz2FT1T2nppB7Do9ur5lD7XfPYYMzDZsY9zxVHS4b3HPY9LvndnzpoXHP19QU8spx&#10;yru9Zn603yuHDT40bGK88lR1uGzem7Pp98pj2ISccXzxbq+ZH+13xmGDDw2bGGccNinqcNlckLOp&#10;6oxTU8gZxxfv9pr50X5nHDZLczYwsn2k6Tvu63yqOlw2OOMcU1WdcWoKudr44t1eMz/a74zDBh+a&#10;eQOjGDYp6nDZ4IzD5nSnjtjX8JAzji/e7TXzo/3OOGzwoWET44yzj1LU4bLBGYdNVWecmkLOOL54&#10;t9fMj/Y747DBh4ZNjDOeqg6XDc44bKo649QUcsbxxbu9Zn603xmHDT40bGKc8VR1uGxwxmFT1Rmn&#10;ppAzji/e7TVzn/3OOGxwnWET44ynqsNlgzMOm53pjFN3yBnHF+/2mrnPfmccflvU4BfjjKeqw+X3&#10;hGqA3850xqk75Grji3d7zfxovzMOv0fU4AfHmNe7FHW4/HDG4feUU0fs613I1cYX7/aa+dF+Zxw2&#10;+NCwgVEMmxR1uGxwxmHzqFNHLJuQq40v3u0186P9zjhs8KFhE+OMM39T1OGywRmHzSY120exbEKu&#10;Nr54t9fMj/Y747DBh4ZNjDMOmxR1uGy+qBpgU9UZp6aQM44v3u0186P9zjhs1qrBJsYZT1WHy+Zq&#10;1QCbqs44NYWccXzxbq+ZH+13xmHzATXYwMjmclbifVmKOlw2OOOwqeqMwybkauOLd3vN/Gi/Mw4b&#10;fGjYwCiGTYo6XDY447BZ7dQRe74JOeP44t1eMz/a74zDBh8aNjHOOPsoRR0um6WqATYXqdk+gs14&#10;n9vHfu9B3SGfG6e822vmR/u9cvjhQ8MvxitPVYfLD68cfv1eubHUQ8HPGEOuNr54t9fMj/Y747DB&#10;h4YNjKwOlbHKlvW2YYyfCZsUdbhscMZhU9UZp6aQM44v3u01c5/9zjhscJ1hE+OMp6rDZYMzDpu2&#10;mu2X0HEX+z0/dYdcbXzxbq+ZH+13xuGHDw2/GGc8VR0uv71UA/yqOuPUFHLG8cW7vfaQ3F6a3xmH&#10;Dd+pwibGGU9Vh8tmUDXApqozTk0hVxtfvNtr5j77nXHYPJVtYwMjm++6K3hOSlGHywZnHDY70xmH&#10;X8jVxhfv9pq5z35nHH64zswtOMbwS1GHy++RnN9Wp46dcd4KOeP44t1eM/fZ74zDb5PqhV+MM85+&#10;TFGHyw9nnPn3WAS/KtdbIVcbX7zba+ZH+51x+OFDw2+TU7cWg8dvijraCsIzeb3yccbhV9UZZ5+G&#10;XG188W6vmR/td8Zhc6Nqgk2MM56qjrayjQ3OOGzuUG/nCI5NW9ZDwWvRkKuNL97tNXOf/c44bHCd&#10;YQMjq0OL22vyXYumqKOtIGOzVsuwwdS1OnbGeSvkauOLd3vN/Gi/Mw6/1aoXfjHOOHMrRR1tZRs/&#10;nHH4rVPv8rNlPRScWyFXG1+822vmPvudcdjgOsMGRlaHFoNzK0UdbQUZG5xx2PQ741ZTGTYhDxsX&#10;vNtr5jX7fXDY4DHDJsYHZ96kqMNlc3rOZqV64xE67qq83oU8bFzwbq+Z1+z3weF3Ys4vxgeHX4o6&#10;XH6LVAdza2f64NQd8rBxwbu9Zu6z3weHH2Ng/sHR9rsWg8dmijrItmMTHxx+/T74HN2vYWd6aMzv&#10;ClWZfyFXG1+822u3yu2l+Z1x+OFDw6+tPoZfijrINH5ztQy/o5w6Qsdvlc8pblXGeF45zLq9Nkns&#10;aH6vHH740PCL8co5DlLU0Va28cMrh9889bYf4WfLeij4uhlyteHR7bUlGd44Px+h552sdnjecxxQ&#10;E2xwxmET44zDJkUd7bwOruWpDzb9znhZNl3VFPLBccE7dZq5z34fHCa4zmerj/HBU9VhbBYrHx/8&#10;f6h/WL3xiJk31BTywXHB4dKpm/vs98Fhg+sMmxgfPFUdLht8cNhU9cGpKeSD44LDpVM399nvg8MG&#10;1xk2MT54qjpcNvjgsKnqg1NTyAfHBYdLp27us98Hhw2uM2xifPBUdbhs8MFhU9UHp6aQD44LDpdO&#10;3dxnvw8OG1xn2MT44KnqcNm8N2dT1QenppCHjQsOl07d3Ge/Dw4bXGfYxPjgqepw2VyQs6nqg1NT&#10;yAfHBYdLp27us98Hh83SnA2M7PUhc64rdPeY7/hS1eGywQfnmKrqg1NTyMPGBYdLp27us98Hhw2u&#10;M/MGRjFsUtThssEHh83pTh2xr+EhDxsXHC6durnPfh8cNrjOsInxwdlHKepw2eCDw6aqD05NIR8c&#10;Fxwunbq5z34fHDa4zrCJ8cFT1eGywQeHTVUfnJpCPjguOFw6dXOf/T44bHCdYRPjg6eqw2WDDw6b&#10;qj44NYV8cFxwuHTq5jX7fXDY4DHDJsYHT1WHywYfHDY70wen7pAPjgsOu07dvGa/Dw6/LWrwi/HB&#10;U9Xh8ntCNcBvZ/rg1B3ysHHBYdepm/vs98Hh94ga/OAY83qXog6XHz44/Kr64LAJedi44HDp1M19&#10;9vvgsMF1hg2MYtikqMNlgw8Om0edOmKvBUIeNi44XDp1c5/9PjhscJ1hE+ODs49S1OGyuU01wGaT&#10;mu2jWDYhDxsXHC6durnPfh8cNterwSbGB4dNijpcNl9UDbCp6oNTU8gHxwWHS6du7rPfB4fNWjXY&#10;wMj2V1bivUeKOlw2VysfNlV9cNiEPGxccLh06uY++31w2HxADTYwimGTog6XzfuVD5trnDpij6mQ&#10;h40LDpdO3dxnvw8OG1xn2MAohk2KOlw2+OCwWe3UAZs5msSaEkm+E2JuhVxtfHHYdermPvudcfjh&#10;OsMPjjH8UtTh8luqfPhd5NQRO7dCPjguOFw6dXOf/T44bBapwSbGB2cfpajDZYMPDpvlaraPYtmE&#10;PGxccLh06uY++31w2OA6wwZGVpOm+Spb1tuGws+KUtThssEHh01VH5z9FfLBccHh0qmb1+z3wWGD&#10;xwybGB88VR0um/1UA2zaarZfYudNyPXG84ZLp25es9/1hs3earCJcb1hk6IOl81eqgE2VV1vagq5&#10;3njecOnUH5KXS/O73rDhu1DYwMj2lw6j4DGVog6XDa43bPpd7/Fey2K/n4dfyMPGBe/UaeY1+31w&#10;+D0lWPCDYwy/FHW4/PDB4berU8fOuBYIedi44LDr1M1r9vvg8MNjhh8cY/ilqMPl90jOb6tTR+x5&#10;K+RY43nDpVM3Z9nvesNmk2qBTYzrzRxPUYfLBtebufXYC2AT8qdxuOHSqZuz7Pe4YYOjDJtNTk1a&#10;DJ63UtTRVhAOymLl43HDpqrHzf4Kedw43HDp1M1Z9nvcsLlRNcEmxuNOVUdb2cYGjxs2d6i3Yzv2&#10;mAr50zjccOnUzUf2e9ywwT+GDYysJi0G502KOtoKMjZrtQybr6i3OkLn6yqvdyF/Gocbdp26Oct+&#10;jxt+q1Uv/GI8buZWijrayjZ+eNzwW6e+LL9YH5K6Q441njfsOnXzmv2uN/zwmOEHR6tbi8H5l6KO&#10;toKMH643/Kq63rAJOdZ43nDp1M1Z9rvesMFRhk2M652qDpfN6TmbleptH8Wet0L+NA43XDp185H9&#10;HjdsTszZxHjcsElRh8tmkepg3vR73MZJD43rgVJTyI3Gz4ZLp26usd/Rhg31MW9gZHVoMXhMpaiD&#10;bDumcFNh0+9oW01l2IS8Z9xruHTq5hH7/WvY4A3DhjqtDi0G2aSog0xjM1fLsDlKvdWxM17vQt4z&#10;7jXsOnVzjf3+Nfxwi+EHR6tbi0F+KepoK8j44V/Db556qyPEr8rrXciNxs+GXae+JOvK0eZnn6MN&#10;Pxxt+MU42pwjUtTRVrbxm6xl+PU72nN0v+IyPTTm9ydir7c69bDHjcPdatDMWfZ73HDDUb5UfYzH&#10;naqOtpjA70zl43F31D+s3p1/tqyHxj3vU1PI48bhhkurYc6y3+OGDY4ybGI87lR1uGzwuGFT1eOm&#10;ppDHjcMNl1bDnGW/xw0bHGXYxHjcqepw2eBxw6aqx01NIY8bhxsurYY5y36PGzY4yrCJ8bhT1eGy&#10;weOGTVWPm5pCHjcON1xaDXOW/R43bHCUYRPjcaeqw2Xz3pxNVY+bmkIeNw43XFoNc5b9HjdscJRh&#10;E+Nxp6rDZXNBzqaqx01NIY8bhxsurYY5y36PGzZLczYwsteELHCdlKoOlw0eN8dUVY+bmkL+NA43&#10;XFoNc5b9HjdscJSZNzCKYZOiDpcNHjdsTnfqiHlfC5uQP43DDZdWw5xlv8cNGxxl2MR43KnqcNng&#10;ccOmqsdNTSGPG4cbLq2GOct+jxs2OMqwifG4U9XhssHjhk1Vj5uaQh43DjdcWg1zlv0eN2xwlGET&#10;43GnqsNlg8cNm6oeNzWFPG4cbri0GuYj+z1u2OAfwybG405Vh8sGjxs2O9Pjpu6Qx43DDbtWw3xk&#10;v8cNP/xj+MV43KnqcPnhccNvZ3rc1B3yp3G4YddqmLPs97jhh6MMvxiPO1UdLj88bvhV9bipKeRP&#10;43DDpdUwZ9nvccMGRxk2MR53qjpcNnjcsKnqcVNTyJ/G4YZLq2HOst/jhs031WAT43GnqsNlc5tq&#10;gE1Vj5uaQv40DjdcWg1zlv0eN2yuV4MNjGKuIVPU4bL5ovJhU9Xjhk3In8bhhkurYc6y3+OGzVo1&#10;2MAohk2KOlw2VysfNjc6dcReX4f8aRxuuLQa5iz7PW7YfEANNjCKYZOiDpfN+5UPm2ucOmLZhPxp&#10;HG64tBrmI/s9btjgH8MGRjFsUtThssHjhs1qp47Un+1z3IX8aRxu2LUa5iz7PW744SjDD44x/FLU&#10;4fJbqnz4XeTUETu3Qv40DjdcWg1zlv0eN2xwlGET43Gzj1LU4bLB44bNcjXbR7FsQv40DjdcWg1z&#10;lv0eN2xwlGEDI6spK/FZUYo6XDaHKx82VT1u9lfI48bhhkurYc6y3+OGDY4ybGI87lR1uGzwuGHT&#10;VrN9FDtvQv40DjdcWg1zlv0eN2xwlGET43HDJkUdLpu9VANsqnrc1BTyp3G44dJqPCSXlub3uGHD&#10;96WwifG4U9XhssHjhk2/x21zSA8FvycMudH42a0GzVxjv6MNm6eUCRsYWR26a5Ut62OKMb83ApsU&#10;dbT13PYdKo42bPodbatDDwXZhLxn3Gu4tBrmGvv9a9jgFsMGRlaHFoNsUtTRVpCxeUTLsNmq3uqI&#10;Pd+EvGfca7i0GuYa+/1r2GxSLbCJ8a+ZNynqaCvb2OBfw+Yx9VXZhLxn3Gu4tBrmGvv9a9jgFsNm&#10;k1OTFoPzJkUdbQUZm29pGTZV/Wv2V8i/xr2GS6thrrHfv4bNjaoJNjH+dao6XDb417C5Q33VeRPy&#10;nnGv4dJqmEfs969hgzcMGxhZTVoMzpsUdbQVZPNmrZZhszP9a/ZpyHvGvYZdq2Eesd+/ht9q1Q2/&#10;GP86VR0uP/xr+K1Tb/uR8/Uc/ezzqWJ9NOoOec+417BrNcw19vvX8MMthh8crW4tBudfijraCpqp&#10;dqby8a/hV9W/hk3Iv8a9hkurYa6x37+GDW4xbGL861R1tJVtbE7P2axUb/so9log5D3jXsOl1TDX&#10;2O9fw+ZE1QKbGP8aNinqaCvb2CzSMvOmqn9NTSHvGfcaLq2GucZ+/xo21AcbGNn+0mLwmEpRB9nG&#10;Bv8aNlX9a9iEvGfca7i0GuYR+/1r2OANw4Y6Y9ikqINMYzNXy7A5yqkjdL6u4r+GvGfca9i1GuYR&#10;+/1r+OENwy/Gv2Y/pqijrWzjh38Nv3nqbT+G+FV5vQt5z7jXsGs1lmQ42Px8hGqarHZ43nMcUDf8&#10;8K/hF+Nfwy9FHe28Dl7vqA9+L1FfxO9Fuv/tagvUWKbnZn32oglZY9tdY/5rz8d2r1Uji/FOUxsZ&#10;2PG597762W7aN70b24wMPFl/VM22aUwMb9OY+GT9xWq2zTEltjlG65/kbLOqxDartP5HnG02lNhm&#10;g9b/rrPNEyW2eULrZ4M7xtMaDDNoaf2FzjbLSmyzTOsPO9usK7HNOq1/g7PNSIltRrT+o842jV3C&#10;42nson2qtn2fltjmGK1/krPNqhLbrNL6H3G22VBimw1a/7vONk+W2OZJrZ9N2jGe/XXCsu9e9rUD&#10;Qb17LOyv9Rc62ywvsc1yrT/sbHNtiW2u1fo3ONtsLrHNZq3/M2ebqTrQQ+OZOvnJ+kvUtu/TEtsc&#10;o/VPdrZZVWKbVVr/SmebDSW22aD173a2ebLENk9q/Qm77hjP/jrBhxjsr/UXOtssL7HNcq0/7Gxz&#10;bYltrtX6NzjbbC6xzWat/zNnm6lTwuOZOkX7VM326bEltjlW65/sbHNZiW0u0/pXOtvcVmKb27T+&#10;3c42W0pss0XrTxjaMZ65Q2EGc7X+Yc42Z5TY5gytv8LZ5toS21yr9W90ttlcYpvNWv8xZ5up+kAg&#10;NEen6m+IvVRtls5H09SOLbHNsVr/L51tLiuxzWVa/0pnm9tKbHOb1r/b2WZLiW22aP0J+j7dxjNX&#10;11QhBnO1/mHONmeU2OYMrb/C2eYfSmzzD1r/Rmeb+0tsc7/Wf8zZZpouxkLjmSaX4KVqxuC4Etsc&#10;p/X/XO1wzQGdDrO22ky1M9WGdf34HrX+7/ln6DHtkt56J6q/QOvosi+7SS9s6rbf+B0k3SZMamav&#10;ODY7I3uHPuk4Q5/EnJMty07LmnpvdL7uW759/fEXnp6Q/fsHh1lnYTbh5NVvfvrbZ/3+nsHP/PnH&#10;Ll6pfNqdum//x+4dpP+i2vSf3zPI/cdceimX5FOyt153CdtqObtbjx+ZbRq8adO6v/nobz44zHpf&#10;WHvvYDP7UC/nF3p8QI9nh1x4idV1y+fvHdz6+/sHeY5jFz397W89d/9gU31z8d9d3Ftn9eXvzrbe&#10;M5h97m/rc3T/NDXblp7c3vNpvd6y+kOzKedQ1yk8zze1LbdbrhteqZ9/+cf7B7N83eUX9XbP9mt5&#10;eLOf2A/cFqudovb/1I7Sk/9M/fHqydlyyn7tK0/ar32wdvBbtQG75Xg192bXJIt05+JsZe9911wt&#10;z1YjQ1N2lS2T7ebNy/MOK8j7ylD6vP+vfMb3hFr/+J7WGFOP7zt53g8L8q7RdVTqvJvzvG8U5P1a&#10;16Gp8z6d532pIO91OyHv5DxvaUHe5ZpcKcf3uDIWa5I8rf5U9e58eVRzZYomduq8A5VF3uFq/Xn8&#10;/kTKPE64vff7Crqgb3xX6Xrw64nHR96Qciar7VmQd6Kuv1KPb0SZ5P2kjyfjOzbx8c74Ls3z3l+Q&#10;98jE9OM7O88bLsibvxPyjs7z/qIg7/6dMD+beV6rII8XwtTzRVO+N1/2Ksj7oe5LmTdd9T+j59xH&#10;/YCa/m1/vT1Sx8IXNEdT5v2JAv6nMuaqv1q9m/e48q7UFUTKvGMV8BK1E9T+VE3/to/vOC4MXsDr&#10;+2u1uQ7f7Z8darF3W6L/zs2X6ezaRIdCfpv00u/uRtvxGewb9AjlaPjZjHx5pvo5+TLXLCeqcY5k&#10;+d1916ofZWAa3qTCa9XeYxH/0bXq8JeH2UDXiue+gGvVcynredeqK778/GtV5QSuVc91r1UfnvTp&#10;3rXqf/zoHq5jz+H5ebzMtSrX2rUnPjh816/vG4y9Vl2snOVqR6jdqwn6dvUPqSffrk//TD8vn5Vl&#10;7Ofj1dybzQGe553Zouzo7IDsTVo+RW2pGst2farjf8y1qmV/K8/+fkH2/96nbPaBlbJvyLM3FGRP&#10;Lp09v1L2J/PsfyrI/u97lx33QZWyr8izP16QfaMO0nL7++BK2e/Ks99XkP1HvUCUyz6kUjbfKTLP&#10;LyzIXlQ6+9BK2Sfk2W8vyP6cTpDlxr2gUvaReTa/Y95/fP92z7LZC6Oy3yHOB6vNzbMP68v+gwp5&#10;o7IHtY7v3MK5xM4t87Tcf34JnWOshn3yGuYU1PCJPcrXcIDOY1VrmJzXMKOghl/uXr6GA18AB70K&#10;9ub/xIIaXhtRw/wXUMPP8hqeVK9/219rmA8f3q08h4NeQA3/ltfwcEENP5levgbmd9X5sDGvoVtQ&#10;wwERNRzyAmr4cl7DNwpqeN+08hwOfQE1fCqv4UsFNYxMLV/DghdQwwfzGj5RUMOfRtSw8AXUcHFe&#10;w+UFNVyiz43LnScP1OeEE86PnZNLVffRamco+1T1K/pq+KjOF9/XRdyAHvOdqxfrsW1XgRPOL3sN&#10;uFTbkPuWPPe0gtyXlMzlvBib+/o8980FuefXyo2Xc2Fs7mvy3CMKcu/Q+7cynDn/xea+OM9tFeTu&#10;XjKXc15s7pQ8d2ZB7hlTyo33kGy/dmzu71Qr83mXgtyv6XOAMpw5t8Xm/jzP/a16RW9/jeM42rVk&#10;7oIKuT/Kc39akPtXk8uNd6He3Zcd73Ll8P7xn9W4rr5XzR0v7x+/PCl8fbntvDHveZw5h81W02FY&#10;+F2HZd+kx8m+Xa0/e3SXstkHVMq+Ns++oSD7hNLZB1bKXpNnf7Ig+/N6sZio+8Pn6vmVsi/Js68o&#10;yH5KweWyD6qUfVae/a6C7D8rnX1wpeyT8uxlBdlrdTIpN+5DKmW/Ic8+oSD7VzrOymUfWin7gDz7&#10;yILsw0tnL6iU/dI8e25B9kd0wJcb98JK2Zx7OLfsU5D9sO4rk80VmXs+7T+vzdHzkCOMvawF+TI9&#10;N+td/3P+/PnbHsz/a+dJnuO1apPVZqlNU7tJ83K+flii5X3V7Gaf37HNTQPzZ42oHa5ltm2rzVRb&#10;qnafVjhbPd9DWI5O6ds/z2P7oszLBW38zMv3GRm4fJ+izDvyzLsiM+/fO5R5/94jA/fvXZS5Ps/8&#10;amTmfsHM/ZS5X2HmtXnmZyMz362dMz7bd88cGXj3zKJxrskzr4zM/OFeocwf7jUy8MO9ijIvyTPf&#10;E5n5smDmy5T5ssLMs/LMcyMzL5wRGueFM0YGLpxRNM6T8swlkZnf2TOU+Z09Rwa+s2dR5lF5Jtda&#10;McfnnsHMPZW5Z2HmvDzzoMjMs/YIjfOsPUYGztqjaJwvzTNfEZm5YfdQ5obdRwY27F6UWcszp0Vm&#10;DgUzh5Q5VJj5e72mcb79o/qY/fm23ULjfNtuIwNv261onL/IM38dmbl+eihz/fSRgfXTizI355n/&#10;NzJzQjBzgjInFGbemWfeHZn5lmmhcb5l2sjAW6YVjfPmPJPfx4nZn9dNDWVeN3Vk4LqpRZmfzjM/&#10;H5m5tRHK3NoYGdjaKMr8cJ55VWQmTuT4r2XHKfO4wkxcBY6Vv43M/JQ+Uxo/81P1kYFPjXEwlyqL&#10;L2jJPC8y8/FaKPPx2sjA47Uitn+ZZ/5VZOaRwcwjlXlkYeYb88zjIjOvGgqN86qhkYGrhorGOT/P&#10;PDQy89EpocxHp4wMPDqlKLOZZ+4bmXlwMPNgZR5cmNnIM3eLzLxi19A4r9h1ZOCKXYvG+QfNWeYt&#10;H5LEnIcemBzKfGDyyMADk4syf5Vn/rv6mMxWMLOlzFZh5gN55o8jMzt6UzP+OaEzaWSgM6lonP+S&#10;Z/5rZGZXnxGNn9ndZWSgu0tR5i155tcjM5vBzKYym4WZn80zr4vMHB4MjXN4cGRgeLBonFfmmX8X&#10;mXmn3pyPz/bOiSMDd04synxPnnlZZOaMYOYMZc4ozDw3zzw/MvPsgdA4zx4YGTh7oGic8Dlb7W2R&#10;mbfpenh8tre9aGTgthcVZR6TZ/63yEyuxcfPrCmzVph5cJ65MDLzVJ0rx888dcLIwKkTisb5ijzz&#10;lZGZN2n98TNv0u/r3rT9d53bWn+m2lK1aWrsT73NKn2+fbPm7MZZ42e+eeLGWW+euG7M50MXKgdn&#10;7F3qf65+tvqamk6lq2xZd4/5fOi5EpnPKfO5gsz36fnIvEJ9TOYNg+Fx3jC4cdYNg2PH+fE885OR&#10;mUt0rg2xXbLLxllLdhmb+U955g2RmZMEP5Q5adLGWZMmjc3ckGd+KzLz1hKZtyrz1oLMH+SZ90Zm&#10;LpscHueyyRtnLZs8dpwP5Zk/jcycvms4c/quG2dN33Vs5n/kmb+NzPx2icxvK/PbBZkv0vmLY4Xv&#10;P2OOlfN0bRuaQ+dN2TjrvCljx7lHnsl3vTGZs4bCmbOGNs6aNTQ285V5Jt9rx2R+r0Tm95T5vYLM&#10;BXnm4ZGZF+sEGWJ7cW3jrItrY8f5pjzzLyIzZ+v9bihzdn3jrNn1sZlvyzNxM2LY3lci8z5l3leQ&#10;eX6eiYfSnzlDxw+vMbzmzcmXdQlU6JL/s7anfVRNt3Qu+ZnPruEJD8sm/MBc8vaLf/03K5VDK/N7&#10;j2xLWc9zyc96dg3bb/+9R+WM55LzHK5LftN5j6ygrtwl/xjPX9Ylp/7aOc+uqeqSL1bWMjW+i1yp&#10;/o/qyTeXfB+95l/z4m33Ha/73Zt9F7VIdx6ta4el6u36QdNo+7UE+5kc2rlqP1PG36jf2pd1qrJO&#10;LpE1T8/9Jm0fyrpI6zCuD6nvH9fdyko5rvcog3F9VH3/uGq6hikzrgNKjmu1MhjXOvX947pYWSnH&#10;xfs4xvW5gnF9o+S4Diw5rmvyca0vGNdsXZOlHNdn83HdUjCuc5RVZn/NLzmuG/Nx3VEwrvsSj+ur&#10;+bj+pWBce+l6r8y4Dio5rtvzcd1XMK7LlJVyf92Vj+uBgnHdVXJcB5cc173K4Ph6TH3/8fWayWnH&#10;db8yOL5+pb7/vLFCWWX21yElx/XTfFxbC8b1YOJxMR7G9VzBuF6ua+My4zq05Lieyse1q164+vfX&#10;GmWlnId/yMc1VVn9++uekuNaUHJck5TBPJxVMK6FU9KOi8+22V8vLxjXe5RVZn8tLDmu3ZXxG2XN&#10;UT9RFwfqtl9v/C9l3VPiGuBoZS3VdrPVamq+64199OQwfJX659S7WU8ra02JrANKjqupJ4ch34f0&#10;z4399Z6lDMN5JbNmKwOGh6nvZ7hUWSkZwg6GbfX9DL+grJQMD1QGDPkeq5/h/ynJ8ICSDBcoA4bH&#10;q+9n2NCkSsnwSGXA8ET1/QxPVFZKhkcrA4Z8/9jP8ApllZmHB5ZkyHtbGPKZaz/DbyVmeIIyYLhc&#10;fT/DCToBpGR4sjJgyPfG/QwPVlYZhvNLMnyrMmB4ofp+hucqK+U8XKYMGF6kvp/h+sQMz1YGDPm+&#10;v5/hoyUZFl2LzsjP+TPVz8mX9TLyvM8SFuzs30vf8VnCb9bqbxzxN5TczxJ+pPv4G0r0X1cr+htK&#10;+hzgN0KTPaDHt/8NpYLPEn6nx31/Q4nnOEW/d87fUJqn3j5LaGy+Z1CP8RVu78bfV7JlenL7/4aS&#10;rb9a67q/l87Pob+htFhPd4raVWqD2hk3qN9bPTn2WcKFg1n2yZeE/67C0dlpvffR7ndqmi5jPk+4&#10;Rc9NDnmcG/rzztV7K/Kma53j1dybfXZxge68JFuRNbML9Fe0Vuivau32imX6NuY0/UWtd+ivbL0z&#10;O0v/3fYZyTL1uibVetua/fzX+eN2/1z9TLOfrS+6VoHP7mo6VWY6VMZ853J7Q//vxGnbvueZp8ft&#10;ZvULaXZ745vTFk6nzRm6vUH75rQjdP9ktcPz/nXqOV4+qMCW2vfVblezmvTQqj31H+oQzuwEtYfV&#10;rtQ6vO7/o9rX1HCNBlgpv+munme9SD3H4kq1s9W4NbMfZD9Xv2ritsds3Qm9Srat95mpWUazm/52&#10;c/PHP/nlofc98Hj2vX97Itv4/d9mX7tra/aV25/J/vFrz2bX3vxc9vfXj65Y8/nRFe9bN5pd+vHR&#10;bPgjo9k5V4xmp60azU5ZOZotumA0O+bs0dEj3z6aHXLyaPaq40ezfV8/mu1z0Gg29U9GFTWa2VhV&#10;GteOve/grIYy55fV/3Xnly2rdfz3n19Kfla5BeZ3B84vvxj//LKFzyLtb7TZ+YW/pxb7N9oOyqb8&#10;oerfaFuscSxX+7IGdJPaXWrfVNO/7eeXmdOy7GNq7NPj1dybHS88z3wdxa/Wb7kfpWXay/PejoWi&#10;c41lf1KBZF+npn/Py/6a5nE4e4Gy51XKfm+e/ZGC7B/ruCyXXW3c78iz+Zxb/5437gmlshdWHvdJ&#10;efZpBdmv1M4Kj5vsauN+XZ7Nda7+PW/cx+s8GMo+SPs6tL/LnG/e+V93vnlmbcH5puT1zDMweiBw&#10;vvnd+OebZ8a5nvmdnr53K3k901u/6vXMYiXx+vdqtbVqR6jp3/Y58DvN+3/Ve1Lu851vFukxnudk&#10;tfHOL0v1+Cf0RGTdotaf1da5hSxem31Z5JyRnacrmW2v35fm/Xi5bEMeuV8vyD1lWrkxvlq/5/tK&#10;PZebNUc/6xDpXde8Xf2CfJmem/X8jtTgtrv4G1X50rbOnq/o2ohrkTOnje/AbG2cOW321DPHON4f&#10;1li/qna1Gtc1ljMp23Gd6ctco32xROXt61Rqry9ss7WxZursqWvGON5kXptnfjYy82aNdfzMmxuz&#10;p97cOFz5k9XaajPVyPxAnvmhyMzNOreOn7m5Pnvq5jG+NZnn55krIjOf1YQZP/PZ2uypz45xn8k8&#10;Jc/k/XTM/mwGM5vKbBZmvj7PfGNE5nrNn9C8Xa85+2DBvP2Mcpi3X1KLmbdkhubtes3ZBwvmLZnM&#10;WzJj5i2ZoXm7XnP2wYJ5SybzlsyYeUtmaN6u15x9sGDeksm8JTNm3pIZmrfrNWcfLJi3ZDJvyYyZ&#10;t2SG5u16zdkHC+YtmcxbMvvn7RydM+ycbcta7Xmfs+hU1HMV1fXeN+2h/j8FAAAA//8DAFBLAwQU&#10;AAYACAAAACEAa4BVztClAABw+wMAFAAAAGRycy9tZWRpYS9pbWFnZTIuZW1mzHoHVBRJ1/aIgjqK&#10;ZBRRGFCQPOQkiAICkiTn6DDALGEIgyJKEImKKEiOIjmJ5KCAEleiAhIEQRkJggiISMa/egZcXnd/&#10;993v7HfO1+dcqu+tW3Wfem519TRVu2AwmD2Q7WthFwyG2L2twWA3BGAw+YvAdl5NAQbbBXNa2w1L&#10;4YfB9vzhQrj7BAyFoN1Z0H7upzrY6B6YT/ZuGOgA9uEUDNYPRFH+ghxocnbb9etWXFDAEAryGlCZ&#10;B/x4QMmmIa/AK8AnDGe7MXoDf6PzRreJC1wAwY/AXvoNLiUFR8q5oC1xGKyjvCUOjeCQlxTkFxDl&#10;FxYUERDjF+UX44Qj1bBW/986HQzOHrTSQii6WDrZYlCuiItuOCc3HGim4YK1ckOhXaBaIT5BPmFg&#10;I8TCQiZO+JkzcLSjFYRC8AcaBFLnqhMagZSzxFnaY20QSA1LG7QrQgg4aCH+aCD2pwaQH+TtgnbE&#10;bbkj5bCOOKC6IsQJzZFaaFesmwsK9Cf8U3+QwzYdqmhHG5wtQpRfXBiBVMDY48AIkAr2gBx5NApr&#10;hYZwu+IAZw5w94T8RLW7H3rDzi8tcldE0I/PCcmUhTeR7ek/8uTonOxLWdtWpn3hUkmiFp21yRZN&#10;V1/oiyJNZ+sOlMbDzZquWX14cX8g/0u/59s7bynempt5rdV4V429KVhynAxMiedT8Y6vWvQYCN1c&#10;Wvu89LYT+X3+45Xa1Ydryx/RId4SuMWC5DNRX6IL9o71Ib2LNwbtlsqjsTUzAZ8pkKglt/WF+tZl&#10;26Xp6OJh8/Vu5WbLmVnt8rwN3g7m0S5UubqKd+LwIxF6ISl6je+rBYddvVb6NhQObsx4TU+ZlzPO&#10;J21QGLe+7y1wFct/5TDTVMncUnBXLfqL50yzZhQ22quqZcq9+lu0YXTf/LxMzqLDVOBtvrvRmx59&#10;h+9OVAxbrUgu3R/u3RjuvJ9nFuAlZdjHv9R3PgrVo/55wp15tfVFRkap+de6DPTU7E0+88+Dfi++&#10;4GaxHu/x4osLL4qTsBsPZ5eoO1c/PMrDL9pjFp4mtA8cLV+3CpiomDh11zU4MnloQUJh7EMS0tlY&#10;fdw+qan4nPHoDbOvDrEoyotmLCpPaxw9RlQOdr8Qz5sesw+Ndt+V+LRm3P1jstSsxObEh9FpqYTq&#10;sj70mWuRbfNwqWONFQPzPCe7OLjT0IYsvLnUmAi6Ltv8ewqGLHdub9ngGENdJZQpKOiVGFfdDPF3&#10;MFWhg9dG3NrLT31jPXtquHsf53qhqr9MC9w7gm5zMn9O0fD9XeO0uWh0cC0P93risOX+84+u7mvs&#10;m/Alpb2YfFeerU8n62S+xgWjlPASWXSs5g3lFnjkkIq/chc8kkctJbxIlq2ajouTW8fF2b/lSHZr&#10;8IamXlZbkSxajw2ydoF2wOWwPtFGx1Wco/GiiparOO/TXV3utdS8OUW7n9A4cK+jDUeRrXeW8XEk&#10;3iQWOOoM9zfZVJE4rawPcfDINDquC9w64fRZUiPpsMmPfGx6VxXguWl0egMBdVzoG68XsqkeS79N&#10;l+c/oLkv1PJ2Zdi+jDzKBLT/uzzlPdp6+zJKZfnR/hZ8j4g2rj02uiwxbpx7bAxZYnS5d3i0wJ9/&#10;Be55lG1ldL7FPFQJYwp7XNXQD0y0j2S55xeSL1om2nHlhesZsPE+9qhSIR3sdhBmrVB95GTQQlKW&#10;eSBs33gc/Lm9HEtMkaCxB3dxet7jlkY6PfxI8wOVPC09g/aiut/02PQ4ufO6jCwji+q4DusTbXR6&#10;xTmPW6po9YpBixy6HR5of10PbqgtehCeaxhl0O5yQq8yo46rz76ea1DDYCyOQMOFcstIuzLLSPUp&#10;FR/B1BbLTvquAN2kMOCmY4BmhOdGDLZF0ZXG8rL4W9A/pDyGd5EWMAZjNdTb15EjD1FjRGBhfHTL&#10;JuukR+drGC3rFAUKInlED0CNKtbfArS1N2YRb6V+bugoz9+nA8btsM+aEf7cRJslpkSW/6PoHtd2&#10;0T3dF1gq2mxpfPeXssTYpFG2idD5DgTI8o+J7il+KLqHRmufNQv8eeHmYDApSFJHEYjK5svJvafb&#10;CBAoy39Yn2gDmcihbKui9S0Gecmh2+EBgHsQgFsPEoDTF0QdxPAz1xhNnqxdlJ6G/nw86dwuQvfo&#10;ArfJfb2R2XCC7OMTeuNnIeuwbxzDAdLrb1GWQqlaSf48L4v8uR+tr2GQrJNUQAWa+nkECA3mkW4w&#10;NOAS4sRo3LKBucW1p5jP/x0P957i3wiUED1UwaQahkNtB8oAgemkNoabpNxdgQaenhmvzR9fwvyY&#10;znpbD1lRW/hyU+QXFtrk8vOjd0vqmFW0l1OHAmT0egJkZOHePPLvsLcm6IVS5/RbSLwjSDezuNYj&#10;i56ZY3gJhrFRohG+rkm3zD1NvZzKM6evR6xLL31mznmA4P2RaEEPAm+6TQ7u9ciSxy3h9MvcKjTL&#10;3JgbtfjDLpUZPqPzBypx1Fk8fbRZPB8zZIo81PECZ1UMYV9xYBaNxZHkohlJctN5Hht5HPCJKjqL&#10;rqyQHfu6fJc8VHNllYdbx9owRTCXOjKCjgsDlg/DlPDbWzZ4pKFulpUpKPSyrF7Dd3j8WEuKHPxb&#10;eFRAFw/DS/gbw+lHQqLSOaFnngezqzFcb/kEWLeM3s1KqJDgIkgnW0y1lU7k32vqooXWxldrlJg1&#10;cFtRIfvm+sgjrpm7RbJGUXRdRVxh0ErZS4IZnQm5B0t0r73EAvc21Ftuzakz16PbNMivM4+K33zj&#10;NaDSbT6IZPFXjsom4P6ByuU2WLeuh7T0aUWBbOWFlxQpR2VsrYxsGMKKCBan1qH9Olr0I8JRT9g1&#10;rkqWwR9korgLlQ0tI924oGd3bBSeO13SeBJ6rq0NLUVyqXMj6PQw+aphRYLn+R5pxKL9W/K4dKx1&#10;U8LdOAEDsay5ehlKYJHuJazYIFmvjN/fLapjHjzTMGLHqaLd9kVg8xuYKBj0LZ4ZSu/OogZmjL9M&#10;F9w7jWK+fAk41biABbaFttKuhfYCt7YVBg69NyZ/vDdMe/Oz5Y+i/Ut4wDtEl/VOkezRfDqISGfn&#10;LRtC7WkfWsFH/enrwr3+0FuiUI6wZJfoLUPrN8A2TMDWXwYYZNss4plXNPLUYM+fa+6i3VTiXg/b&#10;Sth7MJ/NY9luADSbFXYAICA9ro4Z7S/jwb2uqbeMH4V79w1eLmaDpiTa8D0ylxqan7bEl9TtLZvD&#10;cqsq42b/TRCLbrM/hdDeiNAeAoMlILM3fo9s/VKPBWiI8VEYEu/M+ywpv4tQpHB85/G149JxUSNk&#10;DP05VKMyOpLTJZDwXikS9odecF/1stLyNF40knI1dlffHXxwwUdLD9ZeBMty/xYbZgCt5b60UAbB&#10;S+81D0hkKXluLKae65oGtIZzndaBXJTt/HVbwHpLp/cx/zE0ARygjF8SaaWG3lYXuPOKhNHgbXb2&#10;Anh8SmS3JhA6ag/hZdpHC73lfkLDxtXp9dlkaVmN/9K7Uy/HLiag0mUasXwbGyvmL78fyV0ZrX/O&#10;xixzeTZ6XqOKwvsTk/dRYSnv952cKINM91LywR7P5ey1vLWna3P1rd5e/XzLj2ylvlWUq+PwzZfY&#10;msnbUw+/HfYnw+YOHmk3EzYzmn+QR2ruyMifYPv0g97sq5Bz2e9CaN4OL7XFl6gVL+nc7B+nDE05&#10;fnPFqkyMxTWCZGHXXu6jIcnV1eoLeO+8ascyVI0BPnFznHyuyHIkIci9MbYcMzxsVV39SKCOXWki&#10;xnKBrbzB+J5E/cK3sk/tc9QnnMWeBCjnjZuVX0FhT0apVbdVNzGGrrQYkvCPq3jeKUffT1dZXph0&#10;S8R7Dlyv7oi38DhgdlNtPH76KL/IRxnsaP+qVvKjlf2NTuwPQ4XQPc4ZqkYd8j3O7GVT4jSazbEG&#10;j/GqDG4JwRmESnbHcKKaKLnTKUiyo8HsuA3rlLi2Aq/NJdZjNi1ZY6o40OxRqJBz/DGbh7n4bfXV&#10;a2coEhWozMKrqt4nVgTiCdH6gZ/8cZtLz0OFeFlUiicgpQW4xZYQvO2JbQstmmMFATw1YuXQSaJ6&#10;mtjllhMUoJqAMiPEqKNBXrwjQrM1dhI0Mz1uMyoq0SGv37ytQvBAJIAfGnIMO7GCopmAtBD4QQP0&#10;PW5jxAwrIwABjHDejyIMIp/IBP0nMPbjNg+zifzEfyColzKJI91yAuPe6g3CErMP4P5NAsIDARja&#10;CrulQuyBkW/B6v5AxP1enMD7tz+SEx1IZgDZMkIkOyIutBKg6hHHcuByAmdqqNArYmWDmgtBLdQm&#10;jmfLCQx4i3UoZ6p+AH8pIW9Qohy30gPSCKlVxLFupQ/jQvCbdzpGYO4aETBPv3PGdL07D3E2gAyl&#10;jRFSmktkgvQ0yENzrC00VUAe2CUIaj+gDcr7lhMY9ydiqtE9LuzsdWBwRj/yVf6CCOSP9G3lDUqS&#10;MDGv7uLEaMQJwA6S0y0tWun+7/BU1ZjvuXDlmcx6tdvJY5iWskhhkZJ2e7Ra+4ByfFxxpJjICJdK&#10;guBvwSCxzpeKn4iXjmS9TYjDRqSryx93uxR+3O1hbqq6FJNiYpDkFHhs3FinsmgOiPZgjjLhp7O0&#10;g49OyfdonAoPlYzMSlFH5wYQy+cBklQiPdnCIj3BwDzGzgB5ZRZpyyUqQ6UusaQGLp9ea2SCMjhr&#10;wU07dl99QpCkuVjko6Y+tfTceTftSjXCnSXQLNW6+aW9cB2OarN90V29yzXZ8ndm45V77mVQi6Rl&#10;h9xnAT4samj2gxguTbm4mGDluDibusKMokvNcU17ETx2rFMGIId2LWloNfnjdiB3IlRuecGkp3tB&#10;guNsiZUgwQS1Pxu10ykLpfbpdSFYB0TQPUUZAmbvsJv3Hu2qG+jtYid79QrMszcNni4lnLPa6Wq8&#10;Sx/D8p9mbzAxgmG8lRyW75lnF31yTXvtzpvGbAnjWO0FtbKe4Al8Fs2J0lzthVuJyISWO29eZ3se&#10;PX4ljrlAvxXQ/BkgShTEVIKnO7E/Bw/ycAUsMafBancqjlhZcYGoXp6q2OHECrRrbkPgOVRnKB0K&#10;DnaqcW7JSlfHufWAhU0SLGwglQt3aEwTsQmTU0FQvllBoTlx4NTDjsPqqvcX/IHNDp5Ejt3Ucr95&#10;c84COPbnASYASIPHJ9RUrPQuxgVJdkVoKsYJYi7QgKI/5wQgCgPgCaN7wtjjiJUAHkG9PKW0w4kV&#10;aNfc0oKzTqgxlKYBeGmcqVHCr16HAQK7Ghxc0gDKbVVeXxGKJA/6fBgqLKAWKtyY6+C+UF7H2BaY&#10;ib/eB1WIThN6h5BN40VQBDyCU0ra7LwYKJQxMRRPfxhYa7rktQFmYBV7QVAb1I/vdIKGUBAqTOVG&#10;gCRABcEPh2BBOCpA9C2UkDpJHNQWuowXEPwR4b9aVvCb/6eWuvlHkjUr9ZUBs3hHAcXUU1DeWkAu&#10;YksIKbEHeQBUF1oQeVIjVg6dJKqniWRuOQGewMsKyg5Y6brAywpMCRUCMabHMeBlRaAN4gmoD3MJ&#10;MwTKCJgvMexEAimaidGIaW7wTUTGfb5bWf5/6m01d0Noo2yt9b3MIJvMxmd9cxyzTLX94ZbWSHMZ&#10;z3UJSfUB52PDZW14u81or/m1T8sL3p4iNYazp7uiK5kDw5OMuvuefTTqcrVbvTybaTObLiJ9aJ7a&#10;Q9Q8Ho9/04kKNo/Da/usaI32jS9T+85/8rILLRAY6vy8FLD8Eulcxybv6NHR9jKhllTxUef11pfo&#10;TSbRiiUswxNFr6N8G2Pf2soPmo03X/NOTF6JetW6LrXYV+3d+gntZbg2OFyLXhasHV4d3IjFxta0&#10;mTdv1gilotcFvY1X14Zrr25mrOVf6u3h9y4X8A4YMch67SfV1a1FKBZKNXL3X0272dvtj6sfCjtk&#10;VJ/HPgqKzvQr9W2gRIKyAe2x3wCp30W+oCBpQF7wxjZaBovQqI4aVnvc6v5gVStOrJAPf+M3g9dB&#10;VSF7c87pnvi4LEEux6J7YnJZk9zV21j56Yr0ZXL1+myFNrQUv6f3ZazXXdObXUs2S+NL/W77C7lj&#10;bC+ZNPWtdWQddy6FZWx4rhz9JibNV/h9dXUMa9bkVXHZ+9rK+KDj5OacIM68NuQtBXIA34ccFOPC&#10;l73YFLwi0/g+TsbB7vT6/FhpDzJ6Ru5dcVKg7obHyPVFw876HK+7V6q4kgN1PdeWyqdIjvXZhJTP&#10;aHd5KTD12bThv93pIdw1MI5rmJ+4Oy00yuucVRDWvMgwn3E4eWNJ6EvFmRPDvU0qbpD/0O7NRZEv&#10;FZKoWxM0yR1JNk4myQLtg4qrGyFSjzpjdvdAlWdQldjZ1DWGqybJzrFlnfyEOyrXKr3UemfPppky&#10;z5Hy5LDm1wwL/DUMMqHTQk1j7TAX0I/pSAgChG2ds94n8agzqLJW92IyfjUkZt0DDukDBZn3gPrA&#10;Utr/mL4Nz66nKXEI0NoXs0gLWlP15xCqYzaJ3h+J3n9S0z1WQes8gQ1iq27ziywg5g/VO5s9CIoJ&#10;9TLcoZHc8d3zwaGrDGW1LxusnCocze9LR4lL16R79UoMTbficzdtEuurmXwFdK8eWlodm389V9zx&#10;3qxWejNv3HDCqaA5olM3qd7Gc42/7NOKS0Wf4uZ3qyzXir6J5itSnZKB16S9nuiBhh5t39JbgLlg&#10;vWLv1LHPi4N47nhCv9qe+V+OnZlu6pPoc7Bgql2/9H3mCPNvATOnOBb7Ir4WHNJdFI9nxuR8Sslk&#10;slnYrRYpHdGD//TNeVxtRE5OumM8MJbrWlZm88A6hzaa4u1X4GsFfGOYrMuTMVVPP16zTQd1lKAu&#10;EqqzBHV3mWzwK2e8nHS842PuLFH00lIsVz3dX+tdlOFed/f7PSeKWu+SDPeGu7WatYEjMsbaUvi1&#10;wY7WsBtPzJsffX+3cRcvMBzz0HRopjmwHXtmbepJZ31QVefmrPaSjPfm1z7z6+uzs17r82vJ379u&#10;TIxcZq45Y9y6kBz9fW/s88t3wBbE1n/ztzYjoL0G4l7A9mYEcQ8CqYKxckUYI6C9By2EKdijwLqB&#10;vQYBBFINbYWxlMW6I4z5QZ2QKD9CREzUdMd2BbTdsL29AHZFUNpoHMIYCfZlQAS0O84UjlQAWxUI&#10;KSmkgiBCAOpEC2w5CCEEoG0awr4H8rw7TlEbB+3QSElBPYPo9lgXbSdLFMGCdNVSlEWIbLv/sVMC&#10;maDQxsgLcnKylq5oK4Qo5GW6vfcCadvDPQdtdjhCQZDy6MsYFBrqFKkO9lOQW7sigiISon+5KwJh&#10;+rErkhh1RUd7gD6ws1qsWiOc8lbESztbLRIl8mqlMD4ugf2Uys/uwVhF5XWc5DXDMvYJcrzzSZUL&#10;K2S95b9Ls3B6DwP4YHGiZYy6YJXPMPL06mx7/AjzkpddcnXnW5tZz94q2L31m6R1qgb7fQ6mGNC+&#10;n2gMunPbxmLvroNzsN32sHdOxcWy9MsKJLEk1/tD7GNplg9XVx1CrKxxdcuEPId9T46oNGQVgGnE&#10;hEx8WR4wYTj8QlxaP4Gt/OKLmDJhtQ5+5Q5WQ19BvfuuX3iMr3+LRVNILAj6STG0unaMouc+DJ3C&#10;35GgrgkJs2A4PLFvuVKwhh11E3ch4GwT9kMhw3V1URhH+BDfuKu2lT0vKpxD0JcXfxX2TumF+VwX&#10;0qCtk6aVorGjzYiP+mRmEAO7iXbAnfs0t993dqpN3G5s4z8kdufEqEB/LIPhsfcuMOvOdUPaqw4M&#10;Rayn+8UlxPkdeB1qOHq8Tdfjw5cuR5n5eX9mkGderv+m7xVLDnucgS4dWA10wNDBTKd3aTzZCGy3&#10;QMJuFdW4HfJ0Zqq6bqbVMMpjw507NGSisivZjhM5ObuafMhbzvx6p1bN29kxS/eF++LhOAE5MzFH&#10;a48M+YbfO0adVg6OJwcuM+/ddGOip1o/WROEjDgv35qhilCNKjX+nSaINFY24OxyctwyRf1m2kBl&#10;VPCbZaqXUQYk6SxHz3oxwTi4qBD7r1lxv5z1PNCkuHul/far2JjEtU7fTU/9CtXN3+lPeoeiFOUF&#10;K6g1Oz7FrRuRCCNg58/unjrLOLmb5tmesmdUFTCKd7tJznEE7XG2EHjnS3tvlzziMK1P6YMjEb75&#10;FqeyyNweUAnfFHU6gruBeicsvpfvRqvFnqFdWvyHknw45+BtZyn9/H+npNMKxCHkfj9W5G9wj/HD&#10;blI5Ko1jEfvY5GSVSOjOTj/QyjqWEzCVYj1pPMmBO1oFI5crf6BpS71K57H3BP/+jOdGj6nsSYst&#10;LorvC/U7/PzFnKA4M59v+bNIp93XKT/7XayPfkdlAJe5kUnlQ0kl+fA2PxV9nYJsmPvJ/VQsufeo&#10;00gwZ9/cY0pjrrylFJb5uzEt2fnzAhqqEQdamOn8Rx9GpeiliKbmaO7VSMw606Pbw/EbfJFKTcHu&#10;YfurjkkYjkeSIfE2n4L+g/iXxyeLJ6m+iq/Skd1MQYUIhB7xVj3GTldMUsxQzNgdKuHP0BRimVFo&#10;kCfZe2z6Fnmjy+NL9gJl8GuU16ivkZ4O9bx5YhTnVCZubiKlHsTdoPvOyOmUk74TTQXDU+phytkQ&#10;isaFudZ59LLCdQqvfTKhySwcNCH7H/kpyXJZ8qaEv1QQV6lQcT93knoxSL3B6aFPRYDBBSl5qYvH&#10;2GrYNJWsT4py3jjJ4sAycyqR9S1rNeL+CwUrChcpQ9VhWUf2ZJaRU7WaD7gMuPZwzNHqcfdw4LhM&#10;NN0zgvSFdb7qmOTFFBikuMs7K81nU5u9UArOb9A0StdJxel8DOgqEdQdUJDQkZC7Wuxy+wvpmCIt&#10;T2PQqNx7zVscaxw2HCgdv5yLaO3KHrcehSnDKXFyOaEM0pdamPQSrO3NEk66W7cSlUuUk5TvtDjT&#10;cR5PYXy1e/LjV8FVy1W31dO6vLoXdWum2F+LvubOKXg9nnU1a/61cs+b1wo9w9lCPZ493T3l2Vey&#10;R7rPYmIwfnYffvv0Sjx3HnfIIbT12OeEcInAiaFeP5F24RPC+rafu4+9TOjt6v3S3dKV0yWZuqgT&#10;/2gmJTGnWm7N71vaId1mNcUHxXITaR2oAHj9/bCOLKuvAhk4EbcNN7aqxaqbVUIeTR6aHv4eMx5L&#10;X/ev8myc3Di+Wr2qTSZJxkJGSpZPVk4+H8BTT1tvGrARUHAn5M6lENEjbgzSgnpCh/g7xBxFauxk&#10;RZ3FDK27LFzaaVEtgmpCbx08Bg6KFoupCOQKMAoGth9vIx1/0h7I+5JenV72NtltRlXq7vux9fbo&#10;UKMu3pu8B3if8CQbMhg0GjsUT5Wv2jpgEx3f2no2B1yisdW27UYt5ObH8vaVNX17Y/LFZKQyd+Jy&#10;p6ejjWNz+SDqSnfSb8yXap/X9G3evJl68/eUdsuuV88EXhX2zpPdboKjHKwTr8ieviqRf1ly/Gvv&#10;wHPDT9f7Vw4fzlCJU7ndmnq1aWF54ejEncqpSheTadN0x4Pl8uXVjlpXTK+EXru5tpvCkyJJ8X6z&#10;X2a2Tc7EuU4bs14z1oJDBX32Nt+Uv3FiGwY7nzRcexk4SjOmPeM6ot8pNlD++kpL5zDWf4TTu8T7&#10;3nfR74y7jHYN+Yz7ZJ9tfhZ5w/Nc2gPSc6/PUfi2+55/Ls3ipGTx+7d7TxbIJw5MXPH3fenzciZl&#10;qS6kPsrfkzl0P8WBgv3eRyxpNClf1fpUWbzwjSItYK1mbWWdlY+Vv/DQI5UuleZhfKp5s3tzRLMS&#10;Kv+SfpPZre4gmga3ZhQ+FR8/mnl4lWeo0knq+ZkU8ferrPjzV2/z8fQaJNQsL1M3siWwKVK/ChYI&#10;5g2elUhJIOv42uWTXqqSWWH/me8zTdJe7F5s+GwLcuLiyUr2yFPSypfVhpOkYkeTtMK+6Dyj1zmQ&#10;lLma2Zteo35AbTD5G6c0e7X07uiwGGcdJaqM/WuCpUILgoHFbcW3itNaE6JnTETZ4NQiaLmB20VP&#10;GoUHOnt8GuSLzATj8FHa9xfYxSSXlJJckvixFpUDX9RaT33xXKg1u2H03PSV8QPjx2UWuPSJllXd&#10;lznpuR760wV8RtI1Tdj2G6V+pRg7b44SPh7k9Uo+a9OLYXqv4h4WLnpNG9+mu3W+UUy0wj5rMOgN&#10;R794BeZzRo4as4o722GVfBVu5RHsuGPNcmS7fqS555vwEvTjthT7Tr02vfe904ND5cc59Pk6kcyD&#10;TEXVrntRii9Co09Hf3qqYamvWX77sUqRihGDyYApWqO0dMrTTXlR6Y6+2rV865mMN31Prj4p+DTf&#10;362XqatvtORYYDHb7lG72kGWGnDLM8ZTYo1JVEHsm3f7alXlhdTsko/1Xu+9Pt4I2u3ZHtrezhvH&#10;i853yk1z+2JR97x1xN27+22TfS42szyaiSTwZCCTd/zyzGL9ucBrdx+HlnjaLJs67C1NTaOZMhmW&#10;eB3ZxTYTOs105qh7SXlzeib+WuvsEnO3tJ6ryZj7wP664Ic0yerjyQlnIt2mPn780I2qVvGYTQiW&#10;ds1HPsXO2b8cWJi43pn4cemTzNXhxfXCAx2HQ82sTD9VfXDKdn3m9QC/d41Zkuw42enAY4FVyNOm&#10;nxmSxK6P3lqL7NavLkh6Qu800/X7etj7ac0+7LBSBUv1iycrk3qr+RPlro6dQ4auhz3LPyR1Vd9a&#10;i1ti9BLeKDSdQkifmZKWnLN4fvM0aqjwlAz6+1evp5MsK5aNfh3yCycGFZvZPU8hZcyW3dcv9N6P&#10;zWyU4f5ustb2YeBKrfu6ID/daZFNk6/r3QXx5lm1/d+7PqNncf1fN/QZCqzNop9qeru+4512+P4k&#10;5gqNUOVs4Sy3TIzX5MqRr/OfM0MuJnvtXvJbWPvTr26JHz9D4VtHgM47gtM2GEdwBgj62fqHpo9x&#10;POfoitk2wJHyGGtrNDj3Ax3sMUYIiyAdMI5urggJUaSzGxaHtkdb4+ACwsJIKyw4quTqikEgbVws&#10;L4PfuJYoN+inLgrjgnJzsLZHuyOQOIy9FTA5WKJcsI4I5CUXNOQIWlqiUOAoERxphQGhXDGuCCSf&#10;IxZnhbZGIF0IIFHgI8De3nKH3dbN0cbSxc3B3tINh0BibbCOaDsQzZLQsyv0y910xxkows/+7R/i&#10;xENQhI8CpLbbJRzhTBRkBF8b6pYOABL4UCDwQvRRQttfRuMwKEs4cpsXBMTozjNThI+JfxAA/OiH&#10;iP8pAK8s1t7qF1HcXdDWcH6EgCCc/8eFEBURERJBWCN+2ATBhw10IRx/2AREwYfXf9pEhYXBwayf&#10;bCJCf2orKioCvrB+8hMVBx9q/2njFxQAJ81+tkn8ySYhJP5nm6gQIPQ/20qICYGvp20bzsUSY492&#10;AUfqEEhtjAcacIBAXnC0xoJPRMIHnRYWi0OAjolZccVZuuAIbEmIC4nD2djOX1SAU4HzegeB7AMC&#10;B0IJZPvaD24ogdRSw2DfjxP9IH37OgBuKIFsnwWkB/dQX0eAgCaEe+hcIN3WPXQGkRwIJZDtSwXc&#10;UG4ppKA8DQTCwgiEEsj2ZQhuoLOF29f3reuPc417mZqpIYHBpIAT1IccEAjPX/XrQQIqwPWrfiEf&#10;D5K9TGqUkPx1v+DII2G80DihC8AilGzgLxQbstNs3UMhfx4fFAPiFsLBD2T72h4fhN2D5Pvx85SQ&#10;QPdEXRrYoTFuj/UMuId4lwUCXUUgMHQudBsHMPmYgz/iQCAcUAld2yWE9BDR9GMMW+qPPqB2/1v4&#10;z4K+f4V/L8D/c+xtfL/KIdHnn80NP0C6Emj4q379SJVgfqRpjHsoIVH6kYedc44D9AHNAYi3/5Z7&#10;4Pof13b+/op7CGcCeFB+NXf8SBMY1ykggfBCksD489w5CyJC3N8Hsg9IDpg770DA7dgQ99tjgebz&#10;z3N+bGwMWP/w/7s5nwlw51D+GncmaQ6lLhkk6xSZpJDkUP6Me3vOR4PYEOZsUD4F5TZuoP7A/bc5&#10;IPmfzf9/ayxnAVgoB5FAssAYckFZs2MsUA62xwXMv1xTIEwPwMP8q3mRSfrgkC4ZJF/IM0kheXDo&#10;V/ziQFCI34AdmID6A9Nfzc9/C8dZEGibGxcQH+ImaAeOf8qND8PfcePDoEsGSdeRTFJIfBh+xU0U&#10;GDzETdaOZwaof8vNv4HjLAi0zU0EiA9xk7MDxz/lpob277ipodUlg4SSNpMUkhraX3FzeIsbzh2Y&#10;/htu/g0cO7mh2+KGeweOf8rNUfAD59fP1FF6XTJI7OkySSE5Sv8rbk5vcaO2A9N/w82/gWMnNxJb&#10;3FzcgeOfcqNO8XfcqFPokkHy4FAmWGsySdUpfsUNtM5Az1TMjuf8v+Hm38Cxkxu/rfUmbgeOf8pN&#10;CfXfcVNCrUsGCRn1/6Pl/ELsuq48LadS/6sg7ky64oi8JRPNtMfRYxPsZmMyTzM0RrQgepkSlRAo&#10;6IBJGcWPigmi8ORZCOPnUTDGUNCBmdxkhB8KkpnpCYpfY8ciGPLWKEH4JTDz+869S72j0rpLa7Mk&#10;WNxdJan2T99ZZ99z7vm2bq9S//RXy9jcW7Bh74+9JzwJm4ocPZvfLdg86HJk2fzjFyI2//gFzifW&#10;HNYazqtlbFhn6BvOrQybihw9m69pftbil7ocWTYvfCli88KXLq9R15/jPer26gtfWsaG9yfY/KzL&#10;pC/D96mKHD2b/7Zg8/MuR5bNb/Smt3wt/s0Xef++vPYVvX9Tv/niMjY/WrDhvTzTNxU5ejZvLNjc&#10;6nJk2fw27JvfqmeoF75Ez9xe/e3SvqFf6Jv/02V6kr6pyNGz+e8LNv+3y5Flc6Cb8eV9c/D5y2vU&#10;P03r8O3Vg88v6xvWYNisdpmehE1Fjp7N/cVavN7lyLJ583zE5s3zl9eo3049c3v1zTP3kv09Gf0C&#10;m991mZ6ETUWOns3/0vysxY/e09p5LnTh/dTnwuviz03XxPQOPcO18bK+oV9gw/Wx5dCX4VpckaNp&#10;IrtnWFmwea7Lke2ba3tR31zbu7xG/fKvb69S1/aWsbm6YPP9LtOTsKnI0bP5Lws2r3U5smy+9WzE&#10;5lvPXl6j3vkcn3HcXv3Ws8vY8PkGffNrvWb6piJHz+Znmp9z6m6XI8vmz+E9w591v0D9vT7/of68&#10;9J6BewXY8FlQhk1Fjp7NzQWbd7scWTZrfxX1zdp0v0Dv0DPcNyzrG/oFNtw7ZNhU5OjZ/POCze+7&#10;HFk2Xwmv/b4yXfex5rDWcP23jA3rDGy4BsywqcjRs3lV83NO3ehyZNn8MvyM4pf6fIL6ktZh6pdL&#10;P6PgswnYsCZn2FTk6Nn8pwWbgy5Hls0P1qJz6gdrl9eoX63eXqV+sLasb94SF9i8q8qwqcjRs7ml&#10;+emb97ocWTbP6lnRFf39iyr71T+Dur367MrlNerbn7m9Sj27soxN0w+BzSVVhk1FDua26xuuR2Hz&#10;DyrLkWVzUw9xlrO5uXN5jfrD9u1V6ubOMjZ/t1iL+U9TLJPiXbexWvzMczY+S6/I0fSzjc2Li7X4&#10;Upcjy+ZO2Dd31DPUsyv0zO3VO0v7hn6hb76jMh4ahmwqcjRNZGxe0Zi++a7KcmTZ/GE76ps/bNMz&#10;l9e+oZ6h/rC9rG/+ZtE39I9lUryQTUWOpomMzb9b9E3rcmTZfFV/Yfk59dX1y2vUD9ZYh2+vfnV9&#10;GRvWYPrmjirDpiJH05zG5h2N6Zv3VZYjy+bHWxGbH29dXqM+2ry9Sv14axmbdR0n2DzXHS99GfZN&#10;RY6miYzNquaHzfkuR5bNDzciNj/cuLxGfbB+e5X64cYyNneVBza/V9nx0jBkU5GjaSJj82uNYfOJ&#10;ynJk2XxzN2Lzzd3La9TNHd6jbq9+c3cZG96fYHPQHS99GbKpyNE0kbH5e80Pm+90ObJsPtBfuKKf&#10;cVFlv/7y+uYDrTXUV9Uz1AdL1xvWGdjcVdnx0jBkU5GjaSJj8wuNYfOBynJk2Xx9M2Lz9c3La9QP&#10;Nzifbq9+fXNZ33AuweZBl0nDkE1FjqaJjM09jWHzqWqUzfnViM351ctr1Pc+e3uVOr+6jM01ZYHN&#10;cZdJw5BNRY6miYzNaxrD5k3VKJvvfTZi873PwoXrP6774LOMDdd8sIGRZdIwZFORo2kiY3OgMWxe&#10;V1mO7DnFe+4V/f2LKvv1l+vN+jOX16gr526vUuvPLGOzqR8Cm/Mqy6RhyKYiR9NExmZDY9h8WWU5&#10;smx+tRqx+ZXOJ+q87sGpXy09p46VBTbcj1smDUM2FTmaJjI2NzSGzdsqy5Fl86EO9BX9/Ysq+/WX&#10;ffOh1mHq67ruoz5cuhY/0A+BDX1gmfRlyKYiR9NExuZPGsNms8uRZfPH3YjNH3VtQ31TPhv1x6XX&#10;N1zXwAa3LcOmIkfTvMbmquaHzbUuR5bNt/WhwfK++fZn+Ozm8tpPn7m9Sn37M8vWmxeUBzZNlWFT&#10;kYM5jc3zGsPmZZXlyLL5qbguZ/NTrcPUurhQP126Fp9XFtjAyDJpeN3GOhSP/fymIkfTzzY2z2kM&#10;m4sqmzvL5hvbEZtvTJ9PcL/JfSafUyzrG+4xYcNnFZZJX4ZsKnI0TWRs9jQ/bP5DlyPD5vJa7Cjz&#10;zG5lnbLnVL6jDBOeS830+qijbJwe1zdVOZrmhc1tFX7xL/Q66heTKfKL8fxW1ilbk32/GDaswbDB&#10;+zMe+nJp31TlaJrI2OAXw2bULyZT5PXia62sU+Yo+X4xbHCSYJPxi6tyNM1rbPCLYTPqF5Mp8nrx&#10;/FbWKfMpfL8YNvgTsMn4xVU5muY1Nl9YsBn1i8kUeb08s1tZp8yJ9P1i2OBAwibjF1fl6NngF9M3&#10;o34xmSKvF0dgZZ2yfQ2+Xwwb1hnYZPziqhw9G/xi2Iz6xWSKvF5ctpV1ypwB3y+GDY4AbDJ+cVWO&#10;ng1+MWxG/WIyRV4vbjHnE2vOfF+D7xfDhnUGNhm/uCpHzwa/GDajfjGZIq8XP3RlnbL9ML5fDBve&#10;n2CT8YurcvRs8IthM+oXkynyenGLef9eWTfXxPeLYYNbApuMX1yVo2fzxoLNqF9MpsjrxQ9dWafM&#10;T/f9YtjQL7DJ+MVVOXo2+MX0zahfTKbI68UPXVmnbM+H7xfDhjUYNhm/uCpHzwa/GDajfjGZIq8X&#10;t3hlnTI/3feLYUO/wCbjF1fl6NngF8PmY73avQv3mhf0Pakj54TuzJ7Z//ofP6/v/uuf58/wHf68&#10;fsyZzw/IHbm/7Mnjupn+mjvsvoMMP3oKfhkHuSpH07x27byy4Peog7yMX3bPMbkjPxhfcGWdMkfO&#10;95ThhxMHP/xBO+76MrxnrcjRNJHxw1Om/0Y9ZdhEfjCe6co6ZfuyfU8ZNnzGAZuMp1yVo2leY4On&#10;DJtRT5lMkR+Mo8xnQNx/zPc4+p4ybLjngE3GU67K0TSvsbm5YDPqKZMp8oPZ08h9B70z99x9Txk2&#10;9AtsMp5yVY6eDZ4yfTPqKZMp8oPZm8b1I2vOfH+E7ynDhnUGNhlPuSpHz+bVxXoz6imTKfKDcZRZ&#10;h/m8Y76n2veUYcNnHLBhTc6sxRU5ejZ4yvTNQZcj+7lz5AfjxK2sU/ac1PeUYcNzUdi8q8qwqcjR&#10;NKetN7c0hs2op0zfRH4wnunKOmXPu3xPGTZNBZtLqgybihzMbWzwlGHzDyrLke2byA/G+1pZp8w7&#10;9T1l2OCZwgYPzDLpy+s2Vos/9jq1IkfTzzY2eMqwedRTvqDvVV5fRw4xHsvKOmUuvO8yw4+egh9e&#10;izHTMORXkaNpIuP3isbw+67KcvS95R3HyBvGXaaXVtbtGeFZf7lpTsuBN0yO1vVTn0PfDu+BIl8X&#10;f29lnbK9HL43zDFiTeQYZbxh1qGKHE3zGpt3NIbN+6r+GC3r8ZF7oMjp5Tnvyjr1kRwTyneL4YdX&#10;Ar+MWwy/ihxN8xo/3GL4jbrFZIqcXvzHlXXKXFHfLYbNXRVs8CHtmGoYnv8VOZomMja4xbD5RGU5&#10;sudd5PTi3KysU7YXxneLYcN7CmwybjHHqCJH07zGBrcYNqNuMZkipxevmJ5hXWJ94uuXNOeG6sXF&#10;K+//ZIINaxFs6B87XhqGfVORo2kiYwMX6gOV5cj2TeT04rGtrFPm7ftuMWw4l2DzoMukYcimIkfT&#10;RMbmnsaw+VQ1yiZyevEfV9Yp82h9txg211SwOe4yaRiyqcjRNJGxeU1j2Iy6xZxTkdOLVwwXrsfm&#10;+8t8txg2XIPBBkZ2vDQM2VTkaJrI2BxoDJvXVZYje05FTi8e28o6deUcfjFfv6T5NlSPW2829X3Y&#10;nFdZJg1DNhU5miYyNuSDzZdVliPLJnJ68Yq5b+a8mnv7vltM3xyrYJNxi+nfihxN8xqbGxrD5m3V&#10;KJvI6cUrXlmnbL+H7xbD5oEKNvSBZdKXYd9U5GiayNj8SWPYjLrFHK/I6cUrxmXjGme+h8p3i2HD&#10;dQ1sMm5xVY6meY3NVeWAzbXuGGXPqcjpxSvm85aVdfNofbcYNnizsGmqTN9U5GBOY/O8xrB5WWU5&#10;smwipxevGC6sx/P9Hr5bDJvzKtjAyDJpGJ5TFTmaJjI2z2kMm4sqy5FlEzm97HvmswPuN+f7WX23&#10;GDbcY8Im4xZzTlXkaJrX2OwtzqlRt3hFIKP//5jnbCdT2bMl3y2GCc+S/lmvGbe4Koex+R+aH7eY&#10;+81Rt5hMkVuM43cyla3JvlsMG9Zg2OD8WS/ry6XnVFWOponoG9jgFsNm1C0mU+QW42qdTGV+ku8W&#10;wwYfCTYZt7gqR9O8xga3GDajbjGZIrcYx+9kKvMkfLcYNngRsMm4xVU5muY1NrjFsBl1i8kUucU8&#10;ZzuZynxI3y2GDf4jbDJucVWOpnmNDW4xbEbdYjJFbjHP9U+msj0NvlsMG9YZ2GTc4qocTfMaG9xi&#10;2Iy6xWSK3GI8tpOp7Dm/7xbDhuf6sMm4xVU5muY1NrjFsBl1i8kUucV4xSdT2Z4G3y2GDesMbDJu&#10;cVWOpnmNDW4xbEbdYjJFbjFu6MlUthfGd4thw/sTbDJucVWOpnmNDW4xbEbdYjJFbjFe8clU5of4&#10;bjFs8EFgk3GLq3I0zWts3liwGXWLyRS5xbihJ1OZm+67xbChX2CTcYurcvRscIvpm1G3mEyRW4z3&#10;eTKV7ffw3WLYsAbDJuMWV+Xo2eAWw2bULSZT5BbjFZ9MZW667xbDhn6BTcYtrsrRs8Eths3HerV7&#10;F/1zH967CN3SZ+ZkirxhnOGTqcxN971h2NAvsMl4w1U5mua19QZvGDaPesPG6UnYRC4ubt7JVOaj&#10;+U4wbK4u2ODqWQ59++Hx0rfPODOwqcjR9LONDU4wbEadYDJFTjBO58lUtg/ad4Jhw2cT9E3GCa7K&#10;0TSvscEJhs2oE0ymyAnGBz6ZyvYl+k4wbLhXgE3GCa7K0TSvsbm5YDPqBJMpcoLxgU+mMqfcd4Jh&#10;Q7/AJuMEV+Xo2eAE0zejTjCZIicYH/hkKtuL4DvBsGGdgU3GCa7K0bN5dbHejDrBZIpcXHzgk6ls&#10;H7TvBMOGzyZgw5qcWYsrcvRscILpm4Muh/65D98T1Fbhe3jk4uK7nUxlzzd9Jxg2PM+EzbuqDJuK&#10;HE1z2npzS2PYvKeyHFk2kYuLr3kylT2n8p1g2DQVbC6pLJOGD4+XDuNj38MrcjT9bGODEwSbUSeY&#10;cypycfG1TqYyl9N3gmGDEwybjBNclaNpXmODEwybp+kEkztycfFPTqYy79x3guFHT8Ev4wRX5Wia&#10;1/i9ojH8vquyHue8u6Cvd1SsSV9T8ecZ8yvrm5I7cojxh0+msmeBZx1izgNywI9nf/CjDy23vgzP&#10;zYocTRMZP1xm+LUuR8Qvu+cTfpFnjFN4MpXtCfF9Z/ix3sPvjirDryJH05zGD98Zfu+rLEfEb6T/&#10;Is+YZ88nU30k74XyfWf44brAL+M7cxwrcjTNa/zwneE36juTKfKMcTJPpjJ/1fedYXNXBZuM71yV&#10;o2leYwMX6hNV31s2FrrweivyjPGATqayPTW+7wwb3i9hk/GdYVORo2leY4PvDJtR35lMH6iu6Gdc&#10;VNmv/v+oxHU+mcr2Yvi+M2zuqGBD/9gx0vC6jb3rrYocTRMZm19oDJtR3xk2kWeMW3cyle0l8H1n&#10;2HAuweaBynhoGLKpyNE0kbG5pzFsPlVZDv1zl14vjLzfRS4y3ubJVOb/+k40/K6p4Hfc5dYw5FeR&#10;o2ki44cTDb9HnegL+l7l9VbkK+NMn0xle9l8bxp+XKfCD4523DUM+VXkaJrI+B1oDL/XVZaD/rOx&#10;lrVwTY98ZRy9k6munMOd5uuX9HM3VC8uXvtr0U19DzbnVZZDw4eZvHWrIkfTRMaGfLD5sspyZNlE&#10;vjLO9MlUtifB96bpm2MVbDLeNOtnRY6meY3NDY1h87ZqlE3kK+NMn0xle1l8bxo2D1SwoQ8sk74M&#10;+6YiR9NExgZvGjaj3jTHK/KmcaZPprL9Yb43DRuuj2CT8aarcjTNa2yuKgdsrnXHiHPqgr7nrdcj&#10;73eR04xXfTKVecS+Ww2/F1Twa6pMb1XkYE7j97zG8HtZZTkifiP3d5H3jHt9MpXtifH9a/idV8EP&#10;jpZbw/DcrMjRNJHxe05j+F1UWQ742VhtGb7fRd4z7vXJVLbn1/evYcM9L2wy/jXnZkWOpnmNzd7i&#10;3Bz1r0+UKfKvca/3Nyh7juf71zDhud3v9Jrxr6tyGJv/rfnxr+/pddS/JlPkX+Ne729Qtrb7/jVs&#10;WMthgxdp/asvH/by466TqnI0TUTfwAb/Gjaj/jWZIv8a93p/gzKHy/evYYOzBZuMf12Vo2leY4N/&#10;DZtR/5pMkX+Ne72/QZlv4vvXsMEvgU3Gv67K0TSvscG/hs2of02myL/Gvd7foMwZ9f1r2OCIwibj&#10;X1flaJrX2OBfw2bUvyZT5F/jXu9vULbvw/evYcM6A5uMf12Vo2leY4N/DZtR/5pMkX+Ne72/QZlT&#10;4fvXsMGhgE3Gv67K0TSvscG/hs2of02myL/GveZ8Ys2Z7/vw/WvYsM7AJuNfV+VomtfY4F/DZtS/&#10;JlPkX+Ne729Qtl/I969hw/sTbDL+dVWOpnmNDf41bEb9azJF/jXuNe/f+xvm4vj+NWxwb2CT8a+r&#10;cjTNa2zeWLAZ9a/JFPnXuNf7G5T5+75/DRv6BTYZ/7oqR88G/5q+GfWvyRT517jX+xuU7Ynx/WvY&#10;sAbDJuNfV+Xo2eBfw2bUvyZT5F/jXu9vUObv+/41bOgX2GT866ocPRv8a9h8rFe7d9E/9+G9i9At&#10;vQ8nU+Rf415zTUzvzP1937+GDf0Cm4x/XZWjaV5bb/CvYTPqX5Mp8p5xr/c3KHP/fP8aNlcXbPAi&#10;7Xjp2w+Pl759xt2qytH0s40N/jVsRv1rMkX+Ne71/gZle8V9/xo2fDZB32T866ocTfMaG/xr2Iz6&#10;12SK/Gvcaz674b5hvnfT969hw70CbDL+dVWOpnmNzc0Fm1H/mkyRf417zf0CvTP3933/Gjb0C2wy&#10;/nVVjp4N/vU95Rj1r8kU+de411z3sebM9334/jVsWGdgk/Gvq3L0bF5drDej/jWZIu8Z95p1mM8p&#10;5nvFff8aNnw2ARvW5MxaXJGjZ4N/Td8cdDn0z334nqC2Ct/DI+8Z93p/g7LnpL5/DRuei8LmXVWG&#10;TUWOpjltvbmlMWzeU1mOLJvIe8a93t+g7FmW71/Dpqlgc0llmTR8eLx0GB/7Hl6Ro+lnGxue9cNm&#10;1L/mnIr8a9zr/Q3KPFjfv4YN3its8MkybCpyNM1rbPCvYfM0/Wv4Rf417vX+BmWOv+9fw4+egl/G&#10;v67K0TSv8XtFY/g96l/bMfV6PPKYcanppf0Ne7Z31qdumtdy4DGTI+MxZ5/Twi/yh3GY9zco28fi&#10;e8wcR9ZNjuMdlTHTMFwjKnI0TWT88Jjh977KcmTXz8gNxk/e36A+kmdC+Y4ybNZ1TGGTcZQ5RhU5&#10;muY1NjjKsBl1lMkUOcr4yfsblDmnvqMMm7sq2GQc5aocTfMam19rDJtPVKN9E7nB+Mn7G5Tt8fEd&#10;ZdjwngKbjKMMm4ocTfMaGxxl2DzqKF/Q96rcG3J/oFrmMeMw01esS/M9Fr7HDL87KvjdVdkx1TBc&#10;kypyNE1k/H6hMfwe9ZiX8RtZ0yPHGM95f4OyfQS+6ww/zkn4PVBl+FXkaJrT+MGO+lRlOdQqpe4X&#10;/Rc5xnjO+xuUObu+6ww/HF34HXe5NQz7ryJH00TGD9cZfo+6zsbyGf3e51Wcy951TuQP4zDDhWu/&#10;+f4732OGDdd7sMl4zByjihxN8xqbA41h87rKeES9NXJurgvy8rVt/Zn9DerKuRO5znjPLynThurF&#10;xSv3P+SGH64z/PDjLLeGYW9V5GiayPiRD35fVlkO+Nn4SXorcozxnLmP59yb7zXwXWfYHKtgk3Gd&#10;6a2KHE3zGhtcZ9i8rTIeWTaRY4znvL9B2T4W33WGzQMVbOgDy6QvHx4v7/yvyNE0kbH5k8awGXWd&#10;OV6R64znjBPHNdd8b5jvOsOG6yzYZFznqhxN8xobXGfYXNOrHaNs30T+MA4zn//sb5iP63vMsMG/&#10;hU1TWSYNw76pyMGcxuZ5jWHzsspyZNlEbjB+MlxYj+f7T3xHGTaswbCBkWXSMGRTkaNpImODowyb&#10;iyrLkWUTucH4yXyWwf3vfJ+u7yjDhnte2GQcZc6pihxN8xqbPeWAzaijvL8RO8o899vdpOxZl+8o&#10;w4RnW/f1mnGUq3I0zQubD1U4yqzHo44ymSJHGVdwd5OyNdl3lGHDGgwb3EHrZX259JyqytE0kbHB&#10;UYbNqKNMpshRxvna3aTMc/IdZdjgNcEm4yhX5Wia19jgKMNm1FEmU+Qo4wrublLmZPiOMmxwMGCT&#10;cZSrcjTNa2xwlGEz6iiTKXKUee63u0mZV+k7yrDBo4RNxlGuytE0r7HBUYbNqKNMpshRxjPY3aRs&#10;b4TvKMOGdQY2GUe5KkfTvMYGRxk2o44ymSJHGR9ud5My78B3lGGDZwCbjKNclaNpXmODowybUUeZ&#10;TJGjjJ/M+cSaM98b4TvKsGGdgU3GUa7K0TSvscFRhs2oo0ymyFHGMd3dpGxPje8ow4b3J9hkHOWq&#10;HE3zGhscZdiMOspkihxl/GTev3c3zVfxHWXY4KfAJuMoV+VomtfYvLFgM+ookylylHFMdzcpc9x9&#10;Rxk29AtsMo5yVY6eDY4yfTPqKJMpcpRxTHc3Kds34jvKsGENhk3GUa7K0bPBUYbNqKNMpshRxk/e&#10;3aTMcfcdZdjQL7DJOMpVOXo2OMqw+Vivdu+SuQ8nU+Qo4ydzTUzvzB1331GGDf0Cm4yjXJWjZ4Oj&#10;DJtRR5lMkaOMK7i7SZkf5zvKsLm6YIM7aMdL3w7vNSty9GxwlGEz6ijDJnKUcUx3NynbT+07yrDh&#10;swn6JuMoV+Xo2eAow2bUUSZT5CjjJ/PZDfcN8/2NvqMMG+4VYJNxlKty9GxuLtiMOspkihxl/GTu&#10;F+iduePuO8qwoV9gk3GUq3L0bHCU6ZtRR5lMkaOMn8x1H2vOfG+E7yjDhnUGNhlHuSpHz+bVxXoz&#10;6iiTKXKD8ZNZh/mcYr6f2neUYcNnE7BhTc6sxRU5ejY4yvTNQZcj+x4eucG4dbublD3f9B1l2PA8&#10;EzbvqjJsKnI0zflFFZ8X31LB5j2V5ciyidxg/NHdTcqeU/mOMmyaCjaXVJZJw+s21mE84yjTvxU5&#10;mn62seEZPWxGHWUyRW4w/tjuJmVuqe8owwZHGTYZR7kqR9O8xgZHGTZP01Emd+Qo46jsblLmwfuO&#10;MvzoKfhlHOWqHE3zGr9XNIZfxlEmR+Qo4yfTS7ub9mzPd5Q5/3GUyfE0HWVyR24wHuDuJmV7PXxH&#10;mePIuslxvKOydUHDcI2oyNE0kR1HHGX4va+yHNn1M3KDeT67u0l9JDeE8h1l2KzrmMIm4yhzjCpy&#10;NM1rbHCUYTPqKJMpcpTxH3c3KfNJfUcZNndVsPm9yo6XhmHfVORomsjY/Fpj2HyishzZvoncYFyZ&#10;3U3K9sH4jjJseE+BTcZR5hhV5Gia19jgKMPmaTrK5I7cYPxk+op1ab5/wneU4XdHBb+7KjumGoa9&#10;VZGjaSLj9wuN4feBynLQWxf09Y5KeM99TcWfZ8yvrAcJv8gNxmPb3aRsH4HvKMPv9yr4PVBZbg1D&#10;fhU5miYyfvc0ht+nKsuRPTcj7xf/cXeTMtfW949hg1sLm+Muk4Yhm4ocTRMZG/xj2DzqH1/Q97ze&#10;yv7fnfRW5AbjJ8OOa7/5HjXfUYYf13vwyzjKVTma5jV+BxrD73VV31vL+I2cm1wDLHOU8eF2N6kr&#10;5/CU+folZRL6M44y/HCU4ZdxlOFXkaNp3i+quF4lH/y+rOr52Vj/7KX+O5kiNxg/mft4zs/5HgHf&#10;UYbNsQo2GUe5KkfTvMYGRxk2b6uMR3bditxg/OTdTcr2n/iOMmweqGBDH1gmfXndxt69fEWOpomM&#10;DVyoUUeZ4xU5yvjJOHFcc833hvmOMmy4zoJNxlGuytE0r7G5qhywudYdI/rmgr5XuaZH/jAOM58R&#10;7W6as+t7zPDD0YVfU1k/aRj2VkUO5jR+z2sMv5dVliPiN7KmR44xnjPsWNfn+0981xl+rOXwy7jO&#10;9F9FjqZ5jR+uM/wuqnp+NlZbhmt65BjjOfOZCPfR8/2+vusMG+6dYZNxnWFTkaNpXmOzpxywGXWd&#10;d/XGHf1/zDw/nE1lz8x81xkmPCP7rCrjOlflMDb/ohy4zmuqUdeZTJHrjHM4m8rWdt91vq9MrOWw&#10;uaGy/tW3l65JVTl6NrjOsBl1nckUuc64Y7OpzJfyXef7goAfBZuM61yVo2eD6wybUdeZTJHrjHM4&#10;m8rcDt91hg0uB2wyrnNVjp4NrjNsRl1nMkWuM88PZ1OZn+m7zrDBx4RNxnWuytGzwXWGzajrTKbI&#10;dcZXmE1leyx81xk2N5QHNhnXuSpHz+ZHygCbUdeZTJHrjFc3m8r8Bd91vi82+AqwybjOVTl6NrjO&#10;sBl1nckUuc54zrOpbI+F7zrfFxvWGdhkXOeqHD0bXGfYjLrOZIpcZ1zV2VS2N8d3nWHD+xNsMq5z&#10;VY6eDa4zbEZdZzJFrjOe82wq81581xk2eC6wybjOVTl6Nm8s2Iy6zmSKXGdc1dlU5sr7rjNs6BfY&#10;ZFznqhw9G1xn+mbUdSZT5Drjqs6msv0nvusMG9Zg2GRc56ocPRtcZ9iMus5kilxnPOfZVObK+67z&#10;fbGhX2CTcZ2rcvRscJ1h87Fe7d4l8/khmSLXGc95NpW58r7rDBv6BTYZ17kqR88G1xk2o64zmSLH&#10;GOdwNpV5dr7rDJurCzY4iHa89O3wXrMiR88G1xk2o64zbCLXGVd1NpXty/ZdZ9jw2QR9k3Gdq3L0&#10;bHCdYTPqOpMpcp3xnGdT2T5J33W+LzbcK8Am4zpX5ejZ3FQG2Iy6zmSKXGc859lU5sr7rvN9saFf&#10;YJNxnaty9GxwnWEz6jqTKXKd8ZxnU9keC991vi82rDOwybjOVTl6Nq8u1ptR15lMkWOM5zybyvZl&#10;+64zbPhsAjasyZm1uCJHzwbXmb456HJk38MjxxhHbzaVPSf1XWfY8FwUNu/qNcOmIkfP5pbmh82o&#10;60zfRI4xHupsKnuW5bvOsCEfbC7pNcOmIgdz85yBz9JxnWEz6jrDJnKd8dBmU5mj6rvOsMF1hg1e&#10;WoZNRY6m+Y0NrjNsnqbrDL/IdcZ1mU1lPr3vOt9XfnoKfhnXuSpHz+8V5YBfxnUmR+Q64znPprJn&#10;e77rTI/jOpOjqayfqp/TkjtyjPEJZ1PZnhHfdb6v3KybHMc7erXcGl63sZb6M/shqnI0/Ww7D3Cd&#10;4fe+Xm3u7HtL5BjzfHY21UdyTCjfdYYNXglsMq4zbCpyNM1vbHCdYTPqOpMpcozxKGdTmZfqu873&#10;le2uCja/16sdLw3DvqnI0TSRsfm1xrD5RK+WI9s3kWOMczObyvbT+K4zbHhPgU3GdeYYVeRomt/Y&#10;4DrD5juqns0F/Zkq94bckWOM5zybyvZh+K7zfWVjLYLfXb1abg3D3qrI0TSR8cN1ht8HerUcT2NN&#10;jxxjfLjZVLYfwXed4cc5Cb8HXW4NQ34VOZomMn73NIbfp3rt+dlYv7XUvaG3IscYj3I2lTm7vut8&#10;X/Ph6MLmuMukYcimIkfTRMYG1xk2T9N1hl/kOuM5z6ayvW6+6ww/rvfgl3Gdq3I0zW38DjSG3+t6&#10;tX56Gudm5Bjjw82munIO35mvPdcZfjokE7+M6wy/ihxNcxu/DY3hN+o6kylynfGcZ1PZfgTfdYbN&#10;sYreyrjOVTma5jY2uM6weVuvfW/ZWL8Vrlsfis8V/bmLKvv1/xa/VvUNPOfZVLaPxXedYfNABRv6&#10;wHLoW+G6VZGjaSJjgy8Im1HXmeMVuc54zrOpbI+Z7zrDhuss2LymyrCpyNGzwXWGzbUuR7QmZfev&#10;wC9yjPGcZ1OZs+u7zvfFD0cXfvxbMvwqcjCn9dbzGsPv5S5HxC/rOsMvcozxnGdT2T4W33WGH2s5&#10;/DKuc1WOprmN33Maw++iXu04ws/G+q1w3YocYzzn2VS2b9h3nWHDvTNsMq4zbCpyNM1vbPaUATaj&#10;rvNMmSLXGc/5cIuyZ2a+6wwTnpH9tSrjOlflMDaf0fy4zl9UjbrOZIpcZzznwy3K1nbfdYbNayrY&#10;3FBZ/+pwPuzlx30uVZWjZ/N9zQ+b4y5H5pwiU+Q64zkfblHmS/muM2zwo2CTcZ2rcvRscJ1hM+o6&#10;kylynfGcD7coczt81xk2uBywybjOVTl6NrjOsBl1nckUuc54zodblPmZvusMG3xM2GRc56ocPRtc&#10;Z9iMus5kilxnPOfDLcr2WPiuM2xYZ2BzS5VZbypy9Gx+pPlhM+o6wyZynfGcD7co8xd81xk2+Aqw&#10;ybjOVTl6NrjOsBl1nckUuc54zpxPrDnzPRa+6wwb1hnYZFznqhw9G1xn2Iy6zmSKXGc858Mtyvbm&#10;+K4zbHh/gk3Gda7K0bPBdYbNqOtMpsh1xnPm/ftwy7wX33WGDZ4LbDKuc1WOns0bCzajrjOZItcZ&#10;z/lwizJX3nedYUO/wCbjOlfl6NngOtM3o64zmSLXGc/5cIuy/Se+6wwb1mDYZFznqhw9G1xn2Iy6&#10;zmSKXGc858Mtylx533WGDf0Cm4zrXJWjZ4PrDJuP9WrXEtl7hsh1xnPmmpjembvyvusMG/oFNhnX&#10;GTYVOXo2uM6wGXWdyRQ5xnjOh1uUeXa+6wybqws2OIh2vM49wb1mRY6eDa4zbEZdZ9hErjOe8+EW&#10;ZfuyfdcZNnw2Qd9kXOeqHD0bXGfYjLrOZIpcZzxnPrvhvmG+T9J3nWFzSwWbjOtclaNnc1MZYDPq&#10;OpMpcp3xnLlfoHfmrrzvOsOGfoFNxnWuytGzwXWGzajrTKbIdcZz5rqPNWe+x8J3nWHDOgObjOtc&#10;laNn8+pivRl1nckUOcZ4zqzDfE4x35ftu86w4bMJ2LAmZ9biihw9G1xn+uagy5F9D48cYzznwy3K&#10;npP6rjNseC4KG5y9DJuKHD2bW5ofNqOuM30TOcZ4zodblD3L8l1n2JAPNpf0mmFTkYO5ec7AZ+m4&#10;zrB51HW+oO9XOVfwizxkXOjDLco8Vt+Hhh8+NPwyPnRVjgYzFfzwoeF3SWXHkfNuGb/sM0ByRz40&#10;LvThFmXOve9Dw4++g1/Gh67K0fN7RTng96gPvYxf9hk0uSN/Gnea3jvcsueFZ/3p6VxRXvjxfBB+&#10;9KEdd/3WdRtrGT7jIVflaPrZ1n943PB7mh43uSOPG4f7cIuy/TC+xw0/3hPgl/G4q3L0/PC44fe+&#10;Xu3YZd83I38ah/twi/pIDg3le9ywwZmBTcbjhk1Fjp4NHjdsRj1uMkX+NA734RZlzq3vccPmro4T&#10;bDIed1WOng0eN2w+0eto30T+NA734RZle4V8jxs2vBfC5kBlmRQvXJMqcvRs8Lhh850uR/acitxo&#10;/Gx6hjVnvn/Ed7RhwzoDm7vd8XoSNhU5ejY42rB51NG246XfWuq80MuR94x7fbhF2R4J37+GDecS&#10;bB7o1XJoGPZNRY6miey97B5j5fhUr5Yj2zeR94x7fbhFmUfs+9ewwRuGzXGXScOQTUWOpomMDf41&#10;bJ6mf01vRf417jXsuNac77/z/Wv4cX0Jv4x/XZWj53ew4Pe6XvveuqCvvfuckev0yHvGvT7coq6c&#10;m8m/5mvPv4afDsnEL+Nfw68iR9Pc1n8bjJVn1L8mU+Rf417z2QLn53yPhO9fw+Z4wSbjX1fl6Nng&#10;X8Pmbb32vWVj/Va4pn8oPlf05y6q7FfvX+NeH25RtrfG969h80A/hPOOPrAc+la4blXkaJrI+gb/&#10;Gjaj/jXHK/Keca/x9LhWmu978/1r2HB9BJvXVBk2FTl6NvjXsLnW5eD97oKYeWvSyL1v5D3jXvO5&#10;1eGWecS+fw0/vGH48W/J8KvIwZzWW88zVo6XuxwRv5E1PfKvca9hx7o+31vj+9fwYy2HHxwz/Cpy&#10;NM1p/J5jrBwX9Wo5stdbkfeMe81nKtz/zvcy+/41bLjnhU3Gv2aNqMjR4KHic709FWxG/evDrdi/&#10;5pnm3jZlz/F8/xomPLe7oMr411U5jM2/0fw/Uf171ah/TabIv8aD3NumbG33/WvYvKaCzQ2V9bIO&#10;5XUbP+7zuKocPZvva37YHHc5MucUmSL/Gp9tb5syh8v3r2GDswWbjH9dlaNng38Nm1H/mkyRf40H&#10;ubdNmW/i+9ewwS+BTca/rsrRs8G/hs2of02myL/mmebeNmXOqO9fwwZHFDYZ/7oqR88G/xo2o/41&#10;mSLvGYdib5uyfR++fw2bGyrY3FLZGnPuCdabihw9mx9pfti81eXIrjeRf43rt7dNmVPh+9ewwaGA&#10;Tca/5hhV5OjZ4F/DZtS/JlPkX+Necz6x5sz3ffj+NWxYZ2CT8a+rcvRs8K9hM+pfkynyr/Fn97Yp&#10;2y/k+9ew4f0JNhn/uipHzwb/Gjaj/jWZIv8a95r3771tc3F8/xo2uDewyfjXVTl6Nm8s2Iz612SK&#10;/Gv82b1tyvx937+GDf0Cm4x/XZWjZ4N/Td+M+tdkivxr/Nm9bcr2xPj+NWxYg2GT8a+rcvRs8K9h&#10;M+pfkynyr3Gv97Yp8/d9/xo29AtsMv51VY6eDf41bD7Wq11LZN/DI+8Z95prYnpn7u/7/jVs6BfY&#10;ZPxr2FTk6NngX8Nm1L8mU+Q940HubVPm/vn+NWyuLtjgRdrxOvcE134VOXo2+NewGfWvYRP51/iz&#10;e9uU7RX3/WvY8NkEfZPxr6ty9Gx+pgywGfWvyRT517jXfHbDfcN876bvX8Pmlgo276gyfVORo2dz&#10;U/PDZtS/hk3kX+Nec79A78z9fd+/hg39ApuMf12Vo2eDfw2bUf+aTJF/jXvNdR9rznzfh+9fw4Z1&#10;BjYZ/7oqR8/m1cV6M+pfkynynnGvWYf5nGK+V9z3r2HDZxOwYU3OnFMVOXo2+Nf0zUGXI/seHnnP&#10;uHV725Q9J/X9a9i8dW7O5l29ZthU5OjZ3NL8sHmvy5FlE3nPeK9725Q9y/L9a9iQj7651GXS8Lpx&#10;0mE842/SvxU5mn42zxn4LB2nFDaP+teWQ7+19NkxmSK3Gn9sb5syx9V3q2GD0wqbjFtdlaPp32ts&#10;cKthc0llPPq+8Y5R5ErjruxtU+bsn3Wl+xyvKBM5HnWULZN+KzxGkX+Me8zx2du252W+f8wx4vkY&#10;xyjjH3OMKnL0bPCPYfOof5xhE7nFOH5725TtP/HdYtiw3sEm4xbDpiJHz+Yd5YDN+3o1Hn3/6rfC&#10;vomcXp6r7m1TH8kNoXy3GDb4ILDJuMWwqcjRs8Eths2oW0ymyC3Gf9zbpswV9d1i2NzV8YBNxi2u&#10;ytGzwS2GzSd6He2byOnFldnbpmzfje8Ww4b3AtjgzlgmxbtuY28trsjRs8Eths13uhzZcypyevGK&#10;6RnWnPmeBt8thg3rDGzudsfrSdhU5OjZ4BbDZtQtppcjpxf/bG+bMm/fd4thw7kEmwd6tV7RMOyb&#10;ihxNE9m1xD2NYfOpXi1Htm8ipxdvcW+bMkfWd4thgxMLm+Muk4Yhm4ocTRMZG9xi2Lyp18ex8c7t&#10;yBXGE4YF11rzvWlnXeE+x8Eix+tODkUM3y8j7xVHa2+bunIOB5evPf+WYyS1aDpGGf+W86giR9Pc&#10;dow2NOYYjfq3ZIr8W9xb7i3p4bkj7/u3sDlesHlLr9Y3Gob9W5GjaSJjg38Lm7f1ajmy53bkveLe&#10;7m1TtrfC929h80BZOLfpA8ukb4VsKnI0TWRs8G9hM+rf0jeR94p7i6fF9cR8v5Lv38KGawjY4Gxl&#10;2FTk6Nng38LmWpeDvrkgZjsqffvc11SwZMyvrH8Lv8h7xb3lc4u9bfNIff8Wfnij8Gt6zfCryMGc&#10;1lvPawy/l7scEb+sfwu/yHvFvYUd6/p8b4Xv38KPtRx+Gf+2KkfT3MYP/xZ+F/VqxzG7bkXeK+4t&#10;nylwjzjfg+r7t7DhvhA2Gf8WNhU5mjgYmz1lgM2of7u3Hfu3PNM6ncqe4/j+LUzeUX1DlfFvq3IY&#10;m3+r+X+i4rOxUf+WTJF/iwd3OpWt7b5/CxvWctjcUFkv63Bet/HjriGrcvRs8G9hc9zlyJxTZIr8&#10;W3ym06nM4fH9W9jg7MAm499W5ejZ4N/CZtS/JVPk3+LBnU5lvoHv38IGvwA2Gf+2KkfPBv8WNqP+&#10;LZki/5ZnWqdTmTPo+7ewwRGETca/rcrRs8G/hc2of0umyHvlGfrpVOb9+/4tbFhnYHNLZWvMuSdY&#10;bypy9Gx+pPlh81aXI7veRN4rrtfpVPZM3fdvYcMzdNhk/FuOUUWOng3+LWxG/VsyRf4t7u3pVOb9&#10;+/4tbFhnYJPxb6ty9Gzwb2Ez6t+SKfJv8SdPp7L9Ir5/Cxven2CT8W+rcvRs8G9hM+rfkinyb3Fv&#10;T6cyF8P3b2GDewGbjH9blaNn88aCzah/S6bIv8WfPJ3K/G3fv4UN/QKbjH9blaNng39L34z6t2SK&#10;/Fv8ydOpbE+E79/ChjUYNhn/tipHzwb/Fjaj/i2ZIv8W9/Z0KvO3ff8WNvQLbDL+bVWOng3+LWw+&#10;1qtdS2TfwyPvFff2dCrzt33/Fjb0C2wy/i1sKnL0bPBvYTPq35Ip8l7x4E6nMvfL929hc3XBBi/O&#10;jte5J7j2q8jRs8G/hc2ofwubyL/FnzydyvYK+/4tbH6uom8y/m1Vjp7Nz5QBNqP+LZki7xX39nQq&#10;27vn+7ewuaWCzTuqTN9U5OjZ3NT8sHm3y5FdbyL/Fvf2dCrzt33/Fjb0C2wy/i3HqCJHzwb/Fjaj&#10;/i2ZIv8W9/Z0KvP+ff8WNqwzsMn4t1U5ejavLtabUf+WTJH3int7OpXtFfb9W9jw2QRsWJMz51RF&#10;jp4N/i19c9DlyJ5TkfeKf3Y6lT0n9f1b2Lx1bs4GHy3DpiJHz+aW5ofNqH9L30TeKy7l6VT2LMv3&#10;b2FDPvrmkl4zbCpyMDfPGfgsHf8WNqP+LWwi/xbH6nQqczx9/xY2OJ2wwbnKsKnI0bOBC+X5t/qt&#10;pT4GbCIXFzfkdCrzt8+6uBwjjhds6BfY8P/KZdhU5Gia0/rmFY1hM+oEwyZycfGBT6eyZ3i+Ewwb&#10;ntnBJuMEV+Xo2eAEw6ap7Bhl1+LIxcXNO53K9kT4TjBsWINhk3GCYVORo2fzzqJv3tfrKJvIxeVZ&#10;7+lUH8lXoXwnGDY4KrDJOMGwqcjRs8EJpm8edYIviFWVj0HuyBvGbTydyjxQ3xuG313lg1/GG67K&#10;0fPDG4bfJ3rte2sZv6yPQe7I6cUDOp3K9p34bjH8eJ+DX8YtrsrR88Mtht+oW0ymyOnFKz6dyvY0&#10;+G4xbFivYHO3O6YaXrfjq8vdM/uUqnI0/Wx7v8Mths2oW0ymyOnFrTudyrx93y2GDecbbB7o1Xho&#10;GLKpyNE0kbG5pzFsPtWr5eD9btl5l/XI4Bd5v3ibp1OZd+v7x/DDP4bfcZdbw5BfRY6miYwf/jH8&#10;3tRrz8/GXo9H/jHu8elUtt/L94+5FzhY5Hj9kRzLjuPI+hm5wXhsp1NdOYenzNeeo8xxxFHmOJ7v&#10;cmsYHseKHE0T2XHc0JjjOOoo0+ORG4yffDqVufa+owybY2WCDffi1k8ahmwqcjRNZGxwlGHztl4t&#10;R/aaOHKD8ZNPp7I9Gr6jDJsHygIb+sAy6Vshm4ocTRMZGxxl2Iw6yvRN5AbjJ59OZfuefEcZNlyL&#10;wCbjKFfl6NlcVQbYXFPZMcr2TeT94h6fTmUere8fwwZvFjbktEwahn1TkYM5rW+e1xg2L+vVcmTZ&#10;RG4xXvHpVLZvxHeLYcMaDBsYWSYNQzYVOZomMja4xbC5qFfLkWUTOb14xadT2R5U3y2GDfeXsMm4&#10;xZxTFTmaOBibPWWAjecWP+5641Q53vnc8v+jHZf4aIey51JnfWLL8bea/ycq7jn+p2rkGJEp8nhx&#10;eI92KFv/fI/X1rv/rDw3ukxCt7R/q3L0bPB4YXPc5cj0L5kijxeH92iHMhfI93hhg/sDm4zHW5Wj&#10;Z4PHC5tRj5dMkceLw3u0Q5m34Hu8sMFTgE3G463K0bPB44XNqMdLpsjjxeE92qHMPfQ9XtjgGsIm&#10;4/FW5ejZ4PHCZtTjJVPkz+LwHu1Qtn/A93hhwzoDm1sqWwPPPcF6U5GjZ4PHC5u3uhzZ9SbyZ3F4&#10;j3Yoezbve7yw4Vk8bDIeL8eoIkfPBo8XNqMeL5kijxeHl/OJNWe+f8D3eGHDOgObjMdblaNng8cL&#10;m1GPl0yRx4vDe7RD2b4T3+OFDe9PsMl4vFU5ejZ4vLAZ9XjJFHm8OLy8fx/tmNPhe7ywweGATcbj&#10;rcrRs3ljwWbU4yVT5PHi8B7tUOaB+x4vbOgX2GQ83qocPRs8Xvpm1OMlU+Tx4vAe7VC2t8L3eGHD&#10;GgybjMdblaNng8cLm1GPl0yRx4vDe7RDmQfue7ywoV9gk/F4q3L0bPB4YfOxXu1aIvseHvmzOLxc&#10;E9M7cw/c93hhQ7/AJuPxwqYiR88Gjxc2ox4vmSJ/Fof3aIcyh8z3eGFzdcEGv86O17knuParyNGz&#10;weOFzajHC5vI48XhPdqhbM+x7/HC5ucq+ibj8Vbl6Nn8TBlgM+rxkinyZ3F4+cyE+4b5HkDf44UN&#10;9wqweUeV6ZuKHD2bm5ofNu92ObLrTeTP4vByv0DvzD1w3+OFDf0Cm4zHyzGqyNGzweOFzajHS6bI&#10;48Xh5bqPNWe+f8D3eGHDOgObjMdblaNn8+pivRn1eMkU+bM4vKzDfE4x33Pse7yw4bMJ2LAmZ86p&#10;ihw9Gzxe+uagy5E9pyJ/Fof3aIeyZ4m+xwsbnh3CBocsw6YiR8/mluaHzXtdjiybyJ/F4T3aoeyZ&#10;kO/xwoZ8sLnUZdLwunHSYTzjp9C/FTmafjaf6f+t5scRhc2ox0umyJ/F4T3aoczL9D1e2PydCjYZ&#10;j7cqR8/mRWWAjefxescocmbxdo92KHO/z7q7fY5XFsfIc2a9HJEniyPLMTnasedRZz3ZPgd+KjxG&#10;/VSOUeSF4qYe7VC2Z8D3U+kV1hZ6JeOnVuXo2eCnwuZ9vdo5nF1jIi8UN/Voh/pIvgLl+6mwwU+A&#10;TcZPhU1Fjp4NfipsHvVTjZN+a6kPT6bIPcU7PdqhzBP03VPY3NWcsMm4p1U5eja4p7D5RK/GI9s3&#10;kVeKU3q0Q9l+Ct8rhQ3rLmwyXilsKnL0bOBCjXqlZIq8UpxSeoY1Z+7F+14pbFhnYHO3O14ahu/b&#10;FTl6NnilsBn1SmET+Zw4pUc7lHndvlcKG84l2DzQq/WyhiGbihxNE9k1zT2NYfOpXi3H/6ftDmAs&#10;u+76jk8Ii53EM5PgpAai0B1ahJOhZOuKFiHHjNKopGUJWytEGCK6XQJxpJZu19RxjIauIhstbVTa&#10;JLhWZKlOSClpoxBXTYUgtuUWJKoQDVYE0SRqmkh1E9qqyCDbgErp//Pmnc2Zs+/OOffxz2qO7nj2&#10;vf3+7+/ed9973/ebZO5jqtfV1Be96wardCWnO6Oy0RmVzZVqpvi2m03GHHsBKtnojMpmTmfUudLr&#10;jOqLysLrmqPfS5rujHrdeWE5xz2xXfcY9XqYuqB33WDdsfHr0Qf131N9UMdIH9Qxenk1U3zbPUYZ&#10;c+wFqByj6+N7x2jdPqjj1eth6oJ6H+ccPuo+T/dBZXMlZpLNnD5o1hx1Nvqgslm3D2qmXg9TF/Su&#10;G6zSq5/ug8rG9U42zoNyLsePuudNxhx1Nvqgslm3DyqbXh9UF1QnyuuJo99Vme6DysZrCNnM6YNm&#10;zVFnow8qm7tjlWNUPydMvYfqdS/1P73nv+uG0ne8tgNaz6F7aY7XxnbVHPFX3dfCvc6j3qV5XPuO&#10;+vDT3UvHyPXOMZrTvXSMMubYC3a57uleyuZMbNfNptd51Lv0ftf7qKPf9ZvuXsrGeyfZzOleyiZj&#10;jr3IoWRzU8wgm6nuZfzViefNXTf0e5g+Y9nZtMrnCtf2MPkiM8nk38b64Vgfj1WOV/zV5fL9qsdU&#10;1hx7yzn+VrB/MZbH92PVHPVjO37czabXB9XL2tm0yvVvug8qG9c72ehplTxGssmYo85GH1Q2V6o5&#10;5mbT64Pq1+xsWqVTMt0HlY0OiWzm9EGdNxlz1Nnog8pm3T6omXp9UL2snU2rfP493QeVjc+7ZTOn&#10;D5o1R52NPqhs1u2DmqnXB/UZy86mVTps031Q2eisyWZOHzRrjjobfVDZrNsHNVOvh+kz3Z1Nq/TQ&#10;p/ugsnGdkc2DseZcbzLmqLPRB5XN+6o5XG9u3sj7XXT59bqa+kk7m1b5HHi6Myo/n/vKb05nNGuO&#10;Oj+dUfm1ndGT8pv7u5Tm7vVKdUo9Ll27jvrs071S+bleyW9OrzRrjjo/vVL5rdsrNVOvV6oXuLNp&#10;ld+DmO6VysbznGzm9Eqz5qiz0SuVzbq9UjP1eqU6pV4H7GyWjsF0r1Q2OgWymdMrzZqjzuady2zW&#10;7ZWaqdcr1Qvc2bRKL3m6Vyob54ts5vRKs+aos9Erdd6s2ys1U69Xqhe4s2mVrv90r1Q2rtOymdMr&#10;zZqjzkavVDbr9krN1OuV6pTubFqllzzdK5WN80U2c3qlWXPU2eiVyubzsS2vSb4SrwV6nU+9U6+/&#10;nV9H3eXp7qn8nFPym9M9lV/GHHV+uqfya7un2a8Fer1QPbGdTat0o6b7qfLThZKf3lg57hsDXiBj&#10;jjo//VT5rdtPdUx7/VT9wp1Nq/wO63Q/VTYfjyWbOf3UrDnqbH4lZpDNuv1UM/V6obqpXJL3MUe/&#10;2zbdT5WN9y6y4ZXmnDcZc9TZPBB82Xy4mmOuM+n1QnVTvTdx7hz1m6f7qbJxvshmTj/VMcqYo85G&#10;P1U26/ZTzdTrp+qmev3omnPUi5/up8rGdUY2c/qpWXPU2VxcXm/W7aeaqdcL1U11HeZNjn6Xdrqf&#10;KhuuRDauyXMeUxlz1NnopzpvLlRzzH1M9XqhOmM7m1b5bHO6nyobn2XK5sOxnZNNxhx1Ng8GXzZT&#10;/dSI7JouqHOl1wXVL9zZtMpnVNd2Uus5uH1zrNsFNVOvC6qDtLNple7hdBfUMbotlmN0LtacY5Qx&#10;R53NrcGXzVQXNP6q+xlDrxeqO7GzaZUu8bW90Przl9uDKZu3xHZONhlz1NmcC75spvqpI9n0uqp6&#10;qs6Znc3y+d21XdU6G5/Xycb5MyebjDnqbHRmZbNXzTH3utfrzOqu7WxapZ8/3Zn1mHK9k82czqzH&#10;dsYcdTY6s7J5IrblGM3NptdV9Tnvzqb1uehzWNOdWdnocMhmTmdWNhlz1NnozMpm3c6smXqdWb2+&#10;nU2rdCCnO7OyeTKOk2zmdGaz5qiz0ZmVzVOxXfe86XVV9Vt2Nq3yuwvTnVnZnIslmzmdWdlkzFFn&#10;84aYQTbrdmbN1Ouq6ss6Z1xzjrr6051Z2bjOyObJ6njFt5fLsZt6fZMxR52Nzqxs1u3MyqbXVdUZ&#10;29m0Sh99ujMrG48l2TwT25JHfNvNJmOOvQB9XSwdii/EVjbPxbbMMfda3Ouq6hrubFqlKzrdmZWN&#10;zqxsrlQzxbfdbDLm2AtQyUZnVjZTndn4q+5rv15/VndWLl7/Hf1u0LX92fr1jdd8spFROV7xbTeb&#10;jDn2AlSyuRDfy+ae2JY55p43nnPviPufiVX+/Onyz6n4gR7bzqZ1R3xvTfd4nTd6vLLRayszxbfd&#10;bDLm2AtQyeb6+F42bY/35vh5XEo24q82viWW2/ven7n/+8auSb2ur56v98Qee0ed9emur/yuxBzy&#10;m9P1zZpjL9jycE3S9ZXfQ7Etx9G5dVJ+63wW3uvh6gLvbFrl9yGm+8DyeybmlZ/zqcwdP+qefxlz&#10;7AWo5KcPLL91+8COaa8PrAusE+e10tHvGE33gWXj9ZFs5vSBs+aos5GLdXescozq69bUa5JeH1gX&#10;mG/Z2Swd3Ok+sHP8W5fH6LWxXTVH3KT73NLr4eoCm8c19Oj3Iab7wI6R66Zj9G3VTPFt9/zNmGMv&#10;QOX81Qd2jM7Edt1sej1cXWBOwXvEo9+tnO4Dy8b7QtnM6QM7fzPm2IscSjY3xQyyWbcPvLPZ7wP7&#10;TOtgscrnONN9YJn43OZirI/HKscrRj7xvMmao2Tz5mDrA+u9PlbNUT+248cnPqbM1Ovh6uUdLFa5&#10;/k33gWXjeicbPb052WTMUWcjF2vdPrBsej1cvaiDxSpdoOk+sGx0f2Qzpw+cNUedjT6wbNbtA5up&#10;1wfWpztYrNJJmO4Dy0YHQTZz+sBZc9TZ6APLZt0+sJl6fWCfaR0sVukeTveBZaNrKJs5feCsOeps&#10;9IFls24f2Ey9Hq7P0A8Wq/wewnQfWDauM7KZ0wfOmqPORh9YNu+LVa57c6/Fva6vztjBYpXP1Ke7&#10;vrLxGbps5nR9ZZMxR52Nrq9s2q5vySn+qvs81evx6vAeLFb5PYTpHq9sXGdkM6fHK5uMOeps9Hhl&#10;s26P10y9Hq8e5sFild9fme7xysbzk2zm9Hiz5qiz0eOVzbo9XjP1erw6vAeLVboY0z1e2eheyGZO&#10;jzdrjjobPV7ZrNvjNVOvx6uHebBYpQc+3eOVjfNFNnN6vFlz1Nno8cpm3R6vmXo9Xh3Lg8Uqv38x&#10;3eOVjWuwbOb0eLPmqLPR45XNuj1eM/V6vDq8B4tVeuDTPV7ZOF9kM6fHmzVHnY0er2w+H9vy3DT3&#10;ObzXjdXPPVis0gOf7ujKxvkimzkdXdlkzFFno6Mrm7ajW3KKv+o+h/d6r3pwB4tVul/T/VvZ6HrJ&#10;Zk7/VjYZc9TZ6N/KZt3+rZl6/Vv9yYPFKr+7PN2/lQ03IZs5/dusOepsfiVmkM26/Vsz9XqvurcH&#10;i1V+l3C6fysb7xVkw+OU8zdO38vl+zic1/TQsuaos3kg+LL5cDXH3OtNr/eqe3uwWKW/Pd2/lY3z&#10;RTZz+reyyZijzkb/Vjbr9m/N1Ovf6t4eLFbp/U/3b2XjOiObOf3brDnqbC4urzfr9m/N1Ou96t4e&#10;LFb53eXp/q1suAnZuCaXx1E8jLqPqYw56mz0b503U/3b+OuVj+1e11Xn7GCxymeM13Zu6zkeDI45&#10;PhLbksfcx3av96o/ebBY5bOYa3uv5bN0x8h8jtHt1UzxbfcYZcyBzenz1maSzVT/duoY9bquOkwH&#10;i1U6lNd2bus5bo0ZzHF7rHWPUa9jqudwsFilozzddXWMHBvHaE7X1eM5Y446m3Mxh2ymuq5Tx6jX&#10;K9VtPVis8nnUtf3Weg69UnPsxVp1jKbm6HU4dboOFqt06a/tktZz6HCa44nYrpoj/qr7+rfXnfTZ&#10;3MFifS4+g7emO5zOFZ+7O1fmdDidKxlz1NnocMpm3Q6nmXodTj2zg8UqnbzpDqdsnozjIZs5Hc6s&#10;OepsdDhl81Rs1z1vet1JnYSDxSq/czDd4ZTNuViyuRCrzBTjXS7fTz2mMuaos3lD8GUz1eGcmqPX&#10;l9TZPFis0he/trdZz/Fo7Lw5pvqSU3P0uol6NAeLpXtsXduRrOf4wnKO52JbjsXc1wy9TqBu1MFi&#10;lR7edDfRuaJ351y5Us0U33bPlYw59gJUXjPoJjpGU93EqWPU6wHqIh4sVvmdlGv7iPUcF5Zz3BPb&#10;dY9Rr3+nv3KwWHds6AL679cE7/pYty639es6PUDHaE4P0LUuY469YJdjZD7H6BWxXTebXsdPv+9g&#10;sUrHdrrj5/y9ErPIZk7HTzYZc+wFu2Sj4yebh2K7bja93pzu3sFilW72dH9PNs/ELLJxHpSZ4keX&#10;y/dTj6mMOfYCVLLR35PNuv09x6vX39PdO1is8vsO0/092VyIJZs5/b2sOepszscMsrk7Vjku9XPC&#10;1DHq9fd09w4Wq3Tmpvt73rPp75njtbFdNUf8Vff1b683p7t3sFilBz3d33OMXO8co2+rZopvu+dv&#10;xhx7ASrnr/6ebM7Edt1ser053b2DxSq/5zXd35ON9wSymdPfc/5mzLEXOZRsbooZZLNuf+8gZur9&#10;/6rr7u1vWcUDT/f3ZML7vjPWx2OV4xUjn3jeZM1RsvnxYOvv6Y08Vs1RP7bjxyc+pszU683p7u1v&#10;WeX6N93fk43rnWz0auZkkzFHnY1zRjbr9vdk0+vv6e7tb1mlAzDd35ONz/xlM6e/lzVHnY3+nmzW&#10;7e+Zqdff093b37LK55XT/T3Z+HxSNnP6e1lz1Nno78lm3f6emXr9Pd29/S2rdI6m+3uy0TGSzZz+&#10;XtYcdTb6e7JZt79npl5/T3dvf8sqveHp/p5sXGdkM6e/lzVHnY1crHX7e2bq9eZ09/a3rPKZ3HR/&#10;TzY+g5PNnP5e1hx1Nvp7slm3v2emXm9Od8/jyTXnqDc83d+TjeuMbOb097LmqLPR35PNuv09M/X6&#10;e7p7+1tW6ZtP9/dk4/lJNnP6e1lz1Nno78lm3f6emXr9Pd09z9/7W+Wz3On+nmx8diubOf29rDnq&#10;bN65zKbt7928kfc7k+budfz0+/a3rNIRne74yc85Jb85Hb+sOer8dPycW23H76T85v7OpLl7PUAd&#10;wP0tq3Szp3uA8nMtl9+cHmDWHHV+eoDyW7cHaKZeD1AHcH/LKj3S6R6gbJxTspnTA8yao85GD1A2&#10;n49teQ80931Zr3+nA+i1tXPnqEc63QOUjfNFNnN6gLLJmKPORg9QNuv2AM3U69/pAO5vWaWDMt0D&#10;lI3OiWz0c8rx2hh4P58xR52NHqBs1u0ByqbXA9QB3N+yyu8sTvcAZcNxyGZODzBrjjobPUDZrNsD&#10;NFOvB6gDyAF5/3H0O0TTPUDZeM8hmzk9wKw56mweiBlk8+FY5fyde73p9e90AL3vcO4c9Uine4Cy&#10;cb7IZk4PUDYZc9TZ6AHKZt0eoJl6PUAdQK8fXXOO+sfTPUDZuM7IZk4PMGuOOpuLy+vNuj1AM/X6&#10;dzqArsN8x9HvLE73AGXDccjGNbmcyxsD1+KMOeps9ACdNxeqOerHVPz4mh6gPHo9QB3A/S2rfA45&#10;3QPkeB8Mjjk+EtuSRz1H/FXX8fb6dzqA+1tW+UxnugfoGO0F0zG6vZopvr1c5pvKJmMObJ8NyMZn&#10;2LKZ0wN0jHo9QB3A/S2rdM2me4DmuDWWOW6PVTKoj9FUHr3Ond7f/pZVeprXdv/qPM4t85jTuZNH&#10;r3OnbyeL/a3yGdJ0504eOnfy2JuZR69zp2+3v2WVLu10584cOnfmeCK2q45L/FX3sdPruunb7W9Z&#10;n4vPzq3pzp3Hjs/KPXbmdO4co4w59mJ/y2NH504263buzNTr3Onb7W9ZpU813bmTzZMxn2zmdO6y&#10;5qiz0bmTzVOxXfe86XXd9O32t6zSOZ7u3MnmXCzZXIhVZorxLpfvp64xGXPU2bwh+LJ5SzXHyLWu&#10;17nTt3OeeHwf9WqnO3ce248uj9Gczp1zpde507fb37JKX3S6c2eOLyzneC625VjUecRNuteYXtdN&#10;325/yypds+nOnXNF5865cqWaKb7tnisZc+wFqFxjdO6cK1Odu5Fsev073Tu5eJ486slf278rXTfZ&#10;6MXLRkbleMW33Wwy5tgLUMnmQnwvm3tiW+aYe954Lrkj7n8mVvlT/+8B6gDub1l3bBxED9B/vyZu&#10;eH2stgcoGz1A2czpAXpMZcyxF+ySjflk84rYrptNr3+nA+g1uMfVUZ91ugcomysxi2zm9ABlkzHH&#10;XrBLNnqAslm3B2imXv9OB3B/yyr94+keoGyeWWbjPCjHK37UfUxlzLEXoJKNHqBs1u0ByqbXA9QB&#10;1IXx3H3UmZ/uAcrmQiznzU/EmpNNxhx1NueDL5u7qznq683U64deD1AH0PvG/a3SvZvuAXq+1AM0&#10;x2tjW/Ko54i/6j5f9vp3OoDmce076kFP9wAdI9c7x2hOD9C5kjHHXrDL+asHKJszsV03m17/TgfQ&#10;+zjvWY5+V2i6Bygb71NkM6cHKJuMOfYih5LNTTGDbNbtAe5vxfvBF5/8fMmJ725bxQNP9wBlwvv+&#10;XKw5PcCsOUo2l4OvB/gvYz0Wa53zxky9/p0+zu62Va5/0z3Acr2TjX5OmSkO5+Xy/arrTdYcdTaX&#10;gi+bdXuAZur1APUqdret0iWY7gHKRndANnN6gFlz1NnoAcpm3R6gmXo9QH2c3W2rfF453QOUjc8n&#10;ZTOnB5g1R52NHqBs1u0BmqnXA+TEd7et0l2a7gHKRldJNnN6gFlz1NnoAcpm3R6gmXo9QJ/B7W5b&#10;pX883QOUjeuMbOb0ALPmqLPxHCWbdXuAZur1AHVFdret8pncdA9QNj6Dk82cHmDWHHU2eoCyeSZW&#10;eR6Y89rPTL0eoA6gx5NrzlH/eLoHKBvXGdnM6QFmzVFnowcom3V7gGbq9QB1tHa3rdJbn+4Bysbz&#10;k2zm9ACz5qiz0QOUzbo9QDP1eoA6gJ6/d7fLZ7nTPUDZ+OxWNnN6gFlz1Nm8c5nNV7IHaO5eD1BH&#10;a3fbKl3T6R6g/JxT8pvTA8yao85PD9C59ZXsAZq71wPU49rdtkrHe7oHKD/XcvnN6QFmzVHnpwco&#10;v3V7gGbq9QB1AHe3rdI1ne4BysY5JZs5PcCsOeps9ABl8/nYrvt81+vf6QB6be3cOeqRTvcAZeN8&#10;kc2cHqBsMuaos9EDlM26PUAz9fp3+ji721bpoEz3AGWjcyIb/ZxyvDYG3rNmzFFnowcom3V7gLLp&#10;9QD1uHa3rfK7j9M9QNlwHLKZ0wPMmqPORg9QNuv2AM3U6wHqAHJA3n8c/S7SdA9QNt5zyGZODzBr&#10;jjqbB2IG2azbAzRTr3+nA+h9h3PnqEc63QOUjfNFNnN6gFlz1NnoAcpm3R6gmXo9QB1Arx9dc476&#10;x9M9QNm4zshmTg8wa446m4vL6826PUAz9fp3OoCuw3zH0e8+TvcAZcNxyMY1ec61OGOOOhs9QOfN&#10;hWqO+j1r/PiaHqA8ej1AHabdbat8DjndA+R4HwyOOT4S25LHyBy9zp1u2e62VT7Hubb7V+dx23KO&#10;OZ07efQ6d3owu9tW6ZpNd+7koXMnj9tjzcmj17nTI9jdtkoncrpzZ45zyzzmdO7k0evc6dvJYne7&#10;fF4z3bkzh86dPPZizcmj17nTx9ndtkpvdbpzZw6dO3M8Edt6jpvjv2+IFX/1Z/7/8pNfrw/n863d&#10;betz8Tm2Nd3Lc725LpbrzZxeXtYce5GJz7nkdyqW/KZ6eVPXm14XT59pd9sqPatru3j1HDpw5ngq&#10;tqPHce7vx8mv10/zOfvutlU6udM9OcfxXCzH8UKsMrdoy/dT+WXMUef3huDL7y3VHCPX615PTkfO&#10;MfSYPOrCTvfknE+PLo/jnJ6c49LryemG7G5bpeM53ZMzxxeWczwX23IsRvLoddL0d3a3rdIDu7Yb&#10;Vx8XnTTHZaqTNnV+9PpfOmhm8Nxx1Nm+todWz3FhOcc9sV2VR4x4Yg/CMboubnRS/0v/YXfbumND&#10;B8x/vyb+3etjtf0vjx39L4+dOf2vrDn2gl2ugeZzjF4R23Wz6fWudL+89nLuHHUrp/tfsrkSs8hm&#10;Tv9LNhlz7AW7ZKP/JZt1+19m6vWudL92t63ShZ3uf8nmmWU2zsdyvOJHl8v3U4+pjDn2AlSy0f+S&#10;zbr9L9n0ele6XzoQnpOO+tvT/S/ZXIjlvPmJWCWPkWwy5qizOR982dxdzTFy/e31v3S/vHfY3S6d&#10;q+n+l+cB/S9zvDa2JY96jvir7nXvY3Gjk697H4trnlX6r9P9L8fI9c4x+rZqpvi2e/5mzLEXoHL+&#10;6n/J5kxs182m17vS/fKewmvjo99bme5/ycbrYdnM6X95HGXMsRc5lGxuihlk0/a/bo7bZL2v2N2O&#10;9y8vPvnc4ksPF6s4wumOmNw4wX8Ta05HLGuOkt97gq8j9qFY63bEzNTriOlqHC5WuUZOd8Rk45oo&#10;G92Ncr7H4TzxcZc1R53NpeDLZt2OmJl6HTGfuR8uVvmcebojJhufK8tmTkcsa446Gx0x2bQdsZMe&#10;d3PfB5q71yPT5zhcrPJ513SPTH4+35LfnB5Z1hx1fnpk8lu3R2amXo+MUz1crNJ9me6RyUbXRTZz&#10;emRZc9TZ6JHJZt0emZl6PTKf4RwuVumvTvfIZONaJJs5PbKsOeps9Mhks26PzEy9HpmuweFilc90&#10;pntksvEZjmzm9Miy5qiz0SOTzTOxyvPGnNeQZur1yHTIDher9Fene2SycZ2RzZweWdYcdTZ6ZLJZ&#10;t0dmpl6PTMfncLFK73m6RyYbz2GymdMjy5qjzkaPTDbr9sjM1OuR6ZAdLlb5LHC6RyYbn/3JZk6P&#10;LGuOOpt3LrP5SvbIzN3rken4HC5W6SpO98jk55yS35weWdYcdX56ZM6tr2SPzNy9Hpke0OFilY7w&#10;dI9Mfq7l8pvTI8uao85Pj0x+6/bIzNTrkemQHS5W6SpO98hk45ySzZweWdYcdTZ6ZLL5fGzXfb7r&#10;9bd0yA4Xq/QQp3tksnG+yGZOj0w2GXPU2eiRyWbdHpmZev0tfY7DxSodhukemWx0FmSj31GO18bA&#10;+9qMOeps9Mhks26PTDa9Hpke0OFild+dm+6RyYYHkc2cHlnWHHU2emSyWbdHZqZej0yH7HCxyu+y&#10;TPfIZOM9h2zm9Miy5qizeSBmkM26PTIz9XpkOmSHi1V6iNM9Mtk4X2Qzp0eWNUedjR6ZbNbtkZmp&#10;1yPTITtcrNJfne6RycZ1RjZzemRZc9TZXFxeb9btkZmp19/SITtcrPK7c9M9MtlwHLJxTZ5zLc6Y&#10;o85Gj8x5c6Gao37PGj++pkcmj16PTC/ncLHK55nTPTIe+MHgmOMjsS15jMzR65HpSx0uVvk8aLpH&#10;Zo7blnPM6ZHJo9cj0xM5XKzSn5rukZlDj0wet8eak0evR6YHcLhYpV833SMzx7llHnN6ZPLo9ch0&#10;yA4Xq3zuM90jM8crY8ljL9acPHo9Mn2Vw8UqvcfpHpk59MjM8URsV80Rf3Xi54Sy6XXEfAZ2uFif&#10;i8+6remOmGvJdbFcS74+Vpkpxrhcvp96DGfMsRcgn4XJ5lQs2czpiMmj1xHT5TlcrNIxmu6ImeMg&#10;5jHHU7EtGdTXkvir7jHq9a58zn64WKUfOt3/cozOxXKMLsQqM8UY3WOUMcdegMox0v+SzZz+l2PU&#10;63/pfh0uVullTve/HCP9L3PM6X+Zo9f/0g05XKzSK5zuf5njC8s5nottOS71uTL12On1v/R3Dher&#10;9K+m+1/m0P+Sx5z+lzx6/S/dr8PFKv3h6f6XOS4s57hnIo+4Sfex43p0Ug9C/+Fwse7Y0AHz31P9&#10;L48d/S+PnTn9L9lkzLEX7PLYuT6+d4zW7X+Zqde70v06XKzSH5zuf8nmyjKbOf2vrDnqbPS/ZLNu&#10;/8tMvd6V7tfhYpWO53T/SzbPLLNxHpTHdvyoe83NmKPORv9LNi+o5qivMfHj7mOq17vS/TpcrNJL&#10;nu5/ycbzkMfUnP6XY5QxR52N/pds7o5VjlGdzdT1t9f/0v06XKzSuZruf7nu6X+Z47WxXTVH/FX3&#10;GH0sbnTyde9jcd2zSv91uv/lGLneOUZz+l+OUcYce8Eu1z39L9mcie262fR6V7pfh4tVfj9iuv8l&#10;m6+PJZs5/S/ZZMyxFzmUbG6KGWQz1f9y/v6dWN8Ry/e2/pTtxlc9byNqaSv/lKxXPQbuO/Xlx+Jf&#10;rO5d/nc23ee+U7+/+e5YzqMXx3p04D6Pxu0/Ud3n2YH7PBu3/+qv+TLn1V/Tn+3VcfvXVPd568B9&#10;3hq3v7u6z8MD93k4bv9L1X0OB+5zGLf/UnWfr40LUrnuTWX9tdf9/uZOrJL19wzc53vi9ndU97lv&#10;4D73xe3fXd3n0YH7PBq3/0R1n2cH7vNs3P6rr//y/rz6+n4Gr47bv6a6z50D97kzbn93dZ/3D9zn&#10;/XH7X6ru85mB+3wmbv+l6j43xovK3jG98QVxTGOVY3p24D5n4/Y/WN3n/oH73B+3f091n0cH7vNo&#10;3P43q/s8O3CfZ+P2p1745f159Qv7Gbw6bn9bdZ87B+5zZ9z+7dV93j9wn/fH7X+pus9nBu7zmbj9&#10;l6r73Pii/v7c+KI4prGuHtOB+5yN2/9gdZ/7B+5zf9z+PdV9Hhu4z2Nx+9+s7vPcwH2ei9ufuuHL&#10;+3MmSse98/pM3P626j5vG7jP2+L2b6/u84GB+3wgbv/R6j6fHbjPZ+P2v1vd58bN/v7cGP/bt98U&#10;6+XL57mzA/c5G7f/oeo+9w/c5/64/Xur+zw2cJ/H4vafrO7z3MB9novbn4rf5yj7cyZeIHSPadz+&#10;tuo+bxu4z9vi9m+v7vOBgft8IG7/0eo+nx24z2fj9r9b3eel1fuIqefTl8Z7mW+KVTL43oH7fG/c&#10;/oeq+/z0wH1+Om7/3uo+jw/c5/G4/Ser+/zhwH3+MG7/f2PdGudoPF1t7MX6uljviXUpXj/6bLV9&#10;D/Tn4u/iIbO43e2xvRi3eX5sPxov8mJz9Y/eWPx53nWnN77p9Rs/uvH34n9F/kfDKL1t40c2/u7G&#10;6XhP8w/iZ2+5evuTv3n2eRtXfv0dbvOdG8/7uSvf9+zjb/3jg1Mb3/72e+4JvvVr8bPdp37rlO0v&#10;xnrJ/zg45efffe+998bmhRtv/tfvcN/4fuM34u+/a+PJUx998qGf+uc/8+vvcLsPPvhbp05v/JMF&#10;50vx98+Pv9/4q/9wwcT9Dz//W6ee++NPn/JvvP7cs48/+iefPnU6thfvuPnoNlfu/8mN52KmD/zj&#10;zZvj5y+O5X7lD+7i34vbLb6P7XdsvPBxc/1A3Pb0x+O+/nz8f917T/z37/6/T5/aWN72LXcvDs/V&#10;9znydpwcB3/euFz/KrYfiX/84dj+cmxx/uAHXrn3s9//yr0/iH/94ouPfnY2fl7/Ka/Pz8UPT8eK&#10;p7mrrLg0XP7m+G8s3Jolt4fjZ+9cwfqxeAzin8w6M8x6X5xPWB+MrX+33q+/8fUjrPH9evmS9c0r&#10;WPe9NJf1XUvW31zB+vzLcllxdi8yfO+K4+X61z9e4xk+tWT93grWvV+by/pLywz/2ooMb0nO8MNL&#10;1n9cwXom+Ty8smS9ewXrwbgAZB6vx5as31jB+vlvGGE99FOj143nlufG81awbr5xhDV+Hj653K/P&#10;rmD97Xgi72f4yr3R/XrBknXjCtbvJO/XW5asH1/BuvWmkf0az/CJ5fH6RGzlVV97v/EluayHlqxf&#10;WMH6T8nXqE8tWf91Bes3X5K7X3cvj9flFcfrfyYfr9uXrDevYP2zeAEXu9t5Xh4/N7zmeDjWh2L5&#10;d+tz47bwWpms18W//3CsN8RqWZ9e7uvJrzfG9+u1AcA6G9uW9eZ4MeRnWaw3xb+FdT5Wy7o/XnRl&#10;ss7EP4b1nbFtWR950Qjr3PBrtkeCg/WrsVrW/04+N14UAKyXxbZl3R4XcD87+XiNX+d/O/4trP8W&#10;q2W9Pt5I9Vnj5+Eb4x/D+uHYtqwXxovzTNZ/Dg7WJ2O1rPeFn81kfXHJenoF69mhDP/0T0efl+9d&#10;su5bwfrCV+fu151L1qUVrL+SzIrDvzhe8fRxzfEqx/Dkc378PHzXkvXACtbPnsrN8I+WrOfHCdee&#10;hx98wQhr/Br1YwF4OHgXV7B+Ofnxdctyv26NbbtffifSz7KO1+kl61UrWAREnzV+PXxF/GMPB+db&#10;lv9u/RpgY+g5Zew8fCQY/Ma/j23rN94fzyeZfgOL38Bq/QbWmN8Y3y9+A6v1G1iZfsN+8RtYrd/A&#10;yvQbWPwGVus3sMb8xuuGXm9g8RtYrd/AGvMbY88pWPwGVus3sDL9Bha/gdX6DaxMv4HFb2C1fgMr&#10;029g8RtYrd/AyvQbWPwGVus3sMb8xvhjmd/Aav0GVqbfsF/8BlbrN7DG/Ma3Dz+++A2s1m9gjfmN&#10;8ccXv4HV+g2sTL8hQ34Dq/UbWGN+Y+y5EovfwGr9Blam38DiN7Bav4GV6Tew+A2s1m9gDfqNyyOv&#10;57H4DazWb2Bl+g0sfgOr9RtYmX4Di9/Aav0GVqbfwOI3sFq/gZXpN7DeFAvrfKzAXnVEWJl+A+vM&#10;cr9av4E15jc2hs9DPPvV+g2sTL+Bw29gtX4Da8xvjD9//fZyv1q/gZXpN+wXv2G/Wr+Blek3sPgN&#10;rPLeuLxPwcr0G1j8BtbTsWIXj53zY37jrS8dvR7yG1it37BfY35j/HmZ38C6FKvdr0y/IUN+A6v1&#10;G/arHMOM98tY/AbWA7Ha/cr0G1j8BlbrN+zXmN8YfyzzG1gXY9vuV6bfsF+3LPer9Rv2K9NvYJ1e&#10;slq/gTXmN8Yz5Ddk2PoNrEy/4frEb/xabFu/8X3X5foNLH4Dq/UbWJl+A4vfwGr9Blam38DiN7Ba&#10;v4GV6Tew+A2s1m9gjfmNf/Gikes8Fr+B1foNrDG/MXbOY/EbWK3fwBrzG2PPKVj8BlbrN7Ay/QYW&#10;v4HV+g2sTL+BxW9gtX4DK9NvYPEbWK3fwMr0G1j8BlbrN7Ay/QYWv4HV+g2sMb8xfs7zG1it38Aa&#10;8xtj7x3sF7+B1foNrEy/gcVvYLV+A2vMb4xnyG9gtX4DK9Nv2C9+A6v1G1iZfgOL38Bq/QbWoN8Y&#10;8mxY/AZW6zewxvzGDV81+pzCb2C1fgNrzG+MX+dft2S1fgMr02/IkN+wX63fwMr0G1hvWu7X+dgG&#10;9up7PaxMv4F1Zrlfrd/AGvQbw+fhI8GTYes3sDL9hv3iN7Bav4GV6Tew+A2s1m9gZfoNLH4Dq/Ub&#10;WJl+A8vCKu+Ni9/AyvQbOF9csp6ObezisXN+zG+MP6fwG/brvhWsMb8xzuI3sC6tYGX6DRnyG1g3&#10;rWCVY3iy33jo5aPXeX4D64EVrEy/Yb/4DazWbzgPx/zG+HMKv4F1MbbteZjpN+zXLcv9av2G/cr0&#10;G1inl6xXxbbdr0y/gcVvyLD1G/Yr02+47vIbvxPb1m/8SbDG+htPnho557H4DazWb2CN+Y1PDbP4&#10;DazWb2Bl+g37xW9gtX4DK9NvYPEbWK3fwBrzG2PXXix+A6v1G1iZfgOL38Bq/QbWmN8Y3y9+A6v1&#10;G1iZfsN+8RtYrd/AyvQbWPwGVus3sDL9Bha/gdX6DaxMv4HFb2C1fgMr029g8RtYrd/AyvQbWPwG&#10;Vus3sAb9xtB7Byx+A6v1G1iZfgOL38Bq/QZWpt/A4jewWr+Blek3sPgNrNZvYGX6DSx+A6v1G1iZ&#10;fgOL38Bq/QbWmN8Yv/byG1it38Aa8xvjrNctWa3fwMr0GzLkN+xX6zewMv0G1puW+3U+toG9+l4P&#10;K9NvYJ1Z7lfrN7Ay/QbWI7Fk2PoNrEy/gcVvYLV+AyvTb2BZWK3fwMr0Gzj8BlbrN7Ay/QaW9ypY&#10;5b1x8RtYmX4D64tL1tOxjV08ds5n+g0sfsN+3RerZWX6DSx+A+vSClam38DiN7BuWsEqx/BkvzF+&#10;7eU3sB5Ywcr0G/aL38Bq/YbzcMxvjO8Xv4F1MbbtuZHpN+zXLcv9av2G/RrzG3cPvz48vWS1fgNr&#10;zG88+/ioB+A3ZNj6Dawxv/Ezd4+wvhj/HL/xpdi2fuPfXT/qN8bODSx+A6v1G1hjfmPs80osfgOr&#10;9RtYY37jzqFzA4vfwGr9Blam38DiN7Bav4GV6Tew+A2s1m9gZfoNLH4Dq/UbWJl+A4vfwGr9Blam&#10;38DiN7Bav4GV6Tew+A2s1m9gZfoNLH4Dq/UbWJl+A4vfwGr9Blam38DiN7Bav4GV6Tew+A2s1m9g&#10;ZfoNLH4Dq/UbWJl+A4vfwGr9Blam38DiN7Bav4GV6Tew+A2s1m9gZfoNLH4Dq/UbWJl+A4vfwGr9&#10;Blam38DiN7Bav4GV6Tew+A2s1m9gZfoNLH4Dq/UbWJl+A+tNsbDOxwrs1fd6WJl+A+vMcr9av4GV&#10;6TewHollv1q/gZXpN7D4DazWb2Bl+g0s71WwWr+Blek3sPgNrNZvYGX6DSx+A6u8Ny5+AyvTb2BZ&#10;WE/Hil08ds5n+g0cfgOr9Rv2K9NvYN25ZF2KbbtfmX4Di9+wXzetYJVjmOE3sPgNrAdWsDL9Bha/&#10;gdX6Dccr029g8RtYF2PbHq9Mv4F1Syys1m/YrzG/Mf7e/PSS1foNrDG/Mc7iN+xX6zewxvzGXXeN&#10;+A3nBb/xx7Ft/cYdLxj1G+MsfgOr9RtYY35jnMVvYLV+A2vMb4yz+A2s1m9gjfmNcRa/gdX6Dawx&#10;vzHO4jewWr+BNeY3xln8BlbrN7DG/MY4i9/Aav0G1pjfGGfxG1it38Aa8xvjLH4Dq/UbWGN+Y5zF&#10;b2C1fgNrzG+Ms/gNrNZvYI35jXEWv4HV+g2sMb8xzuI3sFq/gTXmN8ZZ/AZW6zewxvzGOIvfwGr9&#10;BtaY3xhn8RtYrd/AGvMb4yx+A6v1G1hjfmOcxW9gtX4Da8xvjLP4DazWb2CN+Y1xFr+B9aFYEefV&#10;9ylYY35jnMVvYLV+A2vMb4yz+A2s1m9gjfmNcRa/gXU+VpvhmN8YZ51Z7lfrN+zXmN8YZz2y3K/W&#10;b2CN+Y1xFr8hw9ZvYI35jXEWv4HV+g2sMb8xzuI3sFq/gTXmN8ZZ/AZWeW9c/AbWmN8YZ3m/h/V0&#10;rNjFY9eNMb8xzrp3yWr9hv0a8xvjrDuXrEsr9mvMb4yz+A0Z3rSCVY7hyX5jnMVvYLV+Q4ZjfmOc&#10;9UdLVus3sMb8xjiL37BfF2PbnodjfmOcdctyv1q/Yb/G/MY46/SS9arYtvs15jfGWfyGDFu/Yb8y&#10;/YZrPL9xQ6zWb1z3wly/gcVvYLV+AyvTb2DxG1it38DK9BtY/AZW6zewMv0GFr+B1foNrEy/gcVv&#10;YLV+AyvTb2DxG1it38DK9BtY/AZW6zewMv0GFr+B1foNrEy/gcVvYLV+AyvTb2DxG1it38DK9BtY&#10;/AZW6zewMv0GFr+B1foNrEy/gcVvYLV+AyvTb2DxG1it38DK9BtY/AbWJ2LF19XXoliZfgProVhY&#10;rd/AyvQbWPwGVus3sDL9Bha/gdX6DaxMv4HFb2C1fgMry2/8QJwH1weD33hJbD8U29hcPTf+e7y2&#10;4TdilBP/N+HfuHHP4v8D+1vjdt8c64ZY8bp95f9nm33jOOxb6zjsW5bjKPvGcdi3s7Hi69i+cRxZ&#10;+1Z4PAfe+di2PJ4jm3cmIHit63DsuI5s3iPL/Wt9Bx7fkcV7Y3CcK5ZzpXUezpVM54HDeWC1zgMr&#10;03lgcR5YrfPAynIe5ZzkPJwj5f1ycR6OGeeRdcwKj/fAezq2sTn2mOM9snjlHLk3GLJs3YcsM92H&#10;43bnknWp2TesTPeBxX3Yr9Z9YJVjeTZuU/85/v+jOfb+Futd8Y9gte4DK9N9YP3RktW6D6wPxjkZ&#10;Nznx+eb0xvh+cR/262Is/24597Ey3Yf9umW5X7fGtmVlug+s00vWq1awfjL+Hj/r3OA+ZNi6Dxlm&#10;uo9vDAb38edjte7jY8Ea+9/mGDs3sLgPrNZ9YGW6DyzuA6t1H1iZ7gOL+8Bq3QdWpvvA4j6wWveB&#10;lek+sLgPrNZ9YGW6DyzuA+v3YsXX1esGVqb7wOI+sFr3gZXpPrC4D6zWfWBlug8s7gOrdR9Yme4D&#10;i/vAat0HVqb7wOI+sFr3gTXmPsZ6dVjcB1brPrDG3Mc4i/vAat0H1pj7GGdxH1it+8Aacx/jrCeC&#10;g/WJWPF17LE85j7GWQ8tWa37sF9j7mOcxX3Yr9Z9YI25j3EW94F1ObaxOZbhmPsYZ3EfWK37sF9j&#10;7mOcxX1gfSi27X6NdTvGWbwHVus97NeY9xhn8R5YZ2PF17HjNdbtGGdxHljnY9uyxrod46wzAcBq&#10;fYcMx7od46xHlvvVug6ssW7HOMtrevvVeg6sMc8xzuI5sFrPgTXmOfosLuAbgsFz/IVYPxwrvq6e&#10;h+8OFs8RD/UT36fMcYueL7kO+1beH5f3e/ZtrN/R3zfeAYvnwHo6trG5um9YY/2Ocda9S1brOLDG&#10;HMc4i+OwX5dW7NeY4xhncRxYreOwX+UYnvw+dpzFcWC1jgNrzHGMszgOrNZxYI05jnEWx4F1MVZ8&#10;HTsPxxxHn1Uez7fEv+/x3DoOj2eOI/vxfHqZ46ti2+7bmOfo71t5PPMccmw9h2M25jnGWGeC8ZFY&#10;fzlW6zl+JJz9mOcYZ/EcWK3nwBrzHOMsngOr9RxYY55jnMVzYLWeA2vMc4yzeA6s1nNgjXmOcRbP&#10;gdV6DqwxzzHO4jmwfi9WfF29dmCNeY5xFs+B1XoOrDHPMc7iObBaz4E15jnGWTwHVus5sMY8xziL&#10;58BqPQfWmOcYZ/EcWK3nwMr0HK6HPAdW6zmwMj0HFs+B1XoOrEzPgcVzYLWeAyvTc2A9EQur9RxY&#10;mZ4Di+fAaj0HVqbnwOI5sFrPgZXpObB4DqzWc2Bleg4sngOr9RxYmZ4Di+fAaj0HVpbn8BrxW4PB&#10;c3x7bFvPsRcsniO+0t7z2Teuw761rsO+ZboOLK4D63xsY3Ps+TLTdWBZWK3rsF+ZrgPnkeV+/eqK&#10;/cpyHeX84DqcH63rcH5wHVnnR+HxHXit78DjO7J43kfIkvNw3Frn4biNdTvGn6P5DqzyXrn4DqxM&#10;32G/+A6sp2Mbm2PnfpbvKMfs3vj3HbPWdzhmfEfWMSu8O5e8S82+4XEe2Tzew/613gPPsczilXOS&#10;+3DsWvfhPMl0H84T7gOrdR9YWe6jHDfuQ44XY8XX1XNSjtxHdo63LPet9R/2jf8ww9lY9Z/jnZz+&#10;Y7vs2+n4R+xb6z7sG/eRvW/8h+PW+g/7thEr/urPvG/OR8/X/Mdfj9X6j5fckOs/sPgPrNZ/YGX6&#10;Dyz+A6v1H1iZ/gOL/8Bq/QdWpv/A4j+wWv+Blek/sPgPrNZ/YGX6D6ynlqzWf2Bl+g8s/sN+tf4D&#10;K9N/YPEfWK3/wMr0H1j8B1brP7Ay/QcW/4HV+g+sTP+BxX9gtf4DK9N/YPEfWK3/wMr0H1j8B1br&#10;P7Ay/QcW/4HV+g+sTP+B9UQsrNZ/YGX6Dyz+A6v1H1iZ/gPrU0tW6z+wMv0HFv9hvy7HNjZXX09h&#10;ZfoPLP4Dq/UfWJn+A4v/wGr9B1aW/yivbV63ZLX+Ayuz52G/LPvVug+sTPeBw31gnY9tbI6dG5nu&#10;A+tMLKzWfdivTPeB9chyv351xX5luY9ybnAf9utlseLrWIaZPQ/7xXtgtd5Dhlk9j7JfnAdW6zyw&#10;Mp2H/eI8sFrngZXpPLA4D6ynYxubY8cry3mUDDkPrPtWsDI7HvaL78C6tIKV2fHA4jqwWtfheJVj&#10;eDZuU/+Z+565ZPiu+EewWs+BleU5vD+/LRg8x3fH9vmx4uvqufF/4r0yzxFPbye+X57TbZIj12Hf&#10;LsaKr6s8+5bV8yg53hL/PtatsW1ZWZ6jsE4vWa3nsF88B/7ZWPWfdc8PjsN+tY4DK9NxuB5yHN8f&#10;q3Ucjwcrs+OBxXFgvTNWfF09N7AyHQcWx4HVOg6sTMeBxXFgtY4DK9NxYHEcWK3jwMp0HFgcB9Z7&#10;Y8XXseOV6TiwnoqF1ToO+5XpOLA4DqzWcWBlOg4sjgOrdRxYmY4Di+PAah0HVqbjwOI4sFrHgZXp&#10;OLA4DqzWcWBlOg4sjgOrdRxYmY4Di+PAah0HVqbjwOI4sFrHgZXpOLA4DqzWcWBlOg4sjgOrdRxY&#10;mY4D61NLVus4sDIdBxbHYb9ax4GV6TiwOA6s1nFgZToOLI4Dq3UcWJmOA+t1S1brOLAyHQeW1772&#10;q3UcWJmOA4vjwDof29gce17OdBxYZ2JhtY7DfmU6DqxHlvvVOg6sTMeBxXHYr5fFiq9jGWY6DiyO&#10;A6t1HPYr03FgWVit48DKdBw4HAdWeX9ceh1YmY4Di+PAejq2sTl2vDIdBxbHgXXfClam48DiOLAu&#10;rWBlOg4sjgOrdRyOVzmGZ+M29Z+572F5h3PBeFds74ht6zgeChbHEU85J75fnuMd7BvPYd+eHyu+&#10;jp0fWX0OLgCL48C6GCu+jrEyHQfWLcv9ujW2LSvTcWCdXrJax+H8yHQcWByHDFvHgZXpOBwrjuOt&#10;sVrH8ffjAZHpOLA4DqzWcWBlOg4sjgOrdRxYmY4Di+PAah0HVqbjwOI4sFrHgZXpOLA4Dqz3xoqv&#10;q49lrEzHgfVULKzWcWBlOg4sjgOrdRxYmY4Di+PAah0HVqbjwOI4sFrHgZXpOLA4DqzWcWBlOg6s&#10;52JhtY4DK9NxYHEcWK3jwMp0HFgcB1brOLAyHQcWx4HVOg6sTMeBxXFgtY4DK9NxYHEcWL8QK76O&#10;XaMyHQcWx4HVOg77lek4sDgOrNZxYGU6DiyOA6t1HFiZjgOL48BqHQdWpuPA4jiwWseBlek4sDgO&#10;rNZxYGU6DiyOA+t8bGNz7JzPdBxYZ2JhtY7DfmU6DqxHlvvVOg6sTMeBxXHYr5fFiq9jGWY6DiyO&#10;A6t1HPYr03Fgef+A1ToOrEzHgcVxYH0ytrE5lmGm48DiOLCeXsHKdBxYHAdW6zhkmOk4sDgOrEsr&#10;9ivTcWDF+AtW6zjsVzmGZ+M29Z+5joMHwHpXbO1X6ziwsnochcVvYLV+AyvTb9gvC+tirPg6ds5n&#10;+g2cW5b7dWtsW1am38A6vWS1fkOGmX4Di9+Q4bfEiq9jGWb6Db6B33hHrNZvvHwr129gWVit38DK&#10;9Bs4/AZW6zewMv0GFr+B1foNrEy/gcVvYLV+AyvTb2DxG1it38DK9BtY/AZW6zewMv0GFr+B1foN&#10;rEy/gcVvYLV+AyvTb2DxG1it38DK9BtY/AZW6zewMv0G1nOxsFq/gZXpN7D4DazWb2Bl+g0sfgOr&#10;9RtYmX4Di9/Aav0GVqbfwOI3sFq/gZXpN7D4DaxfiBVfV58rsTL9Bha/gdX6DaxMv4HFb2C1fgMr&#10;029g8RtYrd/AyvQbWPwGVus3sDL9Bha/gfWG2Mbm2LmR6Tew+A2s1m/Yr0y/gcVvYJ1fsV+ZfgPr&#10;TCys1m/Yr0y/gfXIcr9av4GV6Tew+A371foNrEy/gcVvYLV+AyvTb2DxG1it38DK9BtY/AZWeW9c&#10;OhxYmX4Di9/Aejq2sTn2WM70G1j8BlbrN+xXpt/A4jewLq3Yr0y/gRVvVRes1m/Yr3IMM/wGFr9h&#10;v1q/gZXpN7D4DazWb2Bl+g0s78+xLsaKr2PnYabfwLpluV+t37BfmX4D6/SS1foNrCy/od/zj4LF&#10;b/xUrNZv/KETNH63KF6OpPV7vIflOP5prF+OFV9Xj9l/iX3L7HBgyRKrdRxYmY4Di+PAah0HVqbj&#10;wOI4sFrHgZXpOLA4DqzWcWBlOg4sC6t1HFiZjgOH48BqHQdWpuPA4jiwWseBlek4sDgOrNZxYGU6&#10;DiyOA6t1HFiZjgOL48BqHQdWpuPA4jiwWseBlek4sDgOrNZxYGU6DiyOA6t1HFiZjgOL48BqHQdW&#10;puPA4jiwPhErvo49p2Q6DiyOA6t1HPYr03FgcRxYrePAynQcWBwHVus4sDIdBxbHgdU6DqxMx4HF&#10;cWC1jgMr03FgcRxYb4htbI6dh5mOA4vjwGodh/3KdBxYHAfW/+ftXICrqO4wvgGW3CQXEgIJgcsj&#10;ZYQCZca8CWAHWh+ARUWBVrBAKGECSoFEFAKICsvDYiq0Q4ECWqWZ2opDnCoKgl4BXziQWKJQWyst&#10;lMEHtFoV6zS035eczSQnh7vn3Jzpnfv3v9m7u7/z/Xfv2bPf3cUShS6bHgdZOQiyRiLwblVDmx4H&#10;Wc8IXbLHwRra9DjISkFQl+xxkGXT4yCLHgdZssdBlk2Pgyx6HGTJHgdZNj0OsuhxkOVfH/seB1k2&#10;PQ6y6HGQ9SkyUqvj0KbHQRY9DrJkj4O6bHocZNHjIKtCocumx0EWLyHJkj0O6vL3oQ2Pgyx6HGTJ&#10;HgdZNj0OsuhxkCV7HGTZ9DjIosdB1iIE3q2OQ5seB1l5QpfscVCXTY+DrGzBkj0Ospbjc7xj+g5c&#10;PxkxEBFG4FhT/j/gyaLHwRrKHgdZNu/h2AkG/Y1HEbK/sSTVrr9BFv0NsmR/gyyb/gZZ9DfIkv0N&#10;smz6G2TR3yBL9jfIsulvkEV/gyzZ3yDLpr9BFo9FsmR/gyyb/gZZ9DfIkv0Nsmz6G2TR3yBL9jfI&#10;sulvkEV/gyzZ3yDLpr9BFv0NsmR/gyyb/gZZ9DfIkv0Nsmz6G2TR3yBL9jfIsulvkEV/gyzZ3yDL&#10;pr9BFv0NsmR/gyyb/gZZ9DfIkv0Nsmz6G2TR3yDrLQTezWMAsmz6G2TR3yBL9jfIsulvkEV/g6z3&#10;EXi30mXT3yCL/gZZsr9BXTb9DbLob5Al+xtk2fQ3yHoMdSNL9jfIsulvkEV/g6ybkZFa7S+b/gZZ&#10;9DfIkv0N6rLpb5BFf4OsEoUum/4GWTkIskYi8G5VQ5v+BlnPCF2yv8Ea2vQ3yEpBUJfsb5Bl098g&#10;i/4GWR8o9pdNf4Ms+htkzUDg3Wp/2fQ3yKK/QZZ/bez7G6yhTX+DLPobZH2qqKFNf4Ms+htkyf4G&#10;ddn0N8iiv0FWhUKXTX+DLPobZMn+BnX5+9CGv0EW/Q2yZH+DLJv+Bln0N8iS/Q2ybPobZNHfIGsR&#10;Au9W3y+b/gZZeUKX7G9Ql01/g6xswZL9DbJs+htk9UWwhrK/QVa8/sYorBpCRBBpCP81FRPD/D+Q&#10;/WeuOjXPS+z3ejoD42DM4zauRYQRLiJTTGchDxbTHZFvQ/AY4PRybBSp+bUR8/FKSMx2Boxz5jjz&#10;nXvx38XOPGe2M6t5Kd2JLxOcvCp2D85IJ+Hi+lu+fLns61q3Zu2ctfRTGEcw71t/r3OZn0R0O1fr&#10;cv7YZcuWISU7P6yu5LqYdt7A56Odt92at3es3JhfVcHlfr21zs3m1T445/F5R3zuFJVX+i18dled&#10;e+nrky63MW7ily8fbDjpZiPnrH1sCZf5Z30tP/uE2+fnaQh/XWbOb9ze+jU8lHChumY52x9+Z2vF&#10;q5+ccLMP1LLUjnPg42VLse6Hl0+6XIbLlt7buEuafTPWezLnI+5E1HVo6mv+gszl/XPQF1iwFAcD&#10;9/MERMuXfwxwOwuciRgn5jo3Yvp2RAmC07F8Op99ULDfUrD39tZl58XFfkqw9ynYIW12flzsbYL9&#10;GwV7Wi9d3QVxsdcJ9mYFeze+pHr7uzAu9j2CvVrBvoyTqh67KC72bMEuV7AnarOHx8W+VbBnKthP&#10;oIPU010cF5t+58P4Pt6kYH+eocseYcSeD96PEMMEe6TEfgp9y/Vgs9O6Ut/CvsTvW3IwLfcvQX2M&#10;34beog2DFW3Y0kO/DbntaENItCFT0YYPu+u3Ia8dbcBZsPE46KRowyiDNuS3ow1nRRs+Q8a7+VzD&#10;46EqXb8OBe1owx9EG04r2vBBN/02FLajDVHRhuOKNuQatKGoHW14WrThRUUbVqfp12F4O9qwXbTh&#10;t4o2vIOxrG7/UNyONjwk2rBF0YZvGrRhRDvasES0YY2iDZX4zVKvDnlOThxtKME65Yg5YG9Avltq&#10;w2icnN7ChS++olfsqyfjs6ZRoP4YsATrkDtJcGcpuH01uewXdceePvc7gnuLgrswrKeXfaEp92rB&#10;/baC+0qKHpf9nym3j+AOVXC7a3LZ55lykwU3S8Gdk6ynl/2cKfcrrMPjubOC+3ySHpd9myn3nOB+&#10;jgx08zmO36MkTW5xHNx6wf2bgntHSE8v+zBdvaVY9k7EIcTDiDpES728fnw6MXh82dRv5LTiBo3t&#10;fHYNmGS/pGD/t7MuOzcu9k7BfkrBvlWbnRcXm8c1dW9TsHfhZIFDTaOvzo+LXSnY6xTsLwDWYxfE&#10;xS4T7HsU7Bu02YVxsacI9mwFeyuOdT3dRXGxrxXsWxXsjzrosofHxc4V7NEK9jXa7OK42P0Ee5iC&#10;/VN0Nno1HxEXOyzYvRXs05inw+aIrGV/Kvdrg7EdclBGZyaiWEwz8+Vnp0OCg2Fg4ys/P19MNaWB&#10;SP42RmE6hIgg0hAz0Rfk44+pmL4K4b98/66R6+ZHPMQ1+JDrjkFkIaoQJ7DAZmT+1utz0KU/4E9z&#10;fRVzDYoWm7mmt+eu6a1iviKYrxoyT/YKYp7s5bkne6mYewTz94bMIYHMIWAOUTJ3Cubjhszl2Dmx&#10;a7s8y3OXZ6l0bhDMRwyZx3oGMY/19NxjPVXMSsG8z5DZP5DZH8z+SmaZYN5lyCzPDNJZnum55Zkq&#10;nVMEc6oh83BGEPNwhucezlAxvyuYNxgyMwKZGWBmKJk5gllgyCzrEaSzrIfnlvVQ6ewnmAMMmfu6&#10;BzH3dffcfd1VzLBgphkyUwKZKWCmKJlf45y2GX3qZWS/j9Xpb6enB+mcnu6509NVOs8LJn98MmHu&#10;6RbE3NPNc/d0UzHfFcz3DJkJgcwEMBOUzCOC+YYhc1JakM5JaZ47KU2l8xnBfM6QWQ3fKXYfX53q&#10;udWpKuZjgrnLkHkJA4zYzEtdPfdSVxWzSjA3GTLHBzLHgzleyeSPm/yu3G/I3A5PKbbO7V08d3sX&#10;lc55gvljQ+aFcBDzQthzL4RVzB8I5h2GzNGBzNFgjlYyrxfM8YbMTSlBOjeleO6mFJXOfMEcbsg8&#10;kxzEPJPsuWeSVcxswbzKkFkYyCwEs1DJ7CqY6YbMdUlBOtclee66JJXO/+B7wu8KDRqTPv4ULghi&#10;f1dOhTz3VEjF/EgwLyKbMIcGMoeCOVTJPCWYfzZkrsBJNrbOFYmeuyJRpfM1wTxqyDwOjyg283hn&#10;zz3eWcV8VjBfMGRmBzKzwcxWMh8XzGpDZoUbpLPC9dwKV6XzEcH8uSHzCC7OY9f2SCfPPdJJxbxP&#10;MB80ZGYGMjPBzFQy7xLMhYbMuR2DdM7t6LlzO6p0sj6bEdMNmfsxHo5d2/0dPHd/BxVzrGB+z5DJ&#10;sXhsZhjMsJJZKJgjDJkz0FfGZs5I8NwZCSqdAwRzkCGzBsvHZtY4nlvTfJ/dGCyfhaBXk4bg/sRl&#10;lnZ/24DvZjQSm9ngRiMN7o42/tCj4PCesSeQzyEPRA4jgq5XdqMPCmLu7hyN7O7cllmD7ZPJ/s+E&#10;OQ2NCmJOS4xGpiW2ZR4SzNcMmSGcx4KYoVA0Egq1ZdYLJs9nJjr3ajD3grlXwTwnmDxvmzBLk4J1&#10;liZFI6VJbXX+WzAbDJnpGH8F1TY9ORpJT27LTMH3msdQKrKJzqgGMwpmVMHsK5jfMGQuwHg6SOeC&#10;lGhkQUpbnfydmTo5rjbR2Qdf4iBmn3A00ifclsnf1Mnk9YMJ86gG8yiYRxVM3j9AJq+TTJhLuwTr&#10;XNolGlnapa1O3itBJq8HTZiDcL0bVNtBXaORQV3bMnmPCJm87jVh1msw68GsVzB/Ipj8rcWEuQr+&#10;RZDOVanRyKrUtjp3COavFMxM9BM8x/CcN1hMYwikvJf8ENZnbETgZf1e8hFOQk6895JzXTarPfeS&#10;cxsx7iXP4PaN7iUvrIr7XvLJYG1E8LfIauTLyOT795K/iXHGL/s0zZuA+S1f/m9REzHzOkQJwh9L&#10;4Cv6gD/N/UwOYwviLBi/Q74ksbpgfPF9DVYO1r0R4W//SqwnsAx1PY8s61oClk1d1ENdB5FlXS9q&#10;6srFujq6nsNy1PUmsqxrIMZLNnUdAIO6apFlXfPA0tlfeVhXR9frWI66/oQs6zphWddxMKjrr8iy&#10;rp4Yi+noyse6Orr+iOWo6yKyrOtBsGzur9NgUNe/kGVdr2nqKsC6Oro+xnLUxQ5D1nU1xpY2dX0G&#10;DHW5YMm6FoOls78KNXU1CF30+WRd71vW1QkM6uqp0DUgWU9XkaYujpu5v+iZyro2gGVzf2UKXUMU&#10;uuo0dQ3X1MWxOXUVKXSNxDjcpi7q4f66RqFrJVg6x2Gxpq4CoWucQtd5y7pGCV03K3QNC+vpGqGp&#10;awwY/0ANpyB3wuAAqXm8MQusWo0xgO54Yyw2zmNjGnIDcktWNVgbNFi5mrpuwsZ5bJQgy33Ue2Dp&#10;HBs5mqzbwGANy5DlGqZiQGSzhlPBYA3nI8s1nASWzRrOBIM1rECWa7geLJ0a5mrWsBQM1rASWa7h&#10;Qcs1ZO1Yw/uR5Rom4DrPZg3LwWANPWS5hkVg6dQwT7OGS8BgDTcgyzW8Cyybx+FKMFjDTchyDfdY&#10;ruFqMFjDXyDLNTyrWUPd8eFDYLCGO5HlGvbC9bjNGm4EgzXchSzXcDpYNo/DzWCwhk8iyzX8GVg6&#10;x6FqLJqJYxPdaUwvofj/9Fw6ruUnbcVz4/Jz6fWYx+fSmV9AqJ5L57oojXMKn8d6Lv0rfH6l59K5&#10;jdvx3DifS89B9p9L7/purYvPbsPmG198Zt2fZiZXfi7dX349lm35XDr/1nku/XZs8iWEi3P6KeRe&#10;0rk9G9dw2/oG/38qrnNmNXoSC7GNWNf4z+Jzcshj3yDzeoeaeN2wzAREy5fvXSzCzErnbifbWeQs&#10;RF7spA+YjX+ZZBb+5YL5+JcLFjhl+K+Df72gKTgmZbsYnMe/F4tpf/4w/M3w//ZzSy2D8TmPYXw9&#10;mv0w7hN/PiQ13jfcA5mvNASn/ycAAAAA//8DAFBLAwQUAAYACAAAACEA+jPjlkyEAABgAQMAFAAA&#10;AGRycy9tZWRpYS9pbWFnZTEuZW1mxJwJPFT7//9HmrG0WCaEYlrQxtgiRU1IsmTJIFvEkMLITolK&#10;SNoUIqWNKVK6yBbapUJRlMhNiyJtiFD9Pu/J6c7tfpu5cx/zf/zPw+vO53zmnPN+zfO8z+dzPud8&#10;unw4HM4HCVt6+XA4Ej+2hsNtVcPhDC1Q3TJzIxyOD+fKx4/7OhuHG/vXJszSW1RxAe1HQft/+OU7&#10;XMdYXPQZfhw6AO6YHA6XhLTccIUB2oWCbdo3Ghd94EhGhpbw6Ym2m4c+FSwNjZTVVDSFFbZ2bH2+&#10;tX5ro1OAsBpJlURfu15YV1eYbBBAcwvypvsZugXRSLMMF6qrqmmpaqrPV9NWna+hMVuYbE73+O13&#10;Nt5BPmgva9LyADf/dd7ugSSL4CD/4CC0m2UA3SPYnRYA32qoqKtoojpmLDpUzRZevFiY5ucBLtR/&#10;uiGRbcL9aSSygVuQmw/di0S2dPOiBZI00AbWpL920P7HDrAdbB1A8wsa3ZxsQPcLQquBpAXM3cnW&#10;tEB6cIA7Op7mL8eDDTAcZjQ/r6B1JA1tNVUS2cjbJwj9ArKRD4JjSHOne9DAd2AQYuYrHJaRdcR8&#10;79OLEjsGeucWFkpZLeva9Him71bchJYWitQKya2HLwpm9F3DJ3wbdqkcsHwxM+LR8fIPj5rjOl0S&#10;yiJcTNw3XP1wQzT2fVyU7tdvtKpYmnxz4KGb3jIdFxOXT2mKNL2/pEr224KRwb5dIlGDtYxr5SIW&#10;V74FyHSdl39K+1Kgrf3pcH2lWVS5yPctQ12H3WS+9U2KJb9tHrB4ZvWu2CKvJfObT7abQ7XGxDsL&#10;5bS2/PHAzf65+ruPX5x81Rvdx/Q3f9dLCxnSpk3L/rhg7/Fv6ZIdCtVLspIa1c4VJAs9rxzvJseg&#10;rpEXUA6fsCldoqb3UuJGrwHNvZ23/RwHdE5cultdcuTt086N3iUGU5q3t6klquUvOvf85h31TK+h&#10;CW3Di+U2t97R2a1E7irzc3/0yHdqmXbKy0c3sza2fnac8WWho5TWC5oc//mWS+bP7/aINhc9nPjR&#10;ybGmp0QmT9KnRnvxjCstlzZe7RBzjJt6rcnhk6vXqfvrmxi7VxasXO/Ef/HY7gKJnqH1TpdCwuc3&#10;adhLaamcd7WjPP+UYOrT799aJ6m9Vrd6u5Lc2xbfPitV1daLJc6NIXKi3iozGpyMTtWYGx84vC/7&#10;jFjDC8XRFUXtaeZ++umtMZo1MZp5MsyVbCPjA2bGq3z10z3005OIsOcKxVOlZsaBEvsV0/ZlNzA3&#10;VlBiViXvezVnmnnv9FMvtXzylKabq08zzxLyTmL+5aB4ZsYaMr67ndPvxGuminkHECG09/oYzVKh&#10;0ZUfpsAH2jUXhf7hcCaxwebwPgj3Igb2REdUQVaWgZUzmsyNa35UKZwqNTFuvCToXTrBsXsn07o3&#10;0zpyv57YgA70Nron/v8vg4KHf7yknCpNNA6U3g8/VUTquVxf/MePkyx1+II+vLaMWzq4auXVzNaY&#10;JaVCUQHEb+nLhSx95BWOW6sft/babjlb+7g1UdHGRNEmR4tZVyOUrDJjjgJxjrOiTVnC6YNmp228&#10;9bM89LOSflSZnA5KtjwTLjYnUPZiE9FqdprlmYYYkxrm30PmgZ6uuXXx26L3Qs/0Q4hri6hCbrkZ&#10;Yx1Lvb+fvoaL1hLhv9DipBrtWy4+rWT1zstnMyIFbVfq53vo59eJTbP3089XNBNMMRO09WXWJRG3&#10;ORuNNVUcW24mGCIhNi9N9GxDjGtNjKuCErMqWfTtnGn2vdPHdjJTxF59mn2W0JUk5l+OuWBKa5zr&#10;hoztA/n+08qFxN6qX704X8wwP0B8W/Dkwrjkw65zQ+VtkwtEcnMM7al1i8/OUXIr0hGL9h2+RNyW&#10;fEC0NV1wa2nF55huzzi+60/izNY1Gwr2qMxoUSC2OCsWliesSzVbZ+etX+6hX570o8pkXWjyvXPh&#10;Yi29WfccLAzhGxMibI/+qIfvqZSK9Fy8qrVqs+4z9aVTVAS0g084Jwv23F6xrtmtr+dccgE9NM+k&#10;b5aBjtBgALHlZbZSaQDxukLjU/u54139zlkpnUO296aYuTbpessrS7s+WfwwxjVVDH6uCuK0DDjl&#10;ak4DCDU/qhTGlpsINl0SvFK6H+Uvk6s3kyvCvZ64TSF02gIH9e6F+vkvFo+98yDuTych0dZzhq5+&#10;cgFS5wKzVJw6TaK7M4j+R9qiuz/rCnXUho9pKWgtItZ3HgjpqN2J+9B7ha+lYPy6eo2uFmcvIm5J&#10;6thCU8VCL+l7Kugv+d5RGmWTyoR19erH9JQECk0JhaZ4+OsM52s5b+SXp3Rc7070ZycZ5nYpfD2l&#10;Wsf07kSu27v3+5zodaFp91TSSBPtdgWMuR5Yt9ipW3XIP88kssQ261zcvFLxpU46fB2PJ5TUvTsn&#10;oPT4QdyGIzqXg+seI28Cy0tSxpf41RNJR2lXi0zEzzkbOZkqOpWblYRIbFRO889riNlQE7NBQYlZ&#10;lezfM+eZQ+90p87PyFCHg/ozhyyh5iTmX445HGlPb1pdh96h9ns3XmTXHSk5LNiho/TMwe9y8OLx&#10;uMAQ/m0Fhz/fDCDavnw3ZCet49Vc0O208/PNJL6L4TuEcgMat9gRs5dL15485Zzv+aB4XMrO/Jyk&#10;GGqqWG6SUK4K0dZ52VkTxbM5mm5UdTdqzY8qhbNlJvYPLwnmltLQSbNPNrOnel/N8WD+rSfaKhBt&#10;mw9NPJQ/R3qgXKX95B8ldKvwmoHTl15sspFE17KfflZrjEkp3Wr1+nb9C3czPiilfWBQZ4zUmA82&#10;Phj6oER8ZqHRdS3TrE/54itDXEKtSTxcu6lCyeemw0VPTbeEK/rFjyrxOc4KNutdYm63Ps3rN2Q2&#10;EprMRgK1HUVCyUlCyU/SbcdZvVE/0UAzZMYVSk6X+ZsJ4pyXija3zaEdeZAjBivr10eePrjT8ox0&#10;24lPE/jMFFtm58zsmeRsNLJCcaTUbDBQ4iNYbohZUhOzREGJWZX8oXPOM4ve6SMvU3zRWbJQf2aR&#10;JRSVxPzLMR88YDb4ZG9hQ/yS1PcfQ2viRxs6zfk/Wj36R7ufjd+Lyhtr9qMK2x7JqBtA5PWKky8c&#10;7yW34MrmtU/PmzduWi3NEPqmOzGadsyeYQ6zo1kV8KNKyPuceIMmWd/B71pTxHToAGzSoSeBzqQF&#10;+q5CjVOSS1laY9QBQp+HupufveGP7gntWvijr0pvUW64fVfI+0eXxowUD11mKgrGEoLZWTHjOymc&#10;8naJKWyNReeEpc9CfVwR6hv5vHtCH0zYu+RR6aG+iwujFh1RiZd/K/IkzIV8Nozu/PXNk8MH99r1&#10;fW1x8A4b7nz20fnwm6GO9us6Iblurm0NXVVf3cL6+3NVY8+vqZJ7uuV7X27x7B5T8btCUbvEH53p&#10;WuG/Z9NQ9tB+B1Ohoe4nCu5f93fXtwlJbt/hbHP0smtrJM502/2imK/9jYz6mcMNgYQOj9DKN+ei&#10;zOmr7s69l+latLeaZjum+9yesU1NgRGOayd3Pne4ukfOWEh/qNNrU8SXE0qDn1LbiPaJmztDgje+&#10;tXD12P3RxL9PKd8CX/5qyYldn2RkDJq/nKxba199TavLW2k/se/85fWTXfbkbrHYFpa4PGKzZlab&#10;4UBwRuXwhVOOxwLHDy9/2L5no7p+9oTqT71DfRMfHLx46XHv0cz7ubFvwlfvDeUPjFjStiD8oXzU&#10;QHiYVqdUifaG77PL3c9vam+4MWOgtVsr4kbu54buiQec1ew+Fj3xM18U59Ne1tMU2JvSs6k4UuhM&#10;p8eSsp5cvt6cLSGPGNWetCfV8130NIKHRQxubPmyKb3ua6euX9YWiyd6I/cvkp5s/LJJpv7rlcXa&#10;nXfaGyPeZT4vSR3Sq+j81pfTbl3F+NJaJfOhDn0T+a79WpikZ19h5vBemq7p13ffdnVaqc0N6Wt3&#10;K1baFdkQY5an8qJmairzQ+99moPzrQObIn3CWtvuhwbQAz1tpT6+0HKoLw1ZXl8TmZFm73wpcGBt&#10;vktI6aIhcz/3orCHy8sF5kkZ9KdvCL1S1xPbpSz1fu2RJxMerqUqdbX6nZbMWbiiM2RG/xbq+2+J&#10;zuMfVCf1tGVeyN3okNF1PePJhMZOasWwRsh8k0y7/nf1j4IfN0wteNvmXHzOy81mqVMF31kXGXn5&#10;2bftwrYPF6TefFKnPNUjIqPXoNJ04MPXxsNn6Y5lOhVBInMjlzQe7W/QO9unka20MPWdWxajaknO&#10;2IRusWfGxam0mOr+eJ1Tnc5QEBy+nNE1Ra55xtsZG3MCw5z25otUiOaIQYW7sl5HiRGqWjDQl5iT&#10;+KFERsxgyNNf+niJnFhnX8lxVCOnRn9zYaX0s416a3UaO9cxC7ve+MHGcm6RZbZ5J0vkNk55E+6M&#10;vpm/9ujVgs+rnPYK3ikg2DjtjR8ukEQf9tle5qdh6ygbrzUb9a4urHqnf6NfsPtr2TiJ5hmJscFS&#10;c84ZzSNcOtNFQtXuDm070M+IzWN+e3a4WwUdIv/d+XJLtGvZ6K7fRr9M7Xo795zR2aavcIzl9gPN&#10;zhCobU3o8Y6ImODvtsH74DMKHbExPnWkMOm7yIOL4WkN3xNsvGZtHsnfWz3Jd9OnQaXEBgnJts/y&#10;e6OKZzi73ffdLja36uqJJxM7PjpPfyO8y88xRkcS1efd6bx9/kNDY+0j6xGdeWXBgwGTUG3n6yXD&#10;BmVoc/nm2+fzXzc9cXxpZ9+nNzjXJWvuvKELg4tE0WdZcL/LFwmXoeW6dY9XXdOt3Gz9bfLbbE8T&#10;sqBMaPupqC3l1IqBIWXzlxVtjKebvsZmf3rqZ/2+4k3Iq9VtT6Z2VTTTPee87/nc97S7WD15IIQe&#10;8b5fNu32pnK1iv6bQbK9Z9/1nEPfaauh70zRd46H0HfyFQN1ESLrh2YvfypLpp8t6aqNvjHyqS4h&#10;JLbRQjPnLpmet44xaJ+Ztuap48d73wfIr176CXy7sNe9OfPtsPzGfBHFuV65X0sej3Q97GyvvDj1&#10;/oeuJfKxVd97rlUtDh9oprdXfX9XXbV5YOjwsx6pvFKnqqPfxk1UMctEg+fRcejoMBpGyT9Gsdgw&#10;+sfomWzq7RFIciTBqNma5IxG1/RgNEpWI5HNaR7ebvr0MJKjKvpOQ0uVNF9by5lloA0DZWxgjMbz&#10;7qtoQSRHMnqigCLQwoKchclGaJBN0tUlG6mT0IAZApCNNEhq8ICBOWInLwsLWr4qCJ4t6OrCkVF0&#10;H3rAKn83d2YNOdB6uT5pPrb5X2N8qILQjuQVBgb6boE0D5IWbOWMPTWANeznLoVhuh8EIRvSQrzd&#10;aXBQ8kr0JIA8Op5Xn6+j9T/H8+Dp53j+SEqozarHknH1FdoVlkmiCQfvbVhnPcZ4QoXxfpU5akKi&#10;Jpf34aZrGdr4G1rtzxZUn/Vn9EmD/RemJ+zgs7rQPVba8MFG/0myKSs88qTbL4W/rz3cLj+wZUNm&#10;RX2b1/vIpjLcvpHt+Ktm9kLR44/bT3rWeSN+9y4vVwG+8R9w/D64P/0LCvQlB43GpI3Z/CjRJ404&#10;KFVRNpH0ZXhO45LEK7jvmQdLV09Xw1keSuz8NPjYSVqqZoGeXYZCsUXNoYua5nWqJnXTV29Ttz0Q&#10;+Gme4+bPaTQRnV71GF3pO4F1HbQPL1qVnu/WEa9M3O8qLdUpOFiqXqnovj1oRSzlJv3FBenNK7Vw&#10;s5JaVV4FrvLwUXZPmqW+Tfl5OO5P45o1HxrI9nfriXdEbtTddVARn8mIl1Z0WhW7+wBx17P6evPO&#10;XTfuqk7U3j2jQ+1RmvTqKc8CcJ71I6snhftK/zF90aMFOgtUfZV9K2c9iHIeOZw0EJLiEhP1TtpQ&#10;fvDaZ7staRNw+dm0osdDcb7eEjjnbj7L8q9xta5kXMIflcETIzfKlW12sb7eMc9rbm5rq5MpX+aG&#10;2eTX74cyJ0YZrNlcb13Z9v6lW1jvgQVJQWoGLtp+nhHZhtdv1XX4fxn/KjNuUF7gW7CcpNjIzMp4&#10;8sFlhneyzUhmKUWOt4jx+DT9WMpgZvqgyLVvpx6XpuxsGRS7l2I/JmuaDGWLHG7WHDGS0CaPuffe&#10;R467uZz/S+2u+2mHjgzXb/sWaVdi9u2W5MyoPe7LDdVLxK3q3qaPOIzRJOGWUfi7KLKv+YmXx168&#10;LFaCE/mTf8zSWfFjN7qq/blt0j4+Q5LUpOiiY5MPbstzVTpNCD4mprldy39y0Fb3PzUXCKhsveM6&#10;tpXPWnXi0ejZH4TvUkRjdtwSlbCOCyIZ3Jryxw77fbIv+PEGYpZTDgoqGOgbj5GgdB+zPj0lJ7br&#10;uOdrx9ezgmTKcBMMio9ZrRMfkogQmKEqlH3FIV/MB1/garFAcE+M1JWaD+oL5FW2FV9O9uffLPou&#10;xuJa6p9i9sJLtjLEokXFFp7YpSomedVIf3/YTCGxabn7xE+N8aa07JM7JV+aYLyfcctxEmHZMjVL&#10;s4PjbstL7Og4kXLc9rjWyRwrAcsjpxc/oD6YtV64X8zcaMOJ2vt1r3FB8xZKH9mlYmR37PC9qa8L&#10;Xov1LRiSIGw/7p6otmdylNkURYmCMQXSBbKNe3R2SN9MdMu+YH92YdOU7oQJNwLy1/qoXRTeJLpJ&#10;fBN+0Z7I7TM6gvwvLljjpLsyfu516p8O/kr+dv7EEulL4k9F3yeK3Oj9cOcjbdBos8gWwSV7MqfN&#10;IiYKnYsx1p/jpnw86Z7RAtMS07ClM8X741de9z8RXRJrv0LXUNdiikKlgpWx50yt2VtnTvOd1qN0&#10;ZHrb9ArSgRojD5EA3dVmT/X9FDOntStVWR2bYz9n7KwPk2znPpgVNMfJKiw73k7Tps/G6eyh8/bH&#10;www3Gn88I+5SY7wz77qVQ5bNySCbN7ENherUx0Y6NjoG4QUBuz7hXy6fNO9GfIfBM6uEWcOzvGa5&#10;28TkWNBWlT4IfmDUtbprwQQDjWz8PWvvrEL6uu2FsyUSEo6YFJocNdl9e6PE7KnHZe/zv37Tpz7k&#10;NhQ8tIiqTLWgVnYpPtR6ODfn/MNXp8NPf3xo8qDlodGDp2c0HkQ+aHxQfCb0THsjxfuQd8yGF+vf&#10;3l+Q+zFoou+eO1PeZSTpxHW2NsXMr9WcoWm37l3jlHsZTQ1NnxpvN+Q0LDzZb3P4XM/xIzkVBsMx&#10;n09NpFabLz9WYNB5qs49Vvjagf11pz361LKD5gd/DVYo6y/bXqYRcTPCKmJHRE/EQJ/Q0LyvM79O&#10;HaoYWkVYSJhGwBPyCMUTPsbOuzbpmnPs19jzuxN3r03UmhwsraduqzFRtU7bb37lBn2tjdqrPRtc&#10;A2onud9WN9do8414PF6rQNtULVdNVj2udupd/Kvy2jjle5IrJfV3EXbJmok3Hki75kPb49CgvF15&#10;nHL5vMzV0vY3HH0LuoqH1vnSj/i1rYusjl1LXLdqXaN7b25emnLzxZufW5w+ObWX5naG1Ef6eflV&#10;Fz9xD208ul5+bdWVyuZv27ef3H7reK1bw/3LavcvNH0k7Lop7O7reSRUf1G4Tl7Iwld9TY+vrH67&#10;+dEXKals03TTXXdOht/sHeyV6dxd2lUa4NTtnOU3vtiwuMLPOtQ5dM+m7cP8IpEiR5cfqI5hnPHK&#10;6Vxa7+XS5DL9/MTzzT5en00+z6Zff1Jffn3TvbgO4stVPYHtdvXaj4sfht6uf0rf0T47qjBq33et&#10;77J8Dnyt0a+iz1CqLydvjVx66hh+6cOlIttqty27ojfN39j11ud95b0TOsd1hu7Ydi/6Xs/xgauJ&#10;11J2RMrvERIZd14oarIb0Ur0flV0mWvNthT8+ekV0+9Mf2+YZrjiRMRJiZPEE4dPrqkOqz5Ybeye&#10;t9bupgu6cSNeD652f37y+eEOhtTQvNZSf90ri48veDY0/fmy8F0q85rsMyoHB8VvKGQoLBe/v1Nt&#10;p/LO9zrHMwh1fQ3RWUWmjBKfdyrviEcF6AL0pPe3yZ0WM0sVk5X0TELMnx7VTes4ar3/k81lSZtx&#10;RxlDjKasypXjzJ9kfp6tp1ihx5+6/9BGG2OxbKFh9SKNXvW4grsFCQWn7mSk9jhpKQiLz6cZPN71&#10;R/kNzcf1D6KvG/7hop7+PGXVgV5F7YUDxkcDjqrSXUsffzK/o/QpsrfKZavDFef7jscc8y+6BmV1&#10;3h6i3svJyo2w6z6v4qBXeZNeu7Uopsh7Q9SsQpV55M2lKp7OFvtt76efuNC/pdtxl0TCshvaWiU+&#10;p5/Et8x6tKDE+112jrm8aZiClGme6VyTdvorv8rB5Fq75DWRLUmFtPy7x33qbe/aPmvqftJaPHWW&#10;nUo9Wf6J3B8VgQLuy2v2pC5KfXvJ0s3OqnhXvukfpg7STo+daZZFRV2RwSb9xrvtzDflefZktzSX&#10;h5eff/vxUaMtg2rnMOB33vV9bUTVUB3hZGxC5KFInWE5LSPtz1G1Q2WlK06eKXxzbcuzLW+2xvNH&#10;1u6prVVOV6bl+eeeCv7kevXKnfawqMa2mz65dEZxqtyYuJlxclGHB3v6ry2N27Q3f09hpNegs69A&#10;0clTxC6npzoPkxsUevZ0yy2WCSssrs5iPN905/2AfKOebaDTy7DHQld3niBmrnyVmbE4ObjrzZsX&#10;je4V6K43Y6deYB75Ev2Dz73HvZ2b64+8GXi7JPxp/8iFcXVSe1w8nN+WvfA/E3h5y7HnAsPyCwlT&#10;CYvipsSVkRc5v5M+qr25I2E4udGu4vzRckn/noZbI/ufdVs1058al0yrqCn/8tp2KK+zONCvvnV1&#10;oFRk8YujDRUJw+kDsls0v15w7iLpLe7SW/jB9cr2Re6tF5SW0L73bbn0etoXtxsxdYa9M54sr1aM&#10;VCIvcRkMG1nRdCCNcWPJ3O9Ow3dfPA6tChtRV5VYNP+bU99I4/nDa05XPfre8I72PuhR31c76fOe&#10;LqmXrKIC/1Tu9v1efiiUqFH6/sL7uUsObXn9ZXLfx3eMRIvMLfwDMb3D/7jr1vl5Gyo8+vJqmR96&#10;T+Tth95ewW3rX2t23n5L/QK9sQphsqG3pycNvbGCV1KOJM35ZF9vv+BAko4WeWMwPYjmQ/MMElbT&#10;1CR70NFLtsBAbxLZK8AtBN3jurkHw62uu3eAe7Cvpw8tjEQO8vbxQFW+bu4BdD8SeW0ADTZEe7q5&#10;u6OXYMJkD28UKtA7kERW8aMHedA8SeQApkl3NAjw8XFjqV8X7OflFhDs6+MWHEQi073ofrQNKJob&#10;88iBcOfuzPL2jnnbj92I/3h9xxwUkFcFrw1ivs2DSjTaWOnmiyyhgQKTy49tjGk+IbQgb3c3YTLG&#10;hQREWd/2MQcTXARAN/0A/pcAyvp0Hw82UcICaJ7CqiQ1dWHVnwtJa/58jfkkT9LPOnU0sIGF5Pez&#10;Tk0LDbz+Xqepqo1GTr/Uqc1HA7Bf6tQXoDHTL3Uaav84nqq6GnpH+vftVNV1/lGnraqKXmX+fTtt&#10;dS00lPqlTkOLZd+gADdvH1oAehlMIq/yjqAhBiTyCj9POhoiMgd01nR6EAnt8OOsBAa5BQQxaWlr&#10;aqHXygrLLIyEcTgx9K55PJIgElrFiSJhixAqiCJVieNw36f+2A7WsWUcKogiYe+xJVEZjjUZCe3C&#10;LMM7bYnRMrw/n4AkioQtpqggOrqCR5+LkMCLLJIoErasRgV4L44t30eXv97JC8hVi4NwOF20ERzD&#10;AAn8/K/jRoxBX6CF3XFhm4gxAnLmoqD/fVwldAz4vfA7YUG2mJ8K6L8QG+qJo2UI+evvgxjAFnyo&#10;ImEL9vvAe8SY71OXiYKg/GNdD9XDb8R+62JUBh/6SLD8gQLDnAbMB6qKXoP+swAJfMAnLNgnOJ34&#10;o+rnbxhd/XkM2O//lX8KOjY7/wLI/6+xMX/szuGPbbjLjRgE3RjtyO64MXhjXAz+lOxYUZDxz/PA&#10;mnOz0DEgB4Dbv2WPNv3bgp2//8UefGagC4Vd7sTgM2RHREDgF5Qh+2vuUFBEYH8ASRApB+XOnygg&#10;FhvYY78F8vnXnH/58iWq/Wt7TjnPQL5DCex9M/ChBCoBVINn4EGhhF99YzmfimKnI51BOsviAxV/&#10;+uZ4Dsb8t/zn1W+hILNwDpKRDiHlIp1DYj0HWPnf8BVD1z67vGDgxfipBJD7GAYeJMbPji8FeQG+&#10;1iyeUDEa8/S/8hPY8MIHBQXC2MA5BzY2SFhsyE+s/G/YpKCLkj2blPFUAuj1OAYelDKeHZvFKCiw&#10;sUSfmA+0+tPT79jwwgcFBcLY6KL4wMaaxQe3bKo45k0VyhmQGD/kDANfxTZvIF+AjQcSN2x44YOC&#10;YmJsLFEZ2HgiYT64ZfN6HKe8eT0OcoZKWIhyBvR6HLu8mTuaN5A/mCdkj2Pe8MIHBQXC2MwezRsK&#10;iw9u2SigHdhfUwoCVAIolABtOQOvIMCODbTjkDdVSNyw4YUPCoqJsclBZcibK0iYD27ZJKIba/Zs&#10;EoWpBNBTIQYelCjMjo0AOk/ARprlfKFVjnnDCx8UFAhjg0fxgY0siw9u2WwV5MRmqyCVAGoUYOBB&#10;WwXZsbmP/ACb50jY+UJFjmx44YOCAmFs6lEZ2LxEwnxwy8ZwAic2hhOoBFDKeOijGHjDCezYQP8E&#10;bNaynC+0ypENL3xQUCCMzUoUH9h4sPjglk0j2oH9NdWI2hqQAsoZUCPb9gbaGWBzHwk7X6jIkQ0v&#10;fFBQIIxNBSoDm0YkzAe3bMhCnNiQhagE0FZBuJ4YeLIQu7yBawnY9LN4QkWObHjhg4ICYWyeoTKw&#10;GUD6r2xk8ZzYyOKpBJDvWAYeJItnxyYEeQE28SyeUJEjG174oKBAGJsgVAY2CUj/lY0vepiyGu2v&#10;ioQtrM8hgAdwgfs/uO+DdXZs4J4P2AAjzBMqcmTDCx8UFAhjsxaVgU0YEuaD22sK+lz2bAT4qATQ&#10;ahwDDxLgY8dGCHkBNrIsnlCRIxte+KCgQBgbQVQGNlOR/iubGjwnNjXoegLJonE8qIbtNRWPvAAb&#10;GNNjnlCRIxte+KCgQBibWFQGNhlImA9u86YNnejVaH9VJGz5+zXVhtphEBnd94Ha2LbF/eggwAby&#10;APOEVjmy4YUPCgqEselFZWAjxOKDWzafJnBi8wnd24AMJ8C9DQP/ie39DdzXAJsgFk9olSMbXvig&#10;oEAYG1cUH9iEsPjglo07emjAPm/cx8CzGyqhiI+BB7mPYdfeqCA/wIaCxE3e8MIHxMTYzENlYKOP&#10;hPnglk0R4sqeTRFqh0ECiAuoiG1bLIu8ABtghHlCRY55wwsfFBQIYyONysBGFQnzwS2bheM4sVnI&#10;fD4B400YZ8JzCnZ5A2NMYAPPKjBPaJUjG174oKBAGBspFB/YKLP44JZNjignNjmiVAJoRISBB+WI&#10;smMDz8mBzSUWT2iVIxte+KCgQBib06NsKll8cMvm2ERObI5NpBJAn5jtMAN/bCI7NtAGA5tYFk//&#10;hg0vfLCyCRhlE8/ig1s20ejCXI3MqyJhy9/78GhpKgHUMJmBB0VLs2OTgtp2YHMafXJzTfHCBwXF&#10;xfLmIIoP11QOiw9u2VRO4sSmchKVABKdxMCDKiexYyM1ymY2iydkkeM1xQsfrGwkRtnMZfHBLRsZ&#10;SU5sZCSpBJCPBAMPkpFkx2bRKBtzFk//hg0vfLCy0RllY8Hig1s2K0U4sVkpQiWAjk1koLaGgV8p&#10;wo4NtDNwTR1iuc7/DRte+GBlEzPa3qSz+OCWTaE4JzaF4lQCiCDOwIMKxdmxeTbKBv4/B9y0N7zw&#10;wcqmfZRNP4sPbtn4SHBi4yMB1xO0OdDWwHXFjg20M5A3cG1xw4YXPljZKKH40Bbrsfjglo2KDCc2&#10;KjJUAihaGvooBl5Fhh0b6J+ATRmLJ7TKsS3mhQ9WNtmjbC6x+OCWTQPq9FYj86pI2PL3PrxhMvTf&#10;VMJM1H+DGiazYxMzygb6cm7yhhc+KOgHYH34tlE2h1h8cMumlWPetKKcAanIQM4w8K1s8wbyBfLm&#10;LosntMoxb3jhg5VNySibOhYf3LJZS+SUN2uJVAKokNkOM/BriezyBtpgYINn8fRv2PDCByubj6Nt&#10;sQCLD27ZJMhyYpMgSyWAWpk5w8An/GPuEczngFxORYJ8ATbtLJ7QKse84YUPCgqEXVO3UXxoi3+d&#10;A4Vd5wgd2zl9MO9FlON9sSjznhhyB3IG7o3Z5Q3kC7CB+2PMB1rlyIYXPigoEMaGf5SNNIsPbvMm&#10;RIpT3oRIUQmgW5IMPChEih0b11E2ASye/g0bXvhgZeMyyiaIxQe3bOzFOLGxF6MSQDmi8HyCgbcX&#10;Y8cGnk1A3tSjT27yhhc+WNmUofhwTd1n8cEtmxGOY4YRNF4ArUTPbkAjbMcMMFYANvAchxs2vPDB&#10;yiZllM1ZFh/csiGIc8obAnO8ALkDOQPjBnZ5A/kCbGDswA0bXvhgZVM7yuY5iw9u2cxEjddq9FtU&#10;kbDl7/d+M5n3fdDmQFsD93/s2EA7A2zgHpAbNrzwQUFxsbbYH8WHayqWxQe3bG5xfEZxCz2fAMmg&#10;dhh0i+0zCng2AWygTeaGDS98sLIxHWWzlsUHN2yoBM5zlGEuG78ACHu/+fs5ysAE3meWI8Hctn/L&#10;hlc+KCgm5A0D6RBSBdI5JMwHt2w4zeuF+aH8AiDsPdXv5xcDGwoSsLFGwjyhYjRWRqfxH//2ANjw&#10;wgcFHRtjA/ejwMYGCYvNLRtO83phvha/AAibL/r7+cXABuaHAhtu5hcDG174oKC4GBuYXwxs/uv8&#10;YvDEaV4vzC3hFwBh89N/P78Y2EC+ABuYa4KdL1TkmDe88EFBgTA2lqgMbDyRMB/c5g2neb0wtxhy&#10;hl8Ae4f3+/nFwAbe2QEbbuYXwznihQ8KiouxgfnFwOa/zi8GT5zm9VLRPD9+ARD270Z+P78Y2EAb&#10;DGxg3h92vlCRY97wwgcFBcLY5KAysLmChPngNm84zeuFd738AqCnaJ4J6Pfzi4ENzC0BNtzML4Zz&#10;xAsfFBQXYwPzi4HNf51fDJ44zeuFOZD8AiBsvujv5xcDm/tIwAbmRGLnCxU55g0vfFBQIIxNPSoD&#10;m5dImA9u84bTvF6Yd8MvAML+Pczv5xcDG+ifgA0384vhHPHCBwXFxdjA/GJg81/nF4MnTvN6YW4x&#10;5Ay0OdD2wLoeiimIpDv6iT3bAjbQzgAbyB/sfKEix7zhhQ8KCoSxAS6gRiTMB7d5w2leL8xl4xcA&#10;YXP3fz+/GNjAtQRs+lk8oSJHNrzwQUGBMDbPUBnYDCD9Vzac5vXCHEh+ARA2l/b384uBTQgSsIln&#10;8fR/tJ1Ni1xblp6znHZn5EeMynb05VKDnLiFEUbDHlQ1G0FPGtMIzQTGKZKiIWfCeZE1FKK4JPUD&#10;hLjoBxTiUhBDV9zqiwYxMkaIGpcsUWhsRCM0bL/PiVjydqpWLq3dS4LF2Rmhq/3mc/bZ5+vZVWqG&#10;bCpyNHVkbL5RGza/Vo2yibxe3GK4cP23WWPm+8Ww4ZoPNjCyTGqGbCpyNHVkbE7Vhs0DleXIHlOc&#10;c+/ov7+hsj/9Mwpctt096s4OjjE//0J/cab6c/PNvj6Hzdcqy6RmyKYiR1NHxoZ8sPmZynJk2URe&#10;L24x9+AcVxt33/eLGTcXKthwP26Z1AzZVORo6sjYfKs2bJ6qLEeWTeT14hbv7lG25sP3i2HzXgUb&#10;xoFl0o8hm4ocTR0Zm39SGzajfjHn8MjrxWXb3aNsHZXvF8OG6xrYZPziqhxN/Rob/GLY3O/2UXbc&#10;RF4vbjHPbnb3zKX1/WLY/CcVbJoqM24qctCnsbmuNmxuqixHlk3k9eIWw4X5eLPmw/eLYfO1CjYw&#10;skxqhsdURY6mjozNV2rD5obKcmTZRF4va595PsH95mZNq+8Xw4Z7TNhk/GKOqYocTf0am8X2mBr1&#10;i8kUeb28s9vdo+w9le8Xw4b3UrDJ+MVVOXo2+MWMm1G/mEyR14vnt7tH2ZoP3y+GDXMwbPD+bCzr&#10;x/CYqsjR1JGNG/xi2Iz6xbCJvF58rd09yhwl3y+GDU4SbDJ+cVWOpn6NDX4xbEb9YjJFXi+e3+4e&#10;ZT6F7xfDBn8CNhm/uCpHU7/G5t9t2Yz6xWSKvF7e2e3uUeZE+n4xbHAgYZPxi6ty9Gzwixk3o34x&#10;mSKvF0dgd4+ydQ2+Xwwb5hnYZPziqhw9G/xi2Iz6xWSKvF5ctt09ypwB3y+GDY4AbDJ+cVWOng1+&#10;MWxG/WIyRV4vbjHHE3POZl2D7xfDhnkGNhm/uCpHzwa/GDajfjGZIq8XP3R3j7L1ML5fDBvOT7DJ&#10;+MVVOXo2+MWwGfWLyRR5vbjFnL9398w18f1i2OCWwCbjF1fl6Nk82rIZ9YvJFHm9+KG7e5T56b5f&#10;DBvGC2wyfnFVjp4NfjHjZtQvJlPk9eKH7u5RtubD94thwxwMm4xfXJWjZ4NfDJtRv5hMkdeLW7y7&#10;R5mf7vvFsGG8wCbjF1fl6NngF8PmtbZ275K9D4+8XtbbcU3M2Nn46b5fDBvGC2wyfjFsKnL0bHa3&#10;bEb9YjJFXi+e3+4eZW6b7xfD5u6WDd6f7S99HN5rVuTo2eAXM25G/WLYRF4vfujuHmVroX2/GDY8&#10;m2DcZPziqhw9G/xi2Iz6xWSKvF7cYp7dcN+wWZvo+8Ww4V4BNhm/uCpHz+bxls2oX0ymyOtlLSL3&#10;C4ydjZ/u+8WwYbzAJuMXV+Xo2eAXM25G/WIyRV4va8q47mPO2axr8P1i2DDPwCbjF1fl6Nnc2843&#10;o34xmSKvF7eYeZjnFJu10L5fDBueTcCGOTkzF1fk6NngFzNuTrscmXP4rv5y9L+BjMu2nMreb/p+&#10;MUx4n/m/VN+rPpdNVY6mPnm29T9UT1T4Sb9VWY4sm8jrxQ9dTmXvqXy/GDZNBZvbKsuk5kNrazd+&#10;4hfDpiJH079tbHCCYDPqF5Mp8nrxtZZTmS/q+8WwwQ+FTcYvrsrR1K+xwS+GzahfTKbI68UtWU5l&#10;frrvF8OG8QKbjF9claOpX2NzS23Y/IPKxmz2mIq8Xtzi5VT2Ds/3i2HDOzvYZPxi2FTkaOrX2OAX&#10;w2bULyZT5PXi+S2nsjUfvl8MG+Zg2Pyosv2lZjjfVORo6sjY4BfD5rnKcmTHTeT18q53OdUreSaU&#10;7xfDBrcENhm/mH1UkaOpX2ODXwybUb+YTJHXiwO5nMp8Ud8vhs1LFWwyfnFVjqZ+jQ1cqLeq0XET&#10;eb14N8upbD2M7xfDhvMTbDJ+MWwqcjT1a2zwi2Ez6heT6Q+qO/o3bqjsT+/74RYvp7J1Db5fDJsf&#10;VbBh/Nj+UjOcbypyNHVkbH6vNmxG/WLYRF4vLttyKnP3fb8YNhxLsHmvyrCpyNHUp7F5ozZsPqgs&#10;h37dj/tIw+rK/10B2EReLw7kcipzaX2/GDb3VbC5UFkmNT9m8q6LK3I0dWRs8IthM+oXwybyenGL&#10;l1PZGjPfL4YN13ywgVGGTUWOpj6NzanasHmgshzZcRN5vbhsy6nu7OAY8/Mv1N9M9fPtlnsXMsFm&#10;XwWbr1WWSc1w3FTkaOrI2JAPNj9TWY4sm8jrxS1eTmXuvu8Xw+ZCBZuMX8z4rcjR1K+x+VZt2DxV&#10;jbKJvF7c4uVUtubD94th814FG8aBZdKP4bipyNHUkbHBL4bNqF/M/or8Yly25VS2jsr3i2HDdQ1s&#10;Mn5xVY6mfo0NfjFs7nf7KHtMRV4vbvFyKnNpfb8YNrizsGmqzLipyEGfxua62rC5qbIcWTaR14tb&#10;vJzK1nz4fjFsvlbBBkaWSc3wmKrI0dSRsflKbdjcUFmOLJvI68UtXk5la1p9vxg23GPCJuMXc0xV&#10;5Gjq19gstsfUqF9Mpsgv5p3dcip7T+X7xbDhvRRsMn5xVY6eDX4x42bULyZT5PXi+S2nsjUfvl8M&#10;G+Zg2OD92VjWj+ExVZGjqSMbN/jFsBn1i2ET+cX4WsupzFHy/WLY4CTBJuMXV+Vo6tfY4BfDZtQv&#10;JlPkF+P5Lacyn8L3i2GDPwGbjF9claOpX2ODXwybUb+YTJFfzDu75VTmRPp+MWxwIGGT8YurcjT1&#10;a2zwi2Ez6heTKfKLcQSWU9m6Bt8vhg3zDGwyfnFVjqZ+jQ1+MWxG/WIyRX4xLttyKnMGfL8YNjgC&#10;sMn4xVU5mvo1NvjFsBn1i8kU+cW4xcupbF2D7xfDhnkGNhm/uCpHU7/GBr8YNqN+MZkivxg/dDmV&#10;rYfx/WLYcH6CTcYvrsrR1K+xwS+GzahfTKbIL8YtXk5lronvF8MGtwQ2Gb+4KkdTv8bm0ZbNqF9M&#10;psgvxg9dTmV+uu8Xw4bxApuMX1yVo2eDX8y4GfWLyRT5xfihy6lszYfvF8OGORg2Gb+4KkfPBr8Y&#10;NqN+MZkivxi3eDmV+em+XwwbxgtsMn5xVY6eDX4xbF5ra/cu+nU/3rsIXfieIfJ6cYuXU5mf7vvF&#10;sGG8wCbjF8OmIkdTvzbf4BfDZtQvJlPk9eL5Lacyt833i2Fzd8sG78/2lz7+uL/08Z91kypyNP3b&#10;xga/GDajfjFsIr8YP3Q5la2F9v1i2PBsgnGT8YurcjT1a2zwi2Ez6heTKfKLcYuXU9naRN8vhg33&#10;CrDJ+MVVOZr6NTaPt2xG/WIyRX4xbvFyKvPTfb8YNowX2GT84qocPRv8YsbNqF9Mpsgvxi1eTmXr&#10;Gny/GDbMM7DJ+MVVOXo297bzzahfTKbI68UtXk5la6F9vxg2PJuADXNyZi6uyNGzwS9m3Jx2OfTr&#10;fjwnaFhdeQ5f6i9HfjFu8cmMsvebvl8ME95n/m8VbtvnsqnK0dQn883/VD1RvVH9VmU5smwirxe3&#10;+GRG2Xsq3y+GTVPB5rbKMqn5cX9pN35yDodNRY6mf9vY8I4eNqN+MZkivxi3+GRGmS/q+8WwwQ+F&#10;TcYvrsrR1K+xwS+GzahfTKbIL8YtPplR5qf7fjFsGC+wyfjFVTma+jU2t9SGzahfTKbI68UtZsyc&#10;zOwdnu8Xw4Z3drDJ+MVVOZr6NTb4xbAZ9YvJFHm9uMUnM8rWfPh+MWyYg2Hzoyoz31TkaOrT2OAX&#10;w+a5ynLo1/047wldeJ6KvF7c4pMZ9UquCeX7xbDZU6ewyfjF7KOKHE39Ghv84jf6edQvJlPkF+MW&#10;n8wo80V9vxg2L1WwyfjFVTma+jU2L9SGzVvV6LiJvF7c4pMZZethfL8YNpyfYJPxi2FTkaOpX2OD&#10;XwybUb+YTH9QXeUX4xYzZphzNusafL8YNj+qYPNSZftLzY/HuXd9U5GjqSNj83u1YTPqF8Mm8npx&#10;i09mlLn7vl8MG44l2LxXZdhU5Gjq09jAhfqgshz6dT/uo5/o85+qjlTe/oq8XtzikxllLq3vF8MG&#10;dxY2FyrLpObHTF8yR1NHxga/GDajfjHjJvJ6cYvhwvXfZo2Z7xfDhms+2GT84qocTf0am1O1YfNA&#10;ZfsoO272NLiunm/2fnIyo+7sLOUX4xr/Qv3NVD/fbrl3IRNs8Ith87XKMqkZjpuKHE0dGRvyweZn&#10;KsuRZRN5vbjF3INzXG3cfd8vhs2FCjYZv5hxU5GjqV9jg18Mm6eqUTaR14tbfDKjbM2H7xfD5r0K&#10;NowDy6Qfw3FTkaOpI2PzT2rDZtQvZn9FfjFu8cmMsnVUvl8MG65rYJPxi6tyNPVrbPCLYXNfW9tH&#10;2WMq8npxi3l2czIzl9b3i2GDOwubprJMaobjpiIHfRqb62rD5qbKcmTZRF4vbjFcmI83az58vxg2&#10;zMGwgZFlUjNkU5GjqSNjg18Mmxsqy5FlE3m9uMU8n+B+c7Om1feLYcM9JmwyfjHHVEWOpn6NzUI5&#10;YDPqF5Mp8otxi09mlL2n8v1i2PBeCjYZv7gqR1O/xga/GDajfjGZIq8Xt/hkRtmaD98vhg1zMGzw&#10;/mws68fwmKrI0dSRscEvhs2oXwybyC/GLT6ZUeYo+X4xbHCSYJPxi6tyNPVrbPCLYTPqF5Mp8otx&#10;i09mlPkUvl8MG/wJ2GT84qocTf0aG/xi2Iz6xWSK/GLc4pMZZU6k7xfDBgcSNhm/uCpHU7/GBr8Y&#10;NqN+MZkivxi3+GRG2boG3y+GDfMMbDJ+cVWOpn6NDX4xbEb9YjJFfjFu8cmMMmfA94thgyMAm4xf&#10;XJWjqV9jg18Mm1G/mEyRX4xbzPHEnLNZ1+D7xbBhnoFNxi+uytHUr7HBL4bNqF9Mpsgvxi0+mVG2&#10;Hsb3i2HD+Qk2Gb+4KkdTv8YGvxg2o34xmSK/GLeY8/fJzFwT3y+GDW4JbDJ+cVWOpn6NzaMtm1G/&#10;mEyRX4xbfDKjzE/3/WLYMF5gk/GLq3L0bPCLGTejfjGZIr8Yt/hkRtmaD98vhg1zMGwyfnFVjp4N&#10;fjFsRv1iMkV+MW7xyYwyP933i2HDeIFNxi+uytGzwS+GzWtt7d5Fv+7HexehC98zRF4vbjHXxIyd&#10;jZ/u+8WwYbzAJuMXw6YiR1O/Nt/gF8Nm1C8mU+T14hafzChz23y/GDZ3t2zw/mx/6eOP+0sf/1k3&#10;qSJH079tbPCLYTPqF8Mm8otxi09mlK2F9v1i2PBsgnGT8YurcjT1a2zwi2Ez6heTKfKLcYt5dsN9&#10;w2Ztou8Xw4Z7Bdhk/OKqHE39GpvHWzajfjGZIr8Yt5j7BcbOxk/3/WLYMF5gk/GLq3L0bPCL3yjH&#10;qF9Mpsgvxi3muo85Z7OuwfeLYcM8A5uMX1yVo2dzbzvfjPrFZIq8Xtxi5mGeU2zWQvt+MWx4NgEb&#10;5uTMXFyRo2eDX8y4Oe1y6Nf9eE7QsLryHH4yi/1iXLb5PmXvN32/GCa8z3yn+l71uWyqcjT1yXzz&#10;R9UTFe/vfquyHFk2kdeLHzrfp+w9le8Xw6apYHNbZZnU/Li/tBs/OYfDpiJH079tbHhHD5tRv5hM&#10;kV+MrzXfp8wX9f1i2OCHwibjF1flaOrX2OAXw2bULyZT5Bfjlsz3KfPTfb8YNowX2GT84qocTf0a&#10;m1tqw+ayX3xNnx2phG7nr1T8fdr8+ee/3WxtvPP5T1X8fW+8Rw4y/jHjar5v7/l8Bxl+vNd7p23G&#10;QYZfRY6mfo0fDjL8mrbGgznpKn5v377Vf/H//r7+05Bf5AfjC873KVs74nvK8GMuh9+PKsutZjhv&#10;VeRo6sj44SnD77nKcmTn9MgP5p3xfJ96JV+F8j1l2Oxph8Am4ykztipyNPVrbPCUYTPqKZMp8pRx&#10;Kef7lHmnvqcMm5cq2PxJZftLzXDcVORo6sjYvFAbNhxJliM7biI/GH9nvk/ZuhrfU4YN5znYZDxl&#10;9lFFjqZ+jQ2eMmxGPWUyRX4wjjJjhjlnsz7C95Rh86MKNi9Vtr/UDMdNRY6mjozN79WGzR9UliOa&#10;r0fOd5FDjDc336dsnYDvMsPvTyr4ve9yqxnyq8jR1JHxe6M2/D6oPpffyPku8p1xMuf7lLm9vu8M&#10;P1xe+F10udUM+VXkaOrI+OE7w2/Ud+bYjHxnXGe4cD26WfPm+86w4RoUNhnfuSpHU7/G5lRt2DxQ&#10;9WPL2j/R5z9VXXWdybn7Kt8Zt26+T93ZwXnm51/o3xTWT3xn2OA7wybjO8OmIkdTv8aGfLD5mcp4&#10;ZM93kWeM68wzAY6rzVoC33eGzYUKNhnfGTYVOZr6NTb4zrB5qhplE3nGuM7zfcrWoPi+M2zeq2DD&#10;OLBM+vGhtb37pIocTR0ZG7hQo74z+yvynXHr5vuUrevyfWfYcH0Em4zvXJWjqV9jc1c5YHO/20fZ&#10;YyryjHGdeZY03ze31/edYYPLC5umsrGiZjhuKnLQp7G5rjZsbqosR5ZN5BnjOsOF+XizBsX3nWHD&#10;HAybjO/MuKnI0dSvscF3hs0N1SibyDPGdeZZCPetmzW2vu8MG+5VYZPxnWFTkaOpX2OzUA7YjPrO&#10;ZIp8Z94hzvcpe2/m+86w4T0ZbDK+c1WOpn6NDb4zbEZ9ZzJFnjHe4XyfsjUovu8MG+Zg2OAh2ljW&#10;j+F8U5GjqSNjg+8Mm1HfGTaR74w/Nt+nzJnyfWfY4EjBJuM7V+Vo6tfY4DvDZtR3JlPkO+Mdzvcp&#10;8zt83xk2+BywyfjOVTma+jU2+M6wGfWdyRT5zrxDnO9T5mj6vjNscDJhk/Gdq3I09Wts8J1hM+o7&#10;kynynXEW5vuUrbPwfWfYMM/AJuM7V+Vo6tfY4DvDZtR3JlPkO+PWzfcpcxh83xk2OAuwyfjOVTma&#10;+jU2+M6wGfWdyRT5zrjOHE/MOZt1Fr7vDBvmGdhkfOeqHE39Ght8Z9iM+s5kinxnfNX5PmXrc3zf&#10;GTacn2CT8Z2rcjT1a2zwnWEz6juTKfKdcZ05f8/3zX3xfWfY4LrAJuM7V+Vo6tfYPNqyGfWdyRT5&#10;zviq833KfHnfd4YN4wU2Gd+5KkfPBt+ZcTPqO5Mp8p3xVef7lK1B8X1n2DAHwybjO1fl6NngO8Nm&#10;1HcmU+Q74zrP9ynz5X3fGTaMF9hkfOeqHD0bfGfYvNbW7l2yzygizxjXmWtixs7Gl/d9Z9gwXmCT&#10;8Z1hU5GjZ4PvDJtR35lMkWeMdzjfp8y1831n2NzdssFDtP2lj8N7zYocPRt8Z9iM+s6wiXxnfNX5&#10;PmVrs33fGTY8m2DcZHznqhw9G3xn2Iz6zmSKfGdcZ57dcN+wWSvp+86w4V4BNhnfuSpHz+bxls2o&#10;70ymyHfGdeZ+gbGz8eV93xk2jBfYZHznqhw9G3xnxs2o70ymyHfGdea6jzlns87C951hwzwDm4zv&#10;XJWjZ3NvO9+M+s5kijxjXGfmYZ5TbNZm+74zbHg2ARvm5MxcXJGjZ4PvzLg57XJwDr+mz3jPq2H1&#10;L/YP53qJG/1vLuPNraayd6C+Ew033nn+a4X7XtvP5VeVo6nPv1T9H9UT1V8ox2Un+ip+WR+D3JGv&#10;jPe6msred/neNPyaCn63tc3wq8hB38YPbxp+l73pq/hlfSD4RW41jtlqKvNgfbcafniv8MM5y/Cr&#10;yNHzw62G36hbDZvIrcZjWU1lbr7vVr8TG8YUbDJudVWOns0t5YDNZbfa9pe+utJnIVPkK+NMr6ay&#10;94W+Nw0b3g/CJuNNV+Vo6t+OO7xp2DSV8cjcu5EpcpFxE1dT2XoX34l+p2zM5bD5UVvLpOZDa+sU&#10;9clajqocTf+2scGJhs1zba3v6Jw4MqdHvjLvnldTvZL3QvneNPxwXeCX8abhV5GjqX/jhzcNv8ve&#10;dPWcHjnNuJ2rqcyV9d3qd8r/UgW/P2lr+13NcPxV5GjqyPi9UBt+b7W1HF9i/EXeMz7Raipbd+T7&#10;1/DjXAi/jH/N+KvI0dS/8cO/ht8vVZ/Lb+SaInKj8bNXU9naEN/Rfqf8zHvwe6mt5VYzHH8VOZo6&#10;Mn442vD7g7aWI3tuiLxnPL7VVLb+wfevYcMxCZv3XSY1QzYVOZo6MjZv1IbNB217Ntf0s3e/NHJu&#10;iLxnHNHVVOYa+/41/HCL4XfR5VYz5FeRo6kj44d/Db9R/5r5IvKvca9XU9maQN+/hg3XqbDJ+NdV&#10;OZr6NjanasPmgbb92LK2vgqvVyPvGddvNdWdHRxsfvb8a9gI98Qm41/DpiJHU9/GZqY2bEb9azJF&#10;3jPu9WoqW9vg+9ewuVAxbjL+dVWOpr6NDf41bJ5qa2MlO1//UXzu6L+/obI//7z982/0Ae71aipb&#10;N+P717B5r4IN48Ay6aNwvqnI0dSRseHZFmxG/Wv2V+Rf4/qtprL1ar5/DRuuj2DzjSrDpiJHz+au&#10;+ofN/S5HdtxE3jPu9Woqc419//qd2OAWw4acGTYVOejTxs11tWFzs8uRZRN5z7jXq6lsTYzvX8OG&#10;ORg2Gf+a8VuRo6lvY/OV2rC5oa3toyybyHvGvV5NZWuHff8aNtzzwibjX8OmIkdT/8ZmoQywGfWv&#10;yRT517zTXE1l7/F8//qdsvHeDjYZ/7oqR88G/xo2o/41mSLvGQ9yNZWtifH963di843ywOZblY1l&#10;ffzQ2t4zp4ocPRv8a9iM+tewifxrfLbVVOZw+f71O0HA2YJNxr+uytGzwb+Gzah/TabIv8aDXE1l&#10;vonvX8MGvwQ2Gf+6KkfPBv8aNqP+NZki/5p3mqupzBn1/WvY4IjCJuNfV+Xo2eBfw2bUvyZT5F/j&#10;UKymsnUfvn8Nm2+VBzYZ/7oqR8/mV8oAm1H/mkyRf43rt5rKnArfv34nNjgUsMn411U5ejb417AZ&#10;9a/JFPnXuNerqWzdh+9fvxMb5hnYZPzrqhw9G/xr2Iz612SK/Gv82dVUtl7I969hw/kJNhn/uipH&#10;zwb/Gjaj/jWZIv8a93o1lbk4vn8NG9wb2GT866ocPZtHWzaj/jWZIv8af3Y1lfn7vn8NG8YLbDL+&#10;dVWOng3+NeNm1L8mU+Rf48+uprI1Mb5/DRvmYNhk/OuqHD0b/GvYjPrXZIr8a9zr1VTm7/v+9Tux&#10;YbzAJuNfV+Xo2eBfw+a1tna/kr0Pj7xn3OvVVObv+/41bBgvsMn417CpyNGzwb+Gzah/TabIe8aD&#10;XE1l7p/vX8Pm7pYNXqTtL30c3mtW5OjZ4F/DZtS/hk3kX+PPrqayteK+fw0bnk0wbjL+dVWOng3+&#10;NWxG/WsyRf417vVqKlu76fvX78SGewXYZPzrqhw9m8fKAJtR/5pMkX+Ne72ayvx9379+JzaMF9hk&#10;/OuqHD0b/GvYjPrXZIr8a9zr1VS27sP3r9+JDfMMbDL+dVWOns297Xwz6l+TKfKeca9XU9lacd+/&#10;hg3PJmDDnJyZiyty9Gzwrxk3p10OzuHXlNHzCbKuykr8Iv8a9/rsgLJ3oL5/DTfeef57bb/X9nP5&#10;VeUwfv9K/T9R/3+p7Zf0r8kdec+412cHlL3v8v1r+PE7wO+2thl+FTnom/cV8MO/ht9l/9oy6asr&#10;nQPYRE4zXvXZAWWurO9WwwY3FjYZt7oqR4OHCja41bC5rTIeX+LYjPxr3OuzA8ocf9+/hh9jCn4Z&#10;/xp+FTl6freUA36j/jWZIv8a95pxdXZg7wt9/xo2vB+ETca/rsrRs8G/hs2of02myL/GvT47oGxt&#10;je9fw4a5HDYZ/7oqR88G/xo2z7Xtjztr66twToqcZrzqswPqlbwWynerYYPHApuMWw2bihw9G9xq&#10;2Fx2qzNsIl8ZZ/rsgDJ/1femYfNS+wM2GW8aNhU5ejZ407B5q63xiObrrJtJ7shXxpk+O6BsTZHv&#10;TcOP8xz8TlWWW7/CQ2vr0vCTdQ9VOZr+bTvf4U3D75ddjojfyLVo5CvjTDP2mLs260d8bxp+zFfw&#10;e6mtMVMz5FeRo6kj44c3Db9Rb5p9GvnKONNnB5StbfC9adhwTMLmvbYZNhU5GjxUXEu9oa3tB20t&#10;RzS2Ro7NyFfGmT47oMwR9r1p+OEEw++iy61mOLYqcjR1ZPzwpuF32Zu+ps8r7xMjtxqvGnZcj27W&#10;BPpuNfy4BoVfxq3mOKjI0WCmYvyd0tb2gbZfcvxxnXBHfdxQ2Z/eo8W9Pjug7uys5F/zs+dfw08o&#10;Jn4Z/xp+FTma+jZ+M9rKM+pfkynyr3Gvef7A8blZ2+D717C52LLJ+NdVOXo2+Neweart546tkfPm&#10;H8Xwjvq4obI////Y+qPOC5StrfEdbfi91z/CsclYsdz6KJzbKnI0dWRjC0cbfpcd7Wv63JvbRs4N&#10;kT+Nw312QNm6N9/jhh/Xa/D7RpXhV5Gj54fHDb/7XY7o3Doy/iLHGs+b519nB+Y1+643/PCY4cfv&#10;kuFXkaPnd139w+9mlyPiNzL+Ig8bFxx2nB82a3R8Hxx+nBPgl/HBmf8qcvT8vtryu6Gt7Uf4WVsR&#10;w/v1yMPGBecZD/fsmzXRvg8OG+7TYZPxwWFTkaPp97W5baEMjK1RH5xMkQ+OC352QNl7Rd8Hhw3v&#10;EWGT8cGrcvRsfqMMsBn1wckUedi44GcHlK3R8X1w2Hyjgs23Khu/2p0fx7J3L16Ro2fz39Q/bC66&#10;HNljKvLBccHPDihzynwfHDY4ZLDJ+ODso4ocPRt8cNiM+uBkinxwXPCzA8r8F98Hhw2+C2wyPnhV&#10;jp4NPjhsRn1wMkU+OC742QFlDqvvg8MGZxU2GR+8KkfPBh8cNqM+OJkiHxwX/OyAsnUovg8OG+YZ&#10;2DxRZeabihw9m1+pf9iM+uCwiXxwXPCzA8ocD98Hhw1OB2wyPnhVjp4NPjhsRn1wMkU+OC44xxNz&#10;zmYdiu+Dw4Z5BjYZH7wqR88GHxw2oz44mSIfHBf87ICy9Uu+Dw4bzk+wyfjgVTl6NvjgsBn1wckU&#10;+eC44Jy/zw7MDfJ9cNjgAsEm44NX5ejZPNqyGfXByRT54LjgZweUrSfwfXDYMF5gk/HBq3L0bPDB&#10;GTejPjiZIh8cF/zsgLI1Or4PDhvmYNhkfPCqHD0bfHDYjPrgZIp8cFzwswPK1hP4PjhsGC+wyfjg&#10;VTl6NvjgsHmtrV1LZO8ZIg8bF5xrYsbOZj2B74PDhvECm4wPDpuKHD0bfHDYjPrgZIo8bFzwswPK&#10;XETfB4fN3S0bPE3bXzufca9ZkaNngw8Om1EfHDaRD44LfnZA2dp13weHDc8mGDcZH7wqR88GHxw2&#10;oz44mSIfHBecZzfcN2zWkvo+OGyeqGCT8cGrcvRsHisDbEZ9cDJFPjguOPcLjJ3NegLfB4cN4wU2&#10;GR+8KkfPBh8cNqM+OJkiHxwXnOs+5pzNOhTfB4cN8wxsMj54VY6ezb3tfDPqg5Mp8rBxwZmHeU6x&#10;Wbvu++Cw4dkEbJiTM3NxRY6eDT444+a0yxG9i8i+yzk7iH1wnMHFIWXvZH0fHG68g72m7ffafi6/&#10;qhzG79+q/yfq/z9qe9kHt0z66sp3EWSKHGs83MUhZe+7fNcbNuSDzW1tLYeaD62tXf2J31WVo+nf&#10;5l0EbHC9YXPZ9a58z0ruyAfHi1scUubu+j44/HB14Zfxwaty9PzwweF3W2X77kscm5GHjXuzOKRs&#10;zYHvg8OPcQe/jA8Ov4ocPb9bygG/UR+cTJEPjgvOuFoc2vtC3weHDe8HYZPxwaty9GzwwWEz6oOT&#10;KfLB8SkXh5St9fF9cNgwl8Mm44NX5ejZPNuOm+fafu5xl30/T+7I1ebd8+KQeiXHhvKdcfjh1cAv&#10;44xX5ej54Ywzti4741fN+yPXFJHPjbO6OKTM7/W9cvi91P6GX8Yrh19Fjp4fXjn83mrbjz9r66vw&#10;miJyxnGOFoeUrZXynXHYcC6EDQ6S5VCMh9b2rikqcjR1ZNcUOOOw+WWXI/PMif0Vedi44IwZ5q7N&#10;ehbfB4cN8xVsXmprPNQM2VTkaOrI2OCDw2bUB4dN5GHj+i0OKVuz4fvgsOFYgs17bTNsKnI09Wls&#10;3qgNmw9djuy4iRxrPNLFIWXOsu96wwZHGTYXXSY1w3FTkaOpI2OD6w2bX2tr+yjLJvKncbjhwnXk&#10;Zm2h73HDhmtH2GQ8bsZvRY6mvo3NqdqweaDtKJvIjca/WxxSd3bwtPnZc7Rho8cRE5uMow2bihxN&#10;fRubmdqwuexoX9PnVR4tuSOPG4eb5wYce5u1Fr7HDb8L5WNsfaet7VM1w+OuIkdTR8YPjxt+T7W1&#10;HBx3V/EbuU6K/Gkc7sUhZWt9fI8bfu+VF36MJ8utj0J+FTmaOjJ+eNzwu+xxWyZ9FV4nRW40Ht/i&#10;kLI1dr6jDRuuj2DzjcpyKEbIpiJHU0fGBkcbNve7HNk5PfKeca95JrU4NI/Y969hgzcMG3Jm2FTk&#10;oE9jc11t2NzscmTZRE4zXjVcmNc36298txo2zOWwybjVzI0VOZr6NjZfqQ2bG9raPormpJF738h7&#10;xr3mmQr3v5t1075/DT/ueeGX8a/hV5GjiZXxWygD/Eb9azJF/jXvNBeHlL3H8/1r2DxTwSbjX1fl&#10;6Nn8RhlgM+pfkynynvEgF4eUra3x/WvYME/D5luVjXftznC+rsjRs8G/hs1FlyM7J0XeMz7b4pAy&#10;h8v3r2GDswWbjH/NPqrI0bPBv4bNqH9Npsi/xoNcHFLmm/j+NWzwS2CT8a+rcvRs8K9hM+pfkyny&#10;r3mnuTikzBn1/WvY4IjCJuNfV+Xo2eBfw2bUvyZT5D3jUCwOKVv34fvXsPlWBZsnqsx8U5GjZ/Mr&#10;9Q+b77oc2fkm8q9x/RaHlDkVvn8NGxwK2GT8a/ZRRY6eDf41bEb9azJF/jXuNccTc85m3YfvX8OG&#10;eQY2Gf+6KkfPBv8aNqP+NZki/xp/dnFI2Xoh37+GDecn2GT866ocPRv8a9iM+tdkivxr3GvO34tD&#10;c3F8/xo2uDewyfjXVTl6No+2bEb9azJF/jX+7OKQMn/f969hw3iBTca/rsrRs8G/ZtyM+tdkivxr&#10;/NnFIWVrYnz/GjbMwbDJ+NdVOXo2+NewGfWvyRT517jXi0PK/H3fv4YN4wU2Gf+6KkfPBv8aNq+1&#10;tWuJ7Dk88p5xr7kmZuxs/H3fv4YN4wU2Gf8aNhU5ejb417AZ9a/JFHnPeJCLQ8rcP9+/hs3dLRu8&#10;SNtfO59xr1mRo2eDfw2bUf8aNpF/jT+7OKRsrbjvX8OGZxOMm4x/XZWjZ/M7ZYDNqH9Npsi/xr3m&#10;2Q33DZu1m75/DZsnKtg8U2XGTUWOns1j9Q+bUf8aNpF/jXvN/QJjZ+Pv+/41bBgvsMn411U5ejb4&#10;17AZ9a/JFPnXuNdc9zHnbNZ9+P41bJhnYJPxr6ty9GzubeebUf+aTJH3jHvNPMxzis1acd+/hg3P&#10;JmDDnJw5pipy9Gzwrxk3p12O6Hl79h3g4jD2r3H01lPZu1Tfv4bbdzt6dq4tzt7n8qvKYfz+g/p/&#10;ov7xZEf9azJF/jXe63oqe9/l+9ewIR9sbmubYVORg755FwEb/GvYfEn/Gn6Rf41jtp7KXFnfv4Yf&#10;biz8Mv51VY6eH+yoL+lfkzvynnFm1lPZOgDfv4Yf4w5+Gf+6KkfP75ZywO+yf31Nn1f5IeSOHG38&#10;7PVU9k7Rd7ThxztE+GUc7aocPT8cbfhddrSv4jdybog8bjzI9VS2Rsf3uOHHOQF+GY8bfhU5en7P&#10;lAN+z7W1eTg6t2bfZZM78rh5h72e6pUcG8r3uOGHVwO/jMddlaPnh8cNvy/pcZM78qdxTddTmZfr&#10;e9zwe6n9Db+Mx12Vo+eHxw2/t9r248/a+upKP4lMkT+Nl7SeytY4+R43bDinwibjcVfl6NngccNm&#10;1OMmU+RP43Cvp7J1KL7HDRvmK9i87PaXmg9tf+kS/ZN1c1U5mv5tu27D44bNZY/7qnl/ZN6KHGt8&#10;wPVUto7Cd73hx/EGv/faGjM1Q34VOZo6Mn5v1IbfB20tRzTvj5w3Iw8bH3U9lbnPvg8OP1xn+F10&#10;udUM+VXkaOrI+OGDw+/X2vb8rK2vwnkr8rBxwddT2dpC3weHDdeysMn44BybFTma+jY2p2rD5oG2&#10;xiMaWyPHZuRq4xWup7qzgzfOz54zDj+ccfh93eVWMxxbFTmaOjJ+M7Xhl3HGR47NyNXGF19PZWs2&#10;fGccfhfKDT+ee9h+VzPkV5GjqSPjhzMOv6faWg7Gn7X1VXhsRh42Lvh6Klvr4/vgsHmvPmHDWLEc&#10;+uhjJu+8WZGjqSNjgw8Om1EfnPki8rDxCtdT2fo53weHDddZsMn44FU5ejb44LC5r7J9lB03kYeN&#10;C76eytxn3weHDa4zbMhpmdQMx01FDvq0cXNdbdjc1NZyfIk5PXK18cXXU9l6IN8Zhx9zOfwyzjhj&#10;qyJHU9/GD2ccfje07flZW1+Fc1LkYeOCr6eyNdG+Dw4b7p1hk/HBYVORo+n3NTYLZYDNqA9OpsgH&#10;5x3reip7r+j74LB5poLNDyrbR4ocHncVOXo2v1H/sBn1wWETedh4meupbB2P74PDhnkaNt+qMmwq&#10;cvRs8MFhc9HlyM7XkYeNX7eeypwy3weHDQ4ZbDI+OPuoIkfPBh8cNqM+OJkiHxwvcz2V+S++Dw4b&#10;fBfYZHzwqhw9G3xw2Iz64GSKfHDesa6nMofV98Fhg7MKm4wPXpWjZ4MPDptRH5xMkYeN07Geytah&#10;+D44bJhnYPNElZlvKnL0bPDBYfNdlyM730QeNu7heipzPHwfHDY4HbDJ+ODso4ocPRt8cNiM+uBk&#10;inxwXPD1VLYOxffBYcM8A5uMD16Vo2eDDw6bUR+cTJEPjs+7nsrWL/k+OGw4P8Em44NX5ejZ4IPD&#10;ZtQHJ1Pkg+OCr6cyN8j3wWGDCwSbjA9elaNn82jLZtQHJ1Pkg+Pzrqey9QS+Dw4bxgtsMj54VY6e&#10;DT4442bUBydT5IPj866nsjU6vg8OG+Zg2GR88KocPRt8cNiM+uBkinxwXPD1VLaewPfBYcN4gU3G&#10;B6/K0bPBB4fNa23tWiJ7Do88bFzw9VS2nsD3wWHDeIFNxgeHTUWOng0+OGxGfXAyRR42XuZ6KnMR&#10;fR8cNne3bPA0bX/tfMZ9eEWOng0+OGxGfXDYRD44Pu96Klu77vvgsPlBxbjJ+OBVOXo2v1MG2Iz6&#10;4GSKPGxc8PVUtpbU98Fh80QFm2eqzLipyNGzeaz+YfN9lyM730Q+OC74eipbT+D74LBhvMAm44Oz&#10;jypy9GzwwWEz6oOTKfLBccHXU9k6FN8Hhw3zDGwyPnhVjp7Nve18M+qDkynysHHB11PZ2nXfB4cN&#10;zyZgw5ycOaYqcvRs8MEZN6ddDo6pazu+M5l9P7oWv//+F1f/f/vigp8fUfae1PfB4cZ70f+sLe7f&#10;5/KrymH8/lr9P1H/uEWjPjiZIg8bF/z8iLL3Xb4PDhvywea2thk2FTnom3cRsMEHh81lH9wy6asr&#10;39PAJnK98bzPjyhzbn3XGzZ/o4JNxvWuytH0+xobjjnYZFzvrNdB7sj1xvM+P6JszYHvesOPMQW/&#10;jOtdlaPnd0s54PcP2tp4ylwLkCnyuHG4GVfnR/Yu0Pe4YcO7P9gwxiyT4j20tqbYT3y+qhxN/7aN&#10;LTxu2HxJj5vckT+Nw31+RNlaH9/jhh9zOfwyHndVjp4fHjf8nmtr+y46J44cm5HHjcN9fkS9kh9D&#10;+R43/PBh4JfxuOFXkaPnh8cNvy/pcZM78rhxuM+PKPNyfY8bfi+1v+GX8bircvT88Ljh91bbLzn+&#10;Itcbz/v8iLL1VL7rDT/OqfDLuN7wq8jR84MdNep6kylyvfG8GVfMb5u1Kr7rDRvmNNi87PapmuG5&#10;oSJHzwbXGzaXXW8bZ/oqvCaL/Gkc7vMjytZR+B43bDjeYPNeW8uhZsimIkdTR3befKM2bD5oazmy&#10;1xSRG42ffX5EmY/sO9qwwT+GzUWXSc2QTUWOpo6MDY42bC472tf0+ZFKX+38lYq/T5s/I/eJkT+N&#10;ww07rlk3axR9jxt+XKfCD462T9UM+VXkaOrI+J2qDb8H2lqOL3FNEfnTONznR9SdnbU8bn72PG74&#10;4XHD7+sut5ohv4ocTR0Zv5na8LvscRtLfRXOW5EbjZ/N8weOz806Ct/Rhs2F+oRNxtHm3FKRo6lv&#10;Y/Ot2rB5qq3xiMbWyLEZ+dM43OdHlK3j8T1u+L1XXvgxViy3PgrHVkWOpo6MHx43/EY9bvZp5HHj&#10;cJ8fUbZ+zve4YcM1FGwyHndVjp7NXWWAzX2V7aNobI3cC0WONZ43z7/Oj8xZ9l1v+OEow4/fxXKr&#10;GY6tihz0aWPrutrwu6mt5YCftfVVOG9F/jQON1yY1zdrdHyPGzbM5bDJeNyMrYocTX0bGzxu2NzQ&#10;1nhk2UT+NA43z2+4j96sifY9bthw7wybjMcNm4ocTRyMzUIZYDPqcZMp8qdxuM+PKHsf6HvcsHmm&#10;gs0PKttfivxxLHvPtypy9Gx+o/5h849djuy4ifxpHO7zI8rW3/geN2yYp2GDX5lhU5GjZ4PHDZuL&#10;LkeWTeRP43CfH1HmgvkeN2xwv2CT8bgZvxU5ejZ43LAZ9bjJFHncONznR5R5K77HDRs8FdhkPO6q&#10;HD0bPG7YjHrcZIo8bhzu8yPK3FPf44YNrilsMh53VY6eDR43bEY9bjJF/jQO9/kRZetHfI8bNswz&#10;sHmiysw3FTl6NnjcsPmuy5GdbyJ/Gof7/IgyN8P3uGGDiwGbjMfNPqrI0bPB44bNqMdNpsjjxuHm&#10;eGLO2awf8T1u2DDPwCbjcVfl6NngccNm1OMmU+Rx43CfH1G27sj3uGHD+Qk2GY+7KkfPBo8bNqMe&#10;N5kijxuHm/P3+ZE5Pb7HDRscHthkPO6qHD2bR1s2ox43mSKPG4f7/IiydQC+xw0bxgtsMh53VY6e&#10;DR4342bU4yZT5HHjcJ8fUba2xve4YcMcDJuMx12Vo2eDxw2bUY+bTJHHjcN9fkTZOgDf44YN4wU2&#10;GY+7KkfPBo8bNq+1tWuJ7Dk88qdxuLkmZuxs1gH4HjdsGC+wyXjcsKnI0bPB44bNqMdNpsifxuE+&#10;P6LMIfQ9btjc3bLBr7T9tfMZ9+EVOXo2eNywGfW4YRN53Djc50eUrTn3PW7Y/KBi3GQ87qocPZvf&#10;KQNsRj1uMkX+NA43z264b9isAfU9bthwrwCbZ6rMuKnI0bN5rP5h832XIzvfRP40Djf3C4ydzToA&#10;3+OGDeMFNhmPm31UkaNng8cNm1GPm0yRx43DzXUfc85m/YjvccOGeQY2GY+7KkfP5t52vhn1uMkU&#10;+dM43MzDPKfYrDn3PW7Y8GwCNszJmWOqIkfPBo+bcXPa5eiPKX38iXt4rhf3kZeNu3c8p+zd6Kde&#10;tuX4O/X/RP3wzuiyD31Nn1d5AuSOXGV81uM5Ze+NfGea/cfv8F+1va3t5+7Hqhz0zXN/+OFMw++y&#10;M30Vv+z7NnJHXjXO1/GcMgfW96rh9zcq+N1SZfhV5Oj5/Vz9w++yV22Z9NWV79tgEznTuCfHc8q8&#10;fN+Zhg1jCjYZZ7oqR8/mlnLAZtSZJlPkTONLM2aO5/bezXemYcN7NtgwfmwfKeZDa3vzVkWOng3O&#10;NGxal6OfP/VxOG4iHxpX8HhO2VoX34eGzffqEzYZH5p9VJGjZ4MPDZvn2tp+ybKJHGPezx7PqVfy&#10;RyjfdYYNzghsMq4zbCpy9GxwnWFz2XU2TvoqHDeRx4xHeTynzDn1PWbYvFSfsMl4zLCpyNGzwWOG&#10;zVttjUd23ERuMD7N8ZyydUC+owybWyrYZBxl2FTk6Nn8vTLAZtRRJlPkBuMnM2aYczbrMHxHGTbM&#10;M7B52e0vNcO5uCJHzwZHGTaXHeWrroGyPhv8In8Yj+14Ttk6At9jhh/HG/zea2vjXc2QX0WOpo7s&#10;GvKN2vD7oK3l4Li7it/INWTkGONRHs8pc3Z91xl+OLrwu+hyqxnyq8jR1JHxw3WG32XX2Vjqq3BO&#10;j/xhHGa4cB25WX/ne8yw4doRNhmPmTFekaOpb2NzqjZsHmhrPLJzeuQG47Edz6k7O3jK/Ow5yrDB&#10;UYbN110mNcNxU5GjqSNjM1MbNqOOMvsrcoPxk7kX57jarCPwHWXYXCgTbDKOclWOng2OMmyeajs6&#10;biLvF/f4eE7Z+hPfP4bN+y0bxoFl0kfhuKnI0dSRjRv8Y9hc9o+v6XMNiR199S9eW8E+jRxlXLfj&#10;OWXrvnxHGX5cQzG2Mo5yVY4mJsYPdtR9le3H7JwUeb+4xzxLOp6ba+v7x7DBrYUNOS2TmuHYqshB&#10;n8bmutqwuamt5fgS1wKRG4yfDDvm9c36E99Rhh9zOfwyjjJjqyJHU9/GD0cZfje07flZW1+F1wKR&#10;G4yfzPMS7n836319Rxk23PPCJuMow6YiR9Pva2wWygCbUUeZTJEbzHu/4zll77p8Rxk2z1Sw+UFl&#10;+0iRw+OuIkfPBkcZNv/Y5cjOSZEbjCt4PKdsbYnvKMOGeRo2uIMZNhU5ejY4yrAZdZQZN5EbjPN1&#10;PKfMc/IdZdjgNcEm4yhX5ejZ4CjDZtRRJlPkKOMKHs8pczJ8Rxk2OBiwyTjKVTl6NjjKsBl1lMkU&#10;Ocq89zueU+ZV+o4ybPAoYZNxlKty9GxwlGEz6iiTKXKD8QyO55StjfAdZdgwz8Am4yhX5ejZ4CjD&#10;5juVzXvZuThyg/HhjueUeQe+owwbPAPYZBxl2FTk6NngKMNm1FEmU+Qo4ydzPDHnbNZG+I4ybJhn&#10;YJNxlKty9GxwlGEz6iiTKXKUcUyP55StqfEdZdhwfoJNxlGuytGzwVGGzaijTKbIUcZP5vx9PDdf&#10;xXeUYYOfApuMo1yVo2fzaMtm1FEmU+Qo45gezylz3H1HGTaMF9hkHOWqHD0bHGXGzaijTKbIUcYx&#10;PZ5Ttm7Ed5RhwxwMm4yjXJWjZ4OjDJtRR5lMkaOMn3w8p8xx9x1l2DBeYJNxlKty9GxwlGHzWtvR&#10;c3jkBuMnc03M2Nk47r6jDBvGC2wyjjJsKnL0bHCUYTPqKJMpcoNxBY/nlPlxvqMMm7tbNriDtr92&#10;PuM+vCJHzwZHGTajjjJsIkcZx/R4Ttl6at9Rhs0PKsZNxlGuytGz+Z0ywGbUUSZT5AbjJ/PshvuG&#10;zfpG31GGDfcKsOE5TmbcVOTo2TxW/7D5vsuRvWeI3GD8ZO4XGDsbx913lGHDeIFNxlFmH1Xk6Nng&#10;KMNm1FEmU+Qo4ydz3cecs1kb4TvKsGGegU3GUa7K0bO5t51vRh1lMkVuMH4y8zDPKTbrqX1HGTY8&#10;m4ANc3LmmKrI0bPBUWbcnHY5+mNKH3/iKB/PY0cZn+7FVPZu1HeU/4v6f6J+eAZ52VE2Nvrqymf6&#10;ZIr8Y9zQF1PZeyPfP2bfwOmetre1tRxqPrS2x6YiB33zTB82+MewuewfRzkijxc/68VU5od+6hP3&#10;OX6uDOS4rbK+P2esRO4uvsWLqcwP/9Td7XPc2vLwnFlvv0R+Ko7si6ns3c+nnmyfAz8VHi3JI3JB&#10;ccNeTGWe/6dOap8DF5Qcz7X9c/tFX4XHTuRg8h7sxVSv9C6f8l1Qjh3e33PsZFxQjuGKHD0bXFDY&#10;jLqgZIocTFy0F1OZ2+e7oLB5qf0Bm4wLWpWjZ4MLCpu32o6Om8jBxFt4MZWtXfBdUNjcUsHmVGWZ&#10;FO+htb1juyJHz+bv1T9sPBfUyxF5l7ifL6Yy7/xT/7PP8Xv98uS47F1GPCJ/ER/nxVQ4zNSnHmWf&#10;4802xwdtre9+7lfEcI6JnED8qRdTmYfnu4mMlf/L27lAyVHVabwj6WSSDN0hT5IBjRzBhM455EFC&#10;IgF68QFoQAzgEhAIIWyCsBAihgRsjLEjUXR5yUPBVYIcdUUTzwqKmjAIPhaExhWEhj3IQ1jwtbso&#10;CbIi+/1q6g43PXXn3lspd8if29NdNd93v7p1ux6/noG7Y6xstDzpoXesFOGjLiHz/gybyDbKyyay&#10;b/uYQLjEVlLmcy5uNpFsYBPJJoZNLMqHnc3SNJs1avOOGx8TCL/SSmpxCT6R7w+RXpdqQdpyDMX2&#10;IhvYRLKJYRPJpggf9dQHx3X4Y9zsrTZvNj42ES6xlZThft1sItlslBeyiWETyaYIH3Vps43IBjaR&#10;bG5UmzcbHxMIl9hKyjDlbjaRbF6SF7JhHBhPemqdeex6TyjCR11CJhvYRLL5W7KJbFMfmwjj0krK&#10;fN7DzSaS31IV+cWwiUX5sPNbIg/kt1pltl3se5mPCYRLbCVlGDs3m0g2MHVkg0/jSQ+9Y6sIH2ia&#10;sTVdj8nmcLXGB9lM1fe6DFLSSwO419jPKbBNfUwgXGIrKcOdu9lE8mMuJz9yNL710JtfET7qEjL5&#10;wSaS3wy1xocvv9jPyZCfjxuEXWwlZT7D5+YXyY/zNPKL4ReL8lFXVia/ifJAfp38YtHjz8cWct+g&#10;lZS5Vu5mHMmPa+Pk9wOV2e7qlnf8FeHDzg/Gkfy2WT5i5zYfWwhr1ErKsOluxpFsmO/JBvYoJpsi&#10;fNjZkAuVl3FkvPsYR5iRVlKGk3AzjmQDF0E2MYxjUT7sbGAcySYv44gnH+MIa9RKytzTdTOOZMM9&#10;XLKJYRyL8mFnA+NINnkZRzz5GEfuG7SSMlyWm3EkGzgssolhHIvyYWcD40g2eRlHPPkYR+5TtpIy&#10;bLWbcSQb5hmyiWEci/JhZwPjSDZ5GUc8+dhCeJpWUua+pZtxJBvuU5JNDONYlA87GxhHssnLOOLJ&#10;xzjCN7aSMmy1m3EkG+YZsolhHIvyYWcD40g2eRlHPPkYRxi1VlKGyXczjmTD+xPZxDCORfmws4Fx&#10;JJu8jCOefIwjfGMrKXO/2804kg33t8kmhnEsyoedzfo0m7yMI558jCOMWispw8i6GUeyYbyQTQzj&#10;WJQPOxsYR8ZNXsYRTz7GEUatlZThzt2MI9kwB5NNDONYlA87GxhHssnLOOLJxzjCN7aSMoysm3Ek&#10;G8YL2cQwjkX5sLOBcSSbJ9Wac5fY8ykfWwjf2ErKMLJuxpFsGC9kE8M4kk0RPuxsYBzJJi/jiCcf&#10;Wwhr1ErK8DVuxpFslqTZwB6Z7VUKOA8vwoedDYwj2eRlHMnGxzjCqLWSMp/HdDOOZMO1CcZNDONY&#10;lA87GxhHssnLOOLJxxbCN7aSMp+PcjOOZMO5AtnEMI5F+bCzuVYeyOZWlRm/sfONjy2Eb2wlZRhZ&#10;N+NINowXsolhHMmmCB92NjCOZJOXccSTj3GEb2wlZdhqN+NINswzZBPDOBblw85mZTrf5GUc8eRj&#10;C+EbW0mZz2O6GUey4doE2TAnm7FcCpiLi/BhZwPjyLhZavmw9yk9PYBxbCkP3+9hhW9sVChzj9XN&#10;OJ4r/eulwzWBb6o1edg+9NKgDAWefGwhfGOjQpn7T27GkW1Tl+Z6tYssT3q4zvhzZVOED7S57k82&#10;3J8nmxjGkTx8jCN8Y6NCGbbPzTjiY4EKH4tUJgN7G7ny8DGO8I2NCmUYVDfjiI9j0zxiGEfy8DGO&#10;8I1k0aiY+0NuxhEfMI7kUVfF5OFjHOEbGxXKcMJuxhEfMI74uEttlg+95N13fGwhfGOjQj0hLoBy&#10;M47sO3AA7DsxjCPbqAgfdfXX7DswjmSTl3HEk49xhG9sVCjDr7kZR7L5ufyRTQzjWJQPOxsYR7J5&#10;Vm3WuHHtzz6eEKaxUaEMQz2Qa7R9HCMP+FimivHh4wlhCdkm7Et9zLCbJ2Q/2prmEcMTsl18PCEs&#10;YaNCGRbWzRPi46nUxw7HdtEi3v3Zx/HBEjYqlGHn3DwhYxZWjjG70fKkh+vM9nKNlSJ81CVk9md4&#10;QsZKXp6Q7eXjCWEJyYX3pD723s0Tkg08IdnE8IRF+bCzWZpms0at2S72+7MsescN8/ZiLTdDZb5e&#10;S7/KegKWsFGhFusx5eYJyQaekGxieEKyKcJHXdpm3HTpMeNmb7V5s/FxfLCEHO+yX/Wxum6ekGw2&#10;ygvZxPCEZFOEj7q0TTbwhGSTlyfEk4/jgyVsVCjDVrt5QrJ5Kc2GcWC2l57yzjdF+KhLyGQDT0g2&#10;f0uekPx8PCEsYaNCmc8MuHlC8luqYmxdoIrJrwgfdn5LpE9+qy0f9pzket/wsXvwg5zHNSqGhRvI&#10;ENo+YPfwcbhakwc+pur7otg9tqOPmYPbwzNzaB+X7Wb32I7Mm2zHGHavKB91aZv9AHaP/GaotfMz&#10;j/WS973Fx+XB5HHuxXlG3+ep3Fwe2XBuQTYxXB7ZFOGjrv6abCbKA9l0cnkx2fhYN3i7RoUy127d&#10;zB3ZcK2WbGKYO7IpwoedDcwd2WxTmTzs/V9Pe8eNj3WDt2tUKMNcu5k7srlARTawMMaTbKwzj11z&#10;UhE+7GxWSZ9s8jJ3bC8fcwdv16hQ5r69m7kjG+7Tk00Mc1eUDzsbmDuyycvc4cnH3MHbNSqUucfo&#10;Zu7IhnuKZBPD3BXlw84G5o5s8jJ3ePIxd/B2jQplOCE3c0c2cEFkE8PcFeXDzgbmjmzyMnd48jF3&#10;8HaNCmVYXzdzRzbMM2QTw9wV5cPOhlyovMwdnnzMHbxdo0KZ+2hu5o5suG9GNjHMXVE+7Gxg7sgm&#10;L3OHJx9zB2/H/sSc08f6upk7smGeIZsY5q4oH3Y2MHdkk5e5w5OPuYO3a1Qow4i7mTuy4f2JbGKY&#10;u6J82NnA3JFNXuYOTz7mDt6O9+9Gxdx/dTN3ZMP9VrKJYe6K8mFnsz7NJi9zhycfcwdv16hQhtl0&#10;M3dkw3ghmxjmrigfdjYwd4ybvMwdnnzMHbxdo0IZDtrN3JENczDZxDB3Rfmws4G5I5u8zB2efMwd&#10;vF2jQhlm083ckQ3jhWximLuifNjZwNyRzZNqzflK7PmUj3WDt+OYmLHTx2y6mTuyYbyQTQxzRzZF&#10;+LCzgbkjm7zMHZ58rBu8XaNCGd7DzdyRDXwH2cDCmO1VCjjXLMKHnQ3MHdnkZe7Ixsfcwds1KpT5&#10;fKCbuSMbrk2QTQxzV5QPOxuYO7LJy9zhycfcwdtx7Ybzhr7P67iZO7LhXIFsYpi7onzY2VwrD2ST&#10;l7nDk491g7fjfIGx08dsupk7smG8kE0Mc1eUDzsbmDuyycvc4cnH3MHbcdzHnNPH+rqZO7JhniGb&#10;GOauKB92NivT+SYvc4cnH+sGb8c8zHWKvs8Hupk7suHaBNkwJ8fMxUX4sLOBuWPcLLV82O/henoA&#10;c9eo+Jk7eKFalTL3Id3M3TrpXy+d69S6mDuXDx/fBsdVq1LmHs1Azs7kgQ/4NnzE8G3k4ePb4E9q&#10;VcpwXW6+DR/wbfhYpDLjI2S7+Pg2OIJalTL8oZtvw8exaR4xfBt5+Pg22DayqFXNfRY334YP+Dby&#10;qKti8vDxbfA4tSplGFE334YP+DZ83KU2y4deGvQeAtn4uDLuOdWq1BO6R025+TbmkOGqa1QxfFtR&#10;PurqL/eeyAa+jWxcfJtrH/YxbbBKtSplGKqBTJvtA5YMH8+qzdpGLh8+loz73bUqZVhVN0tGHrBk&#10;+FimivHhY8ngyMiCcdvHZrpZMnxsTfOIYckYHz6WDH6iVqUMc+hmyfDxVOpjR+R28XFbMC61KmVY&#10;qYH8WF2aZpzCbbFdXNyWa3z4WC04LTwwv/YxxANZLdvH0tTHGrUx42O4vA/GRXE/v1alFpdgo/j+&#10;EGl0qRakbV2tyYPnyWNvtVk+9JJ3TvNxQLBIHAuwnfpYPzePxJy2UZrMaTE8EmO2CB91aZts4JHI&#10;Ji+PhCcfBwSLVKtShs1080hk81KaDePAbC89tc48do3fInzUJWSygUcim04eyefDx/Vw77xWpQy7&#10;O5Avsn0skQd8rLbyCDlW8nE9MD0cN9aqhpNxcz3Mb3A9+DhcrckgxMdtWmfw/fk27cuU4R0Hcjp2&#10;HvAx+Jjh8KGXvPuzj0uBjeHYjeOUPhbfzccwZjk2YX+O4WPYd4rwUVd/zZidKA9kk5ePwZOPS+Ga&#10;U61Kmessbj6GbLiuQjYxfExRPuxs4GPIJi8fgycfl8J96lqVMgyhm48hmwtUZMN9a7NPaXN657oi&#10;fNjZrJI+2eTlY8jGx8dwv7FWpcw9NjcfQzbcUyObGD6mKB92NvAxZJOXj8GTj4/hPnWtSpn7AW4+&#10;hmy4/k82MXxMUT7sbOBjyCYvH4MnHx/DNadalTL39N18DNlwD59sYviYonzY2cDHkE1ePgZPPj6G&#10;a9y1KmW4PDcfQzbMM2QTw8cU5cPOhmtyZJOXj8GTj4/hXmytSplr3m4+hmy4xk02MXxMUT7sbOBj&#10;yOYllXlPsI+z9LT3+MbHx8DGsD8x5/RxeW4+hmyYZ8gmho8hmyJ82NnAx5BNXj4GTz4+Br6hVqUM&#10;z+nmY8iG9yeyieFjivJhZwMfQzZ5+Rg8+fgY2Bjev2tVc6/EzceQDfdGyCaGjynKh53N+jSbvHwM&#10;nnx8DHxDrUoZvsrNx5AN44VsYviYonzY2cDHMG7y8jF48vEx8A21KmWYRTcfQzbMwWQTw8cU5cPO&#10;Bj6GbPLyMXjy8TGwMbUqZfgqNx9DNowXsonhY4ryYWcDH0M2T6rN+z7l41JgYzgmZuz08VVuPoZs&#10;GC9kE8PHkE0RPuxs4GPIJi8fgycfl8J96lqVMvdm3XwM2XAvlmy4b222VyngXLMIH3Y28DFkk5eP&#10;IRsfHwPfUKtS5rM8bj6GbLg2QTYxfExRPuxs4GPIJi8fgycfHwMbw7Ubzhv62Ho3H0M2nCuQTQwf&#10;U5QPO5tr5YFs8vIxePLxMbAxnC8wdvr4KjcfQzaMF7KJ4WOK8mFnAx9DNnn5GDz5+BjYGI77mHP6&#10;uDw3H0M2zDNkE8PHFOXDzmZlOt/k5WPw5ONSYGOYh7lO0fdZHjcfQzZcmyAb5uSYubgIH3Y28DGM&#10;m6WWD/tcU08P4GNqVT8fA2/QTsrcF3PzMVdL/3rpfE3tN9WaPEJ8+PgYOJB2UuZeh5uPwcehqY8Y&#10;PoY8fHwM99TbSRkuxM3H4AM+hjwWqWLy8PEx3LttJ2W4ITcfg49j0zxi+Bjy8PExsDHtpMx9Fjcf&#10;g49pKvKoq2Ly8PExMAbtpAzP5eZj8AEfg4+71Gb50EuDXpshGx8fwz2ndlJP6J4p5eZjmEOGq76i&#10;mqQynmRjnXns2oeL8FGXEPeeyKasIpsYPoY8fHwM/EU7KcOFuPkYfLTkBx/PqjUZhMwlPj6G+7Xt&#10;pAzr5uZj8AEfg48YPoY8fHwMbEw7KcN2ufkYfMDH4COGj8GHj4/hfn47KcMvufkYfDyV+tgRuV18&#10;fAzMRTspw6e4+Rh8wMeQRwwfQx4+PgY2pp2UYRDdfAw+lqY+1kTmwf4+2P107qO3k1pcgpHhexcf&#10;g4+u1EdePoZsfFwKbEw7KcMyufkY5rSN8sScFsPHFOWjLm0zp8HHMFZcfIxrbvWxKPAw7aQMYzaQ&#10;ibF9wKLgY4QqZk7zsSjcp24nZdg/N4vCWIFFwcfqSB8+FgUOpZ2UYUHcLAo+YFHwcbjamDxu0zqD&#10;7zu3ad+hDGPmZlHwAYuCjxkOH3rJezzgY0DgUNpJGW7WzaKw70xSse/EsCjsO0X4qKu/Zt+ZKA9k&#10;k5dFwZOPReH6Tjspc03DzaKQDdcwyCaGRSnKh50NLArZ5GVR8ORjQLgn3E7K8GZuFoVsYFHIhnvE&#10;Zp/S5lxnHrvmuiJ82Nmskj7Z5GVRyMbHonBvr52UuZ/lZlHIhvtXZBPDohTlw84GFoVs8rIoePKx&#10;KNwTbidlrr27WRSy4Vo72cSwKEX5sLOBRSGbvCwKnnwsCtd32kmZ++duFoVsuF9ONjEsSlE+7Gxg&#10;UcgmL4uCJx+LwvXkdlKGgXOzKGTDPEM2MSxKUT7sbGBRyCYvi4InH4vCfc92Uub6sptFIRuuJ5PN&#10;H1Vm/i0FzMVF+LCzgUUhm5csH/a5tJ72Ht/4GBA4lHZShoFzsyhkwzxDNjEsCtuoCB92NrAoZJOX&#10;RcGTj0WBJWgnZdhJN4tCNrw/kU0Mi1KUDzsbWBSyycui4MnHosChtJMy9yXcLArZcB+CbGJYlKJ8&#10;2NmsT7PJy6LgyceiwBK0kzIsk5tFIRvGC9nEsChF+bCzgUVh3ORlUfDkY1FgCdpJGT7QzaKQDXMw&#10;2cSwKEX5sLOBRSGbvCwKnnwsChxKOynDMrlZFLJhvJBNDItSlA87G1gUsnlSrXm/jH2f8jEgcCjt&#10;pAzL5GZRyIbxQjYxLArZFOHDzgYWhWzysih48jEg3BNuJ2Xug7pZFLLhvifZcI/YbK9SwPFNET7s&#10;bGBRyCYvi0I2PhYFlqCdlPncjJtFIRuuTZBNDItSlA87G1gUssnLouDJx6LAobSTMhy7m0UhG84V&#10;yCaGRSnKh53NtfJANnlZFDz5WBQ4lHZShmVysyhkw3ghmxgWpSgfdjawKGTzjMrs27FzsY9FgUNp&#10;J2UYODeLQjbMM2QTw6KQTRE+7GxWpvNNXhYFTz4GBA6lnZT53IybRSEbrk2QDXOy2V6lgLm4CB92&#10;NrAojJullg/GzVSZ6Vbp6dJpqnnpY1q+TFt6w5CSUJ3ML9MvfsbBqi4Vv+99tKpZfv1vArxF35sv&#10;87c4WKdZfnH3q1Rmna0B62zV8vdZ62wPWGe7lh867HWdA4b5vR2g5Q+x1lkesM5yLb/aWudLAet8&#10;SctvttZpB6zT1vLPW+uM0QY196RcWY8Z/uLub1aZrN8TsM57tPxia51mwDpNLX+Vtc7WgHW2avn7&#10;rHW2B6yzXcsP7Xq9Pwdo8PkyOEDLH2KtsyJgnRVafrW1zk0B69yk5Tdb6zwWsM5jWv55a52xI/z9&#10;GTtC21RltunCgHUWavmTrHU2BKyzQctfba2zNWCdrVr+Z9Y62wPW2a7lyyNf788BI/0ZHKDlD7XW&#10;WRGwzgotf6G1zk0B69yk5Tdb6zwWsM5jWv55a52xo/z9GTtK21TVv00D1lmo5U+y1tkQsM4GLX+1&#10;tc62gHW2afmfWevsCFhnh5Yvd7/enxl60/HtpzO0/KHWOmcFrHOWlr/QWmdTwDqbtPwWa53HA9Z5&#10;XMu/YK0zdnd/f8bqb9/so+rRe95o1cKAdRZq+ZOtdTYErLNBy3/WWmdbwDrbtPz91jo7AtbZoeXL&#10;+n0bpj8zdIDg3aZa/lBrnbMC1jlLy19orbMpYJ1NWn6Ltc7jAes8ruVfsNYZp+NBX3/Gie/YR2Uy&#10;ODpgnaO1/MnWOp8IWOcTWv6z1jp3Bqxzp5a/31rn5YB1Xtbyf1Et0PjU21WprtpTdbWKe8ecG3by&#10;KRP0mnaZZLlFaldqmd3UbtFBnpr+L65X62vI8CmlfY4snVk6R39p7kwRY2eVziidXppSOrx0np5b&#10;1r/84A+2Dyk9vWkNy8wvDTl743u337n8lVb52Gs/tXqN9Kl79Fzt2QfLtF9V7fFcq8zzR1x00UVq&#10;RpY+cMta1tXj0k/1+mGln5e3/PzGS654ZtMalvvy9Q+Wp5Q+leg8r9d30+ulueevNb6+ffOD5R2v&#10;PFLmZxx57PY7t776SHmK2hnv+thqs8zLw1uVX1YPSv4brdfM87ToJj9v44aLk8dqecp8TflBS0e1&#10;+vrAj9au0bov/PWRcilddtnqZPP0n1OQN9uJ7cDX8apzVEP1g7+odpzar6lF548nTqtffsK0eq/e&#10;iw/VcSYiC1X2lzk+P1FPTi3N1N9tmlmaVnr6tcn6frqKbU7L9/uqulWaMtaZx/ixPRwuYTwsVHV6&#10;+IBW9nuYIQ9zc3lYIi9dEn2/2j3U8r3t4SnlsEGG8bxQZX+ZHOjLVJFIdgahfZ8hMfr+NpWtS/7f&#10;HBXa99k7acfm/y35x8P31XZ6+F3QGJil/Ofk8rBEmuR/t1ryv7/DA/l/Xsf6/vx3HoOh+f+n9Oj7&#10;/3Tokv/2rpD8D9yl8T9B2ser9lOdqtK//n3w3JGaiLTjhI3/nfsfMwbwMEu6eFjQkQMeuO/r9zBX&#10;OczPNQbOkeZUab9D7Ty1x3R42Ev7wSNBHhiH+eaBZamHUdKfrxqv0r/+bTFZHhYpi6F6bvB54JjS&#10;3ykFxt/8tHhs5j7XPEj/H9Zy9P9Xam1t+n9k0FhkLp61S9vgotRDM8PDU+q8fxzgYd4ueViReliV&#10;4WF2kIf885EZi9pOybaYmOGBOcqfA+9J+fbJJfr50zUA/kE1R7VSpX/9Y/EQjYfvyqB/Ttx5LISO&#10;wynSYhzur9bWZRxyMBLW9521Q+ejJdI8VBp/VnuE2t1U+tff99/Kw5c1N/v7Hv9+fLSEPi2tU9Re&#10;q9bWXdNdKl2ujv+t+36BRPdWNVRvVelff9+3MyjV/13t+8H6MZpO+q/D6mHytVj/n54+pjHHN8x5&#10;fV/D3/iTMdTrv+/z7XpB0SS5sI15vKdqavoYr4tUK9URHl/ccdx/BR1UN4dnHvcnr0X8b/uQ0itb&#10;1rCCjrvX7cJx/zps7XTc/79bdj7ul47nuH+dfdxfn/vJ1fj674danBNcws/n9ZDjfs5bup/dtOZH&#10;v/tFOfa4/3jpLFN9UPWg3kM/rfYJteibY/2XtGGW9fjf287VpxLfoTnt3Vr3RNUSFY/3VbHdNTwH&#10;HOMb7a2p9n0Z2rdPDtWelUv766n2HRnaXcHas3Npfy7V/kqG9kmTQvt9YC7tS1PtazK0b9VOyn69&#10;UGV/mX2ecdO3vefk0v5wqv3xDO2/6k01THtuLm0+88I4Pz9D+9hg7YNyab8v1T4tQ3uTJsiwfs/L&#10;pX1Yqs19xc79+0/jQ7XnR2mfo5yXqqan2m/r0P665pZ3Stv3vmnmlhm6jtA5v/jmGONhcuphaoaH&#10;68aFe5i5Cx66Ug8TMjy8MDbcw6xd8KB3wWT8D83wcHCEh9m74OHXqYcX1dpjkfHwmTHhORy4Cx7+&#10;PfXwZIaHX+0R7mHOLnjoTT08kOFhZoSHubvg4Ruph+9nePj46PAcDtoFDzekHuAM9K//2IPx8HA1&#10;3MO8XfDwydTDdRke3hrhYf4ueLgw9bAhw8Na3YcImydn6Wpj/Dy5RLmfrzpT2pep/VCHh8P05nRf&#10;wHll31Hg06+FHgMa3eNS3dMzdPcO1GVejNX9u1T3vRm653X7z6foL3NhrO4Bqe4hGbp3BZzHocv8&#10;F6u7V6q7f4Yu95e1yw163Icuc16s7shUd88M3TNHhukyz8Xqvqz+MJ6HZeh+J+BaAf1lbovVfS7V&#10;/ZNaSffPaexHIwJ1mc9idR9KdZ/O0D25Kyxn5rBQ3WXS+aDqhyqOqx9U2f3l/PEbw/3Hl+Q8UzOX&#10;res7tjPaW6SJ9rYM7deGhWrPzKX9hVT76xna7wvWnpVLm3FNvz+XoX2z3iw01Lz78kzNXnkyX5tq&#10;X5qh/ZKEw7QPzKW9PNX+cIb2u4K15+TSPiHVPiND+3qN9bB+z82l/fZU+30Z2r/R8XyY9kG5tGem&#10;2odlaC8I1p6XS/uNqfb0DO1/0mQT1u/5ubS7U+3JGdpP6rkQbY7IBtvHpurnoKMYg1na2bNna+nX&#10;v/bVQ/MzDtbjLlWParTqNM0Fs/XNYj1+i8p8mes5iW55dk9TtUAvsm5dtafqM6pfaIFr1HKfzeho&#10;Su+/nsf6WZobFNrgmhsmN8sbJmdp3pVq/ihS85FJPs1HJjXLj0zK0tycav5rpOY0r+Y0aU7L1PxC&#10;qnlTpObF2jiDZ3vxns3yxXtm9fOyVPPySM37J/o075/YLN8/MUtzbarZiNR8k1fzTdJ8U6bm8lTz&#10;7EjN83UtbvBsz5/QLJ8/IaufJ6SaiyM17x7v07x7fLN89/gszcNTzXdFao73ao6X5vhMzRmp5oGR&#10;msvH+fq5fFyzvHxcVj/fmGruE6l5x1if5h1jm+U7xmZpdqeaoyM1R3k1R0lzVKbmK3pPY779q9qY&#10;+faUMb5+njKmWT5lTFY/n081fxepuXkPn+bmPZrlzXtkaf4y1XwsUnOIV3OINIdkat6Tav40UvO4&#10;0b5+Hje6WT5udFY/v5Vq3hapeYuuOw0+D91SbZZvqWZpfjHVvDlSc4euMw2uuaPSLO+oZGl+JtW8&#10;MlLzKK/mUdI8KlMT5oB95aORmjfomtLg/bxh92b5hgE8K8dDZ6Wa/xip+ftun+bvu5vl33dnZfv3&#10;qebJkZqHeTUPk+ZhmZrvTDWPitS8cpSvn1eOapavHJXVz9mp5kGRms+M9Gk+M7JZfmZkluaUVPMt&#10;kZpzvJpzpDknU7OSao6J1Lx0hK+fl45oli8dkdXPv2jssq9wgSbmfeVRnRAMvq882tUsP9qVpfmb&#10;VPMPamM09/dq7i/N/TM1H001/yNS8yM6qRm8nx8Z3ix/ZHhWP3+cat4bqfmArhENrvnAsGb5gWFZ&#10;mt9ONb8bqTnFqzlFmlMyNW9KNW+J1FxV9vVzVblZXlXO6uflqebVkZr36OR88GzvGdos3zM0S7OR&#10;an4sUnOCV3OCNCdkap6dap4XqbliN18/V+zWLK/YLauf5HON6pRIze/peHjwbL/3hmb5e2/I0jwi&#10;1XxPpCbH4oNrdkuzO1NzTqo5P1LzVM2Vg2ueOqRZPnVIVj/3STX3i9TcouUH19yizz5vGfB3tTk2&#10;Ga1ie+o0K3i+fVX7Zm/P4Jqvlnt7Xi3fOOD60D9LB2Zsk9rn1O6rtlulqXSdeaynB1wfulVzkE/z&#10;1mG9PbcOG6i5RT8PTea/GM2TZMqnedLw3p6Thg/U/GGq+eNIzS69j/k0u7p6e7q6Bmo+lGryfhbT&#10;z9sDNG+X5u0Zms+lmrxvx2guG+Hv57IRvT3LRgzs559TzVcjNcfo+MuX7ZiRvT1jRg7UHKX9mjFU&#10;VRvTz94AzV5p9mZo7p1qvjlS81wdT/v6ee6o3p5zRw3sJ/eZ6SfH1TH93Es7sU9zr+7enr26B2py&#10;Tx1Nzh9iNO8N0LxXmvdmaMIPoMl5Uozmmt39/Vyze2/Pmt0H9hNWAk3OB2M099P5ri/b/Sq9PftV&#10;BmrCiKDJeW+M5kMBmg9J86EMzU+lmtxridFcr+sXvn6ur/b2rK8O7OeNqeaXMjQnaJ7gPWZP1dT0&#10;sQ6BMlnyH2p96gqVvgpnyd9WGnJeXpacdbG1Kyw5P2MQlvwr/PwolvzVLblZ8uOldYWKe5G3qP2r&#10;WvQNS87fI/j8Xn3PLdTz9pe5F3WsnnxH6eHXlqg1xw/aRfuPJdjO6FDXqX4tjX9Ru6NDa3cdX7w/&#10;QGuGtN6t9X1am7QM/fqO2s5+XSitIvtFf+jXVrWd/fp+YL9mBvbrtrRf/5bRL/5OT5H9+kHar1ZG&#10;v86SVsj2mhXYr5+k/Xo8o1/8LZci+/VA2q+nMvo1UcdiIf2aHdivdtqvP2T062PSKrJfT0qDcfhH&#10;tZ3j8MeB/TowsF+/lQb7FxNG5/7F37wpsl8vpv0qS6uzXxdIK2R7zQnsF8e09IvrfJ394u+RFNmv&#10;odJge03M6Nc+Om4N6dfcwH5x3Ey/uGba2a/LpFVkvyak/ZqW0a8HA/t1UGC/ODanX3Mz+sXf4iiy&#10;X/SH7bUgo1+XSCtke80L7NeBab+OzOgXfxeuyH4dnPbrmIx+Te8O69f8wH7VpfFfyvAEtUN1cKCm&#10;/3jjdGm1Ao4BQo83jtAPZ2ycpPZVtbbWLdK6LEAr9H35aP1wxsYStZ1z1GPSChkbocc2i6RBhsvV&#10;dmZY1cFXkRkulgYZnqO2M8PjpFVkhqdJgwxXqe3McKO0QjIM3V7LpEGGa9V2Zri14AzJjgw/qrYz&#10;wyE6zysyw/OlQYZNtZ0ZzpVWSIahx2wXSoMML1PbmeHZ0ipyHF4iDTK8Um1nhpsLzvDj0iDDa9V2&#10;ZvjrwAxDjw8/KQ0y/ILazgwn6Xy8yAyvkAYZ3qy2M8NTpFXkOLxGGmT4VbWdGV4lrZBxmHUsGnIt&#10;Yd7/0+fSdS5/1fX6fVGdv4/qIT3H76Oi/a4q6/dRsa6iKT2q1/t/H1XG59Jf1uuu30fFzzhRnzvn&#10;91HNUGs+l175Zaus167Uj0+++F1V5jEtup2/j8osv1HL2p9L53vf76Pi3P5E1TZVWe/pj6qd1PHe&#10;PkXncJ/bu4+ZXajX7a+dryWcnlyTOE8LDHaO/229jg56zA2depN1voPeHlrGpbdSr60tfag0pbRS&#10;v5HsQ/oNZWP2OaO0onS6fqPWOfqNZeeWluv/D792hpajDlLhizLfX5A+Ns9P1/eU+d60dl+m6vVu&#10;lXaP/uthbBPzvLqU/A7ecWr5Gq3i8f8JAAAA//8DAFBLAwQUAAYACAAAACEAXHLBZ+OrAAAQJgQA&#10;FAAAAGRycy9tZWRpYS9pbWFnZTQuZW1mzHoJPFTf+/+kDxXJFqIwKlKWYewiilCyr1ljjC2MZWTJ&#10;0obKEkmLLIksI6RCCBVRZN9iKiF7CGVffueOmZrUpz59X/1fr/99vR7nnuc853ne532ec+Ze566B&#10;wWCOQEjX5BoYDL6WVIPBTovAYEqaQHdQXRkGWwOj5/0H1o6Ewf75ZkK4+wgUOaCfAuj/aVUbrPsf&#10;2Kn0tTDgALaZDwajBKKidEgRdFEgmX4mxgUFDK6spAWV7btgMAFQ8mgpKQuKCIlR85zuPt1zuu50&#10;k6kbtQhcGI6xcqCWlaVGKLqhLbH2GGclSywazqckgxQWkRAWQ4qLSAojxSV2UyPUMdb/2qZnj3UE&#10;vXTgKm6WLnb2KHe4pgfWxQMLumm5Yaw9UGg3qFVUCCkkBnSEWBhItZt63z5qtLM1hAL5FQ0coeft&#10;goYjFC2xlo4YWzhCy9IW7Q4XBQY68G8dJH/oANlB1m5oZyzRHKGIccaCqjtcitAdoYN2x3i4oYA/&#10;sVX+IAMSHUfQzrZYO7iECFIajlC2d8SCESCUHQE5SmgUxhoN4XbHAs6cqL1iM+PUL/VWeAdOL/KP&#10;6hhf75quNNCxUjhF+1pOgeXMsS0ontPwl668p6ICErZ3pr5woKvTb9vP0qRTkx78oZeHjut+0Rj2&#10;EobrbU9lZaf50qcS+Us5x/N6GySc5geuFdj3Vz5cTvVbaKO7FOC3MDGhmbA0g8/m5JIvxg4i8Cqz&#10;X5oqtwUs+jCV+i/OL2KuVXZalMwvNexbmmiUK1EP8PcdDG9ZHO1tLyydc1QrcnauWBLRqIkxyKlR&#10;l5RN8Xe8ujSSlxJmf4mWr3RprkLWYmE4d0eHzdtWlVmPToYx78WRkipnp7xZESH1on2FJUeVSziz&#10;b2A7YnKjBhslm3Y2eTj4FH9wcupY4mpqiz1hbyuQIDh3cT6RTbLgo/P1m/714y8OKMl61jQOebHd&#10;HH/5rO3OIAsHxuSBX55KHWtrammMyqHpxeaNPglTZR3YuZGhVOyVgbiOOkXRwbjChC1ltmOvmbPx&#10;/u/SvOyaNBYdu/oLg50deYt1g/3t53bRcF3SVanQZXhTPtkcOsex9Wru4BcNjry89n0mM7PPKk7Y&#10;2SyGh7lmVT/qjNFIsEQNZeqXonrEJCajAuvURAfiZLKcmgbjZJz9Hgx5Ojqk2jTu9Ti8zPb5WSr3&#10;l2j/yhRXu6t1J4YK6lLtnVOKPB2lNBxbvCJxFSF64ubJuPHtxU6PRYsxj/kNwlTusl8yEufMcZC1&#10;avByEg3TLZz4rJZv8aaxlauNC95wtvs2JRYf3h/04sROgxFVgY7xwepHY68svNnuH7qgH8WYwRs2&#10;U3IooBed5u83h7QeZsxo5THIVLtrfM0oVyjH7m3q3v0e401xt9jnZmP0MEwh7/xLuHE1F/RvMmVI&#10;7DJw0tiNIxR3O2Jn8mqyjR4WeK2taNZPGvLKOXtWu4Yr3WFJVX9SBRcjr9O+UI6bvaA/yZTRt6vE&#10;aalN1CBL7a4pCONdfr/mAga/8EZssLD8fn7CNvH7+RcOYuTlcNY3VUzb+xQ8nDYld8Qa5Urn2E32&#10;49Nl4o2wC5PXXPEL/cg7GKa2XOkIB/fuQol1jE5LvopKlfIWUQ7+Vi0LV24TCmJU/ksJ4R3anFyD&#10;TjdL+/RyvZNxNTv0nTjTHd2tWvrKV4bEfwkaEhgLERQYZWfeLHOIRF3OkJNVL74cl7gjy9HuVmEQ&#10;lQ6t+l32GKNZiZyB7n6E4lGpnCErjXq80L5OvdmPZwF3rmbDFLuDeQ02qd+NuWIkvjswmVDkOOhY&#10;tSSX4w7198QaqLOnOzSq6kcp42LEdFqSI6t4eQzUD6/YfzUEs6QscPOKkVwv3MD8yErjuFNUfOUZ&#10;B50GkTXp/jWuZlEU6bw8LOpzvnv1Sxmr/f3y4nAWFw6W7nurYf+kPD9zHjSgWZky+uvLcR4X9EmT&#10;7J1OPtcOb79IPdUfVsbFKyvhjCV1Wgojca1henlCOQ5mVi2F3/W8ayxp1b5KtRD9KMtj7eVMNdO2&#10;QgUQZtiYVXWFhpf9m+oklAqEdj0AnmbfdL08UdXKc5Vq4QN6gNAiLpbjYGfVUr85jlAAli/oKzJl&#10;BL0Lf7CYl2jhjnsspdNSH4kLCtcTxybfJ7byGqxMAak3Q3UQmcrOzjVrTYscggp3fPLUZ9GLu45f&#10;lnffD02tXBjcoFj9bvxGJn4Eb9aklUZf4djSmnTbzVDcYXb2tKzE03pQeMhbQ/p3TgdK1FPds7fF&#10;6EmJpdvZ6TTUJ99OPKSv2G8khg0/+GMBxjWwLSSoNseOULjqK9qm4RJFd4LE8XANPzjcZ/TQeVWR&#10;YSyZcEs/8yZ3Q6E0S+ZNFCiy5mpNgnAlk1eJumq1h6NNI3pmsT14IQO6AOROdplKXOJ8j68+LUe6&#10;w4CqvqIKjl0GYqyKHDwZtyoCW2OMSLyV3050FyiamfJadznP96TCup3kbaSp4GWhjdM82PBc+uve&#10;MO40jON6XR1h93ZbCNg6+qpb70QMgSkH2Gi1zWNRhIwJ7tmpm7k13ctt/x9lVEjn0Aso68DgDbK2&#10;5jgSl8zKfvVtiaReIy0mqKVtll8rrpTiJch+3oZszbZkY8nKKoevfWQ4bYPAYosuJS02HG+YnsRu&#10;8mUGNsMV52JW7dAShfryB3yNZ19O2jK/qojdY81XjFf6C8SIVVbtuzDcwZCWxbGbrSW8HMdxQX8v&#10;Ywa0A0txBD9wqFSNtlXGdYjotIRH4k6E6uXtyHFQsfreUPVuh4hVO6mv4aLywaAPuu34Hg5VcRC1&#10;8Twa2rtXAwGgpZkJu/r3LV9irxi9zdFFfgXCMjLz+VZbac6Jk/WIynFo++m9EQkxIm6fjDu0I/rH&#10;XQhz8/OXUOJWBCHQ6S7kpcQd17lVaItT8KjTg1a+L76wv4jbhPDTQbZpuHXgvttovm0nOqrf9iON&#10;w3djsXKbkGAf3LOLBEQfbJE/Tr+A/MuuPKVTSqUXGTeoft2ghkbjjd6+ZeLfxWOgwZ7jqGLVCybx&#10;G/OA0Eij3B2pt39GNdTCk0QwIE5F/sh1dmc1lciFzKMEbsA05aKScRw7okeInr7NWQvH3pyJV+fR&#10;PQwZFTu++0lu8WKo/kFVjhs/r9/j6pP+Ly3a2wgGRGcCY/kJfjPdPTMJiYMm+4JE3rFrxCQ0cfs8&#10;5OhJ0Dnr/6XLJrLSVnNJrUPkEt3ylNQ+0ftypa9cr6Qo+i2HxqZ0cnL5+/uOz0yMd1VeC1i6hxiT&#10;+yArMXIscnCjuU3IkV2ec0MRZvgxM8fE9M15zxV1LQX6qFKRbCp0cUEpJnJi0VqFQkZ2e9K8J+oz&#10;8dm7NnXk9yw1+bPE1N5t2btpXu98lGfHZ1TnxnenX2s2+Ts9qNe7n+EJnxr2V+lNxN9jTTy7yYnd&#10;e113xGG/cQkv1UB5n3XdwuHzX9oPNAVaTdbGWr6Lad9LH5zbiRBgKVRX7+c4jyr6mHUs0Q//6t0N&#10;0U2Kol7ruqVqiwKMBh5KAL/havknQwJT5jOf7qWv3CmU6QnXGMkrigicemn3eK0re2NNXMHTwXD3&#10;yU3l9hqegbnruu99XOoaMIgId6YcXCnsB1nSkkxuhTuflimkHBr4VmFOu/MzNbAxuHX1B2ti19PG&#10;3zv55rGLYVWIMLwQUJFgQGj+B6+UDn8On4Wzi2yYAGHrG0k128H/L0gR1F3gl/xSyJycZLJfZqX4&#10;V0b/l7H/Yuq8zq1Kg+FCiyiOt9SNDZlwYiH4lsIDS9PcIKilkq/AQVahyP2pGthQNzf+YL3SlV9L&#10;DXJinLrY1kL9du6TfG6Ghy9N87igViXQd1KASqQLuULcNwODn1H5hPOjafwkqFqWD6ftPIP15U8K&#10;wqCbP2WGspdEa5flIx1mDJRpO6vSukD2/ksDm4fvcZNpKkHfjG7qDSc3tM0flWhHChmcZDNcdODo&#10;tcq95taS3eoKFNKGXxw4BqvSuM3YxONd0c0uWaHstSBKAdJBylCZtr8KaQlKjv6LO3JcsoZ2NERm&#10;hco0ttDOizdGZsE5BqlJxWUhLZVCBY5BCo9kmubIbxXAwc/UNM0RQlr93IbKYcGmbOJX+JMqFEHg&#10;imjtHm7DzjshFTeDTZnb9hgcl+2lyD3Hn/eIPmtIMC+UpllEKG8GmTUneOIKTbM2iFKgtUGlQIG2&#10;typt/Dp/UrjraZmKlrqae0crmJNRpvtlVgrjCsqhLaxpKNNbBINvFUoHth/Ui/UCfvamzIa0BsN8&#10;hreuup2WqaIc4mNNSwK9CRUH2Z4q4MtVirlC30/qaN0jBY4eCg+AzRuEWc9aNMOYNWf2cQvrnq7v&#10;Y7bde16qbIb5igoCh/4BEhgAwAcCQ0P5hpRQkQVxzgFCQcQu9j4b38nQjG7j5w7E8CJCWpUQFupm&#10;HwKQtB2mrkc2P9P3O2JU8dwB0YOzyJwkMKj3TCTLKyfQVb/USK1AgaOXwuMK/8tWGZMqsCYBupXC&#10;eNWov1JA6bCbjIyvakAT2E5XOPpGyTdMSCI6Cg9OMLJnlEOy3SD/jx/hHO/bYBg4+4/JekPKkHNS&#10;UNcuMEqaZoasnUeips2ewzm6qBsZQK6BghHM+DeDbxUiJ8R+BcfzJLnELBrs77b+LD6BgxWqwLTx&#10;a1VDpBEmkGS9MpvPAlWlNEEbYZ02j2fydT/L33PR6+hUt+c5flWVR2ewK8VDCOw3LN8q1M3f4fUG&#10;g55hSeuBFi2lwyzx7rRMyTc1qDCn9UIGq9WQDWcXqTuhVbazo6O46O9uX8fNYsZrSk3MXIteOXwd&#10;uIIgkQKyfWtlE6PfQNrI+GsLn+Xj6mRUHgVZw9PP0HadETtH00gvpKr4CMwc2F7AKj8H9jEXdDM9&#10;WOjPorUVHyEd1rOCJP2+QfyhU1Oxd8mXpRMvM8RD+bOnkFlDLTJVwB7sSHxgR4KWOuQJ7FXC0JYB&#10;rRZlWrAkLYGnULIGsIk9un9oC9hTykAoYBS2y5StmCFLXnbpxLytxYdU+aWpjMpKTcT8GSvX2eHU&#10;S6XJ4lM5FVl+RVVbdjXIvLthE9Y2W20RMPupJqFwqUaiFLXBPSH7qIBlmtkzpLiihZBlltmzwj7+&#10;LWqvHa7V3+GnMbxvpNSpj7i9Ncaej1W7GFHkX8sqwSJigLB6PbU/5/wdH4aX7wpqc87Pvb2xVPZF&#10;iEWkeSwE/bJNjkXbzwh76GP+xADnnqnnjRJlSx8yMX0TgXqPuQUSb070Cl/VGkcaHSjty7ASSFzS&#10;3zlsUR2F9VtmbPSzLloOUSqbHTw0uIB7Qjc+2O/dGR6a37JwP67U6urM3JdUk9ML2ocvZHsxneVq&#10;XFRYMntQrtnimx9b2p0wc1GS3t9u2pN7sgXTGeFMN0F3IHWywOdL07j9GFu2/3yQt5x8O3Kc2XD9&#10;DDY7IsFqZ4n/NKZynaB1SffGjf5HJGl7vGemWooCPoZzqQRn+8/2uCw80a7I8Fy+7szdNznAgauL&#10;d5WJ50GX+M/r0nj0N+zVS/BDFSYZZY8A55VYE5GE4DGtySmOheasGhfOEsXnLfQlYzFTsvMVQ9OY&#10;w55sw94z4eJjna4z6oMGKJn8Uptpyn1Os/bmz+oMLTrs0gbasg8dnEcxtLW1ZQcsXzZfmpiZr/bs&#10;lO+otDDvqMxHgP9qXjOqHDM/4RozbVggf2NOmrZ/8QxbWYK5uXu8EPdbn14RgQn02wSROO+NIbJm&#10;FH2DVSijD2ZDM5ZFvMJCtsksY3NWyqHVbIt58gsFNuWPYkU4S3xrzrtKgzcB4c2iVqa1qh4xJwbE&#10;d1T0hn6pbz8O2aYzplp5igrZfB7hTurfCBr0jjvlVLNdE9VxF3yuYWtau4VO9zHkK7IjFTEl0+NW&#10;4ev1juChGe6e0wYZqoQ+N7c1fbWlQ7Gslg249Cs8wnwyzlUaJSU2FMPQ46YsYxhslS0qZHskmMYM&#10;QmG0CU+AFznam0pocAzOMQUNr7ZMT+a/HoZGYMnRFrrlmmij35Te43ygQOmsuHgVvA2yrDUKWiyZ&#10;g5xX+Ji+z2YTEbJ1TP8npLj20XURj8E9ZixGkBNXjhICC8n8TgSkKT3GPgQ63kZmA8iP67TomJaW&#10;cY8TuteVTs2PJ9R1Ya/WuYi13BB9PJEeVunwYWO27z7joVds5rOXZRyK3YIMSzhpPfo21j3GXPKv&#10;8uY095YMiogExksDKaK2Xr2Do743s2O7ojVVEHHSZfwJlwxk3EGfbXHYPuBpL/vgK7b42XpOvyuT&#10;srLuPYNN90vLKq91mi7jeXYczmxN6Lw/32dwcbTd0rEwyxoTOBCv7lQYznPyJAJblxIf13q5mLnr&#10;5InBaVtTypP8T6c/yowUG9/Lp/KsS2k1z7tcXDxdgJ7W5I5/5zg54jQsh6c7qcb6MRPb+UDRl2nO&#10;ChM4H89ROaNsPNWLGU0Qf1N2SCBlnHZhaUeG5rTU4gSV/3JiS3bZO0WehSXUccno3hGbS57ho/vk&#10;4pe6at9v8ZwP16it8ev1tPCd7EdEMciVzHRqXlpeGE5dXqqpXJ6Z1JRf/FRduvypd/oSXec+/NXJ&#10;uurlNenmNN3gvIL4r3/iyQV0MIEhnKOQTi5WDiwQavbW7nATOHRQoQM3AwcaGA9wMCECR6ijre0t&#10;D2C84CbCoE1UQhguLilhRna2AZ1NrLgkHKGgdNFYuAkCHOKACGgvrBk1QhkDXMnKIpSRcBHIiQ44&#10;nxCFi0BnOoRDEsRBL6yKLhY6zpGVhTyD6I4YN10XSxRBg3DXUTkAFyeZfztWgVRQaBPEIUXFA5bu&#10;aGu4BGRlRjqogWqk4e6HTkacoSAIJfQJexQacorQAIcvCOIRClJcWuKnRygQpq9HKHFXPfV021mC&#10;64oli7Uu01+8Un/cTodClbZYNVJoj8gG+sNPImDbJZT0XJS0I1PWI/nen0pSjMzZfjFwjXbO8D9s&#10;Ss2uLpu3Xj1kncnW+dh7rOZmJ9e0//GE4rq3tmN+rYWwiIWzlM+OGG04tTHRaHNX//PzYSG2x9at&#10;2fgJttYR9t7lwYMDLDPKFDcofF+HOt5gmmEtLtwEn53f0yQf+hS2nHCl4Oh2EZjW9dD+iZl2UzbW&#10;l1JyhrE8+Zovr+eJqdcKH67dfvQM0iDKfULAxHfqBppOehJ5Tpat2r22G/3pw5tdPWHSjCWhkcfY&#10;WPvXzxQgS3hRZ7GHghQqMB9y2Hw1JGB8l98I9bnrWjsKoi7zIc8I9njD3qu+tPjUiDB6VcdUTfe8&#10;9pWxEOPO1PNsvKa6QWFRTCFddXXq/SHPXwlvkgzb0S3y+gbb0W1dbjCbuoWjm72d2O5v3/taSlpK&#10;2EnQqYSvOcBs4ebl6RNXzc8FjLIpcc2UTRn636CF3UtB57bPBTvZM8PMhtdoFS0G1xxDwC7eL/HY&#10;5OfKWehrrlPeLWDLn/HmjanamoTjuxEDY3MJmwIULXzrdErejvVaek1GSV3GiiiaSzrb+KQolb+o&#10;7XaZ3diXEDzDtW7Jg5OFYWFnyXnElYNK1SlH4Eeu5pq8YDpPeeNAkMJMQswMXdlScnvB1QsdMwz1&#10;V40o7nCzK/hzwvj2MMA3nLTmrx/zo6lQWTtbE9Jw43rcfN2ZJT/DR0eWXrDsDAhHqSghHzFq136M&#10;WTCmEIPDDiqsHVLYOrCW6ck/eU8YHsHo3q+l2M93/h/XYyLvz2yOWKMEZ918KvfWlitnMo/tSqPy&#10;uMUgdlbCZQv2NOq9mNQ6odPVx/55s0ZHeFP8qd2fqF8p0J8LfEHPrBOMhSu+2HY/0Chi64e1lIoM&#10;WtuurOdRPKBKwawwfEsnbRsuaCjRZsBkgA/LXgijVcy/pW3HOMfss26H8IaUp8b3GBwpHxzTlFof&#10;fo716ctPSCkuoTP5T6Jd1vrSj57TLLv2nsGIWv50KsMpegaZ2yHCDCzPlA9Eeu3cwMCdEcGYTGGv&#10;0BHBmcxVcFE1MvWFyWaqgwdFtI5coaniYg7svn010SBRIgmnvU4rLm1fs34znwP1FwZ15eO3axpq&#10;B2BYARm2uBAhZcNbN+s5Bh4MMHyWmmOmOpuIChUJ3xJwZBsv8wOKB2wPtjaFSweyVYRapuQY3ZVp&#10;3TZ8kfa52z0rR5E86pP0JxlPUu4N9zu7oxvrkidlYSqrcZ6/XP+9scsuF0MXpkdsjxnf0Y+F0j2f&#10;/FQ9jp5R9qXzXy8fnsDNxxS6Ieuc6oE9loKJl+uVpdQeqXnt38n45bxGucvtU4+CjA7JKslqbuMp&#10;4dFWtdkpsfv0Tm4n7pFdcdvfbi+GR71UtqZzkz165N0BZ94E7s5dpdq39hjt+Yfv02YD/mY+7B5T&#10;ba+U84Ziep/1TO9ezzZK9FJyVR1PZzR/qXohs1zb+I5eElZvMKjxIVK/XVlaT1rR+4FbyARlr8pm&#10;gefnuxW7tC/yzfPZ8qH0zuE00boFzR7NykNHh6RoFUVTKOt17O88xNidfbib+eLFuMMPD8cfDqty&#10;Zd7Nkbi1Ye3A4GfknOWcx9xefUF9Tf2SId4WiRZ+XHZLX5p32njL4eaOFuXmd+mizX7NTc356Z7p&#10;nU0K9tftzx3/4PCxQSpjHLvJKbx622jsZeng/jet58RrxHaIGdqNNm2rj21tbJ1oqmrENcokfdG7&#10;mTWSGIcrVpw/N5W8Sb9SXeXWA8X+5FpUEHVZVGRtmvVnkRSsuMeiB0/hl8KzhaI+FT7aPoE+Iz7T&#10;nzfMCSzuXOSYK57TpZKh4qaipMqkyqcdDxIo21xmFrQYlB0WGmYVKrHFg00OaSC6SbhW0lm85PgB&#10;CVfJozaNx9xqNqOqkOqib5182jdKPJBUE8kQ2YoMruF4RdlXVBMsWM+iwXIghCpk6xHGpqgbZY7o&#10;cONGwbOCNIJFAglH2Yyemzg9GMqfs3PCxDm/tfOrDLJistO1a0JNZmTeEGzLq5jqMJ0w7SzI6D9R&#10;5+ds61yZj0d5NsU7cFmVPi1pWzp7Nunsi8Qay8aGJyINOa3jVCEV1CgnmzjPA3u9pTNPyPR9bm1/&#10;evSj7+tZVtYUtRi1kOok74rJmUn2/rCCoQI302GzO84b85Xyi511PM08w0+enV9L50cXrxJVeS41&#10;3RbXv7/O1rzVfHv2puw2R9upw1O7MeX4uqLyk/XB3Uy9uiPunYZ1ku35LZ5Vde8wgZ27Ax4GRCxL&#10;LG9dY7zmzam+U+kKlU+iT/vtT75Fub9lP92ZmjMHn8pxu6geezEVUTRJ20/T7xl4pv5U/Uji9LPQ&#10;squBflzhG+hosjcEbLFk0qZvKD1VeOzlmauU2duLt1dvH1O6oXTotk8ScxLT7ZtJFpVelVcqVVGZ&#10;VoYV5hebzjOVe1SiepJ6bnanss4JvClwkX26L1Gqa257z0HvECGBVqPYkpkZxuc8sTwqjA0XRC4I&#10;XhiTToylqv3ceOpOrlrqI8dRoVGm+HWYdZjLY1WIfs2dBbzRu+QOn1B/Fy97ozteJ3JC7wmLHk18&#10;6lxq650SDRp1fMLUbjneYrm11yKvu+qpMqRsmEfmik4igx+8enDxQXJ17LURUwkeakZxtGJ7yP2i&#10;52Ltdc2nypXumyNjeq7qRk3ySspMq8a7xQtjjhW0T6hX75rwmyw1P2381KzB5JbJvbxj2Dv9VXP6&#10;9bg7GT6Gw9lCxnIlFZia07nncu2PB/A9FBJA+BYI2ZhpRho0xNzO+eI/bBLCfPHgc0mJR45p+PMd&#10;fK+lHtmPpuDUudS8eFjVMtX4D3di+pxLZqJrDKMt/DouP0Tfe5XoWGfwyqCrdRj/Jp+Dz1CoDsGF&#10;57xf7L4OpfIy/Nreax8fa1kaaueH3FO7r2bMZtpuhtbKzR3y8zj8RTXMUP1kps1ISkdbkXdR9sfx&#10;100GqfqGxtPO2cfGanxK52qpkoIu+l33k57nlFCWnAqomSssOJSU/nCwzL/Lf/D0+bV+NeE1NYIx&#10;guhMl4xkj4ljz55Wd3oFNL2tcMzApOZf46QI3hnMGXBzZuRL2f7gk5fuhT/0s50xc1qXm5TMNGT6&#10;TrolupFnJHyYcx+718P8yjupPSerx6a5muQM3E17vdo3PLtwmylBoy8hdl+0x9Dg4IcmVLGaz1js&#10;BTn3TMRjzCfH+vbJft+6uMHpj/Le774s5NDUsoabW5t9LPzgku7+xP9Wz7p5LhkqDqq9wduCCxF7&#10;zUbZ4iV9uy/ORzcZFmfHF7G4jDS+WIjsGtZuw7xTfcRd/LJodsBgLrM/39257s1Rd1a//A/xjcUX&#10;52Omt/qLLeaYDcHl9g3JyXw69vTsXtSbnF3y6OXP/o8HuGctn5+rVZrcgVep5PXbhZA3n/FaONQa&#10;dSP1uTz/sun8qw/tnqVeC0hh5r3iS6afF5qyb1qklb5ebhxFj2Fff140ZMu2Mb/2WDvA/b3gsNNy&#10;0XVPJtGCsZwxfvnr/gOzWz6Pj6aGaib4r50+Nzn/w1O39NfHUGri90IHncGnOfbO4IMh6LH1W83Q&#10;3nm/s7s9SUGNULK3sUGDj4Sgr4BM4GLiCCd7Zw93uLQEwtUDg0U7om2w1CJiYghrDPiuyd3dHo6w&#10;dbM8AZ5xLVEe0KMuyt4N5eFk44j2giOw9o7WQOVkiXLDOMMRVm5oyBD0tEShwHdH1AhrexDK3d4d&#10;jhByxmCt0TZwhBsBJAq8BDg6WpLp7TycbS3dPJwcLT2wcATGFuOMPg6iWRI8u0NP7mZkH0wRHvtJ&#10;D+IrX0wRXgoQuh5WWMIHVJASvG1oWDoBSOBFgcDLio0q2vEEGmuPsqRGkHiBQ4ySf2BFeJn4gwDg&#10;oR8iflUAwQMYR+tfRPFyQ9tQC8NFkNTCXy+4hLi4qDjcBv5VhwQvNtAFd/6qE5EAL17f6yTEpH/U&#10;gVerH+wkpMFgV/WVFAWfoH2vE0aK/EQn/YNOWgwJXvK+7ystIQXe4lbpJKXIxoF1s7R3RLuB7+/g&#10;CF17HzTgAI445GyDAa+IhBc6HQwGCwfBVmbFHWvphiWwJS0lJUrNw3NQU5kafNvHAGQjkPVAoDo9&#10;ENK1AdzQAyllhMGWOVbsoDrpogE39EBI3w6ygHvI1xYgoAvhHvqOkJl4D32zSAuEHgjpUgM39MQK&#10;JSj3AoGwbAVCD4R0HQU30LeIpGuZeEE+V651nJWMkMBgskAB+VAEAuH5mV8EBWgA16/8QjYIinWc&#10;1+kh+blf8IkkYbzQOKELwCKUPOAvFBvSMxHvoZCrxwfFgLiFcAgDIV2k8UHYERTLHBH0kED3K3U5&#10;oIfGSBrrPnAP8S4DBLoKQWDoO1ISDqA6ZQH+SAGBcEAldJFKCOmmFdXXMRCrX338v8SvAIL9Cv86&#10;gH81dyR8v5rDFZs/yw16KhhMFXT8lV96KlUYPVXyVk16SFS/zgN5zvEBH1AOQLz9V+6B6XcXaf5+&#10;xj2EMxYslF/lDj1V7FYVekggvJDEbl2dOwogIsT9bSDrgdwHufMeBCTFhrgnjQXK59U539vbC7Tf&#10;7H+X80iAO+Q3uJHgrQFPkC52JBUkIT/gJuX8HRC7BuDNB2UnGW5Q/YobqH89BxT/W/7/rbEoAHzQ&#10;HCQBqQZgC0C5eg5I8/Ff+O1i/3VeQJziCSIJuIWki311XpDzW0TkF+KZhANAPEW6h/hdvT4hbv4G&#10;DgXgm8RNAZGbOjIcUH6ScPwXbiR/y40k4AaSMDYkQSR/yU06wALlHsQRCQeofsUE1D/l5m/gUAC+&#10;SdykgkBQ3hST4fhTbsLYfpc3YWwQL3iqD1uQBAlj+1XeXAdYIG4gjv6Em7+Bg5ybq0RuMshwkHMD&#10;1D+dow+A3F/trxAHEBd4KhnAByQftqzmgxzHOSKOmD/EIfNbHDIEDHiqCFYkQWR+icONiOP8v+D4&#10;L+sogvV33ESwQnjwVH0sSIJEsK7mhnyPQQEsUK5gyTCB6m/X0d/AQT5HlkRuTpDhIM+V/8JNH8vv&#10;uOljgXjBU8kCbiDpY/kVN9pEbiCO/mQd/Q0c5NxoErlBk+H4U25kf8uNLIEXPFUUM5Igsr/kRp7I&#10;DcTRn3DzN3CQcyNH5EaXDMefchPF/Lu8iWKGeMFTDW5GEiSK+Vd5I0TkBuLoT7j5GzjIuREgcrOf&#10;DMefcjO4+XfcDG6GeMFTyQNuIBnc/CtuthG5gTj6E27+Bg5ybtiJ3AiT4fhTbuR/y408gRc8VTQT&#10;kiDyv+SGmsgNxNGfcPM3cJBzs57IDScZDnJugPqnv9vR4KX717/b0UwQF3iqYUYkQaKZVucKOY5p&#10;sOlDz1Yb/wXHf/lNGGb8HaZhRggPnmo/wATJMONqTOS/l/0gaD7ANAvKP5mjv4GDnJteIjfzZDjI&#10;5wiof/k/EOg9Yf9vudlP4AVPdZ0BSZD9v+SmBQSFuIE4+hNu/gYOcm6aQHwobwbJcPwpN9cZfpc3&#10;1xkgXvBUo/RIglxn+FXelAMsEDcQR3/Czd/AQc7NMxAf4qaNDAc5N/+2tkfpf8fHKD3EBZ5KCfAB&#10;ySj9aj7Icdwj4qj4FxxA/dv8VfotJiUCHjxVDB2SIEo/YCJf27dAUGiOoP/F/Mkc/Q0c5NzEg/jQ&#10;HD0kw0E+R0D9W25i6H43XzF0EC94qk+bkAT5P1rOKMTW8tzv2zGZtdbMSk6DBCIHKbViNhOGsbv2&#10;UKjZfKe02pSw3bph28Ebj/RGSi8k6I2ULFgsvWgp3qhYCAkbTcTmQsRDxXolYqmxepGdMdMt6s3h&#10;YKltJBgju2n7/33n+8ubGd/17OfzdeDhe2atmXn++/e+37e+WfPT//AnR9erZPPvNRQ2MMqwaZGj&#10;ZPPvNB82F4ocWTa/+XrE5jdfh8ulzdvEhvrN19ex+TcDGxhl2LTIUbJ5aGDzaJGjZFM7t28LedzW&#10;s7i0+aOvnerrtmM8yhz3DTl+WMmhh8P9+6OvRWv0o6+R59Lmb+en+vrR19at0b6Gsn//VZFJny68&#10;XjU2LXKUbO7SfPbvvy5ylGukh0M2v9Ub3Pv6uptU/ij/dgEPuFza/J7YUL+dr2PzzzQUNjAyD30a&#10;smmRo9Mgv5d2q+bD5u4iR5bN90I23+u5XNr88fapvr63ls2fDWxglGHTIkfJ5uaBzT8vcmTZ/Hg7&#10;2jc/3obLpc2Pt0719ePtdfvmhoENjDJsWuQo2Vw/sPmHRY4sm9/pD7Hrz6nfbV3apL4vNtTvttax&#10;uWZgA6MMmxY5SjbfGNjcWOTIsvl+yOb7PZdLmxdmp/r6/lo2Vw1sYJRh0yJHyYa/GnO9+WaRo2RT&#10;e024MIv2yoUZLC5t/n56qq8Ls6N7pczx4ZDj6koOPRy+Jvx+GmX6/ZQ8lzbPKBP1++nRTOX93rua&#10;+Z9U/1uVWaMWOTrN9GvCO+pZo49UzlGu0ZWwOROyOdNzubT51ORUX2fWsnlDWWADI2dSu3Bf2zct&#10;cnQaZDavq4fN+yrPzrJ5Wt+wr++/SeWPP76XeHpyaZO6vHmqr6cn6/bNS/ohsIGRM6kN2bTI0WmQ&#10;2byoHjZvqpwjy+ay3iNZz+byJlwubd4hNtTlzXVsnlEW2MDImdSGbFrk6DTIbH6qHjYvq5wjy+aO&#10;kM0dPZdLmz/76qm+7ljL5gllgQ2MnEltyKZFjk6DzOYx9bB5VuUcWTY/+2q0b372Vbhc2vzDV071&#10;9bOvrts3K2WBDYycSW3IpkWOToPMZqkeNk+qnCPL5g+Sx/b1/Tep/PHH15s/fAUulzbPiQ31h6+s&#10;Y/MD/RDYwMiZ1IZsWuToNMhs7lcPm0dUzpFlcy5kc67ncmnz2atP9XVuLZt7lQU2MHImtSGbFjk6&#10;DTKbe9TD5gGVc2TZPHt1tG+evRoulzZPiA317NXr9s1ZZYENjJxJbcimRY5Og8zmjHrY/EuVc2TZ&#10;nAjZnOi5XNo8v3GqrxNr2ZxWFticLTKpDdm0yNFpkNncoh42d6rGsjmvm7F9ff9NKn/88fXm/AZc&#10;Lm3+/KpTfZ3fWLdvdvVDYAMjZ1IbsmmRo9Mgs/mOetjwmHOU+0b/7M/9G93PdcO8nsfPr4LFpc0N&#10;8aB+ftVRHsx0jmvVk2NP9Xk5ruT+fCPMtNHnubS5f+JUXxvHMrEeZHpaNVOxRtIdP8ukNlyjFjk6&#10;DTKbqXrYXKcaw0bXstDZxNdcTSi7hXVnEya4hP9Vx/d0dCZ9upZNqxydBsHmL1X4lr/QcaxvSabI&#10;c8S1hMtqYrew7lvCBpcQNhnfslWOTnPNBt8SNm8Va1Se29E5RabIc8S1hMtqYrew7lvCBpcQNhnf&#10;slWOTnPNBt8SNmN9SzJFniOuJVxWE3uGdd8SNviWsMn4lq1ydJprNviWsKn5lleybyL3Eu8SLquJ&#10;3cfj7qWvxbB5eGADo8z1pkWOkg0OKGxqDuiVsIl8UHxUuKwmdjCP+6AlG5xL9g2MMmxa5CjZ4KXC&#10;ZqyXyl6OfFCcVLisJnYw614q+wbnEjYZL7VVjpINXipsHizWaFK8Xl7Jvol8UJxUuKwmdjDrXips&#10;cC5hk/FSYdMiR8nm9oHNWC+VTJEPiqsLl9XEDmbdS4UNziVsMl5qqxwlG7xU9s1YL5VMkQ+KkwqX&#10;1cQOZt1LhQ3OJWxglLnetMhRssFLhc1YLxU2kQ+KkwqX1cQOZt1LhQ3OJWwyXmqrHCUbvFTYHPVS&#10;T+qxuYrrzbdVvObT8/Fv/+k1/dFreiXXpMgZxeeF3WpiZ7PursIPdxV+GXcVfi1ydJrreyDcVfgd&#10;dVfX8cv+t3TkjlxXPFfYrSb2S4+7ruW9wKdaNPjB0euoTxfu9fCx3+db5ej0s83vE+WA31jnlkyR&#10;64pvC5fVxH5p3bllb+GTwgZG5qFPQzYtcnQaZDY4t7AZ69zCJnJd8ZDhsprYL607t7DBJ4UNjDJs&#10;WuToNNdscG5h80GRY1KskR5e+zds2ESuK74tXFYTu6Z15xY2r2oobDLObascneaazSsDm7ePsDmp&#10;r2l5TY8cXfxc2K0m9mKPO7rlNen5gR8cM3urRY6S33MDv9eKHOytdfzGXNMjjxe3GXarid3Zuk/M&#10;/vvJwA+OGX4tcpT88Ik5N18ocmTPzcjjxSWGy2pid7buE8MGV5ZzE0YZNi1ylGzwiWFzociRZRN5&#10;vLjEcFlN7NHWfWLY4BPDJuMTc91qkaNkg08Mm0e/AJvILcaxhstqYp/3uFtcXpPwd2EDo8y+aZGj&#10;ZHPfwOao47zumjTmPj3yj3GgYbea2Pmte9Dsrf2BHxwz/FrkKPndNfA76kGv4zfmmh45ynjSsFtN&#10;7AXXXWn44QGz/+CY4dciR8nv1oHf3UWO7HUrcpTxx+GymtgLrrvSsMEDhk3Glea61SJHyebmgc1Y&#10;V5pMkaOMJw2X1eRjua9U3ZWGzQ0DGxhl9k2LHCWb6wc2Y11p2ESOMp70akLZC6670rDBA2bfwCjD&#10;pkWOkg2uNK93NxY5sudU5Cjjj8NlNbEjXHelYYMrDZuMK80atchRssGVhk3GlSZH5ErjScNiNbGf&#10;XHel/1LzPxxyHHWl171ujHndjTxmXGoyryZ2h+s+Nev4rop1zPjU8GuRo9Pcb6ng946KdfxI5XON&#10;Pb6O35jX3ch1xkOH3Wry1ATvms+Peiblfd8bygs/ODq32oX72vtjLXJ0GmR+ONfwe1/l2RG/Mfsv&#10;8qFxslcTyg5y3ctm/+Ecww+Ozq025NciR6dB5veievi9qXIO+LnX5S58n+iyzot9fd1NKn+UThdO&#10;NlxWEzvIdS8bNs+oYJPxsjk3W+ToNNdsfqoeNi+rzCPaW2POzciZxmeH3WpiT7nubsPvCRX84Ojc&#10;aj9b09q52SJHp0Hm95h6+I11t1nTyJnG24bLamJPue5uw2algg2MMmxa5Og002yW6mHzpMo5JsUa&#10;Xcl5FznTeNtwWU3sKdfdbdj8QAUbGDmT2nDftMjRaZDZ3K8eNo+onCPLJnKm8dnhsprYU66727C5&#10;VwUbGDmT2pBNixydBpnNPeph84DKObJsImcabxsuq4k95bq7DZuzKtjAyJnUhmxa5Og0yGzOqIfN&#10;WHeb603kTOtrei6riT3lursNG+6ZYHNWlWHTIkenmWZzi3rY3Klyjuy+Oa8Xjn19/00qf/zx6/z5&#10;DbisJnaW6+42bHZVsIGRM6kN902LHJ0Gmc131MOGx5wjyybyuHG44bKa2J0+7nHDgUyw+VMVbGDk&#10;TGpDNi1ydBpkNteqh81Yn5xzakMvZuv3zUbPZTXZP4FTjuu+7nePmfLABkYZNi1ydJppNlP1sLlO&#10;5Rzsm5P6fK7iNfzbKr6eno/s7x66BofOOb753pSyX113zuGGT/3fdXxPR+fWp2v3VqscnQbB47+o&#10;cM7f0fGoc76OX/b+mtyRl46TDru9qR3supcOP5xr+GW89FY5Os01P7x0+L1VrKP+uZ+tI3sOE4m9&#10;qC855quQKfLScdLhsje1g1330mGDcw2bjJfeKkenuWaDlw6bsV46mSIvHScdLntTO9h1Lx02ONew&#10;yXjprXJ0mms2jw9sxnrpZIp8cJx0uOxN7WDXvXTYPDywyXjprXKUbPDS2TdjvXQyRT44Tjpc9qZ2&#10;sOteOmxwrtk3MMpcr1vkKNngpcNmrJcOm8hLx0mHy97UDnbdS4cNzjVsMl56qxwlG7x02DxYrJH+&#10;ualrceSD46TDZW9qB7vupcMG5xo2MMrsmxY5Sja3D2zGeumsV+Sl46TDZW9qB7vupcMG5xo2GS+9&#10;VY6SDV46++ZcsUblvtHDn/u6HTngeOiw2Jvauz7uopc5cMDJMdYBh03kgON/k2dvape57oCzRrjL&#10;rFHGAW+Vo2SDAw6bow64z6kruc+KvGrcbrjsTe0p1/1u2OAlwybjd8OmRY6SDX43bI763Rk2kbuN&#10;tw2Xvak95bq7DZtPtSCwybjbsGmRo2TziXLAZqy7TabImcbbhsve1J5y3d2GDV4ybGDkNdKnn71O&#10;aTk/93rTIkenn+17UNxt2FwucuifG+aIPGlcbVjsTe0mH/e1yxx40uT4oJJDD4e/Q0WeNI40efam&#10;9n3rnjRr9KqGskYZT5q90iJHp7leo1cGNkc9ae+bK2ETucf4z3DZm9rlrTvQsHl+YAMj59DD4b5p&#10;kaNk89zA5rUiB/v3pMLMVXq4yXs/kXuM/wy7val937oDDb+fKBh7C44Zfi1ydJrrvYUDzXn3QpGj&#10;PP/1cHjeRe4x/jNc9qb2fesONGzwe2EDowybFjk6zTUbHGjYXChyRHtrzPtikZ+MIw27vamd4Lon&#10;DT8cYPhlPGmuWy1ydJprfg8N/B49ws9rqofDvRX5yTjScNmb2vete9Kwwe+FTcaThk2LHJ3mms19&#10;A5sv05Mmd+Qn40jDbm9q37fuScNvf+AHR6+jHg6v+y1ylPzwpDk3v0xPGn6Rn4wjDbu9qZ3guicN&#10;Pxxg9h8cM/xa5Cj53Trwu7vIoX/uZ+uoh8NzM/KTcaThsje1E1z3pGGDAwybjCfNGrXIUbK5eWAz&#10;1pMmU+Qn40jDZW/6sZxXqu5Jw+aGgQ2MMvumRY6SzfUDm6Oe9EllbHm/FTnMeNR7U8recN2lhh+e&#10;MHsLjhl+LXKU/HCpuW7dWOTInneRw4xHDZe9qR3iuksNG1xq2GRcavZ4ixwlG1xq2Bx1qdftrTH3&#10;W5F7jXcNu72pXebj7rUdAfjhLsMPjpm91SJHp7m+p/hQPfyOOuDOpHjhNT3yqnG74bI3tadc97th&#10;864KNhm/m73VIkenuWYDF+ojlXlkz7vImcbbhsve9Cn5x1Td3YbNGyrYwMiZ1C7c194DapGj0yCz&#10;eV09bN5XeTZs1p13Y/yJp/VD9zXjJpU/Sm8Jb3tvStlTrrvb8HtJBT84OrfakF+LHJ0Gmd+L6uH3&#10;pso5snvrsvyc9Wwub8Jlb2oHue5uw+YZFWxg5ExqQzYtcnQaZDY/VQ+bl1XOEe2tMdf0yJnG24bd&#10;3tSect3dht8TKvjB0bnVhvxa5Og0yPweUw+/Z1XOEfEbc25GXjVuN+z2pnaZ6343/FYq+MHRudWG&#10;/Frk6DTI/PC74fekyjkifmP2X+Re43/Dbm9q37nugMMPvxl+cHRutSG/Fjk6DTK/+9XD7xGVc8DP&#10;/ZXcU0TuNf43XPam9p3rDjhs7lXBJuOAc0/RIkenuWZzj3rYPKAyjyybyL3G/4bL3tS+c90Bh81Z&#10;FWxg5ExqP1uv2j1FixydBpnNGfWwGeuAs16Re62v6bnsTe071x1w2JxWweasKsOmRY5OM83mFvWw&#10;uVPlHNl9c14Lua/vv0nljz++lzq/AZe9qX3nugMOG/xm2MDImdSG+6ZFjk6DzOY76mHDY86RZRO5&#10;1/jfcNmb2neuO+CwwW+GDYycSW3IpkWOToPM5lr1sBnrgHNObeiCvX7fbPRc9qb7J/DA8eS/q5lT&#10;FfuWI3uETLCZqWCTccBb5eg012zIBZvrVF6jzL7R9TX0u3G7D/uyp1z3u2GCl/w/dcz43a1ydJoL&#10;m1+r8Lv/l45H/W5z0tPHXANyRL42rvZhX3aTj/vanX62c+BJk2OsJ02myJPGkT7sy05w3ZNmjXCA&#10;WaOMJ90qR6e5ZoMnDZuxnjSZIk8aR/qwLzvBdU8aNjjAsMl40q1ydJprNo8PbMZ60mSKPGkc6cO+&#10;7ATXPWnYPDywyXjSrXKUbPCk2TdjPWkyRX4yjvRhX3aC6540bHCA2Tcw8jVGn659vWyVo9Mg7xs8&#10;adiM9aTJFHnSONKHfdkJrnvSsMEBhk3Gk26Vo9Ncs8GThs2DxRplXy8jPxlH+rAvO8F1Txo2OMCw&#10;gVFm37TI0Wmu2eBJw2asJ816RZ40jvRhX/aD6540bPCkYZPxpFvl6DTXbPCkYXOuWKPsvomcaXzp&#10;w77sKR93pk8PmWCDlwwbGGX2TYsc3ZDj1zribsNmrLvNekXuNt72YV/2lOvuNmzwkmGTcbdb5eg0&#10;1/sGdxs2Y91tMkXONN72YV/2lOvuNmzwkmGTcbdb5eg012xwt2Ez1t0mU+RM420f9mVPue5uw+ZT&#10;/Z4Im4y73SpHp7lmg7sNm7HuNpkiZxpv+7AvO8t1dxs2uNuwgVHmetMiR6e5ZoO7DZvLRY7yWqxt&#10;9bm/10XuNt72YV/2pevu9q81A3ebHB8kc0SeNK72YV92k4/72p3mmscrQ46xnjR7JfKTcaQP+7Lv&#10;W/ek2SvPKxN75dWCjT4N74Vb5Og0yGyeG9i8VuQo94oeXusGwCZyj/GfD/uy71t3oGGD3wsbGGXO&#10;oxY5Os01Gxxo9u8LRY4sm8g9xn8+7Msub92Bhg3uLmwyDjRr1CJHp7lmgwMNmwtfgE3kFeM2H/Zl&#10;l7fuN8MGdxc2Gb8ZNi1ydJprNg8NbMb6zWS67evr34/FbT7sy55u3W+GDV4ubDJ+c6scJZv7BjZf&#10;pt9M7sgrxm0+7Muebt1vht/+wA+OmWtSixwlP/xmzrsv02+GX+QV4zYf9mWXt+43ww93l/0Hxwy/&#10;FjlKfrcO/O4ucmSv6ZFXjNt82Jdd3rrfDBvcXdhk/GbWqEWOks3NA5uxfjOZIq8Yt/mwr4/loVJ1&#10;vxk2eLmwgVFm37TIUbK5fmBz1G92Jj0d3idFzjDe8mFf9nTr7jJs8HJhAyPn0KcL97X7/BY5Og36&#10;lurXKtxlrkk3Fjk4p07qsblKD3/h/9aOvRV5xbjNh33Z0637zfDDy4Vfxm9ulaPTXPPDb4bfUb/Z&#10;6wi/df+fIDJFzjDe8mFf9nTr7jJs8HJhk3GXW+XoNNdsPlQPm5q7XNvjkSeMq3zYl93c475ymeOd&#10;IcdHOnpdsq8bkZ+LI3zY11NyXam6J8wavaFijd4tMqkNz/8WOToN8hq9rp41el81ls3TgrnOP8D/&#10;PezLvmvdAYbNSyrYwMiZ1IZsWuToNMhsXlQPmzdVzpHdN5F7i/972Jdd1roDDJtnVLCBkTOpDdm0&#10;yNFpkNngAMPmZZVzwOakPp+rPu91I+tgck2K3Fv838O+7LLWHWD4PaGCHxydW23Ir0WOToPM7zH1&#10;8HtW5RzZvRV5tbi9h33ZU637vbBZqWADI2dSG7JpkaPTILPB74XNkyrnyLKJnFm83cO+7KnW3V3Y&#10;4KXCBkbOpDZk0yJHp0Fmc7962Dyico4sm8iZxds97Mueat3dhc29Kthk3F3O7RY5Os01m3vUw+YB&#10;1Vg2kTOLt3vYlz3VursLm7Mq2MDImdSG+6ZFjk6DzOaMetiMdXdZr8iZ1deIDWVPte7uwua0CjZn&#10;VRk2LXJ0mmk2t6iHzZ0q58ieU+d1M7v+Huj8BlwOe0cVT7Xu7sIGLxU2MHImteG+aZGj0yCzwd2F&#10;DY85R5ZN5Mzi7cLlUO4u/i6f1/xU2OClwgZGzqQ2ZNMiR6dBZnOtetiMdXc5pzZ0o7R+32z0XA7l&#10;7uLvwmcdm5nywCbj7rbK0Wmu2eif1rO5TkevUWbf6DoSurt4u8sZZWe17u7CBHf3/+r4no7OpE/X&#10;7ptWOToNgs3/UOHucoOccXfJEbm7eLuwWM7sy9bdXXLg7pLjrYJHdo0idxdvlzzLmT3VurvLGuGl&#10;skYZdxc2LXJ0mus1wt2FzVh3l0yRu4u3C5flzJ5q3d2FDV4qbDLubqscneaazeMDm7HuLpkidxdv&#10;Fy7LmT3VursLm4cHNhl3t1WOkg3uLvtmrLtLpsjdxduFy3JmT7Xu7sIGL5V9A6PMda9FjpIN7i5s&#10;xrq7sIncXbxduCxn9lTr7i5s8FJhk3F3W+Uo2eDuwubBYo2y1+LImcXbhctyZk+17u7CBi8VNjDK&#10;7JsWOUo2tw9sxrq7rFfk7uLtwmU5s6dad3dhg5cKm4y72ypHyQZ3l31zrlij7L6JnFm8XbgsZ/ZU&#10;6+4ubPBSYQOjzL5pkaNkg7sLm7HuLusVubt4u3BZzuyp1t1d2OClwibj7rbKUbLB3YXNWHeXTJG7&#10;i7cLl+XMnmrd3YUNXipsMu5uqxwlG9xd2Ix1d8kUubt4u3BZzuyp1t1d2HyqPLDJuLutcpRscHdh&#10;M9bdJVPkzOLtwmU5s7Nad3dhg7sLGxhlrjctcpRscHdhc7nIkb0WRx4vDi9cljN7tMc93tOK8S0V&#10;bH6lLLCBUYZNixyd5pKD3zXxiWHzQZEjyyZyi/GK4bKc2ec97haXbF5VFtjAKMOmRY5Oc83mFc2H&#10;zdtFjiybyC3Gb4bLcmaft+44s2+eVxbYwCjDpkWOTnPN5jnNh81rRY4sm8gtxm+Gy3Jmn7fuOMPm&#10;J8oCGxhl2LTI0Wmu2eA4w+aFIkfJhpexf6Saqng/8G+puP5GPjFOMyyWMzu8x73mTj/LOfCJyXGh&#10;koOn1zkwZIo8Xlxi8ixndmfrPjFrhCvLGmV84lY5Os01m4f4x6seVXmvsEYn9fD8b576wn4VuW/7&#10;+vr3kfGNYbec2Z2tO8fww5WFX8Y5bpWj01zzu2/gd9Q5NkuejvZW5PHiEsNlObMXW/eJYbM/sIGR&#10;c+jhhfvaedciR6dBZnPXwObL9IlZ08jjxSWG3XJmd7buE8MPV5a9BUcz06chvxY5Og0yv1sHfncX&#10;OcrrJ09HeyvyeHGJ4bKc2Z2t+8SwwZWFTcYnZo1a5Og012xuHtgc9YlP6mvmKp7+9vD19Hxk/x91&#10;5I5cX3xj2C1nH8sPperOMfxuGPjBMbO3WuToNN/8rgeKaqxzDJvI9cU3Xs4ou7N15xg2uLLsLRhl&#10;2LTI0Wmu2eAcw+bGIkf0mph1x+AXOcf4xrBbzuzX1p1j+OHTwi/jHLfK0Wmu+eEcw2+sc0ymyDnG&#10;N4bLcmbXtu4cwwbnGDYZ57hVjk5zzeZD9bA56hyf1MPzv3mqyXUrcpTxk2G3nNkLPu4on1YecsPv&#10;XRX84Jg5N1vk6DTT/N5RD7+PdHCO8jWxdm8Tecm40bBYzp6SC0wd96M7zXSO19WT430dyhzr1nHM&#10;NSJyhvGWlzPKnm7dXWYdX1Kxjm8UudUu/G+o8WuRo9Mg83tRPfze1MGzy3XUU+G9TeQM4y3DZTmz&#10;g1t3l2HzjAo2MHImtSGbFjk6DTIb3GXYvKyDc2TZRD4wTjJcljM7uHUvGTZPqGADI2dSG7JpkaPT&#10;ILN5TD1sntXBObJsIh8YJxkuy5kd3LqXDJuVCjYwcia1IZsWOToNMpuletg8qYNzZNlEPjBOMlyW&#10;Mzu4dS8ZNj9QwQZGzqQ2ZNMiR6dBZnO/etg8ooNzZNlEPjBOMlyWMzu4dS8ZNveqYAMjZ1IbsmmR&#10;o9Mgs7lHPWwe0ME5smwiHxgnGS7LmR3cupcMm7Mq2MDImdSGbFrk6DTIbM6oh81YL5l7yMgH1tf0&#10;XJYzO7h1Lxk2p1WwOavKsGmRo9NMs7lFPWzu1ME5svvmvG441vmlOMlwWc7s4Na9ZNjg3MIGRs6k&#10;Ntw3LXJ0GmQ231EPGx5zjiybyAfGSYbLcmYHt+4lw4b32GEDI2dSG7JpkaPTILO5Vj1sxnrJnFMb&#10;+v71+2aj57Kc7etvClTdS4bNTAUbGGXYtMjRaabZ6J/WsxnrJev6GnrJOMm7W5R93LqXDBO85D8R&#10;7/d0vFI2rXJ0mg+b/6PCS+a9mZqXrKfW/s5ApshRxk+Gy+6WveDjjjLXFjLBBg8YNjDKsGmRoxty&#10;wAZXGjZvFTky1xvYRI4ynjRcdrfsBdddadjgAcMm40q3ylGywZWGzVhXmkyRK40nDZfdLXvBdVca&#10;NnjAsMm40q1ylGweH9iMdaXJFLnSeNJw2d2yF1x3pWHz8MAm40q3ylGywZVm34x1pckUOcp40nDZ&#10;3bIXXHelYYMHzL6BUeZ60yJHyQZXGjZjXWnYRK40njRcdrfsBdddadjgAcMm40q3ylGywZWGzYPF&#10;GmWvxZGjjCcNl90te8F1Vxo2eMCwgVFm37TIUbK5fWAz1pVmvSJXGk8aLrtb9oLrrjRs8IBhk3Gl&#10;W+Uo2eBKs2/OFWuU3TeRo4wnDZfdLXvBdVcaNnjAsIFRZt+0yFGywZWGzVhXmvWKXGk8abjsbtkL&#10;rrvSsMEDhk3GlW6Vo2SDKw2bsa40mSJXGk8aLrtb9oLrrjRs8IBhk3GlW+Uo2eBKw2asK02myJXG&#10;k4bL7pa94LorDZtPlQc2GVe6VY6SzSfKAJuxrjSZIkcZTxouu1v2guuuNGzwgGEDo8z1pkWOkg2u&#10;NGwuFzmy1+LIUcaThsvulr3guisNGzxg2MAow6ZFjpINrjRsPihyZNlEjjKeNFx2t+wF111p2Lyq&#10;LLDJuNLs3xY5SjavKANs3lZ5jbJsIkcZTxouu1v2guuuNGyeVxbYwMiZ9PDCvS6Rxzxc2LTIUbJ5&#10;TvNh81qRI8smcpTxpOGyu2VHuO5Kw+YnygIbGJnHlbBpkaNkgysNmxeKHFk2kTeNMw2X3S27yse9&#10;6dP6x/u9Ldxk2MAow6ZFjpIN/jZsLhQ5smwifxt3Gy67W/aQ6/42+wbvGDYZf5tzqkWOks1DygCb&#10;R1VeI9icVMa5Sg9/YZ+I3JG/jbsNu90tu8p1fxt+uMnwy/jbrXJ0mu/3lO9TBvj9UFXyc6+Hw/eU&#10;I28adxsuu1v2kOv+Nmz2NRQ2MHIOPbxwX7tet8jRaZDZ3KX5sPky/W3WNPKmcbdht7tlV7nub8MP&#10;Nxl+cDSzK+HXIkfJ71bNh9/dRY7sdSvypnG34bK7ZQ+57m/DBu8YNhl/mzVqkaNkc7MywObL9LfJ&#10;HXnTuNuw2936WJ4tVfe34XfDwA+Omb3VIkfJ7/qB31h/GzaRN427vbtF2UOu+9uwwTtmb8Eow6ZF&#10;jpIN+4q6scgRvSZm3Uz4Rf427jbsdrfsKtf9bfhdpbzwy/jbrXKU/PC34XfU3259TxE53vjdsNvd&#10;sqtcd7zhh5sMPzhm9l+LHCU/HG/4HXW8nUlPhfcUkTeNuw2X3S17y3V/GzbvqmCT8bfZWy1ydJrt&#10;e4p31MPmIx3NI/uaGLnceNxw2d16Sl40ddzlPj1kgs0bKtjAyJnULtzX7rda5Og0yGxwymHzvo6e&#10;/WVctyKXG598d4uyP113yuGHLw0/ODq32pBfixydBpnfi+rh96aOzpHdW5HLjU8Ol90t+9N1pxw2&#10;z6hgk3HKOe9a5Og022xwymHzso4lm5P6fK7SU01+T4x8b5xz2O1u2bGue+fwe0IFPzg6t9pwb7XI&#10;0WmQ+T2mHn5HvfN1/MbcU0ROOF467Ha37GHX3XT4rVTwg2OGX4scnWaaH246/J4scmTPzcgJx0uH&#10;y+6WPey6mw4bvGvYwCjDpkWOTjPN5n71sHmkyJFlEznheOlw2d2yh11302Fzrwo2GTed61aLHJ1m&#10;m8096mHzgI5eoyybyAnHS4fL7pY97LqbDpuzKtjAyJnULtzX7hda5Og0yGzOqIfNWDed9YqccH1N&#10;z2V3yx523U2HzWkVbM7qaB5qQzYtcnQaZDa3qIfNnTo6R3bfnNdC7uv7b1L54/8NH1/VA3jpcNnd&#10;soddd9Nhg3cNGxg5k9qQTYscnQaZDW46bHjMObJsIiccLx0uu1v2sOtuOmzwrmGTcdPZvy1ywMFs&#10;rlUPm7FuOpk29P3r981Gz2V3a197iKq76bDRj+zZZNz0Vjk6zTabqXrY1Nz0z7vu6Zoa+ui46Ad9&#10;2b0+7qM7x9c0Hw/87+pY88BrOSLnGu/7oC97zsfd7zIHzjU5xjrXsImca3zrg77sF9eda84ffOK/&#10;o2PGuW6Vo2SDcw2bsc41mSLnGt/6oC/7xXXnGjb4xLDJONetcpRsHh/YjHWuyRQ51/jWB33ZL647&#10;17B5eGCTca5b5SjZ4Fyzb8Y612SKXGd864O+7BfXnWvY4BOzb2Dk18sTwet2qxwlG5xr2Ix1rskU&#10;Odf41gd92S+uO9ewwSeGTca5bpWjZINzDZsHizXK3NOQKXKd8a0P+rJfXHeuYYNPDBsYZfZNixwl&#10;G5xr2Ix1rmETOdf41gd92S+uO9ewwSeGTca5bpWjZINzDZtzxRpl903kOuNbH/Rlv7juXMMGnxg2&#10;GecaNi1ylGxwrmEz1rkmU+Rc41sf9GW/uO5cwwafGDYZ57pVjpINzjVsxjrXZIqca3zrg77sF9ed&#10;a9jgE8Mm41y3ylGywbmGzVjnmkyRc41vfdCX/eK6cw2bT1WwyTjXrXKUbD5RBtiMda7JFLnO+NYH&#10;fdkvrjvXsMEnhg2MMq9TLXKUbHCuYXO5yJG9FkeuM771QV/2i+vONWzwiWEDowybFjlKNr/UfNh8&#10;UOTIsolcZ3zrg77sF9eda9i8qoJNxrlm/7bIUbJ5RRlg87bKa5RlE7nO+NYHfdkvrjvXsHleBRsY&#10;OdOJK/idoUWOks1zmg+b14ocWTaR64xvfdCX/eK6cw2bn6hgA6MMmxY5SjY417B5ocgBm5NaqFZ/&#10;E2W/Rz40TvZBX3aQ6142/HCO4QfHDL8WOUp+eNnwu1DkiPhl/yYKv8iZxts+6MsOct3dhh/OMfwy&#10;7narHCW/h5QBfo+qvI4Rv+z/w5bckbuNt33Qlz3lursNP7xk+GXc7VY5Sn73KQP8fqi6Un5j9l/k&#10;VeN2H/RlT7nud8NvXwU/ODq3LjkL97p9Pvbf48CvRY6S312aD7+jfrdz6Km1nhqZImcab/ugL3vK&#10;dXcbNnjJsIGRc1wJmxY5Sja3aj5s7i5yZF83I2cab/ugLzvIdXcbNjjHsMm426xRixwlm5uVATZH&#10;3W2vl54K903kQ+NkH/T1sfxZqu5lw+YGFWxg5BxXsm9a5CjZXK/5sBnrZbNekQ+Nk33Ql/3iupcN&#10;m2tUsIFRhk2LHCWbb2g+bG4scmTPqci5xrc+6MvucN25hs1VKtjAKMOmRY6SDc41bI46186kp8Jz&#10;KvKYcakP+rI7XPepYYMrDBsYOYceWrivvU61yNFpEH935u+9+NSwubrI8WXcJ0WuM771QV/2i+vO&#10;NfzeVW74ZZxrzv8WOTrNNr93Bn4f6ei1i/iNuU+KfGic7IO+npJbTNW9bPi9obzwg6Nzqw33X4sc&#10;nQaZ3+vq2X/v6+gc2etW5DrjWx/0Zb+47lzD5iVlgQ2MnEltyKZFjk6DzOZF9bB5U0fnyLKJXGd8&#10;64O+7A7XnWvYPKMssIGRM6kN2bTI0WmQ2eBcw+ZlHZ0jOu/G/H4Xuc741gd92R2uO9fwe0J54QdH&#10;51Yb8muRo9Mg83tMPfye1dE5In5jrluR64xvfdCX/eK6cw2/lfLCD47OrTbk1yJHp0Hmh3MNvyd1&#10;dA74uddT4T1F5DrjWx/0Zb+47lzDBp8YNjByDrWfZardU7TI0WmQ2dyvHjaP6OgcWTaR64xvfdCX&#10;/eK6cw2be5UFNhnnmvuFFjk6zTabe9TD5gEdx7KJXGd864O+7BfXnWvYnFUW2MDImdSG+6ZFjk6D&#10;zOaMetiMda5Zr8h11teIDWW/uO5cw+a0fiRszuqYYdMiR6eZZnOLetjcWeTInlPndQFY587iW8Pl&#10;oHeL8YvrzjVs8IlhA6MMmxY5Os00G5xr2PCYc2TZRK4zvjVcDuRc413z+Xc1b6pibTjCgUywwSeG&#10;DYycSe3CvZbic9+HbJGj0882m2vVw2asc805taHvX79vNnouB3Ku8a7hs47NTJlgk3GuW+Uo2bBm&#10;sLlOR69LZt/oOhL617jXi23K/vNx/9r7Bib/TRvj7+v4no7OpHhr902rHGbztzUfD/wf6FjzwPXU&#10;2vsbMkVOOD44XBbb9rCPO+ElG7xr2MAow6ZFjpINbjps3ipyZPdN5KbjpcNlsW0Pu+6ms2/wrmGT&#10;cdNZoxY5Sja46bAZ66aTKXLT8dLhsti2h11302GDdw2bjJveKkfJ5vGBzVg3nUyRm46XDpfFtj3s&#10;upsOm4cHNhk3vVWOkg1uOvtmrJtOpshNx0uHy2LbHnbdTYcN3jX7BkaZ602LHCUb3HTYjHXTYRO5&#10;6XjpcFls28Ouu+mwwbuGTcZNb5WjZIObDpsHizXKXosjJxwvHS6LbXvYdTcdNnjXsIFRZt+0yFGy&#10;uX1gM9ZNZ70iNx0vHS6LbXvYdTcdNnjXsMm46a1ylGxw09k354o1yu6byAnHS4fLYtsedt1Nhw3e&#10;NWxglNk3LXKUbHDTYTPWTWe9IjcdLx0ui2172HU3HTZ417DJuOmtcpRscNNhM9ZNJ1PkpuOlw2Wx&#10;bQ+77qbDBu8aNhk3vVWOkg1uOmzGuulkitx0vHS4LLbtYdfddNh8qoJNxk1vlaNk84kywGasm06m&#10;yAnHS4fLYtsedt1Nhw3eNWxglLnetMhRsvkrzYfN5SJH9locOeF46XBZbNvDrrvpsPmVCjYwyrBp&#10;kaNk80vNh80HRY4sm8gJx0uHy2LbHnbdTYfNqyrYwCjDpkWOks0rmg+bt4scWTaRE46XDpfFtj3s&#10;upsOm+dVsIFRhk2LHCUb3HTYvFbkyLKJnHC8dLgstu1Y19102OBUwwZGGTYtcpRscNNh80KRAzYn&#10;T7Rz07leR044XjrsFtt2rOtuOvxwquGXcdNb5Sj54abD74LK6xjxy/7tmNyRm46XDrvFth3rupsO&#10;P5xq+GXc9FY5Sn4PKQP8jrrpZqmnwvdWI+8c5xwui23703XvHDb40rDJeOewaZGjZHOfMsDmhyrz&#10;yF63Ipcbnxwui23703WnHDb7KtjAyJm0RAv3uu099rcc2LTIUbK5S/NhM9YpJ1PkcuOTw2WxbX+6&#10;7pTDBl8aNjAyjyth0yJHyeZWzYfN3UWO7L6JXG58crgstu1P151y2OBLwybjlLNGLXKUbG5WBtiM&#10;dcrJFLnc+ORwWWx/LEeYqjvlsLlBBRsYZfZNixwlm+s1HzZjnXLY/E617u+j+OSLbcr+dN0ph801&#10;KtjAKMOmRY6SzTc0HzY3Fjmy51TkcuOTw2WxbX+67pTD5ioVbGCUYdMiR8kGpxw23yxyZNlELjc+&#10;OVwW23aj6045bHChYQOjDJsWOUo2Hw5sri5ywKb1/XXkcuOTw26xbTe67pTD792BX8Yp5/xvkaPk&#10;987A7yMdvY4RvzH315HLjU8Ou8X2U/KnqbpTDr83Bn5wdG61C/e1+6QWOToNwnnBXXhdR87N93X0&#10;7Oy5Gbnc+OSLbcr+dN0ph81LysK5CSNnUhuyaZGj0yCzeVE9bN7U0TmybCKXG58cLottu9F1pxw2&#10;zygLbGDkTGpDNi1ydBpkNjjlsHlZR+fIsok8bVxxuCy27T3XfXHYPKEssIGRM6kN2bTI0WmQ2Tym&#10;HjbP6ugcsDmpz+cqPfWF/x/nXEsjTxtXHHaLbbvRdV8cfivlgh8cnVttyK9Fjk6DzA9fHH5P6ugc&#10;Eb8x1/TI5cYnh91i2/503SmHH740/ODo3GpDfi1ydBpkfverh98jOjoH/NzrqfA9k8jlxieHy2Lb&#10;/nTdKYfNvZoJGxg5h9rPMtVe71rk6DTIbO5RD5sHdHSOLJvI5cYnh8ti2/503SmHzVllgQ2MnElt&#10;yKZFjk6DzOaMetgcdcpP6vGW163I99a1rWe32LZjXffO4Xda+eB3VscMvxY5Os00v1vUw+/OIke5&#10;t2p7/LyeWP878fkNWCy27VUfd83LHDje5OAx8yDHunUcc/2M/GsccDIvtu081z1w1hHHmXXcLXKr&#10;Dc+DFjk6DfI6XqsefmM9cF6bN/T969d0o+ey2N4/gQuOK/9dzZ2q2Ecc2ddkgs1MR9hkPPBWOboh&#10;B78vkAs21+lY7i33emrta4uuiaEHjgO+M6fsPNc9cJjgOP8THd/T0TkUY+2+aZWj0yDW6O9p/i80&#10;n/dWx3rgZIr8axxwuOzM7TzXPXDY/OeBTcYDb5WjZIMHDpu3ijUqr416Ktw3kX+NAw6Xnbmd57oH&#10;DhscZ/YNjDL7pkWOkg0eOGzGeuCsV+SB44DDZWdu57nugcMGxxk2GQ+8VY6SzeMDm/9YrFF230Qe&#10;OA44XHbmdp7rHjhscJxhk/HAYdMiR8kGD5x9M9YDJ1PkX+OAw2Vn/ujgPNc9cNjgOMMGRplzqkWO&#10;kg0eOGzGeuCwiTxwHHC47MztPNc9cNjgOMMm44G3ylGy+YuBzYPFGmXPqci/xgGHy87cznPdA4fN&#10;HQMbGGX2TYscJZvbBzZjPXDWK/LAccDhsjO381z3wGGD48y+gVGGTYscJRs8cM6pc0WO7L6J/Gsc&#10;cLjszO081z1w2OA4wwZGGTYtcpRs8MBh8+dFjiybyAPHAYfLztzOc90Dhw2OM2wyHjj7t0WOkg0e&#10;OGzGeuBkijxwHHC47MztPNc9cNjgOMMm44G3ylGywQOHzVgPnEyRB44DDpeduZ3nugcOm09VsMl4&#10;4K1ylGw+UQbYjPXAyRT51zjgcNmZ23mue+Cw+WsVbGCUud60yFGy+SvNh83lIkf2ehP51zjgcNmZ&#10;23mue+Cw+ZUKNjDKsGmRo2TzS82HzQdFjiybyL/GAYfLztzOc90Dh82rKtjAKMOmRY6SzSuaD5u3&#10;ixxZNpF/jQMOl525nee6Bw6b51WwgVGGTYscJZvnNB82rxU5smwi/xoHHC47c/vMdQ8cNvjLsIFR&#10;hk2LHCUbPHDYvFDkyLKJHG/8brjszO0q1x1v2OAmwwZGGTYtcpRscLxhc6HIAZuTJ9r93YTXssjx&#10;xu+G3c7cPnPd8YYf/jL8Mo53qxwlv4eUAX6PqryOEb/s3yvIHfnXOOCw25nbea574PDDcYZfxgNv&#10;laPkd58ywG+sB06myL/GAYfLztzOc90Dh82+CjYw8prqdFi4123vMQ+8VY6SzV2aD5uxHjiZIv8a&#10;BxwuO3M7z3UPHDY4zrCBkXlcCZsWOUo2cKHuLnJkr+mRf40DDpeduZ3nugcOmz9TwSbjgbNGLXKU&#10;bG5WBtiM9cDJFPnXOOBw2Zl/LKeXqnvgsLlBBRsYZfZNixwlm+s1HzZjPXDY/E5/I13391Ec8J05&#10;Zee57oHD5hoVbGCUYdMiR8nmG5oPmxuLHNlzKvKvccDhsjO381z3wGFzlQo2MMqwaZGjZIMHDptv&#10;FjmybCL/GgccLjtz+8x1Dxw2+MuwgVGGTYscJZsPBzZXFzmybCK3Gr8bLjtzu8p1xxs27w5sMo43&#10;53aLHCWbdwY2H+noNcqyibxp3G247MyfkqdM1f1t2LwxsIGRM6lduK/d37TI0WmQnYPX1XNOva+j&#10;Z2fZRN407vbOnLo8uMp1fxs2LykL5xSMnEltyKZFjk6DzOZF9bB5U0fnyLKJvGncbbjszO8YXOW6&#10;vw2bZ5QFNjByJrUhmxY5Og0yG/xt2Lyso3OUbGr7N3Kl8bVhsTP/2eAeH3e2yxyPDTmePZLjpD6f&#10;qxTxC7vSXJMiRxlPmsw78z8Mzm/dlWYdV8rFOj6ho/mpDdexRY5Og7yOS/Ws45M6Oke5jvC7RgXL&#10;2ppG/jEONFx25vi+VN2Dhs0PNAs2MHImtSGbFjk6DTKb+9XD5hEdnQM26/bWmPcVIkcZZrDbmdsL&#10;rrvS8LtXeeEHR+dWG/JrkaPTIPO7Rz38HtDRObJ7K3KU8aThsjO381t3pWFzVllgAyNnUhuyaZGj&#10;0yCzOaMeNl+mK811K3KU9TU9u525HeG6Kw2/0/qR8DurY4ZfixydZprfLerhd2eR48s4N8/rorf+&#10;98zzG7DbmdtVPu5Ww4zc8NvVEX48luHXIkenmeb3HfXw4zHnyJ6bkTeNuw2Xnbld5bq/DZs/VRbY&#10;wMiZ1C7cayk+9z2/Fjk6/WyzuVY9bMb625x3G/r+9ftmo+eyM98/gcON4/5dzZ2q2Nscy30z0+ew&#10;gZF5qA3ZtMjRaZDZkAs21+noHJl9o+t06G/jbl/sy65y3d+GCW7yeR3f09GZFG8tm1Y5Og2CzT/W&#10;/F9o/r/QseZvf97+JUfkbONrX+zLfvJxZ7vMgStNjrcKHtk1ihxlPOmLfdkLrrvSrBEeMGuUcaVh&#10;0yJHyQZXGjZjXWkyRa40nvTFvuwF111p2OABwybjSrfKUbJ5fGAz1pUmU+Qo40lf7MtecN2Vhs3D&#10;A5uMK90qR8kGV5p9M9aVJlPkKONJX+zLXnDdlYYNHjD7BkaZ616LHCUbXGnYjHWlYRO50njSF/uy&#10;F1x3pWGDBwybjCvdKkfJ5i8GNg8Wa5S9FkeOMp70xb7sBdddadjgAcMGRpl90yJHyeb2gc1YV5r1&#10;ihxlPOmLfdkLrrvSsMEDhg2MMmxa5CjZ4EpzTp0rcmT3TeQo40lf7MtecN2Vhg0eMGxglGHTIkfJ&#10;BlcaNn9e5MiyiRxlPOmLfdkLrrvSsMEDhk3GlWb/tshRssGVhs1YV5pMkSuNJ32xL3vBdVcaNnjA&#10;sMm40q1ylGxwpWEz1pUmU+RK40lf7MtecN2Vhs2nKthkXOlWOUo2nygDbMa60mSKHGU86Yt92Quu&#10;u9Kw+WsVbGCUud60yFGywZWGzeUiR/Z6EznKeNIX+7IXXHelYYMHDBsYZdi0yFGy+aXmw+aDIkeW&#10;TeQo40lf7MtecN2Vhs2rKthkXGn2b4scJZtXlOH/03Y+sJKV532+LF0bbOYPdlpME+oNYbhLalzk&#10;IuriNR3RFmNEYAVkYUXdUFpDiGsZLMB/Jh4vWEAcYhXHxdQyCS7FLZFsShClVGzjFUUY2xR2pCst&#10;dhGGRnGKEKkQXiMHu+7vmZz3+tvvzne/95u+Xd0v5+y9c+7vPc85M3fubx8T2BzQsmuUstHL0YY+&#10;izlqXjJu9Np8mQu80Y9O57i/m+Pxwhz69Kb/xsNMNR8YJ3ltvszBLXvJXCOcW67RA1rGRmPssf0S&#10;m4g5UjZ4yVyjB5M50mukT1fZ1HxgnOS1+TK/tuwlwwafFjYwMh4eNhFzpGzwkmFzdzJHK5uac4xv&#10;vDZf5s6WnWPY4MrCpsU55v6NmCNlM9EMsLlNy65RK5uaT4xLvDZf5s6WfWLY4MrCpsUnhk3EHCmb&#10;qzQDbJb1iZmp5hPjEq/Nl7mzZZ8YNru1YAMju16e51TEHCmbi5UPm2V9YtjUPF5c4rX5Mne27BPD&#10;5mwt2MCohU3EHCmbs5QPm0uTOVqfUzWPF5d4bb7MnS37xLA5TQs2MGphEzFHyuZU5cNmWZ+Y+6bm&#10;8eISr83XQbmhrLJPDJsTtGADoxY2EXOkbI5XPmzenczRet/UPF5c4rX5Mne27BPD5q1asIFRC5uI&#10;OVI2+MSwOTGZo5VNzePFJV6bL3Nnyz4xbHBlYQOjFjYRc6Rs8Ilhs6xPzHOq5vHiEq/Nl7mzZZ8Y&#10;NriysGnxiaPmSNm83LE5PLlGrfdNzePFJV6bL3Nnyz4xbJ7r2LT4xLCJmCNl82zH5hVt7f5tZVPz&#10;eHGJ1+brHnmzrLJPDJsnOzYwspm0u8f2S79PRcwxVpD9Gzg+Mc+p57W17FY2NY8Xl3htvsydLfvE&#10;sMGV5TkFI5tJu1U2EXOMFWRsHtY+bJ7S1uZoZVPzeHGJ1+bLPNqyTwybezULbFp8Yp5TEXOMlW1s&#10;8Ilhs1fbZdnU3GK84rX5Mld3o1tszg1s7tAssIGRzaTd6n0TMcdYQcbmdu3D5v+n48w1rbnF+M1r&#10;82U+b9lxht9Nmht+cGzhFzHHWJnG7zPah9+Xkjl43m3X33XaK/rSBke81eOFX80/xoFemy/zecse&#10;NPzwd+EHxxZ+EXOMlWn8rtE+/G5J5qjxu/Ufv1WP/vncOrzao9X8Yxzotfky57fsQcPvcmXCr8WD&#10;5jpGzDFWtvG7TPvwu05bu441fsvcfzVHGU96bb7M+S270vDbqXnhB0ebW7t7bL/0niJijrGCjN95&#10;2odf7krbHPpS9d6q+ce67mLDMp+37EHDhp8TsNmprc2h3SqbiDnGCjI2O7QPmwu0tTm4t2zfw2aX&#10;LuRmrip+M1zW5i4vPm/ZcYYN/i5sYGRzaHd9ptJ9EzHHWEHGBscZNnzO5mhlU3OL8ZvhsibHGc+Z&#10;v5c8Xtjg78IGRjaTdqtsIuYYK8jYHKt92CzrOPM6uUXHb37fbJlzWZPjjOcMn83YHKmZYNPiOEfN&#10;kbI5omNznLZ2jVruG72OVB1n/OZpj2Vub9lxhgmO829q+31tbSaNt+l9EzWHsblI+TjOv6VtyXHW&#10;lzZ9LWammu+M6wyXac8c442+s71Phw1OMWxg1MImYo6UDd41bJ5O5mi9b2q+M841XKY9c4zL3jVs&#10;cIph0+Jdc40i5kjZ4F3DZlnvmplq3jXONVymPXOMy941bHCKYdPiXUfNkbL5YsdmWe+amWreNc41&#10;XKY9c4zL3jVsbu7YtHjXUXOkbPCuuW+W9a6ZqeY741zDZdozx7jsXcMGp5j7BkYtrzcRc6Rs8K5h&#10;s6x3DZuad41zDZdpzxzjsncNG5xi2LR411FzpGzwrmFzfXKNWl+La74zzjVcpj1zjMveNWxwimED&#10;o5b7JmKOlM35HZtlvWuuV813xrmGy7RnjnHZu4YNTjFsWrzrqDlSNnjX3DcXJteo9b6p+c4413CZ&#10;9swxLnvXsMEphg2MWu6biDlSNnjXsFnWu+Z61XxnnGu4THvmGJe9a9jgFMOmxbuOmiNlg3cNm2W9&#10;a2aqedc413CZ9swxLnvXsMEphk2Ldx01R8oG7xo2y3rXzFTzrnGu4TLtmWNc9q5h82Mt2LR411Fz&#10;pGxe0wywWda7Zqaa74xzDZdpzxzjsncNG5xi2MCo5fUmYo6UDd41bF5P5mh9La75zjjXcJn2zDEu&#10;e9ewwSmGDYxa2ETMkbLBu4bNi8kcrWxqvjPONVymPfONy941bB7Tgk2Ld839GzFHyuZRzQCbA1p2&#10;jVrZ1Bxs/Gu4THvmPW90sNOO4gHNAhsY2Uwrjv4mYo6Uzf3Kh83jyRytbGoONh44XKY9857LLjj3&#10;DZ4zbGDUwiZijpQNLjhsHkzmaGVTc7DxwOEy7Zn3XHbBYYPnDBsYtbCJmCNlgwsOm7uTOVrZ1Bxs&#10;PHC4THvmPZddcNjgOcOmxQXn9SZijpTNRDPA5jYtu0atbGoONh44XKY9857LLjhs8Jxh0+KCwyZi&#10;jpTNVZoBNsu64MxUc7DxwOEy7Zn3XHbBYbNbCzYwsuu14ngtjpgjZXOx8mGzrAsOm5qDjQcOl2nP&#10;vOeyCw6bs7VgA6MWNhFzpGzOUj5sLk3maH1O1RxsPHC4THvmPZddcNicpgUbGLWwiZgjZXOq8mFz&#10;TjJHK5uag40HDpdp76DcXlbZBYfNCVqwgVELm4g5UjbHKx82707maGVTc7DxwKc9lnnPZRccNnjO&#10;sIFRC5uIOVI2uOCwOTGZo5VNzcHGA4fLtGfec9kFhw2eM2xaXHBe9yLmSNnggsNmWRecmWouOB44&#10;XKY9857LLjhs8Jxh0+KCR82Rsnm5Y7OsC85MNQcbDxwu0555z2UXHDbPdWxaXPCoOVI2z3ZsXtHW&#10;ntutz6mag40HDpdp7x55z6yyCw6bJzs2MLKZtLvH9lXHbfjfHcMmYo6xvjeOyUWaAxec59Tz2lp2&#10;K5uag40HPu2xzHsuu+CwwXPmOQUjm0m7VTYRc4wVZGwe1j5sntLW5mhlU3Ow8cDhMu2Z91x2wWFz&#10;r2aBTYsLzn0TMcdY2cYGFxw2e7Vdlk3NwcYDh8u0Z05z2QWHzR2aBTYwspm0W71vIuYYK8jY3K59&#10;2OQuuM2kL1X9m5pfjeMNl2nPfOWy5w2bm5QJGxjZHNqtsomYY6wgY4PnDZsvaWtztD6nau40/jZc&#10;pj1zkcsON2xwj2EDI5tJu1U2EXOMFWRsrtE+bG7R1uaAzXb9XU/hFX1pgwPf6nDzWlBzp/G3YTft&#10;mYtcdrjhd7nmgl+Lwx01x1jZxu8y7cPvOm29/FodbuauudP427Cb9sxXLjvc8NupeeEHR5tbu9X7&#10;L2KOsYKM33nah9+yDjdsau60HjPnMu2Zr1x2uGFzhr4lbHZq28ImYo6xMo3NDu3D5oJkjtbXrV16&#10;U7eZi4u/DZdpz3zlssMNG/xk2MCohU3EHGNlGhscbtjwOZujlU3Nncbfhsu0Z75y2eGGDX4ybGBk&#10;M2l3j+3rUix8fx0xx1jf29gcq33YLOtw85zaouM3v2+2zLlMe7tX8Ljx3N+r3CO0uG/Zco8wE2yO&#10;1BY2LQ531Bzjbg5+92Au2BynrV2XlvtGr69Vhxt/e7XPMl+57HDDBD/5k9p+X1ubSeNtet9EzTFW&#10;ENfoCuXjcP+2tiWHe9H9yxw1XxpnGxarfXOUN3rb6Rz40szxdMKj9RrVPGVcaeZZ7ZsbXPaluUa4&#10;wFyjFl8aNhFzpGzwpWGzrC/NTDVfGlcaLqt9c4PLvjRscIFh0+JLR82Rsvlix2ZZX5qZar40rjRc&#10;VvvmBpd9adjc3LFp8aWj5kjZ4Etz3yzrSzNTzVPGlYbLat/c4LIvDRtcYO4bGLW87kXMkbLBl4bN&#10;sr40bGq+NK40XFb75gaXfWnY4ALDpsWXjpojZYMvDZvrk2vU+lpc85RxpeGy2jc3uOxLwwYXGDYw&#10;arlvIuZI2ZzfsVnWl+Z61XxpXGm4rPbNDS770rDBBYZNiy8dNUfKBl+a++bC5Bq13jc1TxlXGi6r&#10;fXODy740bHCBYQOjlvsmYo6UDb40bJb1pbleNV8aVxouq31zg8u+NGxwgWHT4ktHzZGywZeGzbK+&#10;NDPVfGlcabis9s0NLvvSsMEFhk2LLx01R8oGXxo2y/rSzFTzpXGl4bLaNze47EvD5sdasGnxpaPm&#10;SNm8phlgs6wvzUw1TxlXGi6rfXODy740bHCBYQOjltebiDlSNvjSsHk9maP1tbjmKeNKw2W1b25w&#10;2ZeGDS4wbGDUwiZijpQNvjRsXkzmaGVT85RxpeGy2jc3uOxLw+YxLdi0+NLcvxFzpGwe1QywOaBl&#10;16iVTc1TxpWGy2rf3OCyLw2bB7RgAyObacXRlUTMkbK5X/mweTyZAzbbNQyVtD79//zvJlzTmsuM&#10;Tw271b75w2WnGn5f0YIfHFv4RcyR8sOpht+DyRw1fq3/bgK/mu+Mcw271b45xmXvGn44xfCDYwu/&#10;iDlSfr+nfPjdnczR+tys+c4413BZ7ZtjXPauYYNTDJsW75prFDFHymaiGWBzm5Zdo1Y2Nd8Z5xou&#10;q31zjMveNWxwimHT4l3DJmKOlM1VmgE2y3rXzFTznXGu4bLaN8e47F3DZrcWbGBk12vF8ZoeMUfK&#10;5mLlw2ZZ7xo2Nd8Z5xouq31zjMveNWzO1oINjFrYRMyRsjlL+bC5NJmj9TlV851xruGy2jfHuOxd&#10;w+Y0LdjAqIVNxBwpm1OVD5tzkjla2dR8Z5xruKz2D8qhZZW9a9icoAUbGLWwiZgjZXO88mHz7mSO&#10;VjY13xnnerXPMse47F3DBqcYNjBqYRMxR8oG7xo2JyZztLKp+c4413BZ7ZtjXPauYYNTDJsW75rX&#10;vYg5UjZ417BZ1rtmppp3jXMNl9W+OcZl7xo2OMWwafGuo+ZI2bzcsVnWu2ammneNcw2X1b45xmXv&#10;GjbPdWxavOuoOVI2z3ZsXtHWntutz6ma74xzDZfV/j3yi1ll7xo2T3ZsYGQzaXeP7avW2+CFwCZi&#10;jrG+t/37Pt41z6nntbXsVjY13xnnerXPMse47F3DBqeY5xSMbCbtVtlEzDFWkLF5WPuweUpbm6OV&#10;Tc13xrmGy2rfHOOydw2bezULbFq8a+6biDnGyjY2eNew2avtsmxqvjPONVxW++YYl71r2NyhWWAD&#10;I5tJu9X7JmKOsYKMze3ah82y3jXXq+Y741zDZbVvjnHZu4bNTZoJNjBqYRMxx1iZxgbvGjZfSuZo&#10;fU7VfGeca7is9s0fLnvXsMEXhg2MWthEzDFWprG5RvuwuSWZo5VNzanGp4bLat/c4LJTDZvLNQts&#10;Wpxq7t+IOcbKNjaXaR8212lr16iVTc1TxpWGy2rf3OCyLw2bnZoFNjCymbS7x/ZLP8Mj5hgryNic&#10;p33YLOtLc71qnrIeM+ey2jc3uOxLw+YMfUvY7NTWeGi3yiZijrGCjM0O7cPmAm1tjtb7Zpcu5Gbe&#10;K640XFb75gaXfWnYnKxZYAMjm0m7VTYRc4wVZGzwpWHD52yOVjZf0/Gbs/naYXBZ7ZsbXPalYYML&#10;DBsY2UzarbKJmGOsIGNzrPZhk/vS2/X5o7T0pZB/y9mib7Q5vy1zdqv93St41Xjn71X2EVrc22y5&#10;j5gbfkdqC78Wp5rnf8Qc426OK5TPXPA7Tlu7jtxb2/X3Er/Wf8vR63TVu8a5ns2X+cZl7xpueNe3&#10;avt9bW1ujbzp/Rc1x1hBXMePKx/v+nPalrxrfWnT/+0eM9UcbPzr2XyZ97zRwbZ7CzZ4zrCBUQub&#10;iDlSNrjgsHk6maPldQs2NQcbD3w2X+Y9l11w2OA5w6bFBY+aI2WDCw6bZV1wZqq54Hjgs/ky77ns&#10;gsMGzxk2LS541Bwpmy92bJZ1wZmp5oLjgc/my7znsgsOm5s7Ni0ueNQcKRtccO6bZV1wZqo52Hjg&#10;s/ky77nsgsMGz5n7BkYtrzcRc6RscMFhs6wLDpuaC44HPpsv857LLjhs8Jxh0+KCR82RssEFh831&#10;yTVqfS2uOdh44LP5Mu+57ILDBs8ZNjBquW8i5kjZnN+xWdYF53rVXHA88Nl8mfdcdsFhg+cMmxYX&#10;PGqOlA0uOPfNhck1ar1vag42Hvhsvsx7LrvgsMFzhg2MWu6biDlSNrjgsFnWBed61VxwPPDZfJn3&#10;XHbBYYPnDJsWFzxqjpQNLjhsSi64vrzh302Yo+Z/437P5stc543+dzoH3jVzLOtdM1PNu8a5ns2X&#10;OcZl75pr9GMtrlGLdx01R8rmNc0Am2W9a2aq+c4417P5Mse47F3DBqcYNjBqeW5HzJGywbuGzevJ&#10;HK2vezXfGed6Nl/mGJe9a9jgFMMGRi1sIuZI2eBdw+bFZI5WNjXfGed6Nl/mGJe9a9g8pgWbFu+a&#10;+zdijpTNo5oBNge07Bq1sqn5zjjXs/kyf7jsXcPmAS3YwMhmWnF0JRFzpGzuVz5sHk/mgM1mXVPr&#10;f6+Ga1rznXGuZ/Nl/nDZu4YfvjD84NjCL2KOlB/eNfweTOao8Vumq6v5zjjXs/kyx7jsXcMPpxh+&#10;cGzhFzFHyu/3lA+/u5M5avyWuf9qTjRe9my+zEMuu9nw+5QW/FrcbJ4HEXOk/CaaAX63adl1rPFb&#10;5v57n2bfrGvH3Z7Nl7nKZX8bfh/Sgh8cbe4Vx+tfxBwpv6uUD7+Sv116T1xzpfG1Z/NlfvJGZzud&#10;4+Jujg8nPLiOxkafrnbWNUcZT3o2X+YFl11prtHZWlyj3Vo2h+caRcyRsjlL+VyjS5M5WtnUHGU8&#10;6dl8mRdcdqVhc5oWbGDUwiZijpTNqcqHzTnJHK1sao4ynvRsvg7Ke2WVXWnYnKAFGxi1sImYI2Vz&#10;vPJh8+5kjlY2NUcZT3o2X+YFl11p2OABwwZGLWwi5kjZ4ErD5sRkjlY2NUcZT3o2X+YFl11p2OAB&#10;w6bFleZnasQcKRtcadgs60ozU82VxpOezZd5wWVXGjZ4wLBpcaWj5kjZvNyxWdaVZqaaK40nPZsv&#10;84LLrjRsnuvYtLjSUXOkbJ7t2LyirT23W59TNUcZT3o2X/fICWaVXWnYPNmxgZHNpN09tl96fxMx&#10;x1hB9m/yuNI8p57X1rJb2dQcZTzp2XyZF1x2pWGDB8xzCkY2k3arbCLmGCvI2Dysfdg8pa3N0cqm&#10;5ijjSc/my7zgsisNm3s1C2xaXGmeUxFzjJVtbHClYbNX22XZ1BxlPOnZfJkXXHalYXOHZoENjGwm&#10;7Vbvm4g5xgoyNrdrHzbLutJcr5qjjCc9my/zgsuuNGxu0kywgVELm4g5xso0NrjSsPlSMkfrc6rm&#10;KONJz+bLvOCyKw0bPGDYwKiFTcQcY2Uam2u0D5tbkjla2dQcZTzp2XyZF1x2pWFzuWaBTYsrzf0b&#10;McdY2cbmMu3D5jpt7Rq1sqk5ynjSs/kyL7jsSsNmp2aBDYxsJu3usf3Sz/CIOcYKMjbnaR82y7rS&#10;XK+ao6zHiA3LvOCyKw2bM/QtYbNTW+Oh3SqbiDnGCjI2O7QPmwu0tTla75tdupCbd2y7tsBlNneC&#10;8YLLrjRsTtYssIGRzaTdKpuIOcYKMja40rDhczZHK5uao4wnDZeZXGl8af7+XuUdocW1YQsHZoIN&#10;ji9sYGQzabfKJmKOsYKMzbHah03uSttM+lK199uiB21+32yZc5nJg8aFhs9mbI5UJmxaPGie2xFz&#10;jJVtbLhmsDlOW+PRct/odaTqOOM3TwYs83nLjjNM8Hf/QNvva2szabxN75uoOcYKgs1nlY/jfJe2&#10;JcdZX97gcjBHzSfGaYbFZGAO70avOZ0Dn5g5nk54tF6jmk+MS8w8k4G5s2WfmGuEK8s1avGJYRMx&#10;R8oGnxg2y/rEzFTziXGJ4TIZmDtb9olhgysLmxafOGqOlM0XOzbL+sTMVPOJcYnhMhmYO1v2iWFz&#10;c8emxSeOmiNlg0/MfbOsT8xMNY8Xlxguk4G5s2WfGDa4stw3MGp53YuYI2WDTwybZX1i2NR8Ylxi&#10;uEwG5s6WfWLY4MrCpsUnjpojZYNPDJvrk2vU+lpc83hxieEyGZg7W/aJYYMrCxsYtdw3EXOkbM7v&#10;2CzrE3O9aj4xLjFcJgNzZ8s+MWxwZWHT4hNHzZGywSfmvrkwuUat903N48UlhstkYO5s2SeGDa4s&#10;bGDUct9EzJGywSeGzbI+Mder5hPjEsNlMjCPtuwTwwafGDYtPnHUHCkbfGLYlHxifWnT312YqeYW&#10;4xXDZTIwn3ejW3yGcnhfDBv8XdjAqOW+iZgjZYPjDJvccd6uOY/Sgs2qFnOzz59Wrwl+NQ8aBxp2&#10;k4E5v2UPGn4/1oJfiwcdNcdYDOz3m9c0A/xyD3ozfq1eE3PXHGU8adhNBuYFl11p+OEBww+OLfdf&#10;xBwpP1xp+L2ezNH6ml5zlPGk4TIZmBdcdqVhgwcMGxi1sImYI2WDKw2bF5M5WtnUHGU8abhMBuYF&#10;l11p2DymBZsWV5r7N2KOlM2jmgE2B7TsGrWyqTnKeNJwmQzM+S270rB5QAs2MLKZ9FKxx/b1Uruw&#10;64iYI2Vzv/Jh83gyRyubmn+MAw2XycB83rIHDZuvaMEGRsbDwyZijpQNHjRsHkzmaGVTc4vxm+Ey&#10;GZirW3acYYObCxsYtbCJmCNlg+MMm7uTOVrZ1Lxh3GW4TAbm4Zb9Zdh8Sgs2Lf4yrzcRc6RsJpoB&#10;Nrdp2TVqZfM+zbVZ/42XDJfJwJzcspsMmw9pwQZGNpPnORUxR8rmKuXD5tPJHK1sap4yjjJcJgNz&#10;gzd6ymfo5HlfBpvdWrCBUQubiDlSNhcrHzYfTuZoZVPzlHGl4TIZmBtc9qVhgwsMGxi1sImYI2Vz&#10;lvJhc2kyRyubmqeMKw2XycDc4LIvDRtcYNi0+NK83kTMkbI5VTPA5hwtu0atbGqeMq40XCaDg/Jf&#10;WWVfGjYnaMEGRjaTnm57bL/0/iZijpTN8cqHzbK+NNer5injSk8GLHODy740bHCBYQMj4+FhEzFH&#10;ygZfGjYnJnO03jc1TxlXGi6TgbnBZV8aNrjAsGnxpblGEXOkbPClYbOsL81MNV8aVxouk4G5wWVf&#10;Gja4wLBp8aWj5kjZvNyxWdaXZqaaL40rDZfJwNzgsi8Nm+c6Ni2+dNQcKZtnOzavaGvP7dbnVM1T&#10;xpWGy2Rwj9xgVtmXhs2THRsY2Uzarb4WR8wxVpD1X/jSPKee19bmaGVT85RxpScDlrnBZV8aNrjA&#10;PKdgZDNpt8omYo6xgozNw9qHzVPa2hytbGqeMq40XCYDc4PLvjRs7tUssGnxpXlORcwxVraxwZeG&#10;zV5tl2VT85RxpeEyGZgbXPalYXOHZoENjGwm7Vbvm4g5xgoyNrdrHzbL+tJcr5qnjCsNl8nA3OCy&#10;Lw2bmzQTbGDUwiZijrEyjQ2+NGy+lMzR+pyqecq40nCZDMwNLvvSsMEFhg2MWthEzDFWprG5Rvuw&#10;uSWZo5VNzVPGlYbLZGBucNmXhs3lmgU2Lb4092/EHGNlG5vLtA+b67S1a9TKpuYp40rDZTIwN7js&#10;S8Nmp2aBDYxsJu3usf3S71MRc4wVZGzO0z5slvWluV41T1mPmXOZDMwNLvvSsDlD3xI2O7U1Htqt&#10;somYY6wgY7ND+7C5QFubo/W+2aULuXnvt2sLXCYDc4PLvjRscIFhAyObSbtVNhFzjBVkbPClYcPn&#10;bI5WNjVPGVcaLpOBucFlXxo2uMCwgZHNpN0qm4g5xgoyNsdqHzYlX7r03N6iYza/V7bMWUwGu1fw&#10;pPHI36usI7S4V9mOtWwO/s4cx2lrPFqukV7Lqm4yXvJoyDInt+wmc21wk/+jtt/X1mbSeJteo6g5&#10;xgqCzZeVj5v8x9qW3GR9aVMvhJlqnjKOMlxGQ3ODN3rKPI+ZCTa4wLCBUQubiDnG3RywwZeGzdPJ&#10;HK33Tc1TxpWGy2hobnDZl4YNLjBsWnxprlHEHCkbfGnYLOtLM1PNl8aVhstoaG5w2ZeGDS4wbFp8&#10;6ag5UjZf7Ngs60szU82XxpWGy2hobnDZl4bNzR2bFl86ao6UDb40982yvjQz1TxlXGm4jIbmBpd9&#10;adjgAnPfwKjl9SZijpQNvjRslvWlYVPzpXGl4TIamhtc9qVhgwsMmxZfOmqOlA2+NGyuT65R62tx&#10;zVPGlYbLaGhucNmXhg0uMGxg1HLfRMyRsjm/Y7OsL831qvnSuNJwGQ3NDS770rDBBYZNiy8dNUfK&#10;Bl+a++bC5Bq13jc1TxlXGi6jobnBZV8aNrjAsIFRy30TMUfKBl8aNsv60lyvmi+NKw2X0dDc4LIv&#10;DRtcYNi0+NJRc6Rs8KVhs6wvzUw1TxlXGi6joXm/ZV8aNni+sGnxpaPmSNngS8Mm96XtXtaXqr8z&#10;1FxoPGi4jIbm9JZdaNj8WAs2LS40bCLmSNm8phlgk7vQLWxqfjGOM1xGQ3N6y54zbHB4YQMjm0OX&#10;aI/t63JucDJhEzFHygbPGTavJ3O0vhbX/GIcZ7iMhub0lj1n2ODwwgZGxsPDJmKOlA2eM2xeTOZo&#10;ZVPzi3Gc4TIamtNb9pxh85gWbFo8Z+6biDlSNo9qBtgc0LJr1Mqm5hfjOMNlNDSnt+w5w+YBLdjA&#10;yGby3DcRc6Rs8Jxh83gyRyubml+M4wyX0dCc3rLnDBscXtjAqIVNxBwpGzxn2DyYzNHKpuYX4zjD&#10;ZTQ0p7fsOcMGhxc2LZ4zz6mIOVI2eM6wuVvLrlErm5pfjOMMl9HQnN6y5wybT2nBpsVzhk3EHCmb&#10;iWaAzbKeMzPV/GIcZ7iMhub0lj1n2HxICzYwsuu14vgZHjFHyuYq5cPm08kcrfdNzS/GcYbLaGhO&#10;b9lzhs1uLdjAqIVNxBwpm4uVD5sPJ3O0sqn5xTjOcBkNzekte86wweGFDYxa2ETMkbI5S/mwuTSZ&#10;o5VNzS/GcYbLaGhOb9lzhg0OL2xaPGee2xFzpGxO1QywWdZzZqaaX4zjDJfR8KCcVVbZc4bNCVqw&#10;gVHLfRMxR8rmeOXDZlnPGTY1vxjHeTRkmdNb9pxhg8MLGxi1sImYI2VztPJhc2IyR+tzquYX4zjD&#10;ZTQ0p7fsOcPmMC3YtHjOXKOIOVI2P1v5KzbLes7MVPOccZzhMhqa01v2nGHzvzUTbGDUct9EzJGy&#10;ebljs6znDJua54zjDJfR0JzesucMm+c6NjBqYRMxR8rm2Y7NK8kcrc+pml+M4wyX0fAe+byssucM&#10;myc1C/cNjFrYRMwxVqa5AnjOvN48r63N0cqm5hfjOI+GLHN6y54zbHB4YQMjm0m7e2y/1G1FzDFW&#10;kLF5WPuweUpby25lU/OLcZzhMhqa01v2nGFzr2aBTYvnzHM7Yo6xso0NnjNs9mq7LJuaX4zjDJfR&#10;0JzesucMmzs0C2xgZDNpt3rfRMwxVpCxuV37sFnWc+Z61fxiHGe4jIbm9JY9Z9jcpJlgA6MWNhFz&#10;jJVpbPCcYbOs5wybml+M4wyX0dCc3rLnDBscXtjAqIVNxBxjZRqba7QPm1uSOVpfb2p+MY4zXEZD&#10;c3rLnjNsLtcssGnxnLlGEXOMlW1sLtM+bK7T1q5RK5uaX4zjDJfR0JzesucMm52aBTYwspm0u8f2&#10;Sz+nIuYYK8jYnKd92CzrOXO9an6xHjPnMhqa01v2nGFzhr4lbHZqazy0W2UTMcdYQcZmh/Zhc4G2&#10;NkfrfbNLF3IzdxXHGS6joTm9Zc8ZNji8sIGRzaTdKpuIOcYKMjZ4zrDhczZHK5uaX4zjDJfR0Pze&#10;sucMGzxn2MDIZtJulU3EHGMFGRs8Z9j8HW1tjlY2W3T85vfNljmX0XD3Ct4zLvh7lXeEFvctW+4R&#10;ZoLNkdrCBkY2k3arbCLmGCvI2DAXbI7T1uaAzXb9/SgtXvd+Q+vd3T5b/tiW/1B1/68+teH/2vfj&#10;e7xH6wgtznfIesPKiv1b2wn6u/35WfeHY4Zv+Ivh39KyY97vOOb9evzFyTE3Oo65UY+/LTnmEccx&#10;j+jx30qOedVxzKt6/JY3/vx83iHQNQbv0OPfkxzzQccxH9Tjr02O+UPHMX+ox389OeaA45gDevyf&#10;JccMdYFr5zM8QtdUa/2aOo55vx5/cXLMjY5jbtTjb0uOecRxzCN6/LeSY37oOOaHevyWI39+Pifr&#10;iV1jcLIe/57kmCscx1yhx1+bHHOX45i79PivJ8c84zjmGT3+B8kxR7+pfj5Hv+kvhm/XWr+mjmPe&#10;r8dfkhxzo+OYG/X4zyfHPOI45hE9/tvJMT90HPNDPf7wN//8fE5+c53ByXr8e5JjrnAcc4Uef21y&#10;DN187d65S4//enLMM45jntHjf5Acc7Re2Gs5Rx+la6r1i7wOa53jOOYcPf6S5JjPOI75jB7/+eSY&#10;vY5j9urx306OOeg45qAef3jv5+fzzl6dwTv1+B3JMVc6jrlSj78uOeYuxzF36fH3Jcc84zjmGT3+&#10;z5NjjtYP4eo11X8rcJvW+jV1HHOOHr87OeYzjmM+o8d/Pjlmr+OYvXr8t5NjDjqOOajHHy4vyM7n&#10;nfrdp8bgnXr8juSYKx3HXKnHX5cc8xXHMV/R4+9Ljvmu45jv6vF/nhzzFj3xaufzlqGuqdYOPUf1&#10;42r+/v9t2t6t9aje1+EfPa5l78X0Y33P39DX9JSZvwe8QNur9fXDtb1f7720Wf+zlzdh+ueQN25b&#10;Of7slQ+u/MuV6/V/r125auWfr/yzlW0rZ658RJ/jN1XPnx8dtvKuz32UR/79lcP+7e+c/6NvXPmX&#10;T2+9/+YP3vxx5bMe0+f+9p/t38r2Xq2jf/D0Vj7/vk9+kv83M29a+Sdf/QTHan/lCX39H6zMtt4/&#10;u3N629/93Ed53D3/Zv/WbSu/O8/5X/r64fr6ymnXfMKme/Df7d/62l8e2Mr3OHvnj77xX396YOs2&#10;bU+5+a6PzR/zOzdNVl57euvK3Z/ubdfnh1p2LFty599Pj5vva3vqypsOZ65L9Nhte3Usf773n279&#10;uP7+4v85sHWle+y/uH5+edavA7y5TlwH/lzUra9rOxP3+7T9H9qS8+olJ43/1a+fNP5tvce8UDc7&#10;nztXK/1j75t36pPbtPRjbj1LLyd77PqTm2Z9o8v61oKsP/qbsVlf77L+84KsleCsO7usf78ga9ex&#10;sef1u13Wv16Q9TVd5Mjr9fEu68YFWVuCs67ssq5ZkHXJMbHn9etd1m8syLpPL1iRDP9hl/VrC7K2&#10;urJuOdL7/HpXl7VjQdalfz32vLZ1Wb+6IOuPf8GT9bOfec+r32W9bUHWG11Z/teon+ji83r4hgVZ&#10;H3ir57z8WS91WQe15Z5LX3sffEts1ne7rD9dkPWm4KxvdlmzBVmXHR17Xg91WfsWZD00jM26p8u6&#10;b0HWUb6sPd57/ve7rDsXZF2u93f6dNjP5Ru6rFsXZP0XvTeOzPpIl/WJBVmD4KwPdFlXLsj6oN6o&#10;6NNhDM/tsnYtyHpEb7wis07vsv7Rgqy3uLL2/aL3PtzeZb1rQdZvvtlzXv7X+WO6rF9ekPUnGlif&#10;DrteW7uswYKsXwjOelVz8zPlp1qcQ/o6/1vqySLP64Uu66UFWfuOiM3a32V9b0HWMcFZf9JlPbEg&#10;68P6RTOS4de6rIcWZP03/V4UmfXlLuurC7KODc76bJf1hQVZH9Fvk5HnxS+53PM3LMh6/K/FZl3R&#10;ZV29IOuXgrMu6rL+6YKsj+oX3kiGZ3ZZ/P7N901fN57o3p/ytfTPob+b3+l+nT9F34TrdbpWnsX/&#10;tjfyvN7eZZ20IOtaBUVm6cf8/Lz0K+SG8/pO97nNGfrez1Pe0KXs0zbvUk7U65OvSznsI/rRU+1S&#10;yKJLISvvUsjydSk3TbxZdClk5V0KWZFdCudFl0JW3qWQFdmlkEWXQlbepZAV2aWQRZdCVt6lkBXZ&#10;pZBFl0JW3qWQFdmlkEWXQlbepZAV2aWQRZdCVt6lkOXrUvzPZboUsvIuhazILoXzokshK+9SyPJ1&#10;Kf7zokshK+9SyIrsUjgvuhSy8i6FrMguhSy6FLLyLoWsyC6FLLoUsvIuhazILoUsuhSy8i6FrMgu&#10;hSy6FLL2aauP9fcbZEV2KWTRpZCVdylkObsU1787kEWXQlbepZAV2aWQRZdCVt6lkBXZpZBFl0JW&#10;3qWQFdmlkEWXQlbepZAV2aWQRZdCVt6lkBXZpZBFl0JW3qWQ5etS/K+9dClk5V0KWb4uxZ9Fl0JW&#10;3qWQFdmlwJAuhay8SyErskshiy6FrLxLISuySyHrhS4r71LIiuxSyNrfZeVdClmRXQpZdCn7tPIu&#10;hazILoUsuhSyHtLSbXLIz5TILoUsupR9WnmXwnlFdilk0aWQlXcpZEV2KWR9rMu6QducYWSXQtYV&#10;XdbVC7IiuxSy6FL2aeVdCgwjuxSyzuyy8i6FLF+X4n/tPaXLyrsUsnxdymG/7/3d/O1dVt6lkOXr&#10;Un70DW8WXco+rWO08vswskvZr+9PlzLTNu9S9uu8fF2K73qRRZdCVt6lkOXrUvxZdClk5V0KWZFd&#10;yn59O7oUsvIuhazILoUsuhSy8i6FrMguhSy6FLLyLoWsyC6FLLoUsvIuhazILoUsuhSy8i6FrMgu&#10;hSy6FLLyLoWsyC6FLLoUsvIuhazILoUsuhSy8i6FrMguhSy6FLLyLoWsyC6FLLoUsvIuhazILoUs&#10;uhSy8i6FrMguhSy6FLLyLoWsyC6FLLoUsvIuhazILoUsuhSy9mmrj/X3vWRFdilk0aWQlXcpZEV2&#10;KWTRpZCVdylkRXYpZNGlkJV3KWRFdilk0aWQlXcpZEV2KWTRpZCVdylkRXYpZNGlkJV3KWRFdilk&#10;0aWQlXcpZEV2KWTRpZCVdylkRXYpZNGlkJV3KWRFdilk0aWQlXcpZEV2KWTRpZCVdylkRXYpZL3Q&#10;ZeVdClmRXQpZLM4r71LIiuxSyKFLISvvUsiK7FLIoksh6yGtw7TMByArskvZr+9Nl0JW3qWQFdml&#10;kEWXQlbepZAV2aWQ9bEu6wZtc4aRXQpZdCmc19VaeVZkl7Jf358uhay8S4FhZJdC1pldVt6lkBXZ&#10;pZB1SpeVdylk+boU/+/mdCkwzLsUsnxdij+LLoWsY7Tye8PXpfgczv9Jjn5P+VNt8y7lE3L0nF3K&#10;YZ6OiCy6FLLyLoUsX5fi66PIokshK+9SyPJ1Kf4suhSy8i6FrMguhfOiSyEr71LIiuxSyKJLISvv&#10;UsiK7FLIokshK+9SyIrsUsiiSyEr71LIiuxSyKJLISvvUsiK7FLIokshK+9SyIrsUsiiSyEr71LI&#10;iuxSyKJLISvvUsiK7FLIokshK+9SyIrsUsiiSyEr71LIiuxSyKJLISvvUsiK7FLIokshK+9SyIrs&#10;UsiiSyFrn7b6WH/fS1Zkl0IWXQpZeZdCVmSXQhZdCll5l0JWZJdCFl0KWXmXQlZkl0IWXQpZeZdC&#10;VmSXQhZdCll5l0JWZJdCFl0KWXmXQlZkl0IWXQpZeZdCVmSXQhZdCll5l0JWZJdCFl0KWXmXQlZk&#10;l0IWXQpZeZdCVmSXQtarWmTlXQpZkV0KWS90WXmXQlZkl0LW/i4r71LIiuxSyKJLgeETWrp0h7zO&#10;R3YpZNGlkJV3KZxXZJdCFl0KWXmXQlZkl0IWXQpZX9DKGUZ2KWR9rMu6YUFWZJdCFl0K53W1Vn5e&#10;kV0KWXQpZOVdCtcrsksh68wuK+9SyIrsUsg6pcvKuxSyIrsUsuhSYJh3KWRFdilk0aWQlXcpZPm6&#10;FF9v80Nl0KUc1DbvUn7lSHeX4vKWyaJLISvvUsjydSn+86JLISvvUsjydSn+LLoUsvIuhazILgWG&#10;dClk5V0KWZFdCll0KWTlXQpZzi7F9d8HIIsuhay8SyHL16W8zX0f0qWQlXcpZPm6lJ+5s+hSyMq7&#10;FLKcXYqrq4QhXQpZeZdClq9L8fWHZNGlkJV3KWT5uhR/Fl0KWXmXQlZkl8J50aWQlXcpZEV2KWTR&#10;pZCVdylk+boU33+LgCy6FLLyLoWsyC6FLLoUsvIuhazILoUsuhSy9mmrj/X32GRFdilk0aWQlXcp&#10;ZEV2KWTRpZCVdylkRXYpZNGlkJV3KWRFdilk0aWQlXcpZPm6lDunnn+7IYsuhay8SyErskshiy6F&#10;rLxLIcvXpZw09p4XXQpZeZdClq9L8WfRpZCVdylkRXYpMKRLISvvUsiK7FLIokshK+9SyPJ1KVcM&#10;vdfrVeWQlXcpZEV2KZzXC11W3qWQ5etS/D9T9ndZ39NWOA957Y3sUjgvuhQYPqGVZ0V2KWTRpZCV&#10;dykwjOxSyKJLIeurWvl5RXYpZH22y/rCgqzILoUsuhTO64YFWZFdCll0KWRdrZUzdHYpe7zP5Yu6&#10;rLxL4d6I7FI4rzO7rLxLISuySyHrlC7rdG1zhpFdCll0KVyvkxZkRXYpZNGlkJV3KTCM7FL4eUKX&#10;8gZt8y7lvyvL6aW4fq8kiy6FrLxLISuySyGLLoWsvEshK7JLIYsuhay8SyErskshiy6FrLxLISuy&#10;SyGLLoWsvEshy9mluO8NuhSy8i6FLF+X4uu+OC+6FLLyLoUsX5fiz6JLISvvUshydiluhnQpZOVd&#10;Clm+LsV/XnQpZOVdClm+LsWfRZdCVt6lkBXZpXBv0KWQlXcpZEV2KWTRpZB1UEsf6+9FyfJ1KX6G&#10;dClk5V0KWZFdCudFl0JW3qWQFdmlkPVQl7VPW30cwjCySyGLLoXzyrsUziuySyGLLoWsvEshK7JL&#10;IYsuhay8SyErskshiy6FrLxLIcvXpfjveboUsvIuhazILoXzoksha5eWPg65D31div+86FLIyrsU&#10;zsvXpfiz6FLIyrsUsiK7FBjSpZCVdylkRXYpZLHIyrsUsnxdip8hXQpZeZdCVmSXwjm90GXlXQpZ&#10;kV0KWfu7rLxLIcvXpdR7m0uUsUVZdClv1jbvUv5IWXQpeouwwu+c6Z/0v8N50crH578vvkMPGGkd&#10;paXfsxb+/8ng3L6mr3PN8j6Fc4vsU8iiTyHrq9pqc8hrR2SfQtZnu6y8T+G8IvsUsuhTOK8bFpyX&#10;r0+p3x8X6XuTRZ9C1tULsnx9ij+LTLLyPgWGvj7Fn3Vml8W9rchD7g1fn+LPOqXLyvsUzsvXp/iz&#10;6FNgeJK2+Xn5+hR/Fn0KWXmfwnn5+hRfFj+/6FPepm3ep3xMZZ2vT/Fn0aeQlfcpZPn6FH8WfQpZ&#10;eZ9Clq9P8WfRp5CV9ylk+foUfxZ9Cll5n0KWr0/xZ9GnkJX3KWT5+hR/Fn0KWXmfQpavT/Fn0aeQ&#10;lfcpZPn6FH8WfQpZeZ9Clq9P8WfRp5CV9ylk+foUfxZ9Cll5n0KWr0/xZ9GnkJX3KWT5+hR/Fn0K&#10;WXmfQpavT/Fn0aeQdVBLH+s/K8ny9Sn+LPoUsvI+hSxfn+LP+maXlfcpZPn6FH/WQ13WPm31cQhD&#10;X5/iz6JPgWHep3Bevj7Fn0WfQlbep5Dl61P8WfQpZOV9Clm+PqWexe9Fb1UGfcovaeV9yoXKok/R&#10;Uz3k9yLLo1Mh70otfazfH+TRqUTl8R6b91PnasFyl5Y+1vNg6etV/CzpVTi3vFfh3OhVos9tu7I4&#10;t7xb4dx83Yr/3GDJueXdCudGtxJ9bvxOxrnl/QrnFtWv2D1Jv8K55f0K50a/En1uLyiPc8s7Fs4t&#10;smPhmu3vsr6nrf56yP0f1bHYc42OhfPKOxbOy+er1O9Hy6JfISvvV8jy9Sv+LPoVsvJ+hazIfoXr&#10;9dkuK+9XyIrsV8iiX+G8btBWm0PuDV+/4uswyaJfIevqBVm+fsWfxT1CVt6vwNDXr/izzuyy8n6F&#10;LF+/Us+y16lTlMXr1OnaarN+vXidol+Jfp2iY4Fj3rFwbr6OpX5u9nymYyEr71jI8nUsvqyTlEHH&#10;8qva5h3LL7/Z27H4s+hYyMo7FrJ8HYs/i46FrLxjIcvXsfiz6FjIyjsWsnwdiz+LjoWsvGMhy9ex&#10;+LPoWMjKOxayfB2LP4uOhay8YyHL17H4s+hYyMo7FrJ8HYs/i46FrLxjIcvXsfiz6FjIyjsWsnwd&#10;iz9rW5eVdyxk+ToWfxYdC+eVdyxk+ToWf9ZPlENW3rGQ5etY/Fl0LGTlHQtZvo7Fn0XHQlbesZDl&#10;61j8Wd/ssvKOhSxfx+LPomPhvPZp6WP9fQBZvo7Fn0XHQlbesZDl61j8WXQsZN2ppY9DzsvXsfiz&#10;6FjIyjsWzsvXsfiz6FjIyjsWsiKdFd7b0K+QdaWWPg5hGOmskHWuFll5t8J5+boVP8PTu6y8WyEr&#10;0lnhvLZ3WXmvQpavV/GfF78bwTDvVciKclb4/WGkDDqVd2rlncpP9R6bTkU/ckK6Pt7Tw5FehXPL&#10;exXOzeet+H5HJ+uFLuslbfXXQ+77qE7FOO7X94fj97IsONKpRHOkV4HjE1keHCN7FTjSq5CV9ypk&#10;RfUqxvHLyoJj3qvAkV4lmiPdCueWdyucm69b8d+PdCtk3aCtNofcj75uxZ9Ft0LW1QuyfN2KP4vn&#10;Nll5twJDX7fizzqzy8q7FbJ83Yo/65Qu63Rt8+sV6a7wHKNXgWHeq3Bevl7Ff170KmTlvQpZ3+nO&#10;Fb7pn9R727biy3qPMuhVdmib9yrfUVaku0IWvQpZea9Clq9X8Z8XvQpZea9Clq9X8WfRq5CV9ypk&#10;+XoVfxa9Cll5r0KWr1fxZ9GrkJX3KmT5ehV/Fr0KWXmvQpavV/Fn0auQlfcqZPl6FX8WvQpZea9C&#10;lq9X8WfRq5CV9ypk+XoVfxa9Cll5r0KWr1fxZ9GrkJX3KmT5ehV/1k/gp5X3KmT5ehV/Fr0KWXmv&#10;QpavV/FnfbfLynsVsny9ij+LXoXzynsVsny9ij+LXoWsfVr6WH/PRpavV/Fn0auQlfcqZPl6lXoW&#10;77P/njLoVcZad2rpY/28/oOy6FX0lAj7vY+fzXQrnNutWvpYz+PcIrsVsuhWyPqElj4OyYrsVsii&#10;WyHrSi19HJIV2a2Qda4WWXm3AsPIboWs07usvFshK7JbIYtuhfPKuxWyIrsVso7psvJuhayoboXf&#10;h8iiW+G88m6FrChfxbLoVcjKexWyfL1KvZ+y144XlDVW1kvaarN+z/PaQa8S/dqxXxmcW96tcG4+&#10;X6V+bsaRXoWsJ7RNz40sX6/iz6JXISvvVcjy9Sr+rC93WXmvQlakr8J9T6fCeeWdClm+TqV+XnYv&#10;0qlwL96grTaH3It0KtH3Ir0K53Z1lse5+XqV+rnZvciWrLxXIcvXq/izzuyy8l6FLF+v4s86pcvK&#10;exWyfL2KP4teBYZ5r0KWr1fxZ9GrkJX3KmR9R1/TlzZ9T7VNX1fNWf3fEp6rb0Sv8mva5r3KtUd5&#10;exV/Fr0KWXmvQpavV/Fn0auQlfcqZPl6FX8WvQpZea9Clq9X8WfRq5CV9ypk+XoVfxa9Cll5r0KW&#10;r1fxZ9GrkJX3KmT5ehV/Fr0KWXmvQpavV/Fn0auQlfcqZPl6FX8WvQpZea9Clq9X8Wdt67LyXoUs&#10;X6/iz6JX4bzyXoUsX6/iz/oJ10or71XI8vUq/qyXuqy8VyHL16v4s+hVOK+8VyHL16v4s+hVyMp7&#10;FbJ8vYo/i16FrH1a+lh/30aWr1fxZ9GrkJX3KmT5ehV/Fr0KWXdq6eOQ84r0VXgPQKdC1q1a+jgk&#10;K7JTIYtOhay8U4FhZKdC1ge6rLxT+b+8nQ2UVOV5xy/CDF8LDAiobFQ0QaVaXb5FGkJQEuPHEVAj&#10;plYxYozWCiihKjSyHj+gwSKWUlGjx0AoDZqYE9PWnqhbGm2S5oTlgJHaNEc0qMWqrbGi1o/+f/je&#10;KfPsy97n7r6n4315Z2fmzu95nvvee9/729kRViqnwvXDF8SBN1vNOpVZYuFUdAjrdM5W5jsgYOFV&#10;qKP1KuSW0qvAwqvAsl4FVkqvAguvAst6FVgpvQosvAos61VgpfQqsPAqsKxXgZXKq3CdB2tXYL2q&#10;Xj827M++z6v4j1PtgWWdCnmldCrkhVOhhtapwErlVPL9+SGx2J+tU2F/xqmk3p/vDblZr0JuqbxK&#10;nhtehdysVyE3vErq3HArbLdW9eoaxqPv8yr+8YhXgbUgwkrpVRiP7G+wrFdhm6XyKvk2my4W2+ws&#10;kxfbDK+Sepu1hNysWyE3p1tZ5nUQuBXqaN0KLKdbcbNwK7CsW4HldCsu1sVi4FYuUW/dyhEKwveZ&#10;lczNwq3Asm4FltOtuFm4FVjWrcByuhU3C7cCy7oVWE634mbhVmBZtwLL6VbcLNwKLOtWYDndipuF&#10;W4Fl3Qosp1txs3ArsKxbgeV0K24WbgWWdSuwnG7FzcKtwLJuBZbTrbhZIwPLuhVYTrfiZuFWyMu6&#10;FVhOt+Jmvc+4ULNuBZbTrbhZuBVY1q3AcroVNwu3Asu6FVhOt+Jm4VZgWbcCy+lW3CzcCqw2NS31&#10;eRssp1txs3ArsKxbgeV0K27WXYF1n3otDXk53YqbhVshL+tWyMvpVtys+YFl3Qosp1txs/4gsKxb&#10;geV0K24Wc21qaN0KLOfnVdwsvAos61VgOb2Km4VXgTVWTUvDOHR6FTcLrwLLehXycnoVNwuvAmuQ&#10;mpaGvJxexc3Cq8D6QL1lOb2Km7UrsKxXoYZOr+JmtQeW9SqwnF7FzcKrUEPrVWCl8ipcK3NN9FBg&#10;Wa8CK+VnVWDhVMjLOhVYqZxKnhdOBZZ1KrBSfVYlZ+FTYLWqV9ewf6XyKXiHL+nN8SmXqV+gfn/W&#10;/+h6GZ+i6WMSr53zyBGedSrwcCqpeHktp4tHLc8y+bHd8CrkzHP73xr/hsXnphiPLXoTWNapwHI6&#10;lczjVGDhVGBZpwLL6VTcLL3lPpZ1KrCcTsXFWqB8cCoL1Vun8hOxnE7FzcKpwLJOBZbTqbhZOBVY&#10;1qnAcjoVNwunAss6FVhOp+Jm4VRgWacCy+lU3CycCizrVGA5nYqbhVOBZZ0KLKdTcbNwKrCsU4Hl&#10;dCpuFk4FlnUqsJxOxc3CqcCyTgWW06m4WTgVWNapwHI6FTcLpwLLOhVYTqfiZuFUYFmnAsvpVNws&#10;nAos61RgOZ2Km4VTgWWdCiynU3GzcCqwtqlpqc+nYDmdSiGL+c3VenOcytfU2tS01FkbxMKpaOh0&#10;Ot8o8zkBzpd4FXL7rpqWOo/cnF6lMDfmUrDwKrCsV4Hl9CpuVmtgWa8Cy+lV3Kz5gWW9CiynV3Gz&#10;8CrU0HoVWE6v4mbhVWBZrwLL6VXcLLwKLOtVYA3R3F5PdTruR+p5z9yXcYhXgWW9CiynV3Gz8Cqw&#10;jlLT0rB/Ob2Km4VXgTUownJ6FTcLrwLrA/XqGvJyehU3a1dgWa/C9nJ6FTerPbCsV4Hl9CpuFl6F&#10;GlqvAiulV2HMPxRY1qvASulVYOFVyMt6FVgpvQosvAos61VgpfQqsPAqsFrVq2sY86m8Sn6uxKvA&#10;WhBhpfycCnnBhGWdCjVM9TmVPK/pgWV9CqyUPoW8WgLL+hRYKX0KLHwKNbQ+BVYqn5LPEfWW++aI&#10;1qcwR8SnpJwjtionnMrN6q1TuXZgWqcCC6cCyzoVWCmdCiycCizrVGCldCqwcCqwrFOBldKpwMKp&#10;wLJOBVZKpwILpwLLOhVYKZ0KLJwKLOtUYKV0KrBwKrCsU4GV0qnAwqnAsk4FVkqnAgunAss6FVgp&#10;nQosnAos61RgpXQqsHAqsKxTgZXSqcDCqcCyTgVWSqcCC6cCyzoVWCmdCiycCizrVGCldCqwcCqw&#10;tqlpqc+lYKVyKsw5YOFUYLWpaWlgOT+n4prTw8KnwLI+hbxS+hRYdwWW9SmwUvoUWDTysj4FVkqf&#10;AgefAsv6FFgpfQosfAos61NgpfQpsPApsKxPgZXSp8DCp8CyPgVWSp8CC58Ca6yalob9K6VPgYVP&#10;gXWUmpYGVkqfAgufAsv6FGqY0qfAwqfA+kC9uoa8UvoUWLsCy/oU8krpU2C1B5b1KbBS+hRYTwSW&#10;9SmwUvoUWPgUtpf1KbB8PmVbxeMrYeFTYFmfAsvnU7a7WfgUWNanwErpU8gLnwKrVb26hjGf0qfA&#10;wqfAWhBhpfQpsJh3wLo4wkrpU2BNDyzrU9heKX0KrJbAsj4FVkqfAgufQg2tT4GVyqfk80N8Cizr&#10;U2DhU/RUwe8eir8PD9af641wKWvUW5fSPCitS4GFS4FlXQqslC4FFi4FlnUpsFK6FFi4FFjWpcBK&#10;6VJg4VJgWZcCK6VLgYVLgWVdCiyfSxnjuk6BhUuBZV0KrJQuBRYuBZZ1KbB8LmX0NM+5EhYuBZZ1&#10;KbBSuhRYuBRY1qXAcrqUZd68cCmwrEuBldKlkBcuBZZ1KbB8LsV/PMSlwLIuBVZKl0JeuBRY1qXA&#10;SulSYOFSYL2opqU+t4GV0qXAwqXA2qampYGV0qXAwqXAalPT0sBK6VJgbVCDZV0KNfS5FP84vCuw&#10;rEuBldKlkBfzG/KyLgVWSpcCC5cCy7oUWD6X4j/24lJgWZcCK6VLIS9cCizrUmCldCmwcCmwTlPT&#10;0jDmU7kUfre3Sm+OS7lbbayaljrrHc1FcSk6NHc6Fy3z+S9yw6eQ21FqWuo86pjSp8DCp8CyPgVW&#10;Sp8CC58Cy/oUWD6f4j927Aos61NgpfQp5NUeWM+p148N2yulT4H1RGBZn0JeKX0KLHwK28v6FFg+&#10;n+L7/BcsfAos61Ng+XyKn4VPgWV9CqyUPoW88CmwWtWraxgbPp8yyX39gE+BtSDC8vkU//7FtTOs&#10;iyOslD6FGk4PLOtT2F4+n+I/X7YElvUpsFL5lPy8cqRYnFesT+G8skiPpz6v4FTYZtapkJvPqdw6&#10;wnNt9G0xcCob1Vun8pRYvr/58Y1FWDgVWNapwErpVGDhVGBZpwIrpVOBhVOBZZ0KrJROBRZOBZZ1&#10;KrBSOhVYOBVY1qnA8jkV37EeFk4FlnUqsFI6FVg4FVjWqcDyORV/XjgVWNapwErpVMgLpwLLOhVY&#10;TqfiOofBwqnAsk4FVkqnAgunAss6FVg+p+LfXjgVWNapwErpVMgLpwLrv9W01OccsHxO5XuDvcd5&#10;nAqsFyOslE6FvHAqsKxTIS+fU/GfU/4msNrUa2moYSqnwjzgQb35BrXvqFmn8i3lhVPRME12fUkd&#10;8SrU0XoV6pjKq+S54VXIzXoVcsOrpM4Nt0Ju1q2Qm8+t+Pdp3Aos61ZgpXQrbDPcCqwvqmlpGI8p&#10;3Qos3Aqs09S0NLCcbsXl0GHhVmBZt0INU35OBRZeBZb1KrBSehVYlcCyXgVWSq8CC69CXtarwPJ5&#10;Ff+Y3xVY1qvASulVyKs9sKxXgeXzKkt7e89jeBVqaL0KLJ9X8Z9b8CqwrFeBldKrUEO8CizrVWCl&#10;9Cqw8CqwrFeBldKrwMKrwGpVr67hGOXzKv4xj1eBtSDC8nkVPwuvAst6FWqY0qtQw+mBZb0KLJ9X&#10;8efVElinqLfbK5VXoXbkdWRgWa9CXov0PHxy3v/Wle+HgYVTYXtZpwLL51Q61nCK3rOPWrNaTS2/&#10;Xag7J+Q/qM9j7lV/rPcR/zSEpms1PcZ7nKrWpFZRGx7uH6r+uHC/p/rZaguUA/eX6E3V1W93UiyV&#10;rPfI7OjTs8uzq7PF+ndRdmV2WXZp/VXeO2/3yF5fcS2vnpz16Lv8nLefvOK9rZVHbrv8tuvFof1Y&#10;jx2/u71Cv0lt8EtbKzz++RtvvFFdv+yib9/Aurqf/UTPfybbVnlk231fv/ONFdfyug13t1dGZn+6&#10;j/OKnu+p57OJC2/II3x0fXtl73vPVniP02e+/eTjHzxbGam+fdM3OaRk/7ljK8/15v15vqaWr0vP&#10;4/veb/mtS/bdV0/8TRPuuPap/9heGfmjrZRa/8O6H37jeq377x8+W8nCa+ct3rdJ6v+PJ+rNmF2q&#10;9iW19oOy7B71v1bPe/92zuhpq84fPW2uXvgVDQa251lq+9/yMXCRHrwmm692XnZadkk2JhubnaHH&#10;8jZL9+fu9zOPj1JjbGgML8vv25ieCDH9PBLTj0aUjWlcPR74XY3poRDT30diOrh0TBOTxHRviOmv&#10;IzFdeVjZOk1OEtOKENNfRmJ6UgeBMuNprEYU2yxvXd12fxxiujUS07DSMaUZ418JMS2KxPSHOrCX&#10;q9P4eo26M8bPCzF9ORLTFh3Iy8U0KUlM00NMMyMxHVo6pjRjfEyI6TORmK4ZVq5O4xIdM48MMf1u&#10;JKYfDy0bU5rj04AQU3MkphGlY+reeLpex5Evq+FE71Hfz8T0HZ2EFh4sB6vnvOe78XptfmyK7Xf5&#10;+S12rsvj2RPieUe9lvr5l3iYU5WJZ2I2elp349kZ4nkpEs/hJeOZpNlid+N5OsSzIxLPdYPL1efk&#10;bmyveVqXCd0PQzz/aOJZ0Uu/C6xlmboDjp/z9Fw+U5ql+3PV8vp0Nlau1usWqq0P7O8b9lRBR9Y+&#10;nm8faOzO0fo5u0X3LZ84PDGsDjE8EIlhsa4/KnofTwxjNDa6GsOyEMOfRWL4ufyuN4bx3ajDNSGG&#10;pZEYji4Rw4RuxHBRiOGqSAzX66DjrcMkHTdmKY65avl49I6HM0MMF0Zi+EWTPwb2zbIxzNM67JOT&#10;QwyfNzGwT45SDOoOOCbP03Mf7xdjO/BH6TmtHr1WuVqPL1Q7NrAnGDb75JL+3vzH8jc1y2bp/eaq&#10;ld0Gw0MMn4rEsK2fP4ZxYnc1hl4hhiGRGI4tEcOEbozFNxX/PWqcSLXUz6Vsiz/p66/DRK07S22u&#10;Wtlt8bzWIYbX1WwMO/r4Y+jO/rA1xPBvJgb2h99RDOoc+8O4DjXw7A+PB/Y/GzbbYJkmM75j0rh9&#10;f2PW1W2wOcTwWCSGX1b9MYzR+l2NgTFA2xSJ4YQSMXRnn1weYlgbieFmbQjvthiv9btah8Uhhlsi&#10;MfyLxoQ3hgndiOHyEMN1kRhOKhFDV/bJ/Dxxbojh0kgMt/b012Gy1u/qtvhsiOGcSAx8Zs63LcZ3&#10;a988KcTw6UgMXFd7Yxij9cvWYZ7WYb5whBr75glqPdRy58nxcbkeUOc4Pk7owB+l9Q40X8jZPA97&#10;hJpl/1qP+diTO2Ufp/eBo3LKymYZ45b79NzyPjuoR6ap6r7buHEcaf7vlufCelPU+qg1q9XUXtVG&#10;mqgfLtT9T6nlt9wLs86rlYnNterE5t/Tfdadpnao2n1qO/SCDep3qs85OjXUfTDrx5grVbTOmStH&#10;1KorR8SYWwLz6ZLMFw4rYr5wWK36wmEx5iOB+WhJ5uRC5mQxJ0eZDwTm+pLMVdo4ndd21aG16qpD&#10;Y3neEZirSzJ3H1LE3H1Irbr7kBhzSWDeVJI5pZA5RcwpUeZVgXlNSebq4UV5rh5eq64eHstzTmBe&#10;VJL58rAi5svDatWXh8WYnwvMM0oypxYyp4o5NcqcEJiTSzLXDC3Kc83QWnXN0FienwzMY0sy9xxc&#10;xNxzcK265+AYc3BgDivJnFbInCbmtCjzI51oON72LMlcO6Qoz7VDatW1Q2J5vh6Yb6ovc4x/bXAR&#10;87XBteprg2PMXwXm8yWZpxYyTxXz1CjzZ4H5i5LMdbWiPNfVatV1tViejwXm4yWZbwwqYr4xqFZ9&#10;Y1CM+VeBubkkc0Yhc4aYM6LMvwjMdSWZ92pS0/m57N6Bteq9A2N53hKYzAPLjNs35ds6Z745oFZ9&#10;c0CMeW1gLi7JPL2QebqYp0eZcwNzXknm/U1Fed7fVKve3xTL85zAPLck863+Rcy3+teqb/WPMT8d&#10;mJ8tyTyzkHmmmGdGmccH5kklmQ/2K8rzwX616oP9YnmOCMwjSjL39i1i7u1bq+7tG2P2Ccymksyz&#10;C5lni3l2lPm2zmOcy95TK7N/rtdFSOf75/o+ter6PrE8fxOYr5RkvquLms6Z7/auVd/tHWNuD8xn&#10;SzJnFjJnijkzyvyHwHyqJHNjtSjPjdVadWM1luf3AvMHJZnvV4qY71dq1fcrMeb9gfmtkszZhczZ&#10;Ys6OMlcG5p0lmZt6FeW5qVetuqlXLM8bA/PrJZkf9SxiftSzVv2oZ4x5ZWD+UUnm+YXM88U8P8q8&#10;IDB/vyRzs+bDne+fmw+qVTcfFMtzRmB+oSSzRyGzh5g9osxxgTmpJPMCHZ87z/OCHrXqBT1ieR4d&#10;mMeUZD6s13fOfDirVR+uf2Z0ml6f+6Ga7nOMH6o2Sq1JTYe1Zfl9lbCDH7pdx6C25s6Zt1fbmm+v&#10;3tfBST2k9+Pzj4+of0l9zilitugFRcyW3m3NLb07Mp8IzC0lmc85mM+J+VyEuTUwt5dk3qJzZ1Ge&#10;t/Rpa76lT8c8dwXm7pLME/sWM0/s29Z8Yt+OzN8G5t6SzJ0O5k4xd0aYFe1jjKG+6suMoVbN+Ypq&#10;29qvrbm1X8c8+b0vTOZ+ZZjHa25bxDy+f1vz8f07Mo8LzBNKMp9xMJ8R85kI85TAnFqSeZMOHEV5&#10;3tTU1nxTU8c8+VwDteWapUxtR+uarIg5ekBb8+gBHZn8bR/MS0sytzuY28XcHmHOD8zrSjKX6hq7&#10;KM+lA9ualw7smOeywORau0xtj5FLKGIeM6it+ZhBHZl3Bebaksx2B7NdzPYIc0Ngboowh+vYxHmN&#10;c95x4b6mQNG/i9ii9Wl3qumW/O8iTsl6rO/q30WwLmF15+8ieI9O/i5iDO9f6u8i/mtFl/8u4jyx&#10;HlDbo/3wB+o/VA8//x3hbM0z7vnEx4+dpcf3v+W//5qpB09Tm6uWzyW0i9bnL2xnOLSNar8R4zH1&#10;ew1rrVhfdLBatO4ZakWsR/Qa8npKvc3r/cR5/a0Y5PUz9TavaZrDePIao3U9eW3R68jrWfU2r41i&#10;pdxePxWDvH6l3ua1x5nXWK3ryWuHXkder6i3ec3UnCxlXv8qBnm9rt7mtUYsz/Yap3U9eTEXJK/3&#10;1Nu83kuc12tikBc7sc1rquZ7nrzGa3VPXnv1OvLCh9m81ouVcnt9GPIaHMnrZWdeE5x5Maclr8Mj&#10;eZ3dL21eNTHYXp+M5LVaLM/2mujMi3kzeeFp7fbamzivo0NefE7UjsMpmht78prkzIu5OXnhvG1e&#10;D4qVchyOC3l9LpLXbmdeJzvzYv5PXudG8jqzKW1eM0JecyJ5rRLLs70mO/M6Q4w3lNcl6ntpcqCu&#10;Pt9oE2vrJ9LNN2bpzakhv/f5QP3+rF6apHzDwRrjzAvvxL58lXo75k8Wy1PDFifrIjGo4UL1toZX&#10;iZWyhpeJQQ35fZ2t4XcT1/CrYlDDJeptDV9w1nCMs4bXiEENb1ZvazhU13spa/g1MajhcvW2hnPE&#10;SjkObxSDGt6h3tZwpViecTjWWcObxKCGa9TbGj6euIa3iUEN+f24reFBum5NWcOVYlDDB9TbGk4U&#10;y1ND7/xwtRjUcKN6W8MrxEo5Du8WgxryuQZbw82Ja/hNMajh99XbGj7vrGFsLjpcY1OniU5dwsn/&#10;T9+xoGv5p+/WdyDY71jYocf4jgX6v1OLfccC66o02U4939l3LLyj5w/0HQu8xxx9BwLfsdCiPv+O&#10;hYG/3FrRc1z67rvx/Qv5fXq49jsW8tcv12v3/44FfvZ8x8IcveVP1So6p7+o/jBzbl+p68V1hxd/&#10;H9lp2aXZnVp/vtooNba1Dv0dfMKjehwOvBVKyPJu1bUVvMF6zVlq+99yd7FAD96QXZeN1DfPzFe/&#10;KBty9GXZVxXB1frvcn3XwxX6N9M3cXzcmJMSF43H+HlRuJ8/foJ+puU/5/3+uRyn58lLu0fdh7FN&#10;8seV0r7PKg9Vz62mxv3/FQAAAP//AwBQSwECLQAUAAYACAAAACEApuZR+wwBAAAVAgAAEwAAAAAA&#10;AAAAAAAAAAAAAAAAW0NvbnRlbnRfVHlwZXNdLnhtbFBLAQItABQABgAIAAAAIQA4/SH/1gAAAJQB&#10;AAALAAAAAAAAAAAAAAAAAD0BAABfcmVscy8ucmVsc1BLAQItABQABgAIAAAAIQCeQILoIQYAAEUl&#10;AAAOAAAAAAAAAAAAAAAAADwCAABkcnMvZTJvRG9jLnhtbFBLAQItABQABgAIAAAAIQDWduPk4gAA&#10;AAsBAAAPAAAAAAAAAAAAAAAAAIkIAABkcnMvZG93bnJldi54bWxQSwECLQAUAAYACAAAACEAhxsZ&#10;j/2JAABMGAMAFAAAAAAAAAAAAAAAAACYCQAAZHJzL21lZGlhL2ltYWdlNi5lbWZQSwECLQAUAAYA&#10;CAAAACEAY2jW3+AAAAC1AwAAGQAAAAAAAAAAAAAAAADHkwAAZHJzL19yZWxzL2Uyb0RvYy54bWwu&#10;cmVsc1BLAQItABQABgAIAAAAIQBR13LX8ZMAAPRMAwAUAAAAAAAAAAAAAAAAAN6UAABkcnMvbWVk&#10;aWEvaW1hZ2U1LmVtZlBLAQItABQABgAIAAAAIQCSR98AoosAAGQzAwAUAAAAAAAAAAAAAAAAAAEp&#10;AQBkcnMvbWVkaWEvaW1hZ2UzLmVtZlBLAQItABQABgAIAAAAIQBrgFXO0KUAAHD7AwAUAAAAAAAA&#10;AAAAAAAAANW0AQBkcnMvbWVkaWEvaW1hZ2UyLmVtZlBLAQItABQABgAIAAAAIQD6M+OWTIQAAGAB&#10;AwAUAAAAAAAAAAAAAAAAANdaAgBkcnMvbWVkaWEvaW1hZ2UxLmVtZlBLAQItABQABgAIAAAAIQBc&#10;csFn46sAABAmBAAUAAAAAAAAAAAAAAAAAFXfAgBkcnMvbWVkaWEvaW1hZ2U0LmVtZlBLBQYAAAAA&#10;CwALAMYCAABqiwMAAAA=&#10;">
                <v:group id="Group 18" o:spid="_x0000_s1027" style="position:absolute;left:8604;top:3086;width:48488;height:67316" coordsize="48492,6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 o:spid="_x0000_s1028" style="position:absolute;width:48492;height:67320" coordsize="51134,7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P1_BC_grid_v1.1.pdf" style="position:absolute;width:19714;height:3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4Np/FAAAA2gAAAA8AAABkcnMvZG93bnJldi54bWxEj09Lw0AUxO9Cv8PyCt7Mplr/kGZbiqBo&#10;D0Kj2B4f2ZdsaPZtzK7t+u3dguBxmJnfMOUq2l4cafSdYwWzLAdBXDvdcavg4/3p6gGED8gae8ek&#10;4Ic8rJaTixIL7U68pWMVWpEg7AtUYEIYCil9bciiz9xAnLzGjRZDkmMr9YinBLe9vM7zO2mx47Rg&#10;cKBHQ/Wh+rYKPp/fbub7+43smhhvq6+daV+3UanLaVwvQASK4T/8137RCuZwvpJu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ODafxQAAANoAAAAPAAAAAAAAAAAAAAAA&#10;AJ8CAABkcnMvZG93bnJldi54bWxQSwUGAAAAAAQABAD3AAAAkQMAAAAA&#10;">
                      <v:imagedata r:id="rId20" o:title="P1_BC_grid_v1.1" cropright="8113f"/>
                      <v:path arrowok="t"/>
                    </v:shape>
                    <v:shape id="Picture 5" o:spid="_x0000_s1030" type="#_x0000_t75" alt="P1_Shedding_grid_v1.1.pdf" style="position:absolute;left:20152;width:13904;height:3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clFjEAAAA2gAAAA8AAABkcnMvZG93bnJldi54bWxEj0+LwjAUxO8LfofwBC+Lpur6h2qUZUFQ&#10;wYO1CN4ezbMtNi+liVq/vVlY2OMwM79hluvWVOJBjSstKxgOIhDEmdUl5wrS06Y/B+E8ssbKMil4&#10;kYP1qvOxxFjbJx/pkfhcBAi7GBUU3texlC4ryKAb2Jo4eFfbGPRBNrnUDT4D3FRyFEVTabDksFBg&#10;TT8FZbfkbhScozydHb72I/u5H6ebJN1tL9NaqV63/V6A8NT6//Bfe6sVTOD3SrgBcvU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clFjEAAAA2gAAAA8AAAAAAAAAAAAAAAAA&#10;nwIAAGRycy9kb3ducmV2LnhtbFBLBQYAAAAABAAEAPcAAACQAwAAAAA=&#10;">
                      <v:imagedata r:id="rId21" o:title="P1_Shedding_grid_v1.1" cropleft="18641f" cropright="6396f"/>
                      <v:path arrowok="t"/>
                    </v:shape>
                    <v:shape id="Picture 6" o:spid="_x0000_s1031" type="#_x0000_t75" alt="P1_Temp_grid_v1.1.pdf" style="position:absolute;left:33783;width:16422;height:3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7alPBAAAA2gAAAA8AAABkcnMvZG93bnJldi54bWxEj92KwjAUhO8XfIdwBO/WVFlkrUYRwcUL&#10;K/jzAIfk2Babk5LEWt/eLCzs5TAz3zDLdW8b0ZEPtWMFk3EGglg7U3Op4HrZfX6DCBHZYOOYFLwo&#10;wHo1+FhibtyTT9SdYykShEOOCqoY21zKoCuyGMauJU7ezXmLMUlfSuPxmeC2kdMsm0mLNaeFClva&#10;VqTv54dVUBT3Qu8O+uE7Te3PJHxtj/O9UqNhv1mAiNTH//Bfe28UzOD3SroBcvU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7alPBAAAA2gAAAA8AAAAAAAAAAAAAAAAAnwIA&#10;AGRycy9kb3ducmV2LnhtbFBLBQYAAAAABAAEAPcAAACNAwAAAAA=&#10;">
                      <v:imagedata r:id="rId22" o:title="P1_Temp_grid_v1.1" cropleft="12735f" cropright="4968f"/>
                      <v:path arrowok="t"/>
                    </v:shape>
                    <v:shape id="Picture 7" o:spid="_x0000_s1032" type="#_x0000_t75" alt="T1_Shedding_grid_v1.1.pdf" style="position:absolute;left:20261;top:34528;width:13193;height:3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k6HDAAAA2gAAAA8AAABkcnMvZG93bnJldi54bWxEj0FrAjEUhO8F/0N4Qm812z3UZWuUIkhb&#10;e9FVaI+PzetmcfOyJqmu/74RBI/DzHzDzBaD7cSJfGgdK3ieZCCIa6dbbhTsd6unAkSIyBo7x6Tg&#10;QgEW89HDDEvtzrylUxUbkSAcSlRgYuxLKUNtyGKYuJ44eb/OW4xJ+kZqj+cEt53Ms+xFWmw5LRjs&#10;aWmoPlR/VkH+ReuwzHefG/TFofgx39Pj/l2px/Hw9goi0hDv4Vv7QyuYwvVKug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52TocMAAADaAAAADwAAAAAAAAAAAAAAAACf&#10;AgAAZHJzL2Rvd25yZXYueG1sUEsFBgAAAAAEAAQA9wAAAI8DAAAAAA==&#10;">
                      <v:imagedata r:id="rId23" o:title="T1_Shedding_grid_v1.1" cropleft="20554f" cropright="6555f"/>
                      <v:path arrowok="t"/>
                    </v:shape>
                    <v:shape id="Picture 8" o:spid="_x0000_s1033" type="#_x0000_t75" alt="T1_Temp_grid_v1.1.pdf" style="position:absolute;left:33892;top:34528;width:17242;height:3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f5HrAAAAA2gAAAA8AAABkcnMvZG93bnJldi54bWxET1trwjAUfh/4H8IRfJvpREU7UxFBEEHY&#10;dBf2dmjO0tLmpCRR679fHgY+fnz31bq3rbiSD7VjBS/jDARx6XTNRsHHefe8ABEissbWMSm4U4B1&#10;MXhaYa7djd/peopGpBAOOSqoYuxyKUNZkcUwdh1x4n6dtxgT9EZqj7cUbls5ybK5tFhzaqiwo21F&#10;ZXO6WAXfpp32P/6z+zJLmy1nb4djY+ZKjYb95hVEpD4+xP/uvVaQtqY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x/kesAAAADaAAAADwAAAAAAAAAAAAAAAACfAgAA&#10;ZHJzL2Rvd25yZXYueG1sUEsFBgAAAAAEAAQA9wAAAIwDAAAAAA==&#10;">
                      <v:imagedata r:id="rId24" o:title="T1_Temp_grid_v1.1" cropleft="14648f" cropright="1299f"/>
                      <v:path arrowok="t"/>
                    </v:shape>
                  </v:group>
                  <v:shape id="Picture 3" o:spid="_x0000_s1034" type="#_x0000_t75" alt="T1_BC_grid_v1.1.pdf" style="position:absolute;left:4058;top:32731;width:14573;height:34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R9bCAAAA2gAAAA8AAABkcnMvZG93bnJldi54bWxEj0tvwjAQhO+V+A/WInErDkStSsBB0Dao&#10;1/I6r+LNA+J1FJuQ/vsaqVKPo5n5RrNaD6YRPXWutqxgNo1AEOdW11wqOB6y5zcQziNrbCyTgh9y&#10;sE5HTytMtL3zN/V7X4oAYZeggsr7NpHS5RUZdFPbEgevsJ1BH2RXSt3hPcBNI+dR9CoN1hwWKmzp&#10;vaL8ur8ZBf3HS7m4nLL5Ob7Enx6jYpdtpVKT8bBZgvA0+P/wX/tLK4jhcSXcAJ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jEfWwgAAANoAAAAPAAAAAAAAAAAAAAAAAJ8C&#10;AABkcnMvZG93bnJldi54bWxQSwUGAAAAAAQABAD3AAAAjgMAAAAA&#10;">
                    <v:imagedata r:id="rId25" o:title="T1_BC_grid_v1.1" cropleft="12260f" cropright="8595f"/>
                    <v:path arrowok="t"/>
                  </v:shape>
                </v:group>
                <v:shapetype id="_x0000_t202" coordsize="21600,21600" o:spt="202" path="m,l,21600r21600,l21600,xe">
                  <v:stroke joinstyle="miter"/>
                  <v:path gradientshapeok="t" o:connecttype="rect"/>
                </v:shapetype>
                <v:shape id="Text Box 2" o:spid="_x0000_s1035" type="#_x0000_t202" style="position:absolute;left:15386;width:11296;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43A5C75" w14:textId="77777777" w:rsidR="007C3FBA" w:rsidRPr="001C2B0B" w:rsidRDefault="007C3FBA" w:rsidP="00D15B40">
                        <w:pPr>
                          <w:jc w:val="center"/>
                          <w:rPr>
                            <w:rFonts w:asciiTheme="majorHAnsi" w:hAnsiTheme="majorHAnsi"/>
                            <w:b/>
                            <w:sz w:val="20"/>
                            <w:szCs w:val="20"/>
                          </w:rPr>
                        </w:pPr>
                        <w:r w:rsidRPr="001C2B0B">
                          <w:rPr>
                            <w:rFonts w:asciiTheme="majorHAnsi" w:hAnsiTheme="majorHAnsi"/>
                            <w:b/>
                            <w:sz w:val="20"/>
                            <w:szCs w:val="20"/>
                          </w:rPr>
                          <w:t>Blood culture</w:t>
                        </w:r>
                      </w:p>
                    </w:txbxContent>
                  </v:textbox>
                </v:shape>
                <v:shape id="Text Box 2" o:spid="_x0000_s1036" type="#_x0000_t202" style="position:absolute;left:28314;top:88;width:11297;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687E3D50" w14:textId="77777777" w:rsidR="007C3FBA" w:rsidRPr="001C2B0B" w:rsidRDefault="007C3FBA" w:rsidP="00D15B40">
                        <w:pPr>
                          <w:jc w:val="center"/>
                          <w:rPr>
                            <w:rFonts w:asciiTheme="majorHAnsi" w:hAnsiTheme="majorHAnsi"/>
                            <w:b/>
                            <w:sz w:val="20"/>
                            <w:szCs w:val="20"/>
                          </w:rPr>
                        </w:pPr>
                        <w:r w:rsidRPr="001C2B0B">
                          <w:rPr>
                            <w:rFonts w:asciiTheme="majorHAnsi" w:hAnsiTheme="majorHAnsi"/>
                            <w:b/>
                            <w:sz w:val="20"/>
                            <w:szCs w:val="20"/>
                          </w:rPr>
                          <w:t>Stool culture</w:t>
                        </w:r>
                      </w:p>
                    </w:txbxContent>
                  </v:textbox>
                </v:shape>
                <v:shape id="Text Box 2" o:spid="_x0000_s1037" type="#_x0000_t202" style="position:absolute;left:41306;top:107;width:11297;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73C4EC4" w14:textId="77777777" w:rsidR="007C3FBA" w:rsidRPr="001C2B0B" w:rsidRDefault="007C3FBA" w:rsidP="00D15B40">
                        <w:pPr>
                          <w:jc w:val="center"/>
                          <w:rPr>
                            <w:rFonts w:asciiTheme="majorHAnsi" w:hAnsiTheme="majorHAnsi"/>
                            <w:b/>
                            <w:sz w:val="20"/>
                            <w:szCs w:val="20"/>
                          </w:rPr>
                        </w:pPr>
                        <w:r w:rsidRPr="001C2B0B">
                          <w:rPr>
                            <w:rFonts w:asciiTheme="majorHAnsi" w:hAnsiTheme="majorHAnsi"/>
                            <w:b/>
                            <w:sz w:val="20"/>
                            <w:szCs w:val="20"/>
                          </w:rPr>
                          <w:t>Temperature</w:t>
                        </w:r>
                      </w:p>
                    </w:txbxContent>
                  </v:textbox>
                </v:shape>
                <v:shape id="Text Box 2" o:spid="_x0000_s1038" type="#_x0000_t202" style="position:absolute;top:16567;width:11296;height:7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05207B48" w14:textId="77777777" w:rsidR="007C3FBA" w:rsidRPr="00D85AC5" w:rsidRDefault="007C3FBA" w:rsidP="00D15B40">
                        <w:pPr>
                          <w:rPr>
                            <w:rFonts w:asciiTheme="majorHAnsi" w:hAnsiTheme="majorHAnsi"/>
                            <w:b/>
                            <w:sz w:val="20"/>
                            <w:szCs w:val="20"/>
                            <w:lang w:val="it-IT"/>
                          </w:rPr>
                        </w:pPr>
                        <w:r w:rsidRPr="00D85AC5">
                          <w:rPr>
                            <w:rFonts w:asciiTheme="majorHAnsi" w:hAnsiTheme="majorHAnsi"/>
                            <w:b/>
                            <w:i/>
                            <w:sz w:val="20"/>
                            <w:szCs w:val="20"/>
                            <w:lang w:val="it-IT"/>
                          </w:rPr>
                          <w:t xml:space="preserve">Salmonella enterica </w:t>
                        </w:r>
                        <w:r w:rsidRPr="00D85AC5">
                          <w:rPr>
                            <w:rFonts w:asciiTheme="majorHAnsi" w:hAnsiTheme="majorHAnsi"/>
                            <w:b/>
                            <w:sz w:val="20"/>
                            <w:szCs w:val="20"/>
                            <w:lang w:val="it-IT"/>
                          </w:rPr>
                          <w:t>serovar Paratyphi A, NVGH308</w:t>
                        </w:r>
                      </w:p>
                    </w:txbxContent>
                  </v:textbox>
                </v:shape>
                <v:shape id="Text Box 2" o:spid="_x0000_s1039" type="#_x0000_t202" style="position:absolute;top:46043;width:11296;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36B8E6F2" w14:textId="77777777" w:rsidR="007C3FBA" w:rsidRPr="001C2B0B" w:rsidRDefault="007C3FBA" w:rsidP="00D15B40">
                        <w:pPr>
                          <w:rPr>
                            <w:rFonts w:asciiTheme="majorHAnsi" w:hAnsiTheme="majorHAnsi"/>
                            <w:b/>
                            <w:sz w:val="20"/>
                            <w:szCs w:val="20"/>
                          </w:rPr>
                        </w:pPr>
                        <w:r w:rsidRPr="001C2B0B">
                          <w:rPr>
                            <w:rFonts w:asciiTheme="majorHAnsi" w:hAnsiTheme="majorHAnsi"/>
                            <w:b/>
                            <w:i/>
                            <w:sz w:val="20"/>
                            <w:szCs w:val="20"/>
                          </w:rPr>
                          <w:t>Salmonella</w:t>
                        </w:r>
                        <w:r>
                          <w:rPr>
                            <w:rFonts w:asciiTheme="majorHAnsi" w:hAnsiTheme="majorHAnsi"/>
                            <w:b/>
                            <w:i/>
                            <w:sz w:val="20"/>
                            <w:szCs w:val="20"/>
                          </w:rPr>
                          <w:t xml:space="preserve"> enterica </w:t>
                        </w:r>
                        <w:r>
                          <w:rPr>
                            <w:rFonts w:asciiTheme="majorHAnsi" w:hAnsiTheme="majorHAnsi"/>
                            <w:b/>
                            <w:sz w:val="20"/>
                            <w:szCs w:val="20"/>
                          </w:rPr>
                          <w:t>serovar</w:t>
                        </w:r>
                        <w:r w:rsidRPr="001C2B0B">
                          <w:rPr>
                            <w:rFonts w:asciiTheme="majorHAnsi" w:hAnsiTheme="majorHAnsi"/>
                            <w:b/>
                            <w:i/>
                            <w:sz w:val="20"/>
                            <w:szCs w:val="20"/>
                          </w:rPr>
                          <w:t xml:space="preserve"> </w:t>
                        </w:r>
                        <w:r w:rsidRPr="001C2B0B">
                          <w:rPr>
                            <w:rFonts w:asciiTheme="majorHAnsi" w:hAnsiTheme="majorHAnsi"/>
                            <w:b/>
                            <w:sz w:val="20"/>
                            <w:szCs w:val="20"/>
                          </w:rPr>
                          <w:t>Typhi</w:t>
                        </w:r>
                        <w:r>
                          <w:rPr>
                            <w:rFonts w:asciiTheme="majorHAnsi" w:hAnsiTheme="majorHAnsi"/>
                            <w:b/>
                            <w:sz w:val="20"/>
                            <w:szCs w:val="20"/>
                          </w:rPr>
                          <w:t>,</w:t>
                        </w:r>
                        <w:r w:rsidRPr="001C2B0B">
                          <w:rPr>
                            <w:rFonts w:asciiTheme="majorHAnsi" w:hAnsiTheme="majorHAnsi"/>
                            <w:b/>
                            <w:sz w:val="20"/>
                            <w:szCs w:val="20"/>
                          </w:rPr>
                          <w:t xml:space="preserve"> Quailes strain</w:t>
                        </w:r>
                      </w:p>
                    </w:txbxContent>
                  </v:textbox>
                </v:shape>
                <w10:wrap type="square" anchorx="margin"/>
              </v:group>
            </w:pict>
          </mc:Fallback>
        </mc:AlternateContent>
      </w:r>
      <w:r w:rsidR="006A5539" w:rsidRPr="00276A95">
        <w:rPr>
          <w:rFonts w:asciiTheme="majorHAnsi" w:hAnsiTheme="majorHAnsi"/>
          <w:b/>
          <w:i/>
          <w:lang w:val="fr-FR"/>
        </w:rPr>
        <w:t xml:space="preserve">Figure </w:t>
      </w:r>
      <w:r w:rsidR="00AD5953">
        <w:rPr>
          <w:rFonts w:asciiTheme="majorHAnsi" w:hAnsiTheme="majorHAnsi"/>
          <w:b/>
          <w:i/>
          <w:lang w:val="fr-FR"/>
        </w:rPr>
        <w:t>3</w:t>
      </w:r>
    </w:p>
    <w:p w14:paraId="4E95D336" w14:textId="77777777" w:rsidR="00D15B40" w:rsidRPr="00276A95" w:rsidRDefault="00D15B40" w:rsidP="00072A94">
      <w:pPr>
        <w:spacing w:line="480" w:lineRule="auto"/>
        <w:jc w:val="both"/>
        <w:rPr>
          <w:rFonts w:asciiTheme="majorHAnsi" w:hAnsiTheme="majorHAnsi"/>
          <w:b/>
          <w:i/>
          <w:lang w:val="fr-FR"/>
        </w:rPr>
        <w:sectPr w:rsidR="00D15B40" w:rsidRPr="00276A95" w:rsidSect="00146253">
          <w:type w:val="continuous"/>
          <w:pgSz w:w="11900" w:h="16840"/>
          <w:pgMar w:top="1440" w:right="1797" w:bottom="1440" w:left="851" w:header="709" w:footer="709" w:gutter="0"/>
          <w:cols w:space="708"/>
          <w:titlePg/>
          <w:docGrid w:linePitch="360"/>
        </w:sectPr>
      </w:pPr>
    </w:p>
    <w:p w14:paraId="5349C33F" w14:textId="79702FC7" w:rsidR="006D6CDF" w:rsidRPr="002575B9" w:rsidRDefault="006D6CDF" w:rsidP="00435B2B">
      <w:pPr>
        <w:pStyle w:val="Caption"/>
        <w:keepNext/>
        <w:spacing w:line="480" w:lineRule="auto"/>
        <w:rPr>
          <w:rFonts w:ascii="Calibri Light" w:hAnsi="Calibri Light"/>
          <w:b w:val="0"/>
          <w:sz w:val="20"/>
          <w:szCs w:val="20"/>
        </w:rPr>
      </w:pPr>
    </w:p>
    <w:sectPr w:rsidR="006D6CDF" w:rsidRPr="002575B9" w:rsidSect="00146253">
      <w:type w:val="continuous"/>
      <w:pgSz w:w="16840" w:h="11900"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E8F7" w14:textId="77777777" w:rsidR="004017F6" w:rsidRDefault="004017F6" w:rsidP="001C66B3">
      <w:pPr>
        <w:spacing w:after="0" w:line="240" w:lineRule="auto"/>
      </w:pPr>
      <w:r>
        <w:separator/>
      </w:r>
    </w:p>
  </w:endnote>
  <w:endnote w:type="continuationSeparator" w:id="0">
    <w:p w14:paraId="3434229F" w14:textId="77777777" w:rsidR="004017F6" w:rsidRDefault="004017F6" w:rsidP="001C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8002" w14:textId="77777777" w:rsidR="007C3FBA" w:rsidRDefault="007C3FBA" w:rsidP="001C66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3878C" w14:textId="77777777" w:rsidR="007C3FBA" w:rsidRDefault="007C3FBA" w:rsidP="001C66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2970"/>
      <w:docPartObj>
        <w:docPartGallery w:val="Page Numbers (Bottom of Page)"/>
        <w:docPartUnique/>
      </w:docPartObj>
    </w:sdtPr>
    <w:sdtEndPr>
      <w:rPr>
        <w:noProof/>
      </w:rPr>
    </w:sdtEndPr>
    <w:sdtContent>
      <w:p w14:paraId="7F3E8744" w14:textId="2E84C4C5" w:rsidR="007C3FBA" w:rsidRDefault="007C3FBA" w:rsidP="009F7227">
        <w:pPr>
          <w:pStyle w:val="Footer"/>
          <w:jc w:val="right"/>
        </w:pPr>
        <w:r>
          <w:fldChar w:fldCharType="begin"/>
        </w:r>
        <w:r>
          <w:instrText xml:space="preserve"> PAGE   \* MERGEFORMAT </w:instrText>
        </w:r>
        <w:r>
          <w:fldChar w:fldCharType="separate"/>
        </w:r>
        <w:r w:rsidR="00C25DBA">
          <w:rPr>
            <w:noProof/>
          </w:rPr>
          <w:t>1</w:t>
        </w:r>
        <w:r>
          <w:rPr>
            <w:noProof/>
          </w:rPr>
          <w:fldChar w:fldCharType="end"/>
        </w:r>
      </w:p>
    </w:sdtContent>
  </w:sdt>
  <w:p w14:paraId="2EAA107D" w14:textId="77777777" w:rsidR="007C3FBA" w:rsidRDefault="007C3FBA" w:rsidP="001C66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4CF95" w14:textId="77777777" w:rsidR="004017F6" w:rsidRDefault="004017F6" w:rsidP="001C66B3">
      <w:pPr>
        <w:spacing w:after="0" w:line="240" w:lineRule="auto"/>
      </w:pPr>
      <w:r>
        <w:separator/>
      </w:r>
    </w:p>
  </w:footnote>
  <w:footnote w:type="continuationSeparator" w:id="0">
    <w:p w14:paraId="1DAF5014" w14:textId="77777777" w:rsidR="004017F6" w:rsidRDefault="004017F6" w:rsidP="001C6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22850"/>
    <w:multiLevelType w:val="hybridMultilevel"/>
    <w:tmpl w:val="787A833E"/>
    <w:lvl w:ilvl="0" w:tplc="77684F54">
      <w:start w:val="1"/>
      <w:numFmt w:val="bullet"/>
      <w:lvlText w:val="•"/>
      <w:lvlJc w:val="left"/>
      <w:pPr>
        <w:tabs>
          <w:tab w:val="num" w:pos="720"/>
        </w:tabs>
        <w:ind w:left="720" w:hanging="360"/>
      </w:pPr>
      <w:rPr>
        <w:rFonts w:ascii="Arial" w:hAnsi="Arial" w:hint="default"/>
      </w:rPr>
    </w:lvl>
    <w:lvl w:ilvl="1" w:tplc="E1D8E14C" w:tentative="1">
      <w:start w:val="1"/>
      <w:numFmt w:val="bullet"/>
      <w:lvlText w:val="•"/>
      <w:lvlJc w:val="left"/>
      <w:pPr>
        <w:tabs>
          <w:tab w:val="num" w:pos="1440"/>
        </w:tabs>
        <w:ind w:left="1440" w:hanging="360"/>
      </w:pPr>
      <w:rPr>
        <w:rFonts w:ascii="Arial" w:hAnsi="Arial" w:hint="default"/>
      </w:rPr>
    </w:lvl>
    <w:lvl w:ilvl="2" w:tplc="B20A9CEA" w:tentative="1">
      <w:start w:val="1"/>
      <w:numFmt w:val="bullet"/>
      <w:lvlText w:val="•"/>
      <w:lvlJc w:val="left"/>
      <w:pPr>
        <w:tabs>
          <w:tab w:val="num" w:pos="2160"/>
        </w:tabs>
        <w:ind w:left="2160" w:hanging="360"/>
      </w:pPr>
      <w:rPr>
        <w:rFonts w:ascii="Arial" w:hAnsi="Arial" w:hint="default"/>
      </w:rPr>
    </w:lvl>
    <w:lvl w:ilvl="3" w:tplc="347025D4" w:tentative="1">
      <w:start w:val="1"/>
      <w:numFmt w:val="bullet"/>
      <w:lvlText w:val="•"/>
      <w:lvlJc w:val="left"/>
      <w:pPr>
        <w:tabs>
          <w:tab w:val="num" w:pos="2880"/>
        </w:tabs>
        <w:ind w:left="2880" w:hanging="360"/>
      </w:pPr>
      <w:rPr>
        <w:rFonts w:ascii="Arial" w:hAnsi="Arial" w:hint="default"/>
      </w:rPr>
    </w:lvl>
    <w:lvl w:ilvl="4" w:tplc="B5865454" w:tentative="1">
      <w:start w:val="1"/>
      <w:numFmt w:val="bullet"/>
      <w:lvlText w:val="•"/>
      <w:lvlJc w:val="left"/>
      <w:pPr>
        <w:tabs>
          <w:tab w:val="num" w:pos="3600"/>
        </w:tabs>
        <w:ind w:left="3600" w:hanging="360"/>
      </w:pPr>
      <w:rPr>
        <w:rFonts w:ascii="Arial" w:hAnsi="Arial" w:hint="default"/>
      </w:rPr>
    </w:lvl>
    <w:lvl w:ilvl="5" w:tplc="95F4316E" w:tentative="1">
      <w:start w:val="1"/>
      <w:numFmt w:val="bullet"/>
      <w:lvlText w:val="•"/>
      <w:lvlJc w:val="left"/>
      <w:pPr>
        <w:tabs>
          <w:tab w:val="num" w:pos="4320"/>
        </w:tabs>
        <w:ind w:left="4320" w:hanging="360"/>
      </w:pPr>
      <w:rPr>
        <w:rFonts w:ascii="Arial" w:hAnsi="Arial" w:hint="default"/>
      </w:rPr>
    </w:lvl>
    <w:lvl w:ilvl="6" w:tplc="C1F08568" w:tentative="1">
      <w:start w:val="1"/>
      <w:numFmt w:val="bullet"/>
      <w:lvlText w:val="•"/>
      <w:lvlJc w:val="left"/>
      <w:pPr>
        <w:tabs>
          <w:tab w:val="num" w:pos="5040"/>
        </w:tabs>
        <w:ind w:left="5040" w:hanging="360"/>
      </w:pPr>
      <w:rPr>
        <w:rFonts w:ascii="Arial" w:hAnsi="Arial" w:hint="default"/>
      </w:rPr>
    </w:lvl>
    <w:lvl w:ilvl="7" w:tplc="4DD43990" w:tentative="1">
      <w:start w:val="1"/>
      <w:numFmt w:val="bullet"/>
      <w:lvlText w:val="•"/>
      <w:lvlJc w:val="left"/>
      <w:pPr>
        <w:tabs>
          <w:tab w:val="num" w:pos="5760"/>
        </w:tabs>
        <w:ind w:left="5760" w:hanging="360"/>
      </w:pPr>
      <w:rPr>
        <w:rFonts w:ascii="Arial" w:hAnsi="Arial" w:hint="default"/>
      </w:rPr>
    </w:lvl>
    <w:lvl w:ilvl="8" w:tplc="979261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C11873"/>
    <w:multiLevelType w:val="hybridMultilevel"/>
    <w:tmpl w:val="5D8A0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07225"/>
    <w:multiLevelType w:val="hybridMultilevel"/>
    <w:tmpl w:val="4A9472EE"/>
    <w:lvl w:ilvl="0" w:tplc="A440D0D0">
      <w:start w:val="1"/>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A351E1"/>
    <w:multiLevelType w:val="hybridMultilevel"/>
    <w:tmpl w:val="DF66F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3291D"/>
    <w:multiLevelType w:val="hybridMultilevel"/>
    <w:tmpl w:val="04A698D0"/>
    <w:lvl w:ilvl="0" w:tplc="08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22C04"/>
    <w:multiLevelType w:val="hybridMultilevel"/>
    <w:tmpl w:val="A336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14BC6"/>
    <w:multiLevelType w:val="hybridMultilevel"/>
    <w:tmpl w:val="7D80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97171"/>
    <w:multiLevelType w:val="hybridMultilevel"/>
    <w:tmpl w:val="973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41B28"/>
    <w:multiLevelType w:val="hybridMultilevel"/>
    <w:tmpl w:val="A192D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F2750"/>
    <w:multiLevelType w:val="hybridMultilevel"/>
    <w:tmpl w:val="CDE447CC"/>
    <w:lvl w:ilvl="0" w:tplc="10ECABB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34DF0"/>
    <w:multiLevelType w:val="hybridMultilevel"/>
    <w:tmpl w:val="7C6A7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709CA"/>
    <w:multiLevelType w:val="hybridMultilevel"/>
    <w:tmpl w:val="58CC13DA"/>
    <w:lvl w:ilvl="0" w:tplc="4D6CA2EC">
      <w:numFmt w:val="bullet"/>
      <w:lvlText w:val=""/>
      <w:lvlJc w:val="left"/>
      <w:pPr>
        <w:ind w:left="360" w:hanging="360"/>
      </w:pPr>
      <w:rPr>
        <w:rFonts w:ascii="Symbol" w:eastAsiaTheme="minorHAnsi" w:hAnsi="Symbol" w:cstheme="minorBidi"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F31858"/>
    <w:multiLevelType w:val="hybridMultilevel"/>
    <w:tmpl w:val="E9085B26"/>
    <w:lvl w:ilvl="0" w:tplc="47A03A5A">
      <w:start w:val="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4"/>
  </w:num>
  <w:num w:numId="5">
    <w:abstractNumId w:val="2"/>
  </w:num>
  <w:num w:numId="6">
    <w:abstractNumId w:val="7"/>
  </w:num>
  <w:num w:numId="7">
    <w:abstractNumId w:val="13"/>
  </w:num>
  <w:num w:numId="8">
    <w:abstractNumId w:val="12"/>
  </w:num>
  <w:num w:numId="9">
    <w:abstractNumId w:val="3"/>
  </w:num>
  <w:num w:numId="10">
    <w:abstractNumId w:val="0"/>
  </w:num>
  <w:num w:numId="11">
    <w:abstractNumId w:val="6"/>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07"/>
    <w:rsid w:val="000014C9"/>
    <w:rsid w:val="0000205B"/>
    <w:rsid w:val="000023EA"/>
    <w:rsid w:val="00003EA5"/>
    <w:rsid w:val="00006F36"/>
    <w:rsid w:val="00007FFD"/>
    <w:rsid w:val="000106ED"/>
    <w:rsid w:val="00013B3B"/>
    <w:rsid w:val="00017B20"/>
    <w:rsid w:val="00021195"/>
    <w:rsid w:val="00023366"/>
    <w:rsid w:val="00023CF6"/>
    <w:rsid w:val="0002405A"/>
    <w:rsid w:val="00026275"/>
    <w:rsid w:val="00026505"/>
    <w:rsid w:val="00027CF4"/>
    <w:rsid w:val="000335E0"/>
    <w:rsid w:val="000351F3"/>
    <w:rsid w:val="00042C92"/>
    <w:rsid w:val="00044658"/>
    <w:rsid w:val="00047EC7"/>
    <w:rsid w:val="00055499"/>
    <w:rsid w:val="00056C9C"/>
    <w:rsid w:val="00060C06"/>
    <w:rsid w:val="00060E5D"/>
    <w:rsid w:val="00065DCB"/>
    <w:rsid w:val="000662F7"/>
    <w:rsid w:val="00066B65"/>
    <w:rsid w:val="00067C22"/>
    <w:rsid w:val="00070079"/>
    <w:rsid w:val="0007090E"/>
    <w:rsid w:val="00072A94"/>
    <w:rsid w:val="00074AFC"/>
    <w:rsid w:val="0007591D"/>
    <w:rsid w:val="0007760C"/>
    <w:rsid w:val="00077DBD"/>
    <w:rsid w:val="000806AC"/>
    <w:rsid w:val="000838A1"/>
    <w:rsid w:val="0009024C"/>
    <w:rsid w:val="00094204"/>
    <w:rsid w:val="000968C4"/>
    <w:rsid w:val="00096C40"/>
    <w:rsid w:val="000A1EB6"/>
    <w:rsid w:val="000A3627"/>
    <w:rsid w:val="000B1501"/>
    <w:rsid w:val="000B1C79"/>
    <w:rsid w:val="000B3925"/>
    <w:rsid w:val="000B4944"/>
    <w:rsid w:val="000B7B47"/>
    <w:rsid w:val="000C1B38"/>
    <w:rsid w:val="000C3E03"/>
    <w:rsid w:val="000C6D0B"/>
    <w:rsid w:val="000D20EF"/>
    <w:rsid w:val="000D24DF"/>
    <w:rsid w:val="000D5248"/>
    <w:rsid w:val="000D5618"/>
    <w:rsid w:val="000D5E76"/>
    <w:rsid w:val="000E5E84"/>
    <w:rsid w:val="000E7319"/>
    <w:rsid w:val="000F1BB7"/>
    <w:rsid w:val="000F3307"/>
    <w:rsid w:val="001009AE"/>
    <w:rsid w:val="0010131A"/>
    <w:rsid w:val="001049E3"/>
    <w:rsid w:val="00110AE2"/>
    <w:rsid w:val="00111E09"/>
    <w:rsid w:val="00112D5B"/>
    <w:rsid w:val="00113E71"/>
    <w:rsid w:val="001149C4"/>
    <w:rsid w:val="00123DFD"/>
    <w:rsid w:val="001255E1"/>
    <w:rsid w:val="00127074"/>
    <w:rsid w:val="00130141"/>
    <w:rsid w:val="00132BA1"/>
    <w:rsid w:val="00133A7A"/>
    <w:rsid w:val="001349DB"/>
    <w:rsid w:val="00141B97"/>
    <w:rsid w:val="00146253"/>
    <w:rsid w:val="00152AF9"/>
    <w:rsid w:val="00155073"/>
    <w:rsid w:val="001563A3"/>
    <w:rsid w:val="001573F2"/>
    <w:rsid w:val="00157637"/>
    <w:rsid w:val="0015773B"/>
    <w:rsid w:val="00160287"/>
    <w:rsid w:val="00162017"/>
    <w:rsid w:val="001621C4"/>
    <w:rsid w:val="00165A85"/>
    <w:rsid w:val="00171CCA"/>
    <w:rsid w:val="00173440"/>
    <w:rsid w:val="00173B64"/>
    <w:rsid w:val="00173E1B"/>
    <w:rsid w:val="0018070D"/>
    <w:rsid w:val="00182268"/>
    <w:rsid w:val="001824E3"/>
    <w:rsid w:val="00186D30"/>
    <w:rsid w:val="00194D70"/>
    <w:rsid w:val="001976A5"/>
    <w:rsid w:val="00197743"/>
    <w:rsid w:val="001A0166"/>
    <w:rsid w:val="001A1550"/>
    <w:rsid w:val="001A381E"/>
    <w:rsid w:val="001A6CC0"/>
    <w:rsid w:val="001C1AC5"/>
    <w:rsid w:val="001C2B0B"/>
    <w:rsid w:val="001C32DF"/>
    <w:rsid w:val="001C3958"/>
    <w:rsid w:val="001C3FB1"/>
    <w:rsid w:val="001C66B3"/>
    <w:rsid w:val="001D0541"/>
    <w:rsid w:val="001D484D"/>
    <w:rsid w:val="001D6229"/>
    <w:rsid w:val="001D6CE3"/>
    <w:rsid w:val="001E0DC2"/>
    <w:rsid w:val="001E195E"/>
    <w:rsid w:val="001E37DC"/>
    <w:rsid w:val="001F2486"/>
    <w:rsid w:val="00201DB7"/>
    <w:rsid w:val="00206634"/>
    <w:rsid w:val="0021095A"/>
    <w:rsid w:val="00217123"/>
    <w:rsid w:val="002202DF"/>
    <w:rsid w:val="0022290B"/>
    <w:rsid w:val="00225337"/>
    <w:rsid w:val="00226983"/>
    <w:rsid w:val="00227A2C"/>
    <w:rsid w:val="002307B6"/>
    <w:rsid w:val="00234F5C"/>
    <w:rsid w:val="002351E6"/>
    <w:rsid w:val="002455A7"/>
    <w:rsid w:val="002467F5"/>
    <w:rsid w:val="00247167"/>
    <w:rsid w:val="002504FC"/>
    <w:rsid w:val="002575B9"/>
    <w:rsid w:val="0026387F"/>
    <w:rsid w:val="00263F89"/>
    <w:rsid w:val="00264F1E"/>
    <w:rsid w:val="00265439"/>
    <w:rsid w:val="00266EED"/>
    <w:rsid w:val="0027405C"/>
    <w:rsid w:val="00276A95"/>
    <w:rsid w:val="00276E56"/>
    <w:rsid w:val="00277CB0"/>
    <w:rsid w:val="00280FBE"/>
    <w:rsid w:val="0028226A"/>
    <w:rsid w:val="002847A0"/>
    <w:rsid w:val="002927BC"/>
    <w:rsid w:val="002A279E"/>
    <w:rsid w:val="002A3850"/>
    <w:rsid w:val="002A4365"/>
    <w:rsid w:val="002A4FEE"/>
    <w:rsid w:val="002A5BF1"/>
    <w:rsid w:val="002B05D8"/>
    <w:rsid w:val="002B1FFE"/>
    <w:rsid w:val="002B3A0E"/>
    <w:rsid w:val="002C410C"/>
    <w:rsid w:val="002C451D"/>
    <w:rsid w:val="002C5561"/>
    <w:rsid w:val="002D6CE9"/>
    <w:rsid w:val="002E4265"/>
    <w:rsid w:val="002E4A93"/>
    <w:rsid w:val="002E5C4B"/>
    <w:rsid w:val="002F0A59"/>
    <w:rsid w:val="002F2C05"/>
    <w:rsid w:val="002F3C9B"/>
    <w:rsid w:val="002F43C6"/>
    <w:rsid w:val="00300521"/>
    <w:rsid w:val="00300E3B"/>
    <w:rsid w:val="00304548"/>
    <w:rsid w:val="003105D1"/>
    <w:rsid w:val="003127DD"/>
    <w:rsid w:val="003153CA"/>
    <w:rsid w:val="00315CA7"/>
    <w:rsid w:val="00315D40"/>
    <w:rsid w:val="003253BC"/>
    <w:rsid w:val="003273B6"/>
    <w:rsid w:val="00331C48"/>
    <w:rsid w:val="003324CE"/>
    <w:rsid w:val="003352AA"/>
    <w:rsid w:val="00337A56"/>
    <w:rsid w:val="00340301"/>
    <w:rsid w:val="0034586F"/>
    <w:rsid w:val="00345E71"/>
    <w:rsid w:val="0034788F"/>
    <w:rsid w:val="0035490D"/>
    <w:rsid w:val="00356AA3"/>
    <w:rsid w:val="00367518"/>
    <w:rsid w:val="00370BF2"/>
    <w:rsid w:val="00373DD3"/>
    <w:rsid w:val="0037736E"/>
    <w:rsid w:val="0039492A"/>
    <w:rsid w:val="003A5FE2"/>
    <w:rsid w:val="003B2347"/>
    <w:rsid w:val="003B3345"/>
    <w:rsid w:val="003B39B5"/>
    <w:rsid w:val="003C29B3"/>
    <w:rsid w:val="003C3D9F"/>
    <w:rsid w:val="003C4EB5"/>
    <w:rsid w:val="003C6C06"/>
    <w:rsid w:val="003C6FBA"/>
    <w:rsid w:val="003D1228"/>
    <w:rsid w:val="003D3856"/>
    <w:rsid w:val="003D62AC"/>
    <w:rsid w:val="003F3174"/>
    <w:rsid w:val="003F423D"/>
    <w:rsid w:val="003F540C"/>
    <w:rsid w:val="00400967"/>
    <w:rsid w:val="004017F6"/>
    <w:rsid w:val="00403928"/>
    <w:rsid w:val="004138E9"/>
    <w:rsid w:val="004153EF"/>
    <w:rsid w:val="00416593"/>
    <w:rsid w:val="00422625"/>
    <w:rsid w:val="004267DD"/>
    <w:rsid w:val="00431A93"/>
    <w:rsid w:val="004331B7"/>
    <w:rsid w:val="00434DEA"/>
    <w:rsid w:val="00435B2B"/>
    <w:rsid w:val="00442002"/>
    <w:rsid w:val="0044237C"/>
    <w:rsid w:val="004429AA"/>
    <w:rsid w:val="004450B5"/>
    <w:rsid w:val="00454038"/>
    <w:rsid w:val="00460F5E"/>
    <w:rsid w:val="004633FF"/>
    <w:rsid w:val="004640C0"/>
    <w:rsid w:val="00467B72"/>
    <w:rsid w:val="0047059D"/>
    <w:rsid w:val="004707B0"/>
    <w:rsid w:val="00470FDC"/>
    <w:rsid w:val="00472647"/>
    <w:rsid w:val="00473130"/>
    <w:rsid w:val="00481024"/>
    <w:rsid w:val="004866D3"/>
    <w:rsid w:val="00486D88"/>
    <w:rsid w:val="00491422"/>
    <w:rsid w:val="004934F2"/>
    <w:rsid w:val="0049367C"/>
    <w:rsid w:val="00495A39"/>
    <w:rsid w:val="00495BFB"/>
    <w:rsid w:val="00496FE4"/>
    <w:rsid w:val="004A08D3"/>
    <w:rsid w:val="004A09E2"/>
    <w:rsid w:val="004A0CC1"/>
    <w:rsid w:val="004A12AF"/>
    <w:rsid w:val="004A397F"/>
    <w:rsid w:val="004A5906"/>
    <w:rsid w:val="004B419D"/>
    <w:rsid w:val="004B656A"/>
    <w:rsid w:val="004B74AC"/>
    <w:rsid w:val="004B7838"/>
    <w:rsid w:val="004C717B"/>
    <w:rsid w:val="004D2A7E"/>
    <w:rsid w:val="004D5BA1"/>
    <w:rsid w:val="004D5CF6"/>
    <w:rsid w:val="004D5E51"/>
    <w:rsid w:val="004D7B37"/>
    <w:rsid w:val="004E0318"/>
    <w:rsid w:val="004E1B0F"/>
    <w:rsid w:val="004E5DDD"/>
    <w:rsid w:val="004E6316"/>
    <w:rsid w:val="004F14BD"/>
    <w:rsid w:val="004F192F"/>
    <w:rsid w:val="004F2102"/>
    <w:rsid w:val="004F7FE0"/>
    <w:rsid w:val="00500062"/>
    <w:rsid w:val="00500766"/>
    <w:rsid w:val="00500AE0"/>
    <w:rsid w:val="00502BFA"/>
    <w:rsid w:val="00503D08"/>
    <w:rsid w:val="00504A1E"/>
    <w:rsid w:val="00504F7E"/>
    <w:rsid w:val="00510054"/>
    <w:rsid w:val="0051325B"/>
    <w:rsid w:val="00514D79"/>
    <w:rsid w:val="00520796"/>
    <w:rsid w:val="00520AE1"/>
    <w:rsid w:val="00521B56"/>
    <w:rsid w:val="005223EC"/>
    <w:rsid w:val="00522B2E"/>
    <w:rsid w:val="00523FF8"/>
    <w:rsid w:val="005254B8"/>
    <w:rsid w:val="00525A73"/>
    <w:rsid w:val="005277B1"/>
    <w:rsid w:val="00531537"/>
    <w:rsid w:val="00531FF0"/>
    <w:rsid w:val="00534CF7"/>
    <w:rsid w:val="00535B06"/>
    <w:rsid w:val="00537AF6"/>
    <w:rsid w:val="00542EF1"/>
    <w:rsid w:val="0054532D"/>
    <w:rsid w:val="00550DFC"/>
    <w:rsid w:val="00553866"/>
    <w:rsid w:val="00553AF6"/>
    <w:rsid w:val="005551B1"/>
    <w:rsid w:val="005553E5"/>
    <w:rsid w:val="00556883"/>
    <w:rsid w:val="005574E6"/>
    <w:rsid w:val="005647FB"/>
    <w:rsid w:val="00570D1B"/>
    <w:rsid w:val="00573AA6"/>
    <w:rsid w:val="0057689B"/>
    <w:rsid w:val="005826BC"/>
    <w:rsid w:val="00586D92"/>
    <w:rsid w:val="00591049"/>
    <w:rsid w:val="00593D19"/>
    <w:rsid w:val="00597D2D"/>
    <w:rsid w:val="005A4C90"/>
    <w:rsid w:val="005B7978"/>
    <w:rsid w:val="005C041B"/>
    <w:rsid w:val="005C2E2D"/>
    <w:rsid w:val="005C33C4"/>
    <w:rsid w:val="005C3534"/>
    <w:rsid w:val="005D112C"/>
    <w:rsid w:val="005D49B1"/>
    <w:rsid w:val="005D7A0C"/>
    <w:rsid w:val="005D7A37"/>
    <w:rsid w:val="005E1E79"/>
    <w:rsid w:val="005E7F3C"/>
    <w:rsid w:val="005F2319"/>
    <w:rsid w:val="005F4E2D"/>
    <w:rsid w:val="005F5E57"/>
    <w:rsid w:val="005F670E"/>
    <w:rsid w:val="005F74E5"/>
    <w:rsid w:val="006030DC"/>
    <w:rsid w:val="0060406D"/>
    <w:rsid w:val="00606DED"/>
    <w:rsid w:val="006108AE"/>
    <w:rsid w:val="006127A0"/>
    <w:rsid w:val="0061441D"/>
    <w:rsid w:val="00614661"/>
    <w:rsid w:val="00615BA1"/>
    <w:rsid w:val="006170F4"/>
    <w:rsid w:val="0062180A"/>
    <w:rsid w:val="00622922"/>
    <w:rsid w:val="00625D55"/>
    <w:rsid w:val="006272BE"/>
    <w:rsid w:val="006318F6"/>
    <w:rsid w:val="006331A8"/>
    <w:rsid w:val="00637A14"/>
    <w:rsid w:val="00637F8A"/>
    <w:rsid w:val="006408E8"/>
    <w:rsid w:val="0064166E"/>
    <w:rsid w:val="00641C4C"/>
    <w:rsid w:val="00643121"/>
    <w:rsid w:val="00645459"/>
    <w:rsid w:val="00647AA8"/>
    <w:rsid w:val="00651364"/>
    <w:rsid w:val="006519A7"/>
    <w:rsid w:val="006532E0"/>
    <w:rsid w:val="00653BA7"/>
    <w:rsid w:val="00654230"/>
    <w:rsid w:val="00657137"/>
    <w:rsid w:val="006614D3"/>
    <w:rsid w:val="006648A8"/>
    <w:rsid w:val="006652E1"/>
    <w:rsid w:val="00665436"/>
    <w:rsid w:val="006655BF"/>
    <w:rsid w:val="00671ADD"/>
    <w:rsid w:val="00677905"/>
    <w:rsid w:val="00677D49"/>
    <w:rsid w:val="00684869"/>
    <w:rsid w:val="00684B87"/>
    <w:rsid w:val="00685605"/>
    <w:rsid w:val="00686329"/>
    <w:rsid w:val="00686B8B"/>
    <w:rsid w:val="00686D22"/>
    <w:rsid w:val="00691EA7"/>
    <w:rsid w:val="00695303"/>
    <w:rsid w:val="0069767B"/>
    <w:rsid w:val="006A4595"/>
    <w:rsid w:val="006A5539"/>
    <w:rsid w:val="006B03B5"/>
    <w:rsid w:val="006B41FD"/>
    <w:rsid w:val="006B5414"/>
    <w:rsid w:val="006B59B1"/>
    <w:rsid w:val="006C7D5B"/>
    <w:rsid w:val="006D1021"/>
    <w:rsid w:val="006D304F"/>
    <w:rsid w:val="006D6CDF"/>
    <w:rsid w:val="006D745B"/>
    <w:rsid w:val="006E3167"/>
    <w:rsid w:val="006E316B"/>
    <w:rsid w:val="006E49A9"/>
    <w:rsid w:val="006E6780"/>
    <w:rsid w:val="006F3FEE"/>
    <w:rsid w:val="006F6EB5"/>
    <w:rsid w:val="006F77BF"/>
    <w:rsid w:val="00702BF9"/>
    <w:rsid w:val="00703797"/>
    <w:rsid w:val="00707DF8"/>
    <w:rsid w:val="00710567"/>
    <w:rsid w:val="00710DB3"/>
    <w:rsid w:val="00711F91"/>
    <w:rsid w:val="00714744"/>
    <w:rsid w:val="00715D7F"/>
    <w:rsid w:val="00720063"/>
    <w:rsid w:val="0072075E"/>
    <w:rsid w:val="00720F30"/>
    <w:rsid w:val="007242A9"/>
    <w:rsid w:val="00731D81"/>
    <w:rsid w:val="007355F2"/>
    <w:rsid w:val="007359FA"/>
    <w:rsid w:val="00736274"/>
    <w:rsid w:val="007363A9"/>
    <w:rsid w:val="00736C6B"/>
    <w:rsid w:val="00741B7C"/>
    <w:rsid w:val="0074694E"/>
    <w:rsid w:val="00747FD9"/>
    <w:rsid w:val="007500F5"/>
    <w:rsid w:val="00753C48"/>
    <w:rsid w:val="00754BB4"/>
    <w:rsid w:val="00756487"/>
    <w:rsid w:val="00756B02"/>
    <w:rsid w:val="0075790B"/>
    <w:rsid w:val="00765EFC"/>
    <w:rsid w:val="00767977"/>
    <w:rsid w:val="007706C2"/>
    <w:rsid w:val="007706EC"/>
    <w:rsid w:val="0077136E"/>
    <w:rsid w:val="00776F58"/>
    <w:rsid w:val="00777580"/>
    <w:rsid w:val="007776D4"/>
    <w:rsid w:val="00777F29"/>
    <w:rsid w:val="00783FF8"/>
    <w:rsid w:val="00784951"/>
    <w:rsid w:val="00786A00"/>
    <w:rsid w:val="007937DE"/>
    <w:rsid w:val="00793D86"/>
    <w:rsid w:val="007947BF"/>
    <w:rsid w:val="0079595A"/>
    <w:rsid w:val="00797C5D"/>
    <w:rsid w:val="007A038B"/>
    <w:rsid w:val="007A1DFF"/>
    <w:rsid w:val="007A1FC8"/>
    <w:rsid w:val="007B27D7"/>
    <w:rsid w:val="007B39C9"/>
    <w:rsid w:val="007B6103"/>
    <w:rsid w:val="007C0E41"/>
    <w:rsid w:val="007C3782"/>
    <w:rsid w:val="007C3F22"/>
    <w:rsid w:val="007C3FBA"/>
    <w:rsid w:val="007C4551"/>
    <w:rsid w:val="007C4F8B"/>
    <w:rsid w:val="007C7C51"/>
    <w:rsid w:val="007C7DD4"/>
    <w:rsid w:val="007D12A7"/>
    <w:rsid w:val="007D2EBB"/>
    <w:rsid w:val="007D569B"/>
    <w:rsid w:val="007E32DC"/>
    <w:rsid w:val="007E4C9C"/>
    <w:rsid w:val="007E5A6C"/>
    <w:rsid w:val="007E691C"/>
    <w:rsid w:val="007E7561"/>
    <w:rsid w:val="007F6ADE"/>
    <w:rsid w:val="00810DCF"/>
    <w:rsid w:val="0081326B"/>
    <w:rsid w:val="00816D93"/>
    <w:rsid w:val="0082140A"/>
    <w:rsid w:val="00821E2A"/>
    <w:rsid w:val="00822CDA"/>
    <w:rsid w:val="008247E2"/>
    <w:rsid w:val="00835A98"/>
    <w:rsid w:val="00840154"/>
    <w:rsid w:val="0084251B"/>
    <w:rsid w:val="00846CC8"/>
    <w:rsid w:val="00854613"/>
    <w:rsid w:val="00854E2A"/>
    <w:rsid w:val="0086260C"/>
    <w:rsid w:val="00867245"/>
    <w:rsid w:val="00870DCC"/>
    <w:rsid w:val="00872827"/>
    <w:rsid w:val="0087464A"/>
    <w:rsid w:val="00877359"/>
    <w:rsid w:val="008777E0"/>
    <w:rsid w:val="00880DF5"/>
    <w:rsid w:val="008850B7"/>
    <w:rsid w:val="0089068D"/>
    <w:rsid w:val="00890A83"/>
    <w:rsid w:val="00892598"/>
    <w:rsid w:val="0089264E"/>
    <w:rsid w:val="008927C5"/>
    <w:rsid w:val="00893D98"/>
    <w:rsid w:val="00894E22"/>
    <w:rsid w:val="008951AA"/>
    <w:rsid w:val="00896032"/>
    <w:rsid w:val="008961F4"/>
    <w:rsid w:val="008A2258"/>
    <w:rsid w:val="008A3055"/>
    <w:rsid w:val="008B02CE"/>
    <w:rsid w:val="008B46F9"/>
    <w:rsid w:val="008C1034"/>
    <w:rsid w:val="008C1319"/>
    <w:rsid w:val="008D2A07"/>
    <w:rsid w:val="008D388F"/>
    <w:rsid w:val="008D6648"/>
    <w:rsid w:val="008E55AC"/>
    <w:rsid w:val="008E6844"/>
    <w:rsid w:val="008E6AD4"/>
    <w:rsid w:val="008F2B1F"/>
    <w:rsid w:val="008F2C7B"/>
    <w:rsid w:val="008F4414"/>
    <w:rsid w:val="008F7CFD"/>
    <w:rsid w:val="009027D6"/>
    <w:rsid w:val="00905056"/>
    <w:rsid w:val="00906253"/>
    <w:rsid w:val="00913543"/>
    <w:rsid w:val="00915C8C"/>
    <w:rsid w:val="00916C3D"/>
    <w:rsid w:val="00920AD3"/>
    <w:rsid w:val="00922768"/>
    <w:rsid w:val="0092289B"/>
    <w:rsid w:val="00926710"/>
    <w:rsid w:val="00927A01"/>
    <w:rsid w:val="00930426"/>
    <w:rsid w:val="00934174"/>
    <w:rsid w:val="009352D7"/>
    <w:rsid w:val="00942562"/>
    <w:rsid w:val="00946000"/>
    <w:rsid w:val="00951278"/>
    <w:rsid w:val="00954261"/>
    <w:rsid w:val="00961968"/>
    <w:rsid w:val="0096282B"/>
    <w:rsid w:val="0096467F"/>
    <w:rsid w:val="009663C3"/>
    <w:rsid w:val="00973A44"/>
    <w:rsid w:val="0097480E"/>
    <w:rsid w:val="0097543F"/>
    <w:rsid w:val="00990443"/>
    <w:rsid w:val="00995DAA"/>
    <w:rsid w:val="00997278"/>
    <w:rsid w:val="009A32B0"/>
    <w:rsid w:val="009A4CB9"/>
    <w:rsid w:val="009A7A19"/>
    <w:rsid w:val="009B1984"/>
    <w:rsid w:val="009B521D"/>
    <w:rsid w:val="009C289B"/>
    <w:rsid w:val="009C32C6"/>
    <w:rsid w:val="009C75F3"/>
    <w:rsid w:val="009D1F94"/>
    <w:rsid w:val="009D3F46"/>
    <w:rsid w:val="009D57BE"/>
    <w:rsid w:val="009D75FE"/>
    <w:rsid w:val="009E0D74"/>
    <w:rsid w:val="009E223A"/>
    <w:rsid w:val="009F0803"/>
    <w:rsid w:val="009F7227"/>
    <w:rsid w:val="009F7CED"/>
    <w:rsid w:val="00A002EE"/>
    <w:rsid w:val="00A01E7D"/>
    <w:rsid w:val="00A05F6E"/>
    <w:rsid w:val="00A06AD1"/>
    <w:rsid w:val="00A06B3C"/>
    <w:rsid w:val="00A076AD"/>
    <w:rsid w:val="00A129F9"/>
    <w:rsid w:val="00A14841"/>
    <w:rsid w:val="00A148DE"/>
    <w:rsid w:val="00A15021"/>
    <w:rsid w:val="00A15581"/>
    <w:rsid w:val="00A162A8"/>
    <w:rsid w:val="00A22897"/>
    <w:rsid w:val="00A23252"/>
    <w:rsid w:val="00A3179E"/>
    <w:rsid w:val="00A32B07"/>
    <w:rsid w:val="00A40A97"/>
    <w:rsid w:val="00A427D3"/>
    <w:rsid w:val="00A44DD1"/>
    <w:rsid w:val="00A4628C"/>
    <w:rsid w:val="00A507A0"/>
    <w:rsid w:val="00A51382"/>
    <w:rsid w:val="00A535FA"/>
    <w:rsid w:val="00A539C0"/>
    <w:rsid w:val="00A55729"/>
    <w:rsid w:val="00A57803"/>
    <w:rsid w:val="00A579A0"/>
    <w:rsid w:val="00A602C6"/>
    <w:rsid w:val="00A636C4"/>
    <w:rsid w:val="00A65B5B"/>
    <w:rsid w:val="00A6600A"/>
    <w:rsid w:val="00A66B62"/>
    <w:rsid w:val="00A71C01"/>
    <w:rsid w:val="00A8108E"/>
    <w:rsid w:val="00A81FB9"/>
    <w:rsid w:val="00A823C1"/>
    <w:rsid w:val="00A914D8"/>
    <w:rsid w:val="00A93D74"/>
    <w:rsid w:val="00A94E2D"/>
    <w:rsid w:val="00A95414"/>
    <w:rsid w:val="00A967C1"/>
    <w:rsid w:val="00A970F2"/>
    <w:rsid w:val="00AA0E16"/>
    <w:rsid w:val="00AA1884"/>
    <w:rsid w:val="00AA27CE"/>
    <w:rsid w:val="00AA7D8F"/>
    <w:rsid w:val="00AB2325"/>
    <w:rsid w:val="00AB24D7"/>
    <w:rsid w:val="00AB3EAE"/>
    <w:rsid w:val="00AC346C"/>
    <w:rsid w:val="00AC4278"/>
    <w:rsid w:val="00AC7002"/>
    <w:rsid w:val="00AC7E6D"/>
    <w:rsid w:val="00AD5953"/>
    <w:rsid w:val="00AD649B"/>
    <w:rsid w:val="00AD66E4"/>
    <w:rsid w:val="00AE02F1"/>
    <w:rsid w:val="00AE5461"/>
    <w:rsid w:val="00AE6707"/>
    <w:rsid w:val="00AE71C3"/>
    <w:rsid w:val="00AF2FB7"/>
    <w:rsid w:val="00AF6A06"/>
    <w:rsid w:val="00B05CCA"/>
    <w:rsid w:val="00B156B8"/>
    <w:rsid w:val="00B2263D"/>
    <w:rsid w:val="00B241DD"/>
    <w:rsid w:val="00B2613F"/>
    <w:rsid w:val="00B26CD5"/>
    <w:rsid w:val="00B27237"/>
    <w:rsid w:val="00B31E2E"/>
    <w:rsid w:val="00B378C3"/>
    <w:rsid w:val="00B4037E"/>
    <w:rsid w:val="00B463B0"/>
    <w:rsid w:val="00B46686"/>
    <w:rsid w:val="00B468A8"/>
    <w:rsid w:val="00B473D5"/>
    <w:rsid w:val="00B47D51"/>
    <w:rsid w:val="00B51DD6"/>
    <w:rsid w:val="00B52E9B"/>
    <w:rsid w:val="00B52EA0"/>
    <w:rsid w:val="00B5530E"/>
    <w:rsid w:val="00B55F9C"/>
    <w:rsid w:val="00B60469"/>
    <w:rsid w:val="00B626DC"/>
    <w:rsid w:val="00B6412C"/>
    <w:rsid w:val="00B646A1"/>
    <w:rsid w:val="00B70738"/>
    <w:rsid w:val="00B8623D"/>
    <w:rsid w:val="00B877F6"/>
    <w:rsid w:val="00B87864"/>
    <w:rsid w:val="00B87ACE"/>
    <w:rsid w:val="00B90E7C"/>
    <w:rsid w:val="00B96584"/>
    <w:rsid w:val="00BA200A"/>
    <w:rsid w:val="00BA6674"/>
    <w:rsid w:val="00BB2688"/>
    <w:rsid w:val="00BB7D0F"/>
    <w:rsid w:val="00BC475C"/>
    <w:rsid w:val="00BC4D48"/>
    <w:rsid w:val="00BC73CC"/>
    <w:rsid w:val="00BC7B6F"/>
    <w:rsid w:val="00BC7D33"/>
    <w:rsid w:val="00BD1800"/>
    <w:rsid w:val="00BD7C76"/>
    <w:rsid w:val="00BE2373"/>
    <w:rsid w:val="00BE6294"/>
    <w:rsid w:val="00BE7526"/>
    <w:rsid w:val="00BF44B7"/>
    <w:rsid w:val="00C0016C"/>
    <w:rsid w:val="00C030A4"/>
    <w:rsid w:val="00C04110"/>
    <w:rsid w:val="00C06EBB"/>
    <w:rsid w:val="00C0750F"/>
    <w:rsid w:val="00C14A2D"/>
    <w:rsid w:val="00C20D45"/>
    <w:rsid w:val="00C21210"/>
    <w:rsid w:val="00C234EC"/>
    <w:rsid w:val="00C24F72"/>
    <w:rsid w:val="00C25784"/>
    <w:rsid w:val="00C25DBA"/>
    <w:rsid w:val="00C3232B"/>
    <w:rsid w:val="00C33262"/>
    <w:rsid w:val="00C3377F"/>
    <w:rsid w:val="00C366C5"/>
    <w:rsid w:val="00C37053"/>
    <w:rsid w:val="00C37C7B"/>
    <w:rsid w:val="00C37D6C"/>
    <w:rsid w:val="00C418D5"/>
    <w:rsid w:val="00C41B38"/>
    <w:rsid w:val="00C43EA9"/>
    <w:rsid w:val="00C457A2"/>
    <w:rsid w:val="00C458B1"/>
    <w:rsid w:val="00C54E4C"/>
    <w:rsid w:val="00C6092D"/>
    <w:rsid w:val="00C60B48"/>
    <w:rsid w:val="00C60C01"/>
    <w:rsid w:val="00C60D99"/>
    <w:rsid w:val="00C626FF"/>
    <w:rsid w:val="00C6379C"/>
    <w:rsid w:val="00C677A3"/>
    <w:rsid w:val="00C70CF6"/>
    <w:rsid w:val="00C72957"/>
    <w:rsid w:val="00C73D19"/>
    <w:rsid w:val="00C741E1"/>
    <w:rsid w:val="00C74B30"/>
    <w:rsid w:val="00C81A01"/>
    <w:rsid w:val="00C83E62"/>
    <w:rsid w:val="00C8421B"/>
    <w:rsid w:val="00C84D3F"/>
    <w:rsid w:val="00C9322D"/>
    <w:rsid w:val="00C94BDD"/>
    <w:rsid w:val="00C969C5"/>
    <w:rsid w:val="00C97431"/>
    <w:rsid w:val="00CA678A"/>
    <w:rsid w:val="00CA7623"/>
    <w:rsid w:val="00CB5376"/>
    <w:rsid w:val="00CC11E4"/>
    <w:rsid w:val="00CC19EE"/>
    <w:rsid w:val="00CC312A"/>
    <w:rsid w:val="00CC3C1F"/>
    <w:rsid w:val="00CD1173"/>
    <w:rsid w:val="00CD1E16"/>
    <w:rsid w:val="00CD36DF"/>
    <w:rsid w:val="00CD6E57"/>
    <w:rsid w:val="00CD795C"/>
    <w:rsid w:val="00CE137A"/>
    <w:rsid w:val="00CE13E8"/>
    <w:rsid w:val="00CF4E45"/>
    <w:rsid w:val="00CF613C"/>
    <w:rsid w:val="00CF7783"/>
    <w:rsid w:val="00D003D4"/>
    <w:rsid w:val="00D03500"/>
    <w:rsid w:val="00D04976"/>
    <w:rsid w:val="00D05502"/>
    <w:rsid w:val="00D066BE"/>
    <w:rsid w:val="00D07448"/>
    <w:rsid w:val="00D15B40"/>
    <w:rsid w:val="00D2179F"/>
    <w:rsid w:val="00D247DF"/>
    <w:rsid w:val="00D3125E"/>
    <w:rsid w:val="00D31774"/>
    <w:rsid w:val="00D331F3"/>
    <w:rsid w:val="00D3702B"/>
    <w:rsid w:val="00D42901"/>
    <w:rsid w:val="00D4606D"/>
    <w:rsid w:val="00D464D6"/>
    <w:rsid w:val="00D53051"/>
    <w:rsid w:val="00D548FC"/>
    <w:rsid w:val="00D569F4"/>
    <w:rsid w:val="00D6000A"/>
    <w:rsid w:val="00D605B6"/>
    <w:rsid w:val="00D62D0A"/>
    <w:rsid w:val="00D67529"/>
    <w:rsid w:val="00D71C43"/>
    <w:rsid w:val="00D742DD"/>
    <w:rsid w:val="00D74C8D"/>
    <w:rsid w:val="00D80871"/>
    <w:rsid w:val="00D834DD"/>
    <w:rsid w:val="00D83AA6"/>
    <w:rsid w:val="00D84986"/>
    <w:rsid w:val="00D85AC5"/>
    <w:rsid w:val="00D87377"/>
    <w:rsid w:val="00D91CC1"/>
    <w:rsid w:val="00D922C4"/>
    <w:rsid w:val="00D92E22"/>
    <w:rsid w:val="00D95452"/>
    <w:rsid w:val="00D96C36"/>
    <w:rsid w:val="00DA04BF"/>
    <w:rsid w:val="00DA0FED"/>
    <w:rsid w:val="00DA31B2"/>
    <w:rsid w:val="00DA49A1"/>
    <w:rsid w:val="00DA6CB6"/>
    <w:rsid w:val="00DC14F5"/>
    <w:rsid w:val="00DC3F49"/>
    <w:rsid w:val="00DD0171"/>
    <w:rsid w:val="00DD1C4B"/>
    <w:rsid w:val="00DD50C5"/>
    <w:rsid w:val="00DE0922"/>
    <w:rsid w:val="00DE0AEA"/>
    <w:rsid w:val="00DE0B40"/>
    <w:rsid w:val="00DE2FAE"/>
    <w:rsid w:val="00DE436A"/>
    <w:rsid w:val="00DE4BF2"/>
    <w:rsid w:val="00DF19AF"/>
    <w:rsid w:val="00DF3703"/>
    <w:rsid w:val="00DF4DCC"/>
    <w:rsid w:val="00DF6A4E"/>
    <w:rsid w:val="00E00686"/>
    <w:rsid w:val="00E00D4C"/>
    <w:rsid w:val="00E05D4B"/>
    <w:rsid w:val="00E060CB"/>
    <w:rsid w:val="00E147F4"/>
    <w:rsid w:val="00E14E25"/>
    <w:rsid w:val="00E15DEB"/>
    <w:rsid w:val="00E16F9B"/>
    <w:rsid w:val="00E2081F"/>
    <w:rsid w:val="00E22D81"/>
    <w:rsid w:val="00E24861"/>
    <w:rsid w:val="00E25970"/>
    <w:rsid w:val="00E27CCB"/>
    <w:rsid w:val="00E32608"/>
    <w:rsid w:val="00E34F7C"/>
    <w:rsid w:val="00E35BA9"/>
    <w:rsid w:val="00E44A49"/>
    <w:rsid w:val="00E45BD4"/>
    <w:rsid w:val="00E465C7"/>
    <w:rsid w:val="00E508A0"/>
    <w:rsid w:val="00E54465"/>
    <w:rsid w:val="00E61ADA"/>
    <w:rsid w:val="00E66866"/>
    <w:rsid w:val="00E71775"/>
    <w:rsid w:val="00E743AC"/>
    <w:rsid w:val="00E75BBF"/>
    <w:rsid w:val="00E75C6A"/>
    <w:rsid w:val="00E779F0"/>
    <w:rsid w:val="00E80320"/>
    <w:rsid w:val="00E814A9"/>
    <w:rsid w:val="00E8211F"/>
    <w:rsid w:val="00E8279A"/>
    <w:rsid w:val="00E829C1"/>
    <w:rsid w:val="00E832E0"/>
    <w:rsid w:val="00E86555"/>
    <w:rsid w:val="00E922E3"/>
    <w:rsid w:val="00E94A5C"/>
    <w:rsid w:val="00EA1FC9"/>
    <w:rsid w:val="00EA409D"/>
    <w:rsid w:val="00EA4760"/>
    <w:rsid w:val="00EA5654"/>
    <w:rsid w:val="00EA7824"/>
    <w:rsid w:val="00EB391B"/>
    <w:rsid w:val="00EB53CA"/>
    <w:rsid w:val="00EB6A39"/>
    <w:rsid w:val="00EB79FE"/>
    <w:rsid w:val="00EC32D8"/>
    <w:rsid w:val="00EC49E0"/>
    <w:rsid w:val="00EC567A"/>
    <w:rsid w:val="00EC5F32"/>
    <w:rsid w:val="00ED1248"/>
    <w:rsid w:val="00ED26C4"/>
    <w:rsid w:val="00EE0115"/>
    <w:rsid w:val="00EF01B2"/>
    <w:rsid w:val="00EF5C6F"/>
    <w:rsid w:val="00EF5E28"/>
    <w:rsid w:val="00EF70CC"/>
    <w:rsid w:val="00F015EF"/>
    <w:rsid w:val="00F035EA"/>
    <w:rsid w:val="00F05026"/>
    <w:rsid w:val="00F07798"/>
    <w:rsid w:val="00F120FE"/>
    <w:rsid w:val="00F12A17"/>
    <w:rsid w:val="00F30E68"/>
    <w:rsid w:val="00F30F10"/>
    <w:rsid w:val="00F3284A"/>
    <w:rsid w:val="00F32AF3"/>
    <w:rsid w:val="00F360E4"/>
    <w:rsid w:val="00F36497"/>
    <w:rsid w:val="00F3780B"/>
    <w:rsid w:val="00F44470"/>
    <w:rsid w:val="00F45802"/>
    <w:rsid w:val="00F4700B"/>
    <w:rsid w:val="00F47185"/>
    <w:rsid w:val="00F47C7D"/>
    <w:rsid w:val="00F55FE4"/>
    <w:rsid w:val="00F6254C"/>
    <w:rsid w:val="00F636BD"/>
    <w:rsid w:val="00F670A0"/>
    <w:rsid w:val="00F70095"/>
    <w:rsid w:val="00F71958"/>
    <w:rsid w:val="00F731A8"/>
    <w:rsid w:val="00F84ACA"/>
    <w:rsid w:val="00F8633C"/>
    <w:rsid w:val="00F9013C"/>
    <w:rsid w:val="00F96D6E"/>
    <w:rsid w:val="00F97D50"/>
    <w:rsid w:val="00FA08BF"/>
    <w:rsid w:val="00FA1C3F"/>
    <w:rsid w:val="00FB0B84"/>
    <w:rsid w:val="00FB488D"/>
    <w:rsid w:val="00FB49FB"/>
    <w:rsid w:val="00FB669C"/>
    <w:rsid w:val="00FB68DE"/>
    <w:rsid w:val="00FB7D5C"/>
    <w:rsid w:val="00FC0647"/>
    <w:rsid w:val="00FC10A9"/>
    <w:rsid w:val="00FC3EFB"/>
    <w:rsid w:val="00FC4327"/>
    <w:rsid w:val="00FD01B5"/>
    <w:rsid w:val="00FD2533"/>
    <w:rsid w:val="00FD7170"/>
    <w:rsid w:val="00FE3551"/>
    <w:rsid w:val="00FE385E"/>
    <w:rsid w:val="00FE4449"/>
    <w:rsid w:val="00FF0C81"/>
    <w:rsid w:val="00FF1860"/>
    <w:rsid w:val="00FF6EAC"/>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5709B"/>
  <w14:defaultImageDpi w14:val="300"/>
  <w15:docId w15:val="{E45A93E4-4D63-4233-9657-1124F3AE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07"/>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1C32D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2DF"/>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0F3307"/>
    <w:pPr>
      <w:ind w:left="720"/>
      <w:contextualSpacing/>
    </w:pPr>
  </w:style>
  <w:style w:type="character" w:styleId="LineNumber">
    <w:name w:val="line number"/>
    <w:basedOn w:val="DefaultParagraphFont"/>
    <w:uiPriority w:val="99"/>
    <w:semiHidden/>
    <w:unhideWhenUsed/>
    <w:rsid w:val="001C66B3"/>
  </w:style>
  <w:style w:type="paragraph" w:styleId="Footer">
    <w:name w:val="footer"/>
    <w:basedOn w:val="Normal"/>
    <w:link w:val="FooterChar"/>
    <w:uiPriority w:val="99"/>
    <w:unhideWhenUsed/>
    <w:rsid w:val="001C6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66B3"/>
    <w:rPr>
      <w:rFonts w:eastAsiaTheme="minorHAnsi"/>
      <w:sz w:val="22"/>
      <w:szCs w:val="22"/>
      <w:lang w:val="en-GB"/>
    </w:rPr>
  </w:style>
  <w:style w:type="character" w:styleId="PageNumber">
    <w:name w:val="page number"/>
    <w:basedOn w:val="DefaultParagraphFont"/>
    <w:uiPriority w:val="99"/>
    <w:semiHidden/>
    <w:unhideWhenUsed/>
    <w:rsid w:val="001C66B3"/>
  </w:style>
  <w:style w:type="character" w:styleId="CommentReference">
    <w:name w:val="annotation reference"/>
    <w:basedOn w:val="DefaultParagraphFont"/>
    <w:uiPriority w:val="99"/>
    <w:semiHidden/>
    <w:unhideWhenUsed/>
    <w:rsid w:val="001C66B3"/>
    <w:rPr>
      <w:sz w:val="18"/>
      <w:szCs w:val="18"/>
    </w:rPr>
  </w:style>
  <w:style w:type="paragraph" w:styleId="CommentText">
    <w:name w:val="annotation text"/>
    <w:basedOn w:val="Normal"/>
    <w:link w:val="CommentTextChar"/>
    <w:uiPriority w:val="99"/>
    <w:unhideWhenUsed/>
    <w:rsid w:val="001C66B3"/>
    <w:pPr>
      <w:spacing w:line="240" w:lineRule="auto"/>
    </w:pPr>
    <w:rPr>
      <w:sz w:val="24"/>
      <w:szCs w:val="24"/>
    </w:rPr>
  </w:style>
  <w:style w:type="character" w:customStyle="1" w:styleId="CommentTextChar">
    <w:name w:val="Comment Text Char"/>
    <w:basedOn w:val="DefaultParagraphFont"/>
    <w:link w:val="CommentText"/>
    <w:uiPriority w:val="99"/>
    <w:rsid w:val="001C66B3"/>
    <w:rPr>
      <w:rFonts w:eastAsiaTheme="minorHAnsi"/>
      <w:lang w:val="en-GB"/>
    </w:rPr>
  </w:style>
  <w:style w:type="paragraph" w:styleId="CommentSubject">
    <w:name w:val="annotation subject"/>
    <w:basedOn w:val="CommentText"/>
    <w:next w:val="CommentText"/>
    <w:link w:val="CommentSubjectChar"/>
    <w:uiPriority w:val="99"/>
    <w:semiHidden/>
    <w:unhideWhenUsed/>
    <w:rsid w:val="001C66B3"/>
    <w:rPr>
      <w:b/>
      <w:bCs/>
      <w:sz w:val="20"/>
      <w:szCs w:val="20"/>
    </w:rPr>
  </w:style>
  <w:style w:type="character" w:customStyle="1" w:styleId="CommentSubjectChar">
    <w:name w:val="Comment Subject Char"/>
    <w:basedOn w:val="CommentTextChar"/>
    <w:link w:val="CommentSubject"/>
    <w:uiPriority w:val="99"/>
    <w:semiHidden/>
    <w:rsid w:val="001C66B3"/>
    <w:rPr>
      <w:rFonts w:eastAsiaTheme="minorHAnsi"/>
      <w:b/>
      <w:bCs/>
      <w:sz w:val="20"/>
      <w:szCs w:val="20"/>
      <w:lang w:val="en-GB"/>
    </w:rPr>
  </w:style>
  <w:style w:type="paragraph" w:styleId="BalloonText">
    <w:name w:val="Balloon Text"/>
    <w:basedOn w:val="Normal"/>
    <w:link w:val="BalloonTextChar"/>
    <w:uiPriority w:val="99"/>
    <w:semiHidden/>
    <w:unhideWhenUsed/>
    <w:rsid w:val="001C66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6B3"/>
    <w:rPr>
      <w:rFonts w:ascii="Lucida Grande" w:eastAsiaTheme="minorHAnsi" w:hAnsi="Lucida Grande" w:cs="Lucida Grande"/>
      <w:sz w:val="18"/>
      <w:szCs w:val="18"/>
      <w:lang w:val="en-GB"/>
    </w:rPr>
  </w:style>
  <w:style w:type="paragraph" w:styleId="NormalWeb">
    <w:name w:val="Normal (Web)"/>
    <w:basedOn w:val="Normal"/>
    <w:uiPriority w:val="99"/>
    <w:unhideWhenUsed/>
    <w:rsid w:val="008D664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B473D5"/>
  </w:style>
  <w:style w:type="character" w:styleId="Emphasis">
    <w:name w:val="Emphasis"/>
    <w:basedOn w:val="DefaultParagraphFont"/>
    <w:uiPriority w:val="20"/>
    <w:qFormat/>
    <w:rsid w:val="00B473D5"/>
    <w:rPr>
      <w:i/>
      <w:iCs/>
    </w:rPr>
  </w:style>
  <w:style w:type="table" w:styleId="LightShading">
    <w:name w:val="Light Shading"/>
    <w:basedOn w:val="TableNormal"/>
    <w:uiPriority w:val="60"/>
    <w:rsid w:val="00500766"/>
    <w:rPr>
      <w:rFonts w:eastAsiaTheme="minorHAns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00766"/>
    <w:pPr>
      <w:spacing w:after="200" w:line="240" w:lineRule="auto"/>
    </w:pPr>
    <w:rPr>
      <w:b/>
      <w:bCs/>
      <w:color w:val="4F81BD" w:themeColor="accent1"/>
      <w:sz w:val="18"/>
      <w:szCs w:val="18"/>
    </w:rPr>
  </w:style>
  <w:style w:type="paragraph" w:styleId="Revision">
    <w:name w:val="Revision"/>
    <w:hidden/>
    <w:uiPriority w:val="99"/>
    <w:semiHidden/>
    <w:rsid w:val="00CE13E8"/>
    <w:rPr>
      <w:rFonts w:eastAsiaTheme="minorHAnsi"/>
      <w:sz w:val="22"/>
      <w:szCs w:val="22"/>
      <w:lang w:val="en-GB"/>
    </w:rPr>
  </w:style>
  <w:style w:type="character" w:styleId="Hyperlink">
    <w:name w:val="Hyperlink"/>
    <w:basedOn w:val="DefaultParagraphFont"/>
    <w:uiPriority w:val="99"/>
    <w:unhideWhenUsed/>
    <w:rsid w:val="00B47D51"/>
    <w:rPr>
      <w:color w:val="0000FF"/>
      <w:u w:val="single"/>
    </w:rPr>
  </w:style>
  <w:style w:type="character" w:styleId="FollowedHyperlink">
    <w:name w:val="FollowedHyperlink"/>
    <w:basedOn w:val="DefaultParagraphFont"/>
    <w:uiPriority w:val="99"/>
    <w:semiHidden/>
    <w:unhideWhenUsed/>
    <w:rsid w:val="00B47D51"/>
    <w:rPr>
      <w:color w:val="800080"/>
      <w:u w:val="single"/>
    </w:rPr>
  </w:style>
  <w:style w:type="paragraph" w:customStyle="1" w:styleId="xl72">
    <w:name w:val="xl72"/>
    <w:basedOn w:val="Normal"/>
    <w:rsid w:val="00B47D51"/>
    <w:pPr>
      <w:spacing w:before="100" w:beforeAutospacing="1" w:after="100" w:afterAutospacing="1" w:line="240" w:lineRule="auto"/>
      <w:jc w:val="center"/>
      <w:textAlignment w:val="top"/>
    </w:pPr>
    <w:rPr>
      <w:rFonts w:ascii="Times New Roman" w:eastAsia="Times New Roman" w:hAnsi="Times New Roman" w:cs="Times New Roman"/>
      <w:color w:val="000000"/>
      <w:lang w:eastAsia="en-GB"/>
    </w:rPr>
  </w:style>
  <w:style w:type="paragraph" w:customStyle="1" w:styleId="xl73">
    <w:name w:val="xl73"/>
    <w:basedOn w:val="Normal"/>
    <w:rsid w:val="00B47D5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B47D5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B47D5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76">
    <w:name w:val="xl76"/>
    <w:basedOn w:val="Normal"/>
    <w:rsid w:val="00B47D5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B47D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B47D5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B47D5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B47D5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1">
    <w:name w:val="xl81"/>
    <w:basedOn w:val="Normal"/>
    <w:rsid w:val="00B47D51"/>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82">
    <w:name w:val="xl82"/>
    <w:basedOn w:val="Normal"/>
    <w:rsid w:val="00B47D5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B47D51"/>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en-GB"/>
    </w:rPr>
  </w:style>
  <w:style w:type="paragraph" w:customStyle="1" w:styleId="xl84">
    <w:name w:val="xl84"/>
    <w:basedOn w:val="Normal"/>
    <w:rsid w:val="00B47D5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5">
    <w:name w:val="xl85"/>
    <w:basedOn w:val="Normal"/>
    <w:rsid w:val="00B47D5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B47D51"/>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B47D51"/>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88">
    <w:name w:val="xl88"/>
    <w:basedOn w:val="Normal"/>
    <w:rsid w:val="00B47D5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9">
    <w:name w:val="xl89"/>
    <w:basedOn w:val="Normal"/>
    <w:rsid w:val="00B47D5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0">
    <w:name w:val="xl90"/>
    <w:basedOn w:val="Normal"/>
    <w:rsid w:val="00B47D5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1">
    <w:name w:val="xl91"/>
    <w:basedOn w:val="Normal"/>
    <w:rsid w:val="00B47D51"/>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92">
    <w:name w:val="xl92"/>
    <w:basedOn w:val="Normal"/>
    <w:rsid w:val="00B47D51"/>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93">
    <w:name w:val="xl93"/>
    <w:basedOn w:val="Normal"/>
    <w:rsid w:val="00B47D5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en-GB"/>
    </w:rPr>
  </w:style>
  <w:style w:type="paragraph" w:customStyle="1" w:styleId="xl94">
    <w:name w:val="xl94"/>
    <w:basedOn w:val="Normal"/>
    <w:rsid w:val="00B47D5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5">
    <w:name w:val="xl95"/>
    <w:basedOn w:val="Normal"/>
    <w:rsid w:val="00B47D5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rsid w:val="00B47D5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7">
    <w:name w:val="xl97"/>
    <w:basedOn w:val="Normal"/>
    <w:rsid w:val="00B47D5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8">
    <w:name w:val="xl98"/>
    <w:basedOn w:val="Normal"/>
    <w:rsid w:val="00B47D51"/>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rsid w:val="00B47D51"/>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100">
    <w:name w:val="xl100"/>
    <w:basedOn w:val="Normal"/>
    <w:rsid w:val="00B47D51"/>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101">
    <w:name w:val="xl101"/>
    <w:basedOn w:val="Normal"/>
    <w:rsid w:val="00B47D51"/>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102">
    <w:name w:val="xl102"/>
    <w:basedOn w:val="Normal"/>
    <w:rsid w:val="00B47D51"/>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103">
    <w:name w:val="xl103"/>
    <w:basedOn w:val="Normal"/>
    <w:rsid w:val="00B47D51"/>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104">
    <w:name w:val="xl104"/>
    <w:basedOn w:val="Normal"/>
    <w:rsid w:val="00B47D51"/>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105">
    <w:name w:val="xl105"/>
    <w:basedOn w:val="Normal"/>
    <w:rsid w:val="00B47D5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customStyle="1" w:styleId="xl106">
    <w:name w:val="xl106"/>
    <w:basedOn w:val="Normal"/>
    <w:rsid w:val="00B47D51"/>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lang w:eastAsia="en-GB"/>
    </w:rPr>
  </w:style>
  <w:style w:type="paragraph" w:styleId="HTMLPreformatted">
    <w:name w:val="HTML Preformatted"/>
    <w:basedOn w:val="Normal"/>
    <w:link w:val="HTMLPreformattedChar"/>
    <w:uiPriority w:val="99"/>
    <w:semiHidden/>
    <w:unhideWhenUsed/>
    <w:rsid w:val="006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0406D"/>
    <w:rPr>
      <w:rFonts w:ascii="Courier" w:hAnsi="Courier" w:cs="Courier"/>
      <w:sz w:val="20"/>
      <w:szCs w:val="20"/>
      <w:lang w:val="en-GB"/>
    </w:rPr>
  </w:style>
  <w:style w:type="character" w:styleId="HTMLVariable">
    <w:name w:val="HTML Variable"/>
    <w:basedOn w:val="DefaultParagraphFont"/>
    <w:uiPriority w:val="99"/>
    <w:semiHidden/>
    <w:unhideWhenUsed/>
    <w:rsid w:val="0060406D"/>
    <w:rPr>
      <w:i/>
      <w:iCs/>
    </w:rPr>
  </w:style>
  <w:style w:type="paragraph" w:customStyle="1" w:styleId="EndNoteBibliography">
    <w:name w:val="EndNote Bibliography"/>
    <w:basedOn w:val="Normal"/>
    <w:link w:val="EndNoteBibliographyChar"/>
    <w:rsid w:val="004E0318"/>
    <w:pPr>
      <w:spacing w:line="240" w:lineRule="auto"/>
    </w:pPr>
    <w:rPr>
      <w:rFonts w:ascii="Times New Roman" w:eastAsiaTheme="minorEastAsia" w:hAnsi="Times New Roman" w:cs="Times New Roman"/>
      <w:noProof/>
      <w:sz w:val="24"/>
      <w:lang w:val="en-US"/>
    </w:rPr>
  </w:style>
  <w:style w:type="character" w:customStyle="1" w:styleId="EndNoteBibliographyChar">
    <w:name w:val="EndNote Bibliography Char"/>
    <w:basedOn w:val="DefaultParagraphFont"/>
    <w:link w:val="EndNoteBibliography"/>
    <w:rsid w:val="004E0318"/>
    <w:rPr>
      <w:rFonts w:ascii="Times New Roman" w:hAnsi="Times New Roman" w:cs="Times New Roman"/>
      <w:noProof/>
      <w:szCs w:val="22"/>
    </w:rPr>
  </w:style>
  <w:style w:type="paragraph" w:styleId="Header">
    <w:name w:val="header"/>
    <w:basedOn w:val="Normal"/>
    <w:link w:val="HeaderChar"/>
    <w:uiPriority w:val="99"/>
    <w:unhideWhenUsed/>
    <w:rsid w:val="009F7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27"/>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2023">
      <w:bodyDiv w:val="1"/>
      <w:marLeft w:val="0"/>
      <w:marRight w:val="0"/>
      <w:marTop w:val="0"/>
      <w:marBottom w:val="0"/>
      <w:divBdr>
        <w:top w:val="none" w:sz="0" w:space="0" w:color="auto"/>
        <w:left w:val="none" w:sz="0" w:space="0" w:color="auto"/>
        <w:bottom w:val="none" w:sz="0" w:space="0" w:color="auto"/>
        <w:right w:val="none" w:sz="0" w:space="0" w:color="auto"/>
      </w:divBdr>
    </w:div>
    <w:div w:id="504439665">
      <w:bodyDiv w:val="1"/>
      <w:marLeft w:val="0"/>
      <w:marRight w:val="0"/>
      <w:marTop w:val="0"/>
      <w:marBottom w:val="0"/>
      <w:divBdr>
        <w:top w:val="none" w:sz="0" w:space="0" w:color="auto"/>
        <w:left w:val="none" w:sz="0" w:space="0" w:color="auto"/>
        <w:bottom w:val="none" w:sz="0" w:space="0" w:color="auto"/>
        <w:right w:val="none" w:sz="0" w:space="0" w:color="auto"/>
      </w:divBdr>
    </w:div>
    <w:div w:id="513349936">
      <w:bodyDiv w:val="1"/>
      <w:marLeft w:val="0"/>
      <w:marRight w:val="0"/>
      <w:marTop w:val="0"/>
      <w:marBottom w:val="0"/>
      <w:divBdr>
        <w:top w:val="none" w:sz="0" w:space="0" w:color="auto"/>
        <w:left w:val="none" w:sz="0" w:space="0" w:color="auto"/>
        <w:bottom w:val="none" w:sz="0" w:space="0" w:color="auto"/>
        <w:right w:val="none" w:sz="0" w:space="0" w:color="auto"/>
      </w:divBdr>
    </w:div>
    <w:div w:id="648361315">
      <w:bodyDiv w:val="1"/>
      <w:marLeft w:val="0"/>
      <w:marRight w:val="0"/>
      <w:marTop w:val="0"/>
      <w:marBottom w:val="0"/>
      <w:divBdr>
        <w:top w:val="none" w:sz="0" w:space="0" w:color="auto"/>
        <w:left w:val="none" w:sz="0" w:space="0" w:color="auto"/>
        <w:bottom w:val="none" w:sz="0" w:space="0" w:color="auto"/>
        <w:right w:val="none" w:sz="0" w:space="0" w:color="auto"/>
      </w:divBdr>
    </w:div>
    <w:div w:id="669522667">
      <w:bodyDiv w:val="1"/>
      <w:marLeft w:val="0"/>
      <w:marRight w:val="0"/>
      <w:marTop w:val="0"/>
      <w:marBottom w:val="0"/>
      <w:divBdr>
        <w:top w:val="none" w:sz="0" w:space="0" w:color="auto"/>
        <w:left w:val="none" w:sz="0" w:space="0" w:color="auto"/>
        <w:bottom w:val="none" w:sz="0" w:space="0" w:color="auto"/>
        <w:right w:val="none" w:sz="0" w:space="0" w:color="auto"/>
      </w:divBdr>
    </w:div>
    <w:div w:id="740761165">
      <w:bodyDiv w:val="1"/>
      <w:marLeft w:val="0"/>
      <w:marRight w:val="0"/>
      <w:marTop w:val="0"/>
      <w:marBottom w:val="0"/>
      <w:divBdr>
        <w:top w:val="none" w:sz="0" w:space="0" w:color="auto"/>
        <w:left w:val="none" w:sz="0" w:space="0" w:color="auto"/>
        <w:bottom w:val="none" w:sz="0" w:space="0" w:color="auto"/>
        <w:right w:val="none" w:sz="0" w:space="0" w:color="auto"/>
      </w:divBdr>
    </w:div>
    <w:div w:id="766120362">
      <w:bodyDiv w:val="1"/>
      <w:marLeft w:val="0"/>
      <w:marRight w:val="0"/>
      <w:marTop w:val="0"/>
      <w:marBottom w:val="0"/>
      <w:divBdr>
        <w:top w:val="none" w:sz="0" w:space="0" w:color="auto"/>
        <w:left w:val="none" w:sz="0" w:space="0" w:color="auto"/>
        <w:bottom w:val="none" w:sz="0" w:space="0" w:color="auto"/>
        <w:right w:val="none" w:sz="0" w:space="0" w:color="auto"/>
      </w:divBdr>
    </w:div>
    <w:div w:id="849761594">
      <w:bodyDiv w:val="1"/>
      <w:marLeft w:val="0"/>
      <w:marRight w:val="0"/>
      <w:marTop w:val="0"/>
      <w:marBottom w:val="0"/>
      <w:divBdr>
        <w:top w:val="none" w:sz="0" w:space="0" w:color="auto"/>
        <w:left w:val="none" w:sz="0" w:space="0" w:color="auto"/>
        <w:bottom w:val="none" w:sz="0" w:space="0" w:color="auto"/>
        <w:right w:val="none" w:sz="0" w:space="0" w:color="auto"/>
      </w:divBdr>
    </w:div>
    <w:div w:id="872034455">
      <w:bodyDiv w:val="1"/>
      <w:marLeft w:val="0"/>
      <w:marRight w:val="0"/>
      <w:marTop w:val="0"/>
      <w:marBottom w:val="0"/>
      <w:divBdr>
        <w:top w:val="none" w:sz="0" w:space="0" w:color="auto"/>
        <w:left w:val="none" w:sz="0" w:space="0" w:color="auto"/>
        <w:bottom w:val="none" w:sz="0" w:space="0" w:color="auto"/>
        <w:right w:val="none" w:sz="0" w:space="0" w:color="auto"/>
      </w:divBdr>
    </w:div>
    <w:div w:id="1368988567">
      <w:bodyDiv w:val="1"/>
      <w:marLeft w:val="0"/>
      <w:marRight w:val="0"/>
      <w:marTop w:val="0"/>
      <w:marBottom w:val="0"/>
      <w:divBdr>
        <w:top w:val="none" w:sz="0" w:space="0" w:color="auto"/>
        <w:left w:val="none" w:sz="0" w:space="0" w:color="auto"/>
        <w:bottom w:val="none" w:sz="0" w:space="0" w:color="auto"/>
        <w:right w:val="none" w:sz="0" w:space="0" w:color="auto"/>
      </w:divBdr>
    </w:div>
    <w:div w:id="1514109894">
      <w:bodyDiv w:val="1"/>
      <w:marLeft w:val="0"/>
      <w:marRight w:val="0"/>
      <w:marTop w:val="0"/>
      <w:marBottom w:val="0"/>
      <w:divBdr>
        <w:top w:val="none" w:sz="0" w:space="0" w:color="auto"/>
        <w:left w:val="none" w:sz="0" w:space="0" w:color="auto"/>
        <w:bottom w:val="none" w:sz="0" w:space="0" w:color="auto"/>
        <w:right w:val="none" w:sz="0" w:space="0" w:color="auto"/>
      </w:divBdr>
    </w:div>
    <w:div w:id="1656447868">
      <w:bodyDiv w:val="1"/>
      <w:marLeft w:val="0"/>
      <w:marRight w:val="0"/>
      <w:marTop w:val="0"/>
      <w:marBottom w:val="0"/>
      <w:divBdr>
        <w:top w:val="none" w:sz="0" w:space="0" w:color="auto"/>
        <w:left w:val="none" w:sz="0" w:space="0" w:color="auto"/>
        <w:bottom w:val="none" w:sz="0" w:space="0" w:color="auto"/>
        <w:right w:val="none" w:sz="0" w:space="0" w:color="auto"/>
      </w:divBdr>
    </w:div>
    <w:div w:id="1714233094">
      <w:bodyDiv w:val="1"/>
      <w:marLeft w:val="0"/>
      <w:marRight w:val="0"/>
      <w:marTop w:val="0"/>
      <w:marBottom w:val="0"/>
      <w:divBdr>
        <w:top w:val="none" w:sz="0" w:space="0" w:color="auto"/>
        <w:left w:val="none" w:sz="0" w:space="0" w:color="auto"/>
        <w:bottom w:val="none" w:sz="0" w:space="0" w:color="auto"/>
        <w:right w:val="none" w:sz="0" w:space="0" w:color="auto"/>
      </w:divBdr>
    </w:div>
    <w:div w:id="1803424017">
      <w:bodyDiv w:val="1"/>
      <w:marLeft w:val="0"/>
      <w:marRight w:val="0"/>
      <w:marTop w:val="0"/>
      <w:marBottom w:val="0"/>
      <w:divBdr>
        <w:top w:val="none" w:sz="0" w:space="0" w:color="auto"/>
        <w:left w:val="none" w:sz="0" w:space="0" w:color="auto"/>
        <w:bottom w:val="none" w:sz="0" w:space="0" w:color="auto"/>
        <w:right w:val="none" w:sz="0" w:space="0" w:color="auto"/>
      </w:divBdr>
    </w:div>
    <w:div w:id="1852406655">
      <w:bodyDiv w:val="1"/>
      <w:marLeft w:val="0"/>
      <w:marRight w:val="0"/>
      <w:marTop w:val="0"/>
      <w:marBottom w:val="0"/>
      <w:divBdr>
        <w:top w:val="none" w:sz="0" w:space="0" w:color="auto"/>
        <w:left w:val="none" w:sz="0" w:space="0" w:color="auto"/>
        <w:bottom w:val="none" w:sz="0" w:space="0" w:color="auto"/>
        <w:right w:val="none" w:sz="0" w:space="0" w:color="auto"/>
      </w:divBdr>
    </w:div>
    <w:div w:id="2070178749">
      <w:bodyDiv w:val="1"/>
      <w:marLeft w:val="0"/>
      <w:marRight w:val="0"/>
      <w:marTop w:val="0"/>
      <w:marBottom w:val="0"/>
      <w:divBdr>
        <w:top w:val="none" w:sz="0" w:space="0" w:color="auto"/>
        <w:left w:val="none" w:sz="0" w:space="0" w:color="auto"/>
        <w:bottom w:val="none" w:sz="0" w:space="0" w:color="auto"/>
        <w:right w:val="none" w:sz="0" w:space="0" w:color="auto"/>
      </w:divBdr>
    </w:div>
    <w:div w:id="2081829303">
      <w:bodyDiv w:val="1"/>
      <w:marLeft w:val="0"/>
      <w:marRight w:val="0"/>
      <w:marTop w:val="0"/>
      <w:marBottom w:val="0"/>
      <w:divBdr>
        <w:top w:val="none" w:sz="0" w:space="0" w:color="auto"/>
        <w:left w:val="none" w:sz="0" w:space="0" w:color="auto"/>
        <w:bottom w:val="none" w:sz="0" w:space="0" w:color="auto"/>
        <w:right w:val="none" w:sz="0" w:space="0" w:color="auto"/>
      </w:divBdr>
    </w:div>
    <w:div w:id="20916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ck.gibani@paediatrics.ox.ac.uk"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63BE-6AE6-4E3F-8551-5933904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28952</Words>
  <Characters>165029</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Malick Mahdi Gibani</dc:creator>
  <cp:lastModifiedBy>Li Zhou</cp:lastModifiedBy>
  <cp:revision>2</cp:revision>
  <cp:lastPrinted>2016-09-26T08:21:00Z</cp:lastPrinted>
  <dcterms:created xsi:type="dcterms:W3CDTF">2017-01-30T13:47:00Z</dcterms:created>
  <dcterms:modified xsi:type="dcterms:W3CDTF">2017-01-30T13:47:00Z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malickgibani@gmail.com@www.mendeley.com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http://www.zotero.org/styles/clinical-infectious-diseases</vt:lpwstr>
  </property>
  <property fmtid="{D5CDD505-2E9C-101B-9397-08002B2CF9AE}" pid="13" name="Mendeley Recent Style Name 4_1">
    <vt:lpwstr>Clinical Infectious Diseases</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http://www.zotero.org/styles/the-lancet-infectious-diseases</vt:lpwstr>
  </property>
  <property fmtid="{D5CDD505-2E9C-101B-9397-08002B2CF9AE}" pid="23" name="Mendeley Recent Style Name 9_1">
    <vt:lpwstr>The Lancet Infectious Diseases</vt:lpwstr>
  </property>
  <property fmtid="{D5CDD505-2E9C-101B-9397-08002B2CF9AE}" pid="24" name="Mendeley Citation Style_1">
    <vt:lpwstr>http://www.zotero.org/styles/clinical-infectious-diseases</vt:lpwstr>
  </property>
</Properties>
</file>