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CA" w:rsidRPr="008C56F8" w:rsidRDefault="00B11E27" w:rsidP="00FE4849">
      <w:pPr>
        <w:rPr>
          <w:b/>
        </w:rPr>
      </w:pPr>
      <w:r w:rsidRPr="008C56F8">
        <w:rPr>
          <w:b/>
        </w:rPr>
        <w:t xml:space="preserve">Table 1:  </w:t>
      </w:r>
      <w:r w:rsidR="00482DA4" w:rsidRPr="008C56F8">
        <w:rPr>
          <w:b/>
        </w:rPr>
        <w:t xml:space="preserve">International Consensus Standards </w:t>
      </w:r>
      <w:r w:rsidR="00FE4849" w:rsidRPr="008C56F8">
        <w:rPr>
          <w:b/>
        </w:rPr>
        <w:t>for Electrocardiographic</w:t>
      </w:r>
      <w:r w:rsidR="00482DA4" w:rsidRPr="008C56F8">
        <w:rPr>
          <w:b/>
        </w:rPr>
        <w:t xml:space="preserve"> Interpretation in Athletes</w:t>
      </w:r>
      <w:r w:rsidR="00FE4849" w:rsidRPr="008C56F8">
        <w:rPr>
          <w:b/>
        </w:rPr>
        <w:t xml:space="preserve">: </w:t>
      </w:r>
      <w:r w:rsidR="0024268B">
        <w:rPr>
          <w:b/>
        </w:rPr>
        <w:t>Definitions of ECG Criteria</w:t>
      </w:r>
      <w:r w:rsidR="00482DA4" w:rsidRPr="008C56F8">
        <w:rPr>
          <w:b/>
        </w:rPr>
        <w:t xml:space="preserve"> </w:t>
      </w:r>
    </w:p>
    <w:p w:rsidR="003627CA" w:rsidRPr="008C56F8" w:rsidRDefault="00362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671022" w:rsidRPr="008C56F8" w:rsidTr="00EE4CB5">
        <w:tc>
          <w:tcPr>
            <w:tcW w:w="8856" w:type="dxa"/>
            <w:gridSpan w:val="2"/>
            <w:shd w:val="clear" w:color="auto" w:fill="A6A6A6" w:themeFill="background1" w:themeFillShade="A6"/>
          </w:tcPr>
          <w:p w:rsidR="00482DA4" w:rsidRPr="008C56F8" w:rsidRDefault="008F6908" w:rsidP="00590A41">
            <w:pPr>
              <w:spacing w:after="120"/>
              <w:rPr>
                <w:b/>
              </w:rPr>
            </w:pPr>
            <w:r w:rsidRPr="008C56F8">
              <w:rPr>
                <w:b/>
              </w:rPr>
              <w:t>Abnormal</w:t>
            </w:r>
            <w:r w:rsidR="00482DA4" w:rsidRPr="008C56F8">
              <w:rPr>
                <w:b/>
              </w:rPr>
              <w:t xml:space="preserve"> ECG </w:t>
            </w:r>
            <w:r w:rsidRPr="008C56F8">
              <w:rPr>
                <w:b/>
              </w:rPr>
              <w:t>findings</w:t>
            </w:r>
            <w:r w:rsidR="00482DA4" w:rsidRPr="008C56F8">
              <w:rPr>
                <w:b/>
              </w:rPr>
              <w:t xml:space="preserve"> in athletes</w:t>
            </w:r>
          </w:p>
          <w:p w:rsidR="00482DA4" w:rsidRPr="008C56F8" w:rsidRDefault="00482DA4" w:rsidP="003627CA">
            <w:pPr>
              <w:spacing w:after="120"/>
              <w:rPr>
                <w:i/>
              </w:rPr>
            </w:pPr>
            <w:r w:rsidRPr="008C56F8">
              <w:rPr>
                <w:i/>
              </w:rPr>
              <w:t>These ECG findings are unrelated to regular training or expected physiologic adaptation to exercise, may suggest the presence of pathologic cardiovascular disease, and require further diagnostic investigation.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482DA4" w:rsidRPr="008C56F8" w:rsidRDefault="00A654B5" w:rsidP="00FA0077">
            <w:pPr>
              <w:rPr>
                <w:b/>
              </w:rPr>
            </w:pPr>
            <w:r w:rsidRPr="008C56F8">
              <w:rPr>
                <w:b/>
              </w:rPr>
              <w:t xml:space="preserve">ECG </w:t>
            </w:r>
            <w:r w:rsidR="00FA0077" w:rsidRPr="008C56F8">
              <w:rPr>
                <w:b/>
              </w:rPr>
              <w:t xml:space="preserve">abnormality </w:t>
            </w:r>
          </w:p>
        </w:tc>
        <w:tc>
          <w:tcPr>
            <w:tcW w:w="5778" w:type="dxa"/>
            <w:shd w:val="clear" w:color="auto" w:fill="auto"/>
          </w:tcPr>
          <w:p w:rsidR="00482DA4" w:rsidRPr="008C56F8" w:rsidRDefault="00EE4CB5" w:rsidP="003627CA">
            <w:pPr>
              <w:spacing w:after="120"/>
              <w:rPr>
                <w:b/>
              </w:rPr>
            </w:pPr>
            <w:r w:rsidRPr="008C56F8">
              <w:rPr>
                <w:b/>
              </w:rPr>
              <w:t>Defin</w:t>
            </w:r>
            <w:r w:rsidR="00A654B5" w:rsidRPr="008C56F8">
              <w:rPr>
                <w:b/>
              </w:rPr>
              <w:t xml:space="preserve">ition 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482DA4" w:rsidRPr="008C56F8" w:rsidRDefault="00A654B5" w:rsidP="00883FBF">
            <w:r w:rsidRPr="008C56F8">
              <w:t>T wave inversion</w:t>
            </w:r>
          </w:p>
          <w:p w:rsidR="00A654B5" w:rsidRPr="008C56F8" w:rsidRDefault="00A654B5" w:rsidP="00883FBF"/>
          <w:p w:rsidR="00A654B5" w:rsidRPr="008C56F8" w:rsidRDefault="00A654B5" w:rsidP="00883FBF">
            <w:pPr>
              <w:pStyle w:val="ListParagraph"/>
              <w:numPr>
                <w:ilvl w:val="0"/>
                <w:numId w:val="1"/>
              </w:numPr>
            </w:pPr>
            <w:r w:rsidRPr="008C56F8">
              <w:t xml:space="preserve">Anterior </w:t>
            </w:r>
          </w:p>
          <w:p w:rsidR="008F6908" w:rsidRPr="008C56F8" w:rsidRDefault="008F6908" w:rsidP="008F6908">
            <w:pPr>
              <w:pStyle w:val="ListParagraph"/>
            </w:pPr>
          </w:p>
          <w:p w:rsidR="00E006DC" w:rsidRPr="008C56F8" w:rsidRDefault="00E006DC" w:rsidP="008F6908">
            <w:pPr>
              <w:pStyle w:val="ListParagraph"/>
            </w:pPr>
          </w:p>
          <w:p w:rsidR="00F73AF6" w:rsidRPr="008C56F8" w:rsidRDefault="00F73AF6" w:rsidP="008F6908">
            <w:pPr>
              <w:pStyle w:val="ListParagraph"/>
            </w:pPr>
          </w:p>
          <w:p w:rsidR="00561B21" w:rsidRPr="008C56F8" w:rsidRDefault="00561B21" w:rsidP="008F6908">
            <w:pPr>
              <w:pStyle w:val="ListParagraph"/>
            </w:pPr>
          </w:p>
          <w:p w:rsidR="00561B21" w:rsidRPr="008C56F8" w:rsidRDefault="00561B21" w:rsidP="008F6908">
            <w:pPr>
              <w:pStyle w:val="ListParagraph"/>
            </w:pPr>
          </w:p>
          <w:p w:rsidR="00A654B5" w:rsidRPr="008C56F8" w:rsidRDefault="00A654B5" w:rsidP="00883FBF">
            <w:pPr>
              <w:pStyle w:val="ListParagraph"/>
              <w:numPr>
                <w:ilvl w:val="0"/>
                <w:numId w:val="1"/>
              </w:numPr>
            </w:pPr>
            <w:r w:rsidRPr="008C56F8">
              <w:t>Lateral</w:t>
            </w:r>
          </w:p>
          <w:p w:rsidR="00395A5C" w:rsidRPr="008C56F8" w:rsidRDefault="00395A5C" w:rsidP="00395A5C">
            <w:pPr>
              <w:pStyle w:val="ListParagraph"/>
            </w:pPr>
          </w:p>
          <w:p w:rsidR="00A654B5" w:rsidRPr="008C56F8" w:rsidRDefault="00A654B5" w:rsidP="00883FBF">
            <w:pPr>
              <w:pStyle w:val="ListParagraph"/>
              <w:numPr>
                <w:ilvl w:val="0"/>
                <w:numId w:val="1"/>
              </w:numPr>
            </w:pPr>
            <w:r w:rsidRPr="008C56F8">
              <w:t>Inferolateral</w:t>
            </w:r>
          </w:p>
          <w:p w:rsidR="008F6908" w:rsidRPr="008C56F8" w:rsidRDefault="008F6908" w:rsidP="00883FBF">
            <w:pPr>
              <w:pStyle w:val="ListParagraph"/>
              <w:numPr>
                <w:ilvl w:val="0"/>
                <w:numId w:val="1"/>
              </w:numPr>
            </w:pPr>
            <w:r w:rsidRPr="008C56F8">
              <w:t>Inferior</w:t>
            </w:r>
          </w:p>
        </w:tc>
        <w:tc>
          <w:tcPr>
            <w:tcW w:w="5778" w:type="dxa"/>
            <w:shd w:val="clear" w:color="auto" w:fill="auto"/>
          </w:tcPr>
          <w:p w:rsidR="00A654B5" w:rsidRPr="008C56F8" w:rsidRDefault="00112763" w:rsidP="00883FBF">
            <w:r w:rsidRPr="008C56F8">
              <w:t>≥</w:t>
            </w:r>
            <w:r w:rsidR="00A654B5" w:rsidRPr="008C56F8">
              <w:t xml:space="preserve"> 1 mm in depth in two or more </w:t>
            </w:r>
            <w:r w:rsidR="00E006DC" w:rsidRPr="008C56F8">
              <w:t xml:space="preserve">contiguous </w:t>
            </w:r>
            <w:r w:rsidR="00A654B5" w:rsidRPr="008C56F8">
              <w:t xml:space="preserve">leads; </w:t>
            </w:r>
            <w:r w:rsidR="00354E94" w:rsidRPr="008C56F8">
              <w:t xml:space="preserve">excludes leads </w:t>
            </w:r>
            <w:r w:rsidR="00883FBF" w:rsidRPr="008C56F8">
              <w:t xml:space="preserve">aVR, </w:t>
            </w:r>
            <w:r w:rsidR="00354E94" w:rsidRPr="008C56F8">
              <w:t xml:space="preserve">III, </w:t>
            </w:r>
            <w:r w:rsidR="00883FBF" w:rsidRPr="008C56F8">
              <w:t>and V1</w:t>
            </w:r>
            <w:r w:rsidR="001E7E94" w:rsidRPr="008C56F8">
              <w:t xml:space="preserve"> </w:t>
            </w:r>
          </w:p>
          <w:p w:rsidR="00741250" w:rsidRPr="008C56F8" w:rsidRDefault="00A654B5" w:rsidP="00883FBF">
            <w:pPr>
              <w:pStyle w:val="ListParagraph"/>
              <w:numPr>
                <w:ilvl w:val="0"/>
                <w:numId w:val="2"/>
              </w:numPr>
            </w:pPr>
            <w:r w:rsidRPr="008C56F8">
              <w:t>V2-V4</w:t>
            </w:r>
            <w:r w:rsidR="00561B21" w:rsidRPr="008C56F8">
              <w:t xml:space="preserve"> </w:t>
            </w:r>
          </w:p>
          <w:p w:rsidR="00482DA4" w:rsidRPr="008C56F8" w:rsidRDefault="00E3590E" w:rsidP="00561B21">
            <w:pPr>
              <w:pStyle w:val="ListParagraph"/>
              <w:numPr>
                <w:ilvl w:val="1"/>
                <w:numId w:val="2"/>
              </w:numPr>
            </w:pPr>
            <w:r w:rsidRPr="008C56F8">
              <w:t>excludes</w:t>
            </w:r>
            <w:r w:rsidR="0067241C" w:rsidRPr="008C56F8">
              <w:t>:</w:t>
            </w:r>
            <w:r w:rsidRPr="008C56F8">
              <w:t xml:space="preserve"> black athletes </w:t>
            </w:r>
            <w:r w:rsidR="001E7E94" w:rsidRPr="008C56F8">
              <w:t xml:space="preserve">with </w:t>
            </w:r>
            <w:r w:rsidR="00F73AF6" w:rsidRPr="008C56F8">
              <w:t xml:space="preserve">J-point elevation and </w:t>
            </w:r>
            <w:r w:rsidR="00561B21" w:rsidRPr="008C56F8">
              <w:t xml:space="preserve">convex </w:t>
            </w:r>
            <w:r w:rsidR="0067241C" w:rsidRPr="008C56F8">
              <w:t xml:space="preserve">ST </w:t>
            </w:r>
            <w:r w:rsidR="00F73AF6" w:rsidRPr="008C56F8">
              <w:t xml:space="preserve">segment </w:t>
            </w:r>
            <w:r w:rsidR="0067241C" w:rsidRPr="008C56F8">
              <w:t xml:space="preserve">elevation followed by TWI </w:t>
            </w:r>
            <w:r w:rsidR="00561B21" w:rsidRPr="008C56F8">
              <w:t>in</w:t>
            </w:r>
            <w:r w:rsidR="0067241C" w:rsidRPr="008C56F8">
              <w:t xml:space="preserve"> V2-V4;</w:t>
            </w:r>
            <w:r w:rsidR="001E7E94" w:rsidRPr="008C56F8">
              <w:t xml:space="preserve"> athletes </w:t>
            </w:r>
            <w:r w:rsidR="00F73AF6" w:rsidRPr="008C56F8">
              <w:t>&lt;</w:t>
            </w:r>
            <w:r w:rsidR="001E7E94" w:rsidRPr="008C56F8">
              <w:t xml:space="preserve"> </w:t>
            </w:r>
            <w:r w:rsidR="008F6908" w:rsidRPr="008C56F8">
              <w:t>age 16</w:t>
            </w:r>
            <w:r w:rsidR="00E006DC" w:rsidRPr="008C56F8">
              <w:t xml:space="preserve"> with TWI in V1-V3</w:t>
            </w:r>
            <w:r w:rsidR="00561B21" w:rsidRPr="008C56F8">
              <w:t>;</w:t>
            </w:r>
            <w:r w:rsidR="00395A5C" w:rsidRPr="008C56F8">
              <w:t xml:space="preserve"> and biphasic T waves in </w:t>
            </w:r>
            <w:r w:rsidR="008B0FAE" w:rsidRPr="008C56F8">
              <w:t xml:space="preserve">only </w:t>
            </w:r>
            <w:r w:rsidR="00395A5C" w:rsidRPr="008C56F8">
              <w:t>V3</w:t>
            </w:r>
          </w:p>
          <w:p w:rsidR="00A654B5" w:rsidRPr="008C56F8" w:rsidRDefault="00A654B5" w:rsidP="00883FBF">
            <w:pPr>
              <w:pStyle w:val="ListParagraph"/>
              <w:numPr>
                <w:ilvl w:val="0"/>
                <w:numId w:val="2"/>
              </w:numPr>
            </w:pPr>
            <w:r w:rsidRPr="008C56F8">
              <w:t>I and AVL</w:t>
            </w:r>
            <w:r w:rsidR="00E006DC" w:rsidRPr="008C56F8">
              <w:t xml:space="preserve">, V5 </w:t>
            </w:r>
            <w:r w:rsidR="00E006DC" w:rsidRPr="008C56F8">
              <w:rPr>
                <w:u w:val="single"/>
              </w:rPr>
              <w:t>and/or</w:t>
            </w:r>
            <w:r w:rsidR="00E006DC" w:rsidRPr="008C56F8">
              <w:t xml:space="preserve"> V6 </w:t>
            </w:r>
            <w:r w:rsidR="00395A5C" w:rsidRPr="008C56F8">
              <w:t>(only one lead of TWI required</w:t>
            </w:r>
            <w:r w:rsidR="00E006DC" w:rsidRPr="008C56F8">
              <w:t xml:space="preserve"> in V5 or V6</w:t>
            </w:r>
            <w:r w:rsidR="00395A5C" w:rsidRPr="008C56F8">
              <w:t>)</w:t>
            </w:r>
          </w:p>
          <w:p w:rsidR="00A654B5" w:rsidRPr="008C56F8" w:rsidRDefault="002237BF" w:rsidP="00883FBF">
            <w:pPr>
              <w:pStyle w:val="ListParagraph"/>
              <w:numPr>
                <w:ilvl w:val="0"/>
                <w:numId w:val="2"/>
              </w:numPr>
            </w:pPr>
            <w:r w:rsidRPr="008C56F8">
              <w:t xml:space="preserve">II and aVF, </w:t>
            </w:r>
            <w:r w:rsidR="00226BD1" w:rsidRPr="008C56F8">
              <w:t>V5-V6, I and AVL</w:t>
            </w:r>
            <w:r w:rsidR="00A654B5" w:rsidRPr="008C56F8">
              <w:t xml:space="preserve"> </w:t>
            </w:r>
          </w:p>
          <w:p w:rsidR="008F6908" w:rsidRPr="008C56F8" w:rsidRDefault="008F6908" w:rsidP="00883FBF">
            <w:pPr>
              <w:pStyle w:val="ListParagraph"/>
              <w:numPr>
                <w:ilvl w:val="0"/>
                <w:numId w:val="2"/>
              </w:numPr>
            </w:pPr>
            <w:r w:rsidRPr="008C56F8">
              <w:t>II and aVF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482DA4" w:rsidRPr="008C56F8" w:rsidRDefault="00A654B5">
            <w:r w:rsidRPr="008C56F8">
              <w:t>ST segment depression</w:t>
            </w:r>
          </w:p>
        </w:tc>
        <w:tc>
          <w:tcPr>
            <w:tcW w:w="5778" w:type="dxa"/>
            <w:shd w:val="clear" w:color="auto" w:fill="auto"/>
          </w:tcPr>
          <w:p w:rsidR="00482DA4" w:rsidRPr="008C56F8" w:rsidRDefault="00A654B5">
            <w:r w:rsidRPr="008C56F8">
              <w:t xml:space="preserve">≥ 0.5 mm in depth in two or more </w:t>
            </w:r>
            <w:r w:rsidR="00C9662A" w:rsidRPr="008C56F8">
              <w:t xml:space="preserve">contiguous </w:t>
            </w:r>
            <w:r w:rsidRPr="008C56F8">
              <w:t>leads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482DA4" w:rsidRPr="008C56F8" w:rsidRDefault="00A654B5">
            <w:r w:rsidRPr="008C56F8">
              <w:t>Pathologic Q waves</w:t>
            </w:r>
          </w:p>
        </w:tc>
        <w:tc>
          <w:tcPr>
            <w:tcW w:w="5778" w:type="dxa"/>
            <w:shd w:val="clear" w:color="auto" w:fill="auto"/>
          </w:tcPr>
          <w:p w:rsidR="00482DA4" w:rsidRPr="008C56F8" w:rsidRDefault="00883FBF" w:rsidP="00237EF2">
            <w:r w:rsidRPr="008C56F8">
              <w:t>Q/R ratio</w:t>
            </w:r>
            <w:r w:rsidR="00A654B5" w:rsidRPr="008C56F8">
              <w:t xml:space="preserve"> </w:t>
            </w:r>
            <w:r w:rsidR="002E7B5B" w:rsidRPr="008C56F8">
              <w:t>≥</w:t>
            </w:r>
            <w:r w:rsidR="00A654B5" w:rsidRPr="008C56F8">
              <w:t xml:space="preserve"> 0.25 or </w:t>
            </w:r>
            <w:r w:rsidR="002E7B5B" w:rsidRPr="008C56F8">
              <w:t>≥</w:t>
            </w:r>
            <w:r w:rsidR="00A654B5" w:rsidRPr="008C56F8">
              <w:t xml:space="preserve"> 40 ms in duration in two or more leads (</w:t>
            </w:r>
            <w:r w:rsidR="00237EF2" w:rsidRPr="008C56F8">
              <w:t>excluding</w:t>
            </w:r>
            <w:r w:rsidR="00A654B5" w:rsidRPr="008C56F8">
              <w:t xml:space="preserve"> III and aVR)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482DA4" w:rsidRPr="008C56F8" w:rsidRDefault="00A654B5">
            <w:r w:rsidRPr="008C56F8">
              <w:t>Complete left bundle branch block</w:t>
            </w:r>
          </w:p>
        </w:tc>
        <w:tc>
          <w:tcPr>
            <w:tcW w:w="5778" w:type="dxa"/>
            <w:shd w:val="clear" w:color="auto" w:fill="auto"/>
          </w:tcPr>
          <w:p w:rsidR="00482DA4" w:rsidRPr="008C56F8" w:rsidRDefault="00A654B5" w:rsidP="00C764E6">
            <w:r w:rsidRPr="008C56F8">
              <w:t xml:space="preserve">QRS ≥ 120 ms, predominantly negative QRS complex in lead V1 (QS or rS), and upright </w:t>
            </w:r>
            <w:r w:rsidR="00C764E6" w:rsidRPr="008C56F8">
              <w:t xml:space="preserve">notched or slurred </w:t>
            </w:r>
            <w:r w:rsidRPr="008C56F8">
              <w:t>R wave in leads I and V6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482DA4" w:rsidRPr="008C56F8" w:rsidRDefault="00176E63">
            <w:r w:rsidRPr="008C56F8">
              <w:t xml:space="preserve">Profound </w:t>
            </w:r>
            <w:r w:rsidR="00AF0385" w:rsidRPr="008C56F8">
              <w:t xml:space="preserve">nonspecific </w:t>
            </w:r>
            <w:r w:rsidRPr="008C56F8">
              <w:t>i</w:t>
            </w:r>
            <w:r w:rsidR="00A654B5" w:rsidRPr="008C56F8">
              <w:t>ntra-ventricular conduction delay</w:t>
            </w:r>
          </w:p>
        </w:tc>
        <w:tc>
          <w:tcPr>
            <w:tcW w:w="5778" w:type="dxa"/>
            <w:shd w:val="clear" w:color="auto" w:fill="auto"/>
          </w:tcPr>
          <w:p w:rsidR="00482DA4" w:rsidRPr="008C56F8" w:rsidRDefault="00A654B5">
            <w:r w:rsidRPr="008C56F8">
              <w:t>Any QRS duration ≥ 140 ms</w:t>
            </w:r>
          </w:p>
        </w:tc>
      </w:tr>
      <w:tr w:rsidR="00D06DC3" w:rsidRPr="008C56F8" w:rsidTr="00671022">
        <w:tc>
          <w:tcPr>
            <w:tcW w:w="3078" w:type="dxa"/>
            <w:shd w:val="clear" w:color="auto" w:fill="auto"/>
          </w:tcPr>
          <w:p w:rsidR="00D06DC3" w:rsidRPr="00D06DC3" w:rsidRDefault="00D06DC3">
            <w:pPr>
              <w:rPr>
                <w:highlight w:val="yellow"/>
              </w:rPr>
            </w:pPr>
            <w:r w:rsidRPr="00D06DC3">
              <w:rPr>
                <w:highlight w:val="yellow"/>
              </w:rPr>
              <w:t xml:space="preserve">Epsilon wave </w:t>
            </w:r>
          </w:p>
        </w:tc>
        <w:tc>
          <w:tcPr>
            <w:tcW w:w="5778" w:type="dxa"/>
            <w:shd w:val="clear" w:color="auto" w:fill="auto"/>
          </w:tcPr>
          <w:p w:rsidR="00D06DC3" w:rsidRPr="004178E5" w:rsidRDefault="004178E5" w:rsidP="004178E5">
            <w:pPr>
              <w:autoSpaceDE w:val="0"/>
              <w:autoSpaceDN w:val="0"/>
              <w:adjustRightInd w:val="0"/>
            </w:pPr>
            <w:r w:rsidRPr="004178E5">
              <w:rPr>
                <w:highlight w:val="yellow"/>
              </w:rPr>
              <w:t>Distinct low amplitude signal (small positive deflection or notch) between the end of the QRS complex and onset of the T wave in leads V1-V3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482DA4" w:rsidRPr="008C56F8" w:rsidRDefault="00A654B5">
            <w:r w:rsidRPr="008C56F8">
              <w:t>Ventricular pre-excitation</w:t>
            </w:r>
          </w:p>
        </w:tc>
        <w:tc>
          <w:tcPr>
            <w:tcW w:w="5778" w:type="dxa"/>
            <w:shd w:val="clear" w:color="auto" w:fill="auto"/>
          </w:tcPr>
          <w:p w:rsidR="00482DA4" w:rsidRPr="008C56F8" w:rsidRDefault="00A654B5">
            <w:r w:rsidRPr="008C56F8">
              <w:t>PR interval &lt; 120 ms with a delta wave (slurred upstroke in the QRS complex) and wide QRS (</w:t>
            </w:r>
            <w:r w:rsidR="00C764E6" w:rsidRPr="008C56F8">
              <w:t>≥</w:t>
            </w:r>
            <w:r w:rsidRPr="008C56F8">
              <w:t xml:space="preserve"> 120 ms)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482DA4" w:rsidRPr="008C56F8" w:rsidRDefault="000E67E1" w:rsidP="00244E8F">
            <w:r w:rsidRPr="008C56F8">
              <w:t>Prolonged</w:t>
            </w:r>
            <w:r w:rsidR="00A654B5" w:rsidRPr="008C56F8">
              <w:t xml:space="preserve"> QT interval</w:t>
            </w:r>
            <w:r w:rsidR="00176E63" w:rsidRPr="008C56F8">
              <w:t>*</w:t>
            </w:r>
          </w:p>
        </w:tc>
        <w:tc>
          <w:tcPr>
            <w:tcW w:w="5778" w:type="dxa"/>
            <w:shd w:val="clear" w:color="auto" w:fill="auto"/>
          </w:tcPr>
          <w:p w:rsidR="00A654B5" w:rsidRPr="008C56F8" w:rsidRDefault="00A654B5" w:rsidP="00A654B5">
            <w:r w:rsidRPr="008C56F8">
              <w:t>QTc ≥ 470 ms (male)</w:t>
            </w:r>
          </w:p>
          <w:p w:rsidR="00A654B5" w:rsidRPr="008C56F8" w:rsidRDefault="00A654B5" w:rsidP="00A654B5">
            <w:r w:rsidRPr="008C56F8">
              <w:t>QTc ≥ 480 ms (female)</w:t>
            </w:r>
          </w:p>
          <w:p w:rsidR="00482DA4" w:rsidRPr="008C56F8" w:rsidRDefault="00A654B5" w:rsidP="00A654B5">
            <w:r w:rsidRPr="008C56F8">
              <w:t>QTc ≥ 500 ms (marked QT prolongation)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482DA4" w:rsidRPr="008C56F8" w:rsidRDefault="00590E38" w:rsidP="00883FBF">
            <w:r w:rsidRPr="008C56F8">
              <w:t>Brugada Type 1</w:t>
            </w:r>
            <w:r w:rsidR="00A654B5" w:rsidRPr="008C56F8">
              <w:t xml:space="preserve"> pattern</w:t>
            </w:r>
          </w:p>
        </w:tc>
        <w:tc>
          <w:tcPr>
            <w:tcW w:w="5778" w:type="dxa"/>
            <w:shd w:val="clear" w:color="auto" w:fill="auto"/>
          </w:tcPr>
          <w:p w:rsidR="00482DA4" w:rsidRPr="008C56F8" w:rsidRDefault="00F73BB6" w:rsidP="00F73BB6">
            <w:r w:rsidRPr="008C56F8">
              <w:t>Coved pattern: initial ST elevation ≥ 2 mm (h</w:t>
            </w:r>
            <w:r w:rsidR="00A654B5" w:rsidRPr="008C56F8">
              <w:t>igh take-off</w:t>
            </w:r>
            <w:r w:rsidRPr="008C56F8">
              <w:t>)</w:t>
            </w:r>
            <w:r w:rsidR="00A654B5" w:rsidRPr="008C56F8">
              <w:t xml:space="preserve"> </w:t>
            </w:r>
            <w:r w:rsidRPr="008C56F8">
              <w:t>with</w:t>
            </w:r>
            <w:r w:rsidR="00A654B5" w:rsidRPr="008C56F8">
              <w:t xml:space="preserve"> downsloping ST segment elevation foll</w:t>
            </w:r>
            <w:r w:rsidRPr="008C56F8">
              <w:t>owed by a negative symmetric T wave in ≥ 1</w:t>
            </w:r>
            <w:r w:rsidR="00A654B5" w:rsidRPr="008C56F8">
              <w:t xml:space="preserve"> leads in V1-V3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A654B5" w:rsidRPr="008C56F8" w:rsidRDefault="00A654B5">
            <w:r w:rsidRPr="008C56F8">
              <w:t>Profound sinus bradycardia</w:t>
            </w:r>
          </w:p>
        </w:tc>
        <w:tc>
          <w:tcPr>
            <w:tcW w:w="5778" w:type="dxa"/>
            <w:shd w:val="clear" w:color="auto" w:fill="auto"/>
          </w:tcPr>
          <w:p w:rsidR="00A654B5" w:rsidRPr="008C56F8" w:rsidRDefault="00A654B5">
            <w:r w:rsidRPr="008C56F8">
              <w:t>&lt; 30 BPM or sinus pauses ≥ 3 sec</w:t>
            </w:r>
          </w:p>
        </w:tc>
      </w:tr>
      <w:tr w:rsidR="00B82250" w:rsidRPr="008C56F8" w:rsidTr="00671022">
        <w:tc>
          <w:tcPr>
            <w:tcW w:w="3078" w:type="dxa"/>
            <w:shd w:val="clear" w:color="auto" w:fill="auto"/>
          </w:tcPr>
          <w:p w:rsidR="00B82250" w:rsidRPr="008C56F8" w:rsidRDefault="00B82250">
            <w:r w:rsidRPr="008C56F8">
              <w:t>Profound 1° AV block</w:t>
            </w:r>
          </w:p>
        </w:tc>
        <w:tc>
          <w:tcPr>
            <w:tcW w:w="5778" w:type="dxa"/>
            <w:shd w:val="clear" w:color="auto" w:fill="auto"/>
          </w:tcPr>
          <w:p w:rsidR="00B82250" w:rsidRPr="008C56F8" w:rsidRDefault="00B82250">
            <w:r w:rsidRPr="008C56F8">
              <w:t>≥ 400 ms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A654B5" w:rsidRPr="008C56F8" w:rsidRDefault="00A654B5">
            <w:r w:rsidRPr="008C56F8">
              <w:t>Mobitz type II 2° AV block</w:t>
            </w:r>
          </w:p>
        </w:tc>
        <w:tc>
          <w:tcPr>
            <w:tcW w:w="5778" w:type="dxa"/>
            <w:shd w:val="clear" w:color="auto" w:fill="auto"/>
          </w:tcPr>
          <w:p w:rsidR="00A654B5" w:rsidRPr="008C56F8" w:rsidRDefault="00A654B5" w:rsidP="00C764E6">
            <w:r w:rsidRPr="008C56F8">
              <w:t xml:space="preserve">Intermittently non-conducted P waves </w:t>
            </w:r>
            <w:r w:rsidR="00C764E6" w:rsidRPr="008C56F8">
              <w:t>with a fixed PR interval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A654B5" w:rsidRPr="008C56F8" w:rsidRDefault="00A654B5">
            <w:r w:rsidRPr="008C56F8">
              <w:t>3° AV block</w:t>
            </w:r>
          </w:p>
        </w:tc>
        <w:tc>
          <w:tcPr>
            <w:tcW w:w="5778" w:type="dxa"/>
            <w:shd w:val="clear" w:color="auto" w:fill="auto"/>
          </w:tcPr>
          <w:p w:rsidR="00A654B5" w:rsidRPr="008C56F8" w:rsidRDefault="00A654B5">
            <w:r w:rsidRPr="008C56F8">
              <w:t>Complete heart block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A654B5" w:rsidRPr="008C56F8" w:rsidRDefault="00A654B5">
            <w:r w:rsidRPr="008C56F8">
              <w:lastRenderedPageBreak/>
              <w:t>Atrial tachyarrhythmias</w:t>
            </w:r>
          </w:p>
        </w:tc>
        <w:tc>
          <w:tcPr>
            <w:tcW w:w="5778" w:type="dxa"/>
            <w:shd w:val="clear" w:color="auto" w:fill="auto"/>
          </w:tcPr>
          <w:p w:rsidR="00A654B5" w:rsidRPr="008C56F8" w:rsidRDefault="00A654B5">
            <w:r w:rsidRPr="008C56F8">
              <w:t>Supraventricular tachycardia, atrial fibrillation, atrial flutter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A654B5" w:rsidRPr="008C56F8" w:rsidRDefault="00A654B5">
            <w:r w:rsidRPr="008C56F8">
              <w:t>Premature ventricular contractions</w:t>
            </w:r>
          </w:p>
        </w:tc>
        <w:tc>
          <w:tcPr>
            <w:tcW w:w="5778" w:type="dxa"/>
            <w:shd w:val="clear" w:color="auto" w:fill="auto"/>
          </w:tcPr>
          <w:p w:rsidR="00A654B5" w:rsidRPr="008C56F8" w:rsidRDefault="00A654B5">
            <w:r w:rsidRPr="008C56F8">
              <w:t>≥ 2 PVCs per 10 second tracing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A654B5" w:rsidRPr="008C56F8" w:rsidRDefault="00A654B5">
            <w:r w:rsidRPr="008C56F8">
              <w:t>Ventricular arrhythmias</w:t>
            </w:r>
          </w:p>
        </w:tc>
        <w:tc>
          <w:tcPr>
            <w:tcW w:w="5778" w:type="dxa"/>
            <w:shd w:val="clear" w:color="auto" w:fill="auto"/>
          </w:tcPr>
          <w:p w:rsidR="00A654B5" w:rsidRPr="008C56F8" w:rsidRDefault="00A654B5">
            <w:r w:rsidRPr="008C56F8">
              <w:t>Couplets, triplets, and non-sustained ventricular tachycardia</w:t>
            </w:r>
            <w:r w:rsidR="00251CC0" w:rsidRPr="008C56F8">
              <w:t xml:space="preserve"> </w:t>
            </w:r>
          </w:p>
          <w:p w:rsidR="00176E63" w:rsidRPr="008C56F8" w:rsidRDefault="00176E63"/>
        </w:tc>
      </w:tr>
      <w:tr w:rsidR="00671022" w:rsidRPr="008C56F8" w:rsidTr="00EE4CB5">
        <w:tc>
          <w:tcPr>
            <w:tcW w:w="8856" w:type="dxa"/>
            <w:gridSpan w:val="2"/>
            <w:shd w:val="clear" w:color="auto" w:fill="A6A6A6" w:themeFill="background1" w:themeFillShade="A6"/>
          </w:tcPr>
          <w:p w:rsidR="00482DA4" w:rsidRPr="008C56F8" w:rsidRDefault="008F6908" w:rsidP="00590A41">
            <w:pPr>
              <w:spacing w:after="120"/>
              <w:rPr>
                <w:b/>
              </w:rPr>
            </w:pPr>
            <w:r w:rsidRPr="008C56F8">
              <w:rPr>
                <w:b/>
              </w:rPr>
              <w:t>Borderline</w:t>
            </w:r>
            <w:r w:rsidR="00482DA4" w:rsidRPr="008C56F8">
              <w:rPr>
                <w:b/>
              </w:rPr>
              <w:t xml:space="preserve"> ECG </w:t>
            </w:r>
            <w:r w:rsidRPr="008C56F8">
              <w:rPr>
                <w:b/>
              </w:rPr>
              <w:t>findings</w:t>
            </w:r>
            <w:r w:rsidR="00482DA4" w:rsidRPr="008C56F8">
              <w:rPr>
                <w:b/>
              </w:rPr>
              <w:t xml:space="preserve"> in athletes</w:t>
            </w:r>
          </w:p>
          <w:p w:rsidR="00482DA4" w:rsidRPr="008C56F8" w:rsidRDefault="00482DA4" w:rsidP="00C415EC">
            <w:pPr>
              <w:spacing w:after="120"/>
              <w:rPr>
                <w:i/>
              </w:rPr>
            </w:pPr>
            <w:r w:rsidRPr="008C56F8">
              <w:rPr>
                <w:i/>
              </w:rPr>
              <w:t xml:space="preserve">These ECG findings in isolation likely do not represent pathologic cardiovascular disease in athletes, but the presence of two or more </w:t>
            </w:r>
            <w:r w:rsidR="00C415EC" w:rsidRPr="008C56F8">
              <w:rPr>
                <w:i/>
              </w:rPr>
              <w:t>borderline</w:t>
            </w:r>
            <w:r w:rsidRPr="008C56F8">
              <w:rPr>
                <w:i/>
              </w:rPr>
              <w:t xml:space="preserve"> findings </w:t>
            </w:r>
            <w:r w:rsidR="009E6274" w:rsidRPr="008C56F8">
              <w:rPr>
                <w:rFonts w:cs="Arial"/>
                <w:bCs/>
                <w:i/>
              </w:rPr>
              <w:t xml:space="preserve">may warrant </w:t>
            </w:r>
            <w:r w:rsidR="00C415EC" w:rsidRPr="008C56F8">
              <w:rPr>
                <w:rFonts w:cs="Arial"/>
                <w:bCs/>
                <w:i/>
              </w:rPr>
              <w:t>additional</w:t>
            </w:r>
            <w:r w:rsidR="009E6274" w:rsidRPr="008C56F8">
              <w:rPr>
                <w:rFonts w:cs="Arial"/>
                <w:bCs/>
                <w:i/>
              </w:rPr>
              <w:t xml:space="preserve"> investigation until further data become available</w:t>
            </w:r>
            <w:r w:rsidRPr="008C56F8">
              <w:rPr>
                <w:i/>
              </w:rPr>
              <w:t>.</w:t>
            </w:r>
          </w:p>
        </w:tc>
      </w:tr>
      <w:tr w:rsidR="006C193E" w:rsidRPr="008C56F8" w:rsidTr="00671022">
        <w:tc>
          <w:tcPr>
            <w:tcW w:w="3078" w:type="dxa"/>
            <w:shd w:val="clear" w:color="auto" w:fill="auto"/>
          </w:tcPr>
          <w:p w:rsidR="006C193E" w:rsidRPr="008C56F8" w:rsidRDefault="006C193E" w:rsidP="0084475F">
            <w:pPr>
              <w:rPr>
                <w:b/>
              </w:rPr>
            </w:pPr>
            <w:r w:rsidRPr="008C56F8">
              <w:rPr>
                <w:b/>
              </w:rPr>
              <w:t xml:space="preserve">ECG </w:t>
            </w:r>
            <w:r w:rsidR="00FA0077" w:rsidRPr="008C56F8">
              <w:rPr>
                <w:b/>
              </w:rPr>
              <w:t>abnormality</w:t>
            </w:r>
          </w:p>
        </w:tc>
        <w:tc>
          <w:tcPr>
            <w:tcW w:w="5778" w:type="dxa"/>
            <w:shd w:val="clear" w:color="auto" w:fill="auto"/>
          </w:tcPr>
          <w:p w:rsidR="006C193E" w:rsidRPr="008C56F8" w:rsidRDefault="006C193E" w:rsidP="003627CA">
            <w:pPr>
              <w:spacing w:after="120"/>
              <w:rPr>
                <w:b/>
              </w:rPr>
            </w:pPr>
            <w:r w:rsidRPr="008C56F8">
              <w:rPr>
                <w:b/>
              </w:rPr>
              <w:t xml:space="preserve">Definition </w:t>
            </w:r>
            <w:r w:rsidR="009E6274" w:rsidRPr="008C56F8">
              <w:rPr>
                <w:b/>
              </w:rPr>
              <w:t xml:space="preserve"> 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9145D9" w:rsidRPr="008C56F8" w:rsidRDefault="009145D9" w:rsidP="009145D9">
            <w:r w:rsidRPr="008C56F8">
              <w:t xml:space="preserve">Left axis deviation </w:t>
            </w:r>
          </w:p>
        </w:tc>
        <w:tc>
          <w:tcPr>
            <w:tcW w:w="5778" w:type="dxa"/>
            <w:shd w:val="clear" w:color="auto" w:fill="auto"/>
          </w:tcPr>
          <w:p w:rsidR="009145D9" w:rsidRPr="008C56F8" w:rsidRDefault="009145D9">
            <w:r w:rsidRPr="008C56F8">
              <w:t>-30° to -90°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9145D9" w:rsidRPr="008C56F8" w:rsidRDefault="009145D9" w:rsidP="00C764E6">
            <w:r w:rsidRPr="008C56F8">
              <w:t xml:space="preserve">Left atrial </w:t>
            </w:r>
            <w:r w:rsidR="002237BF" w:rsidRPr="008C56F8">
              <w:t>enlargement</w:t>
            </w:r>
          </w:p>
        </w:tc>
        <w:tc>
          <w:tcPr>
            <w:tcW w:w="5778" w:type="dxa"/>
            <w:shd w:val="clear" w:color="auto" w:fill="auto"/>
          </w:tcPr>
          <w:p w:rsidR="009145D9" w:rsidRPr="008C56F8" w:rsidRDefault="009145D9">
            <w:r w:rsidRPr="008C56F8">
              <w:t>Prolonged P wave duration of &gt; 120 ms in leads I or II with negative portion of the P wave ≥ 1 mm in depth and ≥ 40 ms in duration in lead V1</w:t>
            </w:r>
          </w:p>
        </w:tc>
      </w:tr>
      <w:tr w:rsidR="008F6908" w:rsidRPr="008C56F8" w:rsidTr="00671022">
        <w:tc>
          <w:tcPr>
            <w:tcW w:w="3078" w:type="dxa"/>
            <w:shd w:val="clear" w:color="auto" w:fill="auto"/>
          </w:tcPr>
          <w:p w:rsidR="008F6908" w:rsidRPr="008C56F8" w:rsidRDefault="008F6908" w:rsidP="001E0D92">
            <w:r w:rsidRPr="008C56F8">
              <w:t>Right axis deviation</w:t>
            </w:r>
          </w:p>
        </w:tc>
        <w:tc>
          <w:tcPr>
            <w:tcW w:w="5778" w:type="dxa"/>
            <w:shd w:val="clear" w:color="auto" w:fill="auto"/>
          </w:tcPr>
          <w:p w:rsidR="008F6908" w:rsidRPr="008C56F8" w:rsidRDefault="00E06F53">
            <w:r w:rsidRPr="008C56F8">
              <w:t>&gt; 120°</w:t>
            </w:r>
          </w:p>
        </w:tc>
      </w:tr>
      <w:tr w:rsidR="008F6908" w:rsidRPr="008C56F8" w:rsidTr="00671022">
        <w:tc>
          <w:tcPr>
            <w:tcW w:w="3078" w:type="dxa"/>
            <w:shd w:val="clear" w:color="auto" w:fill="auto"/>
          </w:tcPr>
          <w:p w:rsidR="008F6908" w:rsidRPr="008C56F8" w:rsidRDefault="008F6908" w:rsidP="001E0D92">
            <w:r w:rsidRPr="008C56F8">
              <w:t xml:space="preserve">Right atrial </w:t>
            </w:r>
            <w:r w:rsidR="002237BF" w:rsidRPr="008C56F8">
              <w:t xml:space="preserve">enlargement </w:t>
            </w:r>
          </w:p>
        </w:tc>
        <w:tc>
          <w:tcPr>
            <w:tcW w:w="5778" w:type="dxa"/>
            <w:shd w:val="clear" w:color="auto" w:fill="auto"/>
          </w:tcPr>
          <w:p w:rsidR="008F6908" w:rsidRPr="008C56F8" w:rsidRDefault="00CD68A5">
            <w:r w:rsidRPr="008C56F8">
              <w:t>P wave ≥ 2.5 mm in II, III, or aVF</w:t>
            </w:r>
          </w:p>
        </w:tc>
      </w:tr>
      <w:tr w:rsidR="00671022" w:rsidRPr="008C56F8" w:rsidTr="00671022">
        <w:tc>
          <w:tcPr>
            <w:tcW w:w="3078" w:type="dxa"/>
            <w:shd w:val="clear" w:color="auto" w:fill="auto"/>
          </w:tcPr>
          <w:p w:rsidR="009145D9" w:rsidRPr="008C56F8" w:rsidRDefault="009145D9" w:rsidP="001E0D92">
            <w:r w:rsidRPr="008C56F8">
              <w:t>Complete right bundle branch block</w:t>
            </w:r>
          </w:p>
        </w:tc>
        <w:tc>
          <w:tcPr>
            <w:tcW w:w="5778" w:type="dxa"/>
            <w:shd w:val="clear" w:color="auto" w:fill="auto"/>
          </w:tcPr>
          <w:p w:rsidR="009145D9" w:rsidRPr="008C56F8" w:rsidRDefault="002C1902" w:rsidP="002C1902">
            <w:r w:rsidRPr="008C56F8">
              <w:t xml:space="preserve">rSR′ pattern in lead V1 and a </w:t>
            </w:r>
            <w:r w:rsidR="00CE1AB5" w:rsidRPr="008C56F8">
              <w:t>S wave wider than R wave</w:t>
            </w:r>
            <w:r w:rsidRPr="008C56F8">
              <w:t xml:space="preserve"> in lead V6 with QRS duration ≥</w:t>
            </w:r>
            <w:r w:rsidR="00AE559B" w:rsidRPr="008C56F8">
              <w:t xml:space="preserve"> </w:t>
            </w:r>
            <w:r w:rsidRPr="008C56F8">
              <w:t>120 ms</w:t>
            </w:r>
          </w:p>
          <w:p w:rsidR="00E006DC" w:rsidRPr="008C56F8" w:rsidRDefault="00E006DC" w:rsidP="002C1902"/>
        </w:tc>
      </w:tr>
      <w:tr w:rsidR="00671022" w:rsidRPr="008C56F8" w:rsidTr="00EE4CB5">
        <w:tc>
          <w:tcPr>
            <w:tcW w:w="8856" w:type="dxa"/>
            <w:gridSpan w:val="2"/>
            <w:shd w:val="clear" w:color="auto" w:fill="A6A6A6" w:themeFill="background1" w:themeFillShade="A6"/>
          </w:tcPr>
          <w:p w:rsidR="00482DA4" w:rsidRPr="008C56F8" w:rsidRDefault="00482DA4" w:rsidP="00590A41">
            <w:pPr>
              <w:spacing w:after="120"/>
              <w:rPr>
                <w:b/>
              </w:rPr>
            </w:pPr>
            <w:r w:rsidRPr="008C56F8">
              <w:rPr>
                <w:b/>
              </w:rPr>
              <w:t>Normal ECG findings in athletes</w:t>
            </w:r>
          </w:p>
          <w:p w:rsidR="00482DA4" w:rsidRPr="008C56F8" w:rsidRDefault="00482DA4" w:rsidP="00590A41">
            <w:pPr>
              <w:spacing w:after="120"/>
              <w:rPr>
                <w:i/>
              </w:rPr>
            </w:pPr>
            <w:r w:rsidRPr="008C56F8">
              <w:rPr>
                <w:i/>
              </w:rPr>
              <w:t>These training-related E</w:t>
            </w:r>
            <w:r w:rsidR="00C415EC" w:rsidRPr="008C56F8">
              <w:rPr>
                <w:i/>
              </w:rPr>
              <w:t>CG alterations are physiologic</w:t>
            </w:r>
            <w:r w:rsidRPr="008C56F8">
              <w:rPr>
                <w:i/>
              </w:rPr>
              <w:t xml:space="preserve"> adaptations to regular exercise, considered normal variants in athletes, and do not require further evaluation in asymptomatic athletes</w:t>
            </w:r>
            <w:r w:rsidR="00883FBF" w:rsidRPr="008C56F8">
              <w:rPr>
                <w:i/>
              </w:rPr>
              <w:t xml:space="preserve"> with no significant family history</w:t>
            </w:r>
            <w:r w:rsidRPr="008C56F8">
              <w:rPr>
                <w:i/>
              </w:rPr>
              <w:t>.</w:t>
            </w:r>
          </w:p>
        </w:tc>
      </w:tr>
      <w:tr w:rsidR="006C193E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6C193E" w:rsidRPr="008C56F8" w:rsidRDefault="00FA0077" w:rsidP="0084475F">
            <w:pPr>
              <w:rPr>
                <w:b/>
              </w:rPr>
            </w:pPr>
            <w:r w:rsidRPr="008C56F8">
              <w:rPr>
                <w:b/>
              </w:rPr>
              <w:t>Normal</w:t>
            </w:r>
            <w:r w:rsidR="006C193E" w:rsidRPr="008C56F8">
              <w:rPr>
                <w:b/>
              </w:rPr>
              <w:t xml:space="preserve"> ECG finding</w:t>
            </w:r>
          </w:p>
        </w:tc>
        <w:tc>
          <w:tcPr>
            <w:tcW w:w="5778" w:type="dxa"/>
            <w:shd w:val="clear" w:color="auto" w:fill="auto"/>
          </w:tcPr>
          <w:p w:rsidR="006C193E" w:rsidRPr="008C56F8" w:rsidRDefault="006C193E" w:rsidP="00590A41">
            <w:pPr>
              <w:spacing w:after="120"/>
              <w:rPr>
                <w:b/>
              </w:rPr>
            </w:pPr>
            <w:r w:rsidRPr="008C56F8">
              <w:rPr>
                <w:b/>
              </w:rPr>
              <w:t xml:space="preserve">Definition </w:t>
            </w:r>
          </w:p>
        </w:tc>
      </w:tr>
      <w:tr w:rsidR="00883FBF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883FBF" w:rsidRPr="008C56F8" w:rsidRDefault="00883FBF" w:rsidP="0084475F">
            <w:r w:rsidRPr="008C56F8">
              <w:t>Increased QRS voltage</w:t>
            </w:r>
          </w:p>
        </w:tc>
        <w:tc>
          <w:tcPr>
            <w:tcW w:w="5778" w:type="dxa"/>
            <w:shd w:val="clear" w:color="auto" w:fill="auto"/>
          </w:tcPr>
          <w:p w:rsidR="00883FBF" w:rsidRPr="008C56F8" w:rsidRDefault="00883FBF" w:rsidP="0084475F">
            <w:r w:rsidRPr="008C56F8">
              <w:t xml:space="preserve">Isolated QRS voltage criteria for left </w:t>
            </w:r>
            <w:r w:rsidR="002237BF" w:rsidRPr="008C56F8">
              <w:t xml:space="preserve"> (SV1 + RV5 or </w:t>
            </w:r>
            <w:r w:rsidR="00226BD1" w:rsidRPr="008C56F8">
              <w:t>R</w:t>
            </w:r>
            <w:r w:rsidR="002237BF" w:rsidRPr="008C56F8">
              <w:t xml:space="preserve">V6 &gt; 3.5 mV) </w:t>
            </w:r>
            <w:r w:rsidR="00E06F53" w:rsidRPr="008C56F8">
              <w:t xml:space="preserve">or right </w:t>
            </w:r>
            <w:r w:rsidRPr="008C56F8">
              <w:t>ventricular hypertrophy</w:t>
            </w:r>
            <w:r w:rsidR="002237BF" w:rsidRPr="008C56F8">
              <w:t xml:space="preserve"> (RV1 +</w:t>
            </w:r>
            <w:r w:rsidR="00226BD1" w:rsidRPr="008C56F8">
              <w:t xml:space="preserve"> </w:t>
            </w:r>
            <w:r w:rsidR="002237BF" w:rsidRPr="008C56F8">
              <w:t>SV5 or SV6 &gt; 1.1 mV)</w:t>
            </w:r>
          </w:p>
        </w:tc>
      </w:tr>
      <w:tr w:rsidR="00883FBF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883FBF" w:rsidRPr="008C56F8" w:rsidRDefault="00883FBF" w:rsidP="00EE4CB5">
            <w:r w:rsidRPr="008C56F8">
              <w:t>Incomplete RBBB</w:t>
            </w:r>
          </w:p>
        </w:tc>
        <w:tc>
          <w:tcPr>
            <w:tcW w:w="5778" w:type="dxa"/>
            <w:shd w:val="clear" w:color="auto" w:fill="auto"/>
          </w:tcPr>
          <w:p w:rsidR="00883FBF" w:rsidRPr="008C56F8" w:rsidRDefault="002C1902" w:rsidP="002C1902">
            <w:r w:rsidRPr="008C56F8">
              <w:t>rSR′ pattern in lead V1 and a qRS pattern in lead V6 with QRS duration &lt; 120 ms</w:t>
            </w:r>
          </w:p>
        </w:tc>
      </w:tr>
      <w:tr w:rsidR="00883FBF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883FBF" w:rsidRPr="008C56F8" w:rsidRDefault="008F6908" w:rsidP="0084475F">
            <w:r w:rsidRPr="008C56F8">
              <w:t>Early repolariz</w:t>
            </w:r>
            <w:r w:rsidR="00883FBF" w:rsidRPr="008C56F8">
              <w:t>ation</w:t>
            </w:r>
          </w:p>
        </w:tc>
        <w:tc>
          <w:tcPr>
            <w:tcW w:w="5778" w:type="dxa"/>
            <w:shd w:val="clear" w:color="auto" w:fill="auto"/>
          </w:tcPr>
          <w:p w:rsidR="00883FBF" w:rsidRPr="008C56F8" w:rsidRDefault="002237BF" w:rsidP="002237BF">
            <w:r w:rsidRPr="008C56F8">
              <w:t xml:space="preserve">J point elevation, </w:t>
            </w:r>
            <w:r w:rsidR="00883FBF" w:rsidRPr="008C56F8">
              <w:t>ST elevation, J waves, or terminal QRS slurring</w:t>
            </w:r>
          </w:p>
        </w:tc>
      </w:tr>
      <w:tr w:rsidR="00B82250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B82250" w:rsidRPr="008C56F8" w:rsidRDefault="00AE559B" w:rsidP="009D4EF2">
            <w:r w:rsidRPr="008C56F8">
              <w:t>B</w:t>
            </w:r>
            <w:r w:rsidR="00B82250" w:rsidRPr="008C56F8">
              <w:t xml:space="preserve">lack athlete </w:t>
            </w:r>
            <w:r w:rsidRPr="008C56F8">
              <w:t xml:space="preserve">repolarization </w:t>
            </w:r>
            <w:r w:rsidR="00B82250" w:rsidRPr="008C56F8">
              <w:t>variant</w:t>
            </w:r>
          </w:p>
        </w:tc>
        <w:tc>
          <w:tcPr>
            <w:tcW w:w="5778" w:type="dxa"/>
            <w:shd w:val="clear" w:color="auto" w:fill="auto"/>
          </w:tcPr>
          <w:p w:rsidR="00B82250" w:rsidRPr="008C56F8" w:rsidRDefault="00736A8B" w:rsidP="00561B21">
            <w:r w:rsidRPr="008C56F8">
              <w:t>J-point elevation and c</w:t>
            </w:r>
            <w:r w:rsidR="00B82250" w:rsidRPr="008C56F8">
              <w:t xml:space="preserve">onvex (“domed”) ST segment elevation followed by T wave inversion in leads V1-V4 in </w:t>
            </w:r>
            <w:r w:rsidR="00561B21" w:rsidRPr="008C56F8">
              <w:t>black</w:t>
            </w:r>
            <w:r w:rsidR="00B82250" w:rsidRPr="008C56F8">
              <w:t xml:space="preserve"> athletes </w:t>
            </w:r>
          </w:p>
        </w:tc>
      </w:tr>
      <w:tr w:rsidR="00883FBF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883FBF" w:rsidRPr="008C56F8" w:rsidRDefault="008F6908" w:rsidP="008F6908">
            <w:r w:rsidRPr="008C56F8">
              <w:t>Juvenile T wave pattern</w:t>
            </w:r>
          </w:p>
        </w:tc>
        <w:tc>
          <w:tcPr>
            <w:tcW w:w="5778" w:type="dxa"/>
            <w:shd w:val="clear" w:color="auto" w:fill="auto"/>
          </w:tcPr>
          <w:p w:rsidR="00883FBF" w:rsidRPr="008C56F8" w:rsidRDefault="008F6908" w:rsidP="008B0FAE">
            <w:r w:rsidRPr="008C56F8">
              <w:t xml:space="preserve">T wave inversion V1-V3 in athletes </w:t>
            </w:r>
            <w:r w:rsidR="008B0FAE" w:rsidRPr="008C56F8">
              <w:t xml:space="preserve">&lt; </w:t>
            </w:r>
            <w:r w:rsidRPr="008C56F8">
              <w:t>age 16</w:t>
            </w:r>
          </w:p>
        </w:tc>
      </w:tr>
      <w:tr w:rsidR="00EE4CB5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EE4CB5" w:rsidRPr="008C56F8" w:rsidRDefault="00EE4CB5" w:rsidP="00EE4CB5">
            <w:r w:rsidRPr="008C56F8">
              <w:t xml:space="preserve">Sinus bradycardia </w:t>
            </w:r>
          </w:p>
        </w:tc>
        <w:tc>
          <w:tcPr>
            <w:tcW w:w="5778" w:type="dxa"/>
            <w:shd w:val="clear" w:color="auto" w:fill="auto"/>
          </w:tcPr>
          <w:p w:rsidR="00EE4CB5" w:rsidRPr="008C56F8" w:rsidRDefault="00EE4CB5" w:rsidP="00AF0385">
            <w:r w:rsidRPr="008C56F8">
              <w:t>≥ 30 bpm</w:t>
            </w:r>
            <w:r w:rsidR="00AF0385" w:rsidRPr="008C56F8">
              <w:t xml:space="preserve"> </w:t>
            </w:r>
          </w:p>
        </w:tc>
      </w:tr>
      <w:tr w:rsidR="00EE4CB5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EE4CB5" w:rsidRPr="008C56F8" w:rsidRDefault="00EE4CB5">
            <w:r w:rsidRPr="008C56F8">
              <w:t>Sinus arrhythmia</w:t>
            </w:r>
          </w:p>
        </w:tc>
        <w:tc>
          <w:tcPr>
            <w:tcW w:w="5778" w:type="dxa"/>
            <w:shd w:val="clear" w:color="auto" w:fill="auto"/>
          </w:tcPr>
          <w:p w:rsidR="00EE4CB5" w:rsidRPr="008C56F8" w:rsidRDefault="00C9662A" w:rsidP="004D6D73">
            <w:r w:rsidRPr="008C56F8">
              <w:t>H</w:t>
            </w:r>
            <w:r w:rsidR="003627CA" w:rsidRPr="008C56F8">
              <w:t>eart rate variation</w:t>
            </w:r>
            <w:r w:rsidRPr="008C56F8">
              <w:t xml:space="preserve"> with respiration</w:t>
            </w:r>
            <w:r w:rsidR="004D6D73" w:rsidRPr="008C56F8">
              <w:t>: rate increases</w:t>
            </w:r>
            <w:r w:rsidR="003627CA" w:rsidRPr="008C56F8">
              <w:t xml:space="preserve"> during inspiration </w:t>
            </w:r>
            <w:r w:rsidR="004D6D73" w:rsidRPr="008C56F8">
              <w:t xml:space="preserve">and decreases during </w:t>
            </w:r>
            <w:r w:rsidR="003627CA" w:rsidRPr="008C56F8">
              <w:t xml:space="preserve">expiration </w:t>
            </w:r>
          </w:p>
        </w:tc>
      </w:tr>
      <w:tr w:rsidR="00EE4CB5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EE4CB5" w:rsidRPr="008C56F8" w:rsidRDefault="00EE4CB5">
            <w:r w:rsidRPr="008C56F8">
              <w:t>Ectopic atrial rhythm</w:t>
            </w:r>
          </w:p>
        </w:tc>
        <w:tc>
          <w:tcPr>
            <w:tcW w:w="5778" w:type="dxa"/>
            <w:shd w:val="clear" w:color="auto" w:fill="auto"/>
          </w:tcPr>
          <w:p w:rsidR="00EE4CB5" w:rsidRPr="008C56F8" w:rsidRDefault="003627CA" w:rsidP="00F2623E">
            <w:r w:rsidRPr="008C56F8">
              <w:t>P waves are a different morphology compa</w:t>
            </w:r>
            <w:r w:rsidR="00F2623E" w:rsidRPr="008C56F8">
              <w:t xml:space="preserve">red to the sinus P wave, </w:t>
            </w:r>
            <w:r w:rsidRPr="008C56F8">
              <w:t xml:space="preserve">such as negative P waves in </w:t>
            </w:r>
            <w:r w:rsidR="00F2623E" w:rsidRPr="008C56F8">
              <w:t xml:space="preserve">the </w:t>
            </w:r>
            <w:r w:rsidRPr="008C56F8">
              <w:t>inferior leads (“low atrial rhythm”)</w:t>
            </w:r>
          </w:p>
        </w:tc>
      </w:tr>
      <w:tr w:rsidR="00EE4CB5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EE4CB5" w:rsidRPr="008C56F8" w:rsidRDefault="00EE4CB5">
            <w:r w:rsidRPr="008C56F8">
              <w:lastRenderedPageBreak/>
              <w:t>Junctional escape rhythm</w:t>
            </w:r>
          </w:p>
        </w:tc>
        <w:tc>
          <w:tcPr>
            <w:tcW w:w="5778" w:type="dxa"/>
            <w:shd w:val="clear" w:color="auto" w:fill="auto"/>
          </w:tcPr>
          <w:p w:rsidR="00EE4CB5" w:rsidRPr="008C56F8" w:rsidRDefault="003627CA" w:rsidP="00F2623E">
            <w:r w:rsidRPr="008C56F8">
              <w:t xml:space="preserve">QRS rate is faster than the resting P wave or sinus rate and typically less than 100 beats/minute </w:t>
            </w:r>
            <w:r w:rsidR="00F2623E" w:rsidRPr="008C56F8">
              <w:t>with</w:t>
            </w:r>
            <w:r w:rsidRPr="008C56F8">
              <w:t xml:space="preserve">  narrow </w:t>
            </w:r>
            <w:r w:rsidR="00F2623E" w:rsidRPr="008C56F8">
              <w:t xml:space="preserve">QRS </w:t>
            </w:r>
            <w:r w:rsidRPr="008C56F8">
              <w:t xml:space="preserve">complex unless the baseline QRS is conducted with aberrancy   </w:t>
            </w:r>
          </w:p>
        </w:tc>
      </w:tr>
      <w:tr w:rsidR="00EE4CB5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EE4CB5" w:rsidRPr="008C56F8" w:rsidRDefault="00EE4CB5" w:rsidP="00EE4CB5">
            <w:r w:rsidRPr="008C56F8">
              <w:t xml:space="preserve">1° AV block </w:t>
            </w:r>
          </w:p>
        </w:tc>
        <w:tc>
          <w:tcPr>
            <w:tcW w:w="5778" w:type="dxa"/>
            <w:shd w:val="clear" w:color="auto" w:fill="auto"/>
          </w:tcPr>
          <w:p w:rsidR="00EE4CB5" w:rsidRPr="008C56F8" w:rsidRDefault="00EE4CB5">
            <w:r w:rsidRPr="008C56F8">
              <w:t>PR interval 200</w:t>
            </w:r>
            <w:r w:rsidR="00CE1AB5" w:rsidRPr="008C56F8">
              <w:t xml:space="preserve"> ms to 400</w:t>
            </w:r>
            <w:r w:rsidRPr="008C56F8">
              <w:t xml:space="preserve"> ms</w:t>
            </w:r>
          </w:p>
        </w:tc>
      </w:tr>
      <w:tr w:rsidR="00EE4CB5" w:rsidRPr="008C56F8" w:rsidTr="00EE4CB5">
        <w:trPr>
          <w:trHeight w:val="285"/>
        </w:trPr>
        <w:tc>
          <w:tcPr>
            <w:tcW w:w="3078" w:type="dxa"/>
            <w:shd w:val="clear" w:color="auto" w:fill="auto"/>
          </w:tcPr>
          <w:p w:rsidR="006C193E" w:rsidRPr="008C56F8" w:rsidRDefault="00EE4CB5">
            <w:r w:rsidRPr="008C56F8">
              <w:t>Mobitz Type I (Wenckebach) 2° AV block</w:t>
            </w:r>
          </w:p>
        </w:tc>
        <w:tc>
          <w:tcPr>
            <w:tcW w:w="5778" w:type="dxa"/>
            <w:shd w:val="clear" w:color="auto" w:fill="auto"/>
          </w:tcPr>
          <w:p w:rsidR="00590A41" w:rsidRPr="008C56F8" w:rsidRDefault="003627CA" w:rsidP="003627CA">
            <w:r w:rsidRPr="008C56F8">
              <w:t>PR interval progressively lengthens until there is a non-conducted P wave with no QRS complex; the first PR interval after the dropped beat is shorter than the last conducted PR interval</w:t>
            </w:r>
          </w:p>
        </w:tc>
      </w:tr>
    </w:tbl>
    <w:p w:rsidR="00176E63" w:rsidRPr="008C56F8" w:rsidRDefault="00176E63"/>
    <w:p w:rsidR="00176E63" w:rsidRPr="008C56F8" w:rsidRDefault="00176E63" w:rsidP="00176E63">
      <w:r w:rsidRPr="008C56F8">
        <w:t xml:space="preserve">* The QT interval corrected for heart rate is ideally measured using Bazett’s formula with heart rates </w:t>
      </w:r>
      <w:r w:rsidR="00F2623E" w:rsidRPr="008C56F8">
        <w:t>between</w:t>
      </w:r>
      <w:r w:rsidRPr="008C56F8">
        <w:t xml:space="preserve"> 60-90 bpm</w:t>
      </w:r>
      <w:r w:rsidR="00D7659A" w:rsidRPr="008C56F8">
        <w:t xml:space="preserve">; </w:t>
      </w:r>
      <w:r w:rsidRPr="008C56F8">
        <w:t>preferably performed manually in lead II or V5 using the teach-the-tangent method</w:t>
      </w:r>
      <w:r w:rsidR="00C9662A" w:rsidRPr="008C56F8">
        <w:fldChar w:fldCharType="begin"/>
      </w:r>
      <w:r w:rsidR="00C9662A" w:rsidRPr="008C56F8">
        <w:instrText xml:space="preserve"> ADDIN EN.CITE &lt;EndNote&gt;&lt;Cite&gt;&lt;Author&gt;Viskin&lt;/Author&gt;&lt;Year&gt;2005&lt;/Year&gt;&lt;RecNum&gt;434&lt;/RecNum&gt;&lt;record&gt;&lt;rec-number&gt;434&lt;/rec-number&gt;&lt;ref-type name="Journal Article"&gt;17&lt;/ref-type&gt;&lt;contributors&gt;&lt;authors&gt;&lt;author&gt;Viskin, S.&lt;/author&gt;&lt;author&gt;Rosovski, U.&lt;/author&gt;&lt;author&gt;Sands, A. J.&lt;/author&gt;&lt;author&gt;Chen, E.&lt;/author&gt;&lt;author&gt;Kistler, P. M.&lt;/author&gt;&lt;author&gt;Kalman, J. M.&lt;/author&gt;&lt;author&gt;Rodriguez Chavez, L.&lt;/author&gt;&lt;author&gt;Iturralde Torres, P.&lt;/author&gt;&lt;author&gt;Cruz, F. Fe&lt;/author&gt;&lt;author&gt;Centurion, O. A.&lt;/author&gt;&lt;author&gt;Fujiki, A.&lt;/author&gt;&lt;author&gt;Maury, P.&lt;/author&gt;&lt;author&gt;Chen, X.&lt;/author&gt;&lt;author&gt;Krahn, A. D.&lt;/author&gt;&lt;author&gt;Roithinger, F.&lt;/author&gt;&lt;author&gt;Zhang, L.&lt;/author&gt;&lt;author&gt;Vincent, G. M.&lt;/author&gt;&lt;author&gt;Zeltser, D.&lt;/author&gt;&lt;/authors&gt;&lt;/contributors&gt;&lt;auth-address&gt;Department of Cardiology, Tel Aviv Sourasky Medical Center, Sackler School of Medicine, Tel Aviv University, Tel Aviv, Israel. saviskin@tasmc.health.gov.il&lt;/auth-address&gt;&lt;titles&gt;&lt;title&gt;Inaccurate electrocardiographic interpretation of long QT: the majority of physicians cannot recognize a long QT when they see one&lt;/title&gt;&lt;secondary-title&gt;Heart Rhythm&lt;/secondary-title&gt;&lt;/titles&gt;&lt;periodical&gt;&lt;full-title&gt;Heart Rhythm&lt;/full-title&gt;&lt;/periodical&gt;&lt;pages&gt;569-74&lt;/pages&gt;&lt;volume&gt;2&lt;/volume&gt;&lt;number&gt;6&lt;/number&gt;&lt;keywords&gt;&lt;keyword&gt;Cardiology/standards&lt;/keyword&gt;&lt;keyword&gt;Clinical Competence&lt;/keyword&gt;&lt;keyword&gt;*Diagnostic Errors&lt;/keyword&gt;&lt;keyword&gt;*Electrocardiography&lt;/keyword&gt;&lt;keyword&gt;Female&lt;/keyword&gt;&lt;keyword&gt;Humans&lt;/keyword&gt;&lt;keyword&gt;Long QT Syndrome/*diagnosis&lt;/keyword&gt;&lt;keyword&gt;Physician&amp;apos;s Practice Patterns/statistics &amp;amp; numerical data&lt;/keyword&gt;&lt;/keywords&gt;&lt;dates&gt;&lt;year&gt;2005&lt;/year&gt;&lt;pub-dates&gt;&lt;date&gt;Jun&lt;/date&gt;&lt;/pub-dates&gt;&lt;/dates&gt;&lt;accession-num&gt;15922261&lt;/accession-num&gt;&lt;urls&gt;&lt;related-urls&gt;&lt;url&gt;http://www.ncbi.nlm.nih.gov/entrez/query.fcgi?cmd=Retrieve&amp;amp;db=PubMed&amp;amp;dopt=Citation&amp;amp;list_uids=15922261 &lt;/url&gt;&lt;/related-urls&gt;&lt;/urls&gt;&lt;/record&gt;&lt;/Cite&gt;&lt;/EndNote&gt;</w:instrText>
      </w:r>
      <w:r w:rsidR="00C9662A" w:rsidRPr="008C56F8">
        <w:fldChar w:fldCharType="separate"/>
      </w:r>
      <w:r w:rsidR="00C9662A" w:rsidRPr="008C56F8">
        <w:rPr>
          <w:vertAlign w:val="superscript"/>
        </w:rPr>
        <w:t>1</w:t>
      </w:r>
      <w:r w:rsidR="00C9662A" w:rsidRPr="008C56F8">
        <w:fldChar w:fldCharType="end"/>
      </w:r>
      <w:r w:rsidRPr="008C56F8">
        <w:t xml:space="preserve"> to avoid inclusion of a U wave (please see text for more details). Consider repeating the ECG after mild aerobic activity</w:t>
      </w:r>
      <w:r w:rsidR="00CE1AB5" w:rsidRPr="008C56F8">
        <w:t xml:space="preserve"> </w:t>
      </w:r>
      <w:r w:rsidR="00AE559B" w:rsidRPr="008C56F8">
        <w:t>for</w:t>
      </w:r>
      <w:r w:rsidR="00CE1AB5" w:rsidRPr="008C56F8">
        <w:t xml:space="preserve"> a heart rate &lt; 50 bpm</w:t>
      </w:r>
      <w:r w:rsidR="00AE559B" w:rsidRPr="008C56F8">
        <w:t>,</w:t>
      </w:r>
      <w:r w:rsidRPr="008C56F8">
        <w:t xml:space="preserve"> </w:t>
      </w:r>
      <w:r w:rsidR="00CE1AB5" w:rsidRPr="008C56F8">
        <w:t xml:space="preserve">or </w:t>
      </w:r>
      <w:r w:rsidR="00AE559B" w:rsidRPr="008C56F8">
        <w:t xml:space="preserve">repeating </w:t>
      </w:r>
      <w:r w:rsidR="00392B99" w:rsidRPr="008C56F8">
        <w:t xml:space="preserve">the ECG </w:t>
      </w:r>
      <w:r w:rsidR="00AE559B" w:rsidRPr="008C56F8">
        <w:t xml:space="preserve">after </w:t>
      </w:r>
      <w:r w:rsidR="00CE1AB5" w:rsidRPr="008C56F8">
        <w:t xml:space="preserve">a longer </w:t>
      </w:r>
      <w:r w:rsidR="00AE559B" w:rsidRPr="008C56F8">
        <w:t xml:space="preserve">resting </w:t>
      </w:r>
      <w:r w:rsidR="00CE1AB5" w:rsidRPr="008C56F8">
        <w:t xml:space="preserve">period </w:t>
      </w:r>
      <w:r w:rsidR="00AE559B" w:rsidRPr="008C56F8">
        <w:t>for a</w:t>
      </w:r>
      <w:r w:rsidR="00CE1AB5" w:rsidRPr="008C56F8">
        <w:t xml:space="preserve"> heart rate &gt; 100 bpm</w:t>
      </w:r>
      <w:r w:rsidR="00AE559B" w:rsidRPr="008C56F8">
        <w:t>,</w:t>
      </w:r>
      <w:r w:rsidR="00CE1AB5" w:rsidRPr="008C56F8">
        <w:t xml:space="preserve"> </w:t>
      </w:r>
      <w:r w:rsidR="00AE559B" w:rsidRPr="008C56F8">
        <w:t>if the QTc value is</w:t>
      </w:r>
      <w:r w:rsidR="00CE1AB5" w:rsidRPr="008C56F8">
        <w:t xml:space="preserve"> borderline or abnormal</w:t>
      </w:r>
      <w:r w:rsidRPr="008C56F8">
        <w:t>.</w:t>
      </w:r>
    </w:p>
    <w:p w:rsidR="00C9662A" w:rsidRDefault="00C9662A"/>
    <w:p w:rsidR="00B82250" w:rsidRPr="00671022" w:rsidRDefault="00B82250" w:rsidP="00C9662A">
      <w:pPr>
        <w:ind w:left="720" w:hanging="720"/>
      </w:pPr>
      <w:bookmarkStart w:id="0" w:name="_GoBack"/>
      <w:bookmarkEnd w:id="0"/>
    </w:p>
    <w:sectPr w:rsidR="00B82250" w:rsidRPr="00671022" w:rsidSect="00693A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4AC5"/>
    <w:multiLevelType w:val="hybridMultilevel"/>
    <w:tmpl w:val="C60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69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D2923"/>
    <w:multiLevelType w:val="hybridMultilevel"/>
    <w:tmpl w:val="AD3E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7C460BB-9197-4A51-B15C-FAF9CACC7B9E}"/>
    <w:docVar w:name="dgnword-eventsink" w:val="711992"/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CA SCD AED Copy.enl&lt;/item&gt;&lt;/Libraries&gt;&lt;/ENLibraries&gt;"/>
  </w:docVars>
  <w:rsids>
    <w:rsidRoot w:val="00482DA4"/>
    <w:rsid w:val="00040FB9"/>
    <w:rsid w:val="000621DF"/>
    <w:rsid w:val="000E67E1"/>
    <w:rsid w:val="00112763"/>
    <w:rsid w:val="00176E63"/>
    <w:rsid w:val="001E7E94"/>
    <w:rsid w:val="001F1B1D"/>
    <w:rsid w:val="002237BF"/>
    <w:rsid w:val="00226BD1"/>
    <w:rsid w:val="00237EF2"/>
    <w:rsid w:val="0024268B"/>
    <w:rsid w:val="00244E8F"/>
    <w:rsid w:val="00251CC0"/>
    <w:rsid w:val="002C1902"/>
    <w:rsid w:val="002E7B5B"/>
    <w:rsid w:val="00354E94"/>
    <w:rsid w:val="003627CA"/>
    <w:rsid w:val="00387347"/>
    <w:rsid w:val="00392B99"/>
    <w:rsid w:val="00395A5C"/>
    <w:rsid w:val="003A74FC"/>
    <w:rsid w:val="004178E5"/>
    <w:rsid w:val="004650E5"/>
    <w:rsid w:val="00482DA4"/>
    <w:rsid w:val="00484B97"/>
    <w:rsid w:val="004D6D73"/>
    <w:rsid w:val="004F0BE0"/>
    <w:rsid w:val="00531303"/>
    <w:rsid w:val="00561B21"/>
    <w:rsid w:val="00590A41"/>
    <w:rsid w:val="00590E38"/>
    <w:rsid w:val="00671022"/>
    <w:rsid w:val="0067241C"/>
    <w:rsid w:val="00693A0C"/>
    <w:rsid w:val="006A42AD"/>
    <w:rsid w:val="006A6DEC"/>
    <w:rsid w:val="006C193E"/>
    <w:rsid w:val="00736A8B"/>
    <w:rsid w:val="00741250"/>
    <w:rsid w:val="007676F6"/>
    <w:rsid w:val="007E7A81"/>
    <w:rsid w:val="00883FBF"/>
    <w:rsid w:val="008B0FAE"/>
    <w:rsid w:val="008C56F8"/>
    <w:rsid w:val="008F6908"/>
    <w:rsid w:val="009145D9"/>
    <w:rsid w:val="009352EF"/>
    <w:rsid w:val="009E6274"/>
    <w:rsid w:val="00A654B5"/>
    <w:rsid w:val="00AD51B4"/>
    <w:rsid w:val="00AE559B"/>
    <w:rsid w:val="00AF0385"/>
    <w:rsid w:val="00B11E27"/>
    <w:rsid w:val="00B17847"/>
    <w:rsid w:val="00B82250"/>
    <w:rsid w:val="00BA4C31"/>
    <w:rsid w:val="00C415EC"/>
    <w:rsid w:val="00C764E6"/>
    <w:rsid w:val="00C9662A"/>
    <w:rsid w:val="00CB20F6"/>
    <w:rsid w:val="00CD68A5"/>
    <w:rsid w:val="00CE1AB5"/>
    <w:rsid w:val="00D06DC3"/>
    <w:rsid w:val="00D7659A"/>
    <w:rsid w:val="00E006DC"/>
    <w:rsid w:val="00E06F53"/>
    <w:rsid w:val="00E3590E"/>
    <w:rsid w:val="00E54CB9"/>
    <w:rsid w:val="00E8771D"/>
    <w:rsid w:val="00EB1DC6"/>
    <w:rsid w:val="00EE4CB5"/>
    <w:rsid w:val="00F2623E"/>
    <w:rsid w:val="00F73AF6"/>
    <w:rsid w:val="00F73BB6"/>
    <w:rsid w:val="00FA0077"/>
    <w:rsid w:val="00FE4849"/>
    <w:rsid w:val="00FF00AE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4B5"/>
    <w:pPr>
      <w:ind w:left="720"/>
      <w:contextualSpacing/>
    </w:pPr>
  </w:style>
  <w:style w:type="paragraph" w:customStyle="1" w:styleId="Default">
    <w:name w:val="Default"/>
    <w:rsid w:val="00A654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64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4E6"/>
  </w:style>
  <w:style w:type="paragraph" w:styleId="CommentSubject">
    <w:name w:val="annotation subject"/>
    <w:basedOn w:val="CommentText"/>
    <w:next w:val="CommentText"/>
    <w:link w:val="CommentSubjectChar"/>
    <w:rsid w:val="00C7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64E6"/>
    <w:rPr>
      <w:b/>
      <w:bCs/>
    </w:rPr>
  </w:style>
  <w:style w:type="paragraph" w:styleId="BalloonText">
    <w:name w:val="Balloon Text"/>
    <w:basedOn w:val="Normal"/>
    <w:link w:val="BalloonTextChar"/>
    <w:rsid w:val="00C76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4E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77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4B5"/>
    <w:pPr>
      <w:ind w:left="720"/>
      <w:contextualSpacing/>
    </w:pPr>
  </w:style>
  <w:style w:type="paragraph" w:customStyle="1" w:styleId="Default">
    <w:name w:val="Default"/>
    <w:rsid w:val="00A654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64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4E6"/>
  </w:style>
  <w:style w:type="paragraph" w:styleId="CommentSubject">
    <w:name w:val="annotation subject"/>
    <w:basedOn w:val="CommentText"/>
    <w:next w:val="CommentText"/>
    <w:link w:val="CommentSubjectChar"/>
    <w:rsid w:val="00C7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64E6"/>
    <w:rPr>
      <w:b/>
      <w:bCs/>
    </w:rPr>
  </w:style>
  <w:style w:type="paragraph" w:styleId="BalloonText">
    <w:name w:val="Balloon Text"/>
    <w:basedOn w:val="Normal"/>
    <w:link w:val="BalloonTextChar"/>
    <w:rsid w:val="00C76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4E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7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Drezner</dc:creator>
  <cp:lastModifiedBy>Sanjay Sharma</cp:lastModifiedBy>
  <cp:revision>2</cp:revision>
  <dcterms:created xsi:type="dcterms:W3CDTF">2016-10-16T18:07:00Z</dcterms:created>
  <dcterms:modified xsi:type="dcterms:W3CDTF">2016-10-16T18:07:00Z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