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0DA7A" w14:textId="4C030BC8" w:rsidR="00B32851" w:rsidRPr="00B32851" w:rsidRDefault="00B32851" w:rsidP="00B32851">
      <w:pPr>
        <w:spacing w:line="360" w:lineRule="auto"/>
        <w:rPr>
          <w:b/>
          <w:bCs/>
        </w:rPr>
      </w:pPr>
      <w:bookmarkStart w:id="0" w:name="_GoBack"/>
      <w:bookmarkEnd w:id="0"/>
      <w:r w:rsidRPr="00B32851">
        <w:rPr>
          <w:b/>
          <w:bCs/>
        </w:rPr>
        <w:t xml:space="preserve">A Double-blind Placebo-controlled Randomised Study of the Effects </w:t>
      </w:r>
      <w:r w:rsidR="00181836">
        <w:rPr>
          <w:b/>
          <w:bCs/>
        </w:rPr>
        <w:t>o</w:t>
      </w:r>
      <w:r w:rsidRPr="00B32851">
        <w:rPr>
          <w:b/>
          <w:bCs/>
        </w:rPr>
        <w:t>f Candesartan Versus Amlodipine On Capillary Rarefaction In Essential Hypertension</w:t>
      </w:r>
    </w:p>
    <w:p w14:paraId="0C2F12E2" w14:textId="77777777" w:rsidR="00B32851" w:rsidRPr="00B32851" w:rsidRDefault="00B32851" w:rsidP="00B32851">
      <w:pPr>
        <w:spacing w:line="360" w:lineRule="auto"/>
        <w:rPr>
          <w:b/>
          <w:bCs/>
        </w:rPr>
      </w:pPr>
    </w:p>
    <w:p w14:paraId="07A2C2A9" w14:textId="791CA1D3" w:rsidR="00B32851" w:rsidRDefault="00B32851" w:rsidP="00B32851">
      <w:pPr>
        <w:spacing w:line="360" w:lineRule="auto"/>
      </w:pPr>
      <w:r w:rsidRPr="00B32851">
        <w:t>Rajendra Raghuraman</w:t>
      </w:r>
      <w:r w:rsidR="0066277E">
        <w:rPr>
          <w:vertAlign w:val="superscript"/>
        </w:rPr>
        <w:t>1</w:t>
      </w:r>
      <w:r w:rsidRPr="00B32851">
        <w:t>, Christine Carney</w:t>
      </w:r>
      <w:r w:rsidR="0066277E" w:rsidRPr="0066277E">
        <w:rPr>
          <w:vertAlign w:val="superscript"/>
        </w:rPr>
        <w:t>2</w:t>
      </w:r>
      <w:r w:rsidRPr="00B32851">
        <w:t>, Oluwabusola Ogunseitan</w:t>
      </w:r>
      <w:r w:rsidR="0066277E" w:rsidRPr="0066277E">
        <w:rPr>
          <w:vertAlign w:val="superscript"/>
        </w:rPr>
        <w:t>2</w:t>
      </w:r>
      <w:r w:rsidRPr="00B32851">
        <w:t>, Helen Mullahy</w:t>
      </w:r>
      <w:r w:rsidR="0066277E" w:rsidRPr="0066277E">
        <w:rPr>
          <w:vertAlign w:val="superscript"/>
        </w:rPr>
        <w:t>2</w:t>
      </w:r>
      <w:r w:rsidRPr="00B32851">
        <w:t>, Duolao Wang</w:t>
      </w:r>
      <w:r w:rsidR="0066277E">
        <w:rPr>
          <w:vertAlign w:val="superscript"/>
        </w:rPr>
        <w:t>3</w:t>
      </w:r>
      <w:r w:rsidRPr="00B32851">
        <w:t xml:space="preserve">, </w:t>
      </w:r>
      <w:r w:rsidR="0066277E" w:rsidRPr="00B32851">
        <w:t>Tarek Antonios</w:t>
      </w:r>
      <w:r w:rsidR="0066277E" w:rsidRPr="0066277E">
        <w:rPr>
          <w:vertAlign w:val="superscript"/>
        </w:rPr>
        <w:t>1,2</w:t>
      </w:r>
      <w:r w:rsidR="0066277E" w:rsidRPr="00B32851">
        <w:t xml:space="preserve">, </w:t>
      </w:r>
    </w:p>
    <w:p w14:paraId="1954331E" w14:textId="38ACBF00" w:rsidR="00B32851" w:rsidRPr="00B32851" w:rsidRDefault="0066277E" w:rsidP="00B32851">
      <w:pPr>
        <w:spacing w:line="360" w:lineRule="auto"/>
      </w:pPr>
      <w:r>
        <w:rPr>
          <w:vertAlign w:val="superscript"/>
        </w:rPr>
        <w:t>1</w:t>
      </w:r>
      <w:r w:rsidR="00B32851" w:rsidRPr="00B32851">
        <w:t xml:space="preserve">St. George's, University of London, London, United Kingdom, </w:t>
      </w:r>
    </w:p>
    <w:p w14:paraId="4E39B960" w14:textId="5E209364" w:rsidR="00B32851" w:rsidRDefault="0066277E" w:rsidP="00B32851">
      <w:pPr>
        <w:spacing w:line="360" w:lineRule="auto"/>
      </w:pPr>
      <w:r w:rsidRPr="0066277E">
        <w:rPr>
          <w:vertAlign w:val="superscript"/>
        </w:rPr>
        <w:t>2</w:t>
      </w:r>
      <w:r w:rsidR="00B32851" w:rsidRPr="00B32851">
        <w:t xml:space="preserve">St. George’s University Hospitals NHS Foundation Trust, London, London, United Kingdom </w:t>
      </w:r>
    </w:p>
    <w:p w14:paraId="4F7AAD35" w14:textId="5AF25279" w:rsidR="0066277E" w:rsidRPr="00B32851" w:rsidRDefault="0066277E" w:rsidP="00B32851">
      <w:pPr>
        <w:spacing w:line="360" w:lineRule="auto"/>
      </w:pPr>
      <w:r>
        <w:rPr>
          <w:vertAlign w:val="superscript"/>
        </w:rPr>
        <w:t>3</w:t>
      </w:r>
      <w:r w:rsidRPr="0066277E">
        <w:t>Biostatistics Unit, Department of Clinical Sciences, Liverpool School of Tropical Medicine, Liverpool L3 5QA</w:t>
      </w:r>
    </w:p>
    <w:p w14:paraId="33DB7378" w14:textId="77777777" w:rsidR="00B32851" w:rsidRPr="00B32851" w:rsidRDefault="00B32851" w:rsidP="00D46A47">
      <w:pPr>
        <w:spacing w:line="360" w:lineRule="auto"/>
      </w:pPr>
    </w:p>
    <w:p w14:paraId="2722EA7A" w14:textId="44BFB789" w:rsidR="00C533FA" w:rsidRPr="00B32851" w:rsidRDefault="00C533FA" w:rsidP="00D46A47">
      <w:pPr>
        <w:spacing w:line="360" w:lineRule="auto"/>
      </w:pPr>
      <w:r w:rsidRPr="00B32851">
        <w:t xml:space="preserve">Background: A reduction in the density of capillaries (rarefaction) is known to occur in many tissues in patients with essential hypertension </w:t>
      </w:r>
      <w:r w:rsidR="00CE4252" w:rsidRPr="00B32851">
        <w:t xml:space="preserve">(HTN) </w:t>
      </w:r>
      <w:r w:rsidRPr="00B32851">
        <w:t>and play</w:t>
      </w:r>
      <w:r w:rsidR="003551B2" w:rsidRPr="00B32851">
        <w:t>s</w:t>
      </w:r>
      <w:r w:rsidRPr="00B32851">
        <w:t xml:space="preserve"> a</w:t>
      </w:r>
      <w:r w:rsidR="003551B2" w:rsidRPr="00B32851">
        <w:t xml:space="preserve"> crucial</w:t>
      </w:r>
      <w:r w:rsidRPr="00B32851">
        <w:t xml:space="preserve"> role in increasing peripheral resistance and blood pressure (BP). The aim of this </w:t>
      </w:r>
      <w:r w:rsidR="00D9535D" w:rsidRPr="00B32851">
        <w:t xml:space="preserve">clinical </w:t>
      </w:r>
      <w:r w:rsidRPr="00B32851">
        <w:t>trial was to assess</w:t>
      </w:r>
      <w:r w:rsidR="00413A74" w:rsidRPr="00B32851">
        <w:t xml:space="preserve"> in a controlled, double blind</w:t>
      </w:r>
      <w:r w:rsidR="00D32A85" w:rsidRPr="00B32851">
        <w:t>, placebo-controlled</w:t>
      </w:r>
      <w:r w:rsidR="00413A74" w:rsidRPr="00B32851">
        <w:t xml:space="preserve"> </w:t>
      </w:r>
      <w:r w:rsidRPr="00B32851">
        <w:t xml:space="preserve">design the effects of treatment of </w:t>
      </w:r>
      <w:r w:rsidR="00CE4252" w:rsidRPr="00B32851">
        <w:t>HTN</w:t>
      </w:r>
      <w:r w:rsidR="00413A74" w:rsidRPr="00B32851">
        <w:t xml:space="preserve"> </w:t>
      </w:r>
      <w:r w:rsidRPr="00B32851">
        <w:t xml:space="preserve">with candesartan </w:t>
      </w:r>
      <w:r w:rsidR="00711A35" w:rsidRPr="00B32851">
        <w:t xml:space="preserve">or </w:t>
      </w:r>
      <w:r w:rsidRPr="00B32851">
        <w:t xml:space="preserve">amlodipine on microvascular rarefaction and other indices of vascular function in individuals with mild-to-moderate essential </w:t>
      </w:r>
      <w:r w:rsidR="00D32A85" w:rsidRPr="00B32851">
        <w:t>HTN</w:t>
      </w:r>
      <w:r w:rsidRPr="00B32851">
        <w:t xml:space="preserve">. </w:t>
      </w:r>
    </w:p>
    <w:p w14:paraId="018A17F3" w14:textId="78968E0E" w:rsidR="00C533FA" w:rsidRPr="00B32851" w:rsidRDefault="00C533FA" w:rsidP="00D46A47">
      <w:pPr>
        <w:spacing w:line="360" w:lineRule="auto"/>
      </w:pPr>
      <w:r w:rsidRPr="00B32851">
        <w:t xml:space="preserve">Methods: The capillary microcirculation was studied using </w:t>
      </w:r>
      <w:r w:rsidR="003551B2" w:rsidRPr="00B32851">
        <w:t xml:space="preserve">the </w:t>
      </w:r>
      <w:r w:rsidRPr="00B32851">
        <w:t xml:space="preserve">well-validated </w:t>
      </w:r>
      <w:r w:rsidR="003551B2" w:rsidRPr="00B32851">
        <w:t>intravascular microscopy technique</w:t>
      </w:r>
      <w:r w:rsidRPr="00B32851">
        <w:t xml:space="preserve">. After a 2-week single-blind placebo run-in period, patients who remained hypertensive (systolic BP 140–180 mmHg and/or diastolic BP 90 -110 mmHg) were randomised to 8-weeks treatment </w:t>
      </w:r>
      <w:r w:rsidRPr="00B32851">
        <w:lastRenderedPageBreak/>
        <w:t xml:space="preserve">with either candesartan 8mg daily (with forced titration to 16mg after 2 weeks) or amlodipine 5mg orally daily (with forced titration to 10mg after 2 weeks). </w:t>
      </w:r>
      <w:r w:rsidR="00FA588C" w:rsidRPr="00B32851">
        <w:t>Other vascular measurement</w:t>
      </w:r>
      <w:r w:rsidR="00EF4220" w:rsidRPr="00B32851">
        <w:t>s</w:t>
      </w:r>
      <w:r w:rsidR="00CA3C8F" w:rsidRPr="00B32851">
        <w:t xml:space="preserve"> included pulse wave velocity </w:t>
      </w:r>
      <w:r w:rsidR="00B20B13" w:rsidRPr="00B32851">
        <w:t xml:space="preserve">with </w:t>
      </w:r>
      <w:r w:rsidR="00FA588C" w:rsidRPr="00B32851">
        <w:t xml:space="preserve">Complior machine, central BP and Aortic Augmentation Index </w:t>
      </w:r>
      <w:r w:rsidR="00CA3C8F" w:rsidRPr="00B32851">
        <w:t>measurements with Omron HEM-9000AI machine.</w:t>
      </w:r>
    </w:p>
    <w:p w14:paraId="29C57FA6" w14:textId="7A60F253" w:rsidR="00C533FA" w:rsidRPr="00B32851" w:rsidRDefault="00C533FA" w:rsidP="00D46A47">
      <w:pPr>
        <w:spacing w:line="360" w:lineRule="auto"/>
      </w:pPr>
      <w:r w:rsidRPr="00B32851">
        <w:t xml:space="preserve">Results: </w:t>
      </w:r>
      <w:r w:rsidR="00711A35" w:rsidRPr="00B32851">
        <w:t>T</w:t>
      </w:r>
      <w:r w:rsidRPr="00B32851">
        <w:t xml:space="preserve">reatment with candesartan </w:t>
      </w:r>
      <w:r w:rsidR="003847DB" w:rsidRPr="00B32851">
        <w:t>and</w:t>
      </w:r>
      <w:r w:rsidRPr="00B32851">
        <w:t xml:space="preserve"> amlodipine significantly reduced </w:t>
      </w:r>
      <w:r w:rsidR="003847DB" w:rsidRPr="00B32851">
        <w:t xml:space="preserve">both </w:t>
      </w:r>
      <w:r w:rsidRPr="00B32851">
        <w:t xml:space="preserve">brachial and central BP </w:t>
      </w:r>
      <w:r w:rsidR="00316D9B" w:rsidRPr="00B32851">
        <w:t xml:space="preserve">at 4 and 8 weeks </w:t>
      </w:r>
      <w:r w:rsidR="000472C8" w:rsidRPr="00B32851">
        <w:t xml:space="preserve">(mean change -19.0 mmHg; 95% CI -11.1 to -26.9, p&lt;0.0001), and to 8 weeks active treatment (mean change -26.3 mmHg; 95% CI -17.5 to -35.0, p&lt;0.0001) </w:t>
      </w:r>
      <w:r w:rsidRPr="00B32851">
        <w:t xml:space="preserve">but had no significant effect on basal (functional) or maximal (structural) capillary densities. </w:t>
      </w:r>
      <w:r w:rsidR="00D46A47" w:rsidRPr="00B32851">
        <w:t xml:space="preserve">Both drugs also reduced central BP and Aortic augmentation </w:t>
      </w:r>
      <w:r w:rsidR="009F737E" w:rsidRPr="00B32851">
        <w:t xml:space="preserve">index </w:t>
      </w:r>
      <w:r w:rsidR="00D46A47" w:rsidRPr="00B32851">
        <w:t>significantly after 4 and 8 weeks but there was no significant changes in PWV.</w:t>
      </w:r>
    </w:p>
    <w:p w14:paraId="18BEC9E4" w14:textId="2FEC9B34" w:rsidR="00C533FA" w:rsidRPr="00B32851" w:rsidRDefault="00C533FA" w:rsidP="00D46A47">
      <w:pPr>
        <w:spacing w:line="360" w:lineRule="auto"/>
      </w:pPr>
      <w:r w:rsidRPr="00B32851">
        <w:t xml:space="preserve">Conclusions: The study </w:t>
      </w:r>
      <w:r w:rsidR="00834EF9" w:rsidRPr="00B32851">
        <w:t>confirms</w:t>
      </w:r>
      <w:r w:rsidRPr="00B32851">
        <w:t xml:space="preserve"> that </w:t>
      </w:r>
      <w:r w:rsidR="00834EF9" w:rsidRPr="00B32851">
        <w:t xml:space="preserve">8 weeks </w:t>
      </w:r>
      <w:r w:rsidRPr="00B32851">
        <w:t xml:space="preserve">treatment </w:t>
      </w:r>
      <w:r w:rsidR="00DF0C8D" w:rsidRPr="00B32851">
        <w:t xml:space="preserve">with either candesartan or amlodipine </w:t>
      </w:r>
      <w:r w:rsidR="00834EF9" w:rsidRPr="00B32851">
        <w:t xml:space="preserve">significantly </w:t>
      </w:r>
      <w:r w:rsidR="00DF0C8D" w:rsidRPr="00B32851">
        <w:t>reduces</w:t>
      </w:r>
      <w:r w:rsidR="00C932B3" w:rsidRPr="00B32851">
        <w:t xml:space="preserve"> </w:t>
      </w:r>
      <w:r w:rsidR="00834EF9" w:rsidRPr="00B32851">
        <w:t xml:space="preserve">radial and central BP in essential </w:t>
      </w:r>
      <w:r w:rsidR="00413A74" w:rsidRPr="00B32851">
        <w:t>HTN</w:t>
      </w:r>
      <w:r w:rsidR="00834EF9" w:rsidRPr="00B32851">
        <w:t xml:space="preserve"> </w:t>
      </w:r>
      <w:r w:rsidRPr="00B32851">
        <w:t xml:space="preserve">but </w:t>
      </w:r>
      <w:r w:rsidR="00834EF9" w:rsidRPr="00B32851">
        <w:t xml:space="preserve">may </w:t>
      </w:r>
      <w:r w:rsidRPr="00B32851">
        <w:t xml:space="preserve">not </w:t>
      </w:r>
      <w:r w:rsidR="00834EF9" w:rsidRPr="00B32851">
        <w:t xml:space="preserve">be </w:t>
      </w:r>
      <w:r w:rsidRPr="00B32851">
        <w:t>a sufficient circumstance for inducing a regression in microvascular abnormalities</w:t>
      </w:r>
      <w:r w:rsidR="00711A35" w:rsidRPr="00B32851">
        <w:t>.</w:t>
      </w:r>
    </w:p>
    <w:p w14:paraId="6A53F2D9" w14:textId="77777777" w:rsidR="00E65D09" w:rsidRPr="00B32851" w:rsidRDefault="00E65D09" w:rsidP="00D46A47">
      <w:pPr>
        <w:spacing w:line="360" w:lineRule="auto"/>
      </w:pPr>
    </w:p>
    <w:sectPr w:rsidR="00E65D09" w:rsidRPr="00B3285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FA"/>
    <w:rsid w:val="000472C8"/>
    <w:rsid w:val="00181836"/>
    <w:rsid w:val="00226E4C"/>
    <w:rsid w:val="00316D9B"/>
    <w:rsid w:val="003551B2"/>
    <w:rsid w:val="003847DB"/>
    <w:rsid w:val="00413A74"/>
    <w:rsid w:val="0066277E"/>
    <w:rsid w:val="00711A35"/>
    <w:rsid w:val="007F74B0"/>
    <w:rsid w:val="00834EF9"/>
    <w:rsid w:val="009F737E"/>
    <w:rsid w:val="00B20B13"/>
    <w:rsid w:val="00B32851"/>
    <w:rsid w:val="00B5109B"/>
    <w:rsid w:val="00C533FA"/>
    <w:rsid w:val="00C932B3"/>
    <w:rsid w:val="00CA3C8F"/>
    <w:rsid w:val="00CE4252"/>
    <w:rsid w:val="00D32A85"/>
    <w:rsid w:val="00D46A47"/>
    <w:rsid w:val="00D9535D"/>
    <w:rsid w:val="00DF0C8D"/>
    <w:rsid w:val="00E65D09"/>
    <w:rsid w:val="00EF4220"/>
    <w:rsid w:val="00FA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C76F64"/>
  <w14:defaultImageDpi w14:val="300"/>
  <w15:docId w15:val="{3345F6F8-2C2F-401E-BFF3-E6C73F77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9B"/>
    <w:pPr>
      <w:spacing w:line="480" w:lineRule="auto"/>
      <w:jc w:val="both"/>
    </w:pPr>
    <w:rPr>
      <w:rFonts w:ascii="Arial" w:eastAsiaTheme="minorHAnsi" w:hAnsi="Arial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Tarek Antonios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Antonios</dc:creator>
  <cp:keywords/>
  <dc:description/>
  <cp:lastModifiedBy>Christina Phillips</cp:lastModifiedBy>
  <cp:revision>2</cp:revision>
  <dcterms:created xsi:type="dcterms:W3CDTF">2016-08-19T07:54:00Z</dcterms:created>
  <dcterms:modified xsi:type="dcterms:W3CDTF">2016-08-19T07:54:00Z</dcterms:modified>
</cp:coreProperties>
</file>