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C6E" w:rsidRDefault="00B47C6E" w:rsidP="00B47C6E">
      <w:pPr>
        <w:suppressLineNumbers/>
        <w:spacing w:line="480" w:lineRule="auto"/>
        <w:jc w:val="center"/>
        <w:rPr>
          <w:b/>
          <w:bCs/>
          <w:szCs w:val="24"/>
          <w:u w:val="single"/>
        </w:rPr>
      </w:pPr>
      <w:bookmarkStart w:id="0" w:name="_GoBack"/>
      <w:bookmarkEnd w:id="0"/>
      <w:r>
        <w:rPr>
          <w:b/>
          <w:bCs/>
          <w:szCs w:val="24"/>
          <w:u w:val="single"/>
        </w:rPr>
        <w:t>Table 1:  M</w:t>
      </w:r>
      <w:r w:rsidRPr="006360A7">
        <w:rPr>
          <w:b/>
          <w:bCs/>
          <w:szCs w:val="24"/>
          <w:u w:val="single"/>
        </w:rPr>
        <w:t xml:space="preserve">edian viral decline in </w:t>
      </w:r>
      <w:r>
        <w:rPr>
          <w:b/>
          <w:bCs/>
          <w:szCs w:val="24"/>
          <w:u w:val="single"/>
        </w:rPr>
        <w:t>different body fluids over time</w:t>
      </w:r>
      <w:r w:rsidRPr="006360A7">
        <w:rPr>
          <w:b/>
          <w:bCs/>
          <w:szCs w:val="24"/>
          <w:u w:val="single"/>
        </w:rPr>
        <w:t xml:space="preserve"> </w:t>
      </w:r>
      <w:r>
        <w:rPr>
          <w:b/>
          <w:bCs/>
          <w:szCs w:val="24"/>
          <w:u w:val="single"/>
        </w:rPr>
        <w:t>in 17 babies treated for</w:t>
      </w:r>
      <w:r w:rsidRPr="006360A7">
        <w:rPr>
          <w:b/>
          <w:bCs/>
          <w:szCs w:val="24"/>
          <w:u w:val="single"/>
        </w:rPr>
        <w:t xml:space="preserve"> congenital CMV.</w:t>
      </w:r>
    </w:p>
    <w:p w:rsidR="00B47C6E" w:rsidRDefault="00B47C6E" w:rsidP="00B47C6E">
      <w:pPr>
        <w:suppressLineNumbers/>
        <w:spacing w:line="480" w:lineRule="auto"/>
        <w:jc w:val="center"/>
        <w:rPr>
          <w:b/>
          <w:bCs/>
          <w:szCs w:val="24"/>
          <w:u w:val="single"/>
        </w:rPr>
      </w:pPr>
    </w:p>
    <w:tbl>
      <w:tblPr>
        <w:tblW w:w="8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369"/>
        <w:gridCol w:w="2422"/>
        <w:gridCol w:w="2423"/>
      </w:tblGrid>
      <w:tr w:rsidR="00B47C6E" w:rsidRPr="006360A7" w:rsidTr="006F1090">
        <w:trPr>
          <w:trHeight w:val="508"/>
          <w:jc w:val="center"/>
        </w:trPr>
        <w:tc>
          <w:tcPr>
            <w:tcW w:w="1368" w:type="dxa"/>
            <w:tcBorders>
              <w:bottom w:val="double" w:sz="4" w:space="0" w:color="auto"/>
            </w:tcBorders>
            <w:shd w:val="clear" w:color="auto" w:fill="CCCCCC"/>
          </w:tcPr>
          <w:p w:rsidR="00B47C6E" w:rsidRPr="006360A7" w:rsidRDefault="00B47C6E" w:rsidP="006F1090">
            <w:pPr>
              <w:keepNext/>
              <w:tabs>
                <w:tab w:val="left" w:pos="73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360A7">
              <w:rPr>
                <w:rFonts w:ascii="Times New Roman" w:eastAsia="Times New Roman" w:hAnsi="Times New Roman" w:cs="Times New Roman"/>
                <w:b/>
                <w:szCs w:val="20"/>
              </w:rPr>
              <w:t>Body fluid</w:t>
            </w:r>
          </w:p>
        </w:tc>
        <w:tc>
          <w:tcPr>
            <w:tcW w:w="7214" w:type="dxa"/>
            <w:gridSpan w:val="3"/>
            <w:tcBorders>
              <w:bottom w:val="double" w:sz="4" w:space="0" w:color="auto"/>
            </w:tcBorders>
            <w:shd w:val="clear" w:color="auto" w:fill="CCCCCC"/>
          </w:tcPr>
          <w:p w:rsidR="00B47C6E" w:rsidRPr="006360A7" w:rsidRDefault="00B47C6E" w:rsidP="006F1090">
            <w:pPr>
              <w:keepNext/>
              <w:tabs>
                <w:tab w:val="left" w:pos="737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360A7">
              <w:rPr>
                <w:rFonts w:ascii="Times New Roman" w:eastAsia="Times New Roman" w:hAnsi="Times New Roman" w:cs="Times New Roman"/>
                <w:b/>
                <w:szCs w:val="20"/>
              </w:rPr>
              <w:t>Time point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>s compared</w:t>
            </w:r>
          </w:p>
        </w:tc>
      </w:tr>
      <w:tr w:rsidR="00B47C6E" w:rsidRPr="006360A7" w:rsidTr="006F1090">
        <w:trPr>
          <w:trHeight w:val="702"/>
          <w:jc w:val="center"/>
        </w:trPr>
        <w:tc>
          <w:tcPr>
            <w:tcW w:w="1368" w:type="dxa"/>
            <w:tcBorders>
              <w:top w:val="double" w:sz="4" w:space="0" w:color="auto"/>
            </w:tcBorders>
            <w:shd w:val="clear" w:color="auto" w:fill="auto"/>
          </w:tcPr>
          <w:p w:rsidR="00B47C6E" w:rsidRPr="006360A7" w:rsidRDefault="00B47C6E" w:rsidP="006F1090">
            <w:pPr>
              <w:keepNext/>
              <w:tabs>
                <w:tab w:val="left" w:pos="73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369" w:type="dxa"/>
            <w:tcBorders>
              <w:top w:val="double" w:sz="4" w:space="0" w:color="auto"/>
            </w:tcBorders>
            <w:shd w:val="clear" w:color="auto" w:fill="auto"/>
          </w:tcPr>
          <w:p w:rsidR="00B47C6E" w:rsidRPr="006360A7" w:rsidRDefault="00B47C6E" w:rsidP="006F1090">
            <w:pPr>
              <w:keepNext/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D0-D42 viral decline </w:t>
            </w:r>
            <w:r w:rsidRPr="006360A7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(IQR)</w:t>
            </w:r>
          </w:p>
        </w:tc>
        <w:tc>
          <w:tcPr>
            <w:tcW w:w="2422" w:type="dxa"/>
            <w:tcBorders>
              <w:top w:val="double" w:sz="4" w:space="0" w:color="auto"/>
            </w:tcBorders>
            <w:shd w:val="clear" w:color="auto" w:fill="auto"/>
          </w:tcPr>
          <w:p w:rsidR="00B47C6E" w:rsidRPr="006360A7" w:rsidRDefault="00B47C6E" w:rsidP="006F1090">
            <w:pPr>
              <w:keepNext/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360A7">
              <w:rPr>
                <w:rFonts w:ascii="Times New Roman" w:eastAsia="Times New Roman" w:hAnsi="Times New Roman" w:cs="Times New Roman"/>
                <w:b/>
                <w:szCs w:val="20"/>
              </w:rPr>
              <w:t>D0-3 viral decline (IQR)</w:t>
            </w:r>
          </w:p>
        </w:tc>
        <w:tc>
          <w:tcPr>
            <w:tcW w:w="2423" w:type="dxa"/>
            <w:tcBorders>
              <w:top w:val="double" w:sz="4" w:space="0" w:color="auto"/>
            </w:tcBorders>
            <w:shd w:val="clear" w:color="auto" w:fill="auto"/>
          </w:tcPr>
          <w:p w:rsidR="00B47C6E" w:rsidRPr="006360A7" w:rsidRDefault="00B47C6E" w:rsidP="006F1090">
            <w:pPr>
              <w:keepNext/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D0-7 viral decline </w:t>
            </w:r>
            <w:r w:rsidRPr="006360A7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(IQR)</w:t>
            </w:r>
          </w:p>
        </w:tc>
      </w:tr>
      <w:tr w:rsidR="00B47C6E" w:rsidRPr="006360A7" w:rsidTr="006F1090">
        <w:trPr>
          <w:trHeight w:val="816"/>
          <w:jc w:val="center"/>
        </w:trPr>
        <w:tc>
          <w:tcPr>
            <w:tcW w:w="1368" w:type="dxa"/>
            <w:shd w:val="clear" w:color="auto" w:fill="auto"/>
          </w:tcPr>
          <w:p w:rsidR="00B47C6E" w:rsidRPr="006360A7" w:rsidRDefault="00B47C6E" w:rsidP="006F1090">
            <w:pPr>
              <w:keepNext/>
              <w:tabs>
                <w:tab w:val="left" w:pos="73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360A7">
              <w:rPr>
                <w:rFonts w:ascii="Times New Roman" w:eastAsia="Times New Roman" w:hAnsi="Times New Roman" w:cs="Times New Roman"/>
                <w:b/>
                <w:szCs w:val="20"/>
              </w:rPr>
              <w:t>Blood</w:t>
            </w:r>
          </w:p>
        </w:tc>
        <w:tc>
          <w:tcPr>
            <w:tcW w:w="2369" w:type="dxa"/>
            <w:shd w:val="clear" w:color="auto" w:fill="auto"/>
          </w:tcPr>
          <w:p w:rsidR="00B47C6E" w:rsidRPr="006360A7" w:rsidRDefault="00B47C6E" w:rsidP="006F1090">
            <w:pPr>
              <w:keepNext/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6360A7">
              <w:rPr>
                <w:rFonts w:ascii="Times New Roman" w:eastAsia="Times New Roman" w:hAnsi="Times New Roman" w:cs="Times New Roman"/>
                <w:szCs w:val="20"/>
              </w:rPr>
              <w:t xml:space="preserve">0.03 (0.04-0.02) </w:t>
            </w:r>
          </w:p>
          <w:p w:rsidR="00B47C6E" w:rsidRPr="006360A7" w:rsidRDefault="00B47C6E" w:rsidP="006F1090">
            <w:pPr>
              <w:keepNext/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6360A7">
              <w:rPr>
                <w:rFonts w:ascii="Times New Roman" w:eastAsia="Times New Roman" w:hAnsi="Times New Roman" w:cs="Times New Roman"/>
                <w:szCs w:val="20"/>
              </w:rPr>
              <w:t>N=12</w:t>
            </w:r>
          </w:p>
        </w:tc>
        <w:tc>
          <w:tcPr>
            <w:tcW w:w="2422" w:type="dxa"/>
            <w:shd w:val="clear" w:color="auto" w:fill="auto"/>
          </w:tcPr>
          <w:p w:rsidR="00B47C6E" w:rsidRPr="006360A7" w:rsidRDefault="00B47C6E" w:rsidP="006F1090">
            <w:pPr>
              <w:keepNext/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6360A7">
              <w:rPr>
                <w:rFonts w:ascii="Times New Roman" w:eastAsia="Times New Roman" w:hAnsi="Times New Roman" w:cs="Times New Roman"/>
                <w:szCs w:val="20"/>
              </w:rPr>
              <w:t xml:space="preserve">0.3 (0.5-0.1) </w:t>
            </w:r>
          </w:p>
          <w:p w:rsidR="00B47C6E" w:rsidRPr="006360A7" w:rsidRDefault="00B47C6E" w:rsidP="006F1090">
            <w:pPr>
              <w:keepNext/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6360A7">
              <w:rPr>
                <w:rFonts w:ascii="Times New Roman" w:eastAsia="Times New Roman" w:hAnsi="Times New Roman" w:cs="Times New Roman"/>
                <w:szCs w:val="20"/>
              </w:rPr>
              <w:t>N= 2</w:t>
            </w:r>
          </w:p>
        </w:tc>
        <w:tc>
          <w:tcPr>
            <w:tcW w:w="2423" w:type="dxa"/>
            <w:shd w:val="clear" w:color="auto" w:fill="auto"/>
          </w:tcPr>
          <w:p w:rsidR="00B47C6E" w:rsidRPr="006360A7" w:rsidRDefault="00B47C6E" w:rsidP="006F1090">
            <w:pPr>
              <w:keepNext/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6360A7">
              <w:rPr>
                <w:rFonts w:ascii="Times New Roman" w:eastAsia="Times New Roman" w:hAnsi="Times New Roman" w:cs="Times New Roman"/>
                <w:szCs w:val="20"/>
              </w:rPr>
              <w:t>0.12 (0.16-0.10)</w:t>
            </w:r>
          </w:p>
          <w:p w:rsidR="00B47C6E" w:rsidRPr="006360A7" w:rsidRDefault="00B47C6E" w:rsidP="006F1090">
            <w:pPr>
              <w:keepNext/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6360A7">
              <w:rPr>
                <w:rFonts w:ascii="Times New Roman" w:eastAsia="Times New Roman" w:hAnsi="Times New Roman" w:cs="Times New Roman"/>
                <w:szCs w:val="20"/>
              </w:rPr>
              <w:t>N=12</w:t>
            </w:r>
          </w:p>
        </w:tc>
      </w:tr>
      <w:tr w:rsidR="00B47C6E" w:rsidRPr="006360A7" w:rsidTr="006F1090">
        <w:trPr>
          <w:trHeight w:val="671"/>
          <w:jc w:val="center"/>
        </w:trPr>
        <w:tc>
          <w:tcPr>
            <w:tcW w:w="1368" w:type="dxa"/>
            <w:shd w:val="clear" w:color="auto" w:fill="auto"/>
          </w:tcPr>
          <w:p w:rsidR="00B47C6E" w:rsidRPr="006360A7" w:rsidRDefault="00B47C6E" w:rsidP="006F1090">
            <w:pPr>
              <w:keepNext/>
              <w:tabs>
                <w:tab w:val="left" w:pos="73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360A7">
              <w:rPr>
                <w:rFonts w:ascii="Times New Roman" w:eastAsia="Times New Roman" w:hAnsi="Times New Roman" w:cs="Times New Roman"/>
                <w:b/>
                <w:szCs w:val="20"/>
              </w:rPr>
              <w:t>Urine</w:t>
            </w:r>
          </w:p>
        </w:tc>
        <w:tc>
          <w:tcPr>
            <w:tcW w:w="2369" w:type="dxa"/>
            <w:shd w:val="clear" w:color="auto" w:fill="auto"/>
          </w:tcPr>
          <w:p w:rsidR="00B47C6E" w:rsidRPr="006360A7" w:rsidRDefault="00B47C6E" w:rsidP="006F1090">
            <w:pPr>
              <w:keepNext/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6360A7">
              <w:rPr>
                <w:rFonts w:ascii="Times New Roman" w:eastAsia="Times New Roman" w:hAnsi="Times New Roman" w:cs="Times New Roman"/>
                <w:szCs w:val="20"/>
              </w:rPr>
              <w:t xml:space="preserve">0.10 (0.14-0.08) </w:t>
            </w:r>
          </w:p>
          <w:p w:rsidR="00B47C6E" w:rsidRPr="006360A7" w:rsidRDefault="00B47C6E" w:rsidP="006F1090">
            <w:pPr>
              <w:keepNext/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6360A7">
              <w:rPr>
                <w:rFonts w:ascii="Times New Roman" w:eastAsia="Times New Roman" w:hAnsi="Times New Roman" w:cs="Times New Roman"/>
                <w:szCs w:val="20"/>
              </w:rPr>
              <w:t>N= 13</w:t>
            </w:r>
          </w:p>
        </w:tc>
        <w:tc>
          <w:tcPr>
            <w:tcW w:w="2422" w:type="dxa"/>
            <w:shd w:val="clear" w:color="auto" w:fill="auto"/>
          </w:tcPr>
          <w:p w:rsidR="00B47C6E" w:rsidRPr="006360A7" w:rsidRDefault="00B47C6E" w:rsidP="006F1090">
            <w:pPr>
              <w:keepNext/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6360A7">
              <w:rPr>
                <w:rFonts w:ascii="Times New Roman" w:eastAsia="Times New Roman" w:hAnsi="Times New Roman" w:cs="Times New Roman"/>
                <w:szCs w:val="20"/>
              </w:rPr>
              <w:t xml:space="preserve">0.63 (0.85-0.38) </w:t>
            </w:r>
          </w:p>
          <w:p w:rsidR="00B47C6E" w:rsidRPr="006360A7" w:rsidRDefault="00B47C6E" w:rsidP="006F1090">
            <w:pPr>
              <w:keepNext/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6360A7">
              <w:rPr>
                <w:rFonts w:ascii="Times New Roman" w:eastAsia="Times New Roman" w:hAnsi="Times New Roman" w:cs="Times New Roman"/>
                <w:szCs w:val="20"/>
              </w:rPr>
              <w:t>N= 4</w:t>
            </w:r>
          </w:p>
        </w:tc>
        <w:tc>
          <w:tcPr>
            <w:tcW w:w="2423" w:type="dxa"/>
            <w:shd w:val="clear" w:color="auto" w:fill="auto"/>
          </w:tcPr>
          <w:p w:rsidR="00B47C6E" w:rsidRPr="006360A7" w:rsidRDefault="00B47C6E" w:rsidP="006F1090">
            <w:pPr>
              <w:keepNext/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6360A7">
              <w:rPr>
                <w:rFonts w:ascii="Times New Roman" w:eastAsia="Times New Roman" w:hAnsi="Times New Roman" w:cs="Times New Roman"/>
                <w:szCs w:val="20"/>
              </w:rPr>
              <w:t>0.21 (0.3-0.07)</w:t>
            </w:r>
          </w:p>
          <w:p w:rsidR="00B47C6E" w:rsidRPr="006360A7" w:rsidRDefault="00B47C6E" w:rsidP="006F1090">
            <w:pPr>
              <w:keepNext/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6360A7">
              <w:rPr>
                <w:rFonts w:ascii="Times New Roman" w:eastAsia="Times New Roman" w:hAnsi="Times New Roman" w:cs="Times New Roman"/>
                <w:szCs w:val="20"/>
              </w:rPr>
              <w:t>N= 12</w:t>
            </w:r>
          </w:p>
        </w:tc>
      </w:tr>
    </w:tbl>
    <w:p w:rsidR="00B47C6E" w:rsidRDefault="00B47C6E" w:rsidP="00B47C6E">
      <w:pPr>
        <w:pStyle w:val="NoSpacing"/>
        <w:suppressLineNumbers/>
        <w:rPr>
          <w:b/>
          <w:bCs/>
          <w:szCs w:val="24"/>
          <w:u w:val="single"/>
        </w:rPr>
      </w:pPr>
    </w:p>
    <w:p w:rsidR="00B47C6E" w:rsidRPr="00327C41" w:rsidRDefault="00B47C6E" w:rsidP="00B47C6E">
      <w:pPr>
        <w:pStyle w:val="NoSpacing"/>
        <w:suppressLineNumbers/>
        <w:spacing w:line="480" w:lineRule="auto"/>
      </w:pPr>
      <w:r w:rsidRPr="00327C41">
        <w:t xml:space="preserve">Viral decline is represented as </w:t>
      </w:r>
      <w:r w:rsidRPr="00327C41">
        <w:rPr>
          <w:rFonts w:eastAsia="Times New Roman" w:cs="Times New Roman"/>
          <w:szCs w:val="20"/>
        </w:rPr>
        <w:t>log</w:t>
      </w:r>
      <w:r w:rsidRPr="00327C41">
        <w:rPr>
          <w:rFonts w:eastAsia="Times New Roman" w:cs="Times New Roman"/>
          <w:szCs w:val="20"/>
          <w:vertAlign w:val="subscript"/>
        </w:rPr>
        <w:t xml:space="preserve">10 </w:t>
      </w:r>
      <w:r w:rsidRPr="00327C41">
        <w:rPr>
          <w:rFonts w:eastAsia="Times New Roman" w:cs="Times New Roman"/>
          <w:szCs w:val="20"/>
        </w:rPr>
        <w:t>copies/day</w:t>
      </w:r>
      <w:r>
        <w:rPr>
          <w:rFonts w:eastAsia="Times New Roman" w:cs="Times New Roman"/>
          <w:szCs w:val="20"/>
        </w:rPr>
        <w:t xml:space="preserve"> </w:t>
      </w:r>
      <w:r w:rsidRPr="00327C41">
        <w:t xml:space="preserve"> </w:t>
      </w:r>
    </w:p>
    <w:p w:rsidR="00B47C6E" w:rsidRPr="00327C41" w:rsidRDefault="00B47C6E" w:rsidP="00B47C6E">
      <w:pPr>
        <w:pStyle w:val="NoSpacing"/>
        <w:suppressLineNumbers/>
        <w:spacing w:line="480" w:lineRule="auto"/>
      </w:pPr>
      <w:r w:rsidRPr="00327C41">
        <w:t>D= Day of treatment</w:t>
      </w:r>
      <w:r>
        <w:t xml:space="preserve">; </w:t>
      </w:r>
      <w:r w:rsidRPr="00327C41">
        <w:t>N= Number of paired</w:t>
      </w:r>
      <w:r>
        <w:t xml:space="preserve"> samples available for analysis; </w:t>
      </w:r>
      <w:r w:rsidRPr="00327C41">
        <w:t>IQR = Interquartile Range</w:t>
      </w:r>
    </w:p>
    <w:p w:rsidR="00B248C6" w:rsidRDefault="00B248C6"/>
    <w:sectPr w:rsidR="00B248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33E"/>
    <w:rsid w:val="000F004F"/>
    <w:rsid w:val="0025533E"/>
    <w:rsid w:val="003461DC"/>
    <w:rsid w:val="00B248C6"/>
    <w:rsid w:val="00B4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4F9C67-F83F-4A7A-A34D-B7316B9E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C6E"/>
    <w:rPr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C6E"/>
    <w:pPr>
      <w:spacing w:after="0" w:line="240" w:lineRule="auto"/>
    </w:pPr>
    <w:rPr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luck</dc:creator>
  <cp:keywords/>
  <dc:description/>
  <cp:lastModifiedBy>Christina Phillips</cp:lastModifiedBy>
  <cp:revision>2</cp:revision>
  <dcterms:created xsi:type="dcterms:W3CDTF">2016-09-14T08:38:00Z</dcterms:created>
  <dcterms:modified xsi:type="dcterms:W3CDTF">2016-09-14T08:38:00Z</dcterms:modified>
</cp:coreProperties>
</file>