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44249D" w:rsidRPr="0044249D" w14:paraId="421A2889" w14:textId="77777777" w:rsidTr="0044249D">
        <w:tc>
          <w:tcPr>
            <w:tcW w:w="30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9F4AD94" w14:textId="77777777" w:rsidR="0044249D" w:rsidRPr="00C37D2F" w:rsidRDefault="0044249D">
            <w:pPr>
              <w:rPr>
                <w:rFonts w:ascii="Times" w:hAnsi="Times"/>
                <w:b/>
                <w:lang w:val="en-US"/>
              </w:rPr>
            </w:pPr>
            <w:bookmarkStart w:id="0" w:name="_GoBack"/>
            <w:bookmarkEnd w:id="0"/>
            <w:r w:rsidRPr="00C37D2F">
              <w:rPr>
                <w:rFonts w:ascii="Times" w:hAnsi="Times"/>
                <w:b/>
                <w:lang w:val="en-US"/>
              </w:rPr>
              <w:t>Method</w:t>
            </w:r>
          </w:p>
        </w:tc>
        <w:tc>
          <w:tcPr>
            <w:tcW w:w="30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B4011F" w14:textId="77777777" w:rsidR="0044249D" w:rsidRPr="00C37D2F" w:rsidRDefault="0044249D">
            <w:pPr>
              <w:rPr>
                <w:rFonts w:ascii="Times" w:hAnsi="Times"/>
                <w:b/>
                <w:lang w:val="en-US"/>
              </w:rPr>
            </w:pPr>
            <w:r w:rsidRPr="00C37D2F">
              <w:rPr>
                <w:rFonts w:ascii="Times" w:hAnsi="Times"/>
                <w:b/>
                <w:lang w:val="en-US"/>
              </w:rPr>
              <w:t>Training data</w:t>
            </w:r>
          </w:p>
          <w:p w14:paraId="169BF3DB" w14:textId="77777777" w:rsidR="0044249D" w:rsidRPr="00C37D2F" w:rsidRDefault="0044249D">
            <w:pPr>
              <w:rPr>
                <w:rFonts w:ascii="Times" w:hAnsi="Times"/>
                <w:b/>
                <w:lang w:val="en-US"/>
              </w:rPr>
            </w:pPr>
            <w:r w:rsidRPr="00C37D2F">
              <w:rPr>
                <w:rFonts w:ascii="Times" w:hAnsi="Times"/>
                <w:b/>
                <w:lang w:val="en-US"/>
              </w:rPr>
              <w:t>AUC (95% CI)</w:t>
            </w:r>
          </w:p>
        </w:tc>
        <w:tc>
          <w:tcPr>
            <w:tcW w:w="30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E6DA1E" w14:textId="77777777" w:rsidR="0044249D" w:rsidRPr="00C37D2F" w:rsidRDefault="0044249D">
            <w:pPr>
              <w:rPr>
                <w:rFonts w:ascii="Times" w:hAnsi="Times"/>
                <w:b/>
                <w:lang w:val="en-US"/>
              </w:rPr>
            </w:pPr>
            <w:r w:rsidRPr="00C37D2F">
              <w:rPr>
                <w:rFonts w:ascii="Times" w:hAnsi="Times"/>
                <w:b/>
                <w:lang w:val="en-US"/>
              </w:rPr>
              <w:t>Test data</w:t>
            </w:r>
          </w:p>
          <w:p w14:paraId="6E4AAEA0" w14:textId="77777777" w:rsidR="0044249D" w:rsidRPr="00C37D2F" w:rsidRDefault="0044249D">
            <w:pPr>
              <w:rPr>
                <w:rFonts w:ascii="Times" w:hAnsi="Times"/>
                <w:b/>
                <w:lang w:val="en-US"/>
              </w:rPr>
            </w:pPr>
            <w:r w:rsidRPr="00C37D2F">
              <w:rPr>
                <w:rFonts w:ascii="Times" w:hAnsi="Times"/>
                <w:b/>
                <w:lang w:val="en-US"/>
              </w:rPr>
              <w:t>AUC (95% CI)</w:t>
            </w:r>
          </w:p>
        </w:tc>
      </w:tr>
      <w:tr w:rsidR="0044249D" w:rsidRPr="0044249D" w14:paraId="170397E7" w14:textId="77777777" w:rsidTr="0044249D">
        <w:tc>
          <w:tcPr>
            <w:tcW w:w="30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91E5B7" w14:textId="77777777" w:rsidR="0044249D" w:rsidRPr="00C37D2F" w:rsidRDefault="0044249D">
            <w:pPr>
              <w:rPr>
                <w:rFonts w:ascii="monospace" w:eastAsia="Times New Roman" w:hAnsi="monospace" w:cs="Times New Roman"/>
                <w:b/>
                <w:color w:val="000000"/>
                <w:lang w:val="en-US"/>
              </w:rPr>
            </w:pPr>
            <w:r w:rsidRPr="00C37D2F">
              <w:rPr>
                <w:rFonts w:ascii="monospace" w:eastAsia="Times New Roman" w:hAnsi="monospace" w:cs="Times New Roman"/>
                <w:b/>
                <w:color w:val="000000"/>
                <w:lang w:val="en-US"/>
              </w:rPr>
              <w:t>Logistic regression, backward stepwise</w:t>
            </w:r>
          </w:p>
          <w:p w14:paraId="78265E11" w14:textId="77777777" w:rsidR="0044249D" w:rsidRPr="00C37D2F" w:rsidRDefault="0044249D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0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F3A20B" w14:textId="77777777" w:rsidR="0044249D" w:rsidRPr="00B36434" w:rsidRDefault="0044249D">
            <w:pPr>
              <w:rPr>
                <w:rFonts w:ascii="Times" w:hAnsi="Times"/>
                <w:lang w:val="en-US"/>
              </w:rPr>
            </w:pPr>
            <w:r w:rsidRPr="00B36434">
              <w:rPr>
                <w:rFonts w:ascii="Times" w:hAnsi="Times"/>
                <w:lang w:val="en-US"/>
              </w:rPr>
              <w:t>0.76 (0.68 – 0.84)</w:t>
            </w:r>
          </w:p>
        </w:tc>
        <w:tc>
          <w:tcPr>
            <w:tcW w:w="30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9C6CB9" w14:textId="77777777" w:rsidR="0044249D" w:rsidRPr="00B36434" w:rsidRDefault="0044249D">
            <w:pPr>
              <w:rPr>
                <w:rFonts w:ascii="Times" w:hAnsi="Times"/>
                <w:lang w:val="en-US"/>
              </w:rPr>
            </w:pPr>
            <w:r w:rsidRPr="00B36434">
              <w:rPr>
                <w:rFonts w:ascii="Times" w:hAnsi="Times"/>
                <w:lang w:val="en-US"/>
              </w:rPr>
              <w:t>0.68 (0.55-0.82)</w:t>
            </w:r>
          </w:p>
        </w:tc>
      </w:tr>
      <w:tr w:rsidR="0044249D" w:rsidRPr="0044249D" w14:paraId="065D81DE" w14:textId="77777777" w:rsidTr="0044249D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FE73036" w14:textId="043D8A16" w:rsidR="0044249D" w:rsidRPr="00C37D2F" w:rsidRDefault="00834DD1">
            <w:pPr>
              <w:rPr>
                <w:rFonts w:ascii="monospace" w:eastAsia="Times New Roman" w:hAnsi="monospace" w:cs="Times New Roman"/>
                <w:b/>
                <w:color w:val="000000"/>
                <w:lang w:val="en-US"/>
              </w:rPr>
            </w:pPr>
            <w:r>
              <w:rPr>
                <w:rFonts w:ascii="monospace" w:eastAsia="Times New Roman" w:hAnsi="monospace" w:cs="Times New Roman"/>
                <w:b/>
                <w:color w:val="000000"/>
                <w:lang w:val="en-US"/>
              </w:rPr>
              <w:t>Logistic regression, L</w:t>
            </w:r>
            <w:r w:rsidR="0044249D" w:rsidRPr="00C37D2F">
              <w:rPr>
                <w:rFonts w:ascii="monospace" w:eastAsia="Times New Roman" w:hAnsi="monospace" w:cs="Times New Roman"/>
                <w:b/>
                <w:color w:val="000000"/>
                <w:lang w:val="en-US"/>
              </w:rPr>
              <w:t>asso</w:t>
            </w:r>
          </w:p>
          <w:p w14:paraId="633189C4" w14:textId="77777777" w:rsidR="0044249D" w:rsidRPr="00C37D2F" w:rsidRDefault="0044249D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14:paraId="7E7F11AB" w14:textId="77777777" w:rsidR="0044249D" w:rsidRPr="00B36434" w:rsidRDefault="0044249D">
            <w:pPr>
              <w:rPr>
                <w:rFonts w:ascii="Times" w:hAnsi="Times"/>
                <w:lang w:val="en-US"/>
              </w:rPr>
            </w:pPr>
            <w:r w:rsidRPr="00B36434">
              <w:rPr>
                <w:rFonts w:ascii="Times" w:hAnsi="Times"/>
                <w:lang w:val="en-US"/>
              </w:rPr>
              <w:t>0.77 (0.69-0.84)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14:paraId="6BD5DBC8" w14:textId="77777777" w:rsidR="0044249D" w:rsidRPr="00B36434" w:rsidRDefault="0044249D">
            <w:pPr>
              <w:rPr>
                <w:rFonts w:ascii="Times" w:hAnsi="Times"/>
                <w:lang w:val="en-US"/>
              </w:rPr>
            </w:pPr>
            <w:r w:rsidRPr="00B36434">
              <w:rPr>
                <w:rFonts w:ascii="Times" w:hAnsi="Times"/>
                <w:lang w:val="en-US"/>
              </w:rPr>
              <w:t>0.70 (0.56-0.83)</w:t>
            </w:r>
          </w:p>
        </w:tc>
      </w:tr>
      <w:tr w:rsidR="0044249D" w:rsidRPr="0044249D" w14:paraId="6EE2BFFD" w14:textId="77777777" w:rsidTr="0044249D">
        <w:tc>
          <w:tcPr>
            <w:tcW w:w="30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4BDF04" w14:textId="77777777" w:rsidR="0044249D" w:rsidRPr="00C37D2F" w:rsidRDefault="0044249D">
            <w:pPr>
              <w:rPr>
                <w:rFonts w:ascii="Times" w:hAnsi="Times"/>
                <w:b/>
                <w:lang w:val="en-US"/>
              </w:rPr>
            </w:pPr>
            <w:r w:rsidRPr="00C37D2F">
              <w:rPr>
                <w:rFonts w:ascii="Times" w:hAnsi="Times"/>
                <w:b/>
                <w:lang w:val="en-US"/>
              </w:rPr>
              <w:t>Boosted tree regression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B76D3B" w14:textId="77777777" w:rsidR="0044249D" w:rsidRPr="00B36434" w:rsidRDefault="0044249D">
            <w:pPr>
              <w:rPr>
                <w:rFonts w:ascii="Times" w:hAnsi="Times"/>
                <w:lang w:val="en-US"/>
              </w:rPr>
            </w:pPr>
            <w:r w:rsidRPr="00B36434">
              <w:rPr>
                <w:rFonts w:ascii="Times" w:hAnsi="Times"/>
                <w:lang w:val="en-US"/>
              </w:rPr>
              <w:t>0.93 (0.89-0.98)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E61C91" w14:textId="77777777" w:rsidR="0044249D" w:rsidRPr="00B36434" w:rsidRDefault="0044249D">
            <w:pPr>
              <w:rPr>
                <w:rFonts w:ascii="Times" w:hAnsi="Times"/>
                <w:lang w:val="en-US"/>
              </w:rPr>
            </w:pPr>
            <w:r w:rsidRPr="00B36434">
              <w:rPr>
                <w:rFonts w:ascii="Times" w:hAnsi="Times"/>
                <w:lang w:val="en-US"/>
              </w:rPr>
              <w:t>0.63 (0.49-0.77)</w:t>
            </w:r>
          </w:p>
        </w:tc>
      </w:tr>
    </w:tbl>
    <w:p w14:paraId="0BEC3A89" w14:textId="77777777" w:rsidR="00F42B48" w:rsidRPr="0044249D" w:rsidRDefault="00F42B48">
      <w:pPr>
        <w:rPr>
          <w:rFonts w:ascii="Times" w:hAnsi="Times"/>
        </w:rPr>
      </w:pPr>
    </w:p>
    <w:p w14:paraId="008E435C" w14:textId="77777777" w:rsidR="0044249D" w:rsidRPr="0044249D" w:rsidRDefault="0044249D">
      <w:pPr>
        <w:rPr>
          <w:rFonts w:ascii="Times" w:hAnsi="Times"/>
        </w:rPr>
      </w:pPr>
    </w:p>
    <w:p w14:paraId="6CBACCA1" w14:textId="77777777" w:rsidR="0044249D" w:rsidRPr="0044249D" w:rsidRDefault="0044249D">
      <w:pPr>
        <w:rPr>
          <w:rFonts w:ascii="Times" w:hAnsi="Times"/>
        </w:rPr>
      </w:pPr>
    </w:p>
    <w:p w14:paraId="55491CC5" w14:textId="77777777" w:rsidR="0044249D" w:rsidRPr="0044249D" w:rsidRDefault="0044249D">
      <w:pPr>
        <w:rPr>
          <w:rFonts w:ascii="Times" w:hAnsi="Times"/>
        </w:rPr>
      </w:pPr>
    </w:p>
    <w:p w14:paraId="70E1A6AD" w14:textId="44087502" w:rsidR="0044249D" w:rsidRPr="00B36434" w:rsidRDefault="00186445">
      <w:pPr>
        <w:rPr>
          <w:rFonts w:ascii="Times" w:hAnsi="Times"/>
          <w:lang w:val="en-US"/>
        </w:rPr>
      </w:pPr>
      <w:r w:rsidRPr="00B36434">
        <w:rPr>
          <w:rFonts w:ascii="Times" w:hAnsi="Times"/>
          <w:b/>
          <w:lang w:val="en-US"/>
        </w:rPr>
        <w:t xml:space="preserve">Table </w:t>
      </w:r>
      <w:r w:rsidR="00B36434" w:rsidRPr="00B36434">
        <w:rPr>
          <w:rFonts w:ascii="Times" w:hAnsi="Times"/>
          <w:b/>
          <w:lang w:val="en-US"/>
        </w:rPr>
        <w:t xml:space="preserve">6 </w:t>
      </w:r>
      <w:r w:rsidR="00985067">
        <w:rPr>
          <w:rFonts w:ascii="Times" w:hAnsi="Times"/>
          <w:lang w:val="en-US"/>
        </w:rPr>
        <w:t>T</w:t>
      </w:r>
      <w:r w:rsidR="00B36434" w:rsidRPr="00B36434">
        <w:rPr>
          <w:rFonts w:ascii="Times" w:hAnsi="Times"/>
          <w:lang w:val="en-US"/>
        </w:rPr>
        <w:t>he area under the curve (AUC) for the receiver op</w:t>
      </w:r>
      <w:r w:rsidR="00B36434">
        <w:rPr>
          <w:rFonts w:ascii="Times" w:hAnsi="Times"/>
          <w:lang w:val="en-US"/>
        </w:rPr>
        <w:t>eration curves for each of the tested methods.</w:t>
      </w:r>
      <w:r w:rsidR="00C37D2F">
        <w:rPr>
          <w:rFonts w:ascii="Times" w:hAnsi="Times"/>
          <w:lang w:val="en-US"/>
        </w:rPr>
        <w:t xml:space="preserve"> The data was divided into training data (2/3) and Test data (1/3). Each of the tested methods included all examined biomarkers and maternal characteristics.</w:t>
      </w:r>
    </w:p>
    <w:sectPr w:rsidR="0044249D" w:rsidRPr="00B36434" w:rsidSect="00F42B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9D"/>
    <w:rsid w:val="00186445"/>
    <w:rsid w:val="001F4022"/>
    <w:rsid w:val="0044249D"/>
    <w:rsid w:val="00834DD1"/>
    <w:rsid w:val="008A7A03"/>
    <w:rsid w:val="00985067"/>
    <w:rsid w:val="00B36434"/>
    <w:rsid w:val="00C37D2F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D59E1"/>
  <w14:defaultImageDpi w14:val="300"/>
  <w15:docId w15:val="{A9365CFF-65A6-48BA-B46A-D8BA887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Dolberg Anderson</dc:creator>
  <cp:keywords/>
  <dc:description/>
  <cp:lastModifiedBy>Christina Phillips</cp:lastModifiedBy>
  <cp:revision>2</cp:revision>
  <dcterms:created xsi:type="dcterms:W3CDTF">2016-05-31T11:16:00Z</dcterms:created>
  <dcterms:modified xsi:type="dcterms:W3CDTF">2016-05-31T11:16:00Z</dcterms:modified>
</cp:coreProperties>
</file>