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ECDBE" w14:textId="28CD683C" w:rsidR="00CA69E5" w:rsidRPr="0055651D" w:rsidRDefault="00BA16CD">
      <w:pPr>
        <w:rPr>
          <w:rFonts w:ascii="Arial" w:hAnsi="Arial" w:cs="Arial"/>
          <w:b/>
          <w:bCs/>
          <w:lang w:val="en-GB"/>
        </w:rPr>
      </w:pPr>
      <w:r w:rsidRPr="0055651D">
        <w:rPr>
          <w:rFonts w:ascii="Arial" w:hAnsi="Arial" w:cs="Arial"/>
          <w:b/>
          <w:bCs/>
          <w:lang w:val="en-GB"/>
        </w:rPr>
        <w:t>SUPPLEMENTARY MATERIAL</w:t>
      </w:r>
    </w:p>
    <w:p w14:paraId="15961B58" w14:textId="53521804" w:rsidR="0055651D" w:rsidRDefault="008E0FD7">
      <w:pPr>
        <w:rPr>
          <w:rFonts w:ascii="Arial" w:hAnsi="Arial" w:cs="Arial"/>
          <w:i/>
          <w:iCs/>
          <w:lang w:val="en-GB"/>
        </w:rPr>
      </w:pPr>
      <w:r>
        <w:rPr>
          <w:rFonts w:ascii="Arial" w:hAnsi="Arial" w:cs="Arial"/>
          <w:i/>
          <w:iCs/>
          <w:lang w:val="en-GB"/>
        </w:rPr>
        <w:t>Table S1</w:t>
      </w:r>
      <w:r w:rsidR="0055651D">
        <w:rPr>
          <w:rFonts w:ascii="Arial" w:hAnsi="Arial" w:cs="Arial"/>
          <w:i/>
          <w:iCs/>
          <w:lang w:val="en-GB"/>
        </w:rPr>
        <w:t>. Search strategy</w:t>
      </w:r>
    </w:p>
    <w:p w14:paraId="2A42E128" w14:textId="77777777" w:rsidR="0055651D" w:rsidRPr="00023EF7" w:rsidRDefault="0055651D" w:rsidP="0055651D">
      <w:pPr>
        <w:rPr>
          <w:rFonts w:ascii="Arial" w:hAnsi="Arial" w:cs="Arial"/>
          <w:lang w:val="en-GB"/>
        </w:rPr>
      </w:pPr>
      <w:r w:rsidRPr="00023EF7">
        <w:rPr>
          <w:rFonts w:ascii="Arial" w:hAnsi="Arial" w:cs="Arial"/>
          <w:lang w:val="en-GB"/>
        </w:rPr>
        <w:t>Search carried out in PubMed. Date of search November 2023</w:t>
      </w:r>
    </w:p>
    <w:tbl>
      <w:tblPr>
        <w:tblStyle w:val="TableGrid"/>
        <w:tblW w:w="0" w:type="auto"/>
        <w:tblLook w:val="04A0" w:firstRow="1" w:lastRow="0" w:firstColumn="1" w:lastColumn="0" w:noHBand="0" w:noVBand="1"/>
      </w:tblPr>
      <w:tblGrid>
        <w:gridCol w:w="2668"/>
        <w:gridCol w:w="3164"/>
        <w:gridCol w:w="2662"/>
      </w:tblGrid>
      <w:tr w:rsidR="0055651D" w:rsidRPr="00023EF7" w14:paraId="4CAAFDF5" w14:textId="77777777" w:rsidTr="003559AC">
        <w:tc>
          <w:tcPr>
            <w:tcW w:w="2720" w:type="dxa"/>
            <w:vAlign w:val="center"/>
          </w:tcPr>
          <w:p w14:paraId="62C4779F" w14:textId="77777777" w:rsidR="0055651D" w:rsidRPr="00023EF7" w:rsidRDefault="0055651D" w:rsidP="003559AC">
            <w:pPr>
              <w:jc w:val="center"/>
              <w:rPr>
                <w:rFonts w:ascii="Arial" w:hAnsi="Arial" w:cs="Arial"/>
                <w:b/>
                <w:bCs/>
                <w:lang w:val="en-GB"/>
              </w:rPr>
            </w:pPr>
            <w:r w:rsidRPr="00023EF7">
              <w:rPr>
                <w:rFonts w:ascii="Arial" w:hAnsi="Arial" w:cs="Arial"/>
                <w:b/>
                <w:bCs/>
                <w:lang w:val="en-GB"/>
              </w:rPr>
              <w:t>Number</w:t>
            </w:r>
          </w:p>
        </w:tc>
        <w:tc>
          <w:tcPr>
            <w:tcW w:w="3058" w:type="dxa"/>
            <w:vAlign w:val="center"/>
          </w:tcPr>
          <w:p w14:paraId="262E0287" w14:textId="77777777" w:rsidR="0055651D" w:rsidRPr="00023EF7" w:rsidRDefault="0055651D" w:rsidP="003559AC">
            <w:pPr>
              <w:jc w:val="center"/>
              <w:rPr>
                <w:rFonts w:ascii="Arial" w:hAnsi="Arial" w:cs="Arial"/>
                <w:b/>
                <w:bCs/>
                <w:lang w:val="en-GB"/>
              </w:rPr>
            </w:pPr>
            <w:r w:rsidRPr="00023EF7">
              <w:rPr>
                <w:rFonts w:ascii="Arial" w:hAnsi="Arial" w:cs="Arial"/>
                <w:b/>
                <w:bCs/>
                <w:lang w:val="en-GB"/>
              </w:rPr>
              <w:t>Search</w:t>
            </w:r>
          </w:p>
        </w:tc>
        <w:tc>
          <w:tcPr>
            <w:tcW w:w="2716" w:type="dxa"/>
            <w:vAlign w:val="center"/>
          </w:tcPr>
          <w:p w14:paraId="4E23C0DF" w14:textId="77777777" w:rsidR="0055651D" w:rsidRPr="00023EF7" w:rsidRDefault="0055651D" w:rsidP="003559AC">
            <w:pPr>
              <w:jc w:val="center"/>
              <w:rPr>
                <w:rFonts w:ascii="Arial" w:hAnsi="Arial" w:cs="Arial"/>
                <w:b/>
                <w:bCs/>
                <w:lang w:val="en-GB"/>
              </w:rPr>
            </w:pPr>
            <w:r w:rsidRPr="00023EF7">
              <w:rPr>
                <w:rFonts w:ascii="Arial" w:hAnsi="Arial" w:cs="Arial"/>
                <w:b/>
                <w:bCs/>
                <w:lang w:val="en-GB"/>
              </w:rPr>
              <w:t>Results</w:t>
            </w:r>
          </w:p>
        </w:tc>
      </w:tr>
      <w:tr w:rsidR="0055651D" w:rsidRPr="00023EF7" w14:paraId="1D5994BB" w14:textId="77777777" w:rsidTr="003559AC">
        <w:tc>
          <w:tcPr>
            <w:tcW w:w="2720" w:type="dxa"/>
            <w:vAlign w:val="center"/>
          </w:tcPr>
          <w:p w14:paraId="56DD7CC4" w14:textId="77777777" w:rsidR="0055651D" w:rsidRPr="00023EF7" w:rsidRDefault="0055651D" w:rsidP="003559AC">
            <w:pPr>
              <w:jc w:val="center"/>
              <w:rPr>
                <w:rFonts w:ascii="Arial" w:hAnsi="Arial" w:cs="Arial"/>
                <w:lang w:val="en-GB"/>
              </w:rPr>
            </w:pPr>
            <w:r w:rsidRPr="00023EF7">
              <w:rPr>
                <w:rFonts w:ascii="Arial" w:hAnsi="Arial" w:cs="Arial"/>
                <w:lang w:val="en-GB"/>
              </w:rPr>
              <w:t>1</w:t>
            </w:r>
          </w:p>
        </w:tc>
        <w:tc>
          <w:tcPr>
            <w:tcW w:w="3058" w:type="dxa"/>
            <w:vAlign w:val="center"/>
          </w:tcPr>
          <w:p w14:paraId="0A08401A" w14:textId="77777777" w:rsidR="0055651D" w:rsidRPr="00023EF7" w:rsidRDefault="0055651D" w:rsidP="003559AC">
            <w:pPr>
              <w:jc w:val="center"/>
              <w:rPr>
                <w:rFonts w:ascii="Arial" w:hAnsi="Arial" w:cs="Arial"/>
                <w:lang w:val="en-GB"/>
              </w:rPr>
            </w:pPr>
            <w:r w:rsidRPr="00023EF7">
              <w:rPr>
                <w:rFonts w:ascii="Arial" w:hAnsi="Arial" w:cs="Arial"/>
              </w:rPr>
              <w:t>Fetal cortical malformations*.mp</w:t>
            </w:r>
          </w:p>
        </w:tc>
        <w:tc>
          <w:tcPr>
            <w:tcW w:w="2716" w:type="dxa"/>
            <w:vAlign w:val="center"/>
          </w:tcPr>
          <w:p w14:paraId="798FD133" w14:textId="77777777" w:rsidR="0055651D" w:rsidRPr="00023EF7" w:rsidRDefault="0055651D" w:rsidP="003559AC">
            <w:pPr>
              <w:jc w:val="center"/>
              <w:rPr>
                <w:rFonts w:ascii="Arial" w:hAnsi="Arial" w:cs="Arial"/>
                <w:lang w:val="en-GB"/>
              </w:rPr>
            </w:pPr>
            <w:r w:rsidRPr="00023EF7">
              <w:rPr>
                <w:rFonts w:ascii="Arial" w:hAnsi="Arial" w:cs="Arial"/>
                <w:lang w:val="en-GB"/>
              </w:rPr>
              <w:t>14628</w:t>
            </w:r>
          </w:p>
        </w:tc>
      </w:tr>
      <w:tr w:rsidR="0055651D" w:rsidRPr="00023EF7" w14:paraId="49647C54" w14:textId="77777777" w:rsidTr="003559AC">
        <w:tc>
          <w:tcPr>
            <w:tcW w:w="2720" w:type="dxa"/>
            <w:vAlign w:val="center"/>
          </w:tcPr>
          <w:p w14:paraId="10AB7F83" w14:textId="77777777" w:rsidR="0055651D" w:rsidRPr="00023EF7" w:rsidRDefault="0055651D" w:rsidP="003559AC">
            <w:pPr>
              <w:jc w:val="center"/>
              <w:rPr>
                <w:rFonts w:ascii="Arial" w:hAnsi="Arial" w:cs="Arial"/>
                <w:lang w:val="en-GB"/>
              </w:rPr>
            </w:pPr>
            <w:r w:rsidRPr="00023EF7">
              <w:rPr>
                <w:rFonts w:ascii="Arial" w:hAnsi="Arial" w:cs="Arial"/>
                <w:lang w:val="en-GB"/>
              </w:rPr>
              <w:t>2</w:t>
            </w:r>
          </w:p>
        </w:tc>
        <w:tc>
          <w:tcPr>
            <w:tcW w:w="3058" w:type="dxa"/>
            <w:vAlign w:val="center"/>
          </w:tcPr>
          <w:p w14:paraId="1E477333" w14:textId="77777777" w:rsidR="0055651D" w:rsidRPr="00023EF7" w:rsidRDefault="0055651D" w:rsidP="003559AC">
            <w:pPr>
              <w:jc w:val="center"/>
              <w:rPr>
                <w:rFonts w:ascii="Arial" w:hAnsi="Arial" w:cs="Arial"/>
                <w:lang w:val="en-GB"/>
              </w:rPr>
            </w:pPr>
            <w:r w:rsidRPr="00023EF7">
              <w:rPr>
                <w:rFonts w:ascii="Arial" w:hAnsi="Arial" w:cs="Arial"/>
                <w:lang w:val="en-GB"/>
              </w:rPr>
              <w:t>Limit 1 to 2013-2023</w:t>
            </w:r>
          </w:p>
        </w:tc>
        <w:tc>
          <w:tcPr>
            <w:tcW w:w="2716" w:type="dxa"/>
            <w:vAlign w:val="center"/>
          </w:tcPr>
          <w:p w14:paraId="361B1E41" w14:textId="77777777" w:rsidR="0055651D" w:rsidRPr="00023EF7" w:rsidRDefault="0055651D" w:rsidP="003559AC">
            <w:pPr>
              <w:jc w:val="center"/>
              <w:rPr>
                <w:rFonts w:ascii="Arial" w:hAnsi="Arial" w:cs="Arial"/>
                <w:lang w:val="en-GB"/>
              </w:rPr>
            </w:pPr>
            <w:r w:rsidRPr="00023EF7">
              <w:rPr>
                <w:rFonts w:ascii="Arial" w:hAnsi="Arial" w:cs="Arial"/>
                <w:lang w:val="en-GB"/>
              </w:rPr>
              <w:t>3701</w:t>
            </w:r>
          </w:p>
        </w:tc>
      </w:tr>
      <w:tr w:rsidR="0055651D" w:rsidRPr="00023EF7" w14:paraId="5EEBC7DD" w14:textId="77777777" w:rsidTr="003559AC">
        <w:tc>
          <w:tcPr>
            <w:tcW w:w="2720" w:type="dxa"/>
            <w:vAlign w:val="center"/>
          </w:tcPr>
          <w:p w14:paraId="2F027EC1" w14:textId="77777777" w:rsidR="0055651D" w:rsidRPr="00023EF7" w:rsidRDefault="0055651D" w:rsidP="003559AC">
            <w:pPr>
              <w:jc w:val="center"/>
              <w:rPr>
                <w:rFonts w:ascii="Arial" w:hAnsi="Arial" w:cs="Arial"/>
                <w:lang w:val="en-GB"/>
              </w:rPr>
            </w:pPr>
            <w:r w:rsidRPr="00023EF7">
              <w:rPr>
                <w:rFonts w:ascii="Arial" w:hAnsi="Arial" w:cs="Arial"/>
                <w:lang w:val="en-GB"/>
              </w:rPr>
              <w:t>3</w:t>
            </w:r>
          </w:p>
        </w:tc>
        <w:tc>
          <w:tcPr>
            <w:tcW w:w="3058" w:type="dxa"/>
            <w:vAlign w:val="center"/>
          </w:tcPr>
          <w:p w14:paraId="0DC57C98" w14:textId="77777777" w:rsidR="0055651D" w:rsidRPr="00023EF7" w:rsidRDefault="0055651D" w:rsidP="003559AC">
            <w:pPr>
              <w:jc w:val="center"/>
              <w:rPr>
                <w:rFonts w:ascii="Arial" w:hAnsi="Arial" w:cs="Arial"/>
                <w:lang w:val="en-GB"/>
              </w:rPr>
            </w:pPr>
            <w:proofErr w:type="spellStart"/>
            <w:r w:rsidRPr="00023EF7">
              <w:rPr>
                <w:rFonts w:ascii="Arial" w:hAnsi="Arial" w:cs="Arial"/>
                <w:lang w:val="en-GB"/>
              </w:rPr>
              <w:t>Fetal</w:t>
            </w:r>
            <w:proofErr w:type="spellEnd"/>
            <w:r w:rsidRPr="00023EF7">
              <w:rPr>
                <w:rFonts w:ascii="Arial" w:hAnsi="Arial" w:cs="Arial"/>
                <w:lang w:val="en-GB"/>
              </w:rPr>
              <w:t xml:space="preserve"> cortical anomalies*.mp</w:t>
            </w:r>
          </w:p>
        </w:tc>
        <w:tc>
          <w:tcPr>
            <w:tcW w:w="2716" w:type="dxa"/>
            <w:vAlign w:val="center"/>
          </w:tcPr>
          <w:p w14:paraId="6C499BD2" w14:textId="77777777" w:rsidR="0055651D" w:rsidRPr="00023EF7" w:rsidRDefault="0055651D" w:rsidP="003559AC">
            <w:pPr>
              <w:jc w:val="center"/>
              <w:rPr>
                <w:rFonts w:ascii="Arial" w:hAnsi="Arial" w:cs="Arial"/>
                <w:lang w:val="en-GB"/>
              </w:rPr>
            </w:pPr>
            <w:r w:rsidRPr="00023EF7">
              <w:rPr>
                <w:rFonts w:ascii="Arial" w:hAnsi="Arial" w:cs="Arial"/>
                <w:lang w:val="en-GB"/>
              </w:rPr>
              <w:t>14628</w:t>
            </w:r>
          </w:p>
        </w:tc>
      </w:tr>
      <w:tr w:rsidR="0055651D" w:rsidRPr="00023EF7" w14:paraId="1BFA136A" w14:textId="77777777" w:rsidTr="003559AC">
        <w:tc>
          <w:tcPr>
            <w:tcW w:w="2720" w:type="dxa"/>
            <w:vAlign w:val="center"/>
          </w:tcPr>
          <w:p w14:paraId="165F5DCD" w14:textId="77777777" w:rsidR="0055651D" w:rsidRPr="00023EF7" w:rsidRDefault="0055651D" w:rsidP="003559AC">
            <w:pPr>
              <w:jc w:val="center"/>
              <w:rPr>
                <w:rFonts w:ascii="Arial" w:hAnsi="Arial" w:cs="Arial"/>
                <w:lang w:val="en-GB"/>
              </w:rPr>
            </w:pPr>
            <w:r w:rsidRPr="00023EF7">
              <w:rPr>
                <w:rFonts w:ascii="Arial" w:hAnsi="Arial" w:cs="Arial"/>
                <w:lang w:val="en-GB"/>
              </w:rPr>
              <w:t>4</w:t>
            </w:r>
          </w:p>
        </w:tc>
        <w:tc>
          <w:tcPr>
            <w:tcW w:w="3058" w:type="dxa"/>
            <w:vAlign w:val="center"/>
          </w:tcPr>
          <w:p w14:paraId="639E4641" w14:textId="77777777" w:rsidR="0055651D" w:rsidRPr="00023EF7" w:rsidRDefault="0055651D" w:rsidP="003559AC">
            <w:pPr>
              <w:jc w:val="center"/>
              <w:rPr>
                <w:rFonts w:ascii="Arial" w:hAnsi="Arial" w:cs="Arial"/>
                <w:lang w:val="en-GB"/>
              </w:rPr>
            </w:pPr>
            <w:r w:rsidRPr="00023EF7">
              <w:rPr>
                <w:rFonts w:ascii="Arial" w:hAnsi="Arial" w:cs="Arial"/>
                <w:lang w:val="en-GB"/>
              </w:rPr>
              <w:t>Limit 3 to 2013-2023</w:t>
            </w:r>
          </w:p>
        </w:tc>
        <w:tc>
          <w:tcPr>
            <w:tcW w:w="2716" w:type="dxa"/>
            <w:vAlign w:val="center"/>
          </w:tcPr>
          <w:p w14:paraId="49FA2213" w14:textId="77777777" w:rsidR="0055651D" w:rsidRPr="00023EF7" w:rsidRDefault="0055651D" w:rsidP="003559AC">
            <w:pPr>
              <w:jc w:val="center"/>
              <w:rPr>
                <w:rFonts w:ascii="Arial" w:hAnsi="Arial" w:cs="Arial"/>
                <w:lang w:val="en-GB"/>
              </w:rPr>
            </w:pPr>
            <w:r w:rsidRPr="00023EF7">
              <w:rPr>
                <w:rFonts w:ascii="Arial" w:hAnsi="Arial" w:cs="Arial"/>
                <w:lang w:val="en-GB"/>
              </w:rPr>
              <w:t>3701</w:t>
            </w:r>
          </w:p>
        </w:tc>
      </w:tr>
      <w:tr w:rsidR="0055651D" w:rsidRPr="00023EF7" w14:paraId="274407BB" w14:textId="77777777" w:rsidTr="003559AC">
        <w:tc>
          <w:tcPr>
            <w:tcW w:w="2720" w:type="dxa"/>
            <w:vAlign w:val="center"/>
          </w:tcPr>
          <w:p w14:paraId="63C77B2F" w14:textId="77777777" w:rsidR="0055651D" w:rsidRPr="00023EF7" w:rsidRDefault="0055651D" w:rsidP="003559AC">
            <w:pPr>
              <w:jc w:val="center"/>
              <w:rPr>
                <w:rFonts w:ascii="Arial" w:hAnsi="Arial" w:cs="Arial"/>
                <w:lang w:val="en-GB"/>
              </w:rPr>
            </w:pPr>
            <w:r w:rsidRPr="00023EF7">
              <w:rPr>
                <w:rFonts w:ascii="Arial" w:hAnsi="Arial" w:cs="Arial"/>
                <w:lang w:val="en-GB"/>
              </w:rPr>
              <w:t>5</w:t>
            </w:r>
          </w:p>
        </w:tc>
        <w:tc>
          <w:tcPr>
            <w:tcW w:w="3058" w:type="dxa"/>
            <w:vAlign w:val="center"/>
          </w:tcPr>
          <w:p w14:paraId="76CDA452" w14:textId="77777777" w:rsidR="0055651D" w:rsidRPr="00023EF7" w:rsidRDefault="0055651D" w:rsidP="003559AC">
            <w:pPr>
              <w:jc w:val="center"/>
              <w:rPr>
                <w:rFonts w:ascii="Arial" w:hAnsi="Arial" w:cs="Arial"/>
                <w:lang w:val="en-GB"/>
              </w:rPr>
            </w:pPr>
            <w:r w:rsidRPr="00023EF7">
              <w:rPr>
                <w:rFonts w:ascii="Arial" w:hAnsi="Arial" w:cs="Arial"/>
                <w:lang w:val="en-GB"/>
              </w:rPr>
              <w:t>Cortical development malformations*.mp</w:t>
            </w:r>
          </w:p>
        </w:tc>
        <w:tc>
          <w:tcPr>
            <w:tcW w:w="2716" w:type="dxa"/>
            <w:vAlign w:val="center"/>
          </w:tcPr>
          <w:p w14:paraId="4A25CD5B" w14:textId="77777777" w:rsidR="0055651D" w:rsidRPr="00023EF7" w:rsidRDefault="0055651D" w:rsidP="003559AC">
            <w:pPr>
              <w:jc w:val="center"/>
              <w:rPr>
                <w:rFonts w:ascii="Arial" w:hAnsi="Arial" w:cs="Arial"/>
                <w:lang w:val="en-GB"/>
              </w:rPr>
            </w:pPr>
            <w:r w:rsidRPr="00023EF7">
              <w:rPr>
                <w:rFonts w:ascii="Arial" w:hAnsi="Arial" w:cs="Arial"/>
                <w:lang w:val="en-GB"/>
              </w:rPr>
              <w:t>143071</w:t>
            </w:r>
          </w:p>
        </w:tc>
      </w:tr>
      <w:tr w:rsidR="0055651D" w:rsidRPr="00023EF7" w14:paraId="700AB329" w14:textId="77777777" w:rsidTr="003559AC">
        <w:tc>
          <w:tcPr>
            <w:tcW w:w="2720" w:type="dxa"/>
            <w:vAlign w:val="center"/>
          </w:tcPr>
          <w:p w14:paraId="77E96B72" w14:textId="77777777" w:rsidR="0055651D" w:rsidRPr="00023EF7" w:rsidRDefault="0055651D" w:rsidP="003559AC">
            <w:pPr>
              <w:jc w:val="center"/>
              <w:rPr>
                <w:rFonts w:ascii="Arial" w:hAnsi="Arial" w:cs="Arial"/>
                <w:lang w:val="en-GB"/>
              </w:rPr>
            </w:pPr>
            <w:r w:rsidRPr="00023EF7">
              <w:rPr>
                <w:rFonts w:ascii="Arial" w:hAnsi="Arial" w:cs="Arial"/>
                <w:lang w:val="en-GB"/>
              </w:rPr>
              <w:t>6</w:t>
            </w:r>
          </w:p>
        </w:tc>
        <w:tc>
          <w:tcPr>
            <w:tcW w:w="3058" w:type="dxa"/>
            <w:vAlign w:val="center"/>
          </w:tcPr>
          <w:p w14:paraId="50CBDE70" w14:textId="77777777" w:rsidR="0055651D" w:rsidRPr="00023EF7" w:rsidRDefault="0055651D" w:rsidP="003559AC">
            <w:pPr>
              <w:jc w:val="center"/>
              <w:rPr>
                <w:rFonts w:ascii="Arial" w:hAnsi="Arial" w:cs="Arial"/>
                <w:lang w:val="en-GB"/>
              </w:rPr>
            </w:pPr>
            <w:r w:rsidRPr="00023EF7">
              <w:rPr>
                <w:rFonts w:ascii="Arial" w:hAnsi="Arial" w:cs="Arial"/>
                <w:lang w:val="en-GB"/>
              </w:rPr>
              <w:t>Limit 5 to 2013-2023</w:t>
            </w:r>
          </w:p>
        </w:tc>
        <w:tc>
          <w:tcPr>
            <w:tcW w:w="2716" w:type="dxa"/>
            <w:vAlign w:val="center"/>
          </w:tcPr>
          <w:p w14:paraId="3821496D" w14:textId="77777777" w:rsidR="0055651D" w:rsidRPr="00023EF7" w:rsidRDefault="0055651D" w:rsidP="003559AC">
            <w:pPr>
              <w:jc w:val="center"/>
              <w:rPr>
                <w:rFonts w:ascii="Arial" w:hAnsi="Arial" w:cs="Arial"/>
                <w:lang w:val="en-GB"/>
              </w:rPr>
            </w:pPr>
            <w:r w:rsidRPr="00023EF7">
              <w:rPr>
                <w:rFonts w:ascii="Arial" w:hAnsi="Arial" w:cs="Arial"/>
                <w:lang w:val="en-GB"/>
              </w:rPr>
              <w:t>62955</w:t>
            </w:r>
          </w:p>
        </w:tc>
      </w:tr>
      <w:tr w:rsidR="0055651D" w:rsidRPr="00023EF7" w14:paraId="2B42CAC1" w14:textId="77777777" w:rsidTr="003559AC">
        <w:tc>
          <w:tcPr>
            <w:tcW w:w="2720" w:type="dxa"/>
            <w:vAlign w:val="center"/>
          </w:tcPr>
          <w:p w14:paraId="6588208E" w14:textId="77777777" w:rsidR="0055651D" w:rsidRPr="00023EF7" w:rsidRDefault="0055651D" w:rsidP="003559AC">
            <w:pPr>
              <w:jc w:val="center"/>
              <w:rPr>
                <w:rFonts w:ascii="Arial" w:hAnsi="Arial" w:cs="Arial"/>
                <w:lang w:val="en-GB"/>
              </w:rPr>
            </w:pPr>
            <w:r w:rsidRPr="00023EF7">
              <w:rPr>
                <w:rFonts w:ascii="Arial" w:hAnsi="Arial" w:cs="Arial"/>
                <w:lang w:val="en-GB"/>
              </w:rPr>
              <w:t>7</w:t>
            </w:r>
          </w:p>
        </w:tc>
        <w:tc>
          <w:tcPr>
            <w:tcW w:w="3058" w:type="dxa"/>
            <w:vAlign w:val="center"/>
          </w:tcPr>
          <w:p w14:paraId="3255E0BF" w14:textId="77777777" w:rsidR="0055651D" w:rsidRPr="00023EF7" w:rsidRDefault="0055651D" w:rsidP="003559AC">
            <w:pPr>
              <w:jc w:val="center"/>
              <w:rPr>
                <w:rFonts w:ascii="Arial" w:hAnsi="Arial" w:cs="Arial"/>
                <w:lang w:val="en-GB"/>
              </w:rPr>
            </w:pPr>
            <w:r w:rsidRPr="00023EF7">
              <w:rPr>
                <w:rFonts w:ascii="Arial" w:hAnsi="Arial" w:cs="Arial"/>
                <w:lang w:val="en-GB"/>
              </w:rPr>
              <w:t>1 or 3 or 5</w:t>
            </w:r>
          </w:p>
        </w:tc>
        <w:tc>
          <w:tcPr>
            <w:tcW w:w="2716" w:type="dxa"/>
            <w:vAlign w:val="center"/>
          </w:tcPr>
          <w:p w14:paraId="239BCE37" w14:textId="77777777" w:rsidR="0055651D" w:rsidRPr="00023EF7" w:rsidRDefault="0055651D" w:rsidP="003559AC">
            <w:pPr>
              <w:jc w:val="center"/>
              <w:rPr>
                <w:rFonts w:ascii="Arial" w:hAnsi="Arial" w:cs="Arial"/>
                <w:lang w:val="en-GB"/>
              </w:rPr>
            </w:pPr>
            <w:r w:rsidRPr="00023EF7">
              <w:rPr>
                <w:rFonts w:ascii="Arial" w:hAnsi="Arial" w:cs="Arial"/>
                <w:lang w:val="en-GB"/>
              </w:rPr>
              <w:t>19880</w:t>
            </w:r>
          </w:p>
        </w:tc>
      </w:tr>
      <w:tr w:rsidR="0055651D" w:rsidRPr="00023EF7" w14:paraId="14DE3C75" w14:textId="77777777" w:rsidTr="003559AC">
        <w:tc>
          <w:tcPr>
            <w:tcW w:w="2720" w:type="dxa"/>
            <w:vAlign w:val="center"/>
          </w:tcPr>
          <w:p w14:paraId="3C691F7C" w14:textId="77777777" w:rsidR="0055651D" w:rsidRPr="00023EF7" w:rsidRDefault="0055651D" w:rsidP="003559AC">
            <w:pPr>
              <w:jc w:val="center"/>
              <w:rPr>
                <w:rFonts w:ascii="Arial" w:hAnsi="Arial" w:cs="Arial"/>
                <w:lang w:val="en-GB"/>
              </w:rPr>
            </w:pPr>
            <w:r w:rsidRPr="00023EF7">
              <w:rPr>
                <w:rFonts w:ascii="Arial" w:hAnsi="Arial" w:cs="Arial"/>
                <w:lang w:val="en-GB"/>
              </w:rPr>
              <w:t>8</w:t>
            </w:r>
          </w:p>
        </w:tc>
        <w:tc>
          <w:tcPr>
            <w:tcW w:w="3058" w:type="dxa"/>
            <w:vAlign w:val="center"/>
          </w:tcPr>
          <w:p w14:paraId="27E9BBEE" w14:textId="77777777" w:rsidR="0055651D" w:rsidRPr="00023EF7" w:rsidRDefault="0055651D" w:rsidP="003559AC">
            <w:pPr>
              <w:jc w:val="center"/>
              <w:rPr>
                <w:rFonts w:ascii="Arial" w:hAnsi="Arial" w:cs="Arial"/>
                <w:lang w:val="en-GB"/>
              </w:rPr>
            </w:pPr>
            <w:r w:rsidRPr="00023EF7">
              <w:rPr>
                <w:rFonts w:ascii="Arial" w:hAnsi="Arial" w:cs="Arial"/>
                <w:lang w:val="en-GB"/>
              </w:rPr>
              <w:t>Limit 7 to 2013-2023</w:t>
            </w:r>
          </w:p>
        </w:tc>
        <w:tc>
          <w:tcPr>
            <w:tcW w:w="2716" w:type="dxa"/>
            <w:vAlign w:val="center"/>
          </w:tcPr>
          <w:p w14:paraId="4CDB51CE" w14:textId="77777777" w:rsidR="0055651D" w:rsidRPr="00023EF7" w:rsidRDefault="0055651D" w:rsidP="003559AC">
            <w:pPr>
              <w:jc w:val="center"/>
              <w:rPr>
                <w:rFonts w:ascii="Arial" w:hAnsi="Arial" w:cs="Arial"/>
                <w:lang w:val="en-GB"/>
              </w:rPr>
            </w:pPr>
            <w:r w:rsidRPr="00023EF7">
              <w:rPr>
                <w:rFonts w:ascii="Arial" w:hAnsi="Arial" w:cs="Arial"/>
                <w:lang w:val="en-GB"/>
              </w:rPr>
              <w:t>8861</w:t>
            </w:r>
          </w:p>
        </w:tc>
      </w:tr>
      <w:tr w:rsidR="0055651D" w:rsidRPr="00023EF7" w14:paraId="2DF96C1D" w14:textId="77777777" w:rsidTr="003559AC">
        <w:tc>
          <w:tcPr>
            <w:tcW w:w="2720" w:type="dxa"/>
            <w:vAlign w:val="center"/>
          </w:tcPr>
          <w:p w14:paraId="2CC20835" w14:textId="77777777" w:rsidR="0055651D" w:rsidRPr="00023EF7" w:rsidRDefault="0055651D" w:rsidP="003559AC">
            <w:pPr>
              <w:jc w:val="center"/>
              <w:rPr>
                <w:rFonts w:ascii="Arial" w:hAnsi="Arial" w:cs="Arial"/>
                <w:lang w:val="en-GB"/>
              </w:rPr>
            </w:pPr>
            <w:r w:rsidRPr="00023EF7">
              <w:rPr>
                <w:rFonts w:ascii="Arial" w:hAnsi="Arial" w:cs="Arial"/>
                <w:lang w:val="en-GB"/>
              </w:rPr>
              <w:t>9</w:t>
            </w:r>
          </w:p>
        </w:tc>
        <w:tc>
          <w:tcPr>
            <w:tcW w:w="3058" w:type="dxa"/>
            <w:vAlign w:val="center"/>
          </w:tcPr>
          <w:p w14:paraId="2AC19978" w14:textId="77777777" w:rsidR="0055651D" w:rsidRPr="00023EF7" w:rsidRDefault="0055651D" w:rsidP="003559AC">
            <w:pPr>
              <w:jc w:val="center"/>
              <w:rPr>
                <w:rFonts w:ascii="Arial" w:hAnsi="Arial" w:cs="Arial"/>
                <w:lang w:val="en-GB"/>
              </w:rPr>
            </w:pPr>
            <w:proofErr w:type="spellStart"/>
            <w:r w:rsidRPr="00023EF7">
              <w:rPr>
                <w:rFonts w:ascii="Arial" w:hAnsi="Arial" w:cs="Arial"/>
                <w:lang w:val="en-GB"/>
              </w:rPr>
              <w:t>Fetal</w:t>
            </w:r>
            <w:proofErr w:type="spellEnd"/>
            <w:r w:rsidRPr="00023EF7">
              <w:rPr>
                <w:rFonts w:ascii="Arial" w:hAnsi="Arial" w:cs="Arial"/>
                <w:lang w:val="en-GB"/>
              </w:rPr>
              <w:t xml:space="preserve"> and cortical malformation</w:t>
            </w:r>
          </w:p>
        </w:tc>
        <w:tc>
          <w:tcPr>
            <w:tcW w:w="2716" w:type="dxa"/>
            <w:vAlign w:val="center"/>
          </w:tcPr>
          <w:p w14:paraId="60295D9E" w14:textId="77777777" w:rsidR="0055651D" w:rsidRPr="00023EF7" w:rsidRDefault="0055651D" w:rsidP="003559AC">
            <w:pPr>
              <w:jc w:val="center"/>
              <w:rPr>
                <w:rFonts w:ascii="Arial" w:hAnsi="Arial" w:cs="Arial"/>
                <w:lang w:val="en-GB"/>
              </w:rPr>
            </w:pPr>
            <w:r w:rsidRPr="00023EF7">
              <w:rPr>
                <w:rFonts w:ascii="Arial" w:hAnsi="Arial" w:cs="Arial"/>
                <w:lang w:val="en-GB"/>
              </w:rPr>
              <w:t>2190</w:t>
            </w:r>
          </w:p>
        </w:tc>
      </w:tr>
      <w:tr w:rsidR="0055651D" w:rsidRPr="00023EF7" w14:paraId="780050C3" w14:textId="77777777" w:rsidTr="003559AC">
        <w:tc>
          <w:tcPr>
            <w:tcW w:w="2720" w:type="dxa"/>
            <w:vAlign w:val="center"/>
          </w:tcPr>
          <w:p w14:paraId="54B555B9" w14:textId="77777777" w:rsidR="0055651D" w:rsidRPr="00023EF7" w:rsidRDefault="0055651D" w:rsidP="003559AC">
            <w:pPr>
              <w:jc w:val="center"/>
              <w:rPr>
                <w:rFonts w:ascii="Arial" w:hAnsi="Arial" w:cs="Arial"/>
                <w:lang w:val="en-GB"/>
              </w:rPr>
            </w:pPr>
            <w:r w:rsidRPr="00023EF7">
              <w:rPr>
                <w:rFonts w:ascii="Arial" w:hAnsi="Arial" w:cs="Arial"/>
                <w:lang w:val="en-GB"/>
              </w:rPr>
              <w:t>10</w:t>
            </w:r>
          </w:p>
        </w:tc>
        <w:tc>
          <w:tcPr>
            <w:tcW w:w="3058" w:type="dxa"/>
            <w:vAlign w:val="center"/>
          </w:tcPr>
          <w:p w14:paraId="4BA67518" w14:textId="77777777" w:rsidR="0055651D" w:rsidRPr="00023EF7" w:rsidRDefault="0055651D" w:rsidP="003559AC">
            <w:pPr>
              <w:jc w:val="center"/>
              <w:rPr>
                <w:rFonts w:ascii="Arial" w:hAnsi="Arial" w:cs="Arial"/>
                <w:lang w:val="en-GB"/>
              </w:rPr>
            </w:pPr>
            <w:r w:rsidRPr="00023EF7">
              <w:rPr>
                <w:rFonts w:ascii="Arial" w:hAnsi="Arial" w:cs="Arial"/>
                <w:lang w:val="en-GB"/>
              </w:rPr>
              <w:t>Limit 9 to 2013-2023</w:t>
            </w:r>
          </w:p>
        </w:tc>
        <w:tc>
          <w:tcPr>
            <w:tcW w:w="2716" w:type="dxa"/>
            <w:vAlign w:val="center"/>
          </w:tcPr>
          <w:p w14:paraId="4BE70038" w14:textId="77777777" w:rsidR="0055651D" w:rsidRPr="00023EF7" w:rsidRDefault="0055651D" w:rsidP="003559AC">
            <w:pPr>
              <w:jc w:val="center"/>
              <w:rPr>
                <w:rFonts w:ascii="Arial" w:hAnsi="Arial" w:cs="Arial"/>
                <w:lang w:val="en-GB"/>
              </w:rPr>
            </w:pPr>
            <w:r w:rsidRPr="00023EF7">
              <w:rPr>
                <w:rFonts w:ascii="Arial" w:hAnsi="Arial" w:cs="Arial"/>
                <w:lang w:val="en-GB"/>
              </w:rPr>
              <w:t>782</w:t>
            </w:r>
          </w:p>
        </w:tc>
      </w:tr>
      <w:tr w:rsidR="0055651D" w:rsidRPr="00023EF7" w14:paraId="3F49735D" w14:textId="77777777" w:rsidTr="003559AC">
        <w:tc>
          <w:tcPr>
            <w:tcW w:w="2720" w:type="dxa"/>
            <w:vAlign w:val="center"/>
          </w:tcPr>
          <w:p w14:paraId="3F2742AC" w14:textId="77777777" w:rsidR="0055651D" w:rsidRPr="00023EF7" w:rsidRDefault="0055651D" w:rsidP="003559AC">
            <w:pPr>
              <w:jc w:val="center"/>
              <w:rPr>
                <w:rFonts w:ascii="Arial" w:hAnsi="Arial" w:cs="Arial"/>
                <w:lang w:val="en-GB"/>
              </w:rPr>
            </w:pPr>
            <w:r w:rsidRPr="00023EF7">
              <w:rPr>
                <w:rFonts w:ascii="Arial" w:hAnsi="Arial" w:cs="Arial"/>
                <w:lang w:val="en-GB"/>
              </w:rPr>
              <w:t>11</w:t>
            </w:r>
          </w:p>
        </w:tc>
        <w:tc>
          <w:tcPr>
            <w:tcW w:w="3058" w:type="dxa"/>
            <w:vAlign w:val="center"/>
          </w:tcPr>
          <w:p w14:paraId="6035A7CF" w14:textId="77777777" w:rsidR="0055651D" w:rsidRPr="00023EF7" w:rsidRDefault="0055651D" w:rsidP="003559AC">
            <w:pPr>
              <w:jc w:val="center"/>
              <w:rPr>
                <w:rFonts w:ascii="Arial" w:hAnsi="Arial" w:cs="Arial"/>
                <w:lang w:val="en-GB"/>
              </w:rPr>
            </w:pPr>
            <w:r w:rsidRPr="00023EF7">
              <w:rPr>
                <w:rFonts w:ascii="Arial" w:hAnsi="Arial" w:cs="Arial"/>
                <w:lang w:val="en-GB"/>
              </w:rPr>
              <w:t>Malformations of Cortical Development/</w:t>
            </w:r>
            <w:proofErr w:type="gramStart"/>
            <w:r w:rsidRPr="00023EF7">
              <w:rPr>
                <w:rFonts w:ascii="Arial" w:hAnsi="Arial" w:cs="Arial"/>
                <w:lang w:val="en-GB"/>
              </w:rPr>
              <w:t>diagnosis[</w:t>
            </w:r>
            <w:proofErr w:type="gramEnd"/>
            <w:r w:rsidRPr="00023EF7">
              <w:rPr>
                <w:rFonts w:ascii="Arial" w:hAnsi="Arial" w:cs="Arial"/>
                <w:lang w:val="en-GB"/>
              </w:rPr>
              <w:t>Mesh]</w:t>
            </w:r>
          </w:p>
        </w:tc>
        <w:tc>
          <w:tcPr>
            <w:tcW w:w="2716" w:type="dxa"/>
            <w:vAlign w:val="center"/>
          </w:tcPr>
          <w:p w14:paraId="05739C8D" w14:textId="77777777" w:rsidR="0055651D" w:rsidRPr="00023EF7" w:rsidRDefault="0055651D" w:rsidP="003559AC">
            <w:pPr>
              <w:jc w:val="center"/>
              <w:rPr>
                <w:rFonts w:ascii="Arial" w:hAnsi="Arial" w:cs="Arial"/>
                <w:lang w:val="en-GB"/>
              </w:rPr>
            </w:pPr>
            <w:r w:rsidRPr="00023EF7">
              <w:rPr>
                <w:rFonts w:ascii="Arial" w:hAnsi="Arial" w:cs="Arial"/>
                <w:lang w:val="en-GB"/>
              </w:rPr>
              <w:t>4585</w:t>
            </w:r>
          </w:p>
        </w:tc>
      </w:tr>
      <w:tr w:rsidR="0055651D" w:rsidRPr="00023EF7" w14:paraId="7A2B8605" w14:textId="77777777" w:rsidTr="003559AC">
        <w:tc>
          <w:tcPr>
            <w:tcW w:w="2720" w:type="dxa"/>
            <w:vAlign w:val="center"/>
          </w:tcPr>
          <w:p w14:paraId="7FDB7BB7" w14:textId="77777777" w:rsidR="0055651D" w:rsidRPr="00023EF7" w:rsidRDefault="0055651D" w:rsidP="003559AC">
            <w:pPr>
              <w:jc w:val="center"/>
              <w:rPr>
                <w:rFonts w:ascii="Arial" w:hAnsi="Arial" w:cs="Arial"/>
                <w:lang w:val="en-GB"/>
              </w:rPr>
            </w:pPr>
            <w:r w:rsidRPr="00023EF7">
              <w:rPr>
                <w:rFonts w:ascii="Arial" w:hAnsi="Arial" w:cs="Arial"/>
                <w:lang w:val="en-GB"/>
              </w:rPr>
              <w:t>12</w:t>
            </w:r>
          </w:p>
        </w:tc>
        <w:tc>
          <w:tcPr>
            <w:tcW w:w="3058" w:type="dxa"/>
            <w:vAlign w:val="center"/>
          </w:tcPr>
          <w:p w14:paraId="22261FE2" w14:textId="77777777" w:rsidR="0055651D" w:rsidRPr="00023EF7" w:rsidRDefault="0055651D" w:rsidP="003559AC">
            <w:pPr>
              <w:jc w:val="center"/>
              <w:rPr>
                <w:rFonts w:ascii="Arial" w:hAnsi="Arial" w:cs="Arial"/>
                <w:lang w:val="en-GB"/>
              </w:rPr>
            </w:pPr>
            <w:r w:rsidRPr="00023EF7">
              <w:rPr>
                <w:rFonts w:ascii="Arial" w:hAnsi="Arial" w:cs="Arial"/>
                <w:lang w:val="en-GB"/>
              </w:rPr>
              <w:t>Limit 11 to 2013-2023</w:t>
            </w:r>
          </w:p>
        </w:tc>
        <w:tc>
          <w:tcPr>
            <w:tcW w:w="2716" w:type="dxa"/>
            <w:vAlign w:val="center"/>
          </w:tcPr>
          <w:p w14:paraId="2BA1D315" w14:textId="77777777" w:rsidR="0055651D" w:rsidRPr="00023EF7" w:rsidRDefault="0055651D" w:rsidP="003559AC">
            <w:pPr>
              <w:jc w:val="center"/>
              <w:rPr>
                <w:rFonts w:ascii="Arial" w:hAnsi="Arial" w:cs="Arial"/>
                <w:lang w:val="en-GB"/>
              </w:rPr>
            </w:pPr>
            <w:r w:rsidRPr="00023EF7">
              <w:rPr>
                <w:rFonts w:ascii="Arial" w:hAnsi="Arial" w:cs="Arial"/>
                <w:lang w:val="en-GB"/>
              </w:rPr>
              <w:t>2298</w:t>
            </w:r>
          </w:p>
        </w:tc>
      </w:tr>
      <w:tr w:rsidR="00D72F7A" w:rsidRPr="00023EF7" w14:paraId="43343333" w14:textId="77777777" w:rsidTr="003559AC">
        <w:tc>
          <w:tcPr>
            <w:tcW w:w="2720" w:type="dxa"/>
            <w:vAlign w:val="center"/>
          </w:tcPr>
          <w:p w14:paraId="3F3E31B7" w14:textId="5681FD37" w:rsidR="00D72F7A" w:rsidRPr="00023EF7" w:rsidRDefault="00D72F7A" w:rsidP="003559AC">
            <w:pPr>
              <w:jc w:val="center"/>
              <w:rPr>
                <w:rFonts w:ascii="Arial" w:hAnsi="Arial" w:cs="Arial"/>
                <w:lang w:val="en-GB"/>
              </w:rPr>
            </w:pPr>
            <w:r w:rsidRPr="00023EF7">
              <w:rPr>
                <w:rFonts w:ascii="Arial" w:hAnsi="Arial" w:cs="Arial"/>
                <w:lang w:val="en-GB"/>
              </w:rPr>
              <w:t>13</w:t>
            </w:r>
          </w:p>
        </w:tc>
        <w:tc>
          <w:tcPr>
            <w:tcW w:w="3058" w:type="dxa"/>
            <w:vAlign w:val="center"/>
          </w:tcPr>
          <w:p w14:paraId="5005FE1D" w14:textId="612C8111" w:rsidR="00D72F7A" w:rsidRPr="00023EF7" w:rsidRDefault="00D72F7A" w:rsidP="003559AC">
            <w:pPr>
              <w:jc w:val="center"/>
              <w:rPr>
                <w:rFonts w:ascii="Arial" w:hAnsi="Arial" w:cs="Arial"/>
                <w:lang w:val="en-GB"/>
              </w:rPr>
            </w:pPr>
            <w:r w:rsidRPr="00023EF7">
              <w:rPr>
                <w:rFonts w:ascii="Arial" w:hAnsi="Arial" w:cs="Arial"/>
                <w:lang w:val="en-GB"/>
              </w:rPr>
              <w:t>1 or 3 or 5 and polymicrogyria</w:t>
            </w:r>
          </w:p>
        </w:tc>
        <w:tc>
          <w:tcPr>
            <w:tcW w:w="2716" w:type="dxa"/>
            <w:vAlign w:val="center"/>
          </w:tcPr>
          <w:p w14:paraId="10F28710" w14:textId="4E65ED95" w:rsidR="00D72F7A" w:rsidRPr="00023EF7" w:rsidRDefault="00D72F7A" w:rsidP="003559AC">
            <w:pPr>
              <w:jc w:val="center"/>
              <w:rPr>
                <w:rFonts w:ascii="Arial" w:hAnsi="Arial" w:cs="Arial"/>
                <w:lang w:val="en-GB"/>
              </w:rPr>
            </w:pPr>
            <w:r w:rsidRPr="00023EF7">
              <w:rPr>
                <w:rFonts w:ascii="Arial" w:hAnsi="Arial" w:cs="Arial"/>
                <w:lang w:val="en-GB"/>
              </w:rPr>
              <w:t>116</w:t>
            </w:r>
          </w:p>
        </w:tc>
      </w:tr>
      <w:tr w:rsidR="00D72F7A" w:rsidRPr="00023EF7" w14:paraId="1123805A" w14:textId="77777777" w:rsidTr="003559AC">
        <w:tc>
          <w:tcPr>
            <w:tcW w:w="2720" w:type="dxa"/>
            <w:vAlign w:val="center"/>
          </w:tcPr>
          <w:p w14:paraId="53D46B6C" w14:textId="03E21975" w:rsidR="00D72F7A" w:rsidRPr="00023EF7" w:rsidRDefault="00D72F7A" w:rsidP="003559AC">
            <w:pPr>
              <w:jc w:val="center"/>
              <w:rPr>
                <w:rFonts w:ascii="Arial" w:hAnsi="Arial" w:cs="Arial"/>
                <w:lang w:val="en-GB"/>
              </w:rPr>
            </w:pPr>
            <w:r w:rsidRPr="00023EF7">
              <w:rPr>
                <w:rFonts w:ascii="Arial" w:hAnsi="Arial" w:cs="Arial"/>
                <w:lang w:val="en-GB"/>
              </w:rPr>
              <w:t>14</w:t>
            </w:r>
          </w:p>
        </w:tc>
        <w:tc>
          <w:tcPr>
            <w:tcW w:w="3058" w:type="dxa"/>
            <w:vAlign w:val="center"/>
          </w:tcPr>
          <w:p w14:paraId="1729DEC9" w14:textId="435E58A8" w:rsidR="00D72F7A" w:rsidRPr="00023EF7" w:rsidRDefault="00D72F7A" w:rsidP="003559AC">
            <w:pPr>
              <w:jc w:val="center"/>
              <w:rPr>
                <w:rFonts w:ascii="Arial" w:hAnsi="Arial" w:cs="Arial"/>
                <w:lang w:val="en-GB"/>
              </w:rPr>
            </w:pPr>
            <w:r w:rsidRPr="00023EF7">
              <w:rPr>
                <w:rFonts w:ascii="Arial" w:hAnsi="Arial" w:cs="Arial"/>
                <w:lang w:val="en-GB"/>
              </w:rPr>
              <w:t>Limit 13 to 2013-2023</w:t>
            </w:r>
          </w:p>
        </w:tc>
        <w:tc>
          <w:tcPr>
            <w:tcW w:w="2716" w:type="dxa"/>
            <w:vAlign w:val="center"/>
          </w:tcPr>
          <w:p w14:paraId="3C54829C" w14:textId="500A6CE6" w:rsidR="00D72F7A" w:rsidRPr="00023EF7" w:rsidRDefault="00D72F7A" w:rsidP="003559AC">
            <w:pPr>
              <w:jc w:val="center"/>
              <w:rPr>
                <w:rFonts w:ascii="Arial" w:hAnsi="Arial" w:cs="Arial"/>
                <w:lang w:val="en-GB"/>
              </w:rPr>
            </w:pPr>
            <w:r w:rsidRPr="00023EF7">
              <w:rPr>
                <w:rFonts w:ascii="Arial" w:hAnsi="Arial" w:cs="Arial"/>
                <w:lang w:val="en-GB"/>
              </w:rPr>
              <w:t>67</w:t>
            </w:r>
          </w:p>
        </w:tc>
      </w:tr>
      <w:tr w:rsidR="00D72F7A" w:rsidRPr="00023EF7" w14:paraId="27EE4CA5" w14:textId="77777777" w:rsidTr="003559AC">
        <w:tc>
          <w:tcPr>
            <w:tcW w:w="2720" w:type="dxa"/>
            <w:vAlign w:val="center"/>
          </w:tcPr>
          <w:p w14:paraId="535607D8" w14:textId="03FC09D2" w:rsidR="00D72F7A" w:rsidRPr="00023EF7" w:rsidRDefault="00D72F7A" w:rsidP="003559AC">
            <w:pPr>
              <w:jc w:val="center"/>
              <w:rPr>
                <w:rFonts w:ascii="Arial" w:hAnsi="Arial" w:cs="Arial"/>
                <w:lang w:val="en-GB"/>
              </w:rPr>
            </w:pPr>
            <w:r w:rsidRPr="00023EF7">
              <w:rPr>
                <w:rFonts w:ascii="Arial" w:hAnsi="Arial" w:cs="Arial"/>
                <w:lang w:val="en-GB"/>
              </w:rPr>
              <w:t>15</w:t>
            </w:r>
          </w:p>
        </w:tc>
        <w:tc>
          <w:tcPr>
            <w:tcW w:w="3058" w:type="dxa"/>
            <w:vAlign w:val="center"/>
          </w:tcPr>
          <w:p w14:paraId="2677CFD3" w14:textId="1676D9DA" w:rsidR="00D72F7A" w:rsidRPr="00023EF7" w:rsidRDefault="0096183B" w:rsidP="003559AC">
            <w:pPr>
              <w:jc w:val="center"/>
              <w:rPr>
                <w:rFonts w:ascii="Arial" w:hAnsi="Arial" w:cs="Arial"/>
                <w:lang w:val="en-GB"/>
              </w:rPr>
            </w:pPr>
            <w:r w:rsidRPr="00023EF7">
              <w:rPr>
                <w:rFonts w:ascii="Arial" w:hAnsi="Arial" w:cs="Arial"/>
                <w:lang w:val="en-GB"/>
              </w:rPr>
              <w:t xml:space="preserve">1 or 3 or 5 and </w:t>
            </w:r>
            <w:proofErr w:type="spellStart"/>
            <w:r w:rsidRPr="00023EF7">
              <w:rPr>
                <w:rFonts w:ascii="Arial" w:hAnsi="Arial" w:cs="Arial"/>
                <w:lang w:val="en-GB"/>
              </w:rPr>
              <w:t>megalencephaly</w:t>
            </w:r>
            <w:proofErr w:type="spellEnd"/>
          </w:p>
        </w:tc>
        <w:tc>
          <w:tcPr>
            <w:tcW w:w="2716" w:type="dxa"/>
            <w:vAlign w:val="center"/>
          </w:tcPr>
          <w:p w14:paraId="5D6C89C6" w14:textId="02963712" w:rsidR="00D72F7A" w:rsidRPr="00023EF7" w:rsidRDefault="0096183B" w:rsidP="003559AC">
            <w:pPr>
              <w:jc w:val="center"/>
              <w:rPr>
                <w:rFonts w:ascii="Arial" w:hAnsi="Arial" w:cs="Arial"/>
                <w:lang w:val="en-GB"/>
              </w:rPr>
            </w:pPr>
            <w:r w:rsidRPr="00023EF7">
              <w:rPr>
                <w:rFonts w:ascii="Arial" w:hAnsi="Arial" w:cs="Arial"/>
                <w:lang w:val="en-GB"/>
              </w:rPr>
              <w:t>26</w:t>
            </w:r>
          </w:p>
        </w:tc>
      </w:tr>
      <w:tr w:rsidR="0096183B" w:rsidRPr="00023EF7" w14:paraId="08C75919" w14:textId="77777777" w:rsidTr="003559AC">
        <w:tc>
          <w:tcPr>
            <w:tcW w:w="2720" w:type="dxa"/>
            <w:vAlign w:val="center"/>
          </w:tcPr>
          <w:p w14:paraId="0AFD9889" w14:textId="14E99496" w:rsidR="0096183B" w:rsidRPr="00023EF7" w:rsidRDefault="0096183B" w:rsidP="003559AC">
            <w:pPr>
              <w:jc w:val="center"/>
              <w:rPr>
                <w:rFonts w:ascii="Arial" w:hAnsi="Arial" w:cs="Arial"/>
                <w:lang w:val="en-GB"/>
              </w:rPr>
            </w:pPr>
            <w:r w:rsidRPr="00023EF7">
              <w:rPr>
                <w:rFonts w:ascii="Arial" w:hAnsi="Arial" w:cs="Arial"/>
                <w:lang w:val="en-GB"/>
              </w:rPr>
              <w:t>16</w:t>
            </w:r>
          </w:p>
        </w:tc>
        <w:tc>
          <w:tcPr>
            <w:tcW w:w="3058" w:type="dxa"/>
            <w:vAlign w:val="center"/>
          </w:tcPr>
          <w:p w14:paraId="3DD1806F" w14:textId="4A242A20" w:rsidR="0096183B" w:rsidRPr="00023EF7" w:rsidRDefault="0096183B" w:rsidP="003559AC">
            <w:pPr>
              <w:jc w:val="center"/>
              <w:rPr>
                <w:rFonts w:ascii="Arial" w:hAnsi="Arial" w:cs="Arial"/>
                <w:lang w:val="en-GB"/>
              </w:rPr>
            </w:pPr>
            <w:r w:rsidRPr="00023EF7">
              <w:rPr>
                <w:rFonts w:ascii="Arial" w:hAnsi="Arial" w:cs="Arial"/>
                <w:lang w:val="en-GB"/>
              </w:rPr>
              <w:t>Limit 15 to 2013-2023</w:t>
            </w:r>
          </w:p>
        </w:tc>
        <w:tc>
          <w:tcPr>
            <w:tcW w:w="2716" w:type="dxa"/>
            <w:vAlign w:val="center"/>
          </w:tcPr>
          <w:p w14:paraId="2938F2CD" w14:textId="51972D6F" w:rsidR="0096183B" w:rsidRPr="00023EF7" w:rsidRDefault="0096183B" w:rsidP="003559AC">
            <w:pPr>
              <w:jc w:val="center"/>
              <w:rPr>
                <w:rFonts w:ascii="Arial" w:hAnsi="Arial" w:cs="Arial"/>
                <w:lang w:val="en-GB"/>
              </w:rPr>
            </w:pPr>
            <w:r w:rsidRPr="00023EF7">
              <w:rPr>
                <w:rFonts w:ascii="Arial" w:hAnsi="Arial" w:cs="Arial"/>
                <w:lang w:val="en-GB"/>
              </w:rPr>
              <w:t>20</w:t>
            </w:r>
          </w:p>
        </w:tc>
      </w:tr>
      <w:tr w:rsidR="0096183B" w:rsidRPr="00023EF7" w14:paraId="180CE141" w14:textId="77777777" w:rsidTr="003559AC">
        <w:tc>
          <w:tcPr>
            <w:tcW w:w="2720" w:type="dxa"/>
            <w:vAlign w:val="center"/>
          </w:tcPr>
          <w:p w14:paraId="426555CA" w14:textId="0CE03B61" w:rsidR="0096183B" w:rsidRPr="00023EF7" w:rsidRDefault="0096183B" w:rsidP="003559AC">
            <w:pPr>
              <w:jc w:val="center"/>
              <w:rPr>
                <w:rFonts w:ascii="Arial" w:hAnsi="Arial" w:cs="Arial"/>
                <w:lang w:val="en-GB"/>
              </w:rPr>
            </w:pPr>
            <w:r w:rsidRPr="00023EF7">
              <w:rPr>
                <w:rFonts w:ascii="Arial" w:hAnsi="Arial" w:cs="Arial"/>
                <w:lang w:val="en-GB"/>
              </w:rPr>
              <w:t>17</w:t>
            </w:r>
          </w:p>
        </w:tc>
        <w:tc>
          <w:tcPr>
            <w:tcW w:w="3058" w:type="dxa"/>
            <w:vAlign w:val="center"/>
          </w:tcPr>
          <w:p w14:paraId="4498FE6C" w14:textId="7D671BF3" w:rsidR="0096183B" w:rsidRPr="00023EF7" w:rsidRDefault="0096183B" w:rsidP="003559AC">
            <w:pPr>
              <w:jc w:val="center"/>
              <w:rPr>
                <w:rFonts w:ascii="Arial" w:hAnsi="Arial" w:cs="Arial"/>
                <w:lang w:val="en-GB"/>
              </w:rPr>
            </w:pPr>
            <w:r w:rsidRPr="00023EF7">
              <w:rPr>
                <w:rFonts w:ascii="Arial" w:hAnsi="Arial" w:cs="Arial"/>
                <w:lang w:val="en-GB"/>
              </w:rPr>
              <w:t>1 or 3 or 5 and lissencephaly</w:t>
            </w:r>
          </w:p>
        </w:tc>
        <w:tc>
          <w:tcPr>
            <w:tcW w:w="2716" w:type="dxa"/>
            <w:vAlign w:val="center"/>
          </w:tcPr>
          <w:p w14:paraId="3C655F7C" w14:textId="16289B8F" w:rsidR="0096183B" w:rsidRPr="00023EF7" w:rsidRDefault="0096183B" w:rsidP="003559AC">
            <w:pPr>
              <w:jc w:val="center"/>
              <w:rPr>
                <w:rFonts w:ascii="Arial" w:hAnsi="Arial" w:cs="Arial"/>
                <w:lang w:val="en-GB"/>
              </w:rPr>
            </w:pPr>
            <w:r w:rsidRPr="00023EF7">
              <w:rPr>
                <w:rFonts w:ascii="Arial" w:hAnsi="Arial" w:cs="Arial"/>
                <w:lang w:val="en-GB"/>
              </w:rPr>
              <w:t>102</w:t>
            </w:r>
          </w:p>
        </w:tc>
      </w:tr>
      <w:tr w:rsidR="0096183B" w:rsidRPr="00023EF7" w14:paraId="11C7E36C" w14:textId="77777777" w:rsidTr="003559AC">
        <w:tc>
          <w:tcPr>
            <w:tcW w:w="2720" w:type="dxa"/>
            <w:vAlign w:val="center"/>
          </w:tcPr>
          <w:p w14:paraId="5F351B6C" w14:textId="224A7D58" w:rsidR="0096183B" w:rsidRPr="00023EF7" w:rsidRDefault="0096183B" w:rsidP="003559AC">
            <w:pPr>
              <w:jc w:val="center"/>
              <w:rPr>
                <w:rFonts w:ascii="Arial" w:hAnsi="Arial" w:cs="Arial"/>
                <w:lang w:val="en-GB"/>
              </w:rPr>
            </w:pPr>
            <w:r w:rsidRPr="00023EF7">
              <w:rPr>
                <w:rFonts w:ascii="Arial" w:hAnsi="Arial" w:cs="Arial"/>
                <w:lang w:val="en-GB"/>
              </w:rPr>
              <w:t>18</w:t>
            </w:r>
          </w:p>
        </w:tc>
        <w:tc>
          <w:tcPr>
            <w:tcW w:w="3058" w:type="dxa"/>
            <w:vAlign w:val="center"/>
          </w:tcPr>
          <w:p w14:paraId="1369F72C" w14:textId="7092C5FC" w:rsidR="0096183B" w:rsidRPr="00023EF7" w:rsidRDefault="0096183B" w:rsidP="003559AC">
            <w:pPr>
              <w:jc w:val="center"/>
              <w:rPr>
                <w:rFonts w:ascii="Arial" w:hAnsi="Arial" w:cs="Arial"/>
                <w:lang w:val="en-GB"/>
              </w:rPr>
            </w:pPr>
            <w:r w:rsidRPr="00023EF7">
              <w:rPr>
                <w:rFonts w:ascii="Arial" w:hAnsi="Arial" w:cs="Arial"/>
                <w:lang w:val="en-GB"/>
              </w:rPr>
              <w:t>Limit 17 to 2013-2023</w:t>
            </w:r>
          </w:p>
        </w:tc>
        <w:tc>
          <w:tcPr>
            <w:tcW w:w="2716" w:type="dxa"/>
            <w:vAlign w:val="center"/>
          </w:tcPr>
          <w:p w14:paraId="633C0CE7" w14:textId="3CC497BF" w:rsidR="0096183B" w:rsidRPr="00023EF7" w:rsidRDefault="0096183B" w:rsidP="003559AC">
            <w:pPr>
              <w:jc w:val="center"/>
              <w:rPr>
                <w:rFonts w:ascii="Arial" w:hAnsi="Arial" w:cs="Arial"/>
                <w:lang w:val="en-GB"/>
              </w:rPr>
            </w:pPr>
            <w:r w:rsidRPr="00023EF7">
              <w:rPr>
                <w:rFonts w:ascii="Arial" w:hAnsi="Arial" w:cs="Arial"/>
                <w:lang w:val="en-GB"/>
              </w:rPr>
              <w:t>42</w:t>
            </w:r>
          </w:p>
        </w:tc>
      </w:tr>
      <w:tr w:rsidR="0096183B" w:rsidRPr="00023EF7" w14:paraId="280B7B74" w14:textId="77777777" w:rsidTr="003559AC">
        <w:tc>
          <w:tcPr>
            <w:tcW w:w="2720" w:type="dxa"/>
            <w:vAlign w:val="center"/>
          </w:tcPr>
          <w:p w14:paraId="47862E3E" w14:textId="1E94F575" w:rsidR="0096183B" w:rsidRPr="00023EF7" w:rsidRDefault="0096183B" w:rsidP="003559AC">
            <w:pPr>
              <w:jc w:val="center"/>
              <w:rPr>
                <w:rFonts w:ascii="Arial" w:hAnsi="Arial" w:cs="Arial"/>
                <w:lang w:val="en-GB"/>
              </w:rPr>
            </w:pPr>
            <w:r w:rsidRPr="00023EF7">
              <w:rPr>
                <w:rFonts w:ascii="Arial" w:hAnsi="Arial" w:cs="Arial"/>
                <w:lang w:val="en-GB"/>
              </w:rPr>
              <w:t>19</w:t>
            </w:r>
          </w:p>
        </w:tc>
        <w:tc>
          <w:tcPr>
            <w:tcW w:w="3058" w:type="dxa"/>
            <w:vAlign w:val="center"/>
          </w:tcPr>
          <w:p w14:paraId="01A8ED2C" w14:textId="3DA05834" w:rsidR="0096183B" w:rsidRPr="00023EF7" w:rsidRDefault="0096183B" w:rsidP="003559AC">
            <w:pPr>
              <w:jc w:val="center"/>
              <w:rPr>
                <w:rFonts w:ascii="Arial" w:hAnsi="Arial" w:cs="Arial"/>
                <w:lang w:val="en-GB"/>
              </w:rPr>
            </w:pPr>
            <w:r w:rsidRPr="00023EF7">
              <w:rPr>
                <w:rFonts w:ascii="Arial" w:hAnsi="Arial" w:cs="Arial"/>
                <w:lang w:val="en-GB"/>
              </w:rPr>
              <w:t>1 or 3 or 5 and schizencephaly</w:t>
            </w:r>
          </w:p>
        </w:tc>
        <w:tc>
          <w:tcPr>
            <w:tcW w:w="2716" w:type="dxa"/>
            <w:vAlign w:val="center"/>
          </w:tcPr>
          <w:p w14:paraId="489F72FF" w14:textId="6B6DBFAB" w:rsidR="0096183B" w:rsidRPr="00023EF7" w:rsidRDefault="0096183B" w:rsidP="003559AC">
            <w:pPr>
              <w:jc w:val="center"/>
              <w:rPr>
                <w:rFonts w:ascii="Arial" w:hAnsi="Arial" w:cs="Arial"/>
                <w:lang w:val="en-GB"/>
              </w:rPr>
            </w:pPr>
            <w:r w:rsidRPr="00023EF7">
              <w:rPr>
                <w:rFonts w:ascii="Arial" w:hAnsi="Arial" w:cs="Arial"/>
                <w:lang w:val="en-GB"/>
              </w:rPr>
              <w:t>33</w:t>
            </w:r>
          </w:p>
        </w:tc>
      </w:tr>
      <w:tr w:rsidR="0096183B" w:rsidRPr="00023EF7" w14:paraId="3E742B45" w14:textId="77777777" w:rsidTr="003559AC">
        <w:tc>
          <w:tcPr>
            <w:tcW w:w="2720" w:type="dxa"/>
            <w:vAlign w:val="center"/>
          </w:tcPr>
          <w:p w14:paraId="30088B4D" w14:textId="4643625B" w:rsidR="0096183B" w:rsidRPr="00023EF7" w:rsidRDefault="0096183B" w:rsidP="003559AC">
            <w:pPr>
              <w:jc w:val="center"/>
              <w:rPr>
                <w:rFonts w:ascii="Arial" w:hAnsi="Arial" w:cs="Arial"/>
                <w:lang w:val="en-GB"/>
              </w:rPr>
            </w:pPr>
            <w:r w:rsidRPr="00023EF7">
              <w:rPr>
                <w:rFonts w:ascii="Arial" w:hAnsi="Arial" w:cs="Arial"/>
                <w:lang w:val="en-GB"/>
              </w:rPr>
              <w:t>20</w:t>
            </w:r>
          </w:p>
        </w:tc>
        <w:tc>
          <w:tcPr>
            <w:tcW w:w="3058" w:type="dxa"/>
            <w:vAlign w:val="center"/>
          </w:tcPr>
          <w:p w14:paraId="52D4CEE1" w14:textId="4F95D4DC" w:rsidR="0096183B" w:rsidRPr="00023EF7" w:rsidRDefault="0096183B" w:rsidP="003559AC">
            <w:pPr>
              <w:jc w:val="center"/>
              <w:rPr>
                <w:rFonts w:ascii="Arial" w:hAnsi="Arial" w:cs="Arial"/>
                <w:lang w:val="en-GB"/>
              </w:rPr>
            </w:pPr>
            <w:r w:rsidRPr="00023EF7">
              <w:rPr>
                <w:rFonts w:ascii="Arial" w:hAnsi="Arial" w:cs="Arial"/>
                <w:lang w:val="en-GB"/>
              </w:rPr>
              <w:t>Limit 19 to 2013-2023</w:t>
            </w:r>
          </w:p>
        </w:tc>
        <w:tc>
          <w:tcPr>
            <w:tcW w:w="2716" w:type="dxa"/>
            <w:vAlign w:val="center"/>
          </w:tcPr>
          <w:p w14:paraId="491179A3" w14:textId="0E38C8CD" w:rsidR="0096183B" w:rsidRPr="00023EF7" w:rsidRDefault="0096183B" w:rsidP="003559AC">
            <w:pPr>
              <w:jc w:val="center"/>
              <w:rPr>
                <w:rFonts w:ascii="Arial" w:hAnsi="Arial" w:cs="Arial"/>
                <w:lang w:val="en-GB"/>
              </w:rPr>
            </w:pPr>
            <w:r w:rsidRPr="00023EF7">
              <w:rPr>
                <w:rFonts w:ascii="Arial" w:hAnsi="Arial" w:cs="Arial"/>
                <w:lang w:val="en-GB"/>
              </w:rPr>
              <w:t>17</w:t>
            </w:r>
          </w:p>
        </w:tc>
      </w:tr>
    </w:tbl>
    <w:p w14:paraId="534D4475" w14:textId="77777777" w:rsidR="0055651D" w:rsidRPr="00023EF7" w:rsidRDefault="0055651D">
      <w:pPr>
        <w:rPr>
          <w:rFonts w:ascii="Arial" w:hAnsi="Arial" w:cs="Arial"/>
          <w:lang w:val="en-GB"/>
        </w:rPr>
      </w:pPr>
    </w:p>
    <w:p w14:paraId="74779D1A" w14:textId="77777777" w:rsidR="0055651D" w:rsidRPr="00023EF7" w:rsidRDefault="0055651D">
      <w:pPr>
        <w:rPr>
          <w:rFonts w:ascii="Arial" w:hAnsi="Arial" w:cs="Arial"/>
          <w:i/>
          <w:iCs/>
          <w:lang w:val="en-GB"/>
        </w:rPr>
      </w:pPr>
      <w:r w:rsidRPr="00023EF7">
        <w:rPr>
          <w:rFonts w:ascii="Arial" w:hAnsi="Arial" w:cs="Arial"/>
          <w:i/>
          <w:iCs/>
          <w:lang w:val="en-GB"/>
        </w:rPr>
        <w:br w:type="page"/>
      </w:r>
    </w:p>
    <w:p w14:paraId="73E2665B" w14:textId="6C6766FE" w:rsidR="00BA16CD" w:rsidRPr="00023EF7" w:rsidRDefault="008E0FD7">
      <w:pPr>
        <w:rPr>
          <w:rFonts w:ascii="Arial" w:hAnsi="Arial" w:cs="Arial"/>
          <w:i/>
          <w:iCs/>
          <w:lang w:val="en-GB"/>
        </w:rPr>
      </w:pPr>
      <w:r>
        <w:rPr>
          <w:rFonts w:ascii="Arial" w:hAnsi="Arial" w:cs="Arial"/>
          <w:i/>
          <w:iCs/>
          <w:lang w:val="en-GB"/>
        </w:rPr>
        <w:lastRenderedPageBreak/>
        <w:t>Table S</w:t>
      </w:r>
      <w:r w:rsidR="0055651D" w:rsidRPr="00023EF7">
        <w:rPr>
          <w:rFonts w:ascii="Arial" w:hAnsi="Arial" w:cs="Arial"/>
          <w:i/>
          <w:iCs/>
          <w:lang w:val="en-GB"/>
        </w:rPr>
        <w:t>2</w:t>
      </w:r>
      <w:r w:rsidR="00BA16CD" w:rsidRPr="00023EF7">
        <w:rPr>
          <w:rFonts w:ascii="Arial" w:hAnsi="Arial" w:cs="Arial"/>
          <w:i/>
          <w:iCs/>
          <w:lang w:val="en-GB"/>
        </w:rPr>
        <w:t xml:space="preserve">. </w:t>
      </w:r>
      <w:r>
        <w:rPr>
          <w:rFonts w:ascii="Arial" w:hAnsi="Arial" w:cs="Arial"/>
          <w:i/>
          <w:iCs/>
          <w:lang w:val="en-GB"/>
        </w:rPr>
        <w:t>Excluded studies and reason for exclusion</w:t>
      </w:r>
    </w:p>
    <w:tbl>
      <w:tblPr>
        <w:tblStyle w:val="TableGrid"/>
        <w:tblW w:w="9507" w:type="dxa"/>
        <w:tblLook w:val="04A0" w:firstRow="1" w:lastRow="0" w:firstColumn="1" w:lastColumn="0" w:noHBand="0" w:noVBand="1"/>
      </w:tblPr>
      <w:tblGrid>
        <w:gridCol w:w="6453"/>
        <w:gridCol w:w="3054"/>
      </w:tblGrid>
      <w:tr w:rsidR="00B51998" w:rsidRPr="00023EF7" w14:paraId="3B10C087" w14:textId="77777777" w:rsidTr="00D72F7A">
        <w:trPr>
          <w:trHeight w:val="536"/>
        </w:trPr>
        <w:tc>
          <w:tcPr>
            <w:tcW w:w="6453" w:type="dxa"/>
            <w:vAlign w:val="center"/>
          </w:tcPr>
          <w:p w14:paraId="6813862C" w14:textId="27D733EB" w:rsidR="00B51998" w:rsidRPr="00023EF7" w:rsidRDefault="00B51998" w:rsidP="00D72F7A">
            <w:pPr>
              <w:jc w:val="center"/>
              <w:rPr>
                <w:rFonts w:ascii="Arial" w:hAnsi="Arial" w:cs="Arial"/>
                <w:b/>
                <w:bCs/>
                <w:sz w:val="18"/>
                <w:szCs w:val="18"/>
                <w:lang w:val="en-GB"/>
              </w:rPr>
            </w:pPr>
            <w:r w:rsidRPr="00023EF7">
              <w:rPr>
                <w:rFonts w:ascii="Arial" w:hAnsi="Arial" w:cs="Arial"/>
                <w:b/>
                <w:bCs/>
                <w:sz w:val="18"/>
                <w:szCs w:val="18"/>
                <w:lang w:val="en-GB"/>
              </w:rPr>
              <w:t>Study reference</w:t>
            </w:r>
          </w:p>
        </w:tc>
        <w:tc>
          <w:tcPr>
            <w:tcW w:w="3054" w:type="dxa"/>
            <w:vAlign w:val="center"/>
          </w:tcPr>
          <w:p w14:paraId="500F2AD6" w14:textId="604279E6" w:rsidR="00B51998" w:rsidRPr="00023EF7" w:rsidRDefault="00B51998" w:rsidP="00D72F7A">
            <w:pPr>
              <w:jc w:val="center"/>
              <w:rPr>
                <w:rFonts w:ascii="Arial" w:hAnsi="Arial" w:cs="Arial"/>
                <w:b/>
                <w:bCs/>
                <w:sz w:val="18"/>
                <w:szCs w:val="18"/>
                <w:lang w:val="en-GB"/>
              </w:rPr>
            </w:pPr>
            <w:r w:rsidRPr="00023EF7">
              <w:rPr>
                <w:rFonts w:ascii="Arial" w:hAnsi="Arial" w:cs="Arial"/>
                <w:b/>
                <w:bCs/>
                <w:sz w:val="18"/>
                <w:szCs w:val="18"/>
                <w:lang w:val="en-GB"/>
              </w:rPr>
              <w:t>Reason for exclusion</w:t>
            </w:r>
          </w:p>
        </w:tc>
      </w:tr>
      <w:tr w:rsidR="00B51998" w:rsidRPr="00526ADE" w14:paraId="0611A91E" w14:textId="77777777" w:rsidTr="00D72F7A">
        <w:trPr>
          <w:trHeight w:val="709"/>
        </w:trPr>
        <w:tc>
          <w:tcPr>
            <w:tcW w:w="6453" w:type="dxa"/>
            <w:vAlign w:val="center"/>
          </w:tcPr>
          <w:p w14:paraId="76DBABA5" w14:textId="40BCDD7D" w:rsidR="00B51998" w:rsidRPr="00023EF7" w:rsidRDefault="00B51998" w:rsidP="00D72F7A">
            <w:pPr>
              <w:jc w:val="center"/>
              <w:rPr>
                <w:rFonts w:ascii="Arial" w:hAnsi="Arial" w:cs="Arial"/>
                <w:b/>
                <w:bCs/>
                <w:sz w:val="18"/>
                <w:szCs w:val="18"/>
                <w:lang w:val="en-GB"/>
              </w:rPr>
            </w:pPr>
            <w:r w:rsidRPr="00023EF7">
              <w:rPr>
                <w:rFonts w:ascii="Arial" w:hAnsi="Arial" w:cs="Arial"/>
                <w:color w:val="212121"/>
                <w:sz w:val="18"/>
                <w:szCs w:val="18"/>
                <w:shd w:val="clear" w:color="auto" w:fill="FFFFFF"/>
                <w:lang w:val="en-GB"/>
              </w:rPr>
              <w:t xml:space="preserve">Eda S, Terai T, Nishikawa Y, </w:t>
            </w:r>
            <w:proofErr w:type="spellStart"/>
            <w:r w:rsidRPr="00023EF7">
              <w:rPr>
                <w:rFonts w:ascii="Arial" w:hAnsi="Arial" w:cs="Arial"/>
                <w:color w:val="212121"/>
                <w:sz w:val="18"/>
                <w:szCs w:val="18"/>
                <w:shd w:val="clear" w:color="auto" w:fill="FFFFFF"/>
                <w:lang w:val="en-GB"/>
              </w:rPr>
              <w:t>Tonari</w:t>
            </w:r>
            <w:proofErr w:type="spellEnd"/>
            <w:r w:rsidRPr="00023EF7">
              <w:rPr>
                <w:rFonts w:ascii="Arial" w:hAnsi="Arial" w:cs="Arial"/>
                <w:color w:val="212121"/>
                <w:sz w:val="18"/>
                <w:szCs w:val="18"/>
                <w:shd w:val="clear" w:color="auto" w:fill="FFFFFF"/>
                <w:lang w:val="en-GB"/>
              </w:rPr>
              <w:t xml:space="preserve"> M, Kida T, Oku H, </w:t>
            </w:r>
            <w:proofErr w:type="spellStart"/>
            <w:r w:rsidRPr="00023EF7">
              <w:rPr>
                <w:rFonts w:ascii="Arial" w:hAnsi="Arial" w:cs="Arial"/>
                <w:color w:val="212121"/>
                <w:sz w:val="18"/>
                <w:szCs w:val="18"/>
                <w:shd w:val="clear" w:color="auto" w:fill="FFFFFF"/>
                <w:lang w:val="en-GB"/>
              </w:rPr>
              <w:t>Sugasawa</w:t>
            </w:r>
            <w:proofErr w:type="spellEnd"/>
            <w:r w:rsidRPr="00023EF7">
              <w:rPr>
                <w:rFonts w:ascii="Arial" w:hAnsi="Arial" w:cs="Arial"/>
                <w:color w:val="212121"/>
                <w:sz w:val="18"/>
                <w:szCs w:val="18"/>
                <w:shd w:val="clear" w:color="auto" w:fill="FFFFFF"/>
                <w:lang w:val="en-GB"/>
              </w:rPr>
              <w:t xml:space="preserve"> J, </w:t>
            </w:r>
            <w:proofErr w:type="spellStart"/>
            <w:r w:rsidRPr="00023EF7">
              <w:rPr>
                <w:rFonts w:ascii="Arial" w:hAnsi="Arial" w:cs="Arial"/>
                <w:color w:val="212121"/>
                <w:sz w:val="18"/>
                <w:szCs w:val="18"/>
                <w:shd w:val="clear" w:color="auto" w:fill="FFFFFF"/>
                <w:lang w:val="en-GB"/>
              </w:rPr>
              <w:t>Shimakawa</w:t>
            </w:r>
            <w:proofErr w:type="spellEnd"/>
            <w:r w:rsidRPr="00023EF7">
              <w:rPr>
                <w:rFonts w:ascii="Arial" w:hAnsi="Arial" w:cs="Arial"/>
                <w:color w:val="212121"/>
                <w:sz w:val="18"/>
                <w:szCs w:val="18"/>
                <w:shd w:val="clear" w:color="auto" w:fill="FFFFFF"/>
                <w:lang w:val="en-GB"/>
              </w:rPr>
              <w:t xml:space="preserve"> S, Hasegawa M, </w:t>
            </w:r>
            <w:proofErr w:type="spellStart"/>
            <w:r w:rsidRPr="00023EF7">
              <w:rPr>
                <w:rFonts w:ascii="Arial" w:hAnsi="Arial" w:cs="Arial"/>
                <w:color w:val="212121"/>
                <w:sz w:val="18"/>
                <w:szCs w:val="18"/>
                <w:shd w:val="clear" w:color="auto" w:fill="FFFFFF"/>
                <w:lang w:val="en-GB"/>
              </w:rPr>
              <w:t>Ogihara</w:t>
            </w:r>
            <w:proofErr w:type="spellEnd"/>
            <w:r w:rsidRPr="00023EF7">
              <w:rPr>
                <w:rFonts w:ascii="Arial" w:hAnsi="Arial" w:cs="Arial"/>
                <w:color w:val="212121"/>
                <w:sz w:val="18"/>
                <w:szCs w:val="18"/>
                <w:shd w:val="clear" w:color="auto" w:fill="FFFFFF"/>
                <w:lang w:val="en-GB"/>
              </w:rPr>
              <w:t xml:space="preserve"> T, Ikeda T. A Case of Hydranencephaly in Which Ophthalmic Examinations Were Performed. Case Rep </w:t>
            </w:r>
            <w:proofErr w:type="spellStart"/>
            <w:r w:rsidRPr="00023EF7">
              <w:rPr>
                <w:rFonts w:ascii="Arial" w:hAnsi="Arial" w:cs="Arial"/>
                <w:color w:val="212121"/>
                <w:sz w:val="18"/>
                <w:szCs w:val="18"/>
                <w:shd w:val="clear" w:color="auto" w:fill="FFFFFF"/>
                <w:lang w:val="en-GB"/>
              </w:rPr>
              <w:t>Ophthalmol</w:t>
            </w:r>
            <w:proofErr w:type="spellEnd"/>
            <w:r w:rsidRPr="00023EF7">
              <w:rPr>
                <w:rFonts w:ascii="Arial" w:hAnsi="Arial" w:cs="Arial"/>
                <w:color w:val="212121"/>
                <w:sz w:val="18"/>
                <w:szCs w:val="18"/>
                <w:shd w:val="clear" w:color="auto" w:fill="FFFFFF"/>
                <w:lang w:val="en-GB"/>
              </w:rPr>
              <w:t xml:space="preserve">. 2016 Sep 16;7(3):142-147.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10.1159/000449123. PMID: 27790130; PMCID: PMC5073785.</w:t>
            </w:r>
          </w:p>
        </w:tc>
        <w:tc>
          <w:tcPr>
            <w:tcW w:w="3054" w:type="dxa"/>
            <w:vAlign w:val="center"/>
          </w:tcPr>
          <w:p w14:paraId="6454C0B7" w14:textId="756FA007" w:rsidR="00B51998" w:rsidRPr="00023EF7" w:rsidRDefault="00B51998" w:rsidP="00D72F7A">
            <w:pPr>
              <w:jc w:val="center"/>
              <w:rPr>
                <w:rFonts w:ascii="Arial" w:hAnsi="Arial" w:cs="Arial"/>
                <w:b/>
                <w:bCs/>
                <w:sz w:val="18"/>
                <w:szCs w:val="18"/>
                <w:lang w:val="en-GB"/>
              </w:rPr>
            </w:pPr>
            <w:r w:rsidRPr="00023EF7">
              <w:rPr>
                <w:rFonts w:ascii="Arial" w:hAnsi="Arial" w:cs="Arial"/>
                <w:sz w:val="18"/>
                <w:szCs w:val="18"/>
                <w:lang w:val="en-GB"/>
              </w:rPr>
              <w:t xml:space="preserve">Did not include cases with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MCDs</w:t>
            </w:r>
          </w:p>
        </w:tc>
      </w:tr>
      <w:tr w:rsidR="00B51998" w:rsidRPr="00526ADE" w14:paraId="11942A74" w14:textId="77777777" w:rsidTr="00D72F7A">
        <w:trPr>
          <w:trHeight w:val="58"/>
        </w:trPr>
        <w:tc>
          <w:tcPr>
            <w:tcW w:w="6453" w:type="dxa"/>
            <w:vAlign w:val="center"/>
          </w:tcPr>
          <w:p w14:paraId="7320D0F7" w14:textId="3C35F4B3" w:rsidR="00B51998" w:rsidRPr="00023EF7" w:rsidRDefault="00B51998" w:rsidP="00D72F7A">
            <w:pPr>
              <w:jc w:val="center"/>
              <w:rPr>
                <w:rFonts w:ascii="Arial" w:hAnsi="Arial" w:cs="Arial"/>
                <w:sz w:val="18"/>
                <w:szCs w:val="18"/>
                <w:lang w:val="en-GB"/>
              </w:rPr>
            </w:pPr>
            <w:r w:rsidRPr="00023EF7">
              <w:rPr>
                <w:rFonts w:ascii="Arial" w:hAnsi="Arial" w:cs="Arial"/>
                <w:color w:val="212121"/>
                <w:sz w:val="18"/>
                <w:szCs w:val="18"/>
                <w:shd w:val="clear" w:color="auto" w:fill="FFFFFF"/>
                <w:lang w:val="en-GB"/>
              </w:rPr>
              <w:t xml:space="preserve">Gandolfi Colleoni G, </w:t>
            </w:r>
            <w:proofErr w:type="spellStart"/>
            <w:r w:rsidRPr="00023EF7">
              <w:rPr>
                <w:rFonts w:ascii="Arial" w:hAnsi="Arial" w:cs="Arial"/>
                <w:color w:val="212121"/>
                <w:sz w:val="18"/>
                <w:szCs w:val="18"/>
                <w:shd w:val="clear" w:color="auto" w:fill="FFFFFF"/>
                <w:lang w:val="en-GB"/>
              </w:rPr>
              <w:t>Contro</w:t>
            </w:r>
            <w:proofErr w:type="spellEnd"/>
            <w:r w:rsidRPr="00023EF7">
              <w:rPr>
                <w:rFonts w:ascii="Arial" w:hAnsi="Arial" w:cs="Arial"/>
                <w:color w:val="212121"/>
                <w:sz w:val="18"/>
                <w:szCs w:val="18"/>
                <w:shd w:val="clear" w:color="auto" w:fill="FFFFFF"/>
                <w:lang w:val="en-GB"/>
              </w:rPr>
              <w:t xml:space="preserve"> E, Carletti A, </w:t>
            </w:r>
            <w:proofErr w:type="spellStart"/>
            <w:r w:rsidRPr="00023EF7">
              <w:rPr>
                <w:rFonts w:ascii="Arial" w:hAnsi="Arial" w:cs="Arial"/>
                <w:color w:val="212121"/>
                <w:sz w:val="18"/>
                <w:szCs w:val="18"/>
                <w:shd w:val="clear" w:color="auto" w:fill="FFFFFF"/>
                <w:lang w:val="en-GB"/>
              </w:rPr>
              <w:t>Ghi</w:t>
            </w:r>
            <w:proofErr w:type="spellEnd"/>
            <w:r w:rsidRPr="00023EF7">
              <w:rPr>
                <w:rFonts w:ascii="Arial" w:hAnsi="Arial" w:cs="Arial"/>
                <w:color w:val="212121"/>
                <w:sz w:val="18"/>
                <w:szCs w:val="18"/>
                <w:shd w:val="clear" w:color="auto" w:fill="FFFFFF"/>
                <w:lang w:val="en-GB"/>
              </w:rPr>
              <w:t xml:space="preserve"> T, Campobasso G, </w:t>
            </w:r>
            <w:proofErr w:type="spellStart"/>
            <w:r w:rsidRPr="00023EF7">
              <w:rPr>
                <w:rFonts w:ascii="Arial" w:hAnsi="Arial" w:cs="Arial"/>
                <w:color w:val="212121"/>
                <w:sz w:val="18"/>
                <w:szCs w:val="18"/>
                <w:shd w:val="clear" w:color="auto" w:fill="FFFFFF"/>
                <w:lang w:val="en-GB"/>
              </w:rPr>
              <w:t>Rembouskos</w:t>
            </w:r>
            <w:proofErr w:type="spellEnd"/>
            <w:r w:rsidRPr="00023EF7">
              <w:rPr>
                <w:rFonts w:ascii="Arial" w:hAnsi="Arial" w:cs="Arial"/>
                <w:color w:val="212121"/>
                <w:sz w:val="18"/>
                <w:szCs w:val="18"/>
                <w:shd w:val="clear" w:color="auto" w:fill="FFFFFF"/>
                <w:lang w:val="en-GB"/>
              </w:rPr>
              <w:t xml:space="preserve"> G, Volpe G, Pilu G, Volpe P. Prenatal diagnosis and outcome of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posterior fossa fluid collections. Ultrasound </w:t>
            </w:r>
            <w:proofErr w:type="spellStart"/>
            <w:r w:rsidRPr="00023EF7">
              <w:rPr>
                <w:rFonts w:ascii="Arial" w:hAnsi="Arial" w:cs="Arial"/>
                <w:color w:val="212121"/>
                <w:sz w:val="18"/>
                <w:szCs w:val="18"/>
                <w:shd w:val="clear" w:color="auto" w:fill="FFFFFF"/>
                <w:lang w:val="en-GB"/>
              </w:rPr>
              <w:t>Obstet</w:t>
            </w:r>
            <w:proofErr w:type="spellEnd"/>
            <w:r w:rsidRPr="00023EF7">
              <w:rPr>
                <w:rFonts w:ascii="Arial" w:hAnsi="Arial" w:cs="Arial"/>
                <w:color w:val="212121"/>
                <w:sz w:val="18"/>
                <w:szCs w:val="18"/>
                <w:shd w:val="clear" w:color="auto" w:fill="FFFFFF"/>
                <w:lang w:val="en-GB"/>
              </w:rPr>
              <w:t xml:space="preserve"> Gynecol. 2012 Jun;39(6):625-31.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xml:space="preserve">: 10.1002/uog.11071. </w:t>
            </w:r>
            <w:proofErr w:type="spellStart"/>
            <w:r w:rsidRPr="00023EF7">
              <w:rPr>
                <w:rFonts w:ascii="Arial" w:hAnsi="Arial" w:cs="Arial"/>
                <w:color w:val="212121"/>
                <w:sz w:val="18"/>
                <w:szCs w:val="18"/>
                <w:shd w:val="clear" w:color="auto" w:fill="FFFFFF"/>
                <w:lang w:val="en-GB"/>
              </w:rPr>
              <w:t>Epub</w:t>
            </w:r>
            <w:proofErr w:type="spellEnd"/>
            <w:r w:rsidRPr="00023EF7">
              <w:rPr>
                <w:rFonts w:ascii="Arial" w:hAnsi="Arial" w:cs="Arial"/>
                <w:color w:val="212121"/>
                <w:sz w:val="18"/>
                <w:szCs w:val="18"/>
                <w:shd w:val="clear" w:color="auto" w:fill="FFFFFF"/>
                <w:lang w:val="en-GB"/>
              </w:rPr>
              <w:t xml:space="preserve"> 2012 May 14. PMID: 22173885.</w:t>
            </w:r>
          </w:p>
        </w:tc>
        <w:tc>
          <w:tcPr>
            <w:tcW w:w="3054" w:type="dxa"/>
            <w:vAlign w:val="center"/>
          </w:tcPr>
          <w:p w14:paraId="4CFD8B8A" w14:textId="342F2CA4" w:rsidR="00B51998" w:rsidRPr="00023EF7" w:rsidRDefault="00B51998" w:rsidP="00D72F7A">
            <w:pPr>
              <w:jc w:val="center"/>
              <w:rPr>
                <w:rFonts w:ascii="Arial" w:hAnsi="Arial" w:cs="Arial"/>
                <w:sz w:val="18"/>
                <w:szCs w:val="18"/>
                <w:lang w:val="en-GB"/>
              </w:rPr>
            </w:pPr>
            <w:r w:rsidRPr="00023EF7">
              <w:rPr>
                <w:rFonts w:ascii="Arial" w:hAnsi="Arial" w:cs="Arial"/>
                <w:sz w:val="18"/>
                <w:szCs w:val="18"/>
                <w:lang w:val="en-GB"/>
              </w:rPr>
              <w:t xml:space="preserve">Did not include cases with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MCDs</w:t>
            </w:r>
          </w:p>
        </w:tc>
      </w:tr>
      <w:tr w:rsidR="003757E9" w:rsidRPr="00526ADE" w14:paraId="35F0DDE6" w14:textId="77777777" w:rsidTr="00D72F7A">
        <w:trPr>
          <w:trHeight w:val="58"/>
        </w:trPr>
        <w:tc>
          <w:tcPr>
            <w:tcW w:w="6453" w:type="dxa"/>
            <w:vAlign w:val="center"/>
          </w:tcPr>
          <w:p w14:paraId="4121F01B" w14:textId="77777777" w:rsidR="003757E9" w:rsidRPr="00023EF7" w:rsidRDefault="003757E9" w:rsidP="00D72F7A">
            <w:pPr>
              <w:jc w:val="center"/>
              <w:rPr>
                <w:rFonts w:ascii="Arial" w:hAnsi="Arial" w:cs="Arial"/>
                <w:sz w:val="18"/>
                <w:szCs w:val="18"/>
                <w:lang w:val="en-GB"/>
              </w:rPr>
            </w:pPr>
            <w:proofErr w:type="spellStart"/>
            <w:r w:rsidRPr="00023EF7">
              <w:rPr>
                <w:rFonts w:ascii="Arial" w:hAnsi="Arial" w:cs="Arial"/>
                <w:color w:val="212121"/>
                <w:sz w:val="18"/>
                <w:szCs w:val="18"/>
                <w:shd w:val="clear" w:color="auto" w:fill="FFFFFF"/>
                <w:lang w:val="en-GB"/>
              </w:rPr>
              <w:t>Gelot</w:t>
            </w:r>
            <w:proofErr w:type="spellEnd"/>
            <w:r w:rsidRPr="00023EF7">
              <w:rPr>
                <w:rFonts w:ascii="Arial" w:hAnsi="Arial" w:cs="Arial"/>
                <w:color w:val="212121"/>
                <w:sz w:val="18"/>
                <w:szCs w:val="18"/>
                <w:shd w:val="clear" w:color="auto" w:fill="FFFFFF"/>
                <w:lang w:val="en-GB"/>
              </w:rPr>
              <w:t xml:space="preserve"> AB, </w:t>
            </w:r>
            <w:proofErr w:type="spellStart"/>
            <w:r w:rsidRPr="00023EF7">
              <w:rPr>
                <w:rFonts w:ascii="Arial" w:hAnsi="Arial" w:cs="Arial"/>
                <w:color w:val="212121"/>
                <w:sz w:val="18"/>
                <w:szCs w:val="18"/>
                <w:shd w:val="clear" w:color="auto" w:fill="FFFFFF"/>
                <w:lang w:val="en-GB"/>
              </w:rPr>
              <w:t>Represa</w:t>
            </w:r>
            <w:proofErr w:type="spellEnd"/>
            <w:r w:rsidRPr="00023EF7">
              <w:rPr>
                <w:rFonts w:ascii="Arial" w:hAnsi="Arial" w:cs="Arial"/>
                <w:color w:val="212121"/>
                <w:sz w:val="18"/>
                <w:szCs w:val="18"/>
                <w:shd w:val="clear" w:color="auto" w:fill="FFFFFF"/>
                <w:lang w:val="en-GB"/>
              </w:rPr>
              <w:t xml:space="preserve"> A. Progression of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Brain Lesions in Tuberous Sclerosis Complex. Front </w:t>
            </w:r>
            <w:proofErr w:type="spellStart"/>
            <w:r w:rsidRPr="00023EF7">
              <w:rPr>
                <w:rFonts w:ascii="Arial" w:hAnsi="Arial" w:cs="Arial"/>
                <w:color w:val="212121"/>
                <w:sz w:val="18"/>
                <w:szCs w:val="18"/>
                <w:shd w:val="clear" w:color="auto" w:fill="FFFFFF"/>
                <w:lang w:val="en-GB"/>
              </w:rPr>
              <w:t>Neurosci</w:t>
            </w:r>
            <w:proofErr w:type="spellEnd"/>
            <w:r w:rsidRPr="00023EF7">
              <w:rPr>
                <w:rFonts w:ascii="Arial" w:hAnsi="Arial" w:cs="Arial"/>
                <w:color w:val="212121"/>
                <w:sz w:val="18"/>
                <w:szCs w:val="18"/>
                <w:shd w:val="clear" w:color="auto" w:fill="FFFFFF"/>
                <w:lang w:val="en-GB"/>
              </w:rPr>
              <w:t xml:space="preserve">. 2020 Aug </w:t>
            </w:r>
            <w:proofErr w:type="gramStart"/>
            <w:r w:rsidRPr="00023EF7">
              <w:rPr>
                <w:rFonts w:ascii="Arial" w:hAnsi="Arial" w:cs="Arial"/>
                <w:color w:val="212121"/>
                <w:sz w:val="18"/>
                <w:szCs w:val="18"/>
                <w:shd w:val="clear" w:color="auto" w:fill="FFFFFF"/>
                <w:lang w:val="en-GB"/>
              </w:rPr>
              <w:t>21;14:899</w:t>
            </w:r>
            <w:proofErr w:type="gramEnd"/>
            <w:r w:rsidRPr="00023EF7">
              <w:rPr>
                <w:rFonts w:ascii="Arial" w:hAnsi="Arial" w:cs="Arial"/>
                <w:color w:val="212121"/>
                <w:sz w:val="18"/>
                <w:szCs w:val="18"/>
                <w:shd w:val="clear" w:color="auto" w:fill="FFFFFF"/>
                <w:lang w:val="en-GB"/>
              </w:rPr>
              <w:t xml:space="preserve">.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10.3389/fnins.2020.00899. PMID: 32973442; PMCID: PMC7472962.</w:t>
            </w:r>
          </w:p>
        </w:tc>
        <w:tc>
          <w:tcPr>
            <w:tcW w:w="3054" w:type="dxa"/>
            <w:vAlign w:val="center"/>
          </w:tcPr>
          <w:p w14:paraId="4E0521DC" w14:textId="77777777" w:rsidR="003757E9" w:rsidRPr="00023EF7" w:rsidRDefault="003757E9" w:rsidP="00D72F7A">
            <w:pPr>
              <w:jc w:val="center"/>
              <w:rPr>
                <w:rFonts w:ascii="Arial" w:hAnsi="Arial" w:cs="Arial"/>
                <w:sz w:val="18"/>
                <w:szCs w:val="18"/>
                <w:lang w:val="en-GB"/>
              </w:rPr>
            </w:pPr>
            <w:r w:rsidRPr="00023EF7">
              <w:rPr>
                <w:rFonts w:ascii="Arial" w:hAnsi="Arial" w:cs="Arial"/>
                <w:sz w:val="18"/>
                <w:szCs w:val="18"/>
                <w:lang w:val="en-GB"/>
              </w:rPr>
              <w:t>Did not include details on CNS anomalies</w:t>
            </w:r>
          </w:p>
        </w:tc>
      </w:tr>
      <w:tr w:rsidR="00B51998" w:rsidRPr="00526ADE" w14:paraId="3E21E323" w14:textId="77777777" w:rsidTr="00D72F7A">
        <w:trPr>
          <w:trHeight w:val="58"/>
        </w:trPr>
        <w:tc>
          <w:tcPr>
            <w:tcW w:w="6453" w:type="dxa"/>
            <w:vAlign w:val="center"/>
          </w:tcPr>
          <w:p w14:paraId="7C2D54B1" w14:textId="22168AB0" w:rsidR="00B51998" w:rsidRPr="00023EF7" w:rsidRDefault="00B51998" w:rsidP="00D72F7A">
            <w:pPr>
              <w:jc w:val="center"/>
              <w:rPr>
                <w:rFonts w:ascii="Arial" w:hAnsi="Arial" w:cs="Arial"/>
                <w:sz w:val="18"/>
                <w:szCs w:val="18"/>
                <w:lang w:val="en-GB"/>
              </w:rPr>
            </w:pPr>
            <w:proofErr w:type="spellStart"/>
            <w:r w:rsidRPr="008E0FD7">
              <w:rPr>
                <w:rFonts w:ascii="Arial" w:hAnsi="Arial" w:cs="Arial"/>
                <w:color w:val="212121"/>
                <w:sz w:val="18"/>
                <w:szCs w:val="18"/>
                <w:shd w:val="clear" w:color="auto" w:fill="FFFFFF"/>
              </w:rPr>
              <w:t>Patek</w:t>
            </w:r>
            <w:proofErr w:type="spellEnd"/>
            <w:r w:rsidRPr="008E0FD7">
              <w:rPr>
                <w:rFonts w:ascii="Arial" w:hAnsi="Arial" w:cs="Arial"/>
                <w:color w:val="212121"/>
                <w:sz w:val="18"/>
                <w:szCs w:val="18"/>
                <w:shd w:val="clear" w:color="auto" w:fill="FFFFFF"/>
              </w:rPr>
              <w:t xml:space="preserve"> KJ, Kline-</w:t>
            </w:r>
            <w:proofErr w:type="spellStart"/>
            <w:r w:rsidRPr="008E0FD7">
              <w:rPr>
                <w:rFonts w:ascii="Arial" w:hAnsi="Arial" w:cs="Arial"/>
                <w:color w:val="212121"/>
                <w:sz w:val="18"/>
                <w:szCs w:val="18"/>
                <w:shd w:val="clear" w:color="auto" w:fill="FFFFFF"/>
              </w:rPr>
              <w:t>Fath</w:t>
            </w:r>
            <w:proofErr w:type="spellEnd"/>
            <w:r w:rsidRPr="008E0FD7">
              <w:rPr>
                <w:rFonts w:ascii="Arial" w:hAnsi="Arial" w:cs="Arial"/>
                <w:color w:val="212121"/>
                <w:sz w:val="18"/>
                <w:szCs w:val="18"/>
                <w:shd w:val="clear" w:color="auto" w:fill="FFFFFF"/>
              </w:rPr>
              <w:t xml:space="preserve"> BM, </w:t>
            </w:r>
            <w:proofErr w:type="spellStart"/>
            <w:r w:rsidRPr="008E0FD7">
              <w:rPr>
                <w:rFonts w:ascii="Arial" w:hAnsi="Arial" w:cs="Arial"/>
                <w:color w:val="212121"/>
                <w:sz w:val="18"/>
                <w:szCs w:val="18"/>
                <w:shd w:val="clear" w:color="auto" w:fill="FFFFFF"/>
              </w:rPr>
              <w:t>Hopkin</w:t>
            </w:r>
            <w:proofErr w:type="spellEnd"/>
            <w:r w:rsidRPr="008E0FD7">
              <w:rPr>
                <w:rFonts w:ascii="Arial" w:hAnsi="Arial" w:cs="Arial"/>
                <w:color w:val="212121"/>
                <w:sz w:val="18"/>
                <w:szCs w:val="18"/>
                <w:shd w:val="clear" w:color="auto" w:fill="FFFFFF"/>
              </w:rPr>
              <w:t xml:space="preserve"> RJ, </w:t>
            </w:r>
            <w:proofErr w:type="spellStart"/>
            <w:r w:rsidRPr="008E0FD7">
              <w:rPr>
                <w:rFonts w:ascii="Arial" w:hAnsi="Arial" w:cs="Arial"/>
                <w:color w:val="212121"/>
                <w:sz w:val="18"/>
                <w:szCs w:val="18"/>
                <w:shd w:val="clear" w:color="auto" w:fill="FFFFFF"/>
              </w:rPr>
              <w:t>Pilipenko</w:t>
            </w:r>
            <w:proofErr w:type="spellEnd"/>
            <w:r w:rsidRPr="008E0FD7">
              <w:rPr>
                <w:rFonts w:ascii="Arial" w:hAnsi="Arial" w:cs="Arial"/>
                <w:color w:val="212121"/>
                <w:sz w:val="18"/>
                <w:szCs w:val="18"/>
                <w:shd w:val="clear" w:color="auto" w:fill="FFFFFF"/>
              </w:rPr>
              <w:t xml:space="preserve"> VV, </w:t>
            </w:r>
            <w:proofErr w:type="spellStart"/>
            <w:r w:rsidRPr="008E0FD7">
              <w:rPr>
                <w:rFonts w:ascii="Arial" w:hAnsi="Arial" w:cs="Arial"/>
                <w:color w:val="212121"/>
                <w:sz w:val="18"/>
                <w:szCs w:val="18"/>
                <w:shd w:val="clear" w:color="auto" w:fill="FFFFFF"/>
              </w:rPr>
              <w:t>Crombleholme</w:t>
            </w:r>
            <w:proofErr w:type="spellEnd"/>
            <w:r w:rsidRPr="008E0FD7">
              <w:rPr>
                <w:rFonts w:ascii="Arial" w:hAnsi="Arial" w:cs="Arial"/>
                <w:color w:val="212121"/>
                <w:sz w:val="18"/>
                <w:szCs w:val="18"/>
                <w:shd w:val="clear" w:color="auto" w:fill="FFFFFF"/>
              </w:rPr>
              <w:t xml:space="preserve"> TM, Spaeth CG. </w:t>
            </w:r>
            <w:r w:rsidRPr="00023EF7">
              <w:rPr>
                <w:rFonts w:ascii="Arial" w:hAnsi="Arial" w:cs="Arial"/>
                <w:color w:val="212121"/>
                <w:sz w:val="18"/>
                <w:szCs w:val="18"/>
                <w:shd w:val="clear" w:color="auto" w:fill="FFFFFF"/>
                <w:lang w:val="en-GB"/>
              </w:rPr>
              <w:t xml:space="preserve">Posterior fossa anomalies diagnosed with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MRI: associated anomalies and neurodevelopmental outcomes. </w:t>
            </w:r>
            <w:proofErr w:type="spellStart"/>
            <w:r w:rsidRPr="00023EF7">
              <w:rPr>
                <w:rFonts w:ascii="Arial" w:hAnsi="Arial" w:cs="Arial"/>
                <w:color w:val="212121"/>
                <w:sz w:val="18"/>
                <w:szCs w:val="18"/>
                <w:shd w:val="clear" w:color="auto" w:fill="FFFFFF"/>
              </w:rPr>
              <w:t>Prenat</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Diagn</w:t>
            </w:r>
            <w:proofErr w:type="spellEnd"/>
            <w:r w:rsidRPr="00023EF7">
              <w:rPr>
                <w:rFonts w:ascii="Arial" w:hAnsi="Arial" w:cs="Arial"/>
                <w:color w:val="212121"/>
                <w:sz w:val="18"/>
                <w:szCs w:val="18"/>
                <w:shd w:val="clear" w:color="auto" w:fill="FFFFFF"/>
              </w:rPr>
              <w:t xml:space="preserve">. 2012 Jan;32(1):75-82.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10.1002/pd.2911. PMID: 22367673.</w:t>
            </w:r>
          </w:p>
        </w:tc>
        <w:tc>
          <w:tcPr>
            <w:tcW w:w="3054" w:type="dxa"/>
            <w:vAlign w:val="center"/>
          </w:tcPr>
          <w:p w14:paraId="7216FF1C" w14:textId="1C9BC508" w:rsidR="00B51998" w:rsidRPr="00023EF7" w:rsidRDefault="00B51998" w:rsidP="00D72F7A">
            <w:pPr>
              <w:jc w:val="center"/>
              <w:rPr>
                <w:rFonts w:ascii="Arial" w:hAnsi="Arial" w:cs="Arial"/>
                <w:sz w:val="18"/>
                <w:szCs w:val="18"/>
                <w:lang w:val="en-GB"/>
              </w:rPr>
            </w:pPr>
            <w:r w:rsidRPr="00023EF7">
              <w:rPr>
                <w:rFonts w:ascii="Arial" w:hAnsi="Arial" w:cs="Arial"/>
                <w:sz w:val="18"/>
                <w:szCs w:val="18"/>
                <w:lang w:val="en-GB"/>
              </w:rPr>
              <w:t xml:space="preserve">Did not provide enough information about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MRI to assess </w:t>
            </w:r>
            <w:r w:rsidR="00776687" w:rsidRPr="00023EF7">
              <w:rPr>
                <w:rFonts w:ascii="Arial" w:hAnsi="Arial" w:cs="Arial"/>
                <w:sz w:val="18"/>
                <w:szCs w:val="18"/>
                <w:lang w:val="en-GB"/>
              </w:rPr>
              <w:t>if</w:t>
            </w:r>
            <w:r w:rsidRPr="00023EF7">
              <w:rPr>
                <w:rFonts w:ascii="Arial" w:hAnsi="Arial" w:cs="Arial"/>
                <w:sz w:val="18"/>
                <w:szCs w:val="18"/>
                <w:lang w:val="en-GB"/>
              </w:rPr>
              <w:t xml:space="preserve"> </w:t>
            </w:r>
            <w:r w:rsidR="0014371A" w:rsidRPr="00023EF7">
              <w:rPr>
                <w:rFonts w:ascii="Arial" w:hAnsi="Arial" w:cs="Arial"/>
                <w:sz w:val="18"/>
                <w:szCs w:val="18"/>
                <w:lang w:val="en-GB"/>
              </w:rPr>
              <w:t>the MCDs were found prenatally</w:t>
            </w:r>
          </w:p>
        </w:tc>
      </w:tr>
      <w:tr w:rsidR="003757E9" w:rsidRPr="00526ADE" w14:paraId="2CB8F0D3" w14:textId="77777777" w:rsidTr="00D72F7A">
        <w:trPr>
          <w:trHeight w:val="472"/>
        </w:trPr>
        <w:tc>
          <w:tcPr>
            <w:tcW w:w="6453" w:type="dxa"/>
            <w:vAlign w:val="center"/>
          </w:tcPr>
          <w:p w14:paraId="176FF116" w14:textId="77777777" w:rsidR="003757E9" w:rsidRPr="008E0FD7" w:rsidRDefault="003757E9" w:rsidP="00D72F7A">
            <w:pPr>
              <w:jc w:val="center"/>
              <w:rPr>
                <w:rFonts w:ascii="Arial" w:hAnsi="Arial" w:cs="Arial"/>
                <w:sz w:val="18"/>
                <w:szCs w:val="18"/>
                <w:lang w:val="fr-FR"/>
              </w:rPr>
            </w:pPr>
            <w:proofErr w:type="spellStart"/>
            <w:r w:rsidRPr="00023EF7">
              <w:rPr>
                <w:rFonts w:ascii="Arial" w:hAnsi="Arial" w:cs="Arial"/>
                <w:color w:val="212121"/>
                <w:sz w:val="18"/>
                <w:szCs w:val="18"/>
                <w:shd w:val="clear" w:color="auto" w:fill="FFFFFF"/>
              </w:rPr>
              <w:t>Sarno</w:t>
            </w:r>
            <w:proofErr w:type="spellEnd"/>
            <w:r w:rsidRPr="00023EF7">
              <w:rPr>
                <w:rFonts w:ascii="Arial" w:hAnsi="Arial" w:cs="Arial"/>
                <w:color w:val="212121"/>
                <w:sz w:val="18"/>
                <w:szCs w:val="18"/>
                <w:shd w:val="clear" w:color="auto" w:fill="FFFFFF"/>
              </w:rPr>
              <w:t xml:space="preserve"> M, Sacramento GA, </w:t>
            </w:r>
            <w:proofErr w:type="spellStart"/>
            <w:r w:rsidRPr="00023EF7">
              <w:rPr>
                <w:rFonts w:ascii="Arial" w:hAnsi="Arial" w:cs="Arial"/>
                <w:color w:val="212121"/>
                <w:sz w:val="18"/>
                <w:szCs w:val="18"/>
                <w:shd w:val="clear" w:color="auto" w:fill="FFFFFF"/>
              </w:rPr>
              <w:t>Khouri</w:t>
            </w:r>
            <w:proofErr w:type="spellEnd"/>
            <w:r w:rsidRPr="00023EF7">
              <w:rPr>
                <w:rFonts w:ascii="Arial" w:hAnsi="Arial" w:cs="Arial"/>
                <w:color w:val="212121"/>
                <w:sz w:val="18"/>
                <w:szCs w:val="18"/>
                <w:shd w:val="clear" w:color="auto" w:fill="FFFFFF"/>
              </w:rPr>
              <w:t xml:space="preserve"> R, do </w:t>
            </w:r>
            <w:proofErr w:type="spellStart"/>
            <w:r w:rsidRPr="00023EF7">
              <w:rPr>
                <w:rFonts w:ascii="Arial" w:hAnsi="Arial" w:cs="Arial"/>
                <w:color w:val="212121"/>
                <w:sz w:val="18"/>
                <w:szCs w:val="18"/>
                <w:shd w:val="clear" w:color="auto" w:fill="FFFFFF"/>
              </w:rPr>
              <w:t>Rosário</w:t>
            </w:r>
            <w:proofErr w:type="spellEnd"/>
            <w:r w:rsidRPr="00023EF7">
              <w:rPr>
                <w:rFonts w:ascii="Arial" w:hAnsi="Arial" w:cs="Arial"/>
                <w:color w:val="212121"/>
                <w:sz w:val="18"/>
                <w:szCs w:val="18"/>
                <w:shd w:val="clear" w:color="auto" w:fill="FFFFFF"/>
              </w:rPr>
              <w:t xml:space="preserve"> MS, Costa F, </w:t>
            </w:r>
            <w:proofErr w:type="spellStart"/>
            <w:r w:rsidRPr="00023EF7">
              <w:rPr>
                <w:rFonts w:ascii="Arial" w:hAnsi="Arial" w:cs="Arial"/>
                <w:color w:val="212121"/>
                <w:sz w:val="18"/>
                <w:szCs w:val="18"/>
                <w:shd w:val="clear" w:color="auto" w:fill="FFFFFF"/>
              </w:rPr>
              <w:t>Archanjo</w:t>
            </w:r>
            <w:proofErr w:type="spellEnd"/>
            <w:r w:rsidRPr="00023EF7">
              <w:rPr>
                <w:rFonts w:ascii="Arial" w:hAnsi="Arial" w:cs="Arial"/>
                <w:color w:val="212121"/>
                <w:sz w:val="18"/>
                <w:szCs w:val="18"/>
                <w:shd w:val="clear" w:color="auto" w:fill="FFFFFF"/>
              </w:rPr>
              <w:t xml:space="preserve"> G, Santos LA, Nery N </w:t>
            </w:r>
            <w:proofErr w:type="spellStart"/>
            <w:r w:rsidRPr="00023EF7">
              <w:rPr>
                <w:rFonts w:ascii="Arial" w:hAnsi="Arial" w:cs="Arial"/>
                <w:color w:val="212121"/>
                <w:sz w:val="18"/>
                <w:szCs w:val="18"/>
                <w:shd w:val="clear" w:color="auto" w:fill="FFFFFF"/>
              </w:rPr>
              <w:t>Jr</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Vasilakis</w:t>
            </w:r>
            <w:proofErr w:type="spellEnd"/>
            <w:r w:rsidRPr="00023EF7">
              <w:rPr>
                <w:rFonts w:ascii="Arial" w:hAnsi="Arial" w:cs="Arial"/>
                <w:color w:val="212121"/>
                <w:sz w:val="18"/>
                <w:szCs w:val="18"/>
                <w:shd w:val="clear" w:color="auto" w:fill="FFFFFF"/>
              </w:rPr>
              <w:t xml:space="preserve"> N, </w:t>
            </w:r>
            <w:proofErr w:type="spellStart"/>
            <w:r w:rsidRPr="00023EF7">
              <w:rPr>
                <w:rFonts w:ascii="Arial" w:hAnsi="Arial" w:cs="Arial"/>
                <w:color w:val="212121"/>
                <w:sz w:val="18"/>
                <w:szCs w:val="18"/>
                <w:shd w:val="clear" w:color="auto" w:fill="FFFFFF"/>
              </w:rPr>
              <w:t>Ko</w:t>
            </w:r>
            <w:proofErr w:type="spellEnd"/>
            <w:r w:rsidRPr="00023EF7">
              <w:rPr>
                <w:rFonts w:ascii="Arial" w:hAnsi="Arial" w:cs="Arial"/>
                <w:color w:val="212121"/>
                <w:sz w:val="18"/>
                <w:szCs w:val="18"/>
                <w:shd w:val="clear" w:color="auto" w:fill="FFFFFF"/>
              </w:rPr>
              <w:t xml:space="preserve"> AI, de Almeida AR. </w:t>
            </w:r>
            <w:r w:rsidRPr="00023EF7">
              <w:rPr>
                <w:rFonts w:ascii="Arial" w:hAnsi="Arial" w:cs="Arial"/>
                <w:color w:val="212121"/>
                <w:sz w:val="18"/>
                <w:szCs w:val="18"/>
                <w:shd w:val="clear" w:color="auto" w:fill="FFFFFF"/>
                <w:lang w:val="en-GB"/>
              </w:rPr>
              <w:t xml:space="preserve">Zika Virus Infection and Stillbirths: A Case of Hydrops Fetalis, Hydranencephaly and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Demise. </w:t>
            </w:r>
            <w:proofErr w:type="spellStart"/>
            <w:r w:rsidRPr="008E0FD7">
              <w:rPr>
                <w:rFonts w:ascii="Arial" w:hAnsi="Arial" w:cs="Arial"/>
                <w:color w:val="212121"/>
                <w:sz w:val="18"/>
                <w:szCs w:val="18"/>
                <w:shd w:val="clear" w:color="auto" w:fill="FFFFFF"/>
                <w:lang w:val="fr-FR"/>
              </w:rPr>
              <w:t>PLoS</w:t>
            </w:r>
            <w:proofErr w:type="spellEnd"/>
            <w:r w:rsidRPr="008E0FD7">
              <w:rPr>
                <w:rFonts w:ascii="Arial" w:hAnsi="Arial" w:cs="Arial"/>
                <w:color w:val="212121"/>
                <w:sz w:val="18"/>
                <w:szCs w:val="18"/>
                <w:shd w:val="clear" w:color="auto" w:fill="FFFFFF"/>
                <w:lang w:val="fr-FR"/>
              </w:rPr>
              <w:t xml:space="preserve"> </w:t>
            </w:r>
            <w:proofErr w:type="spellStart"/>
            <w:r w:rsidRPr="008E0FD7">
              <w:rPr>
                <w:rFonts w:ascii="Arial" w:hAnsi="Arial" w:cs="Arial"/>
                <w:color w:val="212121"/>
                <w:sz w:val="18"/>
                <w:szCs w:val="18"/>
                <w:shd w:val="clear" w:color="auto" w:fill="FFFFFF"/>
                <w:lang w:val="fr-FR"/>
              </w:rPr>
              <w:t>Negl</w:t>
            </w:r>
            <w:proofErr w:type="spellEnd"/>
            <w:r w:rsidRPr="008E0FD7">
              <w:rPr>
                <w:rFonts w:ascii="Arial" w:hAnsi="Arial" w:cs="Arial"/>
                <w:color w:val="212121"/>
                <w:sz w:val="18"/>
                <w:szCs w:val="18"/>
                <w:shd w:val="clear" w:color="auto" w:fill="FFFFFF"/>
                <w:lang w:val="fr-FR"/>
              </w:rPr>
              <w:t xml:space="preserve"> Trop Dis. 2016 </w:t>
            </w:r>
            <w:proofErr w:type="spellStart"/>
            <w:r w:rsidRPr="008E0FD7">
              <w:rPr>
                <w:rFonts w:ascii="Arial" w:hAnsi="Arial" w:cs="Arial"/>
                <w:color w:val="212121"/>
                <w:sz w:val="18"/>
                <w:szCs w:val="18"/>
                <w:shd w:val="clear" w:color="auto" w:fill="FFFFFF"/>
                <w:lang w:val="fr-FR"/>
              </w:rPr>
              <w:t>Feb</w:t>
            </w:r>
            <w:proofErr w:type="spellEnd"/>
            <w:r w:rsidRPr="008E0FD7">
              <w:rPr>
                <w:rFonts w:ascii="Arial" w:hAnsi="Arial" w:cs="Arial"/>
                <w:color w:val="212121"/>
                <w:sz w:val="18"/>
                <w:szCs w:val="18"/>
                <w:shd w:val="clear" w:color="auto" w:fill="FFFFFF"/>
                <w:lang w:val="fr-FR"/>
              </w:rPr>
              <w:t xml:space="preserve"> </w:t>
            </w:r>
            <w:proofErr w:type="gramStart"/>
            <w:r w:rsidRPr="008E0FD7">
              <w:rPr>
                <w:rFonts w:ascii="Arial" w:hAnsi="Arial" w:cs="Arial"/>
                <w:color w:val="212121"/>
                <w:sz w:val="18"/>
                <w:szCs w:val="18"/>
                <w:shd w:val="clear" w:color="auto" w:fill="FFFFFF"/>
                <w:lang w:val="fr-FR"/>
              </w:rPr>
              <w:t>25;</w:t>
            </w:r>
            <w:proofErr w:type="gramEnd"/>
            <w:r w:rsidRPr="008E0FD7">
              <w:rPr>
                <w:rFonts w:ascii="Arial" w:hAnsi="Arial" w:cs="Arial"/>
                <w:color w:val="212121"/>
                <w:sz w:val="18"/>
                <w:szCs w:val="18"/>
                <w:shd w:val="clear" w:color="auto" w:fill="FFFFFF"/>
                <w:lang w:val="fr-FR"/>
              </w:rPr>
              <w:t xml:space="preserve">10(2):e0004517. </w:t>
            </w:r>
            <w:proofErr w:type="spellStart"/>
            <w:proofErr w:type="gramStart"/>
            <w:r w:rsidRPr="008E0FD7">
              <w:rPr>
                <w:rFonts w:ascii="Arial" w:hAnsi="Arial" w:cs="Arial"/>
                <w:color w:val="212121"/>
                <w:sz w:val="18"/>
                <w:szCs w:val="18"/>
                <w:shd w:val="clear" w:color="auto" w:fill="FFFFFF"/>
                <w:lang w:val="fr-FR"/>
              </w:rPr>
              <w:t>doi</w:t>
            </w:r>
            <w:proofErr w:type="spellEnd"/>
            <w:r w:rsidRPr="008E0FD7">
              <w:rPr>
                <w:rFonts w:ascii="Arial" w:hAnsi="Arial" w:cs="Arial"/>
                <w:color w:val="212121"/>
                <w:sz w:val="18"/>
                <w:szCs w:val="18"/>
                <w:shd w:val="clear" w:color="auto" w:fill="FFFFFF"/>
                <w:lang w:val="fr-FR"/>
              </w:rPr>
              <w:t>:</w:t>
            </w:r>
            <w:proofErr w:type="gramEnd"/>
            <w:r w:rsidRPr="008E0FD7">
              <w:rPr>
                <w:rFonts w:ascii="Arial" w:hAnsi="Arial" w:cs="Arial"/>
                <w:color w:val="212121"/>
                <w:sz w:val="18"/>
                <w:szCs w:val="18"/>
                <w:shd w:val="clear" w:color="auto" w:fill="FFFFFF"/>
                <w:lang w:val="fr-FR"/>
              </w:rPr>
              <w:t xml:space="preserve"> 10.1371/journal.pntd.0004517. </w:t>
            </w:r>
            <w:proofErr w:type="gramStart"/>
            <w:r w:rsidRPr="008E0FD7">
              <w:rPr>
                <w:rFonts w:ascii="Arial" w:hAnsi="Arial" w:cs="Arial"/>
                <w:color w:val="212121"/>
                <w:sz w:val="18"/>
                <w:szCs w:val="18"/>
                <w:shd w:val="clear" w:color="auto" w:fill="FFFFFF"/>
                <w:lang w:val="fr-FR"/>
              </w:rPr>
              <w:t>PMID:</w:t>
            </w:r>
            <w:proofErr w:type="gramEnd"/>
            <w:r w:rsidRPr="008E0FD7">
              <w:rPr>
                <w:rFonts w:ascii="Arial" w:hAnsi="Arial" w:cs="Arial"/>
                <w:color w:val="212121"/>
                <w:sz w:val="18"/>
                <w:szCs w:val="18"/>
                <w:shd w:val="clear" w:color="auto" w:fill="FFFFFF"/>
                <w:lang w:val="fr-FR"/>
              </w:rPr>
              <w:t xml:space="preserve"> 26914330; PMCID: PMC4767410.</w:t>
            </w:r>
          </w:p>
        </w:tc>
        <w:tc>
          <w:tcPr>
            <w:tcW w:w="3054" w:type="dxa"/>
            <w:vAlign w:val="center"/>
          </w:tcPr>
          <w:p w14:paraId="3C809AA1" w14:textId="77777777" w:rsidR="003757E9" w:rsidRPr="00023EF7" w:rsidRDefault="003757E9" w:rsidP="00D72F7A">
            <w:pPr>
              <w:jc w:val="center"/>
              <w:rPr>
                <w:rFonts w:ascii="Arial" w:hAnsi="Arial" w:cs="Arial"/>
                <w:sz w:val="18"/>
                <w:szCs w:val="18"/>
                <w:lang w:val="en-GB"/>
              </w:rPr>
            </w:pPr>
            <w:r w:rsidRPr="00023EF7">
              <w:rPr>
                <w:rFonts w:ascii="Arial" w:hAnsi="Arial" w:cs="Arial"/>
                <w:sz w:val="18"/>
                <w:szCs w:val="18"/>
                <w:lang w:val="en-GB"/>
              </w:rPr>
              <w:t xml:space="preserve">Did not include cases with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MCDs</w:t>
            </w:r>
          </w:p>
        </w:tc>
      </w:tr>
      <w:tr w:rsidR="003757E9" w:rsidRPr="00526ADE" w14:paraId="550C44D3" w14:textId="77777777" w:rsidTr="00D72F7A">
        <w:trPr>
          <w:trHeight w:val="146"/>
        </w:trPr>
        <w:tc>
          <w:tcPr>
            <w:tcW w:w="6453" w:type="dxa"/>
            <w:vAlign w:val="center"/>
          </w:tcPr>
          <w:p w14:paraId="7750E74C" w14:textId="575ACBAC" w:rsidR="003757E9" w:rsidRPr="00023EF7" w:rsidRDefault="003757E9"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Thorup E, Jensen LN, Bak GS, Ekelund CK, Greisen G, Jørgensen DS, Hellmuth SG, Wulff C, Petersen OB, Pedersen LH, Tabor A. Neurodevelopmental disorder in children believed to have isolated mild ventriculomegaly prenatally. Ultrasound </w:t>
            </w:r>
            <w:proofErr w:type="spellStart"/>
            <w:r w:rsidRPr="00023EF7">
              <w:rPr>
                <w:rFonts w:ascii="Arial" w:hAnsi="Arial" w:cs="Arial"/>
                <w:color w:val="212121"/>
                <w:sz w:val="18"/>
                <w:szCs w:val="18"/>
                <w:shd w:val="clear" w:color="auto" w:fill="FFFFFF"/>
                <w:lang w:val="en-GB"/>
              </w:rPr>
              <w:t>Obstet</w:t>
            </w:r>
            <w:proofErr w:type="spellEnd"/>
            <w:r w:rsidRPr="00023EF7">
              <w:rPr>
                <w:rFonts w:ascii="Arial" w:hAnsi="Arial" w:cs="Arial"/>
                <w:color w:val="212121"/>
                <w:sz w:val="18"/>
                <w:szCs w:val="18"/>
                <w:shd w:val="clear" w:color="auto" w:fill="FFFFFF"/>
                <w:lang w:val="en-GB"/>
              </w:rPr>
              <w:t xml:space="preserve"> Gynecol. 2019 Aug;54(2):182-189.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xml:space="preserve">: 10.1002/uog.20111. </w:t>
            </w:r>
            <w:proofErr w:type="spellStart"/>
            <w:r w:rsidRPr="00023EF7">
              <w:rPr>
                <w:rFonts w:ascii="Arial" w:hAnsi="Arial" w:cs="Arial"/>
                <w:color w:val="212121"/>
                <w:sz w:val="18"/>
                <w:szCs w:val="18"/>
                <w:shd w:val="clear" w:color="auto" w:fill="FFFFFF"/>
                <w:lang w:val="en-GB"/>
              </w:rPr>
              <w:t>Epub</w:t>
            </w:r>
            <w:proofErr w:type="spellEnd"/>
            <w:r w:rsidRPr="00023EF7">
              <w:rPr>
                <w:rFonts w:ascii="Arial" w:hAnsi="Arial" w:cs="Arial"/>
                <w:color w:val="212121"/>
                <w:sz w:val="18"/>
                <w:szCs w:val="18"/>
                <w:shd w:val="clear" w:color="auto" w:fill="FFFFFF"/>
                <w:lang w:val="en-GB"/>
              </w:rPr>
              <w:t xml:space="preserve"> 2019 Jun 26. PMID: 30168217.</w:t>
            </w:r>
          </w:p>
        </w:tc>
        <w:tc>
          <w:tcPr>
            <w:tcW w:w="3054" w:type="dxa"/>
            <w:vAlign w:val="center"/>
          </w:tcPr>
          <w:p w14:paraId="75C65733" w14:textId="00C089F3" w:rsidR="003757E9" w:rsidRPr="00023EF7" w:rsidRDefault="003757E9" w:rsidP="00D72F7A">
            <w:pPr>
              <w:jc w:val="center"/>
              <w:rPr>
                <w:rFonts w:ascii="Arial" w:hAnsi="Arial" w:cs="Arial"/>
                <w:sz w:val="18"/>
                <w:szCs w:val="18"/>
                <w:lang w:val="en-GB"/>
              </w:rPr>
            </w:pPr>
            <w:r w:rsidRPr="00023EF7">
              <w:rPr>
                <w:rFonts w:ascii="Arial" w:hAnsi="Arial" w:cs="Arial"/>
                <w:sz w:val="18"/>
                <w:szCs w:val="18"/>
                <w:lang w:val="en-GB"/>
              </w:rPr>
              <w:t xml:space="preserve">Did not include cases with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MCDs</w:t>
            </w:r>
          </w:p>
        </w:tc>
      </w:tr>
      <w:tr w:rsidR="003757E9" w:rsidRPr="00526ADE" w14:paraId="2F43459D" w14:textId="77777777" w:rsidTr="00D72F7A">
        <w:trPr>
          <w:trHeight w:val="268"/>
        </w:trPr>
        <w:tc>
          <w:tcPr>
            <w:tcW w:w="6453" w:type="dxa"/>
            <w:vAlign w:val="center"/>
          </w:tcPr>
          <w:p w14:paraId="7C3964C0" w14:textId="77777777" w:rsidR="003757E9" w:rsidRPr="00023EF7" w:rsidRDefault="003757E9" w:rsidP="00D72F7A">
            <w:pPr>
              <w:jc w:val="center"/>
              <w:rPr>
                <w:rFonts w:ascii="Arial" w:hAnsi="Arial" w:cs="Arial"/>
                <w:sz w:val="18"/>
                <w:szCs w:val="18"/>
                <w:lang w:val="en-GB"/>
              </w:rPr>
            </w:pPr>
            <w:proofErr w:type="spellStart"/>
            <w:r w:rsidRPr="00023EF7">
              <w:rPr>
                <w:rFonts w:ascii="Arial" w:hAnsi="Arial" w:cs="Arial"/>
                <w:color w:val="212121"/>
                <w:sz w:val="18"/>
                <w:szCs w:val="18"/>
                <w:shd w:val="clear" w:color="auto" w:fill="FFFFFF"/>
                <w:lang w:val="en-GB"/>
              </w:rPr>
              <w:t>Wüest</w:t>
            </w:r>
            <w:proofErr w:type="spellEnd"/>
            <w:r w:rsidRPr="00023EF7">
              <w:rPr>
                <w:rFonts w:ascii="Arial" w:hAnsi="Arial" w:cs="Arial"/>
                <w:color w:val="212121"/>
                <w:sz w:val="18"/>
                <w:szCs w:val="18"/>
                <w:shd w:val="clear" w:color="auto" w:fill="FFFFFF"/>
                <w:lang w:val="en-GB"/>
              </w:rPr>
              <w:t xml:space="preserve"> A, </w:t>
            </w:r>
            <w:proofErr w:type="spellStart"/>
            <w:r w:rsidRPr="00023EF7">
              <w:rPr>
                <w:rFonts w:ascii="Arial" w:hAnsi="Arial" w:cs="Arial"/>
                <w:color w:val="212121"/>
                <w:sz w:val="18"/>
                <w:szCs w:val="18"/>
                <w:shd w:val="clear" w:color="auto" w:fill="FFFFFF"/>
                <w:lang w:val="en-GB"/>
              </w:rPr>
              <w:t>Surbek</w:t>
            </w:r>
            <w:proofErr w:type="spellEnd"/>
            <w:r w:rsidRPr="00023EF7">
              <w:rPr>
                <w:rFonts w:ascii="Arial" w:hAnsi="Arial" w:cs="Arial"/>
                <w:color w:val="212121"/>
                <w:sz w:val="18"/>
                <w:szCs w:val="18"/>
                <w:shd w:val="clear" w:color="auto" w:fill="FFFFFF"/>
                <w:lang w:val="en-GB"/>
              </w:rPr>
              <w:t xml:space="preserve"> D, Wiest R, </w:t>
            </w:r>
            <w:proofErr w:type="spellStart"/>
            <w:r w:rsidRPr="00023EF7">
              <w:rPr>
                <w:rFonts w:ascii="Arial" w:hAnsi="Arial" w:cs="Arial"/>
                <w:color w:val="212121"/>
                <w:sz w:val="18"/>
                <w:szCs w:val="18"/>
                <w:shd w:val="clear" w:color="auto" w:fill="FFFFFF"/>
                <w:lang w:val="en-GB"/>
              </w:rPr>
              <w:t>Weisstanner</w:t>
            </w:r>
            <w:proofErr w:type="spellEnd"/>
            <w:r w:rsidRPr="00023EF7">
              <w:rPr>
                <w:rFonts w:ascii="Arial" w:hAnsi="Arial" w:cs="Arial"/>
                <w:color w:val="212121"/>
                <w:sz w:val="18"/>
                <w:szCs w:val="18"/>
                <w:shd w:val="clear" w:color="auto" w:fill="FFFFFF"/>
                <w:lang w:val="en-GB"/>
              </w:rPr>
              <w:t xml:space="preserve"> C, Bonel H, </w:t>
            </w:r>
            <w:proofErr w:type="spellStart"/>
            <w:r w:rsidRPr="00023EF7">
              <w:rPr>
                <w:rFonts w:ascii="Arial" w:hAnsi="Arial" w:cs="Arial"/>
                <w:color w:val="212121"/>
                <w:sz w:val="18"/>
                <w:szCs w:val="18"/>
                <w:shd w:val="clear" w:color="auto" w:fill="FFFFFF"/>
                <w:lang w:val="en-GB"/>
              </w:rPr>
              <w:t>Steinlin</w:t>
            </w:r>
            <w:proofErr w:type="spellEnd"/>
            <w:r w:rsidRPr="00023EF7">
              <w:rPr>
                <w:rFonts w:ascii="Arial" w:hAnsi="Arial" w:cs="Arial"/>
                <w:color w:val="212121"/>
                <w:sz w:val="18"/>
                <w:szCs w:val="18"/>
                <w:shd w:val="clear" w:color="auto" w:fill="FFFFFF"/>
                <w:lang w:val="en-GB"/>
              </w:rPr>
              <w:t xml:space="preserve"> M, Raio L, </w:t>
            </w:r>
            <w:proofErr w:type="spellStart"/>
            <w:r w:rsidRPr="00023EF7">
              <w:rPr>
                <w:rFonts w:ascii="Arial" w:hAnsi="Arial" w:cs="Arial"/>
                <w:color w:val="212121"/>
                <w:sz w:val="18"/>
                <w:szCs w:val="18"/>
                <w:shd w:val="clear" w:color="auto" w:fill="FFFFFF"/>
                <w:lang w:val="en-GB"/>
              </w:rPr>
              <w:t>Tutschek</w:t>
            </w:r>
            <w:proofErr w:type="spellEnd"/>
            <w:r w:rsidRPr="00023EF7">
              <w:rPr>
                <w:rFonts w:ascii="Arial" w:hAnsi="Arial" w:cs="Arial"/>
                <w:color w:val="212121"/>
                <w:sz w:val="18"/>
                <w:szCs w:val="18"/>
                <w:shd w:val="clear" w:color="auto" w:fill="FFFFFF"/>
                <w:lang w:val="en-GB"/>
              </w:rPr>
              <w:t xml:space="preserve"> B. Enlarged posterior fossa on prenatal imaging: differential diagnosis, associated anomalies and postnatal outcome. Acta </w:t>
            </w:r>
            <w:proofErr w:type="spellStart"/>
            <w:r w:rsidRPr="00023EF7">
              <w:rPr>
                <w:rFonts w:ascii="Arial" w:hAnsi="Arial" w:cs="Arial"/>
                <w:color w:val="212121"/>
                <w:sz w:val="18"/>
                <w:szCs w:val="18"/>
                <w:shd w:val="clear" w:color="auto" w:fill="FFFFFF"/>
                <w:lang w:val="en-GB"/>
              </w:rPr>
              <w:t>Obstet</w:t>
            </w:r>
            <w:proofErr w:type="spellEnd"/>
            <w:r w:rsidRPr="00023EF7">
              <w:rPr>
                <w:rFonts w:ascii="Arial" w:hAnsi="Arial" w:cs="Arial"/>
                <w:color w:val="212121"/>
                <w:sz w:val="18"/>
                <w:szCs w:val="18"/>
                <w:shd w:val="clear" w:color="auto" w:fill="FFFFFF"/>
                <w:lang w:val="en-GB"/>
              </w:rPr>
              <w:t xml:space="preserve"> </w:t>
            </w:r>
            <w:proofErr w:type="spellStart"/>
            <w:r w:rsidRPr="00023EF7">
              <w:rPr>
                <w:rFonts w:ascii="Arial" w:hAnsi="Arial" w:cs="Arial"/>
                <w:color w:val="212121"/>
                <w:sz w:val="18"/>
                <w:szCs w:val="18"/>
                <w:shd w:val="clear" w:color="auto" w:fill="FFFFFF"/>
                <w:lang w:val="en-GB"/>
              </w:rPr>
              <w:t>Gynecol</w:t>
            </w:r>
            <w:proofErr w:type="spellEnd"/>
            <w:r w:rsidRPr="00023EF7">
              <w:rPr>
                <w:rFonts w:ascii="Arial" w:hAnsi="Arial" w:cs="Arial"/>
                <w:color w:val="212121"/>
                <w:sz w:val="18"/>
                <w:szCs w:val="18"/>
                <w:shd w:val="clear" w:color="auto" w:fill="FFFFFF"/>
                <w:lang w:val="en-GB"/>
              </w:rPr>
              <w:t xml:space="preserve"> Scand. 2017 Jul;96(7):837-843.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xml:space="preserve">: 10.1111/aogs.13131. </w:t>
            </w:r>
            <w:proofErr w:type="spellStart"/>
            <w:r w:rsidRPr="00023EF7">
              <w:rPr>
                <w:rFonts w:ascii="Arial" w:hAnsi="Arial" w:cs="Arial"/>
                <w:color w:val="212121"/>
                <w:sz w:val="18"/>
                <w:szCs w:val="18"/>
                <w:shd w:val="clear" w:color="auto" w:fill="FFFFFF"/>
                <w:lang w:val="en-GB"/>
              </w:rPr>
              <w:t>Epub</w:t>
            </w:r>
            <w:proofErr w:type="spellEnd"/>
            <w:r w:rsidRPr="00023EF7">
              <w:rPr>
                <w:rFonts w:ascii="Arial" w:hAnsi="Arial" w:cs="Arial"/>
                <w:color w:val="212121"/>
                <w:sz w:val="18"/>
                <w:szCs w:val="18"/>
                <w:shd w:val="clear" w:color="auto" w:fill="FFFFFF"/>
                <w:lang w:val="en-GB"/>
              </w:rPr>
              <w:t xml:space="preserve"> 2017 Apr 10. PMID: 28295149.</w:t>
            </w:r>
          </w:p>
        </w:tc>
        <w:tc>
          <w:tcPr>
            <w:tcW w:w="3054" w:type="dxa"/>
            <w:vAlign w:val="center"/>
          </w:tcPr>
          <w:p w14:paraId="40DB11B6" w14:textId="77777777" w:rsidR="003757E9" w:rsidRPr="00023EF7" w:rsidRDefault="003757E9" w:rsidP="00D72F7A">
            <w:pPr>
              <w:jc w:val="center"/>
              <w:rPr>
                <w:rFonts w:ascii="Arial" w:hAnsi="Arial" w:cs="Arial"/>
                <w:sz w:val="18"/>
                <w:szCs w:val="18"/>
                <w:lang w:val="en-GB"/>
              </w:rPr>
            </w:pPr>
            <w:r w:rsidRPr="00023EF7">
              <w:rPr>
                <w:rFonts w:ascii="Arial" w:hAnsi="Arial" w:cs="Arial"/>
                <w:sz w:val="18"/>
                <w:szCs w:val="18"/>
                <w:lang w:val="en-GB"/>
              </w:rPr>
              <w:t xml:space="preserve">Did not include cases with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MCDs</w:t>
            </w:r>
          </w:p>
        </w:tc>
      </w:tr>
      <w:tr w:rsidR="00880EE2" w:rsidRPr="00526ADE" w14:paraId="5037D54A" w14:textId="77777777" w:rsidTr="00D72F7A">
        <w:trPr>
          <w:trHeight w:val="268"/>
        </w:trPr>
        <w:tc>
          <w:tcPr>
            <w:tcW w:w="6453" w:type="dxa"/>
            <w:vAlign w:val="center"/>
          </w:tcPr>
          <w:p w14:paraId="0380983E" w14:textId="596352F6" w:rsidR="00880EE2" w:rsidRPr="00023EF7" w:rsidRDefault="00643F97"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rPr>
              <w:t xml:space="preserve">Braga VL, da Costa MDS, Riera R, Dos Santos Rocha LP, de Oliveira Santos BF, </w:t>
            </w:r>
            <w:proofErr w:type="spellStart"/>
            <w:r w:rsidRPr="00023EF7">
              <w:rPr>
                <w:rFonts w:ascii="Arial" w:hAnsi="Arial" w:cs="Arial"/>
                <w:color w:val="212121"/>
                <w:sz w:val="18"/>
                <w:szCs w:val="18"/>
                <w:shd w:val="clear" w:color="auto" w:fill="FFFFFF"/>
              </w:rPr>
              <w:t>Matsumura</w:t>
            </w:r>
            <w:proofErr w:type="spellEnd"/>
            <w:r w:rsidRPr="00023EF7">
              <w:rPr>
                <w:rFonts w:ascii="Arial" w:hAnsi="Arial" w:cs="Arial"/>
                <w:color w:val="212121"/>
                <w:sz w:val="18"/>
                <w:szCs w:val="18"/>
                <w:shd w:val="clear" w:color="auto" w:fill="FFFFFF"/>
              </w:rPr>
              <w:t xml:space="preserve"> Hondo TT, de Oliveira Chagas M, </w:t>
            </w:r>
            <w:proofErr w:type="spellStart"/>
            <w:r w:rsidRPr="00023EF7">
              <w:rPr>
                <w:rFonts w:ascii="Arial" w:hAnsi="Arial" w:cs="Arial"/>
                <w:color w:val="212121"/>
                <w:sz w:val="18"/>
                <w:szCs w:val="18"/>
                <w:shd w:val="clear" w:color="auto" w:fill="FFFFFF"/>
              </w:rPr>
              <w:t>Cavalheiro</w:t>
            </w:r>
            <w:proofErr w:type="spellEnd"/>
            <w:r w:rsidRPr="00023EF7">
              <w:rPr>
                <w:rFonts w:ascii="Arial" w:hAnsi="Arial" w:cs="Arial"/>
                <w:color w:val="212121"/>
                <w:sz w:val="18"/>
                <w:szCs w:val="18"/>
                <w:shd w:val="clear" w:color="auto" w:fill="FFFFFF"/>
              </w:rPr>
              <w:t xml:space="preserve"> S. </w:t>
            </w:r>
            <w:proofErr w:type="spellStart"/>
            <w:r w:rsidRPr="00023EF7">
              <w:rPr>
                <w:rFonts w:ascii="Arial" w:hAnsi="Arial" w:cs="Arial"/>
                <w:color w:val="212121"/>
                <w:sz w:val="18"/>
                <w:szCs w:val="18"/>
                <w:shd w:val="clear" w:color="auto" w:fill="FFFFFF"/>
              </w:rPr>
              <w:t>Schizencephaly</w:t>
            </w:r>
            <w:proofErr w:type="spellEnd"/>
            <w:r w:rsidRPr="00023EF7">
              <w:rPr>
                <w:rFonts w:ascii="Arial" w:hAnsi="Arial" w:cs="Arial"/>
                <w:color w:val="212121"/>
                <w:sz w:val="18"/>
                <w:szCs w:val="18"/>
                <w:shd w:val="clear" w:color="auto" w:fill="FFFFFF"/>
              </w:rPr>
              <w:t xml:space="preserve">: A </w:t>
            </w:r>
            <w:proofErr w:type="spellStart"/>
            <w:r w:rsidRPr="00023EF7">
              <w:rPr>
                <w:rFonts w:ascii="Arial" w:hAnsi="Arial" w:cs="Arial"/>
                <w:color w:val="212121"/>
                <w:sz w:val="18"/>
                <w:szCs w:val="18"/>
                <w:shd w:val="clear" w:color="auto" w:fill="FFFFFF"/>
              </w:rPr>
              <w:t>Review</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of</w:t>
            </w:r>
            <w:proofErr w:type="spellEnd"/>
            <w:r w:rsidRPr="00023EF7">
              <w:rPr>
                <w:rFonts w:ascii="Arial" w:hAnsi="Arial" w:cs="Arial"/>
                <w:color w:val="212121"/>
                <w:sz w:val="18"/>
                <w:szCs w:val="18"/>
                <w:shd w:val="clear" w:color="auto" w:fill="FFFFFF"/>
              </w:rPr>
              <w:t xml:space="preserve"> 734 </w:t>
            </w:r>
            <w:proofErr w:type="spellStart"/>
            <w:r w:rsidRPr="00023EF7">
              <w:rPr>
                <w:rFonts w:ascii="Arial" w:hAnsi="Arial" w:cs="Arial"/>
                <w:color w:val="212121"/>
                <w:sz w:val="18"/>
                <w:szCs w:val="18"/>
                <w:shd w:val="clear" w:color="auto" w:fill="FFFFFF"/>
              </w:rPr>
              <w:t>Patients</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Pediatr</w:t>
            </w:r>
            <w:proofErr w:type="spellEnd"/>
            <w:r w:rsidRPr="00023EF7">
              <w:rPr>
                <w:rFonts w:ascii="Arial" w:hAnsi="Arial" w:cs="Arial"/>
                <w:color w:val="212121"/>
                <w:sz w:val="18"/>
                <w:szCs w:val="18"/>
                <w:shd w:val="clear" w:color="auto" w:fill="FFFFFF"/>
              </w:rPr>
              <w:t xml:space="preserve"> Neurol. 2018 </w:t>
            </w:r>
            <w:proofErr w:type="gramStart"/>
            <w:r w:rsidRPr="00023EF7">
              <w:rPr>
                <w:rFonts w:ascii="Arial" w:hAnsi="Arial" w:cs="Arial"/>
                <w:color w:val="212121"/>
                <w:sz w:val="18"/>
                <w:szCs w:val="18"/>
                <w:shd w:val="clear" w:color="auto" w:fill="FFFFFF"/>
              </w:rPr>
              <w:t>Oct;87:23</w:t>
            </w:r>
            <w:proofErr w:type="gramEnd"/>
            <w:r w:rsidRPr="00023EF7">
              <w:rPr>
                <w:rFonts w:ascii="Arial" w:hAnsi="Arial" w:cs="Arial"/>
                <w:color w:val="212121"/>
                <w:sz w:val="18"/>
                <w:szCs w:val="18"/>
                <w:shd w:val="clear" w:color="auto" w:fill="FFFFFF"/>
              </w:rPr>
              <w:t xml:space="preserve">-29.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10.1016/j.pediatrneurol.2018.08.001.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2018 </w:t>
            </w:r>
            <w:proofErr w:type="spellStart"/>
            <w:r w:rsidRPr="00023EF7">
              <w:rPr>
                <w:rFonts w:ascii="Arial" w:hAnsi="Arial" w:cs="Arial"/>
                <w:color w:val="212121"/>
                <w:sz w:val="18"/>
                <w:szCs w:val="18"/>
                <w:shd w:val="clear" w:color="auto" w:fill="FFFFFF"/>
              </w:rPr>
              <w:t>Aug</w:t>
            </w:r>
            <w:proofErr w:type="spellEnd"/>
            <w:r w:rsidRPr="00023EF7">
              <w:rPr>
                <w:rFonts w:ascii="Arial" w:hAnsi="Arial" w:cs="Arial"/>
                <w:color w:val="212121"/>
                <w:sz w:val="18"/>
                <w:szCs w:val="18"/>
                <w:shd w:val="clear" w:color="auto" w:fill="FFFFFF"/>
              </w:rPr>
              <w:t xml:space="preserve"> 8. PMID: 30501885.</w:t>
            </w:r>
          </w:p>
        </w:tc>
        <w:tc>
          <w:tcPr>
            <w:tcW w:w="3054" w:type="dxa"/>
            <w:vAlign w:val="center"/>
          </w:tcPr>
          <w:p w14:paraId="775D4548" w14:textId="2F96342A" w:rsidR="00880EE2" w:rsidRPr="00023EF7" w:rsidRDefault="00643F97" w:rsidP="00D72F7A">
            <w:pPr>
              <w:jc w:val="center"/>
              <w:rPr>
                <w:rFonts w:ascii="Arial" w:hAnsi="Arial" w:cs="Arial"/>
                <w:sz w:val="18"/>
                <w:szCs w:val="18"/>
                <w:lang w:val="en-GB"/>
              </w:rPr>
            </w:pPr>
            <w:r w:rsidRPr="00023EF7">
              <w:rPr>
                <w:rFonts w:ascii="Arial" w:hAnsi="Arial" w:cs="Arial"/>
                <w:sz w:val="18"/>
                <w:szCs w:val="18"/>
                <w:lang w:val="en-GB"/>
              </w:rPr>
              <w:t xml:space="preserve">Did not include cases with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MCDs</w:t>
            </w:r>
          </w:p>
        </w:tc>
      </w:tr>
      <w:tr w:rsidR="00643F97" w:rsidRPr="00526ADE" w14:paraId="32FD514A" w14:textId="77777777" w:rsidTr="00D72F7A">
        <w:trPr>
          <w:trHeight w:val="268"/>
        </w:trPr>
        <w:tc>
          <w:tcPr>
            <w:tcW w:w="6453" w:type="dxa"/>
            <w:vAlign w:val="center"/>
          </w:tcPr>
          <w:p w14:paraId="7FA9FC1A" w14:textId="02B8B40A" w:rsidR="00643F97" w:rsidRPr="00023EF7" w:rsidRDefault="00643F97" w:rsidP="00D72F7A">
            <w:pPr>
              <w:jc w:val="center"/>
              <w:rPr>
                <w:rFonts w:ascii="Arial" w:hAnsi="Arial" w:cs="Arial"/>
                <w:color w:val="212121"/>
                <w:sz w:val="18"/>
                <w:szCs w:val="18"/>
                <w:shd w:val="clear" w:color="auto" w:fill="FFFFFF"/>
              </w:rPr>
            </w:pPr>
            <w:proofErr w:type="spellStart"/>
            <w:r w:rsidRPr="00023EF7">
              <w:rPr>
                <w:rFonts w:ascii="Arial" w:hAnsi="Arial" w:cs="Arial"/>
                <w:color w:val="212121"/>
                <w:sz w:val="18"/>
                <w:szCs w:val="18"/>
                <w:shd w:val="clear" w:color="auto" w:fill="FFFFFF"/>
                <w:lang w:val="en-GB"/>
              </w:rPr>
              <w:t>Çitli</w:t>
            </w:r>
            <w:proofErr w:type="spellEnd"/>
            <w:r w:rsidRPr="00023EF7">
              <w:rPr>
                <w:rFonts w:ascii="Arial" w:hAnsi="Arial" w:cs="Arial"/>
                <w:color w:val="212121"/>
                <w:sz w:val="18"/>
                <w:szCs w:val="18"/>
                <w:shd w:val="clear" w:color="auto" w:fill="FFFFFF"/>
                <w:lang w:val="en-GB"/>
              </w:rPr>
              <w:t xml:space="preserve"> Ş, </w:t>
            </w:r>
            <w:proofErr w:type="spellStart"/>
            <w:r w:rsidRPr="00023EF7">
              <w:rPr>
                <w:rFonts w:ascii="Arial" w:hAnsi="Arial" w:cs="Arial"/>
                <w:color w:val="212121"/>
                <w:sz w:val="18"/>
                <w:szCs w:val="18"/>
                <w:shd w:val="clear" w:color="auto" w:fill="FFFFFF"/>
                <w:lang w:val="en-GB"/>
              </w:rPr>
              <w:t>Serdaroglu</w:t>
            </w:r>
            <w:proofErr w:type="spellEnd"/>
            <w:r w:rsidRPr="00023EF7">
              <w:rPr>
                <w:rFonts w:ascii="Arial" w:hAnsi="Arial" w:cs="Arial"/>
                <w:color w:val="212121"/>
                <w:sz w:val="18"/>
                <w:szCs w:val="18"/>
                <w:shd w:val="clear" w:color="auto" w:fill="FFFFFF"/>
                <w:lang w:val="en-GB"/>
              </w:rPr>
              <w:t xml:space="preserve"> E. Maternal Germline Mosaicism of a </w:t>
            </w:r>
            <w:r w:rsidRPr="00023EF7">
              <w:rPr>
                <w:rFonts w:ascii="Arial" w:hAnsi="Arial" w:cs="Arial"/>
                <w:i/>
                <w:iCs/>
                <w:color w:val="212121"/>
                <w:sz w:val="18"/>
                <w:szCs w:val="18"/>
                <w:shd w:val="clear" w:color="auto" w:fill="FFFFFF"/>
                <w:lang w:val="en-GB"/>
              </w:rPr>
              <w:t>de Novo</w:t>
            </w:r>
            <w:r w:rsidRPr="00023EF7">
              <w:rPr>
                <w:rFonts w:ascii="Arial" w:hAnsi="Arial" w:cs="Arial"/>
                <w:color w:val="212121"/>
                <w:sz w:val="18"/>
                <w:szCs w:val="18"/>
                <w:shd w:val="clear" w:color="auto" w:fill="FFFFFF"/>
                <w:lang w:val="en-GB"/>
              </w:rPr>
              <w:t xml:space="preserve"> TUBB2B Mutation Leads to Complex Cortical Dysplasia in Two Siblings. </w:t>
            </w:r>
            <w:r w:rsidRPr="00023EF7">
              <w:rPr>
                <w:rFonts w:ascii="Arial" w:hAnsi="Arial" w:cs="Arial"/>
                <w:color w:val="212121"/>
                <w:sz w:val="18"/>
                <w:szCs w:val="18"/>
                <w:shd w:val="clear" w:color="auto" w:fill="FFFFFF"/>
              </w:rPr>
              <w:t xml:space="preserve">Fetal </w:t>
            </w:r>
            <w:proofErr w:type="spellStart"/>
            <w:r w:rsidRPr="00023EF7">
              <w:rPr>
                <w:rFonts w:ascii="Arial" w:hAnsi="Arial" w:cs="Arial"/>
                <w:color w:val="212121"/>
                <w:sz w:val="18"/>
                <w:szCs w:val="18"/>
                <w:shd w:val="clear" w:color="auto" w:fill="FFFFFF"/>
              </w:rPr>
              <w:t>Pediatr</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Pathol</w:t>
            </w:r>
            <w:proofErr w:type="spellEnd"/>
            <w:r w:rsidRPr="00023EF7">
              <w:rPr>
                <w:rFonts w:ascii="Arial" w:hAnsi="Arial" w:cs="Arial"/>
                <w:color w:val="212121"/>
                <w:sz w:val="18"/>
                <w:szCs w:val="18"/>
                <w:shd w:val="clear" w:color="auto" w:fill="FFFFFF"/>
              </w:rPr>
              <w:t xml:space="preserve">. 2022 </w:t>
            </w:r>
            <w:proofErr w:type="gramStart"/>
            <w:r w:rsidRPr="00023EF7">
              <w:rPr>
                <w:rFonts w:ascii="Arial" w:hAnsi="Arial" w:cs="Arial"/>
                <w:color w:val="212121"/>
                <w:sz w:val="18"/>
                <w:szCs w:val="18"/>
                <w:shd w:val="clear" w:color="auto" w:fill="FFFFFF"/>
              </w:rPr>
              <w:t>Feb</w:t>
            </w:r>
            <w:proofErr w:type="gramEnd"/>
            <w:r w:rsidRPr="00023EF7">
              <w:rPr>
                <w:rFonts w:ascii="Arial" w:hAnsi="Arial" w:cs="Arial"/>
                <w:color w:val="212121"/>
                <w:sz w:val="18"/>
                <w:szCs w:val="18"/>
                <w:shd w:val="clear" w:color="auto" w:fill="FFFFFF"/>
              </w:rPr>
              <w:t xml:space="preserve">;41(1):155-165.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10.1080/15513815.2020.1753270.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2020 </w:t>
            </w:r>
            <w:proofErr w:type="spellStart"/>
            <w:r w:rsidRPr="00023EF7">
              <w:rPr>
                <w:rFonts w:ascii="Arial" w:hAnsi="Arial" w:cs="Arial"/>
                <w:color w:val="212121"/>
                <w:sz w:val="18"/>
                <w:szCs w:val="18"/>
                <w:shd w:val="clear" w:color="auto" w:fill="FFFFFF"/>
              </w:rPr>
              <w:t>Apr</w:t>
            </w:r>
            <w:proofErr w:type="spellEnd"/>
            <w:r w:rsidRPr="00023EF7">
              <w:rPr>
                <w:rFonts w:ascii="Arial" w:hAnsi="Arial" w:cs="Arial"/>
                <w:color w:val="212121"/>
                <w:sz w:val="18"/>
                <w:szCs w:val="18"/>
                <w:shd w:val="clear" w:color="auto" w:fill="FFFFFF"/>
              </w:rPr>
              <w:t xml:space="preserve"> 13. PMID: 32281916.</w:t>
            </w:r>
          </w:p>
        </w:tc>
        <w:tc>
          <w:tcPr>
            <w:tcW w:w="3054" w:type="dxa"/>
            <w:vAlign w:val="center"/>
          </w:tcPr>
          <w:p w14:paraId="373979AA" w14:textId="7800CBC6" w:rsidR="00643F97" w:rsidRPr="00023EF7" w:rsidRDefault="00643F97" w:rsidP="00D72F7A">
            <w:pPr>
              <w:jc w:val="center"/>
              <w:rPr>
                <w:rFonts w:ascii="Arial" w:hAnsi="Arial" w:cs="Arial"/>
                <w:sz w:val="18"/>
                <w:szCs w:val="18"/>
                <w:lang w:val="en-GB"/>
              </w:rPr>
            </w:pPr>
            <w:r w:rsidRPr="00023EF7">
              <w:rPr>
                <w:rFonts w:ascii="Arial" w:hAnsi="Arial" w:cs="Arial"/>
                <w:sz w:val="18"/>
                <w:szCs w:val="18"/>
                <w:lang w:val="en-GB"/>
              </w:rPr>
              <w:t xml:space="preserve">Did not include cases with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MCDs</w:t>
            </w:r>
          </w:p>
        </w:tc>
      </w:tr>
      <w:tr w:rsidR="00643F97" w:rsidRPr="00526ADE" w14:paraId="78B78A02" w14:textId="77777777" w:rsidTr="00D72F7A">
        <w:trPr>
          <w:trHeight w:val="268"/>
        </w:trPr>
        <w:tc>
          <w:tcPr>
            <w:tcW w:w="6453" w:type="dxa"/>
            <w:vAlign w:val="center"/>
          </w:tcPr>
          <w:p w14:paraId="122531AD" w14:textId="564A823F" w:rsidR="00643F97" w:rsidRPr="00023EF7" w:rsidRDefault="00643F97"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Bhatnagar S, Kuber R, Shah D, Kulkarni V. Unilateral closed lip schizencephaly with </w:t>
            </w:r>
            <w:proofErr w:type="spellStart"/>
            <w:r w:rsidRPr="00023EF7">
              <w:rPr>
                <w:rFonts w:ascii="Arial" w:hAnsi="Arial" w:cs="Arial"/>
                <w:color w:val="212121"/>
                <w:sz w:val="18"/>
                <w:szCs w:val="18"/>
                <w:shd w:val="clear" w:color="auto" w:fill="FFFFFF"/>
                <w:lang w:val="en-GB"/>
              </w:rPr>
              <w:t>septo</w:t>
            </w:r>
            <w:proofErr w:type="spellEnd"/>
            <w:r w:rsidRPr="00023EF7">
              <w:rPr>
                <w:rFonts w:ascii="Arial" w:hAnsi="Arial" w:cs="Arial"/>
                <w:color w:val="212121"/>
                <w:sz w:val="18"/>
                <w:szCs w:val="18"/>
                <w:shd w:val="clear" w:color="auto" w:fill="FFFFFF"/>
                <w:lang w:val="en-GB"/>
              </w:rPr>
              <w:t xml:space="preserve">-optic dysplasia. Ann Med Health Sci Res. 2014 Mar;4(2):283-5.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10.4103/2141-9248.129065. PMID: 24761255; PMCID: PMC3991957.</w:t>
            </w:r>
          </w:p>
        </w:tc>
        <w:tc>
          <w:tcPr>
            <w:tcW w:w="3054" w:type="dxa"/>
            <w:vAlign w:val="center"/>
          </w:tcPr>
          <w:p w14:paraId="37EF7711" w14:textId="16811E2C" w:rsidR="00643F97" w:rsidRPr="00023EF7" w:rsidRDefault="00643F97" w:rsidP="00D72F7A">
            <w:pPr>
              <w:jc w:val="center"/>
              <w:rPr>
                <w:rFonts w:ascii="Arial" w:hAnsi="Arial" w:cs="Arial"/>
                <w:sz w:val="18"/>
                <w:szCs w:val="18"/>
                <w:lang w:val="en-GB"/>
              </w:rPr>
            </w:pPr>
            <w:r w:rsidRPr="00023EF7">
              <w:rPr>
                <w:rFonts w:ascii="Arial" w:hAnsi="Arial" w:cs="Arial"/>
                <w:sz w:val="18"/>
                <w:szCs w:val="18"/>
                <w:lang w:val="en-GB"/>
              </w:rPr>
              <w:t xml:space="preserve">Did not include cases with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MCDs</w:t>
            </w:r>
          </w:p>
        </w:tc>
      </w:tr>
      <w:tr w:rsidR="00610B1F" w:rsidRPr="00526ADE" w14:paraId="466F2B53" w14:textId="77777777" w:rsidTr="00D72F7A">
        <w:trPr>
          <w:trHeight w:val="268"/>
        </w:trPr>
        <w:tc>
          <w:tcPr>
            <w:tcW w:w="6453" w:type="dxa"/>
            <w:vAlign w:val="center"/>
          </w:tcPr>
          <w:p w14:paraId="2E2A0262" w14:textId="12CBF03B" w:rsidR="00610B1F" w:rsidRPr="00023EF7" w:rsidRDefault="00610B1F"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Candelo E, Sanz AM, Ramirez-Montaño D, Diaz-Ordoñez L, Granados AM, Rosso F, Nevado J, </w:t>
            </w:r>
            <w:proofErr w:type="spellStart"/>
            <w:r w:rsidRPr="00023EF7">
              <w:rPr>
                <w:rFonts w:ascii="Arial" w:hAnsi="Arial" w:cs="Arial"/>
                <w:color w:val="212121"/>
                <w:sz w:val="18"/>
                <w:szCs w:val="18"/>
                <w:shd w:val="clear" w:color="auto" w:fill="FFFFFF"/>
                <w:lang w:val="en-GB"/>
              </w:rPr>
              <w:t>Lapunzina</w:t>
            </w:r>
            <w:proofErr w:type="spellEnd"/>
            <w:r w:rsidRPr="00023EF7">
              <w:rPr>
                <w:rFonts w:ascii="Arial" w:hAnsi="Arial" w:cs="Arial"/>
                <w:color w:val="212121"/>
                <w:sz w:val="18"/>
                <w:szCs w:val="18"/>
                <w:shd w:val="clear" w:color="auto" w:fill="FFFFFF"/>
                <w:lang w:val="en-GB"/>
              </w:rPr>
              <w:t xml:space="preserve"> P, </w:t>
            </w:r>
            <w:proofErr w:type="spellStart"/>
            <w:r w:rsidRPr="00023EF7">
              <w:rPr>
                <w:rFonts w:ascii="Arial" w:hAnsi="Arial" w:cs="Arial"/>
                <w:color w:val="212121"/>
                <w:sz w:val="18"/>
                <w:szCs w:val="18"/>
                <w:shd w:val="clear" w:color="auto" w:fill="FFFFFF"/>
                <w:lang w:val="en-GB"/>
              </w:rPr>
              <w:t>Pachajoa</w:t>
            </w:r>
            <w:proofErr w:type="spellEnd"/>
            <w:r w:rsidRPr="00023EF7">
              <w:rPr>
                <w:rFonts w:ascii="Arial" w:hAnsi="Arial" w:cs="Arial"/>
                <w:color w:val="212121"/>
                <w:sz w:val="18"/>
                <w:szCs w:val="18"/>
                <w:shd w:val="clear" w:color="auto" w:fill="FFFFFF"/>
                <w:lang w:val="en-GB"/>
              </w:rPr>
              <w:t xml:space="preserve"> H. A Possible Association Between Zika Virus Infection and CDK5RAP2 Mutation. </w:t>
            </w:r>
            <w:r w:rsidRPr="00023EF7">
              <w:rPr>
                <w:rFonts w:ascii="Arial" w:hAnsi="Arial" w:cs="Arial"/>
                <w:color w:val="212121"/>
                <w:sz w:val="18"/>
                <w:szCs w:val="18"/>
                <w:shd w:val="clear" w:color="auto" w:fill="FFFFFF"/>
              </w:rPr>
              <w:t xml:space="preserve">Front Genet. 2021 Mar </w:t>
            </w:r>
            <w:proofErr w:type="gramStart"/>
            <w:r w:rsidRPr="00023EF7">
              <w:rPr>
                <w:rFonts w:ascii="Arial" w:hAnsi="Arial" w:cs="Arial"/>
                <w:color w:val="212121"/>
                <w:sz w:val="18"/>
                <w:szCs w:val="18"/>
                <w:shd w:val="clear" w:color="auto" w:fill="FFFFFF"/>
              </w:rPr>
              <w:t>19;12:530028</w:t>
            </w:r>
            <w:proofErr w:type="gram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10.3389/fgene.2021.530028. PMID: 33815457; PMCID: PMC8018576.</w:t>
            </w:r>
          </w:p>
        </w:tc>
        <w:tc>
          <w:tcPr>
            <w:tcW w:w="3054" w:type="dxa"/>
            <w:vAlign w:val="center"/>
          </w:tcPr>
          <w:p w14:paraId="1CAA258C" w14:textId="7C2E5519" w:rsidR="00610B1F" w:rsidRPr="00023EF7" w:rsidRDefault="00610B1F" w:rsidP="00D72F7A">
            <w:pPr>
              <w:jc w:val="center"/>
              <w:rPr>
                <w:rFonts w:ascii="Arial" w:hAnsi="Arial" w:cs="Arial"/>
                <w:sz w:val="18"/>
                <w:szCs w:val="18"/>
                <w:lang w:val="en-GB"/>
              </w:rPr>
            </w:pPr>
            <w:r w:rsidRPr="00023EF7">
              <w:rPr>
                <w:rFonts w:ascii="Arial" w:hAnsi="Arial" w:cs="Arial"/>
                <w:sz w:val="18"/>
                <w:szCs w:val="18"/>
                <w:lang w:val="en-GB"/>
              </w:rPr>
              <w:t xml:space="preserve">Did not include cases with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MCDs</w:t>
            </w:r>
          </w:p>
        </w:tc>
      </w:tr>
      <w:tr w:rsidR="005731EB" w:rsidRPr="00526ADE" w14:paraId="6383A49B" w14:textId="77777777" w:rsidTr="00D72F7A">
        <w:trPr>
          <w:trHeight w:val="268"/>
        </w:trPr>
        <w:tc>
          <w:tcPr>
            <w:tcW w:w="6453" w:type="dxa"/>
            <w:vAlign w:val="center"/>
          </w:tcPr>
          <w:p w14:paraId="2A74E146" w14:textId="59A06F92" w:rsidR="005731EB" w:rsidRPr="00023EF7" w:rsidRDefault="005731EB"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rPr>
              <w:t xml:space="preserve">Gutiérrez Sánchez LA, Sandoval Martínez DK, Díaz-Martínez LA, Becerra Mojica CH. </w:t>
            </w:r>
            <w:r w:rsidRPr="00023EF7">
              <w:rPr>
                <w:rFonts w:ascii="Arial" w:hAnsi="Arial" w:cs="Arial"/>
                <w:color w:val="212121"/>
                <w:sz w:val="18"/>
                <w:szCs w:val="18"/>
                <w:shd w:val="clear" w:color="auto" w:fill="FFFFFF"/>
                <w:lang w:val="en-GB"/>
              </w:rPr>
              <w:t xml:space="preserve">Zika virus infection: A correlation between prenatal ultrasonographic and postmortem neuropathologic changes. </w:t>
            </w:r>
            <w:proofErr w:type="spellStart"/>
            <w:r w:rsidRPr="00023EF7">
              <w:rPr>
                <w:rFonts w:ascii="Arial" w:hAnsi="Arial" w:cs="Arial"/>
                <w:color w:val="212121"/>
                <w:sz w:val="18"/>
                <w:szCs w:val="18"/>
                <w:shd w:val="clear" w:color="auto" w:fill="FFFFFF"/>
              </w:rPr>
              <w:t>Neuropathology</w:t>
            </w:r>
            <w:proofErr w:type="spellEnd"/>
            <w:r w:rsidRPr="00023EF7">
              <w:rPr>
                <w:rFonts w:ascii="Arial" w:hAnsi="Arial" w:cs="Arial"/>
                <w:color w:val="212121"/>
                <w:sz w:val="18"/>
                <w:szCs w:val="18"/>
                <w:shd w:val="clear" w:color="auto" w:fill="FFFFFF"/>
              </w:rPr>
              <w:t xml:space="preserve">. 2019 Dec;39(6):434-440.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10.1111/neup.12603.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2019 Nov 11. PMID: 31710135.</w:t>
            </w:r>
          </w:p>
        </w:tc>
        <w:tc>
          <w:tcPr>
            <w:tcW w:w="3054" w:type="dxa"/>
            <w:vAlign w:val="center"/>
          </w:tcPr>
          <w:p w14:paraId="60F2F3E6" w14:textId="20FDDED0" w:rsidR="005731EB" w:rsidRPr="00023EF7" w:rsidRDefault="005731EB" w:rsidP="00D72F7A">
            <w:pPr>
              <w:jc w:val="center"/>
              <w:rPr>
                <w:rFonts w:ascii="Arial" w:hAnsi="Arial" w:cs="Arial"/>
                <w:sz w:val="18"/>
                <w:szCs w:val="18"/>
                <w:lang w:val="en-GB"/>
              </w:rPr>
            </w:pPr>
            <w:r w:rsidRPr="00023EF7">
              <w:rPr>
                <w:rFonts w:ascii="Arial" w:hAnsi="Arial" w:cs="Arial"/>
                <w:sz w:val="18"/>
                <w:szCs w:val="18"/>
                <w:lang w:val="en-GB"/>
              </w:rPr>
              <w:t xml:space="preserve">Did not include cases with </w:t>
            </w:r>
            <w:proofErr w:type="spellStart"/>
            <w:r w:rsidRPr="00023EF7">
              <w:rPr>
                <w:rFonts w:ascii="Arial" w:hAnsi="Arial" w:cs="Arial"/>
                <w:sz w:val="18"/>
                <w:szCs w:val="18"/>
                <w:lang w:val="en-GB"/>
              </w:rPr>
              <w:t>fetal</w:t>
            </w:r>
            <w:proofErr w:type="spellEnd"/>
            <w:r w:rsidRPr="00023EF7">
              <w:rPr>
                <w:rFonts w:ascii="Arial" w:hAnsi="Arial" w:cs="Arial"/>
                <w:sz w:val="18"/>
                <w:szCs w:val="18"/>
                <w:lang w:val="en-GB"/>
              </w:rPr>
              <w:t xml:space="preserve"> MCDs</w:t>
            </w:r>
          </w:p>
        </w:tc>
      </w:tr>
      <w:tr w:rsidR="00C22062" w:rsidRPr="00526ADE" w14:paraId="334F8A14" w14:textId="77777777" w:rsidTr="00D72F7A">
        <w:trPr>
          <w:trHeight w:val="268"/>
        </w:trPr>
        <w:tc>
          <w:tcPr>
            <w:tcW w:w="6453" w:type="dxa"/>
            <w:vAlign w:val="center"/>
          </w:tcPr>
          <w:p w14:paraId="46D55925" w14:textId="555FE231" w:rsidR="00C22062" w:rsidRPr="00023EF7" w:rsidRDefault="00C22062"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Nagaraj UD, Hopkin R, Schapiro M, Kline-Fath B. Prenatal and postnatal evaluation of polymicrogyria with band heterotopia. </w:t>
            </w:r>
            <w:proofErr w:type="spellStart"/>
            <w:r w:rsidRPr="00023EF7">
              <w:rPr>
                <w:rFonts w:ascii="Arial" w:hAnsi="Arial" w:cs="Arial"/>
                <w:color w:val="212121"/>
                <w:sz w:val="18"/>
                <w:szCs w:val="18"/>
                <w:shd w:val="clear" w:color="auto" w:fill="FFFFFF"/>
                <w:lang w:val="en-GB"/>
              </w:rPr>
              <w:t>Radiol</w:t>
            </w:r>
            <w:proofErr w:type="spellEnd"/>
            <w:r w:rsidRPr="00023EF7">
              <w:rPr>
                <w:rFonts w:ascii="Arial" w:hAnsi="Arial" w:cs="Arial"/>
                <w:color w:val="212121"/>
                <w:sz w:val="18"/>
                <w:szCs w:val="18"/>
                <w:shd w:val="clear" w:color="auto" w:fill="FFFFFF"/>
                <w:lang w:val="en-GB"/>
              </w:rPr>
              <w:t xml:space="preserve"> Case Rep. 2017 May 27;12(3):602-605.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10.1016/j.radcr.2017.04.007. PMID: 28828134; PMCID: PMC5551996.</w:t>
            </w:r>
          </w:p>
        </w:tc>
        <w:tc>
          <w:tcPr>
            <w:tcW w:w="3054" w:type="dxa"/>
            <w:vAlign w:val="center"/>
          </w:tcPr>
          <w:p w14:paraId="01C9BC75" w14:textId="785E7DAD" w:rsidR="00C22062" w:rsidRPr="00023EF7" w:rsidRDefault="00F56442" w:rsidP="00D72F7A">
            <w:pPr>
              <w:jc w:val="center"/>
              <w:rPr>
                <w:rFonts w:ascii="Arial" w:hAnsi="Arial" w:cs="Arial"/>
                <w:sz w:val="18"/>
                <w:szCs w:val="18"/>
                <w:lang w:val="en-GB"/>
              </w:rPr>
            </w:pPr>
            <w:r w:rsidRPr="00023EF7">
              <w:rPr>
                <w:rFonts w:ascii="Arial" w:hAnsi="Arial" w:cs="Arial"/>
                <w:sz w:val="18"/>
                <w:szCs w:val="18"/>
                <w:lang w:val="en-GB"/>
              </w:rPr>
              <w:t xml:space="preserve">Did not include at least </w:t>
            </w:r>
            <w:r w:rsidR="00C22062" w:rsidRPr="00023EF7">
              <w:rPr>
                <w:rFonts w:ascii="Arial" w:hAnsi="Arial" w:cs="Arial"/>
                <w:sz w:val="18"/>
                <w:szCs w:val="18"/>
                <w:lang w:val="en-GB"/>
              </w:rPr>
              <w:t>3 cases</w:t>
            </w:r>
          </w:p>
        </w:tc>
      </w:tr>
      <w:tr w:rsidR="00F56442" w:rsidRPr="00526ADE" w14:paraId="2CB7739D" w14:textId="77777777" w:rsidTr="00D72F7A">
        <w:trPr>
          <w:trHeight w:val="268"/>
        </w:trPr>
        <w:tc>
          <w:tcPr>
            <w:tcW w:w="6453" w:type="dxa"/>
            <w:vAlign w:val="center"/>
          </w:tcPr>
          <w:p w14:paraId="568A4FED" w14:textId="7D1B7122" w:rsidR="00F56442" w:rsidRPr="00023EF7" w:rsidRDefault="00F56442"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Rosado Santos R, Rodrigues M, Loureiro T. Prenatal Diagnosis of Lissencephaly Associated with Biallelic Pathologic Variants in the COQ2 Gene. Acta Med Port. 2023 Jun 1;36(6):428-431.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xml:space="preserve">: 10.20344/amp.18606. </w:t>
            </w:r>
            <w:proofErr w:type="spellStart"/>
            <w:r w:rsidRPr="00023EF7">
              <w:rPr>
                <w:rFonts w:ascii="Arial" w:hAnsi="Arial" w:cs="Arial"/>
                <w:color w:val="212121"/>
                <w:sz w:val="18"/>
                <w:szCs w:val="18"/>
                <w:shd w:val="clear" w:color="auto" w:fill="FFFFFF"/>
                <w:lang w:val="en-GB"/>
              </w:rPr>
              <w:t>Epub</w:t>
            </w:r>
            <w:proofErr w:type="spellEnd"/>
            <w:r w:rsidRPr="00023EF7">
              <w:rPr>
                <w:rFonts w:ascii="Arial" w:hAnsi="Arial" w:cs="Arial"/>
                <w:color w:val="212121"/>
                <w:sz w:val="18"/>
                <w:szCs w:val="18"/>
                <w:shd w:val="clear" w:color="auto" w:fill="FFFFFF"/>
                <w:lang w:val="en-GB"/>
              </w:rPr>
              <w:t xml:space="preserve"> 2022 Sep 28. PMID: 36168972.</w:t>
            </w:r>
          </w:p>
        </w:tc>
        <w:tc>
          <w:tcPr>
            <w:tcW w:w="3054" w:type="dxa"/>
            <w:vAlign w:val="center"/>
          </w:tcPr>
          <w:p w14:paraId="13292685" w14:textId="131C10AF" w:rsidR="00F56442" w:rsidRPr="00023EF7" w:rsidRDefault="00F56442"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56442" w:rsidRPr="00526ADE" w14:paraId="5FCC14BE" w14:textId="77777777" w:rsidTr="00D72F7A">
        <w:trPr>
          <w:trHeight w:val="268"/>
        </w:trPr>
        <w:tc>
          <w:tcPr>
            <w:tcW w:w="6453" w:type="dxa"/>
            <w:vAlign w:val="center"/>
          </w:tcPr>
          <w:p w14:paraId="2983F0DE" w14:textId="0133E3B0" w:rsidR="00F56442" w:rsidRPr="00023EF7" w:rsidRDefault="00F56442"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lastRenderedPageBreak/>
              <w:t xml:space="preserve">De Angelis C, Byrne AB, Morrow R, Feng J, Ha T, Wang P, Schreiber AW, Babic M, </w:t>
            </w:r>
            <w:proofErr w:type="spellStart"/>
            <w:r w:rsidRPr="00023EF7">
              <w:rPr>
                <w:rFonts w:ascii="Arial" w:hAnsi="Arial" w:cs="Arial"/>
                <w:color w:val="212121"/>
                <w:sz w:val="18"/>
                <w:szCs w:val="18"/>
                <w:shd w:val="clear" w:color="auto" w:fill="FFFFFF"/>
                <w:lang w:val="en-GB"/>
              </w:rPr>
              <w:t>Taranath</w:t>
            </w:r>
            <w:proofErr w:type="spellEnd"/>
            <w:r w:rsidRPr="00023EF7">
              <w:rPr>
                <w:rFonts w:ascii="Arial" w:hAnsi="Arial" w:cs="Arial"/>
                <w:color w:val="212121"/>
                <w:sz w:val="18"/>
                <w:szCs w:val="18"/>
                <w:shd w:val="clear" w:color="auto" w:fill="FFFFFF"/>
                <w:lang w:val="en-GB"/>
              </w:rPr>
              <w:t xml:space="preserve"> A, Manton N, King-Smith SL, Schwarz Q, Arts P, Scott HS, Barnett C. Compound heterozygous variants in LAMC3 in association with posterior periventricular nodular heterotopia. </w:t>
            </w:r>
            <w:r w:rsidRPr="00023EF7">
              <w:rPr>
                <w:rFonts w:ascii="Arial" w:hAnsi="Arial" w:cs="Arial"/>
                <w:color w:val="212121"/>
                <w:sz w:val="18"/>
                <w:szCs w:val="18"/>
                <w:shd w:val="clear" w:color="auto" w:fill="FFFFFF"/>
              </w:rPr>
              <w:t xml:space="preserve">BMC </w:t>
            </w:r>
            <w:proofErr w:type="spellStart"/>
            <w:r w:rsidRPr="00023EF7">
              <w:rPr>
                <w:rFonts w:ascii="Arial" w:hAnsi="Arial" w:cs="Arial"/>
                <w:color w:val="212121"/>
                <w:sz w:val="18"/>
                <w:szCs w:val="18"/>
                <w:shd w:val="clear" w:color="auto" w:fill="FFFFFF"/>
              </w:rPr>
              <w:t>Med</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Genomics</w:t>
            </w:r>
            <w:proofErr w:type="spellEnd"/>
            <w:r w:rsidRPr="00023EF7">
              <w:rPr>
                <w:rFonts w:ascii="Arial" w:hAnsi="Arial" w:cs="Arial"/>
                <w:color w:val="212121"/>
                <w:sz w:val="18"/>
                <w:szCs w:val="18"/>
                <w:shd w:val="clear" w:color="auto" w:fill="FFFFFF"/>
              </w:rPr>
              <w:t xml:space="preserve">. 2021 </w:t>
            </w:r>
            <w:proofErr w:type="gramStart"/>
            <w:r w:rsidRPr="00023EF7">
              <w:rPr>
                <w:rFonts w:ascii="Arial" w:hAnsi="Arial" w:cs="Arial"/>
                <w:color w:val="212121"/>
                <w:sz w:val="18"/>
                <w:szCs w:val="18"/>
                <w:shd w:val="clear" w:color="auto" w:fill="FFFFFF"/>
              </w:rPr>
              <w:t>Feb</w:t>
            </w:r>
            <w:proofErr w:type="gramEnd"/>
            <w:r w:rsidRPr="00023EF7">
              <w:rPr>
                <w:rFonts w:ascii="Arial" w:hAnsi="Arial" w:cs="Arial"/>
                <w:color w:val="212121"/>
                <w:sz w:val="18"/>
                <w:szCs w:val="18"/>
                <w:shd w:val="clear" w:color="auto" w:fill="FFFFFF"/>
              </w:rPr>
              <w:t xml:space="preserve"> 27;14(1):64.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10.1186/s12920-021-00911-4. PMID: 33639934; PMCID: PMC7916305.</w:t>
            </w:r>
          </w:p>
        </w:tc>
        <w:tc>
          <w:tcPr>
            <w:tcW w:w="3054" w:type="dxa"/>
            <w:vAlign w:val="center"/>
          </w:tcPr>
          <w:p w14:paraId="45BC31B7" w14:textId="69787F0A" w:rsidR="00F56442" w:rsidRPr="00023EF7" w:rsidRDefault="00F56442"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56442" w:rsidRPr="00526ADE" w14:paraId="274B394C" w14:textId="77777777" w:rsidTr="00D72F7A">
        <w:trPr>
          <w:trHeight w:val="268"/>
        </w:trPr>
        <w:tc>
          <w:tcPr>
            <w:tcW w:w="6453" w:type="dxa"/>
            <w:vAlign w:val="center"/>
          </w:tcPr>
          <w:p w14:paraId="7DF5E99C" w14:textId="427F3B62" w:rsidR="00F56442" w:rsidRPr="00023EF7" w:rsidRDefault="00F56442"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Wojtowicz A, </w:t>
            </w:r>
            <w:proofErr w:type="spellStart"/>
            <w:r w:rsidRPr="00023EF7">
              <w:rPr>
                <w:rFonts w:ascii="Arial" w:hAnsi="Arial" w:cs="Arial"/>
                <w:color w:val="212121"/>
                <w:sz w:val="18"/>
                <w:szCs w:val="18"/>
                <w:shd w:val="clear" w:color="auto" w:fill="FFFFFF"/>
                <w:lang w:val="en-GB"/>
              </w:rPr>
              <w:t>Duczkowska</w:t>
            </w:r>
            <w:proofErr w:type="spellEnd"/>
            <w:r w:rsidRPr="00023EF7">
              <w:rPr>
                <w:rFonts w:ascii="Arial" w:hAnsi="Arial" w:cs="Arial"/>
                <w:color w:val="212121"/>
                <w:sz w:val="18"/>
                <w:szCs w:val="18"/>
                <w:shd w:val="clear" w:color="auto" w:fill="FFFFFF"/>
                <w:lang w:val="en-GB"/>
              </w:rPr>
              <w:t xml:space="preserve"> A, Huras H. A rare case of </w:t>
            </w:r>
            <w:proofErr w:type="spellStart"/>
            <w:r w:rsidRPr="00023EF7">
              <w:rPr>
                <w:rFonts w:ascii="Arial" w:hAnsi="Arial" w:cs="Arial"/>
                <w:color w:val="212121"/>
                <w:sz w:val="18"/>
                <w:szCs w:val="18"/>
                <w:shd w:val="clear" w:color="auto" w:fill="FFFFFF"/>
                <w:lang w:val="en-GB"/>
              </w:rPr>
              <w:t>hemimegalencephaly</w:t>
            </w:r>
            <w:proofErr w:type="spellEnd"/>
            <w:r w:rsidRPr="00023EF7">
              <w:rPr>
                <w:rFonts w:ascii="Arial" w:hAnsi="Arial" w:cs="Arial"/>
                <w:color w:val="212121"/>
                <w:sz w:val="18"/>
                <w:szCs w:val="18"/>
                <w:shd w:val="clear" w:color="auto" w:fill="FFFFFF"/>
                <w:lang w:val="en-GB"/>
              </w:rPr>
              <w:t xml:space="preserve"> diagnosed prenatally. </w:t>
            </w:r>
            <w:proofErr w:type="spellStart"/>
            <w:r w:rsidRPr="00023EF7">
              <w:rPr>
                <w:rFonts w:ascii="Arial" w:hAnsi="Arial" w:cs="Arial"/>
                <w:color w:val="212121"/>
                <w:sz w:val="18"/>
                <w:szCs w:val="18"/>
                <w:shd w:val="clear" w:color="auto" w:fill="FFFFFF"/>
              </w:rPr>
              <w:t>Ginekol</w:t>
            </w:r>
            <w:proofErr w:type="spellEnd"/>
            <w:r w:rsidRPr="00023EF7">
              <w:rPr>
                <w:rFonts w:ascii="Arial" w:hAnsi="Arial" w:cs="Arial"/>
                <w:color w:val="212121"/>
                <w:sz w:val="18"/>
                <w:szCs w:val="18"/>
                <w:shd w:val="clear" w:color="auto" w:fill="FFFFFF"/>
              </w:rPr>
              <w:t xml:space="preserve"> Pol. 2022;93(8):677-678.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10.5603/</w:t>
            </w:r>
            <w:proofErr w:type="gramStart"/>
            <w:r w:rsidRPr="00023EF7">
              <w:rPr>
                <w:rFonts w:ascii="Arial" w:hAnsi="Arial" w:cs="Arial"/>
                <w:color w:val="212121"/>
                <w:sz w:val="18"/>
                <w:szCs w:val="18"/>
                <w:shd w:val="clear" w:color="auto" w:fill="FFFFFF"/>
              </w:rPr>
              <w:t>GP.a</w:t>
            </w:r>
            <w:proofErr w:type="gramEnd"/>
            <w:r w:rsidRPr="00023EF7">
              <w:rPr>
                <w:rFonts w:ascii="Arial" w:hAnsi="Arial" w:cs="Arial"/>
                <w:color w:val="212121"/>
                <w:sz w:val="18"/>
                <w:szCs w:val="18"/>
                <w:shd w:val="clear" w:color="auto" w:fill="FFFFFF"/>
              </w:rPr>
              <w:t xml:space="preserve">2022.0030.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2022 Jul 27. PMID: 35894497.</w:t>
            </w:r>
          </w:p>
        </w:tc>
        <w:tc>
          <w:tcPr>
            <w:tcW w:w="3054" w:type="dxa"/>
            <w:vAlign w:val="center"/>
          </w:tcPr>
          <w:p w14:paraId="5E1002E0" w14:textId="1748DB5D" w:rsidR="00F56442" w:rsidRPr="00023EF7" w:rsidRDefault="00F56442"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56442" w:rsidRPr="00526ADE" w14:paraId="479A73D6" w14:textId="77777777" w:rsidTr="00D72F7A">
        <w:trPr>
          <w:trHeight w:val="268"/>
        </w:trPr>
        <w:tc>
          <w:tcPr>
            <w:tcW w:w="6453" w:type="dxa"/>
            <w:vAlign w:val="center"/>
          </w:tcPr>
          <w:p w14:paraId="56EFE762" w14:textId="56EBA412" w:rsidR="00F56442" w:rsidRPr="00023EF7" w:rsidRDefault="00F56442"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Inan C, Sayin NC, Gurkan H, Atli E, Gursoy Erzincan S, Uzun I, Sutcu H, Dogan S, Ikbal Atli E, Varol F. Schizencephaly accompanied by occipital encephalocele and deletion of chromosome 22q13.32: a case report. </w:t>
            </w:r>
            <w:r w:rsidRPr="00023EF7">
              <w:rPr>
                <w:rFonts w:ascii="Arial" w:hAnsi="Arial" w:cs="Arial"/>
                <w:color w:val="212121"/>
                <w:sz w:val="18"/>
                <w:szCs w:val="18"/>
                <w:shd w:val="clear" w:color="auto" w:fill="FFFFFF"/>
              </w:rPr>
              <w:t xml:space="preserve">Fetal </w:t>
            </w:r>
            <w:proofErr w:type="spellStart"/>
            <w:r w:rsidRPr="00023EF7">
              <w:rPr>
                <w:rFonts w:ascii="Arial" w:hAnsi="Arial" w:cs="Arial"/>
                <w:color w:val="212121"/>
                <w:sz w:val="18"/>
                <w:szCs w:val="18"/>
                <w:shd w:val="clear" w:color="auto" w:fill="FFFFFF"/>
              </w:rPr>
              <w:t>Pediatr</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Pathol</w:t>
            </w:r>
            <w:proofErr w:type="spellEnd"/>
            <w:r w:rsidRPr="00023EF7">
              <w:rPr>
                <w:rFonts w:ascii="Arial" w:hAnsi="Arial" w:cs="Arial"/>
                <w:color w:val="212121"/>
                <w:sz w:val="18"/>
                <w:szCs w:val="18"/>
                <w:shd w:val="clear" w:color="auto" w:fill="FFFFFF"/>
              </w:rPr>
              <w:t xml:space="preserve">. 2019 Dec;38(6):496-502.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10.1080/15513815.2019.1604921.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2019 May 26. PMID: 31130048.</w:t>
            </w:r>
          </w:p>
        </w:tc>
        <w:tc>
          <w:tcPr>
            <w:tcW w:w="3054" w:type="dxa"/>
            <w:vAlign w:val="center"/>
          </w:tcPr>
          <w:p w14:paraId="4C8C90C3" w14:textId="616588A7" w:rsidR="00F56442" w:rsidRPr="00023EF7" w:rsidRDefault="00F56442"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56442" w:rsidRPr="00526ADE" w14:paraId="0650B12A" w14:textId="77777777" w:rsidTr="00D72F7A">
        <w:trPr>
          <w:trHeight w:val="268"/>
        </w:trPr>
        <w:tc>
          <w:tcPr>
            <w:tcW w:w="6453" w:type="dxa"/>
            <w:vAlign w:val="center"/>
          </w:tcPr>
          <w:p w14:paraId="26DF7128" w14:textId="1C3D6746" w:rsidR="00F56442" w:rsidRPr="00023EF7" w:rsidRDefault="00F56442"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Lanna MM, Fabbri E, </w:t>
            </w:r>
            <w:proofErr w:type="spellStart"/>
            <w:r w:rsidRPr="00023EF7">
              <w:rPr>
                <w:rFonts w:ascii="Arial" w:hAnsi="Arial" w:cs="Arial"/>
                <w:color w:val="212121"/>
                <w:sz w:val="18"/>
                <w:szCs w:val="18"/>
                <w:shd w:val="clear" w:color="auto" w:fill="FFFFFF"/>
                <w:lang w:val="en-GB"/>
              </w:rPr>
              <w:t>Zavattoni</w:t>
            </w:r>
            <w:proofErr w:type="spellEnd"/>
            <w:r w:rsidRPr="00023EF7">
              <w:rPr>
                <w:rFonts w:ascii="Arial" w:hAnsi="Arial" w:cs="Arial"/>
                <w:color w:val="212121"/>
                <w:sz w:val="18"/>
                <w:szCs w:val="18"/>
                <w:shd w:val="clear" w:color="auto" w:fill="FFFFFF"/>
                <w:lang w:val="en-GB"/>
              </w:rPr>
              <w:t xml:space="preserve"> M, Doneda C, Toto V, Izzo G, Casati D, Faiola S, Cetin I. Severe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Symptomatic Infection from Human Cytomegalovirus following Nonprimary Maternal Infection: Report of Two Cases. </w:t>
            </w:r>
            <w:r w:rsidRPr="00023EF7">
              <w:rPr>
                <w:rFonts w:ascii="Arial" w:hAnsi="Arial" w:cs="Arial"/>
                <w:color w:val="212121"/>
                <w:sz w:val="18"/>
                <w:szCs w:val="18"/>
                <w:shd w:val="clear" w:color="auto" w:fill="FFFFFF"/>
              </w:rPr>
              <w:t xml:space="preserve">Fetal </w:t>
            </w:r>
            <w:proofErr w:type="spellStart"/>
            <w:r w:rsidRPr="00023EF7">
              <w:rPr>
                <w:rFonts w:ascii="Arial" w:hAnsi="Arial" w:cs="Arial"/>
                <w:color w:val="212121"/>
                <w:sz w:val="18"/>
                <w:szCs w:val="18"/>
                <w:shd w:val="clear" w:color="auto" w:fill="FFFFFF"/>
              </w:rPr>
              <w:t>Diagn</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Ther</w:t>
            </w:r>
            <w:proofErr w:type="spellEnd"/>
            <w:r w:rsidRPr="00023EF7">
              <w:rPr>
                <w:rFonts w:ascii="Arial" w:hAnsi="Arial" w:cs="Arial"/>
                <w:color w:val="212121"/>
                <w:sz w:val="18"/>
                <w:szCs w:val="18"/>
                <w:shd w:val="clear" w:color="auto" w:fill="FFFFFF"/>
              </w:rPr>
              <w:t xml:space="preserve">. 2022;49(1-2):36-40.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10.1159/000521711.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2021 </w:t>
            </w:r>
            <w:proofErr w:type="spellStart"/>
            <w:r w:rsidRPr="00023EF7">
              <w:rPr>
                <w:rFonts w:ascii="Arial" w:hAnsi="Arial" w:cs="Arial"/>
                <w:color w:val="212121"/>
                <w:sz w:val="18"/>
                <w:szCs w:val="18"/>
                <w:shd w:val="clear" w:color="auto" w:fill="FFFFFF"/>
              </w:rPr>
              <w:t>Dec</w:t>
            </w:r>
            <w:proofErr w:type="spellEnd"/>
            <w:r w:rsidRPr="00023EF7">
              <w:rPr>
                <w:rFonts w:ascii="Arial" w:hAnsi="Arial" w:cs="Arial"/>
                <w:color w:val="212121"/>
                <w:sz w:val="18"/>
                <w:szCs w:val="18"/>
                <w:shd w:val="clear" w:color="auto" w:fill="FFFFFF"/>
              </w:rPr>
              <w:t xml:space="preserve"> 30. PMID: 34969040.</w:t>
            </w:r>
          </w:p>
        </w:tc>
        <w:tc>
          <w:tcPr>
            <w:tcW w:w="3054" w:type="dxa"/>
            <w:vAlign w:val="center"/>
          </w:tcPr>
          <w:p w14:paraId="6504DAF4" w14:textId="00BAACF1" w:rsidR="00F56442" w:rsidRPr="00023EF7" w:rsidRDefault="00F56442"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56442" w:rsidRPr="00526ADE" w14:paraId="2A4111DA" w14:textId="77777777" w:rsidTr="00D72F7A">
        <w:trPr>
          <w:trHeight w:val="268"/>
        </w:trPr>
        <w:tc>
          <w:tcPr>
            <w:tcW w:w="6453" w:type="dxa"/>
            <w:vAlign w:val="center"/>
          </w:tcPr>
          <w:p w14:paraId="19533CBD" w14:textId="2467B318" w:rsidR="00F56442" w:rsidRPr="00023EF7" w:rsidRDefault="00F56442"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Wang H, Li S, Li S, Jiang N, Guo J, Zhang W, Zhong M, Xie J. De Novo Mutated TUBB2B Associated Pachygyria Diagnosed by Medical Exome Sequencing and Long-Range PCR. </w:t>
            </w:r>
            <w:r w:rsidRPr="00023EF7">
              <w:rPr>
                <w:rFonts w:ascii="Arial" w:hAnsi="Arial" w:cs="Arial"/>
                <w:color w:val="212121"/>
                <w:sz w:val="18"/>
                <w:szCs w:val="18"/>
                <w:shd w:val="clear" w:color="auto" w:fill="FFFFFF"/>
              </w:rPr>
              <w:t xml:space="preserve">Fetal </w:t>
            </w:r>
            <w:proofErr w:type="spellStart"/>
            <w:r w:rsidRPr="00023EF7">
              <w:rPr>
                <w:rFonts w:ascii="Arial" w:hAnsi="Arial" w:cs="Arial"/>
                <w:color w:val="212121"/>
                <w:sz w:val="18"/>
                <w:szCs w:val="18"/>
                <w:shd w:val="clear" w:color="auto" w:fill="FFFFFF"/>
              </w:rPr>
              <w:t>Pediatr</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Pathol</w:t>
            </w:r>
            <w:proofErr w:type="spellEnd"/>
            <w:r w:rsidRPr="00023EF7">
              <w:rPr>
                <w:rFonts w:ascii="Arial" w:hAnsi="Arial" w:cs="Arial"/>
                <w:color w:val="212121"/>
                <w:sz w:val="18"/>
                <w:szCs w:val="18"/>
                <w:shd w:val="clear" w:color="auto" w:fill="FFFFFF"/>
              </w:rPr>
              <w:t xml:space="preserve">. 2019 </w:t>
            </w:r>
            <w:proofErr w:type="gramStart"/>
            <w:r w:rsidRPr="00023EF7">
              <w:rPr>
                <w:rFonts w:ascii="Arial" w:hAnsi="Arial" w:cs="Arial"/>
                <w:color w:val="212121"/>
                <w:sz w:val="18"/>
                <w:szCs w:val="18"/>
                <w:shd w:val="clear" w:color="auto" w:fill="FFFFFF"/>
              </w:rPr>
              <w:t>Feb</w:t>
            </w:r>
            <w:proofErr w:type="gramEnd"/>
            <w:r w:rsidRPr="00023EF7">
              <w:rPr>
                <w:rFonts w:ascii="Arial" w:hAnsi="Arial" w:cs="Arial"/>
                <w:color w:val="212121"/>
                <w:sz w:val="18"/>
                <w:szCs w:val="18"/>
                <w:shd w:val="clear" w:color="auto" w:fill="FFFFFF"/>
              </w:rPr>
              <w:t xml:space="preserve">;38(1):63-71.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10.1080/15513815.2018.1538273.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2018 </w:t>
            </w:r>
            <w:proofErr w:type="spellStart"/>
            <w:r w:rsidRPr="00023EF7">
              <w:rPr>
                <w:rFonts w:ascii="Arial" w:hAnsi="Arial" w:cs="Arial"/>
                <w:color w:val="212121"/>
                <w:sz w:val="18"/>
                <w:szCs w:val="18"/>
                <w:shd w:val="clear" w:color="auto" w:fill="FFFFFF"/>
              </w:rPr>
              <w:t>Dec</w:t>
            </w:r>
            <w:proofErr w:type="spellEnd"/>
            <w:r w:rsidRPr="00023EF7">
              <w:rPr>
                <w:rFonts w:ascii="Arial" w:hAnsi="Arial" w:cs="Arial"/>
                <w:color w:val="212121"/>
                <w:sz w:val="18"/>
                <w:szCs w:val="18"/>
                <w:shd w:val="clear" w:color="auto" w:fill="FFFFFF"/>
              </w:rPr>
              <w:t xml:space="preserve"> 26. PMID: 30585108.</w:t>
            </w:r>
          </w:p>
        </w:tc>
        <w:tc>
          <w:tcPr>
            <w:tcW w:w="3054" w:type="dxa"/>
            <w:vAlign w:val="center"/>
          </w:tcPr>
          <w:p w14:paraId="294DD715" w14:textId="712F04CB" w:rsidR="00F56442" w:rsidRPr="00023EF7" w:rsidRDefault="00F56442"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56442" w:rsidRPr="00526ADE" w14:paraId="1F3BFDFE" w14:textId="77777777" w:rsidTr="00D72F7A">
        <w:trPr>
          <w:trHeight w:val="268"/>
        </w:trPr>
        <w:tc>
          <w:tcPr>
            <w:tcW w:w="6453" w:type="dxa"/>
            <w:vAlign w:val="center"/>
          </w:tcPr>
          <w:p w14:paraId="02F2DC72" w14:textId="0EE5AD55" w:rsidR="00F56442" w:rsidRPr="00023EF7" w:rsidRDefault="00F56442"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Nakamura Y, </w:t>
            </w:r>
            <w:proofErr w:type="spellStart"/>
            <w:r w:rsidRPr="00023EF7">
              <w:rPr>
                <w:rFonts w:ascii="Arial" w:hAnsi="Arial" w:cs="Arial"/>
                <w:color w:val="212121"/>
                <w:sz w:val="18"/>
                <w:szCs w:val="18"/>
                <w:shd w:val="clear" w:color="auto" w:fill="FFFFFF"/>
                <w:lang w:val="en-GB"/>
              </w:rPr>
              <w:t>Okanishi</w:t>
            </w:r>
            <w:proofErr w:type="spellEnd"/>
            <w:r w:rsidRPr="00023EF7">
              <w:rPr>
                <w:rFonts w:ascii="Arial" w:hAnsi="Arial" w:cs="Arial"/>
                <w:color w:val="212121"/>
                <w:sz w:val="18"/>
                <w:szCs w:val="18"/>
                <w:shd w:val="clear" w:color="auto" w:fill="FFFFFF"/>
                <w:lang w:val="en-GB"/>
              </w:rPr>
              <w:t xml:space="preserve"> T, Yamada H, Okazaki T, Hosoda C, Itai T, Miyatake S, </w:t>
            </w:r>
            <w:proofErr w:type="spellStart"/>
            <w:r w:rsidRPr="00023EF7">
              <w:rPr>
                <w:rFonts w:ascii="Arial" w:hAnsi="Arial" w:cs="Arial"/>
                <w:color w:val="212121"/>
                <w:sz w:val="18"/>
                <w:szCs w:val="18"/>
                <w:shd w:val="clear" w:color="auto" w:fill="FFFFFF"/>
                <w:lang w:val="en-GB"/>
              </w:rPr>
              <w:t>Saitsu</w:t>
            </w:r>
            <w:proofErr w:type="spellEnd"/>
            <w:r w:rsidRPr="00023EF7">
              <w:rPr>
                <w:rFonts w:ascii="Arial" w:hAnsi="Arial" w:cs="Arial"/>
                <w:color w:val="212121"/>
                <w:sz w:val="18"/>
                <w:szCs w:val="18"/>
                <w:shd w:val="clear" w:color="auto" w:fill="FFFFFF"/>
                <w:lang w:val="en-GB"/>
              </w:rPr>
              <w:t xml:space="preserve"> H, Matsumoto N, </w:t>
            </w:r>
            <w:proofErr w:type="spellStart"/>
            <w:r w:rsidRPr="00023EF7">
              <w:rPr>
                <w:rFonts w:ascii="Arial" w:hAnsi="Arial" w:cs="Arial"/>
                <w:color w:val="212121"/>
                <w:sz w:val="18"/>
                <w:szCs w:val="18"/>
                <w:shd w:val="clear" w:color="auto" w:fill="FFFFFF"/>
                <w:lang w:val="en-GB"/>
              </w:rPr>
              <w:t>Maegaki</w:t>
            </w:r>
            <w:proofErr w:type="spellEnd"/>
            <w:r w:rsidRPr="00023EF7">
              <w:rPr>
                <w:rFonts w:ascii="Arial" w:hAnsi="Arial" w:cs="Arial"/>
                <w:color w:val="212121"/>
                <w:sz w:val="18"/>
                <w:szCs w:val="18"/>
                <w:shd w:val="clear" w:color="auto" w:fill="FFFFFF"/>
                <w:lang w:val="en-GB"/>
              </w:rPr>
              <w:t xml:space="preserve"> Y. Progressive cerebral atrophies in three children with COL4A1 mutations. </w:t>
            </w:r>
            <w:proofErr w:type="spellStart"/>
            <w:r w:rsidRPr="00023EF7">
              <w:rPr>
                <w:rFonts w:ascii="Arial" w:hAnsi="Arial" w:cs="Arial"/>
                <w:color w:val="212121"/>
                <w:sz w:val="18"/>
                <w:szCs w:val="18"/>
                <w:shd w:val="clear" w:color="auto" w:fill="FFFFFF"/>
              </w:rPr>
              <w:t>Brain</w:t>
            </w:r>
            <w:proofErr w:type="spellEnd"/>
            <w:r w:rsidRPr="00023EF7">
              <w:rPr>
                <w:rFonts w:ascii="Arial" w:hAnsi="Arial" w:cs="Arial"/>
                <w:color w:val="212121"/>
                <w:sz w:val="18"/>
                <w:szCs w:val="18"/>
                <w:shd w:val="clear" w:color="auto" w:fill="FFFFFF"/>
              </w:rPr>
              <w:t xml:space="preserve"> Dev. 2021 </w:t>
            </w:r>
            <w:proofErr w:type="gramStart"/>
            <w:r w:rsidRPr="00023EF7">
              <w:rPr>
                <w:rFonts w:ascii="Arial" w:hAnsi="Arial" w:cs="Arial"/>
                <w:color w:val="212121"/>
                <w:sz w:val="18"/>
                <w:szCs w:val="18"/>
                <w:shd w:val="clear" w:color="auto" w:fill="FFFFFF"/>
              </w:rPr>
              <w:t>Nov</w:t>
            </w:r>
            <w:proofErr w:type="gramEnd"/>
            <w:r w:rsidRPr="00023EF7">
              <w:rPr>
                <w:rFonts w:ascii="Arial" w:hAnsi="Arial" w:cs="Arial"/>
                <w:color w:val="212121"/>
                <w:sz w:val="18"/>
                <w:szCs w:val="18"/>
                <w:shd w:val="clear" w:color="auto" w:fill="FFFFFF"/>
              </w:rPr>
              <w:t xml:space="preserve">;43(10):1033-1038.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10.1016/j.braindev.2021.06.008.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2021 Jul 17. PMID: 34281745.</w:t>
            </w:r>
          </w:p>
        </w:tc>
        <w:tc>
          <w:tcPr>
            <w:tcW w:w="3054" w:type="dxa"/>
            <w:vAlign w:val="center"/>
          </w:tcPr>
          <w:p w14:paraId="39FFA3CF" w14:textId="793A8BA1" w:rsidR="00F56442" w:rsidRPr="00023EF7" w:rsidRDefault="00F56442"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56442" w:rsidRPr="00526ADE" w14:paraId="16AF992F" w14:textId="77777777" w:rsidTr="00D72F7A">
        <w:trPr>
          <w:trHeight w:val="268"/>
        </w:trPr>
        <w:tc>
          <w:tcPr>
            <w:tcW w:w="6453" w:type="dxa"/>
            <w:vAlign w:val="center"/>
          </w:tcPr>
          <w:p w14:paraId="6FDAFB15" w14:textId="3D8F975B" w:rsidR="00F56442" w:rsidRPr="00023EF7" w:rsidRDefault="00F56442"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Karner E, </w:t>
            </w:r>
            <w:proofErr w:type="spellStart"/>
            <w:r w:rsidRPr="00023EF7">
              <w:rPr>
                <w:rFonts w:ascii="Arial" w:hAnsi="Arial" w:cs="Arial"/>
                <w:color w:val="212121"/>
                <w:sz w:val="18"/>
                <w:szCs w:val="18"/>
                <w:shd w:val="clear" w:color="auto" w:fill="FFFFFF"/>
                <w:lang w:val="en-GB"/>
              </w:rPr>
              <w:t>Kasprian</w:t>
            </w:r>
            <w:proofErr w:type="spellEnd"/>
            <w:r w:rsidRPr="00023EF7">
              <w:rPr>
                <w:rFonts w:ascii="Arial" w:hAnsi="Arial" w:cs="Arial"/>
                <w:color w:val="212121"/>
                <w:sz w:val="18"/>
                <w:szCs w:val="18"/>
                <w:shd w:val="clear" w:color="auto" w:fill="FFFFFF"/>
                <w:lang w:val="en-GB"/>
              </w:rPr>
              <w:t xml:space="preserve"> GJ, Farr A, </w:t>
            </w:r>
            <w:proofErr w:type="spellStart"/>
            <w:r w:rsidRPr="00023EF7">
              <w:rPr>
                <w:rFonts w:ascii="Arial" w:hAnsi="Arial" w:cs="Arial"/>
                <w:color w:val="212121"/>
                <w:sz w:val="18"/>
                <w:szCs w:val="18"/>
                <w:shd w:val="clear" w:color="auto" w:fill="FFFFFF"/>
                <w:lang w:val="en-GB"/>
              </w:rPr>
              <w:t>Krampl</w:t>
            </w:r>
            <w:proofErr w:type="spellEnd"/>
            <w:r w:rsidRPr="00023EF7">
              <w:rPr>
                <w:rFonts w:ascii="Arial" w:hAnsi="Arial" w:cs="Arial"/>
                <w:color w:val="212121"/>
                <w:sz w:val="18"/>
                <w:szCs w:val="18"/>
                <w:shd w:val="clear" w:color="auto" w:fill="FFFFFF"/>
                <w:lang w:val="en-GB"/>
              </w:rPr>
              <w:t>-Bettelheim E. Polymicrogyria in a patient after twin-twin transfusion syndrome. BMJ Case Rep. 2023 Sep 22;16(9</w:t>
            </w:r>
            <w:proofErr w:type="gramStart"/>
            <w:r w:rsidRPr="00023EF7">
              <w:rPr>
                <w:rFonts w:ascii="Arial" w:hAnsi="Arial" w:cs="Arial"/>
                <w:color w:val="212121"/>
                <w:sz w:val="18"/>
                <w:szCs w:val="18"/>
                <w:shd w:val="clear" w:color="auto" w:fill="FFFFFF"/>
                <w:lang w:val="en-GB"/>
              </w:rPr>
              <w:t>):e</w:t>
            </w:r>
            <w:proofErr w:type="gramEnd"/>
            <w:r w:rsidRPr="00023EF7">
              <w:rPr>
                <w:rFonts w:ascii="Arial" w:hAnsi="Arial" w:cs="Arial"/>
                <w:color w:val="212121"/>
                <w:sz w:val="18"/>
                <w:szCs w:val="18"/>
                <w:shd w:val="clear" w:color="auto" w:fill="FFFFFF"/>
                <w:lang w:val="en-GB"/>
              </w:rPr>
              <w:t xml:space="preserve">255510.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10.1136/bcr-2023-255510. PMID: 37739446; PMCID: PMC10533711.</w:t>
            </w:r>
          </w:p>
        </w:tc>
        <w:tc>
          <w:tcPr>
            <w:tcW w:w="3054" w:type="dxa"/>
            <w:vAlign w:val="center"/>
          </w:tcPr>
          <w:p w14:paraId="3EDF46E5" w14:textId="163F4388" w:rsidR="00F56442" w:rsidRPr="00023EF7" w:rsidRDefault="00F56442"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56442" w:rsidRPr="00526ADE" w14:paraId="3BA13C96" w14:textId="77777777" w:rsidTr="00D72F7A">
        <w:trPr>
          <w:trHeight w:val="268"/>
        </w:trPr>
        <w:tc>
          <w:tcPr>
            <w:tcW w:w="6453" w:type="dxa"/>
            <w:vAlign w:val="center"/>
          </w:tcPr>
          <w:p w14:paraId="64A8D5EB" w14:textId="28F8DCDE" w:rsidR="00F56442" w:rsidRPr="00023EF7" w:rsidRDefault="00F56442" w:rsidP="00D72F7A">
            <w:pPr>
              <w:jc w:val="center"/>
              <w:rPr>
                <w:rFonts w:ascii="Arial" w:hAnsi="Arial" w:cs="Arial"/>
                <w:color w:val="212121"/>
                <w:sz w:val="18"/>
                <w:szCs w:val="18"/>
                <w:shd w:val="clear" w:color="auto" w:fill="FFFFFF"/>
                <w:lang w:val="en-GB"/>
              </w:rPr>
            </w:pPr>
            <w:r w:rsidRPr="008E0FD7">
              <w:rPr>
                <w:rFonts w:ascii="Arial" w:hAnsi="Arial" w:cs="Arial"/>
                <w:color w:val="212121"/>
                <w:sz w:val="18"/>
                <w:szCs w:val="18"/>
                <w:shd w:val="clear" w:color="auto" w:fill="FFFFFF"/>
              </w:rPr>
              <w:t xml:space="preserve">Su XR, Ma B, Zhang C, Li TG, Han BL, Wu WR, Nie F. Prenatal </w:t>
            </w:r>
            <w:proofErr w:type="spellStart"/>
            <w:r w:rsidRPr="008E0FD7">
              <w:rPr>
                <w:rFonts w:ascii="Arial" w:hAnsi="Arial" w:cs="Arial"/>
                <w:color w:val="212121"/>
                <w:sz w:val="18"/>
                <w:szCs w:val="18"/>
                <w:shd w:val="clear" w:color="auto" w:fill="FFFFFF"/>
              </w:rPr>
              <w:t>Ultrasound</w:t>
            </w:r>
            <w:proofErr w:type="spellEnd"/>
            <w:r w:rsidRPr="008E0FD7">
              <w:rPr>
                <w:rFonts w:ascii="Arial" w:hAnsi="Arial" w:cs="Arial"/>
                <w:color w:val="212121"/>
                <w:sz w:val="18"/>
                <w:szCs w:val="18"/>
                <w:shd w:val="clear" w:color="auto" w:fill="FFFFFF"/>
              </w:rPr>
              <w:t xml:space="preserve"> Diagnosis </w:t>
            </w:r>
            <w:proofErr w:type="spellStart"/>
            <w:r w:rsidRPr="008E0FD7">
              <w:rPr>
                <w:rFonts w:ascii="Arial" w:hAnsi="Arial" w:cs="Arial"/>
                <w:color w:val="212121"/>
                <w:sz w:val="18"/>
                <w:szCs w:val="18"/>
                <w:shd w:val="clear" w:color="auto" w:fill="FFFFFF"/>
              </w:rPr>
              <w:t>of</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Megalencephaly-Polymicrogyria-Polydactyly-Hydrocephalus</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Syndrome</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with</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Persistent</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Hyperplastic</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Primary</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Vitreous</w:t>
            </w:r>
            <w:proofErr w:type="spellEnd"/>
            <w:r w:rsidRPr="008E0FD7">
              <w:rPr>
                <w:rFonts w:ascii="Arial" w:hAnsi="Arial" w:cs="Arial"/>
                <w:color w:val="212121"/>
                <w:sz w:val="18"/>
                <w:szCs w:val="18"/>
                <w:shd w:val="clear" w:color="auto" w:fill="FFFFFF"/>
              </w:rPr>
              <w:t xml:space="preserve">: A Case </w:t>
            </w:r>
            <w:proofErr w:type="spellStart"/>
            <w:r w:rsidRPr="008E0FD7">
              <w:rPr>
                <w:rFonts w:ascii="Arial" w:hAnsi="Arial" w:cs="Arial"/>
                <w:color w:val="212121"/>
                <w:sz w:val="18"/>
                <w:szCs w:val="18"/>
                <w:shd w:val="clear" w:color="auto" w:fill="FFFFFF"/>
              </w:rPr>
              <w:t>Report</w:t>
            </w:r>
            <w:proofErr w:type="spellEnd"/>
            <w:r w:rsidRPr="008E0FD7">
              <w:rPr>
                <w:rFonts w:ascii="Arial" w:hAnsi="Arial" w:cs="Arial"/>
                <w:color w:val="212121"/>
                <w:sz w:val="18"/>
                <w:szCs w:val="18"/>
                <w:shd w:val="clear" w:color="auto" w:fill="FFFFFF"/>
              </w:rPr>
              <w:t xml:space="preserve">. </w:t>
            </w:r>
            <w:r w:rsidRPr="00023EF7">
              <w:rPr>
                <w:rFonts w:ascii="Arial" w:hAnsi="Arial" w:cs="Arial"/>
                <w:color w:val="212121"/>
                <w:sz w:val="18"/>
                <w:szCs w:val="18"/>
                <w:shd w:val="clear" w:color="auto" w:fill="FFFFFF"/>
              </w:rPr>
              <w:t xml:space="preserve">Fetal </w:t>
            </w:r>
            <w:proofErr w:type="spellStart"/>
            <w:r w:rsidRPr="00023EF7">
              <w:rPr>
                <w:rFonts w:ascii="Arial" w:hAnsi="Arial" w:cs="Arial"/>
                <w:color w:val="212121"/>
                <w:sz w:val="18"/>
                <w:szCs w:val="18"/>
                <w:shd w:val="clear" w:color="auto" w:fill="FFFFFF"/>
              </w:rPr>
              <w:t>Diagn</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Ther</w:t>
            </w:r>
            <w:proofErr w:type="spellEnd"/>
            <w:r w:rsidRPr="00023EF7">
              <w:rPr>
                <w:rFonts w:ascii="Arial" w:hAnsi="Arial" w:cs="Arial"/>
                <w:color w:val="212121"/>
                <w:sz w:val="18"/>
                <w:szCs w:val="18"/>
                <w:shd w:val="clear" w:color="auto" w:fill="FFFFFF"/>
              </w:rPr>
              <w:t xml:space="preserve">. 2024;51(2):154-158.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10.1159/000535509.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2023 Nov 26. PMID: 38008077.</w:t>
            </w:r>
          </w:p>
        </w:tc>
        <w:tc>
          <w:tcPr>
            <w:tcW w:w="3054" w:type="dxa"/>
            <w:vAlign w:val="center"/>
          </w:tcPr>
          <w:p w14:paraId="3C2391E8" w14:textId="140E78B3" w:rsidR="00F56442" w:rsidRPr="00023EF7" w:rsidRDefault="00F56442"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17DA7E3C" w14:textId="77777777" w:rsidTr="00D72F7A">
        <w:trPr>
          <w:trHeight w:val="268"/>
        </w:trPr>
        <w:tc>
          <w:tcPr>
            <w:tcW w:w="6453" w:type="dxa"/>
            <w:vAlign w:val="center"/>
          </w:tcPr>
          <w:p w14:paraId="35FD79B0" w14:textId="7547783F" w:rsidR="00F87550" w:rsidRPr="00023EF7" w:rsidRDefault="00F87550" w:rsidP="00D72F7A">
            <w:pPr>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Angelidou A, Michael Z, Hotz A, Friedman K, Emani S, </w:t>
            </w:r>
            <w:proofErr w:type="spellStart"/>
            <w:r w:rsidRPr="00023EF7">
              <w:rPr>
                <w:rFonts w:ascii="Arial" w:hAnsi="Arial" w:cs="Arial"/>
                <w:color w:val="212121"/>
                <w:sz w:val="18"/>
                <w:szCs w:val="18"/>
                <w:shd w:val="clear" w:color="auto" w:fill="FFFFFF"/>
                <w:lang w:val="en-GB"/>
              </w:rPr>
              <w:t>LaRovere</w:t>
            </w:r>
            <w:proofErr w:type="spellEnd"/>
            <w:r w:rsidRPr="00023EF7">
              <w:rPr>
                <w:rFonts w:ascii="Arial" w:hAnsi="Arial" w:cs="Arial"/>
                <w:color w:val="212121"/>
                <w:sz w:val="18"/>
                <w:szCs w:val="18"/>
                <w:shd w:val="clear" w:color="auto" w:fill="FFFFFF"/>
                <w:lang w:val="en-GB"/>
              </w:rPr>
              <w:t xml:space="preserve"> K, Christou H. Is There More to Zika? Complex Cardiac Disease in a Case of Congenital Zika Syndrome. </w:t>
            </w:r>
            <w:proofErr w:type="spellStart"/>
            <w:r w:rsidRPr="00023EF7">
              <w:rPr>
                <w:rFonts w:ascii="Arial" w:hAnsi="Arial" w:cs="Arial"/>
                <w:color w:val="212121"/>
                <w:sz w:val="18"/>
                <w:szCs w:val="18"/>
                <w:shd w:val="clear" w:color="auto" w:fill="FFFFFF"/>
              </w:rPr>
              <w:t>Neonatology</w:t>
            </w:r>
            <w:proofErr w:type="spellEnd"/>
            <w:r w:rsidRPr="00023EF7">
              <w:rPr>
                <w:rFonts w:ascii="Arial" w:hAnsi="Arial" w:cs="Arial"/>
                <w:color w:val="212121"/>
                <w:sz w:val="18"/>
                <w:szCs w:val="18"/>
                <w:shd w:val="clear" w:color="auto" w:fill="FFFFFF"/>
              </w:rPr>
              <w:t xml:space="preserve">. 2018;113(2):177-182.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10.1159/000484656.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2017 </w:t>
            </w:r>
            <w:proofErr w:type="spellStart"/>
            <w:r w:rsidRPr="00023EF7">
              <w:rPr>
                <w:rFonts w:ascii="Arial" w:hAnsi="Arial" w:cs="Arial"/>
                <w:color w:val="212121"/>
                <w:sz w:val="18"/>
                <w:szCs w:val="18"/>
                <w:shd w:val="clear" w:color="auto" w:fill="FFFFFF"/>
              </w:rPr>
              <w:t>Dec</w:t>
            </w:r>
            <w:proofErr w:type="spellEnd"/>
            <w:r w:rsidRPr="00023EF7">
              <w:rPr>
                <w:rFonts w:ascii="Arial" w:hAnsi="Arial" w:cs="Arial"/>
                <w:color w:val="212121"/>
                <w:sz w:val="18"/>
                <w:szCs w:val="18"/>
                <w:shd w:val="clear" w:color="auto" w:fill="FFFFFF"/>
              </w:rPr>
              <w:t xml:space="preserve"> 16. PMID: 29248924.</w:t>
            </w:r>
          </w:p>
        </w:tc>
        <w:tc>
          <w:tcPr>
            <w:tcW w:w="3054" w:type="dxa"/>
            <w:vAlign w:val="center"/>
          </w:tcPr>
          <w:p w14:paraId="58322C4E" w14:textId="3AC63075"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641F2A48" w14:textId="77777777" w:rsidTr="00D72F7A">
        <w:trPr>
          <w:trHeight w:val="268"/>
        </w:trPr>
        <w:tc>
          <w:tcPr>
            <w:tcW w:w="6453" w:type="dxa"/>
            <w:vAlign w:val="center"/>
          </w:tcPr>
          <w:p w14:paraId="19578B4A" w14:textId="77777777" w:rsidR="00F87550" w:rsidRPr="00023EF7" w:rsidRDefault="00F87550" w:rsidP="00D72F7A">
            <w:pPr>
              <w:shd w:val="clear" w:color="auto" w:fill="FFFFFF"/>
              <w:jc w:val="center"/>
              <w:rPr>
                <w:rFonts w:ascii="Arial" w:eastAsia="Times New Roman" w:hAnsi="Arial" w:cs="Arial"/>
                <w:color w:val="212121"/>
                <w:kern w:val="0"/>
                <w:sz w:val="18"/>
                <w:szCs w:val="18"/>
                <w:lang w:eastAsia="es-ES"/>
                <w14:ligatures w14:val="none"/>
              </w:rPr>
            </w:pPr>
            <w:proofErr w:type="spellStart"/>
            <w:r w:rsidRPr="00023EF7">
              <w:rPr>
                <w:rFonts w:ascii="Arial" w:eastAsia="Times New Roman" w:hAnsi="Arial" w:cs="Arial"/>
                <w:color w:val="212121"/>
                <w:kern w:val="0"/>
                <w:sz w:val="18"/>
                <w:szCs w:val="18"/>
                <w:lang w:val="en-GB" w:eastAsia="es-ES"/>
                <w14:ligatures w14:val="none"/>
              </w:rPr>
              <w:t>Cagneaux</w:t>
            </w:r>
            <w:proofErr w:type="spellEnd"/>
            <w:r w:rsidRPr="00023EF7">
              <w:rPr>
                <w:rFonts w:ascii="Arial" w:eastAsia="Times New Roman" w:hAnsi="Arial" w:cs="Arial"/>
                <w:color w:val="212121"/>
                <w:kern w:val="0"/>
                <w:sz w:val="18"/>
                <w:szCs w:val="18"/>
                <w:lang w:val="en-GB" w:eastAsia="es-ES"/>
                <w14:ligatures w14:val="none"/>
              </w:rPr>
              <w:t xml:space="preserve"> M, Paoli V, Blanchard G, Ville D, Guibaud L. Pre- and postnatal imaging of early cerebral damage in Sturge-Weber syndrome. </w:t>
            </w:r>
            <w:proofErr w:type="spellStart"/>
            <w:r w:rsidRPr="00023EF7">
              <w:rPr>
                <w:rFonts w:ascii="Arial" w:eastAsia="Times New Roman" w:hAnsi="Arial" w:cs="Arial"/>
                <w:color w:val="212121"/>
                <w:kern w:val="0"/>
                <w:sz w:val="18"/>
                <w:szCs w:val="18"/>
                <w:lang w:eastAsia="es-ES"/>
                <w14:ligatures w14:val="none"/>
              </w:rPr>
              <w:t>Pediatr</w:t>
            </w:r>
            <w:proofErr w:type="spellEnd"/>
            <w:r w:rsidRPr="00023EF7">
              <w:rPr>
                <w:rFonts w:ascii="Arial" w:eastAsia="Times New Roman" w:hAnsi="Arial" w:cs="Arial"/>
                <w:color w:val="212121"/>
                <w:kern w:val="0"/>
                <w:sz w:val="18"/>
                <w:szCs w:val="18"/>
                <w:lang w:eastAsia="es-ES"/>
                <w14:ligatures w14:val="none"/>
              </w:rPr>
              <w:t xml:space="preserve"> </w:t>
            </w:r>
            <w:proofErr w:type="spellStart"/>
            <w:r w:rsidRPr="00023EF7">
              <w:rPr>
                <w:rFonts w:ascii="Arial" w:eastAsia="Times New Roman" w:hAnsi="Arial" w:cs="Arial"/>
                <w:color w:val="212121"/>
                <w:kern w:val="0"/>
                <w:sz w:val="18"/>
                <w:szCs w:val="18"/>
                <w:lang w:eastAsia="es-ES"/>
                <w14:ligatures w14:val="none"/>
              </w:rPr>
              <w:t>Radiol</w:t>
            </w:r>
            <w:proofErr w:type="spellEnd"/>
            <w:r w:rsidRPr="00023EF7">
              <w:rPr>
                <w:rFonts w:ascii="Arial" w:eastAsia="Times New Roman" w:hAnsi="Arial" w:cs="Arial"/>
                <w:color w:val="212121"/>
                <w:kern w:val="0"/>
                <w:sz w:val="18"/>
                <w:szCs w:val="18"/>
                <w:lang w:eastAsia="es-ES"/>
                <w14:ligatures w14:val="none"/>
              </w:rPr>
              <w:t xml:space="preserve">. 2013 </w:t>
            </w:r>
            <w:proofErr w:type="gramStart"/>
            <w:r w:rsidRPr="00023EF7">
              <w:rPr>
                <w:rFonts w:ascii="Arial" w:eastAsia="Times New Roman" w:hAnsi="Arial" w:cs="Arial"/>
                <w:color w:val="212121"/>
                <w:kern w:val="0"/>
                <w:sz w:val="18"/>
                <w:szCs w:val="18"/>
                <w:lang w:eastAsia="es-ES"/>
                <w14:ligatures w14:val="none"/>
              </w:rPr>
              <w:t>Nov</w:t>
            </w:r>
            <w:proofErr w:type="gramEnd"/>
            <w:r w:rsidRPr="00023EF7">
              <w:rPr>
                <w:rFonts w:ascii="Arial" w:eastAsia="Times New Roman" w:hAnsi="Arial" w:cs="Arial"/>
                <w:color w:val="212121"/>
                <w:kern w:val="0"/>
                <w:sz w:val="18"/>
                <w:szCs w:val="18"/>
                <w:lang w:eastAsia="es-ES"/>
                <w14:ligatures w14:val="none"/>
              </w:rPr>
              <w:t xml:space="preserve">;43(11):1536-9. </w:t>
            </w:r>
            <w:proofErr w:type="spellStart"/>
            <w:r w:rsidRPr="00023EF7">
              <w:rPr>
                <w:rFonts w:ascii="Arial" w:eastAsia="Times New Roman" w:hAnsi="Arial" w:cs="Arial"/>
                <w:color w:val="212121"/>
                <w:kern w:val="0"/>
                <w:sz w:val="18"/>
                <w:szCs w:val="18"/>
                <w:lang w:eastAsia="es-ES"/>
                <w14:ligatures w14:val="none"/>
              </w:rPr>
              <w:t>doi</w:t>
            </w:r>
            <w:proofErr w:type="spellEnd"/>
            <w:r w:rsidRPr="00023EF7">
              <w:rPr>
                <w:rFonts w:ascii="Arial" w:eastAsia="Times New Roman" w:hAnsi="Arial" w:cs="Arial"/>
                <w:color w:val="212121"/>
                <w:kern w:val="0"/>
                <w:sz w:val="18"/>
                <w:szCs w:val="18"/>
                <w:lang w:eastAsia="es-ES"/>
                <w14:ligatures w14:val="none"/>
              </w:rPr>
              <w:t xml:space="preserve">: 10.1007/s00247-013-2743-9. </w:t>
            </w:r>
            <w:proofErr w:type="spellStart"/>
            <w:r w:rsidRPr="00023EF7">
              <w:rPr>
                <w:rFonts w:ascii="Arial" w:eastAsia="Times New Roman" w:hAnsi="Arial" w:cs="Arial"/>
                <w:color w:val="212121"/>
                <w:kern w:val="0"/>
                <w:sz w:val="18"/>
                <w:szCs w:val="18"/>
                <w:lang w:eastAsia="es-ES"/>
                <w14:ligatures w14:val="none"/>
              </w:rPr>
              <w:t>Epub</w:t>
            </w:r>
            <w:proofErr w:type="spellEnd"/>
            <w:r w:rsidRPr="00023EF7">
              <w:rPr>
                <w:rFonts w:ascii="Arial" w:eastAsia="Times New Roman" w:hAnsi="Arial" w:cs="Arial"/>
                <w:color w:val="212121"/>
                <w:kern w:val="0"/>
                <w:sz w:val="18"/>
                <w:szCs w:val="18"/>
                <w:lang w:eastAsia="es-ES"/>
                <w14:ligatures w14:val="none"/>
              </w:rPr>
              <w:t xml:space="preserve"> 2013 Jul 23. PMID: 23877502.</w:t>
            </w:r>
          </w:p>
          <w:p w14:paraId="2D190F84" w14:textId="77777777" w:rsidR="00F87550" w:rsidRPr="00023EF7" w:rsidRDefault="00F87550" w:rsidP="00D72F7A">
            <w:pPr>
              <w:jc w:val="center"/>
              <w:rPr>
                <w:rFonts w:ascii="Arial" w:hAnsi="Arial" w:cs="Arial"/>
                <w:color w:val="212121"/>
                <w:sz w:val="18"/>
                <w:szCs w:val="18"/>
                <w:shd w:val="clear" w:color="auto" w:fill="FFFFFF"/>
                <w:lang w:val="en-GB"/>
              </w:rPr>
            </w:pPr>
          </w:p>
        </w:tc>
        <w:tc>
          <w:tcPr>
            <w:tcW w:w="3054" w:type="dxa"/>
            <w:vAlign w:val="center"/>
          </w:tcPr>
          <w:p w14:paraId="3574FD1E" w14:textId="603DBEB6"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3F4E9449" w14:textId="77777777" w:rsidTr="00D72F7A">
        <w:trPr>
          <w:trHeight w:val="268"/>
        </w:trPr>
        <w:tc>
          <w:tcPr>
            <w:tcW w:w="6453" w:type="dxa"/>
            <w:vAlign w:val="center"/>
          </w:tcPr>
          <w:p w14:paraId="1FF3B9AC" w14:textId="6C3019BE" w:rsidR="00F87550" w:rsidRPr="00023EF7" w:rsidRDefault="00F87550" w:rsidP="00D72F7A">
            <w:pPr>
              <w:shd w:val="clear" w:color="auto" w:fill="FFFFFF"/>
              <w:jc w:val="center"/>
              <w:rPr>
                <w:rFonts w:ascii="Arial" w:eastAsia="Times New Roman" w:hAnsi="Arial" w:cs="Arial"/>
                <w:color w:val="212121"/>
                <w:kern w:val="0"/>
                <w:sz w:val="18"/>
                <w:szCs w:val="18"/>
                <w:lang w:val="en-GB" w:eastAsia="es-ES"/>
                <w14:ligatures w14:val="none"/>
              </w:rPr>
            </w:pPr>
            <w:r w:rsidRPr="00023EF7">
              <w:rPr>
                <w:rFonts w:ascii="Arial" w:hAnsi="Arial" w:cs="Arial"/>
                <w:color w:val="212121"/>
                <w:sz w:val="18"/>
                <w:szCs w:val="18"/>
                <w:shd w:val="clear" w:color="auto" w:fill="FFFFFF"/>
                <w:lang w:val="en-GB"/>
              </w:rPr>
              <w:t xml:space="preserve">Valence S, Poirier K, Lebrun N, </w:t>
            </w:r>
            <w:proofErr w:type="spellStart"/>
            <w:r w:rsidRPr="00023EF7">
              <w:rPr>
                <w:rFonts w:ascii="Arial" w:hAnsi="Arial" w:cs="Arial"/>
                <w:color w:val="212121"/>
                <w:sz w:val="18"/>
                <w:szCs w:val="18"/>
                <w:shd w:val="clear" w:color="auto" w:fill="FFFFFF"/>
                <w:lang w:val="en-GB"/>
              </w:rPr>
              <w:t>Saillour</w:t>
            </w:r>
            <w:proofErr w:type="spellEnd"/>
            <w:r w:rsidRPr="00023EF7">
              <w:rPr>
                <w:rFonts w:ascii="Arial" w:hAnsi="Arial" w:cs="Arial"/>
                <w:color w:val="212121"/>
                <w:sz w:val="18"/>
                <w:szCs w:val="18"/>
                <w:shd w:val="clear" w:color="auto" w:fill="FFFFFF"/>
                <w:lang w:val="en-GB"/>
              </w:rPr>
              <w:t xml:space="preserve"> Y, </w:t>
            </w:r>
            <w:proofErr w:type="spellStart"/>
            <w:r w:rsidRPr="00023EF7">
              <w:rPr>
                <w:rFonts w:ascii="Arial" w:hAnsi="Arial" w:cs="Arial"/>
                <w:color w:val="212121"/>
                <w:sz w:val="18"/>
                <w:szCs w:val="18"/>
                <w:shd w:val="clear" w:color="auto" w:fill="FFFFFF"/>
                <w:lang w:val="en-GB"/>
              </w:rPr>
              <w:t>Sonigo</w:t>
            </w:r>
            <w:proofErr w:type="spellEnd"/>
            <w:r w:rsidRPr="00023EF7">
              <w:rPr>
                <w:rFonts w:ascii="Arial" w:hAnsi="Arial" w:cs="Arial"/>
                <w:color w:val="212121"/>
                <w:sz w:val="18"/>
                <w:szCs w:val="18"/>
                <w:shd w:val="clear" w:color="auto" w:fill="FFFFFF"/>
                <w:lang w:val="en-GB"/>
              </w:rPr>
              <w:t xml:space="preserve"> P, </w:t>
            </w:r>
            <w:proofErr w:type="spellStart"/>
            <w:r w:rsidRPr="00023EF7">
              <w:rPr>
                <w:rFonts w:ascii="Arial" w:hAnsi="Arial" w:cs="Arial"/>
                <w:color w:val="212121"/>
                <w:sz w:val="18"/>
                <w:szCs w:val="18"/>
                <w:shd w:val="clear" w:color="auto" w:fill="FFFFFF"/>
                <w:lang w:val="en-GB"/>
              </w:rPr>
              <w:t>Bessières</w:t>
            </w:r>
            <w:proofErr w:type="spellEnd"/>
            <w:r w:rsidRPr="00023EF7">
              <w:rPr>
                <w:rFonts w:ascii="Arial" w:hAnsi="Arial" w:cs="Arial"/>
                <w:color w:val="212121"/>
                <w:sz w:val="18"/>
                <w:szCs w:val="18"/>
                <w:shd w:val="clear" w:color="auto" w:fill="FFFFFF"/>
                <w:lang w:val="en-GB"/>
              </w:rPr>
              <w:t xml:space="preserve"> B, </w:t>
            </w:r>
            <w:proofErr w:type="spellStart"/>
            <w:r w:rsidRPr="00023EF7">
              <w:rPr>
                <w:rFonts w:ascii="Arial" w:hAnsi="Arial" w:cs="Arial"/>
                <w:color w:val="212121"/>
                <w:sz w:val="18"/>
                <w:szCs w:val="18"/>
                <w:shd w:val="clear" w:color="auto" w:fill="FFFFFF"/>
                <w:lang w:val="en-GB"/>
              </w:rPr>
              <w:t>Attié-Bitach</w:t>
            </w:r>
            <w:proofErr w:type="spellEnd"/>
            <w:r w:rsidRPr="00023EF7">
              <w:rPr>
                <w:rFonts w:ascii="Arial" w:hAnsi="Arial" w:cs="Arial"/>
                <w:color w:val="212121"/>
                <w:sz w:val="18"/>
                <w:szCs w:val="18"/>
                <w:shd w:val="clear" w:color="auto" w:fill="FFFFFF"/>
                <w:lang w:val="en-GB"/>
              </w:rPr>
              <w:t xml:space="preserve"> T, </w:t>
            </w:r>
            <w:proofErr w:type="spellStart"/>
            <w:r w:rsidRPr="00023EF7">
              <w:rPr>
                <w:rFonts w:ascii="Arial" w:hAnsi="Arial" w:cs="Arial"/>
                <w:color w:val="212121"/>
                <w:sz w:val="18"/>
                <w:szCs w:val="18"/>
                <w:shd w:val="clear" w:color="auto" w:fill="FFFFFF"/>
                <w:lang w:val="en-GB"/>
              </w:rPr>
              <w:t>Benachi</w:t>
            </w:r>
            <w:proofErr w:type="spellEnd"/>
            <w:r w:rsidRPr="00023EF7">
              <w:rPr>
                <w:rFonts w:ascii="Arial" w:hAnsi="Arial" w:cs="Arial"/>
                <w:color w:val="212121"/>
                <w:sz w:val="18"/>
                <w:szCs w:val="18"/>
                <w:shd w:val="clear" w:color="auto" w:fill="FFFFFF"/>
                <w:lang w:val="en-GB"/>
              </w:rPr>
              <w:t xml:space="preserve"> A, Masson C, </w:t>
            </w:r>
            <w:proofErr w:type="spellStart"/>
            <w:r w:rsidRPr="00023EF7">
              <w:rPr>
                <w:rFonts w:ascii="Arial" w:hAnsi="Arial" w:cs="Arial"/>
                <w:color w:val="212121"/>
                <w:sz w:val="18"/>
                <w:szCs w:val="18"/>
                <w:shd w:val="clear" w:color="auto" w:fill="FFFFFF"/>
                <w:lang w:val="en-GB"/>
              </w:rPr>
              <w:t>Encha</w:t>
            </w:r>
            <w:proofErr w:type="spellEnd"/>
            <w:r w:rsidRPr="00023EF7">
              <w:rPr>
                <w:rFonts w:ascii="Arial" w:hAnsi="Arial" w:cs="Arial"/>
                <w:color w:val="212121"/>
                <w:sz w:val="18"/>
                <w:szCs w:val="18"/>
                <w:shd w:val="clear" w:color="auto" w:fill="FFFFFF"/>
                <w:lang w:val="en-GB"/>
              </w:rPr>
              <w:t xml:space="preserve">-Razavi F, Chelly J, Bahi-Buisson N. Homozygous truncating mutation of the KBP gene, encoding a KIF1B-binding protein, in a familial case of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polymicrogyria. </w:t>
            </w:r>
            <w:proofErr w:type="spellStart"/>
            <w:r w:rsidRPr="00023EF7">
              <w:rPr>
                <w:rFonts w:ascii="Arial" w:hAnsi="Arial" w:cs="Arial"/>
                <w:color w:val="212121"/>
                <w:sz w:val="18"/>
                <w:szCs w:val="18"/>
                <w:shd w:val="clear" w:color="auto" w:fill="FFFFFF"/>
              </w:rPr>
              <w:t>Neurogenetics</w:t>
            </w:r>
            <w:proofErr w:type="spellEnd"/>
            <w:r w:rsidRPr="00023EF7">
              <w:rPr>
                <w:rFonts w:ascii="Arial" w:hAnsi="Arial" w:cs="Arial"/>
                <w:color w:val="212121"/>
                <w:sz w:val="18"/>
                <w:szCs w:val="18"/>
                <w:shd w:val="clear" w:color="auto" w:fill="FFFFFF"/>
              </w:rPr>
              <w:t xml:space="preserve">. 2013 </w:t>
            </w:r>
            <w:proofErr w:type="gramStart"/>
            <w:r w:rsidRPr="00023EF7">
              <w:rPr>
                <w:rFonts w:ascii="Arial" w:hAnsi="Arial" w:cs="Arial"/>
                <w:color w:val="212121"/>
                <w:sz w:val="18"/>
                <w:szCs w:val="18"/>
                <w:shd w:val="clear" w:color="auto" w:fill="FFFFFF"/>
              </w:rPr>
              <w:t>Nov</w:t>
            </w:r>
            <w:proofErr w:type="gramEnd"/>
            <w:r w:rsidRPr="00023EF7">
              <w:rPr>
                <w:rFonts w:ascii="Arial" w:hAnsi="Arial" w:cs="Arial"/>
                <w:color w:val="212121"/>
                <w:sz w:val="18"/>
                <w:szCs w:val="18"/>
                <w:shd w:val="clear" w:color="auto" w:fill="FFFFFF"/>
              </w:rPr>
              <w:t xml:space="preserve">;14(3-4):215-24.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10.1007/s10048-013-0373-x.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2013 </w:t>
            </w:r>
            <w:proofErr w:type="spellStart"/>
            <w:r w:rsidRPr="00023EF7">
              <w:rPr>
                <w:rFonts w:ascii="Arial" w:hAnsi="Arial" w:cs="Arial"/>
                <w:color w:val="212121"/>
                <w:sz w:val="18"/>
                <w:szCs w:val="18"/>
                <w:shd w:val="clear" w:color="auto" w:fill="FFFFFF"/>
              </w:rPr>
              <w:t>Sep</w:t>
            </w:r>
            <w:proofErr w:type="spellEnd"/>
            <w:r w:rsidRPr="00023EF7">
              <w:rPr>
                <w:rFonts w:ascii="Arial" w:hAnsi="Arial" w:cs="Arial"/>
                <w:color w:val="212121"/>
                <w:sz w:val="18"/>
                <w:szCs w:val="18"/>
                <w:shd w:val="clear" w:color="auto" w:fill="FFFFFF"/>
              </w:rPr>
              <w:t xml:space="preserve"> 27. PMID: 24072599.</w:t>
            </w:r>
          </w:p>
        </w:tc>
        <w:tc>
          <w:tcPr>
            <w:tcW w:w="3054" w:type="dxa"/>
            <w:vAlign w:val="center"/>
          </w:tcPr>
          <w:p w14:paraId="6426CB35" w14:textId="3BCA2D86"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133D6A30" w14:textId="77777777" w:rsidTr="00D72F7A">
        <w:trPr>
          <w:trHeight w:val="268"/>
        </w:trPr>
        <w:tc>
          <w:tcPr>
            <w:tcW w:w="6453" w:type="dxa"/>
            <w:vAlign w:val="center"/>
          </w:tcPr>
          <w:p w14:paraId="25E10333" w14:textId="25A42F3C"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Sepulveda W, Sepulveda F, </w:t>
            </w:r>
            <w:proofErr w:type="spellStart"/>
            <w:r w:rsidRPr="00023EF7">
              <w:rPr>
                <w:rFonts w:ascii="Arial" w:hAnsi="Arial" w:cs="Arial"/>
                <w:color w:val="212121"/>
                <w:sz w:val="18"/>
                <w:szCs w:val="18"/>
                <w:shd w:val="clear" w:color="auto" w:fill="FFFFFF"/>
                <w:lang w:val="en-GB"/>
              </w:rPr>
              <w:t>Schonstedt</w:t>
            </w:r>
            <w:proofErr w:type="spellEnd"/>
            <w:r w:rsidRPr="00023EF7">
              <w:rPr>
                <w:rFonts w:ascii="Arial" w:hAnsi="Arial" w:cs="Arial"/>
                <w:color w:val="212121"/>
                <w:sz w:val="18"/>
                <w:szCs w:val="18"/>
                <w:shd w:val="clear" w:color="auto" w:fill="FFFFFF"/>
                <w:lang w:val="en-GB"/>
              </w:rPr>
              <w:t xml:space="preserve"> V, Stern J, Diaz-Serani R. Neuroimaging Findings in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w:t>
            </w:r>
            <w:proofErr w:type="spellStart"/>
            <w:r w:rsidRPr="00023EF7">
              <w:rPr>
                <w:rFonts w:ascii="Arial" w:hAnsi="Arial" w:cs="Arial"/>
                <w:color w:val="212121"/>
                <w:sz w:val="18"/>
                <w:szCs w:val="18"/>
                <w:shd w:val="clear" w:color="auto" w:fill="FFFFFF"/>
                <w:lang w:val="en-GB"/>
              </w:rPr>
              <w:t>Hemimegalencephaly</w:t>
            </w:r>
            <w:proofErr w:type="spellEnd"/>
            <w:r w:rsidRPr="00023EF7">
              <w:rPr>
                <w:rFonts w:ascii="Arial" w:hAnsi="Arial" w:cs="Arial"/>
                <w:color w:val="212121"/>
                <w:sz w:val="18"/>
                <w:szCs w:val="18"/>
                <w:shd w:val="clear" w:color="auto" w:fill="FFFFFF"/>
                <w:lang w:val="en-GB"/>
              </w:rPr>
              <w:t xml:space="preserve">: Case Study and Review. </w:t>
            </w:r>
            <w:r w:rsidRPr="00023EF7">
              <w:rPr>
                <w:rFonts w:ascii="Arial" w:hAnsi="Arial" w:cs="Arial"/>
                <w:color w:val="212121"/>
                <w:sz w:val="18"/>
                <w:szCs w:val="18"/>
                <w:shd w:val="clear" w:color="auto" w:fill="FFFFFF"/>
              </w:rPr>
              <w:t xml:space="preserve">Fetal </w:t>
            </w:r>
            <w:proofErr w:type="spellStart"/>
            <w:r w:rsidRPr="00023EF7">
              <w:rPr>
                <w:rFonts w:ascii="Arial" w:hAnsi="Arial" w:cs="Arial"/>
                <w:color w:val="212121"/>
                <w:sz w:val="18"/>
                <w:szCs w:val="18"/>
                <w:shd w:val="clear" w:color="auto" w:fill="FFFFFF"/>
              </w:rPr>
              <w:t>Diagn</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Ther</w:t>
            </w:r>
            <w:proofErr w:type="spellEnd"/>
            <w:r w:rsidRPr="00023EF7">
              <w:rPr>
                <w:rFonts w:ascii="Arial" w:hAnsi="Arial" w:cs="Arial"/>
                <w:color w:val="212121"/>
                <w:sz w:val="18"/>
                <w:szCs w:val="18"/>
                <w:shd w:val="clear" w:color="auto" w:fill="FFFFFF"/>
              </w:rPr>
              <w:t xml:space="preserve">. 2024;51(2):133-144.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10.1159/000535406.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2023 Nov 25. PMID: 38008087.</w:t>
            </w:r>
          </w:p>
        </w:tc>
        <w:tc>
          <w:tcPr>
            <w:tcW w:w="3054" w:type="dxa"/>
            <w:vAlign w:val="center"/>
          </w:tcPr>
          <w:p w14:paraId="44448209" w14:textId="56414C9D"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31A90821" w14:textId="77777777" w:rsidTr="00D72F7A">
        <w:trPr>
          <w:trHeight w:val="268"/>
        </w:trPr>
        <w:tc>
          <w:tcPr>
            <w:tcW w:w="6453" w:type="dxa"/>
            <w:vAlign w:val="center"/>
          </w:tcPr>
          <w:p w14:paraId="7FF976CF" w14:textId="6CE1D7F2"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Harel T, Hacohen N, </w:t>
            </w:r>
            <w:proofErr w:type="spellStart"/>
            <w:r w:rsidRPr="00023EF7">
              <w:rPr>
                <w:rFonts w:ascii="Arial" w:hAnsi="Arial" w:cs="Arial"/>
                <w:color w:val="212121"/>
                <w:sz w:val="18"/>
                <w:szCs w:val="18"/>
                <w:shd w:val="clear" w:color="auto" w:fill="FFFFFF"/>
                <w:lang w:val="en-GB"/>
              </w:rPr>
              <w:t>Shaag</w:t>
            </w:r>
            <w:proofErr w:type="spellEnd"/>
            <w:r w:rsidRPr="00023EF7">
              <w:rPr>
                <w:rFonts w:ascii="Arial" w:hAnsi="Arial" w:cs="Arial"/>
                <w:color w:val="212121"/>
                <w:sz w:val="18"/>
                <w:szCs w:val="18"/>
                <w:shd w:val="clear" w:color="auto" w:fill="FFFFFF"/>
                <w:lang w:val="en-GB"/>
              </w:rPr>
              <w:t xml:space="preserve"> A, </w:t>
            </w:r>
            <w:proofErr w:type="spellStart"/>
            <w:r w:rsidRPr="00023EF7">
              <w:rPr>
                <w:rFonts w:ascii="Arial" w:hAnsi="Arial" w:cs="Arial"/>
                <w:color w:val="212121"/>
                <w:sz w:val="18"/>
                <w:szCs w:val="18"/>
                <w:shd w:val="clear" w:color="auto" w:fill="FFFFFF"/>
                <w:lang w:val="en-GB"/>
              </w:rPr>
              <w:t>Gomori</w:t>
            </w:r>
            <w:proofErr w:type="spellEnd"/>
            <w:r w:rsidRPr="00023EF7">
              <w:rPr>
                <w:rFonts w:ascii="Arial" w:hAnsi="Arial" w:cs="Arial"/>
                <w:color w:val="212121"/>
                <w:sz w:val="18"/>
                <w:szCs w:val="18"/>
                <w:shd w:val="clear" w:color="auto" w:fill="FFFFFF"/>
                <w:lang w:val="en-GB"/>
              </w:rPr>
              <w:t xml:space="preserve"> M, Singer A, </w:t>
            </w:r>
            <w:proofErr w:type="spellStart"/>
            <w:r w:rsidRPr="00023EF7">
              <w:rPr>
                <w:rFonts w:ascii="Arial" w:hAnsi="Arial" w:cs="Arial"/>
                <w:color w:val="212121"/>
                <w:sz w:val="18"/>
                <w:szCs w:val="18"/>
                <w:shd w:val="clear" w:color="auto" w:fill="FFFFFF"/>
                <w:lang w:val="en-GB"/>
              </w:rPr>
              <w:t>Elpeleg</w:t>
            </w:r>
            <w:proofErr w:type="spellEnd"/>
            <w:r w:rsidRPr="00023EF7">
              <w:rPr>
                <w:rFonts w:ascii="Arial" w:hAnsi="Arial" w:cs="Arial"/>
                <w:color w:val="212121"/>
                <w:sz w:val="18"/>
                <w:szCs w:val="18"/>
                <w:shd w:val="clear" w:color="auto" w:fill="FFFFFF"/>
                <w:lang w:val="en-GB"/>
              </w:rPr>
              <w:t xml:space="preserve"> O, Meiner V. Homozygous null variant in CRADD, encoding an adaptor protein that mediates apoptosis, is associated with lissencephaly. Am J Med Genet A. 2017 Sep;173(9):2539-2544.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xml:space="preserve">: 10.1002/ajmg.a.38347. </w:t>
            </w:r>
            <w:proofErr w:type="spellStart"/>
            <w:r w:rsidRPr="00023EF7">
              <w:rPr>
                <w:rFonts w:ascii="Arial" w:hAnsi="Arial" w:cs="Arial"/>
                <w:color w:val="212121"/>
                <w:sz w:val="18"/>
                <w:szCs w:val="18"/>
                <w:shd w:val="clear" w:color="auto" w:fill="FFFFFF"/>
                <w:lang w:val="en-GB"/>
              </w:rPr>
              <w:t>Epub</w:t>
            </w:r>
            <w:proofErr w:type="spellEnd"/>
            <w:r w:rsidRPr="00023EF7">
              <w:rPr>
                <w:rFonts w:ascii="Arial" w:hAnsi="Arial" w:cs="Arial"/>
                <w:color w:val="212121"/>
                <w:sz w:val="18"/>
                <w:szCs w:val="18"/>
                <w:shd w:val="clear" w:color="auto" w:fill="FFFFFF"/>
                <w:lang w:val="en-GB"/>
              </w:rPr>
              <w:t xml:space="preserve"> 2017 Jul 7. </w:t>
            </w:r>
            <w:r w:rsidRPr="00023EF7">
              <w:rPr>
                <w:rFonts w:ascii="Arial" w:hAnsi="Arial" w:cs="Arial"/>
                <w:color w:val="212121"/>
                <w:sz w:val="18"/>
                <w:szCs w:val="18"/>
                <w:shd w:val="clear" w:color="auto" w:fill="FFFFFF"/>
              </w:rPr>
              <w:t>PMID: 28686357.</w:t>
            </w:r>
          </w:p>
        </w:tc>
        <w:tc>
          <w:tcPr>
            <w:tcW w:w="3054" w:type="dxa"/>
            <w:vAlign w:val="center"/>
          </w:tcPr>
          <w:p w14:paraId="204FD4F2" w14:textId="22250232"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24519CDA" w14:textId="77777777" w:rsidTr="00D72F7A">
        <w:trPr>
          <w:trHeight w:val="268"/>
        </w:trPr>
        <w:tc>
          <w:tcPr>
            <w:tcW w:w="6453" w:type="dxa"/>
            <w:vAlign w:val="center"/>
          </w:tcPr>
          <w:p w14:paraId="7683D4BD" w14:textId="47D68726"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proofErr w:type="spellStart"/>
            <w:r w:rsidRPr="00023EF7">
              <w:rPr>
                <w:rFonts w:ascii="Arial" w:hAnsi="Arial" w:cs="Arial"/>
                <w:color w:val="212121"/>
                <w:sz w:val="18"/>
                <w:szCs w:val="18"/>
                <w:shd w:val="clear" w:color="auto" w:fill="FFFFFF"/>
                <w:lang w:val="en-GB"/>
              </w:rPr>
              <w:t>Štrafela</w:t>
            </w:r>
            <w:proofErr w:type="spellEnd"/>
            <w:r w:rsidRPr="00023EF7">
              <w:rPr>
                <w:rFonts w:ascii="Arial" w:hAnsi="Arial" w:cs="Arial"/>
                <w:color w:val="212121"/>
                <w:sz w:val="18"/>
                <w:szCs w:val="18"/>
                <w:shd w:val="clear" w:color="auto" w:fill="FFFFFF"/>
                <w:lang w:val="en-GB"/>
              </w:rPr>
              <w:t xml:space="preserve"> P, </w:t>
            </w:r>
            <w:proofErr w:type="spellStart"/>
            <w:r w:rsidRPr="00023EF7">
              <w:rPr>
                <w:rFonts w:ascii="Arial" w:hAnsi="Arial" w:cs="Arial"/>
                <w:color w:val="212121"/>
                <w:sz w:val="18"/>
                <w:szCs w:val="18"/>
                <w:shd w:val="clear" w:color="auto" w:fill="FFFFFF"/>
                <w:lang w:val="en-GB"/>
              </w:rPr>
              <w:t>Vizjak</w:t>
            </w:r>
            <w:proofErr w:type="spellEnd"/>
            <w:r w:rsidRPr="00023EF7">
              <w:rPr>
                <w:rFonts w:ascii="Arial" w:hAnsi="Arial" w:cs="Arial"/>
                <w:color w:val="212121"/>
                <w:sz w:val="18"/>
                <w:szCs w:val="18"/>
                <w:shd w:val="clear" w:color="auto" w:fill="FFFFFF"/>
                <w:lang w:val="en-GB"/>
              </w:rPr>
              <w:t xml:space="preserve"> A, Mraz J, Mlakar J, </w:t>
            </w:r>
            <w:proofErr w:type="spellStart"/>
            <w:r w:rsidRPr="00023EF7">
              <w:rPr>
                <w:rFonts w:ascii="Arial" w:hAnsi="Arial" w:cs="Arial"/>
                <w:color w:val="212121"/>
                <w:sz w:val="18"/>
                <w:szCs w:val="18"/>
                <w:shd w:val="clear" w:color="auto" w:fill="FFFFFF"/>
                <w:lang w:val="en-GB"/>
              </w:rPr>
              <w:t>Pižem</w:t>
            </w:r>
            <w:proofErr w:type="spellEnd"/>
            <w:r w:rsidRPr="00023EF7">
              <w:rPr>
                <w:rFonts w:ascii="Arial" w:hAnsi="Arial" w:cs="Arial"/>
                <w:color w:val="212121"/>
                <w:sz w:val="18"/>
                <w:szCs w:val="18"/>
                <w:shd w:val="clear" w:color="auto" w:fill="FFFFFF"/>
                <w:lang w:val="en-GB"/>
              </w:rPr>
              <w:t xml:space="preserve"> J, Tul N, </w:t>
            </w:r>
            <w:proofErr w:type="spellStart"/>
            <w:r w:rsidRPr="00023EF7">
              <w:rPr>
                <w:rFonts w:ascii="Arial" w:hAnsi="Arial" w:cs="Arial"/>
                <w:color w:val="212121"/>
                <w:sz w:val="18"/>
                <w:szCs w:val="18"/>
                <w:shd w:val="clear" w:color="auto" w:fill="FFFFFF"/>
                <w:lang w:val="en-GB"/>
              </w:rPr>
              <w:t>Županc</w:t>
            </w:r>
            <w:proofErr w:type="spellEnd"/>
            <w:r w:rsidRPr="00023EF7">
              <w:rPr>
                <w:rFonts w:ascii="Arial" w:hAnsi="Arial" w:cs="Arial"/>
                <w:color w:val="212121"/>
                <w:sz w:val="18"/>
                <w:szCs w:val="18"/>
                <w:shd w:val="clear" w:color="auto" w:fill="FFFFFF"/>
                <w:lang w:val="en-GB"/>
              </w:rPr>
              <w:t xml:space="preserve"> TA, Popović M. Zika Virus-Associated </w:t>
            </w:r>
            <w:proofErr w:type="spellStart"/>
            <w:r w:rsidRPr="00023EF7">
              <w:rPr>
                <w:rFonts w:ascii="Arial" w:hAnsi="Arial" w:cs="Arial"/>
                <w:color w:val="212121"/>
                <w:sz w:val="18"/>
                <w:szCs w:val="18"/>
                <w:shd w:val="clear" w:color="auto" w:fill="FFFFFF"/>
                <w:lang w:val="en-GB"/>
              </w:rPr>
              <w:t>Micrencephaly</w:t>
            </w:r>
            <w:proofErr w:type="spellEnd"/>
            <w:r w:rsidRPr="00023EF7">
              <w:rPr>
                <w:rFonts w:ascii="Arial" w:hAnsi="Arial" w:cs="Arial"/>
                <w:color w:val="212121"/>
                <w:sz w:val="18"/>
                <w:szCs w:val="18"/>
                <w:shd w:val="clear" w:color="auto" w:fill="FFFFFF"/>
                <w:lang w:val="en-GB"/>
              </w:rPr>
              <w:t xml:space="preserve">: A Thorough Description of Neuropathologic Findings in the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Central Nervous System. Arch </w:t>
            </w:r>
            <w:proofErr w:type="spellStart"/>
            <w:r w:rsidRPr="00023EF7">
              <w:rPr>
                <w:rFonts w:ascii="Arial" w:hAnsi="Arial" w:cs="Arial"/>
                <w:color w:val="212121"/>
                <w:sz w:val="18"/>
                <w:szCs w:val="18"/>
                <w:shd w:val="clear" w:color="auto" w:fill="FFFFFF"/>
                <w:lang w:val="en-GB"/>
              </w:rPr>
              <w:t>Pathol</w:t>
            </w:r>
            <w:proofErr w:type="spellEnd"/>
            <w:r w:rsidRPr="00023EF7">
              <w:rPr>
                <w:rFonts w:ascii="Arial" w:hAnsi="Arial" w:cs="Arial"/>
                <w:color w:val="212121"/>
                <w:sz w:val="18"/>
                <w:szCs w:val="18"/>
                <w:shd w:val="clear" w:color="auto" w:fill="FFFFFF"/>
                <w:lang w:val="en-GB"/>
              </w:rPr>
              <w:t xml:space="preserve"> Lab Med. 2017 Jan;141(1):73-81.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xml:space="preserve">: 10.5858/arpa.2016-0341-SA. </w:t>
            </w:r>
            <w:proofErr w:type="spellStart"/>
            <w:r w:rsidRPr="00023EF7">
              <w:rPr>
                <w:rFonts w:ascii="Arial" w:hAnsi="Arial" w:cs="Arial"/>
                <w:color w:val="212121"/>
                <w:sz w:val="18"/>
                <w:szCs w:val="18"/>
                <w:shd w:val="clear" w:color="auto" w:fill="FFFFFF"/>
                <w:lang w:val="en-GB"/>
              </w:rPr>
              <w:t>Epub</w:t>
            </w:r>
            <w:proofErr w:type="spellEnd"/>
            <w:r w:rsidRPr="00023EF7">
              <w:rPr>
                <w:rFonts w:ascii="Arial" w:hAnsi="Arial" w:cs="Arial"/>
                <w:color w:val="212121"/>
                <w:sz w:val="18"/>
                <w:szCs w:val="18"/>
                <w:shd w:val="clear" w:color="auto" w:fill="FFFFFF"/>
                <w:lang w:val="en-GB"/>
              </w:rPr>
              <w:t xml:space="preserve"> 2016 Oct 11. </w:t>
            </w:r>
            <w:r w:rsidRPr="00023EF7">
              <w:rPr>
                <w:rFonts w:ascii="Arial" w:hAnsi="Arial" w:cs="Arial"/>
                <w:color w:val="212121"/>
                <w:sz w:val="18"/>
                <w:szCs w:val="18"/>
                <w:shd w:val="clear" w:color="auto" w:fill="FFFFFF"/>
              </w:rPr>
              <w:t>PMID: 27726416.</w:t>
            </w:r>
          </w:p>
        </w:tc>
        <w:tc>
          <w:tcPr>
            <w:tcW w:w="3054" w:type="dxa"/>
            <w:vAlign w:val="center"/>
          </w:tcPr>
          <w:p w14:paraId="3A853BBD" w14:textId="00D205DE"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1091964D" w14:textId="77777777" w:rsidTr="00D72F7A">
        <w:trPr>
          <w:trHeight w:val="268"/>
        </w:trPr>
        <w:tc>
          <w:tcPr>
            <w:tcW w:w="6453" w:type="dxa"/>
            <w:vAlign w:val="center"/>
          </w:tcPr>
          <w:p w14:paraId="6F47BDD9" w14:textId="27D9284E"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lastRenderedPageBreak/>
              <w:t xml:space="preserve">Chartier S, Alby C, </w:t>
            </w:r>
            <w:proofErr w:type="spellStart"/>
            <w:r w:rsidRPr="00023EF7">
              <w:rPr>
                <w:rFonts w:ascii="Arial" w:hAnsi="Arial" w:cs="Arial"/>
                <w:color w:val="212121"/>
                <w:sz w:val="18"/>
                <w:szCs w:val="18"/>
                <w:shd w:val="clear" w:color="auto" w:fill="FFFFFF"/>
                <w:lang w:val="en-GB"/>
              </w:rPr>
              <w:t>Boutaud</w:t>
            </w:r>
            <w:proofErr w:type="spellEnd"/>
            <w:r w:rsidRPr="00023EF7">
              <w:rPr>
                <w:rFonts w:ascii="Arial" w:hAnsi="Arial" w:cs="Arial"/>
                <w:color w:val="212121"/>
                <w:sz w:val="18"/>
                <w:szCs w:val="18"/>
                <w:shd w:val="clear" w:color="auto" w:fill="FFFFFF"/>
                <w:lang w:val="en-GB"/>
              </w:rPr>
              <w:t xml:space="preserve"> L, Thomas S, </w:t>
            </w:r>
            <w:proofErr w:type="spellStart"/>
            <w:r w:rsidRPr="00023EF7">
              <w:rPr>
                <w:rFonts w:ascii="Arial" w:hAnsi="Arial" w:cs="Arial"/>
                <w:color w:val="212121"/>
                <w:sz w:val="18"/>
                <w:szCs w:val="18"/>
                <w:shd w:val="clear" w:color="auto" w:fill="FFFFFF"/>
                <w:lang w:val="en-GB"/>
              </w:rPr>
              <w:t>Elkhartoufi</w:t>
            </w:r>
            <w:proofErr w:type="spellEnd"/>
            <w:r w:rsidRPr="00023EF7">
              <w:rPr>
                <w:rFonts w:ascii="Arial" w:hAnsi="Arial" w:cs="Arial"/>
                <w:color w:val="212121"/>
                <w:sz w:val="18"/>
                <w:szCs w:val="18"/>
                <w:shd w:val="clear" w:color="auto" w:fill="FFFFFF"/>
                <w:lang w:val="en-GB"/>
              </w:rPr>
              <w:t xml:space="preserve"> N, Martinovic J, Kaplan J, </w:t>
            </w:r>
            <w:proofErr w:type="spellStart"/>
            <w:r w:rsidRPr="00023EF7">
              <w:rPr>
                <w:rFonts w:ascii="Arial" w:hAnsi="Arial" w:cs="Arial"/>
                <w:color w:val="212121"/>
                <w:sz w:val="18"/>
                <w:szCs w:val="18"/>
                <w:shd w:val="clear" w:color="auto" w:fill="FFFFFF"/>
                <w:lang w:val="en-GB"/>
              </w:rPr>
              <w:t>Benachi</w:t>
            </w:r>
            <w:proofErr w:type="spellEnd"/>
            <w:r w:rsidRPr="00023EF7">
              <w:rPr>
                <w:rFonts w:ascii="Arial" w:hAnsi="Arial" w:cs="Arial"/>
                <w:color w:val="212121"/>
                <w:sz w:val="18"/>
                <w:szCs w:val="18"/>
                <w:shd w:val="clear" w:color="auto" w:fill="FFFFFF"/>
                <w:lang w:val="en-GB"/>
              </w:rPr>
              <w:t xml:space="preserve"> A, Lacombe D, </w:t>
            </w:r>
            <w:proofErr w:type="spellStart"/>
            <w:r w:rsidRPr="00023EF7">
              <w:rPr>
                <w:rFonts w:ascii="Arial" w:hAnsi="Arial" w:cs="Arial"/>
                <w:color w:val="212121"/>
                <w:sz w:val="18"/>
                <w:szCs w:val="18"/>
                <w:shd w:val="clear" w:color="auto" w:fill="FFFFFF"/>
                <w:lang w:val="en-GB"/>
              </w:rPr>
              <w:t>Sonigo</w:t>
            </w:r>
            <w:proofErr w:type="spellEnd"/>
            <w:r w:rsidRPr="00023EF7">
              <w:rPr>
                <w:rFonts w:ascii="Arial" w:hAnsi="Arial" w:cs="Arial"/>
                <w:color w:val="212121"/>
                <w:sz w:val="18"/>
                <w:szCs w:val="18"/>
                <w:shd w:val="clear" w:color="auto" w:fill="FFFFFF"/>
                <w:lang w:val="en-GB"/>
              </w:rPr>
              <w:t xml:space="preserve"> P, </w:t>
            </w:r>
            <w:proofErr w:type="spellStart"/>
            <w:r w:rsidRPr="00023EF7">
              <w:rPr>
                <w:rFonts w:ascii="Arial" w:hAnsi="Arial" w:cs="Arial"/>
                <w:color w:val="212121"/>
                <w:sz w:val="18"/>
                <w:szCs w:val="18"/>
                <w:shd w:val="clear" w:color="auto" w:fill="FFFFFF"/>
                <w:lang w:val="en-GB"/>
              </w:rPr>
              <w:t>Drunat</w:t>
            </w:r>
            <w:proofErr w:type="spellEnd"/>
            <w:r w:rsidRPr="00023EF7">
              <w:rPr>
                <w:rFonts w:ascii="Arial" w:hAnsi="Arial" w:cs="Arial"/>
                <w:color w:val="212121"/>
                <w:sz w:val="18"/>
                <w:szCs w:val="18"/>
                <w:shd w:val="clear" w:color="auto" w:fill="FFFFFF"/>
                <w:lang w:val="en-GB"/>
              </w:rPr>
              <w:t xml:space="preserve"> S, </w:t>
            </w:r>
            <w:proofErr w:type="spellStart"/>
            <w:r w:rsidRPr="00023EF7">
              <w:rPr>
                <w:rFonts w:ascii="Arial" w:hAnsi="Arial" w:cs="Arial"/>
                <w:color w:val="212121"/>
                <w:sz w:val="18"/>
                <w:szCs w:val="18"/>
                <w:shd w:val="clear" w:color="auto" w:fill="FFFFFF"/>
                <w:lang w:val="en-GB"/>
              </w:rPr>
              <w:t>Vekemans</w:t>
            </w:r>
            <w:proofErr w:type="spellEnd"/>
            <w:r w:rsidRPr="00023EF7">
              <w:rPr>
                <w:rFonts w:ascii="Arial" w:hAnsi="Arial" w:cs="Arial"/>
                <w:color w:val="212121"/>
                <w:sz w:val="18"/>
                <w:szCs w:val="18"/>
                <w:shd w:val="clear" w:color="auto" w:fill="FFFFFF"/>
                <w:lang w:val="en-GB"/>
              </w:rPr>
              <w:t xml:space="preserve"> M, Agenor J, </w:t>
            </w:r>
            <w:proofErr w:type="spellStart"/>
            <w:r w:rsidRPr="00023EF7">
              <w:rPr>
                <w:rFonts w:ascii="Arial" w:hAnsi="Arial" w:cs="Arial"/>
                <w:color w:val="212121"/>
                <w:sz w:val="18"/>
                <w:szCs w:val="18"/>
                <w:shd w:val="clear" w:color="auto" w:fill="FFFFFF"/>
                <w:lang w:val="en-GB"/>
              </w:rPr>
              <w:t>Encha</w:t>
            </w:r>
            <w:proofErr w:type="spellEnd"/>
            <w:r w:rsidRPr="00023EF7">
              <w:rPr>
                <w:rFonts w:ascii="Arial" w:hAnsi="Arial" w:cs="Arial"/>
                <w:color w:val="212121"/>
                <w:sz w:val="18"/>
                <w:szCs w:val="18"/>
                <w:shd w:val="clear" w:color="auto" w:fill="FFFFFF"/>
                <w:lang w:val="en-GB"/>
              </w:rPr>
              <w:t xml:space="preserve"> Razavi F, Attie-</w:t>
            </w:r>
            <w:proofErr w:type="spellStart"/>
            <w:r w:rsidRPr="00023EF7">
              <w:rPr>
                <w:rFonts w:ascii="Arial" w:hAnsi="Arial" w:cs="Arial"/>
                <w:color w:val="212121"/>
                <w:sz w:val="18"/>
                <w:szCs w:val="18"/>
                <w:shd w:val="clear" w:color="auto" w:fill="FFFFFF"/>
                <w:lang w:val="en-GB"/>
              </w:rPr>
              <w:t>Bitach</w:t>
            </w:r>
            <w:proofErr w:type="spellEnd"/>
            <w:r w:rsidRPr="00023EF7">
              <w:rPr>
                <w:rFonts w:ascii="Arial" w:hAnsi="Arial" w:cs="Arial"/>
                <w:color w:val="212121"/>
                <w:sz w:val="18"/>
                <w:szCs w:val="18"/>
                <w:shd w:val="clear" w:color="auto" w:fill="FFFFFF"/>
                <w:lang w:val="en-GB"/>
              </w:rPr>
              <w:t xml:space="preserve"> T. A neuropathological study of novel RTTN gene mutations causing a familial microcephaly with simplified </w:t>
            </w:r>
            <w:proofErr w:type="spellStart"/>
            <w:r w:rsidRPr="00023EF7">
              <w:rPr>
                <w:rFonts w:ascii="Arial" w:hAnsi="Arial" w:cs="Arial"/>
                <w:color w:val="212121"/>
                <w:sz w:val="18"/>
                <w:szCs w:val="18"/>
                <w:shd w:val="clear" w:color="auto" w:fill="FFFFFF"/>
                <w:lang w:val="en-GB"/>
              </w:rPr>
              <w:t>gyral</w:t>
            </w:r>
            <w:proofErr w:type="spellEnd"/>
            <w:r w:rsidRPr="00023EF7">
              <w:rPr>
                <w:rFonts w:ascii="Arial" w:hAnsi="Arial" w:cs="Arial"/>
                <w:color w:val="212121"/>
                <w:sz w:val="18"/>
                <w:szCs w:val="18"/>
                <w:shd w:val="clear" w:color="auto" w:fill="FFFFFF"/>
                <w:lang w:val="en-GB"/>
              </w:rPr>
              <w:t xml:space="preserve"> pattern. </w:t>
            </w:r>
            <w:proofErr w:type="spellStart"/>
            <w:r w:rsidRPr="00023EF7">
              <w:rPr>
                <w:rFonts w:ascii="Arial" w:hAnsi="Arial" w:cs="Arial"/>
                <w:color w:val="212121"/>
                <w:sz w:val="18"/>
                <w:szCs w:val="18"/>
                <w:shd w:val="clear" w:color="auto" w:fill="FFFFFF"/>
              </w:rPr>
              <w:t>Birth</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Defects</w:t>
            </w:r>
            <w:proofErr w:type="spellEnd"/>
            <w:r w:rsidRPr="00023EF7">
              <w:rPr>
                <w:rFonts w:ascii="Arial" w:hAnsi="Arial" w:cs="Arial"/>
                <w:color w:val="212121"/>
                <w:sz w:val="18"/>
                <w:szCs w:val="18"/>
                <w:shd w:val="clear" w:color="auto" w:fill="FFFFFF"/>
              </w:rPr>
              <w:t xml:space="preserve"> Res. 2018 </w:t>
            </w:r>
            <w:proofErr w:type="spellStart"/>
            <w:r w:rsidRPr="00023EF7">
              <w:rPr>
                <w:rFonts w:ascii="Arial" w:hAnsi="Arial" w:cs="Arial"/>
                <w:color w:val="212121"/>
                <w:sz w:val="18"/>
                <w:szCs w:val="18"/>
                <w:shd w:val="clear" w:color="auto" w:fill="FFFFFF"/>
              </w:rPr>
              <w:t>Apr</w:t>
            </w:r>
            <w:proofErr w:type="spellEnd"/>
            <w:r w:rsidRPr="00023EF7">
              <w:rPr>
                <w:rFonts w:ascii="Arial" w:hAnsi="Arial" w:cs="Arial"/>
                <w:color w:val="212121"/>
                <w:sz w:val="18"/>
                <w:szCs w:val="18"/>
                <w:shd w:val="clear" w:color="auto" w:fill="FFFFFF"/>
              </w:rPr>
              <w:t xml:space="preserve"> 17;110(7):598-602.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10.1002/bdr2.1204.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2018 Jan 22. PMID: 29356416.</w:t>
            </w:r>
          </w:p>
        </w:tc>
        <w:tc>
          <w:tcPr>
            <w:tcW w:w="3054" w:type="dxa"/>
            <w:vAlign w:val="center"/>
          </w:tcPr>
          <w:p w14:paraId="2E4B0F2A" w14:textId="1437D6FD"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0D649475" w14:textId="77777777" w:rsidTr="00D72F7A">
        <w:trPr>
          <w:trHeight w:val="268"/>
        </w:trPr>
        <w:tc>
          <w:tcPr>
            <w:tcW w:w="6453" w:type="dxa"/>
            <w:vAlign w:val="center"/>
          </w:tcPr>
          <w:p w14:paraId="5CC20FF1" w14:textId="244B4041"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proofErr w:type="spellStart"/>
            <w:r w:rsidRPr="008E0FD7">
              <w:rPr>
                <w:rFonts w:ascii="Arial" w:hAnsi="Arial" w:cs="Arial"/>
                <w:color w:val="212121"/>
                <w:sz w:val="18"/>
                <w:szCs w:val="18"/>
                <w:shd w:val="clear" w:color="auto" w:fill="FFFFFF"/>
              </w:rPr>
              <w:t>Mishima</w:t>
            </w:r>
            <w:proofErr w:type="spellEnd"/>
            <w:r w:rsidRPr="008E0FD7">
              <w:rPr>
                <w:rFonts w:ascii="Arial" w:hAnsi="Arial" w:cs="Arial"/>
                <w:color w:val="212121"/>
                <w:sz w:val="18"/>
                <w:szCs w:val="18"/>
                <w:shd w:val="clear" w:color="auto" w:fill="FFFFFF"/>
              </w:rPr>
              <w:t xml:space="preserve"> T, </w:t>
            </w:r>
            <w:proofErr w:type="spellStart"/>
            <w:r w:rsidRPr="008E0FD7">
              <w:rPr>
                <w:rFonts w:ascii="Arial" w:hAnsi="Arial" w:cs="Arial"/>
                <w:color w:val="212121"/>
                <w:sz w:val="18"/>
                <w:szCs w:val="18"/>
                <w:shd w:val="clear" w:color="auto" w:fill="FFFFFF"/>
              </w:rPr>
              <w:t>Watari</w:t>
            </w:r>
            <w:proofErr w:type="spellEnd"/>
            <w:r w:rsidRPr="008E0FD7">
              <w:rPr>
                <w:rFonts w:ascii="Arial" w:hAnsi="Arial" w:cs="Arial"/>
                <w:color w:val="212121"/>
                <w:sz w:val="18"/>
                <w:szCs w:val="18"/>
                <w:shd w:val="clear" w:color="auto" w:fill="FFFFFF"/>
              </w:rPr>
              <w:t xml:space="preserve"> M, Iwaki Y, </w:t>
            </w:r>
            <w:proofErr w:type="spellStart"/>
            <w:r w:rsidRPr="008E0FD7">
              <w:rPr>
                <w:rFonts w:ascii="Arial" w:hAnsi="Arial" w:cs="Arial"/>
                <w:color w:val="212121"/>
                <w:sz w:val="18"/>
                <w:szCs w:val="18"/>
                <w:shd w:val="clear" w:color="auto" w:fill="FFFFFF"/>
              </w:rPr>
              <w:t>Nagai</w:t>
            </w:r>
            <w:proofErr w:type="spellEnd"/>
            <w:r w:rsidRPr="008E0FD7">
              <w:rPr>
                <w:rFonts w:ascii="Arial" w:hAnsi="Arial" w:cs="Arial"/>
                <w:color w:val="212121"/>
                <w:sz w:val="18"/>
                <w:szCs w:val="18"/>
                <w:shd w:val="clear" w:color="auto" w:fill="FFFFFF"/>
              </w:rPr>
              <w:t xml:space="preserve"> T, </w:t>
            </w:r>
            <w:proofErr w:type="spellStart"/>
            <w:r w:rsidRPr="008E0FD7">
              <w:rPr>
                <w:rFonts w:ascii="Arial" w:hAnsi="Arial" w:cs="Arial"/>
                <w:color w:val="212121"/>
                <w:sz w:val="18"/>
                <w:szCs w:val="18"/>
                <w:shd w:val="clear" w:color="auto" w:fill="FFFFFF"/>
              </w:rPr>
              <w:t>Kawamata</w:t>
            </w:r>
            <w:proofErr w:type="spellEnd"/>
            <w:r w:rsidRPr="008E0FD7">
              <w:rPr>
                <w:rFonts w:ascii="Arial" w:hAnsi="Arial" w:cs="Arial"/>
                <w:color w:val="212121"/>
                <w:sz w:val="18"/>
                <w:szCs w:val="18"/>
                <w:shd w:val="clear" w:color="auto" w:fill="FFFFFF"/>
              </w:rPr>
              <w:t xml:space="preserve">-Nakamura M, Kobayashi Y, </w:t>
            </w:r>
            <w:proofErr w:type="spellStart"/>
            <w:r w:rsidRPr="008E0FD7">
              <w:rPr>
                <w:rFonts w:ascii="Arial" w:hAnsi="Arial" w:cs="Arial"/>
                <w:color w:val="212121"/>
                <w:sz w:val="18"/>
                <w:szCs w:val="18"/>
                <w:shd w:val="clear" w:color="auto" w:fill="FFFFFF"/>
              </w:rPr>
              <w:t>Fujieda</w:t>
            </w:r>
            <w:proofErr w:type="spellEnd"/>
            <w:r w:rsidRPr="008E0FD7">
              <w:rPr>
                <w:rFonts w:ascii="Arial" w:hAnsi="Arial" w:cs="Arial"/>
                <w:color w:val="212121"/>
                <w:sz w:val="18"/>
                <w:szCs w:val="18"/>
                <w:shd w:val="clear" w:color="auto" w:fill="FFFFFF"/>
              </w:rPr>
              <w:t xml:space="preserve"> S, </w:t>
            </w:r>
            <w:proofErr w:type="spellStart"/>
            <w:r w:rsidRPr="008E0FD7">
              <w:rPr>
                <w:rFonts w:ascii="Arial" w:hAnsi="Arial" w:cs="Arial"/>
                <w:color w:val="212121"/>
                <w:sz w:val="18"/>
                <w:szCs w:val="18"/>
                <w:shd w:val="clear" w:color="auto" w:fill="FFFFFF"/>
              </w:rPr>
              <w:t>Oikawa</w:t>
            </w:r>
            <w:proofErr w:type="spellEnd"/>
            <w:r w:rsidRPr="008E0FD7">
              <w:rPr>
                <w:rFonts w:ascii="Arial" w:hAnsi="Arial" w:cs="Arial"/>
                <w:color w:val="212121"/>
                <w:sz w:val="18"/>
                <w:szCs w:val="18"/>
                <w:shd w:val="clear" w:color="auto" w:fill="FFFFFF"/>
              </w:rPr>
              <w:t xml:space="preserve"> M, Takahashi N, Keira M, Yoshida H, </w:t>
            </w:r>
            <w:proofErr w:type="spellStart"/>
            <w:r w:rsidRPr="008E0FD7">
              <w:rPr>
                <w:rFonts w:ascii="Arial" w:hAnsi="Arial" w:cs="Arial"/>
                <w:color w:val="212121"/>
                <w:sz w:val="18"/>
                <w:szCs w:val="18"/>
                <w:shd w:val="clear" w:color="auto" w:fill="FFFFFF"/>
              </w:rPr>
              <w:t>Tonoki</w:t>
            </w:r>
            <w:proofErr w:type="spellEnd"/>
            <w:r w:rsidRPr="008E0FD7">
              <w:rPr>
                <w:rFonts w:ascii="Arial" w:hAnsi="Arial" w:cs="Arial"/>
                <w:color w:val="212121"/>
                <w:sz w:val="18"/>
                <w:szCs w:val="18"/>
                <w:shd w:val="clear" w:color="auto" w:fill="FFFFFF"/>
              </w:rPr>
              <w:t xml:space="preserve"> H. Miller-</w:t>
            </w:r>
            <w:proofErr w:type="spellStart"/>
            <w:r w:rsidRPr="008E0FD7">
              <w:rPr>
                <w:rFonts w:ascii="Arial" w:hAnsi="Arial" w:cs="Arial"/>
                <w:color w:val="212121"/>
                <w:sz w:val="18"/>
                <w:szCs w:val="18"/>
                <w:shd w:val="clear" w:color="auto" w:fill="FFFFFF"/>
              </w:rPr>
              <w:t>Dieker</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Syndrome</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with</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unbalanced</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translocation</w:t>
            </w:r>
            <w:proofErr w:type="spellEnd"/>
            <w:r w:rsidRPr="008E0FD7">
              <w:rPr>
                <w:rFonts w:ascii="Arial" w:hAnsi="Arial" w:cs="Arial"/>
                <w:color w:val="212121"/>
                <w:sz w:val="18"/>
                <w:szCs w:val="18"/>
                <w:shd w:val="clear" w:color="auto" w:fill="FFFFFF"/>
              </w:rPr>
              <w:t xml:space="preserve"> 45, X, </w:t>
            </w:r>
            <w:proofErr w:type="spellStart"/>
            <w:r w:rsidRPr="008E0FD7">
              <w:rPr>
                <w:rFonts w:ascii="Arial" w:hAnsi="Arial" w:cs="Arial"/>
                <w:color w:val="212121"/>
                <w:sz w:val="18"/>
                <w:szCs w:val="18"/>
                <w:shd w:val="clear" w:color="auto" w:fill="FFFFFF"/>
              </w:rPr>
              <w:t>psu</w:t>
            </w:r>
            <w:proofErr w:type="spellEnd"/>
            <w:r w:rsidRPr="008E0FD7">
              <w:rPr>
                <w:rFonts w:ascii="Arial" w:hAnsi="Arial" w:cs="Arial"/>
                <w:color w:val="212121"/>
                <w:sz w:val="18"/>
                <w:szCs w:val="18"/>
                <w:shd w:val="clear" w:color="auto" w:fill="FFFFFF"/>
              </w:rPr>
              <w:t xml:space="preserve"> dic(</w:t>
            </w:r>
            <w:proofErr w:type="gramStart"/>
            <w:r w:rsidRPr="008E0FD7">
              <w:rPr>
                <w:rFonts w:ascii="Arial" w:hAnsi="Arial" w:cs="Arial"/>
                <w:color w:val="212121"/>
                <w:sz w:val="18"/>
                <w:szCs w:val="18"/>
                <w:shd w:val="clear" w:color="auto" w:fill="FFFFFF"/>
              </w:rPr>
              <w:t>17;Y</w:t>
            </w:r>
            <w:proofErr w:type="gramEnd"/>
            <w:r w:rsidRPr="008E0FD7">
              <w:rPr>
                <w:rFonts w:ascii="Arial" w:hAnsi="Arial" w:cs="Arial"/>
                <w:color w:val="212121"/>
                <w:sz w:val="18"/>
                <w:szCs w:val="18"/>
                <w:shd w:val="clear" w:color="auto" w:fill="FFFFFF"/>
              </w:rPr>
              <w:t xml:space="preserve">)(p13;p11.32) </w:t>
            </w:r>
            <w:proofErr w:type="spellStart"/>
            <w:r w:rsidRPr="008E0FD7">
              <w:rPr>
                <w:rFonts w:ascii="Arial" w:hAnsi="Arial" w:cs="Arial"/>
                <w:color w:val="212121"/>
                <w:sz w:val="18"/>
                <w:szCs w:val="18"/>
                <w:shd w:val="clear" w:color="auto" w:fill="FFFFFF"/>
              </w:rPr>
              <w:t>detected</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by</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fluorescence</w:t>
            </w:r>
            <w:proofErr w:type="spellEnd"/>
            <w:r w:rsidRPr="008E0FD7">
              <w:rPr>
                <w:rFonts w:ascii="Arial" w:hAnsi="Arial" w:cs="Arial"/>
                <w:color w:val="212121"/>
                <w:sz w:val="18"/>
                <w:szCs w:val="18"/>
                <w:shd w:val="clear" w:color="auto" w:fill="FFFFFF"/>
              </w:rPr>
              <w:t xml:space="preserve"> in situ </w:t>
            </w:r>
            <w:proofErr w:type="spellStart"/>
            <w:r w:rsidRPr="008E0FD7">
              <w:rPr>
                <w:rFonts w:ascii="Arial" w:hAnsi="Arial" w:cs="Arial"/>
                <w:color w:val="212121"/>
                <w:sz w:val="18"/>
                <w:szCs w:val="18"/>
                <w:shd w:val="clear" w:color="auto" w:fill="FFFFFF"/>
              </w:rPr>
              <w:t>hybridization</w:t>
            </w:r>
            <w:proofErr w:type="spellEnd"/>
            <w:r w:rsidRPr="008E0FD7">
              <w:rPr>
                <w:rFonts w:ascii="Arial" w:hAnsi="Arial" w:cs="Arial"/>
                <w:color w:val="212121"/>
                <w:sz w:val="18"/>
                <w:szCs w:val="18"/>
                <w:shd w:val="clear" w:color="auto" w:fill="FFFFFF"/>
              </w:rPr>
              <w:t xml:space="preserve"> and G-</w:t>
            </w:r>
            <w:proofErr w:type="spellStart"/>
            <w:r w:rsidRPr="008E0FD7">
              <w:rPr>
                <w:rFonts w:ascii="Arial" w:hAnsi="Arial" w:cs="Arial"/>
                <w:color w:val="212121"/>
                <w:sz w:val="18"/>
                <w:szCs w:val="18"/>
                <w:shd w:val="clear" w:color="auto" w:fill="FFFFFF"/>
              </w:rPr>
              <w:t>banding</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analysis</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using</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high</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resolution</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banding</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technique</w:t>
            </w:r>
            <w:proofErr w:type="spellEnd"/>
            <w:r w:rsidRPr="008E0FD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Congenit</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Anom</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Kyoto</w:t>
            </w:r>
            <w:proofErr w:type="spellEnd"/>
            <w:r w:rsidRPr="00023EF7">
              <w:rPr>
                <w:rFonts w:ascii="Arial" w:hAnsi="Arial" w:cs="Arial"/>
                <w:color w:val="212121"/>
                <w:sz w:val="18"/>
                <w:szCs w:val="18"/>
                <w:shd w:val="clear" w:color="auto" w:fill="FFFFFF"/>
              </w:rPr>
              <w:t xml:space="preserve">). 2017 Mar;57(2):61-63.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10.1111/cga.12193. PMID: 27644460.</w:t>
            </w:r>
          </w:p>
        </w:tc>
        <w:tc>
          <w:tcPr>
            <w:tcW w:w="3054" w:type="dxa"/>
            <w:vAlign w:val="center"/>
          </w:tcPr>
          <w:p w14:paraId="1BEA7A5A" w14:textId="3D3F6A60"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0347CFDD" w14:textId="77777777" w:rsidTr="00D72F7A">
        <w:trPr>
          <w:trHeight w:val="268"/>
        </w:trPr>
        <w:tc>
          <w:tcPr>
            <w:tcW w:w="6453" w:type="dxa"/>
            <w:vAlign w:val="center"/>
          </w:tcPr>
          <w:p w14:paraId="5D7D4888" w14:textId="4CF8C2E5"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proofErr w:type="spellStart"/>
            <w:r w:rsidRPr="008E0FD7">
              <w:rPr>
                <w:rFonts w:ascii="Arial" w:hAnsi="Arial" w:cs="Arial"/>
                <w:color w:val="212121"/>
                <w:sz w:val="18"/>
                <w:szCs w:val="18"/>
                <w:shd w:val="clear" w:color="auto" w:fill="FFFFFF"/>
              </w:rPr>
              <w:t>Pagnamenta</w:t>
            </w:r>
            <w:proofErr w:type="spellEnd"/>
            <w:r w:rsidRPr="008E0FD7">
              <w:rPr>
                <w:rFonts w:ascii="Arial" w:hAnsi="Arial" w:cs="Arial"/>
                <w:color w:val="212121"/>
                <w:sz w:val="18"/>
                <w:szCs w:val="18"/>
                <w:shd w:val="clear" w:color="auto" w:fill="FFFFFF"/>
              </w:rPr>
              <w:t xml:space="preserve"> AT, Howard MF, </w:t>
            </w:r>
            <w:proofErr w:type="spellStart"/>
            <w:r w:rsidRPr="008E0FD7">
              <w:rPr>
                <w:rFonts w:ascii="Arial" w:hAnsi="Arial" w:cs="Arial"/>
                <w:color w:val="212121"/>
                <w:sz w:val="18"/>
                <w:szCs w:val="18"/>
                <w:shd w:val="clear" w:color="auto" w:fill="FFFFFF"/>
              </w:rPr>
              <w:t>Wisniewski</w:t>
            </w:r>
            <w:proofErr w:type="spellEnd"/>
            <w:r w:rsidRPr="008E0FD7">
              <w:rPr>
                <w:rFonts w:ascii="Arial" w:hAnsi="Arial" w:cs="Arial"/>
                <w:color w:val="212121"/>
                <w:sz w:val="18"/>
                <w:szCs w:val="18"/>
                <w:shd w:val="clear" w:color="auto" w:fill="FFFFFF"/>
              </w:rPr>
              <w:t xml:space="preserve"> E, </w:t>
            </w:r>
            <w:proofErr w:type="spellStart"/>
            <w:r w:rsidRPr="008E0FD7">
              <w:rPr>
                <w:rFonts w:ascii="Arial" w:hAnsi="Arial" w:cs="Arial"/>
                <w:color w:val="212121"/>
                <w:sz w:val="18"/>
                <w:szCs w:val="18"/>
                <w:shd w:val="clear" w:color="auto" w:fill="FFFFFF"/>
              </w:rPr>
              <w:t>Popitsch</w:t>
            </w:r>
            <w:proofErr w:type="spellEnd"/>
            <w:r w:rsidRPr="008E0FD7">
              <w:rPr>
                <w:rFonts w:ascii="Arial" w:hAnsi="Arial" w:cs="Arial"/>
                <w:color w:val="212121"/>
                <w:sz w:val="18"/>
                <w:szCs w:val="18"/>
                <w:shd w:val="clear" w:color="auto" w:fill="FFFFFF"/>
              </w:rPr>
              <w:t xml:space="preserve"> N, </w:t>
            </w:r>
            <w:proofErr w:type="spellStart"/>
            <w:r w:rsidRPr="008E0FD7">
              <w:rPr>
                <w:rFonts w:ascii="Arial" w:hAnsi="Arial" w:cs="Arial"/>
                <w:color w:val="212121"/>
                <w:sz w:val="18"/>
                <w:szCs w:val="18"/>
                <w:shd w:val="clear" w:color="auto" w:fill="FFFFFF"/>
              </w:rPr>
              <w:t>Knight</w:t>
            </w:r>
            <w:proofErr w:type="spellEnd"/>
            <w:r w:rsidRPr="008E0FD7">
              <w:rPr>
                <w:rFonts w:ascii="Arial" w:hAnsi="Arial" w:cs="Arial"/>
                <w:color w:val="212121"/>
                <w:sz w:val="18"/>
                <w:szCs w:val="18"/>
                <w:shd w:val="clear" w:color="auto" w:fill="FFFFFF"/>
              </w:rPr>
              <w:t xml:space="preserve"> SJ, </w:t>
            </w:r>
            <w:proofErr w:type="spellStart"/>
            <w:r w:rsidRPr="008E0FD7">
              <w:rPr>
                <w:rFonts w:ascii="Arial" w:hAnsi="Arial" w:cs="Arial"/>
                <w:color w:val="212121"/>
                <w:sz w:val="18"/>
                <w:szCs w:val="18"/>
                <w:shd w:val="clear" w:color="auto" w:fill="FFFFFF"/>
              </w:rPr>
              <w:t>Keays</w:t>
            </w:r>
            <w:proofErr w:type="spellEnd"/>
            <w:r w:rsidRPr="008E0FD7">
              <w:rPr>
                <w:rFonts w:ascii="Arial" w:hAnsi="Arial" w:cs="Arial"/>
                <w:color w:val="212121"/>
                <w:sz w:val="18"/>
                <w:szCs w:val="18"/>
                <w:shd w:val="clear" w:color="auto" w:fill="FFFFFF"/>
              </w:rPr>
              <w:t xml:space="preserve"> DA, </w:t>
            </w:r>
            <w:proofErr w:type="spellStart"/>
            <w:r w:rsidRPr="008E0FD7">
              <w:rPr>
                <w:rFonts w:ascii="Arial" w:hAnsi="Arial" w:cs="Arial"/>
                <w:color w:val="212121"/>
                <w:sz w:val="18"/>
                <w:szCs w:val="18"/>
                <w:shd w:val="clear" w:color="auto" w:fill="FFFFFF"/>
              </w:rPr>
              <w:t>Quaghebeur</w:t>
            </w:r>
            <w:proofErr w:type="spellEnd"/>
            <w:r w:rsidRPr="008E0FD7">
              <w:rPr>
                <w:rFonts w:ascii="Arial" w:hAnsi="Arial" w:cs="Arial"/>
                <w:color w:val="212121"/>
                <w:sz w:val="18"/>
                <w:szCs w:val="18"/>
                <w:shd w:val="clear" w:color="auto" w:fill="FFFFFF"/>
              </w:rPr>
              <w:t xml:space="preserve"> G, Cox H, Cox P, Balla T, Taylor JC, </w:t>
            </w:r>
            <w:proofErr w:type="spellStart"/>
            <w:r w:rsidRPr="008E0FD7">
              <w:rPr>
                <w:rFonts w:ascii="Arial" w:hAnsi="Arial" w:cs="Arial"/>
                <w:color w:val="212121"/>
                <w:sz w:val="18"/>
                <w:szCs w:val="18"/>
                <w:shd w:val="clear" w:color="auto" w:fill="FFFFFF"/>
              </w:rPr>
              <w:t>Kini</w:t>
            </w:r>
            <w:proofErr w:type="spellEnd"/>
            <w:r w:rsidRPr="008E0FD7">
              <w:rPr>
                <w:rFonts w:ascii="Arial" w:hAnsi="Arial" w:cs="Arial"/>
                <w:color w:val="212121"/>
                <w:sz w:val="18"/>
                <w:szCs w:val="18"/>
                <w:shd w:val="clear" w:color="auto" w:fill="FFFFFF"/>
              </w:rPr>
              <w:t xml:space="preserve"> U. </w:t>
            </w:r>
            <w:proofErr w:type="spellStart"/>
            <w:r w:rsidRPr="008E0FD7">
              <w:rPr>
                <w:rFonts w:ascii="Arial" w:hAnsi="Arial" w:cs="Arial"/>
                <w:color w:val="212121"/>
                <w:sz w:val="18"/>
                <w:szCs w:val="18"/>
                <w:shd w:val="clear" w:color="auto" w:fill="FFFFFF"/>
              </w:rPr>
              <w:t>Germline</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recessive</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mutations</w:t>
            </w:r>
            <w:proofErr w:type="spellEnd"/>
            <w:r w:rsidRPr="008E0FD7">
              <w:rPr>
                <w:rFonts w:ascii="Arial" w:hAnsi="Arial" w:cs="Arial"/>
                <w:color w:val="212121"/>
                <w:sz w:val="18"/>
                <w:szCs w:val="18"/>
                <w:shd w:val="clear" w:color="auto" w:fill="FFFFFF"/>
              </w:rPr>
              <w:t xml:space="preserve"> in PI4KA are </w:t>
            </w:r>
            <w:proofErr w:type="spellStart"/>
            <w:r w:rsidRPr="008E0FD7">
              <w:rPr>
                <w:rFonts w:ascii="Arial" w:hAnsi="Arial" w:cs="Arial"/>
                <w:color w:val="212121"/>
                <w:sz w:val="18"/>
                <w:szCs w:val="18"/>
                <w:shd w:val="clear" w:color="auto" w:fill="FFFFFF"/>
              </w:rPr>
              <w:t>associated</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with</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perisylvian</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polymicrogyria</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cerebellar</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hypoplasia</w:t>
            </w:r>
            <w:proofErr w:type="spellEnd"/>
            <w:r w:rsidRPr="008E0FD7">
              <w:rPr>
                <w:rFonts w:ascii="Arial" w:hAnsi="Arial" w:cs="Arial"/>
                <w:color w:val="212121"/>
                <w:sz w:val="18"/>
                <w:szCs w:val="18"/>
                <w:shd w:val="clear" w:color="auto" w:fill="FFFFFF"/>
              </w:rPr>
              <w:t xml:space="preserve"> and </w:t>
            </w:r>
            <w:proofErr w:type="spellStart"/>
            <w:r w:rsidRPr="008E0FD7">
              <w:rPr>
                <w:rFonts w:ascii="Arial" w:hAnsi="Arial" w:cs="Arial"/>
                <w:color w:val="212121"/>
                <w:sz w:val="18"/>
                <w:szCs w:val="18"/>
                <w:shd w:val="clear" w:color="auto" w:fill="FFFFFF"/>
              </w:rPr>
              <w:t>arthrogryposis</w:t>
            </w:r>
            <w:proofErr w:type="spellEnd"/>
            <w:r w:rsidRPr="008E0FD7">
              <w:rPr>
                <w:rFonts w:ascii="Arial" w:hAnsi="Arial" w:cs="Arial"/>
                <w:color w:val="212121"/>
                <w:sz w:val="18"/>
                <w:szCs w:val="18"/>
                <w:shd w:val="clear" w:color="auto" w:fill="FFFFFF"/>
              </w:rPr>
              <w:t xml:space="preserve">. </w:t>
            </w:r>
            <w:r w:rsidRPr="00023EF7">
              <w:rPr>
                <w:rFonts w:ascii="Arial" w:hAnsi="Arial" w:cs="Arial"/>
                <w:color w:val="212121"/>
                <w:sz w:val="18"/>
                <w:szCs w:val="18"/>
                <w:shd w:val="clear" w:color="auto" w:fill="FFFFFF"/>
                <w:lang w:val="en-GB"/>
              </w:rPr>
              <w:t xml:space="preserve">Hum Mol Genet. 2015 Jul 1;24(13):3732-41.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10.1093/</w:t>
            </w:r>
            <w:proofErr w:type="spellStart"/>
            <w:r w:rsidRPr="00023EF7">
              <w:rPr>
                <w:rFonts w:ascii="Arial" w:hAnsi="Arial" w:cs="Arial"/>
                <w:color w:val="212121"/>
                <w:sz w:val="18"/>
                <w:szCs w:val="18"/>
                <w:shd w:val="clear" w:color="auto" w:fill="FFFFFF"/>
                <w:lang w:val="en-GB"/>
              </w:rPr>
              <w:t>hmg</w:t>
            </w:r>
            <w:proofErr w:type="spellEnd"/>
            <w:r w:rsidRPr="00023EF7">
              <w:rPr>
                <w:rFonts w:ascii="Arial" w:hAnsi="Arial" w:cs="Arial"/>
                <w:color w:val="212121"/>
                <w:sz w:val="18"/>
                <w:szCs w:val="18"/>
                <w:shd w:val="clear" w:color="auto" w:fill="FFFFFF"/>
                <w:lang w:val="en-GB"/>
              </w:rPr>
              <w:t xml:space="preserve">/ddv117. </w:t>
            </w:r>
            <w:proofErr w:type="spellStart"/>
            <w:r w:rsidRPr="00023EF7">
              <w:rPr>
                <w:rFonts w:ascii="Arial" w:hAnsi="Arial" w:cs="Arial"/>
                <w:color w:val="212121"/>
                <w:sz w:val="18"/>
                <w:szCs w:val="18"/>
                <w:shd w:val="clear" w:color="auto" w:fill="FFFFFF"/>
                <w:lang w:val="en-GB"/>
              </w:rPr>
              <w:t>Epub</w:t>
            </w:r>
            <w:proofErr w:type="spellEnd"/>
            <w:r w:rsidRPr="00023EF7">
              <w:rPr>
                <w:rFonts w:ascii="Arial" w:hAnsi="Arial" w:cs="Arial"/>
                <w:color w:val="212121"/>
                <w:sz w:val="18"/>
                <w:szCs w:val="18"/>
                <w:shd w:val="clear" w:color="auto" w:fill="FFFFFF"/>
                <w:lang w:val="en-GB"/>
              </w:rPr>
              <w:t xml:space="preserve"> 2015 Apr 8. PMID: 25855803; PMCID: PMC4459391.</w:t>
            </w:r>
          </w:p>
        </w:tc>
        <w:tc>
          <w:tcPr>
            <w:tcW w:w="3054" w:type="dxa"/>
            <w:vAlign w:val="center"/>
          </w:tcPr>
          <w:p w14:paraId="2A5468DE" w14:textId="44E0A846"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01B6E625" w14:textId="77777777" w:rsidTr="00D72F7A">
        <w:trPr>
          <w:trHeight w:val="268"/>
        </w:trPr>
        <w:tc>
          <w:tcPr>
            <w:tcW w:w="6453" w:type="dxa"/>
            <w:vAlign w:val="center"/>
          </w:tcPr>
          <w:p w14:paraId="38BC5760" w14:textId="2EDE1114"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Izzo G, Toto V, Faiola S, Cattaneo E, Cavallari U, </w:t>
            </w:r>
            <w:proofErr w:type="spellStart"/>
            <w:r w:rsidRPr="00023EF7">
              <w:rPr>
                <w:rFonts w:ascii="Arial" w:hAnsi="Arial" w:cs="Arial"/>
                <w:color w:val="212121"/>
                <w:sz w:val="18"/>
                <w:szCs w:val="18"/>
                <w:shd w:val="clear" w:color="auto" w:fill="FFFFFF"/>
                <w:lang w:val="en-GB"/>
              </w:rPr>
              <w:t>Passarini</w:t>
            </w:r>
            <w:proofErr w:type="spellEnd"/>
            <w:r w:rsidRPr="00023EF7">
              <w:rPr>
                <w:rFonts w:ascii="Arial" w:hAnsi="Arial" w:cs="Arial"/>
                <w:color w:val="212121"/>
                <w:sz w:val="18"/>
                <w:szCs w:val="18"/>
                <w:shd w:val="clear" w:color="auto" w:fill="FFFFFF"/>
                <w:lang w:val="en-GB"/>
              </w:rPr>
              <w:t xml:space="preserve"> A, Gladin CR, </w:t>
            </w:r>
            <w:proofErr w:type="spellStart"/>
            <w:r w:rsidRPr="00023EF7">
              <w:rPr>
                <w:rFonts w:ascii="Arial" w:hAnsi="Arial" w:cs="Arial"/>
                <w:color w:val="212121"/>
                <w:sz w:val="18"/>
                <w:szCs w:val="18"/>
                <w:shd w:val="clear" w:color="auto" w:fill="FFFFFF"/>
                <w:lang w:val="en-GB"/>
              </w:rPr>
              <w:t>Scelsa</w:t>
            </w:r>
            <w:proofErr w:type="spellEnd"/>
            <w:r w:rsidRPr="00023EF7">
              <w:rPr>
                <w:rFonts w:ascii="Arial" w:hAnsi="Arial" w:cs="Arial"/>
                <w:color w:val="212121"/>
                <w:sz w:val="18"/>
                <w:szCs w:val="18"/>
                <w:shd w:val="clear" w:color="auto" w:fill="FFFFFF"/>
                <w:lang w:val="en-GB"/>
              </w:rPr>
              <w:t xml:space="preserve"> B, </w:t>
            </w:r>
            <w:proofErr w:type="spellStart"/>
            <w:r w:rsidRPr="00023EF7">
              <w:rPr>
                <w:rFonts w:ascii="Arial" w:hAnsi="Arial" w:cs="Arial"/>
                <w:color w:val="212121"/>
                <w:sz w:val="18"/>
                <w:szCs w:val="18"/>
                <w:shd w:val="clear" w:color="auto" w:fill="FFFFFF"/>
                <w:lang w:val="en-GB"/>
              </w:rPr>
              <w:t>Parazzini</w:t>
            </w:r>
            <w:proofErr w:type="spellEnd"/>
            <w:r w:rsidRPr="00023EF7">
              <w:rPr>
                <w:rFonts w:ascii="Arial" w:hAnsi="Arial" w:cs="Arial"/>
                <w:color w:val="212121"/>
                <w:sz w:val="18"/>
                <w:szCs w:val="18"/>
                <w:shd w:val="clear" w:color="auto" w:fill="FFFFFF"/>
                <w:lang w:val="en-GB"/>
              </w:rPr>
              <w:t xml:space="preserve"> C, </w:t>
            </w:r>
            <w:proofErr w:type="spellStart"/>
            <w:r w:rsidRPr="00023EF7">
              <w:rPr>
                <w:rFonts w:ascii="Arial" w:hAnsi="Arial" w:cs="Arial"/>
                <w:color w:val="212121"/>
                <w:sz w:val="18"/>
                <w:szCs w:val="18"/>
                <w:shd w:val="clear" w:color="auto" w:fill="FFFFFF"/>
                <w:lang w:val="en-GB"/>
              </w:rPr>
              <w:t>Righini</w:t>
            </w:r>
            <w:proofErr w:type="spellEnd"/>
            <w:r w:rsidRPr="00023EF7">
              <w:rPr>
                <w:rFonts w:ascii="Arial" w:hAnsi="Arial" w:cs="Arial"/>
                <w:color w:val="212121"/>
                <w:sz w:val="18"/>
                <w:szCs w:val="18"/>
                <w:shd w:val="clear" w:color="auto" w:fill="FFFFFF"/>
                <w:lang w:val="en-GB"/>
              </w:rPr>
              <w:t xml:space="preserve"> A. Cobblestone-like brain malformation with a new bi-allelic ADGRG1 (GPR-56) mutation: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imaging-pathology correlation. </w:t>
            </w:r>
            <w:r w:rsidRPr="00023EF7">
              <w:rPr>
                <w:rFonts w:ascii="Arial" w:hAnsi="Arial" w:cs="Arial"/>
                <w:color w:val="212121"/>
                <w:sz w:val="18"/>
                <w:szCs w:val="18"/>
                <w:shd w:val="clear" w:color="auto" w:fill="FFFFFF"/>
              </w:rPr>
              <w:t xml:space="preserve">J </w:t>
            </w:r>
            <w:proofErr w:type="spellStart"/>
            <w:r w:rsidRPr="00023EF7">
              <w:rPr>
                <w:rFonts w:ascii="Arial" w:hAnsi="Arial" w:cs="Arial"/>
                <w:color w:val="212121"/>
                <w:sz w:val="18"/>
                <w:szCs w:val="18"/>
                <w:shd w:val="clear" w:color="auto" w:fill="FFFFFF"/>
              </w:rPr>
              <w:t>Neuroimaging</w:t>
            </w:r>
            <w:proofErr w:type="spellEnd"/>
            <w:r w:rsidRPr="00023EF7">
              <w:rPr>
                <w:rFonts w:ascii="Arial" w:hAnsi="Arial" w:cs="Arial"/>
                <w:color w:val="212121"/>
                <w:sz w:val="18"/>
                <w:szCs w:val="18"/>
                <w:shd w:val="clear" w:color="auto" w:fill="FFFFFF"/>
              </w:rPr>
              <w:t xml:space="preserve">. 2023 </w:t>
            </w:r>
            <w:proofErr w:type="gramStart"/>
            <w:r w:rsidRPr="00023EF7">
              <w:rPr>
                <w:rFonts w:ascii="Arial" w:hAnsi="Arial" w:cs="Arial"/>
                <w:color w:val="212121"/>
                <w:sz w:val="18"/>
                <w:szCs w:val="18"/>
                <w:shd w:val="clear" w:color="auto" w:fill="FFFFFF"/>
              </w:rPr>
              <w:t>Jul</w:t>
            </w:r>
            <w:proofErr w:type="gramEnd"/>
            <w:r w:rsidRPr="00023EF7">
              <w:rPr>
                <w:rFonts w:ascii="Arial" w:hAnsi="Arial" w:cs="Arial"/>
                <w:color w:val="212121"/>
                <w:sz w:val="18"/>
                <w:szCs w:val="18"/>
                <w:shd w:val="clear" w:color="auto" w:fill="FFFFFF"/>
              </w:rPr>
              <w:t xml:space="preserve">-Aug;33(4):527-533.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10.1111/jon.13130.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2023 May 31. PMID: 37259271.</w:t>
            </w:r>
          </w:p>
        </w:tc>
        <w:tc>
          <w:tcPr>
            <w:tcW w:w="3054" w:type="dxa"/>
            <w:vAlign w:val="center"/>
          </w:tcPr>
          <w:p w14:paraId="2C70E2BB" w14:textId="79A45AD8"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3088BD63" w14:textId="77777777" w:rsidTr="00D72F7A">
        <w:trPr>
          <w:trHeight w:val="268"/>
        </w:trPr>
        <w:tc>
          <w:tcPr>
            <w:tcW w:w="6453" w:type="dxa"/>
            <w:vAlign w:val="center"/>
          </w:tcPr>
          <w:p w14:paraId="7C95F6D4" w14:textId="62B1BD1D"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Itoh K, Pooh R, Shimokawa O, </w:t>
            </w:r>
            <w:proofErr w:type="spellStart"/>
            <w:r w:rsidRPr="00023EF7">
              <w:rPr>
                <w:rFonts w:ascii="Arial" w:hAnsi="Arial" w:cs="Arial"/>
                <w:color w:val="212121"/>
                <w:sz w:val="18"/>
                <w:szCs w:val="18"/>
                <w:shd w:val="clear" w:color="auto" w:fill="FFFFFF"/>
                <w:lang w:val="en-GB"/>
              </w:rPr>
              <w:t>Fushiki</w:t>
            </w:r>
            <w:proofErr w:type="spellEnd"/>
            <w:r w:rsidRPr="00023EF7">
              <w:rPr>
                <w:rFonts w:ascii="Arial" w:hAnsi="Arial" w:cs="Arial"/>
                <w:color w:val="212121"/>
                <w:sz w:val="18"/>
                <w:szCs w:val="18"/>
                <w:shd w:val="clear" w:color="auto" w:fill="FFFFFF"/>
                <w:lang w:val="en-GB"/>
              </w:rPr>
              <w:t xml:space="preserve"> S. Somatic mosaicism of the PI3K-AKT-MTOR pathway is associated with </w:t>
            </w:r>
            <w:proofErr w:type="spellStart"/>
            <w:r w:rsidRPr="00023EF7">
              <w:rPr>
                <w:rFonts w:ascii="Arial" w:hAnsi="Arial" w:cs="Arial"/>
                <w:color w:val="212121"/>
                <w:sz w:val="18"/>
                <w:szCs w:val="18"/>
                <w:shd w:val="clear" w:color="auto" w:fill="FFFFFF"/>
                <w:lang w:val="en-GB"/>
              </w:rPr>
              <w:t>hemimegalencephaly</w:t>
            </w:r>
            <w:proofErr w:type="spellEnd"/>
            <w:r w:rsidRPr="00023EF7">
              <w:rPr>
                <w:rFonts w:ascii="Arial" w:hAnsi="Arial" w:cs="Arial"/>
                <w:color w:val="212121"/>
                <w:sz w:val="18"/>
                <w:szCs w:val="18"/>
                <w:shd w:val="clear" w:color="auto" w:fill="FFFFFF"/>
                <w:lang w:val="en-GB"/>
              </w:rPr>
              <w:t xml:space="preserve"> in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brains. </w:t>
            </w:r>
            <w:proofErr w:type="spellStart"/>
            <w:r w:rsidRPr="00023EF7">
              <w:rPr>
                <w:rFonts w:ascii="Arial" w:hAnsi="Arial" w:cs="Arial"/>
                <w:color w:val="212121"/>
                <w:sz w:val="18"/>
                <w:szCs w:val="18"/>
                <w:shd w:val="clear" w:color="auto" w:fill="FFFFFF"/>
              </w:rPr>
              <w:t>Neuropathology</w:t>
            </w:r>
            <w:proofErr w:type="spellEnd"/>
            <w:r w:rsidRPr="00023EF7">
              <w:rPr>
                <w:rFonts w:ascii="Arial" w:hAnsi="Arial" w:cs="Arial"/>
                <w:color w:val="212121"/>
                <w:sz w:val="18"/>
                <w:szCs w:val="18"/>
                <w:shd w:val="clear" w:color="auto" w:fill="FFFFFF"/>
              </w:rPr>
              <w:t xml:space="preserve">. 2023 Apr;43(2):190-196.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10.1111/neup.12875.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2022 Nov 3. PMID: 36325654.</w:t>
            </w:r>
          </w:p>
        </w:tc>
        <w:tc>
          <w:tcPr>
            <w:tcW w:w="3054" w:type="dxa"/>
            <w:vAlign w:val="center"/>
          </w:tcPr>
          <w:p w14:paraId="202B19C7" w14:textId="313E135F"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1E719F20" w14:textId="77777777" w:rsidTr="00D72F7A">
        <w:trPr>
          <w:trHeight w:val="268"/>
        </w:trPr>
        <w:tc>
          <w:tcPr>
            <w:tcW w:w="6453" w:type="dxa"/>
            <w:vAlign w:val="center"/>
          </w:tcPr>
          <w:p w14:paraId="6982B5AD" w14:textId="79959437"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Chapman T, Perez FA, Ishak GE, Doherty D. Prenatal diagnosis of </w:t>
            </w:r>
            <w:proofErr w:type="spellStart"/>
            <w:r w:rsidRPr="00023EF7">
              <w:rPr>
                <w:rFonts w:ascii="Arial" w:hAnsi="Arial" w:cs="Arial"/>
                <w:color w:val="212121"/>
                <w:sz w:val="18"/>
                <w:szCs w:val="18"/>
                <w:shd w:val="clear" w:color="auto" w:fill="FFFFFF"/>
                <w:lang w:val="en-GB"/>
              </w:rPr>
              <w:t>Chudley</w:t>
            </w:r>
            <w:proofErr w:type="spellEnd"/>
            <w:r w:rsidRPr="00023EF7">
              <w:rPr>
                <w:rFonts w:ascii="Arial" w:hAnsi="Arial" w:cs="Arial"/>
                <w:color w:val="212121"/>
                <w:sz w:val="18"/>
                <w:szCs w:val="18"/>
                <w:shd w:val="clear" w:color="auto" w:fill="FFFFFF"/>
                <w:lang w:val="en-GB"/>
              </w:rPr>
              <w:t xml:space="preserve">-McCullough syndrome. Am J Med Genet A. 2016 Sep;170(9):2426-30.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xml:space="preserve">: 10.1002/ajmg.a.37806. </w:t>
            </w:r>
            <w:proofErr w:type="spellStart"/>
            <w:r w:rsidRPr="00023EF7">
              <w:rPr>
                <w:rFonts w:ascii="Arial" w:hAnsi="Arial" w:cs="Arial"/>
                <w:color w:val="212121"/>
                <w:sz w:val="18"/>
                <w:szCs w:val="18"/>
                <w:shd w:val="clear" w:color="auto" w:fill="FFFFFF"/>
                <w:lang w:val="en-GB"/>
              </w:rPr>
              <w:t>Epub</w:t>
            </w:r>
            <w:proofErr w:type="spellEnd"/>
            <w:r w:rsidRPr="00023EF7">
              <w:rPr>
                <w:rFonts w:ascii="Arial" w:hAnsi="Arial" w:cs="Arial"/>
                <w:color w:val="212121"/>
                <w:sz w:val="18"/>
                <w:szCs w:val="18"/>
                <w:shd w:val="clear" w:color="auto" w:fill="FFFFFF"/>
                <w:lang w:val="en-GB"/>
              </w:rPr>
              <w:t xml:space="preserve"> 2016 Jun 17. </w:t>
            </w:r>
            <w:r w:rsidRPr="00023EF7">
              <w:rPr>
                <w:rFonts w:ascii="Arial" w:hAnsi="Arial" w:cs="Arial"/>
                <w:color w:val="212121"/>
                <w:sz w:val="18"/>
                <w:szCs w:val="18"/>
                <w:shd w:val="clear" w:color="auto" w:fill="FFFFFF"/>
              </w:rPr>
              <w:t>PMID: 27312216; PMCID: PMC8210655.</w:t>
            </w:r>
          </w:p>
        </w:tc>
        <w:tc>
          <w:tcPr>
            <w:tcW w:w="3054" w:type="dxa"/>
            <w:vAlign w:val="center"/>
          </w:tcPr>
          <w:p w14:paraId="568098C5" w14:textId="3579E394"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7C215D74" w14:textId="77777777" w:rsidTr="00D72F7A">
        <w:trPr>
          <w:trHeight w:val="268"/>
        </w:trPr>
        <w:tc>
          <w:tcPr>
            <w:tcW w:w="6453" w:type="dxa"/>
            <w:vAlign w:val="center"/>
          </w:tcPr>
          <w:p w14:paraId="2A728C3A" w14:textId="198C7DCA"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proofErr w:type="spellStart"/>
            <w:r w:rsidRPr="00023EF7">
              <w:rPr>
                <w:rFonts w:ascii="Arial" w:hAnsi="Arial" w:cs="Arial"/>
                <w:color w:val="212121"/>
                <w:sz w:val="18"/>
                <w:szCs w:val="18"/>
                <w:shd w:val="clear" w:color="auto" w:fill="FFFFFF"/>
                <w:lang w:val="en-GB"/>
              </w:rPr>
              <w:t>Laquerriere</w:t>
            </w:r>
            <w:proofErr w:type="spellEnd"/>
            <w:r w:rsidRPr="00023EF7">
              <w:rPr>
                <w:rFonts w:ascii="Arial" w:hAnsi="Arial" w:cs="Arial"/>
                <w:color w:val="212121"/>
                <w:sz w:val="18"/>
                <w:szCs w:val="18"/>
                <w:shd w:val="clear" w:color="auto" w:fill="FFFFFF"/>
                <w:lang w:val="en-GB"/>
              </w:rPr>
              <w:t xml:space="preserve"> A, Maillard C, Cavallin M, Chapon F, </w:t>
            </w:r>
            <w:proofErr w:type="spellStart"/>
            <w:r w:rsidRPr="00023EF7">
              <w:rPr>
                <w:rFonts w:ascii="Arial" w:hAnsi="Arial" w:cs="Arial"/>
                <w:color w:val="212121"/>
                <w:sz w:val="18"/>
                <w:szCs w:val="18"/>
                <w:shd w:val="clear" w:color="auto" w:fill="FFFFFF"/>
                <w:lang w:val="en-GB"/>
              </w:rPr>
              <w:t>Marguet</w:t>
            </w:r>
            <w:proofErr w:type="spellEnd"/>
            <w:r w:rsidRPr="00023EF7">
              <w:rPr>
                <w:rFonts w:ascii="Arial" w:hAnsi="Arial" w:cs="Arial"/>
                <w:color w:val="212121"/>
                <w:sz w:val="18"/>
                <w:szCs w:val="18"/>
                <w:shd w:val="clear" w:color="auto" w:fill="FFFFFF"/>
                <w:lang w:val="en-GB"/>
              </w:rPr>
              <w:t xml:space="preserve"> F, Molin A, </w:t>
            </w:r>
            <w:proofErr w:type="spellStart"/>
            <w:r w:rsidRPr="00023EF7">
              <w:rPr>
                <w:rFonts w:ascii="Arial" w:hAnsi="Arial" w:cs="Arial"/>
                <w:color w:val="212121"/>
                <w:sz w:val="18"/>
                <w:szCs w:val="18"/>
                <w:shd w:val="clear" w:color="auto" w:fill="FFFFFF"/>
                <w:lang w:val="en-GB"/>
              </w:rPr>
              <w:t>Sigaudy</w:t>
            </w:r>
            <w:proofErr w:type="spellEnd"/>
            <w:r w:rsidRPr="00023EF7">
              <w:rPr>
                <w:rFonts w:ascii="Arial" w:hAnsi="Arial" w:cs="Arial"/>
                <w:color w:val="212121"/>
                <w:sz w:val="18"/>
                <w:szCs w:val="18"/>
                <w:shd w:val="clear" w:color="auto" w:fill="FFFFFF"/>
                <w:lang w:val="en-GB"/>
              </w:rPr>
              <w:t xml:space="preserve"> S, </w:t>
            </w:r>
            <w:proofErr w:type="spellStart"/>
            <w:r w:rsidRPr="00023EF7">
              <w:rPr>
                <w:rFonts w:ascii="Arial" w:hAnsi="Arial" w:cs="Arial"/>
                <w:color w:val="212121"/>
                <w:sz w:val="18"/>
                <w:szCs w:val="18"/>
                <w:shd w:val="clear" w:color="auto" w:fill="FFFFFF"/>
                <w:lang w:val="en-GB"/>
              </w:rPr>
              <w:t>Blouet</w:t>
            </w:r>
            <w:proofErr w:type="spellEnd"/>
            <w:r w:rsidRPr="00023EF7">
              <w:rPr>
                <w:rFonts w:ascii="Arial" w:hAnsi="Arial" w:cs="Arial"/>
                <w:color w:val="212121"/>
                <w:sz w:val="18"/>
                <w:szCs w:val="18"/>
                <w:shd w:val="clear" w:color="auto" w:fill="FFFFFF"/>
                <w:lang w:val="en-GB"/>
              </w:rPr>
              <w:t xml:space="preserve"> M, Benoist G, Fernandez C, Poirier K, Chelly J, Thomas S, Bahi-Buisson N. Neuropathological Hallmarks of Brain Malformations in Extreme Phenotypes Related to DYNC1H1 Mutations. </w:t>
            </w:r>
            <w:r w:rsidRPr="00023EF7">
              <w:rPr>
                <w:rFonts w:ascii="Arial" w:hAnsi="Arial" w:cs="Arial"/>
                <w:color w:val="212121"/>
                <w:sz w:val="18"/>
                <w:szCs w:val="18"/>
                <w:shd w:val="clear" w:color="auto" w:fill="FFFFFF"/>
              </w:rPr>
              <w:t xml:space="preserve">J </w:t>
            </w:r>
            <w:proofErr w:type="spellStart"/>
            <w:r w:rsidRPr="00023EF7">
              <w:rPr>
                <w:rFonts w:ascii="Arial" w:hAnsi="Arial" w:cs="Arial"/>
                <w:color w:val="212121"/>
                <w:sz w:val="18"/>
                <w:szCs w:val="18"/>
                <w:shd w:val="clear" w:color="auto" w:fill="FFFFFF"/>
              </w:rPr>
              <w:t>Neuropathol</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Exp</w:t>
            </w:r>
            <w:proofErr w:type="spellEnd"/>
            <w:r w:rsidRPr="00023EF7">
              <w:rPr>
                <w:rFonts w:ascii="Arial" w:hAnsi="Arial" w:cs="Arial"/>
                <w:color w:val="212121"/>
                <w:sz w:val="18"/>
                <w:szCs w:val="18"/>
                <w:shd w:val="clear" w:color="auto" w:fill="FFFFFF"/>
              </w:rPr>
              <w:t xml:space="preserve"> Neurol. 2017 Mar 1;76(3):195-205.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10.1093/</w:t>
            </w:r>
            <w:proofErr w:type="spellStart"/>
            <w:r w:rsidRPr="00023EF7">
              <w:rPr>
                <w:rFonts w:ascii="Arial" w:hAnsi="Arial" w:cs="Arial"/>
                <w:color w:val="212121"/>
                <w:sz w:val="18"/>
                <w:szCs w:val="18"/>
                <w:shd w:val="clear" w:color="auto" w:fill="FFFFFF"/>
              </w:rPr>
              <w:t>jnen</w:t>
            </w:r>
            <w:proofErr w:type="spellEnd"/>
            <w:r w:rsidRPr="00023EF7">
              <w:rPr>
                <w:rFonts w:ascii="Arial" w:hAnsi="Arial" w:cs="Arial"/>
                <w:color w:val="212121"/>
                <w:sz w:val="18"/>
                <w:szCs w:val="18"/>
                <w:shd w:val="clear" w:color="auto" w:fill="FFFFFF"/>
              </w:rPr>
              <w:t>/nlw124. PMID: 28395088.</w:t>
            </w:r>
          </w:p>
        </w:tc>
        <w:tc>
          <w:tcPr>
            <w:tcW w:w="3054" w:type="dxa"/>
            <w:vAlign w:val="center"/>
          </w:tcPr>
          <w:p w14:paraId="077A5BD3" w14:textId="201C63DC"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15CA8BAD" w14:textId="77777777" w:rsidTr="00D72F7A">
        <w:trPr>
          <w:trHeight w:val="268"/>
        </w:trPr>
        <w:tc>
          <w:tcPr>
            <w:tcW w:w="6453" w:type="dxa"/>
            <w:vAlign w:val="center"/>
          </w:tcPr>
          <w:p w14:paraId="4FA750DE" w14:textId="121AF286"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De </w:t>
            </w:r>
            <w:proofErr w:type="spellStart"/>
            <w:r w:rsidRPr="00023EF7">
              <w:rPr>
                <w:rFonts w:ascii="Arial" w:hAnsi="Arial" w:cs="Arial"/>
                <w:color w:val="212121"/>
                <w:sz w:val="18"/>
                <w:szCs w:val="18"/>
                <w:shd w:val="clear" w:color="auto" w:fill="FFFFFF"/>
                <w:lang w:val="en-GB"/>
              </w:rPr>
              <w:t>Keersmaecker</w:t>
            </w:r>
            <w:proofErr w:type="spellEnd"/>
            <w:r w:rsidRPr="00023EF7">
              <w:rPr>
                <w:rFonts w:ascii="Arial" w:hAnsi="Arial" w:cs="Arial"/>
                <w:color w:val="212121"/>
                <w:sz w:val="18"/>
                <w:szCs w:val="18"/>
                <w:shd w:val="clear" w:color="auto" w:fill="FFFFFF"/>
                <w:lang w:val="en-GB"/>
              </w:rPr>
              <w:t xml:space="preserve"> B, Van Esch H, Van </w:t>
            </w:r>
            <w:proofErr w:type="spellStart"/>
            <w:r w:rsidRPr="00023EF7">
              <w:rPr>
                <w:rFonts w:ascii="Arial" w:hAnsi="Arial" w:cs="Arial"/>
                <w:color w:val="212121"/>
                <w:sz w:val="18"/>
                <w:szCs w:val="18"/>
                <w:shd w:val="clear" w:color="auto" w:fill="FFFFFF"/>
                <w:lang w:val="en-GB"/>
              </w:rPr>
              <w:t>Schoubroeck</w:t>
            </w:r>
            <w:proofErr w:type="spellEnd"/>
            <w:r w:rsidRPr="00023EF7">
              <w:rPr>
                <w:rFonts w:ascii="Arial" w:hAnsi="Arial" w:cs="Arial"/>
                <w:color w:val="212121"/>
                <w:sz w:val="18"/>
                <w:szCs w:val="18"/>
                <w:shd w:val="clear" w:color="auto" w:fill="FFFFFF"/>
                <w:lang w:val="en-GB"/>
              </w:rPr>
              <w:t xml:space="preserve"> D, Claus F, Moerman P, De Catte L. Prenatal diagnosis of MPPH syndrome. </w:t>
            </w:r>
            <w:proofErr w:type="spellStart"/>
            <w:r w:rsidRPr="00023EF7">
              <w:rPr>
                <w:rFonts w:ascii="Arial" w:hAnsi="Arial" w:cs="Arial"/>
                <w:color w:val="212121"/>
                <w:sz w:val="18"/>
                <w:szCs w:val="18"/>
                <w:shd w:val="clear" w:color="auto" w:fill="FFFFFF"/>
              </w:rPr>
              <w:t>Prenat</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Diagn</w:t>
            </w:r>
            <w:proofErr w:type="spellEnd"/>
            <w:r w:rsidRPr="00023EF7">
              <w:rPr>
                <w:rFonts w:ascii="Arial" w:hAnsi="Arial" w:cs="Arial"/>
                <w:color w:val="212121"/>
                <w:sz w:val="18"/>
                <w:szCs w:val="18"/>
                <w:shd w:val="clear" w:color="auto" w:fill="FFFFFF"/>
              </w:rPr>
              <w:t xml:space="preserve">. 2013 Mar;33(3):292-5.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xml:space="preserve">: 10.1002/pd.4039. </w:t>
            </w:r>
            <w:proofErr w:type="spellStart"/>
            <w:r w:rsidRPr="00023EF7">
              <w:rPr>
                <w:rFonts w:ascii="Arial" w:hAnsi="Arial" w:cs="Arial"/>
                <w:color w:val="212121"/>
                <w:sz w:val="18"/>
                <w:szCs w:val="18"/>
                <w:shd w:val="clear" w:color="auto" w:fill="FFFFFF"/>
              </w:rPr>
              <w:t>Epub</w:t>
            </w:r>
            <w:proofErr w:type="spellEnd"/>
            <w:r w:rsidRPr="00023EF7">
              <w:rPr>
                <w:rFonts w:ascii="Arial" w:hAnsi="Arial" w:cs="Arial"/>
                <w:color w:val="212121"/>
                <w:sz w:val="18"/>
                <w:szCs w:val="18"/>
                <w:shd w:val="clear" w:color="auto" w:fill="FFFFFF"/>
              </w:rPr>
              <w:t xml:space="preserve"> 2013 Jan 24. PMID: 23348821.</w:t>
            </w:r>
          </w:p>
        </w:tc>
        <w:tc>
          <w:tcPr>
            <w:tcW w:w="3054" w:type="dxa"/>
            <w:vAlign w:val="center"/>
          </w:tcPr>
          <w:p w14:paraId="60D63C0C" w14:textId="7C2FA025"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F87550" w:rsidRPr="00526ADE" w14:paraId="29E9B584" w14:textId="77777777" w:rsidTr="00D72F7A">
        <w:trPr>
          <w:trHeight w:val="268"/>
        </w:trPr>
        <w:tc>
          <w:tcPr>
            <w:tcW w:w="6453" w:type="dxa"/>
            <w:vAlign w:val="center"/>
          </w:tcPr>
          <w:p w14:paraId="4DD9110C" w14:textId="1BA0B14A" w:rsidR="00F87550" w:rsidRPr="00023EF7" w:rsidRDefault="00F87550" w:rsidP="00D72F7A">
            <w:pPr>
              <w:shd w:val="clear" w:color="auto" w:fill="FFFFFF"/>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Tonni G, </w:t>
            </w:r>
            <w:proofErr w:type="spellStart"/>
            <w:r w:rsidRPr="00023EF7">
              <w:rPr>
                <w:rFonts w:ascii="Arial" w:hAnsi="Arial" w:cs="Arial"/>
                <w:color w:val="212121"/>
                <w:sz w:val="18"/>
                <w:szCs w:val="18"/>
                <w:shd w:val="clear" w:color="auto" w:fill="FFFFFF"/>
                <w:lang w:val="en-GB"/>
              </w:rPr>
              <w:t>Pattacini</w:t>
            </w:r>
            <w:proofErr w:type="spellEnd"/>
            <w:r w:rsidRPr="00023EF7">
              <w:rPr>
                <w:rFonts w:ascii="Arial" w:hAnsi="Arial" w:cs="Arial"/>
                <w:color w:val="212121"/>
                <w:sz w:val="18"/>
                <w:szCs w:val="18"/>
                <w:shd w:val="clear" w:color="auto" w:fill="FFFFFF"/>
                <w:lang w:val="en-GB"/>
              </w:rPr>
              <w:t xml:space="preserve"> P, </w:t>
            </w:r>
            <w:proofErr w:type="spellStart"/>
            <w:r w:rsidRPr="00023EF7">
              <w:rPr>
                <w:rFonts w:ascii="Arial" w:hAnsi="Arial" w:cs="Arial"/>
                <w:color w:val="212121"/>
                <w:sz w:val="18"/>
                <w:szCs w:val="18"/>
                <w:shd w:val="clear" w:color="auto" w:fill="FFFFFF"/>
                <w:lang w:val="en-GB"/>
              </w:rPr>
              <w:t>Bonasoni</w:t>
            </w:r>
            <w:proofErr w:type="spellEnd"/>
            <w:r w:rsidRPr="00023EF7">
              <w:rPr>
                <w:rFonts w:ascii="Arial" w:hAnsi="Arial" w:cs="Arial"/>
                <w:color w:val="212121"/>
                <w:sz w:val="18"/>
                <w:szCs w:val="18"/>
                <w:shd w:val="clear" w:color="auto" w:fill="FFFFFF"/>
                <w:lang w:val="en-GB"/>
              </w:rPr>
              <w:t xml:space="preserve"> MP, Araujo Júnior E. Prenatal Diagnosis of Lissencephaly Type 2 using Three-dimensional Ultrasound and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MRI: Case Report and Review of the Literature. Rev Bras </w:t>
            </w:r>
            <w:proofErr w:type="spellStart"/>
            <w:r w:rsidRPr="00023EF7">
              <w:rPr>
                <w:rFonts w:ascii="Arial" w:hAnsi="Arial" w:cs="Arial"/>
                <w:color w:val="212121"/>
                <w:sz w:val="18"/>
                <w:szCs w:val="18"/>
                <w:shd w:val="clear" w:color="auto" w:fill="FFFFFF"/>
                <w:lang w:val="en-GB"/>
              </w:rPr>
              <w:t>Ginecol</w:t>
            </w:r>
            <w:proofErr w:type="spellEnd"/>
            <w:r w:rsidRPr="00023EF7">
              <w:rPr>
                <w:rFonts w:ascii="Arial" w:hAnsi="Arial" w:cs="Arial"/>
                <w:color w:val="212121"/>
                <w:sz w:val="18"/>
                <w:szCs w:val="18"/>
                <w:shd w:val="clear" w:color="auto" w:fill="FFFFFF"/>
                <w:lang w:val="en-GB"/>
              </w:rPr>
              <w:t xml:space="preserve"> Obstet. 2016 Apr;38(4):201-6.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xml:space="preserve">: 10.1055/s-0036-1582126. </w:t>
            </w:r>
            <w:proofErr w:type="spellStart"/>
            <w:r w:rsidRPr="00023EF7">
              <w:rPr>
                <w:rFonts w:ascii="Arial" w:hAnsi="Arial" w:cs="Arial"/>
                <w:color w:val="212121"/>
                <w:sz w:val="18"/>
                <w:szCs w:val="18"/>
                <w:shd w:val="clear" w:color="auto" w:fill="FFFFFF"/>
                <w:lang w:val="en-GB"/>
              </w:rPr>
              <w:t>Epub</w:t>
            </w:r>
            <w:proofErr w:type="spellEnd"/>
            <w:r w:rsidRPr="00023EF7">
              <w:rPr>
                <w:rFonts w:ascii="Arial" w:hAnsi="Arial" w:cs="Arial"/>
                <w:color w:val="212121"/>
                <w:sz w:val="18"/>
                <w:szCs w:val="18"/>
                <w:shd w:val="clear" w:color="auto" w:fill="FFFFFF"/>
                <w:lang w:val="en-GB"/>
              </w:rPr>
              <w:t xml:space="preserve"> 2016 Apr 18. PMID: 27088705; PMCID: PMC10309364.</w:t>
            </w:r>
          </w:p>
        </w:tc>
        <w:tc>
          <w:tcPr>
            <w:tcW w:w="3054" w:type="dxa"/>
            <w:vAlign w:val="center"/>
          </w:tcPr>
          <w:p w14:paraId="1B6FC51D" w14:textId="4A1FB89B" w:rsidR="00F87550" w:rsidRPr="00023EF7" w:rsidRDefault="00F87550"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D72F7A" w:rsidRPr="00526ADE" w14:paraId="70D31549" w14:textId="77777777" w:rsidTr="00D72F7A">
        <w:trPr>
          <w:trHeight w:val="268"/>
        </w:trPr>
        <w:tc>
          <w:tcPr>
            <w:tcW w:w="6453" w:type="dxa"/>
            <w:vAlign w:val="center"/>
          </w:tcPr>
          <w:p w14:paraId="41E22A5C" w14:textId="4AAF9565" w:rsidR="00D72F7A" w:rsidRPr="00023EF7" w:rsidRDefault="00D72F7A" w:rsidP="00D72F7A">
            <w:pPr>
              <w:shd w:val="clear" w:color="auto" w:fill="FFFFFF"/>
              <w:jc w:val="center"/>
              <w:rPr>
                <w:rFonts w:ascii="Arial" w:hAnsi="Arial" w:cs="Arial"/>
                <w:color w:val="212121"/>
                <w:sz w:val="18"/>
                <w:szCs w:val="18"/>
                <w:shd w:val="clear" w:color="auto" w:fill="FFFFFF"/>
                <w:lang w:val="en-GB"/>
              </w:rPr>
            </w:pPr>
            <w:r w:rsidRPr="00023EF7">
              <w:rPr>
                <w:rFonts w:ascii="Arial" w:hAnsi="Arial" w:cs="Arial"/>
                <w:color w:val="212121"/>
                <w:sz w:val="18"/>
                <w:szCs w:val="18"/>
                <w:shd w:val="clear" w:color="auto" w:fill="FFFFFF"/>
                <w:lang w:val="en-GB"/>
              </w:rPr>
              <w:t xml:space="preserve">Kakish D, </w:t>
            </w:r>
            <w:proofErr w:type="spellStart"/>
            <w:r w:rsidRPr="00023EF7">
              <w:rPr>
                <w:rFonts w:ascii="Arial" w:hAnsi="Arial" w:cs="Arial"/>
                <w:color w:val="212121"/>
                <w:sz w:val="18"/>
                <w:szCs w:val="18"/>
                <w:shd w:val="clear" w:color="auto" w:fill="FFFFFF"/>
                <w:lang w:val="en-GB"/>
              </w:rPr>
              <w:t>Tominna</w:t>
            </w:r>
            <w:proofErr w:type="spellEnd"/>
            <w:r w:rsidRPr="00023EF7">
              <w:rPr>
                <w:rFonts w:ascii="Arial" w:hAnsi="Arial" w:cs="Arial"/>
                <w:color w:val="212121"/>
                <w:sz w:val="18"/>
                <w:szCs w:val="18"/>
                <w:shd w:val="clear" w:color="auto" w:fill="FFFFFF"/>
                <w:lang w:val="en-GB"/>
              </w:rPr>
              <w:t xml:space="preserve"> M, Krishnan A. </w:t>
            </w:r>
            <w:proofErr w:type="spellStart"/>
            <w:r w:rsidRPr="00023EF7">
              <w:rPr>
                <w:rFonts w:ascii="Arial" w:hAnsi="Arial" w:cs="Arial"/>
                <w:color w:val="212121"/>
                <w:sz w:val="18"/>
                <w:szCs w:val="18"/>
                <w:shd w:val="clear" w:color="auto" w:fill="FFFFFF"/>
                <w:lang w:val="en-GB"/>
              </w:rPr>
              <w:t>Hemimegalencephaly</w:t>
            </w:r>
            <w:proofErr w:type="spellEnd"/>
            <w:r w:rsidRPr="00023EF7">
              <w:rPr>
                <w:rFonts w:ascii="Arial" w:hAnsi="Arial" w:cs="Arial"/>
                <w:color w:val="212121"/>
                <w:sz w:val="18"/>
                <w:szCs w:val="18"/>
                <w:shd w:val="clear" w:color="auto" w:fill="FFFFFF"/>
                <w:lang w:val="en-GB"/>
              </w:rPr>
              <w:t xml:space="preserve">: Evolution </w:t>
            </w:r>
            <w:proofErr w:type="gramStart"/>
            <w:r w:rsidRPr="00023EF7">
              <w:rPr>
                <w:rFonts w:ascii="Arial" w:hAnsi="Arial" w:cs="Arial"/>
                <w:color w:val="212121"/>
                <w:sz w:val="18"/>
                <w:szCs w:val="18"/>
                <w:shd w:val="clear" w:color="auto" w:fill="FFFFFF"/>
                <w:lang w:val="en-GB"/>
              </w:rPr>
              <w:t>From</w:t>
            </w:r>
            <w:proofErr w:type="gramEnd"/>
            <w:r w:rsidRPr="00023EF7">
              <w:rPr>
                <w:rFonts w:ascii="Arial" w:hAnsi="Arial" w:cs="Arial"/>
                <w:color w:val="212121"/>
                <w:sz w:val="18"/>
                <w:szCs w:val="18"/>
                <w:shd w:val="clear" w:color="auto" w:fill="FFFFFF"/>
                <w:lang w:val="en-GB"/>
              </w:rPr>
              <w:t xml:space="preserve"> an Atypical Focal Early Appearance on </w:t>
            </w:r>
            <w:proofErr w:type="spellStart"/>
            <w:r w:rsidRPr="00023EF7">
              <w:rPr>
                <w:rFonts w:ascii="Arial" w:hAnsi="Arial" w:cs="Arial"/>
                <w:color w:val="212121"/>
                <w:sz w:val="18"/>
                <w:szCs w:val="18"/>
                <w:shd w:val="clear" w:color="auto" w:fill="FFFFFF"/>
                <w:lang w:val="en-GB"/>
              </w:rPr>
              <w:t>Fetal</w:t>
            </w:r>
            <w:proofErr w:type="spellEnd"/>
            <w:r w:rsidRPr="00023EF7">
              <w:rPr>
                <w:rFonts w:ascii="Arial" w:hAnsi="Arial" w:cs="Arial"/>
                <w:color w:val="212121"/>
                <w:sz w:val="18"/>
                <w:szCs w:val="18"/>
                <w:shd w:val="clear" w:color="auto" w:fill="FFFFFF"/>
                <w:lang w:val="en-GB"/>
              </w:rPr>
              <w:t xml:space="preserve"> MRI to More Conventional MR Findings. </w:t>
            </w:r>
            <w:proofErr w:type="spellStart"/>
            <w:r w:rsidRPr="00023EF7">
              <w:rPr>
                <w:rFonts w:ascii="Arial" w:hAnsi="Arial" w:cs="Arial"/>
                <w:color w:val="212121"/>
                <w:sz w:val="18"/>
                <w:szCs w:val="18"/>
                <w:shd w:val="clear" w:color="auto" w:fill="FFFFFF"/>
                <w:lang w:val="en-GB"/>
              </w:rPr>
              <w:t>Cureus</w:t>
            </w:r>
            <w:proofErr w:type="spellEnd"/>
            <w:r w:rsidRPr="00023EF7">
              <w:rPr>
                <w:rFonts w:ascii="Arial" w:hAnsi="Arial" w:cs="Arial"/>
                <w:color w:val="212121"/>
                <w:sz w:val="18"/>
                <w:szCs w:val="18"/>
                <w:shd w:val="clear" w:color="auto" w:fill="FFFFFF"/>
                <w:lang w:val="en-GB"/>
              </w:rPr>
              <w:t>. 2022 Aug 13;14(8</w:t>
            </w:r>
            <w:proofErr w:type="gramStart"/>
            <w:r w:rsidRPr="00023EF7">
              <w:rPr>
                <w:rFonts w:ascii="Arial" w:hAnsi="Arial" w:cs="Arial"/>
                <w:color w:val="212121"/>
                <w:sz w:val="18"/>
                <w:szCs w:val="18"/>
                <w:shd w:val="clear" w:color="auto" w:fill="FFFFFF"/>
                <w:lang w:val="en-GB"/>
              </w:rPr>
              <w:t>):e</w:t>
            </w:r>
            <w:proofErr w:type="gramEnd"/>
            <w:r w:rsidRPr="00023EF7">
              <w:rPr>
                <w:rFonts w:ascii="Arial" w:hAnsi="Arial" w:cs="Arial"/>
                <w:color w:val="212121"/>
                <w:sz w:val="18"/>
                <w:szCs w:val="18"/>
                <w:shd w:val="clear" w:color="auto" w:fill="FFFFFF"/>
                <w:lang w:val="en-GB"/>
              </w:rPr>
              <w:t xml:space="preserve">27976.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10.7759/cureus.27976. PMID: 36120272; PMCID: PMC9468183.</w:t>
            </w:r>
          </w:p>
        </w:tc>
        <w:tc>
          <w:tcPr>
            <w:tcW w:w="3054" w:type="dxa"/>
            <w:vAlign w:val="center"/>
          </w:tcPr>
          <w:p w14:paraId="1C7FE078" w14:textId="66E63140" w:rsidR="00D72F7A" w:rsidRPr="00023EF7" w:rsidRDefault="00D72F7A"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D72F7A" w:rsidRPr="00526ADE" w14:paraId="45BC06B5" w14:textId="77777777" w:rsidTr="00D72F7A">
        <w:trPr>
          <w:trHeight w:val="268"/>
        </w:trPr>
        <w:tc>
          <w:tcPr>
            <w:tcW w:w="6453" w:type="dxa"/>
            <w:vAlign w:val="center"/>
          </w:tcPr>
          <w:p w14:paraId="71CD1900" w14:textId="1AA0524F" w:rsidR="00D72F7A" w:rsidRPr="00023EF7" w:rsidRDefault="00D72F7A" w:rsidP="00D72F7A">
            <w:pPr>
              <w:shd w:val="clear" w:color="auto" w:fill="FFFFFF"/>
              <w:jc w:val="center"/>
              <w:rPr>
                <w:rFonts w:ascii="Arial" w:hAnsi="Arial" w:cs="Arial"/>
                <w:color w:val="212121"/>
                <w:sz w:val="18"/>
                <w:szCs w:val="18"/>
                <w:shd w:val="clear" w:color="auto" w:fill="FFFFFF"/>
                <w:lang w:val="en-GB"/>
              </w:rPr>
            </w:pPr>
            <w:r w:rsidRPr="008E0FD7">
              <w:rPr>
                <w:rFonts w:ascii="Arial" w:hAnsi="Arial" w:cs="Arial"/>
                <w:color w:val="212121"/>
                <w:sz w:val="18"/>
                <w:szCs w:val="18"/>
                <w:shd w:val="clear" w:color="auto" w:fill="FFFFFF"/>
                <w:lang w:val="fr-FR"/>
              </w:rPr>
              <w:t xml:space="preserve">Poirier K, </w:t>
            </w:r>
            <w:proofErr w:type="spellStart"/>
            <w:r w:rsidRPr="008E0FD7">
              <w:rPr>
                <w:rFonts w:ascii="Arial" w:hAnsi="Arial" w:cs="Arial"/>
                <w:color w:val="212121"/>
                <w:sz w:val="18"/>
                <w:szCs w:val="18"/>
                <w:shd w:val="clear" w:color="auto" w:fill="FFFFFF"/>
                <w:lang w:val="fr-FR"/>
              </w:rPr>
              <w:t>Martinovic</w:t>
            </w:r>
            <w:proofErr w:type="spellEnd"/>
            <w:r w:rsidRPr="008E0FD7">
              <w:rPr>
                <w:rFonts w:ascii="Arial" w:hAnsi="Arial" w:cs="Arial"/>
                <w:color w:val="212121"/>
                <w:sz w:val="18"/>
                <w:szCs w:val="18"/>
                <w:shd w:val="clear" w:color="auto" w:fill="FFFFFF"/>
                <w:lang w:val="fr-FR"/>
              </w:rPr>
              <w:t xml:space="preserve"> J, </w:t>
            </w:r>
            <w:proofErr w:type="spellStart"/>
            <w:r w:rsidRPr="008E0FD7">
              <w:rPr>
                <w:rFonts w:ascii="Arial" w:hAnsi="Arial" w:cs="Arial"/>
                <w:color w:val="212121"/>
                <w:sz w:val="18"/>
                <w:szCs w:val="18"/>
                <w:shd w:val="clear" w:color="auto" w:fill="FFFFFF"/>
                <w:lang w:val="fr-FR"/>
              </w:rPr>
              <w:t>Laquerrière</w:t>
            </w:r>
            <w:proofErr w:type="spellEnd"/>
            <w:r w:rsidRPr="008E0FD7">
              <w:rPr>
                <w:rFonts w:ascii="Arial" w:hAnsi="Arial" w:cs="Arial"/>
                <w:color w:val="212121"/>
                <w:sz w:val="18"/>
                <w:szCs w:val="18"/>
                <w:shd w:val="clear" w:color="auto" w:fill="FFFFFF"/>
                <w:lang w:val="fr-FR"/>
              </w:rPr>
              <w:t xml:space="preserve"> A, </w:t>
            </w:r>
            <w:proofErr w:type="spellStart"/>
            <w:r w:rsidRPr="008E0FD7">
              <w:rPr>
                <w:rFonts w:ascii="Arial" w:hAnsi="Arial" w:cs="Arial"/>
                <w:color w:val="212121"/>
                <w:sz w:val="18"/>
                <w:szCs w:val="18"/>
                <w:shd w:val="clear" w:color="auto" w:fill="FFFFFF"/>
                <w:lang w:val="fr-FR"/>
              </w:rPr>
              <w:t>Cavallin</w:t>
            </w:r>
            <w:proofErr w:type="spellEnd"/>
            <w:r w:rsidRPr="008E0FD7">
              <w:rPr>
                <w:rFonts w:ascii="Arial" w:hAnsi="Arial" w:cs="Arial"/>
                <w:color w:val="212121"/>
                <w:sz w:val="18"/>
                <w:szCs w:val="18"/>
                <w:shd w:val="clear" w:color="auto" w:fill="FFFFFF"/>
                <w:lang w:val="fr-FR"/>
              </w:rPr>
              <w:t xml:space="preserve"> M, </w:t>
            </w:r>
            <w:proofErr w:type="spellStart"/>
            <w:r w:rsidRPr="008E0FD7">
              <w:rPr>
                <w:rFonts w:ascii="Arial" w:hAnsi="Arial" w:cs="Arial"/>
                <w:color w:val="212121"/>
                <w:sz w:val="18"/>
                <w:szCs w:val="18"/>
                <w:shd w:val="clear" w:color="auto" w:fill="FFFFFF"/>
                <w:lang w:val="fr-FR"/>
              </w:rPr>
              <w:t>Fallet</w:t>
            </w:r>
            <w:proofErr w:type="spellEnd"/>
            <w:r w:rsidRPr="008E0FD7">
              <w:rPr>
                <w:rFonts w:ascii="Arial" w:hAnsi="Arial" w:cs="Arial"/>
                <w:color w:val="212121"/>
                <w:sz w:val="18"/>
                <w:szCs w:val="18"/>
                <w:shd w:val="clear" w:color="auto" w:fill="FFFFFF"/>
                <w:lang w:val="fr-FR"/>
              </w:rPr>
              <w:t xml:space="preserve">-Bianco C, </w:t>
            </w:r>
            <w:proofErr w:type="spellStart"/>
            <w:r w:rsidRPr="008E0FD7">
              <w:rPr>
                <w:rFonts w:ascii="Arial" w:hAnsi="Arial" w:cs="Arial"/>
                <w:color w:val="212121"/>
                <w:sz w:val="18"/>
                <w:szCs w:val="18"/>
                <w:shd w:val="clear" w:color="auto" w:fill="FFFFFF"/>
                <w:lang w:val="fr-FR"/>
              </w:rPr>
              <w:t>Desguerre</w:t>
            </w:r>
            <w:proofErr w:type="spellEnd"/>
            <w:r w:rsidRPr="008E0FD7">
              <w:rPr>
                <w:rFonts w:ascii="Arial" w:hAnsi="Arial" w:cs="Arial"/>
                <w:color w:val="212121"/>
                <w:sz w:val="18"/>
                <w:szCs w:val="18"/>
                <w:shd w:val="clear" w:color="auto" w:fill="FFFFFF"/>
                <w:lang w:val="fr-FR"/>
              </w:rPr>
              <w:t xml:space="preserve"> I, Valence S, Grande-</w:t>
            </w:r>
            <w:proofErr w:type="spellStart"/>
            <w:r w:rsidRPr="008E0FD7">
              <w:rPr>
                <w:rFonts w:ascii="Arial" w:hAnsi="Arial" w:cs="Arial"/>
                <w:color w:val="212121"/>
                <w:sz w:val="18"/>
                <w:szCs w:val="18"/>
                <w:shd w:val="clear" w:color="auto" w:fill="FFFFFF"/>
                <w:lang w:val="fr-FR"/>
              </w:rPr>
              <w:t>Goburghun</w:t>
            </w:r>
            <w:proofErr w:type="spellEnd"/>
            <w:r w:rsidRPr="008E0FD7">
              <w:rPr>
                <w:rFonts w:ascii="Arial" w:hAnsi="Arial" w:cs="Arial"/>
                <w:color w:val="212121"/>
                <w:sz w:val="18"/>
                <w:szCs w:val="18"/>
                <w:shd w:val="clear" w:color="auto" w:fill="FFFFFF"/>
                <w:lang w:val="fr-FR"/>
              </w:rPr>
              <w:t xml:space="preserve"> J, </w:t>
            </w:r>
            <w:proofErr w:type="spellStart"/>
            <w:r w:rsidRPr="008E0FD7">
              <w:rPr>
                <w:rFonts w:ascii="Arial" w:hAnsi="Arial" w:cs="Arial"/>
                <w:color w:val="212121"/>
                <w:sz w:val="18"/>
                <w:szCs w:val="18"/>
                <w:shd w:val="clear" w:color="auto" w:fill="FFFFFF"/>
                <w:lang w:val="fr-FR"/>
              </w:rPr>
              <w:t>Francannet</w:t>
            </w:r>
            <w:proofErr w:type="spellEnd"/>
            <w:r w:rsidRPr="008E0FD7">
              <w:rPr>
                <w:rFonts w:ascii="Arial" w:hAnsi="Arial" w:cs="Arial"/>
                <w:color w:val="212121"/>
                <w:sz w:val="18"/>
                <w:szCs w:val="18"/>
                <w:shd w:val="clear" w:color="auto" w:fill="FFFFFF"/>
                <w:lang w:val="fr-FR"/>
              </w:rPr>
              <w:t xml:space="preserve"> C, Deleuze JF, </w:t>
            </w:r>
            <w:proofErr w:type="spellStart"/>
            <w:r w:rsidRPr="008E0FD7">
              <w:rPr>
                <w:rFonts w:ascii="Arial" w:hAnsi="Arial" w:cs="Arial"/>
                <w:color w:val="212121"/>
                <w:sz w:val="18"/>
                <w:szCs w:val="18"/>
                <w:shd w:val="clear" w:color="auto" w:fill="FFFFFF"/>
                <w:lang w:val="fr-FR"/>
              </w:rPr>
              <w:t>Boland</w:t>
            </w:r>
            <w:proofErr w:type="spellEnd"/>
            <w:r w:rsidRPr="008E0FD7">
              <w:rPr>
                <w:rFonts w:ascii="Arial" w:hAnsi="Arial" w:cs="Arial"/>
                <w:color w:val="212121"/>
                <w:sz w:val="18"/>
                <w:szCs w:val="18"/>
                <w:shd w:val="clear" w:color="auto" w:fill="FFFFFF"/>
                <w:lang w:val="fr-FR"/>
              </w:rPr>
              <w:t xml:space="preserve"> A, Chelly J, </w:t>
            </w:r>
            <w:proofErr w:type="spellStart"/>
            <w:r w:rsidRPr="008E0FD7">
              <w:rPr>
                <w:rFonts w:ascii="Arial" w:hAnsi="Arial" w:cs="Arial"/>
                <w:color w:val="212121"/>
                <w:sz w:val="18"/>
                <w:szCs w:val="18"/>
                <w:shd w:val="clear" w:color="auto" w:fill="FFFFFF"/>
                <w:lang w:val="fr-FR"/>
              </w:rPr>
              <w:t>Bahi</w:t>
            </w:r>
            <w:proofErr w:type="spellEnd"/>
            <w:r w:rsidRPr="008E0FD7">
              <w:rPr>
                <w:rFonts w:ascii="Arial" w:hAnsi="Arial" w:cs="Arial"/>
                <w:color w:val="212121"/>
                <w:sz w:val="18"/>
                <w:szCs w:val="18"/>
                <w:shd w:val="clear" w:color="auto" w:fill="FFFFFF"/>
                <w:lang w:val="fr-FR"/>
              </w:rPr>
              <w:t xml:space="preserve">-Buisson N. Rare ACTG1 variants in </w:t>
            </w:r>
            <w:proofErr w:type="spellStart"/>
            <w:r w:rsidRPr="008E0FD7">
              <w:rPr>
                <w:rFonts w:ascii="Arial" w:hAnsi="Arial" w:cs="Arial"/>
                <w:color w:val="212121"/>
                <w:sz w:val="18"/>
                <w:szCs w:val="18"/>
                <w:shd w:val="clear" w:color="auto" w:fill="FFFFFF"/>
                <w:lang w:val="fr-FR"/>
              </w:rPr>
              <w:t>fetal</w:t>
            </w:r>
            <w:proofErr w:type="spellEnd"/>
            <w:r w:rsidRPr="008E0FD7">
              <w:rPr>
                <w:rFonts w:ascii="Arial" w:hAnsi="Arial" w:cs="Arial"/>
                <w:color w:val="212121"/>
                <w:sz w:val="18"/>
                <w:szCs w:val="18"/>
                <w:shd w:val="clear" w:color="auto" w:fill="FFFFFF"/>
                <w:lang w:val="fr-FR"/>
              </w:rPr>
              <w:t xml:space="preserve"> </w:t>
            </w:r>
            <w:proofErr w:type="spellStart"/>
            <w:r w:rsidRPr="008E0FD7">
              <w:rPr>
                <w:rFonts w:ascii="Arial" w:hAnsi="Arial" w:cs="Arial"/>
                <w:color w:val="212121"/>
                <w:sz w:val="18"/>
                <w:szCs w:val="18"/>
                <w:shd w:val="clear" w:color="auto" w:fill="FFFFFF"/>
                <w:lang w:val="fr-FR"/>
              </w:rPr>
              <w:t>microlissencephaly</w:t>
            </w:r>
            <w:proofErr w:type="spellEnd"/>
            <w:r w:rsidRPr="008E0FD7">
              <w:rPr>
                <w:rFonts w:ascii="Arial" w:hAnsi="Arial" w:cs="Arial"/>
                <w:color w:val="212121"/>
                <w:sz w:val="18"/>
                <w:szCs w:val="18"/>
                <w:shd w:val="clear" w:color="auto" w:fill="FFFFFF"/>
                <w:lang w:val="fr-FR"/>
              </w:rPr>
              <w:t xml:space="preserve">. </w:t>
            </w:r>
            <w:proofErr w:type="spellStart"/>
            <w:r w:rsidRPr="00023EF7">
              <w:rPr>
                <w:rFonts w:ascii="Arial" w:hAnsi="Arial" w:cs="Arial"/>
                <w:color w:val="212121"/>
                <w:sz w:val="18"/>
                <w:szCs w:val="18"/>
                <w:shd w:val="clear" w:color="auto" w:fill="FFFFFF"/>
                <w:lang w:val="en-GB"/>
              </w:rPr>
              <w:t>Eur</w:t>
            </w:r>
            <w:proofErr w:type="spellEnd"/>
            <w:r w:rsidRPr="00023EF7">
              <w:rPr>
                <w:rFonts w:ascii="Arial" w:hAnsi="Arial" w:cs="Arial"/>
                <w:color w:val="212121"/>
                <w:sz w:val="18"/>
                <w:szCs w:val="18"/>
                <w:shd w:val="clear" w:color="auto" w:fill="FFFFFF"/>
                <w:lang w:val="en-GB"/>
              </w:rPr>
              <w:t xml:space="preserve"> J Med Genet. 2015 Aug;58(8):416-8. </w:t>
            </w:r>
            <w:proofErr w:type="spellStart"/>
            <w:r w:rsidRPr="00023EF7">
              <w:rPr>
                <w:rFonts w:ascii="Arial" w:hAnsi="Arial" w:cs="Arial"/>
                <w:color w:val="212121"/>
                <w:sz w:val="18"/>
                <w:szCs w:val="18"/>
                <w:shd w:val="clear" w:color="auto" w:fill="FFFFFF"/>
                <w:lang w:val="en-GB"/>
              </w:rPr>
              <w:t>doi</w:t>
            </w:r>
            <w:proofErr w:type="spellEnd"/>
            <w:r w:rsidRPr="00023EF7">
              <w:rPr>
                <w:rFonts w:ascii="Arial" w:hAnsi="Arial" w:cs="Arial"/>
                <w:color w:val="212121"/>
                <w:sz w:val="18"/>
                <w:szCs w:val="18"/>
                <w:shd w:val="clear" w:color="auto" w:fill="FFFFFF"/>
                <w:lang w:val="en-GB"/>
              </w:rPr>
              <w:t xml:space="preserve">: 10.1016/j.ejmg.2015.06.006. </w:t>
            </w:r>
            <w:proofErr w:type="spellStart"/>
            <w:r w:rsidRPr="00023EF7">
              <w:rPr>
                <w:rFonts w:ascii="Arial" w:hAnsi="Arial" w:cs="Arial"/>
                <w:color w:val="212121"/>
                <w:sz w:val="18"/>
                <w:szCs w:val="18"/>
                <w:shd w:val="clear" w:color="auto" w:fill="FFFFFF"/>
                <w:lang w:val="en-GB"/>
              </w:rPr>
              <w:t>Epub</w:t>
            </w:r>
            <w:proofErr w:type="spellEnd"/>
            <w:r w:rsidRPr="00023EF7">
              <w:rPr>
                <w:rFonts w:ascii="Arial" w:hAnsi="Arial" w:cs="Arial"/>
                <w:color w:val="212121"/>
                <w:sz w:val="18"/>
                <w:szCs w:val="18"/>
                <w:shd w:val="clear" w:color="auto" w:fill="FFFFFF"/>
                <w:lang w:val="en-GB"/>
              </w:rPr>
              <w:t xml:space="preserve"> 2015 Jul 16. </w:t>
            </w:r>
            <w:r w:rsidRPr="00023EF7">
              <w:rPr>
                <w:rFonts w:ascii="Arial" w:hAnsi="Arial" w:cs="Arial"/>
                <w:color w:val="212121"/>
                <w:sz w:val="18"/>
                <w:szCs w:val="18"/>
                <w:shd w:val="clear" w:color="auto" w:fill="FFFFFF"/>
              </w:rPr>
              <w:t>PMID: 26188271.</w:t>
            </w:r>
          </w:p>
        </w:tc>
        <w:tc>
          <w:tcPr>
            <w:tcW w:w="3054" w:type="dxa"/>
            <w:vAlign w:val="center"/>
          </w:tcPr>
          <w:p w14:paraId="6444FD73" w14:textId="27FC5BFD" w:rsidR="00D72F7A" w:rsidRPr="00023EF7" w:rsidRDefault="00D72F7A"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r w:rsidR="00D72F7A" w:rsidRPr="00526ADE" w14:paraId="33CE04D2" w14:textId="77777777" w:rsidTr="00D72F7A">
        <w:trPr>
          <w:trHeight w:val="268"/>
        </w:trPr>
        <w:tc>
          <w:tcPr>
            <w:tcW w:w="6453" w:type="dxa"/>
            <w:vAlign w:val="center"/>
          </w:tcPr>
          <w:p w14:paraId="06584AF5" w14:textId="24DF6C4F" w:rsidR="00D72F7A" w:rsidRPr="00023EF7" w:rsidRDefault="00D72F7A" w:rsidP="00D72F7A">
            <w:pPr>
              <w:shd w:val="clear" w:color="auto" w:fill="FFFFFF"/>
              <w:jc w:val="center"/>
              <w:rPr>
                <w:rFonts w:ascii="Arial" w:hAnsi="Arial" w:cs="Arial"/>
                <w:color w:val="212121"/>
                <w:sz w:val="18"/>
                <w:szCs w:val="18"/>
                <w:shd w:val="clear" w:color="auto" w:fill="FFFFFF"/>
                <w:lang w:val="en-GB"/>
              </w:rPr>
            </w:pPr>
            <w:proofErr w:type="spellStart"/>
            <w:r w:rsidRPr="008E0FD7">
              <w:rPr>
                <w:rFonts w:ascii="Arial" w:hAnsi="Arial" w:cs="Arial"/>
                <w:color w:val="212121"/>
                <w:sz w:val="18"/>
                <w:szCs w:val="18"/>
                <w:shd w:val="clear" w:color="auto" w:fill="FFFFFF"/>
              </w:rPr>
              <w:t>Bruet</w:t>
            </w:r>
            <w:proofErr w:type="spellEnd"/>
            <w:r w:rsidRPr="008E0FD7">
              <w:rPr>
                <w:rFonts w:ascii="Arial" w:hAnsi="Arial" w:cs="Arial"/>
                <w:color w:val="212121"/>
                <w:sz w:val="18"/>
                <w:szCs w:val="18"/>
                <w:shd w:val="clear" w:color="auto" w:fill="FFFFFF"/>
              </w:rPr>
              <w:t xml:space="preserve"> S, </w:t>
            </w:r>
            <w:proofErr w:type="spellStart"/>
            <w:r w:rsidRPr="008E0FD7">
              <w:rPr>
                <w:rFonts w:ascii="Arial" w:hAnsi="Arial" w:cs="Arial"/>
                <w:color w:val="212121"/>
                <w:sz w:val="18"/>
                <w:szCs w:val="18"/>
                <w:shd w:val="clear" w:color="auto" w:fill="FFFFFF"/>
              </w:rPr>
              <w:t>Francannet</w:t>
            </w:r>
            <w:proofErr w:type="spellEnd"/>
            <w:r w:rsidRPr="008E0FD7">
              <w:rPr>
                <w:rFonts w:ascii="Arial" w:hAnsi="Arial" w:cs="Arial"/>
                <w:color w:val="212121"/>
                <w:sz w:val="18"/>
                <w:szCs w:val="18"/>
                <w:shd w:val="clear" w:color="auto" w:fill="FFFFFF"/>
              </w:rPr>
              <w:t xml:space="preserve"> C, </w:t>
            </w:r>
            <w:proofErr w:type="spellStart"/>
            <w:r w:rsidRPr="008E0FD7">
              <w:rPr>
                <w:rFonts w:ascii="Arial" w:hAnsi="Arial" w:cs="Arial"/>
                <w:color w:val="212121"/>
                <w:sz w:val="18"/>
                <w:szCs w:val="18"/>
                <w:shd w:val="clear" w:color="auto" w:fill="FFFFFF"/>
              </w:rPr>
              <w:t>Marguet</w:t>
            </w:r>
            <w:proofErr w:type="spellEnd"/>
            <w:r w:rsidRPr="008E0FD7">
              <w:rPr>
                <w:rFonts w:ascii="Arial" w:hAnsi="Arial" w:cs="Arial"/>
                <w:color w:val="212121"/>
                <w:sz w:val="18"/>
                <w:szCs w:val="18"/>
                <w:shd w:val="clear" w:color="auto" w:fill="FFFFFF"/>
              </w:rPr>
              <w:t xml:space="preserve"> F, </w:t>
            </w:r>
            <w:proofErr w:type="spellStart"/>
            <w:r w:rsidRPr="008E0FD7">
              <w:rPr>
                <w:rFonts w:ascii="Arial" w:hAnsi="Arial" w:cs="Arial"/>
                <w:color w:val="212121"/>
                <w:sz w:val="18"/>
                <w:szCs w:val="18"/>
                <w:shd w:val="clear" w:color="auto" w:fill="FFFFFF"/>
              </w:rPr>
              <w:t>Biard</w:t>
            </w:r>
            <w:proofErr w:type="spellEnd"/>
            <w:r w:rsidRPr="008E0FD7">
              <w:rPr>
                <w:rFonts w:ascii="Arial" w:hAnsi="Arial" w:cs="Arial"/>
                <w:color w:val="212121"/>
                <w:sz w:val="18"/>
                <w:szCs w:val="18"/>
                <w:shd w:val="clear" w:color="auto" w:fill="FFFFFF"/>
              </w:rPr>
              <w:t xml:space="preserve"> M, </w:t>
            </w:r>
            <w:proofErr w:type="spellStart"/>
            <w:r w:rsidRPr="008E0FD7">
              <w:rPr>
                <w:rFonts w:ascii="Arial" w:hAnsi="Arial" w:cs="Arial"/>
                <w:color w:val="212121"/>
                <w:sz w:val="18"/>
                <w:szCs w:val="18"/>
                <w:shd w:val="clear" w:color="auto" w:fill="FFFFFF"/>
              </w:rPr>
              <w:t>Sarret</w:t>
            </w:r>
            <w:proofErr w:type="spellEnd"/>
            <w:r w:rsidRPr="008E0FD7">
              <w:rPr>
                <w:rFonts w:ascii="Arial" w:hAnsi="Arial" w:cs="Arial"/>
                <w:color w:val="212121"/>
                <w:sz w:val="18"/>
                <w:szCs w:val="18"/>
                <w:shd w:val="clear" w:color="auto" w:fill="FFFFFF"/>
              </w:rPr>
              <w:t xml:space="preserve"> C, </w:t>
            </w:r>
            <w:proofErr w:type="spellStart"/>
            <w:r w:rsidRPr="008E0FD7">
              <w:rPr>
                <w:rFonts w:ascii="Arial" w:hAnsi="Arial" w:cs="Arial"/>
                <w:color w:val="212121"/>
                <w:sz w:val="18"/>
                <w:szCs w:val="18"/>
                <w:shd w:val="clear" w:color="auto" w:fill="FFFFFF"/>
              </w:rPr>
              <w:t>Laurichesse</w:t>
            </w:r>
            <w:proofErr w:type="spellEnd"/>
            <w:r w:rsidRPr="008E0FD7">
              <w:rPr>
                <w:rFonts w:ascii="Arial" w:hAnsi="Arial" w:cs="Arial"/>
                <w:color w:val="212121"/>
                <w:sz w:val="18"/>
                <w:szCs w:val="18"/>
                <w:shd w:val="clear" w:color="auto" w:fill="FFFFFF"/>
              </w:rPr>
              <w:t xml:space="preserve"> Delmas H. Prenatal diagnosis </w:t>
            </w:r>
            <w:proofErr w:type="spellStart"/>
            <w:r w:rsidRPr="008E0FD7">
              <w:rPr>
                <w:rFonts w:ascii="Arial" w:hAnsi="Arial" w:cs="Arial"/>
                <w:color w:val="212121"/>
                <w:sz w:val="18"/>
                <w:szCs w:val="18"/>
                <w:shd w:val="clear" w:color="auto" w:fill="FFFFFF"/>
              </w:rPr>
              <w:t>of</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hemimegalencephaly</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revealing</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tuberous</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sclerosis</w:t>
            </w:r>
            <w:proofErr w:type="spellEnd"/>
            <w:r w:rsidRPr="008E0FD7">
              <w:rPr>
                <w:rFonts w:ascii="Arial" w:hAnsi="Arial" w:cs="Arial"/>
                <w:color w:val="212121"/>
                <w:sz w:val="18"/>
                <w:szCs w:val="18"/>
                <w:shd w:val="clear" w:color="auto" w:fill="FFFFFF"/>
              </w:rPr>
              <w:t xml:space="preserve"> </w:t>
            </w:r>
            <w:proofErr w:type="spellStart"/>
            <w:r w:rsidRPr="008E0FD7">
              <w:rPr>
                <w:rFonts w:ascii="Arial" w:hAnsi="Arial" w:cs="Arial"/>
                <w:color w:val="212121"/>
                <w:sz w:val="18"/>
                <w:szCs w:val="18"/>
                <w:shd w:val="clear" w:color="auto" w:fill="FFFFFF"/>
              </w:rPr>
              <w:t>complex</w:t>
            </w:r>
            <w:proofErr w:type="spellEnd"/>
            <w:r w:rsidRPr="008E0FD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Ultrasound</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Obstet</w:t>
            </w:r>
            <w:proofErr w:type="spellEnd"/>
            <w:r w:rsidRPr="00023EF7">
              <w:rPr>
                <w:rFonts w:ascii="Arial" w:hAnsi="Arial" w:cs="Arial"/>
                <w:color w:val="212121"/>
                <w:sz w:val="18"/>
                <w:szCs w:val="18"/>
                <w:shd w:val="clear" w:color="auto" w:fill="FFFFFF"/>
              </w:rPr>
              <w:t xml:space="preserve"> </w:t>
            </w:r>
            <w:proofErr w:type="spellStart"/>
            <w:r w:rsidRPr="00023EF7">
              <w:rPr>
                <w:rFonts w:ascii="Arial" w:hAnsi="Arial" w:cs="Arial"/>
                <w:color w:val="212121"/>
                <w:sz w:val="18"/>
                <w:szCs w:val="18"/>
                <w:shd w:val="clear" w:color="auto" w:fill="FFFFFF"/>
              </w:rPr>
              <w:t>Gynecol</w:t>
            </w:r>
            <w:proofErr w:type="spellEnd"/>
            <w:r w:rsidRPr="00023EF7">
              <w:rPr>
                <w:rFonts w:ascii="Arial" w:hAnsi="Arial" w:cs="Arial"/>
                <w:color w:val="212121"/>
                <w:sz w:val="18"/>
                <w:szCs w:val="18"/>
                <w:shd w:val="clear" w:color="auto" w:fill="FFFFFF"/>
              </w:rPr>
              <w:t xml:space="preserve">. 2020 May;55(5):688-689. </w:t>
            </w:r>
            <w:proofErr w:type="spellStart"/>
            <w:r w:rsidRPr="00023EF7">
              <w:rPr>
                <w:rFonts w:ascii="Arial" w:hAnsi="Arial" w:cs="Arial"/>
                <w:color w:val="212121"/>
                <w:sz w:val="18"/>
                <w:szCs w:val="18"/>
                <w:shd w:val="clear" w:color="auto" w:fill="FFFFFF"/>
              </w:rPr>
              <w:t>doi</w:t>
            </w:r>
            <w:proofErr w:type="spellEnd"/>
            <w:r w:rsidRPr="00023EF7">
              <w:rPr>
                <w:rFonts w:ascii="Arial" w:hAnsi="Arial" w:cs="Arial"/>
                <w:color w:val="212121"/>
                <w:sz w:val="18"/>
                <w:szCs w:val="18"/>
                <w:shd w:val="clear" w:color="auto" w:fill="FFFFFF"/>
              </w:rPr>
              <w:t>: 10.1002/uog.21874. PMID: 31568608.</w:t>
            </w:r>
          </w:p>
        </w:tc>
        <w:tc>
          <w:tcPr>
            <w:tcW w:w="3054" w:type="dxa"/>
            <w:vAlign w:val="center"/>
          </w:tcPr>
          <w:p w14:paraId="04405A1F" w14:textId="1761B66E" w:rsidR="00D72F7A" w:rsidRPr="00D72F7A" w:rsidRDefault="00D72F7A" w:rsidP="00D72F7A">
            <w:pPr>
              <w:jc w:val="center"/>
              <w:rPr>
                <w:rFonts w:ascii="Arial" w:hAnsi="Arial" w:cs="Arial"/>
                <w:sz w:val="18"/>
                <w:szCs w:val="18"/>
                <w:lang w:val="en-GB"/>
              </w:rPr>
            </w:pPr>
            <w:r w:rsidRPr="00023EF7">
              <w:rPr>
                <w:rFonts w:ascii="Arial" w:hAnsi="Arial" w:cs="Arial"/>
                <w:sz w:val="18"/>
                <w:szCs w:val="18"/>
                <w:lang w:val="en-GB"/>
              </w:rPr>
              <w:t>Did not include at least 3 cases</w:t>
            </w:r>
          </w:p>
        </w:tc>
      </w:tr>
    </w:tbl>
    <w:p w14:paraId="3B02848F" w14:textId="77777777" w:rsidR="00526ADE" w:rsidRDefault="00526ADE">
      <w:pPr>
        <w:rPr>
          <w:rFonts w:ascii="Arial" w:hAnsi="Arial" w:cs="Arial"/>
          <w:b/>
          <w:bCs/>
          <w:lang w:val="en-GB"/>
        </w:rPr>
      </w:pPr>
    </w:p>
    <w:p w14:paraId="7059308B" w14:textId="77777777" w:rsidR="008E0FD7" w:rsidRDefault="008E0FD7">
      <w:pPr>
        <w:rPr>
          <w:rFonts w:ascii="Arial" w:hAnsi="Arial" w:cs="Arial"/>
          <w:i/>
          <w:iCs/>
          <w:lang w:val="en-GB"/>
        </w:rPr>
        <w:sectPr w:rsidR="008E0FD7">
          <w:pgSz w:w="11906" w:h="16838"/>
          <w:pgMar w:top="1417" w:right="1701" w:bottom="1417" w:left="1701" w:header="708" w:footer="708" w:gutter="0"/>
          <w:cols w:space="708"/>
          <w:docGrid w:linePitch="360"/>
        </w:sectPr>
      </w:pPr>
    </w:p>
    <w:p w14:paraId="06DD5348" w14:textId="77777777" w:rsidR="008E0FD7" w:rsidRPr="008E0FD7" w:rsidRDefault="008E0FD7" w:rsidP="008E0FD7">
      <w:pPr>
        <w:spacing w:after="0" w:line="240" w:lineRule="auto"/>
        <w:rPr>
          <w:rFonts w:ascii="Arial" w:eastAsia="Arial" w:hAnsi="Arial" w:cs="Arial"/>
          <w:bCs/>
          <w:i/>
          <w:iCs/>
        </w:rPr>
      </w:pPr>
      <w:bookmarkStart w:id="0" w:name="_heading=h.gjdgxs" w:colFirst="0" w:colLast="0"/>
      <w:bookmarkEnd w:id="0"/>
      <w:r w:rsidRPr="008E0FD7">
        <w:rPr>
          <w:rFonts w:ascii="Arial" w:eastAsia="Arial" w:hAnsi="Arial" w:cs="Arial"/>
          <w:bCs/>
          <w:i/>
          <w:iCs/>
        </w:rPr>
        <w:lastRenderedPageBreak/>
        <w:t>Table S3.</w:t>
      </w:r>
      <w:r w:rsidRPr="008E0FD7">
        <w:rPr>
          <w:rFonts w:ascii="Arial" w:eastAsia="Arial" w:hAnsi="Arial" w:cs="Arial"/>
          <w:bCs/>
          <w:i/>
          <w:iCs/>
          <w:color w:val="000000"/>
        </w:rPr>
        <w:t xml:space="preserve"> </w:t>
      </w:r>
      <w:bookmarkStart w:id="1" w:name="_Hlk166493309"/>
      <w:proofErr w:type="spellStart"/>
      <w:r w:rsidRPr="008E0FD7">
        <w:rPr>
          <w:rFonts w:ascii="Arial" w:eastAsia="Arial" w:hAnsi="Arial" w:cs="Arial"/>
          <w:bCs/>
          <w:i/>
          <w:iCs/>
          <w:color w:val="000000"/>
        </w:rPr>
        <w:t>Characteristics</w:t>
      </w:r>
      <w:proofErr w:type="spellEnd"/>
      <w:r w:rsidRPr="008E0FD7">
        <w:rPr>
          <w:rFonts w:ascii="Arial" w:eastAsia="Arial" w:hAnsi="Arial" w:cs="Arial"/>
          <w:bCs/>
          <w:i/>
          <w:iCs/>
          <w:color w:val="000000"/>
        </w:rPr>
        <w:t xml:space="preserve"> </w:t>
      </w:r>
      <w:proofErr w:type="spellStart"/>
      <w:r w:rsidRPr="008E0FD7">
        <w:rPr>
          <w:rFonts w:ascii="Arial" w:eastAsia="Arial" w:hAnsi="Arial" w:cs="Arial"/>
          <w:bCs/>
          <w:i/>
          <w:iCs/>
          <w:color w:val="000000"/>
        </w:rPr>
        <w:t>of</w:t>
      </w:r>
      <w:proofErr w:type="spellEnd"/>
      <w:r w:rsidRPr="008E0FD7">
        <w:rPr>
          <w:rFonts w:ascii="Arial" w:eastAsia="Arial" w:hAnsi="Arial" w:cs="Arial"/>
          <w:bCs/>
          <w:i/>
          <w:iCs/>
          <w:color w:val="000000"/>
        </w:rPr>
        <w:t xml:space="preserve"> </w:t>
      </w:r>
      <w:proofErr w:type="spellStart"/>
      <w:r w:rsidRPr="008E0FD7">
        <w:rPr>
          <w:rFonts w:ascii="Arial" w:eastAsia="Arial" w:hAnsi="Arial" w:cs="Arial"/>
          <w:bCs/>
          <w:i/>
          <w:iCs/>
          <w:color w:val="000000"/>
        </w:rPr>
        <w:t>liveborn</w:t>
      </w:r>
      <w:proofErr w:type="spellEnd"/>
      <w:r w:rsidRPr="008E0FD7">
        <w:rPr>
          <w:rFonts w:ascii="Arial" w:eastAsia="Arial" w:hAnsi="Arial" w:cs="Arial"/>
          <w:bCs/>
          <w:i/>
          <w:iCs/>
          <w:color w:val="000000"/>
        </w:rPr>
        <w:t xml:space="preserve"> cases </w:t>
      </w:r>
      <w:proofErr w:type="spellStart"/>
      <w:r w:rsidRPr="008E0FD7">
        <w:rPr>
          <w:rFonts w:ascii="Arial" w:eastAsia="Arial" w:hAnsi="Arial" w:cs="Arial"/>
          <w:bCs/>
          <w:i/>
          <w:iCs/>
          <w:color w:val="000000"/>
        </w:rPr>
        <w:t>with</w:t>
      </w:r>
      <w:proofErr w:type="spellEnd"/>
      <w:r w:rsidRPr="008E0FD7">
        <w:rPr>
          <w:rFonts w:ascii="Arial" w:eastAsia="Arial" w:hAnsi="Arial" w:cs="Arial"/>
          <w:bCs/>
          <w:i/>
          <w:iCs/>
          <w:color w:val="000000"/>
        </w:rPr>
        <w:t xml:space="preserve"> fetal </w:t>
      </w:r>
      <w:proofErr w:type="spellStart"/>
      <w:r w:rsidRPr="008E0FD7">
        <w:rPr>
          <w:rFonts w:ascii="Arial" w:eastAsia="Arial" w:hAnsi="Arial" w:cs="Arial"/>
          <w:bCs/>
          <w:i/>
          <w:iCs/>
          <w:color w:val="000000"/>
        </w:rPr>
        <w:t>malformation</w:t>
      </w:r>
      <w:proofErr w:type="spellEnd"/>
      <w:r w:rsidRPr="008E0FD7">
        <w:rPr>
          <w:rFonts w:ascii="Arial" w:eastAsia="Arial" w:hAnsi="Arial" w:cs="Arial"/>
          <w:bCs/>
          <w:i/>
          <w:iCs/>
          <w:color w:val="000000"/>
        </w:rPr>
        <w:t xml:space="preserve"> </w:t>
      </w:r>
      <w:proofErr w:type="spellStart"/>
      <w:r w:rsidRPr="008E0FD7">
        <w:rPr>
          <w:rFonts w:ascii="Arial" w:eastAsia="Arial" w:hAnsi="Arial" w:cs="Arial"/>
          <w:bCs/>
          <w:i/>
          <w:iCs/>
          <w:color w:val="000000"/>
        </w:rPr>
        <w:t>of</w:t>
      </w:r>
      <w:proofErr w:type="spellEnd"/>
      <w:r w:rsidRPr="008E0FD7">
        <w:rPr>
          <w:rFonts w:ascii="Arial" w:eastAsia="Arial" w:hAnsi="Arial" w:cs="Arial"/>
          <w:bCs/>
          <w:i/>
          <w:iCs/>
          <w:color w:val="000000"/>
        </w:rPr>
        <w:t xml:space="preserve"> cortical </w:t>
      </w:r>
      <w:proofErr w:type="spellStart"/>
      <w:r w:rsidRPr="008E0FD7">
        <w:rPr>
          <w:rFonts w:ascii="Arial" w:eastAsia="Arial" w:hAnsi="Arial" w:cs="Arial"/>
          <w:bCs/>
          <w:i/>
          <w:iCs/>
          <w:color w:val="000000"/>
        </w:rPr>
        <w:t>development</w:t>
      </w:r>
      <w:proofErr w:type="spellEnd"/>
      <w:r w:rsidRPr="008E0FD7">
        <w:rPr>
          <w:rFonts w:ascii="Arial" w:eastAsia="Arial" w:hAnsi="Arial" w:cs="Arial"/>
          <w:bCs/>
          <w:i/>
          <w:iCs/>
          <w:color w:val="000000"/>
        </w:rPr>
        <w:t xml:space="preserve"> (MCD)</w:t>
      </w:r>
      <w:bookmarkEnd w:id="1"/>
    </w:p>
    <w:p w14:paraId="73D0AB86" w14:textId="77777777" w:rsidR="008E0FD7" w:rsidRPr="00C72FFB" w:rsidRDefault="008E0FD7" w:rsidP="008E0FD7">
      <w:pPr>
        <w:widowControl w:val="0"/>
        <w:spacing w:after="0" w:line="276" w:lineRule="auto"/>
        <w:rPr>
          <w:rFonts w:ascii="Arial" w:eastAsia="Arial" w:hAnsi="Arial" w:cs="Arial"/>
        </w:rPr>
      </w:pPr>
    </w:p>
    <w:tbl>
      <w:tblPr>
        <w:tblStyle w:val="1"/>
        <w:tblpPr w:leftFromText="141" w:rightFromText="141" w:vertAnchor="text" w:tblpY="1"/>
        <w:tblOverlap w:val="never"/>
        <w:tblW w:w="15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134"/>
        <w:gridCol w:w="2552"/>
        <w:gridCol w:w="3402"/>
        <w:gridCol w:w="3685"/>
        <w:gridCol w:w="1134"/>
        <w:gridCol w:w="1701"/>
        <w:gridCol w:w="943"/>
      </w:tblGrid>
      <w:tr w:rsidR="008E0FD7" w:rsidRPr="00C72FFB" w14:paraId="4BB6E394"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120A1" w14:textId="77777777" w:rsidR="008E0FD7" w:rsidRPr="00C72FFB" w:rsidRDefault="008E0FD7" w:rsidP="005F27B8">
            <w:pPr>
              <w:spacing w:after="0" w:line="240" w:lineRule="auto"/>
              <w:jc w:val="center"/>
              <w:rPr>
                <w:rFonts w:ascii="Arial" w:hAnsi="Arial" w:cs="Arial"/>
                <w:b/>
                <w:sz w:val="16"/>
                <w:szCs w:val="16"/>
              </w:rPr>
            </w:pPr>
            <w:r w:rsidRPr="00C72FFB">
              <w:rPr>
                <w:rFonts w:ascii="Arial" w:hAnsi="Arial" w:cs="Arial"/>
                <w:b/>
                <w:sz w:val="16"/>
                <w:szCs w:val="16"/>
              </w:rPr>
              <w:t xml:space="preserve">Case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D7828" w14:textId="77777777" w:rsidR="008E0FD7" w:rsidRPr="00C72FFB" w:rsidRDefault="008E0FD7" w:rsidP="005F27B8">
            <w:pPr>
              <w:spacing w:after="0" w:line="240" w:lineRule="auto"/>
              <w:jc w:val="center"/>
              <w:rPr>
                <w:rFonts w:ascii="Arial" w:hAnsi="Arial" w:cs="Arial"/>
                <w:b/>
                <w:sz w:val="16"/>
                <w:szCs w:val="16"/>
              </w:rPr>
            </w:pPr>
            <w:r w:rsidRPr="00C72FFB">
              <w:rPr>
                <w:rFonts w:ascii="Arial" w:hAnsi="Arial" w:cs="Arial"/>
                <w:b/>
                <w:sz w:val="16"/>
                <w:szCs w:val="16"/>
              </w:rPr>
              <w:t>GA at diagnosis (weeks)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7952A" w14:textId="77777777" w:rsidR="008E0FD7" w:rsidRPr="00C72FFB" w:rsidRDefault="008E0FD7" w:rsidP="005F27B8">
            <w:pPr>
              <w:spacing w:after="0" w:line="240" w:lineRule="auto"/>
              <w:jc w:val="center"/>
              <w:rPr>
                <w:rFonts w:ascii="Arial" w:hAnsi="Arial" w:cs="Arial"/>
                <w:b/>
                <w:sz w:val="16"/>
                <w:szCs w:val="16"/>
              </w:rPr>
            </w:pPr>
            <w:r w:rsidRPr="00C72FFB">
              <w:rPr>
                <w:rFonts w:ascii="Arial" w:hAnsi="Arial" w:cs="Arial"/>
                <w:b/>
                <w:sz w:val="16"/>
                <w:szCs w:val="16"/>
              </w:rPr>
              <w:t>Prenatal US findings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21ED5" w14:textId="77777777" w:rsidR="008E0FD7" w:rsidRPr="00C72FFB" w:rsidRDefault="008E0FD7" w:rsidP="005F27B8">
            <w:pPr>
              <w:spacing w:after="0" w:line="240" w:lineRule="auto"/>
              <w:jc w:val="center"/>
              <w:rPr>
                <w:rFonts w:ascii="Arial" w:hAnsi="Arial" w:cs="Arial"/>
                <w:b/>
                <w:sz w:val="16"/>
                <w:szCs w:val="16"/>
              </w:rPr>
            </w:pPr>
            <w:r w:rsidRPr="00C72FFB">
              <w:rPr>
                <w:rFonts w:ascii="Arial" w:hAnsi="Arial" w:cs="Arial"/>
                <w:b/>
                <w:sz w:val="16"/>
                <w:szCs w:val="16"/>
              </w:rPr>
              <w:t>Prenatal MRI findings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C285" w14:textId="77777777" w:rsidR="008E0FD7" w:rsidRPr="00C72FFB" w:rsidRDefault="008E0FD7" w:rsidP="005F27B8">
            <w:pPr>
              <w:spacing w:after="0" w:line="240" w:lineRule="auto"/>
              <w:jc w:val="center"/>
              <w:rPr>
                <w:rFonts w:ascii="Arial" w:hAnsi="Arial" w:cs="Arial"/>
                <w:b/>
                <w:sz w:val="16"/>
                <w:szCs w:val="16"/>
              </w:rPr>
            </w:pPr>
            <w:r w:rsidRPr="00C72FFB">
              <w:rPr>
                <w:rFonts w:ascii="Arial" w:hAnsi="Arial" w:cs="Arial"/>
                <w:b/>
                <w:sz w:val="16"/>
                <w:szCs w:val="16"/>
              </w:rPr>
              <w:t>Postnatal findings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44CF2" w14:textId="77777777" w:rsidR="008E0FD7" w:rsidRPr="00C72FFB" w:rsidRDefault="008E0FD7" w:rsidP="005F27B8">
            <w:pPr>
              <w:spacing w:after="0" w:line="240" w:lineRule="auto"/>
              <w:jc w:val="center"/>
              <w:rPr>
                <w:rFonts w:ascii="Arial" w:hAnsi="Arial" w:cs="Arial"/>
                <w:b/>
                <w:sz w:val="16"/>
                <w:szCs w:val="16"/>
              </w:rPr>
            </w:pPr>
            <w:r w:rsidRPr="00C72FFB">
              <w:rPr>
                <w:rFonts w:ascii="Arial" w:hAnsi="Arial" w:cs="Arial"/>
                <w:b/>
                <w:sz w:val="16"/>
                <w:szCs w:val="16"/>
              </w:rPr>
              <w:t>Type</w:t>
            </w:r>
            <w:r>
              <w:rPr>
                <w:rFonts w:ascii="Arial" w:hAnsi="Arial" w:cs="Arial"/>
                <w:b/>
                <w:sz w:val="16"/>
                <w:szCs w:val="16"/>
              </w:rPr>
              <w:t xml:space="preserve"> of MCD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8B795" w14:textId="77777777" w:rsidR="008E0FD7" w:rsidRPr="00C72FFB" w:rsidRDefault="008E0FD7" w:rsidP="005F27B8">
            <w:pPr>
              <w:spacing w:after="0" w:line="240" w:lineRule="auto"/>
              <w:jc w:val="center"/>
              <w:rPr>
                <w:rFonts w:ascii="Arial" w:hAnsi="Arial" w:cs="Arial"/>
                <w:b/>
                <w:sz w:val="16"/>
                <w:szCs w:val="16"/>
              </w:rPr>
            </w:pPr>
            <w:r w:rsidRPr="00C72FFB">
              <w:rPr>
                <w:rFonts w:ascii="Arial" w:hAnsi="Arial" w:cs="Arial"/>
                <w:b/>
                <w:sz w:val="16"/>
                <w:szCs w:val="16"/>
              </w:rPr>
              <w:t>Neurodevelopmental outcome</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79689" w14:textId="77777777" w:rsidR="008E0FD7" w:rsidRPr="00C72FFB" w:rsidRDefault="008E0FD7" w:rsidP="005F27B8">
            <w:pPr>
              <w:spacing w:after="0" w:line="240" w:lineRule="auto"/>
              <w:jc w:val="center"/>
              <w:rPr>
                <w:rFonts w:ascii="Arial" w:hAnsi="Arial" w:cs="Arial"/>
                <w:b/>
                <w:sz w:val="16"/>
                <w:szCs w:val="16"/>
              </w:rPr>
            </w:pPr>
            <w:r w:rsidRPr="00C72FFB">
              <w:rPr>
                <w:rFonts w:ascii="Arial" w:hAnsi="Arial" w:cs="Arial"/>
                <w:b/>
                <w:sz w:val="16"/>
                <w:szCs w:val="16"/>
              </w:rPr>
              <w:t>Follow-up</w:t>
            </w:r>
          </w:p>
        </w:tc>
      </w:tr>
      <w:tr w:rsidR="008E0FD7" w:rsidRPr="00C72FFB" w14:paraId="312507DF"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58E7D"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1</w:t>
            </w:r>
            <w:r w:rsidRPr="00C72FFB">
              <w:rPr>
                <w:rFonts w:ascii="Arial" w:hAnsi="Arial" w:cs="Arial"/>
                <w:bCs/>
                <w:sz w:val="16"/>
                <w:szCs w:val="16"/>
                <w:vertAlign w:val="superscript"/>
              </w:rPr>
              <w:t>38</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83691"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31+3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21464"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Cortical tubers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5379D"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6E01"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012C1"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C294A"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Normal</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8D80C"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9 months</w:t>
            </w:r>
          </w:p>
        </w:tc>
      </w:tr>
      <w:tr w:rsidR="008E0FD7" w:rsidRPr="00C72FFB" w14:paraId="09ACE8BE"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BC2BD"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2</w:t>
            </w:r>
            <w:r w:rsidRPr="00C72FFB">
              <w:rPr>
                <w:rFonts w:ascii="Arial" w:hAnsi="Arial" w:cs="Arial"/>
                <w:bCs/>
                <w:sz w:val="16"/>
                <w:szCs w:val="16"/>
                <w:vertAlign w:val="superscript"/>
              </w:rPr>
              <w:t>28</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B1FF"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B8A6F"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Hypertelorism, suspected frontonasal dysplasia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A9579"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 xml:space="preserve">Hypertelorism, suspected frontonasal dysplasia, PV focal </w:t>
            </w:r>
            <w:proofErr w:type="spellStart"/>
            <w:r w:rsidRPr="00C72FFB">
              <w:rPr>
                <w:rFonts w:ascii="Arial" w:hAnsi="Arial" w:cs="Arial"/>
                <w:sz w:val="16"/>
                <w:szCs w:val="16"/>
              </w:rPr>
              <w:t>gray</w:t>
            </w:r>
            <w:proofErr w:type="spellEnd"/>
            <w:r w:rsidRPr="00C72FFB">
              <w:rPr>
                <w:rFonts w:ascii="Arial" w:hAnsi="Arial" w:cs="Arial"/>
                <w:sz w:val="16"/>
                <w:szCs w:val="16"/>
              </w:rPr>
              <w:t xml:space="preserve"> matter heterotopia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11EF"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Frontonasal dysplasia, hypertelorism, thinning of CC, multiple focal PV heterotopia, mild thinning of frontal cortex with abnormal imaging of white matter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DC28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CCAE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Normal</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0BE2F"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1 year</w:t>
            </w:r>
          </w:p>
        </w:tc>
      </w:tr>
      <w:tr w:rsidR="008E0FD7" w:rsidRPr="00C72FFB" w14:paraId="2D161221"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9886E"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3</w:t>
            </w:r>
            <w:r w:rsidRPr="00C72FFB">
              <w:rPr>
                <w:rFonts w:ascii="Arial" w:hAnsi="Arial" w:cs="Arial"/>
                <w:bCs/>
                <w:sz w:val="16"/>
                <w:szCs w:val="16"/>
                <w:vertAlign w:val="superscript"/>
              </w:rPr>
              <w:t>28</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3C1C5"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34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D8C4A"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bilateral VM, dilatated third ventricle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BD81D"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 xml:space="preserve">Severe bilateral VM, subacute frontal parenchymatous and intraventricular </w:t>
            </w:r>
            <w:proofErr w:type="spellStart"/>
            <w:r w:rsidRPr="00C72FFB">
              <w:rPr>
                <w:rFonts w:ascii="Arial" w:hAnsi="Arial" w:cs="Arial"/>
                <w:sz w:val="16"/>
                <w:szCs w:val="16"/>
              </w:rPr>
              <w:t>hemorrhage</w:t>
            </w:r>
            <w:proofErr w:type="spellEnd"/>
            <w:r w:rsidRPr="00C72FFB">
              <w:rPr>
                <w:rFonts w:ascii="Arial" w:hAnsi="Arial" w:cs="Arial"/>
                <w:sz w:val="16"/>
                <w:szCs w:val="16"/>
              </w:rPr>
              <w:t>, dilatated third ventricle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E9339"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 xml:space="preserve">Severe bilateral VM, intraventricular </w:t>
            </w:r>
            <w:proofErr w:type="spellStart"/>
            <w:r w:rsidRPr="00C72FFB">
              <w:rPr>
                <w:rFonts w:ascii="Arial" w:hAnsi="Arial" w:cs="Arial"/>
                <w:sz w:val="16"/>
                <w:szCs w:val="16"/>
              </w:rPr>
              <w:t>hemorrhage</w:t>
            </w:r>
            <w:proofErr w:type="spellEnd"/>
            <w:r w:rsidRPr="00C72FFB">
              <w:rPr>
                <w:rFonts w:ascii="Arial" w:hAnsi="Arial" w:cs="Arial"/>
                <w:sz w:val="16"/>
                <w:szCs w:val="16"/>
              </w:rPr>
              <w:t xml:space="preserve"> signs associated with frontoparietal parenchymatous lesion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BE83"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3620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Normal</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4C0D2"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 years</w:t>
            </w:r>
          </w:p>
        </w:tc>
      </w:tr>
      <w:tr w:rsidR="008E0FD7" w:rsidRPr="00C72FFB" w14:paraId="0C749E29"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24DA9"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4</w:t>
            </w:r>
            <w:r w:rsidRPr="00C72FFB">
              <w:rPr>
                <w:rFonts w:ascii="Arial" w:hAnsi="Arial" w:cs="Arial"/>
                <w:bCs/>
                <w:sz w:val="16"/>
                <w:szCs w:val="16"/>
                <w:vertAlign w:val="superscript"/>
              </w:rPr>
              <w:t>38</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A25C9"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32+6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85E3E"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Cortical tubers, subependymal nodules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462A4"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F9A2"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D7D5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E4301"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Normal</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D5362"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 years</w:t>
            </w:r>
          </w:p>
        </w:tc>
      </w:tr>
      <w:tr w:rsidR="008E0FD7" w:rsidRPr="00C72FFB" w14:paraId="5EEEB65C"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45047"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5</w:t>
            </w:r>
            <w:r w:rsidRPr="00C72FFB">
              <w:rPr>
                <w:rFonts w:ascii="Arial" w:hAnsi="Arial" w:cs="Arial"/>
                <w:bCs/>
                <w:sz w:val="16"/>
                <w:szCs w:val="16"/>
                <w:vertAlign w:val="superscript"/>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8954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26+5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3846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Subependymal nodules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B6BCA"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055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B61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6883D"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Normal</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57DFA"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7 years</w:t>
            </w:r>
          </w:p>
        </w:tc>
      </w:tr>
      <w:tr w:rsidR="008E0FD7" w:rsidRPr="00C72FFB" w14:paraId="7DBFCFAE"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6DFC3"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6</w:t>
            </w:r>
            <w:r w:rsidRPr="00C72FFB">
              <w:rPr>
                <w:rFonts w:ascii="Arial" w:hAnsi="Arial" w:cs="Arial"/>
                <w:bCs/>
                <w:color w:val="000000"/>
                <w:sz w:val="16"/>
                <w:szCs w:val="16"/>
                <w:vertAlign w:val="superscript"/>
              </w:rPr>
              <w:t>23</w:t>
            </w:r>
            <w:r w:rsidRPr="00C72FFB">
              <w:rPr>
                <w:rFonts w:ascii="Arial" w:hAnsi="Arial" w:cs="Arial"/>
                <w:bCs/>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2E45F"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01AFB"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Lateral ventricle asymmetry without VM, right deviation of midline and CSP, asymmetric frontal lobes, wide and dysmorphic left frontal horn, abnormal right Sylvian fissure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7DC6F"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Dysmorphic right Sylvian fissure, enlarged left anterior horn, midline deviation, multiple shallow right posterior frontal sulci, asymmetric lateral ventricles, thin CC, small vermis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07294"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 xml:space="preserve">Likely </w:t>
            </w:r>
            <w:r w:rsidRPr="00C72FFB">
              <w:rPr>
                <w:rFonts w:ascii="Arial" w:hAnsi="Arial" w:cs="Arial"/>
                <w:i/>
                <w:iCs/>
                <w:color w:val="000000"/>
                <w:sz w:val="16"/>
                <w:szCs w:val="16"/>
              </w:rPr>
              <w:t>TUBB3</w:t>
            </w:r>
            <w:r w:rsidRPr="00C72FFB">
              <w:rPr>
                <w:rFonts w:ascii="Arial" w:hAnsi="Arial" w:cs="Arial"/>
                <w:color w:val="000000"/>
                <w:sz w:val="16"/>
                <w:szCs w:val="16"/>
              </w:rPr>
              <w:t xml:space="preserve"> variant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8731A"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49665"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Normal</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A7463"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6 months</w:t>
            </w:r>
          </w:p>
        </w:tc>
      </w:tr>
      <w:tr w:rsidR="008E0FD7" w:rsidRPr="00C72FFB" w14:paraId="63BBCF09"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F3E9F"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7</w:t>
            </w:r>
            <w:r w:rsidRPr="00C72FFB">
              <w:rPr>
                <w:rFonts w:ascii="Arial" w:hAnsi="Arial" w:cs="Arial"/>
                <w:bCs/>
                <w:color w:val="000000"/>
                <w:sz w:val="16"/>
                <w:szCs w:val="16"/>
                <w:vertAlign w:val="superscript"/>
              </w:rPr>
              <w:t xml:space="preserve">42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22FB5"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26+6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CF358"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Lateral ventricular asymmetry, right deviation of midline and CSP, dysmorphic right Sylvian fissure, asymmetric left frontal lobes, wide dysmorphic left frontal horn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0407A"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4310"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 xml:space="preserve">Microcephaly, plagiocephaly, </w:t>
            </w:r>
            <w:proofErr w:type="spellStart"/>
            <w:r w:rsidRPr="00C72FFB">
              <w:rPr>
                <w:rFonts w:ascii="Arial" w:hAnsi="Arial" w:cs="Arial"/>
                <w:color w:val="000000"/>
                <w:sz w:val="16"/>
                <w:szCs w:val="16"/>
              </w:rPr>
              <w:t>dysgyria</w:t>
            </w:r>
            <w:proofErr w:type="spellEnd"/>
            <w:r w:rsidRPr="00C72FFB">
              <w:rPr>
                <w:rFonts w:ascii="Arial" w:hAnsi="Arial" w:cs="Arial"/>
                <w:color w:val="000000"/>
                <w:sz w:val="16"/>
                <w:szCs w:val="16"/>
              </w:rPr>
              <w:t xml:space="preserve">, </w:t>
            </w:r>
            <w:r w:rsidRPr="00C72FFB">
              <w:rPr>
                <w:rFonts w:ascii="Arial" w:hAnsi="Arial" w:cs="Arial"/>
                <w:i/>
                <w:iCs/>
                <w:color w:val="000000"/>
                <w:sz w:val="16"/>
                <w:szCs w:val="16"/>
              </w:rPr>
              <w:t>TUBB3</w:t>
            </w:r>
            <w:r w:rsidRPr="00C72FFB">
              <w:rPr>
                <w:rFonts w:ascii="Arial" w:hAnsi="Arial" w:cs="Arial"/>
                <w:color w:val="000000"/>
                <w:sz w:val="16"/>
                <w:szCs w:val="16"/>
              </w:rPr>
              <w:t xml:space="preserve"> </w:t>
            </w:r>
            <w:proofErr w:type="spellStart"/>
            <w:r w:rsidRPr="00C72FFB">
              <w:rPr>
                <w:rFonts w:ascii="Arial" w:hAnsi="Arial" w:cs="Arial"/>
                <w:color w:val="000000"/>
                <w:sz w:val="16"/>
                <w:szCs w:val="16"/>
              </w:rPr>
              <w:t>tubulinopathy</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7A63D"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13B70"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Normal</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22A41"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6 months</w:t>
            </w:r>
          </w:p>
        </w:tc>
      </w:tr>
      <w:tr w:rsidR="008E0FD7" w:rsidRPr="00C72FFB" w14:paraId="1798065E"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27ACA"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8</w:t>
            </w:r>
            <w:r>
              <w:rPr>
                <w:rFonts w:ascii="Arial" w:hAnsi="Arial" w:cs="Arial"/>
                <w:bCs/>
                <w:sz w:val="16"/>
                <w:szCs w:val="16"/>
                <w:vertAlign w:val="superscript"/>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D6E26"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31+4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78EAE"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9922F"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 xml:space="preserve">Bilateral GE enlargement, asymmetric overgrowth of one hemisphere, bilateral abnormal </w:t>
            </w:r>
            <w:proofErr w:type="spellStart"/>
            <w:r w:rsidRPr="00C72FFB">
              <w:rPr>
                <w:rFonts w:ascii="Arial" w:hAnsi="Arial" w:cs="Arial"/>
                <w:sz w:val="16"/>
                <w:szCs w:val="16"/>
              </w:rPr>
              <w:t>opercularization</w:t>
            </w:r>
            <w:proofErr w:type="spellEnd"/>
            <w:r>
              <w:rPr>
                <w:rFonts w:ascii="Arial" w:hAnsi="Arial" w:cs="Arial"/>
                <w:sz w:val="16"/>
                <w:szCs w:val="16"/>
              </w:rPr>
              <w:t xml:space="preserve">, </w:t>
            </w:r>
            <w:proofErr w:type="spellStart"/>
            <w:r w:rsidRPr="00C72FFB">
              <w:rPr>
                <w:rFonts w:ascii="Arial" w:hAnsi="Arial" w:cs="Arial"/>
                <w:sz w:val="16"/>
                <w:szCs w:val="16"/>
              </w:rPr>
              <w:t>perisylvian</w:t>
            </w:r>
            <w:proofErr w:type="spellEnd"/>
          </w:p>
          <w:p w14:paraId="174A0159"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polymicrogyria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278DE"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 xml:space="preserve">Overlapping features of </w:t>
            </w:r>
            <w:proofErr w:type="spellStart"/>
            <w:r w:rsidRPr="00C72FFB">
              <w:rPr>
                <w:rFonts w:ascii="Arial" w:hAnsi="Arial" w:cs="Arial"/>
                <w:sz w:val="16"/>
                <w:szCs w:val="16"/>
              </w:rPr>
              <w:t>megalencephaly</w:t>
            </w:r>
            <w:proofErr w:type="spellEnd"/>
            <w:r w:rsidRPr="00C72FFB">
              <w:rPr>
                <w:rFonts w:ascii="Arial" w:hAnsi="Arial" w:cs="Arial"/>
                <w:sz w:val="16"/>
                <w:szCs w:val="16"/>
              </w:rPr>
              <w:t xml:space="preserve">, capillary malformation and </w:t>
            </w:r>
            <w:proofErr w:type="spellStart"/>
            <w:r w:rsidRPr="00C72FFB">
              <w:rPr>
                <w:rFonts w:ascii="Arial" w:hAnsi="Arial" w:cs="Arial"/>
                <w:sz w:val="16"/>
                <w:szCs w:val="16"/>
              </w:rPr>
              <w:t>megalencephaly</w:t>
            </w:r>
            <w:proofErr w:type="spellEnd"/>
            <w:r w:rsidRPr="00C72FFB">
              <w:rPr>
                <w:rFonts w:ascii="Arial" w:hAnsi="Arial" w:cs="Arial"/>
                <w:sz w:val="16"/>
                <w:szCs w:val="16"/>
              </w:rPr>
              <w:t>-polydactyly-polymicrogyria-hydrocephalus syndrome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3A5B3"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8C80E"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Mild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F76AA"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r>
      <w:tr w:rsidR="008E0FD7" w:rsidRPr="00C72FFB" w14:paraId="23CC8613"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8F6E0"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9</w:t>
            </w:r>
            <w:r>
              <w:rPr>
                <w:rFonts w:ascii="Arial" w:hAnsi="Arial" w:cs="Arial"/>
                <w:bCs/>
                <w:sz w:val="16"/>
                <w:szCs w:val="16"/>
                <w:vertAlign w:val="superscript"/>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3C81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31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F69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3EFB4"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Bilateral GE enlargement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6EA2"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 xml:space="preserve">PV nodular heterotopia, persistent mega cisterna magna, mesial temporal sclerosis, </w:t>
            </w:r>
            <w:r w:rsidRPr="00C72FFB">
              <w:rPr>
                <w:rFonts w:ascii="Arial" w:hAnsi="Arial" w:cs="Arial"/>
                <w:i/>
                <w:iCs/>
                <w:sz w:val="16"/>
                <w:szCs w:val="16"/>
              </w:rPr>
              <w:t>OPHN1</w:t>
            </w:r>
            <w:r w:rsidRPr="00C72FFB">
              <w:rPr>
                <w:rFonts w:ascii="Arial" w:hAnsi="Arial" w:cs="Arial"/>
                <w:sz w:val="16"/>
                <w:szCs w:val="16"/>
              </w:rPr>
              <w:t xml:space="preserve"> pathogenic mutation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1710"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5B553"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Mild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A1C4E"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r>
      <w:tr w:rsidR="008E0FD7" w:rsidRPr="00C72FFB" w14:paraId="27997A1C"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0410B"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10</w:t>
            </w:r>
            <w:r w:rsidRPr="00C72FFB">
              <w:rPr>
                <w:rFonts w:ascii="Arial" w:hAnsi="Arial" w:cs="Arial"/>
                <w:bCs/>
                <w:color w:val="000000"/>
                <w:sz w:val="16"/>
                <w:szCs w:val="16"/>
                <w:vertAlign w:val="superscript"/>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C4166"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5D060"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Schizencephaly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7E96A"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Right parietal and left temporal schizencephaly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48C4"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F6C"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Isolated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104C3"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Mild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0A793"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8 months</w:t>
            </w:r>
          </w:p>
        </w:tc>
      </w:tr>
      <w:tr w:rsidR="008E0FD7" w:rsidRPr="00C72FFB" w14:paraId="56AC7B79"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E577E"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11</w:t>
            </w:r>
            <w:r w:rsidRPr="00C72FFB">
              <w:rPr>
                <w:rFonts w:ascii="Arial" w:hAnsi="Arial" w:cs="Arial"/>
                <w:bCs/>
                <w:sz w:val="16"/>
                <w:szCs w:val="16"/>
                <w:vertAlign w:val="superscript"/>
              </w:rPr>
              <w:t>38</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F5603"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34+6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397BD"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Cortical tubers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12804"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9131E"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i/>
                <w:iCs/>
                <w:sz w:val="16"/>
                <w:szCs w:val="16"/>
              </w:rPr>
              <w:t>TSC2</w:t>
            </w:r>
            <w:r w:rsidRPr="00C72FFB">
              <w:rPr>
                <w:rFonts w:ascii="Arial" w:hAnsi="Arial" w:cs="Arial"/>
                <w:sz w:val="16"/>
                <w:szCs w:val="16"/>
              </w:rPr>
              <w:t xml:space="preserve"> variant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F54DE"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7A2DE"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Moderate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FC670"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20 months</w:t>
            </w:r>
          </w:p>
        </w:tc>
      </w:tr>
      <w:tr w:rsidR="008E0FD7" w:rsidRPr="00C72FFB" w14:paraId="054F5883"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9B80F"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12</w:t>
            </w:r>
            <w:r w:rsidRPr="00C72FFB">
              <w:rPr>
                <w:rFonts w:ascii="Arial" w:hAnsi="Arial" w:cs="Arial"/>
                <w:bCs/>
                <w:sz w:val="16"/>
                <w:szCs w:val="16"/>
                <w:vertAlign w:val="superscrip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EEE4"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23+6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79B1"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Abnormal sulcation, ACC, asymmetric hemispheres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46579"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BBA2"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C0640"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89B45"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Moderate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96D9F"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6 years</w:t>
            </w:r>
          </w:p>
        </w:tc>
      </w:tr>
      <w:tr w:rsidR="008E0FD7" w:rsidRPr="00C72FFB" w14:paraId="1811237F"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54B5"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13</w:t>
            </w:r>
            <w:r>
              <w:rPr>
                <w:rFonts w:ascii="Arial" w:hAnsi="Arial" w:cs="Arial"/>
                <w:bCs/>
                <w:sz w:val="16"/>
                <w:szCs w:val="16"/>
                <w:vertAlign w:val="superscript"/>
              </w:rPr>
              <w:t>29</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589A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30+3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ECD11"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DF99E"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Unilateral GE enlargement, multiple small hemispheric mass lesions and subependymal nodules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DE03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 xml:space="preserve">MRI diagnostic for tuberous sclerosis, </w:t>
            </w:r>
            <w:r w:rsidRPr="00C72FFB">
              <w:rPr>
                <w:rFonts w:ascii="Arial" w:hAnsi="Arial" w:cs="Arial"/>
                <w:i/>
                <w:iCs/>
                <w:sz w:val="16"/>
                <w:szCs w:val="16"/>
              </w:rPr>
              <w:t>TSC2</w:t>
            </w:r>
            <w:r w:rsidRPr="00C72FFB">
              <w:rPr>
                <w:rFonts w:ascii="Arial" w:hAnsi="Arial" w:cs="Arial"/>
                <w:sz w:val="16"/>
                <w:szCs w:val="16"/>
              </w:rPr>
              <w:t xml:space="preserve"> pathogenic copy</w:t>
            </w:r>
            <w:r>
              <w:rPr>
                <w:rFonts w:ascii="Arial" w:hAnsi="Arial" w:cs="Arial"/>
                <w:sz w:val="16"/>
                <w:szCs w:val="16"/>
              </w:rPr>
              <w:t>-</w:t>
            </w:r>
            <w:r w:rsidRPr="00C72FFB">
              <w:rPr>
                <w:rFonts w:ascii="Arial" w:hAnsi="Arial" w:cs="Arial"/>
                <w:sz w:val="16"/>
                <w:szCs w:val="16"/>
              </w:rPr>
              <w:t>number</w:t>
            </w:r>
            <w:r>
              <w:rPr>
                <w:rFonts w:ascii="Arial" w:hAnsi="Arial" w:cs="Arial"/>
                <w:sz w:val="16"/>
                <w:szCs w:val="16"/>
              </w:rPr>
              <w:t xml:space="preserve"> variant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F7233"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CEEA9"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Moderate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CA4F6"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r>
      <w:tr w:rsidR="008E0FD7" w:rsidRPr="00C72FFB" w14:paraId="701E5928"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B8677"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14</w:t>
            </w:r>
            <w:r>
              <w:rPr>
                <w:rFonts w:ascii="Arial" w:hAnsi="Arial" w:cs="Arial"/>
                <w:bCs/>
                <w:sz w:val="16"/>
                <w:szCs w:val="16"/>
                <w:vertAlign w:val="superscript"/>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2806F"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25+2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6102B"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72665"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Unilateral GE enlargement, bilateral VM</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FCBC"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MRI diagnostic for tuberous sclerosis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47E82"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5FC45"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Moderate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BC200"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r>
      <w:tr w:rsidR="008E0FD7" w:rsidRPr="00C72FFB" w14:paraId="06374F56"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F4798"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15</w:t>
            </w:r>
            <w:r w:rsidRPr="00C72FFB">
              <w:rPr>
                <w:rFonts w:ascii="Arial" w:hAnsi="Arial" w:cs="Arial"/>
                <w:bCs/>
                <w:color w:val="000000"/>
                <w:sz w:val="16"/>
                <w:szCs w:val="16"/>
                <w:vertAlign w:val="superscript"/>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A79FF"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6F511" w14:textId="77777777" w:rsidR="008E0FD7" w:rsidRPr="00C72FFB" w:rsidRDefault="008E0FD7" w:rsidP="005F27B8">
            <w:pPr>
              <w:spacing w:after="0" w:line="240" w:lineRule="auto"/>
              <w:jc w:val="center"/>
              <w:rPr>
                <w:rFonts w:ascii="Arial" w:hAnsi="Arial" w:cs="Arial"/>
                <w:color w:val="000000"/>
                <w:sz w:val="16"/>
                <w:szCs w:val="16"/>
              </w:rPr>
            </w:pPr>
            <w:r>
              <w:rPr>
                <w:rFonts w:ascii="Arial" w:hAnsi="Arial" w:cs="Arial"/>
                <w:color w:val="000000"/>
                <w:sz w:val="16"/>
                <w:szCs w:val="16"/>
              </w:rPr>
              <w:t>No brain abnormality</w:t>
            </w:r>
            <w:r w:rsidRPr="00162AC3">
              <w:rPr>
                <w:rFonts w:ascii="Arial" w:hAnsi="Arial" w:cs="Arial"/>
                <w:color w:val="000000"/>
                <w:sz w:val="16"/>
                <w:szCs w:val="16"/>
              </w:rPr>
              <w:t xml:space="preserve"> suspected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46751"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Right parietotemporal schizencephaly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C559C"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D0A94"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B9F7D"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Moderate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6270"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6 months</w:t>
            </w:r>
          </w:p>
        </w:tc>
      </w:tr>
      <w:tr w:rsidR="008E0FD7" w:rsidRPr="00C72FFB" w14:paraId="6DA16176"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B5868"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lastRenderedPageBreak/>
              <w:t>16</w:t>
            </w:r>
            <w:r w:rsidRPr="00C72FFB">
              <w:rPr>
                <w:rFonts w:ascii="Arial" w:hAnsi="Arial" w:cs="Arial"/>
                <w:bCs/>
                <w:color w:val="000000"/>
                <w:sz w:val="16"/>
                <w:szCs w:val="16"/>
                <w:vertAlign w:val="superscript"/>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B502A"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F58E9"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Enlarged cisterna magna, borderline VM, mild decrease of cerebral hemispheres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2D3EF"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 xml:space="preserve">Bilateral GE enlargement, mild </w:t>
            </w:r>
            <w:r w:rsidRPr="00D40DD2">
              <w:rPr>
                <w:rFonts w:ascii="Arial" w:hAnsi="Arial" w:cs="Arial"/>
                <w:color w:val="000000"/>
                <w:sz w:val="16"/>
                <w:szCs w:val="16"/>
              </w:rPr>
              <w:t>decrease in cerebral hemisphere biometry,</w:t>
            </w:r>
            <w:r w:rsidRPr="00C72FFB">
              <w:rPr>
                <w:rFonts w:ascii="Arial" w:hAnsi="Arial" w:cs="Arial"/>
                <w:color w:val="000000"/>
                <w:sz w:val="16"/>
                <w:szCs w:val="16"/>
              </w:rPr>
              <w:t xml:space="preserve"> unilateral borderline VM, ‘squared’ shape of frontal horns, </w:t>
            </w:r>
            <w:r w:rsidRPr="00D40DD2">
              <w:rPr>
                <w:rFonts w:ascii="Arial" w:hAnsi="Arial" w:cs="Arial"/>
                <w:color w:val="000000"/>
                <w:sz w:val="16"/>
                <w:szCs w:val="16"/>
              </w:rPr>
              <w:t>mild reduction in cerebellar vermis biometry, enlarged</w:t>
            </w:r>
            <w:r w:rsidRPr="00C72FFB">
              <w:rPr>
                <w:rFonts w:ascii="Arial" w:hAnsi="Arial" w:cs="Arial"/>
                <w:color w:val="000000"/>
                <w:sz w:val="16"/>
                <w:szCs w:val="16"/>
              </w:rPr>
              <w:t xml:space="preserve"> cisterna magna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96A3E"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Enlarged cisterna magna, reduced cerebellar biometry, widened frontal horns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D8E15"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0B95B"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Moderate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3D078"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48 months</w:t>
            </w:r>
          </w:p>
        </w:tc>
      </w:tr>
      <w:tr w:rsidR="008E0FD7" w:rsidRPr="00C72FFB" w14:paraId="1552BC03"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4CBD9"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17</w:t>
            </w:r>
            <w:r w:rsidRPr="00C72FFB">
              <w:rPr>
                <w:rFonts w:ascii="Arial" w:hAnsi="Arial" w:cs="Arial"/>
                <w:bCs/>
                <w:color w:val="000000"/>
                <w:sz w:val="16"/>
                <w:szCs w:val="16"/>
                <w:vertAlign w:val="superscript"/>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D37E6"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30+4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633E5"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Bilateral irregularity of frontal horns, underdeveloped Sylvian fissures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19AA6"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D6EE"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Polymicrogyria compatible with ischemic changes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02F6B"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7F63C"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Moderate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E37E3"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r>
      <w:tr w:rsidR="008E0FD7" w:rsidRPr="00C72FFB" w14:paraId="7B23B4C8"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36994"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18</w:t>
            </w:r>
            <w:r w:rsidRPr="00C72FFB">
              <w:rPr>
                <w:rFonts w:ascii="Arial" w:hAnsi="Arial" w:cs="Arial"/>
                <w:bCs/>
                <w:sz w:val="16"/>
                <w:szCs w:val="16"/>
                <w:vertAlign w:val="superscript"/>
              </w:rPr>
              <w:t>28</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605DD"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BEAD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bilateral VM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D282C"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bilateral VM, bilateral opercular syndrome, frontoparietal polymicrogyria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B19AB"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bilateral VM, bilateral opercular syndrome with associated cortical dysplasia, frontoparietal polymicrogyria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48E5D"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64613"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B1AE6"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6 months</w:t>
            </w:r>
          </w:p>
        </w:tc>
      </w:tr>
      <w:tr w:rsidR="008E0FD7" w:rsidRPr="00C72FFB" w14:paraId="0C65AAC6" w14:textId="77777777" w:rsidTr="005F27B8">
        <w:trPr>
          <w:trHeight w:val="20"/>
        </w:trPr>
        <w:tc>
          <w:tcPr>
            <w:tcW w:w="704" w:type="dxa"/>
            <w:shd w:val="clear" w:color="auto" w:fill="auto"/>
            <w:vAlign w:val="center"/>
          </w:tcPr>
          <w:p w14:paraId="23DB4495"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19</w:t>
            </w:r>
            <w:r>
              <w:rPr>
                <w:rFonts w:ascii="Arial" w:hAnsi="Arial" w:cs="Arial"/>
                <w:bCs/>
                <w:sz w:val="16"/>
                <w:szCs w:val="16"/>
                <w:vertAlign w:val="superscript"/>
              </w:rPr>
              <w:t>29</w:t>
            </w:r>
          </w:p>
        </w:tc>
        <w:tc>
          <w:tcPr>
            <w:tcW w:w="1134" w:type="dxa"/>
            <w:shd w:val="clear" w:color="auto" w:fill="auto"/>
            <w:vAlign w:val="center"/>
          </w:tcPr>
          <w:p w14:paraId="2DE2DF92"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25+1</w:t>
            </w:r>
          </w:p>
        </w:tc>
        <w:tc>
          <w:tcPr>
            <w:tcW w:w="2552" w:type="dxa"/>
            <w:shd w:val="clear" w:color="auto" w:fill="auto"/>
            <w:vAlign w:val="center"/>
          </w:tcPr>
          <w:p w14:paraId="73A7BCE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shd w:val="clear" w:color="auto" w:fill="auto"/>
            <w:vAlign w:val="center"/>
          </w:tcPr>
          <w:p w14:paraId="0506D418"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 xml:space="preserve">Unilateral </w:t>
            </w:r>
            <w:r w:rsidRPr="00D40DD2">
              <w:rPr>
                <w:rFonts w:ascii="Arial" w:hAnsi="Arial" w:cs="Arial"/>
                <w:sz w:val="16"/>
                <w:szCs w:val="16"/>
              </w:rPr>
              <w:t xml:space="preserve">GE enlargement </w:t>
            </w:r>
            <w:proofErr w:type="spellStart"/>
            <w:r w:rsidRPr="00D40DD2">
              <w:rPr>
                <w:rFonts w:ascii="Arial" w:hAnsi="Arial" w:cs="Arial"/>
                <w:sz w:val="16"/>
                <w:szCs w:val="16"/>
              </w:rPr>
              <w:t>hemorrhage</w:t>
            </w:r>
            <w:proofErr w:type="spellEnd"/>
            <w:r w:rsidRPr="00C72FFB">
              <w:rPr>
                <w:rFonts w:ascii="Arial" w:hAnsi="Arial" w:cs="Arial"/>
                <w:sz w:val="16"/>
                <w:szCs w:val="16"/>
              </w:rPr>
              <w:t>, asymmetric overgrowth of one</w:t>
            </w:r>
          </w:p>
          <w:p w14:paraId="72035F0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hemisphere</w:t>
            </w:r>
          </w:p>
        </w:tc>
        <w:tc>
          <w:tcPr>
            <w:tcW w:w="3685" w:type="dxa"/>
            <w:shd w:val="clear" w:color="auto" w:fill="auto"/>
            <w:vAlign w:val="center"/>
          </w:tcPr>
          <w:p w14:paraId="0661863C"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 xml:space="preserve">Right </w:t>
            </w:r>
            <w:proofErr w:type="spellStart"/>
            <w:r w:rsidRPr="00C72FFB">
              <w:rPr>
                <w:rFonts w:ascii="Arial" w:hAnsi="Arial" w:cs="Arial"/>
                <w:sz w:val="16"/>
                <w:szCs w:val="16"/>
              </w:rPr>
              <w:t>hemimegalencephaly</w:t>
            </w:r>
            <w:proofErr w:type="spellEnd"/>
          </w:p>
        </w:tc>
        <w:tc>
          <w:tcPr>
            <w:tcW w:w="1134" w:type="dxa"/>
            <w:shd w:val="clear" w:color="auto" w:fill="auto"/>
            <w:vAlign w:val="center"/>
          </w:tcPr>
          <w:p w14:paraId="6667547B"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shd w:val="clear" w:color="auto" w:fill="auto"/>
            <w:vAlign w:val="center"/>
          </w:tcPr>
          <w:p w14:paraId="2520E4BA"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abnormality</w:t>
            </w:r>
          </w:p>
        </w:tc>
        <w:tc>
          <w:tcPr>
            <w:tcW w:w="943" w:type="dxa"/>
            <w:shd w:val="clear" w:color="auto" w:fill="auto"/>
            <w:vAlign w:val="center"/>
          </w:tcPr>
          <w:p w14:paraId="79F37893"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8 months</w:t>
            </w:r>
          </w:p>
        </w:tc>
      </w:tr>
      <w:tr w:rsidR="008E0FD7" w:rsidRPr="00C72FFB" w14:paraId="60E521FA"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51BB6"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20</w:t>
            </w:r>
            <w:r w:rsidRPr="00C72FFB">
              <w:rPr>
                <w:rFonts w:ascii="Arial" w:hAnsi="Arial" w:cs="Arial"/>
                <w:bCs/>
                <w:sz w:val="16"/>
                <w:szCs w:val="16"/>
                <w:vertAlign w:val="superscript"/>
              </w:rPr>
              <w:t>2</w:t>
            </w:r>
            <w:r>
              <w:rPr>
                <w:rFonts w:ascii="Arial" w:hAnsi="Arial" w:cs="Arial"/>
                <w:bCs/>
                <w:sz w:val="16"/>
                <w:szCs w:val="16"/>
                <w:vertAlign w:val="superscript"/>
              </w:rPr>
              <w:t>9</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4EE4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22+2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61FD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05339"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 xml:space="preserve">Bilateral GE enlargement, ACC, bilateral abnormality of </w:t>
            </w:r>
            <w:proofErr w:type="spellStart"/>
            <w:r w:rsidRPr="00C72FFB">
              <w:rPr>
                <w:rFonts w:ascii="Arial" w:hAnsi="Arial" w:cs="Arial"/>
                <w:sz w:val="16"/>
                <w:szCs w:val="16"/>
              </w:rPr>
              <w:t>opercularization</w:t>
            </w:r>
            <w:proofErr w:type="spellEnd"/>
            <w:r w:rsidRPr="00C72FFB">
              <w:rPr>
                <w:rFonts w:ascii="Arial" w:hAnsi="Arial" w:cs="Arial"/>
                <w:sz w:val="16"/>
                <w:szCs w:val="16"/>
              </w:rPr>
              <w:t xml:space="preserve">, hemispheric </w:t>
            </w:r>
            <w:proofErr w:type="spellStart"/>
            <w:r w:rsidRPr="00C72FFB">
              <w:rPr>
                <w:rFonts w:ascii="Arial" w:hAnsi="Arial" w:cs="Arial"/>
                <w:sz w:val="16"/>
                <w:szCs w:val="16"/>
              </w:rPr>
              <w:t>dysgyria</w:t>
            </w:r>
            <w:proofErr w:type="spellEnd"/>
            <w:r w:rsidRPr="00C72FFB">
              <w:rPr>
                <w:rFonts w:ascii="Arial" w:hAnsi="Arial" w:cs="Arial"/>
                <w:sz w:val="16"/>
                <w:szCs w:val="16"/>
              </w:rPr>
              <w:t>, small and asymmetric pons, dilatated Blake's pouch with vermis rotation and hypoplastic vermis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57C8F"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ACC</w:t>
            </w:r>
            <w:r>
              <w:rPr>
                <w:rFonts w:ascii="Arial" w:hAnsi="Arial" w:cs="Arial"/>
                <w:sz w:val="16"/>
                <w:szCs w:val="16"/>
              </w:rPr>
              <w:t>, e</w:t>
            </w:r>
            <w:r w:rsidRPr="00C72FFB">
              <w:rPr>
                <w:rFonts w:ascii="Arial" w:hAnsi="Arial" w:cs="Arial"/>
                <w:sz w:val="16"/>
                <w:szCs w:val="16"/>
              </w:rPr>
              <w:t>nlarged basal ganglia with absent anterior limb internal capsule</w:t>
            </w:r>
            <w:r>
              <w:rPr>
                <w:rFonts w:ascii="Arial" w:hAnsi="Arial" w:cs="Arial"/>
                <w:sz w:val="16"/>
                <w:szCs w:val="16"/>
              </w:rPr>
              <w:t>, b</w:t>
            </w:r>
            <w:r w:rsidRPr="00C72FFB">
              <w:rPr>
                <w:rFonts w:ascii="Arial" w:hAnsi="Arial" w:cs="Arial"/>
                <w:sz w:val="16"/>
                <w:szCs w:val="16"/>
              </w:rPr>
              <w:t xml:space="preserve">ilateral abnormal </w:t>
            </w:r>
            <w:proofErr w:type="spellStart"/>
            <w:r w:rsidRPr="00C72FFB">
              <w:rPr>
                <w:rFonts w:ascii="Arial" w:hAnsi="Arial" w:cs="Arial"/>
                <w:sz w:val="16"/>
                <w:szCs w:val="16"/>
              </w:rPr>
              <w:t>operculari</w:t>
            </w:r>
            <w:r>
              <w:rPr>
                <w:rFonts w:ascii="Arial" w:hAnsi="Arial" w:cs="Arial"/>
                <w:sz w:val="16"/>
                <w:szCs w:val="16"/>
              </w:rPr>
              <w:t>z</w:t>
            </w:r>
            <w:r w:rsidRPr="00C72FFB">
              <w:rPr>
                <w:rFonts w:ascii="Arial" w:hAnsi="Arial" w:cs="Arial"/>
                <w:sz w:val="16"/>
                <w:szCs w:val="16"/>
              </w:rPr>
              <w:t>ation</w:t>
            </w:r>
            <w:proofErr w:type="spellEnd"/>
            <w:r w:rsidRPr="00C72FFB">
              <w:rPr>
                <w:rFonts w:ascii="Arial" w:hAnsi="Arial" w:cs="Arial"/>
                <w:sz w:val="16"/>
                <w:szCs w:val="16"/>
              </w:rPr>
              <w:t xml:space="preserve"> and extensive </w:t>
            </w:r>
            <w:proofErr w:type="spellStart"/>
            <w:r w:rsidRPr="00C72FFB">
              <w:rPr>
                <w:rFonts w:ascii="Arial" w:hAnsi="Arial" w:cs="Arial"/>
                <w:sz w:val="16"/>
                <w:szCs w:val="16"/>
              </w:rPr>
              <w:t>dysgyria</w:t>
            </w:r>
            <w:proofErr w:type="spellEnd"/>
            <w:r>
              <w:rPr>
                <w:rFonts w:ascii="Arial" w:hAnsi="Arial" w:cs="Arial"/>
                <w:sz w:val="16"/>
                <w:szCs w:val="16"/>
              </w:rPr>
              <w:t>, b</w:t>
            </w:r>
            <w:r w:rsidRPr="00C72FFB">
              <w:rPr>
                <w:rFonts w:ascii="Arial" w:hAnsi="Arial" w:cs="Arial"/>
                <w:sz w:val="16"/>
                <w:szCs w:val="16"/>
              </w:rPr>
              <w:t>rainstem dysplasia with small and asymmetric pons</w:t>
            </w:r>
            <w:r>
              <w:rPr>
                <w:rFonts w:ascii="Arial" w:hAnsi="Arial" w:cs="Arial"/>
                <w:sz w:val="16"/>
                <w:szCs w:val="16"/>
              </w:rPr>
              <w:t>, v</w:t>
            </w:r>
            <w:r w:rsidRPr="00C72FFB">
              <w:rPr>
                <w:rFonts w:ascii="Arial" w:hAnsi="Arial" w:cs="Arial"/>
                <w:sz w:val="16"/>
                <w:szCs w:val="16"/>
              </w:rPr>
              <w:t>ermis upwardly rotated by persistent Blake's pouch</w:t>
            </w:r>
            <w:r>
              <w:rPr>
                <w:rFonts w:ascii="Arial" w:hAnsi="Arial" w:cs="Arial"/>
                <w:sz w:val="16"/>
                <w:szCs w:val="16"/>
              </w:rPr>
              <w:t>, h</w:t>
            </w:r>
            <w:r w:rsidRPr="00C72FFB">
              <w:rPr>
                <w:rFonts w:ascii="Arial" w:hAnsi="Arial" w:cs="Arial"/>
                <w:sz w:val="16"/>
                <w:szCs w:val="16"/>
              </w:rPr>
              <w:t>ypoplasia of vermis and cerebellar hemispheres</w:t>
            </w:r>
            <w:r>
              <w:rPr>
                <w:rFonts w:ascii="Arial" w:hAnsi="Arial" w:cs="Arial"/>
                <w:sz w:val="16"/>
                <w:szCs w:val="16"/>
              </w:rPr>
              <w:t xml:space="preserve">, </w:t>
            </w:r>
            <w:r w:rsidRPr="00C72FFB">
              <w:rPr>
                <w:rFonts w:ascii="Arial" w:hAnsi="Arial" w:cs="Arial"/>
                <w:i/>
                <w:iCs/>
                <w:sz w:val="16"/>
                <w:szCs w:val="16"/>
              </w:rPr>
              <w:t>TUBA1A</w:t>
            </w:r>
            <w:r w:rsidRPr="00C72FFB">
              <w:rPr>
                <w:rFonts w:ascii="Arial" w:hAnsi="Arial" w:cs="Arial"/>
                <w:sz w:val="16"/>
                <w:szCs w:val="16"/>
              </w:rPr>
              <w:t xml:space="preserve"> pathogenic variant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86566"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6BFD1"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96C85"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22 months</w:t>
            </w:r>
          </w:p>
        </w:tc>
      </w:tr>
      <w:tr w:rsidR="008E0FD7" w:rsidRPr="00C72FFB" w14:paraId="6BD9016B"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550BB"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21</w:t>
            </w:r>
            <w:r w:rsidRPr="00C72FFB">
              <w:rPr>
                <w:rFonts w:ascii="Arial" w:hAnsi="Arial" w:cs="Arial"/>
                <w:bCs/>
                <w:sz w:val="16"/>
                <w:szCs w:val="16"/>
                <w:vertAlign w:val="superscript"/>
              </w:rPr>
              <w:t>2</w:t>
            </w:r>
            <w:r>
              <w:rPr>
                <w:rFonts w:ascii="Arial" w:hAnsi="Arial" w:cs="Arial"/>
                <w:bCs/>
                <w:sz w:val="16"/>
                <w:szCs w:val="16"/>
                <w:vertAlign w:val="superscript"/>
              </w:rPr>
              <w:t>9</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6F8C3"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23+3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24116"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7A03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Bilateral GE cavitation, ACC, bilateral VM, cerebellar hypoplasia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A32CD"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ACC, severe loss of PV white matter</w:t>
            </w:r>
            <w:r>
              <w:rPr>
                <w:rFonts w:ascii="Arial" w:hAnsi="Arial" w:cs="Arial"/>
                <w:sz w:val="16"/>
                <w:szCs w:val="16"/>
              </w:rPr>
              <w:t xml:space="preserve">, </w:t>
            </w:r>
            <w:r w:rsidRPr="00C72FFB">
              <w:rPr>
                <w:rFonts w:ascii="Arial" w:hAnsi="Arial" w:cs="Arial"/>
                <w:i/>
                <w:iCs/>
                <w:sz w:val="16"/>
                <w:szCs w:val="16"/>
              </w:rPr>
              <w:t>PDHA1</w:t>
            </w:r>
            <w:r w:rsidRPr="00C72FFB">
              <w:rPr>
                <w:rFonts w:ascii="Arial" w:hAnsi="Arial" w:cs="Arial"/>
                <w:sz w:val="16"/>
                <w:szCs w:val="16"/>
              </w:rPr>
              <w:t xml:space="preserve"> pathogenic variant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BADA1"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0B416"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9651E"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6 years</w:t>
            </w:r>
          </w:p>
        </w:tc>
      </w:tr>
      <w:tr w:rsidR="008E0FD7" w:rsidRPr="00C72FFB" w14:paraId="49D7C101"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857AF"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22</w:t>
            </w:r>
            <w:r w:rsidRPr="00C72FFB">
              <w:rPr>
                <w:rFonts w:ascii="Arial" w:hAnsi="Arial" w:cs="Arial"/>
                <w:bCs/>
                <w:sz w:val="16"/>
                <w:szCs w:val="16"/>
                <w:vertAlign w:val="superscript"/>
              </w:rPr>
              <w:t>2</w:t>
            </w:r>
            <w:r>
              <w:rPr>
                <w:rFonts w:ascii="Arial" w:hAnsi="Arial" w:cs="Arial"/>
                <w:bCs/>
                <w:sz w:val="16"/>
                <w:szCs w:val="16"/>
                <w:vertAlign w:val="superscript"/>
              </w:rPr>
              <w:t>9</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8D17A"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22+3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92DBA"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C34CD"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 xml:space="preserve">Bilateral GE enlargement and cavitation, bilateral abnormal </w:t>
            </w:r>
            <w:proofErr w:type="spellStart"/>
            <w:r w:rsidRPr="00C72FFB">
              <w:rPr>
                <w:rFonts w:ascii="Arial" w:hAnsi="Arial" w:cs="Arial"/>
                <w:sz w:val="16"/>
                <w:szCs w:val="16"/>
              </w:rPr>
              <w:t>opercularization</w:t>
            </w:r>
            <w:proofErr w:type="spellEnd"/>
            <w:r>
              <w:rPr>
                <w:rFonts w:ascii="Arial" w:hAnsi="Arial" w:cs="Arial"/>
                <w:sz w:val="16"/>
                <w:szCs w:val="16"/>
              </w:rPr>
              <w:t xml:space="preserve">, </w:t>
            </w:r>
            <w:proofErr w:type="spellStart"/>
            <w:r w:rsidRPr="00C72FFB">
              <w:rPr>
                <w:rFonts w:ascii="Arial" w:hAnsi="Arial" w:cs="Arial"/>
                <w:sz w:val="16"/>
                <w:szCs w:val="16"/>
              </w:rPr>
              <w:t>perisylvian</w:t>
            </w:r>
            <w:proofErr w:type="spellEnd"/>
            <w:r w:rsidRPr="00C72FFB">
              <w:rPr>
                <w:rFonts w:ascii="Arial" w:hAnsi="Arial" w:cs="Arial"/>
                <w:sz w:val="16"/>
                <w:szCs w:val="16"/>
              </w:rPr>
              <w:t xml:space="preserve"> polymicrogyria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7C9B"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Right frontal polymicrogyria, abnormal orientation of Sylvian fissures, bilateral subependymal pseudocysts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321DF"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74080"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25C31"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r>
      <w:tr w:rsidR="008E0FD7" w:rsidRPr="00C72FFB" w14:paraId="5F616E4D"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43135"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23</w:t>
            </w:r>
            <w:r w:rsidRPr="00C72FFB">
              <w:rPr>
                <w:rFonts w:ascii="Arial" w:hAnsi="Arial" w:cs="Arial"/>
                <w:bCs/>
                <w:sz w:val="16"/>
                <w:szCs w:val="16"/>
                <w:vertAlign w:val="superscript"/>
              </w:rPr>
              <w:t>2</w:t>
            </w:r>
            <w:r>
              <w:rPr>
                <w:rFonts w:ascii="Arial" w:hAnsi="Arial" w:cs="Arial"/>
                <w:bCs/>
                <w:sz w:val="16"/>
                <w:szCs w:val="16"/>
                <w:vertAlign w:val="superscript"/>
              </w:rPr>
              <w:t>9</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0A309"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33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B4F95"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8F3A0"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 xml:space="preserve">Bilateral GE enlargement, </w:t>
            </w:r>
            <w:proofErr w:type="spellStart"/>
            <w:r w:rsidRPr="00C72FFB">
              <w:rPr>
                <w:rFonts w:ascii="Arial" w:hAnsi="Arial" w:cs="Arial"/>
                <w:sz w:val="16"/>
                <w:szCs w:val="16"/>
              </w:rPr>
              <w:t>underopercularization</w:t>
            </w:r>
            <w:proofErr w:type="spellEnd"/>
            <w:r w:rsidRPr="00C72FFB">
              <w:rPr>
                <w:rFonts w:ascii="Arial" w:hAnsi="Arial" w:cs="Arial"/>
                <w:sz w:val="16"/>
                <w:szCs w:val="16"/>
              </w:rPr>
              <w:t>, underdeveloped primary and secondary sulcation, abnormal persistence of laminated appearance, bilateral VM, cerebellar hypoplasia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B90"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Lissencephal</w:t>
            </w:r>
            <w:r>
              <w:rPr>
                <w:rFonts w:ascii="Arial" w:hAnsi="Arial" w:cs="Arial"/>
                <w:sz w:val="16"/>
                <w:szCs w:val="16"/>
              </w:rPr>
              <w:t>y, e</w:t>
            </w:r>
            <w:r w:rsidRPr="00C72FFB">
              <w:rPr>
                <w:rFonts w:ascii="Arial" w:hAnsi="Arial" w:cs="Arial"/>
                <w:sz w:val="16"/>
                <w:szCs w:val="16"/>
              </w:rPr>
              <w:t>nlarged basal ganglia</w:t>
            </w:r>
            <w:r>
              <w:rPr>
                <w:rFonts w:ascii="Arial" w:hAnsi="Arial" w:cs="Arial"/>
                <w:sz w:val="16"/>
                <w:szCs w:val="16"/>
              </w:rPr>
              <w:t>, a</w:t>
            </w:r>
            <w:r w:rsidRPr="00C72FFB">
              <w:rPr>
                <w:rFonts w:ascii="Arial" w:hAnsi="Arial" w:cs="Arial"/>
                <w:sz w:val="16"/>
                <w:szCs w:val="16"/>
              </w:rPr>
              <w:t>bsent anterior limb of internal capsule</w:t>
            </w:r>
            <w:r>
              <w:rPr>
                <w:rFonts w:ascii="Arial" w:hAnsi="Arial" w:cs="Arial"/>
                <w:sz w:val="16"/>
                <w:szCs w:val="16"/>
              </w:rPr>
              <w:t>, c</w:t>
            </w:r>
            <w:r w:rsidRPr="00C72FFB">
              <w:rPr>
                <w:rFonts w:ascii="Arial" w:hAnsi="Arial" w:cs="Arial"/>
                <w:sz w:val="16"/>
                <w:szCs w:val="16"/>
              </w:rPr>
              <w:t>erebellar hypoplasia</w:t>
            </w:r>
            <w:r>
              <w:rPr>
                <w:rFonts w:ascii="Arial" w:hAnsi="Arial" w:cs="Arial"/>
                <w:sz w:val="16"/>
                <w:szCs w:val="16"/>
              </w:rPr>
              <w:t xml:space="preserve">, </w:t>
            </w:r>
            <w:r w:rsidRPr="00C72FFB">
              <w:rPr>
                <w:rFonts w:ascii="Arial" w:hAnsi="Arial" w:cs="Arial"/>
                <w:i/>
                <w:iCs/>
                <w:sz w:val="16"/>
                <w:szCs w:val="16"/>
              </w:rPr>
              <w:t>TUBA1A</w:t>
            </w:r>
            <w:r w:rsidRPr="00C72FFB">
              <w:rPr>
                <w:rFonts w:ascii="Arial" w:hAnsi="Arial" w:cs="Arial"/>
                <w:sz w:val="16"/>
                <w:szCs w:val="16"/>
              </w:rPr>
              <w:t xml:space="preserve"> pathogenic variant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9465F"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D62EE"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93C0C"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r>
      <w:tr w:rsidR="008E0FD7" w:rsidRPr="00C72FFB" w:rsidDel="007B489A" w14:paraId="7BBDD349"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166ED" w14:textId="77777777" w:rsidR="008E0FD7" w:rsidRPr="00C72FFB" w:rsidDel="007B489A"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24</w:t>
            </w:r>
            <w:r w:rsidRPr="00C72FFB">
              <w:rPr>
                <w:rFonts w:ascii="Arial" w:hAnsi="Arial" w:cs="Arial"/>
                <w:bCs/>
                <w:sz w:val="16"/>
                <w:szCs w:val="16"/>
                <w:vertAlign w:val="superscript"/>
              </w:rPr>
              <w:t>47</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65B99" w14:textId="77777777" w:rsidR="008E0FD7" w:rsidRPr="00C72FFB" w:rsidDel="007B489A"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5040E" w14:textId="77777777" w:rsidR="008E0FD7" w:rsidRPr="00C72FFB" w:rsidDel="007B489A" w:rsidRDefault="008E0FD7" w:rsidP="005F27B8">
            <w:pPr>
              <w:spacing w:after="0" w:line="240" w:lineRule="auto"/>
              <w:jc w:val="center"/>
              <w:rPr>
                <w:rFonts w:ascii="Arial" w:hAnsi="Arial" w:cs="Arial"/>
                <w:sz w:val="16"/>
                <w:szCs w:val="16"/>
              </w:rPr>
            </w:pPr>
            <w:r w:rsidRPr="00C72FFB">
              <w:rPr>
                <w:rFonts w:ascii="Arial" w:hAnsi="Arial" w:cs="Arial"/>
                <w:sz w:val="16"/>
                <w:szCs w:val="16"/>
              </w:rPr>
              <w:t xml:space="preserve">Cystic </w:t>
            </w:r>
            <w:proofErr w:type="spellStart"/>
            <w:r w:rsidRPr="00C72FFB">
              <w:rPr>
                <w:rFonts w:ascii="Arial" w:hAnsi="Arial" w:cs="Arial"/>
                <w:sz w:val="16"/>
                <w:szCs w:val="16"/>
              </w:rPr>
              <w:t>tumor</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95027" w14:textId="77777777" w:rsidR="008E0FD7" w:rsidRPr="00C72FFB" w:rsidDel="007B489A"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48B16" w14:textId="77777777" w:rsidR="008E0FD7" w:rsidRPr="00C72FFB" w:rsidDel="007B489A"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9733" w14:textId="77777777" w:rsidR="008E0FD7" w:rsidRPr="00C72FFB" w:rsidDel="007B489A"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D3F97" w14:textId="77777777" w:rsidR="008E0FD7" w:rsidRPr="00C72FFB" w:rsidDel="007B489A" w:rsidRDefault="008E0FD7" w:rsidP="005F27B8">
            <w:pPr>
              <w:spacing w:after="0" w:line="240" w:lineRule="auto"/>
              <w:jc w:val="center"/>
              <w:rPr>
                <w:rFonts w:ascii="Arial" w:hAnsi="Arial" w:cs="Arial"/>
                <w:sz w:val="16"/>
                <w:szCs w:val="16"/>
              </w:rPr>
            </w:pPr>
            <w:r w:rsidRPr="00C72FFB">
              <w:rPr>
                <w:rFonts w:ascii="Arial" w:hAnsi="Arial" w:cs="Arial"/>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D6950" w14:textId="77777777" w:rsidR="008E0FD7" w:rsidRPr="00C72FFB" w:rsidDel="007B489A"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r>
      <w:tr w:rsidR="008E0FD7" w:rsidRPr="00C72FFB" w:rsidDel="007B489A" w14:paraId="2B4B528A"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FA4AF"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25</w:t>
            </w:r>
            <w:r w:rsidRPr="00C72FFB">
              <w:rPr>
                <w:rFonts w:ascii="Arial" w:hAnsi="Arial" w:cs="Arial"/>
                <w:bCs/>
                <w:color w:val="000000"/>
                <w:sz w:val="16"/>
                <w:szCs w:val="16"/>
                <w:vertAlign w:val="superscript"/>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DAF82"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2D137" w14:textId="77777777" w:rsidR="008E0FD7" w:rsidRPr="00C72FFB" w:rsidRDefault="008E0FD7" w:rsidP="005F27B8">
            <w:pPr>
              <w:spacing w:after="0" w:line="240" w:lineRule="auto"/>
              <w:jc w:val="center"/>
              <w:rPr>
                <w:rFonts w:ascii="Arial" w:hAnsi="Arial" w:cs="Arial"/>
                <w:color w:val="000000"/>
                <w:sz w:val="16"/>
                <w:szCs w:val="16"/>
              </w:rPr>
            </w:pPr>
            <w:r w:rsidRPr="00162AC3">
              <w:rPr>
                <w:rFonts w:ascii="Arial" w:hAnsi="Arial" w:cs="Arial"/>
                <w:color w:val="000000"/>
                <w:sz w:val="16"/>
                <w:szCs w:val="16"/>
              </w:rPr>
              <w:t>No</w:t>
            </w:r>
            <w:r>
              <w:rPr>
                <w:rFonts w:ascii="Arial" w:hAnsi="Arial" w:cs="Arial"/>
                <w:color w:val="000000"/>
                <w:sz w:val="16"/>
                <w:szCs w:val="16"/>
              </w:rPr>
              <w:t xml:space="preserve"> brain abnormality</w:t>
            </w:r>
            <w:r w:rsidRPr="00162AC3">
              <w:rPr>
                <w:rFonts w:ascii="Arial" w:hAnsi="Arial" w:cs="Arial"/>
                <w:color w:val="000000"/>
                <w:sz w:val="16"/>
                <w:szCs w:val="16"/>
              </w:rPr>
              <w:t xml:space="preserve"> suspected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0ED4B"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Bilateral temporoparietal schizencephaly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2693"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07E16"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20409"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1926F"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13 months</w:t>
            </w:r>
          </w:p>
        </w:tc>
      </w:tr>
      <w:tr w:rsidR="008E0FD7" w:rsidRPr="00C72FFB" w:rsidDel="007B489A" w14:paraId="646473C6"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A440A"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26</w:t>
            </w:r>
            <w:r w:rsidRPr="00C72FFB">
              <w:rPr>
                <w:rFonts w:ascii="Arial" w:hAnsi="Arial" w:cs="Arial"/>
                <w:bCs/>
                <w:color w:val="000000"/>
                <w:sz w:val="16"/>
                <w:szCs w:val="16"/>
                <w:vertAlign w:val="superscript"/>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0E72F"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38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1CEB7"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VM, mega cisterna magna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417C0"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Left occipital and temporo-occipital schizencephaly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FEF59"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E17ED"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8BCD4"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11A23"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8 months</w:t>
            </w:r>
          </w:p>
        </w:tc>
      </w:tr>
      <w:tr w:rsidR="008E0FD7" w:rsidRPr="00C72FFB" w:rsidDel="007B489A" w14:paraId="48263BA4"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A6292"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27</w:t>
            </w:r>
            <w:r w:rsidRPr="00C72FFB">
              <w:rPr>
                <w:rFonts w:ascii="Arial" w:hAnsi="Arial" w:cs="Arial"/>
                <w:bCs/>
                <w:color w:val="000000"/>
                <w:sz w:val="16"/>
                <w:szCs w:val="16"/>
                <w:vertAlign w:val="superscript"/>
              </w:rPr>
              <w:t>36</w:t>
            </w:r>
            <w:r w:rsidRPr="00C72FFB">
              <w:rPr>
                <w:rFonts w:ascii="Arial" w:hAnsi="Arial" w:cs="Arial"/>
                <w:bCs/>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46D9B"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DA2CF"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 xml:space="preserve">Unilateral microphthalmia, delayed cortical sulcation, mild VM with irregular ventricular wall, dilatated third ventricle, dysmorphic CC, Z-shaped brainstem, small dysplastic cerebellar hemispheres, </w:t>
            </w:r>
            <w:proofErr w:type="spellStart"/>
            <w:r w:rsidRPr="00C72FFB">
              <w:rPr>
                <w:rFonts w:ascii="Arial" w:hAnsi="Arial" w:cs="Arial"/>
                <w:color w:val="000000"/>
                <w:sz w:val="16"/>
                <w:szCs w:val="16"/>
              </w:rPr>
              <w:t>tectocerebellar</w:t>
            </w:r>
            <w:proofErr w:type="spellEnd"/>
            <w:r w:rsidRPr="00C72FFB">
              <w:rPr>
                <w:rFonts w:ascii="Arial" w:hAnsi="Arial" w:cs="Arial"/>
                <w:color w:val="000000"/>
                <w:sz w:val="16"/>
                <w:szCs w:val="16"/>
              </w:rPr>
              <w:t xml:space="preserve"> </w:t>
            </w:r>
            <w:proofErr w:type="spellStart"/>
            <w:r w:rsidRPr="00C72FFB">
              <w:rPr>
                <w:rFonts w:ascii="Arial" w:hAnsi="Arial" w:cs="Arial"/>
                <w:color w:val="000000"/>
                <w:sz w:val="16"/>
                <w:szCs w:val="16"/>
              </w:rPr>
              <w:t>dysraphia</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BAE54"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78CC"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Narrow and anteriorly blurred interhemispheric fissure, thick and flat cortex with irregular pebbled cortical</w:t>
            </w:r>
            <w:r>
              <w:rPr>
                <w:rFonts w:ascii="Arial" w:hAnsi="Arial" w:cs="Arial"/>
                <w:color w:val="000000"/>
                <w:sz w:val="16"/>
                <w:szCs w:val="16"/>
              </w:rPr>
              <w:t xml:space="preserve"> </w:t>
            </w:r>
            <w:r w:rsidRPr="00C72FFB">
              <w:rPr>
                <w:rFonts w:ascii="Arial" w:hAnsi="Arial" w:cs="Arial"/>
                <w:color w:val="000000"/>
                <w:sz w:val="16"/>
                <w:szCs w:val="16"/>
              </w:rPr>
              <w:t xml:space="preserve">white matter border, PV heterotopia, subependymal </w:t>
            </w:r>
            <w:proofErr w:type="spellStart"/>
            <w:r w:rsidRPr="00C72FFB">
              <w:rPr>
                <w:rFonts w:ascii="Arial" w:hAnsi="Arial" w:cs="Arial"/>
                <w:color w:val="000000"/>
                <w:sz w:val="16"/>
                <w:szCs w:val="16"/>
              </w:rPr>
              <w:t>hemorrages</w:t>
            </w:r>
            <w:proofErr w:type="spellEnd"/>
            <w:r w:rsidRPr="00C72FFB">
              <w:rPr>
                <w:rFonts w:ascii="Arial" w:hAnsi="Arial" w:cs="Arial"/>
                <w:color w:val="000000"/>
                <w:sz w:val="16"/>
                <w:szCs w:val="16"/>
              </w:rPr>
              <w:t xml:space="preserve"> and calcifications, deformed basal ganglia and thalami, immature and hypomyelinated white matter, enlarged third ventricle, thin CC, severe brainstem kinks, enlarged tectum, small occipital skull defect, small </w:t>
            </w:r>
            <w:proofErr w:type="spellStart"/>
            <w:r w:rsidRPr="00C72FFB">
              <w:rPr>
                <w:rFonts w:ascii="Arial" w:hAnsi="Arial" w:cs="Arial"/>
                <w:color w:val="000000"/>
                <w:sz w:val="16"/>
                <w:szCs w:val="16"/>
              </w:rPr>
              <w:t>vermian</w:t>
            </w:r>
            <w:proofErr w:type="spellEnd"/>
            <w:r w:rsidRPr="00C72FFB">
              <w:rPr>
                <w:rFonts w:ascii="Arial" w:hAnsi="Arial" w:cs="Arial"/>
                <w:color w:val="000000"/>
                <w:sz w:val="16"/>
                <w:szCs w:val="16"/>
              </w:rPr>
              <w:t xml:space="preserve"> remnant, dysmorphic and small cerebellar hemispheres, small right eye</w:t>
            </w:r>
            <w:r>
              <w:rPr>
                <w:rFonts w:ascii="Arial" w:hAnsi="Arial" w:cs="Arial"/>
                <w:color w:val="000000"/>
                <w:sz w:val="16"/>
                <w:szCs w:val="16"/>
              </w:rPr>
              <w:t>; d</w:t>
            </w:r>
            <w:r w:rsidRPr="00C72FFB">
              <w:rPr>
                <w:rFonts w:ascii="Arial" w:hAnsi="Arial" w:cs="Arial"/>
                <w:color w:val="000000"/>
                <w:sz w:val="16"/>
                <w:szCs w:val="16"/>
              </w:rPr>
              <w:t>iagnosis of Walker</w:t>
            </w:r>
            <w:r>
              <w:rPr>
                <w:rFonts w:ascii="Arial" w:hAnsi="Arial" w:cs="Arial"/>
                <w:color w:val="000000"/>
                <w:sz w:val="16"/>
                <w:szCs w:val="16"/>
              </w:rPr>
              <w:t>–</w:t>
            </w:r>
            <w:r w:rsidRPr="00C72FFB">
              <w:rPr>
                <w:rFonts w:ascii="Arial" w:hAnsi="Arial" w:cs="Arial"/>
                <w:color w:val="000000"/>
                <w:sz w:val="16"/>
                <w:szCs w:val="16"/>
              </w:rPr>
              <w:t xml:space="preserve">Warburg syndrome associated with </w:t>
            </w:r>
            <w:proofErr w:type="spellStart"/>
            <w:r w:rsidRPr="00C72FFB">
              <w:rPr>
                <w:rFonts w:ascii="Arial" w:hAnsi="Arial" w:cs="Arial"/>
                <w:color w:val="000000"/>
                <w:sz w:val="16"/>
                <w:szCs w:val="16"/>
              </w:rPr>
              <w:t>tectocerebellar</w:t>
            </w:r>
            <w:proofErr w:type="spellEnd"/>
            <w:r w:rsidRPr="00C72FFB">
              <w:rPr>
                <w:rFonts w:ascii="Arial" w:hAnsi="Arial" w:cs="Arial"/>
                <w:color w:val="000000"/>
                <w:sz w:val="16"/>
                <w:szCs w:val="16"/>
              </w:rPr>
              <w:t xml:space="preserve"> </w:t>
            </w:r>
            <w:proofErr w:type="spellStart"/>
            <w:r w:rsidRPr="00C72FFB">
              <w:rPr>
                <w:rFonts w:ascii="Arial" w:hAnsi="Arial" w:cs="Arial"/>
                <w:color w:val="000000"/>
                <w:sz w:val="16"/>
                <w:szCs w:val="16"/>
              </w:rPr>
              <w:t>dysraphia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6115D"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4DBCE"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11819"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3 years</w:t>
            </w:r>
          </w:p>
        </w:tc>
      </w:tr>
      <w:tr w:rsidR="008E0FD7" w:rsidRPr="00C72FFB" w:rsidDel="007B489A" w14:paraId="5BA823F4"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AE422"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lastRenderedPageBreak/>
              <w:t>28</w:t>
            </w:r>
            <w:r w:rsidRPr="00C72FFB">
              <w:rPr>
                <w:rFonts w:ascii="Arial" w:hAnsi="Arial" w:cs="Arial"/>
                <w:bCs/>
                <w:color w:val="000000"/>
                <w:sz w:val="16"/>
                <w:szCs w:val="16"/>
                <w:vertAlign w:val="superscript"/>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ED938"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036B3"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 xml:space="preserve">Delayed cortical sulcation, shallow Sylvian fissures, mild VM, irregular ventricular wall, dysgenesis of CC, Z-shaped brainstem, small dysplastic cerebellar hemispheres, occipital encephalocele, </w:t>
            </w:r>
            <w:proofErr w:type="spellStart"/>
            <w:r w:rsidRPr="00C72FFB">
              <w:rPr>
                <w:rFonts w:ascii="Arial" w:hAnsi="Arial" w:cs="Arial"/>
                <w:color w:val="000000"/>
                <w:sz w:val="16"/>
                <w:szCs w:val="16"/>
              </w:rPr>
              <w:t>vermian</w:t>
            </w:r>
            <w:proofErr w:type="spellEnd"/>
            <w:r w:rsidRPr="00C72FFB">
              <w:rPr>
                <w:rFonts w:ascii="Arial" w:hAnsi="Arial" w:cs="Arial"/>
                <w:color w:val="000000"/>
                <w:sz w:val="16"/>
                <w:szCs w:val="16"/>
              </w:rPr>
              <w:t xml:space="preserve"> agenesis, elongated and thick tectum, unilateral microphthalmia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F4685"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3FD2"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Cobblestone malformation</w:t>
            </w:r>
            <w:r>
              <w:rPr>
                <w:rFonts w:ascii="Arial" w:hAnsi="Arial" w:cs="Arial"/>
                <w:color w:val="000000"/>
                <w:sz w:val="16"/>
                <w:szCs w:val="16"/>
              </w:rPr>
              <w:t>, h</w:t>
            </w:r>
            <w:r w:rsidRPr="00C72FFB">
              <w:rPr>
                <w:rFonts w:ascii="Arial" w:hAnsi="Arial" w:cs="Arial"/>
                <w:color w:val="000000"/>
                <w:sz w:val="16"/>
                <w:szCs w:val="16"/>
              </w:rPr>
              <w:t xml:space="preserve">omozygous </w:t>
            </w:r>
            <w:r w:rsidRPr="00C72FFB">
              <w:rPr>
                <w:rFonts w:ascii="Arial" w:hAnsi="Arial" w:cs="Arial"/>
                <w:i/>
                <w:iCs/>
                <w:color w:val="000000"/>
                <w:sz w:val="16"/>
                <w:szCs w:val="16"/>
              </w:rPr>
              <w:t>DAG1</w:t>
            </w:r>
            <w:r w:rsidRPr="00C72FFB">
              <w:rPr>
                <w:rFonts w:ascii="Arial" w:hAnsi="Arial" w:cs="Arial"/>
                <w:color w:val="000000"/>
                <w:sz w:val="16"/>
                <w:szCs w:val="16"/>
              </w:rPr>
              <w:t xml:space="preserve"> frameshift mutation</w:t>
            </w:r>
            <w:r>
              <w:rPr>
                <w:rFonts w:ascii="Arial" w:hAnsi="Arial" w:cs="Arial"/>
                <w:color w:val="000000"/>
                <w:sz w:val="16"/>
                <w:szCs w:val="16"/>
              </w:rPr>
              <w:t>; d</w:t>
            </w:r>
            <w:r w:rsidRPr="00C72FFB">
              <w:rPr>
                <w:rFonts w:ascii="Arial" w:hAnsi="Arial" w:cs="Arial"/>
                <w:color w:val="000000"/>
                <w:sz w:val="16"/>
                <w:szCs w:val="16"/>
              </w:rPr>
              <w:t>iagnosis of Walker</w:t>
            </w:r>
            <w:r>
              <w:rPr>
                <w:rFonts w:ascii="Arial" w:hAnsi="Arial" w:cs="Arial"/>
                <w:color w:val="000000"/>
                <w:sz w:val="16"/>
                <w:szCs w:val="16"/>
              </w:rPr>
              <w:t>–</w:t>
            </w:r>
            <w:r w:rsidRPr="00C72FFB">
              <w:rPr>
                <w:rFonts w:ascii="Arial" w:hAnsi="Arial" w:cs="Arial"/>
                <w:color w:val="000000"/>
                <w:sz w:val="16"/>
                <w:szCs w:val="16"/>
              </w:rPr>
              <w:t>Warburg syndrome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A3D85"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6F62E"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EF48A"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3 years</w:t>
            </w:r>
          </w:p>
        </w:tc>
      </w:tr>
      <w:tr w:rsidR="008E0FD7" w:rsidRPr="00C72FFB" w:rsidDel="007B489A" w14:paraId="4EBC7B4F"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82EF7"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29</w:t>
            </w:r>
            <w:r w:rsidRPr="00C72FFB">
              <w:rPr>
                <w:rFonts w:ascii="Arial" w:hAnsi="Arial" w:cs="Arial"/>
                <w:bCs/>
                <w:color w:val="000000"/>
                <w:sz w:val="16"/>
                <w:szCs w:val="16"/>
                <w:vertAlign w:val="superscript"/>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EA615"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26+6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619C5"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 xml:space="preserve">Mild VM, parenchymal calcifications, small Sylvian fissures, enlarged </w:t>
            </w:r>
            <w:proofErr w:type="spellStart"/>
            <w:r w:rsidRPr="00C72FFB">
              <w:rPr>
                <w:rFonts w:ascii="Arial" w:hAnsi="Arial" w:cs="Arial"/>
                <w:color w:val="000000"/>
                <w:sz w:val="16"/>
                <w:szCs w:val="16"/>
              </w:rPr>
              <w:t>perisylvian</w:t>
            </w:r>
            <w:proofErr w:type="spellEnd"/>
            <w:r w:rsidRPr="00C72FFB">
              <w:rPr>
                <w:rFonts w:ascii="Arial" w:hAnsi="Arial" w:cs="Arial"/>
                <w:color w:val="000000"/>
                <w:sz w:val="16"/>
                <w:szCs w:val="16"/>
              </w:rPr>
              <w:t xml:space="preserve"> subarachnoid space, irregular cortex, delayed sulcation, small CC</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75F80"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78F8A"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Microcephaly</w:t>
            </w:r>
            <w:r>
              <w:rPr>
                <w:rFonts w:ascii="Arial" w:hAnsi="Arial" w:cs="Arial"/>
                <w:color w:val="000000"/>
                <w:sz w:val="16"/>
                <w:szCs w:val="16"/>
              </w:rPr>
              <w:t xml:space="preserve">, </w:t>
            </w:r>
            <w:r w:rsidRPr="00C72FFB">
              <w:rPr>
                <w:rFonts w:ascii="Arial" w:hAnsi="Arial" w:cs="Arial"/>
                <w:color w:val="000000"/>
                <w:sz w:val="16"/>
                <w:szCs w:val="16"/>
              </w:rPr>
              <w:t>brain atrophy</w:t>
            </w:r>
            <w:r>
              <w:rPr>
                <w:rFonts w:ascii="Arial" w:hAnsi="Arial" w:cs="Arial"/>
                <w:color w:val="000000"/>
                <w:sz w:val="16"/>
                <w:szCs w:val="16"/>
              </w:rPr>
              <w:t>, h</w:t>
            </w:r>
            <w:r w:rsidRPr="00C72FFB">
              <w:rPr>
                <w:rFonts w:ascii="Arial" w:hAnsi="Arial" w:cs="Arial"/>
                <w:color w:val="000000"/>
                <w:sz w:val="16"/>
                <w:szCs w:val="16"/>
              </w:rPr>
              <w:t xml:space="preserve">omozygous </w:t>
            </w:r>
            <w:r w:rsidRPr="00C72FFB">
              <w:rPr>
                <w:rFonts w:ascii="Arial" w:hAnsi="Arial" w:cs="Arial"/>
                <w:i/>
                <w:iCs/>
                <w:color w:val="000000"/>
                <w:sz w:val="16"/>
                <w:szCs w:val="16"/>
              </w:rPr>
              <w:t>FLVCR2</w:t>
            </w:r>
            <w:r w:rsidRPr="00C72FFB">
              <w:rPr>
                <w:rFonts w:ascii="Arial" w:hAnsi="Arial" w:cs="Arial"/>
                <w:color w:val="000000"/>
                <w:sz w:val="16"/>
                <w:szCs w:val="16"/>
              </w:rPr>
              <w:t xml:space="preserve"> frameshift mutation</w:t>
            </w:r>
            <w:r>
              <w:rPr>
                <w:rFonts w:ascii="Arial" w:hAnsi="Arial" w:cs="Arial"/>
                <w:color w:val="000000"/>
                <w:sz w:val="16"/>
                <w:szCs w:val="16"/>
              </w:rPr>
              <w:t>; d</w:t>
            </w:r>
            <w:r w:rsidRPr="00C72FFB">
              <w:rPr>
                <w:rFonts w:ascii="Arial" w:hAnsi="Arial" w:cs="Arial"/>
                <w:color w:val="000000"/>
                <w:sz w:val="16"/>
                <w:szCs w:val="16"/>
              </w:rPr>
              <w:t>iagnosis of Fowler syndrome.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A530A"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p w14:paraId="4240590F" w14:textId="77777777" w:rsidR="008E0FD7" w:rsidRPr="00C72FFB" w:rsidRDefault="008E0FD7" w:rsidP="005F27B8">
            <w:pPr>
              <w:spacing w:after="0" w:line="240" w:lineRule="auto"/>
              <w:rPr>
                <w:rFonts w:ascii="Arial" w:hAnsi="Arial"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577A8"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C2E64"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r>
      <w:tr w:rsidR="008E0FD7" w:rsidRPr="00C72FFB" w:rsidDel="007B489A" w14:paraId="485576A6"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35C64"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30</w:t>
            </w:r>
            <w:r w:rsidRPr="00C72FFB">
              <w:rPr>
                <w:rFonts w:ascii="Arial" w:hAnsi="Arial" w:cs="Arial"/>
                <w:bCs/>
                <w:color w:val="000000"/>
                <w:sz w:val="16"/>
                <w:szCs w:val="16"/>
                <w:vertAlign w:val="superscript"/>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C483C"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24+6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C12D1"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Malformed shallow Sylvian fissures, small frontal lobes, irregular cortical contour, enlarged subarachnoid space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AC0C8"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7EDD"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Diffuse polymicrogyria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9C5B0"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Isolated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1F63B"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Severe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03B09"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r>
      <w:tr w:rsidR="008E0FD7" w:rsidRPr="00C72FFB" w14:paraId="01457A76"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5A8DB"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31</w:t>
            </w:r>
            <w:r>
              <w:rPr>
                <w:rFonts w:ascii="Arial" w:hAnsi="Arial" w:cs="Arial"/>
                <w:bCs/>
                <w:sz w:val="16"/>
                <w:szCs w:val="16"/>
                <w:vertAlign w:val="superscript"/>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B984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21+1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D908C"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EF98B"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 xml:space="preserve">Bilateral GE enlargement, no significant </w:t>
            </w:r>
            <w:proofErr w:type="spellStart"/>
            <w:r w:rsidRPr="00C72FFB">
              <w:rPr>
                <w:rFonts w:ascii="Arial" w:hAnsi="Arial" w:cs="Arial"/>
                <w:sz w:val="16"/>
                <w:szCs w:val="16"/>
              </w:rPr>
              <w:t>opercularization</w:t>
            </w:r>
            <w:proofErr w:type="spellEnd"/>
            <w:r w:rsidRPr="00C72FFB">
              <w:rPr>
                <w:rFonts w:ascii="Arial" w:hAnsi="Arial" w:cs="Arial"/>
                <w:sz w:val="16"/>
                <w:szCs w:val="16"/>
              </w:rPr>
              <w:t>, thin hemispheric parenchyma, severe bilateral lateral VM, hypoplastic cerebellum, ACC, small pons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80EB0"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i/>
                <w:iCs/>
                <w:sz w:val="16"/>
                <w:szCs w:val="16"/>
              </w:rPr>
              <w:t>TUBA1A</w:t>
            </w:r>
            <w:r w:rsidRPr="00C72FFB">
              <w:rPr>
                <w:rFonts w:ascii="Arial" w:hAnsi="Arial" w:cs="Arial"/>
                <w:sz w:val="16"/>
                <w:szCs w:val="16"/>
              </w:rPr>
              <w:t xml:space="preserve"> pathogenic variant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87F8A"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1D4A2"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Neonatal death</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71C4C"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1 day</w:t>
            </w:r>
          </w:p>
        </w:tc>
      </w:tr>
      <w:tr w:rsidR="008E0FD7" w:rsidRPr="00C72FFB" w14:paraId="48D70D0C"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7B53E"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32</w:t>
            </w:r>
            <w:r w:rsidRPr="00C72FFB">
              <w:rPr>
                <w:rFonts w:ascii="Arial" w:hAnsi="Arial" w:cs="Arial"/>
                <w:bCs/>
                <w:sz w:val="16"/>
                <w:szCs w:val="16"/>
                <w:vertAlign w:val="superscript"/>
              </w:rPr>
              <w:t>2</w:t>
            </w:r>
            <w:r>
              <w:rPr>
                <w:rFonts w:ascii="Arial" w:hAnsi="Arial" w:cs="Arial"/>
                <w:bCs/>
                <w:sz w:val="16"/>
                <w:szCs w:val="16"/>
                <w:vertAlign w:val="superscript"/>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0E417"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24+1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B201F"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C0FF7" w14:textId="77777777" w:rsidR="008E0FD7" w:rsidRPr="00C72FFB" w:rsidRDefault="008E0FD7" w:rsidP="005F27B8">
            <w:pPr>
              <w:autoSpaceDE w:val="0"/>
              <w:autoSpaceDN w:val="0"/>
              <w:adjustRightInd w:val="0"/>
              <w:spacing w:after="0" w:line="240" w:lineRule="auto"/>
              <w:jc w:val="center"/>
              <w:rPr>
                <w:rFonts w:ascii="Arial" w:hAnsi="Arial" w:cs="Arial"/>
                <w:sz w:val="16"/>
                <w:szCs w:val="16"/>
              </w:rPr>
            </w:pPr>
            <w:r w:rsidRPr="00C72FFB">
              <w:rPr>
                <w:rFonts w:ascii="Arial" w:hAnsi="Arial" w:cs="Arial"/>
                <w:sz w:val="16"/>
                <w:szCs w:val="16"/>
              </w:rPr>
              <w:t xml:space="preserve">Bilateral GE enlargement and cavitation, marked </w:t>
            </w:r>
            <w:proofErr w:type="spellStart"/>
            <w:r w:rsidRPr="00C72FFB">
              <w:rPr>
                <w:rFonts w:ascii="Arial" w:hAnsi="Arial" w:cs="Arial"/>
                <w:sz w:val="16"/>
                <w:szCs w:val="16"/>
              </w:rPr>
              <w:t>underopercularization</w:t>
            </w:r>
            <w:proofErr w:type="spellEnd"/>
            <w:r w:rsidRPr="00C72FFB">
              <w:rPr>
                <w:rFonts w:ascii="Arial" w:hAnsi="Arial" w:cs="Arial"/>
                <w:sz w:val="16"/>
                <w:szCs w:val="16"/>
              </w:rPr>
              <w:t>, parieto-occipital sulcus and cingulate sulcus not seen, severe lateral VM</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543F"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Walker</w:t>
            </w:r>
            <w:r>
              <w:rPr>
                <w:rFonts w:ascii="Arial" w:hAnsi="Arial" w:cs="Arial"/>
                <w:sz w:val="16"/>
                <w:szCs w:val="16"/>
              </w:rPr>
              <w:t>–</w:t>
            </w:r>
            <w:r w:rsidRPr="00C72FFB">
              <w:rPr>
                <w:rFonts w:ascii="Arial" w:hAnsi="Arial" w:cs="Arial"/>
                <w:sz w:val="16"/>
                <w:szCs w:val="16"/>
              </w:rPr>
              <w:t>Warburg phenotype with cobblestone lissencephaly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59C60"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CDE25"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Infant death</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33863"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 months</w:t>
            </w:r>
          </w:p>
        </w:tc>
      </w:tr>
      <w:tr w:rsidR="008E0FD7" w:rsidRPr="00C72FFB" w14:paraId="43481DB2"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C7274"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33</w:t>
            </w:r>
            <w:r w:rsidRPr="00C72FFB">
              <w:rPr>
                <w:rFonts w:ascii="Arial" w:hAnsi="Arial" w:cs="Arial"/>
                <w:bCs/>
                <w:sz w:val="16"/>
                <w:szCs w:val="16"/>
                <w:vertAlign w:val="superscript"/>
              </w:rPr>
              <w:t>2</w:t>
            </w:r>
            <w:r>
              <w:rPr>
                <w:rFonts w:ascii="Arial" w:hAnsi="Arial" w:cs="Arial"/>
                <w:bCs/>
                <w:sz w:val="16"/>
                <w:szCs w:val="16"/>
                <w:vertAlign w:val="superscript"/>
              </w:rPr>
              <w:t>9</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FB7F6"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22+4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140E5"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Suspected cerebral abnormality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35395"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 xml:space="preserve">Bilateral GE enlargement and cavitation, severe VM and </w:t>
            </w:r>
            <w:proofErr w:type="spellStart"/>
            <w:r w:rsidRPr="00C72FFB">
              <w:rPr>
                <w:rFonts w:ascii="Arial" w:hAnsi="Arial" w:cs="Arial"/>
                <w:sz w:val="16"/>
                <w:szCs w:val="16"/>
              </w:rPr>
              <w:t>underopercularization</w:t>
            </w:r>
            <w:proofErr w:type="spellEnd"/>
            <w:r w:rsidRPr="00C72FFB">
              <w:rPr>
                <w:rFonts w:ascii="Arial" w:hAnsi="Arial" w:cs="Arial"/>
                <w:sz w:val="16"/>
                <w:szCs w:val="16"/>
              </w:rPr>
              <w:t>, hypoplastic cerebellum, ACC</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A2C10"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Walker</w:t>
            </w:r>
            <w:r>
              <w:rPr>
                <w:rFonts w:ascii="Arial" w:hAnsi="Arial" w:cs="Arial"/>
                <w:sz w:val="16"/>
                <w:szCs w:val="16"/>
              </w:rPr>
              <w:t>–</w:t>
            </w:r>
            <w:r w:rsidRPr="00C72FFB">
              <w:rPr>
                <w:rFonts w:ascii="Arial" w:hAnsi="Arial" w:cs="Arial"/>
                <w:sz w:val="16"/>
                <w:szCs w:val="16"/>
              </w:rPr>
              <w:t>Warburg phenotype with cobblestone lissencephaly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90660"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6834B"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Infant death</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795BC"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4 months</w:t>
            </w:r>
          </w:p>
        </w:tc>
      </w:tr>
      <w:tr w:rsidR="008E0FD7" w:rsidRPr="00C72FFB" w14:paraId="7B6F15C1"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80BAF" w14:textId="77777777" w:rsidR="008E0FD7" w:rsidRPr="00C72FFB" w:rsidRDefault="008E0FD7" w:rsidP="005F27B8">
            <w:pPr>
              <w:spacing w:after="0" w:line="240" w:lineRule="auto"/>
              <w:jc w:val="center"/>
              <w:rPr>
                <w:rFonts w:ascii="Arial" w:hAnsi="Arial" w:cs="Arial"/>
                <w:bCs/>
                <w:sz w:val="16"/>
                <w:szCs w:val="16"/>
              </w:rPr>
            </w:pPr>
            <w:r w:rsidRPr="00C72FFB">
              <w:rPr>
                <w:rFonts w:ascii="Arial" w:hAnsi="Arial" w:cs="Arial"/>
                <w:bCs/>
                <w:sz w:val="16"/>
                <w:szCs w:val="16"/>
              </w:rPr>
              <w:t>34</w:t>
            </w:r>
            <w:r w:rsidRPr="00C72FFB">
              <w:rPr>
                <w:rFonts w:ascii="Arial" w:hAnsi="Arial" w:cs="Arial"/>
                <w:bCs/>
                <w:sz w:val="16"/>
                <w:szCs w:val="16"/>
                <w:vertAlign w:val="superscript"/>
              </w:rPr>
              <w:t>43</w:t>
            </w:r>
            <w:r w:rsidRPr="00C72FFB">
              <w:rPr>
                <w:rFonts w:ascii="Arial" w:hAnsi="Arial" w:cs="Arial"/>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50022"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2DDBC"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MCD, microcephaly, cerebellar hypoplasia, hypoplastic left heart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156C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AF631"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MCD, hypoplastic left heart syndrome, terminal deletion of 6q26-qter, interstitial duplication of 6q24.2-q26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3B735"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8140A"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Infant death</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5AEC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r>
      <w:tr w:rsidR="008E0FD7" w:rsidRPr="00C72FFB" w14:paraId="7532AFE9"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28AEA"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35</w:t>
            </w:r>
            <w:r w:rsidRPr="00C72FFB">
              <w:rPr>
                <w:rFonts w:ascii="Arial" w:hAnsi="Arial" w:cs="Arial"/>
                <w:bCs/>
                <w:color w:val="000000"/>
                <w:sz w:val="16"/>
                <w:szCs w:val="16"/>
                <w:vertAlign w:val="superscript"/>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83250"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EF1EB" w14:textId="77777777" w:rsidR="008E0FD7" w:rsidRPr="00995BE8" w:rsidRDefault="008E0FD7" w:rsidP="005F27B8">
            <w:pPr>
              <w:spacing w:after="0" w:line="240" w:lineRule="auto"/>
              <w:jc w:val="center"/>
              <w:rPr>
                <w:rFonts w:ascii="Arial" w:hAnsi="Arial" w:cs="Arial"/>
                <w:color w:val="000000"/>
                <w:sz w:val="16"/>
                <w:szCs w:val="16"/>
                <w:lang w:val="es-ES"/>
              </w:rPr>
            </w:pPr>
            <w:proofErr w:type="spellStart"/>
            <w:r w:rsidRPr="00995BE8">
              <w:rPr>
                <w:rFonts w:ascii="Arial" w:hAnsi="Arial" w:cs="Arial"/>
                <w:color w:val="000000"/>
                <w:sz w:val="16"/>
                <w:szCs w:val="16"/>
                <w:lang w:val="es-ES"/>
              </w:rPr>
              <w:t>Vermian</w:t>
            </w:r>
            <w:proofErr w:type="spellEnd"/>
            <w:r w:rsidRPr="00995BE8">
              <w:rPr>
                <w:rFonts w:ascii="Arial" w:hAnsi="Arial" w:cs="Arial"/>
                <w:color w:val="000000"/>
                <w:sz w:val="16"/>
                <w:szCs w:val="16"/>
                <w:lang w:val="es-ES"/>
              </w:rPr>
              <w:t xml:space="preserve"> </w:t>
            </w:r>
            <w:proofErr w:type="spellStart"/>
            <w:r w:rsidRPr="00995BE8">
              <w:rPr>
                <w:rFonts w:ascii="Arial" w:hAnsi="Arial" w:cs="Arial"/>
                <w:color w:val="000000"/>
                <w:sz w:val="16"/>
                <w:szCs w:val="16"/>
                <w:lang w:val="es-ES"/>
              </w:rPr>
              <w:t>hypoplasia</w:t>
            </w:r>
            <w:proofErr w:type="spellEnd"/>
            <w:r w:rsidRPr="00995BE8">
              <w:rPr>
                <w:rFonts w:ascii="Arial" w:hAnsi="Arial" w:cs="Arial"/>
                <w:color w:val="000000"/>
                <w:sz w:val="16"/>
                <w:szCs w:val="16"/>
                <w:lang w:val="es-ES"/>
              </w:rPr>
              <w:t xml:space="preserve">, </w:t>
            </w:r>
            <w:proofErr w:type="spellStart"/>
            <w:r w:rsidRPr="00995BE8">
              <w:rPr>
                <w:rFonts w:ascii="Arial" w:hAnsi="Arial" w:cs="Arial"/>
                <w:color w:val="000000"/>
                <w:sz w:val="16"/>
                <w:szCs w:val="16"/>
                <w:lang w:val="es-ES"/>
              </w:rPr>
              <w:t>enlarged</w:t>
            </w:r>
            <w:proofErr w:type="spellEnd"/>
            <w:r w:rsidRPr="00995BE8">
              <w:rPr>
                <w:rFonts w:ascii="Arial" w:hAnsi="Arial" w:cs="Arial"/>
                <w:color w:val="000000"/>
                <w:sz w:val="16"/>
                <w:szCs w:val="16"/>
                <w:lang w:val="es-ES"/>
              </w:rPr>
              <w:t xml:space="preserve"> cisterna magna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38974"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Unilateral GE enlargement, small vermis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131D"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30F8F"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8BA7E" w14:textId="77777777" w:rsidR="008E0FD7" w:rsidRPr="00C72FFB" w:rsidRDefault="008E0FD7" w:rsidP="005F27B8">
            <w:pPr>
              <w:spacing w:after="0" w:line="240" w:lineRule="auto"/>
              <w:jc w:val="center"/>
              <w:rPr>
                <w:rFonts w:ascii="Arial" w:hAnsi="Arial" w:cs="Arial"/>
                <w:color w:val="000000"/>
                <w:sz w:val="16"/>
                <w:szCs w:val="16"/>
              </w:rPr>
            </w:pPr>
            <w:r>
              <w:rPr>
                <w:rFonts w:ascii="Arial" w:hAnsi="Arial" w:cs="Arial"/>
                <w:color w:val="000000"/>
                <w:sz w:val="16"/>
                <w:szCs w:val="16"/>
              </w:rPr>
              <w:t>Infant d</w:t>
            </w:r>
            <w:r w:rsidRPr="00C72FFB">
              <w:rPr>
                <w:rFonts w:ascii="Arial" w:hAnsi="Arial" w:cs="Arial"/>
                <w:color w:val="000000"/>
                <w:sz w:val="16"/>
                <w:szCs w:val="16"/>
              </w:rPr>
              <w:t>eath due to cardiac abnormality</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72993"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2 months</w:t>
            </w:r>
          </w:p>
        </w:tc>
      </w:tr>
      <w:tr w:rsidR="008E0FD7" w:rsidRPr="00C72FFB" w14:paraId="50F1AB04"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370BC"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36</w:t>
            </w:r>
            <w:r w:rsidRPr="00C72FFB">
              <w:rPr>
                <w:rFonts w:ascii="Arial" w:hAnsi="Arial" w:cs="Arial"/>
                <w:bCs/>
                <w:color w:val="000000"/>
                <w:sz w:val="16"/>
                <w:szCs w:val="16"/>
                <w:vertAlign w:val="superscript"/>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8B624"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02E63"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Obliterated CSP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0655B"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Obliterated CSP, polymicrogyria of left parietal lobe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2248" w14:textId="77777777" w:rsidR="008E0FD7" w:rsidRPr="00C72FFB" w:rsidRDefault="008E0FD7" w:rsidP="005F27B8">
            <w:pPr>
              <w:spacing w:after="0" w:line="240" w:lineRule="auto"/>
              <w:jc w:val="center"/>
              <w:rPr>
                <w:rFonts w:ascii="Arial" w:hAnsi="Arial" w:cs="Arial"/>
                <w:sz w:val="16"/>
                <w:szCs w:val="16"/>
              </w:rPr>
            </w:pPr>
            <w:r w:rsidRPr="00C72FFB">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91645"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84768"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Neonatal death</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841D1"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r>
      <w:tr w:rsidR="008E0FD7" w:rsidRPr="00C72FFB" w14:paraId="4757E69F"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AAC37"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37</w:t>
            </w:r>
            <w:r w:rsidRPr="00C72FFB">
              <w:rPr>
                <w:rFonts w:ascii="Arial" w:hAnsi="Arial" w:cs="Arial"/>
                <w:bCs/>
                <w:color w:val="000000"/>
                <w:sz w:val="16"/>
                <w:szCs w:val="16"/>
                <w:vertAlign w:val="superscript"/>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DAC2B"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2E6EE"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Microcephaly, polymicrogyria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2154D"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Abnormal gyration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7E079"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i/>
                <w:iCs/>
                <w:color w:val="000000"/>
                <w:sz w:val="16"/>
                <w:szCs w:val="16"/>
              </w:rPr>
              <w:t>ATP2A2</w:t>
            </w:r>
            <w:r w:rsidRPr="00C72FFB">
              <w:rPr>
                <w:rFonts w:ascii="Arial" w:hAnsi="Arial" w:cs="Arial"/>
                <w:color w:val="000000"/>
                <w:sz w:val="16"/>
                <w:szCs w:val="16"/>
              </w:rPr>
              <w:t xml:space="preserve"> homozygous truncating variant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4FF6"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74736"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Neonatal death</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3E153"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1 h</w:t>
            </w:r>
          </w:p>
        </w:tc>
      </w:tr>
      <w:tr w:rsidR="008E0FD7" w:rsidRPr="00C72FFB" w14:paraId="5EC18EF5" w14:textId="77777777" w:rsidTr="005F27B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747D1" w14:textId="77777777" w:rsidR="008E0FD7" w:rsidRPr="00C72FFB" w:rsidRDefault="008E0FD7" w:rsidP="005F27B8">
            <w:pPr>
              <w:spacing w:after="0" w:line="240" w:lineRule="auto"/>
              <w:jc w:val="center"/>
              <w:rPr>
                <w:rFonts w:ascii="Arial" w:hAnsi="Arial" w:cs="Arial"/>
                <w:bCs/>
                <w:color w:val="000000"/>
                <w:sz w:val="16"/>
                <w:szCs w:val="16"/>
              </w:rPr>
            </w:pPr>
            <w:r w:rsidRPr="00C72FFB">
              <w:rPr>
                <w:rFonts w:ascii="Arial" w:hAnsi="Arial" w:cs="Arial"/>
                <w:bCs/>
                <w:color w:val="000000"/>
                <w:sz w:val="16"/>
                <w:szCs w:val="16"/>
              </w:rPr>
              <w:t>38</w:t>
            </w:r>
            <w:r w:rsidRPr="00C72FFB">
              <w:rPr>
                <w:rFonts w:ascii="Arial" w:hAnsi="Arial" w:cs="Arial"/>
                <w:bCs/>
                <w:color w:val="000000"/>
                <w:sz w:val="16"/>
                <w:szCs w:val="16"/>
                <w:vertAlign w:val="superscript"/>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ADF89"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E76F8"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Microcephaly, polymicrogyria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6C6A9"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Abnormal gyration, undulated and mildly thickened cortical ribbon</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0E93"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 xml:space="preserve">Microcephaly, polymicrogyria, meningeal arterial calcifications, necrotic areas in basal ganglia, </w:t>
            </w:r>
            <w:proofErr w:type="spellStart"/>
            <w:r w:rsidRPr="00C72FFB">
              <w:rPr>
                <w:rFonts w:ascii="Arial" w:hAnsi="Arial" w:cs="Arial"/>
                <w:color w:val="000000"/>
                <w:sz w:val="16"/>
                <w:szCs w:val="16"/>
              </w:rPr>
              <w:t>dentato</w:t>
            </w:r>
            <w:proofErr w:type="spellEnd"/>
            <w:r w:rsidRPr="00C72FFB">
              <w:rPr>
                <w:rFonts w:ascii="Arial" w:hAnsi="Arial" w:cs="Arial"/>
                <w:color w:val="000000"/>
                <w:sz w:val="16"/>
                <w:szCs w:val="16"/>
              </w:rPr>
              <w:t xml:space="preserve">-olivary dysplasia, hypoplasia of pyramidal tracts, </w:t>
            </w:r>
            <w:proofErr w:type="spellStart"/>
            <w:r w:rsidRPr="00C72FFB">
              <w:rPr>
                <w:rFonts w:ascii="Arial" w:hAnsi="Arial" w:cs="Arial"/>
                <w:color w:val="000000"/>
                <w:sz w:val="16"/>
                <w:szCs w:val="16"/>
              </w:rPr>
              <w:t>fetal</w:t>
            </w:r>
            <w:proofErr w:type="spellEnd"/>
            <w:r w:rsidRPr="00C72FFB">
              <w:rPr>
                <w:rFonts w:ascii="Arial" w:hAnsi="Arial" w:cs="Arial"/>
                <w:color w:val="000000"/>
                <w:sz w:val="16"/>
                <w:szCs w:val="16"/>
              </w:rPr>
              <w:t xml:space="preserve"> akinesia sequence</w:t>
            </w:r>
            <w:r>
              <w:rPr>
                <w:rFonts w:ascii="Arial" w:hAnsi="Arial" w:cs="Arial"/>
                <w:color w:val="000000"/>
                <w:sz w:val="16"/>
                <w:szCs w:val="16"/>
              </w:rPr>
              <w:t xml:space="preserve">, </w:t>
            </w:r>
            <w:r w:rsidRPr="00C72FFB">
              <w:rPr>
                <w:rFonts w:ascii="Arial" w:hAnsi="Arial" w:cs="Arial"/>
                <w:i/>
                <w:iCs/>
                <w:color w:val="000000"/>
                <w:sz w:val="16"/>
                <w:szCs w:val="16"/>
              </w:rPr>
              <w:t>ATP2A2</w:t>
            </w:r>
            <w:r w:rsidRPr="00C72FFB">
              <w:rPr>
                <w:rFonts w:ascii="Arial" w:hAnsi="Arial" w:cs="Arial"/>
                <w:color w:val="000000"/>
                <w:sz w:val="16"/>
                <w:szCs w:val="16"/>
              </w:rPr>
              <w:t xml:space="preserve"> homozygous truncating variant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BD454"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Complex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D5376"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Neonatal death</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7B182" w14:textId="77777777" w:rsidR="008E0FD7" w:rsidRPr="00C72FFB" w:rsidRDefault="008E0FD7" w:rsidP="005F27B8">
            <w:pPr>
              <w:spacing w:after="0" w:line="240" w:lineRule="auto"/>
              <w:jc w:val="center"/>
              <w:rPr>
                <w:rFonts w:ascii="Arial" w:hAnsi="Arial" w:cs="Arial"/>
                <w:color w:val="000000"/>
                <w:sz w:val="16"/>
                <w:szCs w:val="16"/>
              </w:rPr>
            </w:pPr>
            <w:r w:rsidRPr="00C72FFB">
              <w:rPr>
                <w:rFonts w:ascii="Arial" w:hAnsi="Arial" w:cs="Arial"/>
                <w:color w:val="000000"/>
                <w:sz w:val="16"/>
                <w:szCs w:val="16"/>
              </w:rPr>
              <w:t>30 mi</w:t>
            </w:r>
            <w:r>
              <w:rPr>
                <w:rFonts w:ascii="Arial" w:hAnsi="Arial" w:cs="Arial"/>
                <w:color w:val="000000"/>
                <w:sz w:val="16"/>
                <w:szCs w:val="16"/>
              </w:rPr>
              <w:t>n</w:t>
            </w:r>
          </w:p>
        </w:tc>
      </w:tr>
    </w:tbl>
    <w:p w14:paraId="429638D3" w14:textId="77777777" w:rsidR="008E0FD7" w:rsidRPr="00C72FFB" w:rsidRDefault="008E0FD7" w:rsidP="008E0FD7">
      <w:pPr>
        <w:spacing w:after="0" w:line="240" w:lineRule="auto"/>
        <w:rPr>
          <w:rFonts w:ascii="Arial" w:eastAsia="Arial" w:hAnsi="Arial" w:cs="Arial"/>
        </w:rPr>
      </w:pPr>
      <w:bookmarkStart w:id="2" w:name="_Hlk173863956"/>
      <w:r w:rsidRPr="00C72FFB">
        <w:rPr>
          <w:rFonts w:ascii="Arial" w:eastAsia="Arial" w:hAnsi="Arial" w:cs="Arial"/>
          <w:sz w:val="20"/>
          <w:szCs w:val="20"/>
        </w:rPr>
        <w:t xml:space="preserve">ACC: </w:t>
      </w:r>
      <w:proofErr w:type="spellStart"/>
      <w:r w:rsidRPr="00C72FFB">
        <w:rPr>
          <w:rFonts w:ascii="Arial" w:eastAsia="Arial" w:hAnsi="Arial" w:cs="Arial"/>
          <w:sz w:val="20"/>
          <w:szCs w:val="20"/>
        </w:rPr>
        <w:t>agenesis</w:t>
      </w:r>
      <w:proofErr w:type="spellEnd"/>
      <w:r w:rsidRPr="00C72FFB">
        <w:rPr>
          <w:rFonts w:ascii="Arial" w:eastAsia="Arial" w:hAnsi="Arial" w:cs="Arial"/>
          <w:sz w:val="20"/>
          <w:szCs w:val="20"/>
        </w:rPr>
        <w:t xml:space="preserve"> </w:t>
      </w:r>
      <w:proofErr w:type="spellStart"/>
      <w:r w:rsidRPr="00C72FFB">
        <w:rPr>
          <w:rFonts w:ascii="Arial" w:eastAsia="Arial" w:hAnsi="Arial" w:cs="Arial"/>
          <w:sz w:val="20"/>
          <w:szCs w:val="20"/>
        </w:rPr>
        <w:t>of</w:t>
      </w:r>
      <w:proofErr w:type="spellEnd"/>
      <w:r w:rsidRPr="00C72FFB">
        <w:rPr>
          <w:rFonts w:ascii="Arial" w:eastAsia="Arial" w:hAnsi="Arial" w:cs="Arial"/>
          <w:sz w:val="20"/>
          <w:szCs w:val="20"/>
        </w:rPr>
        <w:t xml:space="preserve"> corpus </w:t>
      </w:r>
      <w:proofErr w:type="spellStart"/>
      <w:r w:rsidRPr="00C72FFB">
        <w:rPr>
          <w:rFonts w:ascii="Arial" w:eastAsia="Arial" w:hAnsi="Arial" w:cs="Arial"/>
          <w:sz w:val="20"/>
          <w:szCs w:val="20"/>
        </w:rPr>
        <w:t>callosum</w:t>
      </w:r>
      <w:proofErr w:type="spellEnd"/>
      <w:r w:rsidRPr="00C72FFB">
        <w:rPr>
          <w:rFonts w:ascii="Arial" w:eastAsia="Arial" w:hAnsi="Arial" w:cs="Arial"/>
          <w:sz w:val="20"/>
          <w:szCs w:val="20"/>
        </w:rPr>
        <w:t xml:space="preserve">; CC: corpus </w:t>
      </w:r>
      <w:proofErr w:type="spellStart"/>
      <w:r w:rsidRPr="00C72FFB">
        <w:rPr>
          <w:rFonts w:ascii="Arial" w:eastAsia="Arial" w:hAnsi="Arial" w:cs="Arial"/>
          <w:sz w:val="20"/>
          <w:szCs w:val="20"/>
        </w:rPr>
        <w:t>callosum</w:t>
      </w:r>
      <w:proofErr w:type="spellEnd"/>
      <w:r w:rsidRPr="00C72FFB">
        <w:rPr>
          <w:rFonts w:ascii="Arial" w:eastAsia="Arial" w:hAnsi="Arial" w:cs="Arial"/>
          <w:sz w:val="20"/>
          <w:szCs w:val="20"/>
        </w:rPr>
        <w:t xml:space="preserve">; CSP: cavum septum </w:t>
      </w:r>
      <w:proofErr w:type="spellStart"/>
      <w:r w:rsidRPr="00C72FFB">
        <w:rPr>
          <w:rFonts w:ascii="Arial" w:eastAsia="Arial" w:hAnsi="Arial" w:cs="Arial"/>
          <w:sz w:val="20"/>
          <w:szCs w:val="20"/>
        </w:rPr>
        <w:t>pellucidum</w:t>
      </w:r>
      <w:proofErr w:type="spellEnd"/>
      <w:r w:rsidRPr="00C72FFB">
        <w:rPr>
          <w:rFonts w:ascii="Arial" w:eastAsia="Arial" w:hAnsi="Arial" w:cs="Arial"/>
          <w:sz w:val="20"/>
          <w:szCs w:val="20"/>
        </w:rPr>
        <w:t xml:space="preserve">; GE: </w:t>
      </w:r>
      <w:proofErr w:type="spellStart"/>
      <w:r w:rsidRPr="00C72FFB">
        <w:rPr>
          <w:rFonts w:ascii="Arial" w:eastAsia="Arial" w:hAnsi="Arial" w:cs="Arial"/>
          <w:sz w:val="20"/>
          <w:szCs w:val="20"/>
        </w:rPr>
        <w:t>ganglionic</w:t>
      </w:r>
      <w:proofErr w:type="spellEnd"/>
      <w:r w:rsidRPr="00C72FFB">
        <w:rPr>
          <w:rFonts w:ascii="Arial" w:eastAsia="Arial" w:hAnsi="Arial" w:cs="Arial"/>
          <w:sz w:val="20"/>
          <w:szCs w:val="20"/>
        </w:rPr>
        <w:t xml:space="preserve"> </w:t>
      </w:r>
      <w:proofErr w:type="spellStart"/>
      <w:r w:rsidRPr="00C72FFB">
        <w:rPr>
          <w:rFonts w:ascii="Arial" w:eastAsia="Arial" w:hAnsi="Arial" w:cs="Arial"/>
          <w:sz w:val="20"/>
          <w:szCs w:val="20"/>
        </w:rPr>
        <w:t>eminence</w:t>
      </w:r>
      <w:proofErr w:type="spellEnd"/>
      <w:r w:rsidRPr="00C72FFB">
        <w:rPr>
          <w:rFonts w:ascii="Arial" w:eastAsia="Arial" w:hAnsi="Arial" w:cs="Arial"/>
          <w:sz w:val="20"/>
          <w:szCs w:val="20"/>
        </w:rPr>
        <w:t xml:space="preserve">; MRI: </w:t>
      </w:r>
      <w:proofErr w:type="spellStart"/>
      <w:r w:rsidRPr="00C72FFB">
        <w:rPr>
          <w:rFonts w:ascii="Arial" w:eastAsia="Arial" w:hAnsi="Arial" w:cs="Arial"/>
          <w:sz w:val="20"/>
          <w:szCs w:val="20"/>
        </w:rPr>
        <w:t>magnetic</w:t>
      </w:r>
      <w:proofErr w:type="spellEnd"/>
      <w:r w:rsidRPr="00C72FFB">
        <w:rPr>
          <w:rFonts w:ascii="Arial" w:eastAsia="Arial" w:hAnsi="Arial" w:cs="Arial"/>
          <w:sz w:val="20"/>
          <w:szCs w:val="20"/>
        </w:rPr>
        <w:t xml:space="preserve"> </w:t>
      </w:r>
      <w:proofErr w:type="spellStart"/>
      <w:r w:rsidRPr="00C72FFB">
        <w:rPr>
          <w:rFonts w:ascii="Arial" w:eastAsia="Arial" w:hAnsi="Arial" w:cs="Arial"/>
          <w:sz w:val="20"/>
          <w:szCs w:val="20"/>
        </w:rPr>
        <w:t>resonance</w:t>
      </w:r>
      <w:proofErr w:type="spellEnd"/>
      <w:r w:rsidRPr="00C72FFB">
        <w:rPr>
          <w:rFonts w:ascii="Arial" w:eastAsia="Arial" w:hAnsi="Arial" w:cs="Arial"/>
          <w:sz w:val="20"/>
          <w:szCs w:val="20"/>
        </w:rPr>
        <w:t xml:space="preserve"> </w:t>
      </w:r>
      <w:proofErr w:type="spellStart"/>
      <w:r w:rsidRPr="00C72FFB">
        <w:rPr>
          <w:rFonts w:ascii="Arial" w:eastAsia="Arial" w:hAnsi="Arial" w:cs="Arial"/>
          <w:sz w:val="20"/>
          <w:szCs w:val="20"/>
        </w:rPr>
        <w:t>imaging</w:t>
      </w:r>
      <w:proofErr w:type="spellEnd"/>
      <w:r w:rsidRPr="00C72FFB">
        <w:rPr>
          <w:rFonts w:ascii="Arial" w:eastAsia="Arial" w:hAnsi="Arial" w:cs="Arial"/>
          <w:sz w:val="20"/>
          <w:szCs w:val="20"/>
        </w:rPr>
        <w:t>;</w:t>
      </w:r>
      <w:r>
        <w:rPr>
          <w:rFonts w:ascii="Arial" w:eastAsia="Arial" w:hAnsi="Arial" w:cs="Arial"/>
          <w:sz w:val="20"/>
          <w:szCs w:val="20"/>
        </w:rPr>
        <w:t xml:space="preserve"> </w:t>
      </w:r>
      <w:r w:rsidRPr="00C72FFB">
        <w:rPr>
          <w:rFonts w:ascii="Arial" w:eastAsia="Arial" w:hAnsi="Arial" w:cs="Arial"/>
          <w:sz w:val="20"/>
          <w:szCs w:val="20"/>
        </w:rPr>
        <w:t>PV: periventricular;</w:t>
      </w:r>
      <w:r>
        <w:rPr>
          <w:rFonts w:ascii="Arial" w:eastAsia="Arial" w:hAnsi="Arial" w:cs="Arial"/>
          <w:sz w:val="20"/>
          <w:szCs w:val="20"/>
        </w:rPr>
        <w:t xml:space="preserve"> VM, </w:t>
      </w:r>
      <w:proofErr w:type="spellStart"/>
      <w:r>
        <w:rPr>
          <w:rFonts w:ascii="Arial" w:eastAsia="Arial" w:hAnsi="Arial" w:cs="Arial"/>
          <w:sz w:val="20"/>
          <w:szCs w:val="20"/>
        </w:rPr>
        <w:t>ventriculomegaly</w:t>
      </w:r>
      <w:proofErr w:type="spellEnd"/>
      <w:r w:rsidRPr="00C72FFB">
        <w:rPr>
          <w:rFonts w:ascii="Arial" w:eastAsia="Arial" w:hAnsi="Arial" w:cs="Arial"/>
          <w:sz w:val="20"/>
          <w:szCs w:val="20"/>
        </w:rPr>
        <w:t>.</w:t>
      </w:r>
      <w:bookmarkEnd w:id="2"/>
    </w:p>
    <w:p w14:paraId="191A3080" w14:textId="77777777" w:rsidR="00BA16CD" w:rsidRPr="00BA16CD" w:rsidRDefault="00BA16CD" w:rsidP="008E0FD7">
      <w:pPr>
        <w:rPr>
          <w:rFonts w:ascii="Arial" w:hAnsi="Arial" w:cs="Arial"/>
          <w:b/>
          <w:bCs/>
          <w:lang w:val="en-GB"/>
        </w:rPr>
      </w:pPr>
    </w:p>
    <w:sectPr w:rsidR="00BA16CD" w:rsidRPr="00BA16CD" w:rsidSect="008E0FD7">
      <w:pgSz w:w="16838" w:h="11906" w:orient="landscape"/>
      <w:pgMar w:top="1134" w:right="1134" w:bottom="1418"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CD"/>
    <w:rsid w:val="00023EF7"/>
    <w:rsid w:val="0014371A"/>
    <w:rsid w:val="003757E9"/>
    <w:rsid w:val="003D2929"/>
    <w:rsid w:val="0042002B"/>
    <w:rsid w:val="004F6F1C"/>
    <w:rsid w:val="00526ADE"/>
    <w:rsid w:val="0055651D"/>
    <w:rsid w:val="005731EB"/>
    <w:rsid w:val="005D2FB4"/>
    <w:rsid w:val="00604A60"/>
    <w:rsid w:val="00610B1F"/>
    <w:rsid w:val="00643F97"/>
    <w:rsid w:val="00776687"/>
    <w:rsid w:val="00880EE2"/>
    <w:rsid w:val="008E0FD7"/>
    <w:rsid w:val="0091768F"/>
    <w:rsid w:val="0096183B"/>
    <w:rsid w:val="00B51998"/>
    <w:rsid w:val="00BA16CD"/>
    <w:rsid w:val="00C22062"/>
    <w:rsid w:val="00C37144"/>
    <w:rsid w:val="00CA69E5"/>
    <w:rsid w:val="00CD0E57"/>
    <w:rsid w:val="00D3334B"/>
    <w:rsid w:val="00D72F7A"/>
    <w:rsid w:val="00DA33EA"/>
    <w:rsid w:val="00DE2B21"/>
    <w:rsid w:val="00EA0941"/>
    <w:rsid w:val="00F133B4"/>
    <w:rsid w:val="00F56442"/>
    <w:rsid w:val="00F87550"/>
    <w:rsid w:val="00F96624"/>
    <w:rsid w:val="00FB7A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E95A"/>
  <w15:chartTrackingRefBased/>
  <w15:docId w15:val="{CF367B0C-0D2D-43FD-83FB-4DB6FC53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2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A33EA"/>
    <w:rPr>
      <w:i/>
      <w:iCs/>
    </w:rPr>
  </w:style>
  <w:style w:type="character" w:styleId="Hyperlink">
    <w:name w:val="Hyperlink"/>
    <w:basedOn w:val="DefaultParagraphFont"/>
    <w:uiPriority w:val="99"/>
    <w:semiHidden/>
    <w:unhideWhenUsed/>
    <w:rsid w:val="00DA33EA"/>
    <w:rPr>
      <w:color w:val="0000FF"/>
      <w:u w:val="single"/>
    </w:rPr>
  </w:style>
  <w:style w:type="character" w:customStyle="1" w:styleId="Heading1Char">
    <w:name w:val="Heading 1 Char"/>
    <w:basedOn w:val="DefaultParagraphFont"/>
    <w:link w:val="Heading1"/>
    <w:uiPriority w:val="9"/>
    <w:rsid w:val="00D72F7A"/>
    <w:rPr>
      <w:rFonts w:ascii="Times New Roman" w:eastAsia="Times New Roman" w:hAnsi="Times New Roman" w:cs="Times New Roman"/>
      <w:b/>
      <w:bCs/>
      <w:kern w:val="36"/>
      <w:sz w:val="48"/>
      <w:szCs w:val="48"/>
      <w:lang w:eastAsia="es-ES"/>
      <w14:ligatures w14:val="none"/>
    </w:rPr>
  </w:style>
  <w:style w:type="character" w:customStyle="1" w:styleId="title-text">
    <w:name w:val="title-text"/>
    <w:basedOn w:val="DefaultParagraphFont"/>
    <w:rsid w:val="00D72F7A"/>
  </w:style>
  <w:style w:type="paragraph" w:styleId="Revision">
    <w:name w:val="Revision"/>
    <w:hidden/>
    <w:uiPriority w:val="99"/>
    <w:semiHidden/>
    <w:rsid w:val="00526ADE"/>
    <w:pPr>
      <w:spacing w:after="0" w:line="240" w:lineRule="auto"/>
    </w:pPr>
  </w:style>
  <w:style w:type="table" w:customStyle="1" w:styleId="1">
    <w:name w:val="1"/>
    <w:basedOn w:val="TableNormal"/>
    <w:rsid w:val="00526ADE"/>
    <w:rPr>
      <w:rFonts w:ascii="Calibri" w:eastAsia="Calibri" w:hAnsi="Calibri" w:cs="Calibri"/>
      <w:kern w:val="0"/>
      <w:lang w:val="en-GB" w:eastAsia="es-ES"/>
      <w14:ligatures w14:val="none"/>
    </w:rPr>
    <w:tblPr>
      <w:tblStyleRowBandSize w:val="1"/>
      <w:tblStyleColBandSize w:val="1"/>
      <w:tblInd w:w="0" w:type="nil"/>
    </w:tblPr>
  </w:style>
  <w:style w:type="character" w:styleId="CommentReference">
    <w:name w:val="annotation reference"/>
    <w:basedOn w:val="DefaultParagraphFont"/>
    <w:uiPriority w:val="99"/>
    <w:semiHidden/>
    <w:unhideWhenUsed/>
    <w:rsid w:val="00526ADE"/>
    <w:rPr>
      <w:sz w:val="16"/>
      <w:szCs w:val="16"/>
    </w:rPr>
  </w:style>
  <w:style w:type="paragraph" w:styleId="CommentText">
    <w:name w:val="annotation text"/>
    <w:basedOn w:val="Normal"/>
    <w:link w:val="CommentTextChar"/>
    <w:uiPriority w:val="99"/>
    <w:unhideWhenUsed/>
    <w:rsid w:val="00526ADE"/>
    <w:pPr>
      <w:spacing w:line="240" w:lineRule="auto"/>
    </w:pPr>
    <w:rPr>
      <w:rFonts w:ascii="Calibri" w:eastAsia="Calibri" w:hAnsi="Calibri" w:cs="Calibri"/>
      <w:kern w:val="0"/>
      <w:sz w:val="20"/>
      <w:szCs w:val="20"/>
      <w:lang w:val="en-US" w:eastAsia="es-ES"/>
      <w14:ligatures w14:val="none"/>
    </w:rPr>
  </w:style>
  <w:style w:type="character" w:customStyle="1" w:styleId="CommentTextChar">
    <w:name w:val="Comment Text Char"/>
    <w:basedOn w:val="DefaultParagraphFont"/>
    <w:link w:val="CommentText"/>
    <w:uiPriority w:val="99"/>
    <w:rsid w:val="00526ADE"/>
    <w:rPr>
      <w:rFonts w:ascii="Calibri" w:eastAsia="Calibri" w:hAnsi="Calibri" w:cs="Calibri"/>
      <w:kern w:val="0"/>
      <w:sz w:val="20"/>
      <w:szCs w:val="20"/>
      <w:lang w:val="en-U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27467">
      <w:bodyDiv w:val="1"/>
      <w:marLeft w:val="0"/>
      <w:marRight w:val="0"/>
      <w:marTop w:val="0"/>
      <w:marBottom w:val="0"/>
      <w:divBdr>
        <w:top w:val="none" w:sz="0" w:space="0" w:color="auto"/>
        <w:left w:val="none" w:sz="0" w:space="0" w:color="auto"/>
        <w:bottom w:val="none" w:sz="0" w:space="0" w:color="auto"/>
        <w:right w:val="none" w:sz="0" w:space="0" w:color="auto"/>
      </w:divBdr>
      <w:divsChild>
        <w:div w:id="94982266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296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3478</Words>
  <Characters>19828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Abadía Cuchí</dc:creator>
  <cp:keywords/>
  <dc:description/>
  <cp:lastModifiedBy>Rachel Rubinsohn</cp:lastModifiedBy>
  <cp:revision>2</cp:revision>
  <dcterms:created xsi:type="dcterms:W3CDTF">2024-08-11T17:21:00Z</dcterms:created>
  <dcterms:modified xsi:type="dcterms:W3CDTF">2024-08-11T17:21:00Z</dcterms:modified>
</cp:coreProperties>
</file>