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C93B" w14:textId="4D7C4D32" w:rsidR="006C239F" w:rsidRDefault="006C239F" w:rsidP="006C239F">
      <w:pPr>
        <w:spacing w:line="360" w:lineRule="auto"/>
      </w:pPr>
      <w:r>
        <w:t>Appendix 1</w:t>
      </w:r>
      <w:r>
        <w:t>: Detailed list</w:t>
      </w:r>
      <w:r w:rsidRPr="003142F3">
        <w:t xml:space="preserve"> of theme mapping process</w:t>
      </w:r>
    </w:p>
    <w:tbl>
      <w:tblPr>
        <w:tblStyle w:val="PlainTable1"/>
        <w:tblW w:w="0" w:type="auto"/>
        <w:tblLook w:val="0400" w:firstRow="0" w:lastRow="0" w:firstColumn="0" w:lastColumn="0" w:noHBand="0" w:noVBand="1"/>
      </w:tblPr>
      <w:tblGrid>
        <w:gridCol w:w="2383"/>
        <w:gridCol w:w="2445"/>
        <w:gridCol w:w="1799"/>
        <w:gridCol w:w="2383"/>
      </w:tblGrid>
      <w:tr w:rsidR="006C239F" w14:paraId="59B7C5BB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0A9BB4A1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F2F3F34">
              <w:rPr>
                <w:rFonts w:eastAsiaTheme="minorEastAsia"/>
                <w:b/>
                <w:bCs/>
              </w:rPr>
              <w:t>Themes</w:t>
            </w:r>
          </w:p>
        </w:tc>
        <w:tc>
          <w:tcPr>
            <w:tcW w:w="2447" w:type="dxa"/>
          </w:tcPr>
          <w:p w14:paraId="126D2FF3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F2F3F34">
              <w:rPr>
                <w:rFonts w:eastAsiaTheme="minorEastAsia"/>
                <w:b/>
                <w:bCs/>
              </w:rPr>
              <w:t>Sub-themes</w:t>
            </w:r>
          </w:p>
        </w:tc>
        <w:tc>
          <w:tcPr>
            <w:tcW w:w="1799" w:type="dxa"/>
          </w:tcPr>
          <w:p w14:paraId="01D53E3F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F2F3F34">
              <w:rPr>
                <w:rFonts w:eastAsiaTheme="minorEastAsia"/>
                <w:b/>
                <w:bCs/>
              </w:rPr>
              <w:t>NPT component</w:t>
            </w:r>
          </w:p>
        </w:tc>
        <w:tc>
          <w:tcPr>
            <w:tcW w:w="2385" w:type="dxa"/>
          </w:tcPr>
          <w:p w14:paraId="6CC19681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F2F3F34">
              <w:rPr>
                <w:rFonts w:eastAsiaTheme="minorEastAsia"/>
                <w:b/>
                <w:bCs/>
              </w:rPr>
              <w:t>NPT core construct</w:t>
            </w:r>
          </w:p>
        </w:tc>
      </w:tr>
      <w:tr w:rsidR="006C239F" w14:paraId="2A6D6C76" w14:textId="77777777" w:rsidTr="004A015C">
        <w:tc>
          <w:tcPr>
            <w:tcW w:w="2385" w:type="dxa"/>
          </w:tcPr>
          <w:p w14:paraId="7A2972DE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is not serious</w:t>
            </w:r>
          </w:p>
        </w:tc>
        <w:tc>
          <w:tcPr>
            <w:tcW w:w="2447" w:type="dxa"/>
          </w:tcPr>
          <w:p w14:paraId="2328A9FC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Severity</w:t>
            </w:r>
          </w:p>
        </w:tc>
        <w:tc>
          <w:tcPr>
            <w:tcW w:w="1799" w:type="dxa"/>
          </w:tcPr>
          <w:p w14:paraId="6A0DDB6C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Individual specification</w:t>
            </w:r>
          </w:p>
        </w:tc>
        <w:tc>
          <w:tcPr>
            <w:tcW w:w="2385" w:type="dxa"/>
          </w:tcPr>
          <w:p w14:paraId="30A7A4E3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747BAC83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42E6B618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does not cause harm</w:t>
            </w:r>
          </w:p>
        </w:tc>
        <w:tc>
          <w:tcPr>
            <w:tcW w:w="2447" w:type="dxa"/>
          </w:tcPr>
          <w:p w14:paraId="27E49EA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Severity</w:t>
            </w:r>
          </w:p>
        </w:tc>
        <w:tc>
          <w:tcPr>
            <w:tcW w:w="1799" w:type="dxa"/>
          </w:tcPr>
          <w:p w14:paraId="08A6F750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Individual specification</w:t>
            </w:r>
          </w:p>
        </w:tc>
        <w:tc>
          <w:tcPr>
            <w:tcW w:w="2385" w:type="dxa"/>
          </w:tcPr>
          <w:p w14:paraId="086A6399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58FE688D" w14:textId="77777777" w:rsidTr="004A015C">
        <w:tc>
          <w:tcPr>
            <w:tcW w:w="2385" w:type="dxa"/>
          </w:tcPr>
          <w:p w14:paraId="479605D1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education not part of routine care now?</w:t>
            </w:r>
          </w:p>
        </w:tc>
        <w:tc>
          <w:tcPr>
            <w:tcW w:w="2447" w:type="dxa"/>
          </w:tcPr>
          <w:p w14:paraId="6169EFE0" w14:textId="77777777" w:rsidR="006C239F" w:rsidRPr="00BC0C94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Severity</w:t>
            </w:r>
          </w:p>
        </w:tc>
        <w:tc>
          <w:tcPr>
            <w:tcW w:w="1799" w:type="dxa"/>
          </w:tcPr>
          <w:p w14:paraId="3824531F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Internalization</w:t>
            </w:r>
          </w:p>
        </w:tc>
        <w:tc>
          <w:tcPr>
            <w:tcW w:w="2385" w:type="dxa"/>
          </w:tcPr>
          <w:p w14:paraId="64959192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5CB1B676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32FDD33F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transmission rates are low</w:t>
            </w:r>
          </w:p>
        </w:tc>
        <w:tc>
          <w:tcPr>
            <w:tcW w:w="2447" w:type="dxa"/>
          </w:tcPr>
          <w:p w14:paraId="4E9DF28D" w14:textId="77777777" w:rsidR="006C239F" w:rsidRPr="00BC0C94" w:rsidRDefault="006C239F" w:rsidP="004A015C">
            <w:pPr>
              <w:spacing w:line="360" w:lineRule="auto"/>
              <w:rPr>
                <w:color w:val="4472C4" w:themeColor="accent1"/>
              </w:rPr>
            </w:pPr>
            <w:r w:rsidRPr="3F2F3F34">
              <w:rPr>
                <w:color w:val="0D0D0D" w:themeColor="text1" w:themeTint="F2"/>
              </w:rPr>
              <w:t>Susceptibility</w:t>
            </w:r>
          </w:p>
        </w:tc>
        <w:tc>
          <w:tcPr>
            <w:tcW w:w="1799" w:type="dxa"/>
          </w:tcPr>
          <w:p w14:paraId="1C6EDCD2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Communal specification</w:t>
            </w:r>
          </w:p>
        </w:tc>
        <w:tc>
          <w:tcPr>
            <w:tcW w:w="2385" w:type="dxa"/>
          </w:tcPr>
          <w:p w14:paraId="641A36B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3EFC9A2D" w14:textId="77777777" w:rsidTr="004A015C">
        <w:tc>
          <w:tcPr>
            <w:tcW w:w="2385" w:type="dxa"/>
          </w:tcPr>
          <w:p w14:paraId="28B1BE9C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2nd time pregnant women more at risk</w:t>
            </w:r>
          </w:p>
        </w:tc>
        <w:tc>
          <w:tcPr>
            <w:tcW w:w="2447" w:type="dxa"/>
          </w:tcPr>
          <w:p w14:paraId="45EA362C" w14:textId="77777777" w:rsidR="006C239F" w:rsidRPr="00BC0C94" w:rsidRDefault="006C239F" w:rsidP="004A015C">
            <w:pPr>
              <w:spacing w:line="360" w:lineRule="auto"/>
              <w:rPr>
                <w:color w:val="4472C4" w:themeColor="accent1"/>
              </w:rPr>
            </w:pPr>
            <w:r w:rsidRPr="3F2F3F34">
              <w:rPr>
                <w:color w:val="0D0D0D" w:themeColor="text1" w:themeTint="F2"/>
              </w:rPr>
              <w:t>Susceptibility</w:t>
            </w:r>
          </w:p>
        </w:tc>
        <w:tc>
          <w:tcPr>
            <w:tcW w:w="1799" w:type="dxa"/>
          </w:tcPr>
          <w:p w14:paraId="452D051C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Differentiation</w:t>
            </w:r>
          </w:p>
        </w:tc>
        <w:tc>
          <w:tcPr>
            <w:tcW w:w="2385" w:type="dxa"/>
          </w:tcPr>
          <w:p w14:paraId="6B29D5D1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1F11813B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7BB395DF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is not common</w:t>
            </w:r>
          </w:p>
        </w:tc>
        <w:tc>
          <w:tcPr>
            <w:tcW w:w="2447" w:type="dxa"/>
          </w:tcPr>
          <w:p w14:paraId="338990F0" w14:textId="77777777" w:rsidR="006C239F" w:rsidRPr="00BC0C94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Exposure</w:t>
            </w:r>
          </w:p>
        </w:tc>
        <w:tc>
          <w:tcPr>
            <w:tcW w:w="1799" w:type="dxa"/>
          </w:tcPr>
          <w:p w14:paraId="3F8A03A8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Individual specification</w:t>
            </w:r>
          </w:p>
        </w:tc>
        <w:tc>
          <w:tcPr>
            <w:tcW w:w="2385" w:type="dxa"/>
          </w:tcPr>
          <w:p w14:paraId="2CBB0DE9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513BAC2A" w14:textId="77777777" w:rsidTr="004A015C">
        <w:tc>
          <w:tcPr>
            <w:tcW w:w="2385" w:type="dxa"/>
          </w:tcPr>
          <w:p w14:paraId="7D978940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CMV is not often seen</w:t>
            </w:r>
          </w:p>
        </w:tc>
        <w:tc>
          <w:tcPr>
            <w:tcW w:w="2447" w:type="dxa"/>
          </w:tcPr>
          <w:p w14:paraId="39794DC4" w14:textId="77777777" w:rsidR="006C239F" w:rsidRPr="00BC0C94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Exposure</w:t>
            </w:r>
          </w:p>
        </w:tc>
        <w:tc>
          <w:tcPr>
            <w:tcW w:w="1799" w:type="dxa"/>
          </w:tcPr>
          <w:p w14:paraId="7DA9393B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Individual specification</w:t>
            </w:r>
          </w:p>
        </w:tc>
        <w:tc>
          <w:tcPr>
            <w:tcW w:w="2385" w:type="dxa"/>
          </w:tcPr>
          <w:p w14:paraId="6005954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Nature &amp; attitude towards condition = Coherence</w:t>
            </w:r>
          </w:p>
        </w:tc>
      </w:tr>
      <w:tr w:rsidR="006C239F" w14:paraId="4CB95593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7948A105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72562DE1" w14:textId="77777777" w:rsidR="006C239F" w:rsidRPr="00BE13AD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</w:p>
        </w:tc>
        <w:tc>
          <w:tcPr>
            <w:tcW w:w="1799" w:type="dxa"/>
          </w:tcPr>
          <w:p w14:paraId="6F2B14AF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385" w:type="dxa"/>
          </w:tcPr>
          <w:p w14:paraId="62C578D4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</w:tr>
      <w:tr w:rsidR="006C239F" w14:paraId="4CCA6329" w14:textId="77777777" w:rsidTr="004A015C">
        <w:tc>
          <w:tcPr>
            <w:tcW w:w="2385" w:type="dxa"/>
          </w:tcPr>
          <w:p w14:paraId="7D14CC34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Initiates CMV conversations</w:t>
            </w:r>
          </w:p>
          <w:p w14:paraId="21EAE4FF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4B5FD91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Awareness &amp; knowledge</w:t>
            </w:r>
          </w:p>
        </w:tc>
        <w:tc>
          <w:tcPr>
            <w:tcW w:w="1799" w:type="dxa"/>
          </w:tcPr>
          <w:p w14:paraId="371801A7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Initiation</w:t>
            </w:r>
          </w:p>
        </w:tc>
        <w:tc>
          <w:tcPr>
            <w:tcW w:w="2385" w:type="dxa"/>
          </w:tcPr>
          <w:p w14:paraId="2F042349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Motivation to engage with intervention = Cognitive participation</w:t>
            </w:r>
          </w:p>
        </w:tc>
      </w:tr>
      <w:tr w:rsidR="006C239F" w14:paraId="7B61F3E1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0B4B0C37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Increases awareness among staff &amp; pregnant women</w:t>
            </w:r>
          </w:p>
        </w:tc>
        <w:tc>
          <w:tcPr>
            <w:tcW w:w="2447" w:type="dxa"/>
          </w:tcPr>
          <w:p w14:paraId="5920582B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Awareness &amp; knowledge</w:t>
            </w:r>
          </w:p>
        </w:tc>
        <w:tc>
          <w:tcPr>
            <w:tcW w:w="1799" w:type="dxa"/>
          </w:tcPr>
          <w:p w14:paraId="48E360AF" w14:textId="77777777" w:rsidR="006C239F" w:rsidRPr="004A05FD" w:rsidRDefault="006C239F" w:rsidP="004A015C">
            <w:pPr>
              <w:spacing w:line="360" w:lineRule="auto"/>
            </w:pPr>
            <w:r>
              <w:t>Enrolment</w:t>
            </w:r>
          </w:p>
        </w:tc>
        <w:tc>
          <w:tcPr>
            <w:tcW w:w="2385" w:type="dxa"/>
          </w:tcPr>
          <w:p w14:paraId="5600E51A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71FDD5BA" w14:textId="77777777" w:rsidTr="004A015C">
        <w:tc>
          <w:tcPr>
            <w:tcW w:w="2385" w:type="dxa"/>
          </w:tcPr>
          <w:p w14:paraId="77D5EBFB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More confident to discuss </w:t>
            </w:r>
            <w:proofErr w:type="gramStart"/>
            <w:r w:rsidRPr="3F2F3F34">
              <w:rPr>
                <w:rFonts w:eastAsiaTheme="minorEastAsia"/>
              </w:rPr>
              <w:t>CMV</w:t>
            </w:r>
            <w:proofErr w:type="gramEnd"/>
          </w:p>
          <w:p w14:paraId="64CAF617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594FBE93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Self-efficacy Autonomy &amp; Empowerment</w:t>
            </w:r>
          </w:p>
        </w:tc>
        <w:tc>
          <w:tcPr>
            <w:tcW w:w="1799" w:type="dxa"/>
          </w:tcPr>
          <w:p w14:paraId="634EEEA8" w14:textId="77777777" w:rsidR="006C239F" w:rsidRPr="000E7FBE" w:rsidRDefault="006C239F" w:rsidP="004A015C">
            <w:pPr>
              <w:spacing w:line="360" w:lineRule="auto"/>
            </w:pPr>
            <w:r>
              <w:t>Enrolment</w:t>
            </w:r>
          </w:p>
        </w:tc>
        <w:tc>
          <w:tcPr>
            <w:tcW w:w="2385" w:type="dxa"/>
          </w:tcPr>
          <w:p w14:paraId="66269A64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4EE237C5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31FD33E3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lastRenderedPageBreak/>
              <w:t xml:space="preserve">Pregnant women should take </w:t>
            </w:r>
            <w:proofErr w:type="gramStart"/>
            <w:r w:rsidRPr="3F2F3F34">
              <w:rPr>
                <w:rFonts w:eastAsiaTheme="minorEastAsia"/>
              </w:rPr>
              <w:t>ownership</w:t>
            </w:r>
            <w:proofErr w:type="gramEnd"/>
            <w:r w:rsidRPr="3F2F3F34">
              <w:rPr>
                <w:rFonts w:eastAsiaTheme="minorEastAsia"/>
              </w:rPr>
              <w:t xml:space="preserve"> </w:t>
            </w:r>
          </w:p>
          <w:p w14:paraId="59BC53EB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28EC510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Self-efficacy Autonomy &amp; Empowerment</w:t>
            </w:r>
          </w:p>
        </w:tc>
        <w:tc>
          <w:tcPr>
            <w:tcW w:w="1799" w:type="dxa"/>
          </w:tcPr>
          <w:p w14:paraId="0CECB67C" w14:textId="77777777" w:rsidR="006C239F" w:rsidRPr="004A05FD" w:rsidRDefault="006C239F" w:rsidP="004A015C">
            <w:pPr>
              <w:spacing w:line="360" w:lineRule="auto"/>
            </w:pPr>
            <w:r>
              <w:t>Activation</w:t>
            </w:r>
          </w:p>
        </w:tc>
        <w:tc>
          <w:tcPr>
            <w:tcW w:w="2385" w:type="dxa"/>
          </w:tcPr>
          <w:p w14:paraId="70217714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293F7B63" w14:textId="77777777" w:rsidTr="004A015C">
        <w:tc>
          <w:tcPr>
            <w:tcW w:w="2385" w:type="dxa"/>
          </w:tcPr>
          <w:p w14:paraId="578263FF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My responsibility to educate pregnant </w:t>
            </w:r>
            <w:proofErr w:type="gramStart"/>
            <w:r w:rsidRPr="3F2F3F34">
              <w:rPr>
                <w:rFonts w:eastAsiaTheme="minorEastAsia"/>
              </w:rPr>
              <w:t>women</w:t>
            </w:r>
            <w:proofErr w:type="gramEnd"/>
            <w:r w:rsidRPr="3F2F3F34">
              <w:rPr>
                <w:rFonts w:eastAsiaTheme="minorEastAsia"/>
              </w:rPr>
              <w:t xml:space="preserve"> </w:t>
            </w:r>
          </w:p>
          <w:p w14:paraId="404308E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66B94288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Self-efficacy Autonomy &amp; Empowerment</w:t>
            </w:r>
          </w:p>
        </w:tc>
        <w:tc>
          <w:tcPr>
            <w:tcW w:w="1799" w:type="dxa"/>
          </w:tcPr>
          <w:p w14:paraId="6C3A5995" w14:textId="77777777" w:rsidR="006C239F" w:rsidRPr="004A05FD" w:rsidRDefault="006C239F" w:rsidP="004A015C">
            <w:pPr>
              <w:spacing w:line="360" w:lineRule="auto"/>
            </w:pPr>
            <w:r>
              <w:t>Legitimation</w:t>
            </w:r>
          </w:p>
        </w:tc>
        <w:tc>
          <w:tcPr>
            <w:tcW w:w="2385" w:type="dxa"/>
          </w:tcPr>
          <w:p w14:paraId="158BA4D7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628E8525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036D500C" w14:textId="77777777" w:rsidR="006C239F" w:rsidRPr="00134F35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Messages are </w:t>
            </w:r>
            <w:proofErr w:type="gramStart"/>
            <w:r w:rsidRPr="3F2F3F34">
              <w:rPr>
                <w:rFonts w:eastAsiaTheme="minorEastAsia"/>
              </w:rPr>
              <w:t>empowering</w:t>
            </w:r>
            <w:proofErr w:type="gramEnd"/>
          </w:p>
          <w:p w14:paraId="13A48FFD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2B349628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Self-efficacy Autonomy &amp; Empowerment</w:t>
            </w:r>
          </w:p>
        </w:tc>
        <w:tc>
          <w:tcPr>
            <w:tcW w:w="1799" w:type="dxa"/>
          </w:tcPr>
          <w:p w14:paraId="1B714DAE" w14:textId="77777777" w:rsidR="006C239F" w:rsidRPr="004A05FD" w:rsidRDefault="006C239F" w:rsidP="004A015C">
            <w:pPr>
              <w:spacing w:line="360" w:lineRule="auto"/>
            </w:pPr>
            <w:r>
              <w:t>Legitimation</w:t>
            </w:r>
          </w:p>
        </w:tc>
        <w:tc>
          <w:tcPr>
            <w:tcW w:w="2385" w:type="dxa"/>
          </w:tcPr>
          <w:p w14:paraId="64BDDB2F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447A41FD" w14:textId="77777777" w:rsidTr="004A015C">
        <w:tc>
          <w:tcPr>
            <w:tcW w:w="2385" w:type="dxa"/>
          </w:tcPr>
          <w:p w14:paraId="1096CBF0" w14:textId="77777777" w:rsidR="006C239F" w:rsidRPr="00BC0C94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Messages can scare </w:t>
            </w:r>
            <w:proofErr w:type="gramStart"/>
            <w:r w:rsidRPr="3F2F3F34">
              <w:rPr>
                <w:rFonts w:eastAsiaTheme="minorEastAsia"/>
              </w:rPr>
              <w:t>women</w:t>
            </w:r>
            <w:proofErr w:type="gramEnd"/>
          </w:p>
          <w:p w14:paraId="041A747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05F25DD0" w14:textId="77777777" w:rsidR="006C239F" w:rsidRPr="00BE13AD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Fear &amp; anxiety</w:t>
            </w:r>
          </w:p>
          <w:p w14:paraId="3E05959B" w14:textId="77777777" w:rsidR="006C239F" w:rsidRDefault="006C239F" w:rsidP="004A015C">
            <w:pPr>
              <w:spacing w:line="360" w:lineRule="auto"/>
              <w:jc w:val="both"/>
              <w:rPr>
                <w:rFonts w:eastAsiaTheme="minorEastAsia"/>
              </w:rPr>
            </w:pPr>
          </w:p>
        </w:tc>
        <w:tc>
          <w:tcPr>
            <w:tcW w:w="1799" w:type="dxa"/>
          </w:tcPr>
          <w:p w14:paraId="7749391E" w14:textId="77777777" w:rsidR="006C239F" w:rsidRPr="004A05FD" w:rsidRDefault="006C239F" w:rsidP="004A015C">
            <w:pPr>
              <w:spacing w:line="360" w:lineRule="auto"/>
            </w:pPr>
            <w:r>
              <w:t>Activation</w:t>
            </w:r>
          </w:p>
        </w:tc>
        <w:tc>
          <w:tcPr>
            <w:tcW w:w="2385" w:type="dxa"/>
          </w:tcPr>
          <w:p w14:paraId="4F211D9F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371EDA5A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21426FF6" w14:textId="77777777" w:rsidR="006C239F" w:rsidRPr="00BC0C94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Messages are reassuring and </w:t>
            </w:r>
            <w:proofErr w:type="gramStart"/>
            <w:r w:rsidRPr="3F2F3F34">
              <w:rPr>
                <w:rFonts w:eastAsiaTheme="minorEastAsia"/>
              </w:rPr>
              <w:t>comforting</w:t>
            </w:r>
            <w:proofErr w:type="gramEnd"/>
          </w:p>
          <w:p w14:paraId="0CCDFD2C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55763B6D" w14:textId="77777777" w:rsidR="006C239F" w:rsidRPr="00BE13AD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Fear &amp; anxiety</w:t>
            </w:r>
          </w:p>
          <w:p w14:paraId="33D2B88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799" w:type="dxa"/>
          </w:tcPr>
          <w:p w14:paraId="35FD535B" w14:textId="77777777" w:rsidR="006C239F" w:rsidRPr="004A05FD" w:rsidRDefault="006C239F" w:rsidP="004A015C">
            <w:pPr>
              <w:spacing w:line="360" w:lineRule="auto"/>
            </w:pPr>
            <w:r>
              <w:t>Legitimation</w:t>
            </w:r>
          </w:p>
        </w:tc>
        <w:tc>
          <w:tcPr>
            <w:tcW w:w="2385" w:type="dxa"/>
          </w:tcPr>
          <w:p w14:paraId="527394C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76B7950F" w14:textId="77777777" w:rsidTr="004A015C">
        <w:tc>
          <w:tcPr>
            <w:tcW w:w="2385" w:type="dxa"/>
          </w:tcPr>
          <w:p w14:paraId="35AB7C8C" w14:textId="77777777" w:rsidR="006C239F" w:rsidRPr="00BC0C94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Women overwhelmed by antenatal </w:t>
            </w:r>
            <w:proofErr w:type="gramStart"/>
            <w:r w:rsidRPr="3F2F3F34">
              <w:rPr>
                <w:rFonts w:eastAsiaTheme="minorEastAsia"/>
              </w:rPr>
              <w:t>education</w:t>
            </w:r>
            <w:proofErr w:type="gramEnd"/>
          </w:p>
          <w:p w14:paraId="0ED5D62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3C84B6EF" w14:textId="77777777" w:rsidR="006C239F" w:rsidRPr="00BE13AD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Fear &amp; anxiety</w:t>
            </w:r>
          </w:p>
          <w:p w14:paraId="4A6ACDD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799" w:type="dxa"/>
          </w:tcPr>
          <w:p w14:paraId="7E674A81" w14:textId="77777777" w:rsidR="006C239F" w:rsidRPr="004A05FD" w:rsidRDefault="006C239F" w:rsidP="004A015C">
            <w:pPr>
              <w:spacing w:line="360" w:lineRule="auto"/>
            </w:pPr>
            <w:r>
              <w:t>Activation</w:t>
            </w:r>
          </w:p>
        </w:tc>
        <w:tc>
          <w:tcPr>
            <w:tcW w:w="2385" w:type="dxa"/>
          </w:tcPr>
          <w:p w14:paraId="5BA226CE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152ADBBD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7BDE53B0" w14:textId="77777777" w:rsidR="006C239F" w:rsidRPr="00493C4E" w:rsidRDefault="006C239F" w:rsidP="004A015C">
            <w:pPr>
              <w:spacing w:line="360" w:lineRule="auto"/>
              <w:rPr>
                <w:rFonts w:eastAsiaTheme="minorEastAsia"/>
                <w:b/>
                <w:bCs/>
              </w:rPr>
            </w:pPr>
            <w:r w:rsidRPr="3F2F3F34">
              <w:rPr>
                <w:rFonts w:eastAsiaTheme="minorEastAsia"/>
              </w:rPr>
              <w:t>Concern for pregnant women</w:t>
            </w:r>
            <w:r w:rsidRPr="3F2F3F34">
              <w:rPr>
                <w:rFonts w:eastAsiaTheme="minorEastAsia"/>
                <w:b/>
                <w:bCs/>
              </w:rPr>
              <w:t xml:space="preserve"> </w:t>
            </w:r>
            <w:r w:rsidRPr="3F2F3F34">
              <w:rPr>
                <w:rFonts w:eastAsiaTheme="minorEastAsia"/>
              </w:rPr>
              <w:t>welfare</w:t>
            </w:r>
          </w:p>
        </w:tc>
        <w:tc>
          <w:tcPr>
            <w:tcW w:w="2447" w:type="dxa"/>
          </w:tcPr>
          <w:p w14:paraId="1B3D6EDE" w14:textId="77777777" w:rsidR="006C239F" w:rsidRPr="00BE13AD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Fear &amp; anxiety</w:t>
            </w:r>
          </w:p>
          <w:p w14:paraId="1ED2EBBB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799" w:type="dxa"/>
          </w:tcPr>
          <w:p w14:paraId="1CAA1770" w14:textId="77777777" w:rsidR="006C239F" w:rsidRPr="004A05FD" w:rsidRDefault="006C239F" w:rsidP="004A015C">
            <w:pPr>
              <w:spacing w:line="360" w:lineRule="auto"/>
            </w:pPr>
            <w:r>
              <w:t>Activation</w:t>
            </w:r>
          </w:p>
        </w:tc>
        <w:tc>
          <w:tcPr>
            <w:tcW w:w="2385" w:type="dxa"/>
          </w:tcPr>
          <w:p w14:paraId="4451E77F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70660B16" w14:textId="77777777" w:rsidTr="004A015C">
        <w:tc>
          <w:tcPr>
            <w:tcW w:w="2385" w:type="dxa"/>
          </w:tcPr>
          <w:p w14:paraId="283CAB04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Kissing on the lips only relevant to some cultures</w:t>
            </w:r>
          </w:p>
          <w:p w14:paraId="3A798BA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63EE446D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Representation</w:t>
            </w:r>
          </w:p>
        </w:tc>
        <w:tc>
          <w:tcPr>
            <w:tcW w:w="1799" w:type="dxa"/>
          </w:tcPr>
          <w:p w14:paraId="46C3F87E" w14:textId="77777777" w:rsidR="006C239F" w:rsidRPr="004A05FD" w:rsidRDefault="006C239F" w:rsidP="004A015C">
            <w:pPr>
              <w:spacing w:line="360" w:lineRule="auto"/>
            </w:pPr>
            <w:r>
              <w:t>Enrolment</w:t>
            </w:r>
          </w:p>
        </w:tc>
        <w:tc>
          <w:tcPr>
            <w:tcW w:w="2385" w:type="dxa"/>
          </w:tcPr>
          <w:p w14:paraId="6720CD04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1DAC626C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15C435C5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Black families need to be </w:t>
            </w:r>
            <w:proofErr w:type="gramStart"/>
            <w:r w:rsidRPr="3F2F3F34">
              <w:rPr>
                <w:rFonts w:eastAsiaTheme="minorEastAsia"/>
              </w:rPr>
              <w:t>represented</w:t>
            </w:r>
            <w:proofErr w:type="gramEnd"/>
            <w:r w:rsidRPr="3F2F3F34">
              <w:rPr>
                <w:rFonts w:eastAsiaTheme="minorEastAsia"/>
              </w:rPr>
              <w:t xml:space="preserve"> </w:t>
            </w:r>
          </w:p>
          <w:p w14:paraId="234F73E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3A1E144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Representation</w:t>
            </w:r>
          </w:p>
        </w:tc>
        <w:tc>
          <w:tcPr>
            <w:tcW w:w="1799" w:type="dxa"/>
          </w:tcPr>
          <w:p w14:paraId="2EFC937A" w14:textId="77777777" w:rsidR="006C239F" w:rsidRPr="004A05FD" w:rsidRDefault="006C239F" w:rsidP="004A015C">
            <w:pPr>
              <w:spacing w:line="360" w:lineRule="auto"/>
            </w:pPr>
            <w:r>
              <w:t>Enrolment</w:t>
            </w:r>
          </w:p>
        </w:tc>
        <w:tc>
          <w:tcPr>
            <w:tcW w:w="2385" w:type="dxa"/>
          </w:tcPr>
          <w:p w14:paraId="2AB28531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7FBD01EF" w14:textId="77777777" w:rsidTr="004A015C">
        <w:tc>
          <w:tcPr>
            <w:tcW w:w="2385" w:type="dxa"/>
          </w:tcPr>
          <w:p w14:paraId="794896DB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Animations useful to show </w:t>
            </w:r>
            <w:proofErr w:type="gramStart"/>
            <w:r w:rsidRPr="3F2F3F34">
              <w:rPr>
                <w:rFonts w:eastAsiaTheme="minorEastAsia"/>
              </w:rPr>
              <w:t>diversity</w:t>
            </w:r>
            <w:proofErr w:type="gramEnd"/>
          </w:p>
          <w:p w14:paraId="70D056A7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039931B1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Representation</w:t>
            </w:r>
          </w:p>
        </w:tc>
        <w:tc>
          <w:tcPr>
            <w:tcW w:w="1799" w:type="dxa"/>
          </w:tcPr>
          <w:p w14:paraId="271411DE" w14:textId="77777777" w:rsidR="006C239F" w:rsidRPr="004A05FD" w:rsidRDefault="006C239F" w:rsidP="004A015C">
            <w:pPr>
              <w:spacing w:line="360" w:lineRule="auto"/>
            </w:pPr>
            <w:r>
              <w:t>Legitimation</w:t>
            </w:r>
          </w:p>
        </w:tc>
        <w:tc>
          <w:tcPr>
            <w:tcW w:w="2385" w:type="dxa"/>
          </w:tcPr>
          <w:p w14:paraId="47FE3ED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Motivation to engage with intervention = Cognitive participation</w:t>
            </w:r>
          </w:p>
        </w:tc>
      </w:tr>
      <w:tr w:rsidR="006C239F" w14:paraId="643C1D59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1100338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lastRenderedPageBreak/>
              <w:t xml:space="preserve">Intervention that </w:t>
            </w:r>
            <w:proofErr w:type="gramStart"/>
            <w:r w:rsidRPr="3F2F3F34">
              <w:rPr>
                <w:rFonts w:eastAsiaTheme="minorEastAsia"/>
              </w:rPr>
              <w:t>address</w:t>
            </w:r>
            <w:proofErr w:type="gramEnd"/>
            <w:r w:rsidRPr="3F2F3F34">
              <w:rPr>
                <w:rFonts w:eastAsiaTheme="minorEastAsia"/>
              </w:rPr>
              <w:t xml:space="preserve"> existing health inequalities</w:t>
            </w:r>
          </w:p>
        </w:tc>
        <w:tc>
          <w:tcPr>
            <w:tcW w:w="2447" w:type="dxa"/>
          </w:tcPr>
          <w:p w14:paraId="4FC46AC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Representation</w:t>
            </w:r>
          </w:p>
        </w:tc>
        <w:tc>
          <w:tcPr>
            <w:tcW w:w="1799" w:type="dxa"/>
          </w:tcPr>
          <w:p w14:paraId="3D410D64" w14:textId="77777777" w:rsidR="006C239F" w:rsidRPr="004071B7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Legitimation</w:t>
            </w:r>
          </w:p>
        </w:tc>
        <w:tc>
          <w:tcPr>
            <w:tcW w:w="2385" w:type="dxa"/>
          </w:tcPr>
          <w:p w14:paraId="03AB788B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Motivation to engage with intervention = Cognitive participation</w:t>
            </w:r>
          </w:p>
        </w:tc>
      </w:tr>
      <w:tr w:rsidR="006C239F" w14:paraId="3B501895" w14:textId="77777777" w:rsidTr="004A015C">
        <w:tc>
          <w:tcPr>
            <w:tcW w:w="2385" w:type="dxa"/>
          </w:tcPr>
          <w:p w14:paraId="713EC9A7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10CB023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1799" w:type="dxa"/>
          </w:tcPr>
          <w:p w14:paraId="57206C84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385" w:type="dxa"/>
          </w:tcPr>
          <w:p w14:paraId="11EFE5D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</w:tr>
      <w:tr w:rsidR="006C239F" w14:paraId="786F9575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0ACBD291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New resources signposted using existing </w:t>
            </w:r>
            <w:proofErr w:type="gramStart"/>
            <w:r w:rsidRPr="3F2F3F34">
              <w:rPr>
                <w:rFonts w:eastAsiaTheme="minorEastAsia"/>
              </w:rPr>
              <w:t>resources</w:t>
            </w:r>
            <w:proofErr w:type="gramEnd"/>
            <w:r w:rsidRPr="3F2F3F34">
              <w:rPr>
                <w:rFonts w:eastAsiaTheme="minorEastAsia"/>
              </w:rPr>
              <w:t xml:space="preserve">  </w:t>
            </w:r>
          </w:p>
          <w:p w14:paraId="4859AE43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337F12E9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Integrating into existing NHS practices</w:t>
            </w:r>
          </w:p>
        </w:tc>
        <w:tc>
          <w:tcPr>
            <w:tcW w:w="1799" w:type="dxa"/>
          </w:tcPr>
          <w:p w14:paraId="2D0554EE" w14:textId="77777777" w:rsidR="006C239F" w:rsidRPr="00DE60FB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Contextual Integration</w:t>
            </w:r>
          </w:p>
        </w:tc>
        <w:tc>
          <w:tcPr>
            <w:tcW w:w="2385" w:type="dxa"/>
          </w:tcPr>
          <w:p w14:paraId="4097F199" w14:textId="77777777" w:rsidR="006C239F" w:rsidRPr="00DE60FB" w:rsidRDefault="006C239F" w:rsidP="004A015C">
            <w:pPr>
              <w:spacing w:line="360" w:lineRule="auto"/>
              <w:rPr>
                <w:color w:val="0D0D0D" w:themeColor="text1" w:themeTint="F2"/>
              </w:rPr>
            </w:pPr>
            <w:r w:rsidRPr="3F2F3F34">
              <w:rPr>
                <w:color w:val="0D0D0D" w:themeColor="text1" w:themeTint="F2"/>
              </w:rPr>
              <w:t>Opportunities and Barriers at NHS Trust level = Collective action</w:t>
            </w:r>
          </w:p>
          <w:p w14:paraId="201C4AD5" w14:textId="77777777" w:rsidR="006C239F" w:rsidRDefault="006C239F" w:rsidP="004A015C">
            <w:pPr>
              <w:spacing w:line="360" w:lineRule="auto"/>
              <w:jc w:val="both"/>
              <w:rPr>
                <w:rFonts w:eastAsiaTheme="minorEastAsia"/>
              </w:rPr>
            </w:pPr>
          </w:p>
        </w:tc>
      </w:tr>
      <w:tr w:rsidR="006C239F" w14:paraId="3E671FC1" w14:textId="77777777" w:rsidTr="004A015C">
        <w:tc>
          <w:tcPr>
            <w:tcW w:w="2385" w:type="dxa"/>
          </w:tcPr>
          <w:p w14:paraId="6BC59FAA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Utilise booking appointment to </w:t>
            </w:r>
            <w:proofErr w:type="gramStart"/>
            <w:r w:rsidRPr="3F2F3F34">
              <w:rPr>
                <w:rFonts w:eastAsiaTheme="minorEastAsia"/>
              </w:rPr>
              <w:t>signpost</w:t>
            </w:r>
            <w:proofErr w:type="gramEnd"/>
          </w:p>
          <w:p w14:paraId="178B27D5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5083DF9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Integrating into existing NHS practices</w:t>
            </w:r>
          </w:p>
        </w:tc>
        <w:tc>
          <w:tcPr>
            <w:tcW w:w="1799" w:type="dxa"/>
          </w:tcPr>
          <w:p w14:paraId="6E2542B9" w14:textId="77777777" w:rsidR="006C239F" w:rsidRPr="00CB2335" w:rsidRDefault="006C239F" w:rsidP="004A015C">
            <w:pPr>
              <w:spacing w:line="360" w:lineRule="auto"/>
            </w:pPr>
            <w:r>
              <w:t>Contextual Integration</w:t>
            </w:r>
          </w:p>
        </w:tc>
        <w:tc>
          <w:tcPr>
            <w:tcW w:w="2385" w:type="dxa"/>
          </w:tcPr>
          <w:p w14:paraId="267DAD1E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2C102E81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153A1060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Show intervention in waiting </w:t>
            </w:r>
            <w:proofErr w:type="gramStart"/>
            <w:r w:rsidRPr="3F2F3F34">
              <w:rPr>
                <w:rFonts w:eastAsiaTheme="minorEastAsia"/>
              </w:rPr>
              <w:t>rooms</w:t>
            </w:r>
            <w:proofErr w:type="gramEnd"/>
            <w:r w:rsidRPr="3F2F3F34">
              <w:rPr>
                <w:rFonts w:eastAsiaTheme="minorEastAsia"/>
              </w:rPr>
              <w:t xml:space="preserve"> </w:t>
            </w:r>
          </w:p>
          <w:p w14:paraId="6F92DD82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7048ABA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Integrating into existing NHS practices</w:t>
            </w:r>
          </w:p>
        </w:tc>
        <w:tc>
          <w:tcPr>
            <w:tcW w:w="1799" w:type="dxa"/>
          </w:tcPr>
          <w:p w14:paraId="2EED0C71" w14:textId="77777777" w:rsidR="006C239F" w:rsidRPr="00CB2335" w:rsidRDefault="006C239F" w:rsidP="004A015C">
            <w:pPr>
              <w:spacing w:line="360" w:lineRule="auto"/>
            </w:pPr>
            <w:r>
              <w:t>Contextual Integration</w:t>
            </w:r>
          </w:p>
        </w:tc>
        <w:tc>
          <w:tcPr>
            <w:tcW w:w="2385" w:type="dxa"/>
          </w:tcPr>
          <w:p w14:paraId="57031381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655FD9F2" w14:textId="77777777" w:rsidTr="004A015C">
        <w:tc>
          <w:tcPr>
            <w:tcW w:w="2385" w:type="dxa"/>
          </w:tcPr>
          <w:p w14:paraId="03D4E142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Social media to raise public </w:t>
            </w:r>
            <w:proofErr w:type="gramStart"/>
            <w:r w:rsidRPr="3F2F3F34">
              <w:rPr>
                <w:rFonts w:eastAsiaTheme="minorEastAsia"/>
              </w:rPr>
              <w:t>awareness</w:t>
            </w:r>
            <w:proofErr w:type="gramEnd"/>
            <w:r w:rsidRPr="3F2F3F34">
              <w:rPr>
                <w:rFonts w:eastAsiaTheme="minorEastAsia"/>
              </w:rPr>
              <w:t xml:space="preserve"> </w:t>
            </w:r>
          </w:p>
          <w:p w14:paraId="18D26504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5A79FB3B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Integrating into existing NHS practices</w:t>
            </w:r>
          </w:p>
        </w:tc>
        <w:tc>
          <w:tcPr>
            <w:tcW w:w="1799" w:type="dxa"/>
          </w:tcPr>
          <w:p w14:paraId="14A7E9CB" w14:textId="77777777" w:rsidR="006C239F" w:rsidRPr="00CB2335" w:rsidRDefault="006C239F" w:rsidP="004A015C">
            <w:pPr>
              <w:spacing w:line="360" w:lineRule="auto"/>
            </w:pPr>
            <w:r>
              <w:t>Relational Integration</w:t>
            </w:r>
          </w:p>
        </w:tc>
        <w:tc>
          <w:tcPr>
            <w:tcW w:w="2385" w:type="dxa"/>
          </w:tcPr>
          <w:p w14:paraId="08C0BEAE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6FB1F661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293916B8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Use of private antennal digital providers</w:t>
            </w:r>
          </w:p>
        </w:tc>
        <w:tc>
          <w:tcPr>
            <w:tcW w:w="2447" w:type="dxa"/>
          </w:tcPr>
          <w:p w14:paraId="0E2969B6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Integrating into existing NHS practices</w:t>
            </w:r>
          </w:p>
        </w:tc>
        <w:tc>
          <w:tcPr>
            <w:tcW w:w="1799" w:type="dxa"/>
          </w:tcPr>
          <w:p w14:paraId="65C92EED" w14:textId="77777777" w:rsidR="006C239F" w:rsidRPr="00CB2335" w:rsidRDefault="006C239F" w:rsidP="004A015C">
            <w:pPr>
              <w:spacing w:line="360" w:lineRule="auto"/>
            </w:pPr>
            <w:r>
              <w:t>Contextual Integration</w:t>
            </w:r>
          </w:p>
        </w:tc>
        <w:tc>
          <w:tcPr>
            <w:tcW w:w="2385" w:type="dxa"/>
          </w:tcPr>
          <w:p w14:paraId="721A22B2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3C520C38" w14:textId="77777777" w:rsidTr="004A015C">
        <w:tc>
          <w:tcPr>
            <w:tcW w:w="2385" w:type="dxa"/>
          </w:tcPr>
          <w:p w14:paraId="1945E0D9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 xml:space="preserve">Lack of time to incorporate </w:t>
            </w:r>
            <w:proofErr w:type="gramStart"/>
            <w:r w:rsidRPr="3F2F3F34">
              <w:rPr>
                <w:rFonts w:eastAsiaTheme="minorEastAsia"/>
              </w:rPr>
              <w:t>changes</w:t>
            </w:r>
            <w:proofErr w:type="gramEnd"/>
          </w:p>
          <w:p w14:paraId="28CFB72E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43B32B17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 xml:space="preserve">Time &amp; opportunities </w:t>
            </w:r>
          </w:p>
        </w:tc>
        <w:tc>
          <w:tcPr>
            <w:tcW w:w="1799" w:type="dxa"/>
          </w:tcPr>
          <w:p w14:paraId="4B88E0DB" w14:textId="77777777" w:rsidR="006C239F" w:rsidRPr="00CB2335" w:rsidRDefault="006C239F" w:rsidP="004A015C">
            <w:pPr>
              <w:spacing w:line="360" w:lineRule="auto"/>
            </w:pPr>
            <w:r>
              <w:t>Interactional Workability</w:t>
            </w:r>
          </w:p>
        </w:tc>
        <w:tc>
          <w:tcPr>
            <w:tcW w:w="2385" w:type="dxa"/>
          </w:tcPr>
          <w:p w14:paraId="5D2700AE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25E6FEEC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32ABA799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Senior staff support changes &amp; champion issue</w:t>
            </w:r>
          </w:p>
          <w:p w14:paraId="7E495798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5EB25934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 xml:space="preserve">Time &amp; opportunities </w:t>
            </w:r>
          </w:p>
        </w:tc>
        <w:tc>
          <w:tcPr>
            <w:tcW w:w="1799" w:type="dxa"/>
          </w:tcPr>
          <w:p w14:paraId="7B150ACF" w14:textId="77777777" w:rsidR="006C239F" w:rsidRPr="000E7FBE" w:rsidRDefault="006C239F" w:rsidP="004A015C">
            <w:pPr>
              <w:spacing w:line="360" w:lineRule="auto"/>
            </w:pPr>
            <w:r>
              <w:t>Skill set Workability</w:t>
            </w:r>
          </w:p>
        </w:tc>
        <w:tc>
          <w:tcPr>
            <w:tcW w:w="2385" w:type="dxa"/>
          </w:tcPr>
          <w:p w14:paraId="714CAF1E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2D9F9E44" w14:textId="77777777" w:rsidTr="004A015C">
        <w:tc>
          <w:tcPr>
            <w:tcW w:w="2385" w:type="dxa"/>
          </w:tcPr>
          <w:p w14:paraId="29CE624D" w14:textId="77777777" w:rsidR="006C239F" w:rsidRPr="005B7553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Mechanisms to update and collect internal</w:t>
            </w:r>
          </w:p>
        </w:tc>
        <w:tc>
          <w:tcPr>
            <w:tcW w:w="2447" w:type="dxa"/>
          </w:tcPr>
          <w:p w14:paraId="6D9DF125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 xml:space="preserve">Time &amp; opportunities </w:t>
            </w:r>
          </w:p>
        </w:tc>
        <w:tc>
          <w:tcPr>
            <w:tcW w:w="1799" w:type="dxa"/>
          </w:tcPr>
          <w:p w14:paraId="5F391C17" w14:textId="77777777" w:rsidR="006C239F" w:rsidRPr="00CB2335" w:rsidRDefault="006C239F" w:rsidP="004A015C">
            <w:pPr>
              <w:spacing w:line="360" w:lineRule="auto"/>
            </w:pPr>
            <w:r>
              <w:t>Contextual Integration</w:t>
            </w:r>
          </w:p>
        </w:tc>
        <w:tc>
          <w:tcPr>
            <w:tcW w:w="2385" w:type="dxa"/>
          </w:tcPr>
          <w:p w14:paraId="2CF77DBE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Opportunities and Barriers at NHS Trust level = Collective action</w:t>
            </w:r>
          </w:p>
        </w:tc>
      </w:tr>
      <w:tr w:rsidR="006C239F" w14:paraId="7F9FF08E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5F87720A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6A2ED394" w14:textId="77777777" w:rsidR="006C239F" w:rsidRPr="00FF6A8B" w:rsidRDefault="006C239F" w:rsidP="004A015C">
            <w:pPr>
              <w:spacing w:line="360" w:lineRule="auto"/>
            </w:pPr>
          </w:p>
        </w:tc>
        <w:tc>
          <w:tcPr>
            <w:tcW w:w="1799" w:type="dxa"/>
          </w:tcPr>
          <w:p w14:paraId="2177CED3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385" w:type="dxa"/>
          </w:tcPr>
          <w:p w14:paraId="0C464A6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</w:tr>
      <w:tr w:rsidR="006C239F" w:rsidRPr="000E7FBE" w14:paraId="67D107B6" w14:textId="77777777" w:rsidTr="004A015C">
        <w:tc>
          <w:tcPr>
            <w:tcW w:w="2385" w:type="dxa"/>
          </w:tcPr>
          <w:p w14:paraId="35DC73D1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lastRenderedPageBreak/>
              <w:t xml:space="preserve">Endorsement from recognised national bodies </w:t>
            </w:r>
          </w:p>
          <w:p w14:paraId="6553F90F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447" w:type="dxa"/>
          </w:tcPr>
          <w:p w14:paraId="61869003" w14:textId="77777777" w:rsidR="006C239F" w:rsidRPr="000E7FBE" w:rsidRDefault="006C239F" w:rsidP="004A015C">
            <w:pPr>
              <w:spacing w:line="360" w:lineRule="auto"/>
            </w:pPr>
            <w:r>
              <w:t xml:space="preserve">National drivers and guidance </w:t>
            </w:r>
          </w:p>
        </w:tc>
        <w:tc>
          <w:tcPr>
            <w:tcW w:w="1799" w:type="dxa"/>
          </w:tcPr>
          <w:p w14:paraId="024F9B96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Systematization</w:t>
            </w:r>
          </w:p>
        </w:tc>
        <w:tc>
          <w:tcPr>
            <w:tcW w:w="2385" w:type="dxa"/>
          </w:tcPr>
          <w:p w14:paraId="43106A76" w14:textId="77777777" w:rsidR="006C239F" w:rsidRPr="000E7FBE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Systemic level Barriers and Opportunities = Reflexive monitoring</w:t>
            </w:r>
          </w:p>
        </w:tc>
      </w:tr>
      <w:tr w:rsidR="006C239F" w14:paraId="5CB07C77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5921AF9A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 w:rsidRPr="3F2F3F34">
              <w:rPr>
                <w:rFonts w:eastAsiaTheme="minorEastAsia"/>
              </w:rPr>
              <w:t>Visibility of CMV within national policy and audit requirements</w:t>
            </w:r>
          </w:p>
        </w:tc>
        <w:tc>
          <w:tcPr>
            <w:tcW w:w="2447" w:type="dxa"/>
          </w:tcPr>
          <w:p w14:paraId="7C5A82A7" w14:textId="77777777" w:rsidR="006C239F" w:rsidRPr="00FF6A8B" w:rsidRDefault="006C239F" w:rsidP="004A015C">
            <w:pPr>
              <w:spacing w:line="360" w:lineRule="auto"/>
            </w:pPr>
            <w:r>
              <w:t xml:space="preserve">National drivers and guidance </w:t>
            </w:r>
          </w:p>
        </w:tc>
        <w:tc>
          <w:tcPr>
            <w:tcW w:w="1799" w:type="dxa"/>
          </w:tcPr>
          <w:p w14:paraId="37534D76" w14:textId="77777777" w:rsidR="006C239F" w:rsidRPr="00E60341" w:rsidRDefault="006C239F" w:rsidP="004A015C">
            <w:pPr>
              <w:spacing w:line="360" w:lineRule="auto"/>
            </w:pPr>
            <w:r>
              <w:t>Communal appraisal</w:t>
            </w:r>
          </w:p>
        </w:tc>
        <w:tc>
          <w:tcPr>
            <w:tcW w:w="2385" w:type="dxa"/>
          </w:tcPr>
          <w:p w14:paraId="11CF6709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Systemic level Barriers and Opportunities = Reflexive monitoring</w:t>
            </w:r>
          </w:p>
        </w:tc>
      </w:tr>
      <w:tr w:rsidR="006C239F" w14:paraId="78A78C15" w14:textId="77777777" w:rsidTr="004A015C">
        <w:tc>
          <w:tcPr>
            <w:tcW w:w="2385" w:type="dxa"/>
          </w:tcPr>
          <w:p w14:paraId="79A3C3E8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Unclear pathways to request testing</w:t>
            </w:r>
          </w:p>
        </w:tc>
        <w:tc>
          <w:tcPr>
            <w:tcW w:w="2447" w:type="dxa"/>
          </w:tcPr>
          <w:p w14:paraId="1A9FA3F4" w14:textId="77777777" w:rsidR="006C239F" w:rsidRPr="00FF6A8B" w:rsidRDefault="006C239F" w:rsidP="004A015C">
            <w:pPr>
              <w:spacing w:line="360" w:lineRule="auto"/>
            </w:pPr>
            <w:r>
              <w:t>Testing &amp; screening policies</w:t>
            </w:r>
          </w:p>
        </w:tc>
        <w:tc>
          <w:tcPr>
            <w:tcW w:w="1799" w:type="dxa"/>
          </w:tcPr>
          <w:p w14:paraId="7961871A" w14:textId="77777777" w:rsidR="006C239F" w:rsidRPr="00E60341" w:rsidRDefault="006C239F" w:rsidP="004A015C">
            <w:pPr>
              <w:spacing w:line="360" w:lineRule="auto"/>
            </w:pPr>
            <w:r>
              <w:t>Communal appraisal</w:t>
            </w:r>
          </w:p>
        </w:tc>
        <w:tc>
          <w:tcPr>
            <w:tcW w:w="2385" w:type="dxa"/>
          </w:tcPr>
          <w:p w14:paraId="2D88EAE1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Systemic level Barriers and Opportunities = Reflexive monitoring</w:t>
            </w:r>
          </w:p>
        </w:tc>
      </w:tr>
      <w:tr w:rsidR="006C239F" w14:paraId="421EC2C8" w14:textId="77777777" w:rsidTr="004A0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85" w:type="dxa"/>
          </w:tcPr>
          <w:p w14:paraId="4EB5F35F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 xml:space="preserve">Costs associated with testing </w:t>
            </w:r>
          </w:p>
        </w:tc>
        <w:tc>
          <w:tcPr>
            <w:tcW w:w="2447" w:type="dxa"/>
          </w:tcPr>
          <w:p w14:paraId="35465329" w14:textId="77777777" w:rsidR="006C239F" w:rsidRPr="00FF6A8B" w:rsidRDefault="006C239F" w:rsidP="004A015C">
            <w:pPr>
              <w:spacing w:line="360" w:lineRule="auto"/>
            </w:pPr>
            <w:r>
              <w:t>Testing &amp; screening policies</w:t>
            </w:r>
          </w:p>
        </w:tc>
        <w:tc>
          <w:tcPr>
            <w:tcW w:w="1799" w:type="dxa"/>
          </w:tcPr>
          <w:p w14:paraId="65F128F4" w14:textId="77777777" w:rsidR="006C239F" w:rsidRPr="00E60341" w:rsidRDefault="006C239F" w:rsidP="004A015C">
            <w:pPr>
              <w:spacing w:line="360" w:lineRule="auto"/>
            </w:pPr>
            <w:r>
              <w:t>Reconfiguration</w:t>
            </w:r>
          </w:p>
        </w:tc>
        <w:tc>
          <w:tcPr>
            <w:tcW w:w="2385" w:type="dxa"/>
          </w:tcPr>
          <w:p w14:paraId="6FBD0968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Systemic level Barriers and Opportunities = Reflexive monitoring</w:t>
            </w:r>
          </w:p>
        </w:tc>
      </w:tr>
      <w:tr w:rsidR="006C239F" w14:paraId="36FF5586" w14:textId="77777777" w:rsidTr="004A015C">
        <w:tc>
          <w:tcPr>
            <w:tcW w:w="2385" w:type="dxa"/>
          </w:tcPr>
          <w:p w14:paraId="312350FE" w14:textId="77777777" w:rsidR="006C239F" w:rsidRPr="00A87151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Lack of routine screening policies</w:t>
            </w:r>
          </w:p>
        </w:tc>
        <w:tc>
          <w:tcPr>
            <w:tcW w:w="2447" w:type="dxa"/>
          </w:tcPr>
          <w:p w14:paraId="32E6EE0D" w14:textId="77777777" w:rsidR="006C239F" w:rsidRPr="00FF6A8B" w:rsidRDefault="006C239F" w:rsidP="004A015C">
            <w:pPr>
              <w:spacing w:line="360" w:lineRule="auto"/>
            </w:pPr>
            <w:r>
              <w:t>Testing &amp; screening policies</w:t>
            </w:r>
          </w:p>
        </w:tc>
        <w:tc>
          <w:tcPr>
            <w:tcW w:w="1799" w:type="dxa"/>
          </w:tcPr>
          <w:p w14:paraId="60473107" w14:textId="77777777" w:rsidR="006C239F" w:rsidRPr="00E60341" w:rsidRDefault="006C239F" w:rsidP="004A015C">
            <w:pPr>
              <w:spacing w:line="360" w:lineRule="auto"/>
            </w:pPr>
            <w:r>
              <w:t>Systematization</w:t>
            </w:r>
          </w:p>
        </w:tc>
        <w:tc>
          <w:tcPr>
            <w:tcW w:w="2385" w:type="dxa"/>
          </w:tcPr>
          <w:p w14:paraId="2630BE40" w14:textId="77777777" w:rsidR="006C239F" w:rsidRDefault="006C239F" w:rsidP="004A015C">
            <w:pPr>
              <w:spacing w:line="360" w:lineRule="auto"/>
              <w:rPr>
                <w:rFonts w:eastAsiaTheme="minorEastAsia"/>
              </w:rPr>
            </w:pPr>
            <w:r>
              <w:t>Systemic level Barriers and Opportunities = Reflexive monitoring</w:t>
            </w:r>
          </w:p>
        </w:tc>
      </w:tr>
    </w:tbl>
    <w:p w14:paraId="17C0AC4A" w14:textId="77777777" w:rsidR="00556A39" w:rsidRDefault="00556A39"/>
    <w:sectPr w:rsidR="00556A39" w:rsidSect="004F6A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9F"/>
    <w:rsid w:val="00095379"/>
    <w:rsid w:val="004F6AD6"/>
    <w:rsid w:val="00556A39"/>
    <w:rsid w:val="006C239F"/>
    <w:rsid w:val="008302A8"/>
    <w:rsid w:val="00B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36597"/>
  <w15:chartTrackingRefBased/>
  <w15:docId w15:val="{E2229731-992D-F941-BDBF-9F24080B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39F"/>
    <w:pPr>
      <w:spacing w:line="480" w:lineRule="auto"/>
    </w:pPr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C239F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Vandrevala, Tushna F</dc:creator>
  <cp:keywords/>
  <dc:description/>
  <cp:lastModifiedBy>Vandrevala, Tushna F</cp:lastModifiedBy>
  <cp:revision>1</cp:revision>
  <dcterms:created xsi:type="dcterms:W3CDTF">2023-08-16T15:01:00Z</dcterms:created>
  <dcterms:modified xsi:type="dcterms:W3CDTF">2023-08-16T15:02:00Z</dcterms:modified>
</cp:coreProperties>
</file>