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"/>
        <w:tblW w:w="15510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776"/>
      </w:tblGrid>
      <w:tr w:rsidR="009E0E0B" w:rsidRPr="00C03BBF" w14:paraId="4F2AE7A8" w14:textId="77777777" w:rsidTr="003949F3">
        <w:trPr>
          <w:cantSplit/>
          <w:tblHeader/>
          <w:jc w:val="center"/>
        </w:trPr>
        <w:tc>
          <w:tcPr>
            <w:tcW w:w="1134" w:type="dxa"/>
            <w:tcBorders>
              <w:top w:val="single" w:sz="16" w:space="0" w:color="D3D3D3"/>
              <w:left w:val="single" w:sz="0" w:space="0" w:color="D3D3D3"/>
            </w:tcBorders>
          </w:tcPr>
          <w:p w14:paraId="77096DFE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76" w:type="dxa"/>
            <w:gridSpan w:val="17"/>
            <w:tcBorders>
              <w:top w:val="single" w:sz="16" w:space="0" w:color="D3D3D3"/>
              <w:bottom w:val="single" w:sz="16" w:space="0" w:color="D3D3D3"/>
              <w:right w:val="single" w:sz="0" w:space="0" w:color="D3D3D3"/>
            </w:tcBorders>
          </w:tcPr>
          <w:p w14:paraId="3FCDA475" w14:textId="77777777" w:rsidR="009E0E0B" w:rsidRPr="00C03BBF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3BBF">
              <w:rPr>
                <w:rFonts w:ascii="Calibri" w:hAnsi="Calibri" w:cs="Calibri"/>
                <w:b/>
                <w:sz w:val="18"/>
                <w:szCs w:val="18"/>
              </w:rPr>
              <w:t>Final diagnosis</w:t>
            </w:r>
          </w:p>
        </w:tc>
      </w:tr>
      <w:tr w:rsidR="009E0E0B" w:rsidRPr="00C03BBF" w14:paraId="447B09E0" w14:textId="77777777" w:rsidTr="003949F3">
        <w:trPr>
          <w:cantSplit/>
          <w:tblHeader/>
          <w:jc w:val="center"/>
        </w:trPr>
        <w:tc>
          <w:tcPr>
            <w:tcW w:w="1134" w:type="dxa"/>
            <w:tcBorders>
              <w:left w:val="single" w:sz="0" w:space="0" w:color="D3D3D3"/>
              <w:bottom w:val="single" w:sz="16" w:space="0" w:color="D3D3D3"/>
            </w:tcBorders>
          </w:tcPr>
          <w:p w14:paraId="3C05F8FD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C03BBF">
              <w:rPr>
                <w:rFonts w:ascii="Calibri" w:hAnsi="Calibri" w:cs="Calibri"/>
                <w:b/>
                <w:sz w:val="18"/>
                <w:szCs w:val="18"/>
              </w:rPr>
              <w:t>Organism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4C2DDD66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Overall</w:t>
            </w:r>
            <w:r w:rsidRPr="004325E2">
              <w:rPr>
                <w:rFonts w:ascii="Calibri" w:hAnsi="Calibri"/>
                <w:sz w:val="18"/>
                <w:szCs w:val="18"/>
              </w:rPr>
              <w:t>, N = 122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16936394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Urinary tract infection</w:t>
            </w:r>
            <w:r w:rsidRPr="004325E2">
              <w:rPr>
                <w:rFonts w:ascii="Calibri" w:hAnsi="Calibri"/>
                <w:sz w:val="18"/>
                <w:szCs w:val="18"/>
              </w:rPr>
              <w:t>, N = 36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2F5FF038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Pneumonia</w:t>
            </w:r>
            <w:r w:rsidRPr="004325E2">
              <w:rPr>
                <w:rFonts w:ascii="Calibri" w:hAnsi="Calibri"/>
                <w:sz w:val="18"/>
                <w:szCs w:val="18"/>
              </w:rPr>
              <w:t>, N = 30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0E8F6AD0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Primary bacteraemia</w:t>
            </w:r>
            <w:r w:rsidRPr="004325E2">
              <w:rPr>
                <w:rFonts w:ascii="Calibri" w:hAnsi="Calibri"/>
                <w:sz w:val="18"/>
                <w:szCs w:val="18"/>
              </w:rPr>
              <w:t>, N = 11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2F017891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Catheter-related bloodstream infection</w:t>
            </w:r>
            <w:r w:rsidRPr="004325E2">
              <w:rPr>
                <w:rFonts w:ascii="Calibri" w:hAnsi="Calibri"/>
                <w:sz w:val="18"/>
                <w:szCs w:val="18"/>
              </w:rPr>
              <w:t>, N = 10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667B25B2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Diabetic foot infection</w:t>
            </w:r>
            <w:r w:rsidRPr="004325E2">
              <w:rPr>
                <w:rFonts w:ascii="Calibri" w:hAnsi="Calibri"/>
                <w:sz w:val="18"/>
                <w:szCs w:val="18"/>
              </w:rPr>
              <w:t>, N = 9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1D620165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Cellulitis</w:t>
            </w:r>
            <w:r w:rsidRPr="004325E2">
              <w:rPr>
                <w:rFonts w:ascii="Calibri" w:hAnsi="Calibri"/>
                <w:sz w:val="18"/>
                <w:szCs w:val="18"/>
              </w:rPr>
              <w:t>, N = 4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53DC5077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Empyema thoracis</w:t>
            </w:r>
            <w:r w:rsidRPr="004325E2">
              <w:rPr>
                <w:rFonts w:ascii="Calibri" w:hAnsi="Calibri"/>
                <w:sz w:val="18"/>
                <w:szCs w:val="18"/>
              </w:rPr>
              <w:t>, N = 4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4607B7BA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Intra-abdominal abscess</w:t>
            </w:r>
            <w:r w:rsidRPr="004325E2">
              <w:rPr>
                <w:rFonts w:ascii="Calibri" w:hAnsi="Calibri"/>
                <w:sz w:val="18"/>
                <w:szCs w:val="18"/>
              </w:rPr>
              <w:t>, N = 4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312033E3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Spontaneous bacterial peritonitis</w:t>
            </w:r>
            <w:r w:rsidRPr="004325E2">
              <w:rPr>
                <w:rFonts w:ascii="Calibri" w:hAnsi="Calibri"/>
                <w:sz w:val="18"/>
                <w:szCs w:val="18"/>
              </w:rPr>
              <w:t>, N = 4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3B7352B9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Aspiration pneumonia</w:t>
            </w:r>
            <w:r w:rsidRPr="004325E2">
              <w:rPr>
                <w:rFonts w:ascii="Calibri" w:hAnsi="Calibri"/>
                <w:sz w:val="18"/>
                <w:szCs w:val="18"/>
              </w:rPr>
              <w:t>, N = 2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52395314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Soft tissue abscess</w:t>
            </w:r>
            <w:r w:rsidRPr="004325E2">
              <w:rPr>
                <w:rFonts w:ascii="Calibri" w:hAnsi="Calibri"/>
                <w:sz w:val="18"/>
                <w:szCs w:val="18"/>
              </w:rPr>
              <w:t>, N = 2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7C35183A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Infected chronic ulcer</w:t>
            </w:r>
            <w:r w:rsidRPr="004325E2">
              <w:rPr>
                <w:rFonts w:ascii="Calibri" w:hAnsi="Calibri"/>
                <w:sz w:val="18"/>
                <w:szCs w:val="18"/>
              </w:rPr>
              <w:t>, N = 2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1BEF73D7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Bacterial meningitis</w:t>
            </w:r>
            <w:r w:rsidRPr="004325E2">
              <w:rPr>
                <w:rFonts w:ascii="Calibri" w:hAnsi="Calibri"/>
                <w:sz w:val="18"/>
                <w:szCs w:val="18"/>
              </w:rPr>
              <w:t>, N = 1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4C3BC1DE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4"/>
                <w:szCs w:val="14"/>
              </w:rPr>
              <w:t>Central line infection (without bacteraemi</w:t>
            </w:r>
            <w:r>
              <w:rPr>
                <w:rFonts w:ascii="Calibri" w:hAnsi="Calibri"/>
                <w:b/>
                <w:sz w:val="14"/>
                <w:szCs w:val="14"/>
              </w:rPr>
              <w:t>a</w:t>
            </w:r>
            <w:r w:rsidRPr="004325E2">
              <w:rPr>
                <w:rFonts w:ascii="Calibri" w:hAnsi="Calibri"/>
                <w:b/>
                <w:sz w:val="14"/>
                <w:szCs w:val="14"/>
              </w:rPr>
              <w:t>)</w:t>
            </w:r>
            <w:r w:rsidRPr="004325E2">
              <w:rPr>
                <w:rFonts w:ascii="Calibri" w:hAnsi="Calibri"/>
                <w:sz w:val="14"/>
                <w:szCs w:val="14"/>
              </w:rPr>
              <w:t>,</w:t>
            </w:r>
            <w:r w:rsidRPr="004325E2">
              <w:rPr>
                <w:rFonts w:ascii="Calibri" w:hAnsi="Calibri"/>
                <w:sz w:val="18"/>
                <w:szCs w:val="18"/>
              </w:rPr>
              <w:t xml:space="preserve"> N = 1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16" w:space="0" w:color="D3D3D3"/>
            </w:tcBorders>
          </w:tcPr>
          <w:p w14:paraId="2B89356B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Lung abscess</w:t>
            </w:r>
            <w:r w:rsidRPr="004325E2">
              <w:rPr>
                <w:rFonts w:ascii="Calibri" w:hAnsi="Calibri"/>
                <w:sz w:val="18"/>
                <w:szCs w:val="18"/>
              </w:rPr>
              <w:t>, N = 1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76" w:type="dxa"/>
            <w:tcBorders>
              <w:bottom w:val="single" w:sz="16" w:space="0" w:color="D3D3D3"/>
              <w:right w:val="single" w:sz="0" w:space="0" w:color="D3D3D3"/>
            </w:tcBorders>
          </w:tcPr>
          <w:p w14:paraId="49D3268F" w14:textId="77777777" w:rsidR="009E0E0B" w:rsidRPr="004325E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25E2">
              <w:rPr>
                <w:rFonts w:ascii="Calibri" w:hAnsi="Calibri"/>
                <w:b/>
                <w:sz w:val="18"/>
                <w:szCs w:val="18"/>
              </w:rPr>
              <w:t>Typhoid fever</w:t>
            </w:r>
            <w:r w:rsidRPr="004325E2">
              <w:rPr>
                <w:rFonts w:ascii="Calibri" w:hAnsi="Calibri"/>
                <w:sz w:val="18"/>
                <w:szCs w:val="18"/>
              </w:rPr>
              <w:t>, N = 1</w:t>
            </w:r>
            <w:r w:rsidRPr="004325E2">
              <w:rPr>
                <w:rFonts w:ascii="Calibri" w:hAnsi="Calibri"/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9E0E0B" w:rsidRPr="00C03BBF" w14:paraId="5DEAD7FC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F36AC9E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E. coli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8905D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40 (33%)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B2A84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23 (64%)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EF9AF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(10%)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17EAE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(27%)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9AF07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 (20%)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08C61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(33%)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A3988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(75%)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1E38E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7A881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C3590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3A713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168D3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3389C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(50%)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3AB17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B66E2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4ACC52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14541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6BE25A6D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6CD264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3BBF">
              <w:rPr>
                <w:rFonts w:ascii="Calibri" w:hAnsi="Calibri" w:cs="Calibri"/>
                <w:i/>
                <w:sz w:val="18"/>
                <w:szCs w:val="18"/>
              </w:rPr>
              <w:t>Klebsiella</w:t>
            </w:r>
            <w:proofErr w:type="spellEnd"/>
            <w:r w:rsidRPr="00C03BBF">
              <w:rPr>
                <w:rFonts w:ascii="Calibri" w:hAnsi="Calibri" w:cs="Calibri"/>
                <w:i/>
                <w:sz w:val="18"/>
                <w:szCs w:val="18"/>
              </w:rPr>
              <w:t xml:space="preserve"> pneumoniae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ACFF2C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36 (30%)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A0F1A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7 (19%)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63E3E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14 (47%)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2A999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5 (45%)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520D3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D0EF8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(33%)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813ED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054BE8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E1E4E2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(75%)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A8495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116F8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F09CB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(50%)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B89F9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(50%)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CF943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76B21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9BE71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(100%)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FD2E3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4993B1A2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B40A1F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Staphylococcus aureus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F5314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14 (11%)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770982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8B14A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A4DCE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 (18%)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BB82A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7 (70%)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8F25D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AC852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7CD1E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8E6A1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89751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5CA5D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(50%)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5286A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(50%)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04062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6C4E4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F0399F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(100%)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35631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27D14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51F8F5EA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1279D4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 xml:space="preserve">Acinetobacter </w:t>
            </w:r>
            <w:r w:rsidRPr="00C03BBF">
              <w:rPr>
                <w:rFonts w:ascii="Calibri" w:hAnsi="Calibri" w:cs="Calibri"/>
                <w:sz w:val="18"/>
                <w:szCs w:val="18"/>
              </w:rPr>
              <w:t>spp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9D89C0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7 (5.7%)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E65C2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6968E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5 (17%)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3EA5CF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0FDD4B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D6278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6B8397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8183F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7B1611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AE79E6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B5B66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23828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53719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38E9E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71D9B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B963E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03A270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0890E3DF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6FEE3D4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Pseudomonas aeruginosa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7731B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6 (4.9%)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BB941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2E442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5 (17%)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F94C6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F418A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61A7D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70A44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5BAC2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E77AD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A60E99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EF25F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8F7CB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AAF92F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A56FC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BD4C8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62CC15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01DD3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593BC527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82A7C5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 xml:space="preserve">Enterobacter </w:t>
            </w:r>
            <w:r w:rsidRPr="00C03BBF">
              <w:rPr>
                <w:rFonts w:ascii="Calibri" w:hAnsi="Calibri" w:cs="Calibri"/>
                <w:sz w:val="18"/>
                <w:szCs w:val="18"/>
              </w:rPr>
              <w:t>spp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6B0E8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4 (3.3%)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19225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 (5.6%)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147408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 (6.7%)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82EAC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75EAE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C1572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C38D4E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4C46B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416EB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41179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3366D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FCC4D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317F5D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3F50D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D0CF4D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19A08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2FBB9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5780382A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5073F56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 xml:space="preserve">Providencia </w:t>
            </w:r>
            <w:r w:rsidRPr="00C03BBF">
              <w:rPr>
                <w:rFonts w:ascii="Calibri" w:hAnsi="Calibri" w:cs="Calibri"/>
                <w:sz w:val="18"/>
                <w:szCs w:val="18"/>
              </w:rPr>
              <w:t>spp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15B2B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(2.5%)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576D71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26BD2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(3.3%)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832C6A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FBAD8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83D5BC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4F7AB0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69FB0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CEEA5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01066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5FDF2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01DD4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92A00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12A92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EF166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3A545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C263E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3851582F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CF77E85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Streptococcus pneumoniae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BD974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3 (2.5%)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62168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70608E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8FC4E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80D27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16FA3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889174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E4E9A7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 (50%)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87BBD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A3EECD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0FFE7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A214B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8008EA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6CCFD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(100%)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16F4A8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58AA61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13593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63DF347B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B0E36F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 xml:space="preserve">Enterococcus </w:t>
            </w:r>
            <w:r w:rsidRPr="00C03BBF">
              <w:rPr>
                <w:rFonts w:ascii="Calibri" w:hAnsi="Calibri" w:cs="Calibri"/>
                <w:sz w:val="18"/>
                <w:szCs w:val="18"/>
              </w:rPr>
              <w:t>spp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11E36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 (1.6%)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4EBF1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1059DC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8400D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210E7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D36088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CF246E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973C1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E8802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89AE3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EE31F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00192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2D235D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567CA2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C20BB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4490A8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125D81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405DBE0C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4ED3BE3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 xml:space="preserve">Streptococcus </w:t>
            </w:r>
            <w:r w:rsidRPr="00C03BBF">
              <w:rPr>
                <w:rFonts w:ascii="Calibri" w:hAnsi="Calibri" w:cs="Calibri"/>
                <w:sz w:val="18"/>
                <w:szCs w:val="18"/>
              </w:rPr>
              <w:t>spp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C1F27D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2 (1.6%)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2483BA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82603C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6C08D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(9.1%)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9B08C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2AB8AE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FBF7D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5FB09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C07A27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F0C63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F0DFA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(50%)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C1FCC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20B9E7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CBD17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02EA01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7C0432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DC52B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6E3AA9B8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750B975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Proteus mirabilis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E7BB5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(0.8%)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099E9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B14E47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B8E51A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DDF16A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7524A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(11%)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30B79D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A4E649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7678E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0A2E8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9A7083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F321C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563126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4C4D33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DE8368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81C14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CE1670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1BBD546E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8DF5F2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P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roteus vulgaris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2139B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(0.8%)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5B0753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8E183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F43261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E19C1E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D2FE07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(11%)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0C39F6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BC63E2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4A556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1BBFD7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3F82B1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2997E7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95E17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1F86A1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0A60C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3062B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4853A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2D7B9520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95CCCFD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almonella typhi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30D54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(0.8%)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722C8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2311E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B73BDF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4B72C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7F82D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DCBCC6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E6C36E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883D07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3E1C2D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6FDA3B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B7EF1B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00A9B9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200DC7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16491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FF20B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99613A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(100%)</w:t>
            </w:r>
          </w:p>
        </w:tc>
      </w:tr>
      <w:tr w:rsidR="009E0E0B" w:rsidRPr="00C03BBF" w14:paraId="0B322FD3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14C8B5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 xml:space="preserve">Serratia </w:t>
            </w:r>
            <w:r w:rsidRPr="00C03BBF">
              <w:rPr>
                <w:rFonts w:ascii="Calibri" w:hAnsi="Calibri" w:cs="Calibri"/>
                <w:sz w:val="18"/>
                <w:szCs w:val="18"/>
              </w:rPr>
              <w:t>spp</w:t>
            </w: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D64D10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(0.8%)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FB3A40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9A87A0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5D73EB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34EC7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5F7E5F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(11%)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67FDBC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21E3B66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CD9B26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69E57B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398AF3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386F51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B74ABCD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5EF9F6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4C31AA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BE1F8D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1351B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5722754D" w14:textId="77777777" w:rsidTr="003949F3">
        <w:trPr>
          <w:cantSplit/>
          <w:jc w:val="center"/>
        </w:trPr>
        <w:tc>
          <w:tcPr>
            <w:tcW w:w="1134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F61656E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</w:rPr>
              <w:t>Streptococcus pyogenes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67CF42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(0.8%)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2AEF859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D7A3E2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5AE62FC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1E18461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445094A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0782332E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8F21047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1 (25%)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69673FD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9092952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82FF3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4F84AA74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F8C1210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2B9DB533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5C3D20A5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850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301A3FD8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  <w:tc>
          <w:tcPr>
            <w:tcW w:w="776" w:type="dxa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14:paraId="7A101C81" w14:textId="77777777" w:rsidR="009E0E0B" w:rsidRPr="00E87A82" w:rsidRDefault="009E0E0B" w:rsidP="003949F3">
            <w:pPr>
              <w:keepNext/>
              <w:spacing w:after="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87A82">
              <w:rPr>
                <w:rFonts w:ascii="Calibri" w:hAnsi="Calibri"/>
                <w:sz w:val="18"/>
                <w:szCs w:val="18"/>
              </w:rPr>
              <w:t>0 (0%)</w:t>
            </w:r>
          </w:p>
        </w:tc>
      </w:tr>
      <w:tr w:rsidR="009E0E0B" w:rsidRPr="00C03BBF" w14:paraId="38BB3F21" w14:textId="77777777" w:rsidTr="003949F3">
        <w:trPr>
          <w:cantSplit/>
          <w:jc w:val="center"/>
        </w:trPr>
        <w:tc>
          <w:tcPr>
            <w:tcW w:w="15510" w:type="dxa"/>
            <w:gridSpan w:val="18"/>
          </w:tcPr>
          <w:p w14:paraId="5FFAEF4D" w14:textId="77777777" w:rsidR="009E0E0B" w:rsidRPr="00C03BBF" w:rsidRDefault="009E0E0B" w:rsidP="003949F3">
            <w:pPr>
              <w:keepNext/>
              <w:spacing w:after="60"/>
              <w:rPr>
                <w:rFonts w:ascii="Calibri" w:hAnsi="Calibri" w:cs="Calibri"/>
                <w:sz w:val="18"/>
                <w:szCs w:val="18"/>
              </w:rPr>
            </w:pPr>
            <w:r w:rsidRPr="00C03BBF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1</w:t>
            </w:r>
            <w:r w:rsidRPr="00C03BBF">
              <w:rPr>
                <w:rFonts w:ascii="Calibri" w:hAnsi="Calibri" w:cs="Calibri"/>
                <w:sz w:val="18"/>
                <w:szCs w:val="18"/>
              </w:rPr>
              <w:t>n (%)</w:t>
            </w:r>
          </w:p>
        </w:tc>
      </w:tr>
    </w:tbl>
    <w:p w14:paraId="5C8C5A5C" w14:textId="6DFA6FB6" w:rsidR="00174926" w:rsidRPr="009E0E0B" w:rsidRDefault="009E0E0B">
      <w:pPr>
        <w:pStyle w:val="FirstParagraph"/>
        <w:rPr>
          <w:rFonts w:ascii="Calibri" w:hAnsi="Calibri" w:cs="Calibri"/>
        </w:rPr>
      </w:pPr>
      <w:bookmarkStart w:id="0" w:name="_GoBack"/>
      <w:r w:rsidRPr="009E0E0B">
        <w:rPr>
          <w:rFonts w:ascii="Calibri" w:hAnsi="Calibri" w:cs="Calibri"/>
          <w:b/>
        </w:rPr>
        <w:lastRenderedPageBreak/>
        <w:t>Supplementary Data 1:</w:t>
      </w:r>
      <w:bookmarkEnd w:id="0"/>
      <w:r w:rsidRPr="009E0E0B">
        <w:rPr>
          <w:rFonts w:ascii="Calibri" w:hAnsi="Calibri" w:cs="Calibri"/>
        </w:rPr>
        <w:t xml:space="preserve"> Organisms according to final diagnosis.</w:t>
      </w:r>
    </w:p>
    <w:sectPr w:rsidR="00174926" w:rsidRPr="009E0E0B" w:rsidSect="00EF4542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B8A2" w14:textId="77777777" w:rsidR="00980D38" w:rsidRDefault="00980D38">
      <w:pPr>
        <w:spacing w:after="0"/>
      </w:pPr>
      <w:r>
        <w:separator/>
      </w:r>
    </w:p>
  </w:endnote>
  <w:endnote w:type="continuationSeparator" w:id="0">
    <w:p w14:paraId="68E60731" w14:textId="77777777" w:rsidR="00980D38" w:rsidRDefault="00980D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545F" w14:textId="77777777" w:rsidR="00980D38" w:rsidRDefault="00980D38">
      <w:r>
        <w:separator/>
      </w:r>
    </w:p>
  </w:footnote>
  <w:footnote w:type="continuationSeparator" w:id="0">
    <w:p w14:paraId="1FFA3912" w14:textId="77777777" w:rsidR="00980D38" w:rsidRDefault="00980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BC7A3A0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926"/>
    <w:rsid w:val="00174926"/>
    <w:rsid w:val="00980D38"/>
    <w:rsid w:val="009E0E0B"/>
    <w:rsid w:val="00A451A2"/>
    <w:rsid w:val="00E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784E"/>
  <w15:docId w15:val="{01F380B5-80E3-ED49-8814-35E463A8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Peter Crook</cp:lastModifiedBy>
  <cp:revision>3</cp:revision>
  <dcterms:created xsi:type="dcterms:W3CDTF">2024-01-19T10:12:00Z</dcterms:created>
  <dcterms:modified xsi:type="dcterms:W3CDTF">2024-01-22T11:35:00Z</dcterms:modified>
</cp:coreProperties>
</file>