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60"/>
        <w:tblW w:w="9590" w:type="dxa"/>
        <w:tblLayout w:type="fixed"/>
        <w:tblLook w:val="04A0" w:firstRow="1" w:lastRow="0" w:firstColumn="1" w:lastColumn="0" w:noHBand="0" w:noVBand="1"/>
      </w:tblPr>
      <w:tblGrid>
        <w:gridCol w:w="647"/>
        <w:gridCol w:w="559"/>
        <w:gridCol w:w="652"/>
        <w:gridCol w:w="652"/>
        <w:gridCol w:w="838"/>
        <w:gridCol w:w="1118"/>
        <w:gridCol w:w="1025"/>
        <w:gridCol w:w="652"/>
        <w:gridCol w:w="1118"/>
        <w:gridCol w:w="1211"/>
        <w:gridCol w:w="1118"/>
      </w:tblGrid>
      <w:tr w:rsidR="008C312F" w:rsidRPr="0042688C" w14:paraId="4165BD32" w14:textId="77777777" w:rsidTr="008C312F">
        <w:trPr>
          <w:trHeight w:val="709"/>
        </w:trPr>
        <w:tc>
          <w:tcPr>
            <w:tcW w:w="647" w:type="dxa"/>
          </w:tcPr>
          <w:p w14:paraId="3E46B4E6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Case</w:t>
            </w:r>
          </w:p>
        </w:tc>
        <w:tc>
          <w:tcPr>
            <w:tcW w:w="559" w:type="dxa"/>
          </w:tcPr>
          <w:p w14:paraId="3996B492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GA (</w:t>
            </w:r>
            <w:proofErr w:type="spellStart"/>
            <w:r w:rsidRPr="009E1ECB">
              <w:rPr>
                <w:rFonts w:ascii="Arial" w:eastAsia="Times New Roman" w:hAnsi="Arial" w:cs="Arial"/>
                <w:sz w:val="14"/>
                <w:szCs w:val="14"/>
              </w:rPr>
              <w:t>wk</w:t>
            </w:r>
            <w:proofErr w:type="spellEnd"/>
            <w:r w:rsidRPr="009E1ECB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652" w:type="dxa"/>
          </w:tcPr>
          <w:p w14:paraId="659A16C9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Fetal sex</w:t>
            </w:r>
          </w:p>
        </w:tc>
        <w:tc>
          <w:tcPr>
            <w:tcW w:w="652" w:type="dxa"/>
          </w:tcPr>
          <w:p w14:paraId="6368FD60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cfDNA result</w:t>
            </w:r>
          </w:p>
        </w:tc>
        <w:tc>
          <w:tcPr>
            <w:tcW w:w="838" w:type="dxa"/>
          </w:tcPr>
          <w:p w14:paraId="4DCD3C58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Deletion size</w:t>
            </w:r>
          </w:p>
        </w:tc>
        <w:tc>
          <w:tcPr>
            <w:tcW w:w="1118" w:type="dxa"/>
          </w:tcPr>
          <w:p w14:paraId="5590C818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Confirmatory Genetic Testing</w:t>
            </w:r>
            <w:r w:rsidRPr="009E1ECB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025" w:type="dxa"/>
          </w:tcPr>
          <w:p w14:paraId="2E592F8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Pregnancy Outcome (GA (</w:t>
            </w:r>
            <w:proofErr w:type="spellStart"/>
            <w:r w:rsidRPr="009E1ECB">
              <w:rPr>
                <w:rFonts w:ascii="Arial" w:eastAsia="Times New Roman" w:hAnsi="Arial" w:cs="Arial"/>
                <w:sz w:val="14"/>
                <w:szCs w:val="14"/>
              </w:rPr>
              <w:t>wk</w:t>
            </w:r>
            <w:proofErr w:type="spellEnd"/>
            <w:r w:rsidRPr="009E1ECB">
              <w:rPr>
                <w:rFonts w:ascii="Arial" w:eastAsia="Times New Roman" w:hAnsi="Arial" w:cs="Arial"/>
                <w:sz w:val="14"/>
                <w:szCs w:val="14"/>
              </w:rPr>
              <w:t>))</w:t>
            </w:r>
          </w:p>
        </w:tc>
        <w:tc>
          <w:tcPr>
            <w:tcW w:w="652" w:type="dxa"/>
          </w:tcPr>
          <w:p w14:paraId="2E818D69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SGA</w:t>
            </w:r>
          </w:p>
        </w:tc>
        <w:tc>
          <w:tcPr>
            <w:tcW w:w="1118" w:type="dxa"/>
          </w:tcPr>
          <w:p w14:paraId="3B1ACB8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E1ECB">
              <w:rPr>
                <w:rFonts w:ascii="Arial" w:eastAsia="Times New Roman" w:hAnsi="Arial" w:cs="Arial"/>
                <w:sz w:val="14"/>
                <w:szCs w:val="14"/>
              </w:rPr>
              <w:t>Echocardio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9E1ECB">
              <w:rPr>
                <w:rFonts w:ascii="Arial" w:eastAsia="Times New Roman" w:hAnsi="Arial" w:cs="Arial"/>
                <w:sz w:val="14"/>
                <w:szCs w:val="14"/>
              </w:rPr>
              <w:t xml:space="preserve">gram </w:t>
            </w:r>
          </w:p>
        </w:tc>
        <w:tc>
          <w:tcPr>
            <w:tcW w:w="1211" w:type="dxa"/>
          </w:tcPr>
          <w:p w14:paraId="0DFF312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Evaluation for hypocalcemia</w:t>
            </w:r>
          </w:p>
        </w:tc>
        <w:tc>
          <w:tcPr>
            <w:tcW w:w="1118" w:type="dxa"/>
          </w:tcPr>
          <w:p w14:paraId="120E15C4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Lymphocyte Count</w:t>
            </w:r>
          </w:p>
        </w:tc>
      </w:tr>
      <w:tr w:rsidR="008C312F" w:rsidRPr="0042688C" w14:paraId="13D6CF58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7717FB75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14:paraId="6E169E9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14:paraId="74CF77BF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M</w:t>
            </w:r>
          </w:p>
        </w:tc>
        <w:tc>
          <w:tcPr>
            <w:tcW w:w="652" w:type="dxa"/>
          </w:tcPr>
          <w:p w14:paraId="5631D9B0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HR</w:t>
            </w:r>
          </w:p>
        </w:tc>
        <w:tc>
          <w:tcPr>
            <w:tcW w:w="838" w:type="dxa"/>
          </w:tcPr>
          <w:p w14:paraId="51792627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A-D</w:t>
            </w:r>
          </w:p>
        </w:tc>
        <w:tc>
          <w:tcPr>
            <w:tcW w:w="1118" w:type="dxa"/>
            <w:shd w:val="clear" w:color="auto" w:fill="auto"/>
          </w:tcPr>
          <w:p w14:paraId="2FB9919E" w14:textId="77777777" w:rsidR="008C312F" w:rsidRPr="00A07469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7469">
              <w:rPr>
                <w:rFonts w:ascii="Arial" w:hAnsi="Arial" w:cs="Arial"/>
                <w:color w:val="000000"/>
                <w:sz w:val="14"/>
                <w:szCs w:val="14"/>
              </w:rPr>
              <w:t>Study microarray only</w:t>
            </w:r>
          </w:p>
        </w:tc>
        <w:tc>
          <w:tcPr>
            <w:tcW w:w="1025" w:type="dxa"/>
            <w:shd w:val="clear" w:color="auto" w:fill="auto"/>
          </w:tcPr>
          <w:p w14:paraId="7D142001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LB term</w:t>
            </w:r>
          </w:p>
          <w:p w14:paraId="081CBCC1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Discharged first week</w:t>
            </w:r>
          </w:p>
        </w:tc>
        <w:tc>
          <w:tcPr>
            <w:tcW w:w="652" w:type="dxa"/>
            <w:shd w:val="clear" w:color="auto" w:fill="auto"/>
          </w:tcPr>
          <w:p w14:paraId="5181EB4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118" w:type="dxa"/>
            <w:shd w:val="clear" w:color="auto" w:fill="auto"/>
          </w:tcPr>
          <w:p w14:paraId="002C520D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14:paraId="3F5459DF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  <w:tc>
          <w:tcPr>
            <w:tcW w:w="1118" w:type="dxa"/>
            <w:shd w:val="clear" w:color="auto" w:fill="auto"/>
          </w:tcPr>
          <w:p w14:paraId="22088CBE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  <w:p w14:paraId="3D0C16E3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C312F" w:rsidRPr="0042688C" w14:paraId="0DEE98F9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32DD2462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14:paraId="68C98D07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652" w:type="dxa"/>
            <w:shd w:val="clear" w:color="auto" w:fill="auto"/>
          </w:tcPr>
          <w:p w14:paraId="1734460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  <w:tc>
          <w:tcPr>
            <w:tcW w:w="652" w:type="dxa"/>
          </w:tcPr>
          <w:p w14:paraId="4B70018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HR</w:t>
            </w:r>
          </w:p>
        </w:tc>
        <w:tc>
          <w:tcPr>
            <w:tcW w:w="838" w:type="dxa"/>
          </w:tcPr>
          <w:p w14:paraId="22F7FA67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A-D</w:t>
            </w:r>
          </w:p>
        </w:tc>
        <w:tc>
          <w:tcPr>
            <w:tcW w:w="1118" w:type="dxa"/>
            <w:shd w:val="clear" w:color="auto" w:fill="auto"/>
          </w:tcPr>
          <w:p w14:paraId="1E4E1125" w14:textId="77777777" w:rsidR="008C312F" w:rsidRPr="00A07469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A07469">
              <w:rPr>
                <w:rFonts w:ascii="Arial" w:eastAsia="Times New Roman" w:hAnsi="Arial" w:cs="Arial"/>
                <w:sz w:val="14"/>
                <w:szCs w:val="14"/>
              </w:rPr>
              <w:t>Clinical, Postnatal</w:t>
            </w:r>
          </w:p>
        </w:tc>
        <w:tc>
          <w:tcPr>
            <w:tcW w:w="1025" w:type="dxa"/>
            <w:shd w:val="clear" w:color="auto" w:fill="auto"/>
          </w:tcPr>
          <w:p w14:paraId="33F4761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LB late preterm</w:t>
            </w:r>
          </w:p>
          <w:p w14:paraId="4463D674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Discharged second month of life</w:t>
            </w:r>
          </w:p>
        </w:tc>
        <w:tc>
          <w:tcPr>
            <w:tcW w:w="652" w:type="dxa"/>
            <w:shd w:val="clear" w:color="auto" w:fill="auto"/>
          </w:tcPr>
          <w:p w14:paraId="45270884" w14:textId="77777777" w:rsidR="008C312F" w:rsidRPr="009E1ECB" w:rsidRDefault="008C312F" w:rsidP="008C312F">
            <w:pPr>
              <w:rPr>
                <w:rFonts w:ascii="Arial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Yes</w:t>
            </w:r>
          </w:p>
        </w:tc>
        <w:tc>
          <w:tcPr>
            <w:tcW w:w="1118" w:type="dxa"/>
            <w:shd w:val="clear" w:color="auto" w:fill="auto"/>
          </w:tcPr>
          <w:p w14:paraId="057E8AC5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Prenatal Abnormal</w:t>
            </w:r>
          </w:p>
          <w:p w14:paraId="629E60B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Postnatal Abnormal</w:t>
            </w:r>
          </w:p>
          <w:p w14:paraId="70F1FCD6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1211" w:type="dxa"/>
            <w:shd w:val="clear" w:color="auto" w:fill="auto"/>
          </w:tcPr>
          <w:p w14:paraId="0E7D9734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Hypocalcemia</w:t>
            </w:r>
          </w:p>
          <w:p w14:paraId="031E6A4E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Calcium administered</w:t>
            </w:r>
          </w:p>
        </w:tc>
        <w:tc>
          <w:tcPr>
            <w:tcW w:w="1118" w:type="dxa"/>
            <w:shd w:val="clear" w:color="auto" w:fill="auto"/>
          </w:tcPr>
          <w:p w14:paraId="40E0DF98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Normal</w:t>
            </w:r>
            <w:r w:rsidRPr="007065C8">
              <w:rPr>
                <w:rFonts w:ascii="Arial" w:hAnsi="Arial" w:cs="Arial"/>
                <w:color w:val="424242"/>
                <w:sz w:val="14"/>
                <w:szCs w:val="14"/>
                <w:shd w:val="clear" w:color="auto" w:fill="FFFFFF"/>
                <w:vertAlign w:val="superscript"/>
              </w:rPr>
              <w:t>§</w:t>
            </w:r>
          </w:p>
        </w:tc>
      </w:tr>
      <w:tr w:rsidR="008C312F" w:rsidRPr="0042688C" w14:paraId="4EF1ED69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156F4F44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14:paraId="6A40B021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14:paraId="4EB1C651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M</w:t>
            </w:r>
          </w:p>
        </w:tc>
        <w:tc>
          <w:tcPr>
            <w:tcW w:w="652" w:type="dxa"/>
          </w:tcPr>
          <w:p w14:paraId="1511F396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HR</w:t>
            </w:r>
          </w:p>
        </w:tc>
        <w:tc>
          <w:tcPr>
            <w:tcW w:w="838" w:type="dxa"/>
          </w:tcPr>
          <w:p w14:paraId="6CBA7304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A-D</w:t>
            </w:r>
          </w:p>
        </w:tc>
        <w:tc>
          <w:tcPr>
            <w:tcW w:w="1118" w:type="dxa"/>
            <w:shd w:val="clear" w:color="auto" w:fill="auto"/>
          </w:tcPr>
          <w:p w14:paraId="47DB6321" w14:textId="77777777" w:rsidR="008C312F" w:rsidRPr="00A07469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A07469">
              <w:rPr>
                <w:rFonts w:ascii="Arial" w:hAnsi="Arial" w:cs="Arial"/>
                <w:color w:val="000000"/>
                <w:sz w:val="14"/>
                <w:szCs w:val="14"/>
              </w:rPr>
              <w:t>Study microarray only</w:t>
            </w:r>
          </w:p>
        </w:tc>
        <w:tc>
          <w:tcPr>
            <w:tcW w:w="1025" w:type="dxa"/>
            <w:shd w:val="clear" w:color="auto" w:fill="auto"/>
          </w:tcPr>
          <w:p w14:paraId="4676BA6F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LB term</w:t>
            </w:r>
          </w:p>
          <w:p w14:paraId="53DB1F2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Discharged first week</w:t>
            </w:r>
          </w:p>
        </w:tc>
        <w:tc>
          <w:tcPr>
            <w:tcW w:w="652" w:type="dxa"/>
            <w:shd w:val="clear" w:color="auto" w:fill="auto"/>
          </w:tcPr>
          <w:p w14:paraId="1847B593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No</w:t>
            </w:r>
          </w:p>
        </w:tc>
        <w:tc>
          <w:tcPr>
            <w:tcW w:w="1118" w:type="dxa"/>
            <w:shd w:val="clear" w:color="auto" w:fill="auto"/>
          </w:tcPr>
          <w:p w14:paraId="120D9309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Prenatal Normal</w:t>
            </w:r>
          </w:p>
          <w:p w14:paraId="2DCE7073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Postnatal 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1211" w:type="dxa"/>
            <w:shd w:val="clear" w:color="auto" w:fill="auto"/>
          </w:tcPr>
          <w:p w14:paraId="63BCBDBF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1118" w:type="dxa"/>
            <w:shd w:val="clear" w:color="auto" w:fill="auto"/>
          </w:tcPr>
          <w:p w14:paraId="5AC83DA6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</w:tr>
      <w:tr w:rsidR="008C312F" w:rsidRPr="0042688C" w14:paraId="0DFCE4B8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322DA266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14:paraId="1BBBE0F3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652" w:type="dxa"/>
            <w:shd w:val="clear" w:color="auto" w:fill="auto"/>
          </w:tcPr>
          <w:p w14:paraId="11B17F1B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  <w:tc>
          <w:tcPr>
            <w:tcW w:w="652" w:type="dxa"/>
          </w:tcPr>
          <w:p w14:paraId="6165E475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HR</w:t>
            </w:r>
          </w:p>
        </w:tc>
        <w:tc>
          <w:tcPr>
            <w:tcW w:w="838" w:type="dxa"/>
          </w:tcPr>
          <w:p w14:paraId="1CFA3872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A-D</w:t>
            </w:r>
          </w:p>
        </w:tc>
        <w:tc>
          <w:tcPr>
            <w:tcW w:w="1118" w:type="dxa"/>
            <w:shd w:val="clear" w:color="auto" w:fill="auto"/>
          </w:tcPr>
          <w:p w14:paraId="46541C05" w14:textId="77777777" w:rsidR="008C312F" w:rsidRPr="00A07469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A07469">
              <w:rPr>
                <w:rFonts w:ascii="Arial" w:eastAsia="Times New Roman" w:hAnsi="Arial" w:cs="Arial"/>
                <w:sz w:val="14"/>
                <w:szCs w:val="14"/>
              </w:rPr>
              <w:t>Clinical, Postnatal</w:t>
            </w:r>
          </w:p>
        </w:tc>
        <w:tc>
          <w:tcPr>
            <w:tcW w:w="1025" w:type="dxa"/>
            <w:shd w:val="clear" w:color="auto" w:fill="auto"/>
          </w:tcPr>
          <w:p w14:paraId="23C3C4E8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LB late preterm</w:t>
            </w:r>
          </w:p>
          <w:p w14:paraId="2865D100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Discharged to chronic care facility second month of life</w:t>
            </w:r>
          </w:p>
        </w:tc>
        <w:tc>
          <w:tcPr>
            <w:tcW w:w="652" w:type="dxa"/>
            <w:shd w:val="clear" w:color="auto" w:fill="auto"/>
          </w:tcPr>
          <w:p w14:paraId="650FA2DF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No</w:t>
            </w:r>
          </w:p>
        </w:tc>
        <w:tc>
          <w:tcPr>
            <w:tcW w:w="1118" w:type="dxa"/>
            <w:shd w:val="clear" w:color="auto" w:fill="auto"/>
          </w:tcPr>
          <w:p w14:paraId="23E835DB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Prenatal Abnormal</w:t>
            </w:r>
          </w:p>
          <w:p w14:paraId="1E66DB2B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Postnatal Abnormal</w:t>
            </w:r>
          </w:p>
          <w:p w14:paraId="6AF2B478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Cardiac surgery</w:t>
            </w:r>
          </w:p>
        </w:tc>
        <w:tc>
          <w:tcPr>
            <w:tcW w:w="1211" w:type="dxa"/>
            <w:shd w:val="clear" w:color="auto" w:fill="auto"/>
          </w:tcPr>
          <w:p w14:paraId="7C02541B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  <w:lang w:val="pt-BR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  <w:lang w:val="pt-BR"/>
              </w:rPr>
              <w:t>Hypocalcemia</w:t>
            </w:r>
          </w:p>
          <w:p w14:paraId="00617B09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  <w:lang w:val="pt-BR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  <w:lang w:val="pt-BR"/>
              </w:rPr>
              <w:t>No documented  calcium administration</w:t>
            </w:r>
          </w:p>
        </w:tc>
        <w:tc>
          <w:tcPr>
            <w:tcW w:w="1118" w:type="dxa"/>
            <w:shd w:val="clear" w:color="auto" w:fill="auto"/>
          </w:tcPr>
          <w:p w14:paraId="36B9B90C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Normal</w:t>
            </w:r>
            <w:r w:rsidRPr="007065C8">
              <w:rPr>
                <w:rFonts w:ascii="Arial" w:hAnsi="Arial" w:cs="Arial"/>
                <w:color w:val="424242"/>
                <w:sz w:val="14"/>
                <w:szCs w:val="14"/>
                <w:shd w:val="clear" w:color="auto" w:fill="FFFFFF"/>
                <w:vertAlign w:val="superscript"/>
              </w:rPr>
              <w:t>§</w:t>
            </w:r>
          </w:p>
        </w:tc>
      </w:tr>
      <w:tr w:rsidR="008C312F" w:rsidRPr="0042688C" w14:paraId="0C5F7061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39DF2329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59" w:type="dxa"/>
            <w:shd w:val="clear" w:color="auto" w:fill="auto"/>
          </w:tcPr>
          <w:p w14:paraId="4054BE33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14:paraId="0E11905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  <w:tc>
          <w:tcPr>
            <w:tcW w:w="652" w:type="dxa"/>
            <w:shd w:val="clear" w:color="auto" w:fill="auto"/>
          </w:tcPr>
          <w:p w14:paraId="52DBC721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HR</w:t>
            </w:r>
          </w:p>
        </w:tc>
        <w:tc>
          <w:tcPr>
            <w:tcW w:w="838" w:type="dxa"/>
            <w:shd w:val="clear" w:color="auto" w:fill="auto"/>
          </w:tcPr>
          <w:p w14:paraId="54730F2F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Minimum A-B</w:t>
            </w:r>
            <w:r w:rsidRPr="007065C8">
              <w:rPr>
                <w:rFonts w:ascii="Arial" w:hAnsi="Arial" w:cs="Arial"/>
                <w:color w:val="424242"/>
                <w:sz w:val="14"/>
                <w:szCs w:val="1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118" w:type="dxa"/>
            <w:shd w:val="clear" w:color="auto" w:fill="auto"/>
          </w:tcPr>
          <w:p w14:paraId="5D1A61E1" w14:textId="77777777" w:rsidR="008C312F" w:rsidRPr="00A07469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A07469">
              <w:rPr>
                <w:rFonts w:ascii="Arial" w:eastAsia="Times New Roman" w:hAnsi="Arial" w:cs="Arial"/>
                <w:sz w:val="14"/>
                <w:szCs w:val="14"/>
              </w:rPr>
              <w:t>Clinical, Prenatal</w:t>
            </w:r>
          </w:p>
        </w:tc>
        <w:tc>
          <w:tcPr>
            <w:tcW w:w="1025" w:type="dxa"/>
            <w:shd w:val="clear" w:color="auto" w:fill="auto"/>
          </w:tcPr>
          <w:p w14:paraId="5829CC7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TAB second trimester</w:t>
            </w:r>
          </w:p>
        </w:tc>
        <w:tc>
          <w:tcPr>
            <w:tcW w:w="652" w:type="dxa"/>
            <w:shd w:val="clear" w:color="auto" w:fill="auto"/>
          </w:tcPr>
          <w:p w14:paraId="5696590F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NA</w:t>
            </w:r>
          </w:p>
        </w:tc>
        <w:tc>
          <w:tcPr>
            <w:tcW w:w="1118" w:type="dxa"/>
            <w:shd w:val="clear" w:color="auto" w:fill="auto"/>
          </w:tcPr>
          <w:p w14:paraId="60E36E23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Prenatal Abnormal</w:t>
            </w:r>
          </w:p>
          <w:p w14:paraId="10051ED1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Postnatal 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1211" w:type="dxa"/>
            <w:shd w:val="clear" w:color="auto" w:fill="auto"/>
          </w:tcPr>
          <w:p w14:paraId="2F7BF332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1118" w:type="dxa"/>
            <w:shd w:val="clear" w:color="auto" w:fill="auto"/>
          </w:tcPr>
          <w:p w14:paraId="412D92A4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</w:tr>
      <w:tr w:rsidR="008C312F" w:rsidRPr="0042688C" w14:paraId="2D79B479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4466E1B3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14:paraId="39ED6D2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14:paraId="6481B5A1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M</w:t>
            </w:r>
          </w:p>
        </w:tc>
        <w:tc>
          <w:tcPr>
            <w:tcW w:w="652" w:type="dxa"/>
            <w:shd w:val="clear" w:color="auto" w:fill="auto"/>
          </w:tcPr>
          <w:p w14:paraId="5F21C55E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HR</w:t>
            </w:r>
          </w:p>
        </w:tc>
        <w:tc>
          <w:tcPr>
            <w:tcW w:w="838" w:type="dxa"/>
            <w:shd w:val="clear" w:color="auto" w:fill="auto"/>
          </w:tcPr>
          <w:p w14:paraId="2D9D85D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Minimum A-B</w:t>
            </w:r>
            <w:r w:rsidRPr="007065C8">
              <w:rPr>
                <w:rFonts w:ascii="Arial" w:hAnsi="Arial" w:cs="Arial"/>
                <w:color w:val="424242"/>
                <w:sz w:val="14"/>
                <w:szCs w:val="1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118" w:type="dxa"/>
            <w:shd w:val="clear" w:color="auto" w:fill="auto"/>
          </w:tcPr>
          <w:p w14:paraId="0F25132E" w14:textId="77777777" w:rsidR="008C312F" w:rsidRPr="00A07469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A07469">
              <w:rPr>
                <w:rFonts w:ascii="Arial" w:eastAsia="Times New Roman" w:hAnsi="Arial" w:cs="Arial"/>
                <w:sz w:val="14"/>
                <w:szCs w:val="14"/>
              </w:rPr>
              <w:t>Clinical, Prenatal</w:t>
            </w:r>
          </w:p>
        </w:tc>
        <w:tc>
          <w:tcPr>
            <w:tcW w:w="1025" w:type="dxa"/>
            <w:shd w:val="clear" w:color="auto" w:fill="auto"/>
          </w:tcPr>
          <w:p w14:paraId="1C5D7F6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TAB second trimester</w:t>
            </w:r>
          </w:p>
        </w:tc>
        <w:tc>
          <w:tcPr>
            <w:tcW w:w="652" w:type="dxa"/>
            <w:shd w:val="clear" w:color="auto" w:fill="auto"/>
          </w:tcPr>
          <w:p w14:paraId="49EDC5B9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NA</w:t>
            </w:r>
          </w:p>
        </w:tc>
        <w:tc>
          <w:tcPr>
            <w:tcW w:w="1118" w:type="dxa"/>
            <w:shd w:val="clear" w:color="auto" w:fill="auto"/>
          </w:tcPr>
          <w:p w14:paraId="41C7173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Prenatal 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  <w:p w14:paraId="0DD32826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Postnatal 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1211" w:type="dxa"/>
            <w:shd w:val="clear" w:color="auto" w:fill="auto"/>
          </w:tcPr>
          <w:p w14:paraId="78B7FAFD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1118" w:type="dxa"/>
            <w:shd w:val="clear" w:color="auto" w:fill="auto"/>
          </w:tcPr>
          <w:p w14:paraId="4524BD29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</w:tr>
      <w:tr w:rsidR="008C312F" w:rsidRPr="0042688C" w14:paraId="1B213C04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310D52FC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59" w:type="dxa"/>
            <w:shd w:val="clear" w:color="auto" w:fill="auto"/>
          </w:tcPr>
          <w:p w14:paraId="67355CE5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  <w:p w14:paraId="0539A4BF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</w:tcPr>
          <w:p w14:paraId="0F71E7E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  <w:tc>
          <w:tcPr>
            <w:tcW w:w="652" w:type="dxa"/>
            <w:shd w:val="clear" w:color="auto" w:fill="auto"/>
          </w:tcPr>
          <w:p w14:paraId="1FDABC26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HR</w:t>
            </w:r>
          </w:p>
        </w:tc>
        <w:tc>
          <w:tcPr>
            <w:tcW w:w="838" w:type="dxa"/>
            <w:shd w:val="clear" w:color="auto" w:fill="auto"/>
          </w:tcPr>
          <w:p w14:paraId="2570C3DD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Minimum A-B</w:t>
            </w:r>
            <w:r w:rsidRPr="007065C8">
              <w:rPr>
                <w:rFonts w:ascii="Arial" w:hAnsi="Arial" w:cs="Arial"/>
                <w:color w:val="424242"/>
                <w:sz w:val="14"/>
                <w:szCs w:val="1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118" w:type="dxa"/>
            <w:shd w:val="clear" w:color="auto" w:fill="auto"/>
          </w:tcPr>
          <w:p w14:paraId="7216C8C1" w14:textId="77777777" w:rsidR="008C312F" w:rsidRPr="00A07469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A07469">
              <w:rPr>
                <w:rFonts w:ascii="Arial" w:hAnsi="Arial" w:cs="Arial"/>
                <w:color w:val="000000"/>
                <w:sz w:val="14"/>
                <w:szCs w:val="14"/>
              </w:rPr>
              <w:t>Study microarray only</w:t>
            </w:r>
          </w:p>
        </w:tc>
        <w:tc>
          <w:tcPr>
            <w:tcW w:w="1025" w:type="dxa"/>
            <w:shd w:val="clear" w:color="auto" w:fill="auto"/>
          </w:tcPr>
          <w:p w14:paraId="6F207B49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LB term</w:t>
            </w:r>
          </w:p>
          <w:p w14:paraId="4C26A45E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death first week</w:t>
            </w:r>
          </w:p>
        </w:tc>
        <w:tc>
          <w:tcPr>
            <w:tcW w:w="652" w:type="dxa"/>
            <w:shd w:val="clear" w:color="auto" w:fill="auto"/>
          </w:tcPr>
          <w:p w14:paraId="017C85F1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Yes</w:t>
            </w:r>
          </w:p>
        </w:tc>
        <w:tc>
          <w:tcPr>
            <w:tcW w:w="1118" w:type="dxa"/>
            <w:shd w:val="clear" w:color="auto" w:fill="auto"/>
          </w:tcPr>
          <w:p w14:paraId="212B0F39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Prenatal 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  <w:p w14:paraId="0BF3B8AE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Postnatal 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1211" w:type="dxa"/>
            <w:shd w:val="clear" w:color="auto" w:fill="auto"/>
          </w:tcPr>
          <w:p w14:paraId="2000A851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  <w:tc>
          <w:tcPr>
            <w:tcW w:w="1118" w:type="dxa"/>
            <w:shd w:val="clear" w:color="auto" w:fill="auto"/>
          </w:tcPr>
          <w:p w14:paraId="5445F6FD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</w:t>
            </w:r>
          </w:p>
        </w:tc>
      </w:tr>
      <w:tr w:rsidR="008C312F" w:rsidRPr="0042688C" w14:paraId="2B1DA641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6508170E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59" w:type="dxa"/>
            <w:shd w:val="clear" w:color="auto" w:fill="auto"/>
          </w:tcPr>
          <w:p w14:paraId="0269575F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14:paraId="1E497E7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  <w:tc>
          <w:tcPr>
            <w:tcW w:w="652" w:type="dxa"/>
            <w:shd w:val="clear" w:color="auto" w:fill="auto"/>
          </w:tcPr>
          <w:p w14:paraId="0485D330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HR</w:t>
            </w:r>
          </w:p>
        </w:tc>
        <w:tc>
          <w:tcPr>
            <w:tcW w:w="838" w:type="dxa"/>
            <w:shd w:val="clear" w:color="auto" w:fill="auto"/>
          </w:tcPr>
          <w:p w14:paraId="1D0379C8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A-C</w:t>
            </w:r>
          </w:p>
          <w:p w14:paraId="2963C0FA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2.0 Mb atypical</w:t>
            </w:r>
          </w:p>
        </w:tc>
        <w:tc>
          <w:tcPr>
            <w:tcW w:w="1118" w:type="dxa"/>
            <w:shd w:val="clear" w:color="auto" w:fill="auto"/>
          </w:tcPr>
          <w:p w14:paraId="72EF100F" w14:textId="77777777" w:rsidR="008C312F" w:rsidRPr="00A07469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7469">
              <w:rPr>
                <w:rFonts w:ascii="Arial" w:hAnsi="Arial" w:cs="Arial"/>
                <w:color w:val="000000"/>
                <w:sz w:val="14"/>
                <w:szCs w:val="14"/>
              </w:rPr>
              <w:t xml:space="preserve">Clinical, Prenatal </w:t>
            </w:r>
          </w:p>
        </w:tc>
        <w:tc>
          <w:tcPr>
            <w:tcW w:w="1025" w:type="dxa"/>
            <w:shd w:val="clear" w:color="auto" w:fill="auto"/>
          </w:tcPr>
          <w:p w14:paraId="5847F61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 xml:space="preserve">TAB </w:t>
            </w: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 xml:space="preserve">– </w:t>
            </w: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time unknown</w:t>
            </w:r>
          </w:p>
        </w:tc>
        <w:tc>
          <w:tcPr>
            <w:tcW w:w="652" w:type="dxa"/>
            <w:shd w:val="clear" w:color="auto" w:fill="auto"/>
          </w:tcPr>
          <w:p w14:paraId="5BB91797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18" w:type="dxa"/>
            <w:shd w:val="clear" w:color="auto" w:fill="auto"/>
          </w:tcPr>
          <w:p w14:paraId="66CAD505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Prenatal Abnormal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Postnatal  </w:t>
            </w: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14:paraId="0E5B0081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  <w:tc>
          <w:tcPr>
            <w:tcW w:w="1118" w:type="dxa"/>
            <w:shd w:val="clear" w:color="auto" w:fill="auto"/>
          </w:tcPr>
          <w:p w14:paraId="542F069D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</w:tr>
      <w:tr w:rsidR="008C312F" w:rsidRPr="0042688C" w14:paraId="792A30BA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2B7FD0B3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559" w:type="dxa"/>
            <w:shd w:val="clear" w:color="auto" w:fill="auto"/>
          </w:tcPr>
          <w:p w14:paraId="617628A2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14:paraId="0D01C53E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  <w:tc>
          <w:tcPr>
            <w:tcW w:w="652" w:type="dxa"/>
          </w:tcPr>
          <w:p w14:paraId="17F88EB4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HR</w:t>
            </w:r>
          </w:p>
        </w:tc>
        <w:tc>
          <w:tcPr>
            <w:tcW w:w="838" w:type="dxa"/>
          </w:tcPr>
          <w:p w14:paraId="35874531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A-B</w:t>
            </w:r>
          </w:p>
          <w:p w14:paraId="21762C50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1.4-1.5 Mb</w:t>
            </w:r>
          </w:p>
        </w:tc>
        <w:tc>
          <w:tcPr>
            <w:tcW w:w="1118" w:type="dxa"/>
            <w:shd w:val="clear" w:color="auto" w:fill="auto"/>
          </w:tcPr>
          <w:p w14:paraId="4D8EC5CA" w14:textId="77777777" w:rsidR="008C312F" w:rsidRPr="00A07469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A07469">
              <w:rPr>
                <w:rFonts w:ascii="Arial" w:eastAsia="Times New Roman" w:hAnsi="Arial" w:cs="Arial"/>
                <w:sz w:val="14"/>
                <w:szCs w:val="14"/>
              </w:rPr>
              <w:t>Clinical, Postnatal</w:t>
            </w:r>
          </w:p>
        </w:tc>
        <w:tc>
          <w:tcPr>
            <w:tcW w:w="1025" w:type="dxa"/>
            <w:shd w:val="clear" w:color="auto" w:fill="auto"/>
          </w:tcPr>
          <w:p w14:paraId="7946B038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LB term</w:t>
            </w:r>
          </w:p>
          <w:p w14:paraId="27E34C61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Discharged third week</w:t>
            </w:r>
          </w:p>
        </w:tc>
        <w:tc>
          <w:tcPr>
            <w:tcW w:w="652" w:type="dxa"/>
            <w:shd w:val="clear" w:color="auto" w:fill="auto"/>
          </w:tcPr>
          <w:p w14:paraId="55F5FEC7" w14:textId="77777777" w:rsidR="008C312F" w:rsidRPr="009E1ECB" w:rsidRDefault="008C312F" w:rsidP="008C312F">
            <w:pPr>
              <w:rPr>
                <w:rFonts w:ascii="Arial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No</w:t>
            </w:r>
          </w:p>
        </w:tc>
        <w:tc>
          <w:tcPr>
            <w:tcW w:w="1118" w:type="dxa"/>
            <w:shd w:val="clear" w:color="auto" w:fill="auto"/>
          </w:tcPr>
          <w:p w14:paraId="593BF474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Prenatal Normal</w:t>
            </w:r>
          </w:p>
          <w:p w14:paraId="6C1DF003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Postnatal Abnormal</w:t>
            </w:r>
          </w:p>
        </w:tc>
        <w:tc>
          <w:tcPr>
            <w:tcW w:w="1211" w:type="dxa"/>
            <w:shd w:val="clear" w:color="auto" w:fill="auto"/>
          </w:tcPr>
          <w:p w14:paraId="538D962E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Hypocalcemia</w:t>
            </w:r>
          </w:p>
          <w:p w14:paraId="79C73C8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Calcium administered</w:t>
            </w:r>
          </w:p>
        </w:tc>
        <w:tc>
          <w:tcPr>
            <w:tcW w:w="1118" w:type="dxa"/>
            <w:shd w:val="clear" w:color="auto" w:fill="auto"/>
          </w:tcPr>
          <w:p w14:paraId="6B6ABEE4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Normal</w:t>
            </w:r>
            <w:r w:rsidRPr="007065C8">
              <w:rPr>
                <w:rFonts w:ascii="Arial" w:hAnsi="Arial" w:cs="Arial"/>
                <w:color w:val="424242"/>
                <w:sz w:val="14"/>
                <w:szCs w:val="14"/>
                <w:shd w:val="clear" w:color="auto" w:fill="FFFFFF"/>
                <w:vertAlign w:val="superscript"/>
              </w:rPr>
              <w:t>§</w:t>
            </w:r>
          </w:p>
        </w:tc>
      </w:tr>
      <w:tr w:rsidR="008C312F" w:rsidRPr="0042688C" w14:paraId="0A5F0CE0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629C522B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14:paraId="22092C8A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14:paraId="54FE79B5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  <w:tc>
          <w:tcPr>
            <w:tcW w:w="652" w:type="dxa"/>
          </w:tcPr>
          <w:p w14:paraId="418FEAD9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LR</w:t>
            </w:r>
          </w:p>
        </w:tc>
        <w:tc>
          <w:tcPr>
            <w:tcW w:w="838" w:type="dxa"/>
          </w:tcPr>
          <w:p w14:paraId="4931555B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 xml:space="preserve">A-B </w:t>
            </w:r>
          </w:p>
          <w:p w14:paraId="04A46BB0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 xml:space="preserve">1.4-1.5 Mb </w:t>
            </w:r>
          </w:p>
        </w:tc>
        <w:tc>
          <w:tcPr>
            <w:tcW w:w="1118" w:type="dxa"/>
            <w:shd w:val="clear" w:color="auto" w:fill="auto"/>
          </w:tcPr>
          <w:p w14:paraId="32C3FA6F" w14:textId="77777777" w:rsidR="008C312F" w:rsidRPr="00A07469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7469">
              <w:rPr>
                <w:rFonts w:ascii="Arial" w:hAnsi="Arial" w:cs="Arial"/>
                <w:color w:val="000000"/>
                <w:sz w:val="14"/>
                <w:szCs w:val="14"/>
              </w:rPr>
              <w:t>Study microarray only</w:t>
            </w:r>
          </w:p>
        </w:tc>
        <w:tc>
          <w:tcPr>
            <w:tcW w:w="1025" w:type="dxa"/>
            <w:shd w:val="clear" w:color="auto" w:fill="auto"/>
          </w:tcPr>
          <w:p w14:paraId="236B3058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LB term</w:t>
            </w:r>
          </w:p>
          <w:p w14:paraId="622A6666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Discharged first week</w:t>
            </w:r>
          </w:p>
        </w:tc>
        <w:tc>
          <w:tcPr>
            <w:tcW w:w="652" w:type="dxa"/>
            <w:shd w:val="clear" w:color="auto" w:fill="auto"/>
          </w:tcPr>
          <w:p w14:paraId="0FA74D5F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118" w:type="dxa"/>
            <w:shd w:val="clear" w:color="auto" w:fill="auto"/>
          </w:tcPr>
          <w:p w14:paraId="204FE1B9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14:paraId="33933021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  <w:tc>
          <w:tcPr>
            <w:tcW w:w="1118" w:type="dxa"/>
            <w:shd w:val="clear" w:color="auto" w:fill="auto"/>
          </w:tcPr>
          <w:p w14:paraId="30AA2520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</w:tr>
      <w:tr w:rsidR="008C312F" w:rsidRPr="0042688C" w14:paraId="7F7299FB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7B7DB574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59" w:type="dxa"/>
            <w:shd w:val="clear" w:color="auto" w:fill="auto"/>
          </w:tcPr>
          <w:p w14:paraId="20A7194E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652" w:type="dxa"/>
            <w:shd w:val="clear" w:color="auto" w:fill="auto"/>
          </w:tcPr>
          <w:p w14:paraId="45828A0C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  <w:tc>
          <w:tcPr>
            <w:tcW w:w="652" w:type="dxa"/>
          </w:tcPr>
          <w:p w14:paraId="3BF6B77D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LR</w:t>
            </w:r>
          </w:p>
        </w:tc>
        <w:tc>
          <w:tcPr>
            <w:tcW w:w="838" w:type="dxa"/>
          </w:tcPr>
          <w:p w14:paraId="02EA1B0B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B-D</w:t>
            </w:r>
          </w:p>
          <w:p w14:paraId="6A1C264C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0.73 Mb</w:t>
            </w:r>
          </w:p>
        </w:tc>
        <w:tc>
          <w:tcPr>
            <w:tcW w:w="1118" w:type="dxa"/>
            <w:shd w:val="clear" w:color="auto" w:fill="auto"/>
          </w:tcPr>
          <w:p w14:paraId="54F61F61" w14:textId="77777777" w:rsidR="008C312F" w:rsidRPr="00A07469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7469">
              <w:rPr>
                <w:rFonts w:ascii="Arial" w:hAnsi="Arial" w:cs="Arial"/>
                <w:color w:val="000000"/>
                <w:sz w:val="14"/>
                <w:szCs w:val="14"/>
              </w:rPr>
              <w:t>Study microarray only</w:t>
            </w:r>
          </w:p>
        </w:tc>
        <w:tc>
          <w:tcPr>
            <w:tcW w:w="1025" w:type="dxa"/>
            <w:shd w:val="clear" w:color="auto" w:fill="auto"/>
          </w:tcPr>
          <w:p w14:paraId="011EC10E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LB term</w:t>
            </w:r>
          </w:p>
          <w:p w14:paraId="13E0F062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Discharged first week</w:t>
            </w:r>
          </w:p>
        </w:tc>
        <w:tc>
          <w:tcPr>
            <w:tcW w:w="652" w:type="dxa"/>
            <w:shd w:val="clear" w:color="auto" w:fill="auto"/>
          </w:tcPr>
          <w:p w14:paraId="37729F38" w14:textId="77777777" w:rsidR="008C312F" w:rsidRPr="009E1ECB" w:rsidRDefault="008C312F" w:rsidP="008C312F">
            <w:pPr>
              <w:rPr>
                <w:rFonts w:ascii="Arial" w:hAnsi="Arial" w:cs="Arial"/>
                <w:sz w:val="14"/>
                <w:szCs w:val="14"/>
              </w:rPr>
            </w:pPr>
            <w:r w:rsidRPr="009E1ECB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118" w:type="dxa"/>
            <w:shd w:val="clear" w:color="auto" w:fill="auto"/>
          </w:tcPr>
          <w:p w14:paraId="4352EE7D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14:paraId="5F9409F9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  <w:tc>
          <w:tcPr>
            <w:tcW w:w="1118" w:type="dxa"/>
            <w:shd w:val="clear" w:color="auto" w:fill="auto"/>
          </w:tcPr>
          <w:p w14:paraId="4D4F8A1F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</w:tr>
      <w:tr w:rsidR="008C312F" w:rsidRPr="0042688C" w14:paraId="7A47B871" w14:textId="77777777" w:rsidTr="008C312F">
        <w:trPr>
          <w:trHeight w:val="300"/>
        </w:trPr>
        <w:tc>
          <w:tcPr>
            <w:tcW w:w="647" w:type="dxa"/>
            <w:shd w:val="clear" w:color="auto" w:fill="auto"/>
          </w:tcPr>
          <w:p w14:paraId="6A8A2067" w14:textId="77777777" w:rsidR="008C312F" w:rsidRPr="009E1ECB" w:rsidRDefault="008C312F" w:rsidP="008C312F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14:paraId="5009F0C0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652" w:type="dxa"/>
            <w:shd w:val="clear" w:color="auto" w:fill="auto"/>
          </w:tcPr>
          <w:p w14:paraId="2865CDB8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M</w:t>
            </w:r>
          </w:p>
        </w:tc>
        <w:tc>
          <w:tcPr>
            <w:tcW w:w="652" w:type="dxa"/>
          </w:tcPr>
          <w:p w14:paraId="6491C8C2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LR</w:t>
            </w:r>
          </w:p>
        </w:tc>
        <w:tc>
          <w:tcPr>
            <w:tcW w:w="838" w:type="dxa"/>
          </w:tcPr>
          <w:p w14:paraId="47CFAE2A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 xml:space="preserve">B-D </w:t>
            </w:r>
          </w:p>
          <w:p w14:paraId="05596C7C" w14:textId="77777777" w:rsidR="008C312F" w:rsidRPr="009E1ECB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1ECB">
              <w:rPr>
                <w:rFonts w:ascii="Arial" w:hAnsi="Arial" w:cs="Arial"/>
                <w:color w:val="000000"/>
                <w:sz w:val="14"/>
                <w:szCs w:val="14"/>
              </w:rPr>
              <w:t>0.73 Mb</w:t>
            </w:r>
          </w:p>
        </w:tc>
        <w:tc>
          <w:tcPr>
            <w:tcW w:w="1118" w:type="dxa"/>
            <w:shd w:val="clear" w:color="auto" w:fill="auto"/>
          </w:tcPr>
          <w:p w14:paraId="52A381C0" w14:textId="77777777" w:rsidR="008C312F" w:rsidRPr="00A07469" w:rsidRDefault="008C312F" w:rsidP="008C312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07469">
              <w:rPr>
                <w:rFonts w:ascii="Arial" w:hAnsi="Arial" w:cs="Arial"/>
                <w:color w:val="000000"/>
                <w:sz w:val="14"/>
                <w:szCs w:val="14"/>
              </w:rPr>
              <w:t>Study microarray only</w:t>
            </w:r>
          </w:p>
        </w:tc>
        <w:tc>
          <w:tcPr>
            <w:tcW w:w="1025" w:type="dxa"/>
            <w:shd w:val="clear" w:color="auto" w:fill="auto"/>
          </w:tcPr>
          <w:p w14:paraId="65B57F22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LB term</w:t>
            </w:r>
          </w:p>
          <w:p w14:paraId="7EDB3A20" w14:textId="77777777" w:rsidR="008C312F" w:rsidRPr="009E1ECB" w:rsidRDefault="008C312F" w:rsidP="008C312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Discharged first week</w:t>
            </w:r>
          </w:p>
        </w:tc>
        <w:tc>
          <w:tcPr>
            <w:tcW w:w="652" w:type="dxa"/>
            <w:shd w:val="clear" w:color="auto" w:fill="auto"/>
          </w:tcPr>
          <w:p w14:paraId="3B51EAB7" w14:textId="77777777" w:rsidR="008C312F" w:rsidRPr="009E1ECB" w:rsidRDefault="008C312F" w:rsidP="008C312F">
            <w:pPr>
              <w:rPr>
                <w:rFonts w:ascii="Arial" w:hAnsi="Arial" w:cs="Arial"/>
                <w:sz w:val="14"/>
                <w:szCs w:val="14"/>
              </w:rPr>
            </w:pPr>
            <w:r w:rsidRPr="009E1ECB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1118" w:type="dxa"/>
            <w:shd w:val="clear" w:color="auto" w:fill="auto"/>
          </w:tcPr>
          <w:p w14:paraId="50A64985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14:paraId="165F4165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  <w:tc>
          <w:tcPr>
            <w:tcW w:w="1118" w:type="dxa"/>
            <w:shd w:val="clear" w:color="auto" w:fill="auto"/>
          </w:tcPr>
          <w:p w14:paraId="5F5C7D81" w14:textId="77777777" w:rsidR="008C312F" w:rsidRPr="009E1ECB" w:rsidRDefault="008C312F" w:rsidP="008C312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E1ECB">
              <w:rPr>
                <w:rFonts w:ascii="Arial" w:eastAsia="Times New Roman" w:hAnsi="Arial" w:cs="Arial"/>
                <w:sz w:val="14"/>
                <w:szCs w:val="14"/>
              </w:rPr>
              <w:t>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</w:p>
        </w:tc>
      </w:tr>
    </w:tbl>
    <w:p w14:paraId="6AC3FE74" w14:textId="3861F999" w:rsidR="008C312F" w:rsidRDefault="008C312F" w:rsidP="008C312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 2</w:t>
      </w:r>
    </w:p>
    <w:p w14:paraId="3226A2CB" w14:textId="5C0945B4" w:rsidR="008C312F" w:rsidRDefault="008C312F" w:rsidP="008C312F">
      <w:pPr>
        <w:spacing w:after="0" w:line="240" w:lineRule="auto"/>
        <w:rPr>
          <w:rFonts w:ascii="Arial" w:hAnsi="Arial" w:cs="Arial"/>
        </w:rPr>
      </w:pPr>
      <w:r w:rsidRPr="006655F1">
        <w:rPr>
          <w:rFonts w:ascii="Arial" w:hAnsi="Arial" w:cs="Arial"/>
          <w:b/>
          <w:bCs/>
        </w:rPr>
        <w:t>Supplementary Table 1</w:t>
      </w:r>
      <w:r w:rsidRPr="00241A66">
        <w:rPr>
          <w:rFonts w:ascii="Arial" w:hAnsi="Arial" w:cs="Arial"/>
        </w:rPr>
        <w:t>. Selected outcomes for SMART study pregnancies confirmed affected with 22q11.2DS</w:t>
      </w:r>
    </w:p>
    <w:p w14:paraId="76EFD68A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7CC5630A" w14:textId="3CB3E4D3" w:rsidR="008C312F" w:rsidRPr="00241A66" w:rsidRDefault="008C312F" w:rsidP="008C312F">
      <w:pPr>
        <w:spacing w:after="0" w:line="276" w:lineRule="auto"/>
        <w:jc w:val="both"/>
        <w:rPr>
          <w:rFonts w:ascii="Arial" w:hAnsi="Arial" w:cs="Arial"/>
        </w:rPr>
      </w:pPr>
      <w:r w:rsidRPr="00241A66">
        <w:rPr>
          <w:rFonts w:ascii="Arial" w:hAnsi="Arial" w:cs="Arial"/>
        </w:rPr>
        <w:t>GA</w:t>
      </w:r>
      <w:r>
        <w:rPr>
          <w:rFonts w:ascii="Arial" w:hAnsi="Arial" w:cs="Arial"/>
        </w:rPr>
        <w:t xml:space="preserve">, </w:t>
      </w:r>
      <w:r w:rsidRPr="00241A66">
        <w:rPr>
          <w:rFonts w:ascii="Arial" w:hAnsi="Arial" w:cs="Arial"/>
        </w:rPr>
        <w:t>gestational age</w:t>
      </w:r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</w:t>
      </w:r>
      <w:proofErr w:type="spellStart"/>
      <w:r w:rsidRPr="00241A66">
        <w:rPr>
          <w:rFonts w:ascii="Arial" w:hAnsi="Arial" w:cs="Arial"/>
        </w:rPr>
        <w:t>wk</w:t>
      </w:r>
      <w:proofErr w:type="spellEnd"/>
      <w:r>
        <w:rPr>
          <w:rFonts w:ascii="Arial" w:hAnsi="Arial" w:cs="Arial"/>
        </w:rPr>
        <w:t xml:space="preserve">, </w:t>
      </w:r>
      <w:r w:rsidRPr="00241A66">
        <w:rPr>
          <w:rFonts w:ascii="Arial" w:hAnsi="Arial" w:cs="Arial"/>
        </w:rPr>
        <w:t>week</w:t>
      </w:r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 xml:space="preserve">, </w:t>
      </w:r>
      <w:r w:rsidRPr="00241A66">
        <w:rPr>
          <w:rFonts w:ascii="Arial" w:hAnsi="Arial" w:cs="Arial"/>
        </w:rPr>
        <w:t>maternal age</w:t>
      </w:r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SGA</w:t>
      </w:r>
      <w:r>
        <w:rPr>
          <w:rFonts w:ascii="Arial" w:hAnsi="Arial" w:cs="Arial"/>
        </w:rPr>
        <w:t xml:space="preserve">, </w:t>
      </w:r>
      <w:r w:rsidRPr="00241A66">
        <w:rPr>
          <w:rFonts w:ascii="Arial" w:hAnsi="Arial" w:cs="Arial"/>
        </w:rPr>
        <w:t>small for gestational age</w:t>
      </w:r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HR</w:t>
      </w:r>
      <w:r>
        <w:rPr>
          <w:rFonts w:ascii="Arial" w:hAnsi="Arial" w:cs="Arial"/>
        </w:rPr>
        <w:t xml:space="preserve">, </w:t>
      </w:r>
      <w:r w:rsidRPr="00241A66">
        <w:rPr>
          <w:rFonts w:ascii="Arial" w:hAnsi="Arial" w:cs="Arial"/>
        </w:rPr>
        <w:t>high-risk</w:t>
      </w:r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LR</w:t>
      </w:r>
      <w:r>
        <w:rPr>
          <w:rFonts w:ascii="Arial" w:hAnsi="Arial" w:cs="Arial"/>
        </w:rPr>
        <w:t xml:space="preserve">, </w:t>
      </w:r>
      <w:proofErr w:type="gramStart"/>
      <w:r w:rsidRPr="00241A66">
        <w:rPr>
          <w:rFonts w:ascii="Arial" w:hAnsi="Arial" w:cs="Arial"/>
        </w:rPr>
        <w:t>low-risk</w:t>
      </w:r>
      <w:proofErr w:type="gramEnd"/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LB</w:t>
      </w:r>
      <w:r>
        <w:rPr>
          <w:rFonts w:ascii="Arial" w:hAnsi="Arial" w:cs="Arial"/>
        </w:rPr>
        <w:t xml:space="preserve">, </w:t>
      </w:r>
      <w:r w:rsidRPr="00241A66">
        <w:rPr>
          <w:rFonts w:ascii="Arial" w:hAnsi="Arial" w:cs="Arial"/>
        </w:rPr>
        <w:t>live birth</w:t>
      </w:r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TAB</w:t>
      </w:r>
      <w:r>
        <w:rPr>
          <w:rFonts w:ascii="Arial" w:hAnsi="Arial" w:cs="Arial"/>
        </w:rPr>
        <w:t xml:space="preserve">, </w:t>
      </w:r>
      <w:r w:rsidRPr="00241A66">
        <w:rPr>
          <w:rFonts w:ascii="Arial" w:hAnsi="Arial" w:cs="Arial"/>
        </w:rPr>
        <w:t>therapeutic abortion</w:t>
      </w:r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C, </w:t>
      </w:r>
      <w:r w:rsidRPr="00241A66">
        <w:rPr>
          <w:rFonts w:ascii="Arial" w:hAnsi="Arial" w:cs="Arial"/>
        </w:rPr>
        <w:t>supplemental data form not completed</w:t>
      </w:r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R, </w:t>
      </w:r>
      <w:r w:rsidRPr="00241A66">
        <w:rPr>
          <w:rFonts w:ascii="Arial" w:hAnsi="Arial" w:cs="Arial"/>
        </w:rPr>
        <w:t>Supplemental data form completed</w:t>
      </w:r>
      <w:r>
        <w:rPr>
          <w:rFonts w:ascii="Arial" w:hAnsi="Arial" w:cs="Arial"/>
        </w:rPr>
        <w:t>;</w:t>
      </w:r>
      <w:r w:rsidRPr="00241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testing </w:t>
      </w:r>
      <w:r w:rsidRPr="00241A66">
        <w:rPr>
          <w:rFonts w:ascii="Arial" w:hAnsi="Arial" w:cs="Arial"/>
        </w:rPr>
        <w:t>no</w:t>
      </w:r>
      <w:r>
        <w:rPr>
          <w:rFonts w:ascii="Arial" w:hAnsi="Arial" w:cs="Arial"/>
        </w:rPr>
        <w:t>t</w:t>
      </w:r>
      <w:r w:rsidRPr="00241A66">
        <w:rPr>
          <w:rFonts w:ascii="Arial" w:hAnsi="Arial" w:cs="Arial"/>
        </w:rPr>
        <w:t xml:space="preserve"> record</w:t>
      </w:r>
      <w:r>
        <w:rPr>
          <w:rFonts w:ascii="Arial" w:hAnsi="Arial" w:cs="Arial"/>
        </w:rPr>
        <w:t>ed</w:t>
      </w:r>
      <w:r w:rsidRPr="00241A66">
        <w:rPr>
          <w:rFonts w:ascii="Arial" w:hAnsi="Arial" w:cs="Arial"/>
        </w:rPr>
        <w:t xml:space="preserve">. </w:t>
      </w:r>
      <w:r w:rsidRPr="007065C8">
        <w:rPr>
          <w:rFonts w:ascii="Arial" w:hAnsi="Arial" w:cs="Arial"/>
          <w:color w:val="424242"/>
          <w:shd w:val="clear" w:color="auto" w:fill="FFFFFF"/>
          <w:vertAlign w:val="superscript"/>
        </w:rPr>
        <w:t>†</w:t>
      </w:r>
      <w:r w:rsidRPr="00241A66">
        <w:rPr>
          <w:rFonts w:ascii="Arial" w:hAnsi="Arial" w:cs="Arial"/>
        </w:rPr>
        <w:t xml:space="preserve">Deletion size determined by FISH/Bacs on beads with probes in the A-B region. </w:t>
      </w:r>
      <w:r w:rsidRPr="007065C8">
        <w:rPr>
          <w:rFonts w:ascii="Arial" w:hAnsi="Arial" w:cs="Arial"/>
          <w:color w:val="424242"/>
          <w:shd w:val="clear" w:color="auto" w:fill="FFFFFF"/>
          <w:vertAlign w:val="superscript"/>
        </w:rPr>
        <w:t>§</w:t>
      </w:r>
      <w:r w:rsidRPr="00241A66">
        <w:rPr>
          <w:rFonts w:ascii="Arial" w:hAnsi="Arial" w:cs="Arial"/>
          <w:bCs/>
        </w:rPr>
        <w:t>Normal lymphocyte ranges</w:t>
      </w:r>
      <w:r w:rsidRPr="00241A66">
        <w:rPr>
          <w:rFonts w:ascii="Arial" w:hAnsi="Arial" w:cs="Arial"/>
        </w:rPr>
        <w:t xml:space="preserve"> 2.07-7.53 x 10</w:t>
      </w:r>
      <w:r w:rsidRPr="00241A66">
        <w:rPr>
          <w:rFonts w:ascii="Arial" w:hAnsi="Arial" w:cs="Arial"/>
          <w:vertAlign w:val="superscript"/>
        </w:rPr>
        <w:t>9</w:t>
      </w:r>
      <w:r w:rsidRPr="00241A66">
        <w:rPr>
          <w:rFonts w:ascii="Arial" w:hAnsi="Arial" w:cs="Arial"/>
        </w:rPr>
        <w:t xml:space="preserve"> /L for males and 1.75-8.00 x 10</w:t>
      </w:r>
      <w:r w:rsidRPr="00241A66">
        <w:rPr>
          <w:rFonts w:ascii="Arial" w:hAnsi="Arial" w:cs="Arial"/>
          <w:vertAlign w:val="superscript"/>
        </w:rPr>
        <w:t>9</w:t>
      </w:r>
      <w:r w:rsidRPr="00241A66">
        <w:rPr>
          <w:rFonts w:ascii="Arial" w:hAnsi="Arial" w:cs="Arial"/>
        </w:rPr>
        <w:t xml:space="preserve"> /L for females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 ExcludeAuth="1" ExcludeYear="1"&gt;&lt;RecNum&gt;51&lt;/RecNum&gt;&lt;DisplayText&gt;&lt;style face="superscript"&gt;30&lt;/style&gt;&lt;/DisplayText&gt;&lt;record&gt;&lt;rec-number&gt;51&lt;/rec-number&gt;&lt;foreign-keys&gt;&lt;key app="EN" db-id="9e9ex99zls0azse9er8vta0l0af0zeet25rs" timestamp="1684943643"&gt;51&lt;/key&gt;&lt;/foreign-keys&gt;&lt;ref-type name="Web Page"&gt;12&lt;/ref-type&gt;&lt;contributors&gt;&lt;/contributors&gt;&lt;titles&gt;&lt;title&gt;Mayo Clinic Laboratories. Pediatric Catalog; Complete Blood Cell Count (CBC) with Differential, Blood&lt;/title&gt;&lt;/titles&gt;&lt;volume&gt;2023&lt;/volume&gt;&lt;number&gt;May 24&lt;/number&gt;&lt;dates&gt;&lt;/dates&gt;&lt;urls&gt;&lt;related-urls&gt;&lt;url&gt;https://pediatric.testcatalog.org/show/CBC&lt;/url&gt;&lt;/related-urls&gt;&lt;/urls&gt;&lt;/record&gt;&lt;/Cite&gt;&lt;/EndNote&gt;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vertAlign w:val="superscript"/>
        </w:rPr>
        <w:t>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1A66">
        <w:rPr>
          <w:rFonts w:ascii="Arial" w:hAnsi="Arial" w:cs="Arial"/>
        </w:rPr>
        <w:t xml:space="preserve">Case numbers in this table are aligned with those in Table 2 in Dar et al. </w:t>
      </w:r>
      <w:r>
        <w:rPr>
          <w:rFonts w:ascii="Arial" w:hAnsi="Arial" w:cs="Arial"/>
        </w:rPr>
        <w:t>2022.</w:t>
      </w:r>
      <w:r w:rsidRPr="008C31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1154C990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22D5D314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6C6D8C18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58217B00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72EE5DDE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710FD688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06B947CE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7C48AE8D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1343CC90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6FA9A66C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520F091D" w14:textId="77777777" w:rsidR="008C312F" w:rsidRDefault="008C312F" w:rsidP="008C312F">
      <w:pPr>
        <w:spacing w:after="0" w:line="240" w:lineRule="auto"/>
        <w:rPr>
          <w:rFonts w:ascii="Arial" w:hAnsi="Arial" w:cs="Arial"/>
          <w:b/>
          <w:bCs/>
        </w:rPr>
      </w:pPr>
    </w:p>
    <w:p w14:paraId="089BF575" w14:textId="476A3F66" w:rsidR="008C312F" w:rsidRPr="008C312F" w:rsidRDefault="008C312F" w:rsidP="008C312F">
      <w:pPr>
        <w:spacing w:after="0" w:line="240" w:lineRule="auto"/>
        <w:rPr>
          <w:rFonts w:ascii="Arial" w:hAnsi="Arial" w:cs="Arial"/>
          <w:b/>
          <w:bCs/>
        </w:rPr>
      </w:pPr>
      <w:r w:rsidRPr="008C312F">
        <w:rPr>
          <w:rFonts w:ascii="Arial" w:hAnsi="Arial" w:cs="Arial"/>
          <w:b/>
          <w:bCs/>
        </w:rPr>
        <w:t>References:</w:t>
      </w:r>
    </w:p>
    <w:p w14:paraId="608CA45D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p w14:paraId="24D1174E" w14:textId="77777777" w:rsidR="008C312F" w:rsidRDefault="008C312F" w:rsidP="008C312F">
      <w:pPr>
        <w:pStyle w:val="EndNoteBibliography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B8563E">
        <w:rPr>
          <w:rFonts w:ascii="Arial" w:hAnsi="Arial" w:cs="Arial"/>
        </w:rPr>
        <w:t xml:space="preserve">Grosse SD, Khoury MJ. What is the clinical utility of genetic testing? </w:t>
      </w:r>
      <w:r w:rsidRPr="00B8563E">
        <w:rPr>
          <w:rFonts w:ascii="Arial" w:hAnsi="Arial" w:cs="Arial"/>
          <w:i/>
        </w:rPr>
        <w:t xml:space="preserve">Genet Med. </w:t>
      </w:r>
      <w:r w:rsidRPr="00B8563E">
        <w:rPr>
          <w:rFonts w:ascii="Arial" w:hAnsi="Arial" w:cs="Arial"/>
        </w:rPr>
        <w:t>2006;8(7):448</w:t>
      </w:r>
      <w:r>
        <w:rPr>
          <w:rFonts w:ascii="Arial" w:hAnsi="Arial" w:cs="Arial"/>
        </w:rPr>
        <w:t>-</w:t>
      </w:r>
      <w:r w:rsidRPr="00B8563E">
        <w:rPr>
          <w:rFonts w:ascii="Arial" w:hAnsi="Arial" w:cs="Arial"/>
        </w:rPr>
        <w:t>450.</w:t>
      </w:r>
    </w:p>
    <w:p w14:paraId="54C41E82" w14:textId="52F8909F" w:rsidR="008C312F" w:rsidRPr="008C312F" w:rsidRDefault="008C312F" w:rsidP="008C312F">
      <w:pPr>
        <w:pStyle w:val="EndNoteBibliography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8C312F">
        <w:rPr>
          <w:rFonts w:ascii="Arial" w:hAnsi="Arial" w:cs="Arial"/>
        </w:rPr>
        <w:t xml:space="preserve">Dar P, Jacobsson B, Clifton R, et al. Cell-free DNA screening for prenatal detection of 22q11.2 deletion syndrome. </w:t>
      </w:r>
      <w:r w:rsidRPr="008C312F">
        <w:rPr>
          <w:rFonts w:ascii="Arial" w:hAnsi="Arial" w:cs="Arial"/>
          <w:i/>
        </w:rPr>
        <w:t xml:space="preserve">Am J Obstet Gynecol. </w:t>
      </w:r>
      <w:r w:rsidRPr="008C312F">
        <w:rPr>
          <w:rFonts w:ascii="Arial" w:hAnsi="Arial" w:cs="Arial"/>
        </w:rPr>
        <w:t>2022.</w:t>
      </w:r>
    </w:p>
    <w:p w14:paraId="2D646E91" w14:textId="77777777" w:rsidR="008C312F" w:rsidRDefault="008C312F" w:rsidP="008C312F">
      <w:pPr>
        <w:pStyle w:val="EndNoteBibliography"/>
        <w:spacing w:after="0" w:line="480" w:lineRule="auto"/>
        <w:rPr>
          <w:rFonts w:ascii="Arial" w:hAnsi="Arial" w:cs="Arial"/>
        </w:rPr>
      </w:pPr>
    </w:p>
    <w:p w14:paraId="6FF3F53D" w14:textId="77777777" w:rsidR="008C312F" w:rsidRDefault="008C312F" w:rsidP="008C312F">
      <w:pPr>
        <w:spacing w:after="0" w:line="240" w:lineRule="auto"/>
        <w:rPr>
          <w:rFonts w:ascii="Arial" w:hAnsi="Arial" w:cs="Arial"/>
        </w:rPr>
      </w:pPr>
    </w:p>
    <w:sectPr w:rsidR="008C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2651"/>
    <w:multiLevelType w:val="hybridMultilevel"/>
    <w:tmpl w:val="6AA4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2F"/>
    <w:rsid w:val="008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D35B"/>
  <w15:chartTrackingRefBased/>
  <w15:docId w15:val="{A061F2F5-6E0A-42BD-9534-15142B6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8C31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312F"/>
    <w:rPr>
      <w:rFonts w:ascii="Calibri" w:hAnsi="Calibri" w:cs="Calibri"/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2704</Characters>
  <Application>Microsoft Office Word</Application>
  <DocSecurity>0</DocSecurity>
  <Lines>79</Lines>
  <Paragraphs>34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Publication Committee</dc:creator>
  <cp:keywords/>
  <dc:description/>
  <cp:lastModifiedBy>SMART Publication Committee</cp:lastModifiedBy>
  <cp:revision>1</cp:revision>
  <dcterms:created xsi:type="dcterms:W3CDTF">2023-11-28T16:25:00Z</dcterms:created>
  <dcterms:modified xsi:type="dcterms:W3CDTF">2023-11-28T16:33:00Z</dcterms:modified>
</cp:coreProperties>
</file>