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81C9" w14:textId="11F61272" w:rsidR="009E4328" w:rsidRPr="00144DF1" w:rsidRDefault="0016548B" w:rsidP="00144DF1">
      <w:pPr>
        <w:spacing w:line="360" w:lineRule="auto"/>
        <w:rPr>
          <w:rFonts w:ascii="Times New Roman" w:hAnsi="Times New Roman" w:cs="Times New Roman"/>
          <w:b/>
        </w:rPr>
      </w:pPr>
      <w:bookmarkStart w:id="0" w:name="_Hlk111815946"/>
      <w:r>
        <w:rPr>
          <w:rFonts w:ascii="Times New Roman" w:hAnsi="Times New Roman" w:cs="Times New Roman"/>
          <w:b/>
        </w:rPr>
        <w:t xml:space="preserve">Varying approaches to management of </w:t>
      </w:r>
      <w:proofErr w:type="spellStart"/>
      <w:r>
        <w:rPr>
          <w:rFonts w:ascii="Times New Roman" w:hAnsi="Times New Roman" w:cs="Times New Roman"/>
          <w:b/>
        </w:rPr>
        <w:t>IgE</w:t>
      </w:r>
      <w:proofErr w:type="spellEnd"/>
      <w:r>
        <w:rPr>
          <w:rFonts w:ascii="Times New Roman" w:hAnsi="Times New Roman" w:cs="Times New Roman"/>
          <w:b/>
        </w:rPr>
        <w:t>-mediated food allergy in children around the world</w:t>
      </w:r>
    </w:p>
    <w:bookmarkEnd w:id="0"/>
    <w:p w14:paraId="45E31B0E" w14:textId="4A7C4667" w:rsidR="009E4328" w:rsidRPr="00144DF1" w:rsidRDefault="009E4328" w:rsidP="00144DF1">
      <w:pPr>
        <w:spacing w:line="360" w:lineRule="auto"/>
        <w:rPr>
          <w:rFonts w:ascii="Times New Roman" w:hAnsi="Times New Roman" w:cs="Times New Roman"/>
          <w:b/>
          <w:bCs/>
        </w:rPr>
      </w:pPr>
      <w:r w:rsidRPr="00144DF1">
        <w:rPr>
          <w:rFonts w:ascii="Times New Roman" w:hAnsi="Times New Roman" w:cs="Times New Roman"/>
          <w:b/>
          <w:bCs/>
        </w:rPr>
        <w:t xml:space="preserve">Authors: </w:t>
      </w:r>
    </w:p>
    <w:p w14:paraId="385CBEDB" w14:textId="031B3A15"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M Lloyd, PhD, Murdoch Children’s Research Institute, Parkville, VIC, Australia</w:t>
      </w:r>
      <w:r w:rsidR="00BB5AFE" w:rsidRPr="00144DF1">
        <w:rPr>
          <w:rFonts w:ascii="Times New Roman" w:hAnsi="Times New Roman" w:cs="Times New Roman"/>
        </w:rPr>
        <w:t>;</w:t>
      </w:r>
      <w:r w:rsidRPr="00144DF1">
        <w:rPr>
          <w:rFonts w:ascii="Times New Roman" w:hAnsi="Times New Roman" w:cs="Times New Roman"/>
        </w:rPr>
        <w:t xml:space="preserve"> Monash University, Parkville</w:t>
      </w:r>
      <w:r w:rsidR="00144DF1" w:rsidRPr="00144DF1">
        <w:rPr>
          <w:rFonts w:ascii="Times New Roman" w:hAnsi="Times New Roman" w:cs="Times New Roman"/>
        </w:rPr>
        <w:t>,</w:t>
      </w:r>
      <w:r w:rsidRPr="00144DF1">
        <w:rPr>
          <w:rFonts w:ascii="Times New Roman" w:hAnsi="Times New Roman" w:cs="Times New Roman"/>
        </w:rPr>
        <w:t xml:space="preserve"> VIC</w:t>
      </w:r>
      <w:r w:rsidR="00144DF1" w:rsidRPr="00144DF1">
        <w:rPr>
          <w:rFonts w:ascii="Times New Roman" w:hAnsi="Times New Roman" w:cs="Times New Roman"/>
        </w:rPr>
        <w:t>,</w:t>
      </w:r>
      <w:r w:rsidRPr="00144DF1">
        <w:rPr>
          <w:rFonts w:ascii="Times New Roman" w:hAnsi="Times New Roman" w:cs="Times New Roman"/>
        </w:rPr>
        <w:t xml:space="preserve"> Australia</w:t>
      </w:r>
    </w:p>
    <w:p w14:paraId="60F79499" w14:textId="77777777" w:rsidR="00015ECD" w:rsidRPr="00144DF1" w:rsidRDefault="00015ECD" w:rsidP="00144DF1">
      <w:pPr>
        <w:spacing w:line="360" w:lineRule="auto"/>
        <w:rPr>
          <w:rFonts w:ascii="Times New Roman" w:hAnsi="Times New Roman" w:cs="Times New Roman"/>
        </w:rPr>
      </w:pPr>
      <w:r w:rsidRPr="00144DF1">
        <w:rPr>
          <w:rFonts w:ascii="Times New Roman" w:hAnsi="Times New Roman" w:cs="Times New Roman"/>
        </w:rPr>
        <w:t>Paxton Loke, MBBS PhD FRACP, Murdoch Children’s Research Institute, Parkville, VIC, Australia; Royal Children’s Hospital, Parkville, VIC, Australia; Monash Children’s Hospital, Clayton, VIC, Australia; University of Melbourne, Parkville, VIC, Australia</w:t>
      </w:r>
    </w:p>
    <w:p w14:paraId="417F75D3" w14:textId="289237D2" w:rsidR="00B1431C" w:rsidRPr="00144DF1" w:rsidRDefault="00B1431C" w:rsidP="00144DF1">
      <w:pPr>
        <w:spacing w:line="360" w:lineRule="auto"/>
        <w:rPr>
          <w:rFonts w:ascii="Times New Roman" w:hAnsi="Times New Roman" w:cs="Times New Roman"/>
        </w:rPr>
      </w:pPr>
      <w:bookmarkStart w:id="1" w:name="_Hlk120116248"/>
      <w:r w:rsidRPr="00144DF1">
        <w:rPr>
          <w:rFonts w:ascii="Times New Roman" w:hAnsi="Times New Roman" w:cs="Times New Roman"/>
        </w:rPr>
        <w:t xml:space="preserve">Douglas P Mack, MD, MSc, FRCPC, McMaster University, Department of </w:t>
      </w:r>
      <w:proofErr w:type="spellStart"/>
      <w:r w:rsidRPr="00144DF1">
        <w:rPr>
          <w:rFonts w:ascii="Times New Roman" w:hAnsi="Times New Roman" w:cs="Times New Roman"/>
        </w:rPr>
        <w:t>Pediatrics</w:t>
      </w:r>
      <w:proofErr w:type="spellEnd"/>
      <w:r w:rsidRPr="00144DF1">
        <w:rPr>
          <w:rFonts w:ascii="Times New Roman" w:hAnsi="Times New Roman" w:cs="Times New Roman"/>
        </w:rPr>
        <w:t>, Hamilton, Ontario, Canada</w:t>
      </w:r>
    </w:p>
    <w:p w14:paraId="379DEF5C" w14:textId="77777777" w:rsidR="00015ECD" w:rsidRPr="00144DF1" w:rsidRDefault="00015ECD" w:rsidP="00144DF1">
      <w:pPr>
        <w:spacing w:line="360" w:lineRule="auto"/>
        <w:rPr>
          <w:rFonts w:ascii="Times New Roman" w:hAnsi="Times New Roman" w:cs="Times New Roman"/>
        </w:rPr>
      </w:pPr>
      <w:r w:rsidRPr="00144DF1">
        <w:rPr>
          <w:rFonts w:ascii="Times New Roman" w:hAnsi="Times New Roman" w:cs="Times New Roman"/>
        </w:rPr>
        <w:t xml:space="preserve">Scott H </w:t>
      </w:r>
      <w:proofErr w:type="spellStart"/>
      <w:r w:rsidRPr="00144DF1">
        <w:rPr>
          <w:rFonts w:ascii="Times New Roman" w:hAnsi="Times New Roman" w:cs="Times New Roman"/>
        </w:rPr>
        <w:t>Sicherer</w:t>
      </w:r>
      <w:proofErr w:type="spellEnd"/>
      <w:r w:rsidRPr="00144DF1">
        <w:rPr>
          <w:rFonts w:ascii="Times New Roman" w:hAnsi="Times New Roman" w:cs="Times New Roman"/>
        </w:rPr>
        <w:t xml:space="preserve"> - Elliot and Roslyn Jaffe Food Allergy Institute, Division of Allergy and Immunology, Kravis Children’s Hospital, Department of </w:t>
      </w:r>
      <w:proofErr w:type="spellStart"/>
      <w:r w:rsidRPr="00144DF1">
        <w:rPr>
          <w:rFonts w:ascii="Times New Roman" w:hAnsi="Times New Roman" w:cs="Times New Roman"/>
        </w:rPr>
        <w:t>Pediatrics</w:t>
      </w:r>
      <w:proofErr w:type="spellEnd"/>
      <w:r w:rsidRPr="00144DF1">
        <w:rPr>
          <w:rFonts w:ascii="Times New Roman" w:hAnsi="Times New Roman" w:cs="Times New Roman"/>
        </w:rPr>
        <w:t xml:space="preserve">, Icahn School of Medicine at Mount Sinai, New York, USA </w:t>
      </w:r>
    </w:p>
    <w:p w14:paraId="7267D66F" w14:textId="2A13031E" w:rsidR="00B1431C" w:rsidRPr="00144DF1" w:rsidRDefault="00B1431C" w:rsidP="00144DF1">
      <w:pPr>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Michael R Perkin, PhD, Population Health Research Institute, St. George’s, University of London, London, U</w:t>
      </w:r>
      <w:r w:rsidR="00D4749E">
        <w:rPr>
          <w:rFonts w:ascii="Times New Roman" w:hAnsi="Times New Roman" w:cs="Times New Roman"/>
          <w:color w:val="000000"/>
          <w:lang w:val="en-GB"/>
        </w:rPr>
        <w:t xml:space="preserve">nited </w:t>
      </w:r>
      <w:r w:rsidRPr="00144DF1">
        <w:rPr>
          <w:rFonts w:ascii="Times New Roman" w:hAnsi="Times New Roman" w:cs="Times New Roman"/>
          <w:color w:val="000000"/>
          <w:lang w:val="en-GB"/>
        </w:rPr>
        <w:t>K</w:t>
      </w:r>
      <w:r w:rsidR="00D4749E">
        <w:rPr>
          <w:rFonts w:ascii="Times New Roman" w:hAnsi="Times New Roman" w:cs="Times New Roman"/>
          <w:color w:val="000000"/>
          <w:lang w:val="en-GB"/>
        </w:rPr>
        <w:t>ingdom</w:t>
      </w:r>
    </w:p>
    <w:p w14:paraId="36678DC4" w14:textId="77777777" w:rsidR="00B1431C" w:rsidRPr="00144DF1" w:rsidRDefault="00B1431C" w:rsidP="00144DF1">
      <w:pPr>
        <w:spacing w:line="360" w:lineRule="auto"/>
        <w:rPr>
          <w:rFonts w:ascii="Times New Roman" w:hAnsi="Times New Roman" w:cs="Times New Roman"/>
          <w:color w:val="000000" w:themeColor="text1"/>
        </w:rPr>
      </w:pPr>
      <w:r w:rsidRPr="00144DF1">
        <w:rPr>
          <w:rFonts w:ascii="Times New Roman" w:hAnsi="Times New Roman" w:cs="Times New Roman"/>
          <w:color w:val="000000" w:themeColor="text1"/>
        </w:rPr>
        <w:t>Robert Boyle, MBChB PhD, National Heart and Lung Institute, Imperial College London, London, United Kingdom</w:t>
      </w:r>
    </w:p>
    <w:p w14:paraId="38ADA06A" w14:textId="366B609A" w:rsidR="00B1431C" w:rsidRPr="00144DF1" w:rsidRDefault="00B1431C" w:rsidP="00144DF1">
      <w:pPr>
        <w:spacing w:line="360" w:lineRule="auto"/>
        <w:rPr>
          <w:rFonts w:ascii="Times New Roman" w:hAnsi="Times New Roman" w:cs="Times New Roman"/>
          <w:color w:val="000000" w:themeColor="text1"/>
        </w:rPr>
      </w:pPr>
      <w:r w:rsidRPr="00144DF1">
        <w:rPr>
          <w:rFonts w:ascii="Times New Roman" w:hAnsi="Times New Roman" w:cs="Times New Roman"/>
          <w:color w:val="000000" w:themeColor="text1"/>
        </w:rPr>
        <w:t>Agnes Sze Yin Leung, MBChB, Department of Paediatrics, Prince of Wales Hospital, The Chinese University of Hong Kong, Shatin, Hong Kong; Hong Kong Hub of Paediatric Excellence, The Chinese University of Hong Kong, Shatin, Hong Kong</w:t>
      </w:r>
    </w:p>
    <w:p w14:paraId="19A1146C" w14:textId="77777777" w:rsidR="00B1431C" w:rsidRPr="00144DF1" w:rsidRDefault="00B1431C" w:rsidP="00144DF1">
      <w:pPr>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 xml:space="preserve">Bee Wah Lee, MBBS, </w:t>
      </w:r>
      <w:proofErr w:type="spellStart"/>
      <w:proofErr w:type="gramStart"/>
      <w:r w:rsidRPr="00144DF1">
        <w:rPr>
          <w:rFonts w:ascii="Times New Roman" w:hAnsi="Times New Roman" w:cs="Times New Roman"/>
          <w:color w:val="000000"/>
          <w:lang w:val="en-GB"/>
        </w:rPr>
        <w:t>MMed</w:t>
      </w:r>
      <w:proofErr w:type="spellEnd"/>
      <w:r w:rsidRPr="00144DF1">
        <w:rPr>
          <w:rFonts w:ascii="Times New Roman" w:hAnsi="Times New Roman" w:cs="Times New Roman"/>
          <w:color w:val="000000"/>
          <w:lang w:val="en-GB"/>
        </w:rPr>
        <w:t>(</w:t>
      </w:r>
      <w:proofErr w:type="spellStart"/>
      <w:proofErr w:type="gramEnd"/>
      <w:r w:rsidRPr="00144DF1">
        <w:rPr>
          <w:rFonts w:ascii="Times New Roman" w:hAnsi="Times New Roman" w:cs="Times New Roman"/>
          <w:color w:val="000000"/>
          <w:lang w:val="en-GB"/>
        </w:rPr>
        <w:t>Paeds</w:t>
      </w:r>
      <w:proofErr w:type="spellEnd"/>
      <w:r w:rsidRPr="00144DF1">
        <w:rPr>
          <w:rFonts w:ascii="Times New Roman" w:hAnsi="Times New Roman" w:cs="Times New Roman"/>
          <w:color w:val="000000"/>
          <w:lang w:val="en-GB"/>
        </w:rPr>
        <w:t xml:space="preserve">), </w:t>
      </w:r>
      <w:proofErr w:type="spellStart"/>
      <w:r w:rsidRPr="00144DF1">
        <w:rPr>
          <w:rFonts w:ascii="Times New Roman" w:hAnsi="Times New Roman" w:cs="Times New Roman"/>
          <w:color w:val="000000"/>
          <w:lang w:val="en-GB"/>
        </w:rPr>
        <w:t>FRCPCh</w:t>
      </w:r>
      <w:proofErr w:type="spellEnd"/>
      <w:r w:rsidRPr="00144DF1">
        <w:rPr>
          <w:rFonts w:ascii="Times New Roman" w:hAnsi="Times New Roman" w:cs="Times New Roman"/>
          <w:color w:val="000000"/>
          <w:lang w:val="en-GB"/>
        </w:rPr>
        <w:t>, MD. Department of Paediatrics, Yong Loo Lin School of Medicine, National University of Singapore, Singapore, Singapore</w:t>
      </w:r>
    </w:p>
    <w:p w14:paraId="0F76C5FD" w14:textId="4A91B175" w:rsidR="000565B1" w:rsidRDefault="00A42544" w:rsidP="00144DF1">
      <w:pPr>
        <w:spacing w:line="360" w:lineRule="auto"/>
        <w:rPr>
          <w:rFonts w:ascii="Times New Roman" w:hAnsi="Times New Roman" w:cs="Times New Roman"/>
        </w:rPr>
      </w:pPr>
      <w:r w:rsidRPr="00144DF1">
        <w:rPr>
          <w:rFonts w:ascii="Times New Roman" w:hAnsi="Times New Roman" w:cs="Times New Roman"/>
        </w:rPr>
        <w:t>Michael Levin, MBChB PhD, Division of Paediatric Allergology, University of Cape Town, Cape Town, South Africa</w:t>
      </w:r>
    </w:p>
    <w:p w14:paraId="50D57250" w14:textId="43F0FFFD" w:rsidR="0016548B" w:rsidRPr="00144DF1" w:rsidRDefault="0016548B" w:rsidP="0016548B">
      <w:pPr>
        <w:spacing w:line="360" w:lineRule="auto"/>
        <w:rPr>
          <w:rFonts w:ascii="Times New Roman" w:hAnsi="Times New Roman" w:cs="Times New Roman"/>
        </w:rPr>
      </w:pPr>
      <w:r>
        <w:rPr>
          <w:rFonts w:ascii="Times New Roman" w:hAnsi="Times New Roman" w:cs="Times New Roman"/>
        </w:rPr>
        <w:t>Kath</w:t>
      </w:r>
      <w:r w:rsidR="00B428F0">
        <w:rPr>
          <w:rFonts w:ascii="Times New Roman" w:hAnsi="Times New Roman" w:cs="Times New Roman"/>
        </w:rPr>
        <w:t>a</w:t>
      </w:r>
      <w:r>
        <w:rPr>
          <w:rFonts w:ascii="Times New Roman" w:hAnsi="Times New Roman" w:cs="Times New Roman"/>
        </w:rPr>
        <w:t xml:space="preserve">rina </w:t>
      </w:r>
      <w:proofErr w:type="spellStart"/>
      <w:r>
        <w:rPr>
          <w:rFonts w:ascii="Times New Roman" w:hAnsi="Times New Roman" w:cs="Times New Roman"/>
        </w:rPr>
        <w:t>Blumchen</w:t>
      </w:r>
      <w:proofErr w:type="spellEnd"/>
      <w:r>
        <w:rPr>
          <w:rFonts w:ascii="Times New Roman" w:hAnsi="Times New Roman" w:cs="Times New Roman"/>
        </w:rPr>
        <w:t xml:space="preserve">, </w:t>
      </w:r>
      <w:r w:rsidRPr="002C692E">
        <w:rPr>
          <w:rFonts w:ascii="Times New Roman" w:hAnsi="Times New Roman" w:cs="Times New Roman"/>
        </w:rPr>
        <w:t>Dep</w:t>
      </w:r>
      <w:r>
        <w:rPr>
          <w:rFonts w:ascii="Times New Roman" w:hAnsi="Times New Roman" w:cs="Times New Roman"/>
        </w:rPr>
        <w:t>artment</w:t>
      </w:r>
      <w:r w:rsidRPr="002C692E">
        <w:rPr>
          <w:rFonts w:ascii="Times New Roman" w:hAnsi="Times New Roman" w:cs="Times New Roman"/>
        </w:rPr>
        <w:t xml:space="preserve"> of </w:t>
      </w:r>
      <w:r>
        <w:rPr>
          <w:rFonts w:ascii="Times New Roman" w:hAnsi="Times New Roman" w:cs="Times New Roman"/>
        </w:rPr>
        <w:t>C</w:t>
      </w:r>
      <w:r w:rsidRPr="002C692E">
        <w:rPr>
          <w:rFonts w:ascii="Times New Roman" w:hAnsi="Times New Roman" w:cs="Times New Roman"/>
        </w:rPr>
        <w:t xml:space="preserve">hildren and </w:t>
      </w:r>
      <w:r>
        <w:rPr>
          <w:rFonts w:ascii="Times New Roman" w:hAnsi="Times New Roman" w:cs="Times New Roman"/>
        </w:rPr>
        <w:t>A</w:t>
      </w:r>
      <w:r w:rsidRPr="002C692E">
        <w:rPr>
          <w:rFonts w:ascii="Times New Roman" w:hAnsi="Times New Roman" w:cs="Times New Roman"/>
        </w:rPr>
        <w:t xml:space="preserve">dolescent </w:t>
      </w:r>
      <w:r>
        <w:rPr>
          <w:rFonts w:ascii="Times New Roman" w:hAnsi="Times New Roman" w:cs="Times New Roman"/>
        </w:rPr>
        <w:t>M</w:t>
      </w:r>
      <w:r w:rsidRPr="002C692E">
        <w:rPr>
          <w:rFonts w:ascii="Times New Roman" w:hAnsi="Times New Roman" w:cs="Times New Roman"/>
        </w:rPr>
        <w:t xml:space="preserve">edicine, Division of Pneumology, Allergology and Cystic </w:t>
      </w:r>
      <w:r>
        <w:rPr>
          <w:rFonts w:ascii="Times New Roman" w:hAnsi="Times New Roman" w:cs="Times New Roman"/>
        </w:rPr>
        <w:t>F</w:t>
      </w:r>
      <w:r w:rsidRPr="002C692E">
        <w:rPr>
          <w:rFonts w:ascii="Times New Roman" w:hAnsi="Times New Roman" w:cs="Times New Roman"/>
        </w:rPr>
        <w:t>ibrosis, University</w:t>
      </w:r>
      <w:r>
        <w:rPr>
          <w:rFonts w:ascii="Times New Roman" w:hAnsi="Times New Roman" w:cs="Times New Roman"/>
        </w:rPr>
        <w:t xml:space="preserve"> H</w:t>
      </w:r>
      <w:r w:rsidRPr="002C692E">
        <w:rPr>
          <w:rFonts w:ascii="Times New Roman" w:hAnsi="Times New Roman" w:cs="Times New Roman"/>
        </w:rPr>
        <w:t>ospital Frankfurt, Goethe-University, Frankfurt, Germany</w:t>
      </w:r>
    </w:p>
    <w:p w14:paraId="57C7D385" w14:textId="77777777" w:rsidR="00A42544" w:rsidRPr="00144DF1" w:rsidRDefault="00A42544" w:rsidP="00144DF1">
      <w:pPr>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 xml:space="preserve">Alessandro Fiocchi, MD. Translational Research in Paediatric Specialities Area, Allergy Division, Bambino </w:t>
      </w:r>
      <w:proofErr w:type="spellStart"/>
      <w:r w:rsidRPr="00144DF1">
        <w:rPr>
          <w:rFonts w:ascii="Times New Roman" w:hAnsi="Times New Roman" w:cs="Times New Roman"/>
          <w:color w:val="000000"/>
          <w:lang w:val="en-GB"/>
        </w:rPr>
        <w:t>Gesù</w:t>
      </w:r>
      <w:proofErr w:type="spellEnd"/>
      <w:r w:rsidRPr="00144DF1">
        <w:rPr>
          <w:rFonts w:ascii="Times New Roman" w:hAnsi="Times New Roman" w:cs="Times New Roman"/>
          <w:color w:val="000000"/>
          <w:lang w:val="en-GB"/>
        </w:rPr>
        <w:t xml:space="preserve"> Children's Hospital IRCCS, Rome, Italy</w:t>
      </w:r>
    </w:p>
    <w:p w14:paraId="44AEB76E" w14:textId="5065D175" w:rsidR="00B92E09" w:rsidRPr="00144DF1" w:rsidRDefault="00B92E09" w:rsidP="00144DF1">
      <w:pPr>
        <w:spacing w:line="360" w:lineRule="auto"/>
        <w:rPr>
          <w:rFonts w:ascii="Times New Roman" w:hAnsi="Times New Roman" w:cs="Times New Roman"/>
          <w:color w:val="000000"/>
          <w:lang w:val="en-GB"/>
        </w:rPr>
      </w:pPr>
      <w:proofErr w:type="spellStart"/>
      <w:r w:rsidRPr="00144DF1">
        <w:rPr>
          <w:rFonts w:ascii="Times New Roman" w:hAnsi="Times New Roman" w:cs="Times New Roman"/>
          <w:color w:val="000000"/>
          <w:lang w:val="en-GB"/>
        </w:rPr>
        <w:t>Motohiro</w:t>
      </w:r>
      <w:proofErr w:type="spellEnd"/>
      <w:r w:rsidRPr="00144DF1">
        <w:rPr>
          <w:rFonts w:ascii="Times New Roman" w:hAnsi="Times New Roman" w:cs="Times New Roman"/>
          <w:color w:val="000000"/>
          <w:lang w:val="en-GB"/>
        </w:rPr>
        <w:t xml:space="preserve"> </w:t>
      </w:r>
      <w:proofErr w:type="spellStart"/>
      <w:r w:rsidRPr="00144DF1">
        <w:rPr>
          <w:rFonts w:ascii="Times New Roman" w:hAnsi="Times New Roman" w:cs="Times New Roman"/>
          <w:color w:val="000000"/>
          <w:lang w:val="en-GB"/>
        </w:rPr>
        <w:t>Ebisawa</w:t>
      </w:r>
      <w:proofErr w:type="spellEnd"/>
      <w:r w:rsidRPr="00144DF1">
        <w:rPr>
          <w:rFonts w:ascii="Times New Roman" w:hAnsi="Times New Roman" w:cs="Times New Roman"/>
          <w:color w:val="000000"/>
          <w:lang w:val="en-GB"/>
        </w:rPr>
        <w:t xml:space="preserve">, MD, PhD, Clinical Research </w:t>
      </w:r>
      <w:proofErr w:type="spellStart"/>
      <w:r w:rsidRPr="00144DF1">
        <w:rPr>
          <w:rFonts w:ascii="Times New Roman" w:hAnsi="Times New Roman" w:cs="Times New Roman"/>
          <w:color w:val="000000"/>
          <w:lang w:val="en-GB"/>
        </w:rPr>
        <w:t>Center</w:t>
      </w:r>
      <w:proofErr w:type="spellEnd"/>
      <w:r w:rsidRPr="00144DF1">
        <w:rPr>
          <w:rFonts w:ascii="Times New Roman" w:hAnsi="Times New Roman" w:cs="Times New Roman"/>
          <w:color w:val="000000"/>
          <w:lang w:val="en-GB"/>
        </w:rPr>
        <w:t xml:space="preserve"> for Allergy and Rheumatology, National Hospital Organization, Sagamihara National Hospital, Sagamihara, Japan</w:t>
      </w:r>
    </w:p>
    <w:p w14:paraId="0660DB18" w14:textId="643D0C64" w:rsidR="005D45E1" w:rsidRPr="00144DF1" w:rsidRDefault="005D45E1" w:rsidP="00144DF1">
      <w:pPr>
        <w:spacing w:line="360" w:lineRule="auto"/>
        <w:rPr>
          <w:rFonts w:ascii="Times New Roman" w:hAnsi="Times New Roman" w:cs="Times New Roman"/>
          <w:color w:val="000000" w:themeColor="text1"/>
        </w:rPr>
      </w:pPr>
      <w:r w:rsidRPr="00144DF1">
        <w:rPr>
          <w:rFonts w:ascii="Times New Roman" w:hAnsi="Times New Roman" w:cs="Times New Roman"/>
          <w:color w:val="000000" w:themeColor="text1"/>
        </w:rPr>
        <w:lastRenderedPageBreak/>
        <w:t>Lucila Camargo</w:t>
      </w:r>
      <w:r w:rsidR="00F149C2" w:rsidRPr="00144DF1">
        <w:rPr>
          <w:rFonts w:ascii="Times New Roman" w:hAnsi="Times New Roman" w:cs="Times New Roman"/>
          <w:color w:val="000000" w:themeColor="text1"/>
        </w:rPr>
        <w:t xml:space="preserve"> Lopes de Oliveira, MD, PhD, Department of </w:t>
      </w:r>
      <w:r w:rsidR="00C3758A" w:rsidRPr="00144DF1">
        <w:rPr>
          <w:rFonts w:ascii="Times New Roman" w:hAnsi="Times New Roman" w:cs="Times New Roman"/>
          <w:color w:val="000000" w:themeColor="text1"/>
        </w:rPr>
        <w:t xml:space="preserve">Paediatrics, Division of Allergy, Clinical Immunology </w:t>
      </w:r>
      <w:bookmarkEnd w:id="1"/>
      <w:r w:rsidR="00C3758A" w:rsidRPr="00144DF1">
        <w:rPr>
          <w:rFonts w:ascii="Times New Roman" w:hAnsi="Times New Roman" w:cs="Times New Roman"/>
          <w:color w:val="000000" w:themeColor="text1"/>
        </w:rPr>
        <w:t>and Rheumatology</w:t>
      </w:r>
      <w:r w:rsidR="00162BF3" w:rsidRPr="00144DF1">
        <w:rPr>
          <w:rFonts w:ascii="Times New Roman" w:hAnsi="Times New Roman" w:cs="Times New Roman"/>
          <w:color w:val="000000" w:themeColor="text1"/>
        </w:rPr>
        <w:t>, Federal University of São Paulo, São Paulo, Brazil</w:t>
      </w:r>
    </w:p>
    <w:p w14:paraId="654EE322" w14:textId="21A35BC5" w:rsidR="004C3AE6" w:rsidRPr="00144DF1" w:rsidRDefault="00A42544" w:rsidP="00144DF1">
      <w:pPr>
        <w:spacing w:line="360" w:lineRule="auto"/>
        <w:rPr>
          <w:rFonts w:ascii="Times New Roman" w:hAnsi="Times New Roman" w:cs="Times New Roman"/>
        </w:rPr>
      </w:pPr>
      <w:r w:rsidRPr="00144DF1">
        <w:rPr>
          <w:rFonts w:ascii="Times New Roman" w:hAnsi="Times New Roman" w:cs="Times New Roman"/>
        </w:rPr>
        <w:t xml:space="preserve">Mimi </w:t>
      </w:r>
      <w:r w:rsidR="00100240">
        <w:rPr>
          <w:rFonts w:ascii="Times New Roman" w:hAnsi="Times New Roman" w:cs="Times New Roman"/>
        </w:rPr>
        <w:t xml:space="preserve">LK </w:t>
      </w:r>
      <w:r w:rsidRPr="00144DF1">
        <w:rPr>
          <w:rFonts w:ascii="Times New Roman" w:hAnsi="Times New Roman" w:cs="Times New Roman"/>
        </w:rPr>
        <w:t>Tang, MBBS PhD, Murdoch Children’s Research Institute, Parkville, VIC, Australia; Royal Children’s Hospital, Parkville, VIC, Australia; University of Melbourne, Parkville, VIC, Australia.</w:t>
      </w:r>
    </w:p>
    <w:p w14:paraId="06E4E8AA" w14:textId="2A17C1DF" w:rsidR="00E51351" w:rsidRDefault="00E51351" w:rsidP="00144DF1">
      <w:pPr>
        <w:autoSpaceDE w:val="0"/>
        <w:autoSpaceDN w:val="0"/>
        <w:adjustRightInd w:val="0"/>
        <w:spacing w:line="360"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t>W</w:t>
      </w:r>
      <w:r w:rsidR="00056EFF" w:rsidRPr="00144DF1">
        <w:rPr>
          <w:rFonts w:ascii="Times New Roman" w:hAnsi="Times New Roman" w:cs="Times New Roman"/>
          <w:b/>
          <w:bCs/>
          <w:color w:val="000000"/>
          <w:lang w:val="en-GB"/>
        </w:rPr>
        <w:t>ord count</w:t>
      </w:r>
      <w:r>
        <w:rPr>
          <w:rFonts w:ascii="Times New Roman" w:hAnsi="Times New Roman" w:cs="Times New Roman"/>
          <w:b/>
          <w:bCs/>
          <w:color w:val="000000"/>
          <w:lang w:val="en-GB"/>
        </w:rPr>
        <w:t>:</w:t>
      </w:r>
      <w:r w:rsidR="00056EFF" w:rsidRPr="00144DF1">
        <w:rPr>
          <w:rFonts w:ascii="Times New Roman" w:hAnsi="Times New Roman" w:cs="Times New Roman"/>
          <w:b/>
          <w:bCs/>
          <w:color w:val="000000"/>
          <w:lang w:val="en-GB"/>
        </w:rPr>
        <w:t xml:space="preserve"> </w:t>
      </w:r>
      <w:r w:rsidR="006B2069">
        <w:rPr>
          <w:rFonts w:ascii="Times New Roman" w:hAnsi="Times New Roman" w:cs="Times New Roman"/>
          <w:b/>
          <w:bCs/>
          <w:color w:val="000000"/>
          <w:lang w:val="en-GB"/>
        </w:rPr>
        <w:t>18</w:t>
      </w:r>
      <w:r w:rsidR="00A13609">
        <w:rPr>
          <w:rFonts w:ascii="Times New Roman" w:hAnsi="Times New Roman" w:cs="Times New Roman"/>
          <w:b/>
          <w:bCs/>
          <w:color w:val="000000"/>
          <w:lang w:val="en-GB"/>
        </w:rPr>
        <w:t>7</w:t>
      </w:r>
      <w:r w:rsidR="006B2069">
        <w:rPr>
          <w:rFonts w:ascii="Times New Roman" w:hAnsi="Times New Roman" w:cs="Times New Roman"/>
          <w:b/>
          <w:bCs/>
          <w:color w:val="000000"/>
          <w:lang w:val="en-GB"/>
        </w:rPr>
        <w:t xml:space="preserve"> Abstract; </w:t>
      </w:r>
      <w:r w:rsidR="00A36BC3">
        <w:rPr>
          <w:rFonts w:ascii="Times New Roman" w:hAnsi="Times New Roman" w:cs="Times New Roman"/>
          <w:b/>
          <w:bCs/>
          <w:color w:val="000000"/>
          <w:lang w:val="en-GB"/>
        </w:rPr>
        <w:t>4774</w:t>
      </w:r>
      <w:r>
        <w:rPr>
          <w:rFonts w:ascii="Times New Roman" w:hAnsi="Times New Roman" w:cs="Times New Roman"/>
          <w:b/>
          <w:bCs/>
          <w:color w:val="000000"/>
          <w:lang w:val="en-GB"/>
        </w:rPr>
        <w:t xml:space="preserve"> Main text.</w:t>
      </w:r>
    </w:p>
    <w:p w14:paraId="0CFCA858" w14:textId="4D4D9FC8" w:rsidR="00E51351" w:rsidRDefault="00E51351" w:rsidP="00144DF1">
      <w:pPr>
        <w:autoSpaceDE w:val="0"/>
        <w:autoSpaceDN w:val="0"/>
        <w:adjustRightInd w:val="0"/>
        <w:spacing w:line="360"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t xml:space="preserve">Number of Tables: </w:t>
      </w:r>
      <w:r w:rsidR="00103872">
        <w:rPr>
          <w:rFonts w:ascii="Times New Roman" w:hAnsi="Times New Roman" w:cs="Times New Roman"/>
          <w:b/>
          <w:bCs/>
          <w:color w:val="000000"/>
          <w:lang w:val="en-GB"/>
        </w:rPr>
        <w:t>6</w:t>
      </w:r>
    </w:p>
    <w:p w14:paraId="5D3112FE" w14:textId="5635E02F" w:rsidR="00E51351" w:rsidRDefault="00E51351" w:rsidP="00144DF1">
      <w:pPr>
        <w:autoSpaceDE w:val="0"/>
        <w:autoSpaceDN w:val="0"/>
        <w:adjustRightInd w:val="0"/>
        <w:spacing w:line="360"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t>Number of Text Boxes: 2</w:t>
      </w:r>
    </w:p>
    <w:p w14:paraId="6BE65937" w14:textId="4C2EAB9B" w:rsidR="00B75B7B" w:rsidRDefault="00B75B7B" w:rsidP="00144DF1">
      <w:pPr>
        <w:autoSpaceDE w:val="0"/>
        <w:autoSpaceDN w:val="0"/>
        <w:adjustRightInd w:val="0"/>
        <w:spacing w:line="360"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t>Number of Figures: 1.</w:t>
      </w:r>
    </w:p>
    <w:p w14:paraId="38C39170" w14:textId="77777777" w:rsidR="00A36BC3" w:rsidRDefault="00A36BC3">
      <w:pPr>
        <w:rPr>
          <w:rFonts w:ascii="Times New Roman" w:hAnsi="Times New Roman" w:cs="Times New Roman"/>
          <w:b/>
          <w:bCs/>
          <w:color w:val="000000"/>
          <w:lang w:val="en-GB"/>
        </w:rPr>
      </w:pPr>
    </w:p>
    <w:p w14:paraId="3E8DAF1B" w14:textId="14A941C7" w:rsidR="00F02B75" w:rsidRDefault="00F02B75" w:rsidP="00F02B75">
      <w:pPr>
        <w:rPr>
          <w:rFonts w:ascii="Times New Roman" w:hAnsi="Times New Roman" w:cs="Times New Roman"/>
          <w:b/>
          <w:bCs/>
          <w:color w:val="000000"/>
          <w:lang w:val="en-GB"/>
        </w:rPr>
      </w:pPr>
      <w:r>
        <w:rPr>
          <w:rFonts w:ascii="Times New Roman" w:hAnsi="Times New Roman" w:cs="Times New Roman"/>
          <w:b/>
          <w:bCs/>
          <w:color w:val="000000"/>
          <w:lang w:val="en-GB"/>
        </w:rPr>
        <w:t>ABSTRACT</w:t>
      </w:r>
    </w:p>
    <w:p w14:paraId="5C836A7C" w14:textId="0F995704" w:rsidR="00F02B75" w:rsidRDefault="00F02B75" w:rsidP="00F02B75">
      <w:pPr>
        <w:spacing w:line="360" w:lineRule="auto"/>
        <w:rPr>
          <w:rFonts w:ascii="Times New Roman" w:hAnsi="Times New Roman" w:cs="Times New Roman"/>
          <w:bCs/>
          <w:color w:val="000000"/>
          <w:lang w:val="en-GB"/>
        </w:rPr>
      </w:pPr>
      <w:r w:rsidRPr="00581AA4">
        <w:rPr>
          <w:rFonts w:ascii="Times New Roman" w:hAnsi="Times New Roman" w:cs="Times New Roman"/>
          <w:bCs/>
          <w:color w:val="000000"/>
          <w:lang w:val="en-GB"/>
        </w:rPr>
        <w:t xml:space="preserve">Food allergy is </w:t>
      </w:r>
      <w:r>
        <w:rPr>
          <w:rFonts w:ascii="Times New Roman" w:hAnsi="Times New Roman" w:cs="Times New Roman"/>
          <w:bCs/>
          <w:color w:val="000000"/>
          <w:lang w:val="en-GB"/>
        </w:rPr>
        <w:t xml:space="preserve">a chronic disease that </w:t>
      </w:r>
      <w:r w:rsidR="00275DB6">
        <w:rPr>
          <w:rFonts w:ascii="Times New Roman" w:hAnsi="Times New Roman" w:cs="Times New Roman"/>
          <w:bCs/>
          <w:color w:val="000000"/>
          <w:lang w:val="en-GB"/>
        </w:rPr>
        <w:t>a</w:t>
      </w:r>
      <w:r>
        <w:rPr>
          <w:rFonts w:ascii="Times New Roman" w:hAnsi="Times New Roman" w:cs="Times New Roman"/>
          <w:bCs/>
          <w:color w:val="000000"/>
          <w:lang w:val="en-GB"/>
        </w:rPr>
        <w:t xml:space="preserve">ffects individuals of all ages, and is a </w:t>
      </w:r>
      <w:r w:rsidRPr="00581AA4">
        <w:rPr>
          <w:rFonts w:ascii="Times New Roman" w:hAnsi="Times New Roman" w:cs="Times New Roman"/>
          <w:bCs/>
          <w:color w:val="000000"/>
          <w:lang w:val="en-GB"/>
        </w:rPr>
        <w:t>significant public health problem globally</w:t>
      </w:r>
      <w:r>
        <w:rPr>
          <w:rFonts w:ascii="Times New Roman" w:hAnsi="Times New Roman" w:cs="Times New Roman"/>
          <w:bCs/>
          <w:color w:val="000000"/>
          <w:lang w:val="en-GB"/>
        </w:rPr>
        <w:t>.</w:t>
      </w:r>
      <w:r w:rsidRPr="00581AA4">
        <w:rPr>
          <w:rFonts w:ascii="Times New Roman" w:hAnsi="Times New Roman" w:cs="Times New Roman"/>
          <w:bCs/>
          <w:color w:val="000000"/>
          <w:lang w:val="en-GB"/>
        </w:rPr>
        <w:t xml:space="preserve"> This </w:t>
      </w:r>
      <w:r w:rsidR="00100240">
        <w:rPr>
          <w:rFonts w:ascii="Times New Roman" w:hAnsi="Times New Roman" w:cs="Times New Roman"/>
          <w:bCs/>
          <w:color w:val="000000"/>
          <w:lang w:val="en-GB"/>
        </w:rPr>
        <w:t>narrative overview</w:t>
      </w:r>
      <w:r w:rsidR="00100240" w:rsidRPr="00581AA4">
        <w:rPr>
          <w:rFonts w:ascii="Times New Roman" w:hAnsi="Times New Roman" w:cs="Times New Roman"/>
          <w:bCs/>
          <w:color w:val="000000"/>
          <w:lang w:val="en-GB"/>
        </w:rPr>
        <w:t xml:space="preserve"> </w:t>
      </w:r>
      <w:r w:rsidR="00275DB6">
        <w:rPr>
          <w:rFonts w:ascii="Times New Roman" w:hAnsi="Times New Roman" w:cs="Times New Roman"/>
          <w:bCs/>
          <w:color w:val="000000"/>
          <w:lang w:val="en-GB"/>
        </w:rPr>
        <w:t xml:space="preserve">examines </w:t>
      </w:r>
      <w:r>
        <w:rPr>
          <w:rFonts w:ascii="Times New Roman" w:hAnsi="Times New Roman" w:cs="Times New Roman"/>
          <w:bCs/>
          <w:color w:val="000000"/>
          <w:lang w:val="en-GB"/>
        </w:rPr>
        <w:t xml:space="preserve">clinical management </w:t>
      </w:r>
      <w:r w:rsidRPr="00581AA4">
        <w:rPr>
          <w:rFonts w:ascii="Times New Roman" w:hAnsi="Times New Roman" w:cs="Times New Roman"/>
          <w:bCs/>
          <w:color w:val="000000"/>
          <w:lang w:val="en-GB"/>
        </w:rPr>
        <w:t xml:space="preserve">strategies </w:t>
      </w:r>
      <w:r w:rsidR="00026899">
        <w:rPr>
          <w:rFonts w:ascii="Times New Roman" w:hAnsi="Times New Roman" w:cs="Times New Roman"/>
          <w:bCs/>
          <w:color w:val="000000"/>
          <w:lang w:val="en-GB"/>
        </w:rPr>
        <w:t xml:space="preserve">for </w:t>
      </w:r>
      <w:proofErr w:type="spellStart"/>
      <w:r w:rsidR="00275DB6" w:rsidRPr="00581AA4">
        <w:rPr>
          <w:rFonts w:ascii="Times New Roman" w:hAnsi="Times New Roman" w:cs="Times New Roman"/>
          <w:bCs/>
          <w:color w:val="000000"/>
          <w:lang w:val="en-GB"/>
        </w:rPr>
        <w:t>IgE</w:t>
      </w:r>
      <w:proofErr w:type="spellEnd"/>
      <w:r w:rsidR="00275DB6" w:rsidRPr="00581AA4">
        <w:rPr>
          <w:rFonts w:ascii="Times New Roman" w:hAnsi="Times New Roman" w:cs="Times New Roman"/>
          <w:bCs/>
          <w:color w:val="000000"/>
          <w:lang w:val="en-GB"/>
        </w:rPr>
        <w:t>-mediated food allergy</w:t>
      </w:r>
      <w:r w:rsidR="00275DB6">
        <w:rPr>
          <w:rFonts w:ascii="Times New Roman" w:hAnsi="Times New Roman" w:cs="Times New Roman"/>
          <w:bCs/>
          <w:color w:val="000000"/>
          <w:lang w:val="en-GB"/>
        </w:rPr>
        <w:t xml:space="preserve"> in </w:t>
      </w:r>
      <w:r w:rsidR="00026899">
        <w:rPr>
          <w:rFonts w:ascii="Times New Roman" w:hAnsi="Times New Roman" w:cs="Times New Roman"/>
          <w:bCs/>
          <w:color w:val="000000"/>
          <w:lang w:val="en-GB"/>
        </w:rPr>
        <w:t xml:space="preserve">children </w:t>
      </w:r>
      <w:r w:rsidRPr="00581AA4">
        <w:rPr>
          <w:rFonts w:ascii="Times New Roman" w:hAnsi="Times New Roman" w:cs="Times New Roman"/>
          <w:bCs/>
          <w:color w:val="000000"/>
          <w:lang w:val="en-GB"/>
        </w:rPr>
        <w:t>around the world</w:t>
      </w:r>
      <w:r w:rsidR="00026899">
        <w:rPr>
          <w:rFonts w:ascii="Times New Roman" w:hAnsi="Times New Roman" w:cs="Times New Roman"/>
          <w:bCs/>
          <w:color w:val="000000"/>
          <w:lang w:val="en-GB"/>
        </w:rPr>
        <w:t>, to understand variations in practice</w:t>
      </w:r>
      <w:r w:rsidRPr="00581AA4">
        <w:rPr>
          <w:rFonts w:ascii="Times New Roman" w:hAnsi="Times New Roman" w:cs="Times New Roman"/>
          <w:bCs/>
          <w:color w:val="000000"/>
          <w:lang w:val="en-GB"/>
        </w:rPr>
        <w:t>. Information was drawn from clinical practice guidelines, recent research, the websites of professional and governmental bodies with expertise in food allergy, and clinical experts from a broad cross</w:t>
      </w:r>
      <w:r>
        <w:rPr>
          <w:rFonts w:ascii="Times New Roman" w:hAnsi="Times New Roman" w:cs="Times New Roman"/>
          <w:bCs/>
          <w:color w:val="000000"/>
          <w:lang w:val="en-GB"/>
        </w:rPr>
        <w:t>-</w:t>
      </w:r>
      <w:r w:rsidRPr="00581AA4">
        <w:rPr>
          <w:rFonts w:ascii="Times New Roman" w:hAnsi="Times New Roman" w:cs="Times New Roman"/>
          <w:bCs/>
          <w:color w:val="000000"/>
          <w:lang w:val="en-GB"/>
        </w:rPr>
        <w:t xml:space="preserve">section of geographical regions. The structure and delivery of clinical services, allergen avoidance and food labelling, </w:t>
      </w:r>
      <w:r w:rsidR="00AB4909">
        <w:rPr>
          <w:rFonts w:ascii="Times New Roman" w:hAnsi="Times New Roman" w:cs="Times New Roman"/>
          <w:bCs/>
          <w:color w:val="000000"/>
          <w:lang w:val="en-GB"/>
        </w:rPr>
        <w:t xml:space="preserve">and </w:t>
      </w:r>
      <w:r w:rsidRPr="00581AA4">
        <w:rPr>
          <w:rFonts w:ascii="Times New Roman" w:hAnsi="Times New Roman" w:cs="Times New Roman"/>
          <w:bCs/>
          <w:color w:val="000000"/>
          <w:lang w:val="en-GB"/>
        </w:rPr>
        <w:t xml:space="preserve">resources to support the management of allergic reactions in the community are discussed in detail. </w:t>
      </w:r>
      <w:r w:rsidR="00644466">
        <w:rPr>
          <w:rFonts w:ascii="Times New Roman" w:hAnsi="Times New Roman" w:cs="Times New Roman"/>
          <w:bCs/>
          <w:color w:val="000000"/>
          <w:lang w:val="en-GB"/>
        </w:rPr>
        <w:t>Adoption of emerging food immunotherapies</w:t>
      </w:r>
      <w:r w:rsidR="00644466" w:rsidRPr="00581AA4">
        <w:rPr>
          <w:rFonts w:ascii="Times New Roman" w:hAnsi="Times New Roman" w:cs="Times New Roman"/>
          <w:bCs/>
          <w:color w:val="000000"/>
          <w:lang w:val="en-GB"/>
        </w:rPr>
        <w:t xml:space="preserve"> </w:t>
      </w:r>
      <w:r w:rsidR="00644466">
        <w:rPr>
          <w:rFonts w:ascii="Times New Roman" w:hAnsi="Times New Roman" w:cs="Times New Roman"/>
          <w:bCs/>
          <w:color w:val="000000"/>
          <w:lang w:val="en-GB"/>
        </w:rPr>
        <w:t>is also explored. W</w:t>
      </w:r>
      <w:r w:rsidRPr="00581AA4">
        <w:rPr>
          <w:rFonts w:ascii="Times New Roman" w:hAnsi="Times New Roman" w:cs="Times New Roman"/>
          <w:bCs/>
          <w:color w:val="000000"/>
          <w:lang w:val="en-GB"/>
        </w:rPr>
        <w:t>ide variation</w:t>
      </w:r>
      <w:r w:rsidR="00644466">
        <w:rPr>
          <w:rFonts w:ascii="Times New Roman" w:hAnsi="Times New Roman" w:cs="Times New Roman"/>
          <w:bCs/>
          <w:color w:val="000000"/>
          <w:lang w:val="en-GB"/>
        </w:rPr>
        <w:t>s</w:t>
      </w:r>
      <w:r w:rsidRPr="00581AA4">
        <w:rPr>
          <w:rFonts w:ascii="Times New Roman" w:hAnsi="Times New Roman" w:cs="Times New Roman"/>
          <w:bCs/>
          <w:color w:val="000000"/>
          <w:lang w:val="en-GB"/>
        </w:rPr>
        <w:t xml:space="preserve"> in clinical management of food allergy </w:t>
      </w:r>
      <w:r w:rsidR="00644466">
        <w:rPr>
          <w:rFonts w:ascii="Times New Roman" w:hAnsi="Times New Roman" w:cs="Times New Roman"/>
          <w:bCs/>
          <w:color w:val="000000"/>
          <w:lang w:val="en-GB"/>
        </w:rPr>
        <w:t>were apparent across the different</w:t>
      </w:r>
      <w:r w:rsidRPr="00581AA4">
        <w:rPr>
          <w:rFonts w:ascii="Times New Roman" w:hAnsi="Times New Roman" w:cs="Times New Roman"/>
          <w:bCs/>
          <w:color w:val="000000"/>
          <w:lang w:val="en-GB"/>
        </w:rPr>
        <w:t xml:space="preserve"> </w:t>
      </w:r>
      <w:r w:rsidR="000565B1">
        <w:rPr>
          <w:rFonts w:ascii="Times New Roman" w:hAnsi="Times New Roman" w:cs="Times New Roman"/>
          <w:bCs/>
          <w:color w:val="000000"/>
          <w:lang w:val="en-GB"/>
        </w:rPr>
        <w:t>countries</w:t>
      </w:r>
      <w:r w:rsidR="00644466">
        <w:rPr>
          <w:rFonts w:ascii="Times New Roman" w:hAnsi="Times New Roman" w:cs="Times New Roman"/>
          <w:bCs/>
          <w:color w:val="000000"/>
          <w:lang w:val="en-GB"/>
        </w:rPr>
        <w:t>. C</w:t>
      </w:r>
      <w:r w:rsidRPr="00581AA4">
        <w:rPr>
          <w:rFonts w:ascii="Times New Roman" w:hAnsi="Times New Roman" w:cs="Times New Roman"/>
          <w:bCs/>
          <w:color w:val="000000"/>
          <w:lang w:val="en-GB"/>
        </w:rPr>
        <w:t>ommon theme</w:t>
      </w:r>
      <w:r w:rsidR="00644466">
        <w:rPr>
          <w:rFonts w:ascii="Times New Roman" w:hAnsi="Times New Roman" w:cs="Times New Roman"/>
          <w:bCs/>
          <w:color w:val="000000"/>
          <w:lang w:val="en-GB"/>
        </w:rPr>
        <w:t>s were continuing issues with access to specialist care</w:t>
      </w:r>
      <w:r w:rsidR="00AB4909">
        <w:rPr>
          <w:rFonts w:ascii="Times New Roman" w:hAnsi="Times New Roman" w:cs="Times New Roman"/>
          <w:bCs/>
          <w:color w:val="000000"/>
          <w:lang w:val="en-GB"/>
        </w:rPr>
        <w:t>,</w:t>
      </w:r>
      <w:r w:rsidR="00644466">
        <w:rPr>
          <w:rFonts w:ascii="Times New Roman" w:hAnsi="Times New Roman" w:cs="Times New Roman"/>
          <w:bCs/>
          <w:color w:val="000000"/>
          <w:lang w:val="en-GB"/>
        </w:rPr>
        <w:t xml:space="preserve"> and recognition of </w:t>
      </w:r>
      <w:r w:rsidRPr="00581AA4">
        <w:rPr>
          <w:rFonts w:ascii="Times New Roman" w:hAnsi="Times New Roman" w:cs="Times New Roman"/>
          <w:bCs/>
          <w:color w:val="000000"/>
          <w:lang w:val="en-GB"/>
        </w:rPr>
        <w:t xml:space="preserve">the need to balance risk reduction with dietary and social restrictions to avoid unnecessary detrimental impacts on the quality of life of food allergy sufferers.  </w:t>
      </w:r>
      <w:r w:rsidR="00BB0880">
        <w:rPr>
          <w:rFonts w:ascii="Times New Roman" w:hAnsi="Times New Roman" w:cs="Times New Roman"/>
          <w:bCs/>
          <w:color w:val="000000"/>
          <w:lang w:val="en-GB"/>
        </w:rPr>
        <w:t>Findings highlight the need for s</w:t>
      </w:r>
      <w:r w:rsidR="00BB0880" w:rsidRPr="000E45AB">
        <w:rPr>
          <w:rFonts w:ascii="Times New Roman" w:hAnsi="Times New Roman" w:cs="Times New Roman"/>
          <w:bCs/>
          <w:color w:val="000000"/>
          <w:lang w:val="en-GB"/>
        </w:rPr>
        <w:t>tandardi</w:t>
      </w:r>
      <w:r w:rsidR="00BB0880">
        <w:rPr>
          <w:rFonts w:ascii="Times New Roman" w:hAnsi="Times New Roman" w:cs="Times New Roman"/>
          <w:bCs/>
          <w:color w:val="000000"/>
          <w:lang w:val="en-GB"/>
        </w:rPr>
        <w:t xml:space="preserve">zed presentation of </w:t>
      </w:r>
      <w:r w:rsidR="00BB0880" w:rsidRPr="000E45AB">
        <w:rPr>
          <w:rFonts w:ascii="Times New Roman" w:hAnsi="Times New Roman" w:cs="Times New Roman"/>
          <w:bCs/>
          <w:color w:val="000000"/>
          <w:lang w:val="en-GB"/>
        </w:rPr>
        <w:t>practice and priorities</w:t>
      </w:r>
      <w:r w:rsidR="00BB0880">
        <w:rPr>
          <w:rFonts w:ascii="Times New Roman" w:hAnsi="Times New Roman" w:cs="Times New Roman"/>
          <w:bCs/>
          <w:color w:val="000000"/>
          <w:lang w:val="en-GB"/>
        </w:rPr>
        <w:t>, and may</w:t>
      </w:r>
      <w:r w:rsidR="00BB0880" w:rsidRPr="000E45AB">
        <w:rPr>
          <w:rFonts w:ascii="Times New Roman" w:hAnsi="Times New Roman" w:cs="Times New Roman"/>
          <w:bCs/>
          <w:color w:val="000000"/>
          <w:lang w:val="en-GB"/>
        </w:rPr>
        <w:t xml:space="preserve"> assist</w:t>
      </w:r>
      <w:r w:rsidR="00BB0880">
        <w:rPr>
          <w:rFonts w:ascii="Times New Roman" w:hAnsi="Times New Roman" w:cs="Times New Roman"/>
          <w:bCs/>
          <w:color w:val="000000"/>
          <w:lang w:val="en-GB"/>
        </w:rPr>
        <w:t xml:space="preserve"> </w:t>
      </w:r>
      <w:r w:rsidR="000E45AB" w:rsidRPr="000E45AB">
        <w:rPr>
          <w:rFonts w:ascii="Times New Roman" w:hAnsi="Times New Roman" w:cs="Times New Roman"/>
          <w:bCs/>
          <w:color w:val="000000"/>
          <w:lang w:val="en-GB"/>
        </w:rPr>
        <w:t xml:space="preserve">clinicians </w:t>
      </w:r>
      <w:r w:rsidR="00BB0880">
        <w:rPr>
          <w:rFonts w:ascii="Times New Roman" w:hAnsi="Times New Roman" w:cs="Times New Roman"/>
          <w:bCs/>
          <w:color w:val="000000"/>
          <w:lang w:val="en-GB"/>
        </w:rPr>
        <w:t xml:space="preserve">and researchers </w:t>
      </w:r>
      <w:r w:rsidR="000E45AB" w:rsidRPr="000E45AB">
        <w:rPr>
          <w:rFonts w:ascii="Times New Roman" w:hAnsi="Times New Roman" w:cs="Times New Roman"/>
          <w:bCs/>
          <w:color w:val="000000"/>
          <w:lang w:val="en-GB"/>
        </w:rPr>
        <w:t xml:space="preserve">when engaging with government </w:t>
      </w:r>
      <w:r w:rsidR="00100240">
        <w:rPr>
          <w:rFonts w:ascii="Times New Roman" w:hAnsi="Times New Roman" w:cs="Times New Roman"/>
          <w:bCs/>
          <w:color w:val="000000"/>
          <w:lang w:val="en-GB"/>
        </w:rPr>
        <w:t xml:space="preserve">and funding agencies </w:t>
      </w:r>
      <w:r w:rsidR="000E45AB" w:rsidRPr="000E45AB">
        <w:rPr>
          <w:rFonts w:ascii="Times New Roman" w:hAnsi="Times New Roman" w:cs="Times New Roman"/>
          <w:bCs/>
          <w:color w:val="000000"/>
          <w:lang w:val="en-GB"/>
        </w:rPr>
        <w:t>to address gaps</w:t>
      </w:r>
      <w:r w:rsidR="00BB0880">
        <w:rPr>
          <w:rFonts w:ascii="Times New Roman" w:hAnsi="Times New Roman" w:cs="Times New Roman"/>
          <w:bCs/>
          <w:color w:val="000000"/>
          <w:lang w:val="en-GB"/>
        </w:rPr>
        <w:t xml:space="preserve">. </w:t>
      </w:r>
    </w:p>
    <w:p w14:paraId="3899026B" w14:textId="77777777" w:rsidR="00F02B75" w:rsidRDefault="00F02B75" w:rsidP="00F02B75">
      <w:pPr>
        <w:spacing w:line="360" w:lineRule="auto"/>
        <w:rPr>
          <w:rFonts w:ascii="Times New Roman" w:hAnsi="Times New Roman" w:cs="Times New Roman"/>
          <w:bCs/>
          <w:color w:val="000000"/>
          <w:lang w:val="en-GB"/>
        </w:rPr>
      </w:pPr>
    </w:p>
    <w:p w14:paraId="60FEA7DF" w14:textId="77777777" w:rsidR="00F02B75" w:rsidRPr="0092159A" w:rsidRDefault="00F02B75" w:rsidP="00F02B75">
      <w:pPr>
        <w:spacing w:line="360" w:lineRule="auto"/>
        <w:rPr>
          <w:rFonts w:ascii="Times New Roman" w:hAnsi="Times New Roman" w:cs="Times New Roman"/>
          <w:b/>
          <w:color w:val="000000"/>
          <w:lang w:val="en-GB"/>
        </w:rPr>
      </w:pPr>
      <w:r w:rsidRPr="0092159A">
        <w:rPr>
          <w:rFonts w:ascii="Times New Roman" w:hAnsi="Times New Roman" w:cs="Times New Roman"/>
          <w:b/>
          <w:color w:val="000000"/>
          <w:lang w:val="en-GB"/>
        </w:rPr>
        <w:t xml:space="preserve">Corresponding Author: </w:t>
      </w:r>
    </w:p>
    <w:p w14:paraId="247B1085" w14:textId="77777777" w:rsidR="00F02B75" w:rsidRPr="00144DF1" w:rsidRDefault="00F02B75" w:rsidP="00F02B75">
      <w:pPr>
        <w:spacing w:line="360" w:lineRule="auto"/>
        <w:rPr>
          <w:rFonts w:ascii="Times New Roman" w:hAnsi="Times New Roman" w:cs="Times New Roman"/>
        </w:rPr>
      </w:pPr>
      <w:r>
        <w:rPr>
          <w:rFonts w:ascii="Times New Roman" w:hAnsi="Times New Roman" w:cs="Times New Roman"/>
          <w:bCs/>
          <w:color w:val="000000"/>
          <w:lang w:val="en-GB"/>
        </w:rPr>
        <w:t xml:space="preserve">Mimi LK Tang. </w:t>
      </w:r>
      <w:r w:rsidRPr="00144DF1">
        <w:rPr>
          <w:rFonts w:ascii="Times New Roman" w:hAnsi="Times New Roman" w:cs="Times New Roman"/>
        </w:rPr>
        <w:t>Murdoch Children’s Research Institute, Parkville, VIC, Australia; Royal Children’s Hospital, Parkville, VIC, Australia; University of Melbourne, Parkville, VIC, Australia.</w:t>
      </w:r>
    </w:p>
    <w:p w14:paraId="09E18869" w14:textId="32108366" w:rsidR="00A36BC3" w:rsidRPr="00581AA4" w:rsidRDefault="00A36BC3" w:rsidP="00A13609">
      <w:pPr>
        <w:rPr>
          <w:rFonts w:ascii="Times New Roman" w:hAnsi="Times New Roman" w:cs="Times New Roman"/>
          <w:bCs/>
          <w:color w:val="000000"/>
          <w:lang w:val="en-GB"/>
        </w:rPr>
      </w:pPr>
      <w:r w:rsidRPr="00581AA4">
        <w:rPr>
          <w:rFonts w:ascii="Times New Roman" w:hAnsi="Times New Roman" w:cs="Times New Roman"/>
          <w:bCs/>
          <w:color w:val="000000"/>
          <w:lang w:val="en-GB"/>
        </w:rPr>
        <w:br w:type="page"/>
      </w:r>
    </w:p>
    <w:p w14:paraId="5912B24C" w14:textId="601C9F52" w:rsidR="009E4328" w:rsidRPr="00144DF1" w:rsidRDefault="009E4328" w:rsidP="00A13609">
      <w:pPr>
        <w:autoSpaceDE w:val="0"/>
        <w:autoSpaceDN w:val="0"/>
        <w:adjustRightInd w:val="0"/>
        <w:spacing w:line="360" w:lineRule="auto"/>
        <w:rPr>
          <w:rFonts w:ascii="Times New Roman" w:hAnsi="Times New Roman" w:cs="Times New Roman"/>
          <w:b/>
          <w:bCs/>
          <w:color w:val="000000"/>
          <w:lang w:val="en-GB"/>
        </w:rPr>
      </w:pPr>
      <w:r w:rsidRPr="00144DF1">
        <w:rPr>
          <w:rFonts w:ascii="Times New Roman" w:hAnsi="Times New Roman" w:cs="Times New Roman"/>
          <w:b/>
          <w:bCs/>
          <w:color w:val="000000"/>
          <w:lang w:val="en-GB"/>
        </w:rPr>
        <w:lastRenderedPageBreak/>
        <w:t>I</w:t>
      </w:r>
      <w:r w:rsidR="00414E48">
        <w:rPr>
          <w:rFonts w:ascii="Times New Roman" w:hAnsi="Times New Roman" w:cs="Times New Roman"/>
          <w:b/>
          <w:bCs/>
          <w:color w:val="000000"/>
          <w:lang w:val="en-GB"/>
        </w:rPr>
        <w:t>ntroduction</w:t>
      </w:r>
    </w:p>
    <w:p w14:paraId="3D4EE62D" w14:textId="2A9FA0B3" w:rsidR="009E4328" w:rsidRPr="00144DF1" w:rsidRDefault="009E4328" w:rsidP="00A13609">
      <w:pPr>
        <w:autoSpaceDE w:val="0"/>
        <w:autoSpaceDN w:val="0"/>
        <w:adjustRightInd w:val="0"/>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Food allergy is a common chronic disorder affecting infants, children, adolescents and adults.</w:t>
      </w:r>
      <w:r w:rsidR="008223BA" w:rsidRPr="00144DF1">
        <w:rPr>
          <w:rFonts w:ascii="Times New Roman" w:hAnsi="Times New Roman" w:cs="Times New Roman"/>
          <w:color w:val="000000"/>
          <w:lang w:val="en-GB"/>
        </w:rPr>
        <w:fldChar w:fldCharType="begin"/>
      </w:r>
      <w:r w:rsidR="008223BA" w:rsidRPr="00144DF1">
        <w:rPr>
          <w:rFonts w:ascii="Times New Roman" w:hAnsi="Times New Roman" w:cs="Times New Roman"/>
          <w:color w:val="000000"/>
          <w:lang w:val="en-GB"/>
        </w:rPr>
        <w:instrText xml:space="preserve"> ADDIN EN.CITE &lt;EndNote&gt;&lt;Cite&gt;&lt;Author&gt;Loh&lt;/Author&gt;&lt;Year&gt;2018&lt;/Year&gt;&lt;RecNum&gt;2&lt;/RecNum&gt;&lt;DisplayText&gt;&lt;style face="superscript"&gt;1,2&lt;/style&gt;&lt;/DisplayText&gt;&lt;record&gt;&lt;rec-number&gt;2&lt;/rec-number&gt;&lt;foreign-keys&gt;&lt;key app="EN" db-id="pef95ra2e55t9ged9wbv0t2ysf2wvwdvzsrv" timestamp="1658102539"&gt;2&lt;/key&gt;&lt;/foreign-keys&gt;&lt;ref-type name="Journal Article"&gt;17&lt;/ref-type&gt;&lt;contributors&gt;&lt;authors&gt;&lt;author&gt;Loh, Wenyin&lt;/author&gt;&lt;author&gt;Tang, Mimi LK&lt;/author&gt;&lt;/authors&gt;&lt;/contributors&gt;&lt;titles&gt;&lt;title&gt;The epidemiology of food allergy in the global context&lt;/title&gt;&lt;secondary-title&gt;International journal of environmental research and public health&lt;/secondary-title&gt;&lt;/titles&gt;&lt;periodical&gt;&lt;full-title&gt;International journal of environmental research and public health&lt;/full-title&gt;&lt;/periodical&gt;&lt;pages&gt;2043&lt;/pages&gt;&lt;volume&gt;15&lt;/volume&gt;&lt;number&gt;9&lt;/number&gt;&lt;dates&gt;&lt;year&gt;2018&lt;/year&gt;&lt;/dates&gt;&lt;isbn&gt;1660-4601&lt;/isbn&gt;&lt;urls&gt;&lt;/urls&gt;&lt;/record&gt;&lt;/Cite&gt;&lt;Cite&gt;&lt;Author&gt;Gupta&lt;/Author&gt;&lt;Year&gt;2019&lt;/Year&gt;&lt;RecNum&gt;3&lt;/RecNum&gt;&lt;record&gt;&lt;rec-number&gt;3&lt;/rec-number&gt;&lt;foreign-keys&gt;&lt;key app="EN" db-id="pef95ra2e55t9ged9wbv0t2ysf2wvwdvzsrv" timestamp="1658102574"&gt;3&lt;/key&gt;&lt;/foreign-keys&gt;&lt;ref-type name="Journal Article"&gt;17&lt;/ref-type&gt;&lt;contributors&gt;&lt;authors&gt;&lt;author&gt;Gupta, Ruchi S&lt;/author&gt;&lt;author&gt;Warren, Christopher M&lt;/author&gt;&lt;author&gt;Smith, Bridget M&lt;/author&gt;&lt;author&gt;Jiang, Jialing&lt;/author&gt;&lt;author&gt;Blumenstock, Jesse A&lt;/author&gt;&lt;author&gt;Davis, Matthew M&lt;/author&gt;&lt;author&gt;Schleimer, Robert P&lt;/author&gt;&lt;author&gt;Nadeau, Kari C&lt;/author&gt;&lt;/authors&gt;&lt;/contributors&gt;&lt;titles&gt;&lt;title&gt;Prevalence and severity of food allergies among US adults&lt;/title&gt;&lt;secondary-title&gt;JAMA network open&lt;/secondary-title&gt;&lt;/titles&gt;&lt;periodical&gt;&lt;full-title&gt;JAMA network open&lt;/full-title&gt;&lt;/periodical&gt;&lt;pages&gt;e185630-e185630&lt;/pages&gt;&lt;volume&gt;2&lt;/volume&gt;&lt;number&gt;1&lt;/number&gt;&lt;dates&gt;&lt;year&gt;2019&lt;/year&gt;&lt;/dates&gt;&lt;urls&gt;&lt;/urls&gt;&lt;/record&gt;&lt;/Cite&gt;&lt;/EndNote&gt;</w:instrText>
      </w:r>
      <w:r w:rsidR="008223BA" w:rsidRPr="00144DF1">
        <w:rPr>
          <w:rFonts w:ascii="Times New Roman" w:hAnsi="Times New Roman" w:cs="Times New Roman"/>
          <w:color w:val="000000"/>
          <w:lang w:val="en-GB"/>
        </w:rPr>
        <w:fldChar w:fldCharType="separate"/>
      </w:r>
      <w:r w:rsidR="008223BA" w:rsidRPr="00144DF1">
        <w:rPr>
          <w:rFonts w:ascii="Times New Roman" w:hAnsi="Times New Roman" w:cs="Times New Roman"/>
          <w:noProof/>
          <w:color w:val="000000"/>
          <w:vertAlign w:val="superscript"/>
          <w:lang w:val="en-GB"/>
        </w:rPr>
        <w:t>1,2</w:t>
      </w:r>
      <w:r w:rsidR="008223BA"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w:t>
      </w:r>
      <w:r w:rsidR="008E2DE9" w:rsidRPr="00144DF1">
        <w:rPr>
          <w:rFonts w:ascii="Times New Roman" w:hAnsi="Times New Roman" w:cs="Times New Roman"/>
          <w:color w:val="000000"/>
          <w:lang w:val="en-GB"/>
        </w:rPr>
        <w:t>Studies suggest that p</w:t>
      </w:r>
      <w:r w:rsidRPr="00144DF1">
        <w:rPr>
          <w:rFonts w:ascii="Times New Roman" w:hAnsi="Times New Roman" w:cs="Times New Roman"/>
          <w:color w:val="000000"/>
          <w:lang w:val="en-GB"/>
        </w:rPr>
        <w:t xml:space="preserve">revalence </w:t>
      </w:r>
      <w:r w:rsidR="008E2DE9" w:rsidRPr="00144DF1">
        <w:rPr>
          <w:rFonts w:ascii="Times New Roman" w:hAnsi="Times New Roman" w:cs="Times New Roman"/>
          <w:color w:val="000000"/>
          <w:lang w:val="en-GB"/>
        </w:rPr>
        <w:t>has</w:t>
      </w:r>
      <w:r w:rsidRPr="00144DF1">
        <w:rPr>
          <w:rFonts w:ascii="Times New Roman" w:hAnsi="Times New Roman" w:cs="Times New Roman"/>
          <w:color w:val="000000"/>
          <w:lang w:val="en-GB"/>
        </w:rPr>
        <w:t xml:space="preserve"> increased in recent decades across the globe, not limited to westernised countries.</w:t>
      </w:r>
      <w:r w:rsidR="00420F6E" w:rsidRPr="00144DF1">
        <w:rPr>
          <w:rFonts w:ascii="Times New Roman" w:hAnsi="Times New Roman" w:cs="Times New Roman"/>
          <w:color w:val="000000"/>
          <w:lang w:val="en-GB"/>
        </w:rPr>
        <w:fldChar w:fldCharType="begin"/>
      </w:r>
      <w:r w:rsidR="00420F6E" w:rsidRPr="00144DF1">
        <w:rPr>
          <w:rFonts w:ascii="Times New Roman" w:hAnsi="Times New Roman" w:cs="Times New Roman"/>
          <w:color w:val="000000"/>
          <w:lang w:val="en-GB"/>
        </w:rPr>
        <w:instrText xml:space="preserve"> ADDIN EN.CITE &lt;EndNote&gt;&lt;Cite&gt;&lt;Author&gt;Warren&lt;/Author&gt;&lt;Year&gt;2020&lt;/Year&gt;&lt;RecNum&gt;4&lt;/RecNum&gt;&lt;DisplayText&gt;&lt;style face="superscript"&gt;3&lt;/style&gt;&lt;/DisplayText&gt;&lt;record&gt;&lt;rec-number&gt;4&lt;/rec-number&gt;&lt;foreign-keys&gt;&lt;key app="EN" db-id="pef95ra2e55t9ged9wbv0t2ysf2wvwdvzsrv" timestamp="1658102608"&gt;4&lt;/key&gt;&lt;/foreign-keys&gt;&lt;ref-type name="Journal Article"&gt;17&lt;/ref-type&gt;&lt;contributors&gt;&lt;authors&gt;&lt;author&gt;Warren, Christopher M&lt;/author&gt;&lt;author&gt;Jiang, Jialing&lt;/author&gt;&lt;author&gt;Gupta, Ruchi S&lt;/author&gt;&lt;/authors&gt;&lt;/contributors&gt;&lt;titles&gt;&lt;title&gt;Epidemiology and burden of food allergy&lt;/title&gt;&lt;secondary-title&gt;Current allergy and asthma reports&lt;/secondary-title&gt;&lt;/titles&gt;&lt;periodical&gt;&lt;full-title&gt;Current allergy and asthma reports&lt;/full-title&gt;&lt;/periodical&gt;&lt;pages&gt;1-9&lt;/pages&gt;&lt;volume&gt;20&lt;/volume&gt;&lt;number&gt;2&lt;/number&gt;&lt;dates&gt;&lt;year&gt;2020&lt;/year&gt;&lt;/dates&gt;&lt;isbn&gt;1534-6315&lt;/isbn&gt;&lt;urls&gt;&lt;/urls&gt;&lt;/record&gt;&lt;/Cite&gt;&lt;/EndNote&gt;</w:instrText>
      </w:r>
      <w:r w:rsidR="00420F6E" w:rsidRPr="00144DF1">
        <w:rPr>
          <w:rFonts w:ascii="Times New Roman" w:hAnsi="Times New Roman" w:cs="Times New Roman"/>
          <w:color w:val="000000"/>
          <w:lang w:val="en-GB"/>
        </w:rPr>
        <w:fldChar w:fldCharType="separate"/>
      </w:r>
      <w:r w:rsidR="00420F6E" w:rsidRPr="00144DF1">
        <w:rPr>
          <w:rFonts w:ascii="Times New Roman" w:hAnsi="Times New Roman" w:cs="Times New Roman"/>
          <w:noProof/>
          <w:color w:val="000000"/>
          <w:vertAlign w:val="superscript"/>
          <w:lang w:val="en-GB"/>
        </w:rPr>
        <w:t>3</w:t>
      </w:r>
      <w:r w:rsidR="00420F6E"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w:t>
      </w:r>
      <w:r w:rsidR="00EC53A8">
        <w:rPr>
          <w:rFonts w:ascii="Times New Roman" w:hAnsi="Times New Roman" w:cs="Times New Roman"/>
          <w:color w:val="000000"/>
          <w:lang w:val="en-GB"/>
        </w:rPr>
        <w:t>Intense research effort has been directed to identifying disease modifying treatments</w:t>
      </w:r>
      <w:r w:rsidR="007C7851">
        <w:rPr>
          <w:rFonts w:ascii="Times New Roman" w:hAnsi="Times New Roman" w:cs="Times New Roman"/>
          <w:color w:val="000000"/>
          <w:lang w:val="en-GB"/>
        </w:rPr>
        <w:t>, however</w:t>
      </w:r>
      <w:r w:rsidR="00AB4909">
        <w:rPr>
          <w:rFonts w:ascii="Times New Roman" w:hAnsi="Times New Roman" w:cs="Times New Roman"/>
          <w:color w:val="000000"/>
          <w:lang w:val="en-GB"/>
        </w:rPr>
        <w:t>,</w:t>
      </w:r>
      <w:r w:rsidR="007C7851">
        <w:rPr>
          <w:rFonts w:ascii="Times New Roman" w:hAnsi="Times New Roman" w:cs="Times New Roman"/>
          <w:color w:val="000000"/>
          <w:lang w:val="en-GB"/>
        </w:rPr>
        <w:t xml:space="preserve"> to date a curative solution remains elusive</w:t>
      </w:r>
      <w:r w:rsidR="00140843">
        <w:rPr>
          <w:rFonts w:ascii="Times New Roman" w:hAnsi="Times New Roman" w:cs="Times New Roman"/>
          <w:color w:val="000000"/>
          <w:lang w:val="en-GB"/>
        </w:rPr>
        <w:t>. While</w:t>
      </w:r>
      <w:r w:rsidR="009E7C16">
        <w:rPr>
          <w:rFonts w:ascii="Times New Roman" w:hAnsi="Times New Roman" w:cs="Times New Roman"/>
          <w:color w:val="000000"/>
          <w:lang w:val="en-GB"/>
        </w:rPr>
        <w:t xml:space="preserve"> </w:t>
      </w:r>
      <w:r w:rsidR="007C7851">
        <w:rPr>
          <w:rFonts w:ascii="Times New Roman" w:hAnsi="Times New Roman" w:cs="Times New Roman"/>
          <w:color w:val="000000"/>
          <w:lang w:val="en-GB"/>
        </w:rPr>
        <w:t xml:space="preserve">management </w:t>
      </w:r>
      <w:r w:rsidR="00AB4909">
        <w:rPr>
          <w:rFonts w:ascii="Times New Roman" w:hAnsi="Times New Roman" w:cs="Times New Roman"/>
          <w:color w:val="000000"/>
          <w:lang w:val="en-GB"/>
        </w:rPr>
        <w:t xml:space="preserve">continues to </w:t>
      </w:r>
      <w:r w:rsidR="007C7851">
        <w:rPr>
          <w:rFonts w:ascii="Times New Roman" w:hAnsi="Times New Roman" w:cs="Times New Roman"/>
          <w:color w:val="000000"/>
          <w:lang w:val="en-GB"/>
        </w:rPr>
        <w:t xml:space="preserve">centre on </w:t>
      </w:r>
      <w:r w:rsidRPr="00144DF1">
        <w:rPr>
          <w:rFonts w:ascii="Times New Roman" w:hAnsi="Times New Roman" w:cs="Times New Roman"/>
          <w:color w:val="000000"/>
          <w:lang w:val="en-GB"/>
        </w:rPr>
        <w:t>allergen avoidance together with education of patients and carers in the emergency treatment of acute reactions</w:t>
      </w:r>
      <w:r w:rsidR="00A11D26" w:rsidRPr="00144DF1">
        <w:rPr>
          <w:rFonts w:ascii="Times New Roman" w:hAnsi="Times New Roman" w:cs="Times New Roman"/>
          <w:color w:val="000000"/>
          <w:lang w:val="en-GB"/>
        </w:rPr>
        <w:t>,</w:t>
      </w:r>
      <w:r w:rsidRPr="00144DF1">
        <w:rPr>
          <w:rFonts w:ascii="Times New Roman" w:hAnsi="Times New Roman" w:cs="Times New Roman"/>
          <w:color w:val="000000"/>
          <w:lang w:val="en-GB"/>
        </w:rPr>
        <w:t xml:space="preserve"> </w:t>
      </w:r>
      <w:r w:rsidR="00E00B1B">
        <w:rPr>
          <w:rFonts w:ascii="Times New Roman" w:hAnsi="Times New Roman" w:cs="Times New Roman"/>
          <w:color w:val="000000"/>
          <w:lang w:val="en-GB"/>
        </w:rPr>
        <w:t xml:space="preserve">approaches are increasingly permissive </w:t>
      </w:r>
      <w:r w:rsidR="00860A33">
        <w:rPr>
          <w:rFonts w:ascii="Times New Roman" w:hAnsi="Times New Roman" w:cs="Times New Roman"/>
          <w:color w:val="000000"/>
          <w:lang w:val="en-GB"/>
        </w:rPr>
        <w:t>of</w:t>
      </w:r>
      <w:r w:rsidR="00E00B1B">
        <w:rPr>
          <w:rFonts w:ascii="Times New Roman" w:hAnsi="Times New Roman" w:cs="Times New Roman"/>
          <w:color w:val="000000"/>
          <w:lang w:val="en-GB"/>
        </w:rPr>
        <w:t xml:space="preserve"> </w:t>
      </w:r>
      <w:r w:rsidR="00860A33">
        <w:rPr>
          <w:rFonts w:ascii="Times New Roman" w:hAnsi="Times New Roman" w:cs="Times New Roman"/>
          <w:color w:val="000000"/>
          <w:lang w:val="en-GB"/>
        </w:rPr>
        <w:t xml:space="preserve">selective </w:t>
      </w:r>
      <w:r w:rsidR="00E00B1B">
        <w:rPr>
          <w:rFonts w:ascii="Times New Roman" w:hAnsi="Times New Roman" w:cs="Times New Roman"/>
          <w:color w:val="000000"/>
          <w:lang w:val="en-GB"/>
        </w:rPr>
        <w:t xml:space="preserve">allergen </w:t>
      </w:r>
      <w:r w:rsidR="00860A33">
        <w:rPr>
          <w:rFonts w:ascii="Times New Roman" w:hAnsi="Times New Roman" w:cs="Times New Roman"/>
          <w:color w:val="000000"/>
          <w:lang w:val="en-GB"/>
        </w:rPr>
        <w:t>intake within</w:t>
      </w:r>
      <w:r w:rsidR="00E00B1B">
        <w:rPr>
          <w:rFonts w:ascii="Times New Roman" w:hAnsi="Times New Roman" w:cs="Times New Roman"/>
          <w:color w:val="000000"/>
          <w:lang w:val="en-GB"/>
        </w:rPr>
        <w:t xml:space="preserve"> </w:t>
      </w:r>
      <w:r w:rsidR="00860A33">
        <w:rPr>
          <w:rFonts w:ascii="Times New Roman" w:hAnsi="Times New Roman" w:cs="Times New Roman"/>
          <w:color w:val="000000"/>
          <w:lang w:val="en-GB"/>
        </w:rPr>
        <w:t>defined parameters</w:t>
      </w:r>
      <w:r w:rsidR="00E00B1B">
        <w:rPr>
          <w:rFonts w:ascii="Times New Roman" w:hAnsi="Times New Roman" w:cs="Times New Roman"/>
          <w:color w:val="000000"/>
          <w:lang w:val="en-GB"/>
        </w:rPr>
        <w:t xml:space="preserve"> (e.g. intake of milk in baked foods for those with milk allergy) </w:t>
      </w:r>
      <w:r w:rsidR="00860A33">
        <w:rPr>
          <w:rFonts w:ascii="Times New Roman" w:hAnsi="Times New Roman" w:cs="Times New Roman"/>
          <w:color w:val="000000"/>
          <w:lang w:val="en-GB"/>
        </w:rPr>
        <w:t>and active desensiti</w:t>
      </w:r>
      <w:r w:rsidR="00AB4909">
        <w:rPr>
          <w:rFonts w:ascii="Times New Roman" w:hAnsi="Times New Roman" w:cs="Times New Roman"/>
          <w:color w:val="000000"/>
          <w:lang w:val="en-GB"/>
        </w:rPr>
        <w:t>z</w:t>
      </w:r>
      <w:r w:rsidR="00860A33">
        <w:rPr>
          <w:rFonts w:ascii="Times New Roman" w:hAnsi="Times New Roman" w:cs="Times New Roman"/>
          <w:color w:val="000000"/>
          <w:lang w:val="en-GB"/>
        </w:rPr>
        <w:t>ation</w:t>
      </w:r>
      <w:r w:rsidR="002E65BF">
        <w:rPr>
          <w:rFonts w:ascii="Times New Roman" w:hAnsi="Times New Roman" w:cs="Times New Roman"/>
          <w:color w:val="000000"/>
          <w:lang w:val="en-GB"/>
        </w:rPr>
        <w:t xml:space="preserve"> with oral immunotherapy (OIT)</w:t>
      </w:r>
      <w:r w:rsidR="00860A33">
        <w:rPr>
          <w:rFonts w:ascii="Times New Roman" w:hAnsi="Times New Roman" w:cs="Times New Roman"/>
          <w:color w:val="000000"/>
          <w:lang w:val="en-GB"/>
        </w:rPr>
        <w:t xml:space="preserve"> is available in many </w:t>
      </w:r>
      <w:r w:rsidR="00AB4909">
        <w:rPr>
          <w:rFonts w:ascii="Times New Roman" w:hAnsi="Times New Roman" w:cs="Times New Roman"/>
          <w:color w:val="000000"/>
          <w:lang w:val="en-GB"/>
        </w:rPr>
        <w:t>countries</w:t>
      </w:r>
      <w:r w:rsidRPr="00144DF1">
        <w:rPr>
          <w:rFonts w:ascii="Times New Roman" w:hAnsi="Times New Roman" w:cs="Times New Roman"/>
          <w:color w:val="000000"/>
          <w:lang w:val="en-GB"/>
        </w:rPr>
        <w:t xml:space="preserve">.  </w:t>
      </w:r>
      <w:r w:rsidR="0057152A">
        <w:rPr>
          <w:rFonts w:ascii="Times New Roman" w:hAnsi="Times New Roman" w:cs="Times New Roman"/>
          <w:color w:val="000000"/>
          <w:lang w:val="en-GB"/>
        </w:rPr>
        <w:t>D</w:t>
      </w:r>
      <w:r w:rsidR="00B111FE">
        <w:rPr>
          <w:rFonts w:ascii="Times New Roman" w:hAnsi="Times New Roman" w:cs="Times New Roman"/>
          <w:color w:val="000000"/>
          <w:lang w:val="en-GB"/>
        </w:rPr>
        <w:t xml:space="preserve">espite recommendations for strict avoidance, </w:t>
      </w:r>
      <w:r w:rsidRPr="00144DF1">
        <w:rPr>
          <w:rFonts w:ascii="Times New Roman" w:hAnsi="Times New Roman" w:cs="Times New Roman"/>
          <w:color w:val="000000"/>
          <w:lang w:val="en-GB"/>
        </w:rPr>
        <w:t xml:space="preserve">accidental reactions occur in around </w:t>
      </w:r>
      <w:r w:rsidR="006F04B0" w:rsidRPr="00144DF1">
        <w:rPr>
          <w:rFonts w:ascii="Times New Roman" w:hAnsi="Times New Roman" w:cs="Times New Roman"/>
          <w:color w:val="000000"/>
          <w:lang w:val="en-GB"/>
        </w:rPr>
        <w:t>45</w:t>
      </w:r>
      <w:r w:rsidRPr="00144DF1">
        <w:rPr>
          <w:rFonts w:ascii="Times New Roman" w:hAnsi="Times New Roman" w:cs="Times New Roman"/>
          <w:color w:val="000000"/>
          <w:lang w:val="en-GB"/>
        </w:rPr>
        <w:t>% of children with food allergy each year, although most reactions are mild or moderate in severity.</w:t>
      </w:r>
      <w:r w:rsidR="00F67220" w:rsidRPr="00144DF1">
        <w:rPr>
          <w:rFonts w:ascii="Times New Roman" w:hAnsi="Times New Roman" w:cs="Times New Roman"/>
          <w:color w:val="000000"/>
          <w:lang w:val="en-GB"/>
        </w:rPr>
        <w:fldChar w:fldCharType="begin">
          <w:fldData xml:space="preserve">PEVuZE5vdGU+PENpdGU+PEF1dGhvcj5XYW5nPC9BdXRob3I+PFllYXI+MjAyMDwvWWVhcj48UmVj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</w:fldData>
        </w:fldChar>
      </w:r>
      <w:r w:rsidR="00A85B43">
        <w:rPr>
          <w:rFonts w:ascii="Times New Roman" w:hAnsi="Times New Roman" w:cs="Times New Roman"/>
          <w:color w:val="000000"/>
          <w:lang w:val="en-GB"/>
        </w:rPr>
        <w:instrText xml:space="preserve"> ADDIN EN.CITE </w:instrText>
      </w:r>
      <w:r w:rsidR="00A85B43">
        <w:rPr>
          <w:rFonts w:ascii="Times New Roman" w:hAnsi="Times New Roman" w:cs="Times New Roman"/>
          <w:color w:val="000000"/>
          <w:lang w:val="en-GB"/>
        </w:rPr>
        <w:fldChar w:fldCharType="begin">
          <w:fldData xml:space="preserve">PEVuZE5vdGU+PENpdGU+PEF1dGhvcj5XYW5nPC9BdXRob3I+PFllYXI+MjAyMDwvWWVhcj48UmVj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</w:fldData>
        </w:fldChar>
      </w:r>
      <w:r w:rsidR="00A85B43">
        <w:rPr>
          <w:rFonts w:ascii="Times New Roman" w:hAnsi="Times New Roman" w:cs="Times New Roman"/>
          <w:color w:val="000000"/>
          <w:lang w:val="en-GB"/>
        </w:rPr>
        <w:instrText xml:space="preserve"> ADDIN EN.CITE.DATA </w:instrText>
      </w:r>
      <w:r w:rsidR="00A85B43">
        <w:rPr>
          <w:rFonts w:ascii="Times New Roman" w:hAnsi="Times New Roman" w:cs="Times New Roman"/>
          <w:color w:val="000000"/>
          <w:lang w:val="en-GB"/>
        </w:rPr>
      </w:r>
      <w:r w:rsidR="00A85B43">
        <w:rPr>
          <w:rFonts w:ascii="Times New Roman" w:hAnsi="Times New Roman" w:cs="Times New Roman"/>
          <w:color w:val="000000"/>
          <w:lang w:val="en-GB"/>
        </w:rPr>
        <w:fldChar w:fldCharType="end"/>
      </w:r>
      <w:r w:rsidR="00F67220" w:rsidRPr="00144DF1">
        <w:rPr>
          <w:rFonts w:ascii="Times New Roman" w:hAnsi="Times New Roman" w:cs="Times New Roman"/>
          <w:color w:val="000000"/>
          <w:lang w:val="en-GB"/>
        </w:rPr>
      </w:r>
      <w:r w:rsidR="00F67220"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4,5</w:t>
      </w:r>
      <w:r w:rsidR="00F67220"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Admissions due to food anaphylaxis are between 4 to 20 per 100,000 population</w:t>
      </w:r>
      <w:r w:rsidR="00B05D8C" w:rsidRPr="00144DF1">
        <w:rPr>
          <w:rFonts w:ascii="Times New Roman" w:hAnsi="Times New Roman" w:cs="Times New Roman"/>
          <w:color w:val="000000"/>
          <w:lang w:val="en-GB"/>
        </w:rPr>
        <w:t>,</w:t>
      </w:r>
      <w:r w:rsidRPr="00144DF1">
        <w:rPr>
          <w:rFonts w:ascii="Times New Roman" w:hAnsi="Times New Roman" w:cs="Times New Roman"/>
          <w:color w:val="000000"/>
          <w:lang w:val="en-GB"/>
        </w:rPr>
        <w:t xml:space="preserve"> and fatalities are rare with reported </w:t>
      </w:r>
      <w:r w:rsidR="005B67D8" w:rsidRPr="00144DF1">
        <w:rPr>
          <w:rFonts w:ascii="Times New Roman" w:hAnsi="Times New Roman" w:cs="Times New Roman"/>
          <w:color w:val="000000"/>
          <w:lang w:val="en-GB"/>
        </w:rPr>
        <w:t xml:space="preserve">incidence </w:t>
      </w:r>
      <w:r w:rsidRPr="00144DF1">
        <w:rPr>
          <w:rFonts w:ascii="Times New Roman" w:hAnsi="Times New Roman" w:cs="Times New Roman"/>
          <w:color w:val="000000"/>
          <w:lang w:val="en-GB"/>
        </w:rPr>
        <w:t>of 0.03-0.3 per million person years</w:t>
      </w:r>
      <w:r w:rsidR="005B67D8" w:rsidRPr="00144DF1">
        <w:rPr>
          <w:rFonts w:ascii="Times New Roman" w:hAnsi="Times New Roman" w:cs="Times New Roman"/>
          <w:color w:val="000000"/>
          <w:lang w:val="en-GB"/>
        </w:rPr>
        <w:t xml:space="preserve"> in people who have food allergy</w:t>
      </w:r>
      <w:r w:rsidRPr="00144DF1">
        <w:rPr>
          <w:rFonts w:ascii="Times New Roman" w:hAnsi="Times New Roman" w:cs="Times New Roman"/>
          <w:color w:val="000000"/>
          <w:lang w:val="en-GB"/>
        </w:rPr>
        <w:t>.</w:t>
      </w:r>
      <w:r w:rsidR="00862961" w:rsidRPr="00144DF1">
        <w:rPr>
          <w:rFonts w:ascii="Times New Roman" w:hAnsi="Times New Roman" w:cs="Times New Roman"/>
          <w:color w:val="000000"/>
          <w:lang w:val="en-GB"/>
        </w:rPr>
        <w:fldChar w:fldCharType="begin">
          <w:fldData xml:space="preserve">PEVuZE5vdGU+PENpdGU+PEF1dGhvcj5UdXJuZXI8L0F1dGhvcj48WWVhcj4yMDIwPC9ZZWFyPjxS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</w:fldData>
        </w:fldChar>
      </w:r>
      <w:r w:rsidR="00A85B43">
        <w:rPr>
          <w:rFonts w:ascii="Times New Roman" w:hAnsi="Times New Roman" w:cs="Times New Roman"/>
          <w:color w:val="000000"/>
          <w:lang w:val="en-GB"/>
        </w:rPr>
        <w:instrText xml:space="preserve"> ADDIN EN.CITE </w:instrText>
      </w:r>
      <w:r w:rsidR="00A85B43">
        <w:rPr>
          <w:rFonts w:ascii="Times New Roman" w:hAnsi="Times New Roman" w:cs="Times New Roman"/>
          <w:color w:val="000000"/>
          <w:lang w:val="en-GB"/>
        </w:rPr>
        <w:fldChar w:fldCharType="begin">
          <w:fldData xml:space="preserve">PEVuZE5vdGU+PENpdGU+PEF1dGhvcj5UdXJuZXI8L0F1dGhvcj48WWVhcj4yMDIwPC9ZZWFyPjxS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</w:fldData>
        </w:fldChar>
      </w:r>
      <w:r w:rsidR="00A85B43">
        <w:rPr>
          <w:rFonts w:ascii="Times New Roman" w:hAnsi="Times New Roman" w:cs="Times New Roman"/>
          <w:color w:val="000000"/>
          <w:lang w:val="en-GB"/>
        </w:rPr>
        <w:instrText xml:space="preserve"> ADDIN EN.CITE.DATA </w:instrText>
      </w:r>
      <w:r w:rsidR="00A85B43">
        <w:rPr>
          <w:rFonts w:ascii="Times New Roman" w:hAnsi="Times New Roman" w:cs="Times New Roman"/>
          <w:color w:val="000000"/>
          <w:lang w:val="en-GB"/>
        </w:rPr>
      </w:r>
      <w:r w:rsidR="00A85B43">
        <w:rPr>
          <w:rFonts w:ascii="Times New Roman" w:hAnsi="Times New Roman" w:cs="Times New Roman"/>
          <w:color w:val="000000"/>
          <w:lang w:val="en-GB"/>
        </w:rPr>
        <w:fldChar w:fldCharType="end"/>
      </w:r>
      <w:r w:rsidR="00862961" w:rsidRPr="00144DF1">
        <w:rPr>
          <w:rFonts w:ascii="Times New Roman" w:hAnsi="Times New Roman" w:cs="Times New Roman"/>
          <w:color w:val="000000"/>
          <w:lang w:val="en-GB"/>
        </w:rPr>
      </w:r>
      <w:r w:rsidR="00862961"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6-8</w:t>
      </w:r>
      <w:r w:rsidR="00862961"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Nevertheless</w:t>
      </w:r>
      <w:r w:rsidR="000035E1">
        <w:rPr>
          <w:rFonts w:ascii="Times New Roman" w:hAnsi="Times New Roman" w:cs="Times New Roman"/>
          <w:color w:val="000000"/>
          <w:lang w:val="en-GB"/>
        </w:rPr>
        <w:t>, p</w:t>
      </w:r>
      <w:r w:rsidRPr="00144DF1">
        <w:rPr>
          <w:rFonts w:ascii="Times New Roman" w:hAnsi="Times New Roman" w:cs="Times New Roman"/>
          <w:color w:val="000000"/>
          <w:lang w:val="en-GB"/>
        </w:rPr>
        <w:t>atients and families affected by food allergy are understandably fearful of an unexpected serious or fatal reaction, leading to high levels of anxiety and psychological distress in many.</w:t>
      </w:r>
      <w:r w:rsidR="00420F6E" w:rsidRPr="00144DF1">
        <w:rPr>
          <w:rFonts w:ascii="Times New Roman" w:hAnsi="Times New Roman" w:cs="Times New Roman"/>
          <w:color w:val="000000"/>
          <w:lang w:val="en-GB"/>
        </w:rPr>
        <w:fldChar w:fldCharType="begin"/>
      </w:r>
      <w:r w:rsidR="00A85B43">
        <w:rPr>
          <w:rFonts w:ascii="Times New Roman" w:hAnsi="Times New Roman" w:cs="Times New Roman"/>
          <w:color w:val="000000"/>
          <w:lang w:val="en-GB"/>
        </w:rPr>
        <w:instrText xml:space="preserve"> ADDIN EN.CITE &lt;EndNote&gt;&lt;Cite&gt;&lt;Author&gt;Dunn Galvin&lt;/Author&gt;&lt;Year&gt;2018&lt;/Year&gt;&lt;RecNum&gt;7&lt;/RecNum&gt;&lt;DisplayText&gt;&lt;style face="superscript"&gt;9,10&lt;/style&gt;&lt;/DisplayText&gt;&lt;record&gt;&lt;rec-number&gt;7&lt;/rec-number&gt;&lt;foreign-keys&gt;&lt;key app="EN" db-id="pef95ra2e55t9ged9wbv0t2ysf2wvwdvzsrv" timestamp="1658102699"&gt;7&lt;/key&gt;&lt;/foreign-keys&gt;&lt;ref-type name="Journal Article"&gt;17&lt;/ref-type&gt;&lt;contributors&gt;&lt;authors&gt;&lt;author&gt;Dunn Galvin, Audrey&lt;/author&gt;&lt;author&gt;Hourihane, JO’B&lt;/author&gt;&lt;/authors&gt;&lt;/contributors&gt;&lt;titles&gt;&lt;title&gt;Psychosocial mediators of change and patient selection factors in oral immunotherapy trials&lt;/title&gt;&lt;secondary-title&gt;Clinical Reviews in Allergy &amp;amp; Immunology&lt;/secondary-title&gt;&lt;/titles&gt;&lt;periodical&gt;&lt;full-title&gt;Clinical Reviews in Allergy &amp;amp; Immunology&lt;/full-title&gt;&lt;/periodical&gt;&lt;pages&gt;217-236&lt;/pages&gt;&lt;volume&gt;55&lt;/volume&gt;&lt;number&gt;2&lt;/number&gt;&lt;dates&gt;&lt;year&gt;2018&lt;/year&gt;&lt;/dates&gt;&lt;isbn&gt;1559-0267&lt;/isbn&gt;&lt;urls&gt;&lt;/urls&gt;&lt;/record&gt;&lt;/Cite&gt;&lt;Cite&gt;&lt;Author&gt;Polloni&lt;/Author&gt;&lt;Year&gt;2020&lt;/Year&gt;&lt;RecNum&gt;9&lt;/RecNum&gt;&lt;record&gt;&lt;rec-number&gt;9&lt;/rec-number&gt;&lt;foreign-keys&gt;&lt;key app="EN" db-id="pef95ra2e55t9ged9wbv0t2ysf2wvwdvzsrv" timestamp="1658102761"&gt;9&lt;/key&gt;&lt;/foreign-keys&gt;&lt;ref-type name="Journal Article"&gt;17&lt;/ref-type&gt;&lt;contributors&gt;&lt;authors&gt;&lt;author&gt;Polloni, Laura&lt;/author&gt;&lt;author&gt;Muraro, Antonella&lt;/author&gt;&lt;/authors&gt;&lt;/contributors&gt;&lt;titles&gt;&lt;title&gt;Anxiety and food allergy: a review of the last two decades&lt;/title&gt;&lt;secondary-title&gt;Clinical &amp;amp; Experimental Allergy&lt;/secondary-title&gt;&lt;/titles&gt;&lt;periodical&gt;&lt;full-title&gt;Clinical &amp;amp; Experimental Allergy&lt;/full-title&gt;&lt;/periodical&gt;&lt;pages&gt;420-441&lt;/pages&gt;&lt;volume&gt;50&lt;/volume&gt;&lt;number&gt;4&lt;/number&gt;&lt;dates&gt;&lt;year&gt;2020&lt;/year&gt;&lt;/dates&gt;&lt;isbn&gt;0954-7894&lt;/isbn&gt;&lt;urls&gt;&lt;/urls&gt;&lt;/record&gt;&lt;/Cite&gt;&lt;/EndNote&gt;</w:instrText>
      </w:r>
      <w:r w:rsidR="00420F6E"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9,10</w:t>
      </w:r>
      <w:r w:rsidR="00420F6E"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The lifestyle restrictions that come with strict allergen avoidance and the unpredictability of reactions due to accidental ingestion can cause significantly reduced quality of life.</w:t>
      </w:r>
      <w:r w:rsidR="00420F6E" w:rsidRPr="00144DF1">
        <w:rPr>
          <w:rFonts w:ascii="Times New Roman" w:hAnsi="Times New Roman" w:cs="Times New Roman"/>
          <w:color w:val="000000"/>
          <w:lang w:val="en-GB"/>
        </w:rPr>
        <w:fldChar w:fldCharType="begin"/>
      </w:r>
      <w:r w:rsidR="00A85B43">
        <w:rPr>
          <w:rFonts w:ascii="Times New Roman" w:hAnsi="Times New Roman" w:cs="Times New Roman"/>
          <w:color w:val="000000"/>
          <w:lang w:val="en-GB"/>
        </w:rPr>
        <w:instrText xml:space="preserve"> ADDIN EN.CITE &lt;EndNote&gt;&lt;Cite&gt;&lt;Author&gt;Greenhawt&lt;/Author&gt;&lt;Year&gt;2016&lt;/Year&gt;&lt;RecNum&gt;10&lt;/RecNum&gt;&lt;DisplayText&gt;&lt;style face="superscript"&gt;11&lt;/style&gt;&lt;/DisplayText&gt;&lt;record&gt;&lt;rec-number&gt;10&lt;/rec-number&gt;&lt;foreign-keys&gt;&lt;key app="EN" db-id="pef95ra2e55t9ged9wbv0t2ysf2wvwdvzsrv" timestamp="1658102793"&gt;10&lt;/key&gt;&lt;/foreign-keys&gt;&lt;ref-type name="Journal Article"&gt;17&lt;/ref-type&gt;&lt;contributors&gt;&lt;authors&gt;&lt;author&gt;Greenhawt, Matthew&lt;/author&gt;&lt;/authors&gt;&lt;/contributors&gt;&lt;titles&gt;&lt;title&gt;Food allergy quality of life and living with food allergy&lt;/title&gt;&lt;secondary-title&gt;Current opinion in allergy and clinical immunology&lt;/secondary-title&gt;&lt;/titles&gt;&lt;periodical&gt;&lt;full-title&gt;Current opinion in allergy and clinical immunology&lt;/full-title&gt;&lt;/periodical&gt;&lt;pages&gt;284-290&lt;/pages&gt;&lt;volume&gt;16&lt;/volume&gt;&lt;number&gt;3&lt;/number&gt;&lt;dates&gt;&lt;year&gt;2016&lt;/year&gt;&lt;/dates&gt;&lt;isbn&gt;1528-4050&lt;/isbn&gt;&lt;urls&gt;&lt;/urls&gt;&lt;/record&gt;&lt;/Cite&gt;&lt;/EndNote&gt;</w:instrText>
      </w:r>
      <w:r w:rsidR="00420F6E"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11</w:t>
      </w:r>
      <w:r w:rsidR="00420F6E" w:rsidRPr="00144DF1">
        <w:rPr>
          <w:rFonts w:ascii="Times New Roman" w:hAnsi="Times New Roman" w:cs="Times New Roman"/>
          <w:color w:val="000000"/>
          <w:lang w:val="en-GB"/>
        </w:rPr>
        <w:fldChar w:fldCharType="end"/>
      </w:r>
    </w:p>
    <w:p w14:paraId="16E11AA7" w14:textId="08AC0095" w:rsidR="009E4328" w:rsidRPr="00144DF1" w:rsidRDefault="009E4328" w:rsidP="00A13609">
      <w:pPr>
        <w:autoSpaceDE w:val="0"/>
        <w:autoSpaceDN w:val="0"/>
        <w:adjustRightInd w:val="0"/>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 xml:space="preserve">The approach to management of food allergy is expected to vary </w:t>
      </w:r>
      <w:r w:rsidR="002C16A8">
        <w:rPr>
          <w:rFonts w:ascii="Times New Roman" w:hAnsi="Times New Roman" w:cs="Times New Roman"/>
          <w:color w:val="000000"/>
          <w:lang w:val="en-GB"/>
        </w:rPr>
        <w:t>between countries</w:t>
      </w:r>
      <w:r w:rsidRPr="00144DF1">
        <w:rPr>
          <w:rFonts w:ascii="Times New Roman" w:hAnsi="Times New Roman" w:cs="Times New Roman"/>
          <w:color w:val="000000"/>
          <w:lang w:val="en-GB"/>
        </w:rPr>
        <w:t xml:space="preserve">, in part dictated by disease prevalence in the population, access to diagnostic and specialist care, availability of national or regional guidelines and resources to support clinicians, health service models, and cultural attitudes to food and health. Until recently, management recommendations have mostly focused on mitigating fatality risk through allergen avoidance and early treatment of reactions. </w:t>
      </w:r>
      <w:r w:rsidR="00433DE7">
        <w:rPr>
          <w:rFonts w:ascii="Times New Roman" w:hAnsi="Times New Roman" w:cs="Times New Roman"/>
          <w:color w:val="000000"/>
          <w:lang w:val="en-GB"/>
        </w:rPr>
        <w:t>Notably though</w:t>
      </w:r>
      <w:r w:rsidR="00100240">
        <w:rPr>
          <w:rFonts w:ascii="Times New Roman" w:hAnsi="Times New Roman" w:cs="Times New Roman"/>
          <w:color w:val="000000"/>
          <w:lang w:val="en-GB"/>
        </w:rPr>
        <w:t>,</w:t>
      </w:r>
      <w:r w:rsidR="00433DE7">
        <w:rPr>
          <w:rFonts w:ascii="Times New Roman" w:hAnsi="Times New Roman" w:cs="Times New Roman"/>
          <w:color w:val="000000"/>
          <w:lang w:val="en-GB"/>
        </w:rPr>
        <w:t xml:space="preserve"> f</w:t>
      </w:r>
      <w:r w:rsidRPr="00144DF1">
        <w:rPr>
          <w:rFonts w:ascii="Times New Roman" w:hAnsi="Times New Roman" w:cs="Times New Roman"/>
          <w:color w:val="000000"/>
          <w:lang w:val="en-GB"/>
        </w:rPr>
        <w:t xml:space="preserve">atal food anaphylaxis is rare </w:t>
      </w:r>
      <w:r w:rsidR="00A11D26" w:rsidRPr="00144DF1">
        <w:rPr>
          <w:rFonts w:ascii="Times New Roman" w:hAnsi="Times New Roman" w:cs="Times New Roman"/>
          <w:color w:val="000000"/>
          <w:lang w:val="en-GB"/>
        </w:rPr>
        <w:t xml:space="preserve">and appears to have remained stable, possibly due to </w:t>
      </w:r>
      <w:r w:rsidRPr="00144DF1">
        <w:rPr>
          <w:rFonts w:ascii="Times New Roman" w:hAnsi="Times New Roman" w:cs="Times New Roman"/>
          <w:color w:val="000000"/>
          <w:lang w:val="en-GB"/>
        </w:rPr>
        <w:t xml:space="preserve">increased food allergen labelling, diagnostic services, </w:t>
      </w:r>
      <w:r w:rsidR="00100240">
        <w:rPr>
          <w:rFonts w:ascii="Times New Roman" w:hAnsi="Times New Roman" w:cs="Times New Roman"/>
          <w:color w:val="000000"/>
          <w:lang w:val="en-GB"/>
        </w:rPr>
        <w:t>epinephrine injector (</w:t>
      </w:r>
      <w:r w:rsidR="00EF2A7F" w:rsidRPr="00144DF1">
        <w:rPr>
          <w:rFonts w:ascii="Times New Roman" w:hAnsi="Times New Roman" w:cs="Times New Roman"/>
          <w:color w:val="000000"/>
          <w:lang w:val="en-GB"/>
        </w:rPr>
        <w:t>EI</w:t>
      </w:r>
      <w:r w:rsidR="00100240">
        <w:rPr>
          <w:rFonts w:ascii="Times New Roman" w:hAnsi="Times New Roman" w:cs="Times New Roman"/>
          <w:color w:val="000000"/>
          <w:lang w:val="en-GB"/>
        </w:rPr>
        <w:t>)</w:t>
      </w:r>
      <w:r w:rsidR="00CB174C" w:rsidRPr="00144DF1">
        <w:rPr>
          <w:rFonts w:ascii="Times New Roman" w:hAnsi="Times New Roman" w:cs="Times New Roman"/>
          <w:color w:val="000000"/>
          <w:lang w:val="en-GB"/>
        </w:rPr>
        <w:t xml:space="preserve"> </w:t>
      </w:r>
      <w:r w:rsidRPr="00144DF1">
        <w:rPr>
          <w:rFonts w:ascii="Times New Roman" w:hAnsi="Times New Roman" w:cs="Times New Roman"/>
          <w:color w:val="000000"/>
          <w:lang w:val="en-GB"/>
        </w:rPr>
        <w:t>prescription rates and food allergy awareness.</w:t>
      </w:r>
      <w:r w:rsidR="00420F6E" w:rsidRPr="00144DF1">
        <w:rPr>
          <w:rFonts w:ascii="Times New Roman" w:hAnsi="Times New Roman" w:cs="Times New Roman"/>
          <w:color w:val="000000"/>
          <w:lang w:val="en-GB"/>
        </w:rPr>
        <w:fldChar w:fldCharType="begin"/>
      </w:r>
      <w:r w:rsidR="00A85B43">
        <w:rPr>
          <w:rFonts w:ascii="Times New Roman" w:hAnsi="Times New Roman" w:cs="Times New Roman"/>
          <w:color w:val="000000"/>
          <w:lang w:val="en-GB"/>
        </w:rPr>
        <w:instrText xml:space="preserve"> ADDIN EN.CITE &lt;EndNote&gt;&lt;Cite&gt;&lt;Author&gt;Mullins&lt;/Author&gt;&lt;Year&gt;2022&lt;/Year&gt;&lt;RecNum&gt;11&lt;/RecNum&gt;&lt;DisplayText&gt;&lt;style face="superscript"&gt;12&lt;/style&gt;&lt;/DisplayText&gt;&lt;record&gt;&lt;rec-number&gt;11&lt;/rec-number&gt;&lt;foreign-keys&gt;&lt;key app="EN" db-id="pef95ra2e55t9ged9wbv0t2ysf2wvwdvzsrv" timestamp="1658102815"&gt;11&lt;/key&gt;&lt;/foreign-keys&gt;&lt;ref-type name="Journal Article"&gt;17&lt;/ref-type&gt;&lt;contributors&gt;&lt;authors&gt;&lt;author&gt;Mullins, Raymond James&lt;/author&gt;&lt;author&gt;Dear, Keith BG&lt;/author&gt;&lt;author&gt;Tang, Mimi LK&lt;/author&gt;&lt;/authors&gt;&lt;/contributors&gt;&lt;titles&gt;&lt;title&gt;Changes in Australian food anaphylaxis admission rates following introduction of updated allergy prevention guidelines&lt;/title&gt;&lt;secondary-title&gt;Journal of Allergy and Clinical Immunology&lt;/secondary-title&gt;&lt;/titles&gt;&lt;periodical&gt;&lt;full-title&gt;Journal of Allergy and Clinical Immunology&lt;/full-title&gt;&lt;/periodical&gt;&lt;dates&gt;&lt;year&gt;2022&lt;/year&gt;&lt;/dates&gt;&lt;isbn&gt;0091-6749&lt;/isbn&gt;&lt;urls&gt;&lt;/urls&gt;&lt;/record&gt;&lt;/Cite&gt;&lt;/EndNote&gt;</w:instrText>
      </w:r>
      <w:r w:rsidR="00420F6E"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12</w:t>
      </w:r>
      <w:r w:rsidR="00420F6E"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Strategies to address the day-to-day burden of living with food allergy are equally relevant</w:t>
      </w:r>
      <w:r w:rsidR="00E832C9" w:rsidRPr="00144DF1">
        <w:rPr>
          <w:rFonts w:ascii="Times New Roman" w:hAnsi="Times New Roman" w:cs="Times New Roman"/>
          <w:color w:val="000000"/>
          <w:lang w:val="en-GB"/>
        </w:rPr>
        <w:t>,</w:t>
      </w:r>
      <w:r w:rsidRPr="00144DF1">
        <w:rPr>
          <w:rFonts w:ascii="Times New Roman" w:hAnsi="Times New Roman" w:cs="Times New Roman"/>
          <w:color w:val="000000"/>
          <w:lang w:val="en-GB"/>
        </w:rPr>
        <w:t xml:space="preserve"> </w:t>
      </w:r>
      <w:r w:rsidR="00E832C9" w:rsidRPr="00144DF1">
        <w:rPr>
          <w:rFonts w:ascii="Times New Roman" w:hAnsi="Times New Roman" w:cs="Times New Roman"/>
          <w:color w:val="000000"/>
          <w:lang w:val="en-GB"/>
        </w:rPr>
        <w:t xml:space="preserve">yet </w:t>
      </w:r>
      <w:r w:rsidRPr="00144DF1">
        <w:rPr>
          <w:rFonts w:ascii="Times New Roman" w:hAnsi="Times New Roman" w:cs="Times New Roman"/>
          <w:color w:val="000000"/>
          <w:lang w:val="en-GB"/>
        </w:rPr>
        <w:t>have received less attention to date.</w:t>
      </w:r>
      <w:r w:rsidR="00420F6E" w:rsidRPr="00144DF1">
        <w:rPr>
          <w:rFonts w:ascii="Times New Roman" w:hAnsi="Times New Roman" w:cs="Times New Roman"/>
          <w:color w:val="000000"/>
          <w:lang w:val="en-GB"/>
        </w:rPr>
        <w:fldChar w:fldCharType="begin"/>
      </w:r>
      <w:r w:rsidR="00A85B43">
        <w:rPr>
          <w:rFonts w:ascii="Times New Roman" w:hAnsi="Times New Roman" w:cs="Times New Roman"/>
          <w:color w:val="000000"/>
          <w:lang w:val="en-GB"/>
        </w:rPr>
        <w:instrText xml:space="preserve"> ADDIN EN.CITE &lt;EndNote&gt;&lt;Cite&gt;&lt;Author&gt;Greenhawt&lt;/Author&gt;&lt;Year&gt;2016&lt;/Year&gt;&lt;RecNum&gt;10&lt;/RecNum&gt;&lt;DisplayText&gt;&lt;style face="superscript"&gt;11,13&lt;/style&gt;&lt;/DisplayText&gt;&lt;record&gt;&lt;rec-number&gt;10&lt;/rec-number&gt;&lt;foreign-keys&gt;&lt;key app="EN" db-id="pef95ra2e55t9ged9wbv0t2ysf2wvwdvzsrv" timestamp="1658102793"&gt;10&lt;/key&gt;&lt;/foreign-keys&gt;&lt;ref-type name="Journal Article"&gt;17&lt;/ref-type&gt;&lt;contributors&gt;&lt;authors&gt;&lt;author&gt;Greenhawt, Matthew&lt;/author&gt;&lt;/authors&gt;&lt;/contributors&gt;&lt;titles&gt;&lt;title&gt;Food allergy quality of life and living with food allergy&lt;/title&gt;&lt;secondary-title&gt;Current opinion in allergy and clinical immunology&lt;/secondary-title&gt;&lt;/titles&gt;&lt;periodical&gt;&lt;full-title&gt;Current opinion in allergy and clinical immunology&lt;/full-title&gt;&lt;/periodical&gt;&lt;pages&gt;284-290&lt;/pages&gt;&lt;volume&gt;16&lt;/volume&gt;&lt;number&gt;3&lt;/number&gt;&lt;dates&gt;&lt;year&gt;2016&lt;/year&gt;&lt;/dates&gt;&lt;isbn&gt;1528-4050&lt;/isbn&gt;&lt;urls&gt;&lt;/urls&gt;&lt;/record&gt;&lt;/Cite&gt;&lt;Cite&gt;&lt;Author&gt;Warren&lt;/Author&gt;&lt;Year&gt;2021&lt;/Year&gt;&lt;RecNum&gt;14&lt;/RecNum&gt;&lt;record&gt;&lt;rec-number&gt;14&lt;/rec-number&gt;&lt;foreign-keys&gt;&lt;key app="EN" db-id="pef95ra2e55t9ged9wbv0t2ysf2wvwdvzsrv" timestamp="1658102906"&gt;14&lt;/key&gt;&lt;/foreign-keys&gt;&lt;ref-type name="Journal Article"&gt;17&lt;/ref-type&gt;&lt;contributors&gt;&lt;authors&gt;&lt;author&gt;Warren, Christopher&lt;/author&gt;&lt;author&gt;Dyer, Ashley&lt;/author&gt;&lt;author&gt;Lombard, Lisa&lt;/author&gt;&lt;author&gt;Dunn-Galvin, Audrey&lt;/author&gt;&lt;author&gt;Gupta, Ruchi&lt;/author&gt;&lt;/authors&gt;&lt;/contributors&gt;&lt;titles&gt;&lt;title&gt;The Psychosocial Burden of Food Allergy Among Adults: A US Population-Based Study&lt;/title&gt;&lt;secondary-title&gt;The Journal of Allergy and Clinical Immunology: In Practice&lt;/secondary-title&gt;&lt;/titles&gt;&lt;periodical&gt;&lt;full-title&gt;The Journal of Allergy and Clinical Immunology: In Practice&lt;/full-title&gt;&lt;/periodical&gt;&lt;pages&gt;2452-2460. e3&lt;/pages&gt;&lt;volume&gt;9&lt;/volume&gt;&lt;number&gt;6&lt;/number&gt;&lt;dates&gt;&lt;year&gt;2021&lt;/year&gt;&lt;/dates&gt;&lt;isbn&gt;2213-2198&lt;/isbn&gt;&lt;urls&gt;&lt;/urls&gt;&lt;/record&gt;&lt;/Cite&gt;&lt;/EndNote&gt;</w:instrText>
      </w:r>
      <w:r w:rsidR="00420F6E"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11,13</w:t>
      </w:r>
      <w:r w:rsidR="00420F6E"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It is unclear to what extent these parallel issues have been recognised and prioritised by clinicians in various settings. Furthermore, recent developments in food immunotherapy have led to controversy and debate.</w:t>
      </w:r>
      <w:r w:rsidR="00420F6E" w:rsidRPr="00144DF1">
        <w:rPr>
          <w:rFonts w:ascii="Times New Roman" w:hAnsi="Times New Roman" w:cs="Times New Roman"/>
          <w:color w:val="000000"/>
          <w:lang w:val="en-GB"/>
        </w:rPr>
        <w:fldChar w:fldCharType="begin">
          <w:fldData xml:space="preserve">PEVuZE5vdGU+PENpdGU+PEF1dGhvcj5Nb3JpPC9BdXRob3I+PFllYXI+MjAyMTwvWWVhcj48UmVj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</w:fldData>
        </w:fldChar>
      </w:r>
      <w:r w:rsidR="00A85B43">
        <w:rPr>
          <w:rFonts w:ascii="Times New Roman" w:hAnsi="Times New Roman" w:cs="Times New Roman"/>
          <w:color w:val="000000"/>
          <w:lang w:val="en-GB"/>
        </w:rPr>
        <w:instrText xml:space="preserve"> ADDIN EN.CITE </w:instrText>
      </w:r>
      <w:r w:rsidR="00A85B43">
        <w:rPr>
          <w:rFonts w:ascii="Times New Roman" w:hAnsi="Times New Roman" w:cs="Times New Roman"/>
          <w:color w:val="000000"/>
          <w:lang w:val="en-GB"/>
        </w:rPr>
        <w:fldChar w:fldCharType="begin">
          <w:fldData xml:space="preserve">PEVuZE5vdGU+PENpdGU+PEF1dGhvcj5Nb3JpPC9BdXRob3I+PFllYXI+MjAyMTwvWWVhcj48UmVj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</w:fldData>
        </w:fldChar>
      </w:r>
      <w:r w:rsidR="00A85B43">
        <w:rPr>
          <w:rFonts w:ascii="Times New Roman" w:hAnsi="Times New Roman" w:cs="Times New Roman"/>
          <w:color w:val="000000"/>
          <w:lang w:val="en-GB"/>
        </w:rPr>
        <w:instrText xml:space="preserve"> ADDIN EN.CITE.DATA </w:instrText>
      </w:r>
      <w:r w:rsidR="00A85B43">
        <w:rPr>
          <w:rFonts w:ascii="Times New Roman" w:hAnsi="Times New Roman" w:cs="Times New Roman"/>
          <w:color w:val="000000"/>
          <w:lang w:val="en-GB"/>
        </w:rPr>
      </w:r>
      <w:r w:rsidR="00A85B43">
        <w:rPr>
          <w:rFonts w:ascii="Times New Roman" w:hAnsi="Times New Roman" w:cs="Times New Roman"/>
          <w:color w:val="000000"/>
          <w:lang w:val="en-GB"/>
        </w:rPr>
        <w:fldChar w:fldCharType="end"/>
      </w:r>
      <w:r w:rsidR="00420F6E" w:rsidRPr="00144DF1">
        <w:rPr>
          <w:rFonts w:ascii="Times New Roman" w:hAnsi="Times New Roman" w:cs="Times New Roman"/>
          <w:color w:val="000000"/>
          <w:lang w:val="en-GB"/>
        </w:rPr>
      </w:r>
      <w:r w:rsidR="00420F6E"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14-16</w:t>
      </w:r>
      <w:r w:rsidR="00420F6E"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The literature surrounding optimal management of food allergy is rapidly changing. This </w:t>
      </w:r>
      <w:r w:rsidR="00100240">
        <w:rPr>
          <w:rFonts w:ascii="Times New Roman" w:hAnsi="Times New Roman" w:cs="Times New Roman"/>
          <w:color w:val="000000"/>
          <w:lang w:val="en-GB"/>
        </w:rPr>
        <w:t>overview</w:t>
      </w:r>
      <w:r w:rsidR="00100240" w:rsidRPr="00144DF1">
        <w:rPr>
          <w:rFonts w:ascii="Times New Roman" w:hAnsi="Times New Roman" w:cs="Times New Roman"/>
          <w:color w:val="000000"/>
          <w:lang w:val="en-GB"/>
        </w:rPr>
        <w:t xml:space="preserve"> </w:t>
      </w:r>
      <w:r w:rsidRPr="00144DF1">
        <w:rPr>
          <w:rFonts w:ascii="Times New Roman" w:hAnsi="Times New Roman" w:cs="Times New Roman"/>
          <w:color w:val="000000"/>
          <w:lang w:val="en-GB"/>
        </w:rPr>
        <w:t xml:space="preserve">aims to present the approaches to </w:t>
      </w:r>
      <w:r w:rsidRPr="00144DF1">
        <w:rPr>
          <w:rFonts w:ascii="Times New Roman" w:hAnsi="Times New Roman" w:cs="Times New Roman"/>
          <w:b/>
          <w:bCs/>
          <w:color w:val="000000"/>
          <w:lang w:val="en-GB"/>
        </w:rPr>
        <w:t>management</w:t>
      </w:r>
      <w:r w:rsidRPr="00144DF1">
        <w:rPr>
          <w:rFonts w:ascii="Times New Roman" w:hAnsi="Times New Roman" w:cs="Times New Roman"/>
          <w:color w:val="000000"/>
          <w:lang w:val="en-GB"/>
        </w:rPr>
        <w:t xml:space="preserve"> of </w:t>
      </w:r>
      <w:proofErr w:type="spellStart"/>
      <w:r w:rsidRPr="00144DF1">
        <w:rPr>
          <w:rFonts w:ascii="Times New Roman" w:hAnsi="Times New Roman" w:cs="Times New Roman"/>
          <w:b/>
          <w:bCs/>
          <w:color w:val="000000"/>
          <w:lang w:val="en-GB"/>
        </w:rPr>
        <w:t>IgE</w:t>
      </w:r>
      <w:proofErr w:type="spellEnd"/>
      <w:r w:rsidRPr="00144DF1">
        <w:rPr>
          <w:rFonts w:ascii="Times New Roman" w:hAnsi="Times New Roman" w:cs="Times New Roman"/>
          <w:b/>
          <w:bCs/>
          <w:color w:val="000000"/>
          <w:lang w:val="en-GB"/>
        </w:rPr>
        <w:t xml:space="preserve"> mediated food allergy</w:t>
      </w:r>
      <w:r w:rsidRPr="00B428F0">
        <w:rPr>
          <w:rFonts w:ascii="Times New Roman" w:hAnsi="Times New Roman" w:cs="Times New Roman"/>
          <w:b/>
          <w:bCs/>
          <w:color w:val="000000"/>
          <w:lang w:val="en-GB"/>
        </w:rPr>
        <w:t xml:space="preserve"> </w:t>
      </w:r>
      <w:r w:rsidR="00100240" w:rsidRPr="00B428F0">
        <w:rPr>
          <w:rFonts w:ascii="Times New Roman" w:hAnsi="Times New Roman" w:cs="Times New Roman"/>
          <w:b/>
          <w:bCs/>
          <w:color w:val="000000"/>
          <w:lang w:val="en-GB"/>
        </w:rPr>
        <w:t>in children</w:t>
      </w:r>
      <w:r w:rsidR="00100240">
        <w:rPr>
          <w:rFonts w:ascii="Times New Roman" w:hAnsi="Times New Roman" w:cs="Times New Roman"/>
          <w:color w:val="000000"/>
          <w:lang w:val="en-GB"/>
        </w:rPr>
        <w:t xml:space="preserve"> </w:t>
      </w:r>
      <w:r w:rsidRPr="00144DF1">
        <w:rPr>
          <w:rFonts w:ascii="Times New Roman" w:hAnsi="Times New Roman" w:cs="Times New Roman"/>
          <w:color w:val="000000"/>
          <w:lang w:val="en-GB"/>
        </w:rPr>
        <w:t>across the globe, highlighting</w:t>
      </w:r>
      <w:r w:rsidR="0093376A">
        <w:rPr>
          <w:rFonts w:ascii="Times New Roman" w:hAnsi="Times New Roman" w:cs="Times New Roman"/>
          <w:color w:val="000000"/>
          <w:lang w:val="en-GB"/>
        </w:rPr>
        <w:t xml:space="preserve"> commonalities and</w:t>
      </w:r>
      <w:r w:rsidRPr="00144DF1">
        <w:rPr>
          <w:rFonts w:ascii="Times New Roman" w:hAnsi="Times New Roman" w:cs="Times New Roman"/>
          <w:color w:val="000000"/>
          <w:lang w:val="en-GB"/>
        </w:rPr>
        <w:t xml:space="preserve"> </w:t>
      </w:r>
      <w:r w:rsidR="00265A29">
        <w:rPr>
          <w:rFonts w:ascii="Times New Roman" w:hAnsi="Times New Roman" w:cs="Times New Roman"/>
          <w:color w:val="000000"/>
          <w:lang w:val="en-GB"/>
        </w:rPr>
        <w:t xml:space="preserve">differences in </w:t>
      </w:r>
      <w:r w:rsidR="0078286B">
        <w:rPr>
          <w:rFonts w:ascii="Times New Roman" w:hAnsi="Times New Roman" w:cs="Times New Roman"/>
          <w:color w:val="000000"/>
          <w:lang w:val="en-GB"/>
        </w:rPr>
        <w:t xml:space="preserve">clinical </w:t>
      </w:r>
      <w:r w:rsidR="00265A29">
        <w:rPr>
          <w:rFonts w:ascii="Times New Roman" w:hAnsi="Times New Roman" w:cs="Times New Roman"/>
          <w:color w:val="000000"/>
          <w:lang w:val="en-GB"/>
        </w:rPr>
        <w:t>practice</w:t>
      </w:r>
      <w:r w:rsidR="0078286B">
        <w:rPr>
          <w:rFonts w:ascii="Times New Roman" w:hAnsi="Times New Roman" w:cs="Times New Roman"/>
          <w:color w:val="000000"/>
          <w:lang w:val="en-GB"/>
        </w:rPr>
        <w:t xml:space="preserve"> and research priorities</w:t>
      </w:r>
      <w:r w:rsidRPr="00144DF1">
        <w:rPr>
          <w:rFonts w:ascii="Times New Roman" w:hAnsi="Times New Roman" w:cs="Times New Roman"/>
          <w:color w:val="000000"/>
          <w:lang w:val="en-GB"/>
        </w:rPr>
        <w:t xml:space="preserve">. Gaps in knowledge and evidence are discussed. </w:t>
      </w:r>
    </w:p>
    <w:p w14:paraId="54C82506" w14:textId="19DC0302" w:rsidR="009E4328" w:rsidRPr="00144DF1" w:rsidRDefault="009E4328" w:rsidP="00144DF1">
      <w:pPr>
        <w:spacing w:line="360" w:lineRule="auto"/>
        <w:rPr>
          <w:rFonts w:ascii="Times New Roman" w:hAnsi="Times New Roman" w:cs="Times New Roman"/>
          <w:b/>
          <w:bCs/>
        </w:rPr>
      </w:pPr>
    </w:p>
    <w:p w14:paraId="1D414567" w14:textId="77777777" w:rsidR="009E4328" w:rsidRPr="00144DF1" w:rsidRDefault="009E4328" w:rsidP="00144DF1">
      <w:pPr>
        <w:spacing w:line="360" w:lineRule="auto"/>
        <w:rPr>
          <w:rFonts w:ascii="Times New Roman" w:hAnsi="Times New Roman" w:cs="Times New Roman"/>
          <w:b/>
          <w:bCs/>
        </w:rPr>
      </w:pPr>
    </w:p>
    <w:p w14:paraId="6C103B4F" w14:textId="77777777" w:rsidR="009E4328" w:rsidRPr="00144DF1" w:rsidRDefault="009E4328" w:rsidP="00144DF1">
      <w:pPr>
        <w:spacing w:line="360" w:lineRule="auto"/>
        <w:rPr>
          <w:rFonts w:ascii="Times New Roman" w:hAnsi="Times New Roman" w:cs="Times New Roman"/>
          <w:b/>
          <w:bCs/>
        </w:rPr>
      </w:pPr>
      <w:r w:rsidRPr="00144DF1">
        <w:rPr>
          <w:rFonts w:ascii="Times New Roman" w:hAnsi="Times New Roman" w:cs="Times New Roman"/>
          <w:b/>
          <w:bCs/>
        </w:rPr>
        <w:br w:type="page"/>
      </w:r>
    </w:p>
    <w:p w14:paraId="3BF68E51" w14:textId="5A51874E" w:rsidR="009E4328" w:rsidRPr="00144DF1" w:rsidRDefault="00FD2F9C" w:rsidP="00144DF1">
      <w:pPr>
        <w:spacing w:line="360" w:lineRule="auto"/>
        <w:rPr>
          <w:rFonts w:ascii="Times New Roman" w:hAnsi="Times New Roman" w:cs="Times New Roman"/>
          <w:b/>
          <w:bCs/>
        </w:rPr>
      </w:pPr>
      <w:r w:rsidRPr="00144DF1">
        <w:rPr>
          <w:rFonts w:ascii="Times New Roman" w:hAnsi="Times New Roman" w:cs="Times New Roman"/>
          <w:b/>
          <w:bCs/>
        </w:rPr>
        <w:lastRenderedPageBreak/>
        <w:t>Allergy</w:t>
      </w:r>
      <w:r w:rsidR="009E4328" w:rsidRPr="00144DF1">
        <w:rPr>
          <w:rFonts w:ascii="Times New Roman" w:hAnsi="Times New Roman" w:cs="Times New Roman"/>
          <w:b/>
          <w:bCs/>
        </w:rPr>
        <w:t xml:space="preserve"> service structure and management pathways</w:t>
      </w:r>
    </w:p>
    <w:p w14:paraId="464D2512" w14:textId="01AC9D6F" w:rsidR="00C9072B" w:rsidRDefault="00F92964" w:rsidP="00144DF1">
      <w:pPr>
        <w:spacing w:line="360" w:lineRule="auto"/>
        <w:rPr>
          <w:rFonts w:ascii="Times New Roman" w:hAnsi="Times New Roman" w:cs="Times New Roman"/>
        </w:rPr>
      </w:pPr>
      <w:r w:rsidRPr="00144DF1">
        <w:rPr>
          <w:rFonts w:ascii="Times New Roman" w:hAnsi="Times New Roman" w:cs="Times New Roman"/>
        </w:rPr>
        <w:t>F</w:t>
      </w:r>
      <w:r w:rsidR="009E4328" w:rsidRPr="00144DF1">
        <w:rPr>
          <w:rFonts w:ascii="Times New Roman" w:hAnsi="Times New Roman" w:cs="Times New Roman"/>
        </w:rPr>
        <w:t>ormal diagnosis of food allergy</w:t>
      </w:r>
      <w:r w:rsidR="001F65AC" w:rsidRPr="00144DF1">
        <w:rPr>
          <w:rFonts w:ascii="Times New Roman" w:hAnsi="Times New Roman" w:cs="Times New Roman"/>
        </w:rPr>
        <w:t xml:space="preserve"> </w:t>
      </w:r>
      <w:r w:rsidR="00692126">
        <w:rPr>
          <w:rFonts w:ascii="Times New Roman" w:hAnsi="Times New Roman" w:cs="Times New Roman"/>
        </w:rPr>
        <w:t>(via</w:t>
      </w:r>
      <w:r w:rsidR="00D21514">
        <w:rPr>
          <w:rFonts w:ascii="Times New Roman" w:hAnsi="Times New Roman" w:cs="Times New Roman"/>
        </w:rPr>
        <w:t xml:space="preserve"> history together with </w:t>
      </w:r>
      <w:r w:rsidR="00692126">
        <w:rPr>
          <w:rFonts w:ascii="Times New Roman" w:hAnsi="Times New Roman" w:cs="Times New Roman"/>
        </w:rPr>
        <w:t>skin prick testing</w:t>
      </w:r>
      <w:r w:rsidR="001C2474">
        <w:rPr>
          <w:rFonts w:ascii="Times New Roman" w:hAnsi="Times New Roman" w:cs="Times New Roman"/>
        </w:rPr>
        <w:t xml:space="preserve"> (SPT)</w:t>
      </w:r>
      <w:r w:rsidR="00692126">
        <w:rPr>
          <w:rFonts w:ascii="Times New Roman" w:hAnsi="Times New Roman" w:cs="Times New Roman"/>
        </w:rPr>
        <w:t xml:space="preserve">, </w:t>
      </w:r>
      <w:r w:rsidR="00D21514">
        <w:rPr>
          <w:rFonts w:ascii="Times New Roman" w:hAnsi="Times New Roman" w:cs="Times New Roman"/>
        </w:rPr>
        <w:t xml:space="preserve">allergen-specific </w:t>
      </w:r>
      <w:proofErr w:type="spellStart"/>
      <w:r w:rsidR="00D21514">
        <w:rPr>
          <w:rFonts w:ascii="Times New Roman" w:hAnsi="Times New Roman" w:cs="Times New Roman"/>
        </w:rPr>
        <w:t>IgE</w:t>
      </w:r>
      <w:proofErr w:type="spellEnd"/>
      <w:r w:rsidR="00D21514">
        <w:rPr>
          <w:rFonts w:ascii="Times New Roman" w:hAnsi="Times New Roman" w:cs="Times New Roman"/>
        </w:rPr>
        <w:t xml:space="preserve"> (</w:t>
      </w:r>
      <w:proofErr w:type="spellStart"/>
      <w:r w:rsidR="00D21514">
        <w:rPr>
          <w:rFonts w:ascii="Times New Roman" w:hAnsi="Times New Roman" w:cs="Times New Roman"/>
        </w:rPr>
        <w:t>sIgE</w:t>
      </w:r>
      <w:proofErr w:type="spellEnd"/>
      <w:r w:rsidR="00D21514">
        <w:rPr>
          <w:rFonts w:ascii="Times New Roman" w:hAnsi="Times New Roman" w:cs="Times New Roman"/>
        </w:rPr>
        <w:t xml:space="preserve">), </w:t>
      </w:r>
      <w:r w:rsidR="00070694">
        <w:rPr>
          <w:rFonts w:ascii="Times New Roman" w:hAnsi="Times New Roman" w:cs="Times New Roman"/>
        </w:rPr>
        <w:t xml:space="preserve">or </w:t>
      </w:r>
      <w:r w:rsidR="00692126">
        <w:rPr>
          <w:rFonts w:ascii="Times New Roman" w:hAnsi="Times New Roman" w:cs="Times New Roman"/>
        </w:rPr>
        <w:t xml:space="preserve">oral food challenge </w:t>
      </w:r>
      <w:r w:rsidR="001C2474">
        <w:rPr>
          <w:rFonts w:ascii="Times New Roman" w:hAnsi="Times New Roman" w:cs="Times New Roman"/>
        </w:rPr>
        <w:t>(OFC)</w:t>
      </w:r>
      <w:r w:rsidR="00692126">
        <w:rPr>
          <w:rFonts w:ascii="Times New Roman" w:hAnsi="Times New Roman" w:cs="Times New Roman"/>
        </w:rPr>
        <w:t xml:space="preserve">) </w:t>
      </w:r>
      <w:r w:rsidRPr="00144DF1">
        <w:rPr>
          <w:rFonts w:ascii="Times New Roman" w:hAnsi="Times New Roman" w:cs="Times New Roman"/>
        </w:rPr>
        <w:t xml:space="preserve">is </w:t>
      </w:r>
      <w:r w:rsidR="009B6539">
        <w:rPr>
          <w:rFonts w:ascii="Times New Roman" w:hAnsi="Times New Roman" w:cs="Times New Roman"/>
        </w:rPr>
        <w:t>commonly</w:t>
      </w:r>
      <w:r w:rsidR="00692126">
        <w:rPr>
          <w:rFonts w:ascii="Times New Roman" w:hAnsi="Times New Roman" w:cs="Times New Roman"/>
        </w:rPr>
        <w:t xml:space="preserve"> </w:t>
      </w:r>
      <w:r w:rsidRPr="00144DF1">
        <w:rPr>
          <w:rFonts w:ascii="Times New Roman" w:hAnsi="Times New Roman" w:cs="Times New Roman"/>
        </w:rPr>
        <w:t xml:space="preserve">provided by </w:t>
      </w:r>
      <w:r w:rsidR="00A85B43">
        <w:rPr>
          <w:rFonts w:ascii="Times New Roman" w:hAnsi="Times New Roman" w:cs="Times New Roman"/>
        </w:rPr>
        <w:t>P</w:t>
      </w:r>
      <w:r w:rsidR="00D21514">
        <w:rPr>
          <w:rFonts w:ascii="Times New Roman" w:hAnsi="Times New Roman" w:cs="Times New Roman"/>
        </w:rPr>
        <w:t xml:space="preserve">aediatricians or </w:t>
      </w:r>
      <w:r w:rsidRPr="00144DF1">
        <w:rPr>
          <w:rFonts w:ascii="Times New Roman" w:hAnsi="Times New Roman" w:cs="Times New Roman"/>
        </w:rPr>
        <w:t xml:space="preserve">specialist allergy physicians (Allergists) </w:t>
      </w:r>
      <w:r w:rsidR="001F65AC" w:rsidRPr="00144DF1">
        <w:rPr>
          <w:rFonts w:ascii="Times New Roman" w:hAnsi="Times New Roman" w:cs="Times New Roman"/>
        </w:rPr>
        <w:t xml:space="preserve">in all </w:t>
      </w:r>
      <w:r w:rsidR="002C16A8">
        <w:rPr>
          <w:rFonts w:ascii="Times New Roman" w:hAnsi="Times New Roman" w:cs="Times New Roman"/>
        </w:rPr>
        <w:t>countries</w:t>
      </w:r>
      <w:r w:rsidR="001F65AC" w:rsidRPr="00144DF1">
        <w:rPr>
          <w:rFonts w:ascii="Times New Roman" w:hAnsi="Times New Roman" w:cs="Times New Roman"/>
        </w:rPr>
        <w:t xml:space="preserve"> included in this review</w:t>
      </w:r>
      <w:r w:rsidR="009E4328" w:rsidRPr="00144DF1">
        <w:rPr>
          <w:rFonts w:ascii="Times New Roman" w:hAnsi="Times New Roman" w:cs="Times New Roman"/>
        </w:rPr>
        <w:t xml:space="preserve">. </w:t>
      </w:r>
      <w:r w:rsidR="002C692E">
        <w:rPr>
          <w:rFonts w:ascii="Times New Roman" w:hAnsi="Times New Roman" w:cs="Times New Roman"/>
        </w:rPr>
        <w:t xml:space="preserve">The number of </w:t>
      </w:r>
      <w:r w:rsidR="008F4AEC">
        <w:rPr>
          <w:rFonts w:ascii="Times New Roman" w:hAnsi="Times New Roman" w:cs="Times New Roman"/>
        </w:rPr>
        <w:t>A</w:t>
      </w:r>
      <w:r w:rsidR="00371867">
        <w:rPr>
          <w:rFonts w:ascii="Times New Roman" w:hAnsi="Times New Roman" w:cs="Times New Roman"/>
        </w:rPr>
        <w:t>llergists</w:t>
      </w:r>
      <w:r w:rsidR="00F77BFB">
        <w:rPr>
          <w:rFonts w:ascii="Times New Roman" w:hAnsi="Times New Roman" w:cs="Times New Roman"/>
        </w:rPr>
        <w:t xml:space="preserve"> per 100,000 population in Germany (</w:t>
      </w:r>
      <w:r w:rsidR="0017016A">
        <w:rPr>
          <w:rFonts w:ascii="Times New Roman" w:hAnsi="Times New Roman" w:cs="Times New Roman"/>
        </w:rPr>
        <w:t>6.5</w:t>
      </w:r>
      <w:r w:rsidR="00F77BFB">
        <w:rPr>
          <w:rFonts w:ascii="Times New Roman" w:hAnsi="Times New Roman" w:cs="Times New Roman"/>
        </w:rPr>
        <w:t xml:space="preserve">) is highest of all </w:t>
      </w:r>
      <w:r w:rsidR="00D4749E">
        <w:rPr>
          <w:rFonts w:ascii="Times New Roman" w:hAnsi="Times New Roman" w:cs="Times New Roman"/>
        </w:rPr>
        <w:t xml:space="preserve">included </w:t>
      </w:r>
      <w:r w:rsidR="00F77BFB">
        <w:rPr>
          <w:rFonts w:ascii="Times New Roman" w:hAnsi="Times New Roman" w:cs="Times New Roman"/>
        </w:rPr>
        <w:t>countries (Figure 1</w:t>
      </w:r>
      <w:r w:rsidR="00D41482">
        <w:rPr>
          <w:rFonts w:ascii="Times New Roman" w:hAnsi="Times New Roman" w:cs="Times New Roman"/>
        </w:rPr>
        <w:t>, Supplementary Table 1</w:t>
      </w:r>
      <w:r w:rsidR="00F77BFB">
        <w:rPr>
          <w:rFonts w:ascii="Times New Roman" w:hAnsi="Times New Roman" w:cs="Times New Roman"/>
        </w:rPr>
        <w:t xml:space="preserve">), though the proportion of these who specialise in food allergy is low. </w:t>
      </w:r>
      <w:r w:rsidR="00AB4909">
        <w:rPr>
          <w:rFonts w:ascii="Times New Roman" w:hAnsi="Times New Roman" w:cs="Times New Roman"/>
        </w:rPr>
        <w:t>In Germany, allergy is a sub-specialty with clinicians drawn from paediatrics, dermatology, pneumology, ear-nose-throat or internal medicine</w:t>
      </w:r>
      <w:r w:rsidR="00AB4909" w:rsidRPr="002C692E">
        <w:rPr>
          <w:rFonts w:ascii="Times New Roman" w:hAnsi="Times New Roman" w:cs="Times New Roman"/>
        </w:rPr>
        <w:t xml:space="preserve">. </w:t>
      </w:r>
      <w:r w:rsidR="00F77BFB">
        <w:rPr>
          <w:rFonts w:ascii="Times New Roman" w:hAnsi="Times New Roman" w:cs="Times New Roman"/>
        </w:rPr>
        <w:t>In comparison, there is &lt;1 Allergist per 100,000 population in Canada, Singapore</w:t>
      </w:r>
      <w:r w:rsidR="00E16D00">
        <w:rPr>
          <w:rFonts w:ascii="Times New Roman" w:hAnsi="Times New Roman" w:cs="Times New Roman"/>
        </w:rPr>
        <w:t>, Brazil</w:t>
      </w:r>
      <w:r w:rsidR="00F77BFB">
        <w:rPr>
          <w:rFonts w:ascii="Times New Roman" w:hAnsi="Times New Roman" w:cs="Times New Roman"/>
        </w:rPr>
        <w:t xml:space="preserve"> and Australia, and &lt;1 per million population in South Africa. </w:t>
      </w:r>
      <w:r w:rsidR="000E0778">
        <w:rPr>
          <w:rFonts w:ascii="Times New Roman" w:hAnsi="Times New Roman" w:cs="Times New Roman"/>
        </w:rPr>
        <w:t xml:space="preserve">Australia’s high prevalence of allergic disease </w:t>
      </w:r>
      <w:r w:rsidR="00D501D3">
        <w:rPr>
          <w:rFonts w:ascii="Times New Roman" w:hAnsi="Times New Roman" w:cs="Times New Roman"/>
        </w:rPr>
        <w:t xml:space="preserve">alongside limited access to </w:t>
      </w:r>
      <w:r w:rsidR="00070694">
        <w:rPr>
          <w:rFonts w:ascii="Times New Roman" w:hAnsi="Times New Roman" w:cs="Times New Roman"/>
        </w:rPr>
        <w:t>A</w:t>
      </w:r>
      <w:r w:rsidR="00D501D3">
        <w:rPr>
          <w:rFonts w:ascii="Times New Roman" w:hAnsi="Times New Roman" w:cs="Times New Roman"/>
        </w:rPr>
        <w:t xml:space="preserve">llergists </w:t>
      </w:r>
      <w:r w:rsidR="000E0778">
        <w:rPr>
          <w:rFonts w:ascii="Times New Roman" w:hAnsi="Times New Roman" w:cs="Times New Roman"/>
        </w:rPr>
        <w:t xml:space="preserve">has resulted in long waiting times </w:t>
      </w:r>
      <w:r w:rsidR="00E12DC1">
        <w:rPr>
          <w:rFonts w:ascii="Times New Roman" w:hAnsi="Times New Roman" w:cs="Times New Roman"/>
        </w:rPr>
        <w:t xml:space="preserve">for specialist </w:t>
      </w:r>
      <w:r w:rsidR="0017016A">
        <w:rPr>
          <w:rFonts w:ascii="Times New Roman" w:hAnsi="Times New Roman" w:cs="Times New Roman"/>
        </w:rPr>
        <w:t>assessment</w:t>
      </w:r>
      <w:r w:rsidR="00E12DC1">
        <w:rPr>
          <w:rFonts w:ascii="Times New Roman" w:hAnsi="Times New Roman" w:cs="Times New Roman"/>
        </w:rPr>
        <w:t xml:space="preserve"> in both the public and private health </w:t>
      </w:r>
      <w:r w:rsidR="00B269A1">
        <w:rPr>
          <w:rFonts w:ascii="Times New Roman" w:hAnsi="Times New Roman" w:cs="Times New Roman"/>
        </w:rPr>
        <w:t>sectors</w:t>
      </w:r>
      <w:r w:rsidR="00E12DC1">
        <w:rPr>
          <w:rFonts w:ascii="Times New Roman" w:hAnsi="Times New Roman" w:cs="Times New Roman"/>
        </w:rPr>
        <w:t>.</w:t>
      </w:r>
      <w:r w:rsidR="00E12DC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&lt;EndNote&gt;&lt;Cite&gt;&lt;Author&gt;Parliament of Australia&lt;/Author&gt;&lt;Year&gt;2020&lt;/Year&gt;&lt;RecNum&gt;111&lt;/RecNum&gt;&lt;DisplayText&gt;&lt;style face="superscript"&gt;17&lt;/style&gt;&lt;/DisplayText&gt;&lt;record&gt;&lt;rec-number&gt;111&lt;/rec-number&gt;&lt;foreign-keys&gt;&lt;key app="EN" db-id="pef95ra2e55t9ged9wbv0t2ysf2wvwdvzsrv" timestamp="1658111155"&gt;111&lt;/key&gt;&lt;/foreign-keys&gt;&lt;ref-type name="Web Page"&gt;12&lt;/ref-type&gt;&lt;contributors&gt;&lt;authors&gt;&lt;author&gt;Parliament of Australia,&lt;/author&gt;&lt;/authors&gt;&lt;/contributors&gt;&lt;titles&gt;&lt;title&gt;Walking the Allergy Tightrope (ISBN: 978-1-76092-095-1)&lt;/title&gt;&lt;/titles&gt;&lt;dates&gt;&lt;year&gt;2020&lt;/year&gt;&lt;/dates&gt;&lt;pub-location&gt;Canberra&lt;/pub-location&gt;&lt;publisher&gt;Commonwealth of Australia&lt;/publisher&gt;&lt;urls&gt;&lt;related-urls&gt;&lt;url&gt;https://www.aph.gov.au/Parliamentary_Business/Committees/House/Health_Aged_Care_and_Sport/Allergiesandanaphylaxis/Report&lt;/url&gt;&lt;/related-urls&gt;&lt;/urls&gt;&lt;/record&gt;&lt;/Cite&gt;&lt;/EndNote&gt;</w:instrText>
      </w:r>
      <w:r w:rsidR="00E12DC1">
        <w:rPr>
          <w:rFonts w:ascii="Times New Roman" w:hAnsi="Times New Roman" w:cs="Times New Roman"/>
        </w:rPr>
        <w:fldChar w:fldCharType="separate"/>
      </w:r>
      <w:r w:rsidR="00A85B43" w:rsidRPr="00A85B43">
        <w:rPr>
          <w:rFonts w:ascii="Times New Roman" w:hAnsi="Times New Roman" w:cs="Times New Roman"/>
          <w:noProof/>
          <w:vertAlign w:val="superscript"/>
        </w:rPr>
        <w:t>17</w:t>
      </w:r>
      <w:r w:rsidR="00E12DC1">
        <w:rPr>
          <w:rFonts w:ascii="Times New Roman" w:hAnsi="Times New Roman" w:cs="Times New Roman"/>
        </w:rPr>
        <w:fldChar w:fldCharType="end"/>
      </w:r>
      <w:r w:rsidR="00E12DC1">
        <w:rPr>
          <w:rFonts w:ascii="Times New Roman" w:hAnsi="Times New Roman" w:cs="Times New Roman"/>
        </w:rPr>
        <w:t xml:space="preserve"> </w:t>
      </w:r>
      <w:r w:rsidR="00220678">
        <w:rPr>
          <w:rFonts w:ascii="Times New Roman" w:hAnsi="Times New Roman" w:cs="Times New Roman"/>
        </w:rPr>
        <w:t xml:space="preserve">Significant </w:t>
      </w:r>
      <w:r w:rsidR="00E12DC1">
        <w:rPr>
          <w:rFonts w:ascii="Times New Roman" w:hAnsi="Times New Roman" w:cs="Times New Roman"/>
        </w:rPr>
        <w:t xml:space="preserve">global </w:t>
      </w:r>
      <w:r w:rsidR="00220678">
        <w:rPr>
          <w:rFonts w:ascii="Times New Roman" w:hAnsi="Times New Roman" w:cs="Times New Roman"/>
        </w:rPr>
        <w:t>h</w:t>
      </w:r>
      <w:r w:rsidR="00F77BFB">
        <w:rPr>
          <w:rFonts w:ascii="Times New Roman" w:hAnsi="Times New Roman" w:cs="Times New Roman"/>
        </w:rPr>
        <w:t xml:space="preserve">eterogeneity in </w:t>
      </w:r>
      <w:r w:rsidR="00220678">
        <w:rPr>
          <w:rFonts w:ascii="Times New Roman" w:hAnsi="Times New Roman" w:cs="Times New Roman"/>
        </w:rPr>
        <w:t xml:space="preserve">the </w:t>
      </w:r>
      <w:r w:rsidR="00F77BFB">
        <w:rPr>
          <w:rFonts w:ascii="Times New Roman" w:hAnsi="Times New Roman" w:cs="Times New Roman"/>
        </w:rPr>
        <w:t xml:space="preserve">training and availability of </w:t>
      </w:r>
      <w:r w:rsidR="00220678">
        <w:rPr>
          <w:rFonts w:ascii="Times New Roman" w:hAnsi="Times New Roman" w:cs="Times New Roman"/>
        </w:rPr>
        <w:t>allergy specialists has been documented previously.</w:t>
      </w:r>
      <w:r w:rsidR="000E0778">
        <w:rPr>
          <w:rFonts w:ascii="Times New Roman" w:hAnsi="Times New Roman" w:cs="Times New Roman"/>
        </w:rPr>
        <w:fldChar w:fldCharType="begin">
          <w:fldData xml:space="preserve">PEVuZE5vdGU+PENpdGU+PEF1dGhvcj5GeWhycXVpc3Q8L0F1dGhvcj48WWVhcj4yMDE5PC9ZZWFy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PEVuZE5vdGU+PENpdGU+PEF1dGhvcj5GeWhycXVpc3Q8L0F1dGhvcj48WWVhcj4yMDE5PC9ZZWFy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0E0778">
        <w:rPr>
          <w:rFonts w:ascii="Times New Roman" w:hAnsi="Times New Roman" w:cs="Times New Roman"/>
        </w:rPr>
      </w:r>
      <w:r w:rsidR="000E0778">
        <w:rPr>
          <w:rFonts w:ascii="Times New Roman" w:hAnsi="Times New Roman" w:cs="Times New Roman"/>
        </w:rPr>
        <w:fldChar w:fldCharType="separate"/>
      </w:r>
      <w:r w:rsidR="00A85B43" w:rsidRPr="00A85B43">
        <w:rPr>
          <w:rFonts w:ascii="Times New Roman" w:hAnsi="Times New Roman" w:cs="Times New Roman"/>
          <w:noProof/>
          <w:vertAlign w:val="superscript"/>
        </w:rPr>
        <w:t>18-20</w:t>
      </w:r>
      <w:r w:rsidR="000E0778">
        <w:rPr>
          <w:rFonts w:ascii="Times New Roman" w:hAnsi="Times New Roman" w:cs="Times New Roman"/>
        </w:rPr>
        <w:fldChar w:fldCharType="end"/>
      </w:r>
      <w:r w:rsidR="00220678">
        <w:rPr>
          <w:rFonts w:ascii="Times New Roman" w:hAnsi="Times New Roman" w:cs="Times New Roman"/>
        </w:rPr>
        <w:t xml:space="preserve"> </w:t>
      </w:r>
    </w:p>
    <w:p w14:paraId="7CBE8121" w14:textId="62BF2745" w:rsidR="009E4328" w:rsidRPr="00144DF1" w:rsidRDefault="009B6539" w:rsidP="00144DF1">
      <w:pPr>
        <w:spacing w:line="360" w:lineRule="auto"/>
        <w:rPr>
          <w:rFonts w:ascii="Times New Roman" w:hAnsi="Times New Roman" w:cs="Times New Roman"/>
        </w:rPr>
      </w:pPr>
      <w:r>
        <w:rPr>
          <w:rFonts w:ascii="Times New Roman" w:hAnsi="Times New Roman" w:cs="Times New Roman"/>
        </w:rPr>
        <w:t>Responsibility for o</w:t>
      </w:r>
      <w:r w:rsidR="00220678" w:rsidRPr="00144DF1">
        <w:rPr>
          <w:rFonts w:ascii="Times New Roman" w:hAnsi="Times New Roman" w:cs="Times New Roman"/>
        </w:rPr>
        <w:t xml:space="preserve">ngoing (long-term) </w:t>
      </w:r>
      <w:r w:rsidR="00E12DC1">
        <w:rPr>
          <w:rFonts w:ascii="Times New Roman" w:hAnsi="Times New Roman" w:cs="Times New Roman"/>
        </w:rPr>
        <w:t xml:space="preserve">medical </w:t>
      </w:r>
      <w:r w:rsidR="00220678" w:rsidRPr="00144DF1">
        <w:rPr>
          <w:rFonts w:ascii="Times New Roman" w:hAnsi="Times New Roman" w:cs="Times New Roman"/>
        </w:rPr>
        <w:t xml:space="preserve">management of food allergy is more varied across </w:t>
      </w:r>
      <w:r w:rsidR="00220678">
        <w:rPr>
          <w:rFonts w:ascii="Times New Roman" w:hAnsi="Times New Roman" w:cs="Times New Roman"/>
        </w:rPr>
        <w:t>countries</w:t>
      </w:r>
      <w:r w:rsidR="00220678" w:rsidRPr="00144DF1">
        <w:rPr>
          <w:rFonts w:ascii="Times New Roman" w:hAnsi="Times New Roman" w:cs="Times New Roman"/>
        </w:rPr>
        <w:t xml:space="preserve">, and is </w:t>
      </w:r>
      <w:r w:rsidR="00E12DC1">
        <w:rPr>
          <w:rFonts w:ascii="Times New Roman" w:hAnsi="Times New Roman" w:cs="Times New Roman"/>
        </w:rPr>
        <w:t xml:space="preserve">often </w:t>
      </w:r>
      <w:r w:rsidR="00220678" w:rsidRPr="00144DF1">
        <w:rPr>
          <w:rFonts w:ascii="Times New Roman" w:hAnsi="Times New Roman" w:cs="Times New Roman"/>
        </w:rPr>
        <w:t>provided by</w:t>
      </w:r>
      <w:r w:rsidR="00E12DC1">
        <w:rPr>
          <w:rFonts w:ascii="Times New Roman" w:hAnsi="Times New Roman" w:cs="Times New Roman"/>
        </w:rPr>
        <w:t xml:space="preserve"> a variety</w:t>
      </w:r>
      <w:r w:rsidR="00220678" w:rsidRPr="00144DF1">
        <w:rPr>
          <w:rFonts w:ascii="Times New Roman" w:hAnsi="Times New Roman" w:cs="Times New Roman"/>
        </w:rPr>
        <w:t xml:space="preserve"> </w:t>
      </w:r>
      <w:r w:rsidR="00E12DC1">
        <w:rPr>
          <w:rFonts w:ascii="Times New Roman" w:hAnsi="Times New Roman" w:cs="Times New Roman"/>
        </w:rPr>
        <w:t xml:space="preserve">of </w:t>
      </w:r>
      <w:r w:rsidR="00220678" w:rsidRPr="00144DF1">
        <w:rPr>
          <w:rFonts w:ascii="Times New Roman" w:hAnsi="Times New Roman" w:cs="Times New Roman"/>
        </w:rPr>
        <w:t>specialist and/or generalist clinicians depending on availability of resources</w:t>
      </w:r>
      <w:r w:rsidR="00220678">
        <w:rPr>
          <w:rFonts w:ascii="Times New Roman" w:hAnsi="Times New Roman" w:cs="Times New Roman"/>
        </w:rPr>
        <w:t xml:space="preserve"> (Supplementary Table </w:t>
      </w:r>
      <w:r w:rsidR="00D41482">
        <w:rPr>
          <w:rFonts w:ascii="Times New Roman" w:hAnsi="Times New Roman" w:cs="Times New Roman"/>
        </w:rPr>
        <w:t>2</w:t>
      </w:r>
      <w:r w:rsidR="00220678">
        <w:rPr>
          <w:rFonts w:ascii="Times New Roman" w:hAnsi="Times New Roman" w:cs="Times New Roman"/>
        </w:rPr>
        <w:t>)</w:t>
      </w:r>
      <w:r w:rsidR="00220678" w:rsidRPr="00144DF1">
        <w:rPr>
          <w:rFonts w:ascii="Times New Roman" w:hAnsi="Times New Roman" w:cs="Times New Roman"/>
        </w:rPr>
        <w:t xml:space="preserve">. </w:t>
      </w:r>
      <w:r w:rsidR="0034427A" w:rsidRPr="00144DF1">
        <w:rPr>
          <w:rFonts w:ascii="Times New Roman" w:hAnsi="Times New Roman" w:cs="Times New Roman"/>
        </w:rPr>
        <w:t>In public-funded healthcare systems</w:t>
      </w:r>
      <w:r w:rsidR="00463322" w:rsidRPr="00144DF1">
        <w:rPr>
          <w:rFonts w:ascii="Times New Roman" w:hAnsi="Times New Roman" w:cs="Times New Roman"/>
        </w:rPr>
        <w:t xml:space="preserve"> (e.g. Australia, UK, Canada, </w:t>
      </w:r>
      <w:r w:rsidR="0017016A">
        <w:rPr>
          <w:rFonts w:ascii="Times New Roman" w:hAnsi="Times New Roman" w:cs="Times New Roman"/>
        </w:rPr>
        <w:t xml:space="preserve">Italy </w:t>
      </w:r>
      <w:r w:rsidR="00B428F0">
        <w:rPr>
          <w:rFonts w:ascii="Times New Roman" w:hAnsi="Times New Roman" w:cs="Times New Roman"/>
        </w:rPr>
        <w:t xml:space="preserve">and </w:t>
      </w:r>
      <w:r w:rsidR="00463322" w:rsidRPr="00144DF1">
        <w:rPr>
          <w:rFonts w:ascii="Times New Roman" w:hAnsi="Times New Roman" w:cs="Times New Roman"/>
        </w:rPr>
        <w:t>Hong Kong)</w:t>
      </w:r>
      <w:r w:rsidR="0034427A" w:rsidRPr="00144DF1">
        <w:rPr>
          <w:rFonts w:ascii="Times New Roman" w:hAnsi="Times New Roman" w:cs="Times New Roman"/>
        </w:rPr>
        <w:t xml:space="preserve">, referral to an Allergist is </w:t>
      </w:r>
      <w:r w:rsidR="004E64C9" w:rsidRPr="00144DF1">
        <w:rPr>
          <w:rFonts w:ascii="Times New Roman" w:hAnsi="Times New Roman" w:cs="Times New Roman"/>
        </w:rPr>
        <w:t xml:space="preserve">usually </w:t>
      </w:r>
      <w:r w:rsidR="0034427A" w:rsidRPr="00144DF1">
        <w:rPr>
          <w:rFonts w:ascii="Times New Roman" w:hAnsi="Times New Roman" w:cs="Times New Roman"/>
        </w:rPr>
        <w:t xml:space="preserve">via the General Practitioner (GP) or Paediatrician. </w:t>
      </w:r>
      <w:r w:rsidR="009E2512" w:rsidRPr="00144DF1">
        <w:rPr>
          <w:rFonts w:ascii="Times New Roman" w:hAnsi="Times New Roman" w:cs="Times New Roman"/>
        </w:rPr>
        <w:t xml:space="preserve">In some countries, self-referral to an Allergist is </w:t>
      </w:r>
      <w:r w:rsidR="00A85B43">
        <w:rPr>
          <w:rFonts w:ascii="Times New Roman" w:hAnsi="Times New Roman" w:cs="Times New Roman"/>
        </w:rPr>
        <w:t>possible, particularly in the private setting</w:t>
      </w:r>
      <w:r w:rsidR="009E2512" w:rsidRPr="00144DF1">
        <w:rPr>
          <w:rFonts w:ascii="Times New Roman" w:hAnsi="Times New Roman" w:cs="Times New Roman"/>
        </w:rPr>
        <w:t xml:space="preserve"> (e.g. US, Singapore, Japan</w:t>
      </w:r>
      <w:r w:rsidR="00A85B43">
        <w:rPr>
          <w:rFonts w:ascii="Times New Roman" w:hAnsi="Times New Roman" w:cs="Times New Roman"/>
        </w:rPr>
        <w:t>, Brazil</w:t>
      </w:r>
      <w:r w:rsidR="009E2512" w:rsidRPr="00144DF1">
        <w:rPr>
          <w:rFonts w:ascii="Times New Roman" w:hAnsi="Times New Roman" w:cs="Times New Roman"/>
        </w:rPr>
        <w:t xml:space="preserve">). </w:t>
      </w:r>
      <w:r w:rsidR="009E2512">
        <w:rPr>
          <w:rFonts w:ascii="Times New Roman" w:hAnsi="Times New Roman" w:cs="Times New Roman"/>
        </w:rPr>
        <w:t>While patients can self-refer to an Aller</w:t>
      </w:r>
      <w:r w:rsidR="00A85B43">
        <w:rPr>
          <w:rFonts w:ascii="Times New Roman" w:hAnsi="Times New Roman" w:cs="Times New Roman"/>
        </w:rPr>
        <w:t>g</w:t>
      </w:r>
      <w:r w:rsidR="009E2512">
        <w:rPr>
          <w:rFonts w:ascii="Times New Roman" w:hAnsi="Times New Roman" w:cs="Times New Roman"/>
        </w:rPr>
        <w:t>ist in Germany, referral to those specialised in food allergy within a</w:t>
      </w:r>
      <w:r w:rsidR="009E2512" w:rsidRPr="00220678">
        <w:rPr>
          <w:rFonts w:ascii="Times New Roman" w:hAnsi="Times New Roman" w:cs="Times New Roman"/>
        </w:rPr>
        <w:t xml:space="preserve"> tertiary care hospital </w:t>
      </w:r>
      <w:r w:rsidR="009E2512">
        <w:rPr>
          <w:rFonts w:ascii="Times New Roman" w:hAnsi="Times New Roman" w:cs="Times New Roman"/>
        </w:rPr>
        <w:t xml:space="preserve">must be via a </w:t>
      </w:r>
      <w:r w:rsidR="009E2512" w:rsidRPr="00220678">
        <w:rPr>
          <w:rFonts w:ascii="Times New Roman" w:hAnsi="Times New Roman" w:cs="Times New Roman"/>
        </w:rPr>
        <w:t xml:space="preserve">GP or </w:t>
      </w:r>
      <w:proofErr w:type="spellStart"/>
      <w:r w:rsidR="00AB4909">
        <w:rPr>
          <w:rFonts w:ascii="Times New Roman" w:hAnsi="Times New Roman" w:cs="Times New Roman"/>
        </w:rPr>
        <w:t>Ped</w:t>
      </w:r>
      <w:r w:rsidR="009E2512" w:rsidRPr="00220678">
        <w:rPr>
          <w:rFonts w:ascii="Times New Roman" w:hAnsi="Times New Roman" w:cs="Times New Roman"/>
        </w:rPr>
        <w:t>iatrician</w:t>
      </w:r>
      <w:proofErr w:type="spellEnd"/>
      <w:r w:rsidR="009E2512">
        <w:rPr>
          <w:rFonts w:ascii="Times New Roman" w:hAnsi="Times New Roman" w:cs="Times New Roman"/>
        </w:rPr>
        <w:t>, and o</w:t>
      </w:r>
      <w:r w:rsidR="009E2512" w:rsidRPr="00220678">
        <w:rPr>
          <w:rFonts w:ascii="Times New Roman" w:hAnsi="Times New Roman" w:cs="Times New Roman"/>
        </w:rPr>
        <w:t>nly a small number of food allergic patient</w:t>
      </w:r>
      <w:r w:rsidR="009E2512">
        <w:rPr>
          <w:rFonts w:ascii="Times New Roman" w:hAnsi="Times New Roman" w:cs="Times New Roman"/>
        </w:rPr>
        <w:t>s</w:t>
      </w:r>
      <w:r w:rsidR="009E2512" w:rsidRPr="00220678">
        <w:rPr>
          <w:rFonts w:ascii="Times New Roman" w:hAnsi="Times New Roman" w:cs="Times New Roman"/>
        </w:rPr>
        <w:t xml:space="preserve"> will see a </w:t>
      </w:r>
      <w:r w:rsidR="00C858FF">
        <w:rPr>
          <w:rFonts w:ascii="Times New Roman" w:hAnsi="Times New Roman" w:cs="Times New Roman"/>
        </w:rPr>
        <w:t>food allergy specialist</w:t>
      </w:r>
      <w:r w:rsidR="009E2512" w:rsidRPr="00220678">
        <w:rPr>
          <w:rFonts w:ascii="Times New Roman" w:hAnsi="Times New Roman" w:cs="Times New Roman"/>
        </w:rPr>
        <w:t xml:space="preserve"> during their </w:t>
      </w:r>
      <w:r w:rsidR="008A4C13">
        <w:rPr>
          <w:rFonts w:ascii="Times New Roman" w:hAnsi="Times New Roman" w:cs="Times New Roman"/>
        </w:rPr>
        <w:t>li</w:t>
      </w:r>
      <w:r w:rsidR="004F2A8F">
        <w:rPr>
          <w:rFonts w:ascii="Times New Roman" w:hAnsi="Times New Roman" w:cs="Times New Roman"/>
        </w:rPr>
        <w:t>fetime</w:t>
      </w:r>
      <w:r w:rsidR="009E2512" w:rsidRPr="00220678">
        <w:rPr>
          <w:rFonts w:ascii="Times New Roman" w:hAnsi="Times New Roman" w:cs="Times New Roman"/>
        </w:rPr>
        <w:t>.</w:t>
      </w:r>
      <w:r w:rsidR="009E2512">
        <w:rPr>
          <w:rFonts w:ascii="Times New Roman" w:hAnsi="Times New Roman" w:cs="Times New Roman"/>
        </w:rPr>
        <w:t xml:space="preserve"> </w:t>
      </w:r>
      <w:r w:rsidR="009E4328" w:rsidRPr="00144DF1">
        <w:rPr>
          <w:rFonts w:ascii="Times New Roman" w:hAnsi="Times New Roman" w:cs="Times New Roman"/>
        </w:rPr>
        <w:t xml:space="preserve">Where demand for Allergist services exceeds availability, </w:t>
      </w:r>
      <w:r w:rsidR="00692126">
        <w:rPr>
          <w:rFonts w:ascii="Times New Roman" w:hAnsi="Times New Roman" w:cs="Times New Roman"/>
        </w:rPr>
        <w:t xml:space="preserve">such as in Australia and the UK, </w:t>
      </w:r>
      <w:r w:rsidR="009E4328" w:rsidRPr="00144DF1">
        <w:rPr>
          <w:rFonts w:ascii="Times New Roman" w:hAnsi="Times New Roman" w:cs="Times New Roman"/>
        </w:rPr>
        <w:t xml:space="preserve">ongoing care may be provided by a GP or Paediatrician in conjunction with semi-regular or limited Allergist </w:t>
      </w:r>
      <w:r w:rsidR="0017016A">
        <w:rPr>
          <w:rFonts w:ascii="Times New Roman" w:hAnsi="Times New Roman" w:cs="Times New Roman"/>
        </w:rPr>
        <w:t>reassessment</w:t>
      </w:r>
      <w:r w:rsidR="009E4328" w:rsidRPr="00144DF1">
        <w:rPr>
          <w:rFonts w:ascii="Times New Roman" w:hAnsi="Times New Roman" w:cs="Times New Roman"/>
        </w:rPr>
        <w:t>.</w:t>
      </w:r>
      <w:r w:rsidR="00CA3785"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&lt;EndNote&gt;&lt;Cite&gt;&lt;Author&gt;Parliament of Australia&lt;/Author&gt;&lt;Year&gt;2020&lt;/Year&gt;&lt;RecNum&gt;111&lt;/RecNum&gt;&lt;DisplayText&gt;&lt;style face="superscript"&gt;17,20&lt;/style&gt;&lt;/DisplayText&gt;&lt;record&gt;&lt;rec-number&gt;111&lt;/rec-number&gt;&lt;foreign-keys&gt;&lt;key app="EN" db-id="pef95ra2e55t9ged9wbv0t2ysf2wvwdvzsrv" timestamp="1658111155"&gt;111&lt;/key&gt;&lt;/foreign-keys&gt;&lt;ref-type name="Web Page"&gt;12&lt;/ref-type&gt;&lt;contributors&gt;&lt;authors&gt;&lt;author&gt;Parliament of Australia,&lt;/author&gt;&lt;/authors&gt;&lt;/contributors&gt;&lt;titles&gt;&lt;title&gt;Walking the Allergy Tightrope (ISBN: 978-1-76092-095-1)&lt;/title&gt;&lt;/titles&gt;&lt;dates&gt;&lt;year&gt;2020&lt;/year&gt;&lt;/dates&gt;&lt;pub-location&gt;Canberra&lt;/pub-location&gt;&lt;publisher&gt;Commonwealth of Australia&lt;/publisher&gt;&lt;urls&gt;&lt;related-urls&gt;&lt;url&gt;https://www.aph.gov.au/Parliamentary_Business/Committees/House/Health_Aged_Care_and_Sport/Allergiesandanaphylaxis/Report&lt;/url&gt;&lt;/related-urls&gt;&lt;/urls&gt;&lt;/record&gt;&lt;/Cite&gt;&lt;Cite&gt;&lt;Author&gt;Rosy Wells&lt;/Author&gt;&lt;Year&gt;2022&lt;/Year&gt;&lt;RecNum&gt;20&lt;/RecNum&gt;&lt;record&gt;&lt;rec-number&gt;20&lt;/rec-number&gt;&lt;foreign-keys&gt;&lt;key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sidR="00CA3785"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17,20</w:t>
      </w:r>
      <w:r w:rsidR="00CA3785"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E12DC1">
        <w:rPr>
          <w:rFonts w:ascii="Times New Roman" w:hAnsi="Times New Roman" w:cs="Times New Roman"/>
        </w:rPr>
        <w:t>Paediatricians are also involved in ongoing management of food allergies in Singapore</w:t>
      </w:r>
      <w:r w:rsidR="009E2512">
        <w:rPr>
          <w:rFonts w:ascii="Times New Roman" w:hAnsi="Times New Roman" w:cs="Times New Roman"/>
        </w:rPr>
        <w:t>, South Africa</w:t>
      </w:r>
      <w:r w:rsidR="00E12DC1">
        <w:rPr>
          <w:rFonts w:ascii="Times New Roman" w:hAnsi="Times New Roman" w:cs="Times New Roman"/>
        </w:rPr>
        <w:t xml:space="preserve"> and Brazil</w:t>
      </w:r>
      <w:r w:rsidR="009E2512">
        <w:rPr>
          <w:rFonts w:ascii="Times New Roman" w:hAnsi="Times New Roman" w:cs="Times New Roman"/>
        </w:rPr>
        <w:t xml:space="preserve">, while in the US, </w:t>
      </w:r>
      <w:r w:rsidR="00070694">
        <w:rPr>
          <w:rFonts w:ascii="Times New Roman" w:hAnsi="Times New Roman" w:cs="Times New Roman"/>
        </w:rPr>
        <w:t xml:space="preserve">Canada, </w:t>
      </w:r>
      <w:r w:rsidR="009E2512">
        <w:rPr>
          <w:rFonts w:ascii="Times New Roman" w:hAnsi="Times New Roman" w:cs="Times New Roman"/>
        </w:rPr>
        <w:t>Hong Kong</w:t>
      </w:r>
      <w:r w:rsidR="00070694">
        <w:rPr>
          <w:rFonts w:ascii="Times New Roman" w:hAnsi="Times New Roman" w:cs="Times New Roman"/>
        </w:rPr>
        <w:t xml:space="preserve"> </w:t>
      </w:r>
      <w:r w:rsidR="009E2512">
        <w:rPr>
          <w:rFonts w:ascii="Times New Roman" w:hAnsi="Times New Roman" w:cs="Times New Roman"/>
        </w:rPr>
        <w:t>and Japan, regular reviews are generally completed by the Allergist</w:t>
      </w:r>
      <w:r w:rsidR="00E12DC1">
        <w:rPr>
          <w:rFonts w:ascii="Times New Roman" w:hAnsi="Times New Roman" w:cs="Times New Roman"/>
        </w:rPr>
        <w:t xml:space="preserve">. </w:t>
      </w:r>
    </w:p>
    <w:p w14:paraId="336CC8AC" w14:textId="004A0CDF" w:rsidR="009E4328" w:rsidRPr="00144DF1" w:rsidRDefault="009E2512" w:rsidP="00144DF1">
      <w:pPr>
        <w:spacing w:line="360" w:lineRule="auto"/>
        <w:rPr>
          <w:rFonts w:ascii="Times New Roman" w:hAnsi="Times New Roman" w:cs="Times New Roman"/>
        </w:rPr>
      </w:pPr>
      <w:r>
        <w:rPr>
          <w:rFonts w:ascii="Times New Roman" w:hAnsi="Times New Roman" w:cs="Times New Roman"/>
        </w:rPr>
        <w:t>T</w:t>
      </w:r>
      <w:r w:rsidR="009E4328" w:rsidRPr="00144DF1">
        <w:rPr>
          <w:rFonts w:ascii="Times New Roman" w:hAnsi="Times New Roman" w:cs="Times New Roman"/>
        </w:rPr>
        <w:t xml:space="preserve">he </w:t>
      </w:r>
      <w:r w:rsidR="008F4AEC">
        <w:rPr>
          <w:rFonts w:ascii="Times New Roman" w:hAnsi="Times New Roman" w:cs="Times New Roman"/>
        </w:rPr>
        <w:t>value</w:t>
      </w:r>
      <w:r w:rsidR="00B4265E" w:rsidRPr="00144DF1">
        <w:rPr>
          <w:rFonts w:ascii="Times New Roman" w:hAnsi="Times New Roman" w:cs="Times New Roman"/>
        </w:rPr>
        <w:t xml:space="preserve"> </w:t>
      </w:r>
      <w:r w:rsidR="009E4328" w:rsidRPr="00144DF1">
        <w:rPr>
          <w:rFonts w:ascii="Times New Roman" w:hAnsi="Times New Roman" w:cs="Times New Roman"/>
        </w:rPr>
        <w:t xml:space="preserve">of multidisciplinary clinical services in providing holistic care </w:t>
      </w:r>
      <w:r>
        <w:rPr>
          <w:rFonts w:ascii="Times New Roman" w:hAnsi="Times New Roman" w:cs="Times New Roman"/>
        </w:rPr>
        <w:t xml:space="preserve">for food allergy </w:t>
      </w:r>
      <w:r w:rsidR="009E4328" w:rsidRPr="00144DF1">
        <w:rPr>
          <w:rFonts w:ascii="Times New Roman" w:hAnsi="Times New Roman" w:cs="Times New Roman"/>
        </w:rPr>
        <w:t xml:space="preserve">is </w:t>
      </w:r>
      <w:r w:rsidR="00B4265E">
        <w:rPr>
          <w:rFonts w:ascii="Times New Roman" w:hAnsi="Times New Roman" w:cs="Times New Roman"/>
        </w:rPr>
        <w:t>well recognised, and increasingly addressed in many count</w:t>
      </w:r>
      <w:r w:rsidR="00D074A7">
        <w:rPr>
          <w:rFonts w:ascii="Times New Roman" w:hAnsi="Times New Roman" w:cs="Times New Roman"/>
        </w:rPr>
        <w:t>r</w:t>
      </w:r>
      <w:r w:rsidR="00B4265E">
        <w:rPr>
          <w:rFonts w:ascii="Times New Roman" w:hAnsi="Times New Roman" w:cs="Times New Roman"/>
        </w:rPr>
        <w:t>ies</w:t>
      </w:r>
      <w:r w:rsidR="00D41482">
        <w:rPr>
          <w:rFonts w:ascii="Times New Roman" w:hAnsi="Times New Roman" w:cs="Times New Roman"/>
        </w:rPr>
        <w:t xml:space="preserve"> (Supplementary Table 2)</w:t>
      </w:r>
      <w:r w:rsidR="009E4328" w:rsidRPr="00144DF1">
        <w:rPr>
          <w:rFonts w:ascii="Times New Roman" w:hAnsi="Times New Roman" w:cs="Times New Roman"/>
        </w:rPr>
        <w:t>.</w:t>
      </w:r>
      <w:r w:rsidR="007E0BDB" w:rsidRPr="00144DF1">
        <w:rPr>
          <w:rFonts w:ascii="Times New Roman" w:hAnsi="Times New Roman" w:cs="Times New Roman"/>
        </w:rPr>
        <w:fldChar w:fldCharType="begin">
          <w:fldData xml:space="preserve">PEVuZE5vdGU+PENpdGUgRXhjbHVkZVllYXI9IjEiPjxBdXRob3I+QXVzdHJhbGlhbiBTb2NpZXR5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PEVuZE5vdGU+PENpdGUgRXhjbHVkZVllYXI9IjEiPjxBdXRob3I+QXVzdHJhbGlhbiBTb2NpZXR5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7E0BDB" w:rsidRPr="00144DF1">
        <w:rPr>
          <w:rFonts w:ascii="Times New Roman" w:hAnsi="Times New Roman" w:cs="Times New Roman"/>
        </w:rPr>
      </w:r>
      <w:r w:rsidR="007E0BDB"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21-25</w:t>
      </w:r>
      <w:r w:rsidR="007E0BDB" w:rsidRPr="00144DF1">
        <w:rPr>
          <w:rFonts w:ascii="Times New Roman" w:hAnsi="Times New Roman" w:cs="Times New Roman"/>
        </w:rPr>
        <w:fldChar w:fldCharType="end"/>
      </w:r>
      <w:r w:rsidR="009E4328" w:rsidRPr="00144DF1">
        <w:rPr>
          <w:rFonts w:ascii="Times New Roman" w:hAnsi="Times New Roman" w:cs="Times New Roman"/>
        </w:rPr>
        <w:t xml:space="preserve"> This is most evident in countries with universal publicly-funded healthcare, such as the UK, Japan, Singapore</w:t>
      </w:r>
      <w:r w:rsidR="00F76B86" w:rsidRPr="00144DF1">
        <w:rPr>
          <w:rFonts w:ascii="Times New Roman" w:hAnsi="Times New Roman" w:cs="Times New Roman"/>
        </w:rPr>
        <w:t>,</w:t>
      </w:r>
      <w:r w:rsidR="009E4328" w:rsidRPr="00144DF1">
        <w:rPr>
          <w:rFonts w:ascii="Times New Roman" w:hAnsi="Times New Roman" w:cs="Times New Roman"/>
        </w:rPr>
        <w:t xml:space="preserve"> Australia</w:t>
      </w:r>
      <w:r w:rsidR="00F76B86" w:rsidRPr="00144DF1">
        <w:rPr>
          <w:rFonts w:ascii="Times New Roman" w:hAnsi="Times New Roman" w:cs="Times New Roman"/>
        </w:rPr>
        <w:t xml:space="preserve"> and</w:t>
      </w:r>
      <w:r w:rsidR="00B843B6">
        <w:rPr>
          <w:rFonts w:ascii="Times New Roman" w:hAnsi="Times New Roman" w:cs="Times New Roman"/>
        </w:rPr>
        <w:t xml:space="preserve"> Germany</w:t>
      </w:r>
      <w:r w:rsidR="009E4328" w:rsidRPr="00144DF1">
        <w:rPr>
          <w:rFonts w:ascii="Times New Roman" w:hAnsi="Times New Roman" w:cs="Times New Roman"/>
        </w:rPr>
        <w:t>, where specialist nurses and dieticians trained in food allergy management are increasingly integrated into clinical services at tertiary centres, while access to other professions (e.g. mental health services, speech pathology) is available on a needs basis via referral.</w:t>
      </w:r>
      <w:r w:rsidR="007E0BDB"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&lt;EndNote&gt;&lt;Cite&gt;&lt;Author&gt;Rosy Wells&lt;/Author&gt;&lt;Year&gt;2022&lt;/Year&gt;&lt;RecNum&gt;20&lt;/RecNum&gt;&lt;DisplayText&gt;&lt;style face="superscript"&gt;20,26&lt;/style&gt;&lt;/DisplayText&gt;&lt;record&gt;&lt;rec-number&gt;20&lt;/rec-number&gt;&lt;foreign-keys&gt;&lt;key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Allergy&lt;/full-title&gt;&lt;/periodical&gt;&lt;dates&gt;&lt;year&gt;2022&lt;/year&gt;&lt;/dates&gt;&lt;urls&gt;&lt;/urls&gt;&lt;/record&gt;&lt;/Cite&gt;&lt;Cite ExcludeYear="1"&gt;&lt;Author&gt;Royal Children&amp;apos;s Hospital Melbourne&lt;/Author&gt;&lt;RecNum&gt;113&lt;/RecNum&gt;&lt;record&gt;&lt;rec-number&gt;113&lt;/rec-number&gt;&lt;foreign-keys&gt;&lt;key app="EN" db-id="pef95ra2e55t9ged9wbv0t2ysf2wvwdvzsrv" timestamp="1658113600"&gt;113&lt;/key&gt;&lt;/foreign-keys&gt;&lt;ref-type name="Web Page"&gt;12&lt;/ref-type&gt;&lt;contributors&gt;&lt;authors&gt;&lt;author&gt;Royal Children&amp;apos;s Hospital Melbourne,&lt;/author&gt;&lt;/authors&gt;&lt;/contributors&gt;&lt;titles&gt;&lt;title&gt;Allergy and Immunology&lt;/title&gt;&lt;/titles&gt;&lt;dates&gt;&lt;/dates&gt;&lt;pub-location&gt;Parkville&lt;/pub-location&gt;&lt;publisher&gt;Royal Children&amp;apos;s Hospital Melbourne&lt;/publisher&gt;&lt;urls&gt;&lt;related-urls&gt;&lt;url&gt;https://www.rch.org.au/allergy/&lt;/url&gt;&lt;/related-urls&gt;&lt;/urls&gt;&lt;/record&gt;&lt;/Cite&gt;&lt;/EndNote&gt;</w:instrText>
      </w:r>
      <w:r w:rsidR="007E0BDB"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20,26</w:t>
      </w:r>
      <w:r w:rsidR="007E0BDB"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CF7133">
        <w:rPr>
          <w:rFonts w:ascii="Times New Roman" w:hAnsi="Times New Roman" w:cs="Times New Roman"/>
        </w:rPr>
        <w:t xml:space="preserve">In </w:t>
      </w:r>
      <w:r w:rsidR="004B714B">
        <w:rPr>
          <w:rFonts w:ascii="Times New Roman" w:hAnsi="Times New Roman" w:cs="Times New Roman"/>
        </w:rPr>
        <w:t xml:space="preserve">Australia, access to dietetic and psychology services with specific expertise in food allergy is </w:t>
      </w:r>
      <w:r w:rsidR="00DC6031">
        <w:rPr>
          <w:rFonts w:ascii="Times New Roman" w:hAnsi="Times New Roman" w:cs="Times New Roman"/>
        </w:rPr>
        <w:t>commonly</w:t>
      </w:r>
      <w:r w:rsidR="004B714B">
        <w:rPr>
          <w:rFonts w:ascii="Times New Roman" w:hAnsi="Times New Roman" w:cs="Times New Roman"/>
        </w:rPr>
        <w:t xml:space="preserve"> offered </w:t>
      </w:r>
      <w:r w:rsidR="00DC6031">
        <w:rPr>
          <w:rFonts w:ascii="Times New Roman" w:hAnsi="Times New Roman" w:cs="Times New Roman"/>
        </w:rPr>
        <w:t>through public-funded services and available in the private sector. In</w:t>
      </w:r>
      <w:r w:rsidR="004B714B">
        <w:rPr>
          <w:rFonts w:ascii="Times New Roman" w:hAnsi="Times New Roman" w:cs="Times New Roman"/>
        </w:rPr>
        <w:t xml:space="preserve"> </w:t>
      </w:r>
      <w:r w:rsidR="00CF7133">
        <w:rPr>
          <w:rFonts w:ascii="Times New Roman" w:hAnsi="Times New Roman" w:cs="Times New Roman"/>
        </w:rPr>
        <w:t>Germany, privately funded a</w:t>
      </w:r>
      <w:r w:rsidR="00CF7133" w:rsidRPr="00CF7133">
        <w:rPr>
          <w:rFonts w:ascii="Times New Roman" w:hAnsi="Times New Roman" w:cs="Times New Roman"/>
        </w:rPr>
        <w:t>naphylaxis-teaching groups (structured educational programmes for patients at risk for anaphylaxis) conducted by a dietician, psychologist and Allergist are common</w:t>
      </w:r>
      <w:r w:rsidR="00CF7133">
        <w:rPr>
          <w:rFonts w:ascii="Times New Roman" w:hAnsi="Times New Roman" w:cs="Times New Roman"/>
        </w:rPr>
        <w:t xml:space="preserve">ly available. </w:t>
      </w:r>
      <w:r w:rsidR="009E4328" w:rsidRPr="00144DF1">
        <w:rPr>
          <w:rFonts w:ascii="Times New Roman" w:hAnsi="Times New Roman" w:cs="Times New Roman"/>
        </w:rPr>
        <w:t xml:space="preserve">Limited access to allied </w:t>
      </w:r>
      <w:r w:rsidR="009E4328" w:rsidRPr="00144DF1">
        <w:rPr>
          <w:rFonts w:ascii="Times New Roman" w:hAnsi="Times New Roman" w:cs="Times New Roman"/>
        </w:rPr>
        <w:lastRenderedPageBreak/>
        <w:t>health services in other countries and settings is generally due to under-supply of food allergy specialist-trained clinicians</w:t>
      </w:r>
      <w:r w:rsidR="006E7733" w:rsidRPr="00144DF1">
        <w:rPr>
          <w:rFonts w:ascii="Times New Roman" w:hAnsi="Times New Roman" w:cs="Times New Roman"/>
        </w:rPr>
        <w:t>, and a lack of awareness of food allergy practice within those disciplines</w:t>
      </w:r>
      <w:r w:rsidR="009E4328" w:rsidRPr="00144DF1">
        <w:rPr>
          <w:rFonts w:ascii="Times New Roman" w:hAnsi="Times New Roman" w:cs="Times New Roman"/>
        </w:rPr>
        <w:t>.</w:t>
      </w:r>
      <w:r w:rsidR="0041186F" w:rsidRPr="00144DF1">
        <w:rPr>
          <w:rFonts w:ascii="Times New Roman" w:hAnsi="Times New Roman" w:cs="Times New Roman"/>
        </w:rPr>
        <w:fldChar w:fldCharType="begin">
          <w:fldData xml:space="preserve">PEVuZE5vdGU+PENpdGU+PEF1dGhvcj5Sb3N5IFdlbGxzPC9BdXRob3I+PFllYXI+MjAyMjwvWWVh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UHJhY3RpY2U8L2Z1bGwtdGl0bGU+PC9wZXJpb2RpY2FsPjxwYWdlcz4yOTA0LTI5MDU8L3BhZ2Vz
Pjx2b2x1bWU+Nzwvdm9sdW1lPjxudW1iZXI+ODwvbnVtYmVyPjxkYXRlcz48eWVhcj4yMDE5PC95
ZWFyPjwvZGF0ZXM+PGlzYm4+MjIxMy0yMTk4PC9pc2JuPjx1cmxzPjwvdXJscz48L3JlY29yZD48
L0NpdGU+PC9FbmROb3RlPn==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PEVuZE5vdGU+PENpdGU+PEF1dGhvcj5Sb3N5IFdlbGxzPC9BdXRob3I+PFllYXI+MjAyMjwvWWVh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UHJhY3RpY2U8L2Z1bGwtdGl0bGU+PC9wZXJpb2RpY2FsPjxwYWdlcz4yOTA0LTI5MDU8L3BhZ2Vz
Pjx2b2x1bWU+Nzwvdm9sdW1lPjxudW1iZXI+ODwvbnVtYmVyPjxkYXRlcz48eWVhcj4yMDE5PC95
ZWFyPjwvZGF0ZXM+PGlzYm4+MjIxMy0yMTk4PC9pc2JuPjx1cmxzPjwvdXJscz48L3JlY29yZD48
L0NpdGU+PC9FbmROb3RlPn==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41186F" w:rsidRPr="00144DF1">
        <w:rPr>
          <w:rFonts w:ascii="Times New Roman" w:hAnsi="Times New Roman" w:cs="Times New Roman"/>
        </w:rPr>
      </w:r>
      <w:r w:rsidR="0041186F"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20,27,28</w:t>
      </w:r>
      <w:r w:rsidR="0041186F"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6E7733" w:rsidRPr="00144DF1">
        <w:rPr>
          <w:rFonts w:ascii="Times New Roman" w:hAnsi="Times New Roman" w:cs="Times New Roman"/>
        </w:rPr>
        <w:t>Speciali</w:t>
      </w:r>
      <w:r w:rsidR="0049202A">
        <w:rPr>
          <w:rFonts w:ascii="Times New Roman" w:hAnsi="Times New Roman" w:cs="Times New Roman"/>
        </w:rPr>
        <w:t>z</w:t>
      </w:r>
      <w:r w:rsidR="006E7733" w:rsidRPr="00144DF1">
        <w:rPr>
          <w:rFonts w:ascii="Times New Roman" w:hAnsi="Times New Roman" w:cs="Times New Roman"/>
        </w:rPr>
        <w:t xml:space="preserve">ed training programs for dieticians are </w:t>
      </w:r>
      <w:r w:rsidR="001D7ED2" w:rsidRPr="00144DF1">
        <w:rPr>
          <w:rFonts w:ascii="Times New Roman" w:hAnsi="Times New Roman" w:cs="Times New Roman"/>
        </w:rPr>
        <w:t>at various stages of development in the US and Canada.</w:t>
      </w:r>
      <w:r w:rsidR="00526EAD"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&lt;EndNote&gt;&lt;Cite&gt;&lt;Author&gt;Food Allergy Research and Education (FARE)&lt;/Author&gt;&lt;Year&gt;2022&lt;/Year&gt;&lt;RecNum&gt;227&lt;/RecNum&gt;&lt;DisplayText&gt;&lt;style face="superscript"&gt;29&lt;/style&gt;&lt;/DisplayText&gt;&lt;record&gt;&lt;rec-number&gt;227&lt;/rec-number&gt;&lt;foreign-keys&gt;&lt;key app="EN" db-id="pef95ra2e55t9ged9wbv0t2ysf2wvwdvzsrv" timestamp="1660873401"&gt;227&lt;/key&gt;&lt;/foreign-keys&gt;&lt;ref-type name="Web Page"&gt;12&lt;/ref-type&gt;&lt;contributors&gt;&lt;authors&gt;&lt;author&gt;Food Allergy Research and Education (FARE),&lt;/author&gt;&lt;/authors&gt;&lt;/contributors&gt;&lt;titles&gt;&lt;title&gt;Pediatric Food Allergy - An Exclusive Course on Nutrition and Care for IgE- and Non-IgE-Mediated Food Allergies&lt;/title&gt;&lt;/titles&gt;&lt;dates&gt;&lt;year&gt;2022&lt;/year&gt;&lt;/dates&gt;&lt;urls&gt;&lt;related-urls&gt;&lt;url&gt;https://www.foodallergy.org/our-initiatives/education-programs-training/fare-training/pediatric-food-allergy-course&lt;/url&gt;&lt;/related-urls&gt;&lt;/urls&gt;&lt;/record&gt;&lt;/Cite&gt;&lt;/EndNote&gt;</w:instrText>
      </w:r>
      <w:r w:rsidR="00526EAD"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29</w:t>
      </w:r>
      <w:r w:rsidR="00526EAD" w:rsidRPr="00144DF1">
        <w:rPr>
          <w:rFonts w:ascii="Times New Roman" w:hAnsi="Times New Roman" w:cs="Times New Roman"/>
        </w:rPr>
        <w:fldChar w:fldCharType="end"/>
      </w:r>
      <w:r w:rsidR="001D7ED2" w:rsidRPr="00144DF1">
        <w:rPr>
          <w:rFonts w:ascii="Times New Roman" w:hAnsi="Times New Roman" w:cs="Times New Roman"/>
        </w:rPr>
        <w:t xml:space="preserve"> </w:t>
      </w:r>
      <w:r w:rsidR="009E4328" w:rsidRPr="00144DF1">
        <w:rPr>
          <w:rFonts w:ascii="Times New Roman" w:hAnsi="Times New Roman" w:cs="Times New Roman"/>
        </w:rPr>
        <w:t>Nutritional counselling, particularly for individuals with multiple food allergies, is recommended in clinical practice guidelines in Japan,</w:t>
      </w:r>
      <w:r w:rsidR="00E51351">
        <w:rPr>
          <w:rFonts w:ascii="Times New Roman" w:hAnsi="Times New Roman" w:cs="Times New Roman"/>
        </w:rPr>
        <w:t xml:space="preserve"> Australia,</w:t>
      </w:r>
      <w:r w:rsidR="009E4328" w:rsidRPr="00144DF1">
        <w:rPr>
          <w:rFonts w:ascii="Times New Roman" w:hAnsi="Times New Roman" w:cs="Times New Roman"/>
        </w:rPr>
        <w:t xml:space="preserve"> the UK</w:t>
      </w:r>
      <w:r w:rsidR="00D973AC" w:rsidRPr="00144DF1">
        <w:rPr>
          <w:rFonts w:ascii="Times New Roman" w:hAnsi="Times New Roman" w:cs="Times New Roman"/>
        </w:rPr>
        <w:t xml:space="preserve">, </w:t>
      </w:r>
      <w:r w:rsidR="00BA4F00">
        <w:rPr>
          <w:rFonts w:ascii="Times New Roman" w:hAnsi="Times New Roman" w:cs="Times New Roman"/>
        </w:rPr>
        <w:t xml:space="preserve">Italy, </w:t>
      </w:r>
      <w:r w:rsidR="00B843B6">
        <w:rPr>
          <w:rFonts w:ascii="Times New Roman" w:hAnsi="Times New Roman" w:cs="Times New Roman"/>
        </w:rPr>
        <w:t>Germany</w:t>
      </w:r>
      <w:r w:rsidR="009E4328" w:rsidRPr="00144DF1">
        <w:rPr>
          <w:rFonts w:ascii="Times New Roman" w:hAnsi="Times New Roman" w:cs="Times New Roman"/>
        </w:rPr>
        <w:t xml:space="preserve"> and US.</w:t>
      </w:r>
      <w:r w:rsidR="0041186F" w:rsidRPr="00144DF1">
        <w:rPr>
          <w:rFonts w:ascii="Times New Roman" w:hAnsi="Times New Roman" w:cs="Times New Roman"/>
        </w:rPr>
        <w:fldChar w:fldCharType="begin">
          <w:fldData xml:space="preserve">PEVuZE5vdGU+PENpdGU+PEF1dGhvcj5Nb3RvaGlybzwvQXV0aG9yPjxZZWFyPjIwMjA8L1llYXI+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==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PEVuZE5vdGU+PENpdGU+PEF1dGhvcj5Nb3RvaGlybzwvQXV0aG9yPjxZZWFyPjIwMjA8L1llYXI+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==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41186F" w:rsidRPr="00144DF1">
        <w:rPr>
          <w:rFonts w:ascii="Times New Roman" w:hAnsi="Times New Roman" w:cs="Times New Roman"/>
        </w:rPr>
      </w:r>
      <w:r w:rsidR="0041186F"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22-24,30-32</w:t>
      </w:r>
      <w:r w:rsidR="0041186F" w:rsidRPr="00144DF1">
        <w:rPr>
          <w:rFonts w:ascii="Times New Roman" w:hAnsi="Times New Roman" w:cs="Times New Roman"/>
        </w:rPr>
        <w:fldChar w:fldCharType="end"/>
      </w:r>
      <w:r w:rsidR="0041186F" w:rsidRPr="00144DF1">
        <w:rPr>
          <w:rFonts w:ascii="Times New Roman" w:hAnsi="Times New Roman" w:cs="Times New Roman"/>
        </w:rPr>
        <w:t xml:space="preserve"> </w:t>
      </w:r>
      <w:r w:rsidR="009E4328" w:rsidRPr="00144DF1">
        <w:rPr>
          <w:rFonts w:ascii="Times New Roman" w:hAnsi="Times New Roman" w:cs="Times New Roman"/>
        </w:rPr>
        <w:t xml:space="preserve"> </w:t>
      </w:r>
      <w:r w:rsidR="00692126">
        <w:rPr>
          <w:rFonts w:ascii="Times New Roman" w:hAnsi="Times New Roman" w:cs="Times New Roman"/>
        </w:rPr>
        <w:t>In Brazil and South Africa,</w:t>
      </w:r>
      <w:r w:rsidR="009E4328" w:rsidRPr="00144DF1">
        <w:rPr>
          <w:rFonts w:ascii="Times New Roman" w:hAnsi="Times New Roman" w:cs="Times New Roman"/>
        </w:rPr>
        <w:t xml:space="preserve"> multidisciplinary care and specialist food allergy training for nurses and allied health clinicians </w:t>
      </w:r>
      <w:r w:rsidR="00070694">
        <w:rPr>
          <w:rFonts w:ascii="Times New Roman" w:hAnsi="Times New Roman" w:cs="Times New Roman"/>
        </w:rPr>
        <w:t>are</w:t>
      </w:r>
      <w:r w:rsidR="00070694" w:rsidRPr="00144DF1">
        <w:rPr>
          <w:rFonts w:ascii="Times New Roman" w:hAnsi="Times New Roman" w:cs="Times New Roman"/>
        </w:rPr>
        <w:t xml:space="preserve"> </w:t>
      </w:r>
      <w:r w:rsidR="009E4328" w:rsidRPr="00144DF1">
        <w:rPr>
          <w:rFonts w:ascii="Times New Roman" w:hAnsi="Times New Roman" w:cs="Times New Roman"/>
        </w:rPr>
        <w:t>rarely available.</w:t>
      </w:r>
    </w:p>
    <w:p w14:paraId="6F5B47B9" w14:textId="122B37D3" w:rsidR="009E4328" w:rsidRPr="00144DF1" w:rsidRDefault="00F96C12" w:rsidP="00144DF1">
      <w:pPr>
        <w:spacing w:line="360" w:lineRule="auto"/>
        <w:rPr>
          <w:rFonts w:ascii="Times New Roman" w:hAnsi="Times New Roman" w:cs="Times New Roman"/>
        </w:rPr>
      </w:pPr>
      <w:r>
        <w:rPr>
          <w:rFonts w:ascii="Times New Roman" w:hAnsi="Times New Roman" w:cs="Times New Roman"/>
        </w:rPr>
        <w:t xml:space="preserve">The importance of regular review for reassessment of food allergy </w:t>
      </w:r>
      <w:r w:rsidR="00BA4F00">
        <w:rPr>
          <w:rFonts w:ascii="Times New Roman" w:hAnsi="Times New Roman" w:cs="Times New Roman"/>
        </w:rPr>
        <w:t xml:space="preserve">status and </w:t>
      </w:r>
      <w:r>
        <w:rPr>
          <w:rFonts w:ascii="Times New Roman" w:hAnsi="Times New Roman" w:cs="Times New Roman"/>
        </w:rPr>
        <w:t xml:space="preserve">management is </w:t>
      </w:r>
      <w:r w:rsidR="00070694">
        <w:rPr>
          <w:rFonts w:ascii="Times New Roman" w:hAnsi="Times New Roman" w:cs="Times New Roman"/>
        </w:rPr>
        <w:t xml:space="preserve">universally </w:t>
      </w:r>
      <w:r>
        <w:rPr>
          <w:rFonts w:ascii="Times New Roman" w:hAnsi="Times New Roman" w:cs="Times New Roman"/>
        </w:rPr>
        <w:t xml:space="preserve">acknowledged. </w:t>
      </w:r>
      <w:r w:rsidR="009E4328" w:rsidRPr="00144DF1">
        <w:rPr>
          <w:rFonts w:ascii="Times New Roman" w:hAnsi="Times New Roman" w:cs="Times New Roman"/>
        </w:rPr>
        <w:t>The time interval between visits for reassessment of food allergy status (</w:t>
      </w:r>
      <w:r w:rsidR="004C63E1" w:rsidRPr="00144DF1">
        <w:rPr>
          <w:rFonts w:ascii="Times New Roman" w:hAnsi="Times New Roman" w:cs="Times New Roman"/>
        </w:rPr>
        <w:t xml:space="preserve">by </w:t>
      </w:r>
      <w:r w:rsidR="009E4328" w:rsidRPr="00144DF1">
        <w:rPr>
          <w:rFonts w:ascii="Times New Roman" w:hAnsi="Times New Roman" w:cs="Times New Roman"/>
        </w:rPr>
        <w:t xml:space="preserve">SPT, </w:t>
      </w:r>
      <w:proofErr w:type="spellStart"/>
      <w:r w:rsidR="009E4328" w:rsidRPr="00144DF1">
        <w:rPr>
          <w:rFonts w:ascii="Times New Roman" w:hAnsi="Times New Roman" w:cs="Times New Roman"/>
        </w:rPr>
        <w:t>sIgE</w:t>
      </w:r>
      <w:proofErr w:type="spellEnd"/>
      <w:r w:rsidR="009E4328" w:rsidRPr="00144DF1">
        <w:rPr>
          <w:rFonts w:ascii="Times New Roman" w:hAnsi="Times New Roman" w:cs="Times New Roman"/>
        </w:rPr>
        <w:t xml:space="preserve"> testing and/or </w:t>
      </w:r>
      <w:r w:rsidR="00E614CB" w:rsidRPr="00144DF1">
        <w:rPr>
          <w:rFonts w:ascii="Times New Roman" w:hAnsi="Times New Roman" w:cs="Times New Roman"/>
        </w:rPr>
        <w:t>OFC</w:t>
      </w:r>
      <w:r w:rsidR="009E4328" w:rsidRPr="00144DF1">
        <w:rPr>
          <w:rFonts w:ascii="Times New Roman" w:hAnsi="Times New Roman" w:cs="Times New Roman"/>
        </w:rPr>
        <w:t xml:space="preserve">), patient education, renewal of emergency action plans and </w:t>
      </w:r>
      <w:r w:rsidR="006E7733" w:rsidRPr="00144DF1">
        <w:rPr>
          <w:rFonts w:ascii="Times New Roman" w:hAnsi="Times New Roman" w:cs="Times New Roman"/>
        </w:rPr>
        <w:t>e</w:t>
      </w:r>
      <w:r w:rsidR="009E4328" w:rsidRPr="00144DF1">
        <w:rPr>
          <w:rFonts w:ascii="Times New Roman" w:hAnsi="Times New Roman" w:cs="Times New Roman"/>
        </w:rPr>
        <w:t xml:space="preserve">pinephrine </w:t>
      </w:r>
      <w:r w:rsidR="00B92E09" w:rsidRPr="00144DF1">
        <w:rPr>
          <w:rFonts w:ascii="Times New Roman" w:hAnsi="Times New Roman" w:cs="Times New Roman"/>
        </w:rPr>
        <w:t>(adrenaline)</w:t>
      </w:r>
      <w:r w:rsidR="009E4328" w:rsidRPr="00144DF1">
        <w:rPr>
          <w:rFonts w:ascii="Times New Roman" w:hAnsi="Times New Roman" w:cs="Times New Roman"/>
        </w:rPr>
        <w:t xml:space="preserve"> prescription is variable (see Table </w:t>
      </w:r>
      <w:r w:rsidR="00103872">
        <w:rPr>
          <w:rFonts w:ascii="Times New Roman" w:hAnsi="Times New Roman" w:cs="Times New Roman"/>
        </w:rPr>
        <w:t>1</w:t>
      </w:r>
      <w:r w:rsidR="009E4328" w:rsidRPr="00144DF1">
        <w:rPr>
          <w:rFonts w:ascii="Times New Roman" w:hAnsi="Times New Roman" w:cs="Times New Roman"/>
        </w:rPr>
        <w:t xml:space="preserve">). Yearly review schedules are common in the UK, </w:t>
      </w:r>
      <w:r w:rsidR="001C0DF6" w:rsidRPr="00144DF1">
        <w:rPr>
          <w:rFonts w:ascii="Times New Roman" w:hAnsi="Times New Roman" w:cs="Times New Roman"/>
        </w:rPr>
        <w:t xml:space="preserve">Australia, </w:t>
      </w:r>
      <w:r w:rsidR="009E4328" w:rsidRPr="00144DF1">
        <w:rPr>
          <w:rFonts w:ascii="Times New Roman" w:hAnsi="Times New Roman" w:cs="Times New Roman"/>
        </w:rPr>
        <w:t>US</w:t>
      </w:r>
      <w:r w:rsidR="00B843B6">
        <w:rPr>
          <w:rFonts w:ascii="Times New Roman" w:hAnsi="Times New Roman" w:cs="Times New Roman"/>
        </w:rPr>
        <w:t>,</w:t>
      </w:r>
      <w:r w:rsidR="009E4328" w:rsidRPr="00144DF1">
        <w:rPr>
          <w:rFonts w:ascii="Times New Roman" w:hAnsi="Times New Roman" w:cs="Times New Roman"/>
        </w:rPr>
        <w:t xml:space="preserve"> Canada</w:t>
      </w:r>
      <w:r w:rsidR="00B843B6">
        <w:rPr>
          <w:rFonts w:ascii="Times New Roman" w:hAnsi="Times New Roman" w:cs="Times New Roman"/>
        </w:rPr>
        <w:t xml:space="preserve"> and Germany</w:t>
      </w:r>
      <w:r w:rsidR="009E4328" w:rsidRPr="00144DF1">
        <w:rPr>
          <w:rFonts w:ascii="Times New Roman" w:hAnsi="Times New Roman" w:cs="Times New Roman"/>
        </w:rPr>
        <w:t xml:space="preserve">, with shorter review intervals </w:t>
      </w:r>
      <w:r>
        <w:rPr>
          <w:rFonts w:ascii="Times New Roman" w:hAnsi="Times New Roman" w:cs="Times New Roman"/>
        </w:rPr>
        <w:t>reported for</w:t>
      </w:r>
      <w:r w:rsidR="009E4328" w:rsidRPr="00144DF1">
        <w:rPr>
          <w:rFonts w:ascii="Times New Roman" w:hAnsi="Times New Roman" w:cs="Times New Roman"/>
        </w:rPr>
        <w:t xml:space="preserve"> </w:t>
      </w:r>
      <w:r w:rsidR="001C2474">
        <w:rPr>
          <w:rFonts w:ascii="Times New Roman" w:hAnsi="Times New Roman" w:cs="Times New Roman"/>
        </w:rPr>
        <w:t>Hong Kong, Japan</w:t>
      </w:r>
      <w:r w:rsidR="009E4328" w:rsidRPr="00144DF1">
        <w:rPr>
          <w:rFonts w:ascii="Times New Roman" w:hAnsi="Times New Roman" w:cs="Times New Roman"/>
        </w:rPr>
        <w:t xml:space="preserve"> and South Africa. Factors impacting on the review interval include availability of Allergist services, age of child (more frequent in pre-school aged children), type </w:t>
      </w:r>
      <w:r w:rsidR="0021212B" w:rsidRPr="00144DF1">
        <w:rPr>
          <w:rFonts w:ascii="Times New Roman" w:hAnsi="Times New Roman" w:cs="Times New Roman"/>
        </w:rPr>
        <w:t xml:space="preserve">and number of </w:t>
      </w:r>
      <w:r w:rsidR="009E4328" w:rsidRPr="00144DF1">
        <w:rPr>
          <w:rFonts w:ascii="Times New Roman" w:hAnsi="Times New Roman" w:cs="Times New Roman"/>
        </w:rPr>
        <w:t>food allerg</w:t>
      </w:r>
      <w:r w:rsidR="0021212B" w:rsidRPr="00144DF1">
        <w:rPr>
          <w:rFonts w:ascii="Times New Roman" w:hAnsi="Times New Roman" w:cs="Times New Roman"/>
        </w:rPr>
        <w:t>ies</w:t>
      </w:r>
      <w:r w:rsidR="009E4328" w:rsidRPr="00144DF1">
        <w:rPr>
          <w:rFonts w:ascii="Times New Roman" w:hAnsi="Times New Roman" w:cs="Times New Roman"/>
        </w:rPr>
        <w:t xml:space="preserve"> (more frequent in egg / milk allergy due to increased likelihood of resolution) or evidence of risk factors (e</w:t>
      </w:r>
      <w:r w:rsidR="008D4C6F" w:rsidRPr="00144DF1">
        <w:rPr>
          <w:rFonts w:ascii="Times New Roman" w:hAnsi="Times New Roman" w:cs="Times New Roman"/>
        </w:rPr>
        <w:t>.</w:t>
      </w:r>
      <w:r w:rsidR="009E4328" w:rsidRPr="00144DF1">
        <w:rPr>
          <w:rFonts w:ascii="Times New Roman" w:hAnsi="Times New Roman" w:cs="Times New Roman"/>
        </w:rPr>
        <w:t>g</w:t>
      </w:r>
      <w:r w:rsidR="008D4C6F" w:rsidRPr="00144DF1">
        <w:rPr>
          <w:rFonts w:ascii="Times New Roman" w:hAnsi="Times New Roman" w:cs="Times New Roman"/>
        </w:rPr>
        <w:t>.</w:t>
      </w:r>
      <w:r w:rsidR="009E4328" w:rsidRPr="00144DF1">
        <w:rPr>
          <w:rFonts w:ascii="Times New Roman" w:hAnsi="Times New Roman" w:cs="Times New Roman"/>
        </w:rPr>
        <w:t xml:space="preserve"> poorly controlled asthma, risk taking behaviours, frequent accidental reactions, severe reactions).</w:t>
      </w:r>
      <w:r w:rsidR="00CD2EF2" w:rsidRPr="00144DF1">
        <w:rPr>
          <w:rFonts w:ascii="Times New Roman" w:hAnsi="Times New Roman" w:cs="Times New Roman"/>
        </w:rPr>
        <w:fldChar w:fldCharType="begin">
          <w:fldData xml:space="preserve">PEVuZE5vdGU+PENpdGU+PEF1dGhvcj5Sb3N5IFdlbGxzPC9BdXRob3I+PFllYXI+MjAyMjwvWWVh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PEVuZE5vdGU+PENpdGU+PEF1dGhvcj5Sb3N5IFdlbGxzPC9BdXRob3I+PFllYXI+MjAyMjwvWWVh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CD2EF2" w:rsidRPr="00144DF1">
        <w:rPr>
          <w:rFonts w:ascii="Times New Roman" w:hAnsi="Times New Roman" w:cs="Times New Roman"/>
        </w:rPr>
      </w:r>
      <w:r w:rsidR="00CD2EF2"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20,32-37</w:t>
      </w:r>
      <w:r w:rsidR="00CD2EF2" w:rsidRPr="00144DF1">
        <w:rPr>
          <w:rFonts w:ascii="Times New Roman" w:hAnsi="Times New Roman" w:cs="Times New Roman"/>
        </w:rPr>
        <w:fldChar w:fldCharType="end"/>
      </w:r>
    </w:p>
    <w:p w14:paraId="1BDB6ADD" w14:textId="73A56B31" w:rsidR="009E4328" w:rsidRPr="00144DF1" w:rsidRDefault="00217580" w:rsidP="00144DF1">
      <w:pPr>
        <w:spacing w:line="360" w:lineRule="auto"/>
        <w:rPr>
          <w:rFonts w:ascii="Times New Roman" w:hAnsi="Times New Roman" w:cs="Times New Roman"/>
        </w:rPr>
      </w:pPr>
      <w:proofErr w:type="spellStart"/>
      <w:r w:rsidRPr="00144DF1">
        <w:rPr>
          <w:rFonts w:ascii="Times New Roman" w:hAnsi="Times New Roman" w:cs="Times New Roman"/>
        </w:rPr>
        <w:t>s</w:t>
      </w:r>
      <w:r w:rsidR="009E4328" w:rsidRPr="00144DF1">
        <w:rPr>
          <w:rFonts w:ascii="Times New Roman" w:hAnsi="Times New Roman" w:cs="Times New Roman"/>
        </w:rPr>
        <w:t>IgE</w:t>
      </w:r>
      <w:proofErr w:type="spellEnd"/>
      <w:r w:rsidR="009E4328" w:rsidRPr="00144DF1">
        <w:rPr>
          <w:rFonts w:ascii="Times New Roman" w:hAnsi="Times New Roman" w:cs="Times New Roman"/>
        </w:rPr>
        <w:t xml:space="preserve"> testing </w:t>
      </w:r>
      <w:r w:rsidR="000878C8">
        <w:rPr>
          <w:rFonts w:ascii="Times New Roman" w:hAnsi="Times New Roman" w:cs="Times New Roman"/>
        </w:rPr>
        <w:t xml:space="preserve">to whole or </w:t>
      </w:r>
      <w:r w:rsidR="000878C8" w:rsidRPr="00144DF1">
        <w:rPr>
          <w:rFonts w:ascii="Times New Roman" w:hAnsi="Times New Roman" w:cs="Times New Roman"/>
        </w:rPr>
        <w:t xml:space="preserve">component </w:t>
      </w:r>
      <w:r w:rsidR="000878C8">
        <w:rPr>
          <w:rFonts w:ascii="Times New Roman" w:hAnsi="Times New Roman" w:cs="Times New Roman"/>
        </w:rPr>
        <w:t xml:space="preserve">allergens </w:t>
      </w:r>
      <w:r w:rsidR="009E4328" w:rsidRPr="00144DF1">
        <w:rPr>
          <w:rFonts w:ascii="Times New Roman" w:hAnsi="Times New Roman" w:cs="Times New Roman"/>
        </w:rPr>
        <w:t xml:space="preserve">is available in all </w:t>
      </w:r>
      <w:r w:rsidR="002C16A8">
        <w:rPr>
          <w:rFonts w:ascii="Times New Roman" w:hAnsi="Times New Roman" w:cs="Times New Roman"/>
        </w:rPr>
        <w:t>countries examined</w:t>
      </w:r>
      <w:r w:rsidR="009E4328" w:rsidRPr="00144DF1">
        <w:rPr>
          <w:rFonts w:ascii="Times New Roman" w:hAnsi="Times New Roman" w:cs="Times New Roman"/>
        </w:rPr>
        <w:t xml:space="preserve">, though not yet widely used in many (Table </w:t>
      </w:r>
      <w:r w:rsidR="00103872">
        <w:rPr>
          <w:rFonts w:ascii="Times New Roman" w:hAnsi="Times New Roman" w:cs="Times New Roman"/>
        </w:rPr>
        <w:t>1</w:t>
      </w:r>
      <w:r w:rsidR="009E4328" w:rsidRPr="00144DF1">
        <w:rPr>
          <w:rFonts w:ascii="Times New Roman" w:hAnsi="Times New Roman" w:cs="Times New Roman"/>
        </w:rPr>
        <w:t xml:space="preserve">). Access is limited due to cost in some places, and public-funding of this service is very </w:t>
      </w:r>
      <w:r w:rsidR="008D4C6F" w:rsidRPr="00144DF1">
        <w:rPr>
          <w:rFonts w:ascii="Times New Roman" w:hAnsi="Times New Roman" w:cs="Times New Roman"/>
        </w:rPr>
        <w:t>restricted</w:t>
      </w:r>
      <w:r w:rsidR="009E4328" w:rsidRPr="00144DF1">
        <w:rPr>
          <w:rFonts w:ascii="Times New Roman" w:hAnsi="Times New Roman" w:cs="Times New Roman"/>
        </w:rPr>
        <w:t xml:space="preserve"> globally. Diagnostic food challenge services are similarly widely available, though tend to be utili</w:t>
      </w:r>
      <w:r w:rsidR="0049202A">
        <w:rPr>
          <w:rFonts w:ascii="Times New Roman" w:hAnsi="Times New Roman" w:cs="Times New Roman"/>
        </w:rPr>
        <w:t>z</w:t>
      </w:r>
      <w:r w:rsidR="009E4328" w:rsidRPr="00144DF1">
        <w:rPr>
          <w:rFonts w:ascii="Times New Roman" w:hAnsi="Times New Roman" w:cs="Times New Roman"/>
        </w:rPr>
        <w:t xml:space="preserve">ed as clinically indicated rather than offered routinely </w:t>
      </w:r>
      <w:r w:rsidR="001C0DF6" w:rsidRPr="00144DF1">
        <w:rPr>
          <w:rFonts w:ascii="Times New Roman" w:hAnsi="Times New Roman" w:cs="Times New Roman"/>
        </w:rPr>
        <w:t>(</w:t>
      </w:r>
      <w:r w:rsidR="009E4328" w:rsidRPr="00144DF1">
        <w:rPr>
          <w:rFonts w:ascii="Times New Roman" w:hAnsi="Times New Roman" w:cs="Times New Roman"/>
        </w:rPr>
        <w:t>according to a standardi</w:t>
      </w:r>
      <w:r w:rsidR="0049202A">
        <w:rPr>
          <w:rFonts w:ascii="Times New Roman" w:hAnsi="Times New Roman" w:cs="Times New Roman"/>
        </w:rPr>
        <w:t>z</w:t>
      </w:r>
      <w:r w:rsidR="009E4328" w:rsidRPr="00144DF1">
        <w:rPr>
          <w:rFonts w:ascii="Times New Roman" w:hAnsi="Times New Roman" w:cs="Times New Roman"/>
        </w:rPr>
        <w:t>ed review schedule</w:t>
      </w:r>
      <w:r w:rsidR="001C0DF6" w:rsidRPr="00144DF1">
        <w:rPr>
          <w:rFonts w:ascii="Times New Roman" w:hAnsi="Times New Roman" w:cs="Times New Roman"/>
        </w:rPr>
        <w:t>)</w:t>
      </w:r>
      <w:r w:rsidR="009E4328" w:rsidRPr="00144DF1">
        <w:rPr>
          <w:rFonts w:ascii="Times New Roman" w:hAnsi="Times New Roman" w:cs="Times New Roman"/>
        </w:rPr>
        <w:t>.</w:t>
      </w:r>
      <w:r w:rsidR="004C153D" w:rsidRPr="00144DF1">
        <w:rPr>
          <w:rFonts w:ascii="Times New Roman" w:hAnsi="Times New Roman" w:cs="Times New Roman"/>
        </w:rPr>
        <w:fldChar w:fldCharType="begin">
          <w:fldData xml:space="preserve">PEVuZE5vdGU+PENpdGU+PEF1dGhvcj5BdXN0cmFsaWFuIFNvY2lldHkgb2YgQ2xpbmljYWwgSW1t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PEVuZE5vdGU+PENpdGU+PEF1dGhvcj5BdXN0cmFsaWFuIFNvY2lldHkgb2YgQ2xpbmljYWwgSW1t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4C153D" w:rsidRPr="00144DF1">
        <w:rPr>
          <w:rFonts w:ascii="Times New Roman" w:hAnsi="Times New Roman" w:cs="Times New Roman"/>
        </w:rPr>
      </w:r>
      <w:r w:rsidR="004C153D"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23,38-40</w:t>
      </w:r>
      <w:r w:rsidR="004C153D"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EF2A7F" w:rsidRPr="00144DF1">
        <w:rPr>
          <w:rFonts w:ascii="Times New Roman" w:hAnsi="Times New Roman" w:cs="Times New Roman"/>
        </w:rPr>
        <w:t>OFCs</w:t>
      </w:r>
      <w:r w:rsidR="009E4328" w:rsidRPr="00144DF1">
        <w:rPr>
          <w:rFonts w:ascii="Times New Roman" w:hAnsi="Times New Roman" w:cs="Times New Roman"/>
        </w:rPr>
        <w:t xml:space="preserve"> are typically open challenges in clinical settings, with single blind and double-blind placebo-controlled food challenges predominantly performed in research setting</w:t>
      </w:r>
      <w:r w:rsidR="00546751" w:rsidRPr="00144DF1">
        <w:rPr>
          <w:rFonts w:ascii="Times New Roman" w:hAnsi="Times New Roman" w:cs="Times New Roman"/>
        </w:rPr>
        <w:t>s</w:t>
      </w:r>
      <w:r w:rsidR="009E4328" w:rsidRPr="00144DF1">
        <w:rPr>
          <w:rFonts w:ascii="Times New Roman" w:hAnsi="Times New Roman" w:cs="Times New Roman"/>
        </w:rPr>
        <w:t xml:space="preserve">. </w:t>
      </w:r>
      <w:r w:rsidR="00E96803" w:rsidRPr="00144DF1">
        <w:rPr>
          <w:rFonts w:ascii="Times New Roman" w:hAnsi="Times New Roman" w:cs="Times New Roman"/>
        </w:rPr>
        <w:t>Barriers to performing OFC</w:t>
      </w:r>
      <w:r w:rsidR="00EF2A7F" w:rsidRPr="00144DF1">
        <w:rPr>
          <w:rFonts w:ascii="Times New Roman" w:hAnsi="Times New Roman" w:cs="Times New Roman"/>
        </w:rPr>
        <w:t>s</w:t>
      </w:r>
      <w:r w:rsidR="00E96803" w:rsidRPr="00144DF1">
        <w:rPr>
          <w:rFonts w:ascii="Times New Roman" w:hAnsi="Times New Roman" w:cs="Times New Roman"/>
        </w:rPr>
        <w:t xml:space="preserve"> includ</w:t>
      </w:r>
      <w:r w:rsidR="00462A33" w:rsidRPr="00144DF1">
        <w:rPr>
          <w:rFonts w:ascii="Times New Roman" w:hAnsi="Times New Roman" w:cs="Times New Roman"/>
        </w:rPr>
        <w:t>e</w:t>
      </w:r>
      <w:r w:rsidR="007C7270">
        <w:rPr>
          <w:rFonts w:ascii="Times New Roman" w:hAnsi="Times New Roman" w:cs="Times New Roman"/>
        </w:rPr>
        <w:t xml:space="preserve"> funding constraints,</w:t>
      </w:r>
      <w:r w:rsidR="00E96803" w:rsidRPr="00144DF1">
        <w:rPr>
          <w:rFonts w:ascii="Times New Roman" w:hAnsi="Times New Roman" w:cs="Times New Roman"/>
        </w:rPr>
        <w:t xml:space="preserve"> </w:t>
      </w:r>
      <w:r w:rsidR="007C7270">
        <w:rPr>
          <w:rFonts w:ascii="Times New Roman" w:hAnsi="Times New Roman" w:cs="Times New Roman"/>
        </w:rPr>
        <w:t xml:space="preserve">limited </w:t>
      </w:r>
      <w:r w:rsidR="00260F60">
        <w:rPr>
          <w:rFonts w:ascii="Times New Roman" w:hAnsi="Times New Roman" w:cs="Times New Roman"/>
        </w:rPr>
        <w:t>availability</w:t>
      </w:r>
      <w:r w:rsidR="007C7270">
        <w:rPr>
          <w:rFonts w:ascii="Times New Roman" w:hAnsi="Times New Roman" w:cs="Times New Roman"/>
        </w:rPr>
        <w:t xml:space="preserve"> of </w:t>
      </w:r>
      <w:r w:rsidR="00E96803" w:rsidRPr="00144DF1">
        <w:rPr>
          <w:rFonts w:ascii="Times New Roman" w:hAnsi="Times New Roman" w:cs="Times New Roman"/>
        </w:rPr>
        <w:t>facilities and staff with appropriate experience, hospital proximity and patient fear of reaction.</w:t>
      </w:r>
      <w:r w:rsidR="00E96803" w:rsidRPr="00144DF1">
        <w:rPr>
          <w:rFonts w:ascii="Times New Roman" w:hAnsi="Times New Roman" w:cs="Times New Roman"/>
        </w:rPr>
        <w:fldChar w:fldCharType="begin">
          <w:fldData xml:space="preserve">PEVuZE5vdGU+PENpdGU+PEF1dGhvcj5HcmVpd2U8L0F1dGhvcj48WWVhcj4yMDIwPC9ZZWFyPjxS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IFByYWN0aWNlPC9mdWxsLXRpdGxlPjwvcGVyaW9kaWNhbD48cGFnZXM+MTQ5LTE1Ni4gZTE8L3Bh
Z2VzPjx2b2x1bWU+ODwvdm9sdW1lPjxudW1iZXI+MTwvbnVtYmVyPjxkYXRlcz48eWVhcj4yMDIw
PC95ZWFyPjwvZGF0ZXM+PGlzYm4+MjIxMy0yMTk4PC9pc2JuPjx1cmxzPjwvdXJscz48L3JlY29y
ZD48L0NpdGU+PC9FbmROb3RlPn==
</w:fldData>
        </w:fldChar>
      </w:r>
      <w:r w:rsidR="00A85B43">
        <w:rPr>
          <w:rFonts w:ascii="Times New Roman" w:hAnsi="Times New Roman" w:cs="Times New Roman"/>
        </w:rPr>
        <w:instrText xml:space="preserve"> ADDIN EN.CITE </w:instrText>
      </w:r>
      <w:r w:rsidR="00A85B43">
        <w:rPr>
          <w:rFonts w:ascii="Times New Roman" w:hAnsi="Times New Roman" w:cs="Times New Roman"/>
        </w:rPr>
        <w:fldChar w:fldCharType="begin">
          <w:fldData xml:space="preserve">PEVuZE5vdGU+PENpdGU+PEF1dGhvcj5HcmVpd2U8L0F1dGhvcj48WWVhcj4yMDIwPC9ZZWFyPjxS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IFByYWN0aWNlPC9mdWxsLXRpdGxlPjwvcGVyaW9kaWNhbD48cGFnZXM+MTQ5LTE1Ni4gZTE8L3Bh
Z2VzPjx2b2x1bWU+ODwvdm9sdW1lPjxudW1iZXI+MTwvbnVtYmVyPjxkYXRlcz48eWVhcj4yMDIw
PC95ZWFyPjwvZGF0ZXM+PGlzYm4+MjIxMy0yMTk4PC9pc2JuPjx1cmxzPjwvdXJscz48L3JlY29y
ZD48L0NpdGU+PC9FbmROb3RlPn==
</w:fldData>
        </w:fldChar>
      </w:r>
      <w:r w:rsidR="00A85B43">
        <w:rPr>
          <w:rFonts w:ascii="Times New Roman" w:hAnsi="Times New Roman" w:cs="Times New Roman"/>
        </w:rPr>
        <w:instrText xml:space="preserve"> ADDIN EN.CITE.DATA </w:instrText>
      </w:r>
      <w:r w:rsidR="00A85B43">
        <w:rPr>
          <w:rFonts w:ascii="Times New Roman" w:hAnsi="Times New Roman" w:cs="Times New Roman"/>
        </w:rPr>
      </w:r>
      <w:r w:rsidR="00A85B43">
        <w:rPr>
          <w:rFonts w:ascii="Times New Roman" w:hAnsi="Times New Roman" w:cs="Times New Roman"/>
        </w:rPr>
        <w:fldChar w:fldCharType="end"/>
      </w:r>
      <w:r w:rsidR="00E96803" w:rsidRPr="00144DF1">
        <w:rPr>
          <w:rFonts w:ascii="Times New Roman" w:hAnsi="Times New Roman" w:cs="Times New Roman"/>
        </w:rPr>
      </w:r>
      <w:r w:rsidR="00E96803"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41,42</w:t>
      </w:r>
      <w:r w:rsidR="00E96803" w:rsidRPr="00144DF1">
        <w:rPr>
          <w:rFonts w:ascii="Times New Roman" w:hAnsi="Times New Roman" w:cs="Times New Roman"/>
        </w:rPr>
        <w:fldChar w:fldCharType="end"/>
      </w:r>
      <w:r w:rsidR="00E96803" w:rsidRPr="00144DF1">
        <w:rPr>
          <w:rFonts w:ascii="Times New Roman" w:hAnsi="Times New Roman" w:cs="Times New Roman"/>
        </w:rPr>
        <w:t xml:space="preserve"> </w:t>
      </w:r>
      <w:r w:rsidR="001C2474">
        <w:rPr>
          <w:rFonts w:ascii="Times New Roman" w:hAnsi="Times New Roman" w:cs="Times New Roman"/>
        </w:rPr>
        <w:t xml:space="preserve">There is concern that </w:t>
      </w:r>
      <w:r w:rsidR="00462A33" w:rsidRPr="00144DF1">
        <w:rPr>
          <w:rFonts w:ascii="Times New Roman" w:hAnsi="Times New Roman" w:cs="Times New Roman"/>
        </w:rPr>
        <w:t>g</w:t>
      </w:r>
      <w:r w:rsidR="00E32C32" w:rsidRPr="00144DF1">
        <w:rPr>
          <w:rFonts w:ascii="Times New Roman" w:hAnsi="Times New Roman" w:cs="Times New Roman"/>
        </w:rPr>
        <w:t xml:space="preserve">uideline-driven diagnosis of food allergy </w:t>
      </w:r>
      <w:r w:rsidR="007C7270">
        <w:rPr>
          <w:rFonts w:ascii="Times New Roman" w:hAnsi="Times New Roman" w:cs="Times New Roman"/>
        </w:rPr>
        <w:t>without concomitant</w:t>
      </w:r>
      <w:r w:rsidR="00E32C32" w:rsidRPr="00144DF1">
        <w:rPr>
          <w:rFonts w:ascii="Times New Roman" w:hAnsi="Times New Roman" w:cs="Times New Roman"/>
        </w:rPr>
        <w:t xml:space="preserve"> formal diagnostic</w:t>
      </w:r>
      <w:r w:rsidR="007C7270">
        <w:rPr>
          <w:rFonts w:ascii="Times New Roman" w:hAnsi="Times New Roman" w:cs="Times New Roman"/>
        </w:rPr>
        <w:t xml:space="preserve"> testing</w:t>
      </w:r>
      <w:r w:rsidR="00E32C32" w:rsidRPr="00144DF1">
        <w:rPr>
          <w:rFonts w:ascii="Times New Roman" w:hAnsi="Times New Roman" w:cs="Times New Roman"/>
        </w:rPr>
        <w:t xml:space="preserve"> </w:t>
      </w:r>
      <w:r w:rsidR="007C7270">
        <w:rPr>
          <w:rFonts w:ascii="Times New Roman" w:hAnsi="Times New Roman" w:cs="Times New Roman"/>
        </w:rPr>
        <w:t xml:space="preserve">(SPT, </w:t>
      </w:r>
      <w:proofErr w:type="spellStart"/>
      <w:r w:rsidR="007C7270">
        <w:rPr>
          <w:rFonts w:ascii="Times New Roman" w:hAnsi="Times New Roman" w:cs="Times New Roman"/>
        </w:rPr>
        <w:t>sIgE</w:t>
      </w:r>
      <w:proofErr w:type="spellEnd"/>
      <w:r w:rsidR="007C7270">
        <w:rPr>
          <w:rFonts w:ascii="Times New Roman" w:hAnsi="Times New Roman" w:cs="Times New Roman"/>
        </w:rPr>
        <w:t>,</w:t>
      </w:r>
      <w:r w:rsidR="00E32C32" w:rsidRPr="00144DF1">
        <w:rPr>
          <w:rFonts w:ascii="Times New Roman" w:hAnsi="Times New Roman" w:cs="Times New Roman"/>
        </w:rPr>
        <w:t xml:space="preserve"> OFC</w:t>
      </w:r>
      <w:r w:rsidR="007C7270">
        <w:rPr>
          <w:rFonts w:ascii="Times New Roman" w:hAnsi="Times New Roman" w:cs="Times New Roman"/>
        </w:rPr>
        <w:t>)</w:t>
      </w:r>
      <w:r w:rsidR="00E32C32" w:rsidRPr="00144DF1">
        <w:rPr>
          <w:rFonts w:ascii="Times New Roman" w:hAnsi="Times New Roman" w:cs="Times New Roman"/>
        </w:rPr>
        <w:t xml:space="preserve"> may promote overdiagnosis, which is a significant issue for cow’s milk allergy in infants and may be </w:t>
      </w:r>
      <w:r w:rsidR="007C7270">
        <w:rPr>
          <w:rFonts w:ascii="Times New Roman" w:hAnsi="Times New Roman" w:cs="Times New Roman"/>
        </w:rPr>
        <w:t>a broader</w:t>
      </w:r>
      <w:r w:rsidR="007C7270" w:rsidRPr="00144DF1">
        <w:rPr>
          <w:rFonts w:ascii="Times New Roman" w:hAnsi="Times New Roman" w:cs="Times New Roman"/>
        </w:rPr>
        <w:t xml:space="preserve"> </w:t>
      </w:r>
      <w:r w:rsidR="00E32C32" w:rsidRPr="00144DF1">
        <w:rPr>
          <w:rFonts w:ascii="Times New Roman" w:hAnsi="Times New Roman" w:cs="Times New Roman"/>
        </w:rPr>
        <w:t xml:space="preserve">issue for </w:t>
      </w:r>
      <w:r w:rsidR="007C7270">
        <w:rPr>
          <w:rFonts w:ascii="Times New Roman" w:hAnsi="Times New Roman" w:cs="Times New Roman"/>
        </w:rPr>
        <w:t xml:space="preserve">other </w:t>
      </w:r>
      <w:proofErr w:type="spellStart"/>
      <w:r w:rsidR="00E32C32" w:rsidRPr="00144DF1">
        <w:rPr>
          <w:rFonts w:ascii="Times New Roman" w:hAnsi="Times New Roman" w:cs="Times New Roman"/>
        </w:rPr>
        <w:t>IgE</w:t>
      </w:r>
      <w:proofErr w:type="spellEnd"/>
      <w:r w:rsidR="00E32C32" w:rsidRPr="00144DF1">
        <w:rPr>
          <w:rFonts w:ascii="Times New Roman" w:hAnsi="Times New Roman" w:cs="Times New Roman"/>
        </w:rPr>
        <w:t xml:space="preserve">-mediated </w:t>
      </w:r>
      <w:r w:rsidR="00633B56" w:rsidRPr="00144DF1">
        <w:rPr>
          <w:rFonts w:ascii="Times New Roman" w:hAnsi="Times New Roman" w:cs="Times New Roman"/>
        </w:rPr>
        <w:t xml:space="preserve">food allergies in some </w:t>
      </w:r>
      <w:r w:rsidR="002C16A8">
        <w:rPr>
          <w:rFonts w:ascii="Times New Roman" w:hAnsi="Times New Roman" w:cs="Times New Roman"/>
        </w:rPr>
        <w:t>countries</w:t>
      </w:r>
      <w:r w:rsidR="00633B56" w:rsidRPr="00144DF1">
        <w:rPr>
          <w:rFonts w:ascii="Times New Roman" w:hAnsi="Times New Roman" w:cs="Times New Roman"/>
        </w:rPr>
        <w:t>.</w:t>
      </w:r>
      <w:r w:rsidR="00526EAD" w:rsidRPr="00144DF1">
        <w:rPr>
          <w:rFonts w:ascii="Times New Roman" w:hAnsi="Times New Roman" w:cs="Times New Roman"/>
        </w:rPr>
        <w:fldChar w:fldCharType="begin">
          <w:fldData xml:space="preserve">PEVuZE5vdGU+PENpdGU+PEF1dGhvcj5NZWh0YTwvQXV0aG9yPjxZZWFyPjIwMjI8L1llYXI+PFJl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</w:fldData>
        </w:fldChar>
      </w:r>
      <w:r w:rsidR="002E1551">
        <w:rPr>
          <w:rFonts w:ascii="Times New Roman" w:hAnsi="Times New Roman" w:cs="Times New Roman"/>
        </w:rPr>
        <w:instrText xml:space="preserve"> ADDIN EN.CITE </w:instrText>
      </w:r>
      <w:r w:rsidR="002E1551">
        <w:rPr>
          <w:rFonts w:ascii="Times New Roman" w:hAnsi="Times New Roman" w:cs="Times New Roman"/>
        </w:rPr>
        <w:fldChar w:fldCharType="begin">
          <w:fldData xml:space="preserve">PEVuZE5vdGU+PENpdGU+PEF1dGhvcj5NZWh0YTwvQXV0aG9yPjxZZWFyPjIwMjI8L1llYXI+PFJl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</w:fldData>
        </w:fldChar>
      </w:r>
      <w:r w:rsidR="002E1551">
        <w:rPr>
          <w:rFonts w:ascii="Times New Roman" w:hAnsi="Times New Roman" w:cs="Times New Roman"/>
        </w:rPr>
        <w:instrText xml:space="preserve"> ADDIN EN.CITE.DATA </w:instrText>
      </w:r>
      <w:r w:rsidR="002E1551">
        <w:rPr>
          <w:rFonts w:ascii="Times New Roman" w:hAnsi="Times New Roman" w:cs="Times New Roman"/>
        </w:rPr>
      </w:r>
      <w:r w:rsidR="002E1551">
        <w:rPr>
          <w:rFonts w:ascii="Times New Roman" w:hAnsi="Times New Roman" w:cs="Times New Roman"/>
        </w:rPr>
        <w:fldChar w:fldCharType="end"/>
      </w:r>
      <w:r w:rsidR="00526EAD" w:rsidRPr="00144DF1">
        <w:rPr>
          <w:rFonts w:ascii="Times New Roman" w:hAnsi="Times New Roman" w:cs="Times New Roman"/>
        </w:rPr>
      </w:r>
      <w:r w:rsidR="00526EAD"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43-45</w:t>
      </w:r>
      <w:r w:rsidR="00526EAD" w:rsidRPr="00144DF1">
        <w:rPr>
          <w:rFonts w:ascii="Times New Roman" w:hAnsi="Times New Roman" w:cs="Times New Roman"/>
        </w:rPr>
        <w:fldChar w:fldCharType="end"/>
      </w:r>
      <w:r w:rsidR="00327715">
        <w:rPr>
          <w:rFonts w:ascii="Times New Roman" w:hAnsi="Times New Roman" w:cs="Times New Roman"/>
        </w:rPr>
        <w:t xml:space="preserve"> </w:t>
      </w:r>
    </w:p>
    <w:p w14:paraId="4F0ED8D0" w14:textId="747EB8B1" w:rsidR="004C153D"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Transition from paediatric to adult clinical services has been identified as a key milestone in the management of food allergy.</w:t>
      </w:r>
      <w:r w:rsidR="007A5D0C"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&lt;EndNote&gt;&lt;Cite&gt;&lt;Author&gt;Roberts&lt;/Author&gt;&lt;Year&gt;2020&lt;/Year&gt;&lt;RecNum&gt;224&lt;/RecNum&gt;&lt;DisplayText&gt;&lt;style face="superscript"&gt;46&lt;/style&gt;&lt;/DisplayText&gt;&lt;record&gt;&lt;rec-number&gt;224&lt;/rec-number&gt;&lt;foreign-keys&gt;&lt;key app="EN" db-id="pef95ra2e55t9ged9wbv0t2ysf2wvwdvzsrv" timestamp="1660108508"&gt;224&lt;/key&gt;&lt;/foreign-keys&gt;&lt;ref-type name="Journal Article"&gt;17&lt;/ref-type&gt;&lt;contributors&gt;&lt;authors&gt;&lt;author&gt;Roberts, Graham&lt;/author&gt;&lt;author&gt;Vazquez‐Ortiz, Marta&lt;/author&gt;&lt;author&gt;Knibb, Rebecca&lt;/author&gt;&lt;author&gt;Khaleva, Ekaterina&lt;/author&gt;&lt;author&gt;Alviani, Cherry&lt;/author&gt;&lt;author&gt;Angier, Elizabeth&lt;/author&gt;&lt;author&gt;Blumchen, Katharina&lt;/author&gt;&lt;author&gt;Comberiati, Pasquale&lt;/author&gt;&lt;author&gt;Duca, Bettina&lt;/author&gt;&lt;author&gt;DunnGalvin, Audrey&lt;/author&gt;&lt;/authors&gt;&lt;/contributors&gt;&lt;titles&gt;&lt;title&gt;EAACI Guidelines on the effective transition of adolescents and young adults with allergy and asthma&lt;/title&gt;&lt;secondary-title&gt;Allergy&lt;/secondary-title&gt;&lt;/titles&gt;&lt;periodical&gt;&lt;full-title&gt;Allergy&lt;/full-title&gt;&lt;/periodical&gt;&lt;pages&gt;2734-2752&lt;/pages&gt;&lt;volume&gt;75&lt;/volume&gt;&lt;number&gt;11&lt;/number&gt;&lt;dates&gt;&lt;year&gt;2020&lt;/year&gt;&lt;/dates&gt;&lt;isbn&gt;0105-4538&lt;/isbn&gt;&lt;urls&gt;&lt;/urls&gt;&lt;/record&gt;&lt;/Cite&gt;&lt;/EndNote&gt;</w:instrText>
      </w:r>
      <w:r w:rsidR="007A5D0C"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46</w:t>
      </w:r>
      <w:r w:rsidR="007A5D0C" w:rsidRPr="00144DF1">
        <w:rPr>
          <w:rFonts w:ascii="Times New Roman" w:hAnsi="Times New Roman" w:cs="Times New Roman"/>
        </w:rPr>
        <w:fldChar w:fldCharType="end"/>
      </w:r>
      <w:r w:rsidR="008D4C6F" w:rsidRPr="00144DF1">
        <w:rPr>
          <w:rFonts w:ascii="Times New Roman" w:hAnsi="Times New Roman" w:cs="Times New Roman"/>
        </w:rPr>
        <w:t xml:space="preserve"> </w:t>
      </w:r>
      <w:r w:rsidRPr="00144DF1">
        <w:rPr>
          <w:rFonts w:ascii="Times New Roman" w:hAnsi="Times New Roman" w:cs="Times New Roman"/>
        </w:rPr>
        <w:t>Variable approaches to this transition are observed, with some countries (e.g. UK,</w:t>
      </w:r>
      <w:r w:rsidR="008D75E7">
        <w:rPr>
          <w:rFonts w:ascii="Times New Roman" w:hAnsi="Times New Roman" w:cs="Times New Roman"/>
        </w:rPr>
        <w:t xml:space="preserve"> Germany,</w:t>
      </w:r>
      <w:r w:rsidRPr="00144DF1">
        <w:rPr>
          <w:rFonts w:ascii="Times New Roman" w:hAnsi="Times New Roman" w:cs="Times New Roman"/>
        </w:rPr>
        <w:t xml:space="preserve"> Australia) offering separate specialist services (and even institutions) for </w:t>
      </w:r>
      <w:r w:rsidR="007A5F4A" w:rsidRPr="00144DF1">
        <w:rPr>
          <w:rFonts w:ascii="Times New Roman" w:hAnsi="Times New Roman" w:cs="Times New Roman"/>
        </w:rPr>
        <w:t>children</w:t>
      </w:r>
      <w:r w:rsidRPr="00144DF1">
        <w:rPr>
          <w:rFonts w:ascii="Times New Roman" w:hAnsi="Times New Roman" w:cs="Times New Roman"/>
        </w:rPr>
        <w:t xml:space="preserve"> and adult</w:t>
      </w:r>
      <w:r w:rsidR="007A5F4A" w:rsidRPr="00144DF1">
        <w:rPr>
          <w:rFonts w:ascii="Times New Roman" w:hAnsi="Times New Roman" w:cs="Times New Roman"/>
        </w:rPr>
        <w:t>s</w:t>
      </w:r>
      <w:r w:rsidRPr="00144DF1">
        <w:rPr>
          <w:rFonts w:ascii="Times New Roman" w:hAnsi="Times New Roman" w:cs="Times New Roman"/>
        </w:rPr>
        <w:t>.</w:t>
      </w:r>
      <w:r w:rsidR="004C153D"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&lt;EndNote&gt;&lt;Cite&gt;&lt;Author&gt;Rosy Wells&lt;/Author&gt;&lt;Year&gt;2022&lt;/Year&gt;&lt;RecNum&gt;20&lt;/RecNum&gt;&lt;DisplayText&gt;&lt;style face="superscript"&gt;20,26&lt;/style&gt;&lt;/DisplayText&gt;&lt;record&gt;&lt;rec-number&gt;20&lt;/rec-number&gt;&lt;foreign-keys&gt;&lt;key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Allergy&lt;/full-title&gt;&lt;/periodical&gt;&lt;dates&gt;&lt;year&gt;2022&lt;/year&gt;&lt;/dates&gt;&lt;urls&gt;&lt;/urls&gt;&lt;/record&gt;&lt;/Cite&gt;&lt;Cite&gt;&lt;Author&gt;Royal Children&amp;apos;s Hospital Melbourne&lt;/Author&gt;&lt;RecNum&gt;113&lt;/RecNum&gt;&lt;record&gt;&lt;rec-number&gt;113&lt;/rec-number&gt;&lt;foreign-keys&gt;&lt;key app="EN" db-id="pef95ra2e55t9ged9wbv0t2ysf2wvwdvzsrv" timestamp="1658113600"&gt;113&lt;/key&gt;&lt;/foreign-keys&gt;&lt;ref-type name="Web Page"&gt;12&lt;/ref-type&gt;&lt;contributors&gt;&lt;authors&gt;&lt;author&gt;Royal Children&amp;apos;s Hospital Melbourne,&lt;/author&gt;&lt;/authors&gt;&lt;/contributors&gt;&lt;titles&gt;&lt;title&gt;Allergy and Immunology&lt;/title&gt;&lt;/titles&gt;&lt;dates&gt;&lt;/dates&gt;&lt;pub-location&gt;Parkville&lt;/pub-location&gt;&lt;publisher&gt;Royal Children&amp;apos;s Hospital Melbourne&lt;/publisher&gt;&lt;urls&gt;&lt;related-urls&gt;&lt;url&gt;https://www.rch.org.au/allergy/&lt;/url&gt;&lt;/related-urls&gt;&lt;/urls&gt;&lt;/record&gt;&lt;/Cite&gt;&lt;/EndNote&gt;</w:instrText>
      </w:r>
      <w:r w:rsidR="004C153D"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20,26</w:t>
      </w:r>
      <w:r w:rsidR="004C153D" w:rsidRPr="00144DF1">
        <w:rPr>
          <w:rFonts w:ascii="Times New Roman" w:hAnsi="Times New Roman" w:cs="Times New Roman"/>
        </w:rPr>
        <w:fldChar w:fldCharType="end"/>
      </w:r>
      <w:r w:rsidRPr="00144DF1">
        <w:rPr>
          <w:rFonts w:ascii="Times New Roman" w:hAnsi="Times New Roman" w:cs="Times New Roman"/>
        </w:rPr>
        <w:t xml:space="preserve"> In countries where joint accreditation in adults and paediatrics is common (Canada, </w:t>
      </w:r>
      <w:r w:rsidR="002665EA" w:rsidRPr="00144DF1">
        <w:rPr>
          <w:rFonts w:ascii="Times New Roman" w:hAnsi="Times New Roman" w:cs="Times New Roman"/>
        </w:rPr>
        <w:t>US,</w:t>
      </w:r>
      <w:r w:rsidRPr="00144DF1">
        <w:rPr>
          <w:rFonts w:ascii="Times New Roman" w:hAnsi="Times New Roman" w:cs="Times New Roman"/>
        </w:rPr>
        <w:t xml:space="preserve"> Japan), patients can </w:t>
      </w:r>
      <w:r w:rsidR="006E7733" w:rsidRPr="00144DF1">
        <w:rPr>
          <w:rFonts w:ascii="Times New Roman" w:hAnsi="Times New Roman" w:cs="Times New Roman"/>
        </w:rPr>
        <w:t xml:space="preserve">often </w:t>
      </w:r>
      <w:r w:rsidRPr="00144DF1">
        <w:rPr>
          <w:rFonts w:ascii="Times New Roman" w:hAnsi="Times New Roman" w:cs="Times New Roman"/>
        </w:rPr>
        <w:t>continue with the same clinician into adulthood</w:t>
      </w:r>
      <w:r w:rsidR="00957B4E" w:rsidRPr="00144DF1">
        <w:rPr>
          <w:rFonts w:ascii="Times New Roman" w:hAnsi="Times New Roman" w:cs="Times New Roman"/>
        </w:rPr>
        <w:t>,</w:t>
      </w:r>
      <w:r w:rsidRPr="00144DF1">
        <w:rPr>
          <w:rFonts w:ascii="Times New Roman" w:hAnsi="Times New Roman" w:cs="Times New Roman"/>
        </w:rPr>
        <w:t xml:space="preserve"> facilitating improved continuity of care. Of note, there are very limited specialist allergy services for adults in </w:t>
      </w:r>
      <w:r w:rsidRPr="00144DF1">
        <w:rPr>
          <w:rFonts w:ascii="Times New Roman" w:hAnsi="Times New Roman" w:cs="Times New Roman"/>
        </w:rPr>
        <w:lastRenderedPageBreak/>
        <w:t xml:space="preserve">Hong Kong, meaning only those with multiple food allergies receive specialist review beyond childhood. </w:t>
      </w:r>
    </w:p>
    <w:p w14:paraId="352B10BE" w14:textId="77777777" w:rsidR="004C153D" w:rsidRPr="00144DF1" w:rsidRDefault="004C153D" w:rsidP="00144DF1">
      <w:pPr>
        <w:spacing w:line="360" w:lineRule="auto"/>
        <w:rPr>
          <w:rFonts w:ascii="Times New Roman" w:hAnsi="Times New Roman" w:cs="Times New Roman"/>
        </w:rPr>
      </w:pPr>
    </w:p>
    <w:p w14:paraId="3982BB57" w14:textId="067FCA26" w:rsidR="009E4328" w:rsidRPr="00144DF1" w:rsidRDefault="001619F7" w:rsidP="00144DF1">
      <w:pPr>
        <w:spacing w:line="360" w:lineRule="auto"/>
        <w:rPr>
          <w:rFonts w:ascii="Times New Roman" w:hAnsi="Times New Roman" w:cs="Times New Roman"/>
          <w:b/>
          <w:bCs/>
        </w:rPr>
      </w:pPr>
      <w:r>
        <w:rPr>
          <w:rFonts w:ascii="Times New Roman" w:hAnsi="Times New Roman" w:cs="Times New Roman"/>
          <w:b/>
          <w:bCs/>
        </w:rPr>
        <w:t>F</w:t>
      </w:r>
      <w:r w:rsidR="006A00E2" w:rsidRPr="00144DF1">
        <w:rPr>
          <w:rFonts w:ascii="Times New Roman" w:hAnsi="Times New Roman" w:cs="Times New Roman"/>
          <w:b/>
          <w:bCs/>
        </w:rPr>
        <w:t xml:space="preserve">ood </w:t>
      </w:r>
      <w:r w:rsidR="00F75286" w:rsidRPr="00144DF1">
        <w:rPr>
          <w:rFonts w:ascii="Times New Roman" w:hAnsi="Times New Roman" w:cs="Times New Roman"/>
          <w:b/>
          <w:bCs/>
        </w:rPr>
        <w:t>labelling</w:t>
      </w:r>
    </w:p>
    <w:p w14:paraId="6759D849" w14:textId="6722AF2B"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 xml:space="preserve">Food labelling regulations identifying specific allergens are in place in all </w:t>
      </w:r>
      <w:r w:rsidR="002C16A8">
        <w:rPr>
          <w:rFonts w:ascii="Times New Roman" w:hAnsi="Times New Roman" w:cs="Times New Roman"/>
        </w:rPr>
        <w:t>countries</w:t>
      </w:r>
      <w:r w:rsidRPr="00144DF1">
        <w:rPr>
          <w:rFonts w:ascii="Times New Roman" w:hAnsi="Times New Roman" w:cs="Times New Roman"/>
        </w:rPr>
        <w:t xml:space="preserve"> surveyed for this review (</w:t>
      </w:r>
      <w:r w:rsidR="007A5D0C" w:rsidRPr="00144DF1">
        <w:rPr>
          <w:rFonts w:ascii="Times New Roman" w:hAnsi="Times New Roman" w:cs="Times New Roman"/>
        </w:rPr>
        <w:t>Supplementary Table</w:t>
      </w:r>
      <w:r w:rsidR="00103872">
        <w:rPr>
          <w:rFonts w:ascii="Times New Roman" w:hAnsi="Times New Roman" w:cs="Times New Roman"/>
        </w:rPr>
        <w:t xml:space="preserve"> </w:t>
      </w:r>
      <w:r w:rsidR="00D41482">
        <w:rPr>
          <w:rFonts w:ascii="Times New Roman" w:hAnsi="Times New Roman" w:cs="Times New Roman"/>
        </w:rPr>
        <w:t>3</w:t>
      </w:r>
      <w:r w:rsidRPr="00144DF1">
        <w:rPr>
          <w:rFonts w:ascii="Times New Roman" w:hAnsi="Times New Roman" w:cs="Times New Roman"/>
        </w:rPr>
        <w:t xml:space="preserve">). Most countries follow the </w:t>
      </w:r>
      <w:r w:rsidRPr="00144DF1">
        <w:rPr>
          <w:rFonts w:ascii="Times New Roman" w:hAnsi="Times New Roman" w:cs="Times New Roman"/>
          <w:i/>
          <w:iCs/>
        </w:rPr>
        <w:t>Codex Alimentarius</w:t>
      </w:r>
      <w:r w:rsidRPr="00144DF1">
        <w:rPr>
          <w:rFonts w:ascii="Times New Roman" w:hAnsi="Times New Roman" w:cs="Times New Roman"/>
        </w:rPr>
        <w:t xml:space="preserve"> international food standards, guidelines and codes of practice, which have covered the labelling of ingredients commonly causing food hypersensitivities since 1991.</w:t>
      </w:r>
      <w:r w:rsidR="004C153D"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&lt;EndNote&gt;&lt;Cite&gt;&lt;Author&gt;Food and Agriculture Organization of the United Nations&lt;/Author&gt;&lt;RecNum&gt;102&lt;/RecNum&gt;&lt;DisplayText&gt;&lt;style face="superscript"&gt;47&lt;/style&gt;&lt;/DisplayText&gt;&lt;record&gt;&lt;rec-number&gt;102&lt;/rec-number&gt;&lt;foreign-keys&gt;&lt;key app="EN" db-id="pef95ra2e55t9ged9wbv0t2ysf2wvwdvzsrv" timestamp="1658109727"&gt;102&lt;/key&gt;&lt;/foreign-keys&gt;&lt;ref-type name="Journal Article"&gt;17&lt;/ref-type&gt;&lt;contributors&gt;&lt;authors&gt;&lt;author&gt;Food and Agriculture Organization of the United Nations,&lt;/author&gt;&lt;/authors&gt;&lt;/contributors&gt;&lt;titles&gt;&lt;title&gt;Codex General Standard for the labelling of packaged foods CXS 1-1985 &lt;/title&gt;&lt;/titles&gt;&lt;dates&gt;&lt;/dates&gt;&lt;urls&gt;&lt;/urls&gt;&lt;/record&gt;&lt;/Cite&gt;&lt;/EndNote&gt;</w:instrText>
      </w:r>
      <w:r w:rsidR="004C153D"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47</w:t>
      </w:r>
      <w:r w:rsidR="004C153D" w:rsidRPr="00144DF1">
        <w:rPr>
          <w:rFonts w:ascii="Times New Roman" w:hAnsi="Times New Roman" w:cs="Times New Roman"/>
        </w:rPr>
        <w:fldChar w:fldCharType="end"/>
      </w:r>
      <w:r w:rsidR="004C153D" w:rsidRPr="00144DF1">
        <w:rPr>
          <w:rFonts w:ascii="Times New Roman" w:hAnsi="Times New Roman" w:cs="Times New Roman"/>
        </w:rPr>
        <w:t xml:space="preserve"> </w:t>
      </w:r>
      <w:r w:rsidRPr="00144DF1">
        <w:rPr>
          <w:rFonts w:ascii="Times New Roman" w:hAnsi="Times New Roman" w:cs="Times New Roman"/>
          <w:i/>
          <w:iCs/>
        </w:rPr>
        <w:t>Codex</w:t>
      </w:r>
      <w:r w:rsidRPr="00144DF1">
        <w:rPr>
          <w:rFonts w:ascii="Times New Roman" w:hAnsi="Times New Roman" w:cs="Times New Roman"/>
        </w:rPr>
        <w:t xml:space="preserve"> exists to ensure </w:t>
      </w:r>
      <w:r w:rsidR="00537202" w:rsidRPr="00144DF1">
        <w:rPr>
          <w:rFonts w:ascii="Times New Roman" w:hAnsi="Times New Roman" w:cs="Times New Roman"/>
        </w:rPr>
        <w:t xml:space="preserve">that food products meet minimum standards for </w:t>
      </w:r>
      <w:r w:rsidRPr="00144DF1">
        <w:rPr>
          <w:rFonts w:ascii="Times New Roman" w:hAnsi="Times New Roman" w:cs="Times New Roman"/>
        </w:rPr>
        <w:t>safety</w:t>
      </w:r>
      <w:r w:rsidR="00537202" w:rsidRPr="00144DF1">
        <w:rPr>
          <w:rFonts w:ascii="Times New Roman" w:hAnsi="Times New Roman" w:cs="Times New Roman"/>
        </w:rPr>
        <w:t xml:space="preserve"> and </w:t>
      </w:r>
      <w:r w:rsidRPr="00144DF1">
        <w:rPr>
          <w:rFonts w:ascii="Times New Roman" w:hAnsi="Times New Roman" w:cs="Times New Roman"/>
        </w:rPr>
        <w:t>quality</w:t>
      </w:r>
      <w:r w:rsidR="00537202" w:rsidRPr="00144DF1">
        <w:rPr>
          <w:rFonts w:ascii="Times New Roman" w:hAnsi="Times New Roman" w:cs="Times New Roman"/>
        </w:rPr>
        <w:t>,</w:t>
      </w:r>
      <w:r w:rsidRPr="00144DF1">
        <w:rPr>
          <w:rFonts w:ascii="Times New Roman" w:hAnsi="Times New Roman" w:cs="Times New Roman"/>
        </w:rPr>
        <w:t xml:space="preserve"> </w:t>
      </w:r>
      <w:r w:rsidR="00537202" w:rsidRPr="00144DF1">
        <w:rPr>
          <w:rFonts w:ascii="Times New Roman" w:hAnsi="Times New Roman" w:cs="Times New Roman"/>
        </w:rPr>
        <w:t>and are</w:t>
      </w:r>
      <w:r w:rsidRPr="00144DF1">
        <w:rPr>
          <w:rFonts w:ascii="Times New Roman" w:hAnsi="Times New Roman" w:cs="Times New Roman"/>
        </w:rPr>
        <w:t xml:space="preserve"> in accordance with their specifications. Many countries also have national legislation in place to regulate food labelling</w:t>
      </w:r>
      <w:r w:rsidR="00537202" w:rsidRPr="00144DF1">
        <w:rPr>
          <w:rFonts w:ascii="Times New Roman" w:hAnsi="Times New Roman" w:cs="Times New Roman"/>
        </w:rPr>
        <w:t>. W</w:t>
      </w:r>
      <w:r w:rsidRPr="00144DF1">
        <w:rPr>
          <w:rFonts w:ascii="Times New Roman" w:hAnsi="Times New Roman" w:cs="Times New Roman"/>
        </w:rPr>
        <w:t xml:space="preserve">hile there is some variation in the allergens </w:t>
      </w:r>
      <w:r w:rsidR="00531819" w:rsidRPr="00144DF1">
        <w:rPr>
          <w:rFonts w:ascii="Times New Roman" w:hAnsi="Times New Roman" w:cs="Times New Roman"/>
        </w:rPr>
        <w:t>that must be</w:t>
      </w:r>
      <w:r w:rsidRPr="00144DF1">
        <w:rPr>
          <w:rFonts w:ascii="Times New Roman" w:hAnsi="Times New Roman" w:cs="Times New Roman"/>
        </w:rPr>
        <w:t xml:space="preserve"> identified across countries, the most commonly regulated ingredients are </w:t>
      </w:r>
      <w:r w:rsidRPr="00144DF1">
        <w:rPr>
          <w:rFonts w:ascii="Times New Roman" w:hAnsi="Times New Roman" w:cs="Times New Roman"/>
          <w:lang w:val="en-GB"/>
        </w:rPr>
        <w:t>milk, egg, wheat</w:t>
      </w:r>
      <w:r w:rsidR="0088469F" w:rsidRPr="00144DF1">
        <w:rPr>
          <w:rFonts w:ascii="Times New Roman" w:hAnsi="Times New Roman" w:cs="Times New Roman"/>
          <w:lang w:val="en-GB"/>
        </w:rPr>
        <w:t xml:space="preserve"> or gluten</w:t>
      </w:r>
      <w:r w:rsidRPr="00144DF1">
        <w:rPr>
          <w:rFonts w:ascii="Times New Roman" w:hAnsi="Times New Roman" w:cs="Times New Roman"/>
          <w:lang w:val="en-GB"/>
        </w:rPr>
        <w:t>, soy, peanut, tree nuts, fish, shellfish, sulphites and sesame.</w:t>
      </w:r>
      <w:r w:rsidR="00800819" w:rsidRPr="00144DF1">
        <w:rPr>
          <w:rFonts w:ascii="Times New Roman" w:hAnsi="Times New Roman" w:cs="Times New Roman"/>
        </w:rPr>
        <w:t xml:space="preserve"> </w:t>
      </w:r>
      <w:r w:rsidRPr="00144DF1">
        <w:rPr>
          <w:rFonts w:ascii="Times New Roman" w:hAnsi="Times New Roman" w:cs="Times New Roman"/>
        </w:rPr>
        <w:t xml:space="preserve">Compliance with compulsory ingredient labelling is enforced via periodic inspection, sampling, surveys and investigation of adverse incidents and self-reported allergic reactions. While ELISA testing is commonly used to detect allergens, the US FDA has recently developed the </w:t>
      </w:r>
      <w:proofErr w:type="spellStart"/>
      <w:r w:rsidRPr="00144DF1">
        <w:rPr>
          <w:rFonts w:ascii="Times New Roman" w:hAnsi="Times New Roman" w:cs="Times New Roman"/>
        </w:rPr>
        <w:t>xMAP</w:t>
      </w:r>
      <w:proofErr w:type="spellEnd"/>
      <w:r w:rsidRPr="00144DF1">
        <w:rPr>
          <w:rFonts w:ascii="Times New Roman" w:hAnsi="Times New Roman" w:cs="Times New Roman"/>
        </w:rPr>
        <w:t xml:space="preserve"> food allergen detection assay that can simultaneously detect 16 allergens</w:t>
      </w:r>
      <w:r w:rsidR="002E61C4" w:rsidRPr="00144DF1">
        <w:rPr>
          <w:rFonts w:ascii="Times New Roman" w:hAnsi="Times New Roman" w:cs="Times New Roman"/>
        </w:rPr>
        <w:t xml:space="preserve"> </w:t>
      </w:r>
      <w:r w:rsidRPr="00144DF1">
        <w:rPr>
          <w:rFonts w:ascii="Times New Roman" w:hAnsi="Times New Roman" w:cs="Times New Roman"/>
        </w:rPr>
        <w:t>in a single analysis, with a design that allows for expansion to target additional food allergens.</w:t>
      </w:r>
      <w:r w:rsidR="00CD2EF2"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&lt;EndNote&gt;&lt;Cite&gt;&lt;Author&gt;Administration&lt;/Author&gt;&lt;Year&gt;2022&lt;/Year&gt;&lt;RecNum&gt;142&lt;/RecNum&gt;&lt;DisplayText&gt;&lt;style face="superscript"&gt;48&lt;/style&gt;&lt;/DisplayText&gt;&lt;record&gt;&lt;rec-number&gt;142&lt;/rec-number&gt;&lt;foreign-keys&gt;&lt;key app="EN" db-id="pef95ra2e55t9ged9wbv0t2ysf2wvwdvzsrv" timestamp="1658124599"&gt;142&lt;/key&gt;&lt;/foreign-keys&gt;&lt;ref-type name="Web Page"&gt;12&lt;/ref-type&gt;&lt;contributors&gt;&lt;authors&gt;&lt;author&gt;Food and Drug Administration&lt;/author&gt;&lt;/authors&gt;&lt;/contributors&gt;&lt;titles&gt;&lt;title&gt;Food Allergies&lt;/title&gt;&lt;/titles&gt;&lt;dates&gt;&lt;year&gt;2022&lt;/year&gt;&lt;/dates&gt;&lt;urls&gt;&lt;related-urls&gt;&lt;url&gt;https://www.fda.gov/food/food-labeling-nutrition/food-allergies&lt;/url&gt;&lt;/related-urls&gt;&lt;/urls&gt;&lt;/record&gt;&lt;/Cite&gt;&lt;/EndNote&gt;</w:instrText>
      </w:r>
      <w:r w:rsidR="00CD2EF2"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48</w:t>
      </w:r>
      <w:r w:rsidR="00CD2EF2" w:rsidRPr="00144DF1">
        <w:rPr>
          <w:rFonts w:ascii="Times New Roman" w:hAnsi="Times New Roman" w:cs="Times New Roman"/>
        </w:rPr>
        <w:fldChar w:fldCharType="end"/>
      </w:r>
      <w:r w:rsidRPr="00144DF1">
        <w:rPr>
          <w:rFonts w:ascii="Times New Roman" w:hAnsi="Times New Roman" w:cs="Times New Roman"/>
        </w:rPr>
        <w:t xml:space="preserve"> While this technology is not yet in routine use it is expected to enhance the effectiveness and efficiency of testing and therefore improve compliance.</w:t>
      </w:r>
      <w:r w:rsidR="004C153D"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&lt;EndNote&gt;&lt;Cite&gt;&lt;Author&gt;Rallabhandi&lt;/Author&gt;&lt;Year&gt;2020&lt;/Year&gt;&lt;RecNum&gt;61&lt;/RecNum&gt;&lt;DisplayText&gt;&lt;style face="superscript"&gt;49,50&lt;/style&gt;&lt;/DisplayText&gt;&lt;record&gt;&lt;rec-number&gt;61&lt;/rec-number&gt;&lt;foreign-keys&gt;&lt;key app="EN" db-id="pef95ra2e55t9ged9wbv0t2ysf2wvwdvzsrv" timestamp="1658105706"&gt;61&lt;/key&gt;&lt;/foreign-keys&gt;&lt;ref-type name="Journal Article"&gt;17&lt;/ref-type&gt;&lt;contributors&gt;&lt;authors&gt;&lt;author&gt;Rallabhandi, Prasad&lt;/author&gt;&lt;author&gt;Cho, Chung Y&lt;/author&gt;&lt;author&gt;Nowatzke, William L&lt;/author&gt;&lt;author&gt;Oliver, Kerry G&lt;/author&gt;&lt;author&gt;Garber, Eric AE&lt;/author&gt;&lt;/authors&gt;&lt;/contributors&gt;&lt;titles&gt;&lt;title&gt;Robustness testing of the xMAP food allergen detection assay: A multiplex assay for the simultaneous detection of food allergens&lt;/title&gt;&lt;secondary-title&gt;Journal of Food Protection&lt;/secondary-title&gt;&lt;/titles&gt;&lt;periodical&gt;&lt;full-title&gt;Journal of Food Protection&lt;/full-title&gt;&lt;/periodical&gt;&lt;pages&gt;1050-1056&lt;/pages&gt;&lt;volume&gt;83&lt;/volume&gt;&lt;number&gt;6&lt;/number&gt;&lt;dates&gt;&lt;year&gt;2020&lt;/year&gt;&lt;/dates&gt;&lt;isbn&gt;0362-028X&lt;/isbn&gt;&lt;urls&gt;&lt;/urls&gt;&lt;/record&gt;&lt;/Cite&gt;&lt;Cite&gt;&lt;Author&gt;Xu&lt;/Author&gt;&lt;Year&gt;2021&lt;/Year&gt;&lt;RecNum&gt;62&lt;/RecNum&gt;&lt;record&gt;&lt;rec-number&gt;62&lt;/rec-number&gt;&lt;foreign-keys&gt;&lt;key app="EN" db-id="pef95ra2e55t9ged9wbv0t2ysf2wvwdvzsrv" timestamp="1658105729"&gt;62&lt;/key&gt;&lt;/foreign-keys&gt;&lt;ref-type name="Journal Article"&gt;17&lt;/ref-type&gt;&lt;contributors&gt;&lt;authors&gt;&lt;author&gt;Xu, Jiayuan&lt;/author&gt;&lt;author&gt;Ye, Yongli&lt;/author&gt;&lt;author&gt;Ji, Jian&lt;/author&gt;&lt;author&gt;Sun, Jiadi&lt;/author&gt;&lt;author&gt;Sun, Xiulan&lt;/author&gt;&lt;/authors&gt;&lt;/contributors&gt;&lt;titles&gt;&lt;title&gt;Advances on the rapid and multiplex detection methods of food allergens&lt;/title&gt;&lt;secondary-title&gt;Critical Reviews in Food Science and Nutrition&lt;/secondary-title&gt;&lt;/titles&gt;&lt;periodical&gt;&lt;full-title&gt;Critical Reviews in Food Science and Nutrition&lt;/full-title&gt;&lt;/periodical&gt;&lt;pages&gt;1-21&lt;/pages&gt;&lt;dates&gt;&lt;year&gt;2021&lt;/year&gt;&lt;/dates&gt;&lt;isbn&gt;1040-8398&lt;/isbn&gt;&lt;urls&gt;&lt;/urls&gt;&lt;/record&gt;&lt;/Cite&gt;&lt;/EndNote&gt;</w:instrText>
      </w:r>
      <w:r w:rsidR="004C153D"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49,50</w:t>
      </w:r>
      <w:r w:rsidR="004C153D" w:rsidRPr="00144DF1">
        <w:rPr>
          <w:rFonts w:ascii="Times New Roman" w:hAnsi="Times New Roman" w:cs="Times New Roman"/>
        </w:rPr>
        <w:fldChar w:fldCharType="end"/>
      </w:r>
      <w:r w:rsidRPr="00144DF1">
        <w:rPr>
          <w:rFonts w:ascii="Times New Roman" w:hAnsi="Times New Roman" w:cs="Times New Roman"/>
        </w:rPr>
        <w:t xml:space="preserve"> At the time of this review, there is wide variation in the level of regulation and compliance globally (</w:t>
      </w:r>
      <w:r w:rsidR="007A5D0C" w:rsidRPr="00144DF1">
        <w:rPr>
          <w:rFonts w:ascii="Times New Roman" w:hAnsi="Times New Roman" w:cs="Times New Roman"/>
        </w:rPr>
        <w:t>Supplementary Table</w:t>
      </w:r>
      <w:r w:rsidR="00103872">
        <w:rPr>
          <w:rFonts w:ascii="Times New Roman" w:hAnsi="Times New Roman" w:cs="Times New Roman"/>
        </w:rPr>
        <w:t xml:space="preserve"> </w:t>
      </w:r>
      <w:r w:rsidR="00D41482">
        <w:rPr>
          <w:rFonts w:ascii="Times New Roman" w:hAnsi="Times New Roman" w:cs="Times New Roman"/>
        </w:rPr>
        <w:t>3</w:t>
      </w:r>
      <w:r w:rsidR="007A5D0C" w:rsidRPr="00144DF1">
        <w:rPr>
          <w:rFonts w:ascii="Times New Roman" w:hAnsi="Times New Roman" w:cs="Times New Roman"/>
        </w:rPr>
        <w:t>)</w:t>
      </w:r>
      <w:r w:rsidRPr="00144DF1">
        <w:rPr>
          <w:rFonts w:ascii="Times New Roman" w:hAnsi="Times New Roman" w:cs="Times New Roman"/>
        </w:rPr>
        <w:t>.</w:t>
      </w:r>
    </w:p>
    <w:p w14:paraId="7CCB66FF" w14:textId="5633159E"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In contrast to the wide adoption of legislation covering the listing of allergens as ingredients, only Japan has implemented legislation regarding precautionary allergen labelling (PAL) to warn of possible cross contamination</w:t>
      </w:r>
      <w:r w:rsidR="001C79B3" w:rsidRPr="00144DF1">
        <w:rPr>
          <w:rFonts w:ascii="Times New Roman" w:hAnsi="Times New Roman" w:cs="Times New Roman"/>
        </w:rPr>
        <w:t xml:space="preserve"> and non-specific “may contain” statements are prohibited.</w:t>
      </w:r>
      <w:r w:rsidR="001C79B3"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&lt;EndNote&gt;&lt;Cite&gt;&lt;Author&gt;Akiyama&lt;/Author&gt;&lt;Year&gt;2011&lt;/Year&gt;&lt;RecNum&gt;15&lt;/RecNum&gt;&lt;DisplayText&gt;&lt;style face="superscript"&gt;51,52&lt;/style&gt;&lt;/DisplayText&gt;&lt;record&gt;&lt;rec-number&gt;15&lt;/rec-number&gt;&lt;foreign-keys&gt;&lt;key app="EN" db-id="pef95ra2e55t9ged9wbv0t2ysf2wvwdvzsrv" timestamp="1658103153"&gt;15&lt;/key&gt;&lt;/foreign-keys&gt;&lt;ref-type name="Journal Article"&gt;17&lt;/ref-type&gt;&lt;contributors&gt;&lt;authors&gt;&lt;author&gt;Akiyama, Hiroshi&lt;/author&gt;&lt;author&gt;Imai, Takanori&lt;/author&gt;&lt;author&gt;Ebisawa, Motohiro&lt;/author&gt;&lt;/authors&gt;&lt;/contributors&gt;&lt;titles&gt;&lt;title&gt;Japan food allergen labeling regulation—history and evaluation&lt;/title&gt;&lt;secondary-title&gt;Advances in food and nutrition research&lt;/secondary-title&gt;&lt;/titles&gt;&lt;periodical&gt;&lt;full-title&gt;Advances in food and nutrition research&lt;/full-title&gt;&lt;/periodical&gt;&lt;pages&gt;139-171&lt;/pages&gt;&lt;volume&gt;62&lt;/volume&gt;&lt;dates&gt;&lt;year&gt;2011&lt;/year&gt;&lt;/dates&gt;&lt;isbn&gt;1043-4526&lt;/isbn&gt;&lt;urls&gt;&lt;/urls&gt;&lt;/record&gt;&lt;/Cite&gt;&lt;Cite&gt;&lt;Author&gt;Shoji&lt;/Author&gt;&lt;Year&gt;2018&lt;/Year&gt;&lt;RecNum&gt;174&lt;/RecNum&gt;&lt;record&gt;&lt;rec-number&gt;174&lt;/rec-number&gt;&lt;foreign-keys&gt;&lt;key app="EN" db-id="pef95ra2e55t9ged9wbv0t2ysf2wvwdvzsrv" timestamp="1659330955"&gt;174&lt;/key&gt;&lt;/foreign-keys&gt;&lt;ref-type name="Journal Article"&gt;17&lt;/ref-type&gt;&lt;contributors&gt;&lt;authors&gt;&lt;author&gt;Shoji, Masahiro&lt;/author&gt;&lt;author&gt;Adachi, Reiko&lt;/author&gt;&lt;author&gt;Akiyama, Hiroshi&lt;/author&gt;&lt;/authors&gt;&lt;/contributors&gt;&lt;titles&gt;&lt;title&gt;Japanese food allergen labeling regulation: an update&lt;/title&gt;&lt;secondary-title&gt;Journal of AOAC international&lt;/secondary-title&gt;&lt;/titles&gt;&lt;periodical&gt;&lt;full-title&gt;Journal of AOAC international&lt;/full-title&gt;&lt;/periodical&gt;&lt;pages&gt;8-13&lt;/pages&gt;&lt;volume&gt;101&lt;/volume&gt;&lt;number&gt;1&lt;/number&gt;&lt;dates&gt;&lt;year&gt;2018&lt;/year&gt;&lt;/dates&gt;&lt;isbn&gt;1060-3271&lt;/isbn&gt;&lt;urls&gt;&lt;/urls&gt;&lt;/record&gt;&lt;/Cite&gt;&lt;/EndNote&gt;</w:instrText>
      </w:r>
      <w:r w:rsidR="001C79B3"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51,52</w:t>
      </w:r>
      <w:r w:rsidR="001C79B3" w:rsidRPr="00144DF1">
        <w:rPr>
          <w:rFonts w:ascii="Times New Roman" w:hAnsi="Times New Roman" w:cs="Times New Roman"/>
        </w:rPr>
        <w:fldChar w:fldCharType="end"/>
      </w:r>
      <w:r w:rsidRPr="00144DF1">
        <w:rPr>
          <w:rFonts w:ascii="Times New Roman" w:hAnsi="Times New Roman" w:cs="Times New Roman"/>
        </w:rPr>
        <w:t xml:space="preserve"> </w:t>
      </w:r>
      <w:r w:rsidR="001C79B3" w:rsidRPr="00144DF1">
        <w:rPr>
          <w:rFonts w:ascii="Times New Roman" w:hAnsi="Times New Roman" w:cs="Times New Roman"/>
        </w:rPr>
        <w:t xml:space="preserve">In other </w:t>
      </w:r>
      <w:r w:rsidR="002C16A8">
        <w:rPr>
          <w:rFonts w:ascii="Times New Roman" w:hAnsi="Times New Roman" w:cs="Times New Roman"/>
        </w:rPr>
        <w:t>countries</w:t>
      </w:r>
      <w:r w:rsidR="001C79B3" w:rsidRPr="00144DF1">
        <w:rPr>
          <w:rFonts w:ascii="Times New Roman" w:hAnsi="Times New Roman" w:cs="Times New Roman"/>
        </w:rPr>
        <w:t xml:space="preserve">, </w:t>
      </w:r>
      <w:r w:rsidRPr="00144DF1">
        <w:rPr>
          <w:rFonts w:ascii="Times New Roman" w:hAnsi="Times New Roman" w:cs="Times New Roman"/>
        </w:rPr>
        <w:t xml:space="preserve">it has been left to the food industry to self-regulate on this matter. </w:t>
      </w:r>
      <w:r w:rsidR="001C79B3" w:rsidRPr="00144DF1">
        <w:rPr>
          <w:rFonts w:ascii="Times New Roman" w:hAnsi="Times New Roman" w:cs="Times New Roman"/>
        </w:rPr>
        <w:t xml:space="preserve">Consequently, </w:t>
      </w:r>
      <w:r w:rsidRPr="00144DF1">
        <w:rPr>
          <w:rFonts w:ascii="Times New Roman" w:hAnsi="Times New Roman" w:cs="Times New Roman"/>
        </w:rPr>
        <w:t>PAL are not standardi</w:t>
      </w:r>
      <w:r w:rsidR="0049202A">
        <w:rPr>
          <w:rFonts w:ascii="Times New Roman" w:hAnsi="Times New Roman" w:cs="Times New Roman"/>
        </w:rPr>
        <w:t>z</w:t>
      </w:r>
      <w:r w:rsidRPr="00144DF1">
        <w:rPr>
          <w:rFonts w:ascii="Times New Roman" w:hAnsi="Times New Roman" w:cs="Times New Roman"/>
        </w:rPr>
        <w:t>ed and are included at the discretion of food manufacturers, creating confusion for consumers.</w:t>
      </w:r>
      <w:r w:rsidR="00F1154E" w:rsidRPr="00144DF1">
        <w:rPr>
          <w:rFonts w:ascii="Times New Roman" w:hAnsi="Times New Roman" w:cs="Times New Roman"/>
        </w:rPr>
        <w:fldChar w:fldCharType="begin">
          <w:fldData xml:space="preserve">PEVuZE5vdGU+PENpdGU+PEF1dGhvcj5Sb2NoZTwvQXV0aG9yPjxZZWFyPjIwMjI8L1llYXI+PFJl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aWNlPC9mdWxsLXRpdGxlPjwvcGVyaW9kaWNhbD48ZGF0ZXM+PHllYXI+MjAyMjwveWVhcj48L2Rh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</w:fldData>
        </w:fldChar>
      </w:r>
      <w:r w:rsidR="002E1551">
        <w:rPr>
          <w:rFonts w:ascii="Times New Roman" w:hAnsi="Times New Roman" w:cs="Times New Roman"/>
        </w:rPr>
        <w:instrText xml:space="preserve"> ADDIN EN.CITE </w:instrText>
      </w:r>
      <w:r w:rsidR="002E1551">
        <w:rPr>
          <w:rFonts w:ascii="Times New Roman" w:hAnsi="Times New Roman" w:cs="Times New Roman"/>
        </w:rPr>
        <w:fldChar w:fldCharType="begin">
          <w:fldData xml:space="preserve">PEVuZE5vdGU+PENpdGU+PEF1dGhvcj5Sb2NoZTwvQXV0aG9yPjxZZWFyPjIwMjI8L1llYXI+PFJl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aWNlPC9mdWxsLXRpdGxlPjwvcGVyaW9kaWNhbD48ZGF0ZXM+PHllYXI+MjAyMjwveWVhcj48L2Rh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</w:fldData>
        </w:fldChar>
      </w:r>
      <w:r w:rsidR="002E1551">
        <w:rPr>
          <w:rFonts w:ascii="Times New Roman" w:hAnsi="Times New Roman" w:cs="Times New Roman"/>
        </w:rPr>
        <w:instrText xml:space="preserve"> ADDIN EN.CITE.DATA </w:instrText>
      </w:r>
      <w:r w:rsidR="002E1551">
        <w:rPr>
          <w:rFonts w:ascii="Times New Roman" w:hAnsi="Times New Roman" w:cs="Times New Roman"/>
        </w:rPr>
      </w:r>
      <w:r w:rsidR="002E1551">
        <w:rPr>
          <w:rFonts w:ascii="Times New Roman" w:hAnsi="Times New Roman" w:cs="Times New Roman"/>
        </w:rPr>
        <w:fldChar w:fldCharType="end"/>
      </w:r>
      <w:r w:rsidR="00F1154E" w:rsidRPr="00144DF1">
        <w:rPr>
          <w:rFonts w:ascii="Times New Roman" w:hAnsi="Times New Roman" w:cs="Times New Roman"/>
        </w:rPr>
      </w:r>
      <w:r w:rsidR="00F1154E"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53-55</w:t>
      </w:r>
      <w:r w:rsidR="00F1154E" w:rsidRPr="00144DF1">
        <w:rPr>
          <w:rFonts w:ascii="Times New Roman" w:hAnsi="Times New Roman" w:cs="Times New Roman"/>
        </w:rPr>
        <w:fldChar w:fldCharType="end"/>
      </w:r>
      <w:r w:rsidRPr="00144DF1">
        <w:rPr>
          <w:rFonts w:ascii="Times New Roman" w:hAnsi="Times New Roman" w:cs="Times New Roman"/>
        </w:rPr>
        <w:t xml:space="preserve"> Despite the lack of enforcement, </w:t>
      </w:r>
      <w:r w:rsidR="00C858FF">
        <w:rPr>
          <w:rFonts w:ascii="Times New Roman" w:hAnsi="Times New Roman" w:cs="Times New Roman"/>
        </w:rPr>
        <w:t>PAL</w:t>
      </w:r>
      <w:r w:rsidRPr="00144DF1">
        <w:rPr>
          <w:rFonts w:ascii="Times New Roman" w:hAnsi="Times New Roman" w:cs="Times New Roman"/>
        </w:rPr>
        <w:t xml:space="preserve"> is widely used in some countries (e.g. US, Canada, Australia), with a Canadian study identifying overuse and inconsistency of “may contain” statements as a key contributor to dietary restriction for food allergic children.</w:t>
      </w:r>
      <w:r w:rsidR="00F1154E" w:rsidRPr="00144DF1">
        <w:rPr>
          <w:rFonts w:ascii="Times New Roman" w:hAnsi="Times New Roman" w:cs="Times New Roman"/>
        </w:rPr>
        <w:fldChar w:fldCharType="begin">
          <w:fldData xml:space="preserve">PEVuZE5vdGU+PENpdGU+PEF1dGhvcj5Sb2NoZTwvQXV0aG9yPjxZZWFyPjIwMjI8L1llYXI+PFJl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aWNlPC9mdWxsLXRpdGxlPjwvcGVyaW9kaWNhbD48ZGF0ZXM+PHllYXI+MjAyMjwveWVhcj48L2Rh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</w:fldData>
        </w:fldChar>
      </w:r>
      <w:r w:rsidR="002E1551">
        <w:rPr>
          <w:rFonts w:ascii="Times New Roman" w:hAnsi="Times New Roman" w:cs="Times New Roman"/>
        </w:rPr>
        <w:instrText xml:space="preserve"> ADDIN EN.CITE </w:instrText>
      </w:r>
      <w:r w:rsidR="002E1551">
        <w:rPr>
          <w:rFonts w:ascii="Times New Roman" w:hAnsi="Times New Roman" w:cs="Times New Roman"/>
        </w:rPr>
        <w:fldChar w:fldCharType="begin">
          <w:fldData xml:space="preserve">PEVuZE5vdGU+PENpdGU+PEF1dGhvcj5Sb2NoZTwvQXV0aG9yPjxZZWFyPjIwMjI8L1llYXI+PFJl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aWNlPC9mdWxsLXRpdGxlPjwvcGVyaW9kaWNhbD48ZGF0ZXM+PHllYXI+MjAyMjwveWVhcj48L2Rh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</w:fldData>
        </w:fldChar>
      </w:r>
      <w:r w:rsidR="002E1551">
        <w:rPr>
          <w:rFonts w:ascii="Times New Roman" w:hAnsi="Times New Roman" w:cs="Times New Roman"/>
        </w:rPr>
        <w:instrText xml:space="preserve"> ADDIN EN.CITE.DATA </w:instrText>
      </w:r>
      <w:r w:rsidR="002E1551">
        <w:rPr>
          <w:rFonts w:ascii="Times New Roman" w:hAnsi="Times New Roman" w:cs="Times New Roman"/>
        </w:rPr>
      </w:r>
      <w:r w:rsidR="002E1551">
        <w:rPr>
          <w:rFonts w:ascii="Times New Roman" w:hAnsi="Times New Roman" w:cs="Times New Roman"/>
        </w:rPr>
        <w:fldChar w:fldCharType="end"/>
      </w:r>
      <w:r w:rsidR="00F1154E" w:rsidRPr="00144DF1">
        <w:rPr>
          <w:rFonts w:ascii="Times New Roman" w:hAnsi="Times New Roman" w:cs="Times New Roman"/>
        </w:rPr>
      </w:r>
      <w:r w:rsidR="00F1154E"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53,56</w:t>
      </w:r>
      <w:r w:rsidR="00F1154E" w:rsidRPr="00144DF1">
        <w:rPr>
          <w:rFonts w:ascii="Times New Roman" w:hAnsi="Times New Roman" w:cs="Times New Roman"/>
        </w:rPr>
        <w:fldChar w:fldCharType="end"/>
      </w:r>
      <w:r w:rsidRPr="00144DF1">
        <w:rPr>
          <w:rFonts w:ascii="Times New Roman" w:hAnsi="Times New Roman" w:cs="Times New Roman"/>
        </w:rPr>
        <w:t xml:space="preserve"> </w:t>
      </w:r>
      <w:r w:rsidR="00403E4E" w:rsidRPr="00144DF1">
        <w:rPr>
          <w:rFonts w:ascii="Times New Roman" w:hAnsi="Times New Roman" w:cs="Times New Roman"/>
        </w:rPr>
        <w:t>T</w:t>
      </w:r>
      <w:r w:rsidRPr="00144DF1">
        <w:rPr>
          <w:rFonts w:ascii="Times New Roman" w:hAnsi="Times New Roman" w:cs="Times New Roman"/>
        </w:rPr>
        <w:t xml:space="preserve">o address inconsistencies, an ad hoc FAO/WHO Expert Consultation on Food Allergen Risk Assessment is being </w:t>
      </w:r>
      <w:r w:rsidR="008D7065">
        <w:rPr>
          <w:rFonts w:ascii="Times New Roman" w:hAnsi="Times New Roman" w:cs="Times New Roman"/>
        </w:rPr>
        <w:t>conducted</w:t>
      </w:r>
      <w:r w:rsidRPr="00144DF1">
        <w:rPr>
          <w:rFonts w:ascii="Times New Roman" w:hAnsi="Times New Roman" w:cs="Times New Roman"/>
        </w:rPr>
        <w:t xml:space="preserve"> by the Codex Committee on Food </w:t>
      </w:r>
      <w:r w:rsidR="00363E25" w:rsidRPr="00144DF1">
        <w:rPr>
          <w:rFonts w:ascii="Times New Roman" w:hAnsi="Times New Roman" w:cs="Times New Roman"/>
        </w:rPr>
        <w:t>Labelling</w:t>
      </w:r>
      <w:r w:rsidRPr="00144DF1">
        <w:rPr>
          <w:rFonts w:ascii="Times New Roman" w:hAnsi="Times New Roman" w:cs="Times New Roman"/>
        </w:rPr>
        <w:t xml:space="preserve">, </w:t>
      </w:r>
      <w:r w:rsidR="00403E4E" w:rsidRPr="00144DF1">
        <w:rPr>
          <w:rFonts w:ascii="Times New Roman" w:hAnsi="Times New Roman" w:cs="Times New Roman"/>
        </w:rPr>
        <w:t xml:space="preserve">with the goal of promoting an </w:t>
      </w:r>
      <w:r w:rsidRPr="00144DF1">
        <w:rPr>
          <w:rFonts w:ascii="Times New Roman" w:hAnsi="Times New Roman" w:cs="Times New Roman"/>
        </w:rPr>
        <w:t>internationally harmoni</w:t>
      </w:r>
      <w:r w:rsidR="0049202A">
        <w:rPr>
          <w:rFonts w:ascii="Times New Roman" w:hAnsi="Times New Roman" w:cs="Times New Roman"/>
        </w:rPr>
        <w:t>z</w:t>
      </w:r>
      <w:r w:rsidRPr="00144DF1">
        <w:rPr>
          <w:rFonts w:ascii="Times New Roman" w:hAnsi="Times New Roman" w:cs="Times New Roman"/>
        </w:rPr>
        <w:t>ed risk assessment framework (including guidance values and reference doses) to aid companies in making transparent, risk-based decisions on the use of PAL.</w:t>
      </w:r>
      <w:r w:rsidR="00DF168B" w:rsidRPr="00144DF1">
        <w:rPr>
          <w:rFonts w:ascii="Times New Roman" w:hAnsi="Times New Roman" w:cs="Times New Roman"/>
        </w:rPr>
        <w:fldChar w:fldCharType="begin"/>
      </w:r>
      <w:r w:rsidR="002E1551">
        <w:rPr>
          <w:rFonts w:ascii="Times New Roman" w:hAnsi="Times New Roman" w:cs="Times New Roman"/>
        </w:rPr>
        <w:instrText xml:space="preserve"> ADDIN EN.CITE &lt;EndNote&gt;&lt;Cite&gt;&lt;Author&gt;Food and Agriculture Organization of the United Nations&lt;/Author&gt;&lt;Year&gt;2022&lt;/Year&gt;&lt;RecNum&gt;118&lt;/RecNum&gt;&lt;DisplayText&gt;&lt;style face="superscript"&gt;57&lt;/style&gt;&lt;/DisplayText&gt;&lt;record&gt;&lt;rec-number&gt;118&lt;/rec-number&gt;&lt;foreign-keys&gt;&lt;key app="EN" db-id="pef95ra2e55t9ged9wbv0t2ysf2wvwdvzsrv" timestamp="1658114873"&gt;118&lt;/key&gt;&lt;/foreign-keys&gt;&lt;ref-type name="Web Page"&gt;12&lt;/ref-type&gt;&lt;contributors&gt;&lt;authors&gt;&lt;author&gt;Food and Agriculture Organization of the United Nations,&lt;/author&gt;&lt;/authors&gt;&lt;/contributors&gt;&lt;titles&gt;&lt;title&gt;Codex Committee on Food Labelling (CCFL) (CX-714)&lt;/title&gt;&lt;/titles&gt;&lt;dates&gt;&lt;year&gt;2022&lt;/year&gt;&lt;/dates&gt;&lt;urls&gt;&lt;related-urls&gt;&lt;url&gt;https://www.fao.org/fao-who-codexalimentarius/committees/committee/en/?committee=CCFL&lt;/url&gt;&lt;/related-urls&gt;&lt;/urls&gt;&lt;/record&gt;&lt;/Cite&gt;&lt;/EndNote&gt;</w:instrText>
      </w:r>
      <w:r w:rsidR="00DF168B" w:rsidRPr="00144DF1">
        <w:rPr>
          <w:rFonts w:ascii="Times New Roman" w:hAnsi="Times New Roman" w:cs="Times New Roman"/>
        </w:rPr>
        <w:fldChar w:fldCharType="separate"/>
      </w:r>
      <w:r w:rsidR="002E1551" w:rsidRPr="002E1551">
        <w:rPr>
          <w:rFonts w:ascii="Times New Roman" w:hAnsi="Times New Roman" w:cs="Times New Roman"/>
          <w:noProof/>
          <w:vertAlign w:val="superscript"/>
        </w:rPr>
        <w:t>57</w:t>
      </w:r>
      <w:r w:rsidR="00DF168B" w:rsidRPr="00144DF1">
        <w:rPr>
          <w:rFonts w:ascii="Times New Roman" w:hAnsi="Times New Roman" w:cs="Times New Roman"/>
        </w:rPr>
        <w:fldChar w:fldCharType="end"/>
      </w:r>
      <w:r w:rsidR="00DC55FE" w:rsidRPr="00144DF1">
        <w:rPr>
          <w:rFonts w:ascii="Times New Roman" w:hAnsi="Times New Roman" w:cs="Times New Roman"/>
        </w:rPr>
        <w:t xml:space="preserve"> </w:t>
      </w:r>
      <w:r w:rsidRPr="00144DF1">
        <w:rPr>
          <w:rFonts w:ascii="Times New Roman" w:hAnsi="Times New Roman" w:cs="Times New Roman"/>
        </w:rPr>
        <w:t xml:space="preserve"> In the UK, </w:t>
      </w:r>
      <w:r w:rsidRPr="00144DF1">
        <w:rPr>
          <w:rFonts w:ascii="Times New Roman" w:hAnsi="Times New Roman" w:cs="Times New Roman"/>
          <w:lang w:val="en-GB"/>
        </w:rPr>
        <w:t xml:space="preserve">The Food Standards Agency (FSA) is also currently seeking views on potential approaches to </w:t>
      </w:r>
      <w:r w:rsidR="00592C08" w:rsidRPr="00144DF1">
        <w:rPr>
          <w:rFonts w:ascii="Times New Roman" w:hAnsi="Times New Roman" w:cs="Times New Roman"/>
          <w:lang w:val="en-GB"/>
        </w:rPr>
        <w:t xml:space="preserve">PAL </w:t>
      </w:r>
      <w:r w:rsidRPr="00144DF1">
        <w:rPr>
          <w:rFonts w:ascii="Times New Roman" w:hAnsi="Times New Roman" w:cs="Times New Roman"/>
          <w:lang w:val="en-GB"/>
        </w:rPr>
        <w:t>for prepacked and non-prepacked foods.</w:t>
      </w:r>
      <w:r w:rsidR="000E50EC" w:rsidRPr="00144DF1">
        <w:rPr>
          <w:rFonts w:ascii="Times New Roman" w:hAnsi="Times New Roman" w:cs="Times New Roman"/>
          <w:lang w:val="en-GB"/>
        </w:rPr>
        <w:fldChar w:fldCharType="begin"/>
      </w:r>
      <w:r w:rsidR="002E1551">
        <w:rPr>
          <w:rFonts w:ascii="Times New Roman" w:hAnsi="Times New Roman" w:cs="Times New Roman"/>
          <w:lang w:val="en-GB"/>
        </w:rPr>
        <w:instrText xml:space="preserve"> ADDIN EN.CITE &lt;EndNote&gt;&lt;Cite&gt;&lt;Author&gt;Shoosmiths LLP&lt;/Author&gt;&lt;Year&gt;2022&lt;/Year&gt;&lt;RecNum&gt;119&lt;/RecNum&gt;&lt;DisplayText&gt;&lt;style face="superscript"&gt;58&lt;/style&gt;&lt;/DisplayText&gt;&lt;record&gt;&lt;rec-number&gt;119&lt;/rec-number&gt;&lt;foreign-keys&gt;&lt;key app="EN" db-id="pef95ra2e55t9ged9wbv0t2ysf2wvwdvzsrv" timestamp="1658115251"&gt;119&lt;/key&gt;&lt;/foreign-keys&gt;&lt;ref-type name="Journal Article"&gt;17&lt;/ref-type&gt;&lt;contributors&gt;&lt;authors&gt;&lt;author&gt;Shoosmiths LLP,&lt;/author&gt;&lt;/authors&gt;&lt;/contributors&gt;&lt;titles&gt;&lt;title&gt;FSA consultation: Precautionary allergen labelling &amp;apos;may contain&amp;apos; confusing information&lt;/title&gt;&lt;/titles&gt;&lt;dates&gt;&lt;year&gt;2022&lt;/year&gt;&lt;/dates&gt;&lt;urls&gt;&lt;related-urls&gt;&lt;url&gt;https://www.shoosmiths.co.uk/insights/articles/fsa-consultation-precautionary-allergen-labelling-may-contain-confusing-information&lt;/url&gt;&lt;/related-urls&gt;&lt;/urls&gt;&lt;/record&gt;&lt;/Cite&gt;&lt;/EndNote&gt;</w:instrText>
      </w:r>
      <w:r w:rsidR="000E50EC" w:rsidRPr="00144DF1">
        <w:rPr>
          <w:rFonts w:ascii="Times New Roman" w:hAnsi="Times New Roman" w:cs="Times New Roman"/>
          <w:lang w:val="en-GB"/>
        </w:rPr>
        <w:fldChar w:fldCharType="separate"/>
      </w:r>
      <w:r w:rsidR="002E1551" w:rsidRPr="002E1551">
        <w:rPr>
          <w:rFonts w:ascii="Times New Roman" w:hAnsi="Times New Roman" w:cs="Times New Roman"/>
          <w:noProof/>
          <w:vertAlign w:val="superscript"/>
          <w:lang w:val="en-GB"/>
        </w:rPr>
        <w:t>58</w:t>
      </w:r>
      <w:r w:rsidR="000E50EC" w:rsidRPr="00144DF1">
        <w:rPr>
          <w:rFonts w:ascii="Times New Roman" w:hAnsi="Times New Roman" w:cs="Times New Roman"/>
          <w:lang w:val="en-GB"/>
        </w:rPr>
        <w:fldChar w:fldCharType="end"/>
      </w:r>
    </w:p>
    <w:p w14:paraId="223B35DB" w14:textId="1B4D23C1" w:rsidR="009E4328" w:rsidRPr="00144DF1" w:rsidRDefault="009E4328" w:rsidP="00144DF1">
      <w:pPr>
        <w:pStyle w:val="NormalWeb"/>
        <w:shd w:val="clear" w:color="auto" w:fill="FFFFFF"/>
        <w:spacing w:before="0" w:beforeAutospacing="0" w:line="360" w:lineRule="auto"/>
        <w:rPr>
          <w:sz w:val="22"/>
          <w:szCs w:val="22"/>
        </w:rPr>
      </w:pPr>
      <w:r w:rsidRPr="00144DF1">
        <w:rPr>
          <w:sz w:val="22"/>
          <w:szCs w:val="22"/>
        </w:rPr>
        <w:lastRenderedPageBreak/>
        <w:t>The Voluntary Incidental Trace Allergen Labelling (VITAL) Program</w:t>
      </w:r>
      <w:r w:rsidR="00DF29CC" w:rsidRPr="00144DF1">
        <w:rPr>
          <w:sz w:val="22"/>
          <w:szCs w:val="22"/>
        </w:rPr>
        <w:t xml:space="preserve"> is</w:t>
      </w:r>
      <w:r w:rsidRPr="00144DF1">
        <w:rPr>
          <w:sz w:val="22"/>
          <w:szCs w:val="22"/>
        </w:rPr>
        <w:t xml:space="preserve"> an initiative of</w:t>
      </w:r>
      <w:r w:rsidR="00DF29CC" w:rsidRPr="00144DF1">
        <w:rPr>
          <w:sz w:val="22"/>
          <w:szCs w:val="22"/>
        </w:rPr>
        <w:t xml:space="preserve"> the</w:t>
      </w:r>
      <w:r w:rsidRPr="00144DF1">
        <w:rPr>
          <w:sz w:val="22"/>
          <w:szCs w:val="22"/>
        </w:rPr>
        <w:t xml:space="preserve"> Allergen Bureau, </w:t>
      </w:r>
      <w:r w:rsidRPr="00144DF1">
        <w:rPr>
          <w:color w:val="000000" w:themeColor="text1"/>
          <w:sz w:val="22"/>
          <w:szCs w:val="22"/>
        </w:rPr>
        <w:t xml:space="preserve">the </w:t>
      </w:r>
      <w:r w:rsidRPr="00144DF1">
        <w:rPr>
          <w:color w:val="000000" w:themeColor="text1"/>
          <w:sz w:val="22"/>
          <w:szCs w:val="22"/>
          <w:shd w:val="clear" w:color="auto" w:fill="FFFFFF"/>
        </w:rPr>
        <w:t>peak industry body representing food industry allergen management</w:t>
      </w:r>
      <w:r w:rsidR="00DF29CC" w:rsidRPr="00144DF1">
        <w:rPr>
          <w:color w:val="000000" w:themeColor="text1"/>
          <w:sz w:val="22"/>
          <w:szCs w:val="22"/>
          <w:shd w:val="clear" w:color="auto" w:fill="FFFFFF"/>
        </w:rPr>
        <w:t>. VITAL establishes a</w:t>
      </w:r>
      <w:r w:rsidRPr="00144DF1">
        <w:rPr>
          <w:color w:val="000000" w:themeColor="text1"/>
          <w:sz w:val="22"/>
          <w:szCs w:val="22"/>
          <w:shd w:val="clear" w:color="auto" w:fill="FFFFFF"/>
        </w:rPr>
        <w:t xml:space="preserve"> </w:t>
      </w:r>
      <w:r w:rsidRPr="00144DF1">
        <w:rPr>
          <w:color w:val="212529"/>
          <w:sz w:val="22"/>
          <w:szCs w:val="22"/>
          <w:shd w:val="clear" w:color="auto" w:fill="FFFFFF"/>
        </w:rPr>
        <w:t>standardi</w:t>
      </w:r>
      <w:r w:rsidR="0049202A">
        <w:rPr>
          <w:color w:val="212529"/>
          <w:sz w:val="22"/>
          <w:szCs w:val="22"/>
          <w:shd w:val="clear" w:color="auto" w:fill="FFFFFF"/>
        </w:rPr>
        <w:t>z</w:t>
      </w:r>
      <w:r w:rsidRPr="00144DF1">
        <w:rPr>
          <w:color w:val="212529"/>
          <w:sz w:val="22"/>
          <w:szCs w:val="22"/>
          <w:shd w:val="clear" w:color="auto" w:fill="FFFFFF"/>
        </w:rPr>
        <w:t xml:space="preserve">ed allergen risk assessment process for food industry that aims </w:t>
      </w:r>
      <w:r w:rsidRPr="00144DF1">
        <w:rPr>
          <w:sz w:val="22"/>
          <w:szCs w:val="22"/>
        </w:rPr>
        <w:t>to provide consistent labelling for foods</w:t>
      </w:r>
      <w:r w:rsidR="00DF29CC" w:rsidRPr="00144DF1">
        <w:rPr>
          <w:sz w:val="22"/>
          <w:szCs w:val="22"/>
        </w:rPr>
        <w:t xml:space="preserve">, </w:t>
      </w:r>
      <w:r w:rsidR="009E3AF6" w:rsidRPr="00144DF1">
        <w:rPr>
          <w:sz w:val="22"/>
          <w:szCs w:val="22"/>
        </w:rPr>
        <w:t>based upon</w:t>
      </w:r>
      <w:r w:rsidR="009E3AF6" w:rsidRPr="00144DF1">
        <w:rPr>
          <w:color w:val="212529"/>
          <w:sz w:val="22"/>
          <w:szCs w:val="22"/>
        </w:rPr>
        <w:t xml:space="preserve"> </w:t>
      </w:r>
      <w:r w:rsidRPr="00144DF1">
        <w:rPr>
          <w:color w:val="212529"/>
          <w:sz w:val="22"/>
          <w:szCs w:val="22"/>
        </w:rPr>
        <w:t xml:space="preserve">assessment of likely sources of allergen cross contact from raw materials and the processing environment, evaluation of the amount present and </w:t>
      </w:r>
      <w:r w:rsidR="009E3AF6" w:rsidRPr="00144DF1">
        <w:rPr>
          <w:color w:val="212529"/>
          <w:sz w:val="22"/>
          <w:szCs w:val="22"/>
        </w:rPr>
        <w:t>review of approaches to reduce</w:t>
      </w:r>
      <w:r w:rsidRPr="00144DF1">
        <w:rPr>
          <w:color w:val="212529"/>
          <w:sz w:val="22"/>
          <w:szCs w:val="22"/>
        </w:rPr>
        <w:t xml:space="preserve"> </w:t>
      </w:r>
      <w:r w:rsidR="009E3AF6" w:rsidRPr="00144DF1">
        <w:rPr>
          <w:color w:val="212529"/>
          <w:sz w:val="22"/>
          <w:szCs w:val="22"/>
        </w:rPr>
        <w:t>allergen contamination</w:t>
      </w:r>
      <w:r w:rsidRPr="00144DF1">
        <w:rPr>
          <w:color w:val="212529"/>
          <w:sz w:val="22"/>
          <w:szCs w:val="22"/>
        </w:rPr>
        <w:t xml:space="preserve"> from all contributing sources. VITAL also provides for ongoing monitoring and verification of the risk assessment process to ensure any changes to the level of risk are acted upon without delay</w:t>
      </w:r>
      <w:r w:rsidRPr="00144DF1">
        <w:rPr>
          <w:sz w:val="22"/>
          <w:szCs w:val="22"/>
        </w:rPr>
        <w:t>.</w:t>
      </w:r>
      <w:r w:rsidR="00AF354C" w:rsidRPr="00144DF1">
        <w:rPr>
          <w:sz w:val="22"/>
          <w:szCs w:val="22"/>
        </w:rPr>
        <w:fldChar w:fldCharType="begin"/>
      </w:r>
      <w:r w:rsidR="002E1551">
        <w:rPr>
          <w:sz w:val="22"/>
          <w:szCs w:val="22"/>
        </w:rPr>
        <w:instrText xml:space="preserve"> ADDIN EN.CITE &lt;EndNote&gt;&lt;Cite&gt;&lt;Author&gt;Allergen Bureau&lt;/Author&gt;&lt;Year&gt;2021&lt;/Year&gt;&lt;RecNum&gt;63&lt;/RecNum&gt;&lt;DisplayText&gt;&lt;style face="superscript"&gt;59&lt;/style&gt;&lt;/DisplayText&gt;&lt;record&gt;&lt;rec-number&gt;63&lt;/rec-number&gt;&lt;foreign-keys&gt;&lt;key app="EN" db-id="pef95ra2e55t9ged9wbv0t2ysf2wvwdvzsrv" timestamp="1658105932"&gt;63&lt;/key&gt;&lt;/foreign-keys&gt;&lt;ref-type name="Web Page"&gt;12&lt;/ref-type&gt;&lt;contributors&gt;&lt;authors&gt;&lt;author&gt;Allergen Bureau,&lt;/author&gt;&lt;/authors&gt;&lt;/contributors&gt;&lt;titles&gt;&lt;title&gt;Food Inductry Guide to the Voluntary Incidental Trace Allergen Labelling (VITAL) Program - Version 3.0&lt;/title&gt;&lt;/titles&gt;&lt;dates&gt;&lt;year&gt;2021&lt;/year&gt;&lt;/dates&gt;&lt;urls&gt;&lt;related-urls&gt;&lt;url&gt;https://allergenbureau.net/wp-content/uploads/2021/04/Food_Industry_Guide_VITAL_Program_Version_April_2021_VF1.pdf&lt;/url&gt;&lt;/related-urls&gt;&lt;/urls&gt;&lt;/record&gt;&lt;/Cite&gt;&lt;/EndNote&gt;</w:instrText>
      </w:r>
      <w:r w:rsidR="00AF354C" w:rsidRPr="00144DF1">
        <w:rPr>
          <w:sz w:val="22"/>
          <w:szCs w:val="22"/>
        </w:rPr>
        <w:fldChar w:fldCharType="separate"/>
      </w:r>
      <w:r w:rsidR="002E1551" w:rsidRPr="002E1551">
        <w:rPr>
          <w:noProof/>
          <w:sz w:val="22"/>
          <w:szCs w:val="22"/>
          <w:vertAlign w:val="superscript"/>
        </w:rPr>
        <w:t>59</w:t>
      </w:r>
      <w:r w:rsidR="00AF354C" w:rsidRPr="00144DF1">
        <w:rPr>
          <w:sz w:val="22"/>
          <w:szCs w:val="22"/>
        </w:rPr>
        <w:fldChar w:fldCharType="end"/>
      </w:r>
      <w:r w:rsidRPr="00144DF1">
        <w:rPr>
          <w:sz w:val="22"/>
          <w:szCs w:val="22"/>
        </w:rPr>
        <w:t xml:space="preserve"> </w:t>
      </w:r>
      <w:r w:rsidR="00C858FF">
        <w:rPr>
          <w:sz w:val="22"/>
          <w:szCs w:val="22"/>
        </w:rPr>
        <w:t xml:space="preserve">This </w:t>
      </w:r>
      <w:r w:rsidRPr="00144DF1">
        <w:rPr>
          <w:sz w:val="22"/>
          <w:szCs w:val="22"/>
        </w:rPr>
        <w:t xml:space="preserve">provides reassurance for both food manufacturers and consumers, with guidelines based on robust science and a clear risk assessment framework. </w:t>
      </w:r>
      <w:r w:rsidR="009E3AF6" w:rsidRPr="00144DF1">
        <w:rPr>
          <w:sz w:val="22"/>
          <w:szCs w:val="22"/>
        </w:rPr>
        <w:t xml:space="preserve">While compliance is not mandatory in any country, </w:t>
      </w:r>
      <w:r w:rsidRPr="00144DF1">
        <w:rPr>
          <w:sz w:val="22"/>
          <w:szCs w:val="22"/>
        </w:rPr>
        <w:t>VITAL was introduced in Australia and New Zealand in 2007 and has since been implemented in Singapore.</w:t>
      </w:r>
      <w:r w:rsidR="00AF354C" w:rsidRPr="00144DF1">
        <w:rPr>
          <w:sz w:val="22"/>
          <w:szCs w:val="22"/>
        </w:rPr>
        <w:fldChar w:fldCharType="begin"/>
      </w:r>
      <w:r w:rsidR="002E1551">
        <w:rPr>
          <w:sz w:val="22"/>
          <w:szCs w:val="22"/>
        </w:rPr>
        <w:instrText xml:space="preserve"> ADDIN EN.CITE &lt;EndNote&gt;&lt;Cite&gt;&lt;Author&gt;Singapore Food Agency&lt;/Author&gt;&lt;Year&gt;2021&lt;/Year&gt;&lt;RecNum&gt;89&lt;/RecNum&gt;&lt;DisplayText&gt;&lt;style face="superscript"&gt;60&lt;/style&gt;&lt;/DisplayText&gt;&lt;record&gt;&lt;rec-number&gt;89&lt;/rec-number&gt;&lt;foreign-keys&gt;&lt;key app="EN" db-id="pef95ra2e55t9ged9wbv0t2ysf2wvwdvzsrv" timestamp="1658109010"&gt;89&lt;/key&gt;&lt;/foreign-keys&gt;&lt;ref-type name="Web Page"&gt;12&lt;/ref-type&gt;&lt;contributors&gt;&lt;authors&gt;&lt;author&gt;Singapore Food Agency,&lt;/author&gt;&lt;/authors&gt;&lt;/contributors&gt;&lt;titles&gt;&lt;title&gt;A Guide to Food Labelling and Advertisements&lt;/title&gt;&lt;/titles&gt;&lt;dates&gt;&lt;year&gt;2021&lt;/year&gt;&lt;/dates&gt;&lt;urls&gt;&lt;related-urls&gt;&lt;url&gt;https://www.sfa.gov.sg/docs/default-source/food-information/labelling-and-packaging-information/a-guide-to-food-labelling-and-advertisements.pdf%20(accessed%2023/04/22)&lt;/url&gt;&lt;/related-urls&gt;&lt;/urls&gt;&lt;/record&gt;&lt;/Cite&gt;&lt;/EndNote&gt;</w:instrText>
      </w:r>
      <w:r w:rsidR="00AF354C" w:rsidRPr="00144DF1">
        <w:rPr>
          <w:sz w:val="22"/>
          <w:szCs w:val="22"/>
        </w:rPr>
        <w:fldChar w:fldCharType="separate"/>
      </w:r>
      <w:r w:rsidR="002E1551" w:rsidRPr="002E1551">
        <w:rPr>
          <w:noProof/>
          <w:sz w:val="22"/>
          <w:szCs w:val="22"/>
          <w:vertAlign w:val="superscript"/>
        </w:rPr>
        <w:t>60</w:t>
      </w:r>
      <w:r w:rsidR="00AF354C" w:rsidRPr="00144DF1">
        <w:rPr>
          <w:sz w:val="22"/>
          <w:szCs w:val="22"/>
        </w:rPr>
        <w:fldChar w:fldCharType="end"/>
      </w:r>
      <w:r w:rsidR="008735D2" w:rsidRPr="00144DF1">
        <w:rPr>
          <w:sz w:val="22"/>
          <w:szCs w:val="22"/>
        </w:rPr>
        <w:t xml:space="preserve"> With </w:t>
      </w:r>
      <w:r w:rsidR="009E3AF6" w:rsidRPr="00144DF1">
        <w:rPr>
          <w:sz w:val="22"/>
          <w:szCs w:val="22"/>
        </w:rPr>
        <w:t>improved</w:t>
      </w:r>
      <w:r w:rsidR="008735D2" w:rsidRPr="00144DF1">
        <w:rPr>
          <w:sz w:val="22"/>
          <w:szCs w:val="22"/>
        </w:rPr>
        <w:t xml:space="preserve"> sensitivity of proteomic tests </w:t>
      </w:r>
      <w:r w:rsidR="007E5A8F" w:rsidRPr="00144DF1">
        <w:rPr>
          <w:sz w:val="22"/>
          <w:szCs w:val="22"/>
        </w:rPr>
        <w:t xml:space="preserve">enabling </w:t>
      </w:r>
      <w:r w:rsidR="008735D2" w:rsidRPr="00144DF1">
        <w:rPr>
          <w:sz w:val="22"/>
          <w:szCs w:val="22"/>
        </w:rPr>
        <w:t>identification</w:t>
      </w:r>
      <w:r w:rsidR="007E5A8F" w:rsidRPr="00144DF1">
        <w:rPr>
          <w:sz w:val="22"/>
          <w:szCs w:val="22"/>
        </w:rPr>
        <w:t xml:space="preserve"> of</w:t>
      </w:r>
      <w:r w:rsidR="008735D2" w:rsidRPr="00144DF1">
        <w:rPr>
          <w:sz w:val="22"/>
          <w:szCs w:val="22"/>
        </w:rPr>
        <w:t xml:space="preserve"> </w:t>
      </w:r>
      <w:r w:rsidR="007E5A8F" w:rsidRPr="00144DF1">
        <w:rPr>
          <w:sz w:val="22"/>
          <w:szCs w:val="22"/>
        </w:rPr>
        <w:t>low allergen levels</w:t>
      </w:r>
      <w:r w:rsidR="008735D2" w:rsidRPr="00144DF1">
        <w:rPr>
          <w:sz w:val="22"/>
          <w:szCs w:val="22"/>
        </w:rPr>
        <w:t xml:space="preserve">, PAL can be avoided in cases </w:t>
      </w:r>
      <w:r w:rsidR="007E5A8F" w:rsidRPr="00144DF1">
        <w:rPr>
          <w:sz w:val="22"/>
          <w:szCs w:val="22"/>
        </w:rPr>
        <w:t>where</w:t>
      </w:r>
      <w:r w:rsidR="008735D2" w:rsidRPr="00144DF1">
        <w:rPr>
          <w:sz w:val="22"/>
          <w:szCs w:val="22"/>
        </w:rPr>
        <w:t xml:space="preserve"> evaluations</w:t>
      </w:r>
      <w:r w:rsidR="00975651" w:rsidRPr="00144DF1">
        <w:rPr>
          <w:sz w:val="22"/>
          <w:szCs w:val="22"/>
        </w:rPr>
        <w:t xml:space="preserve"> in mass spectrometry</w:t>
      </w:r>
      <w:r w:rsidR="008735D2" w:rsidRPr="00144DF1">
        <w:rPr>
          <w:sz w:val="22"/>
          <w:szCs w:val="22"/>
        </w:rPr>
        <w:t xml:space="preserve"> </w:t>
      </w:r>
      <w:r w:rsidR="007E5A8F" w:rsidRPr="00144DF1">
        <w:rPr>
          <w:sz w:val="22"/>
          <w:szCs w:val="22"/>
        </w:rPr>
        <w:t>can establish that</w:t>
      </w:r>
      <w:r w:rsidR="008735D2" w:rsidRPr="00144DF1">
        <w:rPr>
          <w:sz w:val="22"/>
          <w:szCs w:val="22"/>
        </w:rPr>
        <w:t xml:space="preserve"> the amount of contaminating allergen in a given pre-packaged food is below the threshold of possible reactivity. Recently, a cut-off of 5 parts per million </w:t>
      </w:r>
      <w:r w:rsidR="007E5A8F" w:rsidRPr="00144DF1">
        <w:rPr>
          <w:sz w:val="22"/>
          <w:szCs w:val="22"/>
        </w:rPr>
        <w:t xml:space="preserve">content </w:t>
      </w:r>
      <w:r w:rsidR="008735D2" w:rsidRPr="00144DF1">
        <w:rPr>
          <w:sz w:val="22"/>
          <w:szCs w:val="22"/>
        </w:rPr>
        <w:t xml:space="preserve">has been proposed for this purpose. Although there may be some reservations about </w:t>
      </w:r>
      <w:r w:rsidR="00224642" w:rsidRPr="00144DF1">
        <w:rPr>
          <w:sz w:val="22"/>
          <w:szCs w:val="22"/>
        </w:rPr>
        <w:t xml:space="preserve">applying a specific </w:t>
      </w:r>
      <w:r w:rsidR="008735D2" w:rsidRPr="00144DF1">
        <w:rPr>
          <w:sz w:val="22"/>
          <w:szCs w:val="22"/>
        </w:rPr>
        <w:t>limit, patients would certainly benefit from a substantial reduction in PAL.</w:t>
      </w:r>
      <w:r w:rsidR="00F2458B" w:rsidRPr="00144DF1">
        <w:rPr>
          <w:sz w:val="22"/>
          <w:szCs w:val="22"/>
        </w:rPr>
        <w:fldChar w:fldCharType="begin">
          <w:fldData xml:space="preserve">PEVuZE5vdGU+PENpdGU+PEF1dGhvcj5adWJlcmJpZXI8L0F1dGhvcj48WWVhcj4yMDIyPC9ZZWFy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</w:fldData>
        </w:fldChar>
      </w:r>
      <w:r w:rsidR="002E1551">
        <w:rPr>
          <w:sz w:val="22"/>
          <w:szCs w:val="22"/>
        </w:rPr>
        <w:instrText xml:space="preserve"> ADDIN EN.CITE </w:instrText>
      </w:r>
      <w:r w:rsidR="002E1551">
        <w:rPr>
          <w:sz w:val="22"/>
          <w:szCs w:val="22"/>
        </w:rPr>
        <w:fldChar w:fldCharType="begin">
          <w:fldData xml:space="preserve">PEVuZE5vdGU+PENpdGU+PEF1dGhvcj5adWJlcmJpZXI8L0F1dGhvcj48WWVhcj4yMDIyPC9ZZWFy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</w:fldData>
        </w:fldChar>
      </w:r>
      <w:r w:rsidR="002E1551">
        <w:rPr>
          <w:sz w:val="22"/>
          <w:szCs w:val="22"/>
        </w:rPr>
        <w:instrText xml:space="preserve"> ADDIN EN.CITE.DATA </w:instrText>
      </w:r>
      <w:r w:rsidR="002E1551">
        <w:rPr>
          <w:sz w:val="22"/>
          <w:szCs w:val="22"/>
        </w:rPr>
      </w:r>
      <w:r w:rsidR="002E1551">
        <w:rPr>
          <w:sz w:val="22"/>
          <w:szCs w:val="22"/>
        </w:rPr>
        <w:fldChar w:fldCharType="end"/>
      </w:r>
      <w:r w:rsidR="00F2458B" w:rsidRPr="00144DF1">
        <w:rPr>
          <w:sz w:val="22"/>
          <w:szCs w:val="22"/>
        </w:rPr>
      </w:r>
      <w:r w:rsidR="00F2458B" w:rsidRPr="00144DF1">
        <w:rPr>
          <w:sz w:val="22"/>
          <w:szCs w:val="22"/>
        </w:rPr>
        <w:fldChar w:fldCharType="separate"/>
      </w:r>
      <w:r w:rsidR="002E1551" w:rsidRPr="002E1551">
        <w:rPr>
          <w:noProof/>
          <w:sz w:val="22"/>
          <w:szCs w:val="22"/>
          <w:vertAlign w:val="superscript"/>
        </w:rPr>
        <w:t>61-63</w:t>
      </w:r>
      <w:r w:rsidR="00F2458B" w:rsidRPr="00144DF1">
        <w:rPr>
          <w:sz w:val="22"/>
          <w:szCs w:val="22"/>
        </w:rPr>
        <w:fldChar w:fldCharType="end"/>
      </w:r>
      <w:r w:rsidR="008735D2" w:rsidRPr="00144DF1">
        <w:rPr>
          <w:sz w:val="22"/>
          <w:szCs w:val="22"/>
        </w:rPr>
        <w:t xml:space="preserve"> </w:t>
      </w:r>
    </w:p>
    <w:p w14:paraId="653B7DDB" w14:textId="77777777" w:rsidR="001619F7" w:rsidRPr="000727D0" w:rsidRDefault="001619F7" w:rsidP="00144DF1">
      <w:pPr>
        <w:spacing w:line="360" w:lineRule="auto"/>
        <w:rPr>
          <w:rFonts w:ascii="Times New Roman" w:hAnsi="Times New Roman" w:cs="Times New Roman"/>
          <w:b/>
          <w:bCs/>
          <w:color w:val="000000"/>
          <w:lang w:val="en-GB"/>
        </w:rPr>
      </w:pPr>
      <w:r w:rsidRPr="000727D0">
        <w:rPr>
          <w:rFonts w:ascii="Times New Roman" w:hAnsi="Times New Roman" w:cs="Times New Roman"/>
          <w:b/>
          <w:bCs/>
          <w:color w:val="000000"/>
          <w:lang w:val="en-GB"/>
        </w:rPr>
        <w:t>Allergen avoidance</w:t>
      </w:r>
    </w:p>
    <w:p w14:paraId="548DD7B7" w14:textId="04C4FF95" w:rsidR="009E4328" w:rsidRPr="00144DF1" w:rsidRDefault="00BA09BB" w:rsidP="00144DF1">
      <w:pPr>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To</w:t>
      </w:r>
      <w:r w:rsidR="009E4328" w:rsidRPr="00144DF1">
        <w:rPr>
          <w:rFonts w:ascii="Times New Roman" w:hAnsi="Times New Roman" w:cs="Times New Roman"/>
          <w:color w:val="000000"/>
          <w:lang w:val="en-GB"/>
        </w:rPr>
        <w:t xml:space="preserve"> balance the risk of reactions </w:t>
      </w:r>
      <w:r w:rsidR="001A5D95" w:rsidRPr="00144DF1">
        <w:rPr>
          <w:rFonts w:ascii="Times New Roman" w:hAnsi="Times New Roman" w:cs="Times New Roman"/>
          <w:color w:val="000000"/>
          <w:lang w:val="en-GB"/>
        </w:rPr>
        <w:t xml:space="preserve">against </w:t>
      </w:r>
      <w:r w:rsidR="009E4328" w:rsidRPr="00144DF1">
        <w:rPr>
          <w:rFonts w:ascii="Times New Roman" w:hAnsi="Times New Roman" w:cs="Times New Roman"/>
          <w:color w:val="000000"/>
          <w:lang w:val="en-GB"/>
        </w:rPr>
        <w:t xml:space="preserve">unnecessary dietary restriction, specialists across the globe </w:t>
      </w:r>
      <w:r w:rsidR="001A5D95" w:rsidRPr="00144DF1">
        <w:rPr>
          <w:rFonts w:ascii="Times New Roman" w:hAnsi="Times New Roman" w:cs="Times New Roman"/>
          <w:color w:val="000000"/>
          <w:lang w:val="en-GB"/>
        </w:rPr>
        <w:t xml:space="preserve">have </w:t>
      </w:r>
      <w:r w:rsidR="009E4328" w:rsidRPr="00144DF1">
        <w:rPr>
          <w:rFonts w:ascii="Times New Roman" w:hAnsi="Times New Roman" w:cs="Times New Roman"/>
          <w:color w:val="000000"/>
          <w:lang w:val="en-GB"/>
        </w:rPr>
        <w:t>increasingly recogni</w:t>
      </w:r>
      <w:r w:rsidR="0049202A">
        <w:rPr>
          <w:rFonts w:ascii="Times New Roman" w:hAnsi="Times New Roman" w:cs="Times New Roman"/>
          <w:color w:val="000000"/>
          <w:lang w:val="en-GB"/>
        </w:rPr>
        <w:t>z</w:t>
      </w:r>
      <w:r w:rsidR="001A5D95" w:rsidRPr="00144DF1">
        <w:rPr>
          <w:rFonts w:ascii="Times New Roman" w:hAnsi="Times New Roman" w:cs="Times New Roman"/>
          <w:color w:val="000000"/>
          <w:lang w:val="en-GB"/>
        </w:rPr>
        <w:t>ed</w:t>
      </w:r>
      <w:r w:rsidR="009E4328" w:rsidRPr="00144DF1">
        <w:rPr>
          <w:rFonts w:ascii="Times New Roman" w:hAnsi="Times New Roman" w:cs="Times New Roman"/>
          <w:color w:val="000000"/>
          <w:lang w:val="en-GB"/>
        </w:rPr>
        <w:t xml:space="preserve"> the importance of providing individuali</w:t>
      </w:r>
      <w:r w:rsidR="0049202A">
        <w:rPr>
          <w:rFonts w:ascii="Times New Roman" w:hAnsi="Times New Roman" w:cs="Times New Roman"/>
          <w:color w:val="000000"/>
          <w:lang w:val="en-GB"/>
        </w:rPr>
        <w:t>z</w:t>
      </w:r>
      <w:r w:rsidR="009E4328" w:rsidRPr="00144DF1">
        <w:rPr>
          <w:rFonts w:ascii="Times New Roman" w:hAnsi="Times New Roman" w:cs="Times New Roman"/>
          <w:color w:val="000000"/>
          <w:lang w:val="en-GB"/>
        </w:rPr>
        <w:t>ed and pragmatic clinical advice on avoidance practices. Strict avoidance</w:t>
      </w:r>
      <w:r w:rsidR="00710709" w:rsidRPr="00144DF1">
        <w:rPr>
          <w:rFonts w:ascii="Times New Roman" w:hAnsi="Times New Roman" w:cs="Times New Roman"/>
          <w:color w:val="000000"/>
          <w:lang w:val="en-GB"/>
        </w:rPr>
        <w:t xml:space="preserve"> </w:t>
      </w:r>
      <w:r w:rsidR="001941F4">
        <w:rPr>
          <w:rFonts w:ascii="Times New Roman" w:hAnsi="Times New Roman" w:cs="Times New Roman"/>
          <w:color w:val="000000"/>
          <w:lang w:val="en-GB"/>
        </w:rPr>
        <w:t>of foods that include allergen as a listed ingredient is</w:t>
      </w:r>
      <w:r w:rsidR="009E4328" w:rsidRPr="00144DF1">
        <w:rPr>
          <w:rFonts w:ascii="Times New Roman" w:hAnsi="Times New Roman" w:cs="Times New Roman"/>
          <w:color w:val="000000"/>
          <w:lang w:val="en-GB"/>
        </w:rPr>
        <w:t xml:space="preserve"> recommended </w:t>
      </w:r>
      <w:r w:rsidR="00706773">
        <w:rPr>
          <w:rFonts w:ascii="Times New Roman" w:hAnsi="Times New Roman" w:cs="Times New Roman"/>
          <w:color w:val="000000"/>
          <w:lang w:val="en-GB"/>
        </w:rPr>
        <w:t xml:space="preserve">in guidelines </w:t>
      </w:r>
      <w:r w:rsidR="009E4328" w:rsidRPr="00144DF1">
        <w:rPr>
          <w:rFonts w:ascii="Times New Roman" w:hAnsi="Times New Roman" w:cs="Times New Roman"/>
          <w:color w:val="000000"/>
          <w:lang w:val="en-GB"/>
        </w:rPr>
        <w:t xml:space="preserve">for </w:t>
      </w:r>
      <w:r w:rsidR="00710709" w:rsidRPr="00144DF1">
        <w:rPr>
          <w:rFonts w:ascii="Times New Roman" w:hAnsi="Times New Roman" w:cs="Times New Roman"/>
          <w:color w:val="000000"/>
          <w:lang w:val="en-GB"/>
        </w:rPr>
        <w:t>food allergic patients</w:t>
      </w:r>
      <w:r w:rsidR="00706773">
        <w:rPr>
          <w:rFonts w:ascii="Times New Roman" w:hAnsi="Times New Roman" w:cs="Times New Roman"/>
          <w:color w:val="000000"/>
          <w:lang w:val="en-GB"/>
        </w:rPr>
        <w:t xml:space="preserve"> (e.g. Australia, US, South Africa)</w:t>
      </w:r>
      <w:r w:rsidR="00C858FF">
        <w:rPr>
          <w:rFonts w:ascii="Times New Roman" w:hAnsi="Times New Roman" w:cs="Times New Roman"/>
          <w:color w:val="000000"/>
          <w:lang w:val="en-GB"/>
        </w:rPr>
        <w:t>,</w:t>
      </w:r>
      <w:r w:rsidR="00CC40F9">
        <w:rPr>
          <w:rFonts w:ascii="Times New Roman" w:hAnsi="Times New Roman" w:cs="Times New Roman"/>
          <w:color w:val="000000"/>
          <w:lang w:val="en-GB"/>
        </w:rPr>
        <w:fldChar w:fldCharType="begin">
          <w:fldData xml:space="preserve">PEVuZE5vdGU+PENpdGU+PEF1dGhvcj5BdXN0cmFsaWFuIFNvY2lldHkgb2YgQ2xpbmljYWwgSW1t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PEVuZE5vdGU+PENpdGU+PEF1dGhvcj5BdXN0cmFsaWFuIFNvY2lldHkgb2YgQ2xpbmljYWwgSW1t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30,39,64-66</w:t>
      </w:r>
      <w:r w:rsidR="00CC40F9">
        <w:rPr>
          <w:rFonts w:ascii="Times New Roman" w:hAnsi="Times New Roman" w:cs="Times New Roman"/>
          <w:color w:val="000000"/>
          <w:lang w:val="en-GB"/>
        </w:rPr>
        <w:fldChar w:fldCharType="end"/>
      </w:r>
      <w:r w:rsidR="00706773">
        <w:rPr>
          <w:rFonts w:ascii="Times New Roman" w:hAnsi="Times New Roman" w:cs="Times New Roman"/>
          <w:color w:val="000000"/>
          <w:lang w:val="en-GB"/>
        </w:rPr>
        <w:t xml:space="preserve"> however, a</w:t>
      </w:r>
      <w:r w:rsidR="00706773" w:rsidRPr="00144DF1">
        <w:rPr>
          <w:rFonts w:ascii="Times New Roman" w:hAnsi="Times New Roman" w:cs="Times New Roman"/>
          <w:color w:val="000000"/>
          <w:lang w:val="en-GB"/>
        </w:rPr>
        <w:t xml:space="preserve">dvice </w:t>
      </w:r>
      <w:r w:rsidR="002E3928">
        <w:rPr>
          <w:rFonts w:ascii="Times New Roman" w:hAnsi="Times New Roman" w:cs="Times New Roman"/>
          <w:color w:val="000000"/>
          <w:lang w:val="en-GB"/>
        </w:rPr>
        <w:t>around avoiding foods with PAL is more individuali</w:t>
      </w:r>
      <w:r w:rsidR="00C858FF">
        <w:rPr>
          <w:rFonts w:ascii="Times New Roman" w:hAnsi="Times New Roman" w:cs="Times New Roman"/>
          <w:color w:val="000000"/>
          <w:lang w:val="en-GB"/>
        </w:rPr>
        <w:t>z</w:t>
      </w:r>
      <w:r w:rsidR="002E3928">
        <w:rPr>
          <w:rFonts w:ascii="Times New Roman" w:hAnsi="Times New Roman" w:cs="Times New Roman"/>
          <w:color w:val="000000"/>
          <w:lang w:val="en-GB"/>
        </w:rPr>
        <w:t xml:space="preserve">ed according to perceived risk and shared decision making with the patient. </w:t>
      </w:r>
      <w:r w:rsidR="00960783" w:rsidRPr="00144DF1">
        <w:rPr>
          <w:rFonts w:ascii="Times New Roman" w:hAnsi="Times New Roman" w:cs="Times New Roman"/>
          <w:color w:val="000000"/>
          <w:lang w:val="en-GB"/>
        </w:rPr>
        <w:t>In Australia and Singapore, there is an emphasis on patient education to improve understanding of food labelling and high risk situations</w:t>
      </w:r>
      <w:r w:rsidR="008A10DA">
        <w:rPr>
          <w:rFonts w:ascii="Times New Roman" w:hAnsi="Times New Roman" w:cs="Times New Roman"/>
          <w:color w:val="000000"/>
          <w:lang w:val="en-GB"/>
        </w:rPr>
        <w:t>, and advice to avoid foods with PAL is largely directed at patients with history of anaphylaxis to low level allergen exposure</w:t>
      </w:r>
      <w:r w:rsidR="00960783" w:rsidRPr="00144DF1">
        <w:rPr>
          <w:rFonts w:ascii="Times New Roman" w:hAnsi="Times New Roman" w:cs="Times New Roman"/>
          <w:color w:val="000000"/>
          <w:lang w:val="en-GB"/>
        </w:rPr>
        <w:t>.</w:t>
      </w:r>
      <w:r w:rsidR="00960783" w:rsidRPr="00144DF1">
        <w:rPr>
          <w:rFonts w:ascii="Times New Roman" w:hAnsi="Times New Roman" w:cs="Times New Roman"/>
          <w:color w:val="000000"/>
          <w:lang w:val="en-GB"/>
        </w:rPr>
        <w:fldChar w:fldCharType="begin"/>
      </w:r>
      <w:r w:rsidR="00CC40F9">
        <w:rPr>
          <w:rFonts w:ascii="Times New Roman" w:hAnsi="Times New Roman" w:cs="Times New Roman"/>
          <w:color w:val="000000"/>
          <w:lang w:val="en-GB"/>
        </w:rPr>
        <w:instrText xml:space="preserve"> ADDIN EN.CITE &lt;EndNote&gt;&lt;Cite&gt;&lt;Author&gt;Allergy and Anphylaxis Australia&lt;/Author&gt;&lt;Year&gt;2020&lt;/Year&gt;&lt;RecNum&gt;122&lt;/RecNum&gt;&lt;DisplayText&gt;&lt;style face="superscript"&gt;67,68&lt;/style&gt;&lt;/DisplayText&gt;&lt;record&gt;&lt;rec-number&gt;122&lt;/rec-number&gt;&lt;foreign-keys&gt;&lt;key app="EN" db-id="pef95ra2e55t9ged9wbv0t2ysf2wvwdvzsrv" timestamp="1658116520"&gt;122&lt;/key&gt;&lt;/foreign-keys&gt;&lt;ref-type name="Web Page"&gt;12&lt;/ref-type&gt;&lt;contributors&gt;&lt;authors&gt;&lt;author&gt;Allergy and Anphylaxis Australia,&lt;/author&gt;&lt;/authors&gt;&lt;/contributors&gt;&lt;titles&gt;&lt;title&gt;A&amp;amp;AA Position Statement: Allergen Labelling of Packaged Foods&lt;/title&gt;&lt;/titles&gt;&lt;dates&gt;&lt;year&gt;2020&lt;/year&gt;&lt;/dates&gt;&lt;urls&gt;&lt;related-urls&gt;&lt;url&gt;https://allergyfacts.org.au/about/aaa-position-statements/allergen-labelling-of-packaged-foods&lt;/url&gt;&lt;/related-urls&gt;&lt;/urls&gt;&lt;/record&gt;&lt;/Cite&gt;&lt;Cite&gt;&lt;Author&gt;Lee&lt;/Author&gt;&lt;Year&gt;2010&lt;/Year&gt;&lt;RecNum&gt;123&lt;/RecNum&gt;&lt;record&gt;&lt;rec-number&gt;123&lt;/rec-number&gt;&lt;foreign-keys&gt;&lt;key app="EN" db-id="pef95ra2e55t9ged9wbv0t2ysf2wvwdvzsrv" timestamp="1658116677"&gt;123&lt;/key&gt;&lt;/foreign-keys&gt;&lt;ref-type name="Journal Article"&gt;17&lt;/ref-type&gt;&lt;contributors&gt;&lt;authors&gt;&lt;author&gt;Lee, BW&lt;/author&gt;&lt;author&gt;Aw, M&lt;/author&gt;&lt;author&gt;Chiang, WC&lt;/author&gt;&lt;author&gt;Daniel, M&lt;/author&gt;&lt;author&gt;George, GM&lt;/author&gt;&lt;author&gt;Goh, EN&lt;/author&gt;&lt;author&gt;Han, WM&lt;/author&gt;&lt;author&gt;Lee, ML&lt;/author&gt;&lt;author&gt;Leong, KP&lt;/author&gt;&lt;author&gt;Liew, WK&lt;/author&gt;&lt;/authors&gt;&lt;/contributors&gt;&lt;titles&gt;&lt;title&gt;Academy of medicine, Singapore-Ministry of Health clinical practice guidelines: management of food allergy&lt;/title&gt;&lt;secondary-title&gt;Singapore Med J&lt;/secondary-title&gt;&lt;/titles&gt;&lt;periodical&gt;&lt;full-title&gt;Singapore Med J&lt;/full-title&gt;&lt;/periodical&gt;&lt;pages&gt;599-607&lt;/pages&gt;&lt;volume&gt;51&lt;/volume&gt;&lt;number&gt;7&lt;/number&gt;&lt;dates&gt;&lt;year&gt;2010&lt;/year&gt;&lt;/dates&gt;&lt;urls&gt;&lt;/urls&gt;&lt;/record&gt;&lt;/Cite&gt;&lt;/EndNote&gt;</w:instrText>
      </w:r>
      <w:r w:rsidR="00960783"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67,68</w:t>
      </w:r>
      <w:r w:rsidR="00960783" w:rsidRPr="00144DF1">
        <w:rPr>
          <w:rFonts w:ascii="Times New Roman" w:hAnsi="Times New Roman" w:cs="Times New Roman"/>
          <w:color w:val="000000"/>
          <w:lang w:val="en-GB"/>
        </w:rPr>
        <w:fldChar w:fldCharType="end"/>
      </w:r>
      <w:r w:rsidR="00960783">
        <w:rPr>
          <w:rFonts w:ascii="Times New Roman" w:hAnsi="Times New Roman" w:cs="Times New Roman"/>
          <w:color w:val="000000"/>
          <w:lang w:val="en-GB"/>
        </w:rPr>
        <w:t xml:space="preserve"> </w:t>
      </w:r>
      <w:r w:rsidR="009E4328" w:rsidRPr="00144DF1">
        <w:rPr>
          <w:rFonts w:ascii="Times New Roman" w:hAnsi="Times New Roman" w:cs="Times New Roman"/>
          <w:color w:val="000000"/>
          <w:lang w:val="en-GB"/>
        </w:rPr>
        <w:t>In the US, existing clinical practice guidelines remain strict regarding allergen avoidance</w:t>
      </w:r>
      <w:r w:rsidR="00710709" w:rsidRPr="00144DF1">
        <w:rPr>
          <w:rFonts w:ascii="Times New Roman" w:hAnsi="Times New Roman" w:cs="Times New Roman"/>
          <w:color w:val="000000"/>
          <w:lang w:val="en-GB"/>
        </w:rPr>
        <w:t xml:space="preserve"> including foods with precautionary labelling</w:t>
      </w:r>
      <w:r w:rsidR="009E4328" w:rsidRPr="00144DF1">
        <w:rPr>
          <w:rFonts w:ascii="Times New Roman" w:hAnsi="Times New Roman" w:cs="Times New Roman"/>
          <w:color w:val="000000"/>
          <w:lang w:val="en-GB"/>
        </w:rPr>
        <w:t>,</w:t>
      </w:r>
      <w:r w:rsidR="00842BD8" w:rsidRPr="00144DF1">
        <w:rPr>
          <w:rFonts w:ascii="Times New Roman" w:hAnsi="Times New Roman" w:cs="Times New Roman"/>
          <w:color w:val="000000"/>
          <w:lang w:val="en-GB"/>
        </w:rPr>
        <w:fldChar w:fldCharType="begin">
          <w:fldData xml:space="preserve">PEVuZE5vdGU+PENpdGU+PEF1dGhvcj5Cb3ljZTwvQXV0aG9yPjxZZWFyPjIwMTE8L1llYXI+PFJl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PEVuZE5vdGU+PENpdGU+PEF1dGhvcj5Cb3ljZTwvQXV0aG9yPjxZZWFyPjIwMTE8L1llYXI+PFJl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842BD8" w:rsidRPr="00144DF1">
        <w:rPr>
          <w:rFonts w:ascii="Times New Roman" w:hAnsi="Times New Roman" w:cs="Times New Roman"/>
          <w:color w:val="000000"/>
          <w:lang w:val="en-GB"/>
        </w:rPr>
      </w:r>
      <w:r w:rsidR="00842BD8"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30,69</w:t>
      </w:r>
      <w:r w:rsidR="00842BD8" w:rsidRPr="00144DF1">
        <w:rPr>
          <w:rFonts w:ascii="Times New Roman" w:hAnsi="Times New Roman" w:cs="Times New Roman"/>
          <w:color w:val="000000"/>
          <w:lang w:val="en-GB"/>
        </w:rPr>
        <w:fldChar w:fldCharType="end"/>
      </w:r>
      <w:r w:rsidR="009E4328" w:rsidRPr="00144DF1">
        <w:rPr>
          <w:rFonts w:ascii="Times New Roman" w:hAnsi="Times New Roman" w:cs="Times New Roman"/>
          <w:color w:val="000000"/>
          <w:lang w:val="en-GB"/>
        </w:rPr>
        <w:t xml:space="preserve"> though some Allergists, Paediatricians and families may </w:t>
      </w:r>
      <w:r w:rsidR="00CC40F9">
        <w:rPr>
          <w:rFonts w:ascii="Times New Roman" w:hAnsi="Times New Roman" w:cs="Times New Roman"/>
          <w:color w:val="000000"/>
          <w:lang w:val="en-GB"/>
        </w:rPr>
        <w:t xml:space="preserve">take a more relaxed approach </w:t>
      </w:r>
      <w:r w:rsidR="009E4328" w:rsidRPr="00144DF1">
        <w:rPr>
          <w:rFonts w:ascii="Times New Roman" w:hAnsi="Times New Roman" w:cs="Times New Roman"/>
          <w:color w:val="000000"/>
          <w:lang w:val="en-GB"/>
        </w:rPr>
        <w:t xml:space="preserve">based on high eliciting dose during </w:t>
      </w:r>
      <w:r w:rsidR="00EF2A7F" w:rsidRPr="00144DF1">
        <w:rPr>
          <w:rFonts w:ascii="Times New Roman" w:hAnsi="Times New Roman" w:cs="Times New Roman"/>
          <w:color w:val="000000"/>
          <w:lang w:val="en-GB"/>
        </w:rPr>
        <w:t>OFC</w:t>
      </w:r>
      <w:r w:rsidR="009E4328" w:rsidRPr="00144DF1">
        <w:rPr>
          <w:rFonts w:ascii="Times New Roman" w:hAnsi="Times New Roman" w:cs="Times New Roman"/>
          <w:color w:val="000000"/>
          <w:lang w:val="en-GB"/>
        </w:rPr>
        <w:t xml:space="preserve"> or low severity of prior reactions.</w:t>
      </w:r>
      <w:r w:rsidR="00842BD8" w:rsidRPr="00144DF1">
        <w:rPr>
          <w:rFonts w:ascii="Times New Roman" w:hAnsi="Times New Roman" w:cs="Times New Roman"/>
          <w:color w:val="000000"/>
          <w:lang w:val="en-GB"/>
        </w:rPr>
        <w:fldChar w:fldCharType="begin">
          <w:fldData xml:space="preserve">PEVuZE5vdGU+PENpdGU+PEF1dGhvcj5TaWNoZXJlcjwvQXV0aG9yPjxZZWFyPjIwMjE8L1llYXI+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PEVuZE5vdGU+PENpdGU+PEF1dGhvcj5TaWNoZXJlcjwvQXV0aG9yPjxZZWFyPjIwMjE8L1llYXI+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842BD8" w:rsidRPr="00144DF1">
        <w:rPr>
          <w:rFonts w:ascii="Times New Roman" w:hAnsi="Times New Roman" w:cs="Times New Roman"/>
          <w:color w:val="000000"/>
          <w:lang w:val="en-GB"/>
        </w:rPr>
      </w:r>
      <w:r w:rsidR="00842BD8"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70-72</w:t>
      </w:r>
      <w:r w:rsidR="00842BD8" w:rsidRPr="00144DF1">
        <w:rPr>
          <w:rFonts w:ascii="Times New Roman" w:hAnsi="Times New Roman" w:cs="Times New Roman"/>
          <w:color w:val="000000"/>
          <w:lang w:val="en-GB"/>
        </w:rPr>
        <w:fldChar w:fldCharType="end"/>
      </w:r>
      <w:r w:rsidR="009E4328" w:rsidRPr="00144DF1">
        <w:rPr>
          <w:rFonts w:ascii="Times New Roman" w:hAnsi="Times New Roman" w:cs="Times New Roman"/>
          <w:color w:val="000000"/>
          <w:lang w:val="en-GB"/>
        </w:rPr>
        <w:t xml:space="preserve"> </w:t>
      </w:r>
    </w:p>
    <w:p w14:paraId="0DD22FE1" w14:textId="74B34C4A" w:rsidR="00800819" w:rsidRPr="00144DF1" w:rsidRDefault="009E4328" w:rsidP="00144DF1">
      <w:pPr>
        <w:spacing w:line="360" w:lineRule="auto"/>
        <w:rPr>
          <w:rFonts w:ascii="Times New Roman" w:hAnsi="Times New Roman" w:cs="Times New Roman"/>
          <w:color w:val="000000"/>
          <w:lang w:val="en-GB"/>
        </w:rPr>
      </w:pPr>
      <w:r w:rsidRPr="00144DF1">
        <w:rPr>
          <w:rFonts w:ascii="Times New Roman" w:hAnsi="Times New Roman" w:cs="Times New Roman"/>
          <w:color w:val="000000"/>
          <w:lang w:val="en-GB"/>
        </w:rPr>
        <w:t xml:space="preserve">Permissive consumption strategies vary greatly according to </w:t>
      </w:r>
      <w:r w:rsidR="002C16A8">
        <w:rPr>
          <w:rFonts w:ascii="Times New Roman" w:hAnsi="Times New Roman" w:cs="Times New Roman"/>
          <w:color w:val="000000"/>
          <w:lang w:val="en-GB"/>
        </w:rPr>
        <w:t>country</w:t>
      </w:r>
      <w:r w:rsidR="00AE7944" w:rsidRPr="00144DF1">
        <w:rPr>
          <w:rFonts w:ascii="Times New Roman" w:hAnsi="Times New Roman" w:cs="Times New Roman"/>
          <w:color w:val="000000"/>
          <w:lang w:val="en-GB"/>
        </w:rPr>
        <w:t xml:space="preserve">, </w:t>
      </w:r>
      <w:r w:rsidRPr="00144DF1">
        <w:rPr>
          <w:rFonts w:ascii="Times New Roman" w:hAnsi="Times New Roman" w:cs="Times New Roman"/>
          <w:color w:val="000000"/>
          <w:lang w:val="en-GB"/>
        </w:rPr>
        <w:t>the specific allergen in question</w:t>
      </w:r>
      <w:r w:rsidR="00AE7944" w:rsidRPr="00144DF1">
        <w:rPr>
          <w:rFonts w:ascii="Times New Roman" w:hAnsi="Times New Roman" w:cs="Times New Roman"/>
          <w:color w:val="000000"/>
          <w:lang w:val="en-GB"/>
        </w:rPr>
        <w:t xml:space="preserve"> and whether or not the allergy is </w:t>
      </w:r>
      <w:proofErr w:type="spellStart"/>
      <w:r w:rsidR="00AE7944" w:rsidRPr="00144DF1">
        <w:rPr>
          <w:rFonts w:ascii="Times New Roman" w:hAnsi="Times New Roman" w:cs="Times New Roman"/>
          <w:color w:val="000000"/>
          <w:lang w:val="en-GB"/>
        </w:rPr>
        <w:t>IgE</w:t>
      </w:r>
      <w:proofErr w:type="spellEnd"/>
      <w:r w:rsidR="00AE7944" w:rsidRPr="00144DF1">
        <w:rPr>
          <w:rFonts w:ascii="Times New Roman" w:hAnsi="Times New Roman" w:cs="Times New Roman"/>
          <w:color w:val="000000"/>
          <w:lang w:val="en-GB"/>
        </w:rPr>
        <w:t>-mediated</w:t>
      </w:r>
      <w:r w:rsidRPr="00144DF1">
        <w:rPr>
          <w:rFonts w:ascii="Times New Roman" w:hAnsi="Times New Roman" w:cs="Times New Roman"/>
          <w:color w:val="000000"/>
          <w:lang w:val="en-GB"/>
        </w:rPr>
        <w:t xml:space="preserve"> (Table </w:t>
      </w:r>
      <w:r w:rsidR="00103872">
        <w:rPr>
          <w:rFonts w:ascii="Times New Roman" w:hAnsi="Times New Roman" w:cs="Times New Roman"/>
          <w:color w:val="000000"/>
          <w:lang w:val="en-GB"/>
        </w:rPr>
        <w:t>2</w:t>
      </w:r>
      <w:r w:rsidRPr="00144DF1">
        <w:rPr>
          <w:rFonts w:ascii="Times New Roman" w:hAnsi="Times New Roman" w:cs="Times New Roman"/>
          <w:color w:val="000000"/>
          <w:lang w:val="en-GB"/>
        </w:rPr>
        <w:t xml:space="preserve">). </w:t>
      </w:r>
      <w:r w:rsidR="00996039" w:rsidRPr="00144DF1">
        <w:rPr>
          <w:rFonts w:ascii="Times New Roman" w:hAnsi="Times New Roman" w:cs="Times New Roman"/>
          <w:color w:val="000000"/>
          <w:lang w:val="en-GB"/>
        </w:rPr>
        <w:t xml:space="preserve">Although the risks associated with a reaction are greater for </w:t>
      </w:r>
      <w:proofErr w:type="spellStart"/>
      <w:r w:rsidR="00996039" w:rsidRPr="00144DF1">
        <w:rPr>
          <w:rFonts w:ascii="Times New Roman" w:hAnsi="Times New Roman" w:cs="Times New Roman"/>
          <w:color w:val="000000"/>
          <w:lang w:val="en-GB"/>
        </w:rPr>
        <w:t>IgE</w:t>
      </w:r>
      <w:proofErr w:type="spellEnd"/>
      <w:r w:rsidR="00996039" w:rsidRPr="00144DF1">
        <w:rPr>
          <w:rFonts w:ascii="Times New Roman" w:hAnsi="Times New Roman" w:cs="Times New Roman"/>
          <w:color w:val="000000"/>
          <w:lang w:val="en-GB"/>
        </w:rPr>
        <w:t xml:space="preserve"> mediated allergy, there is impetus to reduce restrictions for common foods like milk and egg leading clinicians in many </w:t>
      </w:r>
      <w:r w:rsidR="002C16A8">
        <w:rPr>
          <w:rFonts w:ascii="Times New Roman" w:hAnsi="Times New Roman" w:cs="Times New Roman"/>
          <w:color w:val="000000"/>
          <w:lang w:val="en-GB"/>
        </w:rPr>
        <w:t>countries</w:t>
      </w:r>
      <w:r w:rsidR="00996039" w:rsidRPr="00144DF1">
        <w:rPr>
          <w:rFonts w:ascii="Times New Roman" w:hAnsi="Times New Roman" w:cs="Times New Roman"/>
          <w:color w:val="000000"/>
          <w:lang w:val="en-GB"/>
        </w:rPr>
        <w:t xml:space="preserve"> to seek ways to safely broaden diets even in cases of </w:t>
      </w:r>
      <w:proofErr w:type="spellStart"/>
      <w:r w:rsidR="00996039" w:rsidRPr="00144DF1">
        <w:rPr>
          <w:rFonts w:ascii="Times New Roman" w:hAnsi="Times New Roman" w:cs="Times New Roman"/>
          <w:color w:val="000000"/>
          <w:lang w:val="en-GB"/>
        </w:rPr>
        <w:t>IgE</w:t>
      </w:r>
      <w:proofErr w:type="spellEnd"/>
      <w:r w:rsidR="00996039" w:rsidRPr="00144DF1">
        <w:rPr>
          <w:rFonts w:ascii="Times New Roman" w:hAnsi="Times New Roman" w:cs="Times New Roman"/>
          <w:color w:val="000000"/>
          <w:lang w:val="en-GB"/>
        </w:rPr>
        <w:t xml:space="preserve"> mediated allergy.</w:t>
      </w:r>
      <w:r w:rsidR="00CC40F9">
        <w:rPr>
          <w:rFonts w:ascii="Times New Roman" w:hAnsi="Times New Roman" w:cs="Times New Roman"/>
          <w:color w:val="000000"/>
          <w:lang w:val="en-GB"/>
        </w:rPr>
        <w:fldChar w:fldCharType="begin"/>
      </w:r>
      <w:r w:rsidR="00CC40F9">
        <w:rPr>
          <w:rFonts w:ascii="Times New Roman" w:hAnsi="Times New Roman" w:cs="Times New Roman"/>
          <w:color w:val="000000"/>
          <w:lang w:val="en-GB"/>
        </w:rPr>
        <w:instrText xml:space="preserve"> ADDIN EN.CITE &lt;EndNote&gt;&lt;Cite&gt;&lt;Author&gt;Muraro&lt;/Author&gt;&lt;Year&gt;2022&lt;/Year&gt;&lt;RecNum&gt;254&lt;/RecNum&gt;&lt;DisplayText&gt;&lt;style face="superscript"&gt;73&lt;/style&gt;&lt;/DisplayText&gt;&lt;record&gt;&lt;rec-number&gt;254&lt;/rec-number&gt;&lt;foreign-keys&gt;&lt;key app="EN" db-id="pef95ra2e55t9ged9wbv0t2ysf2wvwdvzsrv" timestamp="1669171454"&gt;254&lt;/key&gt;&lt;/foreign-keys&gt;&lt;ref-type name="Journal Article"&gt;17&lt;/ref-type&gt;&lt;contributors&gt;&lt;authors&gt;&lt;author&gt;Muraro, Antonella&lt;/author&gt;&lt;author&gt;de Silva, Debra&lt;/author&gt;&lt;author&gt;Halken, Susanne&lt;/author&gt;&lt;author&gt;Worm, Margitta&lt;/author&gt;&lt;author&gt;Khaleva, Ekaterina&lt;/author&gt;&lt;author&gt;Arasi, Stefania&lt;/author&gt;&lt;author&gt;Dunn-Galvin, Audrey&lt;/author&gt;&lt;author&gt;Nwaru, Bright I&lt;/author&gt;&lt;author&gt;De Jong, Nicolette W&lt;/author&gt;&lt;author&gt;Del Río, Pablo Rodríguez&lt;/author&gt;&lt;/authors&gt;&lt;/contributors&gt;&lt;titles&gt;&lt;title&gt;Managing food allergy: GA2LEN guideline 2022&lt;/title&gt;&lt;secondary-title&gt;World Allergy Organization Journal&lt;/secondary-title&gt;&lt;/titles&gt;&lt;periodical&gt;&lt;full-title&gt;World Allergy Organization Journal&lt;/full-title&gt;&lt;/periodical&gt;&lt;pages&gt;100687&lt;/pages&gt;&lt;volume&gt;15&lt;/volume&gt;&lt;number&gt;9&lt;/number&gt;&lt;dates&gt;&lt;year&gt;2022&lt;/year&gt;&lt;/dates&gt;&lt;isbn&gt;1939-4551&lt;/isbn&gt;&lt;urls&gt;&lt;/urls&gt;&lt;/record&gt;&lt;/Cite&gt;&lt;/EndNote&gt;</w:instrText>
      </w:r>
      <w:r w:rsidR="00CC40F9">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73</w:t>
      </w:r>
      <w:r w:rsidR="00CC40F9">
        <w:rPr>
          <w:rFonts w:ascii="Times New Roman" w:hAnsi="Times New Roman" w:cs="Times New Roman"/>
          <w:color w:val="000000"/>
          <w:lang w:val="en-GB"/>
        </w:rPr>
        <w:fldChar w:fldCharType="end"/>
      </w:r>
      <w:r w:rsidR="00996039" w:rsidRPr="00144DF1">
        <w:rPr>
          <w:rFonts w:ascii="Times New Roman" w:hAnsi="Times New Roman" w:cs="Times New Roman"/>
          <w:color w:val="000000"/>
          <w:lang w:val="en-GB"/>
        </w:rPr>
        <w:t xml:space="preserve"> </w:t>
      </w:r>
      <w:r w:rsidRPr="00144DF1">
        <w:rPr>
          <w:rFonts w:ascii="Times New Roman" w:hAnsi="Times New Roman" w:cs="Times New Roman"/>
          <w:color w:val="000000"/>
          <w:lang w:val="en-GB"/>
        </w:rPr>
        <w:t>Ladder diets (where progressively less cooked or processed forms of the allergen are consumed where tolerated)</w:t>
      </w:r>
      <w:r w:rsidR="00F92825">
        <w:rPr>
          <w:rFonts w:ascii="Times New Roman" w:hAnsi="Times New Roman" w:cs="Times New Roman"/>
          <w:color w:val="000000"/>
          <w:lang w:val="en-GB"/>
        </w:rPr>
        <w:t>, which have been widely applied for</w:t>
      </w:r>
      <w:r w:rsidR="00613143">
        <w:rPr>
          <w:rFonts w:ascii="Times New Roman" w:hAnsi="Times New Roman" w:cs="Times New Roman"/>
          <w:color w:val="000000"/>
          <w:lang w:val="en-GB"/>
        </w:rPr>
        <w:t xml:space="preserve"> </w:t>
      </w:r>
      <w:r w:rsidR="00F92825">
        <w:rPr>
          <w:rFonts w:ascii="Times New Roman" w:hAnsi="Times New Roman" w:cs="Times New Roman"/>
          <w:color w:val="000000"/>
          <w:lang w:val="en-GB"/>
        </w:rPr>
        <w:t xml:space="preserve">the </w:t>
      </w:r>
      <w:r w:rsidR="00613143">
        <w:rPr>
          <w:rFonts w:ascii="Times New Roman" w:hAnsi="Times New Roman" w:cs="Times New Roman"/>
          <w:color w:val="000000"/>
          <w:lang w:val="en-GB"/>
        </w:rPr>
        <w:t>management of non-</w:t>
      </w:r>
      <w:proofErr w:type="spellStart"/>
      <w:r w:rsidR="00613143">
        <w:rPr>
          <w:rFonts w:ascii="Times New Roman" w:hAnsi="Times New Roman" w:cs="Times New Roman"/>
          <w:color w:val="000000"/>
          <w:lang w:val="en-GB"/>
        </w:rPr>
        <w:lastRenderedPageBreak/>
        <w:t>IgE</w:t>
      </w:r>
      <w:proofErr w:type="spellEnd"/>
      <w:r w:rsidR="00613143">
        <w:rPr>
          <w:rFonts w:ascii="Times New Roman" w:hAnsi="Times New Roman" w:cs="Times New Roman"/>
          <w:color w:val="000000"/>
          <w:lang w:val="en-GB"/>
        </w:rPr>
        <w:t xml:space="preserve"> mediated egg and milk allergy</w:t>
      </w:r>
      <w:r w:rsidR="00F92825">
        <w:rPr>
          <w:rFonts w:ascii="Times New Roman" w:hAnsi="Times New Roman" w:cs="Times New Roman"/>
          <w:color w:val="000000"/>
          <w:lang w:val="en-GB"/>
        </w:rPr>
        <w:t xml:space="preserve">, are now </w:t>
      </w:r>
      <w:r w:rsidR="005370AC">
        <w:rPr>
          <w:rFonts w:ascii="Times New Roman" w:hAnsi="Times New Roman" w:cs="Times New Roman"/>
          <w:color w:val="000000"/>
          <w:lang w:val="en-GB"/>
        </w:rPr>
        <w:t xml:space="preserve">increasingly </w:t>
      </w:r>
      <w:r w:rsidR="00F92825">
        <w:rPr>
          <w:rFonts w:ascii="Times New Roman" w:hAnsi="Times New Roman" w:cs="Times New Roman"/>
          <w:color w:val="000000"/>
          <w:lang w:val="en-GB"/>
        </w:rPr>
        <w:t xml:space="preserve">adopted in the management of </w:t>
      </w:r>
      <w:r w:rsidR="00A27822" w:rsidRPr="00144DF1">
        <w:rPr>
          <w:rFonts w:ascii="Times New Roman" w:hAnsi="Times New Roman" w:cs="Times New Roman"/>
          <w:color w:val="000000"/>
          <w:lang w:val="en-GB"/>
        </w:rPr>
        <w:t xml:space="preserve">mild to moderate </w:t>
      </w:r>
      <w:proofErr w:type="spellStart"/>
      <w:r w:rsidR="00F92825">
        <w:rPr>
          <w:rFonts w:ascii="Times New Roman" w:hAnsi="Times New Roman" w:cs="Times New Roman"/>
          <w:color w:val="000000"/>
          <w:lang w:val="en-GB"/>
        </w:rPr>
        <w:t>IgE</w:t>
      </w:r>
      <w:proofErr w:type="spellEnd"/>
      <w:r w:rsidR="00F92825">
        <w:rPr>
          <w:rFonts w:ascii="Times New Roman" w:hAnsi="Times New Roman" w:cs="Times New Roman"/>
          <w:color w:val="000000"/>
          <w:lang w:val="en-GB"/>
        </w:rPr>
        <w:t xml:space="preserve">-mediated </w:t>
      </w:r>
      <w:r w:rsidRPr="00144DF1">
        <w:rPr>
          <w:rFonts w:ascii="Times New Roman" w:hAnsi="Times New Roman" w:cs="Times New Roman"/>
          <w:color w:val="000000"/>
          <w:lang w:val="en-GB"/>
        </w:rPr>
        <w:t>egg or milk allergy</w:t>
      </w:r>
      <w:r w:rsidR="00D47F09" w:rsidRPr="00144DF1">
        <w:rPr>
          <w:rFonts w:ascii="Times New Roman" w:hAnsi="Times New Roman" w:cs="Times New Roman"/>
          <w:color w:val="000000"/>
          <w:lang w:val="en-GB"/>
        </w:rPr>
        <w:t>.</w:t>
      </w:r>
      <w:r w:rsidR="00D47F09" w:rsidRPr="00144DF1">
        <w:rPr>
          <w:rFonts w:ascii="Times New Roman" w:hAnsi="Times New Roman" w:cs="Times New Roman"/>
          <w:color w:val="000000"/>
          <w:lang w:val="en-GB"/>
        </w:rPr>
        <w:fldChar w:fldCharType="begin">
          <w:fldData xml:space="preserve">PEVuZE5vdGU+PENpdGU+PEF1dGhvcj5TYW1wc29uPC9BdXRob3I+PFllYXI+MjAxNDwvWWVhcj48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PEVuZE5vdGU+PENpdGU+PEF1dGhvcj5TYW1wc29uPC9BdXRob3I+PFllYXI+MjAxNDwvWWVhcj48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D47F09" w:rsidRPr="00144DF1">
        <w:rPr>
          <w:rFonts w:ascii="Times New Roman" w:hAnsi="Times New Roman" w:cs="Times New Roman"/>
          <w:color w:val="000000"/>
          <w:lang w:val="en-GB"/>
        </w:rPr>
      </w:r>
      <w:r w:rsidR="00D47F09"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39,69,74</w:t>
      </w:r>
      <w:r w:rsidR="00D47F09"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For example, an academic allergy centre in the US </w:t>
      </w:r>
      <w:r w:rsidR="00445A67" w:rsidRPr="00144DF1">
        <w:rPr>
          <w:rFonts w:ascii="Times New Roman" w:hAnsi="Times New Roman" w:cs="Times New Roman"/>
          <w:color w:val="000000"/>
          <w:lang w:val="en-GB"/>
        </w:rPr>
        <w:t xml:space="preserve">has </w:t>
      </w:r>
      <w:r w:rsidRPr="00144DF1">
        <w:rPr>
          <w:rFonts w:ascii="Times New Roman" w:hAnsi="Times New Roman" w:cs="Times New Roman"/>
          <w:color w:val="000000"/>
          <w:lang w:val="en-GB"/>
        </w:rPr>
        <w:t>developed a staggered exposure strategy for children with milk allergy, with sequential oral food challenges to assess for ability to safely consume baked milk products, followed by heated cheese, and then whole milk with periods of regular consumption in between.</w:t>
      </w:r>
      <w:r w:rsidR="00D47F09" w:rsidRPr="00144DF1">
        <w:rPr>
          <w:rFonts w:ascii="Times New Roman" w:hAnsi="Times New Roman" w:cs="Times New Roman"/>
          <w:color w:val="000000"/>
          <w:lang w:val="en-GB"/>
        </w:rPr>
        <w:fldChar w:fldCharType="begin">
          <w:fldData xml:space="preserve">PEVuZE5vdGU+PENpdGU+PEF1dGhvcj5TaWNoZXJlcjwvQXV0aG9yPjxZZWFyPjIwMjE8L1llYXI+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IFByYWN0aWNlPC9mdWxsLXRpdGxlPjwvcGVyaW9kaWNhbD48cGFnZXM+NjUzLTY1NS4gZTI8L3Bh
Z2VzPjx2b2x1bWU+Njwvdm9sdW1lPjxudW1iZXI+MjwvbnVtYmVyPjxkYXRlcz48eWVhcj4yMDE4
PC95ZWFyPjwvZGF0ZXM+PGlzYm4+MjIxMy0yMTk4PC9pc2JuPjx1cmxzPjwvdXJscz48L3JlY29y
ZD48L0NpdGU+PC9FbmROb3RlPn==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PEVuZE5vdGU+PENpdGU+PEF1dGhvcj5TaWNoZXJlcjwvQXV0aG9yPjxZZWFyPjIwMjE8L1llYXI+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IFByYWN0aWNlPC9mdWxsLXRpdGxlPjwvcGVyaW9kaWNhbD48cGFnZXM+NjUzLTY1NS4gZTI8L3Bh
Z2VzPjx2b2x1bWU+Njwvdm9sdW1lPjxudW1iZXI+MjwvbnVtYmVyPjxkYXRlcz48eWVhcj4yMDE4
PC95ZWFyPjwvZGF0ZXM+PGlzYm4+MjIxMy0yMTk4PC9pc2JuPjx1cmxzPjwvdXJscz48L3JlY29y
ZD48L0NpdGU+PC9FbmROb3RlPn==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D47F09" w:rsidRPr="00144DF1">
        <w:rPr>
          <w:rFonts w:ascii="Times New Roman" w:hAnsi="Times New Roman" w:cs="Times New Roman"/>
          <w:color w:val="000000"/>
          <w:lang w:val="en-GB"/>
        </w:rPr>
      </w:r>
      <w:r w:rsidR="00D47F09"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70,75,76</w:t>
      </w:r>
      <w:r w:rsidR="00D47F09"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A similar process has been s</w:t>
      </w:r>
      <w:r w:rsidR="001D7ED2" w:rsidRPr="00144DF1">
        <w:rPr>
          <w:rFonts w:ascii="Times New Roman" w:hAnsi="Times New Roman" w:cs="Times New Roman"/>
          <w:color w:val="000000"/>
          <w:lang w:val="en-GB"/>
        </w:rPr>
        <w:t>uggested</w:t>
      </w:r>
      <w:r w:rsidRPr="00144DF1">
        <w:rPr>
          <w:rFonts w:ascii="Times New Roman" w:hAnsi="Times New Roman" w:cs="Times New Roman"/>
          <w:color w:val="000000"/>
          <w:lang w:val="en-GB"/>
        </w:rPr>
        <w:t xml:space="preserve"> for both egg and milk allergy </w:t>
      </w:r>
      <w:r w:rsidRPr="00744E8C">
        <w:rPr>
          <w:rFonts w:ascii="Times New Roman" w:hAnsi="Times New Roman" w:cs="Times New Roman"/>
          <w:color w:val="000000"/>
          <w:lang w:val="en-GB"/>
        </w:rPr>
        <w:t xml:space="preserve">in </w:t>
      </w:r>
      <w:r w:rsidR="00744E8C" w:rsidRPr="00744E8C">
        <w:rPr>
          <w:rFonts w:ascii="Times New Roman" w:hAnsi="Times New Roman" w:cs="Times New Roman"/>
          <w:color w:val="000000"/>
          <w:lang w:val="en-GB"/>
        </w:rPr>
        <w:t>Italy</w:t>
      </w:r>
      <w:r w:rsidR="006A345B" w:rsidRPr="00744E8C">
        <w:rPr>
          <w:rFonts w:ascii="Times New Roman" w:hAnsi="Times New Roman" w:cs="Times New Roman"/>
          <w:color w:val="000000"/>
          <w:lang w:val="en-GB"/>
        </w:rPr>
        <w:t xml:space="preserve"> and </w:t>
      </w:r>
      <w:r w:rsidRPr="00744E8C">
        <w:rPr>
          <w:rFonts w:ascii="Times New Roman" w:hAnsi="Times New Roman" w:cs="Times New Roman"/>
          <w:color w:val="000000"/>
          <w:lang w:val="en-GB"/>
        </w:rPr>
        <w:t>Ca</w:t>
      </w:r>
      <w:r w:rsidRPr="00144DF1">
        <w:rPr>
          <w:rFonts w:ascii="Times New Roman" w:hAnsi="Times New Roman" w:cs="Times New Roman"/>
          <w:color w:val="000000"/>
          <w:lang w:val="en-GB"/>
        </w:rPr>
        <w:t>nada, with the importance of careful patient selection emphasi</w:t>
      </w:r>
      <w:r w:rsidR="0049202A">
        <w:rPr>
          <w:rFonts w:ascii="Times New Roman" w:hAnsi="Times New Roman" w:cs="Times New Roman"/>
          <w:color w:val="000000"/>
          <w:lang w:val="en-GB"/>
        </w:rPr>
        <w:t>z</w:t>
      </w:r>
      <w:r w:rsidRPr="00144DF1">
        <w:rPr>
          <w:rFonts w:ascii="Times New Roman" w:hAnsi="Times New Roman" w:cs="Times New Roman"/>
          <w:color w:val="000000"/>
          <w:lang w:val="en-GB"/>
        </w:rPr>
        <w:t>ed</w:t>
      </w:r>
      <w:r w:rsidR="00D47F09" w:rsidRPr="00144DF1">
        <w:rPr>
          <w:rFonts w:ascii="Times New Roman" w:hAnsi="Times New Roman" w:cs="Times New Roman"/>
          <w:color w:val="000000"/>
          <w:lang w:val="en-GB"/>
        </w:rPr>
        <w:t>,</w:t>
      </w:r>
      <w:r w:rsidR="00D47F09" w:rsidRPr="00144DF1">
        <w:rPr>
          <w:rFonts w:ascii="Times New Roman" w:hAnsi="Times New Roman" w:cs="Times New Roman"/>
          <w:color w:val="000000"/>
          <w:lang w:val="en-GB"/>
        </w:rPr>
        <w:fldChar w:fldCharType="begin"/>
      </w:r>
      <w:r w:rsidR="00CC40F9">
        <w:rPr>
          <w:rFonts w:ascii="Times New Roman" w:hAnsi="Times New Roman" w:cs="Times New Roman"/>
          <w:color w:val="000000"/>
          <w:lang w:val="en-GB"/>
        </w:rPr>
        <w:instrText xml:space="preserve"> ADDIN EN.CITE &lt;EndNote&gt;&lt;Cite&gt;&lt;Author&gt;Chomyn&lt;/Author&gt;&lt;Year&gt;2021&lt;/Year&gt;&lt;RecNum&gt;60&lt;/RecNum&gt;&lt;DisplayText&gt;&lt;style face="superscript"&gt;74,77&lt;/style&gt;&lt;/DisplayText&gt;&lt;record&gt;&lt;rec-number&gt;60&lt;/rec-number&gt;&lt;foreign-keys&gt;&lt;key app="EN" db-id="pef95ra2e55t9ged9wbv0t2ysf2wvwdvzsrv" timestamp="1658105680"&gt;60&lt;/key&gt;&lt;/foreign-keys&gt;&lt;ref-type name="Journal Article"&gt;17&lt;/ref-type&gt;&lt;contributors&gt;&lt;authors&gt;&lt;author&gt;Chomyn, Alanna&lt;/author&gt;&lt;author&gt;Chan, Edmond S&lt;/author&gt;&lt;author&gt;Yeung, Joanne&lt;/author&gt;&lt;author&gt;Vander Leek, Timothy K&lt;/author&gt;&lt;author&gt;Williams, Brock A&lt;/author&gt;&lt;author&gt;Soller, Lianne&lt;/author&gt;&lt;author&gt;Abrams, Elissa M&lt;/author&gt;&lt;author&gt;Mak, Raymond&lt;/author&gt;&lt;author&gt;Wong, Tiffany&lt;/author&gt;&lt;/authors&gt;&lt;/contributors&gt;&lt;titles&gt;&lt;title&gt;Canadian food ladders for dietary advancement in children with IgE-mediated allergy to milk and/or egg&lt;/title&gt;&lt;secondary-title&gt;Allergy, Asthma &amp;amp; Clinical Immunology&lt;/secondary-title&gt;&lt;/titles&gt;&lt;periodical&gt;&lt;full-title&gt;Allergy, Asthma &amp;amp; Clinical Immunology&lt;/full-title&gt;&lt;/periodical&gt;&lt;pages&gt;1-6&lt;/pages&gt;&lt;volume&gt;17&lt;/volume&gt;&lt;number&gt;1&lt;/number&gt;&lt;dates&gt;&lt;year&gt;2021&lt;/year&gt;&lt;/dates&gt;&lt;isbn&gt;1710-1492&lt;/isbn&gt;&lt;urls&gt;&lt;/urls&gt;&lt;/record&gt;&lt;/Cite&gt;&lt;Cite&gt;&lt;Author&gt;Valluzzi&lt;/Author&gt;&lt;RecNum&gt;190&lt;/RecNum&gt;&lt;record&gt;&lt;rec-number&gt;190&lt;/rec-number&gt;&lt;foreign-keys&gt;&lt;key app="EN" db-id="pef95ra2e55t9ged9wbv0t2ysf2wvwdvzsrv" timestamp="1659494148"&gt;190&lt;/key&gt;&lt;/foreign-keys&gt;&lt;ref-type name="Journal Article"&gt;17&lt;/ref-type&gt;&lt;contributors&gt;&lt;authors&gt;&lt;author&gt;Valluzzi, Rocco Luigi&lt;/author&gt;&lt;author&gt;Riccardi, Carla&lt;/author&gt;&lt;author&gt;Arasi, Stefania&lt;/author&gt;&lt;author&gt;Piscitelli, Anna Lucia&lt;/author&gt;&lt;author&gt;Calandrelli, Veronica&lt;/author&gt;&lt;author&gt;Dahdah, Lamia&lt;/author&gt;&lt;author&gt;Fierro, Vincenzo&lt;/author&gt;&lt;author&gt;Mennini, Maurizio&lt;/author&gt;&lt;author&gt;Fiocchi, Alessandro&lt;/author&gt;&lt;/authors&gt;&lt;/contributors&gt;&lt;titles&gt;&lt;title&gt;Cow’s milk and egg protein threshold dose distributions in children tolerant to beef, baked milk and baked egg&lt;/title&gt;&lt;secondary-title&gt;Allergy&lt;/secondary-title&gt;&lt;/titles&gt;&lt;periodical&gt;&lt;full-title&gt;Allergy&lt;/full-title&gt;&lt;/periodical&gt;&lt;dates&gt;&lt;/dates&gt;&lt;isbn&gt;0105-4538&lt;/isbn&gt;&lt;urls&gt;&lt;/urls&gt;&lt;/record&gt;&lt;/Cite&gt;&lt;/EndNote&gt;</w:instrText>
      </w:r>
      <w:r w:rsidR="00D47F09"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74,77</w:t>
      </w:r>
      <w:r w:rsidR="00D47F09"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and staged ‘ladders’ are recommended by BSACI</w:t>
      </w:r>
      <w:r w:rsidR="00996039" w:rsidRPr="00144DF1">
        <w:rPr>
          <w:rFonts w:ascii="Times New Roman" w:hAnsi="Times New Roman" w:cs="Times New Roman"/>
          <w:color w:val="000000"/>
          <w:lang w:val="en-GB"/>
        </w:rPr>
        <w:t>.</w:t>
      </w:r>
      <w:r w:rsidR="00D47F09" w:rsidRPr="00144DF1">
        <w:rPr>
          <w:rFonts w:ascii="Times New Roman" w:hAnsi="Times New Roman" w:cs="Times New Roman"/>
          <w:color w:val="000000"/>
          <w:lang w:val="en-GB"/>
        </w:rPr>
        <w:fldChar w:fldCharType="begin">
          <w:fldData xml:space="preserve">PEVuZE5vdGU+PENpdGU+PEF1dGhvcj5Gb3g8L0F1dGhvcj48WWVhcj4yMDE5PC9ZZWFyPjxSZWNO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PEVuZE5vdGU+PENpdGU+PEF1dGhvcj5Gb3g8L0F1dGhvcj48WWVhcj4yMDE5PC9ZZWFyPjxSZWNO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D47F09" w:rsidRPr="00144DF1">
        <w:rPr>
          <w:rFonts w:ascii="Times New Roman" w:hAnsi="Times New Roman" w:cs="Times New Roman"/>
          <w:color w:val="000000"/>
          <w:lang w:val="en-GB"/>
        </w:rPr>
      </w:r>
      <w:r w:rsidR="00D47F09"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39,78-80</w:t>
      </w:r>
      <w:r w:rsidR="00D47F09"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While there is no national level guidance on appropriate strategies for the introduction of egg or milk in the US, a recent A</w:t>
      </w:r>
      <w:r w:rsidR="00A36BC3">
        <w:rPr>
          <w:rFonts w:ascii="Times New Roman" w:hAnsi="Times New Roman" w:cs="Times New Roman"/>
          <w:color w:val="000000"/>
          <w:lang w:val="en-GB"/>
        </w:rPr>
        <w:t xml:space="preserve">merican </w:t>
      </w:r>
      <w:r w:rsidRPr="00144DF1">
        <w:rPr>
          <w:rFonts w:ascii="Times New Roman" w:hAnsi="Times New Roman" w:cs="Times New Roman"/>
          <w:color w:val="000000"/>
          <w:lang w:val="en-GB"/>
        </w:rPr>
        <w:t>A</w:t>
      </w:r>
      <w:r w:rsidR="00A36BC3">
        <w:rPr>
          <w:rFonts w:ascii="Times New Roman" w:hAnsi="Times New Roman" w:cs="Times New Roman"/>
          <w:color w:val="000000"/>
          <w:lang w:val="en-GB"/>
        </w:rPr>
        <w:t xml:space="preserve">cademy of </w:t>
      </w:r>
      <w:r w:rsidRPr="00144DF1">
        <w:rPr>
          <w:rFonts w:ascii="Times New Roman" w:hAnsi="Times New Roman" w:cs="Times New Roman"/>
          <w:color w:val="000000"/>
          <w:lang w:val="en-GB"/>
        </w:rPr>
        <w:t>A</w:t>
      </w:r>
      <w:r w:rsidR="00A36BC3">
        <w:rPr>
          <w:rFonts w:ascii="Times New Roman" w:hAnsi="Times New Roman" w:cs="Times New Roman"/>
          <w:color w:val="000000"/>
          <w:lang w:val="en-GB"/>
        </w:rPr>
        <w:t xml:space="preserve">llergy </w:t>
      </w:r>
      <w:r w:rsidRPr="00144DF1">
        <w:rPr>
          <w:rFonts w:ascii="Times New Roman" w:hAnsi="Times New Roman" w:cs="Times New Roman"/>
          <w:color w:val="000000"/>
          <w:lang w:val="en-GB"/>
        </w:rPr>
        <w:t>A</w:t>
      </w:r>
      <w:r w:rsidR="00A36BC3">
        <w:rPr>
          <w:rFonts w:ascii="Times New Roman" w:hAnsi="Times New Roman" w:cs="Times New Roman"/>
          <w:color w:val="000000"/>
          <w:lang w:val="en-GB"/>
        </w:rPr>
        <w:t xml:space="preserve">sthma and </w:t>
      </w:r>
      <w:r w:rsidRPr="00144DF1">
        <w:rPr>
          <w:rFonts w:ascii="Times New Roman" w:hAnsi="Times New Roman" w:cs="Times New Roman"/>
          <w:color w:val="000000"/>
          <w:lang w:val="en-GB"/>
        </w:rPr>
        <w:t>I</w:t>
      </w:r>
      <w:r w:rsidR="00A36BC3">
        <w:rPr>
          <w:rFonts w:ascii="Times New Roman" w:hAnsi="Times New Roman" w:cs="Times New Roman"/>
          <w:color w:val="000000"/>
          <w:lang w:val="en-GB"/>
        </w:rPr>
        <w:t>mmunology</w:t>
      </w:r>
      <w:r w:rsidRPr="00144DF1">
        <w:rPr>
          <w:rFonts w:ascii="Times New Roman" w:hAnsi="Times New Roman" w:cs="Times New Roman"/>
          <w:color w:val="000000"/>
          <w:lang w:val="en-GB"/>
        </w:rPr>
        <w:t xml:space="preserve"> workgroup report discussed utilisation of </w:t>
      </w:r>
      <w:r w:rsidR="001F77BC" w:rsidRPr="00144DF1">
        <w:rPr>
          <w:rFonts w:ascii="Times New Roman" w:hAnsi="Times New Roman" w:cs="Times New Roman"/>
          <w:color w:val="000000"/>
          <w:lang w:val="en-GB"/>
        </w:rPr>
        <w:t xml:space="preserve">OFC </w:t>
      </w:r>
      <w:r w:rsidRPr="00144DF1">
        <w:rPr>
          <w:rFonts w:ascii="Times New Roman" w:hAnsi="Times New Roman" w:cs="Times New Roman"/>
          <w:color w:val="000000"/>
          <w:lang w:val="en-GB"/>
        </w:rPr>
        <w:t>to baked milk or baked egg in clinical practice</w:t>
      </w:r>
      <w:r w:rsidR="00376BB6" w:rsidRPr="00144DF1">
        <w:rPr>
          <w:rFonts w:ascii="Times New Roman" w:hAnsi="Times New Roman" w:cs="Times New Roman"/>
          <w:color w:val="000000"/>
          <w:lang w:val="en-GB"/>
        </w:rPr>
        <w:t xml:space="preserve"> to identify patients who tolerate baked forms of these allergens</w:t>
      </w:r>
      <w:r w:rsidRPr="00144DF1">
        <w:rPr>
          <w:rFonts w:ascii="Times New Roman" w:hAnsi="Times New Roman" w:cs="Times New Roman"/>
          <w:color w:val="000000"/>
          <w:lang w:val="en-GB"/>
        </w:rPr>
        <w:t>.</w:t>
      </w:r>
      <w:r w:rsidR="00F054B9" w:rsidRPr="00144DF1">
        <w:rPr>
          <w:rFonts w:ascii="Times New Roman" w:hAnsi="Times New Roman" w:cs="Times New Roman"/>
          <w:color w:val="000000"/>
          <w:lang w:val="en-GB"/>
        </w:rPr>
        <w:fldChar w:fldCharType="begin"/>
      </w:r>
      <w:r w:rsidR="00A85B43">
        <w:rPr>
          <w:rFonts w:ascii="Times New Roman" w:hAnsi="Times New Roman" w:cs="Times New Roman"/>
          <w:color w:val="000000"/>
          <w:lang w:val="en-GB"/>
        </w:rPr>
        <w:instrText xml:space="preserve"> ADDIN EN.CITE &lt;EndNote&gt;&lt;Cite&gt;&lt;Author&gt;Bird&lt;/Author&gt;&lt;Year&gt;2020&lt;/Year&gt;&lt;RecNum&gt;46&lt;/RecNum&gt;&lt;DisplayText&gt;&lt;style face="superscript"&gt;40&lt;/style&gt;&lt;/DisplayText&gt;&lt;record&gt;&lt;rec-number&gt;46&lt;/rec-number&gt;&lt;foreign-keys&gt;&lt;key app="EN" db-id="pef95ra2e55t9ged9wbv0t2ysf2wvwdvzsrv" timestamp="1658104651"&gt;46&lt;/key&gt;&lt;/foreign-keys&gt;&lt;ref-type name="Journal Article"&gt;17&lt;/ref-type&gt;&lt;contributors&gt;&lt;authors&gt;&lt;author&gt;Bird, J Andrew&lt;/author&gt;&lt;author&gt;Leonard, Stephanie&lt;/author&gt;&lt;author&gt;Groetch, Marion&lt;/author&gt;&lt;author&gt;Assa&amp;apos;ad, Amal&lt;/author&gt;&lt;author&gt;Cianferoni, Antonella&lt;/author&gt;&lt;author&gt;Clark, April&lt;/author&gt;&lt;author&gt;Crain, Maria&lt;/author&gt;&lt;author&gt;Fausnight, Tracy&lt;/author&gt;&lt;author&gt;Fleischer, David&lt;/author&gt;&lt;author&gt;Green, Todd&lt;/author&gt;&lt;/authors&gt;&lt;/contributors&gt;&lt;titles&gt;&lt;title&gt;Conducting an oral food challenge: an update to the 2009 adverse reactions to foods committee work group report&lt;/title&gt;&lt;secondary-title&gt;The Journal of Allergy and Clinical Immunology: In Practice&lt;/secondary-title&gt;&lt;/titles&gt;&lt;periodical&gt;&lt;full-title&gt;The Journal of Allergy and Clinical Immunology: In Practice&lt;/full-title&gt;&lt;/periodical&gt;&lt;pages&gt;75-90. e17&lt;/pages&gt;&lt;volume&gt;8&lt;/volume&gt;&lt;number&gt;1&lt;/number&gt;&lt;dates&gt;&lt;year&gt;2020&lt;/year&gt;&lt;/dates&gt;&lt;isbn&gt;2213-2198&lt;/isbn&gt;&lt;urls&gt;&lt;/urls&gt;&lt;/record&gt;&lt;/Cite&gt;&lt;/EndNote&gt;</w:instrText>
      </w:r>
      <w:r w:rsidR="00F054B9" w:rsidRPr="00144DF1">
        <w:rPr>
          <w:rFonts w:ascii="Times New Roman" w:hAnsi="Times New Roman" w:cs="Times New Roman"/>
          <w:color w:val="000000"/>
          <w:lang w:val="en-GB"/>
        </w:rPr>
        <w:fldChar w:fldCharType="separate"/>
      </w:r>
      <w:r w:rsidR="00A85B43" w:rsidRPr="00A85B43">
        <w:rPr>
          <w:rFonts w:ascii="Times New Roman" w:hAnsi="Times New Roman" w:cs="Times New Roman"/>
          <w:noProof/>
          <w:color w:val="000000"/>
          <w:vertAlign w:val="superscript"/>
          <w:lang w:val="en-GB"/>
        </w:rPr>
        <w:t>40</w:t>
      </w:r>
      <w:r w:rsidR="00F054B9" w:rsidRPr="00144DF1">
        <w:rPr>
          <w:rFonts w:ascii="Times New Roman" w:hAnsi="Times New Roman" w:cs="Times New Roman"/>
          <w:color w:val="000000"/>
          <w:lang w:val="en-GB"/>
        </w:rPr>
        <w:fldChar w:fldCharType="end"/>
      </w:r>
      <w:r w:rsidRPr="00144DF1">
        <w:rPr>
          <w:rFonts w:ascii="Times New Roman" w:hAnsi="Times New Roman" w:cs="Times New Roman"/>
          <w:color w:val="000000"/>
          <w:lang w:val="en-GB"/>
        </w:rPr>
        <w:t xml:space="preserve"> </w:t>
      </w:r>
      <w:r w:rsidR="00A24E71" w:rsidRPr="00327715">
        <w:rPr>
          <w:rFonts w:ascii="Times New Roman" w:hAnsi="Times New Roman" w:cs="Times New Roman"/>
        </w:rPr>
        <w:t xml:space="preserve">The German guideline </w:t>
      </w:r>
      <w:r w:rsidR="00A24E71">
        <w:rPr>
          <w:rFonts w:ascii="Times New Roman" w:hAnsi="Times New Roman" w:cs="Times New Roman"/>
        </w:rPr>
        <w:t>also emphasize</w:t>
      </w:r>
      <w:r w:rsidR="009C0DD0">
        <w:rPr>
          <w:rFonts w:ascii="Times New Roman" w:hAnsi="Times New Roman" w:cs="Times New Roman"/>
        </w:rPr>
        <w:t>s</w:t>
      </w:r>
      <w:r w:rsidR="00A24E71" w:rsidRPr="00327715">
        <w:rPr>
          <w:rFonts w:ascii="Times New Roman" w:hAnsi="Times New Roman" w:cs="Times New Roman"/>
        </w:rPr>
        <w:t xml:space="preserve"> that</w:t>
      </w:r>
      <w:r w:rsidR="00A24E71">
        <w:rPr>
          <w:rFonts w:ascii="Times New Roman" w:hAnsi="Times New Roman" w:cs="Times New Roman"/>
        </w:rPr>
        <w:t xml:space="preserve"> testing for</w:t>
      </w:r>
      <w:r w:rsidR="00A24E71" w:rsidRPr="00327715">
        <w:rPr>
          <w:rFonts w:ascii="Times New Roman" w:hAnsi="Times New Roman" w:cs="Times New Roman"/>
        </w:rPr>
        <w:t xml:space="preserve"> “partial tolerance</w:t>
      </w:r>
      <w:r w:rsidR="00A24E71">
        <w:rPr>
          <w:rFonts w:ascii="Times New Roman" w:hAnsi="Times New Roman" w:cs="Times New Roman"/>
        </w:rPr>
        <w:t>”</w:t>
      </w:r>
      <w:r w:rsidR="00A24E71" w:rsidRPr="00327715">
        <w:rPr>
          <w:rFonts w:ascii="Times New Roman" w:hAnsi="Times New Roman" w:cs="Times New Roman"/>
        </w:rPr>
        <w:t xml:space="preserve"> (</w:t>
      </w:r>
      <w:proofErr w:type="spellStart"/>
      <w:r w:rsidR="00A24E71">
        <w:rPr>
          <w:rFonts w:ascii="Times New Roman" w:hAnsi="Times New Roman" w:cs="Times New Roman"/>
        </w:rPr>
        <w:t>ie</w:t>
      </w:r>
      <w:proofErr w:type="spellEnd"/>
      <w:r w:rsidR="00A24E71">
        <w:rPr>
          <w:rFonts w:ascii="Times New Roman" w:hAnsi="Times New Roman" w:cs="Times New Roman"/>
        </w:rPr>
        <w:t>. to baked milk or egg)</w:t>
      </w:r>
      <w:r w:rsidR="00A24E71" w:rsidRPr="00327715">
        <w:rPr>
          <w:rFonts w:ascii="Times New Roman" w:hAnsi="Times New Roman" w:cs="Times New Roman"/>
        </w:rPr>
        <w:t xml:space="preserve"> allows </w:t>
      </w:r>
      <w:r w:rsidR="00A24E71">
        <w:rPr>
          <w:rFonts w:ascii="Times New Roman" w:hAnsi="Times New Roman" w:cs="Times New Roman"/>
        </w:rPr>
        <w:t xml:space="preserve">dietary expansion </w:t>
      </w:r>
      <w:r w:rsidR="00A24E71" w:rsidRPr="00327715">
        <w:rPr>
          <w:rFonts w:ascii="Times New Roman" w:hAnsi="Times New Roman" w:cs="Times New Roman"/>
        </w:rPr>
        <w:t xml:space="preserve">and </w:t>
      </w:r>
      <w:r w:rsidR="00A24E71">
        <w:rPr>
          <w:rFonts w:ascii="Times New Roman" w:hAnsi="Times New Roman" w:cs="Times New Roman"/>
        </w:rPr>
        <w:t>the potential to develop</w:t>
      </w:r>
      <w:r w:rsidR="00A24E71" w:rsidRPr="00327715">
        <w:rPr>
          <w:rFonts w:ascii="Times New Roman" w:hAnsi="Times New Roman" w:cs="Times New Roman"/>
        </w:rPr>
        <w:t xml:space="preserve"> tolerance if the </w:t>
      </w:r>
      <w:r w:rsidR="00A24E71">
        <w:rPr>
          <w:rFonts w:ascii="Times New Roman" w:hAnsi="Times New Roman" w:cs="Times New Roman"/>
        </w:rPr>
        <w:t xml:space="preserve">culprit </w:t>
      </w:r>
      <w:r w:rsidR="00A24E71" w:rsidRPr="00327715">
        <w:rPr>
          <w:rFonts w:ascii="Times New Roman" w:hAnsi="Times New Roman" w:cs="Times New Roman"/>
        </w:rPr>
        <w:t>food is regularly consumed in a baked for</w:t>
      </w:r>
      <w:r w:rsidR="00A24E71">
        <w:rPr>
          <w:rFonts w:ascii="Times New Roman" w:hAnsi="Times New Roman" w:cs="Times New Roman"/>
        </w:rPr>
        <w:t>m.</w:t>
      </w:r>
      <w:r w:rsidR="00A24E7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sidR="00A24E71">
        <w:rPr>
          <w:rFonts w:ascii="Times New Roman" w:hAnsi="Times New Roman" w:cs="Times New Roman"/>
        </w:rPr>
        <w:fldChar w:fldCharType="separate"/>
      </w:r>
      <w:r w:rsidR="00A85B43" w:rsidRPr="00A85B43">
        <w:rPr>
          <w:rFonts w:ascii="Times New Roman" w:hAnsi="Times New Roman" w:cs="Times New Roman"/>
          <w:noProof/>
          <w:vertAlign w:val="superscript"/>
        </w:rPr>
        <w:t>32</w:t>
      </w:r>
      <w:r w:rsidR="00A24E71">
        <w:rPr>
          <w:rFonts w:ascii="Times New Roman" w:hAnsi="Times New Roman" w:cs="Times New Roman"/>
        </w:rPr>
        <w:fldChar w:fldCharType="end"/>
      </w:r>
      <w:r w:rsidR="00A24E71">
        <w:rPr>
          <w:rFonts w:ascii="Times New Roman" w:hAnsi="Times New Roman" w:cs="Times New Roman"/>
        </w:rPr>
        <w:t xml:space="preserve"> </w:t>
      </w:r>
      <w:r w:rsidR="00800819" w:rsidRPr="00144DF1">
        <w:rPr>
          <w:rFonts w:ascii="Times New Roman" w:hAnsi="Times New Roman" w:cs="Times New Roman"/>
          <w:color w:val="000000"/>
          <w:lang w:val="en-GB"/>
        </w:rPr>
        <w:t>In Japan, guidelines recommend OFC</w:t>
      </w:r>
      <w:r w:rsidR="001F77BC" w:rsidRPr="00144DF1">
        <w:rPr>
          <w:rFonts w:ascii="Times New Roman" w:hAnsi="Times New Roman" w:cs="Times New Roman"/>
          <w:color w:val="000000"/>
          <w:lang w:val="en-GB"/>
        </w:rPr>
        <w:t>-</w:t>
      </w:r>
      <w:r w:rsidR="00800819" w:rsidRPr="00144DF1">
        <w:rPr>
          <w:rFonts w:ascii="Times New Roman" w:hAnsi="Times New Roman" w:cs="Times New Roman"/>
          <w:color w:val="000000"/>
          <w:lang w:val="en-GB"/>
        </w:rPr>
        <w:t>guided stepwise consumption for egg, milk and wheat allergy, which has allowed two-thirds of OFC positive patients to consume low or medium doses of causative foods.</w:t>
      </w:r>
      <w:r w:rsidR="00C77B0F" w:rsidRPr="00144DF1">
        <w:rPr>
          <w:rFonts w:ascii="Times New Roman" w:hAnsi="Times New Roman" w:cs="Times New Roman"/>
          <w:color w:val="000000"/>
          <w:lang w:val="en-GB"/>
        </w:rPr>
        <w:fldChar w:fldCharType="begin">
          <w:fldData xml:space="preserve">PEVuZE5vdGU+PENpdGU+PEF1dGhvcj5NYWVkYTwvQXV0aG9yPjxZZWFyPjIwMjI8L1llYXI+PFJl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</w:fldData>
        </w:fldChar>
      </w:r>
      <w:r w:rsidR="00CC40F9">
        <w:rPr>
          <w:rFonts w:ascii="Times New Roman" w:hAnsi="Times New Roman" w:cs="Times New Roman"/>
          <w:color w:val="000000"/>
          <w:lang w:val="en-GB"/>
        </w:rPr>
        <w:instrText xml:space="preserve"> ADDIN EN.CITE </w:instrText>
      </w:r>
      <w:r w:rsidR="00CC40F9">
        <w:rPr>
          <w:rFonts w:ascii="Times New Roman" w:hAnsi="Times New Roman" w:cs="Times New Roman"/>
          <w:color w:val="000000"/>
          <w:lang w:val="en-GB"/>
        </w:rPr>
        <w:fldChar w:fldCharType="begin">
          <w:fldData xml:space="preserve">PEVuZE5vdGU+PENpdGU+PEF1dGhvcj5NYWVkYTwvQXV0aG9yPjxZZWFyPjIwMjI8L1llYXI+PFJl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</w:fldData>
        </w:fldChar>
      </w:r>
      <w:r w:rsidR="00CC40F9">
        <w:rPr>
          <w:rFonts w:ascii="Times New Roman" w:hAnsi="Times New Roman" w:cs="Times New Roman"/>
          <w:color w:val="000000"/>
          <w:lang w:val="en-GB"/>
        </w:rPr>
        <w:instrText xml:space="preserve"> ADDIN EN.CITE.DATA </w:instrText>
      </w:r>
      <w:r w:rsidR="00CC40F9">
        <w:rPr>
          <w:rFonts w:ascii="Times New Roman" w:hAnsi="Times New Roman" w:cs="Times New Roman"/>
          <w:color w:val="000000"/>
          <w:lang w:val="en-GB"/>
        </w:rPr>
      </w:r>
      <w:r w:rsidR="00CC40F9">
        <w:rPr>
          <w:rFonts w:ascii="Times New Roman" w:hAnsi="Times New Roman" w:cs="Times New Roman"/>
          <w:color w:val="000000"/>
          <w:lang w:val="en-GB"/>
        </w:rPr>
        <w:fldChar w:fldCharType="end"/>
      </w:r>
      <w:r w:rsidR="00C77B0F" w:rsidRPr="00144DF1">
        <w:rPr>
          <w:rFonts w:ascii="Times New Roman" w:hAnsi="Times New Roman" w:cs="Times New Roman"/>
          <w:color w:val="000000"/>
          <w:lang w:val="en-GB"/>
        </w:rPr>
      </w:r>
      <w:r w:rsidR="00C77B0F" w:rsidRPr="00144DF1">
        <w:rPr>
          <w:rFonts w:ascii="Times New Roman" w:hAnsi="Times New Roman" w:cs="Times New Roman"/>
          <w:color w:val="000000"/>
          <w:lang w:val="en-GB"/>
        </w:rPr>
        <w:fldChar w:fldCharType="separate"/>
      </w:r>
      <w:r w:rsidR="00CC40F9" w:rsidRPr="00CC40F9">
        <w:rPr>
          <w:rFonts w:ascii="Times New Roman" w:hAnsi="Times New Roman" w:cs="Times New Roman"/>
          <w:noProof/>
          <w:color w:val="000000"/>
          <w:vertAlign w:val="superscript"/>
          <w:lang w:val="en-GB"/>
        </w:rPr>
        <w:t>81,82</w:t>
      </w:r>
      <w:r w:rsidR="00C77B0F" w:rsidRPr="00144DF1">
        <w:rPr>
          <w:rFonts w:ascii="Times New Roman" w:hAnsi="Times New Roman" w:cs="Times New Roman"/>
          <w:color w:val="000000"/>
          <w:lang w:val="en-GB"/>
        </w:rPr>
        <w:fldChar w:fldCharType="end"/>
      </w:r>
      <w:r w:rsidR="009D6F65" w:rsidRPr="009D6F65">
        <w:rPr>
          <w:rFonts w:ascii="Times New Roman" w:hAnsi="Times New Roman" w:cs="Times New Roman"/>
        </w:rPr>
        <w:t xml:space="preserve"> </w:t>
      </w:r>
      <w:r w:rsidR="009D6F65">
        <w:rPr>
          <w:rFonts w:ascii="Times New Roman" w:hAnsi="Times New Roman" w:cs="Times New Roman"/>
        </w:rPr>
        <w:t xml:space="preserve">This approach, with </w:t>
      </w:r>
      <w:r w:rsidR="007908ED">
        <w:rPr>
          <w:rFonts w:ascii="Times New Roman" w:hAnsi="Times New Roman" w:cs="Times New Roman"/>
        </w:rPr>
        <w:t>intake</w:t>
      </w:r>
      <w:r w:rsidR="009D6F65">
        <w:rPr>
          <w:rFonts w:ascii="Times New Roman" w:hAnsi="Times New Roman" w:cs="Times New Roman"/>
        </w:rPr>
        <w:t xml:space="preserve"> of</w:t>
      </w:r>
      <w:r w:rsidR="007908ED">
        <w:rPr>
          <w:rFonts w:ascii="Times New Roman" w:hAnsi="Times New Roman" w:cs="Times New Roman"/>
        </w:rPr>
        <w:t xml:space="preserve"> the</w:t>
      </w:r>
      <w:r w:rsidR="009D6F65">
        <w:rPr>
          <w:rFonts w:ascii="Times New Roman" w:hAnsi="Times New Roman" w:cs="Times New Roman"/>
        </w:rPr>
        <w:t xml:space="preserve"> allergen in amounts below an individual’s OFC reaction threshold is becoming more common</w:t>
      </w:r>
      <w:r w:rsidR="007908ED">
        <w:rPr>
          <w:rFonts w:ascii="Times New Roman" w:hAnsi="Times New Roman" w:cs="Times New Roman"/>
        </w:rPr>
        <w:t xml:space="preserve"> in some countries (</w:t>
      </w:r>
      <w:r w:rsidR="009D6F65">
        <w:rPr>
          <w:rFonts w:ascii="Times New Roman" w:hAnsi="Times New Roman" w:cs="Times New Roman"/>
        </w:rPr>
        <w:t>Italy, Japan)</w:t>
      </w:r>
      <w:r w:rsidR="0031287B">
        <w:rPr>
          <w:rFonts w:ascii="Times New Roman" w:hAnsi="Times New Roman" w:cs="Times New Roman"/>
          <w:color w:val="000000"/>
          <w:lang w:val="en-GB"/>
        </w:rPr>
        <w:t xml:space="preserve">.  </w:t>
      </w:r>
    </w:p>
    <w:p w14:paraId="7AFA4D22" w14:textId="5D2B0C56" w:rsidR="009E4328" w:rsidRPr="00144DF1" w:rsidRDefault="003620F2" w:rsidP="00144DF1">
      <w:pPr>
        <w:spacing w:line="360" w:lineRule="auto"/>
        <w:rPr>
          <w:rFonts w:ascii="Times New Roman" w:hAnsi="Times New Roman" w:cs="Times New Roman"/>
        </w:rPr>
      </w:pPr>
      <w:r w:rsidRPr="00144DF1">
        <w:rPr>
          <w:rFonts w:ascii="Times New Roman" w:hAnsi="Times New Roman" w:cs="Times New Roman"/>
          <w:color w:val="000000"/>
          <w:lang w:val="en-GB"/>
        </w:rPr>
        <w:t xml:space="preserve">In the case of nut, fish and shellfish allergies, there has been a </w:t>
      </w:r>
      <w:r w:rsidR="00DE79A8" w:rsidRPr="00144DF1">
        <w:rPr>
          <w:rFonts w:ascii="Times New Roman" w:hAnsi="Times New Roman" w:cs="Times New Roman"/>
          <w:color w:val="000000"/>
          <w:lang w:val="en-GB"/>
        </w:rPr>
        <w:t>recent shift</w:t>
      </w:r>
      <w:r w:rsidRPr="00144DF1">
        <w:rPr>
          <w:rFonts w:ascii="Times New Roman" w:hAnsi="Times New Roman" w:cs="Times New Roman"/>
          <w:color w:val="000000"/>
          <w:lang w:val="en-GB"/>
        </w:rPr>
        <w:t xml:space="preserve"> toward selective avoidance of the trigger food rather than broad recommendations to avoid all foods within a food group (e.g. avoidance of peanut, while allowing intake of </w:t>
      </w:r>
      <w:r w:rsidR="003236E1" w:rsidRPr="00144DF1">
        <w:rPr>
          <w:rFonts w:ascii="Times New Roman" w:hAnsi="Times New Roman" w:cs="Times New Roman"/>
          <w:color w:val="000000"/>
          <w:lang w:val="en-GB"/>
        </w:rPr>
        <w:t xml:space="preserve">tolerated </w:t>
      </w:r>
      <w:r w:rsidRPr="00144DF1">
        <w:rPr>
          <w:rFonts w:ascii="Times New Roman" w:hAnsi="Times New Roman" w:cs="Times New Roman"/>
          <w:color w:val="000000"/>
          <w:lang w:val="en-GB"/>
        </w:rPr>
        <w:t>tree nuts in peanut allergic patients</w:t>
      </w:r>
      <w:r w:rsidR="00001EB0" w:rsidRPr="00144DF1">
        <w:rPr>
          <w:rFonts w:ascii="Times New Roman" w:hAnsi="Times New Roman" w:cs="Times New Roman"/>
          <w:color w:val="000000"/>
          <w:lang w:val="en-GB"/>
        </w:rPr>
        <w:t>,</w:t>
      </w:r>
      <w:r w:rsidRPr="00144DF1">
        <w:rPr>
          <w:rFonts w:ascii="Times New Roman" w:hAnsi="Times New Roman" w:cs="Times New Roman"/>
          <w:color w:val="000000"/>
          <w:lang w:val="en-GB"/>
        </w:rPr>
        <w:t xml:space="preserve"> or avoidance of shrimp while allowing intake of other </w:t>
      </w:r>
      <w:r w:rsidR="003236E1" w:rsidRPr="00144DF1">
        <w:rPr>
          <w:rFonts w:ascii="Times New Roman" w:hAnsi="Times New Roman" w:cs="Times New Roman"/>
          <w:color w:val="000000"/>
          <w:lang w:val="en-GB"/>
        </w:rPr>
        <w:t xml:space="preserve">tolerated </w:t>
      </w:r>
      <w:r w:rsidRPr="00144DF1">
        <w:rPr>
          <w:rFonts w:ascii="Times New Roman" w:hAnsi="Times New Roman" w:cs="Times New Roman"/>
          <w:color w:val="000000"/>
          <w:lang w:val="en-GB"/>
        </w:rPr>
        <w:t>shellfish</w:t>
      </w:r>
      <w:r w:rsidR="003236E1" w:rsidRPr="00144DF1">
        <w:rPr>
          <w:rFonts w:ascii="Times New Roman" w:hAnsi="Times New Roman" w:cs="Times New Roman"/>
          <w:color w:val="000000"/>
          <w:lang w:val="en-GB"/>
        </w:rPr>
        <w:t xml:space="preserve">) </w:t>
      </w:r>
      <w:r w:rsidR="009E4328" w:rsidRPr="00144DF1">
        <w:rPr>
          <w:rFonts w:ascii="Times New Roman" w:hAnsi="Times New Roman" w:cs="Times New Roman"/>
        </w:rPr>
        <w:t xml:space="preserve">(Table </w:t>
      </w:r>
      <w:r w:rsidR="00103872">
        <w:rPr>
          <w:rFonts w:ascii="Times New Roman" w:hAnsi="Times New Roman" w:cs="Times New Roman"/>
        </w:rPr>
        <w:t>2</w:t>
      </w:r>
      <w:r w:rsidR="009E4328" w:rsidRPr="00144DF1">
        <w:rPr>
          <w:rFonts w:ascii="Times New Roman" w:hAnsi="Times New Roman" w:cs="Times New Roman"/>
        </w:rPr>
        <w:t xml:space="preserve">). In Hong Kong, individuals with shrimp allergy often disregard the strict elimination advice due to ready availability and community appreciation of an abundance of fresh seafoods. Recognising the species-specific nature of fish and shellfish allergy, research efforts have been directed to identify “precision medicine” strategies that facilitate the identification of patients with species-specific allergy via component testing and </w:t>
      </w:r>
      <w:r w:rsidR="00D13CCF" w:rsidRPr="00144DF1">
        <w:rPr>
          <w:rFonts w:ascii="Times New Roman" w:hAnsi="Times New Roman" w:cs="Times New Roman"/>
        </w:rPr>
        <w:t>OFCs</w:t>
      </w:r>
      <w:r w:rsidR="009E4328" w:rsidRPr="00144DF1">
        <w:rPr>
          <w:rFonts w:ascii="Times New Roman" w:hAnsi="Times New Roman" w:cs="Times New Roman"/>
        </w:rPr>
        <w:t>.</w:t>
      </w:r>
      <w:r w:rsidR="0022302E" w:rsidRPr="00144DF1">
        <w:rPr>
          <w:rFonts w:ascii="Times New Roman" w:hAnsi="Times New Roman" w:cs="Times New Roman"/>
        </w:rPr>
        <w:fldChar w:fldCharType="begin">
          <w:fldData xml:space="preserve">PEVuZE5vdGU+PENpdGU+PEF1dGhvcj5MZXVuZzwvQXV0aG9yPjxZZWFyPjIwMjA8L1llYXI+PFJl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</w:fldData>
        </w:fldChar>
      </w:r>
      <w:r w:rsidR="00CC40F9">
        <w:rPr>
          <w:rFonts w:ascii="Times New Roman" w:hAnsi="Times New Roman" w:cs="Times New Roman"/>
        </w:rPr>
        <w:instrText xml:space="preserve"> ADDIN EN.CITE </w:instrText>
      </w:r>
      <w:r w:rsidR="00CC40F9">
        <w:rPr>
          <w:rFonts w:ascii="Times New Roman" w:hAnsi="Times New Roman" w:cs="Times New Roman"/>
        </w:rPr>
        <w:fldChar w:fldCharType="begin">
          <w:fldData xml:space="preserve">PEVuZE5vdGU+PENpdGU+PEF1dGhvcj5MZXVuZzwvQXV0aG9yPjxZZWFyPjIwMjA8L1llYXI+PFJl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</w:fldData>
        </w:fldChar>
      </w:r>
      <w:r w:rsidR="00CC40F9">
        <w:rPr>
          <w:rFonts w:ascii="Times New Roman" w:hAnsi="Times New Roman" w:cs="Times New Roman"/>
        </w:rPr>
        <w:instrText xml:space="preserve"> ADDIN EN.CITE.DATA </w:instrText>
      </w:r>
      <w:r w:rsidR="00CC40F9">
        <w:rPr>
          <w:rFonts w:ascii="Times New Roman" w:hAnsi="Times New Roman" w:cs="Times New Roman"/>
        </w:rPr>
      </w:r>
      <w:r w:rsidR="00CC40F9">
        <w:rPr>
          <w:rFonts w:ascii="Times New Roman" w:hAnsi="Times New Roman" w:cs="Times New Roman"/>
        </w:rPr>
        <w:fldChar w:fldCharType="end"/>
      </w:r>
      <w:r w:rsidR="0022302E" w:rsidRPr="00144DF1">
        <w:rPr>
          <w:rFonts w:ascii="Times New Roman" w:hAnsi="Times New Roman" w:cs="Times New Roman"/>
        </w:rPr>
      </w:r>
      <w:r w:rsidR="0022302E"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83-85</w:t>
      </w:r>
      <w:r w:rsidR="0022302E" w:rsidRPr="00144DF1">
        <w:rPr>
          <w:rFonts w:ascii="Times New Roman" w:hAnsi="Times New Roman" w:cs="Times New Roman"/>
        </w:rPr>
        <w:fldChar w:fldCharType="end"/>
      </w:r>
    </w:p>
    <w:p w14:paraId="6F6E11A0" w14:textId="77777777" w:rsidR="009E4328" w:rsidRPr="00144DF1" w:rsidRDefault="009E4328" w:rsidP="00144DF1">
      <w:pPr>
        <w:autoSpaceDE w:val="0"/>
        <w:autoSpaceDN w:val="0"/>
        <w:spacing w:line="360" w:lineRule="auto"/>
        <w:rPr>
          <w:rFonts w:ascii="Times New Roman" w:hAnsi="Times New Roman" w:cs="Times New Roman"/>
        </w:rPr>
      </w:pPr>
    </w:p>
    <w:p w14:paraId="2463B386" w14:textId="3A6972AB" w:rsidR="009E4328" w:rsidRPr="00144DF1" w:rsidRDefault="009E4328" w:rsidP="00144DF1">
      <w:pPr>
        <w:spacing w:line="360" w:lineRule="auto"/>
        <w:rPr>
          <w:rFonts w:ascii="Times New Roman" w:hAnsi="Times New Roman" w:cs="Times New Roman"/>
          <w:b/>
          <w:bCs/>
        </w:rPr>
      </w:pPr>
      <w:r w:rsidRPr="00144DF1">
        <w:rPr>
          <w:rFonts w:ascii="Times New Roman" w:hAnsi="Times New Roman" w:cs="Times New Roman"/>
          <w:b/>
          <w:bCs/>
        </w:rPr>
        <w:t>Resources to support the management of accidental allergic reactions in the community</w:t>
      </w:r>
    </w:p>
    <w:p w14:paraId="1FEAE6C3" w14:textId="2CDE80E7" w:rsidR="009E4328" w:rsidRPr="00144DF1" w:rsidRDefault="009E4328" w:rsidP="0025738F">
      <w:pPr>
        <w:spacing w:line="360" w:lineRule="auto"/>
        <w:rPr>
          <w:rFonts w:ascii="Times New Roman" w:hAnsi="Times New Roman" w:cs="Times New Roman"/>
        </w:rPr>
      </w:pPr>
      <w:r w:rsidRPr="00144DF1">
        <w:rPr>
          <w:rFonts w:ascii="Times New Roman" w:hAnsi="Times New Roman" w:cs="Times New Roman"/>
        </w:rPr>
        <w:t>Emergency action plans are now routinely utili</w:t>
      </w:r>
      <w:r w:rsidR="0049202A">
        <w:rPr>
          <w:rFonts w:ascii="Times New Roman" w:hAnsi="Times New Roman" w:cs="Times New Roman"/>
        </w:rPr>
        <w:t>z</w:t>
      </w:r>
      <w:r w:rsidRPr="00144DF1">
        <w:rPr>
          <w:rFonts w:ascii="Times New Roman" w:hAnsi="Times New Roman" w:cs="Times New Roman"/>
        </w:rPr>
        <w:t>ed globally, though standardi</w:t>
      </w:r>
      <w:r w:rsidR="0049202A">
        <w:rPr>
          <w:rFonts w:ascii="Times New Roman" w:hAnsi="Times New Roman" w:cs="Times New Roman"/>
        </w:rPr>
        <w:t>z</w:t>
      </w:r>
      <w:r w:rsidRPr="00144DF1">
        <w:rPr>
          <w:rFonts w:ascii="Times New Roman" w:hAnsi="Times New Roman" w:cs="Times New Roman"/>
        </w:rPr>
        <w:t xml:space="preserve">ed national plans and adoption are variable across countries (Table </w:t>
      </w:r>
      <w:r w:rsidR="00103872">
        <w:rPr>
          <w:rFonts w:ascii="Times New Roman" w:hAnsi="Times New Roman" w:cs="Times New Roman"/>
        </w:rPr>
        <w:t>3</w:t>
      </w:r>
      <w:r w:rsidRPr="00144DF1">
        <w:rPr>
          <w:rFonts w:ascii="Times New Roman" w:hAnsi="Times New Roman" w:cs="Times New Roman"/>
        </w:rPr>
        <w:t xml:space="preserve">). In Australia, </w:t>
      </w:r>
      <w:r w:rsidR="00D13CCF" w:rsidRPr="00144DF1">
        <w:rPr>
          <w:rFonts w:ascii="Times New Roman" w:hAnsi="Times New Roman" w:cs="Times New Roman"/>
        </w:rPr>
        <w:t>standardi</w:t>
      </w:r>
      <w:r w:rsidR="0049202A">
        <w:rPr>
          <w:rFonts w:ascii="Times New Roman" w:hAnsi="Times New Roman" w:cs="Times New Roman"/>
        </w:rPr>
        <w:t>z</w:t>
      </w:r>
      <w:r w:rsidR="00D13CCF" w:rsidRPr="00144DF1">
        <w:rPr>
          <w:rFonts w:ascii="Times New Roman" w:hAnsi="Times New Roman" w:cs="Times New Roman"/>
        </w:rPr>
        <w:t xml:space="preserve">ed </w:t>
      </w:r>
      <w:r w:rsidR="00BA2668">
        <w:rPr>
          <w:rFonts w:ascii="Times New Roman" w:hAnsi="Times New Roman" w:cs="Times New Roman"/>
        </w:rPr>
        <w:t>Australasian Society of Clinical Immunology and Allergy (</w:t>
      </w:r>
      <w:r w:rsidRPr="00144DF1">
        <w:rPr>
          <w:rFonts w:ascii="Times New Roman" w:hAnsi="Times New Roman" w:cs="Times New Roman"/>
        </w:rPr>
        <w:t>ASCIA</w:t>
      </w:r>
      <w:r w:rsidR="00BA2668">
        <w:rPr>
          <w:rFonts w:ascii="Times New Roman" w:hAnsi="Times New Roman" w:cs="Times New Roman"/>
        </w:rPr>
        <w:t>)</w:t>
      </w:r>
      <w:r w:rsidRPr="00144DF1">
        <w:rPr>
          <w:rFonts w:ascii="Times New Roman" w:hAnsi="Times New Roman" w:cs="Times New Roman"/>
        </w:rPr>
        <w:t xml:space="preserve"> action plans </w:t>
      </w:r>
      <w:r w:rsidR="006F45AC" w:rsidRPr="00144DF1">
        <w:rPr>
          <w:rFonts w:ascii="Times New Roman" w:hAnsi="Times New Roman" w:cs="Times New Roman"/>
        </w:rPr>
        <w:t>are mandated in National clinical practice guidelines</w:t>
      </w:r>
      <w:r w:rsidRPr="00144DF1">
        <w:rPr>
          <w:rFonts w:ascii="Times New Roman" w:hAnsi="Times New Roman" w:cs="Times New Roman"/>
        </w:rPr>
        <w:t xml:space="preserve">, and </w:t>
      </w:r>
      <w:r w:rsidR="006F45AC" w:rsidRPr="00144DF1">
        <w:rPr>
          <w:rFonts w:ascii="Times New Roman" w:hAnsi="Times New Roman" w:cs="Times New Roman"/>
        </w:rPr>
        <w:t>State</w:t>
      </w:r>
      <w:r w:rsidRPr="00144DF1">
        <w:rPr>
          <w:rFonts w:ascii="Times New Roman" w:hAnsi="Times New Roman" w:cs="Times New Roman"/>
        </w:rPr>
        <w:t xml:space="preserve"> legislation in Victoria</w:t>
      </w:r>
      <w:r w:rsidR="006F45AC" w:rsidRPr="00144DF1">
        <w:rPr>
          <w:rFonts w:ascii="Times New Roman" w:hAnsi="Times New Roman" w:cs="Times New Roman"/>
        </w:rPr>
        <w:t xml:space="preserve"> requires that </w:t>
      </w:r>
      <w:r w:rsidR="00C7298C" w:rsidRPr="00144DF1">
        <w:rPr>
          <w:rFonts w:ascii="Times New Roman" w:hAnsi="Times New Roman" w:cs="Times New Roman"/>
        </w:rPr>
        <w:t xml:space="preserve">a current (updated annually) ASCIA action </w:t>
      </w:r>
      <w:r w:rsidR="00C90D40" w:rsidRPr="00144DF1">
        <w:rPr>
          <w:rFonts w:ascii="Times New Roman" w:hAnsi="Times New Roman" w:cs="Times New Roman"/>
        </w:rPr>
        <w:t>pla</w:t>
      </w:r>
      <w:r w:rsidR="00C7298C" w:rsidRPr="00144DF1">
        <w:rPr>
          <w:rFonts w:ascii="Times New Roman" w:hAnsi="Times New Roman" w:cs="Times New Roman"/>
        </w:rPr>
        <w:t>n is provided</w:t>
      </w:r>
      <w:r w:rsidR="00C90D40" w:rsidRPr="00144DF1">
        <w:rPr>
          <w:rFonts w:ascii="Times New Roman" w:hAnsi="Times New Roman" w:cs="Times New Roman"/>
        </w:rPr>
        <w:t xml:space="preserve"> to schools, day cares and children’s services</w:t>
      </w:r>
      <w:r w:rsidRPr="00144DF1">
        <w:rPr>
          <w:rFonts w:ascii="Times New Roman" w:hAnsi="Times New Roman" w:cs="Times New Roman"/>
        </w:rPr>
        <w:t>.</w:t>
      </w:r>
      <w:r w:rsidR="003E6BBF"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&lt;EndNote&gt;&lt;Cite&gt;&lt;Author&gt;Australian Society of Clinical Immunology and Allergy&lt;/Author&gt;&lt;Year&gt;2021&lt;/Year&gt;&lt;RecNum&gt;124&lt;/RecNum&gt;&lt;DisplayText&gt;&lt;style face="superscript"&gt;64,86&lt;/style&gt;&lt;/DisplayText&gt;&lt;record&gt;&lt;rec-number&gt;124&lt;/rec-number&gt;&lt;foreign-keys&gt;&lt;key app="EN" db-id="pef95ra2e55t9ged9wbv0t2ysf2wvwdvzsrv" timestamp="1658119772"&gt;124&lt;/key&gt;&lt;/foreign-keys&gt;&lt;ref-type name="Web Page"&gt;12&lt;/ref-type&gt;&lt;contributors&gt;&lt;authors&gt;&lt;author&gt;Australian Society of Clinical Immunology and Allergy,&lt;/author&gt;&lt;/authors&gt;&lt;/contributors&gt;&lt;titles&gt;&lt;title&gt;ASCIA Action Plans&lt;/title&gt;&lt;/titles&gt;&lt;dates&gt;&lt;year&gt;2021&lt;/year&gt;&lt;/dates&gt;&lt;urls&gt;&lt;related-urls&gt;&lt;url&gt;https://www.allergy.org.au/hp/ascia-plans-action-and-treatment&lt;/url&gt;&lt;/related-urls&gt;&lt;/urls&gt;&lt;/record&gt;&lt;/Cite&gt;&lt;Cite&gt;&lt;Author&gt;Australian Society of Clinical Immunology and Allergy&lt;/Author&gt;&lt;Year&gt;2021&lt;/Year&gt;&lt;RecNum&gt;31&lt;/RecNum&gt;&lt;record&gt;&lt;rec-number&gt;31&lt;/rec-number&gt;&lt;foreign-keys&gt;&lt;key app="EN" db-id="pef95ra2e55t9ged9wbv0t2ysf2wvwdvzsrv" timestamp="1658104000"&gt;31&lt;/key&gt;&lt;/foreign-keys&gt;&lt;ref-type name="Web Page"&gt;12&lt;/ref-type&gt;&lt;contributors&gt;&lt;authors&gt;&lt;author&gt;Australian Society of Clinical Immunology and Allergy,&lt;/author&gt;&lt;/authors&gt;&lt;/contributors&gt;&lt;titles&gt;&lt;title&gt;Acute management of anaphylaxis&lt;/title&gt;&lt;/titles&gt;&lt;dates&gt;&lt;year&gt;2021&lt;/year&gt;&lt;/dates&gt;&lt;urls&gt;&lt;related-urls&gt;&lt;url&gt;https://www.allergy.org.au/hp/papers/acute-management-of-anaphylaxis-guidelines&lt;/url&gt;&lt;/related-urls&gt;&lt;/urls&gt;&lt;/record&gt;&lt;/Cite&gt;&lt;/EndNote&gt;</w:instrText>
      </w:r>
      <w:r w:rsidR="003E6BBF"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64,86</w:t>
      </w:r>
      <w:r w:rsidR="003E6BBF" w:rsidRPr="00144DF1">
        <w:rPr>
          <w:rFonts w:ascii="Times New Roman" w:hAnsi="Times New Roman" w:cs="Times New Roman"/>
        </w:rPr>
        <w:fldChar w:fldCharType="end"/>
      </w:r>
      <w:r w:rsidR="00C7298C" w:rsidRPr="00144DF1">
        <w:rPr>
          <w:rFonts w:ascii="Times New Roman" w:hAnsi="Times New Roman" w:cs="Times New Roman"/>
          <w:vertAlign w:val="superscript"/>
        </w:rPr>
        <w:t>,</w:t>
      </w:r>
      <w:r w:rsidR="00291EA2"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&lt;EndNote&gt;&lt;Cite&gt;&lt;Author&gt;Vale&lt;/Author&gt;&lt;Year&gt;2019&lt;/Year&gt;&lt;RecNum&gt;166&lt;/RecNum&gt;&lt;DisplayText&gt;&lt;style face="superscript"&gt;87,88&lt;/style&gt;&lt;/DisplayText&gt;&lt;record&gt;&lt;rec-number&gt;166&lt;/rec-number&gt;&lt;foreign-keys&gt;&lt;key app="EN" db-id="pef95ra2e55t9ged9wbv0t2ysf2wvwdvzsrv" timestamp="1658296022"&gt;166&lt;/key&gt;&lt;/foreign-keys&gt;&lt;ref-type name="Journal Article"&gt;17&lt;/ref-type&gt;&lt;contributors&gt;&lt;authors&gt;&lt;author&gt;Vale, Sandra&lt;/author&gt;&lt;author&gt;Netting, Merryn J&lt;/author&gt;&lt;author&gt;Ford, Lara S&lt;/author&gt;&lt;author&gt;Tyquin, Briony&lt;/author&gt;&lt;author&gt;McWilliam, Vicki&lt;/author&gt;&lt;author&gt;Campbell, Dianne E&lt;/author&gt;&lt;/authors&gt;&lt;/contributors&gt;&lt;titles&gt;&lt;title&gt;Anaphylaxis management in Australian schools: Review of guidelines and adrenaline autoinjector use&lt;/title&gt;&lt;secondary-title&gt;Journal of Paediatrics and Child Health&lt;/secondary-title&gt;&lt;/titles&gt;&lt;periodical&gt;&lt;full-title&gt;Journal of Paediatrics and Child Health&lt;/full-title&gt;&lt;/periodical&gt;&lt;pages&gt;143-151&lt;/pages&gt;&lt;volume&gt;55&lt;/volume&gt;&lt;number&gt;2&lt;/number&gt;&lt;dates&gt;&lt;year&gt;2019&lt;/year&gt;&lt;/dates&gt;&lt;isbn&gt;1034-4810&lt;/isbn&gt;&lt;urls&gt;&lt;/urls&gt;&lt;/record&gt;&lt;/Cite&gt;&lt;Cite&gt;&lt;Author&gt;Australian Society of Clinical Immunology and Allergy&lt;/Author&gt;&lt;Year&gt;2022&lt;/Year&gt;&lt;RecNum&gt;165&lt;/RecNum&gt;&lt;record&gt;&lt;rec-number&gt;165&lt;/rec-number&gt;&lt;foreign-keys&gt;&lt;key app="EN" db-id="pef95ra2e55t9ged9wbv0t2ysf2wvwdvzsrv" timestamp="1658295916"&gt;165&lt;/key&gt;&lt;/foreign-keys&gt;&lt;ref-type name="Web Page"&gt;12&lt;/ref-type&gt;&lt;contributors&gt;&lt;authors&gt;&lt;author&gt;Australian Society of Clinical Immunology and Allergy,&lt;/author&gt;&lt;/authors&gt;&lt;/contributors&gt;&lt;titles&gt;&lt;title&gt;Best Practice Guidelines Schools&lt;/title&gt;&lt;/titles&gt;&lt;dates&gt;&lt;year&gt;2022&lt;/year&gt;&lt;/dates&gt;&lt;urls&gt;&lt;related-urls&gt;&lt;url&gt;https://www.allergyaware.org.au/schools/best-practice-guidelines-schools&lt;/url&gt;&lt;/related-urls&gt;&lt;/urls&gt;&lt;/record&gt;&lt;/Cite&gt;&lt;/EndNote&gt;</w:instrText>
      </w:r>
      <w:r w:rsidR="00291EA2"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87,88</w:t>
      </w:r>
      <w:r w:rsidR="00291EA2" w:rsidRPr="00144DF1">
        <w:rPr>
          <w:rFonts w:ascii="Times New Roman" w:hAnsi="Times New Roman" w:cs="Times New Roman"/>
        </w:rPr>
        <w:fldChar w:fldCharType="end"/>
      </w:r>
      <w:r w:rsidR="00291EA2" w:rsidRPr="00144DF1">
        <w:rPr>
          <w:rFonts w:ascii="Times New Roman" w:hAnsi="Times New Roman" w:cs="Times New Roman"/>
        </w:rPr>
        <w:t xml:space="preserve"> </w:t>
      </w:r>
      <w:r w:rsidRPr="00144DF1">
        <w:rPr>
          <w:rFonts w:ascii="Times New Roman" w:hAnsi="Times New Roman" w:cs="Times New Roman"/>
        </w:rPr>
        <w:t>Standardi</w:t>
      </w:r>
      <w:r w:rsidR="0049202A">
        <w:rPr>
          <w:rFonts w:ascii="Times New Roman" w:hAnsi="Times New Roman" w:cs="Times New Roman"/>
        </w:rPr>
        <w:t>z</w:t>
      </w:r>
      <w:r w:rsidRPr="00144DF1">
        <w:rPr>
          <w:rFonts w:ascii="Times New Roman" w:hAnsi="Times New Roman" w:cs="Times New Roman"/>
        </w:rPr>
        <w:t xml:space="preserve">ed action plans are also available and recommended in anaphylaxis clinical practice guidelines in </w:t>
      </w:r>
      <w:r w:rsidR="00C24045" w:rsidRPr="00144DF1">
        <w:rPr>
          <w:rFonts w:ascii="Times New Roman" w:hAnsi="Times New Roman" w:cs="Times New Roman"/>
        </w:rPr>
        <w:t xml:space="preserve">South Africa, </w:t>
      </w:r>
      <w:r w:rsidRPr="00144DF1">
        <w:rPr>
          <w:rFonts w:ascii="Times New Roman" w:hAnsi="Times New Roman" w:cs="Times New Roman"/>
        </w:rPr>
        <w:t xml:space="preserve">Canada, UK, Singapore, </w:t>
      </w:r>
      <w:r w:rsidR="000050E6" w:rsidRPr="00144DF1">
        <w:rPr>
          <w:rFonts w:ascii="Times New Roman" w:hAnsi="Times New Roman" w:cs="Times New Roman"/>
        </w:rPr>
        <w:t xml:space="preserve">Brazil </w:t>
      </w:r>
      <w:r w:rsidRPr="00144DF1">
        <w:rPr>
          <w:rFonts w:ascii="Times New Roman" w:hAnsi="Times New Roman" w:cs="Times New Roman"/>
        </w:rPr>
        <w:t xml:space="preserve">and Japan (Table </w:t>
      </w:r>
      <w:r w:rsidR="00103872">
        <w:rPr>
          <w:rFonts w:ascii="Times New Roman" w:hAnsi="Times New Roman" w:cs="Times New Roman"/>
        </w:rPr>
        <w:t>3</w:t>
      </w:r>
      <w:r w:rsidRPr="00144DF1">
        <w:rPr>
          <w:rFonts w:ascii="Times New Roman" w:hAnsi="Times New Roman" w:cs="Times New Roman"/>
        </w:rPr>
        <w:t>).</w:t>
      </w:r>
      <w:r w:rsidR="00124631" w:rsidRPr="00144DF1">
        <w:rPr>
          <w:rFonts w:ascii="Times New Roman" w:hAnsi="Times New Roman" w:cs="Times New Roman"/>
        </w:rPr>
        <w:fldChar w:fldCharType="begin">
          <w:fldData xml:space="preserve">PEVuZE5vdGU+PENpdGU+PEF1dGhvcj5Ccml0aXNoIFNvY2lldHkgb2YgQWxsZXJneSBhbmQgQ2xp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</w:fldData>
        </w:fldChar>
      </w:r>
      <w:r w:rsidR="00CC40F9">
        <w:rPr>
          <w:rFonts w:ascii="Times New Roman" w:hAnsi="Times New Roman" w:cs="Times New Roman"/>
        </w:rPr>
        <w:instrText xml:space="preserve"> ADDIN EN.CITE </w:instrText>
      </w:r>
      <w:r w:rsidR="00CC40F9">
        <w:rPr>
          <w:rFonts w:ascii="Times New Roman" w:hAnsi="Times New Roman" w:cs="Times New Roman"/>
        </w:rPr>
        <w:fldChar w:fldCharType="begin">
          <w:fldData xml:space="preserve">PEVuZE5vdGU+PENpdGU+PEF1dGhvcj5Ccml0aXNoIFNvY2lldHkgb2YgQWxsZXJneSBhbmQgQ2xp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</w:fldData>
        </w:fldChar>
      </w:r>
      <w:r w:rsidR="00CC40F9">
        <w:rPr>
          <w:rFonts w:ascii="Times New Roman" w:hAnsi="Times New Roman" w:cs="Times New Roman"/>
        </w:rPr>
        <w:instrText xml:space="preserve"> ADDIN EN.CITE.DATA </w:instrText>
      </w:r>
      <w:r w:rsidR="00CC40F9">
        <w:rPr>
          <w:rFonts w:ascii="Times New Roman" w:hAnsi="Times New Roman" w:cs="Times New Roman"/>
        </w:rPr>
      </w:r>
      <w:r w:rsidR="00CC40F9">
        <w:rPr>
          <w:rFonts w:ascii="Times New Roman" w:hAnsi="Times New Roman" w:cs="Times New Roman"/>
        </w:rPr>
        <w:fldChar w:fldCharType="end"/>
      </w:r>
      <w:r w:rsidR="00124631" w:rsidRPr="00144DF1">
        <w:rPr>
          <w:rFonts w:ascii="Times New Roman" w:hAnsi="Times New Roman" w:cs="Times New Roman"/>
        </w:rPr>
      </w:r>
      <w:r w:rsidR="00124631"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23,89-92</w:t>
      </w:r>
      <w:r w:rsidR="00124631" w:rsidRPr="00144DF1">
        <w:rPr>
          <w:rFonts w:ascii="Times New Roman" w:hAnsi="Times New Roman" w:cs="Times New Roman"/>
        </w:rPr>
        <w:fldChar w:fldCharType="end"/>
      </w:r>
    </w:p>
    <w:p w14:paraId="11A37A78" w14:textId="420F9E44" w:rsidR="009E4328" w:rsidRPr="00144DF1" w:rsidRDefault="009E4328" w:rsidP="0025738F">
      <w:pPr>
        <w:spacing w:line="360" w:lineRule="auto"/>
        <w:rPr>
          <w:rFonts w:ascii="Times New Roman" w:hAnsi="Times New Roman" w:cs="Times New Roman"/>
        </w:rPr>
      </w:pPr>
      <w:r w:rsidRPr="00144DF1">
        <w:rPr>
          <w:rFonts w:ascii="Times New Roman" w:hAnsi="Times New Roman" w:cs="Times New Roman"/>
        </w:rPr>
        <w:lastRenderedPageBreak/>
        <w:t>Compliance with routine provision of action plans to food allergic patients is variable across countries and tends to depend on whether provision of an action plan is mandated in practice guidelines or other regulatory frameworks. Where standardi</w:t>
      </w:r>
      <w:r w:rsidR="0049202A">
        <w:rPr>
          <w:rFonts w:ascii="Times New Roman" w:hAnsi="Times New Roman" w:cs="Times New Roman"/>
        </w:rPr>
        <w:t>z</w:t>
      </w:r>
      <w:r w:rsidRPr="00144DF1">
        <w:rPr>
          <w:rFonts w:ascii="Times New Roman" w:hAnsi="Times New Roman" w:cs="Times New Roman"/>
        </w:rPr>
        <w:t xml:space="preserve">ed plans are mandatory, adoption is thought to be excellent. Other </w:t>
      </w:r>
      <w:r w:rsidR="002C16A8">
        <w:rPr>
          <w:rFonts w:ascii="Times New Roman" w:hAnsi="Times New Roman" w:cs="Times New Roman"/>
        </w:rPr>
        <w:t>countries</w:t>
      </w:r>
      <w:r w:rsidRPr="00144DF1">
        <w:rPr>
          <w:rFonts w:ascii="Times New Roman" w:hAnsi="Times New Roman" w:cs="Times New Roman"/>
        </w:rPr>
        <w:t xml:space="preserve"> report variability according to medical speciality, with high levels of provision by Allergists, and lower utili</w:t>
      </w:r>
      <w:r w:rsidR="009A5C15">
        <w:rPr>
          <w:rFonts w:ascii="Times New Roman" w:hAnsi="Times New Roman" w:cs="Times New Roman"/>
        </w:rPr>
        <w:t>z</w:t>
      </w:r>
      <w:r w:rsidRPr="00144DF1">
        <w:rPr>
          <w:rFonts w:ascii="Times New Roman" w:hAnsi="Times New Roman" w:cs="Times New Roman"/>
        </w:rPr>
        <w:t xml:space="preserve">ation by GPs (Hong Kong, </w:t>
      </w:r>
      <w:r w:rsidR="0041369C">
        <w:rPr>
          <w:rFonts w:ascii="Times New Roman" w:hAnsi="Times New Roman" w:cs="Times New Roman"/>
        </w:rPr>
        <w:t>Brazil</w:t>
      </w:r>
      <w:r w:rsidRPr="00144DF1">
        <w:rPr>
          <w:rFonts w:ascii="Times New Roman" w:hAnsi="Times New Roman" w:cs="Times New Roman"/>
        </w:rPr>
        <w:t>). Quality data on the utili</w:t>
      </w:r>
      <w:r w:rsidR="009A5C15">
        <w:rPr>
          <w:rFonts w:ascii="Times New Roman" w:hAnsi="Times New Roman" w:cs="Times New Roman"/>
        </w:rPr>
        <w:t>z</w:t>
      </w:r>
      <w:r w:rsidRPr="00144DF1">
        <w:rPr>
          <w:rFonts w:ascii="Times New Roman" w:hAnsi="Times New Roman" w:cs="Times New Roman"/>
        </w:rPr>
        <w:t>ation of action plans is only available from the UK; elsewhere, evidence is limited and relies on the opinion of the authors.</w:t>
      </w:r>
      <w:r w:rsidR="00124631"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sidR="00124631"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20</w:t>
      </w:r>
      <w:r w:rsidR="00124631" w:rsidRPr="00144DF1">
        <w:rPr>
          <w:rFonts w:ascii="Times New Roman" w:hAnsi="Times New Roman" w:cs="Times New Roman"/>
        </w:rPr>
        <w:fldChar w:fldCharType="end"/>
      </w:r>
    </w:p>
    <w:p w14:paraId="479E06D7" w14:textId="7E66268C" w:rsidR="009E4328" w:rsidRPr="00144DF1" w:rsidRDefault="00324DA0" w:rsidP="0025738F">
      <w:pPr>
        <w:spacing w:line="360" w:lineRule="auto"/>
        <w:rPr>
          <w:rFonts w:ascii="Times New Roman" w:hAnsi="Times New Roman" w:cs="Times New Roman"/>
        </w:rPr>
      </w:pPr>
      <w:r w:rsidRPr="00144DF1">
        <w:rPr>
          <w:rFonts w:ascii="Times New Roman" w:hAnsi="Times New Roman" w:cs="Times New Roman"/>
        </w:rPr>
        <w:t>Regrettably</w:t>
      </w:r>
      <w:r w:rsidR="009E4328" w:rsidRPr="00144DF1">
        <w:rPr>
          <w:rFonts w:ascii="Times New Roman" w:hAnsi="Times New Roman" w:cs="Times New Roman"/>
        </w:rPr>
        <w:t xml:space="preserve">, even in areas with high levels of action plan provision, adherence by patients is poor, </w:t>
      </w:r>
      <w:r w:rsidRPr="00144DF1">
        <w:rPr>
          <w:rFonts w:ascii="Times New Roman" w:hAnsi="Times New Roman" w:cs="Times New Roman"/>
        </w:rPr>
        <w:t>particularly in relation to</w:t>
      </w:r>
      <w:r w:rsidR="009E4328" w:rsidRPr="00144DF1">
        <w:rPr>
          <w:rFonts w:ascii="Times New Roman" w:hAnsi="Times New Roman" w:cs="Times New Roman"/>
        </w:rPr>
        <w:t xml:space="preserve"> </w:t>
      </w:r>
      <w:r w:rsidRPr="00144DF1">
        <w:rPr>
          <w:rFonts w:ascii="Times New Roman" w:hAnsi="Times New Roman" w:cs="Times New Roman"/>
        </w:rPr>
        <w:t xml:space="preserve">carrying and using </w:t>
      </w:r>
      <w:r w:rsidR="009E4328" w:rsidRPr="00144DF1">
        <w:rPr>
          <w:rFonts w:ascii="Times New Roman" w:hAnsi="Times New Roman" w:cs="Times New Roman"/>
        </w:rPr>
        <w:t xml:space="preserve">an </w:t>
      </w:r>
      <w:r w:rsidR="00EF2A7F" w:rsidRPr="00144DF1">
        <w:rPr>
          <w:rFonts w:ascii="Times New Roman" w:hAnsi="Times New Roman" w:cs="Times New Roman"/>
        </w:rPr>
        <w:t>EI</w:t>
      </w:r>
      <w:r w:rsidR="009C600E" w:rsidRPr="00144DF1">
        <w:rPr>
          <w:rFonts w:ascii="Times New Roman" w:hAnsi="Times New Roman" w:cs="Times New Roman"/>
        </w:rPr>
        <w:t xml:space="preserve"> </w:t>
      </w:r>
      <w:r w:rsidRPr="00144DF1">
        <w:rPr>
          <w:rFonts w:ascii="Times New Roman" w:hAnsi="Times New Roman" w:cs="Times New Roman"/>
        </w:rPr>
        <w:t>according to instructions</w:t>
      </w:r>
      <w:r w:rsidR="009E4328" w:rsidRPr="00144DF1">
        <w:rPr>
          <w:rFonts w:ascii="Times New Roman" w:hAnsi="Times New Roman" w:cs="Times New Roman"/>
        </w:rPr>
        <w:t>. A 2021 meta-analysis found that pre-hospital epinephrine was implemented in only 1 in 5 children and 1 in 14 adults with an anaphylactic reaction</w:t>
      </w:r>
      <w:r w:rsidR="005A43D7" w:rsidRPr="00144DF1">
        <w:rPr>
          <w:rFonts w:ascii="Times New Roman" w:hAnsi="Times New Roman" w:cs="Times New Roman"/>
        </w:rPr>
        <w:t>.</w:t>
      </w:r>
      <w:r w:rsidR="005A43D7"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&lt;EndNote&gt;&lt;Cite&gt;&lt;Author&gt;Miles&lt;/Author&gt;&lt;Year&gt;2021&lt;/Year&gt;&lt;RecNum&gt;127&lt;/RecNum&gt;&lt;DisplayText&gt;&lt;style face="superscript"&gt;93&lt;/style&gt;&lt;/DisplayText&gt;&lt;record&gt;&lt;rec-number&gt;127&lt;/rec-number&gt;&lt;foreign-keys&gt;&lt;key app="EN" db-id="pef95ra2e55t9ged9wbv0t2ysf2wvwdvzsrv" timestamp="1658120577"&gt;127&lt;/key&gt;&lt;/foreign-keys&gt;&lt;ref-type name="Journal Article"&gt;17&lt;/ref-type&gt;&lt;contributors&gt;&lt;authors&gt;&lt;author&gt;Miles, Laura May&lt;/author&gt;&lt;author&gt;Ratnarajah, Kayadri&lt;/author&gt;&lt;author&gt;Gabrielli, Sofianne&lt;/author&gt;&lt;author&gt;Abrams, Elissa M&lt;/author&gt;&lt;author&gt;Protudjer, Jennifer LP&lt;/author&gt;&lt;author&gt;Bégin, Philippe&lt;/author&gt;&lt;author&gt;Chan, Edmond S&lt;/author&gt;&lt;author&gt;Upton, Julia&lt;/author&gt;&lt;author&gt;Waserman, Susan&lt;/author&gt;&lt;author&gt;Watson, Wade&lt;/author&gt;&lt;/authors&gt;&lt;/contributors&gt;&lt;titles&gt;&lt;title&gt;Community use of epinephrine for the treatment of anaphylaxis: a review and meta-analysis&lt;/title&gt;&lt;secondary-title&gt;The Journal of Allergy and Clinical Immunology: In Practice&lt;/secondary-title&gt;&lt;/titles&gt;&lt;periodical&gt;&lt;full-title&gt;The Journal of Allergy and Clinical Immunology: In Practice&lt;/full-title&gt;&lt;/periodical&gt;&lt;pages&gt;2321-2333&lt;/pages&gt;&lt;volume&gt;9&lt;/volume&gt;&lt;number&gt;6&lt;/number&gt;&lt;dates&gt;&lt;year&gt;2021&lt;/year&gt;&lt;/dates&gt;&lt;isbn&gt;2213-2198&lt;/isbn&gt;&lt;urls&gt;&lt;/urls&gt;&lt;/record&gt;&lt;/Cite&gt;&lt;/EndNote&gt;</w:instrText>
      </w:r>
      <w:r w:rsidR="005A43D7"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93</w:t>
      </w:r>
      <w:r w:rsidR="005A43D7" w:rsidRPr="00144DF1">
        <w:rPr>
          <w:rFonts w:ascii="Times New Roman" w:hAnsi="Times New Roman" w:cs="Times New Roman"/>
        </w:rPr>
        <w:fldChar w:fldCharType="end"/>
      </w:r>
      <w:r w:rsidR="009E4328" w:rsidRPr="00144DF1">
        <w:rPr>
          <w:rFonts w:ascii="Times New Roman" w:hAnsi="Times New Roman" w:cs="Times New Roman"/>
        </w:rPr>
        <w:t xml:space="preserve"> Reasons given for failure to carry a prescribed </w:t>
      </w:r>
      <w:r w:rsidR="00EF2A7F" w:rsidRPr="00144DF1">
        <w:rPr>
          <w:rFonts w:ascii="Times New Roman" w:hAnsi="Times New Roman" w:cs="Times New Roman"/>
        </w:rPr>
        <w:t>EI</w:t>
      </w:r>
      <w:r w:rsidR="009E4328" w:rsidRPr="00144DF1">
        <w:rPr>
          <w:rFonts w:ascii="Times New Roman" w:hAnsi="Times New Roman" w:cs="Times New Roman"/>
        </w:rPr>
        <w:t xml:space="preserve"> included inconvenience or a belief that </w:t>
      </w:r>
      <w:r w:rsidR="00315EE5" w:rsidRPr="00144DF1">
        <w:rPr>
          <w:rFonts w:ascii="Times New Roman" w:hAnsi="Times New Roman" w:cs="Times New Roman"/>
        </w:rPr>
        <w:t>it was not</w:t>
      </w:r>
      <w:r w:rsidR="009E4328" w:rsidRPr="00144DF1">
        <w:rPr>
          <w:rFonts w:ascii="Times New Roman" w:hAnsi="Times New Roman" w:cs="Times New Roman"/>
        </w:rPr>
        <w:t xml:space="preserve"> needed.</w:t>
      </w:r>
      <w:r w:rsidR="00124631"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&lt;EndNote&gt;&lt;Cite&gt;&lt;Author&gt;Miles&lt;/Author&gt;&lt;Year&gt;2021&lt;/Year&gt;&lt;RecNum&gt;127&lt;/RecNum&gt;&lt;DisplayText&gt;&lt;style face="superscript"&gt;93&lt;/style&gt;&lt;/DisplayText&gt;&lt;record&gt;&lt;rec-number&gt;127&lt;/rec-number&gt;&lt;foreign-keys&gt;&lt;key app="EN" db-id="pef95ra2e55t9ged9wbv0t2ysf2wvwdvzsrv" timestamp="1658120577"&gt;127&lt;/key&gt;&lt;/foreign-keys&gt;&lt;ref-type name="Journal Article"&gt;17&lt;/ref-type&gt;&lt;contributors&gt;&lt;authors&gt;&lt;author&gt;Miles, Laura May&lt;/author&gt;&lt;author&gt;Ratnarajah, Kayadri&lt;/author&gt;&lt;author&gt;Gabrielli, Sofianne&lt;/author&gt;&lt;author&gt;Abrams, Elissa M&lt;/author&gt;&lt;author&gt;Protudjer, Jennifer LP&lt;/author&gt;&lt;author&gt;Bégin, Philippe&lt;/author&gt;&lt;author&gt;Chan, Edmond S&lt;/author&gt;&lt;author&gt;Upton, Julia&lt;/author&gt;&lt;author&gt;Waserman, Susan&lt;/author&gt;&lt;author&gt;Watson, Wade&lt;/author&gt;&lt;/authors&gt;&lt;/contributors&gt;&lt;titles&gt;&lt;title&gt;Community use of epinephrine for the treatment of anaphylaxis: a review and meta-analysis&lt;/title&gt;&lt;secondary-title&gt;The Journal of Allergy and Clinical Immunology: In Practice&lt;/secondary-title&gt;&lt;/titles&gt;&lt;periodical&gt;&lt;full-title&gt;The Journal of Allergy and Clinical Immunology: In Practice&lt;/full-title&gt;&lt;/periodical&gt;&lt;pages&gt;2321-2333&lt;/pages&gt;&lt;volume&gt;9&lt;/volume&gt;&lt;number&gt;6&lt;/number&gt;&lt;dates&gt;&lt;year&gt;2021&lt;/year&gt;&lt;/dates&gt;&lt;isbn&gt;2213-2198&lt;/isbn&gt;&lt;urls&gt;&lt;/urls&gt;&lt;/record&gt;&lt;/Cite&gt;&lt;/EndNote&gt;</w:instrText>
      </w:r>
      <w:r w:rsidR="00124631"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93</w:t>
      </w:r>
      <w:r w:rsidR="00124631" w:rsidRPr="00144DF1">
        <w:rPr>
          <w:rFonts w:ascii="Times New Roman" w:hAnsi="Times New Roman" w:cs="Times New Roman"/>
        </w:rPr>
        <w:fldChar w:fldCharType="end"/>
      </w:r>
      <w:r w:rsidR="009E4328" w:rsidRPr="00144DF1">
        <w:rPr>
          <w:rFonts w:ascii="Times New Roman" w:hAnsi="Times New Roman" w:cs="Times New Roman"/>
        </w:rPr>
        <w:t xml:space="preserve"> A Canadian study of anaphylaxis in individuals with a prescribed </w:t>
      </w:r>
      <w:r w:rsidR="00EF2A7F" w:rsidRPr="00144DF1">
        <w:rPr>
          <w:rFonts w:ascii="Times New Roman" w:hAnsi="Times New Roman" w:cs="Times New Roman"/>
        </w:rPr>
        <w:t>EI</w:t>
      </w:r>
      <w:r w:rsidR="009E4328" w:rsidRPr="00144DF1">
        <w:rPr>
          <w:rFonts w:ascii="Times New Roman" w:hAnsi="Times New Roman" w:cs="Times New Roman"/>
        </w:rPr>
        <w:t xml:space="preserve"> found the device was used prior to ED arrival in only 41% of reactions, although use of an </w:t>
      </w:r>
      <w:r w:rsidR="00EF2A7F" w:rsidRPr="00144DF1">
        <w:rPr>
          <w:rFonts w:ascii="Times New Roman" w:hAnsi="Times New Roman" w:cs="Times New Roman"/>
        </w:rPr>
        <w:t>EI</w:t>
      </w:r>
      <w:r w:rsidR="009E4328" w:rsidRPr="00144DF1">
        <w:rPr>
          <w:rFonts w:ascii="Times New Roman" w:hAnsi="Times New Roman" w:cs="Times New Roman"/>
        </w:rPr>
        <w:t xml:space="preserve"> outside hospital was more likely in teenagers and those with severe reactions.</w:t>
      </w:r>
      <w:r w:rsidR="003E567C"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&lt;EndNote&gt;&lt;Cite&gt;&lt;Author&gt;Gabrielli&lt;/Author&gt;&lt;Year&gt;2019&lt;/Year&gt;&lt;RecNum&gt;128&lt;/RecNum&gt;&lt;DisplayText&gt;&lt;style face="superscript"&gt;94&lt;/style&gt;&lt;/DisplayText&gt;&lt;record&gt;&lt;rec-number&gt;128&lt;/rec-number&gt;&lt;foreign-keys&gt;&lt;key app="EN" db-id="pef95ra2e55t9ged9wbv0t2ysf2wvwdvzsrv" timestamp="1658120656"&gt;128&lt;/key&gt;&lt;/foreign-keys&gt;&lt;ref-type name="Journal Article"&gt;17&lt;/ref-type&gt;&lt;contributors&gt;&lt;authors&gt;&lt;author&gt;Gabrielli, Sofianne&lt;/author&gt;&lt;author&gt;Clarke, Ann&lt;/author&gt;&lt;author&gt;Morris, Judy&lt;/author&gt;&lt;author&gt;Eisman, Harley&lt;/author&gt;&lt;author&gt;Gravel, Jocelyn&lt;/author&gt;&lt;author&gt;Enarson, Paul&lt;/author&gt;&lt;author&gt;Chan, Edmond S&lt;/author&gt;&lt;author&gt;O&amp;apos;Keefe, Andrew&lt;/author&gt;&lt;author&gt;Porter, Robert&lt;/author&gt;&lt;author&gt;Lim, Rodrick&lt;/author&gt;&lt;/authors&gt;&lt;/contributors&gt;&lt;titles&gt;&lt;title&gt;Evaluation of prehospital management in a Canadian emergency department anaphylaxis cohort&lt;/title&gt;&lt;secondary-title&gt;The Journal of Allergy and Clinical Immunology: In Practice&lt;/secondary-title&gt;&lt;/titles&gt;&lt;periodical&gt;&lt;full-title&gt;The Journal of Allergy and Clinical Immunology: In Practice&lt;/full-title&gt;&lt;/periodical&gt;&lt;pages&gt;2232-2238. e3&lt;/pages&gt;&lt;volume&gt;7&lt;/volume&gt;&lt;number&gt;7&lt;/number&gt;&lt;dates&gt;&lt;year&gt;2019&lt;/year&gt;&lt;/dates&gt;&lt;isbn&gt;2213-2198&lt;/isbn&gt;&lt;urls&gt;&lt;/urls&gt;&lt;/record&gt;&lt;/Cite&gt;&lt;/EndNote&gt;</w:instrText>
      </w:r>
      <w:r w:rsidR="003E567C"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94</w:t>
      </w:r>
      <w:r w:rsidR="003E567C"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F4245B" w:rsidRPr="00144DF1">
        <w:rPr>
          <w:rFonts w:ascii="Times New Roman" w:hAnsi="Times New Roman" w:cs="Times New Roman"/>
        </w:rPr>
        <w:t>S</w:t>
      </w:r>
      <w:r w:rsidR="009B0A8B">
        <w:rPr>
          <w:rFonts w:ascii="Times New Roman" w:hAnsi="Times New Roman" w:cs="Times New Roman"/>
        </w:rPr>
        <w:t xml:space="preserve">elf-administration of an EI occurred in less than 20% of food anaphylaxis cases reported to the European Anaphylaxis Registry </w:t>
      </w:r>
      <w:r w:rsidR="009A6F04">
        <w:rPr>
          <w:rFonts w:ascii="Times New Roman" w:hAnsi="Times New Roman" w:cs="Times New Roman"/>
        </w:rPr>
        <w:t xml:space="preserve">(including Germany) </w:t>
      </w:r>
      <w:r w:rsidR="009B0A8B">
        <w:rPr>
          <w:rFonts w:ascii="Times New Roman" w:hAnsi="Times New Roman" w:cs="Times New Roman"/>
        </w:rPr>
        <w:t>between 2007 and 2018</w:t>
      </w:r>
      <w:r w:rsidR="00F4245B" w:rsidRPr="00144DF1">
        <w:rPr>
          <w:rFonts w:ascii="Times New Roman" w:hAnsi="Times New Roman" w:cs="Times New Roman"/>
        </w:rPr>
        <w:t>.</w:t>
      </w:r>
      <w:r w:rsidR="00F4245B"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&lt;EndNote&gt;&lt;Cite&gt;&lt;Author&gt;Maris&lt;/Author&gt;&lt;Year&gt;2021&lt;/Year&gt;&lt;RecNum&gt;216&lt;/RecNum&gt;&lt;DisplayText&gt;&lt;style face="superscript"&gt;95&lt;/style&gt;&lt;/DisplayText&gt;&lt;record&gt;&lt;rec-number&gt;216&lt;/rec-number&gt;&lt;foreign-keys&gt;&lt;key app="EN" db-id="pef95ra2e55t9ged9wbv0t2ysf2wvwdvzsrv" timestamp="1659947953"&gt;216&lt;/key&gt;&lt;/foreign-keys&gt;&lt;ref-type name="Journal Article"&gt;17&lt;/ref-type&gt;&lt;contributors&gt;&lt;authors&gt;&lt;author&gt;Maris, Ioana&lt;/author&gt;&lt;author&gt;Dölle‐Bierke, Sabine&lt;/author&gt;&lt;author&gt;Renaudin, Jean‐Marie&lt;/author&gt;&lt;author&gt;Lange, Lars&lt;/author&gt;&lt;author&gt;Koehli, Alice&lt;/author&gt;&lt;author&gt;Spindler, Thomas&lt;/author&gt;&lt;author&gt;Hourihane, Jonathan&lt;/author&gt;&lt;author&gt;Scherer, Kathrin&lt;/author&gt;&lt;author&gt;Nemat, Katja&lt;/author&gt;&lt;author&gt;Kemen, C&lt;/author&gt;&lt;/authors&gt;&lt;/contributors&gt;&lt;titles&gt;&lt;title&gt;Peanut‐induced anaphylaxis in children and adolescents: data from the European Anaphylaxis Registry&lt;/title&gt;&lt;secondary-title&gt;Allergy&lt;/secondary-title&gt;&lt;/titles&gt;&lt;periodical&gt;&lt;full-title&gt;Allergy&lt;/full-title&gt;&lt;/periodical&gt;&lt;pages&gt;1517-1527&lt;/pages&gt;&lt;volume&gt;76&lt;/volume&gt;&lt;number&gt;5&lt;/number&gt;&lt;dates&gt;&lt;year&gt;2021&lt;/year&gt;&lt;/dates&gt;&lt;isbn&gt;0105-4538&lt;/isbn&gt;&lt;urls&gt;&lt;/urls&gt;&lt;/record&gt;&lt;/Cite&gt;&lt;/EndNote&gt;</w:instrText>
      </w:r>
      <w:r w:rsidR="00F4245B"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95</w:t>
      </w:r>
      <w:r w:rsidR="00F4245B" w:rsidRPr="00144DF1">
        <w:rPr>
          <w:rFonts w:ascii="Times New Roman" w:hAnsi="Times New Roman" w:cs="Times New Roman"/>
        </w:rPr>
        <w:fldChar w:fldCharType="end"/>
      </w:r>
      <w:r w:rsidR="00F4245B" w:rsidRPr="00144DF1">
        <w:rPr>
          <w:rFonts w:ascii="Times New Roman" w:hAnsi="Times New Roman" w:cs="Times New Roman"/>
        </w:rPr>
        <w:t xml:space="preserve"> </w:t>
      </w:r>
      <w:r w:rsidR="009E4328" w:rsidRPr="00144DF1">
        <w:rPr>
          <w:rFonts w:ascii="Times New Roman" w:hAnsi="Times New Roman" w:cs="Times New Roman"/>
        </w:rPr>
        <w:t xml:space="preserve">Measuring compliance and correct usage of </w:t>
      </w:r>
      <w:r w:rsidR="00B83955" w:rsidRPr="00144DF1">
        <w:rPr>
          <w:rFonts w:ascii="Times New Roman" w:hAnsi="Times New Roman" w:cs="Times New Roman"/>
        </w:rPr>
        <w:t>EIs</w:t>
      </w:r>
      <w:r w:rsidR="009E4328" w:rsidRPr="00144DF1">
        <w:rPr>
          <w:rFonts w:ascii="Times New Roman" w:hAnsi="Times New Roman" w:cs="Times New Roman"/>
        </w:rPr>
        <w:t xml:space="preserve"> is difficult because of wide variability in the definition of anaphylaxis, indication</w:t>
      </w:r>
      <w:r w:rsidR="00956281" w:rsidRPr="00144DF1">
        <w:rPr>
          <w:rFonts w:ascii="Times New Roman" w:hAnsi="Times New Roman" w:cs="Times New Roman"/>
        </w:rPr>
        <w:t>s</w:t>
      </w:r>
      <w:r w:rsidR="009E4328" w:rsidRPr="00144DF1">
        <w:rPr>
          <w:rFonts w:ascii="Times New Roman" w:hAnsi="Times New Roman" w:cs="Times New Roman"/>
        </w:rPr>
        <w:t xml:space="preserve"> for use, education given to patient / carer and other situational dependencies that may influence a decision to administer epinephrine. </w:t>
      </w:r>
      <w:r w:rsidR="008D30EC" w:rsidRPr="00144DF1">
        <w:rPr>
          <w:rFonts w:ascii="Times New Roman" w:hAnsi="Times New Roman" w:cs="Times New Roman"/>
        </w:rPr>
        <w:t>There is also very limited scientific evidence that intramuscular epinephrine is an effective treatment for either terminating allergic reactions or preventing fatal</w:t>
      </w:r>
      <w:r w:rsidR="00B14FFE" w:rsidRPr="00144DF1">
        <w:rPr>
          <w:rFonts w:ascii="Times New Roman" w:hAnsi="Times New Roman" w:cs="Times New Roman"/>
        </w:rPr>
        <w:t>ilties</w:t>
      </w:r>
      <w:r w:rsidR="008D30EC" w:rsidRPr="00144DF1">
        <w:rPr>
          <w:rFonts w:ascii="Times New Roman" w:hAnsi="Times New Roman" w:cs="Times New Roman"/>
        </w:rPr>
        <w:t>.</w:t>
      </w:r>
      <w:r w:rsidR="008D30EC"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&lt;EndNote&gt;&lt;Cite&gt;&lt;Author&gt;Turner&lt;/Author&gt;&lt;Year&gt;2021&lt;/Year&gt;&lt;RecNum&gt;231&lt;/RecNum&gt;&lt;DisplayText&gt;&lt;style face="superscript"&gt;96&lt;/style&gt;&lt;/DisplayText&gt;&lt;record&gt;&lt;rec-number&gt;231&lt;/rec-number&gt;&lt;foreign-keys&gt;&lt;key app="EN" db-id="pef95ra2e55t9ged9wbv0t2ysf2wvwdvzsrv" timestamp="1660887083"&gt;231&lt;/key&gt;&lt;/foreign-keys&gt;&lt;ref-type name="Journal Article"&gt;17&lt;/ref-type&gt;&lt;contributors&gt;&lt;authors&gt;&lt;author&gt;Turner, Paul J&lt;/author&gt;&lt;author&gt;Ruiz-Garcia, Monica&lt;/author&gt;&lt;author&gt;Durham, Stephen R&lt;/author&gt;&lt;author&gt;Boyle, Robert J&lt;/author&gt;&lt;/authors&gt;&lt;/contributors&gt;&lt;titles&gt;&lt;title&gt;Limited effect of intramuscular epinephrine on cardiovascular parameters during peanut-induced anaphylaxis: An observational cohort study&lt;/title&gt;&lt;secondary-title&gt;The Journal of Allergy and Clinical Immunology: In Practice&lt;/secondary-title&gt;&lt;/titles&gt;&lt;periodical&gt;&lt;full-title&gt;The Journal of Allergy and Clinical Immunology: In Practice&lt;/full-title&gt;&lt;/periodical&gt;&lt;pages&gt;527-530. e1&lt;/pages&gt;&lt;volume&gt;9&lt;/volume&gt;&lt;number&gt;1&lt;/number&gt;&lt;dates&gt;&lt;year&gt;2021&lt;/year&gt;&lt;/dates&gt;&lt;isbn&gt;2213-2198&lt;/isbn&gt;&lt;urls&gt;&lt;/urls&gt;&lt;/record&gt;&lt;/Cite&gt;&lt;/EndNote&gt;</w:instrText>
      </w:r>
      <w:r w:rsidR="008D30EC"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96</w:t>
      </w:r>
      <w:r w:rsidR="008D30EC" w:rsidRPr="00144DF1">
        <w:rPr>
          <w:rFonts w:ascii="Times New Roman" w:hAnsi="Times New Roman" w:cs="Times New Roman"/>
        </w:rPr>
        <w:fldChar w:fldCharType="end"/>
      </w:r>
    </w:p>
    <w:p w14:paraId="14793741" w14:textId="0508C40E" w:rsidR="009E4328" w:rsidRPr="00144DF1" w:rsidRDefault="006F1C22" w:rsidP="0025738F">
      <w:pPr>
        <w:spacing w:line="360" w:lineRule="auto"/>
        <w:rPr>
          <w:rFonts w:ascii="Times New Roman" w:hAnsi="Times New Roman" w:cs="Times New Roman"/>
        </w:rPr>
      </w:pPr>
      <w:r w:rsidRPr="00144DF1">
        <w:rPr>
          <w:rFonts w:ascii="Times New Roman" w:hAnsi="Times New Roman" w:cs="Times New Roman"/>
        </w:rPr>
        <w:t xml:space="preserve">Although </w:t>
      </w:r>
      <w:r w:rsidR="009E4328" w:rsidRPr="00144DF1">
        <w:rPr>
          <w:rFonts w:ascii="Times New Roman" w:hAnsi="Times New Roman" w:cs="Times New Roman"/>
        </w:rPr>
        <w:t xml:space="preserve">emergency allergic reaction action plans across most countries advise patients to call an ambulance </w:t>
      </w:r>
      <w:r w:rsidR="0041369C">
        <w:rPr>
          <w:rFonts w:ascii="Times New Roman" w:hAnsi="Times New Roman" w:cs="Times New Roman"/>
        </w:rPr>
        <w:t xml:space="preserve">or go to </w:t>
      </w:r>
      <w:r w:rsidR="00993808">
        <w:rPr>
          <w:rFonts w:ascii="Times New Roman" w:hAnsi="Times New Roman" w:cs="Times New Roman"/>
        </w:rPr>
        <w:t xml:space="preserve">the </w:t>
      </w:r>
      <w:r w:rsidR="0041369C">
        <w:rPr>
          <w:rFonts w:ascii="Times New Roman" w:hAnsi="Times New Roman" w:cs="Times New Roman"/>
        </w:rPr>
        <w:t xml:space="preserve">nearest urgent care centre </w:t>
      </w:r>
      <w:r w:rsidR="009E4328" w:rsidRPr="00144DF1">
        <w:rPr>
          <w:rFonts w:ascii="Times New Roman" w:hAnsi="Times New Roman" w:cs="Times New Roman"/>
        </w:rPr>
        <w:t xml:space="preserve">immediately after administering an </w:t>
      </w:r>
      <w:r w:rsidR="00B83955" w:rsidRPr="00144DF1">
        <w:rPr>
          <w:rFonts w:ascii="Times New Roman" w:hAnsi="Times New Roman" w:cs="Times New Roman"/>
        </w:rPr>
        <w:t>EI</w:t>
      </w:r>
      <w:r w:rsidR="009E4328" w:rsidRPr="00144DF1">
        <w:rPr>
          <w:rFonts w:ascii="Times New Roman" w:hAnsi="Times New Roman" w:cs="Times New Roman"/>
        </w:rPr>
        <w:t xml:space="preserve"> (or equivalent)</w:t>
      </w:r>
      <w:r w:rsidR="003E567C" w:rsidRPr="00144DF1">
        <w:rPr>
          <w:rFonts w:ascii="Times New Roman" w:hAnsi="Times New Roman" w:cs="Times New Roman"/>
        </w:rPr>
        <w:fldChar w:fldCharType="begin">
          <w:fldData xml:space="preserve">PEVuZE5vdGU+PENpdGU+PEF1dGhvcj5BdXN0cmFsaWFuIFNvY2lldHkgb2YgQ2xpbmljYWwgSW1t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</w:fldData>
        </w:fldChar>
      </w:r>
      <w:r w:rsidR="00CC40F9">
        <w:rPr>
          <w:rFonts w:ascii="Times New Roman" w:hAnsi="Times New Roman" w:cs="Times New Roman"/>
        </w:rPr>
        <w:instrText xml:space="preserve"> ADDIN EN.CITE </w:instrText>
      </w:r>
      <w:r w:rsidR="00CC40F9">
        <w:rPr>
          <w:rFonts w:ascii="Times New Roman" w:hAnsi="Times New Roman" w:cs="Times New Roman"/>
        </w:rPr>
        <w:fldChar w:fldCharType="begin">
          <w:fldData xml:space="preserve">PEVuZE5vdGU+PENpdGU+PEF1dGhvcj5BdXN0cmFsaWFuIFNvY2lldHkgb2YgQ2xpbmljYWwgSW1t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</w:fldData>
        </w:fldChar>
      </w:r>
      <w:r w:rsidR="00CC40F9">
        <w:rPr>
          <w:rFonts w:ascii="Times New Roman" w:hAnsi="Times New Roman" w:cs="Times New Roman"/>
        </w:rPr>
        <w:instrText xml:space="preserve"> ADDIN EN.CITE.DATA </w:instrText>
      </w:r>
      <w:r w:rsidR="00CC40F9">
        <w:rPr>
          <w:rFonts w:ascii="Times New Roman" w:hAnsi="Times New Roman" w:cs="Times New Roman"/>
        </w:rPr>
      </w:r>
      <w:r w:rsidR="00CC40F9">
        <w:rPr>
          <w:rFonts w:ascii="Times New Roman" w:hAnsi="Times New Roman" w:cs="Times New Roman"/>
        </w:rPr>
        <w:fldChar w:fldCharType="end"/>
      </w:r>
      <w:r w:rsidR="003E567C" w:rsidRPr="00144DF1">
        <w:rPr>
          <w:rFonts w:ascii="Times New Roman" w:hAnsi="Times New Roman" w:cs="Times New Roman"/>
        </w:rPr>
      </w:r>
      <w:r w:rsidR="003E567C"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30,64,97</w:t>
      </w:r>
      <w:r w:rsidR="003E567C" w:rsidRPr="00144DF1">
        <w:rPr>
          <w:rFonts w:ascii="Times New Roman" w:hAnsi="Times New Roman" w:cs="Times New Roman"/>
        </w:rPr>
        <w:fldChar w:fldCharType="end"/>
      </w:r>
      <w:r w:rsidR="009E4328" w:rsidRPr="00144DF1">
        <w:rPr>
          <w:rFonts w:ascii="Times New Roman" w:hAnsi="Times New Roman" w:cs="Times New Roman"/>
        </w:rPr>
        <w:t xml:space="preserve"> </w:t>
      </w:r>
      <w:r w:rsidRPr="00144DF1">
        <w:rPr>
          <w:rFonts w:ascii="Times New Roman" w:hAnsi="Times New Roman" w:cs="Times New Roman"/>
        </w:rPr>
        <w:t xml:space="preserve">, the clinical utility and cost-effectiveness of this </w:t>
      </w:r>
      <w:r w:rsidR="004969DF" w:rsidRPr="00144DF1">
        <w:rPr>
          <w:rFonts w:ascii="Times New Roman" w:hAnsi="Times New Roman" w:cs="Times New Roman"/>
        </w:rPr>
        <w:t xml:space="preserve">as a blanket </w:t>
      </w:r>
      <w:r w:rsidRPr="00144DF1">
        <w:rPr>
          <w:rFonts w:ascii="Times New Roman" w:hAnsi="Times New Roman" w:cs="Times New Roman"/>
        </w:rPr>
        <w:t xml:space="preserve">approach for all </w:t>
      </w:r>
      <w:r w:rsidR="004969DF" w:rsidRPr="00144DF1">
        <w:rPr>
          <w:rFonts w:ascii="Times New Roman" w:hAnsi="Times New Roman" w:cs="Times New Roman"/>
        </w:rPr>
        <w:t xml:space="preserve">instances of epinephrine use </w:t>
      </w:r>
      <w:r w:rsidRPr="00144DF1">
        <w:rPr>
          <w:rFonts w:ascii="Times New Roman" w:hAnsi="Times New Roman" w:cs="Times New Roman"/>
        </w:rPr>
        <w:t>is uncertain</w:t>
      </w:r>
      <w:r w:rsidR="004969DF" w:rsidRPr="00144DF1">
        <w:rPr>
          <w:rFonts w:ascii="Times New Roman" w:hAnsi="Times New Roman" w:cs="Times New Roman"/>
        </w:rPr>
        <w:t>.</w:t>
      </w:r>
      <w:r w:rsidR="00167E0E"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&lt;EndNote&gt;&lt;Cite&gt;&lt;Author&gt;Shaker&lt;/Author&gt;&lt;Year&gt;2019&lt;/Year&gt;&lt;RecNum&gt;232&lt;/RecNum&gt;&lt;DisplayText&gt;&lt;style face="superscript"&gt;98&lt;/style&gt;&lt;/DisplayText&gt;&lt;record&gt;&lt;rec-number&gt;232&lt;/rec-number&gt;&lt;foreign-keys&gt;&lt;key app="EN" db-id="pef95ra2e55t9ged9wbv0t2ysf2wvwdvzsrv" timestamp="1661296845"&gt;232&lt;/key&gt;&lt;/foreign-keys&gt;&lt;ref-type name="Journal Article"&gt;17&lt;/ref-type&gt;&lt;contributors&gt;&lt;authors&gt;&lt;author&gt;Shaker, Marcus&lt;/author&gt;&lt;author&gt;Greenhawt, Matthew&lt;/author&gt;&lt;/authors&gt;&lt;/contributors&gt;&lt;titles&gt;&lt;title&gt;Providing cost-effective care for food allergy&lt;/title&gt;&lt;secondary-title&gt;Annals of Allergy, Asthma &amp;amp; Immunology&lt;/secondary-title&gt;&lt;/titles&gt;&lt;periodical&gt;&lt;full-title&gt;Annals of Allergy, Asthma &amp;amp; Immunology&lt;/full-title&gt;&lt;/periodical&gt;&lt;pages&gt;240-248. e1&lt;/pages&gt;&lt;volume&gt;123&lt;/volume&gt;&lt;number&gt;3&lt;/number&gt;&lt;dates&gt;&lt;year&gt;2019&lt;/year&gt;&lt;/dates&gt;&lt;isbn&gt;1081-1206&lt;/isbn&gt;&lt;urls&gt;&lt;/urls&gt;&lt;/record&gt;&lt;/Cite&gt;&lt;/EndNote&gt;</w:instrText>
      </w:r>
      <w:r w:rsidR="00167E0E"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98</w:t>
      </w:r>
      <w:r w:rsidR="00167E0E" w:rsidRPr="00144DF1">
        <w:rPr>
          <w:rFonts w:ascii="Times New Roman" w:hAnsi="Times New Roman" w:cs="Times New Roman"/>
        </w:rPr>
        <w:fldChar w:fldCharType="end"/>
      </w:r>
      <w:r w:rsidR="004969DF" w:rsidRPr="00144DF1">
        <w:rPr>
          <w:rFonts w:ascii="Times New Roman" w:hAnsi="Times New Roman" w:cs="Times New Roman"/>
        </w:rPr>
        <w:t xml:space="preserve"> </w:t>
      </w:r>
      <w:r w:rsidR="00887D65" w:rsidRPr="00144DF1">
        <w:rPr>
          <w:rFonts w:ascii="Times New Roman" w:hAnsi="Times New Roman" w:cs="Times New Roman"/>
        </w:rPr>
        <w:t>Consequently</w:t>
      </w:r>
      <w:r w:rsidR="004969DF" w:rsidRPr="00144DF1">
        <w:rPr>
          <w:rFonts w:ascii="Times New Roman" w:hAnsi="Times New Roman" w:cs="Times New Roman"/>
        </w:rPr>
        <w:t xml:space="preserve">, </w:t>
      </w:r>
      <w:r w:rsidR="009D36DA">
        <w:rPr>
          <w:rFonts w:ascii="Times New Roman" w:hAnsi="Times New Roman" w:cs="Times New Roman"/>
        </w:rPr>
        <w:t xml:space="preserve">some </w:t>
      </w:r>
      <w:r w:rsidR="00B83955" w:rsidRPr="00144DF1">
        <w:rPr>
          <w:rFonts w:ascii="Times New Roman" w:hAnsi="Times New Roman" w:cs="Times New Roman"/>
        </w:rPr>
        <w:t>A</w:t>
      </w:r>
      <w:r w:rsidR="009E4328" w:rsidRPr="00144DF1">
        <w:rPr>
          <w:rFonts w:ascii="Times New Roman" w:hAnsi="Times New Roman" w:cs="Times New Roman"/>
        </w:rPr>
        <w:t xml:space="preserve">llergists in the US and Canada </w:t>
      </w:r>
      <w:r w:rsidR="004969DF" w:rsidRPr="00144DF1">
        <w:rPr>
          <w:rFonts w:ascii="Times New Roman" w:hAnsi="Times New Roman" w:cs="Times New Roman"/>
        </w:rPr>
        <w:t xml:space="preserve">are </w:t>
      </w:r>
      <w:r w:rsidR="009E4328" w:rsidRPr="00144DF1">
        <w:rPr>
          <w:rFonts w:ascii="Times New Roman" w:hAnsi="Times New Roman" w:cs="Times New Roman"/>
        </w:rPr>
        <w:t xml:space="preserve">starting to </w:t>
      </w:r>
      <w:r w:rsidR="009B0A8B">
        <w:rPr>
          <w:rFonts w:ascii="Times New Roman" w:hAnsi="Times New Roman" w:cs="Times New Roman"/>
        </w:rPr>
        <w:t xml:space="preserve">consider </w:t>
      </w:r>
      <w:r w:rsidR="00B6354C">
        <w:rPr>
          <w:rFonts w:ascii="Times New Roman" w:hAnsi="Times New Roman" w:cs="Times New Roman"/>
        </w:rPr>
        <w:t>the</w:t>
      </w:r>
      <w:r w:rsidR="009B0A8B">
        <w:rPr>
          <w:rFonts w:ascii="Times New Roman" w:hAnsi="Times New Roman" w:cs="Times New Roman"/>
        </w:rPr>
        <w:t xml:space="preserve"> option of</w:t>
      </w:r>
      <w:r w:rsidR="009E4328" w:rsidRPr="00144DF1">
        <w:rPr>
          <w:rFonts w:ascii="Times New Roman" w:hAnsi="Times New Roman" w:cs="Times New Roman"/>
        </w:rPr>
        <w:t xml:space="preserve"> home observation for lower-risk patients if there is response to epinephrine, </w:t>
      </w:r>
      <w:r w:rsidR="004969DF" w:rsidRPr="00144DF1">
        <w:rPr>
          <w:rFonts w:ascii="Times New Roman" w:hAnsi="Times New Roman" w:cs="Times New Roman"/>
        </w:rPr>
        <w:t xml:space="preserve">rather than immediate </w:t>
      </w:r>
      <w:r w:rsidR="009E4328" w:rsidRPr="00144DF1">
        <w:rPr>
          <w:rFonts w:ascii="Times New Roman" w:hAnsi="Times New Roman" w:cs="Times New Roman"/>
        </w:rPr>
        <w:t>hospital</w:t>
      </w:r>
      <w:r w:rsidR="004969DF" w:rsidRPr="00144DF1">
        <w:rPr>
          <w:rFonts w:ascii="Times New Roman" w:hAnsi="Times New Roman" w:cs="Times New Roman"/>
        </w:rPr>
        <w:t xml:space="preserve"> attendance</w:t>
      </w:r>
      <w:r w:rsidR="005665D2" w:rsidRPr="00144DF1">
        <w:rPr>
          <w:rFonts w:ascii="Times New Roman" w:hAnsi="Times New Roman" w:cs="Times New Roman"/>
        </w:rPr>
        <w:t>.</w:t>
      </w:r>
      <w:r w:rsidR="009C1839"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&lt;EndNote&gt;&lt;Cite&gt;&lt;Author&gt;Shaker&lt;/Author&gt;&lt;Year&gt;2019&lt;/Year&gt;&lt;RecNum&gt;192&lt;/RecNum&gt;&lt;DisplayText&gt;&lt;style face="superscript"&gt;99,100&lt;/style&gt;&lt;/DisplayText&gt;&lt;record&gt;&lt;rec-number&gt;192&lt;/rec-number&gt;&lt;foreign-keys&gt;&lt;key app="EN" db-id="pef95ra2e55t9ged9wbv0t2ysf2wvwdvzsrv" timestamp="1659494894"&gt;192&lt;/key&gt;&lt;/foreign-keys&gt;&lt;ref-type name="Journal Article"&gt;17&lt;/ref-type&gt;&lt;contributors&gt;&lt;authors&gt;&lt;author&gt;Shaker, Marcus&lt;/author&gt;&lt;author&gt;Kanaoka, Tsuzumi&lt;/author&gt;&lt;author&gt;Feenan, Lynn&lt;/author&gt;&lt;author&gt;Greenhawt, Matthew&lt;/author&gt;&lt;/authors&gt;&lt;/contributors&gt;&lt;titles&gt;&lt;title&gt;An economic evaluation of immediate vs non-immediate activation of emergency medical services after epinephrine use for peanut-induced anaphylaxis&lt;/title&gt;&lt;secondary-title&gt;Annals of Allergy, Asthma &amp;amp; Immunology&lt;/secondary-title&gt;&lt;/titles&gt;&lt;periodical&gt;&lt;full-title&gt;Annals of Allergy, Asthma &amp;amp; Immunology&lt;/full-title&gt;&lt;/periodical&gt;&lt;pages&gt;79-85&lt;/pages&gt;&lt;volume&gt;122&lt;/volume&gt;&lt;number&gt;1&lt;/number&gt;&lt;dates&gt;&lt;year&gt;2019&lt;/year&gt;&lt;/dates&gt;&lt;isbn&gt;1081-1206&lt;/isbn&gt;&lt;urls&gt;&lt;/urls&gt;&lt;/record&gt;&lt;/Cite&gt;&lt;Cite&gt;&lt;Author&gt;Casale&lt;/Author&gt;&lt;Year&gt;2022&lt;/Year&gt;&lt;RecNum&gt;193&lt;/RecNum&gt;&lt;record&gt;&lt;rec-number&gt;193&lt;/rec-number&gt;&lt;foreign-keys&gt;&lt;key app="EN" db-id="pef95ra2e55t9ged9wbv0t2ysf2wvwdvzsrv" timestamp="1659494972"&gt;193&lt;/key&gt;&lt;/foreign-keys&gt;&lt;ref-type name="Journal Article"&gt;17&lt;/ref-type&gt;&lt;contributors&gt;&lt;authors&gt;&lt;author&gt;Casale, Thomas B&lt;/author&gt;&lt;author&gt;Wang, Julie&lt;/author&gt;&lt;author&gt;Oppenheimer, John&lt;/author&gt;&lt;author&gt;Nowak-Wegrzyn, Anna&lt;/author&gt;&lt;/authors&gt;&lt;/contributors&gt;&lt;titles&gt;&lt;title&gt;Acute at home management of anaphylaxis: 911: What is the emergency?&lt;/title&gt;&lt;secondary-title&gt;The Journal of Allergy and Clinical Immunology: In Practice&lt;/secondary-title&gt;&lt;/titles&gt;&lt;periodical&gt;&lt;full-title&gt;The Journal of Allergy and Clinical Immunology: In Practice&lt;/full-title&gt;&lt;/periodical&gt;&lt;dates&gt;&lt;year&gt;2022&lt;/year&gt;&lt;/dates&gt;&lt;isbn&gt;2213-2198&lt;/isbn&gt;&lt;urls&gt;&lt;/urls&gt;&lt;/record&gt;&lt;/Cite&gt;&lt;/EndNote&gt;</w:instrText>
      </w:r>
      <w:r w:rsidR="009C1839"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99,100</w:t>
      </w:r>
      <w:r w:rsidR="009C1839" w:rsidRPr="00144DF1">
        <w:rPr>
          <w:rFonts w:ascii="Times New Roman" w:hAnsi="Times New Roman" w:cs="Times New Roman"/>
        </w:rPr>
        <w:fldChar w:fldCharType="end"/>
      </w:r>
      <w:r w:rsidR="009E4328" w:rsidRPr="00144DF1">
        <w:rPr>
          <w:rFonts w:ascii="Times New Roman" w:hAnsi="Times New Roman" w:cs="Times New Roman"/>
        </w:rPr>
        <w:t xml:space="preserve"> </w:t>
      </w:r>
    </w:p>
    <w:p w14:paraId="09498797" w14:textId="243B2AC7" w:rsidR="009E4328" w:rsidRPr="00144DF1" w:rsidRDefault="009E4328" w:rsidP="0025738F">
      <w:pPr>
        <w:spacing w:line="360" w:lineRule="auto"/>
        <w:rPr>
          <w:rFonts w:ascii="Times New Roman" w:hAnsi="Times New Roman" w:cs="Times New Roman"/>
        </w:rPr>
      </w:pPr>
      <w:r w:rsidRPr="00144DF1">
        <w:rPr>
          <w:rFonts w:ascii="Times New Roman" w:hAnsi="Times New Roman" w:cs="Times New Roman"/>
        </w:rPr>
        <w:t>E</w:t>
      </w:r>
      <w:r w:rsidR="00B83955" w:rsidRPr="00144DF1">
        <w:rPr>
          <w:rFonts w:ascii="Times New Roman" w:hAnsi="Times New Roman" w:cs="Times New Roman"/>
        </w:rPr>
        <w:t>Is</w:t>
      </w:r>
      <w:r w:rsidRPr="00144DF1">
        <w:rPr>
          <w:rFonts w:ascii="Times New Roman" w:hAnsi="Times New Roman" w:cs="Times New Roman"/>
        </w:rPr>
        <w:t xml:space="preserve"> are not widely available in </w:t>
      </w:r>
      <w:r w:rsidR="002A7DCB" w:rsidRPr="00144DF1">
        <w:rPr>
          <w:rFonts w:ascii="Times New Roman" w:hAnsi="Times New Roman" w:cs="Times New Roman"/>
        </w:rPr>
        <w:t>some</w:t>
      </w:r>
      <w:r w:rsidRPr="00144DF1">
        <w:rPr>
          <w:rFonts w:ascii="Times New Roman" w:hAnsi="Times New Roman" w:cs="Times New Roman"/>
        </w:rPr>
        <w:t xml:space="preserve"> countries and prescribing recommendations vary accordingly (Table </w:t>
      </w:r>
      <w:r w:rsidR="00103872">
        <w:rPr>
          <w:rFonts w:ascii="Times New Roman" w:hAnsi="Times New Roman" w:cs="Times New Roman"/>
        </w:rPr>
        <w:t>4</w:t>
      </w:r>
      <w:r w:rsidRPr="00144DF1">
        <w:rPr>
          <w:rFonts w:ascii="Times New Roman" w:hAnsi="Times New Roman" w:cs="Times New Roman"/>
        </w:rPr>
        <w:t>). Alternatives, such as a pre-filled syringe or syringe self-administration kit, are prescribed in some settings.</w:t>
      </w:r>
      <w:r w:rsidR="009C1839" w:rsidRPr="00144DF1">
        <w:rPr>
          <w:rFonts w:ascii="Times New Roman" w:hAnsi="Times New Roman" w:cs="Times New Roman"/>
        </w:rPr>
        <w:t xml:space="preserve"> Selective versus universal prescription of </w:t>
      </w:r>
      <w:r w:rsidR="00B83955" w:rsidRPr="00144DF1">
        <w:rPr>
          <w:rFonts w:ascii="Times New Roman" w:hAnsi="Times New Roman" w:cs="Times New Roman"/>
        </w:rPr>
        <w:t>EIs</w:t>
      </w:r>
      <w:r w:rsidR="009C1839" w:rsidRPr="00144DF1">
        <w:rPr>
          <w:rFonts w:ascii="Times New Roman" w:hAnsi="Times New Roman" w:cs="Times New Roman"/>
        </w:rPr>
        <w:t xml:space="preserve"> is guided by national guideline</w:t>
      </w:r>
      <w:r w:rsidR="009A5C15">
        <w:rPr>
          <w:rFonts w:ascii="Times New Roman" w:hAnsi="Times New Roman" w:cs="Times New Roman"/>
        </w:rPr>
        <w:t>s</w:t>
      </w:r>
      <w:r w:rsidR="009C1839" w:rsidRPr="00144DF1">
        <w:rPr>
          <w:rFonts w:ascii="Times New Roman" w:hAnsi="Times New Roman" w:cs="Times New Roman"/>
        </w:rPr>
        <w:t>.</w:t>
      </w:r>
      <w:r w:rsidR="003E567C" w:rsidRPr="00144DF1">
        <w:rPr>
          <w:rFonts w:ascii="Times New Roman" w:hAnsi="Times New Roman" w:cs="Times New Roman"/>
        </w:rPr>
        <w:fldChar w:fldCharType="begin">
          <w:fldData xml:space="preserve">PEVuZE5vdGU+PENpdGU+PEF1dGhvcj5SaXNlbmdhPC9BdXRob3I+PFllYXI+MjAxNTwvWWVhcj48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</w:fldData>
        </w:fldChar>
      </w:r>
      <w:r w:rsidR="00CC40F9">
        <w:rPr>
          <w:rFonts w:ascii="Times New Roman" w:hAnsi="Times New Roman" w:cs="Times New Roman"/>
        </w:rPr>
        <w:instrText xml:space="preserve"> ADDIN EN.CITE </w:instrText>
      </w:r>
      <w:r w:rsidR="00CC40F9">
        <w:rPr>
          <w:rFonts w:ascii="Times New Roman" w:hAnsi="Times New Roman" w:cs="Times New Roman"/>
        </w:rPr>
        <w:fldChar w:fldCharType="begin">
          <w:fldData xml:space="preserve">PEVuZE5vdGU+PENpdGU+PEF1dGhvcj5SaXNlbmdhPC9BdXRob3I+PFllYXI+MjAxNTwvWWVhcj48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</w:fldData>
        </w:fldChar>
      </w:r>
      <w:r w:rsidR="00CC40F9">
        <w:rPr>
          <w:rFonts w:ascii="Times New Roman" w:hAnsi="Times New Roman" w:cs="Times New Roman"/>
        </w:rPr>
        <w:instrText xml:space="preserve"> ADDIN EN.CITE.DATA </w:instrText>
      </w:r>
      <w:r w:rsidR="00CC40F9">
        <w:rPr>
          <w:rFonts w:ascii="Times New Roman" w:hAnsi="Times New Roman" w:cs="Times New Roman"/>
        </w:rPr>
      </w:r>
      <w:r w:rsidR="00CC40F9">
        <w:rPr>
          <w:rFonts w:ascii="Times New Roman" w:hAnsi="Times New Roman" w:cs="Times New Roman"/>
        </w:rPr>
        <w:fldChar w:fldCharType="end"/>
      </w:r>
      <w:r w:rsidR="003E567C" w:rsidRPr="00144DF1">
        <w:rPr>
          <w:rFonts w:ascii="Times New Roman" w:hAnsi="Times New Roman" w:cs="Times New Roman"/>
        </w:rPr>
      </w:r>
      <w:r w:rsidR="003E567C"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64,91,101-104</w:t>
      </w:r>
      <w:r w:rsidR="003E567C" w:rsidRPr="00144DF1">
        <w:rPr>
          <w:rFonts w:ascii="Times New Roman" w:hAnsi="Times New Roman" w:cs="Times New Roman"/>
        </w:rPr>
        <w:fldChar w:fldCharType="end"/>
      </w:r>
      <w:r w:rsidRPr="00144DF1">
        <w:rPr>
          <w:rFonts w:ascii="Times New Roman" w:hAnsi="Times New Roman" w:cs="Times New Roman"/>
        </w:rPr>
        <w:t xml:space="preserve"> </w:t>
      </w:r>
      <w:r w:rsidR="003C27AA" w:rsidRPr="00144DF1">
        <w:rPr>
          <w:rFonts w:ascii="Times New Roman" w:hAnsi="Times New Roman" w:cs="Times New Roman"/>
        </w:rPr>
        <w:t xml:space="preserve">Where </w:t>
      </w:r>
      <w:r w:rsidRPr="00144DF1">
        <w:rPr>
          <w:rFonts w:ascii="Times New Roman" w:hAnsi="Times New Roman" w:cs="Times New Roman"/>
        </w:rPr>
        <w:t xml:space="preserve">selective prescribing is </w:t>
      </w:r>
      <w:r w:rsidR="003C27AA" w:rsidRPr="00144DF1">
        <w:rPr>
          <w:rFonts w:ascii="Times New Roman" w:hAnsi="Times New Roman" w:cs="Times New Roman"/>
        </w:rPr>
        <w:t xml:space="preserve">practiced, this is </w:t>
      </w:r>
      <w:r w:rsidR="00680D3D" w:rsidRPr="00144DF1">
        <w:rPr>
          <w:rFonts w:ascii="Times New Roman" w:hAnsi="Times New Roman" w:cs="Times New Roman"/>
        </w:rPr>
        <w:t>advocated for</w:t>
      </w:r>
      <w:r w:rsidR="003C27AA" w:rsidRPr="00144DF1">
        <w:rPr>
          <w:rFonts w:ascii="Times New Roman" w:hAnsi="Times New Roman" w:cs="Times New Roman"/>
        </w:rPr>
        <w:t xml:space="preserve"> </w:t>
      </w:r>
      <w:r w:rsidRPr="00144DF1">
        <w:rPr>
          <w:rFonts w:ascii="Times New Roman" w:hAnsi="Times New Roman" w:cs="Times New Roman"/>
        </w:rPr>
        <w:t xml:space="preserve">individuals with a history of </w:t>
      </w:r>
      <w:r w:rsidR="00993808">
        <w:rPr>
          <w:rFonts w:ascii="Times New Roman" w:hAnsi="Times New Roman" w:cs="Times New Roman"/>
        </w:rPr>
        <w:t xml:space="preserve">prior </w:t>
      </w:r>
      <w:r w:rsidRPr="00144DF1">
        <w:rPr>
          <w:rFonts w:ascii="Times New Roman" w:hAnsi="Times New Roman" w:cs="Times New Roman"/>
        </w:rPr>
        <w:t>severe reaction</w:t>
      </w:r>
      <w:r w:rsidR="00E1329D" w:rsidRPr="00144DF1">
        <w:rPr>
          <w:rFonts w:ascii="Times New Roman" w:hAnsi="Times New Roman" w:cs="Times New Roman"/>
        </w:rPr>
        <w:t xml:space="preserve">, </w:t>
      </w:r>
      <w:r w:rsidRPr="00144DF1">
        <w:rPr>
          <w:rFonts w:ascii="Times New Roman" w:hAnsi="Times New Roman" w:cs="Times New Roman"/>
        </w:rPr>
        <w:t>comorbid asthma, allergy to triggers that are known to be more likely to cause systemic reactions (e</w:t>
      </w:r>
      <w:r w:rsidR="009C1839" w:rsidRPr="00144DF1">
        <w:rPr>
          <w:rFonts w:ascii="Times New Roman" w:hAnsi="Times New Roman" w:cs="Times New Roman"/>
        </w:rPr>
        <w:t>.</w:t>
      </w:r>
      <w:r w:rsidRPr="00144DF1">
        <w:rPr>
          <w:rFonts w:ascii="Times New Roman" w:hAnsi="Times New Roman" w:cs="Times New Roman"/>
        </w:rPr>
        <w:t>g</w:t>
      </w:r>
      <w:r w:rsidR="009C1839" w:rsidRPr="00144DF1">
        <w:rPr>
          <w:rFonts w:ascii="Times New Roman" w:hAnsi="Times New Roman" w:cs="Times New Roman"/>
        </w:rPr>
        <w:t>.</w:t>
      </w:r>
      <w:r w:rsidRPr="00144DF1">
        <w:rPr>
          <w:rFonts w:ascii="Times New Roman" w:hAnsi="Times New Roman" w:cs="Times New Roman"/>
        </w:rPr>
        <w:t xml:space="preserve"> nuts), exercise induced or idiopathic anaphylaxis, and mast cell disorders.</w:t>
      </w:r>
      <w:r w:rsidR="005F42FB" w:rsidRPr="00144DF1">
        <w:rPr>
          <w:rFonts w:ascii="Times New Roman" w:hAnsi="Times New Roman" w:cs="Times New Roman"/>
        </w:rPr>
        <w:fldChar w:fldCharType="begin">
          <w:fldData xml:space="preserve">PEVuZE5vdGU+PENpdGU+PEF1dGhvcj5TaGFrZXI8L0F1dGhvcj48WWVhcj4yMDIwPC9ZZWFyPjxS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PEVuZE5vdGU+PENpdGU+PEF1dGhvcj5TaGFrZXI8L0F1dGhvcj48WWVhcj4yMDIwPC9ZZWFyPjxS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5F42FB" w:rsidRPr="00144DF1">
        <w:rPr>
          <w:rFonts w:ascii="Times New Roman" w:hAnsi="Times New Roman" w:cs="Times New Roman"/>
        </w:rPr>
      </w:r>
      <w:r w:rsidR="005F42FB"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97,101,103,105</w:t>
      </w:r>
      <w:r w:rsidR="005F42FB" w:rsidRPr="00144DF1">
        <w:rPr>
          <w:rFonts w:ascii="Times New Roman" w:hAnsi="Times New Roman" w:cs="Times New Roman"/>
        </w:rPr>
        <w:fldChar w:fldCharType="end"/>
      </w:r>
      <w:r w:rsidRPr="00144DF1">
        <w:rPr>
          <w:rFonts w:ascii="Times New Roman" w:hAnsi="Times New Roman" w:cs="Times New Roman"/>
        </w:rPr>
        <w:t xml:space="preserve"> </w:t>
      </w:r>
      <w:r w:rsidR="00E1329D" w:rsidRPr="00144DF1">
        <w:rPr>
          <w:rFonts w:ascii="Times New Roman" w:hAnsi="Times New Roman" w:cs="Times New Roman"/>
        </w:rPr>
        <w:t xml:space="preserve">For </w:t>
      </w:r>
      <w:r w:rsidR="002C16A8">
        <w:rPr>
          <w:rFonts w:ascii="Times New Roman" w:hAnsi="Times New Roman" w:cs="Times New Roman"/>
        </w:rPr>
        <w:t>countries</w:t>
      </w:r>
      <w:r w:rsidR="00E1329D" w:rsidRPr="00144DF1">
        <w:rPr>
          <w:rFonts w:ascii="Times New Roman" w:hAnsi="Times New Roman" w:cs="Times New Roman"/>
        </w:rPr>
        <w:t xml:space="preserve"> with universal prescription for all patients with </w:t>
      </w:r>
      <w:proofErr w:type="spellStart"/>
      <w:r w:rsidR="00E1329D" w:rsidRPr="00144DF1">
        <w:rPr>
          <w:rFonts w:ascii="Times New Roman" w:hAnsi="Times New Roman" w:cs="Times New Roman"/>
        </w:rPr>
        <w:t>IgE</w:t>
      </w:r>
      <w:proofErr w:type="spellEnd"/>
      <w:r w:rsidR="00E1329D" w:rsidRPr="00144DF1">
        <w:rPr>
          <w:rFonts w:ascii="Times New Roman" w:hAnsi="Times New Roman" w:cs="Times New Roman"/>
        </w:rPr>
        <w:t>–mediated food allergy (e.g. US, Canada), broad provision of</w:t>
      </w:r>
      <w:r w:rsidR="001A6793" w:rsidRPr="00144DF1">
        <w:rPr>
          <w:rFonts w:ascii="Times New Roman" w:hAnsi="Times New Roman" w:cs="Times New Roman"/>
        </w:rPr>
        <w:t xml:space="preserve"> EIs</w:t>
      </w:r>
      <w:r w:rsidR="00E1329D" w:rsidRPr="00144DF1">
        <w:rPr>
          <w:rFonts w:ascii="Times New Roman" w:hAnsi="Times New Roman" w:cs="Times New Roman"/>
        </w:rPr>
        <w:t xml:space="preserve"> is justified by the lack of accurate predictors for future severe reactions.</w:t>
      </w:r>
      <w:r w:rsidR="00E1329D"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&lt;EndNote&gt;&lt;Cite&gt;&lt;Author&gt;Sampson&lt;/Author&gt;&lt;Year&gt;2014&lt;/Year&gt;&lt;RecNum&gt;44&lt;/RecNum&gt;&lt;DisplayText&gt;&lt;style face="superscript"&gt;69&lt;/style&gt;&lt;/DisplayText&gt;&lt;record&gt;&lt;rec-number&gt;44&lt;/rec-number&gt;&lt;foreign-keys&gt;&lt;key app="EN" db-id="pef95ra2e55t9ged9wbv0t2ysf2wvwdvzsrv" timestamp="1658104592"&gt;44&lt;/key&gt;&lt;/foreign-keys&gt;&lt;ref-type name="Journal Article"&gt;17&lt;/ref-type&gt;&lt;contributors&gt;&lt;authors&gt;&lt;author&gt;Sampson, Hugh A&lt;/author&gt;&lt;author&gt;Aceves, Seema&lt;/author&gt;&lt;author&gt;Bock, S Allan&lt;/author&gt;&lt;author&gt;James, John&lt;/author&gt;&lt;author&gt;Jones, Stacie&lt;/author&gt;&lt;author&gt;Lang, David&lt;/author&gt;&lt;author&gt;Nadeau, Kari&lt;/author&gt;&lt;author&gt;Nowak-Wegrzyn, Anna&lt;/author&gt;&lt;author&gt;Oppenheimer, John&lt;/author&gt;&lt;author&gt;Perry, Tamara T&lt;/author&gt;&lt;/authors&gt;&lt;/contributors&gt;&lt;titles&gt;&lt;title&gt;Food allergy: a practice parameter update—2014&lt;/title&gt;&lt;secondary-title&gt;Journal of Allergy and Clinical Immunology&lt;/secondary-title&gt;&lt;/titles&gt;&lt;periodical&gt;&lt;full-title&gt;Journal of Allergy and Clinical Immunology&lt;/full-title&gt;&lt;/periodical&gt;&lt;pages&gt;1016-1025. e43&lt;/pages&gt;&lt;volume&gt;134&lt;/volume&gt;&lt;number&gt;5&lt;/number&gt;&lt;dates&gt;&lt;year&gt;2014&lt;/year&gt;&lt;/dates&gt;&lt;isbn&gt;0091-6749&lt;/isbn&gt;&lt;urls&gt;&lt;/urls&gt;&lt;/record&gt;&lt;/Cite&gt;&lt;/EndNote&gt;</w:instrText>
      </w:r>
      <w:r w:rsidR="00E1329D"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69</w:t>
      </w:r>
      <w:r w:rsidR="00E1329D" w:rsidRPr="00144DF1">
        <w:rPr>
          <w:rFonts w:ascii="Times New Roman" w:hAnsi="Times New Roman" w:cs="Times New Roman"/>
        </w:rPr>
        <w:fldChar w:fldCharType="end"/>
      </w:r>
      <w:r w:rsidR="00E1329D" w:rsidRPr="00144DF1">
        <w:rPr>
          <w:rFonts w:ascii="Times New Roman" w:hAnsi="Times New Roman" w:cs="Times New Roman"/>
        </w:rPr>
        <w:t xml:space="preserve"> </w:t>
      </w:r>
      <w:r w:rsidR="00291EA2" w:rsidRPr="00144DF1">
        <w:rPr>
          <w:rFonts w:ascii="Times New Roman" w:hAnsi="Times New Roman" w:cs="Times New Roman"/>
        </w:rPr>
        <w:t xml:space="preserve">Quality of life considerations are important in prescribing decisions because </w:t>
      </w:r>
      <w:r w:rsidR="00291EA2" w:rsidRPr="00144DF1">
        <w:rPr>
          <w:rFonts w:ascii="Times New Roman" w:hAnsi="Times New Roman" w:cs="Times New Roman"/>
        </w:rPr>
        <w:lastRenderedPageBreak/>
        <w:t xml:space="preserve">of the low probability that an </w:t>
      </w:r>
      <w:r w:rsidR="00B83955" w:rsidRPr="00144DF1">
        <w:rPr>
          <w:rFonts w:ascii="Times New Roman" w:hAnsi="Times New Roman" w:cs="Times New Roman"/>
        </w:rPr>
        <w:t>EI</w:t>
      </w:r>
      <w:r w:rsidR="00291EA2" w:rsidRPr="00144DF1">
        <w:rPr>
          <w:rFonts w:ascii="Times New Roman" w:hAnsi="Times New Roman" w:cs="Times New Roman"/>
        </w:rPr>
        <w:t xml:space="preserve"> will save the life of an individual patient</w:t>
      </w:r>
      <w:r w:rsidR="00B83955" w:rsidRPr="00144DF1">
        <w:rPr>
          <w:rFonts w:ascii="Times New Roman" w:hAnsi="Times New Roman" w:cs="Times New Roman"/>
        </w:rPr>
        <w:t>,</w:t>
      </w:r>
      <w:r w:rsidR="00F12BE6" w:rsidRPr="00144DF1">
        <w:rPr>
          <w:rFonts w:ascii="Times New Roman" w:hAnsi="Times New Roman" w:cs="Times New Roman"/>
        </w:rPr>
        <w:t xml:space="preserve"> </w:t>
      </w:r>
      <w:r w:rsidR="00916F04" w:rsidRPr="00144DF1">
        <w:rPr>
          <w:rFonts w:ascii="Times New Roman" w:hAnsi="Times New Roman" w:cs="Times New Roman"/>
        </w:rPr>
        <w:t>and</w:t>
      </w:r>
      <w:r w:rsidR="00F12BE6" w:rsidRPr="00144DF1">
        <w:rPr>
          <w:rFonts w:ascii="Times New Roman" w:hAnsi="Times New Roman" w:cs="Times New Roman"/>
        </w:rPr>
        <w:t xml:space="preserve"> the </w:t>
      </w:r>
      <w:r w:rsidR="00B83955" w:rsidRPr="00144DF1">
        <w:rPr>
          <w:rFonts w:ascii="Times New Roman" w:hAnsi="Times New Roman" w:cs="Times New Roman"/>
        </w:rPr>
        <w:t>inconvenience of c</w:t>
      </w:r>
      <w:r w:rsidR="00F12BE6" w:rsidRPr="00144DF1">
        <w:rPr>
          <w:rFonts w:ascii="Times New Roman" w:hAnsi="Times New Roman" w:cs="Times New Roman"/>
        </w:rPr>
        <w:t xml:space="preserve">arrying an </w:t>
      </w:r>
      <w:r w:rsidR="00B83955" w:rsidRPr="00144DF1">
        <w:rPr>
          <w:rFonts w:ascii="Times New Roman" w:hAnsi="Times New Roman" w:cs="Times New Roman"/>
        </w:rPr>
        <w:t>EI</w:t>
      </w:r>
      <w:r w:rsidR="00291EA2" w:rsidRPr="00144DF1">
        <w:rPr>
          <w:rFonts w:ascii="Times New Roman" w:hAnsi="Times New Roman" w:cs="Times New Roman"/>
        </w:rPr>
        <w:t>.</w:t>
      </w:r>
      <w:r w:rsidR="008D30EC" w:rsidRPr="00144DF1">
        <w:rPr>
          <w:rFonts w:ascii="Times New Roman" w:hAnsi="Times New Roman" w:cs="Times New Roman"/>
        </w:rPr>
        <w:fldChar w:fldCharType="begin"/>
      </w:r>
      <w:r w:rsidR="00CC40F9">
        <w:rPr>
          <w:rFonts w:ascii="Times New Roman" w:hAnsi="Times New Roman" w:cs="Times New Roman"/>
        </w:rPr>
        <w:instrText xml:space="preserve"> ADDIN EN.CITE &lt;EndNote&gt;&lt;Cite&gt;&lt;Author&gt;Turner&lt;/Author&gt;&lt;Year&gt;2021&lt;/Year&gt;&lt;RecNum&gt;231&lt;/RecNum&gt;&lt;DisplayText&gt;&lt;style face="superscript"&gt;96&lt;/style&gt;&lt;/DisplayText&gt;&lt;record&gt;&lt;rec-number&gt;231&lt;/rec-number&gt;&lt;foreign-keys&gt;&lt;key app="EN" db-id="pef95ra2e55t9ged9wbv0t2ysf2wvwdvzsrv" timestamp="1660887083"&gt;231&lt;/key&gt;&lt;/foreign-keys&gt;&lt;ref-type name="Journal Article"&gt;17&lt;/ref-type&gt;&lt;contributors&gt;&lt;authors&gt;&lt;author&gt;Turner, Paul J&lt;/author&gt;&lt;author&gt;Ruiz-Garcia, Monica&lt;/author&gt;&lt;author&gt;Durham, Stephen R&lt;/author&gt;&lt;author&gt;Boyle, Robert J&lt;/author&gt;&lt;/authors&gt;&lt;/contributors&gt;&lt;titles&gt;&lt;title&gt;Limited effect of intramuscular epinephrine on cardiovascular parameters during peanut-induced anaphylaxis: An observational cohort study&lt;/title&gt;&lt;secondary-title&gt;The Journal of Allergy and Clinical Immunology: In Practice&lt;/secondary-title&gt;&lt;/titles&gt;&lt;periodical&gt;&lt;full-title&gt;The Journal of Allergy and Clinical Immunology: In Practice&lt;/full-title&gt;&lt;/periodical&gt;&lt;pages&gt;527-530. e1&lt;/pages&gt;&lt;volume&gt;9&lt;/volume&gt;&lt;number&gt;1&lt;/number&gt;&lt;dates&gt;&lt;year&gt;2021&lt;/year&gt;&lt;/dates&gt;&lt;isbn&gt;2213-2198&lt;/isbn&gt;&lt;urls&gt;&lt;/urls&gt;&lt;/record&gt;&lt;/Cite&gt;&lt;/EndNote&gt;</w:instrText>
      </w:r>
      <w:r w:rsidR="008D30EC" w:rsidRPr="00144DF1">
        <w:rPr>
          <w:rFonts w:ascii="Times New Roman" w:hAnsi="Times New Roman" w:cs="Times New Roman"/>
        </w:rPr>
        <w:fldChar w:fldCharType="separate"/>
      </w:r>
      <w:r w:rsidR="00CC40F9" w:rsidRPr="00CC40F9">
        <w:rPr>
          <w:rFonts w:ascii="Times New Roman" w:hAnsi="Times New Roman" w:cs="Times New Roman"/>
          <w:noProof/>
          <w:vertAlign w:val="superscript"/>
        </w:rPr>
        <w:t>96</w:t>
      </w:r>
      <w:r w:rsidR="008D30EC" w:rsidRPr="00144DF1">
        <w:rPr>
          <w:rFonts w:ascii="Times New Roman" w:hAnsi="Times New Roman" w:cs="Times New Roman"/>
        </w:rPr>
        <w:fldChar w:fldCharType="end"/>
      </w:r>
      <w:r w:rsidR="00291EA2" w:rsidRPr="00144DF1">
        <w:rPr>
          <w:rFonts w:ascii="Times New Roman" w:hAnsi="Times New Roman" w:cs="Times New Roman"/>
        </w:rPr>
        <w:t xml:space="preserve"> </w:t>
      </w:r>
      <w:r w:rsidR="00916F04" w:rsidRPr="00144DF1">
        <w:rPr>
          <w:rFonts w:ascii="Times New Roman" w:hAnsi="Times New Roman" w:cs="Times New Roman"/>
        </w:rPr>
        <w:t>Additionally,</w:t>
      </w:r>
      <w:r w:rsidR="00291EA2" w:rsidRPr="00144DF1">
        <w:rPr>
          <w:rFonts w:ascii="Times New Roman" w:hAnsi="Times New Roman" w:cs="Times New Roman"/>
        </w:rPr>
        <w:t xml:space="preserve"> the reassurance </w:t>
      </w:r>
      <w:r w:rsidR="00916F04" w:rsidRPr="00144DF1">
        <w:rPr>
          <w:rFonts w:ascii="Times New Roman" w:hAnsi="Times New Roman" w:cs="Times New Roman"/>
        </w:rPr>
        <w:t>gained by parents from having epinephrine on hand should be balanced</w:t>
      </w:r>
      <w:r w:rsidR="00291EA2" w:rsidRPr="00144DF1">
        <w:rPr>
          <w:rFonts w:ascii="Times New Roman" w:hAnsi="Times New Roman" w:cs="Times New Roman"/>
        </w:rPr>
        <w:t xml:space="preserve"> against</w:t>
      </w:r>
      <w:r w:rsidR="00814F3F" w:rsidRPr="00144DF1">
        <w:rPr>
          <w:rFonts w:ascii="Times New Roman" w:hAnsi="Times New Roman" w:cs="Times New Roman"/>
        </w:rPr>
        <w:t xml:space="preserve"> potential</w:t>
      </w:r>
      <w:r w:rsidR="00291EA2" w:rsidRPr="00144DF1">
        <w:rPr>
          <w:rFonts w:ascii="Times New Roman" w:hAnsi="Times New Roman" w:cs="Times New Roman"/>
        </w:rPr>
        <w:t xml:space="preserve"> unintended consequences </w:t>
      </w:r>
      <w:r w:rsidR="00814F3F" w:rsidRPr="00144DF1">
        <w:rPr>
          <w:rFonts w:ascii="Times New Roman" w:hAnsi="Times New Roman" w:cs="Times New Roman"/>
        </w:rPr>
        <w:t>(e.g. inappropriate use creating more anxiety and emergency healthcare activity, restrictions around school trips, not being allowed to join the armed forces</w:t>
      </w:r>
      <w:r w:rsidR="00993808">
        <w:rPr>
          <w:rFonts w:ascii="Times New Roman" w:hAnsi="Times New Roman" w:cs="Times New Roman"/>
        </w:rPr>
        <w:t>, negative impact on quality of life</w:t>
      </w:r>
      <w:r w:rsidR="00814F3F" w:rsidRPr="00144DF1">
        <w:rPr>
          <w:rFonts w:ascii="Times New Roman" w:hAnsi="Times New Roman" w:cs="Times New Roman"/>
        </w:rPr>
        <w:t xml:space="preserve"> etc.).</w:t>
      </w:r>
      <w:r w:rsidR="00B428F0">
        <w:rPr>
          <w:rFonts w:ascii="Times New Roman" w:hAnsi="Times New Roman" w:cs="Times New Roman"/>
        </w:rPr>
        <w:fldChar w:fldCharType="begin"/>
      </w:r>
      <w:r w:rsidR="00B428F0">
        <w:rPr>
          <w:rFonts w:ascii="Times New Roman" w:hAnsi="Times New Roman" w:cs="Times New Roman"/>
        </w:rPr>
        <w:instrText xml:space="preserve"> ADDIN EN.CITE &lt;EndNote&gt;&lt;Cite&gt;&lt;Author&gt;Pinczower&lt;/Author&gt;&lt;Year&gt;2013&lt;/Year&gt;&lt;RecNum&gt;233&lt;/RecNum&gt;&lt;DisplayText&gt;&lt;style face="superscript"&gt;106&lt;/style&gt;&lt;/DisplayText&gt;&lt;record&gt;&lt;rec-number&gt;233&lt;/rec-number&gt;&lt;foreign-keys&gt;&lt;key app="EN" db-id="pef95ra2e55t9ged9wbv0t2ysf2wvwdvzsrv" timestamp="1661296972"&gt;233&lt;/key&gt;&lt;/foreign-keys&gt;&lt;ref-type name="Journal Article"&gt;17&lt;/ref-type&gt;&lt;contributors&gt;&lt;authors&gt;&lt;author&gt;Pinczower, Gideon D&lt;/author&gt;&lt;author&gt;Bertalli, Nadine A&lt;/author&gt;&lt;author&gt;Bussmann, Neiden&lt;/author&gt;&lt;author&gt;Hamidon, Melisa&lt;/author&gt;&lt;author&gt;Allen, Katrina J&lt;/author&gt;&lt;author&gt;DunnGalvin, Audrey&lt;/author&gt;&lt;author&gt;Hourihane, Jonathan O&amp;apos;B&lt;/author&gt;&lt;author&gt;Gurrin, Lyle C&lt;/author&gt;&lt;author&gt;Tang, Mimi LK&lt;/author&gt;&lt;/authors&gt;&lt;/contributors&gt;&lt;titles&gt;&lt;title&gt;The effect of provision of an adrenaline autoinjector on quality of life in children with food allergy&lt;/title&gt;&lt;secondary-title&gt;Journal of allergy and clinical immunology&lt;/secondary-title&gt;&lt;/titles&gt;&lt;periodical&gt;&lt;full-title&gt;Journal of Allergy and Clinical Immunology&lt;/full-title&gt;&lt;/periodical&gt;&lt;pages&gt;238-240. e1&lt;/pages&gt;&lt;volume&gt;131&lt;/volume&gt;&lt;number&gt;1&lt;/number&gt;&lt;dates&gt;&lt;year&gt;2013&lt;/year&gt;&lt;/dates&gt;&lt;isbn&gt;0091-6749&lt;/isbn&gt;&lt;urls&gt;&lt;/urls&gt;&lt;/record&gt;&lt;/Cite&gt;&lt;/EndNote&gt;</w:instrText>
      </w:r>
      <w:r w:rsidR="00B428F0">
        <w:rPr>
          <w:rFonts w:ascii="Times New Roman" w:hAnsi="Times New Roman" w:cs="Times New Roman"/>
        </w:rPr>
        <w:fldChar w:fldCharType="separate"/>
      </w:r>
      <w:r w:rsidR="00B428F0" w:rsidRPr="00B428F0">
        <w:rPr>
          <w:rFonts w:ascii="Times New Roman" w:hAnsi="Times New Roman" w:cs="Times New Roman"/>
          <w:noProof/>
          <w:vertAlign w:val="superscript"/>
        </w:rPr>
        <w:t>106</w:t>
      </w:r>
      <w:r w:rsidR="00B428F0">
        <w:rPr>
          <w:rFonts w:ascii="Times New Roman" w:hAnsi="Times New Roman" w:cs="Times New Roman"/>
        </w:rPr>
        <w:fldChar w:fldCharType="end"/>
      </w:r>
      <w:r w:rsidR="00814F3F" w:rsidRPr="00144DF1">
        <w:rPr>
          <w:rFonts w:ascii="Times New Roman" w:hAnsi="Times New Roman" w:cs="Times New Roman"/>
        </w:rPr>
        <w:t xml:space="preserve"> </w:t>
      </w:r>
    </w:p>
    <w:p w14:paraId="7D414941" w14:textId="17CD6DB2" w:rsidR="00FB6622" w:rsidRPr="00144DF1" w:rsidRDefault="009E4328" w:rsidP="0025738F">
      <w:pPr>
        <w:spacing w:line="360" w:lineRule="auto"/>
        <w:rPr>
          <w:rFonts w:ascii="Times New Roman" w:hAnsi="Times New Roman" w:cs="Times New Roman"/>
        </w:rPr>
      </w:pPr>
      <w:r w:rsidRPr="00144DF1">
        <w:rPr>
          <w:rFonts w:ascii="Times New Roman" w:hAnsi="Times New Roman" w:cs="Times New Roman"/>
        </w:rPr>
        <w:t>Guidelines or regulations for the management of food allergy in schools and childcare centres are established in Australia, Canada, the US, Singapore and Japan</w:t>
      </w:r>
      <w:r w:rsidR="00CD1BB1" w:rsidRPr="00144DF1">
        <w:rPr>
          <w:rFonts w:ascii="Times New Roman" w:hAnsi="Times New Roman" w:cs="Times New Roman"/>
        </w:rPr>
        <w:t xml:space="preserve"> </w:t>
      </w:r>
      <w:r w:rsidRPr="00144DF1">
        <w:rPr>
          <w:rFonts w:ascii="Times New Roman" w:hAnsi="Times New Roman" w:cs="Times New Roman"/>
        </w:rPr>
        <w:t xml:space="preserve">(Table </w:t>
      </w:r>
      <w:r w:rsidR="009A5C15">
        <w:rPr>
          <w:rFonts w:ascii="Times New Roman" w:hAnsi="Times New Roman" w:cs="Times New Roman"/>
        </w:rPr>
        <w:t>5</w:t>
      </w:r>
      <w:r w:rsidRPr="00144DF1">
        <w:rPr>
          <w:rFonts w:ascii="Times New Roman" w:hAnsi="Times New Roman" w:cs="Times New Roman"/>
        </w:rPr>
        <w:t xml:space="preserve">). To promote consistency of evidence based practice, </w:t>
      </w:r>
      <w:r w:rsidR="0036416D" w:rsidRPr="00144DF1">
        <w:rPr>
          <w:rFonts w:ascii="Times New Roman" w:hAnsi="Times New Roman" w:cs="Times New Roman"/>
        </w:rPr>
        <w:t>international</w:t>
      </w:r>
      <w:r w:rsidRPr="00144DF1">
        <w:rPr>
          <w:rFonts w:ascii="Times New Roman" w:hAnsi="Times New Roman" w:cs="Times New Roman"/>
        </w:rPr>
        <w:t xml:space="preserve"> practice guidelines for the prevention and management of allergic reactions in schools and childcare centres </w:t>
      </w:r>
      <w:r w:rsidR="0036416D" w:rsidRPr="00144DF1">
        <w:rPr>
          <w:rFonts w:ascii="Times New Roman" w:hAnsi="Times New Roman" w:cs="Times New Roman"/>
        </w:rPr>
        <w:t xml:space="preserve">were recently developed by an international expert working group (published </w:t>
      </w:r>
      <w:r w:rsidRPr="00144DF1">
        <w:rPr>
          <w:rFonts w:ascii="Times New Roman" w:hAnsi="Times New Roman" w:cs="Times New Roman"/>
        </w:rPr>
        <w:t>2021</w:t>
      </w:r>
      <w:r w:rsidR="0036416D" w:rsidRPr="00144DF1">
        <w:rPr>
          <w:rFonts w:ascii="Times New Roman" w:hAnsi="Times New Roman" w:cs="Times New Roman"/>
        </w:rPr>
        <w:t>)</w:t>
      </w:r>
      <w:r w:rsidRPr="00144DF1">
        <w:rPr>
          <w:rFonts w:ascii="Times New Roman" w:hAnsi="Times New Roman" w:cs="Times New Roman"/>
        </w:rPr>
        <w:t>.</w:t>
      </w:r>
      <w:r w:rsidR="005F42FB" w:rsidRPr="00144DF1">
        <w:rPr>
          <w:rFonts w:ascii="Times New Roman" w:hAnsi="Times New Roman" w:cs="Times New Roman"/>
        </w:rPr>
        <w:fldChar w:fldCharType="begin"/>
      </w:r>
      <w:r w:rsidR="00B428F0">
        <w:rPr>
          <w:rFonts w:ascii="Times New Roman" w:hAnsi="Times New Roman" w:cs="Times New Roman"/>
        </w:rPr>
        <w:instrText xml:space="preserve"> ADDIN EN.CITE &lt;EndNote&gt;&lt;Cite&gt;&lt;Author&gt;Waserman&lt;/Author&gt;&lt;Year&gt;2021&lt;/Year&gt;&lt;RecNum&gt;41&lt;/RecNum&gt;&lt;DisplayText&gt;&lt;style face="superscript"&gt;107&lt;/style&gt;&lt;/DisplayText&gt;&lt;record&gt;&lt;rec-number&gt;41&lt;/rec-number&gt;&lt;foreign-keys&gt;&lt;key app="EN" db-id="pef95ra2e55t9ged9wbv0t2ysf2wvwdvzsrv" timestamp="1658104406"&gt;41&lt;/key&gt;&lt;/foreign-keys&gt;&lt;ref-type name="Journal Article"&gt;17&lt;/ref-type&gt;&lt;contributors&gt;&lt;authors&gt;&lt;author&gt;Waserman, Susan&lt;/author&gt;&lt;author&gt;Cruickshank, Heather&lt;/author&gt;&lt;author&gt;Hildebrand, Kyla J&lt;/author&gt;&lt;author&gt;Mack, Douglas&lt;/author&gt;&lt;author&gt;Bantock, Laura&lt;/author&gt;&lt;author&gt;Bingemann, Theresa&lt;/author&gt;&lt;author&gt;Chu, Derek K&lt;/author&gt;&lt;author&gt;Cuello-Garcia, Carlos&lt;/author&gt;&lt;author&gt;Ebisawa, Motohiro&lt;/author&gt;&lt;author&gt;Fahmy, David&lt;/author&gt;&lt;/authors&gt;&lt;/contributors&gt;&lt;titles&gt;&lt;title&gt;Prevention and management of allergic reactions to food in child care centers and schools: Practice guidelines&lt;/title&gt;&lt;secondary-title&gt;Journal of Allergy and Clinical Immunology&lt;/secondary-title&gt;&lt;/titles&gt;&lt;periodical&gt;&lt;full-title&gt;Journal of Allergy and Clinical Immunology&lt;/full-title&gt;&lt;/periodical&gt;&lt;pages&gt;1561-1578&lt;/pages&gt;&lt;volume&gt;147&lt;/volume&gt;&lt;number&gt;5&lt;/number&gt;&lt;dates&gt;&lt;year&gt;2021&lt;/year&gt;&lt;/dates&gt;&lt;isbn&gt;0091-6749&lt;/isbn&gt;&lt;urls&gt;&lt;/urls&gt;&lt;/record&gt;&lt;/Cite&gt;&lt;/EndNote&gt;</w:instrText>
      </w:r>
      <w:r w:rsidR="005F42FB" w:rsidRPr="00144DF1">
        <w:rPr>
          <w:rFonts w:ascii="Times New Roman" w:hAnsi="Times New Roman" w:cs="Times New Roman"/>
        </w:rPr>
        <w:fldChar w:fldCharType="separate"/>
      </w:r>
      <w:r w:rsidR="00B428F0" w:rsidRPr="00B428F0">
        <w:rPr>
          <w:rFonts w:ascii="Times New Roman" w:hAnsi="Times New Roman" w:cs="Times New Roman"/>
          <w:noProof/>
          <w:vertAlign w:val="superscript"/>
        </w:rPr>
        <w:t>107</w:t>
      </w:r>
      <w:r w:rsidR="005F42FB" w:rsidRPr="00144DF1">
        <w:rPr>
          <w:rFonts w:ascii="Times New Roman" w:hAnsi="Times New Roman" w:cs="Times New Roman"/>
        </w:rPr>
        <w:fldChar w:fldCharType="end"/>
      </w:r>
      <w:r w:rsidRPr="00144DF1">
        <w:rPr>
          <w:rFonts w:ascii="Times New Roman" w:hAnsi="Times New Roman" w:cs="Times New Roman"/>
        </w:rPr>
        <w:t xml:space="preserve"> At the time of this review, however, the scope of regulations and recommendations continues to vary between countries and enforcement is variable (Table </w:t>
      </w:r>
      <w:r w:rsidR="009A5C15">
        <w:rPr>
          <w:rFonts w:ascii="Times New Roman" w:hAnsi="Times New Roman" w:cs="Times New Roman"/>
        </w:rPr>
        <w:t>5</w:t>
      </w:r>
      <w:r w:rsidRPr="00144DF1">
        <w:rPr>
          <w:rFonts w:ascii="Times New Roman" w:hAnsi="Times New Roman" w:cs="Times New Roman"/>
        </w:rPr>
        <w:t>). Mandatory staff training in the management of allergic reactions is enforced in Australia, Canada, Singapore and Japan.</w:t>
      </w:r>
      <w:r w:rsidR="00D56523" w:rsidRPr="00144DF1">
        <w:rPr>
          <w:rFonts w:ascii="Times New Roman" w:hAnsi="Times New Roman" w:cs="Times New Roman"/>
        </w:rPr>
        <w:fldChar w:fldCharType="begin"/>
      </w:r>
      <w:r w:rsidR="00B428F0">
        <w:rPr>
          <w:rFonts w:ascii="Times New Roman" w:hAnsi="Times New Roman" w:cs="Times New Roman"/>
        </w:rPr>
        <w:instrText xml:space="preserve"> ADDIN EN.CITE &lt;EndNote&gt;&lt;Cite&gt;&lt;Author&gt;Australian Society of Clinical Immunology and Allergy&lt;/Author&gt;&lt;Year&gt;2021&lt;/Year&gt;&lt;RecNum&gt;138&lt;/RecNum&gt;&lt;DisplayText&gt;&lt;style face="superscript"&gt;108,109&lt;/style&gt;&lt;/DisplayText&gt;&lt;record&gt;&lt;rec-number&gt;138&lt;/rec-number&gt;&lt;foreign-keys&gt;&lt;key app="EN" db-id="pef95ra2e55t9ged9wbv0t2ysf2wvwdvzsrv" timestamp="1658123376"&gt;138&lt;/key&gt;&lt;/foreign-keys&gt;&lt;ref-type name="Web Page"&gt;12&lt;/ref-type&gt;&lt;contributors&gt;&lt;authors&gt;&lt;author&gt;Australian Society of Clinical Immunology and Allergy,&lt;/author&gt;&lt;/authors&gt;&lt;/contributors&gt;&lt;titles&gt;&lt;title&gt;ASCIA anaphylaxis e-training for schools and children&amp;apos;s education/care&lt;/title&gt;&lt;/titles&gt;&lt;dates&gt;&lt;year&gt;2021&lt;/year&gt;&lt;/dates&gt;&lt;urls&gt;&lt;related-urls&gt;&lt;url&gt;https://www.allergy.org.au/patients/anaphylaxis-e-training-schools-and-childcare&lt;/url&gt;&lt;/related-urls&gt;&lt;/urls&gt;&lt;/record&gt;&lt;/Cite&gt;&lt;Cite&gt;&lt;Author&gt;Food Allergy Canada&lt;/Author&gt;&lt;Year&gt;2022&lt;/Year&gt;&lt;RecNum&gt;139&lt;/RecNum&gt;&lt;record&gt;&lt;rec-number&gt;139&lt;/rec-number&gt;&lt;foreign-keys&gt;&lt;key app="EN" db-id="pef95ra2e55t9ged9wbv0t2ysf2wvwdvzsrv" timestamp="1658123539"&gt;139&lt;/key&gt;&lt;/foreign-keys&gt;&lt;ref-type name="Web Page"&gt;12&lt;/ref-type&gt;&lt;contributors&gt;&lt;authors&gt;&lt;author&gt;Food Allergy Canada,&lt;/author&gt;&lt;/authors&gt;&lt;/contributors&gt;&lt;titles&gt;&lt;title&gt;National School Policies&lt;/title&gt;&lt;/titles&gt;&lt;dates&gt;&lt;year&gt;2022&lt;/year&gt;&lt;/dates&gt;&lt;urls&gt;&lt;related-urls&gt;&lt;url&gt;https://foodallergycanada.ca/professional-resources/educators/school-k-to-12/national-school-policies/&lt;/url&gt;&lt;/related-urls&gt;&lt;/urls&gt;&lt;/record&gt;&lt;/Cite&gt;&lt;/EndNote&gt;</w:instrText>
      </w:r>
      <w:r w:rsidR="00D56523" w:rsidRPr="00144DF1">
        <w:rPr>
          <w:rFonts w:ascii="Times New Roman" w:hAnsi="Times New Roman" w:cs="Times New Roman"/>
        </w:rPr>
        <w:fldChar w:fldCharType="separate"/>
      </w:r>
      <w:r w:rsidR="00B428F0" w:rsidRPr="00B428F0">
        <w:rPr>
          <w:rFonts w:ascii="Times New Roman" w:hAnsi="Times New Roman" w:cs="Times New Roman"/>
          <w:noProof/>
          <w:vertAlign w:val="superscript"/>
        </w:rPr>
        <w:t>108,109</w:t>
      </w:r>
      <w:r w:rsidR="00D56523" w:rsidRPr="00144DF1">
        <w:rPr>
          <w:rFonts w:ascii="Times New Roman" w:hAnsi="Times New Roman" w:cs="Times New Roman"/>
        </w:rPr>
        <w:fldChar w:fldCharType="end"/>
      </w:r>
      <w:r w:rsidRPr="00144DF1">
        <w:rPr>
          <w:rFonts w:ascii="Times New Roman" w:hAnsi="Times New Roman" w:cs="Times New Roman"/>
        </w:rPr>
        <w:t xml:space="preserve"> </w:t>
      </w:r>
      <w:r w:rsidR="0049202A">
        <w:rPr>
          <w:rFonts w:ascii="Times New Roman" w:hAnsi="Times New Roman" w:cs="Times New Roman"/>
        </w:rPr>
        <w:t>Practice is varied in European countries; an</w:t>
      </w:r>
      <w:r w:rsidR="00FB6622" w:rsidRPr="00144DF1">
        <w:rPr>
          <w:rFonts w:ascii="Times New Roman" w:hAnsi="Times New Roman" w:cs="Times New Roman"/>
        </w:rPr>
        <w:t xml:space="preserve"> EAACI task force suggest</w:t>
      </w:r>
      <w:r w:rsidR="0049202A">
        <w:rPr>
          <w:rFonts w:ascii="Times New Roman" w:hAnsi="Times New Roman" w:cs="Times New Roman"/>
        </w:rPr>
        <w:t>ed</w:t>
      </w:r>
      <w:r w:rsidR="00FB6622" w:rsidRPr="00144DF1">
        <w:rPr>
          <w:rFonts w:ascii="Times New Roman" w:hAnsi="Times New Roman" w:cs="Times New Roman"/>
        </w:rPr>
        <w:t xml:space="preserve"> that school policies should reflect anaphylaxis guidelines</w:t>
      </w:r>
      <w:r w:rsidR="0049202A">
        <w:rPr>
          <w:rFonts w:ascii="Times New Roman" w:hAnsi="Times New Roman" w:cs="Times New Roman"/>
        </w:rPr>
        <w:t>,</w:t>
      </w:r>
      <w:r w:rsidR="00FB6622" w:rsidRPr="00144DF1">
        <w:rPr>
          <w:rFonts w:ascii="Times New Roman" w:hAnsi="Times New Roman" w:cs="Times New Roman"/>
        </w:rPr>
        <w:t xml:space="preserve"> but more research is needed to understand how guidelines and legislation in schools are best implemented.</w:t>
      </w:r>
      <w:r w:rsidR="005923D1"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sidR="005923D1"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22</w:t>
      </w:r>
      <w:r w:rsidR="005923D1" w:rsidRPr="00144DF1">
        <w:rPr>
          <w:rFonts w:ascii="Times New Roman" w:hAnsi="Times New Roman" w:cs="Times New Roman"/>
        </w:rPr>
        <w:fldChar w:fldCharType="end"/>
      </w:r>
    </w:p>
    <w:p w14:paraId="046233CF" w14:textId="4ABE528E" w:rsidR="009E4328" w:rsidRPr="00144DF1" w:rsidRDefault="009E4328" w:rsidP="0025738F">
      <w:pPr>
        <w:spacing w:line="360" w:lineRule="auto"/>
        <w:rPr>
          <w:rFonts w:ascii="Times New Roman" w:hAnsi="Times New Roman" w:cs="Times New Roman"/>
        </w:rPr>
      </w:pPr>
      <w:r w:rsidRPr="00144DF1">
        <w:rPr>
          <w:rFonts w:ascii="Times New Roman" w:hAnsi="Times New Roman" w:cs="Times New Roman"/>
        </w:rPr>
        <w:t>All international practice guidelines recommend against site-wide allergen bans in schools and childcare centres, instead advising that alternative developmentally appropriate strategies be implemented to manage risk on a case-by-case basis.</w:t>
      </w:r>
      <w:r w:rsidR="005F42FB" w:rsidRPr="00144DF1">
        <w:rPr>
          <w:rFonts w:ascii="Times New Roman" w:hAnsi="Times New Roman" w:cs="Times New Roman"/>
        </w:rPr>
        <w:fldChar w:fldCharType="begin">
          <w:fldData xml:space="preserve">PEVuZE5vdGU+PENpdGU+PEF1dGhvcj5XYXNlcm1hbjwvQXV0aG9yPjxZZWFyPjIwMjE8L1llYXI+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PEVuZE5vdGU+PENpdGU+PEF1dGhvcj5XYXNlcm1hbjwvQXV0aG9yPjxZZWFyPjIwMjE8L1llYXI+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5F42FB" w:rsidRPr="00144DF1">
        <w:rPr>
          <w:rFonts w:ascii="Times New Roman" w:hAnsi="Times New Roman" w:cs="Times New Roman"/>
        </w:rPr>
      </w:r>
      <w:r w:rsidR="005F42FB"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107,110</w:t>
      </w:r>
      <w:r w:rsidR="005F42FB" w:rsidRPr="00144DF1">
        <w:rPr>
          <w:rFonts w:ascii="Times New Roman" w:hAnsi="Times New Roman" w:cs="Times New Roman"/>
        </w:rPr>
        <w:fldChar w:fldCharType="end"/>
      </w:r>
      <w:r w:rsidRPr="00144DF1">
        <w:rPr>
          <w:rFonts w:ascii="Times New Roman" w:hAnsi="Times New Roman" w:cs="Times New Roman"/>
        </w:rPr>
        <w:t xml:space="preserve"> </w:t>
      </w:r>
      <w:r w:rsidR="00D34324" w:rsidRPr="00144DF1">
        <w:rPr>
          <w:rFonts w:ascii="Times New Roman" w:hAnsi="Times New Roman" w:cs="Times New Roman"/>
        </w:rPr>
        <w:t>Nevertheless,</w:t>
      </w:r>
      <w:r w:rsidR="00E44979" w:rsidRPr="00144DF1">
        <w:rPr>
          <w:rFonts w:ascii="Times New Roman" w:hAnsi="Times New Roman" w:cs="Times New Roman"/>
        </w:rPr>
        <w:t xml:space="preserve"> t</w:t>
      </w:r>
      <w:r w:rsidRPr="00144DF1">
        <w:rPr>
          <w:rFonts w:ascii="Times New Roman" w:hAnsi="Times New Roman" w:cs="Times New Roman"/>
        </w:rPr>
        <w:t>he decision to impose bans is often at the discretion of the individual school or childcare</w:t>
      </w:r>
      <w:r w:rsidR="00740C1A">
        <w:rPr>
          <w:rFonts w:ascii="Times New Roman" w:hAnsi="Times New Roman" w:cs="Times New Roman"/>
        </w:rPr>
        <w:t>,</w:t>
      </w:r>
      <w:r w:rsidR="00E44979" w:rsidRPr="00144DF1">
        <w:rPr>
          <w:rFonts w:ascii="Times New Roman" w:hAnsi="Times New Roman" w:cs="Times New Roman"/>
        </w:rPr>
        <w:t xml:space="preserve"> and practice may not </w:t>
      </w:r>
      <w:r w:rsidR="00D34324" w:rsidRPr="00144DF1">
        <w:rPr>
          <w:rFonts w:ascii="Times New Roman" w:hAnsi="Times New Roman" w:cs="Times New Roman"/>
        </w:rPr>
        <w:t xml:space="preserve">always align </w:t>
      </w:r>
      <w:r w:rsidR="00E44979" w:rsidRPr="00144DF1">
        <w:rPr>
          <w:rFonts w:ascii="Times New Roman" w:hAnsi="Times New Roman" w:cs="Times New Roman"/>
        </w:rPr>
        <w:t xml:space="preserve">these recommendations </w:t>
      </w:r>
      <w:r w:rsidRPr="00144DF1">
        <w:rPr>
          <w:rFonts w:ascii="Times New Roman" w:hAnsi="Times New Roman" w:cs="Times New Roman"/>
        </w:rPr>
        <w:t xml:space="preserve">(Table </w:t>
      </w:r>
      <w:r w:rsidR="00103872">
        <w:rPr>
          <w:rFonts w:ascii="Times New Roman" w:hAnsi="Times New Roman" w:cs="Times New Roman"/>
        </w:rPr>
        <w:t>5</w:t>
      </w:r>
      <w:r w:rsidRPr="00144DF1">
        <w:rPr>
          <w:rFonts w:ascii="Times New Roman" w:hAnsi="Times New Roman" w:cs="Times New Roman"/>
        </w:rPr>
        <w:t>). In Canada, a case brought before the Human Rights Tribunal did not support the mandate of bans on allergen containing foods in recreational settings.</w:t>
      </w:r>
      <w:r w:rsidR="005F42FB"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&lt;EndNote&gt;&lt;Cite&gt;&lt;Author&gt;Doyle&lt;/Author&gt;&lt;Year&gt;2018&lt;/Year&gt;&lt;RecNum&gt;73&lt;/RecNum&gt;&lt;DisplayText&gt;&lt;style face="superscript"&gt;111&lt;/style&gt;&lt;/DisplayText&gt;&lt;record&gt;&lt;rec-number&gt;73&lt;/rec-number&gt;&lt;foreign-keys&gt;&lt;key app="EN" db-id="pef95ra2e55t9ged9wbv0t2ysf2wvwdvzsrv" timestamp="1658107351"&gt;73&lt;/key&gt;&lt;/foreign-keys&gt;&lt;ref-type name="Legal Rule or Regulation"&gt;50&lt;/ref-type&gt;&lt;contributors&gt;&lt;authors&gt;&lt;author&gt;Doyle, M.&lt;/author&gt;&lt;/authors&gt;&lt;secondary-authors&gt;&lt;author&gt;Human Rights Tribunal of Ontario,&lt;/author&gt;&lt;/secondary-authors&gt;&lt;/contributors&gt;&lt;titles&gt;&lt;title&gt;F.T. vs Hamilton (City) 2018 HRTO 165&lt;/title&gt;&lt;/titles&gt;&lt;dates&gt;&lt;year&gt;2018&lt;/year&gt;&lt;/dates&gt;&lt;urls&gt;&lt;/urls&gt;&lt;/record&gt;&lt;/Cite&gt;&lt;/EndNote&gt;</w:instrText>
      </w:r>
      <w:r w:rsidR="005F42FB"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111</w:t>
      </w:r>
      <w:r w:rsidR="005F42FB" w:rsidRPr="00144DF1">
        <w:rPr>
          <w:rFonts w:ascii="Times New Roman" w:hAnsi="Times New Roman" w:cs="Times New Roman"/>
        </w:rPr>
        <w:fldChar w:fldCharType="end"/>
      </w:r>
      <w:r w:rsidRPr="00144DF1">
        <w:rPr>
          <w:rFonts w:ascii="Times New Roman" w:hAnsi="Times New Roman" w:cs="Times New Roman"/>
        </w:rPr>
        <w:t xml:space="preserve">   </w:t>
      </w:r>
    </w:p>
    <w:p w14:paraId="76B78EE5" w14:textId="4AB2715F" w:rsidR="009E4328" w:rsidRPr="00144DF1" w:rsidRDefault="009E4328" w:rsidP="0025738F">
      <w:pPr>
        <w:spacing w:line="360" w:lineRule="auto"/>
        <w:rPr>
          <w:rFonts w:ascii="Times New Roman" w:hAnsi="Times New Roman" w:cs="Times New Roman"/>
          <w:b/>
          <w:bCs/>
        </w:rPr>
      </w:pPr>
    </w:p>
    <w:p w14:paraId="7AF1D4F5" w14:textId="3B97D425" w:rsidR="009E4328" w:rsidRPr="00144DF1" w:rsidRDefault="009E4328" w:rsidP="00144DF1">
      <w:pPr>
        <w:spacing w:line="360" w:lineRule="auto"/>
        <w:rPr>
          <w:rFonts w:ascii="Times New Roman" w:hAnsi="Times New Roman" w:cs="Times New Roman"/>
          <w:b/>
          <w:bCs/>
        </w:rPr>
      </w:pPr>
      <w:r w:rsidRPr="00144DF1">
        <w:rPr>
          <w:rFonts w:ascii="Times New Roman" w:hAnsi="Times New Roman" w:cs="Times New Roman"/>
          <w:b/>
          <w:bCs/>
        </w:rPr>
        <w:t>Treatments for food allergy</w:t>
      </w:r>
    </w:p>
    <w:p w14:paraId="2A83BF41" w14:textId="17054458" w:rsidR="009E4328" w:rsidRDefault="000D61AE" w:rsidP="00144DF1">
      <w:pPr>
        <w:pStyle w:val="CommentText"/>
        <w:spacing w:line="360" w:lineRule="auto"/>
        <w:rPr>
          <w:rFonts w:ascii="Times New Roman" w:hAnsi="Times New Roman" w:cs="Times New Roman"/>
          <w:sz w:val="22"/>
          <w:szCs w:val="22"/>
        </w:rPr>
      </w:pPr>
      <w:r w:rsidRPr="00144DF1">
        <w:rPr>
          <w:rFonts w:ascii="Times New Roman" w:hAnsi="Times New Roman" w:cs="Times New Roman"/>
          <w:sz w:val="22"/>
          <w:szCs w:val="22"/>
        </w:rPr>
        <w:t xml:space="preserve">Two </w:t>
      </w:r>
      <w:r w:rsidR="00294881" w:rsidRPr="00144DF1">
        <w:rPr>
          <w:rFonts w:ascii="Times New Roman" w:hAnsi="Times New Roman" w:cs="Times New Roman"/>
          <w:sz w:val="22"/>
          <w:szCs w:val="22"/>
        </w:rPr>
        <w:t xml:space="preserve">commonly </w:t>
      </w:r>
      <w:r w:rsidR="00467AAC" w:rsidRPr="00144DF1">
        <w:rPr>
          <w:rFonts w:ascii="Times New Roman" w:hAnsi="Times New Roman" w:cs="Times New Roman"/>
          <w:sz w:val="22"/>
          <w:szCs w:val="22"/>
        </w:rPr>
        <w:t xml:space="preserve">measured </w:t>
      </w:r>
      <w:r w:rsidRPr="00144DF1">
        <w:rPr>
          <w:rFonts w:ascii="Times New Roman" w:hAnsi="Times New Roman" w:cs="Times New Roman"/>
          <w:sz w:val="22"/>
          <w:szCs w:val="22"/>
        </w:rPr>
        <w:t>outcomes f</w:t>
      </w:r>
      <w:r w:rsidR="00294881" w:rsidRPr="00144DF1">
        <w:rPr>
          <w:rFonts w:ascii="Times New Roman" w:hAnsi="Times New Roman" w:cs="Times New Roman"/>
          <w:sz w:val="22"/>
          <w:szCs w:val="22"/>
        </w:rPr>
        <w:t>rom</w:t>
      </w:r>
      <w:r w:rsidRPr="00144DF1">
        <w:rPr>
          <w:rFonts w:ascii="Times New Roman" w:hAnsi="Times New Roman" w:cs="Times New Roman"/>
          <w:sz w:val="22"/>
          <w:szCs w:val="22"/>
        </w:rPr>
        <w:t xml:space="preserve"> a food allergy treatment are </w:t>
      </w:r>
      <w:r w:rsidR="009E4328" w:rsidRPr="00144DF1">
        <w:rPr>
          <w:rFonts w:ascii="Times New Roman" w:hAnsi="Times New Roman" w:cs="Times New Roman"/>
          <w:sz w:val="22"/>
          <w:szCs w:val="22"/>
        </w:rPr>
        <w:t>desensiti</w:t>
      </w:r>
      <w:r w:rsidR="00D94FF8">
        <w:rPr>
          <w:rFonts w:ascii="Times New Roman" w:hAnsi="Times New Roman" w:cs="Times New Roman"/>
          <w:sz w:val="22"/>
          <w:szCs w:val="22"/>
        </w:rPr>
        <w:t>z</w:t>
      </w:r>
      <w:r w:rsidR="009E4328" w:rsidRPr="00144DF1">
        <w:rPr>
          <w:rFonts w:ascii="Times New Roman" w:hAnsi="Times New Roman" w:cs="Times New Roman"/>
          <w:sz w:val="22"/>
          <w:szCs w:val="22"/>
        </w:rPr>
        <w:t xml:space="preserve">ation </w:t>
      </w:r>
      <w:r w:rsidRPr="00144DF1">
        <w:rPr>
          <w:rFonts w:ascii="Times New Roman" w:hAnsi="Times New Roman" w:cs="Times New Roman"/>
          <w:sz w:val="22"/>
          <w:szCs w:val="22"/>
        </w:rPr>
        <w:t>and</w:t>
      </w:r>
      <w:r w:rsidR="009E4328" w:rsidRPr="00144DF1">
        <w:rPr>
          <w:rFonts w:ascii="Times New Roman" w:hAnsi="Times New Roman" w:cs="Times New Roman"/>
          <w:sz w:val="22"/>
          <w:szCs w:val="22"/>
        </w:rPr>
        <w:t xml:space="preserve"> remission </w:t>
      </w:r>
      <w:r w:rsidR="00501C18" w:rsidRPr="00144DF1">
        <w:rPr>
          <w:rFonts w:ascii="Times New Roman" w:hAnsi="Times New Roman" w:cs="Times New Roman"/>
          <w:sz w:val="22"/>
          <w:szCs w:val="22"/>
        </w:rPr>
        <w:t xml:space="preserve">of allergy </w:t>
      </w:r>
      <w:r w:rsidRPr="00144DF1">
        <w:rPr>
          <w:rFonts w:ascii="Times New Roman" w:hAnsi="Times New Roman" w:cs="Times New Roman"/>
          <w:sz w:val="22"/>
          <w:szCs w:val="22"/>
        </w:rPr>
        <w:t>(also referred to as sustained unresponsiveness)</w:t>
      </w:r>
      <w:r w:rsidR="009E4328" w:rsidRPr="00144DF1">
        <w:rPr>
          <w:rFonts w:ascii="Times New Roman" w:hAnsi="Times New Roman" w:cs="Times New Roman"/>
          <w:sz w:val="22"/>
          <w:szCs w:val="22"/>
        </w:rPr>
        <w:t>.</w:t>
      </w:r>
      <w:r w:rsidR="005F42FB" w:rsidRPr="00144DF1">
        <w:rPr>
          <w:rFonts w:ascii="Times New Roman" w:hAnsi="Times New Roman" w:cs="Times New Roman"/>
          <w:sz w:val="22"/>
          <w:szCs w:val="22"/>
        </w:rPr>
        <w:fldChar w:fldCharType="begin"/>
      </w:r>
      <w:r w:rsidR="009C0DD0">
        <w:rPr>
          <w:rFonts w:ascii="Times New Roman" w:hAnsi="Times New Roman" w:cs="Times New Roman"/>
          <w:sz w:val="22"/>
          <w:szCs w:val="22"/>
        </w:rPr>
        <w:instrText xml:space="preserve"> ADDIN EN.CITE &lt;EndNote&gt;&lt;Cite&gt;&lt;Author&gt;Tang&lt;/Author&gt;&lt;Year&gt;2020&lt;/Year&gt;&lt;RecNum&gt;130&lt;/RecNum&gt;&lt;DisplayText&gt;&lt;style face="superscript"&gt;112&lt;/style&gt;&lt;/DisplayText&gt;&lt;record&gt;&lt;rec-number&gt;130&lt;/rec-number&gt;&lt;foreign-keys&gt;&lt;key app="EN" db-id="pef95ra2e55t9ged9wbv0t2ysf2wvwdvzsrv" timestamp="1658121387"&gt;130&lt;/key&gt;&lt;/foreign-keys&gt;&lt;ref-type name="Journal Article"&gt;17&lt;/ref-type&gt;&lt;contributors&gt;&lt;authors&gt;&lt;author&gt;Tang, Mimi LK&lt;/author&gt;&lt;author&gt;Lozinsky, Adriana C&lt;/author&gt;&lt;author&gt;Loke, Paxton&lt;/author&gt;&lt;/authors&gt;&lt;/contributors&gt;&lt;titles&gt;&lt;title&gt;Peanut oral immunotherapy: State of the art&lt;/title&gt;&lt;secondary-title&gt;Immunology and Allergy Clinics&lt;/secondary-title&gt;&lt;/titles&gt;&lt;periodical&gt;&lt;full-title&gt;Immunology and Allergy Clinics&lt;/full-title&gt;&lt;/periodical&gt;&lt;pages&gt;97-110&lt;/pages&gt;&lt;volume&gt;40&lt;/volume&gt;&lt;number&gt;1&lt;/number&gt;&lt;dates&gt;&lt;year&gt;2020&lt;/year&gt;&lt;/dates&gt;&lt;isbn&gt;0889-8561&lt;/isbn&gt;&lt;urls&gt;&lt;/urls&gt;&lt;/record&gt;&lt;/Cite&gt;&lt;/EndNote&gt;</w:instrText>
      </w:r>
      <w:r w:rsidR="005F42FB" w:rsidRPr="00144DF1">
        <w:rPr>
          <w:rFonts w:ascii="Times New Roman" w:hAnsi="Times New Roman" w:cs="Times New Roman"/>
          <w:sz w:val="22"/>
          <w:szCs w:val="22"/>
        </w:rPr>
        <w:fldChar w:fldCharType="separate"/>
      </w:r>
      <w:r w:rsidR="009C0DD0" w:rsidRPr="009C0DD0">
        <w:rPr>
          <w:rFonts w:ascii="Times New Roman" w:hAnsi="Times New Roman" w:cs="Times New Roman"/>
          <w:noProof/>
          <w:sz w:val="22"/>
          <w:szCs w:val="22"/>
          <w:vertAlign w:val="superscript"/>
        </w:rPr>
        <w:t>112</w:t>
      </w:r>
      <w:r w:rsidR="005F42FB" w:rsidRPr="00144DF1">
        <w:rPr>
          <w:rFonts w:ascii="Times New Roman" w:hAnsi="Times New Roman" w:cs="Times New Roman"/>
          <w:sz w:val="22"/>
          <w:szCs w:val="22"/>
        </w:rPr>
        <w:fldChar w:fldCharType="end"/>
      </w:r>
      <w:r w:rsidR="009E4328" w:rsidRPr="00144DF1">
        <w:rPr>
          <w:rFonts w:ascii="Times New Roman" w:hAnsi="Times New Roman" w:cs="Times New Roman"/>
          <w:sz w:val="22"/>
          <w:szCs w:val="22"/>
        </w:rPr>
        <w:t xml:space="preserve"> Desensiti</w:t>
      </w:r>
      <w:r w:rsidR="00D94FF8">
        <w:rPr>
          <w:rFonts w:ascii="Times New Roman" w:hAnsi="Times New Roman" w:cs="Times New Roman"/>
          <w:sz w:val="22"/>
          <w:szCs w:val="22"/>
        </w:rPr>
        <w:t>z</w:t>
      </w:r>
      <w:r w:rsidR="009E4328" w:rsidRPr="00144DF1">
        <w:rPr>
          <w:rFonts w:ascii="Times New Roman" w:hAnsi="Times New Roman" w:cs="Times New Roman"/>
          <w:sz w:val="22"/>
          <w:szCs w:val="22"/>
        </w:rPr>
        <w:t>ation refers to a transient increase in reaction threshold that is only maintained th</w:t>
      </w:r>
      <w:r w:rsidR="00501C18" w:rsidRPr="00144DF1">
        <w:rPr>
          <w:rFonts w:ascii="Times New Roman" w:hAnsi="Times New Roman" w:cs="Times New Roman"/>
          <w:sz w:val="22"/>
          <w:szCs w:val="22"/>
        </w:rPr>
        <w:t>r</w:t>
      </w:r>
      <w:r w:rsidR="009E4328" w:rsidRPr="00144DF1">
        <w:rPr>
          <w:rFonts w:ascii="Times New Roman" w:hAnsi="Times New Roman" w:cs="Times New Roman"/>
          <w:sz w:val="22"/>
          <w:szCs w:val="22"/>
        </w:rPr>
        <w:t xml:space="preserve">ough continuous </w:t>
      </w:r>
      <w:r w:rsidR="00501C18" w:rsidRPr="00144DF1">
        <w:rPr>
          <w:rFonts w:ascii="Times New Roman" w:hAnsi="Times New Roman" w:cs="Times New Roman"/>
          <w:sz w:val="22"/>
          <w:szCs w:val="22"/>
        </w:rPr>
        <w:t xml:space="preserve">regular </w:t>
      </w:r>
      <w:r w:rsidR="009E4328" w:rsidRPr="00144DF1">
        <w:rPr>
          <w:rFonts w:ascii="Times New Roman" w:hAnsi="Times New Roman" w:cs="Times New Roman"/>
          <w:sz w:val="22"/>
          <w:szCs w:val="22"/>
        </w:rPr>
        <w:t>treatment or allergen exposure.</w:t>
      </w:r>
      <w:r w:rsidR="00A34A40" w:rsidRPr="00144DF1">
        <w:rPr>
          <w:rFonts w:ascii="Times New Roman" w:hAnsi="Times New Roman" w:cs="Times New Roman"/>
          <w:sz w:val="22"/>
          <w:szCs w:val="22"/>
        </w:rPr>
        <w:fldChar w:fldCharType="begin"/>
      </w:r>
      <w:r w:rsidR="009C0DD0">
        <w:rPr>
          <w:rFonts w:ascii="Times New Roman" w:hAnsi="Times New Roman" w:cs="Times New Roman"/>
          <w:sz w:val="22"/>
          <w:szCs w:val="22"/>
        </w:rPr>
        <w:instrText xml:space="preserve"> ADDIN EN.CITE &lt;EndNote&gt;&lt;Cite&gt;&lt;Author&gt;Sampson&lt;/Author&gt;&lt;Year&gt;2018&lt;/Year&gt;&lt;RecNum&gt;131&lt;/RecNum&gt;&lt;DisplayText&gt;&lt;style face="superscript"&gt;113&lt;/style&gt;&lt;/DisplayText&gt;&lt;record&gt;&lt;rec-number&gt;131&lt;/rec-number&gt;&lt;foreign-keys&gt;&lt;key app="EN" db-id="pef95ra2e55t9ged9wbv0t2ysf2wvwdvzsrv" timestamp="1658121459"&gt;131&lt;/key&gt;&lt;/foreign-keys&gt;&lt;ref-type name="Journal Article"&gt;17&lt;/ref-type&gt;&lt;contributors&gt;&lt;authors&gt;&lt;author&gt;Sampson, Hugh A&lt;/author&gt;&lt;author&gt;O&amp;apos;Mahony, Liam&lt;/author&gt;&lt;author&gt;Burks, A Wesley&lt;/author&gt;&lt;author&gt;Plaut, Marshall&lt;/author&gt;&lt;author&gt;Lack, Gideon&lt;/author&gt;&lt;author&gt;Akdis, Cezmi A&lt;/author&gt;&lt;/authors&gt;&lt;/contributors&gt;&lt;titles&gt;&lt;title&gt;Mechanisms of food allergy&lt;/title&gt;&lt;secondary-title&gt;Journal of Allergy and Clinical Immunology&lt;/secondary-title&gt;&lt;/titles&gt;&lt;periodical&gt;&lt;full-title&gt;Journal of Allergy and Clinical Immunology&lt;/full-title&gt;&lt;/periodical&gt;&lt;pages&gt;11-19&lt;/pages&gt;&lt;volume&gt;141&lt;/volume&gt;&lt;number&gt;1&lt;/number&gt;&lt;dates&gt;&lt;year&gt;2018&lt;/year&gt;&lt;/dates&gt;&lt;isbn&gt;0091-6749&lt;/isbn&gt;&lt;urls&gt;&lt;/urls&gt;&lt;/record&gt;&lt;/Cite&gt;&lt;/EndNote&gt;</w:instrText>
      </w:r>
      <w:r w:rsidR="00A34A40" w:rsidRPr="00144DF1">
        <w:rPr>
          <w:rFonts w:ascii="Times New Roman" w:hAnsi="Times New Roman" w:cs="Times New Roman"/>
          <w:sz w:val="22"/>
          <w:szCs w:val="22"/>
        </w:rPr>
        <w:fldChar w:fldCharType="separate"/>
      </w:r>
      <w:r w:rsidR="009C0DD0" w:rsidRPr="009C0DD0">
        <w:rPr>
          <w:rFonts w:ascii="Times New Roman" w:hAnsi="Times New Roman" w:cs="Times New Roman"/>
          <w:noProof/>
          <w:sz w:val="22"/>
          <w:szCs w:val="22"/>
          <w:vertAlign w:val="superscript"/>
        </w:rPr>
        <w:t>113</w:t>
      </w:r>
      <w:r w:rsidR="00A34A40" w:rsidRPr="00144DF1">
        <w:rPr>
          <w:rFonts w:ascii="Times New Roman" w:hAnsi="Times New Roman" w:cs="Times New Roman"/>
          <w:sz w:val="22"/>
          <w:szCs w:val="22"/>
        </w:rPr>
        <w:fldChar w:fldCharType="end"/>
      </w:r>
      <w:r w:rsidR="009E4328" w:rsidRPr="00144DF1">
        <w:rPr>
          <w:rFonts w:ascii="Times New Roman" w:hAnsi="Times New Roman" w:cs="Times New Roman"/>
          <w:sz w:val="22"/>
          <w:szCs w:val="22"/>
        </w:rPr>
        <w:t xml:space="preserve"> Remission, on the other hand, refers to an absence of clinical reactivity even when treatment has been discontinued for a period of time (e.g. weeks or months), allowing discontinuation of treatment and incorporation of the allergen as part of the usual diet, noting that some ingestion is thought to be important for maintaining the remission state.</w:t>
      </w:r>
      <w:r w:rsidR="00A34A40" w:rsidRPr="00144DF1">
        <w:rPr>
          <w:rFonts w:ascii="Times New Roman" w:hAnsi="Times New Roman" w:cs="Times New Roman"/>
          <w:sz w:val="22"/>
          <w:szCs w:val="22"/>
        </w:rPr>
        <w:fldChar w:fldCharType="begin"/>
      </w:r>
      <w:r w:rsidR="009C0DD0">
        <w:rPr>
          <w:rFonts w:ascii="Times New Roman" w:hAnsi="Times New Roman" w:cs="Times New Roman"/>
          <w:sz w:val="22"/>
          <w:szCs w:val="22"/>
        </w:rPr>
        <w:instrText xml:space="preserve"> ADDIN EN.CITE &lt;EndNote&gt;&lt;Cite&gt;&lt;Author&gt;Burks&lt;/Author&gt;&lt;Year&gt;2018&lt;/Year&gt;&lt;RecNum&gt;132&lt;/RecNum&gt;&lt;DisplayText&gt;&lt;style face="superscript"&gt;114,115&lt;/style&gt;&lt;/DisplayText&gt;&lt;record&gt;&lt;rec-number&gt;132&lt;/rec-number&gt;&lt;foreign-keys&gt;&lt;key app="EN" db-id="pef95ra2e55t9ged9wbv0t2ysf2wvwdvzsrv" timestamp="1658121521"&gt;132&lt;/key&gt;&lt;/foreign-keys&gt;&lt;ref-type name="Journal Article"&gt;17&lt;/ref-type&gt;&lt;contributors&gt;&lt;authors&gt;&lt;author&gt;Burks, A Wesley&lt;/author&gt;&lt;author&gt;Sampson, Hugh A&lt;/author&gt;&lt;author&gt;Plaut, Marshall&lt;/author&gt;&lt;author&gt;Lack, Gideon&lt;/author&gt;&lt;author&gt;Akdis, Cezmi A&lt;/author&gt;&lt;/authors&gt;&lt;/contributors&gt;&lt;titles&gt;&lt;title&gt;Treatment for food allergy&lt;/title&gt;&lt;secondary-title&gt;Journal of Allergy and Clinical Immunology&lt;/secondary-title&gt;&lt;/titles&gt;&lt;periodical&gt;&lt;full-title&gt;Journal of Allergy and Clinical Immunology&lt;/full-title&gt;&lt;/periodical&gt;&lt;pages&gt;1-9&lt;/pages&gt;&lt;volume&gt;141&lt;/volume&gt;&lt;number&gt;1&lt;/number&gt;&lt;dates&gt;&lt;year&gt;2018&lt;/year&gt;&lt;/dates&gt;&lt;isbn&gt;0091-6749&lt;/isbn&gt;&lt;urls&gt;&lt;/urls&gt;&lt;/record&gt;&lt;/Cite&gt;&lt;Cite&gt;&lt;Author&gt;Lloyd&lt;/Author&gt;&lt;Year&gt;2022&lt;/Year&gt;&lt;RecNum&gt;133&lt;/RecNum&gt;&lt;record&gt;&lt;rec-number&gt;133&lt;/rec-number&gt;&lt;foreign-keys&gt;&lt;key app="EN" db-id="pef95ra2e55t9ged9wbv0t2ysf2wvwdvzsrv" timestamp="1658121673"&gt;133&lt;/key&gt;&lt;/foreign-keys&gt;&lt;ref-type name="Journal Article"&gt;17&lt;/ref-type&gt;&lt;contributors&gt;&lt;authors&gt;&lt;author&gt;Lloyd, Melanie&lt;/author&gt;&lt;/authors&gt;&lt;/contributors&gt;&lt;titles&gt;&lt;title&gt;The importance of evaluating patient quality of life in clinical trials of food immunotherapies&lt;/title&gt;&lt;secondary-title&gt;Frontiers in Allergy&lt;/secondary-title&gt;&lt;/titles&gt;&lt;periodical&gt;&lt;full-title&gt;Frontiers in Allergy&lt;/full-title&gt;&lt;/periodical&gt;&lt;dates&gt;&lt;year&gt;2022&lt;/year&gt;&lt;/dates&gt;&lt;urls&gt;&lt;/urls&gt;&lt;/record&gt;&lt;/Cite&gt;&lt;/EndNote&gt;</w:instrText>
      </w:r>
      <w:r w:rsidR="00A34A40" w:rsidRPr="00144DF1">
        <w:rPr>
          <w:rFonts w:ascii="Times New Roman" w:hAnsi="Times New Roman" w:cs="Times New Roman"/>
          <w:sz w:val="22"/>
          <w:szCs w:val="22"/>
        </w:rPr>
        <w:fldChar w:fldCharType="separate"/>
      </w:r>
      <w:r w:rsidR="009C0DD0" w:rsidRPr="009C0DD0">
        <w:rPr>
          <w:rFonts w:ascii="Times New Roman" w:hAnsi="Times New Roman" w:cs="Times New Roman"/>
          <w:noProof/>
          <w:sz w:val="22"/>
          <w:szCs w:val="22"/>
          <w:vertAlign w:val="superscript"/>
        </w:rPr>
        <w:t>114,115</w:t>
      </w:r>
      <w:r w:rsidR="00A34A40" w:rsidRPr="00144DF1">
        <w:rPr>
          <w:rFonts w:ascii="Times New Roman" w:hAnsi="Times New Roman" w:cs="Times New Roman"/>
          <w:sz w:val="22"/>
          <w:szCs w:val="22"/>
        </w:rPr>
        <w:fldChar w:fldCharType="end"/>
      </w:r>
      <w:r w:rsidR="003510BE" w:rsidRPr="00144DF1">
        <w:rPr>
          <w:rFonts w:ascii="Times New Roman" w:hAnsi="Times New Roman" w:cs="Times New Roman"/>
          <w:sz w:val="22"/>
          <w:szCs w:val="22"/>
        </w:rPr>
        <w:t xml:space="preserve"> There is no consensus on the most important outcomes to measure in trials of food allergy treatments</w:t>
      </w:r>
      <w:r w:rsidR="004F434D">
        <w:rPr>
          <w:rFonts w:ascii="Times New Roman" w:hAnsi="Times New Roman" w:cs="Times New Roman"/>
          <w:sz w:val="22"/>
          <w:szCs w:val="22"/>
        </w:rPr>
        <w:t>.</w:t>
      </w:r>
      <w:r w:rsidR="006D3F23">
        <w:rPr>
          <w:rFonts w:ascii="Times New Roman" w:hAnsi="Times New Roman" w:cs="Times New Roman"/>
          <w:sz w:val="22"/>
          <w:szCs w:val="22"/>
        </w:rPr>
        <w:t xml:space="preserve"> While all food immunotherapy trials have included challenge-confirmed endpoints such as desensiti</w:t>
      </w:r>
      <w:r w:rsidR="009A5C15">
        <w:rPr>
          <w:rFonts w:ascii="Times New Roman" w:hAnsi="Times New Roman" w:cs="Times New Roman"/>
          <w:sz w:val="22"/>
          <w:szCs w:val="22"/>
        </w:rPr>
        <w:t>z</w:t>
      </w:r>
      <w:r w:rsidR="006D3F23">
        <w:rPr>
          <w:rFonts w:ascii="Times New Roman" w:hAnsi="Times New Roman" w:cs="Times New Roman"/>
          <w:sz w:val="22"/>
          <w:szCs w:val="22"/>
        </w:rPr>
        <w:t>ation and/or remission, few have assessed for patient important measures such as allergic reactions (to either continuing treatment or accidental exposure) and patient quality of life. T</w:t>
      </w:r>
      <w:r w:rsidR="003510BE" w:rsidRPr="00144DF1">
        <w:rPr>
          <w:rFonts w:ascii="Times New Roman" w:hAnsi="Times New Roman" w:cs="Times New Roman"/>
          <w:sz w:val="22"/>
          <w:szCs w:val="22"/>
        </w:rPr>
        <w:t>wo European projects are trying to address this gap</w:t>
      </w:r>
      <w:r w:rsidR="00814F3F" w:rsidRPr="00144DF1">
        <w:rPr>
          <w:rFonts w:ascii="Times New Roman" w:hAnsi="Times New Roman" w:cs="Times New Roman"/>
          <w:sz w:val="22"/>
          <w:szCs w:val="22"/>
        </w:rPr>
        <w:t>.</w:t>
      </w:r>
      <w:r w:rsidR="00814F3F" w:rsidRPr="00144DF1">
        <w:rPr>
          <w:rFonts w:ascii="Times New Roman" w:hAnsi="Times New Roman" w:cs="Times New Roman"/>
          <w:sz w:val="22"/>
          <w:szCs w:val="22"/>
        </w:rPr>
        <w:fldChar w:fldCharType="begin"/>
      </w:r>
      <w:r w:rsidR="009C0DD0">
        <w:rPr>
          <w:rFonts w:ascii="Times New Roman" w:hAnsi="Times New Roman" w:cs="Times New Roman"/>
          <w:sz w:val="22"/>
          <w:szCs w:val="22"/>
        </w:rPr>
        <w:instrText xml:space="preserve"> ADDIN EN.CITE &lt;EndNote&gt;&lt;Cite&gt;&lt;Author&gt;Sim&lt;/Author&gt;&lt;Year&gt;2020&lt;/Year&gt;&lt;RecNum&gt;230&lt;/RecNum&gt;&lt;DisplayText&gt;&lt;style face="superscript"&gt;116&lt;/style&gt;&lt;/DisplayText&gt;&lt;record&gt;&lt;rec-number&gt;230&lt;/rec-number&gt;&lt;foreign-keys&gt;&lt;key app="EN" db-id="pef95ra2e55t9ged9wbv0t2ysf2wvwdvzsrv" timestamp="1660885368"&gt;230&lt;/key&gt;&lt;/foreign-keys&gt;&lt;ref-type name="Journal Article"&gt;17&lt;/ref-type&gt;&lt;contributors&gt;&lt;authors&gt;&lt;author&gt;Sim, Kathleen&lt;/author&gt;&lt;author&gt;Mijakoski, Dragan&lt;/author&gt;&lt;author&gt;Stoleski, Sasho&lt;/author&gt;&lt;author&gt;Del Rio, Pablo Rodriguez&lt;/author&gt;&lt;author&gt;Sammut, Patrick&lt;/author&gt;&lt;author&gt;Le, Thuy-My&lt;/author&gt;&lt;author&gt;Munblit, Daniel&lt;/author&gt;&lt;author&gt;Boyle, Robert J&lt;/author&gt;&lt;/authors&gt;&lt;/contributors&gt;&lt;titles&gt;&lt;title&gt;Outcomes for clinical trials of food allergy treatments&lt;/title&gt;&lt;secondary-title&gt;Annals of Allergy, Asthma &amp;amp; Immunology&lt;/secondary-title&gt;&lt;/titles&gt;&lt;periodical&gt;&lt;full-title&gt;Annals of Allergy, Asthma &amp;amp; Immunology&lt;/full-title&gt;&lt;/periodical&gt;&lt;pages&gt;535-542&lt;/pages&gt;&lt;volume&gt;125&lt;/volume&gt;&lt;number&gt;5&lt;/number&gt;&lt;dates&gt;&lt;year&gt;2020&lt;/year&gt;&lt;/dates&gt;&lt;isbn&gt;1081-1206&lt;/isbn&gt;&lt;urls&gt;&lt;/urls&gt;&lt;/record&gt;&lt;/Cite&gt;&lt;/EndNote&gt;</w:instrText>
      </w:r>
      <w:r w:rsidR="00814F3F" w:rsidRPr="00144DF1">
        <w:rPr>
          <w:rFonts w:ascii="Times New Roman" w:hAnsi="Times New Roman" w:cs="Times New Roman"/>
          <w:sz w:val="22"/>
          <w:szCs w:val="22"/>
        </w:rPr>
        <w:fldChar w:fldCharType="separate"/>
      </w:r>
      <w:r w:rsidR="009C0DD0" w:rsidRPr="009C0DD0">
        <w:rPr>
          <w:rFonts w:ascii="Times New Roman" w:hAnsi="Times New Roman" w:cs="Times New Roman"/>
          <w:noProof/>
          <w:sz w:val="22"/>
          <w:szCs w:val="22"/>
          <w:vertAlign w:val="superscript"/>
        </w:rPr>
        <w:t>116</w:t>
      </w:r>
      <w:r w:rsidR="00814F3F" w:rsidRPr="00144DF1">
        <w:rPr>
          <w:rFonts w:ascii="Times New Roman" w:hAnsi="Times New Roman" w:cs="Times New Roman"/>
          <w:sz w:val="22"/>
          <w:szCs w:val="22"/>
        </w:rPr>
        <w:fldChar w:fldCharType="end"/>
      </w:r>
      <w:r w:rsidR="003510BE" w:rsidRPr="00144DF1">
        <w:rPr>
          <w:rFonts w:ascii="Times New Roman" w:hAnsi="Times New Roman" w:cs="Times New Roman"/>
          <w:sz w:val="22"/>
          <w:szCs w:val="22"/>
        </w:rPr>
        <w:t xml:space="preserve"> </w:t>
      </w:r>
    </w:p>
    <w:p w14:paraId="18CBDB8F" w14:textId="5FB2CE65" w:rsidR="000E45AB" w:rsidRDefault="000E45AB" w:rsidP="00144DF1">
      <w:pPr>
        <w:pStyle w:val="CommentText"/>
        <w:spacing w:line="360" w:lineRule="auto"/>
        <w:rPr>
          <w:rFonts w:ascii="Times New Roman" w:hAnsi="Times New Roman" w:cs="Times New Roman"/>
          <w:sz w:val="22"/>
          <w:szCs w:val="22"/>
        </w:rPr>
      </w:pPr>
    </w:p>
    <w:p w14:paraId="0826EA6E" w14:textId="15159C6D" w:rsidR="0025738F" w:rsidRPr="00144DF1" w:rsidRDefault="009E4328" w:rsidP="0025738F">
      <w:pPr>
        <w:spacing w:after="0" w:line="360" w:lineRule="auto"/>
        <w:rPr>
          <w:rFonts w:ascii="Times New Roman" w:eastAsia="Times New Roman" w:hAnsi="Times New Roman" w:cs="Times New Roman"/>
        </w:rPr>
      </w:pPr>
      <w:r w:rsidRPr="00144DF1">
        <w:rPr>
          <w:rFonts w:ascii="Times New Roman" w:hAnsi="Times New Roman" w:cs="Times New Roman"/>
        </w:rPr>
        <w:t xml:space="preserve">Over the past decade, various immunotherapies </w:t>
      </w:r>
      <w:r w:rsidR="00740C1A">
        <w:rPr>
          <w:rFonts w:ascii="Times New Roman" w:hAnsi="Times New Roman" w:cs="Times New Roman"/>
        </w:rPr>
        <w:t xml:space="preserve">have been evaluated in multiple clinical trials </w:t>
      </w:r>
      <w:r w:rsidRPr="00144DF1">
        <w:rPr>
          <w:rFonts w:ascii="Times New Roman" w:hAnsi="Times New Roman" w:cs="Times New Roman"/>
        </w:rPr>
        <w:t>with the hope of developing a treatment that can modify long-term outcomes and/or the natural history of food allergy.</w:t>
      </w:r>
      <w:r w:rsidR="00A34A40"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&lt;EndNote&gt;&lt;Cite&gt;&lt;Author&gt;Chu&lt;/Author&gt;&lt;Year&gt;2019&lt;/Year&gt;&lt;RecNum&gt;103&lt;/RecNum&gt;&lt;DisplayText&gt;&lt;style face="superscript"&gt;16,117&lt;/style&gt;&lt;/DisplayText&gt;&lt;record&gt;&lt;rec-number&gt;103&lt;/rec-number&gt;&lt;foreign-keys&gt;&lt;key app="EN" db-id="pef95ra2e55t9ged9wbv0t2ysf2wvwdvzsrv" timestamp="1658110007"&gt;103&lt;/key&gt;&lt;/foreign-keys&gt;&lt;ref-type name="Journal Article"&gt;17&lt;/ref-type&gt;&lt;contributors&gt;&lt;authors&gt;&lt;author&gt;Chu, Derek K&lt;/author&gt;&lt;author&gt;Wood, Robert A&lt;/author&gt;&lt;author&gt;French, Shannon&lt;/author&gt;&lt;author&gt;Fiocchi, Alessandro&lt;/author&gt;&lt;author&gt;Jordana, Manel&lt;/author&gt;&lt;author&gt;Waserman, Susan&lt;/author&gt;&lt;author&gt;Brożek, Jan L&lt;/author&gt;&lt;author&gt;Schuenemann, Holger J&lt;/author&gt;&lt;/authors&gt;&lt;/contributors&gt;&lt;titles&gt;&lt;title&gt;Oral immunotherapy for peanut allergy (PACE): a systematic review and meta-analysis of efficacy and safety&lt;/title&gt;&lt;secondary-title&gt;The Lancet&lt;/secondary-title&gt;&lt;/titles&gt;&lt;periodical&gt;&lt;full-title&gt;The Lancet&lt;/full-title&gt;&lt;/periodical&gt;&lt;pages&gt;2222-2232&lt;/pages&gt;&lt;volume&gt;393&lt;/volume&gt;&lt;number&gt;10187&lt;/number&gt;&lt;dates&gt;&lt;year&gt;2019&lt;/year&gt;&lt;/dates&gt;&lt;isbn&gt;0140-6736&lt;/isbn&gt;&lt;urls&gt;&lt;/urls&gt;&lt;/record&gt;&lt;/Cite&gt;&lt;Cite&gt;&lt;Author&gt;de Silva&lt;/Author&gt;&lt;Year&gt;2022&lt;/Year&gt;&lt;RecNum&gt;104&lt;/RecNum&gt;&lt;record&gt;&lt;rec-number&gt;104&lt;/rec-number&gt;&lt;foreign-keys&gt;&lt;key app="EN" db-id="pef95ra2e55t9ged9wbv0t2ysf2wvwdvzsrv" timestamp="1658110041"&gt;104&lt;/key&gt;&lt;/foreign-keys&gt;&lt;ref-type name="Journal Article"&gt;17&lt;/ref-type&gt;&lt;contributors&gt;&lt;authors&gt;&lt;author&gt;de Silva, Debra&lt;/author&gt;&lt;author&gt;Rodríguez del Río, Pablo&lt;/author&gt;&lt;author&gt;de Jong, Nicolette W&lt;/author&gt;&lt;author&gt;Khaleva, Ekaterina&lt;/author&gt;&lt;author&gt;Singh, Chris&lt;/author&gt;&lt;author&gt;Nowak‐Wegrzyn, Anna&lt;/author&gt;&lt;author&gt;Muraro, Antonella&lt;/author&gt;&lt;author&gt;Begin, Philippe&lt;/author&gt;&lt;author&gt;Pajno, Giovanni&lt;/author&gt;&lt;author&gt;Fiocchi, Alessandro&lt;/author&gt;&lt;/authors&gt;&lt;/contributors&gt;&lt;titles&gt;&lt;title&gt;Allergen immunotherapy and/or biologicals for IgE‐mediated food allergy: A systematic review and meta‐analysis&lt;/title&gt;&lt;secondary-title&gt;Allergy&lt;/secondary-title&gt;&lt;/titles&gt;&lt;periodical&gt;&lt;full-title&gt;Allergy&lt;/full-title&gt;&lt;/periodical&gt;&lt;dates&gt;&lt;year&gt;2022&lt;/year&gt;&lt;/dates&gt;&lt;isbn&gt;0105-4538&lt;/isbn&gt;&lt;urls&gt;&lt;/urls&gt;&lt;/record&gt;&lt;/Cite&gt;&lt;/EndNote&gt;</w:instrText>
      </w:r>
      <w:r w:rsidR="00A34A40"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16,117</w:t>
      </w:r>
      <w:r w:rsidR="00A34A40" w:rsidRPr="00144DF1">
        <w:rPr>
          <w:rFonts w:ascii="Times New Roman" w:hAnsi="Times New Roman" w:cs="Times New Roman"/>
        </w:rPr>
        <w:fldChar w:fldCharType="end"/>
      </w:r>
      <w:r w:rsidRPr="00144DF1">
        <w:rPr>
          <w:rFonts w:ascii="Times New Roman" w:hAnsi="Times New Roman" w:cs="Times New Roman"/>
        </w:rPr>
        <w:t xml:space="preserve"> </w:t>
      </w:r>
      <w:r w:rsidR="00306416">
        <w:rPr>
          <w:rFonts w:ascii="Times New Roman" w:hAnsi="Times New Roman" w:cs="Times New Roman"/>
        </w:rPr>
        <w:t>Numerous immunotherapies are</w:t>
      </w:r>
      <w:r w:rsidR="00550727" w:rsidRPr="00550727">
        <w:rPr>
          <w:rFonts w:ascii="Times New Roman" w:hAnsi="Times New Roman" w:cs="Times New Roman"/>
        </w:rPr>
        <w:t xml:space="preserve"> in various stages of development</w:t>
      </w:r>
      <w:r w:rsidR="00306416">
        <w:rPr>
          <w:rFonts w:ascii="Times New Roman" w:hAnsi="Times New Roman" w:cs="Times New Roman"/>
        </w:rPr>
        <w:t xml:space="preserve"> (</w:t>
      </w:r>
      <w:r w:rsidR="00550727" w:rsidRPr="00550727">
        <w:rPr>
          <w:rFonts w:ascii="Times New Roman" w:hAnsi="Times New Roman" w:cs="Times New Roman"/>
        </w:rPr>
        <w:t>preclinical, ph</w:t>
      </w:r>
      <w:r w:rsidR="00550727">
        <w:rPr>
          <w:rFonts w:ascii="Times New Roman" w:hAnsi="Times New Roman" w:cs="Times New Roman"/>
        </w:rPr>
        <w:t>ase-</w:t>
      </w:r>
      <w:r w:rsidR="00550727" w:rsidRPr="00550727">
        <w:rPr>
          <w:rFonts w:ascii="Times New Roman" w:hAnsi="Times New Roman" w:cs="Times New Roman"/>
        </w:rPr>
        <w:t>1, ph</w:t>
      </w:r>
      <w:r w:rsidR="00550727">
        <w:rPr>
          <w:rFonts w:ascii="Times New Roman" w:hAnsi="Times New Roman" w:cs="Times New Roman"/>
        </w:rPr>
        <w:t>ase-</w:t>
      </w:r>
      <w:r w:rsidR="00550727" w:rsidRPr="00550727">
        <w:rPr>
          <w:rFonts w:ascii="Times New Roman" w:hAnsi="Times New Roman" w:cs="Times New Roman"/>
        </w:rPr>
        <w:t>2, and ph</w:t>
      </w:r>
      <w:r w:rsidR="00550727">
        <w:rPr>
          <w:rFonts w:ascii="Times New Roman" w:hAnsi="Times New Roman" w:cs="Times New Roman"/>
        </w:rPr>
        <w:t>ase-</w:t>
      </w:r>
      <w:r w:rsidR="00550727" w:rsidRPr="00550727">
        <w:rPr>
          <w:rFonts w:ascii="Times New Roman" w:hAnsi="Times New Roman" w:cs="Times New Roman"/>
        </w:rPr>
        <w:t>3</w:t>
      </w:r>
      <w:r w:rsidR="00550727">
        <w:rPr>
          <w:rFonts w:ascii="Times New Roman" w:hAnsi="Times New Roman" w:cs="Times New Roman"/>
        </w:rPr>
        <w:t xml:space="preserve"> </w:t>
      </w:r>
      <w:r w:rsidR="00647610">
        <w:rPr>
          <w:rFonts w:ascii="Times New Roman" w:hAnsi="Times New Roman" w:cs="Times New Roman"/>
        </w:rPr>
        <w:t>clinical</w:t>
      </w:r>
      <w:r w:rsidR="00550727">
        <w:rPr>
          <w:rFonts w:ascii="Times New Roman" w:hAnsi="Times New Roman" w:cs="Times New Roman"/>
        </w:rPr>
        <w:t xml:space="preserve"> trials</w:t>
      </w:r>
      <w:r w:rsidR="00306416">
        <w:rPr>
          <w:rFonts w:ascii="Times New Roman" w:hAnsi="Times New Roman" w:cs="Times New Roman"/>
        </w:rPr>
        <w:t>)</w:t>
      </w:r>
      <w:r w:rsidR="00550727">
        <w:rPr>
          <w:rFonts w:ascii="Times New Roman" w:hAnsi="Times New Roman" w:cs="Times New Roman"/>
        </w:rPr>
        <w:t>,</w:t>
      </w:r>
      <w:r w:rsidR="00550727">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&lt;EndNote&gt;&lt;Cite&gt;&lt;Author&gt;Kim&lt;/Author&gt;&lt;Year&gt;2020&lt;/Year&gt;&lt;RecNum&gt;251&lt;/RecNum&gt;&lt;DisplayText&gt;&lt;style face="superscript"&gt;118&lt;/style&gt;&lt;/DisplayText&gt;&lt;record&gt;&lt;rec-number&gt;251&lt;/rec-number&gt;&lt;foreign-keys&gt;&lt;key app="EN" db-id="pef95ra2e55t9ged9wbv0t2ysf2wvwdvzsrv" timestamp="1668394618"&gt;251&lt;/key&gt;&lt;/foreign-keys&gt;&lt;ref-type name="Journal Article"&gt;17&lt;/ref-type&gt;&lt;contributors&gt;&lt;authors&gt;&lt;author&gt;Kim, Edwin H&lt;/author&gt;&lt;author&gt;Burks, Arvil Wesley&lt;/author&gt;&lt;/authors&gt;&lt;/contributors&gt;&lt;titles&gt;&lt;title&gt;Food allergy immunotherapy: Oral immunotherapy and epicutaneous immunotherapy&lt;/title&gt;&lt;secondary-title&gt;Allergy&lt;/secondary-title&gt;&lt;/titles&gt;&lt;periodical&gt;&lt;full-title&gt;Allergy&lt;/full-title&gt;&lt;/periodical&gt;&lt;pages&gt;1337-1346&lt;/pages&gt;&lt;volume&gt;75&lt;/volume&gt;&lt;number&gt;6&lt;/number&gt;&lt;dates&gt;&lt;year&gt;2020&lt;/year&gt;&lt;/dates&gt;&lt;isbn&gt;0105-4538&lt;/isbn&gt;&lt;urls&gt;&lt;/urls&gt;&lt;/record&gt;&lt;/Cite&gt;&lt;/EndNote&gt;</w:instrText>
      </w:r>
      <w:r w:rsidR="00550727">
        <w:rPr>
          <w:rFonts w:ascii="Times New Roman" w:hAnsi="Times New Roman" w:cs="Times New Roman"/>
        </w:rPr>
        <w:fldChar w:fldCharType="separate"/>
      </w:r>
      <w:r w:rsidR="009C0DD0" w:rsidRPr="009C0DD0">
        <w:rPr>
          <w:rFonts w:ascii="Times New Roman" w:hAnsi="Times New Roman" w:cs="Times New Roman"/>
          <w:noProof/>
          <w:vertAlign w:val="superscript"/>
        </w:rPr>
        <w:t>118</w:t>
      </w:r>
      <w:r w:rsidR="00550727">
        <w:rPr>
          <w:rFonts w:ascii="Times New Roman" w:hAnsi="Times New Roman" w:cs="Times New Roman"/>
        </w:rPr>
        <w:fldChar w:fldCharType="end"/>
      </w:r>
      <w:r w:rsidR="00550727">
        <w:rPr>
          <w:rFonts w:ascii="Times New Roman" w:hAnsi="Times New Roman" w:cs="Times New Roman"/>
        </w:rPr>
        <w:t xml:space="preserve"> and </w:t>
      </w:r>
      <w:r w:rsidR="00374AFD">
        <w:rPr>
          <w:rFonts w:ascii="Times New Roman" w:hAnsi="Times New Roman" w:cs="Times New Roman"/>
        </w:rPr>
        <w:t xml:space="preserve">the </w:t>
      </w:r>
      <w:proofErr w:type="spellStart"/>
      <w:r w:rsidR="00550727">
        <w:rPr>
          <w:rFonts w:ascii="Times New Roman" w:hAnsi="Times New Roman" w:cs="Times New Roman"/>
        </w:rPr>
        <w:t>Viaskin</w:t>
      </w:r>
      <w:proofErr w:type="spellEnd"/>
      <w:r w:rsidR="00550727">
        <w:rPr>
          <w:rFonts w:ascii="Times New Roman" w:hAnsi="Times New Roman" w:cs="Times New Roman"/>
        </w:rPr>
        <w:t xml:space="preserve"> </w:t>
      </w:r>
      <w:r w:rsidR="00374AFD">
        <w:rPr>
          <w:rFonts w:ascii="Times New Roman" w:hAnsi="Times New Roman" w:cs="Times New Roman"/>
        </w:rPr>
        <w:t>Peanut patch (</w:t>
      </w:r>
      <w:proofErr w:type="spellStart"/>
      <w:r w:rsidR="00550727">
        <w:rPr>
          <w:rFonts w:ascii="Times New Roman" w:hAnsi="Times New Roman" w:cs="Times New Roman"/>
        </w:rPr>
        <w:t>epicutanous</w:t>
      </w:r>
      <w:proofErr w:type="spellEnd"/>
      <w:r w:rsidR="00550727">
        <w:rPr>
          <w:rFonts w:ascii="Times New Roman" w:hAnsi="Times New Roman" w:cs="Times New Roman"/>
        </w:rPr>
        <w:t xml:space="preserve"> peanut immunotherapy</w:t>
      </w:r>
      <w:r w:rsidR="00374AFD">
        <w:rPr>
          <w:rFonts w:ascii="Times New Roman" w:hAnsi="Times New Roman" w:cs="Times New Roman"/>
        </w:rPr>
        <w:t xml:space="preserve">; </w:t>
      </w:r>
      <w:r w:rsidR="00550727">
        <w:rPr>
          <w:rFonts w:ascii="Times New Roman" w:hAnsi="Times New Roman" w:cs="Times New Roman"/>
        </w:rPr>
        <w:t xml:space="preserve">EPIT) </w:t>
      </w:r>
      <w:r w:rsidR="00374AFD">
        <w:rPr>
          <w:rFonts w:ascii="Times New Roman" w:hAnsi="Times New Roman" w:cs="Times New Roman"/>
        </w:rPr>
        <w:t>is</w:t>
      </w:r>
      <w:r w:rsidR="00550727">
        <w:rPr>
          <w:rFonts w:ascii="Times New Roman" w:hAnsi="Times New Roman" w:cs="Times New Roman"/>
        </w:rPr>
        <w:t xml:space="preserve"> currently undergoing regulatory approval in various jurisdictions.</w:t>
      </w:r>
      <w:r w:rsidR="00550727" w:rsidRPr="00550727">
        <w:rPr>
          <w:rFonts w:ascii="Times New Roman" w:hAnsi="Times New Roman" w:cs="Times New Roman"/>
        </w:rPr>
        <w:t xml:space="preserve"> </w:t>
      </w:r>
      <w:r w:rsidR="00550727">
        <w:rPr>
          <w:rFonts w:ascii="Times New Roman" w:hAnsi="Times New Roman" w:cs="Times New Roman"/>
        </w:rPr>
        <w:t xml:space="preserve">Additionally, OIT using </w:t>
      </w:r>
      <w:r w:rsidR="00374AFD">
        <w:rPr>
          <w:rFonts w:ascii="Times New Roman" w:hAnsi="Times New Roman" w:cs="Times New Roman"/>
        </w:rPr>
        <w:t xml:space="preserve">readily </w:t>
      </w:r>
      <w:r w:rsidR="00550727">
        <w:rPr>
          <w:rFonts w:ascii="Times New Roman" w:hAnsi="Times New Roman" w:cs="Times New Roman"/>
        </w:rPr>
        <w:t>available food</w:t>
      </w:r>
      <w:r w:rsidR="00374AFD">
        <w:rPr>
          <w:rFonts w:ascii="Times New Roman" w:hAnsi="Times New Roman" w:cs="Times New Roman"/>
        </w:rPr>
        <w:t xml:space="preserve"> products</w:t>
      </w:r>
      <w:r w:rsidR="00550727">
        <w:rPr>
          <w:rFonts w:ascii="Times New Roman" w:hAnsi="Times New Roman" w:cs="Times New Roman"/>
        </w:rPr>
        <w:t xml:space="preserve"> is also offered in some countries.</w:t>
      </w:r>
      <w:r w:rsidR="005B0EC6">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&lt;EndNote&gt;&lt;Cite&gt;&lt;Author&gt;Rodriguez del Rio&lt;/Author&gt;&lt;Year&gt;2022&lt;/Year&gt;&lt;RecNum&gt;220&lt;/RecNum&gt;&lt;DisplayText&gt;&lt;style face="superscript"&gt;119&lt;/style&gt;&lt;/DisplayText&gt;&lt;record&gt;&lt;rec-number&gt;220&lt;/rec-number&gt;&lt;foreign-keys&gt;&lt;key app="EN" db-id="pef95ra2e55t9ged9wbv0t2ysf2wvwdvzsrv" timestamp="1660042321"&gt;220&lt;/key&gt;&lt;/foreign-keys&gt;&lt;ref-type name="Journal Article"&gt;17&lt;/ref-type&gt;&lt;contributors&gt;&lt;authors&gt;&lt;author&gt;Rodriguez del Rio, Pablo&lt;/author&gt;&lt;author&gt;Alvarez‐Perea, Alberto&lt;/author&gt;&lt;author&gt;Blumchen, Katharina&lt;/author&gt;&lt;author&gt;Caimmi, Davide&lt;/author&gt;&lt;author&gt;Caubet, Jean Christoph&lt;/author&gt;&lt;author&gt;Konstantinopoulos, Anastasios Panagiotis&lt;/author&gt;&lt;author&gt;Riggioni, Carmen&lt;/author&gt;&lt;author&gt;Fassio, Filippo&lt;/author&gt;&lt;author&gt;Karakoc‐Aydiner, Elif&lt;/author&gt;&lt;author&gt;Le, Thuy May&lt;/author&gt;&lt;/authors&gt;&lt;/contributors&gt;&lt;titles&gt;&lt;title&gt;Food immunotherapy practice: nation differences across Europe, The FIND project&lt;/title&gt;&lt;secondary-title&gt;Allergy&lt;/secondary-title&gt;&lt;/titles&gt;&lt;periodical&gt;&lt;full-title&gt;Allergy&lt;/full-title&gt;&lt;/periodical&gt;&lt;pages&gt;920-932&lt;/pages&gt;&lt;volume&gt;77&lt;/volume&gt;&lt;number&gt;3&lt;/number&gt;&lt;dates&gt;&lt;year&gt;2022&lt;/year&gt;&lt;/dates&gt;&lt;isbn&gt;0105-4538&lt;/isbn&gt;&lt;urls&gt;&lt;/urls&gt;&lt;/record&gt;&lt;/Cite&gt;&lt;/EndNote&gt;</w:instrText>
      </w:r>
      <w:r w:rsidR="005B0EC6">
        <w:rPr>
          <w:rFonts w:ascii="Times New Roman" w:hAnsi="Times New Roman" w:cs="Times New Roman"/>
        </w:rPr>
        <w:fldChar w:fldCharType="separate"/>
      </w:r>
      <w:r w:rsidR="009C0DD0" w:rsidRPr="009C0DD0">
        <w:rPr>
          <w:rFonts w:ascii="Times New Roman" w:hAnsi="Times New Roman" w:cs="Times New Roman"/>
          <w:noProof/>
          <w:vertAlign w:val="superscript"/>
        </w:rPr>
        <w:t>119</w:t>
      </w:r>
      <w:r w:rsidR="005B0EC6">
        <w:rPr>
          <w:rFonts w:ascii="Times New Roman" w:hAnsi="Times New Roman" w:cs="Times New Roman"/>
        </w:rPr>
        <w:fldChar w:fldCharType="end"/>
      </w:r>
      <w:r w:rsidR="00550727">
        <w:rPr>
          <w:rFonts w:ascii="Times New Roman" w:hAnsi="Times New Roman" w:cs="Times New Roman"/>
        </w:rPr>
        <w:t xml:space="preserve"> </w:t>
      </w:r>
      <w:r w:rsidRPr="00144DF1">
        <w:rPr>
          <w:rFonts w:ascii="Times New Roman" w:hAnsi="Times New Roman" w:cs="Times New Roman"/>
        </w:rPr>
        <w:t xml:space="preserve">However, </w:t>
      </w:r>
      <w:r w:rsidR="00374AFD">
        <w:rPr>
          <w:rFonts w:ascii="Times New Roman" w:hAnsi="Times New Roman" w:cs="Times New Roman"/>
        </w:rPr>
        <w:t xml:space="preserve">to date, </w:t>
      </w:r>
      <w:r w:rsidRPr="00144DF1">
        <w:rPr>
          <w:rFonts w:ascii="Times New Roman" w:hAnsi="Times New Roman" w:cs="Times New Roman"/>
        </w:rPr>
        <w:t>only one</w:t>
      </w:r>
      <w:r w:rsidR="00F8090E" w:rsidRPr="00144DF1">
        <w:rPr>
          <w:rFonts w:ascii="Times New Roman" w:hAnsi="Times New Roman" w:cs="Times New Roman"/>
        </w:rPr>
        <w:t xml:space="preserve"> </w:t>
      </w:r>
      <w:r w:rsidR="00374AFD">
        <w:rPr>
          <w:rFonts w:ascii="Times New Roman" w:hAnsi="Times New Roman" w:cs="Times New Roman"/>
        </w:rPr>
        <w:t>food immunotherapy</w:t>
      </w:r>
      <w:r w:rsidR="00F8090E" w:rsidRPr="00144DF1">
        <w:rPr>
          <w:rFonts w:ascii="Times New Roman" w:hAnsi="Times New Roman" w:cs="Times New Roman"/>
        </w:rPr>
        <w:t xml:space="preserve"> </w:t>
      </w:r>
      <w:r w:rsidRPr="00144DF1">
        <w:rPr>
          <w:rFonts w:ascii="Times New Roman" w:hAnsi="Times New Roman" w:cs="Times New Roman"/>
        </w:rPr>
        <w:t>(</w:t>
      </w:r>
      <w:proofErr w:type="spellStart"/>
      <w:r w:rsidRPr="00144DF1">
        <w:rPr>
          <w:rFonts w:ascii="Times New Roman" w:hAnsi="Times New Roman" w:cs="Times New Roman"/>
        </w:rPr>
        <w:t>Palforzia</w:t>
      </w:r>
      <w:proofErr w:type="spellEnd"/>
      <w:r w:rsidR="00167E0E" w:rsidRPr="00144DF1">
        <w:rPr>
          <w:rFonts w:ascii="Times New Roman" w:hAnsi="Times New Roman" w:cs="Times New Roman"/>
        </w:rPr>
        <w:t>, a peanut OIT</w:t>
      </w:r>
      <w:r w:rsidRPr="00144DF1">
        <w:rPr>
          <w:rFonts w:ascii="Times New Roman" w:hAnsi="Times New Roman" w:cs="Times New Roman"/>
        </w:rPr>
        <w:t>) has been approved for use in the US</w:t>
      </w:r>
      <w:r w:rsidR="00B71C85">
        <w:rPr>
          <w:rFonts w:ascii="Times New Roman" w:hAnsi="Times New Roman" w:cs="Times New Roman"/>
        </w:rPr>
        <w:t>,</w:t>
      </w:r>
      <w:r w:rsidRPr="00144DF1">
        <w:rPr>
          <w:rFonts w:ascii="Times New Roman" w:hAnsi="Times New Roman" w:cs="Times New Roman"/>
        </w:rPr>
        <w:t xml:space="preserve"> </w:t>
      </w:r>
      <w:r w:rsidR="00B71C85" w:rsidRPr="00144DF1">
        <w:rPr>
          <w:rFonts w:ascii="Times New Roman" w:hAnsi="Times New Roman" w:cs="Times New Roman"/>
        </w:rPr>
        <w:t xml:space="preserve">UK, </w:t>
      </w:r>
      <w:r w:rsidRPr="00144DF1">
        <w:rPr>
          <w:rFonts w:ascii="Times New Roman" w:hAnsi="Times New Roman" w:cs="Times New Roman"/>
        </w:rPr>
        <w:t>and Europe, and none have been approved for use elsewhere.</w:t>
      </w:r>
      <w:r w:rsidR="00C2353C"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&lt;EndNote&gt;&lt;Cite&gt;&lt;Author&gt;National Institute for Health and Care Excellence&lt;/Author&gt;&lt;Year&gt;2022&lt;/Year&gt;&lt;RecNum&gt;19&lt;/RecNum&gt;&lt;DisplayText&gt;&lt;style face="superscript"&gt;120-122&lt;/style&gt;&lt;/DisplayText&gt;&lt;record&gt;&lt;rec-number&gt;19&lt;/rec-number&gt;&lt;foreign-keys&gt;&lt;key app="EN" db-id="pef95ra2e55t9ged9wbv0t2ysf2wvwdvzsrv" timestamp="1658103403"&gt;19&lt;/key&gt;&lt;/foreign-keys&gt;&lt;ref-type name="Report"&gt;27&lt;/ref-type&gt;&lt;contributors&gt;&lt;authors&gt;&lt;author&gt;National Institute for Health and Care Excellence,&lt;/author&gt;&lt;/authors&gt;&lt;/contributors&gt;&lt;titles&gt;&lt;title&gt;Palforzia for treating peanut allergy in children and young people (TA 769)&lt;/title&gt;&lt;/titles&gt;&lt;dates&gt;&lt;year&gt;2022&lt;/year&gt;&lt;/dates&gt;&lt;urls&gt;&lt;/urls&gt;&lt;/record&gt;&lt;/Cite&gt;&lt;Cite&gt;&lt;Author&gt;Institute of Clinical and Economic Review&lt;/Author&gt;&lt;Year&gt;2019&lt;/Year&gt;&lt;RecNum&gt;134&lt;/RecNum&gt;&lt;record&gt;&lt;rec-number&gt;134&lt;/rec-number&gt;&lt;foreign-keys&gt;&lt;key app="EN" db-id="pef95ra2e55t9ged9wbv0t2ysf2wvwdvzsrv" timestamp="1658121772"&gt;134&lt;/key&gt;&lt;/foreign-keys&gt;&lt;ref-type name="Journal Article"&gt;17&lt;/ref-type&gt;&lt;contributors&gt;&lt;authors&gt;&lt;author&gt;Institute of Clinical and Economic Review,&lt;/author&gt;&lt;/authors&gt;&lt;/contributors&gt;&lt;titles&gt;&lt;/titles&gt;&lt;dates&gt;&lt;year&gt;2019&lt;/year&gt;&lt;/dates&gt;&lt;urls&gt;&lt;/urls&gt;&lt;/record&gt;&lt;/Cite&gt;&lt;Cite&gt;&lt;Author&gt;European Medicines Agency&lt;/Author&gt;&lt;Year&gt;2020&lt;/Year&gt;&lt;RecNum&gt;219&lt;/RecNum&gt;&lt;record&gt;&lt;rec-number&gt;219&lt;/rec-number&gt;&lt;foreign-keys&gt;&lt;key app="EN" db-id="pef95ra2e55t9ged9wbv0t2ysf2wvwdvzsrv" timestamp="1660042171"&gt;219&lt;/key&gt;&lt;/foreign-keys&gt;&lt;ref-type name="Web Page"&gt;12&lt;/ref-type&gt;&lt;contributors&gt;&lt;authors&gt;&lt;author&gt;European Medicines Agency,&lt;/author&gt;&lt;/authors&gt;&lt;/contributors&gt;&lt;titles&gt;&lt;title&gt;Palforzia - EPAR Medicines Overview&lt;/title&gt;&lt;/titles&gt;&lt;dates&gt;&lt;year&gt;2020&lt;/year&gt;&lt;/dates&gt;&lt;urls&gt;&lt;related-urls&gt;&lt;url&gt;www.ema.europa.eu/en/medicines/human/EPAR/palforzia&lt;/url&gt;&lt;/related-urls&gt;&lt;/urls&gt;&lt;/record&gt;&lt;/Cite&gt;&lt;/EndNote&gt;</w:instrText>
      </w:r>
      <w:r w:rsidR="00C2353C"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120-122</w:t>
      </w:r>
      <w:r w:rsidR="00C2353C" w:rsidRPr="00144DF1">
        <w:rPr>
          <w:rFonts w:ascii="Times New Roman" w:hAnsi="Times New Roman" w:cs="Times New Roman"/>
        </w:rPr>
        <w:fldChar w:fldCharType="end"/>
      </w:r>
      <w:r w:rsidRPr="00144DF1">
        <w:rPr>
          <w:rFonts w:ascii="Times New Roman" w:hAnsi="Times New Roman" w:cs="Times New Roman"/>
        </w:rPr>
        <w:t xml:space="preserve"> Even in countries where approval has been granted, uptake of </w:t>
      </w:r>
      <w:proofErr w:type="spellStart"/>
      <w:r w:rsidRPr="00144DF1">
        <w:rPr>
          <w:rFonts w:ascii="Times New Roman" w:hAnsi="Times New Roman" w:cs="Times New Roman"/>
        </w:rPr>
        <w:t>Palforzia</w:t>
      </w:r>
      <w:proofErr w:type="spellEnd"/>
      <w:r w:rsidRPr="00144DF1">
        <w:rPr>
          <w:rFonts w:ascii="Times New Roman" w:hAnsi="Times New Roman" w:cs="Times New Roman"/>
        </w:rPr>
        <w:t xml:space="preserve"> in routine clinical practice has been less than expected. A s</w:t>
      </w:r>
      <w:r w:rsidR="00B83955" w:rsidRPr="00144DF1">
        <w:rPr>
          <w:rFonts w:ascii="Times New Roman" w:hAnsi="Times New Roman" w:cs="Times New Roman"/>
        </w:rPr>
        <w:t>mall</w:t>
      </w:r>
      <w:r w:rsidRPr="00144DF1">
        <w:rPr>
          <w:rFonts w:ascii="Times New Roman" w:hAnsi="Times New Roman" w:cs="Times New Roman"/>
        </w:rPr>
        <w:t xml:space="preserve"> </w:t>
      </w:r>
      <w:r w:rsidR="00B83955" w:rsidRPr="00144DF1">
        <w:rPr>
          <w:rFonts w:ascii="Times New Roman" w:hAnsi="Times New Roman" w:cs="Times New Roman"/>
        </w:rPr>
        <w:t xml:space="preserve">single-centre </w:t>
      </w:r>
      <w:r w:rsidR="00483085" w:rsidRPr="00144DF1">
        <w:rPr>
          <w:rFonts w:ascii="Times New Roman" w:hAnsi="Times New Roman" w:cs="Times New Roman"/>
        </w:rPr>
        <w:t xml:space="preserve">US </w:t>
      </w:r>
      <w:r w:rsidRPr="00144DF1">
        <w:rPr>
          <w:rFonts w:ascii="Times New Roman" w:hAnsi="Times New Roman" w:cs="Times New Roman"/>
        </w:rPr>
        <w:t xml:space="preserve">study </w:t>
      </w:r>
      <w:r w:rsidR="00B83955" w:rsidRPr="00144DF1">
        <w:rPr>
          <w:rFonts w:ascii="Times New Roman" w:hAnsi="Times New Roman" w:cs="Times New Roman"/>
        </w:rPr>
        <w:t xml:space="preserve">(n=237) </w:t>
      </w:r>
      <w:r w:rsidRPr="00144DF1">
        <w:rPr>
          <w:rFonts w:ascii="Times New Roman" w:hAnsi="Times New Roman" w:cs="Times New Roman"/>
        </w:rPr>
        <w:t xml:space="preserve">found that </w:t>
      </w:r>
      <w:r w:rsidR="008E6B65" w:rsidRPr="00144DF1">
        <w:rPr>
          <w:rFonts w:ascii="Times New Roman" w:hAnsi="Times New Roman" w:cs="Times New Roman"/>
        </w:rPr>
        <w:t xml:space="preserve">less than 10% </w:t>
      </w:r>
      <w:r w:rsidRPr="00144DF1">
        <w:rPr>
          <w:rFonts w:ascii="Times New Roman" w:hAnsi="Times New Roman" w:cs="Times New Roman"/>
        </w:rPr>
        <w:t xml:space="preserve">of eligible candidates decided to pursue treatment with the two most common reasons to decline therapy </w:t>
      </w:r>
      <w:r w:rsidR="00483085" w:rsidRPr="00144DF1">
        <w:rPr>
          <w:rFonts w:ascii="Times New Roman" w:hAnsi="Times New Roman" w:cs="Times New Roman"/>
        </w:rPr>
        <w:t xml:space="preserve">being </w:t>
      </w:r>
      <w:r w:rsidRPr="00144DF1">
        <w:rPr>
          <w:rFonts w:ascii="Times New Roman" w:hAnsi="Times New Roman" w:cs="Times New Roman"/>
        </w:rPr>
        <w:t>“concern over adverse effects,” and “concern over the degree of commitment”.</w:t>
      </w:r>
      <w:r w:rsidR="00C2353C"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&lt;EndNote&gt;&lt;Cite&gt;&lt;Author&gt;Patrawala&lt;/Author&gt;&lt;Year&gt;2022&lt;/Year&gt;&lt;RecNum&gt;59&lt;/RecNum&gt;&lt;DisplayText&gt;&lt;style face="superscript"&gt;123&lt;/style&gt;&lt;/DisplayText&gt;&lt;record&gt;&lt;rec-number&gt;59&lt;/rec-number&gt;&lt;foreign-keys&gt;&lt;key app="EN" db-id="pef95ra2e55t9ged9wbv0t2ysf2wvwdvzsrv" timestamp="1658105646"&gt;59&lt;/key&gt;&lt;/foreign-keys&gt;&lt;ref-type name="Journal Article"&gt;17&lt;/ref-type&gt;&lt;contributors&gt;&lt;authors&gt;&lt;author&gt;Patrawala, Sara&lt;/author&gt;&lt;author&gt;Ramsey, Allison&lt;/author&gt;&lt;author&gt;Capucilli, Peter&lt;/author&gt;&lt;author&gt;Tuong, Linh-An&lt;/author&gt;&lt;author&gt;Vadamalai, Karthik&lt;/author&gt;&lt;author&gt;Mustafa, S Shahzad&lt;/author&gt;&lt;/authors&gt;&lt;/contributors&gt;&lt;titles&gt;&lt;title&gt;Real-world adoption of FDA-approved peanut oral immunotherapy with Palforzia&lt;/title&gt;&lt;secondary-title&gt;The Journal of Allergy and Clinical Immunology: In Practice&lt;/secondary-title&gt;&lt;/titles&gt;&lt;periodical&gt;&lt;full-title&gt;The Journal of Allergy and Clinical Immunology: In Practice&lt;/full-title&gt;&lt;/periodical&gt;&lt;pages&gt;1120-1122. e1&lt;/pages&gt;&lt;volume&gt;10&lt;/volume&gt;&lt;number&gt;4&lt;/number&gt;&lt;dates&gt;&lt;year&gt;2022&lt;/year&gt;&lt;/dates&gt;&lt;isbn&gt;2213-2198&lt;/isbn&gt;&lt;urls&gt;&lt;/urls&gt;&lt;/record&gt;&lt;/Cite&gt;&lt;/EndNote&gt;</w:instrText>
      </w:r>
      <w:r w:rsidR="00C2353C"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123</w:t>
      </w:r>
      <w:r w:rsidR="00C2353C" w:rsidRPr="00144DF1">
        <w:rPr>
          <w:rFonts w:ascii="Times New Roman" w:hAnsi="Times New Roman" w:cs="Times New Roman"/>
        </w:rPr>
        <w:fldChar w:fldCharType="end"/>
      </w:r>
      <w:r w:rsidRPr="00144DF1">
        <w:rPr>
          <w:rFonts w:ascii="Times New Roman" w:hAnsi="Times New Roman" w:cs="Times New Roman"/>
        </w:rPr>
        <w:t xml:space="preserve"> In the UK, a</w:t>
      </w:r>
      <w:r w:rsidRPr="00144DF1">
        <w:rPr>
          <w:rFonts w:ascii="Times New Roman" w:eastAsia="Times New Roman" w:hAnsi="Times New Roman" w:cs="Times New Roman"/>
        </w:rPr>
        <w:t xml:space="preserve">lthough </w:t>
      </w:r>
      <w:proofErr w:type="spellStart"/>
      <w:r w:rsidRPr="00144DF1">
        <w:rPr>
          <w:rFonts w:ascii="Times New Roman" w:eastAsia="Times New Roman" w:hAnsi="Times New Roman" w:cs="Times New Roman"/>
        </w:rPr>
        <w:t>Palforzia</w:t>
      </w:r>
      <w:proofErr w:type="spellEnd"/>
      <w:r w:rsidRPr="00144DF1">
        <w:rPr>
          <w:rFonts w:ascii="Times New Roman" w:eastAsia="Times New Roman" w:hAnsi="Times New Roman" w:cs="Times New Roman"/>
        </w:rPr>
        <w:t xml:space="preserve"> had a positive cost-effectiveness assessment by N</w:t>
      </w:r>
      <w:r w:rsidR="00C2353C" w:rsidRPr="00144DF1">
        <w:rPr>
          <w:rFonts w:ascii="Times New Roman" w:eastAsia="Times New Roman" w:hAnsi="Times New Roman" w:cs="Times New Roman"/>
        </w:rPr>
        <w:t xml:space="preserve">ational Institute of Health and Care </w:t>
      </w:r>
      <w:r w:rsidRPr="00144DF1">
        <w:rPr>
          <w:rFonts w:ascii="Times New Roman" w:eastAsia="Times New Roman" w:hAnsi="Times New Roman" w:cs="Times New Roman"/>
        </w:rPr>
        <w:t>E</w:t>
      </w:r>
      <w:r w:rsidR="00C2353C" w:rsidRPr="00144DF1">
        <w:rPr>
          <w:rFonts w:ascii="Times New Roman" w:eastAsia="Times New Roman" w:hAnsi="Times New Roman" w:cs="Times New Roman"/>
        </w:rPr>
        <w:t>xcellence (NICE)</w:t>
      </w:r>
      <w:r w:rsidRPr="00144DF1">
        <w:rPr>
          <w:rFonts w:ascii="Times New Roman" w:eastAsia="Times New Roman" w:hAnsi="Times New Roman" w:cs="Times New Roman"/>
        </w:rPr>
        <w:t xml:space="preserve"> and is publicly-funded,</w:t>
      </w:r>
      <w:r w:rsidR="00C2353C" w:rsidRPr="00144DF1">
        <w:rPr>
          <w:rFonts w:ascii="Times New Roman" w:eastAsia="Times New Roman" w:hAnsi="Times New Roman" w:cs="Times New Roman"/>
        </w:rPr>
        <w:fldChar w:fldCharType="begin"/>
      </w:r>
      <w:r w:rsidR="009C0DD0">
        <w:rPr>
          <w:rFonts w:ascii="Times New Roman" w:eastAsia="Times New Roman" w:hAnsi="Times New Roman" w:cs="Times New Roman"/>
        </w:rPr>
        <w:instrText xml:space="preserve"> ADDIN EN.CITE &lt;EndNote&gt;&lt;Cite&gt;&lt;Author&gt;National Institute for Health and Care Excellence&lt;/Author&gt;&lt;Year&gt;2022&lt;/Year&gt;&lt;RecNum&gt;19&lt;/RecNum&gt;&lt;DisplayText&gt;&lt;style face="superscript"&gt;120&lt;/style&gt;&lt;/DisplayText&gt;&lt;record&gt;&lt;rec-number&gt;19&lt;/rec-number&gt;&lt;foreign-keys&gt;&lt;key app="EN" db-id="pef95ra2e55t9ged9wbv0t2ysf2wvwdvzsrv" timestamp="1658103403"&gt;19&lt;/key&gt;&lt;/foreign-keys&gt;&lt;ref-type name="Report"&gt;27&lt;/ref-type&gt;&lt;contributors&gt;&lt;authors&gt;&lt;author&gt;National Institute for Health and Care Excellence,&lt;/author&gt;&lt;/authors&gt;&lt;/contributors&gt;&lt;titles&gt;&lt;title&gt;Palforzia for treating peanut allergy in children and young people (TA 769)&lt;/title&gt;&lt;/titles&gt;&lt;dates&gt;&lt;year&gt;2022&lt;/year&gt;&lt;/dates&gt;&lt;urls&gt;&lt;/urls&gt;&lt;/record&gt;&lt;/Cite&gt;&lt;/EndNote&gt;</w:instrText>
      </w:r>
      <w:r w:rsidR="00C2353C" w:rsidRPr="00144DF1">
        <w:rPr>
          <w:rFonts w:ascii="Times New Roman" w:eastAsia="Times New Roman" w:hAnsi="Times New Roman" w:cs="Times New Roman"/>
        </w:rPr>
        <w:fldChar w:fldCharType="separate"/>
      </w:r>
      <w:r w:rsidR="009C0DD0" w:rsidRPr="009C0DD0">
        <w:rPr>
          <w:rFonts w:ascii="Times New Roman" w:eastAsia="Times New Roman" w:hAnsi="Times New Roman" w:cs="Times New Roman"/>
          <w:noProof/>
          <w:vertAlign w:val="superscript"/>
        </w:rPr>
        <w:t>120</w:t>
      </w:r>
      <w:r w:rsidR="00C2353C" w:rsidRPr="00144DF1">
        <w:rPr>
          <w:rFonts w:ascii="Times New Roman" w:eastAsia="Times New Roman" w:hAnsi="Times New Roman" w:cs="Times New Roman"/>
        </w:rPr>
        <w:fldChar w:fldCharType="end"/>
      </w:r>
      <w:r w:rsidRPr="00144DF1">
        <w:rPr>
          <w:rFonts w:ascii="Times New Roman" w:eastAsia="Times New Roman" w:hAnsi="Times New Roman" w:cs="Times New Roman"/>
        </w:rPr>
        <w:t xml:space="preserve"> there are significant concerns about the benefits v</w:t>
      </w:r>
      <w:r w:rsidR="004F434D">
        <w:rPr>
          <w:rFonts w:ascii="Times New Roman" w:eastAsia="Times New Roman" w:hAnsi="Times New Roman" w:cs="Times New Roman"/>
        </w:rPr>
        <w:t>ersu</w:t>
      </w:r>
      <w:r w:rsidRPr="00144DF1">
        <w:rPr>
          <w:rFonts w:ascii="Times New Roman" w:eastAsia="Times New Roman" w:hAnsi="Times New Roman" w:cs="Times New Roman"/>
        </w:rPr>
        <w:t>s risks of this treatment and the capability of clinical services to deliver OIT safely.</w:t>
      </w:r>
      <w:r w:rsidR="00930629" w:rsidRPr="00144DF1">
        <w:rPr>
          <w:rFonts w:ascii="Times New Roman" w:eastAsia="Times New Roman" w:hAnsi="Times New Roman" w:cs="Times New Roman"/>
        </w:rPr>
        <w:fldChar w:fldCharType="begin"/>
      </w:r>
      <w:r w:rsidR="009C0DD0">
        <w:rPr>
          <w:rFonts w:ascii="Times New Roman" w:eastAsia="Times New Roman" w:hAnsi="Times New Roman" w:cs="Times New Roman"/>
        </w:rPr>
        <w:instrText xml:space="preserve"> ADDIN EN.CITE &lt;EndNote&gt;&lt;Cite&gt;&lt;Author&gt;Perkin&lt;/Author&gt;&lt;Year&gt;2022&lt;/Year&gt;&lt;RecNum&gt;194&lt;/RecNum&gt;&lt;DisplayText&gt;&lt;style face="superscript"&gt;124,125&lt;/style&gt;&lt;/DisplayText&gt;&lt;record&gt;&lt;rec-number&gt;194&lt;/rec-number&gt;&lt;foreign-keys&gt;&lt;key app="EN" db-id="pef95ra2e55t9ged9wbv0t2ysf2wvwdvzsrv" timestamp="1659495301"&gt;194&lt;/key&gt;&lt;/foreign-keys&gt;&lt;ref-type name="Generic"&gt;13&lt;/ref-type&gt;&lt;contributors&gt;&lt;authors&gt;&lt;author&gt;Perkin, Michael R&lt;/author&gt;&lt;/authors&gt;&lt;/contributors&gt;&lt;titles&gt;&lt;title&gt;Palforzia for peanut allergy: Panacea or predicament&lt;/title&gt;&lt;/titles&gt;&lt;dates&gt;&lt;year&gt;2022&lt;/year&gt;&lt;/dates&gt;&lt;publisher&gt;Wiley Online Library&lt;/publisher&gt;&lt;isbn&gt;0954-7894&lt;/isbn&gt;&lt;urls&gt;&lt;/urls&gt;&lt;/record&gt;&lt;/Cite&gt;&lt;Cite&gt;&lt;Author&gt;Institute for Quality and Efficiency in Health Care&lt;/Author&gt;&lt;Year&gt;2022&lt;/Year&gt;&lt;RecNum&gt;195&lt;/RecNum&gt;&lt;record&gt;&lt;rec-number&gt;195&lt;/rec-number&gt;&lt;foreign-keys&gt;&lt;key app="EN" db-id="pef95ra2e55t9ged9wbv0t2ysf2wvwdvzsrv" timestamp="1659495538"&gt;195&lt;/key&gt;&lt;/foreign-keys&gt;&lt;ref-type name="Web Page"&gt;12&lt;/ref-type&gt;&lt;contributors&gt;&lt;authors&gt;&lt;author&gt;Institute for Quality and Efficiency in Health Care,&lt;/author&gt;&lt;/authors&gt;&lt;/contributors&gt;&lt;titles&gt;&lt;title&gt;Hyposensitisation with AR101 for peanut allergy: proof of lesser benefit&lt;/title&gt;&lt;/titles&gt;&lt;dates&gt;&lt;year&gt;2022&lt;/year&gt;&lt;/dates&gt;&lt;urls&gt;&lt;related-urls&gt;&lt;url&gt;https://www.iqwig.de/en/presse/press-releases/press-releases-detailpage_58817.html&lt;/url&gt;&lt;/related-urls&gt;&lt;/urls&gt;&lt;/record&gt;&lt;/Cite&gt;&lt;/EndNote&gt;</w:instrText>
      </w:r>
      <w:r w:rsidR="00930629" w:rsidRPr="00144DF1">
        <w:rPr>
          <w:rFonts w:ascii="Times New Roman" w:eastAsia="Times New Roman" w:hAnsi="Times New Roman" w:cs="Times New Roman"/>
        </w:rPr>
        <w:fldChar w:fldCharType="separate"/>
      </w:r>
      <w:r w:rsidR="009C0DD0" w:rsidRPr="009C0DD0">
        <w:rPr>
          <w:rFonts w:ascii="Times New Roman" w:eastAsia="Times New Roman" w:hAnsi="Times New Roman" w:cs="Times New Roman"/>
          <w:noProof/>
          <w:vertAlign w:val="superscript"/>
        </w:rPr>
        <w:t>124,125</w:t>
      </w:r>
      <w:r w:rsidR="00930629" w:rsidRPr="00144DF1">
        <w:rPr>
          <w:rFonts w:ascii="Times New Roman" w:eastAsia="Times New Roman" w:hAnsi="Times New Roman" w:cs="Times New Roman"/>
        </w:rPr>
        <w:fldChar w:fldCharType="end"/>
      </w:r>
      <w:r w:rsidR="00256918" w:rsidRPr="00144DF1">
        <w:rPr>
          <w:rFonts w:ascii="Times New Roman" w:eastAsia="Times New Roman" w:hAnsi="Times New Roman" w:cs="Times New Roman"/>
        </w:rPr>
        <w:t xml:space="preserve"> </w:t>
      </w:r>
      <w:r w:rsidR="00975651" w:rsidRPr="00144DF1">
        <w:rPr>
          <w:rFonts w:ascii="Times New Roman" w:eastAsia="Times New Roman" w:hAnsi="Times New Roman" w:cs="Times New Roman"/>
        </w:rPr>
        <w:t xml:space="preserve">In Europe, while </w:t>
      </w:r>
      <w:proofErr w:type="spellStart"/>
      <w:r w:rsidR="00975651" w:rsidRPr="00144DF1">
        <w:rPr>
          <w:rFonts w:ascii="Times New Roman" w:eastAsia="Times New Roman" w:hAnsi="Times New Roman" w:cs="Times New Roman"/>
        </w:rPr>
        <w:t>Palforzia</w:t>
      </w:r>
      <w:proofErr w:type="spellEnd"/>
      <w:r w:rsidR="00975651" w:rsidRPr="00144DF1">
        <w:rPr>
          <w:rFonts w:ascii="Times New Roman" w:eastAsia="Times New Roman" w:hAnsi="Times New Roman" w:cs="Times New Roman"/>
        </w:rPr>
        <w:t xml:space="preserve"> was approved by the European Medicines Agency in December 2020,</w:t>
      </w:r>
      <w:r w:rsidR="00975651" w:rsidRPr="00144DF1">
        <w:rPr>
          <w:rFonts w:ascii="Times New Roman" w:eastAsia="Times New Roman" w:hAnsi="Times New Roman" w:cs="Times New Roman"/>
        </w:rPr>
        <w:fldChar w:fldCharType="begin"/>
      </w:r>
      <w:r w:rsidR="009C0DD0">
        <w:rPr>
          <w:rFonts w:ascii="Times New Roman" w:eastAsia="Times New Roman" w:hAnsi="Times New Roman" w:cs="Times New Roman"/>
        </w:rPr>
        <w:instrText xml:space="preserve"> ADDIN EN.CITE &lt;EndNote&gt;&lt;Cite&gt;&lt;Author&gt;European Medicines Agency&lt;/Author&gt;&lt;Year&gt;2020&lt;/Year&gt;&lt;RecNum&gt;219&lt;/RecNum&gt;&lt;DisplayText&gt;&lt;style face="superscript"&gt;122&lt;/style&gt;&lt;/DisplayText&gt;&lt;record&gt;&lt;rec-number&gt;219&lt;/rec-number&gt;&lt;foreign-keys&gt;&lt;key app="EN" db-id="pef95ra2e55t9ged9wbv0t2ysf2wvwdvzsrv" timestamp="1660042171"&gt;219&lt;/key&gt;&lt;/foreign-keys&gt;&lt;ref-type name="Web Page"&gt;12&lt;/ref-type&gt;&lt;contributors&gt;&lt;authors&gt;&lt;author&gt;European Medicines Agency,&lt;/author&gt;&lt;/authors&gt;&lt;/contributors&gt;&lt;titles&gt;&lt;title&gt;Palforzia - EPAR Medicines Overview&lt;/title&gt;&lt;/titles&gt;&lt;dates&gt;&lt;year&gt;2020&lt;/year&gt;&lt;/dates&gt;&lt;urls&gt;&lt;related-urls&gt;&lt;url&gt;www.ema.europa.eu/en/medicines/human/EPAR/palforzia&lt;/url&gt;&lt;/related-urls&gt;&lt;/urls&gt;&lt;/record&gt;&lt;/Cite&gt;&lt;/EndNote&gt;</w:instrText>
      </w:r>
      <w:r w:rsidR="00975651" w:rsidRPr="00144DF1">
        <w:rPr>
          <w:rFonts w:ascii="Times New Roman" w:eastAsia="Times New Roman" w:hAnsi="Times New Roman" w:cs="Times New Roman"/>
        </w:rPr>
        <w:fldChar w:fldCharType="separate"/>
      </w:r>
      <w:r w:rsidR="009C0DD0" w:rsidRPr="009C0DD0">
        <w:rPr>
          <w:rFonts w:ascii="Times New Roman" w:eastAsia="Times New Roman" w:hAnsi="Times New Roman" w:cs="Times New Roman"/>
          <w:noProof/>
          <w:vertAlign w:val="superscript"/>
        </w:rPr>
        <w:t>122</w:t>
      </w:r>
      <w:r w:rsidR="00975651" w:rsidRPr="00144DF1">
        <w:rPr>
          <w:rFonts w:ascii="Times New Roman" w:eastAsia="Times New Roman" w:hAnsi="Times New Roman" w:cs="Times New Roman"/>
        </w:rPr>
        <w:fldChar w:fldCharType="end"/>
      </w:r>
      <w:r w:rsidR="00975651" w:rsidRPr="00144DF1">
        <w:rPr>
          <w:rFonts w:ascii="Times New Roman" w:eastAsia="Times New Roman" w:hAnsi="Times New Roman" w:cs="Times New Roman"/>
        </w:rPr>
        <w:t xml:space="preserve"> </w:t>
      </w:r>
      <w:r w:rsidR="0025738F" w:rsidRPr="00144DF1">
        <w:rPr>
          <w:rFonts w:ascii="Times New Roman" w:eastAsia="Times New Roman" w:hAnsi="Times New Roman" w:cs="Times New Roman"/>
        </w:rPr>
        <w:t xml:space="preserve">it is </w:t>
      </w:r>
      <w:r w:rsidR="0025738F">
        <w:rPr>
          <w:rFonts w:ascii="Times New Roman" w:eastAsia="Times New Roman" w:hAnsi="Times New Roman" w:cs="Times New Roman"/>
        </w:rPr>
        <w:t xml:space="preserve">only available on the </w:t>
      </w:r>
      <w:r w:rsidR="0025738F" w:rsidRPr="00144DF1">
        <w:rPr>
          <w:rFonts w:ascii="Times New Roman" w:eastAsia="Times New Roman" w:hAnsi="Times New Roman" w:cs="Times New Roman"/>
        </w:rPr>
        <w:t xml:space="preserve">market in </w:t>
      </w:r>
      <w:r w:rsidR="0025738F">
        <w:rPr>
          <w:rFonts w:ascii="Times New Roman" w:eastAsia="Times New Roman" w:hAnsi="Times New Roman" w:cs="Times New Roman"/>
        </w:rPr>
        <w:t>German-speaking countries to date.</w:t>
      </w:r>
      <w:r w:rsidR="0098508A">
        <w:rPr>
          <w:rFonts w:ascii="Times New Roman" w:eastAsia="Times New Roman" w:hAnsi="Times New Roman" w:cs="Times New Roman"/>
        </w:rPr>
        <w:t xml:space="preserve"> </w:t>
      </w:r>
      <w:r w:rsidR="009C0DD0" w:rsidRPr="009C0DD0">
        <w:rPr>
          <w:rFonts w:ascii="Times New Roman" w:eastAsia="Times New Roman" w:hAnsi="Times New Roman" w:cs="Times New Roman"/>
        </w:rPr>
        <w:t xml:space="preserve">Here also there are some reported logistical problems around timely delivery of the medication since pharmacies </w:t>
      </w:r>
      <w:r w:rsidR="009C0DD0">
        <w:rPr>
          <w:rFonts w:ascii="Times New Roman" w:eastAsia="Times New Roman" w:hAnsi="Times New Roman" w:cs="Times New Roman"/>
        </w:rPr>
        <w:t xml:space="preserve">are required </w:t>
      </w:r>
      <w:r w:rsidR="009C0DD0" w:rsidRPr="009C0DD0">
        <w:rPr>
          <w:rFonts w:ascii="Times New Roman" w:eastAsia="Times New Roman" w:hAnsi="Times New Roman" w:cs="Times New Roman"/>
        </w:rPr>
        <w:t xml:space="preserve">to deliver </w:t>
      </w:r>
      <w:proofErr w:type="spellStart"/>
      <w:r w:rsidR="009C0DD0" w:rsidRPr="009C0DD0">
        <w:rPr>
          <w:rFonts w:ascii="Times New Roman" w:eastAsia="Times New Roman" w:hAnsi="Times New Roman" w:cs="Times New Roman"/>
        </w:rPr>
        <w:t>Palforzia</w:t>
      </w:r>
      <w:proofErr w:type="spellEnd"/>
      <w:r w:rsidR="009C0DD0" w:rsidRPr="009C0DD0">
        <w:rPr>
          <w:rFonts w:ascii="Times New Roman" w:eastAsia="Times New Roman" w:hAnsi="Times New Roman" w:cs="Times New Roman"/>
        </w:rPr>
        <w:t xml:space="preserve"> to the physician’s office instead of </w:t>
      </w:r>
      <w:r w:rsidR="009C0DD0">
        <w:rPr>
          <w:rFonts w:ascii="Times New Roman" w:eastAsia="Times New Roman" w:hAnsi="Times New Roman" w:cs="Times New Roman"/>
        </w:rPr>
        <w:t>dispensing</w:t>
      </w:r>
      <w:r w:rsidR="009C0DD0" w:rsidRPr="009C0DD0">
        <w:rPr>
          <w:rFonts w:ascii="Times New Roman" w:eastAsia="Times New Roman" w:hAnsi="Times New Roman" w:cs="Times New Roman"/>
        </w:rPr>
        <w:t xml:space="preserve"> directly to the patient</w:t>
      </w:r>
      <w:r w:rsidR="0098508A">
        <w:rPr>
          <w:rFonts w:ascii="Times New Roman" w:eastAsia="Times New Roman" w:hAnsi="Times New Roman" w:cs="Times New Roman"/>
        </w:rPr>
        <w:t xml:space="preserve">. </w:t>
      </w:r>
    </w:p>
    <w:p w14:paraId="7E0FA079" w14:textId="0ADAD4EB" w:rsidR="009E4328" w:rsidRPr="00144DF1" w:rsidRDefault="009E4328" w:rsidP="00144DF1">
      <w:pPr>
        <w:spacing w:after="0" w:line="360" w:lineRule="auto"/>
        <w:rPr>
          <w:rFonts w:ascii="Times New Roman" w:eastAsia="Times New Roman" w:hAnsi="Times New Roman" w:cs="Times New Roman"/>
        </w:rPr>
      </w:pPr>
    </w:p>
    <w:p w14:paraId="76070555" w14:textId="2E3B2F56"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OIT using commercially available foodstuffs (</w:t>
      </w:r>
      <w:proofErr w:type="gramStart"/>
      <w:r w:rsidRPr="00144DF1">
        <w:rPr>
          <w:rFonts w:ascii="Times New Roman" w:hAnsi="Times New Roman" w:cs="Times New Roman"/>
        </w:rPr>
        <w:t>e.g.</w:t>
      </w:r>
      <w:proofErr w:type="gramEnd"/>
      <w:r w:rsidRPr="00144DF1">
        <w:rPr>
          <w:rFonts w:ascii="Times New Roman" w:hAnsi="Times New Roman" w:cs="Times New Roman"/>
        </w:rPr>
        <w:t xml:space="preserve"> defatted peanut flour, egg white protein powder) is now available on a privately funded basis in most developed countries</w:t>
      </w:r>
      <w:r w:rsidR="00CE0696">
        <w:rPr>
          <w:rFonts w:ascii="Times New Roman" w:hAnsi="Times New Roman" w:cs="Times New Roman"/>
        </w:rPr>
        <w:t>,</w:t>
      </w:r>
      <w:r w:rsidR="006E362C">
        <w:rPr>
          <w:rFonts w:ascii="Times New Roman" w:hAnsi="Times New Roman" w:cs="Times New Roman"/>
        </w:rPr>
        <w:t xml:space="preserve"> </w:t>
      </w:r>
      <w:r w:rsidR="0057152A">
        <w:rPr>
          <w:rFonts w:ascii="Times New Roman" w:hAnsi="Times New Roman" w:cs="Times New Roman"/>
        </w:rPr>
        <w:t xml:space="preserve">and publicly funded </w:t>
      </w:r>
      <w:r w:rsidR="00CE0696">
        <w:rPr>
          <w:rFonts w:ascii="Times New Roman" w:hAnsi="Times New Roman" w:cs="Times New Roman"/>
        </w:rPr>
        <w:t xml:space="preserve">OIT is increasingly offered in some countries, for example Japan, </w:t>
      </w:r>
      <w:r w:rsidR="00CE0696" w:rsidRPr="00B428F0">
        <w:rPr>
          <w:rFonts w:ascii="Times New Roman" w:hAnsi="Times New Roman" w:cs="Times New Roman"/>
        </w:rPr>
        <w:t>Singapore, Italy and</w:t>
      </w:r>
      <w:r w:rsidR="00CE0696">
        <w:rPr>
          <w:rFonts w:ascii="Times New Roman" w:hAnsi="Times New Roman" w:cs="Times New Roman"/>
        </w:rPr>
        <w:t xml:space="preserve"> Canada (Quebec only)</w:t>
      </w:r>
      <w:r w:rsidR="00740C1A">
        <w:rPr>
          <w:rFonts w:ascii="Times New Roman" w:hAnsi="Times New Roman" w:cs="Times New Roman"/>
        </w:rPr>
        <w:t>;</w:t>
      </w:r>
      <w:r w:rsidR="006E362C">
        <w:rPr>
          <w:rFonts w:ascii="Times New Roman" w:hAnsi="Times New Roman" w:cs="Times New Roman"/>
        </w:rPr>
        <w:t xml:space="preserve"> </w:t>
      </w:r>
      <w:r w:rsidR="00CE0696">
        <w:rPr>
          <w:rFonts w:ascii="Times New Roman" w:hAnsi="Times New Roman" w:cs="Times New Roman"/>
        </w:rPr>
        <w:t>however</w:t>
      </w:r>
      <w:r w:rsidR="00CE0696" w:rsidRPr="00144DF1">
        <w:rPr>
          <w:rFonts w:ascii="Times New Roman" w:hAnsi="Times New Roman" w:cs="Times New Roman"/>
        </w:rPr>
        <w:t xml:space="preserve"> </w:t>
      </w:r>
      <w:r w:rsidRPr="00144DF1">
        <w:rPr>
          <w:rFonts w:ascii="Times New Roman" w:hAnsi="Times New Roman" w:cs="Times New Roman"/>
        </w:rPr>
        <w:t xml:space="preserve">protocols, acceptability and cost vary widely (Table </w:t>
      </w:r>
      <w:r w:rsidR="00103872">
        <w:rPr>
          <w:rFonts w:ascii="Times New Roman" w:hAnsi="Times New Roman" w:cs="Times New Roman"/>
        </w:rPr>
        <w:t>6</w:t>
      </w:r>
      <w:r w:rsidRPr="00144DF1">
        <w:rPr>
          <w:rFonts w:ascii="Times New Roman" w:hAnsi="Times New Roman" w:cs="Times New Roman"/>
        </w:rPr>
        <w:t>). Formal clinical guidelines</w:t>
      </w:r>
      <w:r w:rsidR="0084489F" w:rsidRPr="00144DF1">
        <w:rPr>
          <w:rFonts w:ascii="Times New Roman" w:hAnsi="Times New Roman" w:cs="Times New Roman"/>
        </w:rPr>
        <w:t xml:space="preserve"> recommending</w:t>
      </w:r>
      <w:r w:rsidRPr="00144DF1">
        <w:rPr>
          <w:rFonts w:ascii="Times New Roman" w:hAnsi="Times New Roman" w:cs="Times New Roman"/>
        </w:rPr>
        <w:t xml:space="preserve"> </w:t>
      </w:r>
      <w:r w:rsidR="0084489F" w:rsidRPr="00144DF1">
        <w:rPr>
          <w:rFonts w:ascii="Times New Roman" w:hAnsi="Times New Roman" w:cs="Times New Roman"/>
        </w:rPr>
        <w:t xml:space="preserve">food </w:t>
      </w:r>
      <w:r w:rsidRPr="00144DF1">
        <w:rPr>
          <w:rFonts w:ascii="Times New Roman" w:hAnsi="Times New Roman" w:cs="Times New Roman"/>
        </w:rPr>
        <w:t xml:space="preserve">OIT exist in Canada and </w:t>
      </w:r>
      <w:r w:rsidRPr="00B428F0">
        <w:rPr>
          <w:rFonts w:ascii="Times New Roman" w:hAnsi="Times New Roman" w:cs="Times New Roman"/>
        </w:rPr>
        <w:t>the EU</w:t>
      </w:r>
      <w:r w:rsidR="002D777C" w:rsidRPr="00B428F0">
        <w:rPr>
          <w:rFonts w:ascii="Times New Roman" w:hAnsi="Times New Roman" w:cs="Times New Roman"/>
        </w:rPr>
        <w:t>,</w:t>
      </w:r>
      <w:r w:rsidRPr="00144DF1">
        <w:rPr>
          <w:rFonts w:ascii="Times New Roman" w:hAnsi="Times New Roman" w:cs="Times New Roman"/>
        </w:rPr>
        <w:t xml:space="preserve"> </w:t>
      </w:r>
      <w:r w:rsidR="00742793" w:rsidRPr="00144DF1">
        <w:rPr>
          <w:rFonts w:ascii="Times New Roman" w:hAnsi="Times New Roman" w:cs="Times New Roman"/>
        </w:rPr>
        <w:fldChar w:fldCharType="begin">
          <w:fldData xml:space="preserve">PEVuZE5vdGU+PENpdGU+PEF1dGhvcj5Cw6lnaW48L0F1dGhvcj48WWVhcj4yMDIwPC9ZZWFyPjxS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PEVuZE5vdGU+PENpdGU+PEF1dGhvcj5Cw6lnaW48L0F1dGhvcj48WWVhcj4yMDIwPC9ZZWFyPjxS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742793" w:rsidRPr="00144DF1">
        <w:rPr>
          <w:rFonts w:ascii="Times New Roman" w:hAnsi="Times New Roman" w:cs="Times New Roman"/>
        </w:rPr>
      </w:r>
      <w:r w:rsidR="00742793"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73,126,127</w:t>
      </w:r>
      <w:r w:rsidR="00742793" w:rsidRPr="00144DF1">
        <w:rPr>
          <w:rFonts w:ascii="Times New Roman" w:hAnsi="Times New Roman" w:cs="Times New Roman"/>
        </w:rPr>
        <w:fldChar w:fldCharType="end"/>
      </w:r>
      <w:r w:rsidRPr="00144DF1">
        <w:rPr>
          <w:rFonts w:ascii="Times New Roman" w:hAnsi="Times New Roman" w:cs="Times New Roman"/>
        </w:rPr>
        <w:t xml:space="preserve"> </w:t>
      </w:r>
      <w:r w:rsidR="0084489F" w:rsidRPr="00144DF1">
        <w:rPr>
          <w:rFonts w:ascii="Times New Roman" w:hAnsi="Times New Roman" w:cs="Times New Roman"/>
        </w:rPr>
        <w:t>and t</w:t>
      </w:r>
      <w:r w:rsidR="00F7028E" w:rsidRPr="00144DF1">
        <w:rPr>
          <w:rFonts w:ascii="Times New Roman" w:hAnsi="Times New Roman" w:cs="Times New Roman"/>
        </w:rPr>
        <w:t>he World Allergy Organi</w:t>
      </w:r>
      <w:r w:rsidR="00D94FF8">
        <w:rPr>
          <w:rFonts w:ascii="Times New Roman" w:hAnsi="Times New Roman" w:cs="Times New Roman"/>
        </w:rPr>
        <w:t>z</w:t>
      </w:r>
      <w:r w:rsidR="00F7028E" w:rsidRPr="00144DF1">
        <w:rPr>
          <w:rFonts w:ascii="Times New Roman" w:hAnsi="Times New Roman" w:cs="Times New Roman"/>
        </w:rPr>
        <w:t xml:space="preserve">ation </w:t>
      </w:r>
      <w:r w:rsidR="00836EEF" w:rsidRPr="00144DF1">
        <w:rPr>
          <w:rFonts w:ascii="Times New Roman" w:hAnsi="Times New Roman" w:cs="Times New Roman"/>
        </w:rPr>
        <w:t xml:space="preserve">(WAO) </w:t>
      </w:r>
      <w:r w:rsidR="00F7028E" w:rsidRPr="00144DF1">
        <w:rPr>
          <w:rFonts w:ascii="Times New Roman" w:hAnsi="Times New Roman" w:cs="Times New Roman"/>
        </w:rPr>
        <w:t>recommends the use of OIT in milk allergy for individuals meeting specific eligibility criteria and preferences.</w:t>
      </w:r>
      <w:r w:rsidR="00F7028E"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&lt;EndNote&gt;&lt;Cite&gt;&lt;Author&gt;Brozek&lt;/Author&gt;&lt;Year&gt;2022&lt;/Year&gt;&lt;RecNum&gt;198&lt;/RecNum&gt;&lt;DisplayText&gt;&lt;style face="superscript"&gt;128&lt;/style&gt;&lt;/DisplayText&gt;&lt;record&gt;&lt;rec-number&gt;198&lt;/rec-number&gt;&lt;foreign-keys&gt;&lt;key app="EN" db-id="pef95ra2e55t9ged9wbv0t2ysf2wvwdvzsrv" timestamp="1659497875"&gt;198&lt;/key&gt;&lt;/foreign-keys&gt;&lt;ref-type name="Journal Article"&gt;17&lt;/ref-type&gt;&lt;contributors&gt;&lt;authors&gt;&lt;author&gt;Brozek, Jan L&lt;/author&gt;&lt;author&gt;Firmino, Ramon T&lt;/author&gt;&lt;author&gt;Bognanni, Antonio&lt;/author&gt;&lt;author&gt;Arasi, Stefania&lt;/author&gt;&lt;author&gt;Ansotegui, Ignacio&lt;/author&gt;&lt;author&gt;Assa&amp;apos;ad, Amal H&lt;/author&gt;&lt;author&gt;Bahna, Sami L&lt;/author&gt;&lt;author&gt;Canani, Roberto Berni&lt;/author&gt;&lt;author&gt;Bozzola, Martin&lt;/author&gt;&lt;author&gt;Chu, Derek K&lt;/author&gt;&lt;/authors&gt;&lt;/contributors&gt;&lt;titles&gt;&lt;title&gt;World Allergy Organization (WAO) Diagnosis and Rationale for Action against Cow’s Milk Allergy (DRACMA) Guideline update–XIV–Recommendations on CMA immunotherapy&lt;/title&gt;&lt;secondary-title&gt;World Allergy Organization Journal&lt;/secondary-title&gt;&lt;/titles&gt;&lt;periodical&gt;&lt;full-title&gt;World Allergy Organization Journal&lt;/full-title&gt;&lt;/periodical&gt;&lt;pages&gt;100646&lt;/pages&gt;&lt;volume&gt;15&lt;/volume&gt;&lt;number&gt;4&lt;/number&gt;&lt;dates&gt;&lt;year&gt;2022&lt;/year&gt;&lt;/dates&gt;&lt;isbn&gt;1939-4551&lt;/isbn&gt;&lt;urls&gt;&lt;/urls&gt;&lt;/record&gt;&lt;/Cite&gt;&lt;/EndNote&gt;</w:instrText>
      </w:r>
      <w:r w:rsidR="00F7028E"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128</w:t>
      </w:r>
      <w:r w:rsidR="00F7028E" w:rsidRPr="00144DF1">
        <w:rPr>
          <w:rFonts w:ascii="Times New Roman" w:hAnsi="Times New Roman" w:cs="Times New Roman"/>
        </w:rPr>
        <w:fldChar w:fldCharType="end"/>
      </w:r>
      <w:r w:rsidR="00F7028E" w:rsidRPr="00144DF1">
        <w:rPr>
          <w:rFonts w:ascii="Times New Roman" w:hAnsi="Times New Roman" w:cs="Times New Roman"/>
        </w:rPr>
        <w:t xml:space="preserve"> </w:t>
      </w:r>
      <w:r w:rsidR="0084489F" w:rsidRPr="00144DF1">
        <w:rPr>
          <w:rFonts w:ascii="Times New Roman" w:hAnsi="Times New Roman" w:cs="Times New Roman"/>
        </w:rPr>
        <w:t xml:space="preserve">In Australia and South Africa, position statements on OIT for food allergy </w:t>
      </w:r>
      <w:r w:rsidR="002506C3">
        <w:rPr>
          <w:rFonts w:ascii="Times New Roman" w:hAnsi="Times New Roman" w:cs="Times New Roman"/>
        </w:rPr>
        <w:t>recommend</w:t>
      </w:r>
      <w:r w:rsidR="002506C3" w:rsidRPr="00144DF1">
        <w:rPr>
          <w:rFonts w:ascii="Times New Roman" w:hAnsi="Times New Roman" w:cs="Times New Roman"/>
        </w:rPr>
        <w:t xml:space="preserve"> </w:t>
      </w:r>
      <w:r w:rsidR="0084489F" w:rsidRPr="00144DF1">
        <w:rPr>
          <w:rFonts w:ascii="Times New Roman" w:hAnsi="Times New Roman" w:cs="Times New Roman"/>
        </w:rPr>
        <w:t>that OIT should not be offered in routine clinical practice (outside of a clinical trial setting) as current evidence does not support safety and benefit over standard care.</w:t>
      </w:r>
      <w:r w:rsidR="0084489F"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&lt;EndNote&gt;&lt;Cite&gt;&lt;Author&gt;Australian Society of Clinical Immunology and Allergy&lt;/Author&gt;&lt;Year&gt;2021&lt;/Year&gt;&lt;RecNum&gt;32&lt;/RecNum&gt;&lt;DisplayText&gt;&lt;style face="superscript"&gt;129,130&lt;/style&gt;&lt;/DisplayText&gt;&lt;record&gt;&lt;rec-number&gt;32&lt;/rec-number&gt;&lt;foreign-keys&gt;&lt;key app="EN" db-id="pef95ra2e55t9ged9wbv0t2ysf2wvwdvzsrv" timestamp="1658104097"&gt;32&lt;/key&gt;&lt;/foreign-keys&gt;&lt;ref-type name="Journal Article"&gt;17&lt;/ref-type&gt;&lt;contributors&gt;&lt;authors&gt;&lt;author&gt;Australian Society of Clinical Immunology and Allergy,&lt;/author&gt;&lt;/authors&gt;&lt;/contributors&gt;&lt;titles&gt;&lt;title&gt;Position Paper - Oral Immunotherapy (OIT) for Food Allergy&lt;/title&gt;&lt;/titles&gt;&lt;dates&gt;&lt;year&gt;2021&lt;/year&gt;&lt;/dates&gt;&lt;urls&gt;&lt;related-urls&gt;&lt;url&gt;https://www.allergy.org.au/hp/papers/ascia-oral-immunotherapy-for-food-allergy&lt;/url&gt;&lt;/related-urls&gt;&lt;/urls&gt;&lt;/record&gt;&lt;/Cite&gt;&lt;Cite&gt;&lt;Author&gt;Gray&lt;/Author&gt;&lt;Year&gt;2015&lt;/Year&gt;&lt;RecNum&gt;78&lt;/RecNum&gt;&lt;record&gt;&lt;rec-number&gt;78&lt;/rec-number&gt;&lt;foreign-keys&gt;&lt;key app="EN" db-id="pef95ra2e55t9ged9wbv0t2ysf2wvwdvzsrv" timestamp="1658108060"&gt;78&lt;/key&gt;&lt;/foreign-keys&gt;&lt;ref-type name="Journal Article"&gt;17&lt;/ref-type&gt;&lt;contributors&gt;&lt;authors&gt;&lt;author&gt;Gray, Claudia L&lt;/author&gt;&lt;author&gt;Goddard, E&lt;/author&gt;&lt;author&gt;Karabus, S&lt;/author&gt;&lt;author&gt;Kriel, M&lt;/author&gt;&lt;author&gt;Lang, AC&lt;/author&gt;&lt;author&gt;Manjra, Ahmed I&lt;/author&gt;&lt;author&gt;Risenga, Samuel Malamulele&lt;/author&gt;&lt;author&gt;Terblanche, Alta J&lt;/author&gt;&lt;author&gt;Van der Spuy, DA&lt;/author&gt;&lt;author&gt;Levin, ME&lt;/author&gt;&lt;/authors&gt;&lt;/contributors&gt;&lt;titles&gt;&lt;title&gt;Novel therapies in the management of food allergy: Oral immunotherapy and anti-IgE&lt;/title&gt;&lt;secondary-title&gt;South African Medical Journal&lt;/secondary-title&gt;&lt;/titles&gt;&lt;periodical&gt;&lt;full-title&gt;South African Medical Journal&lt;/full-title&gt;&lt;/periodical&gt;&lt;pages&gt;74-74&lt;/pages&gt;&lt;volume&gt;105&lt;/volume&gt;&lt;number&gt;1&lt;/number&gt;&lt;dates&gt;&lt;year&gt;2015&lt;/year&gt;&lt;/dates&gt;&lt;urls&gt;&lt;/urls&gt;&lt;/record&gt;&lt;/Cite&gt;&lt;/EndNote&gt;</w:instrText>
      </w:r>
      <w:r w:rsidR="0084489F"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129,130</w:t>
      </w:r>
      <w:r w:rsidR="0084489F" w:rsidRPr="00144DF1">
        <w:rPr>
          <w:rFonts w:ascii="Times New Roman" w:hAnsi="Times New Roman" w:cs="Times New Roman"/>
        </w:rPr>
        <w:fldChar w:fldCharType="end"/>
      </w:r>
      <w:r w:rsidR="0084489F" w:rsidRPr="00144DF1">
        <w:rPr>
          <w:rFonts w:ascii="Times New Roman" w:hAnsi="Times New Roman" w:cs="Times New Roman"/>
        </w:rPr>
        <w:t xml:space="preserve"> </w:t>
      </w:r>
      <w:r w:rsidRPr="00144DF1">
        <w:rPr>
          <w:rFonts w:ascii="Times New Roman" w:hAnsi="Times New Roman" w:cs="Times New Roman"/>
        </w:rPr>
        <w:t xml:space="preserve">In Canada, approximately 52% and 7% of </w:t>
      </w:r>
      <w:r w:rsidR="00F960A9" w:rsidRPr="00144DF1">
        <w:rPr>
          <w:rFonts w:ascii="Times New Roman" w:hAnsi="Times New Roman" w:cs="Times New Roman"/>
        </w:rPr>
        <w:t>A</w:t>
      </w:r>
      <w:r w:rsidRPr="00144DF1">
        <w:rPr>
          <w:rFonts w:ascii="Times New Roman" w:hAnsi="Times New Roman" w:cs="Times New Roman"/>
        </w:rPr>
        <w:t>llergist respondents in a nationwide survey were offering OIT and SLIT respectively, primarily to peanut</w:t>
      </w:r>
      <w:r w:rsidR="00F960A9" w:rsidRPr="00144DF1">
        <w:rPr>
          <w:rFonts w:ascii="Times New Roman" w:hAnsi="Times New Roman" w:cs="Times New Roman"/>
        </w:rPr>
        <w:t>, though the high cost of OIT raised concerns around equitable access to care</w:t>
      </w:r>
      <w:r w:rsidRPr="00144DF1">
        <w:rPr>
          <w:rFonts w:ascii="Times New Roman" w:hAnsi="Times New Roman" w:cs="Times New Roman"/>
        </w:rPr>
        <w:t>.</w:t>
      </w:r>
      <w:r w:rsidR="009462F6"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&lt;EndNote&gt;&lt;Cite&gt;&lt;Author&gt;Mack&lt;/Author&gt;&lt;Year&gt;2021&lt;/Year&gt;&lt;RecNum&gt;71&lt;/RecNum&gt;&lt;DisplayText&gt;&lt;style face="superscript"&gt;131&lt;/style&gt;&lt;/DisplayText&gt;&lt;record&gt;&lt;rec-number&gt;71&lt;/rec-number&gt;&lt;foreign-keys&gt;&lt;key app="EN" db-id="pef95ra2e55t9ged9wbv0t2ysf2wvwdvzsrv" timestamp="1658107124"&gt;71&lt;/key&gt;&lt;/foreign-keys&gt;&lt;ref-type name="Journal Article"&gt;17&lt;/ref-type&gt;&lt;contributors&gt;&lt;authors&gt;&lt;author&gt;Mack, Douglas P&lt;/author&gt;&lt;author&gt;Soller, Lianne&lt;/author&gt;&lt;author&gt;Chan, Edmond S&lt;/author&gt;&lt;author&gt;Hanna, Mariam A&lt;/author&gt;&lt;author&gt;Terpstra, Collin&lt;/author&gt;&lt;author&gt;Vander Leek, Timothy K&lt;/author&gt;&lt;author&gt;Bégin, Philippe&lt;/author&gt;&lt;/authors&gt;&lt;/contributors&gt;&lt;titles&gt;&lt;title&gt;A high proportion of canadian allergists offer oral immunotherapy but barriers remain&lt;/title&gt;&lt;secondary-title&gt;The Journal of Allergy and Clinical Immunology: In Practice&lt;/secondary-title&gt;&lt;/titles&gt;&lt;periodical&gt;&lt;full-title&gt;The Journal of Allergy and Clinical Immunology: In Practice&lt;/full-title&gt;&lt;/periodical&gt;&lt;pages&gt;1902-1908&lt;/pages&gt;&lt;volume&gt;9&lt;/volume&gt;&lt;number&gt;5&lt;/number&gt;&lt;dates&gt;&lt;year&gt;2021&lt;/year&gt;&lt;/dates&gt;&lt;isbn&gt;2213-2198&lt;/isbn&gt;&lt;urls&gt;&lt;/urls&gt;&lt;/record&gt;&lt;/Cite&gt;&lt;/EndNote&gt;</w:instrText>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131</w:t>
      </w:r>
      <w:r w:rsidR="009462F6" w:rsidRPr="00144DF1">
        <w:rPr>
          <w:rFonts w:ascii="Times New Roman" w:hAnsi="Times New Roman" w:cs="Times New Roman"/>
        </w:rPr>
        <w:fldChar w:fldCharType="end"/>
      </w:r>
      <w:r w:rsidRPr="00144DF1">
        <w:rPr>
          <w:rFonts w:ascii="Times New Roman" w:hAnsi="Times New Roman" w:cs="Times New Roman"/>
        </w:rPr>
        <w:t xml:space="preserve">  </w:t>
      </w:r>
      <w:r w:rsidR="00F960A9" w:rsidRPr="00144DF1">
        <w:rPr>
          <w:rFonts w:ascii="Times New Roman" w:hAnsi="Times New Roman" w:cs="Times New Roman"/>
        </w:rPr>
        <w:t xml:space="preserve">Respondents reported that remuneration and practical expenses </w:t>
      </w:r>
      <w:r w:rsidR="006A4488">
        <w:rPr>
          <w:rFonts w:ascii="Times New Roman" w:hAnsi="Times New Roman" w:cs="Times New Roman"/>
        </w:rPr>
        <w:t>pose</w:t>
      </w:r>
      <w:r w:rsidR="00F960A9" w:rsidRPr="00144DF1">
        <w:rPr>
          <w:rFonts w:ascii="Times New Roman" w:hAnsi="Times New Roman" w:cs="Times New Roman"/>
        </w:rPr>
        <w:t xml:space="preserve"> a barrier to offering or expanding OIT</w:t>
      </w:r>
      <w:r w:rsidR="0084489F" w:rsidRPr="00144DF1">
        <w:rPr>
          <w:rFonts w:ascii="Times New Roman" w:hAnsi="Times New Roman" w:cs="Times New Roman"/>
        </w:rPr>
        <w:t xml:space="preserve"> in clinical</w:t>
      </w:r>
      <w:r w:rsidR="00F960A9" w:rsidRPr="00144DF1">
        <w:rPr>
          <w:rFonts w:ascii="Times New Roman" w:hAnsi="Times New Roman" w:cs="Times New Roman"/>
        </w:rPr>
        <w:t xml:space="preserve"> practice</w:t>
      </w:r>
      <w:r w:rsidR="0000579B"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&lt;EndNote&gt;&lt;Cite&gt;&lt;Author&gt;Mack&lt;/Author&gt;&lt;Year&gt;2021&lt;/Year&gt;&lt;RecNum&gt;71&lt;/RecNum&gt;&lt;DisplayText&gt;&lt;style face="superscript"&gt;131&lt;/style&gt;&lt;/DisplayText&gt;&lt;record&gt;&lt;rec-number&gt;71&lt;/rec-number&gt;&lt;foreign-keys&gt;&lt;key app="EN" db-id="pef95ra2e55t9ged9wbv0t2ysf2wvwdvzsrv" timestamp="1658107124"&gt;71&lt;/key&gt;&lt;/foreign-keys&gt;&lt;ref-type name="Journal Article"&gt;17&lt;/ref-type&gt;&lt;contributors&gt;&lt;authors&gt;&lt;author&gt;Mack, Douglas P&lt;/author&gt;&lt;author&gt;Soller, Lianne&lt;/author&gt;&lt;author&gt;Chan, Edmond S&lt;/author&gt;&lt;author&gt;Hanna, Mariam A&lt;/author&gt;&lt;author&gt;Terpstra, Collin&lt;/author&gt;&lt;author&gt;Vander Leek, Timothy K&lt;/author&gt;&lt;author&gt;Bégin, Philippe&lt;/author&gt;&lt;/authors&gt;&lt;/contributors&gt;&lt;titles&gt;&lt;title&gt;A high proportion of canadian allergists offer oral immunotherapy but barriers remain&lt;/title&gt;&lt;secondary-title&gt;The Journal of Allergy and Clinical Immunology: In Practice&lt;/secondary-title&gt;&lt;/titles&gt;&lt;periodical&gt;&lt;full-title&gt;The Journal of Allergy and Clinical Immunology: In Practice&lt;/full-title&gt;&lt;/periodical&gt;&lt;pages&gt;1902-1908&lt;/pages&gt;&lt;volume&gt;9&lt;/volume&gt;&lt;number&gt;5&lt;/number&gt;&lt;dates&gt;&lt;year&gt;2021&lt;/year&gt;&lt;/dates&gt;&lt;isbn&gt;2213-2198&lt;/isbn&gt;&lt;urls&gt;&lt;/urls&gt;&lt;/record&gt;&lt;/Cite&gt;&lt;/EndNote&gt;</w:instrText>
      </w:r>
      <w:r w:rsidR="0000579B"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131</w:t>
      </w:r>
      <w:r w:rsidR="0000579B" w:rsidRPr="00144DF1">
        <w:rPr>
          <w:rFonts w:ascii="Times New Roman" w:hAnsi="Times New Roman" w:cs="Times New Roman"/>
        </w:rPr>
        <w:fldChar w:fldCharType="end"/>
      </w:r>
      <w:r w:rsidR="00872C04" w:rsidRPr="00144DF1">
        <w:rPr>
          <w:rFonts w:ascii="Times New Roman" w:hAnsi="Times New Roman" w:cs="Times New Roman"/>
        </w:rPr>
        <w:t xml:space="preserve">; </w:t>
      </w:r>
      <w:r w:rsidR="0084489F" w:rsidRPr="00144DF1">
        <w:rPr>
          <w:rFonts w:ascii="Times New Roman" w:hAnsi="Times New Roman" w:cs="Times New Roman"/>
        </w:rPr>
        <w:t>a</w:t>
      </w:r>
      <w:r w:rsidR="00F960A9" w:rsidRPr="00144DF1">
        <w:rPr>
          <w:rFonts w:ascii="Times New Roman" w:hAnsi="Times New Roman" w:cs="Times New Roman"/>
        </w:rPr>
        <w:t xml:space="preserve"> reasonable OIT fee that recogni</w:t>
      </w:r>
      <w:r w:rsidR="0049202A">
        <w:rPr>
          <w:rFonts w:ascii="Times New Roman" w:hAnsi="Times New Roman" w:cs="Times New Roman"/>
        </w:rPr>
        <w:t>z</w:t>
      </w:r>
      <w:r w:rsidR="00F960A9" w:rsidRPr="00144DF1">
        <w:rPr>
          <w:rFonts w:ascii="Times New Roman" w:hAnsi="Times New Roman" w:cs="Times New Roman"/>
        </w:rPr>
        <w:t>es the significant clinical investment and expertise, patient support and education</w:t>
      </w:r>
      <w:r w:rsidR="008873F7" w:rsidRPr="00144DF1">
        <w:rPr>
          <w:rFonts w:ascii="Times New Roman" w:hAnsi="Times New Roman" w:cs="Times New Roman"/>
        </w:rPr>
        <w:t xml:space="preserve">, </w:t>
      </w:r>
      <w:r w:rsidR="00F960A9" w:rsidRPr="00144DF1">
        <w:rPr>
          <w:rFonts w:ascii="Times New Roman" w:hAnsi="Times New Roman" w:cs="Times New Roman"/>
        </w:rPr>
        <w:t xml:space="preserve">is </w:t>
      </w:r>
      <w:r w:rsidR="008873F7" w:rsidRPr="00144DF1">
        <w:rPr>
          <w:rFonts w:ascii="Times New Roman" w:hAnsi="Times New Roman" w:cs="Times New Roman"/>
        </w:rPr>
        <w:t xml:space="preserve">considered </w:t>
      </w:r>
      <w:r w:rsidR="00F960A9" w:rsidRPr="00144DF1">
        <w:rPr>
          <w:rFonts w:ascii="Times New Roman" w:hAnsi="Times New Roman" w:cs="Times New Roman"/>
        </w:rPr>
        <w:t>crucial to ensure safe</w:t>
      </w:r>
      <w:r w:rsidR="002506C3">
        <w:rPr>
          <w:rFonts w:ascii="Times New Roman" w:hAnsi="Times New Roman" w:cs="Times New Roman"/>
        </w:rPr>
        <w:t>,</w:t>
      </w:r>
      <w:r w:rsidR="00F960A9" w:rsidRPr="00144DF1">
        <w:rPr>
          <w:rFonts w:ascii="Times New Roman" w:hAnsi="Times New Roman" w:cs="Times New Roman"/>
        </w:rPr>
        <w:t xml:space="preserve"> sustainable and comprehensive care. </w:t>
      </w:r>
      <w:r w:rsidRPr="00144DF1">
        <w:rPr>
          <w:rFonts w:ascii="Times New Roman" w:hAnsi="Times New Roman" w:cs="Times New Roman"/>
        </w:rPr>
        <w:t xml:space="preserve">In the US, there has been conflicting literature on the </w:t>
      </w:r>
      <w:r w:rsidR="006A4488">
        <w:rPr>
          <w:rFonts w:ascii="Times New Roman" w:hAnsi="Times New Roman" w:cs="Times New Roman"/>
        </w:rPr>
        <w:t>adoption</w:t>
      </w:r>
      <w:r w:rsidR="006A4488" w:rsidRPr="00144DF1">
        <w:rPr>
          <w:rFonts w:ascii="Times New Roman" w:hAnsi="Times New Roman" w:cs="Times New Roman"/>
        </w:rPr>
        <w:t xml:space="preserve"> </w:t>
      </w:r>
      <w:r w:rsidRPr="00144DF1">
        <w:rPr>
          <w:rFonts w:ascii="Times New Roman" w:hAnsi="Times New Roman" w:cs="Times New Roman"/>
        </w:rPr>
        <w:t>of OIT</w:t>
      </w:r>
      <w:r w:rsidR="006A4488">
        <w:rPr>
          <w:rFonts w:ascii="Times New Roman" w:hAnsi="Times New Roman" w:cs="Times New Roman"/>
        </w:rPr>
        <w:t xml:space="preserve">, </w:t>
      </w:r>
      <w:r w:rsidRPr="00144DF1">
        <w:rPr>
          <w:rFonts w:ascii="Times New Roman" w:hAnsi="Times New Roman" w:cs="Times New Roman"/>
        </w:rPr>
        <w:t xml:space="preserve">with reports of slow uptake but also publications </w:t>
      </w:r>
      <w:r w:rsidR="00143F92" w:rsidRPr="00144DF1">
        <w:rPr>
          <w:rFonts w:ascii="Times New Roman" w:hAnsi="Times New Roman" w:cs="Times New Roman"/>
        </w:rPr>
        <w:t xml:space="preserve">suggesting increasing </w:t>
      </w:r>
      <w:r w:rsidRPr="00144DF1">
        <w:rPr>
          <w:rFonts w:ascii="Times New Roman" w:hAnsi="Times New Roman" w:cs="Times New Roman"/>
        </w:rPr>
        <w:t>“real world” use.</w:t>
      </w:r>
      <w:r w:rsidR="00742793" w:rsidRPr="00144DF1">
        <w:rPr>
          <w:rFonts w:ascii="Times New Roman" w:hAnsi="Times New Roman" w:cs="Times New Roman"/>
        </w:rPr>
        <w:fldChar w:fldCharType="begin">
          <w:fldData xml:space="preserve">PEVuZE5vdGU+PENpdGU+PEF1dGhvcj5HcmVlbmhhd3Q8L0F1dGhvcj48WWVhcj4yMDE1PC9ZZWFy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UHJhY3RpY2U8L2Z1bGwtdGl0bGU+PC9wZXJpb2RpY2FsPjxwYWdlcz4zMy0zODwvcGFnZXM+PHZv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PEVuZE5vdGU+PENpdGU+PEF1dGhvcj5HcmVlbmhhd3Q8L0F1dGhvcj48WWVhcj4yMDE1PC9ZZWFy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UHJhY3RpY2U8L2Z1bGwtdGl0bGU+PC9wZXJpb2RpY2FsPjxwYWdlcz4zMy0zODwvcGFnZXM+PHZv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742793" w:rsidRPr="00144DF1">
        <w:rPr>
          <w:rFonts w:ascii="Times New Roman" w:hAnsi="Times New Roman" w:cs="Times New Roman"/>
        </w:rPr>
      </w:r>
      <w:r w:rsidR="00742793"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132-134</w:t>
      </w:r>
      <w:r w:rsidR="00742793" w:rsidRPr="00144DF1">
        <w:rPr>
          <w:rFonts w:ascii="Times New Roman" w:hAnsi="Times New Roman" w:cs="Times New Roman"/>
        </w:rPr>
        <w:fldChar w:fldCharType="end"/>
      </w:r>
      <w:r w:rsidRPr="00144DF1">
        <w:rPr>
          <w:rFonts w:ascii="Times New Roman" w:hAnsi="Times New Roman" w:cs="Times New Roman"/>
        </w:rPr>
        <w:t xml:space="preserve"> </w:t>
      </w:r>
      <w:r w:rsidRPr="00144DF1">
        <w:rPr>
          <w:rFonts w:ascii="Times New Roman" w:hAnsi="Times New Roman" w:cs="Times New Roman"/>
        </w:rPr>
        <w:lastRenderedPageBreak/>
        <w:t xml:space="preserve">Prior to approval of </w:t>
      </w:r>
      <w:proofErr w:type="spellStart"/>
      <w:r w:rsidRPr="00144DF1">
        <w:rPr>
          <w:rFonts w:ascii="Times New Roman" w:hAnsi="Times New Roman" w:cs="Times New Roman"/>
        </w:rPr>
        <w:t>Palforzia</w:t>
      </w:r>
      <w:proofErr w:type="spellEnd"/>
      <w:r w:rsidRPr="00144DF1">
        <w:rPr>
          <w:rFonts w:ascii="Times New Roman" w:hAnsi="Times New Roman" w:cs="Times New Roman"/>
        </w:rPr>
        <w:t xml:space="preserve">, </w:t>
      </w:r>
      <w:r w:rsidR="00F7028E" w:rsidRPr="00144DF1">
        <w:rPr>
          <w:rFonts w:ascii="Times New Roman" w:hAnsi="Times New Roman" w:cs="Times New Roman"/>
        </w:rPr>
        <w:t>14</w:t>
      </w:r>
      <w:r w:rsidRPr="00144DF1">
        <w:rPr>
          <w:rFonts w:ascii="Times New Roman" w:hAnsi="Times New Roman" w:cs="Times New Roman"/>
        </w:rPr>
        <w:t>% of</w:t>
      </w:r>
      <w:r w:rsidR="004724E1" w:rsidRPr="00144DF1">
        <w:rPr>
          <w:rFonts w:ascii="Times New Roman" w:hAnsi="Times New Roman" w:cs="Times New Roman"/>
        </w:rPr>
        <w:t xml:space="preserve"> US</w:t>
      </w:r>
      <w:r w:rsidRPr="00144DF1">
        <w:rPr>
          <w:rFonts w:ascii="Times New Roman" w:hAnsi="Times New Roman" w:cs="Times New Roman"/>
        </w:rPr>
        <w:t xml:space="preserve"> allergists</w:t>
      </w:r>
      <w:r w:rsidR="00707B8D">
        <w:rPr>
          <w:rFonts w:ascii="Times New Roman" w:hAnsi="Times New Roman" w:cs="Times New Roman"/>
        </w:rPr>
        <w:t>, in a survey with a 10% response rate,</w:t>
      </w:r>
      <w:r w:rsidRPr="00144DF1">
        <w:rPr>
          <w:rFonts w:ascii="Times New Roman" w:hAnsi="Times New Roman" w:cs="Times New Roman"/>
        </w:rPr>
        <w:t xml:space="preserve"> were reported to offer OIT</w:t>
      </w:r>
      <w:r w:rsidR="00562563" w:rsidRPr="00144DF1">
        <w:rPr>
          <w:rFonts w:ascii="Times New Roman" w:hAnsi="Times New Roman" w:cs="Times New Roman"/>
        </w:rPr>
        <w:t>.</w:t>
      </w:r>
      <w:r w:rsidR="00562563"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&lt;EndNote&gt;&lt;Cite&gt;&lt;Author&gt;Greenhawt&lt;/Author&gt;&lt;Year&gt;2015&lt;/Year&gt;&lt;RecNum&gt;50&lt;/RecNum&gt;&lt;DisplayText&gt;&lt;style face="superscript"&gt;132&lt;/style&gt;&lt;/DisplayText&gt;&lt;record&gt;&lt;rec-number&gt;50&lt;/rec-number&gt;&lt;foreign-keys&gt;&lt;key app="EN" db-id="pef95ra2e55t9ged9wbv0t2ysf2wvwdvzsrv" timestamp="1658104775"&gt;50&lt;/key&gt;&lt;/foreign-keys&gt;&lt;ref-type name="Journal Article"&gt;17&lt;/ref-type&gt;&lt;contributors&gt;&lt;authors&gt;&lt;author&gt;Greenhawt, Matthew J&lt;/author&gt;&lt;author&gt;Vickery, Brian P&lt;/author&gt;&lt;/authors&gt;&lt;/contributors&gt;&lt;titles&gt;&lt;title&gt;Allergist-reported trends in the practice of food allergen oral immunotherapy&lt;/title&gt;&lt;secondary-title&gt;The Journal of Allergy and Clinical Immunology: In Practice&lt;/secondary-title&gt;&lt;/titles&gt;&lt;periodical&gt;&lt;full-title&gt;The Journal of Allergy and Clinical Immunology: In Practice&lt;/full-title&gt;&lt;/periodical&gt;&lt;pages&gt;33-38&lt;/pages&gt;&lt;volume&gt;3&lt;/volume&gt;&lt;number&gt;1&lt;/number&gt;&lt;dates&gt;&lt;year&gt;2015&lt;/year&gt;&lt;/dates&gt;&lt;isbn&gt;2213-2198&lt;/isbn&gt;&lt;urls&gt;&lt;/urls&gt;&lt;/record&gt;&lt;/Cite&gt;&lt;/EndNote&gt;</w:instrText>
      </w:r>
      <w:r w:rsidR="00562563"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132</w:t>
      </w:r>
      <w:r w:rsidR="00562563" w:rsidRPr="00144DF1">
        <w:rPr>
          <w:rFonts w:ascii="Times New Roman" w:hAnsi="Times New Roman" w:cs="Times New Roman"/>
        </w:rPr>
        <w:fldChar w:fldCharType="end"/>
      </w:r>
      <w:r w:rsidRPr="00144DF1">
        <w:rPr>
          <w:rFonts w:ascii="Times New Roman" w:hAnsi="Times New Roman" w:cs="Times New Roman"/>
        </w:rPr>
        <w:t xml:space="preserve"> In </w:t>
      </w:r>
      <w:r w:rsidRPr="00B428F0">
        <w:rPr>
          <w:rFonts w:ascii="Times New Roman" w:hAnsi="Times New Roman" w:cs="Times New Roman"/>
        </w:rPr>
        <w:t>Canada</w:t>
      </w:r>
      <w:r w:rsidR="00DA00F2" w:rsidRPr="00B428F0">
        <w:rPr>
          <w:rFonts w:ascii="Times New Roman" w:hAnsi="Times New Roman" w:cs="Times New Roman"/>
        </w:rPr>
        <w:t xml:space="preserve">, </w:t>
      </w:r>
      <w:r w:rsidR="009A5C15" w:rsidRPr="00B428F0">
        <w:rPr>
          <w:rFonts w:ascii="Times New Roman" w:hAnsi="Times New Roman" w:cs="Times New Roman"/>
        </w:rPr>
        <w:t>Italy</w:t>
      </w:r>
      <w:r w:rsidR="00DA00F2" w:rsidRPr="00B428F0">
        <w:rPr>
          <w:rFonts w:ascii="Times New Roman" w:hAnsi="Times New Roman" w:cs="Times New Roman"/>
        </w:rPr>
        <w:t xml:space="preserve"> and</w:t>
      </w:r>
      <w:r w:rsidR="00606888" w:rsidRPr="00144DF1">
        <w:rPr>
          <w:rFonts w:ascii="Times New Roman" w:hAnsi="Times New Roman" w:cs="Times New Roman"/>
        </w:rPr>
        <w:t xml:space="preserve"> </w:t>
      </w:r>
      <w:r w:rsidRPr="00144DF1">
        <w:rPr>
          <w:rFonts w:ascii="Times New Roman" w:hAnsi="Times New Roman" w:cs="Times New Roman"/>
        </w:rPr>
        <w:t>Singapore, the use of OIT for a variety of foods has been well established in some centres for many years.</w:t>
      </w:r>
      <w:r w:rsidR="00742793" w:rsidRPr="00144DF1">
        <w:rPr>
          <w:rFonts w:ascii="Times New Roman" w:hAnsi="Times New Roman" w:cs="Times New Roman"/>
        </w:rPr>
        <w:fldChar w:fldCharType="begin">
          <w:fldData xml:space="preserve">PEVuZE5vdGU+PENpdGU+PEF1dGhvcj5Tb2xsZXI8L0F1dGhvcj48WWVhcj4yMDIyPC9ZZWFyPjxS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PEVuZE5vdGU+PENpdGU+PEF1dGhvcj5Tb2xsZXI8L0F1dGhvcj48WWVhcj4yMDIyPC9ZZWFyPjxS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742793" w:rsidRPr="00144DF1">
        <w:rPr>
          <w:rFonts w:ascii="Times New Roman" w:hAnsi="Times New Roman" w:cs="Times New Roman"/>
        </w:rPr>
      </w:r>
      <w:r w:rsidR="00742793"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119,135,136</w:t>
      </w:r>
      <w:r w:rsidR="00742793" w:rsidRPr="00144DF1">
        <w:rPr>
          <w:rFonts w:ascii="Times New Roman" w:hAnsi="Times New Roman" w:cs="Times New Roman"/>
        </w:rPr>
        <w:fldChar w:fldCharType="end"/>
      </w:r>
      <w:r w:rsidRPr="00144DF1">
        <w:rPr>
          <w:rFonts w:ascii="Times New Roman" w:hAnsi="Times New Roman" w:cs="Times New Roman"/>
        </w:rPr>
        <w:t xml:space="preserve">  Similarly in Japan, OIT is offered widely in </w:t>
      </w:r>
      <w:r w:rsidR="00227871" w:rsidRPr="00144DF1">
        <w:rPr>
          <w:rFonts w:ascii="Times New Roman" w:hAnsi="Times New Roman" w:cs="Times New Roman"/>
        </w:rPr>
        <w:t xml:space="preserve">both inpatient and outpatient </w:t>
      </w:r>
      <w:r w:rsidRPr="00144DF1">
        <w:rPr>
          <w:rFonts w:ascii="Times New Roman" w:hAnsi="Times New Roman" w:cs="Times New Roman"/>
        </w:rPr>
        <w:t>hospital settings.</w:t>
      </w:r>
      <w:r w:rsidR="00742793"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&lt;EndNote&gt;&lt;Cite&gt;&lt;Author&gt;Motohiro&lt;/Author&gt;&lt;Year&gt;2020&lt;/Year&gt;&lt;RecNum&gt;17&lt;/RecNum&gt;&lt;DisplayText&gt;&lt;style face="superscript"&gt;23,137&lt;/style&gt;&lt;/DisplayText&gt;&lt;record&gt;&lt;rec-number&gt;17&lt;/rec-number&gt;&lt;foreign-keys&gt;&lt;key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Cite&gt;&lt;Author&gt;Sato&lt;/Author&gt;&lt;Year&gt;2018&lt;/Year&gt;&lt;RecNum&gt;170&lt;/RecNum&gt;&lt;record&gt;&lt;rec-number&gt;170&lt;/rec-number&gt;&lt;foreign-keys&gt;&lt;key app="EN" db-id="pef95ra2e55t9ged9wbv0t2ysf2wvwdvzsrv" timestamp="1659329271"&gt;170&lt;/key&gt;&lt;/foreign-keys&gt;&lt;ref-type name="Journal Article"&gt;17&lt;/ref-type&gt;&lt;contributors&gt;&lt;authors&gt;&lt;author&gt;Sato, Sakura&lt;/author&gt;&lt;author&gt;Sugizaki, Chizuko&lt;/author&gt;&lt;author&gt;Yanagida, Noriyuki&lt;/author&gt;&lt;author&gt;Ito, Komei&lt;/author&gt;&lt;author&gt;Ohshima, Yusei&lt;/author&gt;&lt;author&gt;Shimojo, Naoki&lt;/author&gt;&lt;author&gt;Fujisawa, Takao&lt;/author&gt;&lt;author&gt;Ebisawa, Motohiro&lt;/author&gt;&lt;/authors&gt;&lt;/contributors&gt;&lt;titles&gt;&lt;title&gt;Nationwide questionnaire-based survey of oral immunotherapy in Japan&lt;/title&gt;&lt;secondary-title&gt;Allergology International&lt;/secondary-title&gt;&lt;/titles&gt;&lt;periodical&gt;&lt;full-title&gt;Allergology International&lt;/full-title&gt;&lt;/periodical&gt;&lt;pages&gt;399-404&lt;/pages&gt;&lt;volume&gt;67&lt;/volume&gt;&lt;number&gt;3&lt;/number&gt;&lt;dates&gt;&lt;year&gt;2018&lt;/year&gt;&lt;/dates&gt;&lt;isbn&gt;1323-8930&lt;/isbn&gt;&lt;urls&gt;&lt;/urls&gt;&lt;/record&gt;&lt;/Cite&gt;&lt;/EndNote&gt;</w:instrText>
      </w:r>
      <w:r w:rsidR="00742793"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23,137</w:t>
      </w:r>
      <w:r w:rsidR="00742793" w:rsidRPr="00144DF1">
        <w:rPr>
          <w:rFonts w:ascii="Times New Roman" w:hAnsi="Times New Roman" w:cs="Times New Roman"/>
        </w:rPr>
        <w:fldChar w:fldCharType="end"/>
      </w:r>
      <w:r w:rsidRPr="00144DF1">
        <w:rPr>
          <w:rFonts w:ascii="Times New Roman" w:hAnsi="Times New Roman" w:cs="Times New Roman"/>
        </w:rPr>
        <w:t xml:space="preserve"> OIT </w:t>
      </w:r>
      <w:r w:rsidR="006A4488">
        <w:rPr>
          <w:rFonts w:ascii="Times New Roman" w:hAnsi="Times New Roman" w:cs="Times New Roman"/>
        </w:rPr>
        <w:t xml:space="preserve">using </w:t>
      </w:r>
      <w:r w:rsidR="002A6C30">
        <w:rPr>
          <w:rFonts w:ascii="Times New Roman" w:hAnsi="Times New Roman" w:cs="Times New Roman"/>
        </w:rPr>
        <w:t xml:space="preserve">unregistered food products </w:t>
      </w:r>
      <w:r w:rsidRPr="00144DF1">
        <w:rPr>
          <w:rFonts w:ascii="Times New Roman" w:hAnsi="Times New Roman" w:cs="Times New Roman"/>
        </w:rPr>
        <w:t xml:space="preserve">is also offered by a small number of Allergists in Hong Kong, South Africa and Brazil (Table </w:t>
      </w:r>
      <w:r w:rsidR="00103872">
        <w:rPr>
          <w:rFonts w:ascii="Times New Roman" w:hAnsi="Times New Roman" w:cs="Times New Roman"/>
        </w:rPr>
        <w:t>6</w:t>
      </w:r>
      <w:r w:rsidRPr="00144DF1">
        <w:rPr>
          <w:rFonts w:ascii="Times New Roman" w:hAnsi="Times New Roman" w:cs="Times New Roman"/>
        </w:rPr>
        <w:t>).</w:t>
      </w:r>
      <w:r w:rsidR="00D933A1" w:rsidRPr="00144DF1">
        <w:rPr>
          <w:rFonts w:ascii="Times New Roman" w:hAnsi="Times New Roman" w:cs="Times New Roman"/>
        </w:rPr>
        <w:t xml:space="preserve"> </w:t>
      </w:r>
      <w:r w:rsidR="00CE0696">
        <w:rPr>
          <w:rFonts w:ascii="Times New Roman" w:hAnsi="Times New Roman" w:cs="Times New Roman"/>
        </w:rPr>
        <w:t xml:space="preserve">Accessing OIT through private services can be </w:t>
      </w:r>
      <w:r w:rsidR="005667BD">
        <w:rPr>
          <w:rFonts w:ascii="Times New Roman" w:hAnsi="Times New Roman" w:cs="Times New Roman"/>
        </w:rPr>
        <w:t>a costly option for patients.</w:t>
      </w:r>
    </w:p>
    <w:p w14:paraId="0664756F" w14:textId="0B6A6CB7"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Use of biological therapies, such as omalizumab, alongside food immunotherapy has been explored as an option to increase safety and effectiveness.</w:t>
      </w:r>
      <w:r w:rsidR="0015247E"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&lt;EndNote&gt;&lt;Cite&gt;&lt;Author&gt;Fiocchi&lt;/Author&gt;&lt;Year&gt;2021&lt;/Year&gt;&lt;RecNum&gt;222&lt;/RecNum&gt;&lt;DisplayText&gt;&lt;style face="superscript"&gt;138,139&lt;/style&gt;&lt;/DisplayText&gt;&lt;record&gt;&lt;rec-number&gt;222&lt;/rec-number&gt;&lt;foreign-keys&gt;&lt;key app="EN" db-id="pef95ra2e55t9ged9wbv0t2ysf2wvwdvzsrv" timestamp="1660042674"&gt;222&lt;/key&gt;&lt;/foreign-keys&gt;&lt;ref-type name="Journal Article"&gt;17&lt;/ref-type&gt;&lt;contributors&gt;&lt;authors&gt;&lt;author&gt;Fiocchi, Alessandro&lt;/author&gt;&lt;author&gt;Vickery, Brian P&lt;/author&gt;&lt;author&gt;Wood, Robert A&lt;/author&gt;&lt;/authors&gt;&lt;/contributors&gt;&lt;titles&gt;&lt;title&gt;The use of biologics in food allergy&lt;/title&gt;&lt;secondary-title&gt;Clinical &amp;amp; Experimental Allergy&lt;/secondary-title&gt;&lt;/titles&gt;&lt;periodical&gt;&lt;full-title&gt;Clinical &amp;amp; Experimental Allergy&lt;/full-title&gt;&lt;/periodical&gt;&lt;pages&gt;1006-1018&lt;/pages&gt;&lt;volume&gt;51&lt;/volume&gt;&lt;number&gt;8&lt;/number&gt;&lt;dates&gt;&lt;year&gt;2021&lt;/year&gt;&lt;/dates&gt;&lt;isbn&gt;0954-7894&lt;/isbn&gt;&lt;urls&gt;&lt;/urls&gt;&lt;/record&gt;&lt;/Cite&gt;&lt;Cite&gt;&lt;Author&gt;Brandström&lt;/Author&gt;&lt;Year&gt;2019&lt;/Year&gt;&lt;RecNum&gt;236&lt;/RecNum&gt;&lt;record&gt;&lt;rec-number&gt;236&lt;/rec-number&gt;&lt;foreign-keys&gt;&lt;key app="EN" db-id="pef95ra2e55t9ged9wbv0t2ysf2wvwdvzsrv" timestamp="1661305178"&gt;236&lt;/key&gt;&lt;/foreign-keys&gt;&lt;ref-type name="Journal Article"&gt;17&lt;/ref-type&gt;&lt;contributors&gt;&lt;authors&gt;&lt;author&gt;Brandström, Josef&lt;/author&gt;&lt;author&gt;Vetander, Mirja&lt;/author&gt;&lt;author&gt;Sundqvist, Ann‐Charlotte&lt;/author&gt;&lt;author&gt;Lilja, Gunnar&lt;/author&gt;&lt;author&gt;Johansson, SGO&lt;/author&gt;&lt;author&gt;Melén, Erik&lt;/author&gt;&lt;author&gt;Sverremark‐Ekström, Eva&lt;/author&gt;&lt;author&gt;Nopp, Anna&lt;/author&gt;&lt;author&gt;Nilsson, Caroline&lt;/author&gt;&lt;/authors&gt;&lt;/contributors&gt;&lt;titles&gt;&lt;title&gt;Individually dosed omalizumab facilitates peanut oral immunotherapy in peanut allergic adolescents&lt;/title&gt;&lt;secondary-title&gt;Clinical &amp;amp; Experimental Allergy&lt;/secondary-title&gt;&lt;/titles&gt;&lt;periodical&gt;&lt;full-title&gt;Clinical &amp;amp; Experimental Allergy&lt;/full-title&gt;&lt;/periodical&gt;&lt;pages&gt;1328-1341&lt;/pages&gt;&lt;volume&gt;49&lt;/volume&gt;&lt;number&gt;10&lt;/number&gt;&lt;dates&gt;&lt;year&gt;2019&lt;/year&gt;&lt;/dates&gt;&lt;isbn&gt;0954-7894&lt;/isbn&gt;&lt;urls&gt;&lt;/urls&gt;&lt;/record&gt;&lt;/Cite&gt;&lt;/EndNote&gt;</w:instrText>
      </w:r>
      <w:r w:rsidR="0015247E"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138,139</w:t>
      </w:r>
      <w:r w:rsidR="0015247E" w:rsidRPr="00144DF1">
        <w:rPr>
          <w:rFonts w:ascii="Times New Roman" w:hAnsi="Times New Roman" w:cs="Times New Roman"/>
        </w:rPr>
        <w:fldChar w:fldCharType="end"/>
      </w:r>
      <w:r w:rsidRPr="00144DF1">
        <w:rPr>
          <w:rFonts w:ascii="Times New Roman" w:hAnsi="Times New Roman" w:cs="Times New Roman"/>
        </w:rPr>
        <w:t xml:space="preserve"> However, a 2021 systematic review concluded that there are currently too few studies in food allergy to draw meaningful conclusions about the use of biological therapies alone or as an adjunct to immunotherapy.</w:t>
      </w:r>
      <w:r w:rsidR="009462F6"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&lt;EndNote&gt;&lt;Cite&gt;&lt;Author&gt;de Silva&lt;/Author&gt;&lt;Year&gt;2022&lt;/Year&gt;&lt;RecNum&gt;104&lt;/RecNum&gt;&lt;DisplayText&gt;&lt;style face="superscript"&gt;117&lt;/style&gt;&lt;/DisplayText&gt;&lt;record&gt;&lt;rec-number&gt;104&lt;/rec-number&gt;&lt;foreign-keys&gt;&lt;key app="EN" db-id="pef95ra2e55t9ged9wbv0t2ysf2wvwdvzsrv" timestamp="1658110041"&gt;104&lt;/key&gt;&lt;/foreign-keys&gt;&lt;ref-type name="Journal Article"&gt;17&lt;/ref-type&gt;&lt;contributors&gt;&lt;authors&gt;&lt;author&gt;de Silva, Debra&lt;/author&gt;&lt;author&gt;Rodríguez del Río, Pablo&lt;/author&gt;&lt;author&gt;de Jong, Nicolette W&lt;/author&gt;&lt;author&gt;Khaleva, Ekaterina&lt;/author&gt;&lt;author&gt;Singh, Chris&lt;/author&gt;&lt;author&gt;Nowak‐Wegrzyn, Anna&lt;/author&gt;&lt;author&gt;Muraro, Antonella&lt;/author&gt;&lt;author&gt;Begin, Philippe&lt;/author&gt;&lt;author&gt;Pajno, Giovanni&lt;/author&gt;&lt;author&gt;Fiocchi, Alessandro&lt;/author&gt;&lt;/authors&gt;&lt;/contributors&gt;&lt;titles&gt;&lt;title&gt;Allergen immunotherapy and/or biologicals for IgE‐mediated food allergy: A systematic review and meta‐analysis&lt;/title&gt;&lt;secondary-title&gt;Allergy&lt;/secondary-title&gt;&lt;/titles&gt;&lt;periodical&gt;&lt;full-title&gt;Allergy&lt;/full-title&gt;&lt;/periodical&gt;&lt;dates&gt;&lt;year&gt;2022&lt;/year&gt;&lt;/dates&gt;&lt;isbn&gt;0105-4538&lt;/isbn&gt;&lt;urls&gt;&lt;/urls&gt;&lt;/record&gt;&lt;/Cite&gt;&lt;/EndNote&gt;</w:instrText>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117</w:t>
      </w:r>
      <w:r w:rsidR="009462F6" w:rsidRPr="00144DF1">
        <w:rPr>
          <w:rFonts w:ascii="Times New Roman" w:hAnsi="Times New Roman" w:cs="Times New Roman"/>
        </w:rPr>
        <w:fldChar w:fldCharType="end"/>
      </w:r>
      <w:r w:rsidR="000646EE" w:rsidRPr="00144DF1">
        <w:rPr>
          <w:rFonts w:ascii="Times New Roman" w:hAnsi="Times New Roman" w:cs="Times New Roman"/>
        </w:rPr>
        <w:t xml:space="preserve"> </w:t>
      </w:r>
      <w:r w:rsidR="0015594A" w:rsidRPr="00144DF1">
        <w:rPr>
          <w:rFonts w:ascii="Times New Roman" w:hAnsi="Times New Roman" w:cs="Times New Roman"/>
        </w:rPr>
        <w:t xml:space="preserve">Nevertheless, </w:t>
      </w:r>
      <w:r w:rsidR="00405873" w:rsidRPr="00144DF1">
        <w:rPr>
          <w:rFonts w:ascii="Times New Roman" w:hAnsi="Times New Roman" w:cs="Times New Roman"/>
        </w:rPr>
        <w:t>WAO suggests the use of Omalizumab during the initial stages of oral immunotherapy</w:t>
      </w:r>
      <w:r w:rsidR="000646EE" w:rsidRPr="00144DF1">
        <w:rPr>
          <w:rFonts w:ascii="Times New Roman" w:hAnsi="Times New Roman" w:cs="Times New Roman"/>
        </w:rPr>
        <w:t xml:space="preserve"> </w:t>
      </w:r>
      <w:r w:rsidR="00405873" w:rsidRPr="00144DF1">
        <w:rPr>
          <w:rFonts w:ascii="Times New Roman" w:hAnsi="Times New Roman" w:cs="Times New Roman"/>
        </w:rPr>
        <w:t xml:space="preserve">in </w:t>
      </w:r>
      <w:proofErr w:type="spellStart"/>
      <w:r w:rsidR="000646EE" w:rsidRPr="00144DF1">
        <w:rPr>
          <w:rFonts w:ascii="Times New Roman" w:hAnsi="Times New Roman" w:cs="Times New Roman"/>
        </w:rPr>
        <w:t>IgE</w:t>
      </w:r>
      <w:proofErr w:type="spellEnd"/>
      <w:r w:rsidR="000646EE" w:rsidRPr="00144DF1">
        <w:rPr>
          <w:rFonts w:ascii="Times New Roman" w:hAnsi="Times New Roman" w:cs="Times New Roman"/>
        </w:rPr>
        <w:t>-mediated cow’s milk allergy.</w:t>
      </w:r>
      <w:r w:rsidR="00D933A1"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&lt;EndNote&gt;&lt;Cite&gt;&lt;Author&gt;Brozek&lt;/Author&gt;&lt;Year&gt;2022&lt;/Year&gt;&lt;RecNum&gt;198&lt;/RecNum&gt;&lt;DisplayText&gt;&lt;style face="superscript"&gt;128&lt;/style&gt;&lt;/DisplayText&gt;&lt;record&gt;&lt;rec-number&gt;198&lt;/rec-number&gt;&lt;foreign-keys&gt;&lt;key app="EN" db-id="pef95ra2e55t9ged9wbv0t2ysf2wvwdvzsrv" timestamp="1659497875"&gt;198&lt;/key&gt;&lt;/foreign-keys&gt;&lt;ref-type name="Journal Article"&gt;17&lt;/ref-type&gt;&lt;contributors&gt;&lt;authors&gt;&lt;author&gt;Brozek, Jan L&lt;/author&gt;&lt;author&gt;Firmino, Ramon T&lt;/author&gt;&lt;author&gt;Bognanni, Antonio&lt;/author&gt;&lt;author&gt;Arasi, Stefania&lt;/author&gt;&lt;author&gt;Ansotegui, Ignacio&lt;/author&gt;&lt;author&gt;Assa&amp;apos;ad, Amal H&lt;/author&gt;&lt;author&gt;Bahna, Sami L&lt;/author&gt;&lt;author&gt;Canani, Roberto Berni&lt;/author&gt;&lt;author&gt;Bozzola, Martin&lt;/author&gt;&lt;author&gt;Chu, Derek K&lt;/author&gt;&lt;/authors&gt;&lt;/contributors&gt;&lt;titles&gt;&lt;title&gt;World Allergy Organization (WAO) Diagnosis and Rationale for Action against Cow’s Milk Allergy (DRACMA) Guideline update–XIV–Recommendations on CMA immunotherapy&lt;/title&gt;&lt;secondary-title&gt;World Allergy Organization Journal&lt;/secondary-title&gt;&lt;/titles&gt;&lt;periodical&gt;&lt;full-title&gt;World Allergy Organization Journal&lt;/full-title&gt;&lt;/periodical&gt;&lt;pages&gt;100646&lt;/pages&gt;&lt;volume&gt;15&lt;/volume&gt;&lt;number&gt;4&lt;/number&gt;&lt;dates&gt;&lt;year&gt;2022&lt;/year&gt;&lt;/dates&gt;&lt;isbn&gt;1939-4551&lt;/isbn&gt;&lt;urls&gt;&lt;/urls&gt;&lt;/record&gt;&lt;/Cite&gt;&lt;/EndNote&gt;</w:instrText>
      </w:r>
      <w:r w:rsidR="00D933A1"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128</w:t>
      </w:r>
      <w:r w:rsidR="00D933A1" w:rsidRPr="00144DF1">
        <w:rPr>
          <w:rFonts w:ascii="Times New Roman" w:hAnsi="Times New Roman" w:cs="Times New Roman"/>
        </w:rPr>
        <w:fldChar w:fldCharType="end"/>
      </w:r>
      <w:r w:rsidRPr="00144DF1">
        <w:rPr>
          <w:rFonts w:ascii="Times New Roman" w:hAnsi="Times New Roman" w:cs="Times New Roman"/>
        </w:rPr>
        <w:t xml:space="preserve"> Omalizumab is sometimes prescribed off-label in conjunction with OIT in certain countries (e.g. Canada</w:t>
      </w:r>
      <w:r w:rsidRPr="00B428F0">
        <w:rPr>
          <w:rFonts w:ascii="Times New Roman" w:hAnsi="Times New Roman" w:cs="Times New Roman"/>
        </w:rPr>
        <w:t>,</w:t>
      </w:r>
      <w:r w:rsidR="00F956DD" w:rsidRPr="00B428F0">
        <w:rPr>
          <w:rFonts w:ascii="Times New Roman" w:hAnsi="Times New Roman" w:cs="Times New Roman"/>
        </w:rPr>
        <w:t xml:space="preserve"> Italy,</w:t>
      </w:r>
      <w:r w:rsidR="00975651" w:rsidRPr="00B428F0">
        <w:rPr>
          <w:rFonts w:ascii="Times New Roman" w:hAnsi="Times New Roman" w:cs="Times New Roman"/>
        </w:rPr>
        <w:t xml:space="preserve"> Japan</w:t>
      </w:r>
      <w:r w:rsidRPr="00144DF1">
        <w:rPr>
          <w:rFonts w:ascii="Times New Roman" w:hAnsi="Times New Roman" w:cs="Times New Roman"/>
        </w:rPr>
        <w:t xml:space="preserve"> and Hong Kong) (Table </w:t>
      </w:r>
      <w:r w:rsidR="00103872">
        <w:rPr>
          <w:rFonts w:ascii="Times New Roman" w:hAnsi="Times New Roman" w:cs="Times New Roman"/>
        </w:rPr>
        <w:t>6</w:t>
      </w:r>
      <w:r w:rsidRPr="00144DF1">
        <w:rPr>
          <w:rFonts w:ascii="Times New Roman" w:hAnsi="Times New Roman" w:cs="Times New Roman"/>
        </w:rPr>
        <w:t xml:space="preserve">). Omalizumab is </w:t>
      </w:r>
      <w:r w:rsidR="00B40191" w:rsidRPr="00144DF1">
        <w:rPr>
          <w:rFonts w:ascii="Times New Roman" w:hAnsi="Times New Roman" w:cs="Times New Roman"/>
        </w:rPr>
        <w:t>approved for several allergic conditions</w:t>
      </w:r>
      <w:r w:rsidRPr="00144DF1">
        <w:rPr>
          <w:rFonts w:ascii="Times New Roman" w:hAnsi="Times New Roman" w:cs="Times New Roman"/>
        </w:rPr>
        <w:t xml:space="preserve"> (e.g. chronic urticaria or</w:t>
      </w:r>
      <w:r w:rsidR="00B05CCB">
        <w:rPr>
          <w:rFonts w:ascii="Times New Roman" w:hAnsi="Times New Roman" w:cs="Times New Roman"/>
        </w:rPr>
        <w:t xml:space="preserve"> severe</w:t>
      </w:r>
      <w:r w:rsidRPr="00144DF1">
        <w:rPr>
          <w:rFonts w:ascii="Times New Roman" w:hAnsi="Times New Roman" w:cs="Times New Roman"/>
        </w:rPr>
        <w:t xml:space="preserve"> asthma)</w:t>
      </w:r>
      <w:r w:rsidR="00B40191" w:rsidRPr="00144DF1">
        <w:rPr>
          <w:rFonts w:ascii="Times New Roman" w:hAnsi="Times New Roman" w:cs="Times New Roman"/>
        </w:rPr>
        <w:t xml:space="preserve"> </w:t>
      </w:r>
      <w:r w:rsidRPr="00144DF1">
        <w:rPr>
          <w:rFonts w:ascii="Times New Roman" w:hAnsi="Times New Roman" w:cs="Times New Roman"/>
        </w:rPr>
        <w:t>and may assist with reducing food allergy associated symptoms in these patients.</w:t>
      </w:r>
      <w:r w:rsidR="0015247E"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&lt;EndNote&gt;&lt;Cite&gt;&lt;Author&gt;Fiocchi&lt;/Author&gt;&lt;Year&gt;2021&lt;/Year&gt;&lt;RecNum&gt;222&lt;/RecNum&gt;&lt;DisplayText&gt;&lt;style face="superscript"&gt;138,140&lt;/style&gt;&lt;/DisplayText&gt;&lt;record&gt;&lt;rec-number&gt;222&lt;/rec-number&gt;&lt;foreign-keys&gt;&lt;key app="EN" db-id="pef95ra2e55t9ged9wbv0t2ysf2wvwdvzsrv" timestamp="1660042674"&gt;222&lt;/key&gt;&lt;/foreign-keys&gt;&lt;ref-type name="Journal Article"&gt;17&lt;/ref-type&gt;&lt;contributors&gt;&lt;authors&gt;&lt;author&gt;Fiocchi, Alessandro&lt;/author&gt;&lt;author&gt;Vickery, Brian P&lt;/author&gt;&lt;author&gt;Wood, Robert A&lt;/author&gt;&lt;/authors&gt;&lt;/contributors&gt;&lt;titles&gt;&lt;title&gt;The use of biologics in food allergy&lt;/title&gt;&lt;secondary-title&gt;Clinical &amp;amp; Experimental Allergy&lt;/secondary-title&gt;&lt;/titles&gt;&lt;periodical&gt;&lt;full-title&gt;Clinical &amp;amp; Experimental Allergy&lt;/full-title&gt;&lt;/periodical&gt;&lt;pages&gt;1006-1018&lt;/pages&gt;&lt;volume&gt;51&lt;/volume&gt;&lt;number&gt;8&lt;/number&gt;&lt;dates&gt;&lt;year&gt;2021&lt;/year&gt;&lt;/dates&gt;&lt;isbn&gt;0954-7894&lt;/isbn&gt;&lt;urls&gt;&lt;/urls&gt;&lt;/record&gt;&lt;/Cite&gt;&lt;Cite&gt;&lt;Author&gt;Fiocchi&lt;/Author&gt;&lt;Year&gt;2019&lt;/Year&gt;&lt;RecNum&gt;237&lt;/RecNum&gt;&lt;record&gt;&lt;rec-number&gt;237&lt;/rec-number&gt;&lt;foreign-keys&gt;&lt;key app="EN" db-id="pef95ra2e55t9ged9wbv0t2ysf2wvwdvzsrv" timestamp="1661305259"&gt;237&lt;/key&gt;&lt;/foreign-keys&gt;&lt;ref-type name="Journal Article"&gt;17&lt;/ref-type&gt;&lt;contributors&gt;&lt;authors&gt;&lt;author&gt;Fiocchi, Alessandro&lt;/author&gt;&lt;author&gt;Artesani, Maria Cristina&lt;/author&gt;&lt;author&gt;Riccardi, Carla&lt;/author&gt;&lt;author&gt;Mennini, Maurizio&lt;/author&gt;&lt;author&gt;Pecora, Valentina&lt;/author&gt;&lt;author&gt;Fierro, Vincenzo&lt;/author&gt;&lt;author&gt;Calandrelli, Veronica&lt;/author&gt;&lt;author&gt;Dahdah, Lamia&lt;/author&gt;&lt;author&gt;Valluzzi, Rocco Luigi&lt;/author&gt;&lt;/authors&gt;&lt;/contributors&gt;&lt;titles&gt;&lt;title&gt;Impact of omalizumab on food allergy in patients treated for asthma: a real-life study&lt;/title&gt;&lt;secondary-title&gt;The Journal of Allergy and Clinical Immunology: In Practice&lt;/secondary-title&gt;&lt;/titles&gt;&lt;periodical&gt;&lt;full-title&gt;The Journal of Allergy and Clinical Immunology: In Practice&lt;/full-title&gt;&lt;/periodical&gt;&lt;pages&gt;1901-1909. e5&lt;/pages&gt;&lt;volume&gt;7&lt;/volume&gt;&lt;number&gt;6&lt;/number&gt;&lt;dates&gt;&lt;year&gt;2019&lt;/year&gt;&lt;/dates&gt;&lt;isbn&gt;2213-2198&lt;/isbn&gt;&lt;urls&gt;&lt;/urls&gt;&lt;/record&gt;&lt;/Cite&gt;&lt;/EndNote&gt;</w:instrText>
      </w:r>
      <w:r w:rsidR="0015247E"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138,140</w:t>
      </w:r>
      <w:r w:rsidR="0015247E" w:rsidRPr="00144DF1">
        <w:rPr>
          <w:rFonts w:ascii="Times New Roman" w:hAnsi="Times New Roman" w:cs="Times New Roman"/>
        </w:rPr>
        <w:fldChar w:fldCharType="end"/>
      </w:r>
      <w:r w:rsidRPr="00144DF1">
        <w:rPr>
          <w:rFonts w:ascii="Times New Roman" w:hAnsi="Times New Roman" w:cs="Times New Roman"/>
        </w:rPr>
        <w:t xml:space="preserve"> Minimal data exists on the use of Omalizum</w:t>
      </w:r>
      <w:r w:rsidR="0064072D">
        <w:rPr>
          <w:rFonts w:ascii="Times New Roman" w:hAnsi="Times New Roman" w:cs="Times New Roman"/>
        </w:rPr>
        <w:t>a</w:t>
      </w:r>
      <w:r w:rsidRPr="00144DF1">
        <w:rPr>
          <w:rFonts w:ascii="Times New Roman" w:hAnsi="Times New Roman" w:cs="Times New Roman"/>
        </w:rPr>
        <w:t>b for the treatment of food allergy-related symptoms in routine clinical practice.</w:t>
      </w:r>
      <w:r w:rsidR="00C25FCB" w:rsidRPr="00144DF1">
        <w:rPr>
          <w:rFonts w:ascii="Times New Roman" w:hAnsi="Times New Roman" w:cs="Times New Roman"/>
        </w:rPr>
        <w:fldChar w:fldCharType="begin">
          <w:fldData xml:space="preserve">PEVuZE5vdGU+PENpdGU+PEF1dGhvcj5BcmFzaTwvQXV0aG9yPjxZZWFyPjIwMjE8L1llYXI+PFJl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=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PEVuZE5vdGU+PENpdGU+PEF1dGhvcj5BcmFzaTwvQXV0aG9yPjxZZWFyPjIwMjE8L1llYXI+PFJl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=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C25FCB" w:rsidRPr="00144DF1">
        <w:rPr>
          <w:rFonts w:ascii="Times New Roman" w:hAnsi="Times New Roman" w:cs="Times New Roman"/>
        </w:rPr>
      </w:r>
      <w:r w:rsidR="00C25FCB"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117,141,142</w:t>
      </w:r>
      <w:r w:rsidR="00C25FCB" w:rsidRPr="00144DF1">
        <w:rPr>
          <w:rFonts w:ascii="Times New Roman" w:hAnsi="Times New Roman" w:cs="Times New Roman"/>
        </w:rPr>
        <w:fldChar w:fldCharType="end"/>
      </w:r>
    </w:p>
    <w:p w14:paraId="56F9D7FF" w14:textId="7DA3B34F" w:rsidR="009E4328" w:rsidRPr="00144DF1" w:rsidRDefault="009E4328" w:rsidP="00144DF1">
      <w:pPr>
        <w:spacing w:line="360" w:lineRule="auto"/>
        <w:rPr>
          <w:rFonts w:ascii="Times New Roman" w:hAnsi="Times New Roman" w:cs="Times New Roman"/>
          <w:b/>
          <w:bCs/>
        </w:rPr>
      </w:pPr>
    </w:p>
    <w:p w14:paraId="49E04613" w14:textId="7A9DA825" w:rsidR="009E4328" w:rsidRPr="00144DF1" w:rsidRDefault="009E4328" w:rsidP="00144DF1">
      <w:pPr>
        <w:spacing w:line="360" w:lineRule="auto"/>
        <w:rPr>
          <w:rFonts w:ascii="Times New Roman" w:hAnsi="Times New Roman" w:cs="Times New Roman"/>
          <w:b/>
          <w:bCs/>
        </w:rPr>
      </w:pPr>
      <w:r w:rsidRPr="00144DF1">
        <w:rPr>
          <w:rFonts w:ascii="Times New Roman" w:hAnsi="Times New Roman" w:cs="Times New Roman"/>
          <w:b/>
          <w:bCs/>
        </w:rPr>
        <w:t>Innovation, evidence gaps and future research</w:t>
      </w:r>
    </w:p>
    <w:p w14:paraId="3BED2B15" w14:textId="3A703F10" w:rsidR="009E4328"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 xml:space="preserve">The relative importance of alternative technologies, management strategies and policies for food allergy varies between </w:t>
      </w:r>
      <w:r w:rsidR="002C16A8">
        <w:rPr>
          <w:rFonts w:ascii="Times New Roman" w:hAnsi="Times New Roman" w:cs="Times New Roman"/>
        </w:rPr>
        <w:t>countries</w:t>
      </w:r>
      <w:r w:rsidRPr="00144DF1">
        <w:rPr>
          <w:rFonts w:ascii="Times New Roman" w:hAnsi="Times New Roman" w:cs="Times New Roman"/>
        </w:rPr>
        <w:t xml:space="preserve"> due to differences in </w:t>
      </w:r>
      <w:r w:rsidR="00C22BE2" w:rsidRPr="00144DF1">
        <w:rPr>
          <w:rFonts w:ascii="Times New Roman" w:hAnsi="Times New Roman" w:cs="Times New Roman"/>
        </w:rPr>
        <w:t xml:space="preserve">epidemiology, </w:t>
      </w:r>
      <w:r w:rsidRPr="00144DF1">
        <w:rPr>
          <w:rFonts w:ascii="Times New Roman" w:hAnsi="Times New Roman" w:cs="Times New Roman"/>
        </w:rPr>
        <w:t xml:space="preserve">education, </w:t>
      </w:r>
      <w:r w:rsidR="00C22BE2" w:rsidRPr="00144DF1">
        <w:rPr>
          <w:rFonts w:ascii="Times New Roman" w:hAnsi="Times New Roman" w:cs="Times New Roman"/>
        </w:rPr>
        <w:t>socioeconomic wellbeing</w:t>
      </w:r>
      <w:r w:rsidR="002D3893" w:rsidRPr="00144DF1">
        <w:rPr>
          <w:rFonts w:ascii="Times New Roman" w:hAnsi="Times New Roman" w:cs="Times New Roman"/>
        </w:rPr>
        <w:t xml:space="preserve"> and</w:t>
      </w:r>
      <w:r w:rsidR="00C22BE2" w:rsidRPr="00144DF1">
        <w:rPr>
          <w:rFonts w:ascii="Times New Roman" w:hAnsi="Times New Roman" w:cs="Times New Roman"/>
        </w:rPr>
        <w:t xml:space="preserve"> </w:t>
      </w:r>
      <w:r w:rsidRPr="00144DF1">
        <w:rPr>
          <w:rFonts w:ascii="Times New Roman" w:hAnsi="Times New Roman" w:cs="Times New Roman"/>
        </w:rPr>
        <w:t>cultural preferences of the population</w:t>
      </w:r>
      <w:r w:rsidR="0025738F">
        <w:rPr>
          <w:rFonts w:ascii="Times New Roman" w:hAnsi="Times New Roman" w:cs="Times New Roman"/>
        </w:rPr>
        <w:t xml:space="preserve"> (Box 1)</w:t>
      </w:r>
      <w:r w:rsidRPr="00144DF1">
        <w:rPr>
          <w:rFonts w:ascii="Times New Roman" w:hAnsi="Times New Roman" w:cs="Times New Roman"/>
        </w:rPr>
        <w:t>. In Western societies, egg, milk</w:t>
      </w:r>
      <w:r w:rsidR="008D75E7">
        <w:rPr>
          <w:rFonts w:ascii="Times New Roman" w:hAnsi="Times New Roman" w:cs="Times New Roman"/>
        </w:rPr>
        <w:t>, peanut</w:t>
      </w:r>
      <w:r w:rsidRPr="00144DF1">
        <w:rPr>
          <w:rFonts w:ascii="Times New Roman" w:hAnsi="Times New Roman" w:cs="Times New Roman"/>
        </w:rPr>
        <w:t xml:space="preserve"> and </w:t>
      </w:r>
      <w:r w:rsidR="008D75E7">
        <w:rPr>
          <w:rFonts w:ascii="Times New Roman" w:hAnsi="Times New Roman" w:cs="Times New Roman"/>
        </w:rPr>
        <w:t xml:space="preserve">tree </w:t>
      </w:r>
      <w:r w:rsidRPr="00144DF1">
        <w:rPr>
          <w:rFonts w:ascii="Times New Roman" w:hAnsi="Times New Roman" w:cs="Times New Roman"/>
        </w:rPr>
        <w:t xml:space="preserve">nut allergies tend to be given priority, while in many Asian </w:t>
      </w:r>
      <w:proofErr w:type="gramStart"/>
      <w:r w:rsidRPr="00144DF1">
        <w:rPr>
          <w:rFonts w:ascii="Times New Roman" w:hAnsi="Times New Roman" w:cs="Times New Roman"/>
        </w:rPr>
        <w:t>countries</w:t>
      </w:r>
      <w:proofErr w:type="gramEnd"/>
      <w:r w:rsidRPr="00144DF1">
        <w:rPr>
          <w:rFonts w:ascii="Times New Roman" w:hAnsi="Times New Roman" w:cs="Times New Roman"/>
        </w:rPr>
        <w:t xml:space="preserve"> seafood allergies demand greater attention. In </w:t>
      </w:r>
      <w:r w:rsidRPr="00AC54E9">
        <w:rPr>
          <w:rFonts w:ascii="Times New Roman" w:hAnsi="Times New Roman" w:cs="Times New Roman"/>
        </w:rPr>
        <w:t>the US, Europe</w:t>
      </w:r>
      <w:r w:rsidRPr="00DE5257">
        <w:rPr>
          <w:rFonts w:ascii="Times New Roman" w:hAnsi="Times New Roman" w:cs="Times New Roman"/>
        </w:rPr>
        <w:t xml:space="preserve"> and Australia</w:t>
      </w:r>
      <w:r w:rsidRPr="00144DF1">
        <w:rPr>
          <w:rFonts w:ascii="Times New Roman" w:hAnsi="Times New Roman" w:cs="Times New Roman"/>
        </w:rPr>
        <w:t>, significant resources have been dedicated to research and development of immunotherapies.</w:t>
      </w:r>
      <w:r w:rsidR="009462F6" w:rsidRPr="00144DF1">
        <w:rPr>
          <w:rFonts w:ascii="Times New Roman" w:hAnsi="Times New Roman" w:cs="Times New Roman"/>
        </w:rPr>
        <w:fldChar w:fldCharType="begin">
          <w:fldData xml:space="preserve">PEVuZE5vdGU+PENpdGU+PEF1dGhvcj5QQUxJU0FERSBHcm91cCBvZiBDbGluaWNhbCBJbnZlc3Rp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==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PEVuZE5vdGU+PENpdGU+PEF1dGhvcj5QQUxJU0FERSBHcm91cCBvZiBDbGluaWNhbCBJbnZlc3Rp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==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9462F6" w:rsidRPr="00144DF1">
        <w:rPr>
          <w:rFonts w:ascii="Times New Roman" w:hAnsi="Times New Roman" w:cs="Times New Roman"/>
        </w:rPr>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16,117,143-146</w:t>
      </w:r>
      <w:r w:rsidR="009462F6" w:rsidRPr="00144DF1">
        <w:rPr>
          <w:rFonts w:ascii="Times New Roman" w:hAnsi="Times New Roman" w:cs="Times New Roman"/>
        </w:rPr>
        <w:fldChar w:fldCharType="end"/>
      </w:r>
      <w:r w:rsidRPr="00144DF1">
        <w:rPr>
          <w:rFonts w:ascii="Times New Roman" w:hAnsi="Times New Roman" w:cs="Times New Roman"/>
        </w:rPr>
        <w:t xml:space="preserve"> </w:t>
      </w:r>
      <w:r w:rsidR="00BC5CB6" w:rsidRPr="00144DF1">
        <w:rPr>
          <w:rFonts w:ascii="Times New Roman" w:hAnsi="Times New Roman" w:cs="Times New Roman"/>
        </w:rPr>
        <w:t>However, t</w:t>
      </w:r>
      <w:r w:rsidR="00C22BE2" w:rsidRPr="00144DF1">
        <w:rPr>
          <w:rFonts w:ascii="Times New Roman" w:hAnsi="Times New Roman" w:cs="Times New Roman"/>
        </w:rPr>
        <w:t xml:space="preserve">o date, </w:t>
      </w:r>
      <w:r w:rsidR="00BC5CB6" w:rsidRPr="00144DF1">
        <w:rPr>
          <w:rFonts w:ascii="Times New Roman" w:hAnsi="Times New Roman" w:cs="Times New Roman"/>
        </w:rPr>
        <w:t>clinical trials have focused on providing desensiti</w:t>
      </w:r>
      <w:r w:rsidR="00D94FF8">
        <w:rPr>
          <w:rFonts w:ascii="Times New Roman" w:hAnsi="Times New Roman" w:cs="Times New Roman"/>
        </w:rPr>
        <w:t>z</w:t>
      </w:r>
      <w:r w:rsidR="00BC5CB6" w:rsidRPr="00144DF1">
        <w:rPr>
          <w:rFonts w:ascii="Times New Roman" w:hAnsi="Times New Roman" w:cs="Times New Roman"/>
        </w:rPr>
        <w:t xml:space="preserve">ation in highly sensitive patients; </w:t>
      </w:r>
      <w:r w:rsidR="002C1B4F" w:rsidRPr="00144DF1">
        <w:rPr>
          <w:rFonts w:ascii="Times New Roman" w:hAnsi="Times New Roman" w:cs="Times New Roman"/>
        </w:rPr>
        <w:t xml:space="preserve">whereas </w:t>
      </w:r>
      <w:r w:rsidR="00BC5CB6" w:rsidRPr="00144DF1">
        <w:rPr>
          <w:rFonts w:ascii="Times New Roman" w:hAnsi="Times New Roman" w:cs="Times New Roman"/>
        </w:rPr>
        <w:t>research into treatments that induce remission</w:t>
      </w:r>
      <w:r w:rsidR="002C1B4F" w:rsidRPr="00144DF1">
        <w:rPr>
          <w:rFonts w:ascii="Times New Roman" w:hAnsi="Times New Roman" w:cs="Times New Roman"/>
        </w:rPr>
        <w:t xml:space="preserve">, which can </w:t>
      </w:r>
      <w:r w:rsidR="00BC5CB6" w:rsidRPr="00144DF1">
        <w:rPr>
          <w:rFonts w:ascii="Times New Roman" w:hAnsi="Times New Roman" w:cs="Times New Roman"/>
        </w:rPr>
        <w:t xml:space="preserve">address the needs of patients who are less sensitive </w:t>
      </w:r>
      <w:r w:rsidR="002C1B4F" w:rsidRPr="00144DF1">
        <w:rPr>
          <w:rFonts w:ascii="Times New Roman" w:hAnsi="Times New Roman" w:cs="Times New Roman"/>
        </w:rPr>
        <w:t>(</w:t>
      </w:r>
      <w:r w:rsidR="00836EEF" w:rsidRPr="00144DF1">
        <w:rPr>
          <w:rFonts w:ascii="Times New Roman" w:hAnsi="Times New Roman" w:cs="Times New Roman"/>
        </w:rPr>
        <w:t xml:space="preserve">for example, </w:t>
      </w:r>
      <w:r w:rsidR="002C1B4F" w:rsidRPr="00144DF1">
        <w:rPr>
          <w:rFonts w:ascii="Times New Roman" w:hAnsi="Times New Roman" w:cs="Times New Roman"/>
        </w:rPr>
        <w:t xml:space="preserve">comprising </w:t>
      </w:r>
      <w:r w:rsidR="00BC5CB6" w:rsidRPr="00144DF1">
        <w:rPr>
          <w:rFonts w:ascii="Times New Roman" w:hAnsi="Times New Roman" w:cs="Times New Roman"/>
        </w:rPr>
        <w:t>almost half of peanut allergic patients</w:t>
      </w:r>
      <w:r w:rsidR="00DF313F">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&lt;EndNote&gt;&lt;Cite&gt;&lt;Author&gt;Houben&lt;/Author&gt;&lt;Year&gt;2020&lt;/Year&gt;&lt;RecNum&gt;242&lt;/RecNum&gt;&lt;DisplayText&gt;&lt;style face="superscript"&gt;147&lt;/style&gt;&lt;/DisplayText&gt;&lt;record&gt;&lt;rec-number&gt;242&lt;/rec-number&gt;&lt;foreign-keys&gt;&lt;key app="EN" db-id="pef95ra2e55t9ged9wbv0t2ysf2wvwdvzsrv" timestamp="1662080625"&gt;242&lt;/key&gt;&lt;/foreign-keys&gt;&lt;ref-type name="Journal Article"&gt;17&lt;/ref-type&gt;&lt;contributors&gt;&lt;authors&gt;&lt;author&gt;Houben, Geert F&lt;/author&gt;&lt;author&gt;Baumert, Joseph L&lt;/author&gt;&lt;author&gt;Blom, W Marty&lt;/author&gt;&lt;author&gt;Kruizinga, Astrid G&lt;/author&gt;&lt;author&gt;Meima, Marie Y&lt;/author&gt;&lt;author&gt;Remington, Benjamin C&lt;/author&gt;&lt;author&gt;Wheeler, Matthew W&lt;/author&gt;&lt;author&gt;Westerhout, Joost&lt;/author&gt;&lt;author&gt;Taylor, Steve L&lt;/author&gt;&lt;/authors&gt;&lt;/contributors&gt;&lt;titles&gt;&lt;title&gt;Full range of population Eliciting Dose values for 14 priority allergenic foods and recommendations for use in risk characterization&lt;/title&gt;&lt;secondary-title&gt;Food and Chemical Toxicology&lt;/secondary-title&gt;&lt;/titles&gt;&lt;periodical&gt;&lt;full-title&gt;Food and Chemical Toxicology&lt;/full-title&gt;&lt;/periodical&gt;&lt;pages&gt;111831&lt;/pages&gt;&lt;volume&gt;146&lt;/volume&gt;&lt;dates&gt;&lt;year&gt;2020&lt;/year&gt;&lt;/dates&gt;&lt;isbn&gt;0278-6915&lt;/isbn&gt;&lt;urls&gt;&lt;/urls&gt;&lt;/record&gt;&lt;/Cite&gt;&lt;/EndNote&gt;</w:instrText>
      </w:r>
      <w:r w:rsidR="00DF313F">
        <w:rPr>
          <w:rFonts w:ascii="Times New Roman" w:hAnsi="Times New Roman" w:cs="Times New Roman"/>
        </w:rPr>
        <w:fldChar w:fldCharType="separate"/>
      </w:r>
      <w:r w:rsidR="009C0DD0" w:rsidRPr="009C0DD0">
        <w:rPr>
          <w:rFonts w:ascii="Times New Roman" w:hAnsi="Times New Roman" w:cs="Times New Roman"/>
          <w:noProof/>
          <w:vertAlign w:val="superscript"/>
        </w:rPr>
        <w:t>147</w:t>
      </w:r>
      <w:r w:rsidR="00DF313F">
        <w:rPr>
          <w:rFonts w:ascii="Times New Roman" w:hAnsi="Times New Roman" w:cs="Times New Roman"/>
        </w:rPr>
        <w:fldChar w:fldCharType="end"/>
      </w:r>
      <w:r w:rsidR="00BC5CB6" w:rsidRPr="00144DF1">
        <w:rPr>
          <w:rFonts w:ascii="Times New Roman" w:hAnsi="Times New Roman" w:cs="Times New Roman"/>
        </w:rPr>
        <w:t>) remain</w:t>
      </w:r>
      <w:r w:rsidR="002C1B4F" w:rsidRPr="00144DF1">
        <w:rPr>
          <w:rFonts w:ascii="Times New Roman" w:hAnsi="Times New Roman" w:cs="Times New Roman"/>
        </w:rPr>
        <w:t>s limited.</w:t>
      </w:r>
      <w:r w:rsidR="00BC5CB6" w:rsidRPr="00144DF1">
        <w:rPr>
          <w:rFonts w:ascii="Times New Roman" w:hAnsi="Times New Roman" w:cs="Times New Roman"/>
        </w:rPr>
        <w:t xml:space="preserve">  </w:t>
      </w:r>
      <w:r w:rsidR="002C1B4F" w:rsidRPr="00144DF1">
        <w:rPr>
          <w:rFonts w:ascii="Times New Roman" w:hAnsi="Times New Roman" w:cs="Times New Roman"/>
        </w:rPr>
        <w:t>T</w:t>
      </w:r>
      <w:r w:rsidRPr="00144DF1">
        <w:rPr>
          <w:rFonts w:ascii="Times New Roman" w:hAnsi="Times New Roman" w:cs="Times New Roman"/>
        </w:rPr>
        <w:t>he development of a drug that is effective in achieving remission</w:t>
      </w:r>
      <w:r w:rsidR="002C1B4F" w:rsidRPr="00144DF1">
        <w:rPr>
          <w:rFonts w:ascii="Times New Roman" w:hAnsi="Times New Roman" w:cs="Times New Roman"/>
        </w:rPr>
        <w:t xml:space="preserve"> is a high priority</w:t>
      </w:r>
      <w:r w:rsidR="003F5A24" w:rsidRPr="00144DF1">
        <w:rPr>
          <w:rFonts w:ascii="Times New Roman" w:hAnsi="Times New Roman" w:cs="Times New Roman"/>
        </w:rPr>
        <w:t>,</w:t>
      </w:r>
      <w:r w:rsidRPr="00144DF1">
        <w:rPr>
          <w:rFonts w:ascii="Times New Roman" w:hAnsi="Times New Roman" w:cs="Times New Roman"/>
        </w:rPr>
        <w:t xml:space="preserve"> given the </w:t>
      </w:r>
      <w:r w:rsidR="002C1B4F" w:rsidRPr="00144DF1">
        <w:rPr>
          <w:rFonts w:ascii="Times New Roman" w:hAnsi="Times New Roman" w:cs="Times New Roman"/>
        </w:rPr>
        <w:t xml:space="preserve">recent </w:t>
      </w:r>
      <w:r w:rsidRPr="00144DF1">
        <w:rPr>
          <w:rFonts w:ascii="Times New Roman" w:hAnsi="Times New Roman" w:cs="Times New Roman"/>
        </w:rPr>
        <w:t xml:space="preserve">evidence that this clinical outcome </w:t>
      </w:r>
      <w:r w:rsidR="00E517E9" w:rsidRPr="00144DF1">
        <w:rPr>
          <w:rFonts w:ascii="Times New Roman" w:hAnsi="Times New Roman" w:cs="Times New Roman"/>
        </w:rPr>
        <w:t xml:space="preserve">significantly </w:t>
      </w:r>
      <w:r w:rsidRPr="00144DF1">
        <w:rPr>
          <w:rFonts w:ascii="Times New Roman" w:hAnsi="Times New Roman" w:cs="Times New Roman"/>
        </w:rPr>
        <w:t>improves quality of life</w:t>
      </w:r>
      <w:r w:rsidR="00E517E9" w:rsidRPr="00144DF1">
        <w:rPr>
          <w:rFonts w:ascii="Times New Roman" w:hAnsi="Times New Roman" w:cs="Times New Roman"/>
        </w:rPr>
        <w:t xml:space="preserve"> compared with desensiti</w:t>
      </w:r>
      <w:r w:rsidR="00D94FF8">
        <w:rPr>
          <w:rFonts w:ascii="Times New Roman" w:hAnsi="Times New Roman" w:cs="Times New Roman"/>
        </w:rPr>
        <w:t>z</w:t>
      </w:r>
      <w:r w:rsidR="00E517E9" w:rsidRPr="00144DF1">
        <w:rPr>
          <w:rFonts w:ascii="Times New Roman" w:hAnsi="Times New Roman" w:cs="Times New Roman"/>
        </w:rPr>
        <w:t>ation</w:t>
      </w:r>
      <w:r w:rsidRPr="00144DF1">
        <w:rPr>
          <w:rFonts w:ascii="Times New Roman" w:hAnsi="Times New Roman" w:cs="Times New Roman"/>
        </w:rPr>
        <w:t>.</w:t>
      </w:r>
      <w:r w:rsidR="009462F6" w:rsidRPr="00144DF1">
        <w:rPr>
          <w:rFonts w:ascii="Times New Roman" w:hAnsi="Times New Roman" w:cs="Times New Roman"/>
        </w:rPr>
        <w:fldChar w:fldCharType="begin">
          <w:fldData xml:space="preserve">PEVuZE5vdGU+PENpdGU+PEF1dGhvcj5HYWx2aW48L0F1dGhvcj48WWVhcj4yMDIxPC9ZZWFyPjxS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PEVuZE5vdGU+PENpdGU+PEF1dGhvcj5HYWx2aW48L0F1dGhvcj48WWVhcj4yMDIxPC9ZZWFyPjxS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9462F6" w:rsidRPr="00144DF1">
        <w:rPr>
          <w:rFonts w:ascii="Times New Roman" w:hAnsi="Times New Roman" w:cs="Times New Roman"/>
        </w:rPr>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145,148</w:t>
      </w:r>
      <w:r w:rsidR="009462F6" w:rsidRPr="00144DF1">
        <w:rPr>
          <w:rFonts w:ascii="Times New Roman" w:hAnsi="Times New Roman" w:cs="Times New Roman"/>
        </w:rPr>
        <w:fldChar w:fldCharType="end"/>
      </w:r>
      <w:r w:rsidRPr="00144DF1">
        <w:rPr>
          <w:rFonts w:ascii="Times New Roman" w:hAnsi="Times New Roman" w:cs="Times New Roman"/>
        </w:rPr>
        <w:t xml:space="preserve">  In </w:t>
      </w:r>
      <w:r w:rsidR="00DE041A" w:rsidRPr="00144DF1">
        <w:rPr>
          <w:rFonts w:ascii="Times New Roman" w:hAnsi="Times New Roman" w:cs="Times New Roman"/>
        </w:rPr>
        <w:t>other</w:t>
      </w:r>
      <w:r w:rsidRPr="00144DF1">
        <w:rPr>
          <w:rFonts w:ascii="Times New Roman" w:hAnsi="Times New Roman" w:cs="Times New Roman"/>
        </w:rPr>
        <w:t xml:space="preserve"> </w:t>
      </w:r>
      <w:r w:rsidR="002C16A8">
        <w:rPr>
          <w:rFonts w:ascii="Times New Roman" w:hAnsi="Times New Roman" w:cs="Times New Roman"/>
        </w:rPr>
        <w:t>countries</w:t>
      </w:r>
      <w:r w:rsidRPr="00144DF1">
        <w:rPr>
          <w:rFonts w:ascii="Times New Roman" w:hAnsi="Times New Roman" w:cs="Times New Roman"/>
        </w:rPr>
        <w:t>, establishment of speciali</w:t>
      </w:r>
      <w:r w:rsidR="0049202A">
        <w:rPr>
          <w:rFonts w:ascii="Times New Roman" w:hAnsi="Times New Roman" w:cs="Times New Roman"/>
        </w:rPr>
        <w:t>z</w:t>
      </w:r>
      <w:r w:rsidRPr="00144DF1">
        <w:rPr>
          <w:rFonts w:ascii="Times New Roman" w:hAnsi="Times New Roman" w:cs="Times New Roman"/>
        </w:rPr>
        <w:t xml:space="preserve">ed training programs and clinical services for the safe provision of </w:t>
      </w:r>
      <w:r w:rsidR="00836EEF" w:rsidRPr="00144DF1">
        <w:rPr>
          <w:rFonts w:ascii="Times New Roman" w:hAnsi="Times New Roman" w:cs="Times New Roman"/>
        </w:rPr>
        <w:t xml:space="preserve">OFCs </w:t>
      </w:r>
      <w:r w:rsidRPr="00144DF1">
        <w:rPr>
          <w:rFonts w:ascii="Times New Roman" w:hAnsi="Times New Roman" w:cs="Times New Roman"/>
        </w:rPr>
        <w:t>has dramatically changed the way in which food allergy is managed</w:t>
      </w:r>
      <w:r w:rsidR="00DE5257">
        <w:rPr>
          <w:rFonts w:ascii="Times New Roman" w:hAnsi="Times New Roman" w:cs="Times New Roman"/>
        </w:rPr>
        <w:t>, reducing dietary restriction and facilitating safe re-introduction of foods in low risk individuals</w:t>
      </w:r>
      <w:r w:rsidRPr="00144DF1">
        <w:rPr>
          <w:rFonts w:ascii="Times New Roman" w:hAnsi="Times New Roman" w:cs="Times New Roman"/>
        </w:rPr>
        <w:t>.</w:t>
      </w:r>
      <w:r w:rsidR="0015247E" w:rsidRPr="00144DF1">
        <w:rPr>
          <w:rFonts w:ascii="Times New Roman" w:hAnsi="Times New Roman" w:cs="Times New Roman"/>
        </w:rPr>
        <w:fldChar w:fldCharType="begin">
          <w:fldData xml:space="preserve">PEVuZE5vdGU+PENpdGU+PEF1dGhvcj5MZXVuZzwvQXV0aG9yPjxZZWFyPjIwMTg8L1llYXI+PFJl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PEVuZE5vdGU+PENpdGU+PEF1dGhvcj5MZXVuZzwvQXV0aG9yPjxZZWFyPjIwMTg8L1llYXI+PFJl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15247E" w:rsidRPr="00144DF1">
        <w:rPr>
          <w:rFonts w:ascii="Times New Roman" w:hAnsi="Times New Roman" w:cs="Times New Roman"/>
        </w:rPr>
      </w:r>
      <w:r w:rsidR="0015247E"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37,149,150</w:t>
      </w:r>
      <w:r w:rsidR="0015247E" w:rsidRPr="00144DF1">
        <w:rPr>
          <w:rFonts w:ascii="Times New Roman" w:hAnsi="Times New Roman" w:cs="Times New Roman"/>
        </w:rPr>
        <w:fldChar w:fldCharType="end"/>
      </w:r>
    </w:p>
    <w:p w14:paraId="09E69CF8" w14:textId="791EB119" w:rsidR="009E4328" w:rsidRDefault="003572FB" w:rsidP="00144DF1">
      <w:pPr>
        <w:spacing w:line="360" w:lineRule="auto"/>
        <w:rPr>
          <w:rFonts w:ascii="Times New Roman" w:hAnsi="Times New Roman" w:cs="Times New Roman"/>
        </w:rPr>
      </w:pPr>
      <w:r w:rsidRPr="00144DF1">
        <w:rPr>
          <w:rFonts w:ascii="Times New Roman" w:hAnsi="Times New Roman" w:cs="Times New Roman"/>
        </w:rPr>
        <w:t xml:space="preserve">Consistent with the wide </w:t>
      </w:r>
      <w:r w:rsidR="009E4328" w:rsidRPr="00144DF1">
        <w:rPr>
          <w:rFonts w:ascii="Times New Roman" w:hAnsi="Times New Roman" w:cs="Times New Roman"/>
        </w:rPr>
        <w:t>variation</w:t>
      </w:r>
      <w:r w:rsidRPr="00144DF1">
        <w:rPr>
          <w:rFonts w:ascii="Times New Roman" w:hAnsi="Times New Roman" w:cs="Times New Roman"/>
        </w:rPr>
        <w:t>s</w:t>
      </w:r>
      <w:r w:rsidR="009E4328" w:rsidRPr="00144DF1">
        <w:rPr>
          <w:rFonts w:ascii="Times New Roman" w:hAnsi="Times New Roman" w:cs="Times New Roman"/>
        </w:rPr>
        <w:t xml:space="preserve"> in clinical management of food allergy across the globe, evidence gaps and research priorities identified by authors were diverse</w:t>
      </w:r>
      <w:r w:rsidR="0025738F">
        <w:rPr>
          <w:rFonts w:ascii="Times New Roman" w:hAnsi="Times New Roman" w:cs="Times New Roman"/>
        </w:rPr>
        <w:t xml:space="preserve"> (Box 2)</w:t>
      </w:r>
      <w:r w:rsidR="009E4328" w:rsidRPr="00144DF1">
        <w:rPr>
          <w:rFonts w:ascii="Times New Roman" w:hAnsi="Times New Roman" w:cs="Times New Roman"/>
        </w:rPr>
        <w:t xml:space="preserve">. In countries where commercial immunotherapy products have not yet been approved for use </w:t>
      </w:r>
      <w:r w:rsidRPr="00144DF1">
        <w:rPr>
          <w:rFonts w:ascii="Times New Roman" w:hAnsi="Times New Roman" w:cs="Times New Roman"/>
        </w:rPr>
        <w:t xml:space="preserve">and </w:t>
      </w:r>
      <w:r w:rsidR="009E4328" w:rsidRPr="00144DF1">
        <w:rPr>
          <w:rFonts w:ascii="Times New Roman" w:hAnsi="Times New Roman" w:cs="Times New Roman"/>
        </w:rPr>
        <w:t xml:space="preserve">allergen avoidance </w:t>
      </w:r>
      <w:r w:rsidR="009E4328" w:rsidRPr="00144DF1">
        <w:rPr>
          <w:rFonts w:ascii="Times New Roman" w:hAnsi="Times New Roman" w:cs="Times New Roman"/>
        </w:rPr>
        <w:lastRenderedPageBreak/>
        <w:t>remains the mainstay of clinical management</w:t>
      </w:r>
      <w:r w:rsidR="00F54407">
        <w:rPr>
          <w:rFonts w:ascii="Times New Roman" w:hAnsi="Times New Roman" w:cs="Times New Roman"/>
        </w:rPr>
        <w:t xml:space="preserve"> </w:t>
      </w:r>
      <w:r w:rsidR="00F54407" w:rsidRPr="00144DF1">
        <w:rPr>
          <w:rFonts w:ascii="Times New Roman" w:hAnsi="Times New Roman" w:cs="Times New Roman"/>
        </w:rPr>
        <w:t>(e.g. Australia)</w:t>
      </w:r>
      <w:r w:rsidRPr="00144DF1">
        <w:rPr>
          <w:rFonts w:ascii="Times New Roman" w:hAnsi="Times New Roman" w:cs="Times New Roman"/>
        </w:rPr>
        <w:t>,</w:t>
      </w:r>
      <w:r w:rsidR="009462F6"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&lt;EndNote&gt;&lt;Cite&gt;&lt;Author&gt;Australian Society of Clinical Immunology and Allergy&lt;/Author&gt;&lt;Year&gt;2021&lt;/Year&gt;&lt;RecNum&gt;32&lt;/RecNum&gt;&lt;DisplayText&gt;&lt;style face="superscript"&gt;23,129&lt;/style&gt;&lt;/DisplayText&gt;&lt;record&gt;&lt;rec-number&gt;32&lt;/rec-number&gt;&lt;foreign-keys&gt;&lt;key app="EN" db-id="pef95ra2e55t9ged9wbv0t2ysf2wvwdvzsrv" timestamp="1658104097"&gt;32&lt;/key&gt;&lt;/foreign-keys&gt;&lt;ref-type name="Journal Article"&gt;17&lt;/ref-type&gt;&lt;contributors&gt;&lt;authors&gt;&lt;author&gt;Australian Society of Clinical Immunology and Allergy,&lt;/author&gt;&lt;/authors&gt;&lt;/contributors&gt;&lt;titles&gt;&lt;title&gt;Position Paper - Oral Immunotherapy (OIT) for Food Allergy&lt;/title&gt;&lt;/titles&gt;&lt;dates&gt;&lt;year&gt;2021&lt;/year&gt;&lt;/dates&gt;&lt;urls&gt;&lt;related-urls&gt;&lt;url&gt;https://www.allergy.org.au/hp/papers/ascia-oral-immunotherapy-for-food-allergy&lt;/url&gt;&lt;/related-urls&gt;&lt;/urls&gt;&lt;/record&gt;&lt;/Cite&gt;&lt;Cite&gt;&lt;Author&gt;Motohiro&lt;/Author&gt;&lt;Year&gt;2020&lt;/Year&gt;&lt;RecNum&gt;17&lt;/RecNum&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23,129</w:t>
      </w:r>
      <w:r w:rsidR="009462F6" w:rsidRPr="00144DF1">
        <w:rPr>
          <w:rFonts w:ascii="Times New Roman" w:hAnsi="Times New Roman" w:cs="Times New Roman"/>
        </w:rPr>
        <w:fldChar w:fldCharType="end"/>
      </w:r>
      <w:r w:rsidR="009E4328" w:rsidRPr="00144DF1">
        <w:rPr>
          <w:rFonts w:ascii="Times New Roman" w:hAnsi="Times New Roman" w:cs="Times New Roman"/>
        </w:rPr>
        <w:t xml:space="preserve"> </w:t>
      </w:r>
      <w:r w:rsidRPr="00144DF1">
        <w:rPr>
          <w:rFonts w:ascii="Times New Roman" w:hAnsi="Times New Roman" w:cs="Times New Roman"/>
        </w:rPr>
        <w:t>i</w:t>
      </w:r>
      <w:r w:rsidR="009E4328" w:rsidRPr="00144DF1">
        <w:rPr>
          <w:rFonts w:ascii="Times New Roman" w:hAnsi="Times New Roman" w:cs="Times New Roman"/>
        </w:rPr>
        <w:t>dentification of effective food allergy treatment</w:t>
      </w:r>
      <w:r w:rsidRPr="00144DF1">
        <w:rPr>
          <w:rFonts w:ascii="Times New Roman" w:hAnsi="Times New Roman" w:cs="Times New Roman"/>
        </w:rPr>
        <w:t>s</w:t>
      </w:r>
      <w:r w:rsidR="009E4328" w:rsidRPr="00144DF1">
        <w:rPr>
          <w:rFonts w:ascii="Times New Roman" w:hAnsi="Times New Roman" w:cs="Times New Roman"/>
        </w:rPr>
        <w:t xml:space="preserve"> is a priority, with </w:t>
      </w:r>
      <w:r w:rsidRPr="00144DF1">
        <w:rPr>
          <w:rFonts w:ascii="Times New Roman" w:hAnsi="Times New Roman" w:cs="Times New Roman"/>
        </w:rPr>
        <w:t>emphasis on</w:t>
      </w:r>
      <w:r w:rsidR="00D23F8E" w:rsidRPr="00144DF1">
        <w:rPr>
          <w:rFonts w:ascii="Times New Roman" w:hAnsi="Times New Roman" w:cs="Times New Roman"/>
        </w:rPr>
        <w:t xml:space="preserve"> the need for</w:t>
      </w:r>
      <w:r w:rsidR="009E4328" w:rsidRPr="00144DF1">
        <w:rPr>
          <w:rFonts w:ascii="Times New Roman" w:hAnsi="Times New Roman" w:cs="Times New Roman"/>
        </w:rPr>
        <w:t xml:space="preserve"> late-stage clinical trials and real-world outcomes data.</w:t>
      </w:r>
      <w:r w:rsidR="00427106" w:rsidRPr="00144DF1">
        <w:rPr>
          <w:rFonts w:ascii="Times New Roman" w:hAnsi="Times New Roman" w:cs="Times New Roman"/>
        </w:rPr>
        <w:fldChar w:fldCharType="begin">
          <w:fldData xml:space="preserve">PEVuZE5vdGU+PENpdGU+PEF1dGhvcj5IZXJiZXJ0PC9BdXRob3I+PFllYXI+MjAyMTwvWWVhcj48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</w:fldData>
        </w:fldChar>
      </w:r>
      <w:r w:rsidR="009C0DD0">
        <w:rPr>
          <w:rFonts w:ascii="Times New Roman" w:hAnsi="Times New Roman" w:cs="Times New Roman"/>
        </w:rPr>
        <w:instrText xml:space="preserve"> ADDIN EN.CITE </w:instrText>
      </w:r>
      <w:r w:rsidR="009C0DD0">
        <w:rPr>
          <w:rFonts w:ascii="Times New Roman" w:hAnsi="Times New Roman" w:cs="Times New Roman"/>
        </w:rPr>
        <w:fldChar w:fldCharType="begin">
          <w:fldData xml:space="preserve">PEVuZE5vdGU+PENpdGU+PEF1dGhvcj5IZXJiZXJ0PC9BdXRob3I+PFllYXI+MjAyMTwvWWVhcj48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</w:fldData>
        </w:fldChar>
      </w:r>
      <w:r w:rsidR="009C0DD0">
        <w:rPr>
          <w:rFonts w:ascii="Times New Roman" w:hAnsi="Times New Roman" w:cs="Times New Roman"/>
        </w:rPr>
        <w:instrText xml:space="preserve"> ADDIN EN.CITE.DATA </w:instrText>
      </w:r>
      <w:r w:rsidR="009C0DD0">
        <w:rPr>
          <w:rFonts w:ascii="Times New Roman" w:hAnsi="Times New Roman" w:cs="Times New Roman"/>
        </w:rPr>
      </w:r>
      <w:r w:rsidR="009C0DD0">
        <w:rPr>
          <w:rFonts w:ascii="Times New Roman" w:hAnsi="Times New Roman" w:cs="Times New Roman"/>
        </w:rPr>
        <w:fldChar w:fldCharType="end"/>
      </w:r>
      <w:r w:rsidR="00427106" w:rsidRPr="00144DF1">
        <w:rPr>
          <w:rFonts w:ascii="Times New Roman" w:hAnsi="Times New Roman" w:cs="Times New Roman"/>
        </w:rPr>
      </w:r>
      <w:r w:rsidR="0042710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17,133,134</w:t>
      </w:r>
      <w:r w:rsidR="00427106"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9B6539">
        <w:rPr>
          <w:rFonts w:ascii="Times New Roman" w:hAnsi="Times New Roman" w:cs="Times New Roman"/>
        </w:rPr>
        <w:t>In places where reintroduction through OFC threshold determination or immunotherapy</w:t>
      </w:r>
      <w:r w:rsidR="00234DFD">
        <w:rPr>
          <w:rFonts w:ascii="Times New Roman" w:hAnsi="Times New Roman" w:cs="Times New Roman"/>
        </w:rPr>
        <w:t xml:space="preserve"> is becoming more common (Germany, Italy, US, Canada, UK, Japan)</w:t>
      </w:r>
      <w:r w:rsidR="00723D6A">
        <w:rPr>
          <w:rFonts w:ascii="Times New Roman" w:hAnsi="Times New Roman" w:cs="Times New Roman"/>
        </w:rPr>
        <w:t>,</w:t>
      </w:r>
      <w:r w:rsidR="00234DFD">
        <w:rPr>
          <w:rFonts w:ascii="Times New Roman" w:hAnsi="Times New Roman" w:cs="Times New Roman"/>
        </w:rPr>
        <w:t xml:space="preserve"> questions regarding the impact of allergen consumption or avoidance on transient and persistent immune mechanisms</w:t>
      </w:r>
      <w:r w:rsidR="00723D6A">
        <w:rPr>
          <w:rFonts w:ascii="Times New Roman" w:hAnsi="Times New Roman" w:cs="Times New Roman"/>
        </w:rPr>
        <w:t xml:space="preserve"> are highlighted</w:t>
      </w:r>
      <w:r w:rsidR="00234DFD">
        <w:rPr>
          <w:rFonts w:ascii="Times New Roman" w:hAnsi="Times New Roman" w:cs="Times New Roman"/>
        </w:rPr>
        <w:t xml:space="preserve">. </w:t>
      </w:r>
      <w:r w:rsidR="009E4328" w:rsidRPr="00144DF1">
        <w:rPr>
          <w:rFonts w:ascii="Times New Roman" w:hAnsi="Times New Roman" w:cs="Times New Roman"/>
        </w:rPr>
        <w:t>Where multidisciplinary food allergy clinical services are segregated by patient age (e.g. Australia</w:t>
      </w:r>
      <w:r w:rsidR="008D75E7">
        <w:rPr>
          <w:rFonts w:ascii="Times New Roman" w:hAnsi="Times New Roman" w:cs="Times New Roman"/>
        </w:rPr>
        <w:t>, Germany</w:t>
      </w:r>
      <w:r w:rsidR="009E4328" w:rsidRPr="00144DF1">
        <w:rPr>
          <w:rFonts w:ascii="Times New Roman" w:hAnsi="Times New Roman" w:cs="Times New Roman"/>
        </w:rPr>
        <w:t xml:space="preserve"> and the UK), establishment of a framework to safely transition patients from p</w:t>
      </w:r>
      <w:r w:rsidR="004F434D">
        <w:rPr>
          <w:rFonts w:ascii="Times New Roman" w:hAnsi="Times New Roman" w:cs="Times New Roman"/>
        </w:rPr>
        <w:t>a</w:t>
      </w:r>
      <w:r w:rsidR="009E4328" w:rsidRPr="00144DF1">
        <w:rPr>
          <w:rFonts w:ascii="Times New Roman" w:hAnsi="Times New Roman" w:cs="Times New Roman"/>
        </w:rPr>
        <w:t xml:space="preserve">ediatric to adult services </w:t>
      </w:r>
      <w:r w:rsidR="00D23F8E" w:rsidRPr="00144DF1">
        <w:rPr>
          <w:rFonts w:ascii="Times New Roman" w:hAnsi="Times New Roman" w:cs="Times New Roman"/>
        </w:rPr>
        <w:t>is</w:t>
      </w:r>
      <w:r w:rsidR="009E4328" w:rsidRPr="00144DF1">
        <w:rPr>
          <w:rFonts w:ascii="Times New Roman" w:hAnsi="Times New Roman" w:cs="Times New Roman"/>
        </w:rPr>
        <w:t xml:space="preserve"> a vital gap</w:t>
      </w:r>
      <w:r w:rsidR="00D23F8E" w:rsidRPr="00144DF1">
        <w:rPr>
          <w:rFonts w:ascii="Times New Roman" w:hAnsi="Times New Roman" w:cs="Times New Roman"/>
        </w:rPr>
        <w:t xml:space="preserve"> in care</w:t>
      </w:r>
      <w:r w:rsidR="009E4328" w:rsidRPr="00144DF1">
        <w:rPr>
          <w:rFonts w:ascii="Times New Roman" w:hAnsi="Times New Roman" w:cs="Times New Roman"/>
        </w:rPr>
        <w:t>. In Singapore and Hong Kong</w:t>
      </w:r>
      <w:r w:rsidR="00A455C3" w:rsidRPr="00144DF1">
        <w:rPr>
          <w:rFonts w:ascii="Times New Roman" w:hAnsi="Times New Roman" w:cs="Times New Roman"/>
        </w:rPr>
        <w:t xml:space="preserve"> where seafood is </w:t>
      </w:r>
      <w:r w:rsidR="006E66BD" w:rsidRPr="00144DF1">
        <w:rPr>
          <w:rFonts w:ascii="Times New Roman" w:hAnsi="Times New Roman" w:cs="Times New Roman"/>
        </w:rPr>
        <w:t xml:space="preserve">a </w:t>
      </w:r>
      <w:r w:rsidR="00A455C3" w:rsidRPr="00144DF1">
        <w:rPr>
          <w:rFonts w:ascii="Times New Roman" w:hAnsi="Times New Roman" w:cs="Times New Roman"/>
        </w:rPr>
        <w:t>prevalent dietary inclusion</w:t>
      </w:r>
      <w:r w:rsidR="009E4328" w:rsidRPr="00144DF1">
        <w:rPr>
          <w:rFonts w:ascii="Times New Roman" w:hAnsi="Times New Roman" w:cs="Times New Roman"/>
        </w:rPr>
        <w:t>, development of a safe and effective treatment for shellfish allergy is a priority.</w:t>
      </w:r>
      <w:r w:rsidR="009462F6" w:rsidRPr="00144DF1">
        <w:rPr>
          <w:rFonts w:ascii="Times New Roman" w:hAnsi="Times New Roman" w:cs="Times New Roman"/>
        </w:rPr>
        <w:fldChar w:fldCharType="begin"/>
      </w:r>
      <w:r w:rsidR="009C0DD0">
        <w:rPr>
          <w:rFonts w:ascii="Times New Roman" w:hAnsi="Times New Roman" w:cs="Times New Roman"/>
        </w:rPr>
        <w:instrText xml:space="preserve"> ADDIN EN.CITE &lt;EndNote&gt;&lt;Cite&gt;&lt;Author&gt;Leung&lt;/Author&gt;&lt;Year&gt;2020&lt;/Year&gt;&lt;RecNum&gt;83&lt;/RecNum&gt;&lt;DisplayText&gt;&lt;style face="superscript"&gt;83,151&lt;/style&gt;&lt;/DisplayText&gt;&lt;record&gt;&lt;rec-number&gt;83&lt;/rec-number&gt;&lt;foreign-keys&gt;&lt;key app="EN" db-id="pef95ra2e55t9ged9wbv0t2ysf2wvwdvzsrv" timestamp="1658108761"&gt;83&lt;/key&gt;&lt;/foreign-keys&gt;&lt;ref-type name="Journal Article"&gt;17&lt;/ref-type&gt;&lt;contributors&gt;&lt;authors&gt;&lt;author&gt;Leung, Agnes Sze Yin&lt;/author&gt;&lt;author&gt;Leung, Nicki Yat Hin&lt;/author&gt;&lt;author&gt;Wai, Christine Yee Yan&lt;/author&gt;&lt;author&gt;Xu, Kary Jia Ying&lt;/author&gt;&lt;author&gt;Lam, Maco Cheuk Yin&lt;/author&gt;&lt;author&gt;Shum, Yuki Yuk&lt;/author&gt;&lt;author&gt;Lee, Tak Hong&lt;/author&gt;&lt;author&gt;Ho, Marco Hok Kung&lt;/author&gt;&lt;author&gt;Duque, Jaime Sou Da Rosa&lt;/author&gt;&lt;author&gt;Chua, Gilbert T&lt;/author&gt;&lt;/authors&gt;&lt;/contributors&gt;&lt;titles&gt;&lt;title&gt;Characteristics of Chinese fish-allergic patients: Findings from double-blind placebo-controlled food challenges&lt;/title&gt;&lt;secondary-title&gt;The Journal of Allergy and Clinical Immunology: In Practice&lt;/secondary-title&gt;&lt;/titles&gt;&lt;periodical&gt;&lt;full-title&gt;The Journal of Allergy and Clinical Immunology: In Practice&lt;/full-title&gt;&lt;/periodical&gt;&lt;pages&gt;2098-2100. e8&lt;/pages&gt;&lt;volume&gt;8&lt;/volume&gt;&lt;number&gt;6&lt;/number&gt;&lt;dates&gt;&lt;year&gt;2020&lt;/year&gt;&lt;/dates&gt;&lt;isbn&gt;2213-2198&lt;/isbn&gt;&lt;urls&gt;&lt;/urls&gt;&lt;/record&gt;&lt;/Cite&gt;&lt;Cite&gt;&lt;Author&gt;Wai&lt;/Author&gt;&lt;Year&gt;2021&lt;/Year&gt;&lt;RecNum&gt;85&lt;/RecNum&gt;&lt;record&gt;&lt;rec-number&gt;85&lt;/rec-number&gt;&lt;foreign-keys&gt;&lt;key app="EN" db-id="pef95ra2e55t9ged9wbv0t2ysf2wvwdvzsrv" timestamp="1658108828"&gt;85&lt;/key&gt;&lt;/foreign-keys&gt;&lt;ref-type name="Journal Article"&gt;17&lt;/ref-type&gt;&lt;contributors&gt;&lt;authors&gt;&lt;author&gt;Wai, Christine YY&lt;/author&gt;&lt;author&gt;Leung, Nicki YH&lt;/author&gt;&lt;author&gt;Leung, Agnes SY&lt;/author&gt;&lt;author&gt;Wong, Gary WK&lt;/author&gt;&lt;author&gt;Leung, Ting F&lt;/author&gt;&lt;/authors&gt;&lt;/contributors&gt;&lt;titles&gt;&lt;title&gt;Seafood allergy in asia: geographical specificity and beyond&lt;/title&gt;&lt;secondary-title&gt;Frontiers in Allergy&lt;/secondary-title&gt;&lt;/titles&gt;&lt;periodical&gt;&lt;full-title&gt;Frontiers in Allergy&lt;/full-title&gt;&lt;/periodical&gt;&lt;volume&gt;2&lt;/volume&gt;&lt;dates&gt;&lt;year&gt;2021&lt;/year&gt;&lt;/dates&gt;&lt;urls&gt;&lt;/urls&gt;&lt;/record&gt;&lt;/Cite&gt;&lt;/EndNote&gt;</w:instrText>
      </w:r>
      <w:r w:rsidR="009462F6" w:rsidRPr="00144DF1">
        <w:rPr>
          <w:rFonts w:ascii="Times New Roman" w:hAnsi="Times New Roman" w:cs="Times New Roman"/>
        </w:rPr>
        <w:fldChar w:fldCharType="separate"/>
      </w:r>
      <w:r w:rsidR="009C0DD0" w:rsidRPr="009C0DD0">
        <w:rPr>
          <w:rFonts w:ascii="Times New Roman" w:hAnsi="Times New Roman" w:cs="Times New Roman"/>
          <w:noProof/>
          <w:vertAlign w:val="superscript"/>
        </w:rPr>
        <w:t>83,151</w:t>
      </w:r>
      <w:r w:rsidR="009462F6" w:rsidRPr="00144DF1">
        <w:rPr>
          <w:rFonts w:ascii="Times New Roman" w:hAnsi="Times New Roman" w:cs="Times New Roman"/>
        </w:rPr>
        <w:fldChar w:fldCharType="end"/>
      </w:r>
      <w:r w:rsidR="009E4328" w:rsidRPr="00144DF1">
        <w:rPr>
          <w:rFonts w:ascii="Times New Roman" w:hAnsi="Times New Roman" w:cs="Times New Roman"/>
        </w:rPr>
        <w:t xml:space="preserve"> In some </w:t>
      </w:r>
      <w:r w:rsidR="002C16A8">
        <w:rPr>
          <w:rFonts w:ascii="Times New Roman" w:hAnsi="Times New Roman" w:cs="Times New Roman"/>
        </w:rPr>
        <w:t>countries</w:t>
      </w:r>
      <w:r w:rsidR="009E4328" w:rsidRPr="00144DF1">
        <w:rPr>
          <w:rFonts w:ascii="Times New Roman" w:hAnsi="Times New Roman" w:cs="Times New Roman"/>
        </w:rPr>
        <w:t>, evidence-based treatments and models of care are poorly implemented for economic, policy, educational or cultural reasons</w:t>
      </w:r>
      <w:r w:rsidR="00E67CB6" w:rsidRPr="00144DF1">
        <w:rPr>
          <w:rFonts w:ascii="Times New Roman" w:hAnsi="Times New Roman" w:cs="Times New Roman"/>
        </w:rPr>
        <w:t xml:space="preserve">; hence, </w:t>
      </w:r>
      <w:r w:rsidR="00D47B3C" w:rsidRPr="00144DF1">
        <w:rPr>
          <w:rFonts w:ascii="Times New Roman" w:hAnsi="Times New Roman" w:cs="Times New Roman"/>
        </w:rPr>
        <w:t xml:space="preserve">clinician </w:t>
      </w:r>
      <w:r w:rsidR="006F0DD4" w:rsidRPr="00144DF1">
        <w:rPr>
          <w:rFonts w:ascii="Times New Roman" w:hAnsi="Times New Roman" w:cs="Times New Roman"/>
        </w:rPr>
        <w:t>training</w:t>
      </w:r>
      <w:r w:rsidR="00D47B3C" w:rsidRPr="00144DF1">
        <w:rPr>
          <w:rFonts w:ascii="Times New Roman" w:hAnsi="Times New Roman" w:cs="Times New Roman"/>
        </w:rPr>
        <w:t xml:space="preserve"> and implementation of evidence-based </w:t>
      </w:r>
      <w:r w:rsidR="006F0DD4" w:rsidRPr="00144DF1">
        <w:rPr>
          <w:rFonts w:ascii="Times New Roman" w:hAnsi="Times New Roman" w:cs="Times New Roman"/>
        </w:rPr>
        <w:t>management</w:t>
      </w:r>
      <w:r w:rsidR="00D47B3C" w:rsidRPr="00144DF1">
        <w:rPr>
          <w:rFonts w:ascii="Times New Roman" w:hAnsi="Times New Roman" w:cs="Times New Roman"/>
        </w:rPr>
        <w:t xml:space="preserve">, </w:t>
      </w:r>
      <w:r w:rsidR="009E4328" w:rsidRPr="00144DF1">
        <w:rPr>
          <w:rFonts w:ascii="Times New Roman" w:hAnsi="Times New Roman" w:cs="Times New Roman"/>
        </w:rPr>
        <w:t>patient education, action plans, and food labelling regulations</w:t>
      </w:r>
      <w:r w:rsidR="00E67CB6" w:rsidRPr="00144DF1">
        <w:rPr>
          <w:rFonts w:ascii="Times New Roman" w:hAnsi="Times New Roman" w:cs="Times New Roman"/>
        </w:rPr>
        <w:t xml:space="preserve"> are prioriti</w:t>
      </w:r>
      <w:r w:rsidR="002D3893" w:rsidRPr="00144DF1">
        <w:rPr>
          <w:rFonts w:ascii="Times New Roman" w:hAnsi="Times New Roman" w:cs="Times New Roman"/>
        </w:rPr>
        <w:t>es.</w:t>
      </w:r>
      <w:r w:rsidR="00D47B3C" w:rsidRPr="00144DF1">
        <w:rPr>
          <w:rFonts w:ascii="Times New Roman" w:hAnsi="Times New Roman" w:cs="Times New Roman"/>
        </w:rPr>
        <w:fldChar w:fldCharType="begin"/>
      </w:r>
      <w:r w:rsidR="00A85B43">
        <w:rPr>
          <w:rFonts w:ascii="Times New Roman" w:hAnsi="Times New Roman" w:cs="Times New Roman"/>
        </w:rPr>
        <w:instrText xml:space="preserve"> ADDIN EN.CITE &lt;EndNote&gt;&lt;Cite&gt;&lt;Author&gt;Hossny&lt;/Author&gt;&lt;Year&gt;2019&lt;/Year&gt;&lt;RecNum&gt;182&lt;/RecNum&gt;&lt;DisplayText&gt;&lt;style face="superscript"&gt;37&lt;/style&gt;&lt;/DisplayText&gt;&lt;record&gt;&lt;rec-number&gt;182&lt;/rec-number&gt;&lt;foreign-keys&gt;&lt;key app="EN" db-id="pef95ra2e55t9ged9wbv0t2ysf2wvwdvzsrv" timestamp="1659493190"&gt;182&lt;/key&gt;&lt;/foreign-keys&gt;&lt;ref-type name="Journal Article"&gt;17&lt;/ref-type&gt;&lt;contributors&gt;&lt;authors&gt;&lt;author&gt;Hossny, Elham&lt;/author&gt;&lt;author&gt;Ebisawa, Motohiro&lt;/author&gt;&lt;author&gt;El-Gamal, Yehia&lt;/author&gt;&lt;author&gt;Arasi, Stefania&lt;/author&gt;&lt;author&gt;Dahdah, Lamia&lt;/author&gt;&lt;author&gt;El-Owaidy, Rasha&lt;/author&gt;&lt;author&gt;Galvan, Cesar A&lt;/author&gt;&lt;author&gt;Lee, Bee Wah&lt;/author&gt;&lt;author&gt;Levin, Michael&lt;/author&gt;&lt;author&gt;Martinez, Santiago&lt;/author&gt;&lt;/authors&gt;&lt;/contributors&gt;&lt;titles&gt;&lt;title&gt;Challenges of managing food allergy in the developing world&lt;/title&gt;&lt;secondary-title&gt;World Allergy Organization Journal&lt;/secondary-title&gt;&lt;/titles&gt;&lt;periodical&gt;&lt;full-title&gt;World Allergy Organization Journal&lt;/full-title&gt;&lt;/periodical&gt;&lt;pages&gt;100089&lt;/pages&gt;&lt;volume&gt;12&lt;/volume&gt;&lt;number&gt;11&lt;/number&gt;&lt;dates&gt;&lt;year&gt;2019&lt;/year&gt;&lt;/dates&gt;&lt;isbn&gt;1939-4551&lt;/isbn&gt;&lt;urls&gt;&lt;/urls&gt;&lt;/record&gt;&lt;/Cite&gt;&lt;/EndNote&gt;</w:instrText>
      </w:r>
      <w:r w:rsidR="00D47B3C" w:rsidRPr="00144DF1">
        <w:rPr>
          <w:rFonts w:ascii="Times New Roman" w:hAnsi="Times New Roman" w:cs="Times New Roman"/>
        </w:rPr>
        <w:fldChar w:fldCharType="separate"/>
      </w:r>
      <w:r w:rsidR="00A85B43" w:rsidRPr="00A85B43">
        <w:rPr>
          <w:rFonts w:ascii="Times New Roman" w:hAnsi="Times New Roman" w:cs="Times New Roman"/>
          <w:noProof/>
          <w:vertAlign w:val="superscript"/>
        </w:rPr>
        <w:t>37</w:t>
      </w:r>
      <w:r w:rsidR="00D47B3C" w:rsidRPr="00144DF1">
        <w:rPr>
          <w:rFonts w:ascii="Times New Roman" w:hAnsi="Times New Roman" w:cs="Times New Roman"/>
        </w:rPr>
        <w:fldChar w:fldCharType="end"/>
      </w:r>
      <w:r w:rsidR="009E4328" w:rsidRPr="00144DF1">
        <w:rPr>
          <w:rFonts w:ascii="Times New Roman" w:hAnsi="Times New Roman" w:cs="Times New Roman"/>
        </w:rPr>
        <w:t xml:space="preserve"> </w:t>
      </w:r>
      <w:r w:rsidR="005801D9">
        <w:rPr>
          <w:rFonts w:ascii="Times New Roman" w:hAnsi="Times New Roman" w:cs="Times New Roman"/>
        </w:rPr>
        <w:t>Worryingly</w:t>
      </w:r>
      <w:r w:rsidR="000E653A">
        <w:rPr>
          <w:rFonts w:ascii="Times New Roman" w:hAnsi="Times New Roman" w:cs="Times New Roman"/>
        </w:rPr>
        <w:t>, EIs</w:t>
      </w:r>
      <w:r w:rsidR="00723D6A">
        <w:rPr>
          <w:rFonts w:ascii="Times New Roman" w:hAnsi="Times New Roman" w:cs="Times New Roman"/>
        </w:rPr>
        <w:t xml:space="preserve"> </w:t>
      </w:r>
      <w:r w:rsidR="009E4328" w:rsidRPr="00144DF1">
        <w:rPr>
          <w:rFonts w:ascii="Times New Roman" w:hAnsi="Times New Roman" w:cs="Times New Roman"/>
        </w:rPr>
        <w:t xml:space="preserve">are still unavailable or have limited availability </w:t>
      </w:r>
      <w:r w:rsidR="005801D9">
        <w:rPr>
          <w:rFonts w:ascii="Times New Roman" w:hAnsi="Times New Roman" w:cs="Times New Roman"/>
        </w:rPr>
        <w:t xml:space="preserve">in some countries, </w:t>
      </w:r>
      <w:r w:rsidR="009E4328" w:rsidRPr="00144DF1">
        <w:rPr>
          <w:rFonts w:ascii="Times New Roman" w:hAnsi="Times New Roman" w:cs="Times New Roman"/>
        </w:rPr>
        <w:t>due to cost and licencing restrictions</w:t>
      </w:r>
      <w:r w:rsidR="00D47B3C" w:rsidRPr="00144DF1">
        <w:rPr>
          <w:rFonts w:ascii="Times New Roman" w:hAnsi="Times New Roman" w:cs="Times New Roman"/>
        </w:rPr>
        <w:t xml:space="preserve">. </w:t>
      </w:r>
    </w:p>
    <w:p w14:paraId="6F208B4A" w14:textId="77777777" w:rsidR="009E4328" w:rsidRPr="00144DF1" w:rsidRDefault="009E4328" w:rsidP="00144DF1">
      <w:pPr>
        <w:spacing w:before="100" w:beforeAutospacing="1" w:after="100" w:afterAutospacing="1" w:line="360" w:lineRule="auto"/>
        <w:rPr>
          <w:rFonts w:ascii="Times New Roman" w:eastAsia="Times New Roman" w:hAnsi="Times New Roman" w:cs="Times New Roman"/>
          <w:b/>
          <w:bCs/>
          <w:color w:val="000000"/>
        </w:rPr>
      </w:pPr>
      <w:r w:rsidRPr="00144DF1">
        <w:rPr>
          <w:rFonts w:ascii="Times New Roman" w:eastAsia="Times New Roman" w:hAnsi="Times New Roman" w:cs="Times New Roman"/>
          <w:b/>
          <w:bCs/>
          <w:color w:val="000000"/>
        </w:rPr>
        <w:t>Conclusions</w:t>
      </w:r>
    </w:p>
    <w:p w14:paraId="79445EC5" w14:textId="297D126E" w:rsidR="00A3436A" w:rsidRPr="00144DF1" w:rsidRDefault="00A3436A" w:rsidP="00A3436A">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t>
      </w:r>
      <w:r w:rsidR="00F54407">
        <w:rPr>
          <w:rFonts w:ascii="Times New Roman" w:eastAsia="Times New Roman" w:hAnsi="Times New Roman" w:cs="Times New Roman"/>
          <w:color w:val="000000"/>
        </w:rPr>
        <w:t xml:space="preserve">overview </w:t>
      </w:r>
      <w:r>
        <w:rPr>
          <w:rFonts w:ascii="Times New Roman" w:eastAsia="Times New Roman" w:hAnsi="Times New Roman" w:cs="Times New Roman"/>
          <w:color w:val="000000"/>
        </w:rPr>
        <w:t xml:space="preserve">is not intended to be an exhaustive or systematic review of the literature, but rather aims to illustrate variation in management approaches and guidelines, as well as research priorities, in a number of geographically dispersed countries. Food allergy management in countries not included in this </w:t>
      </w:r>
      <w:r w:rsidR="00F54407">
        <w:rPr>
          <w:rFonts w:ascii="Times New Roman" w:eastAsia="Times New Roman" w:hAnsi="Times New Roman" w:cs="Times New Roman"/>
          <w:color w:val="000000"/>
        </w:rPr>
        <w:t xml:space="preserve">report </w:t>
      </w:r>
      <w:r>
        <w:rPr>
          <w:rFonts w:ascii="Times New Roman" w:eastAsia="Times New Roman" w:hAnsi="Times New Roman" w:cs="Times New Roman"/>
          <w:color w:val="000000"/>
        </w:rPr>
        <w:t xml:space="preserve">may vary substantially and, even within the countries examined here, there is variability and debate beyond the scope of what can reasonably be discussed in a single paper. Instead, </w:t>
      </w:r>
      <w:r w:rsidR="00580AC2">
        <w:rPr>
          <w:rFonts w:ascii="Times New Roman" w:eastAsia="Times New Roman" w:hAnsi="Times New Roman" w:cs="Times New Roman"/>
          <w:color w:val="000000"/>
        </w:rPr>
        <w:t xml:space="preserve">this manuscript aims to </w:t>
      </w:r>
      <w:r>
        <w:rPr>
          <w:rFonts w:ascii="Times New Roman" w:eastAsia="Times New Roman" w:hAnsi="Times New Roman" w:cs="Times New Roman"/>
          <w:color w:val="000000"/>
        </w:rPr>
        <w:t xml:space="preserve">highlight the </w:t>
      </w:r>
      <w:r w:rsidR="00580AC2">
        <w:rPr>
          <w:rFonts w:ascii="Times New Roman" w:eastAsia="Times New Roman" w:hAnsi="Times New Roman" w:cs="Times New Roman"/>
          <w:color w:val="000000"/>
        </w:rPr>
        <w:t>commonality and divergence in p</w:t>
      </w:r>
      <w:r w:rsidR="004F434D">
        <w:rPr>
          <w:rFonts w:ascii="Times New Roman" w:eastAsia="Times New Roman" w:hAnsi="Times New Roman" w:cs="Times New Roman"/>
          <w:color w:val="000000"/>
        </w:rPr>
        <w:t>a</w:t>
      </w:r>
      <w:r w:rsidR="00580AC2">
        <w:rPr>
          <w:rFonts w:ascii="Times New Roman" w:eastAsia="Times New Roman" w:hAnsi="Times New Roman" w:cs="Times New Roman"/>
          <w:color w:val="000000"/>
        </w:rPr>
        <w:t xml:space="preserve">ediatric </w:t>
      </w:r>
      <w:r>
        <w:rPr>
          <w:rFonts w:ascii="Times New Roman" w:eastAsia="Times New Roman" w:hAnsi="Times New Roman" w:cs="Times New Roman"/>
          <w:color w:val="000000"/>
        </w:rPr>
        <w:t xml:space="preserve">food allergy management </w:t>
      </w:r>
      <w:r w:rsidR="00580AC2">
        <w:rPr>
          <w:rFonts w:ascii="Times New Roman" w:eastAsia="Times New Roman" w:hAnsi="Times New Roman" w:cs="Times New Roman"/>
          <w:color w:val="000000"/>
        </w:rPr>
        <w:t>approaches around the world</w:t>
      </w:r>
      <w:r>
        <w:rPr>
          <w:rFonts w:ascii="Times New Roman" w:eastAsia="Times New Roman" w:hAnsi="Times New Roman" w:cs="Times New Roman"/>
          <w:color w:val="000000"/>
        </w:rPr>
        <w:t xml:space="preserve">. </w:t>
      </w:r>
    </w:p>
    <w:p w14:paraId="22ECD5D4" w14:textId="7E77AB42" w:rsidR="0025738F" w:rsidRDefault="0025738F" w:rsidP="0025738F">
      <w:pPr>
        <w:spacing w:before="100" w:beforeAutospacing="1" w:after="100" w:afterAutospacing="1"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Across the globe, the long-term management of </w:t>
      </w:r>
      <w:proofErr w:type="spellStart"/>
      <w:r>
        <w:rPr>
          <w:rFonts w:ascii="Times New Roman" w:eastAsia="Times New Roman" w:hAnsi="Times New Roman" w:cs="Times New Roman"/>
          <w:color w:val="000000"/>
        </w:rPr>
        <w:t>IgE</w:t>
      </w:r>
      <w:proofErr w:type="spellEnd"/>
      <w:r>
        <w:rPr>
          <w:rFonts w:ascii="Times New Roman" w:eastAsia="Times New Roman" w:hAnsi="Times New Roman" w:cs="Times New Roman"/>
          <w:color w:val="000000"/>
        </w:rPr>
        <w:t xml:space="preserve">-mediated food allergy </w:t>
      </w:r>
      <w:r w:rsidR="00753E16">
        <w:rPr>
          <w:rFonts w:ascii="Times New Roman" w:eastAsia="Times New Roman" w:hAnsi="Times New Roman" w:cs="Times New Roman"/>
          <w:color w:val="000000"/>
        </w:rPr>
        <w:t>continues to rely</w:t>
      </w:r>
      <w:r>
        <w:rPr>
          <w:rFonts w:ascii="Times New Roman" w:eastAsia="Times New Roman" w:hAnsi="Times New Roman" w:cs="Times New Roman"/>
          <w:color w:val="000000"/>
        </w:rPr>
        <w:t xml:space="preserve"> on</w:t>
      </w:r>
      <w:r w:rsidR="00753E16">
        <w:rPr>
          <w:rFonts w:ascii="Times New Roman" w:eastAsia="Times New Roman" w:hAnsi="Times New Roman" w:cs="Times New Roman"/>
          <w:color w:val="000000"/>
        </w:rPr>
        <w:t xml:space="preserve"> allergen avoidance, whether in conjunction with desensiti</w:t>
      </w:r>
      <w:r w:rsidR="00F956DD">
        <w:rPr>
          <w:rFonts w:ascii="Times New Roman" w:eastAsia="Times New Roman" w:hAnsi="Times New Roman" w:cs="Times New Roman"/>
          <w:color w:val="000000"/>
        </w:rPr>
        <w:t>z</w:t>
      </w:r>
      <w:r w:rsidR="00753E16">
        <w:rPr>
          <w:rFonts w:ascii="Times New Roman" w:eastAsia="Times New Roman" w:hAnsi="Times New Roman" w:cs="Times New Roman"/>
          <w:color w:val="000000"/>
        </w:rPr>
        <w:t xml:space="preserve">ation therapies or as a standalone management approach, to mitigate the risk of </w:t>
      </w:r>
      <w:r>
        <w:rPr>
          <w:rFonts w:ascii="Times New Roman" w:eastAsia="Times New Roman" w:hAnsi="Times New Roman" w:cs="Times New Roman"/>
          <w:color w:val="000000"/>
        </w:rPr>
        <w:t xml:space="preserve">allergic reactions </w:t>
      </w:r>
      <w:r w:rsidR="00753E16">
        <w:rPr>
          <w:rFonts w:ascii="Times New Roman" w:eastAsia="Times New Roman" w:hAnsi="Times New Roman" w:cs="Times New Roman"/>
          <w:color w:val="000000"/>
        </w:rPr>
        <w:t xml:space="preserve">due to </w:t>
      </w:r>
      <w:r>
        <w:rPr>
          <w:rFonts w:ascii="Times New Roman" w:eastAsia="Times New Roman" w:hAnsi="Times New Roman" w:cs="Times New Roman"/>
          <w:color w:val="000000"/>
        </w:rPr>
        <w:t xml:space="preserve">accidental ingestion. Models for delivery of care vary </w:t>
      </w:r>
      <w:r w:rsidR="002C16A8">
        <w:rPr>
          <w:rFonts w:ascii="Times New Roman" w:eastAsia="Times New Roman" w:hAnsi="Times New Roman" w:cs="Times New Roman"/>
          <w:color w:val="000000"/>
        </w:rPr>
        <w:t>between countries</w:t>
      </w:r>
      <w:r>
        <w:rPr>
          <w:rFonts w:ascii="Times New Roman" w:eastAsia="Times New Roman" w:hAnsi="Times New Roman" w:cs="Times New Roman"/>
          <w:color w:val="000000"/>
        </w:rPr>
        <w:t>, largely related to availability of resources. There is increasing recognition that current risk mitigation approaches come at a cost to patient quality of life and it is necessary to strike a balance between the competing considerations of risk reduction and excessive lifestyle restriction. While reactions from accidental ingestion are rare, dietary and social limitations together with emotional impacts have a significant long-term impact on quality of life. If strict dietary restriction</w:t>
      </w:r>
      <w:r w:rsidR="00753E16">
        <w:rPr>
          <w:rFonts w:ascii="Times New Roman" w:eastAsia="Times New Roman" w:hAnsi="Times New Roman" w:cs="Times New Roman"/>
          <w:color w:val="000000"/>
        </w:rPr>
        <w:t>, including complete avoidance of foods bearing PAL declarations</w:t>
      </w:r>
      <w:r>
        <w:rPr>
          <w:rFonts w:ascii="Times New Roman" w:eastAsia="Times New Roman" w:hAnsi="Times New Roman" w:cs="Times New Roman"/>
          <w:color w:val="000000"/>
        </w:rPr>
        <w:t>,</w:t>
      </w:r>
      <w:r w:rsidR="00753E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 implemented </w:t>
      </w:r>
      <w:r w:rsidR="00753E16">
        <w:rPr>
          <w:rFonts w:ascii="Times New Roman" w:eastAsia="Times New Roman" w:hAnsi="Times New Roman" w:cs="Times New Roman"/>
          <w:color w:val="000000"/>
        </w:rPr>
        <w:t xml:space="preserve">stringently </w:t>
      </w:r>
      <w:r>
        <w:rPr>
          <w:rFonts w:ascii="Times New Roman" w:eastAsia="Times New Roman" w:hAnsi="Times New Roman" w:cs="Times New Roman"/>
          <w:color w:val="000000"/>
        </w:rPr>
        <w:t xml:space="preserve">without careful consideration of whether </w:t>
      </w:r>
      <w:r w:rsidR="00753E16">
        <w:rPr>
          <w:rFonts w:ascii="Times New Roman" w:eastAsia="Times New Roman" w:hAnsi="Times New Roman" w:cs="Times New Roman"/>
          <w:color w:val="000000"/>
        </w:rPr>
        <w:t xml:space="preserve">such </w:t>
      </w:r>
      <w:r>
        <w:rPr>
          <w:rFonts w:ascii="Times New Roman" w:eastAsia="Times New Roman" w:hAnsi="Times New Roman" w:cs="Times New Roman"/>
          <w:color w:val="000000"/>
        </w:rPr>
        <w:t xml:space="preserve">precautions are individually justified, negative implications for patient wellbeing may exceed benefit. Growing recognition of this paradox is driving a global movement away from overly restrictive avoidance advice towards an </w:t>
      </w:r>
      <w:r>
        <w:rPr>
          <w:rFonts w:ascii="Times New Roman" w:eastAsia="Times New Roman" w:hAnsi="Times New Roman" w:cs="Times New Roman"/>
          <w:color w:val="000000"/>
        </w:rPr>
        <w:lastRenderedPageBreak/>
        <w:t>individuali</w:t>
      </w:r>
      <w:r w:rsidR="0049202A">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ed approach where clinical decision making is tailored to the patient’s preferences around risk management and lifestyle restriction. Until a remission treatment becomes available, </w:t>
      </w:r>
      <w:r w:rsidR="008A10DA">
        <w:rPr>
          <w:rFonts w:ascii="Times New Roman" w:eastAsia="Times New Roman" w:hAnsi="Times New Roman" w:cs="Times New Roman"/>
          <w:color w:val="000000"/>
        </w:rPr>
        <w:t xml:space="preserve">and while allergen avoidance with or without desensitisation remains at the centre of food allergy management, </w:t>
      </w:r>
      <w:r>
        <w:rPr>
          <w:rFonts w:ascii="Times New Roman" w:eastAsia="Times New Roman" w:hAnsi="Times New Roman" w:cs="Times New Roman"/>
          <w:color w:val="000000"/>
        </w:rPr>
        <w:t xml:space="preserve">multidisciplinary allergy services will continue to play a vital role in </w:t>
      </w:r>
      <w:r w:rsidR="00933838">
        <w:rPr>
          <w:rFonts w:ascii="Times New Roman" w:eastAsia="Times New Roman" w:hAnsi="Times New Roman" w:cs="Times New Roman"/>
          <w:color w:val="000000"/>
        </w:rPr>
        <w:t xml:space="preserve">supporting dietary avoidance </w:t>
      </w:r>
      <w:r>
        <w:rPr>
          <w:rFonts w:ascii="Times New Roman" w:eastAsia="Times New Roman" w:hAnsi="Times New Roman" w:cs="Times New Roman"/>
          <w:color w:val="000000"/>
        </w:rPr>
        <w:t>and maximising the psychosocial wellbeing of individuals with food allergy.</w:t>
      </w:r>
    </w:p>
    <w:p w14:paraId="46DABCA8" w14:textId="77777777" w:rsidR="00150770" w:rsidRPr="00144DF1" w:rsidRDefault="00150770" w:rsidP="00144DF1">
      <w:pPr>
        <w:spacing w:before="100" w:beforeAutospacing="1" w:after="100" w:afterAutospacing="1" w:line="360" w:lineRule="auto"/>
        <w:rPr>
          <w:rFonts w:ascii="Times New Roman" w:eastAsia="Times New Roman" w:hAnsi="Times New Roman" w:cs="Times New Roman"/>
          <w:color w:val="000000"/>
        </w:rPr>
      </w:pPr>
    </w:p>
    <w:p w14:paraId="747E0FFC" w14:textId="77777777" w:rsidR="009E4328" w:rsidRPr="00144DF1" w:rsidRDefault="009E4328" w:rsidP="00144DF1">
      <w:pPr>
        <w:spacing w:before="100" w:beforeAutospacing="1" w:after="100" w:afterAutospacing="1" w:line="360" w:lineRule="auto"/>
        <w:rPr>
          <w:rFonts w:ascii="Times New Roman" w:eastAsia="Times New Roman" w:hAnsi="Times New Roman" w:cs="Times New Roman"/>
          <w:b/>
          <w:bCs/>
          <w:color w:val="000000"/>
        </w:rPr>
      </w:pPr>
      <w:r w:rsidRPr="00150770">
        <w:rPr>
          <w:rFonts w:ascii="Times New Roman" w:eastAsia="Times New Roman" w:hAnsi="Times New Roman" w:cs="Times New Roman"/>
          <w:b/>
          <w:bCs/>
          <w:color w:val="000000"/>
        </w:rPr>
        <w:t>Acknowledgements</w:t>
      </w:r>
    </w:p>
    <w:p w14:paraId="6A94A262" w14:textId="006C2843" w:rsidR="00E23C3C" w:rsidRPr="00144DF1" w:rsidRDefault="009E4328" w:rsidP="00144DF1">
      <w:pPr>
        <w:spacing w:line="360" w:lineRule="auto"/>
        <w:rPr>
          <w:rFonts w:ascii="Times New Roman" w:hAnsi="Times New Roman" w:cs="Times New Roman"/>
        </w:rPr>
      </w:pPr>
      <w:r w:rsidRPr="00144DF1">
        <w:rPr>
          <w:rFonts w:ascii="Times New Roman" w:hAnsi="Times New Roman" w:cs="Times New Roman"/>
        </w:rPr>
        <w:t>Dr Kent Woo</w:t>
      </w:r>
      <w:r w:rsidR="00E46720">
        <w:rPr>
          <w:rFonts w:ascii="Times New Roman" w:hAnsi="Times New Roman" w:cs="Times New Roman"/>
        </w:rPr>
        <w:t>,</w:t>
      </w:r>
      <w:r w:rsidRPr="00144DF1">
        <w:rPr>
          <w:rFonts w:ascii="Times New Roman" w:hAnsi="Times New Roman" w:cs="Times New Roman"/>
        </w:rPr>
        <w:t xml:space="preserve"> Dr </w:t>
      </w:r>
      <w:proofErr w:type="spellStart"/>
      <w:r w:rsidRPr="00144DF1">
        <w:rPr>
          <w:rFonts w:ascii="Times New Roman" w:hAnsi="Times New Roman" w:cs="Times New Roman"/>
        </w:rPr>
        <w:t>Anshari</w:t>
      </w:r>
      <w:proofErr w:type="spellEnd"/>
      <w:r w:rsidRPr="00144DF1">
        <w:rPr>
          <w:rFonts w:ascii="Times New Roman" w:hAnsi="Times New Roman" w:cs="Times New Roman"/>
        </w:rPr>
        <w:t xml:space="preserve"> Saifuddin</w:t>
      </w:r>
      <w:r w:rsidR="00E409F8">
        <w:rPr>
          <w:rFonts w:ascii="Times New Roman" w:hAnsi="Times New Roman" w:cs="Times New Roman"/>
        </w:rPr>
        <w:t>,</w:t>
      </w:r>
      <w:r w:rsidRPr="00144DF1">
        <w:rPr>
          <w:rFonts w:ascii="Times New Roman" w:hAnsi="Times New Roman" w:cs="Times New Roman"/>
        </w:rPr>
        <w:t xml:space="preserve"> Prof </w:t>
      </w:r>
      <w:proofErr w:type="spellStart"/>
      <w:r w:rsidRPr="00144DF1">
        <w:rPr>
          <w:rFonts w:ascii="Times New Roman" w:hAnsi="Times New Roman" w:cs="Times New Roman"/>
        </w:rPr>
        <w:t>Zakiudin</w:t>
      </w:r>
      <w:proofErr w:type="spellEnd"/>
      <w:r w:rsidRPr="00144DF1">
        <w:rPr>
          <w:rFonts w:ascii="Times New Roman" w:hAnsi="Times New Roman" w:cs="Times New Roman"/>
        </w:rPr>
        <w:t xml:space="preserve"> </w:t>
      </w:r>
      <w:proofErr w:type="spellStart"/>
      <w:r w:rsidRPr="00144DF1">
        <w:rPr>
          <w:rFonts w:ascii="Times New Roman" w:hAnsi="Times New Roman" w:cs="Times New Roman"/>
        </w:rPr>
        <w:t>Manusir</w:t>
      </w:r>
      <w:proofErr w:type="spellEnd"/>
      <w:r w:rsidR="008E6B65" w:rsidRPr="00144DF1">
        <w:rPr>
          <w:rFonts w:ascii="Times New Roman" w:hAnsi="Times New Roman" w:cs="Times New Roman"/>
        </w:rPr>
        <w:t xml:space="preserve">, Dr </w:t>
      </w:r>
      <w:proofErr w:type="spellStart"/>
      <w:r w:rsidR="008E6B65" w:rsidRPr="00144DF1">
        <w:rPr>
          <w:rFonts w:ascii="Times New Roman" w:hAnsi="Times New Roman" w:cs="Times New Roman"/>
        </w:rPr>
        <w:t>Punchama</w:t>
      </w:r>
      <w:proofErr w:type="spellEnd"/>
      <w:r w:rsidR="008E6B65" w:rsidRPr="00144DF1">
        <w:rPr>
          <w:rFonts w:ascii="Times New Roman" w:hAnsi="Times New Roman" w:cs="Times New Roman"/>
        </w:rPr>
        <w:t xml:space="preserve"> </w:t>
      </w:r>
      <w:proofErr w:type="spellStart"/>
      <w:proofErr w:type="gramStart"/>
      <w:r w:rsidR="008E6B65" w:rsidRPr="00144DF1">
        <w:rPr>
          <w:rFonts w:ascii="Times New Roman" w:hAnsi="Times New Roman" w:cs="Times New Roman"/>
        </w:rPr>
        <w:t>Pacharn</w:t>
      </w:r>
      <w:proofErr w:type="spellEnd"/>
      <w:r w:rsidR="008E6B65" w:rsidRPr="00144DF1">
        <w:rPr>
          <w:rFonts w:ascii="Times New Roman" w:hAnsi="Times New Roman" w:cs="Times New Roman"/>
        </w:rPr>
        <w:t xml:space="preserve"> ,</w:t>
      </w:r>
      <w:proofErr w:type="gramEnd"/>
      <w:r w:rsidR="008E6B65" w:rsidRPr="00144DF1">
        <w:rPr>
          <w:rFonts w:ascii="Times New Roman" w:hAnsi="Times New Roman" w:cs="Times New Roman"/>
        </w:rPr>
        <w:t xml:space="preserve"> Dr Julia De Leon, </w:t>
      </w:r>
      <w:r w:rsidR="001A55A8">
        <w:rPr>
          <w:rFonts w:ascii="Times New Roman" w:hAnsi="Times New Roman" w:cs="Times New Roman"/>
        </w:rPr>
        <w:t xml:space="preserve">Dr </w:t>
      </w:r>
      <w:r w:rsidR="008E6B65" w:rsidRPr="00144DF1">
        <w:rPr>
          <w:rFonts w:ascii="Times New Roman" w:hAnsi="Times New Roman" w:cs="Times New Roman"/>
        </w:rPr>
        <w:t>Mary Anne J. Roldan-Castor</w:t>
      </w:r>
      <w:r w:rsidR="001A55A8">
        <w:rPr>
          <w:rFonts w:ascii="Times New Roman" w:hAnsi="Times New Roman" w:cs="Times New Roman"/>
        </w:rPr>
        <w:t>,</w:t>
      </w:r>
      <w:r w:rsidR="008E6B65" w:rsidRPr="00144DF1">
        <w:rPr>
          <w:rFonts w:ascii="Times New Roman" w:hAnsi="Times New Roman" w:cs="Times New Roman"/>
        </w:rPr>
        <w:t xml:space="preserve"> </w:t>
      </w:r>
      <w:r w:rsidR="001A55A8">
        <w:rPr>
          <w:rFonts w:ascii="Times New Roman" w:hAnsi="Times New Roman" w:cs="Times New Roman"/>
        </w:rPr>
        <w:t xml:space="preserve">Dr </w:t>
      </w:r>
      <w:r w:rsidR="008E6B65" w:rsidRPr="00144DF1">
        <w:rPr>
          <w:rFonts w:ascii="Times New Roman" w:hAnsi="Times New Roman" w:cs="Times New Roman"/>
        </w:rPr>
        <w:t xml:space="preserve">Roxanne J. </w:t>
      </w:r>
      <w:proofErr w:type="spellStart"/>
      <w:r w:rsidR="008E6B65" w:rsidRPr="00144DF1">
        <w:rPr>
          <w:rFonts w:ascii="Times New Roman" w:hAnsi="Times New Roman" w:cs="Times New Roman"/>
        </w:rPr>
        <w:t>Casis</w:t>
      </w:r>
      <w:proofErr w:type="spellEnd"/>
      <w:r w:rsidR="008E6B65" w:rsidRPr="00144DF1">
        <w:rPr>
          <w:rFonts w:ascii="Times New Roman" w:hAnsi="Times New Roman" w:cs="Times New Roman"/>
        </w:rPr>
        <w:t>-Hao</w:t>
      </w:r>
      <w:r w:rsidR="0063243A" w:rsidRPr="00144DF1">
        <w:rPr>
          <w:rFonts w:ascii="Times New Roman" w:hAnsi="Times New Roman" w:cs="Times New Roman"/>
        </w:rPr>
        <w:t xml:space="preserve">, </w:t>
      </w:r>
      <w:r w:rsidR="0063243A" w:rsidRPr="00144DF1">
        <w:rPr>
          <w:rFonts w:ascii="Times New Roman" w:hAnsi="Times New Roman" w:cs="Times New Roman"/>
          <w:lang w:val="it-IT"/>
        </w:rPr>
        <w:t xml:space="preserve">Dr Valeria Tallarico and </w:t>
      </w:r>
      <w:r w:rsidR="001A55A8">
        <w:rPr>
          <w:rFonts w:ascii="Times New Roman" w:hAnsi="Times New Roman" w:cs="Times New Roman"/>
          <w:lang w:val="it-IT"/>
        </w:rPr>
        <w:t xml:space="preserve">Dr </w:t>
      </w:r>
      <w:r w:rsidR="0063243A" w:rsidRPr="00144DF1">
        <w:rPr>
          <w:rFonts w:ascii="Times New Roman" w:hAnsi="Times New Roman" w:cs="Times New Roman"/>
          <w:lang w:val="it-IT"/>
        </w:rPr>
        <w:t>Maurizio Mennini</w:t>
      </w:r>
      <w:r w:rsidR="0063243A" w:rsidRPr="00144DF1">
        <w:rPr>
          <w:rFonts w:ascii="Times New Roman" w:hAnsi="Times New Roman" w:cs="Times New Roman"/>
        </w:rPr>
        <w:t xml:space="preserve"> </w:t>
      </w:r>
      <w:r w:rsidR="008E6B65" w:rsidRPr="00144DF1">
        <w:rPr>
          <w:rFonts w:ascii="Times New Roman" w:hAnsi="Times New Roman" w:cs="Times New Roman"/>
        </w:rPr>
        <w:t>co</w:t>
      </w:r>
      <w:r w:rsidR="0063243A" w:rsidRPr="00144DF1">
        <w:rPr>
          <w:rFonts w:ascii="Times New Roman" w:hAnsi="Times New Roman" w:cs="Times New Roman"/>
        </w:rPr>
        <w:t xml:space="preserve">ntributed </w:t>
      </w:r>
      <w:r w:rsidR="001A55A8">
        <w:rPr>
          <w:rFonts w:ascii="Times New Roman" w:hAnsi="Times New Roman" w:cs="Times New Roman"/>
        </w:rPr>
        <w:t>region</w:t>
      </w:r>
      <w:r w:rsidR="0063243A" w:rsidRPr="00144DF1">
        <w:rPr>
          <w:rFonts w:ascii="Times New Roman" w:hAnsi="Times New Roman" w:cs="Times New Roman"/>
        </w:rPr>
        <w:t xml:space="preserve"> specific information. Professor</w:t>
      </w:r>
      <w:r w:rsidR="008E6B65" w:rsidRPr="00144DF1">
        <w:rPr>
          <w:rFonts w:ascii="Times New Roman" w:hAnsi="Times New Roman" w:cs="Times New Roman"/>
        </w:rPr>
        <w:t xml:space="preserve"> </w:t>
      </w:r>
      <w:r w:rsidR="0000579B" w:rsidRPr="00144DF1">
        <w:rPr>
          <w:rFonts w:ascii="Times New Roman" w:hAnsi="Times New Roman" w:cs="Times New Roman"/>
        </w:rPr>
        <w:t>Joseph Baumert</w:t>
      </w:r>
      <w:r w:rsidR="0063243A" w:rsidRPr="00144DF1">
        <w:rPr>
          <w:rFonts w:ascii="Times New Roman" w:hAnsi="Times New Roman" w:cs="Times New Roman"/>
        </w:rPr>
        <w:t xml:space="preserve"> contributed expert opinion on the use of precautionary labelling for food allergens.</w:t>
      </w:r>
    </w:p>
    <w:p w14:paraId="571A25AC" w14:textId="0B667F11" w:rsidR="0063243A" w:rsidRPr="00144DF1" w:rsidRDefault="0063243A" w:rsidP="00144DF1">
      <w:pPr>
        <w:spacing w:line="360" w:lineRule="auto"/>
        <w:rPr>
          <w:rFonts w:ascii="Times New Roman" w:hAnsi="Times New Roman" w:cs="Times New Roman"/>
          <w:lang w:val="it-IT"/>
        </w:rPr>
      </w:pPr>
    </w:p>
    <w:p w14:paraId="76257289" w14:textId="1921F960" w:rsidR="00015ECD" w:rsidRPr="00150770" w:rsidRDefault="00015ECD" w:rsidP="00144DF1">
      <w:pPr>
        <w:spacing w:line="360" w:lineRule="auto"/>
        <w:rPr>
          <w:rFonts w:ascii="Times New Roman" w:hAnsi="Times New Roman" w:cs="Times New Roman"/>
          <w:b/>
          <w:lang w:val="it-IT"/>
        </w:rPr>
      </w:pPr>
      <w:r w:rsidRPr="00150770">
        <w:rPr>
          <w:rFonts w:ascii="Times New Roman" w:hAnsi="Times New Roman" w:cs="Times New Roman"/>
          <w:b/>
          <w:lang w:val="it-IT"/>
        </w:rPr>
        <w:t>Conflict of interest declaration</w:t>
      </w:r>
    </w:p>
    <w:p w14:paraId="131A26F1" w14:textId="77777777" w:rsidR="00015ECD" w:rsidRPr="00144DF1" w:rsidRDefault="00015ECD" w:rsidP="00144DF1">
      <w:pPr>
        <w:spacing w:line="360" w:lineRule="auto"/>
        <w:rPr>
          <w:rFonts w:ascii="Times New Roman" w:hAnsi="Times New Roman" w:cs="Times New Roman"/>
        </w:rPr>
      </w:pPr>
      <w:r w:rsidRPr="00144DF1">
        <w:rPr>
          <w:rFonts w:ascii="Times New Roman" w:hAnsi="Times New Roman" w:cs="Times New Roman"/>
        </w:rPr>
        <w:t xml:space="preserve">M Lloyd, P Loke, M Perkin, BW Lee, LC Lopes de Oliveira – none to declare. </w:t>
      </w:r>
    </w:p>
    <w:p w14:paraId="6D54A8D7" w14:textId="77777777" w:rsidR="00015ECD" w:rsidRPr="00144DF1" w:rsidRDefault="00015ECD" w:rsidP="00144DF1">
      <w:pPr>
        <w:spacing w:line="360" w:lineRule="auto"/>
        <w:rPr>
          <w:rFonts w:ascii="Times New Roman" w:hAnsi="Times New Roman" w:cs="Times New Roman"/>
        </w:rPr>
      </w:pPr>
      <w:r w:rsidRPr="00144DF1">
        <w:rPr>
          <w:rFonts w:ascii="Times New Roman" w:hAnsi="Times New Roman" w:cs="Times New Roman"/>
        </w:rPr>
        <w:t xml:space="preserve">S </w:t>
      </w:r>
      <w:proofErr w:type="spellStart"/>
      <w:r w:rsidRPr="00144DF1">
        <w:rPr>
          <w:rFonts w:ascii="Times New Roman" w:hAnsi="Times New Roman" w:cs="Times New Roman"/>
        </w:rPr>
        <w:t>Sicherer</w:t>
      </w:r>
      <w:proofErr w:type="spellEnd"/>
      <w:r w:rsidRPr="00144DF1">
        <w:rPr>
          <w:rFonts w:ascii="Times New Roman" w:hAnsi="Times New Roman" w:cs="Times New Roman"/>
        </w:rPr>
        <w:t xml:space="preserve"> - reports royalty payments from UpToDate and from Johns Hopkins University Press; grants to his institution from the National Institute of Allergy and Infectious Diseases, from Food Allergy Research and Education, and from Pfizer; and personal fees from the American Academy of Allergy, Asthma and Immunology as Deputy Editor of the Journal of Allergy and Clinical Immunology: In Practice, outside of the submitted work.</w:t>
      </w:r>
    </w:p>
    <w:p w14:paraId="63DE3045" w14:textId="77777777" w:rsidR="00015ECD" w:rsidRPr="00144DF1" w:rsidRDefault="00015ECD" w:rsidP="00144DF1">
      <w:pPr>
        <w:spacing w:line="360" w:lineRule="auto"/>
        <w:rPr>
          <w:rFonts w:ascii="Times New Roman" w:hAnsi="Times New Roman" w:cs="Times New Roman"/>
          <w:color w:val="201F1E"/>
          <w:shd w:val="clear" w:color="auto" w:fill="FFFFFF"/>
        </w:rPr>
      </w:pPr>
      <w:r w:rsidRPr="00144DF1">
        <w:rPr>
          <w:rFonts w:ascii="Times New Roman" w:hAnsi="Times New Roman" w:cs="Times New Roman"/>
          <w:color w:val="201F1E"/>
          <w:shd w:val="clear" w:color="auto" w:fill="FFFFFF"/>
        </w:rPr>
        <w:t xml:space="preserve">DP Mack has provided consultation and speaker services for </w:t>
      </w:r>
      <w:proofErr w:type="spellStart"/>
      <w:r w:rsidRPr="00144DF1">
        <w:rPr>
          <w:rFonts w:ascii="Times New Roman" w:hAnsi="Times New Roman" w:cs="Times New Roman"/>
          <w:color w:val="201F1E"/>
          <w:shd w:val="clear" w:color="auto" w:fill="FFFFFF"/>
        </w:rPr>
        <w:t>Aimmune</w:t>
      </w:r>
      <w:proofErr w:type="spellEnd"/>
      <w:r w:rsidRPr="00144DF1">
        <w:rPr>
          <w:rFonts w:ascii="Times New Roman" w:hAnsi="Times New Roman" w:cs="Times New Roman"/>
          <w:color w:val="201F1E"/>
          <w:shd w:val="clear" w:color="auto" w:fill="FFFFFF"/>
        </w:rPr>
        <w:t>, Bausch Health, ALK-</w:t>
      </w:r>
      <w:proofErr w:type="spellStart"/>
      <w:r w:rsidRPr="00144DF1">
        <w:rPr>
          <w:rFonts w:ascii="Times New Roman" w:hAnsi="Times New Roman" w:cs="Times New Roman"/>
          <w:color w:val="201F1E"/>
          <w:shd w:val="clear" w:color="auto" w:fill="FFFFFF"/>
        </w:rPr>
        <w:t>Abello</w:t>
      </w:r>
      <w:proofErr w:type="spellEnd"/>
      <w:r w:rsidRPr="00144DF1">
        <w:rPr>
          <w:rFonts w:ascii="Times New Roman" w:hAnsi="Times New Roman" w:cs="Times New Roman"/>
          <w:color w:val="201F1E"/>
          <w:shd w:val="clear" w:color="auto" w:fill="FFFFFF"/>
        </w:rPr>
        <w:t xml:space="preserve">, Pfizer, </w:t>
      </w:r>
      <w:proofErr w:type="spellStart"/>
      <w:r w:rsidRPr="00144DF1">
        <w:rPr>
          <w:rFonts w:ascii="Times New Roman" w:hAnsi="Times New Roman" w:cs="Times New Roman"/>
          <w:color w:val="201F1E"/>
          <w:shd w:val="clear" w:color="auto" w:fill="FFFFFF"/>
        </w:rPr>
        <w:t>Medexus</w:t>
      </w:r>
      <w:proofErr w:type="spellEnd"/>
      <w:r w:rsidRPr="00144DF1">
        <w:rPr>
          <w:rFonts w:ascii="Times New Roman" w:hAnsi="Times New Roman" w:cs="Times New Roman"/>
          <w:color w:val="201F1E"/>
          <w:shd w:val="clear" w:color="auto" w:fill="FFFFFF"/>
        </w:rPr>
        <w:t xml:space="preserve">, </w:t>
      </w:r>
      <w:proofErr w:type="spellStart"/>
      <w:r w:rsidRPr="00144DF1">
        <w:rPr>
          <w:rFonts w:ascii="Times New Roman" w:hAnsi="Times New Roman" w:cs="Times New Roman"/>
          <w:color w:val="201F1E"/>
          <w:shd w:val="clear" w:color="auto" w:fill="FFFFFF"/>
        </w:rPr>
        <w:t>Miravo</w:t>
      </w:r>
      <w:proofErr w:type="spellEnd"/>
      <w:r w:rsidRPr="00144DF1">
        <w:rPr>
          <w:rFonts w:ascii="Times New Roman" w:hAnsi="Times New Roman" w:cs="Times New Roman"/>
          <w:color w:val="201F1E"/>
          <w:shd w:val="clear" w:color="auto" w:fill="FFFFFF"/>
        </w:rPr>
        <w:t xml:space="preserve"> and is an investigator for DBV and ALK-</w:t>
      </w:r>
      <w:proofErr w:type="spellStart"/>
      <w:proofErr w:type="gramStart"/>
      <w:r w:rsidRPr="00144DF1">
        <w:rPr>
          <w:rFonts w:ascii="Times New Roman" w:hAnsi="Times New Roman" w:cs="Times New Roman"/>
          <w:color w:val="201F1E"/>
          <w:shd w:val="clear" w:color="auto" w:fill="FFFFFF"/>
        </w:rPr>
        <w:t>Abello</w:t>
      </w:r>
      <w:proofErr w:type="spellEnd"/>
      <w:r w:rsidRPr="00144DF1">
        <w:rPr>
          <w:rFonts w:ascii="Times New Roman" w:hAnsi="Times New Roman" w:cs="Times New Roman"/>
          <w:color w:val="201F1E"/>
          <w:shd w:val="clear" w:color="auto" w:fill="FFFFFF"/>
        </w:rPr>
        <w:t>  and</w:t>
      </w:r>
      <w:proofErr w:type="gramEnd"/>
      <w:r w:rsidRPr="00144DF1">
        <w:rPr>
          <w:rFonts w:ascii="Times New Roman" w:hAnsi="Times New Roman" w:cs="Times New Roman"/>
          <w:color w:val="201F1E"/>
          <w:shd w:val="clear" w:color="auto" w:fill="FFFFFF"/>
        </w:rPr>
        <w:t xml:space="preserve"> serves on the editorial board of the Journal of Food Allergy.  </w:t>
      </w:r>
    </w:p>
    <w:p w14:paraId="5DEEC41F" w14:textId="77777777" w:rsidR="00015ECD" w:rsidRPr="00144DF1" w:rsidRDefault="00015ECD" w:rsidP="00144DF1">
      <w:pPr>
        <w:autoSpaceDE w:val="0"/>
        <w:autoSpaceDN w:val="0"/>
        <w:adjustRightInd w:val="0"/>
        <w:spacing w:line="360" w:lineRule="auto"/>
        <w:jc w:val="both"/>
        <w:rPr>
          <w:rFonts w:ascii="Times New Roman" w:hAnsi="Times New Roman" w:cs="Times New Roman"/>
          <w:bCs/>
          <w:color w:val="000000"/>
          <w:lang w:val="en-GB"/>
        </w:rPr>
      </w:pPr>
      <w:r w:rsidRPr="00144DF1">
        <w:rPr>
          <w:rFonts w:ascii="Times New Roman" w:hAnsi="Times New Roman" w:cs="Times New Roman"/>
          <w:bCs/>
          <w:color w:val="000000"/>
          <w:lang w:val="en-GB"/>
        </w:rPr>
        <w:t xml:space="preserve">M </w:t>
      </w:r>
      <w:proofErr w:type="spellStart"/>
      <w:r w:rsidRPr="00144DF1">
        <w:rPr>
          <w:rFonts w:ascii="Times New Roman" w:hAnsi="Times New Roman" w:cs="Times New Roman"/>
          <w:bCs/>
          <w:color w:val="000000"/>
          <w:lang w:val="en-GB"/>
        </w:rPr>
        <w:t>Ebisawa</w:t>
      </w:r>
      <w:proofErr w:type="spellEnd"/>
      <w:r w:rsidRPr="00144DF1">
        <w:rPr>
          <w:rFonts w:ascii="Times New Roman" w:hAnsi="Times New Roman" w:cs="Times New Roman"/>
          <w:bCs/>
          <w:color w:val="000000"/>
          <w:lang w:val="en-GB"/>
        </w:rPr>
        <w:t xml:space="preserve"> - Scientific Advisory Board: Novartis, Mylan, ARS-Pharmaceuticals; Associate editor of PAI </w:t>
      </w:r>
      <w:proofErr w:type="gramStart"/>
      <w:r w:rsidRPr="00144DF1">
        <w:rPr>
          <w:rFonts w:ascii="Times New Roman" w:hAnsi="Times New Roman" w:cs="Times New Roman"/>
          <w:bCs/>
          <w:color w:val="000000"/>
          <w:lang w:val="en-GB"/>
        </w:rPr>
        <w:t>and  COACI</w:t>
      </w:r>
      <w:proofErr w:type="gramEnd"/>
      <w:r w:rsidRPr="00144DF1">
        <w:rPr>
          <w:rFonts w:ascii="Times New Roman" w:hAnsi="Times New Roman" w:cs="Times New Roman"/>
          <w:bCs/>
          <w:color w:val="000000"/>
          <w:lang w:val="en-GB"/>
        </w:rPr>
        <w:t>, President of JSA, APAPARI and WAO.</w:t>
      </w:r>
    </w:p>
    <w:p w14:paraId="2BE6B92C" w14:textId="3D329A06" w:rsidR="00015ECD" w:rsidRDefault="00015ECD" w:rsidP="00144DF1">
      <w:pPr>
        <w:spacing w:line="360" w:lineRule="auto"/>
        <w:rPr>
          <w:rFonts w:ascii="Times New Roman" w:hAnsi="Times New Roman" w:cs="Times New Roman"/>
          <w:bCs/>
          <w:color w:val="000000"/>
          <w:lang w:val="en-GB"/>
        </w:rPr>
      </w:pPr>
      <w:r w:rsidRPr="00144DF1">
        <w:rPr>
          <w:rFonts w:ascii="Times New Roman" w:hAnsi="Times New Roman" w:cs="Times New Roman"/>
          <w:bCs/>
          <w:color w:val="000000"/>
          <w:lang w:val="en-GB"/>
        </w:rPr>
        <w:t xml:space="preserve">A Leung - reports grants from the </w:t>
      </w:r>
      <w:r w:rsidRPr="00144DF1">
        <w:rPr>
          <w:rFonts w:ascii="Times New Roman" w:hAnsi="Times New Roman" w:cs="Times New Roman"/>
          <w:bCs/>
        </w:rPr>
        <w:t>Hong Kong Research Grant Council (Early Career Scheme 24109922)</w:t>
      </w:r>
      <w:r w:rsidRPr="00144DF1">
        <w:rPr>
          <w:rFonts w:ascii="Times New Roman" w:eastAsia="Times New Roman" w:hAnsi="Times New Roman" w:cs="Times New Roman"/>
          <w:lang w:val="en-HK" w:eastAsia="zh-TW"/>
        </w:rPr>
        <w:t xml:space="preserve"> </w:t>
      </w:r>
      <w:r w:rsidRPr="00144DF1">
        <w:rPr>
          <w:rFonts w:ascii="Times New Roman" w:hAnsi="Times New Roman" w:cs="Times New Roman"/>
          <w:bCs/>
        </w:rPr>
        <w:t xml:space="preserve">&amp; the Hong Kong Health and Medical Research Fund (Commissioned Paediatric Research at Hong Kong Children’s Hospital PR-CUHK-3); </w:t>
      </w:r>
      <w:r w:rsidRPr="00144DF1">
        <w:rPr>
          <w:rFonts w:ascii="Times New Roman" w:hAnsi="Times New Roman" w:cs="Times New Roman"/>
          <w:bCs/>
          <w:color w:val="000000"/>
          <w:lang w:val="en-GB"/>
        </w:rPr>
        <w:t>Associate editor of PAI.</w:t>
      </w:r>
    </w:p>
    <w:p w14:paraId="47BCF535" w14:textId="3717CC65" w:rsidR="00BA0C24" w:rsidRDefault="00BA0C24" w:rsidP="00BA0C24">
      <w:pPr>
        <w:spacing w:line="360" w:lineRule="auto"/>
        <w:rPr>
          <w:rFonts w:ascii="Times New Roman" w:hAnsi="Times New Roman" w:cs="Times New Roman"/>
          <w:bCs/>
        </w:rPr>
      </w:pPr>
      <w:r>
        <w:rPr>
          <w:rFonts w:ascii="Times New Roman" w:hAnsi="Times New Roman" w:cs="Times New Roman"/>
          <w:bCs/>
        </w:rPr>
        <w:t xml:space="preserve">KB declares consultant fees from </w:t>
      </w:r>
      <w:proofErr w:type="spellStart"/>
      <w:r>
        <w:rPr>
          <w:rFonts w:ascii="Times New Roman" w:hAnsi="Times New Roman" w:cs="Times New Roman"/>
          <w:bCs/>
        </w:rPr>
        <w:t>Aimmune</w:t>
      </w:r>
      <w:proofErr w:type="spellEnd"/>
      <w:r>
        <w:rPr>
          <w:rFonts w:ascii="Times New Roman" w:hAnsi="Times New Roman" w:cs="Times New Roman"/>
          <w:bCs/>
        </w:rPr>
        <w:t xml:space="preserve"> therapeutics, DBC Technologies, Novartis Pharma GmbH, Allergy therapeutics; research grants from DBV Technologies, </w:t>
      </w:r>
      <w:proofErr w:type="spellStart"/>
      <w:r>
        <w:rPr>
          <w:rFonts w:ascii="Times New Roman" w:hAnsi="Times New Roman" w:cs="Times New Roman"/>
          <w:bCs/>
        </w:rPr>
        <w:t>Hioo</w:t>
      </w:r>
      <w:proofErr w:type="spellEnd"/>
      <w:r>
        <w:rPr>
          <w:rFonts w:ascii="Times New Roman" w:hAnsi="Times New Roman" w:cs="Times New Roman"/>
          <w:bCs/>
        </w:rPr>
        <w:t xml:space="preserve"> GmbH, Novartis Pharma GmbH, </w:t>
      </w:r>
      <w:proofErr w:type="spellStart"/>
      <w:r>
        <w:rPr>
          <w:rFonts w:ascii="Times New Roman" w:hAnsi="Times New Roman" w:cs="Times New Roman"/>
          <w:bCs/>
        </w:rPr>
        <w:t>Aimmune</w:t>
      </w:r>
      <w:proofErr w:type="spellEnd"/>
      <w:r>
        <w:rPr>
          <w:rFonts w:ascii="Times New Roman" w:hAnsi="Times New Roman" w:cs="Times New Roman"/>
          <w:bCs/>
        </w:rPr>
        <w:t xml:space="preserve"> therapeutics; honoraria from </w:t>
      </w:r>
      <w:proofErr w:type="spellStart"/>
      <w:r>
        <w:rPr>
          <w:rFonts w:ascii="Times New Roman" w:hAnsi="Times New Roman" w:cs="Times New Roman"/>
          <w:bCs/>
        </w:rPr>
        <w:t>Aimmune</w:t>
      </w:r>
      <w:proofErr w:type="spellEnd"/>
      <w:r>
        <w:rPr>
          <w:rFonts w:ascii="Times New Roman" w:hAnsi="Times New Roman" w:cs="Times New Roman"/>
          <w:bCs/>
        </w:rPr>
        <w:t xml:space="preserve"> Therapeutics, DBV Technologies, Novartis, Allergy therapeutics, HAL, ALK, </w:t>
      </w:r>
      <w:proofErr w:type="spellStart"/>
      <w:r>
        <w:rPr>
          <w:rFonts w:ascii="Times New Roman" w:hAnsi="Times New Roman" w:cs="Times New Roman"/>
          <w:bCs/>
        </w:rPr>
        <w:t>Allergopharma</w:t>
      </w:r>
      <w:proofErr w:type="spellEnd"/>
      <w:r>
        <w:rPr>
          <w:rFonts w:ascii="Times New Roman" w:hAnsi="Times New Roman" w:cs="Times New Roman"/>
          <w:bCs/>
        </w:rPr>
        <w:t xml:space="preserve">, </w:t>
      </w:r>
      <w:proofErr w:type="spellStart"/>
      <w:r>
        <w:rPr>
          <w:rFonts w:ascii="Times New Roman" w:hAnsi="Times New Roman" w:cs="Times New Roman"/>
          <w:bCs/>
        </w:rPr>
        <w:t>ThermoFisher</w:t>
      </w:r>
      <w:proofErr w:type="spellEnd"/>
      <w:r>
        <w:rPr>
          <w:rFonts w:ascii="Times New Roman" w:hAnsi="Times New Roman" w:cs="Times New Roman"/>
          <w:bCs/>
        </w:rPr>
        <w:t>, Bausch and Lomb.</w:t>
      </w:r>
    </w:p>
    <w:p w14:paraId="4D5A93A4" w14:textId="72DEFA1B" w:rsidR="0025738F" w:rsidRDefault="00BD00D2" w:rsidP="00144DF1">
      <w:pPr>
        <w:spacing w:line="360" w:lineRule="auto"/>
        <w:rPr>
          <w:rFonts w:ascii="Times New Roman" w:hAnsi="Times New Roman" w:cs="Times New Roman"/>
          <w:bCs/>
        </w:rPr>
      </w:pPr>
      <w:r w:rsidRPr="00BD00D2">
        <w:rPr>
          <w:rFonts w:ascii="Times New Roman" w:hAnsi="Times New Roman" w:cs="Times New Roman"/>
          <w:bCs/>
        </w:rPr>
        <w:lastRenderedPageBreak/>
        <w:t>MLK</w:t>
      </w:r>
      <w:r>
        <w:rPr>
          <w:rFonts w:ascii="Times New Roman" w:hAnsi="Times New Roman" w:cs="Times New Roman"/>
          <w:bCs/>
        </w:rPr>
        <w:t xml:space="preserve"> </w:t>
      </w:r>
      <w:r w:rsidRPr="00BD00D2">
        <w:rPr>
          <w:rFonts w:ascii="Times New Roman" w:hAnsi="Times New Roman" w:cs="Times New Roman"/>
          <w:bCs/>
        </w:rPr>
        <w:t>T</w:t>
      </w:r>
      <w:r>
        <w:rPr>
          <w:rFonts w:ascii="Times New Roman" w:hAnsi="Times New Roman" w:cs="Times New Roman"/>
          <w:bCs/>
        </w:rPr>
        <w:t>ang</w:t>
      </w:r>
      <w:r w:rsidRPr="00BD00D2">
        <w:rPr>
          <w:rFonts w:ascii="Times New Roman" w:hAnsi="Times New Roman" w:cs="Times New Roman"/>
          <w:bCs/>
        </w:rPr>
        <w:t xml:space="preserve"> declares consultant fees from Pfizer and Abbott Nutrition; </w:t>
      </w:r>
      <w:r w:rsidR="00F54407">
        <w:rPr>
          <w:rFonts w:ascii="Times New Roman" w:hAnsi="Times New Roman" w:cs="Times New Roman"/>
          <w:bCs/>
        </w:rPr>
        <w:t xml:space="preserve">past employee </w:t>
      </w:r>
      <w:r w:rsidR="00394992">
        <w:rPr>
          <w:rFonts w:ascii="Times New Roman" w:hAnsi="Times New Roman" w:cs="Times New Roman"/>
          <w:bCs/>
        </w:rPr>
        <w:t xml:space="preserve">(ended July 2022) </w:t>
      </w:r>
      <w:r w:rsidR="00F54407">
        <w:rPr>
          <w:rFonts w:ascii="Times New Roman" w:hAnsi="Times New Roman" w:cs="Times New Roman"/>
          <w:bCs/>
        </w:rPr>
        <w:t>and</w:t>
      </w:r>
      <w:r w:rsidRPr="00BD00D2">
        <w:rPr>
          <w:rFonts w:ascii="Times New Roman" w:hAnsi="Times New Roman" w:cs="Times New Roman"/>
          <w:bCs/>
        </w:rPr>
        <w:t xml:space="preserve"> share interest </w:t>
      </w:r>
      <w:r w:rsidR="001C5508">
        <w:rPr>
          <w:rFonts w:ascii="Times New Roman" w:hAnsi="Times New Roman" w:cs="Times New Roman"/>
          <w:bCs/>
        </w:rPr>
        <w:t>/</w:t>
      </w:r>
      <w:r w:rsidR="001C5508" w:rsidRPr="00BD00D2">
        <w:rPr>
          <w:rFonts w:ascii="Times New Roman" w:hAnsi="Times New Roman" w:cs="Times New Roman"/>
          <w:bCs/>
        </w:rPr>
        <w:t xml:space="preserve"> </w:t>
      </w:r>
      <w:r w:rsidRPr="00BD00D2">
        <w:rPr>
          <w:rFonts w:ascii="Times New Roman" w:hAnsi="Times New Roman" w:cs="Times New Roman"/>
          <w:bCs/>
        </w:rPr>
        <w:t xml:space="preserve">options in </w:t>
      </w:r>
      <w:proofErr w:type="spellStart"/>
      <w:r w:rsidRPr="00BD00D2">
        <w:rPr>
          <w:rFonts w:ascii="Times New Roman" w:hAnsi="Times New Roman" w:cs="Times New Roman"/>
          <w:bCs/>
        </w:rPr>
        <w:t>Prota</w:t>
      </w:r>
      <w:proofErr w:type="spellEnd"/>
      <w:r w:rsidRPr="00BD00D2">
        <w:rPr>
          <w:rFonts w:ascii="Times New Roman" w:hAnsi="Times New Roman" w:cs="Times New Roman"/>
          <w:bCs/>
        </w:rPr>
        <w:t xml:space="preserve"> Therapeutics; membership of the Medical Advisory Board of Anaphylaxis &amp; Anaphylaxis Australia</w:t>
      </w:r>
      <w:r w:rsidR="00F54407">
        <w:rPr>
          <w:rFonts w:ascii="Times New Roman" w:hAnsi="Times New Roman" w:cs="Times New Roman"/>
          <w:bCs/>
        </w:rPr>
        <w:t xml:space="preserve">; </w:t>
      </w:r>
      <w:r w:rsidR="008B551E">
        <w:rPr>
          <w:rFonts w:ascii="Times New Roman" w:hAnsi="Times New Roman" w:cs="Times New Roman"/>
          <w:bCs/>
        </w:rPr>
        <w:t>member of</w:t>
      </w:r>
      <w:r w:rsidR="00F54407">
        <w:rPr>
          <w:rFonts w:ascii="Times New Roman" w:hAnsi="Times New Roman" w:cs="Times New Roman"/>
          <w:bCs/>
        </w:rPr>
        <w:t xml:space="preserve"> the Board of </w:t>
      </w:r>
      <w:r w:rsidR="008B551E">
        <w:rPr>
          <w:rFonts w:ascii="Times New Roman" w:hAnsi="Times New Roman" w:cs="Times New Roman"/>
          <w:bCs/>
        </w:rPr>
        <w:t xml:space="preserve">Directors of </w:t>
      </w:r>
      <w:r w:rsidR="00F54407">
        <w:rPr>
          <w:rFonts w:ascii="Times New Roman" w:hAnsi="Times New Roman" w:cs="Times New Roman"/>
          <w:bCs/>
        </w:rPr>
        <w:t>Asia Pacific Association of Allergy Asthma and Clinical Immunology</w:t>
      </w:r>
      <w:r w:rsidR="008B551E">
        <w:rPr>
          <w:rFonts w:ascii="Times New Roman" w:hAnsi="Times New Roman" w:cs="Times New Roman"/>
          <w:bCs/>
        </w:rPr>
        <w:t xml:space="preserve"> and</w:t>
      </w:r>
      <w:r w:rsidR="00F54407">
        <w:rPr>
          <w:rFonts w:ascii="Times New Roman" w:hAnsi="Times New Roman" w:cs="Times New Roman"/>
          <w:bCs/>
        </w:rPr>
        <w:t xml:space="preserve"> </w:t>
      </w:r>
      <w:r w:rsidRPr="00BD00D2">
        <w:rPr>
          <w:rFonts w:ascii="Times New Roman" w:hAnsi="Times New Roman" w:cs="Times New Roman"/>
          <w:bCs/>
        </w:rPr>
        <w:t xml:space="preserve">past member of the Board of Directors of the World Allergy Organization (WAO, ended 2019); membership of expert committees of the American Academy of Allergy Asthma and Immunology, Asia Pacific Association of Allergy Asthma and Clinical Immunology, Australasian Society of Clinical Immunology and Allergy, WHO, and past membership of the International Union of Immunological Societies (ended 2019). </w:t>
      </w:r>
    </w:p>
    <w:p w14:paraId="04262604" w14:textId="77777777" w:rsidR="0025738F" w:rsidRDefault="0025738F">
      <w:pPr>
        <w:rPr>
          <w:rFonts w:ascii="Times New Roman" w:hAnsi="Times New Roman" w:cs="Times New Roman"/>
          <w:bCs/>
        </w:rPr>
      </w:pPr>
      <w:r>
        <w:rPr>
          <w:rFonts w:ascii="Times New Roman" w:hAnsi="Times New Roman" w:cs="Times New Roman"/>
          <w:bCs/>
        </w:rPr>
        <w:br w:type="page"/>
      </w:r>
    </w:p>
    <w:p w14:paraId="5A9C8163" w14:textId="77777777" w:rsidR="0025738F" w:rsidRPr="00643111" w:rsidRDefault="0025738F" w:rsidP="0025738F">
      <w:pPr>
        <w:spacing w:line="360" w:lineRule="auto"/>
        <w:rPr>
          <w:rFonts w:ascii="Times New Roman" w:hAnsi="Times New Roman" w:cs="Times New Roman"/>
          <w:b/>
        </w:rPr>
      </w:pPr>
      <w:r w:rsidRPr="00643111">
        <w:rPr>
          <w:rFonts w:ascii="Times New Roman" w:hAnsi="Times New Roman" w:cs="Times New Roman"/>
          <w:b/>
        </w:rPr>
        <w:lastRenderedPageBreak/>
        <w:t>Author contribution statement</w:t>
      </w:r>
    </w:p>
    <w:p w14:paraId="411CAA1A" w14:textId="5CE270C9" w:rsidR="00DD3530" w:rsidRDefault="0025738F" w:rsidP="0025738F">
      <w:pPr>
        <w:spacing w:line="360" w:lineRule="auto"/>
        <w:rPr>
          <w:rFonts w:ascii="Times New Roman" w:hAnsi="Times New Roman" w:cs="Times New Roman"/>
        </w:rPr>
      </w:pPr>
      <w:r>
        <w:rPr>
          <w:rFonts w:ascii="Times New Roman" w:hAnsi="Times New Roman" w:cs="Times New Roman"/>
        </w:rPr>
        <w:t xml:space="preserve">MLKT conceived the topic and developed the scope of the review. ML and MLKT coordinated the information collection and literature review, and reviewed the compiled information for completeness and accuracy. ML drafted the manuscript. All other authors contributed information relevant to their </w:t>
      </w:r>
      <w:r w:rsidR="002C16A8">
        <w:rPr>
          <w:rFonts w:ascii="Times New Roman" w:hAnsi="Times New Roman" w:cs="Times New Roman"/>
        </w:rPr>
        <w:t>countries of residence</w:t>
      </w:r>
      <w:r>
        <w:rPr>
          <w:rFonts w:ascii="Times New Roman" w:hAnsi="Times New Roman" w:cs="Times New Roman"/>
        </w:rPr>
        <w:t xml:space="preserve">, and reviewed the draft manuscript for accuracy. </w:t>
      </w:r>
    </w:p>
    <w:p w14:paraId="66FFC0CC" w14:textId="77777777" w:rsidR="00DD3530" w:rsidRDefault="00DD3530">
      <w:pPr>
        <w:rPr>
          <w:rFonts w:ascii="Times New Roman" w:hAnsi="Times New Roman" w:cs="Times New Roman"/>
        </w:rPr>
      </w:pPr>
      <w:r>
        <w:rPr>
          <w:rFonts w:ascii="Times New Roman" w:hAnsi="Times New Roman" w:cs="Times New Roman"/>
        </w:rPr>
        <w:br w:type="page"/>
      </w:r>
    </w:p>
    <w:p w14:paraId="38805CCC" w14:textId="0295E88F" w:rsidR="008E6AE9" w:rsidRDefault="008E6AE9" w:rsidP="008E6AE9">
      <w:pPr>
        <w:spacing w:line="240" w:lineRule="auto"/>
        <w:rPr>
          <w:rFonts w:ascii="Times New Roman" w:hAnsi="Times New Roman" w:cs="Times New Roman"/>
          <w:b/>
        </w:rPr>
      </w:pPr>
      <w:r w:rsidRPr="008E6AE9">
        <w:rPr>
          <w:rFonts w:ascii="Times New Roman" w:hAnsi="Times New Roman" w:cs="Times New Roman"/>
          <w:b/>
        </w:rPr>
        <w:lastRenderedPageBreak/>
        <w:t>Figure 1. Availability of Allergy specialists per 100,000 population for countries included in the review</w:t>
      </w:r>
    </w:p>
    <w:p w14:paraId="3863A1F7" w14:textId="270905E0" w:rsidR="00900FFB" w:rsidRDefault="00900FFB" w:rsidP="008E6AE9">
      <w:pPr>
        <w:spacing w:line="240" w:lineRule="auto"/>
        <w:rPr>
          <w:rFonts w:ascii="Times New Roman" w:hAnsi="Times New Roman" w:cs="Times New Roman"/>
          <w:b/>
        </w:rPr>
      </w:pPr>
    </w:p>
    <w:p w14:paraId="56947FAB" w14:textId="2975E02A" w:rsidR="00900FFB" w:rsidRDefault="00BA0C24">
      <w:pPr>
        <w:rPr>
          <w:rFonts w:ascii="Times New Roman" w:hAnsi="Times New Roman" w:cs="Times New Roman"/>
          <w:b/>
        </w:rPr>
      </w:pPr>
      <w:r>
        <w:rPr>
          <w:rFonts w:ascii="Times New Roman" w:hAnsi="Times New Roman" w:cs="Times New Roman"/>
          <w:b/>
        </w:rPr>
        <w:t>Legend</w:t>
      </w:r>
      <w:r w:rsidR="00E16D00">
        <w:rPr>
          <w:rFonts w:ascii="Times New Roman" w:hAnsi="Times New Roman" w:cs="Times New Roman"/>
          <w:b/>
        </w:rPr>
        <w:t xml:space="preserve">: </w:t>
      </w:r>
      <w:bookmarkStart w:id="2" w:name="_Hlk120530106"/>
      <w:r w:rsidR="00ED735B">
        <w:rPr>
          <w:rFonts w:ascii="Times New Roman" w:hAnsi="Times New Roman" w:cs="Times New Roman"/>
          <w:b/>
        </w:rPr>
        <w:t>*</w:t>
      </w:r>
      <w:r w:rsidR="00E16D00">
        <w:rPr>
          <w:rFonts w:ascii="Times New Roman" w:hAnsi="Times New Roman" w:cs="Times New Roman"/>
          <w:b/>
        </w:rPr>
        <w:t>For these countries, d</w:t>
      </w:r>
      <w:r w:rsidR="00ED735B">
        <w:rPr>
          <w:rFonts w:ascii="Times New Roman" w:hAnsi="Times New Roman" w:cs="Times New Roman"/>
          <w:b/>
        </w:rPr>
        <w:t xml:space="preserve">ata </w:t>
      </w:r>
      <w:r w:rsidR="00E16D00">
        <w:rPr>
          <w:rFonts w:ascii="Times New Roman" w:hAnsi="Times New Roman" w:cs="Times New Roman"/>
          <w:b/>
        </w:rPr>
        <w:t xml:space="preserve">is </w:t>
      </w:r>
      <w:r w:rsidR="00ED735B">
        <w:rPr>
          <w:rFonts w:ascii="Times New Roman" w:hAnsi="Times New Roman" w:cs="Times New Roman"/>
          <w:b/>
        </w:rPr>
        <w:t>presented for number of Paediatric Allergists per 100,000 population &lt;18-years.</w:t>
      </w:r>
      <w:bookmarkEnd w:id="2"/>
      <w:r w:rsidR="00900FFB">
        <w:rPr>
          <w:rFonts w:ascii="Times New Roman" w:hAnsi="Times New Roman" w:cs="Times New Roman"/>
          <w:b/>
        </w:rPr>
        <w:br w:type="page"/>
      </w:r>
    </w:p>
    <w:p w14:paraId="288AA2A1" w14:textId="63268070" w:rsidR="0063243A" w:rsidRDefault="0063243A" w:rsidP="009E4328">
      <w:pPr>
        <w:sectPr w:rsidR="0063243A" w:rsidSect="00497D48">
          <w:footerReference w:type="default" r:id="rId11"/>
          <w:pgSz w:w="11906" w:h="16838"/>
          <w:pgMar w:top="1440" w:right="1440" w:bottom="1440" w:left="1440" w:header="709" w:footer="709" w:gutter="0"/>
          <w:cols w:space="708"/>
          <w:docGrid w:linePitch="360"/>
        </w:sectPr>
      </w:pPr>
    </w:p>
    <w:p w14:paraId="7BDBD400" w14:textId="5944D41A" w:rsidR="007A5D0C" w:rsidRPr="00B32F49" w:rsidRDefault="007A5D0C" w:rsidP="007A5D0C">
      <w:pPr>
        <w:rPr>
          <w:b/>
          <w:bCs/>
        </w:rPr>
      </w:pPr>
      <w:r w:rsidRPr="00B32F49">
        <w:rPr>
          <w:b/>
          <w:bCs/>
        </w:rPr>
        <w:lastRenderedPageBreak/>
        <w:t xml:space="preserve">Table </w:t>
      </w:r>
      <w:r w:rsidR="00372808">
        <w:rPr>
          <w:b/>
          <w:bCs/>
        </w:rPr>
        <w:t>1</w:t>
      </w:r>
      <w:r w:rsidRPr="00B32F49">
        <w:rPr>
          <w:b/>
          <w:bCs/>
        </w:rPr>
        <w:t>: Routine management pathway</w:t>
      </w:r>
      <w:r>
        <w:rPr>
          <w:b/>
          <w:bCs/>
        </w:rPr>
        <w:t>s</w:t>
      </w:r>
      <w:r w:rsidR="004456B0">
        <w:rPr>
          <w:b/>
          <w:bCs/>
        </w:rPr>
        <w:t xml:space="preserve"> for food allergy</w:t>
      </w:r>
      <w:r w:rsidRPr="00B32F49">
        <w:rPr>
          <w:b/>
          <w:bCs/>
        </w:rPr>
        <w:t>: frequency of review</w:t>
      </w:r>
    </w:p>
    <w:tbl>
      <w:tblPr>
        <w:tblStyle w:val="TableGrid"/>
        <w:tblW w:w="0" w:type="auto"/>
        <w:tblLook w:val="04A0" w:firstRow="1" w:lastRow="0" w:firstColumn="1" w:lastColumn="0" w:noHBand="0" w:noVBand="1"/>
      </w:tblPr>
      <w:tblGrid>
        <w:gridCol w:w="1219"/>
        <w:gridCol w:w="2195"/>
        <w:gridCol w:w="2960"/>
        <w:gridCol w:w="3544"/>
        <w:gridCol w:w="3685"/>
      </w:tblGrid>
      <w:tr w:rsidR="004456B0" w:rsidRPr="008F0863" w14:paraId="57402365" w14:textId="77777777" w:rsidTr="00642E9A">
        <w:tc>
          <w:tcPr>
            <w:tcW w:w="1219" w:type="dxa"/>
            <w:shd w:val="clear" w:color="auto" w:fill="E7E6E6" w:themeFill="background2"/>
          </w:tcPr>
          <w:p w14:paraId="3B610374" w14:textId="69F5CBE3" w:rsidR="004456B0" w:rsidRPr="008F0863" w:rsidRDefault="002C16A8" w:rsidP="003B0CD6">
            <w:pPr>
              <w:rPr>
                <w:b/>
                <w:bCs/>
                <w:sz w:val="20"/>
                <w:szCs w:val="20"/>
              </w:rPr>
            </w:pPr>
            <w:r>
              <w:rPr>
                <w:b/>
                <w:bCs/>
                <w:sz w:val="20"/>
                <w:szCs w:val="20"/>
              </w:rPr>
              <w:t xml:space="preserve">Country </w:t>
            </w:r>
          </w:p>
        </w:tc>
        <w:tc>
          <w:tcPr>
            <w:tcW w:w="2195" w:type="dxa"/>
            <w:shd w:val="clear" w:color="auto" w:fill="E7E6E6" w:themeFill="background2"/>
          </w:tcPr>
          <w:p w14:paraId="13CE51EF" w14:textId="77777777" w:rsidR="004456B0" w:rsidRPr="008F0863" w:rsidRDefault="004456B0" w:rsidP="003B0CD6">
            <w:pPr>
              <w:rPr>
                <w:b/>
                <w:bCs/>
                <w:sz w:val="20"/>
                <w:szCs w:val="20"/>
              </w:rPr>
            </w:pPr>
            <w:r w:rsidRPr="008F0863">
              <w:rPr>
                <w:b/>
                <w:bCs/>
                <w:sz w:val="20"/>
                <w:szCs w:val="20"/>
              </w:rPr>
              <w:t>General review interval (including action plan update and patient education)</w:t>
            </w:r>
          </w:p>
        </w:tc>
        <w:tc>
          <w:tcPr>
            <w:tcW w:w="2960" w:type="dxa"/>
            <w:shd w:val="clear" w:color="auto" w:fill="E7E6E6" w:themeFill="background2"/>
          </w:tcPr>
          <w:p w14:paraId="6D29FAAA" w14:textId="780315AD" w:rsidR="004456B0" w:rsidRPr="008F0863" w:rsidRDefault="004456B0" w:rsidP="003B0CD6">
            <w:pPr>
              <w:rPr>
                <w:b/>
                <w:bCs/>
                <w:sz w:val="20"/>
                <w:szCs w:val="20"/>
              </w:rPr>
            </w:pPr>
            <w:r w:rsidRPr="008F0863">
              <w:rPr>
                <w:b/>
                <w:bCs/>
                <w:sz w:val="20"/>
                <w:szCs w:val="20"/>
              </w:rPr>
              <w:t>Reassess for possible tolerance (</w:t>
            </w:r>
            <w:r>
              <w:rPr>
                <w:b/>
                <w:bCs/>
                <w:sz w:val="20"/>
                <w:szCs w:val="20"/>
              </w:rPr>
              <w:t>skin prick testing</w:t>
            </w:r>
            <w:r w:rsidRPr="008F0863">
              <w:rPr>
                <w:b/>
                <w:bCs/>
                <w:sz w:val="20"/>
                <w:szCs w:val="20"/>
              </w:rPr>
              <w:t xml:space="preserve">, </w:t>
            </w:r>
            <w:proofErr w:type="spellStart"/>
            <w:r w:rsidRPr="008F0863">
              <w:rPr>
                <w:b/>
                <w:bCs/>
                <w:sz w:val="20"/>
                <w:szCs w:val="20"/>
              </w:rPr>
              <w:t>sIgE</w:t>
            </w:r>
            <w:proofErr w:type="spellEnd"/>
            <w:r w:rsidRPr="008F0863">
              <w:rPr>
                <w:b/>
                <w:bCs/>
                <w:sz w:val="20"/>
                <w:szCs w:val="20"/>
              </w:rPr>
              <w:t>)</w:t>
            </w:r>
          </w:p>
        </w:tc>
        <w:tc>
          <w:tcPr>
            <w:tcW w:w="3544" w:type="dxa"/>
            <w:shd w:val="clear" w:color="auto" w:fill="E7E6E6" w:themeFill="background2"/>
          </w:tcPr>
          <w:p w14:paraId="7E82387A" w14:textId="69E964CE" w:rsidR="004456B0" w:rsidRPr="008F0863" w:rsidRDefault="004456B0" w:rsidP="003B0CD6">
            <w:pPr>
              <w:rPr>
                <w:b/>
                <w:bCs/>
                <w:sz w:val="20"/>
                <w:szCs w:val="20"/>
              </w:rPr>
            </w:pPr>
            <w:r w:rsidRPr="008F0863">
              <w:rPr>
                <w:b/>
                <w:bCs/>
                <w:sz w:val="20"/>
                <w:szCs w:val="20"/>
              </w:rPr>
              <w:t xml:space="preserve">Component </w:t>
            </w:r>
            <w:proofErr w:type="gramStart"/>
            <w:r w:rsidRPr="008F0863">
              <w:rPr>
                <w:b/>
                <w:bCs/>
                <w:sz w:val="20"/>
                <w:szCs w:val="20"/>
              </w:rPr>
              <w:t xml:space="preserve">testing </w:t>
            </w:r>
            <w:r w:rsidR="007E6D9E">
              <w:rPr>
                <w:b/>
                <w:bCs/>
                <w:sz w:val="20"/>
                <w:szCs w:val="20"/>
              </w:rPr>
              <w:t xml:space="preserve"> (</w:t>
            </w:r>
            <w:proofErr w:type="gramEnd"/>
            <w:r w:rsidR="007E6D9E">
              <w:rPr>
                <w:b/>
                <w:bCs/>
                <w:sz w:val="20"/>
                <w:szCs w:val="20"/>
              </w:rPr>
              <w:t>molecular diagnosis)</w:t>
            </w:r>
          </w:p>
        </w:tc>
        <w:tc>
          <w:tcPr>
            <w:tcW w:w="3685" w:type="dxa"/>
            <w:shd w:val="clear" w:color="auto" w:fill="E7E6E6" w:themeFill="background2"/>
          </w:tcPr>
          <w:p w14:paraId="64BD8FBD" w14:textId="2CF22876" w:rsidR="004456B0" w:rsidRPr="008F0863" w:rsidRDefault="004456B0" w:rsidP="003B0CD6">
            <w:pPr>
              <w:rPr>
                <w:b/>
                <w:bCs/>
                <w:sz w:val="20"/>
                <w:szCs w:val="20"/>
              </w:rPr>
            </w:pPr>
            <w:r>
              <w:rPr>
                <w:b/>
                <w:bCs/>
                <w:sz w:val="20"/>
                <w:szCs w:val="20"/>
              </w:rPr>
              <w:t>Oral f</w:t>
            </w:r>
            <w:r w:rsidRPr="008F0863">
              <w:rPr>
                <w:b/>
                <w:bCs/>
                <w:sz w:val="20"/>
                <w:szCs w:val="20"/>
              </w:rPr>
              <w:t>ood challenges</w:t>
            </w:r>
          </w:p>
        </w:tc>
      </w:tr>
      <w:tr w:rsidR="004456B0" w:rsidRPr="008F0863" w14:paraId="4B1A62E8" w14:textId="77777777" w:rsidTr="00642E9A">
        <w:tc>
          <w:tcPr>
            <w:tcW w:w="1219" w:type="dxa"/>
          </w:tcPr>
          <w:p w14:paraId="529ABC72" w14:textId="77777777" w:rsidR="004456B0" w:rsidRPr="008F0863" w:rsidRDefault="004456B0" w:rsidP="003B0CD6">
            <w:pPr>
              <w:rPr>
                <w:sz w:val="20"/>
                <w:szCs w:val="20"/>
              </w:rPr>
            </w:pPr>
            <w:r w:rsidRPr="008F0863">
              <w:rPr>
                <w:sz w:val="20"/>
                <w:szCs w:val="20"/>
              </w:rPr>
              <w:t>Australia</w:t>
            </w:r>
          </w:p>
        </w:tc>
        <w:tc>
          <w:tcPr>
            <w:tcW w:w="2195" w:type="dxa"/>
          </w:tcPr>
          <w:p w14:paraId="153C4AB1" w14:textId="77777777" w:rsidR="004456B0" w:rsidRPr="008F0863" w:rsidRDefault="004456B0" w:rsidP="003B0CD6">
            <w:pPr>
              <w:rPr>
                <w:sz w:val="20"/>
                <w:szCs w:val="20"/>
              </w:rPr>
            </w:pPr>
            <w:r w:rsidRPr="008F0863">
              <w:rPr>
                <w:sz w:val="20"/>
                <w:szCs w:val="20"/>
              </w:rPr>
              <w:t>Ideally yearly</w:t>
            </w:r>
            <w:r>
              <w:rPr>
                <w:sz w:val="20"/>
                <w:szCs w:val="20"/>
              </w:rPr>
              <w:t>.</w:t>
            </w:r>
          </w:p>
        </w:tc>
        <w:tc>
          <w:tcPr>
            <w:tcW w:w="2960" w:type="dxa"/>
          </w:tcPr>
          <w:p w14:paraId="31064563" w14:textId="219D593C" w:rsidR="004456B0" w:rsidRPr="008F0863" w:rsidRDefault="004456B0" w:rsidP="00D8491D">
            <w:pPr>
              <w:rPr>
                <w:sz w:val="20"/>
                <w:szCs w:val="20"/>
              </w:rPr>
            </w:pPr>
            <w:r w:rsidRPr="008F0863">
              <w:rPr>
                <w:rFonts w:cstheme="minorHAnsi"/>
                <w:sz w:val="20"/>
                <w:szCs w:val="20"/>
              </w:rPr>
              <w:t>1-2 years, depending on the allergen</w:t>
            </w:r>
            <w:r w:rsidR="00D8491D">
              <w:rPr>
                <w:rFonts w:cstheme="minorHAnsi"/>
                <w:sz w:val="20"/>
                <w:szCs w:val="20"/>
              </w:rPr>
              <w:t>.</w:t>
            </w:r>
            <w:r w:rsidRPr="008F0863">
              <w:rPr>
                <w:rFonts w:cstheme="minorHAnsi"/>
                <w:sz w:val="20"/>
                <w:szCs w:val="20"/>
              </w:rPr>
              <w:t xml:space="preserve"> </w:t>
            </w:r>
            <w:r w:rsidR="00D8491D">
              <w:rPr>
                <w:rFonts w:cstheme="minorHAnsi"/>
                <w:sz w:val="20"/>
                <w:szCs w:val="20"/>
              </w:rPr>
              <w:t>E</w:t>
            </w:r>
            <w:r w:rsidRPr="008F0863">
              <w:rPr>
                <w:rFonts w:cstheme="minorHAnsi"/>
                <w:sz w:val="20"/>
                <w:szCs w:val="20"/>
              </w:rPr>
              <w:t>gg</w:t>
            </w:r>
            <w:r w:rsidR="00D8491D">
              <w:rPr>
                <w:rFonts w:cstheme="minorHAnsi"/>
                <w:sz w:val="20"/>
                <w:szCs w:val="20"/>
              </w:rPr>
              <w:t xml:space="preserve"> and</w:t>
            </w:r>
            <w:r w:rsidRPr="008F0863">
              <w:rPr>
                <w:rFonts w:cstheme="minorHAnsi"/>
                <w:sz w:val="20"/>
                <w:szCs w:val="20"/>
              </w:rPr>
              <w:t xml:space="preserve"> milk yearly but others less frequently (nuts, fish, seafood)</w:t>
            </w:r>
            <w:r>
              <w:rPr>
                <w:rFonts w:cstheme="minorHAnsi"/>
                <w:sz w:val="20"/>
                <w:szCs w:val="20"/>
              </w:rPr>
              <w:t>.</w:t>
            </w:r>
          </w:p>
        </w:tc>
        <w:tc>
          <w:tcPr>
            <w:tcW w:w="3544" w:type="dxa"/>
          </w:tcPr>
          <w:p w14:paraId="58A0B5A3" w14:textId="64765E6A" w:rsidR="004456B0" w:rsidRPr="008F0863" w:rsidRDefault="004456B0" w:rsidP="003B0CD6">
            <w:pPr>
              <w:rPr>
                <w:sz w:val="20"/>
                <w:szCs w:val="20"/>
              </w:rPr>
            </w:pPr>
            <w:r w:rsidRPr="008F0863">
              <w:rPr>
                <w:rFonts w:cstheme="minorHAnsi"/>
                <w:sz w:val="20"/>
                <w:szCs w:val="20"/>
              </w:rPr>
              <w:t>Available but at a cost</w:t>
            </w:r>
            <w:r>
              <w:rPr>
                <w:rFonts w:cstheme="minorHAnsi"/>
                <w:sz w:val="20"/>
                <w:szCs w:val="20"/>
              </w:rPr>
              <w:t>.</w:t>
            </w:r>
            <w:r w:rsidRPr="008F0863">
              <w:rPr>
                <w:rFonts w:cstheme="minorHAnsi"/>
                <w:sz w:val="20"/>
                <w:szCs w:val="20"/>
              </w:rPr>
              <w:t xml:space="preserve"> </w:t>
            </w:r>
            <w:r>
              <w:rPr>
                <w:rFonts w:cstheme="minorHAnsi"/>
                <w:sz w:val="20"/>
                <w:szCs w:val="20"/>
              </w:rPr>
              <w:t>A</w:t>
            </w:r>
            <w:r w:rsidRPr="008F0863">
              <w:rPr>
                <w:rFonts w:cstheme="minorHAnsi"/>
                <w:sz w:val="20"/>
                <w:szCs w:val="20"/>
              </w:rPr>
              <w:t xml:space="preserve">ra h2 </w:t>
            </w:r>
            <w:r>
              <w:rPr>
                <w:rFonts w:cstheme="minorHAnsi"/>
                <w:sz w:val="20"/>
                <w:szCs w:val="20"/>
              </w:rPr>
              <w:t>more commonly used, particularly in Victoria due to local research.</w:t>
            </w:r>
            <w:r>
              <w:rPr>
                <w:rFonts w:cstheme="minorHAnsi"/>
                <w:sz w:val="20"/>
                <w:szCs w:val="20"/>
              </w:rPr>
              <w:fldChar w:fldCharType="begin"/>
            </w:r>
            <w:r w:rsidR="009C0DD0">
              <w:rPr>
                <w:rFonts w:cstheme="minorHAnsi"/>
                <w:sz w:val="20"/>
                <w:szCs w:val="20"/>
              </w:rPr>
              <w:instrText xml:space="preserve"> ADDIN EN.CITE &lt;EndNote&gt;&lt;Cite&gt;&lt;Author&gt;Dang&lt;/Author&gt;&lt;Year&gt;2012&lt;/Year&gt;&lt;RecNum&gt;140&lt;/RecNum&gt;&lt;DisplayText&gt;&lt;style face="superscript"&gt;152&lt;/style&gt;&lt;/DisplayText&gt;&lt;record&gt;&lt;rec-number&gt;140&lt;/rec-number&gt;&lt;foreign-keys&gt;&lt;key app="EN" db-id="pef95ra2e55t9ged9wbv0t2ysf2wvwdvzsrv" timestamp="1658124055"&gt;140&lt;/key&gt;&lt;/foreign-keys&gt;&lt;ref-type name="Journal Article"&gt;17&lt;/ref-type&gt;&lt;contributors&gt;&lt;authors&gt;&lt;author&gt;Dang, Thanh D&lt;/author&gt;&lt;author&gt;Tang, Mimi&lt;/author&gt;&lt;author&gt;Choo, Sharon&lt;/author&gt;&lt;author&gt;Licciardi, Paul V&lt;/author&gt;&lt;author&gt;Koplin, Jennifer J&lt;/author&gt;&lt;author&gt;Martin, Pamela E&lt;/author&gt;&lt;author&gt;Tan, Tina&lt;/author&gt;&lt;author&gt;Gurrin, Lyle C&lt;/author&gt;&lt;author&gt;Ponsonby, Anne-Louise&lt;/author&gt;&lt;author&gt;Tey, Dean&lt;/author&gt;&lt;/authors&gt;&lt;/contributors&gt;&lt;titles&gt;&lt;title&gt;Increasing the accuracy of peanut allergy diagnosis by using Ara h 2&lt;/title&gt;&lt;secondary-title&gt;Journal of allergy and clinical immunology&lt;/secondary-title&gt;&lt;/titles&gt;&lt;periodical&gt;&lt;full-title&gt;Journal of Allergy and Clinical Immunology&lt;/full-title&gt;&lt;/periodical&gt;&lt;pages&gt;1056-1063&lt;/pages&gt;&lt;volume&gt;129&lt;/volume&gt;&lt;number&gt;4&lt;/number&gt;&lt;dates&gt;&lt;year&gt;2012&lt;/year&gt;&lt;/dates&gt;&lt;isbn&gt;0091-6749&lt;/isbn&gt;&lt;urls&gt;&lt;/urls&gt;&lt;/record&gt;&lt;/Cite&gt;&lt;/EndNote&gt;</w:instrText>
            </w:r>
            <w:r>
              <w:rPr>
                <w:rFonts w:cstheme="minorHAnsi"/>
                <w:sz w:val="20"/>
                <w:szCs w:val="20"/>
              </w:rPr>
              <w:fldChar w:fldCharType="separate"/>
            </w:r>
            <w:r w:rsidR="009C0DD0" w:rsidRPr="009C0DD0">
              <w:rPr>
                <w:rFonts w:cstheme="minorHAnsi"/>
                <w:noProof/>
                <w:sz w:val="20"/>
                <w:szCs w:val="20"/>
                <w:vertAlign w:val="superscript"/>
              </w:rPr>
              <w:t>152</w:t>
            </w:r>
            <w:r>
              <w:rPr>
                <w:rFonts w:cstheme="minorHAnsi"/>
                <w:sz w:val="20"/>
                <w:szCs w:val="20"/>
              </w:rPr>
              <w:fldChar w:fldCharType="end"/>
            </w:r>
            <w:r>
              <w:rPr>
                <w:rFonts w:cstheme="minorHAnsi"/>
                <w:sz w:val="20"/>
                <w:szCs w:val="20"/>
              </w:rPr>
              <w:t xml:space="preserve"> O</w:t>
            </w:r>
            <w:r w:rsidRPr="008F0863">
              <w:rPr>
                <w:rFonts w:cstheme="minorHAnsi"/>
                <w:sz w:val="20"/>
                <w:szCs w:val="20"/>
              </w:rPr>
              <w:t>ther</w:t>
            </w:r>
            <w:r>
              <w:rPr>
                <w:rFonts w:cstheme="minorHAnsi"/>
                <w:sz w:val="20"/>
                <w:szCs w:val="20"/>
              </w:rPr>
              <w:t>s</w:t>
            </w:r>
            <w:r w:rsidRPr="008F0863">
              <w:rPr>
                <w:rFonts w:cstheme="minorHAnsi"/>
                <w:sz w:val="20"/>
                <w:szCs w:val="20"/>
              </w:rPr>
              <w:t xml:space="preserve"> available (ovomucoid, casein) but rarely used.</w:t>
            </w:r>
          </w:p>
        </w:tc>
        <w:tc>
          <w:tcPr>
            <w:tcW w:w="3685" w:type="dxa"/>
          </w:tcPr>
          <w:p w14:paraId="286523C7" w14:textId="3AD52B0A" w:rsidR="004456B0" w:rsidRPr="008F0863" w:rsidRDefault="004456B0" w:rsidP="003B0CD6">
            <w:pPr>
              <w:rPr>
                <w:sz w:val="20"/>
                <w:szCs w:val="20"/>
              </w:rPr>
            </w:pPr>
            <w:proofErr w:type="gramStart"/>
            <w:r w:rsidRPr="008F0863">
              <w:rPr>
                <w:rFonts w:cstheme="minorHAnsi"/>
                <w:sz w:val="20"/>
                <w:szCs w:val="20"/>
              </w:rPr>
              <w:t>1-2 year</w:t>
            </w:r>
            <w:proofErr w:type="gramEnd"/>
            <w:r w:rsidRPr="008F0863">
              <w:rPr>
                <w:rFonts w:cstheme="minorHAnsi"/>
                <w:sz w:val="20"/>
                <w:szCs w:val="20"/>
              </w:rPr>
              <w:t xml:space="preserve"> interval (or longer) depending on the allergen and test results (</w:t>
            </w:r>
            <w:proofErr w:type="spellStart"/>
            <w:r>
              <w:rPr>
                <w:rFonts w:cstheme="minorHAnsi"/>
                <w:sz w:val="20"/>
                <w:szCs w:val="20"/>
              </w:rPr>
              <w:t>ie</w:t>
            </w:r>
            <w:proofErr w:type="spellEnd"/>
            <w:r>
              <w:rPr>
                <w:rFonts w:cstheme="minorHAnsi"/>
                <w:sz w:val="20"/>
                <w:szCs w:val="20"/>
              </w:rPr>
              <w:t xml:space="preserve">. </w:t>
            </w:r>
            <w:r w:rsidRPr="008F0863">
              <w:rPr>
                <w:rFonts w:cstheme="minorHAnsi"/>
                <w:sz w:val="20"/>
                <w:szCs w:val="20"/>
              </w:rPr>
              <w:t>if SPT results decreasing).</w:t>
            </w:r>
            <w:r>
              <w:rPr>
                <w:rFonts w:cstheme="minorHAnsi"/>
                <w:sz w:val="20"/>
                <w:szCs w:val="20"/>
              </w:rPr>
              <w:fldChar w:fldCharType="begin"/>
            </w:r>
            <w:r w:rsidR="00A85B43">
              <w:rPr>
                <w:rFonts w:cstheme="minorHAnsi"/>
                <w:sz w:val="20"/>
                <w:szCs w:val="20"/>
              </w:rPr>
              <w:instrText xml:space="preserve"> ADDIN EN.CITE &lt;EndNote&gt;&lt;Cite&gt;&lt;Author&gt;Australian Society of Clinical Immunology and Allergy&lt;/Author&gt;&lt;Year&gt;2021&lt;/Year&gt;&lt;RecNum&gt;33&lt;/RecNum&gt;&lt;DisplayText&gt;&lt;style face="superscript"&gt;38&lt;/style&gt;&lt;/DisplayText&gt;&lt;record&gt;&lt;rec-number&gt;33&lt;/rec-number&gt;&lt;foreign-keys&gt;&lt;key app="EN" db-id="pef95ra2e55t9ged9wbv0t2ysf2wvwdvzsrv" timestamp="1658104151"&gt;33&lt;/key&gt;&lt;/foreign-keys&gt;&lt;ref-type name="Web Page"&gt;12&lt;/ref-type&gt;&lt;contributors&gt;&lt;authors&gt;&lt;author&gt;Australian Society of Clinical Immunology and Allergy,&lt;/author&gt;&lt;/authors&gt;&lt;/contributors&gt;&lt;titles&gt;&lt;title&gt;Position Paper - Food Allergen Challenges&lt;/title&gt;&lt;/titles&gt;&lt;dates&gt;&lt;year&gt;2021&lt;/year&gt;&lt;/dates&gt;&lt;urls&gt;&lt;related-urls&gt;&lt;url&gt;https://www.allergy.org.au/hp/papers/ascia-position-paper-food-allergen-challenges&lt;/url&gt;&lt;/related-urls&gt;&lt;/urls&gt;&lt;/record&gt;&lt;/Cite&gt;&lt;/EndNote&gt;</w:instrText>
            </w:r>
            <w:r>
              <w:rPr>
                <w:rFonts w:cstheme="minorHAnsi"/>
                <w:sz w:val="20"/>
                <w:szCs w:val="20"/>
              </w:rPr>
              <w:fldChar w:fldCharType="separate"/>
            </w:r>
            <w:r w:rsidR="00A85B43" w:rsidRPr="00A85B43">
              <w:rPr>
                <w:rFonts w:cstheme="minorHAnsi"/>
                <w:noProof/>
                <w:sz w:val="20"/>
                <w:szCs w:val="20"/>
                <w:vertAlign w:val="superscript"/>
              </w:rPr>
              <w:t>38</w:t>
            </w:r>
            <w:r>
              <w:rPr>
                <w:rFonts w:cstheme="minorHAnsi"/>
                <w:sz w:val="20"/>
                <w:szCs w:val="20"/>
              </w:rPr>
              <w:fldChar w:fldCharType="end"/>
            </w:r>
          </w:p>
        </w:tc>
      </w:tr>
      <w:tr w:rsidR="004456B0" w:rsidRPr="008F0863" w14:paraId="195E161B" w14:textId="77777777" w:rsidTr="00642E9A">
        <w:tc>
          <w:tcPr>
            <w:tcW w:w="1219" w:type="dxa"/>
          </w:tcPr>
          <w:p w14:paraId="4E514169" w14:textId="77777777" w:rsidR="004456B0" w:rsidRPr="008F0863" w:rsidRDefault="004456B0" w:rsidP="003B0CD6">
            <w:pPr>
              <w:rPr>
                <w:sz w:val="20"/>
                <w:szCs w:val="20"/>
              </w:rPr>
            </w:pPr>
            <w:r w:rsidRPr="008F0863">
              <w:rPr>
                <w:sz w:val="20"/>
                <w:szCs w:val="20"/>
              </w:rPr>
              <w:t>US</w:t>
            </w:r>
          </w:p>
        </w:tc>
        <w:tc>
          <w:tcPr>
            <w:tcW w:w="2195" w:type="dxa"/>
          </w:tcPr>
          <w:p w14:paraId="1E473EE6" w14:textId="77777777" w:rsidR="004456B0" w:rsidRPr="008F0863" w:rsidRDefault="004456B0" w:rsidP="003B0CD6">
            <w:pPr>
              <w:rPr>
                <w:sz w:val="20"/>
                <w:szCs w:val="20"/>
              </w:rPr>
            </w:pPr>
            <w:r w:rsidRPr="008F0863">
              <w:rPr>
                <w:sz w:val="20"/>
                <w:szCs w:val="20"/>
              </w:rPr>
              <w:t>Approximately yearly</w:t>
            </w:r>
            <w:r>
              <w:rPr>
                <w:sz w:val="20"/>
                <w:szCs w:val="20"/>
              </w:rPr>
              <w:t>.</w:t>
            </w:r>
          </w:p>
        </w:tc>
        <w:tc>
          <w:tcPr>
            <w:tcW w:w="2960" w:type="dxa"/>
          </w:tcPr>
          <w:p w14:paraId="2E44CAA8" w14:textId="714BCFE5" w:rsidR="004456B0" w:rsidRPr="008F0863" w:rsidRDefault="004456B0" w:rsidP="003B0CD6">
            <w:pPr>
              <w:rPr>
                <w:sz w:val="20"/>
                <w:szCs w:val="20"/>
              </w:rPr>
            </w:pPr>
            <w:r w:rsidRPr="008F0863">
              <w:rPr>
                <w:rFonts w:cstheme="minorHAnsi"/>
                <w:sz w:val="20"/>
                <w:szCs w:val="20"/>
              </w:rPr>
              <w:t>No specific recommendation but roughly yearly with more often younger than older.</w:t>
            </w:r>
            <w:r>
              <w:rPr>
                <w:rFonts w:cstheme="minorHAnsi"/>
                <w:sz w:val="20"/>
                <w:szCs w:val="20"/>
              </w:rPr>
              <w:fldChar w:fldCharType="begin">
                <w:fldData xml:space="preserve">PEVuZE5vdGU+PENpdGU+PEF1dGhvcj5Cb3ljZTwvQXV0aG9yPjxZZWFyPjIwMTE8L1llYXI+PFJl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</w:fldData>
              </w:fldChar>
            </w:r>
            <w:r w:rsidR="00CC40F9">
              <w:rPr>
                <w:rFonts w:cstheme="minorHAnsi"/>
                <w:sz w:val="20"/>
                <w:szCs w:val="20"/>
              </w:rPr>
              <w:instrText xml:space="preserve"> ADDIN EN.CITE </w:instrText>
            </w:r>
            <w:r w:rsidR="00CC40F9">
              <w:rPr>
                <w:rFonts w:cstheme="minorHAnsi"/>
                <w:sz w:val="20"/>
                <w:szCs w:val="20"/>
              </w:rPr>
              <w:fldChar w:fldCharType="begin">
                <w:fldData xml:space="preserve">PEVuZE5vdGU+PENpdGU+PEF1dGhvcj5Cb3ljZTwvQXV0aG9yPjxZZWFyPjIwMTE8L1llYXI+PFJl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</w:fldData>
              </w:fldChar>
            </w:r>
            <w:r w:rsidR="00CC40F9">
              <w:rPr>
                <w:rFonts w:cstheme="minorHAnsi"/>
                <w:sz w:val="20"/>
                <w:szCs w:val="20"/>
              </w:rPr>
              <w:instrText xml:space="preserve"> ADDIN EN.CITE.DATA </w:instrText>
            </w:r>
            <w:r w:rsidR="00CC40F9">
              <w:rPr>
                <w:rFonts w:cstheme="minorHAnsi"/>
                <w:sz w:val="20"/>
                <w:szCs w:val="20"/>
              </w:rPr>
            </w:r>
            <w:r w:rsidR="00CC40F9">
              <w:rPr>
                <w:rFonts w:cstheme="minorHAnsi"/>
                <w:sz w:val="20"/>
                <w:szCs w:val="20"/>
              </w:rPr>
              <w:fldChar w:fldCharType="end"/>
            </w:r>
            <w:r>
              <w:rPr>
                <w:rFonts w:cstheme="minorHAnsi"/>
                <w:sz w:val="20"/>
                <w:szCs w:val="20"/>
              </w:rPr>
            </w:r>
            <w:r>
              <w:rPr>
                <w:rFonts w:cstheme="minorHAnsi"/>
                <w:sz w:val="20"/>
                <w:szCs w:val="20"/>
              </w:rPr>
              <w:fldChar w:fldCharType="separate"/>
            </w:r>
            <w:r w:rsidR="00CC40F9" w:rsidRPr="00CC40F9">
              <w:rPr>
                <w:rFonts w:cstheme="minorHAnsi"/>
                <w:noProof/>
                <w:sz w:val="20"/>
                <w:szCs w:val="20"/>
                <w:vertAlign w:val="superscript"/>
              </w:rPr>
              <w:t>30,69</w:t>
            </w:r>
            <w:r>
              <w:rPr>
                <w:rFonts w:cstheme="minorHAnsi"/>
                <w:sz w:val="20"/>
                <w:szCs w:val="20"/>
              </w:rPr>
              <w:fldChar w:fldCharType="end"/>
            </w:r>
          </w:p>
        </w:tc>
        <w:tc>
          <w:tcPr>
            <w:tcW w:w="3544" w:type="dxa"/>
          </w:tcPr>
          <w:p w14:paraId="201F655A" w14:textId="22146CAE" w:rsidR="004456B0" w:rsidRPr="008F0863" w:rsidRDefault="004456B0" w:rsidP="003B0CD6">
            <w:pPr>
              <w:rPr>
                <w:sz w:val="20"/>
                <w:szCs w:val="20"/>
              </w:rPr>
            </w:pPr>
            <w:r w:rsidRPr="008F0863">
              <w:rPr>
                <w:rFonts w:cstheme="minorHAnsi"/>
                <w:sz w:val="20"/>
                <w:szCs w:val="20"/>
              </w:rPr>
              <w:t>Yes</w:t>
            </w:r>
            <w:r w:rsidR="00642E9A">
              <w:rPr>
                <w:rFonts w:cstheme="minorHAnsi"/>
                <w:sz w:val="20"/>
                <w:szCs w:val="20"/>
              </w:rPr>
              <w:t>, some</w:t>
            </w:r>
            <w:r w:rsidRPr="008F0863">
              <w:rPr>
                <w:rFonts w:cstheme="minorHAnsi"/>
                <w:sz w:val="20"/>
                <w:szCs w:val="20"/>
              </w:rPr>
              <w:t xml:space="preserve"> are FDA cleared.  Peanut diagnosis has Ara h 2 in a practice parameter.</w:t>
            </w:r>
            <w:r>
              <w:rPr>
                <w:rFonts w:cstheme="minorHAnsi"/>
                <w:sz w:val="20"/>
                <w:szCs w:val="20"/>
              </w:rPr>
              <w:fldChar w:fldCharType="begin"/>
            </w:r>
            <w:r w:rsidR="009C0DD0">
              <w:rPr>
                <w:rFonts w:cstheme="minorHAnsi"/>
                <w:sz w:val="20"/>
                <w:szCs w:val="20"/>
              </w:rPr>
              <w:instrText xml:space="preserve"> ADDIN EN.CITE &lt;EndNote&gt;&lt;Cite&gt;&lt;Author&gt;Greenhawt&lt;/Author&gt;&lt;Year&gt;2020&lt;/Year&gt;&lt;RecNum&gt;45&lt;/RecNum&gt;&lt;DisplayText&gt;&lt;style face="superscript"&gt;153&lt;/style&gt;&lt;/DisplayText&gt;&lt;record&gt;&lt;rec-number&gt;45&lt;/rec-number&gt;&lt;foreign-keys&gt;&lt;key app="EN" db-id="pef95ra2e55t9ged9wbv0t2ysf2wvwdvzsrv" timestamp="1658104617"&gt;45&lt;/key&gt;&lt;/foreign-keys&gt;&lt;ref-type name="Journal Article"&gt;17&lt;/ref-type&gt;&lt;contributors&gt;&lt;authors&gt;&lt;author&gt;Greenhawt, Matthew&lt;/author&gt;&lt;author&gt;Shaker, Marcus&lt;/author&gt;&lt;author&gt;Wang, Julie&lt;/author&gt;&lt;author&gt;Oppenheimer, John J&lt;/author&gt;&lt;author&gt;Sicherer, Scott&lt;/author&gt;&lt;author&gt;Keet, Corinne&lt;/author&gt;&lt;author&gt;Swaggart, Keri&lt;/author&gt;&lt;author&gt;Rank, Matthew&lt;/author&gt;&lt;author&gt;Portnoy, Jay M&lt;/author&gt;&lt;author&gt;Bernstein, Jonathan&lt;/author&gt;&lt;/authors&gt;&lt;/contributors&gt;&lt;titles&gt;&lt;title&gt;Peanut allergy diagnosis: A 2020 practice parameter update, systematic review, and GRADE analysis&lt;/title&gt;&lt;secondary-title&gt;Journal of Allergy and Clinical Immunology&lt;/secondary-title&gt;&lt;/titles&gt;&lt;periodical&gt;&lt;full-title&gt;Journal of Allergy and Clinical Immunology&lt;/full-title&gt;&lt;/periodical&gt;&lt;pages&gt;1302-1334&lt;/pages&gt;&lt;volume&gt;146&lt;/volume&gt;&lt;number&gt;6&lt;/number&gt;&lt;dates&gt;&lt;year&gt;2020&lt;/year&gt;&lt;/dates&gt;&lt;isbn&gt;0091-6749&lt;/isbn&gt;&lt;urls&gt;&lt;/urls&gt;&lt;/record&gt;&lt;/Cite&gt;&lt;/EndNote&gt;</w:instrText>
            </w:r>
            <w:r>
              <w:rPr>
                <w:rFonts w:cstheme="minorHAnsi"/>
                <w:sz w:val="20"/>
                <w:szCs w:val="20"/>
              </w:rPr>
              <w:fldChar w:fldCharType="separate"/>
            </w:r>
            <w:r w:rsidR="009C0DD0" w:rsidRPr="009C0DD0">
              <w:rPr>
                <w:rFonts w:cstheme="minorHAnsi"/>
                <w:noProof/>
                <w:sz w:val="20"/>
                <w:szCs w:val="20"/>
                <w:vertAlign w:val="superscript"/>
              </w:rPr>
              <w:t>153</w:t>
            </w:r>
            <w:r>
              <w:rPr>
                <w:rFonts w:cstheme="minorHAnsi"/>
                <w:sz w:val="20"/>
                <w:szCs w:val="20"/>
              </w:rPr>
              <w:fldChar w:fldCharType="end"/>
            </w:r>
          </w:p>
        </w:tc>
        <w:tc>
          <w:tcPr>
            <w:tcW w:w="3685" w:type="dxa"/>
          </w:tcPr>
          <w:p w14:paraId="6F7FEAC2" w14:textId="20DD3793" w:rsidR="004456B0" w:rsidRPr="008F0863" w:rsidRDefault="004456B0" w:rsidP="003B0CD6">
            <w:pPr>
              <w:rPr>
                <w:sz w:val="20"/>
                <w:szCs w:val="20"/>
              </w:rPr>
            </w:pPr>
            <w:r w:rsidRPr="008F0863">
              <w:rPr>
                <w:rFonts w:cstheme="minorHAnsi"/>
                <w:sz w:val="20"/>
                <w:szCs w:val="20"/>
              </w:rPr>
              <w:t>As appropriate.</w:t>
            </w:r>
            <w:r>
              <w:rPr>
                <w:rFonts w:cstheme="minorHAnsi"/>
                <w:sz w:val="20"/>
                <w:szCs w:val="20"/>
              </w:rPr>
              <w:fldChar w:fldCharType="begin">
                <w:fldData xml:space="preserve">PEVuZE5vdGU+PENpdGU+PEF1dGhvcj5CaXJkPC9BdXRob3I+PFllYXI+MjAyMDwvWWVhcj48UmVj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aWNlPC9mdWxsLXRpdGxlPjwvcGVyaW9kaWNhbD48cGFnZXM+NzUtOTAuIGUxNzwvcGFnZXM+PHZv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</w:fldData>
              </w:fldChar>
            </w:r>
            <w:r w:rsidR="00A85B43">
              <w:rPr>
                <w:rFonts w:cstheme="minorHAnsi"/>
                <w:sz w:val="20"/>
                <w:szCs w:val="20"/>
              </w:rPr>
              <w:instrText xml:space="preserve"> ADDIN EN.CITE </w:instrText>
            </w:r>
            <w:r w:rsidR="00A85B43">
              <w:rPr>
                <w:rFonts w:cstheme="minorHAnsi"/>
                <w:sz w:val="20"/>
                <w:szCs w:val="20"/>
              </w:rPr>
              <w:fldChar w:fldCharType="begin">
                <w:fldData xml:space="preserve">PEVuZE5vdGU+PENpdGU+PEF1dGhvcj5CaXJkPC9BdXRob3I+PFllYXI+MjAyMDwvWWVhcj48UmVj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</w:fldData>
              </w:fldChar>
            </w:r>
            <w:r w:rsidR="00A85B43">
              <w:rPr>
                <w:rFonts w:cstheme="minorHAnsi"/>
                <w:sz w:val="20"/>
                <w:szCs w:val="20"/>
              </w:rPr>
              <w:instrText xml:space="preserve"> ADDIN EN.CITE.DATA </w:instrText>
            </w:r>
            <w:r w:rsidR="00A85B43">
              <w:rPr>
                <w:rFonts w:cstheme="minorHAnsi"/>
                <w:sz w:val="20"/>
                <w:szCs w:val="20"/>
              </w:rPr>
            </w:r>
            <w:r w:rsidR="00A85B43">
              <w:rPr>
                <w:rFonts w:cstheme="minorHAnsi"/>
                <w:sz w:val="20"/>
                <w:szCs w:val="20"/>
              </w:rPr>
              <w:fldChar w:fldCharType="end"/>
            </w:r>
            <w:r>
              <w:rPr>
                <w:rFonts w:cstheme="minorHAnsi"/>
                <w:sz w:val="20"/>
                <w:szCs w:val="20"/>
              </w:rPr>
            </w:r>
            <w:r>
              <w:rPr>
                <w:rFonts w:cstheme="minorHAnsi"/>
                <w:sz w:val="20"/>
                <w:szCs w:val="20"/>
              </w:rPr>
              <w:fldChar w:fldCharType="separate"/>
            </w:r>
            <w:r w:rsidR="00A85B43" w:rsidRPr="00A85B43">
              <w:rPr>
                <w:rFonts w:cstheme="minorHAnsi"/>
                <w:noProof/>
                <w:sz w:val="20"/>
                <w:szCs w:val="20"/>
                <w:vertAlign w:val="superscript"/>
              </w:rPr>
              <w:t>40,41</w:t>
            </w:r>
            <w:r>
              <w:rPr>
                <w:rFonts w:cstheme="minorHAnsi"/>
                <w:sz w:val="20"/>
                <w:szCs w:val="20"/>
              </w:rPr>
              <w:fldChar w:fldCharType="end"/>
            </w:r>
          </w:p>
        </w:tc>
      </w:tr>
      <w:tr w:rsidR="004456B0" w:rsidRPr="008F0863" w14:paraId="345FC766" w14:textId="77777777" w:rsidTr="00642E9A">
        <w:tc>
          <w:tcPr>
            <w:tcW w:w="1219" w:type="dxa"/>
          </w:tcPr>
          <w:p w14:paraId="4982C693" w14:textId="77777777" w:rsidR="004456B0" w:rsidRPr="008F0863" w:rsidRDefault="004456B0" w:rsidP="003B0CD6">
            <w:pPr>
              <w:rPr>
                <w:sz w:val="20"/>
                <w:szCs w:val="20"/>
              </w:rPr>
            </w:pPr>
            <w:r w:rsidRPr="008F0863">
              <w:rPr>
                <w:sz w:val="20"/>
                <w:szCs w:val="20"/>
              </w:rPr>
              <w:t>Canada</w:t>
            </w:r>
          </w:p>
        </w:tc>
        <w:tc>
          <w:tcPr>
            <w:tcW w:w="2195" w:type="dxa"/>
          </w:tcPr>
          <w:p w14:paraId="3908DB28" w14:textId="264B68CE" w:rsidR="004456B0" w:rsidRPr="008F0863" w:rsidRDefault="004456B0" w:rsidP="003B0CD6">
            <w:pPr>
              <w:rPr>
                <w:sz w:val="20"/>
                <w:szCs w:val="20"/>
              </w:rPr>
            </w:pPr>
            <w:r w:rsidRPr="008F0863">
              <w:rPr>
                <w:sz w:val="20"/>
                <w:szCs w:val="20"/>
              </w:rPr>
              <w:t>Yearly</w:t>
            </w:r>
            <w:r>
              <w:rPr>
                <w:sz w:val="20"/>
                <w:szCs w:val="20"/>
              </w:rPr>
              <w:t>.</w:t>
            </w:r>
          </w:p>
        </w:tc>
        <w:tc>
          <w:tcPr>
            <w:tcW w:w="2960" w:type="dxa"/>
          </w:tcPr>
          <w:p w14:paraId="23CC5AA2" w14:textId="08A66003" w:rsidR="004456B0" w:rsidRPr="008F0863" w:rsidRDefault="004456B0" w:rsidP="003B0CD6">
            <w:pPr>
              <w:rPr>
                <w:sz w:val="20"/>
                <w:szCs w:val="20"/>
              </w:rPr>
            </w:pPr>
            <w:r w:rsidRPr="008F0863">
              <w:rPr>
                <w:sz w:val="20"/>
                <w:szCs w:val="20"/>
              </w:rPr>
              <w:t>Yearly. S</w:t>
            </w:r>
            <w:r w:rsidRPr="008F0863">
              <w:rPr>
                <w:rFonts w:cstheme="minorHAnsi"/>
                <w:sz w:val="20"/>
                <w:szCs w:val="20"/>
              </w:rPr>
              <w:t xml:space="preserve">ome provinces do not cover cost of </w:t>
            </w:r>
            <w:proofErr w:type="spellStart"/>
            <w:r w:rsidRPr="008F0863">
              <w:rPr>
                <w:rFonts w:cstheme="minorHAnsi"/>
                <w:sz w:val="20"/>
                <w:szCs w:val="20"/>
              </w:rPr>
              <w:t>I</w:t>
            </w:r>
            <w:r>
              <w:rPr>
                <w:rFonts w:cstheme="minorHAnsi"/>
                <w:sz w:val="20"/>
                <w:szCs w:val="20"/>
              </w:rPr>
              <w:t>g</w:t>
            </w:r>
            <w:r w:rsidRPr="008F0863">
              <w:rPr>
                <w:rFonts w:cstheme="minorHAnsi"/>
                <w:sz w:val="20"/>
                <w:szCs w:val="20"/>
              </w:rPr>
              <w:t>E</w:t>
            </w:r>
            <w:proofErr w:type="spellEnd"/>
            <w:r w:rsidRPr="008F0863">
              <w:rPr>
                <w:rFonts w:cstheme="minorHAnsi"/>
                <w:sz w:val="20"/>
                <w:szCs w:val="20"/>
              </w:rPr>
              <w:t xml:space="preserve"> testing, so SPT is performed first or singularly</w:t>
            </w:r>
            <w:r>
              <w:rPr>
                <w:rFonts w:cstheme="minorHAnsi"/>
                <w:sz w:val="20"/>
                <w:szCs w:val="20"/>
              </w:rPr>
              <w:t>.</w:t>
            </w:r>
          </w:p>
        </w:tc>
        <w:tc>
          <w:tcPr>
            <w:tcW w:w="3544" w:type="dxa"/>
          </w:tcPr>
          <w:p w14:paraId="71BDCF2B" w14:textId="77777777" w:rsidR="004456B0" w:rsidRPr="008F0863" w:rsidRDefault="004456B0" w:rsidP="003B0CD6">
            <w:pPr>
              <w:rPr>
                <w:rFonts w:cstheme="minorHAnsi"/>
                <w:sz w:val="20"/>
                <w:szCs w:val="20"/>
              </w:rPr>
            </w:pPr>
            <w:r w:rsidRPr="008F0863">
              <w:rPr>
                <w:rFonts w:cstheme="minorHAnsi"/>
                <w:sz w:val="20"/>
                <w:szCs w:val="20"/>
              </w:rPr>
              <w:t>Available and increasingly used but not publicly funded in all provinces.</w:t>
            </w:r>
          </w:p>
          <w:p w14:paraId="19C1880E" w14:textId="77777777" w:rsidR="004456B0" w:rsidRPr="008F0863" w:rsidRDefault="004456B0" w:rsidP="003B0CD6">
            <w:pPr>
              <w:rPr>
                <w:sz w:val="20"/>
                <w:szCs w:val="20"/>
              </w:rPr>
            </w:pPr>
          </w:p>
        </w:tc>
        <w:tc>
          <w:tcPr>
            <w:tcW w:w="3685" w:type="dxa"/>
          </w:tcPr>
          <w:p w14:paraId="308D3610" w14:textId="478480B6" w:rsidR="004456B0" w:rsidRPr="008F0863" w:rsidRDefault="004456B0" w:rsidP="003B0CD6">
            <w:pPr>
              <w:rPr>
                <w:rFonts w:cstheme="minorHAnsi"/>
                <w:sz w:val="20"/>
                <w:szCs w:val="20"/>
              </w:rPr>
            </w:pPr>
            <w:r w:rsidRPr="008F0863">
              <w:rPr>
                <w:rFonts w:cstheme="minorHAnsi"/>
                <w:sz w:val="20"/>
                <w:szCs w:val="20"/>
              </w:rPr>
              <w:t>Yes</w:t>
            </w:r>
            <w:r w:rsidR="00642E9A">
              <w:rPr>
                <w:rFonts w:cstheme="minorHAnsi"/>
                <w:sz w:val="20"/>
                <w:szCs w:val="20"/>
              </w:rPr>
              <w:t>. B</w:t>
            </w:r>
            <w:r w:rsidRPr="008F0863">
              <w:rPr>
                <w:rFonts w:cstheme="minorHAnsi"/>
                <w:sz w:val="20"/>
                <w:szCs w:val="20"/>
              </w:rPr>
              <w:t xml:space="preserve">arriers to access with many provinces not having </w:t>
            </w:r>
            <w:r>
              <w:rPr>
                <w:rFonts w:cstheme="minorHAnsi"/>
                <w:sz w:val="20"/>
                <w:szCs w:val="20"/>
              </w:rPr>
              <w:t xml:space="preserve">OFC </w:t>
            </w:r>
            <w:r w:rsidRPr="008F0863">
              <w:rPr>
                <w:rFonts w:cstheme="minorHAnsi"/>
                <w:sz w:val="20"/>
                <w:szCs w:val="20"/>
              </w:rPr>
              <w:t>billing codes</w:t>
            </w:r>
            <w:r>
              <w:rPr>
                <w:rFonts w:cstheme="minorHAnsi"/>
                <w:sz w:val="20"/>
                <w:szCs w:val="20"/>
              </w:rPr>
              <w:t>, limited compensation or restricted access (frequency / setting)</w:t>
            </w:r>
            <w:r w:rsidRPr="008F0863">
              <w:rPr>
                <w:rFonts w:cstheme="minorHAnsi"/>
                <w:sz w:val="20"/>
                <w:szCs w:val="20"/>
              </w:rPr>
              <w:t>.</w:t>
            </w:r>
            <w:r>
              <w:rPr>
                <w:rFonts w:cstheme="minorHAnsi"/>
                <w:sz w:val="20"/>
                <w:szCs w:val="20"/>
              </w:rPr>
              <w:fldChar w:fldCharType="begin"/>
            </w:r>
            <w:r w:rsidR="00A85B43">
              <w:rPr>
                <w:rFonts w:cstheme="minorHAnsi"/>
                <w:sz w:val="20"/>
                <w:szCs w:val="20"/>
              </w:rPr>
              <w:instrText xml:space="preserve"> ADDIN EN.CITE &lt;EndNote&gt;&lt;Cite&gt;&lt;Author&gt;Hsu&lt;/Author&gt;&lt;Year&gt;2020&lt;/Year&gt;&lt;RecNum&gt;69&lt;/RecNum&gt;&lt;DisplayText&gt;&lt;style face="superscript"&gt;42&lt;/style&gt;&lt;/DisplayText&gt;&lt;record&gt;&lt;rec-number&gt;69&lt;/rec-number&gt;&lt;foreign-keys&gt;&lt;key app="EN" db-id="pef95ra2e55t9ged9wbv0t2ysf2wvwdvzsrv" timestamp="1658106778"&gt;69&lt;/key&gt;&lt;/foreign-keys&gt;&lt;ref-type name="Journal Article"&gt;17&lt;/ref-type&gt;&lt;contributors&gt;&lt;authors&gt;&lt;author&gt;Hsu, Elaine&lt;/author&gt;&lt;author&gt;Soller, Lianne&lt;/author&gt;&lt;author&gt;Abrams, Elissa M&lt;/author&gt;&lt;author&gt;Protudjer, Jennifer LP&lt;/author&gt;&lt;author&gt;Mill, Christopher&lt;/author&gt;&lt;author&gt;Chan, Edmond S&lt;/author&gt;&lt;/authors&gt;&lt;/contributors&gt;&lt;titles&gt;&lt;title&gt;Oral food challenge implementation: the first mixed-methods study exploring barriers and solutions&lt;/title&gt;&lt;secondary-title&gt;The Journal of Allergy and Clinical Immunology: In Practice&lt;/secondary-title&gt;&lt;/titles&gt;&lt;periodical&gt;&lt;full-title&gt;The Journal of Allergy and Clinical Immunology: In Practice&lt;/full-title&gt;&lt;/periodical&gt;&lt;pages&gt;149-156. e1&lt;/pages&gt;&lt;volume&gt;8&lt;/volume&gt;&lt;number&gt;1&lt;/number&gt;&lt;dates&gt;&lt;year&gt;2020&lt;/year&gt;&lt;/dates&gt;&lt;isbn&gt;2213-2198&lt;/isbn&gt;&lt;urls&gt;&lt;/urls&gt;&lt;/record&gt;&lt;/Cite&gt;&lt;/EndNote&gt;</w:instrText>
            </w:r>
            <w:r>
              <w:rPr>
                <w:rFonts w:cstheme="minorHAnsi"/>
                <w:sz w:val="20"/>
                <w:szCs w:val="20"/>
              </w:rPr>
              <w:fldChar w:fldCharType="separate"/>
            </w:r>
            <w:r w:rsidR="00A85B43" w:rsidRPr="00A85B43">
              <w:rPr>
                <w:rFonts w:cstheme="minorHAnsi"/>
                <w:noProof/>
                <w:sz w:val="20"/>
                <w:szCs w:val="20"/>
                <w:vertAlign w:val="superscript"/>
              </w:rPr>
              <w:t>42</w:t>
            </w:r>
            <w:r>
              <w:rPr>
                <w:rFonts w:cstheme="minorHAnsi"/>
                <w:sz w:val="20"/>
                <w:szCs w:val="20"/>
              </w:rPr>
              <w:fldChar w:fldCharType="end"/>
            </w:r>
            <w:r>
              <w:rPr>
                <w:rFonts w:cstheme="minorHAnsi"/>
                <w:sz w:val="20"/>
                <w:szCs w:val="20"/>
              </w:rPr>
              <w:t xml:space="preserve"> </w:t>
            </w:r>
          </w:p>
        </w:tc>
      </w:tr>
      <w:tr w:rsidR="004456B0" w:rsidRPr="008F0863" w14:paraId="0C40B985" w14:textId="77777777" w:rsidTr="00642E9A">
        <w:tc>
          <w:tcPr>
            <w:tcW w:w="1219" w:type="dxa"/>
          </w:tcPr>
          <w:p w14:paraId="597167C0" w14:textId="293032F2" w:rsidR="004456B0" w:rsidRPr="008F0863" w:rsidRDefault="004456B0" w:rsidP="003B0CD6">
            <w:pPr>
              <w:rPr>
                <w:sz w:val="20"/>
                <w:szCs w:val="20"/>
              </w:rPr>
            </w:pPr>
            <w:r w:rsidRPr="008F0863">
              <w:rPr>
                <w:sz w:val="20"/>
                <w:szCs w:val="20"/>
              </w:rPr>
              <w:t>UK</w:t>
            </w:r>
          </w:p>
        </w:tc>
        <w:tc>
          <w:tcPr>
            <w:tcW w:w="2195" w:type="dxa"/>
          </w:tcPr>
          <w:p w14:paraId="6EA60677" w14:textId="020D75DC" w:rsidR="004456B0" w:rsidRPr="008F0863" w:rsidRDefault="00642E9A" w:rsidP="003B0CD6">
            <w:pPr>
              <w:rPr>
                <w:sz w:val="20"/>
                <w:szCs w:val="20"/>
              </w:rPr>
            </w:pPr>
            <w:r>
              <w:rPr>
                <w:sz w:val="20"/>
                <w:szCs w:val="20"/>
              </w:rPr>
              <w:t>Y</w:t>
            </w:r>
            <w:r w:rsidR="004456B0" w:rsidRPr="008F0863">
              <w:rPr>
                <w:sz w:val="20"/>
                <w:szCs w:val="20"/>
              </w:rPr>
              <w:t>early. Sometimes two-yearly for isolated nut allergy.</w:t>
            </w:r>
            <w:r w:rsidR="004456B0">
              <w:rPr>
                <w:sz w:val="20"/>
                <w:szCs w:val="20"/>
              </w:rPr>
              <w:fldChar w:fldCharType="begin"/>
            </w:r>
            <w:r w:rsidR="00A85B43">
              <w:rPr>
                <w:sz w:val="20"/>
                <w:szCs w:val="20"/>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sidR="004456B0">
              <w:rPr>
                <w:sz w:val="20"/>
                <w:szCs w:val="20"/>
              </w:rPr>
              <w:fldChar w:fldCharType="separate"/>
            </w:r>
            <w:r w:rsidR="00A85B43" w:rsidRPr="00A85B43">
              <w:rPr>
                <w:noProof/>
                <w:sz w:val="20"/>
                <w:szCs w:val="20"/>
                <w:vertAlign w:val="superscript"/>
              </w:rPr>
              <w:t>20</w:t>
            </w:r>
            <w:r w:rsidR="004456B0">
              <w:rPr>
                <w:sz w:val="20"/>
                <w:szCs w:val="20"/>
              </w:rPr>
              <w:fldChar w:fldCharType="end"/>
            </w:r>
          </w:p>
        </w:tc>
        <w:tc>
          <w:tcPr>
            <w:tcW w:w="2960" w:type="dxa"/>
          </w:tcPr>
          <w:p w14:paraId="7252FBA3" w14:textId="3AFDC96F" w:rsidR="004456B0" w:rsidRPr="008F0863" w:rsidRDefault="00642E9A" w:rsidP="003B0CD6">
            <w:pPr>
              <w:rPr>
                <w:rFonts w:eastAsia="Times New Roman"/>
                <w:sz w:val="20"/>
                <w:szCs w:val="20"/>
              </w:rPr>
            </w:pPr>
            <w:r>
              <w:rPr>
                <w:rFonts w:eastAsia="Times New Roman"/>
                <w:sz w:val="20"/>
                <w:szCs w:val="20"/>
              </w:rPr>
              <w:t xml:space="preserve">Regular </w:t>
            </w:r>
            <w:r w:rsidR="004456B0" w:rsidRPr="008F0863">
              <w:rPr>
                <w:rFonts w:eastAsia="Times New Roman"/>
                <w:sz w:val="20"/>
                <w:szCs w:val="20"/>
              </w:rPr>
              <w:t>repeat testing in preschool years (annually), less often once at school (</w:t>
            </w:r>
            <w:r w:rsidR="004456B0">
              <w:rPr>
                <w:rFonts w:eastAsia="Times New Roman"/>
                <w:sz w:val="20"/>
                <w:szCs w:val="20"/>
              </w:rPr>
              <w:t>~</w:t>
            </w:r>
            <w:r w:rsidR="004456B0" w:rsidRPr="008F0863">
              <w:rPr>
                <w:rFonts w:eastAsia="Times New Roman"/>
                <w:sz w:val="20"/>
                <w:szCs w:val="20"/>
              </w:rPr>
              <w:t>3-year</w:t>
            </w:r>
            <w:r w:rsidR="004456B0">
              <w:rPr>
                <w:rFonts w:eastAsia="Times New Roman"/>
                <w:sz w:val="20"/>
                <w:szCs w:val="20"/>
              </w:rPr>
              <w:t>ly</w:t>
            </w:r>
            <w:r w:rsidR="004456B0" w:rsidRPr="008F0863">
              <w:rPr>
                <w:rFonts w:eastAsia="Times New Roman"/>
                <w:sz w:val="20"/>
                <w:szCs w:val="20"/>
              </w:rPr>
              <w:t xml:space="preserve">). </w:t>
            </w:r>
          </w:p>
        </w:tc>
        <w:tc>
          <w:tcPr>
            <w:tcW w:w="3544" w:type="dxa"/>
          </w:tcPr>
          <w:p w14:paraId="748C9885" w14:textId="12AAA071" w:rsidR="004456B0" w:rsidRPr="008F0863" w:rsidRDefault="004456B0" w:rsidP="003B0CD6">
            <w:pPr>
              <w:rPr>
                <w:sz w:val="20"/>
                <w:szCs w:val="20"/>
              </w:rPr>
            </w:pPr>
            <w:r w:rsidRPr="008F0863">
              <w:rPr>
                <w:rFonts w:eastAsia="Times New Roman"/>
                <w:sz w:val="20"/>
                <w:szCs w:val="20"/>
              </w:rPr>
              <w:t>Component resolved diagnostics commonly offered.</w:t>
            </w:r>
            <w:r>
              <w:rPr>
                <w:rFonts w:eastAsia="Times New Roman"/>
                <w:sz w:val="20"/>
                <w:szCs w:val="20"/>
              </w:rPr>
              <w:fldChar w:fldCharType="begin"/>
            </w:r>
            <w:r w:rsidR="00A85B43">
              <w:rPr>
                <w:rFonts w:eastAsia="Times New Roman"/>
                <w:sz w:val="20"/>
                <w:szCs w:val="20"/>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Pr>
                <w:rFonts w:eastAsia="Times New Roman"/>
                <w:sz w:val="20"/>
                <w:szCs w:val="20"/>
              </w:rPr>
              <w:fldChar w:fldCharType="separate"/>
            </w:r>
            <w:r w:rsidR="00A85B43" w:rsidRPr="00A85B43">
              <w:rPr>
                <w:rFonts w:eastAsia="Times New Roman"/>
                <w:noProof/>
                <w:sz w:val="20"/>
                <w:szCs w:val="20"/>
                <w:vertAlign w:val="superscript"/>
              </w:rPr>
              <w:t>20</w:t>
            </w:r>
            <w:r>
              <w:rPr>
                <w:rFonts w:eastAsia="Times New Roman"/>
                <w:sz w:val="20"/>
                <w:szCs w:val="20"/>
              </w:rPr>
              <w:fldChar w:fldCharType="end"/>
            </w:r>
            <w:r w:rsidRPr="008F0863">
              <w:rPr>
                <w:rFonts w:eastAsia="Times New Roman"/>
                <w:sz w:val="20"/>
                <w:szCs w:val="20"/>
              </w:rPr>
              <w:t xml:space="preserve"> </w:t>
            </w:r>
          </w:p>
        </w:tc>
        <w:tc>
          <w:tcPr>
            <w:tcW w:w="3685" w:type="dxa"/>
          </w:tcPr>
          <w:p w14:paraId="50C40D58" w14:textId="092D848D" w:rsidR="004456B0" w:rsidRPr="008F0863" w:rsidRDefault="004456B0" w:rsidP="003B0CD6">
            <w:pPr>
              <w:rPr>
                <w:sz w:val="20"/>
                <w:szCs w:val="20"/>
              </w:rPr>
            </w:pPr>
            <w:r w:rsidRPr="008F0863">
              <w:rPr>
                <w:sz w:val="20"/>
                <w:szCs w:val="20"/>
              </w:rPr>
              <w:t>Available at over 90% of services,</w:t>
            </w:r>
            <w:r>
              <w:rPr>
                <w:sz w:val="20"/>
                <w:szCs w:val="20"/>
              </w:rPr>
              <w:fldChar w:fldCharType="begin"/>
            </w:r>
            <w:r w:rsidR="00A85B43">
              <w:rPr>
                <w:sz w:val="20"/>
                <w:szCs w:val="20"/>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Pr>
                <w:sz w:val="20"/>
                <w:szCs w:val="20"/>
              </w:rPr>
              <w:fldChar w:fldCharType="separate"/>
            </w:r>
            <w:r w:rsidR="00A85B43" w:rsidRPr="00A85B43">
              <w:rPr>
                <w:noProof/>
                <w:sz w:val="20"/>
                <w:szCs w:val="20"/>
                <w:vertAlign w:val="superscript"/>
              </w:rPr>
              <w:t>20</w:t>
            </w:r>
            <w:r>
              <w:rPr>
                <w:sz w:val="20"/>
                <w:szCs w:val="20"/>
              </w:rPr>
              <w:fldChar w:fldCharType="end"/>
            </w:r>
            <w:r w:rsidRPr="008F0863">
              <w:rPr>
                <w:sz w:val="20"/>
                <w:szCs w:val="20"/>
              </w:rPr>
              <w:t xml:space="preserve"> usually open challenges. DBPCFC offered at 50% of tertiary centres. Frequency varies greatly by service, clinician and patient. </w:t>
            </w:r>
          </w:p>
        </w:tc>
      </w:tr>
      <w:tr w:rsidR="004456B0" w:rsidRPr="000E45AB" w14:paraId="07EC2B50" w14:textId="77777777" w:rsidTr="00642E9A">
        <w:tc>
          <w:tcPr>
            <w:tcW w:w="1219" w:type="dxa"/>
            <w:shd w:val="clear" w:color="auto" w:fill="auto"/>
          </w:tcPr>
          <w:p w14:paraId="2A19E0E9" w14:textId="7A99C05D" w:rsidR="004456B0" w:rsidRPr="00081F56" w:rsidRDefault="006F2562" w:rsidP="003B0CD6">
            <w:pPr>
              <w:rPr>
                <w:sz w:val="20"/>
                <w:szCs w:val="20"/>
              </w:rPr>
            </w:pPr>
            <w:r w:rsidRPr="00081F56">
              <w:rPr>
                <w:sz w:val="20"/>
                <w:szCs w:val="20"/>
              </w:rPr>
              <w:t>Italy</w:t>
            </w:r>
          </w:p>
        </w:tc>
        <w:tc>
          <w:tcPr>
            <w:tcW w:w="2195" w:type="dxa"/>
            <w:shd w:val="clear" w:color="auto" w:fill="auto"/>
          </w:tcPr>
          <w:p w14:paraId="3DD609F6" w14:textId="2D390595" w:rsidR="004456B0" w:rsidRPr="00081F56" w:rsidRDefault="004456B0" w:rsidP="003B0CD6">
            <w:pPr>
              <w:rPr>
                <w:sz w:val="20"/>
                <w:szCs w:val="20"/>
              </w:rPr>
            </w:pPr>
            <w:r w:rsidRPr="00081F56">
              <w:rPr>
                <w:sz w:val="20"/>
                <w:szCs w:val="20"/>
              </w:rPr>
              <w:t>EAACI suggest should be re-evaluated regularly but  review interval not specified.</w:t>
            </w:r>
            <w:r w:rsidRPr="00081F56">
              <w:rPr>
                <w:sz w:val="20"/>
                <w:szCs w:val="20"/>
              </w:rPr>
              <w:fldChar w:fldCharType="begin"/>
            </w:r>
            <w:r w:rsidR="00A85B43" w:rsidRPr="00081F56">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sidRPr="00081F56">
              <w:rPr>
                <w:sz w:val="20"/>
                <w:szCs w:val="20"/>
              </w:rPr>
              <w:fldChar w:fldCharType="separate"/>
            </w:r>
            <w:r w:rsidR="00A85B43" w:rsidRPr="00081F56">
              <w:rPr>
                <w:noProof/>
                <w:sz w:val="20"/>
                <w:szCs w:val="20"/>
                <w:vertAlign w:val="superscript"/>
              </w:rPr>
              <w:t>22</w:t>
            </w:r>
            <w:r w:rsidRPr="00081F56">
              <w:rPr>
                <w:sz w:val="20"/>
                <w:szCs w:val="20"/>
              </w:rPr>
              <w:fldChar w:fldCharType="end"/>
            </w:r>
          </w:p>
        </w:tc>
        <w:tc>
          <w:tcPr>
            <w:tcW w:w="2960" w:type="dxa"/>
            <w:shd w:val="clear" w:color="auto" w:fill="auto"/>
          </w:tcPr>
          <w:p w14:paraId="5748E880" w14:textId="70931B72" w:rsidR="004456B0" w:rsidRPr="00081F56" w:rsidRDefault="00081F56" w:rsidP="003B0CD6">
            <w:pPr>
              <w:rPr>
                <w:sz w:val="20"/>
                <w:szCs w:val="20"/>
              </w:rPr>
            </w:pPr>
            <w:r w:rsidRPr="00081F56">
              <w:rPr>
                <w:sz w:val="20"/>
                <w:szCs w:val="20"/>
              </w:rPr>
              <w:t>No fixed schedule, as clinically indicated.</w:t>
            </w:r>
          </w:p>
        </w:tc>
        <w:tc>
          <w:tcPr>
            <w:tcW w:w="3544" w:type="dxa"/>
            <w:shd w:val="clear" w:color="auto" w:fill="auto"/>
          </w:tcPr>
          <w:p w14:paraId="230C50F1" w14:textId="380E6AC4" w:rsidR="004456B0" w:rsidRPr="00081F56" w:rsidRDefault="00081F56" w:rsidP="003B0CD6">
            <w:pPr>
              <w:rPr>
                <w:sz w:val="20"/>
                <w:szCs w:val="20"/>
              </w:rPr>
            </w:pPr>
            <w:r w:rsidRPr="00081F56">
              <w:rPr>
                <w:sz w:val="20"/>
                <w:szCs w:val="20"/>
              </w:rPr>
              <w:t xml:space="preserve">Available but inconsistently used.  </w:t>
            </w:r>
          </w:p>
        </w:tc>
        <w:tc>
          <w:tcPr>
            <w:tcW w:w="3685" w:type="dxa"/>
            <w:shd w:val="clear" w:color="auto" w:fill="auto"/>
          </w:tcPr>
          <w:p w14:paraId="2A89EA3F" w14:textId="389ADB6E" w:rsidR="004456B0" w:rsidRPr="00081F56" w:rsidRDefault="004456B0" w:rsidP="003B0CD6">
            <w:pPr>
              <w:rPr>
                <w:sz w:val="20"/>
                <w:szCs w:val="20"/>
              </w:rPr>
            </w:pPr>
            <w:r w:rsidRPr="00081F56">
              <w:rPr>
                <w:sz w:val="20"/>
                <w:szCs w:val="20"/>
              </w:rPr>
              <w:t xml:space="preserve">OFC </w:t>
            </w:r>
            <w:r w:rsidR="00642E9A" w:rsidRPr="00081F56">
              <w:rPr>
                <w:sz w:val="20"/>
                <w:szCs w:val="20"/>
              </w:rPr>
              <w:t xml:space="preserve">recommended </w:t>
            </w:r>
            <w:r w:rsidRPr="00081F56">
              <w:rPr>
                <w:sz w:val="20"/>
                <w:szCs w:val="20"/>
              </w:rPr>
              <w:t>to avoid unnecessary dietary restrictions (e.g. 6-12 months milk / egg, 2 years peanut or tree nuts in absence of an accidental reaction).</w:t>
            </w:r>
            <w:r w:rsidRPr="00081F56">
              <w:rPr>
                <w:sz w:val="20"/>
                <w:szCs w:val="20"/>
              </w:rPr>
              <w:fldChar w:fldCharType="begin"/>
            </w:r>
            <w:r w:rsidR="00A85B43" w:rsidRPr="00081F56">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sidRPr="00081F56">
              <w:rPr>
                <w:sz w:val="20"/>
                <w:szCs w:val="20"/>
              </w:rPr>
              <w:fldChar w:fldCharType="separate"/>
            </w:r>
            <w:r w:rsidR="00A85B43" w:rsidRPr="00081F56">
              <w:rPr>
                <w:noProof/>
                <w:sz w:val="20"/>
                <w:szCs w:val="20"/>
                <w:vertAlign w:val="superscript"/>
              </w:rPr>
              <w:t>22</w:t>
            </w:r>
            <w:r w:rsidRPr="00081F56">
              <w:rPr>
                <w:sz w:val="20"/>
                <w:szCs w:val="20"/>
              </w:rPr>
              <w:fldChar w:fldCharType="end"/>
            </w:r>
          </w:p>
        </w:tc>
      </w:tr>
      <w:tr w:rsidR="006F2562" w:rsidRPr="008F0863" w14:paraId="6A455AC7" w14:textId="77777777" w:rsidTr="00642E9A">
        <w:tc>
          <w:tcPr>
            <w:tcW w:w="1219" w:type="dxa"/>
            <w:shd w:val="clear" w:color="auto" w:fill="auto"/>
          </w:tcPr>
          <w:p w14:paraId="61E50090" w14:textId="3801A7D0" w:rsidR="006F2562" w:rsidRDefault="00A12748" w:rsidP="003B0CD6">
            <w:pPr>
              <w:rPr>
                <w:sz w:val="20"/>
                <w:szCs w:val="20"/>
              </w:rPr>
            </w:pPr>
            <w:r w:rsidRPr="00BA0C24">
              <w:rPr>
                <w:sz w:val="20"/>
                <w:szCs w:val="20"/>
              </w:rPr>
              <w:t>Germany</w:t>
            </w:r>
          </w:p>
        </w:tc>
        <w:tc>
          <w:tcPr>
            <w:tcW w:w="2195" w:type="dxa"/>
            <w:shd w:val="clear" w:color="auto" w:fill="auto"/>
          </w:tcPr>
          <w:p w14:paraId="29537F76" w14:textId="4D8DCACF" w:rsidR="006F2562" w:rsidRDefault="00742E3D" w:rsidP="003B0CD6">
            <w:pPr>
              <w:rPr>
                <w:sz w:val="20"/>
                <w:szCs w:val="20"/>
              </w:rPr>
            </w:pPr>
            <w:r>
              <w:rPr>
                <w:sz w:val="20"/>
                <w:szCs w:val="20"/>
              </w:rPr>
              <w:t>Approximately yearly.</w:t>
            </w:r>
            <w:r>
              <w:rPr>
                <w:sz w:val="20"/>
                <w:szCs w:val="20"/>
              </w:rPr>
              <w:fldChar w:fldCharType="begin"/>
            </w:r>
            <w:r w:rsidR="00CC40F9">
              <w:rPr>
                <w:sz w:val="20"/>
                <w:szCs w:val="20"/>
              </w:rPr>
              <w:instrText xml:space="preserve"> ADDIN EN.CITE &lt;EndNote&gt;&lt;Cite&gt;&lt;Author&gt;Ring&lt;/Author&gt;&lt;Year&gt;2021&lt;/Year&gt;&lt;RecNum&gt;248&lt;/RecNum&gt;&lt;DisplayText&gt;&lt;style face="superscript"&gt;97&lt;/style&gt;&lt;/DisplayText&gt;&lt;record&gt;&lt;rec-number&gt;248&lt;/rec-number&gt;&lt;foreign-keys&gt;&lt;key app="EN" db-id="pef95ra2e55t9ged9wbv0t2ysf2wvwdvzsrv" timestamp="1668385764"&gt;248&lt;/key&gt;&lt;/foreign-keys&gt;&lt;ref-type name="Journal Article"&gt;17&lt;/ref-type&gt;&lt;contributors&gt;&lt;authors&gt;&lt;author&gt;Ring, Johannes&lt;/author&gt;&lt;author&gt;Beyer, Kirsten&lt;/author&gt;&lt;author&gt;Biedermann, Tilo&lt;/author&gt;&lt;author&gt;Bircher, Andreas&lt;/author&gt;&lt;author&gt;Fischer, Matthias&lt;/author&gt;&lt;author&gt;Heller, Axel&lt;/author&gt;&lt;author&gt;Huttegger, Isidor&lt;/author&gt;&lt;author&gt;Jakob, Thilo&lt;/author&gt;&lt;author&gt;Klimek, Ludger&lt;/author&gt;&lt;author&gt;Kopp, Matthias V&lt;/author&gt;&lt;/authors&gt;&lt;/contributors&gt;&lt;titles&gt;&lt;title&gt;Leitlinie zu Akuttherapie und Management der Anaphylaxie-Update 2021&lt;/title&gt;&lt;secondary-title&gt;Allergo Journal&lt;/secondary-title&gt;&lt;/titles&gt;&lt;periodical&gt;&lt;full-title&gt;Allergo Journal&lt;/full-title&gt;&lt;/periodical&gt;&lt;pages&gt;20-49&lt;/pages&gt;&lt;volume&gt;30&lt;/volume&gt;&lt;number&gt;1&lt;/number&gt;&lt;dates&gt;&lt;year&gt;2021&lt;/year&gt;&lt;/dates&gt;&lt;isbn&gt;2195-6405&lt;/isbn&gt;&lt;urls&gt;&lt;/urls&gt;&lt;/record&gt;&lt;/Cite&gt;&lt;/EndNote&gt;</w:instrText>
            </w:r>
            <w:r>
              <w:rPr>
                <w:sz w:val="20"/>
                <w:szCs w:val="20"/>
              </w:rPr>
              <w:fldChar w:fldCharType="separate"/>
            </w:r>
            <w:r w:rsidR="00CC40F9" w:rsidRPr="00CC40F9">
              <w:rPr>
                <w:noProof/>
                <w:sz w:val="20"/>
                <w:szCs w:val="20"/>
                <w:vertAlign w:val="superscript"/>
              </w:rPr>
              <w:t>97</w:t>
            </w:r>
            <w:r>
              <w:rPr>
                <w:sz w:val="20"/>
                <w:szCs w:val="20"/>
              </w:rPr>
              <w:fldChar w:fldCharType="end"/>
            </w:r>
          </w:p>
        </w:tc>
        <w:tc>
          <w:tcPr>
            <w:tcW w:w="2960" w:type="dxa"/>
            <w:shd w:val="clear" w:color="auto" w:fill="auto"/>
          </w:tcPr>
          <w:p w14:paraId="034DA1F8" w14:textId="1702ADED" w:rsidR="006F2562" w:rsidRPr="006D3D0B" w:rsidRDefault="00B952F0" w:rsidP="00B952F0">
            <w:pPr>
              <w:rPr>
                <w:b/>
                <w:sz w:val="20"/>
                <w:szCs w:val="20"/>
              </w:rPr>
            </w:pPr>
            <w:r w:rsidRPr="006D3D0B">
              <w:rPr>
                <w:sz w:val="20"/>
                <w:szCs w:val="20"/>
              </w:rPr>
              <w:t>T</w:t>
            </w:r>
            <w:r w:rsidR="006D3D0B" w:rsidRPr="006D3D0B">
              <w:rPr>
                <w:sz w:val="20"/>
                <w:szCs w:val="20"/>
              </w:rPr>
              <w:t>imeframe not specified in g</w:t>
            </w:r>
            <w:r w:rsidRPr="006D3D0B">
              <w:rPr>
                <w:sz w:val="20"/>
                <w:szCs w:val="20"/>
              </w:rPr>
              <w:t>uideline</w:t>
            </w:r>
            <w:r w:rsidR="006D3D0B" w:rsidRPr="006D3D0B">
              <w:rPr>
                <w:sz w:val="20"/>
                <w:szCs w:val="20"/>
              </w:rPr>
              <w:t>.</w:t>
            </w:r>
            <w:r w:rsidR="006D3D0B" w:rsidRPr="006D3D0B">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sidR="006D3D0B" w:rsidRPr="006D3D0B">
              <w:rPr>
                <w:sz w:val="20"/>
                <w:szCs w:val="20"/>
              </w:rPr>
              <w:fldChar w:fldCharType="separate"/>
            </w:r>
            <w:r w:rsidR="00A85B43" w:rsidRPr="00A85B43">
              <w:rPr>
                <w:noProof/>
                <w:sz w:val="20"/>
                <w:szCs w:val="20"/>
                <w:vertAlign w:val="superscript"/>
              </w:rPr>
              <w:t>32</w:t>
            </w:r>
            <w:r w:rsidR="006D3D0B" w:rsidRPr="006D3D0B">
              <w:rPr>
                <w:sz w:val="20"/>
                <w:szCs w:val="20"/>
              </w:rPr>
              <w:fldChar w:fldCharType="end"/>
            </w:r>
            <w:r w:rsidRPr="006D3D0B">
              <w:rPr>
                <w:sz w:val="20"/>
                <w:szCs w:val="20"/>
              </w:rPr>
              <w:t xml:space="preserve"> </w:t>
            </w:r>
            <w:r w:rsidR="006D3D0B" w:rsidRPr="006D3D0B">
              <w:rPr>
                <w:sz w:val="20"/>
                <w:szCs w:val="20"/>
              </w:rPr>
              <w:t xml:space="preserve">Usually </w:t>
            </w:r>
            <w:r w:rsidRPr="006D3D0B">
              <w:rPr>
                <w:sz w:val="20"/>
                <w:szCs w:val="20"/>
              </w:rPr>
              <w:t>milk and egg allergy SPT/</w:t>
            </w:r>
            <w:proofErr w:type="spellStart"/>
            <w:r w:rsidRPr="006D3D0B">
              <w:rPr>
                <w:sz w:val="20"/>
                <w:szCs w:val="20"/>
              </w:rPr>
              <w:t>IgE</w:t>
            </w:r>
            <w:proofErr w:type="spellEnd"/>
            <w:r w:rsidRPr="006D3D0B">
              <w:rPr>
                <w:sz w:val="20"/>
                <w:szCs w:val="20"/>
              </w:rPr>
              <w:t xml:space="preserve"> test </w:t>
            </w:r>
            <w:r w:rsidR="006D3D0B" w:rsidRPr="006D3D0B">
              <w:rPr>
                <w:sz w:val="20"/>
                <w:szCs w:val="20"/>
              </w:rPr>
              <w:t>yearly;</w:t>
            </w:r>
            <w:r w:rsidRPr="006D3D0B">
              <w:rPr>
                <w:sz w:val="20"/>
                <w:szCs w:val="20"/>
              </w:rPr>
              <w:t xml:space="preserve"> for </w:t>
            </w:r>
            <w:r w:rsidR="006D3D0B" w:rsidRPr="006D3D0B">
              <w:rPr>
                <w:sz w:val="20"/>
                <w:szCs w:val="20"/>
              </w:rPr>
              <w:t>n</w:t>
            </w:r>
            <w:r w:rsidRPr="006D3D0B">
              <w:rPr>
                <w:sz w:val="20"/>
                <w:szCs w:val="20"/>
              </w:rPr>
              <w:t xml:space="preserve">uts and sesame at time </w:t>
            </w:r>
            <w:r w:rsidR="006D3D0B" w:rsidRPr="006D3D0B">
              <w:rPr>
                <w:sz w:val="20"/>
                <w:szCs w:val="20"/>
              </w:rPr>
              <w:t>of</w:t>
            </w:r>
            <w:r w:rsidRPr="006D3D0B">
              <w:rPr>
                <w:sz w:val="20"/>
                <w:szCs w:val="20"/>
              </w:rPr>
              <w:t xml:space="preserve"> school systems change</w:t>
            </w:r>
            <w:r w:rsidRPr="006D3D0B">
              <w:rPr>
                <w:b/>
                <w:sz w:val="20"/>
                <w:szCs w:val="20"/>
              </w:rPr>
              <w:t>.</w:t>
            </w:r>
          </w:p>
        </w:tc>
        <w:tc>
          <w:tcPr>
            <w:tcW w:w="3544" w:type="dxa"/>
            <w:shd w:val="clear" w:color="auto" w:fill="auto"/>
          </w:tcPr>
          <w:p w14:paraId="544B613D" w14:textId="623B387C" w:rsidR="006F2562" w:rsidRPr="00EE0BC8" w:rsidRDefault="004F434D" w:rsidP="003B0CD6">
            <w:pPr>
              <w:rPr>
                <w:sz w:val="20"/>
                <w:szCs w:val="20"/>
              </w:rPr>
            </w:pPr>
            <w:r>
              <w:rPr>
                <w:sz w:val="20"/>
                <w:szCs w:val="20"/>
              </w:rPr>
              <w:t>Available</w:t>
            </w:r>
            <w:r w:rsidR="00B952F0">
              <w:rPr>
                <w:sz w:val="20"/>
                <w:szCs w:val="20"/>
              </w:rPr>
              <w:t>.</w:t>
            </w:r>
          </w:p>
        </w:tc>
        <w:tc>
          <w:tcPr>
            <w:tcW w:w="3685" w:type="dxa"/>
            <w:shd w:val="clear" w:color="auto" w:fill="auto"/>
          </w:tcPr>
          <w:p w14:paraId="6ADE3933" w14:textId="5F4638B4" w:rsidR="006F2562" w:rsidRDefault="006D3D0B" w:rsidP="003B0CD6">
            <w:pPr>
              <w:rPr>
                <w:sz w:val="20"/>
                <w:szCs w:val="20"/>
              </w:rPr>
            </w:pPr>
            <w:r>
              <w:rPr>
                <w:sz w:val="20"/>
                <w:szCs w:val="20"/>
              </w:rPr>
              <w:t>Depends on allergen and age of child.</w:t>
            </w:r>
            <w:r>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Pr>
                <w:sz w:val="20"/>
                <w:szCs w:val="20"/>
              </w:rPr>
              <w:fldChar w:fldCharType="separate"/>
            </w:r>
            <w:r w:rsidR="00A85B43" w:rsidRPr="00A85B43">
              <w:rPr>
                <w:noProof/>
                <w:sz w:val="20"/>
                <w:szCs w:val="20"/>
                <w:vertAlign w:val="superscript"/>
              </w:rPr>
              <w:t>32</w:t>
            </w:r>
            <w:r>
              <w:rPr>
                <w:sz w:val="20"/>
                <w:szCs w:val="20"/>
              </w:rPr>
              <w:fldChar w:fldCharType="end"/>
            </w:r>
            <w:r>
              <w:rPr>
                <w:sz w:val="20"/>
                <w:szCs w:val="20"/>
              </w:rPr>
              <w:t xml:space="preserve"> Every 6-12 months in young children with egg / milk allergy.</w:t>
            </w:r>
            <w:r w:rsidR="00B952F0" w:rsidRPr="00B952F0">
              <w:rPr>
                <w:sz w:val="20"/>
                <w:szCs w:val="20"/>
              </w:rPr>
              <w:t xml:space="preserve"> </w:t>
            </w:r>
            <w:r>
              <w:rPr>
                <w:sz w:val="20"/>
                <w:szCs w:val="20"/>
              </w:rPr>
              <w:t>For other foods as indicated; a</w:t>
            </w:r>
            <w:r w:rsidR="00B952F0" w:rsidRPr="00B952F0">
              <w:rPr>
                <w:sz w:val="20"/>
                <w:szCs w:val="20"/>
              </w:rPr>
              <w:t xml:space="preserve"> reduction of sensitization may guide this decision.</w:t>
            </w:r>
            <w:r>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Pr>
                <w:sz w:val="20"/>
                <w:szCs w:val="20"/>
              </w:rPr>
              <w:fldChar w:fldCharType="separate"/>
            </w:r>
            <w:r w:rsidR="00A85B43" w:rsidRPr="00A85B43">
              <w:rPr>
                <w:noProof/>
                <w:sz w:val="20"/>
                <w:szCs w:val="20"/>
                <w:vertAlign w:val="superscript"/>
              </w:rPr>
              <w:t>32</w:t>
            </w:r>
            <w:r>
              <w:rPr>
                <w:sz w:val="20"/>
                <w:szCs w:val="20"/>
              </w:rPr>
              <w:fldChar w:fldCharType="end"/>
            </w:r>
            <w:r w:rsidR="00B952F0" w:rsidRPr="00B952F0">
              <w:rPr>
                <w:sz w:val="20"/>
                <w:szCs w:val="20"/>
              </w:rPr>
              <w:t xml:space="preserve"> </w:t>
            </w:r>
            <w:r w:rsidR="00BA0C24" w:rsidRPr="00BA0C24">
              <w:rPr>
                <w:sz w:val="20"/>
                <w:szCs w:val="20"/>
              </w:rPr>
              <w:t>OFC are performed in both inpatient and outpatient public hospital settings but are only adequately reimbursed as an inpatient procedure.</w:t>
            </w:r>
          </w:p>
        </w:tc>
      </w:tr>
      <w:tr w:rsidR="004456B0" w:rsidRPr="008F0863" w14:paraId="16B8E187" w14:textId="77777777" w:rsidTr="00642E9A">
        <w:tc>
          <w:tcPr>
            <w:tcW w:w="1219" w:type="dxa"/>
          </w:tcPr>
          <w:p w14:paraId="0A4646ED" w14:textId="77777777" w:rsidR="004456B0" w:rsidRPr="008F0863" w:rsidRDefault="004456B0" w:rsidP="003B0CD6">
            <w:pPr>
              <w:rPr>
                <w:sz w:val="20"/>
                <w:szCs w:val="20"/>
              </w:rPr>
            </w:pPr>
            <w:r w:rsidRPr="008F0863">
              <w:rPr>
                <w:sz w:val="20"/>
                <w:szCs w:val="20"/>
              </w:rPr>
              <w:t>Singapore</w:t>
            </w:r>
          </w:p>
        </w:tc>
        <w:tc>
          <w:tcPr>
            <w:tcW w:w="2195" w:type="dxa"/>
          </w:tcPr>
          <w:p w14:paraId="451BA1AD" w14:textId="77777777" w:rsidR="004456B0" w:rsidRPr="008F0863" w:rsidRDefault="004456B0" w:rsidP="003B0CD6">
            <w:pPr>
              <w:rPr>
                <w:sz w:val="20"/>
                <w:szCs w:val="20"/>
              </w:rPr>
            </w:pPr>
            <w:r w:rsidRPr="008F0863">
              <w:rPr>
                <w:sz w:val="20"/>
                <w:szCs w:val="20"/>
              </w:rPr>
              <w:t xml:space="preserve">Widely variable. Action plans usually reviewed </w:t>
            </w:r>
            <w:r w:rsidRPr="008F0863">
              <w:rPr>
                <w:sz w:val="20"/>
                <w:szCs w:val="20"/>
              </w:rPr>
              <w:lastRenderedPageBreak/>
              <w:t xml:space="preserve">annually at the start of the school year. </w:t>
            </w:r>
          </w:p>
        </w:tc>
        <w:tc>
          <w:tcPr>
            <w:tcW w:w="2960" w:type="dxa"/>
          </w:tcPr>
          <w:p w14:paraId="501650CC" w14:textId="274FC832" w:rsidR="004456B0" w:rsidRPr="008F0863" w:rsidRDefault="004456B0" w:rsidP="003B0CD6">
            <w:pPr>
              <w:rPr>
                <w:sz w:val="20"/>
                <w:szCs w:val="20"/>
              </w:rPr>
            </w:pPr>
            <w:r w:rsidRPr="008F0863">
              <w:rPr>
                <w:sz w:val="20"/>
                <w:szCs w:val="20"/>
              </w:rPr>
              <w:lastRenderedPageBreak/>
              <w:t>Widely variable</w:t>
            </w:r>
            <w:r>
              <w:rPr>
                <w:sz w:val="20"/>
                <w:szCs w:val="20"/>
              </w:rPr>
              <w:t>.</w:t>
            </w:r>
            <w:r w:rsidRPr="008F0863">
              <w:rPr>
                <w:sz w:val="20"/>
                <w:szCs w:val="20"/>
              </w:rPr>
              <w:t xml:space="preserve"> </w:t>
            </w:r>
            <w:proofErr w:type="spellStart"/>
            <w:r w:rsidRPr="008F0863">
              <w:rPr>
                <w:sz w:val="20"/>
                <w:szCs w:val="20"/>
              </w:rPr>
              <w:t>sIgE</w:t>
            </w:r>
            <w:proofErr w:type="spellEnd"/>
            <w:r w:rsidRPr="008F0863">
              <w:rPr>
                <w:sz w:val="20"/>
                <w:szCs w:val="20"/>
              </w:rPr>
              <w:t xml:space="preserve"> testing is not routine</w:t>
            </w:r>
            <w:r>
              <w:rPr>
                <w:sz w:val="20"/>
                <w:szCs w:val="20"/>
              </w:rPr>
              <w:t xml:space="preserve"> with each visit</w:t>
            </w:r>
            <w:r w:rsidRPr="008F0863">
              <w:rPr>
                <w:sz w:val="20"/>
                <w:szCs w:val="20"/>
              </w:rPr>
              <w:t>.</w:t>
            </w:r>
          </w:p>
        </w:tc>
        <w:tc>
          <w:tcPr>
            <w:tcW w:w="3544" w:type="dxa"/>
          </w:tcPr>
          <w:p w14:paraId="032691FB" w14:textId="77777777" w:rsidR="004456B0" w:rsidRPr="008F0863" w:rsidRDefault="004456B0" w:rsidP="003B0CD6">
            <w:pPr>
              <w:rPr>
                <w:sz w:val="20"/>
                <w:szCs w:val="20"/>
              </w:rPr>
            </w:pPr>
            <w:r w:rsidRPr="008F0863">
              <w:rPr>
                <w:sz w:val="20"/>
                <w:szCs w:val="20"/>
              </w:rPr>
              <w:t>Available.</w:t>
            </w:r>
          </w:p>
        </w:tc>
        <w:tc>
          <w:tcPr>
            <w:tcW w:w="3685" w:type="dxa"/>
          </w:tcPr>
          <w:p w14:paraId="79BB04ED" w14:textId="664D96AE" w:rsidR="004456B0" w:rsidRPr="008F0863" w:rsidRDefault="00642E9A" w:rsidP="003B0CD6">
            <w:pPr>
              <w:rPr>
                <w:sz w:val="20"/>
                <w:szCs w:val="20"/>
              </w:rPr>
            </w:pPr>
            <w:r>
              <w:rPr>
                <w:sz w:val="20"/>
                <w:szCs w:val="20"/>
              </w:rPr>
              <w:t xml:space="preserve">As indicated. </w:t>
            </w:r>
            <w:r w:rsidR="004456B0" w:rsidRPr="008F0863">
              <w:rPr>
                <w:sz w:val="20"/>
                <w:szCs w:val="20"/>
              </w:rPr>
              <w:t xml:space="preserve">Conducted in both clinic setting and self-administered at home for low risk cases. </w:t>
            </w:r>
          </w:p>
        </w:tc>
      </w:tr>
      <w:tr w:rsidR="004456B0" w:rsidRPr="008F0863" w14:paraId="5A1CB7E1" w14:textId="77777777" w:rsidTr="00642E9A">
        <w:tc>
          <w:tcPr>
            <w:tcW w:w="1219" w:type="dxa"/>
          </w:tcPr>
          <w:p w14:paraId="718DB152" w14:textId="77777777" w:rsidR="004456B0" w:rsidRPr="008F0863" w:rsidRDefault="004456B0" w:rsidP="003B0CD6">
            <w:pPr>
              <w:rPr>
                <w:sz w:val="20"/>
                <w:szCs w:val="20"/>
              </w:rPr>
            </w:pPr>
            <w:r w:rsidRPr="008F0863">
              <w:rPr>
                <w:sz w:val="20"/>
                <w:szCs w:val="20"/>
              </w:rPr>
              <w:t>Hong Kong</w:t>
            </w:r>
          </w:p>
        </w:tc>
        <w:tc>
          <w:tcPr>
            <w:tcW w:w="2195" w:type="dxa"/>
          </w:tcPr>
          <w:p w14:paraId="63D883CF" w14:textId="77777777" w:rsidR="004456B0" w:rsidRPr="008F0863" w:rsidRDefault="004456B0" w:rsidP="003B0CD6">
            <w:pPr>
              <w:rPr>
                <w:sz w:val="20"/>
                <w:szCs w:val="20"/>
              </w:rPr>
            </w:pPr>
            <w:r w:rsidRPr="008F0863">
              <w:rPr>
                <w:sz w:val="20"/>
                <w:szCs w:val="20"/>
              </w:rPr>
              <w:t>6-12 monthly</w:t>
            </w:r>
          </w:p>
        </w:tc>
        <w:tc>
          <w:tcPr>
            <w:tcW w:w="2960" w:type="dxa"/>
          </w:tcPr>
          <w:p w14:paraId="04458122" w14:textId="6D3950F3" w:rsidR="004456B0" w:rsidRPr="008F0863" w:rsidRDefault="004456B0" w:rsidP="003B0CD6">
            <w:pPr>
              <w:rPr>
                <w:sz w:val="20"/>
                <w:szCs w:val="20"/>
              </w:rPr>
            </w:pPr>
            <w:r w:rsidRPr="008F0863">
              <w:rPr>
                <w:sz w:val="20"/>
                <w:szCs w:val="20"/>
              </w:rPr>
              <w:t xml:space="preserve">9-12 months for patients aged &lt;4 years, 24-36 months for &gt;4 years. SPT used more widely due to out-of-pocket cost for </w:t>
            </w:r>
            <w:proofErr w:type="spellStart"/>
            <w:r w:rsidRPr="008F0863">
              <w:rPr>
                <w:sz w:val="20"/>
                <w:szCs w:val="20"/>
              </w:rPr>
              <w:t>sIgE</w:t>
            </w:r>
            <w:proofErr w:type="spellEnd"/>
            <w:r>
              <w:rPr>
                <w:sz w:val="20"/>
                <w:szCs w:val="20"/>
              </w:rPr>
              <w:t>.</w:t>
            </w:r>
          </w:p>
        </w:tc>
        <w:tc>
          <w:tcPr>
            <w:tcW w:w="3544" w:type="dxa"/>
          </w:tcPr>
          <w:p w14:paraId="79779C29" w14:textId="77777777" w:rsidR="004456B0" w:rsidRPr="008F0863" w:rsidRDefault="004456B0" w:rsidP="003B0CD6">
            <w:pPr>
              <w:rPr>
                <w:sz w:val="20"/>
                <w:szCs w:val="20"/>
              </w:rPr>
            </w:pPr>
            <w:r>
              <w:rPr>
                <w:sz w:val="20"/>
                <w:szCs w:val="20"/>
              </w:rPr>
              <w:t>Mostly</w:t>
            </w:r>
            <w:r w:rsidRPr="008F0863">
              <w:rPr>
                <w:sz w:val="20"/>
                <w:szCs w:val="20"/>
              </w:rPr>
              <w:t xml:space="preserve"> in some private labs or for research. </w:t>
            </w:r>
          </w:p>
        </w:tc>
        <w:tc>
          <w:tcPr>
            <w:tcW w:w="3685" w:type="dxa"/>
          </w:tcPr>
          <w:p w14:paraId="7CAED48A" w14:textId="0063093D" w:rsidR="004456B0" w:rsidRPr="008F0863" w:rsidRDefault="00642E9A" w:rsidP="003B0CD6">
            <w:pPr>
              <w:rPr>
                <w:sz w:val="20"/>
                <w:szCs w:val="20"/>
              </w:rPr>
            </w:pPr>
            <w:r>
              <w:rPr>
                <w:sz w:val="20"/>
                <w:szCs w:val="20"/>
              </w:rPr>
              <w:t>O</w:t>
            </w:r>
            <w:r w:rsidR="004456B0" w:rsidRPr="008F0863">
              <w:rPr>
                <w:sz w:val="20"/>
                <w:szCs w:val="20"/>
              </w:rPr>
              <w:t xml:space="preserve">pen challenges in </w:t>
            </w:r>
            <w:r w:rsidR="004456B0">
              <w:rPr>
                <w:sz w:val="20"/>
                <w:szCs w:val="20"/>
              </w:rPr>
              <w:t xml:space="preserve">both inpatient and </w:t>
            </w:r>
            <w:r w:rsidR="004456B0" w:rsidRPr="008F0863">
              <w:rPr>
                <w:sz w:val="20"/>
                <w:szCs w:val="20"/>
              </w:rPr>
              <w:t xml:space="preserve">outpatient </w:t>
            </w:r>
            <w:r>
              <w:rPr>
                <w:sz w:val="20"/>
                <w:szCs w:val="20"/>
              </w:rPr>
              <w:t xml:space="preserve">public </w:t>
            </w:r>
            <w:r w:rsidR="004456B0" w:rsidRPr="008F0863">
              <w:rPr>
                <w:sz w:val="20"/>
                <w:szCs w:val="20"/>
              </w:rPr>
              <w:t>hospital setting</w:t>
            </w:r>
            <w:r w:rsidR="004456B0">
              <w:rPr>
                <w:sz w:val="20"/>
                <w:szCs w:val="20"/>
              </w:rPr>
              <w:t>s</w:t>
            </w:r>
            <w:r w:rsidR="004456B0" w:rsidRPr="008F0863">
              <w:rPr>
                <w:sz w:val="20"/>
                <w:szCs w:val="20"/>
              </w:rPr>
              <w:t xml:space="preserve">. Offered when signs of tolerance developed. </w:t>
            </w:r>
          </w:p>
        </w:tc>
      </w:tr>
      <w:tr w:rsidR="004456B0" w:rsidRPr="008F0863" w14:paraId="2018BEA5" w14:textId="77777777" w:rsidTr="00642E9A">
        <w:tc>
          <w:tcPr>
            <w:tcW w:w="1219" w:type="dxa"/>
          </w:tcPr>
          <w:p w14:paraId="2D8FCEF9" w14:textId="77777777" w:rsidR="004456B0" w:rsidRPr="008F0863" w:rsidRDefault="004456B0" w:rsidP="003B0CD6">
            <w:pPr>
              <w:rPr>
                <w:sz w:val="20"/>
                <w:szCs w:val="20"/>
              </w:rPr>
            </w:pPr>
            <w:r w:rsidRPr="008F0863">
              <w:rPr>
                <w:sz w:val="20"/>
                <w:szCs w:val="20"/>
              </w:rPr>
              <w:t>Japan</w:t>
            </w:r>
          </w:p>
        </w:tc>
        <w:tc>
          <w:tcPr>
            <w:tcW w:w="2195" w:type="dxa"/>
          </w:tcPr>
          <w:p w14:paraId="010403E6" w14:textId="77777777" w:rsidR="004456B0" w:rsidRPr="008F0863" w:rsidRDefault="004456B0" w:rsidP="003B0CD6">
            <w:pPr>
              <w:rPr>
                <w:sz w:val="20"/>
                <w:szCs w:val="20"/>
              </w:rPr>
            </w:pPr>
            <w:r w:rsidRPr="008F0863">
              <w:rPr>
                <w:sz w:val="20"/>
                <w:szCs w:val="20"/>
              </w:rPr>
              <w:t xml:space="preserve">3-monthly. Action plans reviewed annually. </w:t>
            </w:r>
          </w:p>
        </w:tc>
        <w:tc>
          <w:tcPr>
            <w:tcW w:w="2960" w:type="dxa"/>
          </w:tcPr>
          <w:p w14:paraId="12162F14" w14:textId="5852388F" w:rsidR="004456B0" w:rsidRPr="008F0863" w:rsidRDefault="004456B0" w:rsidP="003B0CD6">
            <w:pPr>
              <w:rPr>
                <w:sz w:val="20"/>
                <w:szCs w:val="20"/>
              </w:rPr>
            </w:pPr>
            <w:r w:rsidRPr="008F0863">
              <w:rPr>
                <w:sz w:val="20"/>
                <w:szCs w:val="20"/>
              </w:rPr>
              <w:t>Once per year (school aged), twice a year (infants)</w:t>
            </w:r>
            <w:r>
              <w:rPr>
                <w:sz w:val="20"/>
                <w:szCs w:val="20"/>
              </w:rPr>
              <w:t>.</w:t>
            </w:r>
          </w:p>
        </w:tc>
        <w:tc>
          <w:tcPr>
            <w:tcW w:w="3544" w:type="dxa"/>
          </w:tcPr>
          <w:p w14:paraId="7818BF4C" w14:textId="77777777" w:rsidR="004456B0" w:rsidRPr="008F0863" w:rsidRDefault="004456B0" w:rsidP="003B0CD6">
            <w:pPr>
              <w:rPr>
                <w:sz w:val="20"/>
                <w:szCs w:val="20"/>
              </w:rPr>
            </w:pPr>
            <w:r>
              <w:rPr>
                <w:sz w:val="20"/>
                <w:szCs w:val="20"/>
              </w:rPr>
              <w:t xml:space="preserve">Routine practice. </w:t>
            </w:r>
            <w:r w:rsidRPr="00800819">
              <w:rPr>
                <w:sz w:val="20"/>
                <w:szCs w:val="20"/>
              </w:rPr>
              <w:t xml:space="preserve">Covered by nationwide insurance </w:t>
            </w:r>
            <w:r>
              <w:rPr>
                <w:sz w:val="20"/>
                <w:szCs w:val="20"/>
              </w:rPr>
              <w:t>(</w:t>
            </w:r>
            <w:r w:rsidRPr="00800819">
              <w:rPr>
                <w:sz w:val="20"/>
                <w:szCs w:val="20"/>
              </w:rPr>
              <w:t xml:space="preserve">Ovomucoid, Casein, </w:t>
            </w:r>
            <w:r>
              <w:rPr>
                <w:sz w:val="20"/>
                <w:szCs w:val="20"/>
              </w:rPr>
              <w:t>o</w:t>
            </w:r>
            <w:r w:rsidRPr="00800819">
              <w:rPr>
                <w:sz w:val="20"/>
                <w:szCs w:val="20"/>
              </w:rPr>
              <w:t xml:space="preserve">-5 Gliadin, Ara h 2, Jug r 1, Ana o 3, </w:t>
            </w:r>
            <w:proofErr w:type="spellStart"/>
            <w:r w:rsidRPr="00800819">
              <w:rPr>
                <w:sz w:val="20"/>
                <w:szCs w:val="20"/>
              </w:rPr>
              <w:t>Gly</w:t>
            </w:r>
            <w:proofErr w:type="spellEnd"/>
            <w:r w:rsidRPr="00800819">
              <w:rPr>
                <w:sz w:val="20"/>
                <w:szCs w:val="20"/>
              </w:rPr>
              <w:t xml:space="preserve"> m 4</w:t>
            </w:r>
            <w:r>
              <w:rPr>
                <w:sz w:val="20"/>
                <w:szCs w:val="20"/>
              </w:rPr>
              <w:t>).</w:t>
            </w:r>
          </w:p>
        </w:tc>
        <w:tc>
          <w:tcPr>
            <w:tcW w:w="3685" w:type="dxa"/>
          </w:tcPr>
          <w:p w14:paraId="686FB251" w14:textId="68FFF9C4" w:rsidR="004456B0" w:rsidRPr="008F0863" w:rsidRDefault="004456B0" w:rsidP="003B0CD6">
            <w:pPr>
              <w:rPr>
                <w:sz w:val="20"/>
                <w:szCs w:val="20"/>
              </w:rPr>
            </w:pPr>
            <w:r>
              <w:rPr>
                <w:sz w:val="20"/>
                <w:szCs w:val="20"/>
              </w:rPr>
              <w:t>Covered by nationwide insurance and offered by more than 400 paediatric training facilities.</w:t>
            </w:r>
            <w:r>
              <w:rPr>
                <w:sz w:val="20"/>
                <w:szCs w:val="20"/>
              </w:rPr>
              <w:fldChar w:fldCharType="begin"/>
            </w:r>
            <w:r w:rsidR="00A85B43">
              <w:rPr>
                <w:sz w:val="20"/>
                <w:szCs w:val="20"/>
              </w:rPr>
              <w:instrText xml:space="preserve"> ADDIN EN.CITE &lt;EndNote&gt;&lt;Cite&gt;&lt;Author&gt;Ebisawa&lt;/Author&gt;&lt;Year&gt;2013&lt;/Year&gt;&lt;RecNum&gt;171&lt;/RecNum&gt;&lt;DisplayText&gt;&lt;style face="superscript"&gt;25&lt;/style&gt;&lt;/DisplayText&gt;&lt;record&gt;&lt;rec-number&gt;171&lt;/rec-number&gt;&lt;foreign-keys&gt;&lt;key app="EN" db-id="pef95ra2e55t9ged9wbv0t2ysf2wvwdvzsrv" timestamp="1659329719"&gt;171&lt;/key&gt;&lt;/foreign-keys&gt;&lt;ref-type name="Journal Article"&gt;17&lt;/ref-type&gt;&lt;contributors&gt;&lt;authors&gt;&lt;author&gt;Ebisawa, Motohiro&lt;/author&gt;&lt;author&gt;Nishima, Sankei&lt;/author&gt;&lt;author&gt;Ohnishi, Hidenori&lt;/author&gt;&lt;author&gt;Kondo, Naomi&lt;/author&gt;&lt;/authors&gt;&lt;/contributors&gt;&lt;titles&gt;&lt;title&gt;Pediatric allergy and immunology in J apan&lt;/title&gt;&lt;secondary-title&gt;Pediatric Allergy and Immunology&lt;/secondary-title&gt;&lt;/titles&gt;&lt;periodical&gt;&lt;full-title&gt;Pediatric Allergy and Immunology&lt;/full-title&gt;&lt;/periodical&gt;&lt;pages&gt;704-714&lt;/pages&gt;&lt;volume&gt;24&lt;/volume&gt;&lt;number&gt;7&lt;/number&gt;&lt;dates&gt;&lt;year&gt;2013&lt;/year&gt;&lt;/dates&gt;&lt;isbn&gt;0905-6157&lt;/isbn&gt;&lt;urls&gt;&lt;/urls&gt;&lt;/record&gt;&lt;/Cite&gt;&lt;/EndNote&gt;</w:instrText>
            </w:r>
            <w:r>
              <w:rPr>
                <w:sz w:val="20"/>
                <w:szCs w:val="20"/>
              </w:rPr>
              <w:fldChar w:fldCharType="separate"/>
            </w:r>
            <w:r w:rsidR="00A85B43" w:rsidRPr="00A85B43">
              <w:rPr>
                <w:noProof/>
                <w:sz w:val="20"/>
                <w:szCs w:val="20"/>
                <w:vertAlign w:val="superscript"/>
              </w:rPr>
              <w:t>25</w:t>
            </w:r>
            <w:r>
              <w:rPr>
                <w:sz w:val="20"/>
                <w:szCs w:val="20"/>
              </w:rPr>
              <w:fldChar w:fldCharType="end"/>
            </w:r>
            <w:r>
              <w:rPr>
                <w:sz w:val="20"/>
                <w:szCs w:val="20"/>
              </w:rPr>
              <w:t xml:space="preserve"> Stepwise OFC and consumption recommended for egg,  milk and wheat.</w:t>
            </w:r>
            <w:r>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Pr>
                <w:sz w:val="20"/>
                <w:szCs w:val="20"/>
              </w:rPr>
              <w:fldChar w:fldCharType="separate"/>
            </w:r>
            <w:r w:rsidR="00A85B43" w:rsidRPr="00A85B43">
              <w:rPr>
                <w:noProof/>
                <w:sz w:val="20"/>
                <w:szCs w:val="20"/>
                <w:vertAlign w:val="superscript"/>
              </w:rPr>
              <w:t>23</w:t>
            </w:r>
            <w:r>
              <w:rPr>
                <w:sz w:val="20"/>
                <w:szCs w:val="20"/>
              </w:rPr>
              <w:fldChar w:fldCharType="end"/>
            </w:r>
          </w:p>
        </w:tc>
      </w:tr>
      <w:tr w:rsidR="004456B0" w:rsidRPr="008F0863" w14:paraId="710D1E47" w14:textId="77777777" w:rsidTr="00642E9A">
        <w:tc>
          <w:tcPr>
            <w:tcW w:w="1219" w:type="dxa"/>
          </w:tcPr>
          <w:p w14:paraId="70568506" w14:textId="77777777" w:rsidR="004456B0" w:rsidRPr="008F0863" w:rsidRDefault="004456B0" w:rsidP="003B0CD6">
            <w:pPr>
              <w:rPr>
                <w:sz w:val="20"/>
                <w:szCs w:val="20"/>
              </w:rPr>
            </w:pPr>
            <w:r w:rsidRPr="008F0863">
              <w:rPr>
                <w:sz w:val="20"/>
                <w:szCs w:val="20"/>
              </w:rPr>
              <w:t>South Africa</w:t>
            </w:r>
          </w:p>
        </w:tc>
        <w:tc>
          <w:tcPr>
            <w:tcW w:w="2195" w:type="dxa"/>
          </w:tcPr>
          <w:p w14:paraId="423A2327" w14:textId="77777777" w:rsidR="004456B0" w:rsidRPr="008F0863" w:rsidRDefault="004456B0" w:rsidP="003B0CD6">
            <w:pPr>
              <w:rPr>
                <w:sz w:val="20"/>
                <w:szCs w:val="20"/>
              </w:rPr>
            </w:pPr>
            <w:r w:rsidRPr="008F0863">
              <w:rPr>
                <w:sz w:val="20"/>
                <w:szCs w:val="20"/>
              </w:rPr>
              <w:t>6-monthly</w:t>
            </w:r>
          </w:p>
        </w:tc>
        <w:tc>
          <w:tcPr>
            <w:tcW w:w="2960" w:type="dxa"/>
          </w:tcPr>
          <w:p w14:paraId="4B635F44" w14:textId="427BD987" w:rsidR="004456B0" w:rsidRPr="008F0863" w:rsidRDefault="004456B0" w:rsidP="003B0CD6">
            <w:pPr>
              <w:rPr>
                <w:sz w:val="20"/>
                <w:szCs w:val="20"/>
              </w:rPr>
            </w:pPr>
            <w:r w:rsidRPr="008F0863">
              <w:rPr>
                <w:sz w:val="20"/>
                <w:szCs w:val="20"/>
              </w:rPr>
              <w:t>Repeated every 6-24 months depending on allergen.</w:t>
            </w:r>
            <w:r>
              <w:rPr>
                <w:sz w:val="20"/>
                <w:szCs w:val="20"/>
              </w:rPr>
              <w:fldChar w:fldCharType="begin"/>
            </w:r>
            <w:r w:rsidR="00CC40F9">
              <w:rPr>
                <w:sz w:val="20"/>
                <w:szCs w:val="20"/>
              </w:rPr>
              <w:instrText xml:space="preserve"> ADDIN EN.CITE &lt;EndNote&gt;&lt;Cite&gt;&lt;Author&gt;Levin&lt;/Author&gt;&lt;Year&gt;2015&lt;/Year&gt;&lt;RecNum&gt;74&lt;/RecNum&gt;&lt;DisplayText&gt;&lt;style face="superscript"&gt;66&lt;/style&gt;&lt;/DisplayText&gt;&lt;record&gt;&lt;rec-number&gt;74&lt;/rec-number&gt;&lt;foreign-keys&gt;&lt;key app="EN" db-id="pef95ra2e55t9ged9wbv0t2ysf2wvwdvzsrv" timestamp="1658107395"&gt;74&lt;/key&gt;&lt;/foreign-keys&gt;&lt;ref-type name="Journal Article"&gt;17&lt;/ref-type&gt;&lt;contributors&gt;&lt;authors&gt;&lt;author&gt;Levin, ME&lt;/author&gt;&lt;author&gt;Gray, CL&lt;/author&gt;&lt;author&gt;Goddard, E&lt;/author&gt;&lt;author&gt;Karabus, S&lt;/author&gt;&lt;author&gt;Kriel, M&lt;/author&gt;&lt;author&gt;Lang, AC&lt;/author&gt;&lt;author&gt;Manjra, AI&lt;/author&gt;&lt;author&gt;Risenga, Samuel Malamulele&lt;/author&gt;&lt;author&gt;Terblanche, Alta J&lt;/author&gt;&lt;author&gt;Van der Spuy, DA&lt;/author&gt;&lt;/authors&gt;&lt;/contributors&gt;&lt;titles&gt;&lt;title&gt;South African food allergy consensus document 2014&lt;/title&gt;&lt;secondary-title&gt;South African Medical Journal&lt;/secondary-title&gt;&lt;/titles&gt;&lt;periodical&gt;&lt;full-title&gt;South African Medical Journal&lt;/full-title&gt;&lt;/periodical&gt;&lt;pages&gt;62-65&lt;/pages&gt;&lt;volume&gt;105&lt;/volume&gt;&lt;number&gt;1&lt;/number&gt;&lt;dates&gt;&lt;year&gt;2015&lt;/year&gt;&lt;/dates&gt;&lt;urls&gt;&lt;/urls&gt;&lt;/record&gt;&lt;/Cite&gt;&lt;/EndNote&gt;</w:instrText>
            </w:r>
            <w:r>
              <w:rPr>
                <w:sz w:val="20"/>
                <w:szCs w:val="20"/>
              </w:rPr>
              <w:fldChar w:fldCharType="separate"/>
            </w:r>
            <w:r w:rsidR="00CC40F9" w:rsidRPr="00CC40F9">
              <w:rPr>
                <w:noProof/>
                <w:sz w:val="20"/>
                <w:szCs w:val="20"/>
                <w:vertAlign w:val="superscript"/>
              </w:rPr>
              <w:t>66</w:t>
            </w:r>
            <w:r>
              <w:rPr>
                <w:sz w:val="20"/>
                <w:szCs w:val="20"/>
              </w:rPr>
              <w:fldChar w:fldCharType="end"/>
            </w:r>
          </w:p>
        </w:tc>
        <w:tc>
          <w:tcPr>
            <w:tcW w:w="3544" w:type="dxa"/>
          </w:tcPr>
          <w:p w14:paraId="3E4A9436" w14:textId="77777777" w:rsidR="004456B0" w:rsidRPr="008F0863" w:rsidRDefault="004456B0" w:rsidP="003B0CD6">
            <w:pPr>
              <w:rPr>
                <w:sz w:val="20"/>
                <w:szCs w:val="20"/>
              </w:rPr>
            </w:pPr>
            <w:r w:rsidRPr="008F0863">
              <w:rPr>
                <w:sz w:val="20"/>
                <w:szCs w:val="20"/>
              </w:rPr>
              <w:t xml:space="preserve">Only at tertiary teaching hospitals. </w:t>
            </w:r>
          </w:p>
        </w:tc>
        <w:tc>
          <w:tcPr>
            <w:tcW w:w="3685" w:type="dxa"/>
          </w:tcPr>
          <w:p w14:paraId="4E24B3A8" w14:textId="1FCC4958" w:rsidR="004456B0" w:rsidRPr="008F0863" w:rsidRDefault="006F2562" w:rsidP="003B0CD6">
            <w:pPr>
              <w:rPr>
                <w:sz w:val="20"/>
                <w:szCs w:val="20"/>
              </w:rPr>
            </w:pPr>
            <w:r>
              <w:rPr>
                <w:sz w:val="20"/>
                <w:szCs w:val="20"/>
              </w:rPr>
              <w:t>O</w:t>
            </w:r>
            <w:r w:rsidR="004456B0" w:rsidRPr="008F0863">
              <w:rPr>
                <w:sz w:val="20"/>
                <w:szCs w:val="20"/>
              </w:rPr>
              <w:t>pen challenges.</w:t>
            </w:r>
            <w:r w:rsidR="004456B0">
              <w:rPr>
                <w:sz w:val="20"/>
                <w:szCs w:val="20"/>
              </w:rPr>
              <w:fldChar w:fldCharType="begin">
                <w:fldData xml:space="preserve">PEVuZE5vdGU+PENpdGU+PEF1dGhvcj5MZXZpbjwvQXV0aG9yPjxZZWFyPjIwMTU8L1llYXI+PFJl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</w:fldData>
              </w:fldChar>
            </w:r>
            <w:r w:rsidR="00CC40F9">
              <w:rPr>
                <w:sz w:val="20"/>
                <w:szCs w:val="20"/>
              </w:rPr>
              <w:instrText xml:space="preserve"> ADDIN EN.CITE </w:instrText>
            </w:r>
            <w:r w:rsidR="00CC40F9">
              <w:rPr>
                <w:sz w:val="20"/>
                <w:szCs w:val="20"/>
              </w:rPr>
              <w:fldChar w:fldCharType="begin">
                <w:fldData xml:space="preserve">PEVuZE5vdGU+PENpdGU+PEF1dGhvcj5MZXZpbjwvQXV0aG9yPjxZZWFyPjIwMTU8L1llYXI+PFJl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</w:fldData>
              </w:fldChar>
            </w:r>
            <w:r w:rsidR="00CC40F9">
              <w:rPr>
                <w:sz w:val="20"/>
                <w:szCs w:val="20"/>
              </w:rPr>
              <w:instrText xml:space="preserve"> ADDIN EN.CITE.DATA </w:instrText>
            </w:r>
            <w:r w:rsidR="00CC40F9">
              <w:rPr>
                <w:sz w:val="20"/>
                <w:szCs w:val="20"/>
              </w:rPr>
            </w:r>
            <w:r w:rsidR="00CC40F9">
              <w:rPr>
                <w:sz w:val="20"/>
                <w:szCs w:val="20"/>
              </w:rPr>
              <w:fldChar w:fldCharType="end"/>
            </w:r>
            <w:r w:rsidR="004456B0">
              <w:rPr>
                <w:sz w:val="20"/>
                <w:szCs w:val="20"/>
              </w:rPr>
            </w:r>
            <w:r w:rsidR="004456B0">
              <w:rPr>
                <w:sz w:val="20"/>
                <w:szCs w:val="20"/>
              </w:rPr>
              <w:fldChar w:fldCharType="separate"/>
            </w:r>
            <w:r w:rsidR="00CC40F9" w:rsidRPr="00CC40F9">
              <w:rPr>
                <w:noProof/>
                <w:sz w:val="20"/>
                <w:szCs w:val="20"/>
                <w:vertAlign w:val="superscript"/>
              </w:rPr>
              <w:t>39,66</w:t>
            </w:r>
            <w:r w:rsidR="004456B0">
              <w:rPr>
                <w:sz w:val="20"/>
                <w:szCs w:val="20"/>
              </w:rPr>
              <w:fldChar w:fldCharType="end"/>
            </w:r>
          </w:p>
        </w:tc>
      </w:tr>
      <w:tr w:rsidR="004456B0" w:rsidRPr="008F0863" w14:paraId="0B9DAC18" w14:textId="77777777" w:rsidTr="00642E9A">
        <w:tc>
          <w:tcPr>
            <w:tcW w:w="1219" w:type="dxa"/>
            <w:shd w:val="clear" w:color="auto" w:fill="auto"/>
          </w:tcPr>
          <w:p w14:paraId="1F4F795D" w14:textId="77777777" w:rsidR="004456B0" w:rsidRPr="008F0863" w:rsidRDefault="004456B0" w:rsidP="003B0CD6">
            <w:pPr>
              <w:rPr>
                <w:sz w:val="20"/>
                <w:szCs w:val="20"/>
              </w:rPr>
            </w:pPr>
            <w:r>
              <w:rPr>
                <w:sz w:val="20"/>
                <w:szCs w:val="20"/>
              </w:rPr>
              <w:t>Brazil</w:t>
            </w:r>
          </w:p>
        </w:tc>
        <w:tc>
          <w:tcPr>
            <w:tcW w:w="2195" w:type="dxa"/>
            <w:shd w:val="clear" w:color="auto" w:fill="auto"/>
          </w:tcPr>
          <w:p w14:paraId="46EFAA18" w14:textId="77777777" w:rsidR="004456B0" w:rsidRPr="008F0863" w:rsidRDefault="004456B0" w:rsidP="003B0CD6">
            <w:pPr>
              <w:rPr>
                <w:sz w:val="20"/>
                <w:szCs w:val="20"/>
              </w:rPr>
            </w:pPr>
            <w:r>
              <w:rPr>
                <w:sz w:val="20"/>
                <w:szCs w:val="20"/>
              </w:rPr>
              <w:t>6-12 monthly</w:t>
            </w:r>
          </w:p>
        </w:tc>
        <w:tc>
          <w:tcPr>
            <w:tcW w:w="2960" w:type="dxa"/>
            <w:shd w:val="clear" w:color="auto" w:fill="auto"/>
          </w:tcPr>
          <w:p w14:paraId="735D353B" w14:textId="23FEDE33" w:rsidR="004456B0" w:rsidRPr="008F0863" w:rsidRDefault="004456B0" w:rsidP="003B0CD6">
            <w:pPr>
              <w:rPr>
                <w:sz w:val="20"/>
                <w:szCs w:val="20"/>
              </w:rPr>
            </w:pPr>
            <w:r>
              <w:rPr>
                <w:sz w:val="20"/>
                <w:szCs w:val="20"/>
              </w:rPr>
              <w:t xml:space="preserve">Widely variable. </w:t>
            </w:r>
            <w:proofErr w:type="spellStart"/>
            <w:r>
              <w:rPr>
                <w:sz w:val="20"/>
                <w:szCs w:val="20"/>
              </w:rPr>
              <w:t>sIgE</w:t>
            </w:r>
            <w:proofErr w:type="spellEnd"/>
            <w:r>
              <w:rPr>
                <w:sz w:val="20"/>
                <w:szCs w:val="20"/>
              </w:rPr>
              <w:t xml:space="preserve"> testing: mostly annually. SPT: mostly performed in private system and a few public centres - repeated as needed, generally every year.</w:t>
            </w:r>
          </w:p>
        </w:tc>
        <w:tc>
          <w:tcPr>
            <w:tcW w:w="3544" w:type="dxa"/>
            <w:shd w:val="clear" w:color="auto" w:fill="auto"/>
          </w:tcPr>
          <w:p w14:paraId="59D00275" w14:textId="4B90C3A8" w:rsidR="004456B0" w:rsidRPr="008F0863" w:rsidRDefault="00642E9A" w:rsidP="003B0CD6">
            <w:pPr>
              <w:rPr>
                <w:sz w:val="20"/>
                <w:szCs w:val="20"/>
              </w:rPr>
            </w:pPr>
            <w:r>
              <w:rPr>
                <w:sz w:val="20"/>
                <w:szCs w:val="20"/>
              </w:rPr>
              <w:t>M</w:t>
            </w:r>
            <w:r w:rsidR="004456B0">
              <w:rPr>
                <w:sz w:val="20"/>
                <w:szCs w:val="20"/>
              </w:rPr>
              <w:t>ilk and egg available both in the public and private setting (routinely used). For other foods</w:t>
            </w:r>
            <w:r>
              <w:rPr>
                <w:sz w:val="20"/>
                <w:szCs w:val="20"/>
              </w:rPr>
              <w:t xml:space="preserve">, </w:t>
            </w:r>
            <w:r w:rsidR="004456B0">
              <w:rPr>
                <w:sz w:val="20"/>
                <w:szCs w:val="20"/>
              </w:rPr>
              <w:t xml:space="preserve">only in private labs and mostly requested by Allergists. </w:t>
            </w:r>
            <w:proofErr w:type="spellStart"/>
            <w:r w:rsidR="004456B0">
              <w:rPr>
                <w:sz w:val="20"/>
                <w:szCs w:val="20"/>
              </w:rPr>
              <w:t>ImmunoCAP</w:t>
            </w:r>
            <w:proofErr w:type="spellEnd"/>
            <w:r w:rsidR="004456B0">
              <w:rPr>
                <w:sz w:val="20"/>
                <w:szCs w:val="20"/>
              </w:rPr>
              <w:t xml:space="preserve"> ISAC available only in private system. </w:t>
            </w:r>
          </w:p>
        </w:tc>
        <w:tc>
          <w:tcPr>
            <w:tcW w:w="3685" w:type="dxa"/>
            <w:shd w:val="clear" w:color="auto" w:fill="auto"/>
          </w:tcPr>
          <w:p w14:paraId="1BFB1D3F" w14:textId="44CF9594" w:rsidR="004456B0" w:rsidRPr="008F0863" w:rsidRDefault="004456B0" w:rsidP="003B0CD6">
            <w:pPr>
              <w:rPr>
                <w:sz w:val="20"/>
                <w:szCs w:val="20"/>
              </w:rPr>
            </w:pPr>
            <w:r>
              <w:rPr>
                <w:sz w:val="20"/>
                <w:szCs w:val="20"/>
              </w:rPr>
              <w:t>Performed mainly in public tertiary academic centres (mostly open but also DBPCFC) and by a very few private Allergists on day-care (great majority open); frequency varies according to indication.</w:t>
            </w:r>
            <w:r w:rsidR="00343D0F">
              <w:rPr>
                <w:sz w:val="20"/>
                <w:szCs w:val="20"/>
              </w:rPr>
              <w:t xml:space="preserve"> Fully funded for </w:t>
            </w:r>
            <w:r w:rsidR="001E44F8">
              <w:rPr>
                <w:sz w:val="20"/>
                <w:szCs w:val="20"/>
              </w:rPr>
              <w:t xml:space="preserve">cow’s milk </w:t>
            </w:r>
            <w:r w:rsidR="00343D0F">
              <w:rPr>
                <w:sz w:val="20"/>
                <w:szCs w:val="20"/>
              </w:rPr>
              <w:t xml:space="preserve">allergy </w:t>
            </w:r>
            <w:r w:rsidR="001E44F8">
              <w:rPr>
                <w:sz w:val="20"/>
                <w:szCs w:val="20"/>
              </w:rPr>
              <w:t>in children up to 24</w:t>
            </w:r>
            <w:r w:rsidR="004F434D">
              <w:rPr>
                <w:sz w:val="20"/>
                <w:szCs w:val="20"/>
              </w:rPr>
              <w:t>-</w:t>
            </w:r>
            <w:r w:rsidR="001E44F8">
              <w:rPr>
                <w:sz w:val="20"/>
                <w:szCs w:val="20"/>
              </w:rPr>
              <w:t>months</w:t>
            </w:r>
            <w:r w:rsidR="00D252F6">
              <w:rPr>
                <w:sz w:val="20"/>
                <w:szCs w:val="20"/>
              </w:rPr>
              <w:t xml:space="preserve">. </w:t>
            </w:r>
          </w:p>
        </w:tc>
      </w:tr>
    </w:tbl>
    <w:p w14:paraId="3ADFBCA8" w14:textId="46DEC0A9" w:rsidR="007A5D0C" w:rsidRDefault="006407FD" w:rsidP="007A5D0C">
      <w:r>
        <w:t xml:space="preserve">Abbreviations: DBPCFC: Double-blind placebo-controlled food challenge; FDA: Food and Drug Administration (United States); </w:t>
      </w:r>
      <w:proofErr w:type="spellStart"/>
      <w:r>
        <w:t>sIgE</w:t>
      </w:r>
      <w:proofErr w:type="spellEnd"/>
      <w:r>
        <w:t>: specific immunoglobulin-E; SPT: skin prick testing; OFC: oral food challenges.</w:t>
      </w:r>
    </w:p>
    <w:p w14:paraId="65E83224" w14:textId="77777777" w:rsidR="003B0CD6" w:rsidRDefault="003B0CD6">
      <w:pPr>
        <w:rPr>
          <w:b/>
          <w:bCs/>
        </w:rPr>
      </w:pPr>
      <w:r>
        <w:rPr>
          <w:b/>
          <w:bCs/>
        </w:rPr>
        <w:br w:type="page"/>
      </w:r>
    </w:p>
    <w:p w14:paraId="3BFF5F77" w14:textId="39CD19CA" w:rsidR="003B0CD6" w:rsidRPr="00C30504" w:rsidRDefault="003B0CD6" w:rsidP="003B0CD6">
      <w:pPr>
        <w:rPr>
          <w:b/>
          <w:bCs/>
        </w:rPr>
      </w:pPr>
      <w:r w:rsidRPr="0089767E">
        <w:rPr>
          <w:b/>
          <w:bCs/>
        </w:rPr>
        <w:lastRenderedPageBreak/>
        <w:t>Table</w:t>
      </w:r>
      <w:r>
        <w:rPr>
          <w:b/>
          <w:bCs/>
        </w:rPr>
        <w:t xml:space="preserve"> </w:t>
      </w:r>
      <w:r w:rsidR="00372808">
        <w:rPr>
          <w:b/>
          <w:bCs/>
        </w:rPr>
        <w:t>2</w:t>
      </w:r>
      <w:r w:rsidRPr="0089767E">
        <w:rPr>
          <w:b/>
          <w:bCs/>
        </w:rPr>
        <w:t xml:space="preserve"> – </w:t>
      </w:r>
      <w:r>
        <w:rPr>
          <w:b/>
          <w:bCs/>
        </w:rPr>
        <w:t>Advice</w:t>
      </w:r>
      <w:r w:rsidRPr="0089767E">
        <w:rPr>
          <w:b/>
          <w:bCs/>
        </w:rPr>
        <w:t xml:space="preserve"> given to patients and families regarding allergen avoidance and permissive consumption</w:t>
      </w:r>
    </w:p>
    <w:tbl>
      <w:tblPr>
        <w:tblStyle w:val="TableGrid"/>
        <w:tblW w:w="0" w:type="auto"/>
        <w:tblLook w:val="04A0" w:firstRow="1" w:lastRow="0" w:firstColumn="1" w:lastColumn="0" w:noHBand="0" w:noVBand="1"/>
      </w:tblPr>
      <w:tblGrid>
        <w:gridCol w:w="1182"/>
        <w:gridCol w:w="2977"/>
        <w:gridCol w:w="2977"/>
        <w:gridCol w:w="2835"/>
        <w:gridCol w:w="3685"/>
      </w:tblGrid>
      <w:tr w:rsidR="003B0CD6" w:rsidRPr="00EE6582" w14:paraId="18F9CEE1" w14:textId="77777777" w:rsidTr="00EE0BC8">
        <w:tc>
          <w:tcPr>
            <w:tcW w:w="1182" w:type="dxa"/>
            <w:shd w:val="clear" w:color="auto" w:fill="E7E6E6" w:themeFill="background2"/>
          </w:tcPr>
          <w:p w14:paraId="4EFE328E" w14:textId="4E5328F7" w:rsidR="003B0CD6" w:rsidRPr="00EE6582" w:rsidRDefault="002C16A8" w:rsidP="003B0CD6">
            <w:pPr>
              <w:rPr>
                <w:b/>
                <w:bCs/>
                <w:sz w:val="20"/>
                <w:szCs w:val="20"/>
              </w:rPr>
            </w:pPr>
            <w:r>
              <w:rPr>
                <w:b/>
                <w:bCs/>
                <w:sz w:val="20"/>
                <w:szCs w:val="20"/>
              </w:rPr>
              <w:t xml:space="preserve">Country </w:t>
            </w:r>
          </w:p>
        </w:tc>
        <w:tc>
          <w:tcPr>
            <w:tcW w:w="2977" w:type="dxa"/>
            <w:shd w:val="clear" w:color="auto" w:fill="E7E6E6" w:themeFill="background2"/>
          </w:tcPr>
          <w:p w14:paraId="08E65D56" w14:textId="77777777" w:rsidR="003B0CD6" w:rsidRPr="00EE6582" w:rsidRDefault="003B0CD6" w:rsidP="003B0CD6">
            <w:pPr>
              <w:rPr>
                <w:b/>
                <w:bCs/>
                <w:sz w:val="20"/>
                <w:szCs w:val="20"/>
              </w:rPr>
            </w:pPr>
            <w:r w:rsidRPr="00EE6582">
              <w:rPr>
                <w:b/>
                <w:bCs/>
                <w:sz w:val="20"/>
                <w:szCs w:val="20"/>
              </w:rPr>
              <w:t>Egg</w:t>
            </w:r>
          </w:p>
        </w:tc>
        <w:tc>
          <w:tcPr>
            <w:tcW w:w="2977" w:type="dxa"/>
            <w:shd w:val="clear" w:color="auto" w:fill="E7E6E6" w:themeFill="background2"/>
          </w:tcPr>
          <w:p w14:paraId="0897675D" w14:textId="77777777" w:rsidR="003B0CD6" w:rsidRPr="00EE6582" w:rsidRDefault="003B0CD6" w:rsidP="003B0CD6">
            <w:pPr>
              <w:rPr>
                <w:b/>
                <w:bCs/>
                <w:sz w:val="20"/>
                <w:szCs w:val="20"/>
              </w:rPr>
            </w:pPr>
            <w:r w:rsidRPr="00EE6582">
              <w:rPr>
                <w:b/>
                <w:bCs/>
                <w:sz w:val="20"/>
                <w:szCs w:val="20"/>
              </w:rPr>
              <w:t>Milk</w:t>
            </w:r>
          </w:p>
        </w:tc>
        <w:tc>
          <w:tcPr>
            <w:tcW w:w="2835" w:type="dxa"/>
            <w:shd w:val="clear" w:color="auto" w:fill="E7E6E6" w:themeFill="background2"/>
          </w:tcPr>
          <w:p w14:paraId="33651A53" w14:textId="77777777" w:rsidR="003B0CD6" w:rsidRPr="00EE6582" w:rsidRDefault="003B0CD6" w:rsidP="003B0CD6">
            <w:pPr>
              <w:rPr>
                <w:b/>
                <w:bCs/>
                <w:sz w:val="20"/>
                <w:szCs w:val="20"/>
              </w:rPr>
            </w:pPr>
            <w:r w:rsidRPr="00EE6582">
              <w:rPr>
                <w:b/>
                <w:bCs/>
                <w:sz w:val="20"/>
                <w:szCs w:val="20"/>
              </w:rPr>
              <w:t>Peanut / tree nuts</w:t>
            </w:r>
          </w:p>
        </w:tc>
        <w:tc>
          <w:tcPr>
            <w:tcW w:w="3685" w:type="dxa"/>
            <w:shd w:val="clear" w:color="auto" w:fill="E7E6E6" w:themeFill="background2"/>
          </w:tcPr>
          <w:p w14:paraId="48AFBD31" w14:textId="77777777" w:rsidR="003B0CD6" w:rsidRPr="00EE6582" w:rsidRDefault="003B0CD6" w:rsidP="003B0CD6">
            <w:pPr>
              <w:rPr>
                <w:b/>
                <w:bCs/>
                <w:sz w:val="20"/>
                <w:szCs w:val="20"/>
              </w:rPr>
            </w:pPr>
            <w:r w:rsidRPr="00EE6582">
              <w:rPr>
                <w:b/>
                <w:bCs/>
                <w:sz w:val="20"/>
                <w:szCs w:val="20"/>
              </w:rPr>
              <w:t>Fish / seafood</w:t>
            </w:r>
          </w:p>
        </w:tc>
      </w:tr>
      <w:tr w:rsidR="003B0CD6" w:rsidRPr="00EE6582" w14:paraId="0E4AB766" w14:textId="77777777" w:rsidTr="00EE0BC8">
        <w:tc>
          <w:tcPr>
            <w:tcW w:w="1182" w:type="dxa"/>
          </w:tcPr>
          <w:p w14:paraId="42824B8E" w14:textId="77777777" w:rsidR="003B0CD6" w:rsidRPr="00EE6582" w:rsidRDefault="003B0CD6" w:rsidP="003B0CD6">
            <w:pPr>
              <w:rPr>
                <w:color w:val="000000" w:themeColor="text1"/>
                <w:sz w:val="20"/>
                <w:szCs w:val="20"/>
              </w:rPr>
            </w:pPr>
            <w:r w:rsidRPr="00EE6582">
              <w:rPr>
                <w:color w:val="000000" w:themeColor="text1"/>
                <w:sz w:val="20"/>
                <w:szCs w:val="20"/>
              </w:rPr>
              <w:t>Australia</w:t>
            </w:r>
          </w:p>
        </w:tc>
        <w:tc>
          <w:tcPr>
            <w:tcW w:w="2977" w:type="dxa"/>
          </w:tcPr>
          <w:p w14:paraId="1B995ACF" w14:textId="4C8DD44A" w:rsidR="003B0CD6" w:rsidRPr="00A57368" w:rsidRDefault="003B0CD6" w:rsidP="003B0CD6">
            <w:pPr>
              <w:autoSpaceDE w:val="0"/>
              <w:autoSpaceDN w:val="0"/>
              <w:adjustRightInd w:val="0"/>
              <w:rPr>
                <w:rFonts w:cstheme="minorHAnsi"/>
                <w:color w:val="000000" w:themeColor="text1"/>
                <w:sz w:val="20"/>
                <w:szCs w:val="20"/>
                <w:lang w:val="en-GB"/>
              </w:rPr>
            </w:pPr>
            <w:r w:rsidRPr="00EE6582">
              <w:rPr>
                <w:rFonts w:cstheme="minorHAnsi"/>
                <w:color w:val="000000" w:themeColor="text1"/>
                <w:sz w:val="20"/>
                <w:szCs w:val="20"/>
                <w:lang w:val="en-GB"/>
              </w:rPr>
              <w:t>Not standardised - some Allergists allow baked egg ingestion at home if initial reaction to egg is mild, some will only allow after passing a formal baked egg OFC</w:t>
            </w:r>
            <w:r>
              <w:rPr>
                <w:rFonts w:cstheme="minorHAnsi"/>
                <w:color w:val="000000" w:themeColor="text1"/>
                <w:sz w:val="20"/>
                <w:szCs w:val="20"/>
                <w:lang w:val="en-GB"/>
              </w:rPr>
              <w:t>.</w:t>
            </w:r>
            <w:r>
              <w:rPr>
                <w:rFonts w:cstheme="minorHAnsi"/>
                <w:color w:val="000000" w:themeColor="text1"/>
                <w:sz w:val="20"/>
                <w:szCs w:val="20"/>
                <w:lang w:val="en-GB"/>
              </w:rPr>
              <w:fldChar w:fldCharType="begin"/>
            </w:r>
            <w:r w:rsidR="00A85B43">
              <w:rPr>
                <w:rFonts w:cstheme="minorHAnsi"/>
                <w:color w:val="000000" w:themeColor="text1"/>
                <w:sz w:val="20"/>
                <w:szCs w:val="20"/>
                <w:lang w:val="en-GB"/>
              </w:rPr>
              <w:instrText xml:space="preserve"> ADDIN EN.CITE &lt;EndNote&gt;&lt;Cite&gt;&lt;Author&gt;Australian Society of Clinical Immunology and Allergy&lt;/Author&gt;&lt;Year&gt;2021&lt;/Year&gt;&lt;RecNum&gt;121&lt;/RecNum&gt;&lt;DisplayText&gt;&lt;style face="superscript"&gt;31&lt;/style&gt;&lt;/DisplayText&gt;&lt;record&gt;&lt;rec-number&gt;121&lt;/rec-number&gt;&lt;foreign-keys&gt;&lt;key app="EN" db-id="pef95ra2e55t9ged9wbv0t2ysf2wvwdvzsrv" timestamp="1658116319"&gt;121&lt;/key&gt;&lt;/foreign-keys&gt;&lt;ref-type name="Web Page"&gt;12&lt;/ref-type&gt;&lt;contributors&gt;&lt;authors&gt;&lt;author&gt;Australian Society of Clinical Immunology and Allergy,&lt;/author&gt;&lt;/authors&gt;&lt;/contributors&gt;&lt;titles&gt;&lt;title&gt;Dietary Avoidance for Food Allergy - Frequently Asked Questions&lt;/title&gt;&lt;/titles&gt;&lt;dates&gt;&lt;year&gt;2021&lt;/year&gt;&lt;/dates&gt;&lt;urls&gt;&lt;related-urls&gt;&lt;url&gt;https://www.allergy.org.au/patients/food-allergy/ascia-dietary-avoidance-for-food-allergy-faq&lt;/url&gt;&lt;/related-urls&gt;&lt;/urls&gt;&lt;/record&gt;&lt;/Cite&gt;&lt;/EndNote&gt;</w:instrText>
            </w:r>
            <w:r>
              <w:rPr>
                <w:rFonts w:cstheme="minorHAnsi"/>
                <w:color w:val="000000" w:themeColor="text1"/>
                <w:sz w:val="20"/>
                <w:szCs w:val="20"/>
                <w:lang w:val="en-GB"/>
              </w:rPr>
              <w:fldChar w:fldCharType="separate"/>
            </w:r>
            <w:r w:rsidR="00A85B43" w:rsidRPr="00A85B43">
              <w:rPr>
                <w:rFonts w:cstheme="minorHAnsi"/>
                <w:noProof/>
                <w:color w:val="000000" w:themeColor="text1"/>
                <w:sz w:val="20"/>
                <w:szCs w:val="20"/>
                <w:vertAlign w:val="superscript"/>
                <w:lang w:val="en-GB"/>
              </w:rPr>
              <w:t>31</w:t>
            </w:r>
            <w:r>
              <w:rPr>
                <w:rFonts w:cstheme="minorHAnsi"/>
                <w:color w:val="000000" w:themeColor="text1"/>
                <w:sz w:val="20"/>
                <w:szCs w:val="20"/>
                <w:lang w:val="en-GB"/>
              </w:rPr>
              <w:fldChar w:fldCharType="end"/>
            </w:r>
            <w:r w:rsidRPr="004E0F9C">
              <w:rPr>
                <w:rStyle w:val="CommentReference"/>
                <w:highlight w:val="yellow"/>
              </w:rPr>
              <w:t xml:space="preserve"> </w:t>
            </w:r>
          </w:p>
        </w:tc>
        <w:tc>
          <w:tcPr>
            <w:tcW w:w="2977" w:type="dxa"/>
          </w:tcPr>
          <w:p w14:paraId="653D70F8" w14:textId="005E9B6A" w:rsidR="003B0CD6" w:rsidRPr="00EE6582" w:rsidRDefault="003B0CD6" w:rsidP="003B0CD6">
            <w:pPr>
              <w:autoSpaceDE w:val="0"/>
              <w:autoSpaceDN w:val="0"/>
              <w:adjustRightInd w:val="0"/>
              <w:rPr>
                <w:rFonts w:cstheme="minorHAnsi"/>
                <w:color w:val="000000" w:themeColor="text1"/>
                <w:sz w:val="20"/>
                <w:szCs w:val="20"/>
                <w:lang w:val="en-GB"/>
              </w:rPr>
            </w:pPr>
            <w:r w:rsidRPr="00EE6582">
              <w:rPr>
                <w:rFonts w:cstheme="minorHAnsi"/>
                <w:color w:val="000000" w:themeColor="text1"/>
                <w:sz w:val="20"/>
                <w:szCs w:val="20"/>
                <w:lang w:val="en-GB"/>
              </w:rPr>
              <w:t>Majority of allergists allow baked milk after passing formal OFC. Milk ladder only used for non-</w:t>
            </w:r>
            <w:proofErr w:type="spellStart"/>
            <w:r w:rsidRPr="00EE6582">
              <w:rPr>
                <w:rFonts w:cstheme="minorHAnsi"/>
                <w:color w:val="000000" w:themeColor="text1"/>
                <w:sz w:val="20"/>
                <w:szCs w:val="20"/>
                <w:lang w:val="en-GB"/>
              </w:rPr>
              <w:t>IgE</w:t>
            </w:r>
            <w:proofErr w:type="spellEnd"/>
            <w:r w:rsidRPr="00EE6582">
              <w:rPr>
                <w:rFonts w:cstheme="minorHAnsi"/>
                <w:color w:val="000000" w:themeColor="text1"/>
                <w:sz w:val="20"/>
                <w:szCs w:val="20"/>
                <w:lang w:val="en-GB"/>
              </w:rPr>
              <w:t xml:space="preserve"> mediated allergy.</w:t>
            </w:r>
            <w:r>
              <w:rPr>
                <w:rFonts w:cstheme="minorHAnsi"/>
                <w:color w:val="000000" w:themeColor="text1"/>
                <w:sz w:val="20"/>
                <w:szCs w:val="20"/>
                <w:lang w:val="en-GB"/>
              </w:rPr>
              <w:fldChar w:fldCharType="begin"/>
            </w:r>
            <w:r w:rsidR="00081F56">
              <w:rPr>
                <w:rFonts w:cstheme="minorHAnsi"/>
                <w:color w:val="000000" w:themeColor="text1"/>
                <w:sz w:val="20"/>
                <w:szCs w:val="20"/>
                <w:lang w:val="en-GB"/>
              </w:rPr>
              <w:instrText xml:space="preserve"> ADDIN EN.CITE &lt;EndNote&gt;&lt;Cite&gt;&lt;Author&gt;Venter&lt;/Author&gt;&lt;Year&gt;2017&lt;/Year&gt;&lt;RecNum&gt;143&lt;/RecNum&gt;&lt;DisplayText&gt;&lt;style face="superscript"&gt;154&lt;/style&gt;&lt;/DisplayText&gt;&lt;record&gt;&lt;rec-number&gt;143&lt;/rec-number&gt;&lt;foreign-keys&gt;&lt;key app="EN" db-id="pef95ra2e55t9ged9wbv0t2ysf2wvwdvzsrv" timestamp="1658125315"&gt;143&lt;/key&gt;&lt;/foreign-keys&gt;&lt;ref-type name="Journal Article"&gt;17&lt;/ref-type&gt;&lt;contributors&gt;&lt;authors&gt;&lt;author&gt;Venter, Carina&lt;/author&gt;&lt;author&gt;Brown, Trevor&lt;/author&gt;&lt;author&gt;Meyer, Rosan&lt;/author&gt;&lt;author&gt;Walsh, Joanne&lt;/author&gt;&lt;author&gt;Shah, Neil&lt;/author&gt;&lt;author&gt;Nowak-Węgrzyn, Anna&lt;/author&gt;&lt;author&gt;Chen, Tong-Xin&lt;/author&gt;&lt;author&gt;Fleischer, David M&lt;/author&gt;&lt;author&gt;Heine, Ralf G&lt;/author&gt;&lt;author&gt;Levin, Michael&lt;/author&gt;&lt;/authors&gt;&lt;/contributors&gt;&lt;titles&gt;&lt;title&gt;Better recognition, diagnosis and management of non-IgE-mediated cow’s milk allergy in infancy: iMAP—an international interpretation of the MAP (Milk Allergy in Primary Care) guideline&lt;/title&gt;&lt;secondary-title&gt;Clinical and translational allergy&lt;/secondary-title&gt;&lt;/titles&gt;&lt;periodical&gt;&lt;full-title&gt;Clinical and translational allergy&lt;/full-title&gt;&lt;/periodical&gt;&lt;pages&gt;1-9&lt;/pages&gt;&lt;volume&gt;7&lt;/volume&gt;&lt;number&gt;1&lt;/number&gt;&lt;dates&gt;&lt;year&gt;2017&lt;/year&gt;&lt;/dates&gt;&lt;isbn&gt;2045-7022&lt;/isbn&gt;&lt;urls&gt;&lt;/urls&gt;&lt;/record&gt;&lt;/Cite&gt;&lt;/EndNote&gt;</w:instrText>
            </w:r>
            <w:r>
              <w:rPr>
                <w:rFonts w:cstheme="minorHAnsi"/>
                <w:color w:val="000000" w:themeColor="text1"/>
                <w:sz w:val="20"/>
                <w:szCs w:val="20"/>
                <w:lang w:val="en-GB"/>
              </w:rPr>
              <w:fldChar w:fldCharType="separate"/>
            </w:r>
            <w:r w:rsidR="00081F56" w:rsidRPr="00081F56">
              <w:rPr>
                <w:rFonts w:cstheme="minorHAnsi"/>
                <w:noProof/>
                <w:color w:val="000000" w:themeColor="text1"/>
                <w:sz w:val="20"/>
                <w:szCs w:val="20"/>
                <w:vertAlign w:val="superscript"/>
                <w:lang w:val="en-GB"/>
              </w:rPr>
              <w:t>154</w:t>
            </w:r>
            <w:r>
              <w:rPr>
                <w:rFonts w:cstheme="minorHAnsi"/>
                <w:color w:val="000000" w:themeColor="text1"/>
                <w:sz w:val="20"/>
                <w:szCs w:val="20"/>
                <w:lang w:val="en-GB"/>
              </w:rPr>
              <w:fldChar w:fldCharType="end"/>
            </w:r>
            <w:r w:rsidRPr="00EE6582">
              <w:rPr>
                <w:rFonts w:cstheme="minorHAnsi"/>
                <w:color w:val="000000" w:themeColor="text1"/>
                <w:sz w:val="20"/>
                <w:szCs w:val="20"/>
                <w:lang w:val="en-GB"/>
              </w:rPr>
              <w:t xml:space="preserve"> </w:t>
            </w:r>
          </w:p>
          <w:p w14:paraId="0123B5A9" w14:textId="77777777" w:rsidR="003B0CD6" w:rsidRPr="00EE6582" w:rsidRDefault="003B0CD6" w:rsidP="003B0CD6">
            <w:pPr>
              <w:rPr>
                <w:color w:val="000000" w:themeColor="text1"/>
                <w:sz w:val="20"/>
                <w:szCs w:val="20"/>
              </w:rPr>
            </w:pPr>
          </w:p>
        </w:tc>
        <w:tc>
          <w:tcPr>
            <w:tcW w:w="2835" w:type="dxa"/>
          </w:tcPr>
          <w:p w14:paraId="51FCC685" w14:textId="77777777" w:rsidR="003B0CD6" w:rsidRPr="00EE6582" w:rsidRDefault="003B0CD6" w:rsidP="003B0CD6">
            <w:pPr>
              <w:autoSpaceDE w:val="0"/>
              <w:autoSpaceDN w:val="0"/>
              <w:adjustRightInd w:val="0"/>
              <w:rPr>
                <w:color w:val="000000" w:themeColor="text1"/>
                <w:sz w:val="20"/>
                <w:szCs w:val="20"/>
              </w:rPr>
            </w:pPr>
            <w:r>
              <w:rPr>
                <w:rFonts w:cstheme="minorHAnsi"/>
                <w:color w:val="000000" w:themeColor="text1"/>
                <w:sz w:val="20"/>
                <w:szCs w:val="20"/>
                <w:lang w:val="en-GB"/>
              </w:rPr>
              <w:t xml:space="preserve">Variable. </w:t>
            </w:r>
            <w:r w:rsidRPr="00EE6582">
              <w:rPr>
                <w:rFonts w:cstheme="minorHAnsi"/>
                <w:color w:val="000000" w:themeColor="text1"/>
                <w:sz w:val="20"/>
                <w:szCs w:val="20"/>
                <w:lang w:val="en-GB"/>
              </w:rPr>
              <w:t>General approach is to permit consumption of nuts that the patient is not allergic to.</w:t>
            </w:r>
          </w:p>
        </w:tc>
        <w:tc>
          <w:tcPr>
            <w:tcW w:w="3685" w:type="dxa"/>
          </w:tcPr>
          <w:p w14:paraId="6958CA03" w14:textId="0C6323E4" w:rsidR="003B0CD6" w:rsidRPr="00350961" w:rsidRDefault="003B0CD6" w:rsidP="003B0CD6">
            <w:pPr>
              <w:autoSpaceDE w:val="0"/>
              <w:autoSpaceDN w:val="0"/>
              <w:adjustRightInd w:val="0"/>
              <w:rPr>
                <w:rFonts w:cstheme="minorHAnsi"/>
                <w:color w:val="000000" w:themeColor="text1"/>
                <w:sz w:val="20"/>
                <w:szCs w:val="20"/>
                <w:lang w:val="en-GB"/>
              </w:rPr>
            </w:pPr>
            <w:r>
              <w:rPr>
                <w:rFonts w:cstheme="minorHAnsi"/>
                <w:color w:val="000000" w:themeColor="text1"/>
                <w:sz w:val="20"/>
                <w:szCs w:val="20"/>
                <w:lang w:val="en-GB"/>
              </w:rPr>
              <w:t xml:space="preserve">Very variable. </w:t>
            </w:r>
            <w:r w:rsidRPr="00EE6582">
              <w:rPr>
                <w:rFonts w:cstheme="minorHAnsi"/>
                <w:color w:val="000000" w:themeColor="text1"/>
                <w:sz w:val="20"/>
                <w:szCs w:val="20"/>
                <w:lang w:val="en-GB"/>
              </w:rPr>
              <w:t>Recent move towards trying to individuali</w:t>
            </w:r>
            <w:r w:rsidR="0049202A">
              <w:rPr>
                <w:rFonts w:cstheme="minorHAnsi"/>
                <w:color w:val="000000" w:themeColor="text1"/>
                <w:sz w:val="20"/>
                <w:szCs w:val="20"/>
                <w:lang w:val="en-GB"/>
              </w:rPr>
              <w:t>z</w:t>
            </w:r>
            <w:r w:rsidRPr="00EE6582">
              <w:rPr>
                <w:rFonts w:cstheme="minorHAnsi"/>
                <w:color w:val="000000" w:themeColor="text1"/>
                <w:sz w:val="20"/>
                <w:szCs w:val="20"/>
                <w:lang w:val="en-GB"/>
              </w:rPr>
              <w:t>e by fish or seafood species</w:t>
            </w:r>
            <w:r>
              <w:rPr>
                <w:rFonts w:cstheme="minorHAnsi"/>
                <w:color w:val="000000" w:themeColor="text1"/>
                <w:sz w:val="20"/>
                <w:szCs w:val="20"/>
                <w:lang w:val="en-GB"/>
              </w:rPr>
              <w:t>, avoiding only those to which the individual is allergic</w:t>
            </w:r>
            <w:r w:rsidRPr="00EE6582">
              <w:rPr>
                <w:rFonts w:cstheme="minorHAnsi"/>
                <w:color w:val="000000" w:themeColor="text1"/>
                <w:sz w:val="20"/>
                <w:szCs w:val="20"/>
                <w:lang w:val="en-GB"/>
              </w:rPr>
              <w:t xml:space="preserve">. </w:t>
            </w:r>
            <w:r>
              <w:rPr>
                <w:rFonts w:cstheme="minorHAnsi"/>
                <w:color w:val="000000" w:themeColor="text1"/>
                <w:sz w:val="20"/>
                <w:szCs w:val="20"/>
                <w:lang w:val="en-GB"/>
              </w:rPr>
              <w:t xml:space="preserve">Many </w:t>
            </w:r>
            <w:r w:rsidRPr="00EE6582">
              <w:rPr>
                <w:rFonts w:cstheme="minorHAnsi"/>
                <w:color w:val="000000" w:themeColor="text1"/>
                <w:sz w:val="20"/>
                <w:szCs w:val="20"/>
                <w:lang w:val="en-GB"/>
              </w:rPr>
              <w:t xml:space="preserve">patients </w:t>
            </w:r>
            <w:r>
              <w:rPr>
                <w:rFonts w:cstheme="minorHAnsi"/>
                <w:color w:val="000000" w:themeColor="text1"/>
                <w:sz w:val="20"/>
                <w:szCs w:val="20"/>
                <w:lang w:val="en-GB"/>
              </w:rPr>
              <w:t xml:space="preserve">continue to </w:t>
            </w:r>
            <w:r w:rsidRPr="00EE6582">
              <w:rPr>
                <w:rFonts w:cstheme="minorHAnsi"/>
                <w:color w:val="000000" w:themeColor="text1"/>
                <w:sz w:val="20"/>
                <w:szCs w:val="20"/>
                <w:lang w:val="en-GB"/>
              </w:rPr>
              <w:t xml:space="preserve">avoid </w:t>
            </w:r>
            <w:r>
              <w:rPr>
                <w:rFonts w:cstheme="minorHAnsi"/>
                <w:color w:val="000000" w:themeColor="text1"/>
                <w:sz w:val="20"/>
                <w:szCs w:val="20"/>
                <w:lang w:val="en-GB"/>
              </w:rPr>
              <w:t xml:space="preserve">all </w:t>
            </w:r>
            <w:r w:rsidRPr="00EE6582">
              <w:rPr>
                <w:rFonts w:cstheme="minorHAnsi"/>
                <w:color w:val="000000" w:themeColor="text1"/>
                <w:sz w:val="20"/>
                <w:szCs w:val="20"/>
                <w:lang w:val="en-GB"/>
              </w:rPr>
              <w:t>fish or seafood</w:t>
            </w:r>
            <w:r>
              <w:rPr>
                <w:rFonts w:cstheme="minorHAnsi"/>
                <w:color w:val="000000" w:themeColor="text1"/>
                <w:sz w:val="20"/>
                <w:szCs w:val="20"/>
                <w:lang w:val="en-GB"/>
              </w:rPr>
              <w:t xml:space="preserve"> however</w:t>
            </w:r>
            <w:r w:rsidRPr="00EE6582">
              <w:rPr>
                <w:rFonts w:cstheme="minorHAnsi"/>
                <w:color w:val="000000" w:themeColor="text1"/>
                <w:sz w:val="20"/>
                <w:szCs w:val="20"/>
                <w:lang w:val="en-GB"/>
              </w:rPr>
              <w:t>.</w:t>
            </w:r>
            <w:r>
              <w:rPr>
                <w:rFonts w:cstheme="minorHAnsi"/>
                <w:color w:val="000000" w:themeColor="text1"/>
                <w:sz w:val="20"/>
                <w:szCs w:val="20"/>
                <w:lang w:val="en-GB"/>
              </w:rPr>
              <w:t xml:space="preserve"> </w:t>
            </w:r>
          </w:p>
        </w:tc>
      </w:tr>
      <w:tr w:rsidR="003B0CD6" w:rsidRPr="00EE6582" w14:paraId="1D0E4EF2" w14:textId="77777777" w:rsidTr="00EE0BC8">
        <w:tc>
          <w:tcPr>
            <w:tcW w:w="1182" w:type="dxa"/>
          </w:tcPr>
          <w:p w14:paraId="636A8384" w14:textId="77777777" w:rsidR="003B0CD6" w:rsidRPr="00EE6582" w:rsidRDefault="003B0CD6" w:rsidP="003B0CD6">
            <w:pPr>
              <w:rPr>
                <w:sz w:val="20"/>
                <w:szCs w:val="20"/>
              </w:rPr>
            </w:pPr>
            <w:r w:rsidRPr="00EE6582">
              <w:rPr>
                <w:sz w:val="20"/>
                <w:szCs w:val="20"/>
              </w:rPr>
              <w:t>US</w:t>
            </w:r>
          </w:p>
        </w:tc>
        <w:tc>
          <w:tcPr>
            <w:tcW w:w="2977" w:type="dxa"/>
          </w:tcPr>
          <w:p w14:paraId="08445964" w14:textId="538B7186" w:rsidR="003B0CD6" w:rsidRPr="00EE6582" w:rsidRDefault="003B0CD6" w:rsidP="003B0CD6">
            <w:pPr>
              <w:rPr>
                <w:sz w:val="20"/>
                <w:szCs w:val="20"/>
              </w:rPr>
            </w:pPr>
            <w:r w:rsidRPr="00EE6582">
              <w:rPr>
                <w:sz w:val="20"/>
                <w:szCs w:val="20"/>
              </w:rPr>
              <w:t>Variable, no strict parameter. Baked egg options are increasingly common practice.</w:t>
            </w:r>
            <w:r>
              <w:rPr>
                <w:sz w:val="20"/>
                <w:szCs w:val="20"/>
              </w:rPr>
              <w:fldChar w:fldCharType="begin"/>
            </w:r>
            <w:r w:rsidR="00081F56">
              <w:rPr>
                <w:sz w:val="20"/>
                <w:szCs w:val="20"/>
              </w:rPr>
              <w:instrText xml:space="preserve"> ADDIN EN.CITE &lt;EndNote&gt;&lt;Cite&gt;&lt;Author&gt;Upton&lt;/Author&gt;&lt;Year&gt;2018&lt;/Year&gt;&lt;RecNum&gt;56&lt;/RecNum&gt;&lt;DisplayText&gt;&lt;style face="superscript"&gt;155,156&lt;/style&gt;&lt;/DisplayText&gt;&lt;record&gt;&lt;rec-number&gt;56&lt;/rec-number&gt;&lt;foreign-keys&gt;&lt;key app="EN" db-id="pef95ra2e55t9ged9wbv0t2ysf2wvwdvzsrv" timestamp="1658105524"&gt;56&lt;/key&gt;&lt;/foreign-keys&gt;&lt;ref-type name="Journal Article"&gt;17&lt;/ref-type&gt;&lt;contributors&gt;&lt;authors&gt;&lt;author&gt;Upton, Julia&lt;/author&gt;&lt;author&gt;Nowak-Wegrzyn, Anna&lt;/author&gt;&lt;/authors&gt;&lt;/contributors&gt;&lt;titles&gt;&lt;title&gt;The impact of baked egg and baked milk diets on IgE-and non-IgE-mediated allergy&lt;/title&gt;&lt;secondary-title&gt;Clinical reviews in allergy &amp;amp; immunology&lt;/secondary-title&gt;&lt;/titles&gt;&lt;periodical&gt;&lt;full-title&gt;Clinical Reviews in Allergy &amp;amp; Immunology&lt;/full-title&gt;&lt;/periodical&gt;&lt;pages&gt;118-138&lt;/pages&gt;&lt;volume&gt;55&lt;/volume&gt;&lt;number&gt;2&lt;/number&gt;&lt;dates&gt;&lt;year&gt;2018&lt;/year&gt;&lt;/dates&gt;&lt;isbn&gt;1559-0267&lt;/isbn&gt;&lt;urls&gt;&lt;/urls&gt;&lt;/record&gt;&lt;/Cite&gt;&lt;Cite&gt;&lt;Author&gt;Leonard&lt;/Author&gt;&lt;Year&gt;2015&lt;/Year&gt;&lt;RecNum&gt;57&lt;/RecNum&gt;&lt;record&gt;&lt;rec-number&gt;57&lt;/rec-number&gt;&lt;foreign-keys&gt;&lt;key app="EN" db-id="pef95ra2e55t9ged9wbv0t2ysf2wvwdvzsrv" timestamp="1658105566"&gt;57&lt;/key&gt;&lt;/foreign-keys&gt;&lt;ref-type name="Journal Article"&gt;17&lt;/ref-type&gt;&lt;contributors&gt;&lt;authors&gt;&lt;author&gt;Leonard, Stephanie A&lt;/author&gt;&lt;author&gt;Caubet, Jean-Christoph&lt;/author&gt;&lt;author&gt;Kim, Jennifer S&lt;/author&gt;&lt;author&gt;Groetch, Marion&lt;/author&gt;&lt;author&gt;Nowak-Węgrzyn, Anna&lt;/author&gt;&lt;/authors&gt;&lt;/contributors&gt;&lt;titles&gt;&lt;title&gt;Baked milk-and egg-containing diet in the management of milk and egg allergy&lt;/title&gt;&lt;secondary-title&gt;The Journal of Allergy and Clinical Immunology: In Practice&lt;/secondary-title&gt;&lt;/titles&gt;&lt;periodical&gt;&lt;full-title&gt;The Journal of Allergy and Clinical Immunology: In Practice&lt;/full-title&gt;&lt;/periodical&gt;&lt;pages&gt;13-23&lt;/pages&gt;&lt;volume&gt;3&lt;/volume&gt;&lt;number&gt;1&lt;/number&gt;&lt;dates&gt;&lt;year&gt;2015&lt;/year&gt;&lt;/dates&gt;&lt;isbn&gt;2213-2198&lt;/isbn&gt;&lt;urls&gt;&lt;/urls&gt;&lt;/record&gt;&lt;/Cite&gt;&lt;/EndNote&gt;</w:instrText>
            </w:r>
            <w:r>
              <w:rPr>
                <w:sz w:val="20"/>
                <w:szCs w:val="20"/>
              </w:rPr>
              <w:fldChar w:fldCharType="separate"/>
            </w:r>
            <w:r w:rsidR="00081F56" w:rsidRPr="00081F56">
              <w:rPr>
                <w:noProof/>
                <w:sz w:val="20"/>
                <w:szCs w:val="20"/>
                <w:vertAlign w:val="superscript"/>
              </w:rPr>
              <w:t>155,156</w:t>
            </w:r>
            <w:r>
              <w:rPr>
                <w:sz w:val="20"/>
                <w:szCs w:val="20"/>
              </w:rPr>
              <w:fldChar w:fldCharType="end"/>
            </w:r>
          </w:p>
        </w:tc>
        <w:tc>
          <w:tcPr>
            <w:tcW w:w="2977" w:type="dxa"/>
          </w:tcPr>
          <w:p w14:paraId="4125FD29" w14:textId="70354B3A" w:rsidR="003B0CD6" w:rsidRPr="00EE6582" w:rsidRDefault="003B0CD6" w:rsidP="003B0CD6">
            <w:pPr>
              <w:autoSpaceDE w:val="0"/>
              <w:autoSpaceDN w:val="0"/>
              <w:adjustRightInd w:val="0"/>
              <w:rPr>
                <w:sz w:val="20"/>
                <w:szCs w:val="20"/>
              </w:rPr>
            </w:pPr>
            <w:r w:rsidRPr="00EE6582">
              <w:rPr>
                <w:sz w:val="20"/>
                <w:szCs w:val="20"/>
              </w:rPr>
              <w:t>Variable, no strict parameter. Multiple different strategies. Milk ladder is used</w:t>
            </w:r>
            <w:r>
              <w:rPr>
                <w:sz w:val="20"/>
                <w:szCs w:val="20"/>
              </w:rPr>
              <w:t xml:space="preserve"> for some</w:t>
            </w:r>
            <w:r w:rsidRPr="00EE6582">
              <w:rPr>
                <w:sz w:val="20"/>
                <w:szCs w:val="20"/>
              </w:rPr>
              <w:t>.</w:t>
            </w:r>
            <w:r>
              <w:rPr>
                <w:sz w:val="20"/>
                <w:szCs w:val="20"/>
              </w:rPr>
              <w:fldChar w:fldCharType="begin">
                <w:fldData xml:space="preserve">PEVuZE5vdGU+PENpdGU+PEF1dGhvcj5TaWNoZXJlcjwvQXV0aG9yPjxZZWFyPjIwMjE8L1llYXI+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IFByYWN0aWNlPC9mdWxsLXRpdGxlPjwvcGVyaW9kaWNhbD48cGFnZXM+NjUzLTY1NS4gZTI8L3Bh
Z2VzPjx2b2x1bWU+Njwvdm9sdW1lPjxudW1iZXI+MjwvbnVtYmVyPjxkYXRlcz48eWVhcj4yMDE4
PC95ZWFyPjwvZGF0ZXM+PGlzYm4+MjIxMy0yMTk4PC9pc2JuPjx1cmxzPjwvdXJscz48L3JlY29y
ZD48L0NpdGU+PC9FbmROb3RlPn==
</w:fldData>
              </w:fldChar>
            </w:r>
            <w:r w:rsidR="00CC40F9">
              <w:rPr>
                <w:sz w:val="20"/>
                <w:szCs w:val="20"/>
              </w:rPr>
              <w:instrText xml:space="preserve"> ADDIN EN.CITE </w:instrText>
            </w:r>
            <w:r w:rsidR="00CC40F9">
              <w:rPr>
                <w:sz w:val="20"/>
                <w:szCs w:val="20"/>
              </w:rPr>
              <w:fldChar w:fldCharType="begin">
                <w:fldData xml:space="preserve">PEVuZE5vdGU+PENpdGU+PEF1dGhvcj5TaWNoZXJlcjwvQXV0aG9yPjxZZWFyPjIwMjE8L1llYXI+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</w:fldData>
              </w:fldChar>
            </w:r>
            <w:r w:rsidR="00CC40F9">
              <w:rPr>
                <w:sz w:val="20"/>
                <w:szCs w:val="20"/>
              </w:rPr>
              <w:instrText xml:space="preserve"> ADDIN EN.CITE.DATA </w:instrText>
            </w:r>
            <w:r w:rsidR="00CC40F9">
              <w:rPr>
                <w:sz w:val="20"/>
                <w:szCs w:val="20"/>
              </w:rPr>
            </w:r>
            <w:r w:rsidR="00CC40F9">
              <w:rPr>
                <w:sz w:val="20"/>
                <w:szCs w:val="20"/>
              </w:rPr>
              <w:fldChar w:fldCharType="end"/>
            </w:r>
            <w:r>
              <w:rPr>
                <w:sz w:val="20"/>
                <w:szCs w:val="20"/>
              </w:rPr>
            </w:r>
            <w:r>
              <w:rPr>
                <w:sz w:val="20"/>
                <w:szCs w:val="20"/>
              </w:rPr>
              <w:fldChar w:fldCharType="separate"/>
            </w:r>
            <w:r w:rsidR="00CC40F9" w:rsidRPr="00CC40F9">
              <w:rPr>
                <w:noProof/>
                <w:sz w:val="20"/>
                <w:szCs w:val="20"/>
                <w:vertAlign w:val="superscript"/>
              </w:rPr>
              <w:t>70,75,76</w:t>
            </w:r>
            <w:r>
              <w:rPr>
                <w:sz w:val="20"/>
                <w:szCs w:val="20"/>
              </w:rPr>
              <w:fldChar w:fldCharType="end"/>
            </w:r>
          </w:p>
        </w:tc>
        <w:tc>
          <w:tcPr>
            <w:tcW w:w="2835" w:type="dxa"/>
          </w:tcPr>
          <w:p w14:paraId="696DF1B2" w14:textId="77777777" w:rsidR="003B0CD6" w:rsidRPr="00EE6582" w:rsidRDefault="003B0CD6" w:rsidP="003B0CD6">
            <w:pPr>
              <w:rPr>
                <w:sz w:val="20"/>
                <w:szCs w:val="20"/>
              </w:rPr>
            </w:pPr>
            <w:r w:rsidRPr="00EE6582">
              <w:rPr>
                <w:sz w:val="20"/>
                <w:szCs w:val="20"/>
              </w:rPr>
              <w:t>Variable, no strict parameter.</w:t>
            </w:r>
          </w:p>
        </w:tc>
        <w:tc>
          <w:tcPr>
            <w:tcW w:w="3685" w:type="dxa"/>
          </w:tcPr>
          <w:p w14:paraId="39DE37C5" w14:textId="77777777" w:rsidR="003B0CD6" w:rsidRPr="00EE6582" w:rsidRDefault="003B0CD6" w:rsidP="003B0CD6">
            <w:pPr>
              <w:rPr>
                <w:sz w:val="20"/>
                <w:szCs w:val="20"/>
              </w:rPr>
            </w:pPr>
            <w:r w:rsidRPr="00EE6582">
              <w:rPr>
                <w:sz w:val="20"/>
                <w:szCs w:val="20"/>
              </w:rPr>
              <w:t>Variable, no strict parameter.</w:t>
            </w:r>
          </w:p>
        </w:tc>
      </w:tr>
      <w:tr w:rsidR="003B0CD6" w:rsidRPr="00EE6582" w14:paraId="29A556B4" w14:textId="77777777" w:rsidTr="00EE0BC8">
        <w:tc>
          <w:tcPr>
            <w:tcW w:w="1182" w:type="dxa"/>
          </w:tcPr>
          <w:p w14:paraId="48F74D3D" w14:textId="77777777" w:rsidR="003B0CD6" w:rsidRPr="00EE6582" w:rsidRDefault="003B0CD6" w:rsidP="003B0CD6">
            <w:pPr>
              <w:rPr>
                <w:sz w:val="20"/>
                <w:szCs w:val="20"/>
              </w:rPr>
            </w:pPr>
            <w:r w:rsidRPr="00EE6582">
              <w:rPr>
                <w:sz w:val="20"/>
                <w:szCs w:val="20"/>
              </w:rPr>
              <w:t>Canada</w:t>
            </w:r>
          </w:p>
        </w:tc>
        <w:tc>
          <w:tcPr>
            <w:tcW w:w="2977" w:type="dxa"/>
          </w:tcPr>
          <w:p w14:paraId="525B0742" w14:textId="1C34C462" w:rsidR="003B0CD6" w:rsidRPr="00EE6582" w:rsidRDefault="003B0CD6" w:rsidP="003B0CD6">
            <w:pPr>
              <w:autoSpaceDE w:val="0"/>
              <w:autoSpaceDN w:val="0"/>
              <w:adjustRightInd w:val="0"/>
              <w:rPr>
                <w:rFonts w:cstheme="minorHAnsi"/>
                <w:color w:val="000000"/>
                <w:sz w:val="20"/>
                <w:szCs w:val="20"/>
                <w:lang w:val="en-GB"/>
              </w:rPr>
            </w:pPr>
            <w:r w:rsidRPr="00EE6582">
              <w:rPr>
                <w:rFonts w:cstheme="minorHAnsi"/>
                <w:color w:val="000000"/>
                <w:sz w:val="20"/>
                <w:szCs w:val="20"/>
              </w:rPr>
              <w:t>Variable. In general, most allergists will support baked egg ingestion and may provide OFCs for this.</w:t>
            </w:r>
            <w:r w:rsidR="00CD1BB1" w:rsidRPr="00EE6582">
              <w:rPr>
                <w:rFonts w:cstheme="minorHAnsi"/>
                <w:color w:val="000000"/>
                <w:sz w:val="20"/>
                <w:szCs w:val="20"/>
                <w:lang w:val="en-GB"/>
              </w:rPr>
              <w:t xml:space="preserve"> </w:t>
            </w:r>
            <w:r w:rsidR="00CD1BB1">
              <w:rPr>
                <w:sz w:val="20"/>
                <w:szCs w:val="20"/>
              </w:rPr>
              <w:t>Joint p</w:t>
            </w:r>
            <w:r w:rsidR="00CD1BB1">
              <w:rPr>
                <w:rFonts w:cstheme="minorHAnsi"/>
                <w:color w:val="000000"/>
                <w:sz w:val="20"/>
                <w:szCs w:val="20"/>
              </w:rPr>
              <w:t>ractice statement has been recently released by CSACI / BSACI.</w:t>
            </w:r>
            <w:r w:rsidR="00CD1BB1">
              <w:rPr>
                <w:rFonts w:cstheme="minorHAnsi"/>
                <w:color w:val="000000"/>
                <w:sz w:val="20"/>
                <w:szCs w:val="20"/>
              </w:rPr>
              <w:fldChar w:fldCharType="begin"/>
            </w:r>
            <w:r w:rsidR="00081F56">
              <w:rPr>
                <w:rFonts w:cstheme="minorHAnsi"/>
                <w:color w:val="000000"/>
                <w:sz w:val="20"/>
                <w:szCs w:val="20"/>
              </w:rPr>
              <w:instrText xml:space="preserve"> ADDIN EN.CITE &lt;EndNote&gt;&lt;Cite&gt;&lt;Author&gt;Chomyn&lt;/Author&gt;&lt;Year&gt;2021&lt;/Year&gt;&lt;RecNum&gt;60&lt;/RecNum&gt;&lt;DisplayText&gt;&lt;style face="superscript"&gt;74,157&lt;/style&gt;&lt;/DisplayText&gt;&lt;record&gt;&lt;rec-number&gt;60&lt;/rec-number&gt;&lt;foreign-keys&gt;&lt;key app="EN" db-id="pef95ra2e55t9ged9wbv0t2ysf2wvwdvzsrv" timestamp="1658105680"&gt;60&lt;/key&gt;&lt;/foreign-keys&gt;&lt;ref-type name="Journal Article"&gt;17&lt;/ref-type&gt;&lt;contributors&gt;&lt;authors&gt;&lt;author&gt;Chomyn, Alanna&lt;/author&gt;&lt;author&gt;Chan, Edmond S&lt;/author&gt;&lt;author&gt;Yeung, Joanne&lt;/author&gt;&lt;author&gt;Vander Leek, Timothy K&lt;/author&gt;&lt;author&gt;Williams, Brock A&lt;/author&gt;&lt;author&gt;Soller, Lianne&lt;/author&gt;&lt;author&gt;Abrams, Elissa M&lt;/author&gt;&lt;author&gt;Mak, Raymond&lt;/author&gt;&lt;author&gt;Wong, Tiffany&lt;/author&gt;&lt;/authors&gt;&lt;/contributors&gt;&lt;titles&gt;&lt;title&gt;Canadian food ladders for dietary advancement in children with IgE-mediated allergy to milk and/or egg&lt;/title&gt;&lt;secondary-title&gt;Allergy, Asthma &amp;amp; Clinical Immunology&lt;/secondary-title&gt;&lt;/titles&gt;&lt;periodical&gt;&lt;full-title&gt;Allergy, Asthma &amp;amp; Clinical Immunology&lt;/full-title&gt;&lt;/periodical&gt;&lt;pages&gt;1-6&lt;/pages&gt;&lt;volume&gt;17&lt;/volume&gt;&lt;number&gt;1&lt;/number&gt;&lt;dates&gt;&lt;year&gt;2021&lt;/year&gt;&lt;/dates&gt;&lt;isbn&gt;1710-1492&lt;/isbn&gt;&lt;urls&gt;&lt;/urls&gt;&lt;/record&gt;&lt;/Cite&gt;&lt;Cite&gt;&lt;Author&gt;CSACI and BSACI Joint Statement&lt;/Author&gt;&lt;Year&gt;2022&lt;/Year&gt;&lt;RecNum&gt;64&lt;/RecNum&gt;&lt;record&gt;&lt;rec-number&gt;64&lt;/rec-number&gt;&lt;foreign-keys&gt;&lt;key app="EN" db-id="pef95ra2e55t9ged9wbv0t2ysf2wvwdvzsrv" timestamp="1658106366"&gt;64&lt;/key&gt;&lt;/foreign-keys&gt;&lt;ref-type name="Web Page"&gt;12&lt;/ref-type&gt;&lt;contributors&gt;&lt;authors&gt;&lt;author&gt;CSACI and BSACI Joint Statement,&lt;/author&gt;&lt;/authors&gt;&lt;/contributors&gt;&lt;titles&gt;&lt;title&gt;Statement on OIT&lt;/title&gt;&lt;/titles&gt;&lt;dates&gt;&lt;year&gt;2022&lt;/year&gt;&lt;/dates&gt;&lt;urls&gt;&lt;related-urls&gt;&lt;url&gt;https://www.csaci.ca/wp-content/uploads/2022/01/CSACI-_-BSACI-Statement-on-OIT.pdf&lt;/url&gt;&lt;/related-urls&gt;&lt;/urls&gt;&lt;/record&gt;&lt;/Cite&gt;&lt;/EndNote&gt;</w:instrText>
            </w:r>
            <w:r w:rsidR="00CD1BB1">
              <w:rPr>
                <w:rFonts w:cstheme="minorHAnsi"/>
                <w:color w:val="000000"/>
                <w:sz w:val="20"/>
                <w:szCs w:val="20"/>
              </w:rPr>
              <w:fldChar w:fldCharType="separate"/>
            </w:r>
            <w:r w:rsidR="00081F56" w:rsidRPr="00081F56">
              <w:rPr>
                <w:rFonts w:cstheme="minorHAnsi"/>
                <w:noProof/>
                <w:color w:val="000000"/>
                <w:sz w:val="20"/>
                <w:szCs w:val="20"/>
                <w:vertAlign w:val="superscript"/>
              </w:rPr>
              <w:t>74,157</w:t>
            </w:r>
            <w:r w:rsidR="00CD1BB1">
              <w:rPr>
                <w:rFonts w:cstheme="minorHAnsi"/>
                <w:color w:val="000000"/>
                <w:sz w:val="20"/>
                <w:szCs w:val="20"/>
              </w:rPr>
              <w:fldChar w:fldCharType="end"/>
            </w:r>
          </w:p>
          <w:p w14:paraId="0932509D" w14:textId="77777777" w:rsidR="003B0CD6" w:rsidRPr="00EE6582" w:rsidRDefault="003B0CD6" w:rsidP="003B0CD6">
            <w:pPr>
              <w:rPr>
                <w:sz w:val="20"/>
                <w:szCs w:val="20"/>
              </w:rPr>
            </w:pPr>
          </w:p>
        </w:tc>
        <w:tc>
          <w:tcPr>
            <w:tcW w:w="2977" w:type="dxa"/>
          </w:tcPr>
          <w:p w14:paraId="6A4B3E25" w14:textId="45F4E0AE" w:rsidR="003B0CD6" w:rsidRPr="00EE6582" w:rsidRDefault="00CD1BB1" w:rsidP="00CD1BB1">
            <w:pPr>
              <w:autoSpaceDE w:val="0"/>
              <w:autoSpaceDN w:val="0"/>
              <w:adjustRightInd w:val="0"/>
              <w:rPr>
                <w:sz w:val="20"/>
                <w:szCs w:val="20"/>
              </w:rPr>
            </w:pPr>
            <w:r>
              <w:rPr>
                <w:sz w:val="20"/>
                <w:szCs w:val="20"/>
              </w:rPr>
              <w:t>V</w:t>
            </w:r>
            <w:r w:rsidR="003B0CD6" w:rsidRPr="00EE6582">
              <w:rPr>
                <w:sz w:val="20"/>
                <w:szCs w:val="20"/>
              </w:rPr>
              <w:t>ariable.</w:t>
            </w:r>
            <w:r w:rsidR="003B0CD6">
              <w:rPr>
                <w:sz w:val="20"/>
                <w:szCs w:val="20"/>
              </w:rPr>
              <w:t xml:space="preserve"> </w:t>
            </w:r>
            <w:r w:rsidRPr="00EE6582">
              <w:rPr>
                <w:rFonts w:cstheme="minorHAnsi"/>
                <w:color w:val="000000"/>
                <w:sz w:val="20"/>
                <w:szCs w:val="20"/>
              </w:rPr>
              <w:t>In general, most allergists will support baked egg ingestion and may provide OFCs for this.</w:t>
            </w:r>
            <w:r w:rsidRPr="00EE6582">
              <w:rPr>
                <w:rFonts w:cstheme="minorHAnsi"/>
                <w:color w:val="000000"/>
                <w:sz w:val="20"/>
                <w:szCs w:val="20"/>
                <w:lang w:val="en-GB"/>
              </w:rPr>
              <w:t xml:space="preserve"> </w:t>
            </w:r>
            <w:r w:rsidR="003B0CD6">
              <w:rPr>
                <w:sz w:val="20"/>
                <w:szCs w:val="20"/>
              </w:rPr>
              <w:t>Joint p</w:t>
            </w:r>
            <w:r w:rsidR="003B0CD6">
              <w:rPr>
                <w:rFonts w:cstheme="minorHAnsi"/>
                <w:color w:val="000000"/>
                <w:sz w:val="20"/>
                <w:szCs w:val="20"/>
              </w:rPr>
              <w:t>ractice statement has been recently released by CSACI / BSACI.</w:t>
            </w:r>
            <w:r w:rsidR="003B0CD6">
              <w:rPr>
                <w:rFonts w:cstheme="minorHAnsi"/>
                <w:color w:val="000000"/>
                <w:sz w:val="20"/>
                <w:szCs w:val="20"/>
              </w:rPr>
              <w:fldChar w:fldCharType="begin"/>
            </w:r>
            <w:r w:rsidR="00081F56">
              <w:rPr>
                <w:rFonts w:cstheme="minorHAnsi"/>
                <w:color w:val="000000"/>
                <w:sz w:val="20"/>
                <w:szCs w:val="20"/>
              </w:rPr>
              <w:instrText xml:space="preserve"> ADDIN EN.CITE &lt;EndNote&gt;&lt;Cite&gt;&lt;Author&gt;Chomyn&lt;/Author&gt;&lt;Year&gt;2021&lt;/Year&gt;&lt;RecNum&gt;60&lt;/RecNum&gt;&lt;DisplayText&gt;&lt;style face="superscript"&gt;74,157&lt;/style&gt;&lt;/DisplayText&gt;&lt;record&gt;&lt;rec-number&gt;60&lt;/rec-number&gt;&lt;foreign-keys&gt;&lt;key app="EN" db-id="pef95ra2e55t9ged9wbv0t2ysf2wvwdvzsrv" timestamp="1658105680"&gt;60&lt;/key&gt;&lt;/foreign-keys&gt;&lt;ref-type name="Journal Article"&gt;17&lt;/ref-type&gt;&lt;contributors&gt;&lt;authors&gt;&lt;author&gt;Chomyn, Alanna&lt;/author&gt;&lt;author&gt;Chan, Edmond S&lt;/author&gt;&lt;author&gt;Yeung, Joanne&lt;/author&gt;&lt;author&gt;Vander Leek, Timothy K&lt;/author&gt;&lt;author&gt;Williams, Brock A&lt;/author&gt;&lt;author&gt;Soller, Lianne&lt;/author&gt;&lt;author&gt;Abrams, Elissa M&lt;/author&gt;&lt;author&gt;Mak, Raymond&lt;/author&gt;&lt;author&gt;Wong, Tiffany&lt;/author&gt;&lt;/authors&gt;&lt;/contributors&gt;&lt;titles&gt;&lt;title&gt;Canadian food ladders for dietary advancement in children with IgE-mediated allergy to milk and/or egg&lt;/title&gt;&lt;secondary-title&gt;Allergy, Asthma &amp;amp; Clinical Immunology&lt;/secondary-title&gt;&lt;/titles&gt;&lt;periodical&gt;&lt;full-title&gt;Allergy, Asthma &amp;amp; Clinical Immunology&lt;/full-title&gt;&lt;/periodical&gt;&lt;pages&gt;1-6&lt;/pages&gt;&lt;volume&gt;17&lt;/volume&gt;&lt;number&gt;1&lt;/number&gt;&lt;dates&gt;&lt;year&gt;2021&lt;/year&gt;&lt;/dates&gt;&lt;isbn&gt;1710-1492&lt;/isbn&gt;&lt;urls&gt;&lt;/urls&gt;&lt;/record&gt;&lt;/Cite&gt;&lt;Cite&gt;&lt;Author&gt;CSACI and BSACI Joint Statement&lt;/Author&gt;&lt;Year&gt;2022&lt;/Year&gt;&lt;RecNum&gt;64&lt;/RecNum&gt;&lt;record&gt;&lt;rec-number&gt;64&lt;/rec-number&gt;&lt;foreign-keys&gt;&lt;key app="EN" db-id="pef95ra2e55t9ged9wbv0t2ysf2wvwdvzsrv" timestamp="1658106366"&gt;64&lt;/key&gt;&lt;/foreign-keys&gt;&lt;ref-type name="Web Page"&gt;12&lt;/ref-type&gt;&lt;contributors&gt;&lt;authors&gt;&lt;author&gt;CSACI and BSACI Joint Statement,&lt;/author&gt;&lt;/authors&gt;&lt;/contributors&gt;&lt;titles&gt;&lt;title&gt;Statement on OIT&lt;/title&gt;&lt;/titles&gt;&lt;dates&gt;&lt;year&gt;2022&lt;/year&gt;&lt;/dates&gt;&lt;urls&gt;&lt;related-urls&gt;&lt;url&gt;https://www.csaci.ca/wp-content/uploads/2022/01/CSACI-_-BSACI-Statement-on-OIT.pdf&lt;/url&gt;&lt;/related-urls&gt;&lt;/urls&gt;&lt;/record&gt;&lt;/Cite&gt;&lt;/EndNote&gt;</w:instrText>
            </w:r>
            <w:r w:rsidR="003B0CD6">
              <w:rPr>
                <w:rFonts w:cstheme="minorHAnsi"/>
                <w:color w:val="000000"/>
                <w:sz w:val="20"/>
                <w:szCs w:val="20"/>
              </w:rPr>
              <w:fldChar w:fldCharType="separate"/>
            </w:r>
            <w:r w:rsidR="00081F56" w:rsidRPr="00081F56">
              <w:rPr>
                <w:rFonts w:cstheme="minorHAnsi"/>
                <w:noProof/>
                <w:color w:val="000000"/>
                <w:sz w:val="20"/>
                <w:szCs w:val="20"/>
                <w:vertAlign w:val="superscript"/>
              </w:rPr>
              <w:t>74,157</w:t>
            </w:r>
            <w:r w:rsidR="003B0CD6">
              <w:rPr>
                <w:rFonts w:cstheme="minorHAnsi"/>
                <w:color w:val="000000"/>
                <w:sz w:val="20"/>
                <w:szCs w:val="20"/>
              </w:rPr>
              <w:fldChar w:fldCharType="end"/>
            </w:r>
          </w:p>
        </w:tc>
        <w:tc>
          <w:tcPr>
            <w:tcW w:w="2835" w:type="dxa"/>
          </w:tcPr>
          <w:p w14:paraId="639C0A99" w14:textId="77777777" w:rsidR="003B0CD6" w:rsidRPr="00EE6582" w:rsidRDefault="003B0CD6" w:rsidP="003B0CD6">
            <w:pPr>
              <w:autoSpaceDE w:val="0"/>
              <w:autoSpaceDN w:val="0"/>
              <w:adjustRightInd w:val="0"/>
              <w:rPr>
                <w:sz w:val="20"/>
                <w:szCs w:val="20"/>
              </w:rPr>
            </w:pPr>
            <w:r>
              <w:rPr>
                <w:rFonts w:cstheme="minorHAnsi"/>
                <w:color w:val="000000"/>
                <w:sz w:val="20"/>
                <w:szCs w:val="20"/>
                <w:lang w:val="en-GB"/>
              </w:rPr>
              <w:t>H</w:t>
            </w:r>
            <w:r w:rsidRPr="00EE6582">
              <w:rPr>
                <w:rFonts w:cstheme="minorHAnsi"/>
                <w:color w:val="000000"/>
                <w:sz w:val="20"/>
                <w:szCs w:val="20"/>
                <w:lang w:val="en-GB"/>
              </w:rPr>
              <w:t xml:space="preserve">ighly variable. </w:t>
            </w:r>
            <w:proofErr w:type="gramStart"/>
            <w:r>
              <w:rPr>
                <w:rFonts w:cstheme="minorHAnsi"/>
                <w:color w:val="000000"/>
                <w:sz w:val="20"/>
                <w:szCs w:val="20"/>
                <w:lang w:val="en-GB"/>
              </w:rPr>
              <w:t>Generally</w:t>
            </w:r>
            <w:proofErr w:type="gramEnd"/>
            <w:r>
              <w:rPr>
                <w:rFonts w:cstheme="minorHAnsi"/>
                <w:color w:val="000000"/>
                <w:sz w:val="20"/>
                <w:szCs w:val="20"/>
                <w:lang w:val="en-GB"/>
              </w:rPr>
              <w:t xml:space="preserve"> try to</w:t>
            </w:r>
            <w:r w:rsidRPr="00EE6582">
              <w:rPr>
                <w:rFonts w:cstheme="minorHAnsi"/>
                <w:color w:val="000000"/>
                <w:sz w:val="20"/>
                <w:szCs w:val="20"/>
                <w:lang w:val="en-GB"/>
              </w:rPr>
              <w:t xml:space="preserve"> introduce nuts that not allergic to</w:t>
            </w:r>
            <w:r>
              <w:rPr>
                <w:rFonts w:cstheme="minorHAnsi"/>
                <w:color w:val="000000"/>
                <w:sz w:val="20"/>
                <w:szCs w:val="20"/>
                <w:lang w:val="en-GB"/>
              </w:rPr>
              <w:t xml:space="preserve">. Panel testing discouraged, do not test for nuts that have not been eaten and reacted to. </w:t>
            </w:r>
            <w:r w:rsidRPr="00EE6582">
              <w:rPr>
                <w:rFonts w:cstheme="minorHAnsi"/>
                <w:color w:val="000000"/>
                <w:sz w:val="20"/>
                <w:szCs w:val="20"/>
                <w:lang w:val="en-GB"/>
              </w:rPr>
              <w:t xml:space="preserve"> </w:t>
            </w:r>
          </w:p>
        </w:tc>
        <w:tc>
          <w:tcPr>
            <w:tcW w:w="3685" w:type="dxa"/>
          </w:tcPr>
          <w:p w14:paraId="744F84C4" w14:textId="1F0803B4" w:rsidR="003B0CD6" w:rsidRPr="00EE6582" w:rsidRDefault="003B0CD6" w:rsidP="003B0CD6">
            <w:pPr>
              <w:rPr>
                <w:sz w:val="20"/>
                <w:szCs w:val="20"/>
              </w:rPr>
            </w:pPr>
            <w:r>
              <w:rPr>
                <w:rFonts w:cstheme="minorHAnsi"/>
                <w:color w:val="000000"/>
                <w:sz w:val="20"/>
                <w:szCs w:val="20"/>
                <w:lang w:val="en-GB"/>
              </w:rPr>
              <w:t>Recent work to promote a c</w:t>
            </w:r>
            <w:r w:rsidRPr="00EE6582">
              <w:rPr>
                <w:rFonts w:cstheme="minorHAnsi"/>
                <w:color w:val="000000"/>
                <w:sz w:val="20"/>
                <w:szCs w:val="20"/>
                <w:lang w:val="en-GB"/>
              </w:rPr>
              <w:t>lear distinction between finned fish and shellfish</w:t>
            </w:r>
            <w:r>
              <w:rPr>
                <w:rFonts w:cstheme="minorHAnsi"/>
                <w:color w:val="000000"/>
                <w:sz w:val="20"/>
                <w:szCs w:val="20"/>
                <w:lang w:val="en-GB"/>
              </w:rPr>
              <w:t xml:space="preserve"> in product labelling</w:t>
            </w:r>
            <w:r w:rsidRPr="00EE6582">
              <w:rPr>
                <w:rFonts w:cstheme="minorHAnsi"/>
                <w:color w:val="000000"/>
                <w:sz w:val="20"/>
                <w:szCs w:val="20"/>
                <w:lang w:val="en-GB"/>
              </w:rPr>
              <w:t>.</w:t>
            </w:r>
            <w:r>
              <w:rPr>
                <w:rFonts w:cstheme="minorHAnsi"/>
                <w:color w:val="000000"/>
                <w:sz w:val="20"/>
                <w:szCs w:val="20"/>
                <w:lang w:val="en-GB"/>
              </w:rPr>
              <w:fldChar w:fldCharType="begin"/>
            </w:r>
            <w:r w:rsidR="00081F56">
              <w:rPr>
                <w:rFonts w:cstheme="minorHAnsi"/>
                <w:color w:val="000000"/>
                <w:sz w:val="20"/>
                <w:szCs w:val="20"/>
                <w:lang w:val="en-GB"/>
              </w:rPr>
              <w:instrText xml:space="preserve"> ADDIN EN.CITE &lt;EndNote&gt;&lt;Cite&gt;&lt;Author&gt;Government of Canada&lt;/Author&gt;&lt;Year&gt;2018&lt;/Year&gt;&lt;RecNum&gt;154&lt;/RecNum&gt;&lt;DisplayText&gt;&lt;style face="superscript"&gt;158&lt;/style&gt;&lt;/DisplayText&gt;&lt;record&gt;&lt;rec-number&gt;154&lt;/rec-number&gt;&lt;foreign-keys&gt;&lt;key app="EN" db-id="pef95ra2e55t9ged9wbv0t2ysf2wvwdvzsrv" timestamp="1658292635"&gt;154&lt;/key&gt;&lt;/foreign-keys&gt;&lt;ref-type name="Journal Article"&gt;17&lt;/ref-type&gt;&lt;contributors&gt;&lt;authors&gt;&lt;author&gt;Government of Canada,&lt;/author&gt;&lt;/authors&gt;&lt;/contributors&gt;&lt;titles&gt;&lt;title&gt;Common Food Allergens - Priority Allergens&lt;/title&gt;&lt;/titles&gt;&lt;dates&gt;&lt;year&gt;2018&lt;/year&gt;&lt;/dates&gt;&lt;urls&gt;&lt;related-urls&gt;&lt;url&gt;https://www.canada.ca/en/health-canada/services/food-nutrition/food-safety/food-allergies-intolerances/food-allergies.html&lt;/url&gt;&lt;/related-urls&gt;&lt;/urls&gt;&lt;/record&gt;&lt;/Cite&gt;&lt;/EndNote&gt;</w:instrText>
            </w:r>
            <w:r>
              <w:rPr>
                <w:rFonts w:cstheme="minorHAnsi"/>
                <w:color w:val="000000"/>
                <w:sz w:val="20"/>
                <w:szCs w:val="20"/>
                <w:lang w:val="en-GB"/>
              </w:rPr>
              <w:fldChar w:fldCharType="separate"/>
            </w:r>
            <w:r w:rsidR="00081F56" w:rsidRPr="00081F56">
              <w:rPr>
                <w:rFonts w:cstheme="minorHAnsi"/>
                <w:noProof/>
                <w:color w:val="000000"/>
                <w:sz w:val="20"/>
                <w:szCs w:val="20"/>
                <w:vertAlign w:val="superscript"/>
                <w:lang w:val="en-GB"/>
              </w:rPr>
              <w:t>158</w:t>
            </w:r>
            <w:r>
              <w:rPr>
                <w:rFonts w:cstheme="minorHAnsi"/>
                <w:color w:val="000000"/>
                <w:sz w:val="20"/>
                <w:szCs w:val="20"/>
                <w:lang w:val="en-GB"/>
              </w:rPr>
              <w:fldChar w:fldCharType="end"/>
            </w:r>
          </w:p>
        </w:tc>
      </w:tr>
      <w:tr w:rsidR="003B0CD6" w:rsidRPr="0089767E" w14:paraId="1E0D513E" w14:textId="77777777" w:rsidTr="00EE0BC8">
        <w:tc>
          <w:tcPr>
            <w:tcW w:w="1182" w:type="dxa"/>
          </w:tcPr>
          <w:p w14:paraId="46FC08D6" w14:textId="1F2A77B0" w:rsidR="003B0CD6" w:rsidRPr="0089767E" w:rsidRDefault="003B0CD6" w:rsidP="003B0CD6">
            <w:pPr>
              <w:rPr>
                <w:sz w:val="20"/>
                <w:szCs w:val="20"/>
              </w:rPr>
            </w:pPr>
            <w:r w:rsidRPr="0089767E">
              <w:rPr>
                <w:sz w:val="20"/>
                <w:szCs w:val="20"/>
              </w:rPr>
              <w:t>UK</w:t>
            </w:r>
          </w:p>
        </w:tc>
        <w:tc>
          <w:tcPr>
            <w:tcW w:w="2977" w:type="dxa"/>
          </w:tcPr>
          <w:p w14:paraId="4DEBE497" w14:textId="18A7DA06" w:rsidR="003B0CD6" w:rsidRPr="0089767E" w:rsidRDefault="003B0CD6" w:rsidP="003B0CD6">
            <w:pPr>
              <w:autoSpaceDE w:val="0"/>
              <w:autoSpaceDN w:val="0"/>
              <w:rPr>
                <w:rFonts w:eastAsia="Times New Roman"/>
                <w:sz w:val="20"/>
                <w:szCs w:val="20"/>
                <w:lang w:val="en-GB"/>
              </w:rPr>
            </w:pPr>
            <w:r w:rsidRPr="0089767E">
              <w:rPr>
                <w:rFonts w:eastAsia="Times New Roman"/>
                <w:sz w:val="20"/>
                <w:szCs w:val="20"/>
                <w:lang w:val="en-GB"/>
              </w:rPr>
              <w:t xml:space="preserve">Very variable, depends on the clinician.  </w:t>
            </w:r>
            <w:r>
              <w:rPr>
                <w:rFonts w:eastAsia="Times New Roman"/>
                <w:sz w:val="20"/>
                <w:szCs w:val="20"/>
                <w:lang w:val="en-GB"/>
              </w:rPr>
              <w:t>G</w:t>
            </w:r>
            <w:r w:rsidRPr="0089767E">
              <w:rPr>
                <w:rFonts w:eastAsia="Times New Roman"/>
                <w:sz w:val="20"/>
                <w:szCs w:val="20"/>
                <w:lang w:val="en-GB"/>
              </w:rPr>
              <w:t>uidelines recommend baked egg introduction from a year of age</w:t>
            </w:r>
            <w:r>
              <w:rPr>
                <w:rFonts w:eastAsia="Times New Roman"/>
                <w:sz w:val="20"/>
                <w:szCs w:val="20"/>
                <w:lang w:val="en-GB"/>
              </w:rPr>
              <w:t xml:space="preserve"> in low risk patients</w:t>
            </w:r>
            <w:r w:rsidRPr="0089767E">
              <w:rPr>
                <w:rFonts w:eastAsia="Times New Roman"/>
                <w:sz w:val="20"/>
                <w:szCs w:val="20"/>
                <w:lang w:val="en-GB"/>
              </w:rPr>
              <w:t>.</w:t>
            </w:r>
            <w:r>
              <w:rPr>
                <w:rFonts w:eastAsia="Times New Roman"/>
                <w:sz w:val="20"/>
                <w:szCs w:val="20"/>
                <w:lang w:val="en-GB"/>
              </w:rPr>
              <w:fldChar w:fldCharType="begin"/>
            </w:r>
            <w:r w:rsidR="00CC40F9">
              <w:rPr>
                <w:rFonts w:eastAsia="Times New Roman"/>
                <w:sz w:val="20"/>
                <w:szCs w:val="20"/>
                <w:lang w:val="en-GB"/>
              </w:rPr>
              <w:instrText xml:space="preserve"> ADDIN EN.CITE &lt;EndNote&gt;&lt;Cite&gt;&lt;Author&gt;Leech&lt;/Author&gt;&lt;Year&gt;2021&lt;/Year&gt;&lt;RecNum&gt;18&lt;/RecNum&gt;&lt;DisplayText&gt;&lt;style face="superscript"&gt;80&lt;/style&gt;&lt;/DisplayText&gt;&lt;record&gt;&lt;rec-number&gt;18&lt;/rec-number&gt;&lt;foreign-keys&gt;&lt;key app="EN" db-id="pef95ra2e55t9ged9wbv0t2ysf2wvwdvzsrv" timestamp="1658103248"&gt;18&lt;/key&gt;&lt;/foreign-keys&gt;&lt;ref-type name="Journal Article"&gt;17&lt;/ref-type&gt;&lt;contributors&gt;&lt;authors&gt;&lt;author&gt;Leech, Susan C&lt;/author&gt;&lt;author&gt;Ewan, Pamela W&lt;/author&gt;&lt;author&gt;Skypala, Isabel J&lt;/author&gt;&lt;author&gt;Brathwaite, Nicola&lt;/author&gt;&lt;author&gt;Erlewyn‐Lajeunesse, Mich&lt;/author&gt;&lt;author&gt;Heath, Sarah&lt;/author&gt;&lt;author&gt;Ball, Heidi&lt;/author&gt;&lt;author&gt;James, Polly&lt;/author&gt;&lt;author&gt;Murphy, Karen&lt;/author&gt;&lt;author&gt;Clark, Andrew T&lt;/author&gt;&lt;/authors&gt;&lt;/contributors&gt;&lt;titles&gt;&lt;title&gt;BSACI 2021 guideline for the management of egg allergy&lt;/title&gt;&lt;secondary-title&gt;Clinical &amp;amp; Experimental Allergy&lt;/secondary-title&gt;&lt;/titles&gt;&lt;periodical&gt;&lt;full-title&gt;Clinical &amp;amp; Experimental Allergy&lt;/full-title&gt;&lt;/periodical&gt;&lt;pages&gt;1262-1278&lt;/pages&gt;&lt;volume&gt;51&lt;/volume&gt;&lt;number&gt;10&lt;/number&gt;&lt;dates&gt;&lt;year&gt;2021&lt;/year&gt;&lt;/dates&gt;&lt;isbn&gt;0954-7894&lt;/isbn&gt;&lt;urls&gt;&lt;/urls&gt;&lt;/record&gt;&lt;/Cite&gt;&lt;/EndNote&gt;</w:instrText>
            </w:r>
            <w:r>
              <w:rPr>
                <w:rFonts w:eastAsia="Times New Roman"/>
                <w:sz w:val="20"/>
                <w:szCs w:val="20"/>
                <w:lang w:val="en-GB"/>
              </w:rPr>
              <w:fldChar w:fldCharType="separate"/>
            </w:r>
            <w:r w:rsidR="00CC40F9" w:rsidRPr="00CC40F9">
              <w:rPr>
                <w:rFonts w:eastAsia="Times New Roman"/>
                <w:noProof/>
                <w:sz w:val="20"/>
                <w:szCs w:val="20"/>
                <w:vertAlign w:val="superscript"/>
                <w:lang w:val="en-GB"/>
              </w:rPr>
              <w:t>80</w:t>
            </w:r>
            <w:r>
              <w:rPr>
                <w:rFonts w:eastAsia="Times New Roman"/>
                <w:sz w:val="20"/>
                <w:szCs w:val="20"/>
                <w:lang w:val="en-GB"/>
              </w:rPr>
              <w:fldChar w:fldCharType="end"/>
            </w:r>
            <w:r w:rsidRPr="0089767E">
              <w:rPr>
                <w:rFonts w:eastAsia="Times New Roman"/>
                <w:sz w:val="20"/>
                <w:szCs w:val="20"/>
                <w:lang w:val="en-GB"/>
              </w:rPr>
              <w:t xml:space="preserve"> 87% </w:t>
            </w:r>
            <w:r>
              <w:rPr>
                <w:rFonts w:eastAsia="Times New Roman"/>
                <w:sz w:val="20"/>
                <w:szCs w:val="20"/>
                <w:lang w:val="en-GB"/>
              </w:rPr>
              <w:t xml:space="preserve">of Allergists </w:t>
            </w:r>
            <w:r w:rsidRPr="0089767E">
              <w:rPr>
                <w:rFonts w:eastAsia="Times New Roman"/>
                <w:sz w:val="20"/>
                <w:szCs w:val="20"/>
                <w:lang w:val="en-GB"/>
              </w:rPr>
              <w:t>use the egg ladder.</w:t>
            </w:r>
            <w:r>
              <w:rPr>
                <w:rFonts w:eastAsia="Times New Roman"/>
                <w:sz w:val="20"/>
                <w:szCs w:val="20"/>
                <w:lang w:val="en-GB"/>
              </w:rPr>
              <w:fldChar w:fldCharType="begin"/>
            </w:r>
            <w:r w:rsidR="00A85B43">
              <w:rPr>
                <w:rFonts w:eastAsia="Times New Roman"/>
                <w:sz w:val="20"/>
                <w:szCs w:val="20"/>
                <w:lang w:val="en-GB"/>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Pr>
                <w:rFonts w:eastAsia="Times New Roman"/>
                <w:sz w:val="20"/>
                <w:szCs w:val="20"/>
                <w:lang w:val="en-GB"/>
              </w:rPr>
              <w:fldChar w:fldCharType="separate"/>
            </w:r>
            <w:r w:rsidR="00A85B43" w:rsidRPr="00A85B43">
              <w:rPr>
                <w:rFonts w:eastAsia="Times New Roman"/>
                <w:noProof/>
                <w:sz w:val="20"/>
                <w:szCs w:val="20"/>
                <w:vertAlign w:val="superscript"/>
                <w:lang w:val="en-GB"/>
              </w:rPr>
              <w:t>20</w:t>
            </w:r>
            <w:r>
              <w:rPr>
                <w:rFonts w:eastAsia="Times New Roman"/>
                <w:sz w:val="20"/>
                <w:szCs w:val="20"/>
                <w:lang w:val="en-GB"/>
              </w:rPr>
              <w:fldChar w:fldCharType="end"/>
            </w:r>
          </w:p>
          <w:p w14:paraId="6DAD4F71" w14:textId="77777777" w:rsidR="003B0CD6" w:rsidRPr="0089767E" w:rsidRDefault="003B0CD6" w:rsidP="003B0CD6">
            <w:pPr>
              <w:rPr>
                <w:sz w:val="20"/>
                <w:szCs w:val="20"/>
              </w:rPr>
            </w:pPr>
          </w:p>
        </w:tc>
        <w:tc>
          <w:tcPr>
            <w:tcW w:w="2977" w:type="dxa"/>
          </w:tcPr>
          <w:p w14:paraId="2CCD930B" w14:textId="3B12ED6B" w:rsidR="003B0CD6" w:rsidRPr="001E45C1" w:rsidRDefault="003B0CD6" w:rsidP="003B0CD6">
            <w:pPr>
              <w:autoSpaceDE w:val="0"/>
              <w:autoSpaceDN w:val="0"/>
              <w:rPr>
                <w:rFonts w:eastAsia="Times New Roman"/>
                <w:sz w:val="20"/>
                <w:szCs w:val="20"/>
                <w:lang w:val="en-GB"/>
              </w:rPr>
            </w:pPr>
            <w:r w:rsidRPr="0089767E">
              <w:rPr>
                <w:rFonts w:eastAsia="Times New Roman"/>
                <w:sz w:val="20"/>
                <w:szCs w:val="20"/>
                <w:lang w:val="en-GB"/>
              </w:rPr>
              <w:t>Various protocols used. BSACI guideline is quite pragmatic and permits introduction at home. However, most GPs and many secondary/tertiary care services use the MAP/</w:t>
            </w:r>
            <w:proofErr w:type="spellStart"/>
            <w:r w:rsidRPr="0089767E">
              <w:rPr>
                <w:rFonts w:eastAsia="Times New Roman"/>
                <w:sz w:val="20"/>
                <w:szCs w:val="20"/>
                <w:lang w:val="en-GB"/>
              </w:rPr>
              <w:t>iMAP</w:t>
            </w:r>
            <w:proofErr w:type="spellEnd"/>
            <w:r w:rsidRPr="0089767E">
              <w:rPr>
                <w:rFonts w:eastAsia="Times New Roman"/>
                <w:sz w:val="20"/>
                <w:szCs w:val="20"/>
                <w:lang w:val="en-GB"/>
              </w:rPr>
              <w:t xml:space="preserve"> guidance which is more conservative. All services use the milk ladder.</w:t>
            </w:r>
            <w:r>
              <w:rPr>
                <w:rFonts w:eastAsia="Times New Roman"/>
                <w:sz w:val="20"/>
                <w:szCs w:val="20"/>
                <w:lang w:val="en-GB"/>
              </w:rPr>
              <w:fldChar w:fldCharType="begin">
                <w:fldData xml:space="preserve">PEVuZE5vdGU+PENpdGU+PEF1dGhvcj5MdXl0PC9BdXRob3I+PFllYXI+MjAxNDwvWWVhcj48UmVj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</w:fldData>
              </w:fldChar>
            </w:r>
            <w:r w:rsidR="00CC40F9">
              <w:rPr>
                <w:rFonts w:eastAsia="Times New Roman"/>
                <w:sz w:val="20"/>
                <w:szCs w:val="20"/>
                <w:lang w:val="en-GB"/>
              </w:rPr>
              <w:instrText xml:space="preserve"> ADDIN EN.CITE </w:instrText>
            </w:r>
            <w:r w:rsidR="00CC40F9">
              <w:rPr>
                <w:rFonts w:eastAsia="Times New Roman"/>
                <w:sz w:val="20"/>
                <w:szCs w:val="20"/>
                <w:lang w:val="en-GB"/>
              </w:rPr>
              <w:fldChar w:fldCharType="begin">
                <w:fldData xml:space="preserve">PEVuZE5vdGU+PENpdGU+PEF1dGhvcj5MdXl0PC9BdXRob3I+PFllYXI+MjAxNDwvWWVhcj48UmVj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</w:fldData>
              </w:fldChar>
            </w:r>
            <w:r w:rsidR="00CC40F9">
              <w:rPr>
                <w:rFonts w:eastAsia="Times New Roman"/>
                <w:sz w:val="20"/>
                <w:szCs w:val="20"/>
                <w:lang w:val="en-GB"/>
              </w:rPr>
              <w:instrText xml:space="preserve"> ADDIN EN.CITE.DATA </w:instrText>
            </w:r>
            <w:r w:rsidR="00CC40F9">
              <w:rPr>
                <w:rFonts w:eastAsia="Times New Roman"/>
                <w:sz w:val="20"/>
                <w:szCs w:val="20"/>
                <w:lang w:val="en-GB"/>
              </w:rPr>
            </w:r>
            <w:r w:rsidR="00CC40F9">
              <w:rPr>
                <w:rFonts w:eastAsia="Times New Roman"/>
                <w:sz w:val="20"/>
                <w:szCs w:val="20"/>
                <w:lang w:val="en-GB"/>
              </w:rPr>
              <w:fldChar w:fldCharType="end"/>
            </w:r>
            <w:r>
              <w:rPr>
                <w:rFonts w:eastAsia="Times New Roman"/>
                <w:sz w:val="20"/>
                <w:szCs w:val="20"/>
                <w:lang w:val="en-GB"/>
              </w:rPr>
            </w:r>
            <w:r>
              <w:rPr>
                <w:rFonts w:eastAsia="Times New Roman"/>
                <w:sz w:val="20"/>
                <w:szCs w:val="20"/>
                <w:lang w:val="en-GB"/>
              </w:rPr>
              <w:fldChar w:fldCharType="separate"/>
            </w:r>
            <w:r w:rsidR="00CC40F9" w:rsidRPr="00CC40F9">
              <w:rPr>
                <w:rFonts w:eastAsia="Times New Roman"/>
                <w:noProof/>
                <w:sz w:val="20"/>
                <w:szCs w:val="20"/>
                <w:vertAlign w:val="superscript"/>
                <w:lang w:val="en-GB"/>
              </w:rPr>
              <w:t>20,78,79</w:t>
            </w:r>
            <w:r>
              <w:rPr>
                <w:rFonts w:eastAsia="Times New Roman"/>
                <w:sz w:val="20"/>
                <w:szCs w:val="20"/>
                <w:lang w:val="en-GB"/>
              </w:rPr>
              <w:fldChar w:fldCharType="end"/>
            </w:r>
          </w:p>
        </w:tc>
        <w:tc>
          <w:tcPr>
            <w:tcW w:w="2835" w:type="dxa"/>
          </w:tcPr>
          <w:p w14:paraId="658EE389" w14:textId="6E4390F7" w:rsidR="003B0CD6" w:rsidRPr="0089767E" w:rsidRDefault="003B0CD6" w:rsidP="003B0CD6">
            <w:pPr>
              <w:rPr>
                <w:rFonts w:eastAsia="Calibri"/>
                <w:sz w:val="20"/>
                <w:szCs w:val="20"/>
                <w:lang w:val="en-GB"/>
              </w:rPr>
            </w:pPr>
            <w:r w:rsidRPr="0089767E">
              <w:rPr>
                <w:rFonts w:eastAsia="Times New Roman"/>
                <w:sz w:val="20"/>
                <w:szCs w:val="20"/>
                <w:lang w:val="en-GB"/>
              </w:rPr>
              <w:t>Common to now encourage consumption of other nuts the patient is not allergic to. Ignore precautionary labelling for nuts in most cases.</w:t>
            </w:r>
            <w:r>
              <w:rPr>
                <w:rFonts w:eastAsia="Times New Roman"/>
                <w:sz w:val="20"/>
                <w:szCs w:val="20"/>
                <w:lang w:val="en-GB"/>
              </w:rPr>
              <w:fldChar w:fldCharType="begin"/>
            </w:r>
            <w:r w:rsidR="00081F56">
              <w:rPr>
                <w:rFonts w:eastAsia="Times New Roman"/>
                <w:sz w:val="20"/>
                <w:szCs w:val="20"/>
                <w:lang w:val="en-GB"/>
              </w:rPr>
              <w:instrText xml:space="preserve"> ADDIN EN.CITE &lt;EndNote&gt;&lt;Cite&gt;&lt;Author&gt;Stiefel&lt;/Author&gt;&lt;Year&gt;2017&lt;/Year&gt;&lt;RecNum&gt;126&lt;/RecNum&gt;&lt;DisplayText&gt;&lt;style face="superscript"&gt;159&lt;/style&gt;&lt;/DisplayText&gt;&lt;record&gt;&lt;rec-number&gt;126&lt;/rec-number&gt;&lt;foreign-keys&gt;&lt;key app="EN" db-id="pef95ra2e55t9ged9wbv0t2ysf2wvwdvzsrv" timestamp="1658120291"&gt;126&lt;/key&gt;&lt;/foreign-keys&gt;&lt;ref-type name="Journal Article"&gt;17&lt;/ref-type&gt;&lt;contributors&gt;&lt;authors&gt;&lt;author&gt;Stiefel, G&lt;/author&gt;&lt;author&gt;Anagnostou, K&lt;/author&gt;&lt;author&gt;Boyle, RJ&lt;/author&gt;&lt;author&gt;Brathwaite, N&lt;/author&gt;&lt;author&gt;Ewan, P&lt;/author&gt;&lt;author&gt;Fox, AT&lt;/author&gt;&lt;author&gt;Huber, P&lt;/author&gt;&lt;author&gt;Luyt, D&lt;/author&gt;&lt;author&gt;Till, SJ&lt;/author&gt;&lt;author&gt;Venter, C&lt;/author&gt;&lt;/authors&gt;&lt;/contributors&gt;&lt;titles&gt;&lt;title&gt;BSACI guideline for the diagnosis and management of peanut and tree nut allergy&lt;/title&gt;&lt;secondary-title&gt;Clinical &amp;amp; Experimental Allergy&lt;/secondary-title&gt;&lt;/titles&gt;&lt;periodical&gt;&lt;full-title&gt;Clinical &amp;amp; Experimental Allergy&lt;/full-title&gt;&lt;/periodical&gt;&lt;pages&gt;719-739&lt;/pages&gt;&lt;volume&gt;47&lt;/volume&gt;&lt;number&gt;6&lt;/number&gt;&lt;dates&gt;&lt;year&gt;2017&lt;/year&gt;&lt;/dates&gt;&lt;isbn&gt;0954-7894&lt;/isbn&gt;&lt;urls&gt;&lt;/urls&gt;&lt;/record&gt;&lt;/Cite&gt;&lt;/EndNote&gt;</w:instrText>
            </w:r>
            <w:r>
              <w:rPr>
                <w:rFonts w:eastAsia="Times New Roman"/>
                <w:sz w:val="20"/>
                <w:szCs w:val="20"/>
                <w:lang w:val="en-GB"/>
              </w:rPr>
              <w:fldChar w:fldCharType="separate"/>
            </w:r>
            <w:r w:rsidR="00081F56" w:rsidRPr="00081F56">
              <w:rPr>
                <w:rFonts w:eastAsia="Times New Roman"/>
                <w:noProof/>
                <w:sz w:val="20"/>
                <w:szCs w:val="20"/>
                <w:vertAlign w:val="superscript"/>
                <w:lang w:val="en-GB"/>
              </w:rPr>
              <w:t>159</w:t>
            </w:r>
            <w:r>
              <w:rPr>
                <w:rFonts w:eastAsia="Times New Roman"/>
                <w:sz w:val="20"/>
                <w:szCs w:val="20"/>
                <w:lang w:val="en-GB"/>
              </w:rPr>
              <w:fldChar w:fldCharType="end"/>
            </w:r>
          </w:p>
          <w:p w14:paraId="35BBF71B" w14:textId="77777777" w:rsidR="003B0CD6" w:rsidRPr="0089767E" w:rsidRDefault="003B0CD6" w:rsidP="003B0CD6">
            <w:pPr>
              <w:autoSpaceDE w:val="0"/>
              <w:autoSpaceDN w:val="0"/>
              <w:rPr>
                <w:rFonts w:eastAsia="Times New Roman"/>
                <w:sz w:val="20"/>
                <w:szCs w:val="20"/>
                <w:lang w:val="en-GB"/>
              </w:rPr>
            </w:pPr>
          </w:p>
          <w:p w14:paraId="070395B6" w14:textId="77777777" w:rsidR="003B0CD6" w:rsidRPr="0089767E" w:rsidRDefault="003B0CD6" w:rsidP="003B0CD6">
            <w:pPr>
              <w:rPr>
                <w:sz w:val="20"/>
                <w:szCs w:val="20"/>
              </w:rPr>
            </w:pPr>
          </w:p>
        </w:tc>
        <w:tc>
          <w:tcPr>
            <w:tcW w:w="3685" w:type="dxa"/>
          </w:tcPr>
          <w:p w14:paraId="2F9324DC" w14:textId="77777777" w:rsidR="003B0CD6" w:rsidRPr="0089767E" w:rsidRDefault="003B0CD6" w:rsidP="003B0CD6">
            <w:pPr>
              <w:autoSpaceDE w:val="0"/>
              <w:autoSpaceDN w:val="0"/>
              <w:rPr>
                <w:rFonts w:eastAsia="Times New Roman"/>
                <w:sz w:val="20"/>
                <w:szCs w:val="20"/>
                <w:lang w:val="en-GB"/>
              </w:rPr>
            </w:pPr>
            <w:r w:rsidRPr="0089767E">
              <w:rPr>
                <w:rFonts w:eastAsia="Times New Roman"/>
                <w:sz w:val="20"/>
                <w:szCs w:val="20"/>
                <w:lang w:val="en-GB"/>
              </w:rPr>
              <w:t xml:space="preserve">Varies. Many services test and advise specific fish introduction, especially tuna or shellfish, depending on family wishes. </w:t>
            </w:r>
          </w:p>
          <w:p w14:paraId="3AF9D92C" w14:textId="77777777" w:rsidR="003B0CD6" w:rsidRPr="0089767E" w:rsidRDefault="003B0CD6" w:rsidP="003B0CD6">
            <w:pPr>
              <w:rPr>
                <w:sz w:val="20"/>
                <w:szCs w:val="20"/>
              </w:rPr>
            </w:pPr>
          </w:p>
        </w:tc>
      </w:tr>
      <w:tr w:rsidR="00EE0BC8" w:rsidRPr="000E45AB" w14:paraId="288DB853" w14:textId="77777777" w:rsidTr="00EE0BC8">
        <w:tc>
          <w:tcPr>
            <w:tcW w:w="1182" w:type="dxa"/>
            <w:shd w:val="clear" w:color="auto" w:fill="auto"/>
          </w:tcPr>
          <w:p w14:paraId="7FF26C58" w14:textId="067B9464" w:rsidR="00EE0BC8" w:rsidRPr="00081F56" w:rsidRDefault="006F2562" w:rsidP="00EE0BC8">
            <w:pPr>
              <w:rPr>
                <w:sz w:val="20"/>
                <w:szCs w:val="20"/>
              </w:rPr>
            </w:pPr>
            <w:r w:rsidRPr="00081F56">
              <w:rPr>
                <w:sz w:val="20"/>
                <w:szCs w:val="20"/>
              </w:rPr>
              <w:t>Italy</w:t>
            </w:r>
          </w:p>
        </w:tc>
        <w:tc>
          <w:tcPr>
            <w:tcW w:w="2977" w:type="dxa"/>
            <w:shd w:val="clear" w:color="auto" w:fill="auto"/>
          </w:tcPr>
          <w:p w14:paraId="12336E59" w14:textId="6BF67122" w:rsidR="00EE0BC8" w:rsidRPr="00081F56" w:rsidRDefault="00EE0BC8" w:rsidP="00EE0BC8">
            <w:pPr>
              <w:rPr>
                <w:sz w:val="20"/>
                <w:szCs w:val="20"/>
              </w:rPr>
            </w:pPr>
            <w:r w:rsidRPr="00081F56">
              <w:rPr>
                <w:sz w:val="20"/>
                <w:szCs w:val="20"/>
              </w:rPr>
              <w:t xml:space="preserve">Complete avoidance; periodical repetition of OFCs. Baked egg OFCs generally precede raw egg OFCs. </w:t>
            </w:r>
          </w:p>
        </w:tc>
        <w:tc>
          <w:tcPr>
            <w:tcW w:w="2977" w:type="dxa"/>
            <w:shd w:val="clear" w:color="auto" w:fill="auto"/>
          </w:tcPr>
          <w:p w14:paraId="5A1D01E8" w14:textId="32434D72" w:rsidR="00EE0BC8" w:rsidRPr="00081F56" w:rsidRDefault="00EE0BC8" w:rsidP="00EE0BC8">
            <w:pPr>
              <w:rPr>
                <w:sz w:val="20"/>
                <w:szCs w:val="20"/>
              </w:rPr>
            </w:pPr>
            <w:r w:rsidRPr="00081F56">
              <w:rPr>
                <w:sz w:val="20"/>
                <w:szCs w:val="20"/>
              </w:rPr>
              <w:t>Complete avoidance; periodical repetition of OFCs. Baked milk OFCs generally precede raw milk OFCs.</w:t>
            </w:r>
          </w:p>
        </w:tc>
        <w:tc>
          <w:tcPr>
            <w:tcW w:w="2835" w:type="dxa"/>
            <w:shd w:val="clear" w:color="auto" w:fill="auto"/>
          </w:tcPr>
          <w:p w14:paraId="7E3A7D64" w14:textId="083C98CE" w:rsidR="00887AF5" w:rsidRPr="00887AF5" w:rsidRDefault="00887AF5" w:rsidP="00887AF5">
            <w:pPr>
              <w:rPr>
                <w:sz w:val="20"/>
                <w:szCs w:val="20"/>
              </w:rPr>
            </w:pPr>
            <w:r>
              <w:rPr>
                <w:sz w:val="20"/>
                <w:szCs w:val="20"/>
              </w:rPr>
              <w:t>E</w:t>
            </w:r>
            <w:r w:rsidRPr="00887AF5">
              <w:rPr>
                <w:sz w:val="20"/>
                <w:szCs w:val="20"/>
              </w:rPr>
              <w:t>limination diet should be based on a formal allergy diagnosis identifying</w:t>
            </w:r>
          </w:p>
          <w:p w14:paraId="25DEF640" w14:textId="47C1C49B" w:rsidR="00EE0BC8" w:rsidRPr="00081F56" w:rsidRDefault="00887AF5" w:rsidP="00887AF5">
            <w:pPr>
              <w:rPr>
                <w:sz w:val="20"/>
                <w:szCs w:val="20"/>
              </w:rPr>
            </w:pPr>
            <w:r w:rsidRPr="00887AF5">
              <w:rPr>
                <w:sz w:val="20"/>
                <w:szCs w:val="20"/>
              </w:rPr>
              <w:t xml:space="preserve">the food allergen(s) responsible </w:t>
            </w:r>
            <w:r w:rsidR="00454BCF">
              <w:rPr>
                <w:sz w:val="20"/>
                <w:szCs w:val="20"/>
              </w:rPr>
              <w:t>for</w:t>
            </w:r>
            <w:r w:rsidRPr="00887AF5">
              <w:rPr>
                <w:sz w:val="20"/>
                <w:szCs w:val="20"/>
              </w:rPr>
              <w:t xml:space="preserve"> the patient’s symptoms/reactions</w:t>
            </w:r>
            <w:r>
              <w:rPr>
                <w:sz w:val="20"/>
                <w:szCs w:val="20"/>
              </w:rPr>
              <w:t>.</w:t>
            </w:r>
            <w:r>
              <w:rPr>
                <w:sz w:val="20"/>
                <w:szCs w:val="20"/>
              </w:rPr>
              <w:fldChar w:fldCharType="begin"/>
            </w:r>
            <w:r>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Pr>
                <w:sz w:val="20"/>
                <w:szCs w:val="20"/>
              </w:rPr>
              <w:fldChar w:fldCharType="separate"/>
            </w:r>
            <w:r w:rsidRPr="00887AF5">
              <w:rPr>
                <w:noProof/>
                <w:sz w:val="20"/>
                <w:szCs w:val="20"/>
                <w:vertAlign w:val="superscript"/>
              </w:rPr>
              <w:t>22</w:t>
            </w:r>
            <w:r>
              <w:rPr>
                <w:sz w:val="20"/>
                <w:szCs w:val="20"/>
              </w:rPr>
              <w:fldChar w:fldCharType="end"/>
            </w:r>
          </w:p>
        </w:tc>
        <w:tc>
          <w:tcPr>
            <w:tcW w:w="3685" w:type="dxa"/>
            <w:shd w:val="clear" w:color="auto" w:fill="auto"/>
          </w:tcPr>
          <w:p w14:paraId="118B5A22" w14:textId="77777777" w:rsidR="00887AF5" w:rsidRPr="00887AF5" w:rsidRDefault="00887AF5" w:rsidP="00887AF5">
            <w:pPr>
              <w:rPr>
                <w:sz w:val="20"/>
                <w:szCs w:val="20"/>
              </w:rPr>
            </w:pPr>
            <w:r>
              <w:rPr>
                <w:sz w:val="20"/>
                <w:szCs w:val="20"/>
              </w:rPr>
              <w:t>E</w:t>
            </w:r>
            <w:r w:rsidRPr="00887AF5">
              <w:rPr>
                <w:sz w:val="20"/>
                <w:szCs w:val="20"/>
              </w:rPr>
              <w:t>limination diet should be based on a formal allergy diagnosis identifying</w:t>
            </w:r>
          </w:p>
          <w:p w14:paraId="7599CE56" w14:textId="7F339DEB" w:rsidR="00EE0BC8" w:rsidRPr="00081F56" w:rsidRDefault="00887AF5" w:rsidP="00887AF5">
            <w:pPr>
              <w:rPr>
                <w:sz w:val="20"/>
                <w:szCs w:val="20"/>
              </w:rPr>
            </w:pPr>
            <w:r w:rsidRPr="00887AF5">
              <w:rPr>
                <w:sz w:val="20"/>
                <w:szCs w:val="20"/>
              </w:rPr>
              <w:t>the food allergen(s) responsible of the patient’s symptoms/reactions</w:t>
            </w:r>
            <w:r>
              <w:rPr>
                <w:sz w:val="20"/>
                <w:szCs w:val="20"/>
              </w:rPr>
              <w:t>.</w:t>
            </w:r>
            <w:r>
              <w:rPr>
                <w:sz w:val="20"/>
                <w:szCs w:val="20"/>
              </w:rPr>
              <w:fldChar w:fldCharType="begin"/>
            </w:r>
            <w:r>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Pr>
                <w:sz w:val="20"/>
                <w:szCs w:val="20"/>
              </w:rPr>
              <w:fldChar w:fldCharType="separate"/>
            </w:r>
            <w:r w:rsidRPr="00887AF5">
              <w:rPr>
                <w:noProof/>
                <w:sz w:val="20"/>
                <w:szCs w:val="20"/>
                <w:vertAlign w:val="superscript"/>
              </w:rPr>
              <w:t>22</w:t>
            </w:r>
            <w:r>
              <w:rPr>
                <w:sz w:val="20"/>
                <w:szCs w:val="20"/>
              </w:rPr>
              <w:fldChar w:fldCharType="end"/>
            </w:r>
          </w:p>
        </w:tc>
      </w:tr>
      <w:tr w:rsidR="007F09D6" w:rsidRPr="00EE6582" w14:paraId="7654F023" w14:textId="77777777" w:rsidTr="00EE0BC8">
        <w:tc>
          <w:tcPr>
            <w:tcW w:w="1182" w:type="dxa"/>
            <w:shd w:val="clear" w:color="auto" w:fill="auto"/>
          </w:tcPr>
          <w:p w14:paraId="4407FA68" w14:textId="38162D19" w:rsidR="007F09D6" w:rsidRDefault="00414E48" w:rsidP="00EE0BC8">
            <w:pPr>
              <w:rPr>
                <w:sz w:val="20"/>
                <w:szCs w:val="20"/>
              </w:rPr>
            </w:pPr>
            <w:r w:rsidRPr="00423F66">
              <w:rPr>
                <w:sz w:val="20"/>
                <w:szCs w:val="20"/>
              </w:rPr>
              <w:lastRenderedPageBreak/>
              <w:t>Germany</w:t>
            </w:r>
          </w:p>
        </w:tc>
        <w:tc>
          <w:tcPr>
            <w:tcW w:w="2977" w:type="dxa"/>
            <w:shd w:val="clear" w:color="auto" w:fill="auto"/>
          </w:tcPr>
          <w:p w14:paraId="011E36FC" w14:textId="3ECB54F8" w:rsidR="007F09D6" w:rsidRPr="00EE0BC8" w:rsidRDefault="0004257D" w:rsidP="00EE0BC8">
            <w:pPr>
              <w:rPr>
                <w:sz w:val="20"/>
                <w:szCs w:val="20"/>
              </w:rPr>
            </w:pPr>
            <w:r w:rsidRPr="0004257D">
              <w:rPr>
                <w:sz w:val="20"/>
                <w:szCs w:val="20"/>
              </w:rPr>
              <w:t>If patient is raw egg allergic the patient should avoid raw egg</w:t>
            </w:r>
            <w:r>
              <w:rPr>
                <w:sz w:val="20"/>
                <w:szCs w:val="20"/>
              </w:rPr>
              <w:t>.</w:t>
            </w:r>
            <w:r>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Pr>
                <w:sz w:val="20"/>
                <w:szCs w:val="20"/>
              </w:rPr>
              <w:fldChar w:fldCharType="separate"/>
            </w:r>
            <w:r w:rsidR="00A85B43" w:rsidRPr="00A85B43">
              <w:rPr>
                <w:noProof/>
                <w:sz w:val="20"/>
                <w:szCs w:val="20"/>
                <w:vertAlign w:val="superscript"/>
              </w:rPr>
              <w:t>32</w:t>
            </w:r>
            <w:r>
              <w:rPr>
                <w:sz w:val="20"/>
                <w:szCs w:val="20"/>
              </w:rPr>
              <w:fldChar w:fldCharType="end"/>
            </w:r>
            <w:r w:rsidRPr="0004257D">
              <w:rPr>
                <w:sz w:val="20"/>
                <w:szCs w:val="20"/>
              </w:rPr>
              <w:t xml:space="preserve"> </w:t>
            </w:r>
            <w:r w:rsidR="00312C37">
              <w:rPr>
                <w:sz w:val="20"/>
                <w:szCs w:val="20"/>
              </w:rPr>
              <w:t>Otherwise varies, with guidelines recommending assessment of tolerance to baked egg.</w:t>
            </w:r>
            <w:r w:rsidR="00312C37">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sidR="00312C37">
              <w:rPr>
                <w:sz w:val="20"/>
                <w:szCs w:val="20"/>
              </w:rPr>
              <w:fldChar w:fldCharType="separate"/>
            </w:r>
            <w:r w:rsidR="00A85B43" w:rsidRPr="00A85B43">
              <w:rPr>
                <w:noProof/>
                <w:sz w:val="20"/>
                <w:szCs w:val="20"/>
                <w:vertAlign w:val="superscript"/>
              </w:rPr>
              <w:t>32</w:t>
            </w:r>
            <w:r w:rsidR="00312C37">
              <w:rPr>
                <w:sz w:val="20"/>
                <w:szCs w:val="20"/>
              </w:rPr>
              <w:fldChar w:fldCharType="end"/>
            </w:r>
            <w:r w:rsidR="00312C37">
              <w:rPr>
                <w:sz w:val="20"/>
                <w:szCs w:val="20"/>
              </w:rPr>
              <w:t xml:space="preserve">  </w:t>
            </w:r>
          </w:p>
        </w:tc>
        <w:tc>
          <w:tcPr>
            <w:tcW w:w="2977" w:type="dxa"/>
            <w:shd w:val="clear" w:color="auto" w:fill="auto"/>
          </w:tcPr>
          <w:p w14:paraId="7F3014CB" w14:textId="406B7C8D" w:rsidR="0004257D" w:rsidRPr="00EE0BC8" w:rsidRDefault="00312C37" w:rsidP="00EE0BC8">
            <w:pPr>
              <w:rPr>
                <w:sz w:val="20"/>
                <w:szCs w:val="20"/>
              </w:rPr>
            </w:pPr>
            <w:r>
              <w:rPr>
                <w:sz w:val="20"/>
                <w:szCs w:val="20"/>
              </w:rPr>
              <w:t>Guidelines recommending assessment of tolerance to baked milk.</w:t>
            </w:r>
            <w:r>
              <w:rPr>
                <w:sz w:val="20"/>
                <w:szCs w:val="20"/>
              </w:rPr>
              <w:fldChar w:fldCharType="begin"/>
            </w:r>
            <w:r w:rsidR="00A85B43">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Pr>
                <w:sz w:val="20"/>
                <w:szCs w:val="20"/>
              </w:rPr>
              <w:fldChar w:fldCharType="separate"/>
            </w:r>
            <w:r w:rsidR="00A85B43" w:rsidRPr="00A85B43">
              <w:rPr>
                <w:noProof/>
                <w:sz w:val="20"/>
                <w:szCs w:val="20"/>
                <w:vertAlign w:val="superscript"/>
              </w:rPr>
              <w:t>32</w:t>
            </w:r>
            <w:r>
              <w:rPr>
                <w:sz w:val="20"/>
                <w:szCs w:val="20"/>
              </w:rPr>
              <w:fldChar w:fldCharType="end"/>
            </w:r>
            <w:r>
              <w:rPr>
                <w:sz w:val="20"/>
                <w:szCs w:val="20"/>
              </w:rPr>
              <w:t xml:space="preserve">  </w:t>
            </w:r>
          </w:p>
        </w:tc>
        <w:tc>
          <w:tcPr>
            <w:tcW w:w="2835" w:type="dxa"/>
            <w:shd w:val="clear" w:color="auto" w:fill="auto"/>
          </w:tcPr>
          <w:p w14:paraId="729AB93D" w14:textId="2E18AC46" w:rsidR="007F09D6" w:rsidRPr="00EE0BC8" w:rsidRDefault="00312C37" w:rsidP="00EE0BC8">
            <w:pPr>
              <w:rPr>
                <w:sz w:val="20"/>
                <w:szCs w:val="20"/>
              </w:rPr>
            </w:pPr>
            <w:r>
              <w:rPr>
                <w:sz w:val="20"/>
                <w:szCs w:val="20"/>
              </w:rPr>
              <w:t>V</w:t>
            </w:r>
            <w:r w:rsidR="00D4148D" w:rsidRPr="00D4148D">
              <w:rPr>
                <w:sz w:val="20"/>
                <w:szCs w:val="20"/>
              </w:rPr>
              <w:t xml:space="preserve">aries. Food-specialized </w:t>
            </w:r>
            <w:r>
              <w:rPr>
                <w:sz w:val="20"/>
                <w:szCs w:val="20"/>
              </w:rPr>
              <w:t>A</w:t>
            </w:r>
            <w:r w:rsidR="00D4148D" w:rsidRPr="00D4148D">
              <w:rPr>
                <w:sz w:val="20"/>
                <w:szCs w:val="20"/>
              </w:rPr>
              <w:t>llerg</w:t>
            </w:r>
            <w:r w:rsidR="00081F56">
              <w:rPr>
                <w:sz w:val="20"/>
                <w:szCs w:val="20"/>
              </w:rPr>
              <w:t>ist</w:t>
            </w:r>
            <w:r w:rsidR="00D4148D" w:rsidRPr="00D4148D">
              <w:rPr>
                <w:sz w:val="20"/>
                <w:szCs w:val="20"/>
              </w:rPr>
              <w:t xml:space="preserve">s recommend nut allergic individuals </w:t>
            </w:r>
            <w:r>
              <w:rPr>
                <w:sz w:val="20"/>
                <w:szCs w:val="20"/>
              </w:rPr>
              <w:t xml:space="preserve">continue eating </w:t>
            </w:r>
            <w:r w:rsidR="00D4148D" w:rsidRPr="00D4148D">
              <w:rPr>
                <w:sz w:val="20"/>
                <w:szCs w:val="20"/>
              </w:rPr>
              <w:t>other nuts the</w:t>
            </w:r>
            <w:r>
              <w:rPr>
                <w:sz w:val="20"/>
                <w:szCs w:val="20"/>
              </w:rPr>
              <w:t>y</w:t>
            </w:r>
            <w:r w:rsidR="00D4148D" w:rsidRPr="00D4148D">
              <w:rPr>
                <w:sz w:val="20"/>
                <w:szCs w:val="20"/>
              </w:rPr>
              <w:t xml:space="preserve"> </w:t>
            </w:r>
            <w:r>
              <w:rPr>
                <w:sz w:val="20"/>
                <w:szCs w:val="20"/>
              </w:rPr>
              <w:t>are</w:t>
            </w:r>
            <w:r w:rsidR="00D4148D" w:rsidRPr="00D4148D">
              <w:rPr>
                <w:sz w:val="20"/>
                <w:szCs w:val="20"/>
              </w:rPr>
              <w:t xml:space="preserve"> already tolerating. </w:t>
            </w:r>
            <w:r>
              <w:rPr>
                <w:sz w:val="20"/>
                <w:szCs w:val="20"/>
              </w:rPr>
              <w:t>Other clinicians</w:t>
            </w:r>
            <w:r w:rsidR="00D4148D" w:rsidRPr="00D4148D">
              <w:rPr>
                <w:sz w:val="20"/>
                <w:szCs w:val="20"/>
              </w:rPr>
              <w:t xml:space="preserve"> may advi</w:t>
            </w:r>
            <w:r>
              <w:rPr>
                <w:sz w:val="20"/>
                <w:szCs w:val="20"/>
              </w:rPr>
              <w:t>s</w:t>
            </w:r>
            <w:r w:rsidR="00D4148D" w:rsidRPr="00D4148D">
              <w:rPr>
                <w:sz w:val="20"/>
                <w:szCs w:val="20"/>
              </w:rPr>
              <w:t>e avoid</w:t>
            </w:r>
            <w:r>
              <w:rPr>
                <w:sz w:val="20"/>
                <w:szCs w:val="20"/>
              </w:rPr>
              <w:t>ing</w:t>
            </w:r>
            <w:r w:rsidR="00D4148D" w:rsidRPr="00D4148D">
              <w:rPr>
                <w:sz w:val="20"/>
                <w:szCs w:val="20"/>
              </w:rPr>
              <w:t xml:space="preserve"> all nuts.</w:t>
            </w:r>
          </w:p>
        </w:tc>
        <w:tc>
          <w:tcPr>
            <w:tcW w:w="3685" w:type="dxa"/>
            <w:shd w:val="clear" w:color="auto" w:fill="auto"/>
          </w:tcPr>
          <w:p w14:paraId="34C14A87" w14:textId="1FD921D9" w:rsidR="007F09D6" w:rsidRPr="00EE0BC8" w:rsidRDefault="00312C37" w:rsidP="00EE0BC8">
            <w:pPr>
              <w:rPr>
                <w:sz w:val="20"/>
                <w:szCs w:val="20"/>
              </w:rPr>
            </w:pPr>
            <w:r>
              <w:rPr>
                <w:sz w:val="20"/>
                <w:szCs w:val="20"/>
              </w:rPr>
              <w:t>V</w:t>
            </w:r>
            <w:r w:rsidR="00D4148D" w:rsidRPr="00D4148D">
              <w:rPr>
                <w:sz w:val="20"/>
                <w:szCs w:val="20"/>
              </w:rPr>
              <w:t xml:space="preserve">aries. Food-specialized </w:t>
            </w:r>
            <w:r>
              <w:rPr>
                <w:sz w:val="20"/>
                <w:szCs w:val="20"/>
              </w:rPr>
              <w:t>A</w:t>
            </w:r>
            <w:r w:rsidR="00D4148D" w:rsidRPr="00D4148D">
              <w:rPr>
                <w:sz w:val="20"/>
                <w:szCs w:val="20"/>
              </w:rPr>
              <w:t xml:space="preserve">llergists will give an individualized recommendation based on OFCs. </w:t>
            </w:r>
            <w:r>
              <w:rPr>
                <w:sz w:val="20"/>
                <w:szCs w:val="20"/>
              </w:rPr>
              <w:t>Other clinicians</w:t>
            </w:r>
            <w:r w:rsidR="00D4148D" w:rsidRPr="00D4148D">
              <w:rPr>
                <w:sz w:val="20"/>
                <w:szCs w:val="20"/>
              </w:rPr>
              <w:t xml:space="preserve"> may advi</w:t>
            </w:r>
            <w:r w:rsidR="00E903C3">
              <w:rPr>
                <w:sz w:val="20"/>
                <w:szCs w:val="20"/>
              </w:rPr>
              <w:t>s</w:t>
            </w:r>
            <w:r w:rsidR="00D4148D" w:rsidRPr="00D4148D">
              <w:rPr>
                <w:sz w:val="20"/>
                <w:szCs w:val="20"/>
              </w:rPr>
              <w:t>e avoid</w:t>
            </w:r>
            <w:r w:rsidR="00E903C3">
              <w:rPr>
                <w:sz w:val="20"/>
                <w:szCs w:val="20"/>
              </w:rPr>
              <w:t>ing</w:t>
            </w:r>
            <w:r w:rsidR="00D4148D" w:rsidRPr="00D4148D">
              <w:rPr>
                <w:sz w:val="20"/>
                <w:szCs w:val="20"/>
              </w:rPr>
              <w:t xml:space="preserve"> all forms of fish. Crustaceans and molluscs considered separate from fish.</w:t>
            </w:r>
          </w:p>
        </w:tc>
      </w:tr>
      <w:tr w:rsidR="003B0CD6" w:rsidRPr="00EE6582" w14:paraId="309FEBF4" w14:textId="77777777" w:rsidTr="00EE0BC8">
        <w:tc>
          <w:tcPr>
            <w:tcW w:w="1182" w:type="dxa"/>
          </w:tcPr>
          <w:p w14:paraId="5FE4FE06" w14:textId="77777777" w:rsidR="003B0CD6" w:rsidRPr="00EE6582" w:rsidRDefault="003B0CD6" w:rsidP="003B0CD6">
            <w:pPr>
              <w:rPr>
                <w:sz w:val="20"/>
                <w:szCs w:val="20"/>
              </w:rPr>
            </w:pPr>
            <w:r w:rsidRPr="00EE6582">
              <w:rPr>
                <w:sz w:val="20"/>
                <w:szCs w:val="20"/>
              </w:rPr>
              <w:t>Singapore</w:t>
            </w:r>
          </w:p>
        </w:tc>
        <w:tc>
          <w:tcPr>
            <w:tcW w:w="2977" w:type="dxa"/>
          </w:tcPr>
          <w:p w14:paraId="6EF21D05" w14:textId="77777777" w:rsidR="003B0CD6" w:rsidRPr="00EE6582" w:rsidRDefault="003B0CD6" w:rsidP="003B0CD6">
            <w:pPr>
              <w:rPr>
                <w:sz w:val="20"/>
                <w:szCs w:val="20"/>
              </w:rPr>
            </w:pPr>
            <w:r w:rsidRPr="00EE6582">
              <w:rPr>
                <w:sz w:val="20"/>
                <w:szCs w:val="20"/>
              </w:rPr>
              <w:t xml:space="preserve">Avoidance is standard. Baked egg challenges to determine tolerance to baked eggs </w:t>
            </w:r>
            <w:r>
              <w:rPr>
                <w:sz w:val="20"/>
                <w:szCs w:val="20"/>
              </w:rPr>
              <w:t xml:space="preserve">common. No specific guidelines. </w:t>
            </w:r>
          </w:p>
        </w:tc>
        <w:tc>
          <w:tcPr>
            <w:tcW w:w="2977" w:type="dxa"/>
          </w:tcPr>
          <w:p w14:paraId="595037C9" w14:textId="5E9EC803" w:rsidR="003B0CD6" w:rsidRPr="00EE6582" w:rsidRDefault="003B0CD6" w:rsidP="003B0CD6">
            <w:pPr>
              <w:rPr>
                <w:sz w:val="20"/>
                <w:szCs w:val="20"/>
              </w:rPr>
            </w:pPr>
            <w:r w:rsidRPr="00EE6582">
              <w:rPr>
                <w:sz w:val="20"/>
                <w:szCs w:val="20"/>
              </w:rPr>
              <w:t xml:space="preserve">Baked milk </w:t>
            </w:r>
            <w:r w:rsidR="00EE0BC8">
              <w:rPr>
                <w:sz w:val="20"/>
                <w:szCs w:val="20"/>
              </w:rPr>
              <w:t>OFCs</w:t>
            </w:r>
            <w:r w:rsidRPr="00EE6582">
              <w:rPr>
                <w:sz w:val="20"/>
                <w:szCs w:val="20"/>
              </w:rPr>
              <w:t xml:space="preserve"> practiced. The milk ladder is used as a guide.</w:t>
            </w:r>
          </w:p>
        </w:tc>
        <w:tc>
          <w:tcPr>
            <w:tcW w:w="2835" w:type="dxa"/>
          </w:tcPr>
          <w:p w14:paraId="7578F44E" w14:textId="7FAD69A6" w:rsidR="003B0CD6" w:rsidRPr="00EE6582" w:rsidRDefault="003B0CD6" w:rsidP="003B0CD6">
            <w:pPr>
              <w:rPr>
                <w:sz w:val="20"/>
                <w:szCs w:val="20"/>
              </w:rPr>
            </w:pPr>
            <w:r>
              <w:rPr>
                <w:sz w:val="20"/>
                <w:szCs w:val="20"/>
              </w:rPr>
              <w:t xml:space="preserve">Varies. </w:t>
            </w:r>
            <w:r w:rsidRPr="00EE6582">
              <w:rPr>
                <w:sz w:val="20"/>
                <w:szCs w:val="20"/>
              </w:rPr>
              <w:t>Although clinicians advise avoiding only the nuts allergic to</w:t>
            </w:r>
            <w:r>
              <w:rPr>
                <w:sz w:val="20"/>
                <w:szCs w:val="20"/>
              </w:rPr>
              <w:t>, p</w:t>
            </w:r>
            <w:r w:rsidRPr="00EE6582">
              <w:rPr>
                <w:sz w:val="20"/>
                <w:szCs w:val="20"/>
              </w:rPr>
              <w:t xml:space="preserve">arent reluctance to undergo </w:t>
            </w:r>
            <w:r w:rsidR="00EE0BC8">
              <w:rPr>
                <w:sz w:val="20"/>
                <w:szCs w:val="20"/>
              </w:rPr>
              <w:t>OFCs</w:t>
            </w:r>
            <w:r w:rsidRPr="00EE6582">
              <w:rPr>
                <w:sz w:val="20"/>
                <w:szCs w:val="20"/>
              </w:rPr>
              <w:t xml:space="preserve"> with positive sensiti</w:t>
            </w:r>
            <w:r w:rsidR="00D94FF8">
              <w:rPr>
                <w:sz w:val="20"/>
                <w:szCs w:val="20"/>
              </w:rPr>
              <w:t>z</w:t>
            </w:r>
            <w:r w:rsidRPr="00EE6582">
              <w:rPr>
                <w:sz w:val="20"/>
                <w:szCs w:val="20"/>
              </w:rPr>
              <w:t>ation hamper</w:t>
            </w:r>
            <w:r>
              <w:rPr>
                <w:sz w:val="20"/>
                <w:szCs w:val="20"/>
              </w:rPr>
              <w:t>s</w:t>
            </w:r>
            <w:r w:rsidRPr="00EE6582">
              <w:rPr>
                <w:sz w:val="20"/>
                <w:szCs w:val="20"/>
              </w:rPr>
              <w:t xml:space="preserve"> introduction.</w:t>
            </w:r>
            <w:r>
              <w:rPr>
                <w:sz w:val="20"/>
                <w:szCs w:val="20"/>
              </w:rPr>
              <w:t xml:space="preserve"> </w:t>
            </w:r>
            <w:r w:rsidRPr="00EE6582">
              <w:rPr>
                <w:sz w:val="20"/>
                <w:szCs w:val="20"/>
              </w:rPr>
              <w:t xml:space="preserve">Parents usually avoid all nuts. </w:t>
            </w:r>
          </w:p>
        </w:tc>
        <w:tc>
          <w:tcPr>
            <w:tcW w:w="3685" w:type="dxa"/>
          </w:tcPr>
          <w:p w14:paraId="3C414FD1" w14:textId="77777777" w:rsidR="003B0CD6" w:rsidRPr="00EE6582" w:rsidRDefault="003B0CD6" w:rsidP="003B0CD6">
            <w:pPr>
              <w:rPr>
                <w:sz w:val="20"/>
                <w:szCs w:val="20"/>
              </w:rPr>
            </w:pPr>
            <w:r w:rsidRPr="00EE6582">
              <w:rPr>
                <w:sz w:val="20"/>
                <w:szCs w:val="20"/>
              </w:rPr>
              <w:t xml:space="preserve">Crustacean shellfish </w:t>
            </w:r>
            <w:r>
              <w:rPr>
                <w:sz w:val="20"/>
                <w:szCs w:val="20"/>
              </w:rPr>
              <w:t xml:space="preserve">allergy is common. </w:t>
            </w:r>
            <w:r w:rsidRPr="00EE6582">
              <w:rPr>
                <w:sz w:val="20"/>
                <w:szCs w:val="20"/>
              </w:rPr>
              <w:t xml:space="preserve"> </w:t>
            </w:r>
            <w:r>
              <w:rPr>
                <w:sz w:val="20"/>
                <w:szCs w:val="20"/>
              </w:rPr>
              <w:t>Generally, avoidance is advised</w:t>
            </w:r>
            <w:r w:rsidRPr="00EE6582">
              <w:rPr>
                <w:sz w:val="20"/>
                <w:szCs w:val="20"/>
              </w:rPr>
              <w:t>. Mollus</w:t>
            </w:r>
            <w:r>
              <w:rPr>
                <w:sz w:val="20"/>
                <w:szCs w:val="20"/>
              </w:rPr>
              <w:t>c</w:t>
            </w:r>
            <w:r w:rsidRPr="00EE6582">
              <w:rPr>
                <w:sz w:val="20"/>
                <w:szCs w:val="20"/>
              </w:rPr>
              <w:t xml:space="preserve">s may be tolerated by some with shellfish allergy. Advice on </w:t>
            </w:r>
            <w:r>
              <w:rPr>
                <w:sz w:val="20"/>
                <w:szCs w:val="20"/>
              </w:rPr>
              <w:t>f</w:t>
            </w:r>
            <w:r w:rsidRPr="00EE6582">
              <w:rPr>
                <w:sz w:val="20"/>
                <w:szCs w:val="20"/>
              </w:rPr>
              <w:t>ish allergy varies</w:t>
            </w:r>
            <w:r>
              <w:rPr>
                <w:sz w:val="20"/>
                <w:szCs w:val="20"/>
              </w:rPr>
              <w:t xml:space="preserve">. </w:t>
            </w:r>
          </w:p>
        </w:tc>
      </w:tr>
      <w:tr w:rsidR="003B0CD6" w:rsidRPr="00EE6582" w14:paraId="081CD0F4" w14:textId="77777777" w:rsidTr="00EE0BC8">
        <w:tc>
          <w:tcPr>
            <w:tcW w:w="1182" w:type="dxa"/>
          </w:tcPr>
          <w:p w14:paraId="3997F67E" w14:textId="77777777" w:rsidR="003B0CD6" w:rsidRPr="00EE6582" w:rsidRDefault="003B0CD6" w:rsidP="003B0CD6">
            <w:pPr>
              <w:rPr>
                <w:sz w:val="20"/>
                <w:szCs w:val="20"/>
              </w:rPr>
            </w:pPr>
            <w:r w:rsidRPr="00EE6582">
              <w:rPr>
                <w:sz w:val="20"/>
                <w:szCs w:val="20"/>
              </w:rPr>
              <w:t>Hong Kong</w:t>
            </w:r>
          </w:p>
        </w:tc>
        <w:tc>
          <w:tcPr>
            <w:tcW w:w="2977" w:type="dxa"/>
          </w:tcPr>
          <w:p w14:paraId="15D81DA9" w14:textId="77777777" w:rsidR="003B0CD6" w:rsidRPr="00EE6582" w:rsidRDefault="003B0CD6" w:rsidP="003B0CD6">
            <w:pPr>
              <w:rPr>
                <w:sz w:val="20"/>
                <w:szCs w:val="20"/>
              </w:rPr>
            </w:pPr>
            <w:r>
              <w:rPr>
                <w:sz w:val="20"/>
                <w:szCs w:val="20"/>
              </w:rPr>
              <w:t>C</w:t>
            </w:r>
            <w:r w:rsidRPr="00EE6582">
              <w:rPr>
                <w:sz w:val="20"/>
                <w:szCs w:val="20"/>
              </w:rPr>
              <w:t>omme</w:t>
            </w:r>
            <w:r>
              <w:rPr>
                <w:sz w:val="20"/>
                <w:szCs w:val="20"/>
              </w:rPr>
              <w:t>n</w:t>
            </w:r>
            <w:r w:rsidRPr="00EE6582">
              <w:rPr>
                <w:sz w:val="20"/>
                <w:szCs w:val="20"/>
              </w:rPr>
              <w:t>cement of home-based egg ladder in patients with mild allerg</w:t>
            </w:r>
            <w:r>
              <w:rPr>
                <w:sz w:val="20"/>
                <w:szCs w:val="20"/>
              </w:rPr>
              <w:t>y</w:t>
            </w:r>
            <w:r w:rsidRPr="00EE6582">
              <w:rPr>
                <w:sz w:val="20"/>
                <w:szCs w:val="20"/>
              </w:rPr>
              <w:t xml:space="preserve"> often advised by </w:t>
            </w:r>
            <w:r>
              <w:rPr>
                <w:sz w:val="20"/>
                <w:szCs w:val="20"/>
              </w:rPr>
              <w:t>A</w:t>
            </w:r>
            <w:r w:rsidRPr="00EE6582">
              <w:rPr>
                <w:sz w:val="20"/>
                <w:szCs w:val="20"/>
              </w:rPr>
              <w:t xml:space="preserve">llergists. Individuals can start baked egg intake at home after passing the baked egg </w:t>
            </w:r>
            <w:r>
              <w:rPr>
                <w:sz w:val="20"/>
                <w:szCs w:val="20"/>
              </w:rPr>
              <w:t>OFC</w:t>
            </w:r>
            <w:r w:rsidRPr="00EE6582">
              <w:rPr>
                <w:sz w:val="20"/>
                <w:szCs w:val="20"/>
              </w:rPr>
              <w:t xml:space="preserve"> in the hospital setting</w:t>
            </w:r>
            <w:r>
              <w:rPr>
                <w:sz w:val="20"/>
                <w:szCs w:val="20"/>
              </w:rPr>
              <w:t xml:space="preserve">. </w:t>
            </w:r>
          </w:p>
        </w:tc>
        <w:tc>
          <w:tcPr>
            <w:tcW w:w="2977" w:type="dxa"/>
          </w:tcPr>
          <w:p w14:paraId="1EF6A6BA" w14:textId="77777777" w:rsidR="003B0CD6" w:rsidRPr="00EE6582" w:rsidRDefault="003B0CD6" w:rsidP="003B0CD6">
            <w:pPr>
              <w:rPr>
                <w:sz w:val="20"/>
                <w:szCs w:val="20"/>
              </w:rPr>
            </w:pPr>
            <w:r>
              <w:rPr>
                <w:sz w:val="20"/>
                <w:szCs w:val="20"/>
              </w:rPr>
              <w:t>Baked milk n</w:t>
            </w:r>
            <w:r w:rsidRPr="00EE6582">
              <w:rPr>
                <w:sz w:val="20"/>
                <w:szCs w:val="20"/>
              </w:rPr>
              <w:t xml:space="preserve">ot as commonly recommended as baked egg. </w:t>
            </w:r>
            <w:r>
              <w:rPr>
                <w:sz w:val="20"/>
                <w:szCs w:val="20"/>
              </w:rPr>
              <w:t>M</w:t>
            </w:r>
            <w:r w:rsidRPr="00EE6582">
              <w:rPr>
                <w:sz w:val="20"/>
                <w:szCs w:val="20"/>
              </w:rPr>
              <w:t xml:space="preserve">ilk ladder is less commonly adopted and compliance is often poor. </w:t>
            </w:r>
          </w:p>
        </w:tc>
        <w:tc>
          <w:tcPr>
            <w:tcW w:w="2835" w:type="dxa"/>
          </w:tcPr>
          <w:p w14:paraId="7766E83C" w14:textId="77777777" w:rsidR="003B0CD6" w:rsidRPr="00EE6582" w:rsidRDefault="003B0CD6" w:rsidP="003B0CD6">
            <w:pPr>
              <w:rPr>
                <w:sz w:val="20"/>
                <w:szCs w:val="20"/>
              </w:rPr>
            </w:pPr>
            <w:r w:rsidRPr="00EE6582">
              <w:rPr>
                <w:sz w:val="20"/>
                <w:szCs w:val="20"/>
              </w:rPr>
              <w:t xml:space="preserve">For patients with a specific tree nut allergy, </w:t>
            </w:r>
            <w:r>
              <w:rPr>
                <w:sz w:val="20"/>
                <w:szCs w:val="20"/>
              </w:rPr>
              <w:t>A</w:t>
            </w:r>
            <w:r w:rsidRPr="00EE6582">
              <w:rPr>
                <w:sz w:val="20"/>
                <w:szCs w:val="20"/>
              </w:rPr>
              <w:t>llergists tend to advi</w:t>
            </w:r>
            <w:r>
              <w:rPr>
                <w:sz w:val="20"/>
                <w:szCs w:val="20"/>
              </w:rPr>
              <w:t>se</w:t>
            </w:r>
            <w:r w:rsidRPr="00EE6582">
              <w:rPr>
                <w:sz w:val="20"/>
                <w:szCs w:val="20"/>
              </w:rPr>
              <w:t xml:space="preserve"> avoidance of all tree</w:t>
            </w:r>
            <w:r>
              <w:rPr>
                <w:sz w:val="20"/>
                <w:szCs w:val="20"/>
              </w:rPr>
              <w:t xml:space="preserve"> </w:t>
            </w:r>
            <w:r w:rsidRPr="00EE6582">
              <w:rPr>
                <w:sz w:val="20"/>
                <w:szCs w:val="20"/>
              </w:rPr>
              <w:t>nut</w:t>
            </w:r>
            <w:r>
              <w:rPr>
                <w:sz w:val="20"/>
                <w:szCs w:val="20"/>
              </w:rPr>
              <w:t>s</w:t>
            </w:r>
            <w:r w:rsidRPr="00EE6582">
              <w:rPr>
                <w:sz w:val="20"/>
                <w:szCs w:val="20"/>
              </w:rPr>
              <w:t xml:space="preserve"> due to potential cross contamination</w:t>
            </w:r>
            <w:r>
              <w:rPr>
                <w:sz w:val="20"/>
                <w:szCs w:val="20"/>
              </w:rPr>
              <w:t xml:space="preserve">. </w:t>
            </w:r>
          </w:p>
        </w:tc>
        <w:tc>
          <w:tcPr>
            <w:tcW w:w="3685" w:type="dxa"/>
          </w:tcPr>
          <w:p w14:paraId="41E84E9E" w14:textId="46009C1A" w:rsidR="003B0CD6" w:rsidRPr="00EE6582" w:rsidRDefault="003B0CD6" w:rsidP="003B0CD6">
            <w:pPr>
              <w:rPr>
                <w:sz w:val="20"/>
                <w:szCs w:val="20"/>
              </w:rPr>
            </w:pPr>
            <w:r>
              <w:rPr>
                <w:sz w:val="20"/>
                <w:szCs w:val="20"/>
              </w:rPr>
              <w:t>Individuali</w:t>
            </w:r>
            <w:r w:rsidR="0049202A">
              <w:rPr>
                <w:sz w:val="20"/>
                <w:szCs w:val="20"/>
              </w:rPr>
              <w:t>z</w:t>
            </w:r>
            <w:r>
              <w:rPr>
                <w:sz w:val="20"/>
                <w:szCs w:val="20"/>
              </w:rPr>
              <w:t xml:space="preserve">ed seafood intake recommendations are favoured. </w:t>
            </w:r>
            <w:r w:rsidR="00EE0BC8">
              <w:rPr>
                <w:sz w:val="20"/>
                <w:szCs w:val="20"/>
              </w:rPr>
              <w:t>OFC</w:t>
            </w:r>
            <w:r>
              <w:rPr>
                <w:sz w:val="20"/>
                <w:szCs w:val="20"/>
              </w:rPr>
              <w:t xml:space="preserve"> and component testing utilised to identify those with selective allergies to particular seafoods, permitting consumption of other species.</w:t>
            </w:r>
            <w:r>
              <w:rPr>
                <w:sz w:val="20"/>
                <w:szCs w:val="20"/>
              </w:rPr>
              <w:fldChar w:fldCharType="begin">
                <w:fldData xml:space="preserve">PEVuZE5vdGU+PENpdGU+PEF1dGhvcj5MZXVuZzwvQXV0aG9yPjxZZWFyPjIwMjA8L1llYXI+PFJl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</w:fldData>
              </w:fldChar>
            </w:r>
            <w:r w:rsidR="009C0DD0">
              <w:rPr>
                <w:sz w:val="20"/>
                <w:szCs w:val="20"/>
              </w:rPr>
              <w:instrText xml:space="preserve"> ADDIN EN.CITE </w:instrText>
            </w:r>
            <w:r w:rsidR="009C0DD0">
              <w:rPr>
                <w:sz w:val="20"/>
                <w:szCs w:val="20"/>
              </w:rPr>
              <w:fldChar w:fldCharType="begin">
                <w:fldData xml:space="preserve">PEVuZE5vdGU+PENpdGU+PEF1dGhvcj5MZXVuZzwvQXV0aG9yPjxZZWFyPjIwMjA8L1llYXI+PFJl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</w:fldData>
              </w:fldChar>
            </w:r>
            <w:r w:rsidR="009C0DD0">
              <w:rPr>
                <w:sz w:val="20"/>
                <w:szCs w:val="20"/>
              </w:rPr>
              <w:instrText xml:space="preserve"> ADDIN EN.CITE.DATA </w:instrText>
            </w:r>
            <w:r w:rsidR="009C0DD0">
              <w:rPr>
                <w:sz w:val="20"/>
                <w:szCs w:val="20"/>
              </w:rPr>
            </w:r>
            <w:r w:rsidR="009C0DD0">
              <w:rPr>
                <w:sz w:val="20"/>
                <w:szCs w:val="20"/>
              </w:rPr>
              <w:fldChar w:fldCharType="end"/>
            </w:r>
            <w:r>
              <w:rPr>
                <w:sz w:val="20"/>
                <w:szCs w:val="20"/>
              </w:rPr>
            </w:r>
            <w:r>
              <w:rPr>
                <w:sz w:val="20"/>
                <w:szCs w:val="20"/>
              </w:rPr>
              <w:fldChar w:fldCharType="separate"/>
            </w:r>
            <w:r w:rsidR="009C0DD0" w:rsidRPr="009C0DD0">
              <w:rPr>
                <w:noProof/>
                <w:sz w:val="20"/>
                <w:szCs w:val="20"/>
                <w:vertAlign w:val="superscript"/>
              </w:rPr>
              <w:t>83,84,151</w:t>
            </w:r>
            <w:r>
              <w:rPr>
                <w:sz w:val="20"/>
                <w:szCs w:val="20"/>
              </w:rPr>
              <w:fldChar w:fldCharType="end"/>
            </w:r>
            <w:r>
              <w:rPr>
                <w:sz w:val="20"/>
                <w:szCs w:val="20"/>
              </w:rPr>
              <w:t xml:space="preserve">  </w:t>
            </w:r>
          </w:p>
        </w:tc>
      </w:tr>
      <w:tr w:rsidR="003B0CD6" w:rsidRPr="00EE6582" w14:paraId="05902695" w14:textId="77777777" w:rsidTr="00EE0BC8">
        <w:tc>
          <w:tcPr>
            <w:tcW w:w="1182" w:type="dxa"/>
          </w:tcPr>
          <w:p w14:paraId="5322957E" w14:textId="77777777" w:rsidR="003B0CD6" w:rsidRPr="00EE6582" w:rsidRDefault="003B0CD6" w:rsidP="003B0CD6">
            <w:pPr>
              <w:rPr>
                <w:sz w:val="20"/>
                <w:szCs w:val="20"/>
              </w:rPr>
            </w:pPr>
            <w:r w:rsidRPr="00EE6582">
              <w:rPr>
                <w:sz w:val="20"/>
                <w:szCs w:val="20"/>
              </w:rPr>
              <w:t>Japan</w:t>
            </w:r>
          </w:p>
        </w:tc>
        <w:tc>
          <w:tcPr>
            <w:tcW w:w="2977" w:type="dxa"/>
          </w:tcPr>
          <w:p w14:paraId="70CDEAD9" w14:textId="44495B51" w:rsidR="003B0CD6" w:rsidRPr="00EE6582" w:rsidRDefault="003B0CD6" w:rsidP="003B0CD6">
            <w:pPr>
              <w:rPr>
                <w:sz w:val="20"/>
                <w:szCs w:val="20"/>
              </w:rPr>
            </w:pPr>
            <w:r w:rsidRPr="00EE6582">
              <w:rPr>
                <w:sz w:val="20"/>
                <w:szCs w:val="20"/>
              </w:rPr>
              <w:t>Advice given regarding consumption of baked egg. Partial intake below</w:t>
            </w:r>
            <w:r>
              <w:rPr>
                <w:sz w:val="20"/>
                <w:szCs w:val="20"/>
              </w:rPr>
              <w:t xml:space="preserve"> stepwise</w:t>
            </w:r>
            <w:r w:rsidRPr="00EE6582">
              <w:rPr>
                <w:sz w:val="20"/>
                <w:szCs w:val="20"/>
              </w:rPr>
              <w:t xml:space="preserve"> OFC threshold advised.</w:t>
            </w:r>
            <w:r>
              <w:rPr>
                <w:sz w:val="20"/>
                <w:szCs w:val="20"/>
              </w:rPr>
              <w:fldChar w:fldCharType="begin"/>
            </w:r>
            <w:r w:rsidR="00CC40F9">
              <w:rPr>
                <w:sz w:val="20"/>
                <w:szCs w:val="20"/>
              </w:rPr>
              <w:instrText xml:space="preserve"> ADDIN EN.CITE &lt;EndNote&gt;&lt;Cite&gt;&lt;Author&gt;Motohiro&lt;/Author&gt;&lt;Year&gt;2020&lt;/Year&gt;&lt;RecNum&gt;17&lt;/RecNum&gt;&lt;DisplayText&gt;&lt;style face="superscript"&gt;23,82&lt;/style&gt;&lt;/DisplayText&gt;&lt;record&gt;&lt;rec-number&gt;17&lt;/rec-number&gt;&lt;foreign-keys&gt;&lt;key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Cite&gt;&lt;Author&gt;Murai&lt;/Author&gt;&lt;Year&gt;2022&lt;/Year&gt;&lt;RecNum&gt;173&lt;/RecNum&gt;&lt;record&gt;&lt;rec-number&gt;173&lt;/rec-number&gt;&lt;foreign-keys&gt;&lt;key app="EN" db-id="pef95ra2e55t9ged9wbv0t2ysf2wvwdvzsrv" timestamp="1659330561"&gt;173&lt;/key&gt;&lt;/foreign-keys&gt;&lt;ref-type name="Journal Article"&gt;17&lt;/ref-type&gt;&lt;contributors&gt;&lt;authors&gt;&lt;author&gt;Murai, Hiroki&lt;/author&gt;&lt;author&gt;Irahara, Makoto&lt;/author&gt;&lt;author&gt;Sugimoto, Mayumi&lt;/author&gt;&lt;author&gt;Takaoka, Yuri&lt;/author&gt;&lt;author&gt;Takahashi, Kyohei&lt;/author&gt;&lt;author&gt;Wada, Takuya&lt;/author&gt;&lt;author&gt;Yamamoto-Hanada, Kiwako&lt;/author&gt;&lt;author&gt;Okafuji, Ikuo&lt;/author&gt;&lt;author&gt;Yamada, Yoshiyuki&lt;/author&gt;&lt;author&gt;Futamura, Masaki&lt;/author&gt;&lt;/authors&gt;&lt;/contributors&gt;&lt;titles&gt;&lt;title&gt;Is oral food challenge useful to avoid complete elimination in Japanese patients diagnosed with or suspected of having IgE-dependent hen&amp;apos;s egg allergy? A systematic review&lt;/title&gt;&lt;secondary-title&gt;Allergology International&lt;/secondary-title&gt;&lt;/titles&gt;&lt;periodical&gt;&lt;full-title&gt;Allergology International&lt;/full-title&gt;&lt;/periodical&gt;&lt;pages&gt;221-229&lt;/pages&gt;&lt;volume&gt;71&lt;/volume&gt;&lt;number&gt;2&lt;/number&gt;&lt;dates&gt;&lt;year&gt;2022&lt;/year&gt;&lt;/dates&gt;&lt;isbn&gt;1323-8930&lt;/isbn&gt;&lt;urls&gt;&lt;/urls&gt;&lt;/record&gt;&lt;/Cite&gt;&lt;/EndNote&gt;</w:instrText>
            </w:r>
            <w:r>
              <w:rPr>
                <w:sz w:val="20"/>
                <w:szCs w:val="20"/>
              </w:rPr>
              <w:fldChar w:fldCharType="separate"/>
            </w:r>
            <w:r w:rsidR="00CC40F9" w:rsidRPr="00CC40F9">
              <w:rPr>
                <w:noProof/>
                <w:sz w:val="20"/>
                <w:szCs w:val="20"/>
                <w:vertAlign w:val="superscript"/>
              </w:rPr>
              <w:t>23,82</w:t>
            </w:r>
            <w:r>
              <w:rPr>
                <w:sz w:val="20"/>
                <w:szCs w:val="20"/>
              </w:rPr>
              <w:fldChar w:fldCharType="end"/>
            </w:r>
          </w:p>
        </w:tc>
        <w:tc>
          <w:tcPr>
            <w:tcW w:w="2977" w:type="dxa"/>
          </w:tcPr>
          <w:p w14:paraId="26B76C23" w14:textId="0C910E28" w:rsidR="003B0CD6" w:rsidRPr="00EE6582" w:rsidRDefault="003B0CD6" w:rsidP="003B0CD6">
            <w:pPr>
              <w:autoSpaceDE w:val="0"/>
              <w:autoSpaceDN w:val="0"/>
              <w:adjustRightInd w:val="0"/>
              <w:jc w:val="both"/>
              <w:rPr>
                <w:rFonts w:cstheme="minorHAnsi"/>
                <w:color w:val="000000"/>
                <w:sz w:val="20"/>
                <w:szCs w:val="20"/>
                <w:lang w:val="en-GB"/>
              </w:rPr>
            </w:pPr>
            <w:r w:rsidRPr="00EE6582">
              <w:rPr>
                <w:rFonts w:cstheme="minorHAnsi"/>
                <w:color w:val="000000"/>
                <w:sz w:val="20"/>
                <w:szCs w:val="20"/>
                <w:lang w:val="en-GB"/>
              </w:rPr>
              <w:t xml:space="preserve">Partial intake below threshold (by </w:t>
            </w:r>
            <w:r>
              <w:rPr>
                <w:rFonts w:cstheme="minorHAnsi"/>
                <w:color w:val="000000"/>
                <w:sz w:val="20"/>
                <w:szCs w:val="20"/>
                <w:lang w:val="en-GB"/>
              </w:rPr>
              <w:t xml:space="preserve">stepwise </w:t>
            </w:r>
            <w:r w:rsidRPr="00EE6582">
              <w:rPr>
                <w:rFonts w:cstheme="minorHAnsi"/>
                <w:color w:val="000000"/>
                <w:sz w:val="20"/>
                <w:szCs w:val="20"/>
                <w:lang w:val="en-GB"/>
              </w:rPr>
              <w:t>OFC) is advised</w:t>
            </w:r>
            <w:r>
              <w:rPr>
                <w:rFonts w:cstheme="minorHAnsi"/>
                <w:color w:val="000000"/>
                <w:sz w:val="20"/>
                <w:szCs w:val="20"/>
                <w:lang w:val="en-GB"/>
              </w:rPr>
              <w:t>.</w:t>
            </w:r>
            <w:r>
              <w:rPr>
                <w:rFonts w:cstheme="minorHAnsi"/>
                <w:color w:val="000000"/>
                <w:sz w:val="20"/>
                <w:szCs w:val="20"/>
                <w:lang w:val="en-GB"/>
              </w:rPr>
              <w:fldChar w:fldCharType="begin"/>
            </w:r>
            <w:r w:rsidR="00CC40F9">
              <w:rPr>
                <w:rFonts w:cstheme="minorHAnsi"/>
                <w:color w:val="000000"/>
                <w:sz w:val="20"/>
                <w:szCs w:val="20"/>
                <w:lang w:val="en-GB"/>
              </w:rPr>
              <w:instrText xml:space="preserve"> ADDIN EN.CITE &lt;EndNote&gt;&lt;Cite&gt;&lt;Author&gt;Motohiro&lt;/Author&gt;&lt;Year&gt;2020&lt;/Year&gt;&lt;RecNum&gt;17&lt;/RecNum&gt;&lt;DisplayText&gt;&lt;style face="superscript"&gt;23,81&lt;/style&gt;&lt;/DisplayText&gt;&lt;record&gt;&lt;rec-number&gt;17&lt;/rec-number&gt;&lt;foreign-keys&gt;&lt;key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Cite&gt;&lt;Author&gt;Maeda&lt;/Author&gt;&lt;Year&gt;2022&lt;/Year&gt;&lt;RecNum&gt;172&lt;/RecNum&gt;&lt;record&gt;&lt;rec-number&gt;172&lt;/rec-number&gt;&lt;foreign-keys&gt;&lt;key app="EN" db-id="pef95ra2e55t9ged9wbv0t2ysf2wvwdvzsrv" timestamp="1659330526"&gt;172&lt;/key&gt;&lt;/foreign-keys&gt;&lt;ref-type name="Journal Article"&gt;17&lt;/ref-type&gt;&lt;contributors&gt;&lt;authors&gt;&lt;author&gt;Maeda, Mayu&lt;/author&gt;&lt;author&gt;Kuwabara, Yu&lt;/author&gt;&lt;author&gt;Tanaka, Yuya&lt;/author&gt;&lt;author&gt;Nishikido, Tomoki&lt;/author&gt;&lt;author&gt;Hiraguchi, Yukiko&lt;/author&gt;&lt;author&gt;Yamamoto-Hanada, Kiwako&lt;/author&gt;&lt;author&gt;Okafuji, Ikuo&lt;/author&gt;&lt;author&gt;Yamada, Yoshiyuki&lt;/author&gt;&lt;author&gt;Futamura, Masaki&lt;/author&gt;&lt;author&gt;Ebisawa, Motohiro&lt;/author&gt;&lt;/authors&gt;&lt;/contributors&gt;&lt;titles&gt;&lt;title&gt;Is oral food challenge test useful for avoiding complete elimination of cow&amp;apos;s milk in Japanese patients with or suspected of having IgE-dependent cow&amp;apos;s milk allergy?&lt;/title&gt;&lt;secondary-title&gt;Allergology International&lt;/secondary-title&gt;&lt;/titles&gt;&lt;periodical&gt;&lt;full-title&gt;Allergology International&lt;/full-title&gt;&lt;/periodical&gt;&lt;pages&gt;214-220&lt;/pages&gt;&lt;volume&gt;71&lt;/volume&gt;&lt;number&gt;2&lt;/number&gt;&lt;dates&gt;&lt;year&gt;2022&lt;/year&gt;&lt;/dates&gt;&lt;isbn&gt;1323-8930&lt;/isbn&gt;&lt;urls&gt;&lt;/urls&gt;&lt;/record&gt;&lt;/Cite&gt;&lt;/EndNote&gt;</w:instrText>
            </w:r>
            <w:r>
              <w:rPr>
                <w:rFonts w:cstheme="minorHAnsi"/>
                <w:color w:val="000000"/>
                <w:sz w:val="20"/>
                <w:szCs w:val="20"/>
                <w:lang w:val="en-GB"/>
              </w:rPr>
              <w:fldChar w:fldCharType="separate"/>
            </w:r>
            <w:r w:rsidR="00CC40F9" w:rsidRPr="00CC40F9">
              <w:rPr>
                <w:rFonts w:cstheme="minorHAnsi"/>
                <w:noProof/>
                <w:color w:val="000000"/>
                <w:sz w:val="20"/>
                <w:szCs w:val="20"/>
                <w:vertAlign w:val="superscript"/>
                <w:lang w:val="en-GB"/>
              </w:rPr>
              <w:t>23,81</w:t>
            </w:r>
            <w:r>
              <w:rPr>
                <w:rFonts w:cstheme="minorHAnsi"/>
                <w:color w:val="000000"/>
                <w:sz w:val="20"/>
                <w:szCs w:val="20"/>
                <w:lang w:val="en-GB"/>
              </w:rPr>
              <w:fldChar w:fldCharType="end"/>
            </w:r>
          </w:p>
          <w:p w14:paraId="65BC445E" w14:textId="77777777" w:rsidR="003B0CD6" w:rsidRPr="00EE6582" w:rsidRDefault="003B0CD6" w:rsidP="003B0CD6">
            <w:pPr>
              <w:rPr>
                <w:sz w:val="20"/>
                <w:szCs w:val="20"/>
              </w:rPr>
            </w:pPr>
          </w:p>
        </w:tc>
        <w:tc>
          <w:tcPr>
            <w:tcW w:w="2835" w:type="dxa"/>
          </w:tcPr>
          <w:p w14:paraId="0297B932" w14:textId="01DFBA13" w:rsidR="003B0CD6" w:rsidRPr="00EE6582" w:rsidRDefault="003B0CD6" w:rsidP="003B0CD6">
            <w:pPr>
              <w:rPr>
                <w:sz w:val="20"/>
                <w:szCs w:val="20"/>
              </w:rPr>
            </w:pPr>
            <w:r w:rsidRPr="00EE6582">
              <w:rPr>
                <w:rFonts w:cstheme="minorHAnsi"/>
                <w:color w:val="000000"/>
                <w:sz w:val="20"/>
                <w:szCs w:val="20"/>
                <w:lang w:val="en-GB" w:eastAsia="ja-JP"/>
              </w:rPr>
              <w:t xml:space="preserve">OFC used to diagnose </w:t>
            </w:r>
            <w:r>
              <w:rPr>
                <w:rFonts w:cstheme="minorHAnsi"/>
                <w:color w:val="000000"/>
                <w:sz w:val="20"/>
                <w:szCs w:val="20"/>
                <w:lang w:val="en-GB" w:eastAsia="ja-JP"/>
              </w:rPr>
              <w:t>specifically</w:t>
            </w:r>
            <w:r w:rsidRPr="00EE6582">
              <w:rPr>
                <w:rFonts w:cstheme="minorHAnsi"/>
                <w:color w:val="000000"/>
                <w:sz w:val="20"/>
                <w:szCs w:val="20"/>
                <w:lang w:val="en-GB" w:eastAsia="ja-JP"/>
              </w:rPr>
              <w:t>, no blanket avoidance of nuts.</w:t>
            </w:r>
            <w:r>
              <w:rPr>
                <w:rFonts w:cstheme="minorHAnsi"/>
                <w:color w:val="000000"/>
                <w:sz w:val="20"/>
                <w:szCs w:val="20"/>
                <w:lang w:val="en-GB" w:eastAsia="ja-JP"/>
              </w:rPr>
              <w:fldChar w:fldCharType="begin"/>
            </w:r>
            <w:r w:rsidR="00A85B43">
              <w:rPr>
                <w:rFonts w:cstheme="minorHAnsi"/>
                <w:color w:val="000000"/>
                <w:sz w:val="20"/>
                <w:szCs w:val="20"/>
                <w:lang w:val="en-GB" w:eastAsia="ja-JP"/>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Pr>
                <w:rFonts w:cstheme="minorHAnsi"/>
                <w:color w:val="000000"/>
                <w:sz w:val="20"/>
                <w:szCs w:val="20"/>
                <w:lang w:val="en-GB" w:eastAsia="ja-JP"/>
              </w:rPr>
              <w:fldChar w:fldCharType="separate"/>
            </w:r>
            <w:r w:rsidR="00A85B43" w:rsidRPr="00A85B43">
              <w:rPr>
                <w:rFonts w:cstheme="minorHAnsi"/>
                <w:noProof/>
                <w:color w:val="000000"/>
                <w:sz w:val="20"/>
                <w:szCs w:val="20"/>
                <w:vertAlign w:val="superscript"/>
                <w:lang w:val="en-GB" w:eastAsia="ja-JP"/>
              </w:rPr>
              <w:t>23</w:t>
            </w:r>
            <w:r>
              <w:rPr>
                <w:rFonts w:cstheme="minorHAnsi"/>
                <w:color w:val="000000"/>
                <w:sz w:val="20"/>
                <w:szCs w:val="20"/>
                <w:lang w:val="en-GB" w:eastAsia="ja-JP"/>
              </w:rPr>
              <w:fldChar w:fldCharType="end"/>
            </w:r>
          </w:p>
        </w:tc>
        <w:tc>
          <w:tcPr>
            <w:tcW w:w="3685" w:type="dxa"/>
          </w:tcPr>
          <w:p w14:paraId="11A86DFC" w14:textId="78D77676" w:rsidR="003B0CD6" w:rsidRPr="00EE6582" w:rsidRDefault="003B0CD6" w:rsidP="003B0CD6">
            <w:pPr>
              <w:rPr>
                <w:sz w:val="20"/>
                <w:szCs w:val="20"/>
              </w:rPr>
            </w:pPr>
            <w:r w:rsidRPr="00EE6582">
              <w:rPr>
                <w:rFonts w:cstheme="minorHAnsi"/>
                <w:color w:val="000000"/>
                <w:sz w:val="20"/>
                <w:szCs w:val="20"/>
                <w:lang w:val="en-GB"/>
              </w:rPr>
              <w:t>Individuali</w:t>
            </w:r>
            <w:r w:rsidR="0049202A">
              <w:rPr>
                <w:rFonts w:cstheme="minorHAnsi"/>
                <w:color w:val="000000"/>
                <w:sz w:val="20"/>
                <w:szCs w:val="20"/>
                <w:lang w:val="en-GB"/>
              </w:rPr>
              <w:t>z</w:t>
            </w:r>
            <w:r w:rsidRPr="00EE6582">
              <w:rPr>
                <w:rFonts w:cstheme="minorHAnsi"/>
                <w:color w:val="000000"/>
                <w:sz w:val="20"/>
                <w:szCs w:val="20"/>
                <w:lang w:val="en-GB"/>
              </w:rPr>
              <w:t>ed by fish or shellfish species or category (</w:t>
            </w:r>
            <w:proofErr w:type="spellStart"/>
            <w:r w:rsidRPr="00EE6582">
              <w:rPr>
                <w:rFonts w:cstheme="minorHAnsi"/>
                <w:color w:val="000000"/>
                <w:sz w:val="20"/>
                <w:szCs w:val="20"/>
                <w:lang w:val="en-GB"/>
              </w:rPr>
              <w:t>eg</w:t>
            </w:r>
            <w:proofErr w:type="spellEnd"/>
            <w:r w:rsidRPr="00EE6582">
              <w:rPr>
                <w:rFonts w:cstheme="minorHAnsi"/>
                <w:color w:val="000000"/>
                <w:sz w:val="20"/>
                <w:szCs w:val="20"/>
                <w:lang w:val="en-GB"/>
              </w:rPr>
              <w:t xml:space="preserve"> white vs red flesh fish, molluscs vs crustaceans) - OFC to diagnose</w:t>
            </w:r>
            <w:r>
              <w:rPr>
                <w:rFonts w:cstheme="minorHAnsi"/>
                <w:color w:val="000000"/>
                <w:sz w:val="20"/>
                <w:szCs w:val="20"/>
                <w:lang w:val="en-GB"/>
              </w:rPr>
              <w:t>.</w:t>
            </w:r>
            <w:r>
              <w:rPr>
                <w:rFonts w:cstheme="minorHAnsi"/>
                <w:color w:val="000000"/>
                <w:sz w:val="20"/>
                <w:szCs w:val="20"/>
                <w:lang w:val="en-GB"/>
              </w:rPr>
              <w:fldChar w:fldCharType="begin"/>
            </w:r>
            <w:r w:rsidR="00A85B43">
              <w:rPr>
                <w:rFonts w:cstheme="minorHAnsi"/>
                <w:color w:val="000000"/>
                <w:sz w:val="20"/>
                <w:szCs w:val="20"/>
                <w:lang w:val="en-GB"/>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Pr>
                <w:rFonts w:cstheme="minorHAnsi"/>
                <w:color w:val="000000"/>
                <w:sz w:val="20"/>
                <w:szCs w:val="20"/>
                <w:lang w:val="en-GB"/>
              </w:rPr>
              <w:fldChar w:fldCharType="separate"/>
            </w:r>
            <w:r w:rsidR="00A85B43" w:rsidRPr="00A85B43">
              <w:rPr>
                <w:rFonts w:cstheme="minorHAnsi"/>
                <w:noProof/>
                <w:color w:val="000000"/>
                <w:sz w:val="20"/>
                <w:szCs w:val="20"/>
                <w:vertAlign w:val="superscript"/>
                <w:lang w:val="en-GB"/>
              </w:rPr>
              <w:t>23</w:t>
            </w:r>
            <w:r>
              <w:rPr>
                <w:rFonts w:cstheme="minorHAnsi"/>
                <w:color w:val="000000"/>
                <w:sz w:val="20"/>
                <w:szCs w:val="20"/>
                <w:lang w:val="en-GB"/>
              </w:rPr>
              <w:fldChar w:fldCharType="end"/>
            </w:r>
            <w:r>
              <w:rPr>
                <w:rFonts w:cstheme="minorHAnsi"/>
                <w:color w:val="000000"/>
                <w:sz w:val="20"/>
                <w:szCs w:val="20"/>
                <w:lang w:val="en-GB"/>
              </w:rPr>
              <w:t xml:space="preserve"> Dashi (derived from fish peptide) and canned tuna may be introduced.</w:t>
            </w:r>
          </w:p>
        </w:tc>
      </w:tr>
      <w:tr w:rsidR="003B0CD6" w:rsidRPr="00EE6582" w14:paraId="56B71AD6" w14:textId="77777777" w:rsidTr="00EE0BC8">
        <w:tc>
          <w:tcPr>
            <w:tcW w:w="1182" w:type="dxa"/>
            <w:shd w:val="clear" w:color="auto" w:fill="auto"/>
          </w:tcPr>
          <w:p w14:paraId="0624D7EE" w14:textId="77777777" w:rsidR="003B0CD6" w:rsidRPr="00EE6582" w:rsidRDefault="003B0CD6" w:rsidP="003B0CD6">
            <w:pPr>
              <w:rPr>
                <w:sz w:val="20"/>
                <w:szCs w:val="20"/>
              </w:rPr>
            </w:pPr>
            <w:r w:rsidRPr="00EE6582">
              <w:rPr>
                <w:sz w:val="20"/>
                <w:szCs w:val="20"/>
              </w:rPr>
              <w:t>South Africa</w:t>
            </w:r>
          </w:p>
        </w:tc>
        <w:tc>
          <w:tcPr>
            <w:tcW w:w="2977" w:type="dxa"/>
            <w:shd w:val="clear" w:color="auto" w:fill="auto"/>
          </w:tcPr>
          <w:p w14:paraId="4E7C88F9" w14:textId="16EE2985" w:rsidR="003B0CD6" w:rsidRPr="00EE6582" w:rsidRDefault="003B0CD6" w:rsidP="003B0CD6">
            <w:pPr>
              <w:autoSpaceDE w:val="0"/>
              <w:autoSpaceDN w:val="0"/>
              <w:adjustRightInd w:val="0"/>
              <w:rPr>
                <w:rFonts w:cstheme="minorHAnsi"/>
                <w:color w:val="000000"/>
                <w:sz w:val="20"/>
                <w:szCs w:val="20"/>
                <w:lang w:val="en-GB"/>
              </w:rPr>
            </w:pPr>
            <w:r w:rsidRPr="00EE6582">
              <w:rPr>
                <w:rFonts w:cstheme="minorHAnsi"/>
                <w:color w:val="000000"/>
                <w:sz w:val="20"/>
                <w:szCs w:val="20"/>
                <w:lang w:val="en-GB"/>
              </w:rPr>
              <w:t>If</w:t>
            </w:r>
            <w:r>
              <w:rPr>
                <w:rFonts w:cstheme="minorHAnsi"/>
                <w:color w:val="000000"/>
                <w:sz w:val="20"/>
                <w:szCs w:val="20"/>
                <w:lang w:val="en-GB"/>
              </w:rPr>
              <w:t xml:space="preserve"> </w:t>
            </w:r>
            <w:r w:rsidRPr="00EE6582">
              <w:rPr>
                <w:rFonts w:cstheme="minorHAnsi"/>
                <w:color w:val="000000"/>
                <w:sz w:val="20"/>
                <w:szCs w:val="20"/>
                <w:lang w:val="en-GB"/>
              </w:rPr>
              <w:t xml:space="preserve">baked egg tolerated, continue ingesting.  If baked egg never ingested, then </w:t>
            </w:r>
            <w:r w:rsidR="00EE0BC8">
              <w:rPr>
                <w:rFonts w:cstheme="minorHAnsi"/>
                <w:color w:val="000000"/>
                <w:sz w:val="20"/>
                <w:szCs w:val="20"/>
                <w:lang w:val="en-GB"/>
              </w:rPr>
              <w:t>OFC</w:t>
            </w:r>
            <w:r w:rsidRPr="00EE6582">
              <w:rPr>
                <w:rFonts w:cstheme="minorHAnsi"/>
                <w:color w:val="000000"/>
                <w:sz w:val="20"/>
                <w:szCs w:val="20"/>
                <w:lang w:val="en-GB"/>
              </w:rPr>
              <w:t xml:space="preserve"> to baked egg.</w:t>
            </w:r>
            <w:r>
              <w:rPr>
                <w:rFonts w:cstheme="minorHAnsi"/>
                <w:color w:val="000000"/>
                <w:sz w:val="20"/>
                <w:szCs w:val="20"/>
                <w:lang w:val="en-GB"/>
              </w:rPr>
              <w:fldChar w:fldCharType="begin"/>
            </w:r>
            <w:r w:rsidR="00A85B43">
              <w:rPr>
                <w:rFonts w:cstheme="minorHAnsi"/>
                <w:color w:val="000000"/>
                <w:sz w:val="20"/>
                <w:szCs w:val="20"/>
                <w:lang w:val="en-GB"/>
              </w:rPr>
              <w:instrText xml:space="preserve"> ADDIN EN.CITE &lt;EndNote&gt;&lt;Cite&gt;&lt;Author&gt;Lang&lt;/Author&gt;&lt;Year&gt;2015&lt;/Year&gt;&lt;RecNum&gt;75&lt;/RecNum&gt;&lt;DisplayText&gt;&lt;style face="superscript"&gt;39&lt;/style&gt;&lt;/DisplayText&gt;&lt;record&gt;&lt;rec-number&gt;75&lt;/rec-number&gt;&lt;foreign-keys&gt;&lt;key app="EN" db-id="pef95ra2e55t9ged9wbv0t2ysf2wvwdvzsrv" timestamp="1658107425"&gt;75&lt;/key&gt;&lt;/foreign-keys&gt;&lt;ref-type name="Journal Article"&gt;17&lt;/ref-type&gt;&lt;contributors&gt;&lt;authors&gt;&lt;author&gt;Lang, AC&lt;/author&gt;&lt;author&gt;Manjra, Ahmed I&lt;/author&gt;&lt;author&gt;Terblanche, Alta J&lt;/author&gt;&lt;author&gt;Risenga, Samuel Malamulele&lt;/author&gt;&lt;author&gt;Gray, Claudia L&lt;/author&gt;&lt;author&gt;Goddard, E&lt;/author&gt;&lt;author&gt;Karabus, S&lt;/author&gt;&lt;author&gt;Kriel, M&lt;/author&gt;&lt;author&gt;Van der Spuy, DA&lt;/author&gt;&lt;author&gt;Levin, ME&lt;/author&gt;&lt;/authors&gt;&lt;/contributors&gt;&lt;titles&gt;&lt;title&gt;Exclusion diets and challenges in the diagnosis of food allergy: continuing medical education&lt;/title&gt;&lt;secondary-title&gt;South African Medical Journal&lt;/secondary-title&gt;&lt;/titles&gt;&lt;periodical&gt;&lt;full-title&gt;South African Medical Journal&lt;/full-title&gt;&lt;/periodical&gt;&lt;pages&gt;67-68&lt;/pages&gt;&lt;volume&gt;105&lt;/volume&gt;&lt;number&gt;1&lt;/number&gt;&lt;dates&gt;&lt;year&gt;2015&lt;/year&gt;&lt;/dates&gt;&lt;isbn&gt;0256-9574&lt;/isbn&gt;&lt;urls&gt;&lt;/urls&gt;&lt;/record&gt;&lt;/Cite&gt;&lt;/EndNote&gt;</w:instrText>
            </w:r>
            <w:r>
              <w:rPr>
                <w:rFonts w:cstheme="minorHAnsi"/>
                <w:color w:val="000000"/>
                <w:sz w:val="20"/>
                <w:szCs w:val="20"/>
                <w:lang w:val="en-GB"/>
              </w:rPr>
              <w:fldChar w:fldCharType="separate"/>
            </w:r>
            <w:r w:rsidR="00A85B43" w:rsidRPr="00A85B43">
              <w:rPr>
                <w:rFonts w:cstheme="minorHAnsi"/>
                <w:noProof/>
                <w:color w:val="000000"/>
                <w:sz w:val="20"/>
                <w:szCs w:val="20"/>
                <w:vertAlign w:val="superscript"/>
                <w:lang w:val="en-GB"/>
              </w:rPr>
              <w:t>39</w:t>
            </w:r>
            <w:r>
              <w:rPr>
                <w:rFonts w:cstheme="minorHAnsi"/>
                <w:color w:val="000000"/>
                <w:sz w:val="20"/>
                <w:szCs w:val="20"/>
                <w:lang w:val="en-GB"/>
              </w:rPr>
              <w:fldChar w:fldCharType="end"/>
            </w:r>
          </w:p>
          <w:p w14:paraId="1A9F8530" w14:textId="77777777" w:rsidR="003B0CD6" w:rsidRPr="00EE6582" w:rsidRDefault="003B0CD6" w:rsidP="003B0CD6">
            <w:pPr>
              <w:rPr>
                <w:sz w:val="20"/>
                <w:szCs w:val="20"/>
              </w:rPr>
            </w:pPr>
          </w:p>
        </w:tc>
        <w:tc>
          <w:tcPr>
            <w:tcW w:w="2977" w:type="dxa"/>
            <w:shd w:val="clear" w:color="auto" w:fill="auto"/>
          </w:tcPr>
          <w:p w14:paraId="74C535E9" w14:textId="4C49F861" w:rsidR="003B0CD6" w:rsidRPr="00EE6582" w:rsidRDefault="003B0CD6" w:rsidP="003B0CD6">
            <w:pPr>
              <w:rPr>
                <w:rFonts w:cstheme="minorHAnsi"/>
                <w:color w:val="000000"/>
                <w:sz w:val="20"/>
                <w:szCs w:val="20"/>
                <w:lang w:val="en-GB"/>
              </w:rPr>
            </w:pPr>
            <w:r w:rsidRPr="00EE6582">
              <w:rPr>
                <w:rFonts w:cstheme="minorHAnsi"/>
                <w:color w:val="000000"/>
                <w:sz w:val="20"/>
                <w:szCs w:val="20"/>
                <w:lang w:val="en-GB"/>
              </w:rPr>
              <w:t xml:space="preserve">If baked milk tolerated, continue ingesting.  If baked milk never ingested, then </w:t>
            </w:r>
            <w:r w:rsidR="00EE0BC8">
              <w:rPr>
                <w:rFonts w:cstheme="minorHAnsi"/>
                <w:color w:val="000000"/>
                <w:sz w:val="20"/>
                <w:szCs w:val="20"/>
                <w:lang w:val="en-GB"/>
              </w:rPr>
              <w:t>OFC</w:t>
            </w:r>
            <w:r w:rsidRPr="00EE6582">
              <w:rPr>
                <w:rFonts w:cstheme="minorHAnsi"/>
                <w:color w:val="000000"/>
                <w:sz w:val="20"/>
                <w:szCs w:val="20"/>
                <w:lang w:val="en-GB"/>
              </w:rPr>
              <w:t xml:space="preserve"> to baked milk. Milk ladder used for mild non-</w:t>
            </w:r>
            <w:proofErr w:type="spellStart"/>
            <w:r w:rsidRPr="00EE6582">
              <w:rPr>
                <w:rFonts w:cstheme="minorHAnsi"/>
                <w:color w:val="000000"/>
                <w:sz w:val="20"/>
                <w:szCs w:val="20"/>
                <w:lang w:val="en-GB"/>
              </w:rPr>
              <w:t>IgE</w:t>
            </w:r>
            <w:proofErr w:type="spellEnd"/>
            <w:r w:rsidRPr="00EE6582">
              <w:rPr>
                <w:rFonts w:cstheme="minorHAnsi"/>
                <w:color w:val="000000"/>
                <w:sz w:val="20"/>
                <w:szCs w:val="20"/>
                <w:lang w:val="en-GB"/>
              </w:rPr>
              <w:t xml:space="preserve"> mediated food allergy.</w:t>
            </w:r>
            <w:r>
              <w:rPr>
                <w:rFonts w:cstheme="minorHAnsi"/>
                <w:color w:val="000000"/>
                <w:sz w:val="20"/>
                <w:szCs w:val="20"/>
                <w:lang w:val="en-GB"/>
              </w:rPr>
              <w:fldChar w:fldCharType="begin"/>
            </w:r>
            <w:r w:rsidR="00A85B43">
              <w:rPr>
                <w:rFonts w:cstheme="minorHAnsi"/>
                <w:color w:val="000000"/>
                <w:sz w:val="20"/>
                <w:szCs w:val="20"/>
                <w:lang w:val="en-GB"/>
              </w:rPr>
              <w:instrText xml:space="preserve"> ADDIN EN.CITE &lt;EndNote&gt;&lt;Cite&gt;&lt;Author&gt;Lang&lt;/Author&gt;&lt;Year&gt;2015&lt;/Year&gt;&lt;RecNum&gt;75&lt;/RecNum&gt;&lt;DisplayText&gt;&lt;style face="superscript"&gt;39&lt;/style&gt;&lt;/DisplayText&gt;&lt;record&gt;&lt;rec-number&gt;75&lt;/rec-number&gt;&lt;foreign-keys&gt;&lt;key app="EN" db-id="pef95ra2e55t9ged9wbv0t2ysf2wvwdvzsrv" timestamp="1658107425"&gt;75&lt;/key&gt;&lt;/foreign-keys&gt;&lt;ref-type name="Journal Article"&gt;17&lt;/ref-type&gt;&lt;contributors&gt;&lt;authors&gt;&lt;author&gt;Lang, AC&lt;/author&gt;&lt;author&gt;Manjra, Ahmed I&lt;/author&gt;&lt;author&gt;Terblanche, Alta J&lt;/author&gt;&lt;author&gt;Risenga, Samuel Malamulele&lt;/author&gt;&lt;author&gt;Gray, Claudia L&lt;/author&gt;&lt;author&gt;Goddard, E&lt;/author&gt;&lt;author&gt;Karabus, S&lt;/author&gt;&lt;author&gt;Kriel, M&lt;/author&gt;&lt;author&gt;Van der Spuy, DA&lt;/author&gt;&lt;author&gt;Levin, ME&lt;/author&gt;&lt;/authors&gt;&lt;/contributors&gt;&lt;titles&gt;&lt;title&gt;Exclusion diets and challenges in the diagnosis of food allergy: continuing medical education&lt;/title&gt;&lt;secondary-title&gt;South African Medical Journal&lt;/secondary-title&gt;&lt;/titles&gt;&lt;periodical&gt;&lt;full-title&gt;South African Medical Journal&lt;/full-title&gt;&lt;/periodical&gt;&lt;pages&gt;67-68&lt;/pages&gt;&lt;volume&gt;105&lt;/volume&gt;&lt;number&gt;1&lt;/number&gt;&lt;dates&gt;&lt;year&gt;2015&lt;/year&gt;&lt;/dates&gt;&lt;isbn&gt;0256-9574&lt;/isbn&gt;&lt;urls&gt;&lt;/urls&gt;&lt;/record&gt;&lt;/Cite&gt;&lt;/EndNote&gt;</w:instrText>
            </w:r>
            <w:r>
              <w:rPr>
                <w:rFonts w:cstheme="minorHAnsi"/>
                <w:color w:val="000000"/>
                <w:sz w:val="20"/>
                <w:szCs w:val="20"/>
                <w:lang w:val="en-GB"/>
              </w:rPr>
              <w:fldChar w:fldCharType="separate"/>
            </w:r>
            <w:r w:rsidR="00A85B43" w:rsidRPr="00A85B43">
              <w:rPr>
                <w:rFonts w:cstheme="minorHAnsi"/>
                <w:noProof/>
                <w:color w:val="000000"/>
                <w:sz w:val="20"/>
                <w:szCs w:val="20"/>
                <w:vertAlign w:val="superscript"/>
                <w:lang w:val="en-GB"/>
              </w:rPr>
              <w:t>39</w:t>
            </w:r>
            <w:r>
              <w:rPr>
                <w:rFonts w:cstheme="minorHAnsi"/>
                <w:color w:val="000000"/>
                <w:sz w:val="20"/>
                <w:szCs w:val="20"/>
                <w:lang w:val="en-GB"/>
              </w:rPr>
              <w:fldChar w:fldCharType="end"/>
            </w:r>
          </w:p>
          <w:p w14:paraId="4CB223AE" w14:textId="77777777" w:rsidR="003B0CD6" w:rsidRPr="00EE6582" w:rsidRDefault="003B0CD6" w:rsidP="003B0CD6">
            <w:pPr>
              <w:rPr>
                <w:sz w:val="20"/>
                <w:szCs w:val="20"/>
              </w:rPr>
            </w:pPr>
          </w:p>
        </w:tc>
        <w:tc>
          <w:tcPr>
            <w:tcW w:w="2835" w:type="dxa"/>
            <w:shd w:val="clear" w:color="auto" w:fill="auto"/>
          </w:tcPr>
          <w:p w14:paraId="1809D8EA" w14:textId="5D459248" w:rsidR="003B0CD6" w:rsidRPr="000A6AB9" w:rsidRDefault="003B0CD6" w:rsidP="001F3671">
            <w:pPr>
              <w:rPr>
                <w:rFonts w:cstheme="minorHAnsi"/>
                <w:color w:val="000000"/>
                <w:sz w:val="20"/>
                <w:szCs w:val="20"/>
                <w:lang w:val="en-GB"/>
              </w:rPr>
            </w:pPr>
            <w:r>
              <w:rPr>
                <w:rFonts w:cstheme="minorHAnsi"/>
                <w:color w:val="000000"/>
                <w:sz w:val="20"/>
                <w:szCs w:val="20"/>
                <w:lang w:val="en-GB"/>
              </w:rPr>
              <w:t xml:space="preserve">Do not avoid nut types tolerated previously. </w:t>
            </w:r>
            <w:r w:rsidRPr="00EE6582">
              <w:rPr>
                <w:rFonts w:cstheme="minorHAnsi"/>
                <w:color w:val="000000"/>
                <w:sz w:val="20"/>
                <w:szCs w:val="20"/>
                <w:lang w:val="en-GB"/>
              </w:rPr>
              <w:t>If peanut allergy</w:t>
            </w:r>
            <w:r>
              <w:rPr>
                <w:rFonts w:cstheme="minorHAnsi"/>
                <w:color w:val="000000"/>
                <w:sz w:val="20"/>
                <w:szCs w:val="20"/>
                <w:lang w:val="en-GB"/>
              </w:rPr>
              <w:t xml:space="preserve">, SPT or </w:t>
            </w:r>
            <w:proofErr w:type="spellStart"/>
            <w:r>
              <w:rPr>
                <w:rFonts w:cstheme="minorHAnsi"/>
                <w:color w:val="000000"/>
                <w:sz w:val="20"/>
                <w:szCs w:val="20"/>
                <w:lang w:val="en-GB"/>
              </w:rPr>
              <w:t>sIgE</w:t>
            </w:r>
            <w:proofErr w:type="spellEnd"/>
            <w:r>
              <w:rPr>
                <w:rFonts w:cstheme="minorHAnsi"/>
                <w:color w:val="000000"/>
                <w:sz w:val="20"/>
                <w:szCs w:val="20"/>
                <w:lang w:val="en-GB"/>
              </w:rPr>
              <w:t xml:space="preserve"> for </w:t>
            </w:r>
            <w:r w:rsidRPr="00EE6582">
              <w:rPr>
                <w:rFonts w:cstheme="minorHAnsi"/>
                <w:color w:val="000000"/>
                <w:sz w:val="20"/>
                <w:szCs w:val="20"/>
                <w:lang w:val="en-GB"/>
              </w:rPr>
              <w:t>tree nuts</w:t>
            </w:r>
            <w:r>
              <w:rPr>
                <w:rFonts w:cstheme="minorHAnsi"/>
                <w:color w:val="000000"/>
                <w:sz w:val="20"/>
                <w:szCs w:val="20"/>
                <w:lang w:val="en-GB"/>
              </w:rPr>
              <w:t xml:space="preserve"> and </w:t>
            </w:r>
            <w:r w:rsidRPr="00EE6582">
              <w:rPr>
                <w:rFonts w:cstheme="minorHAnsi"/>
                <w:color w:val="000000"/>
                <w:sz w:val="20"/>
                <w:szCs w:val="20"/>
                <w:lang w:val="en-GB"/>
              </w:rPr>
              <w:t>sesame</w:t>
            </w:r>
            <w:r>
              <w:rPr>
                <w:rFonts w:cstheme="minorHAnsi"/>
                <w:color w:val="000000"/>
                <w:sz w:val="20"/>
                <w:szCs w:val="20"/>
                <w:lang w:val="en-GB"/>
              </w:rPr>
              <w:t>. I</w:t>
            </w:r>
            <w:r w:rsidRPr="00EE6582">
              <w:rPr>
                <w:rFonts w:cstheme="minorHAnsi"/>
                <w:color w:val="000000"/>
                <w:sz w:val="20"/>
                <w:szCs w:val="20"/>
                <w:lang w:val="en-GB"/>
              </w:rPr>
              <w:t>f negative</w:t>
            </w:r>
            <w:r>
              <w:rPr>
                <w:rFonts w:cstheme="minorHAnsi"/>
                <w:color w:val="000000"/>
                <w:sz w:val="20"/>
                <w:szCs w:val="20"/>
                <w:lang w:val="en-GB"/>
              </w:rPr>
              <w:t>:</w:t>
            </w:r>
            <w:r w:rsidRPr="00EE6582">
              <w:rPr>
                <w:rFonts w:cstheme="minorHAnsi"/>
                <w:color w:val="000000"/>
                <w:sz w:val="20"/>
                <w:szCs w:val="20"/>
                <w:lang w:val="en-GB"/>
              </w:rPr>
              <w:t xml:space="preserve"> ingest, if raised</w:t>
            </w:r>
            <w:r>
              <w:rPr>
                <w:rFonts w:cstheme="minorHAnsi"/>
                <w:color w:val="000000"/>
                <w:sz w:val="20"/>
                <w:szCs w:val="20"/>
                <w:lang w:val="en-GB"/>
              </w:rPr>
              <w:t>:</w:t>
            </w:r>
            <w:r w:rsidRPr="00EE6582">
              <w:rPr>
                <w:rFonts w:cstheme="minorHAnsi"/>
                <w:color w:val="000000"/>
                <w:sz w:val="20"/>
                <w:szCs w:val="20"/>
                <w:lang w:val="en-GB"/>
              </w:rPr>
              <w:t xml:space="preserve"> </w:t>
            </w:r>
            <w:r>
              <w:rPr>
                <w:rFonts w:cstheme="minorHAnsi"/>
                <w:color w:val="000000"/>
                <w:sz w:val="20"/>
                <w:szCs w:val="20"/>
                <w:lang w:val="en-GB"/>
              </w:rPr>
              <w:t>OFC</w:t>
            </w:r>
            <w:r w:rsidRPr="00EE6582">
              <w:rPr>
                <w:rFonts w:cstheme="minorHAnsi"/>
                <w:color w:val="000000"/>
                <w:sz w:val="20"/>
                <w:szCs w:val="20"/>
                <w:lang w:val="en-GB"/>
              </w:rPr>
              <w:t>, if very raised</w:t>
            </w:r>
            <w:r>
              <w:rPr>
                <w:rFonts w:cstheme="minorHAnsi"/>
                <w:color w:val="000000"/>
                <w:sz w:val="20"/>
                <w:szCs w:val="20"/>
                <w:lang w:val="en-GB"/>
              </w:rPr>
              <w:t>:</w:t>
            </w:r>
            <w:r w:rsidRPr="00EE6582">
              <w:rPr>
                <w:rFonts w:cstheme="minorHAnsi"/>
                <w:color w:val="000000"/>
                <w:sz w:val="20"/>
                <w:szCs w:val="20"/>
                <w:lang w:val="en-GB"/>
              </w:rPr>
              <w:t xml:space="preserve"> avoid.</w:t>
            </w:r>
            <w:r>
              <w:rPr>
                <w:rFonts w:cstheme="minorHAnsi"/>
                <w:color w:val="000000"/>
                <w:sz w:val="20"/>
                <w:szCs w:val="20"/>
                <w:lang w:val="en-GB"/>
              </w:rPr>
              <w:fldChar w:fldCharType="begin"/>
            </w:r>
            <w:r w:rsidR="00A85B43">
              <w:rPr>
                <w:rFonts w:cstheme="minorHAnsi"/>
                <w:color w:val="000000"/>
                <w:sz w:val="20"/>
                <w:szCs w:val="20"/>
                <w:lang w:val="en-GB"/>
              </w:rPr>
              <w:instrText xml:space="preserve"> ADDIN EN.CITE &lt;EndNote&gt;&lt;Cite&gt;&lt;Author&gt;Lang&lt;/Author&gt;&lt;Year&gt;2015&lt;/Year&gt;&lt;RecNum&gt;75&lt;/RecNum&gt;&lt;DisplayText&gt;&lt;style face="superscript"&gt;39&lt;/style&gt;&lt;/DisplayText&gt;&lt;record&gt;&lt;rec-number&gt;75&lt;/rec-number&gt;&lt;foreign-keys&gt;&lt;key app="EN" db-id="pef95ra2e55t9ged9wbv0t2ysf2wvwdvzsrv" timestamp="1658107425"&gt;75&lt;/key&gt;&lt;/foreign-keys&gt;&lt;ref-type name="Journal Article"&gt;17&lt;/ref-type&gt;&lt;contributors&gt;&lt;authors&gt;&lt;author&gt;Lang, AC&lt;/author&gt;&lt;author&gt;Manjra, Ahmed I&lt;/author&gt;&lt;author&gt;Terblanche, Alta J&lt;/author&gt;&lt;author&gt;Risenga, Samuel Malamulele&lt;/author&gt;&lt;author&gt;Gray, Claudia L&lt;/author&gt;&lt;author&gt;Goddard, E&lt;/author&gt;&lt;author&gt;Karabus, S&lt;/author&gt;&lt;author&gt;Kriel, M&lt;/author&gt;&lt;author&gt;Van der Spuy, DA&lt;/author&gt;&lt;author&gt;Levin, ME&lt;/author&gt;&lt;/authors&gt;&lt;/contributors&gt;&lt;titles&gt;&lt;title&gt;Exclusion diets and challenges in the diagnosis of food allergy: continuing medical education&lt;/title&gt;&lt;secondary-title&gt;South African Medical Journal&lt;/secondary-title&gt;&lt;/titles&gt;&lt;periodical&gt;&lt;full-title&gt;South African Medical Journal&lt;/full-title&gt;&lt;/periodical&gt;&lt;pages&gt;67-68&lt;/pages&gt;&lt;volume&gt;105&lt;/volume&gt;&lt;number&gt;1&lt;/number&gt;&lt;dates&gt;&lt;year&gt;2015&lt;/year&gt;&lt;/dates&gt;&lt;isbn&gt;0256-9574&lt;/isbn&gt;&lt;urls&gt;&lt;/urls&gt;&lt;/record&gt;&lt;/Cite&gt;&lt;/EndNote&gt;</w:instrText>
            </w:r>
            <w:r>
              <w:rPr>
                <w:rFonts w:cstheme="minorHAnsi"/>
                <w:color w:val="000000"/>
                <w:sz w:val="20"/>
                <w:szCs w:val="20"/>
                <w:lang w:val="en-GB"/>
              </w:rPr>
              <w:fldChar w:fldCharType="separate"/>
            </w:r>
            <w:r w:rsidR="00A85B43" w:rsidRPr="00A85B43">
              <w:rPr>
                <w:rFonts w:cstheme="minorHAnsi"/>
                <w:noProof/>
                <w:color w:val="000000"/>
                <w:sz w:val="20"/>
                <w:szCs w:val="20"/>
                <w:vertAlign w:val="superscript"/>
                <w:lang w:val="en-GB"/>
              </w:rPr>
              <w:t>39</w:t>
            </w:r>
            <w:r>
              <w:rPr>
                <w:rFonts w:cstheme="minorHAnsi"/>
                <w:color w:val="000000"/>
                <w:sz w:val="20"/>
                <w:szCs w:val="20"/>
                <w:lang w:val="en-GB"/>
              </w:rPr>
              <w:fldChar w:fldCharType="end"/>
            </w:r>
          </w:p>
        </w:tc>
        <w:tc>
          <w:tcPr>
            <w:tcW w:w="3685" w:type="dxa"/>
            <w:shd w:val="clear" w:color="auto" w:fill="auto"/>
          </w:tcPr>
          <w:p w14:paraId="4CD34C85" w14:textId="77777777" w:rsidR="003B0CD6" w:rsidRPr="00EE6582" w:rsidRDefault="003B0CD6" w:rsidP="003B0CD6">
            <w:pPr>
              <w:autoSpaceDE w:val="0"/>
              <w:autoSpaceDN w:val="0"/>
              <w:adjustRightInd w:val="0"/>
              <w:rPr>
                <w:rFonts w:cstheme="minorHAnsi"/>
                <w:color w:val="000000"/>
                <w:sz w:val="20"/>
                <w:szCs w:val="20"/>
                <w:lang w:val="en-GB"/>
              </w:rPr>
            </w:pPr>
            <w:r w:rsidRPr="00EE6582">
              <w:rPr>
                <w:rFonts w:cstheme="minorHAnsi"/>
                <w:color w:val="000000"/>
                <w:sz w:val="20"/>
                <w:szCs w:val="20"/>
                <w:lang w:val="en-GB"/>
              </w:rPr>
              <w:t>Molluscs</w:t>
            </w:r>
            <w:r>
              <w:rPr>
                <w:rFonts w:cstheme="minorHAnsi"/>
                <w:color w:val="000000"/>
                <w:sz w:val="20"/>
                <w:szCs w:val="20"/>
                <w:lang w:val="en-GB"/>
              </w:rPr>
              <w:t xml:space="preserve"> considered separate allergy to crusta</w:t>
            </w:r>
            <w:r w:rsidRPr="00EE6582">
              <w:rPr>
                <w:rFonts w:cstheme="minorHAnsi"/>
                <w:color w:val="000000"/>
                <w:sz w:val="20"/>
                <w:szCs w:val="20"/>
                <w:lang w:val="en-GB"/>
              </w:rPr>
              <w:t xml:space="preserve">cea. </w:t>
            </w:r>
            <w:r>
              <w:rPr>
                <w:rFonts w:cstheme="minorHAnsi"/>
                <w:color w:val="000000"/>
                <w:sz w:val="20"/>
                <w:szCs w:val="20"/>
                <w:lang w:val="en-GB"/>
              </w:rPr>
              <w:t>Avoid all fish u</w:t>
            </w:r>
            <w:r w:rsidRPr="00EE6582">
              <w:rPr>
                <w:rFonts w:cstheme="minorHAnsi"/>
                <w:color w:val="000000"/>
                <w:sz w:val="20"/>
                <w:szCs w:val="20"/>
                <w:lang w:val="en-GB"/>
              </w:rPr>
              <w:t>nless history suggestive of mono-species allergy.</w:t>
            </w:r>
          </w:p>
          <w:p w14:paraId="612B570B" w14:textId="77777777" w:rsidR="003B0CD6" w:rsidRPr="00EE6582" w:rsidRDefault="003B0CD6" w:rsidP="003B0CD6">
            <w:pPr>
              <w:rPr>
                <w:sz w:val="20"/>
                <w:szCs w:val="20"/>
              </w:rPr>
            </w:pPr>
          </w:p>
        </w:tc>
      </w:tr>
      <w:tr w:rsidR="003B0CD6" w:rsidRPr="00EE6582" w14:paraId="62B0874B" w14:textId="77777777" w:rsidTr="00EE0BC8">
        <w:tc>
          <w:tcPr>
            <w:tcW w:w="1182" w:type="dxa"/>
            <w:shd w:val="clear" w:color="auto" w:fill="auto"/>
          </w:tcPr>
          <w:p w14:paraId="498D556A" w14:textId="77777777" w:rsidR="003B0CD6" w:rsidRPr="00EE6582" w:rsidRDefault="003B0CD6" w:rsidP="003B0CD6">
            <w:pPr>
              <w:rPr>
                <w:sz w:val="20"/>
                <w:szCs w:val="20"/>
              </w:rPr>
            </w:pPr>
            <w:r>
              <w:rPr>
                <w:sz w:val="20"/>
                <w:szCs w:val="20"/>
              </w:rPr>
              <w:t>Brazil</w:t>
            </w:r>
          </w:p>
        </w:tc>
        <w:tc>
          <w:tcPr>
            <w:tcW w:w="2977" w:type="dxa"/>
            <w:shd w:val="clear" w:color="auto" w:fill="auto"/>
          </w:tcPr>
          <w:p w14:paraId="4E129CE6" w14:textId="7CE87C82" w:rsidR="003B0CD6" w:rsidRPr="00EE6582" w:rsidRDefault="003B0CD6" w:rsidP="003B0CD6">
            <w:pPr>
              <w:rPr>
                <w:sz w:val="20"/>
                <w:szCs w:val="20"/>
              </w:rPr>
            </w:pPr>
            <w:r w:rsidRPr="38226BCD">
              <w:rPr>
                <w:sz w:val="20"/>
                <w:szCs w:val="20"/>
              </w:rPr>
              <w:t>Not standardi</w:t>
            </w:r>
            <w:r w:rsidR="0049202A">
              <w:rPr>
                <w:sz w:val="20"/>
                <w:szCs w:val="20"/>
              </w:rPr>
              <w:t>z</w:t>
            </w:r>
            <w:r w:rsidRPr="38226BCD">
              <w:rPr>
                <w:sz w:val="20"/>
                <w:szCs w:val="20"/>
              </w:rPr>
              <w:t xml:space="preserve">ed. GP and </w:t>
            </w:r>
            <w:r>
              <w:rPr>
                <w:sz w:val="20"/>
                <w:szCs w:val="20"/>
              </w:rPr>
              <w:t>P</w:t>
            </w:r>
            <w:r w:rsidRPr="38226BCD">
              <w:rPr>
                <w:sz w:val="20"/>
                <w:szCs w:val="20"/>
              </w:rPr>
              <w:t xml:space="preserve">aediatricians often prescribe strict avoidance. Allergist may </w:t>
            </w:r>
            <w:r>
              <w:rPr>
                <w:sz w:val="20"/>
                <w:szCs w:val="20"/>
              </w:rPr>
              <w:lastRenderedPageBreak/>
              <w:t>allow</w:t>
            </w:r>
            <w:r w:rsidRPr="38226BCD">
              <w:rPr>
                <w:sz w:val="20"/>
                <w:szCs w:val="20"/>
              </w:rPr>
              <w:t xml:space="preserve"> baked egg if already consumed without symptoms or </w:t>
            </w:r>
            <w:r>
              <w:rPr>
                <w:sz w:val="20"/>
                <w:szCs w:val="20"/>
              </w:rPr>
              <w:t xml:space="preserve">perform </w:t>
            </w:r>
            <w:r w:rsidRPr="38226BCD">
              <w:rPr>
                <w:sz w:val="20"/>
                <w:szCs w:val="20"/>
              </w:rPr>
              <w:t xml:space="preserve">OFC </w:t>
            </w:r>
            <w:r>
              <w:rPr>
                <w:sz w:val="20"/>
                <w:szCs w:val="20"/>
              </w:rPr>
              <w:t xml:space="preserve">(if </w:t>
            </w:r>
            <w:r w:rsidRPr="38226BCD">
              <w:rPr>
                <w:sz w:val="20"/>
                <w:szCs w:val="20"/>
              </w:rPr>
              <w:t>available</w:t>
            </w:r>
            <w:r>
              <w:rPr>
                <w:sz w:val="20"/>
                <w:szCs w:val="20"/>
              </w:rPr>
              <w:t>).</w:t>
            </w:r>
          </w:p>
        </w:tc>
        <w:tc>
          <w:tcPr>
            <w:tcW w:w="2977" w:type="dxa"/>
            <w:shd w:val="clear" w:color="auto" w:fill="auto"/>
          </w:tcPr>
          <w:p w14:paraId="3B19F1C8" w14:textId="317DECFA" w:rsidR="003B0CD6" w:rsidRPr="00EE6582" w:rsidRDefault="003B0CD6" w:rsidP="003B0CD6">
            <w:pPr>
              <w:rPr>
                <w:sz w:val="20"/>
                <w:szCs w:val="20"/>
              </w:rPr>
            </w:pPr>
            <w:r w:rsidRPr="38226BCD">
              <w:rPr>
                <w:sz w:val="20"/>
                <w:szCs w:val="20"/>
              </w:rPr>
              <w:lastRenderedPageBreak/>
              <w:t>Same as for egg. Milk-ladder may</w:t>
            </w:r>
            <w:r>
              <w:rPr>
                <w:sz w:val="20"/>
                <w:szCs w:val="20"/>
              </w:rPr>
              <w:t xml:space="preserve"> </w:t>
            </w:r>
            <w:r w:rsidRPr="38226BCD">
              <w:rPr>
                <w:sz w:val="20"/>
                <w:szCs w:val="20"/>
              </w:rPr>
              <w:t>be used for home intr</w:t>
            </w:r>
            <w:r>
              <w:rPr>
                <w:sz w:val="20"/>
                <w:szCs w:val="20"/>
              </w:rPr>
              <w:t xml:space="preserve">oduction (in </w:t>
            </w:r>
            <w:r>
              <w:rPr>
                <w:sz w:val="20"/>
                <w:szCs w:val="20"/>
              </w:rPr>
              <w:lastRenderedPageBreak/>
              <w:t>non-</w:t>
            </w:r>
            <w:proofErr w:type="spellStart"/>
            <w:r>
              <w:rPr>
                <w:sz w:val="20"/>
                <w:szCs w:val="20"/>
              </w:rPr>
              <w:t>IgE</w:t>
            </w:r>
            <w:proofErr w:type="spellEnd"/>
            <w:r>
              <w:rPr>
                <w:sz w:val="20"/>
                <w:szCs w:val="20"/>
              </w:rPr>
              <w:t xml:space="preserve"> mediated food allergy</w:t>
            </w:r>
            <w:r w:rsidR="00996039">
              <w:rPr>
                <w:sz w:val="20"/>
                <w:szCs w:val="20"/>
              </w:rPr>
              <w:t xml:space="preserve"> only</w:t>
            </w:r>
            <w:r>
              <w:rPr>
                <w:sz w:val="20"/>
                <w:szCs w:val="20"/>
              </w:rPr>
              <w:t>) if OFC is not possible</w:t>
            </w:r>
            <w:r w:rsidRPr="38226BCD">
              <w:rPr>
                <w:sz w:val="20"/>
                <w:szCs w:val="20"/>
              </w:rPr>
              <w:t>.</w:t>
            </w:r>
          </w:p>
        </w:tc>
        <w:tc>
          <w:tcPr>
            <w:tcW w:w="2835" w:type="dxa"/>
            <w:shd w:val="clear" w:color="auto" w:fill="auto"/>
          </w:tcPr>
          <w:p w14:paraId="6D5D5168" w14:textId="7DFD79F0" w:rsidR="003B0CD6" w:rsidRPr="00EE6582" w:rsidRDefault="003B0CD6" w:rsidP="003B0CD6">
            <w:pPr>
              <w:rPr>
                <w:sz w:val="20"/>
                <w:szCs w:val="20"/>
              </w:rPr>
            </w:pPr>
            <w:r w:rsidRPr="38226BCD">
              <w:rPr>
                <w:sz w:val="20"/>
                <w:szCs w:val="20"/>
              </w:rPr>
              <w:lastRenderedPageBreak/>
              <w:t>Not standardi</w:t>
            </w:r>
            <w:r w:rsidR="0049202A">
              <w:rPr>
                <w:sz w:val="20"/>
                <w:szCs w:val="20"/>
              </w:rPr>
              <w:t>z</w:t>
            </w:r>
            <w:r w:rsidRPr="38226BCD">
              <w:rPr>
                <w:sz w:val="20"/>
                <w:szCs w:val="20"/>
              </w:rPr>
              <w:t xml:space="preserve">ed. GP and </w:t>
            </w:r>
            <w:r>
              <w:rPr>
                <w:sz w:val="20"/>
                <w:szCs w:val="20"/>
              </w:rPr>
              <w:t>P</w:t>
            </w:r>
            <w:r w:rsidRPr="38226BCD">
              <w:rPr>
                <w:sz w:val="20"/>
                <w:szCs w:val="20"/>
              </w:rPr>
              <w:t xml:space="preserve">aediatricians and some </w:t>
            </w:r>
            <w:r>
              <w:rPr>
                <w:sz w:val="20"/>
                <w:szCs w:val="20"/>
              </w:rPr>
              <w:t>A</w:t>
            </w:r>
            <w:r w:rsidRPr="38226BCD">
              <w:rPr>
                <w:sz w:val="20"/>
                <w:szCs w:val="20"/>
              </w:rPr>
              <w:t xml:space="preserve">llergists tend to </w:t>
            </w:r>
            <w:r>
              <w:rPr>
                <w:sz w:val="20"/>
                <w:szCs w:val="20"/>
              </w:rPr>
              <w:t>recommend</w:t>
            </w:r>
            <w:r w:rsidRPr="38226BCD">
              <w:rPr>
                <w:sz w:val="20"/>
                <w:szCs w:val="20"/>
              </w:rPr>
              <w:t xml:space="preserve"> </w:t>
            </w:r>
            <w:r w:rsidRPr="38226BCD">
              <w:rPr>
                <w:sz w:val="20"/>
                <w:szCs w:val="20"/>
              </w:rPr>
              <w:lastRenderedPageBreak/>
              <w:t xml:space="preserve">avoiding all nuts if </w:t>
            </w:r>
            <w:proofErr w:type="spellStart"/>
            <w:r w:rsidRPr="38226BCD">
              <w:rPr>
                <w:sz w:val="20"/>
                <w:szCs w:val="20"/>
              </w:rPr>
              <w:t>sIgE</w:t>
            </w:r>
            <w:proofErr w:type="spellEnd"/>
            <w:r>
              <w:rPr>
                <w:sz w:val="20"/>
                <w:szCs w:val="20"/>
              </w:rPr>
              <w:t>/SPT</w:t>
            </w:r>
            <w:r w:rsidRPr="38226BCD">
              <w:rPr>
                <w:sz w:val="20"/>
                <w:szCs w:val="20"/>
              </w:rPr>
              <w:t xml:space="preserve"> are positive. </w:t>
            </w:r>
          </w:p>
        </w:tc>
        <w:tc>
          <w:tcPr>
            <w:tcW w:w="3685" w:type="dxa"/>
            <w:shd w:val="clear" w:color="auto" w:fill="auto"/>
          </w:tcPr>
          <w:p w14:paraId="3008F520" w14:textId="77777777" w:rsidR="003B0CD6" w:rsidRPr="00EE6582" w:rsidRDefault="003B0CD6" w:rsidP="003B0CD6">
            <w:pPr>
              <w:rPr>
                <w:sz w:val="20"/>
                <w:szCs w:val="20"/>
              </w:rPr>
            </w:pPr>
            <w:r w:rsidRPr="38226BCD">
              <w:rPr>
                <w:sz w:val="20"/>
                <w:szCs w:val="20"/>
              </w:rPr>
              <w:lastRenderedPageBreak/>
              <w:t xml:space="preserve">Variable. Crustaceans and molluscs considered separate from fish. Tendency to </w:t>
            </w:r>
            <w:r>
              <w:rPr>
                <w:sz w:val="20"/>
                <w:szCs w:val="20"/>
              </w:rPr>
              <w:t>recommend</w:t>
            </w:r>
            <w:r w:rsidRPr="38226BCD">
              <w:rPr>
                <w:sz w:val="20"/>
                <w:szCs w:val="20"/>
              </w:rPr>
              <w:t xml:space="preserve"> avoiding all fish species. </w:t>
            </w:r>
          </w:p>
        </w:tc>
      </w:tr>
    </w:tbl>
    <w:p w14:paraId="29432AB4" w14:textId="31A68AEE" w:rsidR="003B0CD6" w:rsidRDefault="006407FD" w:rsidP="003B0CD6">
      <w:r>
        <w:t xml:space="preserve">Abbreviations: BSACI: British Society of Allergy and Clinical Immunology; CSACI: Canadian Society of Allergy and Clinical Immunology; GP: General Practitioner; OFC: Oral food challenge; </w:t>
      </w:r>
      <w:proofErr w:type="spellStart"/>
      <w:r>
        <w:t>sIgE</w:t>
      </w:r>
      <w:proofErr w:type="spellEnd"/>
      <w:r>
        <w:t>: specific immunoglobulin-E; SPT: skin prick testing.</w:t>
      </w:r>
    </w:p>
    <w:p w14:paraId="10CA08CB" w14:textId="77777777" w:rsidR="003B0CD6" w:rsidRDefault="003B0CD6" w:rsidP="003B0CD6">
      <w:pPr>
        <w:autoSpaceDE w:val="0"/>
        <w:autoSpaceDN w:val="0"/>
        <w:adjustRightInd w:val="0"/>
        <w:jc w:val="both"/>
        <w:rPr>
          <w:rFonts w:cstheme="minorHAnsi"/>
          <w:color w:val="000000"/>
          <w:lang w:val="en-GB"/>
        </w:rPr>
      </w:pPr>
    </w:p>
    <w:p w14:paraId="31C01F93" w14:textId="77777777" w:rsidR="003B0CD6" w:rsidRDefault="003B0CD6" w:rsidP="003B0CD6">
      <w:pPr>
        <w:rPr>
          <w:rFonts w:cstheme="minorHAnsi"/>
          <w:color w:val="000000"/>
          <w:lang w:val="en-GB"/>
        </w:rPr>
      </w:pPr>
      <w:r>
        <w:rPr>
          <w:rFonts w:cstheme="minorHAnsi"/>
          <w:color w:val="000000"/>
          <w:lang w:val="en-GB"/>
        </w:rPr>
        <w:br w:type="page"/>
      </w:r>
    </w:p>
    <w:p w14:paraId="32881D59" w14:textId="003BEFFE" w:rsidR="003B0CD6" w:rsidRPr="00EC0424" w:rsidRDefault="003B0CD6" w:rsidP="003B0CD6">
      <w:pPr>
        <w:rPr>
          <w:b/>
          <w:bCs/>
        </w:rPr>
      </w:pPr>
      <w:r w:rsidRPr="00EC0424">
        <w:rPr>
          <w:b/>
          <w:bCs/>
        </w:rPr>
        <w:lastRenderedPageBreak/>
        <w:t xml:space="preserve">Table </w:t>
      </w:r>
      <w:r w:rsidR="00372808">
        <w:rPr>
          <w:b/>
          <w:bCs/>
        </w:rPr>
        <w:t>3</w:t>
      </w:r>
      <w:r w:rsidRPr="00EC0424">
        <w:rPr>
          <w:b/>
          <w:bCs/>
        </w:rPr>
        <w:t xml:space="preserve"> – </w:t>
      </w:r>
      <w:r>
        <w:rPr>
          <w:b/>
          <w:bCs/>
        </w:rPr>
        <w:t>Emergency</w:t>
      </w:r>
      <w:r w:rsidRPr="00EC0424">
        <w:rPr>
          <w:b/>
          <w:bCs/>
        </w:rPr>
        <w:t xml:space="preserve"> action plans</w:t>
      </w:r>
    </w:p>
    <w:tbl>
      <w:tblPr>
        <w:tblStyle w:val="TableGrid"/>
        <w:tblW w:w="13887" w:type="dxa"/>
        <w:tblLook w:val="04A0" w:firstRow="1" w:lastRow="0" w:firstColumn="1" w:lastColumn="0" w:noHBand="0" w:noVBand="1"/>
      </w:tblPr>
      <w:tblGrid>
        <w:gridCol w:w="1355"/>
        <w:gridCol w:w="2737"/>
        <w:gridCol w:w="2766"/>
        <w:gridCol w:w="3370"/>
        <w:gridCol w:w="3659"/>
      </w:tblGrid>
      <w:tr w:rsidR="003B0CD6" w:rsidRPr="00544637" w14:paraId="3951E417" w14:textId="77777777" w:rsidTr="003B0CD6">
        <w:tc>
          <w:tcPr>
            <w:tcW w:w="1355" w:type="dxa"/>
            <w:shd w:val="clear" w:color="auto" w:fill="E7E6E6" w:themeFill="background2"/>
          </w:tcPr>
          <w:p w14:paraId="2ADABC18" w14:textId="4AE63420" w:rsidR="003B0CD6" w:rsidRPr="00544637" w:rsidRDefault="002C16A8" w:rsidP="003B0CD6">
            <w:pPr>
              <w:rPr>
                <w:sz w:val="20"/>
                <w:szCs w:val="20"/>
              </w:rPr>
            </w:pPr>
            <w:r>
              <w:rPr>
                <w:sz w:val="20"/>
                <w:szCs w:val="20"/>
              </w:rPr>
              <w:t xml:space="preserve">Country </w:t>
            </w:r>
          </w:p>
        </w:tc>
        <w:tc>
          <w:tcPr>
            <w:tcW w:w="2737" w:type="dxa"/>
            <w:shd w:val="clear" w:color="auto" w:fill="E7E6E6" w:themeFill="background2"/>
          </w:tcPr>
          <w:p w14:paraId="246EB99D" w14:textId="32A14BA1" w:rsidR="003B0CD6" w:rsidRPr="00544637" w:rsidRDefault="003B0CD6" w:rsidP="003B0CD6">
            <w:pPr>
              <w:rPr>
                <w:sz w:val="20"/>
                <w:szCs w:val="20"/>
              </w:rPr>
            </w:pPr>
            <w:r w:rsidRPr="00544637">
              <w:rPr>
                <w:sz w:val="20"/>
                <w:szCs w:val="20"/>
              </w:rPr>
              <w:t>Regulation and standardi</w:t>
            </w:r>
            <w:r w:rsidR="00D94FF8">
              <w:rPr>
                <w:sz w:val="20"/>
                <w:szCs w:val="20"/>
              </w:rPr>
              <w:t>z</w:t>
            </w:r>
            <w:r w:rsidRPr="00544637">
              <w:rPr>
                <w:sz w:val="20"/>
                <w:szCs w:val="20"/>
              </w:rPr>
              <w:t>ation</w:t>
            </w:r>
          </w:p>
        </w:tc>
        <w:tc>
          <w:tcPr>
            <w:tcW w:w="2766" w:type="dxa"/>
            <w:shd w:val="clear" w:color="auto" w:fill="E7E6E6" w:themeFill="background2"/>
          </w:tcPr>
          <w:p w14:paraId="46D38E28" w14:textId="77777777" w:rsidR="003B0CD6" w:rsidRPr="00544637" w:rsidRDefault="003B0CD6" w:rsidP="003B0CD6">
            <w:pPr>
              <w:rPr>
                <w:sz w:val="20"/>
                <w:szCs w:val="20"/>
              </w:rPr>
            </w:pPr>
            <w:r w:rsidRPr="00544637">
              <w:rPr>
                <w:sz w:val="20"/>
                <w:szCs w:val="20"/>
              </w:rPr>
              <w:t>Applicability</w:t>
            </w:r>
          </w:p>
        </w:tc>
        <w:tc>
          <w:tcPr>
            <w:tcW w:w="3370" w:type="dxa"/>
            <w:shd w:val="clear" w:color="auto" w:fill="E7E6E6" w:themeFill="background2"/>
          </w:tcPr>
          <w:p w14:paraId="3D01715E" w14:textId="77777777" w:rsidR="003B0CD6" w:rsidRPr="00544637" w:rsidRDefault="003B0CD6" w:rsidP="003B0CD6">
            <w:pPr>
              <w:rPr>
                <w:sz w:val="20"/>
                <w:szCs w:val="20"/>
              </w:rPr>
            </w:pPr>
            <w:r w:rsidRPr="00544637">
              <w:rPr>
                <w:sz w:val="20"/>
                <w:szCs w:val="20"/>
              </w:rPr>
              <w:t>Compliance with action plan provision</w:t>
            </w:r>
          </w:p>
        </w:tc>
        <w:tc>
          <w:tcPr>
            <w:tcW w:w="3659" w:type="dxa"/>
            <w:shd w:val="clear" w:color="auto" w:fill="E7E6E6" w:themeFill="background2"/>
          </w:tcPr>
          <w:p w14:paraId="7B66FF02" w14:textId="77777777" w:rsidR="003B0CD6" w:rsidRPr="00544637" w:rsidRDefault="003B0CD6" w:rsidP="003B0CD6">
            <w:pPr>
              <w:rPr>
                <w:sz w:val="20"/>
                <w:szCs w:val="20"/>
              </w:rPr>
            </w:pPr>
            <w:r w:rsidRPr="00544637">
              <w:rPr>
                <w:sz w:val="20"/>
                <w:szCs w:val="20"/>
              </w:rPr>
              <w:t>Compliance with instructions given in action plans by patients</w:t>
            </w:r>
          </w:p>
        </w:tc>
      </w:tr>
      <w:tr w:rsidR="003B0CD6" w:rsidRPr="00544637" w14:paraId="6648EAE1" w14:textId="77777777" w:rsidTr="003B0CD6">
        <w:tc>
          <w:tcPr>
            <w:tcW w:w="1355" w:type="dxa"/>
          </w:tcPr>
          <w:p w14:paraId="15A823A5" w14:textId="77777777" w:rsidR="003B0CD6" w:rsidRPr="00544637" w:rsidRDefault="003B0CD6" w:rsidP="003B0CD6">
            <w:pPr>
              <w:rPr>
                <w:sz w:val="20"/>
                <w:szCs w:val="20"/>
              </w:rPr>
            </w:pPr>
            <w:r w:rsidRPr="00544637">
              <w:rPr>
                <w:sz w:val="20"/>
                <w:szCs w:val="20"/>
              </w:rPr>
              <w:t>Australia</w:t>
            </w:r>
          </w:p>
        </w:tc>
        <w:tc>
          <w:tcPr>
            <w:tcW w:w="2737" w:type="dxa"/>
          </w:tcPr>
          <w:p w14:paraId="6E6C29E2" w14:textId="08BD33C6" w:rsidR="003B0CD6" w:rsidRPr="00544637" w:rsidRDefault="003B0CD6" w:rsidP="003B0CD6">
            <w:pPr>
              <w:rPr>
                <w:sz w:val="20"/>
                <w:szCs w:val="20"/>
              </w:rPr>
            </w:pPr>
            <w:r w:rsidRPr="00544637">
              <w:rPr>
                <w:sz w:val="20"/>
                <w:szCs w:val="20"/>
              </w:rPr>
              <w:t>ASCIA mandated, standardized written documentation used nationwide.</w:t>
            </w:r>
            <w:r>
              <w:rPr>
                <w:sz w:val="20"/>
                <w:szCs w:val="20"/>
              </w:rPr>
              <w:fldChar w:fldCharType="begin"/>
            </w:r>
            <w:r w:rsidR="00CC40F9">
              <w:rPr>
                <w:sz w:val="20"/>
                <w:szCs w:val="20"/>
              </w:rPr>
              <w:instrText xml:space="preserve"> ADDIN EN.CITE &lt;EndNote&gt;&lt;Cite&gt;&lt;Author&gt;Australian Society of Clinical Immunology and Allergy&lt;/Author&gt;&lt;Year&gt;2021&lt;/Year&gt;&lt;RecNum&gt;124&lt;/RecNum&gt;&lt;DisplayText&gt;&lt;style face="superscript"&gt;86&lt;/style&gt;&lt;/DisplayText&gt;&lt;record&gt;&lt;rec-number&gt;124&lt;/rec-number&gt;&lt;foreign-keys&gt;&lt;key app="EN" db-id="pef95ra2e55t9ged9wbv0t2ysf2wvwdvzsrv" timestamp="1658119772"&gt;124&lt;/key&gt;&lt;/foreign-keys&gt;&lt;ref-type name="Web Page"&gt;12&lt;/ref-type&gt;&lt;contributors&gt;&lt;authors&gt;&lt;author&gt;Australian Society of Clinical Immunology and Allergy,&lt;/author&gt;&lt;/authors&gt;&lt;/contributors&gt;&lt;titles&gt;&lt;title&gt;ASCIA Action Plans&lt;/title&gt;&lt;/titles&gt;&lt;dates&gt;&lt;year&gt;2021&lt;/year&gt;&lt;/dates&gt;&lt;urls&gt;&lt;related-urls&gt;&lt;url&gt;https://www.allergy.org.au/hp/ascia-plans-action-and-treatment&lt;/url&gt;&lt;/related-urls&gt;&lt;/urls&gt;&lt;/record&gt;&lt;/Cite&gt;&lt;/EndNote&gt;</w:instrText>
            </w:r>
            <w:r>
              <w:rPr>
                <w:sz w:val="20"/>
                <w:szCs w:val="20"/>
              </w:rPr>
              <w:fldChar w:fldCharType="separate"/>
            </w:r>
            <w:r w:rsidR="00CC40F9" w:rsidRPr="00CC40F9">
              <w:rPr>
                <w:noProof/>
                <w:sz w:val="20"/>
                <w:szCs w:val="20"/>
                <w:vertAlign w:val="superscript"/>
              </w:rPr>
              <w:t>86</w:t>
            </w:r>
            <w:r>
              <w:rPr>
                <w:sz w:val="20"/>
                <w:szCs w:val="20"/>
              </w:rPr>
              <w:fldChar w:fldCharType="end"/>
            </w:r>
          </w:p>
        </w:tc>
        <w:tc>
          <w:tcPr>
            <w:tcW w:w="2766" w:type="dxa"/>
          </w:tcPr>
          <w:p w14:paraId="468FC51A" w14:textId="77777777" w:rsidR="003B0CD6" w:rsidRPr="00544637" w:rsidRDefault="003B0CD6" w:rsidP="003B0CD6">
            <w:pPr>
              <w:rPr>
                <w:sz w:val="20"/>
                <w:szCs w:val="20"/>
              </w:rPr>
            </w:pPr>
            <w:r w:rsidRPr="00544637">
              <w:rPr>
                <w:sz w:val="20"/>
                <w:szCs w:val="20"/>
              </w:rPr>
              <w:t>Separate plans for allergic and anaphylaxis.</w:t>
            </w:r>
          </w:p>
        </w:tc>
        <w:tc>
          <w:tcPr>
            <w:tcW w:w="3370" w:type="dxa"/>
          </w:tcPr>
          <w:p w14:paraId="148955FB" w14:textId="167283DF" w:rsidR="003B0CD6" w:rsidRPr="00544637" w:rsidRDefault="003B0CD6" w:rsidP="003B0CD6">
            <w:pPr>
              <w:rPr>
                <w:sz w:val="20"/>
                <w:szCs w:val="20"/>
              </w:rPr>
            </w:pPr>
            <w:r w:rsidRPr="00544637">
              <w:rPr>
                <w:sz w:val="20"/>
                <w:szCs w:val="20"/>
              </w:rPr>
              <w:t>No data but compliance thought to be very good. All schools and childcare centres require the standardi</w:t>
            </w:r>
            <w:r w:rsidR="0049202A">
              <w:rPr>
                <w:sz w:val="20"/>
                <w:szCs w:val="20"/>
              </w:rPr>
              <w:t>z</w:t>
            </w:r>
            <w:r w:rsidRPr="00544637">
              <w:rPr>
                <w:sz w:val="20"/>
                <w:szCs w:val="20"/>
              </w:rPr>
              <w:t>ed plan on enrolment.</w:t>
            </w:r>
          </w:p>
        </w:tc>
        <w:tc>
          <w:tcPr>
            <w:tcW w:w="3659" w:type="dxa"/>
          </w:tcPr>
          <w:p w14:paraId="73B4485C" w14:textId="157AE289" w:rsidR="003B0CD6" w:rsidRPr="00544637" w:rsidRDefault="003B0CD6" w:rsidP="003B0CD6">
            <w:pPr>
              <w:rPr>
                <w:sz w:val="20"/>
                <w:szCs w:val="20"/>
              </w:rPr>
            </w:pPr>
            <w:r w:rsidRPr="00544637">
              <w:rPr>
                <w:rFonts w:cstheme="minorHAnsi"/>
                <w:sz w:val="20"/>
                <w:szCs w:val="20"/>
              </w:rPr>
              <w:t xml:space="preserve">Carrying of an </w:t>
            </w:r>
            <w:r w:rsidR="001A6793">
              <w:rPr>
                <w:rFonts w:cstheme="minorHAnsi"/>
                <w:sz w:val="20"/>
                <w:szCs w:val="20"/>
              </w:rPr>
              <w:t>EIs</w:t>
            </w:r>
            <w:r w:rsidRPr="00544637">
              <w:rPr>
                <w:rFonts w:cstheme="minorHAnsi"/>
                <w:sz w:val="20"/>
                <w:szCs w:val="20"/>
              </w:rPr>
              <w:t xml:space="preserve"> in social and sporting settings is poor, particularly in teenagers. Compliance with action plans within school settings is high.</w:t>
            </w:r>
            <w:r>
              <w:rPr>
                <w:rFonts w:cstheme="minorHAnsi"/>
                <w:sz w:val="20"/>
                <w:szCs w:val="20"/>
              </w:rPr>
              <w:fldChar w:fldCharType="begin"/>
            </w:r>
            <w:r w:rsidR="00081F56">
              <w:rPr>
                <w:rFonts w:cstheme="minorHAnsi"/>
                <w:sz w:val="20"/>
                <w:szCs w:val="20"/>
              </w:rPr>
              <w:instrText xml:space="preserve"> ADDIN EN.CITE &lt;EndNote&gt;&lt;Cite&gt;&lt;Author&gt;Robinson&lt;/Author&gt;&lt;Year&gt;2019&lt;/Year&gt;&lt;RecNum&gt;29&lt;/RecNum&gt;&lt;DisplayText&gt;&lt;style face="superscript"&gt;160&lt;/style&gt;&lt;/DisplayText&gt;&lt;record&gt;&lt;rec-number&gt;29&lt;/rec-number&gt;&lt;foreign-keys&gt;&lt;key app="EN" db-id="pef95ra2e55t9ged9wbv0t2ysf2wvwdvzsrv" timestamp="1658103805"&gt;29&lt;/key&gt;&lt;/foreign-keys&gt;&lt;ref-type name="Journal Article"&gt;17&lt;/ref-type&gt;&lt;contributors&gt;&lt;authors&gt;&lt;author&gt;Robinson, Marnie&lt;/author&gt;&lt;author&gt;Koplin, Jennifer J&lt;/author&gt;&lt;author&gt;Field, Michael J&lt;/author&gt;&lt;author&gt;Sasaki, Mari&lt;/author&gt;&lt;author&gt;Peters, Rachel L&lt;/author&gt;&lt;author&gt;McWilliam, Vicki&lt;/author&gt;&lt;author&gt;Sawyer, Susan M&lt;/author&gt;&lt;author&gt;Patton, George C&lt;/author&gt;&lt;author&gt;Vuillermin, Peter J&lt;/author&gt;&lt;author&gt;Douglass, Jo&lt;/author&gt;&lt;/authors&gt;&lt;/contributors&gt;&lt;titles&gt;&lt;title&gt;Patterns of carriage of prescribed adrenaline autoinjectors in 10-to 14-year-old food-allergic students: a population-based study&lt;/title&gt;&lt;secondary-title&gt;The Journal of Allergy and Clinical Immunology: In Practice&lt;/secondary-title&gt;&lt;/titles&gt;&lt;periodical&gt;&lt;full-title&gt;The Journal of Allergy and Clinical Immunology: In Practice&lt;/full-title&gt;&lt;/periodical&gt;&lt;pages&gt;437-443&lt;/pages&gt;&lt;volume&gt;7&lt;/volume&gt;&lt;number&gt;2&lt;/number&gt;&lt;dates&gt;&lt;year&gt;2019&lt;/year&gt;&lt;/dates&gt;&lt;isbn&gt;2213-2198&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160</w:t>
            </w:r>
            <w:r>
              <w:rPr>
                <w:rFonts w:cstheme="minorHAnsi"/>
                <w:sz w:val="20"/>
                <w:szCs w:val="20"/>
              </w:rPr>
              <w:fldChar w:fldCharType="end"/>
            </w:r>
          </w:p>
        </w:tc>
      </w:tr>
      <w:tr w:rsidR="003B0CD6" w:rsidRPr="00544637" w14:paraId="787F55DF" w14:textId="77777777" w:rsidTr="003B0CD6">
        <w:tc>
          <w:tcPr>
            <w:tcW w:w="1355" w:type="dxa"/>
          </w:tcPr>
          <w:p w14:paraId="1667A484" w14:textId="77777777" w:rsidR="003B0CD6" w:rsidRPr="00544637" w:rsidRDefault="003B0CD6" w:rsidP="003B0CD6">
            <w:pPr>
              <w:rPr>
                <w:sz w:val="20"/>
                <w:szCs w:val="20"/>
              </w:rPr>
            </w:pPr>
            <w:r w:rsidRPr="00544637">
              <w:rPr>
                <w:sz w:val="20"/>
                <w:szCs w:val="20"/>
              </w:rPr>
              <w:t>US</w:t>
            </w:r>
          </w:p>
        </w:tc>
        <w:tc>
          <w:tcPr>
            <w:tcW w:w="2737" w:type="dxa"/>
          </w:tcPr>
          <w:p w14:paraId="211F0936" w14:textId="0C43621D" w:rsidR="003B0CD6" w:rsidRPr="00544637" w:rsidRDefault="003B0CD6" w:rsidP="003B0CD6">
            <w:pPr>
              <w:rPr>
                <w:sz w:val="20"/>
                <w:szCs w:val="20"/>
              </w:rPr>
            </w:pPr>
            <w:r w:rsidRPr="00544637">
              <w:rPr>
                <w:rFonts w:cstheme="minorHAnsi"/>
                <w:sz w:val="20"/>
                <w:szCs w:val="20"/>
              </w:rPr>
              <w:t>Not standardi</w:t>
            </w:r>
            <w:r w:rsidR="0049202A">
              <w:rPr>
                <w:rFonts w:cstheme="minorHAnsi"/>
                <w:sz w:val="20"/>
                <w:szCs w:val="20"/>
              </w:rPr>
              <w:t>z</w:t>
            </w:r>
            <w:r w:rsidRPr="00544637">
              <w:rPr>
                <w:rFonts w:cstheme="minorHAnsi"/>
                <w:sz w:val="20"/>
                <w:szCs w:val="20"/>
              </w:rPr>
              <w:t>ed, but guideline recommended.</w:t>
            </w:r>
            <w:r>
              <w:rPr>
                <w:rFonts w:cstheme="minorHAnsi"/>
                <w:sz w:val="20"/>
                <w:szCs w:val="20"/>
              </w:rPr>
              <w:fldChar w:fldCharType="begin"/>
            </w:r>
            <w:r w:rsidR="00A85B43">
              <w:rPr>
                <w:rFonts w:cstheme="minorHAnsi"/>
                <w:sz w:val="20"/>
                <w:szCs w:val="20"/>
              </w:rPr>
              <w:instrText xml:space="preserve"> ADDIN EN.CITE &lt;EndNote&gt;&lt;Cite&gt;&lt;Author&gt;Boyce&lt;/Author&gt;&lt;Year&gt;2011&lt;/Year&gt;&lt;RecNum&gt;36&lt;/RecNum&gt;&lt;DisplayText&gt;&lt;style face="superscript"&gt;30&lt;/style&gt;&lt;/DisplayText&gt;&lt;record&gt;&lt;rec-number&gt;36&lt;/rec-number&gt;&lt;foreign-keys&gt;&lt;key app="EN" db-id="pef95ra2e55t9ged9wbv0t2ysf2wvwdvzsrv" timestamp="1658104253"&gt;36&lt;/key&gt;&lt;/foreign-keys&gt;&lt;ref-type name="Journal Article"&gt;17&lt;/ref-type&gt;&lt;contributors&gt;&lt;authors&gt;&lt;author&gt;Boyce, Joshua A&lt;/author&gt;&lt;author&gt;Assa&amp;apos;ad, Amal&lt;/author&gt;&lt;author&gt;Burks, A Wesley&lt;/author&gt;&lt;author&gt;Jones, Stacie M&lt;/author&gt;&lt;author&gt;Sampson, Hugh A&lt;/author&gt;&lt;author&gt;Wood, Robert A&lt;/author&gt;&lt;author&gt;Plaut, Marshall&lt;/author&gt;&lt;author&gt;Cooper, Susan F&lt;/author&gt;&lt;author&gt;Fenton, Matthew J&lt;/author&gt;&lt;author&gt;Arshad, S Hasan&lt;/author&gt;&lt;/authors&gt;&lt;/contributors&gt;&lt;titles&gt;&lt;title&gt;Guidelines for the diagnosis and management of food allergy in the United States: summary of the NIAID-sponsored expert panel report&lt;/title&gt;&lt;secondary-title&gt;Journal of the American Academy of Dermatology&lt;/secondary-title&gt;&lt;/titles&gt;&lt;periodical&gt;&lt;full-title&gt;Journal of the American Academy of Dermatology&lt;/full-title&gt;&lt;/periodical&gt;&lt;pages&gt;175-192&lt;/pages&gt;&lt;volume&gt;64&lt;/volume&gt;&lt;number&gt;1&lt;/number&gt;&lt;dates&gt;&lt;year&gt;2011&lt;/year&gt;&lt;/dates&gt;&lt;isbn&gt;0190-9622&lt;/isbn&gt;&lt;urls&gt;&lt;/urls&gt;&lt;/record&gt;&lt;/Cite&gt;&lt;/EndNote&gt;</w:instrText>
            </w:r>
            <w:r>
              <w:rPr>
                <w:rFonts w:cstheme="minorHAnsi"/>
                <w:sz w:val="20"/>
                <w:szCs w:val="20"/>
              </w:rPr>
              <w:fldChar w:fldCharType="separate"/>
            </w:r>
            <w:r w:rsidR="00A85B43" w:rsidRPr="00A85B43">
              <w:rPr>
                <w:rFonts w:cstheme="minorHAnsi"/>
                <w:noProof/>
                <w:sz w:val="20"/>
                <w:szCs w:val="20"/>
                <w:vertAlign w:val="superscript"/>
              </w:rPr>
              <w:t>30</w:t>
            </w:r>
            <w:r>
              <w:rPr>
                <w:rFonts w:cstheme="minorHAnsi"/>
                <w:sz w:val="20"/>
                <w:szCs w:val="20"/>
              </w:rPr>
              <w:fldChar w:fldCharType="end"/>
            </w:r>
            <w:r>
              <w:rPr>
                <w:rFonts w:cstheme="minorHAnsi"/>
                <w:sz w:val="20"/>
                <w:szCs w:val="20"/>
              </w:rPr>
              <w:t xml:space="preserve"> </w:t>
            </w:r>
            <w:r w:rsidRPr="00544637">
              <w:rPr>
                <w:rFonts w:cstheme="minorHAnsi"/>
                <w:sz w:val="20"/>
                <w:szCs w:val="20"/>
              </w:rPr>
              <w:t>Multiple organi</w:t>
            </w:r>
            <w:r w:rsidR="00D94FF8">
              <w:rPr>
                <w:rFonts w:cstheme="minorHAnsi"/>
                <w:sz w:val="20"/>
                <w:szCs w:val="20"/>
              </w:rPr>
              <w:t>z</w:t>
            </w:r>
            <w:r w:rsidRPr="00544637">
              <w:rPr>
                <w:rFonts w:cstheme="minorHAnsi"/>
                <w:sz w:val="20"/>
                <w:szCs w:val="20"/>
              </w:rPr>
              <w:t>ations have developed their own.</w:t>
            </w:r>
            <w:r>
              <w:rPr>
                <w:rFonts w:cstheme="minorHAnsi"/>
                <w:sz w:val="20"/>
                <w:szCs w:val="20"/>
              </w:rPr>
              <w:fldChar w:fldCharType="begin"/>
            </w:r>
            <w:r w:rsidR="00081F56">
              <w:rPr>
                <w:rFonts w:cstheme="minorHAnsi"/>
                <w:sz w:val="20"/>
                <w:szCs w:val="20"/>
              </w:rPr>
              <w:instrText xml:space="preserve"> ADDIN EN.CITE &lt;EndNote&gt;&lt;Cite&gt;&lt;Author&gt;Wang&lt;/Author&gt;&lt;Year&gt;2017&lt;/Year&gt;&lt;RecNum&gt;37&lt;/RecNum&gt;&lt;DisplayText&gt;&lt;style face="superscript"&gt;161&lt;/style&gt;&lt;/DisplayText&gt;&lt;record&gt;&lt;rec-number&gt;37&lt;/rec-number&gt;&lt;foreign-keys&gt;&lt;key app="EN" db-id="pef95ra2e55t9ged9wbv0t2ysf2wvwdvzsrv" timestamp="1658104285"&gt;37&lt;/key&gt;&lt;/foreign-keys&gt;&lt;ref-type name="Journal Article"&gt;17&lt;/ref-type&gt;&lt;contributors&gt;&lt;authors&gt;&lt;author&gt;Wang, Julie&lt;/author&gt;&lt;author&gt;Sicherer, Scott H&lt;/author&gt;&lt;author&gt;Matsui, Elizabeth&lt;/author&gt;&lt;author&gt;Abramson, Stuart&lt;/author&gt;&lt;author&gt;Dinakar, Chitra&lt;/author&gt;&lt;author&gt;Irani, Anne-Marie&lt;/author&gt;&lt;author&gt;Kim, Jennifer S&lt;/author&gt;&lt;author&gt;Mahr, Todd A&lt;/author&gt;&lt;author&gt;Pistiner, Michael&lt;/author&gt;&lt;/authors&gt;&lt;/contributors&gt;&lt;titles&gt;&lt;title&gt;Guidance on completing a written allergy and anaphylaxis emergency plan&lt;/title&gt;&lt;secondary-title&gt;Pediatrics&lt;/secondary-title&gt;&lt;/titles&gt;&lt;periodical&gt;&lt;full-title&gt;Pediatrics&lt;/full-title&gt;&lt;/periodical&gt;&lt;volume&gt;139&lt;/volume&gt;&lt;number&gt;3&lt;/number&gt;&lt;dates&gt;&lt;year&gt;2017&lt;/year&gt;&lt;/dates&gt;&lt;isbn&gt;0031-4005&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161</w:t>
            </w:r>
            <w:r>
              <w:rPr>
                <w:rFonts w:cstheme="minorHAnsi"/>
                <w:sz w:val="20"/>
                <w:szCs w:val="20"/>
              </w:rPr>
              <w:fldChar w:fldCharType="end"/>
            </w:r>
            <w:r w:rsidRPr="00544637">
              <w:rPr>
                <w:rFonts w:cstheme="minorHAnsi"/>
                <w:sz w:val="20"/>
                <w:szCs w:val="20"/>
              </w:rPr>
              <w:t xml:space="preserve"> </w:t>
            </w:r>
          </w:p>
        </w:tc>
        <w:tc>
          <w:tcPr>
            <w:tcW w:w="2766" w:type="dxa"/>
          </w:tcPr>
          <w:p w14:paraId="3EB12B5E" w14:textId="77777777" w:rsidR="003B0CD6" w:rsidRPr="00544637" w:rsidRDefault="003B0CD6" w:rsidP="003B0CD6">
            <w:pPr>
              <w:rPr>
                <w:sz w:val="20"/>
                <w:szCs w:val="20"/>
              </w:rPr>
            </w:pPr>
            <w:r w:rsidRPr="00544637">
              <w:rPr>
                <w:sz w:val="20"/>
                <w:szCs w:val="20"/>
              </w:rPr>
              <w:t>Depends on clinician and location.</w:t>
            </w:r>
          </w:p>
        </w:tc>
        <w:tc>
          <w:tcPr>
            <w:tcW w:w="3370" w:type="dxa"/>
          </w:tcPr>
          <w:p w14:paraId="2DD98B51" w14:textId="70CA1B1C" w:rsidR="003B0CD6" w:rsidRPr="00544637" w:rsidRDefault="003B0CD6" w:rsidP="003B0CD6">
            <w:pPr>
              <w:rPr>
                <w:sz w:val="20"/>
                <w:szCs w:val="20"/>
              </w:rPr>
            </w:pPr>
            <w:r w:rsidRPr="00544637">
              <w:rPr>
                <w:sz w:val="20"/>
                <w:szCs w:val="20"/>
              </w:rPr>
              <w:t>Limited recent data available. Older studies demonstrate poor compliance with documentation for</w:t>
            </w:r>
            <w:r w:rsidR="001A6793">
              <w:rPr>
                <w:sz w:val="20"/>
                <w:szCs w:val="20"/>
              </w:rPr>
              <w:t xml:space="preserve"> EIs</w:t>
            </w:r>
            <w:r w:rsidRPr="00544637">
              <w:rPr>
                <w:sz w:val="20"/>
                <w:szCs w:val="20"/>
              </w:rPr>
              <w:t xml:space="preserve"> in schools.</w:t>
            </w:r>
            <w:r>
              <w:rPr>
                <w:sz w:val="20"/>
                <w:szCs w:val="20"/>
              </w:rPr>
              <w:fldChar w:fldCharType="begin"/>
            </w:r>
            <w:r w:rsidR="00081F56">
              <w:rPr>
                <w:sz w:val="20"/>
                <w:szCs w:val="20"/>
              </w:rPr>
              <w:instrText xml:space="preserve"> ADDIN EN.CITE &lt;EndNote&gt;&lt;Cite&gt;&lt;Author&gt;Schellpfeffer&lt;/Author&gt;&lt;Year&gt;2017&lt;/Year&gt;&lt;RecNum&gt;38&lt;/RecNum&gt;&lt;DisplayText&gt;&lt;style face="superscript"&gt;162,163&lt;/style&gt;&lt;/DisplayText&gt;&lt;record&gt;&lt;rec-number&gt;38&lt;/rec-number&gt;&lt;foreign-keys&gt;&lt;key app="EN" db-id="pef95ra2e55t9ged9wbv0t2ysf2wvwdvzsrv" timestamp="1658104314"&gt;38&lt;/key&gt;&lt;/foreign-keys&gt;&lt;ref-type name="Journal Article"&gt;17&lt;/ref-type&gt;&lt;contributors&gt;&lt;authors&gt;&lt;author&gt;Schellpfeffer, Natalie R&lt;/author&gt;&lt;author&gt;Leo, Harvey L&lt;/author&gt;&lt;author&gt;Ambrose, Michael&lt;/author&gt;&lt;author&gt;Hashikawa, Andrew N&lt;/author&gt;&lt;/authors&gt;&lt;/contributors&gt;&lt;titles&gt;&lt;title&gt;Food allergy trends and epinephrine autoinjector presence in summer camps&lt;/title&gt;&lt;secondary-title&gt;The Journal of Allergy and Clinical Immunology: In Practice&lt;/secondary-title&gt;&lt;/titles&gt;&lt;periodical&gt;&lt;full-title&gt;The Journal of Allergy and Clinical Immunology: In Practice&lt;/full-title&gt;&lt;/periodical&gt;&lt;pages&gt;358-362&lt;/pages&gt;&lt;volume&gt;5&lt;/volume&gt;&lt;number&gt;2&lt;/number&gt;&lt;dates&gt;&lt;year&gt;2017&lt;/year&gt;&lt;/dates&gt;&lt;isbn&gt;2213-2198&lt;/isbn&gt;&lt;urls&gt;&lt;/urls&gt;&lt;/record&gt;&lt;/Cite&gt;&lt;Cite&gt;&lt;Author&gt;Feuille&lt;/Author&gt;&lt;Year&gt;2017&lt;/Year&gt;&lt;RecNum&gt;144&lt;/RecNum&gt;&lt;record&gt;&lt;rec-number&gt;144&lt;/rec-number&gt;&lt;foreign-keys&gt;&lt;key app="EN" db-id="pef95ra2e55t9ged9wbv0t2ysf2wvwdvzsrv" timestamp="1658125997"&gt;144&lt;/key&gt;&lt;/foreign-keys&gt;&lt;ref-type name="Journal Article"&gt;17&lt;/ref-type&gt;&lt;contributors&gt;&lt;authors&gt;&lt;author&gt;Feuille, Elizabeth&lt;/author&gt;&lt;author&gt;Lawrence, Cheryl&lt;/author&gt;&lt;author&gt;Volel, Caroline&lt;/author&gt;&lt;author&gt;Sicherer, Scott H&lt;/author&gt;&lt;author&gt;Wang, Julie&lt;/author&gt;&lt;/authors&gt;&lt;/contributors&gt;&lt;titles&gt;&lt;title&gt;Time trends in food allergy diagnoses, epinephrine orders, and epinephrine administrations in New York City schools&lt;/title&gt;&lt;secondary-title&gt;The Journal of Pediatrics&lt;/secondary-title&gt;&lt;/titles&gt;&lt;periodical&gt;&lt;full-title&gt;The Journal of Pediatrics&lt;/full-title&gt;&lt;/periodical&gt;&lt;pages&gt;93-99&lt;/pages&gt;&lt;volume&gt;190&lt;/volume&gt;&lt;dates&gt;&lt;year&gt;2017&lt;/year&gt;&lt;/dates&gt;&lt;isbn&gt;0022-3476&lt;/isbn&gt;&lt;urls&gt;&lt;/urls&gt;&lt;/record&gt;&lt;/Cite&gt;&lt;/EndNote&gt;</w:instrText>
            </w:r>
            <w:r>
              <w:rPr>
                <w:sz w:val="20"/>
                <w:szCs w:val="20"/>
              </w:rPr>
              <w:fldChar w:fldCharType="separate"/>
            </w:r>
            <w:r w:rsidR="00081F56" w:rsidRPr="00081F56">
              <w:rPr>
                <w:noProof/>
                <w:sz w:val="20"/>
                <w:szCs w:val="20"/>
                <w:vertAlign w:val="superscript"/>
              </w:rPr>
              <w:t>162,163</w:t>
            </w:r>
            <w:r>
              <w:rPr>
                <w:sz w:val="20"/>
                <w:szCs w:val="20"/>
              </w:rPr>
              <w:fldChar w:fldCharType="end"/>
            </w:r>
            <w:r w:rsidRPr="00544637">
              <w:rPr>
                <w:sz w:val="20"/>
                <w:szCs w:val="20"/>
              </w:rPr>
              <w:t xml:space="preserve"> Rate of provision of action plans unclear.</w:t>
            </w:r>
            <w:r>
              <w:rPr>
                <w:sz w:val="20"/>
                <w:szCs w:val="20"/>
              </w:rPr>
              <w:fldChar w:fldCharType="begin"/>
            </w:r>
            <w:r w:rsidR="00081F56">
              <w:rPr>
                <w:sz w:val="20"/>
                <w:szCs w:val="20"/>
              </w:rPr>
              <w:instrText xml:space="preserve"> ADDIN EN.CITE &lt;EndNote&gt;&lt;Cite&gt;&lt;Author&gt;Pulcini&lt;/Author&gt;&lt;Year&gt;2010&lt;/Year&gt;&lt;RecNum&gt;40&lt;/RecNum&gt;&lt;DisplayText&gt;&lt;style face="superscript"&gt;164,165&lt;/style&gt;&lt;/DisplayText&gt;&lt;record&gt;&lt;rec-number&gt;40&lt;/rec-number&gt;&lt;foreign-keys&gt;&lt;key app="EN" db-id="pef95ra2e55t9ged9wbv0t2ysf2wvwdvzsrv" timestamp="1658104370"&gt;40&lt;/key&gt;&lt;/foreign-keys&gt;&lt;ref-type name="Conference Proceedings"&gt;10&lt;/ref-type&gt;&lt;contributors&gt;&lt;authors&gt;&lt;author&gt;Pulcini, John M&lt;/author&gt;&lt;author&gt;Sease, Kerry K&lt;/author&gt;&lt;author&gt;Marshall, Gailen D&lt;/author&gt;&lt;/authors&gt;&lt;/contributors&gt;&lt;titles&gt;&lt;title&gt;Disparity between the presence and absence of food allergy action plans in one school district&lt;/title&gt;&lt;secondary-title&gt;Allergy &amp;amp; Asthma Proceedings&lt;/secondary-title&gt;&lt;/titles&gt;&lt;volume&gt;31&lt;/volume&gt;&lt;number&gt;2&lt;/number&gt;&lt;dates&gt;&lt;year&gt;2010&lt;/year&gt;&lt;/dates&gt;&lt;isbn&gt;1088-5412&lt;/isbn&gt;&lt;urls&gt;&lt;/urls&gt;&lt;/record&gt;&lt;/Cite&gt;&lt;Cite&gt;&lt;Author&gt;Pulcini&lt;/Author&gt;&lt;Year&gt;2011&lt;/Year&gt;&lt;RecNum&gt;39&lt;/RecNum&gt;&lt;record&gt;&lt;rec-number&gt;39&lt;/rec-number&gt;&lt;foreign-keys&gt;&lt;key app="EN" db-id="pef95ra2e55t9ged9wbv0t2ysf2wvwdvzsrv" timestamp="1658104345"&gt;39&lt;/key&gt;&lt;/foreign-keys&gt;&lt;ref-type name="Journal Article"&gt;17&lt;/ref-type&gt;&lt;contributors&gt;&lt;authors&gt;&lt;author&gt;Pulcini, John M&lt;/author&gt;&lt;author&gt;Marshall Jr, Gailen D&lt;/author&gt;&lt;author&gt;Naveed, Ahmad&lt;/author&gt;&lt;/authors&gt;&lt;/contributors&gt;&lt;titles&gt;&lt;title&gt;Presence of food allergy emergency action plans in Mississippi&lt;/title&gt;&lt;secondary-title&gt;Annals of Allergy, Asthma &amp;amp; Immunology&lt;/secondary-title&gt;&lt;/titles&gt;&lt;periodical&gt;&lt;full-title&gt;Annals of Allergy, Asthma &amp;amp; Immunology&lt;/full-title&gt;&lt;/periodical&gt;&lt;pages&gt;127-132&lt;/pages&gt;&lt;volume&gt;107&lt;/volume&gt;&lt;number&gt;2&lt;/number&gt;&lt;dates&gt;&lt;year&gt;2011&lt;/year&gt;&lt;/dates&gt;&lt;isbn&gt;1081-1206&lt;/isbn&gt;&lt;urls&gt;&lt;/urls&gt;&lt;/record&gt;&lt;/Cite&gt;&lt;/EndNote&gt;</w:instrText>
            </w:r>
            <w:r>
              <w:rPr>
                <w:sz w:val="20"/>
                <w:szCs w:val="20"/>
              </w:rPr>
              <w:fldChar w:fldCharType="separate"/>
            </w:r>
            <w:r w:rsidR="00081F56" w:rsidRPr="00081F56">
              <w:rPr>
                <w:noProof/>
                <w:sz w:val="20"/>
                <w:szCs w:val="20"/>
                <w:vertAlign w:val="superscript"/>
              </w:rPr>
              <w:t>164,165</w:t>
            </w:r>
            <w:r>
              <w:rPr>
                <w:sz w:val="20"/>
                <w:szCs w:val="20"/>
              </w:rPr>
              <w:fldChar w:fldCharType="end"/>
            </w:r>
          </w:p>
        </w:tc>
        <w:tc>
          <w:tcPr>
            <w:tcW w:w="3659" w:type="dxa"/>
          </w:tcPr>
          <w:p w14:paraId="0DC277EC" w14:textId="1EAFDA85" w:rsidR="003B0CD6" w:rsidRPr="006E2F91" w:rsidRDefault="003B0CD6" w:rsidP="003B0CD6">
            <w:pPr>
              <w:rPr>
                <w:rFonts w:cstheme="minorHAnsi"/>
                <w:sz w:val="20"/>
                <w:szCs w:val="20"/>
              </w:rPr>
            </w:pPr>
            <w:r w:rsidRPr="00544637">
              <w:rPr>
                <w:sz w:val="20"/>
                <w:szCs w:val="20"/>
              </w:rPr>
              <w:t>Unclear. One study suggested that severe reactions often undertreated</w:t>
            </w:r>
            <w:r>
              <w:rPr>
                <w:sz w:val="20"/>
                <w:szCs w:val="20"/>
              </w:rPr>
              <w:t xml:space="preserve"> </w:t>
            </w:r>
            <w:r w:rsidR="006F2562">
              <w:rPr>
                <w:sz w:val="20"/>
                <w:szCs w:val="20"/>
              </w:rPr>
              <w:t>n community.</w:t>
            </w:r>
            <w:r>
              <w:rPr>
                <w:rFonts w:cstheme="minorHAnsi"/>
                <w:sz w:val="20"/>
                <w:szCs w:val="20"/>
              </w:rPr>
              <w:fldChar w:fldCharType="begin"/>
            </w:r>
            <w:r w:rsidR="00081F56">
              <w:rPr>
                <w:rFonts w:cstheme="minorHAnsi"/>
                <w:sz w:val="20"/>
                <w:szCs w:val="20"/>
              </w:rPr>
              <w:instrText xml:space="preserve"> ADDIN EN.CITE &lt;EndNote&gt;&lt;Cite&gt;&lt;Author&gt;Fleischer&lt;/Author&gt;&lt;Year&gt;2012&lt;/Year&gt;&lt;RecNum&gt;145&lt;/RecNum&gt;&lt;DisplayText&gt;&lt;style face="superscript"&gt;166&lt;/style&gt;&lt;/DisplayText&gt;&lt;record&gt;&lt;rec-number&gt;145&lt;/rec-number&gt;&lt;foreign-keys&gt;&lt;key app="EN" db-id="pef95ra2e55t9ged9wbv0t2ysf2wvwdvzsrv" timestamp="1658126115"&gt;145&lt;/key&gt;&lt;/foreign-keys&gt;&lt;ref-type name="Journal Article"&gt;17&lt;/ref-type&gt;&lt;contributors&gt;&lt;authors&gt;&lt;author&gt;Fleischer, David M&lt;/author&gt;&lt;author&gt;Perry, Tamara T&lt;/author&gt;&lt;author&gt;Atkins, Dan&lt;/author&gt;&lt;author&gt;Wood, Robert A&lt;/author&gt;&lt;author&gt;Burks, A Wesley&lt;/author&gt;&lt;author&gt;Jones, Stacie M&lt;/author&gt;&lt;author&gt;Henning, Alice K&lt;/author&gt;&lt;author&gt;Stablein, Donald&lt;/author&gt;&lt;author&gt;Sampson, Hugh A&lt;/author&gt;&lt;author&gt;Sicherer, Scott H&lt;/author&gt;&lt;/authors&gt;&lt;/contributors&gt;&lt;titles&gt;&lt;title&gt;Allergic reactions to foods in preschool-aged children in a prospective observational food allergy study&lt;/title&gt;&lt;secondary-title&gt;Pediatrics&lt;/secondary-title&gt;&lt;/titles&gt;&lt;periodical&gt;&lt;full-title&gt;Pediatrics&lt;/full-title&gt;&lt;/periodical&gt;&lt;pages&gt;e25-e32&lt;/pages&gt;&lt;volume&gt;130&lt;/volume&gt;&lt;number&gt;1&lt;/number&gt;&lt;dates&gt;&lt;year&gt;2012&lt;/year&gt;&lt;/dates&gt;&lt;isbn&gt;0031-4005&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166</w:t>
            </w:r>
            <w:r>
              <w:rPr>
                <w:rFonts w:cstheme="minorHAnsi"/>
                <w:sz w:val="20"/>
                <w:szCs w:val="20"/>
              </w:rPr>
              <w:fldChar w:fldCharType="end"/>
            </w:r>
            <w:r w:rsidRPr="00544637">
              <w:rPr>
                <w:rFonts w:cstheme="minorHAnsi"/>
                <w:sz w:val="20"/>
                <w:szCs w:val="20"/>
              </w:rPr>
              <w:t xml:space="preserve"> </w:t>
            </w:r>
          </w:p>
        </w:tc>
      </w:tr>
      <w:tr w:rsidR="003B0CD6" w:rsidRPr="00544637" w14:paraId="61327DD2" w14:textId="77777777" w:rsidTr="003B0CD6">
        <w:tc>
          <w:tcPr>
            <w:tcW w:w="1355" w:type="dxa"/>
          </w:tcPr>
          <w:p w14:paraId="480E549B" w14:textId="77777777" w:rsidR="003B0CD6" w:rsidRPr="00544637" w:rsidRDefault="003B0CD6" w:rsidP="003B0CD6">
            <w:pPr>
              <w:rPr>
                <w:sz w:val="20"/>
                <w:szCs w:val="20"/>
              </w:rPr>
            </w:pPr>
            <w:r w:rsidRPr="00544637">
              <w:rPr>
                <w:sz w:val="20"/>
                <w:szCs w:val="20"/>
              </w:rPr>
              <w:t>Canada</w:t>
            </w:r>
          </w:p>
        </w:tc>
        <w:tc>
          <w:tcPr>
            <w:tcW w:w="2737" w:type="dxa"/>
          </w:tcPr>
          <w:p w14:paraId="68D09D3E" w14:textId="089C3306" w:rsidR="003B0CD6" w:rsidRPr="00544637" w:rsidRDefault="003B0CD6" w:rsidP="003B0CD6">
            <w:pPr>
              <w:rPr>
                <w:sz w:val="20"/>
                <w:szCs w:val="20"/>
              </w:rPr>
            </w:pPr>
            <w:r w:rsidRPr="00544637">
              <w:rPr>
                <w:sz w:val="20"/>
                <w:szCs w:val="20"/>
              </w:rPr>
              <w:t>Standardi</w:t>
            </w:r>
            <w:r w:rsidR="0049202A">
              <w:rPr>
                <w:sz w:val="20"/>
                <w:szCs w:val="20"/>
              </w:rPr>
              <w:t>z</w:t>
            </w:r>
            <w:r w:rsidRPr="00544637">
              <w:rPr>
                <w:sz w:val="20"/>
                <w:szCs w:val="20"/>
              </w:rPr>
              <w:t>ed. Ideally should be provided to all patients with food allergy.</w:t>
            </w:r>
            <w:r>
              <w:rPr>
                <w:sz w:val="20"/>
                <w:szCs w:val="20"/>
              </w:rPr>
              <w:fldChar w:fldCharType="begin"/>
            </w:r>
            <w:r w:rsidR="00CC40F9">
              <w:rPr>
                <w:sz w:val="20"/>
                <w:szCs w:val="20"/>
              </w:rPr>
              <w:instrText xml:space="preserve"> ADDIN EN.CITE &lt;EndNote&gt;&lt;Cite&gt;&lt;Author&gt;Halbrich&lt;/Author&gt;&lt;Year&gt;2015&lt;/Year&gt;&lt;RecNum&gt;66&lt;/RecNum&gt;&lt;DisplayText&gt;&lt;style face="superscript"&gt;90&lt;/style&gt;&lt;/DisplayText&gt;&lt;record&gt;&lt;rec-number&gt;66&lt;/rec-number&gt;&lt;foreign-keys&gt;&lt;key app="EN" db-id="pef95ra2e55t9ged9wbv0t2ysf2wvwdvzsrv" timestamp="1658106451"&gt;66&lt;/key&gt;&lt;/foreign-keys&gt;&lt;ref-type name="Journal Article"&gt;17&lt;/ref-type&gt;&lt;contributors&gt;&lt;authors&gt;&lt;author&gt;Halbrich, Michelle&lt;/author&gt;&lt;author&gt;Mack, Douglas P&lt;/author&gt;&lt;author&gt;Carr, Stuart&lt;/author&gt;&lt;author&gt;Watson, Wade&lt;/author&gt;&lt;author&gt;Kim, Harold&lt;/author&gt;&lt;/authors&gt;&lt;/contributors&gt;&lt;titles&gt;&lt;title&gt;CSACI position statement: epinephrine auto-injectors and children&amp;lt; 15 kg&lt;/title&gt;&lt;secondary-title&gt;Allergy, Asthma &amp;amp; Clinical Immunology&lt;/secondary-title&gt;&lt;/titles&gt;&lt;periodical&gt;&lt;full-title&gt;Allergy, Asthma &amp;amp; Clinical Immunology&lt;/full-title&gt;&lt;/periodical&gt;&lt;pages&gt;1-3&lt;/pages&gt;&lt;volume&gt;11&lt;/volume&gt;&lt;number&gt;1&lt;/number&gt;&lt;dates&gt;&lt;year&gt;2015&lt;/year&gt;&lt;/dates&gt;&lt;isbn&gt;1710-1492&lt;/isbn&gt;&lt;urls&gt;&lt;/urls&gt;&lt;/record&gt;&lt;/Cite&gt;&lt;/EndNote&gt;</w:instrText>
            </w:r>
            <w:r>
              <w:rPr>
                <w:sz w:val="20"/>
                <w:szCs w:val="20"/>
              </w:rPr>
              <w:fldChar w:fldCharType="separate"/>
            </w:r>
            <w:r w:rsidR="00CC40F9" w:rsidRPr="00CC40F9">
              <w:rPr>
                <w:noProof/>
                <w:sz w:val="20"/>
                <w:szCs w:val="20"/>
                <w:vertAlign w:val="superscript"/>
              </w:rPr>
              <w:t>90</w:t>
            </w:r>
            <w:r>
              <w:rPr>
                <w:sz w:val="20"/>
                <w:szCs w:val="20"/>
              </w:rPr>
              <w:fldChar w:fldCharType="end"/>
            </w:r>
          </w:p>
        </w:tc>
        <w:tc>
          <w:tcPr>
            <w:tcW w:w="2766" w:type="dxa"/>
          </w:tcPr>
          <w:p w14:paraId="262D32AF" w14:textId="77777777" w:rsidR="003B0CD6" w:rsidRPr="00544637" w:rsidRDefault="003B0CD6" w:rsidP="003B0CD6">
            <w:pPr>
              <w:rPr>
                <w:rFonts w:cstheme="minorHAnsi"/>
                <w:sz w:val="20"/>
                <w:szCs w:val="20"/>
              </w:rPr>
            </w:pPr>
            <w:r w:rsidRPr="00544637">
              <w:rPr>
                <w:rFonts w:cstheme="minorHAnsi"/>
                <w:sz w:val="20"/>
                <w:szCs w:val="20"/>
              </w:rPr>
              <w:t xml:space="preserve">All patients with diagnosed food allergy. </w:t>
            </w:r>
          </w:p>
          <w:p w14:paraId="2EFE3147" w14:textId="77777777" w:rsidR="003B0CD6" w:rsidRPr="00544637" w:rsidRDefault="003B0CD6" w:rsidP="003B0CD6">
            <w:pPr>
              <w:rPr>
                <w:sz w:val="20"/>
                <w:szCs w:val="20"/>
              </w:rPr>
            </w:pPr>
          </w:p>
        </w:tc>
        <w:tc>
          <w:tcPr>
            <w:tcW w:w="3370" w:type="dxa"/>
          </w:tcPr>
          <w:p w14:paraId="68B53221" w14:textId="77777777" w:rsidR="003B0CD6" w:rsidRPr="00544637" w:rsidRDefault="003B0CD6" w:rsidP="003B0CD6">
            <w:pPr>
              <w:rPr>
                <w:sz w:val="20"/>
                <w:szCs w:val="20"/>
              </w:rPr>
            </w:pPr>
            <w:r w:rsidRPr="00544637">
              <w:rPr>
                <w:sz w:val="20"/>
                <w:szCs w:val="20"/>
              </w:rPr>
              <w:t>No data but compliance thought to be very good.</w:t>
            </w:r>
          </w:p>
        </w:tc>
        <w:tc>
          <w:tcPr>
            <w:tcW w:w="3659" w:type="dxa"/>
          </w:tcPr>
          <w:p w14:paraId="0A5104D1" w14:textId="71F180EF" w:rsidR="003B0CD6" w:rsidRPr="00544637" w:rsidRDefault="003B0CD6" w:rsidP="003B0CD6">
            <w:pPr>
              <w:rPr>
                <w:sz w:val="20"/>
                <w:szCs w:val="20"/>
              </w:rPr>
            </w:pPr>
            <w:r w:rsidRPr="00544637">
              <w:rPr>
                <w:sz w:val="20"/>
                <w:szCs w:val="20"/>
              </w:rPr>
              <w:t>Poor.</w:t>
            </w:r>
            <w:r>
              <w:rPr>
                <w:sz w:val="20"/>
                <w:szCs w:val="20"/>
              </w:rPr>
              <w:t xml:space="preserve"> Less than half of patients with </w:t>
            </w:r>
            <w:r w:rsidRPr="000A3E19">
              <w:rPr>
                <w:sz w:val="20"/>
                <w:szCs w:val="20"/>
              </w:rPr>
              <w:t>anaphylaxis receive epinephrine prior to arrival at the ED.</w:t>
            </w:r>
            <w:r w:rsidRPr="000A3E19">
              <w:rPr>
                <w:sz w:val="20"/>
                <w:szCs w:val="20"/>
              </w:rPr>
              <w:fldChar w:fldCharType="begin">
                <w:fldData xml:space="preserve">PEVuZE5vdGU+PENpdGU+PEF1dGhvcj5HYWJyaWVsbGk8L0F1dGhvcj48WWVhcj4yMDE5PC9ZZWFy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</w:fldData>
              </w:fldChar>
            </w:r>
            <w:r w:rsidR="00081F56">
              <w:rPr>
                <w:sz w:val="20"/>
                <w:szCs w:val="20"/>
              </w:rPr>
              <w:instrText xml:space="preserve"> ADDIN EN.CITE </w:instrText>
            </w:r>
            <w:r w:rsidR="00081F56">
              <w:rPr>
                <w:sz w:val="20"/>
                <w:szCs w:val="20"/>
              </w:rPr>
              <w:fldChar w:fldCharType="begin">
                <w:fldData xml:space="preserve">PEVuZE5vdGU+PENpdGU+PEF1dGhvcj5HYWJyaWVsbGk8L0F1dGhvcj48WWVhcj4yMDE5PC9ZZWFy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</w:fldData>
              </w:fldChar>
            </w:r>
            <w:r w:rsidR="00081F56">
              <w:rPr>
                <w:sz w:val="20"/>
                <w:szCs w:val="20"/>
              </w:rPr>
              <w:instrText xml:space="preserve"> ADDIN EN.CITE.DATA </w:instrText>
            </w:r>
            <w:r w:rsidR="00081F56">
              <w:rPr>
                <w:sz w:val="20"/>
                <w:szCs w:val="20"/>
              </w:rPr>
            </w:r>
            <w:r w:rsidR="00081F56">
              <w:rPr>
                <w:sz w:val="20"/>
                <w:szCs w:val="20"/>
              </w:rPr>
              <w:fldChar w:fldCharType="end"/>
            </w:r>
            <w:r w:rsidRPr="000A3E19">
              <w:rPr>
                <w:sz w:val="20"/>
                <w:szCs w:val="20"/>
              </w:rPr>
            </w:r>
            <w:r w:rsidRPr="000A3E19">
              <w:rPr>
                <w:sz w:val="20"/>
                <w:szCs w:val="20"/>
              </w:rPr>
              <w:fldChar w:fldCharType="separate"/>
            </w:r>
            <w:r w:rsidR="00081F56" w:rsidRPr="00081F56">
              <w:rPr>
                <w:noProof/>
                <w:sz w:val="20"/>
                <w:szCs w:val="20"/>
                <w:vertAlign w:val="superscript"/>
              </w:rPr>
              <w:t>94,167</w:t>
            </w:r>
            <w:r w:rsidRPr="000A3E19">
              <w:rPr>
                <w:sz w:val="20"/>
                <w:szCs w:val="20"/>
              </w:rPr>
              <w:fldChar w:fldCharType="end"/>
            </w:r>
            <w:r w:rsidRPr="00544637">
              <w:rPr>
                <w:sz w:val="20"/>
                <w:szCs w:val="20"/>
              </w:rPr>
              <w:t xml:space="preserve"> </w:t>
            </w:r>
          </w:p>
        </w:tc>
      </w:tr>
      <w:tr w:rsidR="003B0CD6" w:rsidRPr="00544637" w14:paraId="1EF6464F" w14:textId="77777777" w:rsidTr="003B0CD6">
        <w:tc>
          <w:tcPr>
            <w:tcW w:w="1355" w:type="dxa"/>
          </w:tcPr>
          <w:p w14:paraId="6911CE75" w14:textId="6464C9F3" w:rsidR="003B0CD6" w:rsidRPr="00544637" w:rsidRDefault="003B0CD6" w:rsidP="003B0CD6">
            <w:pPr>
              <w:rPr>
                <w:sz w:val="20"/>
                <w:szCs w:val="20"/>
              </w:rPr>
            </w:pPr>
            <w:r w:rsidRPr="00544637">
              <w:rPr>
                <w:sz w:val="20"/>
                <w:szCs w:val="20"/>
              </w:rPr>
              <w:t>UK</w:t>
            </w:r>
          </w:p>
        </w:tc>
        <w:tc>
          <w:tcPr>
            <w:tcW w:w="2737" w:type="dxa"/>
          </w:tcPr>
          <w:p w14:paraId="6B2A514B" w14:textId="02C95D50" w:rsidR="003B0CD6" w:rsidRPr="00544637" w:rsidRDefault="003B0CD6" w:rsidP="003B0CD6">
            <w:pPr>
              <w:rPr>
                <w:sz w:val="20"/>
                <w:szCs w:val="20"/>
              </w:rPr>
            </w:pPr>
            <w:r w:rsidRPr="000A3E19">
              <w:rPr>
                <w:sz w:val="20"/>
                <w:szCs w:val="20"/>
              </w:rPr>
              <w:t>Standardi</w:t>
            </w:r>
            <w:r w:rsidR="0049202A">
              <w:rPr>
                <w:sz w:val="20"/>
                <w:szCs w:val="20"/>
              </w:rPr>
              <w:t>z</w:t>
            </w:r>
            <w:r w:rsidRPr="000A3E19">
              <w:rPr>
                <w:sz w:val="20"/>
                <w:szCs w:val="20"/>
              </w:rPr>
              <w:t>ed by BSACI.</w:t>
            </w:r>
            <w:r w:rsidRPr="000A3E19">
              <w:rPr>
                <w:sz w:val="20"/>
                <w:szCs w:val="20"/>
              </w:rPr>
              <w:fldChar w:fldCharType="begin"/>
            </w:r>
            <w:r w:rsidR="00CC40F9">
              <w:rPr>
                <w:sz w:val="20"/>
                <w:szCs w:val="20"/>
              </w:rPr>
              <w:instrText xml:space="preserve"> ADDIN EN.CITE &lt;EndNote&gt;&lt;Cite&gt;&lt;Author&gt;British Society of Allergy and Clinical Immunology&lt;/Author&gt;&lt;Year&gt;2017&lt;/Year&gt;&lt;RecNum&gt;125&lt;/RecNum&gt;&lt;DisplayText&gt;&lt;style face="superscript"&gt;89&lt;/style&gt;&lt;/DisplayText&gt;&lt;record&gt;&lt;rec-number&gt;125&lt;/rec-number&gt;&lt;foreign-keys&gt;&lt;key app="EN" db-id="pef95ra2e55t9ged9wbv0t2ysf2wvwdvzsrv" timestamp="1658120036"&gt;125&lt;/key&gt;&lt;/foreign-keys&gt;&lt;ref-type name="Web Page"&gt;12&lt;/ref-type&gt;&lt;contributors&gt;&lt;authors&gt;&lt;author&gt;British Society of Allergy and Clinical Immunology,&lt;/author&gt;&lt;/authors&gt;&lt;/contributors&gt;&lt;titles&gt;&lt;title&gt;Paediatric Allergy Action Plans&lt;/title&gt;&lt;/titles&gt;&lt;dates&gt;&lt;year&gt;2017&lt;/year&gt;&lt;/dates&gt;&lt;urls&gt;&lt;related-urls&gt;&lt;url&gt;https://www.bsaci.org/professional-resources/resources/paediatric-allergy-action-plans/&lt;/url&gt;&lt;/related-urls&gt;&lt;/urls&gt;&lt;/record&gt;&lt;/Cite&gt;&lt;/EndNote&gt;</w:instrText>
            </w:r>
            <w:r w:rsidRPr="000A3E19">
              <w:rPr>
                <w:sz w:val="20"/>
                <w:szCs w:val="20"/>
              </w:rPr>
              <w:fldChar w:fldCharType="separate"/>
            </w:r>
            <w:r w:rsidR="00CC40F9" w:rsidRPr="00CC40F9">
              <w:rPr>
                <w:noProof/>
                <w:sz w:val="20"/>
                <w:szCs w:val="20"/>
                <w:vertAlign w:val="superscript"/>
              </w:rPr>
              <w:t>89</w:t>
            </w:r>
            <w:r w:rsidRPr="000A3E19">
              <w:rPr>
                <w:sz w:val="20"/>
                <w:szCs w:val="20"/>
              </w:rPr>
              <w:fldChar w:fldCharType="end"/>
            </w:r>
            <w:r w:rsidRPr="000A3E19">
              <w:rPr>
                <w:sz w:val="20"/>
                <w:szCs w:val="20"/>
              </w:rPr>
              <w:t xml:space="preserve"> Should</w:t>
            </w:r>
            <w:r w:rsidRPr="00544637">
              <w:rPr>
                <w:sz w:val="20"/>
                <w:szCs w:val="20"/>
              </w:rPr>
              <w:t xml:space="preserve"> be given to all patients with food allergy.</w:t>
            </w:r>
            <w:r>
              <w:rPr>
                <w:sz w:val="20"/>
                <w:szCs w:val="20"/>
              </w:rPr>
              <w:fldChar w:fldCharType="begin"/>
            </w:r>
            <w:r w:rsidR="00CC40F9">
              <w:rPr>
                <w:sz w:val="20"/>
                <w:szCs w:val="20"/>
              </w:rPr>
              <w:instrText xml:space="preserve"> ADDIN EN.CITE &lt;EndNote&gt;&lt;Cite&gt;&lt;Author&gt;Ewan&lt;/Author&gt;&lt;Year&gt;2016&lt;/Year&gt;&lt;RecNum&gt;23&lt;/RecNum&gt;&lt;DisplayText&gt;&lt;style face="superscript"&gt;91&lt;/style&gt;&lt;/DisplayText&gt;&lt;record&gt;&lt;rec-number&gt;23&lt;/rec-number&gt;&lt;foreign-keys&gt;&lt;key app="EN" db-id="pef95ra2e55t9ged9wbv0t2ysf2wvwdvzsrv" timestamp="1658103607"&gt;23&lt;/key&gt;&lt;/foreign-keys&gt;&lt;ref-type name="Generic"&gt;13&lt;/ref-type&gt;&lt;contributors&gt;&lt;authors&gt;&lt;author&gt;Ewan, Pamela&lt;/author&gt;&lt;author&gt;Brathwaite, Nicola&lt;/author&gt;&lt;author&gt;Leech, Susan&lt;/author&gt;&lt;author&gt;Luyt, David&lt;/author&gt;&lt;author&gt;Powell, Richard&lt;/author&gt;&lt;author&gt;Till, Stephen&lt;/author&gt;&lt;author&gt;Nasser, Shuaib&lt;/author&gt;&lt;author&gt;Clark, Andrew&lt;/author&gt;&lt;/authors&gt;&lt;/contributors&gt;&lt;titles&gt;&lt;title&gt;BSACI guideline: prescribing an adrenaline auto‐injector&lt;/title&gt;&lt;/titles&gt;&lt;dates&gt;&lt;year&gt;2016&lt;/year&gt;&lt;/dates&gt;&lt;publisher&gt;Wiley Online Library&lt;/publisher&gt;&lt;isbn&gt;0954-7894&lt;/isbn&gt;&lt;urls&gt;&lt;/urls&gt;&lt;/record&gt;&lt;/Cite&gt;&lt;/EndNote&gt;</w:instrText>
            </w:r>
            <w:r>
              <w:rPr>
                <w:sz w:val="20"/>
                <w:szCs w:val="20"/>
              </w:rPr>
              <w:fldChar w:fldCharType="separate"/>
            </w:r>
            <w:r w:rsidR="00CC40F9" w:rsidRPr="00CC40F9">
              <w:rPr>
                <w:noProof/>
                <w:sz w:val="20"/>
                <w:szCs w:val="20"/>
                <w:vertAlign w:val="superscript"/>
              </w:rPr>
              <w:t>91</w:t>
            </w:r>
            <w:r>
              <w:rPr>
                <w:sz w:val="20"/>
                <w:szCs w:val="20"/>
              </w:rPr>
              <w:fldChar w:fldCharType="end"/>
            </w:r>
          </w:p>
        </w:tc>
        <w:tc>
          <w:tcPr>
            <w:tcW w:w="2766" w:type="dxa"/>
          </w:tcPr>
          <w:p w14:paraId="517D8E93" w14:textId="77777777" w:rsidR="003B0CD6" w:rsidRPr="00544637" w:rsidRDefault="003B0CD6" w:rsidP="003B0CD6">
            <w:pPr>
              <w:rPr>
                <w:sz w:val="20"/>
                <w:szCs w:val="20"/>
              </w:rPr>
            </w:pPr>
            <w:r w:rsidRPr="00544637">
              <w:rPr>
                <w:sz w:val="20"/>
                <w:szCs w:val="20"/>
              </w:rPr>
              <w:t xml:space="preserve">Different plans for those with / without autoinjector. </w:t>
            </w:r>
          </w:p>
        </w:tc>
        <w:tc>
          <w:tcPr>
            <w:tcW w:w="3370" w:type="dxa"/>
          </w:tcPr>
          <w:p w14:paraId="58D37FA2" w14:textId="67EF1ED8" w:rsidR="003B0CD6" w:rsidRPr="00544637" w:rsidRDefault="003B0CD6" w:rsidP="003B0CD6">
            <w:pPr>
              <w:rPr>
                <w:sz w:val="20"/>
                <w:szCs w:val="20"/>
              </w:rPr>
            </w:pPr>
            <w:r w:rsidRPr="00544637">
              <w:rPr>
                <w:sz w:val="20"/>
                <w:szCs w:val="20"/>
              </w:rPr>
              <w:t>Almost universal.</w:t>
            </w:r>
            <w:r>
              <w:rPr>
                <w:sz w:val="20"/>
                <w:szCs w:val="20"/>
              </w:rPr>
              <w:fldChar w:fldCharType="begin"/>
            </w:r>
            <w:r w:rsidR="00A85B43">
              <w:rPr>
                <w:sz w:val="20"/>
                <w:szCs w:val="20"/>
              </w:rPr>
              <w:instrText xml:space="preserve"> ADDIN EN.CITE &lt;EndNote&gt;&lt;Cite&gt;&lt;Author&gt;Rosy Wells&lt;/Author&gt;&lt;Year&gt;2022&lt;/Year&gt;&lt;RecNum&gt;20&lt;/RecNum&gt;&lt;DisplayText&gt;&lt;style face="superscript"&gt;20&lt;/style&gt;&lt;/DisplayText&gt;&lt;record&gt;&lt;rec-number&gt;20&lt;/rec-number&gt;&lt;foreign-keys&gt;&lt;key app="EN" db-id="pef95ra2e55t9ged9wbv0t2ysf2wvwdvzsrv" timestamp="1658103481"&gt;20&lt;/key&gt;&lt;/foreign-keys&gt;&lt;ref-type name="Journal Article"&gt;17&lt;/ref-type&gt;&lt;contributors&gt;&lt;authors&gt;&lt;author&gt;Rosy Wells,Cathy McKay,Nick Makwana,Deepan Vyas,Sophie Vaughan,Anne Christopher,Lucy Thomas,Misbah Primett,Lavanya Diwakar,Shamir Alvis,Michael R. Perkin,&lt;/author&gt;&lt;/authors&gt;&lt;/contributors&gt;&lt;titles&gt;&lt;title&gt;National Survey of United Kingdom Paediatric Allergy Services&lt;/title&gt;&lt;secondary-title&gt;Clinical &amp;amp; Experimental Allergy&lt;/secondary-title&gt;&lt;/titles&gt;&lt;periodical&gt;&lt;full-title&gt;Clinical &amp;amp; Experimental Allergy&lt;/full-title&gt;&lt;/periodical&gt;&lt;dates&gt;&lt;year&gt;2022&lt;/year&gt;&lt;/dates&gt;&lt;urls&gt;&lt;/urls&gt;&lt;/record&gt;&lt;/Cite&gt;&lt;/EndNote&gt;</w:instrText>
            </w:r>
            <w:r>
              <w:rPr>
                <w:sz w:val="20"/>
                <w:szCs w:val="20"/>
              </w:rPr>
              <w:fldChar w:fldCharType="separate"/>
            </w:r>
            <w:r w:rsidR="00A85B43" w:rsidRPr="00A85B43">
              <w:rPr>
                <w:noProof/>
                <w:sz w:val="20"/>
                <w:szCs w:val="20"/>
                <w:vertAlign w:val="superscript"/>
              </w:rPr>
              <w:t>20</w:t>
            </w:r>
            <w:r>
              <w:rPr>
                <w:sz w:val="20"/>
                <w:szCs w:val="20"/>
              </w:rPr>
              <w:fldChar w:fldCharType="end"/>
            </w:r>
          </w:p>
        </w:tc>
        <w:tc>
          <w:tcPr>
            <w:tcW w:w="3659" w:type="dxa"/>
          </w:tcPr>
          <w:p w14:paraId="44D448B6" w14:textId="77777777" w:rsidR="003B0CD6" w:rsidRPr="00544637" w:rsidRDefault="003B0CD6" w:rsidP="003B0CD6">
            <w:pPr>
              <w:rPr>
                <w:sz w:val="20"/>
                <w:szCs w:val="20"/>
              </w:rPr>
            </w:pPr>
            <w:r>
              <w:rPr>
                <w:sz w:val="20"/>
                <w:szCs w:val="20"/>
              </w:rPr>
              <w:t>No data</w:t>
            </w:r>
            <w:r w:rsidRPr="00544637">
              <w:rPr>
                <w:sz w:val="20"/>
                <w:szCs w:val="20"/>
              </w:rPr>
              <w:t>.</w:t>
            </w:r>
          </w:p>
        </w:tc>
      </w:tr>
      <w:tr w:rsidR="003B0CD6" w:rsidRPr="007B645A" w14:paraId="2F18739A" w14:textId="77777777" w:rsidTr="003B0CD6">
        <w:tc>
          <w:tcPr>
            <w:tcW w:w="1355" w:type="dxa"/>
            <w:shd w:val="clear" w:color="auto" w:fill="auto"/>
          </w:tcPr>
          <w:p w14:paraId="68F41685" w14:textId="57940659" w:rsidR="003B0CD6" w:rsidRPr="007B645A" w:rsidRDefault="006F2562" w:rsidP="003B0CD6">
            <w:pPr>
              <w:rPr>
                <w:sz w:val="20"/>
                <w:szCs w:val="20"/>
              </w:rPr>
            </w:pPr>
            <w:r w:rsidRPr="007B645A">
              <w:rPr>
                <w:sz w:val="20"/>
                <w:szCs w:val="20"/>
              </w:rPr>
              <w:t>Italy</w:t>
            </w:r>
          </w:p>
        </w:tc>
        <w:tc>
          <w:tcPr>
            <w:tcW w:w="2737" w:type="dxa"/>
            <w:shd w:val="clear" w:color="auto" w:fill="auto"/>
          </w:tcPr>
          <w:p w14:paraId="7710D3A4" w14:textId="175251B0" w:rsidR="003B0CD6" w:rsidRPr="007B645A" w:rsidRDefault="003B0CD6" w:rsidP="003B0CD6">
            <w:pPr>
              <w:rPr>
                <w:rFonts w:cstheme="minorHAnsi"/>
                <w:sz w:val="20"/>
                <w:szCs w:val="20"/>
              </w:rPr>
            </w:pPr>
            <w:r w:rsidRPr="007B645A">
              <w:rPr>
                <w:rFonts w:cstheme="minorHAnsi"/>
                <w:sz w:val="20"/>
                <w:szCs w:val="20"/>
              </w:rPr>
              <w:t>Guideline recommended – EAACI suggest an example of an individuali</w:t>
            </w:r>
            <w:r w:rsidR="00086FD8" w:rsidRPr="007B645A">
              <w:rPr>
                <w:rFonts w:cstheme="minorHAnsi"/>
                <w:sz w:val="20"/>
                <w:szCs w:val="20"/>
              </w:rPr>
              <w:t>s</w:t>
            </w:r>
            <w:r w:rsidRPr="007B645A">
              <w:rPr>
                <w:rFonts w:cstheme="minorHAnsi"/>
                <w:sz w:val="20"/>
                <w:szCs w:val="20"/>
              </w:rPr>
              <w:t>ed action plan adapted from BSACI.</w:t>
            </w:r>
            <w:r w:rsidRPr="007B645A">
              <w:rPr>
                <w:rFonts w:cstheme="minorHAnsi"/>
                <w:sz w:val="20"/>
                <w:szCs w:val="20"/>
              </w:rPr>
              <w:fldChar w:fldCharType="begin"/>
            </w:r>
            <w:r w:rsidR="00081F56">
              <w:rPr>
                <w:rFonts w:cstheme="minorHAnsi"/>
                <w:sz w:val="20"/>
                <w:szCs w:val="20"/>
              </w:rPr>
              <w:instrText xml:space="preserve"> ADDIN EN.CITE &lt;EndNote&gt;&lt;Cite&gt;&lt;Author&gt;Muraro&lt;/Author&gt;&lt;Year&gt;2022&lt;/Year&gt;&lt;RecNum&gt;214&lt;/RecNum&gt;&lt;DisplayText&gt;&lt;style face="superscript"&gt;168&lt;/style&gt;&lt;/DisplayText&gt;&lt;record&gt;&lt;rec-number&gt;214&lt;/rec-number&gt;&lt;foreign-keys&gt;&lt;key app="EN" db-id="pef95ra2e55t9ged9wbv0t2ysf2wvwdvzsrv" timestamp="1659947754"&gt;214&lt;/key&gt;&lt;/foreign-keys&gt;&lt;ref-type name="Journal Article"&gt;17&lt;/ref-type&gt;&lt;contributors&gt;&lt;authors&gt;&lt;author&gt;Muraro, Antonella&lt;/author&gt;&lt;author&gt;Worm, Margitta&lt;/author&gt;&lt;author&gt;Alviani, Cherry&lt;/author&gt;&lt;author&gt;Cardona, Victoria&lt;/author&gt;&lt;author&gt;DunnGalvin, Audrey&lt;/author&gt;&lt;author&gt;Garvey, Lene Heise&lt;/author&gt;&lt;author&gt;Riggioni, Carmen&lt;/author&gt;&lt;author&gt;de Silva, Debra&lt;/author&gt;&lt;author&gt;Angier, Elizabeth&lt;/author&gt;&lt;author&gt;Arasi, Stefania&lt;/author&gt;&lt;/authors&gt;&lt;/contributors&gt;&lt;titles&gt;&lt;title&gt;EAACI guidelines: Anaphylaxis (2021 update)&lt;/title&gt;&lt;secondary-title&gt;Allergy&lt;/secondary-title&gt;&lt;/titles&gt;&lt;periodical&gt;&lt;full-title&gt;Allergy&lt;/full-title&gt;&lt;/periodical&gt;&lt;pages&gt;357-377&lt;/pages&gt;&lt;volume&gt;77&lt;/volume&gt;&lt;number&gt;2&lt;/number&gt;&lt;dates&gt;&lt;year&gt;2022&lt;/year&gt;&lt;/dates&gt;&lt;isbn&gt;0105-4538&lt;/isbn&gt;&lt;urls&gt;&lt;/urls&gt;&lt;/record&gt;&lt;/Cite&gt;&lt;/EndNote&gt;</w:instrText>
            </w:r>
            <w:r w:rsidRPr="007B645A">
              <w:rPr>
                <w:rFonts w:cstheme="minorHAnsi"/>
                <w:sz w:val="20"/>
                <w:szCs w:val="20"/>
              </w:rPr>
              <w:fldChar w:fldCharType="separate"/>
            </w:r>
            <w:r w:rsidR="00081F56" w:rsidRPr="00081F56">
              <w:rPr>
                <w:rFonts w:cstheme="minorHAnsi"/>
                <w:noProof/>
                <w:sz w:val="20"/>
                <w:szCs w:val="20"/>
                <w:vertAlign w:val="superscript"/>
              </w:rPr>
              <w:t>168</w:t>
            </w:r>
            <w:r w:rsidRPr="007B645A">
              <w:rPr>
                <w:rFonts w:cstheme="minorHAnsi"/>
                <w:sz w:val="20"/>
                <w:szCs w:val="20"/>
              </w:rPr>
              <w:fldChar w:fldCharType="end"/>
            </w:r>
            <w:r w:rsidRPr="007B645A">
              <w:rPr>
                <w:rFonts w:cstheme="minorHAnsi"/>
                <w:sz w:val="20"/>
                <w:szCs w:val="20"/>
              </w:rPr>
              <w:t xml:space="preserve">  </w:t>
            </w:r>
          </w:p>
        </w:tc>
        <w:tc>
          <w:tcPr>
            <w:tcW w:w="2766" w:type="dxa"/>
            <w:shd w:val="clear" w:color="auto" w:fill="auto"/>
          </w:tcPr>
          <w:p w14:paraId="5B9426EC" w14:textId="5A90F0E3" w:rsidR="003B0CD6" w:rsidRPr="007B645A" w:rsidRDefault="003B0CD6" w:rsidP="003B0CD6">
            <w:pPr>
              <w:rPr>
                <w:sz w:val="20"/>
                <w:szCs w:val="20"/>
              </w:rPr>
            </w:pPr>
            <w:r w:rsidRPr="007B645A">
              <w:rPr>
                <w:sz w:val="20"/>
                <w:szCs w:val="20"/>
              </w:rPr>
              <w:t>All food allergic individuals.</w:t>
            </w:r>
            <w:r w:rsidRPr="007B645A">
              <w:rPr>
                <w:sz w:val="20"/>
                <w:szCs w:val="20"/>
              </w:rPr>
              <w:fldChar w:fldCharType="begin"/>
            </w:r>
            <w:r w:rsidR="00A85B43" w:rsidRPr="007B645A">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sidRPr="007B645A">
              <w:rPr>
                <w:sz w:val="20"/>
                <w:szCs w:val="20"/>
              </w:rPr>
              <w:fldChar w:fldCharType="separate"/>
            </w:r>
            <w:r w:rsidR="00A85B43" w:rsidRPr="007B645A">
              <w:rPr>
                <w:noProof/>
                <w:sz w:val="20"/>
                <w:szCs w:val="20"/>
                <w:vertAlign w:val="superscript"/>
              </w:rPr>
              <w:t>22</w:t>
            </w:r>
            <w:r w:rsidRPr="007B645A">
              <w:rPr>
                <w:sz w:val="20"/>
                <w:szCs w:val="20"/>
              </w:rPr>
              <w:fldChar w:fldCharType="end"/>
            </w:r>
            <w:r w:rsidRPr="007B645A">
              <w:rPr>
                <w:sz w:val="20"/>
                <w:szCs w:val="20"/>
              </w:rPr>
              <w:t xml:space="preserve"> </w:t>
            </w:r>
          </w:p>
          <w:p w14:paraId="5DA61EBF" w14:textId="77777777" w:rsidR="003B0CD6" w:rsidRPr="007B645A" w:rsidRDefault="003B0CD6" w:rsidP="003B0CD6">
            <w:pPr>
              <w:rPr>
                <w:sz w:val="20"/>
                <w:szCs w:val="20"/>
              </w:rPr>
            </w:pPr>
          </w:p>
        </w:tc>
        <w:tc>
          <w:tcPr>
            <w:tcW w:w="3370" w:type="dxa"/>
            <w:shd w:val="clear" w:color="auto" w:fill="auto"/>
          </w:tcPr>
          <w:p w14:paraId="48F67E9F" w14:textId="44A6D384" w:rsidR="003B0CD6" w:rsidRPr="007B645A" w:rsidRDefault="003B0CD6" w:rsidP="003B0CD6">
            <w:pPr>
              <w:rPr>
                <w:sz w:val="20"/>
                <w:szCs w:val="20"/>
              </w:rPr>
            </w:pPr>
            <w:r w:rsidRPr="007B645A">
              <w:rPr>
                <w:sz w:val="20"/>
                <w:szCs w:val="20"/>
              </w:rPr>
              <w:t>Compliance with guidelines very good in specialist allergy centres, less so outside of this setting.</w:t>
            </w:r>
            <w:r w:rsidRPr="007B645A">
              <w:rPr>
                <w:sz w:val="20"/>
                <w:szCs w:val="20"/>
              </w:rPr>
              <w:fldChar w:fldCharType="begin"/>
            </w:r>
            <w:r w:rsidR="00081F56">
              <w:rPr>
                <w:sz w:val="20"/>
                <w:szCs w:val="20"/>
              </w:rPr>
              <w:instrText xml:space="preserve"> ADDIN EN.CITE &lt;EndNote&gt;&lt;Cite&gt;&lt;Author&gt;Kraft&lt;/Author&gt;&lt;Year&gt;2020&lt;/Year&gt;&lt;RecNum&gt;215&lt;/RecNum&gt;&lt;DisplayText&gt;&lt;style face="superscript"&gt;169&lt;/style&gt;&lt;/DisplayText&gt;&lt;record&gt;&lt;rec-number&gt;215&lt;/rec-number&gt;&lt;foreign-keys&gt;&lt;key app="EN" db-id="pef95ra2e55t9ged9wbv0t2ysf2wvwdvzsrv" timestamp="1659947877"&gt;215&lt;/key&gt;&lt;/foreign-keys&gt;&lt;ref-type name="Journal Article"&gt;17&lt;/ref-type&gt;&lt;contributors&gt;&lt;authors&gt;&lt;author&gt;Kraft, Magdalena&lt;/author&gt;&lt;author&gt;Knop, Macarena Pia&lt;/author&gt;&lt;author&gt;Renaudin, Jean‐Marie&lt;/author&gt;&lt;author&gt;Scherer Hofmeier, Kathrin&lt;/author&gt;&lt;author&gt;Pföhler, Claudia&lt;/author&gt;&lt;author&gt;Bilò, Maria Beatrice&lt;/author&gt;&lt;author&gt;Lang, Roland&lt;/author&gt;&lt;author&gt;Treudler, Regina&lt;/author&gt;&lt;author&gt;Wagner, Nicola&lt;/author&gt;&lt;author&gt;Spindler, Thomas&lt;/author&gt;&lt;/authors&gt;&lt;/contributors&gt;&lt;titles&gt;&lt;title&gt;Secondary prevention measures in anaphylaxis patients: Data from the anaphylaxis registry&lt;/title&gt;&lt;secondary-title&gt;Allergy&lt;/secondary-title&gt;&lt;/titles&gt;&lt;periodical&gt;&lt;full-title&gt;Allergy&lt;/full-title&gt;&lt;/periodical&gt;&lt;pages&gt;901-910&lt;/pages&gt;&lt;volume&gt;75&lt;/volume&gt;&lt;number&gt;4&lt;/number&gt;&lt;dates&gt;&lt;year&gt;2020&lt;/year&gt;&lt;/dates&gt;&lt;isbn&gt;0105-4538&lt;/isbn&gt;&lt;urls&gt;&lt;/urls&gt;&lt;/record&gt;&lt;/Cite&gt;&lt;/EndNote&gt;</w:instrText>
            </w:r>
            <w:r w:rsidRPr="007B645A">
              <w:rPr>
                <w:sz w:val="20"/>
                <w:szCs w:val="20"/>
              </w:rPr>
              <w:fldChar w:fldCharType="separate"/>
            </w:r>
            <w:r w:rsidR="00081F56" w:rsidRPr="00081F56">
              <w:rPr>
                <w:noProof/>
                <w:sz w:val="20"/>
                <w:szCs w:val="20"/>
                <w:vertAlign w:val="superscript"/>
              </w:rPr>
              <w:t>169</w:t>
            </w:r>
            <w:r w:rsidRPr="007B645A">
              <w:rPr>
                <w:sz w:val="20"/>
                <w:szCs w:val="20"/>
              </w:rPr>
              <w:fldChar w:fldCharType="end"/>
            </w:r>
            <w:r w:rsidRPr="007B645A">
              <w:rPr>
                <w:sz w:val="20"/>
                <w:szCs w:val="20"/>
              </w:rPr>
              <w:t xml:space="preserve"> </w:t>
            </w:r>
          </w:p>
        </w:tc>
        <w:tc>
          <w:tcPr>
            <w:tcW w:w="3659" w:type="dxa"/>
            <w:shd w:val="clear" w:color="auto" w:fill="auto"/>
          </w:tcPr>
          <w:p w14:paraId="33646F8E" w14:textId="684B9F09" w:rsidR="003B0CD6" w:rsidRPr="007B645A" w:rsidRDefault="003B0CD6" w:rsidP="003B0CD6">
            <w:pPr>
              <w:rPr>
                <w:sz w:val="20"/>
                <w:szCs w:val="20"/>
              </w:rPr>
            </w:pPr>
            <w:r w:rsidRPr="007B645A">
              <w:rPr>
                <w:sz w:val="20"/>
                <w:szCs w:val="20"/>
              </w:rPr>
              <w:t xml:space="preserve">Poor. A European Anaphylaxis Registry study of anaphylactic reactions found that almost one in two peanut allergic children (44%) already prescribed an </w:t>
            </w:r>
            <w:r w:rsidR="00C84E98" w:rsidRPr="007B645A">
              <w:rPr>
                <w:sz w:val="20"/>
                <w:szCs w:val="20"/>
              </w:rPr>
              <w:t>E</w:t>
            </w:r>
            <w:r w:rsidRPr="007B645A">
              <w:rPr>
                <w:sz w:val="20"/>
                <w:szCs w:val="20"/>
              </w:rPr>
              <w:t>I did not use or carry the device.</w:t>
            </w:r>
            <w:r w:rsidRPr="007B645A">
              <w:rPr>
                <w:sz w:val="20"/>
                <w:szCs w:val="20"/>
              </w:rPr>
              <w:fldChar w:fldCharType="begin"/>
            </w:r>
            <w:r w:rsidR="00CC40F9" w:rsidRPr="007B645A">
              <w:rPr>
                <w:sz w:val="20"/>
                <w:szCs w:val="20"/>
              </w:rPr>
              <w:instrText xml:space="preserve"> ADDIN EN.CITE &lt;EndNote&gt;&lt;Cite&gt;&lt;Author&gt;Maris&lt;/Author&gt;&lt;Year&gt;2021&lt;/Year&gt;&lt;RecNum&gt;216&lt;/RecNum&gt;&lt;DisplayText&gt;&lt;style face="superscript"&gt;95&lt;/style&gt;&lt;/DisplayText&gt;&lt;record&gt;&lt;rec-number&gt;216&lt;/rec-number&gt;&lt;foreign-keys&gt;&lt;key app="EN" db-id="pef95ra2e55t9ged9wbv0t2ysf2wvwdvzsrv" timestamp="1659947953"&gt;216&lt;/key&gt;&lt;/foreign-keys&gt;&lt;ref-type name="Journal Article"&gt;17&lt;/ref-type&gt;&lt;contributors&gt;&lt;authors&gt;&lt;author&gt;Maris, Ioana&lt;/author&gt;&lt;author&gt;Dölle‐Bierke, Sabine&lt;/author&gt;&lt;author&gt;Renaudin, Jean‐Marie&lt;/author&gt;&lt;author&gt;Lange, Lars&lt;/author&gt;&lt;author&gt;Koehli, Alice&lt;/author&gt;&lt;author&gt;Spindler, Thomas&lt;/author&gt;&lt;author&gt;Hourihane, Jonathan&lt;/author&gt;&lt;author&gt;Scherer, Kathrin&lt;/author&gt;&lt;author&gt;Nemat, Katja&lt;/author&gt;&lt;author&gt;Kemen, C&lt;/author&gt;&lt;/authors&gt;&lt;/contributors&gt;&lt;titles&gt;&lt;title&gt;Peanut‐induced anaphylaxis in children and adolescents: data from the European Anaphylaxis Registry&lt;/title&gt;&lt;secondary-title&gt;Allergy&lt;/secondary-title&gt;&lt;/titles&gt;&lt;periodical&gt;&lt;full-title&gt;Allergy&lt;/full-title&gt;&lt;/periodical&gt;&lt;pages&gt;1517-1527&lt;/pages&gt;&lt;volume&gt;76&lt;/volume&gt;&lt;number&gt;5&lt;/number&gt;&lt;dates&gt;&lt;year&gt;2021&lt;/year&gt;&lt;/dates&gt;&lt;isbn&gt;0105-4538&lt;/isbn&gt;&lt;urls&gt;&lt;/urls&gt;&lt;/record&gt;&lt;/Cite&gt;&lt;/EndNote&gt;</w:instrText>
            </w:r>
            <w:r w:rsidRPr="007B645A">
              <w:rPr>
                <w:sz w:val="20"/>
                <w:szCs w:val="20"/>
              </w:rPr>
              <w:fldChar w:fldCharType="separate"/>
            </w:r>
            <w:r w:rsidR="00CC40F9" w:rsidRPr="007B645A">
              <w:rPr>
                <w:noProof/>
                <w:sz w:val="20"/>
                <w:szCs w:val="20"/>
                <w:vertAlign w:val="superscript"/>
              </w:rPr>
              <w:t>95</w:t>
            </w:r>
            <w:r w:rsidRPr="007B645A">
              <w:rPr>
                <w:sz w:val="20"/>
                <w:szCs w:val="20"/>
              </w:rPr>
              <w:fldChar w:fldCharType="end"/>
            </w:r>
          </w:p>
        </w:tc>
      </w:tr>
      <w:tr w:rsidR="006F2562" w:rsidRPr="00544637" w14:paraId="30B52DF8" w14:textId="77777777" w:rsidTr="003B0CD6">
        <w:tc>
          <w:tcPr>
            <w:tcW w:w="1355" w:type="dxa"/>
            <w:shd w:val="clear" w:color="auto" w:fill="auto"/>
          </w:tcPr>
          <w:p w14:paraId="7ECA4E3A" w14:textId="42902E6A" w:rsidR="006F2562" w:rsidRPr="007B645A" w:rsidRDefault="00414E48" w:rsidP="003B0CD6">
            <w:pPr>
              <w:rPr>
                <w:sz w:val="20"/>
                <w:szCs w:val="20"/>
              </w:rPr>
            </w:pPr>
            <w:r w:rsidRPr="007B645A">
              <w:rPr>
                <w:sz w:val="20"/>
                <w:szCs w:val="20"/>
              </w:rPr>
              <w:t>Germany</w:t>
            </w:r>
          </w:p>
        </w:tc>
        <w:tc>
          <w:tcPr>
            <w:tcW w:w="2737" w:type="dxa"/>
            <w:shd w:val="clear" w:color="auto" w:fill="auto"/>
          </w:tcPr>
          <w:p w14:paraId="3227F597" w14:textId="6A517878" w:rsidR="006F2562" w:rsidRPr="007B645A" w:rsidRDefault="000222B6" w:rsidP="000222B6">
            <w:pPr>
              <w:rPr>
                <w:rFonts w:cstheme="minorHAnsi"/>
                <w:sz w:val="20"/>
                <w:szCs w:val="20"/>
              </w:rPr>
            </w:pPr>
            <w:r w:rsidRPr="007B645A">
              <w:rPr>
                <w:rFonts w:cstheme="minorHAnsi"/>
                <w:sz w:val="20"/>
                <w:szCs w:val="20"/>
              </w:rPr>
              <w:t>Standardized and guideline recommended.</w:t>
            </w:r>
            <w:r w:rsidRPr="007B645A">
              <w:rPr>
                <w:rFonts w:cstheme="minorHAnsi"/>
                <w:sz w:val="20"/>
                <w:szCs w:val="20"/>
              </w:rPr>
              <w:fldChar w:fldCharType="begin"/>
            </w:r>
            <w:r w:rsidR="00CC40F9" w:rsidRPr="007B645A">
              <w:rPr>
                <w:rFonts w:cstheme="minorHAnsi"/>
                <w:sz w:val="20"/>
                <w:szCs w:val="20"/>
              </w:rPr>
              <w:instrText xml:space="preserve"> ADDIN EN.CITE &lt;EndNote&gt;&lt;Cite&gt;&lt;Author&gt;Ring&lt;/Author&gt;&lt;Year&gt;2021&lt;/Year&gt;&lt;RecNum&gt;248&lt;/RecNum&gt;&lt;DisplayText&gt;&lt;style face="superscript"&gt;97&lt;/style&gt;&lt;/DisplayText&gt;&lt;record&gt;&lt;rec-number&gt;248&lt;/rec-number&gt;&lt;foreign-keys&gt;&lt;key app="EN" db-id="pef95ra2e55t9ged9wbv0t2ysf2wvwdvzsrv" timestamp="1668385764"&gt;248&lt;/key&gt;&lt;/foreign-keys&gt;&lt;ref-type name="Journal Article"&gt;17&lt;/ref-type&gt;&lt;contributors&gt;&lt;authors&gt;&lt;author&gt;Ring, Johannes&lt;/author&gt;&lt;author&gt;Beyer, Kirsten&lt;/author&gt;&lt;author&gt;Biedermann, Tilo&lt;/author&gt;&lt;author&gt;Bircher, Andreas&lt;/author&gt;&lt;author&gt;Fischer, Matthias&lt;/author&gt;&lt;author&gt;Heller, Axel&lt;/author&gt;&lt;author&gt;Huttegger, Isidor&lt;/author&gt;&lt;author&gt;Jakob, Thilo&lt;/author&gt;&lt;author&gt;Klimek, Ludger&lt;/author&gt;&lt;author&gt;Kopp, Matthias V&lt;/author&gt;&lt;/authors&gt;&lt;/contributors&gt;&lt;titles&gt;&lt;title&gt;Leitlinie zu Akuttherapie und Management der Anaphylaxie-Update 2021&lt;/title&gt;&lt;secondary-title&gt;Allergo Journal&lt;/secondary-title&gt;&lt;/titles&gt;&lt;periodical&gt;&lt;full-title&gt;Allergo Journal&lt;/full-title&gt;&lt;/periodical&gt;&lt;pages&gt;20-49&lt;/pages&gt;&lt;volume&gt;30&lt;/volume&gt;&lt;number&gt;1&lt;/number&gt;&lt;dates&gt;&lt;year&gt;2021&lt;/year&gt;&lt;/dates&gt;&lt;isbn&gt;2195-6405&lt;/isbn&gt;&lt;urls&gt;&lt;/urls&gt;&lt;/record&gt;&lt;/Cite&gt;&lt;/EndNote&gt;</w:instrText>
            </w:r>
            <w:r w:rsidRPr="007B645A">
              <w:rPr>
                <w:rFonts w:cstheme="minorHAnsi"/>
                <w:sz w:val="20"/>
                <w:szCs w:val="20"/>
              </w:rPr>
              <w:fldChar w:fldCharType="separate"/>
            </w:r>
            <w:r w:rsidR="00CC40F9" w:rsidRPr="007B645A">
              <w:rPr>
                <w:rFonts w:cstheme="minorHAnsi"/>
                <w:noProof/>
                <w:sz w:val="20"/>
                <w:szCs w:val="20"/>
                <w:vertAlign w:val="superscript"/>
              </w:rPr>
              <w:t>97</w:t>
            </w:r>
            <w:r w:rsidRPr="007B645A">
              <w:rPr>
                <w:rFonts w:cstheme="minorHAnsi"/>
                <w:sz w:val="20"/>
                <w:szCs w:val="20"/>
              </w:rPr>
              <w:fldChar w:fldCharType="end"/>
            </w:r>
            <w:r w:rsidRPr="007B645A">
              <w:rPr>
                <w:rFonts w:cstheme="minorHAnsi"/>
                <w:sz w:val="20"/>
                <w:szCs w:val="20"/>
              </w:rPr>
              <w:t xml:space="preserve"> </w:t>
            </w:r>
          </w:p>
        </w:tc>
        <w:tc>
          <w:tcPr>
            <w:tcW w:w="2766" w:type="dxa"/>
            <w:shd w:val="clear" w:color="auto" w:fill="auto"/>
          </w:tcPr>
          <w:p w14:paraId="420578B3" w14:textId="47E45400" w:rsidR="006F2562" w:rsidRPr="007B645A" w:rsidRDefault="000222B6" w:rsidP="003B0CD6">
            <w:pPr>
              <w:rPr>
                <w:sz w:val="20"/>
                <w:szCs w:val="20"/>
              </w:rPr>
            </w:pPr>
            <w:r w:rsidRPr="007B645A">
              <w:rPr>
                <w:sz w:val="20"/>
                <w:szCs w:val="20"/>
              </w:rPr>
              <w:t>O</w:t>
            </w:r>
            <w:r w:rsidR="00B952F0" w:rsidRPr="007B645A">
              <w:rPr>
                <w:sz w:val="20"/>
                <w:szCs w:val="20"/>
              </w:rPr>
              <w:t>nly patients at risk for anaphylaxis</w:t>
            </w:r>
            <w:r w:rsidRPr="007B645A">
              <w:rPr>
                <w:sz w:val="20"/>
                <w:szCs w:val="20"/>
              </w:rPr>
              <w:t>. Individual guidance and education recommended for others.</w:t>
            </w:r>
            <w:r w:rsidR="00C84E98" w:rsidRPr="007B645A">
              <w:rPr>
                <w:sz w:val="20"/>
                <w:szCs w:val="20"/>
              </w:rPr>
              <w:fldChar w:fldCharType="begin"/>
            </w:r>
            <w:r w:rsidR="00A85B43" w:rsidRPr="007B645A">
              <w:rPr>
                <w:sz w:val="20"/>
                <w:szCs w:val="20"/>
              </w:rPr>
              <w:instrText xml:space="preserve"> ADDIN EN.CITE &lt;EndNote&gt;&lt;Cite&gt;&lt;Author&gt;Worm&lt;/Author&gt;&lt;Year&gt;2021&lt;/Year&gt;&lt;RecNum&gt;247&lt;/RecNum&gt;&lt;DisplayText&gt;&lt;style face="superscript"&gt;32&lt;/style&gt;&lt;/DisplayText&gt;&lt;record&gt;&lt;rec-number&gt;247&lt;/rec-number&gt;&lt;foreign-keys&gt;&lt;key app="EN" db-id="pef95ra2e55t9ged9wbv0t2ysf2wvwdvzsrv" timestamp="1668381558"&gt;247&lt;/key&gt;&lt;/foreign-keys&gt;&lt;ref-type name="Journal Article"&gt;17&lt;/ref-type&gt;&lt;contributors&gt;&lt;authors&gt;&lt;author&gt;Worm, Margitta&lt;/author&gt;&lt;author&gt;Reese, Imke&lt;/author&gt;&lt;author&gt;Ballmer-Weber, Barbara&lt;/author&gt;&lt;author&gt;Beyer, Kirsten&lt;/author&gt;&lt;author&gt;Bischoff, Stephan C&lt;/author&gt;&lt;author&gt;Bohle, Barbara&lt;/author&gt;&lt;author&gt;Brockow, Knut&lt;/author&gt;&lt;author&gt;Claßen, Martin&lt;/author&gt;&lt;author&gt;Fischer, Peter J&lt;/author&gt;&lt;author&gt;Hamelmann, Eckard&lt;/author&gt;&lt;/authors&gt;&lt;/contributors&gt;&lt;titles&gt;&lt;title&gt;Update of the S2k guideline on the management of IgE-mediated food allergies&lt;/title&gt;&lt;secondary-title&gt;Allergologie select&lt;/secondary-title&gt;&lt;/titles&gt;&lt;periodical&gt;&lt;full-title&gt;Allergologie select&lt;/full-title&gt;&lt;/periodical&gt;&lt;pages&gt;195&lt;/pages&gt;&lt;volume&gt;5&lt;/volume&gt;&lt;dates&gt;&lt;year&gt;2021&lt;/year&gt;&lt;/dates&gt;&lt;urls&gt;&lt;/urls&gt;&lt;/record&gt;&lt;/Cite&gt;&lt;/EndNote&gt;</w:instrText>
            </w:r>
            <w:r w:rsidR="00C84E98" w:rsidRPr="007B645A">
              <w:rPr>
                <w:sz w:val="20"/>
                <w:szCs w:val="20"/>
              </w:rPr>
              <w:fldChar w:fldCharType="separate"/>
            </w:r>
            <w:r w:rsidR="00A85B43" w:rsidRPr="007B645A">
              <w:rPr>
                <w:noProof/>
                <w:sz w:val="20"/>
                <w:szCs w:val="20"/>
                <w:vertAlign w:val="superscript"/>
              </w:rPr>
              <w:t>32</w:t>
            </w:r>
            <w:r w:rsidR="00C84E98" w:rsidRPr="007B645A">
              <w:rPr>
                <w:sz w:val="20"/>
                <w:szCs w:val="20"/>
              </w:rPr>
              <w:fldChar w:fldCharType="end"/>
            </w:r>
          </w:p>
        </w:tc>
        <w:tc>
          <w:tcPr>
            <w:tcW w:w="3370" w:type="dxa"/>
            <w:shd w:val="clear" w:color="auto" w:fill="auto"/>
          </w:tcPr>
          <w:p w14:paraId="66F43282" w14:textId="5721D862" w:rsidR="006F2562" w:rsidRPr="007B645A" w:rsidRDefault="000222B6" w:rsidP="003B0CD6">
            <w:pPr>
              <w:rPr>
                <w:sz w:val="20"/>
                <w:szCs w:val="20"/>
              </w:rPr>
            </w:pPr>
            <w:r w:rsidRPr="007B645A">
              <w:rPr>
                <w:sz w:val="20"/>
                <w:szCs w:val="20"/>
              </w:rPr>
              <w:t xml:space="preserve">Compliance </w:t>
            </w:r>
            <w:r w:rsidR="00C84E98" w:rsidRPr="007B645A">
              <w:rPr>
                <w:sz w:val="20"/>
                <w:szCs w:val="20"/>
              </w:rPr>
              <w:t>unclear but thought to be l</w:t>
            </w:r>
            <w:r w:rsidR="00B952F0" w:rsidRPr="007B645A">
              <w:rPr>
                <w:sz w:val="20"/>
                <w:szCs w:val="20"/>
              </w:rPr>
              <w:t>ow</w:t>
            </w:r>
            <w:r w:rsidR="00C84E98" w:rsidRPr="007B645A">
              <w:rPr>
                <w:sz w:val="20"/>
                <w:szCs w:val="20"/>
              </w:rPr>
              <w:t xml:space="preserve"> outside </w:t>
            </w:r>
            <w:r w:rsidR="00B952F0" w:rsidRPr="007B645A">
              <w:rPr>
                <w:sz w:val="20"/>
                <w:szCs w:val="20"/>
              </w:rPr>
              <w:t xml:space="preserve">specialized </w:t>
            </w:r>
            <w:r w:rsidR="00C84E98" w:rsidRPr="007B645A">
              <w:rPr>
                <w:sz w:val="20"/>
                <w:szCs w:val="20"/>
              </w:rPr>
              <w:t xml:space="preserve">food allergy </w:t>
            </w:r>
            <w:r w:rsidR="00B952F0" w:rsidRPr="007B645A">
              <w:rPr>
                <w:sz w:val="20"/>
                <w:szCs w:val="20"/>
              </w:rPr>
              <w:t>centres</w:t>
            </w:r>
            <w:r w:rsidR="00C84E98" w:rsidRPr="007B645A">
              <w:rPr>
                <w:sz w:val="20"/>
                <w:szCs w:val="20"/>
              </w:rPr>
              <w:t xml:space="preserve">. </w:t>
            </w:r>
            <w:r w:rsidR="00B952F0" w:rsidRPr="007B645A">
              <w:rPr>
                <w:sz w:val="20"/>
                <w:szCs w:val="20"/>
              </w:rPr>
              <w:t>No reference data available.</w:t>
            </w:r>
          </w:p>
        </w:tc>
        <w:tc>
          <w:tcPr>
            <w:tcW w:w="3659" w:type="dxa"/>
            <w:shd w:val="clear" w:color="auto" w:fill="auto"/>
          </w:tcPr>
          <w:p w14:paraId="41428A01" w14:textId="1E7FB4CE" w:rsidR="006F2562" w:rsidRPr="00F4245B" w:rsidRDefault="00C84E98" w:rsidP="003B0CD6">
            <w:pPr>
              <w:rPr>
                <w:sz w:val="20"/>
                <w:szCs w:val="20"/>
              </w:rPr>
            </w:pPr>
            <w:r w:rsidRPr="007B645A">
              <w:rPr>
                <w:sz w:val="20"/>
                <w:szCs w:val="20"/>
              </w:rPr>
              <w:t>Use of EIs is the community is very low.</w:t>
            </w:r>
            <w:r w:rsidRPr="007B645A">
              <w:rPr>
                <w:sz w:val="20"/>
                <w:szCs w:val="20"/>
              </w:rPr>
              <w:fldChar w:fldCharType="begin"/>
            </w:r>
            <w:r w:rsidR="00081F56">
              <w:rPr>
                <w:sz w:val="20"/>
                <w:szCs w:val="20"/>
              </w:rPr>
              <w:instrText xml:space="preserve"> ADDIN EN.CITE &lt;EndNote&gt;&lt;Cite&gt;&lt;Author&gt;Hompes&lt;/Author&gt;&lt;Year&gt;2011&lt;/Year&gt;&lt;RecNum&gt;249&lt;/RecNum&gt;&lt;DisplayText&gt;&lt;style face="superscript"&gt;170&lt;/style&gt;&lt;/DisplayText&gt;&lt;record&gt;&lt;rec-number&gt;249&lt;/rec-number&gt;&lt;foreign-keys&gt;&lt;key app="EN" db-id="pef95ra2e55t9ged9wbv0t2ysf2wvwdvzsrv" timestamp="1668390812"&gt;249&lt;/key&gt;&lt;/foreign-keys&gt;&lt;ref-type name="Journal Article"&gt;17&lt;/ref-type&gt;&lt;contributors&gt;&lt;authors&gt;&lt;author&gt;Hompes, Stephanie&lt;/author&gt;&lt;author&gt;Köhli, Alice&lt;/author&gt;&lt;author&gt;Nemat, Katja&lt;/author&gt;&lt;author&gt;Scherer, Kathrin&lt;/author&gt;&lt;author&gt;Lange, Lars&lt;/author&gt;&lt;author&gt;Rueff, Franziska&lt;/author&gt;&lt;author&gt;Rietschel, Ernst&lt;/author&gt;&lt;author&gt;Reese, Thomas&lt;/author&gt;&lt;author&gt;Szepfalusi, Zsolt&lt;/author&gt;&lt;author&gt;Schwerk, Nicolaus&lt;/author&gt;&lt;/authors&gt;&lt;/contributors&gt;&lt;titles&gt;&lt;title&gt;Provoking allergens and treatment of anaphylaxis in children and adolescents–data from the anaphylaxis registry of German‐speaking countries&lt;/title&gt;&lt;secondary-title&gt;Pediatric allergy and immunology&lt;/secondary-title&gt;&lt;/titles&gt;&lt;periodical&gt;&lt;full-title&gt;Pediatric Allergy and Immunology&lt;/full-title&gt;&lt;/periodical&gt;&lt;pages&gt;568-574&lt;/pages&gt;&lt;volume&gt;22&lt;/volume&gt;&lt;number&gt;6&lt;/number&gt;&lt;dates&gt;&lt;year&gt;2011&lt;/year&gt;&lt;/dates&gt;&lt;isbn&gt;0905-6157&lt;/isbn&gt;&lt;urls&gt;&lt;/urls&gt;&lt;/record&gt;&lt;/Cite&gt;&lt;/EndNote&gt;</w:instrText>
            </w:r>
            <w:r w:rsidRPr="007B645A">
              <w:rPr>
                <w:sz w:val="20"/>
                <w:szCs w:val="20"/>
              </w:rPr>
              <w:fldChar w:fldCharType="separate"/>
            </w:r>
            <w:r w:rsidR="00081F56" w:rsidRPr="00081F56">
              <w:rPr>
                <w:noProof/>
                <w:sz w:val="20"/>
                <w:szCs w:val="20"/>
                <w:vertAlign w:val="superscript"/>
              </w:rPr>
              <w:t>170</w:t>
            </w:r>
            <w:r w:rsidRPr="007B645A">
              <w:rPr>
                <w:sz w:val="20"/>
                <w:szCs w:val="20"/>
              </w:rPr>
              <w:fldChar w:fldCharType="end"/>
            </w:r>
            <w:r>
              <w:rPr>
                <w:sz w:val="20"/>
                <w:szCs w:val="20"/>
              </w:rPr>
              <w:t xml:space="preserve"> </w:t>
            </w:r>
          </w:p>
        </w:tc>
      </w:tr>
      <w:tr w:rsidR="003B0CD6" w:rsidRPr="00544637" w14:paraId="328BB531" w14:textId="77777777" w:rsidTr="003B0CD6">
        <w:tc>
          <w:tcPr>
            <w:tcW w:w="1355" w:type="dxa"/>
          </w:tcPr>
          <w:p w14:paraId="5817ACB1" w14:textId="77777777" w:rsidR="003B0CD6" w:rsidRPr="00544637" w:rsidRDefault="003B0CD6" w:rsidP="003B0CD6">
            <w:pPr>
              <w:rPr>
                <w:sz w:val="20"/>
                <w:szCs w:val="20"/>
              </w:rPr>
            </w:pPr>
            <w:r w:rsidRPr="00544637">
              <w:rPr>
                <w:sz w:val="20"/>
                <w:szCs w:val="20"/>
              </w:rPr>
              <w:t>Singapore</w:t>
            </w:r>
          </w:p>
        </w:tc>
        <w:tc>
          <w:tcPr>
            <w:tcW w:w="2737" w:type="dxa"/>
          </w:tcPr>
          <w:p w14:paraId="1F48E2A9" w14:textId="779ED599" w:rsidR="003B0CD6" w:rsidRPr="00544637" w:rsidRDefault="003B0CD6" w:rsidP="003B0CD6">
            <w:pPr>
              <w:rPr>
                <w:sz w:val="20"/>
                <w:szCs w:val="20"/>
              </w:rPr>
            </w:pPr>
            <w:r w:rsidRPr="00544637">
              <w:rPr>
                <w:sz w:val="20"/>
                <w:szCs w:val="20"/>
              </w:rPr>
              <w:t>Standardi</w:t>
            </w:r>
            <w:r w:rsidR="0049202A">
              <w:rPr>
                <w:sz w:val="20"/>
                <w:szCs w:val="20"/>
              </w:rPr>
              <w:t>z</w:t>
            </w:r>
            <w:r w:rsidRPr="00544637">
              <w:rPr>
                <w:sz w:val="20"/>
                <w:szCs w:val="20"/>
              </w:rPr>
              <w:t>ed.</w:t>
            </w:r>
            <w:r>
              <w:rPr>
                <w:sz w:val="20"/>
                <w:szCs w:val="20"/>
              </w:rPr>
              <w:fldChar w:fldCharType="begin"/>
            </w:r>
            <w:r w:rsidR="00081F56">
              <w:rPr>
                <w:sz w:val="20"/>
                <w:szCs w:val="20"/>
              </w:rPr>
              <w:instrText xml:space="preserve"> ADDIN EN.CITE &lt;EndNote&gt;&lt;Cite&gt;&lt;Author&gt;Asthma and Allergy Association Singapore&lt;/Author&gt;&lt;Year&gt;2022&lt;/Year&gt;&lt;RecNum&gt;156&lt;/RecNum&gt;&lt;DisplayText&gt;&lt;style face="superscript"&gt;171&lt;/style&gt;&lt;/DisplayText&gt;&lt;record&gt;&lt;rec-number&gt;156&lt;/rec-number&gt;&lt;foreign-keys&gt;&lt;key app="EN" db-id="pef95ra2e55t9ged9wbv0t2ysf2wvwdvzsrv" timestamp="1658292964"&gt;156&lt;/key&gt;&lt;/foreign-keys&gt;&lt;ref-type name="Web Page"&gt;12&lt;/ref-type&gt;&lt;contributors&gt;&lt;authors&gt;&lt;author&gt;Asthma and Allergy Association Singapore,&lt;/author&gt;&lt;/authors&gt;&lt;/contributors&gt;&lt;titles&gt;&lt;title&gt;Managing Food Allergies&lt;/title&gt;&lt;/titles&gt;&lt;dates&gt;&lt;year&gt;2022&lt;/year&gt;&lt;/dates&gt;&lt;urls&gt;&lt;related-urls&gt;&lt;url&gt;http://www.aaa.org.sg/food-allergies/#living-with-food-allergies&lt;/url&gt;&lt;/related-urls&gt;&lt;/urls&gt;&lt;/record&gt;&lt;/Cite&gt;&lt;/EndNote&gt;</w:instrText>
            </w:r>
            <w:r>
              <w:rPr>
                <w:sz w:val="20"/>
                <w:szCs w:val="20"/>
              </w:rPr>
              <w:fldChar w:fldCharType="separate"/>
            </w:r>
            <w:r w:rsidR="00081F56" w:rsidRPr="00081F56">
              <w:rPr>
                <w:noProof/>
                <w:sz w:val="20"/>
                <w:szCs w:val="20"/>
                <w:vertAlign w:val="superscript"/>
              </w:rPr>
              <w:t>171</w:t>
            </w:r>
            <w:r>
              <w:rPr>
                <w:sz w:val="20"/>
                <w:szCs w:val="20"/>
              </w:rPr>
              <w:fldChar w:fldCharType="end"/>
            </w:r>
          </w:p>
        </w:tc>
        <w:tc>
          <w:tcPr>
            <w:tcW w:w="2766" w:type="dxa"/>
          </w:tcPr>
          <w:p w14:paraId="4A2C3780" w14:textId="77777777" w:rsidR="003B0CD6" w:rsidRPr="00544637" w:rsidRDefault="003B0CD6" w:rsidP="003B0CD6">
            <w:pPr>
              <w:rPr>
                <w:sz w:val="20"/>
                <w:szCs w:val="20"/>
              </w:rPr>
            </w:pPr>
            <w:r w:rsidRPr="00544637">
              <w:rPr>
                <w:sz w:val="20"/>
                <w:szCs w:val="20"/>
              </w:rPr>
              <w:t>All incorporated as one.</w:t>
            </w:r>
            <w:r>
              <w:rPr>
                <w:sz w:val="20"/>
                <w:szCs w:val="20"/>
              </w:rPr>
              <w:t xml:space="preserve"> </w:t>
            </w:r>
          </w:p>
        </w:tc>
        <w:tc>
          <w:tcPr>
            <w:tcW w:w="3370" w:type="dxa"/>
          </w:tcPr>
          <w:p w14:paraId="1D59F5A1" w14:textId="77777777" w:rsidR="003B0CD6" w:rsidRPr="00544637" w:rsidRDefault="003B0CD6" w:rsidP="003B0CD6">
            <w:pPr>
              <w:rPr>
                <w:sz w:val="20"/>
                <w:szCs w:val="20"/>
              </w:rPr>
            </w:pPr>
            <w:r w:rsidRPr="00544637">
              <w:rPr>
                <w:sz w:val="20"/>
                <w:szCs w:val="20"/>
              </w:rPr>
              <w:t>Good. No reference data available.</w:t>
            </w:r>
          </w:p>
        </w:tc>
        <w:tc>
          <w:tcPr>
            <w:tcW w:w="3659" w:type="dxa"/>
          </w:tcPr>
          <w:p w14:paraId="1F30E9F2" w14:textId="742ADA28" w:rsidR="003B0CD6" w:rsidRPr="00544637" w:rsidRDefault="003B0CD6" w:rsidP="003B0CD6">
            <w:pPr>
              <w:rPr>
                <w:sz w:val="20"/>
                <w:szCs w:val="20"/>
              </w:rPr>
            </w:pPr>
            <w:r w:rsidRPr="00544637">
              <w:rPr>
                <w:sz w:val="20"/>
                <w:szCs w:val="20"/>
              </w:rPr>
              <w:t xml:space="preserve">Mostly good except for hesitancy to use </w:t>
            </w:r>
            <w:r w:rsidR="001A6793">
              <w:rPr>
                <w:sz w:val="20"/>
                <w:szCs w:val="20"/>
              </w:rPr>
              <w:t>EI</w:t>
            </w:r>
            <w:r w:rsidRPr="00544637">
              <w:rPr>
                <w:sz w:val="20"/>
                <w:szCs w:val="20"/>
              </w:rPr>
              <w:t xml:space="preserve">. No reference data available. </w:t>
            </w:r>
          </w:p>
        </w:tc>
      </w:tr>
      <w:tr w:rsidR="003B0CD6" w:rsidRPr="00544637" w14:paraId="38CE64C5" w14:textId="77777777" w:rsidTr="003B0CD6">
        <w:tc>
          <w:tcPr>
            <w:tcW w:w="1355" w:type="dxa"/>
          </w:tcPr>
          <w:p w14:paraId="6CCF2E5F" w14:textId="77777777" w:rsidR="003B0CD6" w:rsidRPr="00544637" w:rsidRDefault="003B0CD6" w:rsidP="003B0CD6">
            <w:pPr>
              <w:rPr>
                <w:sz w:val="20"/>
                <w:szCs w:val="20"/>
              </w:rPr>
            </w:pPr>
            <w:r w:rsidRPr="00544637">
              <w:rPr>
                <w:sz w:val="20"/>
                <w:szCs w:val="20"/>
              </w:rPr>
              <w:t>Hong Kong</w:t>
            </w:r>
          </w:p>
        </w:tc>
        <w:tc>
          <w:tcPr>
            <w:tcW w:w="2737" w:type="dxa"/>
          </w:tcPr>
          <w:p w14:paraId="6332DDE2" w14:textId="2F9BA388" w:rsidR="003B0CD6" w:rsidRPr="00544637" w:rsidRDefault="003B0CD6" w:rsidP="003B0CD6">
            <w:pPr>
              <w:rPr>
                <w:sz w:val="20"/>
                <w:szCs w:val="20"/>
              </w:rPr>
            </w:pPr>
            <w:r w:rsidRPr="00544637">
              <w:rPr>
                <w:sz w:val="20"/>
                <w:szCs w:val="20"/>
              </w:rPr>
              <w:t>Not mandated or standardi</w:t>
            </w:r>
            <w:r w:rsidR="0049202A">
              <w:rPr>
                <w:sz w:val="20"/>
                <w:szCs w:val="20"/>
              </w:rPr>
              <w:t>z</w:t>
            </w:r>
            <w:r w:rsidRPr="00544637">
              <w:rPr>
                <w:sz w:val="20"/>
                <w:szCs w:val="20"/>
              </w:rPr>
              <w:t>ed. Some institutions have developed their own.</w:t>
            </w:r>
            <w:r>
              <w:rPr>
                <w:sz w:val="20"/>
                <w:szCs w:val="20"/>
              </w:rPr>
              <w:fldChar w:fldCharType="begin"/>
            </w:r>
            <w:r w:rsidR="00081F56">
              <w:rPr>
                <w:sz w:val="20"/>
                <w:szCs w:val="20"/>
              </w:rPr>
              <w:instrText xml:space="preserve"> ADDIN EN.CITE &lt;EndNote&gt;&lt;Cite ExcludeYear="1"&gt;&lt;Author&gt;Department of Allergy&lt;/Author&gt;&lt;Year&gt;2022&lt;/Year&gt;&lt;RecNum&gt;157&lt;/RecNum&gt;&lt;DisplayText&gt;&lt;style face="superscript"&gt;172&lt;/style&gt;&lt;/DisplayText&gt;&lt;record&gt;&lt;rec-number&gt;157&lt;/rec-number&gt;&lt;foreign-keys&gt;&lt;key app="EN" db-id="pef95ra2e55t9ged9wbv0t2ysf2wvwdvzsrv" timestamp="1658293207"&gt;157&lt;/key&gt;&lt;/foreign-keys&gt;&lt;ref-type name="Web Page"&gt;12&lt;/ref-type&gt;&lt;contributors&gt;&lt;authors&gt;&lt;author&gt;Department of Allergy,&lt;/author&gt;&lt;/authors&gt;&lt;/contributors&gt;&lt;titles&gt;&lt;title&gt;Chinese University of Hong Kong Allergy Hub&lt;/title&gt;&lt;/titles&gt;&lt;dates&gt;&lt;year&gt;2022&lt;/year&gt;&lt;/dates&gt;&lt;urls&gt;&lt;related-urls&gt;&lt;url&gt;https://www.allergycuhk.org/&lt;/url&gt;&lt;/related-urls&gt;&lt;/urls&gt;&lt;/record&gt;&lt;/Cite&gt;&lt;/EndNote&gt;</w:instrText>
            </w:r>
            <w:r>
              <w:rPr>
                <w:sz w:val="20"/>
                <w:szCs w:val="20"/>
              </w:rPr>
              <w:fldChar w:fldCharType="separate"/>
            </w:r>
            <w:r w:rsidR="00081F56" w:rsidRPr="00081F56">
              <w:rPr>
                <w:noProof/>
                <w:sz w:val="20"/>
                <w:szCs w:val="20"/>
                <w:vertAlign w:val="superscript"/>
              </w:rPr>
              <w:t>172</w:t>
            </w:r>
            <w:r>
              <w:rPr>
                <w:sz w:val="20"/>
                <w:szCs w:val="20"/>
              </w:rPr>
              <w:fldChar w:fldCharType="end"/>
            </w:r>
            <w:r w:rsidRPr="00544637">
              <w:rPr>
                <w:sz w:val="20"/>
                <w:szCs w:val="20"/>
              </w:rPr>
              <w:t xml:space="preserve"> </w:t>
            </w:r>
          </w:p>
        </w:tc>
        <w:tc>
          <w:tcPr>
            <w:tcW w:w="2766" w:type="dxa"/>
          </w:tcPr>
          <w:p w14:paraId="3177231C" w14:textId="77777777" w:rsidR="003B0CD6" w:rsidRPr="00544637" w:rsidRDefault="003B0CD6" w:rsidP="003B0CD6">
            <w:pPr>
              <w:rPr>
                <w:sz w:val="20"/>
                <w:szCs w:val="20"/>
              </w:rPr>
            </w:pPr>
            <w:r w:rsidRPr="00544637">
              <w:rPr>
                <w:sz w:val="20"/>
                <w:szCs w:val="20"/>
              </w:rPr>
              <w:t>All patients with food allergy</w:t>
            </w:r>
            <w:r>
              <w:rPr>
                <w:sz w:val="20"/>
                <w:szCs w:val="20"/>
              </w:rPr>
              <w:t xml:space="preserve"> but d</w:t>
            </w:r>
            <w:r w:rsidRPr="00544637">
              <w:rPr>
                <w:sz w:val="20"/>
                <w:szCs w:val="20"/>
              </w:rPr>
              <w:t xml:space="preserve">epends on clinician. </w:t>
            </w:r>
          </w:p>
        </w:tc>
        <w:tc>
          <w:tcPr>
            <w:tcW w:w="3370" w:type="dxa"/>
          </w:tcPr>
          <w:p w14:paraId="428AB440" w14:textId="7D58A651" w:rsidR="003B0CD6" w:rsidRPr="00544637" w:rsidRDefault="003B0CD6" w:rsidP="003B0CD6">
            <w:pPr>
              <w:rPr>
                <w:sz w:val="20"/>
                <w:szCs w:val="20"/>
              </w:rPr>
            </w:pPr>
            <w:r w:rsidRPr="00544637">
              <w:rPr>
                <w:sz w:val="20"/>
                <w:szCs w:val="20"/>
              </w:rPr>
              <w:t xml:space="preserve">Generally good for </w:t>
            </w:r>
            <w:r w:rsidR="007B645A">
              <w:rPr>
                <w:sz w:val="20"/>
                <w:szCs w:val="20"/>
              </w:rPr>
              <w:t>Allergists</w:t>
            </w:r>
            <w:r w:rsidRPr="00544637">
              <w:rPr>
                <w:sz w:val="20"/>
                <w:szCs w:val="20"/>
              </w:rPr>
              <w:t xml:space="preserve"> but poor for GPs. </w:t>
            </w:r>
          </w:p>
        </w:tc>
        <w:tc>
          <w:tcPr>
            <w:tcW w:w="3659" w:type="dxa"/>
          </w:tcPr>
          <w:p w14:paraId="5E31D53D" w14:textId="1C8517B2" w:rsidR="003B0CD6" w:rsidRPr="00544637" w:rsidRDefault="003B0CD6" w:rsidP="003B0CD6">
            <w:pPr>
              <w:rPr>
                <w:sz w:val="20"/>
                <w:szCs w:val="20"/>
              </w:rPr>
            </w:pPr>
            <w:r w:rsidRPr="00544637">
              <w:rPr>
                <w:sz w:val="20"/>
                <w:szCs w:val="20"/>
              </w:rPr>
              <w:t xml:space="preserve">Pre-hospital management of anaphylaxis is poor and the use of </w:t>
            </w:r>
            <w:r w:rsidR="001A6793">
              <w:rPr>
                <w:sz w:val="20"/>
                <w:szCs w:val="20"/>
              </w:rPr>
              <w:t>EIs</w:t>
            </w:r>
            <w:r w:rsidRPr="00544637">
              <w:rPr>
                <w:sz w:val="20"/>
                <w:szCs w:val="20"/>
              </w:rPr>
              <w:t xml:space="preserve"> is low</w:t>
            </w:r>
            <w:r w:rsidR="00900FFB">
              <w:rPr>
                <w:sz w:val="20"/>
                <w:szCs w:val="20"/>
              </w:rPr>
              <w:t xml:space="preserve"> (10% admi</w:t>
            </w:r>
            <w:r w:rsidRPr="00544637">
              <w:rPr>
                <w:sz w:val="20"/>
                <w:szCs w:val="20"/>
              </w:rPr>
              <w:t xml:space="preserve">nistered </w:t>
            </w:r>
            <w:r w:rsidR="00086FD8">
              <w:rPr>
                <w:sz w:val="20"/>
                <w:szCs w:val="20"/>
              </w:rPr>
              <w:t>epinephrine</w:t>
            </w:r>
            <w:r w:rsidRPr="00544637">
              <w:rPr>
                <w:sz w:val="20"/>
                <w:szCs w:val="20"/>
              </w:rPr>
              <w:t xml:space="preserve"> prior to hospital arrival</w:t>
            </w:r>
            <w:r w:rsidR="00900FFB">
              <w:rPr>
                <w:sz w:val="20"/>
                <w:szCs w:val="20"/>
              </w:rPr>
              <w:t>)</w:t>
            </w:r>
            <w:r w:rsidRPr="00544637">
              <w:rPr>
                <w:sz w:val="20"/>
                <w:szCs w:val="20"/>
              </w:rPr>
              <w:t>.</w:t>
            </w:r>
            <w:r>
              <w:rPr>
                <w:sz w:val="20"/>
                <w:szCs w:val="20"/>
              </w:rPr>
              <w:fldChar w:fldCharType="begin"/>
            </w:r>
            <w:r w:rsidR="00081F56">
              <w:rPr>
                <w:sz w:val="20"/>
                <w:szCs w:val="20"/>
              </w:rPr>
              <w:instrText xml:space="preserve"> ADDIN EN.CITE &lt;EndNote&gt;&lt;Cite&gt;&lt;Author&gt;Leung&lt;/Author&gt;&lt;Year&gt;2022&lt;/Year&gt;&lt;RecNum&gt;86&lt;/RecNum&gt;&lt;DisplayText&gt;&lt;style face="superscript"&gt;173&lt;/style&gt;&lt;/DisplayText&gt;&lt;record&gt;&lt;rec-number&gt;86&lt;/rec-number&gt;&lt;foreign-keys&gt;&lt;key app="EN" db-id="pef95ra2e55t9ged9wbv0t2ysf2wvwdvzsrv" timestamp="1658108860"&gt;86&lt;/key&gt;&lt;/foreign-keys&gt;&lt;ref-type name="Journal Article"&gt;17&lt;/ref-type&gt;&lt;contributors&gt;&lt;authors&gt;&lt;author&gt;Leung, Agnes SY&lt;/author&gt;&lt;author&gt;Li, Rebecca MY&lt;/author&gt;&lt;author&gt;Au, Ann WS&lt;/author&gt;&lt;author&gt;Rosa Duque, Jaime Sou&lt;/author&gt;&lt;author&gt;Ho, Po Ki&lt;/author&gt;&lt;author&gt;Chua, Gilbert T&lt;/author&gt;&lt;author&gt;Wong, Chi Hang&lt;/author&gt;&lt;author&gt;Luk, David CK&lt;/author&gt;&lt;author&gt;Kwan, Mike YW&lt;/author&gt;&lt;author&gt;Yau, Yat Sun&lt;/author&gt;&lt;/authors&gt;&lt;/contributors&gt;&lt;titles&gt;&lt;title&gt;Changing pattern of pediatric anaphylaxis in Hong Kong, 2010–2019&lt;/title&gt;&lt;secondary-title&gt;Pediatric Allergy and Immunology&lt;/secondary-title&gt;&lt;/titles&gt;&lt;periodical&gt;&lt;full-title&gt;Pediatric Allergy and Immunology&lt;/full-title&gt;&lt;/periodical&gt;&lt;pages&gt;e13685&lt;/pages&gt;&lt;volume&gt;33&lt;/volume&gt;&lt;number&gt;1&lt;/number&gt;&lt;dates&gt;&lt;year&gt;2022&lt;/year&gt;&lt;/dates&gt;&lt;isbn&gt;0905-6157&lt;/isbn&gt;&lt;urls&gt;&lt;/urls&gt;&lt;/record&gt;&lt;/Cite&gt;&lt;/EndNote&gt;</w:instrText>
            </w:r>
            <w:r>
              <w:rPr>
                <w:sz w:val="20"/>
                <w:szCs w:val="20"/>
              </w:rPr>
              <w:fldChar w:fldCharType="separate"/>
            </w:r>
            <w:r w:rsidR="00081F56" w:rsidRPr="00081F56">
              <w:rPr>
                <w:noProof/>
                <w:sz w:val="20"/>
                <w:szCs w:val="20"/>
                <w:vertAlign w:val="superscript"/>
              </w:rPr>
              <w:t>173</w:t>
            </w:r>
            <w:r>
              <w:rPr>
                <w:sz w:val="20"/>
                <w:szCs w:val="20"/>
              </w:rPr>
              <w:fldChar w:fldCharType="end"/>
            </w:r>
          </w:p>
        </w:tc>
      </w:tr>
      <w:tr w:rsidR="003B0CD6" w:rsidRPr="00544637" w14:paraId="5E60F344" w14:textId="77777777" w:rsidTr="003B0CD6">
        <w:tc>
          <w:tcPr>
            <w:tcW w:w="1355" w:type="dxa"/>
          </w:tcPr>
          <w:p w14:paraId="23BFAE33" w14:textId="77777777" w:rsidR="003B0CD6" w:rsidRPr="00544637" w:rsidRDefault="003B0CD6" w:rsidP="003B0CD6">
            <w:pPr>
              <w:rPr>
                <w:sz w:val="20"/>
                <w:szCs w:val="20"/>
              </w:rPr>
            </w:pPr>
            <w:r w:rsidRPr="00544637">
              <w:rPr>
                <w:sz w:val="20"/>
                <w:szCs w:val="20"/>
              </w:rPr>
              <w:t>Japan</w:t>
            </w:r>
          </w:p>
        </w:tc>
        <w:tc>
          <w:tcPr>
            <w:tcW w:w="2737" w:type="dxa"/>
          </w:tcPr>
          <w:p w14:paraId="0B8AAB9A" w14:textId="789EFF20" w:rsidR="003B0CD6" w:rsidRPr="00544637" w:rsidRDefault="003B0CD6" w:rsidP="003B0CD6">
            <w:pPr>
              <w:rPr>
                <w:sz w:val="20"/>
                <w:szCs w:val="20"/>
              </w:rPr>
            </w:pPr>
            <w:r w:rsidRPr="00544637">
              <w:rPr>
                <w:sz w:val="20"/>
                <w:szCs w:val="20"/>
              </w:rPr>
              <w:t>Standardi</w:t>
            </w:r>
            <w:r w:rsidR="0049202A">
              <w:rPr>
                <w:sz w:val="20"/>
                <w:szCs w:val="20"/>
              </w:rPr>
              <w:t>z</w:t>
            </w:r>
            <w:r w:rsidRPr="00544637">
              <w:rPr>
                <w:sz w:val="20"/>
                <w:szCs w:val="20"/>
              </w:rPr>
              <w:t>ed and mandated as per  guidelines.</w:t>
            </w:r>
            <w:r>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Pr>
                <w:sz w:val="20"/>
                <w:szCs w:val="20"/>
              </w:rPr>
              <w:fldChar w:fldCharType="separate"/>
            </w:r>
            <w:r w:rsidR="00A85B43" w:rsidRPr="00A85B43">
              <w:rPr>
                <w:noProof/>
                <w:sz w:val="20"/>
                <w:szCs w:val="20"/>
                <w:vertAlign w:val="superscript"/>
              </w:rPr>
              <w:t>23</w:t>
            </w:r>
            <w:r>
              <w:rPr>
                <w:sz w:val="20"/>
                <w:szCs w:val="20"/>
              </w:rPr>
              <w:fldChar w:fldCharType="end"/>
            </w:r>
          </w:p>
        </w:tc>
        <w:tc>
          <w:tcPr>
            <w:tcW w:w="2766" w:type="dxa"/>
          </w:tcPr>
          <w:p w14:paraId="61E5FAF3" w14:textId="77777777" w:rsidR="003B0CD6" w:rsidRPr="00544637" w:rsidRDefault="003B0CD6" w:rsidP="003B0CD6">
            <w:pPr>
              <w:rPr>
                <w:sz w:val="20"/>
                <w:szCs w:val="20"/>
              </w:rPr>
            </w:pPr>
            <w:r w:rsidRPr="00544637">
              <w:rPr>
                <w:sz w:val="20"/>
                <w:szCs w:val="20"/>
              </w:rPr>
              <w:t>Same plan for all allergic patients.</w:t>
            </w:r>
          </w:p>
        </w:tc>
        <w:tc>
          <w:tcPr>
            <w:tcW w:w="3370" w:type="dxa"/>
          </w:tcPr>
          <w:p w14:paraId="4ED92B78" w14:textId="06AE65B1" w:rsidR="003B0CD6" w:rsidRPr="00544637" w:rsidRDefault="003B0CD6" w:rsidP="003B0CD6">
            <w:pPr>
              <w:rPr>
                <w:sz w:val="20"/>
                <w:szCs w:val="20"/>
                <w:highlight w:val="green"/>
              </w:rPr>
            </w:pPr>
            <w:r w:rsidRPr="004326C9">
              <w:rPr>
                <w:sz w:val="20"/>
                <w:szCs w:val="20"/>
              </w:rPr>
              <w:t xml:space="preserve">No data but compliance thought to be </w:t>
            </w:r>
            <w:r>
              <w:rPr>
                <w:sz w:val="20"/>
                <w:szCs w:val="20"/>
              </w:rPr>
              <w:t>excellent</w:t>
            </w:r>
            <w:r w:rsidRPr="004326C9">
              <w:rPr>
                <w:sz w:val="20"/>
                <w:szCs w:val="20"/>
              </w:rPr>
              <w:t xml:space="preserve">. All schools and childcare </w:t>
            </w:r>
            <w:r w:rsidRPr="004326C9">
              <w:rPr>
                <w:sz w:val="20"/>
                <w:szCs w:val="20"/>
              </w:rPr>
              <w:lastRenderedPageBreak/>
              <w:t>centres require the standardi</w:t>
            </w:r>
            <w:r w:rsidR="0049202A">
              <w:rPr>
                <w:sz w:val="20"/>
                <w:szCs w:val="20"/>
              </w:rPr>
              <w:t>z</w:t>
            </w:r>
            <w:r w:rsidRPr="004326C9">
              <w:rPr>
                <w:sz w:val="20"/>
                <w:szCs w:val="20"/>
              </w:rPr>
              <w:t>ed plan on enrolment</w:t>
            </w:r>
            <w:r>
              <w:rPr>
                <w:sz w:val="20"/>
                <w:szCs w:val="20"/>
              </w:rPr>
              <w:t>.</w:t>
            </w:r>
          </w:p>
        </w:tc>
        <w:tc>
          <w:tcPr>
            <w:tcW w:w="3659" w:type="dxa"/>
          </w:tcPr>
          <w:p w14:paraId="7C6589B6" w14:textId="77777777" w:rsidR="003B0CD6" w:rsidRPr="00544637" w:rsidRDefault="003B0CD6" w:rsidP="003B0CD6">
            <w:pPr>
              <w:rPr>
                <w:sz w:val="20"/>
                <w:szCs w:val="20"/>
                <w:highlight w:val="green"/>
              </w:rPr>
            </w:pPr>
            <w:r w:rsidRPr="004326C9">
              <w:rPr>
                <w:sz w:val="20"/>
                <w:szCs w:val="20"/>
              </w:rPr>
              <w:lastRenderedPageBreak/>
              <w:t xml:space="preserve">Compliance with action plans within </w:t>
            </w:r>
            <w:r>
              <w:rPr>
                <w:sz w:val="20"/>
                <w:szCs w:val="20"/>
              </w:rPr>
              <w:t xml:space="preserve">nursery and </w:t>
            </w:r>
            <w:r w:rsidRPr="004326C9">
              <w:rPr>
                <w:sz w:val="20"/>
                <w:szCs w:val="20"/>
              </w:rPr>
              <w:t>school settings is high</w:t>
            </w:r>
            <w:r>
              <w:rPr>
                <w:sz w:val="20"/>
                <w:szCs w:val="20"/>
              </w:rPr>
              <w:t>.</w:t>
            </w:r>
          </w:p>
        </w:tc>
      </w:tr>
      <w:tr w:rsidR="003B0CD6" w:rsidRPr="00544637" w14:paraId="31E1577D" w14:textId="77777777" w:rsidTr="003B0CD6">
        <w:tc>
          <w:tcPr>
            <w:tcW w:w="1355" w:type="dxa"/>
          </w:tcPr>
          <w:p w14:paraId="48616420" w14:textId="77777777" w:rsidR="003B0CD6" w:rsidRPr="00544637" w:rsidRDefault="003B0CD6" w:rsidP="003B0CD6">
            <w:pPr>
              <w:rPr>
                <w:sz w:val="20"/>
                <w:szCs w:val="20"/>
              </w:rPr>
            </w:pPr>
            <w:r w:rsidRPr="00544637">
              <w:rPr>
                <w:sz w:val="20"/>
                <w:szCs w:val="20"/>
              </w:rPr>
              <w:t>South Africa</w:t>
            </w:r>
          </w:p>
        </w:tc>
        <w:tc>
          <w:tcPr>
            <w:tcW w:w="2737" w:type="dxa"/>
          </w:tcPr>
          <w:p w14:paraId="5B4AF318" w14:textId="61EDA044" w:rsidR="003B0CD6" w:rsidRPr="00544637" w:rsidRDefault="003B0CD6" w:rsidP="003B0CD6">
            <w:pPr>
              <w:rPr>
                <w:sz w:val="20"/>
                <w:szCs w:val="20"/>
              </w:rPr>
            </w:pPr>
            <w:r w:rsidRPr="00544637">
              <w:rPr>
                <w:sz w:val="20"/>
                <w:szCs w:val="20"/>
              </w:rPr>
              <w:t>Recommended but not mandatory.</w:t>
            </w:r>
            <w:r>
              <w:rPr>
                <w:sz w:val="20"/>
                <w:szCs w:val="20"/>
              </w:rPr>
              <w:fldChar w:fldCharType="begin"/>
            </w:r>
            <w:r w:rsidR="00CC40F9">
              <w:rPr>
                <w:sz w:val="20"/>
                <w:szCs w:val="20"/>
              </w:rPr>
              <w:instrText xml:space="preserve"> ADDIN EN.CITE &lt;EndNote&gt;&lt;Cite&gt;&lt;Author&gt;Levin&lt;/Author&gt;&lt;Year&gt;2015&lt;/Year&gt;&lt;RecNum&gt;74&lt;/RecNum&gt;&lt;DisplayText&gt;&lt;style face="superscript"&gt;66&lt;/style&gt;&lt;/DisplayText&gt;&lt;record&gt;&lt;rec-number&gt;74&lt;/rec-number&gt;&lt;foreign-keys&gt;&lt;key app="EN" db-id="pef95ra2e55t9ged9wbv0t2ysf2wvwdvzsrv" timestamp="1658107395"&gt;74&lt;/key&gt;&lt;/foreign-keys&gt;&lt;ref-type name="Journal Article"&gt;17&lt;/ref-type&gt;&lt;contributors&gt;&lt;authors&gt;&lt;author&gt;Levin, ME&lt;/author&gt;&lt;author&gt;Gray, CL&lt;/author&gt;&lt;author&gt;Goddard, E&lt;/author&gt;&lt;author&gt;Karabus, S&lt;/author&gt;&lt;author&gt;Kriel, M&lt;/author&gt;&lt;author&gt;Lang, AC&lt;/author&gt;&lt;author&gt;Manjra, AI&lt;/author&gt;&lt;author&gt;Risenga, Samuel Malamulele&lt;/author&gt;&lt;author&gt;Terblanche, Alta J&lt;/author&gt;&lt;author&gt;Van der Spuy, DA&lt;/author&gt;&lt;/authors&gt;&lt;/contributors&gt;&lt;titles&gt;&lt;title&gt;South African food allergy consensus document 2014&lt;/title&gt;&lt;secondary-title&gt;South African Medical Journal&lt;/secondary-title&gt;&lt;/titles&gt;&lt;periodical&gt;&lt;full-title&gt;South African Medical Journal&lt;/full-title&gt;&lt;/periodical&gt;&lt;pages&gt;62-65&lt;/pages&gt;&lt;volume&gt;105&lt;/volume&gt;&lt;number&gt;1&lt;/number&gt;&lt;dates&gt;&lt;year&gt;2015&lt;/year&gt;&lt;/dates&gt;&lt;urls&gt;&lt;/urls&gt;&lt;/record&gt;&lt;/Cite&gt;&lt;/EndNote&gt;</w:instrText>
            </w:r>
            <w:r>
              <w:rPr>
                <w:sz w:val="20"/>
                <w:szCs w:val="20"/>
              </w:rPr>
              <w:fldChar w:fldCharType="separate"/>
            </w:r>
            <w:r w:rsidR="00CC40F9" w:rsidRPr="00CC40F9">
              <w:rPr>
                <w:noProof/>
                <w:sz w:val="20"/>
                <w:szCs w:val="20"/>
                <w:vertAlign w:val="superscript"/>
              </w:rPr>
              <w:t>66</w:t>
            </w:r>
            <w:r>
              <w:rPr>
                <w:sz w:val="20"/>
                <w:szCs w:val="20"/>
              </w:rPr>
              <w:fldChar w:fldCharType="end"/>
            </w:r>
            <w:r w:rsidRPr="00544637">
              <w:rPr>
                <w:sz w:val="20"/>
                <w:szCs w:val="20"/>
              </w:rPr>
              <w:t xml:space="preserve"> Standardi</w:t>
            </w:r>
            <w:r w:rsidR="0049202A">
              <w:rPr>
                <w:sz w:val="20"/>
                <w:szCs w:val="20"/>
              </w:rPr>
              <w:t>z</w:t>
            </w:r>
            <w:r w:rsidRPr="00544637">
              <w:rPr>
                <w:sz w:val="20"/>
                <w:szCs w:val="20"/>
              </w:rPr>
              <w:t>ed plan available.</w:t>
            </w:r>
            <w:r>
              <w:rPr>
                <w:sz w:val="20"/>
                <w:szCs w:val="20"/>
              </w:rPr>
              <w:fldChar w:fldCharType="begin"/>
            </w:r>
            <w:r w:rsidR="00081F56">
              <w:rPr>
                <w:sz w:val="20"/>
                <w:szCs w:val="20"/>
              </w:rPr>
              <w:instrText xml:space="preserve"> ADDIN EN.CITE &lt;EndNote&gt;&lt;Cite&gt;&lt;Author&gt;Allergy Foundation of South Africa&lt;/Author&gt;&lt;Year&gt;2022&lt;/Year&gt;&lt;RecNum&gt;159&lt;/RecNum&gt;&lt;DisplayText&gt;&lt;style face="superscript"&gt;174&lt;/style&gt;&lt;/DisplayText&gt;&lt;record&gt;&lt;rec-number&gt;159&lt;/rec-number&gt;&lt;foreign-keys&gt;&lt;key app="EN" db-id="pef95ra2e55t9ged9wbv0t2ysf2wvwdvzsrv" timestamp="1658293812"&gt;159&lt;/key&gt;&lt;/foreign-keys&gt;&lt;ref-type name="Web Page"&gt;12&lt;/ref-type&gt;&lt;contributors&gt;&lt;authors&gt;&lt;author&gt;Allergy Foundation of South Africa,&lt;/author&gt;&lt;/authors&gt;&lt;/contributors&gt;&lt;titles&gt;&lt;title&gt;Anaphylaxis and how to treat it&lt;/title&gt;&lt;/titles&gt;&lt;dates&gt;&lt;year&gt;2022&lt;/year&gt;&lt;/dates&gt;&lt;urls&gt;&lt;related-urls&gt;&lt;url&gt;https://www.allergyfoundation.co.za/patient-information/en/allergic-diseases/anaphylaxis/&lt;/url&gt;&lt;/related-urls&gt;&lt;/urls&gt;&lt;/record&gt;&lt;/Cite&gt;&lt;/EndNote&gt;</w:instrText>
            </w:r>
            <w:r>
              <w:rPr>
                <w:sz w:val="20"/>
                <w:szCs w:val="20"/>
              </w:rPr>
              <w:fldChar w:fldCharType="separate"/>
            </w:r>
            <w:r w:rsidR="00081F56" w:rsidRPr="00081F56">
              <w:rPr>
                <w:noProof/>
                <w:sz w:val="20"/>
                <w:szCs w:val="20"/>
                <w:vertAlign w:val="superscript"/>
              </w:rPr>
              <w:t>174</w:t>
            </w:r>
            <w:r>
              <w:rPr>
                <w:sz w:val="20"/>
                <w:szCs w:val="20"/>
              </w:rPr>
              <w:fldChar w:fldCharType="end"/>
            </w:r>
            <w:r w:rsidRPr="00544637">
              <w:rPr>
                <w:sz w:val="20"/>
                <w:szCs w:val="20"/>
              </w:rPr>
              <w:t xml:space="preserve"> </w:t>
            </w:r>
          </w:p>
        </w:tc>
        <w:tc>
          <w:tcPr>
            <w:tcW w:w="2766" w:type="dxa"/>
          </w:tcPr>
          <w:p w14:paraId="655CC6E5" w14:textId="77777777" w:rsidR="003B0CD6" w:rsidRPr="00544637" w:rsidRDefault="003B0CD6" w:rsidP="003B0CD6">
            <w:pPr>
              <w:rPr>
                <w:sz w:val="20"/>
                <w:szCs w:val="20"/>
              </w:rPr>
            </w:pPr>
            <w:r w:rsidRPr="00544637">
              <w:rPr>
                <w:sz w:val="20"/>
                <w:szCs w:val="20"/>
              </w:rPr>
              <w:t>Same plan for all allergic patients.</w:t>
            </w:r>
          </w:p>
        </w:tc>
        <w:tc>
          <w:tcPr>
            <w:tcW w:w="3370" w:type="dxa"/>
          </w:tcPr>
          <w:p w14:paraId="33471D9A" w14:textId="672E3841" w:rsidR="003B0CD6" w:rsidRPr="00544637" w:rsidRDefault="003B0CD6" w:rsidP="003B0CD6">
            <w:pPr>
              <w:rPr>
                <w:sz w:val="20"/>
                <w:szCs w:val="20"/>
              </w:rPr>
            </w:pPr>
            <w:r w:rsidRPr="00544637">
              <w:rPr>
                <w:sz w:val="20"/>
                <w:szCs w:val="20"/>
              </w:rPr>
              <w:t xml:space="preserve">Low. Application of preventative measures, action plans and alerts, and prescription of </w:t>
            </w:r>
            <w:r w:rsidR="001A6793">
              <w:rPr>
                <w:sz w:val="20"/>
                <w:szCs w:val="20"/>
              </w:rPr>
              <w:t>EIs</w:t>
            </w:r>
            <w:r w:rsidRPr="00544637">
              <w:rPr>
                <w:sz w:val="20"/>
                <w:szCs w:val="20"/>
              </w:rPr>
              <w:t xml:space="preserve"> needs improvement. Rate of recurrent reactions is high.</w:t>
            </w:r>
            <w:r w:rsidR="001A6793">
              <w:rPr>
                <w:sz w:val="20"/>
                <w:szCs w:val="20"/>
              </w:rPr>
              <w:fldChar w:fldCharType="begin"/>
            </w:r>
            <w:r w:rsidR="00081F56">
              <w:rPr>
                <w:sz w:val="20"/>
                <w:szCs w:val="20"/>
              </w:rPr>
              <w:instrText xml:space="preserve"> ADDIN EN.CITE &lt;EndNote&gt;&lt;Cite&gt;&lt;Author&gt;Chippendale S&lt;/Author&gt;&lt;Year&gt;2022&lt;/Year&gt;&lt;RecNum&gt;241&lt;/RecNum&gt;&lt;DisplayText&gt;&lt;style face="superscript"&gt;175&lt;/style&gt;&lt;/DisplayText&gt;&lt;record&gt;&lt;rec-number&gt;241&lt;/rec-number&gt;&lt;foreign-keys&gt;&lt;key app="EN" db-id="pef95ra2e55t9ged9wbv0t2ysf2wvwdvzsrv" timestamp="1661738624"&gt;241&lt;/key&gt;&lt;/foreign-keys&gt;&lt;ref-type name="Journal Article"&gt;17&lt;/ref-type&gt;&lt;contributors&gt;&lt;authors&gt;&lt;author&gt;Chippendale S, Reichmuth K, Worm M, Levin M.&lt;/author&gt;&lt;/authors&gt;&lt;/contributors&gt;&lt;titles&gt;&lt;title&gt;Paediatric anaphylaxis in South Africa&lt;/title&gt;&lt;secondary-title&gt;In press.&lt;/secondary-title&gt;&lt;/titles&gt;&lt;periodical&gt;&lt;full-title&gt;In press.&lt;/full-title&gt;&lt;/periodical&gt;&lt;dates&gt;&lt;year&gt;2022&lt;/year&gt;&lt;/dates&gt;&lt;urls&gt;&lt;/urls&gt;&lt;/record&gt;&lt;/Cite&gt;&lt;/EndNote&gt;</w:instrText>
            </w:r>
            <w:r w:rsidR="001A6793">
              <w:rPr>
                <w:sz w:val="20"/>
                <w:szCs w:val="20"/>
              </w:rPr>
              <w:fldChar w:fldCharType="separate"/>
            </w:r>
            <w:r w:rsidR="00081F56" w:rsidRPr="00081F56">
              <w:rPr>
                <w:noProof/>
                <w:sz w:val="20"/>
                <w:szCs w:val="20"/>
                <w:vertAlign w:val="superscript"/>
              </w:rPr>
              <w:t>175</w:t>
            </w:r>
            <w:r w:rsidR="001A6793">
              <w:rPr>
                <w:sz w:val="20"/>
                <w:szCs w:val="20"/>
              </w:rPr>
              <w:fldChar w:fldCharType="end"/>
            </w:r>
            <w:r w:rsidRPr="00544637">
              <w:rPr>
                <w:sz w:val="20"/>
                <w:szCs w:val="20"/>
              </w:rPr>
              <w:t xml:space="preserve">  </w:t>
            </w:r>
          </w:p>
        </w:tc>
        <w:tc>
          <w:tcPr>
            <w:tcW w:w="3659" w:type="dxa"/>
          </w:tcPr>
          <w:p w14:paraId="4A4771B0" w14:textId="31A9B063" w:rsidR="003B0CD6" w:rsidRPr="00544637" w:rsidRDefault="003B0CD6" w:rsidP="003B0CD6">
            <w:pPr>
              <w:rPr>
                <w:sz w:val="20"/>
                <w:szCs w:val="20"/>
              </w:rPr>
            </w:pPr>
            <w:r w:rsidRPr="00544637">
              <w:rPr>
                <w:sz w:val="20"/>
                <w:szCs w:val="20"/>
              </w:rPr>
              <w:t xml:space="preserve">Low. Use of </w:t>
            </w:r>
            <w:r w:rsidR="00086FD8">
              <w:rPr>
                <w:sz w:val="20"/>
                <w:szCs w:val="20"/>
              </w:rPr>
              <w:t>EIs</w:t>
            </w:r>
            <w:r w:rsidRPr="00544637">
              <w:rPr>
                <w:sz w:val="20"/>
                <w:szCs w:val="20"/>
              </w:rPr>
              <w:t xml:space="preserve"> in the community is rare.</w:t>
            </w:r>
            <w:r w:rsidR="001A6793">
              <w:rPr>
                <w:sz w:val="20"/>
                <w:szCs w:val="20"/>
              </w:rPr>
              <w:fldChar w:fldCharType="begin"/>
            </w:r>
            <w:r w:rsidR="00081F56">
              <w:rPr>
                <w:sz w:val="20"/>
                <w:szCs w:val="20"/>
              </w:rPr>
              <w:instrText xml:space="preserve"> ADDIN EN.CITE &lt;EndNote&gt;&lt;Cite&gt;&lt;Author&gt;Chippendale S&lt;/Author&gt;&lt;Year&gt;2022&lt;/Year&gt;&lt;RecNum&gt;241&lt;/RecNum&gt;&lt;DisplayText&gt;&lt;style face="superscript"&gt;175&lt;/style&gt;&lt;/DisplayText&gt;&lt;record&gt;&lt;rec-number&gt;241&lt;/rec-number&gt;&lt;foreign-keys&gt;&lt;key app="EN" db-id="pef95ra2e55t9ged9wbv0t2ysf2wvwdvzsrv" timestamp="1661738624"&gt;241&lt;/key&gt;&lt;/foreign-keys&gt;&lt;ref-type name="Journal Article"&gt;17&lt;/ref-type&gt;&lt;contributors&gt;&lt;authors&gt;&lt;author&gt;Chippendale S, Reichmuth K, Worm M, Levin M.&lt;/author&gt;&lt;/authors&gt;&lt;/contributors&gt;&lt;titles&gt;&lt;title&gt;Paediatric anaphylaxis in South Africa&lt;/title&gt;&lt;secondary-title&gt;In press.&lt;/secondary-title&gt;&lt;/titles&gt;&lt;periodical&gt;&lt;full-title&gt;In press.&lt;/full-title&gt;&lt;/periodical&gt;&lt;dates&gt;&lt;year&gt;2022&lt;/year&gt;&lt;/dates&gt;&lt;urls&gt;&lt;/urls&gt;&lt;/record&gt;&lt;/Cite&gt;&lt;/EndNote&gt;</w:instrText>
            </w:r>
            <w:r w:rsidR="001A6793">
              <w:rPr>
                <w:sz w:val="20"/>
                <w:szCs w:val="20"/>
              </w:rPr>
              <w:fldChar w:fldCharType="separate"/>
            </w:r>
            <w:r w:rsidR="00081F56" w:rsidRPr="00081F56">
              <w:rPr>
                <w:noProof/>
                <w:sz w:val="20"/>
                <w:szCs w:val="20"/>
                <w:vertAlign w:val="superscript"/>
              </w:rPr>
              <w:t>175</w:t>
            </w:r>
            <w:r w:rsidR="001A6793">
              <w:rPr>
                <w:sz w:val="20"/>
                <w:szCs w:val="20"/>
              </w:rPr>
              <w:fldChar w:fldCharType="end"/>
            </w:r>
          </w:p>
        </w:tc>
      </w:tr>
      <w:tr w:rsidR="003B0CD6" w14:paraId="24CB0420" w14:textId="77777777" w:rsidTr="003B0CD6">
        <w:tc>
          <w:tcPr>
            <w:tcW w:w="1355" w:type="dxa"/>
          </w:tcPr>
          <w:p w14:paraId="2CE61520" w14:textId="77777777" w:rsidR="003B0CD6" w:rsidRDefault="003B0CD6" w:rsidP="003B0CD6">
            <w:pPr>
              <w:rPr>
                <w:sz w:val="20"/>
                <w:szCs w:val="20"/>
              </w:rPr>
            </w:pPr>
            <w:r w:rsidRPr="5CD31A72">
              <w:rPr>
                <w:sz w:val="20"/>
                <w:szCs w:val="20"/>
              </w:rPr>
              <w:t>Brazil</w:t>
            </w:r>
          </w:p>
        </w:tc>
        <w:tc>
          <w:tcPr>
            <w:tcW w:w="2737" w:type="dxa"/>
          </w:tcPr>
          <w:p w14:paraId="11C547BE" w14:textId="1005BB92" w:rsidR="003B0CD6" w:rsidRDefault="003B0CD6" w:rsidP="003B0CD6">
            <w:pPr>
              <w:rPr>
                <w:rFonts w:ascii="Calibri" w:eastAsia="Calibri" w:hAnsi="Calibri" w:cs="Calibri"/>
                <w:sz w:val="20"/>
                <w:szCs w:val="20"/>
              </w:rPr>
            </w:pPr>
            <w:r w:rsidRPr="5CD31A72">
              <w:rPr>
                <w:sz w:val="20"/>
                <w:szCs w:val="20"/>
              </w:rPr>
              <w:t xml:space="preserve">Recommended by </w:t>
            </w:r>
            <w:bookmarkStart w:id="3" w:name="_Hlk107305282"/>
            <w:r w:rsidRPr="5CD31A72">
              <w:rPr>
                <w:sz w:val="20"/>
                <w:szCs w:val="20"/>
              </w:rPr>
              <w:t>ASBAI.</w:t>
            </w:r>
            <w:r>
              <w:rPr>
                <w:sz w:val="20"/>
                <w:szCs w:val="20"/>
              </w:rPr>
              <w:fldChar w:fldCharType="begin"/>
            </w:r>
            <w:r w:rsidR="00081F56">
              <w:rPr>
                <w:sz w:val="20"/>
                <w:szCs w:val="20"/>
              </w:rPr>
              <w:instrText xml:space="preserve"> ADDIN EN.CITE &lt;EndNote&gt;&lt;Cite ExcludeYear="1"&gt;&lt;Author&gt;Solé D&lt;/Author&gt;&lt;RecNum&gt;160&lt;/RecNum&gt;&lt;DisplayText&gt;&lt;style face="superscript"&gt;176&lt;/style&gt;&lt;/DisplayText&gt;&lt;record&gt;&lt;rec-number&gt;160&lt;/rec-number&gt;&lt;foreign-keys&gt;&lt;key app="EN" db-id="pef95ra2e55t9ged9wbv0t2ysf2wvwdvzsrv" timestamp="1658293902"&gt;160&lt;/key&gt;&lt;/foreign-keys&gt;&lt;ref-type name="Journal Article"&gt;17&lt;/ref-type&gt;&lt;contributors&gt;&lt;authors&gt;&lt;author&gt;Solé D, Silva LR, Cocco RR, Ferreira CT, Sarni RO, Oliveira LC, et al. Consenso Brasileiro sobre Alergia Alimentar: 2018 - Parte 2 - Diagnóstico, tratamento e prevenção. Documento conjunto elaborado pela Sociedade Brasileira de Pediatria e Associação Brasileira de Alergia e Imunologia. &lt;/author&gt;&lt;/authors&gt;&lt;/contributors&gt;&lt;titles&gt;&lt;secondary-title&gt;Arq Asma Alerg Imunol. 2018;2(1):39-82&amp;#xD;&lt;/secondary-title&gt;&lt;/titles&gt;&lt;dates&gt;&lt;/dates&gt;&lt;urls&gt;&lt;/urls&gt;&lt;/record&gt;&lt;/Cite&gt;&lt;/EndNote&gt;</w:instrText>
            </w:r>
            <w:r>
              <w:rPr>
                <w:sz w:val="20"/>
                <w:szCs w:val="20"/>
              </w:rPr>
              <w:fldChar w:fldCharType="separate"/>
            </w:r>
            <w:r w:rsidR="00081F56" w:rsidRPr="00081F56">
              <w:rPr>
                <w:noProof/>
                <w:sz w:val="20"/>
                <w:szCs w:val="20"/>
                <w:vertAlign w:val="superscript"/>
              </w:rPr>
              <w:t>176</w:t>
            </w:r>
            <w:r>
              <w:rPr>
                <w:sz w:val="20"/>
                <w:szCs w:val="20"/>
              </w:rPr>
              <w:fldChar w:fldCharType="end"/>
            </w:r>
            <w:r w:rsidRPr="5CD31A72">
              <w:rPr>
                <w:sz w:val="20"/>
                <w:szCs w:val="20"/>
              </w:rPr>
              <w:t xml:space="preserve"> </w:t>
            </w:r>
            <w:bookmarkEnd w:id="3"/>
          </w:p>
        </w:tc>
        <w:tc>
          <w:tcPr>
            <w:tcW w:w="2766" w:type="dxa"/>
          </w:tcPr>
          <w:p w14:paraId="585DF2B4" w14:textId="59E2B76F" w:rsidR="003B0CD6" w:rsidRDefault="003B0CD6" w:rsidP="003B0CD6">
            <w:pPr>
              <w:rPr>
                <w:rFonts w:ascii="Calibri" w:eastAsia="Calibri" w:hAnsi="Calibri" w:cs="Calibri"/>
                <w:sz w:val="20"/>
                <w:szCs w:val="20"/>
              </w:rPr>
            </w:pPr>
            <w:r w:rsidRPr="5CD31A72">
              <w:rPr>
                <w:sz w:val="20"/>
                <w:szCs w:val="20"/>
              </w:rPr>
              <w:t>Individuali</w:t>
            </w:r>
            <w:r w:rsidR="0049202A">
              <w:rPr>
                <w:sz w:val="20"/>
                <w:szCs w:val="20"/>
              </w:rPr>
              <w:t>z</w:t>
            </w:r>
            <w:r w:rsidRPr="5CD31A72">
              <w:rPr>
                <w:sz w:val="20"/>
                <w:szCs w:val="20"/>
              </w:rPr>
              <w:t xml:space="preserve">ed. There are models of plans provided by ASBAI and by </w:t>
            </w:r>
            <w:bookmarkStart w:id="4" w:name="_Hlk107305232"/>
            <w:proofErr w:type="spellStart"/>
            <w:r w:rsidRPr="5CD31A72">
              <w:rPr>
                <w:sz w:val="20"/>
                <w:szCs w:val="20"/>
              </w:rPr>
              <w:t>Anafilaxia</w:t>
            </w:r>
            <w:proofErr w:type="spellEnd"/>
            <w:r w:rsidRPr="5CD31A72">
              <w:rPr>
                <w:sz w:val="20"/>
                <w:szCs w:val="20"/>
              </w:rPr>
              <w:t xml:space="preserve"> </w:t>
            </w:r>
            <w:r w:rsidRPr="00597854">
              <w:rPr>
                <w:sz w:val="20"/>
                <w:szCs w:val="20"/>
              </w:rPr>
              <w:t>Brasil.</w:t>
            </w:r>
            <w:r w:rsidRPr="00597854">
              <w:rPr>
                <w:sz w:val="20"/>
                <w:szCs w:val="20"/>
              </w:rPr>
              <w:fldChar w:fldCharType="begin"/>
            </w:r>
            <w:r w:rsidR="00081F56">
              <w:rPr>
                <w:sz w:val="20"/>
                <w:szCs w:val="20"/>
              </w:rPr>
              <w:instrText xml:space="preserve"> ADDIN EN.CITE &lt;EndNote&gt;&lt;Cite&gt;&lt;Author&gt;Bernd&lt;/Author&gt;&lt;Year&gt;2012&lt;/Year&gt;&lt;RecNum&gt;80&lt;/RecNum&gt;&lt;DisplayText&gt;&lt;style face="superscript"&gt;177&lt;/style&gt;&lt;/DisplayText&gt;&lt;record&gt;&lt;rec-number&gt;80&lt;/rec-number&gt;&lt;foreign-keys&gt;&lt;key app="EN" db-id="pef95ra2e55t9ged9wbv0t2ysf2wvwdvzsrv" timestamp="1658108458"&gt;80&lt;/key&gt;&lt;/foreign-keys&gt;&lt;ref-type name="Journal Article"&gt;17&lt;/ref-type&gt;&lt;contributors&gt;&lt;authors&gt;&lt;author&gt;Bernd, Luiz AG&lt;/author&gt;&lt;author&gt;Adriano, B&lt;/author&gt;&lt;author&gt;Watanabe, Alexandra S&lt;/author&gt;&lt;author&gt;Castro, Ana PM&lt;/author&gt;&lt;author&gt;Solé, Dirceu&lt;/author&gt;&lt;author&gt;Castro, Fábio M&lt;/author&gt;&lt;author&gt;Geller, Mario&lt;/author&gt;&lt;author&gt;Campos, Regis A&lt;/author&gt;&lt;/authors&gt;&lt;/contributors&gt;&lt;titles&gt;&lt;title&gt;Guia prático para o manejo da anafilaxia-2012&lt;/title&gt;&lt;secondary-title&gt;Rev. bras. alerg. imunopatol.–Vol&lt;/secondary-title&gt;&lt;/titles&gt;&lt;periodical&gt;&lt;full-title&gt;Rev. bras. alerg. imunopatol.–Vol&lt;/full-title&gt;&lt;/periodical&gt;&lt;volume&gt;35&lt;/volume&gt;&lt;number&gt;2&lt;/number&gt;&lt;dates&gt;&lt;year&gt;2012&lt;/year&gt;&lt;/dates&gt;&lt;urls&gt;&lt;/urls&gt;&lt;/record&gt;&lt;/Cite&gt;&lt;/EndNote&gt;</w:instrText>
            </w:r>
            <w:r w:rsidRPr="00597854">
              <w:rPr>
                <w:sz w:val="20"/>
                <w:szCs w:val="20"/>
              </w:rPr>
              <w:fldChar w:fldCharType="separate"/>
            </w:r>
            <w:r w:rsidR="00081F56" w:rsidRPr="00081F56">
              <w:rPr>
                <w:noProof/>
                <w:sz w:val="20"/>
                <w:szCs w:val="20"/>
                <w:vertAlign w:val="superscript"/>
              </w:rPr>
              <w:t>177</w:t>
            </w:r>
            <w:r w:rsidRPr="00597854">
              <w:rPr>
                <w:sz w:val="20"/>
                <w:szCs w:val="20"/>
              </w:rPr>
              <w:fldChar w:fldCharType="end"/>
            </w:r>
            <w:r w:rsidRPr="5CD31A72">
              <w:rPr>
                <w:sz w:val="20"/>
                <w:szCs w:val="20"/>
              </w:rPr>
              <w:t xml:space="preserve"> </w:t>
            </w:r>
            <w:bookmarkEnd w:id="4"/>
          </w:p>
        </w:tc>
        <w:tc>
          <w:tcPr>
            <w:tcW w:w="3370" w:type="dxa"/>
          </w:tcPr>
          <w:p w14:paraId="2734C373" w14:textId="3AC54CFD" w:rsidR="003B0CD6" w:rsidRDefault="003B0CD6" w:rsidP="003B0CD6">
            <w:pPr>
              <w:rPr>
                <w:sz w:val="20"/>
                <w:szCs w:val="20"/>
              </w:rPr>
            </w:pPr>
            <w:r>
              <w:rPr>
                <w:sz w:val="20"/>
                <w:szCs w:val="20"/>
              </w:rPr>
              <w:t>V</w:t>
            </w:r>
            <w:r w:rsidRPr="5CD31A72">
              <w:rPr>
                <w:sz w:val="20"/>
                <w:szCs w:val="20"/>
              </w:rPr>
              <w:t xml:space="preserve">aries though compliance </w:t>
            </w:r>
            <w:r>
              <w:rPr>
                <w:sz w:val="20"/>
                <w:szCs w:val="20"/>
              </w:rPr>
              <w:t xml:space="preserve">by Allergists likely good. Compliance with food allergy guidelines by </w:t>
            </w:r>
            <w:r w:rsidR="00900FFB">
              <w:rPr>
                <w:sz w:val="20"/>
                <w:szCs w:val="20"/>
              </w:rPr>
              <w:t>P</w:t>
            </w:r>
            <w:r>
              <w:rPr>
                <w:sz w:val="20"/>
                <w:szCs w:val="20"/>
              </w:rPr>
              <w:t>aediatricians is low</w:t>
            </w:r>
            <w:r w:rsidRPr="5CD31A72">
              <w:rPr>
                <w:sz w:val="20"/>
                <w:szCs w:val="20"/>
              </w:rPr>
              <w:t>.</w:t>
            </w:r>
            <w:r>
              <w:rPr>
                <w:sz w:val="20"/>
                <w:szCs w:val="20"/>
              </w:rPr>
              <w:fldChar w:fldCharType="begin"/>
            </w:r>
            <w:r w:rsidR="00081F56">
              <w:rPr>
                <w:sz w:val="20"/>
                <w:szCs w:val="20"/>
              </w:rPr>
              <w:instrText xml:space="preserve"> ADDIN EN.CITE &lt;EndNote&gt;&lt;Cite&gt;&lt;Author&gt;Vieira&lt;/Author&gt;&lt;Year&gt;2020&lt;/Year&gt;&lt;RecNum&gt;217&lt;/RecNum&gt;&lt;DisplayText&gt;&lt;style face="superscript"&gt;178&lt;/style&gt;&lt;/DisplayText&gt;&lt;record&gt;&lt;rec-number&gt;217&lt;/rec-number&gt;&lt;foreign-keys&gt;&lt;key app="EN" db-id="pef95ra2e55t9ged9wbv0t2ysf2wvwdvzsrv" timestamp="1659948224"&gt;217&lt;/key&gt;&lt;/foreign-keys&gt;&lt;ref-type name="Journal Article"&gt;17&lt;/ref-type&gt;&lt;contributors&gt;&lt;authors&gt;&lt;author&gt;Vieira, Sarah Cristina Fontes&lt;/author&gt;&lt;author&gt;Santos, Victor Santana&lt;/author&gt;&lt;author&gt;Franco, Jackeline Motta&lt;/author&gt;&lt;author&gt;Nascimento-Filho, Hiram Menezes&lt;/author&gt;&lt;author&gt;Barbosa, Kamilla de Oliveira e Silva Solis&lt;/author&gt;&lt;author&gt;Lyra-Junior, Divaldo Pereira de&lt;/author&gt;&lt;author&gt;Bastos, Kleyton de Andrade&lt;/author&gt;&lt;author&gt;Cipolotti, Rosana&lt;/author&gt;&lt;author&gt;Wayhs, Mônica Lisboa Chang&lt;/author&gt;&lt;author&gt;Vieira, Mário César&lt;/author&gt;&lt;/authors&gt;&lt;/contributors&gt;&lt;titles&gt;&lt;title&gt;Brazilian pediatricians’ adherence to food allergy guidelines—A cross-sectional study&lt;/title&gt;&lt;secondary-title&gt;PloS one&lt;/secondary-title&gt;&lt;/titles&gt;&lt;periodical&gt;&lt;full-title&gt;PLOS one&lt;/full-title&gt;&lt;/periodical&gt;&lt;pages&gt;e0229356&lt;/pages&gt;&lt;volume&gt;15&lt;/volume&gt;&lt;number&gt;2&lt;/number&gt;&lt;dates&gt;&lt;year&gt;2020&lt;/year&gt;&lt;/dates&gt;&lt;isbn&gt;1932-6203&lt;/isbn&gt;&lt;urls&gt;&lt;/urls&gt;&lt;/record&gt;&lt;/Cite&gt;&lt;/EndNote&gt;</w:instrText>
            </w:r>
            <w:r>
              <w:rPr>
                <w:sz w:val="20"/>
                <w:szCs w:val="20"/>
              </w:rPr>
              <w:fldChar w:fldCharType="separate"/>
            </w:r>
            <w:r w:rsidR="00081F56" w:rsidRPr="00081F56">
              <w:rPr>
                <w:noProof/>
                <w:sz w:val="20"/>
                <w:szCs w:val="20"/>
                <w:vertAlign w:val="superscript"/>
              </w:rPr>
              <w:t>178</w:t>
            </w:r>
            <w:r>
              <w:rPr>
                <w:sz w:val="20"/>
                <w:szCs w:val="20"/>
              </w:rPr>
              <w:fldChar w:fldCharType="end"/>
            </w:r>
            <w:r w:rsidRPr="5CD31A72">
              <w:rPr>
                <w:sz w:val="20"/>
                <w:szCs w:val="20"/>
              </w:rPr>
              <w:t xml:space="preserve"> </w:t>
            </w:r>
          </w:p>
        </w:tc>
        <w:tc>
          <w:tcPr>
            <w:tcW w:w="3659" w:type="dxa"/>
          </w:tcPr>
          <w:p w14:paraId="2E3AE75F" w14:textId="77777777" w:rsidR="003B0CD6" w:rsidRDefault="003B0CD6" w:rsidP="003B0CD6">
            <w:pPr>
              <w:rPr>
                <w:sz w:val="20"/>
                <w:szCs w:val="20"/>
              </w:rPr>
            </w:pPr>
            <w:r w:rsidRPr="5CD31A72">
              <w:rPr>
                <w:sz w:val="20"/>
                <w:szCs w:val="20"/>
              </w:rPr>
              <w:t>No data</w:t>
            </w:r>
            <w:r>
              <w:rPr>
                <w:sz w:val="20"/>
                <w:szCs w:val="20"/>
              </w:rPr>
              <w:t>.</w:t>
            </w:r>
          </w:p>
        </w:tc>
      </w:tr>
    </w:tbl>
    <w:p w14:paraId="1B6A0696" w14:textId="722361F2" w:rsidR="003B0CD6" w:rsidRPr="0025738F" w:rsidRDefault="00EA371E" w:rsidP="003B0CD6">
      <w:r>
        <w:t xml:space="preserve">Abbreviations: </w:t>
      </w:r>
      <w:r w:rsidRPr="0025738F">
        <w:t xml:space="preserve">ASBAI: </w:t>
      </w:r>
      <w:r w:rsidR="008379FD" w:rsidRPr="0025738F">
        <w:t>Brazilian Association of Allergy and Immunology; ASCIA: Australian Society of Clinical Immunology and Allergy; BSACI: British Society of Allergy and Clinical Immunology; EAACI: European Academy of Allergy and Clinical Immunology; ED: Emergency Department; EI: Epinephrine injector; WAO: World Allergy Organization.</w:t>
      </w:r>
    </w:p>
    <w:p w14:paraId="6EE47BD8" w14:textId="77777777" w:rsidR="003B0CD6" w:rsidRDefault="003B0CD6" w:rsidP="003B0CD6">
      <w:pPr>
        <w:rPr>
          <w:b/>
          <w:bCs/>
        </w:rPr>
      </w:pPr>
      <w:r>
        <w:rPr>
          <w:b/>
          <w:bCs/>
        </w:rPr>
        <w:br/>
      </w:r>
    </w:p>
    <w:p w14:paraId="3C19CD9C" w14:textId="77777777" w:rsidR="003B0CD6" w:rsidRDefault="003B0CD6">
      <w:pPr>
        <w:rPr>
          <w:b/>
          <w:bCs/>
        </w:rPr>
      </w:pPr>
      <w:r>
        <w:rPr>
          <w:b/>
          <w:bCs/>
        </w:rPr>
        <w:br w:type="page"/>
      </w:r>
    </w:p>
    <w:p w14:paraId="20200EBF" w14:textId="62CF36E4" w:rsidR="003B0CD6" w:rsidRPr="00B94B32" w:rsidRDefault="003B0CD6" w:rsidP="003B0CD6">
      <w:pPr>
        <w:rPr>
          <w:b/>
          <w:bCs/>
        </w:rPr>
      </w:pPr>
      <w:r w:rsidRPr="00B94B32">
        <w:rPr>
          <w:b/>
          <w:bCs/>
        </w:rPr>
        <w:lastRenderedPageBreak/>
        <w:t xml:space="preserve">Table </w:t>
      </w:r>
      <w:r w:rsidR="00372808">
        <w:rPr>
          <w:b/>
          <w:bCs/>
        </w:rPr>
        <w:t>4</w:t>
      </w:r>
      <w:r w:rsidRPr="00B94B32">
        <w:rPr>
          <w:b/>
          <w:bCs/>
        </w:rPr>
        <w:t xml:space="preserve"> – </w:t>
      </w:r>
      <w:r>
        <w:rPr>
          <w:b/>
          <w:bCs/>
        </w:rPr>
        <w:t>Provision of Epinephrine injectors</w:t>
      </w:r>
    </w:p>
    <w:tbl>
      <w:tblPr>
        <w:tblStyle w:val="TableGrid"/>
        <w:tblW w:w="13948" w:type="dxa"/>
        <w:tblLook w:val="04A0" w:firstRow="1" w:lastRow="0" w:firstColumn="1" w:lastColumn="0" w:noHBand="0" w:noVBand="1"/>
      </w:tblPr>
      <w:tblGrid>
        <w:gridCol w:w="1535"/>
        <w:gridCol w:w="2996"/>
        <w:gridCol w:w="5670"/>
        <w:gridCol w:w="3747"/>
      </w:tblGrid>
      <w:tr w:rsidR="00501D38" w:rsidRPr="00B94B32" w14:paraId="163E590B" w14:textId="77777777" w:rsidTr="006E32FF">
        <w:tc>
          <w:tcPr>
            <w:tcW w:w="1535" w:type="dxa"/>
            <w:shd w:val="clear" w:color="auto" w:fill="E7E6E6" w:themeFill="background2"/>
          </w:tcPr>
          <w:p w14:paraId="08E26B57" w14:textId="69AD60AF" w:rsidR="00501D38" w:rsidRPr="00B94B32" w:rsidRDefault="002C16A8" w:rsidP="00501D38">
            <w:pPr>
              <w:rPr>
                <w:b/>
                <w:bCs/>
                <w:sz w:val="20"/>
                <w:szCs w:val="20"/>
              </w:rPr>
            </w:pPr>
            <w:r>
              <w:rPr>
                <w:b/>
                <w:bCs/>
                <w:sz w:val="20"/>
                <w:szCs w:val="20"/>
              </w:rPr>
              <w:t xml:space="preserve">Country </w:t>
            </w:r>
          </w:p>
        </w:tc>
        <w:tc>
          <w:tcPr>
            <w:tcW w:w="2996" w:type="dxa"/>
            <w:shd w:val="clear" w:color="auto" w:fill="E7E6E6" w:themeFill="background2"/>
          </w:tcPr>
          <w:p w14:paraId="7E7B4CF8" w14:textId="274E1C70" w:rsidR="00501D38" w:rsidRPr="00B94B32" w:rsidRDefault="00501D38" w:rsidP="00501D38">
            <w:pPr>
              <w:rPr>
                <w:b/>
                <w:bCs/>
                <w:sz w:val="20"/>
                <w:szCs w:val="20"/>
              </w:rPr>
            </w:pPr>
            <w:r w:rsidRPr="00B94B32">
              <w:rPr>
                <w:b/>
                <w:bCs/>
                <w:sz w:val="20"/>
                <w:szCs w:val="20"/>
              </w:rPr>
              <w:t>Guidelines and regulations</w:t>
            </w:r>
          </w:p>
        </w:tc>
        <w:tc>
          <w:tcPr>
            <w:tcW w:w="5670" w:type="dxa"/>
            <w:shd w:val="clear" w:color="auto" w:fill="E7E6E6" w:themeFill="background2"/>
          </w:tcPr>
          <w:p w14:paraId="713C93B0" w14:textId="1010346A" w:rsidR="00501D38" w:rsidRPr="00B94B32" w:rsidRDefault="00501D38" w:rsidP="00501D38">
            <w:pPr>
              <w:rPr>
                <w:b/>
                <w:bCs/>
                <w:sz w:val="20"/>
                <w:szCs w:val="20"/>
              </w:rPr>
            </w:pPr>
            <w:r w:rsidRPr="00B94B32">
              <w:rPr>
                <w:b/>
                <w:bCs/>
                <w:sz w:val="20"/>
                <w:szCs w:val="20"/>
              </w:rPr>
              <w:t>Routine vs. selective prescribing</w:t>
            </w:r>
          </w:p>
        </w:tc>
        <w:tc>
          <w:tcPr>
            <w:tcW w:w="3747" w:type="dxa"/>
            <w:shd w:val="clear" w:color="auto" w:fill="E7E6E6" w:themeFill="background2"/>
          </w:tcPr>
          <w:p w14:paraId="1B8346C3" w14:textId="77777777" w:rsidR="00501D38" w:rsidRPr="00B94B32" w:rsidRDefault="00501D38" w:rsidP="00501D38">
            <w:pPr>
              <w:rPr>
                <w:b/>
                <w:bCs/>
                <w:sz w:val="20"/>
                <w:szCs w:val="20"/>
              </w:rPr>
            </w:pPr>
            <w:r>
              <w:rPr>
                <w:b/>
                <w:bCs/>
                <w:sz w:val="20"/>
                <w:szCs w:val="20"/>
              </w:rPr>
              <w:t>B</w:t>
            </w:r>
            <w:r w:rsidRPr="00B94B32">
              <w:rPr>
                <w:b/>
                <w:bCs/>
                <w:sz w:val="20"/>
                <w:szCs w:val="20"/>
              </w:rPr>
              <w:t>rands available</w:t>
            </w:r>
          </w:p>
        </w:tc>
      </w:tr>
      <w:tr w:rsidR="00501D38" w14:paraId="64AF7C74" w14:textId="77777777" w:rsidTr="006E32FF">
        <w:tc>
          <w:tcPr>
            <w:tcW w:w="1535" w:type="dxa"/>
          </w:tcPr>
          <w:p w14:paraId="70EAC94B" w14:textId="77777777" w:rsidR="00501D38" w:rsidRPr="00B94B32" w:rsidRDefault="00501D38" w:rsidP="00501D38">
            <w:pPr>
              <w:rPr>
                <w:sz w:val="20"/>
                <w:szCs w:val="20"/>
              </w:rPr>
            </w:pPr>
            <w:r w:rsidRPr="00B94B32">
              <w:rPr>
                <w:sz w:val="20"/>
                <w:szCs w:val="20"/>
              </w:rPr>
              <w:t>Australia</w:t>
            </w:r>
          </w:p>
        </w:tc>
        <w:tc>
          <w:tcPr>
            <w:tcW w:w="2996" w:type="dxa"/>
          </w:tcPr>
          <w:p w14:paraId="76393D38" w14:textId="124008E4" w:rsidR="00501D38" w:rsidRPr="00B94B32" w:rsidRDefault="00501D38" w:rsidP="00501D38">
            <w:pPr>
              <w:rPr>
                <w:sz w:val="20"/>
                <w:szCs w:val="20"/>
              </w:rPr>
            </w:pPr>
            <w:r>
              <w:rPr>
                <w:sz w:val="20"/>
                <w:szCs w:val="20"/>
              </w:rPr>
              <w:t xml:space="preserve">Yes - </w:t>
            </w:r>
            <w:r w:rsidRPr="00B94B32">
              <w:rPr>
                <w:sz w:val="20"/>
                <w:szCs w:val="20"/>
              </w:rPr>
              <w:t>ASCIA guidelines.</w:t>
            </w:r>
            <w:r>
              <w:rPr>
                <w:sz w:val="20"/>
                <w:szCs w:val="20"/>
              </w:rPr>
              <w:fldChar w:fldCharType="begin"/>
            </w:r>
            <w:r w:rsidR="00CC40F9">
              <w:rPr>
                <w:sz w:val="20"/>
                <w:szCs w:val="20"/>
              </w:rPr>
              <w:instrText xml:space="preserve"> ADDIN EN.CITE &lt;EndNote&gt;&lt;Cite&gt;&lt;Author&gt;Australian Society of Clinical Immunology and Allergy&lt;/Author&gt;&lt;Year&gt;2022&lt;/Year&gt;&lt;RecNum&gt;129&lt;/RecNum&gt;&lt;DisplayText&gt;&lt;style face="superscript"&gt;102&lt;/style&gt;&lt;/DisplayText&gt;&lt;record&gt;&lt;rec-number&gt;129&lt;/rec-number&gt;&lt;foreign-keys&gt;&lt;key app="EN" db-id="pef95ra2e55t9ged9wbv0t2ysf2wvwdvzsrv" timestamp="1658120923"&gt;129&lt;/key&gt;&lt;/foreign-keys&gt;&lt;ref-type name="Web Page"&gt;12&lt;/ref-type&gt;&lt;contributors&gt;&lt;authors&gt;&lt;author&gt;Australian Society of Clinical Immunology and Allergy,&lt;/author&gt;&lt;/authors&gt;&lt;/contributors&gt;&lt;titles&gt;&lt;title&gt;Guidelines for adrenaline autoinjector prescription&lt;/title&gt;&lt;/titles&gt;&lt;dates&gt;&lt;year&gt;2022&lt;/year&gt;&lt;/dates&gt;&lt;urls&gt;&lt;related-urls&gt;&lt;url&gt;https://allergy.org.au/images/stories/anaphylaxis/2022/ASCIA_HP_Guidelines_Adrenaline_Injector_Prescription_2022_Updated.pdf&lt;/url&gt;&lt;/related-urls&gt;&lt;/urls&gt;&lt;/record&gt;&lt;/Cite&gt;&lt;/EndNote&gt;</w:instrText>
            </w:r>
            <w:r>
              <w:rPr>
                <w:sz w:val="20"/>
                <w:szCs w:val="20"/>
              </w:rPr>
              <w:fldChar w:fldCharType="separate"/>
            </w:r>
            <w:r w:rsidR="00CC40F9" w:rsidRPr="00CC40F9">
              <w:rPr>
                <w:noProof/>
                <w:sz w:val="20"/>
                <w:szCs w:val="20"/>
                <w:vertAlign w:val="superscript"/>
              </w:rPr>
              <w:t>102</w:t>
            </w:r>
            <w:r>
              <w:rPr>
                <w:sz w:val="20"/>
                <w:szCs w:val="20"/>
              </w:rPr>
              <w:fldChar w:fldCharType="end"/>
            </w:r>
          </w:p>
        </w:tc>
        <w:tc>
          <w:tcPr>
            <w:tcW w:w="5670" w:type="dxa"/>
          </w:tcPr>
          <w:p w14:paraId="7A393B54" w14:textId="64538E3C" w:rsidR="00501D38" w:rsidRPr="00B94B32" w:rsidRDefault="00501D38" w:rsidP="00501D38">
            <w:pPr>
              <w:rPr>
                <w:sz w:val="20"/>
                <w:szCs w:val="20"/>
              </w:rPr>
            </w:pPr>
            <w:r w:rsidRPr="00B94B32">
              <w:rPr>
                <w:sz w:val="20"/>
                <w:szCs w:val="20"/>
              </w:rPr>
              <w:t>Selective</w:t>
            </w:r>
            <w:r>
              <w:rPr>
                <w:sz w:val="20"/>
                <w:szCs w:val="20"/>
              </w:rPr>
              <w:t xml:space="preserve">. </w:t>
            </w:r>
            <w:r w:rsidRPr="00167E0E">
              <w:rPr>
                <w:sz w:val="20"/>
                <w:szCs w:val="20"/>
              </w:rPr>
              <w:t>History of anaphylaxis</w:t>
            </w:r>
            <w:r>
              <w:rPr>
                <w:sz w:val="20"/>
                <w:szCs w:val="20"/>
              </w:rPr>
              <w:t>, f</w:t>
            </w:r>
            <w:r w:rsidRPr="00167E0E">
              <w:rPr>
                <w:sz w:val="20"/>
                <w:szCs w:val="20"/>
              </w:rPr>
              <w:t>ood allergy (excluding oral allergy syndrome) and co-existing unstable or persistent asthma</w:t>
            </w:r>
            <w:r>
              <w:rPr>
                <w:sz w:val="20"/>
                <w:szCs w:val="20"/>
              </w:rPr>
              <w:t>, u</w:t>
            </w:r>
            <w:r w:rsidRPr="00167E0E">
              <w:rPr>
                <w:sz w:val="20"/>
                <w:szCs w:val="20"/>
              </w:rPr>
              <w:t>nderlying mast cell disorders</w:t>
            </w:r>
            <w:r>
              <w:rPr>
                <w:sz w:val="20"/>
                <w:szCs w:val="20"/>
              </w:rPr>
              <w:t>. Additional risk factors should be considered</w:t>
            </w:r>
            <w:r w:rsidRPr="00B94B32">
              <w:rPr>
                <w:sz w:val="20"/>
                <w:szCs w:val="20"/>
              </w:rPr>
              <w:t>.</w:t>
            </w:r>
            <w:r>
              <w:rPr>
                <w:sz w:val="20"/>
                <w:szCs w:val="20"/>
              </w:rPr>
              <w:fldChar w:fldCharType="begin"/>
            </w:r>
            <w:r w:rsidR="00CC40F9">
              <w:rPr>
                <w:sz w:val="20"/>
                <w:szCs w:val="20"/>
              </w:rPr>
              <w:instrText xml:space="preserve"> ADDIN EN.CITE &lt;EndNote&gt;&lt;Cite&gt;&lt;Author&gt;Australian Society of Clinical Immunology and Allergy&lt;/Author&gt;&lt;Year&gt;2022&lt;/Year&gt;&lt;RecNum&gt;129&lt;/RecNum&gt;&lt;DisplayText&gt;&lt;style face="superscript"&gt;102&lt;/style&gt;&lt;/DisplayText&gt;&lt;record&gt;&lt;rec-number&gt;129&lt;/rec-number&gt;&lt;foreign-keys&gt;&lt;key app="EN" db-id="pef95ra2e55t9ged9wbv0t2ysf2wvwdvzsrv" timestamp="1658120923"&gt;129&lt;/key&gt;&lt;/foreign-keys&gt;&lt;ref-type name="Web Page"&gt;12&lt;/ref-type&gt;&lt;contributors&gt;&lt;authors&gt;&lt;author&gt;Australian Society of Clinical Immunology and Allergy,&lt;/author&gt;&lt;/authors&gt;&lt;/contributors&gt;&lt;titles&gt;&lt;title&gt;Guidelines for adrenaline autoinjector prescription&lt;/title&gt;&lt;/titles&gt;&lt;dates&gt;&lt;year&gt;2022&lt;/year&gt;&lt;/dates&gt;&lt;urls&gt;&lt;related-urls&gt;&lt;url&gt;https://allergy.org.au/images/stories/anaphylaxis/2022/ASCIA_HP_Guidelines_Adrenaline_Injector_Prescription_2022_Updated.pdf&lt;/url&gt;&lt;/related-urls&gt;&lt;/urls&gt;&lt;/record&gt;&lt;/Cite&gt;&lt;/EndNote&gt;</w:instrText>
            </w:r>
            <w:r>
              <w:rPr>
                <w:sz w:val="20"/>
                <w:szCs w:val="20"/>
              </w:rPr>
              <w:fldChar w:fldCharType="separate"/>
            </w:r>
            <w:r w:rsidR="00CC40F9" w:rsidRPr="00CC40F9">
              <w:rPr>
                <w:noProof/>
                <w:sz w:val="20"/>
                <w:szCs w:val="20"/>
                <w:vertAlign w:val="superscript"/>
              </w:rPr>
              <w:t>102</w:t>
            </w:r>
            <w:r>
              <w:rPr>
                <w:sz w:val="20"/>
                <w:szCs w:val="20"/>
              </w:rPr>
              <w:fldChar w:fldCharType="end"/>
            </w:r>
          </w:p>
        </w:tc>
        <w:tc>
          <w:tcPr>
            <w:tcW w:w="3747" w:type="dxa"/>
          </w:tcPr>
          <w:p w14:paraId="798454A0" w14:textId="77777777" w:rsidR="00501D38" w:rsidRPr="00B94B32" w:rsidRDefault="00501D38" w:rsidP="00501D38">
            <w:pPr>
              <w:rPr>
                <w:sz w:val="20"/>
                <w:szCs w:val="20"/>
              </w:rPr>
            </w:pPr>
            <w:proofErr w:type="spellStart"/>
            <w:r w:rsidRPr="00B94B32">
              <w:rPr>
                <w:sz w:val="20"/>
                <w:szCs w:val="20"/>
              </w:rPr>
              <w:t>Anapen</w:t>
            </w:r>
            <w:proofErr w:type="spellEnd"/>
            <w:r>
              <w:rPr>
                <w:sz w:val="20"/>
                <w:szCs w:val="20"/>
              </w:rPr>
              <w:t xml:space="preserve"> and </w:t>
            </w:r>
            <w:r w:rsidRPr="00B94B32">
              <w:rPr>
                <w:sz w:val="20"/>
                <w:szCs w:val="20"/>
              </w:rPr>
              <w:t>Epi</w:t>
            </w:r>
            <w:r>
              <w:rPr>
                <w:sz w:val="20"/>
                <w:szCs w:val="20"/>
              </w:rPr>
              <w:t>P</w:t>
            </w:r>
            <w:r w:rsidRPr="00B94B32">
              <w:rPr>
                <w:sz w:val="20"/>
                <w:szCs w:val="20"/>
              </w:rPr>
              <w:t>en.</w:t>
            </w:r>
          </w:p>
        </w:tc>
      </w:tr>
      <w:tr w:rsidR="00501D38" w14:paraId="10769EF0" w14:textId="77777777" w:rsidTr="006E32FF">
        <w:tc>
          <w:tcPr>
            <w:tcW w:w="1535" w:type="dxa"/>
          </w:tcPr>
          <w:p w14:paraId="3B465CF6" w14:textId="77777777" w:rsidR="00501D38" w:rsidRPr="00B94B32" w:rsidRDefault="00501D38" w:rsidP="00501D38">
            <w:pPr>
              <w:rPr>
                <w:sz w:val="20"/>
                <w:szCs w:val="20"/>
              </w:rPr>
            </w:pPr>
            <w:r w:rsidRPr="00B94B32">
              <w:rPr>
                <w:sz w:val="20"/>
                <w:szCs w:val="20"/>
              </w:rPr>
              <w:t>US</w:t>
            </w:r>
          </w:p>
        </w:tc>
        <w:tc>
          <w:tcPr>
            <w:tcW w:w="2996" w:type="dxa"/>
          </w:tcPr>
          <w:p w14:paraId="34BC3C93" w14:textId="034D4BD2" w:rsidR="00501D38" w:rsidRPr="00B94B32" w:rsidRDefault="00501D38" w:rsidP="00501D38">
            <w:pPr>
              <w:rPr>
                <w:sz w:val="20"/>
                <w:szCs w:val="20"/>
              </w:rPr>
            </w:pPr>
            <w:r>
              <w:rPr>
                <w:sz w:val="20"/>
                <w:szCs w:val="20"/>
              </w:rPr>
              <w:t>Yes, multiple.</w:t>
            </w:r>
            <w:r>
              <w:rPr>
                <w:sz w:val="20"/>
                <w:szCs w:val="20"/>
              </w:rPr>
              <w:fldChar w:fldCharType="begin">
                <w:fldData xml:space="preserve">PEVuZE5vdGU+PENpdGU+PEF1dGhvcj5TaGFrZXI8L0F1dGhvcj48WWVhcj4yMDIwPC9ZZWFyPjxS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</w:fldData>
              </w:fldChar>
            </w:r>
            <w:r w:rsidR="00CC40F9">
              <w:rPr>
                <w:sz w:val="20"/>
                <w:szCs w:val="20"/>
              </w:rPr>
              <w:instrText xml:space="preserve"> ADDIN EN.CITE </w:instrText>
            </w:r>
            <w:r w:rsidR="00CC40F9">
              <w:rPr>
                <w:sz w:val="20"/>
                <w:szCs w:val="20"/>
              </w:rPr>
              <w:fldChar w:fldCharType="begin">
                <w:fldData xml:space="preserve">PEVuZE5vdGU+PENpdGU+PEF1dGhvcj5TaGFrZXI8L0F1dGhvcj48WWVhcj4yMDIwPC9ZZWFyPjxS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</w:fldData>
              </w:fldChar>
            </w:r>
            <w:r w:rsidR="00CC40F9">
              <w:rPr>
                <w:sz w:val="20"/>
                <w:szCs w:val="20"/>
              </w:rPr>
              <w:instrText xml:space="preserve"> ADDIN EN.CITE.DATA </w:instrText>
            </w:r>
            <w:r w:rsidR="00CC40F9">
              <w:rPr>
                <w:sz w:val="20"/>
                <w:szCs w:val="20"/>
              </w:rPr>
            </w:r>
            <w:r w:rsidR="00CC40F9">
              <w:rPr>
                <w:sz w:val="20"/>
                <w:szCs w:val="20"/>
              </w:rPr>
              <w:fldChar w:fldCharType="end"/>
            </w:r>
            <w:r>
              <w:rPr>
                <w:sz w:val="20"/>
                <w:szCs w:val="20"/>
              </w:rPr>
            </w:r>
            <w:r>
              <w:rPr>
                <w:sz w:val="20"/>
                <w:szCs w:val="20"/>
              </w:rPr>
              <w:fldChar w:fldCharType="separate"/>
            </w:r>
            <w:r w:rsidR="00CC40F9" w:rsidRPr="00CC40F9">
              <w:rPr>
                <w:noProof/>
                <w:sz w:val="20"/>
                <w:szCs w:val="20"/>
                <w:vertAlign w:val="superscript"/>
              </w:rPr>
              <w:t>30,69,105</w:t>
            </w:r>
            <w:r>
              <w:rPr>
                <w:sz w:val="20"/>
                <w:szCs w:val="20"/>
              </w:rPr>
              <w:fldChar w:fldCharType="end"/>
            </w:r>
          </w:p>
        </w:tc>
        <w:tc>
          <w:tcPr>
            <w:tcW w:w="5670" w:type="dxa"/>
          </w:tcPr>
          <w:p w14:paraId="156915A6" w14:textId="2CAD4C1B" w:rsidR="00501D38" w:rsidRPr="00B94B32" w:rsidRDefault="00501D38" w:rsidP="00501D38">
            <w:pPr>
              <w:rPr>
                <w:sz w:val="20"/>
                <w:szCs w:val="20"/>
              </w:rPr>
            </w:pPr>
            <w:r w:rsidRPr="00B94B32">
              <w:rPr>
                <w:sz w:val="20"/>
                <w:szCs w:val="20"/>
              </w:rPr>
              <w:t>Guidelines vary, generally selective.</w:t>
            </w:r>
          </w:p>
        </w:tc>
        <w:tc>
          <w:tcPr>
            <w:tcW w:w="3747" w:type="dxa"/>
          </w:tcPr>
          <w:p w14:paraId="1A217448" w14:textId="77777777" w:rsidR="00501D38" w:rsidRPr="00184085" w:rsidRDefault="00501D38" w:rsidP="00501D38">
            <w:pPr>
              <w:jc w:val="both"/>
              <w:rPr>
                <w:rFonts w:cstheme="minorHAnsi"/>
                <w:sz w:val="20"/>
                <w:szCs w:val="20"/>
              </w:rPr>
            </w:pPr>
            <w:proofErr w:type="spellStart"/>
            <w:r w:rsidRPr="00B94B32">
              <w:rPr>
                <w:rFonts w:cstheme="minorHAnsi"/>
                <w:sz w:val="20"/>
                <w:szCs w:val="20"/>
              </w:rPr>
              <w:t>AuviQ</w:t>
            </w:r>
            <w:proofErr w:type="spellEnd"/>
            <w:r>
              <w:rPr>
                <w:rFonts w:cstheme="minorHAnsi"/>
                <w:sz w:val="20"/>
                <w:szCs w:val="20"/>
              </w:rPr>
              <w:t xml:space="preserve">, </w:t>
            </w:r>
            <w:r w:rsidRPr="00B94B32">
              <w:rPr>
                <w:rFonts w:cstheme="minorHAnsi"/>
                <w:sz w:val="20"/>
                <w:szCs w:val="20"/>
              </w:rPr>
              <w:t>EpiPen and a prefilled syringe brand</w:t>
            </w:r>
            <w:r>
              <w:rPr>
                <w:rFonts w:cstheme="minorHAnsi"/>
                <w:sz w:val="20"/>
                <w:szCs w:val="20"/>
              </w:rPr>
              <w:t xml:space="preserve"> (</w:t>
            </w:r>
            <w:r w:rsidRPr="00B94B32">
              <w:rPr>
                <w:rFonts w:cstheme="minorHAnsi"/>
                <w:sz w:val="20"/>
                <w:szCs w:val="20"/>
              </w:rPr>
              <w:t>not autoinjector</w:t>
            </w:r>
            <w:r>
              <w:rPr>
                <w:rFonts w:cstheme="minorHAnsi"/>
                <w:sz w:val="20"/>
                <w:szCs w:val="20"/>
              </w:rPr>
              <w:t>). Generics also available.</w:t>
            </w:r>
          </w:p>
        </w:tc>
      </w:tr>
      <w:tr w:rsidR="00501D38" w14:paraId="099D275A" w14:textId="77777777" w:rsidTr="006E32FF">
        <w:tc>
          <w:tcPr>
            <w:tcW w:w="1535" w:type="dxa"/>
          </w:tcPr>
          <w:p w14:paraId="31BC1A2E" w14:textId="77777777" w:rsidR="00501D38" w:rsidRPr="00B94B32" w:rsidRDefault="00501D38" w:rsidP="00501D38">
            <w:pPr>
              <w:rPr>
                <w:sz w:val="20"/>
                <w:szCs w:val="20"/>
              </w:rPr>
            </w:pPr>
            <w:r w:rsidRPr="00B94B32">
              <w:rPr>
                <w:sz w:val="20"/>
                <w:szCs w:val="20"/>
              </w:rPr>
              <w:t>Canada</w:t>
            </w:r>
          </w:p>
        </w:tc>
        <w:tc>
          <w:tcPr>
            <w:tcW w:w="2996" w:type="dxa"/>
          </w:tcPr>
          <w:p w14:paraId="4498BF3A" w14:textId="2B9A7312" w:rsidR="00501D38" w:rsidRPr="00B94B32" w:rsidRDefault="00501D38" w:rsidP="00501D38">
            <w:pPr>
              <w:rPr>
                <w:sz w:val="20"/>
                <w:szCs w:val="20"/>
              </w:rPr>
            </w:pPr>
            <w:r>
              <w:rPr>
                <w:sz w:val="20"/>
                <w:szCs w:val="20"/>
              </w:rPr>
              <w:t>Yes – CSACI position statement.</w:t>
            </w:r>
            <w:r>
              <w:rPr>
                <w:sz w:val="20"/>
                <w:szCs w:val="20"/>
              </w:rPr>
              <w:fldChar w:fldCharType="begin"/>
            </w:r>
            <w:r w:rsidR="00CC40F9">
              <w:rPr>
                <w:sz w:val="20"/>
                <w:szCs w:val="20"/>
              </w:rPr>
              <w:instrText xml:space="preserve"> ADDIN EN.CITE &lt;EndNote&gt;&lt;Cite&gt;&lt;Author&gt;Halbrich&lt;/Author&gt;&lt;Year&gt;2015&lt;/Year&gt;&lt;RecNum&gt;66&lt;/RecNum&gt;&lt;DisplayText&gt;&lt;style face="superscript"&gt;90,104&lt;/style&gt;&lt;/DisplayText&gt;&lt;record&gt;&lt;rec-number&gt;66&lt;/rec-number&gt;&lt;foreign-keys&gt;&lt;key app="EN" db-id="pef95ra2e55t9ged9wbv0t2ysf2wvwdvzsrv" timestamp="1658106451"&gt;66&lt;/key&gt;&lt;/foreign-keys&gt;&lt;ref-type name="Journal Article"&gt;17&lt;/ref-type&gt;&lt;contributors&gt;&lt;authors&gt;&lt;author&gt;Halbrich, Michelle&lt;/author&gt;&lt;author&gt;Mack, Douglas P&lt;/author&gt;&lt;author&gt;Carr, Stuart&lt;/author&gt;&lt;author&gt;Watson, Wade&lt;/author&gt;&lt;author&gt;Kim, Harold&lt;/author&gt;&lt;/authors&gt;&lt;/contributors&gt;&lt;titles&gt;&lt;title&gt;CSACI position statement: epinephrine auto-injectors and children&amp;lt; 15 kg&lt;/title&gt;&lt;secondary-title&gt;Allergy, Asthma &amp;amp; Clinical Immunology&lt;/secondary-title&gt;&lt;/titles&gt;&lt;periodical&gt;&lt;full-title&gt;Allergy, Asthma &amp;amp; Clinical Immunology&lt;/full-title&gt;&lt;/periodical&gt;&lt;pages&gt;1-3&lt;/pages&gt;&lt;volume&gt;11&lt;/volume&gt;&lt;number&gt;1&lt;/number&gt;&lt;dates&gt;&lt;year&gt;2015&lt;/year&gt;&lt;/dates&gt;&lt;isbn&gt;1710-1492&lt;/isbn&gt;&lt;urls&gt;&lt;/urls&gt;&lt;/record&gt;&lt;/Cite&gt;&lt;Cite&gt;&lt;Author&gt;Li&lt;/Author&gt;&lt;Year&gt;2021&lt;/Year&gt;&lt;RecNum&gt;67&lt;/RecNum&gt;&lt;record&gt;&lt;rec-number&gt;67&lt;/rec-number&gt;&lt;foreign-keys&gt;&lt;key app="EN" db-id="pef95ra2e55t9ged9wbv0t2ysf2wvwdvzsrv" timestamp="1658106482"&gt;67&lt;/key&gt;&lt;/foreign-keys&gt;&lt;ref-type name="Journal Article"&gt;17&lt;/ref-type&gt;&lt;contributors&gt;&lt;authors&gt;&lt;author&gt;Li, Lucy Dong Xuan&lt;/author&gt;&lt;author&gt;Abrams, Elissa M&lt;/author&gt;&lt;author&gt;Lavine, Elana&lt;/author&gt;&lt;author&gt;Hildebrand, Kyla&lt;/author&gt;&lt;author&gt;Mack, Douglas Paul&lt;/author&gt;&lt;/authors&gt;&lt;/contributors&gt;&lt;titles&gt;&lt;title&gt;CSACI position statement: transition recommendations on existing epinephrine autoinjectors&lt;/title&gt;&lt;secondary-title&gt;Allergy, Asthma &amp;amp; Clinical Immunology&lt;/secondary-title&gt;&lt;/titles&gt;&lt;periodical&gt;&lt;full-title&gt;Allergy, Asthma &amp;amp; Clinical Immunology&lt;/full-title&gt;&lt;/periodical&gt;&lt;pages&gt;1-6&lt;/pages&gt;&lt;volume&gt;17&lt;/volume&gt;&lt;number&gt;1&lt;/number&gt;&lt;dates&gt;&lt;year&gt;2021&lt;/year&gt;&lt;/dates&gt;&lt;isbn&gt;1710-1492&lt;/isbn&gt;&lt;urls&gt;&lt;/urls&gt;&lt;/record&gt;&lt;/Cite&gt;&lt;/EndNote&gt;</w:instrText>
            </w:r>
            <w:r>
              <w:rPr>
                <w:sz w:val="20"/>
                <w:szCs w:val="20"/>
              </w:rPr>
              <w:fldChar w:fldCharType="separate"/>
            </w:r>
            <w:r w:rsidR="00CC40F9" w:rsidRPr="00CC40F9">
              <w:rPr>
                <w:noProof/>
                <w:sz w:val="20"/>
                <w:szCs w:val="20"/>
                <w:vertAlign w:val="superscript"/>
              </w:rPr>
              <w:t>90,104</w:t>
            </w:r>
            <w:r>
              <w:rPr>
                <w:sz w:val="20"/>
                <w:szCs w:val="20"/>
              </w:rPr>
              <w:fldChar w:fldCharType="end"/>
            </w:r>
            <w:r w:rsidRPr="009748E2">
              <w:rPr>
                <w:sz w:val="20"/>
                <w:szCs w:val="20"/>
                <w:highlight w:val="yellow"/>
              </w:rPr>
              <w:t xml:space="preserve"> </w:t>
            </w:r>
          </w:p>
        </w:tc>
        <w:tc>
          <w:tcPr>
            <w:tcW w:w="5670" w:type="dxa"/>
          </w:tcPr>
          <w:p w14:paraId="18452B02" w14:textId="5B1063BC" w:rsidR="00501D38" w:rsidRPr="00B94B32" w:rsidRDefault="00501D38" w:rsidP="00501D38">
            <w:pPr>
              <w:rPr>
                <w:sz w:val="20"/>
                <w:szCs w:val="20"/>
              </w:rPr>
            </w:pPr>
            <w:r w:rsidRPr="00B94B32">
              <w:rPr>
                <w:sz w:val="20"/>
                <w:szCs w:val="20"/>
              </w:rPr>
              <w:t xml:space="preserve">Routine for </w:t>
            </w:r>
            <w:r w:rsidRPr="00B94B32">
              <w:rPr>
                <w:rFonts w:cstheme="minorHAnsi"/>
                <w:sz w:val="20"/>
                <w:szCs w:val="20"/>
              </w:rPr>
              <w:t xml:space="preserve">patients with an </w:t>
            </w:r>
            <w:proofErr w:type="spellStart"/>
            <w:r w:rsidRPr="00B94B32">
              <w:rPr>
                <w:rFonts w:cstheme="minorHAnsi"/>
                <w:sz w:val="20"/>
                <w:szCs w:val="20"/>
              </w:rPr>
              <w:t>IgE</w:t>
            </w:r>
            <w:proofErr w:type="spellEnd"/>
            <w:r w:rsidRPr="00B94B32">
              <w:rPr>
                <w:rFonts w:cstheme="minorHAnsi"/>
                <w:sz w:val="20"/>
                <w:szCs w:val="20"/>
              </w:rPr>
              <w:t>-mediated allergy</w:t>
            </w:r>
            <w:r w:rsidR="002C16A8">
              <w:rPr>
                <w:rFonts w:cstheme="minorHAnsi"/>
                <w:sz w:val="20"/>
                <w:szCs w:val="20"/>
              </w:rPr>
              <w:t>.</w:t>
            </w:r>
          </w:p>
        </w:tc>
        <w:tc>
          <w:tcPr>
            <w:tcW w:w="3747" w:type="dxa"/>
          </w:tcPr>
          <w:p w14:paraId="12D828AD" w14:textId="77777777" w:rsidR="00501D38" w:rsidRPr="00B94B32" w:rsidRDefault="00501D38" w:rsidP="00501D38">
            <w:pPr>
              <w:rPr>
                <w:sz w:val="20"/>
                <w:szCs w:val="20"/>
              </w:rPr>
            </w:pPr>
            <w:proofErr w:type="spellStart"/>
            <w:r w:rsidRPr="00B94B32">
              <w:rPr>
                <w:rFonts w:cstheme="minorHAnsi"/>
                <w:sz w:val="20"/>
                <w:szCs w:val="20"/>
              </w:rPr>
              <w:t>Allerject</w:t>
            </w:r>
            <w:proofErr w:type="spellEnd"/>
            <w:r w:rsidRPr="00B94B32">
              <w:rPr>
                <w:rFonts w:cstheme="minorHAnsi"/>
                <w:sz w:val="20"/>
                <w:szCs w:val="20"/>
              </w:rPr>
              <w:t xml:space="preserve"> (</w:t>
            </w:r>
            <w:r>
              <w:rPr>
                <w:rFonts w:cstheme="minorHAnsi"/>
                <w:sz w:val="20"/>
                <w:szCs w:val="20"/>
              </w:rPr>
              <w:t>called</w:t>
            </w:r>
            <w:r w:rsidRPr="00B94B32">
              <w:rPr>
                <w:rFonts w:cstheme="minorHAnsi"/>
                <w:sz w:val="20"/>
                <w:szCs w:val="20"/>
              </w:rPr>
              <w:t xml:space="preserve"> </w:t>
            </w:r>
            <w:proofErr w:type="spellStart"/>
            <w:r w:rsidRPr="00B94B32">
              <w:rPr>
                <w:rFonts w:cstheme="minorHAnsi"/>
                <w:sz w:val="20"/>
                <w:szCs w:val="20"/>
              </w:rPr>
              <w:t>Auvi</w:t>
            </w:r>
            <w:proofErr w:type="spellEnd"/>
            <w:r w:rsidRPr="00B94B32">
              <w:rPr>
                <w:rFonts w:cstheme="minorHAnsi"/>
                <w:sz w:val="20"/>
                <w:szCs w:val="20"/>
              </w:rPr>
              <w:t>-Q in the US)</w:t>
            </w:r>
            <w:r>
              <w:rPr>
                <w:rFonts w:cstheme="minorHAnsi"/>
                <w:sz w:val="20"/>
                <w:szCs w:val="20"/>
              </w:rPr>
              <w:t xml:space="preserve">, </w:t>
            </w:r>
            <w:proofErr w:type="spellStart"/>
            <w:r w:rsidRPr="00B94B32">
              <w:rPr>
                <w:rFonts w:cstheme="minorHAnsi"/>
                <w:sz w:val="20"/>
                <w:szCs w:val="20"/>
              </w:rPr>
              <w:t>Emerade</w:t>
            </w:r>
            <w:proofErr w:type="spellEnd"/>
            <w:r>
              <w:rPr>
                <w:rFonts w:cstheme="minorHAnsi"/>
                <w:sz w:val="20"/>
                <w:szCs w:val="20"/>
              </w:rPr>
              <w:t xml:space="preserve"> and EpiPen </w:t>
            </w:r>
          </w:p>
        </w:tc>
      </w:tr>
      <w:tr w:rsidR="00501D38" w14:paraId="2400A658" w14:textId="77777777" w:rsidTr="006E32FF">
        <w:tc>
          <w:tcPr>
            <w:tcW w:w="1535" w:type="dxa"/>
          </w:tcPr>
          <w:p w14:paraId="6CFB6B81" w14:textId="10CD0FCC" w:rsidR="00501D38" w:rsidRPr="00B94B32" w:rsidRDefault="00501D38" w:rsidP="00501D38">
            <w:pPr>
              <w:rPr>
                <w:sz w:val="20"/>
                <w:szCs w:val="20"/>
              </w:rPr>
            </w:pPr>
            <w:r w:rsidRPr="00B94B32">
              <w:rPr>
                <w:sz w:val="20"/>
                <w:szCs w:val="20"/>
              </w:rPr>
              <w:t>UK</w:t>
            </w:r>
          </w:p>
        </w:tc>
        <w:tc>
          <w:tcPr>
            <w:tcW w:w="2996" w:type="dxa"/>
          </w:tcPr>
          <w:p w14:paraId="45DD3BE9" w14:textId="0357C938" w:rsidR="00501D38" w:rsidRPr="00B94B32" w:rsidRDefault="00501D38" w:rsidP="00501D38">
            <w:pPr>
              <w:rPr>
                <w:sz w:val="20"/>
                <w:szCs w:val="20"/>
              </w:rPr>
            </w:pPr>
            <w:r>
              <w:rPr>
                <w:rFonts w:eastAsia="Times New Roman"/>
                <w:sz w:val="20"/>
                <w:szCs w:val="20"/>
              </w:rPr>
              <w:t xml:space="preserve">Yes – </w:t>
            </w:r>
            <w:r w:rsidRPr="00B94B32">
              <w:rPr>
                <w:rFonts w:eastAsia="Times New Roman"/>
                <w:sz w:val="20"/>
                <w:szCs w:val="20"/>
              </w:rPr>
              <w:t>BSACI</w:t>
            </w:r>
            <w:r>
              <w:rPr>
                <w:rFonts w:eastAsia="Times New Roman"/>
                <w:sz w:val="20"/>
                <w:szCs w:val="20"/>
              </w:rPr>
              <w:t xml:space="preserve"> Guidelines.</w:t>
            </w:r>
            <w:r>
              <w:rPr>
                <w:rFonts w:eastAsia="Times New Roman"/>
                <w:sz w:val="20"/>
                <w:szCs w:val="20"/>
              </w:rPr>
              <w:fldChar w:fldCharType="begin"/>
            </w:r>
            <w:r w:rsidR="00CC40F9">
              <w:rPr>
                <w:rFonts w:eastAsia="Times New Roman"/>
                <w:sz w:val="20"/>
                <w:szCs w:val="20"/>
              </w:rPr>
              <w:instrText xml:space="preserve"> ADDIN EN.CITE &lt;EndNote&gt;&lt;Cite&gt;&lt;Author&gt;Ewan&lt;/Author&gt;&lt;Year&gt;2016&lt;/Year&gt;&lt;RecNum&gt;23&lt;/RecNum&gt;&lt;DisplayText&gt;&lt;style face="superscript"&gt;91&lt;/style&gt;&lt;/DisplayText&gt;&lt;record&gt;&lt;rec-number&gt;23&lt;/rec-number&gt;&lt;foreign-keys&gt;&lt;key app="EN" db-id="pef95ra2e55t9ged9wbv0t2ysf2wvwdvzsrv" timestamp="1658103607"&gt;23&lt;/key&gt;&lt;/foreign-keys&gt;&lt;ref-type name="Generic"&gt;13&lt;/ref-type&gt;&lt;contributors&gt;&lt;authors&gt;&lt;author&gt;Ewan, Pamela&lt;/author&gt;&lt;author&gt;Brathwaite, Nicola&lt;/author&gt;&lt;author&gt;Leech, Susan&lt;/author&gt;&lt;author&gt;Luyt, David&lt;/author&gt;&lt;author&gt;Powell, Richard&lt;/author&gt;&lt;author&gt;Till, Stephen&lt;/author&gt;&lt;author&gt;Nasser, Shuaib&lt;/author&gt;&lt;author&gt;Clark, Andrew&lt;/author&gt;&lt;/authors&gt;&lt;/contributors&gt;&lt;titles&gt;&lt;title&gt;BSACI guideline: prescribing an adrenaline auto‐injector&lt;/title&gt;&lt;/titles&gt;&lt;dates&gt;&lt;year&gt;2016&lt;/year&gt;&lt;/dates&gt;&lt;publisher&gt;Wiley Online Library&lt;/publisher&gt;&lt;isbn&gt;0954-7894&lt;/isbn&gt;&lt;urls&gt;&lt;/urls&gt;&lt;/record&gt;&lt;/Cite&gt;&lt;/EndNote&gt;</w:instrText>
            </w:r>
            <w:r>
              <w:rPr>
                <w:rFonts w:eastAsia="Times New Roman"/>
                <w:sz w:val="20"/>
                <w:szCs w:val="20"/>
              </w:rPr>
              <w:fldChar w:fldCharType="separate"/>
            </w:r>
            <w:r w:rsidR="00CC40F9" w:rsidRPr="00CC40F9">
              <w:rPr>
                <w:rFonts w:eastAsia="Times New Roman"/>
                <w:noProof/>
                <w:sz w:val="20"/>
                <w:szCs w:val="20"/>
                <w:vertAlign w:val="superscript"/>
              </w:rPr>
              <w:t>91</w:t>
            </w:r>
            <w:r>
              <w:rPr>
                <w:rFonts w:eastAsia="Times New Roman"/>
                <w:sz w:val="20"/>
                <w:szCs w:val="20"/>
              </w:rPr>
              <w:fldChar w:fldCharType="end"/>
            </w:r>
            <w:r>
              <w:rPr>
                <w:rFonts w:eastAsia="Times New Roman"/>
                <w:sz w:val="20"/>
                <w:szCs w:val="20"/>
              </w:rPr>
              <w:t xml:space="preserve"> </w:t>
            </w:r>
          </w:p>
        </w:tc>
        <w:tc>
          <w:tcPr>
            <w:tcW w:w="5670" w:type="dxa"/>
          </w:tcPr>
          <w:p w14:paraId="04581C78" w14:textId="677C0263" w:rsidR="00501D38" w:rsidRPr="00B94B32" w:rsidRDefault="00501D38" w:rsidP="00501D38">
            <w:pPr>
              <w:rPr>
                <w:sz w:val="20"/>
                <w:szCs w:val="20"/>
              </w:rPr>
            </w:pPr>
            <w:r w:rsidRPr="00B94B32">
              <w:rPr>
                <w:sz w:val="20"/>
                <w:szCs w:val="20"/>
              </w:rPr>
              <w:t>Selective</w:t>
            </w:r>
            <w:r>
              <w:rPr>
                <w:sz w:val="20"/>
                <w:szCs w:val="20"/>
              </w:rPr>
              <w:t xml:space="preserve"> – history of severe reaction only</w:t>
            </w:r>
            <w:r>
              <w:rPr>
                <w:rFonts w:eastAsia="Times New Roman"/>
                <w:sz w:val="20"/>
                <w:szCs w:val="20"/>
              </w:rPr>
              <w:t>.</w:t>
            </w:r>
            <w:r>
              <w:rPr>
                <w:rFonts w:eastAsia="Times New Roman"/>
                <w:sz w:val="20"/>
                <w:szCs w:val="20"/>
              </w:rPr>
              <w:fldChar w:fldCharType="begin"/>
            </w:r>
            <w:r w:rsidR="00CC40F9">
              <w:rPr>
                <w:rFonts w:eastAsia="Times New Roman"/>
                <w:sz w:val="20"/>
                <w:szCs w:val="20"/>
              </w:rPr>
              <w:instrText xml:space="preserve"> ADDIN EN.CITE &lt;EndNote&gt;&lt;Cite&gt;&lt;Author&gt;Ewan&lt;/Author&gt;&lt;Year&gt;2016&lt;/Year&gt;&lt;RecNum&gt;23&lt;/RecNum&gt;&lt;DisplayText&gt;&lt;style face="superscript"&gt;91&lt;/style&gt;&lt;/DisplayText&gt;&lt;record&gt;&lt;rec-number&gt;23&lt;/rec-number&gt;&lt;foreign-keys&gt;&lt;key app="EN" db-id="pef95ra2e55t9ged9wbv0t2ysf2wvwdvzsrv" timestamp="1658103607"&gt;23&lt;/key&gt;&lt;/foreign-keys&gt;&lt;ref-type name="Generic"&gt;13&lt;/ref-type&gt;&lt;contributors&gt;&lt;authors&gt;&lt;author&gt;Ewan, Pamela&lt;/author&gt;&lt;author&gt;Brathwaite, Nicola&lt;/author&gt;&lt;author&gt;Leech, Susan&lt;/author&gt;&lt;author&gt;Luyt, David&lt;/author&gt;&lt;author&gt;Powell, Richard&lt;/author&gt;&lt;author&gt;Till, Stephen&lt;/author&gt;&lt;author&gt;Nasser, Shuaib&lt;/author&gt;&lt;author&gt;Clark, Andrew&lt;/author&gt;&lt;/authors&gt;&lt;/contributors&gt;&lt;titles&gt;&lt;title&gt;BSACI guideline: prescribing an adrenaline auto‐injector&lt;/title&gt;&lt;/titles&gt;&lt;dates&gt;&lt;year&gt;2016&lt;/year&gt;&lt;/dates&gt;&lt;publisher&gt;Wiley Online Library&lt;/publisher&gt;&lt;isbn&gt;0954-7894&lt;/isbn&gt;&lt;urls&gt;&lt;/urls&gt;&lt;/record&gt;&lt;/Cite&gt;&lt;/EndNote&gt;</w:instrText>
            </w:r>
            <w:r>
              <w:rPr>
                <w:rFonts w:eastAsia="Times New Roman"/>
                <w:sz w:val="20"/>
                <w:szCs w:val="20"/>
              </w:rPr>
              <w:fldChar w:fldCharType="separate"/>
            </w:r>
            <w:r w:rsidR="00CC40F9" w:rsidRPr="00CC40F9">
              <w:rPr>
                <w:rFonts w:eastAsia="Times New Roman"/>
                <w:noProof/>
                <w:sz w:val="20"/>
                <w:szCs w:val="20"/>
                <w:vertAlign w:val="superscript"/>
              </w:rPr>
              <w:t>91</w:t>
            </w:r>
            <w:r>
              <w:rPr>
                <w:rFonts w:eastAsia="Times New Roman"/>
                <w:sz w:val="20"/>
                <w:szCs w:val="20"/>
              </w:rPr>
              <w:fldChar w:fldCharType="end"/>
            </w:r>
          </w:p>
        </w:tc>
        <w:tc>
          <w:tcPr>
            <w:tcW w:w="3747" w:type="dxa"/>
          </w:tcPr>
          <w:p w14:paraId="7BAFD80F" w14:textId="77777777" w:rsidR="00501D38" w:rsidRPr="00B94B32" w:rsidRDefault="00501D38" w:rsidP="00501D38">
            <w:pPr>
              <w:jc w:val="both"/>
              <w:rPr>
                <w:sz w:val="20"/>
                <w:szCs w:val="20"/>
              </w:rPr>
            </w:pPr>
            <w:r w:rsidRPr="00B94B32">
              <w:rPr>
                <w:rFonts w:eastAsia="Times New Roman"/>
                <w:sz w:val="20"/>
                <w:szCs w:val="20"/>
              </w:rPr>
              <w:t xml:space="preserve">JEXT, </w:t>
            </w:r>
            <w:proofErr w:type="spellStart"/>
            <w:r w:rsidRPr="00B94B32">
              <w:rPr>
                <w:rFonts w:eastAsia="Times New Roman"/>
                <w:sz w:val="20"/>
                <w:szCs w:val="20"/>
              </w:rPr>
              <w:t>Emerade</w:t>
            </w:r>
            <w:proofErr w:type="spellEnd"/>
            <w:r>
              <w:rPr>
                <w:rFonts w:eastAsia="Times New Roman"/>
                <w:sz w:val="20"/>
                <w:szCs w:val="20"/>
              </w:rPr>
              <w:t xml:space="preserve"> and </w:t>
            </w:r>
            <w:r w:rsidRPr="00B94B32">
              <w:rPr>
                <w:rFonts w:eastAsia="Times New Roman"/>
                <w:sz w:val="20"/>
                <w:szCs w:val="20"/>
              </w:rPr>
              <w:t>EpiPen</w:t>
            </w:r>
            <w:r>
              <w:rPr>
                <w:rFonts w:eastAsia="Times New Roman"/>
                <w:sz w:val="20"/>
                <w:szCs w:val="20"/>
              </w:rPr>
              <w:t>.</w:t>
            </w:r>
          </w:p>
        </w:tc>
      </w:tr>
      <w:tr w:rsidR="00501D38" w:rsidRPr="008106B6" w14:paraId="332643E0" w14:textId="77777777" w:rsidTr="006E32FF">
        <w:tc>
          <w:tcPr>
            <w:tcW w:w="1535" w:type="dxa"/>
            <w:shd w:val="clear" w:color="auto" w:fill="auto"/>
          </w:tcPr>
          <w:p w14:paraId="47FA5137" w14:textId="1FCA1315" w:rsidR="00501D38" w:rsidRPr="008106B6" w:rsidRDefault="006F2562" w:rsidP="00501D38">
            <w:pPr>
              <w:rPr>
                <w:sz w:val="20"/>
                <w:szCs w:val="20"/>
              </w:rPr>
            </w:pPr>
            <w:r w:rsidRPr="008106B6">
              <w:rPr>
                <w:sz w:val="20"/>
                <w:szCs w:val="20"/>
              </w:rPr>
              <w:t>Italy</w:t>
            </w:r>
          </w:p>
        </w:tc>
        <w:tc>
          <w:tcPr>
            <w:tcW w:w="2996" w:type="dxa"/>
          </w:tcPr>
          <w:p w14:paraId="4982EECF" w14:textId="62806899" w:rsidR="00501D38" w:rsidRPr="008106B6" w:rsidRDefault="00501D38" w:rsidP="00501D38">
            <w:pPr>
              <w:rPr>
                <w:sz w:val="20"/>
                <w:szCs w:val="20"/>
              </w:rPr>
            </w:pPr>
            <w:r w:rsidRPr="008106B6">
              <w:rPr>
                <w:sz w:val="20"/>
                <w:szCs w:val="20"/>
              </w:rPr>
              <w:t>Yes – EAACI guidelines</w:t>
            </w:r>
            <w:r w:rsidR="008106B6" w:rsidRPr="008106B6">
              <w:rPr>
                <w:sz w:val="20"/>
                <w:szCs w:val="20"/>
              </w:rPr>
              <w:t>.</w:t>
            </w:r>
            <w:r w:rsidRPr="008106B6">
              <w:rPr>
                <w:sz w:val="20"/>
                <w:szCs w:val="20"/>
              </w:rPr>
              <w:fldChar w:fldCharType="begin"/>
            </w:r>
            <w:r w:rsidR="00081F56" w:rsidRPr="008106B6">
              <w:rPr>
                <w:sz w:val="20"/>
                <w:szCs w:val="20"/>
              </w:rPr>
              <w:instrText xml:space="preserve"> ADDIN EN.CITE &lt;EndNote&gt;&lt;Cite&gt;&lt;Author&gt;Muraro&lt;/Author&gt;&lt;Year&gt;2022&lt;/Year&gt;&lt;RecNum&gt;214&lt;/RecNum&gt;&lt;DisplayText&gt;&lt;style face="superscript"&gt;168&lt;/style&gt;&lt;/DisplayText&gt;&lt;record&gt;&lt;rec-number&gt;214&lt;/rec-number&gt;&lt;foreign-keys&gt;&lt;key app="EN" db-id="pef95ra2e55t9ged9wbv0t2ysf2wvwdvzsrv" timestamp="1659947754"&gt;214&lt;/key&gt;&lt;/foreign-keys&gt;&lt;ref-type name="Journal Article"&gt;17&lt;/ref-type&gt;&lt;contributors&gt;&lt;authors&gt;&lt;author&gt;Muraro, Antonella&lt;/author&gt;&lt;author&gt;Worm, Margitta&lt;/author&gt;&lt;author&gt;Alviani, Cherry&lt;/author&gt;&lt;author&gt;Cardona, Victoria&lt;/author&gt;&lt;author&gt;DunnGalvin, Audrey&lt;/author&gt;&lt;author&gt;Garvey, Lene Heise&lt;/author&gt;&lt;author&gt;Riggioni, Carmen&lt;/author&gt;&lt;author&gt;de Silva, Debra&lt;/author&gt;&lt;author&gt;Angier, Elizabeth&lt;/author&gt;&lt;author&gt;Arasi, Stefania&lt;/author&gt;&lt;/authors&gt;&lt;/contributors&gt;&lt;titles&gt;&lt;title&gt;EAACI guidelines: Anaphylaxis (2021 update)&lt;/title&gt;&lt;secondary-title&gt;Allergy&lt;/secondary-title&gt;&lt;/titles&gt;&lt;periodical&gt;&lt;full-title&gt;Allergy&lt;/full-title&gt;&lt;/periodical&gt;&lt;pages&gt;357-377&lt;/pages&gt;&lt;volume&gt;77&lt;/volume&gt;&lt;number&gt;2&lt;/number&gt;&lt;dates&gt;&lt;year&gt;2022&lt;/year&gt;&lt;/dates&gt;&lt;isbn&gt;0105-4538&lt;/isbn&gt;&lt;urls&gt;&lt;/urls&gt;&lt;/record&gt;&lt;/Cite&gt;&lt;/EndNote&gt;</w:instrText>
            </w:r>
            <w:r w:rsidRPr="008106B6">
              <w:rPr>
                <w:sz w:val="20"/>
                <w:szCs w:val="20"/>
              </w:rPr>
              <w:fldChar w:fldCharType="separate"/>
            </w:r>
            <w:r w:rsidR="00081F56" w:rsidRPr="008106B6">
              <w:rPr>
                <w:noProof/>
                <w:sz w:val="20"/>
                <w:szCs w:val="20"/>
                <w:vertAlign w:val="superscript"/>
              </w:rPr>
              <w:t>168</w:t>
            </w:r>
            <w:r w:rsidRPr="008106B6">
              <w:rPr>
                <w:sz w:val="20"/>
                <w:szCs w:val="20"/>
              </w:rPr>
              <w:fldChar w:fldCharType="end"/>
            </w:r>
          </w:p>
        </w:tc>
        <w:tc>
          <w:tcPr>
            <w:tcW w:w="5670" w:type="dxa"/>
            <w:shd w:val="clear" w:color="auto" w:fill="auto"/>
          </w:tcPr>
          <w:p w14:paraId="5273EB06" w14:textId="2FA74E83" w:rsidR="00501D38" w:rsidRPr="008106B6" w:rsidRDefault="008106B6" w:rsidP="008106B6">
            <w:pPr>
              <w:rPr>
                <w:sz w:val="20"/>
                <w:szCs w:val="20"/>
              </w:rPr>
            </w:pPr>
            <w:r w:rsidRPr="008106B6">
              <w:rPr>
                <w:sz w:val="20"/>
                <w:szCs w:val="20"/>
              </w:rPr>
              <w:t>Selective with absolute and relative criteria specified (including undergoing OIT treatment).</w:t>
            </w:r>
            <w:r w:rsidRPr="008106B6">
              <w:rPr>
                <w:sz w:val="20"/>
                <w:szCs w:val="20"/>
              </w:rPr>
              <w:fldChar w:fldCharType="begin"/>
            </w:r>
            <w:r w:rsidRPr="008106B6">
              <w:rPr>
                <w:sz w:val="20"/>
                <w:szCs w:val="20"/>
              </w:rPr>
              <w:instrText xml:space="preserve"> ADDIN EN.CITE &lt;EndNote&gt;&lt;Cite&gt;&lt;Author&gt;Muraro&lt;/Author&gt;&lt;Year&gt;2022&lt;/Year&gt;&lt;RecNum&gt;214&lt;/RecNum&gt;&lt;DisplayText&gt;&lt;style face="superscript"&gt;168&lt;/style&gt;&lt;/DisplayText&gt;&lt;record&gt;&lt;rec-number&gt;214&lt;/rec-number&gt;&lt;foreign-keys&gt;&lt;key app="EN" db-id="pef95ra2e55t9ged9wbv0t2ysf2wvwdvzsrv" timestamp="1659947754"&gt;214&lt;/key&gt;&lt;/foreign-keys&gt;&lt;ref-type name="Journal Article"&gt;17&lt;/ref-type&gt;&lt;contributors&gt;&lt;authors&gt;&lt;author&gt;Muraro, Antonella&lt;/author&gt;&lt;author&gt;Worm, Margitta&lt;/author&gt;&lt;author&gt;Alviani, Cherry&lt;/author&gt;&lt;author&gt;Cardona, Victoria&lt;/author&gt;&lt;author&gt;DunnGalvin, Audrey&lt;/author&gt;&lt;author&gt;Garvey, Lene Heise&lt;/author&gt;&lt;author&gt;Riggioni, Carmen&lt;/author&gt;&lt;author&gt;de Silva, Debra&lt;/author&gt;&lt;author&gt;Angier, Elizabeth&lt;/author&gt;&lt;author&gt;Arasi, Stefania&lt;/author&gt;&lt;/authors&gt;&lt;/contributors&gt;&lt;titles&gt;&lt;title&gt;EAACI guidelines: Anaphylaxis (2021 update)&lt;/title&gt;&lt;secondary-title&gt;Allergy&lt;/secondary-title&gt;&lt;/titles&gt;&lt;periodical&gt;&lt;full-title&gt;Allergy&lt;/full-title&gt;&lt;/periodical&gt;&lt;pages&gt;357-377&lt;/pages&gt;&lt;volume&gt;77&lt;/volume&gt;&lt;number&gt;2&lt;/number&gt;&lt;dates&gt;&lt;year&gt;2022&lt;/year&gt;&lt;/dates&gt;&lt;isbn&gt;0105-4538&lt;/isbn&gt;&lt;urls&gt;&lt;/urls&gt;&lt;/record&gt;&lt;/Cite&gt;&lt;/EndNote&gt;</w:instrText>
            </w:r>
            <w:r w:rsidRPr="008106B6">
              <w:rPr>
                <w:sz w:val="20"/>
                <w:szCs w:val="20"/>
              </w:rPr>
              <w:fldChar w:fldCharType="separate"/>
            </w:r>
            <w:r w:rsidRPr="008106B6">
              <w:rPr>
                <w:noProof/>
                <w:sz w:val="20"/>
                <w:szCs w:val="20"/>
                <w:vertAlign w:val="superscript"/>
              </w:rPr>
              <w:t>168</w:t>
            </w:r>
            <w:r w:rsidRPr="008106B6">
              <w:rPr>
                <w:sz w:val="20"/>
                <w:szCs w:val="20"/>
              </w:rPr>
              <w:fldChar w:fldCharType="end"/>
            </w:r>
          </w:p>
        </w:tc>
        <w:tc>
          <w:tcPr>
            <w:tcW w:w="3747" w:type="dxa"/>
            <w:shd w:val="clear" w:color="auto" w:fill="auto"/>
          </w:tcPr>
          <w:p w14:paraId="1F203F3A" w14:textId="22D4D623" w:rsidR="00501D38" w:rsidRPr="008106B6" w:rsidRDefault="008106B6" w:rsidP="00501D38">
            <w:pPr>
              <w:rPr>
                <w:sz w:val="20"/>
                <w:szCs w:val="20"/>
              </w:rPr>
            </w:pPr>
            <w:r w:rsidRPr="008106B6">
              <w:rPr>
                <w:sz w:val="20"/>
                <w:szCs w:val="20"/>
              </w:rPr>
              <w:t>EpiPen and JEXT</w:t>
            </w:r>
          </w:p>
        </w:tc>
      </w:tr>
      <w:tr w:rsidR="006F2562" w14:paraId="58EC1307" w14:textId="77777777" w:rsidTr="006E32FF">
        <w:tc>
          <w:tcPr>
            <w:tcW w:w="1535" w:type="dxa"/>
            <w:shd w:val="clear" w:color="auto" w:fill="auto"/>
          </w:tcPr>
          <w:p w14:paraId="286A26A2" w14:textId="32FBABF6" w:rsidR="006F2562" w:rsidRPr="008106B6" w:rsidRDefault="00414E48" w:rsidP="00501D38">
            <w:pPr>
              <w:rPr>
                <w:sz w:val="20"/>
                <w:szCs w:val="20"/>
              </w:rPr>
            </w:pPr>
            <w:r w:rsidRPr="008106B6">
              <w:rPr>
                <w:sz w:val="20"/>
                <w:szCs w:val="20"/>
              </w:rPr>
              <w:t>Germany</w:t>
            </w:r>
          </w:p>
        </w:tc>
        <w:tc>
          <w:tcPr>
            <w:tcW w:w="2996" w:type="dxa"/>
          </w:tcPr>
          <w:p w14:paraId="0B58CD6D" w14:textId="09AFF6C0" w:rsidR="006F2562" w:rsidRPr="008106B6" w:rsidRDefault="00C84E98" w:rsidP="00501D38">
            <w:pPr>
              <w:rPr>
                <w:sz w:val="20"/>
                <w:szCs w:val="20"/>
              </w:rPr>
            </w:pPr>
            <w:r w:rsidRPr="008106B6">
              <w:rPr>
                <w:sz w:val="20"/>
                <w:szCs w:val="20"/>
              </w:rPr>
              <w:t>Yes, German anaphylaxis guidelines.</w:t>
            </w:r>
            <w:r w:rsidRPr="008106B6">
              <w:rPr>
                <w:sz w:val="20"/>
                <w:szCs w:val="20"/>
              </w:rPr>
              <w:fldChar w:fldCharType="begin"/>
            </w:r>
            <w:r w:rsidR="00CC40F9" w:rsidRPr="008106B6">
              <w:rPr>
                <w:sz w:val="20"/>
                <w:szCs w:val="20"/>
              </w:rPr>
              <w:instrText xml:space="preserve"> ADDIN EN.CITE &lt;EndNote&gt;&lt;Cite&gt;&lt;Author&gt;Ring&lt;/Author&gt;&lt;Year&gt;2021&lt;/Year&gt;&lt;RecNum&gt;248&lt;/RecNum&gt;&lt;DisplayText&gt;&lt;style face="superscript"&gt;97&lt;/style&gt;&lt;/DisplayText&gt;&lt;record&gt;&lt;rec-number&gt;248&lt;/rec-number&gt;&lt;foreign-keys&gt;&lt;key app="EN" db-id="pef95ra2e55t9ged9wbv0t2ysf2wvwdvzsrv" timestamp="1668385764"&gt;248&lt;/key&gt;&lt;/foreign-keys&gt;&lt;ref-type name="Journal Article"&gt;17&lt;/ref-type&gt;&lt;contributors&gt;&lt;authors&gt;&lt;author&gt;Ring, Johannes&lt;/author&gt;&lt;author&gt;Beyer, Kirsten&lt;/author&gt;&lt;author&gt;Biedermann, Tilo&lt;/author&gt;&lt;author&gt;Bircher, Andreas&lt;/author&gt;&lt;author&gt;Fischer, Matthias&lt;/author&gt;&lt;author&gt;Heller, Axel&lt;/author&gt;&lt;author&gt;Huttegger, Isidor&lt;/author&gt;&lt;author&gt;Jakob, Thilo&lt;/author&gt;&lt;author&gt;Klimek, Ludger&lt;/author&gt;&lt;author&gt;Kopp, Matthias V&lt;/author&gt;&lt;/authors&gt;&lt;/contributors&gt;&lt;titles&gt;&lt;title&gt;Leitlinie zu Akuttherapie und Management der Anaphylaxie-Update 2021&lt;/title&gt;&lt;secondary-title&gt;Allergo Journal&lt;/secondary-title&gt;&lt;/titles&gt;&lt;periodical&gt;&lt;full-title&gt;Allergo Journal&lt;/full-title&gt;&lt;/periodical&gt;&lt;pages&gt;20-49&lt;/pages&gt;&lt;volume&gt;30&lt;/volume&gt;&lt;number&gt;1&lt;/number&gt;&lt;dates&gt;&lt;year&gt;2021&lt;/year&gt;&lt;/dates&gt;&lt;isbn&gt;2195-6405&lt;/isbn&gt;&lt;urls&gt;&lt;/urls&gt;&lt;/record&gt;&lt;/Cite&gt;&lt;/EndNote&gt;</w:instrText>
            </w:r>
            <w:r w:rsidRPr="008106B6">
              <w:rPr>
                <w:sz w:val="20"/>
                <w:szCs w:val="20"/>
              </w:rPr>
              <w:fldChar w:fldCharType="separate"/>
            </w:r>
            <w:r w:rsidR="00CC40F9" w:rsidRPr="008106B6">
              <w:rPr>
                <w:noProof/>
                <w:sz w:val="20"/>
                <w:szCs w:val="20"/>
                <w:vertAlign w:val="superscript"/>
              </w:rPr>
              <w:t>97</w:t>
            </w:r>
            <w:r w:rsidRPr="008106B6">
              <w:rPr>
                <w:sz w:val="20"/>
                <w:szCs w:val="20"/>
              </w:rPr>
              <w:fldChar w:fldCharType="end"/>
            </w:r>
            <w:r w:rsidRPr="008106B6">
              <w:rPr>
                <w:sz w:val="20"/>
                <w:szCs w:val="20"/>
              </w:rPr>
              <w:t xml:space="preserve"> </w:t>
            </w:r>
          </w:p>
        </w:tc>
        <w:tc>
          <w:tcPr>
            <w:tcW w:w="5670" w:type="dxa"/>
            <w:shd w:val="clear" w:color="auto" w:fill="auto"/>
          </w:tcPr>
          <w:p w14:paraId="68CD8764" w14:textId="02838705" w:rsidR="006F2562" w:rsidRPr="008106B6" w:rsidRDefault="00C84E98" w:rsidP="00501D38">
            <w:pPr>
              <w:rPr>
                <w:sz w:val="20"/>
                <w:szCs w:val="20"/>
              </w:rPr>
            </w:pPr>
            <w:r w:rsidRPr="008106B6">
              <w:rPr>
                <w:sz w:val="20"/>
                <w:szCs w:val="20"/>
              </w:rPr>
              <w:t>Selective. H</w:t>
            </w:r>
            <w:r w:rsidR="00B952F0" w:rsidRPr="008106B6">
              <w:rPr>
                <w:sz w:val="20"/>
                <w:szCs w:val="20"/>
              </w:rPr>
              <w:t>istory of anaphylaxis, a high future risk of anaphylaxis</w:t>
            </w:r>
            <w:r w:rsidRPr="008106B6">
              <w:rPr>
                <w:sz w:val="20"/>
                <w:szCs w:val="20"/>
              </w:rPr>
              <w:t xml:space="preserve"> or </w:t>
            </w:r>
            <w:r w:rsidR="00B952F0" w:rsidRPr="008106B6">
              <w:rPr>
                <w:sz w:val="20"/>
                <w:szCs w:val="20"/>
              </w:rPr>
              <w:t>life-threatening reactions</w:t>
            </w:r>
            <w:r w:rsidRPr="008106B6">
              <w:rPr>
                <w:sz w:val="20"/>
                <w:szCs w:val="20"/>
              </w:rPr>
              <w:t>,</w:t>
            </w:r>
            <w:r w:rsidR="00B952F0" w:rsidRPr="008106B6">
              <w:rPr>
                <w:sz w:val="20"/>
                <w:szCs w:val="20"/>
              </w:rPr>
              <w:t xml:space="preserve"> </w:t>
            </w:r>
            <w:r w:rsidRPr="008106B6">
              <w:rPr>
                <w:sz w:val="20"/>
                <w:szCs w:val="20"/>
              </w:rPr>
              <w:t>those</w:t>
            </w:r>
            <w:r w:rsidR="00B952F0" w:rsidRPr="008106B6">
              <w:rPr>
                <w:sz w:val="20"/>
                <w:szCs w:val="20"/>
              </w:rPr>
              <w:t xml:space="preserve"> who react to very small amounts of allergen</w:t>
            </w:r>
            <w:r w:rsidRPr="008106B6">
              <w:rPr>
                <w:sz w:val="20"/>
                <w:szCs w:val="20"/>
              </w:rPr>
              <w:t>.</w:t>
            </w:r>
          </w:p>
        </w:tc>
        <w:tc>
          <w:tcPr>
            <w:tcW w:w="3747" w:type="dxa"/>
            <w:shd w:val="clear" w:color="auto" w:fill="auto"/>
          </w:tcPr>
          <w:p w14:paraId="2FCFFB65" w14:textId="67419068" w:rsidR="006F2562" w:rsidRDefault="00B952F0" w:rsidP="00501D38">
            <w:pPr>
              <w:rPr>
                <w:sz w:val="20"/>
                <w:szCs w:val="20"/>
              </w:rPr>
            </w:pPr>
            <w:r w:rsidRPr="008106B6">
              <w:rPr>
                <w:sz w:val="20"/>
                <w:szCs w:val="20"/>
              </w:rPr>
              <w:t>Currently four (it sometimes varies from 2-4)</w:t>
            </w:r>
          </w:p>
        </w:tc>
      </w:tr>
      <w:tr w:rsidR="00501D38" w14:paraId="25EC3333" w14:textId="77777777" w:rsidTr="006E32FF">
        <w:tc>
          <w:tcPr>
            <w:tcW w:w="1535" w:type="dxa"/>
          </w:tcPr>
          <w:p w14:paraId="5E06BDDE" w14:textId="77777777" w:rsidR="00501D38" w:rsidRPr="00B94B32" w:rsidRDefault="00501D38" w:rsidP="00501D38">
            <w:pPr>
              <w:rPr>
                <w:sz w:val="20"/>
                <w:szCs w:val="20"/>
              </w:rPr>
            </w:pPr>
            <w:r w:rsidRPr="00B94B32">
              <w:rPr>
                <w:sz w:val="20"/>
                <w:szCs w:val="20"/>
              </w:rPr>
              <w:t>Singapore</w:t>
            </w:r>
          </w:p>
        </w:tc>
        <w:tc>
          <w:tcPr>
            <w:tcW w:w="2996" w:type="dxa"/>
          </w:tcPr>
          <w:p w14:paraId="7269FD7B" w14:textId="02BD2230" w:rsidR="00501D38" w:rsidRPr="00B94B32" w:rsidRDefault="00501D38" w:rsidP="00501D38">
            <w:pPr>
              <w:rPr>
                <w:sz w:val="20"/>
                <w:szCs w:val="20"/>
              </w:rPr>
            </w:pPr>
            <w:r>
              <w:rPr>
                <w:sz w:val="20"/>
                <w:szCs w:val="20"/>
              </w:rPr>
              <w:t>Yes - Ministry of Health</w:t>
            </w:r>
            <w:r w:rsidRPr="00B94B32">
              <w:rPr>
                <w:sz w:val="20"/>
                <w:szCs w:val="20"/>
              </w:rPr>
              <w:t>.</w:t>
            </w:r>
            <w:r>
              <w:rPr>
                <w:sz w:val="20"/>
                <w:szCs w:val="20"/>
              </w:rPr>
              <w:fldChar w:fldCharType="begin"/>
            </w:r>
            <w:r w:rsidR="00CC40F9">
              <w:rPr>
                <w:sz w:val="20"/>
                <w:szCs w:val="20"/>
              </w:rPr>
              <w:instrText xml:space="preserve"> ADDIN EN.CITE &lt;EndNote&gt;&lt;Cite&gt;&lt;Author&gt;Lee&lt;/Author&gt;&lt;Year&gt;2010&lt;/Year&gt;&lt;RecNum&gt;123&lt;/RecNum&gt;&lt;DisplayText&gt;&lt;style face="superscript"&gt;68&lt;/style&gt;&lt;/DisplayText&gt;&lt;record&gt;&lt;rec-number&gt;123&lt;/rec-number&gt;&lt;foreign-keys&gt;&lt;key app="EN" db-id="pef95ra2e55t9ged9wbv0t2ysf2wvwdvzsrv" timestamp="1658116677"&gt;123&lt;/key&gt;&lt;/foreign-keys&gt;&lt;ref-type name="Journal Article"&gt;17&lt;/ref-type&gt;&lt;contributors&gt;&lt;authors&gt;&lt;author&gt;Lee, BW&lt;/author&gt;&lt;author&gt;Aw, M&lt;/author&gt;&lt;author&gt;Chiang, WC&lt;/author&gt;&lt;author&gt;Daniel, M&lt;/author&gt;&lt;author&gt;George, GM&lt;/author&gt;&lt;author&gt;Goh, EN&lt;/author&gt;&lt;author&gt;Han, WM&lt;/author&gt;&lt;author&gt;Lee, ML&lt;/author&gt;&lt;author&gt;Leong, KP&lt;/author&gt;&lt;author&gt;Liew, WK&lt;/author&gt;&lt;/authors&gt;&lt;/contributors&gt;&lt;titles&gt;&lt;title&gt;Academy of medicine, Singapore-Ministry of Health clinical practice guidelines: management of food allergy&lt;/title&gt;&lt;secondary-title&gt;Singapore Med J&lt;/secondary-title&gt;&lt;/titles&gt;&lt;periodical&gt;&lt;full-title&gt;Singapore Med J&lt;/full-title&gt;&lt;/periodical&gt;&lt;pages&gt;599-607&lt;/pages&gt;&lt;volume&gt;51&lt;/volume&gt;&lt;number&gt;7&lt;/number&gt;&lt;dates&gt;&lt;year&gt;2010&lt;/year&gt;&lt;/dates&gt;&lt;urls&gt;&lt;/urls&gt;&lt;/record&gt;&lt;/Cite&gt;&lt;/EndNote&gt;</w:instrText>
            </w:r>
            <w:r>
              <w:rPr>
                <w:sz w:val="20"/>
                <w:szCs w:val="20"/>
              </w:rPr>
              <w:fldChar w:fldCharType="separate"/>
            </w:r>
            <w:r w:rsidR="00CC40F9" w:rsidRPr="00CC40F9">
              <w:rPr>
                <w:noProof/>
                <w:sz w:val="20"/>
                <w:szCs w:val="20"/>
                <w:vertAlign w:val="superscript"/>
              </w:rPr>
              <w:t>68</w:t>
            </w:r>
            <w:r>
              <w:rPr>
                <w:sz w:val="20"/>
                <w:szCs w:val="20"/>
              </w:rPr>
              <w:fldChar w:fldCharType="end"/>
            </w:r>
          </w:p>
        </w:tc>
        <w:tc>
          <w:tcPr>
            <w:tcW w:w="5670" w:type="dxa"/>
          </w:tcPr>
          <w:p w14:paraId="43AED127" w14:textId="27966F8E" w:rsidR="00501D38" w:rsidRPr="00B94B32" w:rsidRDefault="00501D38" w:rsidP="00501D38">
            <w:pPr>
              <w:rPr>
                <w:sz w:val="20"/>
                <w:szCs w:val="20"/>
              </w:rPr>
            </w:pPr>
            <w:r w:rsidRPr="00B94B32">
              <w:rPr>
                <w:sz w:val="20"/>
                <w:szCs w:val="20"/>
              </w:rPr>
              <w:t>Selective. Physician determined. History of anaphylaxis consistent indication.</w:t>
            </w:r>
          </w:p>
        </w:tc>
        <w:tc>
          <w:tcPr>
            <w:tcW w:w="3747" w:type="dxa"/>
          </w:tcPr>
          <w:p w14:paraId="5C14D2EA" w14:textId="77777777" w:rsidR="00501D38" w:rsidRPr="00B94B32" w:rsidRDefault="00501D38" w:rsidP="00501D38">
            <w:pPr>
              <w:rPr>
                <w:sz w:val="20"/>
                <w:szCs w:val="20"/>
              </w:rPr>
            </w:pPr>
            <w:proofErr w:type="spellStart"/>
            <w:r w:rsidRPr="00B94B32">
              <w:rPr>
                <w:sz w:val="20"/>
                <w:szCs w:val="20"/>
              </w:rPr>
              <w:t>Epipen</w:t>
            </w:r>
            <w:proofErr w:type="spellEnd"/>
            <w:r w:rsidRPr="00B94B32">
              <w:rPr>
                <w:sz w:val="20"/>
                <w:szCs w:val="20"/>
              </w:rPr>
              <w:t xml:space="preserve"> only. Access (importation) is an issue, out of pocket cost for autoinjectors (not subsidized). </w:t>
            </w:r>
          </w:p>
        </w:tc>
      </w:tr>
      <w:tr w:rsidR="00501D38" w14:paraId="5DDC54C3" w14:textId="77777777" w:rsidTr="006E32FF">
        <w:tc>
          <w:tcPr>
            <w:tcW w:w="1535" w:type="dxa"/>
          </w:tcPr>
          <w:p w14:paraId="59D7AD70" w14:textId="77777777" w:rsidR="00501D38" w:rsidRPr="00B94B32" w:rsidRDefault="00501D38" w:rsidP="00501D38">
            <w:pPr>
              <w:rPr>
                <w:sz w:val="20"/>
                <w:szCs w:val="20"/>
              </w:rPr>
            </w:pPr>
            <w:r w:rsidRPr="00B94B32">
              <w:rPr>
                <w:sz w:val="20"/>
                <w:szCs w:val="20"/>
              </w:rPr>
              <w:t>Hong Kong</w:t>
            </w:r>
          </w:p>
        </w:tc>
        <w:tc>
          <w:tcPr>
            <w:tcW w:w="2996" w:type="dxa"/>
          </w:tcPr>
          <w:p w14:paraId="4E32604F" w14:textId="04541079" w:rsidR="00501D38" w:rsidRPr="00B94B32" w:rsidRDefault="006E32FF" w:rsidP="006E32FF">
            <w:pPr>
              <w:rPr>
                <w:sz w:val="20"/>
                <w:szCs w:val="20"/>
              </w:rPr>
            </w:pPr>
            <w:r>
              <w:rPr>
                <w:sz w:val="20"/>
                <w:szCs w:val="20"/>
              </w:rPr>
              <w:t>Public sector m</w:t>
            </w:r>
            <w:r w:rsidR="00501D38" w:rsidRPr="00B94B32">
              <w:rPr>
                <w:sz w:val="20"/>
                <w:szCs w:val="20"/>
              </w:rPr>
              <w:t>anagement guideline on childhood anaphylaxis.</w:t>
            </w:r>
            <w:r w:rsidR="00F029DF">
              <w:rPr>
                <w:sz w:val="20"/>
                <w:szCs w:val="20"/>
              </w:rPr>
              <w:fldChar w:fldCharType="begin"/>
            </w:r>
            <w:r w:rsidR="00CC40F9">
              <w:rPr>
                <w:sz w:val="20"/>
                <w:szCs w:val="20"/>
              </w:rPr>
              <w:instrText xml:space="preserve"> ADDIN EN.CITE &lt;EndNote&gt;&lt;Cite&gt;&lt;Author&gt;Li&lt;/Author&gt;&lt;Year&gt;2021&lt;/Year&gt;&lt;RecNum&gt;88&lt;/RecNum&gt;&lt;DisplayText&gt;&lt;style face="superscript"&gt;103&lt;/style&gt;&lt;/DisplayText&gt;&lt;record&gt;&lt;rec-number&gt;88&lt;/rec-number&gt;&lt;foreign-keys&gt;&lt;key app="EN" db-id="pef95ra2e55t9ged9wbv0t2ysf2wvwdvzsrv" timestamp="1658108904"&gt;88&lt;/key&gt;&lt;/foreign-keys&gt;&lt;ref-type name="Journal Article"&gt;17&lt;/ref-type&gt;&lt;contributors&gt;&lt;authors&gt;&lt;author&gt;Li, Philip H&lt;/author&gt;&lt;author&gt;Chua, Gilbert T&lt;/author&gt;&lt;author&gt;Leung, Agnes SY&lt;/author&gt;&lt;author&gt;Chan, Yiu-Cheung&lt;/author&gt;&lt;author&gt;Chan, Karen KL&lt;/author&gt;&lt;author&gt;Cheung, Koon-Ho&lt;/author&gt;&lt;author&gt;Chong, Patrick CY&lt;/author&gt;&lt;author&gt;Ho, Polly PK&lt;/author&gt;&lt;author&gt;Kwan, Mike YW&lt;/author&gt;&lt;author&gt;Lai, Jeffrey CH&lt;/author&gt;&lt;/authors&gt;&lt;/contributors&gt;&lt;titles&gt;&lt;title&gt;Hong Kong Anaphylaxis Consortium Consensus Statements on prescription of adrenaline autoinjectors in the acute care setting&lt;/title&gt;&lt;secondary-title&gt;Asia Pacific Allergy&lt;/secondary-title&gt;&lt;/titles&gt;&lt;periodical&gt;&lt;full-title&gt;Asia Pacific Allergy&lt;/full-title&gt;&lt;/periodical&gt;&lt;volume&gt;11&lt;/volume&gt;&lt;number&gt;1&lt;/number&gt;&lt;dates&gt;&lt;year&gt;2021&lt;/year&gt;&lt;/dates&gt;&lt;urls&gt;&lt;/urls&gt;&lt;/record&gt;&lt;/Cite&gt;&lt;/EndNote&gt;</w:instrText>
            </w:r>
            <w:r w:rsidR="00F029DF">
              <w:rPr>
                <w:sz w:val="20"/>
                <w:szCs w:val="20"/>
              </w:rPr>
              <w:fldChar w:fldCharType="separate"/>
            </w:r>
            <w:r w:rsidR="00CC40F9" w:rsidRPr="00CC40F9">
              <w:rPr>
                <w:noProof/>
                <w:sz w:val="20"/>
                <w:szCs w:val="20"/>
                <w:vertAlign w:val="superscript"/>
              </w:rPr>
              <w:t>103</w:t>
            </w:r>
            <w:r w:rsidR="00F029DF">
              <w:rPr>
                <w:sz w:val="20"/>
                <w:szCs w:val="20"/>
              </w:rPr>
              <w:fldChar w:fldCharType="end"/>
            </w:r>
            <w:r w:rsidR="00F029DF">
              <w:rPr>
                <w:sz w:val="20"/>
                <w:szCs w:val="20"/>
              </w:rPr>
              <w:t xml:space="preserve"> </w:t>
            </w:r>
            <w:r w:rsidR="00501D38" w:rsidRPr="00B94B32">
              <w:rPr>
                <w:sz w:val="20"/>
                <w:szCs w:val="20"/>
              </w:rPr>
              <w:t>EAACI guideline</w:t>
            </w:r>
            <w:r w:rsidR="00501D38">
              <w:rPr>
                <w:sz w:val="20"/>
                <w:szCs w:val="20"/>
              </w:rPr>
              <w:t xml:space="preserve"> also </w:t>
            </w:r>
            <w:r>
              <w:rPr>
                <w:sz w:val="20"/>
                <w:szCs w:val="20"/>
              </w:rPr>
              <w:t>used</w:t>
            </w:r>
            <w:r w:rsidR="00501D38">
              <w:rPr>
                <w:sz w:val="20"/>
                <w:szCs w:val="20"/>
              </w:rPr>
              <w:t>.</w:t>
            </w:r>
            <w:r w:rsidR="00501D38">
              <w:rPr>
                <w:sz w:val="20"/>
                <w:szCs w:val="20"/>
              </w:rPr>
              <w:fldChar w:fldCharType="begin"/>
            </w:r>
            <w:r w:rsidR="00A85B43">
              <w:rPr>
                <w:sz w:val="20"/>
                <w:szCs w:val="20"/>
              </w:rPr>
              <w:instrText xml:space="preserve"> ADDIN EN.CITE &lt;EndNote&gt;&lt;Cite&gt;&lt;Author&gt;Muraro&lt;/Author&gt;&lt;Year&gt;2014&lt;/Year&gt;&lt;RecNum&gt;24&lt;/RecNum&gt;&lt;DisplayText&gt;&lt;style face="superscript"&gt;22&lt;/style&gt;&lt;/DisplayText&gt;&lt;record&gt;&lt;rec-number&gt;24&lt;/rec-number&gt;&lt;foreign-keys&gt;&lt;key app="EN" db-id="pef95ra2e55t9ged9wbv0t2ysf2wvwdvzsrv" timestamp="1658103642"&gt;24&lt;/key&gt;&lt;/foreign-keys&gt;&lt;ref-type name="Journal Article"&gt;17&lt;/ref-type&gt;&lt;contributors&gt;&lt;authors&gt;&lt;author&gt;Muraro, Antonella&lt;/author&gt;&lt;author&gt;Werfel, T&lt;/author&gt;&lt;author&gt;Hoffmann‐Sommergruber, K&lt;/author&gt;&lt;author&gt;Roberts, G&lt;/author&gt;&lt;author&gt;Beyer, Kirsten&lt;/author&gt;&lt;author&gt;Bindslev‐Jensen, Carsten&lt;/author&gt;&lt;author&gt;Cardona, V&lt;/author&gt;&lt;author&gt;Dubois, A&lt;/author&gt;&lt;author&gt;Dutoit, G&lt;/author&gt;&lt;author&gt;Eigenmann, Philippe&lt;/author&gt;&lt;/authors&gt;&lt;/contributors&gt;&lt;titles&gt;&lt;title&gt;EAACI food allergy and anaphylaxis guidelines: diagnosis and management of food allergy&lt;/title&gt;&lt;secondary-title&gt;Allergy&lt;/secondary-title&gt;&lt;/titles&gt;&lt;periodical&gt;&lt;full-title&gt;Allergy&lt;/full-title&gt;&lt;/periodical&gt;&lt;pages&gt;1008-1025&lt;/pages&gt;&lt;volume&gt;69&lt;/volume&gt;&lt;number&gt;8&lt;/number&gt;&lt;dates&gt;&lt;year&gt;2014&lt;/year&gt;&lt;/dates&gt;&lt;isbn&gt;0105-4538&lt;/isbn&gt;&lt;urls&gt;&lt;/urls&gt;&lt;/record&gt;&lt;/Cite&gt;&lt;/EndNote&gt;</w:instrText>
            </w:r>
            <w:r w:rsidR="00501D38">
              <w:rPr>
                <w:sz w:val="20"/>
                <w:szCs w:val="20"/>
              </w:rPr>
              <w:fldChar w:fldCharType="separate"/>
            </w:r>
            <w:r w:rsidR="00A85B43" w:rsidRPr="00A85B43">
              <w:rPr>
                <w:noProof/>
                <w:sz w:val="20"/>
                <w:szCs w:val="20"/>
                <w:vertAlign w:val="superscript"/>
              </w:rPr>
              <w:t>22</w:t>
            </w:r>
            <w:r w:rsidR="00501D38">
              <w:rPr>
                <w:sz w:val="20"/>
                <w:szCs w:val="20"/>
              </w:rPr>
              <w:fldChar w:fldCharType="end"/>
            </w:r>
          </w:p>
        </w:tc>
        <w:tc>
          <w:tcPr>
            <w:tcW w:w="5670" w:type="dxa"/>
          </w:tcPr>
          <w:p w14:paraId="4225839E" w14:textId="0661B6CF" w:rsidR="00501D38" w:rsidRPr="00B94B32" w:rsidRDefault="00501D38" w:rsidP="00501D38">
            <w:pPr>
              <w:rPr>
                <w:sz w:val="20"/>
                <w:szCs w:val="20"/>
              </w:rPr>
            </w:pPr>
            <w:r w:rsidRPr="00B94B32">
              <w:rPr>
                <w:sz w:val="20"/>
                <w:szCs w:val="20"/>
              </w:rPr>
              <w:t>Selective.</w:t>
            </w:r>
            <w:r>
              <w:rPr>
                <w:sz w:val="20"/>
                <w:szCs w:val="20"/>
              </w:rPr>
              <w:t xml:space="preserve"> All patients with a history of anaphylaxis or serious reaction, or coexistent food allergy and persistent asthma.</w:t>
            </w:r>
            <w:r>
              <w:rPr>
                <w:sz w:val="20"/>
                <w:szCs w:val="20"/>
              </w:rPr>
              <w:fldChar w:fldCharType="begin"/>
            </w:r>
            <w:r w:rsidR="00CC40F9">
              <w:rPr>
                <w:sz w:val="20"/>
                <w:szCs w:val="20"/>
              </w:rPr>
              <w:instrText xml:space="preserve"> ADDIN EN.CITE &lt;EndNote&gt;&lt;Cite&gt;&lt;Author&gt;Li&lt;/Author&gt;&lt;Year&gt;2021&lt;/Year&gt;&lt;RecNum&gt;88&lt;/RecNum&gt;&lt;DisplayText&gt;&lt;style face="superscript"&gt;103&lt;/style&gt;&lt;/DisplayText&gt;&lt;record&gt;&lt;rec-number&gt;88&lt;/rec-number&gt;&lt;foreign-keys&gt;&lt;key app="EN" db-id="pef95ra2e55t9ged9wbv0t2ysf2wvwdvzsrv" timestamp="1658108904"&gt;88&lt;/key&gt;&lt;/foreign-keys&gt;&lt;ref-type name="Journal Article"&gt;17&lt;/ref-type&gt;&lt;contributors&gt;&lt;authors&gt;&lt;author&gt;Li, Philip H&lt;/author&gt;&lt;author&gt;Chua, Gilbert T&lt;/author&gt;&lt;author&gt;Leung, Agnes SY&lt;/author&gt;&lt;author&gt;Chan, Yiu-Cheung&lt;/author&gt;&lt;author&gt;Chan, Karen KL&lt;/author&gt;&lt;author&gt;Cheung, Koon-Ho&lt;/author&gt;&lt;author&gt;Chong, Patrick CY&lt;/author&gt;&lt;author&gt;Ho, Polly PK&lt;/author&gt;&lt;author&gt;Kwan, Mike YW&lt;/author&gt;&lt;author&gt;Lai, Jeffrey CH&lt;/author&gt;&lt;/authors&gt;&lt;/contributors&gt;&lt;titles&gt;&lt;title&gt;Hong Kong Anaphylaxis Consortium Consensus Statements on prescription of adrenaline autoinjectors in the acute care setting&lt;/title&gt;&lt;secondary-title&gt;Asia Pacific Allergy&lt;/secondary-title&gt;&lt;/titles&gt;&lt;periodical&gt;&lt;full-title&gt;Asia Pacific Allergy&lt;/full-title&gt;&lt;/periodical&gt;&lt;volume&gt;11&lt;/volume&gt;&lt;number&gt;1&lt;/number&gt;&lt;dates&gt;&lt;year&gt;2021&lt;/year&gt;&lt;/dates&gt;&lt;urls&gt;&lt;/urls&gt;&lt;/record&gt;&lt;/Cite&gt;&lt;/EndNote&gt;</w:instrText>
            </w:r>
            <w:r>
              <w:rPr>
                <w:sz w:val="20"/>
                <w:szCs w:val="20"/>
              </w:rPr>
              <w:fldChar w:fldCharType="separate"/>
            </w:r>
            <w:r w:rsidR="00CC40F9" w:rsidRPr="00CC40F9">
              <w:rPr>
                <w:noProof/>
                <w:sz w:val="20"/>
                <w:szCs w:val="20"/>
                <w:vertAlign w:val="superscript"/>
              </w:rPr>
              <w:t>103</w:t>
            </w:r>
            <w:r>
              <w:rPr>
                <w:sz w:val="20"/>
                <w:szCs w:val="20"/>
              </w:rPr>
              <w:fldChar w:fldCharType="end"/>
            </w:r>
          </w:p>
        </w:tc>
        <w:tc>
          <w:tcPr>
            <w:tcW w:w="3747" w:type="dxa"/>
          </w:tcPr>
          <w:p w14:paraId="71E0F322" w14:textId="77777777" w:rsidR="00501D38" w:rsidRPr="00B94B32" w:rsidRDefault="00501D38" w:rsidP="00501D38">
            <w:pPr>
              <w:rPr>
                <w:sz w:val="20"/>
                <w:szCs w:val="20"/>
              </w:rPr>
            </w:pPr>
            <w:r>
              <w:rPr>
                <w:sz w:val="20"/>
                <w:szCs w:val="20"/>
              </w:rPr>
              <w:t>P</w:t>
            </w:r>
            <w:r w:rsidRPr="00B94B32">
              <w:rPr>
                <w:sz w:val="20"/>
                <w:szCs w:val="20"/>
              </w:rPr>
              <w:t>ublic sector</w:t>
            </w:r>
            <w:r>
              <w:rPr>
                <w:sz w:val="20"/>
                <w:szCs w:val="20"/>
              </w:rPr>
              <w:t xml:space="preserve"> - </w:t>
            </w:r>
            <w:proofErr w:type="spellStart"/>
            <w:r w:rsidRPr="00B94B32">
              <w:rPr>
                <w:sz w:val="20"/>
                <w:szCs w:val="20"/>
              </w:rPr>
              <w:t>Jext</w:t>
            </w:r>
            <w:proofErr w:type="spellEnd"/>
            <w:r>
              <w:rPr>
                <w:sz w:val="20"/>
                <w:szCs w:val="20"/>
              </w:rPr>
              <w:t xml:space="preserve"> only; Private sector – </w:t>
            </w:r>
            <w:r w:rsidRPr="00B94B32">
              <w:rPr>
                <w:sz w:val="20"/>
                <w:szCs w:val="20"/>
              </w:rPr>
              <w:t>EpiPen</w:t>
            </w:r>
            <w:r>
              <w:rPr>
                <w:sz w:val="20"/>
                <w:szCs w:val="20"/>
              </w:rPr>
              <w:t xml:space="preserve"> and </w:t>
            </w:r>
            <w:proofErr w:type="spellStart"/>
            <w:r>
              <w:rPr>
                <w:sz w:val="20"/>
                <w:szCs w:val="20"/>
              </w:rPr>
              <w:t>J</w:t>
            </w:r>
            <w:r w:rsidRPr="00B94B32">
              <w:rPr>
                <w:sz w:val="20"/>
                <w:szCs w:val="20"/>
              </w:rPr>
              <w:t>ext</w:t>
            </w:r>
            <w:proofErr w:type="spellEnd"/>
            <w:r>
              <w:rPr>
                <w:sz w:val="20"/>
                <w:szCs w:val="20"/>
              </w:rPr>
              <w:t xml:space="preserve">. </w:t>
            </w:r>
          </w:p>
        </w:tc>
      </w:tr>
      <w:tr w:rsidR="00501D38" w14:paraId="4ED3BB3A" w14:textId="77777777" w:rsidTr="006E32FF">
        <w:tc>
          <w:tcPr>
            <w:tcW w:w="1535" w:type="dxa"/>
          </w:tcPr>
          <w:p w14:paraId="14C0E832" w14:textId="77777777" w:rsidR="00501D38" w:rsidRPr="00B94B32" w:rsidRDefault="00501D38" w:rsidP="00501D38">
            <w:pPr>
              <w:rPr>
                <w:sz w:val="20"/>
                <w:szCs w:val="20"/>
              </w:rPr>
            </w:pPr>
            <w:r w:rsidRPr="00B94B32">
              <w:rPr>
                <w:sz w:val="20"/>
                <w:szCs w:val="20"/>
              </w:rPr>
              <w:t>Japan</w:t>
            </w:r>
          </w:p>
        </w:tc>
        <w:tc>
          <w:tcPr>
            <w:tcW w:w="2996" w:type="dxa"/>
          </w:tcPr>
          <w:p w14:paraId="56BA4C3C" w14:textId="2665F2E8" w:rsidR="00501D38" w:rsidRPr="00B94B32" w:rsidRDefault="00501D38" w:rsidP="00501D38">
            <w:pPr>
              <w:jc w:val="both"/>
              <w:rPr>
                <w:rFonts w:cstheme="minorHAnsi"/>
                <w:sz w:val="20"/>
                <w:szCs w:val="20"/>
                <w:lang w:eastAsia="ja-JP"/>
              </w:rPr>
            </w:pPr>
            <w:r w:rsidRPr="00994A04">
              <w:rPr>
                <w:sz w:val="20"/>
                <w:szCs w:val="20"/>
              </w:rPr>
              <w:t>Yes – Japanese Guidelines 2020.</w:t>
            </w:r>
            <w:r w:rsidRPr="00994A04">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sidRPr="00994A04">
              <w:rPr>
                <w:sz w:val="20"/>
                <w:szCs w:val="20"/>
              </w:rPr>
              <w:fldChar w:fldCharType="separate"/>
            </w:r>
            <w:r w:rsidR="00A85B43" w:rsidRPr="00A85B43">
              <w:rPr>
                <w:noProof/>
                <w:sz w:val="20"/>
                <w:szCs w:val="20"/>
                <w:vertAlign w:val="superscript"/>
              </w:rPr>
              <w:t>23</w:t>
            </w:r>
            <w:r w:rsidRPr="00994A04">
              <w:rPr>
                <w:sz w:val="20"/>
                <w:szCs w:val="20"/>
              </w:rPr>
              <w:fldChar w:fldCharType="end"/>
            </w:r>
            <w:r w:rsidRPr="00994A04">
              <w:rPr>
                <w:sz w:val="20"/>
                <w:szCs w:val="20"/>
              </w:rPr>
              <w:t xml:space="preserve"> </w:t>
            </w:r>
          </w:p>
        </w:tc>
        <w:tc>
          <w:tcPr>
            <w:tcW w:w="5670" w:type="dxa"/>
          </w:tcPr>
          <w:p w14:paraId="42BE14E0" w14:textId="2CA609A6" w:rsidR="00501D38" w:rsidRPr="00B94B32" w:rsidRDefault="00501D38" w:rsidP="00501D38">
            <w:pPr>
              <w:jc w:val="both"/>
              <w:rPr>
                <w:sz w:val="20"/>
                <w:szCs w:val="20"/>
              </w:rPr>
            </w:pPr>
            <w:r w:rsidRPr="00B94B32">
              <w:rPr>
                <w:rFonts w:cstheme="minorHAnsi" w:hint="eastAsia"/>
                <w:sz w:val="20"/>
                <w:szCs w:val="20"/>
                <w:lang w:eastAsia="ja-JP"/>
              </w:rPr>
              <w:t>P</w:t>
            </w:r>
            <w:r w:rsidRPr="00B94B32">
              <w:rPr>
                <w:rFonts w:cstheme="minorHAnsi"/>
                <w:sz w:val="20"/>
                <w:szCs w:val="20"/>
                <w:lang w:eastAsia="ja-JP"/>
              </w:rPr>
              <w:t>ast history of anaphylaxis including results of OFC, and high-risk patients</w:t>
            </w:r>
            <w:r>
              <w:rPr>
                <w:rFonts w:cstheme="minorHAnsi"/>
                <w:sz w:val="20"/>
                <w:szCs w:val="20"/>
                <w:lang w:eastAsia="ja-JP"/>
              </w:rPr>
              <w:t>.</w:t>
            </w:r>
            <w:r w:rsidRPr="00994A04">
              <w:rPr>
                <w:sz w:val="20"/>
                <w:szCs w:val="20"/>
              </w:rPr>
              <w:t xml:space="preserve"> </w:t>
            </w:r>
            <w:r w:rsidRPr="00994A04">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sidRPr="00994A04">
              <w:rPr>
                <w:sz w:val="20"/>
                <w:szCs w:val="20"/>
              </w:rPr>
              <w:fldChar w:fldCharType="separate"/>
            </w:r>
            <w:r w:rsidR="00A85B43" w:rsidRPr="00A85B43">
              <w:rPr>
                <w:noProof/>
                <w:sz w:val="20"/>
                <w:szCs w:val="20"/>
                <w:vertAlign w:val="superscript"/>
              </w:rPr>
              <w:t>23</w:t>
            </w:r>
            <w:r w:rsidRPr="00994A04">
              <w:rPr>
                <w:sz w:val="20"/>
                <w:szCs w:val="20"/>
              </w:rPr>
              <w:fldChar w:fldCharType="end"/>
            </w:r>
          </w:p>
        </w:tc>
        <w:tc>
          <w:tcPr>
            <w:tcW w:w="3747" w:type="dxa"/>
          </w:tcPr>
          <w:p w14:paraId="06824668" w14:textId="77777777" w:rsidR="00501D38" w:rsidRPr="00B94B32" w:rsidRDefault="00501D38" w:rsidP="00501D38">
            <w:pPr>
              <w:rPr>
                <w:sz w:val="20"/>
                <w:szCs w:val="20"/>
              </w:rPr>
            </w:pPr>
            <w:proofErr w:type="spellStart"/>
            <w:r w:rsidRPr="00B94B32">
              <w:rPr>
                <w:sz w:val="20"/>
                <w:szCs w:val="20"/>
              </w:rPr>
              <w:t>Epipen</w:t>
            </w:r>
            <w:proofErr w:type="spellEnd"/>
            <w:r w:rsidRPr="00B94B32">
              <w:rPr>
                <w:sz w:val="20"/>
                <w:szCs w:val="20"/>
              </w:rPr>
              <w:t xml:space="preserve"> only</w:t>
            </w:r>
          </w:p>
        </w:tc>
      </w:tr>
      <w:tr w:rsidR="00501D38" w14:paraId="1FF8EF26" w14:textId="77777777" w:rsidTr="006E32FF">
        <w:tc>
          <w:tcPr>
            <w:tcW w:w="1535" w:type="dxa"/>
          </w:tcPr>
          <w:p w14:paraId="2BC289CC" w14:textId="77777777" w:rsidR="00501D38" w:rsidRPr="00B94B32" w:rsidRDefault="00501D38" w:rsidP="00501D38">
            <w:pPr>
              <w:rPr>
                <w:sz w:val="20"/>
                <w:szCs w:val="20"/>
              </w:rPr>
            </w:pPr>
            <w:r w:rsidRPr="00B94B32">
              <w:rPr>
                <w:sz w:val="20"/>
                <w:szCs w:val="20"/>
              </w:rPr>
              <w:t>South Africa</w:t>
            </w:r>
          </w:p>
        </w:tc>
        <w:tc>
          <w:tcPr>
            <w:tcW w:w="2996" w:type="dxa"/>
          </w:tcPr>
          <w:p w14:paraId="095CA37D" w14:textId="47B3BB23" w:rsidR="00501D38" w:rsidRPr="00B94B32" w:rsidRDefault="00501D38" w:rsidP="00501D38">
            <w:pPr>
              <w:rPr>
                <w:sz w:val="20"/>
                <w:szCs w:val="20"/>
              </w:rPr>
            </w:pPr>
            <w:r>
              <w:rPr>
                <w:sz w:val="20"/>
                <w:szCs w:val="20"/>
              </w:rPr>
              <w:t>Yes – SAFAWG Guidelines.</w:t>
            </w:r>
            <w:r>
              <w:rPr>
                <w:sz w:val="20"/>
                <w:szCs w:val="20"/>
              </w:rPr>
              <w:fldChar w:fldCharType="begin"/>
            </w:r>
            <w:r w:rsidR="00CC40F9">
              <w:rPr>
                <w:sz w:val="20"/>
                <w:szCs w:val="20"/>
              </w:rPr>
              <w:instrText xml:space="preserve"> ADDIN EN.CITE &lt;EndNote&gt;&lt;Cite&gt;&lt;Author&gt;Risenga&lt;/Author&gt;&lt;Year&gt;2015&lt;/Year&gt;&lt;RecNum&gt;77&lt;/RecNum&gt;&lt;DisplayText&gt;&lt;style face="superscript"&gt;101&lt;/style&gt;&lt;/DisplayText&gt;&lt;record&gt;&lt;rec-number&gt;77&lt;/rec-number&gt;&lt;foreign-keys&gt;&lt;key app="EN" db-id="pef95ra2e55t9ged9wbv0t2ysf2wvwdvzsrv" timestamp="1658108034"&gt;77&lt;/key&gt;&lt;/foreign-keys&gt;&lt;ref-type name="Journal Article"&gt;17&lt;/ref-type&gt;&lt;contributors&gt;&lt;authors&gt;&lt;author&gt;Risenga, M&lt;/author&gt;&lt;author&gt;Kriel, M&lt;/author&gt;&lt;author&gt;Karabus, S&lt;/author&gt;&lt;author&gt;Manjra, Ahmed I&lt;/author&gt;&lt;author&gt;Gray, Claudia L&lt;/author&gt;&lt;author&gt;Goddard, E&lt;/author&gt;&lt;author&gt;Lang, AC&lt;/author&gt;&lt;author&gt;Terblanche, Alta J&lt;/author&gt;&lt;author&gt;Van der Spuy, DA&lt;/author&gt;&lt;author&gt;Levin, ME&lt;/author&gt;&lt;/authors&gt;&lt;/contributors&gt;&lt;titles&gt;&lt;title&gt;Severe food allergy and anaphylaxis: treatment, risk assessment and risk reduction: continuing medical education&lt;/title&gt;&lt;secondary-title&gt;South African Medical Journal&lt;/secondary-title&gt;&lt;/titles&gt;&lt;periodical&gt;&lt;full-title&gt;South African Medical Journal&lt;/full-title&gt;&lt;/periodical&gt;&lt;pages&gt;72-73&lt;/pages&gt;&lt;volume&gt;105&lt;/volume&gt;&lt;number&gt;1&lt;/number&gt;&lt;dates&gt;&lt;year&gt;2015&lt;/year&gt;&lt;/dates&gt;&lt;isbn&gt;0256-9574&lt;/isbn&gt;&lt;urls&gt;&lt;/urls&gt;&lt;/record&gt;&lt;/Cite&gt;&lt;/EndNote&gt;</w:instrText>
            </w:r>
            <w:r>
              <w:rPr>
                <w:sz w:val="20"/>
                <w:szCs w:val="20"/>
              </w:rPr>
              <w:fldChar w:fldCharType="separate"/>
            </w:r>
            <w:r w:rsidR="00CC40F9" w:rsidRPr="00CC40F9">
              <w:rPr>
                <w:noProof/>
                <w:sz w:val="20"/>
                <w:szCs w:val="20"/>
                <w:vertAlign w:val="superscript"/>
              </w:rPr>
              <w:t>101</w:t>
            </w:r>
            <w:r>
              <w:rPr>
                <w:sz w:val="20"/>
                <w:szCs w:val="20"/>
              </w:rPr>
              <w:fldChar w:fldCharType="end"/>
            </w:r>
          </w:p>
        </w:tc>
        <w:tc>
          <w:tcPr>
            <w:tcW w:w="5670" w:type="dxa"/>
          </w:tcPr>
          <w:p w14:paraId="612D15E6" w14:textId="2870A0B9" w:rsidR="00501D38" w:rsidRPr="0089767E" w:rsidRDefault="00501D38" w:rsidP="00501D38">
            <w:pPr>
              <w:rPr>
                <w:rFonts w:cstheme="minorHAnsi"/>
                <w:sz w:val="20"/>
                <w:szCs w:val="20"/>
              </w:rPr>
            </w:pPr>
            <w:r w:rsidRPr="00B94B32">
              <w:rPr>
                <w:sz w:val="20"/>
                <w:szCs w:val="20"/>
              </w:rPr>
              <w:t>Selective</w:t>
            </w:r>
            <w:r>
              <w:rPr>
                <w:sz w:val="20"/>
                <w:szCs w:val="20"/>
              </w:rPr>
              <w:t xml:space="preserve">. </w:t>
            </w:r>
            <w:r w:rsidRPr="00B94B32">
              <w:rPr>
                <w:rFonts w:cstheme="minorHAnsi"/>
                <w:sz w:val="20"/>
                <w:szCs w:val="20"/>
              </w:rPr>
              <w:t>Absolute criteria: prior severe reaction, food allergy with asthma, exercise induced anaphylaxis, idiopathic anaphylaxis, mast cell disorders. Relative indications</w:t>
            </w:r>
            <w:r>
              <w:rPr>
                <w:rFonts w:cstheme="minorHAnsi"/>
                <w:sz w:val="20"/>
                <w:szCs w:val="20"/>
              </w:rPr>
              <w:t xml:space="preserve">: </w:t>
            </w:r>
            <w:r w:rsidRPr="00B94B32">
              <w:rPr>
                <w:rFonts w:cstheme="minorHAnsi"/>
                <w:sz w:val="20"/>
                <w:szCs w:val="20"/>
              </w:rPr>
              <w:t>peanut allergy over 5, teenagers, remote from care, trace amount reactions</w:t>
            </w:r>
            <w:r>
              <w:rPr>
                <w:sz w:val="20"/>
                <w:szCs w:val="20"/>
              </w:rPr>
              <w:t>.</w:t>
            </w:r>
            <w:r>
              <w:rPr>
                <w:sz w:val="20"/>
                <w:szCs w:val="20"/>
              </w:rPr>
              <w:fldChar w:fldCharType="begin"/>
            </w:r>
            <w:r w:rsidR="00CC40F9">
              <w:rPr>
                <w:sz w:val="20"/>
                <w:szCs w:val="20"/>
              </w:rPr>
              <w:instrText xml:space="preserve"> ADDIN EN.CITE &lt;EndNote&gt;&lt;Cite&gt;&lt;Author&gt;Risenga&lt;/Author&gt;&lt;Year&gt;2015&lt;/Year&gt;&lt;RecNum&gt;77&lt;/RecNum&gt;&lt;DisplayText&gt;&lt;style face="superscript"&gt;101&lt;/style&gt;&lt;/DisplayText&gt;&lt;record&gt;&lt;rec-number&gt;77&lt;/rec-number&gt;&lt;foreign-keys&gt;&lt;key app="EN" db-id="pef95ra2e55t9ged9wbv0t2ysf2wvwdvzsrv" timestamp="1658108034"&gt;77&lt;/key&gt;&lt;/foreign-keys&gt;&lt;ref-type name="Journal Article"&gt;17&lt;/ref-type&gt;&lt;contributors&gt;&lt;authors&gt;&lt;author&gt;Risenga, M&lt;/author&gt;&lt;author&gt;Kriel, M&lt;/author&gt;&lt;author&gt;Karabus, S&lt;/author&gt;&lt;author&gt;Manjra, Ahmed I&lt;/author&gt;&lt;author&gt;Gray, Claudia L&lt;/author&gt;&lt;author&gt;Goddard, E&lt;/author&gt;&lt;author&gt;Lang, AC&lt;/author&gt;&lt;author&gt;Terblanche, Alta J&lt;/author&gt;&lt;author&gt;Van der Spuy, DA&lt;/author&gt;&lt;author&gt;Levin, ME&lt;/author&gt;&lt;/authors&gt;&lt;/contributors&gt;&lt;titles&gt;&lt;title&gt;Severe food allergy and anaphylaxis: treatment, risk assessment and risk reduction: continuing medical education&lt;/title&gt;&lt;secondary-title&gt;South African Medical Journal&lt;/secondary-title&gt;&lt;/titles&gt;&lt;periodical&gt;&lt;full-title&gt;South African Medical Journal&lt;/full-title&gt;&lt;/periodical&gt;&lt;pages&gt;72-73&lt;/pages&gt;&lt;volume&gt;105&lt;/volume&gt;&lt;number&gt;1&lt;/number&gt;&lt;dates&gt;&lt;year&gt;2015&lt;/year&gt;&lt;/dates&gt;&lt;isbn&gt;0256-9574&lt;/isbn&gt;&lt;urls&gt;&lt;/urls&gt;&lt;/record&gt;&lt;/Cite&gt;&lt;/EndNote&gt;</w:instrText>
            </w:r>
            <w:r>
              <w:rPr>
                <w:sz w:val="20"/>
                <w:szCs w:val="20"/>
              </w:rPr>
              <w:fldChar w:fldCharType="separate"/>
            </w:r>
            <w:r w:rsidR="00CC40F9" w:rsidRPr="00CC40F9">
              <w:rPr>
                <w:noProof/>
                <w:sz w:val="20"/>
                <w:szCs w:val="20"/>
                <w:vertAlign w:val="superscript"/>
              </w:rPr>
              <w:t>101</w:t>
            </w:r>
            <w:r>
              <w:rPr>
                <w:sz w:val="20"/>
                <w:szCs w:val="20"/>
              </w:rPr>
              <w:fldChar w:fldCharType="end"/>
            </w:r>
          </w:p>
        </w:tc>
        <w:tc>
          <w:tcPr>
            <w:tcW w:w="3747" w:type="dxa"/>
          </w:tcPr>
          <w:p w14:paraId="42751023" w14:textId="77777777" w:rsidR="00501D38" w:rsidRPr="00B94B32" w:rsidRDefault="00501D38" w:rsidP="00501D38">
            <w:pPr>
              <w:rPr>
                <w:sz w:val="20"/>
                <w:szCs w:val="20"/>
              </w:rPr>
            </w:pPr>
            <w:proofErr w:type="spellStart"/>
            <w:r w:rsidRPr="00B94B32">
              <w:rPr>
                <w:sz w:val="20"/>
                <w:szCs w:val="20"/>
              </w:rPr>
              <w:t>Epipen</w:t>
            </w:r>
            <w:proofErr w:type="spellEnd"/>
            <w:r w:rsidRPr="00B94B32">
              <w:rPr>
                <w:sz w:val="20"/>
                <w:szCs w:val="20"/>
              </w:rPr>
              <w:t xml:space="preserve"> only</w:t>
            </w:r>
            <w:r>
              <w:rPr>
                <w:sz w:val="20"/>
                <w:szCs w:val="20"/>
              </w:rPr>
              <w:t>.</w:t>
            </w:r>
          </w:p>
        </w:tc>
      </w:tr>
      <w:tr w:rsidR="00501D38" w14:paraId="433E883C" w14:textId="77777777" w:rsidTr="006E32FF">
        <w:tc>
          <w:tcPr>
            <w:tcW w:w="1535" w:type="dxa"/>
          </w:tcPr>
          <w:p w14:paraId="2BFB55E1" w14:textId="77777777" w:rsidR="00501D38" w:rsidRDefault="00501D38" w:rsidP="00501D38">
            <w:pPr>
              <w:rPr>
                <w:sz w:val="20"/>
                <w:szCs w:val="20"/>
              </w:rPr>
            </w:pPr>
            <w:r w:rsidRPr="38226BCD">
              <w:rPr>
                <w:sz w:val="20"/>
                <w:szCs w:val="20"/>
              </w:rPr>
              <w:t>Brazil</w:t>
            </w:r>
          </w:p>
        </w:tc>
        <w:tc>
          <w:tcPr>
            <w:tcW w:w="2996" w:type="dxa"/>
          </w:tcPr>
          <w:p w14:paraId="7D622BB7" w14:textId="014FBA29" w:rsidR="00501D38" w:rsidRPr="38226BCD" w:rsidRDefault="00501D38" w:rsidP="00501D38">
            <w:pPr>
              <w:rPr>
                <w:sz w:val="20"/>
                <w:szCs w:val="20"/>
              </w:rPr>
            </w:pPr>
            <w:r>
              <w:rPr>
                <w:sz w:val="20"/>
                <w:szCs w:val="20"/>
              </w:rPr>
              <w:t xml:space="preserve">Yes – </w:t>
            </w:r>
            <w:r w:rsidRPr="38226BCD">
              <w:rPr>
                <w:sz w:val="20"/>
                <w:szCs w:val="20"/>
              </w:rPr>
              <w:t>ASBAI</w:t>
            </w:r>
            <w:r>
              <w:rPr>
                <w:sz w:val="20"/>
                <w:szCs w:val="20"/>
              </w:rPr>
              <w:t xml:space="preserve"> Guideline,</w:t>
            </w:r>
            <w:r w:rsidRPr="38226BCD">
              <w:rPr>
                <w:sz w:val="20"/>
                <w:szCs w:val="20"/>
              </w:rPr>
              <w:t xml:space="preserve"> but not specific to FA.</w:t>
            </w:r>
            <w:r>
              <w:rPr>
                <w:sz w:val="20"/>
                <w:szCs w:val="20"/>
              </w:rPr>
              <w:fldChar w:fldCharType="begin"/>
            </w:r>
            <w:r w:rsidR="00081F56">
              <w:rPr>
                <w:sz w:val="20"/>
                <w:szCs w:val="20"/>
              </w:rPr>
              <w:instrText xml:space="preserve"> ADDIN EN.CITE &lt;EndNote&gt;&lt;Cite&gt;&lt;Author&gt;Bernd&lt;/Author&gt;&lt;Year&gt;2012&lt;/Year&gt;&lt;RecNum&gt;80&lt;/RecNum&gt;&lt;DisplayText&gt;&lt;style face="superscript"&gt;177&lt;/style&gt;&lt;/DisplayText&gt;&lt;record&gt;&lt;rec-number&gt;80&lt;/rec-number&gt;&lt;foreign-keys&gt;&lt;key app="EN" db-id="pef95ra2e55t9ged9wbv0t2ysf2wvwdvzsrv" timestamp="1658108458"&gt;80&lt;/key&gt;&lt;/foreign-keys&gt;&lt;ref-type name="Journal Article"&gt;17&lt;/ref-type&gt;&lt;contributors&gt;&lt;authors&gt;&lt;author&gt;Bernd, Luiz AG&lt;/author&gt;&lt;author&gt;Adriano, B&lt;/author&gt;&lt;author&gt;Watanabe, Alexandra S&lt;/author&gt;&lt;author&gt;Castro, Ana PM&lt;/author&gt;&lt;author&gt;Solé, Dirceu&lt;/author&gt;&lt;author&gt;Castro, Fábio M&lt;/author&gt;&lt;author&gt;Geller, Mario&lt;/author&gt;&lt;author&gt;Campos, Regis A&lt;/author&gt;&lt;/authors&gt;&lt;/contributors&gt;&lt;titles&gt;&lt;title&gt;Guia prático para o manejo da anafilaxia-2012&lt;/title&gt;&lt;secondary-title&gt;Rev. bras. alerg. imunopatol.–Vol&lt;/secondary-title&gt;&lt;/titles&gt;&lt;periodical&gt;&lt;full-title&gt;Rev. bras. alerg. imunopatol.–Vol&lt;/full-title&gt;&lt;/periodical&gt;&lt;volume&gt;35&lt;/volume&gt;&lt;number&gt;2&lt;/number&gt;&lt;dates&gt;&lt;year&gt;2012&lt;/year&gt;&lt;/dates&gt;&lt;urls&gt;&lt;/urls&gt;&lt;/record&gt;&lt;/Cite&gt;&lt;/EndNote&gt;</w:instrText>
            </w:r>
            <w:r>
              <w:rPr>
                <w:sz w:val="20"/>
                <w:szCs w:val="20"/>
              </w:rPr>
              <w:fldChar w:fldCharType="separate"/>
            </w:r>
            <w:r w:rsidR="00081F56" w:rsidRPr="00081F56">
              <w:rPr>
                <w:noProof/>
                <w:sz w:val="20"/>
                <w:szCs w:val="20"/>
                <w:vertAlign w:val="superscript"/>
              </w:rPr>
              <w:t>177</w:t>
            </w:r>
            <w:r>
              <w:rPr>
                <w:sz w:val="20"/>
                <w:szCs w:val="20"/>
              </w:rPr>
              <w:fldChar w:fldCharType="end"/>
            </w:r>
            <w:r w:rsidRPr="38226BCD">
              <w:rPr>
                <w:sz w:val="20"/>
                <w:szCs w:val="20"/>
              </w:rPr>
              <w:t xml:space="preserve"> </w:t>
            </w:r>
          </w:p>
        </w:tc>
        <w:tc>
          <w:tcPr>
            <w:tcW w:w="5670" w:type="dxa"/>
          </w:tcPr>
          <w:p w14:paraId="641A60BE" w14:textId="3E5EB0A1" w:rsidR="00501D38" w:rsidRDefault="00501D38" w:rsidP="00501D38">
            <w:pPr>
              <w:rPr>
                <w:sz w:val="20"/>
                <w:szCs w:val="20"/>
              </w:rPr>
            </w:pPr>
            <w:r w:rsidRPr="38226BCD">
              <w:rPr>
                <w:sz w:val="20"/>
                <w:szCs w:val="20"/>
              </w:rPr>
              <w:t xml:space="preserve">Selective. Mostly prescribed by </w:t>
            </w:r>
            <w:r>
              <w:rPr>
                <w:sz w:val="20"/>
                <w:szCs w:val="20"/>
              </w:rPr>
              <w:t>A</w:t>
            </w:r>
            <w:r w:rsidRPr="38226BCD">
              <w:rPr>
                <w:sz w:val="20"/>
                <w:szCs w:val="20"/>
              </w:rPr>
              <w:t xml:space="preserve">llergists in case of severe reaction to any food. Often considered by specialists in case of peanut/nut allergy. </w:t>
            </w:r>
            <w:r>
              <w:rPr>
                <w:sz w:val="20"/>
                <w:szCs w:val="20"/>
              </w:rPr>
              <w:fldChar w:fldCharType="begin"/>
            </w:r>
            <w:r w:rsidR="00081F56">
              <w:rPr>
                <w:sz w:val="20"/>
                <w:szCs w:val="20"/>
              </w:rPr>
              <w:instrText xml:space="preserve"> ADDIN EN.CITE &lt;EndNote&gt;&lt;Cite&gt;&lt;Author&gt;Bernd&lt;/Author&gt;&lt;Year&gt;2012&lt;/Year&gt;&lt;RecNum&gt;80&lt;/RecNum&gt;&lt;DisplayText&gt;&lt;style face="superscript"&gt;177&lt;/style&gt;&lt;/DisplayText&gt;&lt;record&gt;&lt;rec-number&gt;80&lt;/rec-number&gt;&lt;foreign-keys&gt;&lt;key app="EN" db-id="pef95ra2e55t9ged9wbv0t2ysf2wvwdvzsrv" timestamp="1658108458"&gt;80&lt;/key&gt;&lt;/foreign-keys&gt;&lt;ref-type name="Journal Article"&gt;17&lt;/ref-type&gt;&lt;contributors&gt;&lt;authors&gt;&lt;author&gt;Bernd, Luiz AG&lt;/author&gt;&lt;author&gt;Adriano, B&lt;/author&gt;&lt;author&gt;Watanabe, Alexandra S&lt;/author&gt;&lt;author&gt;Castro, Ana PM&lt;/author&gt;&lt;author&gt;Solé, Dirceu&lt;/author&gt;&lt;author&gt;Castro, Fábio M&lt;/author&gt;&lt;author&gt;Geller, Mario&lt;/author&gt;&lt;author&gt;Campos, Regis A&lt;/author&gt;&lt;/authors&gt;&lt;/contributors&gt;&lt;titles&gt;&lt;title&gt;Guia prático para o manejo da anafilaxia-2012&lt;/title&gt;&lt;secondary-title&gt;Rev. bras. alerg. imunopatol.–Vol&lt;/secondary-title&gt;&lt;/titles&gt;&lt;periodical&gt;&lt;full-title&gt;Rev. bras. alerg. imunopatol.–Vol&lt;/full-title&gt;&lt;/periodical&gt;&lt;volume&gt;35&lt;/volume&gt;&lt;number&gt;2&lt;/number&gt;&lt;dates&gt;&lt;year&gt;2012&lt;/year&gt;&lt;/dates&gt;&lt;urls&gt;&lt;/urls&gt;&lt;/record&gt;&lt;/Cite&gt;&lt;/EndNote&gt;</w:instrText>
            </w:r>
            <w:r>
              <w:rPr>
                <w:sz w:val="20"/>
                <w:szCs w:val="20"/>
              </w:rPr>
              <w:fldChar w:fldCharType="separate"/>
            </w:r>
            <w:r w:rsidR="00081F56" w:rsidRPr="00081F56">
              <w:rPr>
                <w:noProof/>
                <w:sz w:val="20"/>
                <w:szCs w:val="20"/>
                <w:vertAlign w:val="superscript"/>
              </w:rPr>
              <w:t>177</w:t>
            </w:r>
            <w:r>
              <w:rPr>
                <w:sz w:val="20"/>
                <w:szCs w:val="20"/>
              </w:rPr>
              <w:fldChar w:fldCharType="end"/>
            </w:r>
            <w:r w:rsidRPr="38226BCD">
              <w:rPr>
                <w:sz w:val="20"/>
                <w:szCs w:val="20"/>
              </w:rPr>
              <w:t xml:space="preserve">  </w:t>
            </w:r>
          </w:p>
        </w:tc>
        <w:tc>
          <w:tcPr>
            <w:tcW w:w="3747" w:type="dxa"/>
          </w:tcPr>
          <w:p w14:paraId="50255519" w14:textId="49910241" w:rsidR="00501D38" w:rsidRDefault="00501D38" w:rsidP="00501D38">
            <w:pPr>
              <w:rPr>
                <w:sz w:val="20"/>
                <w:szCs w:val="20"/>
              </w:rPr>
            </w:pPr>
            <w:r w:rsidRPr="38226BCD">
              <w:rPr>
                <w:sz w:val="20"/>
                <w:szCs w:val="20"/>
              </w:rPr>
              <w:t xml:space="preserve">None. Patients are advised to import </w:t>
            </w:r>
            <w:r>
              <w:rPr>
                <w:sz w:val="20"/>
                <w:szCs w:val="20"/>
              </w:rPr>
              <w:t>themselves.</w:t>
            </w:r>
            <w:r w:rsidR="00C00F1F">
              <w:rPr>
                <w:sz w:val="20"/>
                <w:szCs w:val="20"/>
              </w:rPr>
              <w:t xml:space="preserve"> </w:t>
            </w:r>
            <w:r w:rsidR="00C00F1F" w:rsidRPr="38226BCD">
              <w:rPr>
                <w:sz w:val="20"/>
                <w:szCs w:val="20"/>
              </w:rPr>
              <w:t>Some public services give ampule and syringe to those who cannot afford autoinjectors.</w:t>
            </w:r>
          </w:p>
        </w:tc>
      </w:tr>
    </w:tbl>
    <w:p w14:paraId="44B588FE" w14:textId="4279C2F6" w:rsidR="003B0CD6" w:rsidRPr="00822C98" w:rsidRDefault="003B0CD6" w:rsidP="003B0CD6">
      <w:pPr>
        <w:rPr>
          <w:b/>
          <w:bCs/>
        </w:rPr>
      </w:pPr>
      <w:r>
        <w:lastRenderedPageBreak/>
        <w:t xml:space="preserve">Acronyms: ASBAI: Brazilian Association </w:t>
      </w:r>
      <w:proofErr w:type="gramStart"/>
      <w:r>
        <w:t>of  Allergy</w:t>
      </w:r>
      <w:proofErr w:type="gramEnd"/>
      <w:r>
        <w:t xml:space="preserve"> and Immunology; ASCIA: Australian Society of Clinical Immunology and Allergy; BSACI: British Society of Allergy and Clinical Immunology; CPG: Clinical Practice Guideline; CSACI: Canadian Society of Allergy and Clinical Immunology; EAACI: European Academy of Allergy and Clinical Immunology; OFC: O</w:t>
      </w:r>
      <w:r w:rsidR="00AE7944">
        <w:t>ral</w:t>
      </w:r>
      <w:r>
        <w:t xml:space="preserve"> food challenge; SAFAWG: South African Food Allergy Working Group.</w:t>
      </w:r>
      <w:r>
        <w:br w:type="page"/>
      </w:r>
      <w:r w:rsidRPr="00822C98">
        <w:rPr>
          <w:b/>
          <w:bCs/>
        </w:rPr>
        <w:lastRenderedPageBreak/>
        <w:t xml:space="preserve">Table </w:t>
      </w:r>
      <w:r w:rsidR="00372808">
        <w:rPr>
          <w:b/>
          <w:bCs/>
        </w:rPr>
        <w:t>5</w:t>
      </w:r>
      <w:r w:rsidRPr="00822C98">
        <w:rPr>
          <w:b/>
          <w:bCs/>
        </w:rPr>
        <w:t xml:space="preserve"> –</w:t>
      </w:r>
      <w:r>
        <w:rPr>
          <w:b/>
          <w:bCs/>
        </w:rPr>
        <w:t xml:space="preserve"> F</w:t>
      </w:r>
      <w:r w:rsidRPr="00822C98">
        <w:rPr>
          <w:b/>
          <w:bCs/>
        </w:rPr>
        <w:t xml:space="preserve">ood allergy </w:t>
      </w:r>
      <w:r>
        <w:rPr>
          <w:b/>
          <w:bCs/>
        </w:rPr>
        <w:t xml:space="preserve">management policies </w:t>
      </w:r>
      <w:r w:rsidRPr="00822C98">
        <w:rPr>
          <w:b/>
          <w:bCs/>
        </w:rPr>
        <w:t>in childcare centres and schools</w:t>
      </w:r>
    </w:p>
    <w:tbl>
      <w:tblPr>
        <w:tblStyle w:val="TableGrid"/>
        <w:tblW w:w="0" w:type="auto"/>
        <w:tblLook w:val="04A0" w:firstRow="1" w:lastRow="0" w:firstColumn="1" w:lastColumn="0" w:noHBand="0" w:noVBand="1"/>
      </w:tblPr>
      <w:tblGrid>
        <w:gridCol w:w="1743"/>
        <w:gridCol w:w="3639"/>
        <w:gridCol w:w="4678"/>
        <w:gridCol w:w="3543"/>
      </w:tblGrid>
      <w:tr w:rsidR="003B0CD6" w:rsidRPr="00AB40CA" w14:paraId="381A8C3A" w14:textId="77777777" w:rsidTr="003B0CD6">
        <w:trPr>
          <w:trHeight w:val="252"/>
        </w:trPr>
        <w:tc>
          <w:tcPr>
            <w:tcW w:w="1743" w:type="dxa"/>
            <w:shd w:val="clear" w:color="auto" w:fill="E7E6E6" w:themeFill="background2"/>
          </w:tcPr>
          <w:p w14:paraId="03554F32" w14:textId="2B6BD288" w:rsidR="003B0CD6" w:rsidRPr="00AB40CA" w:rsidRDefault="002C16A8" w:rsidP="003B0CD6">
            <w:pPr>
              <w:rPr>
                <w:b/>
                <w:bCs/>
                <w:sz w:val="20"/>
                <w:szCs w:val="20"/>
              </w:rPr>
            </w:pPr>
            <w:r>
              <w:rPr>
                <w:b/>
                <w:bCs/>
                <w:sz w:val="20"/>
                <w:szCs w:val="20"/>
              </w:rPr>
              <w:t xml:space="preserve">Country </w:t>
            </w:r>
          </w:p>
        </w:tc>
        <w:tc>
          <w:tcPr>
            <w:tcW w:w="3639" w:type="dxa"/>
            <w:shd w:val="clear" w:color="auto" w:fill="E7E6E6" w:themeFill="background2"/>
          </w:tcPr>
          <w:p w14:paraId="7ACBD93F" w14:textId="6D3443B9" w:rsidR="003B0CD6" w:rsidRPr="00AB40CA" w:rsidRDefault="003B0CD6" w:rsidP="003B0CD6">
            <w:pPr>
              <w:rPr>
                <w:b/>
                <w:bCs/>
                <w:sz w:val="20"/>
                <w:szCs w:val="20"/>
              </w:rPr>
            </w:pPr>
            <w:r w:rsidRPr="00AB40CA">
              <w:rPr>
                <w:b/>
                <w:bCs/>
                <w:sz w:val="20"/>
                <w:szCs w:val="20"/>
              </w:rPr>
              <w:t>Guidelines or legislation</w:t>
            </w:r>
          </w:p>
        </w:tc>
        <w:tc>
          <w:tcPr>
            <w:tcW w:w="4678" w:type="dxa"/>
            <w:shd w:val="clear" w:color="auto" w:fill="E7E6E6" w:themeFill="background2"/>
          </w:tcPr>
          <w:p w14:paraId="795A4CE8" w14:textId="5439340D" w:rsidR="003B0CD6" w:rsidRPr="00AB40CA" w:rsidRDefault="00F82E89" w:rsidP="003B0CD6">
            <w:pPr>
              <w:rPr>
                <w:b/>
                <w:bCs/>
                <w:sz w:val="20"/>
                <w:szCs w:val="20"/>
              </w:rPr>
            </w:pPr>
            <w:r>
              <w:rPr>
                <w:b/>
                <w:bCs/>
                <w:sz w:val="20"/>
                <w:szCs w:val="20"/>
              </w:rPr>
              <w:t>A</w:t>
            </w:r>
            <w:r w:rsidR="003B0CD6" w:rsidRPr="00AB40CA">
              <w:rPr>
                <w:b/>
                <w:bCs/>
                <w:sz w:val="20"/>
                <w:szCs w:val="20"/>
              </w:rPr>
              <w:t xml:space="preserve">llergen bans </w:t>
            </w:r>
            <w:r w:rsidR="00501D38">
              <w:rPr>
                <w:b/>
                <w:bCs/>
                <w:sz w:val="20"/>
                <w:szCs w:val="20"/>
              </w:rPr>
              <w:t>utili</w:t>
            </w:r>
            <w:r w:rsidR="0049202A">
              <w:rPr>
                <w:b/>
                <w:bCs/>
                <w:sz w:val="20"/>
                <w:szCs w:val="20"/>
              </w:rPr>
              <w:t>z</w:t>
            </w:r>
            <w:r w:rsidR="00501D38">
              <w:rPr>
                <w:b/>
                <w:bCs/>
                <w:sz w:val="20"/>
                <w:szCs w:val="20"/>
              </w:rPr>
              <w:t>ed</w:t>
            </w:r>
          </w:p>
        </w:tc>
        <w:tc>
          <w:tcPr>
            <w:tcW w:w="3543" w:type="dxa"/>
            <w:shd w:val="clear" w:color="auto" w:fill="E7E6E6" w:themeFill="background2"/>
          </w:tcPr>
          <w:p w14:paraId="18455D57" w14:textId="46EDE191" w:rsidR="003B0CD6" w:rsidRPr="00AB40CA" w:rsidRDefault="003B0CD6" w:rsidP="003B0CD6">
            <w:pPr>
              <w:rPr>
                <w:b/>
                <w:bCs/>
                <w:sz w:val="20"/>
                <w:szCs w:val="20"/>
              </w:rPr>
            </w:pPr>
            <w:r w:rsidRPr="00AB40CA">
              <w:rPr>
                <w:b/>
                <w:bCs/>
                <w:sz w:val="20"/>
                <w:szCs w:val="20"/>
              </w:rPr>
              <w:t>Mandatory staff training*</w:t>
            </w:r>
          </w:p>
        </w:tc>
      </w:tr>
      <w:tr w:rsidR="003B0CD6" w:rsidRPr="00544637" w14:paraId="5EAF5AAA" w14:textId="77777777" w:rsidTr="003B0CD6">
        <w:tc>
          <w:tcPr>
            <w:tcW w:w="1743" w:type="dxa"/>
          </w:tcPr>
          <w:p w14:paraId="6D825AB2" w14:textId="77777777" w:rsidR="003B0CD6" w:rsidRPr="00544637" w:rsidRDefault="003B0CD6" w:rsidP="003B0CD6">
            <w:pPr>
              <w:rPr>
                <w:sz w:val="20"/>
                <w:szCs w:val="20"/>
              </w:rPr>
            </w:pPr>
            <w:r w:rsidRPr="00544637">
              <w:rPr>
                <w:sz w:val="20"/>
                <w:szCs w:val="20"/>
              </w:rPr>
              <w:t>Australia</w:t>
            </w:r>
          </w:p>
        </w:tc>
        <w:tc>
          <w:tcPr>
            <w:tcW w:w="3639" w:type="dxa"/>
          </w:tcPr>
          <w:p w14:paraId="3CDE3F66" w14:textId="00A3E4C8" w:rsidR="003B0CD6" w:rsidRPr="00544637" w:rsidRDefault="003B0CD6" w:rsidP="003B0CD6">
            <w:pPr>
              <w:rPr>
                <w:sz w:val="20"/>
                <w:szCs w:val="20"/>
              </w:rPr>
            </w:pPr>
            <w:r w:rsidRPr="00544637">
              <w:rPr>
                <w:sz w:val="20"/>
                <w:szCs w:val="20"/>
              </w:rPr>
              <w:t>Yes</w:t>
            </w:r>
            <w:r w:rsidR="0037092D">
              <w:rPr>
                <w:sz w:val="20"/>
                <w:szCs w:val="20"/>
              </w:rPr>
              <w:t>.</w:t>
            </w:r>
            <w:r>
              <w:rPr>
                <w:sz w:val="20"/>
                <w:szCs w:val="20"/>
              </w:rPr>
              <w:fldChar w:fldCharType="begin"/>
            </w:r>
            <w:r w:rsidR="00CC40F9">
              <w:rPr>
                <w:sz w:val="20"/>
                <w:szCs w:val="20"/>
              </w:rPr>
              <w:instrText xml:space="preserve"> ADDIN EN.CITE &lt;EndNote&gt;&lt;Cite&gt;&lt;Author&gt;Australian Society of Clinical Immunology and Allergy&lt;/Author&gt;&lt;Year&gt;2022&lt;/Year&gt;&lt;RecNum&gt;165&lt;/RecNum&gt;&lt;DisplayText&gt;&lt;style face="superscript"&gt;88&lt;/style&gt;&lt;/DisplayText&gt;&lt;record&gt;&lt;rec-number&gt;165&lt;/rec-number&gt;&lt;foreign-keys&gt;&lt;key app="EN" db-id="pef95ra2e55t9ged9wbv0t2ysf2wvwdvzsrv" timestamp="1658295916"&gt;165&lt;/key&gt;&lt;/foreign-keys&gt;&lt;ref-type name="Web Page"&gt;12&lt;/ref-type&gt;&lt;contributors&gt;&lt;authors&gt;&lt;author&gt;Australian Society of Clinical Immunology and Allergy,&lt;/author&gt;&lt;/authors&gt;&lt;/contributors&gt;&lt;titles&gt;&lt;title&gt;Best Practice Guidelines Schools&lt;/title&gt;&lt;/titles&gt;&lt;dates&gt;&lt;year&gt;2022&lt;/year&gt;&lt;/dates&gt;&lt;urls&gt;&lt;related-urls&gt;&lt;url&gt;https://www.allergyaware.org.au/schools/best-practice-guidelines-schools&lt;/url&gt;&lt;/related-urls&gt;&lt;/urls&gt;&lt;/record&gt;&lt;/Cite&gt;&lt;/EndNote&gt;</w:instrText>
            </w:r>
            <w:r>
              <w:rPr>
                <w:sz w:val="20"/>
                <w:szCs w:val="20"/>
              </w:rPr>
              <w:fldChar w:fldCharType="separate"/>
            </w:r>
            <w:r w:rsidR="00CC40F9" w:rsidRPr="00CC40F9">
              <w:rPr>
                <w:noProof/>
                <w:sz w:val="20"/>
                <w:szCs w:val="20"/>
                <w:vertAlign w:val="superscript"/>
              </w:rPr>
              <w:t>88</w:t>
            </w:r>
            <w:r>
              <w:rPr>
                <w:sz w:val="20"/>
                <w:szCs w:val="20"/>
              </w:rPr>
              <w:fldChar w:fldCharType="end"/>
            </w:r>
            <w:r w:rsidRPr="00F8491F">
              <w:rPr>
                <w:sz w:val="20"/>
                <w:szCs w:val="20"/>
                <w:vertAlign w:val="superscript"/>
              </w:rPr>
              <w:t>,</w:t>
            </w:r>
            <w:r>
              <w:rPr>
                <w:sz w:val="20"/>
                <w:szCs w:val="20"/>
              </w:rPr>
              <w:fldChar w:fldCharType="begin"/>
            </w:r>
            <w:r w:rsidR="00CC40F9">
              <w:rPr>
                <w:sz w:val="20"/>
                <w:szCs w:val="20"/>
              </w:rPr>
              <w:instrText xml:space="preserve"> ADDIN EN.CITE &lt;EndNote&gt;&lt;Cite&gt;&lt;Author&gt;Vale&lt;/Author&gt;&lt;Year&gt;2019&lt;/Year&gt;&lt;RecNum&gt;166&lt;/RecNum&gt;&lt;DisplayText&gt;&lt;style face="superscript"&gt;87&lt;/style&gt;&lt;/DisplayText&gt;&lt;record&gt;&lt;rec-number&gt;166&lt;/rec-number&gt;&lt;foreign-keys&gt;&lt;key app="EN" db-id="pef95ra2e55t9ged9wbv0t2ysf2wvwdvzsrv" timestamp="1658296022"&gt;166&lt;/key&gt;&lt;/foreign-keys&gt;&lt;ref-type name="Journal Article"&gt;17&lt;/ref-type&gt;&lt;contributors&gt;&lt;authors&gt;&lt;author&gt;Vale, Sandra&lt;/author&gt;&lt;author&gt;Netting, Merryn J&lt;/author&gt;&lt;author&gt;Ford, Lara S&lt;/author&gt;&lt;author&gt;Tyquin, Briony&lt;/author&gt;&lt;author&gt;McWilliam, Vicki&lt;/author&gt;&lt;author&gt;Campbell, Dianne E&lt;/author&gt;&lt;/authors&gt;&lt;/contributors&gt;&lt;titles&gt;&lt;title&gt;Anaphylaxis management in Australian schools: Review of guidelines and adrenaline autoinjector use&lt;/title&gt;&lt;secondary-title&gt;Journal of Paediatrics and Child Health&lt;/secondary-title&gt;&lt;/titles&gt;&lt;periodical&gt;&lt;full-title&gt;Journal of Paediatrics and Child Health&lt;/full-title&gt;&lt;/periodical&gt;&lt;pages&gt;143-151&lt;/pages&gt;&lt;volume&gt;55&lt;/volume&gt;&lt;number&gt;2&lt;/number&gt;&lt;dates&gt;&lt;year&gt;2019&lt;/year&gt;&lt;/dates&gt;&lt;isbn&gt;1034-4810&lt;/isbn&gt;&lt;urls&gt;&lt;/urls&gt;&lt;/record&gt;&lt;/Cite&gt;&lt;/EndNote&gt;</w:instrText>
            </w:r>
            <w:r>
              <w:rPr>
                <w:sz w:val="20"/>
                <w:szCs w:val="20"/>
              </w:rPr>
              <w:fldChar w:fldCharType="separate"/>
            </w:r>
            <w:r w:rsidR="00CC40F9" w:rsidRPr="00CC40F9">
              <w:rPr>
                <w:noProof/>
                <w:sz w:val="20"/>
                <w:szCs w:val="20"/>
                <w:vertAlign w:val="superscript"/>
              </w:rPr>
              <w:t>87</w:t>
            </w:r>
            <w:r>
              <w:rPr>
                <w:sz w:val="20"/>
                <w:szCs w:val="20"/>
              </w:rPr>
              <w:fldChar w:fldCharType="end"/>
            </w:r>
          </w:p>
        </w:tc>
        <w:tc>
          <w:tcPr>
            <w:tcW w:w="4678" w:type="dxa"/>
          </w:tcPr>
          <w:p w14:paraId="3532F2B7" w14:textId="58B19113" w:rsidR="003B0CD6" w:rsidRPr="00544637" w:rsidRDefault="003B0CD6" w:rsidP="003B0CD6">
            <w:pPr>
              <w:rPr>
                <w:sz w:val="20"/>
                <w:szCs w:val="20"/>
              </w:rPr>
            </w:pPr>
            <w:r w:rsidRPr="00544637">
              <w:rPr>
                <w:sz w:val="20"/>
                <w:szCs w:val="20"/>
              </w:rPr>
              <w:t>Depends on school but not recommended.</w:t>
            </w:r>
            <w:r>
              <w:rPr>
                <w:sz w:val="20"/>
                <w:szCs w:val="20"/>
              </w:rPr>
              <w:fldChar w:fldCharType="begin"/>
            </w:r>
            <w:r w:rsidR="00CC40F9">
              <w:rPr>
                <w:sz w:val="20"/>
                <w:szCs w:val="20"/>
              </w:rPr>
              <w:instrText xml:space="preserve"> ADDIN EN.CITE &lt;EndNote&gt;&lt;Cite&gt;&lt;Author&gt;Australian Society of Clinical Immunology and Allergy&lt;/Author&gt;&lt;Year&gt;2022&lt;/Year&gt;&lt;RecNum&gt;165&lt;/RecNum&gt;&lt;DisplayText&gt;&lt;style face="superscript"&gt;88&lt;/style&gt;&lt;/DisplayText&gt;&lt;record&gt;&lt;rec-number&gt;165&lt;/rec-number&gt;&lt;foreign-keys&gt;&lt;key app="EN" db-id="pef95ra2e55t9ged9wbv0t2ysf2wvwdvzsrv" timestamp="1658295916"&gt;165&lt;/key&gt;&lt;/foreign-keys&gt;&lt;ref-type name="Web Page"&gt;12&lt;/ref-type&gt;&lt;contributors&gt;&lt;authors&gt;&lt;author&gt;Australian Society of Clinical Immunology and Allergy,&lt;/author&gt;&lt;/authors&gt;&lt;/contributors&gt;&lt;titles&gt;&lt;title&gt;Best Practice Guidelines Schools&lt;/title&gt;&lt;/titles&gt;&lt;dates&gt;&lt;year&gt;2022&lt;/year&gt;&lt;/dates&gt;&lt;urls&gt;&lt;related-urls&gt;&lt;url&gt;https://www.allergyaware.org.au/schools/best-practice-guidelines-schools&lt;/url&gt;&lt;/related-urls&gt;&lt;/urls&gt;&lt;/record&gt;&lt;/Cite&gt;&lt;/EndNote&gt;</w:instrText>
            </w:r>
            <w:r>
              <w:rPr>
                <w:sz w:val="20"/>
                <w:szCs w:val="20"/>
              </w:rPr>
              <w:fldChar w:fldCharType="separate"/>
            </w:r>
            <w:r w:rsidR="00CC40F9" w:rsidRPr="00CC40F9">
              <w:rPr>
                <w:noProof/>
                <w:sz w:val="20"/>
                <w:szCs w:val="20"/>
                <w:vertAlign w:val="superscript"/>
              </w:rPr>
              <w:t>88</w:t>
            </w:r>
            <w:r>
              <w:rPr>
                <w:sz w:val="20"/>
                <w:szCs w:val="20"/>
              </w:rPr>
              <w:fldChar w:fldCharType="end"/>
            </w:r>
          </w:p>
        </w:tc>
        <w:tc>
          <w:tcPr>
            <w:tcW w:w="3543" w:type="dxa"/>
          </w:tcPr>
          <w:p w14:paraId="7E9614F8" w14:textId="4E85EB9E" w:rsidR="003B0CD6" w:rsidRPr="00544637" w:rsidRDefault="003B0CD6" w:rsidP="003B0CD6">
            <w:pPr>
              <w:rPr>
                <w:sz w:val="20"/>
                <w:szCs w:val="20"/>
              </w:rPr>
            </w:pPr>
            <w:r w:rsidRPr="00544637">
              <w:rPr>
                <w:sz w:val="20"/>
                <w:szCs w:val="20"/>
              </w:rPr>
              <w:t>Yes</w:t>
            </w:r>
            <w:r w:rsidR="004E5B3C">
              <w:rPr>
                <w:sz w:val="20"/>
                <w:szCs w:val="20"/>
              </w:rPr>
              <w:t>.</w:t>
            </w:r>
            <w:r>
              <w:rPr>
                <w:sz w:val="20"/>
                <w:szCs w:val="20"/>
              </w:rPr>
              <w:fldChar w:fldCharType="begin"/>
            </w:r>
            <w:r w:rsidR="00CC40F9">
              <w:rPr>
                <w:sz w:val="20"/>
                <w:szCs w:val="20"/>
              </w:rPr>
              <w:instrText xml:space="preserve"> ADDIN EN.CITE &lt;EndNote&gt;&lt;Cite&gt;&lt;Author&gt;Vale&lt;/Author&gt;&lt;Year&gt;2019&lt;/Year&gt;&lt;RecNum&gt;166&lt;/RecNum&gt;&lt;DisplayText&gt;&lt;style face="superscript"&gt;87&lt;/style&gt;&lt;/DisplayText&gt;&lt;record&gt;&lt;rec-number&gt;166&lt;/rec-number&gt;&lt;foreign-keys&gt;&lt;key app="EN" db-id="pef95ra2e55t9ged9wbv0t2ysf2wvwdvzsrv" timestamp="1658296022"&gt;166&lt;/key&gt;&lt;/foreign-keys&gt;&lt;ref-type name="Journal Article"&gt;17&lt;/ref-type&gt;&lt;contributors&gt;&lt;authors&gt;&lt;author&gt;Vale, Sandra&lt;/author&gt;&lt;author&gt;Netting, Merryn J&lt;/author&gt;&lt;author&gt;Ford, Lara S&lt;/author&gt;&lt;author&gt;Tyquin, Briony&lt;/author&gt;&lt;author&gt;McWilliam, Vicki&lt;/author&gt;&lt;author&gt;Campbell, Dianne E&lt;/author&gt;&lt;/authors&gt;&lt;/contributors&gt;&lt;titles&gt;&lt;title&gt;Anaphylaxis management in Australian schools: Review of guidelines and adrenaline autoinjector use&lt;/title&gt;&lt;secondary-title&gt;Journal of Paediatrics and Child Health&lt;/secondary-title&gt;&lt;/titles&gt;&lt;periodical&gt;&lt;full-title&gt;Journal of Paediatrics and Child Health&lt;/full-title&gt;&lt;/periodical&gt;&lt;pages&gt;143-151&lt;/pages&gt;&lt;volume&gt;55&lt;/volume&gt;&lt;number&gt;2&lt;/number&gt;&lt;dates&gt;&lt;year&gt;2019&lt;/year&gt;&lt;/dates&gt;&lt;isbn&gt;1034-4810&lt;/isbn&gt;&lt;urls&gt;&lt;/urls&gt;&lt;/record&gt;&lt;/Cite&gt;&lt;/EndNote&gt;</w:instrText>
            </w:r>
            <w:r>
              <w:rPr>
                <w:sz w:val="20"/>
                <w:szCs w:val="20"/>
              </w:rPr>
              <w:fldChar w:fldCharType="separate"/>
            </w:r>
            <w:r w:rsidR="00CC40F9" w:rsidRPr="00CC40F9">
              <w:rPr>
                <w:noProof/>
                <w:sz w:val="20"/>
                <w:szCs w:val="20"/>
                <w:vertAlign w:val="superscript"/>
              </w:rPr>
              <w:t>87</w:t>
            </w:r>
            <w:r>
              <w:rPr>
                <w:sz w:val="20"/>
                <w:szCs w:val="20"/>
              </w:rPr>
              <w:fldChar w:fldCharType="end"/>
            </w:r>
          </w:p>
        </w:tc>
      </w:tr>
      <w:tr w:rsidR="003B0CD6" w:rsidRPr="00544637" w14:paraId="0C653F40" w14:textId="77777777" w:rsidTr="003B0CD6">
        <w:tc>
          <w:tcPr>
            <w:tcW w:w="1743" w:type="dxa"/>
          </w:tcPr>
          <w:p w14:paraId="08360D3E" w14:textId="77777777" w:rsidR="003B0CD6" w:rsidRPr="00544637" w:rsidRDefault="003B0CD6" w:rsidP="003B0CD6">
            <w:pPr>
              <w:rPr>
                <w:sz w:val="20"/>
                <w:szCs w:val="20"/>
              </w:rPr>
            </w:pPr>
            <w:r w:rsidRPr="00544637">
              <w:rPr>
                <w:sz w:val="20"/>
                <w:szCs w:val="20"/>
              </w:rPr>
              <w:t>US</w:t>
            </w:r>
          </w:p>
        </w:tc>
        <w:tc>
          <w:tcPr>
            <w:tcW w:w="3639" w:type="dxa"/>
          </w:tcPr>
          <w:p w14:paraId="1CA6C311" w14:textId="657AC9EE" w:rsidR="003B0CD6" w:rsidRPr="00544637" w:rsidRDefault="003B0CD6" w:rsidP="003B0CD6">
            <w:pPr>
              <w:rPr>
                <w:sz w:val="20"/>
                <w:szCs w:val="20"/>
              </w:rPr>
            </w:pPr>
            <w:r w:rsidRPr="00544637">
              <w:rPr>
                <w:rFonts w:cstheme="minorHAnsi"/>
                <w:sz w:val="20"/>
                <w:szCs w:val="20"/>
              </w:rPr>
              <w:t>Yes, and additional legislation in development. Not well enforced.</w:t>
            </w:r>
            <w:r>
              <w:rPr>
                <w:rFonts w:cstheme="minorHAnsi"/>
                <w:sz w:val="20"/>
                <w:szCs w:val="20"/>
              </w:rPr>
              <w:fldChar w:fldCharType="begin"/>
            </w:r>
            <w:r w:rsidR="00081F56">
              <w:rPr>
                <w:rFonts w:cstheme="minorHAnsi"/>
                <w:sz w:val="20"/>
                <w:szCs w:val="20"/>
              </w:rPr>
              <w:instrText xml:space="preserve"> ADDIN EN.CITE &lt;EndNote&gt;&lt;Cite&gt;&lt;Author&gt;Lee&lt;/Author&gt;&lt;Year&gt;2017&lt;/Year&gt;&lt;RecNum&gt;65&lt;/RecNum&gt;&lt;DisplayText&gt;&lt;style face="superscript"&gt;167,179&lt;/style&gt;&lt;/DisplayText&gt;&lt;record&gt;&lt;rec-number&gt;65&lt;/rec-number&gt;&lt;foreign-keys&gt;&lt;key app="EN" db-id="pef95ra2e55t9ged9wbv0t2ysf2wvwdvzsrv" timestamp="1658106430"&gt;65&lt;/key&gt;&lt;/foreign-keys&gt;&lt;ref-type name="Journal Article"&gt;17&lt;/ref-type&gt;&lt;contributors&gt;&lt;authors&gt;&lt;author&gt;Lee, Alison YM&lt;/author&gt;&lt;author&gt;Enarson, Paul&lt;/author&gt;&lt;author&gt;Clarke, Ann E&lt;/author&gt;&lt;author&gt;La Vieille, Sébastien&lt;/author&gt;&lt;author&gt;Eisman, Harley&lt;/author&gt;&lt;author&gt;Chan, Edmond S&lt;/author&gt;&lt;author&gt;Mill, Christopher&lt;/author&gt;&lt;author&gt;Joseph, Lawrence&lt;/author&gt;&lt;author&gt;Ben-Shoshan, Moshe&lt;/author&gt;&lt;/authors&gt;&lt;/contributors&gt;&lt;titles&gt;&lt;title&gt;Anaphylaxis across two Canadian pediatric centers: evaluating management disparities&lt;/title&gt;&lt;secondary-title&gt;Journal of Asthma and Allergy&lt;/secondary-title&gt;&lt;/titles&gt;&lt;periodical&gt;&lt;full-title&gt;Journal of Asthma and Allergy&lt;/full-title&gt;&lt;/periodical&gt;&lt;pages&gt;1&lt;/pages&gt;&lt;volume&gt;10&lt;/volume&gt;&lt;dates&gt;&lt;year&gt;2017&lt;/year&gt;&lt;/dates&gt;&lt;urls&gt;&lt;/urls&gt;&lt;/record&gt;&lt;/Cite&gt;&lt;Cite&gt;&lt;Author&gt;Sicherer&lt;/Author&gt;&lt;Year&gt;2010&lt;/Year&gt;&lt;RecNum&gt;43&lt;/RecNum&gt;&lt;record&gt;&lt;rec-number&gt;43&lt;/rec-number&gt;&lt;foreign-keys&gt;&lt;key app="EN" db-id="pef95ra2e55t9ged9wbv0t2ysf2wvwdvzsrv" timestamp="1658104546"&gt;43&lt;/key&gt;&lt;/foreign-keys&gt;&lt;ref-type name="Journal Article"&gt;17&lt;/ref-type&gt;&lt;contributors&gt;&lt;authors&gt;&lt;author&gt;Sicherer, Scott H&lt;/author&gt;&lt;author&gt;Mahr, Todd&lt;/author&gt;&lt;author&gt;Section on Allergy&lt;/author&gt;&lt;author&gt;Immunology&lt;/author&gt;&lt;/authors&gt;&lt;/contributors&gt;&lt;titles&gt;&lt;title&gt;Management of food allergy in the school setting&lt;/title&gt;&lt;secondary-title&gt;Pediatrics&lt;/secondary-title&gt;&lt;/titles&gt;&lt;periodical&gt;&lt;full-title&gt;Pediatrics&lt;/full-title&gt;&lt;/periodical&gt;&lt;pages&gt;1232-1239&lt;/pages&gt;&lt;volume&gt;126&lt;/volume&gt;&lt;number&gt;6&lt;/number&gt;&lt;dates&gt;&lt;year&gt;2010&lt;/year&gt;&lt;/dates&gt;&lt;isbn&gt;0031-4005&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167,179</w:t>
            </w:r>
            <w:r>
              <w:rPr>
                <w:rFonts w:cstheme="minorHAnsi"/>
                <w:sz w:val="20"/>
                <w:szCs w:val="20"/>
              </w:rPr>
              <w:fldChar w:fldCharType="end"/>
            </w:r>
          </w:p>
        </w:tc>
        <w:tc>
          <w:tcPr>
            <w:tcW w:w="4678" w:type="dxa"/>
          </w:tcPr>
          <w:p w14:paraId="449617DA" w14:textId="3D29609B" w:rsidR="003B0CD6" w:rsidRPr="00544637" w:rsidRDefault="003B0CD6" w:rsidP="003B0CD6">
            <w:pPr>
              <w:rPr>
                <w:sz w:val="20"/>
                <w:szCs w:val="20"/>
              </w:rPr>
            </w:pPr>
            <w:proofErr w:type="gramStart"/>
            <w:r w:rsidRPr="00544637">
              <w:rPr>
                <w:rFonts w:cstheme="minorHAnsi"/>
                <w:sz w:val="20"/>
                <w:szCs w:val="20"/>
              </w:rPr>
              <w:t>Generally</w:t>
            </w:r>
            <w:proofErr w:type="gramEnd"/>
            <w:r w:rsidRPr="00544637">
              <w:rPr>
                <w:rFonts w:cstheme="minorHAnsi"/>
                <w:sz w:val="20"/>
                <w:szCs w:val="20"/>
              </w:rPr>
              <w:t xml:space="preserve"> not recommended but some restrictions encouraged</w:t>
            </w:r>
            <w:r>
              <w:rPr>
                <w:rFonts w:cstheme="minorHAnsi"/>
                <w:sz w:val="20"/>
                <w:szCs w:val="20"/>
              </w:rPr>
              <w:t>.</w:t>
            </w:r>
            <w:r>
              <w:rPr>
                <w:rFonts w:cstheme="minorHAnsi"/>
                <w:sz w:val="20"/>
                <w:szCs w:val="20"/>
              </w:rPr>
              <w:fldChar w:fldCharType="begin">
                <w:fldData xml:space="preserve">PEVuZE5vdGU+PENpdGU+PEF1dGhvcj5XYXNlcm1hbjwvQXV0aG9yPjxZZWFyPjIwMjE8L1llYXI+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</w:fldData>
              </w:fldChar>
            </w:r>
            <w:r w:rsidR="00081F56">
              <w:rPr>
                <w:rFonts w:cstheme="minorHAnsi"/>
                <w:sz w:val="20"/>
                <w:szCs w:val="20"/>
              </w:rPr>
              <w:instrText xml:space="preserve"> ADDIN EN.CITE </w:instrText>
            </w:r>
            <w:r w:rsidR="00081F56">
              <w:rPr>
                <w:rFonts w:cstheme="minorHAnsi"/>
                <w:sz w:val="20"/>
                <w:szCs w:val="20"/>
              </w:rPr>
              <w:fldChar w:fldCharType="begin">
                <w:fldData xml:space="preserve">PEVuZE5vdGU+PENpdGU+PEF1dGhvcj5XYXNlcm1hbjwvQXV0aG9yPjxZZWFyPjIwMjE8L1llYXI+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</w:fldData>
              </w:fldChar>
            </w:r>
            <w:r w:rsidR="00081F56">
              <w:rPr>
                <w:rFonts w:cstheme="minorHAnsi"/>
                <w:sz w:val="20"/>
                <w:szCs w:val="20"/>
              </w:rPr>
              <w:instrText xml:space="preserve"> ADDIN EN.CITE.DATA </w:instrText>
            </w:r>
            <w:r w:rsidR="00081F56">
              <w:rPr>
                <w:rFonts w:cstheme="minorHAnsi"/>
                <w:sz w:val="20"/>
                <w:szCs w:val="20"/>
              </w:rPr>
            </w:r>
            <w:r w:rsidR="00081F56">
              <w:rPr>
                <w:rFonts w:cstheme="minorHAnsi"/>
                <w:sz w:val="20"/>
                <w:szCs w:val="20"/>
              </w:rPr>
              <w:fldChar w:fldCharType="end"/>
            </w:r>
            <w:r>
              <w:rPr>
                <w:rFonts w:cstheme="minorHAnsi"/>
                <w:sz w:val="20"/>
                <w:szCs w:val="20"/>
              </w:rPr>
            </w:r>
            <w:r>
              <w:rPr>
                <w:rFonts w:cstheme="minorHAnsi"/>
                <w:sz w:val="20"/>
                <w:szCs w:val="20"/>
              </w:rPr>
              <w:fldChar w:fldCharType="separate"/>
            </w:r>
            <w:r w:rsidR="00081F56" w:rsidRPr="00081F56">
              <w:rPr>
                <w:rFonts w:cstheme="minorHAnsi"/>
                <w:noProof/>
                <w:sz w:val="20"/>
                <w:szCs w:val="20"/>
                <w:vertAlign w:val="superscript"/>
              </w:rPr>
              <w:t>107,179,180</w:t>
            </w:r>
            <w:r>
              <w:rPr>
                <w:rFonts w:cstheme="minorHAnsi"/>
                <w:sz w:val="20"/>
                <w:szCs w:val="20"/>
              </w:rPr>
              <w:fldChar w:fldCharType="end"/>
            </w:r>
          </w:p>
        </w:tc>
        <w:tc>
          <w:tcPr>
            <w:tcW w:w="3543" w:type="dxa"/>
          </w:tcPr>
          <w:p w14:paraId="4D1DD445" w14:textId="77777777" w:rsidR="003B0CD6" w:rsidRPr="00544637" w:rsidRDefault="003B0CD6" w:rsidP="003B0CD6">
            <w:pPr>
              <w:rPr>
                <w:sz w:val="20"/>
                <w:szCs w:val="20"/>
              </w:rPr>
            </w:pPr>
            <w:r w:rsidRPr="00544637">
              <w:rPr>
                <w:sz w:val="20"/>
                <w:szCs w:val="20"/>
              </w:rPr>
              <w:t>No, optional.</w:t>
            </w:r>
          </w:p>
        </w:tc>
      </w:tr>
      <w:tr w:rsidR="003B0CD6" w:rsidRPr="00544637" w14:paraId="0EB860E1" w14:textId="77777777" w:rsidTr="003B0CD6">
        <w:tc>
          <w:tcPr>
            <w:tcW w:w="1743" w:type="dxa"/>
          </w:tcPr>
          <w:p w14:paraId="2338281C" w14:textId="77777777" w:rsidR="003B0CD6" w:rsidRPr="00544637" w:rsidRDefault="003B0CD6" w:rsidP="003B0CD6">
            <w:pPr>
              <w:rPr>
                <w:sz w:val="20"/>
                <w:szCs w:val="20"/>
              </w:rPr>
            </w:pPr>
            <w:r w:rsidRPr="00544637">
              <w:rPr>
                <w:sz w:val="20"/>
                <w:szCs w:val="20"/>
              </w:rPr>
              <w:t>Canada</w:t>
            </w:r>
          </w:p>
        </w:tc>
        <w:tc>
          <w:tcPr>
            <w:tcW w:w="3639" w:type="dxa"/>
          </w:tcPr>
          <w:p w14:paraId="3C6773F1" w14:textId="30B62E19" w:rsidR="003B0CD6" w:rsidRPr="00544637" w:rsidRDefault="003B0CD6" w:rsidP="003B0CD6">
            <w:pPr>
              <w:rPr>
                <w:sz w:val="20"/>
                <w:szCs w:val="20"/>
              </w:rPr>
            </w:pPr>
            <w:r w:rsidRPr="00544637">
              <w:rPr>
                <w:sz w:val="20"/>
                <w:szCs w:val="20"/>
              </w:rPr>
              <w:t>Yes.</w:t>
            </w:r>
            <w:r>
              <w:rPr>
                <w:sz w:val="20"/>
                <w:szCs w:val="20"/>
              </w:rPr>
              <w:fldChar w:fldCharType="begin"/>
            </w:r>
            <w:r w:rsidR="00081F56">
              <w:rPr>
                <w:sz w:val="20"/>
                <w:szCs w:val="20"/>
              </w:rPr>
              <w:instrText xml:space="preserve"> ADDIN EN.CITE &lt;EndNote&gt;&lt;Cite&gt;&lt;Author&gt;Canadian Society of Allergy and Clinical Immunology&lt;/Author&gt;&lt;Year&gt;2016&lt;/Year&gt;&lt;RecNum&gt;68&lt;/RecNum&gt;&lt;DisplayText&gt;&lt;style face="superscript"&gt;181,182&lt;/style&gt;&lt;/DisplayText&gt;&lt;record&gt;&lt;rec-number&gt;68&lt;/rec-number&gt;&lt;foreign-keys&gt;&lt;key app="EN" db-id="pef95ra2e55t9ged9wbv0t2ysf2wvwdvzsrv" timestamp="1658106745"&gt;68&lt;/key&gt;&lt;/foreign-keys&gt;&lt;ref-type name="Web Page"&gt;12&lt;/ref-type&gt;&lt;contributors&gt;&lt;authors&gt;&lt;author&gt;Canadian Society of Allergy and Clinical Immunology,&lt;/author&gt;&lt;/authors&gt;&lt;/contributors&gt;&lt;titles&gt;&lt;title&gt;Anaphylaxis in schools and other settings - Third Edition&lt;/title&gt;&lt;/titles&gt;&lt;dates&gt;&lt;year&gt;2016&lt;/year&gt;&lt;/dates&gt;&lt;urls&gt;&lt;related-urls&gt;&lt;url&gt;https://foodallergycanada.ca/wp-content/uploads/Anaphylaxis-in-Schools-Other-Settings-3rd-Edition-Revised_a.pdf&lt;/url&gt;&lt;/related-urls&gt;&lt;/urls&gt;&lt;/record&gt;&lt;/Cite&gt;&lt;Cite&gt;&lt;Author&gt;Legislative Assembly of Ontario&lt;/Author&gt;&lt;Year&gt;2005&lt;/Year&gt;&lt;RecNum&gt;162&lt;/RecNum&gt;&lt;record&gt;&lt;rec-number&gt;162&lt;/rec-number&gt;&lt;foreign-keys&gt;&lt;key app="EN" db-id="pef95ra2e55t9ged9wbv0t2ysf2wvwdvzsrv" timestamp="1658294437"&gt;162&lt;/key&gt;&lt;/foreign-keys&gt;&lt;ref-type name="Web Page"&gt;12&lt;/ref-type&gt;&lt;contributors&gt;&lt;authors&gt;&lt;author&gt;Legislative Assembly of Ontario,&lt;/author&gt;&lt;/authors&gt;&lt;/contributors&gt;&lt;titles&gt;&lt;title&gt;A Law to protect anaphylactic pupils - Bill 3 2005 Sabrina&amp;apos;s Law&lt;/title&gt;&lt;/titles&gt;&lt;dates&gt;&lt;year&gt;2005&lt;/year&gt;&lt;/dates&gt;&lt;urls&gt;&lt;related-urls&gt;&lt;url&gt;https://www.ola.org/en/legislative-business/bills/parliament-38/session-1/bill-3&lt;/url&gt;&lt;/related-urls&gt;&lt;/urls&gt;&lt;/record&gt;&lt;/Cite&gt;&lt;/EndNote&gt;</w:instrText>
            </w:r>
            <w:r>
              <w:rPr>
                <w:sz w:val="20"/>
                <w:szCs w:val="20"/>
              </w:rPr>
              <w:fldChar w:fldCharType="separate"/>
            </w:r>
            <w:r w:rsidR="00081F56" w:rsidRPr="00081F56">
              <w:rPr>
                <w:noProof/>
                <w:sz w:val="20"/>
                <w:szCs w:val="20"/>
                <w:vertAlign w:val="superscript"/>
              </w:rPr>
              <w:t>181,182</w:t>
            </w:r>
            <w:r>
              <w:rPr>
                <w:sz w:val="20"/>
                <w:szCs w:val="20"/>
              </w:rPr>
              <w:fldChar w:fldCharType="end"/>
            </w:r>
            <w:r w:rsidRPr="00544637">
              <w:rPr>
                <w:sz w:val="20"/>
                <w:szCs w:val="20"/>
              </w:rPr>
              <w:t xml:space="preserve"> </w:t>
            </w:r>
          </w:p>
        </w:tc>
        <w:tc>
          <w:tcPr>
            <w:tcW w:w="4678" w:type="dxa"/>
          </w:tcPr>
          <w:p w14:paraId="67D7C01C" w14:textId="0B1D3936" w:rsidR="003B0CD6" w:rsidRPr="00544637" w:rsidRDefault="003B0CD6" w:rsidP="003B0CD6">
            <w:pPr>
              <w:rPr>
                <w:sz w:val="20"/>
                <w:szCs w:val="20"/>
              </w:rPr>
            </w:pPr>
            <w:r w:rsidRPr="00544637">
              <w:rPr>
                <w:sz w:val="20"/>
                <w:szCs w:val="20"/>
              </w:rPr>
              <w:t>Not recommended</w:t>
            </w:r>
            <w:r>
              <w:rPr>
                <w:sz w:val="20"/>
                <w:szCs w:val="20"/>
              </w:rPr>
              <w:t>.</w:t>
            </w:r>
            <w:r>
              <w:rPr>
                <w:sz w:val="20"/>
                <w:szCs w:val="20"/>
              </w:rPr>
              <w:fldChar w:fldCharType="begin"/>
            </w:r>
            <w:r w:rsidR="00B428F0">
              <w:rPr>
                <w:sz w:val="20"/>
                <w:szCs w:val="20"/>
              </w:rPr>
              <w:instrText xml:space="preserve"> ADDIN EN.CITE &lt;EndNote&gt;&lt;Cite&gt;&lt;Author&gt;Waserman&lt;/Author&gt;&lt;Year&gt;2021&lt;/Year&gt;&lt;RecNum&gt;41&lt;/RecNum&gt;&lt;DisplayText&gt;&lt;style face="superscript"&gt;107&lt;/style&gt;&lt;/DisplayText&gt;&lt;record&gt;&lt;rec-number&gt;41&lt;/rec-number&gt;&lt;foreign-keys&gt;&lt;key app="EN" db-id="pef95ra2e55t9ged9wbv0t2ysf2wvwdvzsrv" timestamp="1658104406"&gt;41&lt;/key&gt;&lt;/foreign-keys&gt;&lt;ref-type name="Journal Article"&gt;17&lt;/ref-type&gt;&lt;contributors&gt;&lt;authors&gt;&lt;author&gt;Waserman, Susan&lt;/author&gt;&lt;author&gt;Cruickshank, Heather&lt;/author&gt;&lt;author&gt;Hildebrand, Kyla J&lt;/author&gt;&lt;author&gt;Mack, Douglas&lt;/author&gt;&lt;author&gt;Bantock, Laura&lt;/author&gt;&lt;author&gt;Bingemann, Theresa&lt;/author&gt;&lt;author&gt;Chu, Derek K&lt;/author&gt;&lt;author&gt;Cuello-Garcia, Carlos&lt;/author&gt;&lt;author&gt;Ebisawa, Motohiro&lt;/author&gt;&lt;author&gt;Fahmy, David&lt;/author&gt;&lt;/authors&gt;&lt;/contributors&gt;&lt;titles&gt;&lt;title&gt;Prevention and management of allergic reactions to food in child care centers and schools: Practice guidelines&lt;/title&gt;&lt;secondary-title&gt;Journal of Allergy and Clinical Immunology&lt;/secondary-title&gt;&lt;/titles&gt;&lt;periodical&gt;&lt;full-title&gt;Journal of Allergy and Clinical Immunology&lt;/full-title&gt;&lt;/periodical&gt;&lt;pages&gt;1561-1578&lt;/pages&gt;&lt;volume&gt;147&lt;/volume&gt;&lt;number&gt;5&lt;/number&gt;&lt;dates&gt;&lt;year&gt;2021&lt;/year&gt;&lt;/dates&gt;&lt;isbn&gt;0091-6749&lt;/isbn&gt;&lt;urls&gt;&lt;/urls&gt;&lt;/record&gt;&lt;/Cite&gt;&lt;/EndNote&gt;</w:instrText>
            </w:r>
            <w:r>
              <w:rPr>
                <w:sz w:val="20"/>
                <w:szCs w:val="20"/>
              </w:rPr>
              <w:fldChar w:fldCharType="separate"/>
            </w:r>
            <w:r w:rsidR="00B428F0" w:rsidRPr="00B428F0">
              <w:rPr>
                <w:noProof/>
                <w:sz w:val="20"/>
                <w:szCs w:val="20"/>
                <w:vertAlign w:val="superscript"/>
              </w:rPr>
              <w:t>107</w:t>
            </w:r>
            <w:r>
              <w:rPr>
                <w:sz w:val="20"/>
                <w:szCs w:val="20"/>
              </w:rPr>
              <w:fldChar w:fldCharType="end"/>
            </w:r>
          </w:p>
        </w:tc>
        <w:tc>
          <w:tcPr>
            <w:tcW w:w="3543" w:type="dxa"/>
          </w:tcPr>
          <w:p w14:paraId="5AF1F106" w14:textId="2EF7669E" w:rsidR="003B0CD6" w:rsidRPr="00544637" w:rsidRDefault="003B0CD6" w:rsidP="003B0CD6">
            <w:pPr>
              <w:rPr>
                <w:sz w:val="20"/>
                <w:szCs w:val="20"/>
              </w:rPr>
            </w:pPr>
            <w:r w:rsidRPr="00544637">
              <w:rPr>
                <w:sz w:val="20"/>
                <w:szCs w:val="20"/>
              </w:rPr>
              <w:t>Yes, but different between jurisdictions</w:t>
            </w:r>
            <w:r w:rsidR="00705492">
              <w:rPr>
                <w:sz w:val="20"/>
                <w:szCs w:val="20"/>
              </w:rPr>
              <w:t>.</w:t>
            </w:r>
          </w:p>
        </w:tc>
      </w:tr>
      <w:tr w:rsidR="003B0CD6" w:rsidRPr="00544637" w14:paraId="66CC30D7" w14:textId="77777777" w:rsidTr="003B0CD6">
        <w:tc>
          <w:tcPr>
            <w:tcW w:w="1743" w:type="dxa"/>
          </w:tcPr>
          <w:p w14:paraId="52694837" w14:textId="2B13A046" w:rsidR="003B0CD6" w:rsidRPr="00544637" w:rsidRDefault="003B0CD6" w:rsidP="003B0CD6">
            <w:pPr>
              <w:rPr>
                <w:sz w:val="20"/>
                <w:szCs w:val="20"/>
              </w:rPr>
            </w:pPr>
            <w:r w:rsidRPr="00544637">
              <w:rPr>
                <w:sz w:val="20"/>
                <w:szCs w:val="20"/>
              </w:rPr>
              <w:t>UK</w:t>
            </w:r>
          </w:p>
        </w:tc>
        <w:tc>
          <w:tcPr>
            <w:tcW w:w="3639" w:type="dxa"/>
          </w:tcPr>
          <w:p w14:paraId="2C0453D4" w14:textId="10A28109" w:rsidR="003B0CD6" w:rsidRPr="00544637" w:rsidRDefault="003B0CD6" w:rsidP="003B0CD6">
            <w:pPr>
              <w:rPr>
                <w:sz w:val="20"/>
                <w:szCs w:val="20"/>
              </w:rPr>
            </w:pPr>
            <w:r w:rsidRPr="00544637">
              <w:rPr>
                <w:sz w:val="20"/>
                <w:szCs w:val="20"/>
              </w:rPr>
              <w:t xml:space="preserve">No </w:t>
            </w:r>
            <w:r>
              <w:rPr>
                <w:sz w:val="20"/>
                <w:szCs w:val="20"/>
              </w:rPr>
              <w:t xml:space="preserve">current </w:t>
            </w:r>
            <w:r w:rsidRPr="00544637">
              <w:rPr>
                <w:sz w:val="20"/>
                <w:szCs w:val="20"/>
              </w:rPr>
              <w:t xml:space="preserve">national guidance or legislation. A </w:t>
            </w:r>
            <w:r w:rsidRPr="00544637">
              <w:rPr>
                <w:rFonts w:eastAsia="Times New Roman"/>
                <w:sz w:val="20"/>
                <w:szCs w:val="20"/>
              </w:rPr>
              <w:t>model policy has been drawn up with the BSACI for schools</w:t>
            </w:r>
            <w:r>
              <w:rPr>
                <w:rFonts w:eastAsia="Times New Roman"/>
                <w:sz w:val="20"/>
                <w:szCs w:val="20"/>
              </w:rPr>
              <w:t>.</w:t>
            </w:r>
            <w:r>
              <w:rPr>
                <w:rFonts w:eastAsia="Times New Roman"/>
                <w:sz w:val="20"/>
                <w:szCs w:val="20"/>
              </w:rPr>
              <w:fldChar w:fldCharType="begin"/>
            </w:r>
            <w:r w:rsidR="00081F56">
              <w:rPr>
                <w:rFonts w:eastAsia="Times New Roman"/>
                <w:sz w:val="20"/>
                <w:szCs w:val="20"/>
              </w:rPr>
              <w:instrText xml:space="preserve"> ADDIN EN.CITE &lt;EndNote&gt;&lt;Cite&gt;&lt;Author&gt;British Society of Allergy and Clinical Immunology&lt;/Author&gt;&lt;Year&gt;2022&lt;/Year&gt;&lt;RecNum&gt;163&lt;/RecNum&gt;&lt;DisplayText&gt;&lt;style face="superscript"&gt;183&lt;/style&gt;&lt;/DisplayText&gt;&lt;record&gt;&lt;rec-number&gt;163&lt;/rec-number&gt;&lt;foreign-keys&gt;&lt;key app="EN" db-id="pef95ra2e55t9ged9wbv0t2ysf2wvwdvzsrv" timestamp="1658294798"&gt;163&lt;/key&gt;&lt;/foreign-keys&gt;&lt;ref-type name="Web Page"&gt;12&lt;/ref-type&gt;&lt;contributors&gt;&lt;authors&gt;&lt;author&gt;British Society of Allergy and Clinical Immunology,&lt;/author&gt;&lt;/authors&gt;&lt;/contributors&gt;&lt;titles&gt;&lt;title&gt;A model policy for allergy management at school&lt;/title&gt;&lt;/titles&gt;&lt;dates&gt;&lt;year&gt;2022&lt;/year&gt;&lt;/dates&gt;&lt;urls&gt;&lt;related-urls&gt;&lt;url&gt;https://www.allergyuk.org/wp-content/uploads/2022/05/Model-Policy-for-allergy-at-school-v318.01.pdf.pdf&lt;/url&gt;&lt;/related-urls&gt;&lt;/urls&gt;&lt;/record&gt;&lt;/Cite&gt;&lt;/EndNote&gt;</w:instrText>
            </w:r>
            <w:r>
              <w:rPr>
                <w:rFonts w:eastAsia="Times New Roman"/>
                <w:sz w:val="20"/>
                <w:szCs w:val="20"/>
              </w:rPr>
              <w:fldChar w:fldCharType="separate"/>
            </w:r>
            <w:r w:rsidR="00081F56" w:rsidRPr="00081F56">
              <w:rPr>
                <w:rFonts w:eastAsia="Times New Roman"/>
                <w:noProof/>
                <w:sz w:val="20"/>
                <w:szCs w:val="20"/>
                <w:vertAlign w:val="superscript"/>
              </w:rPr>
              <w:t>183</w:t>
            </w:r>
            <w:r>
              <w:rPr>
                <w:rFonts w:eastAsia="Times New Roman"/>
                <w:sz w:val="20"/>
                <w:szCs w:val="20"/>
              </w:rPr>
              <w:fldChar w:fldCharType="end"/>
            </w:r>
            <w:r w:rsidRPr="00544637">
              <w:rPr>
                <w:rFonts w:eastAsia="Times New Roman"/>
                <w:sz w:val="20"/>
                <w:szCs w:val="20"/>
              </w:rPr>
              <w:t xml:space="preserve"> </w:t>
            </w:r>
          </w:p>
        </w:tc>
        <w:tc>
          <w:tcPr>
            <w:tcW w:w="4678" w:type="dxa"/>
          </w:tcPr>
          <w:p w14:paraId="3D10AA6E" w14:textId="77777777" w:rsidR="003B0CD6" w:rsidRPr="00544637" w:rsidRDefault="003B0CD6" w:rsidP="003B0CD6">
            <w:pPr>
              <w:rPr>
                <w:sz w:val="20"/>
                <w:szCs w:val="20"/>
              </w:rPr>
            </w:pPr>
            <w:r w:rsidRPr="00544637">
              <w:rPr>
                <w:rFonts w:eastAsia="Times New Roman"/>
                <w:sz w:val="20"/>
                <w:szCs w:val="20"/>
              </w:rPr>
              <w:t xml:space="preserve">Nearly all schools and preschool nurseries, and some other settings such as university halls of residence, have nut free policies. </w:t>
            </w:r>
          </w:p>
        </w:tc>
        <w:tc>
          <w:tcPr>
            <w:tcW w:w="3543" w:type="dxa"/>
          </w:tcPr>
          <w:p w14:paraId="43672390" w14:textId="60476676" w:rsidR="003B0CD6" w:rsidRPr="00544637" w:rsidRDefault="003B0CD6" w:rsidP="003B0CD6">
            <w:pPr>
              <w:rPr>
                <w:sz w:val="20"/>
                <w:szCs w:val="20"/>
              </w:rPr>
            </w:pPr>
            <w:r w:rsidRPr="00544637">
              <w:rPr>
                <w:sz w:val="20"/>
                <w:szCs w:val="20"/>
              </w:rPr>
              <w:t>Not mandatory but recommended.</w:t>
            </w:r>
            <w:r>
              <w:rPr>
                <w:sz w:val="20"/>
                <w:szCs w:val="20"/>
              </w:rPr>
              <w:fldChar w:fldCharType="begin"/>
            </w:r>
            <w:r w:rsidR="00081F56">
              <w:rPr>
                <w:sz w:val="20"/>
                <w:szCs w:val="20"/>
              </w:rPr>
              <w:instrText xml:space="preserve"> ADDIN EN.CITE &lt;EndNote&gt;&lt;Cite&gt;&lt;Author&gt;British Society of Allergy and Clinical Immunology&lt;/Author&gt;&lt;Year&gt;2022&lt;/Year&gt;&lt;RecNum&gt;163&lt;/RecNum&gt;&lt;DisplayText&gt;&lt;style face="superscript"&gt;183&lt;/style&gt;&lt;/DisplayText&gt;&lt;record&gt;&lt;rec-number&gt;163&lt;/rec-number&gt;&lt;foreign-keys&gt;&lt;key app="EN" db-id="pef95ra2e55t9ged9wbv0t2ysf2wvwdvzsrv" timestamp="1658294798"&gt;163&lt;/key&gt;&lt;/foreign-keys&gt;&lt;ref-type name="Web Page"&gt;12&lt;/ref-type&gt;&lt;contributors&gt;&lt;authors&gt;&lt;author&gt;British Society of Allergy and Clinical Immunology,&lt;/author&gt;&lt;/authors&gt;&lt;/contributors&gt;&lt;titles&gt;&lt;title&gt;A model policy for allergy management at school&lt;/title&gt;&lt;/titles&gt;&lt;dates&gt;&lt;year&gt;2022&lt;/year&gt;&lt;/dates&gt;&lt;urls&gt;&lt;related-urls&gt;&lt;url&gt;https://www.allergyuk.org/wp-content/uploads/2022/05/Model-Policy-for-allergy-at-school-v318.01.pdf.pdf&lt;/url&gt;&lt;/related-urls&gt;&lt;/urls&gt;&lt;/record&gt;&lt;/Cite&gt;&lt;/EndNote&gt;</w:instrText>
            </w:r>
            <w:r>
              <w:rPr>
                <w:sz w:val="20"/>
                <w:szCs w:val="20"/>
              </w:rPr>
              <w:fldChar w:fldCharType="separate"/>
            </w:r>
            <w:r w:rsidR="00081F56" w:rsidRPr="00081F56">
              <w:rPr>
                <w:noProof/>
                <w:sz w:val="20"/>
                <w:szCs w:val="20"/>
                <w:vertAlign w:val="superscript"/>
              </w:rPr>
              <w:t>183</w:t>
            </w:r>
            <w:r>
              <w:rPr>
                <w:sz w:val="20"/>
                <w:szCs w:val="20"/>
              </w:rPr>
              <w:fldChar w:fldCharType="end"/>
            </w:r>
          </w:p>
        </w:tc>
      </w:tr>
      <w:tr w:rsidR="003B0CD6" w:rsidRPr="007B645A" w14:paraId="358E347B" w14:textId="77777777" w:rsidTr="007B645A">
        <w:tc>
          <w:tcPr>
            <w:tcW w:w="1743" w:type="dxa"/>
            <w:shd w:val="clear" w:color="auto" w:fill="auto"/>
          </w:tcPr>
          <w:p w14:paraId="427A86AA" w14:textId="58DEE057" w:rsidR="003B0CD6" w:rsidRPr="007B645A" w:rsidRDefault="002C16A8" w:rsidP="003B0CD6">
            <w:pPr>
              <w:rPr>
                <w:sz w:val="20"/>
                <w:szCs w:val="20"/>
              </w:rPr>
            </w:pPr>
            <w:r w:rsidRPr="007B645A">
              <w:rPr>
                <w:sz w:val="20"/>
                <w:szCs w:val="20"/>
              </w:rPr>
              <w:t>Italy</w:t>
            </w:r>
          </w:p>
        </w:tc>
        <w:tc>
          <w:tcPr>
            <w:tcW w:w="3639" w:type="dxa"/>
            <w:shd w:val="clear" w:color="auto" w:fill="auto"/>
          </w:tcPr>
          <w:p w14:paraId="1A54921B" w14:textId="31A014B9" w:rsidR="003B0CD6" w:rsidRPr="007B645A" w:rsidRDefault="003B0CD6" w:rsidP="00AE7944">
            <w:pPr>
              <w:rPr>
                <w:sz w:val="20"/>
                <w:szCs w:val="20"/>
              </w:rPr>
            </w:pPr>
            <w:bookmarkStart w:id="5" w:name="_Hlk110859524"/>
            <w:r w:rsidRPr="007B645A">
              <w:rPr>
                <w:sz w:val="20"/>
                <w:szCs w:val="20"/>
              </w:rPr>
              <w:t>School policies should reflect the EAACI  guidelines.</w:t>
            </w:r>
            <w:r w:rsidRPr="007B645A">
              <w:rPr>
                <w:sz w:val="20"/>
                <w:szCs w:val="20"/>
              </w:rPr>
              <w:fldChar w:fldCharType="begin"/>
            </w:r>
            <w:r w:rsidR="00081F56">
              <w:rPr>
                <w:sz w:val="20"/>
                <w:szCs w:val="20"/>
              </w:rPr>
              <w:instrText xml:space="preserve"> ADDIN EN.CITE &lt;EndNote&gt;&lt;Cite&gt;&lt;Author&gt;Muraro&lt;/Author&gt;&lt;Year&gt;2014&lt;/Year&gt;&lt;RecNum&gt;213&lt;/RecNum&gt;&lt;DisplayText&gt;&lt;style face="superscript"&gt;184&lt;/style&gt;&lt;/DisplayText&gt;&lt;record&gt;&lt;rec-number&gt;213&lt;/rec-number&gt;&lt;foreign-keys&gt;&lt;key app="EN" db-id="pef95ra2e55t9ged9wbv0t2ysf2wvwdvzsrv" timestamp="1659947656"&gt;213&lt;/key&gt;&lt;/foreign-keys&gt;&lt;ref-type name="Journal Article"&gt;17&lt;/ref-type&gt;&lt;contributors&gt;&lt;authors&gt;&lt;author&gt;Muraro, A&lt;/author&gt;&lt;author&gt;Agache, I&lt;/author&gt;&lt;author&gt;Clark, A&lt;/author&gt;&lt;author&gt;Sheikh, A&lt;/author&gt;&lt;author&gt;Roberts, G&lt;/author&gt;&lt;author&gt;Akdis, CA&lt;/author&gt;&lt;author&gt;Borrego, LM&lt;/author&gt;&lt;author&gt;Higgs, J&lt;/author&gt;&lt;author&gt;Hourihane, J O&amp;apos;B&lt;/author&gt;&lt;author&gt;Jorgensen, P&lt;/author&gt;&lt;/authors&gt;&lt;/contributors&gt;&lt;titles&gt;&lt;title&gt;EAACI food allergy and anaphylaxis guidelines: managing patients with food allergy in the community&lt;/title&gt;&lt;secondary-title&gt;Allergy&lt;/secondary-title&gt;&lt;/titles&gt;&lt;periodical&gt;&lt;full-title&gt;Allergy&lt;/full-title&gt;&lt;/periodical&gt;&lt;pages&gt;1046-1057&lt;/pages&gt;&lt;volume&gt;69&lt;/volume&gt;&lt;number&gt;8&lt;/number&gt;&lt;dates&gt;&lt;year&gt;2014&lt;/year&gt;&lt;/dates&gt;&lt;isbn&gt;0105-4538&lt;/isbn&gt;&lt;urls&gt;&lt;/urls&gt;&lt;/record&gt;&lt;/Cite&gt;&lt;/EndNote&gt;</w:instrText>
            </w:r>
            <w:r w:rsidRPr="007B645A">
              <w:rPr>
                <w:sz w:val="20"/>
                <w:szCs w:val="20"/>
              </w:rPr>
              <w:fldChar w:fldCharType="separate"/>
            </w:r>
            <w:r w:rsidR="00081F56" w:rsidRPr="00081F56">
              <w:rPr>
                <w:noProof/>
                <w:sz w:val="20"/>
                <w:szCs w:val="20"/>
                <w:vertAlign w:val="superscript"/>
              </w:rPr>
              <w:t>184</w:t>
            </w:r>
            <w:r w:rsidRPr="007B645A">
              <w:rPr>
                <w:sz w:val="20"/>
                <w:szCs w:val="20"/>
              </w:rPr>
              <w:fldChar w:fldCharType="end"/>
            </w:r>
            <w:r w:rsidRPr="007B645A">
              <w:rPr>
                <w:sz w:val="20"/>
                <w:szCs w:val="20"/>
              </w:rPr>
              <w:t xml:space="preserve">  </w:t>
            </w:r>
            <w:bookmarkEnd w:id="5"/>
          </w:p>
        </w:tc>
        <w:tc>
          <w:tcPr>
            <w:tcW w:w="4678" w:type="dxa"/>
            <w:shd w:val="clear" w:color="auto" w:fill="auto"/>
          </w:tcPr>
          <w:p w14:paraId="5833A29C" w14:textId="14D8D93B" w:rsidR="003B0CD6" w:rsidRPr="007B645A" w:rsidRDefault="00F4245B" w:rsidP="00F4245B">
            <w:pPr>
              <w:rPr>
                <w:sz w:val="20"/>
                <w:szCs w:val="20"/>
              </w:rPr>
            </w:pPr>
            <w:r w:rsidRPr="007B645A">
              <w:rPr>
                <w:sz w:val="20"/>
                <w:szCs w:val="20"/>
              </w:rPr>
              <w:t>EAACI has published resources for schools discouraging blanket bans</w:t>
            </w:r>
            <w:r w:rsidR="00103872" w:rsidRPr="007B645A">
              <w:rPr>
                <w:sz w:val="20"/>
                <w:szCs w:val="20"/>
              </w:rPr>
              <w:t>.</w:t>
            </w:r>
            <w:r w:rsidRPr="007B645A">
              <w:rPr>
                <w:sz w:val="20"/>
                <w:szCs w:val="20"/>
              </w:rPr>
              <w:fldChar w:fldCharType="begin"/>
            </w:r>
            <w:r w:rsidR="00081F56">
              <w:rPr>
                <w:sz w:val="20"/>
                <w:szCs w:val="20"/>
              </w:rPr>
              <w:instrText xml:space="preserve"> ADDIN EN.CITE &lt;EndNote&gt;&lt;Cite&gt;&lt;Author&gt;Higgs&lt;/Author&gt;&lt;Year&gt;2021&lt;/Year&gt;&lt;RecNum&gt;239&lt;/RecNum&gt;&lt;DisplayText&gt;&lt;style face="superscript"&gt;185&lt;/style&gt;&lt;/DisplayText&gt;&lt;record&gt;&lt;rec-number&gt;239&lt;/rec-number&gt;&lt;foreign-keys&gt;&lt;key app="EN" db-id="pef95ra2e55t9ged9wbv0t2ysf2wvwdvzsrv" timestamp="1661306637"&gt;239&lt;/key&gt;&lt;/foreign-keys&gt;&lt;ref-type name="Journal Article"&gt;17&lt;/ref-type&gt;&lt;contributors&gt;&lt;authors&gt;&lt;author&gt;Higgs, Jennette&lt;/author&gt;&lt;author&gt;Styles, Kathryn&lt;/author&gt;&lt;author&gt;Bowyer, Sarah&lt;/author&gt;&lt;author&gt;Warner, Amena&lt;/author&gt;&lt;author&gt;Dunn Galvin, Audrey&lt;/author&gt;&lt;/authors&gt;&lt;/contributors&gt;&lt;titles&gt;&lt;title&gt;Dissemination of EAACI Food Allergy Guidelines using a flexible, practical, whole school allergy awareness toolkit&lt;/title&gt;&lt;secondary-title&gt;Allergy&lt;/secondary-title&gt;&lt;/titles&gt;&lt;periodical&gt;&lt;full-title&gt;Allergy&lt;/full-title&gt;&lt;/periodical&gt;&lt;pages&gt;3479-3488&lt;/pages&gt;&lt;volume&gt;76&lt;/volume&gt;&lt;number&gt;11&lt;/number&gt;&lt;dates&gt;&lt;year&gt;2021&lt;/year&gt;&lt;/dates&gt;&lt;isbn&gt;0105-4538&lt;/isbn&gt;&lt;urls&gt;&lt;/urls&gt;&lt;/record&gt;&lt;/Cite&gt;&lt;/EndNote&gt;</w:instrText>
            </w:r>
            <w:r w:rsidRPr="007B645A">
              <w:rPr>
                <w:sz w:val="20"/>
                <w:szCs w:val="20"/>
              </w:rPr>
              <w:fldChar w:fldCharType="separate"/>
            </w:r>
            <w:r w:rsidR="00081F56" w:rsidRPr="00081F56">
              <w:rPr>
                <w:noProof/>
                <w:sz w:val="20"/>
                <w:szCs w:val="20"/>
                <w:vertAlign w:val="superscript"/>
              </w:rPr>
              <w:t>185</w:t>
            </w:r>
            <w:r w:rsidRPr="007B645A">
              <w:rPr>
                <w:sz w:val="20"/>
                <w:szCs w:val="20"/>
              </w:rPr>
              <w:fldChar w:fldCharType="end"/>
            </w:r>
            <w:r w:rsidRPr="007B645A">
              <w:rPr>
                <w:sz w:val="20"/>
                <w:szCs w:val="20"/>
              </w:rPr>
              <w:t xml:space="preserve"> </w:t>
            </w:r>
            <w:r w:rsidR="00103872" w:rsidRPr="007B645A">
              <w:rPr>
                <w:sz w:val="20"/>
                <w:szCs w:val="20"/>
              </w:rPr>
              <w:t>L</w:t>
            </w:r>
            <w:r w:rsidRPr="007B645A">
              <w:rPr>
                <w:sz w:val="20"/>
                <w:szCs w:val="20"/>
              </w:rPr>
              <w:t>evel of implementation unclear and subject to policy of school</w:t>
            </w:r>
            <w:r w:rsidR="00103872" w:rsidRPr="007B645A">
              <w:rPr>
                <w:sz w:val="20"/>
                <w:szCs w:val="20"/>
              </w:rPr>
              <w:t>.</w:t>
            </w:r>
            <w:r w:rsidRPr="007B645A">
              <w:rPr>
                <w:sz w:val="20"/>
                <w:szCs w:val="20"/>
              </w:rPr>
              <w:t xml:space="preserve"> </w:t>
            </w:r>
          </w:p>
        </w:tc>
        <w:tc>
          <w:tcPr>
            <w:tcW w:w="3543" w:type="dxa"/>
            <w:shd w:val="clear" w:color="auto" w:fill="auto"/>
          </w:tcPr>
          <w:p w14:paraId="2114C9CB" w14:textId="167696C6" w:rsidR="003B0CD6" w:rsidRPr="007B645A" w:rsidRDefault="003B0CD6" w:rsidP="00AE7944">
            <w:pPr>
              <w:rPr>
                <w:sz w:val="20"/>
                <w:szCs w:val="20"/>
              </w:rPr>
            </w:pPr>
            <w:r w:rsidRPr="007B645A">
              <w:rPr>
                <w:sz w:val="20"/>
                <w:szCs w:val="20"/>
              </w:rPr>
              <w:t>Guideline recommended.</w:t>
            </w:r>
            <w:r w:rsidRPr="007B645A">
              <w:rPr>
                <w:sz w:val="20"/>
                <w:szCs w:val="20"/>
              </w:rPr>
              <w:fldChar w:fldCharType="begin"/>
            </w:r>
            <w:r w:rsidR="00081F56">
              <w:rPr>
                <w:sz w:val="20"/>
                <w:szCs w:val="20"/>
              </w:rPr>
              <w:instrText xml:space="preserve"> ADDIN EN.CITE &lt;EndNote&gt;&lt;Cite&gt;&lt;Author&gt;Muraro&lt;/Author&gt;&lt;Year&gt;2014&lt;/Year&gt;&lt;RecNum&gt;213&lt;/RecNum&gt;&lt;DisplayText&gt;&lt;style face="superscript"&gt;184&lt;/style&gt;&lt;/DisplayText&gt;&lt;record&gt;&lt;rec-number&gt;213&lt;/rec-number&gt;&lt;foreign-keys&gt;&lt;key app="EN" db-id="pef95ra2e55t9ged9wbv0t2ysf2wvwdvzsrv" timestamp="1659947656"&gt;213&lt;/key&gt;&lt;/foreign-keys&gt;&lt;ref-type name="Journal Article"&gt;17&lt;/ref-type&gt;&lt;contributors&gt;&lt;authors&gt;&lt;author&gt;Muraro, A&lt;/author&gt;&lt;author&gt;Agache, I&lt;/author&gt;&lt;author&gt;Clark, A&lt;/author&gt;&lt;author&gt;Sheikh, A&lt;/author&gt;&lt;author&gt;Roberts, G&lt;/author&gt;&lt;author&gt;Akdis, CA&lt;/author&gt;&lt;author&gt;Borrego, LM&lt;/author&gt;&lt;author&gt;Higgs, J&lt;/author&gt;&lt;author&gt;Hourihane, J O&amp;apos;B&lt;/author&gt;&lt;author&gt;Jorgensen, P&lt;/author&gt;&lt;/authors&gt;&lt;/contributors&gt;&lt;titles&gt;&lt;title&gt;EAACI food allergy and anaphylaxis guidelines: managing patients with food allergy in the community&lt;/title&gt;&lt;secondary-title&gt;Allergy&lt;/secondary-title&gt;&lt;/titles&gt;&lt;periodical&gt;&lt;full-title&gt;Allergy&lt;/full-title&gt;&lt;/periodical&gt;&lt;pages&gt;1046-1057&lt;/pages&gt;&lt;volume&gt;69&lt;/volume&gt;&lt;number&gt;8&lt;/number&gt;&lt;dates&gt;&lt;year&gt;2014&lt;/year&gt;&lt;/dates&gt;&lt;isbn&gt;0105-4538&lt;/isbn&gt;&lt;urls&gt;&lt;/urls&gt;&lt;/record&gt;&lt;/Cite&gt;&lt;/EndNote&gt;</w:instrText>
            </w:r>
            <w:r w:rsidRPr="007B645A">
              <w:rPr>
                <w:sz w:val="20"/>
                <w:szCs w:val="20"/>
              </w:rPr>
              <w:fldChar w:fldCharType="separate"/>
            </w:r>
            <w:r w:rsidR="00081F56" w:rsidRPr="00081F56">
              <w:rPr>
                <w:noProof/>
                <w:sz w:val="20"/>
                <w:szCs w:val="20"/>
                <w:vertAlign w:val="superscript"/>
              </w:rPr>
              <w:t>184</w:t>
            </w:r>
            <w:r w:rsidRPr="007B645A">
              <w:rPr>
                <w:sz w:val="20"/>
                <w:szCs w:val="20"/>
              </w:rPr>
              <w:fldChar w:fldCharType="end"/>
            </w:r>
          </w:p>
        </w:tc>
      </w:tr>
      <w:tr w:rsidR="002C16A8" w:rsidRPr="00544637" w14:paraId="5E1B83DA" w14:textId="77777777" w:rsidTr="007B645A">
        <w:tc>
          <w:tcPr>
            <w:tcW w:w="1743" w:type="dxa"/>
            <w:shd w:val="clear" w:color="auto" w:fill="auto"/>
          </w:tcPr>
          <w:p w14:paraId="4AB99027" w14:textId="073C0716" w:rsidR="002C16A8" w:rsidRPr="007B645A" w:rsidRDefault="00414E48" w:rsidP="003B0CD6">
            <w:pPr>
              <w:rPr>
                <w:sz w:val="20"/>
                <w:szCs w:val="20"/>
              </w:rPr>
            </w:pPr>
            <w:r w:rsidRPr="007B645A">
              <w:rPr>
                <w:sz w:val="20"/>
                <w:szCs w:val="20"/>
              </w:rPr>
              <w:t>Germany</w:t>
            </w:r>
          </w:p>
        </w:tc>
        <w:tc>
          <w:tcPr>
            <w:tcW w:w="3639" w:type="dxa"/>
            <w:shd w:val="clear" w:color="auto" w:fill="auto"/>
          </w:tcPr>
          <w:p w14:paraId="4BDC0D2C" w14:textId="1758F492" w:rsidR="002C16A8" w:rsidRPr="007B645A" w:rsidRDefault="00B952F0" w:rsidP="00AE7944">
            <w:pPr>
              <w:rPr>
                <w:sz w:val="20"/>
                <w:szCs w:val="20"/>
              </w:rPr>
            </w:pPr>
            <w:r w:rsidRPr="007B645A">
              <w:rPr>
                <w:sz w:val="20"/>
                <w:szCs w:val="20"/>
              </w:rPr>
              <w:t>No.</w:t>
            </w:r>
          </w:p>
        </w:tc>
        <w:tc>
          <w:tcPr>
            <w:tcW w:w="4678" w:type="dxa"/>
            <w:shd w:val="clear" w:color="auto" w:fill="auto"/>
          </w:tcPr>
          <w:p w14:paraId="53F22521" w14:textId="0345F9C3" w:rsidR="002C16A8" w:rsidRPr="007B645A" w:rsidRDefault="00B952F0" w:rsidP="00F4245B">
            <w:pPr>
              <w:rPr>
                <w:sz w:val="20"/>
                <w:szCs w:val="20"/>
              </w:rPr>
            </w:pPr>
            <w:r w:rsidRPr="007B645A">
              <w:rPr>
                <w:sz w:val="20"/>
                <w:szCs w:val="20"/>
              </w:rPr>
              <w:t>Not recommended</w:t>
            </w:r>
            <w:r w:rsidR="00E51346" w:rsidRPr="007B645A">
              <w:rPr>
                <w:sz w:val="20"/>
                <w:szCs w:val="20"/>
              </w:rPr>
              <w:t xml:space="preserve">, </w:t>
            </w:r>
            <w:r w:rsidRPr="007B645A">
              <w:rPr>
                <w:sz w:val="20"/>
                <w:szCs w:val="20"/>
              </w:rPr>
              <w:t>however some schools offer this.</w:t>
            </w:r>
            <w:r w:rsidR="00E51346" w:rsidRPr="007B645A">
              <w:rPr>
                <w:sz w:val="20"/>
                <w:szCs w:val="20"/>
              </w:rPr>
              <w:fldChar w:fldCharType="begin"/>
            </w:r>
            <w:r w:rsidR="009C0DD0">
              <w:rPr>
                <w:sz w:val="20"/>
                <w:szCs w:val="20"/>
              </w:rPr>
              <w:instrText xml:space="preserve"> ADDIN EN.CITE &lt;EndNote&gt;&lt;Cite&gt;&lt;Author&gt;Reese&lt;/Author&gt;&lt;Year&gt;2020&lt;/Year&gt;&lt;RecNum&gt;250&lt;/RecNum&gt;&lt;DisplayText&gt;&lt;style face="superscript"&gt;110&lt;/style&gt;&lt;/DisplayText&gt;&lt;record&gt;&lt;rec-number&gt;250&lt;/rec-number&gt;&lt;foreign-keys&gt;&lt;key app="EN" db-id="pef95ra2e55t9ged9wbv0t2ysf2wvwdvzsrv" timestamp="1668391242"&gt;250&lt;/key&gt;&lt;/foreign-keys&gt;&lt;ref-type name="Journal Article"&gt;17&lt;/ref-type&gt;&lt;contributors&gt;&lt;authors&gt;&lt;author&gt;Reese, Imke&lt;/author&gt;&lt;author&gt;Ahrens, Birgit&lt;/author&gt;&lt;author&gt;Ballmer-Weber, Barbara&lt;/author&gt;&lt;author&gt;Beyer, Kirsten&lt;/author&gt;&lt;author&gt;Blümchen, Katharina&lt;/author&gt;&lt;author&gt;Doelle-Birke, Sabine&lt;/author&gt;&lt;author&gt;Heratizadeh, Annice&lt;/author&gt;&lt;author&gt;Kleine-Tebbe, Jörg&lt;/author&gt;&lt;author&gt;Lange, Lars&lt;/author&gt;&lt;author&gt;Lau, Susanne&lt;/author&gt;&lt;/authors&gt;&lt;/contributors&gt;&lt;titles&gt;&lt;title&gt;Is the concept of “peanut-free schools” useful in the routine management of peanut-allergic children at risk of anaphylaxis?&lt;/title&gt;&lt;secondary-title&gt;Allergo Journal International&lt;/secondary-title&gt;&lt;/titles&gt;&lt;periodical&gt;&lt;full-title&gt;Allergo Journal International&lt;/full-title&gt;&lt;/periodical&gt;&lt;pages&gt;169-173&lt;/pages&gt;&lt;volume&gt;29&lt;/volume&gt;&lt;number&gt;6&lt;/number&gt;&lt;dates&gt;&lt;year&gt;2020&lt;/year&gt;&lt;/dates&gt;&lt;isbn&gt;2197-0378&lt;/isbn&gt;&lt;urls&gt;&lt;/urls&gt;&lt;/record&gt;&lt;/Cite&gt;&lt;/EndNote&gt;</w:instrText>
            </w:r>
            <w:r w:rsidR="00E51346" w:rsidRPr="007B645A">
              <w:rPr>
                <w:sz w:val="20"/>
                <w:szCs w:val="20"/>
              </w:rPr>
              <w:fldChar w:fldCharType="separate"/>
            </w:r>
            <w:r w:rsidR="009C0DD0" w:rsidRPr="009C0DD0">
              <w:rPr>
                <w:noProof/>
                <w:sz w:val="20"/>
                <w:szCs w:val="20"/>
                <w:vertAlign w:val="superscript"/>
              </w:rPr>
              <w:t>110</w:t>
            </w:r>
            <w:r w:rsidR="00E51346" w:rsidRPr="007B645A">
              <w:rPr>
                <w:sz w:val="20"/>
                <w:szCs w:val="20"/>
              </w:rPr>
              <w:fldChar w:fldCharType="end"/>
            </w:r>
          </w:p>
        </w:tc>
        <w:tc>
          <w:tcPr>
            <w:tcW w:w="3543" w:type="dxa"/>
            <w:shd w:val="clear" w:color="auto" w:fill="auto"/>
          </w:tcPr>
          <w:p w14:paraId="0B873C28" w14:textId="52B1A6F9" w:rsidR="002C16A8" w:rsidRDefault="00E51346" w:rsidP="00AE7944">
            <w:pPr>
              <w:rPr>
                <w:sz w:val="20"/>
                <w:szCs w:val="20"/>
              </w:rPr>
            </w:pPr>
            <w:r w:rsidRPr="007B645A">
              <w:rPr>
                <w:sz w:val="20"/>
                <w:szCs w:val="20"/>
              </w:rPr>
              <w:t>Available but not mandatory. Often p</w:t>
            </w:r>
            <w:r w:rsidR="00B952F0" w:rsidRPr="007B645A">
              <w:rPr>
                <w:sz w:val="20"/>
                <w:szCs w:val="20"/>
              </w:rPr>
              <w:t xml:space="preserve">arents </w:t>
            </w:r>
            <w:r w:rsidRPr="007B645A">
              <w:rPr>
                <w:sz w:val="20"/>
                <w:szCs w:val="20"/>
              </w:rPr>
              <w:t xml:space="preserve">will train </w:t>
            </w:r>
            <w:r w:rsidR="00B952F0" w:rsidRPr="007B645A">
              <w:rPr>
                <w:sz w:val="20"/>
                <w:szCs w:val="20"/>
              </w:rPr>
              <w:t>teachers</w:t>
            </w:r>
            <w:r w:rsidRPr="007B645A">
              <w:rPr>
                <w:sz w:val="20"/>
                <w:szCs w:val="20"/>
              </w:rPr>
              <w:t xml:space="preserve"> on a </w:t>
            </w:r>
            <w:proofErr w:type="gramStart"/>
            <w:r w:rsidRPr="007B645A">
              <w:rPr>
                <w:sz w:val="20"/>
                <w:szCs w:val="20"/>
              </w:rPr>
              <w:t>needs</w:t>
            </w:r>
            <w:proofErr w:type="gramEnd"/>
            <w:r w:rsidRPr="007B645A">
              <w:rPr>
                <w:sz w:val="20"/>
                <w:szCs w:val="20"/>
              </w:rPr>
              <w:t xml:space="preserve"> basis</w:t>
            </w:r>
            <w:r w:rsidR="00B952F0" w:rsidRPr="007B645A">
              <w:rPr>
                <w:sz w:val="20"/>
                <w:szCs w:val="20"/>
              </w:rPr>
              <w:t>.</w:t>
            </w:r>
          </w:p>
        </w:tc>
      </w:tr>
      <w:tr w:rsidR="003B0CD6" w:rsidRPr="00544637" w14:paraId="4AFCF058" w14:textId="77777777" w:rsidTr="003B0CD6">
        <w:tc>
          <w:tcPr>
            <w:tcW w:w="1743" w:type="dxa"/>
          </w:tcPr>
          <w:p w14:paraId="2B803451" w14:textId="77777777" w:rsidR="003B0CD6" w:rsidRPr="00544637" w:rsidRDefault="003B0CD6" w:rsidP="003B0CD6">
            <w:pPr>
              <w:rPr>
                <w:sz w:val="20"/>
                <w:szCs w:val="20"/>
              </w:rPr>
            </w:pPr>
            <w:r w:rsidRPr="00544637">
              <w:rPr>
                <w:sz w:val="20"/>
                <w:szCs w:val="20"/>
              </w:rPr>
              <w:t>Singapore</w:t>
            </w:r>
          </w:p>
        </w:tc>
        <w:tc>
          <w:tcPr>
            <w:tcW w:w="3639" w:type="dxa"/>
          </w:tcPr>
          <w:p w14:paraId="7063D4E6" w14:textId="5F78BBEB" w:rsidR="003B0CD6" w:rsidRPr="00544637" w:rsidRDefault="003B0CD6" w:rsidP="003B0CD6">
            <w:pPr>
              <w:rPr>
                <w:sz w:val="20"/>
                <w:szCs w:val="20"/>
              </w:rPr>
            </w:pPr>
            <w:r w:rsidRPr="00544637">
              <w:rPr>
                <w:sz w:val="20"/>
                <w:szCs w:val="20"/>
              </w:rPr>
              <w:t>Individuali</w:t>
            </w:r>
            <w:r w:rsidR="0049202A">
              <w:rPr>
                <w:sz w:val="20"/>
                <w:szCs w:val="20"/>
              </w:rPr>
              <w:t>z</w:t>
            </w:r>
            <w:r w:rsidRPr="00544637">
              <w:rPr>
                <w:sz w:val="20"/>
                <w:szCs w:val="20"/>
              </w:rPr>
              <w:t>ed by school. Overseen by Ministry of Education and Health Promotion Board Singapore.</w:t>
            </w:r>
          </w:p>
        </w:tc>
        <w:tc>
          <w:tcPr>
            <w:tcW w:w="4678" w:type="dxa"/>
          </w:tcPr>
          <w:p w14:paraId="40EB74B7" w14:textId="0F7B8004" w:rsidR="003B0CD6" w:rsidRPr="00544637" w:rsidRDefault="003B0CD6" w:rsidP="003B0CD6">
            <w:pPr>
              <w:rPr>
                <w:sz w:val="20"/>
                <w:szCs w:val="20"/>
              </w:rPr>
            </w:pPr>
            <w:r w:rsidRPr="00544637">
              <w:rPr>
                <w:sz w:val="20"/>
                <w:szCs w:val="20"/>
              </w:rPr>
              <w:t>Depends on school. Often at international schools.</w:t>
            </w:r>
          </w:p>
        </w:tc>
        <w:tc>
          <w:tcPr>
            <w:tcW w:w="3543" w:type="dxa"/>
          </w:tcPr>
          <w:p w14:paraId="23E95F62" w14:textId="64289A2E" w:rsidR="003B0CD6" w:rsidRPr="00544637" w:rsidRDefault="003B0CD6" w:rsidP="003B0CD6">
            <w:pPr>
              <w:rPr>
                <w:sz w:val="20"/>
                <w:szCs w:val="20"/>
              </w:rPr>
            </w:pPr>
            <w:r w:rsidRPr="00544637">
              <w:rPr>
                <w:sz w:val="20"/>
                <w:szCs w:val="20"/>
              </w:rPr>
              <w:t>Yes</w:t>
            </w:r>
            <w:r w:rsidR="00705492">
              <w:rPr>
                <w:sz w:val="20"/>
                <w:szCs w:val="20"/>
              </w:rPr>
              <w:t>.</w:t>
            </w:r>
          </w:p>
        </w:tc>
      </w:tr>
      <w:tr w:rsidR="003B0CD6" w:rsidRPr="00544637" w14:paraId="697354F5" w14:textId="77777777" w:rsidTr="003B0CD6">
        <w:tc>
          <w:tcPr>
            <w:tcW w:w="1743" w:type="dxa"/>
          </w:tcPr>
          <w:p w14:paraId="2A8E0B65" w14:textId="77777777" w:rsidR="003B0CD6" w:rsidRPr="00544637" w:rsidRDefault="003B0CD6" w:rsidP="003B0CD6">
            <w:pPr>
              <w:rPr>
                <w:sz w:val="20"/>
                <w:szCs w:val="20"/>
              </w:rPr>
            </w:pPr>
            <w:r w:rsidRPr="00544637">
              <w:rPr>
                <w:sz w:val="20"/>
                <w:szCs w:val="20"/>
              </w:rPr>
              <w:t>Hong Kong</w:t>
            </w:r>
          </w:p>
        </w:tc>
        <w:tc>
          <w:tcPr>
            <w:tcW w:w="3639" w:type="dxa"/>
          </w:tcPr>
          <w:p w14:paraId="2657DDDC" w14:textId="5D9C65DC" w:rsidR="003B0CD6" w:rsidRPr="00544637" w:rsidRDefault="003B0CD6" w:rsidP="003B0CD6">
            <w:pPr>
              <w:rPr>
                <w:sz w:val="20"/>
                <w:szCs w:val="20"/>
              </w:rPr>
            </w:pPr>
            <w:r w:rsidRPr="00544637">
              <w:rPr>
                <w:sz w:val="20"/>
                <w:szCs w:val="20"/>
              </w:rPr>
              <w:t>No</w:t>
            </w:r>
            <w:r w:rsidR="0037092D">
              <w:rPr>
                <w:sz w:val="20"/>
                <w:szCs w:val="20"/>
              </w:rPr>
              <w:t>.</w:t>
            </w:r>
          </w:p>
        </w:tc>
        <w:tc>
          <w:tcPr>
            <w:tcW w:w="4678" w:type="dxa"/>
          </w:tcPr>
          <w:p w14:paraId="13E7154B" w14:textId="77777777" w:rsidR="003B0CD6" w:rsidRPr="00544637" w:rsidRDefault="003B0CD6" w:rsidP="003B0CD6">
            <w:pPr>
              <w:rPr>
                <w:sz w:val="20"/>
                <w:szCs w:val="20"/>
              </w:rPr>
            </w:pPr>
            <w:r w:rsidRPr="00544637">
              <w:rPr>
                <w:sz w:val="20"/>
                <w:szCs w:val="20"/>
              </w:rPr>
              <w:t xml:space="preserve">In some international schools only. </w:t>
            </w:r>
          </w:p>
        </w:tc>
        <w:tc>
          <w:tcPr>
            <w:tcW w:w="3543" w:type="dxa"/>
          </w:tcPr>
          <w:p w14:paraId="2328A5F4" w14:textId="1FE998AD" w:rsidR="003B0CD6" w:rsidRPr="00544637" w:rsidRDefault="003B0CD6" w:rsidP="003B0CD6">
            <w:pPr>
              <w:rPr>
                <w:sz w:val="20"/>
                <w:szCs w:val="20"/>
              </w:rPr>
            </w:pPr>
            <w:r w:rsidRPr="00544637">
              <w:rPr>
                <w:sz w:val="20"/>
                <w:szCs w:val="20"/>
              </w:rPr>
              <w:t xml:space="preserve">No, </w:t>
            </w:r>
            <w:r>
              <w:rPr>
                <w:sz w:val="20"/>
                <w:szCs w:val="20"/>
              </w:rPr>
              <w:t xml:space="preserve">in most </w:t>
            </w:r>
            <w:proofErr w:type="gramStart"/>
            <w:r>
              <w:rPr>
                <w:sz w:val="20"/>
                <w:szCs w:val="20"/>
              </w:rPr>
              <w:t>schools</w:t>
            </w:r>
            <w:proofErr w:type="gramEnd"/>
            <w:r>
              <w:rPr>
                <w:sz w:val="20"/>
                <w:szCs w:val="20"/>
              </w:rPr>
              <w:t xml:space="preserve"> </w:t>
            </w:r>
            <w:r w:rsidRPr="00544637">
              <w:rPr>
                <w:sz w:val="20"/>
                <w:szCs w:val="20"/>
              </w:rPr>
              <w:t>staff will call parents or ambulance if a reaction occurs.</w:t>
            </w:r>
          </w:p>
        </w:tc>
      </w:tr>
      <w:tr w:rsidR="003B0CD6" w:rsidRPr="00544637" w14:paraId="3538C252" w14:textId="77777777" w:rsidTr="003B0CD6">
        <w:tc>
          <w:tcPr>
            <w:tcW w:w="1743" w:type="dxa"/>
          </w:tcPr>
          <w:p w14:paraId="6506F5B2" w14:textId="77777777" w:rsidR="003B0CD6" w:rsidRPr="00544637" w:rsidRDefault="003B0CD6" w:rsidP="003B0CD6">
            <w:pPr>
              <w:rPr>
                <w:sz w:val="20"/>
                <w:szCs w:val="20"/>
              </w:rPr>
            </w:pPr>
            <w:r w:rsidRPr="00544637">
              <w:rPr>
                <w:sz w:val="20"/>
                <w:szCs w:val="20"/>
              </w:rPr>
              <w:t>Japan</w:t>
            </w:r>
          </w:p>
        </w:tc>
        <w:tc>
          <w:tcPr>
            <w:tcW w:w="3639" w:type="dxa"/>
          </w:tcPr>
          <w:p w14:paraId="570CA28D" w14:textId="4911F9BA" w:rsidR="003B0CD6" w:rsidRPr="00544637" w:rsidRDefault="003B0CD6" w:rsidP="003B0CD6">
            <w:pPr>
              <w:rPr>
                <w:sz w:val="20"/>
                <w:szCs w:val="20"/>
              </w:rPr>
            </w:pPr>
            <w:r w:rsidRPr="00544637">
              <w:rPr>
                <w:sz w:val="20"/>
                <w:szCs w:val="20"/>
              </w:rPr>
              <w:t xml:space="preserve">Yes, </w:t>
            </w:r>
            <w:r>
              <w:rPr>
                <w:sz w:val="20"/>
                <w:szCs w:val="20"/>
              </w:rPr>
              <w:t>legislation and guidelines.</w:t>
            </w:r>
            <w:r>
              <w:rPr>
                <w:sz w:val="20"/>
                <w:szCs w:val="20"/>
              </w:rPr>
              <w:fldChar w:fldCharType="begin"/>
            </w:r>
            <w:r w:rsidR="00081F56">
              <w:rPr>
                <w:sz w:val="20"/>
                <w:szCs w:val="20"/>
              </w:rPr>
              <w:instrText xml:space="preserve"> ADDIN EN.CITE &lt;EndNote&gt;&lt;Cite&gt;&lt;Author&gt;Ebisawa&lt;/Author&gt;&lt;Year&gt;2009&lt;/Year&gt;&lt;RecNum&gt;16&lt;/RecNum&gt;&lt;DisplayText&gt;&lt;style face="superscript"&gt;186&lt;/style&gt;&lt;/DisplayText&gt;&lt;record&gt;&lt;rec-number&gt;16&lt;/rec-number&gt;&lt;foreign-keys&gt;&lt;key app="EN" db-id="pef95ra2e55t9ged9wbv0t2ysf2wvwdvzsrv" timestamp="1658103184"&gt;16&lt;/key&gt;&lt;/foreign-keys&gt;&lt;ref-type name="Journal Article"&gt;17&lt;/ref-type&gt;&lt;contributors&gt;&lt;authors&gt;&lt;author&gt;Ebisawa, M&lt;/author&gt;&lt;/authors&gt;&lt;/contributors&gt;&lt;titles&gt;&lt;title&gt;How to cope with allergic diseases at schools in Japan-from the standpoint of a pediatric allergist&lt;/title&gt;&lt;secondary-title&gt;JMAJ-Japan Medical Association Journal&lt;/secondary-title&gt;&lt;/titles&gt;&lt;periodical&gt;&lt;full-title&gt;JMAJ-Japan Medical Association Journal&lt;/full-title&gt;&lt;/periodical&gt;&lt;pages&gt;164-167&lt;/pages&gt;&lt;volume&gt;52&lt;/volume&gt;&lt;number&gt;3&lt;/number&gt;&lt;dates&gt;&lt;year&gt;2009&lt;/year&gt;&lt;/dates&gt;&lt;isbn&gt;1346-8650&lt;/isbn&gt;&lt;urls&gt;&lt;/urls&gt;&lt;/record&gt;&lt;/Cite&gt;&lt;/EndNote&gt;</w:instrText>
            </w:r>
            <w:r>
              <w:rPr>
                <w:sz w:val="20"/>
                <w:szCs w:val="20"/>
              </w:rPr>
              <w:fldChar w:fldCharType="separate"/>
            </w:r>
            <w:r w:rsidR="00081F56" w:rsidRPr="00081F56">
              <w:rPr>
                <w:noProof/>
                <w:sz w:val="20"/>
                <w:szCs w:val="20"/>
                <w:vertAlign w:val="superscript"/>
              </w:rPr>
              <w:t>186</w:t>
            </w:r>
            <w:r>
              <w:rPr>
                <w:sz w:val="20"/>
                <w:szCs w:val="20"/>
              </w:rPr>
              <w:fldChar w:fldCharType="end"/>
            </w:r>
          </w:p>
        </w:tc>
        <w:tc>
          <w:tcPr>
            <w:tcW w:w="4678" w:type="dxa"/>
          </w:tcPr>
          <w:p w14:paraId="1AC4E2DA" w14:textId="42CA85C9" w:rsidR="003B0CD6" w:rsidRPr="00544637" w:rsidRDefault="003B0CD6" w:rsidP="003B0CD6">
            <w:pPr>
              <w:rPr>
                <w:sz w:val="20"/>
                <w:szCs w:val="20"/>
              </w:rPr>
            </w:pPr>
            <w:r w:rsidRPr="00544637">
              <w:rPr>
                <w:sz w:val="20"/>
                <w:szCs w:val="20"/>
              </w:rPr>
              <w:t>Not recommended</w:t>
            </w:r>
            <w:r w:rsidR="004E5B3C">
              <w:rPr>
                <w:sz w:val="20"/>
                <w:szCs w:val="20"/>
              </w:rPr>
              <w:t>.</w:t>
            </w:r>
          </w:p>
        </w:tc>
        <w:tc>
          <w:tcPr>
            <w:tcW w:w="3543" w:type="dxa"/>
          </w:tcPr>
          <w:p w14:paraId="0E3F80B1" w14:textId="36837B2D" w:rsidR="003B0CD6" w:rsidRPr="00544637" w:rsidRDefault="003B0CD6" w:rsidP="003B0CD6">
            <w:pPr>
              <w:rPr>
                <w:sz w:val="20"/>
                <w:szCs w:val="20"/>
              </w:rPr>
            </w:pPr>
            <w:r w:rsidRPr="00544637">
              <w:rPr>
                <w:sz w:val="20"/>
                <w:szCs w:val="20"/>
              </w:rPr>
              <w:t>Yes</w:t>
            </w:r>
            <w:r w:rsidR="00705492">
              <w:rPr>
                <w:sz w:val="20"/>
                <w:szCs w:val="20"/>
              </w:rPr>
              <w:t>.</w:t>
            </w:r>
          </w:p>
        </w:tc>
      </w:tr>
      <w:tr w:rsidR="003B0CD6" w:rsidRPr="00544637" w14:paraId="5519E192" w14:textId="77777777" w:rsidTr="003B0CD6">
        <w:tc>
          <w:tcPr>
            <w:tcW w:w="1743" w:type="dxa"/>
          </w:tcPr>
          <w:p w14:paraId="5D838A38" w14:textId="77777777" w:rsidR="003B0CD6" w:rsidRPr="00544637" w:rsidRDefault="003B0CD6" w:rsidP="003B0CD6">
            <w:pPr>
              <w:rPr>
                <w:sz w:val="20"/>
                <w:szCs w:val="20"/>
              </w:rPr>
            </w:pPr>
            <w:r w:rsidRPr="00544637">
              <w:rPr>
                <w:sz w:val="20"/>
                <w:szCs w:val="20"/>
              </w:rPr>
              <w:t>South Africa</w:t>
            </w:r>
          </w:p>
        </w:tc>
        <w:tc>
          <w:tcPr>
            <w:tcW w:w="3639" w:type="dxa"/>
          </w:tcPr>
          <w:p w14:paraId="1A5A7CA8" w14:textId="77777777" w:rsidR="003B0CD6" w:rsidRPr="00544637" w:rsidRDefault="003B0CD6" w:rsidP="003B0CD6">
            <w:pPr>
              <w:rPr>
                <w:sz w:val="20"/>
                <w:szCs w:val="20"/>
              </w:rPr>
            </w:pPr>
            <w:r w:rsidRPr="00544637">
              <w:rPr>
                <w:sz w:val="20"/>
                <w:szCs w:val="20"/>
              </w:rPr>
              <w:t>In Western Cape Province only.</w:t>
            </w:r>
          </w:p>
        </w:tc>
        <w:tc>
          <w:tcPr>
            <w:tcW w:w="4678" w:type="dxa"/>
          </w:tcPr>
          <w:p w14:paraId="1C6D0B9B" w14:textId="6E7B4C41" w:rsidR="003B0CD6" w:rsidRPr="00544637" w:rsidRDefault="003B0CD6" w:rsidP="003B0CD6">
            <w:pPr>
              <w:rPr>
                <w:sz w:val="20"/>
                <w:szCs w:val="20"/>
              </w:rPr>
            </w:pPr>
            <w:r w:rsidRPr="00544637">
              <w:rPr>
                <w:sz w:val="20"/>
                <w:szCs w:val="20"/>
              </w:rPr>
              <w:t>No</w:t>
            </w:r>
            <w:r w:rsidR="004E5B3C">
              <w:rPr>
                <w:sz w:val="20"/>
                <w:szCs w:val="20"/>
              </w:rPr>
              <w:t>.</w:t>
            </w:r>
          </w:p>
        </w:tc>
        <w:tc>
          <w:tcPr>
            <w:tcW w:w="3543" w:type="dxa"/>
          </w:tcPr>
          <w:p w14:paraId="1E62F33B" w14:textId="6D1936DA" w:rsidR="003B0CD6" w:rsidRPr="00544637" w:rsidRDefault="003B0CD6" w:rsidP="003B0CD6">
            <w:pPr>
              <w:rPr>
                <w:sz w:val="20"/>
                <w:szCs w:val="20"/>
              </w:rPr>
            </w:pPr>
            <w:r w:rsidRPr="00544637">
              <w:rPr>
                <w:sz w:val="20"/>
                <w:szCs w:val="20"/>
              </w:rPr>
              <w:t>No</w:t>
            </w:r>
            <w:r w:rsidR="00705492">
              <w:rPr>
                <w:sz w:val="20"/>
                <w:szCs w:val="20"/>
              </w:rPr>
              <w:t>.</w:t>
            </w:r>
          </w:p>
        </w:tc>
      </w:tr>
      <w:tr w:rsidR="003B0CD6" w:rsidRPr="00544637" w14:paraId="0D450529" w14:textId="77777777" w:rsidTr="003B0CD6">
        <w:tc>
          <w:tcPr>
            <w:tcW w:w="1743" w:type="dxa"/>
          </w:tcPr>
          <w:p w14:paraId="5CEF6E49" w14:textId="77777777" w:rsidR="003B0CD6" w:rsidRPr="00544637" w:rsidRDefault="003B0CD6" w:rsidP="003B0CD6">
            <w:pPr>
              <w:rPr>
                <w:sz w:val="20"/>
                <w:szCs w:val="20"/>
              </w:rPr>
            </w:pPr>
            <w:r w:rsidRPr="38226BCD">
              <w:rPr>
                <w:sz w:val="20"/>
                <w:szCs w:val="20"/>
              </w:rPr>
              <w:t>Brazil</w:t>
            </w:r>
          </w:p>
        </w:tc>
        <w:tc>
          <w:tcPr>
            <w:tcW w:w="3639" w:type="dxa"/>
          </w:tcPr>
          <w:p w14:paraId="6866D4F6" w14:textId="71249596" w:rsidR="003B0CD6" w:rsidRPr="00544637" w:rsidRDefault="003B0CD6" w:rsidP="003B0CD6">
            <w:pPr>
              <w:rPr>
                <w:rFonts w:ascii="Calibri" w:eastAsia="Calibri" w:hAnsi="Calibri" w:cs="Calibri"/>
                <w:sz w:val="20"/>
                <w:szCs w:val="20"/>
              </w:rPr>
            </w:pPr>
            <w:r w:rsidRPr="5CD31A72">
              <w:rPr>
                <w:sz w:val="20"/>
                <w:szCs w:val="20"/>
              </w:rPr>
              <w:t>Legislation guarantees special menus for children with any feeding issue, including FA.</w:t>
            </w:r>
            <w:r>
              <w:rPr>
                <w:sz w:val="20"/>
                <w:szCs w:val="20"/>
              </w:rPr>
              <w:fldChar w:fldCharType="begin"/>
            </w:r>
            <w:r w:rsidR="00081F56">
              <w:rPr>
                <w:sz w:val="20"/>
                <w:szCs w:val="20"/>
              </w:rPr>
              <w:instrText xml:space="preserve"> ADDIN EN.CITE &lt;EndNote&gt;&lt;Cite&gt;&lt;Author&gt;Presidência da República Casa Civil Brazil&lt;/Author&gt;&lt;Year&gt;2014&lt;/Year&gt;&lt;RecNum&gt;167&lt;/RecNum&gt;&lt;DisplayText&gt;&lt;style face="superscript"&gt;187&lt;/style&gt;&lt;/DisplayText&gt;&lt;record&gt;&lt;rec-number&gt;167&lt;/rec-number&gt;&lt;foreign-keys&gt;&lt;key app="EN" db-id="pef95ra2e55t9ged9wbv0t2ysf2wvwdvzsrv" timestamp="1658296299"&gt;167&lt;/key&gt;&lt;/foreign-keys&gt;&lt;ref-type name="Web Page"&gt;12&lt;/ref-type&gt;&lt;contributors&gt;&lt;authors&gt;&lt;author&gt;Presidência da República Casa Civil Brazil,&lt;/author&gt;&lt;/authors&gt;&lt;/contributors&gt;&lt;titles&gt;&lt;title&gt;Lei No 12.982 de 28 de Maio de 2014&lt;/title&gt;&lt;/titles&gt;&lt;dates&gt;&lt;year&gt;2014&lt;/year&gt;&lt;/dates&gt;&lt;urls&gt;&lt;related-urls&gt;&lt;url&gt;https://legislacao.presidencia.gov.br/atos/?tipo=LEI&amp;amp;numero=12982&amp;amp;ano=2014&amp;amp;ato=081ITTE9ENVpWT8be&lt;/url&gt;&lt;/related-urls&gt;&lt;/urls&gt;&lt;/record&gt;&lt;/Cite&gt;&lt;/EndNote&gt;</w:instrText>
            </w:r>
            <w:r>
              <w:rPr>
                <w:sz w:val="20"/>
                <w:szCs w:val="20"/>
              </w:rPr>
              <w:fldChar w:fldCharType="separate"/>
            </w:r>
            <w:r w:rsidR="00081F56" w:rsidRPr="00081F56">
              <w:rPr>
                <w:noProof/>
                <w:sz w:val="20"/>
                <w:szCs w:val="20"/>
                <w:vertAlign w:val="superscript"/>
              </w:rPr>
              <w:t>187</w:t>
            </w:r>
            <w:r>
              <w:rPr>
                <w:sz w:val="20"/>
                <w:szCs w:val="20"/>
              </w:rPr>
              <w:fldChar w:fldCharType="end"/>
            </w:r>
          </w:p>
        </w:tc>
        <w:tc>
          <w:tcPr>
            <w:tcW w:w="4678" w:type="dxa"/>
          </w:tcPr>
          <w:p w14:paraId="4C04D787" w14:textId="77777777" w:rsidR="003B0CD6" w:rsidRPr="00544637" w:rsidRDefault="003B0CD6" w:rsidP="003B0CD6">
            <w:pPr>
              <w:rPr>
                <w:sz w:val="20"/>
                <w:szCs w:val="20"/>
              </w:rPr>
            </w:pPr>
            <w:r w:rsidRPr="38226BCD">
              <w:rPr>
                <w:sz w:val="20"/>
                <w:szCs w:val="20"/>
              </w:rPr>
              <w:t>In some international schools only.</w:t>
            </w:r>
          </w:p>
        </w:tc>
        <w:tc>
          <w:tcPr>
            <w:tcW w:w="3543" w:type="dxa"/>
          </w:tcPr>
          <w:p w14:paraId="70CD410A" w14:textId="77777777" w:rsidR="003B0CD6" w:rsidRPr="00544637" w:rsidRDefault="003B0CD6" w:rsidP="003B0CD6">
            <w:pPr>
              <w:rPr>
                <w:sz w:val="20"/>
                <w:szCs w:val="20"/>
              </w:rPr>
            </w:pPr>
            <w:r>
              <w:rPr>
                <w:sz w:val="20"/>
                <w:szCs w:val="20"/>
              </w:rPr>
              <w:t>No, optional.</w:t>
            </w:r>
          </w:p>
        </w:tc>
      </w:tr>
    </w:tbl>
    <w:p w14:paraId="2BE3B85C" w14:textId="7B3E97D8" w:rsidR="003B0CD6" w:rsidRPr="00BD00D2" w:rsidRDefault="003B0CD6" w:rsidP="003B0CD6">
      <w:r>
        <w:t xml:space="preserve">*Covering topics such </w:t>
      </w:r>
      <w:r w:rsidRPr="00BD00D2">
        <w:t>as reaction management, first aid, epinephrine administration, risk reduction</w:t>
      </w:r>
      <w:r w:rsidR="006407FD" w:rsidRPr="00BD00D2">
        <w:t>.</w:t>
      </w:r>
    </w:p>
    <w:p w14:paraId="0999B198" w14:textId="00BF9D0A" w:rsidR="006407FD" w:rsidRDefault="006407FD" w:rsidP="003B0CD6">
      <w:r>
        <w:t>Abbreviations: BSACI: British Society of Allergy and Clinical Immunology; EAACI: European Academy of Allergy and Clinical Immunology; FA: food allergy.</w:t>
      </w:r>
    </w:p>
    <w:p w14:paraId="5A245951" w14:textId="77777777" w:rsidR="003B0CD6" w:rsidRDefault="003B0CD6" w:rsidP="003B0CD6">
      <w:pPr>
        <w:rPr>
          <w:b/>
          <w:bCs/>
        </w:rPr>
      </w:pPr>
      <w:r>
        <w:rPr>
          <w:b/>
          <w:bCs/>
        </w:rPr>
        <w:br w:type="page"/>
      </w:r>
    </w:p>
    <w:p w14:paraId="3F836599" w14:textId="6F016C4A" w:rsidR="003B0CD6" w:rsidRPr="00D62602" w:rsidRDefault="003B0CD6" w:rsidP="003B0CD6">
      <w:pPr>
        <w:rPr>
          <w:b/>
          <w:bCs/>
        </w:rPr>
      </w:pPr>
      <w:r w:rsidRPr="00D62602">
        <w:rPr>
          <w:b/>
          <w:bCs/>
        </w:rPr>
        <w:lastRenderedPageBreak/>
        <w:t xml:space="preserve">Table </w:t>
      </w:r>
      <w:r w:rsidR="00372808">
        <w:rPr>
          <w:b/>
          <w:bCs/>
        </w:rPr>
        <w:t>6</w:t>
      </w:r>
      <w:r w:rsidRPr="00D62602">
        <w:rPr>
          <w:b/>
          <w:bCs/>
        </w:rPr>
        <w:t xml:space="preserve"> - Oral immunotherapy treatment and adjunctive therapies</w:t>
      </w:r>
    </w:p>
    <w:tbl>
      <w:tblPr>
        <w:tblStyle w:val="TableGrid"/>
        <w:tblW w:w="0" w:type="auto"/>
        <w:tblLook w:val="04A0" w:firstRow="1" w:lastRow="0" w:firstColumn="1" w:lastColumn="0" w:noHBand="0" w:noVBand="1"/>
      </w:tblPr>
      <w:tblGrid>
        <w:gridCol w:w="1239"/>
        <w:gridCol w:w="1733"/>
        <w:gridCol w:w="3119"/>
        <w:gridCol w:w="5244"/>
        <w:gridCol w:w="2613"/>
      </w:tblGrid>
      <w:tr w:rsidR="003B0CD6" w:rsidRPr="000C0231" w14:paraId="674AAC63" w14:textId="77777777" w:rsidTr="003B0CD6">
        <w:tc>
          <w:tcPr>
            <w:tcW w:w="1239" w:type="dxa"/>
            <w:shd w:val="clear" w:color="auto" w:fill="E7E6E6" w:themeFill="background2"/>
          </w:tcPr>
          <w:p w14:paraId="2EDD6B03" w14:textId="479F226A" w:rsidR="003B0CD6" w:rsidRPr="000C0231" w:rsidRDefault="002C16A8" w:rsidP="003B0CD6">
            <w:pPr>
              <w:rPr>
                <w:b/>
                <w:bCs/>
                <w:sz w:val="20"/>
                <w:szCs w:val="20"/>
              </w:rPr>
            </w:pPr>
            <w:r>
              <w:rPr>
                <w:b/>
                <w:bCs/>
                <w:sz w:val="20"/>
                <w:szCs w:val="20"/>
              </w:rPr>
              <w:t>Country</w:t>
            </w:r>
          </w:p>
        </w:tc>
        <w:tc>
          <w:tcPr>
            <w:tcW w:w="1733" w:type="dxa"/>
            <w:shd w:val="clear" w:color="auto" w:fill="E7E6E6" w:themeFill="background2"/>
          </w:tcPr>
          <w:p w14:paraId="7F5F100D" w14:textId="77777777" w:rsidR="003B0CD6" w:rsidRPr="000C0231" w:rsidRDefault="003B0CD6" w:rsidP="003B0CD6">
            <w:pPr>
              <w:rPr>
                <w:b/>
                <w:bCs/>
                <w:sz w:val="20"/>
                <w:szCs w:val="20"/>
              </w:rPr>
            </w:pPr>
            <w:r w:rsidRPr="000C0231">
              <w:rPr>
                <w:b/>
                <w:bCs/>
                <w:sz w:val="20"/>
                <w:szCs w:val="20"/>
              </w:rPr>
              <w:t>Guidelines available</w:t>
            </w:r>
          </w:p>
        </w:tc>
        <w:tc>
          <w:tcPr>
            <w:tcW w:w="3119" w:type="dxa"/>
            <w:shd w:val="clear" w:color="auto" w:fill="E7E6E6" w:themeFill="background2"/>
          </w:tcPr>
          <w:p w14:paraId="7CF7CB3D" w14:textId="77777777" w:rsidR="003B0CD6" w:rsidRPr="000C0231" w:rsidRDefault="003B0CD6" w:rsidP="003B0CD6">
            <w:pPr>
              <w:rPr>
                <w:b/>
                <w:bCs/>
                <w:sz w:val="20"/>
                <w:szCs w:val="20"/>
              </w:rPr>
            </w:pPr>
            <w:proofErr w:type="spellStart"/>
            <w:r w:rsidRPr="000C0231">
              <w:rPr>
                <w:b/>
                <w:bCs/>
                <w:sz w:val="20"/>
                <w:szCs w:val="20"/>
              </w:rPr>
              <w:t>Palforzia</w:t>
            </w:r>
            <w:proofErr w:type="spellEnd"/>
            <w:r w:rsidRPr="000C0231">
              <w:rPr>
                <w:b/>
                <w:bCs/>
                <w:sz w:val="20"/>
                <w:szCs w:val="20"/>
              </w:rPr>
              <w:t xml:space="preserve"> – approval, funding and uptake </w:t>
            </w:r>
          </w:p>
        </w:tc>
        <w:tc>
          <w:tcPr>
            <w:tcW w:w="5244" w:type="dxa"/>
            <w:shd w:val="clear" w:color="auto" w:fill="E7E6E6" w:themeFill="background2"/>
          </w:tcPr>
          <w:p w14:paraId="493CE190" w14:textId="60575604" w:rsidR="003B0CD6" w:rsidRPr="000C0231" w:rsidRDefault="005F7E7C" w:rsidP="003B0CD6">
            <w:pPr>
              <w:rPr>
                <w:b/>
                <w:bCs/>
                <w:sz w:val="20"/>
                <w:szCs w:val="20"/>
              </w:rPr>
            </w:pPr>
            <w:r>
              <w:rPr>
                <w:b/>
                <w:bCs/>
                <w:sz w:val="20"/>
                <w:szCs w:val="20"/>
              </w:rPr>
              <w:t>O</w:t>
            </w:r>
            <w:r w:rsidR="003B0CD6" w:rsidRPr="000C0231">
              <w:rPr>
                <w:b/>
                <w:bCs/>
                <w:sz w:val="20"/>
                <w:szCs w:val="20"/>
              </w:rPr>
              <w:t>IT</w:t>
            </w:r>
            <w:r>
              <w:rPr>
                <w:b/>
                <w:bCs/>
                <w:sz w:val="20"/>
                <w:szCs w:val="20"/>
              </w:rPr>
              <w:t xml:space="preserve"> using </w:t>
            </w:r>
            <w:r w:rsidR="00D36C0D">
              <w:rPr>
                <w:b/>
                <w:bCs/>
                <w:sz w:val="20"/>
                <w:szCs w:val="20"/>
              </w:rPr>
              <w:t>commercially available foodstuffs</w:t>
            </w:r>
            <w:r w:rsidR="003B0CD6" w:rsidRPr="000C0231">
              <w:rPr>
                <w:b/>
                <w:bCs/>
                <w:sz w:val="20"/>
                <w:szCs w:val="20"/>
              </w:rPr>
              <w:t xml:space="preserve"> – availability, accessibility and cost</w:t>
            </w:r>
          </w:p>
        </w:tc>
        <w:tc>
          <w:tcPr>
            <w:tcW w:w="2613" w:type="dxa"/>
            <w:shd w:val="clear" w:color="auto" w:fill="E7E6E6" w:themeFill="background2"/>
          </w:tcPr>
          <w:p w14:paraId="3FA63BA3" w14:textId="77777777" w:rsidR="003B0CD6" w:rsidRPr="000C0231" w:rsidRDefault="003B0CD6" w:rsidP="003B0CD6">
            <w:pPr>
              <w:rPr>
                <w:b/>
                <w:bCs/>
                <w:sz w:val="20"/>
                <w:szCs w:val="20"/>
              </w:rPr>
            </w:pPr>
            <w:r w:rsidRPr="000C0231">
              <w:rPr>
                <w:b/>
                <w:bCs/>
                <w:sz w:val="20"/>
                <w:szCs w:val="20"/>
              </w:rPr>
              <w:t>Other treatments available</w:t>
            </w:r>
          </w:p>
        </w:tc>
      </w:tr>
      <w:tr w:rsidR="003B0CD6" w:rsidRPr="000C0231" w14:paraId="2DDB5BB0" w14:textId="77777777" w:rsidTr="003B0CD6">
        <w:tc>
          <w:tcPr>
            <w:tcW w:w="1239" w:type="dxa"/>
          </w:tcPr>
          <w:p w14:paraId="36C43971" w14:textId="77777777" w:rsidR="003B0CD6" w:rsidRPr="000C0231" w:rsidRDefault="003B0CD6" w:rsidP="003B0CD6">
            <w:pPr>
              <w:rPr>
                <w:sz w:val="20"/>
                <w:szCs w:val="20"/>
              </w:rPr>
            </w:pPr>
            <w:r w:rsidRPr="000C0231">
              <w:rPr>
                <w:sz w:val="20"/>
                <w:szCs w:val="20"/>
              </w:rPr>
              <w:t>Australia</w:t>
            </w:r>
          </w:p>
        </w:tc>
        <w:tc>
          <w:tcPr>
            <w:tcW w:w="1733" w:type="dxa"/>
          </w:tcPr>
          <w:p w14:paraId="20DC77F9" w14:textId="464994B4" w:rsidR="003B0CD6" w:rsidRPr="000C0231" w:rsidRDefault="003B0CD6" w:rsidP="003B0CD6">
            <w:pPr>
              <w:rPr>
                <w:sz w:val="20"/>
                <w:szCs w:val="20"/>
              </w:rPr>
            </w:pPr>
            <w:r w:rsidRPr="000C0231">
              <w:rPr>
                <w:sz w:val="20"/>
                <w:szCs w:val="20"/>
              </w:rPr>
              <w:t xml:space="preserve">Yes. </w:t>
            </w:r>
            <w:r>
              <w:rPr>
                <w:sz w:val="20"/>
                <w:szCs w:val="20"/>
              </w:rPr>
              <w:t>OIT n</w:t>
            </w:r>
            <w:r w:rsidRPr="000C0231">
              <w:rPr>
                <w:sz w:val="20"/>
                <w:szCs w:val="20"/>
              </w:rPr>
              <w:t>ot recommended.</w:t>
            </w:r>
            <w:r>
              <w:rPr>
                <w:sz w:val="20"/>
                <w:szCs w:val="20"/>
              </w:rPr>
              <w:fldChar w:fldCharType="begin"/>
            </w:r>
            <w:r w:rsidR="009C0DD0">
              <w:rPr>
                <w:sz w:val="20"/>
                <w:szCs w:val="20"/>
              </w:rPr>
              <w:instrText xml:space="preserve"> ADDIN EN.CITE &lt;EndNote&gt;&lt;Cite&gt;&lt;Author&gt;Australian Society of Clinical Immunology and Allergy&lt;/Author&gt;&lt;Year&gt;2021&lt;/Year&gt;&lt;RecNum&gt;32&lt;/RecNum&gt;&lt;DisplayText&gt;&lt;style face="superscript"&gt;129&lt;/style&gt;&lt;/DisplayText&gt;&lt;record&gt;&lt;rec-number&gt;32&lt;/rec-number&gt;&lt;foreign-keys&gt;&lt;key app="EN" db-id="pef95ra2e55t9ged9wbv0t2ysf2wvwdvzsrv" timestamp="1658104097"&gt;32&lt;/key&gt;&lt;/foreign-keys&gt;&lt;ref-type name="Journal Article"&gt;17&lt;/ref-type&gt;&lt;contributors&gt;&lt;authors&gt;&lt;author&gt;Australian Society of Clinical Immunology and Allergy,&lt;/author&gt;&lt;/authors&gt;&lt;/contributors&gt;&lt;titles&gt;&lt;title&gt;Position Paper - Oral Immunotherapy (OIT) for Food Allergy&lt;/title&gt;&lt;/titles&gt;&lt;dates&gt;&lt;year&gt;2021&lt;/year&gt;&lt;/dates&gt;&lt;urls&gt;&lt;related-urls&gt;&lt;url&gt;https://www.allergy.org.au/hp/papers/ascia-oral-immunotherapy-for-food-allergy&lt;/url&gt;&lt;/related-urls&gt;&lt;/urls&gt;&lt;/record&gt;&lt;/Cite&gt;&lt;/EndNote&gt;</w:instrText>
            </w:r>
            <w:r>
              <w:rPr>
                <w:sz w:val="20"/>
                <w:szCs w:val="20"/>
              </w:rPr>
              <w:fldChar w:fldCharType="separate"/>
            </w:r>
            <w:r w:rsidR="009C0DD0" w:rsidRPr="009C0DD0">
              <w:rPr>
                <w:noProof/>
                <w:sz w:val="20"/>
                <w:szCs w:val="20"/>
                <w:vertAlign w:val="superscript"/>
              </w:rPr>
              <w:t>129</w:t>
            </w:r>
            <w:r>
              <w:rPr>
                <w:sz w:val="20"/>
                <w:szCs w:val="20"/>
              </w:rPr>
              <w:fldChar w:fldCharType="end"/>
            </w:r>
          </w:p>
        </w:tc>
        <w:tc>
          <w:tcPr>
            <w:tcW w:w="3119" w:type="dxa"/>
          </w:tcPr>
          <w:p w14:paraId="44F34FB7" w14:textId="77777777" w:rsidR="003B0CD6" w:rsidRPr="000C0231" w:rsidRDefault="003B0CD6" w:rsidP="003B0CD6">
            <w:pPr>
              <w:rPr>
                <w:sz w:val="20"/>
                <w:szCs w:val="20"/>
              </w:rPr>
            </w:pPr>
            <w:r w:rsidRPr="000C0231">
              <w:rPr>
                <w:sz w:val="20"/>
                <w:szCs w:val="20"/>
              </w:rPr>
              <w:t>Not approved.</w:t>
            </w:r>
          </w:p>
        </w:tc>
        <w:tc>
          <w:tcPr>
            <w:tcW w:w="5244" w:type="dxa"/>
          </w:tcPr>
          <w:p w14:paraId="45460B87" w14:textId="77777777" w:rsidR="003B0CD6" w:rsidRPr="000C0231" w:rsidRDefault="003B0CD6" w:rsidP="003B0CD6">
            <w:pPr>
              <w:rPr>
                <w:sz w:val="20"/>
                <w:szCs w:val="20"/>
              </w:rPr>
            </w:pPr>
            <w:r>
              <w:rPr>
                <w:sz w:val="20"/>
                <w:szCs w:val="20"/>
              </w:rPr>
              <w:t>No data available</w:t>
            </w:r>
            <w:r w:rsidRPr="000C0231">
              <w:rPr>
                <w:sz w:val="20"/>
                <w:szCs w:val="20"/>
              </w:rPr>
              <w:t>.</w:t>
            </w:r>
          </w:p>
        </w:tc>
        <w:tc>
          <w:tcPr>
            <w:tcW w:w="2613" w:type="dxa"/>
          </w:tcPr>
          <w:p w14:paraId="2B351109" w14:textId="77777777" w:rsidR="003B0CD6" w:rsidRPr="000C0231" w:rsidRDefault="003B0CD6" w:rsidP="003B0CD6">
            <w:pPr>
              <w:rPr>
                <w:sz w:val="20"/>
                <w:szCs w:val="20"/>
              </w:rPr>
            </w:pPr>
            <w:r w:rsidRPr="000C0231">
              <w:rPr>
                <w:sz w:val="20"/>
                <w:szCs w:val="20"/>
              </w:rPr>
              <w:t>No.</w:t>
            </w:r>
          </w:p>
        </w:tc>
      </w:tr>
      <w:tr w:rsidR="003B0CD6" w:rsidRPr="000C0231" w14:paraId="0CFDB91D" w14:textId="77777777" w:rsidTr="003B0CD6">
        <w:tc>
          <w:tcPr>
            <w:tcW w:w="1239" w:type="dxa"/>
          </w:tcPr>
          <w:p w14:paraId="53594B79" w14:textId="77777777" w:rsidR="003B0CD6" w:rsidRPr="000C0231" w:rsidRDefault="003B0CD6" w:rsidP="003B0CD6">
            <w:pPr>
              <w:rPr>
                <w:sz w:val="20"/>
                <w:szCs w:val="20"/>
              </w:rPr>
            </w:pPr>
            <w:r w:rsidRPr="000C0231">
              <w:rPr>
                <w:sz w:val="20"/>
                <w:szCs w:val="20"/>
              </w:rPr>
              <w:t>US</w:t>
            </w:r>
          </w:p>
        </w:tc>
        <w:tc>
          <w:tcPr>
            <w:tcW w:w="1733" w:type="dxa"/>
          </w:tcPr>
          <w:p w14:paraId="23B14750" w14:textId="0EDAF56A" w:rsidR="003B0CD6" w:rsidRPr="000C0231" w:rsidRDefault="003B0CD6" w:rsidP="003B0CD6">
            <w:pPr>
              <w:rPr>
                <w:sz w:val="20"/>
                <w:szCs w:val="20"/>
              </w:rPr>
            </w:pPr>
            <w:r w:rsidRPr="000C0231">
              <w:rPr>
                <w:rFonts w:cstheme="minorHAnsi"/>
                <w:sz w:val="20"/>
                <w:szCs w:val="20"/>
              </w:rPr>
              <w:t>Various review and opinion papers have been published</w:t>
            </w:r>
            <w:r>
              <w:rPr>
                <w:rFonts w:cstheme="minorHAnsi"/>
                <w:sz w:val="20"/>
                <w:szCs w:val="20"/>
              </w:rPr>
              <w:t>.</w:t>
            </w:r>
            <w:r>
              <w:rPr>
                <w:rFonts w:cstheme="minorHAnsi"/>
                <w:sz w:val="20"/>
                <w:szCs w:val="20"/>
              </w:rPr>
              <w:fldChar w:fldCharType="begin"/>
            </w:r>
            <w:r w:rsidR="00081F56">
              <w:rPr>
                <w:rFonts w:cstheme="minorHAnsi"/>
                <w:sz w:val="20"/>
                <w:szCs w:val="20"/>
              </w:rPr>
              <w:instrText xml:space="preserve"> ADDIN EN.CITE &lt;EndNote&gt;&lt;Cite&gt;&lt;Author&gt;Pepper&lt;/Author&gt;&lt;Year&gt;2020&lt;/Year&gt;&lt;RecNum&gt;48&lt;/RecNum&gt;&lt;DisplayText&gt;&lt;style face="superscript"&gt;188,189&lt;/style&gt;&lt;/DisplayText&gt;&lt;record&gt;&lt;rec-number&gt;48&lt;/rec-number&gt;&lt;foreign-keys&gt;&lt;key app="EN" db-id="pef95ra2e55t9ged9wbv0t2ysf2wvwdvzsrv" timestamp="1658104711"&gt;48&lt;/key&gt;&lt;/foreign-keys&gt;&lt;ref-type name="Journal Article"&gt;17&lt;/ref-type&gt;&lt;contributors&gt;&lt;authors&gt;&lt;author&gt;Pepper, Amber N&lt;/author&gt;&lt;author&gt;Assa’ad, Amal&lt;/author&gt;&lt;author&gt;Blaiss, Michael&lt;/author&gt;&lt;author&gt;Brown, Emily&lt;/author&gt;&lt;author&gt;Chinthrajah, Sharon&lt;/author&gt;&lt;author&gt;Ciaccio, Christina&lt;/author&gt;&lt;author&gt;Fasano, Mary Beth&lt;/author&gt;&lt;author&gt;Gupta, Ruchi&lt;/author&gt;&lt;author&gt;Hong, Nurry&lt;/author&gt;&lt;author&gt;Lang, David&lt;/author&gt;&lt;/authors&gt;&lt;/contributors&gt;&lt;titles&gt;&lt;title&gt;Consensus report from the Food Allergy Research &amp;amp; Education (FARE) 2019 oral immunotherapy for food allergy summit&lt;/title&gt;&lt;secondary-title&gt;Journal of Allergy and Clinical Immunology&lt;/secondary-title&gt;&lt;/titles&gt;&lt;periodical&gt;&lt;full-title&gt;Journal of Allergy and Clinical Immunology&lt;/full-title&gt;&lt;/periodical&gt;&lt;pages&gt;244-249&lt;/pages&gt;&lt;volume&gt;146&lt;/volume&gt;&lt;number&gt;2&lt;/number&gt;&lt;dates&gt;&lt;year&gt;2020&lt;/year&gt;&lt;/dates&gt;&lt;isbn&gt;0091-6749&lt;/isbn&gt;&lt;urls&gt;&lt;/urls&gt;&lt;/record&gt;&lt;/Cite&gt;&lt;Cite&gt;&lt;Author&gt;Leonard&lt;/Author&gt;&lt;Year&gt;2021&lt;/Year&gt;&lt;RecNum&gt;49&lt;/RecNum&gt;&lt;record&gt;&lt;rec-number&gt;49&lt;/rec-number&gt;&lt;foreign-keys&gt;&lt;key app="EN" db-id="pef95ra2e55t9ged9wbv0t2ysf2wvwdvzsrv" timestamp="1658104746"&gt;49&lt;/key&gt;&lt;/foreign-keys&gt;&lt;ref-type name="Journal Article"&gt;17&lt;/ref-type&gt;&lt;contributors&gt;&lt;authors&gt;&lt;author&gt;Leonard, Stephanie A&lt;/author&gt;&lt;author&gt;Laubach, Susan&lt;/author&gt;&lt;author&gt;Wang, Julie&lt;/author&gt;&lt;/authors&gt;&lt;/contributors&gt;&lt;titles&gt;&lt;title&gt;Integrating oral immunotherapy into clinical practice&lt;/title&gt;&lt;secondary-title&gt;Journal of Allergy and Clinical Immunology&lt;/secondary-title&gt;&lt;/titles&gt;&lt;periodical&gt;&lt;full-title&gt;Journal of Allergy and Clinical Immunology&lt;/full-title&gt;&lt;/periodical&gt;&lt;pages&gt;1-13&lt;/pages&gt;&lt;volume&gt;147&lt;/volume&gt;&lt;number&gt;1&lt;/number&gt;&lt;dates&gt;&lt;year&gt;2021&lt;/year&gt;&lt;/dates&gt;&lt;isbn&gt;0091-6749&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188,189</w:t>
            </w:r>
            <w:r>
              <w:rPr>
                <w:rFonts w:cstheme="minorHAnsi"/>
                <w:sz w:val="20"/>
                <w:szCs w:val="20"/>
              </w:rPr>
              <w:fldChar w:fldCharType="end"/>
            </w:r>
          </w:p>
        </w:tc>
        <w:tc>
          <w:tcPr>
            <w:tcW w:w="3119" w:type="dxa"/>
          </w:tcPr>
          <w:p w14:paraId="6309802F" w14:textId="38B6C1AA" w:rsidR="003B0CD6" w:rsidRPr="000C0231" w:rsidRDefault="003B0CD6" w:rsidP="003B0CD6">
            <w:pPr>
              <w:rPr>
                <w:sz w:val="20"/>
                <w:szCs w:val="20"/>
              </w:rPr>
            </w:pPr>
            <w:r w:rsidRPr="000C0231">
              <w:rPr>
                <w:sz w:val="20"/>
                <w:szCs w:val="20"/>
              </w:rPr>
              <w:t>Approved. Funded by insurance but has been refused on occasion requiring appeal. Uptake less than expected.</w:t>
            </w:r>
            <w:r>
              <w:rPr>
                <w:sz w:val="20"/>
                <w:szCs w:val="20"/>
              </w:rPr>
              <w:fldChar w:fldCharType="begin"/>
            </w:r>
            <w:r w:rsidR="009C0DD0">
              <w:rPr>
                <w:sz w:val="20"/>
                <w:szCs w:val="20"/>
              </w:rPr>
              <w:instrText xml:space="preserve"> ADDIN EN.CITE &lt;EndNote&gt;&lt;Cite&gt;&lt;Author&gt;Patrawala&lt;/Author&gt;&lt;Year&gt;2022&lt;/Year&gt;&lt;RecNum&gt;59&lt;/RecNum&gt;&lt;DisplayText&gt;&lt;style face="superscript"&gt;123&lt;/style&gt;&lt;/DisplayText&gt;&lt;record&gt;&lt;rec-number&gt;59&lt;/rec-number&gt;&lt;foreign-keys&gt;&lt;key app="EN" db-id="pef95ra2e55t9ged9wbv0t2ysf2wvwdvzsrv" timestamp="1658105646"&gt;59&lt;/key&gt;&lt;/foreign-keys&gt;&lt;ref-type name="Journal Article"&gt;17&lt;/ref-type&gt;&lt;contributors&gt;&lt;authors&gt;&lt;author&gt;Patrawala, Sara&lt;/author&gt;&lt;author&gt;Ramsey, Allison&lt;/author&gt;&lt;author&gt;Capucilli, Peter&lt;/author&gt;&lt;author&gt;Tuong, Linh-An&lt;/author&gt;&lt;author&gt;Vadamalai, Karthik&lt;/author&gt;&lt;author&gt;Mustafa, S Shahzad&lt;/author&gt;&lt;/authors&gt;&lt;/contributors&gt;&lt;titles&gt;&lt;title&gt;Real-world adoption of FDA-approved peanut oral immunotherapy with Palforzia&lt;/title&gt;&lt;secondary-title&gt;The Journal of Allergy and Clinical Immunology: In Practice&lt;/secondary-title&gt;&lt;/titles&gt;&lt;periodical&gt;&lt;full-title&gt;The Journal of Allergy and Clinical Immunology: In Practice&lt;/full-title&gt;&lt;/periodical&gt;&lt;pages&gt;1120-1122. e1&lt;/pages&gt;&lt;volume&gt;10&lt;/volume&gt;&lt;number&gt;4&lt;/number&gt;&lt;dates&gt;&lt;year&gt;2022&lt;/year&gt;&lt;/dates&gt;&lt;isbn&gt;2213-2198&lt;/isbn&gt;&lt;urls&gt;&lt;/urls&gt;&lt;/record&gt;&lt;/Cite&gt;&lt;/EndNote&gt;</w:instrText>
            </w:r>
            <w:r>
              <w:rPr>
                <w:sz w:val="20"/>
                <w:szCs w:val="20"/>
              </w:rPr>
              <w:fldChar w:fldCharType="separate"/>
            </w:r>
            <w:r w:rsidR="009C0DD0" w:rsidRPr="009C0DD0">
              <w:rPr>
                <w:noProof/>
                <w:sz w:val="20"/>
                <w:szCs w:val="20"/>
                <w:vertAlign w:val="superscript"/>
              </w:rPr>
              <w:t>123</w:t>
            </w:r>
            <w:r>
              <w:rPr>
                <w:sz w:val="20"/>
                <w:szCs w:val="20"/>
              </w:rPr>
              <w:fldChar w:fldCharType="end"/>
            </w:r>
          </w:p>
        </w:tc>
        <w:tc>
          <w:tcPr>
            <w:tcW w:w="5244" w:type="dxa"/>
          </w:tcPr>
          <w:p w14:paraId="7E8766C8" w14:textId="4D3652B8" w:rsidR="003B0CD6" w:rsidRPr="000C0231" w:rsidRDefault="003B0CD6" w:rsidP="003B0CD6">
            <w:pPr>
              <w:rPr>
                <w:sz w:val="20"/>
                <w:szCs w:val="20"/>
              </w:rPr>
            </w:pPr>
            <w:r w:rsidRPr="000C0231">
              <w:rPr>
                <w:rFonts w:cstheme="minorHAnsi"/>
                <w:sz w:val="20"/>
                <w:szCs w:val="20"/>
              </w:rPr>
              <w:t>Available in a limited number of settings. Mostly appears to be offered by allergists. Insurance may pay for OFC, office visits or in some cases “desensiti</w:t>
            </w:r>
            <w:r w:rsidR="00D94FF8">
              <w:rPr>
                <w:rFonts w:cstheme="minorHAnsi"/>
                <w:sz w:val="20"/>
                <w:szCs w:val="20"/>
              </w:rPr>
              <w:t>z</w:t>
            </w:r>
            <w:r w:rsidRPr="000C0231">
              <w:rPr>
                <w:rFonts w:cstheme="minorHAnsi"/>
                <w:sz w:val="20"/>
                <w:szCs w:val="20"/>
              </w:rPr>
              <w:t>ation” but there are no official billing codes.  Some charge cash</w:t>
            </w:r>
            <w:r>
              <w:rPr>
                <w:rFonts w:cstheme="minorHAnsi"/>
                <w:sz w:val="20"/>
                <w:szCs w:val="20"/>
              </w:rPr>
              <w:t xml:space="preserve"> and costs vary widely</w:t>
            </w:r>
            <w:r w:rsidRPr="000C0231">
              <w:rPr>
                <w:rFonts w:cstheme="minorHAnsi"/>
                <w:sz w:val="20"/>
                <w:szCs w:val="20"/>
              </w:rPr>
              <w:t>.  There are some industries emerging.</w:t>
            </w:r>
            <w:r>
              <w:rPr>
                <w:rFonts w:cstheme="minorHAnsi"/>
                <w:sz w:val="20"/>
                <w:szCs w:val="20"/>
              </w:rPr>
              <w:fldChar w:fldCharType="begin">
                <w:fldData xml:space="preserve">PEVuZE5vdGU+PENpdGU+PEF1dGhvcj5HcmVlbmhhd3Q8L0F1dGhvcj48WWVhcj4yMDE1PC9ZZWFy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UHJhY3RpY2U8L2Z1bGwtdGl0bGU+PC9wZXJpb2RpY2FsPjxwYWdlcz4zMy0zODwvcGFnZXM+PHZv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</w:fldData>
              </w:fldChar>
            </w:r>
            <w:r w:rsidR="009C0DD0">
              <w:rPr>
                <w:rFonts w:cstheme="minorHAnsi"/>
                <w:sz w:val="20"/>
                <w:szCs w:val="20"/>
              </w:rPr>
              <w:instrText xml:space="preserve"> ADDIN EN.CITE </w:instrText>
            </w:r>
            <w:r w:rsidR="009C0DD0">
              <w:rPr>
                <w:rFonts w:cstheme="minorHAnsi"/>
                <w:sz w:val="20"/>
                <w:szCs w:val="20"/>
              </w:rPr>
              <w:fldChar w:fldCharType="begin">
                <w:fldData xml:space="preserve">PEVuZE5vdGU+PENpdGU+PEF1dGhvcj5HcmVlbmhhd3Q8L0F1dGhvcj48WWVhcj4yMDE1PC9ZZWFy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</w:fldData>
              </w:fldChar>
            </w:r>
            <w:r w:rsidR="009C0DD0">
              <w:rPr>
                <w:rFonts w:cstheme="minorHAnsi"/>
                <w:sz w:val="20"/>
                <w:szCs w:val="20"/>
              </w:rPr>
              <w:instrText xml:space="preserve"> ADDIN EN.CITE.DATA </w:instrText>
            </w:r>
            <w:r w:rsidR="009C0DD0">
              <w:rPr>
                <w:rFonts w:cstheme="minorHAnsi"/>
                <w:sz w:val="20"/>
                <w:szCs w:val="20"/>
              </w:rPr>
            </w:r>
            <w:r w:rsidR="009C0DD0">
              <w:rPr>
                <w:rFonts w:cstheme="minorHAnsi"/>
                <w:sz w:val="20"/>
                <w:szCs w:val="20"/>
              </w:rPr>
              <w:fldChar w:fldCharType="end"/>
            </w:r>
            <w:r>
              <w:rPr>
                <w:rFonts w:cstheme="minorHAnsi"/>
                <w:sz w:val="20"/>
                <w:szCs w:val="20"/>
              </w:rPr>
            </w:r>
            <w:r>
              <w:rPr>
                <w:rFonts w:cstheme="minorHAnsi"/>
                <w:sz w:val="20"/>
                <w:szCs w:val="20"/>
              </w:rPr>
              <w:fldChar w:fldCharType="separate"/>
            </w:r>
            <w:r w:rsidR="009C0DD0" w:rsidRPr="009C0DD0">
              <w:rPr>
                <w:rFonts w:cstheme="minorHAnsi"/>
                <w:noProof/>
                <w:sz w:val="20"/>
                <w:szCs w:val="20"/>
                <w:vertAlign w:val="superscript"/>
              </w:rPr>
              <w:t>132-134</w:t>
            </w:r>
            <w:r>
              <w:rPr>
                <w:rFonts w:cstheme="minorHAnsi"/>
                <w:sz w:val="20"/>
                <w:szCs w:val="20"/>
              </w:rPr>
              <w:fldChar w:fldCharType="end"/>
            </w:r>
          </w:p>
        </w:tc>
        <w:tc>
          <w:tcPr>
            <w:tcW w:w="2613" w:type="dxa"/>
          </w:tcPr>
          <w:p w14:paraId="2B7F1373" w14:textId="77777777" w:rsidR="003B0CD6" w:rsidRPr="000C0231" w:rsidRDefault="003B0CD6" w:rsidP="003B0CD6">
            <w:pPr>
              <w:rPr>
                <w:rFonts w:cstheme="minorHAnsi"/>
                <w:sz w:val="20"/>
                <w:szCs w:val="20"/>
              </w:rPr>
            </w:pPr>
            <w:r w:rsidRPr="000C0231">
              <w:rPr>
                <w:rFonts w:cstheme="minorHAnsi"/>
                <w:sz w:val="20"/>
                <w:szCs w:val="20"/>
              </w:rPr>
              <w:t xml:space="preserve">Some </w:t>
            </w:r>
            <w:r>
              <w:rPr>
                <w:rFonts w:cstheme="minorHAnsi"/>
                <w:sz w:val="20"/>
                <w:szCs w:val="20"/>
              </w:rPr>
              <w:t xml:space="preserve">physicians </w:t>
            </w:r>
            <w:r w:rsidRPr="000C0231">
              <w:rPr>
                <w:rFonts w:cstheme="minorHAnsi"/>
                <w:sz w:val="20"/>
                <w:szCs w:val="20"/>
              </w:rPr>
              <w:t>use off</w:t>
            </w:r>
            <w:r>
              <w:rPr>
                <w:rFonts w:cstheme="minorHAnsi"/>
                <w:sz w:val="20"/>
                <w:szCs w:val="20"/>
              </w:rPr>
              <w:t>-</w:t>
            </w:r>
            <w:r w:rsidRPr="000C0231">
              <w:rPr>
                <w:rFonts w:cstheme="minorHAnsi"/>
                <w:sz w:val="20"/>
                <w:szCs w:val="20"/>
              </w:rPr>
              <w:t xml:space="preserve">label </w:t>
            </w:r>
            <w:r>
              <w:rPr>
                <w:rFonts w:cstheme="minorHAnsi"/>
                <w:sz w:val="20"/>
                <w:szCs w:val="20"/>
              </w:rPr>
              <w:t>O</w:t>
            </w:r>
            <w:r w:rsidRPr="000C0231">
              <w:rPr>
                <w:rFonts w:cstheme="minorHAnsi"/>
                <w:sz w:val="20"/>
                <w:szCs w:val="20"/>
              </w:rPr>
              <w:t>malizumab.</w:t>
            </w:r>
          </w:p>
          <w:p w14:paraId="4519E1F1" w14:textId="77777777" w:rsidR="003B0CD6" w:rsidRPr="000C0231" w:rsidRDefault="003B0CD6" w:rsidP="003B0CD6">
            <w:pPr>
              <w:rPr>
                <w:sz w:val="20"/>
                <w:szCs w:val="20"/>
              </w:rPr>
            </w:pPr>
          </w:p>
        </w:tc>
      </w:tr>
      <w:tr w:rsidR="003B0CD6" w:rsidRPr="000C0231" w14:paraId="40D3378C" w14:textId="77777777" w:rsidTr="003B0CD6">
        <w:tc>
          <w:tcPr>
            <w:tcW w:w="1239" w:type="dxa"/>
          </w:tcPr>
          <w:p w14:paraId="7CB349D9" w14:textId="77777777" w:rsidR="003B0CD6" w:rsidRPr="000C0231" w:rsidRDefault="003B0CD6" w:rsidP="003B0CD6">
            <w:pPr>
              <w:rPr>
                <w:sz w:val="20"/>
                <w:szCs w:val="20"/>
              </w:rPr>
            </w:pPr>
            <w:r w:rsidRPr="000C0231">
              <w:rPr>
                <w:sz w:val="20"/>
                <w:szCs w:val="20"/>
              </w:rPr>
              <w:t>Canada</w:t>
            </w:r>
          </w:p>
        </w:tc>
        <w:tc>
          <w:tcPr>
            <w:tcW w:w="1733" w:type="dxa"/>
          </w:tcPr>
          <w:p w14:paraId="05251281" w14:textId="59332725" w:rsidR="003B0CD6" w:rsidRPr="000C0231" w:rsidRDefault="003B0CD6" w:rsidP="003B0CD6">
            <w:pPr>
              <w:rPr>
                <w:sz w:val="20"/>
                <w:szCs w:val="20"/>
              </w:rPr>
            </w:pPr>
            <w:r w:rsidRPr="000C0231">
              <w:rPr>
                <w:sz w:val="20"/>
                <w:szCs w:val="20"/>
              </w:rPr>
              <w:t>Yes</w:t>
            </w:r>
            <w:r>
              <w:rPr>
                <w:sz w:val="20"/>
                <w:szCs w:val="20"/>
              </w:rPr>
              <w:t>.</w:t>
            </w:r>
            <w:r>
              <w:rPr>
                <w:sz w:val="20"/>
                <w:szCs w:val="20"/>
              </w:rPr>
              <w:fldChar w:fldCharType="begin"/>
            </w:r>
            <w:r w:rsidR="009C0DD0">
              <w:rPr>
                <w:sz w:val="20"/>
                <w:szCs w:val="20"/>
              </w:rPr>
              <w:instrText xml:space="preserve"> ADDIN EN.CITE &lt;EndNote&gt;&lt;Cite&gt;&lt;Author&gt;Bégin&lt;/Author&gt;&lt;Year&gt;2020&lt;/Year&gt;&lt;RecNum&gt;70&lt;/RecNum&gt;&lt;DisplayText&gt;&lt;style face="superscript"&gt;126&lt;/style&gt;&lt;/DisplayText&gt;&lt;record&gt;&lt;rec-number&gt;70&lt;/rec-number&gt;&lt;foreign-keys&gt;&lt;key app="EN" db-id="pef95ra2e55t9ged9wbv0t2ysf2wvwdvzsrv" timestamp="1658106834"&gt;70&lt;/key&gt;&lt;/foreign-keys&gt;&lt;ref-type name="Journal Article"&gt;17&lt;/ref-type&gt;&lt;contributors&gt;&lt;authors&gt;&lt;author&gt;Bégin, P&lt;/author&gt;&lt;author&gt;Chan, ES&lt;/author&gt;&lt;author&gt;Kim, H&lt;/author&gt;&lt;author&gt;Wagner, M&lt;/author&gt;&lt;author&gt;Cellier, MS&lt;/author&gt;&lt;author&gt;Favron-Godbout, C&lt;/author&gt;&lt;author&gt;Abrams, EM&lt;/author&gt;&lt;author&gt;Ben-Shoshan, M&lt;/author&gt;&lt;author&gt;Cameron, SB&lt;/author&gt;&lt;author&gt;Carr, S&lt;/author&gt;&lt;/authors&gt;&lt;/contributors&gt;&lt;titles&gt;&lt;title&gt;CSACI guidelines for the ethical, evidence-based and patient-oriented clinical practice of oral immunotherapy in IgE-mediated food allergy&lt;/title&gt;&lt;secondary-title&gt;Allergy, Asthma &amp;amp; Clinical Immunology&lt;/secondary-title&gt;&lt;/titles&gt;&lt;periodical&gt;&lt;full-title&gt;Allergy, Asthma &amp;amp; Clinical Immunology&lt;/full-title&gt;&lt;/periodical&gt;&lt;pages&gt;1-45&lt;/pages&gt;&lt;volume&gt;16&lt;/volume&gt;&lt;number&gt;1&lt;/number&gt;&lt;dates&gt;&lt;year&gt;2020&lt;/year&gt;&lt;/dates&gt;&lt;isbn&gt;1710-1492&lt;/isbn&gt;&lt;urls&gt;&lt;/urls&gt;&lt;/record&gt;&lt;/Cite&gt;&lt;/EndNote&gt;</w:instrText>
            </w:r>
            <w:r>
              <w:rPr>
                <w:sz w:val="20"/>
                <w:szCs w:val="20"/>
              </w:rPr>
              <w:fldChar w:fldCharType="separate"/>
            </w:r>
            <w:r w:rsidR="009C0DD0" w:rsidRPr="009C0DD0">
              <w:rPr>
                <w:noProof/>
                <w:sz w:val="20"/>
                <w:szCs w:val="20"/>
                <w:vertAlign w:val="superscript"/>
              </w:rPr>
              <w:t>126</w:t>
            </w:r>
            <w:r>
              <w:rPr>
                <w:sz w:val="20"/>
                <w:szCs w:val="20"/>
              </w:rPr>
              <w:fldChar w:fldCharType="end"/>
            </w:r>
            <w:r w:rsidRPr="000C0231">
              <w:rPr>
                <w:sz w:val="20"/>
                <w:szCs w:val="20"/>
              </w:rPr>
              <w:t xml:space="preserve"> </w:t>
            </w:r>
          </w:p>
        </w:tc>
        <w:tc>
          <w:tcPr>
            <w:tcW w:w="3119" w:type="dxa"/>
          </w:tcPr>
          <w:p w14:paraId="7A439E53" w14:textId="77777777" w:rsidR="003B0CD6" w:rsidRPr="000C0231" w:rsidRDefault="003B0CD6" w:rsidP="003B0CD6">
            <w:pPr>
              <w:rPr>
                <w:sz w:val="20"/>
                <w:szCs w:val="20"/>
              </w:rPr>
            </w:pPr>
            <w:r w:rsidRPr="000C0231">
              <w:rPr>
                <w:sz w:val="20"/>
                <w:szCs w:val="20"/>
              </w:rPr>
              <w:t>Not approved.</w:t>
            </w:r>
          </w:p>
        </w:tc>
        <w:tc>
          <w:tcPr>
            <w:tcW w:w="5244" w:type="dxa"/>
          </w:tcPr>
          <w:p w14:paraId="0F1DD097" w14:textId="296B61B7" w:rsidR="003B0CD6" w:rsidRPr="000C0231" w:rsidRDefault="003B0CD6" w:rsidP="003B0CD6">
            <w:pPr>
              <w:rPr>
                <w:sz w:val="20"/>
                <w:szCs w:val="20"/>
              </w:rPr>
            </w:pPr>
            <w:r w:rsidRPr="000C0231">
              <w:rPr>
                <w:rFonts w:cstheme="minorHAnsi"/>
                <w:sz w:val="20"/>
                <w:szCs w:val="20"/>
              </w:rPr>
              <w:t xml:space="preserve">OIT offered by significant proportion of </w:t>
            </w:r>
            <w:r w:rsidR="00103872">
              <w:rPr>
                <w:rFonts w:cstheme="minorHAnsi"/>
                <w:sz w:val="20"/>
                <w:szCs w:val="20"/>
              </w:rPr>
              <w:t>A</w:t>
            </w:r>
            <w:r w:rsidRPr="000C0231">
              <w:rPr>
                <w:rFonts w:cstheme="minorHAnsi"/>
                <w:sz w:val="20"/>
                <w:szCs w:val="20"/>
              </w:rPr>
              <w:t>llergists, small number offering SLIT too.</w:t>
            </w:r>
            <w:r>
              <w:rPr>
                <w:rFonts w:cstheme="minorHAnsi"/>
                <w:sz w:val="20"/>
                <w:szCs w:val="20"/>
              </w:rPr>
              <w:fldChar w:fldCharType="begin"/>
            </w:r>
            <w:r w:rsidR="009C0DD0">
              <w:rPr>
                <w:rFonts w:cstheme="minorHAnsi"/>
                <w:sz w:val="20"/>
                <w:szCs w:val="20"/>
              </w:rPr>
              <w:instrText xml:space="preserve"> ADDIN EN.CITE &lt;EndNote&gt;&lt;Cite&gt;&lt;Author&gt;Mack&lt;/Author&gt;&lt;Year&gt;2021&lt;/Year&gt;&lt;RecNum&gt;71&lt;/RecNum&gt;&lt;DisplayText&gt;&lt;style face="superscript"&gt;131&lt;/style&gt;&lt;/DisplayText&gt;&lt;record&gt;&lt;rec-number&gt;71&lt;/rec-number&gt;&lt;foreign-keys&gt;&lt;key app="EN" db-id="pef95ra2e55t9ged9wbv0t2ysf2wvwdvzsrv" timestamp="1658107124"&gt;71&lt;/key&gt;&lt;/foreign-keys&gt;&lt;ref-type name="Journal Article"&gt;17&lt;/ref-type&gt;&lt;contributors&gt;&lt;authors&gt;&lt;author&gt;Mack, Douglas P&lt;/author&gt;&lt;author&gt;Soller, Lianne&lt;/author&gt;&lt;author&gt;Chan, Edmond S&lt;/author&gt;&lt;author&gt;Hanna, Mariam A&lt;/author&gt;&lt;author&gt;Terpstra, Collin&lt;/author&gt;&lt;author&gt;Vander Leek, Timothy K&lt;/author&gt;&lt;author&gt;Bégin, Philippe&lt;/author&gt;&lt;/authors&gt;&lt;/contributors&gt;&lt;titles&gt;&lt;title&gt;A high proportion of canadian allergists offer oral immunotherapy but barriers remain&lt;/title&gt;&lt;secondary-title&gt;The Journal of Allergy and Clinical Immunology: In Practice&lt;/secondary-title&gt;&lt;/titles&gt;&lt;periodical&gt;&lt;full-title&gt;The Journal of Allergy and Clinical Immunology: In Practice&lt;/full-title&gt;&lt;/periodical&gt;&lt;pages&gt;1902-1908&lt;/pages&gt;&lt;volume&gt;9&lt;/volume&gt;&lt;number&gt;5&lt;/number&gt;&lt;dates&gt;&lt;year&gt;2021&lt;/year&gt;&lt;/dates&gt;&lt;isbn&gt;2213-2198&lt;/isbn&gt;&lt;urls&gt;&lt;/urls&gt;&lt;/record&gt;&lt;/Cite&gt;&lt;/EndNote&gt;</w:instrText>
            </w:r>
            <w:r>
              <w:rPr>
                <w:rFonts w:cstheme="minorHAnsi"/>
                <w:sz w:val="20"/>
                <w:szCs w:val="20"/>
              </w:rPr>
              <w:fldChar w:fldCharType="separate"/>
            </w:r>
            <w:r w:rsidR="009C0DD0" w:rsidRPr="009C0DD0">
              <w:rPr>
                <w:rFonts w:cstheme="minorHAnsi"/>
                <w:noProof/>
                <w:sz w:val="20"/>
                <w:szCs w:val="20"/>
                <w:vertAlign w:val="superscript"/>
              </w:rPr>
              <w:t>131</w:t>
            </w:r>
            <w:r>
              <w:rPr>
                <w:rFonts w:cstheme="minorHAnsi"/>
                <w:sz w:val="20"/>
                <w:szCs w:val="20"/>
              </w:rPr>
              <w:fldChar w:fldCharType="end"/>
            </w:r>
            <w:r w:rsidRPr="000C0231">
              <w:rPr>
                <w:rFonts w:cstheme="minorHAnsi"/>
                <w:sz w:val="20"/>
                <w:szCs w:val="20"/>
              </w:rPr>
              <w:t xml:space="preserve"> This is an uninsured service. Costs can range from CA$2000-8000 for single food OIT and up to CA$10000 for </w:t>
            </w:r>
            <w:proofErr w:type="spellStart"/>
            <w:r w:rsidRPr="000C0231">
              <w:rPr>
                <w:rFonts w:cstheme="minorHAnsi"/>
                <w:sz w:val="20"/>
                <w:szCs w:val="20"/>
              </w:rPr>
              <w:t>multifood</w:t>
            </w:r>
            <w:proofErr w:type="spellEnd"/>
            <w:r w:rsidRPr="000C0231">
              <w:rPr>
                <w:rFonts w:cstheme="minorHAnsi"/>
                <w:sz w:val="20"/>
                <w:szCs w:val="20"/>
              </w:rPr>
              <w:t xml:space="preserve"> OIT (privately)</w:t>
            </w:r>
            <w:r w:rsidR="00372808">
              <w:rPr>
                <w:rFonts w:cstheme="minorHAnsi"/>
                <w:sz w:val="20"/>
                <w:szCs w:val="20"/>
              </w:rPr>
              <w:t>, lower in</w:t>
            </w:r>
            <w:r w:rsidRPr="000C0231">
              <w:rPr>
                <w:rFonts w:cstheme="minorHAnsi"/>
                <w:sz w:val="20"/>
                <w:szCs w:val="20"/>
              </w:rPr>
              <w:t xml:space="preserve"> public services. </w:t>
            </w:r>
            <w:r w:rsidR="00372808">
              <w:rPr>
                <w:rFonts w:cstheme="minorHAnsi"/>
                <w:sz w:val="20"/>
                <w:szCs w:val="20"/>
              </w:rPr>
              <w:t>N</w:t>
            </w:r>
            <w:r w:rsidRPr="000C0231">
              <w:rPr>
                <w:rFonts w:cstheme="minorHAnsi"/>
                <w:sz w:val="20"/>
                <w:szCs w:val="20"/>
              </w:rPr>
              <w:t>o billing code for OIT currently</w:t>
            </w:r>
            <w:r w:rsidR="00372808">
              <w:rPr>
                <w:rFonts w:cstheme="minorHAnsi"/>
                <w:sz w:val="20"/>
                <w:szCs w:val="20"/>
              </w:rPr>
              <w:t xml:space="preserve"> except in Quebec,</w:t>
            </w:r>
            <w:r w:rsidRPr="000C0231">
              <w:rPr>
                <w:rFonts w:cstheme="minorHAnsi"/>
                <w:sz w:val="20"/>
                <w:szCs w:val="20"/>
              </w:rPr>
              <w:t xml:space="preserve"> and the way this treatment is offered varies greatly</w:t>
            </w:r>
            <w:r w:rsidR="00372808">
              <w:rPr>
                <w:rFonts w:cstheme="minorHAnsi"/>
                <w:sz w:val="20"/>
                <w:szCs w:val="20"/>
              </w:rPr>
              <w:t>.</w:t>
            </w:r>
            <w:r>
              <w:rPr>
                <w:rFonts w:cstheme="minorHAnsi"/>
                <w:sz w:val="20"/>
                <w:szCs w:val="20"/>
              </w:rPr>
              <w:fldChar w:fldCharType="begin"/>
            </w:r>
            <w:r w:rsidR="00081F56">
              <w:rPr>
                <w:rFonts w:cstheme="minorHAnsi"/>
                <w:sz w:val="20"/>
                <w:szCs w:val="20"/>
              </w:rPr>
              <w:instrText xml:space="preserve"> ADDIN EN.CITE &lt;EndNote&gt;&lt;Cite&gt;&lt;Author&gt;Protudjer&lt;/Author&gt;&lt;Year&gt;2020&lt;/Year&gt;&lt;RecNum&gt;72&lt;/RecNum&gt;&lt;DisplayText&gt;&lt;style face="superscript"&gt;190&lt;/style&gt;&lt;/DisplayText&gt;&lt;record&gt;&lt;rec-number&gt;72&lt;/rec-number&gt;&lt;foreign-keys&gt;&lt;key app="EN" db-id="pef95ra2e55t9ged9wbv0t2ysf2wvwdvzsrv" timestamp="1658107148"&gt;72&lt;/key&gt;&lt;/foreign-keys&gt;&lt;ref-type name="Journal Article"&gt;17&lt;/ref-type&gt;&lt;contributors&gt;&lt;authors&gt;&lt;author&gt;Protudjer, Jennifer Lisa Penner&lt;/author&gt;&lt;author&gt;Soller, Lianne&lt;/author&gt;&lt;author&gt;Abrams, Elissa Michelle&lt;/author&gt;&lt;author&gt;Chan, Edmond S&lt;/author&gt;&lt;/authors&gt;&lt;/contributors&gt;&lt;titles&gt;&lt;title&gt;Billing fees for various common allergy tests vary widely across Canada&lt;/title&gt;&lt;secondary-title&gt;Allergy, Asthma &amp;amp; Clinical Immunology&lt;/secondary-title&gt;&lt;/titles&gt;&lt;periodical&gt;&lt;full-title&gt;Allergy, Asthma &amp;amp; Clinical Immunology&lt;/full-title&gt;&lt;/periodical&gt;&lt;pages&gt;1-6&lt;/pages&gt;&lt;volume&gt;16&lt;/volume&gt;&lt;number&gt;1&lt;/number&gt;&lt;dates&gt;&lt;year&gt;2020&lt;/year&gt;&lt;/dates&gt;&lt;isbn&gt;1710-1492&lt;/isbn&gt;&lt;urls&gt;&lt;/urls&gt;&lt;/record&gt;&lt;/Cite&gt;&lt;/EndNote&gt;</w:instrText>
            </w:r>
            <w:r>
              <w:rPr>
                <w:rFonts w:cstheme="minorHAnsi"/>
                <w:sz w:val="20"/>
                <w:szCs w:val="20"/>
              </w:rPr>
              <w:fldChar w:fldCharType="separate"/>
            </w:r>
            <w:r w:rsidR="00081F56" w:rsidRPr="00081F56">
              <w:rPr>
                <w:rFonts w:cstheme="minorHAnsi"/>
                <w:noProof/>
                <w:sz w:val="20"/>
                <w:szCs w:val="20"/>
                <w:vertAlign w:val="superscript"/>
              </w:rPr>
              <w:t>190</w:t>
            </w:r>
            <w:r>
              <w:rPr>
                <w:rFonts w:cstheme="minorHAnsi"/>
                <w:sz w:val="20"/>
                <w:szCs w:val="20"/>
              </w:rPr>
              <w:fldChar w:fldCharType="end"/>
            </w:r>
          </w:p>
        </w:tc>
        <w:tc>
          <w:tcPr>
            <w:tcW w:w="2613" w:type="dxa"/>
          </w:tcPr>
          <w:p w14:paraId="05D7DCD8" w14:textId="77777777" w:rsidR="003B0CD6" w:rsidRPr="000C0231" w:rsidRDefault="003B0CD6" w:rsidP="003B0CD6">
            <w:pPr>
              <w:rPr>
                <w:rFonts w:cstheme="minorHAnsi"/>
                <w:sz w:val="20"/>
                <w:szCs w:val="20"/>
              </w:rPr>
            </w:pPr>
            <w:r w:rsidRPr="000C0231">
              <w:rPr>
                <w:rFonts w:cstheme="minorHAnsi"/>
                <w:sz w:val="20"/>
                <w:szCs w:val="20"/>
              </w:rPr>
              <w:t xml:space="preserve">Yes, Omalizumab is commonly used in conjunction with OIT. </w:t>
            </w:r>
          </w:p>
          <w:p w14:paraId="453FEF7C" w14:textId="77777777" w:rsidR="003B0CD6" w:rsidRPr="000C0231" w:rsidRDefault="003B0CD6" w:rsidP="003B0CD6">
            <w:pPr>
              <w:rPr>
                <w:sz w:val="20"/>
                <w:szCs w:val="20"/>
              </w:rPr>
            </w:pPr>
          </w:p>
        </w:tc>
      </w:tr>
      <w:tr w:rsidR="003B0CD6" w:rsidRPr="000C0231" w14:paraId="16816C22" w14:textId="77777777" w:rsidTr="003B0CD6">
        <w:tc>
          <w:tcPr>
            <w:tcW w:w="1239" w:type="dxa"/>
          </w:tcPr>
          <w:p w14:paraId="0206C4FD" w14:textId="7B865637" w:rsidR="003B0CD6" w:rsidRPr="000C0231" w:rsidRDefault="003B0CD6" w:rsidP="003B0CD6">
            <w:pPr>
              <w:rPr>
                <w:sz w:val="20"/>
                <w:szCs w:val="20"/>
              </w:rPr>
            </w:pPr>
            <w:r w:rsidRPr="000C0231">
              <w:rPr>
                <w:sz w:val="20"/>
                <w:szCs w:val="20"/>
              </w:rPr>
              <w:t>UK</w:t>
            </w:r>
          </w:p>
        </w:tc>
        <w:tc>
          <w:tcPr>
            <w:tcW w:w="1733" w:type="dxa"/>
          </w:tcPr>
          <w:p w14:paraId="58BFCA31" w14:textId="0487B57B" w:rsidR="003B0CD6" w:rsidRPr="000C0231" w:rsidRDefault="003B0CD6" w:rsidP="003B0CD6">
            <w:pPr>
              <w:rPr>
                <w:rFonts w:eastAsia="Times New Roman"/>
                <w:sz w:val="20"/>
                <w:szCs w:val="20"/>
              </w:rPr>
            </w:pPr>
            <w:r w:rsidRPr="000C0231">
              <w:rPr>
                <w:rFonts w:eastAsia="Times New Roman"/>
                <w:sz w:val="20"/>
                <w:szCs w:val="20"/>
              </w:rPr>
              <w:t xml:space="preserve">No. BSACI is currently developing guideline </w:t>
            </w:r>
            <w:r w:rsidR="007F09D6">
              <w:rPr>
                <w:rFonts w:eastAsia="Times New Roman"/>
                <w:sz w:val="20"/>
                <w:szCs w:val="20"/>
              </w:rPr>
              <w:t>for</w:t>
            </w:r>
            <w:r w:rsidRPr="000C0231">
              <w:rPr>
                <w:rFonts w:eastAsia="Times New Roman"/>
                <w:sz w:val="20"/>
                <w:szCs w:val="20"/>
              </w:rPr>
              <w:t xml:space="preserve"> </w:t>
            </w:r>
            <w:proofErr w:type="spellStart"/>
            <w:r w:rsidRPr="000C0231">
              <w:rPr>
                <w:rFonts w:eastAsia="Times New Roman"/>
                <w:sz w:val="20"/>
                <w:szCs w:val="20"/>
              </w:rPr>
              <w:t>Palforzia</w:t>
            </w:r>
            <w:proofErr w:type="spellEnd"/>
            <w:r w:rsidRPr="000C0231">
              <w:rPr>
                <w:rFonts w:eastAsia="Times New Roman"/>
                <w:sz w:val="20"/>
                <w:szCs w:val="20"/>
              </w:rPr>
              <w:t xml:space="preserve"> implementation.</w:t>
            </w:r>
          </w:p>
          <w:p w14:paraId="50BCA10E" w14:textId="77777777" w:rsidR="003B0CD6" w:rsidRPr="000C0231" w:rsidRDefault="003B0CD6" w:rsidP="003B0CD6">
            <w:pPr>
              <w:rPr>
                <w:sz w:val="20"/>
                <w:szCs w:val="20"/>
              </w:rPr>
            </w:pPr>
          </w:p>
        </w:tc>
        <w:tc>
          <w:tcPr>
            <w:tcW w:w="3119" w:type="dxa"/>
          </w:tcPr>
          <w:p w14:paraId="6F7B6C1A" w14:textId="62E11F35" w:rsidR="003B0CD6" w:rsidRPr="000C0231" w:rsidRDefault="003B0CD6" w:rsidP="003B0CD6">
            <w:pPr>
              <w:rPr>
                <w:sz w:val="20"/>
                <w:szCs w:val="20"/>
              </w:rPr>
            </w:pPr>
            <w:r w:rsidRPr="000C0231">
              <w:rPr>
                <w:rFonts w:eastAsia="Times New Roman"/>
                <w:sz w:val="20"/>
                <w:szCs w:val="20"/>
              </w:rPr>
              <w:t>Approved.</w:t>
            </w:r>
            <w:r>
              <w:rPr>
                <w:rFonts w:eastAsia="Times New Roman"/>
                <w:sz w:val="20"/>
                <w:szCs w:val="20"/>
              </w:rPr>
              <w:fldChar w:fldCharType="begin"/>
            </w:r>
            <w:r w:rsidR="009C0DD0">
              <w:rPr>
                <w:rFonts w:eastAsia="Times New Roman"/>
                <w:sz w:val="20"/>
                <w:szCs w:val="20"/>
              </w:rPr>
              <w:instrText xml:space="preserve"> ADDIN EN.CITE &lt;EndNote&gt;&lt;Cite&gt;&lt;Author&gt;National Institute for Health and Care Excellence&lt;/Author&gt;&lt;Year&gt;2022&lt;/Year&gt;&lt;RecNum&gt;19&lt;/RecNum&gt;&lt;DisplayText&gt;&lt;style face="superscript"&gt;120&lt;/style&gt;&lt;/DisplayText&gt;&lt;record&gt;&lt;rec-number&gt;19&lt;/rec-number&gt;&lt;foreign-keys&gt;&lt;key app="EN" db-id="pef95ra2e55t9ged9wbv0t2ysf2wvwdvzsrv" timestamp="1658103403"&gt;19&lt;/key&gt;&lt;/foreign-keys&gt;&lt;ref-type name="Report"&gt;27&lt;/ref-type&gt;&lt;contributors&gt;&lt;authors&gt;&lt;author&gt;National Institute for Health and Care Excellence,&lt;/author&gt;&lt;/authors&gt;&lt;/contributors&gt;&lt;titles&gt;&lt;title&gt;Palforzia for treating peanut allergy in children and young people (TA 769)&lt;/title&gt;&lt;/titles&gt;&lt;dates&gt;&lt;year&gt;2022&lt;/year&gt;&lt;/dates&gt;&lt;urls&gt;&lt;/urls&gt;&lt;/record&gt;&lt;/Cite&gt;&lt;/EndNote&gt;</w:instrText>
            </w:r>
            <w:r>
              <w:rPr>
                <w:rFonts w:eastAsia="Times New Roman"/>
                <w:sz w:val="20"/>
                <w:szCs w:val="20"/>
              </w:rPr>
              <w:fldChar w:fldCharType="separate"/>
            </w:r>
            <w:r w:rsidR="009C0DD0" w:rsidRPr="009C0DD0">
              <w:rPr>
                <w:rFonts w:eastAsia="Times New Roman"/>
                <w:noProof/>
                <w:sz w:val="20"/>
                <w:szCs w:val="20"/>
                <w:vertAlign w:val="superscript"/>
              </w:rPr>
              <w:t>120</w:t>
            </w:r>
            <w:r>
              <w:rPr>
                <w:rFonts w:eastAsia="Times New Roman"/>
                <w:sz w:val="20"/>
                <w:szCs w:val="20"/>
              </w:rPr>
              <w:fldChar w:fldCharType="end"/>
            </w:r>
            <w:r>
              <w:rPr>
                <w:rFonts w:eastAsia="Times New Roman"/>
                <w:sz w:val="20"/>
                <w:szCs w:val="20"/>
              </w:rPr>
              <w:t xml:space="preserve"> </w:t>
            </w:r>
            <w:r w:rsidRPr="000C0231">
              <w:rPr>
                <w:rFonts w:eastAsia="Times New Roman"/>
                <w:sz w:val="20"/>
                <w:szCs w:val="20"/>
              </w:rPr>
              <w:t xml:space="preserve">Within the NHS this is government funded. Academic centres not planning extensive use </w:t>
            </w:r>
            <w:proofErr w:type="spellStart"/>
            <w:r w:rsidRPr="000C0231">
              <w:rPr>
                <w:rFonts w:eastAsia="Times New Roman"/>
                <w:sz w:val="20"/>
                <w:szCs w:val="20"/>
              </w:rPr>
              <w:t>Palforzia</w:t>
            </w:r>
            <w:proofErr w:type="spellEnd"/>
            <w:r w:rsidRPr="000C0231">
              <w:rPr>
                <w:rFonts w:eastAsia="Times New Roman"/>
                <w:sz w:val="20"/>
                <w:szCs w:val="20"/>
              </w:rPr>
              <w:t xml:space="preserve">, uptake likely </w:t>
            </w:r>
            <w:r w:rsidR="00372808">
              <w:rPr>
                <w:rFonts w:eastAsia="Times New Roman"/>
                <w:sz w:val="20"/>
                <w:szCs w:val="20"/>
              </w:rPr>
              <w:t xml:space="preserve">in </w:t>
            </w:r>
            <w:r w:rsidRPr="000C0231">
              <w:rPr>
                <w:rFonts w:eastAsia="Times New Roman"/>
                <w:sz w:val="20"/>
                <w:szCs w:val="20"/>
              </w:rPr>
              <w:t xml:space="preserve">private practice. Private treatment costs ~£20,000 per child.  Limited data available. </w:t>
            </w:r>
          </w:p>
        </w:tc>
        <w:tc>
          <w:tcPr>
            <w:tcW w:w="5244" w:type="dxa"/>
          </w:tcPr>
          <w:p w14:paraId="2A2D4E9C" w14:textId="5ACD1517" w:rsidR="003B0CD6" w:rsidRPr="000C0231" w:rsidRDefault="003B0CD6" w:rsidP="00372808">
            <w:pPr>
              <w:rPr>
                <w:sz w:val="20"/>
                <w:szCs w:val="20"/>
              </w:rPr>
            </w:pPr>
            <w:r w:rsidRPr="000C0231">
              <w:rPr>
                <w:rFonts w:eastAsia="Times New Roman"/>
                <w:sz w:val="20"/>
                <w:szCs w:val="20"/>
              </w:rPr>
              <w:t xml:space="preserve">Peanut OIT offered by </w:t>
            </w:r>
            <w:r w:rsidR="00372808">
              <w:rPr>
                <w:rFonts w:eastAsia="Times New Roman"/>
                <w:sz w:val="20"/>
                <w:szCs w:val="20"/>
              </w:rPr>
              <w:t xml:space="preserve">small number of </w:t>
            </w:r>
            <w:r w:rsidRPr="000C0231">
              <w:rPr>
                <w:rFonts w:eastAsia="Times New Roman"/>
                <w:sz w:val="20"/>
                <w:szCs w:val="20"/>
              </w:rPr>
              <w:t>private allergists</w:t>
            </w:r>
            <w:r w:rsidR="00372808">
              <w:rPr>
                <w:rFonts w:eastAsia="Times New Roman"/>
                <w:sz w:val="20"/>
                <w:szCs w:val="20"/>
              </w:rPr>
              <w:t xml:space="preserve">, less costly than </w:t>
            </w:r>
            <w:proofErr w:type="spellStart"/>
            <w:r w:rsidR="00372808">
              <w:rPr>
                <w:rFonts w:eastAsia="Times New Roman"/>
                <w:sz w:val="20"/>
                <w:szCs w:val="20"/>
              </w:rPr>
              <w:t>Palforzia</w:t>
            </w:r>
            <w:proofErr w:type="spellEnd"/>
            <w:r w:rsidRPr="000C0231">
              <w:rPr>
                <w:rFonts w:eastAsia="Times New Roman"/>
                <w:sz w:val="20"/>
                <w:szCs w:val="20"/>
              </w:rPr>
              <w:t xml:space="preserve">. Milk and egg OIT offered by a limited number of NHS centres (locally developed protocols), with some others offering it as part of research programmes. </w:t>
            </w:r>
          </w:p>
        </w:tc>
        <w:tc>
          <w:tcPr>
            <w:tcW w:w="2613" w:type="dxa"/>
          </w:tcPr>
          <w:p w14:paraId="272D78D6" w14:textId="75966E25" w:rsidR="003B0CD6" w:rsidRPr="000C0231" w:rsidRDefault="00372808" w:rsidP="003B0CD6">
            <w:pPr>
              <w:rPr>
                <w:sz w:val="20"/>
                <w:szCs w:val="20"/>
              </w:rPr>
            </w:pPr>
            <w:r>
              <w:rPr>
                <w:rFonts w:eastAsia="Times New Roman"/>
                <w:sz w:val="20"/>
                <w:szCs w:val="20"/>
              </w:rPr>
              <w:t>O</w:t>
            </w:r>
            <w:r w:rsidR="003B0CD6" w:rsidRPr="000C0231">
              <w:rPr>
                <w:rFonts w:eastAsia="Times New Roman"/>
                <w:sz w:val="20"/>
                <w:szCs w:val="20"/>
              </w:rPr>
              <w:t>nly used in research setting for food allergy. However, used to treat other conditions that frequently coexist with food allergy.</w:t>
            </w:r>
          </w:p>
        </w:tc>
      </w:tr>
      <w:tr w:rsidR="003B0CD6" w:rsidRPr="00F438EA" w14:paraId="5CBC4669" w14:textId="77777777" w:rsidTr="003B0CD6">
        <w:tc>
          <w:tcPr>
            <w:tcW w:w="1239" w:type="dxa"/>
            <w:shd w:val="clear" w:color="auto" w:fill="auto"/>
          </w:tcPr>
          <w:p w14:paraId="7E1E0547" w14:textId="01A815D4" w:rsidR="003B0CD6" w:rsidRPr="007B645A" w:rsidRDefault="00414E48" w:rsidP="003B0CD6">
            <w:pPr>
              <w:rPr>
                <w:sz w:val="20"/>
                <w:szCs w:val="20"/>
              </w:rPr>
            </w:pPr>
            <w:r w:rsidRPr="007B645A">
              <w:rPr>
                <w:sz w:val="20"/>
                <w:szCs w:val="20"/>
              </w:rPr>
              <w:t>Italy</w:t>
            </w:r>
          </w:p>
        </w:tc>
        <w:tc>
          <w:tcPr>
            <w:tcW w:w="1733" w:type="dxa"/>
            <w:shd w:val="clear" w:color="auto" w:fill="auto"/>
          </w:tcPr>
          <w:p w14:paraId="60BD6615" w14:textId="37A1518A" w:rsidR="003B0CD6" w:rsidRPr="007B645A" w:rsidRDefault="003B0CD6" w:rsidP="003B0CD6">
            <w:pPr>
              <w:rPr>
                <w:sz w:val="20"/>
                <w:szCs w:val="20"/>
              </w:rPr>
            </w:pPr>
            <w:r w:rsidRPr="007B645A">
              <w:rPr>
                <w:sz w:val="20"/>
                <w:szCs w:val="20"/>
              </w:rPr>
              <w:t>Yes - EAACI Guidelines available.</w:t>
            </w:r>
            <w:r w:rsidRPr="007B645A">
              <w:rPr>
                <w:sz w:val="20"/>
                <w:szCs w:val="20"/>
              </w:rPr>
              <w:fldChar w:fldCharType="begin">
                <w:fldData xml:space="preserve">PEVuZE5vdGU+PENpdGU+PEF1dGhvcj5QYWpubzwvQXV0aG9yPjxZZWFyPjIwMTg8L1llYXI+PFJl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</w:fldData>
              </w:fldChar>
            </w:r>
            <w:r w:rsidR="009C0DD0">
              <w:rPr>
                <w:sz w:val="20"/>
                <w:szCs w:val="20"/>
              </w:rPr>
              <w:instrText xml:space="preserve"> ADDIN EN.CITE </w:instrText>
            </w:r>
            <w:r w:rsidR="009C0DD0">
              <w:rPr>
                <w:sz w:val="20"/>
                <w:szCs w:val="20"/>
              </w:rPr>
              <w:fldChar w:fldCharType="begin">
                <w:fldData xml:space="preserve">PEVuZE5vdGU+PENpdGU+PEF1dGhvcj5QYWpubzwvQXV0aG9yPjxZZWFyPjIwMTg8L1llYXI+PFJl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</w:fldData>
              </w:fldChar>
            </w:r>
            <w:r w:rsidR="009C0DD0">
              <w:rPr>
                <w:sz w:val="20"/>
                <w:szCs w:val="20"/>
              </w:rPr>
              <w:instrText xml:space="preserve"> ADDIN EN.CITE.DATA </w:instrText>
            </w:r>
            <w:r w:rsidR="009C0DD0">
              <w:rPr>
                <w:sz w:val="20"/>
                <w:szCs w:val="20"/>
              </w:rPr>
            </w:r>
            <w:r w:rsidR="009C0DD0">
              <w:rPr>
                <w:sz w:val="20"/>
                <w:szCs w:val="20"/>
              </w:rPr>
              <w:fldChar w:fldCharType="end"/>
            </w:r>
            <w:r w:rsidRPr="007B645A">
              <w:rPr>
                <w:sz w:val="20"/>
                <w:szCs w:val="20"/>
              </w:rPr>
            </w:r>
            <w:r w:rsidRPr="007B645A">
              <w:rPr>
                <w:sz w:val="20"/>
                <w:szCs w:val="20"/>
              </w:rPr>
              <w:fldChar w:fldCharType="separate"/>
            </w:r>
            <w:r w:rsidR="009C0DD0" w:rsidRPr="009C0DD0">
              <w:rPr>
                <w:noProof/>
                <w:sz w:val="20"/>
                <w:szCs w:val="20"/>
                <w:vertAlign w:val="superscript"/>
              </w:rPr>
              <w:t>73,127</w:t>
            </w:r>
            <w:r w:rsidRPr="007B645A">
              <w:rPr>
                <w:sz w:val="20"/>
                <w:szCs w:val="20"/>
              </w:rPr>
              <w:fldChar w:fldCharType="end"/>
            </w:r>
          </w:p>
          <w:p w14:paraId="5D02260B" w14:textId="77777777" w:rsidR="003B0CD6" w:rsidRPr="007B645A" w:rsidRDefault="003B0CD6" w:rsidP="003B0CD6">
            <w:pPr>
              <w:rPr>
                <w:sz w:val="20"/>
                <w:szCs w:val="20"/>
              </w:rPr>
            </w:pPr>
          </w:p>
        </w:tc>
        <w:tc>
          <w:tcPr>
            <w:tcW w:w="3119" w:type="dxa"/>
            <w:shd w:val="clear" w:color="auto" w:fill="auto"/>
          </w:tcPr>
          <w:p w14:paraId="4D21F55D" w14:textId="5A773EF2" w:rsidR="000D3F6B" w:rsidRPr="007B645A" w:rsidRDefault="003B0CD6" w:rsidP="000D3F6B">
            <w:pPr>
              <w:rPr>
                <w:rFonts w:ascii="Times New Roman" w:hAnsi="Times New Roman" w:cs="Times New Roman"/>
                <w:sz w:val="24"/>
                <w:szCs w:val="24"/>
                <w:lang w:eastAsia="en-AU"/>
              </w:rPr>
            </w:pPr>
            <w:r w:rsidRPr="007B645A">
              <w:rPr>
                <w:sz w:val="20"/>
                <w:szCs w:val="20"/>
              </w:rPr>
              <w:t>Approved by European Medicines Agency.</w:t>
            </w:r>
            <w:r w:rsidRPr="007B645A">
              <w:rPr>
                <w:sz w:val="20"/>
                <w:szCs w:val="20"/>
              </w:rPr>
              <w:fldChar w:fldCharType="begin"/>
            </w:r>
            <w:r w:rsidR="009C0DD0">
              <w:rPr>
                <w:sz w:val="20"/>
                <w:szCs w:val="20"/>
              </w:rPr>
              <w:instrText xml:space="preserve"> ADDIN EN.CITE &lt;EndNote&gt;&lt;Cite&gt;&lt;Author&gt;European Medicines Agency&lt;/Author&gt;&lt;Year&gt;2020&lt;/Year&gt;&lt;RecNum&gt;219&lt;/RecNum&gt;&lt;DisplayText&gt;&lt;style face="superscript"&gt;122&lt;/style&gt;&lt;/DisplayText&gt;&lt;record&gt;&lt;rec-number&gt;219&lt;/rec-number&gt;&lt;foreign-keys&gt;&lt;key app="EN" db-id="pef95ra2e55t9ged9wbv0t2ysf2wvwdvzsrv" timestamp="1660042171"&gt;219&lt;/key&gt;&lt;/foreign-keys&gt;&lt;ref-type name="Web Page"&gt;12&lt;/ref-type&gt;&lt;contributors&gt;&lt;authors&gt;&lt;author&gt;European Medicines Agency,&lt;/author&gt;&lt;/authors&gt;&lt;/contributors&gt;&lt;titles&gt;&lt;title&gt;Palforzia - EPAR Medicines Overview&lt;/title&gt;&lt;/titles&gt;&lt;dates&gt;&lt;year&gt;2020&lt;/year&gt;&lt;/dates&gt;&lt;urls&gt;&lt;related-urls&gt;&lt;url&gt;www.ema.europa.eu/en/medicines/human/EPAR/palforzia&lt;/url&gt;&lt;/related-urls&gt;&lt;/urls&gt;&lt;/record&gt;&lt;/Cite&gt;&lt;/EndNote&gt;</w:instrText>
            </w:r>
            <w:r w:rsidRPr="007B645A">
              <w:rPr>
                <w:sz w:val="20"/>
                <w:szCs w:val="20"/>
              </w:rPr>
              <w:fldChar w:fldCharType="separate"/>
            </w:r>
            <w:r w:rsidR="009C0DD0" w:rsidRPr="009C0DD0">
              <w:rPr>
                <w:noProof/>
                <w:sz w:val="20"/>
                <w:szCs w:val="20"/>
                <w:vertAlign w:val="superscript"/>
              </w:rPr>
              <w:t>122</w:t>
            </w:r>
            <w:r w:rsidRPr="007B645A">
              <w:rPr>
                <w:sz w:val="20"/>
                <w:szCs w:val="20"/>
              </w:rPr>
              <w:fldChar w:fldCharType="end"/>
            </w:r>
            <w:r w:rsidR="000D3F6B" w:rsidRPr="007B645A">
              <w:rPr>
                <w:sz w:val="20"/>
                <w:szCs w:val="20"/>
              </w:rPr>
              <w:t xml:space="preserve"> Price currently being negotiated with the agencies of the individual states.</w:t>
            </w:r>
            <w:r w:rsidR="000D3F6B" w:rsidRPr="007B645A">
              <w:rPr>
                <w:rFonts w:ascii="Times New Roman" w:hAnsi="Times New Roman" w:cs="Times New Roman"/>
                <w:sz w:val="24"/>
                <w:szCs w:val="24"/>
                <w:lang w:eastAsia="en-AU"/>
              </w:rPr>
              <w:t xml:space="preserve"> </w:t>
            </w:r>
            <w:r w:rsidR="0025738F" w:rsidRPr="007B645A">
              <w:rPr>
                <w:sz w:val="20"/>
                <w:szCs w:val="20"/>
              </w:rPr>
              <w:t>Only available on the market in German-speaking countries to date.</w:t>
            </w:r>
          </w:p>
          <w:p w14:paraId="0F22643C" w14:textId="0F919E80" w:rsidR="003B0CD6" w:rsidRPr="007B645A" w:rsidRDefault="003B0CD6" w:rsidP="003B0CD6">
            <w:pPr>
              <w:rPr>
                <w:sz w:val="20"/>
                <w:szCs w:val="20"/>
              </w:rPr>
            </w:pPr>
          </w:p>
        </w:tc>
        <w:tc>
          <w:tcPr>
            <w:tcW w:w="5244" w:type="dxa"/>
            <w:shd w:val="clear" w:color="auto" w:fill="auto"/>
          </w:tcPr>
          <w:p w14:paraId="356C0174" w14:textId="58BB6A60" w:rsidR="003B0CD6" w:rsidRPr="007B645A" w:rsidRDefault="003B0CD6" w:rsidP="003B0CD6">
            <w:pPr>
              <w:shd w:val="clear" w:color="auto" w:fill="FFFFFF"/>
              <w:spacing w:before="100" w:beforeAutospacing="1" w:after="100" w:afterAutospacing="1"/>
              <w:outlineLvl w:val="0"/>
              <w:rPr>
                <w:rFonts w:cstheme="minorHAnsi"/>
                <w:sz w:val="20"/>
                <w:szCs w:val="20"/>
              </w:rPr>
            </w:pPr>
            <w:r w:rsidRPr="007B645A">
              <w:rPr>
                <w:rFonts w:cstheme="minorHAnsi"/>
                <w:sz w:val="20"/>
                <w:szCs w:val="20"/>
              </w:rPr>
              <w:t xml:space="preserve">A 2022 study found over </w:t>
            </w:r>
            <w:r w:rsidR="005B0EC6" w:rsidRPr="007B645A">
              <w:rPr>
                <w:rFonts w:cstheme="minorHAnsi"/>
                <w:sz w:val="20"/>
                <w:szCs w:val="20"/>
              </w:rPr>
              <w:t xml:space="preserve">7 </w:t>
            </w:r>
            <w:r w:rsidRPr="007B645A">
              <w:rPr>
                <w:rFonts w:cstheme="minorHAnsi"/>
                <w:sz w:val="20"/>
                <w:szCs w:val="20"/>
              </w:rPr>
              <w:t xml:space="preserve">food allergy immunotherapy centres (primarily </w:t>
            </w:r>
            <w:r w:rsidR="007B645A" w:rsidRPr="007B645A">
              <w:rPr>
                <w:rFonts w:cstheme="minorHAnsi"/>
                <w:sz w:val="20"/>
                <w:szCs w:val="20"/>
              </w:rPr>
              <w:t>in publicly funded hospitals</w:t>
            </w:r>
            <w:r w:rsidRPr="007B645A">
              <w:rPr>
                <w:rFonts w:cstheme="minorHAnsi"/>
                <w:sz w:val="20"/>
                <w:szCs w:val="20"/>
              </w:rPr>
              <w:t>)</w:t>
            </w:r>
            <w:r w:rsidR="005B0EC6" w:rsidRPr="007B645A">
              <w:rPr>
                <w:rFonts w:cstheme="minorHAnsi"/>
                <w:sz w:val="20"/>
                <w:szCs w:val="20"/>
              </w:rPr>
              <w:t xml:space="preserve"> had treated over 3000 patients in Italy</w:t>
            </w:r>
            <w:r w:rsidR="007B645A" w:rsidRPr="007B645A">
              <w:rPr>
                <w:rFonts w:cstheme="minorHAnsi"/>
                <w:sz w:val="20"/>
                <w:szCs w:val="20"/>
              </w:rPr>
              <w:t xml:space="preserve"> using unregistered food products</w:t>
            </w:r>
            <w:r w:rsidR="005B0EC6" w:rsidRPr="007B645A">
              <w:rPr>
                <w:rFonts w:cstheme="minorHAnsi"/>
                <w:sz w:val="20"/>
                <w:szCs w:val="20"/>
              </w:rPr>
              <w:t>.</w:t>
            </w:r>
            <w:r w:rsidRPr="007B645A">
              <w:rPr>
                <w:rFonts w:cstheme="minorHAnsi"/>
                <w:sz w:val="20"/>
                <w:szCs w:val="20"/>
              </w:rPr>
              <w:fldChar w:fldCharType="begin"/>
            </w:r>
            <w:r w:rsidR="009C0DD0">
              <w:rPr>
                <w:rFonts w:cstheme="minorHAnsi"/>
                <w:sz w:val="20"/>
                <w:szCs w:val="20"/>
              </w:rPr>
              <w:instrText xml:space="preserve"> ADDIN EN.CITE &lt;EndNote&gt;&lt;Cite&gt;&lt;Author&gt;Rodriguez del Rio&lt;/Author&gt;&lt;Year&gt;2022&lt;/Year&gt;&lt;RecNum&gt;220&lt;/RecNum&gt;&lt;DisplayText&gt;&lt;style face="superscript"&gt;119&lt;/style&gt;&lt;/DisplayText&gt;&lt;record&gt;&lt;rec-number&gt;220&lt;/rec-number&gt;&lt;foreign-keys&gt;&lt;key app="EN" db-id="pef95ra2e55t9ged9wbv0t2ysf2wvwdvzsrv" timestamp="1660042321"&gt;220&lt;/key&gt;&lt;/foreign-keys&gt;&lt;ref-type name="Journal Article"&gt;17&lt;/ref-type&gt;&lt;contributors&gt;&lt;authors&gt;&lt;author&gt;Rodriguez del Rio, Pablo&lt;/author&gt;&lt;author&gt;Alvarez‐Perea, Alberto&lt;/author&gt;&lt;author&gt;Blumchen, Katharina&lt;/author&gt;&lt;author&gt;Caimmi, Davide&lt;/author&gt;&lt;author&gt;Caubet, Jean Christoph&lt;/author&gt;&lt;author&gt;Konstantinopoulos, Anastasios Panagiotis&lt;/author&gt;&lt;author&gt;Riggioni, Carmen&lt;/author&gt;&lt;author&gt;Fassio, Filippo&lt;/author&gt;&lt;author&gt;Karakoc‐Aydiner, Elif&lt;/author&gt;&lt;author&gt;Le, Thuy May&lt;/author&gt;&lt;/authors&gt;&lt;/contributors&gt;&lt;titles&gt;&lt;title&gt;Food immunotherapy practice: nation differences across Europe, The FIND project&lt;/title&gt;&lt;secondary-title&gt;Allergy&lt;/secondary-title&gt;&lt;/titles&gt;&lt;periodical&gt;&lt;full-title&gt;Allergy&lt;/full-title&gt;&lt;/periodical&gt;&lt;pages&gt;920-932&lt;/pages&gt;&lt;volume&gt;77&lt;/volume&gt;&lt;number&gt;3&lt;/number&gt;&lt;dates&gt;&lt;year&gt;2022&lt;/year&gt;&lt;/dates&gt;&lt;isbn&gt;0105-4538&lt;/isbn&gt;&lt;urls&gt;&lt;/urls&gt;&lt;/record&gt;&lt;/Cite&gt;&lt;/EndNote&gt;</w:instrText>
            </w:r>
            <w:r w:rsidRPr="007B645A">
              <w:rPr>
                <w:rFonts w:cstheme="minorHAnsi"/>
                <w:sz w:val="20"/>
                <w:szCs w:val="20"/>
              </w:rPr>
              <w:fldChar w:fldCharType="separate"/>
            </w:r>
            <w:r w:rsidR="009C0DD0" w:rsidRPr="009C0DD0">
              <w:rPr>
                <w:rFonts w:cstheme="minorHAnsi"/>
                <w:noProof/>
                <w:sz w:val="20"/>
                <w:szCs w:val="20"/>
                <w:vertAlign w:val="superscript"/>
              </w:rPr>
              <w:t>119</w:t>
            </w:r>
            <w:r w:rsidRPr="007B645A">
              <w:rPr>
                <w:rFonts w:cstheme="minorHAnsi"/>
                <w:sz w:val="20"/>
                <w:szCs w:val="20"/>
              </w:rPr>
              <w:fldChar w:fldCharType="end"/>
            </w:r>
            <w:r w:rsidRPr="007B645A">
              <w:rPr>
                <w:rFonts w:cstheme="minorHAnsi"/>
                <w:sz w:val="20"/>
                <w:szCs w:val="20"/>
              </w:rPr>
              <w:t xml:space="preserve"> </w:t>
            </w:r>
          </w:p>
        </w:tc>
        <w:tc>
          <w:tcPr>
            <w:tcW w:w="2613" w:type="dxa"/>
            <w:shd w:val="clear" w:color="auto" w:fill="auto"/>
          </w:tcPr>
          <w:p w14:paraId="0B8086B3" w14:textId="07FF4BE1" w:rsidR="003B0CD6" w:rsidRPr="007B645A" w:rsidRDefault="003B0CD6" w:rsidP="003B0CD6">
            <w:pPr>
              <w:rPr>
                <w:rFonts w:cstheme="minorHAnsi"/>
                <w:sz w:val="20"/>
                <w:szCs w:val="20"/>
              </w:rPr>
            </w:pPr>
            <w:r w:rsidRPr="007B645A">
              <w:rPr>
                <w:rFonts w:cstheme="minorHAnsi"/>
                <w:sz w:val="20"/>
                <w:szCs w:val="20"/>
              </w:rPr>
              <w:t>Biologicals (such as omalizumab) may enhance the safety of food immunotherapy,</w:t>
            </w:r>
            <w:r w:rsidRPr="007B645A">
              <w:rPr>
                <w:rFonts w:cstheme="minorHAnsi"/>
                <w:sz w:val="20"/>
                <w:szCs w:val="20"/>
              </w:rPr>
              <w:fldChar w:fldCharType="begin"/>
            </w:r>
            <w:r w:rsidR="009C0DD0">
              <w:rPr>
                <w:rFonts w:cstheme="minorHAnsi"/>
                <w:sz w:val="20"/>
                <w:szCs w:val="20"/>
              </w:rPr>
              <w:instrText xml:space="preserve"> ADDIN EN.CITE &lt;EndNote&gt;&lt;Cite&gt;&lt;Author&gt;Pajno&lt;/Author&gt;&lt;Year&gt;2018&lt;/Year&gt;&lt;RecNum&gt;199&lt;/RecNum&gt;&lt;DisplayText&gt;&lt;style face="superscript"&gt;127&lt;/style&gt;&lt;/DisplayText&gt;&lt;record&gt;&lt;rec-number&gt;199&lt;/rec-number&gt;&lt;foreign-keys&gt;&lt;key app="EN" db-id="pef95ra2e55t9ged9wbv0t2ysf2wvwdvzsrv" timestamp="1659498079"&gt;199&lt;/key&gt;&lt;/foreign-keys&gt;&lt;ref-type name="Journal Article"&gt;17&lt;/ref-type&gt;&lt;contributors&gt;&lt;authors&gt;&lt;author&gt;Pajno, Giovanni B&lt;/author&gt;&lt;author&gt;Fernandez‐Rivas, Montserrat&lt;/author&gt;&lt;author&gt;Arasi, Stefania&lt;/author&gt;&lt;author&gt;Roberts, Graham&lt;/author&gt;&lt;author&gt;Akdis, Cezmi A&lt;/author&gt;&lt;author&gt;Alvaro‐Lozano, Montserrat&lt;/author&gt;&lt;author&gt;Beyer, Kirsten&lt;/author&gt;&lt;author&gt;Bindslev‐Jensen, Carsten&lt;/author&gt;&lt;author&gt;Burks, Wesley&lt;/author&gt;&lt;author&gt;Ebisawa, Motohiro&lt;/author&gt;&lt;/authors&gt;&lt;/contributors&gt;&lt;titles&gt;&lt;title&gt;EAACI Guidelines on allergen immunotherapy: IgE‐mediated food allergy&lt;/title&gt;&lt;secondary-title&gt;Allergy&lt;/secondary-title&gt;&lt;/titles&gt;&lt;periodical&gt;&lt;full-title&gt;Allergy&lt;/full-title&gt;&lt;/periodical&gt;&lt;pages&gt;799-815&lt;/pages&gt;&lt;volume&gt;73&lt;/volume&gt;&lt;number&gt;4&lt;/number&gt;&lt;dates&gt;&lt;year&gt;2018&lt;/year&gt;&lt;/dates&gt;&lt;isbn&gt;0105-4538&lt;/isbn&gt;&lt;urls&gt;&lt;/urls&gt;&lt;/record&gt;&lt;/Cite&gt;&lt;/EndNote&gt;</w:instrText>
            </w:r>
            <w:r w:rsidRPr="007B645A">
              <w:rPr>
                <w:rFonts w:cstheme="minorHAnsi"/>
                <w:sz w:val="20"/>
                <w:szCs w:val="20"/>
              </w:rPr>
              <w:fldChar w:fldCharType="separate"/>
            </w:r>
            <w:r w:rsidR="009C0DD0" w:rsidRPr="009C0DD0">
              <w:rPr>
                <w:rFonts w:cstheme="minorHAnsi"/>
                <w:noProof/>
                <w:sz w:val="20"/>
                <w:szCs w:val="20"/>
                <w:vertAlign w:val="superscript"/>
              </w:rPr>
              <w:t>127</w:t>
            </w:r>
            <w:r w:rsidRPr="007B645A">
              <w:rPr>
                <w:rFonts w:cstheme="minorHAnsi"/>
                <w:sz w:val="20"/>
                <w:szCs w:val="20"/>
              </w:rPr>
              <w:fldChar w:fldCharType="end"/>
            </w:r>
            <w:r w:rsidRPr="007B645A">
              <w:rPr>
                <w:rFonts w:cstheme="minorHAnsi"/>
                <w:sz w:val="20"/>
                <w:szCs w:val="20"/>
              </w:rPr>
              <w:t xml:space="preserve"> though currently only used in the research setting for food allergy.</w:t>
            </w:r>
            <w:r w:rsidRPr="007B645A">
              <w:rPr>
                <w:rFonts w:cstheme="minorHAnsi"/>
                <w:sz w:val="20"/>
                <w:szCs w:val="20"/>
              </w:rPr>
              <w:fldChar w:fldCharType="begin"/>
            </w:r>
            <w:r w:rsidR="009C0DD0">
              <w:rPr>
                <w:rFonts w:cstheme="minorHAnsi"/>
                <w:sz w:val="20"/>
                <w:szCs w:val="20"/>
              </w:rPr>
              <w:instrText xml:space="preserve"> ADDIN EN.CITE &lt;EndNote&gt;&lt;Cite&gt;&lt;Author&gt;Fiocchi&lt;/Author&gt;&lt;Year&gt;2021&lt;/Year&gt;&lt;RecNum&gt;222&lt;/RecNum&gt;&lt;DisplayText&gt;&lt;style face="superscript"&gt;138&lt;/style&gt;&lt;/DisplayText&gt;&lt;record&gt;&lt;rec-number&gt;222&lt;/rec-number&gt;&lt;foreign-keys&gt;&lt;key app="EN" db-id="pef95ra2e55t9ged9wbv0t2ysf2wvwdvzsrv" timestamp="1660042674"&gt;222&lt;/key&gt;&lt;/foreign-keys&gt;&lt;ref-type name="Journal Article"&gt;17&lt;/ref-type&gt;&lt;contributors&gt;&lt;authors&gt;&lt;author&gt;Fiocchi, Alessandro&lt;/author&gt;&lt;author&gt;Vickery, Brian P&lt;/author&gt;&lt;author&gt;Wood, Robert A&lt;/author&gt;&lt;/authors&gt;&lt;/contributors&gt;&lt;titles&gt;&lt;title&gt;The use of biologics in food allergy&lt;/title&gt;&lt;secondary-title&gt;Clinical &amp;amp; Experimental Allergy&lt;/secondary-title&gt;&lt;/titles&gt;&lt;periodical&gt;&lt;full-title&gt;Clinical &amp;amp; Experimental Allergy&lt;/full-title&gt;&lt;/periodical&gt;&lt;pages&gt;1006-1018&lt;/pages&gt;&lt;volume&gt;51&lt;/volume&gt;&lt;number&gt;8&lt;/number&gt;&lt;dates&gt;&lt;year&gt;2021&lt;/year&gt;&lt;/dates&gt;&lt;isbn&gt;0954-7894&lt;/isbn&gt;&lt;urls&gt;&lt;/urls&gt;&lt;/record&gt;&lt;/Cite&gt;&lt;/EndNote&gt;</w:instrText>
            </w:r>
            <w:r w:rsidRPr="007B645A">
              <w:rPr>
                <w:rFonts w:cstheme="minorHAnsi"/>
                <w:sz w:val="20"/>
                <w:szCs w:val="20"/>
              </w:rPr>
              <w:fldChar w:fldCharType="separate"/>
            </w:r>
            <w:r w:rsidR="009C0DD0" w:rsidRPr="009C0DD0">
              <w:rPr>
                <w:rFonts w:cstheme="minorHAnsi"/>
                <w:noProof/>
                <w:sz w:val="20"/>
                <w:szCs w:val="20"/>
                <w:vertAlign w:val="superscript"/>
              </w:rPr>
              <w:t>138</w:t>
            </w:r>
            <w:r w:rsidRPr="007B645A">
              <w:rPr>
                <w:rFonts w:cstheme="minorHAnsi"/>
                <w:sz w:val="20"/>
                <w:szCs w:val="20"/>
              </w:rPr>
              <w:fldChar w:fldCharType="end"/>
            </w:r>
          </w:p>
        </w:tc>
      </w:tr>
      <w:tr w:rsidR="00414E48" w:rsidRPr="00F438EA" w14:paraId="7D1C1B3D" w14:textId="77777777" w:rsidTr="003B0CD6">
        <w:tc>
          <w:tcPr>
            <w:tcW w:w="1239" w:type="dxa"/>
            <w:shd w:val="clear" w:color="auto" w:fill="auto"/>
          </w:tcPr>
          <w:p w14:paraId="53BCA054" w14:textId="43C182A3" w:rsidR="00414E48" w:rsidRPr="008106B6" w:rsidRDefault="00414E48" w:rsidP="003B0CD6">
            <w:pPr>
              <w:rPr>
                <w:sz w:val="20"/>
                <w:szCs w:val="20"/>
              </w:rPr>
            </w:pPr>
            <w:r w:rsidRPr="008106B6">
              <w:rPr>
                <w:sz w:val="20"/>
                <w:szCs w:val="20"/>
              </w:rPr>
              <w:t>Germany</w:t>
            </w:r>
          </w:p>
        </w:tc>
        <w:tc>
          <w:tcPr>
            <w:tcW w:w="1733" w:type="dxa"/>
            <w:shd w:val="clear" w:color="auto" w:fill="auto"/>
          </w:tcPr>
          <w:p w14:paraId="3EF3258D" w14:textId="57747981" w:rsidR="008106B6" w:rsidRPr="008106B6" w:rsidRDefault="008106B6" w:rsidP="008106B6">
            <w:pPr>
              <w:rPr>
                <w:sz w:val="20"/>
                <w:szCs w:val="20"/>
              </w:rPr>
            </w:pPr>
            <w:r w:rsidRPr="008106B6">
              <w:rPr>
                <w:sz w:val="20"/>
                <w:szCs w:val="20"/>
              </w:rPr>
              <w:t>Yes - EAACI Guidelines available.</w:t>
            </w:r>
            <w:r w:rsidRPr="008106B6">
              <w:rPr>
                <w:sz w:val="20"/>
                <w:szCs w:val="20"/>
              </w:rPr>
              <w:fldChar w:fldCharType="begin"/>
            </w:r>
            <w:r w:rsidR="008D75E7">
              <w:rPr>
                <w:sz w:val="20"/>
                <w:szCs w:val="20"/>
              </w:rPr>
              <w:instrText xml:space="preserve"> ADDIN EN.CITE &lt;EndNote&gt;&lt;Cite&gt;&lt;Author&gt;Pajno&lt;/Author&gt;&lt;Year&gt;2018&lt;/Year&gt;&lt;RecNum&gt;199&lt;/RecNum&gt;&lt;DisplayText&gt;&lt;style face="superscript"&gt;127&lt;/style&gt;&lt;/DisplayText&gt;&lt;record&gt;&lt;rec-number&gt;199&lt;/rec-number&gt;&lt;foreign-keys&gt;&lt;key app="EN" db-id="pef95ra2e55t9ged9wbv0t2ysf2wvwdvzsrv" timestamp="1659498079"&gt;199&lt;/key&gt;&lt;/foreign-keys&gt;&lt;ref-type name="Journal Article"&gt;17&lt;/ref-type&gt;&lt;contributors&gt;&lt;authors&gt;&lt;author&gt;Pajno, Giovanni B&lt;/author&gt;&lt;author&gt;Fernandez‐Rivas, Montserrat&lt;/author&gt;&lt;author&gt;Arasi, Stefania&lt;/author&gt;&lt;author&gt;Roberts, Graham&lt;/author&gt;&lt;author&gt;Akdis, Cezmi A&lt;/author&gt;&lt;author&gt;Alvaro‐Lozano, Montserrat&lt;/author&gt;&lt;author&gt;Beyer, Kirsten&lt;/author&gt;&lt;author&gt;Bindslev‐Jensen, Carsten&lt;/author&gt;&lt;author&gt;Burks, Wesley&lt;/author&gt;&lt;author&gt;Ebisawa, Motohiro&lt;/author&gt;&lt;/authors&gt;&lt;/contributors&gt;&lt;titles&gt;&lt;title&gt;EAACI Guidelines on allergen immunotherapy: IgE‐mediated food allergy&lt;/title&gt;&lt;secondary-title&gt;Allergy&lt;/secondary-title&gt;&lt;/titles&gt;&lt;periodical&gt;&lt;full-title&gt;Allergy&lt;/full-title&gt;&lt;/periodical&gt;&lt;pages&gt;799-815&lt;/pages&gt;&lt;volume&gt;73&lt;/volume&gt;&lt;number&gt;4&lt;/number&gt;&lt;dates&gt;&lt;year&gt;2018&lt;/year&gt;&lt;/dates&gt;&lt;isbn&gt;0105-4538&lt;/isbn&gt;&lt;urls&gt;&lt;/urls&gt;&lt;/record&gt;&lt;/Cite&gt;&lt;/EndNote&gt;</w:instrText>
            </w:r>
            <w:r w:rsidRPr="008106B6">
              <w:rPr>
                <w:sz w:val="20"/>
                <w:szCs w:val="20"/>
              </w:rPr>
              <w:fldChar w:fldCharType="separate"/>
            </w:r>
            <w:r w:rsidR="008D75E7" w:rsidRPr="008D75E7">
              <w:rPr>
                <w:noProof/>
                <w:sz w:val="20"/>
                <w:szCs w:val="20"/>
                <w:vertAlign w:val="superscript"/>
              </w:rPr>
              <w:t>127</w:t>
            </w:r>
            <w:r w:rsidRPr="008106B6">
              <w:rPr>
                <w:sz w:val="20"/>
                <w:szCs w:val="20"/>
              </w:rPr>
              <w:fldChar w:fldCharType="end"/>
            </w:r>
          </w:p>
          <w:p w14:paraId="065F8EC9" w14:textId="4020A1FC" w:rsidR="00414E48" w:rsidRPr="008106B6" w:rsidRDefault="00414E48" w:rsidP="003B0CD6">
            <w:pPr>
              <w:rPr>
                <w:sz w:val="20"/>
                <w:szCs w:val="20"/>
              </w:rPr>
            </w:pPr>
          </w:p>
        </w:tc>
        <w:tc>
          <w:tcPr>
            <w:tcW w:w="3119" w:type="dxa"/>
            <w:shd w:val="clear" w:color="auto" w:fill="auto"/>
          </w:tcPr>
          <w:p w14:paraId="1AF56773" w14:textId="2D640FEB" w:rsidR="00414E48" w:rsidRPr="008106B6" w:rsidRDefault="0098508A" w:rsidP="000D3F6B">
            <w:pPr>
              <w:rPr>
                <w:sz w:val="20"/>
                <w:szCs w:val="20"/>
              </w:rPr>
            </w:pPr>
            <w:r w:rsidRPr="008106B6">
              <w:rPr>
                <w:sz w:val="20"/>
                <w:szCs w:val="20"/>
              </w:rPr>
              <w:t>A</w:t>
            </w:r>
            <w:r w:rsidR="002313FA" w:rsidRPr="008106B6">
              <w:rPr>
                <w:sz w:val="20"/>
                <w:szCs w:val="20"/>
              </w:rPr>
              <w:t xml:space="preserve">pproved and funded by governmental and private insurances </w:t>
            </w:r>
            <w:r w:rsidRPr="008106B6">
              <w:rPr>
                <w:sz w:val="20"/>
                <w:szCs w:val="20"/>
              </w:rPr>
              <w:t xml:space="preserve">(with official billing code) but </w:t>
            </w:r>
            <w:r w:rsidR="002313FA" w:rsidRPr="008106B6">
              <w:rPr>
                <w:sz w:val="20"/>
                <w:szCs w:val="20"/>
              </w:rPr>
              <w:t xml:space="preserve">uptake </w:t>
            </w:r>
            <w:r w:rsidRPr="008106B6">
              <w:rPr>
                <w:sz w:val="20"/>
                <w:szCs w:val="20"/>
              </w:rPr>
              <w:t>slow</w:t>
            </w:r>
            <w:r w:rsidR="002313FA" w:rsidRPr="008106B6">
              <w:rPr>
                <w:sz w:val="20"/>
                <w:szCs w:val="20"/>
              </w:rPr>
              <w:t xml:space="preserve">. </w:t>
            </w:r>
          </w:p>
        </w:tc>
        <w:tc>
          <w:tcPr>
            <w:tcW w:w="5244" w:type="dxa"/>
            <w:shd w:val="clear" w:color="auto" w:fill="auto"/>
          </w:tcPr>
          <w:p w14:paraId="538E639E" w14:textId="54F07424" w:rsidR="00414E48" w:rsidRPr="008106B6" w:rsidRDefault="002313FA" w:rsidP="003B0CD6">
            <w:pPr>
              <w:shd w:val="clear" w:color="auto" w:fill="FFFFFF"/>
              <w:spacing w:before="100" w:beforeAutospacing="1" w:after="100" w:afterAutospacing="1"/>
              <w:outlineLvl w:val="0"/>
              <w:rPr>
                <w:rFonts w:cstheme="minorHAnsi"/>
                <w:sz w:val="20"/>
                <w:szCs w:val="20"/>
              </w:rPr>
            </w:pPr>
            <w:r w:rsidRPr="008106B6">
              <w:rPr>
                <w:rFonts w:cstheme="minorHAnsi"/>
                <w:sz w:val="20"/>
                <w:szCs w:val="20"/>
              </w:rPr>
              <w:t xml:space="preserve">Not </w:t>
            </w:r>
            <w:r w:rsidR="0098508A" w:rsidRPr="008106B6">
              <w:rPr>
                <w:rFonts w:cstheme="minorHAnsi"/>
                <w:sz w:val="20"/>
                <w:szCs w:val="20"/>
              </w:rPr>
              <w:t xml:space="preserve">approved or publicly funded but no data available. </w:t>
            </w:r>
          </w:p>
        </w:tc>
        <w:tc>
          <w:tcPr>
            <w:tcW w:w="2613" w:type="dxa"/>
            <w:shd w:val="clear" w:color="auto" w:fill="auto"/>
          </w:tcPr>
          <w:p w14:paraId="1890911F" w14:textId="17603996" w:rsidR="00414E48" w:rsidRPr="0098508A" w:rsidRDefault="002313FA" w:rsidP="003B0CD6">
            <w:pPr>
              <w:rPr>
                <w:rFonts w:cstheme="minorHAnsi"/>
                <w:sz w:val="20"/>
                <w:szCs w:val="20"/>
              </w:rPr>
            </w:pPr>
            <w:r w:rsidRPr="008106B6">
              <w:rPr>
                <w:rFonts w:cstheme="minorHAnsi"/>
                <w:sz w:val="20"/>
                <w:szCs w:val="20"/>
              </w:rPr>
              <w:t>No other approved drug</w:t>
            </w:r>
            <w:r w:rsidR="0098508A" w:rsidRPr="008106B6">
              <w:rPr>
                <w:rFonts w:cstheme="minorHAnsi"/>
                <w:sz w:val="20"/>
                <w:szCs w:val="20"/>
              </w:rPr>
              <w:t>s</w:t>
            </w:r>
            <w:r w:rsidRPr="008106B6">
              <w:rPr>
                <w:rFonts w:cstheme="minorHAnsi"/>
                <w:sz w:val="20"/>
                <w:szCs w:val="20"/>
              </w:rPr>
              <w:t xml:space="preserve"> for food allergy</w:t>
            </w:r>
            <w:r w:rsidR="0098508A" w:rsidRPr="008106B6">
              <w:rPr>
                <w:rFonts w:cstheme="minorHAnsi"/>
                <w:sz w:val="20"/>
                <w:szCs w:val="20"/>
              </w:rPr>
              <w:t xml:space="preserve">. </w:t>
            </w:r>
            <w:r w:rsidR="002D777C" w:rsidRPr="008106B6">
              <w:rPr>
                <w:rFonts w:cstheme="minorHAnsi"/>
                <w:sz w:val="20"/>
                <w:szCs w:val="20"/>
              </w:rPr>
              <w:t xml:space="preserve">Some physicians may prescribe off-label </w:t>
            </w:r>
            <w:r w:rsidRPr="008106B6">
              <w:rPr>
                <w:rFonts w:cstheme="minorHAnsi"/>
                <w:sz w:val="20"/>
                <w:szCs w:val="20"/>
              </w:rPr>
              <w:t>omalizumab</w:t>
            </w:r>
            <w:r w:rsidR="002D777C" w:rsidRPr="008106B6">
              <w:rPr>
                <w:rFonts w:cstheme="minorHAnsi"/>
                <w:sz w:val="20"/>
                <w:szCs w:val="20"/>
              </w:rPr>
              <w:t xml:space="preserve"> on an individual basis</w:t>
            </w:r>
            <w:r w:rsidRPr="008106B6">
              <w:rPr>
                <w:rFonts w:cstheme="minorHAnsi"/>
                <w:sz w:val="20"/>
                <w:szCs w:val="20"/>
              </w:rPr>
              <w:t>.</w:t>
            </w:r>
          </w:p>
        </w:tc>
      </w:tr>
      <w:tr w:rsidR="003B0CD6" w:rsidRPr="000C0231" w14:paraId="20415DC3" w14:textId="77777777" w:rsidTr="003B0CD6">
        <w:tc>
          <w:tcPr>
            <w:tcW w:w="1239" w:type="dxa"/>
          </w:tcPr>
          <w:p w14:paraId="3DE60BA0" w14:textId="77777777" w:rsidR="003B0CD6" w:rsidRPr="000C0231" w:rsidRDefault="003B0CD6" w:rsidP="003B0CD6">
            <w:pPr>
              <w:rPr>
                <w:sz w:val="20"/>
                <w:szCs w:val="20"/>
              </w:rPr>
            </w:pPr>
            <w:r w:rsidRPr="000C0231">
              <w:rPr>
                <w:sz w:val="20"/>
                <w:szCs w:val="20"/>
              </w:rPr>
              <w:lastRenderedPageBreak/>
              <w:t>Singapore</w:t>
            </w:r>
          </w:p>
        </w:tc>
        <w:tc>
          <w:tcPr>
            <w:tcW w:w="1733" w:type="dxa"/>
          </w:tcPr>
          <w:p w14:paraId="3D58DF07" w14:textId="77777777" w:rsidR="003B0CD6" w:rsidRPr="000C0231" w:rsidRDefault="003B0CD6" w:rsidP="003B0CD6">
            <w:pPr>
              <w:rPr>
                <w:sz w:val="20"/>
                <w:szCs w:val="20"/>
              </w:rPr>
            </w:pPr>
            <w:r w:rsidRPr="000C0231">
              <w:rPr>
                <w:sz w:val="20"/>
                <w:szCs w:val="20"/>
              </w:rPr>
              <w:t>No.</w:t>
            </w:r>
          </w:p>
        </w:tc>
        <w:tc>
          <w:tcPr>
            <w:tcW w:w="3119" w:type="dxa"/>
          </w:tcPr>
          <w:p w14:paraId="1570EA95" w14:textId="77777777" w:rsidR="003B0CD6" w:rsidRPr="000C0231" w:rsidRDefault="003B0CD6" w:rsidP="003B0CD6">
            <w:pPr>
              <w:rPr>
                <w:sz w:val="20"/>
                <w:szCs w:val="20"/>
              </w:rPr>
            </w:pPr>
            <w:r w:rsidRPr="000C0231">
              <w:rPr>
                <w:sz w:val="20"/>
                <w:szCs w:val="20"/>
              </w:rPr>
              <w:t>Not approved.</w:t>
            </w:r>
          </w:p>
        </w:tc>
        <w:tc>
          <w:tcPr>
            <w:tcW w:w="5244" w:type="dxa"/>
          </w:tcPr>
          <w:p w14:paraId="27E42435" w14:textId="266C4F50" w:rsidR="003B0CD6" w:rsidRPr="000C0231" w:rsidRDefault="003B0CD6" w:rsidP="003B0CD6">
            <w:pPr>
              <w:rPr>
                <w:sz w:val="20"/>
                <w:szCs w:val="20"/>
              </w:rPr>
            </w:pPr>
            <w:r w:rsidRPr="000C0231">
              <w:rPr>
                <w:sz w:val="20"/>
                <w:szCs w:val="20"/>
              </w:rPr>
              <w:t>Yes, commercial defatted peanut powder and tree nut powders are used. Provided at one public and one private institution by allergists. Program costs approx. S$10,000.</w:t>
            </w:r>
            <w:r>
              <w:rPr>
                <w:sz w:val="20"/>
                <w:szCs w:val="20"/>
              </w:rPr>
              <w:fldChar w:fldCharType="begin"/>
            </w:r>
            <w:r w:rsidR="009C0DD0">
              <w:rPr>
                <w:sz w:val="20"/>
                <w:szCs w:val="20"/>
              </w:rPr>
              <w:instrText xml:space="preserve"> ADDIN EN.CITE &lt;EndNote&gt;&lt;Cite&gt;&lt;Author&gt;Zhong&lt;/Author&gt;&lt;Year&gt;2019&lt;/Year&gt;&lt;RecNum&gt;101&lt;/RecNum&gt;&lt;DisplayText&gt;&lt;style face="superscript"&gt;136&lt;/style&gt;&lt;/DisplayText&gt;&lt;record&gt;&lt;rec-number&gt;101&lt;/rec-number&gt;&lt;foreign-keys&gt;&lt;key app="EN" db-id="pef95ra2e55t9ged9wbv0t2ysf2wvwdvzsrv" timestamp="1658109591"&gt;101&lt;/key&gt;&lt;/foreign-keys&gt;&lt;ref-type name="Journal Article"&gt;17&lt;/ref-type&gt;&lt;contributors&gt;&lt;authors&gt;&lt;author&gt;Zhong, Youjia&lt;/author&gt;&lt;author&gt;Chew, Jian-Ming Lamony&lt;/author&gt;&lt;author&gt;Tan, Michelle Meiling&lt;/author&gt;&lt;author&gt;Soh, Jian Yi&lt;/author&gt;&lt;/authors&gt;&lt;/contributors&gt;&lt;titles&gt;&lt;title&gt;Efficacy and safety of oral immunotherapy for peanut allergy: a pilot study in Singaporean children&lt;/title&gt;&lt;secondary-title&gt;Asia Pacific Allergy&lt;/secondary-title&gt;&lt;/titles&gt;&lt;periodical&gt;&lt;full-title&gt;Asia Pacific Allergy&lt;/full-title&gt;&lt;/periodical&gt;&lt;volume&gt;9&lt;/volume&gt;&lt;number&gt;1&lt;/number&gt;&lt;dates&gt;&lt;year&gt;2019&lt;/year&gt;&lt;/dates&gt;&lt;urls&gt;&lt;/urls&gt;&lt;/record&gt;&lt;/Cite&gt;&lt;/EndNote&gt;</w:instrText>
            </w:r>
            <w:r>
              <w:rPr>
                <w:sz w:val="20"/>
                <w:szCs w:val="20"/>
              </w:rPr>
              <w:fldChar w:fldCharType="separate"/>
            </w:r>
            <w:r w:rsidR="009C0DD0" w:rsidRPr="009C0DD0">
              <w:rPr>
                <w:noProof/>
                <w:sz w:val="20"/>
                <w:szCs w:val="20"/>
                <w:vertAlign w:val="superscript"/>
              </w:rPr>
              <w:t>136</w:t>
            </w:r>
            <w:r>
              <w:rPr>
                <w:sz w:val="20"/>
                <w:szCs w:val="20"/>
              </w:rPr>
              <w:fldChar w:fldCharType="end"/>
            </w:r>
            <w:r>
              <w:rPr>
                <w:sz w:val="20"/>
                <w:szCs w:val="20"/>
              </w:rPr>
              <w:t xml:space="preserve"> </w:t>
            </w:r>
          </w:p>
        </w:tc>
        <w:tc>
          <w:tcPr>
            <w:tcW w:w="2613" w:type="dxa"/>
          </w:tcPr>
          <w:p w14:paraId="764DC311" w14:textId="77777777" w:rsidR="003B0CD6" w:rsidRPr="000C0231" w:rsidRDefault="003B0CD6" w:rsidP="003B0CD6">
            <w:pPr>
              <w:rPr>
                <w:sz w:val="20"/>
                <w:szCs w:val="20"/>
              </w:rPr>
            </w:pPr>
            <w:proofErr w:type="spellStart"/>
            <w:r w:rsidRPr="000C0231">
              <w:rPr>
                <w:sz w:val="20"/>
                <w:szCs w:val="20"/>
              </w:rPr>
              <w:t>Omazilumab</w:t>
            </w:r>
            <w:proofErr w:type="spellEnd"/>
            <w:r w:rsidRPr="000C0231">
              <w:rPr>
                <w:sz w:val="20"/>
                <w:szCs w:val="20"/>
              </w:rPr>
              <w:t xml:space="preserve"> is not used for food allergy therapy.</w:t>
            </w:r>
          </w:p>
        </w:tc>
      </w:tr>
      <w:tr w:rsidR="003B0CD6" w:rsidRPr="000C0231" w14:paraId="7E8AF54D" w14:textId="77777777" w:rsidTr="003B0CD6">
        <w:tc>
          <w:tcPr>
            <w:tcW w:w="1239" w:type="dxa"/>
          </w:tcPr>
          <w:p w14:paraId="00636A96" w14:textId="77777777" w:rsidR="003B0CD6" w:rsidRPr="000C0231" w:rsidRDefault="003B0CD6" w:rsidP="003B0CD6">
            <w:pPr>
              <w:rPr>
                <w:sz w:val="20"/>
                <w:szCs w:val="20"/>
              </w:rPr>
            </w:pPr>
            <w:r w:rsidRPr="000C0231">
              <w:rPr>
                <w:sz w:val="20"/>
                <w:szCs w:val="20"/>
              </w:rPr>
              <w:t>Hong Kong</w:t>
            </w:r>
          </w:p>
        </w:tc>
        <w:tc>
          <w:tcPr>
            <w:tcW w:w="1733" w:type="dxa"/>
          </w:tcPr>
          <w:p w14:paraId="00FCAA47" w14:textId="77777777" w:rsidR="003B0CD6" w:rsidRPr="000C0231" w:rsidRDefault="003B0CD6" w:rsidP="003B0CD6">
            <w:pPr>
              <w:rPr>
                <w:sz w:val="20"/>
                <w:szCs w:val="20"/>
              </w:rPr>
            </w:pPr>
            <w:r w:rsidRPr="000C0231">
              <w:rPr>
                <w:sz w:val="20"/>
                <w:szCs w:val="20"/>
              </w:rPr>
              <w:t>No</w:t>
            </w:r>
          </w:p>
        </w:tc>
        <w:tc>
          <w:tcPr>
            <w:tcW w:w="3119" w:type="dxa"/>
          </w:tcPr>
          <w:p w14:paraId="781D1898" w14:textId="77777777" w:rsidR="003B0CD6" w:rsidRPr="000C0231" w:rsidRDefault="003B0CD6" w:rsidP="003B0CD6">
            <w:pPr>
              <w:rPr>
                <w:sz w:val="20"/>
                <w:szCs w:val="20"/>
              </w:rPr>
            </w:pPr>
            <w:r w:rsidRPr="000C0231">
              <w:rPr>
                <w:sz w:val="20"/>
                <w:szCs w:val="20"/>
              </w:rPr>
              <w:t xml:space="preserve">Not approved as a registered product. Prescription has to be through a named-patient basis </w:t>
            </w:r>
            <w:r>
              <w:rPr>
                <w:sz w:val="20"/>
                <w:szCs w:val="20"/>
              </w:rPr>
              <w:t>(</w:t>
            </w:r>
            <w:r w:rsidRPr="000C0231">
              <w:rPr>
                <w:sz w:val="20"/>
                <w:szCs w:val="20"/>
              </w:rPr>
              <w:t>used for a patient under the doctor's direct responsibility</w:t>
            </w:r>
            <w:r>
              <w:rPr>
                <w:sz w:val="20"/>
                <w:szCs w:val="20"/>
              </w:rPr>
              <w:t>)</w:t>
            </w:r>
            <w:r w:rsidRPr="000C0231">
              <w:rPr>
                <w:sz w:val="20"/>
                <w:szCs w:val="20"/>
              </w:rPr>
              <w:t>. Uptake low. Cost not supported by insurance or the government.</w:t>
            </w:r>
          </w:p>
        </w:tc>
        <w:tc>
          <w:tcPr>
            <w:tcW w:w="5244" w:type="dxa"/>
          </w:tcPr>
          <w:p w14:paraId="0F456D47" w14:textId="508EA032" w:rsidR="003B0CD6" w:rsidRPr="000C0231" w:rsidRDefault="003B0CD6" w:rsidP="003B0CD6">
            <w:pPr>
              <w:rPr>
                <w:sz w:val="20"/>
                <w:szCs w:val="20"/>
              </w:rPr>
            </w:pPr>
            <w:r w:rsidRPr="000C0231">
              <w:rPr>
                <w:sz w:val="20"/>
                <w:szCs w:val="20"/>
              </w:rPr>
              <w:t xml:space="preserve">Yes, unregistered peanut and tree nut extracts, and baked milk and egg are used in OIT by small number of </w:t>
            </w:r>
            <w:r w:rsidR="00372808">
              <w:rPr>
                <w:sz w:val="20"/>
                <w:szCs w:val="20"/>
              </w:rPr>
              <w:t>A</w:t>
            </w:r>
            <w:r w:rsidRPr="000C0231">
              <w:rPr>
                <w:sz w:val="20"/>
                <w:szCs w:val="20"/>
              </w:rPr>
              <w:t>llergists</w:t>
            </w:r>
            <w:r w:rsidR="00372808">
              <w:rPr>
                <w:sz w:val="20"/>
                <w:szCs w:val="20"/>
              </w:rPr>
              <w:t>, p</w:t>
            </w:r>
            <w:r w:rsidRPr="000C0231">
              <w:rPr>
                <w:sz w:val="20"/>
                <w:szCs w:val="20"/>
              </w:rPr>
              <w:t>redominantly private sector, easily accessible if cost is not a concern. Cost is US</w:t>
            </w:r>
            <w:r w:rsidR="00F82E89">
              <w:rPr>
                <w:sz w:val="20"/>
                <w:szCs w:val="20"/>
              </w:rPr>
              <w:t>$</w:t>
            </w:r>
            <w:r w:rsidRPr="000C0231">
              <w:rPr>
                <w:sz w:val="20"/>
                <w:szCs w:val="20"/>
              </w:rPr>
              <w:t>1500-2500 per month.</w:t>
            </w:r>
            <w:r>
              <w:rPr>
                <w:sz w:val="20"/>
                <w:szCs w:val="20"/>
              </w:rPr>
              <w:fldChar w:fldCharType="begin"/>
            </w:r>
            <w:r w:rsidR="00081F56">
              <w:rPr>
                <w:sz w:val="20"/>
                <w:szCs w:val="20"/>
              </w:rPr>
              <w:instrText xml:space="preserve"> ADDIN EN.CITE &lt;EndNote&gt;&lt;Cite&gt;&lt;Author&gt;Lee&lt;/Author&gt;&lt;Year&gt;2019&lt;/Year&gt;&lt;RecNum&gt;87&lt;/RecNum&gt;&lt;DisplayText&gt;&lt;style face="superscript"&gt;191&lt;/style&gt;&lt;/DisplayText&gt;&lt;record&gt;&lt;rec-number&gt;87&lt;/rec-number&gt;&lt;foreign-keys&gt;&lt;key app="EN" db-id="pef95ra2e55t9ged9wbv0t2ysf2wvwdvzsrv" timestamp="1658108881"&gt;87&lt;/key&gt;&lt;/foreign-keys&gt;&lt;ref-type name="Journal Article"&gt;17&lt;/ref-type&gt;&lt;contributors&gt;&lt;authors&gt;&lt;author&gt;Lee, TH&lt;/author&gt;&lt;author&gt;Chan, June KC&lt;/author&gt;&lt;author&gt;Lau, PC&lt;/author&gt;&lt;author&gt;Luk, WP&lt;/author&gt;&lt;author&gt;Fung, LH&lt;/author&gt;&lt;/authors&gt;&lt;/contributors&gt;&lt;titles&gt;&lt;title&gt;Peanut allergy and oral immunotherapy&lt;/title&gt;&lt;secondary-title&gt;Hong Kong Medical Journal&lt;/secondary-title&gt;&lt;/titles&gt;&lt;periodical&gt;&lt;full-title&gt;Hong Kong Medical Journal&lt;/full-title&gt;&lt;/periodical&gt;&lt;pages&gt;228&lt;/pages&gt;&lt;volume&gt;25&lt;/volume&gt;&lt;number&gt;3&lt;/number&gt;&lt;dates&gt;&lt;year&gt;2019&lt;/year&gt;&lt;/dates&gt;&lt;isbn&gt;1024-2708&lt;/isbn&gt;&lt;urls&gt;&lt;/urls&gt;&lt;/record&gt;&lt;/Cite&gt;&lt;/EndNote&gt;</w:instrText>
            </w:r>
            <w:r>
              <w:rPr>
                <w:sz w:val="20"/>
                <w:szCs w:val="20"/>
              </w:rPr>
              <w:fldChar w:fldCharType="separate"/>
            </w:r>
            <w:r w:rsidR="00081F56" w:rsidRPr="00081F56">
              <w:rPr>
                <w:noProof/>
                <w:sz w:val="20"/>
                <w:szCs w:val="20"/>
                <w:vertAlign w:val="superscript"/>
              </w:rPr>
              <w:t>191</w:t>
            </w:r>
            <w:r>
              <w:rPr>
                <w:sz w:val="20"/>
                <w:szCs w:val="20"/>
              </w:rPr>
              <w:fldChar w:fldCharType="end"/>
            </w:r>
          </w:p>
        </w:tc>
        <w:tc>
          <w:tcPr>
            <w:tcW w:w="2613" w:type="dxa"/>
          </w:tcPr>
          <w:p w14:paraId="757E04CC" w14:textId="67DEEF74" w:rsidR="003B0CD6" w:rsidRPr="000C0231" w:rsidRDefault="003B0CD6" w:rsidP="003B0CD6">
            <w:pPr>
              <w:rPr>
                <w:sz w:val="20"/>
                <w:szCs w:val="20"/>
              </w:rPr>
            </w:pPr>
            <w:r w:rsidRPr="000C0231">
              <w:rPr>
                <w:sz w:val="20"/>
                <w:szCs w:val="20"/>
              </w:rPr>
              <w:t>Omalizumab used with OIT in some cases.</w:t>
            </w:r>
            <w:r>
              <w:rPr>
                <w:sz w:val="20"/>
                <w:szCs w:val="20"/>
              </w:rPr>
              <w:fldChar w:fldCharType="begin"/>
            </w:r>
            <w:r w:rsidR="00081F56">
              <w:rPr>
                <w:sz w:val="20"/>
                <w:szCs w:val="20"/>
              </w:rPr>
              <w:instrText xml:space="preserve"> ADDIN EN.CITE &lt;EndNote&gt;&lt;Cite&gt;&lt;Author&gt;Lee&lt;/Author&gt;&lt;Year&gt;2019&lt;/Year&gt;&lt;RecNum&gt;87&lt;/RecNum&gt;&lt;DisplayText&gt;&lt;style face="superscript"&gt;191&lt;/style&gt;&lt;/DisplayText&gt;&lt;record&gt;&lt;rec-number&gt;87&lt;/rec-number&gt;&lt;foreign-keys&gt;&lt;key app="EN" db-id="pef95ra2e55t9ged9wbv0t2ysf2wvwdvzsrv" timestamp="1658108881"&gt;87&lt;/key&gt;&lt;/foreign-keys&gt;&lt;ref-type name="Journal Article"&gt;17&lt;/ref-type&gt;&lt;contributors&gt;&lt;authors&gt;&lt;author&gt;Lee, TH&lt;/author&gt;&lt;author&gt;Chan, June KC&lt;/author&gt;&lt;author&gt;Lau, PC&lt;/author&gt;&lt;author&gt;Luk, WP&lt;/author&gt;&lt;author&gt;Fung, LH&lt;/author&gt;&lt;/authors&gt;&lt;/contributors&gt;&lt;titles&gt;&lt;title&gt;Peanut allergy and oral immunotherapy&lt;/title&gt;&lt;secondary-title&gt;Hong Kong Medical Journal&lt;/secondary-title&gt;&lt;/titles&gt;&lt;periodical&gt;&lt;full-title&gt;Hong Kong Medical Journal&lt;/full-title&gt;&lt;/periodical&gt;&lt;pages&gt;228&lt;/pages&gt;&lt;volume&gt;25&lt;/volume&gt;&lt;number&gt;3&lt;/number&gt;&lt;dates&gt;&lt;year&gt;2019&lt;/year&gt;&lt;/dates&gt;&lt;isbn&gt;1024-2708&lt;/isbn&gt;&lt;urls&gt;&lt;/urls&gt;&lt;/record&gt;&lt;/Cite&gt;&lt;/EndNote&gt;</w:instrText>
            </w:r>
            <w:r>
              <w:rPr>
                <w:sz w:val="20"/>
                <w:szCs w:val="20"/>
              </w:rPr>
              <w:fldChar w:fldCharType="separate"/>
            </w:r>
            <w:r w:rsidR="00081F56" w:rsidRPr="00081F56">
              <w:rPr>
                <w:noProof/>
                <w:sz w:val="20"/>
                <w:szCs w:val="20"/>
                <w:vertAlign w:val="superscript"/>
              </w:rPr>
              <w:t>191</w:t>
            </w:r>
            <w:r>
              <w:rPr>
                <w:sz w:val="20"/>
                <w:szCs w:val="20"/>
              </w:rPr>
              <w:fldChar w:fldCharType="end"/>
            </w:r>
            <w:r>
              <w:rPr>
                <w:rStyle w:val="CommentReference"/>
              </w:rPr>
              <w:t xml:space="preserve"> </w:t>
            </w:r>
            <w:r w:rsidRPr="000C0231">
              <w:rPr>
                <w:sz w:val="20"/>
                <w:szCs w:val="20"/>
              </w:rPr>
              <w:t>Prescription of biologics is not supported by insurance or government funding.</w:t>
            </w:r>
          </w:p>
        </w:tc>
      </w:tr>
      <w:tr w:rsidR="003B0CD6" w:rsidRPr="000C0231" w14:paraId="766EB5ED" w14:textId="77777777" w:rsidTr="003B0CD6">
        <w:tc>
          <w:tcPr>
            <w:tcW w:w="1239" w:type="dxa"/>
          </w:tcPr>
          <w:p w14:paraId="52E9A486" w14:textId="77777777" w:rsidR="003B0CD6" w:rsidRPr="000C0231" w:rsidRDefault="003B0CD6" w:rsidP="003B0CD6">
            <w:pPr>
              <w:rPr>
                <w:sz w:val="20"/>
                <w:szCs w:val="20"/>
              </w:rPr>
            </w:pPr>
            <w:r w:rsidRPr="000C0231">
              <w:rPr>
                <w:sz w:val="20"/>
                <w:szCs w:val="20"/>
              </w:rPr>
              <w:t>Japan</w:t>
            </w:r>
          </w:p>
        </w:tc>
        <w:tc>
          <w:tcPr>
            <w:tcW w:w="1733" w:type="dxa"/>
          </w:tcPr>
          <w:p w14:paraId="685985AA" w14:textId="225DBE16" w:rsidR="003B0CD6" w:rsidRPr="00132637" w:rsidRDefault="003B0CD6" w:rsidP="003B0CD6">
            <w:pPr>
              <w:rPr>
                <w:sz w:val="20"/>
                <w:szCs w:val="20"/>
              </w:rPr>
            </w:pPr>
            <w:r w:rsidRPr="00132637">
              <w:rPr>
                <w:sz w:val="20"/>
                <w:szCs w:val="20"/>
              </w:rPr>
              <w:t>Yes.</w:t>
            </w:r>
            <w:r w:rsidRPr="00132637">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sidRPr="00132637">
              <w:rPr>
                <w:sz w:val="20"/>
                <w:szCs w:val="20"/>
              </w:rPr>
              <w:fldChar w:fldCharType="separate"/>
            </w:r>
            <w:r w:rsidR="00A85B43" w:rsidRPr="00A85B43">
              <w:rPr>
                <w:noProof/>
                <w:sz w:val="20"/>
                <w:szCs w:val="20"/>
                <w:vertAlign w:val="superscript"/>
              </w:rPr>
              <w:t>23</w:t>
            </w:r>
            <w:r w:rsidRPr="00132637">
              <w:rPr>
                <w:sz w:val="20"/>
                <w:szCs w:val="20"/>
              </w:rPr>
              <w:fldChar w:fldCharType="end"/>
            </w:r>
          </w:p>
        </w:tc>
        <w:tc>
          <w:tcPr>
            <w:tcW w:w="3119" w:type="dxa"/>
          </w:tcPr>
          <w:p w14:paraId="4D69B48E" w14:textId="77777777" w:rsidR="003B0CD6" w:rsidRPr="00132637" w:rsidRDefault="003B0CD6" w:rsidP="003B0CD6">
            <w:pPr>
              <w:rPr>
                <w:sz w:val="20"/>
                <w:szCs w:val="20"/>
              </w:rPr>
            </w:pPr>
            <w:r w:rsidRPr="00132637">
              <w:rPr>
                <w:sz w:val="20"/>
                <w:szCs w:val="20"/>
              </w:rPr>
              <w:t>Not approved.</w:t>
            </w:r>
          </w:p>
        </w:tc>
        <w:tc>
          <w:tcPr>
            <w:tcW w:w="5244" w:type="dxa"/>
          </w:tcPr>
          <w:p w14:paraId="6B4097B5" w14:textId="36A7745B" w:rsidR="003B0CD6" w:rsidRPr="000C0231" w:rsidRDefault="00103872" w:rsidP="003B0CD6">
            <w:pPr>
              <w:rPr>
                <w:sz w:val="20"/>
                <w:szCs w:val="20"/>
              </w:rPr>
            </w:pPr>
            <w:r>
              <w:rPr>
                <w:sz w:val="20"/>
                <w:szCs w:val="20"/>
              </w:rPr>
              <w:t>Common</w:t>
            </w:r>
            <w:r w:rsidR="003B0CD6" w:rsidRPr="000C0231">
              <w:rPr>
                <w:sz w:val="20"/>
                <w:szCs w:val="20"/>
              </w:rPr>
              <w:t xml:space="preserve"> in research setting at tertiary hospitals</w:t>
            </w:r>
            <w:r w:rsidR="003B0CD6">
              <w:rPr>
                <w:sz w:val="20"/>
                <w:szCs w:val="20"/>
              </w:rPr>
              <w:t>.</w:t>
            </w:r>
            <w:r w:rsidR="003B0CD6">
              <w:rPr>
                <w:sz w:val="20"/>
                <w:szCs w:val="20"/>
              </w:rPr>
              <w:fldChar w:fldCharType="begin"/>
            </w:r>
            <w:r w:rsidR="009C0DD0">
              <w:rPr>
                <w:sz w:val="20"/>
                <w:szCs w:val="20"/>
              </w:rPr>
              <w:instrText xml:space="preserve"> ADDIN EN.CITE &lt;EndNote&gt;&lt;Cite&gt;&lt;Author&gt;Sato&lt;/Author&gt;&lt;Year&gt;2018&lt;/Year&gt;&lt;RecNum&gt;170&lt;/RecNum&gt;&lt;DisplayText&gt;&lt;style face="superscript"&gt;137&lt;/style&gt;&lt;/DisplayText&gt;&lt;record&gt;&lt;rec-number&gt;170&lt;/rec-number&gt;&lt;foreign-keys&gt;&lt;key app="EN" db-id="pef95ra2e55t9ged9wbv0t2ysf2wvwdvzsrv" timestamp="1659329271"&gt;170&lt;/key&gt;&lt;/foreign-keys&gt;&lt;ref-type name="Journal Article"&gt;17&lt;/ref-type&gt;&lt;contributors&gt;&lt;authors&gt;&lt;author&gt;Sato, Sakura&lt;/author&gt;&lt;author&gt;Sugizaki, Chizuko&lt;/author&gt;&lt;author&gt;Yanagida, Noriyuki&lt;/author&gt;&lt;author&gt;Ito, Komei&lt;/author&gt;&lt;author&gt;Ohshima, Yusei&lt;/author&gt;&lt;author&gt;Shimojo, Naoki&lt;/author&gt;&lt;author&gt;Fujisawa, Takao&lt;/author&gt;&lt;author&gt;Ebisawa, Motohiro&lt;/author&gt;&lt;/authors&gt;&lt;/contributors&gt;&lt;titles&gt;&lt;title&gt;Nationwide questionnaire-based survey of oral immunotherapy in Japan&lt;/title&gt;&lt;secondary-title&gt;Allergology International&lt;/secondary-title&gt;&lt;/titles&gt;&lt;periodical&gt;&lt;full-title&gt;Allergology International&lt;/full-title&gt;&lt;/periodical&gt;&lt;pages&gt;399-404&lt;/pages&gt;&lt;volume&gt;67&lt;/volume&gt;&lt;number&gt;3&lt;/number&gt;&lt;dates&gt;&lt;year&gt;2018&lt;/year&gt;&lt;/dates&gt;&lt;isbn&gt;1323-8930&lt;/isbn&gt;&lt;urls&gt;&lt;/urls&gt;&lt;/record&gt;&lt;/Cite&gt;&lt;/EndNote&gt;</w:instrText>
            </w:r>
            <w:r w:rsidR="003B0CD6">
              <w:rPr>
                <w:sz w:val="20"/>
                <w:szCs w:val="20"/>
              </w:rPr>
              <w:fldChar w:fldCharType="separate"/>
            </w:r>
            <w:r w:rsidR="009C0DD0" w:rsidRPr="009C0DD0">
              <w:rPr>
                <w:noProof/>
                <w:sz w:val="20"/>
                <w:szCs w:val="20"/>
                <w:vertAlign w:val="superscript"/>
              </w:rPr>
              <w:t>137</w:t>
            </w:r>
            <w:r w:rsidR="003B0CD6">
              <w:rPr>
                <w:sz w:val="20"/>
                <w:szCs w:val="20"/>
              </w:rPr>
              <w:fldChar w:fldCharType="end"/>
            </w:r>
            <w:r w:rsidR="003B0CD6">
              <w:rPr>
                <w:sz w:val="20"/>
                <w:szCs w:val="20"/>
              </w:rPr>
              <w:t xml:space="preserve"> Cost only for examination and OFC. </w:t>
            </w:r>
            <w:r w:rsidR="003B0CD6" w:rsidRPr="000C0231">
              <w:rPr>
                <w:sz w:val="20"/>
                <w:szCs w:val="20"/>
              </w:rPr>
              <w:t>Partial intake of causative food below OFC threshold is encouraged for low risk cases.</w:t>
            </w:r>
            <w:r w:rsidR="003B0CD6">
              <w:rPr>
                <w:sz w:val="20"/>
                <w:szCs w:val="20"/>
              </w:rPr>
              <w:fldChar w:fldCharType="begin"/>
            </w:r>
            <w:r w:rsidR="00A85B43">
              <w:rPr>
                <w:sz w:val="20"/>
                <w:szCs w:val="20"/>
              </w:rPr>
              <w:instrText xml:space="preserve"> ADDIN EN.CITE &lt;EndNote&gt;&lt;Cite&gt;&lt;Author&gt;Motohiro&lt;/Author&gt;&lt;Year&gt;2020&lt;/Year&gt;&lt;RecNum&gt;17&lt;/RecNum&gt;&lt;DisplayText&gt;&lt;style face="superscript"&gt;23&lt;/style&gt;&lt;/DisplayText&gt;&lt;record&gt;&lt;rec-number&gt;17&lt;/rec-number&gt;&lt;foreign-keys&gt;&lt;key app="EN" db-id="pef95ra2e55t9ged9wbv0t2ysf2wvwdvzsrv" timestamp="1658103222"&gt;17&lt;/key&gt;&lt;/foreign-keys&gt;&lt;ref-type name="Journal Article"&gt;17&lt;/ref-type&gt;&lt;contributors&gt;&lt;authors&gt;&lt;author&gt;Motohiro, E&lt;/author&gt;&lt;author&gt;Komei, I&lt;/author&gt;&lt;author&gt;Takao, F&lt;/author&gt;&lt;/authors&gt;&lt;/contributors&gt;&lt;titles&gt;&lt;title&gt;Japanese guidelines for food allergy 2020&lt;/title&gt;&lt;secondary-title&gt;Allergol Int&lt;/secondary-title&gt;&lt;/titles&gt;&lt;periodical&gt;&lt;full-title&gt;Allergol Int&lt;/full-title&gt;&lt;/periodical&gt;&lt;pages&gt;370-86&lt;/pages&gt;&lt;volume&gt;69&lt;/volume&gt;&lt;dates&gt;&lt;year&gt;2020&lt;/year&gt;&lt;/dates&gt;&lt;urls&gt;&lt;/urls&gt;&lt;/record&gt;&lt;/Cite&gt;&lt;/EndNote&gt;</w:instrText>
            </w:r>
            <w:r w:rsidR="003B0CD6">
              <w:rPr>
                <w:sz w:val="20"/>
                <w:szCs w:val="20"/>
              </w:rPr>
              <w:fldChar w:fldCharType="separate"/>
            </w:r>
            <w:r w:rsidR="00A85B43" w:rsidRPr="00A85B43">
              <w:rPr>
                <w:noProof/>
                <w:sz w:val="20"/>
                <w:szCs w:val="20"/>
                <w:vertAlign w:val="superscript"/>
              </w:rPr>
              <w:t>23</w:t>
            </w:r>
            <w:r w:rsidR="003B0CD6">
              <w:rPr>
                <w:sz w:val="20"/>
                <w:szCs w:val="20"/>
              </w:rPr>
              <w:fldChar w:fldCharType="end"/>
            </w:r>
          </w:p>
        </w:tc>
        <w:tc>
          <w:tcPr>
            <w:tcW w:w="2613" w:type="dxa"/>
          </w:tcPr>
          <w:p w14:paraId="7E1AB2F1" w14:textId="77777777" w:rsidR="00AC462B" w:rsidRDefault="00AC462B" w:rsidP="00AC462B">
            <w:pPr>
              <w:rPr>
                <w:rFonts w:cstheme="minorHAnsi"/>
                <w:sz w:val="20"/>
                <w:szCs w:val="20"/>
              </w:rPr>
            </w:pPr>
            <w:r>
              <w:rPr>
                <w:rFonts w:cstheme="minorHAnsi"/>
                <w:sz w:val="20"/>
                <w:szCs w:val="20"/>
              </w:rPr>
              <w:t>Some physicians use off-label Omalizumab.</w:t>
            </w:r>
          </w:p>
          <w:p w14:paraId="2808D8B7" w14:textId="0ADF703C" w:rsidR="003B0CD6" w:rsidRPr="000C0231" w:rsidRDefault="003B0CD6" w:rsidP="003B0CD6">
            <w:pPr>
              <w:rPr>
                <w:sz w:val="20"/>
                <w:szCs w:val="20"/>
              </w:rPr>
            </w:pPr>
          </w:p>
        </w:tc>
      </w:tr>
      <w:tr w:rsidR="003B0CD6" w:rsidRPr="000C0231" w14:paraId="009D8F6C" w14:textId="77777777" w:rsidTr="003B0CD6">
        <w:tc>
          <w:tcPr>
            <w:tcW w:w="1239" w:type="dxa"/>
          </w:tcPr>
          <w:p w14:paraId="10462FF3" w14:textId="77777777" w:rsidR="003B0CD6" w:rsidRPr="000C0231" w:rsidRDefault="003B0CD6" w:rsidP="003B0CD6">
            <w:pPr>
              <w:rPr>
                <w:sz w:val="20"/>
                <w:szCs w:val="20"/>
              </w:rPr>
            </w:pPr>
            <w:r w:rsidRPr="000C0231">
              <w:rPr>
                <w:sz w:val="20"/>
                <w:szCs w:val="20"/>
              </w:rPr>
              <w:t>South Africa</w:t>
            </w:r>
          </w:p>
        </w:tc>
        <w:tc>
          <w:tcPr>
            <w:tcW w:w="1733" w:type="dxa"/>
          </w:tcPr>
          <w:p w14:paraId="6FAA31A6" w14:textId="77777777" w:rsidR="003B0CD6" w:rsidRPr="000C0231" w:rsidRDefault="003B0CD6" w:rsidP="003B0CD6">
            <w:pPr>
              <w:rPr>
                <w:sz w:val="20"/>
                <w:szCs w:val="20"/>
              </w:rPr>
            </w:pPr>
            <w:r w:rsidRPr="000C0231">
              <w:rPr>
                <w:sz w:val="20"/>
                <w:szCs w:val="20"/>
              </w:rPr>
              <w:t>No</w:t>
            </w:r>
          </w:p>
        </w:tc>
        <w:tc>
          <w:tcPr>
            <w:tcW w:w="3119" w:type="dxa"/>
          </w:tcPr>
          <w:p w14:paraId="6F3FAC3B" w14:textId="77777777" w:rsidR="003B0CD6" w:rsidRPr="000C0231" w:rsidRDefault="003B0CD6" w:rsidP="003B0CD6">
            <w:pPr>
              <w:rPr>
                <w:sz w:val="20"/>
                <w:szCs w:val="20"/>
              </w:rPr>
            </w:pPr>
            <w:r w:rsidRPr="000C0231">
              <w:rPr>
                <w:sz w:val="20"/>
                <w:szCs w:val="20"/>
              </w:rPr>
              <w:t>Not available.</w:t>
            </w:r>
          </w:p>
        </w:tc>
        <w:tc>
          <w:tcPr>
            <w:tcW w:w="5244" w:type="dxa"/>
          </w:tcPr>
          <w:p w14:paraId="78BF483E" w14:textId="77777777" w:rsidR="003B0CD6" w:rsidRPr="000C0231" w:rsidRDefault="003B0CD6" w:rsidP="003B0CD6">
            <w:pPr>
              <w:rPr>
                <w:sz w:val="20"/>
                <w:szCs w:val="20"/>
              </w:rPr>
            </w:pPr>
            <w:r w:rsidRPr="000C0231">
              <w:rPr>
                <w:sz w:val="20"/>
                <w:szCs w:val="20"/>
              </w:rPr>
              <w:t xml:space="preserve">Yes, very small number of </w:t>
            </w:r>
            <w:r>
              <w:rPr>
                <w:sz w:val="20"/>
                <w:szCs w:val="20"/>
              </w:rPr>
              <w:t>A</w:t>
            </w:r>
            <w:r w:rsidRPr="000C0231">
              <w:rPr>
                <w:sz w:val="20"/>
                <w:szCs w:val="20"/>
              </w:rPr>
              <w:t xml:space="preserve">llergists. Privately funded only. No data available. </w:t>
            </w:r>
          </w:p>
        </w:tc>
        <w:tc>
          <w:tcPr>
            <w:tcW w:w="2613" w:type="dxa"/>
          </w:tcPr>
          <w:p w14:paraId="5D43799E" w14:textId="77777777" w:rsidR="003B0CD6" w:rsidRPr="000C0231" w:rsidRDefault="003B0CD6" w:rsidP="003B0CD6">
            <w:pPr>
              <w:rPr>
                <w:sz w:val="20"/>
                <w:szCs w:val="20"/>
              </w:rPr>
            </w:pPr>
            <w:r w:rsidRPr="000C0231">
              <w:rPr>
                <w:sz w:val="20"/>
                <w:szCs w:val="20"/>
              </w:rPr>
              <w:t xml:space="preserve">Not used. </w:t>
            </w:r>
          </w:p>
        </w:tc>
      </w:tr>
      <w:tr w:rsidR="003B0CD6" w:rsidRPr="000C0231" w14:paraId="6532D0D7" w14:textId="77777777" w:rsidTr="003B0CD6">
        <w:tc>
          <w:tcPr>
            <w:tcW w:w="1239" w:type="dxa"/>
            <w:shd w:val="clear" w:color="auto" w:fill="auto"/>
          </w:tcPr>
          <w:p w14:paraId="3793E0BA" w14:textId="77777777" w:rsidR="003B0CD6" w:rsidRPr="000C0231" w:rsidRDefault="003B0CD6" w:rsidP="003B0CD6">
            <w:pPr>
              <w:rPr>
                <w:sz w:val="20"/>
                <w:szCs w:val="20"/>
              </w:rPr>
            </w:pPr>
            <w:r>
              <w:rPr>
                <w:sz w:val="20"/>
                <w:szCs w:val="20"/>
              </w:rPr>
              <w:t>Brazil</w:t>
            </w:r>
          </w:p>
        </w:tc>
        <w:tc>
          <w:tcPr>
            <w:tcW w:w="1733" w:type="dxa"/>
            <w:shd w:val="clear" w:color="auto" w:fill="auto"/>
          </w:tcPr>
          <w:p w14:paraId="3F2105C8" w14:textId="77777777" w:rsidR="003B0CD6" w:rsidRPr="000C0231" w:rsidRDefault="003B0CD6" w:rsidP="003B0CD6">
            <w:pPr>
              <w:rPr>
                <w:sz w:val="20"/>
                <w:szCs w:val="20"/>
              </w:rPr>
            </w:pPr>
            <w:r>
              <w:rPr>
                <w:sz w:val="20"/>
                <w:szCs w:val="20"/>
              </w:rPr>
              <w:t>No</w:t>
            </w:r>
          </w:p>
        </w:tc>
        <w:tc>
          <w:tcPr>
            <w:tcW w:w="3119" w:type="dxa"/>
            <w:shd w:val="clear" w:color="auto" w:fill="auto"/>
          </w:tcPr>
          <w:p w14:paraId="70E79029" w14:textId="77777777" w:rsidR="003B0CD6" w:rsidRPr="000C0231" w:rsidRDefault="003B0CD6" w:rsidP="003B0CD6">
            <w:pPr>
              <w:rPr>
                <w:sz w:val="20"/>
                <w:szCs w:val="20"/>
              </w:rPr>
            </w:pPr>
            <w:r>
              <w:rPr>
                <w:sz w:val="20"/>
                <w:szCs w:val="20"/>
              </w:rPr>
              <w:t>Not approved.</w:t>
            </w:r>
          </w:p>
        </w:tc>
        <w:tc>
          <w:tcPr>
            <w:tcW w:w="5244" w:type="dxa"/>
            <w:shd w:val="clear" w:color="auto" w:fill="auto"/>
          </w:tcPr>
          <w:p w14:paraId="7E92722C" w14:textId="3F9994C1" w:rsidR="003B0CD6" w:rsidRPr="000C0231" w:rsidRDefault="003B0CD6" w:rsidP="003B0CD6">
            <w:pPr>
              <w:rPr>
                <w:sz w:val="20"/>
                <w:szCs w:val="20"/>
              </w:rPr>
            </w:pPr>
            <w:r w:rsidRPr="001D6CC1">
              <w:rPr>
                <w:sz w:val="20"/>
                <w:szCs w:val="20"/>
              </w:rPr>
              <w:t xml:space="preserve">Very few in research setting </w:t>
            </w:r>
            <w:r w:rsidR="00D36C0D">
              <w:rPr>
                <w:sz w:val="20"/>
                <w:szCs w:val="20"/>
              </w:rPr>
              <w:t>or</w:t>
            </w:r>
            <w:r w:rsidRPr="001D6CC1">
              <w:rPr>
                <w:sz w:val="20"/>
                <w:szCs w:val="20"/>
              </w:rPr>
              <w:t xml:space="preserve"> offered by private specialists</w:t>
            </w:r>
            <w:r w:rsidR="00D36C0D">
              <w:rPr>
                <w:sz w:val="20"/>
                <w:szCs w:val="20"/>
              </w:rPr>
              <w:t xml:space="preserve"> at cost to patient</w:t>
            </w:r>
            <w:r w:rsidRPr="001D6CC1">
              <w:rPr>
                <w:sz w:val="20"/>
                <w:szCs w:val="20"/>
              </w:rPr>
              <w:t>.</w:t>
            </w:r>
            <w:r w:rsidRPr="001D6CC1">
              <w:rPr>
                <w:sz w:val="20"/>
                <w:szCs w:val="20"/>
              </w:rPr>
              <w:fldChar w:fldCharType="begin">
                <w:fldData xml:space="preserve">PEVuZE5vdGU+PENpdGU+PEF1dGhvcj5TYW50b3M8L0F1dGhvcj48WWVhcj4yMDEzPC9ZZWFyPjxS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</w:fldData>
              </w:fldChar>
            </w:r>
            <w:r w:rsidR="00081F56">
              <w:rPr>
                <w:sz w:val="20"/>
                <w:szCs w:val="20"/>
              </w:rPr>
              <w:instrText xml:space="preserve"> ADDIN EN.CITE </w:instrText>
            </w:r>
            <w:r w:rsidR="00081F56">
              <w:rPr>
                <w:sz w:val="20"/>
                <w:szCs w:val="20"/>
              </w:rPr>
              <w:fldChar w:fldCharType="begin">
                <w:fldData xml:space="preserve">PEVuZE5vdGU+PENpdGU+PEF1dGhvcj5TYW50b3M8L0F1dGhvcj48WWVhcj4yMDEzPC9ZZWFyPjxS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</w:fldData>
              </w:fldChar>
            </w:r>
            <w:r w:rsidR="00081F56">
              <w:rPr>
                <w:sz w:val="20"/>
                <w:szCs w:val="20"/>
              </w:rPr>
              <w:instrText xml:space="preserve"> ADDIN EN.CITE.DATA </w:instrText>
            </w:r>
            <w:r w:rsidR="00081F56">
              <w:rPr>
                <w:sz w:val="20"/>
                <w:szCs w:val="20"/>
              </w:rPr>
            </w:r>
            <w:r w:rsidR="00081F56">
              <w:rPr>
                <w:sz w:val="20"/>
                <w:szCs w:val="20"/>
              </w:rPr>
              <w:fldChar w:fldCharType="end"/>
            </w:r>
            <w:r w:rsidRPr="001D6CC1">
              <w:rPr>
                <w:sz w:val="20"/>
                <w:szCs w:val="20"/>
              </w:rPr>
            </w:r>
            <w:r w:rsidRPr="001D6CC1">
              <w:rPr>
                <w:sz w:val="20"/>
                <w:szCs w:val="20"/>
              </w:rPr>
              <w:fldChar w:fldCharType="separate"/>
            </w:r>
            <w:r w:rsidR="00081F56" w:rsidRPr="00081F56">
              <w:rPr>
                <w:noProof/>
                <w:sz w:val="20"/>
                <w:szCs w:val="20"/>
                <w:vertAlign w:val="superscript"/>
              </w:rPr>
              <w:t>192,193</w:t>
            </w:r>
            <w:r w:rsidRPr="001D6CC1">
              <w:rPr>
                <w:sz w:val="20"/>
                <w:szCs w:val="20"/>
              </w:rPr>
              <w:fldChar w:fldCharType="end"/>
            </w:r>
          </w:p>
        </w:tc>
        <w:tc>
          <w:tcPr>
            <w:tcW w:w="2613" w:type="dxa"/>
            <w:shd w:val="clear" w:color="auto" w:fill="auto"/>
          </w:tcPr>
          <w:p w14:paraId="5332F6CC" w14:textId="77777777" w:rsidR="003B0CD6" w:rsidRPr="000C0231" w:rsidRDefault="003B0CD6" w:rsidP="003B0CD6">
            <w:pPr>
              <w:rPr>
                <w:sz w:val="20"/>
                <w:szCs w:val="20"/>
              </w:rPr>
            </w:pPr>
            <w:r>
              <w:rPr>
                <w:sz w:val="20"/>
                <w:szCs w:val="20"/>
              </w:rPr>
              <w:t>Omalizumab used off-label in some cases.</w:t>
            </w:r>
          </w:p>
        </w:tc>
      </w:tr>
    </w:tbl>
    <w:p w14:paraId="6982B50D" w14:textId="7F156F51" w:rsidR="003B0CD6" w:rsidRDefault="00F82E89" w:rsidP="003B0CD6">
      <w:r>
        <w:t>Abbreviations: OFC: oral food challenge; OIT: oral immunotherapy. BSACI: British Society of Allergy and Clinical Immunology; CPG: Clinical Practice Guideline; CSACI: Canadian Society of Allergy and Clinical Immunology; EAACI: European Academy of Allergy and Clinical Immunology</w:t>
      </w:r>
    </w:p>
    <w:p w14:paraId="34554BC1" w14:textId="77777777" w:rsidR="007A5D0C" w:rsidRPr="002671FA" w:rsidRDefault="007A5D0C" w:rsidP="007A5D0C"/>
    <w:p w14:paraId="4747F2F8" w14:textId="77777777" w:rsidR="007A5D0C" w:rsidRDefault="007A5D0C" w:rsidP="007A5D0C"/>
    <w:p w14:paraId="679DCCAF" w14:textId="77777777" w:rsidR="001F1B91" w:rsidRDefault="001F1B91" w:rsidP="001F1B91">
      <w:pPr>
        <w:rPr>
          <w:b/>
          <w:bCs/>
        </w:rPr>
      </w:pPr>
    </w:p>
    <w:p w14:paraId="2BC23A34" w14:textId="77777777" w:rsidR="001F1B91" w:rsidRDefault="001F1B91" w:rsidP="001F1B91">
      <w:r>
        <w:br w:type="page"/>
      </w:r>
    </w:p>
    <w:p w14:paraId="0F355189" w14:textId="77777777" w:rsidR="001F1B91" w:rsidRDefault="001F1B91" w:rsidP="001F1B91">
      <w:pPr>
        <w:sectPr w:rsidR="001F1B91" w:rsidSect="00497D48">
          <w:pgSz w:w="16838" w:h="11906" w:orient="landscape"/>
          <w:pgMar w:top="1440" w:right="1440" w:bottom="1440" w:left="1440" w:header="708" w:footer="708" w:gutter="0"/>
          <w:cols w:space="708"/>
          <w:docGrid w:linePitch="360"/>
        </w:sectPr>
      </w:pPr>
    </w:p>
    <w:p w14:paraId="220185A5" w14:textId="77777777" w:rsidR="001F1B91" w:rsidRPr="00BB4F64" w:rsidRDefault="001F1B91" w:rsidP="001F1B91">
      <w:pPr>
        <w:spacing w:after="0" w:line="240" w:lineRule="auto"/>
        <w:jc w:val="both"/>
        <w:rPr>
          <w:rFonts w:cstheme="minorHAnsi"/>
          <w:b/>
          <w:bCs/>
          <w:lang w:eastAsia="ja-JP"/>
        </w:rPr>
      </w:pPr>
      <w:r>
        <w:rPr>
          <w:rFonts w:cstheme="minorHAnsi"/>
          <w:b/>
          <w:bCs/>
          <w:lang w:eastAsia="ja-JP"/>
        </w:rPr>
        <w:lastRenderedPageBreak/>
        <w:t xml:space="preserve">Box 1: Milestone discoveries in food allergy management over the past-5 years </w:t>
      </w:r>
    </w:p>
    <w:p w14:paraId="2F70E12F" w14:textId="77777777" w:rsidR="001F1B91" w:rsidRDefault="001F1B91" w:rsidP="001F1B91">
      <w:pPr>
        <w:spacing w:after="0" w:line="240" w:lineRule="auto"/>
        <w:jc w:val="both"/>
        <w:rPr>
          <w:rFonts w:cstheme="minorHAnsi"/>
          <w:color w:val="000000" w:themeColor="text1"/>
        </w:rPr>
      </w:pPr>
    </w:p>
    <w:tbl>
      <w:tblPr>
        <w:tblStyle w:val="TableGrid"/>
        <w:tblW w:w="0" w:type="auto"/>
        <w:tblLook w:val="04A0" w:firstRow="1" w:lastRow="0" w:firstColumn="1" w:lastColumn="0" w:noHBand="0" w:noVBand="1"/>
      </w:tblPr>
      <w:tblGrid>
        <w:gridCol w:w="9016"/>
      </w:tblGrid>
      <w:tr w:rsidR="001F1B91" w14:paraId="01481172" w14:textId="77777777" w:rsidTr="00497D48">
        <w:tc>
          <w:tcPr>
            <w:tcW w:w="9016" w:type="dxa"/>
          </w:tcPr>
          <w:p w14:paraId="187BA48A" w14:textId="3B06A0DE" w:rsidR="001F1B91" w:rsidRDefault="001F1B91" w:rsidP="00497D48">
            <w:pPr>
              <w:jc w:val="both"/>
              <w:rPr>
                <w:rFonts w:cstheme="minorHAnsi"/>
                <w:color w:val="000000" w:themeColor="text1"/>
                <w:lang w:eastAsia="ja-JP"/>
              </w:rPr>
            </w:pPr>
            <w:r>
              <w:rPr>
                <w:rFonts w:cstheme="minorHAnsi"/>
                <w:color w:val="000000" w:themeColor="text1"/>
                <w:lang w:eastAsia="ja-JP"/>
              </w:rPr>
              <w:t>N</w:t>
            </w:r>
            <w:r w:rsidR="009D5109">
              <w:rPr>
                <w:rFonts w:cstheme="minorHAnsi"/>
                <w:color w:val="000000" w:themeColor="text1"/>
                <w:lang w:eastAsia="ja-JP"/>
              </w:rPr>
              <w:t>ovel treatments</w:t>
            </w:r>
          </w:p>
          <w:p w14:paraId="5A63FB27" w14:textId="5154766C" w:rsidR="001F1B91" w:rsidRPr="00343D0F" w:rsidRDefault="001F1B91" w:rsidP="001F1B91">
            <w:pPr>
              <w:pStyle w:val="ListParagraph"/>
              <w:numPr>
                <w:ilvl w:val="0"/>
                <w:numId w:val="27"/>
              </w:numPr>
              <w:jc w:val="both"/>
              <w:rPr>
                <w:color w:val="000000" w:themeColor="text1"/>
              </w:rPr>
            </w:pPr>
            <w:r w:rsidRPr="00437D35">
              <w:rPr>
                <w:rFonts w:ascii="Calibri" w:hAnsi="Calibri" w:cs="Calibri"/>
                <w:color w:val="000000" w:themeColor="text1"/>
                <w:bdr w:val="none" w:sz="0" w:space="0" w:color="auto" w:frame="1"/>
              </w:rPr>
              <w:t xml:space="preserve">Multiple food immunotherapy approaches (oral, sublingual, </w:t>
            </w:r>
            <w:proofErr w:type="spellStart"/>
            <w:r w:rsidRPr="00437D35">
              <w:rPr>
                <w:rFonts w:ascii="Calibri" w:hAnsi="Calibri" w:cs="Calibri"/>
                <w:color w:val="000000" w:themeColor="text1"/>
                <w:bdr w:val="none" w:sz="0" w:space="0" w:color="auto" w:frame="1"/>
              </w:rPr>
              <w:t>epicutaneous</w:t>
            </w:r>
            <w:proofErr w:type="spellEnd"/>
            <w:r w:rsidRPr="00437D35">
              <w:rPr>
                <w:rFonts w:ascii="Calibri" w:hAnsi="Calibri" w:cs="Calibri"/>
                <w:color w:val="000000" w:themeColor="text1"/>
                <w:bdr w:val="none" w:sz="0" w:space="0" w:color="auto" w:frame="1"/>
              </w:rPr>
              <w:t>) in development for various common allergens (peanut, multi-nut, egg, milk, shrimp).</w:t>
            </w:r>
          </w:p>
          <w:p w14:paraId="304FE9D9" w14:textId="7388B802" w:rsidR="00343D0F" w:rsidRPr="00437D35" w:rsidRDefault="00343D0F" w:rsidP="001F1B91">
            <w:pPr>
              <w:pStyle w:val="ListParagraph"/>
              <w:numPr>
                <w:ilvl w:val="0"/>
                <w:numId w:val="27"/>
              </w:numPr>
              <w:jc w:val="both"/>
              <w:rPr>
                <w:color w:val="000000" w:themeColor="text1"/>
              </w:rPr>
            </w:pPr>
            <w:r w:rsidRPr="00343D0F">
              <w:rPr>
                <w:color w:val="000000" w:themeColor="text1"/>
              </w:rPr>
              <w:t>Multiple biologics and other agents are under investigation as allergen non-specific therapies</w:t>
            </w:r>
            <w:r>
              <w:rPr>
                <w:color w:val="000000" w:themeColor="text1"/>
              </w:rPr>
              <w:t>,</w:t>
            </w:r>
            <w:r w:rsidRPr="00343D0F">
              <w:rPr>
                <w:color w:val="000000" w:themeColor="text1"/>
              </w:rPr>
              <w:t xml:space="preserve"> or as adjuncts to allergen-specific immunotherapies.   </w:t>
            </w:r>
          </w:p>
          <w:p w14:paraId="48A6E9C6" w14:textId="77777777" w:rsidR="001F1B91" w:rsidRPr="00437D35" w:rsidRDefault="001F1B91" w:rsidP="00497D48">
            <w:pPr>
              <w:pStyle w:val="ListParagraph"/>
              <w:jc w:val="both"/>
              <w:rPr>
                <w:color w:val="000000" w:themeColor="text1"/>
              </w:rPr>
            </w:pPr>
          </w:p>
          <w:p w14:paraId="46632C44" w14:textId="72242268" w:rsidR="001F1B91" w:rsidRPr="00865151" w:rsidRDefault="001F1B91" w:rsidP="00497D48">
            <w:pPr>
              <w:jc w:val="both"/>
              <w:rPr>
                <w:rFonts w:cstheme="minorHAnsi"/>
                <w:color w:val="000000" w:themeColor="text1"/>
              </w:rPr>
            </w:pPr>
            <w:r w:rsidRPr="00865151">
              <w:rPr>
                <w:rFonts w:cstheme="minorHAnsi"/>
                <w:color w:val="000000" w:themeColor="text1"/>
              </w:rPr>
              <w:t>C</w:t>
            </w:r>
            <w:r w:rsidR="009D5109">
              <w:rPr>
                <w:rFonts w:cstheme="minorHAnsi"/>
                <w:color w:val="000000" w:themeColor="text1"/>
              </w:rPr>
              <w:t>linical management and guidelines</w:t>
            </w:r>
          </w:p>
          <w:p w14:paraId="2FBFD85D" w14:textId="5520466B" w:rsidR="001F1B91" w:rsidRPr="00865151" w:rsidRDefault="001F1B91" w:rsidP="00497D48">
            <w:pPr>
              <w:pStyle w:val="xmsolistparagraph"/>
              <w:numPr>
                <w:ilvl w:val="0"/>
                <w:numId w:val="1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65151">
              <w:rPr>
                <w:rFonts w:asciiTheme="minorHAnsi" w:hAnsiTheme="minorHAnsi" w:cstheme="minorHAnsi"/>
                <w:color w:val="000000" w:themeColor="text1"/>
                <w:sz w:val="22"/>
                <w:szCs w:val="22"/>
                <w:bdr w:val="none" w:sz="0" w:space="0" w:color="auto" w:frame="1"/>
              </w:rPr>
              <w:t>Increase</w:t>
            </w:r>
            <w:r w:rsidR="009D5109">
              <w:rPr>
                <w:rFonts w:asciiTheme="minorHAnsi" w:hAnsiTheme="minorHAnsi" w:cstheme="minorHAnsi"/>
                <w:color w:val="000000" w:themeColor="text1"/>
                <w:sz w:val="22"/>
                <w:szCs w:val="22"/>
                <w:bdr w:val="none" w:sz="0" w:space="0" w:color="auto" w:frame="1"/>
              </w:rPr>
              <w:t>d</w:t>
            </w:r>
            <w:r w:rsidRPr="00865151">
              <w:rPr>
                <w:rFonts w:asciiTheme="minorHAnsi" w:hAnsiTheme="minorHAnsi" w:cstheme="minorHAnsi"/>
                <w:color w:val="000000" w:themeColor="text1"/>
                <w:sz w:val="22"/>
                <w:szCs w:val="22"/>
                <w:bdr w:val="none" w:sz="0" w:space="0" w:color="auto" w:frame="1"/>
              </w:rPr>
              <w:t xml:space="preserve"> use of component resolved diagnostics in diagnosis of food allergies</w:t>
            </w:r>
            <w:r w:rsidR="009D5109">
              <w:rPr>
                <w:rFonts w:asciiTheme="minorHAnsi" w:hAnsiTheme="minorHAnsi" w:cstheme="minorHAnsi"/>
                <w:color w:val="000000" w:themeColor="text1"/>
                <w:sz w:val="22"/>
                <w:szCs w:val="22"/>
                <w:bdr w:val="none" w:sz="0" w:space="0" w:color="auto" w:frame="1"/>
              </w:rPr>
              <w:t>.</w:t>
            </w:r>
          </w:p>
          <w:p w14:paraId="0EBAC2C1" w14:textId="523A6A43" w:rsidR="00A57DEC" w:rsidRDefault="001F1B91" w:rsidP="00497D48">
            <w:pPr>
              <w:pStyle w:val="xmsolistparagraph"/>
              <w:numPr>
                <w:ilvl w:val="0"/>
                <w:numId w:val="1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65151">
              <w:rPr>
                <w:rFonts w:asciiTheme="minorHAnsi" w:hAnsiTheme="minorHAnsi" w:cstheme="minorHAnsi"/>
                <w:color w:val="000000" w:themeColor="text1"/>
                <w:sz w:val="22"/>
                <w:szCs w:val="22"/>
              </w:rPr>
              <w:t xml:space="preserve">Enhanced guidance and training for </w:t>
            </w:r>
            <w:r w:rsidR="00CD1BB1">
              <w:rPr>
                <w:rFonts w:asciiTheme="minorHAnsi" w:hAnsiTheme="minorHAnsi" w:cstheme="minorHAnsi"/>
                <w:color w:val="000000" w:themeColor="text1"/>
                <w:sz w:val="22"/>
                <w:szCs w:val="22"/>
              </w:rPr>
              <w:t>epinephrine</w:t>
            </w:r>
            <w:r w:rsidRPr="00865151">
              <w:rPr>
                <w:rFonts w:asciiTheme="minorHAnsi" w:hAnsiTheme="minorHAnsi" w:cstheme="minorHAnsi"/>
                <w:color w:val="000000" w:themeColor="text1"/>
                <w:sz w:val="22"/>
                <w:szCs w:val="22"/>
              </w:rPr>
              <w:t xml:space="preserve"> injector prescription and usage</w:t>
            </w:r>
            <w:r w:rsidR="009D5109">
              <w:rPr>
                <w:rFonts w:asciiTheme="minorHAnsi" w:hAnsiTheme="minorHAnsi" w:cstheme="minorHAnsi"/>
                <w:color w:val="000000" w:themeColor="text1"/>
                <w:sz w:val="22"/>
                <w:szCs w:val="22"/>
              </w:rPr>
              <w:t>.</w:t>
            </w:r>
          </w:p>
          <w:p w14:paraId="6DDC3D80" w14:textId="260B5BB1" w:rsidR="001F1B91" w:rsidRPr="00865151" w:rsidRDefault="001F1B91" w:rsidP="00497D48">
            <w:pPr>
              <w:pStyle w:val="xmsolistparagraph"/>
              <w:numPr>
                <w:ilvl w:val="0"/>
                <w:numId w:val="1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65151">
              <w:rPr>
                <w:rFonts w:asciiTheme="minorHAnsi" w:hAnsiTheme="minorHAnsi" w:cstheme="minorHAnsi"/>
                <w:color w:val="000000" w:themeColor="text1"/>
                <w:sz w:val="22"/>
                <w:szCs w:val="22"/>
              </w:rPr>
              <w:t>Reduced dependence on Panel Testing for different food allergies</w:t>
            </w:r>
            <w:r w:rsidR="009D5109">
              <w:rPr>
                <w:rFonts w:asciiTheme="minorHAnsi" w:hAnsiTheme="minorHAnsi" w:cstheme="minorHAnsi"/>
                <w:color w:val="000000" w:themeColor="text1"/>
                <w:sz w:val="22"/>
                <w:szCs w:val="22"/>
              </w:rPr>
              <w:t>.</w:t>
            </w:r>
          </w:p>
          <w:p w14:paraId="35304FE9" w14:textId="2B299649" w:rsidR="001F1B91" w:rsidRDefault="001F1B91" w:rsidP="001F1B91">
            <w:pPr>
              <w:numPr>
                <w:ilvl w:val="0"/>
                <w:numId w:val="12"/>
              </w:numPr>
              <w:spacing w:before="100" w:beforeAutospacing="1" w:afterAutospacing="1"/>
              <w:jc w:val="both"/>
              <w:rPr>
                <w:rFonts w:cstheme="minorHAnsi"/>
                <w:color w:val="000000" w:themeColor="text1"/>
              </w:rPr>
            </w:pPr>
            <w:r w:rsidRPr="00865151">
              <w:rPr>
                <w:rFonts w:cstheme="minorHAnsi"/>
                <w:color w:val="000000" w:themeColor="text1"/>
              </w:rPr>
              <w:t>Increasing permissiveness of ingestion for people with high threshold/low severity, with shift from total to selective avoidance for some of classes of food (e.g.</w:t>
            </w:r>
            <w:r w:rsidR="00343D0F">
              <w:rPr>
                <w:rFonts w:cstheme="minorHAnsi"/>
                <w:color w:val="000000" w:themeColor="text1"/>
              </w:rPr>
              <w:t xml:space="preserve"> fish/shellfish,</w:t>
            </w:r>
            <w:r w:rsidRPr="00865151">
              <w:rPr>
                <w:rFonts w:cstheme="minorHAnsi"/>
                <w:color w:val="000000" w:themeColor="text1"/>
              </w:rPr>
              <w:t xml:space="preserve"> peanuts and tree nuts)</w:t>
            </w:r>
            <w:r w:rsidR="009D5109">
              <w:rPr>
                <w:rFonts w:cstheme="minorHAnsi"/>
                <w:color w:val="000000" w:themeColor="text1"/>
              </w:rPr>
              <w:t>.</w:t>
            </w:r>
          </w:p>
          <w:p w14:paraId="19767397" w14:textId="132E109C" w:rsidR="001F1B91" w:rsidRDefault="001F1B91" w:rsidP="00497D48">
            <w:pPr>
              <w:pStyle w:val="xmsolistparagraph"/>
              <w:numPr>
                <w:ilvl w:val="0"/>
                <w:numId w:val="12"/>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65151">
              <w:rPr>
                <w:rFonts w:asciiTheme="minorHAnsi" w:hAnsiTheme="minorHAnsi" w:cstheme="minorHAnsi"/>
                <w:color w:val="000000" w:themeColor="text1"/>
                <w:sz w:val="22"/>
                <w:szCs w:val="22"/>
              </w:rPr>
              <w:t xml:space="preserve">Precision-based management of allergy via </w:t>
            </w:r>
            <w:r w:rsidR="009D5109">
              <w:rPr>
                <w:rFonts w:asciiTheme="minorHAnsi" w:hAnsiTheme="minorHAnsi" w:cstheme="minorHAnsi"/>
                <w:color w:val="000000" w:themeColor="text1"/>
                <w:sz w:val="22"/>
                <w:szCs w:val="22"/>
              </w:rPr>
              <w:t xml:space="preserve">oral </w:t>
            </w:r>
            <w:r w:rsidRPr="00865151">
              <w:rPr>
                <w:rFonts w:asciiTheme="minorHAnsi" w:hAnsiTheme="minorHAnsi" w:cstheme="minorHAnsi"/>
                <w:color w:val="000000" w:themeColor="text1"/>
                <w:sz w:val="22"/>
                <w:szCs w:val="22"/>
              </w:rPr>
              <w:t>food challenge and component-resolved diagnostics</w:t>
            </w:r>
            <w:r w:rsidR="009D5109">
              <w:rPr>
                <w:rFonts w:asciiTheme="minorHAnsi" w:hAnsiTheme="minorHAnsi" w:cstheme="minorHAnsi"/>
                <w:color w:val="000000" w:themeColor="text1"/>
                <w:sz w:val="22"/>
                <w:szCs w:val="22"/>
              </w:rPr>
              <w:t>.</w:t>
            </w:r>
            <w:r w:rsidRPr="00865151">
              <w:rPr>
                <w:rFonts w:asciiTheme="minorHAnsi" w:hAnsiTheme="minorHAnsi" w:cstheme="minorHAnsi"/>
                <w:color w:val="000000" w:themeColor="text1"/>
                <w:sz w:val="22"/>
                <w:szCs w:val="22"/>
              </w:rPr>
              <w:t> </w:t>
            </w:r>
          </w:p>
          <w:p w14:paraId="3586317E" w14:textId="14824D1E" w:rsidR="003510BE" w:rsidRDefault="003510BE" w:rsidP="00497D48">
            <w:pPr>
              <w:pStyle w:val="xmsolistparagraph"/>
              <w:numPr>
                <w:ilvl w:val="0"/>
                <w:numId w:val="12"/>
              </w:numPr>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Recognition of overdiagnosis and excessive treatment of food allergy as an emerging </w:t>
            </w:r>
            <w:proofErr w:type="gramStart"/>
            <w:r>
              <w:rPr>
                <w:rFonts w:asciiTheme="minorHAnsi" w:hAnsiTheme="minorHAnsi" w:cstheme="minorHAnsi"/>
                <w:color w:val="000000" w:themeColor="text1"/>
                <w:sz w:val="22"/>
                <w:szCs w:val="22"/>
              </w:rPr>
              <w:t>clinical  issue</w:t>
            </w:r>
            <w:proofErr w:type="gramEnd"/>
            <w:r>
              <w:rPr>
                <w:rFonts w:asciiTheme="minorHAnsi" w:hAnsiTheme="minorHAnsi" w:cstheme="minorHAnsi"/>
                <w:color w:val="000000" w:themeColor="text1"/>
                <w:sz w:val="22"/>
                <w:szCs w:val="22"/>
              </w:rPr>
              <w:t>, especially for cow’s milk allergy</w:t>
            </w:r>
            <w:r w:rsidR="009D5109">
              <w:rPr>
                <w:rFonts w:asciiTheme="minorHAnsi" w:hAnsiTheme="minorHAnsi" w:cstheme="minorHAnsi"/>
                <w:color w:val="000000" w:themeColor="text1"/>
                <w:sz w:val="22"/>
                <w:szCs w:val="22"/>
              </w:rPr>
              <w:t>.</w:t>
            </w:r>
          </w:p>
          <w:p w14:paraId="703D2871" w14:textId="77777777" w:rsidR="001F1B91" w:rsidRPr="00EF0D67" w:rsidRDefault="001F1B91" w:rsidP="00497D48">
            <w:pPr>
              <w:pStyle w:val="xmsolistparagraph"/>
              <w:shd w:val="clear" w:color="auto" w:fill="FFFFFF"/>
              <w:spacing w:before="0" w:beforeAutospacing="0" w:after="0" w:afterAutospacing="0"/>
              <w:ind w:left="720"/>
              <w:jc w:val="both"/>
              <w:rPr>
                <w:rFonts w:asciiTheme="minorHAnsi" w:hAnsiTheme="minorHAnsi" w:cstheme="minorHAnsi"/>
                <w:color w:val="000000" w:themeColor="text1"/>
                <w:sz w:val="22"/>
                <w:szCs w:val="22"/>
              </w:rPr>
            </w:pPr>
          </w:p>
          <w:p w14:paraId="754566EA" w14:textId="493AC7BA" w:rsidR="001F1B91" w:rsidRPr="00865151" w:rsidRDefault="001F1B91" w:rsidP="00497D48">
            <w:pPr>
              <w:jc w:val="both"/>
              <w:rPr>
                <w:rFonts w:cstheme="minorHAnsi"/>
                <w:color w:val="000000" w:themeColor="text1"/>
              </w:rPr>
            </w:pPr>
            <w:r w:rsidRPr="00865151">
              <w:rPr>
                <w:rFonts w:cstheme="minorHAnsi"/>
                <w:color w:val="000000" w:themeColor="text1"/>
              </w:rPr>
              <w:t>H</w:t>
            </w:r>
            <w:r w:rsidR="009D5109">
              <w:rPr>
                <w:rFonts w:cstheme="minorHAnsi"/>
                <w:color w:val="000000" w:themeColor="text1"/>
              </w:rPr>
              <w:t>ealth services and policy</w:t>
            </w:r>
          </w:p>
          <w:p w14:paraId="3D3E5E1B" w14:textId="3B2186D5" w:rsidR="003510BE" w:rsidRDefault="003510BE" w:rsidP="001F1B91">
            <w:pPr>
              <w:pStyle w:val="ListParagraph"/>
              <w:numPr>
                <w:ilvl w:val="0"/>
                <w:numId w:val="12"/>
              </w:numPr>
              <w:jc w:val="both"/>
              <w:rPr>
                <w:rFonts w:cstheme="minorHAnsi"/>
                <w:color w:val="000000" w:themeColor="text1"/>
              </w:rPr>
            </w:pPr>
            <w:r>
              <w:rPr>
                <w:rFonts w:cstheme="minorHAnsi"/>
                <w:color w:val="000000" w:themeColor="text1"/>
              </w:rPr>
              <w:t>Rapid expansion of services for speciali</w:t>
            </w:r>
            <w:r w:rsidR="0049202A">
              <w:rPr>
                <w:rFonts w:cstheme="minorHAnsi"/>
                <w:color w:val="000000" w:themeColor="text1"/>
              </w:rPr>
              <w:t>z</w:t>
            </w:r>
            <w:r>
              <w:rPr>
                <w:rFonts w:cstheme="minorHAnsi"/>
                <w:color w:val="000000" w:themeColor="text1"/>
              </w:rPr>
              <w:t>ed diagnosis and management of food allergy, especially in children</w:t>
            </w:r>
            <w:r w:rsidR="009D5109">
              <w:rPr>
                <w:rFonts w:cstheme="minorHAnsi"/>
                <w:color w:val="000000" w:themeColor="text1"/>
              </w:rPr>
              <w:t>.</w:t>
            </w:r>
          </w:p>
          <w:p w14:paraId="028A268F" w14:textId="46896082" w:rsidR="001F1B91" w:rsidRPr="00865151" w:rsidRDefault="001F1B91" w:rsidP="001F1B91">
            <w:pPr>
              <w:pStyle w:val="ListParagraph"/>
              <w:numPr>
                <w:ilvl w:val="0"/>
                <w:numId w:val="12"/>
              </w:numPr>
              <w:jc w:val="both"/>
              <w:rPr>
                <w:rFonts w:cstheme="minorHAnsi"/>
                <w:color w:val="000000" w:themeColor="text1"/>
              </w:rPr>
            </w:pPr>
            <w:r w:rsidRPr="00865151">
              <w:rPr>
                <w:rFonts w:cstheme="minorHAnsi"/>
                <w:color w:val="000000" w:themeColor="text1"/>
              </w:rPr>
              <w:t>Establishment of speciali</w:t>
            </w:r>
            <w:r w:rsidR="0049202A">
              <w:rPr>
                <w:rFonts w:cstheme="minorHAnsi"/>
                <w:color w:val="000000" w:themeColor="text1"/>
              </w:rPr>
              <w:t>z</w:t>
            </w:r>
            <w:r w:rsidRPr="00865151">
              <w:rPr>
                <w:rFonts w:cstheme="minorHAnsi"/>
                <w:color w:val="000000" w:themeColor="text1"/>
              </w:rPr>
              <w:t>ed oral immunotherapy centres</w:t>
            </w:r>
            <w:r w:rsidR="009D5109">
              <w:rPr>
                <w:rFonts w:cstheme="minorHAnsi"/>
                <w:color w:val="000000" w:themeColor="text1"/>
              </w:rPr>
              <w:t>.</w:t>
            </w:r>
            <w:r w:rsidRPr="00865151">
              <w:rPr>
                <w:rFonts w:cstheme="minorHAnsi"/>
                <w:color w:val="000000" w:themeColor="text1"/>
              </w:rPr>
              <w:t xml:space="preserve">  </w:t>
            </w:r>
          </w:p>
          <w:p w14:paraId="08F5DFB2" w14:textId="1CE72079" w:rsidR="001F1B91" w:rsidRDefault="001F1B91" w:rsidP="001F1B91">
            <w:pPr>
              <w:pStyle w:val="ListParagraph"/>
              <w:numPr>
                <w:ilvl w:val="0"/>
                <w:numId w:val="12"/>
              </w:numPr>
              <w:jc w:val="both"/>
              <w:rPr>
                <w:rFonts w:cstheme="minorHAnsi"/>
                <w:color w:val="000000" w:themeColor="text1"/>
              </w:rPr>
            </w:pPr>
            <w:r w:rsidRPr="00865151">
              <w:rPr>
                <w:rFonts w:cstheme="minorHAnsi"/>
                <w:color w:val="000000" w:themeColor="text1"/>
              </w:rPr>
              <w:t>Establishment of food challenge</w:t>
            </w:r>
            <w:r>
              <w:rPr>
                <w:rFonts w:cstheme="minorHAnsi"/>
                <w:color w:val="000000" w:themeColor="text1"/>
              </w:rPr>
              <w:t xml:space="preserve"> services</w:t>
            </w:r>
            <w:r w:rsidR="009D5109">
              <w:rPr>
                <w:rFonts w:cstheme="minorHAnsi"/>
                <w:color w:val="000000" w:themeColor="text1"/>
              </w:rPr>
              <w:t>.</w:t>
            </w:r>
          </w:p>
          <w:p w14:paraId="5B93556E" w14:textId="2502A2A8" w:rsidR="001F1B91" w:rsidRPr="00E02021" w:rsidRDefault="001F1B91" w:rsidP="001F1B91">
            <w:pPr>
              <w:pStyle w:val="ListParagraph"/>
              <w:numPr>
                <w:ilvl w:val="0"/>
                <w:numId w:val="12"/>
              </w:numPr>
              <w:jc w:val="both"/>
              <w:rPr>
                <w:rFonts w:cstheme="minorHAnsi"/>
                <w:color w:val="000000" w:themeColor="text1"/>
              </w:rPr>
            </w:pPr>
            <w:r>
              <w:rPr>
                <w:rFonts w:cstheme="minorHAnsi"/>
                <w:color w:val="000000" w:themeColor="text1"/>
              </w:rPr>
              <w:t>Establishment of food allergy specific non-profit organi</w:t>
            </w:r>
            <w:r w:rsidR="00D94FF8">
              <w:rPr>
                <w:rFonts w:cstheme="minorHAnsi"/>
                <w:color w:val="000000" w:themeColor="text1"/>
              </w:rPr>
              <w:t>z</w:t>
            </w:r>
            <w:r>
              <w:rPr>
                <w:rFonts w:cstheme="minorHAnsi"/>
                <w:color w:val="000000" w:themeColor="text1"/>
              </w:rPr>
              <w:t>ations for patient support, education and philanthropy</w:t>
            </w:r>
            <w:r w:rsidR="009D5109">
              <w:rPr>
                <w:rFonts w:cstheme="minorHAnsi"/>
                <w:color w:val="000000" w:themeColor="text1"/>
              </w:rPr>
              <w:t>.</w:t>
            </w:r>
          </w:p>
          <w:p w14:paraId="3E413C69" w14:textId="2F84C638" w:rsidR="001F1B91" w:rsidRPr="00E02021" w:rsidRDefault="001F1B91" w:rsidP="001F1B91">
            <w:pPr>
              <w:pStyle w:val="ListParagraph"/>
              <w:numPr>
                <w:ilvl w:val="0"/>
                <w:numId w:val="12"/>
              </w:numPr>
              <w:jc w:val="both"/>
              <w:rPr>
                <w:rFonts w:cstheme="minorHAnsi"/>
                <w:color w:val="000000" w:themeColor="text1"/>
              </w:rPr>
            </w:pPr>
            <w:r w:rsidRPr="00E02021">
              <w:rPr>
                <w:rFonts w:cstheme="minorHAnsi"/>
                <w:color w:val="000000" w:themeColor="text1"/>
              </w:rPr>
              <w:t>Centrali</w:t>
            </w:r>
            <w:r w:rsidR="00086FD8">
              <w:rPr>
                <w:rFonts w:cstheme="minorHAnsi"/>
                <w:color w:val="000000" w:themeColor="text1"/>
              </w:rPr>
              <w:t>s</w:t>
            </w:r>
            <w:r w:rsidRPr="00E02021">
              <w:rPr>
                <w:rFonts w:cstheme="minorHAnsi"/>
                <w:color w:val="000000" w:themeColor="text1"/>
              </w:rPr>
              <w:t>ed and standardi</w:t>
            </w:r>
            <w:r w:rsidR="0049202A">
              <w:rPr>
                <w:rFonts w:cstheme="minorHAnsi"/>
                <w:color w:val="000000" w:themeColor="text1"/>
              </w:rPr>
              <w:t>z</w:t>
            </w:r>
            <w:r w:rsidRPr="00E02021">
              <w:rPr>
                <w:rFonts w:cstheme="minorHAnsi"/>
                <w:color w:val="000000" w:themeColor="text1"/>
              </w:rPr>
              <w:t>ed training of teachers</w:t>
            </w:r>
            <w:r>
              <w:rPr>
                <w:rFonts w:cstheme="minorHAnsi"/>
                <w:color w:val="000000" w:themeColor="text1"/>
              </w:rPr>
              <w:t xml:space="preserve"> and educators</w:t>
            </w:r>
            <w:r w:rsidRPr="00E02021">
              <w:rPr>
                <w:rFonts w:cstheme="minorHAnsi"/>
                <w:color w:val="000000" w:themeColor="text1"/>
              </w:rPr>
              <w:t xml:space="preserve"> in the management of food allergy. </w:t>
            </w:r>
          </w:p>
          <w:p w14:paraId="67B7626E" w14:textId="77777777" w:rsidR="001F1B91" w:rsidRDefault="001F1B91" w:rsidP="00497D48">
            <w:pPr>
              <w:jc w:val="both"/>
              <w:rPr>
                <w:rFonts w:cstheme="minorHAnsi"/>
                <w:color w:val="000000" w:themeColor="text1"/>
              </w:rPr>
            </w:pPr>
          </w:p>
        </w:tc>
      </w:tr>
    </w:tbl>
    <w:p w14:paraId="44D20314" w14:textId="77777777" w:rsidR="001F1B91" w:rsidRPr="00E02021" w:rsidRDefault="001F1B91" w:rsidP="001F1B91">
      <w:pPr>
        <w:spacing w:after="0" w:line="240" w:lineRule="auto"/>
        <w:jc w:val="both"/>
        <w:rPr>
          <w:rFonts w:cstheme="minorHAnsi"/>
          <w:color w:val="000000" w:themeColor="text1"/>
        </w:rPr>
      </w:pPr>
    </w:p>
    <w:p w14:paraId="1ABCC91D" w14:textId="45119572" w:rsidR="001F1B91" w:rsidRDefault="001F1B91" w:rsidP="007E6D9E">
      <w:pPr>
        <w:jc w:val="both"/>
      </w:pPr>
    </w:p>
    <w:p w14:paraId="1FEF9443" w14:textId="1186A9A3" w:rsidR="001F1B91" w:rsidRPr="00437D35" w:rsidRDefault="001F1B91" w:rsidP="001F1B91">
      <w:pPr>
        <w:rPr>
          <w:b/>
          <w:bCs/>
        </w:rPr>
      </w:pPr>
      <w:r>
        <w:br w:type="page"/>
      </w:r>
      <w:r w:rsidRPr="006B7DC7">
        <w:rPr>
          <w:b/>
          <w:bCs/>
        </w:rPr>
        <w:lastRenderedPageBreak/>
        <w:t xml:space="preserve">Box 2: </w:t>
      </w:r>
      <w:r>
        <w:rPr>
          <w:b/>
          <w:bCs/>
        </w:rPr>
        <w:t>Priority e</w:t>
      </w:r>
      <w:r w:rsidRPr="006B7DC7">
        <w:rPr>
          <w:b/>
          <w:bCs/>
        </w:rPr>
        <w:t>vidence gaps and future research</w:t>
      </w:r>
    </w:p>
    <w:tbl>
      <w:tblPr>
        <w:tblStyle w:val="TableGrid"/>
        <w:tblW w:w="0" w:type="auto"/>
        <w:tblLook w:val="04A0" w:firstRow="1" w:lastRow="0" w:firstColumn="1" w:lastColumn="0" w:noHBand="0" w:noVBand="1"/>
      </w:tblPr>
      <w:tblGrid>
        <w:gridCol w:w="9016"/>
      </w:tblGrid>
      <w:tr w:rsidR="001F1B91" w14:paraId="15EBDF42" w14:textId="77777777" w:rsidTr="00497D48">
        <w:tc>
          <w:tcPr>
            <w:tcW w:w="9016" w:type="dxa"/>
          </w:tcPr>
          <w:p w14:paraId="45179CF1" w14:textId="77777777" w:rsidR="001F1B91" w:rsidRPr="006B7DC7" w:rsidRDefault="001F1B91" w:rsidP="00497D48">
            <w:pPr>
              <w:jc w:val="both"/>
              <w:rPr>
                <w:rFonts w:cstheme="minorHAnsi"/>
                <w:color w:val="000000" w:themeColor="text1"/>
              </w:rPr>
            </w:pPr>
            <w:r w:rsidRPr="006B7DC7">
              <w:rPr>
                <w:rFonts w:cstheme="minorHAnsi"/>
                <w:color w:val="000000" w:themeColor="text1"/>
              </w:rPr>
              <w:t>Avoidance and prevention of reactions</w:t>
            </w:r>
          </w:p>
          <w:p w14:paraId="508CC4BE" w14:textId="68B47ACA" w:rsidR="00AC54E9" w:rsidRPr="006B7DC7" w:rsidRDefault="001F1B91" w:rsidP="00AC54E9">
            <w:pPr>
              <w:pStyle w:val="ListParagraph"/>
              <w:numPr>
                <w:ilvl w:val="0"/>
                <w:numId w:val="16"/>
              </w:numPr>
              <w:jc w:val="both"/>
              <w:rPr>
                <w:rFonts w:cstheme="minorHAnsi"/>
                <w:color w:val="000000" w:themeColor="text1"/>
              </w:rPr>
            </w:pPr>
            <w:r w:rsidRPr="006B7DC7">
              <w:rPr>
                <w:rFonts w:cstheme="minorHAnsi"/>
                <w:color w:val="000000" w:themeColor="text1"/>
              </w:rPr>
              <w:t xml:space="preserve">Balancing risk of reaction with lifestyle restrictions and regulatory burden imposed on the wider population. </w:t>
            </w:r>
          </w:p>
          <w:p w14:paraId="4FA18364" w14:textId="6F0D126B" w:rsidR="001F1B91" w:rsidRPr="006B7DC7" w:rsidRDefault="001F1B91" w:rsidP="001F1B91">
            <w:pPr>
              <w:pStyle w:val="ListParagraph"/>
              <w:numPr>
                <w:ilvl w:val="0"/>
                <w:numId w:val="16"/>
              </w:numPr>
              <w:jc w:val="both"/>
              <w:rPr>
                <w:rFonts w:cstheme="minorHAnsi"/>
                <w:color w:val="000000" w:themeColor="text1"/>
              </w:rPr>
            </w:pPr>
            <w:r w:rsidRPr="006B7DC7">
              <w:rPr>
                <w:rFonts w:cstheme="minorHAnsi"/>
                <w:color w:val="000000" w:themeColor="text1"/>
              </w:rPr>
              <w:t>Anaphylaxis register</w:t>
            </w:r>
            <w:r w:rsidR="003510BE">
              <w:rPr>
                <w:rFonts w:cstheme="minorHAnsi"/>
                <w:color w:val="000000" w:themeColor="text1"/>
              </w:rPr>
              <w:t>s</w:t>
            </w:r>
            <w:r w:rsidRPr="006B7DC7">
              <w:rPr>
                <w:rFonts w:cstheme="minorHAnsi"/>
                <w:color w:val="000000" w:themeColor="text1"/>
              </w:rPr>
              <w:t xml:space="preserve"> to facilitate risk-factor identification</w:t>
            </w:r>
            <w:r w:rsidR="003510BE">
              <w:rPr>
                <w:rFonts w:cstheme="minorHAnsi"/>
                <w:color w:val="000000" w:themeColor="text1"/>
              </w:rPr>
              <w:t xml:space="preserve"> and effective prevention of fatal anaphylaxis</w:t>
            </w:r>
            <w:r w:rsidR="009D5109">
              <w:rPr>
                <w:rFonts w:cstheme="minorHAnsi"/>
                <w:color w:val="000000" w:themeColor="text1"/>
              </w:rPr>
              <w:t>.</w:t>
            </w:r>
          </w:p>
          <w:p w14:paraId="023A7616" w14:textId="7EED0AB6" w:rsidR="001F1B91" w:rsidRPr="006B7DC7" w:rsidRDefault="003510BE" w:rsidP="001F1B91">
            <w:pPr>
              <w:pStyle w:val="ListParagraph"/>
              <w:numPr>
                <w:ilvl w:val="0"/>
                <w:numId w:val="16"/>
              </w:numPr>
              <w:jc w:val="both"/>
              <w:rPr>
                <w:rFonts w:cstheme="minorHAnsi"/>
                <w:color w:val="000000" w:themeColor="text1"/>
              </w:rPr>
            </w:pPr>
            <w:r>
              <w:rPr>
                <w:rFonts w:cstheme="minorHAnsi"/>
                <w:color w:val="000000" w:themeColor="text1"/>
              </w:rPr>
              <w:t>Improv</w:t>
            </w:r>
            <w:r w:rsidR="00E32C32">
              <w:rPr>
                <w:rFonts w:cstheme="minorHAnsi"/>
                <w:color w:val="000000" w:themeColor="text1"/>
              </w:rPr>
              <w:t>ed treatments for the acute management of allergic reactions</w:t>
            </w:r>
            <w:r w:rsidR="001F1B91" w:rsidRPr="006B7DC7">
              <w:rPr>
                <w:rFonts w:cstheme="minorHAnsi"/>
                <w:color w:val="000000" w:themeColor="text1"/>
              </w:rPr>
              <w:t xml:space="preserve">. </w:t>
            </w:r>
          </w:p>
          <w:p w14:paraId="17D0ECE8" w14:textId="77777777" w:rsidR="001F1B91" w:rsidRPr="006B7DC7" w:rsidRDefault="001F1B91" w:rsidP="00497D48">
            <w:pPr>
              <w:jc w:val="both"/>
              <w:rPr>
                <w:rFonts w:cstheme="minorHAnsi"/>
                <w:color w:val="000000" w:themeColor="text1"/>
              </w:rPr>
            </w:pPr>
          </w:p>
          <w:p w14:paraId="451D3BA0" w14:textId="77777777" w:rsidR="001F1B91" w:rsidRPr="006B7DC7" w:rsidRDefault="001F1B91" w:rsidP="00497D48">
            <w:pPr>
              <w:jc w:val="both"/>
              <w:rPr>
                <w:rFonts w:cstheme="minorHAnsi"/>
                <w:color w:val="000000" w:themeColor="text1"/>
              </w:rPr>
            </w:pPr>
            <w:r w:rsidRPr="006B7DC7">
              <w:rPr>
                <w:rFonts w:cstheme="minorHAnsi"/>
                <w:color w:val="000000" w:themeColor="text1"/>
              </w:rPr>
              <w:t>Treatment</w:t>
            </w:r>
          </w:p>
          <w:p w14:paraId="0D855493" w14:textId="77777777" w:rsidR="001F1B91" w:rsidRPr="006B7DC7" w:rsidRDefault="001F1B91" w:rsidP="001F1B91">
            <w:pPr>
              <w:pStyle w:val="ListParagraph"/>
              <w:numPr>
                <w:ilvl w:val="0"/>
                <w:numId w:val="17"/>
              </w:numPr>
              <w:jc w:val="both"/>
              <w:rPr>
                <w:rFonts w:cstheme="minorHAnsi"/>
                <w:color w:val="000000" w:themeColor="text1"/>
              </w:rPr>
            </w:pPr>
            <w:r w:rsidRPr="006B7DC7">
              <w:rPr>
                <w:rFonts w:cstheme="minorHAnsi"/>
                <w:color w:val="000000" w:themeColor="text1"/>
              </w:rPr>
              <w:t xml:space="preserve">Development of a food immunotherapy that can safely induce remission and allow free consumption of allergens. </w:t>
            </w:r>
          </w:p>
          <w:p w14:paraId="4F0A5103" w14:textId="638889A1" w:rsidR="001F1B91" w:rsidRPr="006B7DC7" w:rsidRDefault="001F1B91" w:rsidP="001F1B91">
            <w:pPr>
              <w:pStyle w:val="ListParagraph"/>
              <w:numPr>
                <w:ilvl w:val="0"/>
                <w:numId w:val="17"/>
              </w:numPr>
              <w:jc w:val="both"/>
              <w:rPr>
                <w:rFonts w:cstheme="minorHAnsi"/>
                <w:color w:val="000000" w:themeColor="text1"/>
              </w:rPr>
            </w:pPr>
            <w:r w:rsidRPr="006B7DC7">
              <w:rPr>
                <w:rFonts w:cstheme="minorHAnsi"/>
                <w:color w:val="000000" w:themeColor="text1"/>
              </w:rPr>
              <w:t>Real world experience of peanut OIT treatment and long-term outcomes</w:t>
            </w:r>
            <w:r w:rsidR="009D5109">
              <w:rPr>
                <w:rFonts w:cstheme="minorHAnsi"/>
                <w:color w:val="000000" w:themeColor="text1"/>
              </w:rPr>
              <w:t>.</w:t>
            </w:r>
            <w:r w:rsidRPr="006B7DC7">
              <w:rPr>
                <w:rFonts w:cstheme="minorHAnsi"/>
                <w:color w:val="000000" w:themeColor="text1"/>
              </w:rPr>
              <w:t xml:space="preserve"> </w:t>
            </w:r>
          </w:p>
          <w:p w14:paraId="59D2B01D" w14:textId="77777777" w:rsidR="001F1B91" w:rsidRPr="006B7DC7" w:rsidRDefault="001F1B91" w:rsidP="001F1B91">
            <w:pPr>
              <w:pStyle w:val="ListParagraph"/>
              <w:numPr>
                <w:ilvl w:val="0"/>
                <w:numId w:val="17"/>
              </w:numPr>
              <w:jc w:val="both"/>
              <w:rPr>
                <w:rFonts w:cstheme="minorHAnsi"/>
                <w:color w:val="000000" w:themeColor="text1"/>
              </w:rPr>
            </w:pPr>
            <w:r w:rsidRPr="006B7DC7">
              <w:rPr>
                <w:rFonts w:cstheme="minorHAnsi"/>
                <w:color w:val="000000" w:themeColor="text1"/>
              </w:rPr>
              <w:t xml:space="preserve">Development of effective OIT for allergens other than peanut. </w:t>
            </w:r>
          </w:p>
          <w:p w14:paraId="02BB2214" w14:textId="77777777" w:rsidR="001F1B91" w:rsidRPr="006B7DC7" w:rsidRDefault="001F1B91" w:rsidP="001F1B91">
            <w:pPr>
              <w:pStyle w:val="ListParagraph"/>
              <w:numPr>
                <w:ilvl w:val="0"/>
                <w:numId w:val="17"/>
              </w:numPr>
              <w:jc w:val="both"/>
              <w:rPr>
                <w:rFonts w:cstheme="minorHAnsi"/>
                <w:color w:val="000000" w:themeColor="text1"/>
              </w:rPr>
            </w:pPr>
            <w:r w:rsidRPr="006B7DC7">
              <w:rPr>
                <w:rFonts w:cstheme="minorHAnsi"/>
                <w:color w:val="000000" w:themeColor="text1"/>
              </w:rPr>
              <w:t>Development of a treatment to reduce the risk of fatal anaphylaxis in individuals with severe food allergy.</w:t>
            </w:r>
          </w:p>
          <w:p w14:paraId="60170F10" w14:textId="194E2E05" w:rsidR="001F1B91" w:rsidRPr="006B7DC7" w:rsidRDefault="001F1B91" w:rsidP="001F1B91">
            <w:pPr>
              <w:pStyle w:val="ListParagraph"/>
              <w:numPr>
                <w:ilvl w:val="0"/>
                <w:numId w:val="17"/>
              </w:numPr>
              <w:jc w:val="both"/>
              <w:rPr>
                <w:rFonts w:cstheme="minorHAnsi"/>
                <w:color w:val="000000" w:themeColor="text1"/>
              </w:rPr>
            </w:pPr>
            <w:r w:rsidRPr="006B7DC7">
              <w:rPr>
                <w:rFonts w:cstheme="minorHAnsi"/>
                <w:color w:val="000000" w:themeColor="text1"/>
              </w:rPr>
              <w:t>Identification of factors driving transient and persistent immune mechanisms</w:t>
            </w:r>
            <w:r w:rsidR="00AC54E9">
              <w:rPr>
                <w:rFonts w:cstheme="minorHAnsi"/>
                <w:color w:val="000000" w:themeColor="text1"/>
              </w:rPr>
              <w:t>; influence of consumption or avoidance on long-term tolerance in individuals with high eliciting doses</w:t>
            </w:r>
            <w:r w:rsidRPr="006B7DC7">
              <w:rPr>
                <w:rFonts w:cstheme="minorHAnsi"/>
                <w:color w:val="000000" w:themeColor="text1"/>
              </w:rPr>
              <w:t>.</w:t>
            </w:r>
          </w:p>
          <w:p w14:paraId="6FA9C2B0" w14:textId="77777777" w:rsidR="001F1B91" w:rsidRPr="006B7DC7" w:rsidRDefault="001F1B91" w:rsidP="00497D48">
            <w:pPr>
              <w:jc w:val="both"/>
              <w:rPr>
                <w:rFonts w:cstheme="minorHAnsi"/>
                <w:color w:val="000000" w:themeColor="text1"/>
              </w:rPr>
            </w:pPr>
          </w:p>
          <w:p w14:paraId="5E9EBDAA" w14:textId="77777777" w:rsidR="001F1B91" w:rsidRPr="006B7DC7" w:rsidRDefault="001F1B91" w:rsidP="00497D48">
            <w:pPr>
              <w:jc w:val="both"/>
              <w:rPr>
                <w:rFonts w:cstheme="minorHAnsi"/>
                <w:color w:val="000000" w:themeColor="text1"/>
              </w:rPr>
            </w:pPr>
            <w:r w:rsidRPr="006B7DC7">
              <w:rPr>
                <w:rFonts w:cstheme="minorHAnsi"/>
                <w:color w:val="000000" w:themeColor="text1"/>
              </w:rPr>
              <w:t xml:space="preserve">Clinical services management </w:t>
            </w:r>
          </w:p>
          <w:p w14:paraId="7F74DF86" w14:textId="71C6095D" w:rsidR="00A925F9" w:rsidRDefault="00A925F9" w:rsidP="001F1B91">
            <w:pPr>
              <w:pStyle w:val="ListParagraph"/>
              <w:numPr>
                <w:ilvl w:val="0"/>
                <w:numId w:val="18"/>
              </w:numPr>
              <w:jc w:val="both"/>
              <w:rPr>
                <w:rFonts w:cstheme="minorHAnsi"/>
                <w:color w:val="000000" w:themeColor="text1"/>
              </w:rPr>
            </w:pPr>
            <w:r>
              <w:rPr>
                <w:rFonts w:cstheme="minorHAnsi"/>
                <w:color w:val="000000" w:themeColor="text1"/>
              </w:rPr>
              <w:t>Increasing access to food allergy specialty training for clinicians from all relevant professions (medicine, nursing, allied health).</w:t>
            </w:r>
          </w:p>
          <w:p w14:paraId="0ADF19F9" w14:textId="13A6C233" w:rsidR="001F1B91" w:rsidRPr="006B7DC7" w:rsidRDefault="001F1B91" w:rsidP="001F1B91">
            <w:pPr>
              <w:pStyle w:val="ListParagraph"/>
              <w:numPr>
                <w:ilvl w:val="0"/>
                <w:numId w:val="18"/>
              </w:numPr>
              <w:jc w:val="both"/>
              <w:rPr>
                <w:rFonts w:cstheme="minorHAnsi"/>
                <w:color w:val="000000" w:themeColor="text1"/>
              </w:rPr>
            </w:pPr>
            <w:r w:rsidRPr="006B7DC7">
              <w:rPr>
                <w:rFonts w:cstheme="minorHAnsi"/>
                <w:color w:val="000000" w:themeColor="text1"/>
              </w:rPr>
              <w:t>Proper and safe transition of food allergic children to adult care</w:t>
            </w:r>
            <w:r>
              <w:rPr>
                <w:rFonts w:cstheme="minorHAnsi"/>
                <w:color w:val="000000" w:themeColor="text1"/>
              </w:rPr>
              <w:t>.</w:t>
            </w:r>
          </w:p>
          <w:p w14:paraId="2BF4188F" w14:textId="77777777" w:rsidR="001F1B91" w:rsidRPr="006B7DC7" w:rsidRDefault="001F1B91" w:rsidP="001F1B91">
            <w:pPr>
              <w:pStyle w:val="ListParagraph"/>
              <w:numPr>
                <w:ilvl w:val="0"/>
                <w:numId w:val="18"/>
              </w:numPr>
              <w:jc w:val="both"/>
              <w:rPr>
                <w:rFonts w:cstheme="minorHAnsi"/>
                <w:color w:val="000000" w:themeColor="text1"/>
              </w:rPr>
            </w:pPr>
            <w:r w:rsidRPr="006B7DC7">
              <w:rPr>
                <w:rFonts w:cstheme="minorHAnsi"/>
                <w:color w:val="000000" w:themeColor="text1"/>
              </w:rPr>
              <w:t>Consensus on the most effective strategy for avoiding and managing allergic reactions in schools and childcare centres.</w:t>
            </w:r>
          </w:p>
          <w:p w14:paraId="4E5EFB24" w14:textId="77777777" w:rsidR="001F1B91" w:rsidRDefault="001F1B91" w:rsidP="001F1B91">
            <w:pPr>
              <w:pStyle w:val="ListParagraph"/>
              <w:numPr>
                <w:ilvl w:val="0"/>
                <w:numId w:val="18"/>
              </w:numPr>
              <w:jc w:val="both"/>
              <w:rPr>
                <w:rFonts w:cstheme="minorHAnsi"/>
                <w:color w:val="000000" w:themeColor="text1"/>
              </w:rPr>
            </w:pPr>
            <w:r w:rsidRPr="006B7DC7">
              <w:rPr>
                <w:rFonts w:cstheme="minorHAnsi"/>
                <w:color w:val="000000" w:themeColor="text1"/>
              </w:rPr>
              <w:t xml:space="preserve">Introduction of strategies to measure and reduce the psychosocial burden of food allergy. </w:t>
            </w:r>
          </w:p>
          <w:p w14:paraId="2CD58213" w14:textId="2910B160" w:rsidR="001F1B91" w:rsidRDefault="001F1B91" w:rsidP="001F1B91">
            <w:pPr>
              <w:pStyle w:val="ListParagraph"/>
              <w:numPr>
                <w:ilvl w:val="0"/>
                <w:numId w:val="18"/>
              </w:numPr>
              <w:jc w:val="both"/>
              <w:rPr>
                <w:rFonts w:cstheme="minorHAnsi"/>
                <w:color w:val="000000" w:themeColor="text1"/>
              </w:rPr>
            </w:pPr>
            <w:r>
              <w:rPr>
                <w:rFonts w:cstheme="minorHAnsi"/>
                <w:color w:val="000000" w:themeColor="text1"/>
              </w:rPr>
              <w:t>Strategies that can reduce unnecessary avoidance of foods (e.g. standardi</w:t>
            </w:r>
            <w:r w:rsidR="0049202A">
              <w:rPr>
                <w:rFonts w:cstheme="minorHAnsi"/>
                <w:color w:val="000000" w:themeColor="text1"/>
              </w:rPr>
              <w:t>z</w:t>
            </w:r>
            <w:r>
              <w:rPr>
                <w:rFonts w:cstheme="minorHAnsi"/>
                <w:color w:val="000000" w:themeColor="text1"/>
              </w:rPr>
              <w:t>ed food challenge protocols, baked foods, nutritional education).</w:t>
            </w:r>
          </w:p>
        </w:tc>
      </w:tr>
    </w:tbl>
    <w:p w14:paraId="4BAEE6D0" w14:textId="77777777" w:rsidR="001F1B91" w:rsidRDefault="001F1B91" w:rsidP="001F1B91">
      <w:pPr>
        <w:jc w:val="both"/>
        <w:rPr>
          <w:rFonts w:cstheme="minorHAnsi"/>
          <w:color w:val="FF0000"/>
        </w:rPr>
      </w:pPr>
    </w:p>
    <w:p w14:paraId="3EBB78C2" w14:textId="77777777" w:rsidR="005437A4" w:rsidRDefault="005437A4" w:rsidP="001F1B91">
      <w:pPr>
        <w:spacing w:before="100" w:beforeAutospacing="1" w:after="100" w:afterAutospacing="1" w:line="240" w:lineRule="auto"/>
        <w:rPr>
          <w:rFonts w:eastAsia="Times New Roman"/>
          <w:color w:val="000000"/>
          <w:sz w:val="24"/>
          <w:szCs w:val="24"/>
        </w:rPr>
        <w:sectPr w:rsidR="005437A4" w:rsidSect="001F1B91">
          <w:pgSz w:w="16838" w:h="11906" w:orient="landscape"/>
          <w:pgMar w:top="1440" w:right="1440" w:bottom="1440" w:left="1440" w:header="709" w:footer="709" w:gutter="0"/>
          <w:cols w:space="708"/>
          <w:docGrid w:linePitch="360"/>
        </w:sectPr>
      </w:pPr>
    </w:p>
    <w:p w14:paraId="7E76D3D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
          <w:bCs/>
          <w:color w:val="000000"/>
          <w:sz w:val="24"/>
          <w:szCs w:val="24"/>
        </w:rPr>
      </w:pPr>
      <w:r w:rsidRPr="00A6424C">
        <w:rPr>
          <w:rFonts w:ascii="Times New Roman" w:eastAsia="Times New Roman" w:hAnsi="Times New Roman" w:cs="Times New Roman"/>
          <w:b/>
          <w:bCs/>
          <w:color w:val="000000"/>
          <w:sz w:val="24"/>
          <w:szCs w:val="24"/>
        </w:rPr>
        <w:lastRenderedPageBreak/>
        <w:t>References</w:t>
      </w:r>
    </w:p>
    <w:p w14:paraId="36DCA58F" w14:textId="06830A7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Loh</w:t>
      </w:r>
      <w:proofErr w:type="spellEnd"/>
      <w:r w:rsidRPr="00A6424C">
        <w:rPr>
          <w:rFonts w:ascii="Times New Roman" w:eastAsia="Times New Roman" w:hAnsi="Times New Roman" w:cs="Times New Roman"/>
          <w:bCs/>
          <w:color w:val="000000"/>
          <w:sz w:val="24"/>
          <w:szCs w:val="24"/>
        </w:rPr>
        <w:t xml:space="preserve"> W, Tang ML. The epidemiology of food allergy in the global context. International </w:t>
      </w:r>
      <w:r>
        <w:rPr>
          <w:rFonts w:ascii="Times New Roman" w:eastAsia="Times New Roman" w:hAnsi="Times New Roman" w:cs="Times New Roman"/>
          <w:bCs/>
          <w:color w:val="000000"/>
          <w:sz w:val="24"/>
          <w:szCs w:val="24"/>
        </w:rPr>
        <w:t>J</w:t>
      </w:r>
      <w:r w:rsidRPr="00A6424C">
        <w:rPr>
          <w:rFonts w:ascii="Times New Roman" w:eastAsia="Times New Roman" w:hAnsi="Times New Roman" w:cs="Times New Roman"/>
          <w:bCs/>
          <w:color w:val="000000"/>
          <w:sz w:val="24"/>
          <w:szCs w:val="24"/>
        </w:rPr>
        <w:t xml:space="preserve">ournal of </w:t>
      </w:r>
      <w:r>
        <w:rPr>
          <w:rFonts w:ascii="Times New Roman" w:eastAsia="Times New Roman" w:hAnsi="Times New Roman" w:cs="Times New Roman"/>
          <w:bCs/>
          <w:color w:val="000000"/>
          <w:sz w:val="24"/>
          <w:szCs w:val="24"/>
        </w:rPr>
        <w:t>E</w:t>
      </w:r>
      <w:r w:rsidRPr="00A6424C">
        <w:rPr>
          <w:rFonts w:ascii="Times New Roman" w:eastAsia="Times New Roman" w:hAnsi="Times New Roman" w:cs="Times New Roman"/>
          <w:bCs/>
          <w:color w:val="000000"/>
          <w:sz w:val="24"/>
          <w:szCs w:val="24"/>
        </w:rPr>
        <w:t xml:space="preserve">nvironmental </w:t>
      </w:r>
      <w:r>
        <w:rPr>
          <w:rFonts w:ascii="Times New Roman" w:eastAsia="Times New Roman" w:hAnsi="Times New Roman" w:cs="Times New Roman"/>
          <w:bCs/>
          <w:color w:val="000000"/>
          <w:sz w:val="24"/>
          <w:szCs w:val="24"/>
        </w:rPr>
        <w:t>R</w:t>
      </w:r>
      <w:r w:rsidRPr="00A6424C">
        <w:rPr>
          <w:rFonts w:ascii="Times New Roman" w:eastAsia="Times New Roman" w:hAnsi="Times New Roman" w:cs="Times New Roman"/>
          <w:bCs/>
          <w:color w:val="000000"/>
          <w:sz w:val="24"/>
          <w:szCs w:val="24"/>
        </w:rPr>
        <w:t xml:space="preserve">esearch and </w:t>
      </w:r>
      <w:r>
        <w:rPr>
          <w:rFonts w:ascii="Times New Roman" w:eastAsia="Times New Roman" w:hAnsi="Times New Roman" w:cs="Times New Roman"/>
          <w:bCs/>
          <w:color w:val="000000"/>
          <w:sz w:val="24"/>
          <w:szCs w:val="24"/>
        </w:rPr>
        <w:t>P</w:t>
      </w:r>
      <w:r w:rsidRPr="00A6424C">
        <w:rPr>
          <w:rFonts w:ascii="Times New Roman" w:eastAsia="Times New Roman" w:hAnsi="Times New Roman" w:cs="Times New Roman"/>
          <w:bCs/>
          <w:color w:val="000000"/>
          <w:sz w:val="24"/>
          <w:szCs w:val="24"/>
        </w:rPr>
        <w:t xml:space="preserve">ublic </w:t>
      </w:r>
      <w:r>
        <w:rPr>
          <w:rFonts w:ascii="Times New Roman" w:eastAsia="Times New Roman" w:hAnsi="Times New Roman" w:cs="Times New Roman"/>
          <w:bCs/>
          <w:color w:val="000000"/>
          <w:sz w:val="24"/>
          <w:szCs w:val="24"/>
        </w:rPr>
        <w:t>H</w:t>
      </w:r>
      <w:r w:rsidRPr="00A6424C">
        <w:rPr>
          <w:rFonts w:ascii="Times New Roman" w:eastAsia="Times New Roman" w:hAnsi="Times New Roman" w:cs="Times New Roman"/>
          <w:bCs/>
          <w:color w:val="000000"/>
          <w:sz w:val="24"/>
          <w:szCs w:val="24"/>
        </w:rPr>
        <w:t>ealth. 2018;15(9):2043.</w:t>
      </w:r>
    </w:p>
    <w:p w14:paraId="49C83C9C" w14:textId="1CB6C90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w:t>
      </w:r>
      <w:r w:rsidRPr="00A6424C">
        <w:rPr>
          <w:rFonts w:ascii="Times New Roman" w:eastAsia="Times New Roman" w:hAnsi="Times New Roman" w:cs="Times New Roman"/>
          <w:bCs/>
          <w:color w:val="000000"/>
          <w:sz w:val="24"/>
          <w:szCs w:val="24"/>
        </w:rPr>
        <w:tab/>
        <w:t xml:space="preserve">Gupta RS, Warren CM, Smith BM, et al. Prevalence and severity of food allergies among US adults. JAMA </w:t>
      </w:r>
      <w:r>
        <w:rPr>
          <w:rFonts w:ascii="Times New Roman" w:eastAsia="Times New Roman" w:hAnsi="Times New Roman" w:cs="Times New Roman"/>
          <w:bCs/>
          <w:color w:val="000000"/>
          <w:sz w:val="24"/>
          <w:szCs w:val="24"/>
        </w:rPr>
        <w:t>N</w:t>
      </w:r>
      <w:r w:rsidRPr="00A6424C">
        <w:rPr>
          <w:rFonts w:ascii="Times New Roman" w:eastAsia="Times New Roman" w:hAnsi="Times New Roman" w:cs="Times New Roman"/>
          <w:bCs/>
          <w:color w:val="000000"/>
          <w:sz w:val="24"/>
          <w:szCs w:val="24"/>
        </w:rPr>
        <w:t xml:space="preserve">etwork </w:t>
      </w:r>
      <w:r>
        <w:rPr>
          <w:rFonts w:ascii="Times New Roman" w:eastAsia="Times New Roman" w:hAnsi="Times New Roman" w:cs="Times New Roman"/>
          <w:bCs/>
          <w:color w:val="000000"/>
          <w:sz w:val="24"/>
          <w:szCs w:val="24"/>
        </w:rPr>
        <w:t>O</w:t>
      </w:r>
      <w:r w:rsidRPr="00A6424C">
        <w:rPr>
          <w:rFonts w:ascii="Times New Roman" w:eastAsia="Times New Roman" w:hAnsi="Times New Roman" w:cs="Times New Roman"/>
          <w:bCs/>
          <w:color w:val="000000"/>
          <w:sz w:val="24"/>
          <w:szCs w:val="24"/>
        </w:rPr>
        <w:t>pen. 2019;2(1</w:t>
      </w:r>
      <w:proofErr w:type="gramStart"/>
      <w:r w:rsidRPr="00A6424C">
        <w:rPr>
          <w:rFonts w:ascii="Times New Roman" w:eastAsia="Times New Roman" w:hAnsi="Times New Roman" w:cs="Times New Roman"/>
          <w:bCs/>
          <w:color w:val="000000"/>
          <w:sz w:val="24"/>
          <w:szCs w:val="24"/>
        </w:rPr>
        <w:t>):e</w:t>
      </w:r>
      <w:proofErr w:type="gramEnd"/>
      <w:r w:rsidRPr="00A6424C">
        <w:rPr>
          <w:rFonts w:ascii="Times New Roman" w:eastAsia="Times New Roman" w:hAnsi="Times New Roman" w:cs="Times New Roman"/>
          <w:bCs/>
          <w:color w:val="000000"/>
          <w:sz w:val="24"/>
          <w:szCs w:val="24"/>
        </w:rPr>
        <w:t>185630-e185630.</w:t>
      </w:r>
    </w:p>
    <w:p w14:paraId="21CA0876" w14:textId="19D4E36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w:t>
      </w:r>
      <w:r w:rsidRPr="00A6424C">
        <w:rPr>
          <w:rFonts w:ascii="Times New Roman" w:eastAsia="Times New Roman" w:hAnsi="Times New Roman" w:cs="Times New Roman"/>
          <w:bCs/>
          <w:color w:val="000000"/>
          <w:sz w:val="24"/>
          <w:szCs w:val="24"/>
        </w:rPr>
        <w:tab/>
        <w:t xml:space="preserve">Warren CM, Jiang J, Gupta RS. Epidemiology and burden of food allergy. Current </w:t>
      </w:r>
      <w:r>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llergy and </w:t>
      </w:r>
      <w:r>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sthma </w:t>
      </w:r>
      <w:r>
        <w:rPr>
          <w:rFonts w:ascii="Times New Roman" w:eastAsia="Times New Roman" w:hAnsi="Times New Roman" w:cs="Times New Roman"/>
          <w:bCs/>
          <w:color w:val="000000"/>
          <w:sz w:val="24"/>
          <w:szCs w:val="24"/>
        </w:rPr>
        <w:t>R</w:t>
      </w:r>
      <w:r w:rsidRPr="00A6424C">
        <w:rPr>
          <w:rFonts w:ascii="Times New Roman" w:eastAsia="Times New Roman" w:hAnsi="Times New Roman" w:cs="Times New Roman"/>
          <w:bCs/>
          <w:color w:val="000000"/>
          <w:sz w:val="24"/>
          <w:szCs w:val="24"/>
        </w:rPr>
        <w:t>eports. 2020;20(2):1-9.</w:t>
      </w:r>
    </w:p>
    <w:p w14:paraId="5EB35DE6"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w:t>
      </w:r>
      <w:r w:rsidRPr="00A6424C">
        <w:rPr>
          <w:rFonts w:ascii="Times New Roman" w:eastAsia="Times New Roman" w:hAnsi="Times New Roman" w:cs="Times New Roman"/>
          <w:bCs/>
          <w:color w:val="000000"/>
          <w:sz w:val="24"/>
          <w:szCs w:val="24"/>
        </w:rPr>
        <w:tab/>
        <w:t xml:space="preserve">Wang Y, Peters RL, Perrett KP, et al. Community-based adverse food reactions and anaphylaxis in children with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food allergy at age 6 years: a population-based study. The Journal of Allergy and Clinical Immunology: In Practice. 2020;8(10):3515-3524.</w:t>
      </w:r>
    </w:p>
    <w:p w14:paraId="222621E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w:t>
      </w:r>
      <w:r w:rsidRPr="00A6424C">
        <w:rPr>
          <w:rFonts w:ascii="Times New Roman" w:eastAsia="Times New Roman" w:hAnsi="Times New Roman" w:cs="Times New Roman"/>
          <w:bCs/>
          <w:color w:val="000000"/>
          <w:sz w:val="24"/>
          <w:szCs w:val="24"/>
        </w:rPr>
        <w:tab/>
        <w:t xml:space="preserve">McWilliam VL, </w:t>
      </w:r>
      <w:proofErr w:type="spellStart"/>
      <w:r w:rsidRPr="00A6424C">
        <w:rPr>
          <w:rFonts w:ascii="Times New Roman" w:eastAsia="Times New Roman" w:hAnsi="Times New Roman" w:cs="Times New Roman"/>
          <w:bCs/>
          <w:color w:val="000000"/>
          <w:sz w:val="24"/>
          <w:szCs w:val="24"/>
        </w:rPr>
        <w:t>Koplin</w:t>
      </w:r>
      <w:proofErr w:type="spellEnd"/>
      <w:r w:rsidRPr="00A6424C">
        <w:rPr>
          <w:rFonts w:ascii="Times New Roman" w:eastAsia="Times New Roman" w:hAnsi="Times New Roman" w:cs="Times New Roman"/>
          <w:bCs/>
          <w:color w:val="000000"/>
          <w:sz w:val="24"/>
          <w:szCs w:val="24"/>
        </w:rPr>
        <w:t xml:space="preserve"> JJ, Field MJ, et al. Self-reported adverse food reactions and anaphylaxis in the </w:t>
      </w:r>
      <w:proofErr w:type="spellStart"/>
      <w:r w:rsidRPr="00A6424C">
        <w:rPr>
          <w:rFonts w:ascii="Times New Roman" w:eastAsia="Times New Roman" w:hAnsi="Times New Roman" w:cs="Times New Roman"/>
          <w:bCs/>
          <w:color w:val="000000"/>
          <w:sz w:val="24"/>
          <w:szCs w:val="24"/>
        </w:rPr>
        <w:t>SchoolNuts</w:t>
      </w:r>
      <w:proofErr w:type="spellEnd"/>
      <w:r w:rsidRPr="00A6424C">
        <w:rPr>
          <w:rFonts w:ascii="Times New Roman" w:eastAsia="Times New Roman" w:hAnsi="Times New Roman" w:cs="Times New Roman"/>
          <w:bCs/>
          <w:color w:val="000000"/>
          <w:sz w:val="24"/>
          <w:szCs w:val="24"/>
        </w:rPr>
        <w:t xml:space="preserve"> study: a population-based study of adolescents. Journal of Allergy and Clinical Immunology. 2018;141(3):982-990.</w:t>
      </w:r>
    </w:p>
    <w:p w14:paraId="2BEED96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w:t>
      </w:r>
      <w:r w:rsidRPr="00A6424C">
        <w:rPr>
          <w:rFonts w:ascii="Times New Roman" w:eastAsia="Times New Roman" w:hAnsi="Times New Roman" w:cs="Times New Roman"/>
          <w:bCs/>
          <w:color w:val="000000"/>
          <w:sz w:val="24"/>
          <w:szCs w:val="24"/>
        </w:rPr>
        <w:tab/>
        <w:t xml:space="preserve">Turner PJ, Campbell DE, </w:t>
      </w:r>
      <w:proofErr w:type="spellStart"/>
      <w:r w:rsidRPr="00A6424C">
        <w:rPr>
          <w:rFonts w:ascii="Times New Roman" w:eastAsia="Times New Roman" w:hAnsi="Times New Roman" w:cs="Times New Roman"/>
          <w:bCs/>
          <w:color w:val="000000"/>
          <w:sz w:val="24"/>
          <w:szCs w:val="24"/>
        </w:rPr>
        <w:t>Motosue</w:t>
      </w:r>
      <w:proofErr w:type="spellEnd"/>
      <w:r w:rsidRPr="00A6424C">
        <w:rPr>
          <w:rFonts w:ascii="Times New Roman" w:eastAsia="Times New Roman" w:hAnsi="Times New Roman" w:cs="Times New Roman"/>
          <w:bCs/>
          <w:color w:val="000000"/>
          <w:sz w:val="24"/>
          <w:szCs w:val="24"/>
        </w:rPr>
        <w:t xml:space="preserve"> MS, Campbell RL. Global trends in anaphylaxis epidemiology and clinical implications. The Journal of Allergy and Clinical Immunology: In Practice. 2020;8(4):1169-1176.</w:t>
      </w:r>
    </w:p>
    <w:p w14:paraId="0518343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Umasunthar</w:t>
      </w:r>
      <w:proofErr w:type="spellEnd"/>
      <w:r w:rsidRPr="00A6424C">
        <w:rPr>
          <w:rFonts w:ascii="Times New Roman" w:eastAsia="Times New Roman" w:hAnsi="Times New Roman" w:cs="Times New Roman"/>
          <w:bCs/>
          <w:color w:val="000000"/>
          <w:sz w:val="24"/>
          <w:szCs w:val="24"/>
        </w:rPr>
        <w:t xml:space="preserve"> T, Leonardi‐Bee J, Turner P, et al. Incidence of food anaphylaxis in people with food allergy: a systematic review and meta‐analysis. Clinical &amp; Experimental Allergy. 2015;45(11):1621-1636.</w:t>
      </w:r>
    </w:p>
    <w:p w14:paraId="0C98FBD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w:t>
      </w:r>
      <w:r w:rsidRPr="00A6424C">
        <w:rPr>
          <w:rFonts w:ascii="Times New Roman" w:eastAsia="Times New Roman" w:hAnsi="Times New Roman" w:cs="Times New Roman"/>
          <w:bCs/>
          <w:color w:val="000000"/>
          <w:sz w:val="24"/>
          <w:szCs w:val="24"/>
        </w:rPr>
        <w:tab/>
        <w:t xml:space="preserve">Turner PJ, </w:t>
      </w:r>
      <w:proofErr w:type="spellStart"/>
      <w:r w:rsidRPr="00A6424C">
        <w:rPr>
          <w:rFonts w:ascii="Times New Roman" w:eastAsia="Times New Roman" w:hAnsi="Times New Roman" w:cs="Times New Roman"/>
          <w:bCs/>
          <w:color w:val="000000"/>
          <w:sz w:val="24"/>
          <w:szCs w:val="24"/>
        </w:rPr>
        <w:t>Jerschow</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Umasunthar</w:t>
      </w:r>
      <w:proofErr w:type="spellEnd"/>
      <w:r w:rsidRPr="00A6424C">
        <w:rPr>
          <w:rFonts w:ascii="Times New Roman" w:eastAsia="Times New Roman" w:hAnsi="Times New Roman" w:cs="Times New Roman"/>
          <w:bCs/>
          <w:color w:val="000000"/>
          <w:sz w:val="24"/>
          <w:szCs w:val="24"/>
        </w:rPr>
        <w:t xml:space="preserve"> T, Lin R, Campbell DE, Boyle RJ. Fatal anaphylaxis: mortality rate and risk factors. The Journal of Allergy and Clinical Immunology: In Practice. 2017;5(5):1169-1178.</w:t>
      </w:r>
    </w:p>
    <w:p w14:paraId="64029F0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w:t>
      </w:r>
      <w:r w:rsidRPr="00A6424C">
        <w:rPr>
          <w:rFonts w:ascii="Times New Roman" w:eastAsia="Times New Roman" w:hAnsi="Times New Roman" w:cs="Times New Roman"/>
          <w:bCs/>
          <w:color w:val="000000"/>
          <w:sz w:val="24"/>
          <w:szCs w:val="24"/>
        </w:rPr>
        <w:tab/>
        <w:t>Dunn Galvin A, Hourihane JB. Psychosocial mediators of change and patient selection factors in oral immunotherapy trials. Clinical Reviews in Allergy &amp; Immunology. 2018;55(2):217-236.</w:t>
      </w:r>
    </w:p>
    <w:p w14:paraId="539CB32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Polloni</w:t>
      </w:r>
      <w:proofErr w:type="spellEnd"/>
      <w:r w:rsidRPr="00A6424C">
        <w:rPr>
          <w:rFonts w:ascii="Times New Roman" w:eastAsia="Times New Roman" w:hAnsi="Times New Roman" w:cs="Times New Roman"/>
          <w:bCs/>
          <w:color w:val="000000"/>
          <w:sz w:val="24"/>
          <w:szCs w:val="24"/>
        </w:rPr>
        <w:t xml:space="preserve"> L, </w:t>
      </w:r>
      <w:proofErr w:type="spellStart"/>
      <w:r w:rsidRPr="00A6424C">
        <w:rPr>
          <w:rFonts w:ascii="Times New Roman" w:eastAsia="Times New Roman" w:hAnsi="Times New Roman" w:cs="Times New Roman"/>
          <w:bCs/>
          <w:color w:val="000000"/>
          <w:sz w:val="24"/>
          <w:szCs w:val="24"/>
        </w:rPr>
        <w:t>Muraro</w:t>
      </w:r>
      <w:proofErr w:type="spellEnd"/>
      <w:r w:rsidRPr="00A6424C">
        <w:rPr>
          <w:rFonts w:ascii="Times New Roman" w:eastAsia="Times New Roman" w:hAnsi="Times New Roman" w:cs="Times New Roman"/>
          <w:bCs/>
          <w:color w:val="000000"/>
          <w:sz w:val="24"/>
          <w:szCs w:val="24"/>
        </w:rPr>
        <w:t xml:space="preserve"> A. Anxiety and food allergy: a review of the last two decades. Clinical &amp; Experimental Allergy. 2020;50(4):420-441.</w:t>
      </w:r>
    </w:p>
    <w:p w14:paraId="3D91BB8E" w14:textId="2ECC164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 Food allergy quality of life and living with food allergy. Current </w:t>
      </w:r>
      <w:r>
        <w:rPr>
          <w:rFonts w:ascii="Times New Roman" w:eastAsia="Times New Roman" w:hAnsi="Times New Roman" w:cs="Times New Roman"/>
          <w:bCs/>
          <w:color w:val="000000"/>
          <w:sz w:val="24"/>
          <w:szCs w:val="24"/>
        </w:rPr>
        <w:t>O</w:t>
      </w:r>
      <w:r w:rsidRPr="00A6424C">
        <w:rPr>
          <w:rFonts w:ascii="Times New Roman" w:eastAsia="Times New Roman" w:hAnsi="Times New Roman" w:cs="Times New Roman"/>
          <w:bCs/>
          <w:color w:val="000000"/>
          <w:sz w:val="24"/>
          <w:szCs w:val="24"/>
        </w:rPr>
        <w:t xml:space="preserve">pinion in </w:t>
      </w:r>
      <w:r>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llergy and </w:t>
      </w:r>
      <w:r>
        <w:rPr>
          <w:rFonts w:ascii="Times New Roman" w:eastAsia="Times New Roman" w:hAnsi="Times New Roman" w:cs="Times New Roman"/>
          <w:bCs/>
          <w:color w:val="000000"/>
          <w:sz w:val="24"/>
          <w:szCs w:val="24"/>
        </w:rPr>
        <w:t>C</w:t>
      </w:r>
      <w:r w:rsidRPr="00A6424C">
        <w:rPr>
          <w:rFonts w:ascii="Times New Roman" w:eastAsia="Times New Roman" w:hAnsi="Times New Roman" w:cs="Times New Roman"/>
          <w:bCs/>
          <w:color w:val="000000"/>
          <w:sz w:val="24"/>
          <w:szCs w:val="24"/>
        </w:rPr>
        <w:t xml:space="preserve">linical </w:t>
      </w:r>
      <w:r>
        <w:rPr>
          <w:rFonts w:ascii="Times New Roman" w:eastAsia="Times New Roman" w:hAnsi="Times New Roman" w:cs="Times New Roman"/>
          <w:bCs/>
          <w:color w:val="000000"/>
          <w:sz w:val="24"/>
          <w:szCs w:val="24"/>
        </w:rPr>
        <w:t>I</w:t>
      </w:r>
      <w:r w:rsidRPr="00A6424C">
        <w:rPr>
          <w:rFonts w:ascii="Times New Roman" w:eastAsia="Times New Roman" w:hAnsi="Times New Roman" w:cs="Times New Roman"/>
          <w:bCs/>
          <w:color w:val="000000"/>
          <w:sz w:val="24"/>
          <w:szCs w:val="24"/>
        </w:rPr>
        <w:t>mmunology. 2016;16(3):284-290.</w:t>
      </w:r>
    </w:p>
    <w:p w14:paraId="1AD50F01" w14:textId="5D9B0F7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w:t>
      </w:r>
      <w:r w:rsidRPr="00A6424C">
        <w:rPr>
          <w:rFonts w:ascii="Times New Roman" w:eastAsia="Times New Roman" w:hAnsi="Times New Roman" w:cs="Times New Roman"/>
          <w:bCs/>
          <w:color w:val="000000"/>
          <w:sz w:val="24"/>
          <w:szCs w:val="24"/>
        </w:rPr>
        <w:tab/>
        <w:t xml:space="preserve">Mullins RJ, Dear KB, Tang ML. Changes in Australian food anaphylaxis admission rates following introduction of updated allergy prevention guidelines. Journal of Allergy and Clinical </w:t>
      </w:r>
      <w:r w:rsidRPr="000A30E1">
        <w:rPr>
          <w:rFonts w:ascii="Times New Roman" w:eastAsia="Times New Roman" w:hAnsi="Times New Roman" w:cs="Times New Roman"/>
          <w:bCs/>
          <w:color w:val="000000"/>
          <w:sz w:val="24"/>
          <w:szCs w:val="24"/>
        </w:rPr>
        <w:t>Immunology. 2022</w:t>
      </w:r>
      <w:r w:rsidR="000A30E1" w:rsidRPr="000A30E1">
        <w:rPr>
          <w:rFonts w:ascii="Times New Roman" w:eastAsia="Times New Roman" w:hAnsi="Times New Roman" w:cs="Times New Roman"/>
          <w:bCs/>
          <w:color w:val="000000"/>
          <w:sz w:val="24"/>
          <w:szCs w:val="24"/>
        </w:rPr>
        <w:t>;150(1)140-145</w:t>
      </w:r>
      <w:r w:rsidRPr="000A30E1">
        <w:rPr>
          <w:rFonts w:ascii="Times New Roman" w:eastAsia="Times New Roman" w:hAnsi="Times New Roman" w:cs="Times New Roman"/>
          <w:bCs/>
          <w:color w:val="000000"/>
          <w:sz w:val="24"/>
          <w:szCs w:val="24"/>
        </w:rPr>
        <w:t>.</w:t>
      </w:r>
    </w:p>
    <w:p w14:paraId="7AAD59B9" w14:textId="7EC7FE5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w:t>
      </w:r>
      <w:r w:rsidRPr="00A6424C">
        <w:rPr>
          <w:rFonts w:ascii="Times New Roman" w:eastAsia="Times New Roman" w:hAnsi="Times New Roman" w:cs="Times New Roman"/>
          <w:bCs/>
          <w:color w:val="000000"/>
          <w:sz w:val="24"/>
          <w:szCs w:val="24"/>
        </w:rPr>
        <w:tab/>
        <w:t>Warren C, Dyer A, Lombard L, Dunn-Galvin A, Gupta R. The Psychosocial Burden of Food Allergy Among Adults: A US Population-Based Study. The Journal of Allergy and Clinical Immunology: In Practice. 2021;9(6):2452-2460.</w:t>
      </w:r>
    </w:p>
    <w:p w14:paraId="67580F88" w14:textId="30C56D1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14.</w:t>
      </w:r>
      <w:r w:rsidRPr="00A6424C">
        <w:rPr>
          <w:rFonts w:ascii="Times New Roman" w:eastAsia="Times New Roman" w:hAnsi="Times New Roman" w:cs="Times New Roman"/>
          <w:bCs/>
          <w:color w:val="000000"/>
          <w:sz w:val="24"/>
          <w:szCs w:val="24"/>
        </w:rPr>
        <w:tab/>
        <w:t xml:space="preserve">Mori F, </w:t>
      </w:r>
      <w:proofErr w:type="spellStart"/>
      <w:r w:rsidRPr="00A6424C">
        <w:rPr>
          <w:rFonts w:ascii="Times New Roman" w:eastAsia="Times New Roman" w:hAnsi="Times New Roman" w:cs="Times New Roman"/>
          <w:bCs/>
          <w:color w:val="000000"/>
          <w:sz w:val="24"/>
          <w:szCs w:val="24"/>
        </w:rPr>
        <w:t>Giovannini</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Barni</w:t>
      </w:r>
      <w:proofErr w:type="spellEnd"/>
      <w:r w:rsidRPr="00A6424C">
        <w:rPr>
          <w:rFonts w:ascii="Times New Roman" w:eastAsia="Times New Roman" w:hAnsi="Times New Roman" w:cs="Times New Roman"/>
          <w:bCs/>
          <w:color w:val="000000"/>
          <w:sz w:val="24"/>
          <w:szCs w:val="24"/>
        </w:rPr>
        <w:t xml:space="preserve"> S, et al. Oral immunotherapy for food-allergic children: a pro-con debate. Frontiers in </w:t>
      </w:r>
      <w:r w:rsidRPr="000A30E1">
        <w:rPr>
          <w:rFonts w:ascii="Times New Roman" w:eastAsia="Times New Roman" w:hAnsi="Times New Roman" w:cs="Times New Roman"/>
          <w:bCs/>
          <w:color w:val="000000"/>
          <w:sz w:val="24"/>
          <w:szCs w:val="24"/>
        </w:rPr>
        <w:t xml:space="preserve">Immunology. </w:t>
      </w:r>
      <w:proofErr w:type="gramStart"/>
      <w:r w:rsidRPr="000A30E1">
        <w:rPr>
          <w:rFonts w:ascii="Times New Roman" w:eastAsia="Times New Roman" w:hAnsi="Times New Roman" w:cs="Times New Roman"/>
          <w:bCs/>
          <w:color w:val="000000"/>
          <w:sz w:val="24"/>
          <w:szCs w:val="24"/>
        </w:rPr>
        <w:t>2021;12</w:t>
      </w:r>
      <w:r w:rsidR="000A30E1" w:rsidRPr="000A30E1">
        <w:rPr>
          <w:rFonts w:ascii="Times New Roman" w:eastAsia="Times New Roman" w:hAnsi="Times New Roman" w:cs="Times New Roman"/>
          <w:bCs/>
          <w:color w:val="000000"/>
          <w:sz w:val="24"/>
          <w:szCs w:val="24"/>
        </w:rPr>
        <w:t>:636612</w:t>
      </w:r>
      <w:proofErr w:type="gramEnd"/>
      <w:r w:rsidRPr="000A30E1">
        <w:rPr>
          <w:rFonts w:ascii="Times New Roman" w:eastAsia="Times New Roman" w:hAnsi="Times New Roman" w:cs="Times New Roman"/>
          <w:bCs/>
          <w:color w:val="000000"/>
          <w:sz w:val="24"/>
          <w:szCs w:val="24"/>
        </w:rPr>
        <w:t>.</w:t>
      </w:r>
    </w:p>
    <w:p w14:paraId="3858C20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Nagendran</w:t>
      </w:r>
      <w:proofErr w:type="spellEnd"/>
      <w:r w:rsidRPr="00A6424C">
        <w:rPr>
          <w:rFonts w:ascii="Times New Roman" w:eastAsia="Times New Roman" w:hAnsi="Times New Roman" w:cs="Times New Roman"/>
          <w:bCs/>
          <w:color w:val="000000"/>
          <w:sz w:val="24"/>
          <w:szCs w:val="24"/>
        </w:rPr>
        <w:t xml:space="preserve"> S, Patel N, Turner PJ. Oral immunotherapy for food allergy in children: is it worth it? Expert Review of Clinical Immunology. 2022;18(4):363-376.</w:t>
      </w:r>
    </w:p>
    <w:p w14:paraId="4018566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w:t>
      </w:r>
      <w:r w:rsidRPr="00A6424C">
        <w:rPr>
          <w:rFonts w:ascii="Times New Roman" w:eastAsia="Times New Roman" w:hAnsi="Times New Roman" w:cs="Times New Roman"/>
          <w:bCs/>
          <w:color w:val="000000"/>
          <w:sz w:val="24"/>
          <w:szCs w:val="24"/>
        </w:rPr>
        <w:tab/>
        <w:t>Chu DK, Wood RA, French S, et al. Oral immunotherapy for peanut allergy (PACE): a systematic review and meta-analysis of efficacy and safety. The Lancet. 2019;393(10187):2222-2232.</w:t>
      </w:r>
    </w:p>
    <w:p w14:paraId="00B8127A" w14:textId="0C20790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w:t>
      </w:r>
      <w:r w:rsidRPr="00A6424C">
        <w:rPr>
          <w:rFonts w:ascii="Times New Roman" w:eastAsia="Times New Roman" w:hAnsi="Times New Roman" w:cs="Times New Roman"/>
          <w:bCs/>
          <w:color w:val="000000"/>
          <w:sz w:val="24"/>
          <w:szCs w:val="24"/>
        </w:rPr>
        <w:tab/>
        <w:t>Parliament of Australia. Walking the Allergy Tightrope (ISBN: 978-1-76092-095-1). Commonwealth of Australia. https://www.aph.gov.au/Parliamentary_Business/Committees/House/Health_Aged_Care_and_Sport/Allergiesandanaphylaxis/Report. Published 2020.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30A9905D" w14:textId="574CFC0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Fyhrquist</w:t>
      </w:r>
      <w:proofErr w:type="spellEnd"/>
      <w:r w:rsidRPr="00A6424C">
        <w:rPr>
          <w:rFonts w:ascii="Times New Roman" w:eastAsia="Times New Roman" w:hAnsi="Times New Roman" w:cs="Times New Roman"/>
          <w:bCs/>
          <w:color w:val="000000"/>
          <w:sz w:val="24"/>
          <w:szCs w:val="24"/>
        </w:rPr>
        <w:t xml:space="preserve"> N, Werfel T, </w:t>
      </w:r>
      <w:proofErr w:type="spellStart"/>
      <w:r w:rsidRPr="00A6424C">
        <w:rPr>
          <w:rFonts w:ascii="Times New Roman" w:eastAsia="Times New Roman" w:hAnsi="Times New Roman" w:cs="Times New Roman"/>
          <w:bCs/>
          <w:color w:val="000000"/>
          <w:sz w:val="24"/>
          <w:szCs w:val="24"/>
        </w:rPr>
        <w:t>Bilò</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Mülleneisen</w:t>
      </w:r>
      <w:proofErr w:type="spellEnd"/>
      <w:r w:rsidRPr="00A6424C">
        <w:rPr>
          <w:rFonts w:ascii="Times New Roman" w:eastAsia="Times New Roman" w:hAnsi="Times New Roman" w:cs="Times New Roman"/>
          <w:bCs/>
          <w:color w:val="000000"/>
          <w:sz w:val="24"/>
          <w:szCs w:val="24"/>
        </w:rPr>
        <w:t xml:space="preserve"> N, </w:t>
      </w:r>
      <w:proofErr w:type="spellStart"/>
      <w:r w:rsidRPr="00A6424C">
        <w:rPr>
          <w:rFonts w:ascii="Times New Roman" w:eastAsia="Times New Roman" w:hAnsi="Times New Roman" w:cs="Times New Roman"/>
          <w:bCs/>
          <w:color w:val="000000"/>
          <w:sz w:val="24"/>
          <w:szCs w:val="24"/>
        </w:rPr>
        <w:t>Gerth</w:t>
      </w:r>
      <w:proofErr w:type="spellEnd"/>
      <w:r w:rsidRPr="00A6424C">
        <w:rPr>
          <w:rFonts w:ascii="Times New Roman" w:eastAsia="Times New Roman" w:hAnsi="Times New Roman" w:cs="Times New Roman"/>
          <w:bCs/>
          <w:color w:val="000000"/>
          <w:sz w:val="24"/>
          <w:szCs w:val="24"/>
        </w:rPr>
        <w:t xml:space="preserve"> van </w:t>
      </w:r>
      <w:proofErr w:type="spellStart"/>
      <w:r w:rsidRPr="00A6424C">
        <w:rPr>
          <w:rFonts w:ascii="Times New Roman" w:eastAsia="Times New Roman" w:hAnsi="Times New Roman" w:cs="Times New Roman"/>
          <w:bCs/>
          <w:color w:val="000000"/>
          <w:sz w:val="24"/>
          <w:szCs w:val="24"/>
        </w:rPr>
        <w:t>Wijk</w:t>
      </w:r>
      <w:proofErr w:type="spellEnd"/>
      <w:r w:rsidRPr="00A6424C">
        <w:rPr>
          <w:rFonts w:ascii="Times New Roman" w:eastAsia="Times New Roman" w:hAnsi="Times New Roman" w:cs="Times New Roman"/>
          <w:bCs/>
          <w:color w:val="000000"/>
          <w:sz w:val="24"/>
          <w:szCs w:val="24"/>
        </w:rPr>
        <w:t xml:space="preserve"> R. The roadmap for the Allergology specialty and allergy care in Europe and adjacent countries. An EAACI position paper. Clinical and </w:t>
      </w:r>
      <w:r>
        <w:rPr>
          <w:rFonts w:ascii="Times New Roman" w:eastAsia="Times New Roman" w:hAnsi="Times New Roman" w:cs="Times New Roman"/>
          <w:bCs/>
          <w:color w:val="000000"/>
          <w:sz w:val="24"/>
          <w:szCs w:val="24"/>
        </w:rPr>
        <w:t>Tr</w:t>
      </w:r>
      <w:r w:rsidRPr="00A6424C">
        <w:rPr>
          <w:rFonts w:ascii="Times New Roman" w:eastAsia="Times New Roman" w:hAnsi="Times New Roman" w:cs="Times New Roman"/>
          <w:bCs/>
          <w:color w:val="000000"/>
          <w:sz w:val="24"/>
          <w:szCs w:val="24"/>
        </w:rPr>
        <w:t xml:space="preserve">anslational </w:t>
      </w:r>
      <w:r>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llergy. 2019;9(1):1-8.</w:t>
      </w:r>
    </w:p>
    <w:p w14:paraId="7414028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Pawankar</w:t>
      </w:r>
      <w:proofErr w:type="spellEnd"/>
      <w:r w:rsidRPr="00A6424C">
        <w:rPr>
          <w:rFonts w:ascii="Times New Roman" w:eastAsia="Times New Roman" w:hAnsi="Times New Roman" w:cs="Times New Roman"/>
          <w:bCs/>
          <w:color w:val="000000"/>
          <w:sz w:val="24"/>
          <w:szCs w:val="24"/>
        </w:rPr>
        <w:t xml:space="preserve"> R HS, </w:t>
      </w:r>
      <w:proofErr w:type="spellStart"/>
      <w:r w:rsidRPr="00A6424C">
        <w:rPr>
          <w:rFonts w:ascii="Times New Roman" w:eastAsia="Times New Roman" w:hAnsi="Times New Roman" w:cs="Times New Roman"/>
          <w:bCs/>
          <w:color w:val="000000"/>
          <w:sz w:val="24"/>
          <w:szCs w:val="24"/>
        </w:rPr>
        <w:t>Canonica</w:t>
      </w:r>
      <w:proofErr w:type="spellEnd"/>
      <w:r w:rsidRPr="00A6424C">
        <w:rPr>
          <w:rFonts w:ascii="Times New Roman" w:eastAsia="Times New Roman" w:hAnsi="Times New Roman" w:cs="Times New Roman"/>
          <w:bCs/>
          <w:color w:val="000000"/>
          <w:sz w:val="24"/>
          <w:szCs w:val="24"/>
        </w:rPr>
        <w:t xml:space="preserve"> GW, </w:t>
      </w:r>
      <w:proofErr w:type="spellStart"/>
      <w:r w:rsidRPr="00A6424C">
        <w:rPr>
          <w:rFonts w:ascii="Times New Roman" w:eastAsia="Times New Roman" w:hAnsi="Times New Roman" w:cs="Times New Roman"/>
          <w:bCs/>
          <w:color w:val="000000"/>
          <w:sz w:val="24"/>
          <w:szCs w:val="24"/>
        </w:rPr>
        <w:t>Lockey</w:t>
      </w:r>
      <w:proofErr w:type="spellEnd"/>
      <w:r w:rsidRPr="00A6424C">
        <w:rPr>
          <w:rFonts w:ascii="Times New Roman" w:eastAsia="Times New Roman" w:hAnsi="Times New Roman" w:cs="Times New Roman"/>
          <w:bCs/>
          <w:color w:val="000000"/>
          <w:sz w:val="24"/>
          <w:szCs w:val="24"/>
        </w:rPr>
        <w:t xml:space="preserve"> RF, </w:t>
      </w:r>
      <w:proofErr w:type="spellStart"/>
      <w:r w:rsidRPr="00A6424C">
        <w:rPr>
          <w:rFonts w:ascii="Times New Roman" w:eastAsia="Times New Roman" w:hAnsi="Times New Roman" w:cs="Times New Roman"/>
          <w:bCs/>
          <w:color w:val="000000"/>
          <w:sz w:val="24"/>
          <w:szCs w:val="24"/>
        </w:rPr>
        <w:t>Blaiss</w:t>
      </w:r>
      <w:proofErr w:type="spellEnd"/>
      <w:r w:rsidRPr="00A6424C">
        <w:rPr>
          <w:rFonts w:ascii="Times New Roman" w:eastAsia="Times New Roman" w:hAnsi="Times New Roman" w:cs="Times New Roman"/>
          <w:bCs/>
          <w:color w:val="000000"/>
          <w:sz w:val="24"/>
          <w:szCs w:val="24"/>
        </w:rPr>
        <w:t xml:space="preserve"> MS. WAO white book on allergy: update 2013. World Allergy Organisation. https://www.worldallergy.org/UserFiles/file/WhiteBook2-2013-v8.pdf. Published 2013. Accessed 14 November 2022.</w:t>
      </w:r>
    </w:p>
    <w:p w14:paraId="3EB29422" w14:textId="4B14CAD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20.</w:t>
      </w:r>
      <w:r w:rsidRPr="00A6424C">
        <w:rPr>
          <w:rFonts w:ascii="Times New Roman" w:eastAsia="Times New Roman" w:hAnsi="Times New Roman" w:cs="Times New Roman"/>
          <w:bCs/>
          <w:color w:val="000000"/>
          <w:sz w:val="24"/>
          <w:szCs w:val="24"/>
        </w:rPr>
        <w:tab/>
        <w:t>Wells R, McKay C, Makwana N, Vyas D, Vaughan S, Christopher A, et al. National Survey of United Kingdom Paediatric Allergy Services. Clinical and Experimental Allergy. 2022; published online 3 August 2022. https://doi.org/10.1111/cea.14198.</w:t>
      </w:r>
    </w:p>
    <w:p w14:paraId="63E9A15C" w14:textId="36E517A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21.</w:t>
      </w:r>
      <w:r w:rsidRPr="00A6424C">
        <w:rPr>
          <w:rFonts w:ascii="Times New Roman" w:eastAsia="Times New Roman" w:hAnsi="Times New Roman" w:cs="Times New Roman"/>
          <w:bCs/>
          <w:color w:val="000000"/>
          <w:sz w:val="24"/>
          <w:szCs w:val="24"/>
        </w:rPr>
        <w:tab/>
        <w:t>Australian Society of Clinical Immunology and Allergy. ASCIA Associate Committees. https://www.allergy.org.au/members/committees.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14E02B6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22.</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Muraro</w:t>
      </w:r>
      <w:proofErr w:type="spellEnd"/>
      <w:r w:rsidRPr="00A6424C">
        <w:rPr>
          <w:rFonts w:ascii="Times New Roman" w:eastAsia="Times New Roman" w:hAnsi="Times New Roman" w:cs="Times New Roman"/>
          <w:bCs/>
          <w:color w:val="000000"/>
          <w:sz w:val="24"/>
          <w:szCs w:val="24"/>
        </w:rPr>
        <w:t xml:space="preserve"> A, Werfel T, Hoffmann‐</w:t>
      </w:r>
      <w:proofErr w:type="spellStart"/>
      <w:r w:rsidRPr="00A6424C">
        <w:rPr>
          <w:rFonts w:ascii="Times New Roman" w:eastAsia="Times New Roman" w:hAnsi="Times New Roman" w:cs="Times New Roman"/>
          <w:bCs/>
          <w:color w:val="000000"/>
          <w:sz w:val="24"/>
          <w:szCs w:val="24"/>
        </w:rPr>
        <w:t>Sommergruber</w:t>
      </w:r>
      <w:proofErr w:type="spellEnd"/>
      <w:r w:rsidRPr="00A6424C">
        <w:rPr>
          <w:rFonts w:ascii="Times New Roman" w:eastAsia="Times New Roman" w:hAnsi="Times New Roman" w:cs="Times New Roman"/>
          <w:bCs/>
          <w:color w:val="000000"/>
          <w:sz w:val="24"/>
          <w:szCs w:val="24"/>
        </w:rPr>
        <w:t xml:space="preserve"> K, et al. EAACI food allergy and anaphylaxis guidelines: diagnosis and management of food allergy. Allergy. 2014;69(8):1008-1025.</w:t>
      </w:r>
    </w:p>
    <w:p w14:paraId="76EEC8B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Motohiro</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Komei</w:t>
      </w:r>
      <w:proofErr w:type="spellEnd"/>
      <w:r w:rsidRPr="00A6424C">
        <w:rPr>
          <w:rFonts w:ascii="Times New Roman" w:eastAsia="Times New Roman" w:hAnsi="Times New Roman" w:cs="Times New Roman"/>
          <w:bCs/>
          <w:color w:val="000000"/>
          <w:sz w:val="24"/>
          <w:szCs w:val="24"/>
        </w:rPr>
        <w:t xml:space="preserve"> I, Takao F. Japanese guidelines for food allergy 2020. </w:t>
      </w:r>
      <w:proofErr w:type="spellStart"/>
      <w:r w:rsidRPr="00A6424C">
        <w:rPr>
          <w:rFonts w:ascii="Times New Roman" w:eastAsia="Times New Roman" w:hAnsi="Times New Roman" w:cs="Times New Roman"/>
          <w:bCs/>
          <w:color w:val="000000"/>
          <w:sz w:val="24"/>
          <w:szCs w:val="24"/>
        </w:rPr>
        <w:t>Allergol</w:t>
      </w:r>
      <w:proofErr w:type="spellEnd"/>
      <w:r w:rsidRPr="00A6424C">
        <w:rPr>
          <w:rFonts w:ascii="Times New Roman" w:eastAsia="Times New Roman" w:hAnsi="Times New Roman" w:cs="Times New Roman"/>
          <w:bCs/>
          <w:color w:val="000000"/>
          <w:sz w:val="24"/>
          <w:szCs w:val="24"/>
        </w:rPr>
        <w:t xml:space="preserve"> Int. </w:t>
      </w:r>
      <w:proofErr w:type="gramStart"/>
      <w:r w:rsidRPr="00A6424C">
        <w:rPr>
          <w:rFonts w:ascii="Times New Roman" w:eastAsia="Times New Roman" w:hAnsi="Times New Roman" w:cs="Times New Roman"/>
          <w:bCs/>
          <w:color w:val="000000"/>
          <w:sz w:val="24"/>
          <w:szCs w:val="24"/>
        </w:rPr>
        <w:t>2020;69:370</w:t>
      </w:r>
      <w:proofErr w:type="gramEnd"/>
      <w:r w:rsidRPr="00A6424C">
        <w:rPr>
          <w:rFonts w:ascii="Times New Roman" w:eastAsia="Times New Roman" w:hAnsi="Times New Roman" w:cs="Times New Roman"/>
          <w:bCs/>
          <w:color w:val="000000"/>
          <w:sz w:val="24"/>
          <w:szCs w:val="24"/>
        </w:rPr>
        <w:t>-386.</w:t>
      </w:r>
    </w:p>
    <w:p w14:paraId="4197FA30" w14:textId="62C5BE8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24.</w:t>
      </w:r>
      <w:r w:rsidRPr="00A6424C">
        <w:rPr>
          <w:rFonts w:ascii="Times New Roman" w:eastAsia="Times New Roman" w:hAnsi="Times New Roman" w:cs="Times New Roman"/>
          <w:bCs/>
          <w:color w:val="000000"/>
          <w:sz w:val="24"/>
          <w:szCs w:val="24"/>
        </w:rPr>
        <w:tab/>
        <w:t xml:space="preserve">National Institute for Health and Care Excellence. NICE Guidelines 2011 for food allergy Food allergy in under 19s: assessment and diagnosis (CG116). </w:t>
      </w:r>
      <w:r>
        <w:rPr>
          <w:rFonts w:ascii="Times New Roman" w:eastAsia="Times New Roman" w:hAnsi="Times New Roman" w:cs="Times New Roman"/>
          <w:bCs/>
          <w:color w:val="000000"/>
          <w:sz w:val="24"/>
          <w:szCs w:val="24"/>
        </w:rPr>
        <w:t xml:space="preserve">Published </w:t>
      </w:r>
      <w:r w:rsidRPr="00A6424C">
        <w:rPr>
          <w:rFonts w:ascii="Times New Roman" w:eastAsia="Times New Roman" w:hAnsi="Times New Roman" w:cs="Times New Roman"/>
          <w:bCs/>
          <w:color w:val="000000"/>
          <w:sz w:val="24"/>
          <w:szCs w:val="24"/>
        </w:rPr>
        <w:t>2011.</w:t>
      </w:r>
    </w:p>
    <w:p w14:paraId="7E65E34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Ebisawa</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Nishima</w:t>
      </w:r>
      <w:proofErr w:type="spellEnd"/>
      <w:r w:rsidRPr="00A6424C">
        <w:rPr>
          <w:rFonts w:ascii="Times New Roman" w:eastAsia="Times New Roman" w:hAnsi="Times New Roman" w:cs="Times New Roman"/>
          <w:bCs/>
          <w:color w:val="000000"/>
          <w:sz w:val="24"/>
          <w:szCs w:val="24"/>
        </w:rPr>
        <w:t xml:space="preserve"> S, Ohnishi H, Kondo N.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allergy and immunology in J </w:t>
      </w:r>
      <w:proofErr w:type="spellStart"/>
      <w:r w:rsidRPr="00A6424C">
        <w:rPr>
          <w:rFonts w:ascii="Times New Roman" w:eastAsia="Times New Roman" w:hAnsi="Times New Roman" w:cs="Times New Roman"/>
          <w:bCs/>
          <w:color w:val="000000"/>
          <w:sz w:val="24"/>
          <w:szCs w:val="24"/>
        </w:rPr>
        <w:t>apan</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Allergy and Immunology. 2013;24(7):704-714.</w:t>
      </w:r>
    </w:p>
    <w:p w14:paraId="25CCB41F" w14:textId="22D90AD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26.</w:t>
      </w:r>
      <w:r w:rsidRPr="00A6424C">
        <w:rPr>
          <w:rFonts w:ascii="Times New Roman" w:eastAsia="Times New Roman" w:hAnsi="Times New Roman" w:cs="Times New Roman"/>
          <w:bCs/>
          <w:color w:val="000000"/>
          <w:sz w:val="24"/>
          <w:szCs w:val="24"/>
        </w:rPr>
        <w:tab/>
        <w:t>Royal Children's Hospital Melbourne. Allergy and Immunology. Royal Children's Hospital Melbourne. https://www.rch.org.au/allergy/.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3926CC06" w14:textId="73546D3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Groetch</w:t>
      </w:r>
      <w:proofErr w:type="spellEnd"/>
      <w:r w:rsidRPr="00A6424C">
        <w:rPr>
          <w:rFonts w:ascii="Times New Roman" w:eastAsia="Times New Roman" w:hAnsi="Times New Roman" w:cs="Times New Roman"/>
          <w:bCs/>
          <w:color w:val="000000"/>
          <w:sz w:val="24"/>
          <w:szCs w:val="24"/>
        </w:rPr>
        <w:t xml:space="preserve"> ME, Christie L, Vargas PA, Jones SM, </w:t>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Food allergy educational needs of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dietitians: A survey by the consortium of food allergy research. Journal of </w:t>
      </w:r>
      <w:r>
        <w:rPr>
          <w:rFonts w:ascii="Times New Roman" w:eastAsia="Times New Roman" w:hAnsi="Times New Roman" w:cs="Times New Roman"/>
          <w:bCs/>
          <w:color w:val="000000"/>
          <w:sz w:val="24"/>
          <w:szCs w:val="24"/>
        </w:rPr>
        <w:t>N</w:t>
      </w:r>
      <w:r w:rsidRPr="00A6424C">
        <w:rPr>
          <w:rFonts w:ascii="Times New Roman" w:eastAsia="Times New Roman" w:hAnsi="Times New Roman" w:cs="Times New Roman"/>
          <w:bCs/>
          <w:color w:val="000000"/>
          <w:sz w:val="24"/>
          <w:szCs w:val="24"/>
        </w:rPr>
        <w:t xml:space="preserve">utrition </w:t>
      </w:r>
      <w:r>
        <w:rPr>
          <w:rFonts w:ascii="Times New Roman" w:eastAsia="Times New Roman" w:hAnsi="Times New Roman" w:cs="Times New Roman"/>
          <w:bCs/>
          <w:color w:val="000000"/>
          <w:sz w:val="24"/>
          <w:szCs w:val="24"/>
        </w:rPr>
        <w:t>E</w:t>
      </w:r>
      <w:r w:rsidRPr="00A6424C">
        <w:rPr>
          <w:rFonts w:ascii="Times New Roman" w:eastAsia="Times New Roman" w:hAnsi="Times New Roman" w:cs="Times New Roman"/>
          <w:bCs/>
          <w:color w:val="000000"/>
          <w:sz w:val="24"/>
          <w:szCs w:val="24"/>
        </w:rPr>
        <w:t xml:space="preserve">ducation and </w:t>
      </w:r>
      <w:proofErr w:type="spellStart"/>
      <w:r>
        <w:rPr>
          <w:rFonts w:ascii="Times New Roman" w:eastAsia="Times New Roman" w:hAnsi="Times New Roman" w:cs="Times New Roman"/>
          <w:bCs/>
          <w:color w:val="000000"/>
          <w:sz w:val="24"/>
          <w:szCs w:val="24"/>
        </w:rPr>
        <w:t>B</w:t>
      </w:r>
      <w:r w:rsidRPr="00A6424C">
        <w:rPr>
          <w:rFonts w:ascii="Times New Roman" w:eastAsia="Times New Roman" w:hAnsi="Times New Roman" w:cs="Times New Roman"/>
          <w:bCs/>
          <w:color w:val="000000"/>
          <w:sz w:val="24"/>
          <w:szCs w:val="24"/>
        </w:rPr>
        <w:t>ehavior</w:t>
      </w:r>
      <w:proofErr w:type="spellEnd"/>
      <w:r w:rsidRPr="00A6424C">
        <w:rPr>
          <w:rFonts w:ascii="Times New Roman" w:eastAsia="Times New Roman" w:hAnsi="Times New Roman" w:cs="Times New Roman"/>
          <w:bCs/>
          <w:color w:val="000000"/>
          <w:sz w:val="24"/>
          <w:szCs w:val="24"/>
        </w:rPr>
        <w:t>. 2010;42(4):259-264.</w:t>
      </w:r>
    </w:p>
    <w:p w14:paraId="206DD5F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28.</w:t>
      </w:r>
      <w:r w:rsidRPr="00A6424C">
        <w:rPr>
          <w:rFonts w:ascii="Times New Roman" w:eastAsia="Times New Roman" w:hAnsi="Times New Roman" w:cs="Times New Roman"/>
          <w:bCs/>
          <w:color w:val="000000"/>
          <w:sz w:val="24"/>
          <w:szCs w:val="24"/>
        </w:rPr>
        <w:tab/>
        <w:t xml:space="preserve">Herbert LJ, </w:t>
      </w:r>
      <w:proofErr w:type="spellStart"/>
      <w:r w:rsidRPr="00A6424C">
        <w:rPr>
          <w:rFonts w:ascii="Times New Roman" w:eastAsia="Times New Roman" w:hAnsi="Times New Roman" w:cs="Times New Roman"/>
          <w:bCs/>
          <w:color w:val="000000"/>
          <w:sz w:val="24"/>
          <w:szCs w:val="24"/>
        </w:rPr>
        <w:t>Marchisotto</w:t>
      </w:r>
      <w:proofErr w:type="spellEnd"/>
      <w:r w:rsidRPr="00A6424C">
        <w:rPr>
          <w:rFonts w:ascii="Times New Roman" w:eastAsia="Times New Roman" w:hAnsi="Times New Roman" w:cs="Times New Roman"/>
          <w:bCs/>
          <w:color w:val="000000"/>
          <w:sz w:val="24"/>
          <w:szCs w:val="24"/>
        </w:rPr>
        <w:t xml:space="preserve"> MJ, Sharma H, Gupta R, </w:t>
      </w:r>
      <w:proofErr w:type="spellStart"/>
      <w:r w:rsidRPr="00A6424C">
        <w:rPr>
          <w:rFonts w:ascii="Times New Roman" w:eastAsia="Times New Roman" w:hAnsi="Times New Roman" w:cs="Times New Roman"/>
          <w:bCs/>
          <w:color w:val="000000"/>
          <w:sz w:val="24"/>
          <w:szCs w:val="24"/>
        </w:rPr>
        <w:t>Bilaver</w:t>
      </w:r>
      <w:proofErr w:type="spellEnd"/>
      <w:r w:rsidRPr="00A6424C">
        <w:rPr>
          <w:rFonts w:ascii="Times New Roman" w:eastAsia="Times New Roman" w:hAnsi="Times New Roman" w:cs="Times New Roman"/>
          <w:bCs/>
          <w:color w:val="000000"/>
          <w:sz w:val="24"/>
          <w:szCs w:val="24"/>
        </w:rPr>
        <w:t xml:space="preserve"> LA. Availability of mental health services for patients with food allergy. The Journal of Allergy and Clinical Immunology: In Practice. 2019;7(8):2904-2905.</w:t>
      </w:r>
    </w:p>
    <w:p w14:paraId="30B5A7F7" w14:textId="5AD8452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29.</w:t>
      </w:r>
      <w:r w:rsidRPr="00A6424C">
        <w:rPr>
          <w:rFonts w:ascii="Times New Roman" w:eastAsia="Times New Roman" w:hAnsi="Times New Roman" w:cs="Times New Roman"/>
          <w:bCs/>
          <w:color w:val="000000"/>
          <w:sz w:val="24"/>
          <w:szCs w:val="24"/>
        </w:rPr>
        <w:tab/>
        <w:t xml:space="preserve">Food Allergy Research and Education (FARE).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Food Allergy - An Exclusive Course on Nutrition and Care for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and Non-</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Food Allergies. https://www.foodallergy.org/our-initiatives/education-programs-training/fare-training/pediatric-food-allergy-course. Published 2022.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43F97CA8"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30.</w:t>
      </w:r>
      <w:r w:rsidRPr="00A6424C">
        <w:rPr>
          <w:rFonts w:ascii="Times New Roman" w:eastAsia="Times New Roman" w:hAnsi="Times New Roman" w:cs="Times New Roman"/>
          <w:bCs/>
          <w:color w:val="000000"/>
          <w:sz w:val="24"/>
          <w:szCs w:val="24"/>
        </w:rPr>
        <w:tab/>
        <w:t xml:space="preserve">Boyce JA, </w:t>
      </w:r>
      <w:proofErr w:type="spellStart"/>
      <w:r w:rsidRPr="00A6424C">
        <w:rPr>
          <w:rFonts w:ascii="Times New Roman" w:eastAsia="Times New Roman" w:hAnsi="Times New Roman" w:cs="Times New Roman"/>
          <w:bCs/>
          <w:color w:val="000000"/>
          <w:sz w:val="24"/>
          <w:szCs w:val="24"/>
        </w:rPr>
        <w:t>Assa'ad</w:t>
      </w:r>
      <w:proofErr w:type="spellEnd"/>
      <w:r w:rsidRPr="00A6424C">
        <w:rPr>
          <w:rFonts w:ascii="Times New Roman" w:eastAsia="Times New Roman" w:hAnsi="Times New Roman" w:cs="Times New Roman"/>
          <w:bCs/>
          <w:color w:val="000000"/>
          <w:sz w:val="24"/>
          <w:szCs w:val="24"/>
        </w:rPr>
        <w:t xml:space="preserve"> A, Burks AW, et al. Guidelines for the diagnosis and management of food allergy in the United States: summary of the NIAID-sponsored expert panel report. Journal of the American Academy of Dermatology. 2011;64(1):175-192.</w:t>
      </w:r>
    </w:p>
    <w:p w14:paraId="55300F46" w14:textId="570B1B9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31.</w:t>
      </w:r>
      <w:r w:rsidRPr="00A6424C">
        <w:rPr>
          <w:rFonts w:ascii="Times New Roman" w:eastAsia="Times New Roman" w:hAnsi="Times New Roman" w:cs="Times New Roman"/>
          <w:bCs/>
          <w:color w:val="000000"/>
          <w:sz w:val="24"/>
          <w:szCs w:val="24"/>
        </w:rPr>
        <w:tab/>
        <w:t>Australian Society of Clinical Immunology and Allergy. Dietary Avoidance for Food Allergy - Frequently Asked Questions. https://www.allergy.org.au/patients/food-allergy/ascia-dietary-avoidance-for-food-allergy-faq. Published 2021.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2FC6CCE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32.</w:t>
      </w:r>
      <w:r w:rsidRPr="00A6424C">
        <w:rPr>
          <w:rFonts w:ascii="Times New Roman" w:eastAsia="Times New Roman" w:hAnsi="Times New Roman" w:cs="Times New Roman"/>
          <w:bCs/>
          <w:color w:val="000000"/>
          <w:sz w:val="24"/>
          <w:szCs w:val="24"/>
        </w:rPr>
        <w:tab/>
        <w:t xml:space="preserve">Worm M, Reese I, Ballmer-Weber B, et al. Update of the S2k guideline on the management of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xml:space="preserve">-mediated food allergies. </w:t>
      </w:r>
      <w:proofErr w:type="spellStart"/>
      <w:r w:rsidRPr="00A6424C">
        <w:rPr>
          <w:rFonts w:ascii="Times New Roman" w:eastAsia="Times New Roman" w:hAnsi="Times New Roman" w:cs="Times New Roman"/>
          <w:bCs/>
          <w:color w:val="000000"/>
          <w:sz w:val="24"/>
          <w:szCs w:val="24"/>
        </w:rPr>
        <w:t>Allergologie</w:t>
      </w:r>
      <w:proofErr w:type="spellEnd"/>
      <w:r w:rsidRPr="00A6424C">
        <w:rPr>
          <w:rFonts w:ascii="Times New Roman" w:eastAsia="Times New Roman" w:hAnsi="Times New Roman" w:cs="Times New Roman"/>
          <w:bCs/>
          <w:color w:val="000000"/>
          <w:sz w:val="24"/>
          <w:szCs w:val="24"/>
        </w:rPr>
        <w:t xml:space="preserve"> select. </w:t>
      </w:r>
      <w:proofErr w:type="gramStart"/>
      <w:r w:rsidRPr="00A6424C">
        <w:rPr>
          <w:rFonts w:ascii="Times New Roman" w:eastAsia="Times New Roman" w:hAnsi="Times New Roman" w:cs="Times New Roman"/>
          <w:bCs/>
          <w:color w:val="000000"/>
          <w:sz w:val="24"/>
          <w:szCs w:val="24"/>
        </w:rPr>
        <w:t>2021;5:195</w:t>
      </w:r>
      <w:proofErr w:type="gramEnd"/>
      <w:r w:rsidRPr="00A6424C">
        <w:rPr>
          <w:rFonts w:ascii="Times New Roman" w:eastAsia="Times New Roman" w:hAnsi="Times New Roman" w:cs="Times New Roman"/>
          <w:bCs/>
          <w:color w:val="000000"/>
          <w:sz w:val="24"/>
          <w:szCs w:val="24"/>
        </w:rPr>
        <w:t>.</w:t>
      </w:r>
    </w:p>
    <w:p w14:paraId="78AF2635" w14:textId="6BDAE952"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Grabenhenrich</w:t>
      </w:r>
      <w:proofErr w:type="spellEnd"/>
      <w:r w:rsidRPr="00A6424C">
        <w:rPr>
          <w:rFonts w:ascii="Times New Roman" w:eastAsia="Times New Roman" w:hAnsi="Times New Roman" w:cs="Times New Roman"/>
          <w:bCs/>
          <w:color w:val="000000"/>
          <w:sz w:val="24"/>
          <w:szCs w:val="24"/>
        </w:rPr>
        <w:t xml:space="preserve"> LB, </w:t>
      </w:r>
      <w:proofErr w:type="spellStart"/>
      <w:r w:rsidRPr="00A6424C">
        <w:rPr>
          <w:rFonts w:ascii="Times New Roman" w:eastAsia="Times New Roman" w:hAnsi="Times New Roman" w:cs="Times New Roman"/>
          <w:bCs/>
          <w:color w:val="000000"/>
          <w:sz w:val="24"/>
          <w:szCs w:val="24"/>
        </w:rPr>
        <w:t>Dölle</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Moneret-Vautrin</w:t>
      </w:r>
      <w:proofErr w:type="spellEnd"/>
      <w:r w:rsidRPr="00A6424C">
        <w:rPr>
          <w:rFonts w:ascii="Times New Roman" w:eastAsia="Times New Roman" w:hAnsi="Times New Roman" w:cs="Times New Roman"/>
          <w:bCs/>
          <w:color w:val="000000"/>
          <w:sz w:val="24"/>
          <w:szCs w:val="24"/>
        </w:rPr>
        <w:t xml:space="preserve"> A, et al. Anaphylaxis in children and adolescents: the European Anaphylaxis Registry. Journal of </w:t>
      </w:r>
      <w:r>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llergy and </w:t>
      </w:r>
      <w:r>
        <w:rPr>
          <w:rFonts w:ascii="Times New Roman" w:eastAsia="Times New Roman" w:hAnsi="Times New Roman" w:cs="Times New Roman"/>
          <w:bCs/>
          <w:color w:val="000000"/>
          <w:sz w:val="24"/>
          <w:szCs w:val="24"/>
        </w:rPr>
        <w:t>C</w:t>
      </w:r>
      <w:r w:rsidRPr="00A6424C">
        <w:rPr>
          <w:rFonts w:ascii="Times New Roman" w:eastAsia="Times New Roman" w:hAnsi="Times New Roman" w:cs="Times New Roman"/>
          <w:bCs/>
          <w:color w:val="000000"/>
          <w:sz w:val="24"/>
          <w:szCs w:val="24"/>
        </w:rPr>
        <w:t xml:space="preserve">linical </w:t>
      </w:r>
      <w:r>
        <w:rPr>
          <w:rFonts w:ascii="Times New Roman" w:eastAsia="Times New Roman" w:hAnsi="Times New Roman" w:cs="Times New Roman"/>
          <w:bCs/>
          <w:color w:val="000000"/>
          <w:sz w:val="24"/>
          <w:szCs w:val="24"/>
        </w:rPr>
        <w:t>I</w:t>
      </w:r>
      <w:r w:rsidRPr="00A6424C">
        <w:rPr>
          <w:rFonts w:ascii="Times New Roman" w:eastAsia="Times New Roman" w:hAnsi="Times New Roman" w:cs="Times New Roman"/>
          <w:bCs/>
          <w:color w:val="000000"/>
          <w:sz w:val="24"/>
          <w:szCs w:val="24"/>
        </w:rPr>
        <w:t>mmunology. 2016;137(4):1128-1137. e1121.</w:t>
      </w:r>
    </w:p>
    <w:p w14:paraId="7259C838" w14:textId="5303A204"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34.</w:t>
      </w:r>
      <w:r w:rsidRPr="00A6424C">
        <w:rPr>
          <w:rFonts w:ascii="Times New Roman" w:eastAsia="Times New Roman" w:hAnsi="Times New Roman" w:cs="Times New Roman"/>
          <w:bCs/>
          <w:color w:val="000000"/>
          <w:sz w:val="24"/>
          <w:szCs w:val="24"/>
        </w:rPr>
        <w:tab/>
        <w:t xml:space="preserve">Cardona V, </w:t>
      </w:r>
      <w:proofErr w:type="spellStart"/>
      <w:r w:rsidRPr="00A6424C">
        <w:rPr>
          <w:rFonts w:ascii="Times New Roman" w:eastAsia="Times New Roman" w:hAnsi="Times New Roman" w:cs="Times New Roman"/>
          <w:bCs/>
          <w:color w:val="000000"/>
          <w:sz w:val="24"/>
          <w:szCs w:val="24"/>
        </w:rPr>
        <w:t>Ansotegui</w:t>
      </w:r>
      <w:proofErr w:type="spellEnd"/>
      <w:r w:rsidRPr="00A6424C">
        <w:rPr>
          <w:rFonts w:ascii="Times New Roman" w:eastAsia="Times New Roman" w:hAnsi="Times New Roman" w:cs="Times New Roman"/>
          <w:bCs/>
          <w:color w:val="000000"/>
          <w:sz w:val="24"/>
          <w:szCs w:val="24"/>
        </w:rPr>
        <w:t xml:space="preserve"> I, </w:t>
      </w:r>
      <w:proofErr w:type="spellStart"/>
      <w:r w:rsidRPr="00A6424C">
        <w:rPr>
          <w:rFonts w:ascii="Times New Roman" w:eastAsia="Times New Roman" w:hAnsi="Times New Roman" w:cs="Times New Roman"/>
          <w:bCs/>
          <w:color w:val="000000"/>
          <w:sz w:val="24"/>
          <w:szCs w:val="24"/>
        </w:rPr>
        <w:t>Ebisawa</w:t>
      </w:r>
      <w:proofErr w:type="spellEnd"/>
      <w:r w:rsidRPr="00A6424C">
        <w:rPr>
          <w:rFonts w:ascii="Times New Roman" w:eastAsia="Times New Roman" w:hAnsi="Times New Roman" w:cs="Times New Roman"/>
          <w:bCs/>
          <w:color w:val="000000"/>
          <w:sz w:val="24"/>
          <w:szCs w:val="24"/>
        </w:rPr>
        <w:t xml:space="preserve"> M, et al. World allergy organization anaphylaxis guidance 2020. World Allergy Organ J 2020; 13: 100472.</w:t>
      </w:r>
    </w:p>
    <w:p w14:paraId="79630E0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Stróżyk</w:t>
      </w:r>
      <w:proofErr w:type="spellEnd"/>
      <w:r w:rsidRPr="00A6424C">
        <w:rPr>
          <w:rFonts w:ascii="Times New Roman" w:eastAsia="Times New Roman" w:hAnsi="Times New Roman" w:cs="Times New Roman"/>
          <w:bCs/>
          <w:color w:val="000000"/>
          <w:sz w:val="24"/>
          <w:szCs w:val="24"/>
        </w:rPr>
        <w:t xml:space="preserve"> A, Horvath A, </w:t>
      </w:r>
      <w:proofErr w:type="spellStart"/>
      <w:r w:rsidRPr="00A6424C">
        <w:rPr>
          <w:rFonts w:ascii="Times New Roman" w:eastAsia="Times New Roman" w:hAnsi="Times New Roman" w:cs="Times New Roman"/>
          <w:bCs/>
          <w:color w:val="000000"/>
          <w:sz w:val="24"/>
          <w:szCs w:val="24"/>
        </w:rPr>
        <w:t>Jarocka-Cyrta</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Bogusławski</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Szajewska</w:t>
      </w:r>
      <w:proofErr w:type="spellEnd"/>
      <w:r w:rsidRPr="00A6424C">
        <w:rPr>
          <w:rFonts w:ascii="Times New Roman" w:eastAsia="Times New Roman" w:hAnsi="Times New Roman" w:cs="Times New Roman"/>
          <w:bCs/>
          <w:color w:val="000000"/>
          <w:sz w:val="24"/>
          <w:szCs w:val="24"/>
        </w:rPr>
        <w:t xml:space="preserve"> H. Discrepancy between Guidelines and Clinical Practice in the Management of Cow’s Milk Allergy in Children: An Online Cross-Sectional Survey of Polish Physicians. International Archives of Allergy and Immunology. 2022:1-8.</w:t>
      </w:r>
    </w:p>
    <w:p w14:paraId="681EA60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Vandenplas</w:t>
      </w:r>
      <w:proofErr w:type="spellEnd"/>
      <w:r w:rsidRPr="00A6424C">
        <w:rPr>
          <w:rFonts w:ascii="Times New Roman" w:eastAsia="Times New Roman" w:hAnsi="Times New Roman" w:cs="Times New Roman"/>
          <w:bCs/>
          <w:color w:val="000000"/>
          <w:sz w:val="24"/>
          <w:szCs w:val="24"/>
        </w:rPr>
        <w:t xml:space="preserve"> Y, </w:t>
      </w:r>
      <w:proofErr w:type="spellStart"/>
      <w:r w:rsidRPr="00A6424C">
        <w:rPr>
          <w:rFonts w:ascii="Times New Roman" w:eastAsia="Times New Roman" w:hAnsi="Times New Roman" w:cs="Times New Roman"/>
          <w:bCs/>
          <w:color w:val="000000"/>
          <w:sz w:val="24"/>
          <w:szCs w:val="24"/>
        </w:rPr>
        <w:t>Belohlavkova</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Enninger</w:t>
      </w:r>
      <w:proofErr w:type="spellEnd"/>
      <w:r w:rsidRPr="00A6424C">
        <w:rPr>
          <w:rFonts w:ascii="Times New Roman" w:eastAsia="Times New Roman" w:hAnsi="Times New Roman" w:cs="Times New Roman"/>
          <w:bCs/>
          <w:color w:val="000000"/>
          <w:sz w:val="24"/>
          <w:szCs w:val="24"/>
        </w:rPr>
        <w:t xml:space="preserve"> A, </w:t>
      </w:r>
      <w:proofErr w:type="spellStart"/>
      <w:r w:rsidRPr="00A6424C">
        <w:rPr>
          <w:rFonts w:ascii="Times New Roman" w:eastAsia="Times New Roman" w:hAnsi="Times New Roman" w:cs="Times New Roman"/>
          <w:bCs/>
          <w:color w:val="000000"/>
          <w:sz w:val="24"/>
          <w:szCs w:val="24"/>
        </w:rPr>
        <w:t>Frühauf</w:t>
      </w:r>
      <w:proofErr w:type="spellEnd"/>
      <w:r w:rsidRPr="00A6424C">
        <w:rPr>
          <w:rFonts w:ascii="Times New Roman" w:eastAsia="Times New Roman" w:hAnsi="Times New Roman" w:cs="Times New Roman"/>
          <w:bCs/>
          <w:color w:val="000000"/>
          <w:sz w:val="24"/>
          <w:szCs w:val="24"/>
        </w:rPr>
        <w:t xml:space="preserve"> P, Makwana N, </w:t>
      </w:r>
      <w:proofErr w:type="spellStart"/>
      <w:r w:rsidRPr="00A6424C">
        <w:rPr>
          <w:rFonts w:ascii="Times New Roman" w:eastAsia="Times New Roman" w:hAnsi="Times New Roman" w:cs="Times New Roman"/>
          <w:bCs/>
          <w:color w:val="000000"/>
          <w:sz w:val="24"/>
          <w:szCs w:val="24"/>
        </w:rPr>
        <w:t>Järvi</w:t>
      </w:r>
      <w:proofErr w:type="spellEnd"/>
      <w:r w:rsidRPr="00A6424C">
        <w:rPr>
          <w:rFonts w:ascii="Times New Roman" w:eastAsia="Times New Roman" w:hAnsi="Times New Roman" w:cs="Times New Roman"/>
          <w:bCs/>
          <w:color w:val="000000"/>
          <w:sz w:val="24"/>
          <w:szCs w:val="24"/>
        </w:rPr>
        <w:t xml:space="preserve"> A. How are infants suspected to have cow’s milk allergy managed? A </w:t>
      </w:r>
      <w:proofErr w:type="gramStart"/>
      <w:r w:rsidRPr="00A6424C">
        <w:rPr>
          <w:rFonts w:ascii="Times New Roman" w:eastAsia="Times New Roman" w:hAnsi="Times New Roman" w:cs="Times New Roman"/>
          <w:bCs/>
          <w:color w:val="000000"/>
          <w:sz w:val="24"/>
          <w:szCs w:val="24"/>
        </w:rPr>
        <w:t>real world</w:t>
      </w:r>
      <w:proofErr w:type="gramEnd"/>
      <w:r w:rsidRPr="00A6424C">
        <w:rPr>
          <w:rFonts w:ascii="Times New Roman" w:eastAsia="Times New Roman" w:hAnsi="Times New Roman" w:cs="Times New Roman"/>
          <w:bCs/>
          <w:color w:val="000000"/>
          <w:sz w:val="24"/>
          <w:szCs w:val="24"/>
        </w:rPr>
        <w:t xml:space="preserve"> study report. Nutrients. 2021;13(9):3027.</w:t>
      </w:r>
    </w:p>
    <w:p w14:paraId="7AD3E88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Hossny</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Ebisawa</w:t>
      </w:r>
      <w:proofErr w:type="spellEnd"/>
      <w:r w:rsidRPr="00A6424C">
        <w:rPr>
          <w:rFonts w:ascii="Times New Roman" w:eastAsia="Times New Roman" w:hAnsi="Times New Roman" w:cs="Times New Roman"/>
          <w:bCs/>
          <w:color w:val="000000"/>
          <w:sz w:val="24"/>
          <w:szCs w:val="24"/>
        </w:rPr>
        <w:t xml:space="preserve"> M, El-Gamal Y, et al. Challenges of managing food allergy in the developing world. World Allergy Organization Journal. 2019;12(11):100089.</w:t>
      </w:r>
    </w:p>
    <w:p w14:paraId="2E8D6827" w14:textId="4302542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38.</w:t>
      </w:r>
      <w:r w:rsidRPr="00A6424C">
        <w:rPr>
          <w:rFonts w:ascii="Times New Roman" w:eastAsia="Times New Roman" w:hAnsi="Times New Roman" w:cs="Times New Roman"/>
          <w:bCs/>
          <w:color w:val="000000"/>
          <w:sz w:val="24"/>
          <w:szCs w:val="24"/>
        </w:rPr>
        <w:tab/>
        <w:t>Australian Society of Clinical Immunology and Allergy. Position Paper - Food Allergen Challenges. https://www.allergy.org.au/hp/papers/ascia-position-paper-food-allergen-challenges. Published 2021. Accessed</w:t>
      </w:r>
      <w:r>
        <w:rPr>
          <w:rFonts w:ascii="Times New Roman" w:eastAsia="Times New Roman" w:hAnsi="Times New Roman" w:cs="Times New Roman"/>
          <w:bCs/>
          <w:color w:val="000000"/>
          <w:sz w:val="24"/>
          <w:szCs w:val="24"/>
        </w:rPr>
        <w:t xml:space="preserve"> November 2022</w:t>
      </w:r>
      <w:r w:rsidRPr="00A6424C">
        <w:rPr>
          <w:rFonts w:ascii="Times New Roman" w:eastAsia="Times New Roman" w:hAnsi="Times New Roman" w:cs="Times New Roman"/>
          <w:bCs/>
          <w:color w:val="000000"/>
          <w:sz w:val="24"/>
          <w:szCs w:val="24"/>
        </w:rPr>
        <w:t>.</w:t>
      </w:r>
    </w:p>
    <w:p w14:paraId="01E16E9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39.</w:t>
      </w:r>
      <w:r w:rsidRPr="00A6424C">
        <w:rPr>
          <w:rFonts w:ascii="Times New Roman" w:eastAsia="Times New Roman" w:hAnsi="Times New Roman" w:cs="Times New Roman"/>
          <w:bCs/>
          <w:color w:val="000000"/>
          <w:sz w:val="24"/>
          <w:szCs w:val="24"/>
        </w:rPr>
        <w:tab/>
        <w:t>Lang A, Manjra AI, Terblanche AJ, et al. Exclusion diets and challenges in the diagnosis of food allergy: continuing medical education. South African Medical Journal. 2015;105(1):67-68.</w:t>
      </w:r>
    </w:p>
    <w:p w14:paraId="405D840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40.</w:t>
      </w:r>
      <w:r w:rsidRPr="00A6424C">
        <w:rPr>
          <w:rFonts w:ascii="Times New Roman" w:eastAsia="Times New Roman" w:hAnsi="Times New Roman" w:cs="Times New Roman"/>
          <w:bCs/>
          <w:color w:val="000000"/>
          <w:sz w:val="24"/>
          <w:szCs w:val="24"/>
        </w:rPr>
        <w:tab/>
        <w:t xml:space="preserve">Bird JA, Leonard S, </w:t>
      </w:r>
      <w:proofErr w:type="spellStart"/>
      <w:r w:rsidRPr="00A6424C">
        <w:rPr>
          <w:rFonts w:ascii="Times New Roman" w:eastAsia="Times New Roman" w:hAnsi="Times New Roman" w:cs="Times New Roman"/>
          <w:bCs/>
          <w:color w:val="000000"/>
          <w:sz w:val="24"/>
          <w:szCs w:val="24"/>
        </w:rPr>
        <w:t>Groetch</w:t>
      </w:r>
      <w:proofErr w:type="spellEnd"/>
      <w:r w:rsidRPr="00A6424C">
        <w:rPr>
          <w:rFonts w:ascii="Times New Roman" w:eastAsia="Times New Roman" w:hAnsi="Times New Roman" w:cs="Times New Roman"/>
          <w:bCs/>
          <w:color w:val="000000"/>
          <w:sz w:val="24"/>
          <w:szCs w:val="24"/>
        </w:rPr>
        <w:t xml:space="preserve"> M, et al. Conducting an oral food challenge: an update to the 2009 adverse reactions to foods committee work group report. The Journal of Allergy and Clinical Immunology: In Practice. 2020;8(1):75-90. e17.</w:t>
      </w:r>
    </w:p>
    <w:p w14:paraId="5E9FF310"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Greiwe</w:t>
      </w:r>
      <w:proofErr w:type="spellEnd"/>
      <w:r w:rsidRPr="00A6424C">
        <w:rPr>
          <w:rFonts w:ascii="Times New Roman" w:eastAsia="Times New Roman" w:hAnsi="Times New Roman" w:cs="Times New Roman"/>
          <w:bCs/>
          <w:color w:val="000000"/>
          <w:sz w:val="24"/>
          <w:szCs w:val="24"/>
        </w:rPr>
        <w:t xml:space="preserve"> J, Oppenheimer J, Bird JA, et al. AAAAI work group report: trends in oral food challenge practices among allergists in the United States. The Journal of Allergy and Clinical Immunology: In Practice. 2020;8(10):3348-3355.</w:t>
      </w:r>
    </w:p>
    <w:p w14:paraId="393CA5D3" w14:textId="6E39EDC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42.</w:t>
      </w:r>
      <w:r w:rsidRPr="00A6424C">
        <w:rPr>
          <w:rFonts w:ascii="Times New Roman" w:eastAsia="Times New Roman" w:hAnsi="Times New Roman" w:cs="Times New Roman"/>
          <w:bCs/>
          <w:color w:val="000000"/>
          <w:sz w:val="24"/>
          <w:szCs w:val="24"/>
        </w:rPr>
        <w:tab/>
        <w:t xml:space="preserve">Hsu E, </w:t>
      </w:r>
      <w:proofErr w:type="spellStart"/>
      <w:r w:rsidRPr="00A6424C">
        <w:rPr>
          <w:rFonts w:ascii="Times New Roman" w:eastAsia="Times New Roman" w:hAnsi="Times New Roman" w:cs="Times New Roman"/>
          <w:bCs/>
          <w:color w:val="000000"/>
          <w:sz w:val="24"/>
          <w:szCs w:val="24"/>
        </w:rPr>
        <w:t>Soller</w:t>
      </w:r>
      <w:proofErr w:type="spellEnd"/>
      <w:r w:rsidRPr="00A6424C">
        <w:rPr>
          <w:rFonts w:ascii="Times New Roman" w:eastAsia="Times New Roman" w:hAnsi="Times New Roman" w:cs="Times New Roman"/>
          <w:bCs/>
          <w:color w:val="000000"/>
          <w:sz w:val="24"/>
          <w:szCs w:val="24"/>
        </w:rPr>
        <w:t xml:space="preserve"> L, Abrams EM, </w:t>
      </w:r>
      <w:proofErr w:type="spellStart"/>
      <w:r w:rsidRPr="00A6424C">
        <w:rPr>
          <w:rFonts w:ascii="Times New Roman" w:eastAsia="Times New Roman" w:hAnsi="Times New Roman" w:cs="Times New Roman"/>
          <w:bCs/>
          <w:color w:val="000000"/>
          <w:sz w:val="24"/>
          <w:szCs w:val="24"/>
        </w:rPr>
        <w:t>Protudjer</w:t>
      </w:r>
      <w:proofErr w:type="spellEnd"/>
      <w:r w:rsidRPr="00A6424C">
        <w:rPr>
          <w:rFonts w:ascii="Times New Roman" w:eastAsia="Times New Roman" w:hAnsi="Times New Roman" w:cs="Times New Roman"/>
          <w:bCs/>
          <w:color w:val="000000"/>
          <w:sz w:val="24"/>
          <w:szCs w:val="24"/>
        </w:rPr>
        <w:t xml:space="preserve"> JL, Mill C, Chan ES. Oral food challenge implementation: the first mixed-methods study exploring barriers and solutions. The Journal of Allergy and Clinical Immunology: In Practice. 2020;8(1):149-156.</w:t>
      </w:r>
    </w:p>
    <w:p w14:paraId="66B2508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43.</w:t>
      </w:r>
      <w:r w:rsidRPr="00A6424C">
        <w:rPr>
          <w:rFonts w:ascii="Times New Roman" w:eastAsia="Times New Roman" w:hAnsi="Times New Roman" w:cs="Times New Roman"/>
          <w:bCs/>
          <w:color w:val="000000"/>
          <w:sz w:val="24"/>
          <w:szCs w:val="24"/>
        </w:rPr>
        <w:tab/>
        <w:t xml:space="preserve">Mehta S, Allen HI, Campbell DE, </w:t>
      </w:r>
      <w:proofErr w:type="spellStart"/>
      <w:r w:rsidRPr="00A6424C">
        <w:rPr>
          <w:rFonts w:ascii="Times New Roman" w:eastAsia="Times New Roman" w:hAnsi="Times New Roman" w:cs="Times New Roman"/>
          <w:bCs/>
          <w:color w:val="000000"/>
          <w:sz w:val="24"/>
          <w:szCs w:val="24"/>
        </w:rPr>
        <w:t>Arntsen</w:t>
      </w:r>
      <w:proofErr w:type="spellEnd"/>
      <w:r w:rsidRPr="00A6424C">
        <w:rPr>
          <w:rFonts w:ascii="Times New Roman" w:eastAsia="Times New Roman" w:hAnsi="Times New Roman" w:cs="Times New Roman"/>
          <w:bCs/>
          <w:color w:val="000000"/>
          <w:sz w:val="24"/>
          <w:szCs w:val="24"/>
        </w:rPr>
        <w:t xml:space="preserve"> KF, Simpson MR, Boyle RJ. Trends in use of specialized formula for managing cow's milk allergy in young children. Clinical &amp; Experimental Allergy. 2022;52(7):839-847.</w:t>
      </w:r>
    </w:p>
    <w:p w14:paraId="61C8A382" w14:textId="20F768FF"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44.</w:t>
      </w:r>
      <w:r w:rsidRPr="00A6424C">
        <w:rPr>
          <w:rFonts w:ascii="Times New Roman" w:eastAsia="Times New Roman" w:hAnsi="Times New Roman" w:cs="Times New Roman"/>
          <w:bCs/>
          <w:color w:val="000000"/>
          <w:sz w:val="24"/>
          <w:szCs w:val="24"/>
        </w:rPr>
        <w:tab/>
        <w:t>Boyle RJ and Turner PJ. A food allergy epidemic… or just another case of overdiagnosis? In: BMJ Opinion, ed2021. https://blogs.bmj.com/bmj/2021/02/17/a-food-allergy-epidemic-or-just-another-case-of-overdiagnosis/. Published 2021. Accessed 1 August 2022.</w:t>
      </w:r>
    </w:p>
    <w:p w14:paraId="6935A936"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45.</w:t>
      </w:r>
      <w:r w:rsidRPr="00A6424C">
        <w:rPr>
          <w:rFonts w:ascii="Times New Roman" w:eastAsia="Times New Roman" w:hAnsi="Times New Roman" w:cs="Times New Roman"/>
          <w:bCs/>
          <w:color w:val="000000"/>
          <w:sz w:val="24"/>
          <w:szCs w:val="24"/>
        </w:rPr>
        <w:tab/>
        <w:t xml:space="preserve">Gonçalves L, </w:t>
      </w:r>
      <w:proofErr w:type="spellStart"/>
      <w:r w:rsidRPr="00A6424C">
        <w:rPr>
          <w:rFonts w:ascii="Times New Roman" w:eastAsia="Times New Roman" w:hAnsi="Times New Roman" w:cs="Times New Roman"/>
          <w:bCs/>
          <w:color w:val="000000"/>
          <w:sz w:val="24"/>
          <w:szCs w:val="24"/>
        </w:rPr>
        <w:t>Guimarães</w:t>
      </w:r>
      <w:proofErr w:type="spellEnd"/>
      <w:r w:rsidRPr="00A6424C">
        <w:rPr>
          <w:rFonts w:ascii="Times New Roman" w:eastAsia="Times New Roman" w:hAnsi="Times New Roman" w:cs="Times New Roman"/>
          <w:bCs/>
          <w:color w:val="000000"/>
          <w:sz w:val="24"/>
          <w:szCs w:val="24"/>
        </w:rPr>
        <w:t xml:space="preserve"> T, Silva R, et al. Prevalence of food allergy in infants and pre-schoolers in Brazil. </w:t>
      </w:r>
      <w:proofErr w:type="spellStart"/>
      <w:r w:rsidRPr="00A6424C">
        <w:rPr>
          <w:rFonts w:ascii="Times New Roman" w:eastAsia="Times New Roman" w:hAnsi="Times New Roman" w:cs="Times New Roman"/>
          <w:bCs/>
          <w:color w:val="000000"/>
          <w:sz w:val="24"/>
          <w:szCs w:val="24"/>
        </w:rPr>
        <w:t>Allergologia</w:t>
      </w:r>
      <w:proofErr w:type="spellEnd"/>
      <w:r w:rsidRPr="00A6424C">
        <w:rPr>
          <w:rFonts w:ascii="Times New Roman" w:eastAsia="Times New Roman" w:hAnsi="Times New Roman" w:cs="Times New Roman"/>
          <w:bCs/>
          <w:color w:val="000000"/>
          <w:sz w:val="24"/>
          <w:szCs w:val="24"/>
        </w:rPr>
        <w:t xml:space="preserve"> et </w:t>
      </w:r>
      <w:proofErr w:type="spellStart"/>
      <w:r w:rsidRPr="00A6424C">
        <w:rPr>
          <w:rFonts w:ascii="Times New Roman" w:eastAsia="Times New Roman" w:hAnsi="Times New Roman" w:cs="Times New Roman"/>
          <w:bCs/>
          <w:color w:val="000000"/>
          <w:sz w:val="24"/>
          <w:szCs w:val="24"/>
        </w:rPr>
        <w:t>immunopathologia</w:t>
      </w:r>
      <w:proofErr w:type="spellEnd"/>
      <w:r w:rsidRPr="00A6424C">
        <w:rPr>
          <w:rFonts w:ascii="Times New Roman" w:eastAsia="Times New Roman" w:hAnsi="Times New Roman" w:cs="Times New Roman"/>
          <w:bCs/>
          <w:color w:val="000000"/>
          <w:sz w:val="24"/>
          <w:szCs w:val="24"/>
        </w:rPr>
        <w:t>. 2016;44(6):497-503.</w:t>
      </w:r>
    </w:p>
    <w:p w14:paraId="4AA9678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46.</w:t>
      </w:r>
      <w:r w:rsidRPr="00A6424C">
        <w:rPr>
          <w:rFonts w:ascii="Times New Roman" w:eastAsia="Times New Roman" w:hAnsi="Times New Roman" w:cs="Times New Roman"/>
          <w:bCs/>
          <w:color w:val="000000"/>
          <w:sz w:val="24"/>
          <w:szCs w:val="24"/>
        </w:rPr>
        <w:tab/>
        <w:t xml:space="preserve">Roberts G, Vazquez‐Ortiz M, </w:t>
      </w:r>
      <w:proofErr w:type="spellStart"/>
      <w:r w:rsidRPr="00A6424C">
        <w:rPr>
          <w:rFonts w:ascii="Times New Roman" w:eastAsia="Times New Roman" w:hAnsi="Times New Roman" w:cs="Times New Roman"/>
          <w:bCs/>
          <w:color w:val="000000"/>
          <w:sz w:val="24"/>
          <w:szCs w:val="24"/>
        </w:rPr>
        <w:t>Knibb</w:t>
      </w:r>
      <w:proofErr w:type="spellEnd"/>
      <w:r w:rsidRPr="00A6424C">
        <w:rPr>
          <w:rFonts w:ascii="Times New Roman" w:eastAsia="Times New Roman" w:hAnsi="Times New Roman" w:cs="Times New Roman"/>
          <w:bCs/>
          <w:color w:val="000000"/>
          <w:sz w:val="24"/>
          <w:szCs w:val="24"/>
        </w:rPr>
        <w:t xml:space="preserve"> R, et al. EAACI Guidelines on the effective transition of adolescents and young adults with allergy and asthma. Allergy. 2020;75(11):2734-2752.</w:t>
      </w:r>
    </w:p>
    <w:p w14:paraId="5FF5FAB0" w14:textId="3AB718C6"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47.</w:t>
      </w:r>
      <w:r w:rsidRPr="00A6424C">
        <w:rPr>
          <w:rFonts w:ascii="Times New Roman" w:eastAsia="Times New Roman" w:hAnsi="Times New Roman" w:cs="Times New Roman"/>
          <w:bCs/>
          <w:color w:val="000000"/>
          <w:sz w:val="24"/>
          <w:szCs w:val="24"/>
        </w:rPr>
        <w:tab/>
        <w:t>Food and Agriculture Organization of the United Nations. Codex General Standard for the labelling of packaged foods CXS 1-1985</w:t>
      </w:r>
      <w:r>
        <w:rPr>
          <w:rFonts w:ascii="Times New Roman" w:eastAsia="Times New Roman" w:hAnsi="Times New Roman" w:cs="Times New Roman"/>
          <w:bCs/>
          <w:color w:val="000000"/>
          <w:sz w:val="24"/>
          <w:szCs w:val="24"/>
        </w:rPr>
        <w:t>. Published 1985.</w:t>
      </w:r>
      <w:r w:rsidRPr="00A6424C">
        <w:rPr>
          <w:rFonts w:ascii="Times New Roman" w:eastAsia="Times New Roman" w:hAnsi="Times New Roman" w:cs="Times New Roman"/>
          <w:bCs/>
          <w:color w:val="000000"/>
          <w:sz w:val="24"/>
          <w:szCs w:val="24"/>
        </w:rPr>
        <w:t xml:space="preserve"> </w:t>
      </w:r>
    </w:p>
    <w:p w14:paraId="7A9F1ECE" w14:textId="194F061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48.</w:t>
      </w:r>
      <w:r w:rsidRPr="00A6424C">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Food and Drug Administration</w:t>
      </w:r>
      <w:r w:rsidRPr="00A6424C">
        <w:rPr>
          <w:rFonts w:ascii="Times New Roman" w:eastAsia="Times New Roman" w:hAnsi="Times New Roman" w:cs="Times New Roman"/>
          <w:bCs/>
          <w:color w:val="000000"/>
          <w:sz w:val="24"/>
          <w:szCs w:val="24"/>
        </w:rPr>
        <w:t>. Food Allergies. https://www.fda.gov/food/food-labeling-nutrition/food-allergies. Published 2022. Accessed</w:t>
      </w:r>
      <w:r>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456DC21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49.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Rallabhandi</w:t>
      </w:r>
      <w:proofErr w:type="spellEnd"/>
      <w:r w:rsidRPr="00A6424C">
        <w:rPr>
          <w:rFonts w:ascii="Times New Roman" w:eastAsia="Times New Roman" w:hAnsi="Times New Roman" w:cs="Times New Roman"/>
          <w:bCs/>
          <w:color w:val="000000"/>
          <w:sz w:val="24"/>
          <w:szCs w:val="24"/>
        </w:rPr>
        <w:t xml:space="preserve"> P, Cho CY, </w:t>
      </w:r>
      <w:proofErr w:type="spellStart"/>
      <w:r w:rsidRPr="00A6424C">
        <w:rPr>
          <w:rFonts w:ascii="Times New Roman" w:eastAsia="Times New Roman" w:hAnsi="Times New Roman" w:cs="Times New Roman"/>
          <w:bCs/>
          <w:color w:val="000000"/>
          <w:sz w:val="24"/>
          <w:szCs w:val="24"/>
        </w:rPr>
        <w:t>Nowatzke</w:t>
      </w:r>
      <w:proofErr w:type="spellEnd"/>
      <w:r w:rsidRPr="00A6424C">
        <w:rPr>
          <w:rFonts w:ascii="Times New Roman" w:eastAsia="Times New Roman" w:hAnsi="Times New Roman" w:cs="Times New Roman"/>
          <w:bCs/>
          <w:color w:val="000000"/>
          <w:sz w:val="24"/>
          <w:szCs w:val="24"/>
        </w:rPr>
        <w:t xml:space="preserve"> WL, Oliver KG, Garber EA. Robustness testing of the </w:t>
      </w:r>
      <w:proofErr w:type="spellStart"/>
      <w:r w:rsidRPr="00A6424C">
        <w:rPr>
          <w:rFonts w:ascii="Times New Roman" w:eastAsia="Times New Roman" w:hAnsi="Times New Roman" w:cs="Times New Roman"/>
          <w:bCs/>
          <w:color w:val="000000"/>
          <w:sz w:val="24"/>
          <w:szCs w:val="24"/>
        </w:rPr>
        <w:t>xMAP</w:t>
      </w:r>
      <w:proofErr w:type="spellEnd"/>
      <w:r w:rsidRPr="00A6424C">
        <w:rPr>
          <w:rFonts w:ascii="Times New Roman" w:eastAsia="Times New Roman" w:hAnsi="Times New Roman" w:cs="Times New Roman"/>
          <w:bCs/>
          <w:color w:val="000000"/>
          <w:sz w:val="24"/>
          <w:szCs w:val="24"/>
        </w:rPr>
        <w:t xml:space="preserve"> food allergen detection assay: A multiplex assay for the simultaneous detection of food allergens. Journal of Food Protection. 2020;83(6):1050-1056.</w:t>
      </w:r>
    </w:p>
    <w:p w14:paraId="1EBCC75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50.</w:t>
      </w:r>
      <w:r w:rsidRPr="00A6424C">
        <w:rPr>
          <w:rFonts w:ascii="Times New Roman" w:eastAsia="Times New Roman" w:hAnsi="Times New Roman" w:cs="Times New Roman"/>
          <w:bCs/>
          <w:color w:val="000000"/>
          <w:sz w:val="24"/>
          <w:szCs w:val="24"/>
        </w:rPr>
        <w:tab/>
        <w:t>Xu J, Ye Y, Ji J, Sun J, Sun X. Advances on the rapid and multiplex detection methods of food allergens. Critical Reviews in Food Science and Nutrition. 2021:1-21.</w:t>
      </w:r>
    </w:p>
    <w:p w14:paraId="4B3881F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51.</w:t>
      </w:r>
      <w:r w:rsidRPr="00A6424C">
        <w:rPr>
          <w:rFonts w:ascii="Times New Roman" w:eastAsia="Times New Roman" w:hAnsi="Times New Roman" w:cs="Times New Roman"/>
          <w:bCs/>
          <w:color w:val="000000"/>
          <w:sz w:val="24"/>
          <w:szCs w:val="24"/>
        </w:rPr>
        <w:tab/>
        <w:t xml:space="preserve">Akiyama H, Imai T, </w:t>
      </w:r>
      <w:proofErr w:type="spellStart"/>
      <w:r w:rsidRPr="00A6424C">
        <w:rPr>
          <w:rFonts w:ascii="Times New Roman" w:eastAsia="Times New Roman" w:hAnsi="Times New Roman" w:cs="Times New Roman"/>
          <w:bCs/>
          <w:color w:val="000000"/>
          <w:sz w:val="24"/>
          <w:szCs w:val="24"/>
        </w:rPr>
        <w:t>Ebisawa</w:t>
      </w:r>
      <w:proofErr w:type="spellEnd"/>
      <w:r w:rsidRPr="00A6424C">
        <w:rPr>
          <w:rFonts w:ascii="Times New Roman" w:eastAsia="Times New Roman" w:hAnsi="Times New Roman" w:cs="Times New Roman"/>
          <w:bCs/>
          <w:color w:val="000000"/>
          <w:sz w:val="24"/>
          <w:szCs w:val="24"/>
        </w:rPr>
        <w:t xml:space="preserve"> M. Japan food allergen </w:t>
      </w:r>
      <w:proofErr w:type="spellStart"/>
      <w:r w:rsidRPr="00A6424C">
        <w:rPr>
          <w:rFonts w:ascii="Times New Roman" w:eastAsia="Times New Roman" w:hAnsi="Times New Roman" w:cs="Times New Roman"/>
          <w:bCs/>
          <w:color w:val="000000"/>
          <w:sz w:val="24"/>
          <w:szCs w:val="24"/>
        </w:rPr>
        <w:t>labeling</w:t>
      </w:r>
      <w:proofErr w:type="spellEnd"/>
      <w:r w:rsidRPr="00A6424C">
        <w:rPr>
          <w:rFonts w:ascii="Times New Roman" w:eastAsia="Times New Roman" w:hAnsi="Times New Roman" w:cs="Times New Roman"/>
          <w:bCs/>
          <w:color w:val="000000"/>
          <w:sz w:val="24"/>
          <w:szCs w:val="24"/>
        </w:rPr>
        <w:t xml:space="preserve"> regulation—history and evaluation. Advances in food and nutrition research. </w:t>
      </w:r>
      <w:proofErr w:type="gramStart"/>
      <w:r w:rsidRPr="00A6424C">
        <w:rPr>
          <w:rFonts w:ascii="Times New Roman" w:eastAsia="Times New Roman" w:hAnsi="Times New Roman" w:cs="Times New Roman"/>
          <w:bCs/>
          <w:color w:val="000000"/>
          <w:sz w:val="24"/>
          <w:szCs w:val="24"/>
        </w:rPr>
        <w:t>2011;62:139</w:t>
      </w:r>
      <w:proofErr w:type="gramEnd"/>
      <w:r w:rsidRPr="00A6424C">
        <w:rPr>
          <w:rFonts w:ascii="Times New Roman" w:eastAsia="Times New Roman" w:hAnsi="Times New Roman" w:cs="Times New Roman"/>
          <w:bCs/>
          <w:color w:val="000000"/>
          <w:sz w:val="24"/>
          <w:szCs w:val="24"/>
        </w:rPr>
        <w:t>-171.</w:t>
      </w:r>
    </w:p>
    <w:p w14:paraId="51DFACE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52.</w:t>
      </w:r>
      <w:r w:rsidRPr="00A6424C">
        <w:rPr>
          <w:rFonts w:ascii="Times New Roman" w:eastAsia="Times New Roman" w:hAnsi="Times New Roman" w:cs="Times New Roman"/>
          <w:bCs/>
          <w:color w:val="000000"/>
          <w:sz w:val="24"/>
          <w:szCs w:val="24"/>
        </w:rPr>
        <w:tab/>
        <w:t xml:space="preserve">Shoji M, Adachi R, Akiyama H. Japanese food allergen </w:t>
      </w:r>
      <w:proofErr w:type="spellStart"/>
      <w:r w:rsidRPr="00A6424C">
        <w:rPr>
          <w:rFonts w:ascii="Times New Roman" w:eastAsia="Times New Roman" w:hAnsi="Times New Roman" w:cs="Times New Roman"/>
          <w:bCs/>
          <w:color w:val="000000"/>
          <w:sz w:val="24"/>
          <w:szCs w:val="24"/>
        </w:rPr>
        <w:t>labeling</w:t>
      </w:r>
      <w:proofErr w:type="spellEnd"/>
      <w:r w:rsidRPr="00A6424C">
        <w:rPr>
          <w:rFonts w:ascii="Times New Roman" w:eastAsia="Times New Roman" w:hAnsi="Times New Roman" w:cs="Times New Roman"/>
          <w:bCs/>
          <w:color w:val="000000"/>
          <w:sz w:val="24"/>
          <w:szCs w:val="24"/>
        </w:rPr>
        <w:t xml:space="preserve"> regulation: an update. Journal of AOAC international. 2018;101(1):8-13.</w:t>
      </w:r>
    </w:p>
    <w:p w14:paraId="0CF86279" w14:textId="1ACF040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53.</w:t>
      </w:r>
      <w:r w:rsidRPr="00A6424C">
        <w:rPr>
          <w:rFonts w:ascii="Times New Roman" w:eastAsia="Times New Roman" w:hAnsi="Times New Roman" w:cs="Times New Roman"/>
          <w:bCs/>
          <w:color w:val="000000"/>
          <w:sz w:val="24"/>
          <w:szCs w:val="24"/>
        </w:rPr>
        <w:tab/>
        <w:t xml:space="preserve">Roche I, Vale SL, Hornung CJ, et al. An International First: Stakeholder Consensus Statement for Food Allergen Management in Packaged Foods and Food Service for Australia </w:t>
      </w:r>
      <w:r w:rsidRPr="00A6424C">
        <w:rPr>
          <w:rFonts w:ascii="Times New Roman" w:eastAsia="Times New Roman" w:hAnsi="Times New Roman" w:cs="Times New Roman"/>
          <w:bCs/>
          <w:color w:val="000000"/>
          <w:sz w:val="24"/>
          <w:szCs w:val="24"/>
        </w:rPr>
        <w:lastRenderedPageBreak/>
        <w:t xml:space="preserve">and New Zealand. The Journal of Allergy and Clinical Immunology: In Practice. </w:t>
      </w:r>
      <w:r w:rsidR="00505B28" w:rsidRPr="00505B28">
        <w:rPr>
          <w:rFonts w:ascii="Times New Roman" w:eastAsia="Times New Roman" w:hAnsi="Times New Roman" w:cs="Times New Roman"/>
          <w:bCs/>
          <w:color w:val="000000"/>
          <w:sz w:val="24"/>
          <w:szCs w:val="24"/>
        </w:rPr>
        <w:t>2022; 10(8):2056-2065.</w:t>
      </w:r>
    </w:p>
    <w:p w14:paraId="2FE685E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54.</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Zurzolo</w:t>
      </w:r>
      <w:proofErr w:type="spellEnd"/>
      <w:r w:rsidRPr="00A6424C">
        <w:rPr>
          <w:rFonts w:ascii="Times New Roman" w:eastAsia="Times New Roman" w:hAnsi="Times New Roman" w:cs="Times New Roman"/>
          <w:bCs/>
          <w:color w:val="000000"/>
          <w:sz w:val="24"/>
          <w:szCs w:val="24"/>
        </w:rPr>
        <w:t xml:space="preserve"> GA, de </w:t>
      </w:r>
      <w:proofErr w:type="spellStart"/>
      <w:r w:rsidRPr="00A6424C">
        <w:rPr>
          <w:rFonts w:ascii="Times New Roman" w:eastAsia="Times New Roman" w:hAnsi="Times New Roman" w:cs="Times New Roman"/>
          <w:bCs/>
          <w:color w:val="000000"/>
          <w:sz w:val="24"/>
          <w:szCs w:val="24"/>
        </w:rPr>
        <w:t>Courten</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Koplin</w:t>
      </w:r>
      <w:proofErr w:type="spellEnd"/>
      <w:r w:rsidRPr="00A6424C">
        <w:rPr>
          <w:rFonts w:ascii="Times New Roman" w:eastAsia="Times New Roman" w:hAnsi="Times New Roman" w:cs="Times New Roman"/>
          <w:bCs/>
          <w:color w:val="000000"/>
          <w:sz w:val="24"/>
          <w:szCs w:val="24"/>
        </w:rPr>
        <w:t xml:space="preserve"> J, Mathai ML, Allen KJ. Is advising food allergic patients to avoid food with precautionary allergen labelling out of date? Current Opinion in Allergy and Clinical Immunology. 2016;16(3):272-277.</w:t>
      </w:r>
    </w:p>
    <w:p w14:paraId="39AC203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Zurzolo</w:t>
      </w:r>
      <w:proofErr w:type="spellEnd"/>
      <w:r w:rsidRPr="00A6424C">
        <w:rPr>
          <w:rFonts w:ascii="Times New Roman" w:eastAsia="Times New Roman" w:hAnsi="Times New Roman" w:cs="Times New Roman"/>
          <w:bCs/>
          <w:color w:val="000000"/>
          <w:sz w:val="24"/>
          <w:szCs w:val="24"/>
        </w:rPr>
        <w:t xml:space="preserve"> GA, Allen KJ, Peters RL, et al. Anaphylaxis to packaged foods in Australasia. Journal of Paediatrics and Child Health. 2018;54(5):551-555.</w:t>
      </w:r>
    </w:p>
    <w:p w14:paraId="1B5C153A" w14:textId="4DB8758C"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56.</w:t>
      </w:r>
      <w:r w:rsidRPr="00A6424C">
        <w:rPr>
          <w:rFonts w:ascii="Times New Roman" w:eastAsia="Times New Roman" w:hAnsi="Times New Roman" w:cs="Times New Roman"/>
          <w:bCs/>
          <w:color w:val="000000"/>
          <w:sz w:val="24"/>
          <w:szCs w:val="24"/>
        </w:rPr>
        <w:tab/>
        <w:t xml:space="preserve">Abrams EM, Simons E, </w:t>
      </w:r>
      <w:proofErr w:type="spellStart"/>
      <w:r w:rsidRPr="00A6424C">
        <w:rPr>
          <w:rFonts w:ascii="Times New Roman" w:eastAsia="Times New Roman" w:hAnsi="Times New Roman" w:cs="Times New Roman"/>
          <w:bCs/>
          <w:color w:val="000000"/>
          <w:sz w:val="24"/>
          <w:szCs w:val="24"/>
        </w:rPr>
        <w:t>Gerdts</w:t>
      </w:r>
      <w:proofErr w:type="spellEnd"/>
      <w:r w:rsidRPr="00A6424C">
        <w:rPr>
          <w:rFonts w:ascii="Times New Roman" w:eastAsia="Times New Roman" w:hAnsi="Times New Roman" w:cs="Times New Roman"/>
          <w:bCs/>
          <w:color w:val="000000"/>
          <w:sz w:val="24"/>
          <w:szCs w:val="24"/>
        </w:rPr>
        <w:t xml:space="preserve"> J, </w:t>
      </w:r>
      <w:proofErr w:type="spellStart"/>
      <w:r w:rsidRPr="00A6424C">
        <w:rPr>
          <w:rFonts w:ascii="Times New Roman" w:eastAsia="Times New Roman" w:hAnsi="Times New Roman" w:cs="Times New Roman"/>
          <w:bCs/>
          <w:color w:val="000000"/>
          <w:sz w:val="24"/>
          <w:szCs w:val="24"/>
        </w:rPr>
        <w:t>Nazarko</w:t>
      </w:r>
      <w:proofErr w:type="spellEnd"/>
      <w:r w:rsidRPr="00A6424C">
        <w:rPr>
          <w:rFonts w:ascii="Times New Roman" w:eastAsia="Times New Roman" w:hAnsi="Times New Roman" w:cs="Times New Roman"/>
          <w:bCs/>
          <w:color w:val="000000"/>
          <w:sz w:val="24"/>
          <w:szCs w:val="24"/>
        </w:rPr>
        <w:t xml:space="preserve"> O, </w:t>
      </w:r>
      <w:proofErr w:type="spellStart"/>
      <w:r w:rsidRPr="00A6424C">
        <w:rPr>
          <w:rFonts w:ascii="Times New Roman" w:eastAsia="Times New Roman" w:hAnsi="Times New Roman" w:cs="Times New Roman"/>
          <w:bCs/>
          <w:color w:val="000000"/>
          <w:sz w:val="24"/>
          <w:szCs w:val="24"/>
        </w:rPr>
        <w:t>Povolo</w:t>
      </w:r>
      <w:proofErr w:type="spellEnd"/>
      <w:r w:rsidRPr="00A6424C">
        <w:rPr>
          <w:rFonts w:ascii="Times New Roman" w:eastAsia="Times New Roman" w:hAnsi="Times New Roman" w:cs="Times New Roman"/>
          <w:bCs/>
          <w:color w:val="000000"/>
          <w:sz w:val="24"/>
          <w:szCs w:val="24"/>
        </w:rPr>
        <w:t xml:space="preserve"> B, </w:t>
      </w:r>
      <w:proofErr w:type="spellStart"/>
      <w:r w:rsidRPr="00A6424C">
        <w:rPr>
          <w:rFonts w:ascii="Times New Roman" w:eastAsia="Times New Roman" w:hAnsi="Times New Roman" w:cs="Times New Roman"/>
          <w:bCs/>
          <w:color w:val="000000"/>
          <w:sz w:val="24"/>
          <w:szCs w:val="24"/>
        </w:rPr>
        <w:t>Protudjer</w:t>
      </w:r>
      <w:proofErr w:type="spellEnd"/>
      <w:r w:rsidRPr="00A6424C">
        <w:rPr>
          <w:rFonts w:ascii="Times New Roman" w:eastAsia="Times New Roman" w:hAnsi="Times New Roman" w:cs="Times New Roman"/>
          <w:bCs/>
          <w:color w:val="000000"/>
          <w:sz w:val="24"/>
          <w:szCs w:val="24"/>
        </w:rPr>
        <w:t xml:space="preserve"> JL. “I want to really crack this nut”: an analysis of parent-perceived policy needs surrounding food allergy. BMC </w:t>
      </w:r>
      <w:r w:rsidR="00505B28">
        <w:rPr>
          <w:rFonts w:ascii="Times New Roman" w:eastAsia="Times New Roman" w:hAnsi="Times New Roman" w:cs="Times New Roman"/>
          <w:bCs/>
          <w:color w:val="000000"/>
          <w:sz w:val="24"/>
          <w:szCs w:val="24"/>
        </w:rPr>
        <w:t>P</w:t>
      </w:r>
      <w:r w:rsidRPr="00A6424C">
        <w:rPr>
          <w:rFonts w:ascii="Times New Roman" w:eastAsia="Times New Roman" w:hAnsi="Times New Roman" w:cs="Times New Roman"/>
          <w:bCs/>
          <w:color w:val="000000"/>
          <w:sz w:val="24"/>
          <w:szCs w:val="24"/>
        </w:rPr>
        <w:t xml:space="preserve">ublic </w:t>
      </w:r>
      <w:r w:rsidR="00505B28">
        <w:rPr>
          <w:rFonts w:ascii="Times New Roman" w:eastAsia="Times New Roman" w:hAnsi="Times New Roman" w:cs="Times New Roman"/>
          <w:bCs/>
          <w:color w:val="000000"/>
          <w:sz w:val="24"/>
          <w:szCs w:val="24"/>
        </w:rPr>
        <w:t>H</w:t>
      </w:r>
      <w:r w:rsidRPr="00A6424C">
        <w:rPr>
          <w:rFonts w:ascii="Times New Roman" w:eastAsia="Times New Roman" w:hAnsi="Times New Roman" w:cs="Times New Roman"/>
          <w:bCs/>
          <w:color w:val="000000"/>
          <w:sz w:val="24"/>
          <w:szCs w:val="24"/>
        </w:rPr>
        <w:t>ealth. 2020;20(1):1-7.</w:t>
      </w:r>
    </w:p>
    <w:p w14:paraId="36A71D99" w14:textId="0A4E6A6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57.</w:t>
      </w:r>
      <w:r w:rsidRPr="00A6424C">
        <w:rPr>
          <w:rFonts w:ascii="Times New Roman" w:eastAsia="Times New Roman" w:hAnsi="Times New Roman" w:cs="Times New Roman"/>
          <w:bCs/>
          <w:color w:val="000000"/>
          <w:sz w:val="24"/>
          <w:szCs w:val="24"/>
        </w:rPr>
        <w:tab/>
        <w:t>Food and Agriculture Organization of the United Nations. Codex Committee on Food Labelling (CCFL) (CX-714). https://www.fao.org/fao-who-codexalimentarius/committees/committee/en/?committee=CCFL. Published 2022.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44275405" w14:textId="329C10E1"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58.</w:t>
      </w:r>
      <w:r w:rsidRPr="00A6424C">
        <w:rPr>
          <w:rFonts w:ascii="Times New Roman" w:eastAsia="Times New Roman" w:hAnsi="Times New Roman" w:cs="Times New Roman"/>
          <w:bCs/>
          <w:color w:val="000000"/>
          <w:sz w:val="24"/>
          <w:szCs w:val="24"/>
        </w:rPr>
        <w:tab/>
      </w:r>
      <w:r w:rsidR="00505B28" w:rsidRPr="00505B28">
        <w:rPr>
          <w:rFonts w:ascii="Times New Roman" w:eastAsia="Times New Roman" w:hAnsi="Times New Roman" w:cs="Times New Roman"/>
          <w:bCs/>
          <w:color w:val="000000"/>
          <w:sz w:val="24"/>
          <w:szCs w:val="24"/>
        </w:rPr>
        <w:t>Shoosmiths LLP. FSA consultation: Precautionary allergen labelling 'may contain' confusing information. https://www.shoosmiths.co.uk/insights/articles/fsa-consultation-precautionary-allergen-labelling-may-contain-confusing-information Published 2022. Accessed 1 August 2022</w:t>
      </w:r>
      <w:r w:rsidRPr="00A6424C">
        <w:rPr>
          <w:rFonts w:ascii="Times New Roman" w:eastAsia="Times New Roman" w:hAnsi="Times New Roman" w:cs="Times New Roman"/>
          <w:bCs/>
          <w:color w:val="000000"/>
          <w:sz w:val="24"/>
          <w:szCs w:val="24"/>
        </w:rPr>
        <w:t>.</w:t>
      </w:r>
    </w:p>
    <w:p w14:paraId="33CF0AB3" w14:textId="359FFA4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59.</w:t>
      </w:r>
      <w:r w:rsidRPr="00A6424C">
        <w:rPr>
          <w:rFonts w:ascii="Times New Roman" w:eastAsia="Times New Roman" w:hAnsi="Times New Roman" w:cs="Times New Roman"/>
          <w:bCs/>
          <w:color w:val="000000"/>
          <w:sz w:val="24"/>
          <w:szCs w:val="24"/>
        </w:rPr>
        <w:tab/>
        <w:t>Allergen Bureau. Food Indu</w:t>
      </w:r>
      <w:r w:rsidR="00505B28">
        <w:rPr>
          <w:rFonts w:ascii="Times New Roman" w:eastAsia="Times New Roman" w:hAnsi="Times New Roman" w:cs="Times New Roman"/>
          <w:bCs/>
          <w:color w:val="000000"/>
          <w:sz w:val="24"/>
          <w:szCs w:val="24"/>
        </w:rPr>
        <w:t>s</w:t>
      </w:r>
      <w:r w:rsidRPr="00A6424C">
        <w:rPr>
          <w:rFonts w:ascii="Times New Roman" w:eastAsia="Times New Roman" w:hAnsi="Times New Roman" w:cs="Times New Roman"/>
          <w:bCs/>
          <w:color w:val="000000"/>
          <w:sz w:val="24"/>
          <w:szCs w:val="24"/>
        </w:rPr>
        <w:t>try Guide to the Voluntary Incidental Trace Allergen Labelling (VITAL) Program - Version 3.0. https://allergenbureau.net/wp-content/uploads/2021/04/Food_Industry_Guide_VITAL_Program_Version_April_2021_VF1.pdf. Published 2021. Accessed</w:t>
      </w:r>
      <w:r w:rsidR="00505B28">
        <w:rPr>
          <w:rFonts w:ascii="Times New Roman" w:eastAsia="Times New Roman" w:hAnsi="Times New Roman" w:cs="Times New Roman"/>
          <w:bCs/>
          <w:color w:val="000000"/>
          <w:sz w:val="24"/>
          <w:szCs w:val="24"/>
        </w:rPr>
        <w:t xml:space="preserve"> 11 August 2022</w:t>
      </w:r>
      <w:r w:rsidRPr="00A6424C">
        <w:rPr>
          <w:rFonts w:ascii="Times New Roman" w:eastAsia="Times New Roman" w:hAnsi="Times New Roman" w:cs="Times New Roman"/>
          <w:bCs/>
          <w:color w:val="000000"/>
          <w:sz w:val="24"/>
          <w:szCs w:val="24"/>
        </w:rPr>
        <w:t>.</w:t>
      </w:r>
    </w:p>
    <w:p w14:paraId="28DA486D" w14:textId="56D12B44"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60.</w:t>
      </w:r>
      <w:r w:rsidRPr="00A6424C">
        <w:rPr>
          <w:rFonts w:ascii="Times New Roman" w:eastAsia="Times New Roman" w:hAnsi="Times New Roman" w:cs="Times New Roman"/>
          <w:bCs/>
          <w:color w:val="000000"/>
          <w:sz w:val="24"/>
          <w:szCs w:val="24"/>
        </w:rPr>
        <w:tab/>
        <w:t>Singapore Food Agency. A Guide to Food Labelling and Advertisements. https://www.sfa.gov.sg/docs/default-source/food-information/labelling-and-packaging-information/a-guide-to-food-labelling-and-advertisements.pdf%20(accessed%2023/04/22). Published 2021. Accessed</w:t>
      </w:r>
      <w:r w:rsidR="00505B28">
        <w:rPr>
          <w:rFonts w:ascii="Times New Roman" w:eastAsia="Times New Roman" w:hAnsi="Times New Roman" w:cs="Times New Roman"/>
          <w:bCs/>
          <w:color w:val="000000"/>
          <w:sz w:val="24"/>
          <w:szCs w:val="24"/>
        </w:rPr>
        <w:t xml:space="preserve"> 11 August 2022</w:t>
      </w:r>
      <w:r w:rsidRPr="00A6424C">
        <w:rPr>
          <w:rFonts w:ascii="Times New Roman" w:eastAsia="Times New Roman" w:hAnsi="Times New Roman" w:cs="Times New Roman"/>
          <w:bCs/>
          <w:color w:val="000000"/>
          <w:sz w:val="24"/>
          <w:szCs w:val="24"/>
        </w:rPr>
        <w:t>.</w:t>
      </w:r>
    </w:p>
    <w:p w14:paraId="59193771"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Zuberbier</w:t>
      </w:r>
      <w:proofErr w:type="spellEnd"/>
      <w:r w:rsidRPr="00A6424C">
        <w:rPr>
          <w:rFonts w:ascii="Times New Roman" w:eastAsia="Times New Roman" w:hAnsi="Times New Roman" w:cs="Times New Roman"/>
          <w:bCs/>
          <w:color w:val="000000"/>
          <w:sz w:val="24"/>
          <w:szCs w:val="24"/>
        </w:rPr>
        <w:t xml:space="preserve"> T, </w:t>
      </w:r>
      <w:proofErr w:type="spellStart"/>
      <w:r w:rsidRPr="00A6424C">
        <w:rPr>
          <w:rFonts w:ascii="Times New Roman" w:eastAsia="Times New Roman" w:hAnsi="Times New Roman" w:cs="Times New Roman"/>
          <w:bCs/>
          <w:color w:val="000000"/>
          <w:sz w:val="24"/>
          <w:szCs w:val="24"/>
        </w:rPr>
        <w:t>Dörr</w:t>
      </w:r>
      <w:proofErr w:type="spellEnd"/>
      <w:r w:rsidRPr="00A6424C">
        <w:rPr>
          <w:rFonts w:ascii="Times New Roman" w:eastAsia="Times New Roman" w:hAnsi="Times New Roman" w:cs="Times New Roman"/>
          <w:bCs/>
          <w:color w:val="000000"/>
          <w:sz w:val="24"/>
          <w:szCs w:val="24"/>
        </w:rPr>
        <w:t xml:space="preserve"> T, </w:t>
      </w:r>
      <w:proofErr w:type="spellStart"/>
      <w:r w:rsidRPr="00A6424C">
        <w:rPr>
          <w:rFonts w:ascii="Times New Roman" w:eastAsia="Times New Roman" w:hAnsi="Times New Roman" w:cs="Times New Roman"/>
          <w:bCs/>
          <w:color w:val="000000"/>
          <w:sz w:val="24"/>
          <w:szCs w:val="24"/>
        </w:rPr>
        <w:t>Aberer</w:t>
      </w:r>
      <w:proofErr w:type="spellEnd"/>
      <w:r w:rsidRPr="00A6424C">
        <w:rPr>
          <w:rFonts w:ascii="Times New Roman" w:eastAsia="Times New Roman" w:hAnsi="Times New Roman" w:cs="Times New Roman"/>
          <w:bCs/>
          <w:color w:val="000000"/>
          <w:sz w:val="24"/>
          <w:szCs w:val="24"/>
        </w:rPr>
        <w:t xml:space="preserve"> W, et al. Proposal of 0.5 mg of protein/100 g of processed food as threshold for voluntary declaration of food allergen traces in processed food—A first step in an initiative to better inform patients and avoid fatal allergic reactions: A GA²LEN position paper. Allergy. 2022;77(6):1736-1750.</w:t>
      </w:r>
    </w:p>
    <w:p w14:paraId="3770CC95" w14:textId="1038C31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62.</w:t>
      </w:r>
      <w:r w:rsidRPr="00A6424C">
        <w:rPr>
          <w:rFonts w:ascii="Times New Roman" w:eastAsia="Times New Roman" w:hAnsi="Times New Roman" w:cs="Times New Roman"/>
          <w:bCs/>
          <w:color w:val="000000"/>
          <w:sz w:val="24"/>
          <w:szCs w:val="24"/>
        </w:rPr>
        <w:tab/>
        <w:t xml:space="preserve">Turner PJ, Baumert JL, Beyer K, et al. " Too high, too low": the complexities of using thresholds in isolation to inform precautionary allergen (" may </w:t>
      </w:r>
      <w:r w:rsidRPr="006A2C39">
        <w:rPr>
          <w:rFonts w:ascii="Times New Roman" w:eastAsia="Times New Roman" w:hAnsi="Times New Roman" w:cs="Times New Roman"/>
          <w:bCs/>
          <w:color w:val="000000"/>
          <w:sz w:val="24"/>
          <w:szCs w:val="24"/>
        </w:rPr>
        <w:t xml:space="preserve">contain") labels. </w:t>
      </w:r>
      <w:r w:rsidR="006A2C39" w:rsidRPr="006A2C39">
        <w:rPr>
          <w:rFonts w:ascii="Times New Roman" w:eastAsia="Times New Roman" w:hAnsi="Times New Roman" w:cs="Times New Roman"/>
          <w:bCs/>
          <w:color w:val="000000"/>
          <w:sz w:val="24"/>
          <w:szCs w:val="24"/>
        </w:rPr>
        <w:t>2022;77(6):1661-1666.</w:t>
      </w:r>
    </w:p>
    <w:p w14:paraId="7D65447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63.</w:t>
      </w:r>
      <w:r w:rsidRPr="00A6424C">
        <w:rPr>
          <w:rFonts w:ascii="Times New Roman" w:eastAsia="Times New Roman" w:hAnsi="Times New Roman" w:cs="Times New Roman"/>
          <w:bCs/>
          <w:color w:val="000000"/>
          <w:sz w:val="24"/>
          <w:szCs w:val="24"/>
        </w:rPr>
        <w:tab/>
        <w:t xml:space="preserve">Fierro V, Marzano V, </w:t>
      </w:r>
      <w:proofErr w:type="spellStart"/>
      <w:r w:rsidRPr="00A6424C">
        <w:rPr>
          <w:rFonts w:ascii="Times New Roman" w:eastAsia="Times New Roman" w:hAnsi="Times New Roman" w:cs="Times New Roman"/>
          <w:bCs/>
          <w:color w:val="000000"/>
          <w:sz w:val="24"/>
          <w:szCs w:val="24"/>
        </w:rPr>
        <w:t>Monaci</w:t>
      </w:r>
      <w:proofErr w:type="spellEnd"/>
      <w:r w:rsidRPr="00A6424C">
        <w:rPr>
          <w:rFonts w:ascii="Times New Roman" w:eastAsia="Times New Roman" w:hAnsi="Times New Roman" w:cs="Times New Roman"/>
          <w:bCs/>
          <w:color w:val="000000"/>
          <w:sz w:val="24"/>
          <w:szCs w:val="24"/>
        </w:rPr>
        <w:t xml:space="preserve"> L, et al. Threshold of reactivity and tolerance to precautionary allergen-labelled biscuits of baked milk-and egg-allergic children. Nutrients. 2021;13(12):4540.</w:t>
      </w:r>
    </w:p>
    <w:p w14:paraId="3101AA35" w14:textId="7DC5372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64.</w:t>
      </w:r>
      <w:r w:rsidRPr="00A6424C">
        <w:rPr>
          <w:rFonts w:ascii="Times New Roman" w:eastAsia="Times New Roman" w:hAnsi="Times New Roman" w:cs="Times New Roman"/>
          <w:bCs/>
          <w:color w:val="000000"/>
          <w:sz w:val="24"/>
          <w:szCs w:val="24"/>
        </w:rPr>
        <w:tab/>
        <w:t>Australian Society of Clinical Immunology and Allergy. Acute management of anaphylaxis. https://www.allergy.org.au/hp/papers/acute-management-of-anaphylaxis-guidelines. Published 2021.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27EB86A7" w14:textId="6F6EBEAE"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65.</w:t>
      </w:r>
      <w:r w:rsidRPr="00A6424C">
        <w:rPr>
          <w:rFonts w:ascii="Times New Roman" w:eastAsia="Times New Roman" w:hAnsi="Times New Roman" w:cs="Times New Roman"/>
          <w:bCs/>
          <w:color w:val="000000"/>
          <w:sz w:val="24"/>
          <w:szCs w:val="24"/>
        </w:rPr>
        <w:tab/>
        <w:t>Australian Society of Clinical Immunology and Allergy. Dietary Avoidance for Food Allergy Frequently Asked Questions. https://www.allergy.org.au/patients/food-allergy/ascia-dietary-avoidance-for-food-allergy-faq. Published 2021.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11996E8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66.</w:t>
      </w:r>
      <w:r w:rsidRPr="00A6424C">
        <w:rPr>
          <w:rFonts w:ascii="Times New Roman" w:eastAsia="Times New Roman" w:hAnsi="Times New Roman" w:cs="Times New Roman"/>
          <w:bCs/>
          <w:color w:val="000000"/>
          <w:sz w:val="24"/>
          <w:szCs w:val="24"/>
        </w:rPr>
        <w:tab/>
        <w:t>Levin M, Gray C, Goddard E, et al. South African food allergy consensus document 2014. South African Medical Journal. 2015;105(1):62-65.</w:t>
      </w:r>
    </w:p>
    <w:p w14:paraId="46317A1F" w14:textId="0792B55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67.</w:t>
      </w:r>
      <w:r w:rsidRPr="00A6424C">
        <w:rPr>
          <w:rFonts w:ascii="Times New Roman" w:eastAsia="Times New Roman" w:hAnsi="Times New Roman" w:cs="Times New Roman"/>
          <w:bCs/>
          <w:color w:val="000000"/>
          <w:sz w:val="24"/>
          <w:szCs w:val="24"/>
        </w:rPr>
        <w:tab/>
        <w:t>Allergy and An</w:t>
      </w:r>
      <w:r w:rsidR="00505B28">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phylaxis Australia. A&amp;AA Position Statement: Allergen Labelling of Packaged Foods. https://allergyfacts.org.au/about/aaa-position-statements/allergen-labelling-of-packaged-foods. Published 2020.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7326CBA1"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68.</w:t>
      </w:r>
      <w:r w:rsidRPr="00A6424C">
        <w:rPr>
          <w:rFonts w:ascii="Times New Roman" w:eastAsia="Times New Roman" w:hAnsi="Times New Roman" w:cs="Times New Roman"/>
          <w:bCs/>
          <w:color w:val="000000"/>
          <w:sz w:val="24"/>
          <w:szCs w:val="24"/>
        </w:rPr>
        <w:tab/>
        <w:t>Lee B, Aw M, Chiang W, et al. Academy of medicine, Singapore-Ministry of Health clinical practice guidelines: management of food allergy. Singapore Med J. 2010;51(7):599-607.</w:t>
      </w:r>
    </w:p>
    <w:p w14:paraId="325ECD8F" w14:textId="21DA31FF"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69.</w:t>
      </w:r>
      <w:r w:rsidRPr="00A6424C">
        <w:rPr>
          <w:rFonts w:ascii="Times New Roman" w:eastAsia="Times New Roman" w:hAnsi="Times New Roman" w:cs="Times New Roman"/>
          <w:bCs/>
          <w:color w:val="000000"/>
          <w:sz w:val="24"/>
          <w:szCs w:val="24"/>
        </w:rPr>
        <w:tab/>
        <w:t>Sampson HA, Aceves S, Bock SA, et al. Food allergy: a practice parameter update—2014. Journal of Allergy and Clinical Immunology. 2014;134(5):1016-1025.</w:t>
      </w:r>
    </w:p>
    <w:p w14:paraId="7A00BA57" w14:textId="59C57E6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Abrams EM, Nowak-</w:t>
      </w:r>
      <w:proofErr w:type="spellStart"/>
      <w:r w:rsidRPr="00A6424C">
        <w:rPr>
          <w:rFonts w:ascii="Times New Roman" w:eastAsia="Times New Roman" w:hAnsi="Times New Roman" w:cs="Times New Roman"/>
          <w:bCs/>
          <w:color w:val="000000"/>
          <w:sz w:val="24"/>
          <w:szCs w:val="24"/>
        </w:rPr>
        <w:t>Wegrzyn</w:t>
      </w:r>
      <w:proofErr w:type="spellEnd"/>
      <w:r w:rsidRPr="00A6424C">
        <w:rPr>
          <w:rFonts w:ascii="Times New Roman" w:eastAsia="Times New Roman" w:hAnsi="Times New Roman" w:cs="Times New Roman"/>
          <w:bCs/>
          <w:color w:val="000000"/>
          <w:sz w:val="24"/>
          <w:szCs w:val="24"/>
        </w:rPr>
        <w:t xml:space="preserve"> A, Hourihane JOB. Managing food allergy when the patient is not highly allergic. The Journal of Allergy and Clinical Immunology: In Practice.</w:t>
      </w:r>
      <w:r w:rsidR="00505B28">
        <w:rPr>
          <w:rFonts w:ascii="Times New Roman" w:eastAsia="Times New Roman" w:hAnsi="Times New Roman" w:cs="Times New Roman"/>
          <w:bCs/>
          <w:color w:val="000000"/>
          <w:sz w:val="24"/>
          <w:szCs w:val="24"/>
        </w:rPr>
        <w:t xml:space="preserve"> </w:t>
      </w:r>
      <w:r w:rsidR="00505B28" w:rsidRPr="00505B28">
        <w:rPr>
          <w:rFonts w:ascii="Times New Roman" w:eastAsia="Times New Roman" w:hAnsi="Times New Roman" w:cs="Times New Roman"/>
          <w:bCs/>
          <w:color w:val="000000"/>
          <w:sz w:val="24"/>
          <w:szCs w:val="24"/>
        </w:rPr>
        <w:t>2021;10(1)46-55</w:t>
      </w:r>
      <w:r w:rsidRPr="00A6424C">
        <w:rPr>
          <w:rFonts w:ascii="Times New Roman" w:eastAsia="Times New Roman" w:hAnsi="Times New Roman" w:cs="Times New Roman"/>
          <w:bCs/>
          <w:color w:val="000000"/>
          <w:sz w:val="24"/>
          <w:szCs w:val="24"/>
        </w:rPr>
        <w:t>.</w:t>
      </w:r>
    </w:p>
    <w:p w14:paraId="08F9A22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71.</w:t>
      </w:r>
      <w:r w:rsidRPr="00A6424C">
        <w:rPr>
          <w:rFonts w:ascii="Times New Roman" w:eastAsia="Times New Roman" w:hAnsi="Times New Roman" w:cs="Times New Roman"/>
          <w:bCs/>
          <w:color w:val="000000"/>
          <w:sz w:val="24"/>
          <w:szCs w:val="24"/>
        </w:rPr>
        <w:tab/>
        <w:t xml:space="preserve">Jackson DJ, </w:t>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Evidence-based product label reading in food allergy. The Journal of Allergy and Clinical Immunology: In Practice. 2019;7(8):2944-2945.</w:t>
      </w:r>
    </w:p>
    <w:p w14:paraId="6BCF7AE0"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72.</w:t>
      </w:r>
      <w:r w:rsidRPr="00A6424C">
        <w:rPr>
          <w:rFonts w:ascii="Times New Roman" w:eastAsia="Times New Roman" w:hAnsi="Times New Roman" w:cs="Times New Roman"/>
          <w:bCs/>
          <w:color w:val="000000"/>
          <w:sz w:val="24"/>
          <w:szCs w:val="24"/>
        </w:rPr>
        <w:tab/>
        <w:t xml:space="preserve">Shaker M, </w:t>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 The health and economic outcomes of peanut allergy management practices. The Journal of Allergy and Clinical Immunology: In Practice. 2018;6(6):2073-2080.</w:t>
      </w:r>
    </w:p>
    <w:p w14:paraId="11A9DE1C"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Muraro</w:t>
      </w:r>
      <w:proofErr w:type="spellEnd"/>
      <w:r w:rsidRPr="00A6424C">
        <w:rPr>
          <w:rFonts w:ascii="Times New Roman" w:eastAsia="Times New Roman" w:hAnsi="Times New Roman" w:cs="Times New Roman"/>
          <w:bCs/>
          <w:color w:val="000000"/>
          <w:sz w:val="24"/>
          <w:szCs w:val="24"/>
        </w:rPr>
        <w:t xml:space="preserve"> A, de Silva D, </w:t>
      </w:r>
      <w:proofErr w:type="spellStart"/>
      <w:r w:rsidRPr="00A6424C">
        <w:rPr>
          <w:rFonts w:ascii="Times New Roman" w:eastAsia="Times New Roman" w:hAnsi="Times New Roman" w:cs="Times New Roman"/>
          <w:bCs/>
          <w:color w:val="000000"/>
          <w:sz w:val="24"/>
          <w:szCs w:val="24"/>
        </w:rPr>
        <w:t>Halken</w:t>
      </w:r>
      <w:proofErr w:type="spellEnd"/>
      <w:r w:rsidRPr="00A6424C">
        <w:rPr>
          <w:rFonts w:ascii="Times New Roman" w:eastAsia="Times New Roman" w:hAnsi="Times New Roman" w:cs="Times New Roman"/>
          <w:bCs/>
          <w:color w:val="000000"/>
          <w:sz w:val="24"/>
          <w:szCs w:val="24"/>
        </w:rPr>
        <w:t xml:space="preserve"> S, et al. Managing food allergy: GA2LEN guideline 2022. World Allergy Organization Journal. 2022;15(9):100687.</w:t>
      </w:r>
    </w:p>
    <w:p w14:paraId="3CBAA00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74.</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Chomyn</w:t>
      </w:r>
      <w:proofErr w:type="spellEnd"/>
      <w:r w:rsidRPr="00A6424C">
        <w:rPr>
          <w:rFonts w:ascii="Times New Roman" w:eastAsia="Times New Roman" w:hAnsi="Times New Roman" w:cs="Times New Roman"/>
          <w:bCs/>
          <w:color w:val="000000"/>
          <w:sz w:val="24"/>
          <w:szCs w:val="24"/>
        </w:rPr>
        <w:t xml:space="preserve"> A, Chan ES, Yeung J, et al. Canadian food ladders for dietary advancement in children with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allergy to milk and/or egg. Allergy, Asthma &amp; Clinical Immunology. 2021;17(1):1-6.</w:t>
      </w:r>
    </w:p>
    <w:p w14:paraId="5E9A0DCC"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75.</w:t>
      </w:r>
      <w:r w:rsidRPr="00A6424C">
        <w:rPr>
          <w:rFonts w:ascii="Times New Roman" w:eastAsia="Times New Roman" w:hAnsi="Times New Roman" w:cs="Times New Roman"/>
          <w:bCs/>
          <w:color w:val="000000"/>
          <w:sz w:val="24"/>
          <w:szCs w:val="24"/>
        </w:rPr>
        <w:tab/>
        <w:t>Nowak-</w:t>
      </w:r>
      <w:proofErr w:type="spellStart"/>
      <w:r w:rsidRPr="00A6424C">
        <w:rPr>
          <w:rFonts w:ascii="Times New Roman" w:eastAsia="Times New Roman" w:hAnsi="Times New Roman" w:cs="Times New Roman"/>
          <w:bCs/>
          <w:color w:val="000000"/>
          <w:sz w:val="24"/>
          <w:szCs w:val="24"/>
        </w:rPr>
        <w:t>Węgrzyn</w:t>
      </w:r>
      <w:proofErr w:type="spellEnd"/>
      <w:r w:rsidRPr="00A6424C">
        <w:rPr>
          <w:rFonts w:ascii="Times New Roman" w:eastAsia="Times New Roman" w:hAnsi="Times New Roman" w:cs="Times New Roman"/>
          <w:bCs/>
          <w:color w:val="000000"/>
          <w:sz w:val="24"/>
          <w:szCs w:val="24"/>
        </w:rPr>
        <w:t xml:space="preserve"> A, Lawson K, </w:t>
      </w:r>
      <w:proofErr w:type="spellStart"/>
      <w:r w:rsidRPr="00A6424C">
        <w:rPr>
          <w:rFonts w:ascii="Times New Roman" w:eastAsia="Times New Roman" w:hAnsi="Times New Roman" w:cs="Times New Roman"/>
          <w:bCs/>
          <w:color w:val="000000"/>
          <w:sz w:val="24"/>
          <w:szCs w:val="24"/>
        </w:rPr>
        <w:t>Masilamani</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Kattan</w:t>
      </w:r>
      <w:proofErr w:type="spellEnd"/>
      <w:r w:rsidRPr="00A6424C">
        <w:rPr>
          <w:rFonts w:ascii="Times New Roman" w:eastAsia="Times New Roman" w:hAnsi="Times New Roman" w:cs="Times New Roman"/>
          <w:bCs/>
          <w:color w:val="000000"/>
          <w:sz w:val="24"/>
          <w:szCs w:val="24"/>
        </w:rPr>
        <w:t xml:space="preserve"> J, </w:t>
      </w:r>
      <w:proofErr w:type="spellStart"/>
      <w:r w:rsidRPr="00A6424C">
        <w:rPr>
          <w:rFonts w:ascii="Times New Roman" w:eastAsia="Times New Roman" w:hAnsi="Times New Roman" w:cs="Times New Roman"/>
          <w:bCs/>
          <w:color w:val="000000"/>
          <w:sz w:val="24"/>
          <w:szCs w:val="24"/>
        </w:rPr>
        <w:t>Bahnson</w:t>
      </w:r>
      <w:proofErr w:type="spellEnd"/>
      <w:r w:rsidRPr="00A6424C">
        <w:rPr>
          <w:rFonts w:ascii="Times New Roman" w:eastAsia="Times New Roman" w:hAnsi="Times New Roman" w:cs="Times New Roman"/>
          <w:bCs/>
          <w:color w:val="000000"/>
          <w:sz w:val="24"/>
          <w:szCs w:val="24"/>
        </w:rPr>
        <w:t xml:space="preserve"> H, Sampson HA. Increased tolerance to less extensively heat-denatured (baked) milk products in milk-allergic children. The Journal of Allergy and Clinical Immunology: In Practice. 2018;6(2):486-495. e485.</w:t>
      </w:r>
    </w:p>
    <w:p w14:paraId="57104278" w14:textId="46EC532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76.</w:t>
      </w:r>
      <w:r w:rsidRPr="00A6424C">
        <w:rPr>
          <w:rFonts w:ascii="Times New Roman" w:eastAsia="Times New Roman" w:hAnsi="Times New Roman" w:cs="Times New Roman"/>
          <w:bCs/>
          <w:color w:val="000000"/>
          <w:sz w:val="24"/>
          <w:szCs w:val="24"/>
        </w:rPr>
        <w:tab/>
        <w:t xml:space="preserve">Agyemang A, </w:t>
      </w:r>
      <w:proofErr w:type="spellStart"/>
      <w:r w:rsidRPr="00A6424C">
        <w:rPr>
          <w:rFonts w:ascii="Times New Roman" w:eastAsia="Times New Roman" w:hAnsi="Times New Roman" w:cs="Times New Roman"/>
          <w:bCs/>
          <w:color w:val="000000"/>
          <w:sz w:val="24"/>
          <w:szCs w:val="24"/>
        </w:rPr>
        <w:t>Feuille</w:t>
      </w:r>
      <w:proofErr w:type="spellEnd"/>
      <w:r w:rsidRPr="00A6424C">
        <w:rPr>
          <w:rFonts w:ascii="Times New Roman" w:eastAsia="Times New Roman" w:hAnsi="Times New Roman" w:cs="Times New Roman"/>
          <w:bCs/>
          <w:color w:val="000000"/>
          <w:sz w:val="24"/>
          <w:szCs w:val="24"/>
        </w:rPr>
        <w:t xml:space="preserve"> E, Tang J, </w:t>
      </w:r>
      <w:proofErr w:type="spellStart"/>
      <w:r w:rsidRPr="00A6424C">
        <w:rPr>
          <w:rFonts w:ascii="Times New Roman" w:eastAsia="Times New Roman" w:hAnsi="Times New Roman" w:cs="Times New Roman"/>
          <w:bCs/>
          <w:color w:val="000000"/>
          <w:sz w:val="24"/>
          <w:szCs w:val="24"/>
        </w:rPr>
        <w:t>Steinwandtner</w:t>
      </w:r>
      <w:proofErr w:type="spellEnd"/>
      <w:r w:rsidRPr="00A6424C">
        <w:rPr>
          <w:rFonts w:ascii="Times New Roman" w:eastAsia="Times New Roman" w:hAnsi="Times New Roman" w:cs="Times New Roman"/>
          <w:bCs/>
          <w:color w:val="000000"/>
          <w:sz w:val="24"/>
          <w:szCs w:val="24"/>
        </w:rPr>
        <w:t xml:space="preserve"> I, Sampson H, Nowak-</w:t>
      </w:r>
      <w:proofErr w:type="spellStart"/>
      <w:r w:rsidRPr="00A6424C">
        <w:rPr>
          <w:rFonts w:ascii="Times New Roman" w:eastAsia="Times New Roman" w:hAnsi="Times New Roman" w:cs="Times New Roman"/>
          <w:bCs/>
          <w:color w:val="000000"/>
          <w:sz w:val="24"/>
          <w:szCs w:val="24"/>
        </w:rPr>
        <w:t>Węgrzyn</w:t>
      </w:r>
      <w:proofErr w:type="spellEnd"/>
      <w:r w:rsidRPr="00A6424C">
        <w:rPr>
          <w:rFonts w:ascii="Times New Roman" w:eastAsia="Times New Roman" w:hAnsi="Times New Roman" w:cs="Times New Roman"/>
          <w:bCs/>
          <w:color w:val="000000"/>
          <w:sz w:val="24"/>
          <w:szCs w:val="24"/>
        </w:rPr>
        <w:t xml:space="preserve"> A. Outcomes of 84 consecutive open food challenges to extensively heated (baked) milk in the allergy office. The Journal of Allergy and Clinical Immunology: In Practice. 2018;6(2):653-655.</w:t>
      </w:r>
    </w:p>
    <w:p w14:paraId="25D2DCFF" w14:textId="136BA10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Valluzzi</w:t>
      </w:r>
      <w:proofErr w:type="spellEnd"/>
      <w:r w:rsidRPr="00A6424C">
        <w:rPr>
          <w:rFonts w:ascii="Times New Roman" w:eastAsia="Times New Roman" w:hAnsi="Times New Roman" w:cs="Times New Roman"/>
          <w:bCs/>
          <w:color w:val="000000"/>
          <w:sz w:val="24"/>
          <w:szCs w:val="24"/>
        </w:rPr>
        <w:t xml:space="preserve"> RL, </w:t>
      </w:r>
      <w:proofErr w:type="spellStart"/>
      <w:r w:rsidRPr="00A6424C">
        <w:rPr>
          <w:rFonts w:ascii="Times New Roman" w:eastAsia="Times New Roman" w:hAnsi="Times New Roman" w:cs="Times New Roman"/>
          <w:bCs/>
          <w:color w:val="000000"/>
          <w:sz w:val="24"/>
          <w:szCs w:val="24"/>
        </w:rPr>
        <w:t>Riccardi</w:t>
      </w:r>
      <w:proofErr w:type="spellEnd"/>
      <w:r w:rsidRPr="00A6424C">
        <w:rPr>
          <w:rFonts w:ascii="Times New Roman" w:eastAsia="Times New Roman" w:hAnsi="Times New Roman" w:cs="Times New Roman"/>
          <w:bCs/>
          <w:color w:val="000000"/>
          <w:sz w:val="24"/>
          <w:szCs w:val="24"/>
        </w:rPr>
        <w:t xml:space="preserve"> C, </w:t>
      </w:r>
      <w:proofErr w:type="spellStart"/>
      <w:r w:rsidRPr="00A6424C">
        <w:rPr>
          <w:rFonts w:ascii="Times New Roman" w:eastAsia="Times New Roman" w:hAnsi="Times New Roman" w:cs="Times New Roman"/>
          <w:bCs/>
          <w:color w:val="000000"/>
          <w:sz w:val="24"/>
          <w:szCs w:val="24"/>
        </w:rPr>
        <w:t>Arasi</w:t>
      </w:r>
      <w:proofErr w:type="spellEnd"/>
      <w:r w:rsidRPr="00A6424C">
        <w:rPr>
          <w:rFonts w:ascii="Times New Roman" w:eastAsia="Times New Roman" w:hAnsi="Times New Roman" w:cs="Times New Roman"/>
          <w:bCs/>
          <w:color w:val="000000"/>
          <w:sz w:val="24"/>
          <w:szCs w:val="24"/>
        </w:rPr>
        <w:t xml:space="preserve"> S, et al. Cow’s milk and egg protein threshold dose distributions in children tolerant to beef, baked milk and baked egg. Allergy.</w:t>
      </w:r>
      <w:r w:rsidR="00505B28">
        <w:rPr>
          <w:rFonts w:ascii="Times New Roman" w:eastAsia="Times New Roman" w:hAnsi="Times New Roman" w:cs="Times New Roman"/>
          <w:bCs/>
          <w:color w:val="000000"/>
          <w:sz w:val="24"/>
          <w:szCs w:val="24"/>
        </w:rPr>
        <w:t xml:space="preserve"> </w:t>
      </w:r>
      <w:r w:rsidR="00505B28" w:rsidRPr="00505B28">
        <w:rPr>
          <w:rFonts w:ascii="Times New Roman" w:eastAsia="Times New Roman" w:hAnsi="Times New Roman" w:cs="Times New Roman"/>
          <w:bCs/>
          <w:color w:val="000000"/>
          <w:sz w:val="24"/>
          <w:szCs w:val="24"/>
        </w:rPr>
        <w:t>Published online 2 June 2022. https://doi.org/10.1111/all.15397</w:t>
      </w:r>
    </w:p>
    <w:p w14:paraId="2574EF97" w14:textId="45E0E5E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78.</w:t>
      </w:r>
      <w:r w:rsidRPr="00A6424C">
        <w:rPr>
          <w:rFonts w:ascii="Times New Roman" w:eastAsia="Times New Roman" w:hAnsi="Times New Roman" w:cs="Times New Roman"/>
          <w:bCs/>
          <w:color w:val="000000"/>
          <w:sz w:val="24"/>
          <w:szCs w:val="24"/>
        </w:rPr>
        <w:tab/>
        <w:t>Fox A, Brown T, Walsh J, et al. An update to the Milk Allergy in Primary Care guideline. Clinical and</w:t>
      </w:r>
      <w:r w:rsidR="00505B28">
        <w:rPr>
          <w:rFonts w:ascii="Times New Roman" w:eastAsia="Times New Roman" w:hAnsi="Times New Roman" w:cs="Times New Roman"/>
          <w:bCs/>
          <w:color w:val="000000"/>
          <w:sz w:val="24"/>
          <w:szCs w:val="24"/>
        </w:rPr>
        <w:t xml:space="preserve"> T</w:t>
      </w:r>
      <w:r w:rsidRPr="00A6424C">
        <w:rPr>
          <w:rFonts w:ascii="Times New Roman" w:eastAsia="Times New Roman" w:hAnsi="Times New Roman" w:cs="Times New Roman"/>
          <w:bCs/>
          <w:color w:val="000000"/>
          <w:sz w:val="24"/>
          <w:szCs w:val="24"/>
        </w:rPr>
        <w:t xml:space="preserve">ranslational </w:t>
      </w:r>
      <w:r w:rsidR="00505B28">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llergy. 2019;9(1):1-7.</w:t>
      </w:r>
    </w:p>
    <w:p w14:paraId="12183C3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79.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Luyt</w:t>
      </w:r>
      <w:proofErr w:type="spellEnd"/>
      <w:r w:rsidRPr="00A6424C">
        <w:rPr>
          <w:rFonts w:ascii="Times New Roman" w:eastAsia="Times New Roman" w:hAnsi="Times New Roman" w:cs="Times New Roman"/>
          <w:bCs/>
          <w:color w:val="000000"/>
          <w:sz w:val="24"/>
          <w:szCs w:val="24"/>
        </w:rPr>
        <w:t xml:space="preserve"> D, Ball H, Makwana N, et al. BSACI guideline for the diagnosis and management of cow's milk allergy. Clinical &amp; Experimental Allergy. 2014;44(5):642-672.</w:t>
      </w:r>
    </w:p>
    <w:p w14:paraId="46CBB578"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80.</w:t>
      </w:r>
      <w:r w:rsidRPr="00A6424C">
        <w:rPr>
          <w:rFonts w:ascii="Times New Roman" w:eastAsia="Times New Roman" w:hAnsi="Times New Roman" w:cs="Times New Roman"/>
          <w:bCs/>
          <w:color w:val="000000"/>
          <w:sz w:val="24"/>
          <w:szCs w:val="24"/>
        </w:rPr>
        <w:tab/>
        <w:t xml:space="preserve">Leech SC, Ewan PW, </w:t>
      </w:r>
      <w:proofErr w:type="spellStart"/>
      <w:r w:rsidRPr="00A6424C">
        <w:rPr>
          <w:rFonts w:ascii="Times New Roman" w:eastAsia="Times New Roman" w:hAnsi="Times New Roman" w:cs="Times New Roman"/>
          <w:bCs/>
          <w:color w:val="000000"/>
          <w:sz w:val="24"/>
          <w:szCs w:val="24"/>
        </w:rPr>
        <w:t>Skypala</w:t>
      </w:r>
      <w:proofErr w:type="spellEnd"/>
      <w:r w:rsidRPr="00A6424C">
        <w:rPr>
          <w:rFonts w:ascii="Times New Roman" w:eastAsia="Times New Roman" w:hAnsi="Times New Roman" w:cs="Times New Roman"/>
          <w:bCs/>
          <w:color w:val="000000"/>
          <w:sz w:val="24"/>
          <w:szCs w:val="24"/>
        </w:rPr>
        <w:t xml:space="preserve"> IJ, et al. BSACI 2021 guideline for the management of egg allergy. Clinical &amp; Experimental Allergy. 2021;51(10):1262-1278.</w:t>
      </w:r>
    </w:p>
    <w:p w14:paraId="0FFD971C"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81.</w:t>
      </w:r>
      <w:r w:rsidRPr="00A6424C">
        <w:rPr>
          <w:rFonts w:ascii="Times New Roman" w:eastAsia="Times New Roman" w:hAnsi="Times New Roman" w:cs="Times New Roman"/>
          <w:bCs/>
          <w:color w:val="000000"/>
          <w:sz w:val="24"/>
          <w:szCs w:val="24"/>
        </w:rPr>
        <w:tab/>
        <w:t xml:space="preserve">Maeda M, </w:t>
      </w:r>
      <w:proofErr w:type="spellStart"/>
      <w:r w:rsidRPr="00A6424C">
        <w:rPr>
          <w:rFonts w:ascii="Times New Roman" w:eastAsia="Times New Roman" w:hAnsi="Times New Roman" w:cs="Times New Roman"/>
          <w:bCs/>
          <w:color w:val="000000"/>
          <w:sz w:val="24"/>
          <w:szCs w:val="24"/>
        </w:rPr>
        <w:t>Kuwabara</w:t>
      </w:r>
      <w:proofErr w:type="spellEnd"/>
      <w:r w:rsidRPr="00A6424C">
        <w:rPr>
          <w:rFonts w:ascii="Times New Roman" w:eastAsia="Times New Roman" w:hAnsi="Times New Roman" w:cs="Times New Roman"/>
          <w:bCs/>
          <w:color w:val="000000"/>
          <w:sz w:val="24"/>
          <w:szCs w:val="24"/>
        </w:rPr>
        <w:t xml:space="preserve"> Y, Tanaka Y, et al. Is oral food challenge test useful for avoiding complete elimination of cow's milk in Japanese patients with or suspected of having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-dependent cow's milk allergy? Allergology International. 2022;71(2):214-220.</w:t>
      </w:r>
    </w:p>
    <w:p w14:paraId="0E9AD0D6"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82.</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Murai</w:t>
      </w:r>
      <w:proofErr w:type="spellEnd"/>
      <w:r w:rsidRPr="00A6424C">
        <w:rPr>
          <w:rFonts w:ascii="Times New Roman" w:eastAsia="Times New Roman" w:hAnsi="Times New Roman" w:cs="Times New Roman"/>
          <w:bCs/>
          <w:color w:val="000000"/>
          <w:sz w:val="24"/>
          <w:szCs w:val="24"/>
        </w:rPr>
        <w:t xml:space="preserve"> H, </w:t>
      </w:r>
      <w:proofErr w:type="spellStart"/>
      <w:r w:rsidRPr="00A6424C">
        <w:rPr>
          <w:rFonts w:ascii="Times New Roman" w:eastAsia="Times New Roman" w:hAnsi="Times New Roman" w:cs="Times New Roman"/>
          <w:bCs/>
          <w:color w:val="000000"/>
          <w:sz w:val="24"/>
          <w:szCs w:val="24"/>
        </w:rPr>
        <w:t>Irahara</w:t>
      </w:r>
      <w:proofErr w:type="spellEnd"/>
      <w:r w:rsidRPr="00A6424C">
        <w:rPr>
          <w:rFonts w:ascii="Times New Roman" w:eastAsia="Times New Roman" w:hAnsi="Times New Roman" w:cs="Times New Roman"/>
          <w:bCs/>
          <w:color w:val="000000"/>
          <w:sz w:val="24"/>
          <w:szCs w:val="24"/>
        </w:rPr>
        <w:t xml:space="preserve"> M, Sugimoto M, et al. Is oral food challenge useful to avoid complete elimination in Japanese patients diagnosed with or suspected of having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-dependent hen's egg allergy? A systematic review. Allergology International. 2022;71(2):221-229.</w:t>
      </w:r>
    </w:p>
    <w:p w14:paraId="644A560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83.</w:t>
      </w:r>
      <w:r w:rsidRPr="00A6424C">
        <w:rPr>
          <w:rFonts w:ascii="Times New Roman" w:eastAsia="Times New Roman" w:hAnsi="Times New Roman" w:cs="Times New Roman"/>
          <w:bCs/>
          <w:color w:val="000000"/>
          <w:sz w:val="24"/>
          <w:szCs w:val="24"/>
        </w:rPr>
        <w:tab/>
        <w:t>Leung ASY, Leung NYH, Wai CYY, et al. Characteristics of Chinese fish-allergic patients: Findings from double-blind placebo-controlled food challenges. The Journal of Allergy and Clinical Immunology: In Practice. 2020;8(6):2098-2100. e2098.</w:t>
      </w:r>
    </w:p>
    <w:p w14:paraId="12D3B599"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84.</w:t>
      </w:r>
      <w:r w:rsidRPr="00A6424C">
        <w:rPr>
          <w:rFonts w:ascii="Times New Roman" w:eastAsia="Times New Roman" w:hAnsi="Times New Roman" w:cs="Times New Roman"/>
          <w:bCs/>
          <w:color w:val="000000"/>
          <w:sz w:val="24"/>
          <w:szCs w:val="24"/>
        </w:rPr>
        <w:tab/>
        <w:t xml:space="preserve">Wai CY, Leung NY, Leung AS, et al. Cell-based functional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xml:space="preserve"> assays are superior to conventional allergy tests for shrimp allergy diagnosis. The Journal of Allergy and Clinical Immunology: In Practice. 2021;9(1):236-244. e239.</w:t>
      </w:r>
    </w:p>
    <w:p w14:paraId="5EEA5AA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Jirapongsananuruk</w:t>
      </w:r>
      <w:proofErr w:type="spellEnd"/>
      <w:r w:rsidRPr="00A6424C">
        <w:rPr>
          <w:rFonts w:ascii="Times New Roman" w:eastAsia="Times New Roman" w:hAnsi="Times New Roman" w:cs="Times New Roman"/>
          <w:bCs/>
          <w:color w:val="000000"/>
          <w:sz w:val="24"/>
          <w:szCs w:val="24"/>
        </w:rPr>
        <w:t xml:space="preserve"> O, </w:t>
      </w:r>
      <w:proofErr w:type="spellStart"/>
      <w:r w:rsidRPr="00A6424C">
        <w:rPr>
          <w:rFonts w:ascii="Times New Roman" w:eastAsia="Times New Roman" w:hAnsi="Times New Roman" w:cs="Times New Roman"/>
          <w:bCs/>
          <w:color w:val="000000"/>
          <w:sz w:val="24"/>
          <w:szCs w:val="24"/>
        </w:rPr>
        <w:t>Sripramong</w:t>
      </w:r>
      <w:proofErr w:type="spellEnd"/>
      <w:r w:rsidRPr="00A6424C">
        <w:rPr>
          <w:rFonts w:ascii="Times New Roman" w:eastAsia="Times New Roman" w:hAnsi="Times New Roman" w:cs="Times New Roman"/>
          <w:bCs/>
          <w:color w:val="000000"/>
          <w:sz w:val="24"/>
          <w:szCs w:val="24"/>
        </w:rPr>
        <w:t xml:space="preserve"> C, </w:t>
      </w:r>
      <w:proofErr w:type="spellStart"/>
      <w:r w:rsidRPr="00A6424C">
        <w:rPr>
          <w:rFonts w:ascii="Times New Roman" w:eastAsia="Times New Roman" w:hAnsi="Times New Roman" w:cs="Times New Roman"/>
          <w:bCs/>
          <w:color w:val="000000"/>
          <w:sz w:val="24"/>
          <w:szCs w:val="24"/>
        </w:rPr>
        <w:t>Pacharn</w:t>
      </w:r>
      <w:proofErr w:type="spellEnd"/>
      <w:r w:rsidRPr="00A6424C">
        <w:rPr>
          <w:rFonts w:ascii="Times New Roman" w:eastAsia="Times New Roman" w:hAnsi="Times New Roman" w:cs="Times New Roman"/>
          <w:bCs/>
          <w:color w:val="000000"/>
          <w:sz w:val="24"/>
          <w:szCs w:val="24"/>
        </w:rPr>
        <w:t xml:space="preserve"> P, et al. Specific allergy to Penaeus monodon (seawater shrimp) or </w:t>
      </w:r>
      <w:proofErr w:type="spellStart"/>
      <w:r w:rsidRPr="00A6424C">
        <w:rPr>
          <w:rFonts w:ascii="Times New Roman" w:eastAsia="Times New Roman" w:hAnsi="Times New Roman" w:cs="Times New Roman"/>
          <w:bCs/>
          <w:color w:val="000000"/>
          <w:sz w:val="24"/>
          <w:szCs w:val="24"/>
        </w:rPr>
        <w:t>Macrobrachium</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rosenbergii</w:t>
      </w:r>
      <w:proofErr w:type="spellEnd"/>
      <w:r w:rsidRPr="00A6424C">
        <w:rPr>
          <w:rFonts w:ascii="Times New Roman" w:eastAsia="Times New Roman" w:hAnsi="Times New Roman" w:cs="Times New Roman"/>
          <w:bCs/>
          <w:color w:val="000000"/>
          <w:sz w:val="24"/>
          <w:szCs w:val="24"/>
        </w:rPr>
        <w:t xml:space="preserve"> (freshwater shrimp) in shrimp‐allergic children. Clinical &amp; Experimental Allergy. 2008;38(6):1038-1047.</w:t>
      </w:r>
    </w:p>
    <w:p w14:paraId="5FA417EC" w14:textId="6BABBB0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86.</w:t>
      </w:r>
      <w:r w:rsidRPr="00A6424C">
        <w:rPr>
          <w:rFonts w:ascii="Times New Roman" w:eastAsia="Times New Roman" w:hAnsi="Times New Roman" w:cs="Times New Roman"/>
          <w:bCs/>
          <w:color w:val="000000"/>
          <w:sz w:val="24"/>
          <w:szCs w:val="24"/>
        </w:rPr>
        <w:tab/>
        <w:t>Australian Society of Clinical Immunology and Allergy. ASCIA Action Plans. https://www.allergy.org.au/hp/ascia-plans-action-and-treatment. Published 2021.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3536AA7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87.</w:t>
      </w:r>
      <w:r w:rsidRPr="00A6424C">
        <w:rPr>
          <w:rFonts w:ascii="Times New Roman" w:eastAsia="Times New Roman" w:hAnsi="Times New Roman" w:cs="Times New Roman"/>
          <w:bCs/>
          <w:color w:val="000000"/>
          <w:sz w:val="24"/>
          <w:szCs w:val="24"/>
        </w:rPr>
        <w:tab/>
        <w:t xml:space="preserve">Vale S, Netting MJ, Ford LS, </w:t>
      </w:r>
      <w:proofErr w:type="spellStart"/>
      <w:r w:rsidRPr="00A6424C">
        <w:rPr>
          <w:rFonts w:ascii="Times New Roman" w:eastAsia="Times New Roman" w:hAnsi="Times New Roman" w:cs="Times New Roman"/>
          <w:bCs/>
          <w:color w:val="000000"/>
          <w:sz w:val="24"/>
          <w:szCs w:val="24"/>
        </w:rPr>
        <w:t>Tyquin</w:t>
      </w:r>
      <w:proofErr w:type="spellEnd"/>
      <w:r w:rsidRPr="00A6424C">
        <w:rPr>
          <w:rFonts w:ascii="Times New Roman" w:eastAsia="Times New Roman" w:hAnsi="Times New Roman" w:cs="Times New Roman"/>
          <w:bCs/>
          <w:color w:val="000000"/>
          <w:sz w:val="24"/>
          <w:szCs w:val="24"/>
        </w:rPr>
        <w:t xml:space="preserve"> B, McWilliam V, Campbell DE. Anaphylaxis management in Australian schools: Review of guidelines and adrenaline autoinjector use. Journal of Paediatrics and Child Health. 2019;55(2):143-151.</w:t>
      </w:r>
    </w:p>
    <w:p w14:paraId="0D36D9D3" w14:textId="3ADAA03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88.</w:t>
      </w:r>
      <w:r w:rsidRPr="00A6424C">
        <w:rPr>
          <w:rFonts w:ascii="Times New Roman" w:eastAsia="Times New Roman" w:hAnsi="Times New Roman" w:cs="Times New Roman"/>
          <w:bCs/>
          <w:color w:val="000000"/>
          <w:sz w:val="24"/>
          <w:szCs w:val="24"/>
        </w:rPr>
        <w:tab/>
        <w:t>Australian Society of Clinical Immunology and Allergy. Best Practice Guidelines Schools. https://www.allergyaware.org.au/schools/best-practice-guidelines-schools. Published 2022.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0C4F1C6B" w14:textId="7B962982"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89.</w:t>
      </w:r>
      <w:r w:rsidRPr="00A6424C">
        <w:rPr>
          <w:rFonts w:ascii="Times New Roman" w:eastAsia="Times New Roman" w:hAnsi="Times New Roman" w:cs="Times New Roman"/>
          <w:bCs/>
          <w:color w:val="000000"/>
          <w:sz w:val="24"/>
          <w:szCs w:val="24"/>
        </w:rPr>
        <w:tab/>
        <w:t>British Society of Allergy and Clinical Immunology. Paediatric Allergy Action Plans. https://www.bsaci.org/professional-resources/resources/paediatric-allergy-action-plans/. Published 2017.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5201E12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Halbrich</w:t>
      </w:r>
      <w:proofErr w:type="spellEnd"/>
      <w:r w:rsidRPr="00A6424C">
        <w:rPr>
          <w:rFonts w:ascii="Times New Roman" w:eastAsia="Times New Roman" w:hAnsi="Times New Roman" w:cs="Times New Roman"/>
          <w:bCs/>
          <w:color w:val="000000"/>
          <w:sz w:val="24"/>
          <w:szCs w:val="24"/>
        </w:rPr>
        <w:t xml:space="preserve"> M, Mack DP, </w:t>
      </w:r>
      <w:proofErr w:type="spellStart"/>
      <w:r w:rsidRPr="00A6424C">
        <w:rPr>
          <w:rFonts w:ascii="Times New Roman" w:eastAsia="Times New Roman" w:hAnsi="Times New Roman" w:cs="Times New Roman"/>
          <w:bCs/>
          <w:color w:val="000000"/>
          <w:sz w:val="24"/>
          <w:szCs w:val="24"/>
        </w:rPr>
        <w:t>Carr</w:t>
      </w:r>
      <w:proofErr w:type="spellEnd"/>
      <w:r w:rsidRPr="00A6424C">
        <w:rPr>
          <w:rFonts w:ascii="Times New Roman" w:eastAsia="Times New Roman" w:hAnsi="Times New Roman" w:cs="Times New Roman"/>
          <w:bCs/>
          <w:color w:val="000000"/>
          <w:sz w:val="24"/>
          <w:szCs w:val="24"/>
        </w:rPr>
        <w:t xml:space="preserve"> S, Watson W, Kim H. CSACI position statement: epinephrine auto-injectors and children&lt; 15 kg. Allergy, Asthma &amp; Clinical Immunology. 2015;11(1):1-3.</w:t>
      </w:r>
    </w:p>
    <w:p w14:paraId="0D7C3BA8" w14:textId="77777777" w:rsidR="00505B28"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91.</w:t>
      </w:r>
      <w:r w:rsidRPr="00A6424C">
        <w:rPr>
          <w:rFonts w:ascii="Times New Roman" w:eastAsia="Times New Roman" w:hAnsi="Times New Roman" w:cs="Times New Roman"/>
          <w:bCs/>
          <w:color w:val="000000"/>
          <w:sz w:val="24"/>
          <w:szCs w:val="24"/>
        </w:rPr>
        <w:tab/>
        <w:t xml:space="preserve">Ewan P, Brathwaite N, Leech S, et al. BSACI guideline: prescribing an adrenaline auto‐injector. </w:t>
      </w:r>
      <w:r w:rsidR="00505B28" w:rsidRPr="00505B28">
        <w:rPr>
          <w:rFonts w:ascii="Times New Roman" w:eastAsia="Times New Roman" w:hAnsi="Times New Roman" w:cs="Times New Roman"/>
          <w:bCs/>
          <w:color w:val="000000"/>
          <w:sz w:val="24"/>
          <w:szCs w:val="24"/>
        </w:rPr>
        <w:t>Clinical and Experimental Allergy. 2016; 46(10): 1258-1280</w:t>
      </w:r>
    </w:p>
    <w:p w14:paraId="5EDCFA3F" w14:textId="2C18B66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92.</w:t>
      </w:r>
      <w:r w:rsidRPr="00A6424C">
        <w:rPr>
          <w:rFonts w:ascii="Times New Roman" w:eastAsia="Times New Roman" w:hAnsi="Times New Roman" w:cs="Times New Roman"/>
          <w:bCs/>
          <w:color w:val="000000"/>
          <w:sz w:val="24"/>
          <w:szCs w:val="24"/>
        </w:rPr>
        <w:tab/>
        <w:t>The Allergy Asthma and Immunology Association of Thailand. Clinical Practice Guidelines for Anaphylaxis. https://www.allergy.or.th/2016/pdf/Thai_CPG_Anaphylaxis_2017_Full_version.pdf. Published 2017. Accessed</w:t>
      </w:r>
      <w:r w:rsidR="00505B28">
        <w:rPr>
          <w:rFonts w:ascii="Times New Roman" w:eastAsia="Times New Roman" w:hAnsi="Times New Roman" w:cs="Times New Roman"/>
          <w:bCs/>
          <w:color w:val="000000"/>
          <w:sz w:val="24"/>
          <w:szCs w:val="24"/>
        </w:rPr>
        <w:t xml:space="preserve"> 11 August 2022</w:t>
      </w:r>
      <w:r w:rsidRPr="00A6424C">
        <w:rPr>
          <w:rFonts w:ascii="Times New Roman" w:eastAsia="Times New Roman" w:hAnsi="Times New Roman" w:cs="Times New Roman"/>
          <w:bCs/>
          <w:color w:val="000000"/>
          <w:sz w:val="24"/>
          <w:szCs w:val="24"/>
        </w:rPr>
        <w:t>.</w:t>
      </w:r>
    </w:p>
    <w:p w14:paraId="5E7939D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93.</w:t>
      </w:r>
      <w:r w:rsidRPr="00A6424C">
        <w:rPr>
          <w:rFonts w:ascii="Times New Roman" w:eastAsia="Times New Roman" w:hAnsi="Times New Roman" w:cs="Times New Roman"/>
          <w:bCs/>
          <w:color w:val="000000"/>
          <w:sz w:val="24"/>
          <w:szCs w:val="24"/>
        </w:rPr>
        <w:tab/>
        <w:t xml:space="preserve">Miles LM, </w:t>
      </w:r>
      <w:proofErr w:type="spellStart"/>
      <w:r w:rsidRPr="00A6424C">
        <w:rPr>
          <w:rFonts w:ascii="Times New Roman" w:eastAsia="Times New Roman" w:hAnsi="Times New Roman" w:cs="Times New Roman"/>
          <w:bCs/>
          <w:color w:val="000000"/>
          <w:sz w:val="24"/>
          <w:szCs w:val="24"/>
        </w:rPr>
        <w:t>Ratnarajah</w:t>
      </w:r>
      <w:proofErr w:type="spellEnd"/>
      <w:r w:rsidRPr="00A6424C">
        <w:rPr>
          <w:rFonts w:ascii="Times New Roman" w:eastAsia="Times New Roman" w:hAnsi="Times New Roman" w:cs="Times New Roman"/>
          <w:bCs/>
          <w:color w:val="000000"/>
          <w:sz w:val="24"/>
          <w:szCs w:val="24"/>
        </w:rPr>
        <w:t xml:space="preserve"> K, </w:t>
      </w:r>
      <w:proofErr w:type="spellStart"/>
      <w:r w:rsidRPr="00A6424C">
        <w:rPr>
          <w:rFonts w:ascii="Times New Roman" w:eastAsia="Times New Roman" w:hAnsi="Times New Roman" w:cs="Times New Roman"/>
          <w:bCs/>
          <w:color w:val="000000"/>
          <w:sz w:val="24"/>
          <w:szCs w:val="24"/>
        </w:rPr>
        <w:t>Gabrielli</w:t>
      </w:r>
      <w:proofErr w:type="spellEnd"/>
      <w:r w:rsidRPr="00A6424C">
        <w:rPr>
          <w:rFonts w:ascii="Times New Roman" w:eastAsia="Times New Roman" w:hAnsi="Times New Roman" w:cs="Times New Roman"/>
          <w:bCs/>
          <w:color w:val="000000"/>
          <w:sz w:val="24"/>
          <w:szCs w:val="24"/>
        </w:rPr>
        <w:t xml:space="preserve"> S, et al. Community use of epinephrine for the treatment of anaphylaxis: a review and meta-analysis. The Journal of Allergy and Clinical Immunology: In Practice. 2021;9(6):2321-2333.</w:t>
      </w:r>
    </w:p>
    <w:p w14:paraId="6BAE0AEF" w14:textId="1285572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94.</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Gabrielli</w:t>
      </w:r>
      <w:proofErr w:type="spellEnd"/>
      <w:r w:rsidRPr="00A6424C">
        <w:rPr>
          <w:rFonts w:ascii="Times New Roman" w:eastAsia="Times New Roman" w:hAnsi="Times New Roman" w:cs="Times New Roman"/>
          <w:bCs/>
          <w:color w:val="000000"/>
          <w:sz w:val="24"/>
          <w:szCs w:val="24"/>
        </w:rPr>
        <w:t xml:space="preserve"> S, Clarke A, Morris J, et al. Evaluation of prehospital management in a Canadian emergency department anaphylaxis cohort. The Journal of Allergy and Clinical Immunology: In Practice. 2019;7(7):2232-2238.</w:t>
      </w:r>
    </w:p>
    <w:p w14:paraId="0EE65462"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95.</w:t>
      </w:r>
      <w:r w:rsidRPr="00A6424C">
        <w:rPr>
          <w:rFonts w:ascii="Times New Roman" w:eastAsia="Times New Roman" w:hAnsi="Times New Roman" w:cs="Times New Roman"/>
          <w:bCs/>
          <w:color w:val="000000"/>
          <w:sz w:val="24"/>
          <w:szCs w:val="24"/>
        </w:rPr>
        <w:tab/>
        <w:t xml:space="preserve">Maris I, </w:t>
      </w:r>
      <w:proofErr w:type="spellStart"/>
      <w:r w:rsidRPr="00A6424C">
        <w:rPr>
          <w:rFonts w:ascii="Times New Roman" w:eastAsia="Times New Roman" w:hAnsi="Times New Roman" w:cs="Times New Roman"/>
          <w:bCs/>
          <w:color w:val="000000"/>
          <w:sz w:val="24"/>
          <w:szCs w:val="24"/>
        </w:rPr>
        <w:t>Dölle‐Bierke</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Renaudin</w:t>
      </w:r>
      <w:proofErr w:type="spellEnd"/>
      <w:r w:rsidRPr="00A6424C">
        <w:rPr>
          <w:rFonts w:ascii="Times New Roman" w:eastAsia="Times New Roman" w:hAnsi="Times New Roman" w:cs="Times New Roman"/>
          <w:bCs/>
          <w:color w:val="000000"/>
          <w:sz w:val="24"/>
          <w:szCs w:val="24"/>
        </w:rPr>
        <w:t xml:space="preserve"> JM, et al. Peanut‐induced anaphylaxis in children and adolescents: data from the European Anaphylaxis Registry. Allergy. 2021;76(5):1517-1527.</w:t>
      </w:r>
    </w:p>
    <w:p w14:paraId="353FFA43" w14:textId="60EC43B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96.</w:t>
      </w:r>
      <w:r w:rsidRPr="00A6424C">
        <w:rPr>
          <w:rFonts w:ascii="Times New Roman" w:eastAsia="Times New Roman" w:hAnsi="Times New Roman" w:cs="Times New Roman"/>
          <w:bCs/>
          <w:color w:val="000000"/>
          <w:sz w:val="24"/>
          <w:szCs w:val="24"/>
        </w:rPr>
        <w:tab/>
        <w:t>Turner PJ, Ruiz-Garcia M, Durham SR, Boyle RJ. Limited effect of intramuscular epinephrine on cardiovascular parameters during peanut-induced anaphylaxis: An observational cohort study. The Journal of Allergy and Clinical Immunology: In Practice. 2021;9(1):527-530.</w:t>
      </w:r>
    </w:p>
    <w:p w14:paraId="72709AD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97.</w:t>
      </w:r>
      <w:r w:rsidRPr="00A6424C">
        <w:rPr>
          <w:rFonts w:ascii="Times New Roman" w:eastAsia="Times New Roman" w:hAnsi="Times New Roman" w:cs="Times New Roman"/>
          <w:bCs/>
          <w:color w:val="000000"/>
          <w:sz w:val="24"/>
          <w:szCs w:val="24"/>
        </w:rPr>
        <w:tab/>
        <w:t xml:space="preserve">Ring J, Beyer K, </w:t>
      </w:r>
      <w:proofErr w:type="spellStart"/>
      <w:r w:rsidRPr="00A6424C">
        <w:rPr>
          <w:rFonts w:ascii="Times New Roman" w:eastAsia="Times New Roman" w:hAnsi="Times New Roman" w:cs="Times New Roman"/>
          <w:bCs/>
          <w:color w:val="000000"/>
          <w:sz w:val="24"/>
          <w:szCs w:val="24"/>
        </w:rPr>
        <w:t>Biedermann</w:t>
      </w:r>
      <w:proofErr w:type="spellEnd"/>
      <w:r w:rsidRPr="00A6424C">
        <w:rPr>
          <w:rFonts w:ascii="Times New Roman" w:eastAsia="Times New Roman" w:hAnsi="Times New Roman" w:cs="Times New Roman"/>
          <w:bCs/>
          <w:color w:val="000000"/>
          <w:sz w:val="24"/>
          <w:szCs w:val="24"/>
        </w:rPr>
        <w:t xml:space="preserve"> T, et al. </w:t>
      </w:r>
      <w:proofErr w:type="spellStart"/>
      <w:r w:rsidRPr="00A6424C">
        <w:rPr>
          <w:rFonts w:ascii="Times New Roman" w:eastAsia="Times New Roman" w:hAnsi="Times New Roman" w:cs="Times New Roman"/>
          <w:bCs/>
          <w:color w:val="000000"/>
          <w:sz w:val="24"/>
          <w:szCs w:val="24"/>
        </w:rPr>
        <w:t>Leitlinie</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zu</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Akuttherapie</w:t>
      </w:r>
      <w:proofErr w:type="spellEnd"/>
      <w:r w:rsidRPr="00A6424C">
        <w:rPr>
          <w:rFonts w:ascii="Times New Roman" w:eastAsia="Times New Roman" w:hAnsi="Times New Roman" w:cs="Times New Roman"/>
          <w:bCs/>
          <w:color w:val="000000"/>
          <w:sz w:val="24"/>
          <w:szCs w:val="24"/>
        </w:rPr>
        <w:t xml:space="preserve"> und Management der </w:t>
      </w:r>
      <w:proofErr w:type="spellStart"/>
      <w:r w:rsidRPr="00A6424C">
        <w:rPr>
          <w:rFonts w:ascii="Times New Roman" w:eastAsia="Times New Roman" w:hAnsi="Times New Roman" w:cs="Times New Roman"/>
          <w:bCs/>
          <w:color w:val="000000"/>
          <w:sz w:val="24"/>
          <w:szCs w:val="24"/>
        </w:rPr>
        <w:t>Anaphylaxie</w:t>
      </w:r>
      <w:proofErr w:type="spellEnd"/>
      <w:r w:rsidRPr="00A6424C">
        <w:rPr>
          <w:rFonts w:ascii="Times New Roman" w:eastAsia="Times New Roman" w:hAnsi="Times New Roman" w:cs="Times New Roman"/>
          <w:bCs/>
          <w:color w:val="000000"/>
          <w:sz w:val="24"/>
          <w:szCs w:val="24"/>
        </w:rPr>
        <w:t xml:space="preserve">-Update 2021. </w:t>
      </w:r>
      <w:proofErr w:type="spellStart"/>
      <w:r w:rsidRPr="00A6424C">
        <w:rPr>
          <w:rFonts w:ascii="Times New Roman" w:eastAsia="Times New Roman" w:hAnsi="Times New Roman" w:cs="Times New Roman"/>
          <w:bCs/>
          <w:color w:val="000000"/>
          <w:sz w:val="24"/>
          <w:szCs w:val="24"/>
        </w:rPr>
        <w:t>Allergo</w:t>
      </w:r>
      <w:proofErr w:type="spellEnd"/>
      <w:r w:rsidRPr="00A6424C">
        <w:rPr>
          <w:rFonts w:ascii="Times New Roman" w:eastAsia="Times New Roman" w:hAnsi="Times New Roman" w:cs="Times New Roman"/>
          <w:bCs/>
          <w:color w:val="000000"/>
          <w:sz w:val="24"/>
          <w:szCs w:val="24"/>
        </w:rPr>
        <w:t xml:space="preserve"> Journal. 2021;30(1):20-49.</w:t>
      </w:r>
    </w:p>
    <w:p w14:paraId="64F0A396" w14:textId="5E5196A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98.</w:t>
      </w:r>
      <w:r w:rsidRPr="00A6424C">
        <w:rPr>
          <w:rFonts w:ascii="Times New Roman" w:eastAsia="Times New Roman" w:hAnsi="Times New Roman" w:cs="Times New Roman"/>
          <w:bCs/>
          <w:color w:val="000000"/>
          <w:sz w:val="24"/>
          <w:szCs w:val="24"/>
        </w:rPr>
        <w:tab/>
        <w:t xml:space="preserve">Shaker M, </w:t>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 Providing cost-effective care for food allergy. Annals of Allergy, Asthma &amp; Immunology. 2019;123(3):240-248.</w:t>
      </w:r>
    </w:p>
    <w:p w14:paraId="7EC092F8"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99.</w:t>
      </w:r>
      <w:r w:rsidRPr="00A6424C">
        <w:rPr>
          <w:rFonts w:ascii="Times New Roman" w:eastAsia="Times New Roman" w:hAnsi="Times New Roman" w:cs="Times New Roman"/>
          <w:bCs/>
          <w:color w:val="000000"/>
          <w:sz w:val="24"/>
          <w:szCs w:val="24"/>
        </w:rPr>
        <w:tab/>
        <w:t xml:space="preserve">Shaker M, </w:t>
      </w:r>
      <w:proofErr w:type="spellStart"/>
      <w:r w:rsidRPr="00A6424C">
        <w:rPr>
          <w:rFonts w:ascii="Times New Roman" w:eastAsia="Times New Roman" w:hAnsi="Times New Roman" w:cs="Times New Roman"/>
          <w:bCs/>
          <w:color w:val="000000"/>
          <w:sz w:val="24"/>
          <w:szCs w:val="24"/>
        </w:rPr>
        <w:t>Kanaoka</w:t>
      </w:r>
      <w:proofErr w:type="spellEnd"/>
      <w:r w:rsidRPr="00A6424C">
        <w:rPr>
          <w:rFonts w:ascii="Times New Roman" w:eastAsia="Times New Roman" w:hAnsi="Times New Roman" w:cs="Times New Roman"/>
          <w:bCs/>
          <w:color w:val="000000"/>
          <w:sz w:val="24"/>
          <w:szCs w:val="24"/>
        </w:rPr>
        <w:t xml:space="preserve"> T, </w:t>
      </w:r>
      <w:proofErr w:type="spellStart"/>
      <w:r w:rsidRPr="00A6424C">
        <w:rPr>
          <w:rFonts w:ascii="Times New Roman" w:eastAsia="Times New Roman" w:hAnsi="Times New Roman" w:cs="Times New Roman"/>
          <w:bCs/>
          <w:color w:val="000000"/>
          <w:sz w:val="24"/>
          <w:szCs w:val="24"/>
        </w:rPr>
        <w:t>Feenan</w:t>
      </w:r>
      <w:proofErr w:type="spellEnd"/>
      <w:r w:rsidRPr="00A6424C">
        <w:rPr>
          <w:rFonts w:ascii="Times New Roman" w:eastAsia="Times New Roman" w:hAnsi="Times New Roman" w:cs="Times New Roman"/>
          <w:bCs/>
          <w:color w:val="000000"/>
          <w:sz w:val="24"/>
          <w:szCs w:val="24"/>
        </w:rPr>
        <w:t xml:space="preserve"> L, </w:t>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 An economic evaluation of immediate vs non-immediate activation of emergency medical services after epinephrine use for peanut-induced anaphylaxis. Annals of Allergy, Asthma &amp; Immunology. 2019;122(1):79-85.</w:t>
      </w:r>
    </w:p>
    <w:p w14:paraId="2233D3D0" w14:textId="039D1398" w:rsidR="00505B28"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Casale</w:t>
      </w:r>
      <w:proofErr w:type="spellEnd"/>
      <w:r w:rsidRPr="00A6424C">
        <w:rPr>
          <w:rFonts w:ascii="Times New Roman" w:eastAsia="Times New Roman" w:hAnsi="Times New Roman" w:cs="Times New Roman"/>
          <w:bCs/>
          <w:color w:val="000000"/>
          <w:sz w:val="24"/>
          <w:szCs w:val="24"/>
        </w:rPr>
        <w:t xml:space="preserve"> TB, Wang J, Oppenheimer J, Nowak-</w:t>
      </w:r>
      <w:proofErr w:type="spellStart"/>
      <w:r w:rsidRPr="00A6424C">
        <w:rPr>
          <w:rFonts w:ascii="Times New Roman" w:eastAsia="Times New Roman" w:hAnsi="Times New Roman" w:cs="Times New Roman"/>
          <w:bCs/>
          <w:color w:val="000000"/>
          <w:sz w:val="24"/>
          <w:szCs w:val="24"/>
        </w:rPr>
        <w:t>Wegrzyn</w:t>
      </w:r>
      <w:proofErr w:type="spellEnd"/>
      <w:r w:rsidRPr="00A6424C">
        <w:rPr>
          <w:rFonts w:ascii="Times New Roman" w:eastAsia="Times New Roman" w:hAnsi="Times New Roman" w:cs="Times New Roman"/>
          <w:bCs/>
          <w:color w:val="000000"/>
          <w:sz w:val="24"/>
          <w:szCs w:val="24"/>
        </w:rPr>
        <w:t xml:space="preserve"> A. Acute at home management of anaphylaxis: 911: What is the emergency? The Journal of Allergy and Clinical Immunology: In Practice</w:t>
      </w:r>
      <w:r w:rsidR="00505B28">
        <w:rPr>
          <w:rFonts w:ascii="Times New Roman" w:eastAsia="Times New Roman" w:hAnsi="Times New Roman" w:cs="Times New Roman"/>
          <w:bCs/>
          <w:color w:val="000000"/>
          <w:sz w:val="24"/>
          <w:szCs w:val="24"/>
        </w:rPr>
        <w:t>.</w:t>
      </w:r>
      <w:r w:rsidR="00505B28" w:rsidRPr="00505B28">
        <w:t xml:space="preserve"> </w:t>
      </w:r>
      <w:r w:rsidR="00505B28" w:rsidRPr="00505B28">
        <w:rPr>
          <w:rFonts w:ascii="Times New Roman" w:eastAsia="Times New Roman" w:hAnsi="Times New Roman" w:cs="Times New Roman"/>
          <w:bCs/>
          <w:color w:val="000000"/>
          <w:sz w:val="24"/>
          <w:szCs w:val="24"/>
        </w:rPr>
        <w:t>Published online 13 May 2022. https://doi.org/10.1016/j.jaip.2022.04.040</w:t>
      </w:r>
    </w:p>
    <w:p w14:paraId="0F58E477" w14:textId="34E722EE"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Risenga</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Kriel</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Karabus</w:t>
      </w:r>
      <w:proofErr w:type="spellEnd"/>
      <w:r w:rsidRPr="00A6424C">
        <w:rPr>
          <w:rFonts w:ascii="Times New Roman" w:eastAsia="Times New Roman" w:hAnsi="Times New Roman" w:cs="Times New Roman"/>
          <w:bCs/>
          <w:color w:val="000000"/>
          <w:sz w:val="24"/>
          <w:szCs w:val="24"/>
        </w:rPr>
        <w:t xml:space="preserve"> S, et al. Severe food allergy and anaphylaxis: treatment, risk assessment and risk reduction: continuing medical education. South African Medical Journal. 2015;105(1):72-73.</w:t>
      </w:r>
    </w:p>
    <w:p w14:paraId="604150F1" w14:textId="56380B7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102.</w:t>
      </w:r>
      <w:r w:rsidRPr="00A6424C">
        <w:rPr>
          <w:rFonts w:ascii="Times New Roman" w:eastAsia="Times New Roman" w:hAnsi="Times New Roman" w:cs="Times New Roman"/>
          <w:bCs/>
          <w:color w:val="000000"/>
          <w:sz w:val="24"/>
          <w:szCs w:val="24"/>
        </w:rPr>
        <w:tab/>
        <w:t>Australian Society of Clinical Immunology and Allergy. Guidelines for adrenaline autoinjector prescription. https://allergy.org.au/images/stories/anaphylaxis/2022/ASCIA_HP_Guidelines_Adrenaline_Injector_Prescription_2022_Updated.pdf. Published 2022. Accessed</w:t>
      </w:r>
      <w:r w:rsidR="00505B28">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44CB11B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103.</w:t>
      </w:r>
      <w:r w:rsidRPr="00A6424C">
        <w:rPr>
          <w:rFonts w:ascii="Times New Roman" w:eastAsia="Times New Roman" w:hAnsi="Times New Roman" w:cs="Times New Roman"/>
          <w:bCs/>
          <w:color w:val="000000"/>
          <w:sz w:val="24"/>
          <w:szCs w:val="24"/>
        </w:rPr>
        <w:tab/>
        <w:t>Li PH, Chua GT, Leung AS, et al. Hong Kong Anaphylaxis Consortium Consensus Statements on prescription of adrenaline autoinjectors in the acute care setting. Asia Pacific Allergy. 2021;11(1).</w:t>
      </w:r>
    </w:p>
    <w:p w14:paraId="3D74072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104.</w:t>
      </w:r>
      <w:r w:rsidRPr="00A6424C">
        <w:rPr>
          <w:rFonts w:ascii="Times New Roman" w:eastAsia="Times New Roman" w:hAnsi="Times New Roman" w:cs="Times New Roman"/>
          <w:bCs/>
          <w:color w:val="000000"/>
          <w:sz w:val="24"/>
          <w:szCs w:val="24"/>
        </w:rPr>
        <w:tab/>
        <w:t>Li LDX, Abrams EM, Lavine E, Hildebrand K, Mack DP. CSACI position statement: transition recommendations on existing epinephrine autoinjectors. Allergy, Asthma &amp; Clinical Immunology. 2021;17(1):1-6.</w:t>
      </w:r>
    </w:p>
    <w:p w14:paraId="2743434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105.</w:t>
      </w:r>
      <w:r w:rsidRPr="00A6424C">
        <w:rPr>
          <w:rFonts w:ascii="Times New Roman" w:eastAsia="Times New Roman" w:hAnsi="Times New Roman" w:cs="Times New Roman"/>
          <w:bCs/>
          <w:color w:val="000000"/>
          <w:sz w:val="24"/>
          <w:szCs w:val="24"/>
        </w:rPr>
        <w:tab/>
        <w:t>Shaker MS, Wallace DV, Golden DB, et al. Anaphylaxis—a 2020 practice parameter update, systematic review, and Grading of Recommendations, Assessment, Development and Evaluation (GRADE) analysis. Journal of Allergy and Clinical Immunology. 2020;145(4):1082-1123.</w:t>
      </w:r>
    </w:p>
    <w:p w14:paraId="5A79BC89" w14:textId="3BC3C21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Pinczower</w:t>
      </w:r>
      <w:proofErr w:type="spellEnd"/>
      <w:r w:rsidRPr="00A6424C">
        <w:rPr>
          <w:rFonts w:ascii="Times New Roman" w:eastAsia="Times New Roman" w:hAnsi="Times New Roman" w:cs="Times New Roman"/>
          <w:bCs/>
          <w:color w:val="000000"/>
          <w:sz w:val="24"/>
          <w:szCs w:val="24"/>
        </w:rPr>
        <w:t xml:space="preserve"> GD, </w:t>
      </w:r>
      <w:proofErr w:type="spellStart"/>
      <w:r w:rsidRPr="00A6424C">
        <w:rPr>
          <w:rFonts w:ascii="Times New Roman" w:eastAsia="Times New Roman" w:hAnsi="Times New Roman" w:cs="Times New Roman"/>
          <w:bCs/>
          <w:color w:val="000000"/>
          <w:sz w:val="24"/>
          <w:szCs w:val="24"/>
        </w:rPr>
        <w:t>Bertalli</w:t>
      </w:r>
      <w:proofErr w:type="spellEnd"/>
      <w:r w:rsidRPr="00A6424C">
        <w:rPr>
          <w:rFonts w:ascii="Times New Roman" w:eastAsia="Times New Roman" w:hAnsi="Times New Roman" w:cs="Times New Roman"/>
          <w:bCs/>
          <w:color w:val="000000"/>
          <w:sz w:val="24"/>
          <w:szCs w:val="24"/>
        </w:rPr>
        <w:t xml:space="preserve"> NA, Bussmann N, et al. The effect of provision of an adrenaline autoinjector on quality of life in children with food allergy. Journal of </w:t>
      </w:r>
      <w:r w:rsidR="00505B28">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llergy and </w:t>
      </w:r>
      <w:r w:rsidR="00505B28">
        <w:rPr>
          <w:rFonts w:ascii="Times New Roman" w:eastAsia="Times New Roman" w:hAnsi="Times New Roman" w:cs="Times New Roman"/>
          <w:bCs/>
          <w:color w:val="000000"/>
          <w:sz w:val="24"/>
          <w:szCs w:val="24"/>
        </w:rPr>
        <w:t>C</w:t>
      </w:r>
      <w:r w:rsidRPr="00A6424C">
        <w:rPr>
          <w:rFonts w:ascii="Times New Roman" w:eastAsia="Times New Roman" w:hAnsi="Times New Roman" w:cs="Times New Roman"/>
          <w:bCs/>
          <w:color w:val="000000"/>
          <w:sz w:val="24"/>
          <w:szCs w:val="24"/>
        </w:rPr>
        <w:t xml:space="preserve">linical </w:t>
      </w:r>
      <w:r w:rsidR="00505B28">
        <w:rPr>
          <w:rFonts w:ascii="Times New Roman" w:eastAsia="Times New Roman" w:hAnsi="Times New Roman" w:cs="Times New Roman"/>
          <w:bCs/>
          <w:color w:val="000000"/>
          <w:sz w:val="24"/>
          <w:szCs w:val="24"/>
        </w:rPr>
        <w:t>I</w:t>
      </w:r>
      <w:r w:rsidRPr="00A6424C">
        <w:rPr>
          <w:rFonts w:ascii="Times New Roman" w:eastAsia="Times New Roman" w:hAnsi="Times New Roman" w:cs="Times New Roman"/>
          <w:bCs/>
          <w:color w:val="000000"/>
          <w:sz w:val="24"/>
          <w:szCs w:val="24"/>
        </w:rPr>
        <w:t>mmunology. 2013;131(1):238-240. e231.</w:t>
      </w:r>
    </w:p>
    <w:p w14:paraId="0B42AC4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Waserman</w:t>
      </w:r>
      <w:proofErr w:type="spellEnd"/>
      <w:r w:rsidRPr="00A6424C">
        <w:rPr>
          <w:rFonts w:ascii="Times New Roman" w:eastAsia="Times New Roman" w:hAnsi="Times New Roman" w:cs="Times New Roman"/>
          <w:bCs/>
          <w:color w:val="000000"/>
          <w:sz w:val="24"/>
          <w:szCs w:val="24"/>
        </w:rPr>
        <w:t xml:space="preserve"> S, Cruickshank H, Hildebrand KJ, et al. Prevention and management of allergic reactions to food in child care </w:t>
      </w:r>
      <w:proofErr w:type="spellStart"/>
      <w:r w:rsidRPr="00A6424C">
        <w:rPr>
          <w:rFonts w:ascii="Times New Roman" w:eastAsia="Times New Roman" w:hAnsi="Times New Roman" w:cs="Times New Roman"/>
          <w:bCs/>
          <w:color w:val="000000"/>
          <w:sz w:val="24"/>
          <w:szCs w:val="24"/>
        </w:rPr>
        <w:t>centers</w:t>
      </w:r>
      <w:proofErr w:type="spellEnd"/>
      <w:r w:rsidRPr="00A6424C">
        <w:rPr>
          <w:rFonts w:ascii="Times New Roman" w:eastAsia="Times New Roman" w:hAnsi="Times New Roman" w:cs="Times New Roman"/>
          <w:bCs/>
          <w:color w:val="000000"/>
          <w:sz w:val="24"/>
          <w:szCs w:val="24"/>
        </w:rPr>
        <w:t xml:space="preserve"> and schools: Practice guidelines. Journal of Allergy and Clinical Immunology. 2021;147(5):1561-1578.</w:t>
      </w:r>
    </w:p>
    <w:p w14:paraId="17D74DAD" w14:textId="08E149C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108.</w:t>
      </w:r>
      <w:r w:rsidRPr="00A6424C">
        <w:rPr>
          <w:rFonts w:ascii="Times New Roman" w:eastAsia="Times New Roman" w:hAnsi="Times New Roman" w:cs="Times New Roman"/>
          <w:bCs/>
          <w:color w:val="000000"/>
          <w:sz w:val="24"/>
          <w:szCs w:val="24"/>
        </w:rPr>
        <w:tab/>
        <w:t>Australian Society of Clinical Immunology and Allergy. ASCIA anaphylaxis e-training for schools and children's education/care. https://www.allergy.org.au/patients/anaphylaxis-e-training-schools-and-childcare. Published 2021. Accessed</w:t>
      </w:r>
      <w:r w:rsidR="00505B28">
        <w:rPr>
          <w:rFonts w:ascii="Times New Roman" w:eastAsia="Times New Roman" w:hAnsi="Times New Roman" w:cs="Times New Roman"/>
          <w:bCs/>
          <w:color w:val="000000"/>
          <w:sz w:val="24"/>
          <w:szCs w:val="24"/>
        </w:rPr>
        <w:t xml:space="preserve"> 28 November 2022</w:t>
      </w:r>
      <w:r w:rsidRPr="00A6424C">
        <w:rPr>
          <w:rFonts w:ascii="Times New Roman" w:eastAsia="Times New Roman" w:hAnsi="Times New Roman" w:cs="Times New Roman"/>
          <w:bCs/>
          <w:color w:val="000000"/>
          <w:sz w:val="24"/>
          <w:szCs w:val="24"/>
        </w:rPr>
        <w:t>.</w:t>
      </w:r>
    </w:p>
    <w:p w14:paraId="39CB9654" w14:textId="2B43D62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109.</w:t>
      </w:r>
      <w:r w:rsidRPr="00A6424C">
        <w:rPr>
          <w:rFonts w:ascii="Times New Roman" w:eastAsia="Times New Roman" w:hAnsi="Times New Roman" w:cs="Times New Roman"/>
          <w:bCs/>
          <w:color w:val="000000"/>
          <w:sz w:val="24"/>
          <w:szCs w:val="24"/>
        </w:rPr>
        <w:tab/>
        <w:t>Food Allergy Canada. National School Policies. https://foodallergycanada.ca/professional-resources/educators/school-k-to-12/national-school-policies/. Published 2022. Accessed</w:t>
      </w:r>
      <w:r w:rsidR="00505B28">
        <w:rPr>
          <w:rFonts w:ascii="Times New Roman" w:eastAsia="Times New Roman" w:hAnsi="Times New Roman" w:cs="Times New Roman"/>
          <w:bCs/>
          <w:color w:val="000000"/>
          <w:sz w:val="24"/>
          <w:szCs w:val="24"/>
        </w:rPr>
        <w:t xml:space="preserve"> November 2022</w:t>
      </w:r>
      <w:r w:rsidRPr="00A6424C">
        <w:rPr>
          <w:rFonts w:ascii="Times New Roman" w:eastAsia="Times New Roman" w:hAnsi="Times New Roman" w:cs="Times New Roman"/>
          <w:bCs/>
          <w:color w:val="000000"/>
          <w:sz w:val="24"/>
          <w:szCs w:val="24"/>
        </w:rPr>
        <w:t>.</w:t>
      </w:r>
    </w:p>
    <w:p w14:paraId="5252DBF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110.</w:t>
      </w:r>
      <w:r w:rsidRPr="00A6424C">
        <w:rPr>
          <w:rFonts w:ascii="Times New Roman" w:eastAsia="Times New Roman" w:hAnsi="Times New Roman" w:cs="Times New Roman"/>
          <w:bCs/>
          <w:color w:val="000000"/>
          <w:sz w:val="24"/>
          <w:szCs w:val="24"/>
        </w:rPr>
        <w:tab/>
        <w:t xml:space="preserve">Reese I, Ahrens B, Ballmer-Weber B, et al. Is the concept of “peanut-free schools” useful in the routine management of peanut-allergic children at risk of anaphylaxis? </w:t>
      </w:r>
      <w:proofErr w:type="spellStart"/>
      <w:r w:rsidRPr="00A6424C">
        <w:rPr>
          <w:rFonts w:ascii="Times New Roman" w:eastAsia="Times New Roman" w:hAnsi="Times New Roman" w:cs="Times New Roman"/>
          <w:bCs/>
          <w:color w:val="000000"/>
          <w:sz w:val="24"/>
          <w:szCs w:val="24"/>
        </w:rPr>
        <w:t>Allergo</w:t>
      </w:r>
      <w:proofErr w:type="spellEnd"/>
      <w:r w:rsidRPr="00A6424C">
        <w:rPr>
          <w:rFonts w:ascii="Times New Roman" w:eastAsia="Times New Roman" w:hAnsi="Times New Roman" w:cs="Times New Roman"/>
          <w:bCs/>
          <w:color w:val="000000"/>
          <w:sz w:val="24"/>
          <w:szCs w:val="24"/>
        </w:rPr>
        <w:t xml:space="preserve"> Journal International. 2020;29(6):169-173.</w:t>
      </w:r>
    </w:p>
    <w:p w14:paraId="4FCEAA6A" w14:textId="291ABB2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111.</w:t>
      </w:r>
      <w:r w:rsidRPr="00A6424C">
        <w:rPr>
          <w:rFonts w:ascii="Times New Roman" w:eastAsia="Times New Roman" w:hAnsi="Times New Roman" w:cs="Times New Roman"/>
          <w:bCs/>
          <w:color w:val="000000"/>
          <w:sz w:val="24"/>
          <w:szCs w:val="24"/>
        </w:rPr>
        <w:tab/>
      </w:r>
      <w:r w:rsidR="00505B28" w:rsidRPr="00505B28">
        <w:rPr>
          <w:rFonts w:ascii="Times New Roman" w:eastAsia="Times New Roman" w:hAnsi="Times New Roman" w:cs="Times New Roman"/>
          <w:bCs/>
          <w:color w:val="000000"/>
          <w:sz w:val="24"/>
          <w:szCs w:val="24"/>
        </w:rPr>
        <w:t>Human Rights Tribunal of Ontario. Doyle M. F.T. vs Hamilton (City) 2018 HRTO 165.</w:t>
      </w:r>
    </w:p>
    <w:p w14:paraId="466C8A1C"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112.</w:t>
      </w:r>
      <w:r w:rsidRPr="00A6424C">
        <w:rPr>
          <w:rFonts w:ascii="Times New Roman" w:eastAsia="Times New Roman" w:hAnsi="Times New Roman" w:cs="Times New Roman"/>
          <w:bCs/>
          <w:color w:val="000000"/>
          <w:sz w:val="24"/>
          <w:szCs w:val="24"/>
        </w:rPr>
        <w:tab/>
        <w:t xml:space="preserve">Tang ML, </w:t>
      </w:r>
      <w:proofErr w:type="spellStart"/>
      <w:r w:rsidRPr="00A6424C">
        <w:rPr>
          <w:rFonts w:ascii="Times New Roman" w:eastAsia="Times New Roman" w:hAnsi="Times New Roman" w:cs="Times New Roman"/>
          <w:bCs/>
          <w:color w:val="000000"/>
          <w:sz w:val="24"/>
          <w:szCs w:val="24"/>
        </w:rPr>
        <w:t>Lozinsky</w:t>
      </w:r>
      <w:proofErr w:type="spellEnd"/>
      <w:r w:rsidRPr="00A6424C">
        <w:rPr>
          <w:rFonts w:ascii="Times New Roman" w:eastAsia="Times New Roman" w:hAnsi="Times New Roman" w:cs="Times New Roman"/>
          <w:bCs/>
          <w:color w:val="000000"/>
          <w:sz w:val="24"/>
          <w:szCs w:val="24"/>
        </w:rPr>
        <w:t xml:space="preserve"> AC, Loke P. Peanut oral immunotherapy: State of the art. Immunology and Allergy Clinics. 2020;40(1):97-110.</w:t>
      </w:r>
    </w:p>
    <w:p w14:paraId="4CFB39B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113.</w:t>
      </w:r>
      <w:r w:rsidRPr="00A6424C">
        <w:rPr>
          <w:rFonts w:ascii="Times New Roman" w:eastAsia="Times New Roman" w:hAnsi="Times New Roman" w:cs="Times New Roman"/>
          <w:bCs/>
          <w:color w:val="000000"/>
          <w:sz w:val="24"/>
          <w:szCs w:val="24"/>
        </w:rPr>
        <w:tab/>
        <w:t xml:space="preserve">Sampson HA, </w:t>
      </w:r>
      <w:proofErr w:type="spellStart"/>
      <w:r w:rsidRPr="00A6424C">
        <w:rPr>
          <w:rFonts w:ascii="Times New Roman" w:eastAsia="Times New Roman" w:hAnsi="Times New Roman" w:cs="Times New Roman"/>
          <w:bCs/>
          <w:color w:val="000000"/>
          <w:sz w:val="24"/>
          <w:szCs w:val="24"/>
        </w:rPr>
        <w:t>O'Mahony</w:t>
      </w:r>
      <w:proofErr w:type="spellEnd"/>
      <w:r w:rsidRPr="00A6424C">
        <w:rPr>
          <w:rFonts w:ascii="Times New Roman" w:eastAsia="Times New Roman" w:hAnsi="Times New Roman" w:cs="Times New Roman"/>
          <w:bCs/>
          <w:color w:val="000000"/>
          <w:sz w:val="24"/>
          <w:szCs w:val="24"/>
        </w:rPr>
        <w:t xml:space="preserve"> L, Burks AW, </w:t>
      </w:r>
      <w:proofErr w:type="spellStart"/>
      <w:r w:rsidRPr="00A6424C">
        <w:rPr>
          <w:rFonts w:ascii="Times New Roman" w:eastAsia="Times New Roman" w:hAnsi="Times New Roman" w:cs="Times New Roman"/>
          <w:bCs/>
          <w:color w:val="000000"/>
          <w:sz w:val="24"/>
          <w:szCs w:val="24"/>
        </w:rPr>
        <w:t>Plaut</w:t>
      </w:r>
      <w:proofErr w:type="spellEnd"/>
      <w:r w:rsidRPr="00A6424C">
        <w:rPr>
          <w:rFonts w:ascii="Times New Roman" w:eastAsia="Times New Roman" w:hAnsi="Times New Roman" w:cs="Times New Roman"/>
          <w:bCs/>
          <w:color w:val="000000"/>
          <w:sz w:val="24"/>
          <w:szCs w:val="24"/>
        </w:rPr>
        <w:t xml:space="preserve"> M, Lack G, </w:t>
      </w:r>
      <w:proofErr w:type="spellStart"/>
      <w:r w:rsidRPr="00A6424C">
        <w:rPr>
          <w:rFonts w:ascii="Times New Roman" w:eastAsia="Times New Roman" w:hAnsi="Times New Roman" w:cs="Times New Roman"/>
          <w:bCs/>
          <w:color w:val="000000"/>
          <w:sz w:val="24"/>
          <w:szCs w:val="24"/>
        </w:rPr>
        <w:t>Akdis</w:t>
      </w:r>
      <w:proofErr w:type="spellEnd"/>
      <w:r w:rsidRPr="00A6424C">
        <w:rPr>
          <w:rFonts w:ascii="Times New Roman" w:eastAsia="Times New Roman" w:hAnsi="Times New Roman" w:cs="Times New Roman"/>
          <w:bCs/>
          <w:color w:val="000000"/>
          <w:sz w:val="24"/>
          <w:szCs w:val="24"/>
        </w:rPr>
        <w:t xml:space="preserve"> CA. Mechanisms of food allergy. Journal of Allergy and Clinical Immunology. 2018;141(1):11-19.</w:t>
      </w:r>
    </w:p>
    <w:p w14:paraId="5CE16696"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114.</w:t>
      </w:r>
      <w:r w:rsidRPr="00A6424C">
        <w:rPr>
          <w:rFonts w:ascii="Times New Roman" w:eastAsia="Times New Roman" w:hAnsi="Times New Roman" w:cs="Times New Roman"/>
          <w:bCs/>
          <w:color w:val="000000"/>
          <w:sz w:val="24"/>
          <w:szCs w:val="24"/>
        </w:rPr>
        <w:tab/>
        <w:t xml:space="preserve">Burks AW, Sampson HA, </w:t>
      </w:r>
      <w:proofErr w:type="spellStart"/>
      <w:r w:rsidRPr="00A6424C">
        <w:rPr>
          <w:rFonts w:ascii="Times New Roman" w:eastAsia="Times New Roman" w:hAnsi="Times New Roman" w:cs="Times New Roman"/>
          <w:bCs/>
          <w:color w:val="000000"/>
          <w:sz w:val="24"/>
          <w:szCs w:val="24"/>
        </w:rPr>
        <w:t>Plaut</w:t>
      </w:r>
      <w:proofErr w:type="spellEnd"/>
      <w:r w:rsidRPr="00A6424C">
        <w:rPr>
          <w:rFonts w:ascii="Times New Roman" w:eastAsia="Times New Roman" w:hAnsi="Times New Roman" w:cs="Times New Roman"/>
          <w:bCs/>
          <w:color w:val="000000"/>
          <w:sz w:val="24"/>
          <w:szCs w:val="24"/>
        </w:rPr>
        <w:t xml:space="preserve"> M, Lack G, </w:t>
      </w:r>
      <w:proofErr w:type="spellStart"/>
      <w:r w:rsidRPr="00A6424C">
        <w:rPr>
          <w:rFonts w:ascii="Times New Roman" w:eastAsia="Times New Roman" w:hAnsi="Times New Roman" w:cs="Times New Roman"/>
          <w:bCs/>
          <w:color w:val="000000"/>
          <w:sz w:val="24"/>
          <w:szCs w:val="24"/>
        </w:rPr>
        <w:t>Akdis</w:t>
      </w:r>
      <w:proofErr w:type="spellEnd"/>
      <w:r w:rsidRPr="00A6424C">
        <w:rPr>
          <w:rFonts w:ascii="Times New Roman" w:eastAsia="Times New Roman" w:hAnsi="Times New Roman" w:cs="Times New Roman"/>
          <w:bCs/>
          <w:color w:val="000000"/>
          <w:sz w:val="24"/>
          <w:szCs w:val="24"/>
        </w:rPr>
        <w:t xml:space="preserve"> CA. Treatment for food allergy. Journal of Allergy and Clinical Immunology. 2018;141(1):1-9.</w:t>
      </w:r>
    </w:p>
    <w:p w14:paraId="4E296B2C" w14:textId="1FCC19C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115.</w:t>
      </w:r>
      <w:r w:rsidRPr="00A6424C">
        <w:rPr>
          <w:rFonts w:ascii="Times New Roman" w:eastAsia="Times New Roman" w:hAnsi="Times New Roman" w:cs="Times New Roman"/>
          <w:bCs/>
          <w:color w:val="000000"/>
          <w:sz w:val="24"/>
          <w:szCs w:val="24"/>
        </w:rPr>
        <w:tab/>
        <w:t xml:space="preserve">Lloyd M. </w:t>
      </w:r>
      <w:r w:rsidR="006A2C39">
        <w:rPr>
          <w:rFonts w:ascii="Times New Roman" w:eastAsia="Times New Roman" w:hAnsi="Times New Roman" w:cs="Times New Roman"/>
          <w:bCs/>
          <w:color w:val="000000"/>
          <w:sz w:val="24"/>
          <w:szCs w:val="24"/>
        </w:rPr>
        <w:t xml:space="preserve">Measuring the impact of food immunotherapy on health-related quality of life in clinical </w:t>
      </w:r>
      <w:r w:rsidR="006A2C39" w:rsidRPr="006A2C39">
        <w:rPr>
          <w:rFonts w:ascii="Times New Roman" w:eastAsia="Times New Roman" w:hAnsi="Times New Roman" w:cs="Times New Roman"/>
          <w:bCs/>
          <w:color w:val="000000"/>
          <w:sz w:val="24"/>
          <w:szCs w:val="24"/>
        </w:rPr>
        <w:t xml:space="preserve">trials. </w:t>
      </w:r>
      <w:proofErr w:type="gramStart"/>
      <w:r w:rsidRPr="006A2C39">
        <w:rPr>
          <w:rFonts w:ascii="Times New Roman" w:eastAsia="Times New Roman" w:hAnsi="Times New Roman" w:cs="Times New Roman"/>
          <w:bCs/>
          <w:color w:val="000000"/>
          <w:sz w:val="24"/>
          <w:szCs w:val="24"/>
        </w:rPr>
        <w:t>2022</w:t>
      </w:r>
      <w:r w:rsidR="006A2C39" w:rsidRPr="006A2C39">
        <w:rPr>
          <w:rFonts w:ascii="Times New Roman" w:eastAsia="Times New Roman" w:hAnsi="Times New Roman" w:cs="Times New Roman"/>
          <w:bCs/>
          <w:color w:val="000000"/>
          <w:sz w:val="24"/>
          <w:szCs w:val="24"/>
        </w:rPr>
        <w:t>;3:941020</w:t>
      </w:r>
      <w:proofErr w:type="gramEnd"/>
      <w:r w:rsidRPr="006A2C39">
        <w:rPr>
          <w:rFonts w:ascii="Times New Roman" w:eastAsia="Times New Roman" w:hAnsi="Times New Roman" w:cs="Times New Roman"/>
          <w:bCs/>
          <w:color w:val="000000"/>
          <w:sz w:val="24"/>
          <w:szCs w:val="24"/>
        </w:rPr>
        <w:t>.</w:t>
      </w:r>
    </w:p>
    <w:p w14:paraId="2601594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116.</w:t>
      </w:r>
      <w:r w:rsidRPr="00A6424C">
        <w:rPr>
          <w:rFonts w:ascii="Times New Roman" w:eastAsia="Times New Roman" w:hAnsi="Times New Roman" w:cs="Times New Roman"/>
          <w:bCs/>
          <w:color w:val="000000"/>
          <w:sz w:val="24"/>
          <w:szCs w:val="24"/>
        </w:rPr>
        <w:tab/>
        <w:t xml:space="preserve">Sim K, </w:t>
      </w:r>
      <w:proofErr w:type="spellStart"/>
      <w:r w:rsidRPr="00A6424C">
        <w:rPr>
          <w:rFonts w:ascii="Times New Roman" w:eastAsia="Times New Roman" w:hAnsi="Times New Roman" w:cs="Times New Roman"/>
          <w:bCs/>
          <w:color w:val="000000"/>
          <w:sz w:val="24"/>
          <w:szCs w:val="24"/>
        </w:rPr>
        <w:t>Mijakoski</w:t>
      </w:r>
      <w:proofErr w:type="spellEnd"/>
      <w:r w:rsidRPr="00A6424C">
        <w:rPr>
          <w:rFonts w:ascii="Times New Roman" w:eastAsia="Times New Roman" w:hAnsi="Times New Roman" w:cs="Times New Roman"/>
          <w:bCs/>
          <w:color w:val="000000"/>
          <w:sz w:val="24"/>
          <w:szCs w:val="24"/>
        </w:rPr>
        <w:t xml:space="preserve"> D, </w:t>
      </w:r>
      <w:proofErr w:type="spellStart"/>
      <w:r w:rsidRPr="00A6424C">
        <w:rPr>
          <w:rFonts w:ascii="Times New Roman" w:eastAsia="Times New Roman" w:hAnsi="Times New Roman" w:cs="Times New Roman"/>
          <w:bCs/>
          <w:color w:val="000000"/>
          <w:sz w:val="24"/>
          <w:szCs w:val="24"/>
        </w:rPr>
        <w:t>Stoleski</w:t>
      </w:r>
      <w:proofErr w:type="spellEnd"/>
      <w:r w:rsidRPr="00A6424C">
        <w:rPr>
          <w:rFonts w:ascii="Times New Roman" w:eastAsia="Times New Roman" w:hAnsi="Times New Roman" w:cs="Times New Roman"/>
          <w:bCs/>
          <w:color w:val="000000"/>
          <w:sz w:val="24"/>
          <w:szCs w:val="24"/>
        </w:rPr>
        <w:t xml:space="preserve"> S, et al. Outcomes for clinical trials of food allergy treatments. Annals of Allergy, Asthma &amp; Immunology. 2020;125(5):535-542.</w:t>
      </w:r>
    </w:p>
    <w:p w14:paraId="1CCB51B6" w14:textId="7906364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117.</w:t>
      </w:r>
      <w:r w:rsidRPr="00A6424C">
        <w:rPr>
          <w:rFonts w:ascii="Times New Roman" w:eastAsia="Times New Roman" w:hAnsi="Times New Roman" w:cs="Times New Roman"/>
          <w:bCs/>
          <w:color w:val="000000"/>
          <w:sz w:val="24"/>
          <w:szCs w:val="24"/>
        </w:rPr>
        <w:tab/>
        <w:t xml:space="preserve">de Silva D, Rodríguez del Río P, de Jong NW, et al. Allergen immunotherapy and/or biologicals for </w:t>
      </w:r>
      <w:proofErr w:type="spellStart"/>
      <w:r w:rsidRPr="006A2C39">
        <w:rPr>
          <w:rFonts w:ascii="Times New Roman" w:eastAsia="Times New Roman" w:hAnsi="Times New Roman" w:cs="Times New Roman"/>
          <w:bCs/>
          <w:color w:val="000000"/>
          <w:sz w:val="24"/>
          <w:szCs w:val="24"/>
        </w:rPr>
        <w:t>IgE</w:t>
      </w:r>
      <w:proofErr w:type="spellEnd"/>
      <w:r w:rsidRPr="006A2C39">
        <w:rPr>
          <w:rFonts w:ascii="Times New Roman" w:eastAsia="Times New Roman" w:hAnsi="Times New Roman" w:cs="Times New Roman"/>
          <w:bCs/>
          <w:color w:val="000000"/>
          <w:sz w:val="24"/>
          <w:szCs w:val="24"/>
        </w:rPr>
        <w:t>‐mediated food allergy: A systematic review and meta‐analysis. Allergy. 2022</w:t>
      </w:r>
      <w:r w:rsidR="006A2C39" w:rsidRPr="006A2C39">
        <w:rPr>
          <w:rFonts w:ascii="Times New Roman" w:eastAsia="Times New Roman" w:hAnsi="Times New Roman" w:cs="Times New Roman"/>
          <w:bCs/>
          <w:color w:val="000000"/>
          <w:sz w:val="24"/>
          <w:szCs w:val="24"/>
        </w:rPr>
        <w:t>;77(6):1852-1862.</w:t>
      </w:r>
    </w:p>
    <w:p w14:paraId="3F0A8730"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118.</w:t>
      </w:r>
      <w:r w:rsidRPr="00A6424C">
        <w:rPr>
          <w:rFonts w:ascii="Times New Roman" w:eastAsia="Times New Roman" w:hAnsi="Times New Roman" w:cs="Times New Roman"/>
          <w:bCs/>
          <w:color w:val="000000"/>
          <w:sz w:val="24"/>
          <w:szCs w:val="24"/>
        </w:rPr>
        <w:tab/>
        <w:t xml:space="preserve">Kim EH, Burks AW. Food allergy immunotherapy: Oral immunotherapy and </w:t>
      </w:r>
      <w:proofErr w:type="spellStart"/>
      <w:r w:rsidRPr="00A6424C">
        <w:rPr>
          <w:rFonts w:ascii="Times New Roman" w:eastAsia="Times New Roman" w:hAnsi="Times New Roman" w:cs="Times New Roman"/>
          <w:bCs/>
          <w:color w:val="000000"/>
          <w:sz w:val="24"/>
          <w:szCs w:val="24"/>
        </w:rPr>
        <w:t>epicutaneous</w:t>
      </w:r>
      <w:proofErr w:type="spellEnd"/>
      <w:r w:rsidRPr="00A6424C">
        <w:rPr>
          <w:rFonts w:ascii="Times New Roman" w:eastAsia="Times New Roman" w:hAnsi="Times New Roman" w:cs="Times New Roman"/>
          <w:bCs/>
          <w:color w:val="000000"/>
          <w:sz w:val="24"/>
          <w:szCs w:val="24"/>
        </w:rPr>
        <w:t xml:space="preserve"> immunotherapy. Allergy. 2020;75(6):1337-1346.</w:t>
      </w:r>
    </w:p>
    <w:p w14:paraId="11F10EA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119.</w:t>
      </w:r>
      <w:r w:rsidRPr="00A6424C">
        <w:rPr>
          <w:rFonts w:ascii="Times New Roman" w:eastAsia="Times New Roman" w:hAnsi="Times New Roman" w:cs="Times New Roman"/>
          <w:bCs/>
          <w:color w:val="000000"/>
          <w:sz w:val="24"/>
          <w:szCs w:val="24"/>
        </w:rPr>
        <w:tab/>
        <w:t>Rodriguez del Rio P, Alvarez‐</w:t>
      </w:r>
      <w:proofErr w:type="spellStart"/>
      <w:r w:rsidRPr="00A6424C">
        <w:rPr>
          <w:rFonts w:ascii="Times New Roman" w:eastAsia="Times New Roman" w:hAnsi="Times New Roman" w:cs="Times New Roman"/>
          <w:bCs/>
          <w:color w:val="000000"/>
          <w:sz w:val="24"/>
          <w:szCs w:val="24"/>
        </w:rPr>
        <w:t>Perea</w:t>
      </w:r>
      <w:proofErr w:type="spellEnd"/>
      <w:r w:rsidRPr="00A6424C">
        <w:rPr>
          <w:rFonts w:ascii="Times New Roman" w:eastAsia="Times New Roman" w:hAnsi="Times New Roman" w:cs="Times New Roman"/>
          <w:bCs/>
          <w:color w:val="000000"/>
          <w:sz w:val="24"/>
          <w:szCs w:val="24"/>
        </w:rPr>
        <w:t xml:space="preserve"> A, </w:t>
      </w:r>
      <w:proofErr w:type="spellStart"/>
      <w:r w:rsidRPr="00A6424C">
        <w:rPr>
          <w:rFonts w:ascii="Times New Roman" w:eastAsia="Times New Roman" w:hAnsi="Times New Roman" w:cs="Times New Roman"/>
          <w:bCs/>
          <w:color w:val="000000"/>
          <w:sz w:val="24"/>
          <w:szCs w:val="24"/>
        </w:rPr>
        <w:t>Blumchen</w:t>
      </w:r>
      <w:proofErr w:type="spellEnd"/>
      <w:r w:rsidRPr="00A6424C">
        <w:rPr>
          <w:rFonts w:ascii="Times New Roman" w:eastAsia="Times New Roman" w:hAnsi="Times New Roman" w:cs="Times New Roman"/>
          <w:bCs/>
          <w:color w:val="000000"/>
          <w:sz w:val="24"/>
          <w:szCs w:val="24"/>
        </w:rPr>
        <w:t xml:space="preserve"> K, et al. Food immunotherapy practice: nation differences across Europe, The FIND project. Allergy. 2022;77(3):920-932.</w:t>
      </w:r>
    </w:p>
    <w:p w14:paraId="67CB40A7" w14:textId="3E36B67E"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120.</w:t>
      </w:r>
      <w:r w:rsidRPr="00A6424C">
        <w:rPr>
          <w:rFonts w:ascii="Times New Roman" w:eastAsia="Times New Roman" w:hAnsi="Times New Roman" w:cs="Times New Roman"/>
          <w:bCs/>
          <w:color w:val="000000"/>
          <w:sz w:val="24"/>
          <w:szCs w:val="24"/>
        </w:rPr>
        <w:tab/>
        <w:t xml:space="preserve">National Institute for Health and Care Excellence. </w:t>
      </w:r>
      <w:proofErr w:type="spellStart"/>
      <w:r w:rsidRPr="00A6424C">
        <w:rPr>
          <w:rFonts w:ascii="Times New Roman" w:eastAsia="Times New Roman" w:hAnsi="Times New Roman" w:cs="Times New Roman"/>
          <w:bCs/>
          <w:color w:val="000000"/>
          <w:sz w:val="24"/>
          <w:szCs w:val="24"/>
        </w:rPr>
        <w:t>Palforzia</w:t>
      </w:r>
      <w:proofErr w:type="spellEnd"/>
      <w:r w:rsidRPr="00A6424C">
        <w:rPr>
          <w:rFonts w:ascii="Times New Roman" w:eastAsia="Times New Roman" w:hAnsi="Times New Roman" w:cs="Times New Roman"/>
          <w:bCs/>
          <w:color w:val="000000"/>
          <w:sz w:val="24"/>
          <w:szCs w:val="24"/>
        </w:rPr>
        <w:t xml:space="preserve"> for treating peanut allergy in children and young people (TA 769). </w:t>
      </w:r>
      <w:r w:rsidR="00505B28">
        <w:rPr>
          <w:rFonts w:ascii="Times New Roman" w:eastAsia="Times New Roman" w:hAnsi="Times New Roman" w:cs="Times New Roman"/>
          <w:bCs/>
          <w:color w:val="000000"/>
          <w:sz w:val="24"/>
          <w:szCs w:val="24"/>
        </w:rPr>
        <w:t xml:space="preserve">Published </w:t>
      </w:r>
      <w:r w:rsidRPr="00A6424C">
        <w:rPr>
          <w:rFonts w:ascii="Times New Roman" w:eastAsia="Times New Roman" w:hAnsi="Times New Roman" w:cs="Times New Roman"/>
          <w:bCs/>
          <w:color w:val="000000"/>
          <w:sz w:val="24"/>
          <w:szCs w:val="24"/>
        </w:rPr>
        <w:t>2022.</w:t>
      </w:r>
    </w:p>
    <w:p w14:paraId="7B7C44C5" w14:textId="5CEA121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121.</w:t>
      </w:r>
      <w:r w:rsidRPr="00A6424C">
        <w:rPr>
          <w:rFonts w:ascii="Times New Roman" w:eastAsia="Times New Roman" w:hAnsi="Times New Roman" w:cs="Times New Roman"/>
          <w:bCs/>
          <w:color w:val="000000"/>
          <w:sz w:val="24"/>
          <w:szCs w:val="24"/>
        </w:rPr>
        <w:tab/>
      </w:r>
      <w:r w:rsidR="00505B28" w:rsidRPr="00505B28">
        <w:rPr>
          <w:rFonts w:ascii="Times New Roman" w:eastAsia="Times New Roman" w:hAnsi="Times New Roman" w:cs="Times New Roman"/>
          <w:bCs/>
          <w:color w:val="000000"/>
          <w:sz w:val="24"/>
          <w:szCs w:val="24"/>
        </w:rPr>
        <w:t xml:space="preserve">Institute for Clinical and Economic Review. Oral Immunotherapy and </w:t>
      </w:r>
      <w:proofErr w:type="spellStart"/>
      <w:r w:rsidR="00505B28" w:rsidRPr="00505B28">
        <w:rPr>
          <w:rFonts w:ascii="Times New Roman" w:eastAsia="Times New Roman" w:hAnsi="Times New Roman" w:cs="Times New Roman"/>
          <w:bCs/>
          <w:color w:val="000000"/>
          <w:sz w:val="24"/>
          <w:szCs w:val="24"/>
        </w:rPr>
        <w:t>Viaskin</w:t>
      </w:r>
      <w:proofErr w:type="spellEnd"/>
      <w:r w:rsidR="00505B28" w:rsidRPr="00505B28">
        <w:rPr>
          <w:rFonts w:ascii="Times New Roman" w:eastAsia="Times New Roman" w:hAnsi="Times New Roman" w:cs="Times New Roman"/>
          <w:bCs/>
          <w:color w:val="000000"/>
          <w:sz w:val="24"/>
          <w:szCs w:val="24"/>
        </w:rPr>
        <w:t xml:space="preserve"> Peanut for Peanut Allergy: Effectiveness and Value. 2019. California Technology Assessment Forum; United States of America.</w:t>
      </w:r>
    </w:p>
    <w:p w14:paraId="69672E4D" w14:textId="2BE15810"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122.</w:t>
      </w:r>
      <w:r w:rsidRPr="00A6424C">
        <w:rPr>
          <w:rFonts w:ascii="Times New Roman" w:eastAsia="Times New Roman" w:hAnsi="Times New Roman" w:cs="Times New Roman"/>
          <w:bCs/>
          <w:color w:val="000000"/>
          <w:sz w:val="24"/>
          <w:szCs w:val="24"/>
        </w:rPr>
        <w:tab/>
        <w:t xml:space="preserve">European Medicines Agency. </w:t>
      </w:r>
      <w:proofErr w:type="spellStart"/>
      <w:r w:rsidRPr="00A6424C">
        <w:rPr>
          <w:rFonts w:ascii="Times New Roman" w:eastAsia="Times New Roman" w:hAnsi="Times New Roman" w:cs="Times New Roman"/>
          <w:bCs/>
          <w:color w:val="000000"/>
          <w:sz w:val="24"/>
          <w:szCs w:val="24"/>
        </w:rPr>
        <w:t>Palforzia</w:t>
      </w:r>
      <w:proofErr w:type="spellEnd"/>
      <w:r w:rsidRPr="00A6424C">
        <w:rPr>
          <w:rFonts w:ascii="Times New Roman" w:eastAsia="Times New Roman" w:hAnsi="Times New Roman" w:cs="Times New Roman"/>
          <w:bCs/>
          <w:color w:val="000000"/>
          <w:sz w:val="24"/>
          <w:szCs w:val="24"/>
        </w:rPr>
        <w:t xml:space="preserve"> - EPAR Medicines Overview. www.ema.europa.eu/en/medicines/human/EPAR/palforzia. Published 2020. Accessed</w:t>
      </w:r>
      <w:r w:rsidR="00505B28">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3668402D" w14:textId="765EBED0" w:rsidR="00A6424C" w:rsidRPr="006A2C39"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Patrawala</w:t>
      </w:r>
      <w:proofErr w:type="spellEnd"/>
      <w:r w:rsidRPr="00A6424C">
        <w:rPr>
          <w:rFonts w:ascii="Times New Roman" w:eastAsia="Times New Roman" w:hAnsi="Times New Roman" w:cs="Times New Roman"/>
          <w:bCs/>
          <w:color w:val="000000"/>
          <w:sz w:val="24"/>
          <w:szCs w:val="24"/>
        </w:rPr>
        <w:t xml:space="preserve"> S, Ramsey A, </w:t>
      </w:r>
      <w:proofErr w:type="spellStart"/>
      <w:r w:rsidRPr="00A6424C">
        <w:rPr>
          <w:rFonts w:ascii="Times New Roman" w:eastAsia="Times New Roman" w:hAnsi="Times New Roman" w:cs="Times New Roman"/>
          <w:bCs/>
          <w:color w:val="000000"/>
          <w:sz w:val="24"/>
          <w:szCs w:val="24"/>
        </w:rPr>
        <w:t>Capucilli</w:t>
      </w:r>
      <w:proofErr w:type="spellEnd"/>
      <w:r w:rsidRPr="00A6424C">
        <w:rPr>
          <w:rFonts w:ascii="Times New Roman" w:eastAsia="Times New Roman" w:hAnsi="Times New Roman" w:cs="Times New Roman"/>
          <w:bCs/>
          <w:color w:val="000000"/>
          <w:sz w:val="24"/>
          <w:szCs w:val="24"/>
        </w:rPr>
        <w:t xml:space="preserve"> P, </w:t>
      </w:r>
      <w:proofErr w:type="spellStart"/>
      <w:r w:rsidRPr="00A6424C">
        <w:rPr>
          <w:rFonts w:ascii="Times New Roman" w:eastAsia="Times New Roman" w:hAnsi="Times New Roman" w:cs="Times New Roman"/>
          <w:bCs/>
          <w:color w:val="000000"/>
          <w:sz w:val="24"/>
          <w:szCs w:val="24"/>
        </w:rPr>
        <w:t>Tuong</w:t>
      </w:r>
      <w:proofErr w:type="spellEnd"/>
      <w:r w:rsidRPr="00A6424C">
        <w:rPr>
          <w:rFonts w:ascii="Times New Roman" w:eastAsia="Times New Roman" w:hAnsi="Times New Roman" w:cs="Times New Roman"/>
          <w:bCs/>
          <w:color w:val="000000"/>
          <w:sz w:val="24"/>
          <w:szCs w:val="24"/>
        </w:rPr>
        <w:t xml:space="preserve"> L-A, </w:t>
      </w:r>
      <w:proofErr w:type="spellStart"/>
      <w:r w:rsidRPr="00A6424C">
        <w:rPr>
          <w:rFonts w:ascii="Times New Roman" w:eastAsia="Times New Roman" w:hAnsi="Times New Roman" w:cs="Times New Roman"/>
          <w:bCs/>
          <w:color w:val="000000"/>
          <w:sz w:val="24"/>
          <w:szCs w:val="24"/>
        </w:rPr>
        <w:t>Vadamalai</w:t>
      </w:r>
      <w:proofErr w:type="spellEnd"/>
      <w:r w:rsidRPr="00A6424C">
        <w:rPr>
          <w:rFonts w:ascii="Times New Roman" w:eastAsia="Times New Roman" w:hAnsi="Times New Roman" w:cs="Times New Roman"/>
          <w:bCs/>
          <w:color w:val="000000"/>
          <w:sz w:val="24"/>
          <w:szCs w:val="24"/>
        </w:rPr>
        <w:t xml:space="preserve"> K, Mustafa SS. Real-world adoption of FDA-approved peanut oral immunotherapy with </w:t>
      </w:r>
      <w:proofErr w:type="spellStart"/>
      <w:r w:rsidRPr="00A6424C">
        <w:rPr>
          <w:rFonts w:ascii="Times New Roman" w:eastAsia="Times New Roman" w:hAnsi="Times New Roman" w:cs="Times New Roman"/>
          <w:bCs/>
          <w:color w:val="000000"/>
          <w:sz w:val="24"/>
          <w:szCs w:val="24"/>
        </w:rPr>
        <w:t>Palforzia</w:t>
      </w:r>
      <w:proofErr w:type="spellEnd"/>
      <w:r w:rsidRPr="00A6424C">
        <w:rPr>
          <w:rFonts w:ascii="Times New Roman" w:eastAsia="Times New Roman" w:hAnsi="Times New Roman" w:cs="Times New Roman"/>
          <w:bCs/>
          <w:color w:val="000000"/>
          <w:sz w:val="24"/>
          <w:szCs w:val="24"/>
        </w:rPr>
        <w:t xml:space="preserve">. The Journal of Allergy and Clinical </w:t>
      </w:r>
      <w:r w:rsidRPr="006A2C39">
        <w:rPr>
          <w:rFonts w:ascii="Times New Roman" w:eastAsia="Times New Roman" w:hAnsi="Times New Roman" w:cs="Times New Roman"/>
          <w:bCs/>
          <w:color w:val="000000"/>
          <w:sz w:val="24"/>
          <w:szCs w:val="24"/>
        </w:rPr>
        <w:t>Immunology: In Practice. 2022;10(4):1120-1122.</w:t>
      </w:r>
    </w:p>
    <w:p w14:paraId="5872D005" w14:textId="622F58BE"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6A2C39">
        <w:rPr>
          <w:rFonts w:ascii="Times New Roman" w:eastAsia="Times New Roman" w:hAnsi="Times New Roman" w:cs="Times New Roman"/>
          <w:bCs/>
          <w:color w:val="000000"/>
          <w:sz w:val="24"/>
          <w:szCs w:val="24"/>
        </w:rPr>
        <w:t>124.</w:t>
      </w:r>
      <w:r w:rsidRPr="006A2C39">
        <w:rPr>
          <w:rFonts w:ascii="Times New Roman" w:eastAsia="Times New Roman" w:hAnsi="Times New Roman" w:cs="Times New Roman"/>
          <w:bCs/>
          <w:color w:val="000000"/>
          <w:sz w:val="24"/>
          <w:szCs w:val="24"/>
        </w:rPr>
        <w:tab/>
        <w:t xml:space="preserve">Perkin MR. </w:t>
      </w:r>
      <w:proofErr w:type="spellStart"/>
      <w:r w:rsidRPr="006A2C39">
        <w:rPr>
          <w:rFonts w:ascii="Times New Roman" w:eastAsia="Times New Roman" w:hAnsi="Times New Roman" w:cs="Times New Roman"/>
          <w:bCs/>
          <w:color w:val="000000"/>
          <w:sz w:val="24"/>
          <w:szCs w:val="24"/>
        </w:rPr>
        <w:t>Palforzia</w:t>
      </w:r>
      <w:proofErr w:type="spellEnd"/>
      <w:r w:rsidRPr="006A2C39">
        <w:rPr>
          <w:rFonts w:ascii="Times New Roman" w:eastAsia="Times New Roman" w:hAnsi="Times New Roman" w:cs="Times New Roman"/>
          <w:bCs/>
          <w:color w:val="000000"/>
          <w:sz w:val="24"/>
          <w:szCs w:val="24"/>
        </w:rPr>
        <w:t xml:space="preserve"> for peanut allergy: Panacea or predicament. </w:t>
      </w:r>
      <w:r w:rsidR="006A2C39" w:rsidRPr="006A2C39">
        <w:rPr>
          <w:rFonts w:ascii="Times New Roman" w:eastAsia="Times New Roman" w:hAnsi="Times New Roman" w:cs="Times New Roman"/>
          <w:bCs/>
          <w:color w:val="000000"/>
          <w:sz w:val="24"/>
          <w:szCs w:val="24"/>
        </w:rPr>
        <w:t xml:space="preserve">Clinical and Experimental Allergy. </w:t>
      </w:r>
      <w:r w:rsidRPr="006A2C39">
        <w:rPr>
          <w:rFonts w:ascii="Times New Roman" w:eastAsia="Times New Roman" w:hAnsi="Times New Roman" w:cs="Times New Roman"/>
          <w:bCs/>
          <w:color w:val="000000"/>
          <w:sz w:val="24"/>
          <w:szCs w:val="24"/>
        </w:rPr>
        <w:t>2022</w:t>
      </w:r>
      <w:r w:rsidR="006A2C39" w:rsidRPr="006A2C39">
        <w:rPr>
          <w:rFonts w:ascii="Times New Roman" w:eastAsia="Times New Roman" w:hAnsi="Times New Roman" w:cs="Times New Roman"/>
          <w:bCs/>
          <w:color w:val="000000"/>
          <w:sz w:val="24"/>
          <w:szCs w:val="24"/>
        </w:rPr>
        <w:t>;52(6):729-731.</w:t>
      </w:r>
    </w:p>
    <w:p w14:paraId="47A32935" w14:textId="3C6BE22F"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125.</w:t>
      </w:r>
      <w:r w:rsidRPr="00A6424C">
        <w:rPr>
          <w:rFonts w:ascii="Times New Roman" w:eastAsia="Times New Roman" w:hAnsi="Times New Roman" w:cs="Times New Roman"/>
          <w:bCs/>
          <w:color w:val="000000"/>
          <w:sz w:val="24"/>
          <w:szCs w:val="24"/>
        </w:rPr>
        <w:tab/>
        <w:t xml:space="preserve">Institute for Quality and Efficiency in Health Care. </w:t>
      </w:r>
      <w:proofErr w:type="spellStart"/>
      <w:r w:rsidRPr="00A6424C">
        <w:rPr>
          <w:rFonts w:ascii="Times New Roman" w:eastAsia="Times New Roman" w:hAnsi="Times New Roman" w:cs="Times New Roman"/>
          <w:bCs/>
          <w:color w:val="000000"/>
          <w:sz w:val="24"/>
          <w:szCs w:val="24"/>
        </w:rPr>
        <w:t>Hyposensitisation</w:t>
      </w:r>
      <w:proofErr w:type="spellEnd"/>
      <w:r w:rsidRPr="00A6424C">
        <w:rPr>
          <w:rFonts w:ascii="Times New Roman" w:eastAsia="Times New Roman" w:hAnsi="Times New Roman" w:cs="Times New Roman"/>
          <w:bCs/>
          <w:color w:val="000000"/>
          <w:sz w:val="24"/>
          <w:szCs w:val="24"/>
        </w:rPr>
        <w:t xml:space="preserve"> with AR101 for peanut allergy: proof of lesser benefit. https://www.iqwig.de/en/presse/press-releases/press-releases-detailpage_58817.html. Published 2022. Accessed</w:t>
      </w:r>
      <w:r w:rsidR="00CF1EF2">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5970A47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Bégin</w:t>
      </w:r>
      <w:proofErr w:type="spellEnd"/>
      <w:r w:rsidRPr="00A6424C">
        <w:rPr>
          <w:rFonts w:ascii="Times New Roman" w:eastAsia="Times New Roman" w:hAnsi="Times New Roman" w:cs="Times New Roman"/>
          <w:bCs/>
          <w:color w:val="000000"/>
          <w:sz w:val="24"/>
          <w:szCs w:val="24"/>
        </w:rPr>
        <w:t xml:space="preserve"> P, Chan E, Kim H, et al. CSACI guidelines for the ethical, evidence-based and patient-oriented clinical practice of oral immunotherapy in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food allergy. Allergy, Asthma &amp; Clinical Immunology. 2020;16(1):1-45.</w:t>
      </w:r>
    </w:p>
    <w:p w14:paraId="5162CE6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Pajno</w:t>
      </w:r>
      <w:proofErr w:type="spellEnd"/>
      <w:r w:rsidRPr="00A6424C">
        <w:rPr>
          <w:rFonts w:ascii="Times New Roman" w:eastAsia="Times New Roman" w:hAnsi="Times New Roman" w:cs="Times New Roman"/>
          <w:bCs/>
          <w:color w:val="000000"/>
          <w:sz w:val="24"/>
          <w:szCs w:val="24"/>
        </w:rPr>
        <w:t xml:space="preserve"> GB, Fernandez‐Rivas M, </w:t>
      </w:r>
      <w:proofErr w:type="spellStart"/>
      <w:r w:rsidRPr="00A6424C">
        <w:rPr>
          <w:rFonts w:ascii="Times New Roman" w:eastAsia="Times New Roman" w:hAnsi="Times New Roman" w:cs="Times New Roman"/>
          <w:bCs/>
          <w:color w:val="000000"/>
          <w:sz w:val="24"/>
          <w:szCs w:val="24"/>
        </w:rPr>
        <w:t>Arasi</w:t>
      </w:r>
      <w:proofErr w:type="spellEnd"/>
      <w:r w:rsidRPr="00A6424C">
        <w:rPr>
          <w:rFonts w:ascii="Times New Roman" w:eastAsia="Times New Roman" w:hAnsi="Times New Roman" w:cs="Times New Roman"/>
          <w:bCs/>
          <w:color w:val="000000"/>
          <w:sz w:val="24"/>
          <w:szCs w:val="24"/>
        </w:rPr>
        <w:t xml:space="preserve"> S, et al. EAACI Guidelines on allergen immunotherapy: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food allergy. Allergy. 2018;73(4):799-815.</w:t>
      </w:r>
    </w:p>
    <w:p w14:paraId="56966AA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128.</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Brozek</w:t>
      </w:r>
      <w:proofErr w:type="spellEnd"/>
      <w:r w:rsidRPr="00A6424C">
        <w:rPr>
          <w:rFonts w:ascii="Times New Roman" w:eastAsia="Times New Roman" w:hAnsi="Times New Roman" w:cs="Times New Roman"/>
          <w:bCs/>
          <w:color w:val="000000"/>
          <w:sz w:val="24"/>
          <w:szCs w:val="24"/>
        </w:rPr>
        <w:t xml:space="preserve"> JL, </w:t>
      </w:r>
      <w:proofErr w:type="spellStart"/>
      <w:r w:rsidRPr="00A6424C">
        <w:rPr>
          <w:rFonts w:ascii="Times New Roman" w:eastAsia="Times New Roman" w:hAnsi="Times New Roman" w:cs="Times New Roman"/>
          <w:bCs/>
          <w:color w:val="000000"/>
          <w:sz w:val="24"/>
          <w:szCs w:val="24"/>
        </w:rPr>
        <w:t>Firmino</w:t>
      </w:r>
      <w:proofErr w:type="spellEnd"/>
      <w:r w:rsidRPr="00A6424C">
        <w:rPr>
          <w:rFonts w:ascii="Times New Roman" w:eastAsia="Times New Roman" w:hAnsi="Times New Roman" w:cs="Times New Roman"/>
          <w:bCs/>
          <w:color w:val="000000"/>
          <w:sz w:val="24"/>
          <w:szCs w:val="24"/>
        </w:rPr>
        <w:t xml:space="preserve"> RT, </w:t>
      </w:r>
      <w:proofErr w:type="spellStart"/>
      <w:r w:rsidRPr="00A6424C">
        <w:rPr>
          <w:rFonts w:ascii="Times New Roman" w:eastAsia="Times New Roman" w:hAnsi="Times New Roman" w:cs="Times New Roman"/>
          <w:bCs/>
          <w:color w:val="000000"/>
          <w:sz w:val="24"/>
          <w:szCs w:val="24"/>
        </w:rPr>
        <w:t>Bognanni</w:t>
      </w:r>
      <w:proofErr w:type="spellEnd"/>
      <w:r w:rsidRPr="00A6424C">
        <w:rPr>
          <w:rFonts w:ascii="Times New Roman" w:eastAsia="Times New Roman" w:hAnsi="Times New Roman" w:cs="Times New Roman"/>
          <w:bCs/>
          <w:color w:val="000000"/>
          <w:sz w:val="24"/>
          <w:szCs w:val="24"/>
        </w:rPr>
        <w:t xml:space="preserve"> A, et al. World Allergy Organization (WAO) Diagnosis and Rationale for Action against Cow’s Milk Allergy (DRACMA) Guideline update–XIV–Recommendations on CMA immunotherapy. World Allergy Organization Journal. 2022;15(4):100646.</w:t>
      </w:r>
    </w:p>
    <w:p w14:paraId="453540B6" w14:textId="77777777" w:rsidR="00CF1EF2"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129.</w:t>
      </w:r>
      <w:r w:rsidRPr="00A6424C">
        <w:rPr>
          <w:rFonts w:ascii="Times New Roman" w:eastAsia="Times New Roman" w:hAnsi="Times New Roman" w:cs="Times New Roman"/>
          <w:bCs/>
          <w:color w:val="000000"/>
          <w:sz w:val="24"/>
          <w:szCs w:val="24"/>
        </w:rPr>
        <w:tab/>
        <w:t xml:space="preserve">Australian Society of Clinical Immunology and Allergy. </w:t>
      </w:r>
      <w:r w:rsidR="00CF1EF2" w:rsidRPr="00CF1EF2">
        <w:rPr>
          <w:rFonts w:ascii="Times New Roman" w:eastAsia="Times New Roman" w:hAnsi="Times New Roman" w:cs="Times New Roman"/>
          <w:bCs/>
          <w:color w:val="000000"/>
          <w:sz w:val="24"/>
          <w:szCs w:val="24"/>
        </w:rPr>
        <w:t>Position Paper - Oral Immunotherapy (OIT) for Food Allergy. https://www.allergy.org.au/hp/papers/ascia-oral-immunotherapy-for-food-allergy Published 2021. Accessed 1 August 2022.</w:t>
      </w:r>
    </w:p>
    <w:p w14:paraId="47CB5419" w14:textId="59F5C93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130.</w:t>
      </w:r>
      <w:r w:rsidRPr="00A6424C">
        <w:rPr>
          <w:rFonts w:ascii="Times New Roman" w:eastAsia="Times New Roman" w:hAnsi="Times New Roman" w:cs="Times New Roman"/>
          <w:bCs/>
          <w:color w:val="000000"/>
          <w:sz w:val="24"/>
          <w:szCs w:val="24"/>
        </w:rPr>
        <w:tab/>
        <w:t xml:space="preserve">Gray CL, Goddard E, </w:t>
      </w:r>
      <w:proofErr w:type="spellStart"/>
      <w:r w:rsidRPr="00A6424C">
        <w:rPr>
          <w:rFonts w:ascii="Times New Roman" w:eastAsia="Times New Roman" w:hAnsi="Times New Roman" w:cs="Times New Roman"/>
          <w:bCs/>
          <w:color w:val="000000"/>
          <w:sz w:val="24"/>
          <w:szCs w:val="24"/>
        </w:rPr>
        <w:t>Karabus</w:t>
      </w:r>
      <w:proofErr w:type="spellEnd"/>
      <w:r w:rsidRPr="00A6424C">
        <w:rPr>
          <w:rFonts w:ascii="Times New Roman" w:eastAsia="Times New Roman" w:hAnsi="Times New Roman" w:cs="Times New Roman"/>
          <w:bCs/>
          <w:color w:val="000000"/>
          <w:sz w:val="24"/>
          <w:szCs w:val="24"/>
        </w:rPr>
        <w:t xml:space="preserve"> S, et al. Novel therapies in the management of food allergy: Oral immunotherapy and anti-</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South African Medical Journal. 2015;105(1):74-74.</w:t>
      </w:r>
    </w:p>
    <w:p w14:paraId="5E6618B9"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131.</w:t>
      </w:r>
      <w:r w:rsidRPr="00A6424C">
        <w:rPr>
          <w:rFonts w:ascii="Times New Roman" w:eastAsia="Times New Roman" w:hAnsi="Times New Roman" w:cs="Times New Roman"/>
          <w:bCs/>
          <w:color w:val="000000"/>
          <w:sz w:val="24"/>
          <w:szCs w:val="24"/>
        </w:rPr>
        <w:tab/>
        <w:t xml:space="preserve">Mack DP, </w:t>
      </w:r>
      <w:proofErr w:type="spellStart"/>
      <w:r w:rsidRPr="00A6424C">
        <w:rPr>
          <w:rFonts w:ascii="Times New Roman" w:eastAsia="Times New Roman" w:hAnsi="Times New Roman" w:cs="Times New Roman"/>
          <w:bCs/>
          <w:color w:val="000000"/>
          <w:sz w:val="24"/>
          <w:szCs w:val="24"/>
        </w:rPr>
        <w:t>Soller</w:t>
      </w:r>
      <w:proofErr w:type="spellEnd"/>
      <w:r w:rsidRPr="00A6424C">
        <w:rPr>
          <w:rFonts w:ascii="Times New Roman" w:eastAsia="Times New Roman" w:hAnsi="Times New Roman" w:cs="Times New Roman"/>
          <w:bCs/>
          <w:color w:val="000000"/>
          <w:sz w:val="24"/>
          <w:szCs w:val="24"/>
        </w:rPr>
        <w:t xml:space="preserve"> L, Chan ES, et al. A high proportion of </w:t>
      </w:r>
      <w:proofErr w:type="spellStart"/>
      <w:r w:rsidRPr="00A6424C">
        <w:rPr>
          <w:rFonts w:ascii="Times New Roman" w:eastAsia="Times New Roman" w:hAnsi="Times New Roman" w:cs="Times New Roman"/>
          <w:bCs/>
          <w:color w:val="000000"/>
          <w:sz w:val="24"/>
          <w:szCs w:val="24"/>
        </w:rPr>
        <w:t>canadian</w:t>
      </w:r>
      <w:proofErr w:type="spellEnd"/>
      <w:r w:rsidRPr="00A6424C">
        <w:rPr>
          <w:rFonts w:ascii="Times New Roman" w:eastAsia="Times New Roman" w:hAnsi="Times New Roman" w:cs="Times New Roman"/>
          <w:bCs/>
          <w:color w:val="000000"/>
          <w:sz w:val="24"/>
          <w:szCs w:val="24"/>
        </w:rPr>
        <w:t xml:space="preserve"> allergists offer oral immunotherapy but barriers remain. The Journal of Allergy and Clinical Immunology: In Practice. 2021;9(5):1902-1908.</w:t>
      </w:r>
    </w:p>
    <w:p w14:paraId="0DCF62A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132.</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MJ, Vickery BP. Allergist-reported trends in the practice of food allergen oral immunotherapy. The Journal of Allergy and Clinical Immunology: In Practice. 2015;3(1):33-38.</w:t>
      </w:r>
    </w:p>
    <w:p w14:paraId="6808544B" w14:textId="3260C27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133.</w:t>
      </w:r>
      <w:r w:rsidRPr="00A6424C">
        <w:rPr>
          <w:rFonts w:ascii="Times New Roman" w:eastAsia="Times New Roman" w:hAnsi="Times New Roman" w:cs="Times New Roman"/>
          <w:bCs/>
          <w:color w:val="000000"/>
          <w:sz w:val="24"/>
          <w:szCs w:val="24"/>
        </w:rPr>
        <w:tab/>
        <w:t xml:space="preserve">Herbert L, </w:t>
      </w:r>
      <w:proofErr w:type="spellStart"/>
      <w:r w:rsidRPr="00A6424C">
        <w:rPr>
          <w:rFonts w:ascii="Times New Roman" w:eastAsia="Times New Roman" w:hAnsi="Times New Roman" w:cs="Times New Roman"/>
          <w:bCs/>
          <w:color w:val="000000"/>
          <w:sz w:val="24"/>
          <w:szCs w:val="24"/>
        </w:rPr>
        <w:t>Marchisotto</w:t>
      </w:r>
      <w:proofErr w:type="spellEnd"/>
      <w:r w:rsidRPr="00A6424C">
        <w:rPr>
          <w:rFonts w:ascii="Times New Roman" w:eastAsia="Times New Roman" w:hAnsi="Times New Roman" w:cs="Times New Roman"/>
          <w:bCs/>
          <w:color w:val="000000"/>
          <w:sz w:val="24"/>
          <w:szCs w:val="24"/>
        </w:rPr>
        <w:t xml:space="preserve"> MJ, Vickery B. Patients’ Perspectives and Needs on Novel Food Allergy Treatments in the United States. Current </w:t>
      </w:r>
      <w:r w:rsidR="00CF1EF2">
        <w:rPr>
          <w:rFonts w:ascii="Times New Roman" w:eastAsia="Times New Roman" w:hAnsi="Times New Roman" w:cs="Times New Roman"/>
          <w:bCs/>
          <w:color w:val="000000"/>
          <w:sz w:val="24"/>
          <w:szCs w:val="24"/>
        </w:rPr>
        <w:t>T</w:t>
      </w:r>
      <w:r w:rsidRPr="00A6424C">
        <w:rPr>
          <w:rFonts w:ascii="Times New Roman" w:eastAsia="Times New Roman" w:hAnsi="Times New Roman" w:cs="Times New Roman"/>
          <w:bCs/>
          <w:color w:val="000000"/>
          <w:sz w:val="24"/>
          <w:szCs w:val="24"/>
        </w:rPr>
        <w:t xml:space="preserve">reatment </w:t>
      </w:r>
      <w:r w:rsidR="00CF1EF2">
        <w:rPr>
          <w:rFonts w:ascii="Times New Roman" w:eastAsia="Times New Roman" w:hAnsi="Times New Roman" w:cs="Times New Roman"/>
          <w:bCs/>
          <w:color w:val="000000"/>
          <w:sz w:val="24"/>
          <w:szCs w:val="24"/>
        </w:rPr>
        <w:t>O</w:t>
      </w:r>
      <w:r w:rsidRPr="00A6424C">
        <w:rPr>
          <w:rFonts w:ascii="Times New Roman" w:eastAsia="Times New Roman" w:hAnsi="Times New Roman" w:cs="Times New Roman"/>
          <w:bCs/>
          <w:color w:val="000000"/>
          <w:sz w:val="24"/>
          <w:szCs w:val="24"/>
        </w:rPr>
        <w:t xml:space="preserve">ptions in </w:t>
      </w:r>
      <w:r w:rsidR="00CF1EF2">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llergy. 2021;8(1):9-20.</w:t>
      </w:r>
    </w:p>
    <w:p w14:paraId="2296A0DB" w14:textId="3EBE23F6"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134.</w:t>
      </w:r>
      <w:r w:rsidRPr="00A6424C">
        <w:rPr>
          <w:rFonts w:ascii="Times New Roman" w:eastAsia="Times New Roman" w:hAnsi="Times New Roman" w:cs="Times New Roman"/>
          <w:bCs/>
          <w:color w:val="000000"/>
          <w:sz w:val="24"/>
          <w:szCs w:val="24"/>
        </w:rPr>
        <w:tab/>
        <w:t>Warren CM, Roach A, Das R, et al. Oral Immunotherapy–Related Awareness, Attitudes, and Experiences Among a Nationally Representative Sample of Food Allergy Patients/Caregivers. The Journal of Allergy and Clinical Immunology: In Practice. 2021;9(11):4087-4094.</w:t>
      </w:r>
    </w:p>
    <w:p w14:paraId="07A5C2B6" w14:textId="39A256F6"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Soller</w:t>
      </w:r>
      <w:proofErr w:type="spellEnd"/>
      <w:r w:rsidRPr="00A6424C">
        <w:rPr>
          <w:rFonts w:ascii="Times New Roman" w:eastAsia="Times New Roman" w:hAnsi="Times New Roman" w:cs="Times New Roman"/>
          <w:bCs/>
          <w:color w:val="000000"/>
          <w:sz w:val="24"/>
          <w:szCs w:val="24"/>
        </w:rPr>
        <w:t xml:space="preserve"> L, </w:t>
      </w:r>
      <w:proofErr w:type="spellStart"/>
      <w:r w:rsidRPr="00A6424C">
        <w:rPr>
          <w:rFonts w:ascii="Times New Roman" w:eastAsia="Times New Roman" w:hAnsi="Times New Roman" w:cs="Times New Roman"/>
          <w:bCs/>
          <w:color w:val="000000"/>
          <w:sz w:val="24"/>
          <w:szCs w:val="24"/>
        </w:rPr>
        <w:t>Carr</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Kapur</w:t>
      </w:r>
      <w:proofErr w:type="spellEnd"/>
      <w:r w:rsidRPr="00A6424C">
        <w:rPr>
          <w:rFonts w:ascii="Times New Roman" w:eastAsia="Times New Roman" w:hAnsi="Times New Roman" w:cs="Times New Roman"/>
          <w:bCs/>
          <w:color w:val="000000"/>
          <w:sz w:val="24"/>
          <w:szCs w:val="24"/>
        </w:rPr>
        <w:t xml:space="preserve"> S, et al. Real-world peanut OIT in infants may be safer than non-infant preschool OIT and equally effective. The Journal of Allergy and Clinical Immunology: In Practice. 2022;10(4):1113-1116.</w:t>
      </w:r>
    </w:p>
    <w:p w14:paraId="7D2B68BA" w14:textId="6D11E7EF"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136.</w:t>
      </w:r>
      <w:r w:rsidRPr="00A6424C">
        <w:rPr>
          <w:rFonts w:ascii="Times New Roman" w:eastAsia="Times New Roman" w:hAnsi="Times New Roman" w:cs="Times New Roman"/>
          <w:bCs/>
          <w:color w:val="000000"/>
          <w:sz w:val="24"/>
          <w:szCs w:val="24"/>
        </w:rPr>
        <w:tab/>
        <w:t>Zhong Y, Chew J-ML, Tan MM, Soh JY. Efficacy and safety of oral immunotherapy for peanut allergy: a pilot study in Singaporean children. Asia Pacific Allergy</w:t>
      </w:r>
      <w:r w:rsidRPr="006A2C39">
        <w:rPr>
          <w:rFonts w:ascii="Times New Roman" w:eastAsia="Times New Roman" w:hAnsi="Times New Roman" w:cs="Times New Roman"/>
          <w:bCs/>
          <w:color w:val="000000"/>
          <w:sz w:val="24"/>
          <w:szCs w:val="24"/>
        </w:rPr>
        <w:t>. 2019;9(1</w:t>
      </w:r>
      <w:proofErr w:type="gramStart"/>
      <w:r w:rsidRPr="006A2C39">
        <w:rPr>
          <w:rFonts w:ascii="Times New Roman" w:eastAsia="Times New Roman" w:hAnsi="Times New Roman" w:cs="Times New Roman"/>
          <w:bCs/>
          <w:color w:val="000000"/>
          <w:sz w:val="24"/>
          <w:szCs w:val="24"/>
        </w:rPr>
        <w:t>)</w:t>
      </w:r>
      <w:r w:rsidR="006A2C39" w:rsidRPr="006A2C39">
        <w:rPr>
          <w:rFonts w:ascii="Times New Roman" w:eastAsia="Times New Roman" w:hAnsi="Times New Roman" w:cs="Times New Roman"/>
          <w:bCs/>
          <w:color w:val="000000"/>
          <w:sz w:val="24"/>
          <w:szCs w:val="24"/>
        </w:rPr>
        <w:t>:e</w:t>
      </w:r>
      <w:proofErr w:type="gramEnd"/>
      <w:r w:rsidR="006A2C39" w:rsidRPr="006A2C39">
        <w:rPr>
          <w:rFonts w:ascii="Times New Roman" w:eastAsia="Times New Roman" w:hAnsi="Times New Roman" w:cs="Times New Roman"/>
          <w:bCs/>
          <w:color w:val="000000"/>
          <w:sz w:val="24"/>
          <w:szCs w:val="24"/>
        </w:rPr>
        <w:t>1.</w:t>
      </w:r>
    </w:p>
    <w:p w14:paraId="055D92A6"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137.</w:t>
      </w:r>
      <w:r w:rsidRPr="00A6424C">
        <w:rPr>
          <w:rFonts w:ascii="Times New Roman" w:eastAsia="Times New Roman" w:hAnsi="Times New Roman" w:cs="Times New Roman"/>
          <w:bCs/>
          <w:color w:val="000000"/>
          <w:sz w:val="24"/>
          <w:szCs w:val="24"/>
        </w:rPr>
        <w:tab/>
        <w:t xml:space="preserve">Sato S, </w:t>
      </w:r>
      <w:proofErr w:type="spellStart"/>
      <w:r w:rsidRPr="00A6424C">
        <w:rPr>
          <w:rFonts w:ascii="Times New Roman" w:eastAsia="Times New Roman" w:hAnsi="Times New Roman" w:cs="Times New Roman"/>
          <w:bCs/>
          <w:color w:val="000000"/>
          <w:sz w:val="24"/>
          <w:szCs w:val="24"/>
        </w:rPr>
        <w:t>Sugizaki</w:t>
      </w:r>
      <w:proofErr w:type="spellEnd"/>
      <w:r w:rsidRPr="00A6424C">
        <w:rPr>
          <w:rFonts w:ascii="Times New Roman" w:eastAsia="Times New Roman" w:hAnsi="Times New Roman" w:cs="Times New Roman"/>
          <w:bCs/>
          <w:color w:val="000000"/>
          <w:sz w:val="24"/>
          <w:szCs w:val="24"/>
        </w:rPr>
        <w:t xml:space="preserve"> C, </w:t>
      </w:r>
      <w:proofErr w:type="spellStart"/>
      <w:r w:rsidRPr="00A6424C">
        <w:rPr>
          <w:rFonts w:ascii="Times New Roman" w:eastAsia="Times New Roman" w:hAnsi="Times New Roman" w:cs="Times New Roman"/>
          <w:bCs/>
          <w:color w:val="000000"/>
          <w:sz w:val="24"/>
          <w:szCs w:val="24"/>
        </w:rPr>
        <w:t>Yanagida</w:t>
      </w:r>
      <w:proofErr w:type="spellEnd"/>
      <w:r w:rsidRPr="00A6424C">
        <w:rPr>
          <w:rFonts w:ascii="Times New Roman" w:eastAsia="Times New Roman" w:hAnsi="Times New Roman" w:cs="Times New Roman"/>
          <w:bCs/>
          <w:color w:val="000000"/>
          <w:sz w:val="24"/>
          <w:szCs w:val="24"/>
        </w:rPr>
        <w:t xml:space="preserve"> N, et al. Nationwide questionnaire-based survey of oral immunotherapy in Japan. Allergology International. 2018;67(3):399-404.</w:t>
      </w:r>
    </w:p>
    <w:p w14:paraId="71CF8D25"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138.</w:t>
      </w:r>
      <w:r w:rsidRPr="00A6424C">
        <w:rPr>
          <w:rFonts w:ascii="Times New Roman" w:eastAsia="Times New Roman" w:hAnsi="Times New Roman" w:cs="Times New Roman"/>
          <w:bCs/>
          <w:color w:val="000000"/>
          <w:sz w:val="24"/>
          <w:szCs w:val="24"/>
        </w:rPr>
        <w:tab/>
        <w:t>Fiocchi A, Vickery BP, Wood RA. The use of biologics in food allergy. Clinical &amp; Experimental Allergy. 2021;51(8):1006-1018.</w:t>
      </w:r>
    </w:p>
    <w:p w14:paraId="4266B00A"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139.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Brandström</w:t>
      </w:r>
      <w:proofErr w:type="spellEnd"/>
      <w:r w:rsidRPr="00A6424C">
        <w:rPr>
          <w:rFonts w:ascii="Times New Roman" w:eastAsia="Times New Roman" w:hAnsi="Times New Roman" w:cs="Times New Roman"/>
          <w:bCs/>
          <w:color w:val="000000"/>
          <w:sz w:val="24"/>
          <w:szCs w:val="24"/>
        </w:rPr>
        <w:t xml:space="preserve"> J, </w:t>
      </w:r>
      <w:proofErr w:type="spellStart"/>
      <w:r w:rsidRPr="00A6424C">
        <w:rPr>
          <w:rFonts w:ascii="Times New Roman" w:eastAsia="Times New Roman" w:hAnsi="Times New Roman" w:cs="Times New Roman"/>
          <w:bCs/>
          <w:color w:val="000000"/>
          <w:sz w:val="24"/>
          <w:szCs w:val="24"/>
        </w:rPr>
        <w:t>Vetander</w:t>
      </w:r>
      <w:proofErr w:type="spellEnd"/>
      <w:r w:rsidRPr="00A6424C">
        <w:rPr>
          <w:rFonts w:ascii="Times New Roman" w:eastAsia="Times New Roman" w:hAnsi="Times New Roman" w:cs="Times New Roman"/>
          <w:bCs/>
          <w:color w:val="000000"/>
          <w:sz w:val="24"/>
          <w:szCs w:val="24"/>
        </w:rPr>
        <w:t xml:space="preserve"> M, Sundqvist AC, et al. Individually dosed omalizumab facilitates peanut oral immunotherapy in peanut allergic adolescents. Clinical &amp; Experimental Allergy. 2019;49(10):1328-1341.</w:t>
      </w:r>
    </w:p>
    <w:p w14:paraId="787C432D" w14:textId="7FA0E72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140.</w:t>
      </w:r>
      <w:r w:rsidRPr="00A6424C">
        <w:rPr>
          <w:rFonts w:ascii="Times New Roman" w:eastAsia="Times New Roman" w:hAnsi="Times New Roman" w:cs="Times New Roman"/>
          <w:bCs/>
          <w:color w:val="000000"/>
          <w:sz w:val="24"/>
          <w:szCs w:val="24"/>
        </w:rPr>
        <w:tab/>
        <w:t xml:space="preserve">Fiocchi A, </w:t>
      </w:r>
      <w:proofErr w:type="spellStart"/>
      <w:r w:rsidRPr="00A6424C">
        <w:rPr>
          <w:rFonts w:ascii="Times New Roman" w:eastAsia="Times New Roman" w:hAnsi="Times New Roman" w:cs="Times New Roman"/>
          <w:bCs/>
          <w:color w:val="000000"/>
          <w:sz w:val="24"/>
          <w:szCs w:val="24"/>
        </w:rPr>
        <w:t>Artesani</w:t>
      </w:r>
      <w:proofErr w:type="spellEnd"/>
      <w:r w:rsidRPr="00A6424C">
        <w:rPr>
          <w:rFonts w:ascii="Times New Roman" w:eastAsia="Times New Roman" w:hAnsi="Times New Roman" w:cs="Times New Roman"/>
          <w:bCs/>
          <w:color w:val="000000"/>
          <w:sz w:val="24"/>
          <w:szCs w:val="24"/>
        </w:rPr>
        <w:t xml:space="preserve"> MC, </w:t>
      </w:r>
      <w:proofErr w:type="spellStart"/>
      <w:r w:rsidRPr="00A6424C">
        <w:rPr>
          <w:rFonts w:ascii="Times New Roman" w:eastAsia="Times New Roman" w:hAnsi="Times New Roman" w:cs="Times New Roman"/>
          <w:bCs/>
          <w:color w:val="000000"/>
          <w:sz w:val="24"/>
          <w:szCs w:val="24"/>
        </w:rPr>
        <w:t>Riccardi</w:t>
      </w:r>
      <w:proofErr w:type="spellEnd"/>
      <w:r w:rsidRPr="00A6424C">
        <w:rPr>
          <w:rFonts w:ascii="Times New Roman" w:eastAsia="Times New Roman" w:hAnsi="Times New Roman" w:cs="Times New Roman"/>
          <w:bCs/>
          <w:color w:val="000000"/>
          <w:sz w:val="24"/>
          <w:szCs w:val="24"/>
        </w:rPr>
        <w:t xml:space="preserve"> C, et al. Impact of omalizumab on food allergy in patients treated for asthma: a real-life study. The Journal of Allergy and Clinical Immunology: In Practice. 2019;7(6):1901-1909.</w:t>
      </w:r>
    </w:p>
    <w:p w14:paraId="522A037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141.</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Arasi</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Mennini</w:t>
      </w:r>
      <w:proofErr w:type="spellEnd"/>
      <w:r w:rsidRPr="00A6424C">
        <w:rPr>
          <w:rFonts w:ascii="Times New Roman" w:eastAsia="Times New Roman" w:hAnsi="Times New Roman" w:cs="Times New Roman"/>
          <w:bCs/>
          <w:color w:val="000000"/>
          <w:sz w:val="24"/>
          <w:szCs w:val="24"/>
        </w:rPr>
        <w:t xml:space="preserve"> M, </w:t>
      </w:r>
      <w:proofErr w:type="spellStart"/>
      <w:r w:rsidRPr="00A6424C">
        <w:rPr>
          <w:rFonts w:ascii="Times New Roman" w:eastAsia="Times New Roman" w:hAnsi="Times New Roman" w:cs="Times New Roman"/>
          <w:bCs/>
          <w:color w:val="000000"/>
          <w:sz w:val="24"/>
          <w:szCs w:val="24"/>
        </w:rPr>
        <w:t>Cafarotti</w:t>
      </w:r>
      <w:proofErr w:type="spellEnd"/>
      <w:r w:rsidRPr="00A6424C">
        <w:rPr>
          <w:rFonts w:ascii="Times New Roman" w:eastAsia="Times New Roman" w:hAnsi="Times New Roman" w:cs="Times New Roman"/>
          <w:bCs/>
          <w:color w:val="000000"/>
          <w:sz w:val="24"/>
          <w:szCs w:val="24"/>
        </w:rPr>
        <w:t xml:space="preserve"> A, Fiocchi A. Omalizumab as monotherapy for food allergy. Current Opinion in Allergy and Clinical Immunology. 2021;21(3):286-291.</w:t>
      </w:r>
    </w:p>
    <w:p w14:paraId="30D4D33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142.</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Ayats</w:t>
      </w:r>
      <w:proofErr w:type="spellEnd"/>
      <w:r w:rsidRPr="00A6424C">
        <w:rPr>
          <w:rFonts w:ascii="Times New Roman" w:eastAsia="Times New Roman" w:hAnsi="Times New Roman" w:cs="Times New Roman"/>
          <w:bCs/>
          <w:color w:val="000000"/>
          <w:sz w:val="24"/>
          <w:szCs w:val="24"/>
        </w:rPr>
        <w:t xml:space="preserve">-Vidal R, </w:t>
      </w:r>
      <w:proofErr w:type="spellStart"/>
      <w:r w:rsidRPr="00A6424C">
        <w:rPr>
          <w:rFonts w:ascii="Times New Roman" w:eastAsia="Times New Roman" w:hAnsi="Times New Roman" w:cs="Times New Roman"/>
          <w:bCs/>
          <w:color w:val="000000"/>
          <w:sz w:val="24"/>
          <w:szCs w:val="24"/>
        </w:rPr>
        <w:t>Riera-Rubió</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Valdesoiro</w:t>
      </w:r>
      <w:proofErr w:type="spellEnd"/>
      <w:r w:rsidRPr="00A6424C">
        <w:rPr>
          <w:rFonts w:ascii="Times New Roman" w:eastAsia="Times New Roman" w:hAnsi="Times New Roman" w:cs="Times New Roman"/>
          <w:bCs/>
          <w:color w:val="000000"/>
          <w:sz w:val="24"/>
          <w:szCs w:val="24"/>
        </w:rPr>
        <w:t xml:space="preserve">-Navarrete L, et al. Long-term outcome of omalizumab-assisted desensitisation to cow’s milk and eggs in </w:t>
      </w:r>
      <w:proofErr w:type="gramStart"/>
      <w:r w:rsidRPr="00A6424C">
        <w:rPr>
          <w:rFonts w:ascii="Times New Roman" w:eastAsia="Times New Roman" w:hAnsi="Times New Roman" w:cs="Times New Roman"/>
          <w:bCs/>
          <w:color w:val="000000"/>
          <w:sz w:val="24"/>
          <w:szCs w:val="24"/>
        </w:rPr>
        <w:t>patients</w:t>
      </w:r>
      <w:proofErr w:type="gramEnd"/>
      <w:r w:rsidRPr="00A6424C">
        <w:rPr>
          <w:rFonts w:ascii="Times New Roman" w:eastAsia="Times New Roman" w:hAnsi="Times New Roman" w:cs="Times New Roman"/>
          <w:bCs/>
          <w:color w:val="000000"/>
          <w:sz w:val="24"/>
          <w:szCs w:val="24"/>
        </w:rPr>
        <w:t xml:space="preserve"> refractory to conventional oral immunotherapy: real-life study. </w:t>
      </w:r>
      <w:proofErr w:type="spellStart"/>
      <w:r w:rsidRPr="00A6424C">
        <w:rPr>
          <w:rFonts w:ascii="Times New Roman" w:eastAsia="Times New Roman" w:hAnsi="Times New Roman" w:cs="Times New Roman"/>
          <w:bCs/>
          <w:color w:val="000000"/>
          <w:sz w:val="24"/>
          <w:szCs w:val="24"/>
        </w:rPr>
        <w:t>Allergologia</w:t>
      </w:r>
      <w:proofErr w:type="spellEnd"/>
      <w:r w:rsidRPr="00A6424C">
        <w:rPr>
          <w:rFonts w:ascii="Times New Roman" w:eastAsia="Times New Roman" w:hAnsi="Times New Roman" w:cs="Times New Roman"/>
          <w:bCs/>
          <w:color w:val="000000"/>
          <w:sz w:val="24"/>
          <w:szCs w:val="24"/>
        </w:rPr>
        <w:t xml:space="preserve"> et </w:t>
      </w:r>
      <w:proofErr w:type="spellStart"/>
      <w:r w:rsidRPr="00A6424C">
        <w:rPr>
          <w:rFonts w:ascii="Times New Roman" w:eastAsia="Times New Roman" w:hAnsi="Times New Roman" w:cs="Times New Roman"/>
          <w:bCs/>
          <w:color w:val="000000"/>
          <w:sz w:val="24"/>
          <w:szCs w:val="24"/>
        </w:rPr>
        <w:t>Immunopathologia</w:t>
      </w:r>
      <w:proofErr w:type="spellEnd"/>
      <w:r w:rsidRPr="00A6424C">
        <w:rPr>
          <w:rFonts w:ascii="Times New Roman" w:eastAsia="Times New Roman" w:hAnsi="Times New Roman" w:cs="Times New Roman"/>
          <w:bCs/>
          <w:color w:val="000000"/>
          <w:sz w:val="24"/>
          <w:szCs w:val="24"/>
        </w:rPr>
        <w:t>. 2022;50(3):1-7.</w:t>
      </w:r>
    </w:p>
    <w:p w14:paraId="6FB7A1AB"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143.</w:t>
      </w:r>
      <w:r w:rsidRPr="00A6424C">
        <w:rPr>
          <w:rFonts w:ascii="Times New Roman" w:eastAsia="Times New Roman" w:hAnsi="Times New Roman" w:cs="Times New Roman"/>
          <w:bCs/>
          <w:color w:val="000000"/>
          <w:sz w:val="24"/>
          <w:szCs w:val="24"/>
        </w:rPr>
        <w:tab/>
        <w:t>PALISADE Group of Clinical Investigators. AR101 oral immunotherapy for peanut allergy. New England Journal of Medicine. 2018;379(21):1991-2001.</w:t>
      </w:r>
    </w:p>
    <w:p w14:paraId="72C2224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144.</w:t>
      </w:r>
      <w:r w:rsidRPr="00A6424C">
        <w:rPr>
          <w:rFonts w:ascii="Times New Roman" w:eastAsia="Times New Roman" w:hAnsi="Times New Roman" w:cs="Times New Roman"/>
          <w:bCs/>
          <w:color w:val="000000"/>
          <w:sz w:val="24"/>
          <w:szCs w:val="24"/>
        </w:rPr>
        <w:tab/>
        <w:t>Jones SM, Kim EH, Nadeau KC, et al. Efficacy and safety of oral immunotherapy in children aged 1–3 years with peanut allergy (the Immune Tolerance Network IMPACT trial): a randomised placebo-controlled study. The Lancet. 2022;399(10322):359-371.</w:t>
      </w:r>
    </w:p>
    <w:p w14:paraId="1CA9825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145.</w:t>
      </w:r>
      <w:r w:rsidRPr="00A6424C">
        <w:rPr>
          <w:rFonts w:ascii="Times New Roman" w:eastAsia="Times New Roman" w:hAnsi="Times New Roman" w:cs="Times New Roman"/>
          <w:bCs/>
          <w:color w:val="000000"/>
          <w:sz w:val="24"/>
          <w:szCs w:val="24"/>
        </w:rPr>
        <w:tab/>
        <w:t xml:space="preserve">Loke P, Orsini F, </w:t>
      </w:r>
      <w:proofErr w:type="spellStart"/>
      <w:r w:rsidRPr="00A6424C">
        <w:rPr>
          <w:rFonts w:ascii="Times New Roman" w:eastAsia="Times New Roman" w:hAnsi="Times New Roman" w:cs="Times New Roman"/>
          <w:bCs/>
          <w:color w:val="000000"/>
          <w:sz w:val="24"/>
          <w:szCs w:val="24"/>
        </w:rPr>
        <w:t>Lozinsky</w:t>
      </w:r>
      <w:proofErr w:type="spellEnd"/>
      <w:r w:rsidRPr="00A6424C">
        <w:rPr>
          <w:rFonts w:ascii="Times New Roman" w:eastAsia="Times New Roman" w:hAnsi="Times New Roman" w:cs="Times New Roman"/>
          <w:bCs/>
          <w:color w:val="000000"/>
          <w:sz w:val="24"/>
          <w:szCs w:val="24"/>
        </w:rPr>
        <w:t xml:space="preserve"> AC, et al. Probiotic peanut oral immunotherapy versus oral immunotherapy and placebo in children with peanut allergy in Australia (PPOIT-003): a multicentre, randomised, phase 2b trial. The Lancet Child &amp; Adolescent Health. 2022;6(3):171-184.</w:t>
      </w:r>
    </w:p>
    <w:p w14:paraId="2DFB06C6" w14:textId="59CD8814"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Blumchen</w:t>
      </w:r>
      <w:proofErr w:type="spellEnd"/>
      <w:r w:rsidRPr="00A6424C">
        <w:rPr>
          <w:rFonts w:ascii="Times New Roman" w:eastAsia="Times New Roman" w:hAnsi="Times New Roman" w:cs="Times New Roman"/>
          <w:bCs/>
          <w:color w:val="000000"/>
          <w:sz w:val="24"/>
          <w:szCs w:val="24"/>
        </w:rPr>
        <w:t xml:space="preserve"> K, Trendelenburg V, Ahrens F, et al. Efficacy, safety, and quality of life in a </w:t>
      </w:r>
      <w:proofErr w:type="spellStart"/>
      <w:r w:rsidRPr="00A6424C">
        <w:rPr>
          <w:rFonts w:ascii="Times New Roman" w:eastAsia="Times New Roman" w:hAnsi="Times New Roman" w:cs="Times New Roman"/>
          <w:bCs/>
          <w:color w:val="000000"/>
          <w:sz w:val="24"/>
          <w:szCs w:val="24"/>
        </w:rPr>
        <w:t>multicenter</w:t>
      </w:r>
      <w:proofErr w:type="spellEnd"/>
      <w:r w:rsidRPr="00A6424C">
        <w:rPr>
          <w:rFonts w:ascii="Times New Roman" w:eastAsia="Times New Roman" w:hAnsi="Times New Roman" w:cs="Times New Roman"/>
          <w:bCs/>
          <w:color w:val="000000"/>
          <w:sz w:val="24"/>
          <w:szCs w:val="24"/>
        </w:rPr>
        <w:t>, randomized, placebo-controlled trial of low-dose peanut oral immunotherapy in children with peanut allergy. The Journal of Allergy and Clinical Immunology: In Practice. 2019;7(2):479-491.</w:t>
      </w:r>
    </w:p>
    <w:p w14:paraId="123F9D5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Houben</w:t>
      </w:r>
      <w:proofErr w:type="spellEnd"/>
      <w:r w:rsidRPr="00A6424C">
        <w:rPr>
          <w:rFonts w:ascii="Times New Roman" w:eastAsia="Times New Roman" w:hAnsi="Times New Roman" w:cs="Times New Roman"/>
          <w:bCs/>
          <w:color w:val="000000"/>
          <w:sz w:val="24"/>
          <w:szCs w:val="24"/>
        </w:rPr>
        <w:t xml:space="preserve"> GF, Baumert JL, </w:t>
      </w:r>
      <w:proofErr w:type="spellStart"/>
      <w:r w:rsidRPr="00A6424C">
        <w:rPr>
          <w:rFonts w:ascii="Times New Roman" w:eastAsia="Times New Roman" w:hAnsi="Times New Roman" w:cs="Times New Roman"/>
          <w:bCs/>
          <w:color w:val="000000"/>
          <w:sz w:val="24"/>
          <w:szCs w:val="24"/>
        </w:rPr>
        <w:t>Blom</w:t>
      </w:r>
      <w:proofErr w:type="spellEnd"/>
      <w:r w:rsidRPr="00A6424C">
        <w:rPr>
          <w:rFonts w:ascii="Times New Roman" w:eastAsia="Times New Roman" w:hAnsi="Times New Roman" w:cs="Times New Roman"/>
          <w:bCs/>
          <w:color w:val="000000"/>
          <w:sz w:val="24"/>
          <w:szCs w:val="24"/>
        </w:rPr>
        <w:t xml:space="preserve"> WM, et al. Full range of population Eliciting Dose values for 14 priority allergenic foods and recommendations for use in risk characterization. Food and Chemical Toxicology. </w:t>
      </w:r>
      <w:proofErr w:type="gramStart"/>
      <w:r w:rsidRPr="00A6424C">
        <w:rPr>
          <w:rFonts w:ascii="Times New Roman" w:eastAsia="Times New Roman" w:hAnsi="Times New Roman" w:cs="Times New Roman"/>
          <w:bCs/>
          <w:color w:val="000000"/>
          <w:sz w:val="24"/>
          <w:szCs w:val="24"/>
        </w:rPr>
        <w:t>2020;146:111831</w:t>
      </w:r>
      <w:proofErr w:type="gramEnd"/>
      <w:r w:rsidRPr="00A6424C">
        <w:rPr>
          <w:rFonts w:ascii="Times New Roman" w:eastAsia="Times New Roman" w:hAnsi="Times New Roman" w:cs="Times New Roman"/>
          <w:bCs/>
          <w:color w:val="000000"/>
          <w:sz w:val="24"/>
          <w:szCs w:val="24"/>
        </w:rPr>
        <w:t>.</w:t>
      </w:r>
    </w:p>
    <w:p w14:paraId="2D84E4E8" w14:textId="6E74C701"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148.</w:t>
      </w:r>
      <w:r w:rsidRPr="00A6424C">
        <w:rPr>
          <w:rFonts w:ascii="Times New Roman" w:eastAsia="Times New Roman" w:hAnsi="Times New Roman" w:cs="Times New Roman"/>
          <w:bCs/>
          <w:color w:val="000000"/>
          <w:sz w:val="24"/>
          <w:szCs w:val="24"/>
        </w:rPr>
        <w:tab/>
        <w:t>Galvin AD, Lloyd M, Hsiao K-C, Tang ML, team P-s. Long-term benefit of probiotic peanut oral immunotherapy on quality of life in a randomized trial. The Journal of Allergy and Clinical Immunology: In Practice. 2021;9(12):4493-4495.</w:t>
      </w:r>
    </w:p>
    <w:p w14:paraId="5E4E763D" w14:textId="248F00B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149.</w:t>
      </w:r>
      <w:r w:rsidRPr="00A6424C">
        <w:rPr>
          <w:rFonts w:ascii="Times New Roman" w:eastAsia="Times New Roman" w:hAnsi="Times New Roman" w:cs="Times New Roman"/>
          <w:bCs/>
          <w:color w:val="000000"/>
          <w:sz w:val="24"/>
          <w:szCs w:val="24"/>
        </w:rPr>
        <w:tab/>
        <w:t>Leung AS, Wong GW, Tang ML. Food allergy in the developing world. Journal of Allergy and Clinical Immunology. 2018;141(1):76-78.</w:t>
      </w:r>
    </w:p>
    <w:p w14:paraId="031AF9D3" w14:textId="7A51822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Thalayasingam</w:t>
      </w:r>
      <w:proofErr w:type="spellEnd"/>
      <w:r w:rsidRPr="00A6424C">
        <w:rPr>
          <w:rFonts w:ascii="Times New Roman" w:eastAsia="Times New Roman" w:hAnsi="Times New Roman" w:cs="Times New Roman"/>
          <w:bCs/>
          <w:color w:val="000000"/>
          <w:sz w:val="24"/>
          <w:szCs w:val="24"/>
        </w:rPr>
        <w:t xml:space="preserve"> M, Loo EXL, Tan MM, Van Bever H, </w:t>
      </w:r>
      <w:proofErr w:type="spellStart"/>
      <w:r w:rsidRPr="00A6424C">
        <w:rPr>
          <w:rFonts w:ascii="Times New Roman" w:eastAsia="Times New Roman" w:hAnsi="Times New Roman" w:cs="Times New Roman"/>
          <w:bCs/>
          <w:color w:val="000000"/>
          <w:sz w:val="24"/>
          <w:szCs w:val="24"/>
        </w:rPr>
        <w:t>Shek</w:t>
      </w:r>
      <w:proofErr w:type="spellEnd"/>
      <w:r w:rsidRPr="00A6424C">
        <w:rPr>
          <w:rFonts w:ascii="Times New Roman" w:eastAsia="Times New Roman" w:hAnsi="Times New Roman" w:cs="Times New Roman"/>
          <w:bCs/>
          <w:color w:val="000000"/>
          <w:sz w:val="24"/>
          <w:szCs w:val="24"/>
        </w:rPr>
        <w:t xml:space="preserve"> LP-C. A review of oral food challenges in children presenting to a single tertiary centre with perceived or true food allergies. Singapore </w:t>
      </w:r>
      <w:r w:rsidR="00CF1EF2">
        <w:rPr>
          <w:rFonts w:ascii="Times New Roman" w:eastAsia="Times New Roman" w:hAnsi="Times New Roman" w:cs="Times New Roman"/>
          <w:bCs/>
          <w:color w:val="000000"/>
          <w:sz w:val="24"/>
          <w:szCs w:val="24"/>
        </w:rPr>
        <w:t>M</w:t>
      </w:r>
      <w:r w:rsidRPr="00A6424C">
        <w:rPr>
          <w:rFonts w:ascii="Times New Roman" w:eastAsia="Times New Roman" w:hAnsi="Times New Roman" w:cs="Times New Roman"/>
          <w:bCs/>
          <w:color w:val="000000"/>
          <w:sz w:val="24"/>
          <w:szCs w:val="24"/>
        </w:rPr>
        <w:t xml:space="preserve">edical </w:t>
      </w:r>
      <w:r w:rsidR="00CF1EF2">
        <w:rPr>
          <w:rFonts w:ascii="Times New Roman" w:eastAsia="Times New Roman" w:hAnsi="Times New Roman" w:cs="Times New Roman"/>
          <w:bCs/>
          <w:color w:val="000000"/>
          <w:sz w:val="24"/>
          <w:szCs w:val="24"/>
        </w:rPr>
        <w:t>J</w:t>
      </w:r>
      <w:r w:rsidRPr="00A6424C">
        <w:rPr>
          <w:rFonts w:ascii="Times New Roman" w:eastAsia="Times New Roman" w:hAnsi="Times New Roman" w:cs="Times New Roman"/>
          <w:bCs/>
          <w:color w:val="000000"/>
          <w:sz w:val="24"/>
          <w:szCs w:val="24"/>
        </w:rPr>
        <w:t>ournal. 2015;56(11):622.</w:t>
      </w:r>
    </w:p>
    <w:p w14:paraId="3CEECA33" w14:textId="0FB2047D"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151.</w:t>
      </w:r>
      <w:r w:rsidRPr="00A6424C">
        <w:rPr>
          <w:rFonts w:ascii="Times New Roman" w:eastAsia="Times New Roman" w:hAnsi="Times New Roman" w:cs="Times New Roman"/>
          <w:bCs/>
          <w:color w:val="000000"/>
          <w:sz w:val="24"/>
          <w:szCs w:val="24"/>
        </w:rPr>
        <w:tab/>
        <w:t xml:space="preserve">Wai CY, Leung NY, Leung AS, Wong GW, </w:t>
      </w:r>
      <w:r w:rsidRPr="006A2C39">
        <w:rPr>
          <w:rFonts w:ascii="Times New Roman" w:eastAsia="Times New Roman" w:hAnsi="Times New Roman" w:cs="Times New Roman"/>
          <w:bCs/>
          <w:color w:val="000000"/>
          <w:sz w:val="24"/>
          <w:szCs w:val="24"/>
        </w:rPr>
        <w:t xml:space="preserve">Leung TF. Seafood allergy in </w:t>
      </w:r>
      <w:proofErr w:type="spellStart"/>
      <w:r w:rsidRPr="006A2C39">
        <w:rPr>
          <w:rFonts w:ascii="Times New Roman" w:eastAsia="Times New Roman" w:hAnsi="Times New Roman" w:cs="Times New Roman"/>
          <w:bCs/>
          <w:color w:val="000000"/>
          <w:sz w:val="24"/>
          <w:szCs w:val="24"/>
        </w:rPr>
        <w:t>asia</w:t>
      </w:r>
      <w:proofErr w:type="spellEnd"/>
      <w:r w:rsidRPr="006A2C39">
        <w:rPr>
          <w:rFonts w:ascii="Times New Roman" w:eastAsia="Times New Roman" w:hAnsi="Times New Roman" w:cs="Times New Roman"/>
          <w:bCs/>
          <w:color w:val="000000"/>
          <w:sz w:val="24"/>
          <w:szCs w:val="24"/>
        </w:rPr>
        <w:t xml:space="preserve">: geographical specificity and beyond. Frontiers in Allergy. </w:t>
      </w:r>
      <w:proofErr w:type="gramStart"/>
      <w:r w:rsidRPr="006A2C39">
        <w:rPr>
          <w:rFonts w:ascii="Times New Roman" w:eastAsia="Times New Roman" w:hAnsi="Times New Roman" w:cs="Times New Roman"/>
          <w:bCs/>
          <w:color w:val="000000"/>
          <w:sz w:val="24"/>
          <w:szCs w:val="24"/>
        </w:rPr>
        <w:t>2021;2</w:t>
      </w:r>
      <w:r w:rsidR="006A2C39" w:rsidRPr="006A2C39">
        <w:rPr>
          <w:rFonts w:ascii="Times New Roman" w:eastAsia="Times New Roman" w:hAnsi="Times New Roman" w:cs="Times New Roman"/>
          <w:bCs/>
          <w:color w:val="000000"/>
          <w:sz w:val="24"/>
          <w:szCs w:val="24"/>
        </w:rPr>
        <w:t>:676903</w:t>
      </w:r>
      <w:proofErr w:type="gramEnd"/>
      <w:r w:rsidR="006A2C39" w:rsidRPr="006A2C39">
        <w:rPr>
          <w:rFonts w:ascii="Times New Roman" w:eastAsia="Times New Roman" w:hAnsi="Times New Roman" w:cs="Times New Roman"/>
          <w:bCs/>
          <w:color w:val="000000"/>
          <w:sz w:val="24"/>
          <w:szCs w:val="24"/>
        </w:rPr>
        <w:t>.</w:t>
      </w:r>
    </w:p>
    <w:p w14:paraId="2FCFE95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152.</w:t>
      </w:r>
      <w:r w:rsidRPr="00A6424C">
        <w:rPr>
          <w:rFonts w:ascii="Times New Roman" w:eastAsia="Times New Roman" w:hAnsi="Times New Roman" w:cs="Times New Roman"/>
          <w:bCs/>
          <w:color w:val="000000"/>
          <w:sz w:val="24"/>
          <w:szCs w:val="24"/>
        </w:rPr>
        <w:tab/>
        <w:t>Dang TD, Tang M, Choo S, et al. Increasing the accuracy of peanut allergy diagnosis by using Ara h 2. Journal of allergy and clinical immunology. 2012;129(4):1056-1063.</w:t>
      </w:r>
    </w:p>
    <w:p w14:paraId="56384F4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Greenhawt</w:t>
      </w:r>
      <w:proofErr w:type="spellEnd"/>
      <w:r w:rsidRPr="00A6424C">
        <w:rPr>
          <w:rFonts w:ascii="Times New Roman" w:eastAsia="Times New Roman" w:hAnsi="Times New Roman" w:cs="Times New Roman"/>
          <w:bCs/>
          <w:color w:val="000000"/>
          <w:sz w:val="24"/>
          <w:szCs w:val="24"/>
        </w:rPr>
        <w:t xml:space="preserve"> M, Shaker M, Wang J, et al. Peanut allergy diagnosis: A 2020 practice parameter update, systematic review, and GRADE analysis. Journal of Allergy and Clinical Immunology. 2020;146(6):1302-1334.</w:t>
      </w:r>
    </w:p>
    <w:p w14:paraId="494737DB" w14:textId="03BAC1C2"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154.</w:t>
      </w:r>
      <w:r w:rsidRPr="00A6424C">
        <w:rPr>
          <w:rFonts w:ascii="Times New Roman" w:eastAsia="Times New Roman" w:hAnsi="Times New Roman" w:cs="Times New Roman"/>
          <w:bCs/>
          <w:color w:val="000000"/>
          <w:sz w:val="24"/>
          <w:szCs w:val="24"/>
        </w:rPr>
        <w:tab/>
        <w:t>Venter C, Brown T, Meyer R, et al. Better recognition, diagnosis and management of non-</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xml:space="preserve">-mediated cow’s milk allergy in infancy: </w:t>
      </w:r>
      <w:proofErr w:type="spellStart"/>
      <w:r w:rsidRPr="00A6424C">
        <w:rPr>
          <w:rFonts w:ascii="Times New Roman" w:eastAsia="Times New Roman" w:hAnsi="Times New Roman" w:cs="Times New Roman"/>
          <w:bCs/>
          <w:color w:val="000000"/>
          <w:sz w:val="24"/>
          <w:szCs w:val="24"/>
        </w:rPr>
        <w:t>iMAP</w:t>
      </w:r>
      <w:proofErr w:type="spellEnd"/>
      <w:r w:rsidRPr="00A6424C">
        <w:rPr>
          <w:rFonts w:ascii="Times New Roman" w:eastAsia="Times New Roman" w:hAnsi="Times New Roman" w:cs="Times New Roman"/>
          <w:bCs/>
          <w:color w:val="000000"/>
          <w:sz w:val="24"/>
          <w:szCs w:val="24"/>
        </w:rPr>
        <w:t xml:space="preserve">—an international interpretation of the MAP (Milk Allergy in Primary Care) guideline. Clinical and </w:t>
      </w:r>
      <w:r w:rsidR="00CF1EF2">
        <w:rPr>
          <w:rFonts w:ascii="Times New Roman" w:eastAsia="Times New Roman" w:hAnsi="Times New Roman" w:cs="Times New Roman"/>
          <w:bCs/>
          <w:color w:val="000000"/>
          <w:sz w:val="24"/>
          <w:szCs w:val="24"/>
        </w:rPr>
        <w:t>T</w:t>
      </w:r>
      <w:r w:rsidRPr="00A6424C">
        <w:rPr>
          <w:rFonts w:ascii="Times New Roman" w:eastAsia="Times New Roman" w:hAnsi="Times New Roman" w:cs="Times New Roman"/>
          <w:bCs/>
          <w:color w:val="000000"/>
          <w:sz w:val="24"/>
          <w:szCs w:val="24"/>
        </w:rPr>
        <w:t xml:space="preserve">ranslational </w:t>
      </w:r>
      <w:r w:rsidR="00CF1EF2">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llergy. 2017;7(1):1-9.</w:t>
      </w:r>
    </w:p>
    <w:p w14:paraId="4C36A234" w14:textId="7E4E8D8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155.</w:t>
      </w:r>
      <w:r w:rsidRPr="00A6424C">
        <w:rPr>
          <w:rFonts w:ascii="Times New Roman" w:eastAsia="Times New Roman" w:hAnsi="Times New Roman" w:cs="Times New Roman"/>
          <w:bCs/>
          <w:color w:val="000000"/>
          <w:sz w:val="24"/>
          <w:szCs w:val="24"/>
        </w:rPr>
        <w:tab/>
        <w:t>Upton J, Nowak-</w:t>
      </w:r>
      <w:proofErr w:type="spellStart"/>
      <w:r w:rsidRPr="00A6424C">
        <w:rPr>
          <w:rFonts w:ascii="Times New Roman" w:eastAsia="Times New Roman" w:hAnsi="Times New Roman" w:cs="Times New Roman"/>
          <w:bCs/>
          <w:color w:val="000000"/>
          <w:sz w:val="24"/>
          <w:szCs w:val="24"/>
        </w:rPr>
        <w:t>Wegrzyn</w:t>
      </w:r>
      <w:proofErr w:type="spellEnd"/>
      <w:r w:rsidRPr="00A6424C">
        <w:rPr>
          <w:rFonts w:ascii="Times New Roman" w:eastAsia="Times New Roman" w:hAnsi="Times New Roman" w:cs="Times New Roman"/>
          <w:bCs/>
          <w:color w:val="000000"/>
          <w:sz w:val="24"/>
          <w:szCs w:val="24"/>
        </w:rPr>
        <w:t xml:space="preserve"> A. The impact of baked egg and baked milk diets on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-and non-</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 xml:space="preserve">-mediated allergy. Clinical </w:t>
      </w:r>
      <w:r w:rsidR="00CF1EF2">
        <w:rPr>
          <w:rFonts w:ascii="Times New Roman" w:eastAsia="Times New Roman" w:hAnsi="Times New Roman" w:cs="Times New Roman"/>
          <w:bCs/>
          <w:color w:val="000000"/>
          <w:sz w:val="24"/>
          <w:szCs w:val="24"/>
        </w:rPr>
        <w:t>R</w:t>
      </w:r>
      <w:r w:rsidRPr="00A6424C">
        <w:rPr>
          <w:rFonts w:ascii="Times New Roman" w:eastAsia="Times New Roman" w:hAnsi="Times New Roman" w:cs="Times New Roman"/>
          <w:bCs/>
          <w:color w:val="000000"/>
          <w:sz w:val="24"/>
          <w:szCs w:val="24"/>
        </w:rPr>
        <w:t xml:space="preserve">eviews in </w:t>
      </w:r>
      <w:r w:rsidR="00CF1EF2">
        <w:rPr>
          <w:rFonts w:ascii="Times New Roman" w:eastAsia="Times New Roman" w:hAnsi="Times New Roman" w:cs="Times New Roman"/>
          <w:bCs/>
          <w:color w:val="000000"/>
          <w:sz w:val="24"/>
          <w:szCs w:val="24"/>
        </w:rPr>
        <w:t>A</w:t>
      </w:r>
      <w:r w:rsidRPr="00A6424C">
        <w:rPr>
          <w:rFonts w:ascii="Times New Roman" w:eastAsia="Times New Roman" w:hAnsi="Times New Roman" w:cs="Times New Roman"/>
          <w:bCs/>
          <w:color w:val="000000"/>
          <w:sz w:val="24"/>
          <w:szCs w:val="24"/>
        </w:rPr>
        <w:t xml:space="preserve">llergy &amp; </w:t>
      </w:r>
      <w:r w:rsidR="00CF1EF2">
        <w:rPr>
          <w:rFonts w:ascii="Times New Roman" w:eastAsia="Times New Roman" w:hAnsi="Times New Roman" w:cs="Times New Roman"/>
          <w:bCs/>
          <w:color w:val="000000"/>
          <w:sz w:val="24"/>
          <w:szCs w:val="24"/>
        </w:rPr>
        <w:t>I</w:t>
      </w:r>
      <w:r w:rsidRPr="00A6424C">
        <w:rPr>
          <w:rFonts w:ascii="Times New Roman" w:eastAsia="Times New Roman" w:hAnsi="Times New Roman" w:cs="Times New Roman"/>
          <w:bCs/>
          <w:color w:val="000000"/>
          <w:sz w:val="24"/>
          <w:szCs w:val="24"/>
        </w:rPr>
        <w:t>mmunology. 2018;55(2):118-138.</w:t>
      </w:r>
    </w:p>
    <w:p w14:paraId="66F96FF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14214A">
        <w:rPr>
          <w:rFonts w:ascii="Times New Roman" w:eastAsia="Times New Roman" w:hAnsi="Times New Roman" w:cs="Times New Roman"/>
          <w:bCs/>
          <w:color w:val="000000"/>
          <w:sz w:val="24"/>
          <w:szCs w:val="24"/>
        </w:rPr>
        <w:lastRenderedPageBreak/>
        <w:t>156.</w:t>
      </w:r>
      <w:r w:rsidRPr="0014214A">
        <w:rPr>
          <w:rFonts w:ascii="Times New Roman" w:eastAsia="Times New Roman" w:hAnsi="Times New Roman" w:cs="Times New Roman"/>
          <w:bCs/>
          <w:color w:val="000000"/>
          <w:sz w:val="24"/>
          <w:szCs w:val="24"/>
        </w:rPr>
        <w:tab/>
        <w:t xml:space="preserve">Leonard SA, </w:t>
      </w:r>
      <w:proofErr w:type="spellStart"/>
      <w:r w:rsidRPr="0014214A">
        <w:rPr>
          <w:rFonts w:ascii="Times New Roman" w:eastAsia="Times New Roman" w:hAnsi="Times New Roman" w:cs="Times New Roman"/>
          <w:bCs/>
          <w:color w:val="000000"/>
          <w:sz w:val="24"/>
          <w:szCs w:val="24"/>
        </w:rPr>
        <w:t>Caubet</w:t>
      </w:r>
      <w:proofErr w:type="spellEnd"/>
      <w:r w:rsidRPr="0014214A">
        <w:rPr>
          <w:rFonts w:ascii="Times New Roman" w:eastAsia="Times New Roman" w:hAnsi="Times New Roman" w:cs="Times New Roman"/>
          <w:bCs/>
          <w:color w:val="000000"/>
          <w:sz w:val="24"/>
          <w:szCs w:val="24"/>
        </w:rPr>
        <w:t xml:space="preserve"> J-C, Kim JS, </w:t>
      </w:r>
      <w:proofErr w:type="spellStart"/>
      <w:r w:rsidRPr="0014214A">
        <w:rPr>
          <w:rFonts w:ascii="Times New Roman" w:eastAsia="Times New Roman" w:hAnsi="Times New Roman" w:cs="Times New Roman"/>
          <w:bCs/>
          <w:color w:val="000000"/>
          <w:sz w:val="24"/>
          <w:szCs w:val="24"/>
        </w:rPr>
        <w:t>Groetch</w:t>
      </w:r>
      <w:proofErr w:type="spellEnd"/>
      <w:r w:rsidRPr="0014214A">
        <w:rPr>
          <w:rFonts w:ascii="Times New Roman" w:eastAsia="Times New Roman" w:hAnsi="Times New Roman" w:cs="Times New Roman"/>
          <w:bCs/>
          <w:color w:val="000000"/>
          <w:sz w:val="24"/>
          <w:szCs w:val="24"/>
        </w:rPr>
        <w:t xml:space="preserve"> M, Nowak-</w:t>
      </w:r>
      <w:proofErr w:type="spellStart"/>
      <w:r w:rsidRPr="0014214A">
        <w:rPr>
          <w:rFonts w:ascii="Times New Roman" w:eastAsia="Times New Roman" w:hAnsi="Times New Roman" w:cs="Times New Roman"/>
          <w:bCs/>
          <w:color w:val="000000"/>
          <w:sz w:val="24"/>
          <w:szCs w:val="24"/>
        </w:rPr>
        <w:t>Węgrzyn</w:t>
      </w:r>
      <w:proofErr w:type="spellEnd"/>
      <w:r w:rsidRPr="0014214A">
        <w:rPr>
          <w:rFonts w:ascii="Times New Roman" w:eastAsia="Times New Roman" w:hAnsi="Times New Roman" w:cs="Times New Roman"/>
          <w:bCs/>
          <w:color w:val="000000"/>
          <w:sz w:val="24"/>
          <w:szCs w:val="24"/>
        </w:rPr>
        <w:t xml:space="preserve"> A. Baked milk-and egg-containing diet in the management</w:t>
      </w:r>
      <w:r w:rsidRPr="00A6424C">
        <w:rPr>
          <w:rFonts w:ascii="Times New Roman" w:eastAsia="Times New Roman" w:hAnsi="Times New Roman" w:cs="Times New Roman"/>
          <w:bCs/>
          <w:color w:val="000000"/>
          <w:sz w:val="24"/>
          <w:szCs w:val="24"/>
        </w:rPr>
        <w:t xml:space="preserve"> of milk and egg allergy. The Journal of Allergy and Clinical Immunology: In Practice. 2015;3(1):13-23.</w:t>
      </w:r>
    </w:p>
    <w:p w14:paraId="0A495716" w14:textId="77B081C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157.</w:t>
      </w:r>
      <w:r w:rsidRPr="00A6424C">
        <w:rPr>
          <w:rFonts w:ascii="Times New Roman" w:eastAsia="Times New Roman" w:hAnsi="Times New Roman" w:cs="Times New Roman"/>
          <w:bCs/>
          <w:color w:val="000000"/>
          <w:sz w:val="24"/>
          <w:szCs w:val="24"/>
        </w:rPr>
        <w:tab/>
        <w:t>CSACI and BSACI Joint Statement. Statement on OIT. https://www.csaci.ca/wp-content/uploads/2022/01/CSACI-_-BSACI-Statement-on-OIT.pdf. Published 2022.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3A9EA03D" w14:textId="665D5CB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158.</w:t>
      </w:r>
      <w:r w:rsidRPr="00A6424C">
        <w:rPr>
          <w:rFonts w:ascii="Times New Roman" w:eastAsia="Times New Roman" w:hAnsi="Times New Roman" w:cs="Times New Roman"/>
          <w:bCs/>
          <w:color w:val="000000"/>
          <w:sz w:val="24"/>
          <w:szCs w:val="24"/>
        </w:rPr>
        <w:tab/>
        <w:t xml:space="preserve">Government of Canada. Common Food Allergens - Priority Allergens. </w:t>
      </w:r>
      <w:r w:rsidR="000A30E1">
        <w:rPr>
          <w:rFonts w:ascii="Times New Roman" w:eastAsia="Times New Roman" w:hAnsi="Times New Roman" w:cs="Times New Roman"/>
          <w:bCs/>
          <w:color w:val="000000"/>
          <w:sz w:val="24"/>
          <w:szCs w:val="24"/>
        </w:rPr>
        <w:t xml:space="preserve">Published </w:t>
      </w:r>
      <w:r w:rsidRPr="00A6424C">
        <w:rPr>
          <w:rFonts w:ascii="Times New Roman" w:eastAsia="Times New Roman" w:hAnsi="Times New Roman" w:cs="Times New Roman"/>
          <w:bCs/>
          <w:color w:val="000000"/>
          <w:sz w:val="24"/>
          <w:szCs w:val="24"/>
        </w:rPr>
        <w:t>2018.</w:t>
      </w:r>
    </w:p>
    <w:p w14:paraId="7276154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159.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Stiefel</w:t>
      </w:r>
      <w:proofErr w:type="spellEnd"/>
      <w:r w:rsidRPr="00A6424C">
        <w:rPr>
          <w:rFonts w:ascii="Times New Roman" w:eastAsia="Times New Roman" w:hAnsi="Times New Roman" w:cs="Times New Roman"/>
          <w:bCs/>
          <w:color w:val="000000"/>
          <w:sz w:val="24"/>
          <w:szCs w:val="24"/>
        </w:rPr>
        <w:t xml:space="preserve"> G, </w:t>
      </w:r>
      <w:proofErr w:type="spellStart"/>
      <w:r w:rsidRPr="00A6424C">
        <w:rPr>
          <w:rFonts w:ascii="Times New Roman" w:eastAsia="Times New Roman" w:hAnsi="Times New Roman" w:cs="Times New Roman"/>
          <w:bCs/>
          <w:color w:val="000000"/>
          <w:sz w:val="24"/>
          <w:szCs w:val="24"/>
        </w:rPr>
        <w:t>Anagnostou</w:t>
      </w:r>
      <w:proofErr w:type="spellEnd"/>
      <w:r w:rsidRPr="00A6424C">
        <w:rPr>
          <w:rFonts w:ascii="Times New Roman" w:eastAsia="Times New Roman" w:hAnsi="Times New Roman" w:cs="Times New Roman"/>
          <w:bCs/>
          <w:color w:val="000000"/>
          <w:sz w:val="24"/>
          <w:szCs w:val="24"/>
        </w:rPr>
        <w:t xml:space="preserve"> K, Boyle R, et al. BSACI guideline for the diagnosis and management of peanut and tree nut allergy. Clinical &amp; Experimental Allergy. 2017;47(6):719-739.</w:t>
      </w:r>
    </w:p>
    <w:p w14:paraId="371C46A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160.</w:t>
      </w:r>
      <w:r w:rsidRPr="00A6424C">
        <w:rPr>
          <w:rFonts w:ascii="Times New Roman" w:eastAsia="Times New Roman" w:hAnsi="Times New Roman" w:cs="Times New Roman"/>
          <w:bCs/>
          <w:color w:val="000000"/>
          <w:sz w:val="24"/>
          <w:szCs w:val="24"/>
        </w:rPr>
        <w:tab/>
        <w:t xml:space="preserve">Robinson M, </w:t>
      </w:r>
      <w:proofErr w:type="spellStart"/>
      <w:r w:rsidRPr="00A6424C">
        <w:rPr>
          <w:rFonts w:ascii="Times New Roman" w:eastAsia="Times New Roman" w:hAnsi="Times New Roman" w:cs="Times New Roman"/>
          <w:bCs/>
          <w:color w:val="000000"/>
          <w:sz w:val="24"/>
          <w:szCs w:val="24"/>
        </w:rPr>
        <w:t>Koplin</w:t>
      </w:r>
      <w:proofErr w:type="spellEnd"/>
      <w:r w:rsidRPr="00A6424C">
        <w:rPr>
          <w:rFonts w:ascii="Times New Roman" w:eastAsia="Times New Roman" w:hAnsi="Times New Roman" w:cs="Times New Roman"/>
          <w:bCs/>
          <w:color w:val="000000"/>
          <w:sz w:val="24"/>
          <w:szCs w:val="24"/>
        </w:rPr>
        <w:t xml:space="preserve"> JJ, Field MJ, et al. Patterns of carriage of prescribed adrenaline autoinjectors in 10-to 14-year-old food-allergic students: a population-based study. The Journal of Allergy and Clinical Immunology: In Practice. 2019;7(2):437-443.</w:t>
      </w:r>
    </w:p>
    <w:p w14:paraId="52D01FB5" w14:textId="2FBFC572"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161.</w:t>
      </w:r>
      <w:r w:rsidRPr="00A6424C">
        <w:rPr>
          <w:rFonts w:ascii="Times New Roman" w:eastAsia="Times New Roman" w:hAnsi="Times New Roman" w:cs="Times New Roman"/>
          <w:bCs/>
          <w:color w:val="000000"/>
          <w:sz w:val="24"/>
          <w:szCs w:val="24"/>
        </w:rPr>
        <w:tab/>
        <w:t xml:space="preserve">Wang J, </w:t>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Matsui E, et al. Guidance on completing a written allergy and anaphylaxis emergency plan. </w:t>
      </w:r>
      <w:proofErr w:type="spellStart"/>
      <w:r w:rsidRPr="00A6424C">
        <w:rPr>
          <w:rFonts w:ascii="Times New Roman" w:eastAsia="Times New Roman" w:hAnsi="Times New Roman" w:cs="Times New Roman"/>
          <w:bCs/>
          <w:color w:val="000000"/>
          <w:sz w:val="24"/>
          <w:szCs w:val="24"/>
        </w:rPr>
        <w:t>Pediatrics</w:t>
      </w:r>
      <w:proofErr w:type="spellEnd"/>
      <w:r w:rsidRPr="00A6424C">
        <w:rPr>
          <w:rFonts w:ascii="Times New Roman" w:eastAsia="Times New Roman" w:hAnsi="Times New Roman" w:cs="Times New Roman"/>
          <w:bCs/>
          <w:color w:val="000000"/>
          <w:sz w:val="24"/>
          <w:szCs w:val="24"/>
        </w:rPr>
        <w:t>. 2017;139</w:t>
      </w:r>
      <w:r w:rsidRPr="003E4BF1">
        <w:rPr>
          <w:rFonts w:ascii="Times New Roman" w:eastAsia="Times New Roman" w:hAnsi="Times New Roman" w:cs="Times New Roman"/>
          <w:bCs/>
          <w:color w:val="000000"/>
          <w:sz w:val="24"/>
          <w:szCs w:val="24"/>
        </w:rPr>
        <w:t>(3</w:t>
      </w:r>
      <w:proofErr w:type="gramStart"/>
      <w:r w:rsidRPr="003E4BF1">
        <w:rPr>
          <w:rFonts w:ascii="Times New Roman" w:eastAsia="Times New Roman" w:hAnsi="Times New Roman" w:cs="Times New Roman"/>
          <w:bCs/>
          <w:color w:val="000000"/>
          <w:sz w:val="24"/>
          <w:szCs w:val="24"/>
        </w:rPr>
        <w:t>)</w:t>
      </w:r>
      <w:r w:rsidR="003E4BF1" w:rsidRPr="003E4BF1">
        <w:rPr>
          <w:rFonts w:ascii="Times New Roman" w:eastAsia="Times New Roman" w:hAnsi="Times New Roman" w:cs="Times New Roman"/>
          <w:bCs/>
          <w:color w:val="000000"/>
          <w:sz w:val="24"/>
          <w:szCs w:val="24"/>
        </w:rPr>
        <w:t>:e</w:t>
      </w:r>
      <w:proofErr w:type="gramEnd"/>
      <w:r w:rsidR="003E4BF1" w:rsidRPr="003E4BF1">
        <w:rPr>
          <w:rFonts w:ascii="Times New Roman" w:eastAsia="Times New Roman" w:hAnsi="Times New Roman" w:cs="Times New Roman"/>
          <w:bCs/>
          <w:color w:val="000000"/>
          <w:sz w:val="24"/>
          <w:szCs w:val="24"/>
        </w:rPr>
        <w:t>20164005.</w:t>
      </w:r>
    </w:p>
    <w:p w14:paraId="155D39D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162.</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Schellpfeffer</w:t>
      </w:r>
      <w:proofErr w:type="spellEnd"/>
      <w:r w:rsidRPr="00A6424C">
        <w:rPr>
          <w:rFonts w:ascii="Times New Roman" w:eastAsia="Times New Roman" w:hAnsi="Times New Roman" w:cs="Times New Roman"/>
          <w:bCs/>
          <w:color w:val="000000"/>
          <w:sz w:val="24"/>
          <w:szCs w:val="24"/>
        </w:rPr>
        <w:t xml:space="preserve"> NR, Leo HL, Ambrose M, </w:t>
      </w:r>
      <w:proofErr w:type="spellStart"/>
      <w:r w:rsidRPr="00A6424C">
        <w:rPr>
          <w:rFonts w:ascii="Times New Roman" w:eastAsia="Times New Roman" w:hAnsi="Times New Roman" w:cs="Times New Roman"/>
          <w:bCs/>
          <w:color w:val="000000"/>
          <w:sz w:val="24"/>
          <w:szCs w:val="24"/>
        </w:rPr>
        <w:t>Hashikawa</w:t>
      </w:r>
      <w:proofErr w:type="spellEnd"/>
      <w:r w:rsidRPr="00A6424C">
        <w:rPr>
          <w:rFonts w:ascii="Times New Roman" w:eastAsia="Times New Roman" w:hAnsi="Times New Roman" w:cs="Times New Roman"/>
          <w:bCs/>
          <w:color w:val="000000"/>
          <w:sz w:val="24"/>
          <w:szCs w:val="24"/>
        </w:rPr>
        <w:t xml:space="preserve"> AN. Food allergy trends and epinephrine autoinjector presence in summer camps. The Journal of Allergy and Clinical Immunology: In Practice. 2017;5(2):358-362.</w:t>
      </w:r>
    </w:p>
    <w:p w14:paraId="348009A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163.</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Feuille</w:t>
      </w:r>
      <w:proofErr w:type="spellEnd"/>
      <w:r w:rsidRPr="00A6424C">
        <w:rPr>
          <w:rFonts w:ascii="Times New Roman" w:eastAsia="Times New Roman" w:hAnsi="Times New Roman" w:cs="Times New Roman"/>
          <w:bCs/>
          <w:color w:val="000000"/>
          <w:sz w:val="24"/>
          <w:szCs w:val="24"/>
        </w:rPr>
        <w:t xml:space="preserve"> E, Lawrence C, </w:t>
      </w:r>
      <w:proofErr w:type="spellStart"/>
      <w:r w:rsidRPr="00A6424C">
        <w:rPr>
          <w:rFonts w:ascii="Times New Roman" w:eastAsia="Times New Roman" w:hAnsi="Times New Roman" w:cs="Times New Roman"/>
          <w:bCs/>
          <w:color w:val="000000"/>
          <w:sz w:val="24"/>
          <w:szCs w:val="24"/>
        </w:rPr>
        <w:t>Volel</w:t>
      </w:r>
      <w:proofErr w:type="spellEnd"/>
      <w:r w:rsidRPr="00A6424C">
        <w:rPr>
          <w:rFonts w:ascii="Times New Roman" w:eastAsia="Times New Roman" w:hAnsi="Times New Roman" w:cs="Times New Roman"/>
          <w:bCs/>
          <w:color w:val="000000"/>
          <w:sz w:val="24"/>
          <w:szCs w:val="24"/>
        </w:rPr>
        <w:t xml:space="preserve"> C, </w:t>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Wang J. Time trends in food allergy diagnoses, epinephrine orders, and epinephrine administrations in New York City schools. The Journal of </w:t>
      </w:r>
      <w:proofErr w:type="spellStart"/>
      <w:r w:rsidRPr="00A6424C">
        <w:rPr>
          <w:rFonts w:ascii="Times New Roman" w:eastAsia="Times New Roman" w:hAnsi="Times New Roman" w:cs="Times New Roman"/>
          <w:bCs/>
          <w:color w:val="000000"/>
          <w:sz w:val="24"/>
          <w:szCs w:val="24"/>
        </w:rPr>
        <w:t>Pediatrics</w:t>
      </w:r>
      <w:proofErr w:type="spellEnd"/>
      <w:r w:rsidRPr="00A6424C">
        <w:rPr>
          <w:rFonts w:ascii="Times New Roman" w:eastAsia="Times New Roman" w:hAnsi="Times New Roman" w:cs="Times New Roman"/>
          <w:bCs/>
          <w:color w:val="000000"/>
          <w:sz w:val="24"/>
          <w:szCs w:val="24"/>
        </w:rPr>
        <w:t xml:space="preserve">. </w:t>
      </w:r>
      <w:proofErr w:type="gramStart"/>
      <w:r w:rsidRPr="00A6424C">
        <w:rPr>
          <w:rFonts w:ascii="Times New Roman" w:eastAsia="Times New Roman" w:hAnsi="Times New Roman" w:cs="Times New Roman"/>
          <w:bCs/>
          <w:color w:val="000000"/>
          <w:sz w:val="24"/>
          <w:szCs w:val="24"/>
        </w:rPr>
        <w:t>2017;190:93</w:t>
      </w:r>
      <w:proofErr w:type="gramEnd"/>
      <w:r w:rsidRPr="00A6424C">
        <w:rPr>
          <w:rFonts w:ascii="Times New Roman" w:eastAsia="Times New Roman" w:hAnsi="Times New Roman" w:cs="Times New Roman"/>
          <w:bCs/>
          <w:color w:val="000000"/>
          <w:sz w:val="24"/>
          <w:szCs w:val="24"/>
        </w:rPr>
        <w:t>-99.</w:t>
      </w:r>
    </w:p>
    <w:p w14:paraId="7FB13A67" w14:textId="77777777" w:rsidR="000A30E1"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164.</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Pulcini</w:t>
      </w:r>
      <w:proofErr w:type="spellEnd"/>
      <w:r w:rsidRPr="00A6424C">
        <w:rPr>
          <w:rFonts w:ascii="Times New Roman" w:eastAsia="Times New Roman" w:hAnsi="Times New Roman" w:cs="Times New Roman"/>
          <w:bCs/>
          <w:color w:val="000000"/>
          <w:sz w:val="24"/>
          <w:szCs w:val="24"/>
        </w:rPr>
        <w:t xml:space="preserve"> JM, </w:t>
      </w:r>
      <w:proofErr w:type="spellStart"/>
      <w:r w:rsidRPr="00A6424C">
        <w:rPr>
          <w:rFonts w:ascii="Times New Roman" w:eastAsia="Times New Roman" w:hAnsi="Times New Roman" w:cs="Times New Roman"/>
          <w:bCs/>
          <w:color w:val="000000"/>
          <w:sz w:val="24"/>
          <w:szCs w:val="24"/>
        </w:rPr>
        <w:t>Sease</w:t>
      </w:r>
      <w:proofErr w:type="spellEnd"/>
      <w:r w:rsidRPr="00A6424C">
        <w:rPr>
          <w:rFonts w:ascii="Times New Roman" w:eastAsia="Times New Roman" w:hAnsi="Times New Roman" w:cs="Times New Roman"/>
          <w:bCs/>
          <w:color w:val="000000"/>
          <w:sz w:val="24"/>
          <w:szCs w:val="24"/>
        </w:rPr>
        <w:t xml:space="preserve"> KK, Marshall GD. Disparity between the presence and absence of food allergy action plans in one school district. </w:t>
      </w:r>
      <w:r w:rsidR="000A30E1" w:rsidRPr="000A30E1">
        <w:rPr>
          <w:rFonts w:ascii="Times New Roman" w:eastAsia="Times New Roman" w:hAnsi="Times New Roman" w:cs="Times New Roman"/>
          <w:bCs/>
          <w:color w:val="000000"/>
          <w:sz w:val="24"/>
          <w:szCs w:val="24"/>
        </w:rPr>
        <w:t>Allergy &amp; Asthma Proceedings. 2010; 31(2)141-146.</w:t>
      </w:r>
    </w:p>
    <w:p w14:paraId="2F969311" w14:textId="30170F43"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165.</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Pulcini</w:t>
      </w:r>
      <w:proofErr w:type="spellEnd"/>
      <w:r w:rsidRPr="00A6424C">
        <w:rPr>
          <w:rFonts w:ascii="Times New Roman" w:eastAsia="Times New Roman" w:hAnsi="Times New Roman" w:cs="Times New Roman"/>
          <w:bCs/>
          <w:color w:val="000000"/>
          <w:sz w:val="24"/>
          <w:szCs w:val="24"/>
        </w:rPr>
        <w:t xml:space="preserve"> JM, Marshall Jr GD, Naveed A. Presence of food allergy emergency action plans in Mississippi. Annals of Allergy, Asthma &amp; Immunology. 2011;107(2):127-132.</w:t>
      </w:r>
    </w:p>
    <w:p w14:paraId="3E94CE24"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166.</w:t>
      </w:r>
      <w:r w:rsidRPr="00A6424C">
        <w:rPr>
          <w:rFonts w:ascii="Times New Roman" w:eastAsia="Times New Roman" w:hAnsi="Times New Roman" w:cs="Times New Roman"/>
          <w:bCs/>
          <w:color w:val="000000"/>
          <w:sz w:val="24"/>
          <w:szCs w:val="24"/>
        </w:rPr>
        <w:tab/>
        <w:t xml:space="preserve">Fleischer DM, Perry TT, Atkins D, et al. Allergic reactions to foods in preschool-aged children in a prospective observational food allergy study. </w:t>
      </w:r>
      <w:proofErr w:type="spellStart"/>
      <w:r w:rsidRPr="00A6424C">
        <w:rPr>
          <w:rFonts w:ascii="Times New Roman" w:eastAsia="Times New Roman" w:hAnsi="Times New Roman" w:cs="Times New Roman"/>
          <w:bCs/>
          <w:color w:val="000000"/>
          <w:sz w:val="24"/>
          <w:szCs w:val="24"/>
        </w:rPr>
        <w:t>Pediatrics</w:t>
      </w:r>
      <w:proofErr w:type="spellEnd"/>
      <w:r w:rsidRPr="00A6424C">
        <w:rPr>
          <w:rFonts w:ascii="Times New Roman" w:eastAsia="Times New Roman" w:hAnsi="Times New Roman" w:cs="Times New Roman"/>
          <w:bCs/>
          <w:color w:val="000000"/>
          <w:sz w:val="24"/>
          <w:szCs w:val="24"/>
        </w:rPr>
        <w:t>. 2012;130(1</w:t>
      </w:r>
      <w:proofErr w:type="gramStart"/>
      <w:r w:rsidRPr="00A6424C">
        <w:rPr>
          <w:rFonts w:ascii="Times New Roman" w:eastAsia="Times New Roman" w:hAnsi="Times New Roman" w:cs="Times New Roman"/>
          <w:bCs/>
          <w:color w:val="000000"/>
          <w:sz w:val="24"/>
          <w:szCs w:val="24"/>
        </w:rPr>
        <w:t>):e</w:t>
      </w:r>
      <w:proofErr w:type="gramEnd"/>
      <w:r w:rsidRPr="00A6424C">
        <w:rPr>
          <w:rFonts w:ascii="Times New Roman" w:eastAsia="Times New Roman" w:hAnsi="Times New Roman" w:cs="Times New Roman"/>
          <w:bCs/>
          <w:color w:val="000000"/>
          <w:sz w:val="24"/>
          <w:szCs w:val="24"/>
        </w:rPr>
        <w:t>25-e32.</w:t>
      </w:r>
    </w:p>
    <w:p w14:paraId="6DB5022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167.</w:t>
      </w:r>
      <w:r w:rsidRPr="00A6424C">
        <w:rPr>
          <w:rFonts w:ascii="Times New Roman" w:eastAsia="Times New Roman" w:hAnsi="Times New Roman" w:cs="Times New Roman"/>
          <w:bCs/>
          <w:color w:val="000000"/>
          <w:sz w:val="24"/>
          <w:szCs w:val="24"/>
        </w:rPr>
        <w:tab/>
        <w:t xml:space="preserve">Lee AY, </w:t>
      </w:r>
      <w:proofErr w:type="spellStart"/>
      <w:r w:rsidRPr="00A6424C">
        <w:rPr>
          <w:rFonts w:ascii="Times New Roman" w:eastAsia="Times New Roman" w:hAnsi="Times New Roman" w:cs="Times New Roman"/>
          <w:bCs/>
          <w:color w:val="000000"/>
          <w:sz w:val="24"/>
          <w:szCs w:val="24"/>
        </w:rPr>
        <w:t>Enarson</w:t>
      </w:r>
      <w:proofErr w:type="spellEnd"/>
      <w:r w:rsidRPr="00A6424C">
        <w:rPr>
          <w:rFonts w:ascii="Times New Roman" w:eastAsia="Times New Roman" w:hAnsi="Times New Roman" w:cs="Times New Roman"/>
          <w:bCs/>
          <w:color w:val="000000"/>
          <w:sz w:val="24"/>
          <w:szCs w:val="24"/>
        </w:rPr>
        <w:t xml:space="preserve"> P, Clarke AE, et al. Anaphylaxis across two Canadian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centers</w:t>
      </w:r>
      <w:proofErr w:type="spellEnd"/>
      <w:r w:rsidRPr="00A6424C">
        <w:rPr>
          <w:rFonts w:ascii="Times New Roman" w:eastAsia="Times New Roman" w:hAnsi="Times New Roman" w:cs="Times New Roman"/>
          <w:bCs/>
          <w:color w:val="000000"/>
          <w:sz w:val="24"/>
          <w:szCs w:val="24"/>
        </w:rPr>
        <w:t xml:space="preserve">: evaluating management disparities. Journal of Asthma and Allergy. </w:t>
      </w:r>
      <w:proofErr w:type="gramStart"/>
      <w:r w:rsidRPr="00A6424C">
        <w:rPr>
          <w:rFonts w:ascii="Times New Roman" w:eastAsia="Times New Roman" w:hAnsi="Times New Roman" w:cs="Times New Roman"/>
          <w:bCs/>
          <w:color w:val="000000"/>
          <w:sz w:val="24"/>
          <w:szCs w:val="24"/>
        </w:rPr>
        <w:t>2017;10:1</w:t>
      </w:r>
      <w:proofErr w:type="gramEnd"/>
      <w:r w:rsidRPr="00A6424C">
        <w:rPr>
          <w:rFonts w:ascii="Times New Roman" w:eastAsia="Times New Roman" w:hAnsi="Times New Roman" w:cs="Times New Roman"/>
          <w:bCs/>
          <w:color w:val="000000"/>
          <w:sz w:val="24"/>
          <w:szCs w:val="24"/>
        </w:rPr>
        <w:t>.</w:t>
      </w:r>
    </w:p>
    <w:p w14:paraId="5421AD60"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168.</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Muraro</w:t>
      </w:r>
      <w:proofErr w:type="spellEnd"/>
      <w:r w:rsidRPr="00A6424C">
        <w:rPr>
          <w:rFonts w:ascii="Times New Roman" w:eastAsia="Times New Roman" w:hAnsi="Times New Roman" w:cs="Times New Roman"/>
          <w:bCs/>
          <w:color w:val="000000"/>
          <w:sz w:val="24"/>
          <w:szCs w:val="24"/>
        </w:rPr>
        <w:t xml:space="preserve"> A, Worm M, </w:t>
      </w:r>
      <w:proofErr w:type="spellStart"/>
      <w:r w:rsidRPr="00A6424C">
        <w:rPr>
          <w:rFonts w:ascii="Times New Roman" w:eastAsia="Times New Roman" w:hAnsi="Times New Roman" w:cs="Times New Roman"/>
          <w:bCs/>
          <w:color w:val="000000"/>
          <w:sz w:val="24"/>
          <w:szCs w:val="24"/>
        </w:rPr>
        <w:t>Alviani</w:t>
      </w:r>
      <w:proofErr w:type="spellEnd"/>
      <w:r w:rsidRPr="00A6424C">
        <w:rPr>
          <w:rFonts w:ascii="Times New Roman" w:eastAsia="Times New Roman" w:hAnsi="Times New Roman" w:cs="Times New Roman"/>
          <w:bCs/>
          <w:color w:val="000000"/>
          <w:sz w:val="24"/>
          <w:szCs w:val="24"/>
        </w:rPr>
        <w:t xml:space="preserve"> C, et al. EAACI guidelines: Anaphylaxis (2021 update). Allergy. 2022;77(2):357-377.</w:t>
      </w:r>
    </w:p>
    <w:p w14:paraId="2B050FB9"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169.</w:t>
      </w:r>
      <w:r w:rsidRPr="00A6424C">
        <w:rPr>
          <w:rFonts w:ascii="Times New Roman" w:eastAsia="Times New Roman" w:hAnsi="Times New Roman" w:cs="Times New Roman"/>
          <w:bCs/>
          <w:color w:val="000000"/>
          <w:sz w:val="24"/>
          <w:szCs w:val="24"/>
        </w:rPr>
        <w:tab/>
        <w:t xml:space="preserve">Kraft M, Knop MP, </w:t>
      </w:r>
      <w:proofErr w:type="spellStart"/>
      <w:r w:rsidRPr="00A6424C">
        <w:rPr>
          <w:rFonts w:ascii="Times New Roman" w:eastAsia="Times New Roman" w:hAnsi="Times New Roman" w:cs="Times New Roman"/>
          <w:bCs/>
          <w:color w:val="000000"/>
          <w:sz w:val="24"/>
          <w:szCs w:val="24"/>
        </w:rPr>
        <w:t>Renaudin</w:t>
      </w:r>
      <w:proofErr w:type="spellEnd"/>
      <w:r w:rsidRPr="00A6424C">
        <w:rPr>
          <w:rFonts w:ascii="Times New Roman" w:eastAsia="Times New Roman" w:hAnsi="Times New Roman" w:cs="Times New Roman"/>
          <w:bCs/>
          <w:color w:val="000000"/>
          <w:sz w:val="24"/>
          <w:szCs w:val="24"/>
        </w:rPr>
        <w:t xml:space="preserve"> JM, et al. Secondary prevention measures in anaphylaxis patients: Data from the anaphylaxis registry. Allergy. 2020;75(4):901-910.</w:t>
      </w:r>
    </w:p>
    <w:p w14:paraId="7C38E97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170.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Hompes</w:t>
      </w:r>
      <w:proofErr w:type="spellEnd"/>
      <w:r w:rsidRPr="00A6424C">
        <w:rPr>
          <w:rFonts w:ascii="Times New Roman" w:eastAsia="Times New Roman" w:hAnsi="Times New Roman" w:cs="Times New Roman"/>
          <w:bCs/>
          <w:color w:val="000000"/>
          <w:sz w:val="24"/>
          <w:szCs w:val="24"/>
        </w:rPr>
        <w:t xml:space="preserve"> S, </w:t>
      </w:r>
      <w:proofErr w:type="spellStart"/>
      <w:r w:rsidRPr="00A6424C">
        <w:rPr>
          <w:rFonts w:ascii="Times New Roman" w:eastAsia="Times New Roman" w:hAnsi="Times New Roman" w:cs="Times New Roman"/>
          <w:bCs/>
          <w:color w:val="000000"/>
          <w:sz w:val="24"/>
          <w:szCs w:val="24"/>
        </w:rPr>
        <w:t>Köhli</w:t>
      </w:r>
      <w:proofErr w:type="spellEnd"/>
      <w:r w:rsidRPr="00A6424C">
        <w:rPr>
          <w:rFonts w:ascii="Times New Roman" w:eastAsia="Times New Roman" w:hAnsi="Times New Roman" w:cs="Times New Roman"/>
          <w:bCs/>
          <w:color w:val="000000"/>
          <w:sz w:val="24"/>
          <w:szCs w:val="24"/>
        </w:rPr>
        <w:t xml:space="preserve"> A, </w:t>
      </w:r>
      <w:proofErr w:type="spellStart"/>
      <w:r w:rsidRPr="00A6424C">
        <w:rPr>
          <w:rFonts w:ascii="Times New Roman" w:eastAsia="Times New Roman" w:hAnsi="Times New Roman" w:cs="Times New Roman"/>
          <w:bCs/>
          <w:color w:val="000000"/>
          <w:sz w:val="24"/>
          <w:szCs w:val="24"/>
        </w:rPr>
        <w:t>Nemat</w:t>
      </w:r>
      <w:proofErr w:type="spellEnd"/>
      <w:r w:rsidRPr="00A6424C">
        <w:rPr>
          <w:rFonts w:ascii="Times New Roman" w:eastAsia="Times New Roman" w:hAnsi="Times New Roman" w:cs="Times New Roman"/>
          <w:bCs/>
          <w:color w:val="000000"/>
          <w:sz w:val="24"/>
          <w:szCs w:val="24"/>
        </w:rPr>
        <w:t xml:space="preserve"> K, et al. Provoking allergens and treatment of anaphylaxis in children and adolescents–data from the anaphylaxis registry of German‐speaking countries.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allergy and immunology. 2011;22(6):568-574.</w:t>
      </w:r>
    </w:p>
    <w:p w14:paraId="2E629D4E" w14:textId="22DC3645"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171.</w:t>
      </w:r>
      <w:r w:rsidRPr="00A6424C">
        <w:rPr>
          <w:rFonts w:ascii="Times New Roman" w:eastAsia="Times New Roman" w:hAnsi="Times New Roman" w:cs="Times New Roman"/>
          <w:bCs/>
          <w:color w:val="000000"/>
          <w:sz w:val="24"/>
          <w:szCs w:val="24"/>
        </w:rPr>
        <w:tab/>
        <w:t>Asthma and Allergy Association Singapore. Managing Food Allergies. http://www.aaa.org.sg/food-allergies/#living-with-food-allergies. Published 2022.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18399008" w14:textId="024B8EF9"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172.</w:t>
      </w:r>
      <w:r w:rsidRPr="00A6424C">
        <w:rPr>
          <w:rFonts w:ascii="Times New Roman" w:eastAsia="Times New Roman" w:hAnsi="Times New Roman" w:cs="Times New Roman"/>
          <w:bCs/>
          <w:color w:val="000000"/>
          <w:sz w:val="24"/>
          <w:szCs w:val="24"/>
        </w:rPr>
        <w:tab/>
        <w:t>Department of Allergy. Chinese University of Hong Kong Allergy Hub. https://www.allergycuhk.org/. Published 2022.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73573C7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173.</w:t>
      </w:r>
      <w:r w:rsidRPr="00A6424C">
        <w:rPr>
          <w:rFonts w:ascii="Times New Roman" w:eastAsia="Times New Roman" w:hAnsi="Times New Roman" w:cs="Times New Roman"/>
          <w:bCs/>
          <w:color w:val="000000"/>
          <w:sz w:val="24"/>
          <w:szCs w:val="24"/>
        </w:rPr>
        <w:tab/>
        <w:t xml:space="preserve">Leung AS, Li RM, Au AW, et al. Changing pattern of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anaphylaxis in Hong Kong, 2010–2019.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Allergy and Immunology. 2022;33(1</w:t>
      </w:r>
      <w:proofErr w:type="gramStart"/>
      <w:r w:rsidRPr="00A6424C">
        <w:rPr>
          <w:rFonts w:ascii="Times New Roman" w:eastAsia="Times New Roman" w:hAnsi="Times New Roman" w:cs="Times New Roman"/>
          <w:bCs/>
          <w:color w:val="000000"/>
          <w:sz w:val="24"/>
          <w:szCs w:val="24"/>
        </w:rPr>
        <w:t>):e</w:t>
      </w:r>
      <w:proofErr w:type="gramEnd"/>
      <w:r w:rsidRPr="00A6424C">
        <w:rPr>
          <w:rFonts w:ascii="Times New Roman" w:eastAsia="Times New Roman" w:hAnsi="Times New Roman" w:cs="Times New Roman"/>
          <w:bCs/>
          <w:color w:val="000000"/>
          <w:sz w:val="24"/>
          <w:szCs w:val="24"/>
        </w:rPr>
        <w:t>13685.</w:t>
      </w:r>
    </w:p>
    <w:p w14:paraId="74B6F4CC" w14:textId="0F4E44F9" w:rsidR="00A6424C" w:rsidRPr="003E4BF1"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174.</w:t>
      </w:r>
      <w:r w:rsidRPr="00A6424C">
        <w:rPr>
          <w:rFonts w:ascii="Times New Roman" w:eastAsia="Times New Roman" w:hAnsi="Times New Roman" w:cs="Times New Roman"/>
          <w:bCs/>
          <w:color w:val="000000"/>
          <w:sz w:val="24"/>
          <w:szCs w:val="24"/>
        </w:rPr>
        <w:tab/>
        <w:t xml:space="preserve">Allergy Foundation of South Africa. Anaphylaxis and how to treat it. https://www.allergyfoundation.co.za/patient-information/en/allergic-diseases/anaphylaxis/. </w:t>
      </w:r>
      <w:r w:rsidRPr="003E4BF1">
        <w:rPr>
          <w:rFonts w:ascii="Times New Roman" w:eastAsia="Times New Roman" w:hAnsi="Times New Roman" w:cs="Times New Roman"/>
          <w:bCs/>
          <w:color w:val="000000"/>
          <w:sz w:val="24"/>
          <w:szCs w:val="24"/>
        </w:rPr>
        <w:t>Published 2022. Accessed</w:t>
      </w:r>
      <w:r w:rsidR="000A30E1" w:rsidRPr="003E4BF1">
        <w:rPr>
          <w:rFonts w:ascii="Times New Roman" w:eastAsia="Times New Roman" w:hAnsi="Times New Roman" w:cs="Times New Roman"/>
          <w:bCs/>
          <w:color w:val="000000"/>
          <w:sz w:val="24"/>
          <w:szCs w:val="24"/>
        </w:rPr>
        <w:t xml:space="preserve"> 1 August 2022</w:t>
      </w:r>
      <w:r w:rsidRPr="003E4BF1">
        <w:rPr>
          <w:rFonts w:ascii="Times New Roman" w:eastAsia="Times New Roman" w:hAnsi="Times New Roman" w:cs="Times New Roman"/>
          <w:bCs/>
          <w:color w:val="000000"/>
          <w:sz w:val="24"/>
          <w:szCs w:val="24"/>
        </w:rPr>
        <w:t>.</w:t>
      </w:r>
    </w:p>
    <w:p w14:paraId="29DA1B0A" w14:textId="64FA6206"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3E4BF1">
        <w:rPr>
          <w:rFonts w:ascii="Times New Roman" w:eastAsia="Times New Roman" w:hAnsi="Times New Roman" w:cs="Times New Roman"/>
          <w:bCs/>
          <w:color w:val="000000"/>
          <w:sz w:val="24"/>
          <w:szCs w:val="24"/>
        </w:rPr>
        <w:t>175.</w:t>
      </w:r>
      <w:r w:rsidRPr="003E4BF1">
        <w:rPr>
          <w:rFonts w:ascii="Times New Roman" w:eastAsia="Times New Roman" w:hAnsi="Times New Roman" w:cs="Times New Roman"/>
          <w:bCs/>
          <w:color w:val="000000"/>
          <w:sz w:val="24"/>
          <w:szCs w:val="24"/>
        </w:rPr>
        <w:tab/>
        <w:t xml:space="preserve">Chippendale S RK, Worm M, Levin M. Paediatric anaphylaxis in South Africa. </w:t>
      </w:r>
      <w:r w:rsidR="003E4BF1" w:rsidRPr="003E4BF1">
        <w:rPr>
          <w:rFonts w:ascii="Times New Roman" w:eastAsia="Times New Roman" w:hAnsi="Times New Roman" w:cs="Times New Roman"/>
          <w:bCs/>
          <w:color w:val="000000"/>
          <w:sz w:val="24"/>
          <w:szCs w:val="24"/>
        </w:rPr>
        <w:t>World Allergy Journal</w:t>
      </w:r>
      <w:r w:rsidRPr="003E4BF1">
        <w:rPr>
          <w:rFonts w:ascii="Times New Roman" w:eastAsia="Times New Roman" w:hAnsi="Times New Roman" w:cs="Times New Roman"/>
          <w:bCs/>
          <w:color w:val="000000"/>
          <w:sz w:val="24"/>
          <w:szCs w:val="24"/>
        </w:rPr>
        <w:t>. 2022</w:t>
      </w:r>
      <w:r w:rsidR="003E4BF1" w:rsidRPr="003E4BF1">
        <w:rPr>
          <w:rFonts w:ascii="Times New Roman" w:eastAsia="Times New Roman" w:hAnsi="Times New Roman" w:cs="Times New Roman"/>
          <w:bCs/>
          <w:color w:val="000000"/>
          <w:sz w:val="24"/>
          <w:szCs w:val="24"/>
        </w:rPr>
        <w:t>;15(9):100666.</w:t>
      </w:r>
    </w:p>
    <w:p w14:paraId="15D6915C" w14:textId="7471BB1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Solé</w:t>
      </w:r>
      <w:proofErr w:type="spellEnd"/>
      <w:r w:rsidRPr="00A6424C">
        <w:rPr>
          <w:rFonts w:ascii="Times New Roman" w:eastAsia="Times New Roman" w:hAnsi="Times New Roman" w:cs="Times New Roman"/>
          <w:bCs/>
          <w:color w:val="000000"/>
          <w:sz w:val="24"/>
          <w:szCs w:val="24"/>
        </w:rPr>
        <w:t xml:space="preserve"> D SL, </w:t>
      </w:r>
      <w:proofErr w:type="spellStart"/>
      <w:r w:rsidRPr="00A6424C">
        <w:rPr>
          <w:rFonts w:ascii="Times New Roman" w:eastAsia="Times New Roman" w:hAnsi="Times New Roman" w:cs="Times New Roman"/>
          <w:bCs/>
          <w:color w:val="000000"/>
          <w:sz w:val="24"/>
          <w:szCs w:val="24"/>
        </w:rPr>
        <w:t>Cocco</w:t>
      </w:r>
      <w:proofErr w:type="spellEnd"/>
      <w:r w:rsidRPr="00A6424C">
        <w:rPr>
          <w:rFonts w:ascii="Times New Roman" w:eastAsia="Times New Roman" w:hAnsi="Times New Roman" w:cs="Times New Roman"/>
          <w:bCs/>
          <w:color w:val="000000"/>
          <w:sz w:val="24"/>
          <w:szCs w:val="24"/>
        </w:rPr>
        <w:t xml:space="preserve"> RR, Ferreira CT, </w:t>
      </w:r>
      <w:proofErr w:type="spellStart"/>
      <w:r w:rsidRPr="00A6424C">
        <w:rPr>
          <w:rFonts w:ascii="Times New Roman" w:eastAsia="Times New Roman" w:hAnsi="Times New Roman" w:cs="Times New Roman"/>
          <w:bCs/>
          <w:color w:val="000000"/>
          <w:sz w:val="24"/>
          <w:szCs w:val="24"/>
        </w:rPr>
        <w:t>Sarni</w:t>
      </w:r>
      <w:proofErr w:type="spellEnd"/>
      <w:r w:rsidRPr="00A6424C">
        <w:rPr>
          <w:rFonts w:ascii="Times New Roman" w:eastAsia="Times New Roman" w:hAnsi="Times New Roman" w:cs="Times New Roman"/>
          <w:bCs/>
          <w:color w:val="000000"/>
          <w:sz w:val="24"/>
          <w:szCs w:val="24"/>
        </w:rPr>
        <w:t xml:space="preserve"> RO, Oliveira LC, et al. </w:t>
      </w:r>
      <w:proofErr w:type="spellStart"/>
      <w:r w:rsidRPr="00A6424C">
        <w:rPr>
          <w:rFonts w:ascii="Times New Roman" w:eastAsia="Times New Roman" w:hAnsi="Times New Roman" w:cs="Times New Roman"/>
          <w:bCs/>
          <w:color w:val="000000"/>
          <w:sz w:val="24"/>
          <w:szCs w:val="24"/>
        </w:rPr>
        <w:t>Consenso</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Brasileiro</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sobre</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Alergia</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Alimentar</w:t>
      </w:r>
      <w:proofErr w:type="spellEnd"/>
      <w:r w:rsidRPr="00A6424C">
        <w:rPr>
          <w:rFonts w:ascii="Times New Roman" w:eastAsia="Times New Roman" w:hAnsi="Times New Roman" w:cs="Times New Roman"/>
          <w:bCs/>
          <w:color w:val="000000"/>
          <w:sz w:val="24"/>
          <w:szCs w:val="24"/>
        </w:rPr>
        <w:t xml:space="preserve">: 2018 - </w:t>
      </w:r>
      <w:proofErr w:type="spellStart"/>
      <w:r w:rsidRPr="00A6424C">
        <w:rPr>
          <w:rFonts w:ascii="Times New Roman" w:eastAsia="Times New Roman" w:hAnsi="Times New Roman" w:cs="Times New Roman"/>
          <w:bCs/>
          <w:color w:val="000000"/>
          <w:sz w:val="24"/>
          <w:szCs w:val="24"/>
        </w:rPr>
        <w:t>Parte</w:t>
      </w:r>
      <w:proofErr w:type="spellEnd"/>
      <w:r w:rsidRPr="00A6424C">
        <w:rPr>
          <w:rFonts w:ascii="Times New Roman" w:eastAsia="Times New Roman" w:hAnsi="Times New Roman" w:cs="Times New Roman"/>
          <w:bCs/>
          <w:color w:val="000000"/>
          <w:sz w:val="24"/>
          <w:szCs w:val="24"/>
        </w:rPr>
        <w:t xml:space="preserve"> 2 - </w:t>
      </w:r>
      <w:proofErr w:type="spellStart"/>
      <w:r w:rsidRPr="00A6424C">
        <w:rPr>
          <w:rFonts w:ascii="Times New Roman" w:eastAsia="Times New Roman" w:hAnsi="Times New Roman" w:cs="Times New Roman"/>
          <w:bCs/>
          <w:color w:val="000000"/>
          <w:sz w:val="24"/>
          <w:szCs w:val="24"/>
        </w:rPr>
        <w:t>Diagnóstico</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tratamento</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prevenção</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Documento</w:t>
      </w:r>
      <w:proofErr w:type="spellEnd"/>
      <w:r w:rsidRPr="00A6424C">
        <w:rPr>
          <w:rFonts w:ascii="Times New Roman" w:eastAsia="Times New Roman" w:hAnsi="Times New Roman" w:cs="Times New Roman"/>
          <w:bCs/>
          <w:color w:val="000000"/>
          <w:sz w:val="24"/>
          <w:szCs w:val="24"/>
        </w:rPr>
        <w:t xml:space="preserve"> conjunto </w:t>
      </w:r>
      <w:proofErr w:type="spellStart"/>
      <w:r w:rsidRPr="00A6424C">
        <w:rPr>
          <w:rFonts w:ascii="Times New Roman" w:eastAsia="Times New Roman" w:hAnsi="Times New Roman" w:cs="Times New Roman"/>
          <w:bCs/>
          <w:color w:val="000000"/>
          <w:sz w:val="24"/>
          <w:szCs w:val="24"/>
        </w:rPr>
        <w:t>elaborado</w:t>
      </w:r>
      <w:proofErr w:type="spellEnd"/>
      <w:r w:rsidRPr="00A6424C">
        <w:rPr>
          <w:rFonts w:ascii="Times New Roman" w:eastAsia="Times New Roman" w:hAnsi="Times New Roman" w:cs="Times New Roman"/>
          <w:bCs/>
          <w:color w:val="000000"/>
          <w:sz w:val="24"/>
          <w:szCs w:val="24"/>
        </w:rPr>
        <w:t xml:space="preserve"> pela </w:t>
      </w:r>
      <w:proofErr w:type="spellStart"/>
      <w:r w:rsidRPr="00A6424C">
        <w:rPr>
          <w:rFonts w:ascii="Times New Roman" w:eastAsia="Times New Roman" w:hAnsi="Times New Roman" w:cs="Times New Roman"/>
          <w:bCs/>
          <w:color w:val="000000"/>
          <w:sz w:val="24"/>
          <w:szCs w:val="24"/>
        </w:rPr>
        <w:t>Sociedade</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Brasileira</w:t>
      </w:r>
      <w:proofErr w:type="spellEnd"/>
      <w:r w:rsidRPr="00A6424C">
        <w:rPr>
          <w:rFonts w:ascii="Times New Roman" w:eastAsia="Times New Roman" w:hAnsi="Times New Roman" w:cs="Times New Roman"/>
          <w:bCs/>
          <w:color w:val="000000"/>
          <w:sz w:val="24"/>
          <w:szCs w:val="24"/>
        </w:rPr>
        <w:t xml:space="preserve"> de </w:t>
      </w:r>
      <w:proofErr w:type="spellStart"/>
      <w:r w:rsidRPr="00A6424C">
        <w:rPr>
          <w:rFonts w:ascii="Times New Roman" w:eastAsia="Times New Roman" w:hAnsi="Times New Roman" w:cs="Times New Roman"/>
          <w:bCs/>
          <w:color w:val="000000"/>
          <w:sz w:val="24"/>
          <w:szCs w:val="24"/>
        </w:rPr>
        <w:t>Pediatria</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Associação</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Brasileira</w:t>
      </w:r>
      <w:proofErr w:type="spellEnd"/>
      <w:r w:rsidRPr="00A6424C">
        <w:rPr>
          <w:rFonts w:ascii="Times New Roman" w:eastAsia="Times New Roman" w:hAnsi="Times New Roman" w:cs="Times New Roman"/>
          <w:bCs/>
          <w:color w:val="000000"/>
          <w:sz w:val="24"/>
          <w:szCs w:val="24"/>
        </w:rPr>
        <w:t xml:space="preserve"> de </w:t>
      </w:r>
      <w:proofErr w:type="spellStart"/>
      <w:r w:rsidRPr="00A6424C">
        <w:rPr>
          <w:rFonts w:ascii="Times New Roman" w:eastAsia="Times New Roman" w:hAnsi="Times New Roman" w:cs="Times New Roman"/>
          <w:bCs/>
          <w:color w:val="000000"/>
          <w:sz w:val="24"/>
          <w:szCs w:val="24"/>
        </w:rPr>
        <w:t>Alergia</w:t>
      </w:r>
      <w:proofErr w:type="spellEnd"/>
      <w:r w:rsidRPr="00A6424C">
        <w:rPr>
          <w:rFonts w:ascii="Times New Roman" w:eastAsia="Times New Roman" w:hAnsi="Times New Roman" w:cs="Times New Roman"/>
          <w:bCs/>
          <w:color w:val="000000"/>
          <w:sz w:val="24"/>
          <w:szCs w:val="24"/>
        </w:rPr>
        <w:t xml:space="preserve"> e </w:t>
      </w:r>
      <w:proofErr w:type="spellStart"/>
      <w:r w:rsidRPr="00A6424C">
        <w:rPr>
          <w:rFonts w:ascii="Times New Roman" w:eastAsia="Times New Roman" w:hAnsi="Times New Roman" w:cs="Times New Roman"/>
          <w:bCs/>
          <w:color w:val="000000"/>
          <w:sz w:val="24"/>
          <w:szCs w:val="24"/>
        </w:rPr>
        <w:t>Imunologia</w:t>
      </w:r>
      <w:proofErr w:type="spellEnd"/>
      <w:proofErr w:type="gramStart"/>
      <w:r w:rsidRPr="00A6424C">
        <w:rPr>
          <w:rFonts w:ascii="Times New Roman" w:eastAsia="Times New Roman" w:hAnsi="Times New Roman" w:cs="Times New Roman"/>
          <w:bCs/>
          <w:color w:val="000000"/>
          <w:sz w:val="24"/>
          <w:szCs w:val="24"/>
        </w:rPr>
        <w:t>. .</w:t>
      </w:r>
      <w:proofErr w:type="gram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Arq</w:t>
      </w:r>
      <w:proofErr w:type="spellEnd"/>
      <w:r w:rsidRPr="00A6424C">
        <w:rPr>
          <w:rFonts w:ascii="Times New Roman" w:eastAsia="Times New Roman" w:hAnsi="Times New Roman" w:cs="Times New Roman"/>
          <w:bCs/>
          <w:color w:val="000000"/>
          <w:sz w:val="24"/>
          <w:szCs w:val="24"/>
        </w:rPr>
        <w:t xml:space="preserve"> Asma </w:t>
      </w:r>
      <w:proofErr w:type="spellStart"/>
      <w:r w:rsidRPr="00A6424C">
        <w:rPr>
          <w:rFonts w:ascii="Times New Roman" w:eastAsia="Times New Roman" w:hAnsi="Times New Roman" w:cs="Times New Roman"/>
          <w:bCs/>
          <w:color w:val="000000"/>
          <w:sz w:val="24"/>
          <w:szCs w:val="24"/>
        </w:rPr>
        <w:t>Alerg</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Imunol</w:t>
      </w:r>
      <w:proofErr w:type="spellEnd"/>
      <w:r w:rsidRPr="00A6424C">
        <w:rPr>
          <w:rFonts w:ascii="Times New Roman" w:eastAsia="Times New Roman" w:hAnsi="Times New Roman" w:cs="Times New Roman"/>
          <w:bCs/>
          <w:color w:val="000000"/>
          <w:sz w:val="24"/>
          <w:szCs w:val="24"/>
        </w:rPr>
        <w:t xml:space="preserve"> 2018;2(1):39-82</w:t>
      </w:r>
      <w:r w:rsidR="000A30E1">
        <w:rPr>
          <w:rFonts w:ascii="Times New Roman" w:eastAsia="Times New Roman" w:hAnsi="Times New Roman" w:cs="Times New Roman"/>
          <w:bCs/>
          <w:color w:val="000000"/>
          <w:sz w:val="24"/>
          <w:szCs w:val="24"/>
        </w:rPr>
        <w:t>.</w:t>
      </w:r>
    </w:p>
    <w:p w14:paraId="63932B3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177.</w:t>
      </w:r>
      <w:r w:rsidRPr="00A6424C">
        <w:rPr>
          <w:rFonts w:ascii="Times New Roman" w:eastAsia="Times New Roman" w:hAnsi="Times New Roman" w:cs="Times New Roman"/>
          <w:bCs/>
          <w:color w:val="000000"/>
          <w:sz w:val="24"/>
          <w:szCs w:val="24"/>
        </w:rPr>
        <w:tab/>
        <w:t xml:space="preserve">Bernd LA, Adriano B, Watanabe AS, et al. </w:t>
      </w:r>
      <w:proofErr w:type="spellStart"/>
      <w:r w:rsidRPr="00A6424C">
        <w:rPr>
          <w:rFonts w:ascii="Times New Roman" w:eastAsia="Times New Roman" w:hAnsi="Times New Roman" w:cs="Times New Roman"/>
          <w:bCs/>
          <w:color w:val="000000"/>
          <w:sz w:val="24"/>
          <w:szCs w:val="24"/>
        </w:rPr>
        <w:t>Guia</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prático</w:t>
      </w:r>
      <w:proofErr w:type="spellEnd"/>
      <w:r w:rsidRPr="00A6424C">
        <w:rPr>
          <w:rFonts w:ascii="Times New Roman" w:eastAsia="Times New Roman" w:hAnsi="Times New Roman" w:cs="Times New Roman"/>
          <w:bCs/>
          <w:color w:val="000000"/>
          <w:sz w:val="24"/>
          <w:szCs w:val="24"/>
        </w:rPr>
        <w:t xml:space="preserve"> para o </w:t>
      </w:r>
      <w:proofErr w:type="spellStart"/>
      <w:r w:rsidRPr="00A6424C">
        <w:rPr>
          <w:rFonts w:ascii="Times New Roman" w:eastAsia="Times New Roman" w:hAnsi="Times New Roman" w:cs="Times New Roman"/>
          <w:bCs/>
          <w:color w:val="000000"/>
          <w:sz w:val="24"/>
          <w:szCs w:val="24"/>
        </w:rPr>
        <w:t>manejo</w:t>
      </w:r>
      <w:proofErr w:type="spellEnd"/>
      <w:r w:rsidRPr="00A6424C">
        <w:rPr>
          <w:rFonts w:ascii="Times New Roman" w:eastAsia="Times New Roman" w:hAnsi="Times New Roman" w:cs="Times New Roman"/>
          <w:bCs/>
          <w:color w:val="000000"/>
          <w:sz w:val="24"/>
          <w:szCs w:val="24"/>
        </w:rPr>
        <w:t xml:space="preserve"> da anafilaxia-2012. Rev bras </w:t>
      </w:r>
      <w:proofErr w:type="spellStart"/>
      <w:r w:rsidRPr="00A6424C">
        <w:rPr>
          <w:rFonts w:ascii="Times New Roman" w:eastAsia="Times New Roman" w:hAnsi="Times New Roman" w:cs="Times New Roman"/>
          <w:bCs/>
          <w:color w:val="000000"/>
          <w:sz w:val="24"/>
          <w:szCs w:val="24"/>
        </w:rPr>
        <w:t>alerg</w:t>
      </w:r>
      <w:proofErr w:type="spell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imunopatol</w:t>
      </w:r>
      <w:proofErr w:type="spellEnd"/>
      <w:r w:rsidRPr="00A6424C">
        <w:rPr>
          <w:rFonts w:ascii="Times New Roman" w:eastAsia="Times New Roman" w:hAnsi="Times New Roman" w:cs="Times New Roman"/>
          <w:bCs/>
          <w:color w:val="000000"/>
          <w:sz w:val="24"/>
          <w:szCs w:val="24"/>
        </w:rPr>
        <w:t>–Vol. 2012;35(2).</w:t>
      </w:r>
    </w:p>
    <w:p w14:paraId="1FEEEBE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178.</w:t>
      </w:r>
      <w:r w:rsidRPr="00A6424C">
        <w:rPr>
          <w:rFonts w:ascii="Times New Roman" w:eastAsia="Times New Roman" w:hAnsi="Times New Roman" w:cs="Times New Roman"/>
          <w:bCs/>
          <w:color w:val="000000"/>
          <w:sz w:val="24"/>
          <w:szCs w:val="24"/>
        </w:rPr>
        <w:tab/>
        <w:t xml:space="preserve">Vieira SCF, Santos VS, Franco JM, et al. Brazilian </w:t>
      </w:r>
      <w:proofErr w:type="spellStart"/>
      <w:r w:rsidRPr="00A6424C">
        <w:rPr>
          <w:rFonts w:ascii="Times New Roman" w:eastAsia="Times New Roman" w:hAnsi="Times New Roman" w:cs="Times New Roman"/>
          <w:bCs/>
          <w:color w:val="000000"/>
          <w:sz w:val="24"/>
          <w:szCs w:val="24"/>
        </w:rPr>
        <w:t>pediatricians’</w:t>
      </w:r>
      <w:proofErr w:type="spellEnd"/>
      <w:r w:rsidRPr="00A6424C">
        <w:rPr>
          <w:rFonts w:ascii="Times New Roman" w:eastAsia="Times New Roman" w:hAnsi="Times New Roman" w:cs="Times New Roman"/>
          <w:bCs/>
          <w:color w:val="000000"/>
          <w:sz w:val="24"/>
          <w:szCs w:val="24"/>
        </w:rPr>
        <w:t xml:space="preserve"> adherence to food allergy guidelines—A cross-sectional study. </w:t>
      </w:r>
      <w:proofErr w:type="spellStart"/>
      <w:r w:rsidRPr="00A6424C">
        <w:rPr>
          <w:rFonts w:ascii="Times New Roman" w:eastAsia="Times New Roman" w:hAnsi="Times New Roman" w:cs="Times New Roman"/>
          <w:bCs/>
          <w:color w:val="000000"/>
          <w:sz w:val="24"/>
          <w:szCs w:val="24"/>
        </w:rPr>
        <w:t>PloS</w:t>
      </w:r>
      <w:proofErr w:type="spellEnd"/>
      <w:r w:rsidRPr="00A6424C">
        <w:rPr>
          <w:rFonts w:ascii="Times New Roman" w:eastAsia="Times New Roman" w:hAnsi="Times New Roman" w:cs="Times New Roman"/>
          <w:bCs/>
          <w:color w:val="000000"/>
          <w:sz w:val="24"/>
          <w:szCs w:val="24"/>
        </w:rPr>
        <w:t xml:space="preserve"> one. 2020;15(2</w:t>
      </w:r>
      <w:proofErr w:type="gramStart"/>
      <w:r w:rsidRPr="00A6424C">
        <w:rPr>
          <w:rFonts w:ascii="Times New Roman" w:eastAsia="Times New Roman" w:hAnsi="Times New Roman" w:cs="Times New Roman"/>
          <w:bCs/>
          <w:color w:val="000000"/>
          <w:sz w:val="24"/>
          <w:szCs w:val="24"/>
        </w:rPr>
        <w:t>):e</w:t>
      </w:r>
      <w:proofErr w:type="gramEnd"/>
      <w:r w:rsidRPr="00A6424C">
        <w:rPr>
          <w:rFonts w:ascii="Times New Roman" w:eastAsia="Times New Roman" w:hAnsi="Times New Roman" w:cs="Times New Roman"/>
          <w:bCs/>
          <w:color w:val="000000"/>
          <w:sz w:val="24"/>
          <w:szCs w:val="24"/>
        </w:rPr>
        <w:t>0229356.</w:t>
      </w:r>
    </w:p>
    <w:p w14:paraId="2BDCB27E"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179.</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Sicherer</w:t>
      </w:r>
      <w:proofErr w:type="spellEnd"/>
      <w:r w:rsidRPr="00A6424C">
        <w:rPr>
          <w:rFonts w:ascii="Times New Roman" w:eastAsia="Times New Roman" w:hAnsi="Times New Roman" w:cs="Times New Roman"/>
          <w:bCs/>
          <w:color w:val="000000"/>
          <w:sz w:val="24"/>
          <w:szCs w:val="24"/>
        </w:rPr>
        <w:t xml:space="preserve"> SH, </w:t>
      </w:r>
      <w:proofErr w:type="spellStart"/>
      <w:r w:rsidRPr="00A6424C">
        <w:rPr>
          <w:rFonts w:ascii="Times New Roman" w:eastAsia="Times New Roman" w:hAnsi="Times New Roman" w:cs="Times New Roman"/>
          <w:bCs/>
          <w:color w:val="000000"/>
          <w:sz w:val="24"/>
          <w:szCs w:val="24"/>
        </w:rPr>
        <w:t>Mahr</w:t>
      </w:r>
      <w:proofErr w:type="spellEnd"/>
      <w:r w:rsidRPr="00A6424C">
        <w:rPr>
          <w:rFonts w:ascii="Times New Roman" w:eastAsia="Times New Roman" w:hAnsi="Times New Roman" w:cs="Times New Roman"/>
          <w:bCs/>
          <w:color w:val="000000"/>
          <w:sz w:val="24"/>
          <w:szCs w:val="24"/>
        </w:rPr>
        <w:t xml:space="preserve"> T, Allergy So, Immunology. Management of food allergy in the school setting. </w:t>
      </w:r>
      <w:proofErr w:type="spellStart"/>
      <w:r w:rsidRPr="00A6424C">
        <w:rPr>
          <w:rFonts w:ascii="Times New Roman" w:eastAsia="Times New Roman" w:hAnsi="Times New Roman" w:cs="Times New Roman"/>
          <w:bCs/>
          <w:color w:val="000000"/>
          <w:sz w:val="24"/>
          <w:szCs w:val="24"/>
        </w:rPr>
        <w:t>Pediatrics</w:t>
      </w:r>
      <w:proofErr w:type="spellEnd"/>
      <w:r w:rsidRPr="00A6424C">
        <w:rPr>
          <w:rFonts w:ascii="Times New Roman" w:eastAsia="Times New Roman" w:hAnsi="Times New Roman" w:cs="Times New Roman"/>
          <w:bCs/>
          <w:color w:val="000000"/>
          <w:sz w:val="24"/>
          <w:szCs w:val="24"/>
        </w:rPr>
        <w:t>. 2010;126(6):1232-1239.</w:t>
      </w:r>
    </w:p>
    <w:p w14:paraId="4CB860BE" w14:textId="35D55C5E"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Centers</w:t>
      </w:r>
      <w:proofErr w:type="spellEnd"/>
      <w:r w:rsidRPr="00A6424C">
        <w:rPr>
          <w:rFonts w:ascii="Times New Roman" w:eastAsia="Times New Roman" w:hAnsi="Times New Roman" w:cs="Times New Roman"/>
          <w:bCs/>
          <w:color w:val="000000"/>
          <w:sz w:val="24"/>
          <w:szCs w:val="24"/>
        </w:rPr>
        <w:t xml:space="preserve"> for Disease Control and Prevention. Voluntary guidelines for managing food allergies in schools and early care and education programs https://www.cdc.gov/healthyschools/foodallergies/pdf/20_316712-A_FA_guide_508tag.pdf. Published 2013.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5864321D" w14:textId="27300CF8"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181.</w:t>
      </w:r>
      <w:r w:rsidRPr="00A6424C">
        <w:rPr>
          <w:rFonts w:ascii="Times New Roman" w:eastAsia="Times New Roman" w:hAnsi="Times New Roman" w:cs="Times New Roman"/>
          <w:bCs/>
          <w:color w:val="000000"/>
          <w:sz w:val="24"/>
          <w:szCs w:val="24"/>
        </w:rPr>
        <w:tab/>
        <w:t>Canadian Society of Allergy and Clinical Immunology. Anaphylaxis in schools and other settings - Third Edition. https://foodallergycanada.ca/wp-content/uploads/Anaphylaxis-in-Schools-Other-Settings-3rd-Edition-Revised_a.pdf. Published 2016.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16E35B41" w14:textId="5BE540FB"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182.</w:t>
      </w:r>
      <w:r w:rsidRPr="00A6424C">
        <w:rPr>
          <w:rFonts w:ascii="Times New Roman" w:eastAsia="Times New Roman" w:hAnsi="Times New Roman" w:cs="Times New Roman"/>
          <w:bCs/>
          <w:color w:val="000000"/>
          <w:sz w:val="24"/>
          <w:szCs w:val="24"/>
        </w:rPr>
        <w:tab/>
        <w:t>Legislative Assembly of Ontario. A Law to protect anaphylactic pupils - Bill 3 2005 Sabrina's Law. https://www.ola.org/en/legislative-business/bills/parliament-38/session-1/bill-3. Published 2005.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2B30827D" w14:textId="29E5CC41"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lastRenderedPageBreak/>
        <w:t>183.</w:t>
      </w:r>
      <w:r w:rsidRPr="00A6424C">
        <w:rPr>
          <w:rFonts w:ascii="Times New Roman" w:eastAsia="Times New Roman" w:hAnsi="Times New Roman" w:cs="Times New Roman"/>
          <w:bCs/>
          <w:color w:val="000000"/>
          <w:sz w:val="24"/>
          <w:szCs w:val="24"/>
        </w:rPr>
        <w:tab/>
        <w:t>British Society of Allergy and Clinical Immunology. A model policy for allergy management at school. https://www.allergyuk.org/wp-content/uploads/2022/05/Model-Policy-for-allergy-at-school-v318.01.pdf.pdf. Published 2022.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7F0ABFE3"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184.</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Muraro</w:t>
      </w:r>
      <w:proofErr w:type="spellEnd"/>
      <w:r w:rsidRPr="00A6424C">
        <w:rPr>
          <w:rFonts w:ascii="Times New Roman" w:eastAsia="Times New Roman" w:hAnsi="Times New Roman" w:cs="Times New Roman"/>
          <w:bCs/>
          <w:color w:val="000000"/>
          <w:sz w:val="24"/>
          <w:szCs w:val="24"/>
        </w:rPr>
        <w:t xml:space="preserve"> A, </w:t>
      </w:r>
      <w:proofErr w:type="spellStart"/>
      <w:r w:rsidRPr="00A6424C">
        <w:rPr>
          <w:rFonts w:ascii="Times New Roman" w:eastAsia="Times New Roman" w:hAnsi="Times New Roman" w:cs="Times New Roman"/>
          <w:bCs/>
          <w:color w:val="000000"/>
          <w:sz w:val="24"/>
          <w:szCs w:val="24"/>
        </w:rPr>
        <w:t>Agache</w:t>
      </w:r>
      <w:proofErr w:type="spellEnd"/>
      <w:r w:rsidRPr="00A6424C">
        <w:rPr>
          <w:rFonts w:ascii="Times New Roman" w:eastAsia="Times New Roman" w:hAnsi="Times New Roman" w:cs="Times New Roman"/>
          <w:bCs/>
          <w:color w:val="000000"/>
          <w:sz w:val="24"/>
          <w:szCs w:val="24"/>
        </w:rPr>
        <w:t xml:space="preserve"> I, Clark A, et al. EAACI food allergy and anaphylaxis guidelines: managing patients with food allergy in the community. Allergy. 2014;69(8):1046-1057.</w:t>
      </w:r>
    </w:p>
    <w:p w14:paraId="5A70566F"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185.</w:t>
      </w:r>
      <w:r w:rsidRPr="00A6424C">
        <w:rPr>
          <w:rFonts w:ascii="Times New Roman" w:eastAsia="Times New Roman" w:hAnsi="Times New Roman" w:cs="Times New Roman"/>
          <w:bCs/>
          <w:color w:val="000000"/>
          <w:sz w:val="24"/>
          <w:szCs w:val="24"/>
        </w:rPr>
        <w:tab/>
        <w:t>Higgs J, Styles K, Bowyer S, Warner A, Dunn Galvin A. Dissemination of EAACI Food Allergy Guidelines using a flexible, practical, whole school allergy awareness toolkit. Allergy. 2021;76(11):3479-3488.</w:t>
      </w:r>
    </w:p>
    <w:p w14:paraId="22B0BA9D" w14:textId="7CEED94A"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186.</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Ebisawa</w:t>
      </w:r>
      <w:proofErr w:type="spellEnd"/>
      <w:r w:rsidRPr="00A6424C">
        <w:rPr>
          <w:rFonts w:ascii="Times New Roman" w:eastAsia="Times New Roman" w:hAnsi="Times New Roman" w:cs="Times New Roman"/>
          <w:bCs/>
          <w:color w:val="000000"/>
          <w:sz w:val="24"/>
          <w:szCs w:val="24"/>
        </w:rPr>
        <w:t xml:space="preserve"> M. How to cope with allergic diseases at schools in Japan-from the standpoint of a </w:t>
      </w:r>
      <w:proofErr w:type="spellStart"/>
      <w:r w:rsidRPr="00A6424C">
        <w:rPr>
          <w:rFonts w:ascii="Times New Roman" w:eastAsia="Times New Roman" w:hAnsi="Times New Roman" w:cs="Times New Roman"/>
          <w:bCs/>
          <w:color w:val="000000"/>
          <w:sz w:val="24"/>
          <w:szCs w:val="24"/>
        </w:rPr>
        <w:t>pediatric</w:t>
      </w:r>
      <w:proofErr w:type="spellEnd"/>
      <w:r w:rsidRPr="00A6424C">
        <w:rPr>
          <w:rFonts w:ascii="Times New Roman" w:eastAsia="Times New Roman" w:hAnsi="Times New Roman" w:cs="Times New Roman"/>
          <w:bCs/>
          <w:color w:val="000000"/>
          <w:sz w:val="24"/>
          <w:szCs w:val="24"/>
        </w:rPr>
        <w:t xml:space="preserve"> allergist. Japan Medical Association Journal. 2009;52(3):164-167.</w:t>
      </w:r>
    </w:p>
    <w:p w14:paraId="70F3EE27" w14:textId="2620BC72"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187.</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Presidência</w:t>
      </w:r>
      <w:proofErr w:type="spellEnd"/>
      <w:r w:rsidRPr="00A6424C">
        <w:rPr>
          <w:rFonts w:ascii="Times New Roman" w:eastAsia="Times New Roman" w:hAnsi="Times New Roman" w:cs="Times New Roman"/>
          <w:bCs/>
          <w:color w:val="000000"/>
          <w:sz w:val="24"/>
          <w:szCs w:val="24"/>
        </w:rPr>
        <w:t xml:space="preserve"> da </w:t>
      </w:r>
      <w:proofErr w:type="spellStart"/>
      <w:r w:rsidRPr="00A6424C">
        <w:rPr>
          <w:rFonts w:ascii="Times New Roman" w:eastAsia="Times New Roman" w:hAnsi="Times New Roman" w:cs="Times New Roman"/>
          <w:bCs/>
          <w:color w:val="000000"/>
          <w:sz w:val="24"/>
          <w:szCs w:val="24"/>
        </w:rPr>
        <w:t>República</w:t>
      </w:r>
      <w:proofErr w:type="spellEnd"/>
      <w:r w:rsidRPr="00A6424C">
        <w:rPr>
          <w:rFonts w:ascii="Times New Roman" w:eastAsia="Times New Roman" w:hAnsi="Times New Roman" w:cs="Times New Roman"/>
          <w:bCs/>
          <w:color w:val="000000"/>
          <w:sz w:val="24"/>
          <w:szCs w:val="24"/>
        </w:rPr>
        <w:t xml:space="preserve"> Casa Civil Brazil. Lei No 12.982 de 28 de Maio de 2014. https://legislacao.presidencia.gov.br/atos/?tipo=LEI&amp;numero=12982&amp;ano=2014&amp;ato=081ITTE9ENVpWT8be. Published 2014. Accessed</w:t>
      </w:r>
      <w:r w:rsidR="000A30E1">
        <w:rPr>
          <w:rFonts w:ascii="Times New Roman" w:eastAsia="Times New Roman" w:hAnsi="Times New Roman" w:cs="Times New Roman"/>
          <w:bCs/>
          <w:color w:val="000000"/>
          <w:sz w:val="24"/>
          <w:szCs w:val="24"/>
        </w:rPr>
        <w:t xml:space="preserve"> 1 August 2022</w:t>
      </w:r>
      <w:r w:rsidRPr="00A6424C">
        <w:rPr>
          <w:rFonts w:ascii="Times New Roman" w:eastAsia="Times New Roman" w:hAnsi="Times New Roman" w:cs="Times New Roman"/>
          <w:bCs/>
          <w:color w:val="000000"/>
          <w:sz w:val="24"/>
          <w:szCs w:val="24"/>
        </w:rPr>
        <w:t>.</w:t>
      </w:r>
    </w:p>
    <w:p w14:paraId="59043531"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188.</w:t>
      </w:r>
      <w:r w:rsidRPr="00A6424C">
        <w:rPr>
          <w:rFonts w:ascii="Times New Roman" w:eastAsia="Times New Roman" w:hAnsi="Times New Roman" w:cs="Times New Roman"/>
          <w:bCs/>
          <w:color w:val="000000"/>
          <w:sz w:val="24"/>
          <w:szCs w:val="24"/>
        </w:rPr>
        <w:tab/>
        <w:t xml:space="preserve">Pepper AN, </w:t>
      </w:r>
      <w:proofErr w:type="spellStart"/>
      <w:r w:rsidRPr="00A6424C">
        <w:rPr>
          <w:rFonts w:ascii="Times New Roman" w:eastAsia="Times New Roman" w:hAnsi="Times New Roman" w:cs="Times New Roman"/>
          <w:bCs/>
          <w:color w:val="000000"/>
          <w:sz w:val="24"/>
          <w:szCs w:val="24"/>
        </w:rPr>
        <w:t>Assa’ad</w:t>
      </w:r>
      <w:proofErr w:type="spellEnd"/>
      <w:r w:rsidRPr="00A6424C">
        <w:rPr>
          <w:rFonts w:ascii="Times New Roman" w:eastAsia="Times New Roman" w:hAnsi="Times New Roman" w:cs="Times New Roman"/>
          <w:bCs/>
          <w:color w:val="000000"/>
          <w:sz w:val="24"/>
          <w:szCs w:val="24"/>
        </w:rPr>
        <w:t xml:space="preserve"> A, </w:t>
      </w:r>
      <w:proofErr w:type="spellStart"/>
      <w:r w:rsidRPr="00A6424C">
        <w:rPr>
          <w:rFonts w:ascii="Times New Roman" w:eastAsia="Times New Roman" w:hAnsi="Times New Roman" w:cs="Times New Roman"/>
          <w:bCs/>
          <w:color w:val="000000"/>
          <w:sz w:val="24"/>
          <w:szCs w:val="24"/>
        </w:rPr>
        <w:t>Blaiss</w:t>
      </w:r>
      <w:proofErr w:type="spellEnd"/>
      <w:r w:rsidRPr="00A6424C">
        <w:rPr>
          <w:rFonts w:ascii="Times New Roman" w:eastAsia="Times New Roman" w:hAnsi="Times New Roman" w:cs="Times New Roman"/>
          <w:bCs/>
          <w:color w:val="000000"/>
          <w:sz w:val="24"/>
          <w:szCs w:val="24"/>
        </w:rPr>
        <w:t xml:space="preserve"> M, et al. Consensus report from the Food Allergy Research &amp; Education (FARE) 2019 oral immunotherapy for food allergy summit. Journal of Allergy and Clinical Immunology. 2020;146(2):244-249.</w:t>
      </w:r>
    </w:p>
    <w:p w14:paraId="11798FB7"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189.</w:t>
      </w:r>
      <w:r w:rsidRPr="00A6424C">
        <w:rPr>
          <w:rFonts w:ascii="Times New Roman" w:eastAsia="Times New Roman" w:hAnsi="Times New Roman" w:cs="Times New Roman"/>
          <w:bCs/>
          <w:color w:val="000000"/>
          <w:sz w:val="24"/>
          <w:szCs w:val="24"/>
        </w:rPr>
        <w:tab/>
        <w:t>Leonard SA, Laubach S, Wang J. Integrating oral immunotherapy into clinical practice. Journal of Allergy and Clinical Immunology. 2021;147(1):1-13.</w:t>
      </w:r>
    </w:p>
    <w:p w14:paraId="7F8B1D11"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190.</w:t>
      </w:r>
      <w:r w:rsidRPr="00A6424C">
        <w:rPr>
          <w:rFonts w:ascii="Times New Roman" w:eastAsia="Times New Roman" w:hAnsi="Times New Roman" w:cs="Times New Roman"/>
          <w:bCs/>
          <w:color w:val="000000"/>
          <w:sz w:val="24"/>
          <w:szCs w:val="24"/>
        </w:rPr>
        <w:tab/>
      </w:r>
      <w:proofErr w:type="spellStart"/>
      <w:r w:rsidRPr="00A6424C">
        <w:rPr>
          <w:rFonts w:ascii="Times New Roman" w:eastAsia="Times New Roman" w:hAnsi="Times New Roman" w:cs="Times New Roman"/>
          <w:bCs/>
          <w:color w:val="000000"/>
          <w:sz w:val="24"/>
          <w:szCs w:val="24"/>
        </w:rPr>
        <w:t>Protudjer</w:t>
      </w:r>
      <w:proofErr w:type="spellEnd"/>
      <w:r w:rsidRPr="00A6424C">
        <w:rPr>
          <w:rFonts w:ascii="Times New Roman" w:eastAsia="Times New Roman" w:hAnsi="Times New Roman" w:cs="Times New Roman"/>
          <w:bCs/>
          <w:color w:val="000000"/>
          <w:sz w:val="24"/>
          <w:szCs w:val="24"/>
        </w:rPr>
        <w:t xml:space="preserve"> JLP, </w:t>
      </w:r>
      <w:proofErr w:type="spellStart"/>
      <w:r w:rsidRPr="00A6424C">
        <w:rPr>
          <w:rFonts w:ascii="Times New Roman" w:eastAsia="Times New Roman" w:hAnsi="Times New Roman" w:cs="Times New Roman"/>
          <w:bCs/>
          <w:color w:val="000000"/>
          <w:sz w:val="24"/>
          <w:szCs w:val="24"/>
        </w:rPr>
        <w:t>Soller</w:t>
      </w:r>
      <w:proofErr w:type="spellEnd"/>
      <w:r w:rsidRPr="00A6424C">
        <w:rPr>
          <w:rFonts w:ascii="Times New Roman" w:eastAsia="Times New Roman" w:hAnsi="Times New Roman" w:cs="Times New Roman"/>
          <w:bCs/>
          <w:color w:val="000000"/>
          <w:sz w:val="24"/>
          <w:szCs w:val="24"/>
        </w:rPr>
        <w:t xml:space="preserve"> L, Abrams EM, Chan ES. Billing fees for various common allergy tests vary widely across Canada. Allergy, Asthma &amp; Clinical Immunology. 2020;16(1):1-6.</w:t>
      </w:r>
    </w:p>
    <w:p w14:paraId="16E72138"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191.</w:t>
      </w:r>
      <w:r w:rsidRPr="00A6424C">
        <w:rPr>
          <w:rFonts w:ascii="Times New Roman" w:eastAsia="Times New Roman" w:hAnsi="Times New Roman" w:cs="Times New Roman"/>
          <w:bCs/>
          <w:color w:val="000000"/>
          <w:sz w:val="24"/>
          <w:szCs w:val="24"/>
        </w:rPr>
        <w:tab/>
        <w:t xml:space="preserve">Lee T, Chan JK, Lau P, </w:t>
      </w:r>
      <w:proofErr w:type="spellStart"/>
      <w:r w:rsidRPr="00A6424C">
        <w:rPr>
          <w:rFonts w:ascii="Times New Roman" w:eastAsia="Times New Roman" w:hAnsi="Times New Roman" w:cs="Times New Roman"/>
          <w:bCs/>
          <w:color w:val="000000"/>
          <w:sz w:val="24"/>
          <w:szCs w:val="24"/>
        </w:rPr>
        <w:t>Luk</w:t>
      </w:r>
      <w:proofErr w:type="spellEnd"/>
      <w:r w:rsidRPr="00A6424C">
        <w:rPr>
          <w:rFonts w:ascii="Times New Roman" w:eastAsia="Times New Roman" w:hAnsi="Times New Roman" w:cs="Times New Roman"/>
          <w:bCs/>
          <w:color w:val="000000"/>
          <w:sz w:val="24"/>
          <w:szCs w:val="24"/>
        </w:rPr>
        <w:t xml:space="preserve"> W, Fung L. Peanut allergy and oral immunotherapy. Hong Kong Medical Journal. 2019;25(3):228.</w:t>
      </w:r>
    </w:p>
    <w:p w14:paraId="3BF2278D"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192.</w:t>
      </w:r>
      <w:r w:rsidRPr="00A6424C">
        <w:rPr>
          <w:rFonts w:ascii="Times New Roman" w:eastAsia="Times New Roman" w:hAnsi="Times New Roman" w:cs="Times New Roman"/>
          <w:bCs/>
          <w:color w:val="000000"/>
          <w:sz w:val="24"/>
          <w:szCs w:val="24"/>
        </w:rPr>
        <w:tab/>
        <w:t xml:space="preserve">Santos KS, Yang AC, </w:t>
      </w:r>
      <w:proofErr w:type="spellStart"/>
      <w:r w:rsidRPr="00A6424C">
        <w:rPr>
          <w:rFonts w:ascii="Times New Roman" w:eastAsia="Times New Roman" w:hAnsi="Times New Roman" w:cs="Times New Roman"/>
          <w:bCs/>
          <w:color w:val="000000"/>
          <w:sz w:val="24"/>
          <w:szCs w:val="24"/>
        </w:rPr>
        <w:t>Gadermaier</w:t>
      </w:r>
      <w:proofErr w:type="spellEnd"/>
      <w:r w:rsidRPr="00A6424C">
        <w:rPr>
          <w:rFonts w:ascii="Times New Roman" w:eastAsia="Times New Roman" w:hAnsi="Times New Roman" w:cs="Times New Roman"/>
          <w:bCs/>
          <w:color w:val="000000"/>
          <w:sz w:val="24"/>
          <w:szCs w:val="24"/>
        </w:rPr>
        <w:t xml:space="preserve"> G, et al. Identification of new manioc allergens and successful oral immunotherapy in a Brazilian allergic patient. Clinical and Translational Allergy. 2013;3(3):1-2.</w:t>
      </w:r>
    </w:p>
    <w:p w14:paraId="53E42DA1" w14:textId="77777777" w:rsidR="00A6424C" w:rsidRPr="00A6424C" w:rsidRDefault="00A6424C" w:rsidP="00A6424C">
      <w:pPr>
        <w:spacing w:before="100" w:beforeAutospacing="1" w:after="100" w:afterAutospacing="1" w:line="240" w:lineRule="auto"/>
        <w:rPr>
          <w:rFonts w:ascii="Times New Roman" w:eastAsia="Times New Roman" w:hAnsi="Times New Roman" w:cs="Times New Roman"/>
          <w:bCs/>
          <w:color w:val="000000"/>
          <w:sz w:val="24"/>
          <w:szCs w:val="24"/>
        </w:rPr>
      </w:pPr>
      <w:r w:rsidRPr="00A6424C">
        <w:rPr>
          <w:rFonts w:ascii="Times New Roman" w:eastAsia="Times New Roman" w:hAnsi="Times New Roman" w:cs="Times New Roman"/>
          <w:bCs/>
          <w:color w:val="000000"/>
          <w:sz w:val="24"/>
          <w:szCs w:val="24"/>
        </w:rPr>
        <w:t>193.</w:t>
      </w:r>
      <w:r w:rsidRPr="00A6424C">
        <w:rPr>
          <w:rFonts w:ascii="Times New Roman" w:eastAsia="Times New Roman" w:hAnsi="Times New Roman" w:cs="Times New Roman"/>
          <w:bCs/>
          <w:color w:val="000000"/>
          <w:sz w:val="24"/>
          <w:szCs w:val="24"/>
        </w:rPr>
        <w:tab/>
        <w:t xml:space="preserve">Sousa AF, Torres P, Mendes C, </w:t>
      </w:r>
      <w:proofErr w:type="spellStart"/>
      <w:r w:rsidRPr="00A6424C">
        <w:rPr>
          <w:rFonts w:ascii="Times New Roman" w:eastAsia="Times New Roman" w:hAnsi="Times New Roman" w:cs="Times New Roman"/>
          <w:bCs/>
          <w:color w:val="000000"/>
          <w:sz w:val="24"/>
          <w:szCs w:val="24"/>
        </w:rPr>
        <w:t>Boufleur</w:t>
      </w:r>
      <w:proofErr w:type="spellEnd"/>
      <w:r w:rsidRPr="00A6424C">
        <w:rPr>
          <w:rFonts w:ascii="Times New Roman" w:eastAsia="Times New Roman" w:hAnsi="Times New Roman" w:cs="Times New Roman"/>
          <w:bCs/>
          <w:color w:val="000000"/>
          <w:sz w:val="24"/>
          <w:szCs w:val="24"/>
        </w:rPr>
        <w:t xml:space="preserve"> K, Salles-Cunha P, Yang A. Desensitization Success Rates </w:t>
      </w:r>
      <w:proofErr w:type="gramStart"/>
      <w:r w:rsidRPr="00A6424C">
        <w:rPr>
          <w:rFonts w:ascii="Times New Roman" w:eastAsia="Times New Roman" w:hAnsi="Times New Roman" w:cs="Times New Roman"/>
          <w:bCs/>
          <w:color w:val="000000"/>
          <w:sz w:val="24"/>
          <w:szCs w:val="24"/>
        </w:rPr>
        <w:t>For</w:t>
      </w:r>
      <w:proofErr w:type="gramEnd"/>
      <w:r w:rsidRPr="00A6424C">
        <w:rPr>
          <w:rFonts w:ascii="Times New Roman" w:eastAsia="Times New Roman" w:hAnsi="Times New Roman" w:cs="Times New Roman"/>
          <w:bCs/>
          <w:color w:val="000000"/>
          <w:sz w:val="24"/>
          <w:szCs w:val="24"/>
        </w:rPr>
        <w:t xml:space="preserve"> </w:t>
      </w:r>
      <w:proofErr w:type="spellStart"/>
      <w:r w:rsidRPr="00A6424C">
        <w:rPr>
          <w:rFonts w:ascii="Times New Roman" w:eastAsia="Times New Roman" w:hAnsi="Times New Roman" w:cs="Times New Roman"/>
          <w:bCs/>
          <w:color w:val="000000"/>
          <w:sz w:val="24"/>
          <w:szCs w:val="24"/>
        </w:rPr>
        <w:t>IgE</w:t>
      </w:r>
      <w:proofErr w:type="spellEnd"/>
      <w:r w:rsidRPr="00A6424C">
        <w:rPr>
          <w:rFonts w:ascii="Times New Roman" w:eastAsia="Times New Roman" w:hAnsi="Times New Roman" w:cs="Times New Roman"/>
          <w:bCs/>
          <w:color w:val="000000"/>
          <w:sz w:val="24"/>
          <w:szCs w:val="24"/>
        </w:rPr>
        <w:t>-mediated Cow's Milk Allergy In Eosinophilic Esophagitis Patients. Journal of Allergy and Clinical Immunology. 2020;145(2</w:t>
      </w:r>
      <w:proofErr w:type="gramStart"/>
      <w:r w:rsidRPr="00A6424C">
        <w:rPr>
          <w:rFonts w:ascii="Times New Roman" w:eastAsia="Times New Roman" w:hAnsi="Times New Roman" w:cs="Times New Roman"/>
          <w:bCs/>
          <w:color w:val="000000"/>
          <w:sz w:val="24"/>
          <w:szCs w:val="24"/>
        </w:rPr>
        <w:t>):AB</w:t>
      </w:r>
      <w:proofErr w:type="gramEnd"/>
      <w:r w:rsidRPr="00A6424C">
        <w:rPr>
          <w:rFonts w:ascii="Times New Roman" w:eastAsia="Times New Roman" w:hAnsi="Times New Roman" w:cs="Times New Roman"/>
          <w:bCs/>
          <w:color w:val="000000"/>
          <w:sz w:val="24"/>
          <w:szCs w:val="24"/>
        </w:rPr>
        <w:t>140.</w:t>
      </w:r>
    </w:p>
    <w:p w14:paraId="5BC80664" w14:textId="77777777" w:rsidR="00A6424C" w:rsidRDefault="00A6424C" w:rsidP="001F1B91">
      <w:pPr>
        <w:spacing w:before="100" w:beforeAutospacing="1" w:after="100" w:afterAutospacing="1" w:line="240" w:lineRule="auto"/>
        <w:rPr>
          <w:rFonts w:eastAsia="Times New Roman"/>
          <w:b/>
          <w:bCs/>
          <w:color w:val="000000"/>
          <w:sz w:val="24"/>
          <w:szCs w:val="24"/>
        </w:rPr>
      </w:pPr>
    </w:p>
    <w:sectPr w:rsidR="00A6424C" w:rsidSect="009A5B6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29BA" w14:textId="77777777" w:rsidR="00B95662" w:rsidRDefault="00B95662">
      <w:pPr>
        <w:spacing w:after="0" w:line="240" w:lineRule="auto"/>
      </w:pPr>
      <w:r>
        <w:separator/>
      </w:r>
    </w:p>
  </w:endnote>
  <w:endnote w:type="continuationSeparator" w:id="0">
    <w:p w14:paraId="35BCEE88" w14:textId="77777777" w:rsidR="00B95662" w:rsidRDefault="00B9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C809" w14:textId="381AA3E0" w:rsidR="008D75E7" w:rsidRDefault="008D75E7">
    <w:pPr>
      <w:pStyle w:val="Footer"/>
    </w:pPr>
    <w:r>
      <w:t xml:space="preserve">Page </w:t>
    </w: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6800" w14:textId="77777777" w:rsidR="00B95662" w:rsidRDefault="00B95662">
      <w:pPr>
        <w:spacing w:after="0" w:line="240" w:lineRule="auto"/>
      </w:pPr>
      <w:r>
        <w:separator/>
      </w:r>
    </w:p>
  </w:footnote>
  <w:footnote w:type="continuationSeparator" w:id="0">
    <w:p w14:paraId="03543D28" w14:textId="77777777" w:rsidR="00B95662" w:rsidRDefault="00B9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60"/>
    <w:multiLevelType w:val="hybridMultilevel"/>
    <w:tmpl w:val="9E42D3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24BEA"/>
    <w:multiLevelType w:val="hybridMultilevel"/>
    <w:tmpl w:val="0E902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94C82"/>
    <w:multiLevelType w:val="multilevel"/>
    <w:tmpl w:val="A6E2A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002FA1"/>
    <w:multiLevelType w:val="hybridMultilevel"/>
    <w:tmpl w:val="EA56A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9D055D"/>
    <w:multiLevelType w:val="hybridMultilevel"/>
    <w:tmpl w:val="A67ED39A"/>
    <w:lvl w:ilvl="0" w:tplc="445E15D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47C67"/>
    <w:multiLevelType w:val="hybridMultilevel"/>
    <w:tmpl w:val="D9F2C748"/>
    <w:lvl w:ilvl="0" w:tplc="DC5440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44DC4"/>
    <w:multiLevelType w:val="hybridMultilevel"/>
    <w:tmpl w:val="24FA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96E8B"/>
    <w:multiLevelType w:val="hybridMultilevel"/>
    <w:tmpl w:val="35DC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A6DF8"/>
    <w:multiLevelType w:val="hybridMultilevel"/>
    <w:tmpl w:val="206427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D50BC9"/>
    <w:multiLevelType w:val="hybridMultilevel"/>
    <w:tmpl w:val="ACDAA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65FBC"/>
    <w:multiLevelType w:val="multilevel"/>
    <w:tmpl w:val="ED54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91EF4"/>
    <w:multiLevelType w:val="hybridMultilevel"/>
    <w:tmpl w:val="3B967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1C39"/>
    <w:multiLevelType w:val="hybridMultilevel"/>
    <w:tmpl w:val="C402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06A1D"/>
    <w:multiLevelType w:val="hybridMultilevel"/>
    <w:tmpl w:val="820A21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A1283D"/>
    <w:multiLevelType w:val="hybridMultilevel"/>
    <w:tmpl w:val="BF48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031BB"/>
    <w:multiLevelType w:val="hybridMultilevel"/>
    <w:tmpl w:val="6434A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9637CD"/>
    <w:multiLevelType w:val="hybridMultilevel"/>
    <w:tmpl w:val="E4507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CE11BB"/>
    <w:multiLevelType w:val="hybridMultilevel"/>
    <w:tmpl w:val="1A6CF6D6"/>
    <w:lvl w:ilvl="0" w:tplc="2AAA249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29933B6"/>
    <w:multiLevelType w:val="multilevel"/>
    <w:tmpl w:val="F76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31686F"/>
    <w:multiLevelType w:val="multilevel"/>
    <w:tmpl w:val="8278AB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51698D"/>
    <w:multiLevelType w:val="hybridMultilevel"/>
    <w:tmpl w:val="4640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3907CA"/>
    <w:multiLevelType w:val="hybridMultilevel"/>
    <w:tmpl w:val="91AC00F0"/>
    <w:lvl w:ilvl="0" w:tplc="12DCDCC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41BE"/>
    <w:multiLevelType w:val="hybridMultilevel"/>
    <w:tmpl w:val="47D2A4A8"/>
    <w:lvl w:ilvl="0" w:tplc="DA86F6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2D66EB"/>
    <w:multiLevelType w:val="hybridMultilevel"/>
    <w:tmpl w:val="BECAB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5864E0"/>
    <w:multiLevelType w:val="hybridMultilevel"/>
    <w:tmpl w:val="9E42D30C"/>
    <w:lvl w:ilvl="0" w:tplc="0824911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72403F"/>
    <w:multiLevelType w:val="hybridMultilevel"/>
    <w:tmpl w:val="6AB08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212B09"/>
    <w:multiLevelType w:val="multilevel"/>
    <w:tmpl w:val="8278AB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57E99"/>
    <w:multiLevelType w:val="hybridMultilevel"/>
    <w:tmpl w:val="F7FC3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7829303">
    <w:abstractNumId w:val="4"/>
  </w:num>
  <w:num w:numId="2" w16cid:durableId="1136410782">
    <w:abstractNumId w:val="7"/>
  </w:num>
  <w:num w:numId="3" w16cid:durableId="432894179">
    <w:abstractNumId w:val="17"/>
  </w:num>
  <w:num w:numId="4" w16cid:durableId="9335553">
    <w:abstractNumId w:val="15"/>
  </w:num>
  <w:num w:numId="5" w16cid:durableId="1306859030">
    <w:abstractNumId w:val="16"/>
  </w:num>
  <w:num w:numId="6" w16cid:durableId="445586059">
    <w:abstractNumId w:val="23"/>
  </w:num>
  <w:num w:numId="7" w16cid:durableId="556624272">
    <w:abstractNumId w:val="9"/>
  </w:num>
  <w:num w:numId="8" w16cid:durableId="177428957">
    <w:abstractNumId w:val="21"/>
  </w:num>
  <w:num w:numId="9" w16cid:durableId="401103250">
    <w:abstractNumId w:val="24"/>
  </w:num>
  <w:num w:numId="10" w16cid:durableId="60107797">
    <w:abstractNumId w:val="5"/>
  </w:num>
  <w:num w:numId="11" w16cid:durableId="1031690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9791615">
    <w:abstractNumId w:val="26"/>
  </w:num>
  <w:num w:numId="13" w16cid:durableId="233781968">
    <w:abstractNumId w:val="18"/>
  </w:num>
  <w:num w:numId="14" w16cid:durableId="971709612">
    <w:abstractNumId w:val="25"/>
  </w:num>
  <w:num w:numId="15" w16cid:durableId="1326084119">
    <w:abstractNumId w:val="8"/>
  </w:num>
  <w:num w:numId="16" w16cid:durableId="1062488439">
    <w:abstractNumId w:val="12"/>
  </w:num>
  <w:num w:numId="17" w16cid:durableId="2095978944">
    <w:abstractNumId w:val="14"/>
  </w:num>
  <w:num w:numId="18" w16cid:durableId="1181315472">
    <w:abstractNumId w:val="11"/>
  </w:num>
  <w:num w:numId="19" w16cid:durableId="1857032922">
    <w:abstractNumId w:val="3"/>
  </w:num>
  <w:num w:numId="20" w16cid:durableId="105321590">
    <w:abstractNumId w:val="1"/>
  </w:num>
  <w:num w:numId="21" w16cid:durableId="1583028416">
    <w:abstractNumId w:val="27"/>
  </w:num>
  <w:num w:numId="22" w16cid:durableId="56129582">
    <w:abstractNumId w:val="0"/>
  </w:num>
  <w:num w:numId="23" w16cid:durableId="1697999615">
    <w:abstractNumId w:val="13"/>
  </w:num>
  <w:num w:numId="24" w16cid:durableId="760414700">
    <w:abstractNumId w:val="6"/>
  </w:num>
  <w:num w:numId="25" w16cid:durableId="77096879">
    <w:abstractNumId w:val="19"/>
  </w:num>
  <w:num w:numId="26" w16cid:durableId="2141259998">
    <w:abstractNumId w:val="22"/>
  </w:num>
  <w:num w:numId="27" w16cid:durableId="1541866702">
    <w:abstractNumId w:val="20"/>
  </w:num>
  <w:num w:numId="28" w16cid:durableId="1075934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2F351E-8F52-40ED-AE3C-76DB3BC918DD}"/>
    <w:docVar w:name="dgnword-eventsink" w:val="2071075222576"/>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f95ra2e55t9ged9wbv0t2ysf2wvwdvzsrv&quot;&gt;Global Review references-Saved-Saved-Saved-Converted&lt;record-ids&gt;&lt;item&gt;1&lt;/item&gt;&lt;item&gt;2&lt;/item&gt;&lt;item&gt;3&lt;/item&gt;&lt;item&gt;4&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80&lt;/item&gt;&lt;item&gt;83&lt;/item&gt;&lt;item&gt;84&lt;/item&gt;&lt;item&gt;85&lt;/item&gt;&lt;item&gt;86&lt;/item&gt;&lt;item&gt;87&lt;/item&gt;&lt;item&gt;88&lt;/item&gt;&lt;item&gt;89&lt;/item&gt;&lt;item&gt;96&lt;/item&gt;&lt;item&gt;101&lt;/item&gt;&lt;item&gt;102&lt;/item&gt;&lt;item&gt;103&lt;/item&gt;&lt;item&gt;104&lt;/item&gt;&lt;item&gt;107&lt;/item&gt;&lt;item&gt;109&lt;/item&gt;&lt;item&gt;111&lt;/item&gt;&lt;item&gt;112&lt;/item&gt;&lt;item&gt;113&lt;/item&gt;&lt;item&gt;114&lt;/item&gt;&lt;item&gt;115&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2&lt;/item&gt;&lt;item&gt;143&lt;/item&gt;&lt;item&gt;144&lt;/item&gt;&lt;item&gt;145&lt;/item&gt;&lt;item&gt;154&lt;/item&gt;&lt;item&gt;155&lt;/item&gt;&lt;item&gt;156&lt;/item&gt;&lt;item&gt;157&lt;/item&gt;&lt;item&gt;158&lt;/item&gt;&lt;item&gt;159&lt;/item&gt;&lt;item&gt;160&lt;/item&gt;&lt;item&gt;162&lt;/item&gt;&lt;item&gt;163&lt;/item&gt;&lt;item&gt;165&lt;/item&gt;&lt;item&gt;166&lt;/item&gt;&lt;item&gt;167&lt;/item&gt;&lt;item&gt;168&lt;/item&gt;&lt;item&gt;169&lt;/item&gt;&lt;item&gt;170&lt;/item&gt;&lt;item&gt;171&lt;/item&gt;&lt;item&gt;172&lt;/item&gt;&lt;item&gt;173&lt;/item&gt;&lt;item&gt;174&lt;/item&gt;&lt;item&gt;176&lt;/item&gt;&lt;item&gt;178&lt;/item&gt;&lt;item&gt;179&lt;/item&gt;&lt;item&gt;180&lt;/item&gt;&lt;item&gt;181&lt;/item&gt;&lt;item&gt;182&lt;/item&gt;&lt;item&gt;185&lt;/item&gt;&lt;item&gt;186&lt;/item&gt;&lt;item&gt;187&lt;/item&gt;&lt;item&gt;188&lt;/item&gt;&lt;item&gt;189&lt;/item&gt;&lt;item&gt;190&lt;/item&gt;&lt;item&gt;191&lt;/item&gt;&lt;item&gt;192&lt;/item&gt;&lt;item&gt;193&lt;/item&gt;&lt;item&gt;194&lt;/item&gt;&lt;item&gt;195&lt;/item&gt;&lt;item&gt;198&lt;/item&gt;&lt;item&gt;199&lt;/item&gt;&lt;item&gt;202&lt;/item&gt;&lt;item&gt;203&lt;/item&gt;&lt;item&gt;213&lt;/item&gt;&lt;item&gt;214&lt;/item&gt;&lt;item&gt;215&lt;/item&gt;&lt;item&gt;216&lt;/item&gt;&lt;item&gt;217&lt;/item&gt;&lt;item&gt;219&lt;/item&gt;&lt;item&gt;220&lt;/item&gt;&lt;item&gt;222&lt;/item&gt;&lt;item&gt;224&lt;/item&gt;&lt;item&gt;225&lt;/item&gt;&lt;item&gt;226&lt;/item&gt;&lt;item&gt;227&lt;/item&gt;&lt;item&gt;228&lt;/item&gt;&lt;item&gt;229&lt;/item&gt;&lt;item&gt;230&lt;/item&gt;&lt;item&gt;231&lt;/item&gt;&lt;item&gt;232&lt;/item&gt;&lt;item&gt;233&lt;/item&gt;&lt;item&gt;234&lt;/item&gt;&lt;item&gt;236&lt;/item&gt;&lt;item&gt;237&lt;/item&gt;&lt;item&gt;239&lt;/item&gt;&lt;item&gt;240&lt;/item&gt;&lt;item&gt;241&lt;/item&gt;&lt;item&gt;242&lt;/item&gt;&lt;item&gt;245&lt;/item&gt;&lt;item&gt;246&lt;/item&gt;&lt;item&gt;247&lt;/item&gt;&lt;item&gt;248&lt;/item&gt;&lt;item&gt;249&lt;/item&gt;&lt;item&gt;250&lt;/item&gt;&lt;item&gt;251&lt;/item&gt;&lt;item&gt;252&lt;/item&gt;&lt;item&gt;253&lt;/item&gt;&lt;item&gt;254&lt;/item&gt;&lt;/record-ids&gt;&lt;/item&gt;&lt;/Libraries&gt;"/>
  </w:docVars>
  <w:rsids>
    <w:rsidRoot w:val="009E4328"/>
    <w:rsid w:val="00001EB0"/>
    <w:rsid w:val="000035E1"/>
    <w:rsid w:val="000050E6"/>
    <w:rsid w:val="0000579B"/>
    <w:rsid w:val="0001128D"/>
    <w:rsid w:val="00015ECD"/>
    <w:rsid w:val="00021D82"/>
    <w:rsid w:val="000222B6"/>
    <w:rsid w:val="00026899"/>
    <w:rsid w:val="00027D23"/>
    <w:rsid w:val="00032A19"/>
    <w:rsid w:val="0004257D"/>
    <w:rsid w:val="0005609E"/>
    <w:rsid w:val="000565B1"/>
    <w:rsid w:val="00056EFF"/>
    <w:rsid w:val="00057A94"/>
    <w:rsid w:val="00057B87"/>
    <w:rsid w:val="00063274"/>
    <w:rsid w:val="000646EE"/>
    <w:rsid w:val="00066A08"/>
    <w:rsid w:val="000679D8"/>
    <w:rsid w:val="00070694"/>
    <w:rsid w:val="00070EA3"/>
    <w:rsid w:val="000727D0"/>
    <w:rsid w:val="00074546"/>
    <w:rsid w:val="00074CB2"/>
    <w:rsid w:val="00081F56"/>
    <w:rsid w:val="00086FD8"/>
    <w:rsid w:val="000878C8"/>
    <w:rsid w:val="000954F0"/>
    <w:rsid w:val="000A096A"/>
    <w:rsid w:val="000A30E1"/>
    <w:rsid w:val="000A3E19"/>
    <w:rsid w:val="000B05E7"/>
    <w:rsid w:val="000B16E7"/>
    <w:rsid w:val="000C12B8"/>
    <w:rsid w:val="000D104E"/>
    <w:rsid w:val="000D1999"/>
    <w:rsid w:val="000D3F6B"/>
    <w:rsid w:val="000D5538"/>
    <w:rsid w:val="000D61AE"/>
    <w:rsid w:val="000D642F"/>
    <w:rsid w:val="000D66AF"/>
    <w:rsid w:val="000E06CE"/>
    <w:rsid w:val="000E0778"/>
    <w:rsid w:val="000E3EC1"/>
    <w:rsid w:val="000E45AB"/>
    <w:rsid w:val="000E50EC"/>
    <w:rsid w:val="000E653A"/>
    <w:rsid w:val="000F698F"/>
    <w:rsid w:val="000F76A7"/>
    <w:rsid w:val="00100240"/>
    <w:rsid w:val="00102462"/>
    <w:rsid w:val="00103872"/>
    <w:rsid w:val="0010547E"/>
    <w:rsid w:val="00111D05"/>
    <w:rsid w:val="00111DE3"/>
    <w:rsid w:val="00124631"/>
    <w:rsid w:val="00132637"/>
    <w:rsid w:val="0013498F"/>
    <w:rsid w:val="0013723E"/>
    <w:rsid w:val="00140843"/>
    <w:rsid w:val="0014214A"/>
    <w:rsid w:val="00143F92"/>
    <w:rsid w:val="00144DF1"/>
    <w:rsid w:val="00150770"/>
    <w:rsid w:val="0015247E"/>
    <w:rsid w:val="001545BE"/>
    <w:rsid w:val="0015594A"/>
    <w:rsid w:val="001619F7"/>
    <w:rsid w:val="00162BF3"/>
    <w:rsid w:val="00162E46"/>
    <w:rsid w:val="0016548B"/>
    <w:rsid w:val="0016598B"/>
    <w:rsid w:val="00165ACA"/>
    <w:rsid w:val="00167C8A"/>
    <w:rsid w:val="00167E0E"/>
    <w:rsid w:val="0017016A"/>
    <w:rsid w:val="00175F2A"/>
    <w:rsid w:val="00181318"/>
    <w:rsid w:val="00190A96"/>
    <w:rsid w:val="00190D7B"/>
    <w:rsid w:val="001941F4"/>
    <w:rsid w:val="0019766D"/>
    <w:rsid w:val="001A014A"/>
    <w:rsid w:val="001A4E47"/>
    <w:rsid w:val="001A55A8"/>
    <w:rsid w:val="001A5D95"/>
    <w:rsid w:val="001A6793"/>
    <w:rsid w:val="001B2B8C"/>
    <w:rsid w:val="001C0DBE"/>
    <w:rsid w:val="001C0DF6"/>
    <w:rsid w:val="001C2474"/>
    <w:rsid w:val="001C30C6"/>
    <w:rsid w:val="001C5508"/>
    <w:rsid w:val="001C58A4"/>
    <w:rsid w:val="001C79B3"/>
    <w:rsid w:val="001D66C6"/>
    <w:rsid w:val="001D6B16"/>
    <w:rsid w:val="001D6CC1"/>
    <w:rsid w:val="001D7ED2"/>
    <w:rsid w:val="001E0E83"/>
    <w:rsid w:val="001E3BB5"/>
    <w:rsid w:val="001E3DC9"/>
    <w:rsid w:val="001E44F8"/>
    <w:rsid w:val="001F1715"/>
    <w:rsid w:val="001F1B91"/>
    <w:rsid w:val="001F3671"/>
    <w:rsid w:val="001F65AC"/>
    <w:rsid w:val="001F6972"/>
    <w:rsid w:val="001F77BC"/>
    <w:rsid w:val="00200224"/>
    <w:rsid w:val="0020067D"/>
    <w:rsid w:val="00201840"/>
    <w:rsid w:val="00205C43"/>
    <w:rsid w:val="0021212B"/>
    <w:rsid w:val="002127C7"/>
    <w:rsid w:val="002131F6"/>
    <w:rsid w:val="00217580"/>
    <w:rsid w:val="00220678"/>
    <w:rsid w:val="0022302E"/>
    <w:rsid w:val="00224642"/>
    <w:rsid w:val="00227871"/>
    <w:rsid w:val="002313FA"/>
    <w:rsid w:val="00232C18"/>
    <w:rsid w:val="00234DFD"/>
    <w:rsid w:val="00242B10"/>
    <w:rsid w:val="002461D3"/>
    <w:rsid w:val="002506C3"/>
    <w:rsid w:val="00256918"/>
    <w:rsid w:val="0025738F"/>
    <w:rsid w:val="00260F60"/>
    <w:rsid w:val="002623DC"/>
    <w:rsid w:val="00262826"/>
    <w:rsid w:val="0026424C"/>
    <w:rsid w:val="00265A29"/>
    <w:rsid w:val="002665EA"/>
    <w:rsid w:val="00270106"/>
    <w:rsid w:val="00275DB6"/>
    <w:rsid w:val="00285EF0"/>
    <w:rsid w:val="00291EA2"/>
    <w:rsid w:val="0029271E"/>
    <w:rsid w:val="00294881"/>
    <w:rsid w:val="002A5B69"/>
    <w:rsid w:val="002A6C30"/>
    <w:rsid w:val="002A6E92"/>
    <w:rsid w:val="002A7DCB"/>
    <w:rsid w:val="002B3FCF"/>
    <w:rsid w:val="002C0A05"/>
    <w:rsid w:val="002C16A8"/>
    <w:rsid w:val="002C1B4F"/>
    <w:rsid w:val="002C4C29"/>
    <w:rsid w:val="002C692E"/>
    <w:rsid w:val="002C777F"/>
    <w:rsid w:val="002D3893"/>
    <w:rsid w:val="002D4E84"/>
    <w:rsid w:val="002D7328"/>
    <w:rsid w:val="002D777C"/>
    <w:rsid w:val="002E1551"/>
    <w:rsid w:val="002E3928"/>
    <w:rsid w:val="002E61C4"/>
    <w:rsid w:val="002E65BF"/>
    <w:rsid w:val="002E6CF6"/>
    <w:rsid w:val="002F43E6"/>
    <w:rsid w:val="002F6920"/>
    <w:rsid w:val="003007A1"/>
    <w:rsid w:val="0030115C"/>
    <w:rsid w:val="00306416"/>
    <w:rsid w:val="00310270"/>
    <w:rsid w:val="0031287B"/>
    <w:rsid w:val="00312C37"/>
    <w:rsid w:val="003134C7"/>
    <w:rsid w:val="00315EE5"/>
    <w:rsid w:val="00320E09"/>
    <w:rsid w:val="003236E1"/>
    <w:rsid w:val="00323DE1"/>
    <w:rsid w:val="00324DA0"/>
    <w:rsid w:val="00327715"/>
    <w:rsid w:val="003371D2"/>
    <w:rsid w:val="00343D0F"/>
    <w:rsid w:val="0034427A"/>
    <w:rsid w:val="003454AF"/>
    <w:rsid w:val="0034649E"/>
    <w:rsid w:val="003510BE"/>
    <w:rsid w:val="003512BA"/>
    <w:rsid w:val="00351C11"/>
    <w:rsid w:val="003572FB"/>
    <w:rsid w:val="00361DF1"/>
    <w:rsid w:val="003620F2"/>
    <w:rsid w:val="00363E25"/>
    <w:rsid w:val="0036416D"/>
    <w:rsid w:val="003678F4"/>
    <w:rsid w:val="0037092D"/>
    <w:rsid w:val="00371867"/>
    <w:rsid w:val="00372808"/>
    <w:rsid w:val="00372DE9"/>
    <w:rsid w:val="00374AFD"/>
    <w:rsid w:val="00376BB6"/>
    <w:rsid w:val="00386558"/>
    <w:rsid w:val="00393202"/>
    <w:rsid w:val="00394992"/>
    <w:rsid w:val="003A6629"/>
    <w:rsid w:val="003A7D3A"/>
    <w:rsid w:val="003B0875"/>
    <w:rsid w:val="003B0CD6"/>
    <w:rsid w:val="003B6F24"/>
    <w:rsid w:val="003C1F40"/>
    <w:rsid w:val="003C27AA"/>
    <w:rsid w:val="003C5A0D"/>
    <w:rsid w:val="003D009D"/>
    <w:rsid w:val="003D113E"/>
    <w:rsid w:val="003D380B"/>
    <w:rsid w:val="003D5DE2"/>
    <w:rsid w:val="003E2151"/>
    <w:rsid w:val="003E4BF1"/>
    <w:rsid w:val="003E567C"/>
    <w:rsid w:val="003E5726"/>
    <w:rsid w:val="003E5F5C"/>
    <w:rsid w:val="003E6BBF"/>
    <w:rsid w:val="003F5A24"/>
    <w:rsid w:val="00403E4E"/>
    <w:rsid w:val="00405873"/>
    <w:rsid w:val="0041186F"/>
    <w:rsid w:val="0041369C"/>
    <w:rsid w:val="00414E48"/>
    <w:rsid w:val="00417449"/>
    <w:rsid w:val="00420F6E"/>
    <w:rsid w:val="00423F66"/>
    <w:rsid w:val="00426122"/>
    <w:rsid w:val="00426F52"/>
    <w:rsid w:val="00427106"/>
    <w:rsid w:val="00427440"/>
    <w:rsid w:val="00427624"/>
    <w:rsid w:val="00431006"/>
    <w:rsid w:val="00431D0A"/>
    <w:rsid w:val="00433DE7"/>
    <w:rsid w:val="004456B0"/>
    <w:rsid w:val="00445A67"/>
    <w:rsid w:val="004469FC"/>
    <w:rsid w:val="00454BCF"/>
    <w:rsid w:val="004563A1"/>
    <w:rsid w:val="0046133B"/>
    <w:rsid w:val="00462A33"/>
    <w:rsid w:val="00463322"/>
    <w:rsid w:val="00467AAC"/>
    <w:rsid w:val="0047073B"/>
    <w:rsid w:val="004724E1"/>
    <w:rsid w:val="004747E2"/>
    <w:rsid w:val="00477390"/>
    <w:rsid w:val="00483085"/>
    <w:rsid w:val="00486A42"/>
    <w:rsid w:val="00486CD1"/>
    <w:rsid w:val="004908E8"/>
    <w:rsid w:val="0049202A"/>
    <w:rsid w:val="0049309D"/>
    <w:rsid w:val="004969DF"/>
    <w:rsid w:val="00496F58"/>
    <w:rsid w:val="00497D48"/>
    <w:rsid w:val="004A393B"/>
    <w:rsid w:val="004B1819"/>
    <w:rsid w:val="004B6A89"/>
    <w:rsid w:val="004B714B"/>
    <w:rsid w:val="004C153D"/>
    <w:rsid w:val="004C3AE6"/>
    <w:rsid w:val="004C63E1"/>
    <w:rsid w:val="004C7B95"/>
    <w:rsid w:val="004E1CD8"/>
    <w:rsid w:val="004E1F21"/>
    <w:rsid w:val="004E5B3C"/>
    <w:rsid w:val="004E6221"/>
    <w:rsid w:val="004E64C9"/>
    <w:rsid w:val="004F2A8F"/>
    <w:rsid w:val="004F434D"/>
    <w:rsid w:val="00501C18"/>
    <w:rsid w:val="00501D38"/>
    <w:rsid w:val="00505B28"/>
    <w:rsid w:val="0050752D"/>
    <w:rsid w:val="00511903"/>
    <w:rsid w:val="005215B9"/>
    <w:rsid w:val="00524815"/>
    <w:rsid w:val="00526EAD"/>
    <w:rsid w:val="0052767D"/>
    <w:rsid w:val="00531819"/>
    <w:rsid w:val="00531937"/>
    <w:rsid w:val="005370AC"/>
    <w:rsid w:val="00537202"/>
    <w:rsid w:val="00543563"/>
    <w:rsid w:val="005437A4"/>
    <w:rsid w:val="00546751"/>
    <w:rsid w:val="00546FF8"/>
    <w:rsid w:val="00550706"/>
    <w:rsid w:val="00550727"/>
    <w:rsid w:val="00550D4D"/>
    <w:rsid w:val="00562563"/>
    <w:rsid w:val="005665D2"/>
    <w:rsid w:val="005667BD"/>
    <w:rsid w:val="0056776D"/>
    <w:rsid w:val="0057082E"/>
    <w:rsid w:val="0057152A"/>
    <w:rsid w:val="00577866"/>
    <w:rsid w:val="00577FA6"/>
    <w:rsid w:val="005801D9"/>
    <w:rsid w:val="00580AC2"/>
    <w:rsid w:val="00581AA4"/>
    <w:rsid w:val="00585361"/>
    <w:rsid w:val="00585EB7"/>
    <w:rsid w:val="005864B5"/>
    <w:rsid w:val="005875AA"/>
    <w:rsid w:val="00587E66"/>
    <w:rsid w:val="005923D1"/>
    <w:rsid w:val="00592C08"/>
    <w:rsid w:val="00596FED"/>
    <w:rsid w:val="00597854"/>
    <w:rsid w:val="005A018F"/>
    <w:rsid w:val="005A1770"/>
    <w:rsid w:val="005A43D7"/>
    <w:rsid w:val="005B0EC6"/>
    <w:rsid w:val="005B67D8"/>
    <w:rsid w:val="005C095B"/>
    <w:rsid w:val="005C16E4"/>
    <w:rsid w:val="005C4A8B"/>
    <w:rsid w:val="005D1040"/>
    <w:rsid w:val="005D1B4D"/>
    <w:rsid w:val="005D45E1"/>
    <w:rsid w:val="005D56A6"/>
    <w:rsid w:val="005F42FB"/>
    <w:rsid w:val="005F5358"/>
    <w:rsid w:val="005F6DD1"/>
    <w:rsid w:val="005F7D82"/>
    <w:rsid w:val="005F7E7C"/>
    <w:rsid w:val="006016E2"/>
    <w:rsid w:val="00602252"/>
    <w:rsid w:val="006034E4"/>
    <w:rsid w:val="0060519F"/>
    <w:rsid w:val="00605847"/>
    <w:rsid w:val="00606888"/>
    <w:rsid w:val="00613143"/>
    <w:rsid w:val="006268E1"/>
    <w:rsid w:val="0063243A"/>
    <w:rsid w:val="00633B56"/>
    <w:rsid w:val="00636DBF"/>
    <w:rsid w:val="0064072D"/>
    <w:rsid w:val="006407FD"/>
    <w:rsid w:val="0064106C"/>
    <w:rsid w:val="00642672"/>
    <w:rsid w:val="00642E9A"/>
    <w:rsid w:val="00644466"/>
    <w:rsid w:val="00647610"/>
    <w:rsid w:val="006476F1"/>
    <w:rsid w:val="006662EE"/>
    <w:rsid w:val="006739E6"/>
    <w:rsid w:val="00680D3D"/>
    <w:rsid w:val="006817B9"/>
    <w:rsid w:val="00681D55"/>
    <w:rsid w:val="00692126"/>
    <w:rsid w:val="006955ED"/>
    <w:rsid w:val="006A00E2"/>
    <w:rsid w:val="006A1EF2"/>
    <w:rsid w:val="006A2C39"/>
    <w:rsid w:val="006A3366"/>
    <w:rsid w:val="006A345B"/>
    <w:rsid w:val="006A3E28"/>
    <w:rsid w:val="006A4488"/>
    <w:rsid w:val="006B2069"/>
    <w:rsid w:val="006B7250"/>
    <w:rsid w:val="006C0B2F"/>
    <w:rsid w:val="006D0F98"/>
    <w:rsid w:val="006D3227"/>
    <w:rsid w:val="006D3D0B"/>
    <w:rsid w:val="006D3F23"/>
    <w:rsid w:val="006E2F73"/>
    <w:rsid w:val="006E2F91"/>
    <w:rsid w:val="006E32FF"/>
    <w:rsid w:val="006E362C"/>
    <w:rsid w:val="006E66BD"/>
    <w:rsid w:val="006E7733"/>
    <w:rsid w:val="006F04B0"/>
    <w:rsid w:val="006F0DD4"/>
    <w:rsid w:val="006F1C22"/>
    <w:rsid w:val="006F2562"/>
    <w:rsid w:val="006F2795"/>
    <w:rsid w:val="006F38DC"/>
    <w:rsid w:val="006F4559"/>
    <w:rsid w:val="006F45AC"/>
    <w:rsid w:val="006F53B5"/>
    <w:rsid w:val="006F6481"/>
    <w:rsid w:val="006F790E"/>
    <w:rsid w:val="00703667"/>
    <w:rsid w:val="00705492"/>
    <w:rsid w:val="00706773"/>
    <w:rsid w:val="00706DEE"/>
    <w:rsid w:val="00707B8D"/>
    <w:rsid w:val="00710709"/>
    <w:rsid w:val="00712BBF"/>
    <w:rsid w:val="00712D4B"/>
    <w:rsid w:val="007210D0"/>
    <w:rsid w:val="00723D6A"/>
    <w:rsid w:val="00740C1A"/>
    <w:rsid w:val="00741D9A"/>
    <w:rsid w:val="00742793"/>
    <w:rsid w:val="00742E3D"/>
    <w:rsid w:val="00744E8C"/>
    <w:rsid w:val="00751815"/>
    <w:rsid w:val="00753E16"/>
    <w:rsid w:val="0075789D"/>
    <w:rsid w:val="007579A5"/>
    <w:rsid w:val="00764DD3"/>
    <w:rsid w:val="00777DF3"/>
    <w:rsid w:val="0078286B"/>
    <w:rsid w:val="00786A6B"/>
    <w:rsid w:val="007908ED"/>
    <w:rsid w:val="00795E36"/>
    <w:rsid w:val="007A08A1"/>
    <w:rsid w:val="007A0CC2"/>
    <w:rsid w:val="007A1DDC"/>
    <w:rsid w:val="007A5D0C"/>
    <w:rsid w:val="007A5F4A"/>
    <w:rsid w:val="007B1EFE"/>
    <w:rsid w:val="007B645A"/>
    <w:rsid w:val="007B67A4"/>
    <w:rsid w:val="007C3E9D"/>
    <w:rsid w:val="007C7270"/>
    <w:rsid w:val="007C7851"/>
    <w:rsid w:val="007D383B"/>
    <w:rsid w:val="007D4E86"/>
    <w:rsid w:val="007D71A5"/>
    <w:rsid w:val="007E0BDB"/>
    <w:rsid w:val="007E5560"/>
    <w:rsid w:val="007E5A8F"/>
    <w:rsid w:val="007E6D9E"/>
    <w:rsid w:val="007F02F2"/>
    <w:rsid w:val="007F09D6"/>
    <w:rsid w:val="007F5402"/>
    <w:rsid w:val="007F7545"/>
    <w:rsid w:val="00800324"/>
    <w:rsid w:val="00800819"/>
    <w:rsid w:val="008066F8"/>
    <w:rsid w:val="008106B6"/>
    <w:rsid w:val="00814F3F"/>
    <w:rsid w:val="008223BA"/>
    <w:rsid w:val="008268A5"/>
    <w:rsid w:val="00836EEF"/>
    <w:rsid w:val="008379FD"/>
    <w:rsid w:val="00842BD8"/>
    <w:rsid w:val="0084489F"/>
    <w:rsid w:val="00853073"/>
    <w:rsid w:val="00860A33"/>
    <w:rsid w:val="00860CC1"/>
    <w:rsid w:val="00862961"/>
    <w:rsid w:val="0086379C"/>
    <w:rsid w:val="00870476"/>
    <w:rsid w:val="00872C04"/>
    <w:rsid w:val="00872D0A"/>
    <w:rsid w:val="008735D2"/>
    <w:rsid w:val="00882960"/>
    <w:rsid w:val="0088469F"/>
    <w:rsid w:val="008873F7"/>
    <w:rsid w:val="00887AF5"/>
    <w:rsid w:val="00887D65"/>
    <w:rsid w:val="008912FC"/>
    <w:rsid w:val="008965ED"/>
    <w:rsid w:val="008A10DA"/>
    <w:rsid w:val="008A26FB"/>
    <w:rsid w:val="008A466B"/>
    <w:rsid w:val="008A4C13"/>
    <w:rsid w:val="008A5441"/>
    <w:rsid w:val="008B551E"/>
    <w:rsid w:val="008C76A3"/>
    <w:rsid w:val="008D21CF"/>
    <w:rsid w:val="008D30EC"/>
    <w:rsid w:val="008D4C6F"/>
    <w:rsid w:val="008D7065"/>
    <w:rsid w:val="008D75E7"/>
    <w:rsid w:val="008E2869"/>
    <w:rsid w:val="008E2DE9"/>
    <w:rsid w:val="008E6038"/>
    <w:rsid w:val="008E6AE9"/>
    <w:rsid w:val="008E6B65"/>
    <w:rsid w:val="008F2066"/>
    <w:rsid w:val="008F34A7"/>
    <w:rsid w:val="008F4AEC"/>
    <w:rsid w:val="008F78EA"/>
    <w:rsid w:val="00900928"/>
    <w:rsid w:val="00900FFB"/>
    <w:rsid w:val="0090222B"/>
    <w:rsid w:val="00905146"/>
    <w:rsid w:val="00905D55"/>
    <w:rsid w:val="009069AF"/>
    <w:rsid w:val="0091065F"/>
    <w:rsid w:val="00910992"/>
    <w:rsid w:val="00916F04"/>
    <w:rsid w:val="00917478"/>
    <w:rsid w:val="00930629"/>
    <w:rsid w:val="009309A4"/>
    <w:rsid w:val="00930D34"/>
    <w:rsid w:val="0093376A"/>
    <w:rsid w:val="00933838"/>
    <w:rsid w:val="009376EE"/>
    <w:rsid w:val="009442C1"/>
    <w:rsid w:val="009462F6"/>
    <w:rsid w:val="009511DF"/>
    <w:rsid w:val="009528FD"/>
    <w:rsid w:val="00956281"/>
    <w:rsid w:val="00957B4E"/>
    <w:rsid w:val="00960783"/>
    <w:rsid w:val="00966AB0"/>
    <w:rsid w:val="00970A53"/>
    <w:rsid w:val="00970FD2"/>
    <w:rsid w:val="00974E25"/>
    <w:rsid w:val="00975651"/>
    <w:rsid w:val="00983274"/>
    <w:rsid w:val="0098508A"/>
    <w:rsid w:val="0099030D"/>
    <w:rsid w:val="00991E46"/>
    <w:rsid w:val="00992118"/>
    <w:rsid w:val="00993808"/>
    <w:rsid w:val="00994A04"/>
    <w:rsid w:val="00996039"/>
    <w:rsid w:val="009A5B62"/>
    <w:rsid w:val="009A5C15"/>
    <w:rsid w:val="009A6F04"/>
    <w:rsid w:val="009B0A8B"/>
    <w:rsid w:val="009B6539"/>
    <w:rsid w:val="009B75E9"/>
    <w:rsid w:val="009C0DD0"/>
    <w:rsid w:val="009C1839"/>
    <w:rsid w:val="009C600E"/>
    <w:rsid w:val="009C626A"/>
    <w:rsid w:val="009D36DA"/>
    <w:rsid w:val="009D3747"/>
    <w:rsid w:val="009D5109"/>
    <w:rsid w:val="009D6F65"/>
    <w:rsid w:val="009D7D50"/>
    <w:rsid w:val="009E2512"/>
    <w:rsid w:val="009E2BFF"/>
    <w:rsid w:val="009E3AF6"/>
    <w:rsid w:val="009E4328"/>
    <w:rsid w:val="009E7C16"/>
    <w:rsid w:val="009F22DD"/>
    <w:rsid w:val="009F36CF"/>
    <w:rsid w:val="009F4264"/>
    <w:rsid w:val="00A02D62"/>
    <w:rsid w:val="00A031E2"/>
    <w:rsid w:val="00A03DCC"/>
    <w:rsid w:val="00A11D26"/>
    <w:rsid w:val="00A12748"/>
    <w:rsid w:val="00A13609"/>
    <w:rsid w:val="00A14C0F"/>
    <w:rsid w:val="00A24E71"/>
    <w:rsid w:val="00A258BB"/>
    <w:rsid w:val="00A27822"/>
    <w:rsid w:val="00A32B32"/>
    <w:rsid w:val="00A3436A"/>
    <w:rsid w:val="00A34A40"/>
    <w:rsid w:val="00A3662B"/>
    <w:rsid w:val="00A36BC3"/>
    <w:rsid w:val="00A42544"/>
    <w:rsid w:val="00A42CFC"/>
    <w:rsid w:val="00A455C3"/>
    <w:rsid w:val="00A57DEC"/>
    <w:rsid w:val="00A6424C"/>
    <w:rsid w:val="00A776D9"/>
    <w:rsid w:val="00A80391"/>
    <w:rsid w:val="00A83593"/>
    <w:rsid w:val="00A85B43"/>
    <w:rsid w:val="00A86D5E"/>
    <w:rsid w:val="00A925F9"/>
    <w:rsid w:val="00A9329A"/>
    <w:rsid w:val="00A94E15"/>
    <w:rsid w:val="00AA19E8"/>
    <w:rsid w:val="00AA3DE0"/>
    <w:rsid w:val="00AB40CA"/>
    <w:rsid w:val="00AB4909"/>
    <w:rsid w:val="00AB7633"/>
    <w:rsid w:val="00AC11BB"/>
    <w:rsid w:val="00AC462B"/>
    <w:rsid w:val="00AC54E9"/>
    <w:rsid w:val="00AE28B0"/>
    <w:rsid w:val="00AE7944"/>
    <w:rsid w:val="00AF354C"/>
    <w:rsid w:val="00B02312"/>
    <w:rsid w:val="00B05CCB"/>
    <w:rsid w:val="00B05D8C"/>
    <w:rsid w:val="00B07805"/>
    <w:rsid w:val="00B111FE"/>
    <w:rsid w:val="00B1431C"/>
    <w:rsid w:val="00B14FFE"/>
    <w:rsid w:val="00B15313"/>
    <w:rsid w:val="00B21B20"/>
    <w:rsid w:val="00B269A1"/>
    <w:rsid w:val="00B33BFB"/>
    <w:rsid w:val="00B3460E"/>
    <w:rsid w:val="00B34F79"/>
    <w:rsid w:val="00B40191"/>
    <w:rsid w:val="00B40597"/>
    <w:rsid w:val="00B4265E"/>
    <w:rsid w:val="00B428F0"/>
    <w:rsid w:val="00B43A47"/>
    <w:rsid w:val="00B62C06"/>
    <w:rsid w:val="00B6354C"/>
    <w:rsid w:val="00B64529"/>
    <w:rsid w:val="00B7152C"/>
    <w:rsid w:val="00B71544"/>
    <w:rsid w:val="00B71C85"/>
    <w:rsid w:val="00B72BDC"/>
    <w:rsid w:val="00B75B7B"/>
    <w:rsid w:val="00B83955"/>
    <w:rsid w:val="00B843B6"/>
    <w:rsid w:val="00B92466"/>
    <w:rsid w:val="00B92E09"/>
    <w:rsid w:val="00B952F0"/>
    <w:rsid w:val="00B95662"/>
    <w:rsid w:val="00B97CC0"/>
    <w:rsid w:val="00BA09BB"/>
    <w:rsid w:val="00BA09F2"/>
    <w:rsid w:val="00BA0C24"/>
    <w:rsid w:val="00BA2668"/>
    <w:rsid w:val="00BA285E"/>
    <w:rsid w:val="00BA4F00"/>
    <w:rsid w:val="00BA6C69"/>
    <w:rsid w:val="00BB0880"/>
    <w:rsid w:val="00BB5AFE"/>
    <w:rsid w:val="00BB6321"/>
    <w:rsid w:val="00BC5CB6"/>
    <w:rsid w:val="00BD00D2"/>
    <w:rsid w:val="00BD061E"/>
    <w:rsid w:val="00BD30B4"/>
    <w:rsid w:val="00BF47EA"/>
    <w:rsid w:val="00BF6FA6"/>
    <w:rsid w:val="00C00F1F"/>
    <w:rsid w:val="00C06306"/>
    <w:rsid w:val="00C119DD"/>
    <w:rsid w:val="00C11AF4"/>
    <w:rsid w:val="00C14254"/>
    <w:rsid w:val="00C17C2E"/>
    <w:rsid w:val="00C22BE2"/>
    <w:rsid w:val="00C2353C"/>
    <w:rsid w:val="00C24045"/>
    <w:rsid w:val="00C25FCB"/>
    <w:rsid w:val="00C30D7B"/>
    <w:rsid w:val="00C3356E"/>
    <w:rsid w:val="00C3758A"/>
    <w:rsid w:val="00C41DBE"/>
    <w:rsid w:val="00C450F5"/>
    <w:rsid w:val="00C4582D"/>
    <w:rsid w:val="00C51909"/>
    <w:rsid w:val="00C528DD"/>
    <w:rsid w:val="00C569C3"/>
    <w:rsid w:val="00C5740E"/>
    <w:rsid w:val="00C63709"/>
    <w:rsid w:val="00C661F0"/>
    <w:rsid w:val="00C706D0"/>
    <w:rsid w:val="00C712B0"/>
    <w:rsid w:val="00C7298C"/>
    <w:rsid w:val="00C73391"/>
    <w:rsid w:val="00C73F2A"/>
    <w:rsid w:val="00C77B0F"/>
    <w:rsid w:val="00C84429"/>
    <w:rsid w:val="00C84E98"/>
    <w:rsid w:val="00C858FF"/>
    <w:rsid w:val="00C86472"/>
    <w:rsid w:val="00C9072B"/>
    <w:rsid w:val="00C90D40"/>
    <w:rsid w:val="00C929CE"/>
    <w:rsid w:val="00C93FDD"/>
    <w:rsid w:val="00C96C4F"/>
    <w:rsid w:val="00CA3785"/>
    <w:rsid w:val="00CA3820"/>
    <w:rsid w:val="00CA74FE"/>
    <w:rsid w:val="00CB174C"/>
    <w:rsid w:val="00CB6BA3"/>
    <w:rsid w:val="00CC081D"/>
    <w:rsid w:val="00CC40F9"/>
    <w:rsid w:val="00CC6E2F"/>
    <w:rsid w:val="00CD1BB1"/>
    <w:rsid w:val="00CD2EF2"/>
    <w:rsid w:val="00CD2FD5"/>
    <w:rsid w:val="00CD45D2"/>
    <w:rsid w:val="00CE0449"/>
    <w:rsid w:val="00CE0696"/>
    <w:rsid w:val="00CF1EF2"/>
    <w:rsid w:val="00CF7133"/>
    <w:rsid w:val="00D074A7"/>
    <w:rsid w:val="00D13CCF"/>
    <w:rsid w:val="00D147A1"/>
    <w:rsid w:val="00D15F48"/>
    <w:rsid w:val="00D21514"/>
    <w:rsid w:val="00D23F8E"/>
    <w:rsid w:val="00D252F6"/>
    <w:rsid w:val="00D31FB7"/>
    <w:rsid w:val="00D32175"/>
    <w:rsid w:val="00D34324"/>
    <w:rsid w:val="00D36C0D"/>
    <w:rsid w:val="00D41482"/>
    <w:rsid w:val="00D4148D"/>
    <w:rsid w:val="00D42B7A"/>
    <w:rsid w:val="00D43E52"/>
    <w:rsid w:val="00D4749E"/>
    <w:rsid w:val="00D47B3C"/>
    <w:rsid w:val="00D47F09"/>
    <w:rsid w:val="00D501D3"/>
    <w:rsid w:val="00D55A40"/>
    <w:rsid w:val="00D56523"/>
    <w:rsid w:val="00D56951"/>
    <w:rsid w:val="00D57F95"/>
    <w:rsid w:val="00D63F4B"/>
    <w:rsid w:val="00D671F4"/>
    <w:rsid w:val="00D71175"/>
    <w:rsid w:val="00D7603F"/>
    <w:rsid w:val="00D77B32"/>
    <w:rsid w:val="00D83C12"/>
    <w:rsid w:val="00D8491D"/>
    <w:rsid w:val="00D933A1"/>
    <w:rsid w:val="00D94FF8"/>
    <w:rsid w:val="00D96051"/>
    <w:rsid w:val="00D9671F"/>
    <w:rsid w:val="00D973AC"/>
    <w:rsid w:val="00DA00F2"/>
    <w:rsid w:val="00DC3D9A"/>
    <w:rsid w:val="00DC55FE"/>
    <w:rsid w:val="00DC6031"/>
    <w:rsid w:val="00DD3530"/>
    <w:rsid w:val="00DD6547"/>
    <w:rsid w:val="00DD6B3E"/>
    <w:rsid w:val="00DE041A"/>
    <w:rsid w:val="00DE3925"/>
    <w:rsid w:val="00DE3DA2"/>
    <w:rsid w:val="00DE5257"/>
    <w:rsid w:val="00DE79A8"/>
    <w:rsid w:val="00DF168B"/>
    <w:rsid w:val="00DF29CC"/>
    <w:rsid w:val="00DF313F"/>
    <w:rsid w:val="00E00B1B"/>
    <w:rsid w:val="00E12DC1"/>
    <w:rsid w:val="00E1329D"/>
    <w:rsid w:val="00E16D00"/>
    <w:rsid w:val="00E23C3C"/>
    <w:rsid w:val="00E25867"/>
    <w:rsid w:val="00E32C32"/>
    <w:rsid w:val="00E35F4D"/>
    <w:rsid w:val="00E3696D"/>
    <w:rsid w:val="00E409F8"/>
    <w:rsid w:val="00E44979"/>
    <w:rsid w:val="00E449F7"/>
    <w:rsid w:val="00E44EA4"/>
    <w:rsid w:val="00E46720"/>
    <w:rsid w:val="00E51346"/>
    <w:rsid w:val="00E51351"/>
    <w:rsid w:val="00E517E9"/>
    <w:rsid w:val="00E614CB"/>
    <w:rsid w:val="00E6594F"/>
    <w:rsid w:val="00E67CB6"/>
    <w:rsid w:val="00E7102E"/>
    <w:rsid w:val="00E81BBA"/>
    <w:rsid w:val="00E832C9"/>
    <w:rsid w:val="00E903C3"/>
    <w:rsid w:val="00E96803"/>
    <w:rsid w:val="00EA371E"/>
    <w:rsid w:val="00EA72C8"/>
    <w:rsid w:val="00EC13F3"/>
    <w:rsid w:val="00EC5104"/>
    <w:rsid w:val="00EC53A8"/>
    <w:rsid w:val="00ED1D6C"/>
    <w:rsid w:val="00ED735B"/>
    <w:rsid w:val="00EE0BC8"/>
    <w:rsid w:val="00EE6D21"/>
    <w:rsid w:val="00EF2A7F"/>
    <w:rsid w:val="00EF3ACB"/>
    <w:rsid w:val="00EF5A37"/>
    <w:rsid w:val="00F021D1"/>
    <w:rsid w:val="00F029DF"/>
    <w:rsid w:val="00F02B75"/>
    <w:rsid w:val="00F054B9"/>
    <w:rsid w:val="00F1154E"/>
    <w:rsid w:val="00F12BE6"/>
    <w:rsid w:val="00F149C2"/>
    <w:rsid w:val="00F20799"/>
    <w:rsid w:val="00F21B51"/>
    <w:rsid w:val="00F2458B"/>
    <w:rsid w:val="00F4245B"/>
    <w:rsid w:val="00F438EA"/>
    <w:rsid w:val="00F5133B"/>
    <w:rsid w:val="00F54407"/>
    <w:rsid w:val="00F6026E"/>
    <w:rsid w:val="00F67220"/>
    <w:rsid w:val="00F7028E"/>
    <w:rsid w:val="00F75286"/>
    <w:rsid w:val="00F76B86"/>
    <w:rsid w:val="00F77BFB"/>
    <w:rsid w:val="00F8090E"/>
    <w:rsid w:val="00F82E89"/>
    <w:rsid w:val="00F83A26"/>
    <w:rsid w:val="00F8491F"/>
    <w:rsid w:val="00F84B3E"/>
    <w:rsid w:val="00F92825"/>
    <w:rsid w:val="00F92964"/>
    <w:rsid w:val="00F956DD"/>
    <w:rsid w:val="00F960A9"/>
    <w:rsid w:val="00F96C12"/>
    <w:rsid w:val="00FA3912"/>
    <w:rsid w:val="00FA5C72"/>
    <w:rsid w:val="00FA5F43"/>
    <w:rsid w:val="00FB2233"/>
    <w:rsid w:val="00FB6622"/>
    <w:rsid w:val="00FC3521"/>
    <w:rsid w:val="00FC5C92"/>
    <w:rsid w:val="00FD2F9C"/>
    <w:rsid w:val="00FD792A"/>
    <w:rsid w:val="00FE1DE5"/>
    <w:rsid w:val="00FE61C8"/>
    <w:rsid w:val="00FF2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E6DE"/>
  <w15:docId w15:val="{4F24D98B-10E3-4BB2-B5B8-9EB69375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28"/>
  </w:style>
  <w:style w:type="paragraph" w:styleId="Heading1">
    <w:name w:val="heading 1"/>
    <w:basedOn w:val="Normal"/>
    <w:next w:val="Normal"/>
    <w:link w:val="Heading1Char"/>
    <w:uiPriority w:val="9"/>
    <w:qFormat/>
    <w:rsid w:val="009E4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F1B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2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E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328"/>
    <w:pPr>
      <w:ind w:left="720"/>
      <w:contextualSpacing/>
    </w:pPr>
  </w:style>
  <w:style w:type="character" w:styleId="Hyperlink">
    <w:name w:val="Hyperlink"/>
    <w:basedOn w:val="DefaultParagraphFont"/>
    <w:uiPriority w:val="99"/>
    <w:unhideWhenUsed/>
    <w:rsid w:val="009E4328"/>
    <w:rPr>
      <w:color w:val="0563C1" w:themeColor="hyperlink"/>
      <w:u w:val="single"/>
    </w:rPr>
  </w:style>
  <w:style w:type="character" w:customStyle="1" w:styleId="UnresolvedMention1">
    <w:name w:val="Unresolved Mention1"/>
    <w:basedOn w:val="DefaultParagraphFont"/>
    <w:uiPriority w:val="99"/>
    <w:semiHidden/>
    <w:unhideWhenUsed/>
    <w:rsid w:val="009E4328"/>
    <w:rPr>
      <w:color w:val="605E5C"/>
      <w:shd w:val="clear" w:color="auto" w:fill="E1DFDD"/>
    </w:rPr>
  </w:style>
  <w:style w:type="character" w:styleId="CommentReference">
    <w:name w:val="annotation reference"/>
    <w:basedOn w:val="DefaultParagraphFont"/>
    <w:uiPriority w:val="99"/>
    <w:semiHidden/>
    <w:unhideWhenUsed/>
    <w:rsid w:val="009E4328"/>
    <w:rPr>
      <w:sz w:val="16"/>
      <w:szCs w:val="16"/>
    </w:rPr>
  </w:style>
  <w:style w:type="paragraph" w:styleId="CommentText">
    <w:name w:val="annotation text"/>
    <w:basedOn w:val="Normal"/>
    <w:link w:val="CommentTextChar"/>
    <w:uiPriority w:val="99"/>
    <w:unhideWhenUsed/>
    <w:rsid w:val="009E4328"/>
    <w:pPr>
      <w:spacing w:after="0" w:line="240" w:lineRule="auto"/>
    </w:pPr>
    <w:rPr>
      <w:sz w:val="20"/>
      <w:szCs w:val="20"/>
    </w:rPr>
  </w:style>
  <w:style w:type="character" w:customStyle="1" w:styleId="CommentTextChar">
    <w:name w:val="Comment Text Char"/>
    <w:basedOn w:val="DefaultParagraphFont"/>
    <w:link w:val="CommentText"/>
    <w:uiPriority w:val="99"/>
    <w:rsid w:val="009E4328"/>
    <w:rPr>
      <w:sz w:val="20"/>
      <w:szCs w:val="20"/>
    </w:rPr>
  </w:style>
  <w:style w:type="paragraph" w:customStyle="1" w:styleId="xmsonormal">
    <w:name w:val="x_msonormal"/>
    <w:basedOn w:val="Normal"/>
    <w:rsid w:val="009E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9E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lTable">
    <w:name w:val="NlTable"/>
    <w:basedOn w:val="Normal"/>
    <w:rsid w:val="009E4328"/>
    <w:pPr>
      <w:spacing w:before="48" w:after="48" w:line="240" w:lineRule="auto"/>
      <w:ind w:left="144"/>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E4328"/>
    <w:pPr>
      <w:spacing w:after="160"/>
    </w:pPr>
    <w:rPr>
      <w:b/>
      <w:bCs/>
    </w:rPr>
  </w:style>
  <w:style w:type="character" w:customStyle="1" w:styleId="CommentSubjectChar">
    <w:name w:val="Comment Subject Char"/>
    <w:basedOn w:val="CommentTextChar"/>
    <w:link w:val="CommentSubject"/>
    <w:uiPriority w:val="99"/>
    <w:semiHidden/>
    <w:rsid w:val="009E4328"/>
    <w:rPr>
      <w:b/>
      <w:bCs/>
      <w:sz w:val="20"/>
      <w:szCs w:val="20"/>
    </w:rPr>
  </w:style>
  <w:style w:type="character" w:customStyle="1" w:styleId="cf01">
    <w:name w:val="cf01"/>
    <w:basedOn w:val="DefaultParagraphFont"/>
    <w:rsid w:val="009E4328"/>
    <w:rPr>
      <w:rFonts w:ascii="Segoe UI" w:hAnsi="Segoe UI" w:cs="Segoe UI" w:hint="default"/>
      <w:sz w:val="18"/>
      <w:szCs w:val="18"/>
    </w:rPr>
  </w:style>
  <w:style w:type="paragraph" w:styleId="BalloonText">
    <w:name w:val="Balloon Text"/>
    <w:basedOn w:val="Normal"/>
    <w:link w:val="BalloonTextChar"/>
    <w:uiPriority w:val="99"/>
    <w:semiHidden/>
    <w:unhideWhenUsed/>
    <w:rsid w:val="009E4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28"/>
    <w:rPr>
      <w:rFonts w:ascii="Segoe UI" w:hAnsi="Segoe UI" w:cs="Segoe UI"/>
      <w:sz w:val="18"/>
      <w:szCs w:val="18"/>
    </w:rPr>
  </w:style>
  <w:style w:type="paragraph" w:styleId="Revision">
    <w:name w:val="Revision"/>
    <w:hidden/>
    <w:uiPriority w:val="99"/>
    <w:semiHidden/>
    <w:rsid w:val="009E4328"/>
    <w:pPr>
      <w:spacing w:after="0" w:line="240" w:lineRule="auto"/>
    </w:pPr>
  </w:style>
  <w:style w:type="paragraph" w:styleId="NormalWeb">
    <w:name w:val="Normal (Web)"/>
    <w:basedOn w:val="Normal"/>
    <w:uiPriority w:val="99"/>
    <w:unhideWhenUsed/>
    <w:rsid w:val="009E4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oPendente1">
    <w:name w:val="Menção Pendente1"/>
    <w:basedOn w:val="DefaultParagraphFont"/>
    <w:uiPriority w:val="99"/>
    <w:semiHidden/>
    <w:unhideWhenUsed/>
    <w:rsid w:val="009E4328"/>
    <w:rPr>
      <w:color w:val="605E5C"/>
      <w:shd w:val="clear" w:color="auto" w:fill="E1DFDD"/>
    </w:rPr>
  </w:style>
  <w:style w:type="character" w:styleId="FollowedHyperlink">
    <w:name w:val="FollowedHyperlink"/>
    <w:basedOn w:val="DefaultParagraphFont"/>
    <w:uiPriority w:val="99"/>
    <w:semiHidden/>
    <w:unhideWhenUsed/>
    <w:rsid w:val="009E4328"/>
    <w:rPr>
      <w:color w:val="954F72" w:themeColor="followedHyperlink"/>
      <w:u w:val="single"/>
    </w:rPr>
  </w:style>
  <w:style w:type="character" w:customStyle="1" w:styleId="Heading3Char">
    <w:name w:val="Heading 3 Char"/>
    <w:basedOn w:val="DefaultParagraphFont"/>
    <w:link w:val="Heading3"/>
    <w:uiPriority w:val="9"/>
    <w:semiHidden/>
    <w:rsid w:val="001F1B91"/>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8223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23BA"/>
    <w:rPr>
      <w:rFonts w:ascii="Calibri" w:hAnsi="Calibri" w:cs="Calibri"/>
      <w:noProof/>
      <w:lang w:val="en-US"/>
    </w:rPr>
  </w:style>
  <w:style w:type="paragraph" w:customStyle="1" w:styleId="EndNoteBibliography">
    <w:name w:val="EndNote Bibliography"/>
    <w:basedOn w:val="Normal"/>
    <w:link w:val="EndNoteBibliographyChar"/>
    <w:rsid w:val="008223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23BA"/>
    <w:rPr>
      <w:rFonts w:ascii="Calibri" w:hAnsi="Calibri" w:cs="Calibri"/>
      <w:noProof/>
      <w:lang w:val="en-US"/>
    </w:rPr>
  </w:style>
  <w:style w:type="paragraph" w:customStyle="1" w:styleId="pf0">
    <w:name w:val="pf0"/>
    <w:basedOn w:val="Normal"/>
    <w:rsid w:val="008629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C6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00E"/>
  </w:style>
  <w:style w:type="paragraph" w:styleId="Footer">
    <w:name w:val="footer"/>
    <w:basedOn w:val="Normal"/>
    <w:link w:val="FooterChar"/>
    <w:uiPriority w:val="99"/>
    <w:unhideWhenUsed/>
    <w:rsid w:val="009C6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00E"/>
  </w:style>
  <w:style w:type="character" w:styleId="LineNumber">
    <w:name w:val="line number"/>
    <w:basedOn w:val="DefaultParagraphFont"/>
    <w:uiPriority w:val="99"/>
    <w:semiHidden/>
    <w:unhideWhenUsed/>
    <w:rsid w:val="009C600E"/>
  </w:style>
  <w:style w:type="character" w:customStyle="1" w:styleId="MenoPendente2">
    <w:name w:val="Menção Pendente2"/>
    <w:basedOn w:val="DefaultParagraphFont"/>
    <w:uiPriority w:val="99"/>
    <w:semiHidden/>
    <w:unhideWhenUsed/>
    <w:rsid w:val="00167E0E"/>
    <w:rPr>
      <w:color w:val="605E5C"/>
      <w:shd w:val="clear" w:color="auto" w:fill="E1DFDD"/>
    </w:rPr>
  </w:style>
  <w:style w:type="character" w:customStyle="1" w:styleId="UnresolvedMention2">
    <w:name w:val="Unresolved Mention2"/>
    <w:basedOn w:val="DefaultParagraphFont"/>
    <w:uiPriority w:val="99"/>
    <w:semiHidden/>
    <w:unhideWhenUsed/>
    <w:rsid w:val="001C0DBE"/>
    <w:rPr>
      <w:color w:val="605E5C"/>
      <w:shd w:val="clear" w:color="auto" w:fill="E1DFDD"/>
    </w:rPr>
  </w:style>
  <w:style w:type="character" w:styleId="UnresolvedMention">
    <w:name w:val="Unresolved Mention"/>
    <w:basedOn w:val="DefaultParagraphFont"/>
    <w:uiPriority w:val="99"/>
    <w:semiHidden/>
    <w:unhideWhenUsed/>
    <w:rsid w:val="0096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8216">
      <w:bodyDiv w:val="1"/>
      <w:marLeft w:val="0"/>
      <w:marRight w:val="0"/>
      <w:marTop w:val="0"/>
      <w:marBottom w:val="0"/>
      <w:divBdr>
        <w:top w:val="none" w:sz="0" w:space="0" w:color="auto"/>
        <w:left w:val="none" w:sz="0" w:space="0" w:color="auto"/>
        <w:bottom w:val="none" w:sz="0" w:space="0" w:color="auto"/>
        <w:right w:val="none" w:sz="0" w:space="0" w:color="auto"/>
      </w:divBdr>
    </w:div>
    <w:div w:id="732656169">
      <w:bodyDiv w:val="1"/>
      <w:marLeft w:val="0"/>
      <w:marRight w:val="0"/>
      <w:marTop w:val="0"/>
      <w:marBottom w:val="0"/>
      <w:divBdr>
        <w:top w:val="none" w:sz="0" w:space="0" w:color="auto"/>
        <w:left w:val="none" w:sz="0" w:space="0" w:color="auto"/>
        <w:bottom w:val="none" w:sz="0" w:space="0" w:color="auto"/>
        <w:right w:val="none" w:sz="0" w:space="0" w:color="auto"/>
      </w:divBdr>
    </w:div>
    <w:div w:id="1417247999">
      <w:bodyDiv w:val="1"/>
      <w:marLeft w:val="0"/>
      <w:marRight w:val="0"/>
      <w:marTop w:val="0"/>
      <w:marBottom w:val="0"/>
      <w:divBdr>
        <w:top w:val="none" w:sz="0" w:space="0" w:color="auto"/>
        <w:left w:val="none" w:sz="0" w:space="0" w:color="auto"/>
        <w:bottom w:val="none" w:sz="0" w:space="0" w:color="auto"/>
        <w:right w:val="none" w:sz="0" w:space="0" w:color="auto"/>
      </w:divBdr>
    </w:div>
    <w:div w:id="1653825741">
      <w:bodyDiv w:val="1"/>
      <w:marLeft w:val="0"/>
      <w:marRight w:val="0"/>
      <w:marTop w:val="0"/>
      <w:marBottom w:val="0"/>
      <w:divBdr>
        <w:top w:val="none" w:sz="0" w:space="0" w:color="auto"/>
        <w:left w:val="none" w:sz="0" w:space="0" w:color="auto"/>
        <w:bottom w:val="none" w:sz="0" w:space="0" w:color="auto"/>
        <w:right w:val="none" w:sz="0" w:space="0" w:color="auto"/>
      </w:divBdr>
    </w:div>
    <w:div w:id="1680497342">
      <w:bodyDiv w:val="1"/>
      <w:marLeft w:val="0"/>
      <w:marRight w:val="0"/>
      <w:marTop w:val="0"/>
      <w:marBottom w:val="0"/>
      <w:divBdr>
        <w:top w:val="none" w:sz="0" w:space="0" w:color="auto"/>
        <w:left w:val="none" w:sz="0" w:space="0" w:color="auto"/>
        <w:bottom w:val="none" w:sz="0" w:space="0" w:color="auto"/>
        <w:right w:val="none" w:sz="0" w:space="0" w:color="auto"/>
      </w:divBdr>
    </w:div>
    <w:div w:id="179289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6C47305D5A44591E6E2315E0AC0C3" ma:contentTypeVersion="14" ma:contentTypeDescription="Create a new document." ma:contentTypeScope="" ma:versionID="cee604b064f893d5051d95d59b714aec">
  <xsd:schema xmlns:xsd="http://www.w3.org/2001/XMLSchema" xmlns:xs="http://www.w3.org/2001/XMLSchema" xmlns:p="http://schemas.microsoft.com/office/2006/metadata/properties" xmlns:ns3="d2e00c0d-25dd-402d-ae3d-8b85ffda9a07" xmlns:ns4="203704f6-30de-4975-8adc-b28fb19fbbf4" targetNamespace="http://schemas.microsoft.com/office/2006/metadata/properties" ma:root="true" ma:fieldsID="fa0dac690ffa992f250df539480b08e0" ns3:_="" ns4:_="">
    <xsd:import namespace="d2e00c0d-25dd-402d-ae3d-8b85ffda9a07"/>
    <xsd:import namespace="203704f6-30de-4975-8adc-b28fb19fb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00c0d-25dd-402d-ae3d-8b85ffda9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704f6-30de-4975-8adc-b28fb19fb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56BC-95D7-4030-9528-FAA743EF466D}">
  <ds:schemaRefs>
    <ds:schemaRef ds:uri="http://schemas.microsoft.com/sharepoint/v3/contenttype/forms"/>
  </ds:schemaRefs>
</ds:datastoreItem>
</file>

<file path=customXml/itemProps2.xml><?xml version="1.0" encoding="utf-8"?>
<ds:datastoreItem xmlns:ds="http://schemas.openxmlformats.org/officeDocument/2006/customXml" ds:itemID="{30A54774-F8D7-4A95-B2B7-C67916366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CEE71-8F75-4575-AD5A-D3103DC89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00c0d-25dd-402d-ae3d-8b85ffda9a07"/>
    <ds:schemaRef ds:uri="203704f6-30de-4975-8adc-b28fb19fb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1DA7A-60DE-44E1-9E37-46E41297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47774</Words>
  <Characters>272313</Characters>
  <Application>Microsoft Office Word</Application>
  <DocSecurity>0</DocSecurity>
  <Lines>2269</Lines>
  <Paragraphs>638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Lloyd</dc:creator>
  <cp:lastModifiedBy>Mimi Tang</cp:lastModifiedBy>
  <cp:revision>3</cp:revision>
  <cp:lastPrinted>2022-08-08T02:43:00Z</cp:lastPrinted>
  <dcterms:created xsi:type="dcterms:W3CDTF">2022-11-29T03:00:00Z</dcterms:created>
  <dcterms:modified xsi:type="dcterms:W3CDTF">2022-11-29T03:02:00Z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de4311dd2a59c92497919e0485e81d3de938897d217d76689235dafbefdc3fbb</vt:lpwstr>
  </property>
  <property fmtid="{D5CDD505-2E9C-101B-9397-08002B2CF9AE}" pid="3" name="ContentTypeId">
    <vt:lpwstr>0x010100DAA6C47305D5A44591E6E2315E0AC0C3</vt:lpwstr>
  </property>
</Properties>
</file>