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FDD05" w14:textId="5744F5DB" w:rsidR="00AB6859" w:rsidRDefault="005D5272" w:rsidP="008B3894">
      <w:pPr>
        <w:jc w:val="both"/>
        <w:rPr>
          <w:rFonts w:ascii="Arial" w:hAnsi="Arial" w:cs="Arial"/>
          <w:b/>
          <w:bCs/>
        </w:rPr>
      </w:pPr>
      <w:bookmarkStart w:id="0" w:name="_Hlk115796386"/>
      <w:bookmarkStart w:id="1" w:name="_GoBack"/>
      <w:bookmarkEnd w:id="1"/>
      <w:r>
        <w:rPr>
          <w:rFonts w:ascii="Arial" w:hAnsi="Arial" w:cs="Arial"/>
          <w:b/>
          <w:bCs/>
        </w:rPr>
        <w:t>Supplementary</w:t>
      </w:r>
      <w:r w:rsidR="00AB6859" w:rsidRPr="00AB6859">
        <w:rPr>
          <w:rFonts w:ascii="Arial" w:hAnsi="Arial" w:cs="Arial"/>
          <w:b/>
          <w:bCs/>
        </w:rPr>
        <w:t xml:space="preserve"> information</w:t>
      </w:r>
    </w:p>
    <w:p w14:paraId="46A5FC26" w14:textId="6E2E8CED" w:rsidR="00CE4A46" w:rsidRPr="00AB3323" w:rsidRDefault="005D5272" w:rsidP="008B389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Supplementary</w:t>
      </w:r>
      <w:r w:rsidRPr="00AB3323">
        <w:rPr>
          <w:rFonts w:ascii="Arial" w:hAnsi="Arial" w:cs="Arial"/>
          <w:b/>
          <w:bCs/>
        </w:rPr>
        <w:t xml:space="preserve"> </w:t>
      </w:r>
      <w:r w:rsidR="00CE4A46" w:rsidRPr="00AB3323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A</w:t>
      </w:r>
      <w:r w:rsidR="00AB6859">
        <w:rPr>
          <w:rFonts w:ascii="Arial" w:hAnsi="Arial" w:cs="Arial"/>
          <w:b/>
          <w:bCs/>
        </w:rPr>
        <w:t>1</w:t>
      </w:r>
      <w:r w:rsidR="00CE4A46" w:rsidRPr="00AB3323">
        <w:rPr>
          <w:rFonts w:ascii="Arial" w:hAnsi="Arial" w:cs="Arial"/>
          <w:b/>
          <w:bCs/>
        </w:rPr>
        <w:t xml:space="preserve"> Schematic representation of IPC management plan following a suspicion of HOCI</w:t>
      </w:r>
    </w:p>
    <w:p w14:paraId="1170EE08" w14:textId="77777777" w:rsidR="00CE4A46" w:rsidRDefault="00CE4A46" w:rsidP="008B3894">
      <w:pPr>
        <w:jc w:val="both"/>
        <w:rPr>
          <w:rFonts w:ascii="Arial" w:hAnsi="Arial" w:cs="Arial"/>
        </w:rPr>
      </w:pPr>
    </w:p>
    <w:p w14:paraId="42E1505D" w14:textId="0F1B3471" w:rsidR="00CE4A46" w:rsidRDefault="00CE4A46" w:rsidP="008B389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2108847" wp14:editId="39EB3348">
            <wp:extent cx="8864600" cy="3432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AB5E2" w14:textId="7426CEC1" w:rsidR="00A424B9" w:rsidRDefault="00A05ADF" w:rsidP="008B3894">
      <w:pPr>
        <w:jc w:val="both"/>
        <w:rPr>
          <w:rFonts w:ascii="Arial" w:hAnsi="Arial" w:cs="Arial"/>
        </w:rPr>
      </w:pPr>
      <w:r w:rsidDel="004342F5">
        <w:rPr>
          <w:noProof/>
        </w:rPr>
        <w:t xml:space="preserve"> </w:t>
      </w:r>
    </w:p>
    <w:p w14:paraId="6FB04F4B" w14:textId="59DEF4DE" w:rsidR="00A424B9" w:rsidRDefault="00A424B9" w:rsidP="008B3894">
      <w:pPr>
        <w:jc w:val="both"/>
        <w:rPr>
          <w:rFonts w:ascii="Arial" w:hAnsi="Arial" w:cs="Arial"/>
        </w:rPr>
      </w:pPr>
    </w:p>
    <w:p w14:paraId="5964D5F8" w14:textId="0C716576" w:rsidR="00A424B9" w:rsidRDefault="00A424B9" w:rsidP="008B3894">
      <w:pPr>
        <w:jc w:val="both"/>
        <w:rPr>
          <w:rFonts w:ascii="Arial" w:hAnsi="Arial" w:cs="Arial"/>
        </w:rPr>
      </w:pPr>
    </w:p>
    <w:p w14:paraId="54F068CC" w14:textId="77777777" w:rsidR="00CE4A46" w:rsidRDefault="00CE4A46" w:rsidP="008B3894">
      <w:pPr>
        <w:jc w:val="both"/>
        <w:rPr>
          <w:rFonts w:ascii="Arial" w:hAnsi="Arial" w:cs="Arial"/>
        </w:rPr>
        <w:sectPr w:rsidR="00CE4A46" w:rsidSect="00453072">
          <w:footerReference w:type="default" r:id="rId10"/>
          <w:pgSz w:w="16838" w:h="11906" w:orient="landscape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4470A3B1" w14:textId="46C7A3F8" w:rsidR="00AB6859" w:rsidRPr="00AB6859" w:rsidRDefault="005D5272" w:rsidP="00AB685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Supplementary</w:t>
      </w:r>
      <w:r w:rsidRPr="00AB6859">
        <w:rPr>
          <w:rFonts w:ascii="Arial" w:hAnsi="Arial" w:cs="Arial"/>
          <w:b/>
          <w:bCs/>
        </w:rPr>
        <w:t xml:space="preserve"> </w:t>
      </w:r>
      <w:r w:rsidR="00AB6859" w:rsidRPr="00AB6859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A</w:t>
      </w:r>
      <w:r w:rsidR="00AB6859">
        <w:rPr>
          <w:rFonts w:ascii="Arial" w:hAnsi="Arial" w:cs="Arial"/>
          <w:b/>
          <w:bCs/>
        </w:rPr>
        <w:t>2</w:t>
      </w:r>
      <w:r w:rsidR="00AB6859" w:rsidRPr="00AB6859">
        <w:rPr>
          <w:rFonts w:ascii="Arial" w:hAnsi="Arial" w:cs="Arial"/>
          <w:b/>
          <w:bCs/>
        </w:rPr>
        <w:t xml:space="preserve"> Hierarchy of costs (current practice)</w:t>
      </w:r>
    </w:p>
    <w:p w14:paraId="5E4D5B27" w14:textId="57E3C238" w:rsidR="00AB6859" w:rsidRDefault="00AB6859" w:rsidP="008B3894">
      <w:pPr>
        <w:jc w:val="both"/>
        <w:rPr>
          <w:rFonts w:ascii="Arial" w:hAnsi="Arial" w:cs="Arial"/>
          <w:b/>
          <w:bCs/>
        </w:rPr>
      </w:pPr>
      <w:r>
        <w:rPr>
          <w:noProof/>
          <w:lang w:val="en-US"/>
        </w:rPr>
        <w:drawing>
          <wp:inline distT="0" distB="0" distL="0" distR="0" wp14:anchorId="579EB795" wp14:editId="555FBAFD">
            <wp:extent cx="5731510" cy="3456940"/>
            <wp:effectExtent l="0" t="0" r="2540" b="1016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7066E8-1E18-1709-5DD9-8E9E00AF94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71AF9A" w14:textId="77777777" w:rsidR="00AB6859" w:rsidRDefault="00AB6859" w:rsidP="008B3894">
      <w:pPr>
        <w:jc w:val="both"/>
        <w:rPr>
          <w:rFonts w:ascii="Arial" w:hAnsi="Arial" w:cs="Arial"/>
          <w:b/>
          <w:bCs/>
        </w:rPr>
      </w:pPr>
    </w:p>
    <w:p w14:paraId="255922F7" w14:textId="1A7521BA" w:rsidR="002F019E" w:rsidRPr="009C35A4" w:rsidRDefault="009C35A4" w:rsidP="008B3894">
      <w:pPr>
        <w:jc w:val="both"/>
        <w:rPr>
          <w:rFonts w:ascii="Arial" w:hAnsi="Arial" w:cs="Arial"/>
        </w:rPr>
      </w:pPr>
      <w:r w:rsidRPr="006D091B">
        <w:rPr>
          <w:rFonts w:ascii="Arial" w:hAnsi="Arial" w:cs="Arial"/>
          <w:b/>
          <w:bCs/>
          <w:highlight w:val="yellow"/>
        </w:rPr>
        <w:t>Supplementary Table A1 SARS</w:t>
      </w:r>
      <w:r w:rsidRPr="006D091B">
        <w:rPr>
          <w:rFonts w:ascii="Arial" w:hAnsi="Arial" w:cs="Arial"/>
          <w:highlight w:val="yellow"/>
        </w:rPr>
        <w:t xml:space="preserve"> </w:t>
      </w:r>
      <w:r w:rsidRPr="006D091B">
        <w:rPr>
          <w:rFonts w:ascii="Arial" w:hAnsi="Arial" w:cs="Arial"/>
          <w:b/>
          <w:bCs/>
          <w:highlight w:val="yellow"/>
        </w:rPr>
        <w:t>-CoV-2 genome sequencing</w:t>
      </w:r>
      <w:r w:rsidRPr="006D091B">
        <w:rPr>
          <w:rFonts w:ascii="Arial" w:hAnsi="Arial" w:cs="Arial"/>
          <w:highlight w:val="yellow"/>
        </w:rPr>
        <w:t xml:space="preserve"> </w:t>
      </w:r>
      <w:r w:rsidRPr="006D091B">
        <w:rPr>
          <w:rFonts w:ascii="Arial" w:hAnsi="Arial" w:cs="Arial"/>
          <w:b/>
          <w:bCs/>
          <w:highlight w:val="yellow"/>
        </w:rPr>
        <w:t xml:space="preserve"> micro-costing template</w:t>
      </w:r>
    </w:p>
    <w:p w14:paraId="6BA79A4D" w14:textId="77777777" w:rsidR="009C35A4" w:rsidRPr="009C35A4" w:rsidRDefault="009C35A4" w:rsidP="009C35A4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9C35A4">
        <w:rPr>
          <w:rFonts w:ascii="Arial" w:hAnsi="Arial" w:cs="Arial"/>
          <w:b/>
          <w:sz w:val="18"/>
          <w:szCs w:val="18"/>
        </w:rPr>
        <w:t>Software packages used for bioinformatics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284"/>
      </w:tblGrid>
      <w:tr w:rsidR="009C35A4" w:rsidRPr="009C35A4" w14:paraId="3E8795C1" w14:textId="77777777" w:rsidTr="002F1990">
        <w:trPr>
          <w:trHeight w:val="57"/>
        </w:trPr>
        <w:tc>
          <w:tcPr>
            <w:tcW w:w="3284" w:type="dxa"/>
          </w:tcPr>
          <w:p w14:paraId="17D76D44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Software packages</w:t>
            </w:r>
          </w:p>
        </w:tc>
      </w:tr>
      <w:tr w:rsidR="009C35A4" w:rsidRPr="009C35A4" w14:paraId="0B2A7822" w14:textId="77777777" w:rsidTr="002F1990">
        <w:trPr>
          <w:trHeight w:val="57"/>
        </w:trPr>
        <w:tc>
          <w:tcPr>
            <w:tcW w:w="3284" w:type="dxa"/>
          </w:tcPr>
          <w:p w14:paraId="7288F4F6" w14:textId="77777777" w:rsidR="009C35A4" w:rsidRPr="009C35A4" w:rsidRDefault="009C35A4" w:rsidP="009C35A4">
            <w:pPr>
              <w:spacing w:after="120"/>
              <w:ind w:left="-94"/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Computer operational system LINUX</w:t>
            </w:r>
          </w:p>
        </w:tc>
      </w:tr>
      <w:tr w:rsidR="009C35A4" w:rsidRPr="009C35A4" w14:paraId="3B25D428" w14:textId="77777777" w:rsidTr="002F1990">
        <w:trPr>
          <w:trHeight w:val="57"/>
        </w:trPr>
        <w:tc>
          <w:tcPr>
            <w:tcW w:w="3284" w:type="dxa"/>
          </w:tcPr>
          <w:p w14:paraId="774F6014" w14:textId="77777777" w:rsidR="009C35A4" w:rsidRPr="009C35A4" w:rsidRDefault="009C35A4" w:rsidP="009C35A4">
            <w:pPr>
              <w:spacing w:after="120"/>
              <w:ind w:left="-94"/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MinKNOW</w:t>
            </w:r>
          </w:p>
        </w:tc>
      </w:tr>
      <w:tr w:rsidR="009C35A4" w:rsidRPr="009C35A4" w14:paraId="438C249A" w14:textId="77777777" w:rsidTr="002F1990">
        <w:trPr>
          <w:trHeight w:val="57"/>
        </w:trPr>
        <w:tc>
          <w:tcPr>
            <w:tcW w:w="3284" w:type="dxa"/>
          </w:tcPr>
          <w:p w14:paraId="3548C3CB" w14:textId="77777777" w:rsidR="009C35A4" w:rsidRPr="009C35A4" w:rsidRDefault="009C35A4" w:rsidP="009C35A4">
            <w:pPr>
              <w:spacing w:after="120"/>
              <w:ind w:left="-94"/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RAMPART</w:t>
            </w:r>
          </w:p>
        </w:tc>
      </w:tr>
      <w:tr w:rsidR="009C35A4" w:rsidRPr="009C35A4" w14:paraId="2949FEF3" w14:textId="77777777" w:rsidTr="002F1990">
        <w:trPr>
          <w:trHeight w:val="57"/>
        </w:trPr>
        <w:tc>
          <w:tcPr>
            <w:tcW w:w="3284" w:type="dxa"/>
          </w:tcPr>
          <w:p w14:paraId="72650A53" w14:textId="77777777" w:rsidR="009C35A4" w:rsidRPr="009C35A4" w:rsidRDefault="009C35A4" w:rsidP="009C35A4">
            <w:pPr>
              <w:spacing w:after="120"/>
              <w:ind w:left="-94"/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Custom Scripts</w:t>
            </w:r>
          </w:p>
        </w:tc>
      </w:tr>
      <w:tr w:rsidR="009C35A4" w:rsidRPr="009C35A4" w14:paraId="583203A4" w14:textId="77777777" w:rsidTr="002F1990">
        <w:trPr>
          <w:trHeight w:val="57"/>
        </w:trPr>
        <w:tc>
          <w:tcPr>
            <w:tcW w:w="3284" w:type="dxa"/>
          </w:tcPr>
          <w:p w14:paraId="16C6803B" w14:textId="77777777" w:rsidR="009C35A4" w:rsidRPr="009C35A4" w:rsidRDefault="009C35A4" w:rsidP="009C35A4">
            <w:pPr>
              <w:spacing w:after="120"/>
              <w:ind w:left="-94"/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IQTREE</w:t>
            </w:r>
          </w:p>
        </w:tc>
      </w:tr>
      <w:tr w:rsidR="009C35A4" w:rsidRPr="009C35A4" w14:paraId="6F56036B" w14:textId="77777777" w:rsidTr="002F1990">
        <w:trPr>
          <w:trHeight w:val="57"/>
        </w:trPr>
        <w:tc>
          <w:tcPr>
            <w:tcW w:w="3284" w:type="dxa"/>
          </w:tcPr>
          <w:p w14:paraId="11C28ADD" w14:textId="77777777" w:rsidR="009C35A4" w:rsidRPr="009C35A4" w:rsidRDefault="009C35A4" w:rsidP="009C35A4">
            <w:pPr>
              <w:spacing w:after="120"/>
              <w:ind w:left="-94"/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GLUE SRT Tool</w:t>
            </w:r>
          </w:p>
        </w:tc>
      </w:tr>
    </w:tbl>
    <w:p w14:paraId="51CE167B" w14:textId="77777777" w:rsidR="009C35A4" w:rsidRPr="009C35A4" w:rsidRDefault="009C35A4" w:rsidP="009C35A4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6A415B33" w14:textId="77777777" w:rsidR="009C35A4" w:rsidRPr="009C35A4" w:rsidRDefault="009C35A4" w:rsidP="009C35A4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9C35A4">
        <w:rPr>
          <w:rFonts w:ascii="Arial" w:hAnsi="Arial" w:cs="Arial"/>
          <w:b/>
          <w:sz w:val="18"/>
          <w:szCs w:val="18"/>
        </w:rPr>
        <w:t>Unit costs applied to staff times</w:t>
      </w:r>
    </w:p>
    <w:tbl>
      <w:tblPr>
        <w:tblStyle w:val="TableGrid1"/>
        <w:tblW w:w="3331" w:type="pct"/>
        <w:tblLook w:val="04A0" w:firstRow="1" w:lastRow="0" w:firstColumn="1" w:lastColumn="0" w:noHBand="0" w:noVBand="1"/>
      </w:tblPr>
      <w:tblGrid>
        <w:gridCol w:w="3145"/>
        <w:gridCol w:w="1121"/>
        <w:gridCol w:w="1891"/>
      </w:tblGrid>
      <w:tr w:rsidR="009C35A4" w:rsidRPr="009C35A4" w14:paraId="6C26FDF0" w14:textId="77777777" w:rsidTr="002F1990">
        <w:tc>
          <w:tcPr>
            <w:tcW w:w="2554" w:type="pct"/>
            <w:vAlign w:val="center"/>
          </w:tcPr>
          <w:p w14:paraId="6854B0A8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Job title</w:t>
            </w:r>
          </w:p>
        </w:tc>
        <w:tc>
          <w:tcPr>
            <w:tcW w:w="910" w:type="pct"/>
            <w:vAlign w:val="center"/>
          </w:tcPr>
          <w:p w14:paraId="140A03E9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Employer</w:t>
            </w:r>
          </w:p>
        </w:tc>
        <w:tc>
          <w:tcPr>
            <w:tcW w:w="1536" w:type="pct"/>
            <w:vAlign w:val="center"/>
          </w:tcPr>
          <w:p w14:paraId="5F44C42E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 xml:space="preserve">Salary </w:t>
            </w:r>
          </w:p>
        </w:tc>
      </w:tr>
      <w:tr w:rsidR="009C35A4" w:rsidRPr="009C35A4" w14:paraId="33E3C2AE" w14:textId="77777777" w:rsidTr="002F1990">
        <w:tc>
          <w:tcPr>
            <w:tcW w:w="2554" w:type="pct"/>
            <w:vAlign w:val="center"/>
          </w:tcPr>
          <w:p w14:paraId="2EE8C93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0" w:type="pct"/>
            <w:vAlign w:val="center"/>
          </w:tcPr>
          <w:p w14:paraId="337CF61D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pct"/>
            <w:vAlign w:val="center"/>
          </w:tcPr>
          <w:p w14:paraId="5BFA7EEA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28738AE" w14:textId="77777777" w:rsidTr="002F1990">
        <w:tc>
          <w:tcPr>
            <w:tcW w:w="2554" w:type="pct"/>
            <w:vAlign w:val="center"/>
          </w:tcPr>
          <w:p w14:paraId="43B067B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0" w:type="pct"/>
            <w:vAlign w:val="center"/>
          </w:tcPr>
          <w:p w14:paraId="61880E3B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pct"/>
            <w:vAlign w:val="center"/>
          </w:tcPr>
          <w:p w14:paraId="3B96C819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8963DA2" w14:textId="77777777" w:rsidR="009C35A4" w:rsidRPr="009C35A4" w:rsidRDefault="009C35A4" w:rsidP="009C35A4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6C74232" w14:textId="77777777" w:rsidR="009C35A4" w:rsidRPr="009C35A4" w:rsidRDefault="009C35A4" w:rsidP="009C35A4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9C35A4">
        <w:rPr>
          <w:rFonts w:ascii="Arial" w:hAnsi="Arial" w:cs="Arial"/>
          <w:b/>
          <w:sz w:val="18"/>
          <w:szCs w:val="18"/>
        </w:rPr>
        <w:t xml:space="preserve">Task list and staff time by stage </w:t>
      </w:r>
    </w:p>
    <w:tbl>
      <w:tblPr>
        <w:tblStyle w:val="TableGrid1"/>
        <w:tblW w:w="9016" w:type="dxa"/>
        <w:tblLook w:val="04A0" w:firstRow="1" w:lastRow="0" w:firstColumn="1" w:lastColumn="0" w:noHBand="0" w:noVBand="1"/>
      </w:tblPr>
      <w:tblGrid>
        <w:gridCol w:w="1395"/>
        <w:gridCol w:w="2035"/>
        <w:gridCol w:w="1990"/>
        <w:gridCol w:w="1835"/>
        <w:gridCol w:w="1761"/>
      </w:tblGrid>
      <w:tr w:rsidR="009C35A4" w:rsidRPr="009C35A4" w14:paraId="7F44A9D2" w14:textId="77777777" w:rsidTr="002F1990">
        <w:trPr>
          <w:cantSplit/>
          <w:trHeight w:val="245"/>
        </w:trPr>
        <w:tc>
          <w:tcPr>
            <w:tcW w:w="0" w:type="auto"/>
          </w:tcPr>
          <w:p w14:paraId="554369E7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Stage</w:t>
            </w:r>
          </w:p>
        </w:tc>
        <w:tc>
          <w:tcPr>
            <w:tcW w:w="2035" w:type="dxa"/>
          </w:tcPr>
          <w:p w14:paraId="1642B8EF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Task</w:t>
            </w:r>
          </w:p>
        </w:tc>
        <w:tc>
          <w:tcPr>
            <w:tcW w:w="1990" w:type="dxa"/>
          </w:tcPr>
          <w:p w14:paraId="18BD5F86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Staff job title</w:t>
            </w:r>
          </w:p>
        </w:tc>
        <w:tc>
          <w:tcPr>
            <w:tcW w:w="1835" w:type="dxa"/>
          </w:tcPr>
          <w:p w14:paraId="34066216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 xml:space="preserve">Time required </w:t>
            </w:r>
          </w:p>
        </w:tc>
        <w:tc>
          <w:tcPr>
            <w:tcW w:w="1761" w:type="dxa"/>
          </w:tcPr>
          <w:p w14:paraId="73EDA7A0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Unit (e.g. per shipment/batch of up to 24 samples/week etc)</w:t>
            </w:r>
          </w:p>
        </w:tc>
      </w:tr>
      <w:tr w:rsidR="009C35A4" w:rsidRPr="009C35A4" w14:paraId="5C6390FD" w14:textId="77777777" w:rsidTr="002F1990">
        <w:trPr>
          <w:cantSplit/>
          <w:trHeight w:val="255"/>
        </w:trPr>
        <w:tc>
          <w:tcPr>
            <w:tcW w:w="0" w:type="auto"/>
            <w:vMerge w:val="restart"/>
          </w:tcPr>
          <w:p w14:paraId="0833D18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General</w:t>
            </w:r>
          </w:p>
        </w:tc>
        <w:tc>
          <w:tcPr>
            <w:tcW w:w="2035" w:type="dxa"/>
            <w:vAlign w:val="bottom"/>
          </w:tcPr>
          <w:p w14:paraId="46F9113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Updating rota/schedule</w:t>
            </w:r>
          </w:p>
        </w:tc>
        <w:tc>
          <w:tcPr>
            <w:tcW w:w="1990" w:type="dxa"/>
          </w:tcPr>
          <w:p w14:paraId="5C162C2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59A9488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761" w:type="dxa"/>
          </w:tcPr>
          <w:p w14:paraId="4E4F89B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9C35A4" w:rsidRPr="009C35A4" w14:paraId="20332703" w14:textId="77777777" w:rsidTr="002F1990">
        <w:trPr>
          <w:cantSplit/>
          <w:trHeight w:val="255"/>
        </w:trPr>
        <w:tc>
          <w:tcPr>
            <w:tcW w:w="0" w:type="auto"/>
            <w:vMerge/>
          </w:tcPr>
          <w:p w14:paraId="72BE33B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05D3E73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Daily quality control of fridges/freezers</w:t>
            </w:r>
          </w:p>
        </w:tc>
        <w:tc>
          <w:tcPr>
            <w:tcW w:w="1990" w:type="dxa"/>
          </w:tcPr>
          <w:p w14:paraId="2D596E0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5ADE44CD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761" w:type="dxa"/>
          </w:tcPr>
          <w:p w14:paraId="1C0252E7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9C35A4" w:rsidRPr="009C35A4" w14:paraId="141C1D0D" w14:textId="77777777" w:rsidTr="002F1990">
        <w:trPr>
          <w:cantSplit/>
          <w:trHeight w:val="255"/>
        </w:trPr>
        <w:tc>
          <w:tcPr>
            <w:tcW w:w="0" w:type="auto"/>
            <w:vMerge/>
          </w:tcPr>
          <w:p w14:paraId="656C4F5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072BBD3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Stock check and ordering consumables</w:t>
            </w:r>
          </w:p>
        </w:tc>
        <w:tc>
          <w:tcPr>
            <w:tcW w:w="1990" w:type="dxa"/>
          </w:tcPr>
          <w:p w14:paraId="34073C0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1495B55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761" w:type="dxa"/>
          </w:tcPr>
          <w:p w14:paraId="4E5B000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9C35A4" w:rsidRPr="009C35A4" w14:paraId="07F248CB" w14:textId="77777777" w:rsidTr="002F1990">
        <w:trPr>
          <w:cantSplit/>
          <w:trHeight w:val="255"/>
        </w:trPr>
        <w:tc>
          <w:tcPr>
            <w:tcW w:w="0" w:type="auto"/>
            <w:vMerge w:val="restart"/>
          </w:tcPr>
          <w:p w14:paraId="15934AC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Sample reception</w:t>
            </w:r>
          </w:p>
        </w:tc>
        <w:tc>
          <w:tcPr>
            <w:tcW w:w="2035" w:type="dxa"/>
            <w:vAlign w:val="bottom"/>
          </w:tcPr>
          <w:p w14:paraId="4EA8599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Checking packaging in MSC II and storing samples</w:t>
            </w:r>
          </w:p>
        </w:tc>
        <w:tc>
          <w:tcPr>
            <w:tcW w:w="1990" w:type="dxa"/>
          </w:tcPr>
          <w:p w14:paraId="2B827AAF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47A94A37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761" w:type="dxa"/>
          </w:tcPr>
          <w:p w14:paraId="4490F420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9C35A4" w:rsidRPr="009C35A4" w14:paraId="7945238C" w14:textId="77777777" w:rsidTr="002F1990">
        <w:trPr>
          <w:cantSplit/>
          <w:trHeight w:val="255"/>
        </w:trPr>
        <w:tc>
          <w:tcPr>
            <w:tcW w:w="0" w:type="auto"/>
            <w:vMerge/>
          </w:tcPr>
          <w:p w14:paraId="74DF4D1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359C5D4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Updating and storing sample submission form (SSF)</w:t>
            </w:r>
          </w:p>
        </w:tc>
        <w:tc>
          <w:tcPr>
            <w:tcW w:w="1990" w:type="dxa"/>
          </w:tcPr>
          <w:p w14:paraId="4AB3D11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F699787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40E70204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0720E083" w14:textId="77777777" w:rsidTr="002F1990">
        <w:trPr>
          <w:cantSplit/>
          <w:trHeight w:val="255"/>
        </w:trPr>
        <w:tc>
          <w:tcPr>
            <w:tcW w:w="0" w:type="auto"/>
            <w:vMerge w:val="restart"/>
          </w:tcPr>
          <w:p w14:paraId="6C71B8B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Purification of viral RNA</w:t>
            </w:r>
          </w:p>
        </w:tc>
        <w:tc>
          <w:tcPr>
            <w:tcW w:w="2035" w:type="dxa"/>
            <w:vAlign w:val="bottom"/>
          </w:tcPr>
          <w:p w14:paraId="61C8B5F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Creating extraction spreadsheet</w:t>
            </w:r>
          </w:p>
        </w:tc>
        <w:tc>
          <w:tcPr>
            <w:tcW w:w="1990" w:type="dxa"/>
          </w:tcPr>
          <w:p w14:paraId="6BF9FBC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703CF7D4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DFC67A4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69D6E48" w14:textId="77777777" w:rsidTr="002F1990">
        <w:trPr>
          <w:cantSplit/>
          <w:trHeight w:val="255"/>
        </w:trPr>
        <w:tc>
          <w:tcPr>
            <w:tcW w:w="0" w:type="auto"/>
            <w:vMerge/>
          </w:tcPr>
          <w:p w14:paraId="1351C4A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42F203F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Sample preparation </w:t>
            </w:r>
          </w:p>
        </w:tc>
        <w:tc>
          <w:tcPr>
            <w:tcW w:w="1990" w:type="dxa"/>
          </w:tcPr>
          <w:p w14:paraId="598E4D7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433F371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B31F55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6AEA0FA" w14:textId="77777777" w:rsidTr="002F1990">
        <w:trPr>
          <w:cantSplit/>
          <w:trHeight w:val="255"/>
        </w:trPr>
        <w:tc>
          <w:tcPr>
            <w:tcW w:w="0" w:type="auto"/>
            <w:vMerge/>
          </w:tcPr>
          <w:p w14:paraId="109CA73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64C6869F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Setting up Nimbus/Kingfisher run (2</w:t>
            </w:r>
            <w:r w:rsidRPr="009C35A4">
              <w:rPr>
                <w:rFonts w:ascii="Arial" w:hAnsi="Arial" w:cs="Arial"/>
                <w:sz w:val="18"/>
                <w:szCs w:val="18"/>
                <w:vertAlign w:val="superscript"/>
              </w:rPr>
              <w:t>nd</w:t>
            </w:r>
            <w:r w:rsidRPr="009C35A4">
              <w:rPr>
                <w:rFonts w:ascii="Arial" w:hAnsi="Arial" w:cs="Arial"/>
                <w:sz w:val="18"/>
                <w:szCs w:val="18"/>
              </w:rPr>
              <w:t xml:space="preserve"> person required)</w:t>
            </w:r>
          </w:p>
        </w:tc>
        <w:tc>
          <w:tcPr>
            <w:tcW w:w="1990" w:type="dxa"/>
          </w:tcPr>
          <w:p w14:paraId="2F2765B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15760329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B64020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454411C" w14:textId="77777777" w:rsidTr="002F1990">
        <w:trPr>
          <w:cantSplit/>
          <w:trHeight w:val="255"/>
        </w:trPr>
        <w:tc>
          <w:tcPr>
            <w:tcW w:w="0" w:type="auto"/>
            <w:vMerge/>
          </w:tcPr>
          <w:p w14:paraId="2462A05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76AD02E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Checking run</w:t>
            </w:r>
          </w:p>
        </w:tc>
        <w:tc>
          <w:tcPr>
            <w:tcW w:w="1990" w:type="dxa"/>
          </w:tcPr>
          <w:p w14:paraId="6654B8E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5B4621E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C8F664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637915E" w14:textId="77777777" w:rsidTr="002F1990">
        <w:trPr>
          <w:cantSplit/>
          <w:trHeight w:val="255"/>
        </w:trPr>
        <w:tc>
          <w:tcPr>
            <w:tcW w:w="0" w:type="auto"/>
            <w:vMerge/>
          </w:tcPr>
          <w:p w14:paraId="7F529E4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1F8F9C4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Unloading/storing samples and disposing of waste</w:t>
            </w:r>
          </w:p>
        </w:tc>
        <w:tc>
          <w:tcPr>
            <w:tcW w:w="1990" w:type="dxa"/>
          </w:tcPr>
          <w:p w14:paraId="636A50F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00AFF38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91E9B45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61A297B" w14:textId="77777777" w:rsidTr="002F1990">
        <w:trPr>
          <w:cantSplit/>
          <w:trHeight w:val="255"/>
        </w:trPr>
        <w:tc>
          <w:tcPr>
            <w:tcW w:w="0" w:type="auto"/>
            <w:vMerge/>
          </w:tcPr>
          <w:p w14:paraId="3CD0865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26BF4EA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Comparing IDs from extraction run with extraction spreadsheet</w:t>
            </w:r>
          </w:p>
        </w:tc>
        <w:tc>
          <w:tcPr>
            <w:tcW w:w="1990" w:type="dxa"/>
          </w:tcPr>
          <w:p w14:paraId="1438AD8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5D66574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3A3032D0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4010D1B" w14:textId="77777777" w:rsidTr="002F1990">
        <w:trPr>
          <w:cantSplit/>
          <w:trHeight w:val="245"/>
        </w:trPr>
        <w:tc>
          <w:tcPr>
            <w:tcW w:w="0" w:type="auto"/>
            <w:vMerge w:val="restart"/>
          </w:tcPr>
          <w:p w14:paraId="14B63E4F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Library preparation - ONT</w:t>
            </w:r>
          </w:p>
        </w:tc>
        <w:tc>
          <w:tcPr>
            <w:tcW w:w="2035" w:type="dxa"/>
            <w:vAlign w:val="bottom"/>
          </w:tcPr>
          <w:p w14:paraId="2E81226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Creating processing spreadsheet</w:t>
            </w:r>
          </w:p>
        </w:tc>
        <w:tc>
          <w:tcPr>
            <w:tcW w:w="1990" w:type="dxa"/>
          </w:tcPr>
          <w:p w14:paraId="2B10E09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4184FCA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5DCD5C1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D6320C9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57607CE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2BA5922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Preparing processing plate</w:t>
            </w:r>
          </w:p>
        </w:tc>
        <w:tc>
          <w:tcPr>
            <w:tcW w:w="1990" w:type="dxa"/>
          </w:tcPr>
          <w:p w14:paraId="09E5886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45AF0999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7100A2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EE119F0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0EEDA0F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4D4473B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Preparation of ARTICv3 primer stock</w:t>
            </w:r>
          </w:p>
        </w:tc>
        <w:tc>
          <w:tcPr>
            <w:tcW w:w="1990" w:type="dxa"/>
          </w:tcPr>
          <w:p w14:paraId="561789A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00957AF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175CA5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382D528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1CAD095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354B4F7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Reverse transcription</w:t>
            </w:r>
          </w:p>
        </w:tc>
        <w:tc>
          <w:tcPr>
            <w:tcW w:w="1990" w:type="dxa"/>
          </w:tcPr>
          <w:p w14:paraId="2533E59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52FC9505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3EEDCA9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01535F6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0D383D7F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419BDC1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Incubation</w:t>
            </w:r>
          </w:p>
        </w:tc>
        <w:tc>
          <w:tcPr>
            <w:tcW w:w="1990" w:type="dxa"/>
          </w:tcPr>
          <w:p w14:paraId="13567B7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77CACD9B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3A3EA38D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918F3FE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18C3DAC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2CAC2DC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PCR set up</w:t>
            </w:r>
          </w:p>
        </w:tc>
        <w:tc>
          <w:tcPr>
            <w:tcW w:w="1990" w:type="dxa"/>
          </w:tcPr>
          <w:p w14:paraId="6464007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B725CF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1D64A4F4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895BCA1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0D55187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149841C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Running PCR</w:t>
            </w:r>
          </w:p>
        </w:tc>
        <w:tc>
          <w:tcPr>
            <w:tcW w:w="1990" w:type="dxa"/>
          </w:tcPr>
          <w:p w14:paraId="301F6F9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4109C675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F0F49F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45835D1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2372714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786FEC1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Pooling and bead clean-up</w:t>
            </w:r>
          </w:p>
        </w:tc>
        <w:tc>
          <w:tcPr>
            <w:tcW w:w="1990" w:type="dxa"/>
          </w:tcPr>
          <w:p w14:paraId="78C0CC2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1765BF94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35735387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BF1B4CE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6715493F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36A7EA2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Qubit</w:t>
            </w:r>
          </w:p>
        </w:tc>
        <w:tc>
          <w:tcPr>
            <w:tcW w:w="1990" w:type="dxa"/>
          </w:tcPr>
          <w:p w14:paraId="62CF969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50D0FB51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C4631C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27B67B2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72B21E2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363C67EF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Normalisation</w:t>
            </w:r>
          </w:p>
        </w:tc>
        <w:tc>
          <w:tcPr>
            <w:tcW w:w="1990" w:type="dxa"/>
          </w:tcPr>
          <w:p w14:paraId="466C0FA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3AA1F6C7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284FA18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5F1C674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034616F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32EBF2F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End Prep </w:t>
            </w:r>
          </w:p>
        </w:tc>
        <w:tc>
          <w:tcPr>
            <w:tcW w:w="1990" w:type="dxa"/>
          </w:tcPr>
          <w:p w14:paraId="20D4195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03DDE167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21CCD0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C448361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37572C6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264E4FB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Incubation</w:t>
            </w:r>
          </w:p>
        </w:tc>
        <w:tc>
          <w:tcPr>
            <w:tcW w:w="1990" w:type="dxa"/>
          </w:tcPr>
          <w:p w14:paraId="25550E7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4B182BF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95C7D6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A375CF6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1B7116D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5C86715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Barcoding</w:t>
            </w:r>
          </w:p>
        </w:tc>
        <w:tc>
          <w:tcPr>
            <w:tcW w:w="1990" w:type="dxa"/>
          </w:tcPr>
          <w:p w14:paraId="2CB7607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11FC75BF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1D3DE2ED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7328715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68F6326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47F8FFA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Incubation</w:t>
            </w:r>
          </w:p>
        </w:tc>
        <w:tc>
          <w:tcPr>
            <w:tcW w:w="1990" w:type="dxa"/>
          </w:tcPr>
          <w:p w14:paraId="36754A4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4CAFECC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141C27E0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A03C46B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0874E7C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07EC8B2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Pooling and bead clean-up</w:t>
            </w:r>
          </w:p>
        </w:tc>
        <w:tc>
          <w:tcPr>
            <w:tcW w:w="1990" w:type="dxa"/>
          </w:tcPr>
          <w:p w14:paraId="18A2D9B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3A872210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D329ED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02A12FC9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0D93068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5C6E31B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Qubit</w:t>
            </w:r>
          </w:p>
        </w:tc>
        <w:tc>
          <w:tcPr>
            <w:tcW w:w="1990" w:type="dxa"/>
          </w:tcPr>
          <w:p w14:paraId="0A76676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7B69315B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0D975B9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007CD95F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7CB2DE8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750FB6D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Normalisation</w:t>
            </w:r>
          </w:p>
        </w:tc>
        <w:tc>
          <w:tcPr>
            <w:tcW w:w="1990" w:type="dxa"/>
          </w:tcPr>
          <w:p w14:paraId="76E61FC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755D4498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161D637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58A290C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50ABB38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66132DB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Adapter ligation</w:t>
            </w:r>
          </w:p>
        </w:tc>
        <w:tc>
          <w:tcPr>
            <w:tcW w:w="1990" w:type="dxa"/>
          </w:tcPr>
          <w:p w14:paraId="08CDAB7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5537898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4EA3308B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D5109A0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0055A86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712B02C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Incubation</w:t>
            </w:r>
          </w:p>
        </w:tc>
        <w:tc>
          <w:tcPr>
            <w:tcW w:w="1990" w:type="dxa"/>
          </w:tcPr>
          <w:p w14:paraId="1A15D04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51E4092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343F5949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F842B6F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28EB439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648D23D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Create barcode file</w:t>
            </w:r>
          </w:p>
        </w:tc>
        <w:tc>
          <w:tcPr>
            <w:tcW w:w="1990" w:type="dxa"/>
          </w:tcPr>
          <w:p w14:paraId="15A3DD9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4A78F3C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1D2DC250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6380050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0C83404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2244CC1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Select flowcell</w:t>
            </w:r>
          </w:p>
        </w:tc>
        <w:tc>
          <w:tcPr>
            <w:tcW w:w="1990" w:type="dxa"/>
          </w:tcPr>
          <w:p w14:paraId="4455627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1AAF7B9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5924720B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5C5EC7B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0D70E19F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3E8C3B1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Running flowcell check</w:t>
            </w:r>
          </w:p>
        </w:tc>
        <w:tc>
          <w:tcPr>
            <w:tcW w:w="1990" w:type="dxa"/>
          </w:tcPr>
          <w:p w14:paraId="24C3F99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0D4BB31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C23000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9B0C41C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250E0AE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26C4AF5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Update processing spreadsheet</w:t>
            </w:r>
          </w:p>
        </w:tc>
        <w:tc>
          <w:tcPr>
            <w:tcW w:w="1990" w:type="dxa"/>
          </w:tcPr>
          <w:p w14:paraId="628830C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1DC4A374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1BBF6C77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34F2CA1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2D60267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5CB050D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Bead clean up</w:t>
            </w:r>
          </w:p>
        </w:tc>
        <w:tc>
          <w:tcPr>
            <w:tcW w:w="1990" w:type="dxa"/>
          </w:tcPr>
          <w:p w14:paraId="731AF98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CE2FE8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5B4AE565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98848F3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6F700DA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38C7BDF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Qubit</w:t>
            </w:r>
          </w:p>
        </w:tc>
        <w:tc>
          <w:tcPr>
            <w:tcW w:w="1990" w:type="dxa"/>
          </w:tcPr>
          <w:p w14:paraId="61CF9CE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74C2FA2B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70442E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B63EA58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7C637DC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0FDDEE2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Loading flowcell</w:t>
            </w:r>
          </w:p>
        </w:tc>
        <w:tc>
          <w:tcPr>
            <w:tcW w:w="1990" w:type="dxa"/>
          </w:tcPr>
          <w:p w14:paraId="5005149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DF301C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1E98EA5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8F27B4C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732215C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7DAA24A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Inform bioinformatician</w:t>
            </w:r>
          </w:p>
        </w:tc>
        <w:tc>
          <w:tcPr>
            <w:tcW w:w="1990" w:type="dxa"/>
          </w:tcPr>
          <w:p w14:paraId="034DA8F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5556B98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B196988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EAF963B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2970D3E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687CF3D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Sequencing run time</w:t>
            </w:r>
          </w:p>
        </w:tc>
        <w:tc>
          <w:tcPr>
            <w:tcW w:w="1990" w:type="dxa"/>
          </w:tcPr>
          <w:p w14:paraId="1CA46E0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B1DEF5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673AC8D" w14:textId="77777777" w:rsidR="009C35A4" w:rsidRPr="009C35A4" w:rsidDel="008D70B7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F6795DC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41233CC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7FDECAD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Washing flowcell</w:t>
            </w:r>
          </w:p>
        </w:tc>
        <w:tc>
          <w:tcPr>
            <w:tcW w:w="1990" w:type="dxa"/>
          </w:tcPr>
          <w:p w14:paraId="2117CD2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29263C8B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3AED5F2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9F18D5F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03ECF21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341015A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Running flowcell check</w:t>
            </w:r>
          </w:p>
        </w:tc>
        <w:tc>
          <w:tcPr>
            <w:tcW w:w="1990" w:type="dxa"/>
          </w:tcPr>
          <w:p w14:paraId="681C65F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24807F9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0AB629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06530F4" w14:textId="77777777" w:rsidTr="002F1990">
        <w:trPr>
          <w:cantSplit/>
          <w:trHeight w:val="255"/>
        </w:trPr>
        <w:tc>
          <w:tcPr>
            <w:tcW w:w="0" w:type="auto"/>
            <w:vMerge w:val="restart"/>
          </w:tcPr>
          <w:p w14:paraId="42C96BF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Bioinformatics</w:t>
            </w:r>
          </w:p>
        </w:tc>
        <w:tc>
          <w:tcPr>
            <w:tcW w:w="2035" w:type="dxa"/>
            <w:vAlign w:val="bottom"/>
          </w:tcPr>
          <w:p w14:paraId="4440100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Checking Quality of Run </w:t>
            </w:r>
          </w:p>
        </w:tc>
        <w:tc>
          <w:tcPr>
            <w:tcW w:w="1990" w:type="dxa"/>
          </w:tcPr>
          <w:p w14:paraId="68B42EA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36E2FB4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1528FC5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4EA696F" w14:textId="77777777" w:rsidTr="002F1990">
        <w:trPr>
          <w:cantSplit/>
          <w:trHeight w:val="255"/>
        </w:trPr>
        <w:tc>
          <w:tcPr>
            <w:tcW w:w="0" w:type="auto"/>
            <w:vMerge/>
          </w:tcPr>
          <w:p w14:paraId="2513E5F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07693E9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Generating Consensus</w:t>
            </w:r>
          </w:p>
        </w:tc>
        <w:tc>
          <w:tcPr>
            <w:tcW w:w="1990" w:type="dxa"/>
          </w:tcPr>
          <w:p w14:paraId="6B922FB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23D870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D71E1A5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488BED0" w14:textId="77777777" w:rsidTr="002F1990">
        <w:trPr>
          <w:cantSplit/>
          <w:trHeight w:val="245"/>
        </w:trPr>
        <w:tc>
          <w:tcPr>
            <w:tcW w:w="0" w:type="auto"/>
            <w:vMerge w:val="restart"/>
          </w:tcPr>
          <w:p w14:paraId="6FDB8FC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Reporting/ delivery of report</w:t>
            </w:r>
          </w:p>
        </w:tc>
        <w:tc>
          <w:tcPr>
            <w:tcW w:w="2035" w:type="dxa"/>
            <w:vAlign w:val="bottom"/>
          </w:tcPr>
          <w:p w14:paraId="5527B7EF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Report Generation </w:t>
            </w:r>
          </w:p>
        </w:tc>
        <w:tc>
          <w:tcPr>
            <w:tcW w:w="1990" w:type="dxa"/>
          </w:tcPr>
          <w:p w14:paraId="6FC8225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BDB421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55846E4F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8709DC4" w14:textId="77777777" w:rsidTr="002F1990">
        <w:trPr>
          <w:cantSplit/>
          <w:trHeight w:val="193"/>
        </w:trPr>
        <w:tc>
          <w:tcPr>
            <w:tcW w:w="0" w:type="auto"/>
            <w:vMerge/>
          </w:tcPr>
          <w:p w14:paraId="1D0D23E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1C2735C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Tree Building</w:t>
            </w:r>
          </w:p>
        </w:tc>
        <w:tc>
          <w:tcPr>
            <w:tcW w:w="1990" w:type="dxa"/>
          </w:tcPr>
          <w:p w14:paraId="2747CDF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08B65EE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5764287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0224CFB" w14:textId="77777777" w:rsidTr="002F1990">
        <w:trPr>
          <w:cantSplit/>
          <w:trHeight w:val="245"/>
        </w:trPr>
        <w:tc>
          <w:tcPr>
            <w:tcW w:w="0" w:type="auto"/>
            <w:vMerge w:val="restart"/>
          </w:tcPr>
          <w:p w14:paraId="536147D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Data archiving</w:t>
            </w:r>
          </w:p>
        </w:tc>
        <w:tc>
          <w:tcPr>
            <w:tcW w:w="2035" w:type="dxa"/>
            <w:vAlign w:val="bottom"/>
          </w:tcPr>
          <w:p w14:paraId="560CC7B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Upload Sample to COG</w:t>
            </w:r>
          </w:p>
        </w:tc>
        <w:tc>
          <w:tcPr>
            <w:tcW w:w="1990" w:type="dxa"/>
          </w:tcPr>
          <w:p w14:paraId="4356601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3B13D6D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18E6E18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D28344F" w14:textId="77777777" w:rsidTr="002F1990">
        <w:trPr>
          <w:cantSplit/>
          <w:trHeight w:val="265"/>
        </w:trPr>
        <w:tc>
          <w:tcPr>
            <w:tcW w:w="0" w:type="auto"/>
            <w:vMerge/>
          </w:tcPr>
          <w:p w14:paraId="6EF0373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1083008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Metadata Sheet updates</w:t>
            </w:r>
          </w:p>
        </w:tc>
        <w:tc>
          <w:tcPr>
            <w:tcW w:w="1990" w:type="dxa"/>
          </w:tcPr>
          <w:p w14:paraId="0CB8739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1B37504F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3410A21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57F2751" w14:textId="77777777" w:rsidTr="002F1990">
        <w:trPr>
          <w:cantSplit/>
          <w:trHeight w:val="265"/>
        </w:trPr>
        <w:tc>
          <w:tcPr>
            <w:tcW w:w="0" w:type="auto"/>
          </w:tcPr>
          <w:p w14:paraId="0A6BAB9F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5" w:type="dxa"/>
            <w:vAlign w:val="bottom"/>
          </w:tcPr>
          <w:p w14:paraId="5FA39C0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Data Backup</w:t>
            </w:r>
          </w:p>
        </w:tc>
        <w:tc>
          <w:tcPr>
            <w:tcW w:w="1990" w:type="dxa"/>
          </w:tcPr>
          <w:p w14:paraId="22A6556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5" w:type="dxa"/>
            <w:vAlign w:val="bottom"/>
          </w:tcPr>
          <w:p w14:paraId="6227DAA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DFB8737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65517CE" w14:textId="77777777" w:rsidR="009C35A4" w:rsidRPr="009C35A4" w:rsidRDefault="009C35A4" w:rsidP="009C35A4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697F1805" w14:textId="77777777" w:rsidR="009C35A4" w:rsidRPr="009C35A4" w:rsidRDefault="009C35A4" w:rsidP="009C35A4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9C35A4">
        <w:rPr>
          <w:rFonts w:ascii="Arial" w:hAnsi="Arial" w:cs="Arial"/>
          <w:b/>
          <w:sz w:val="18"/>
          <w:szCs w:val="18"/>
        </w:rPr>
        <w:t>Error rates (do activities need to be repeated?)</w:t>
      </w:r>
    </w:p>
    <w:tbl>
      <w:tblPr>
        <w:tblStyle w:val="TableGrid1"/>
        <w:tblW w:w="4800" w:type="dxa"/>
        <w:tblLook w:val="04A0" w:firstRow="1" w:lastRow="0" w:firstColumn="1" w:lastColumn="0" w:noHBand="0" w:noVBand="1"/>
      </w:tblPr>
      <w:tblGrid>
        <w:gridCol w:w="1636"/>
        <w:gridCol w:w="3164"/>
      </w:tblGrid>
      <w:tr w:rsidR="009C35A4" w:rsidRPr="009C35A4" w14:paraId="3FE8F1BD" w14:textId="77777777" w:rsidTr="002F1990">
        <w:trPr>
          <w:trHeight w:val="245"/>
        </w:trPr>
        <w:tc>
          <w:tcPr>
            <w:tcW w:w="0" w:type="auto"/>
            <w:vAlign w:val="center"/>
          </w:tcPr>
          <w:p w14:paraId="4BC95E05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Stage</w:t>
            </w:r>
          </w:p>
        </w:tc>
        <w:tc>
          <w:tcPr>
            <w:tcW w:w="0" w:type="auto"/>
            <w:vAlign w:val="center"/>
          </w:tcPr>
          <w:p w14:paraId="0728B65E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Error rate (%)</w:t>
            </w:r>
          </w:p>
        </w:tc>
      </w:tr>
      <w:tr w:rsidR="009C35A4" w:rsidRPr="009C35A4" w14:paraId="30CD0D1A" w14:textId="77777777" w:rsidTr="002F1990">
        <w:trPr>
          <w:trHeight w:val="256"/>
        </w:trPr>
        <w:tc>
          <w:tcPr>
            <w:tcW w:w="0" w:type="auto"/>
            <w:vAlign w:val="center"/>
          </w:tcPr>
          <w:p w14:paraId="668EC55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E3560BE" w14:textId="77777777" w:rsidR="009C35A4" w:rsidRPr="009C35A4" w:rsidRDefault="009C35A4" w:rsidP="009C35A4">
            <w:pPr>
              <w:tabs>
                <w:tab w:val="decimal" w:pos="227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3D4FBB8" w14:textId="77777777" w:rsidTr="002F1990">
        <w:trPr>
          <w:trHeight w:val="245"/>
        </w:trPr>
        <w:tc>
          <w:tcPr>
            <w:tcW w:w="0" w:type="auto"/>
            <w:vAlign w:val="center"/>
          </w:tcPr>
          <w:p w14:paraId="457C5B2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EC12C80" w14:textId="77777777" w:rsidR="009C35A4" w:rsidRPr="009C35A4" w:rsidRDefault="009C35A4" w:rsidP="009C35A4">
            <w:pPr>
              <w:tabs>
                <w:tab w:val="decimal" w:pos="227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CC9BE25" w14:textId="77777777" w:rsidR="009C35A4" w:rsidRPr="009C35A4" w:rsidRDefault="009C35A4" w:rsidP="009C35A4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62909EC1" w14:textId="77777777" w:rsidR="009C35A4" w:rsidRPr="009C35A4" w:rsidRDefault="009C35A4" w:rsidP="009C35A4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9C35A4">
        <w:rPr>
          <w:rFonts w:ascii="Arial" w:hAnsi="Arial" w:cs="Arial"/>
          <w:b/>
          <w:sz w:val="18"/>
          <w:szCs w:val="18"/>
        </w:rPr>
        <w:t xml:space="preserve">Consumables used by stage </w:t>
      </w:r>
    </w:p>
    <w:tbl>
      <w:tblPr>
        <w:tblStyle w:val="TableGrid1"/>
        <w:tblW w:w="9691" w:type="dxa"/>
        <w:tblLook w:val="04A0" w:firstRow="1" w:lastRow="0" w:firstColumn="1" w:lastColumn="0" w:noHBand="0" w:noVBand="1"/>
      </w:tblPr>
      <w:tblGrid>
        <w:gridCol w:w="2405"/>
        <w:gridCol w:w="4820"/>
        <w:gridCol w:w="2466"/>
      </w:tblGrid>
      <w:tr w:rsidR="009C35A4" w:rsidRPr="009C35A4" w14:paraId="50A07362" w14:textId="77777777" w:rsidTr="002F1990">
        <w:trPr>
          <w:cantSplit/>
          <w:trHeight w:val="233"/>
        </w:trPr>
        <w:tc>
          <w:tcPr>
            <w:tcW w:w="2405" w:type="dxa"/>
          </w:tcPr>
          <w:p w14:paraId="61274221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Stage</w:t>
            </w:r>
          </w:p>
        </w:tc>
        <w:tc>
          <w:tcPr>
            <w:tcW w:w="4820" w:type="dxa"/>
          </w:tcPr>
          <w:p w14:paraId="3A20DB08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Type of consumable</w:t>
            </w:r>
          </w:p>
        </w:tc>
        <w:tc>
          <w:tcPr>
            <w:tcW w:w="2466" w:type="dxa"/>
          </w:tcPr>
          <w:p w14:paraId="197FA317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 xml:space="preserve">Unit required per shipment </w:t>
            </w:r>
          </w:p>
        </w:tc>
      </w:tr>
      <w:tr w:rsidR="009C35A4" w:rsidRPr="009C35A4" w14:paraId="40D705A9" w14:textId="77777777" w:rsidTr="002F1990">
        <w:trPr>
          <w:cantSplit/>
          <w:trHeight w:val="243"/>
        </w:trPr>
        <w:tc>
          <w:tcPr>
            <w:tcW w:w="2405" w:type="dxa"/>
            <w:vMerge w:val="restart"/>
          </w:tcPr>
          <w:p w14:paraId="3677622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Sample reception</w:t>
            </w:r>
          </w:p>
        </w:tc>
        <w:tc>
          <w:tcPr>
            <w:tcW w:w="4820" w:type="dxa"/>
          </w:tcPr>
          <w:p w14:paraId="1CFC323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Azowipes</w:t>
            </w:r>
          </w:p>
        </w:tc>
        <w:tc>
          <w:tcPr>
            <w:tcW w:w="2466" w:type="dxa"/>
          </w:tcPr>
          <w:p w14:paraId="121EC0C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7800F88" w14:textId="77777777" w:rsidTr="002F1990">
        <w:trPr>
          <w:cantSplit/>
          <w:trHeight w:val="243"/>
        </w:trPr>
        <w:tc>
          <w:tcPr>
            <w:tcW w:w="2405" w:type="dxa"/>
            <w:vMerge/>
          </w:tcPr>
          <w:p w14:paraId="1400FD0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04F8178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Chemgene HLD4H Surface Disinfectant T/Spray</w:t>
            </w:r>
          </w:p>
        </w:tc>
        <w:tc>
          <w:tcPr>
            <w:tcW w:w="2466" w:type="dxa"/>
          </w:tcPr>
          <w:p w14:paraId="3CABD7B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5847D4C" w14:textId="77777777" w:rsidTr="002F1990">
        <w:trPr>
          <w:cantSplit/>
          <w:trHeight w:val="243"/>
        </w:trPr>
        <w:tc>
          <w:tcPr>
            <w:tcW w:w="2405" w:type="dxa"/>
            <w:vMerge/>
          </w:tcPr>
          <w:p w14:paraId="76E08BC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1F5F340D" w14:textId="77777777" w:rsidR="009C35A4" w:rsidRPr="009C35A4" w:rsidRDefault="009C35A4" w:rsidP="009C35A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35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PET Sweetie Jar with lid</w:t>
            </w:r>
          </w:p>
        </w:tc>
        <w:tc>
          <w:tcPr>
            <w:tcW w:w="2466" w:type="dxa"/>
          </w:tcPr>
          <w:p w14:paraId="225C99C9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745B6C2" w14:textId="77777777" w:rsidTr="002F1990">
        <w:trPr>
          <w:cantSplit/>
          <w:trHeight w:val="243"/>
        </w:trPr>
        <w:tc>
          <w:tcPr>
            <w:tcW w:w="2405" w:type="dxa"/>
            <w:vMerge/>
          </w:tcPr>
          <w:p w14:paraId="56C7BF2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47FDF0C6" w14:textId="77777777" w:rsidR="009C35A4" w:rsidRPr="009C35A4" w:rsidRDefault="009C35A4" w:rsidP="009C35A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35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Disposable gloves</w:t>
            </w:r>
          </w:p>
        </w:tc>
        <w:tc>
          <w:tcPr>
            <w:tcW w:w="2466" w:type="dxa"/>
          </w:tcPr>
          <w:p w14:paraId="740AA415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01FBDAF3" w14:textId="77777777" w:rsidTr="002F1990">
        <w:trPr>
          <w:cantSplit/>
          <w:trHeight w:val="243"/>
        </w:trPr>
        <w:tc>
          <w:tcPr>
            <w:tcW w:w="2405" w:type="dxa"/>
            <w:vMerge/>
          </w:tcPr>
          <w:p w14:paraId="2881178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7B6F8055" w14:textId="77777777" w:rsidR="009C35A4" w:rsidRPr="009C35A4" w:rsidRDefault="009C35A4" w:rsidP="009C35A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35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Wiper roll</w:t>
            </w:r>
          </w:p>
        </w:tc>
        <w:tc>
          <w:tcPr>
            <w:tcW w:w="2466" w:type="dxa"/>
          </w:tcPr>
          <w:p w14:paraId="7F9B403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85B8763" w14:textId="77777777" w:rsidTr="002F1990">
        <w:trPr>
          <w:cantSplit/>
          <w:trHeight w:val="233"/>
        </w:trPr>
        <w:tc>
          <w:tcPr>
            <w:tcW w:w="2405" w:type="dxa"/>
          </w:tcPr>
          <w:p w14:paraId="360B42B7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Stage</w:t>
            </w:r>
          </w:p>
        </w:tc>
        <w:tc>
          <w:tcPr>
            <w:tcW w:w="4820" w:type="dxa"/>
          </w:tcPr>
          <w:p w14:paraId="690B474A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>Type of consumable</w:t>
            </w:r>
          </w:p>
        </w:tc>
        <w:tc>
          <w:tcPr>
            <w:tcW w:w="2466" w:type="dxa"/>
          </w:tcPr>
          <w:p w14:paraId="70BAC66F" w14:textId="77777777" w:rsidR="009C35A4" w:rsidRPr="009C35A4" w:rsidRDefault="009C35A4" w:rsidP="009C35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b/>
                <w:sz w:val="18"/>
                <w:szCs w:val="18"/>
              </w:rPr>
              <w:t xml:space="preserve">Units required per 24 samples </w:t>
            </w:r>
          </w:p>
        </w:tc>
      </w:tr>
      <w:tr w:rsidR="009C35A4" w:rsidRPr="009C35A4" w14:paraId="61414B19" w14:textId="77777777" w:rsidTr="002F1990">
        <w:trPr>
          <w:cantSplit/>
          <w:trHeight w:val="233"/>
        </w:trPr>
        <w:tc>
          <w:tcPr>
            <w:tcW w:w="2405" w:type="dxa"/>
            <w:vMerge w:val="restart"/>
          </w:tcPr>
          <w:p w14:paraId="7A65AC9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Purification of viral RNA</w:t>
            </w:r>
          </w:p>
        </w:tc>
        <w:tc>
          <w:tcPr>
            <w:tcW w:w="4820" w:type="dxa"/>
          </w:tcPr>
          <w:p w14:paraId="299A1B1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Mag-bind viral DNA/RNA kit (Omega Biotek)</w:t>
            </w:r>
          </w:p>
        </w:tc>
        <w:tc>
          <w:tcPr>
            <w:tcW w:w="2466" w:type="dxa"/>
          </w:tcPr>
          <w:p w14:paraId="180DB765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84BBAFD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20EADAC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6CD7857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Azowipes</w:t>
            </w:r>
          </w:p>
        </w:tc>
        <w:tc>
          <w:tcPr>
            <w:tcW w:w="2466" w:type="dxa"/>
          </w:tcPr>
          <w:p w14:paraId="23290905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F570DFE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0C51624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293382F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Chemgene HLD4H Surface Disinfectant T/Spray</w:t>
            </w:r>
          </w:p>
        </w:tc>
        <w:tc>
          <w:tcPr>
            <w:tcW w:w="2466" w:type="dxa"/>
          </w:tcPr>
          <w:p w14:paraId="3834741B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0375C4A1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9C0AF7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5018ABDE" w14:textId="77777777" w:rsidR="009C35A4" w:rsidRPr="009C35A4" w:rsidRDefault="009C35A4" w:rsidP="009C35A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35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PET Sweetie Jar with lid</w:t>
            </w:r>
          </w:p>
        </w:tc>
        <w:tc>
          <w:tcPr>
            <w:tcW w:w="2466" w:type="dxa"/>
          </w:tcPr>
          <w:p w14:paraId="5D86479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DADF619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804F44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511B626A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66" w:type="dxa"/>
          </w:tcPr>
          <w:p w14:paraId="229B5F91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0D3466E5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5C6EE4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4BB0FC47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  <w:lang w:val="es-AR"/>
              </w:rPr>
            </w:pPr>
            <w:r w:rsidRPr="009C35A4">
              <w:rPr>
                <w:rFonts w:ascii="Arial" w:hAnsi="Arial" w:cs="Arial"/>
                <w:sz w:val="18"/>
                <w:szCs w:val="18"/>
                <w:lang w:val="es-AR"/>
              </w:rPr>
              <w:t xml:space="preserve">Isopropanol (2-Propanol) </w:t>
            </w:r>
          </w:p>
        </w:tc>
        <w:tc>
          <w:tcPr>
            <w:tcW w:w="2466" w:type="dxa"/>
          </w:tcPr>
          <w:p w14:paraId="5FCB16B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36A949C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2E5C19F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1E5BCF40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  <w:lang w:val="es-AR"/>
              </w:rPr>
            </w:pPr>
            <w:r w:rsidRPr="009C35A4">
              <w:rPr>
                <w:rFonts w:ascii="Arial" w:hAnsi="Arial" w:cs="Arial"/>
                <w:sz w:val="18"/>
                <w:szCs w:val="18"/>
                <w:lang w:val="es-AR"/>
              </w:rPr>
              <w:t>Phosphate buffered saline</w:t>
            </w:r>
          </w:p>
        </w:tc>
        <w:tc>
          <w:tcPr>
            <w:tcW w:w="2466" w:type="dxa"/>
          </w:tcPr>
          <w:p w14:paraId="432A9388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AB10020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3AD3F41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70482B3C" w14:textId="77777777" w:rsidR="009C35A4" w:rsidRPr="009C35A4" w:rsidRDefault="009C35A4" w:rsidP="009C35A4">
            <w:pPr>
              <w:ind w:left="35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96 tip comb for DW magnets (Nimbus) </w:t>
            </w:r>
          </w:p>
        </w:tc>
        <w:tc>
          <w:tcPr>
            <w:tcW w:w="2466" w:type="dxa"/>
          </w:tcPr>
          <w:p w14:paraId="1BAF99E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11D4595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335E9C1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4F974811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Elution plates (Nimbus)</w:t>
            </w:r>
          </w:p>
        </w:tc>
        <w:tc>
          <w:tcPr>
            <w:tcW w:w="2466" w:type="dxa"/>
          </w:tcPr>
          <w:p w14:paraId="79B49DF9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CEE19B9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7B031CC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4174BCBD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Deepwell plates</w:t>
            </w:r>
          </w:p>
        </w:tc>
        <w:tc>
          <w:tcPr>
            <w:tcW w:w="2466" w:type="dxa"/>
          </w:tcPr>
          <w:p w14:paraId="3679779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0C9CA84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055DB2B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769CD3BD" w14:textId="77777777" w:rsidR="009C35A4" w:rsidRPr="009C35A4" w:rsidRDefault="009C35A4" w:rsidP="009C35A4">
            <w:pPr>
              <w:ind w:left="35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1ml CO-RE tips with filter (Hamilton)</w:t>
            </w:r>
          </w:p>
        </w:tc>
        <w:tc>
          <w:tcPr>
            <w:tcW w:w="2466" w:type="dxa"/>
          </w:tcPr>
          <w:p w14:paraId="7973F6A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2D40FB8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086B1B2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0FFE2C25" w14:textId="77777777" w:rsidR="009C35A4" w:rsidRPr="009C35A4" w:rsidRDefault="009C35A4" w:rsidP="009C35A4">
            <w:pPr>
              <w:ind w:left="35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50 µl CO-RE tips with filter (Hamilton)</w:t>
            </w:r>
          </w:p>
        </w:tc>
        <w:tc>
          <w:tcPr>
            <w:tcW w:w="2466" w:type="dxa"/>
          </w:tcPr>
          <w:p w14:paraId="24F05405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F92A238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0C6BDFC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2173EE1E" w14:textId="77777777" w:rsidR="009C35A4" w:rsidRPr="009C35A4" w:rsidRDefault="009C35A4" w:rsidP="009C35A4">
            <w:pPr>
              <w:ind w:left="35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60 ml reagent reservoirs for NIMBUS (Hamilton)</w:t>
            </w:r>
          </w:p>
        </w:tc>
        <w:tc>
          <w:tcPr>
            <w:tcW w:w="2466" w:type="dxa"/>
          </w:tcPr>
          <w:p w14:paraId="7782CA2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3F2EEC7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67662D0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55D9B0DE" w14:textId="77777777" w:rsidR="009C35A4" w:rsidRPr="009C35A4" w:rsidRDefault="009C35A4" w:rsidP="009C35A4">
            <w:pPr>
              <w:ind w:left="35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Clear plate seals</w:t>
            </w:r>
          </w:p>
        </w:tc>
        <w:tc>
          <w:tcPr>
            <w:tcW w:w="2466" w:type="dxa"/>
          </w:tcPr>
          <w:p w14:paraId="1B631A41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3613309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9BF26D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15425BE1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Foil plate seals</w:t>
            </w:r>
          </w:p>
        </w:tc>
        <w:tc>
          <w:tcPr>
            <w:tcW w:w="2466" w:type="dxa"/>
          </w:tcPr>
          <w:p w14:paraId="2DCB82AF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0A91BA15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72EFDAB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76A5FDBC" w14:textId="77777777" w:rsidR="009C35A4" w:rsidRPr="009C35A4" w:rsidRDefault="009C35A4" w:rsidP="009C35A4">
            <w:pPr>
              <w:ind w:left="35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2ml Sarstedt Tubes </w:t>
            </w:r>
          </w:p>
        </w:tc>
        <w:tc>
          <w:tcPr>
            <w:tcW w:w="2466" w:type="dxa"/>
          </w:tcPr>
          <w:p w14:paraId="5904071D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CDC85D7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139C633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7197EA0F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1.5ml Eppendorf Tubes </w:t>
            </w:r>
          </w:p>
        </w:tc>
        <w:tc>
          <w:tcPr>
            <w:tcW w:w="2466" w:type="dxa"/>
          </w:tcPr>
          <w:p w14:paraId="6BFB258D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530AEE6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307471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593E5FB2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Nuclease free water</w:t>
            </w:r>
          </w:p>
        </w:tc>
        <w:tc>
          <w:tcPr>
            <w:tcW w:w="2466" w:type="dxa"/>
          </w:tcPr>
          <w:p w14:paraId="48EA078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94CB1DE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47B27F0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25BF0DDA" w14:textId="77777777" w:rsidR="009C35A4" w:rsidRPr="009C35A4" w:rsidRDefault="009C35A4" w:rsidP="009C35A4">
            <w:pPr>
              <w:ind w:left="35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Filter pipette tips – 200ul</w:t>
            </w:r>
          </w:p>
        </w:tc>
        <w:tc>
          <w:tcPr>
            <w:tcW w:w="2466" w:type="dxa"/>
          </w:tcPr>
          <w:p w14:paraId="2D83186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C01CC4D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2E5041D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57FA33FC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Filter pipette tips – 1000ul</w:t>
            </w:r>
          </w:p>
        </w:tc>
        <w:tc>
          <w:tcPr>
            <w:tcW w:w="2466" w:type="dxa"/>
          </w:tcPr>
          <w:p w14:paraId="34A93FD0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529006A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4C07999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5A9BF3BF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Serological pipettes – 10ml</w:t>
            </w:r>
          </w:p>
        </w:tc>
        <w:tc>
          <w:tcPr>
            <w:tcW w:w="2466" w:type="dxa"/>
          </w:tcPr>
          <w:p w14:paraId="2BE2C19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C0F427A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0101BE7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3AF3F062" w14:textId="77777777" w:rsidR="009C35A4" w:rsidRPr="009C35A4" w:rsidRDefault="009C35A4" w:rsidP="009C35A4">
            <w:pPr>
              <w:ind w:left="35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Serological pipettes - 25ml</w:t>
            </w:r>
          </w:p>
        </w:tc>
        <w:tc>
          <w:tcPr>
            <w:tcW w:w="2466" w:type="dxa"/>
          </w:tcPr>
          <w:p w14:paraId="3B59B8B1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18E98E3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70763CE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030B4A0E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Serological pipettes - 50ml</w:t>
            </w:r>
          </w:p>
        </w:tc>
        <w:tc>
          <w:tcPr>
            <w:tcW w:w="2466" w:type="dxa"/>
          </w:tcPr>
          <w:p w14:paraId="6324B05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0A7DC453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268BF05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618F2193" w14:textId="77777777" w:rsidR="009C35A4" w:rsidRPr="009C35A4" w:rsidRDefault="009C35A4" w:rsidP="009C35A4">
            <w:pPr>
              <w:ind w:left="35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50 ml falcon tubes</w:t>
            </w:r>
          </w:p>
        </w:tc>
        <w:tc>
          <w:tcPr>
            <w:tcW w:w="2466" w:type="dxa"/>
          </w:tcPr>
          <w:p w14:paraId="4B07EF8D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B449BCB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15E15E4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01EB61A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DNA-ExitusPlus IF</w:t>
            </w:r>
          </w:p>
        </w:tc>
        <w:tc>
          <w:tcPr>
            <w:tcW w:w="2466" w:type="dxa"/>
          </w:tcPr>
          <w:p w14:paraId="3E0E078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5EE5904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21996F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3AC20C0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Waste bags</w:t>
            </w:r>
          </w:p>
        </w:tc>
        <w:tc>
          <w:tcPr>
            <w:tcW w:w="2466" w:type="dxa"/>
          </w:tcPr>
          <w:p w14:paraId="4154312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DD94540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33D9E2F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48E508E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Wiper roll</w:t>
            </w:r>
          </w:p>
        </w:tc>
        <w:tc>
          <w:tcPr>
            <w:tcW w:w="2466" w:type="dxa"/>
          </w:tcPr>
          <w:p w14:paraId="15926FD7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9E9502F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0342804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2940812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Large Bio-bin</w:t>
            </w:r>
          </w:p>
        </w:tc>
        <w:tc>
          <w:tcPr>
            <w:tcW w:w="2466" w:type="dxa"/>
          </w:tcPr>
          <w:p w14:paraId="2AA6BE8F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874026B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66B60BE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70F3FEF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Small Bio-bin</w:t>
            </w:r>
          </w:p>
        </w:tc>
        <w:tc>
          <w:tcPr>
            <w:tcW w:w="2466" w:type="dxa"/>
          </w:tcPr>
          <w:p w14:paraId="5B899708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03DD9FE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258DAE0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4759C5E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Autoclave bag</w:t>
            </w:r>
          </w:p>
        </w:tc>
        <w:tc>
          <w:tcPr>
            <w:tcW w:w="2466" w:type="dxa"/>
          </w:tcPr>
          <w:p w14:paraId="5A0A8284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E0F3B92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3FE0CF8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2E8610E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Disposable gloves</w:t>
            </w:r>
          </w:p>
        </w:tc>
        <w:tc>
          <w:tcPr>
            <w:tcW w:w="2466" w:type="dxa"/>
          </w:tcPr>
          <w:p w14:paraId="684299B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C42BBF1" w14:textId="77777777" w:rsidTr="002F1990">
        <w:trPr>
          <w:cantSplit/>
          <w:trHeight w:val="233"/>
        </w:trPr>
        <w:tc>
          <w:tcPr>
            <w:tcW w:w="2405" w:type="dxa"/>
            <w:vMerge w:val="restart"/>
          </w:tcPr>
          <w:p w14:paraId="096D3E3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Library preparation - ONT</w:t>
            </w:r>
          </w:p>
        </w:tc>
        <w:tc>
          <w:tcPr>
            <w:tcW w:w="4820" w:type="dxa"/>
            <w:vAlign w:val="bottom"/>
          </w:tcPr>
          <w:p w14:paraId="3EF76B5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eastAsia="Arial Unicode MS" w:hAnsi="Arial" w:cs="Arial"/>
                <w:sz w:val="18"/>
                <w:szCs w:val="18"/>
              </w:rPr>
              <w:t>LunaScript RT SuperMix Kit</w:t>
            </w:r>
          </w:p>
        </w:tc>
        <w:tc>
          <w:tcPr>
            <w:tcW w:w="2466" w:type="dxa"/>
          </w:tcPr>
          <w:p w14:paraId="34DEA3E8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EE91A06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0731036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7E5BC9F3" w14:textId="77777777" w:rsidR="009C35A4" w:rsidRPr="009C35A4" w:rsidRDefault="009C35A4" w:rsidP="009C35A4">
            <w:pPr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ARTICv3 primers</w:t>
            </w:r>
          </w:p>
        </w:tc>
        <w:tc>
          <w:tcPr>
            <w:tcW w:w="2466" w:type="dxa"/>
          </w:tcPr>
          <w:p w14:paraId="225F5914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6BE58DA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0F98362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5D61D460" w14:textId="77777777" w:rsidR="009C35A4" w:rsidRPr="009C35A4" w:rsidRDefault="009C35A4" w:rsidP="009C35A4">
            <w:pPr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Q5® Hot Start High-Fidelity 2X Master Mix</w:t>
            </w:r>
          </w:p>
        </w:tc>
        <w:tc>
          <w:tcPr>
            <w:tcW w:w="2466" w:type="dxa"/>
          </w:tcPr>
          <w:p w14:paraId="0D1D43C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08B9F997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3F636D1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645C4F7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Qubit ds DNA HS kit</w:t>
            </w:r>
          </w:p>
        </w:tc>
        <w:tc>
          <w:tcPr>
            <w:tcW w:w="2466" w:type="dxa"/>
          </w:tcPr>
          <w:p w14:paraId="4462433B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2245586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61A8D07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2451A744" w14:textId="77777777" w:rsidR="009C35A4" w:rsidRPr="009C35A4" w:rsidRDefault="009C35A4" w:rsidP="009C35A4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Ampure XP beads</w:t>
            </w:r>
          </w:p>
        </w:tc>
        <w:tc>
          <w:tcPr>
            <w:tcW w:w="2466" w:type="dxa"/>
          </w:tcPr>
          <w:p w14:paraId="6B8AAD39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8876847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06F1CC3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053478AF" w14:textId="77777777" w:rsidR="009C35A4" w:rsidRPr="009C35A4" w:rsidRDefault="009C35A4" w:rsidP="009C35A4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9C35A4">
              <w:rPr>
                <w:rFonts w:ascii="Arial" w:eastAsia="Arial Unicode MS" w:hAnsi="Arial" w:cs="Arial"/>
                <w:sz w:val="18"/>
                <w:szCs w:val="18"/>
              </w:rPr>
              <w:t>NEBNext® Ultra8482 II End RepairdA-Tailing Module</w:t>
            </w:r>
          </w:p>
        </w:tc>
        <w:tc>
          <w:tcPr>
            <w:tcW w:w="2466" w:type="dxa"/>
          </w:tcPr>
          <w:p w14:paraId="49067A1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39E85B3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1DB8390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3F713F4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eastAsia="Arial Unicode MS" w:hAnsi="Arial" w:cs="Arial"/>
                <w:sz w:val="18"/>
                <w:szCs w:val="18"/>
              </w:rPr>
              <w:t>NEBNext® Ultra™ II Ligation Module</w:t>
            </w:r>
          </w:p>
        </w:tc>
        <w:tc>
          <w:tcPr>
            <w:tcW w:w="2466" w:type="dxa"/>
          </w:tcPr>
          <w:p w14:paraId="7694556F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841669E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637BFFF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27177BB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NEBNext® Quick Ligation Module</w:t>
            </w:r>
          </w:p>
        </w:tc>
        <w:tc>
          <w:tcPr>
            <w:tcW w:w="2466" w:type="dxa"/>
          </w:tcPr>
          <w:p w14:paraId="4AF15B1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9302C34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700A714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5BA854E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Ligation Sequencing Kit</w:t>
            </w:r>
          </w:p>
        </w:tc>
        <w:tc>
          <w:tcPr>
            <w:tcW w:w="2466" w:type="dxa"/>
          </w:tcPr>
          <w:p w14:paraId="63CE376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40AF305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481CB32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101217DF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Flow Cell Priming Kit</w:t>
            </w:r>
          </w:p>
        </w:tc>
        <w:tc>
          <w:tcPr>
            <w:tcW w:w="2466" w:type="dxa"/>
          </w:tcPr>
          <w:p w14:paraId="212A6FAD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314D0EA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631A095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78E538A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Native Barcoding Expansion 1-96</w:t>
            </w:r>
          </w:p>
        </w:tc>
        <w:tc>
          <w:tcPr>
            <w:tcW w:w="2466" w:type="dxa"/>
          </w:tcPr>
          <w:p w14:paraId="0CBA5328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D0E6B7A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309F815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7232BD40" w14:textId="77777777" w:rsidR="009C35A4" w:rsidRPr="009C35A4" w:rsidRDefault="009C35A4" w:rsidP="009C35A4">
            <w:pPr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SFB Expansion</w:t>
            </w:r>
          </w:p>
        </w:tc>
        <w:tc>
          <w:tcPr>
            <w:tcW w:w="2466" w:type="dxa"/>
          </w:tcPr>
          <w:p w14:paraId="1F9332B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A4ED04D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D3E19F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3276C8E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Flow Cell (R9.4.1)</w:t>
            </w:r>
          </w:p>
        </w:tc>
        <w:tc>
          <w:tcPr>
            <w:tcW w:w="2466" w:type="dxa"/>
          </w:tcPr>
          <w:p w14:paraId="1206649F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B5002A0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C99D7B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14F554B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Flow Cell Wash Kit</w:t>
            </w:r>
          </w:p>
        </w:tc>
        <w:tc>
          <w:tcPr>
            <w:tcW w:w="2466" w:type="dxa"/>
          </w:tcPr>
          <w:p w14:paraId="22C06E31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8D80F4E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781902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20836AA7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Filter pipette tips – 10ul</w:t>
            </w:r>
          </w:p>
        </w:tc>
        <w:tc>
          <w:tcPr>
            <w:tcW w:w="2466" w:type="dxa"/>
          </w:tcPr>
          <w:p w14:paraId="6C9F5DA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0F2F2B8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3CFFC2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6D083AD4" w14:textId="77777777" w:rsidR="009C35A4" w:rsidRPr="009C35A4" w:rsidRDefault="009C35A4" w:rsidP="009C35A4">
            <w:pPr>
              <w:ind w:left="35"/>
              <w:rPr>
                <w:rFonts w:ascii="Arial" w:hAnsi="Arial" w:cs="Arial"/>
                <w:b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Filter pipette tips – 20ul</w:t>
            </w:r>
          </w:p>
        </w:tc>
        <w:tc>
          <w:tcPr>
            <w:tcW w:w="2466" w:type="dxa"/>
          </w:tcPr>
          <w:p w14:paraId="6FC5C3B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3B287BF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356343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2D1E04BD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Filter pipette tips – 200ul</w:t>
            </w:r>
          </w:p>
        </w:tc>
        <w:tc>
          <w:tcPr>
            <w:tcW w:w="2466" w:type="dxa"/>
          </w:tcPr>
          <w:p w14:paraId="73A88991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31A9222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130E7ED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2E24800E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Filter pipette tips – 1000ul</w:t>
            </w:r>
          </w:p>
        </w:tc>
        <w:tc>
          <w:tcPr>
            <w:tcW w:w="2466" w:type="dxa"/>
          </w:tcPr>
          <w:p w14:paraId="49516849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F8649B4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3D65057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6790256F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Inetgra 12.5ul tips</w:t>
            </w:r>
          </w:p>
        </w:tc>
        <w:tc>
          <w:tcPr>
            <w:tcW w:w="2466" w:type="dxa"/>
          </w:tcPr>
          <w:p w14:paraId="1FF906C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A23BEE4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4DC63B7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48E3D2C4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5ml Gilson tips </w:t>
            </w:r>
          </w:p>
        </w:tc>
        <w:tc>
          <w:tcPr>
            <w:tcW w:w="2466" w:type="dxa"/>
          </w:tcPr>
          <w:p w14:paraId="67198C2E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96C3CC6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285F062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607C9B8D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Serological pipettes – 10ml</w:t>
            </w:r>
          </w:p>
        </w:tc>
        <w:tc>
          <w:tcPr>
            <w:tcW w:w="2466" w:type="dxa"/>
          </w:tcPr>
          <w:p w14:paraId="27685AB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EE00ACA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7864572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3C70BAED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Serological pipettes - 25ml</w:t>
            </w:r>
          </w:p>
        </w:tc>
        <w:tc>
          <w:tcPr>
            <w:tcW w:w="2466" w:type="dxa"/>
          </w:tcPr>
          <w:p w14:paraId="4BBFF9D4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C1BD5EB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140AB9E2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7A89C60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96 well non-skirted PCR plate</w:t>
            </w:r>
          </w:p>
        </w:tc>
        <w:tc>
          <w:tcPr>
            <w:tcW w:w="2466" w:type="dxa"/>
          </w:tcPr>
          <w:p w14:paraId="127FCE59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89342FC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62EA6AF1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56157FD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5ml Repetman tips </w:t>
            </w:r>
          </w:p>
        </w:tc>
        <w:tc>
          <w:tcPr>
            <w:tcW w:w="2466" w:type="dxa"/>
          </w:tcPr>
          <w:p w14:paraId="11D5F7E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2079B04C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247DABF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043BFF1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96 well skirted PCR plate</w:t>
            </w:r>
          </w:p>
        </w:tc>
        <w:tc>
          <w:tcPr>
            <w:tcW w:w="2466" w:type="dxa"/>
          </w:tcPr>
          <w:p w14:paraId="0CB5408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84EC740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776D15F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2EF1AEE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PCR strip tubes </w:t>
            </w:r>
          </w:p>
        </w:tc>
        <w:tc>
          <w:tcPr>
            <w:tcW w:w="2466" w:type="dxa"/>
          </w:tcPr>
          <w:p w14:paraId="08D0AB78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DA73AD0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113EC5FC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303DFEF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Clear plate seals</w:t>
            </w:r>
          </w:p>
        </w:tc>
        <w:tc>
          <w:tcPr>
            <w:tcW w:w="2466" w:type="dxa"/>
          </w:tcPr>
          <w:p w14:paraId="556ACF80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CFC4808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13882B3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69ED7A05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 xml:space="preserve">Absolute Ethanol </w:t>
            </w:r>
          </w:p>
        </w:tc>
        <w:tc>
          <w:tcPr>
            <w:tcW w:w="2466" w:type="dxa"/>
          </w:tcPr>
          <w:p w14:paraId="566F0AC0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0914D595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7564446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22A11A08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Nuclease free water</w:t>
            </w:r>
          </w:p>
        </w:tc>
        <w:tc>
          <w:tcPr>
            <w:tcW w:w="2466" w:type="dxa"/>
          </w:tcPr>
          <w:p w14:paraId="19706D11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E21E1E8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7F5275A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1977FD7B" w14:textId="77777777" w:rsidR="009C35A4" w:rsidRPr="009C35A4" w:rsidRDefault="009C35A4" w:rsidP="009C35A4">
            <w:pPr>
              <w:ind w:left="35"/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0.5mL tubes (Qubit)</w:t>
            </w:r>
          </w:p>
        </w:tc>
        <w:tc>
          <w:tcPr>
            <w:tcW w:w="2466" w:type="dxa"/>
          </w:tcPr>
          <w:p w14:paraId="2B44168D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D6889A1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24E4747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6B541A4B" w14:textId="77777777" w:rsidR="009C35A4" w:rsidRPr="009C35A4" w:rsidRDefault="009C35A4" w:rsidP="009C35A4">
            <w:pPr>
              <w:ind w:left="35"/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2 mL tubes</w:t>
            </w:r>
          </w:p>
        </w:tc>
        <w:tc>
          <w:tcPr>
            <w:tcW w:w="2466" w:type="dxa"/>
          </w:tcPr>
          <w:p w14:paraId="1481AA22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511481C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3E74D6E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23664274" w14:textId="77777777" w:rsidR="009C35A4" w:rsidRPr="009C35A4" w:rsidRDefault="009C35A4" w:rsidP="009C35A4">
            <w:pPr>
              <w:ind w:left="35"/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>1.5 mL tubes</w:t>
            </w:r>
          </w:p>
        </w:tc>
        <w:tc>
          <w:tcPr>
            <w:tcW w:w="2466" w:type="dxa"/>
          </w:tcPr>
          <w:p w14:paraId="2510156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76565DB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33084F83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60DF1973" w14:textId="77777777" w:rsidR="009C35A4" w:rsidRPr="009C35A4" w:rsidRDefault="009C35A4" w:rsidP="009C35A4">
            <w:pPr>
              <w:ind w:left="35"/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 xml:space="preserve">1.5 mL conical screw cap tubes </w:t>
            </w:r>
          </w:p>
        </w:tc>
        <w:tc>
          <w:tcPr>
            <w:tcW w:w="2466" w:type="dxa"/>
          </w:tcPr>
          <w:p w14:paraId="69E027D7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FCBC5BE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68015AF9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</w:tcPr>
          <w:p w14:paraId="170BE930" w14:textId="77777777" w:rsidR="009C35A4" w:rsidRPr="009C35A4" w:rsidRDefault="009C35A4" w:rsidP="009C35A4">
            <w:pPr>
              <w:ind w:left="35"/>
              <w:rPr>
                <w:rFonts w:ascii="Arial" w:eastAsia="Helvetica Neue" w:hAnsi="Arial" w:cs="Arial"/>
                <w:sz w:val="18"/>
                <w:szCs w:val="18"/>
              </w:rPr>
            </w:pPr>
            <w:r w:rsidRPr="009C35A4">
              <w:rPr>
                <w:rFonts w:ascii="Arial" w:eastAsia="Helvetica Neue" w:hAnsi="Arial" w:cs="Arial"/>
                <w:sz w:val="18"/>
                <w:szCs w:val="18"/>
              </w:rPr>
              <w:t xml:space="preserve">White reservoir </w:t>
            </w:r>
          </w:p>
        </w:tc>
        <w:tc>
          <w:tcPr>
            <w:tcW w:w="2466" w:type="dxa"/>
          </w:tcPr>
          <w:p w14:paraId="3EFD8B0A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44666662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676DCBF5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7A367035" w14:textId="77777777" w:rsidR="009C35A4" w:rsidRPr="009C35A4" w:rsidRDefault="009C35A4" w:rsidP="009C35A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35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Bijous</w:t>
            </w:r>
          </w:p>
        </w:tc>
        <w:tc>
          <w:tcPr>
            <w:tcW w:w="2466" w:type="dxa"/>
          </w:tcPr>
          <w:p w14:paraId="157BAB4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77E45CE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2772A228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73C3A93A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RNase Away Spray</w:t>
            </w:r>
          </w:p>
        </w:tc>
        <w:tc>
          <w:tcPr>
            <w:tcW w:w="2466" w:type="dxa"/>
          </w:tcPr>
          <w:p w14:paraId="344007F6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25410AE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6248B6B7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1A96843E" w14:textId="77777777" w:rsidR="009C35A4" w:rsidRPr="009C35A4" w:rsidRDefault="009C35A4" w:rsidP="009C35A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35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DNA Away</w:t>
            </w:r>
          </w:p>
        </w:tc>
        <w:tc>
          <w:tcPr>
            <w:tcW w:w="2466" w:type="dxa"/>
          </w:tcPr>
          <w:p w14:paraId="1B5BF85F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3D27360D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E10B79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425F96D6" w14:textId="77777777" w:rsidR="009C35A4" w:rsidRPr="009C35A4" w:rsidRDefault="009C35A4" w:rsidP="009C35A4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9C35A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Disposable gloves</w:t>
            </w:r>
          </w:p>
        </w:tc>
        <w:tc>
          <w:tcPr>
            <w:tcW w:w="2466" w:type="dxa"/>
          </w:tcPr>
          <w:p w14:paraId="682A630F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FAE6315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2451776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645D71DE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Waste bags</w:t>
            </w:r>
          </w:p>
        </w:tc>
        <w:tc>
          <w:tcPr>
            <w:tcW w:w="2466" w:type="dxa"/>
          </w:tcPr>
          <w:p w14:paraId="6FE6433D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618B9729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101C1A7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212EED4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Wiper roll</w:t>
            </w:r>
          </w:p>
        </w:tc>
        <w:tc>
          <w:tcPr>
            <w:tcW w:w="2466" w:type="dxa"/>
          </w:tcPr>
          <w:p w14:paraId="2051147C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79C3687E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4332EFF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142D8C90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Large Bio-bin</w:t>
            </w:r>
          </w:p>
        </w:tc>
        <w:tc>
          <w:tcPr>
            <w:tcW w:w="2466" w:type="dxa"/>
          </w:tcPr>
          <w:p w14:paraId="32762703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1D7CABFE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88C91C6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23C13744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Small Bio-bin</w:t>
            </w:r>
          </w:p>
        </w:tc>
        <w:tc>
          <w:tcPr>
            <w:tcW w:w="2466" w:type="dxa"/>
          </w:tcPr>
          <w:p w14:paraId="4671F97B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35A4" w:rsidRPr="009C35A4" w14:paraId="582716C0" w14:textId="77777777" w:rsidTr="002F1990">
        <w:trPr>
          <w:cantSplit/>
          <w:trHeight w:val="233"/>
        </w:trPr>
        <w:tc>
          <w:tcPr>
            <w:tcW w:w="2405" w:type="dxa"/>
            <w:vMerge/>
          </w:tcPr>
          <w:p w14:paraId="52DEED9D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14:paraId="4D4E7EAB" w14:textId="77777777" w:rsidR="009C35A4" w:rsidRPr="009C35A4" w:rsidRDefault="009C35A4" w:rsidP="009C35A4">
            <w:pPr>
              <w:rPr>
                <w:rFonts w:ascii="Arial" w:hAnsi="Arial" w:cs="Arial"/>
                <w:sz w:val="18"/>
                <w:szCs w:val="18"/>
              </w:rPr>
            </w:pPr>
            <w:r w:rsidRPr="009C35A4">
              <w:rPr>
                <w:rFonts w:ascii="Arial" w:hAnsi="Arial" w:cs="Arial"/>
                <w:sz w:val="18"/>
                <w:szCs w:val="18"/>
              </w:rPr>
              <w:t>Sticky printer Cryo labels</w:t>
            </w:r>
          </w:p>
        </w:tc>
        <w:tc>
          <w:tcPr>
            <w:tcW w:w="2466" w:type="dxa"/>
          </w:tcPr>
          <w:p w14:paraId="575E4FC5" w14:textId="77777777" w:rsidR="009C35A4" w:rsidRPr="009C35A4" w:rsidRDefault="009C35A4" w:rsidP="009C35A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923F957" w14:textId="77777777" w:rsidR="009C35A4" w:rsidRDefault="009C35A4" w:rsidP="009C35A4">
      <w:pPr>
        <w:rPr>
          <w:rFonts w:cstheme="minorHAnsi"/>
          <w:b/>
        </w:rPr>
      </w:pPr>
    </w:p>
    <w:p w14:paraId="0800CCDA" w14:textId="0AF376DF" w:rsidR="009C35A4" w:rsidRPr="009C35A4" w:rsidRDefault="009C35A4" w:rsidP="009C35A4">
      <w:pPr>
        <w:rPr>
          <w:rFonts w:ascii="Arial" w:hAnsi="Arial" w:cs="Arial"/>
          <w:b/>
          <w:sz w:val="18"/>
          <w:szCs w:val="18"/>
        </w:rPr>
      </w:pPr>
      <w:r w:rsidRPr="009C35A4">
        <w:rPr>
          <w:rFonts w:cstheme="minorHAnsi"/>
          <w:b/>
        </w:rPr>
        <w:t xml:space="preserve">Equipment used by stage </w:t>
      </w:r>
    </w:p>
    <w:tbl>
      <w:tblPr>
        <w:tblStyle w:val="TableGrid1"/>
        <w:tblW w:w="0" w:type="auto"/>
        <w:tblInd w:w="5" w:type="dxa"/>
        <w:tblLook w:val="04A0" w:firstRow="1" w:lastRow="0" w:firstColumn="1" w:lastColumn="0" w:noHBand="0" w:noVBand="1"/>
      </w:tblPr>
      <w:tblGrid>
        <w:gridCol w:w="2400"/>
        <w:gridCol w:w="2977"/>
        <w:gridCol w:w="1417"/>
        <w:gridCol w:w="2217"/>
      </w:tblGrid>
      <w:tr w:rsidR="009C35A4" w:rsidRPr="009C35A4" w14:paraId="1A32D501" w14:textId="77777777" w:rsidTr="002F1990">
        <w:trPr>
          <w:cantSplit/>
          <w:tblHeader/>
        </w:trPr>
        <w:tc>
          <w:tcPr>
            <w:tcW w:w="2400" w:type="dxa"/>
          </w:tcPr>
          <w:p w14:paraId="21BF6B03" w14:textId="77777777" w:rsidR="009C35A4" w:rsidRPr="009C35A4" w:rsidRDefault="009C35A4" w:rsidP="009C35A4">
            <w:pPr>
              <w:jc w:val="center"/>
              <w:rPr>
                <w:rFonts w:cstheme="minorHAnsi"/>
                <w:b/>
                <w:sz w:val="20"/>
              </w:rPr>
            </w:pPr>
            <w:r w:rsidRPr="009C35A4">
              <w:rPr>
                <w:rFonts w:cstheme="minorHAnsi"/>
                <w:b/>
                <w:sz w:val="20"/>
              </w:rPr>
              <w:t>Stage</w:t>
            </w:r>
          </w:p>
        </w:tc>
        <w:tc>
          <w:tcPr>
            <w:tcW w:w="2977" w:type="dxa"/>
          </w:tcPr>
          <w:p w14:paraId="4779252F" w14:textId="77777777" w:rsidR="009C35A4" w:rsidRPr="009C35A4" w:rsidRDefault="009C35A4" w:rsidP="009C35A4">
            <w:pPr>
              <w:jc w:val="center"/>
              <w:rPr>
                <w:rFonts w:cstheme="minorHAnsi"/>
                <w:b/>
                <w:sz w:val="20"/>
              </w:rPr>
            </w:pPr>
            <w:r w:rsidRPr="009C35A4">
              <w:rPr>
                <w:rFonts w:cstheme="minorHAnsi"/>
                <w:b/>
                <w:sz w:val="20"/>
              </w:rPr>
              <w:t>Type of equipment</w:t>
            </w:r>
          </w:p>
        </w:tc>
        <w:tc>
          <w:tcPr>
            <w:tcW w:w="1417" w:type="dxa"/>
          </w:tcPr>
          <w:p w14:paraId="0D9466C7" w14:textId="77777777" w:rsidR="009C35A4" w:rsidRPr="009C35A4" w:rsidRDefault="009C35A4" w:rsidP="009C35A4">
            <w:pPr>
              <w:jc w:val="center"/>
              <w:rPr>
                <w:rFonts w:cstheme="minorHAnsi"/>
                <w:b/>
                <w:sz w:val="20"/>
              </w:rPr>
            </w:pPr>
            <w:r w:rsidRPr="009C35A4">
              <w:rPr>
                <w:rFonts w:cstheme="minorHAnsi"/>
                <w:b/>
                <w:sz w:val="20"/>
              </w:rPr>
              <w:t>Quantity used</w:t>
            </w:r>
          </w:p>
        </w:tc>
        <w:tc>
          <w:tcPr>
            <w:tcW w:w="2217" w:type="dxa"/>
          </w:tcPr>
          <w:p w14:paraId="11378696" w14:textId="77777777" w:rsidR="009C35A4" w:rsidRPr="009C35A4" w:rsidRDefault="009C35A4" w:rsidP="009C35A4">
            <w:pPr>
              <w:jc w:val="center"/>
              <w:rPr>
                <w:rFonts w:cstheme="minorHAnsi"/>
                <w:b/>
                <w:sz w:val="20"/>
              </w:rPr>
            </w:pPr>
            <w:r w:rsidRPr="009C35A4">
              <w:rPr>
                <w:rFonts w:cstheme="minorHAnsi"/>
                <w:b/>
                <w:sz w:val="20"/>
              </w:rPr>
              <w:t>Percentage of equipment time used for genome sequencing</w:t>
            </w:r>
          </w:p>
        </w:tc>
      </w:tr>
      <w:tr w:rsidR="009C35A4" w:rsidRPr="009C35A4" w14:paraId="25656B4D" w14:textId="77777777" w:rsidTr="002F1990">
        <w:trPr>
          <w:cantSplit/>
        </w:trPr>
        <w:tc>
          <w:tcPr>
            <w:tcW w:w="2400" w:type="dxa"/>
            <w:vMerge w:val="restart"/>
          </w:tcPr>
          <w:p w14:paraId="2B2236CB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Sample reception</w:t>
            </w:r>
          </w:p>
        </w:tc>
        <w:tc>
          <w:tcPr>
            <w:tcW w:w="2977" w:type="dxa"/>
            <w:vAlign w:val="bottom"/>
          </w:tcPr>
          <w:p w14:paraId="5A9CE2C2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Laptop</w:t>
            </w:r>
          </w:p>
        </w:tc>
        <w:tc>
          <w:tcPr>
            <w:tcW w:w="1417" w:type="dxa"/>
            <w:vAlign w:val="bottom"/>
          </w:tcPr>
          <w:p w14:paraId="4FB42496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4CEC6ED9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07E49610" w14:textId="77777777" w:rsidTr="002F1990">
        <w:trPr>
          <w:cantSplit/>
        </w:trPr>
        <w:tc>
          <w:tcPr>
            <w:tcW w:w="2400" w:type="dxa"/>
            <w:vMerge/>
          </w:tcPr>
          <w:p w14:paraId="3ED2351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214BEEE7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MSC class II cabinet</w:t>
            </w:r>
          </w:p>
        </w:tc>
        <w:tc>
          <w:tcPr>
            <w:tcW w:w="1417" w:type="dxa"/>
            <w:vAlign w:val="bottom"/>
          </w:tcPr>
          <w:p w14:paraId="7918E031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4A5DB48E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23AB8C39" w14:textId="77777777" w:rsidTr="002F1990">
        <w:trPr>
          <w:cantSplit/>
        </w:trPr>
        <w:tc>
          <w:tcPr>
            <w:tcW w:w="2400" w:type="dxa"/>
            <w:vMerge/>
          </w:tcPr>
          <w:p w14:paraId="675D9B8F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0D259C30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-80</w:t>
            </w:r>
            <w:r w:rsidRPr="009C35A4">
              <w:rPr>
                <w:rFonts w:cstheme="minorHAnsi"/>
                <w:sz w:val="20"/>
                <w:vertAlign w:val="superscript"/>
              </w:rPr>
              <w:t>o</w:t>
            </w:r>
            <w:r w:rsidRPr="009C35A4">
              <w:rPr>
                <w:rFonts w:cstheme="minorHAnsi"/>
                <w:sz w:val="20"/>
              </w:rPr>
              <w:t>C freezer</w:t>
            </w:r>
          </w:p>
        </w:tc>
        <w:tc>
          <w:tcPr>
            <w:tcW w:w="1417" w:type="dxa"/>
            <w:vAlign w:val="bottom"/>
          </w:tcPr>
          <w:p w14:paraId="76E58BBD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5F2EDB9A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6EA9EDE3" w14:textId="77777777" w:rsidTr="002F1990">
        <w:trPr>
          <w:cantSplit/>
        </w:trPr>
        <w:tc>
          <w:tcPr>
            <w:tcW w:w="2400" w:type="dxa"/>
            <w:vMerge/>
          </w:tcPr>
          <w:p w14:paraId="072F220E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363A212B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4</w:t>
            </w:r>
            <w:r w:rsidRPr="009C35A4">
              <w:rPr>
                <w:rFonts w:cstheme="minorHAnsi"/>
                <w:sz w:val="20"/>
                <w:vertAlign w:val="superscript"/>
              </w:rPr>
              <w:t>o</w:t>
            </w:r>
            <w:r w:rsidRPr="009C35A4">
              <w:rPr>
                <w:rFonts w:cstheme="minorHAnsi"/>
                <w:sz w:val="20"/>
              </w:rPr>
              <w:t>C fridge</w:t>
            </w:r>
          </w:p>
        </w:tc>
        <w:tc>
          <w:tcPr>
            <w:tcW w:w="1417" w:type="dxa"/>
            <w:vAlign w:val="bottom"/>
          </w:tcPr>
          <w:p w14:paraId="6F173D4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69975BCE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5F7C2673" w14:textId="77777777" w:rsidTr="002F1990">
        <w:trPr>
          <w:cantSplit/>
        </w:trPr>
        <w:tc>
          <w:tcPr>
            <w:tcW w:w="2400" w:type="dxa"/>
            <w:vMerge/>
          </w:tcPr>
          <w:p w14:paraId="08180791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1CE700F2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Ice machine</w:t>
            </w:r>
          </w:p>
        </w:tc>
        <w:tc>
          <w:tcPr>
            <w:tcW w:w="1417" w:type="dxa"/>
            <w:vAlign w:val="bottom"/>
          </w:tcPr>
          <w:p w14:paraId="651C1163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00D3FC21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336EA7F3" w14:textId="77777777" w:rsidTr="002F1990">
        <w:trPr>
          <w:cantSplit/>
        </w:trPr>
        <w:tc>
          <w:tcPr>
            <w:tcW w:w="2400" w:type="dxa"/>
            <w:vMerge w:val="restart"/>
          </w:tcPr>
          <w:p w14:paraId="38DBE6E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Purification of viral RNA</w:t>
            </w:r>
          </w:p>
        </w:tc>
        <w:tc>
          <w:tcPr>
            <w:tcW w:w="2977" w:type="dxa"/>
            <w:vAlign w:val="bottom"/>
          </w:tcPr>
          <w:p w14:paraId="67367BD8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szCs w:val="24"/>
              </w:rPr>
              <w:t>Pipette – 200ul</w:t>
            </w:r>
          </w:p>
        </w:tc>
        <w:tc>
          <w:tcPr>
            <w:tcW w:w="1417" w:type="dxa"/>
            <w:vAlign w:val="bottom"/>
          </w:tcPr>
          <w:p w14:paraId="3039E955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38B92FE1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663BA4C1" w14:textId="77777777" w:rsidTr="002F1990">
        <w:trPr>
          <w:cantSplit/>
        </w:trPr>
        <w:tc>
          <w:tcPr>
            <w:tcW w:w="2400" w:type="dxa"/>
            <w:vMerge/>
          </w:tcPr>
          <w:p w14:paraId="372DED9E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7801A627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szCs w:val="24"/>
              </w:rPr>
              <w:t>Pipette – 1000ul</w:t>
            </w:r>
          </w:p>
        </w:tc>
        <w:tc>
          <w:tcPr>
            <w:tcW w:w="1417" w:type="dxa"/>
            <w:vAlign w:val="bottom"/>
          </w:tcPr>
          <w:p w14:paraId="72502B9D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08A61336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269EEFE1" w14:textId="77777777" w:rsidTr="002F1990">
        <w:trPr>
          <w:cantSplit/>
        </w:trPr>
        <w:tc>
          <w:tcPr>
            <w:tcW w:w="2400" w:type="dxa"/>
            <w:vMerge/>
          </w:tcPr>
          <w:p w14:paraId="192C6B6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5821792E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szCs w:val="24"/>
              </w:rPr>
              <w:t>Pipetteboy</w:t>
            </w:r>
          </w:p>
        </w:tc>
        <w:tc>
          <w:tcPr>
            <w:tcW w:w="1417" w:type="dxa"/>
            <w:vAlign w:val="bottom"/>
          </w:tcPr>
          <w:p w14:paraId="1732B1F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0EE29C9D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19B83B97" w14:textId="77777777" w:rsidTr="002F1990">
        <w:trPr>
          <w:cantSplit/>
        </w:trPr>
        <w:tc>
          <w:tcPr>
            <w:tcW w:w="2400" w:type="dxa"/>
            <w:vMerge/>
          </w:tcPr>
          <w:p w14:paraId="3A655119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5BE4F510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Laptop</w:t>
            </w:r>
          </w:p>
        </w:tc>
        <w:tc>
          <w:tcPr>
            <w:tcW w:w="1417" w:type="dxa"/>
            <w:vAlign w:val="bottom"/>
          </w:tcPr>
          <w:p w14:paraId="799A3D80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2D365DC6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2F78A556" w14:textId="77777777" w:rsidTr="002F1990">
        <w:trPr>
          <w:cantSplit/>
        </w:trPr>
        <w:tc>
          <w:tcPr>
            <w:tcW w:w="2400" w:type="dxa"/>
            <w:vMerge/>
          </w:tcPr>
          <w:p w14:paraId="4BD2CE58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7142F28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USB</w:t>
            </w:r>
          </w:p>
        </w:tc>
        <w:tc>
          <w:tcPr>
            <w:tcW w:w="1417" w:type="dxa"/>
            <w:vAlign w:val="bottom"/>
          </w:tcPr>
          <w:p w14:paraId="305F798A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59C68211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409F9737" w14:textId="77777777" w:rsidTr="002F1990">
        <w:trPr>
          <w:cantSplit/>
        </w:trPr>
        <w:tc>
          <w:tcPr>
            <w:tcW w:w="2400" w:type="dxa"/>
            <w:vMerge/>
          </w:tcPr>
          <w:p w14:paraId="426BA1F1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36308241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Barcode scanner</w:t>
            </w:r>
          </w:p>
        </w:tc>
        <w:tc>
          <w:tcPr>
            <w:tcW w:w="1417" w:type="dxa"/>
            <w:vAlign w:val="bottom"/>
          </w:tcPr>
          <w:p w14:paraId="7E01BA12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234C492A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236AEDCE" w14:textId="77777777" w:rsidTr="002F1990">
        <w:trPr>
          <w:cantSplit/>
        </w:trPr>
        <w:tc>
          <w:tcPr>
            <w:tcW w:w="2400" w:type="dxa"/>
            <w:vMerge/>
          </w:tcPr>
          <w:p w14:paraId="4578F358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4C1C530E" w14:textId="77777777" w:rsidR="009C35A4" w:rsidRPr="009C35A4" w:rsidRDefault="009C35A4" w:rsidP="009C35A4">
            <w:pPr>
              <w:rPr>
                <w:rFonts w:cstheme="minorHAnsi"/>
              </w:rPr>
            </w:pPr>
            <w:r w:rsidRPr="009C35A4">
              <w:rPr>
                <w:rFonts w:eastAsia="Times New Roman" w:cstheme="minorHAnsi"/>
                <w:bCs/>
                <w:color w:val="000000"/>
                <w:lang w:eastAsia="en-GB"/>
              </w:rPr>
              <w:t>Nimbus</w:t>
            </w:r>
            <w:r w:rsidRPr="009C35A4">
              <w:rPr>
                <w:rFonts w:eastAsia="Times New Roman" w:cstheme="minorHAnsi"/>
                <w:bCs/>
                <w:color w:val="000000"/>
                <w:lang w:val="en-US"/>
              </w:rPr>
              <w:t>Presto with Kingfisher</w:t>
            </w:r>
          </w:p>
        </w:tc>
        <w:tc>
          <w:tcPr>
            <w:tcW w:w="1417" w:type="dxa"/>
            <w:vAlign w:val="bottom"/>
          </w:tcPr>
          <w:p w14:paraId="75AB22FD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416A3B1F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7C486F85" w14:textId="77777777" w:rsidTr="002F1990">
        <w:trPr>
          <w:cantSplit/>
        </w:trPr>
        <w:tc>
          <w:tcPr>
            <w:tcW w:w="2400" w:type="dxa"/>
            <w:vMerge/>
          </w:tcPr>
          <w:p w14:paraId="5831ADA2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04DF09BB" w14:textId="77777777" w:rsidR="009C35A4" w:rsidRPr="009C35A4" w:rsidRDefault="009C35A4" w:rsidP="009C35A4">
            <w:pPr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9C35A4">
              <w:rPr>
                <w:rFonts w:eastAsia="Times New Roman" w:cstheme="minorHAnsi"/>
                <w:bCs/>
                <w:color w:val="000000"/>
                <w:lang w:eastAsia="en-GB"/>
              </w:rPr>
              <w:t>Vortex</w:t>
            </w:r>
          </w:p>
        </w:tc>
        <w:tc>
          <w:tcPr>
            <w:tcW w:w="1417" w:type="dxa"/>
            <w:vAlign w:val="bottom"/>
          </w:tcPr>
          <w:p w14:paraId="7B84F14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3629CA73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0E959917" w14:textId="77777777" w:rsidTr="002F1990">
        <w:trPr>
          <w:cantSplit/>
        </w:trPr>
        <w:tc>
          <w:tcPr>
            <w:tcW w:w="2400" w:type="dxa"/>
            <w:vMerge/>
          </w:tcPr>
          <w:p w14:paraId="01EB480B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3A3771E3" w14:textId="77777777" w:rsidR="009C35A4" w:rsidRPr="009C35A4" w:rsidRDefault="009C35A4" w:rsidP="009C35A4">
            <w:pPr>
              <w:rPr>
                <w:rFonts w:eastAsia="Times New Roman" w:cstheme="minorHAnsi"/>
                <w:bCs/>
                <w:color w:val="000000"/>
                <w:lang w:eastAsia="en-GB"/>
              </w:rPr>
            </w:pPr>
            <w:r w:rsidRPr="009C35A4">
              <w:rPr>
                <w:rFonts w:eastAsia="Times New Roman" w:cstheme="minorHAnsi"/>
                <w:bCs/>
                <w:color w:val="000000"/>
                <w:lang w:eastAsia="en-GB"/>
              </w:rPr>
              <w:t>Benchtop centrifuge</w:t>
            </w:r>
          </w:p>
        </w:tc>
        <w:tc>
          <w:tcPr>
            <w:tcW w:w="1417" w:type="dxa"/>
            <w:vAlign w:val="bottom"/>
          </w:tcPr>
          <w:p w14:paraId="7C18EB87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6310979F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58AA02FE" w14:textId="77777777" w:rsidTr="002F1990">
        <w:trPr>
          <w:cantSplit/>
        </w:trPr>
        <w:tc>
          <w:tcPr>
            <w:tcW w:w="2400" w:type="dxa"/>
            <w:vMerge/>
          </w:tcPr>
          <w:p w14:paraId="1C1EB12B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607F7FBB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-80</w:t>
            </w:r>
            <w:r w:rsidRPr="009C35A4">
              <w:rPr>
                <w:rFonts w:cstheme="minorHAnsi"/>
                <w:sz w:val="20"/>
                <w:vertAlign w:val="superscript"/>
              </w:rPr>
              <w:t>o</w:t>
            </w:r>
            <w:r w:rsidRPr="009C35A4">
              <w:rPr>
                <w:rFonts w:cstheme="minorHAnsi"/>
                <w:sz w:val="20"/>
              </w:rPr>
              <w:t>C freezer</w:t>
            </w:r>
          </w:p>
        </w:tc>
        <w:tc>
          <w:tcPr>
            <w:tcW w:w="1417" w:type="dxa"/>
            <w:vAlign w:val="bottom"/>
          </w:tcPr>
          <w:p w14:paraId="16542338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34D7DF9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2A32FD5A" w14:textId="77777777" w:rsidTr="002F1990">
        <w:trPr>
          <w:cantSplit/>
        </w:trPr>
        <w:tc>
          <w:tcPr>
            <w:tcW w:w="2400" w:type="dxa"/>
            <w:vMerge/>
          </w:tcPr>
          <w:p w14:paraId="0D41A145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29D48320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-20</w:t>
            </w:r>
            <w:r w:rsidRPr="009C35A4">
              <w:rPr>
                <w:rFonts w:cstheme="minorHAnsi"/>
                <w:sz w:val="20"/>
                <w:vertAlign w:val="superscript"/>
              </w:rPr>
              <w:t>o</w:t>
            </w:r>
            <w:r w:rsidRPr="009C35A4">
              <w:rPr>
                <w:rFonts w:cstheme="minorHAnsi"/>
                <w:sz w:val="20"/>
              </w:rPr>
              <w:t>C freezer</w:t>
            </w:r>
          </w:p>
        </w:tc>
        <w:tc>
          <w:tcPr>
            <w:tcW w:w="1417" w:type="dxa"/>
            <w:vAlign w:val="bottom"/>
          </w:tcPr>
          <w:p w14:paraId="58B718CC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033F3077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5C374F3B" w14:textId="77777777" w:rsidTr="002F1990">
        <w:trPr>
          <w:cantSplit/>
        </w:trPr>
        <w:tc>
          <w:tcPr>
            <w:tcW w:w="2400" w:type="dxa"/>
            <w:vMerge/>
          </w:tcPr>
          <w:p w14:paraId="012E416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66903036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4</w:t>
            </w:r>
            <w:r w:rsidRPr="009C35A4">
              <w:rPr>
                <w:rFonts w:cstheme="minorHAnsi"/>
                <w:sz w:val="20"/>
                <w:vertAlign w:val="superscript"/>
              </w:rPr>
              <w:t>o</w:t>
            </w:r>
            <w:r w:rsidRPr="009C35A4">
              <w:rPr>
                <w:rFonts w:cstheme="minorHAnsi"/>
                <w:sz w:val="20"/>
              </w:rPr>
              <w:t>C fridge</w:t>
            </w:r>
          </w:p>
        </w:tc>
        <w:tc>
          <w:tcPr>
            <w:tcW w:w="1417" w:type="dxa"/>
            <w:vAlign w:val="bottom"/>
          </w:tcPr>
          <w:p w14:paraId="44966401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58875E3E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61551605" w14:textId="77777777" w:rsidTr="002F1990">
        <w:trPr>
          <w:cantSplit/>
        </w:trPr>
        <w:tc>
          <w:tcPr>
            <w:tcW w:w="2400" w:type="dxa"/>
            <w:vMerge/>
          </w:tcPr>
          <w:p w14:paraId="50E77B0D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5B687BC9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Ice machine</w:t>
            </w:r>
          </w:p>
        </w:tc>
        <w:tc>
          <w:tcPr>
            <w:tcW w:w="1417" w:type="dxa"/>
            <w:vAlign w:val="bottom"/>
          </w:tcPr>
          <w:p w14:paraId="5261B498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095A1E9D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4128AB61" w14:textId="77777777" w:rsidTr="002F1990">
        <w:trPr>
          <w:cantSplit/>
        </w:trPr>
        <w:tc>
          <w:tcPr>
            <w:tcW w:w="2400" w:type="dxa"/>
            <w:vMerge w:val="restart"/>
          </w:tcPr>
          <w:p w14:paraId="183AA55F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Library preparation - ONT</w:t>
            </w:r>
          </w:p>
        </w:tc>
        <w:tc>
          <w:tcPr>
            <w:tcW w:w="2977" w:type="dxa"/>
            <w:vAlign w:val="bottom"/>
          </w:tcPr>
          <w:p w14:paraId="1CE6E20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Laptop</w:t>
            </w:r>
          </w:p>
        </w:tc>
        <w:tc>
          <w:tcPr>
            <w:tcW w:w="1417" w:type="dxa"/>
            <w:vAlign w:val="bottom"/>
          </w:tcPr>
          <w:p w14:paraId="607A59C5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50D2C6FD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191D4CB6" w14:textId="77777777" w:rsidTr="002F1990">
        <w:trPr>
          <w:cantSplit/>
        </w:trPr>
        <w:tc>
          <w:tcPr>
            <w:tcW w:w="2400" w:type="dxa"/>
            <w:vMerge/>
          </w:tcPr>
          <w:p w14:paraId="50438F6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4AE1B3EB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USB</w:t>
            </w:r>
          </w:p>
        </w:tc>
        <w:tc>
          <w:tcPr>
            <w:tcW w:w="1417" w:type="dxa"/>
            <w:vAlign w:val="bottom"/>
          </w:tcPr>
          <w:p w14:paraId="4FC0131D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16AA2A16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7D06A4CD" w14:textId="77777777" w:rsidTr="002F1990">
        <w:trPr>
          <w:cantSplit/>
        </w:trPr>
        <w:tc>
          <w:tcPr>
            <w:tcW w:w="2400" w:type="dxa"/>
            <w:vMerge/>
          </w:tcPr>
          <w:p w14:paraId="141496DF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74EC97B0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 xml:space="preserve"> Dymo label printer </w:t>
            </w:r>
          </w:p>
        </w:tc>
        <w:tc>
          <w:tcPr>
            <w:tcW w:w="1417" w:type="dxa"/>
            <w:vAlign w:val="bottom"/>
          </w:tcPr>
          <w:p w14:paraId="3384415C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73CC3B2A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18482B87" w14:textId="77777777" w:rsidTr="002F1990">
        <w:trPr>
          <w:cantSplit/>
        </w:trPr>
        <w:tc>
          <w:tcPr>
            <w:tcW w:w="2400" w:type="dxa"/>
            <w:vMerge/>
          </w:tcPr>
          <w:p w14:paraId="02ED5811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665846EF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Single channel pipette – 10ul</w:t>
            </w:r>
          </w:p>
        </w:tc>
        <w:tc>
          <w:tcPr>
            <w:tcW w:w="1417" w:type="dxa"/>
            <w:vAlign w:val="bottom"/>
          </w:tcPr>
          <w:p w14:paraId="63A638F5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7AE402B1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571411FF" w14:textId="77777777" w:rsidTr="002F1990">
        <w:trPr>
          <w:cantSplit/>
        </w:trPr>
        <w:tc>
          <w:tcPr>
            <w:tcW w:w="2400" w:type="dxa"/>
            <w:vMerge/>
          </w:tcPr>
          <w:p w14:paraId="23BA8AD3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466C7DA5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Single channel pipette – 20ul</w:t>
            </w:r>
          </w:p>
        </w:tc>
        <w:tc>
          <w:tcPr>
            <w:tcW w:w="1417" w:type="dxa"/>
            <w:vAlign w:val="bottom"/>
          </w:tcPr>
          <w:p w14:paraId="4B1CF73C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31459FE6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2ECAA581" w14:textId="77777777" w:rsidTr="002F1990">
        <w:trPr>
          <w:cantSplit/>
        </w:trPr>
        <w:tc>
          <w:tcPr>
            <w:tcW w:w="2400" w:type="dxa"/>
            <w:vMerge/>
          </w:tcPr>
          <w:p w14:paraId="38033C81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6F34E4AC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Single channel pipette – 200ul</w:t>
            </w:r>
          </w:p>
        </w:tc>
        <w:tc>
          <w:tcPr>
            <w:tcW w:w="1417" w:type="dxa"/>
            <w:vAlign w:val="bottom"/>
          </w:tcPr>
          <w:p w14:paraId="5B358315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2EF2AC59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0BC86712" w14:textId="77777777" w:rsidTr="002F1990">
        <w:trPr>
          <w:cantSplit/>
        </w:trPr>
        <w:tc>
          <w:tcPr>
            <w:tcW w:w="2400" w:type="dxa"/>
            <w:vMerge/>
          </w:tcPr>
          <w:p w14:paraId="2F3C112B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2E6B6727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Single channel pipette – 1000ul</w:t>
            </w:r>
          </w:p>
        </w:tc>
        <w:tc>
          <w:tcPr>
            <w:tcW w:w="1417" w:type="dxa"/>
            <w:vAlign w:val="bottom"/>
          </w:tcPr>
          <w:p w14:paraId="69611669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4CA5B2C7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7C77BB55" w14:textId="77777777" w:rsidTr="002F1990">
        <w:trPr>
          <w:cantSplit/>
        </w:trPr>
        <w:tc>
          <w:tcPr>
            <w:tcW w:w="2400" w:type="dxa"/>
            <w:vMerge/>
          </w:tcPr>
          <w:p w14:paraId="2226CACC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453EC2DC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Multi-channel pipette – 10ul</w:t>
            </w:r>
          </w:p>
        </w:tc>
        <w:tc>
          <w:tcPr>
            <w:tcW w:w="1417" w:type="dxa"/>
            <w:vAlign w:val="bottom"/>
          </w:tcPr>
          <w:p w14:paraId="13C64818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38C86FD9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6C678830" w14:textId="77777777" w:rsidTr="002F1990">
        <w:trPr>
          <w:cantSplit/>
        </w:trPr>
        <w:tc>
          <w:tcPr>
            <w:tcW w:w="2400" w:type="dxa"/>
            <w:vMerge/>
          </w:tcPr>
          <w:p w14:paraId="185AB47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6ACA64E4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Multi-channel pipette – 50ul</w:t>
            </w:r>
          </w:p>
        </w:tc>
        <w:tc>
          <w:tcPr>
            <w:tcW w:w="1417" w:type="dxa"/>
            <w:vAlign w:val="bottom"/>
          </w:tcPr>
          <w:p w14:paraId="718D5DFC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575B80C2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17EC5157" w14:textId="77777777" w:rsidTr="002F1990">
        <w:trPr>
          <w:cantSplit/>
        </w:trPr>
        <w:tc>
          <w:tcPr>
            <w:tcW w:w="2400" w:type="dxa"/>
            <w:vMerge/>
          </w:tcPr>
          <w:p w14:paraId="5AE080FD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71C144F2" w14:textId="77777777" w:rsidR="009C35A4" w:rsidRPr="009C35A4" w:rsidRDefault="009C35A4" w:rsidP="009C35A4">
            <w:pPr>
              <w:rPr>
                <w:i/>
                <w:szCs w:val="24"/>
              </w:rPr>
            </w:pPr>
            <w:r w:rsidRPr="009C35A4">
              <w:rPr>
                <w:rFonts w:cstheme="minorHAnsi"/>
                <w:sz w:val="20"/>
              </w:rPr>
              <w:t>Multi-channel pipette – 200ul</w:t>
            </w:r>
          </w:p>
        </w:tc>
        <w:tc>
          <w:tcPr>
            <w:tcW w:w="1417" w:type="dxa"/>
            <w:vAlign w:val="bottom"/>
          </w:tcPr>
          <w:p w14:paraId="1E7EEC5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063E1D07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537B1D1E" w14:textId="77777777" w:rsidTr="002F1990">
        <w:trPr>
          <w:cantSplit/>
        </w:trPr>
        <w:tc>
          <w:tcPr>
            <w:tcW w:w="2400" w:type="dxa"/>
            <w:vMerge/>
          </w:tcPr>
          <w:p w14:paraId="5FF92822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74857CA9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 xml:space="preserve">Integra 12.5ul electron spacer pipette </w:t>
            </w:r>
          </w:p>
        </w:tc>
        <w:tc>
          <w:tcPr>
            <w:tcW w:w="1417" w:type="dxa"/>
            <w:vAlign w:val="bottom"/>
          </w:tcPr>
          <w:p w14:paraId="400C5735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347A50D0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5E2D54DF" w14:textId="77777777" w:rsidTr="002F1990">
        <w:trPr>
          <w:cantSplit/>
        </w:trPr>
        <w:tc>
          <w:tcPr>
            <w:tcW w:w="2400" w:type="dxa"/>
            <w:vMerge/>
          </w:tcPr>
          <w:p w14:paraId="3518F4C5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1973007C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 xml:space="preserve">Gilson Repetman </w:t>
            </w:r>
          </w:p>
        </w:tc>
        <w:tc>
          <w:tcPr>
            <w:tcW w:w="1417" w:type="dxa"/>
            <w:vAlign w:val="bottom"/>
          </w:tcPr>
          <w:p w14:paraId="6BE6637F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0083DFCC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14ABFB6D" w14:textId="77777777" w:rsidTr="002F1990">
        <w:trPr>
          <w:cantSplit/>
        </w:trPr>
        <w:tc>
          <w:tcPr>
            <w:tcW w:w="2400" w:type="dxa"/>
            <w:vMerge/>
          </w:tcPr>
          <w:p w14:paraId="0C1DDEF6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</w:tcPr>
          <w:p w14:paraId="70FF2A2D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szCs w:val="24"/>
              </w:rPr>
              <w:t>Pipetteboy</w:t>
            </w:r>
          </w:p>
        </w:tc>
        <w:tc>
          <w:tcPr>
            <w:tcW w:w="1417" w:type="dxa"/>
          </w:tcPr>
          <w:p w14:paraId="08020400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</w:tcPr>
          <w:p w14:paraId="50602D05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73AB8E96" w14:textId="77777777" w:rsidTr="002F1990">
        <w:trPr>
          <w:cantSplit/>
        </w:trPr>
        <w:tc>
          <w:tcPr>
            <w:tcW w:w="2400" w:type="dxa"/>
            <w:vMerge/>
          </w:tcPr>
          <w:p w14:paraId="24D93993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3C827FFD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szCs w:val="24"/>
              </w:rPr>
              <w:t>Pre-PCR hood</w:t>
            </w:r>
          </w:p>
        </w:tc>
        <w:tc>
          <w:tcPr>
            <w:tcW w:w="1417" w:type="dxa"/>
            <w:vAlign w:val="bottom"/>
          </w:tcPr>
          <w:p w14:paraId="7574E09A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1FD97007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2B4F97DE" w14:textId="77777777" w:rsidTr="002F1990">
        <w:trPr>
          <w:cantSplit/>
        </w:trPr>
        <w:tc>
          <w:tcPr>
            <w:tcW w:w="2400" w:type="dxa"/>
            <w:vMerge/>
          </w:tcPr>
          <w:p w14:paraId="178A0CB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2616F558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Vortex</w:t>
            </w:r>
          </w:p>
        </w:tc>
        <w:tc>
          <w:tcPr>
            <w:tcW w:w="1417" w:type="dxa"/>
            <w:vAlign w:val="bottom"/>
          </w:tcPr>
          <w:p w14:paraId="59CEE62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7160D81C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49D0A1FD" w14:textId="77777777" w:rsidTr="002F1990">
        <w:trPr>
          <w:cantSplit/>
        </w:trPr>
        <w:tc>
          <w:tcPr>
            <w:tcW w:w="2400" w:type="dxa"/>
            <w:vMerge/>
          </w:tcPr>
          <w:p w14:paraId="2781F67E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3FDA0741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Benchtop centrifuge</w:t>
            </w:r>
          </w:p>
        </w:tc>
        <w:tc>
          <w:tcPr>
            <w:tcW w:w="1417" w:type="dxa"/>
            <w:vAlign w:val="bottom"/>
          </w:tcPr>
          <w:p w14:paraId="2A552D65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20BB3AEF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357E6BB2" w14:textId="77777777" w:rsidTr="002F1990">
        <w:trPr>
          <w:cantSplit/>
        </w:trPr>
        <w:tc>
          <w:tcPr>
            <w:tcW w:w="2400" w:type="dxa"/>
            <w:vMerge/>
          </w:tcPr>
          <w:p w14:paraId="63E34578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20ECEF47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Benchtop plate centrifuge</w:t>
            </w:r>
          </w:p>
        </w:tc>
        <w:tc>
          <w:tcPr>
            <w:tcW w:w="1417" w:type="dxa"/>
            <w:vAlign w:val="bottom"/>
          </w:tcPr>
          <w:p w14:paraId="3CA432BC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023B3C21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4268325E" w14:textId="77777777" w:rsidTr="002F1990">
        <w:trPr>
          <w:cantSplit/>
        </w:trPr>
        <w:tc>
          <w:tcPr>
            <w:tcW w:w="2400" w:type="dxa"/>
            <w:vMerge/>
          </w:tcPr>
          <w:p w14:paraId="4DF65DDD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7F7BBBB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 xml:space="preserve">Floor plate centrifuge </w:t>
            </w:r>
          </w:p>
        </w:tc>
        <w:tc>
          <w:tcPr>
            <w:tcW w:w="1417" w:type="dxa"/>
            <w:vAlign w:val="bottom"/>
          </w:tcPr>
          <w:p w14:paraId="48DDC39C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7EA60704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333CC727" w14:textId="77777777" w:rsidTr="002F1990">
        <w:trPr>
          <w:cantSplit/>
        </w:trPr>
        <w:tc>
          <w:tcPr>
            <w:tcW w:w="2400" w:type="dxa"/>
            <w:vMerge/>
          </w:tcPr>
          <w:p w14:paraId="32611B30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525CCE83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-80</w:t>
            </w:r>
            <w:r w:rsidRPr="009C35A4">
              <w:rPr>
                <w:rFonts w:cstheme="minorHAnsi"/>
                <w:sz w:val="20"/>
                <w:vertAlign w:val="superscript"/>
              </w:rPr>
              <w:t>o</w:t>
            </w:r>
            <w:r w:rsidRPr="009C35A4">
              <w:rPr>
                <w:rFonts w:cstheme="minorHAnsi"/>
                <w:sz w:val="20"/>
              </w:rPr>
              <w:t>C freezer</w:t>
            </w:r>
          </w:p>
        </w:tc>
        <w:tc>
          <w:tcPr>
            <w:tcW w:w="1417" w:type="dxa"/>
            <w:vAlign w:val="bottom"/>
          </w:tcPr>
          <w:p w14:paraId="4D6B5BC5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2AAC68CA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1D5204D2" w14:textId="77777777" w:rsidTr="002F1990">
        <w:trPr>
          <w:cantSplit/>
        </w:trPr>
        <w:tc>
          <w:tcPr>
            <w:tcW w:w="2400" w:type="dxa"/>
            <w:vMerge/>
          </w:tcPr>
          <w:p w14:paraId="3DB0FEBB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4A29246C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-20</w:t>
            </w:r>
            <w:r w:rsidRPr="009C35A4">
              <w:rPr>
                <w:rFonts w:cstheme="minorHAnsi"/>
                <w:sz w:val="20"/>
                <w:vertAlign w:val="superscript"/>
              </w:rPr>
              <w:t>o</w:t>
            </w:r>
            <w:r w:rsidRPr="009C35A4">
              <w:rPr>
                <w:rFonts w:cstheme="minorHAnsi"/>
                <w:sz w:val="20"/>
              </w:rPr>
              <w:t>C freezer</w:t>
            </w:r>
          </w:p>
        </w:tc>
        <w:tc>
          <w:tcPr>
            <w:tcW w:w="1417" w:type="dxa"/>
            <w:vAlign w:val="bottom"/>
          </w:tcPr>
          <w:p w14:paraId="276730EE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3CCCF14E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2F186D97" w14:textId="77777777" w:rsidTr="002F1990">
        <w:trPr>
          <w:cantSplit/>
        </w:trPr>
        <w:tc>
          <w:tcPr>
            <w:tcW w:w="2400" w:type="dxa"/>
            <w:vMerge/>
          </w:tcPr>
          <w:p w14:paraId="6E8FAAB4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1894A0FF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4</w:t>
            </w:r>
            <w:r w:rsidRPr="009C35A4">
              <w:rPr>
                <w:rFonts w:cstheme="minorHAnsi"/>
                <w:sz w:val="20"/>
                <w:vertAlign w:val="superscript"/>
              </w:rPr>
              <w:t>o</w:t>
            </w:r>
            <w:r w:rsidRPr="009C35A4">
              <w:rPr>
                <w:rFonts w:cstheme="minorHAnsi"/>
                <w:sz w:val="20"/>
              </w:rPr>
              <w:t>C fridge</w:t>
            </w:r>
          </w:p>
        </w:tc>
        <w:tc>
          <w:tcPr>
            <w:tcW w:w="1417" w:type="dxa"/>
            <w:vAlign w:val="bottom"/>
          </w:tcPr>
          <w:p w14:paraId="18F115CE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73DE3808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3F832C29" w14:textId="77777777" w:rsidTr="002F1990">
        <w:trPr>
          <w:cantSplit/>
        </w:trPr>
        <w:tc>
          <w:tcPr>
            <w:tcW w:w="2400" w:type="dxa"/>
            <w:vMerge/>
          </w:tcPr>
          <w:p w14:paraId="5730F5DF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0C5558D0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Ice machine</w:t>
            </w:r>
          </w:p>
        </w:tc>
        <w:tc>
          <w:tcPr>
            <w:tcW w:w="1417" w:type="dxa"/>
            <w:vAlign w:val="bottom"/>
          </w:tcPr>
          <w:p w14:paraId="413CCD26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5496FD60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6534BD60" w14:textId="77777777" w:rsidTr="002F1990">
        <w:trPr>
          <w:cantSplit/>
        </w:trPr>
        <w:tc>
          <w:tcPr>
            <w:tcW w:w="2400" w:type="dxa"/>
            <w:vMerge/>
          </w:tcPr>
          <w:p w14:paraId="2641E408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48D5D727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PCR machine</w:t>
            </w:r>
          </w:p>
        </w:tc>
        <w:tc>
          <w:tcPr>
            <w:tcW w:w="1417" w:type="dxa"/>
            <w:vAlign w:val="bottom"/>
          </w:tcPr>
          <w:p w14:paraId="4EABE19D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32FB13D6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47225E6C" w14:textId="77777777" w:rsidTr="002F1990">
        <w:trPr>
          <w:cantSplit/>
        </w:trPr>
        <w:tc>
          <w:tcPr>
            <w:tcW w:w="2400" w:type="dxa"/>
            <w:vMerge/>
          </w:tcPr>
          <w:p w14:paraId="3351F467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6A19D5CD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Qubit Fluorometer</w:t>
            </w:r>
          </w:p>
        </w:tc>
        <w:tc>
          <w:tcPr>
            <w:tcW w:w="1417" w:type="dxa"/>
            <w:vAlign w:val="bottom"/>
          </w:tcPr>
          <w:p w14:paraId="7C2C1720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428017E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38E5B44A" w14:textId="77777777" w:rsidTr="002F1990">
        <w:trPr>
          <w:cantSplit/>
        </w:trPr>
        <w:tc>
          <w:tcPr>
            <w:tcW w:w="2400" w:type="dxa"/>
            <w:vMerge/>
          </w:tcPr>
          <w:p w14:paraId="0C8D3D17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216D4564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Plate magnet</w:t>
            </w:r>
          </w:p>
        </w:tc>
        <w:tc>
          <w:tcPr>
            <w:tcW w:w="1417" w:type="dxa"/>
            <w:vAlign w:val="bottom"/>
          </w:tcPr>
          <w:p w14:paraId="780BE358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7B1D94E3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32A81022" w14:textId="77777777" w:rsidTr="002F1990">
        <w:trPr>
          <w:cantSplit/>
        </w:trPr>
        <w:tc>
          <w:tcPr>
            <w:tcW w:w="2400" w:type="dxa"/>
            <w:vMerge/>
          </w:tcPr>
          <w:p w14:paraId="5F423D0B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0B2CB7C0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 xml:space="preserve">Tube magnet </w:t>
            </w:r>
          </w:p>
        </w:tc>
        <w:tc>
          <w:tcPr>
            <w:tcW w:w="1417" w:type="dxa"/>
            <w:vAlign w:val="bottom"/>
          </w:tcPr>
          <w:p w14:paraId="4D91F1AD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72F16B23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135FCFEE" w14:textId="77777777" w:rsidTr="002F1990">
        <w:trPr>
          <w:cantSplit/>
        </w:trPr>
        <w:tc>
          <w:tcPr>
            <w:tcW w:w="2400" w:type="dxa"/>
            <w:vMerge/>
          </w:tcPr>
          <w:p w14:paraId="747FA9E9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60A64D5F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Hula mixer</w:t>
            </w:r>
          </w:p>
        </w:tc>
        <w:tc>
          <w:tcPr>
            <w:tcW w:w="1417" w:type="dxa"/>
            <w:vAlign w:val="bottom"/>
          </w:tcPr>
          <w:p w14:paraId="66F32DE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1A358C9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0598CE6B" w14:textId="77777777" w:rsidTr="002F1990">
        <w:trPr>
          <w:cantSplit/>
        </w:trPr>
        <w:tc>
          <w:tcPr>
            <w:tcW w:w="2400" w:type="dxa"/>
            <w:vMerge/>
          </w:tcPr>
          <w:p w14:paraId="5DB8AB16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10884BB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Timer</w:t>
            </w:r>
          </w:p>
        </w:tc>
        <w:tc>
          <w:tcPr>
            <w:tcW w:w="1417" w:type="dxa"/>
            <w:vAlign w:val="bottom"/>
          </w:tcPr>
          <w:p w14:paraId="57CDE527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10DCE70E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48415BC8" w14:textId="77777777" w:rsidTr="002F1990">
        <w:trPr>
          <w:cantSplit/>
        </w:trPr>
        <w:tc>
          <w:tcPr>
            <w:tcW w:w="2400" w:type="dxa"/>
            <w:vMerge/>
          </w:tcPr>
          <w:p w14:paraId="5233998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</w:p>
        </w:tc>
        <w:tc>
          <w:tcPr>
            <w:tcW w:w="2977" w:type="dxa"/>
            <w:vAlign w:val="bottom"/>
          </w:tcPr>
          <w:p w14:paraId="20962597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GridION / MinION</w:t>
            </w:r>
          </w:p>
        </w:tc>
        <w:tc>
          <w:tcPr>
            <w:tcW w:w="1417" w:type="dxa"/>
            <w:vAlign w:val="bottom"/>
          </w:tcPr>
          <w:p w14:paraId="3B2CDF42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437DB2CE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40314FC6" w14:textId="77777777" w:rsidTr="002F1990">
        <w:trPr>
          <w:cantSplit/>
        </w:trPr>
        <w:tc>
          <w:tcPr>
            <w:tcW w:w="2400" w:type="dxa"/>
          </w:tcPr>
          <w:p w14:paraId="0E6AE46C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Bioinformatics</w:t>
            </w:r>
          </w:p>
        </w:tc>
        <w:tc>
          <w:tcPr>
            <w:tcW w:w="2977" w:type="dxa"/>
          </w:tcPr>
          <w:p w14:paraId="35C9B1C4" w14:textId="77777777" w:rsidR="009C35A4" w:rsidRPr="009C35A4" w:rsidRDefault="009C35A4" w:rsidP="009C35A4">
            <w:pPr>
              <w:ind w:left="35"/>
              <w:rPr>
                <w:rFonts w:ascii="Calibri" w:eastAsia="Helvetica Neue" w:hAnsi="Calibri" w:cs="Calibri"/>
              </w:rPr>
            </w:pPr>
            <w:r w:rsidRPr="009C35A4">
              <w:rPr>
                <w:rFonts w:ascii="Calibri" w:eastAsia="Helvetica Neue" w:hAnsi="Calibri" w:cs="Calibri"/>
              </w:rPr>
              <w:t xml:space="preserve">Custom gaming laptop with 6-8GB GPU memory for data processing. </w:t>
            </w:r>
          </w:p>
        </w:tc>
        <w:tc>
          <w:tcPr>
            <w:tcW w:w="1417" w:type="dxa"/>
            <w:vAlign w:val="bottom"/>
          </w:tcPr>
          <w:p w14:paraId="15B57E54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6EBC12FC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48A4ACF7" w14:textId="77777777" w:rsidTr="002F1990">
        <w:trPr>
          <w:cantSplit/>
        </w:trPr>
        <w:tc>
          <w:tcPr>
            <w:tcW w:w="2400" w:type="dxa"/>
          </w:tcPr>
          <w:p w14:paraId="3ECE2D15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Reporting/ delivery of report</w:t>
            </w:r>
          </w:p>
        </w:tc>
        <w:tc>
          <w:tcPr>
            <w:tcW w:w="2977" w:type="dxa"/>
          </w:tcPr>
          <w:p w14:paraId="06A4436B" w14:textId="77777777" w:rsidR="009C35A4" w:rsidRPr="009C35A4" w:rsidRDefault="009C35A4" w:rsidP="009C35A4">
            <w:pPr>
              <w:ind w:left="35"/>
              <w:rPr>
                <w:rFonts w:ascii="Calibri" w:eastAsia="Helvetica Neue" w:hAnsi="Calibri" w:cs="Calibri"/>
              </w:rPr>
            </w:pPr>
          </w:p>
        </w:tc>
        <w:tc>
          <w:tcPr>
            <w:tcW w:w="1417" w:type="dxa"/>
            <w:vAlign w:val="bottom"/>
          </w:tcPr>
          <w:p w14:paraId="66BB099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306C5FD1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  <w:tr w:rsidR="009C35A4" w:rsidRPr="009C35A4" w14:paraId="4011D498" w14:textId="77777777" w:rsidTr="002F1990">
        <w:trPr>
          <w:cantSplit/>
        </w:trPr>
        <w:tc>
          <w:tcPr>
            <w:tcW w:w="2400" w:type="dxa"/>
          </w:tcPr>
          <w:p w14:paraId="708C69FA" w14:textId="77777777" w:rsidR="009C35A4" w:rsidRPr="009C35A4" w:rsidRDefault="009C35A4" w:rsidP="009C35A4">
            <w:pPr>
              <w:rPr>
                <w:rFonts w:cstheme="minorHAnsi"/>
                <w:sz w:val="20"/>
              </w:rPr>
            </w:pPr>
            <w:r w:rsidRPr="009C35A4">
              <w:rPr>
                <w:rFonts w:cstheme="minorHAnsi"/>
                <w:sz w:val="20"/>
              </w:rPr>
              <w:t>Data archiving</w:t>
            </w:r>
          </w:p>
        </w:tc>
        <w:tc>
          <w:tcPr>
            <w:tcW w:w="2977" w:type="dxa"/>
          </w:tcPr>
          <w:p w14:paraId="55CA8B63" w14:textId="77777777" w:rsidR="009C35A4" w:rsidRPr="009C35A4" w:rsidRDefault="009C35A4" w:rsidP="009C35A4">
            <w:pPr>
              <w:ind w:left="35"/>
              <w:rPr>
                <w:rFonts w:ascii="Calibri" w:eastAsia="Helvetica Neue" w:hAnsi="Calibri" w:cs="Calibri"/>
                <w:i/>
              </w:rPr>
            </w:pPr>
            <w:r w:rsidRPr="009C35A4">
              <w:rPr>
                <w:sz w:val="20"/>
                <w:szCs w:val="20"/>
              </w:rPr>
              <w:t>QNAP TVS-1282T3</w:t>
            </w:r>
          </w:p>
        </w:tc>
        <w:tc>
          <w:tcPr>
            <w:tcW w:w="1417" w:type="dxa"/>
            <w:vAlign w:val="bottom"/>
          </w:tcPr>
          <w:p w14:paraId="565240A3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2217" w:type="dxa"/>
            <w:vAlign w:val="bottom"/>
          </w:tcPr>
          <w:p w14:paraId="2C8687BB" w14:textId="77777777" w:rsidR="009C35A4" w:rsidRPr="009C35A4" w:rsidRDefault="009C35A4" w:rsidP="009C35A4">
            <w:pPr>
              <w:jc w:val="right"/>
              <w:rPr>
                <w:rFonts w:cstheme="minorHAnsi"/>
                <w:sz w:val="20"/>
              </w:rPr>
            </w:pPr>
          </w:p>
        </w:tc>
      </w:tr>
    </w:tbl>
    <w:p w14:paraId="0715A5E3" w14:textId="77777777" w:rsidR="009C35A4" w:rsidRPr="009C35A4" w:rsidRDefault="009C35A4" w:rsidP="009C35A4">
      <w:pPr>
        <w:autoSpaceDE w:val="0"/>
        <w:autoSpaceDN w:val="0"/>
        <w:adjustRightInd w:val="0"/>
        <w:spacing w:after="0" w:line="240" w:lineRule="auto"/>
      </w:pPr>
    </w:p>
    <w:p w14:paraId="3E664A0D" w14:textId="77777777" w:rsidR="009C35A4" w:rsidRPr="009C35A4" w:rsidRDefault="009C35A4" w:rsidP="009C35A4">
      <w:pPr>
        <w:autoSpaceDE w:val="0"/>
        <w:autoSpaceDN w:val="0"/>
        <w:adjustRightInd w:val="0"/>
        <w:spacing w:after="0" w:line="240" w:lineRule="auto"/>
      </w:pPr>
    </w:p>
    <w:p w14:paraId="7533ACE9" w14:textId="77777777" w:rsidR="009C35A4" w:rsidRPr="009C35A4" w:rsidRDefault="009C35A4" w:rsidP="009C35A4">
      <w:pPr>
        <w:autoSpaceDE w:val="0"/>
        <w:autoSpaceDN w:val="0"/>
        <w:adjustRightInd w:val="0"/>
        <w:spacing w:after="0" w:line="240" w:lineRule="auto"/>
      </w:pPr>
    </w:p>
    <w:p w14:paraId="5A7D5ED4" w14:textId="77777777" w:rsidR="009C35A4" w:rsidRPr="009C35A4" w:rsidRDefault="009C35A4" w:rsidP="009C35A4">
      <w:pPr>
        <w:autoSpaceDE w:val="0"/>
        <w:autoSpaceDN w:val="0"/>
        <w:adjustRightInd w:val="0"/>
        <w:spacing w:after="0" w:line="240" w:lineRule="auto"/>
      </w:pPr>
    </w:p>
    <w:p w14:paraId="1D699927" w14:textId="77777777" w:rsidR="009C35A4" w:rsidRDefault="009C35A4" w:rsidP="002F019E">
      <w:pPr>
        <w:jc w:val="both"/>
        <w:rPr>
          <w:rFonts w:ascii="Arial" w:hAnsi="Arial" w:cs="Arial"/>
          <w:b/>
          <w:bCs/>
        </w:rPr>
      </w:pPr>
    </w:p>
    <w:p w14:paraId="3432E219" w14:textId="77777777" w:rsidR="009C35A4" w:rsidRDefault="009C35A4" w:rsidP="002F019E">
      <w:pPr>
        <w:jc w:val="both"/>
        <w:rPr>
          <w:rFonts w:ascii="Arial" w:hAnsi="Arial" w:cs="Arial"/>
          <w:b/>
          <w:bCs/>
        </w:rPr>
        <w:sectPr w:rsidR="009C35A4" w:rsidSect="009C35A4">
          <w:pgSz w:w="11906" w:h="16838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4AC2847A" w14:textId="213604BA" w:rsidR="002F019E" w:rsidRPr="002F019E" w:rsidRDefault="005D5272" w:rsidP="002F019E">
      <w:pPr>
        <w:jc w:val="both"/>
        <w:rPr>
          <w:rFonts w:ascii="Arial" w:hAnsi="Arial" w:cs="Arial"/>
          <w:b/>
          <w:bCs/>
        </w:rPr>
      </w:pPr>
      <w:r w:rsidRPr="006D091B">
        <w:rPr>
          <w:rFonts w:ascii="Arial" w:hAnsi="Arial" w:cs="Arial"/>
          <w:b/>
          <w:bCs/>
          <w:highlight w:val="yellow"/>
        </w:rPr>
        <w:lastRenderedPageBreak/>
        <w:t xml:space="preserve">Supplementary </w:t>
      </w:r>
      <w:r w:rsidR="002F019E" w:rsidRPr="006D091B">
        <w:rPr>
          <w:rFonts w:ascii="Arial" w:hAnsi="Arial" w:cs="Arial"/>
          <w:b/>
          <w:bCs/>
          <w:highlight w:val="yellow"/>
        </w:rPr>
        <w:t xml:space="preserve">Table </w:t>
      </w:r>
      <w:r w:rsidRPr="006D091B">
        <w:rPr>
          <w:rFonts w:ascii="Arial" w:hAnsi="Arial" w:cs="Arial"/>
          <w:b/>
          <w:bCs/>
          <w:highlight w:val="yellow"/>
        </w:rPr>
        <w:t>A</w:t>
      </w:r>
      <w:r w:rsidR="009C35A4" w:rsidRPr="006D091B">
        <w:rPr>
          <w:rFonts w:ascii="Arial" w:hAnsi="Arial" w:cs="Arial"/>
          <w:b/>
          <w:bCs/>
          <w:highlight w:val="yellow"/>
        </w:rPr>
        <w:t>2</w:t>
      </w:r>
      <w:r w:rsidR="002F019E" w:rsidRPr="00AB3323">
        <w:rPr>
          <w:rFonts w:ascii="Arial" w:hAnsi="Arial" w:cs="Arial"/>
          <w:b/>
          <w:bCs/>
        </w:rPr>
        <w:t xml:space="preserve"> Total cost of provision of training and meetings to read the SRT per site</w:t>
      </w:r>
    </w:p>
    <w:tbl>
      <w:tblPr>
        <w:tblW w:w="14805" w:type="dxa"/>
        <w:tblLayout w:type="fixed"/>
        <w:tblLook w:val="04A0" w:firstRow="1" w:lastRow="0" w:firstColumn="1" w:lastColumn="0" w:noHBand="0" w:noVBand="1"/>
      </w:tblPr>
      <w:tblGrid>
        <w:gridCol w:w="1726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  <w:gridCol w:w="855"/>
        <w:gridCol w:w="1094"/>
        <w:gridCol w:w="28"/>
      </w:tblGrid>
      <w:tr w:rsidR="002F019E" w:rsidRPr="007A7B92" w14:paraId="1C8C10CF" w14:textId="77777777" w:rsidTr="009E0E24">
        <w:trPr>
          <w:gridAfter w:val="1"/>
          <w:wAfter w:w="28" w:type="dxa"/>
          <w:trHeight w:val="300"/>
        </w:trPr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2898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Sites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F14C0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1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F92C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C448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3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D9F2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4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DFF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5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283E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6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D0ED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7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FE6C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8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457C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9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6E2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10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4B7CA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11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8505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12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D2FB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13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CA993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Site 14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E21D55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TOTAL</w:t>
            </w:r>
          </w:p>
        </w:tc>
      </w:tr>
      <w:tr w:rsidR="002F019E" w:rsidRPr="007A7B92" w14:paraId="3CCFFC1A" w14:textId="77777777" w:rsidTr="009E0E24">
        <w:trPr>
          <w:trHeight w:val="300"/>
        </w:trPr>
        <w:tc>
          <w:tcPr>
            <w:tcW w:w="1480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446DA140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SRT tool training</w:t>
            </w:r>
          </w:p>
        </w:tc>
      </w:tr>
      <w:tr w:rsidR="002F019E" w:rsidRPr="007A7B92" w14:paraId="656DE29E" w14:textId="77777777" w:rsidTr="009E0E24">
        <w:trPr>
          <w:gridAfter w:val="1"/>
          <w:wAfter w:w="28" w:type="dxa"/>
          <w:trHeight w:val="30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41D9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No of sessions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D17D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6FF8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427A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23CD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555F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1EEB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C528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7AAD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3576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B806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94F2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EECB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A449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4364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6FB27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F019E" w:rsidRPr="007A7B92" w14:paraId="33754A09" w14:textId="77777777" w:rsidTr="009E0E24">
        <w:trPr>
          <w:gridAfter w:val="1"/>
          <w:wAfter w:w="28" w:type="dxa"/>
          <w:trHeight w:val="30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A89E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Implementation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960E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7D10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B0D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323E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5914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24F6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E342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386A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B0165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2CB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956A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9E60A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E200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0813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BB6DEF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F019E" w:rsidRPr="007A7B92" w14:paraId="66A5A654" w14:textId="77777777" w:rsidTr="009E0E24">
        <w:trPr>
          <w:gridAfter w:val="1"/>
          <w:wAfter w:w="28" w:type="dxa"/>
          <w:trHeight w:val="30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F770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Self-directed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 genomics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580F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FF28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74DA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A86F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90F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9AD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0F3A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12F7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60F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A2917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74247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7F6C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4614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19B3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DAB6DA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F019E" w:rsidRPr="007A7B92" w14:paraId="1B647E57" w14:textId="77777777" w:rsidTr="009E0E24">
        <w:trPr>
          <w:gridAfter w:val="1"/>
          <w:wAfter w:w="28" w:type="dxa"/>
          <w:trHeight w:val="30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ADC3F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Bioinformatics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6720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3BC6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EC3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49FC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0504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3455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89EF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3C43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B726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115D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C71F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BBC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11D2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6C40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F8740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F019E" w:rsidRPr="007A7B92" w14:paraId="75DD2F24" w14:textId="77777777" w:rsidTr="009E0E24">
        <w:trPr>
          <w:gridAfter w:val="1"/>
          <w:wAfter w:w="28" w:type="dxa"/>
          <w:trHeight w:val="30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8C25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 xml:space="preserve"> TOTAL COST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5EA6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£189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0636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£143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FB7D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£194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ADB41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A1538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£161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CDF8F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£64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3F1A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£463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8D3B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£107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E087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£249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A1EA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£469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E660D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DC49C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£542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5DE0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£286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45FA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£23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B3500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</w:t>
            </w: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 xml:space="preserve">2,898.26 </w:t>
            </w:r>
          </w:p>
        </w:tc>
      </w:tr>
      <w:tr w:rsidR="002F019E" w:rsidRPr="007A7B92" w14:paraId="13327321" w14:textId="77777777" w:rsidTr="009E0E24">
        <w:trPr>
          <w:trHeight w:val="300"/>
        </w:trPr>
        <w:tc>
          <w:tcPr>
            <w:tcW w:w="1480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416678BB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SRT report reading</w:t>
            </w:r>
          </w:p>
        </w:tc>
      </w:tr>
      <w:tr w:rsidR="002F019E" w:rsidRPr="007A7B92" w14:paraId="58C9457B" w14:textId="77777777" w:rsidTr="009E0E24">
        <w:trPr>
          <w:gridAfter w:val="1"/>
          <w:wAfter w:w="28" w:type="dxa"/>
          <w:trHeight w:val="31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809F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Weekly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201D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D5E5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9877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0B1C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110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396A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807B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DAF4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AE8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AD2F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E81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E304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0BC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F743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E85A2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F019E" w:rsidRPr="007A7B92" w14:paraId="75527C5F" w14:textId="77777777" w:rsidTr="009E0E24">
        <w:trPr>
          <w:gridAfter w:val="1"/>
          <w:wAfter w:w="28" w:type="dxa"/>
          <w:trHeight w:val="31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7147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 times/week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725A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E46C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FB7F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FF1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1766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974A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002D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6F6E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177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760B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463B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3526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EC57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910E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50C2EB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F019E" w:rsidRPr="007A7B92" w14:paraId="5A191E5D" w14:textId="77777777" w:rsidTr="009E0E24">
        <w:trPr>
          <w:gridAfter w:val="1"/>
          <w:wAfter w:w="28" w:type="dxa"/>
          <w:trHeight w:val="31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41E4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 times/week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D1ED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1B95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FC9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286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3223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5B6E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6852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F81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7BB2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1523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9F67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1B65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C323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008F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86F0D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F019E" w:rsidRPr="007A7B92" w14:paraId="7ACC5DBF" w14:textId="77777777" w:rsidTr="009E0E24">
        <w:trPr>
          <w:gridAfter w:val="1"/>
          <w:wAfter w:w="28" w:type="dxa"/>
          <w:trHeight w:val="31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AB0F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 times/week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06B0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562B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8D5C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BED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1AD6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6573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C13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766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5CCD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FE2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54FF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75E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12C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6F46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A9F41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F019E" w:rsidRPr="007A7B92" w14:paraId="4E276410" w14:textId="77777777" w:rsidTr="009E0E24">
        <w:trPr>
          <w:gridAfter w:val="1"/>
          <w:wAfter w:w="28" w:type="dxa"/>
          <w:trHeight w:val="31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6020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When are available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694A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2887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AB6C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02C3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B2FB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243D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F347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D0B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17B5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228B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F349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E141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5B1F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8C4D" w14:textId="77777777" w:rsidR="002F019E" w:rsidRPr="0010210B" w:rsidRDefault="002F019E" w:rsidP="009E0E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√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9503A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F019E" w:rsidRPr="007A7B92" w14:paraId="45E85917" w14:textId="77777777" w:rsidTr="009E0E24">
        <w:trPr>
          <w:gridAfter w:val="1"/>
          <w:wAfter w:w="28" w:type="dxa"/>
          <w:trHeight w:val="30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8CFB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 xml:space="preserve"> TOTAL COST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6ADA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£352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F5B9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£226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5B3D2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£1,369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2B46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£327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E7CF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£463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BFB4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£675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0526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£198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7BD1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£932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C1E4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£1,071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0DD0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£254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B111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£1,752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9E1C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£801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7635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A784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£307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A721C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A7B9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</w:t>
            </w:r>
            <w:r w:rsidRPr="007A7B9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8,</w:t>
            </w: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 xml:space="preserve">839.64 </w:t>
            </w:r>
          </w:p>
        </w:tc>
      </w:tr>
      <w:tr w:rsidR="002F019E" w:rsidRPr="007A7B92" w14:paraId="27581A98" w14:textId="77777777" w:rsidTr="009E0E24">
        <w:trPr>
          <w:gridAfter w:val="1"/>
          <w:wAfter w:w="28" w:type="dxa"/>
          <w:trHeight w:val="30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94AE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Rapid turnaround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C26F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£352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F377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£125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FF96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£1,369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F1CA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£327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9320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£425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E3B4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£675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4941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3849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£358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53FE2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£849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8237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£46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4BE7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£1,752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A12D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£690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2764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24D6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£307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5E2BC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2F019E" w:rsidRPr="007A7B92" w14:paraId="314A1794" w14:textId="77777777" w:rsidTr="009E0E24">
        <w:trPr>
          <w:gridAfter w:val="1"/>
          <w:wAfter w:w="28" w:type="dxa"/>
          <w:trHeight w:val="310"/>
        </w:trPr>
        <w:tc>
          <w:tcPr>
            <w:tcW w:w="17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F9F4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Longer turnaround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0373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055B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3ED7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7C39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6070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£38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7856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584E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£198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72BE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£573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A4A9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£222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C5BB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£207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64B5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8626C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£111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AE04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£95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48EB1" w14:textId="77777777" w:rsidR="002F019E" w:rsidRPr="0010210B" w:rsidRDefault="002F019E" w:rsidP="009E0E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£0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6301D5" w14:textId="77777777" w:rsidR="002F019E" w:rsidRPr="0010210B" w:rsidRDefault="002F019E" w:rsidP="009E0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10210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</w:tbl>
    <w:p w14:paraId="02776262" w14:textId="77777777" w:rsidR="002F019E" w:rsidRPr="00107C23" w:rsidRDefault="002F019E" w:rsidP="002F019E">
      <w:pPr>
        <w:jc w:val="both"/>
        <w:rPr>
          <w:rFonts w:ascii="Arial" w:hAnsi="Arial" w:cs="Arial"/>
          <w:sz w:val="18"/>
          <w:szCs w:val="18"/>
        </w:rPr>
      </w:pPr>
      <w:r w:rsidRPr="00107C23">
        <w:rPr>
          <w:rFonts w:ascii="Arial" w:hAnsi="Arial" w:cs="Arial"/>
          <w:sz w:val="18"/>
          <w:szCs w:val="18"/>
        </w:rPr>
        <w:t xml:space="preserve">More senior-level participants (e.g., consultant virologist, consultant microbiologist, senior virologist) attended the training sessions at site 7, site 9, site 10, and site 12. </w:t>
      </w:r>
      <w:r>
        <w:rPr>
          <w:rFonts w:ascii="Arial" w:hAnsi="Arial" w:cs="Arial"/>
          <w:sz w:val="18"/>
          <w:szCs w:val="18"/>
        </w:rPr>
        <w:t xml:space="preserve"> </w:t>
      </w:r>
      <w:r w:rsidRPr="00107C23">
        <w:rPr>
          <w:rFonts w:ascii="Arial" w:hAnsi="Arial" w:cs="Arial"/>
          <w:sz w:val="18"/>
          <w:szCs w:val="18"/>
        </w:rPr>
        <w:t>IPCTs attended the training at site 6 and site 8.</w:t>
      </w:r>
      <w:r>
        <w:rPr>
          <w:rFonts w:ascii="Arial" w:hAnsi="Arial" w:cs="Arial"/>
          <w:sz w:val="18"/>
          <w:szCs w:val="18"/>
        </w:rPr>
        <w:t xml:space="preserve"> </w:t>
      </w:r>
      <w:r w:rsidRPr="00107C23">
        <w:rPr>
          <w:rFonts w:ascii="Arial" w:hAnsi="Arial" w:cs="Arial"/>
          <w:sz w:val="18"/>
          <w:szCs w:val="18"/>
        </w:rPr>
        <w:t>Site 11 participated in the development of the SRT and therefore no further training needed. Site 4 also participated in the development of the SRT; however, the  sequencing interpretation expert was supported by an academic registrar who was provided with an in-house training.</w:t>
      </w:r>
    </w:p>
    <w:p w14:paraId="3906065F" w14:textId="77777777" w:rsidR="002F019E" w:rsidRPr="00107C23" w:rsidRDefault="002F019E" w:rsidP="002F019E">
      <w:pPr>
        <w:jc w:val="both"/>
        <w:rPr>
          <w:rFonts w:ascii="Arial" w:hAnsi="Arial" w:cs="Arial"/>
          <w:sz w:val="18"/>
          <w:szCs w:val="18"/>
        </w:rPr>
      </w:pPr>
      <w:r w:rsidRPr="00107C23">
        <w:rPr>
          <w:rFonts w:ascii="Arial" w:hAnsi="Arial" w:cs="Arial"/>
          <w:sz w:val="18"/>
          <w:szCs w:val="18"/>
        </w:rPr>
        <w:t>Most of the sites reviewed SRTs once they were available, with other sites reviewing them from once to several times per week. Each of these meetings lasted 30-60 minutes and were attended by 2 to 8 staff per site.  There was a total of 43 (range 0 to 7 per site) meetings in the rapid phase and a total of 96 (range 0 to 10 per site) meetings in the longer turnaround phase.</w:t>
      </w:r>
    </w:p>
    <w:p w14:paraId="02ADAD82" w14:textId="77777777" w:rsidR="002F019E" w:rsidRDefault="002F019E" w:rsidP="008B3894">
      <w:pPr>
        <w:jc w:val="both"/>
        <w:rPr>
          <w:rFonts w:ascii="Arial" w:hAnsi="Arial" w:cs="Arial"/>
          <w:b/>
          <w:bCs/>
        </w:rPr>
      </w:pPr>
    </w:p>
    <w:p w14:paraId="7A2DE1FE" w14:textId="77777777" w:rsidR="002F019E" w:rsidRDefault="002F019E" w:rsidP="008B3894">
      <w:pPr>
        <w:jc w:val="both"/>
        <w:rPr>
          <w:rFonts w:ascii="Arial" w:hAnsi="Arial" w:cs="Arial"/>
          <w:b/>
          <w:bCs/>
        </w:rPr>
      </w:pPr>
    </w:p>
    <w:p w14:paraId="2796ED1D" w14:textId="77777777" w:rsidR="002F019E" w:rsidRDefault="002F019E" w:rsidP="008B3894">
      <w:pPr>
        <w:jc w:val="both"/>
        <w:rPr>
          <w:rFonts w:ascii="Arial" w:hAnsi="Arial" w:cs="Arial"/>
          <w:b/>
          <w:bCs/>
        </w:rPr>
        <w:sectPr w:rsidR="002F019E" w:rsidSect="009C35A4">
          <w:pgSz w:w="16838" w:h="11906" w:orient="landscape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7E84AC66" w14:textId="0693181F" w:rsidR="00BC51E3" w:rsidRDefault="005D5272" w:rsidP="008B3894">
      <w:pPr>
        <w:jc w:val="both"/>
        <w:rPr>
          <w:rFonts w:ascii="Arial" w:hAnsi="Arial" w:cs="Arial"/>
          <w:b/>
          <w:bCs/>
        </w:rPr>
      </w:pPr>
      <w:r w:rsidRPr="006D091B">
        <w:rPr>
          <w:rFonts w:ascii="Arial" w:hAnsi="Arial" w:cs="Arial"/>
          <w:b/>
          <w:bCs/>
          <w:highlight w:val="yellow"/>
        </w:rPr>
        <w:lastRenderedPageBreak/>
        <w:t xml:space="preserve">Supplementary </w:t>
      </w:r>
      <w:r w:rsidR="00BC51E3" w:rsidRPr="006D091B">
        <w:rPr>
          <w:rFonts w:ascii="Arial" w:hAnsi="Arial" w:cs="Arial"/>
          <w:b/>
          <w:bCs/>
          <w:highlight w:val="yellow"/>
        </w:rPr>
        <w:t xml:space="preserve">Table </w:t>
      </w:r>
      <w:r w:rsidRPr="006D091B">
        <w:rPr>
          <w:rFonts w:ascii="Arial" w:hAnsi="Arial" w:cs="Arial"/>
          <w:b/>
          <w:bCs/>
          <w:highlight w:val="yellow"/>
        </w:rPr>
        <w:t>A</w:t>
      </w:r>
      <w:r w:rsidR="009C35A4" w:rsidRPr="006D091B">
        <w:rPr>
          <w:rFonts w:ascii="Arial" w:hAnsi="Arial" w:cs="Arial"/>
          <w:b/>
          <w:bCs/>
          <w:highlight w:val="yellow"/>
        </w:rPr>
        <w:t>3</w:t>
      </w:r>
      <w:r w:rsidR="00BC51E3" w:rsidRPr="00BC51E3">
        <w:rPr>
          <w:rFonts w:ascii="Arial" w:hAnsi="Arial" w:cs="Arial"/>
          <w:b/>
          <w:bCs/>
        </w:rPr>
        <w:t xml:space="preserve"> Sensitivity analyses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4252"/>
        <w:gridCol w:w="1134"/>
      </w:tblGrid>
      <w:tr w:rsidR="00BC51E3" w:rsidRPr="00E85862" w14:paraId="641BA047" w14:textId="77777777" w:rsidTr="0099709C">
        <w:tc>
          <w:tcPr>
            <w:tcW w:w="1838" w:type="dxa"/>
          </w:tcPr>
          <w:p w14:paraId="08B2B892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1843" w:type="dxa"/>
          </w:tcPr>
          <w:p w14:paraId="4B5F74AE" w14:textId="77777777" w:rsidR="00BC51E3" w:rsidRPr="00F463BE" w:rsidRDefault="00BC51E3" w:rsidP="0099709C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F463BE">
              <w:rPr>
                <w:rFonts w:ascii="Arial" w:hAnsi="Arial" w:cs="Arial"/>
                <w:b/>
                <w:bCs/>
                <w:noProof/>
              </w:rPr>
              <w:t>Cost of base case</w:t>
            </w:r>
          </w:p>
        </w:tc>
        <w:tc>
          <w:tcPr>
            <w:tcW w:w="4252" w:type="dxa"/>
          </w:tcPr>
          <w:p w14:paraId="280C2788" w14:textId="77777777" w:rsidR="00BC51E3" w:rsidRPr="00F463BE" w:rsidRDefault="00BC51E3" w:rsidP="0099709C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F463BE">
              <w:rPr>
                <w:rFonts w:ascii="Arial" w:hAnsi="Arial" w:cs="Arial"/>
                <w:b/>
                <w:bCs/>
                <w:noProof/>
              </w:rPr>
              <w:t>Variation</w:t>
            </w:r>
          </w:p>
        </w:tc>
        <w:tc>
          <w:tcPr>
            <w:tcW w:w="1083" w:type="dxa"/>
          </w:tcPr>
          <w:p w14:paraId="75554A98" w14:textId="77777777" w:rsidR="00BC51E3" w:rsidRPr="00F463BE" w:rsidRDefault="00BC51E3" w:rsidP="0099709C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F463BE">
              <w:rPr>
                <w:rFonts w:ascii="Arial" w:hAnsi="Arial" w:cs="Arial"/>
                <w:b/>
                <w:bCs/>
                <w:noProof/>
              </w:rPr>
              <w:t>Cost</w:t>
            </w:r>
          </w:p>
        </w:tc>
      </w:tr>
      <w:tr w:rsidR="00BC51E3" w:rsidRPr="00E85862" w14:paraId="6980822F" w14:textId="77777777" w:rsidTr="0099709C">
        <w:tc>
          <w:tcPr>
            <w:tcW w:w="1838" w:type="dxa"/>
          </w:tcPr>
          <w:p w14:paraId="12E0B5C3" w14:textId="77777777" w:rsidR="00BC51E3" w:rsidRPr="00111ED3" w:rsidRDefault="00BC51E3" w:rsidP="0099709C">
            <w:pPr>
              <w:jc w:val="both"/>
              <w:rPr>
                <w:rFonts w:ascii="Arial" w:eastAsiaTheme="minorHAnsi" w:hAnsi="Arial" w:cs="Arial"/>
              </w:rPr>
            </w:pPr>
            <w:r w:rsidRPr="00111ED3">
              <w:rPr>
                <w:rFonts w:ascii="Arial" w:hAnsi="Arial" w:cs="Arial"/>
              </w:rPr>
              <w:t>SARS-CoV-2 genome sequencing</w:t>
            </w:r>
          </w:p>
        </w:tc>
        <w:tc>
          <w:tcPr>
            <w:tcW w:w="1843" w:type="dxa"/>
          </w:tcPr>
          <w:p w14:paraId="51A9B7E1" w14:textId="77777777" w:rsidR="00BC51E3" w:rsidRPr="00111ED3" w:rsidRDefault="00BC51E3" w:rsidP="0099709C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hAnsi="Arial" w:cs="Arial"/>
                <w:noProof/>
              </w:rPr>
              <w:t>£86,546</w:t>
            </w:r>
          </w:p>
        </w:tc>
        <w:tc>
          <w:tcPr>
            <w:tcW w:w="4252" w:type="dxa"/>
          </w:tcPr>
          <w:p w14:paraId="77001BDC" w14:textId="77777777" w:rsidR="00BC51E3" w:rsidRPr="00E85862" w:rsidRDefault="00BC51E3" w:rsidP="0099709C">
            <w:pPr>
              <w:jc w:val="both"/>
              <w:rPr>
                <w:rFonts w:ascii="Arial" w:eastAsia="Times New Roman" w:hAnsi="Arial" w:cs="Arial"/>
              </w:rPr>
            </w:pPr>
            <w:r w:rsidRPr="00E85862">
              <w:rPr>
                <w:rFonts w:ascii="Arial" w:eastAsia="Times New Roman" w:hAnsi="Arial" w:cs="Arial"/>
              </w:rPr>
              <w:t>L</w:t>
            </w:r>
            <w:r w:rsidRPr="00111ED3">
              <w:rPr>
                <w:rFonts w:ascii="Arial" w:eastAsia="Times New Roman" w:hAnsi="Arial" w:cs="Arial"/>
              </w:rPr>
              <w:t>owest per-sample sequencing costs</w:t>
            </w:r>
          </w:p>
          <w:p w14:paraId="5A39C10E" w14:textId="77777777" w:rsidR="00BC51E3" w:rsidRPr="00111ED3" w:rsidRDefault="00BC51E3" w:rsidP="0099709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11ED3">
              <w:rPr>
                <w:rFonts w:ascii="Arial" w:eastAsia="Times New Roman" w:hAnsi="Arial" w:cs="Arial"/>
              </w:rPr>
              <w:t>£22.48  (Illumina rapid phase)</w:t>
            </w:r>
          </w:p>
          <w:p w14:paraId="74B012EB" w14:textId="585FA9DD" w:rsidR="00BC51E3" w:rsidRPr="00E85862" w:rsidRDefault="00BC51E3" w:rsidP="0099709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E85862">
              <w:rPr>
                <w:rFonts w:ascii="Arial" w:eastAsia="Times New Roman" w:hAnsi="Arial" w:cs="Arial"/>
              </w:rPr>
              <w:t>£44.34 (Illumina longer</w:t>
            </w:r>
            <w:r w:rsidR="00056C83">
              <w:rPr>
                <w:rFonts w:ascii="Arial" w:eastAsia="Times New Roman" w:hAnsi="Arial" w:cs="Arial"/>
              </w:rPr>
              <w:t xml:space="preserve"> </w:t>
            </w:r>
            <w:r w:rsidRPr="00E85862">
              <w:rPr>
                <w:rFonts w:ascii="Arial" w:eastAsia="Times New Roman" w:hAnsi="Arial" w:cs="Arial"/>
              </w:rPr>
              <w:t>turnaround phase)</w:t>
            </w:r>
          </w:p>
          <w:p w14:paraId="21D2C399" w14:textId="77777777" w:rsidR="00BC51E3" w:rsidRPr="00E85862" w:rsidRDefault="00BC51E3" w:rsidP="0099709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E85862">
              <w:rPr>
                <w:rFonts w:ascii="Arial" w:eastAsia="Times New Roman" w:hAnsi="Arial" w:cs="Arial"/>
              </w:rPr>
              <w:t>£43.43 (Nanopore rapid phase)</w:t>
            </w:r>
          </w:p>
          <w:p w14:paraId="2DA692BC" w14:textId="2FC92B3D" w:rsidR="00BC51E3" w:rsidRPr="00E85862" w:rsidRDefault="00BC51E3" w:rsidP="0099709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E85862">
              <w:rPr>
                <w:rFonts w:ascii="Arial" w:eastAsia="Times New Roman" w:hAnsi="Arial" w:cs="Arial"/>
              </w:rPr>
              <w:t>£22.77 (Nanopore longer</w:t>
            </w:r>
            <w:r w:rsidR="00056C83">
              <w:rPr>
                <w:rFonts w:ascii="Arial" w:eastAsia="Times New Roman" w:hAnsi="Arial" w:cs="Arial"/>
              </w:rPr>
              <w:t xml:space="preserve"> </w:t>
            </w:r>
            <w:r w:rsidRPr="00E85862">
              <w:rPr>
                <w:rFonts w:ascii="Arial" w:eastAsia="Times New Roman" w:hAnsi="Arial" w:cs="Arial"/>
              </w:rPr>
              <w:t>turnaround phase)</w:t>
            </w:r>
          </w:p>
          <w:p w14:paraId="6A57FB14" w14:textId="77777777" w:rsidR="00BC51E3" w:rsidRPr="00E85862" w:rsidRDefault="00BC51E3" w:rsidP="0099709C">
            <w:pPr>
              <w:jc w:val="both"/>
              <w:rPr>
                <w:rFonts w:ascii="Arial" w:eastAsia="Times New Roman" w:hAnsi="Arial" w:cs="Arial"/>
              </w:rPr>
            </w:pPr>
          </w:p>
          <w:p w14:paraId="4C4824BA" w14:textId="77777777" w:rsidR="00BC51E3" w:rsidRPr="00E85862" w:rsidRDefault="00BC51E3" w:rsidP="0099709C">
            <w:pPr>
              <w:jc w:val="both"/>
              <w:rPr>
                <w:rFonts w:ascii="Arial" w:eastAsia="Times New Roman" w:hAnsi="Arial" w:cs="Arial"/>
              </w:rPr>
            </w:pPr>
          </w:p>
          <w:p w14:paraId="06B5D415" w14:textId="77777777" w:rsidR="00BC51E3" w:rsidRPr="00111ED3" w:rsidRDefault="00BC51E3" w:rsidP="0099709C">
            <w:pPr>
              <w:jc w:val="both"/>
              <w:rPr>
                <w:rFonts w:ascii="Arial" w:eastAsia="Times New Roman" w:hAnsi="Arial" w:cs="Arial"/>
              </w:rPr>
            </w:pPr>
            <w:r w:rsidRPr="00E85862">
              <w:rPr>
                <w:rFonts w:ascii="Arial" w:eastAsia="Times New Roman" w:hAnsi="Arial" w:cs="Arial"/>
                <w:color w:val="000000"/>
              </w:rPr>
              <w:t>H</w:t>
            </w:r>
            <w:r w:rsidRPr="00111ED3">
              <w:rPr>
                <w:rFonts w:ascii="Arial" w:eastAsia="Times New Roman" w:hAnsi="Arial" w:cs="Arial"/>
                <w:color w:val="000000"/>
              </w:rPr>
              <w:t>ighest per-sample sequencing costs</w:t>
            </w:r>
            <w:r w:rsidRPr="00111ED3">
              <w:rPr>
                <w:rFonts w:ascii="Arial" w:eastAsia="Times New Roman" w:hAnsi="Arial" w:cs="Arial"/>
              </w:rPr>
              <w:t xml:space="preserve"> </w:t>
            </w:r>
          </w:p>
          <w:p w14:paraId="0895DB4F" w14:textId="77777777" w:rsidR="00BC51E3" w:rsidRPr="00E85862" w:rsidRDefault="00BC51E3" w:rsidP="0099709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E85862">
              <w:rPr>
                <w:rFonts w:ascii="Arial" w:eastAsia="Times New Roman" w:hAnsi="Arial" w:cs="Arial"/>
              </w:rPr>
              <w:t>£120.36 (Illumina rapid phase)</w:t>
            </w:r>
          </w:p>
          <w:p w14:paraId="780B2995" w14:textId="649AE523" w:rsidR="00BC51E3" w:rsidRPr="00E85862" w:rsidRDefault="00BC51E3" w:rsidP="0099709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E85862">
              <w:rPr>
                <w:rFonts w:ascii="Arial" w:eastAsia="Times New Roman" w:hAnsi="Arial" w:cs="Arial"/>
              </w:rPr>
              <w:t>£107.08 (Illumina longer</w:t>
            </w:r>
            <w:r w:rsidR="00056C83">
              <w:rPr>
                <w:rFonts w:ascii="Arial" w:eastAsia="Times New Roman" w:hAnsi="Arial" w:cs="Arial"/>
              </w:rPr>
              <w:t xml:space="preserve"> </w:t>
            </w:r>
            <w:r w:rsidRPr="00E85862">
              <w:rPr>
                <w:rFonts w:ascii="Arial" w:eastAsia="Times New Roman" w:hAnsi="Arial" w:cs="Arial"/>
              </w:rPr>
              <w:t>turnaround phase)</w:t>
            </w:r>
          </w:p>
          <w:p w14:paraId="5F4728B2" w14:textId="77777777" w:rsidR="00BC51E3" w:rsidRPr="00E85862" w:rsidRDefault="00BC51E3" w:rsidP="0099709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E85862">
              <w:rPr>
                <w:rFonts w:ascii="Arial" w:eastAsia="Times New Roman" w:hAnsi="Arial" w:cs="Arial"/>
              </w:rPr>
              <w:t>£131.07 (Nanopore rapid phase)</w:t>
            </w:r>
          </w:p>
          <w:p w14:paraId="47F12056" w14:textId="3FA608D9" w:rsidR="00BC51E3" w:rsidRPr="00111ED3" w:rsidRDefault="00BC51E3" w:rsidP="0099709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E85862">
              <w:rPr>
                <w:rFonts w:ascii="Arial" w:eastAsia="Times New Roman" w:hAnsi="Arial" w:cs="Arial"/>
              </w:rPr>
              <w:t>£111.03 (Nanopore longer</w:t>
            </w:r>
            <w:r w:rsidR="00056C83">
              <w:rPr>
                <w:rFonts w:ascii="Arial" w:eastAsia="Times New Roman" w:hAnsi="Arial" w:cs="Arial"/>
              </w:rPr>
              <w:t xml:space="preserve"> </w:t>
            </w:r>
            <w:r w:rsidRPr="00E85862">
              <w:rPr>
                <w:rFonts w:ascii="Arial" w:eastAsia="Times New Roman" w:hAnsi="Arial" w:cs="Arial"/>
              </w:rPr>
              <w:t>turnaround phase)</w:t>
            </w:r>
          </w:p>
        </w:tc>
        <w:tc>
          <w:tcPr>
            <w:tcW w:w="1083" w:type="dxa"/>
          </w:tcPr>
          <w:p w14:paraId="08725DC2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hAnsi="Arial" w:cs="Arial"/>
                <w:noProof/>
              </w:rPr>
              <w:t>£49,233</w:t>
            </w:r>
          </w:p>
          <w:p w14:paraId="26839F24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</w:p>
          <w:p w14:paraId="227CDC61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</w:p>
          <w:p w14:paraId="2B1F46D6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</w:p>
          <w:p w14:paraId="69ED5229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</w:p>
          <w:p w14:paraId="5075E79A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</w:p>
          <w:p w14:paraId="5642F0AF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</w:p>
          <w:p w14:paraId="61185F6F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</w:p>
          <w:p w14:paraId="7F121ACF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</w:p>
          <w:p w14:paraId="749B7035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</w:p>
          <w:p w14:paraId="0A2C8895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hAnsi="Arial" w:cs="Arial"/>
                <w:noProof/>
              </w:rPr>
              <w:t>£164,418</w:t>
            </w:r>
          </w:p>
        </w:tc>
      </w:tr>
      <w:tr w:rsidR="00BC51E3" w:rsidRPr="00E85862" w14:paraId="38166499" w14:textId="77777777" w:rsidTr="0099709C">
        <w:tc>
          <w:tcPr>
            <w:tcW w:w="1838" w:type="dxa"/>
          </w:tcPr>
          <w:p w14:paraId="020F3EE9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hAnsi="Arial" w:cs="Arial"/>
                <w:noProof/>
              </w:rPr>
              <w:t xml:space="preserve">SRT tool training </w:t>
            </w:r>
          </w:p>
        </w:tc>
        <w:tc>
          <w:tcPr>
            <w:tcW w:w="1843" w:type="dxa"/>
          </w:tcPr>
          <w:p w14:paraId="1DED3176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hAnsi="Arial" w:cs="Arial"/>
                <w:noProof/>
              </w:rPr>
              <w:t>£2,898</w:t>
            </w:r>
          </w:p>
        </w:tc>
        <w:tc>
          <w:tcPr>
            <w:tcW w:w="4252" w:type="dxa"/>
          </w:tcPr>
          <w:p w14:paraId="2F8F33EB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hAnsi="Arial" w:cs="Arial"/>
                <w:noProof/>
              </w:rPr>
              <w:t>No self-directed genomics/bioinformatics training</w:t>
            </w:r>
          </w:p>
        </w:tc>
        <w:tc>
          <w:tcPr>
            <w:tcW w:w="1083" w:type="dxa"/>
          </w:tcPr>
          <w:p w14:paraId="23C783C2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hAnsi="Arial" w:cs="Arial"/>
                <w:noProof/>
              </w:rPr>
              <w:t>£1,606</w:t>
            </w:r>
          </w:p>
        </w:tc>
      </w:tr>
      <w:tr w:rsidR="00BC51E3" w:rsidRPr="00E85862" w14:paraId="3C16961F" w14:textId="77777777" w:rsidTr="0099709C">
        <w:tc>
          <w:tcPr>
            <w:tcW w:w="1838" w:type="dxa"/>
          </w:tcPr>
          <w:p w14:paraId="4E1E011F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hAnsi="Arial" w:cs="Arial"/>
                <w:noProof/>
              </w:rPr>
              <w:t>Patient screening</w:t>
            </w:r>
          </w:p>
        </w:tc>
        <w:tc>
          <w:tcPr>
            <w:tcW w:w="1843" w:type="dxa"/>
          </w:tcPr>
          <w:p w14:paraId="701DDD4C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eastAsia="Times New Roman" w:hAnsi="Arial" w:cs="Arial"/>
                <w:color w:val="201F1E"/>
                <w:lang w:eastAsia="en-GB"/>
              </w:rPr>
              <w:t>£3,563</w:t>
            </w:r>
          </w:p>
        </w:tc>
        <w:tc>
          <w:tcPr>
            <w:tcW w:w="4252" w:type="dxa"/>
          </w:tcPr>
          <w:p w14:paraId="44BFA10C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bookmarkStart w:id="2" w:name="_Hlk118923748"/>
            <w:r w:rsidRPr="00111ED3">
              <w:rPr>
                <w:rFonts w:ascii="Arial" w:hAnsi="Arial" w:cs="Arial"/>
                <w:noProof/>
              </w:rPr>
              <w:t>Daily screening</w:t>
            </w:r>
          </w:p>
          <w:p w14:paraId="06922DB1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hAnsi="Arial" w:cs="Arial"/>
                <w:noProof/>
              </w:rPr>
              <w:t>Twice per week</w:t>
            </w:r>
          </w:p>
          <w:p w14:paraId="30EF9B18" w14:textId="77777777" w:rsidR="00BC51E3" w:rsidRPr="00111ED3" w:rsidRDefault="00BC51E3" w:rsidP="0099709C">
            <w:pPr>
              <w:jc w:val="both"/>
              <w:rPr>
                <w:rFonts w:ascii="Arial" w:hAnsi="Arial" w:cs="Arial"/>
                <w:noProof/>
              </w:rPr>
            </w:pPr>
            <w:r w:rsidRPr="00111ED3">
              <w:rPr>
                <w:rFonts w:ascii="Arial" w:hAnsi="Arial" w:cs="Arial"/>
                <w:noProof/>
              </w:rPr>
              <w:t>Once a week</w:t>
            </w:r>
            <w:bookmarkEnd w:id="2"/>
          </w:p>
        </w:tc>
        <w:tc>
          <w:tcPr>
            <w:tcW w:w="1083" w:type="dxa"/>
          </w:tcPr>
          <w:p w14:paraId="731DBF9B" w14:textId="77777777" w:rsidR="00BC51E3" w:rsidRPr="00111ED3" w:rsidRDefault="00BC51E3" w:rsidP="0099709C">
            <w:pPr>
              <w:jc w:val="both"/>
              <w:rPr>
                <w:rFonts w:ascii="Arial" w:hAnsi="Arial" w:cs="Arial"/>
                <w:color w:val="000000"/>
              </w:rPr>
            </w:pPr>
            <w:bookmarkStart w:id="3" w:name="_Hlk118923822"/>
            <w:r w:rsidRPr="00111ED3">
              <w:rPr>
                <w:rFonts w:ascii="Arial" w:hAnsi="Arial" w:cs="Arial"/>
                <w:color w:val="000000"/>
              </w:rPr>
              <w:t>£7,905</w:t>
            </w:r>
          </w:p>
          <w:p w14:paraId="574C9FFC" w14:textId="77777777" w:rsidR="00BC51E3" w:rsidRPr="00111ED3" w:rsidRDefault="00BC51E3" w:rsidP="0099709C">
            <w:pPr>
              <w:jc w:val="both"/>
              <w:rPr>
                <w:rFonts w:ascii="Arial" w:hAnsi="Arial" w:cs="Arial"/>
                <w:color w:val="000000"/>
              </w:rPr>
            </w:pPr>
            <w:r w:rsidRPr="00111ED3">
              <w:rPr>
                <w:rFonts w:ascii="Arial" w:hAnsi="Arial" w:cs="Arial"/>
                <w:color w:val="000000"/>
              </w:rPr>
              <w:t>£2,430</w:t>
            </w:r>
          </w:p>
          <w:p w14:paraId="31A257FF" w14:textId="77777777" w:rsidR="00BC51E3" w:rsidRPr="00111ED3" w:rsidRDefault="00BC51E3" w:rsidP="0099709C">
            <w:pPr>
              <w:jc w:val="both"/>
              <w:rPr>
                <w:rFonts w:ascii="Arial" w:hAnsi="Arial" w:cs="Arial"/>
                <w:color w:val="000000"/>
              </w:rPr>
            </w:pPr>
            <w:r w:rsidRPr="00111ED3">
              <w:rPr>
                <w:rFonts w:ascii="Arial" w:hAnsi="Arial" w:cs="Arial"/>
                <w:color w:val="000000"/>
              </w:rPr>
              <w:t>£1,380</w:t>
            </w:r>
            <w:bookmarkEnd w:id="3"/>
          </w:p>
        </w:tc>
      </w:tr>
    </w:tbl>
    <w:p w14:paraId="485CFE4E" w14:textId="77777777" w:rsidR="00AB6859" w:rsidRDefault="00AB6859" w:rsidP="008B3894">
      <w:pPr>
        <w:jc w:val="both"/>
        <w:rPr>
          <w:rFonts w:ascii="Arial" w:hAnsi="Arial" w:cs="Arial"/>
          <w:b/>
          <w:bCs/>
        </w:rPr>
      </w:pPr>
    </w:p>
    <w:p w14:paraId="1983FA09" w14:textId="2109D4F7" w:rsidR="00E73C53" w:rsidRPr="00AB3323" w:rsidRDefault="005D5272" w:rsidP="008B3894">
      <w:pPr>
        <w:jc w:val="both"/>
        <w:rPr>
          <w:rFonts w:ascii="Arial" w:hAnsi="Arial" w:cs="Arial"/>
          <w:b/>
          <w:bCs/>
        </w:rPr>
      </w:pPr>
      <w:r w:rsidRPr="006D091B">
        <w:rPr>
          <w:rFonts w:ascii="Arial" w:hAnsi="Arial" w:cs="Arial"/>
          <w:b/>
          <w:bCs/>
          <w:highlight w:val="yellow"/>
        </w:rPr>
        <w:t xml:space="preserve">Supplementary </w:t>
      </w:r>
      <w:r w:rsidR="00E73C53" w:rsidRPr="006D091B">
        <w:rPr>
          <w:rFonts w:ascii="Arial" w:hAnsi="Arial" w:cs="Arial"/>
          <w:b/>
          <w:bCs/>
          <w:highlight w:val="yellow"/>
        </w:rPr>
        <w:t xml:space="preserve">Table </w:t>
      </w:r>
      <w:r w:rsidRPr="006D091B">
        <w:rPr>
          <w:rFonts w:ascii="Arial" w:hAnsi="Arial" w:cs="Arial"/>
          <w:b/>
          <w:bCs/>
          <w:highlight w:val="yellow"/>
        </w:rPr>
        <w:t>A</w:t>
      </w:r>
      <w:r w:rsidR="009C35A4" w:rsidRPr="006D091B">
        <w:rPr>
          <w:rFonts w:ascii="Arial" w:hAnsi="Arial" w:cs="Arial"/>
          <w:b/>
          <w:bCs/>
          <w:highlight w:val="yellow"/>
        </w:rPr>
        <w:t>4</w:t>
      </w:r>
      <w:r w:rsidR="00D73B65" w:rsidRPr="00AB3323">
        <w:rPr>
          <w:rFonts w:ascii="Arial" w:hAnsi="Arial" w:cs="Arial"/>
          <w:b/>
          <w:bCs/>
        </w:rPr>
        <w:t xml:space="preserve"> Isolation costs</w:t>
      </w:r>
    </w:p>
    <w:tbl>
      <w:tblPr>
        <w:tblW w:w="8998" w:type="dxa"/>
        <w:tblLook w:val="04A0" w:firstRow="1" w:lastRow="0" w:firstColumn="1" w:lastColumn="0" w:noHBand="0" w:noVBand="1"/>
      </w:tblPr>
      <w:tblGrid>
        <w:gridCol w:w="5377"/>
        <w:gridCol w:w="2345"/>
        <w:gridCol w:w="1276"/>
      </w:tblGrid>
      <w:tr w:rsidR="003E2482" w:rsidRPr="003E2482" w14:paraId="7AEBA183" w14:textId="77777777" w:rsidTr="003E2482">
        <w:trPr>
          <w:trHeight w:val="306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1D79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23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64F4" w14:textId="5FB86D00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Number (per day)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BAEBF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Total cost</w:t>
            </w:r>
          </w:p>
        </w:tc>
      </w:tr>
      <w:tr w:rsidR="003E2482" w:rsidRPr="003E2482" w14:paraId="73CB2869" w14:textId="77777777" w:rsidTr="003E2482">
        <w:trPr>
          <w:trHeight w:val="296"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0D69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 xml:space="preserve">Gloves per nurse </w:t>
            </w:r>
          </w:p>
        </w:tc>
        <w:tc>
          <w:tcPr>
            <w:tcW w:w="23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417F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20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F08280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£6.2</w:t>
            </w:r>
          </w:p>
        </w:tc>
      </w:tr>
      <w:tr w:rsidR="003E2482" w:rsidRPr="003E2482" w14:paraId="19F36335" w14:textId="77777777" w:rsidTr="003E2482">
        <w:trPr>
          <w:trHeight w:val="296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4206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 xml:space="preserve">Gowns per nurse 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C003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A1925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£29.4</w:t>
            </w:r>
          </w:p>
        </w:tc>
      </w:tr>
      <w:tr w:rsidR="003E2482" w:rsidRPr="003E2482" w14:paraId="79CAFDD3" w14:textId="77777777" w:rsidTr="003E2482">
        <w:trPr>
          <w:trHeight w:val="296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95AA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Cleanser alcohol hand rub Liquid Bottle 151-500ml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5114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E608E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£1.2</w:t>
            </w:r>
          </w:p>
        </w:tc>
      </w:tr>
      <w:tr w:rsidR="003E2482" w:rsidRPr="003E2482" w14:paraId="772AA5A0" w14:textId="77777777" w:rsidTr="003E2482">
        <w:trPr>
          <w:trHeight w:val="296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8A79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Eye protection - face visor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49DA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CF20CF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£0.9</w:t>
            </w:r>
          </w:p>
        </w:tc>
      </w:tr>
      <w:tr w:rsidR="003E2482" w:rsidRPr="003E2482" w14:paraId="23D35931" w14:textId="77777777" w:rsidTr="003E2482">
        <w:trPr>
          <w:trHeight w:val="296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D1DA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 xml:space="preserve">Mask face respirator FFP2 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733C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492E0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£1.4</w:t>
            </w:r>
          </w:p>
        </w:tc>
      </w:tr>
      <w:tr w:rsidR="003E2482" w:rsidRPr="003E2482" w14:paraId="2F885D78" w14:textId="77777777" w:rsidTr="003E2482">
        <w:trPr>
          <w:trHeight w:val="306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8104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Cost of isolation/per day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7CF4" w14:textId="77777777" w:rsidR="003E2482" w:rsidRPr="003E2482" w:rsidRDefault="003E2482" w:rsidP="003E24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E248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B951EB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£39.06</w:t>
            </w:r>
          </w:p>
        </w:tc>
      </w:tr>
    </w:tbl>
    <w:p w14:paraId="514130C8" w14:textId="4CF95753" w:rsidR="00D73B65" w:rsidRDefault="00D73B65" w:rsidP="008B3894">
      <w:pPr>
        <w:jc w:val="both"/>
        <w:rPr>
          <w:rFonts w:ascii="Arial" w:hAnsi="Arial" w:cs="Arial"/>
        </w:rPr>
      </w:pPr>
    </w:p>
    <w:p w14:paraId="1497EFDC" w14:textId="705B2649" w:rsidR="00D73B65" w:rsidRPr="00AB3323" w:rsidRDefault="005D5272" w:rsidP="008B3894">
      <w:pPr>
        <w:jc w:val="both"/>
        <w:rPr>
          <w:rFonts w:ascii="Arial" w:hAnsi="Arial" w:cs="Arial"/>
          <w:b/>
          <w:bCs/>
        </w:rPr>
      </w:pPr>
      <w:r w:rsidRPr="006D091B">
        <w:rPr>
          <w:rFonts w:ascii="Arial" w:hAnsi="Arial" w:cs="Arial"/>
          <w:b/>
          <w:bCs/>
          <w:highlight w:val="yellow"/>
        </w:rPr>
        <w:t xml:space="preserve">Supplementary </w:t>
      </w:r>
      <w:r w:rsidR="00D73B65" w:rsidRPr="006D091B">
        <w:rPr>
          <w:rFonts w:ascii="Arial" w:hAnsi="Arial" w:cs="Arial"/>
          <w:b/>
          <w:bCs/>
          <w:highlight w:val="yellow"/>
        </w:rPr>
        <w:t xml:space="preserve">Table </w:t>
      </w:r>
      <w:r w:rsidRPr="006D091B">
        <w:rPr>
          <w:rFonts w:ascii="Arial" w:hAnsi="Arial" w:cs="Arial"/>
          <w:b/>
          <w:bCs/>
          <w:highlight w:val="yellow"/>
        </w:rPr>
        <w:t>A</w:t>
      </w:r>
      <w:r w:rsidR="009C35A4" w:rsidRPr="006D091B">
        <w:rPr>
          <w:rFonts w:ascii="Arial" w:hAnsi="Arial" w:cs="Arial"/>
          <w:b/>
          <w:bCs/>
          <w:highlight w:val="yellow"/>
        </w:rPr>
        <w:t>5</w:t>
      </w:r>
      <w:r w:rsidR="00D73B65" w:rsidRPr="00AB3323">
        <w:rPr>
          <w:rFonts w:ascii="Arial" w:hAnsi="Arial" w:cs="Arial"/>
          <w:b/>
          <w:bCs/>
        </w:rPr>
        <w:t xml:space="preserve"> </w:t>
      </w:r>
      <w:r w:rsidR="003E2482" w:rsidRPr="00AB3323">
        <w:rPr>
          <w:rFonts w:ascii="Arial" w:hAnsi="Arial" w:cs="Arial"/>
          <w:b/>
          <w:bCs/>
        </w:rPr>
        <w:t xml:space="preserve">Personal protective equipment (PPE) </w:t>
      </w:r>
      <w:r w:rsidR="00D73B65" w:rsidRPr="00AB3323">
        <w:rPr>
          <w:rFonts w:ascii="Arial" w:hAnsi="Arial" w:cs="Arial"/>
          <w:b/>
          <w:bCs/>
        </w:rPr>
        <w:t xml:space="preserve"> unit costs</w:t>
      </w:r>
    </w:p>
    <w:tbl>
      <w:tblPr>
        <w:tblW w:w="9062" w:type="dxa"/>
        <w:tblLook w:val="04A0" w:firstRow="1" w:lastRow="0" w:firstColumn="1" w:lastColumn="0" w:noHBand="0" w:noVBand="1"/>
      </w:tblPr>
      <w:tblGrid>
        <w:gridCol w:w="6740"/>
        <w:gridCol w:w="2322"/>
      </w:tblGrid>
      <w:tr w:rsidR="003E2482" w:rsidRPr="003E2482" w14:paraId="115E8193" w14:textId="77777777" w:rsidTr="00111ED3">
        <w:trPr>
          <w:trHeight w:val="300"/>
        </w:trPr>
        <w:tc>
          <w:tcPr>
            <w:tcW w:w="67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E01A" w14:textId="77777777" w:rsidR="003E2482" w:rsidRPr="003E2482" w:rsidRDefault="003E2482" w:rsidP="003E24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E248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52161" w14:textId="77777777" w:rsidR="003E2482" w:rsidRPr="00111ED3" w:rsidRDefault="003E2482" w:rsidP="00111E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11ED3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Price Per Item</w:t>
            </w:r>
          </w:p>
        </w:tc>
      </w:tr>
      <w:tr w:rsidR="003E2482" w:rsidRPr="003E2482" w14:paraId="4AD0C6A1" w14:textId="77777777" w:rsidTr="00111ED3">
        <w:trPr>
          <w:trHeight w:val="300"/>
        </w:trPr>
        <w:tc>
          <w:tcPr>
            <w:tcW w:w="6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9720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Apron</w:t>
            </w:r>
          </w:p>
        </w:tc>
        <w:tc>
          <w:tcPr>
            <w:tcW w:w="23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BA5B4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£0.03</w:t>
            </w:r>
          </w:p>
        </w:tc>
      </w:tr>
      <w:tr w:rsidR="003E2482" w:rsidRPr="003E2482" w14:paraId="4FBA2F3E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D8F8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Surgical face mask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06AB4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£0.12</w:t>
            </w:r>
          </w:p>
        </w:tc>
      </w:tr>
      <w:tr w:rsidR="003E2482" w:rsidRPr="003E2482" w14:paraId="72E526F2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2BAD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FFP3 mask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F50A1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£2.50</w:t>
            </w:r>
          </w:p>
        </w:tc>
      </w:tr>
      <w:tr w:rsidR="003E2482" w:rsidRPr="003E2482" w14:paraId="63D3BCB2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18C9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Surgical gown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7AF10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£2.74</w:t>
            </w:r>
          </w:p>
        </w:tc>
      </w:tr>
      <w:tr w:rsidR="003E2482" w:rsidRPr="003E2482" w14:paraId="73300573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E83B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Face shield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C0B08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£1.50</w:t>
            </w:r>
          </w:p>
        </w:tc>
      </w:tr>
      <w:tr w:rsidR="003E2482" w:rsidRPr="003E2482" w14:paraId="2CB31D0B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FAED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Cleaning detergent solution – chlorine based detergent tablets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00A2D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£0.02</w:t>
            </w:r>
          </w:p>
        </w:tc>
      </w:tr>
      <w:tr w:rsidR="003E2482" w:rsidRPr="003E2482" w14:paraId="6DBCFFA9" w14:textId="77777777" w:rsidTr="00111ED3">
        <w:trPr>
          <w:trHeight w:val="30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E76A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Alcohol hand gel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53C519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£5.71/L</w:t>
            </w:r>
          </w:p>
        </w:tc>
      </w:tr>
      <w:tr w:rsidR="003E2482" w:rsidRPr="003E2482" w14:paraId="1D087A98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DD5A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Hand soap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068FD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£2.00</w:t>
            </w:r>
          </w:p>
        </w:tc>
      </w:tr>
      <w:tr w:rsidR="003E2482" w:rsidRPr="003E2482" w14:paraId="508237EA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D409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Detergent wipes – Clinell detergent wipes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A4DA9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£0.01</w:t>
            </w:r>
          </w:p>
        </w:tc>
      </w:tr>
      <w:tr w:rsidR="003E2482" w:rsidRPr="003E2482" w14:paraId="7464CA9F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FEF3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Hand Cream (Based on 500ml price)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C7C2D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£2.00</w:t>
            </w:r>
          </w:p>
        </w:tc>
      </w:tr>
      <w:tr w:rsidR="003E2482" w:rsidRPr="003E2482" w14:paraId="6BE9886D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34C4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1x Alginate bags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B188B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£1.45</w:t>
            </w:r>
          </w:p>
        </w:tc>
      </w:tr>
      <w:tr w:rsidR="003E2482" w:rsidRPr="003E2482" w14:paraId="63C3AB43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A838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Safety goggles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95877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£3.90</w:t>
            </w:r>
          </w:p>
        </w:tc>
      </w:tr>
      <w:tr w:rsidR="003E2482" w:rsidRPr="003E2482" w14:paraId="680D1A4E" w14:textId="77777777" w:rsidTr="00111ED3">
        <w:trPr>
          <w:trHeight w:val="29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27F7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Clinical waste bags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02DE2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£0.05</w:t>
            </w:r>
          </w:p>
        </w:tc>
      </w:tr>
      <w:tr w:rsidR="003E2482" w:rsidRPr="003E2482" w14:paraId="729101A6" w14:textId="77777777" w:rsidTr="00111ED3">
        <w:trPr>
          <w:trHeight w:val="300"/>
        </w:trPr>
        <w:tc>
          <w:tcPr>
            <w:tcW w:w="6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0F0E" w14:textId="77777777" w:rsidR="003E2482" w:rsidRPr="003E2482" w:rsidRDefault="003E2482" w:rsidP="003E24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1x Pair of gloves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97B6E" w14:textId="77777777" w:rsidR="003E2482" w:rsidRPr="003E2482" w:rsidRDefault="003E2482" w:rsidP="003E24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E2482">
              <w:rPr>
                <w:rFonts w:ascii="Arial" w:eastAsia="Times New Roman" w:hAnsi="Arial" w:cs="Arial"/>
                <w:color w:val="000000"/>
                <w:lang w:eastAsia="en-GB"/>
              </w:rPr>
              <w:t>£0.30</w:t>
            </w:r>
          </w:p>
        </w:tc>
      </w:tr>
    </w:tbl>
    <w:p w14:paraId="78407DB0" w14:textId="77777777" w:rsidR="00AB3323" w:rsidRDefault="00AB3323" w:rsidP="008B3894">
      <w:pPr>
        <w:jc w:val="both"/>
        <w:rPr>
          <w:rFonts w:ascii="Arial" w:hAnsi="Arial" w:cs="Arial"/>
          <w:b/>
          <w:bCs/>
        </w:rPr>
      </w:pPr>
      <w:bookmarkStart w:id="4" w:name="_Hlk115786290"/>
    </w:p>
    <w:p w14:paraId="47EAD042" w14:textId="77777777" w:rsidR="00AA02CF" w:rsidRDefault="00AA02CF" w:rsidP="008B3894">
      <w:pPr>
        <w:jc w:val="both"/>
        <w:rPr>
          <w:rFonts w:ascii="Arial" w:hAnsi="Arial" w:cs="Arial"/>
          <w:b/>
          <w:bCs/>
        </w:rPr>
      </w:pPr>
    </w:p>
    <w:bookmarkEnd w:id="0"/>
    <w:bookmarkEnd w:id="4"/>
    <w:sectPr w:rsidR="00AA02CF" w:rsidSect="009C35A4"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69475E" w14:textId="77777777" w:rsidR="00243B51" w:rsidRDefault="00243B51" w:rsidP="00081D8F">
      <w:pPr>
        <w:spacing w:after="0" w:line="240" w:lineRule="auto"/>
      </w:pPr>
      <w:r>
        <w:separator/>
      </w:r>
    </w:p>
  </w:endnote>
  <w:endnote w:type="continuationSeparator" w:id="0">
    <w:p w14:paraId="7FC21D07" w14:textId="77777777" w:rsidR="00243B51" w:rsidRDefault="00243B51" w:rsidP="00081D8F">
      <w:pPr>
        <w:spacing w:after="0" w:line="240" w:lineRule="auto"/>
      </w:pPr>
      <w:r>
        <w:continuationSeparator/>
      </w:r>
    </w:p>
  </w:endnote>
  <w:endnote w:type="continuationNotice" w:id="1">
    <w:p w14:paraId="4598C0D2" w14:textId="77777777" w:rsidR="00243B51" w:rsidRDefault="00243B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1"/>
    <w:family w:val="roman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94751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76D787" w14:textId="0E3AA99C" w:rsidR="00D27A5E" w:rsidRDefault="00D27A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72A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737417D" w14:textId="77777777" w:rsidR="00D27A5E" w:rsidRDefault="00D27A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95854" w14:textId="77777777" w:rsidR="00243B51" w:rsidRDefault="00243B51" w:rsidP="00081D8F">
      <w:pPr>
        <w:spacing w:after="0" w:line="240" w:lineRule="auto"/>
      </w:pPr>
      <w:r>
        <w:separator/>
      </w:r>
    </w:p>
  </w:footnote>
  <w:footnote w:type="continuationSeparator" w:id="0">
    <w:p w14:paraId="5C4ED631" w14:textId="77777777" w:rsidR="00243B51" w:rsidRDefault="00243B51" w:rsidP="00081D8F">
      <w:pPr>
        <w:spacing w:after="0" w:line="240" w:lineRule="auto"/>
      </w:pPr>
      <w:r>
        <w:continuationSeparator/>
      </w:r>
    </w:p>
  </w:footnote>
  <w:footnote w:type="continuationNotice" w:id="1">
    <w:p w14:paraId="4882B9CD" w14:textId="77777777" w:rsidR="00243B51" w:rsidRDefault="00243B5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4C8E"/>
    <w:multiLevelType w:val="hybridMultilevel"/>
    <w:tmpl w:val="87D0B7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57006"/>
    <w:multiLevelType w:val="hybridMultilevel"/>
    <w:tmpl w:val="D136AFB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39C6F90"/>
    <w:multiLevelType w:val="hybridMultilevel"/>
    <w:tmpl w:val="23A02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46D5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7486A38"/>
    <w:multiLevelType w:val="hybridMultilevel"/>
    <w:tmpl w:val="936AB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81576B"/>
    <w:multiLevelType w:val="hybridMultilevel"/>
    <w:tmpl w:val="F7563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A774B"/>
    <w:multiLevelType w:val="hybridMultilevel"/>
    <w:tmpl w:val="B80A08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A3743E4"/>
    <w:multiLevelType w:val="hybridMultilevel"/>
    <w:tmpl w:val="FCDE6972"/>
    <w:lvl w:ilvl="0" w:tplc="6242D8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C07A3C"/>
    <w:multiLevelType w:val="hybridMultilevel"/>
    <w:tmpl w:val="2E480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2E13CC"/>
    <w:multiLevelType w:val="hybridMultilevel"/>
    <w:tmpl w:val="5C106A1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2D701FF"/>
    <w:multiLevelType w:val="hybridMultilevel"/>
    <w:tmpl w:val="8292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761BFE"/>
    <w:multiLevelType w:val="hybridMultilevel"/>
    <w:tmpl w:val="18DC0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103F6"/>
    <w:multiLevelType w:val="hybridMultilevel"/>
    <w:tmpl w:val="599E6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061B8D"/>
    <w:multiLevelType w:val="hybridMultilevel"/>
    <w:tmpl w:val="D38A05C4"/>
    <w:lvl w:ilvl="0" w:tplc="021C3FA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DA6B65"/>
    <w:multiLevelType w:val="hybridMultilevel"/>
    <w:tmpl w:val="9000E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6836E5"/>
    <w:multiLevelType w:val="hybridMultilevel"/>
    <w:tmpl w:val="74DCB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8"/>
  </w:num>
  <w:num w:numId="5">
    <w:abstractNumId w:val="14"/>
  </w:num>
  <w:num w:numId="6">
    <w:abstractNumId w:val="11"/>
  </w:num>
  <w:num w:numId="7">
    <w:abstractNumId w:val="13"/>
  </w:num>
  <w:num w:numId="8">
    <w:abstractNumId w:val="7"/>
  </w:num>
  <w:num w:numId="9">
    <w:abstractNumId w:val="9"/>
  </w:num>
  <w:num w:numId="10">
    <w:abstractNumId w:val="0"/>
  </w:num>
  <w:num w:numId="11">
    <w:abstractNumId w:val="4"/>
  </w:num>
  <w:num w:numId="12">
    <w:abstractNumId w:val="12"/>
  </w:num>
  <w:num w:numId="13">
    <w:abstractNumId w:val="5"/>
  </w:num>
  <w:num w:numId="14">
    <w:abstractNumId w:val="15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D8F"/>
    <w:rsid w:val="000032A9"/>
    <w:rsid w:val="0000334C"/>
    <w:rsid w:val="0000514C"/>
    <w:rsid w:val="00006F9B"/>
    <w:rsid w:val="000123FA"/>
    <w:rsid w:val="00014645"/>
    <w:rsid w:val="00014F49"/>
    <w:rsid w:val="00015075"/>
    <w:rsid w:val="0001568C"/>
    <w:rsid w:val="000176E0"/>
    <w:rsid w:val="00017893"/>
    <w:rsid w:val="00020ADF"/>
    <w:rsid w:val="000223CB"/>
    <w:rsid w:val="0002477D"/>
    <w:rsid w:val="00025128"/>
    <w:rsid w:val="000253EC"/>
    <w:rsid w:val="000258BD"/>
    <w:rsid w:val="00030C48"/>
    <w:rsid w:val="00032249"/>
    <w:rsid w:val="00033A2E"/>
    <w:rsid w:val="000341AC"/>
    <w:rsid w:val="000347DB"/>
    <w:rsid w:val="00034AA3"/>
    <w:rsid w:val="000404E6"/>
    <w:rsid w:val="00042D13"/>
    <w:rsid w:val="00043569"/>
    <w:rsid w:val="00044A79"/>
    <w:rsid w:val="00045DF6"/>
    <w:rsid w:val="00046332"/>
    <w:rsid w:val="00046993"/>
    <w:rsid w:val="00046EB6"/>
    <w:rsid w:val="0005025F"/>
    <w:rsid w:val="00050337"/>
    <w:rsid w:val="00051110"/>
    <w:rsid w:val="00051297"/>
    <w:rsid w:val="00051889"/>
    <w:rsid w:val="00052618"/>
    <w:rsid w:val="000528A6"/>
    <w:rsid w:val="00053814"/>
    <w:rsid w:val="00053DFF"/>
    <w:rsid w:val="00054FA0"/>
    <w:rsid w:val="00055621"/>
    <w:rsid w:val="00055804"/>
    <w:rsid w:val="00056C83"/>
    <w:rsid w:val="00060585"/>
    <w:rsid w:val="00062DA8"/>
    <w:rsid w:val="0006347A"/>
    <w:rsid w:val="00063B3B"/>
    <w:rsid w:val="00063EC2"/>
    <w:rsid w:val="0006419C"/>
    <w:rsid w:val="0006432E"/>
    <w:rsid w:val="00064371"/>
    <w:rsid w:val="000647CF"/>
    <w:rsid w:val="00065C20"/>
    <w:rsid w:val="00066824"/>
    <w:rsid w:val="00066A35"/>
    <w:rsid w:val="000676D5"/>
    <w:rsid w:val="00070F88"/>
    <w:rsid w:val="00073F72"/>
    <w:rsid w:val="00075C23"/>
    <w:rsid w:val="00080C6F"/>
    <w:rsid w:val="0008104D"/>
    <w:rsid w:val="00081BE1"/>
    <w:rsid w:val="00081D8F"/>
    <w:rsid w:val="00082756"/>
    <w:rsid w:val="00083C5F"/>
    <w:rsid w:val="000848EF"/>
    <w:rsid w:val="0008600D"/>
    <w:rsid w:val="0008679A"/>
    <w:rsid w:val="00091074"/>
    <w:rsid w:val="000910D2"/>
    <w:rsid w:val="00091866"/>
    <w:rsid w:val="000934BC"/>
    <w:rsid w:val="00093A78"/>
    <w:rsid w:val="00096127"/>
    <w:rsid w:val="00096695"/>
    <w:rsid w:val="00096A4E"/>
    <w:rsid w:val="000975D1"/>
    <w:rsid w:val="00097C76"/>
    <w:rsid w:val="000A006E"/>
    <w:rsid w:val="000A0CDA"/>
    <w:rsid w:val="000A11D5"/>
    <w:rsid w:val="000A1E82"/>
    <w:rsid w:val="000A535A"/>
    <w:rsid w:val="000A55F6"/>
    <w:rsid w:val="000B00D5"/>
    <w:rsid w:val="000B057E"/>
    <w:rsid w:val="000B1B66"/>
    <w:rsid w:val="000B2A35"/>
    <w:rsid w:val="000B3080"/>
    <w:rsid w:val="000B308B"/>
    <w:rsid w:val="000B44CD"/>
    <w:rsid w:val="000B47E6"/>
    <w:rsid w:val="000B5476"/>
    <w:rsid w:val="000B65AC"/>
    <w:rsid w:val="000B66D6"/>
    <w:rsid w:val="000B7B84"/>
    <w:rsid w:val="000C1287"/>
    <w:rsid w:val="000C22CB"/>
    <w:rsid w:val="000C251A"/>
    <w:rsid w:val="000C28F3"/>
    <w:rsid w:val="000C3E9D"/>
    <w:rsid w:val="000C5B83"/>
    <w:rsid w:val="000C7FF0"/>
    <w:rsid w:val="000D106A"/>
    <w:rsid w:val="000D1238"/>
    <w:rsid w:val="000D2490"/>
    <w:rsid w:val="000D2680"/>
    <w:rsid w:val="000D2B24"/>
    <w:rsid w:val="000D3346"/>
    <w:rsid w:val="000D340F"/>
    <w:rsid w:val="000D4325"/>
    <w:rsid w:val="000D53E0"/>
    <w:rsid w:val="000E0567"/>
    <w:rsid w:val="000E0C69"/>
    <w:rsid w:val="000E1C20"/>
    <w:rsid w:val="000E429B"/>
    <w:rsid w:val="000E5D4A"/>
    <w:rsid w:val="000E6A8B"/>
    <w:rsid w:val="000F1248"/>
    <w:rsid w:val="000F25B4"/>
    <w:rsid w:val="000F3BD2"/>
    <w:rsid w:val="000F5028"/>
    <w:rsid w:val="000F67E9"/>
    <w:rsid w:val="000F7593"/>
    <w:rsid w:val="0010137C"/>
    <w:rsid w:val="0010210B"/>
    <w:rsid w:val="00103D58"/>
    <w:rsid w:val="00104052"/>
    <w:rsid w:val="001041D6"/>
    <w:rsid w:val="00104245"/>
    <w:rsid w:val="001052EE"/>
    <w:rsid w:val="00107C23"/>
    <w:rsid w:val="00111ED3"/>
    <w:rsid w:val="001121F0"/>
    <w:rsid w:val="00114047"/>
    <w:rsid w:val="00117D26"/>
    <w:rsid w:val="00121C6F"/>
    <w:rsid w:val="00122252"/>
    <w:rsid w:val="00123E02"/>
    <w:rsid w:val="001275C3"/>
    <w:rsid w:val="0013085C"/>
    <w:rsid w:val="0013092E"/>
    <w:rsid w:val="00130AC8"/>
    <w:rsid w:val="00130D21"/>
    <w:rsid w:val="00131AFE"/>
    <w:rsid w:val="00131EC7"/>
    <w:rsid w:val="00134273"/>
    <w:rsid w:val="00134335"/>
    <w:rsid w:val="00136539"/>
    <w:rsid w:val="00136670"/>
    <w:rsid w:val="00137B9E"/>
    <w:rsid w:val="0014039D"/>
    <w:rsid w:val="00140A6A"/>
    <w:rsid w:val="00140DB8"/>
    <w:rsid w:val="00141DAB"/>
    <w:rsid w:val="001436DA"/>
    <w:rsid w:val="00145508"/>
    <w:rsid w:val="00145EB7"/>
    <w:rsid w:val="001461B6"/>
    <w:rsid w:val="001507F0"/>
    <w:rsid w:val="001510A9"/>
    <w:rsid w:val="001520B4"/>
    <w:rsid w:val="00152B39"/>
    <w:rsid w:val="00152F67"/>
    <w:rsid w:val="00152FD4"/>
    <w:rsid w:val="00153590"/>
    <w:rsid w:val="0015363F"/>
    <w:rsid w:val="001547A9"/>
    <w:rsid w:val="00154DF3"/>
    <w:rsid w:val="00157AFF"/>
    <w:rsid w:val="001600E1"/>
    <w:rsid w:val="0016084C"/>
    <w:rsid w:val="00160C24"/>
    <w:rsid w:val="001628AA"/>
    <w:rsid w:val="0016496E"/>
    <w:rsid w:val="00164AE5"/>
    <w:rsid w:val="00167672"/>
    <w:rsid w:val="00167E4C"/>
    <w:rsid w:val="00170A5F"/>
    <w:rsid w:val="00171337"/>
    <w:rsid w:val="00173E1D"/>
    <w:rsid w:val="0017686F"/>
    <w:rsid w:val="001805A0"/>
    <w:rsid w:val="0018167A"/>
    <w:rsid w:val="001842C8"/>
    <w:rsid w:val="00184F24"/>
    <w:rsid w:val="0018605D"/>
    <w:rsid w:val="00186250"/>
    <w:rsid w:val="00191D73"/>
    <w:rsid w:val="00192973"/>
    <w:rsid w:val="00192BBB"/>
    <w:rsid w:val="00192EF0"/>
    <w:rsid w:val="001934C0"/>
    <w:rsid w:val="00193A05"/>
    <w:rsid w:val="0019704F"/>
    <w:rsid w:val="00197FA8"/>
    <w:rsid w:val="001A03CD"/>
    <w:rsid w:val="001A07DA"/>
    <w:rsid w:val="001A35B6"/>
    <w:rsid w:val="001A555C"/>
    <w:rsid w:val="001A6BEE"/>
    <w:rsid w:val="001A6EDE"/>
    <w:rsid w:val="001A781F"/>
    <w:rsid w:val="001B0C9B"/>
    <w:rsid w:val="001B1CBD"/>
    <w:rsid w:val="001B2A33"/>
    <w:rsid w:val="001B2AC3"/>
    <w:rsid w:val="001B54B8"/>
    <w:rsid w:val="001B5B6F"/>
    <w:rsid w:val="001B68D7"/>
    <w:rsid w:val="001C0A1E"/>
    <w:rsid w:val="001C0CAC"/>
    <w:rsid w:val="001C0D44"/>
    <w:rsid w:val="001C2513"/>
    <w:rsid w:val="001C28A7"/>
    <w:rsid w:val="001C3812"/>
    <w:rsid w:val="001C55B7"/>
    <w:rsid w:val="001C5F48"/>
    <w:rsid w:val="001C74A3"/>
    <w:rsid w:val="001C75B6"/>
    <w:rsid w:val="001C7AC6"/>
    <w:rsid w:val="001D0FBC"/>
    <w:rsid w:val="001D4629"/>
    <w:rsid w:val="001D4CFB"/>
    <w:rsid w:val="001D6BDD"/>
    <w:rsid w:val="001E0D19"/>
    <w:rsid w:val="001E1E37"/>
    <w:rsid w:val="001E2E60"/>
    <w:rsid w:val="001E2EDD"/>
    <w:rsid w:val="001E366D"/>
    <w:rsid w:val="001E4360"/>
    <w:rsid w:val="001E44B1"/>
    <w:rsid w:val="001E56B1"/>
    <w:rsid w:val="001E57AC"/>
    <w:rsid w:val="001F2562"/>
    <w:rsid w:val="001F28FB"/>
    <w:rsid w:val="001F2D0A"/>
    <w:rsid w:val="001F5A96"/>
    <w:rsid w:val="001F65DE"/>
    <w:rsid w:val="001F6E25"/>
    <w:rsid w:val="00200670"/>
    <w:rsid w:val="00200756"/>
    <w:rsid w:val="002008B1"/>
    <w:rsid w:val="00200C4F"/>
    <w:rsid w:val="002022C9"/>
    <w:rsid w:val="0020262B"/>
    <w:rsid w:val="00204AF0"/>
    <w:rsid w:val="00205FFB"/>
    <w:rsid w:val="00211A0E"/>
    <w:rsid w:val="002126F8"/>
    <w:rsid w:val="002156F3"/>
    <w:rsid w:val="00215FAA"/>
    <w:rsid w:val="002166DB"/>
    <w:rsid w:val="0021688F"/>
    <w:rsid w:val="00217465"/>
    <w:rsid w:val="00221FF0"/>
    <w:rsid w:val="00223CC5"/>
    <w:rsid w:val="00224312"/>
    <w:rsid w:val="002245EB"/>
    <w:rsid w:val="00224B33"/>
    <w:rsid w:val="002251BF"/>
    <w:rsid w:val="00226460"/>
    <w:rsid w:val="00230FE0"/>
    <w:rsid w:val="00231376"/>
    <w:rsid w:val="002316A9"/>
    <w:rsid w:val="00231F66"/>
    <w:rsid w:val="002322BF"/>
    <w:rsid w:val="002353F5"/>
    <w:rsid w:val="00240F5B"/>
    <w:rsid w:val="00242293"/>
    <w:rsid w:val="00243757"/>
    <w:rsid w:val="00243B51"/>
    <w:rsid w:val="00243E6A"/>
    <w:rsid w:val="00244EE8"/>
    <w:rsid w:val="00246690"/>
    <w:rsid w:val="00250033"/>
    <w:rsid w:val="00254E79"/>
    <w:rsid w:val="00260AAE"/>
    <w:rsid w:val="002618CD"/>
    <w:rsid w:val="00262989"/>
    <w:rsid w:val="002650BF"/>
    <w:rsid w:val="002670C2"/>
    <w:rsid w:val="00272322"/>
    <w:rsid w:val="00272825"/>
    <w:rsid w:val="002735AF"/>
    <w:rsid w:val="002740C5"/>
    <w:rsid w:val="00274641"/>
    <w:rsid w:val="00275909"/>
    <w:rsid w:val="0027792E"/>
    <w:rsid w:val="00281B22"/>
    <w:rsid w:val="00281EC0"/>
    <w:rsid w:val="00283B13"/>
    <w:rsid w:val="002848F7"/>
    <w:rsid w:val="00285217"/>
    <w:rsid w:val="002865B0"/>
    <w:rsid w:val="00287187"/>
    <w:rsid w:val="002872C1"/>
    <w:rsid w:val="0028767F"/>
    <w:rsid w:val="00293CD7"/>
    <w:rsid w:val="002A0B1B"/>
    <w:rsid w:val="002A140A"/>
    <w:rsid w:val="002A2887"/>
    <w:rsid w:val="002A4578"/>
    <w:rsid w:val="002B11ED"/>
    <w:rsid w:val="002B169E"/>
    <w:rsid w:val="002B23E1"/>
    <w:rsid w:val="002B49C2"/>
    <w:rsid w:val="002B4D90"/>
    <w:rsid w:val="002B5F78"/>
    <w:rsid w:val="002B77E3"/>
    <w:rsid w:val="002C04DB"/>
    <w:rsid w:val="002C065F"/>
    <w:rsid w:val="002C0829"/>
    <w:rsid w:val="002C42BC"/>
    <w:rsid w:val="002C430C"/>
    <w:rsid w:val="002C442D"/>
    <w:rsid w:val="002C538E"/>
    <w:rsid w:val="002C5573"/>
    <w:rsid w:val="002D2BBC"/>
    <w:rsid w:val="002D2EA6"/>
    <w:rsid w:val="002D51FE"/>
    <w:rsid w:val="002D758F"/>
    <w:rsid w:val="002E0CC4"/>
    <w:rsid w:val="002E4083"/>
    <w:rsid w:val="002F0017"/>
    <w:rsid w:val="002F019E"/>
    <w:rsid w:val="002F19EB"/>
    <w:rsid w:val="002F2E2A"/>
    <w:rsid w:val="002F2E90"/>
    <w:rsid w:val="002F5AA0"/>
    <w:rsid w:val="002F6CF4"/>
    <w:rsid w:val="002F7158"/>
    <w:rsid w:val="002F750F"/>
    <w:rsid w:val="00300F43"/>
    <w:rsid w:val="003035EB"/>
    <w:rsid w:val="00303A74"/>
    <w:rsid w:val="003061D4"/>
    <w:rsid w:val="00310C0B"/>
    <w:rsid w:val="00310EC1"/>
    <w:rsid w:val="003117BF"/>
    <w:rsid w:val="00311A24"/>
    <w:rsid w:val="00311B3D"/>
    <w:rsid w:val="00312B29"/>
    <w:rsid w:val="00313C2D"/>
    <w:rsid w:val="0031659D"/>
    <w:rsid w:val="003166C1"/>
    <w:rsid w:val="00321A0A"/>
    <w:rsid w:val="00322F7F"/>
    <w:rsid w:val="00323284"/>
    <w:rsid w:val="00323AA8"/>
    <w:rsid w:val="0032443D"/>
    <w:rsid w:val="003273BD"/>
    <w:rsid w:val="00331AC4"/>
    <w:rsid w:val="00332982"/>
    <w:rsid w:val="00334B2C"/>
    <w:rsid w:val="00337835"/>
    <w:rsid w:val="0034203C"/>
    <w:rsid w:val="0034463D"/>
    <w:rsid w:val="0034511C"/>
    <w:rsid w:val="003464D8"/>
    <w:rsid w:val="00346C4E"/>
    <w:rsid w:val="00351A6F"/>
    <w:rsid w:val="00351CCF"/>
    <w:rsid w:val="00352CC3"/>
    <w:rsid w:val="00353CB8"/>
    <w:rsid w:val="0035484B"/>
    <w:rsid w:val="00355816"/>
    <w:rsid w:val="00356C9E"/>
    <w:rsid w:val="0036151E"/>
    <w:rsid w:val="00361C22"/>
    <w:rsid w:val="00361FB8"/>
    <w:rsid w:val="003654C0"/>
    <w:rsid w:val="00367903"/>
    <w:rsid w:val="00371DB0"/>
    <w:rsid w:val="003722C6"/>
    <w:rsid w:val="00372C0C"/>
    <w:rsid w:val="00372D5F"/>
    <w:rsid w:val="0037411C"/>
    <w:rsid w:val="00375362"/>
    <w:rsid w:val="00376BD6"/>
    <w:rsid w:val="00380BD9"/>
    <w:rsid w:val="00381748"/>
    <w:rsid w:val="0038231F"/>
    <w:rsid w:val="00384CD9"/>
    <w:rsid w:val="00384D82"/>
    <w:rsid w:val="00385964"/>
    <w:rsid w:val="00385D3A"/>
    <w:rsid w:val="003878CC"/>
    <w:rsid w:val="00390731"/>
    <w:rsid w:val="00394C00"/>
    <w:rsid w:val="00394E13"/>
    <w:rsid w:val="0039640B"/>
    <w:rsid w:val="00396663"/>
    <w:rsid w:val="003A2ABD"/>
    <w:rsid w:val="003A3537"/>
    <w:rsid w:val="003A3B4A"/>
    <w:rsid w:val="003A4036"/>
    <w:rsid w:val="003A4294"/>
    <w:rsid w:val="003B6029"/>
    <w:rsid w:val="003B6492"/>
    <w:rsid w:val="003B754D"/>
    <w:rsid w:val="003B7EB0"/>
    <w:rsid w:val="003C0429"/>
    <w:rsid w:val="003C1153"/>
    <w:rsid w:val="003C1BC4"/>
    <w:rsid w:val="003C41E2"/>
    <w:rsid w:val="003C518F"/>
    <w:rsid w:val="003C5F5B"/>
    <w:rsid w:val="003C7D08"/>
    <w:rsid w:val="003D1960"/>
    <w:rsid w:val="003D1D18"/>
    <w:rsid w:val="003D1F9B"/>
    <w:rsid w:val="003D252E"/>
    <w:rsid w:val="003D4444"/>
    <w:rsid w:val="003D47B9"/>
    <w:rsid w:val="003D72A3"/>
    <w:rsid w:val="003E0A19"/>
    <w:rsid w:val="003E1163"/>
    <w:rsid w:val="003E11AD"/>
    <w:rsid w:val="003E2482"/>
    <w:rsid w:val="003E4453"/>
    <w:rsid w:val="003E72C3"/>
    <w:rsid w:val="003E79D3"/>
    <w:rsid w:val="003F2227"/>
    <w:rsid w:val="003F2FBF"/>
    <w:rsid w:val="003F4B27"/>
    <w:rsid w:val="00400B02"/>
    <w:rsid w:val="0040331C"/>
    <w:rsid w:val="004033DE"/>
    <w:rsid w:val="00403D7C"/>
    <w:rsid w:val="004050D0"/>
    <w:rsid w:val="004050DD"/>
    <w:rsid w:val="0040641F"/>
    <w:rsid w:val="0041528A"/>
    <w:rsid w:val="00417D51"/>
    <w:rsid w:val="00421305"/>
    <w:rsid w:val="004217DD"/>
    <w:rsid w:val="004225EA"/>
    <w:rsid w:val="00423693"/>
    <w:rsid w:val="00424ABD"/>
    <w:rsid w:val="00425A54"/>
    <w:rsid w:val="00427568"/>
    <w:rsid w:val="004276DF"/>
    <w:rsid w:val="0043074B"/>
    <w:rsid w:val="0043098C"/>
    <w:rsid w:val="00430AC2"/>
    <w:rsid w:val="00430D4A"/>
    <w:rsid w:val="00431C7A"/>
    <w:rsid w:val="004342F5"/>
    <w:rsid w:val="004362EA"/>
    <w:rsid w:val="0043656B"/>
    <w:rsid w:val="00436827"/>
    <w:rsid w:val="0043740B"/>
    <w:rsid w:val="0044123D"/>
    <w:rsid w:val="00441386"/>
    <w:rsid w:val="00442626"/>
    <w:rsid w:val="0044363B"/>
    <w:rsid w:val="00444EE0"/>
    <w:rsid w:val="00447F55"/>
    <w:rsid w:val="0045251F"/>
    <w:rsid w:val="00453072"/>
    <w:rsid w:val="00456AEC"/>
    <w:rsid w:val="0046239C"/>
    <w:rsid w:val="00462D7B"/>
    <w:rsid w:val="004631AC"/>
    <w:rsid w:val="00463580"/>
    <w:rsid w:val="00464B3A"/>
    <w:rsid w:val="00466F7A"/>
    <w:rsid w:val="00467322"/>
    <w:rsid w:val="00471AFA"/>
    <w:rsid w:val="00474529"/>
    <w:rsid w:val="004749D6"/>
    <w:rsid w:val="00474AF9"/>
    <w:rsid w:val="00474DF0"/>
    <w:rsid w:val="004751E0"/>
    <w:rsid w:val="00475860"/>
    <w:rsid w:val="00476EF6"/>
    <w:rsid w:val="004814FA"/>
    <w:rsid w:val="004841CD"/>
    <w:rsid w:val="00484359"/>
    <w:rsid w:val="00486960"/>
    <w:rsid w:val="004901D5"/>
    <w:rsid w:val="00491A46"/>
    <w:rsid w:val="004932C1"/>
    <w:rsid w:val="00493881"/>
    <w:rsid w:val="00497592"/>
    <w:rsid w:val="004A1AA3"/>
    <w:rsid w:val="004A2C5B"/>
    <w:rsid w:val="004A695E"/>
    <w:rsid w:val="004B05FD"/>
    <w:rsid w:val="004B092C"/>
    <w:rsid w:val="004B1F82"/>
    <w:rsid w:val="004B2F0E"/>
    <w:rsid w:val="004B50D9"/>
    <w:rsid w:val="004B77CC"/>
    <w:rsid w:val="004B7D6E"/>
    <w:rsid w:val="004C0690"/>
    <w:rsid w:val="004C280C"/>
    <w:rsid w:val="004C293B"/>
    <w:rsid w:val="004C3D55"/>
    <w:rsid w:val="004C495B"/>
    <w:rsid w:val="004C70B3"/>
    <w:rsid w:val="004C77E2"/>
    <w:rsid w:val="004C78FC"/>
    <w:rsid w:val="004C795E"/>
    <w:rsid w:val="004D0ADE"/>
    <w:rsid w:val="004D3056"/>
    <w:rsid w:val="004D47FA"/>
    <w:rsid w:val="004D5712"/>
    <w:rsid w:val="004D5EC9"/>
    <w:rsid w:val="004D6814"/>
    <w:rsid w:val="004D6AF9"/>
    <w:rsid w:val="004D6FF3"/>
    <w:rsid w:val="004D72CF"/>
    <w:rsid w:val="004D7965"/>
    <w:rsid w:val="004E1FDF"/>
    <w:rsid w:val="004E26CC"/>
    <w:rsid w:val="004E3137"/>
    <w:rsid w:val="004E58BA"/>
    <w:rsid w:val="004E6788"/>
    <w:rsid w:val="004E7245"/>
    <w:rsid w:val="004F0DF4"/>
    <w:rsid w:val="004F1D99"/>
    <w:rsid w:val="004F1F40"/>
    <w:rsid w:val="004F258C"/>
    <w:rsid w:val="004F39EC"/>
    <w:rsid w:val="004F3F74"/>
    <w:rsid w:val="004F4E19"/>
    <w:rsid w:val="004F689C"/>
    <w:rsid w:val="004F6967"/>
    <w:rsid w:val="004F736F"/>
    <w:rsid w:val="00502180"/>
    <w:rsid w:val="0050343B"/>
    <w:rsid w:val="00503F61"/>
    <w:rsid w:val="00504231"/>
    <w:rsid w:val="0051335A"/>
    <w:rsid w:val="005136CA"/>
    <w:rsid w:val="00513FB1"/>
    <w:rsid w:val="00514253"/>
    <w:rsid w:val="00514423"/>
    <w:rsid w:val="00516C3F"/>
    <w:rsid w:val="00520D6A"/>
    <w:rsid w:val="00523D2D"/>
    <w:rsid w:val="00524876"/>
    <w:rsid w:val="0052568C"/>
    <w:rsid w:val="0052621B"/>
    <w:rsid w:val="00532B8E"/>
    <w:rsid w:val="005336C9"/>
    <w:rsid w:val="0053450F"/>
    <w:rsid w:val="00536A92"/>
    <w:rsid w:val="00537E61"/>
    <w:rsid w:val="005403D7"/>
    <w:rsid w:val="00540EFD"/>
    <w:rsid w:val="005417F4"/>
    <w:rsid w:val="005430BD"/>
    <w:rsid w:val="00543A5E"/>
    <w:rsid w:val="005461F5"/>
    <w:rsid w:val="005465F4"/>
    <w:rsid w:val="00546E28"/>
    <w:rsid w:val="005510C8"/>
    <w:rsid w:val="00551E2F"/>
    <w:rsid w:val="005527F3"/>
    <w:rsid w:val="00552A0B"/>
    <w:rsid w:val="005533FE"/>
    <w:rsid w:val="00553B06"/>
    <w:rsid w:val="00553B86"/>
    <w:rsid w:val="00554407"/>
    <w:rsid w:val="00554CDE"/>
    <w:rsid w:val="00554E13"/>
    <w:rsid w:val="00555D29"/>
    <w:rsid w:val="005562C4"/>
    <w:rsid w:val="005562DD"/>
    <w:rsid w:val="005568A2"/>
    <w:rsid w:val="005603B1"/>
    <w:rsid w:val="00560696"/>
    <w:rsid w:val="005625CB"/>
    <w:rsid w:val="00564786"/>
    <w:rsid w:val="00566185"/>
    <w:rsid w:val="00567BD6"/>
    <w:rsid w:val="005702E0"/>
    <w:rsid w:val="00571FC7"/>
    <w:rsid w:val="00572E44"/>
    <w:rsid w:val="00573FAB"/>
    <w:rsid w:val="00575442"/>
    <w:rsid w:val="00576A9D"/>
    <w:rsid w:val="00576AB6"/>
    <w:rsid w:val="005772BB"/>
    <w:rsid w:val="00577902"/>
    <w:rsid w:val="00584CFE"/>
    <w:rsid w:val="0059080A"/>
    <w:rsid w:val="005911C1"/>
    <w:rsid w:val="00597BC0"/>
    <w:rsid w:val="005A2AE7"/>
    <w:rsid w:val="005A3BBE"/>
    <w:rsid w:val="005A6A02"/>
    <w:rsid w:val="005A721D"/>
    <w:rsid w:val="005A7D9B"/>
    <w:rsid w:val="005B3992"/>
    <w:rsid w:val="005B54CB"/>
    <w:rsid w:val="005B623F"/>
    <w:rsid w:val="005C03D0"/>
    <w:rsid w:val="005C2BFB"/>
    <w:rsid w:val="005C53B9"/>
    <w:rsid w:val="005C5B70"/>
    <w:rsid w:val="005C624C"/>
    <w:rsid w:val="005C7882"/>
    <w:rsid w:val="005C7A49"/>
    <w:rsid w:val="005D130B"/>
    <w:rsid w:val="005D189D"/>
    <w:rsid w:val="005D1960"/>
    <w:rsid w:val="005D1BD1"/>
    <w:rsid w:val="005D4E94"/>
    <w:rsid w:val="005D5272"/>
    <w:rsid w:val="005D6753"/>
    <w:rsid w:val="005D6C5D"/>
    <w:rsid w:val="005E0022"/>
    <w:rsid w:val="005E31F8"/>
    <w:rsid w:val="005E41C5"/>
    <w:rsid w:val="005E7636"/>
    <w:rsid w:val="005F0018"/>
    <w:rsid w:val="005F4B24"/>
    <w:rsid w:val="005F6104"/>
    <w:rsid w:val="005F734A"/>
    <w:rsid w:val="005F7364"/>
    <w:rsid w:val="005F7F68"/>
    <w:rsid w:val="00600F1E"/>
    <w:rsid w:val="00602F47"/>
    <w:rsid w:val="00603AD3"/>
    <w:rsid w:val="006040AD"/>
    <w:rsid w:val="00606BB9"/>
    <w:rsid w:val="00610114"/>
    <w:rsid w:val="00610EC0"/>
    <w:rsid w:val="006121DD"/>
    <w:rsid w:val="00613EFB"/>
    <w:rsid w:val="0061420D"/>
    <w:rsid w:val="00614822"/>
    <w:rsid w:val="00614E18"/>
    <w:rsid w:val="00615F06"/>
    <w:rsid w:val="0061689F"/>
    <w:rsid w:val="00616BCB"/>
    <w:rsid w:val="00616F7B"/>
    <w:rsid w:val="0062061F"/>
    <w:rsid w:val="006220A7"/>
    <w:rsid w:val="00624BDE"/>
    <w:rsid w:val="0062659C"/>
    <w:rsid w:val="00626AC6"/>
    <w:rsid w:val="00627373"/>
    <w:rsid w:val="00627435"/>
    <w:rsid w:val="00630152"/>
    <w:rsid w:val="0063048D"/>
    <w:rsid w:val="006304FF"/>
    <w:rsid w:val="00630A4D"/>
    <w:rsid w:val="0063117B"/>
    <w:rsid w:val="006319AF"/>
    <w:rsid w:val="00633A1E"/>
    <w:rsid w:val="006363D3"/>
    <w:rsid w:val="00636C98"/>
    <w:rsid w:val="00640893"/>
    <w:rsid w:val="006422A6"/>
    <w:rsid w:val="00642A68"/>
    <w:rsid w:val="00642A91"/>
    <w:rsid w:val="00643989"/>
    <w:rsid w:val="0064606D"/>
    <w:rsid w:val="00646894"/>
    <w:rsid w:val="00647302"/>
    <w:rsid w:val="006475EB"/>
    <w:rsid w:val="00651350"/>
    <w:rsid w:val="00651B73"/>
    <w:rsid w:val="006523D7"/>
    <w:rsid w:val="006546E9"/>
    <w:rsid w:val="006555C8"/>
    <w:rsid w:val="00655AED"/>
    <w:rsid w:val="006561A5"/>
    <w:rsid w:val="00656481"/>
    <w:rsid w:val="0065679C"/>
    <w:rsid w:val="0065694B"/>
    <w:rsid w:val="00657425"/>
    <w:rsid w:val="00657902"/>
    <w:rsid w:val="00660372"/>
    <w:rsid w:val="00662CBE"/>
    <w:rsid w:val="00665A73"/>
    <w:rsid w:val="006664CF"/>
    <w:rsid w:val="00666775"/>
    <w:rsid w:val="006724DC"/>
    <w:rsid w:val="00672798"/>
    <w:rsid w:val="00672DB1"/>
    <w:rsid w:val="00673CDB"/>
    <w:rsid w:val="00674E80"/>
    <w:rsid w:val="00677F59"/>
    <w:rsid w:val="006801E1"/>
    <w:rsid w:val="006802F3"/>
    <w:rsid w:val="00681B22"/>
    <w:rsid w:val="00683314"/>
    <w:rsid w:val="006849DA"/>
    <w:rsid w:val="006867C9"/>
    <w:rsid w:val="00687C8A"/>
    <w:rsid w:val="0069239E"/>
    <w:rsid w:val="0069764B"/>
    <w:rsid w:val="006A0237"/>
    <w:rsid w:val="006A0638"/>
    <w:rsid w:val="006A07CD"/>
    <w:rsid w:val="006A3938"/>
    <w:rsid w:val="006A45F4"/>
    <w:rsid w:val="006A4CD9"/>
    <w:rsid w:val="006A6327"/>
    <w:rsid w:val="006A7068"/>
    <w:rsid w:val="006A7E9A"/>
    <w:rsid w:val="006B13F6"/>
    <w:rsid w:val="006B26E6"/>
    <w:rsid w:val="006B343D"/>
    <w:rsid w:val="006B414C"/>
    <w:rsid w:val="006B45C6"/>
    <w:rsid w:val="006B5E78"/>
    <w:rsid w:val="006B6B7B"/>
    <w:rsid w:val="006C099C"/>
    <w:rsid w:val="006C1D74"/>
    <w:rsid w:val="006C370F"/>
    <w:rsid w:val="006C3CD8"/>
    <w:rsid w:val="006C4F8D"/>
    <w:rsid w:val="006C513B"/>
    <w:rsid w:val="006C7722"/>
    <w:rsid w:val="006D091B"/>
    <w:rsid w:val="006D4C19"/>
    <w:rsid w:val="006D538E"/>
    <w:rsid w:val="006D6038"/>
    <w:rsid w:val="006D6726"/>
    <w:rsid w:val="006D7AD4"/>
    <w:rsid w:val="006D7CBF"/>
    <w:rsid w:val="006E0F45"/>
    <w:rsid w:val="006E6BD3"/>
    <w:rsid w:val="006E764A"/>
    <w:rsid w:val="006F04E3"/>
    <w:rsid w:val="006F12DE"/>
    <w:rsid w:val="006F43D5"/>
    <w:rsid w:val="006F53AC"/>
    <w:rsid w:val="006F6145"/>
    <w:rsid w:val="006F749A"/>
    <w:rsid w:val="006F7569"/>
    <w:rsid w:val="00700AD5"/>
    <w:rsid w:val="00701D54"/>
    <w:rsid w:val="00701EB8"/>
    <w:rsid w:val="007029FF"/>
    <w:rsid w:val="00704270"/>
    <w:rsid w:val="007059ED"/>
    <w:rsid w:val="00705B08"/>
    <w:rsid w:val="007066A5"/>
    <w:rsid w:val="00707A48"/>
    <w:rsid w:val="00710E5C"/>
    <w:rsid w:val="0071178B"/>
    <w:rsid w:val="007128FE"/>
    <w:rsid w:val="0071302F"/>
    <w:rsid w:val="007141D4"/>
    <w:rsid w:val="007142F2"/>
    <w:rsid w:val="00714934"/>
    <w:rsid w:val="0071518E"/>
    <w:rsid w:val="007157C8"/>
    <w:rsid w:val="007213F8"/>
    <w:rsid w:val="007215DD"/>
    <w:rsid w:val="00723C2A"/>
    <w:rsid w:val="00724485"/>
    <w:rsid w:val="007269AD"/>
    <w:rsid w:val="007273A5"/>
    <w:rsid w:val="007276A0"/>
    <w:rsid w:val="00731140"/>
    <w:rsid w:val="00731191"/>
    <w:rsid w:val="00731B62"/>
    <w:rsid w:val="007325BC"/>
    <w:rsid w:val="007331E9"/>
    <w:rsid w:val="00733999"/>
    <w:rsid w:val="00733D09"/>
    <w:rsid w:val="00733DB8"/>
    <w:rsid w:val="00735CED"/>
    <w:rsid w:val="00736047"/>
    <w:rsid w:val="00736C93"/>
    <w:rsid w:val="00737D6F"/>
    <w:rsid w:val="00741EB8"/>
    <w:rsid w:val="007422F8"/>
    <w:rsid w:val="007426B7"/>
    <w:rsid w:val="007429DB"/>
    <w:rsid w:val="00743269"/>
    <w:rsid w:val="007448E1"/>
    <w:rsid w:val="00744E4C"/>
    <w:rsid w:val="00746274"/>
    <w:rsid w:val="007472E9"/>
    <w:rsid w:val="0075147F"/>
    <w:rsid w:val="0075149F"/>
    <w:rsid w:val="00751566"/>
    <w:rsid w:val="00751CD6"/>
    <w:rsid w:val="00751E05"/>
    <w:rsid w:val="007530CB"/>
    <w:rsid w:val="007543F4"/>
    <w:rsid w:val="00754507"/>
    <w:rsid w:val="00755A45"/>
    <w:rsid w:val="00756B03"/>
    <w:rsid w:val="00756E69"/>
    <w:rsid w:val="00760B6D"/>
    <w:rsid w:val="0076153E"/>
    <w:rsid w:val="0076647E"/>
    <w:rsid w:val="0076652E"/>
    <w:rsid w:val="007709BD"/>
    <w:rsid w:val="0077174F"/>
    <w:rsid w:val="007730F4"/>
    <w:rsid w:val="0077490C"/>
    <w:rsid w:val="0077521D"/>
    <w:rsid w:val="007752D9"/>
    <w:rsid w:val="00775F40"/>
    <w:rsid w:val="007764FA"/>
    <w:rsid w:val="00776CE6"/>
    <w:rsid w:val="00776E9C"/>
    <w:rsid w:val="00777381"/>
    <w:rsid w:val="0078059D"/>
    <w:rsid w:val="00781B30"/>
    <w:rsid w:val="00781C47"/>
    <w:rsid w:val="00783D83"/>
    <w:rsid w:val="007864EC"/>
    <w:rsid w:val="007907D0"/>
    <w:rsid w:val="00790872"/>
    <w:rsid w:val="00791ADE"/>
    <w:rsid w:val="00793426"/>
    <w:rsid w:val="00795566"/>
    <w:rsid w:val="00795E8B"/>
    <w:rsid w:val="007968A8"/>
    <w:rsid w:val="00796BAC"/>
    <w:rsid w:val="00796D0A"/>
    <w:rsid w:val="007A04E4"/>
    <w:rsid w:val="007A09C3"/>
    <w:rsid w:val="007A0D40"/>
    <w:rsid w:val="007A33E3"/>
    <w:rsid w:val="007A4F75"/>
    <w:rsid w:val="007A7B92"/>
    <w:rsid w:val="007B2A98"/>
    <w:rsid w:val="007B40AA"/>
    <w:rsid w:val="007B5E6F"/>
    <w:rsid w:val="007B603D"/>
    <w:rsid w:val="007B61D0"/>
    <w:rsid w:val="007B65D1"/>
    <w:rsid w:val="007C090F"/>
    <w:rsid w:val="007C1429"/>
    <w:rsid w:val="007C5058"/>
    <w:rsid w:val="007C5449"/>
    <w:rsid w:val="007C6313"/>
    <w:rsid w:val="007D1805"/>
    <w:rsid w:val="007D36AC"/>
    <w:rsid w:val="007D4264"/>
    <w:rsid w:val="007D4409"/>
    <w:rsid w:val="007D4912"/>
    <w:rsid w:val="007D5044"/>
    <w:rsid w:val="007D5DC8"/>
    <w:rsid w:val="007D7C3C"/>
    <w:rsid w:val="007E1284"/>
    <w:rsid w:val="007E4EF2"/>
    <w:rsid w:val="007E751A"/>
    <w:rsid w:val="007E791F"/>
    <w:rsid w:val="007E7BBA"/>
    <w:rsid w:val="007F07C9"/>
    <w:rsid w:val="007F1759"/>
    <w:rsid w:val="007F1BC5"/>
    <w:rsid w:val="007F29A0"/>
    <w:rsid w:val="007F3D27"/>
    <w:rsid w:val="007F3FE7"/>
    <w:rsid w:val="007F4E1F"/>
    <w:rsid w:val="007F54A5"/>
    <w:rsid w:val="007F75C3"/>
    <w:rsid w:val="00801E67"/>
    <w:rsid w:val="00802153"/>
    <w:rsid w:val="00802347"/>
    <w:rsid w:val="00805CDE"/>
    <w:rsid w:val="0080670B"/>
    <w:rsid w:val="00810EDA"/>
    <w:rsid w:val="008116E9"/>
    <w:rsid w:val="00811C7B"/>
    <w:rsid w:val="0081290F"/>
    <w:rsid w:val="00812EF9"/>
    <w:rsid w:val="008139AD"/>
    <w:rsid w:val="008139DF"/>
    <w:rsid w:val="008148AE"/>
    <w:rsid w:val="00820DB0"/>
    <w:rsid w:val="0082401E"/>
    <w:rsid w:val="008245C8"/>
    <w:rsid w:val="008251E8"/>
    <w:rsid w:val="00826797"/>
    <w:rsid w:val="008274FE"/>
    <w:rsid w:val="00827E02"/>
    <w:rsid w:val="00835F44"/>
    <w:rsid w:val="00840723"/>
    <w:rsid w:val="008445ED"/>
    <w:rsid w:val="00847297"/>
    <w:rsid w:val="00851E7C"/>
    <w:rsid w:val="00851FD9"/>
    <w:rsid w:val="00853082"/>
    <w:rsid w:val="00853706"/>
    <w:rsid w:val="00853C19"/>
    <w:rsid w:val="00855506"/>
    <w:rsid w:val="00855868"/>
    <w:rsid w:val="00855E17"/>
    <w:rsid w:val="00855FAF"/>
    <w:rsid w:val="00856237"/>
    <w:rsid w:val="00856658"/>
    <w:rsid w:val="008566CC"/>
    <w:rsid w:val="00856760"/>
    <w:rsid w:val="00856BAE"/>
    <w:rsid w:val="008573C9"/>
    <w:rsid w:val="00860031"/>
    <w:rsid w:val="008606DC"/>
    <w:rsid w:val="00862918"/>
    <w:rsid w:val="008629F1"/>
    <w:rsid w:val="008645A3"/>
    <w:rsid w:val="0086578A"/>
    <w:rsid w:val="008660D6"/>
    <w:rsid w:val="00866B9A"/>
    <w:rsid w:val="00870C9F"/>
    <w:rsid w:val="00870CB4"/>
    <w:rsid w:val="00871B86"/>
    <w:rsid w:val="00872438"/>
    <w:rsid w:val="00873FDC"/>
    <w:rsid w:val="0087455F"/>
    <w:rsid w:val="008908CD"/>
    <w:rsid w:val="00893189"/>
    <w:rsid w:val="008946ED"/>
    <w:rsid w:val="0089655C"/>
    <w:rsid w:val="00897A2C"/>
    <w:rsid w:val="00897C66"/>
    <w:rsid w:val="00897F31"/>
    <w:rsid w:val="008A1D46"/>
    <w:rsid w:val="008A1F7A"/>
    <w:rsid w:val="008A2AF4"/>
    <w:rsid w:val="008A2DF7"/>
    <w:rsid w:val="008A36BE"/>
    <w:rsid w:val="008A3D42"/>
    <w:rsid w:val="008A4162"/>
    <w:rsid w:val="008A4377"/>
    <w:rsid w:val="008A4AED"/>
    <w:rsid w:val="008A5558"/>
    <w:rsid w:val="008A5D58"/>
    <w:rsid w:val="008B0C20"/>
    <w:rsid w:val="008B1205"/>
    <w:rsid w:val="008B123E"/>
    <w:rsid w:val="008B272C"/>
    <w:rsid w:val="008B3259"/>
    <w:rsid w:val="008B3894"/>
    <w:rsid w:val="008B54F5"/>
    <w:rsid w:val="008B65EE"/>
    <w:rsid w:val="008B6CCF"/>
    <w:rsid w:val="008C24CE"/>
    <w:rsid w:val="008C5741"/>
    <w:rsid w:val="008C5BB1"/>
    <w:rsid w:val="008C5FD6"/>
    <w:rsid w:val="008C6A17"/>
    <w:rsid w:val="008C799E"/>
    <w:rsid w:val="008D0974"/>
    <w:rsid w:val="008D1188"/>
    <w:rsid w:val="008D11F4"/>
    <w:rsid w:val="008D28DC"/>
    <w:rsid w:val="008E033D"/>
    <w:rsid w:val="008E0CA7"/>
    <w:rsid w:val="008E14B9"/>
    <w:rsid w:val="008E1BBA"/>
    <w:rsid w:val="008E226D"/>
    <w:rsid w:val="008E22A3"/>
    <w:rsid w:val="008E2C42"/>
    <w:rsid w:val="008E2DC0"/>
    <w:rsid w:val="008E5302"/>
    <w:rsid w:val="008E57DA"/>
    <w:rsid w:val="008E5B37"/>
    <w:rsid w:val="008E6645"/>
    <w:rsid w:val="008F076A"/>
    <w:rsid w:val="008F09C0"/>
    <w:rsid w:val="008F2106"/>
    <w:rsid w:val="008F34FC"/>
    <w:rsid w:val="008F4CBF"/>
    <w:rsid w:val="008F5954"/>
    <w:rsid w:val="008F6BD1"/>
    <w:rsid w:val="008F797F"/>
    <w:rsid w:val="0090357E"/>
    <w:rsid w:val="009053DB"/>
    <w:rsid w:val="0090625E"/>
    <w:rsid w:val="00906283"/>
    <w:rsid w:val="009065E2"/>
    <w:rsid w:val="00906B35"/>
    <w:rsid w:val="00906B5B"/>
    <w:rsid w:val="00906DF3"/>
    <w:rsid w:val="00915C1E"/>
    <w:rsid w:val="00915FA6"/>
    <w:rsid w:val="009163AF"/>
    <w:rsid w:val="0091747D"/>
    <w:rsid w:val="009179F9"/>
    <w:rsid w:val="00920DD5"/>
    <w:rsid w:val="00921B31"/>
    <w:rsid w:val="00925B24"/>
    <w:rsid w:val="00927ED1"/>
    <w:rsid w:val="009304C8"/>
    <w:rsid w:val="00932EE6"/>
    <w:rsid w:val="0093699D"/>
    <w:rsid w:val="00937AF6"/>
    <w:rsid w:val="009407F2"/>
    <w:rsid w:val="009420C4"/>
    <w:rsid w:val="009426FB"/>
    <w:rsid w:val="009448DE"/>
    <w:rsid w:val="00944EBB"/>
    <w:rsid w:val="009455BD"/>
    <w:rsid w:val="009467FB"/>
    <w:rsid w:val="00951307"/>
    <w:rsid w:val="00952AF2"/>
    <w:rsid w:val="00954FED"/>
    <w:rsid w:val="009571C6"/>
    <w:rsid w:val="009602B5"/>
    <w:rsid w:val="0096067D"/>
    <w:rsid w:val="00960BB7"/>
    <w:rsid w:val="00961205"/>
    <w:rsid w:val="009618B0"/>
    <w:rsid w:val="00962ED2"/>
    <w:rsid w:val="00966E73"/>
    <w:rsid w:val="00967BCD"/>
    <w:rsid w:val="009708D5"/>
    <w:rsid w:val="00974631"/>
    <w:rsid w:val="00975F71"/>
    <w:rsid w:val="009769A9"/>
    <w:rsid w:val="009770CB"/>
    <w:rsid w:val="0097780D"/>
    <w:rsid w:val="0098032E"/>
    <w:rsid w:val="00982721"/>
    <w:rsid w:val="009828D4"/>
    <w:rsid w:val="00982DAE"/>
    <w:rsid w:val="00983A81"/>
    <w:rsid w:val="00984539"/>
    <w:rsid w:val="00986803"/>
    <w:rsid w:val="0098793C"/>
    <w:rsid w:val="009928F8"/>
    <w:rsid w:val="00992C09"/>
    <w:rsid w:val="00993070"/>
    <w:rsid w:val="00993CB9"/>
    <w:rsid w:val="0099537E"/>
    <w:rsid w:val="00995670"/>
    <w:rsid w:val="00997095"/>
    <w:rsid w:val="009975C9"/>
    <w:rsid w:val="00997FA7"/>
    <w:rsid w:val="009A52A9"/>
    <w:rsid w:val="009A6CE4"/>
    <w:rsid w:val="009B1439"/>
    <w:rsid w:val="009B2BC8"/>
    <w:rsid w:val="009B3625"/>
    <w:rsid w:val="009B3DB6"/>
    <w:rsid w:val="009B4563"/>
    <w:rsid w:val="009B6F3A"/>
    <w:rsid w:val="009B71EB"/>
    <w:rsid w:val="009C208D"/>
    <w:rsid w:val="009C2728"/>
    <w:rsid w:val="009C35A4"/>
    <w:rsid w:val="009C398C"/>
    <w:rsid w:val="009C4395"/>
    <w:rsid w:val="009C6E8C"/>
    <w:rsid w:val="009D1A37"/>
    <w:rsid w:val="009D483B"/>
    <w:rsid w:val="009D532C"/>
    <w:rsid w:val="009E0B41"/>
    <w:rsid w:val="009E0E90"/>
    <w:rsid w:val="009E3AD6"/>
    <w:rsid w:val="009E5D88"/>
    <w:rsid w:val="009F0055"/>
    <w:rsid w:val="009F14C1"/>
    <w:rsid w:val="009F1D34"/>
    <w:rsid w:val="009F49F1"/>
    <w:rsid w:val="009F724F"/>
    <w:rsid w:val="00A021DA"/>
    <w:rsid w:val="00A0240B"/>
    <w:rsid w:val="00A028C7"/>
    <w:rsid w:val="00A034D3"/>
    <w:rsid w:val="00A05ADF"/>
    <w:rsid w:val="00A05B7A"/>
    <w:rsid w:val="00A05C17"/>
    <w:rsid w:val="00A06089"/>
    <w:rsid w:val="00A11B2C"/>
    <w:rsid w:val="00A125C5"/>
    <w:rsid w:val="00A15B30"/>
    <w:rsid w:val="00A17365"/>
    <w:rsid w:val="00A176AF"/>
    <w:rsid w:val="00A17B6E"/>
    <w:rsid w:val="00A20190"/>
    <w:rsid w:val="00A20DB6"/>
    <w:rsid w:val="00A225D2"/>
    <w:rsid w:val="00A228CA"/>
    <w:rsid w:val="00A22C49"/>
    <w:rsid w:val="00A233F5"/>
    <w:rsid w:val="00A2480F"/>
    <w:rsid w:val="00A256CE"/>
    <w:rsid w:val="00A25977"/>
    <w:rsid w:val="00A26227"/>
    <w:rsid w:val="00A26457"/>
    <w:rsid w:val="00A27C4E"/>
    <w:rsid w:val="00A27C61"/>
    <w:rsid w:val="00A31DA1"/>
    <w:rsid w:val="00A322AA"/>
    <w:rsid w:val="00A328CB"/>
    <w:rsid w:val="00A33186"/>
    <w:rsid w:val="00A340F5"/>
    <w:rsid w:val="00A3466F"/>
    <w:rsid w:val="00A353CE"/>
    <w:rsid w:val="00A36262"/>
    <w:rsid w:val="00A369C4"/>
    <w:rsid w:val="00A3780B"/>
    <w:rsid w:val="00A37A2F"/>
    <w:rsid w:val="00A37EF9"/>
    <w:rsid w:val="00A40CB9"/>
    <w:rsid w:val="00A424B9"/>
    <w:rsid w:val="00A425C3"/>
    <w:rsid w:val="00A430F3"/>
    <w:rsid w:val="00A43476"/>
    <w:rsid w:val="00A43A7B"/>
    <w:rsid w:val="00A45275"/>
    <w:rsid w:val="00A45601"/>
    <w:rsid w:val="00A45D9B"/>
    <w:rsid w:val="00A4718F"/>
    <w:rsid w:val="00A47EF9"/>
    <w:rsid w:val="00A50959"/>
    <w:rsid w:val="00A51651"/>
    <w:rsid w:val="00A521D7"/>
    <w:rsid w:val="00A523DB"/>
    <w:rsid w:val="00A53F3F"/>
    <w:rsid w:val="00A54754"/>
    <w:rsid w:val="00A57240"/>
    <w:rsid w:val="00A604BA"/>
    <w:rsid w:val="00A60553"/>
    <w:rsid w:val="00A61643"/>
    <w:rsid w:val="00A65670"/>
    <w:rsid w:val="00A72AA0"/>
    <w:rsid w:val="00A74676"/>
    <w:rsid w:val="00A7659E"/>
    <w:rsid w:val="00A76C42"/>
    <w:rsid w:val="00A76CF2"/>
    <w:rsid w:val="00A76E36"/>
    <w:rsid w:val="00A7755C"/>
    <w:rsid w:val="00A77CF0"/>
    <w:rsid w:val="00A77D9E"/>
    <w:rsid w:val="00A80F6F"/>
    <w:rsid w:val="00A81A66"/>
    <w:rsid w:val="00A82163"/>
    <w:rsid w:val="00A82186"/>
    <w:rsid w:val="00A865D7"/>
    <w:rsid w:val="00A86B83"/>
    <w:rsid w:val="00A86FB3"/>
    <w:rsid w:val="00A906D7"/>
    <w:rsid w:val="00A92379"/>
    <w:rsid w:val="00A93F07"/>
    <w:rsid w:val="00A963F0"/>
    <w:rsid w:val="00A97BD2"/>
    <w:rsid w:val="00AA02CF"/>
    <w:rsid w:val="00AA10A8"/>
    <w:rsid w:val="00AA18E1"/>
    <w:rsid w:val="00AA2FDA"/>
    <w:rsid w:val="00AA33A0"/>
    <w:rsid w:val="00AA4F85"/>
    <w:rsid w:val="00AA6848"/>
    <w:rsid w:val="00AA7AB1"/>
    <w:rsid w:val="00AB3323"/>
    <w:rsid w:val="00AB34DD"/>
    <w:rsid w:val="00AB38C1"/>
    <w:rsid w:val="00AB4682"/>
    <w:rsid w:val="00AB527C"/>
    <w:rsid w:val="00AB6859"/>
    <w:rsid w:val="00AB7785"/>
    <w:rsid w:val="00AC112E"/>
    <w:rsid w:val="00AC15DE"/>
    <w:rsid w:val="00AC220B"/>
    <w:rsid w:val="00AC37EF"/>
    <w:rsid w:val="00AC3CE6"/>
    <w:rsid w:val="00AC41EA"/>
    <w:rsid w:val="00AC5F82"/>
    <w:rsid w:val="00AC680C"/>
    <w:rsid w:val="00AC7682"/>
    <w:rsid w:val="00AD00C9"/>
    <w:rsid w:val="00AD514C"/>
    <w:rsid w:val="00AD57DB"/>
    <w:rsid w:val="00AE18C1"/>
    <w:rsid w:val="00AE20F0"/>
    <w:rsid w:val="00AE4D40"/>
    <w:rsid w:val="00AE4D79"/>
    <w:rsid w:val="00AE6E80"/>
    <w:rsid w:val="00AE754E"/>
    <w:rsid w:val="00AF1DBF"/>
    <w:rsid w:val="00AF4312"/>
    <w:rsid w:val="00AF4F21"/>
    <w:rsid w:val="00AF51AE"/>
    <w:rsid w:val="00AF6936"/>
    <w:rsid w:val="00AF6B9B"/>
    <w:rsid w:val="00AF7AC7"/>
    <w:rsid w:val="00B01C34"/>
    <w:rsid w:val="00B04BAC"/>
    <w:rsid w:val="00B05DD9"/>
    <w:rsid w:val="00B06858"/>
    <w:rsid w:val="00B07CF4"/>
    <w:rsid w:val="00B11312"/>
    <w:rsid w:val="00B115D7"/>
    <w:rsid w:val="00B12436"/>
    <w:rsid w:val="00B12630"/>
    <w:rsid w:val="00B1325E"/>
    <w:rsid w:val="00B14DCB"/>
    <w:rsid w:val="00B1671B"/>
    <w:rsid w:val="00B16828"/>
    <w:rsid w:val="00B21336"/>
    <w:rsid w:val="00B22FC6"/>
    <w:rsid w:val="00B23895"/>
    <w:rsid w:val="00B25055"/>
    <w:rsid w:val="00B25912"/>
    <w:rsid w:val="00B26779"/>
    <w:rsid w:val="00B275ED"/>
    <w:rsid w:val="00B27CFC"/>
    <w:rsid w:val="00B27D32"/>
    <w:rsid w:val="00B31E5F"/>
    <w:rsid w:val="00B34BE9"/>
    <w:rsid w:val="00B35751"/>
    <w:rsid w:val="00B3648F"/>
    <w:rsid w:val="00B41488"/>
    <w:rsid w:val="00B41CBA"/>
    <w:rsid w:val="00B427AC"/>
    <w:rsid w:val="00B42E04"/>
    <w:rsid w:val="00B44CAB"/>
    <w:rsid w:val="00B44EBB"/>
    <w:rsid w:val="00B45036"/>
    <w:rsid w:val="00B45CE8"/>
    <w:rsid w:val="00B469C8"/>
    <w:rsid w:val="00B47C5C"/>
    <w:rsid w:val="00B5009B"/>
    <w:rsid w:val="00B5010C"/>
    <w:rsid w:val="00B50B0B"/>
    <w:rsid w:val="00B57805"/>
    <w:rsid w:val="00B602A6"/>
    <w:rsid w:val="00B61031"/>
    <w:rsid w:val="00B6269D"/>
    <w:rsid w:val="00B629CF"/>
    <w:rsid w:val="00B654B5"/>
    <w:rsid w:val="00B66E50"/>
    <w:rsid w:val="00B66EFB"/>
    <w:rsid w:val="00B67AD6"/>
    <w:rsid w:val="00B70A42"/>
    <w:rsid w:val="00B70BA2"/>
    <w:rsid w:val="00B72CDB"/>
    <w:rsid w:val="00B74A4F"/>
    <w:rsid w:val="00B76577"/>
    <w:rsid w:val="00B80431"/>
    <w:rsid w:val="00B80CE9"/>
    <w:rsid w:val="00B85300"/>
    <w:rsid w:val="00B86BC9"/>
    <w:rsid w:val="00B87B2F"/>
    <w:rsid w:val="00B92DAE"/>
    <w:rsid w:val="00B95105"/>
    <w:rsid w:val="00B9536B"/>
    <w:rsid w:val="00B95C95"/>
    <w:rsid w:val="00B965FD"/>
    <w:rsid w:val="00B96E5F"/>
    <w:rsid w:val="00B96EA4"/>
    <w:rsid w:val="00BA08FF"/>
    <w:rsid w:val="00BA6995"/>
    <w:rsid w:val="00BA7B31"/>
    <w:rsid w:val="00BA7E4A"/>
    <w:rsid w:val="00BB02A2"/>
    <w:rsid w:val="00BB17C2"/>
    <w:rsid w:val="00BB79C7"/>
    <w:rsid w:val="00BC1700"/>
    <w:rsid w:val="00BC1885"/>
    <w:rsid w:val="00BC19E9"/>
    <w:rsid w:val="00BC236F"/>
    <w:rsid w:val="00BC282C"/>
    <w:rsid w:val="00BC3981"/>
    <w:rsid w:val="00BC51E3"/>
    <w:rsid w:val="00BC5B9B"/>
    <w:rsid w:val="00BC6B74"/>
    <w:rsid w:val="00BD2069"/>
    <w:rsid w:val="00BD2729"/>
    <w:rsid w:val="00BD35C5"/>
    <w:rsid w:val="00BD54CF"/>
    <w:rsid w:val="00BD5E31"/>
    <w:rsid w:val="00BD74E5"/>
    <w:rsid w:val="00BD775A"/>
    <w:rsid w:val="00BD7BB4"/>
    <w:rsid w:val="00BD7D3A"/>
    <w:rsid w:val="00BE0656"/>
    <w:rsid w:val="00BE0E4E"/>
    <w:rsid w:val="00BE1C8E"/>
    <w:rsid w:val="00BE22AA"/>
    <w:rsid w:val="00BE3C98"/>
    <w:rsid w:val="00BE4F88"/>
    <w:rsid w:val="00BE55AF"/>
    <w:rsid w:val="00BE659F"/>
    <w:rsid w:val="00BE6B05"/>
    <w:rsid w:val="00BE740E"/>
    <w:rsid w:val="00BE7A45"/>
    <w:rsid w:val="00BE7B25"/>
    <w:rsid w:val="00BF221F"/>
    <w:rsid w:val="00BF5AD0"/>
    <w:rsid w:val="00BF5C23"/>
    <w:rsid w:val="00BF5EA0"/>
    <w:rsid w:val="00BF60A7"/>
    <w:rsid w:val="00C003D4"/>
    <w:rsid w:val="00C02CE9"/>
    <w:rsid w:val="00C11651"/>
    <w:rsid w:val="00C12526"/>
    <w:rsid w:val="00C12907"/>
    <w:rsid w:val="00C145E7"/>
    <w:rsid w:val="00C14FAB"/>
    <w:rsid w:val="00C17225"/>
    <w:rsid w:val="00C20495"/>
    <w:rsid w:val="00C2347E"/>
    <w:rsid w:val="00C2532D"/>
    <w:rsid w:val="00C31D36"/>
    <w:rsid w:val="00C32BAA"/>
    <w:rsid w:val="00C34749"/>
    <w:rsid w:val="00C36E77"/>
    <w:rsid w:val="00C40463"/>
    <w:rsid w:val="00C41B25"/>
    <w:rsid w:val="00C44E30"/>
    <w:rsid w:val="00C456F1"/>
    <w:rsid w:val="00C45F2B"/>
    <w:rsid w:val="00C47826"/>
    <w:rsid w:val="00C5105D"/>
    <w:rsid w:val="00C51D35"/>
    <w:rsid w:val="00C550CA"/>
    <w:rsid w:val="00C55770"/>
    <w:rsid w:val="00C5651E"/>
    <w:rsid w:val="00C57455"/>
    <w:rsid w:val="00C5766B"/>
    <w:rsid w:val="00C60BA1"/>
    <w:rsid w:val="00C6122E"/>
    <w:rsid w:val="00C61CE5"/>
    <w:rsid w:val="00C6285C"/>
    <w:rsid w:val="00C63744"/>
    <w:rsid w:val="00C64B48"/>
    <w:rsid w:val="00C6546C"/>
    <w:rsid w:val="00C66630"/>
    <w:rsid w:val="00C66A12"/>
    <w:rsid w:val="00C672CF"/>
    <w:rsid w:val="00C701B4"/>
    <w:rsid w:val="00C74720"/>
    <w:rsid w:val="00C767B8"/>
    <w:rsid w:val="00C77FDE"/>
    <w:rsid w:val="00C800C4"/>
    <w:rsid w:val="00C80D77"/>
    <w:rsid w:val="00C8132D"/>
    <w:rsid w:val="00C8444B"/>
    <w:rsid w:val="00C845C4"/>
    <w:rsid w:val="00C84B2B"/>
    <w:rsid w:val="00C85BF7"/>
    <w:rsid w:val="00C85C44"/>
    <w:rsid w:val="00C86305"/>
    <w:rsid w:val="00C87036"/>
    <w:rsid w:val="00C873B4"/>
    <w:rsid w:val="00C8789D"/>
    <w:rsid w:val="00C87991"/>
    <w:rsid w:val="00C87BFC"/>
    <w:rsid w:val="00C91184"/>
    <w:rsid w:val="00C912EA"/>
    <w:rsid w:val="00C91A80"/>
    <w:rsid w:val="00C92297"/>
    <w:rsid w:val="00C92E9F"/>
    <w:rsid w:val="00C93139"/>
    <w:rsid w:val="00C93BB9"/>
    <w:rsid w:val="00C94502"/>
    <w:rsid w:val="00C959B2"/>
    <w:rsid w:val="00C96F0E"/>
    <w:rsid w:val="00C97233"/>
    <w:rsid w:val="00C97994"/>
    <w:rsid w:val="00CA366D"/>
    <w:rsid w:val="00CA3877"/>
    <w:rsid w:val="00CA3A63"/>
    <w:rsid w:val="00CA6642"/>
    <w:rsid w:val="00CB214F"/>
    <w:rsid w:val="00CB47F7"/>
    <w:rsid w:val="00CB65B1"/>
    <w:rsid w:val="00CB7354"/>
    <w:rsid w:val="00CB74DA"/>
    <w:rsid w:val="00CC0D2A"/>
    <w:rsid w:val="00CC2A57"/>
    <w:rsid w:val="00CC35CE"/>
    <w:rsid w:val="00CC7636"/>
    <w:rsid w:val="00CD15A4"/>
    <w:rsid w:val="00CD172C"/>
    <w:rsid w:val="00CD21C3"/>
    <w:rsid w:val="00CD2D43"/>
    <w:rsid w:val="00CD3747"/>
    <w:rsid w:val="00CD4A7C"/>
    <w:rsid w:val="00CD59DC"/>
    <w:rsid w:val="00CD75D0"/>
    <w:rsid w:val="00CE1BBD"/>
    <w:rsid w:val="00CE4842"/>
    <w:rsid w:val="00CE4A46"/>
    <w:rsid w:val="00CE4E41"/>
    <w:rsid w:val="00CF2A7B"/>
    <w:rsid w:val="00CF3629"/>
    <w:rsid w:val="00CF3A3F"/>
    <w:rsid w:val="00CF3BE8"/>
    <w:rsid w:val="00CF5047"/>
    <w:rsid w:val="00CF5BF8"/>
    <w:rsid w:val="00CF6C60"/>
    <w:rsid w:val="00D00064"/>
    <w:rsid w:val="00D00A4E"/>
    <w:rsid w:val="00D058DF"/>
    <w:rsid w:val="00D06208"/>
    <w:rsid w:val="00D06962"/>
    <w:rsid w:val="00D07201"/>
    <w:rsid w:val="00D07FB7"/>
    <w:rsid w:val="00D10228"/>
    <w:rsid w:val="00D107A8"/>
    <w:rsid w:val="00D10AAA"/>
    <w:rsid w:val="00D10BD0"/>
    <w:rsid w:val="00D112EB"/>
    <w:rsid w:val="00D13198"/>
    <w:rsid w:val="00D134CB"/>
    <w:rsid w:val="00D145C2"/>
    <w:rsid w:val="00D1474C"/>
    <w:rsid w:val="00D16763"/>
    <w:rsid w:val="00D22453"/>
    <w:rsid w:val="00D22489"/>
    <w:rsid w:val="00D226EE"/>
    <w:rsid w:val="00D227E9"/>
    <w:rsid w:val="00D22A78"/>
    <w:rsid w:val="00D26C10"/>
    <w:rsid w:val="00D27A5E"/>
    <w:rsid w:val="00D30146"/>
    <w:rsid w:val="00D305F2"/>
    <w:rsid w:val="00D31315"/>
    <w:rsid w:val="00D32E7E"/>
    <w:rsid w:val="00D3373B"/>
    <w:rsid w:val="00D33963"/>
    <w:rsid w:val="00D3427B"/>
    <w:rsid w:val="00D35208"/>
    <w:rsid w:val="00D37F61"/>
    <w:rsid w:val="00D403B4"/>
    <w:rsid w:val="00D40B24"/>
    <w:rsid w:val="00D41098"/>
    <w:rsid w:val="00D42419"/>
    <w:rsid w:val="00D42638"/>
    <w:rsid w:val="00D4358F"/>
    <w:rsid w:val="00D438E4"/>
    <w:rsid w:val="00D439B5"/>
    <w:rsid w:val="00D46226"/>
    <w:rsid w:val="00D47A39"/>
    <w:rsid w:val="00D51804"/>
    <w:rsid w:val="00D51F81"/>
    <w:rsid w:val="00D5307E"/>
    <w:rsid w:val="00D55415"/>
    <w:rsid w:val="00D6759E"/>
    <w:rsid w:val="00D67BFC"/>
    <w:rsid w:val="00D7078C"/>
    <w:rsid w:val="00D72768"/>
    <w:rsid w:val="00D735B9"/>
    <w:rsid w:val="00D7398C"/>
    <w:rsid w:val="00D73B65"/>
    <w:rsid w:val="00D73F2D"/>
    <w:rsid w:val="00D7409A"/>
    <w:rsid w:val="00D74622"/>
    <w:rsid w:val="00D767B8"/>
    <w:rsid w:val="00D7757E"/>
    <w:rsid w:val="00D77DB9"/>
    <w:rsid w:val="00D802B1"/>
    <w:rsid w:val="00D80404"/>
    <w:rsid w:val="00D82954"/>
    <w:rsid w:val="00D83DEA"/>
    <w:rsid w:val="00D852C1"/>
    <w:rsid w:val="00D87E58"/>
    <w:rsid w:val="00D90162"/>
    <w:rsid w:val="00D907EE"/>
    <w:rsid w:val="00D92AF6"/>
    <w:rsid w:val="00D934B6"/>
    <w:rsid w:val="00D95D5D"/>
    <w:rsid w:val="00DA2B2D"/>
    <w:rsid w:val="00DA3241"/>
    <w:rsid w:val="00DA3DE1"/>
    <w:rsid w:val="00DA59F3"/>
    <w:rsid w:val="00DA634F"/>
    <w:rsid w:val="00DA68E7"/>
    <w:rsid w:val="00DA6948"/>
    <w:rsid w:val="00DB0939"/>
    <w:rsid w:val="00DB2C9A"/>
    <w:rsid w:val="00DB4F53"/>
    <w:rsid w:val="00DB61CE"/>
    <w:rsid w:val="00DB751E"/>
    <w:rsid w:val="00DB75A9"/>
    <w:rsid w:val="00DC0E01"/>
    <w:rsid w:val="00DC1432"/>
    <w:rsid w:val="00DC404E"/>
    <w:rsid w:val="00DC58F8"/>
    <w:rsid w:val="00DC7870"/>
    <w:rsid w:val="00DD04FB"/>
    <w:rsid w:val="00DD33BF"/>
    <w:rsid w:val="00DD4A70"/>
    <w:rsid w:val="00DD57C6"/>
    <w:rsid w:val="00DD6DD0"/>
    <w:rsid w:val="00DE1308"/>
    <w:rsid w:val="00DE2741"/>
    <w:rsid w:val="00DE3B54"/>
    <w:rsid w:val="00DE3EF3"/>
    <w:rsid w:val="00DF72E2"/>
    <w:rsid w:val="00DF7D2E"/>
    <w:rsid w:val="00E00BD5"/>
    <w:rsid w:val="00E01430"/>
    <w:rsid w:val="00E0316F"/>
    <w:rsid w:val="00E072A6"/>
    <w:rsid w:val="00E0796C"/>
    <w:rsid w:val="00E147AB"/>
    <w:rsid w:val="00E16118"/>
    <w:rsid w:val="00E16AE1"/>
    <w:rsid w:val="00E20439"/>
    <w:rsid w:val="00E21609"/>
    <w:rsid w:val="00E21BE3"/>
    <w:rsid w:val="00E243CE"/>
    <w:rsid w:val="00E248FE"/>
    <w:rsid w:val="00E249C9"/>
    <w:rsid w:val="00E26762"/>
    <w:rsid w:val="00E279A6"/>
    <w:rsid w:val="00E30E0D"/>
    <w:rsid w:val="00E32A74"/>
    <w:rsid w:val="00E36745"/>
    <w:rsid w:val="00E36FF3"/>
    <w:rsid w:val="00E41B5A"/>
    <w:rsid w:val="00E429BB"/>
    <w:rsid w:val="00E42C08"/>
    <w:rsid w:val="00E42C9E"/>
    <w:rsid w:val="00E44AC3"/>
    <w:rsid w:val="00E46534"/>
    <w:rsid w:val="00E46FFC"/>
    <w:rsid w:val="00E538E8"/>
    <w:rsid w:val="00E56562"/>
    <w:rsid w:val="00E63CCA"/>
    <w:rsid w:val="00E64B7A"/>
    <w:rsid w:val="00E6545C"/>
    <w:rsid w:val="00E655C4"/>
    <w:rsid w:val="00E65BEA"/>
    <w:rsid w:val="00E67CD4"/>
    <w:rsid w:val="00E728BB"/>
    <w:rsid w:val="00E73165"/>
    <w:rsid w:val="00E73C53"/>
    <w:rsid w:val="00E73FE3"/>
    <w:rsid w:val="00E75174"/>
    <w:rsid w:val="00E76015"/>
    <w:rsid w:val="00E7651B"/>
    <w:rsid w:val="00E80142"/>
    <w:rsid w:val="00E80E66"/>
    <w:rsid w:val="00E8337A"/>
    <w:rsid w:val="00E83ABD"/>
    <w:rsid w:val="00E84CB6"/>
    <w:rsid w:val="00E84CD1"/>
    <w:rsid w:val="00E854C3"/>
    <w:rsid w:val="00E85862"/>
    <w:rsid w:val="00E8667D"/>
    <w:rsid w:val="00E92295"/>
    <w:rsid w:val="00E92B8D"/>
    <w:rsid w:val="00E95E3E"/>
    <w:rsid w:val="00E97FAB"/>
    <w:rsid w:val="00EA0397"/>
    <w:rsid w:val="00EA4C74"/>
    <w:rsid w:val="00EA5DD8"/>
    <w:rsid w:val="00EA5F17"/>
    <w:rsid w:val="00EA71BC"/>
    <w:rsid w:val="00EB0489"/>
    <w:rsid w:val="00EB13F3"/>
    <w:rsid w:val="00EB3F01"/>
    <w:rsid w:val="00EB4849"/>
    <w:rsid w:val="00EB4FA7"/>
    <w:rsid w:val="00EB54C7"/>
    <w:rsid w:val="00EC128D"/>
    <w:rsid w:val="00EC144B"/>
    <w:rsid w:val="00EC1615"/>
    <w:rsid w:val="00EC20FE"/>
    <w:rsid w:val="00EC5286"/>
    <w:rsid w:val="00EC5E89"/>
    <w:rsid w:val="00EC5FEC"/>
    <w:rsid w:val="00EC6360"/>
    <w:rsid w:val="00EC71FA"/>
    <w:rsid w:val="00ED2EC7"/>
    <w:rsid w:val="00ED3E61"/>
    <w:rsid w:val="00ED43D7"/>
    <w:rsid w:val="00ED4E78"/>
    <w:rsid w:val="00ED557C"/>
    <w:rsid w:val="00ED6C88"/>
    <w:rsid w:val="00ED6DD3"/>
    <w:rsid w:val="00EE0995"/>
    <w:rsid w:val="00EE32B4"/>
    <w:rsid w:val="00EE3A7B"/>
    <w:rsid w:val="00EE7D1E"/>
    <w:rsid w:val="00EF0919"/>
    <w:rsid w:val="00EF1794"/>
    <w:rsid w:val="00EF1E3D"/>
    <w:rsid w:val="00EF2474"/>
    <w:rsid w:val="00EF2A6C"/>
    <w:rsid w:val="00EF3B4A"/>
    <w:rsid w:val="00EF6FEC"/>
    <w:rsid w:val="00EF7560"/>
    <w:rsid w:val="00F01CAD"/>
    <w:rsid w:val="00F04602"/>
    <w:rsid w:val="00F0739E"/>
    <w:rsid w:val="00F106A4"/>
    <w:rsid w:val="00F11B79"/>
    <w:rsid w:val="00F12571"/>
    <w:rsid w:val="00F136C1"/>
    <w:rsid w:val="00F13F66"/>
    <w:rsid w:val="00F14AA9"/>
    <w:rsid w:val="00F15C23"/>
    <w:rsid w:val="00F20644"/>
    <w:rsid w:val="00F228C8"/>
    <w:rsid w:val="00F23BEC"/>
    <w:rsid w:val="00F254E5"/>
    <w:rsid w:val="00F304AD"/>
    <w:rsid w:val="00F32516"/>
    <w:rsid w:val="00F32D24"/>
    <w:rsid w:val="00F341DC"/>
    <w:rsid w:val="00F34DBB"/>
    <w:rsid w:val="00F40941"/>
    <w:rsid w:val="00F4186F"/>
    <w:rsid w:val="00F43F68"/>
    <w:rsid w:val="00F444EE"/>
    <w:rsid w:val="00F4573E"/>
    <w:rsid w:val="00F462F6"/>
    <w:rsid w:val="00F463BE"/>
    <w:rsid w:val="00F4729B"/>
    <w:rsid w:val="00F47DE2"/>
    <w:rsid w:val="00F50C80"/>
    <w:rsid w:val="00F51AC4"/>
    <w:rsid w:val="00F51D18"/>
    <w:rsid w:val="00F5266D"/>
    <w:rsid w:val="00F54A84"/>
    <w:rsid w:val="00F559A9"/>
    <w:rsid w:val="00F562C3"/>
    <w:rsid w:val="00F576F2"/>
    <w:rsid w:val="00F600A7"/>
    <w:rsid w:val="00F6019E"/>
    <w:rsid w:val="00F65EF6"/>
    <w:rsid w:val="00F70A9E"/>
    <w:rsid w:val="00F734E0"/>
    <w:rsid w:val="00F7418E"/>
    <w:rsid w:val="00F74786"/>
    <w:rsid w:val="00F76760"/>
    <w:rsid w:val="00F77C92"/>
    <w:rsid w:val="00F80D78"/>
    <w:rsid w:val="00F81F90"/>
    <w:rsid w:val="00F81FE6"/>
    <w:rsid w:val="00F8334C"/>
    <w:rsid w:val="00F838F3"/>
    <w:rsid w:val="00F83DF5"/>
    <w:rsid w:val="00F84AC6"/>
    <w:rsid w:val="00F85CD9"/>
    <w:rsid w:val="00F85FA6"/>
    <w:rsid w:val="00F86E48"/>
    <w:rsid w:val="00F954DF"/>
    <w:rsid w:val="00FA0D2E"/>
    <w:rsid w:val="00FA225E"/>
    <w:rsid w:val="00FA2DB6"/>
    <w:rsid w:val="00FA703B"/>
    <w:rsid w:val="00FA7B97"/>
    <w:rsid w:val="00FB4785"/>
    <w:rsid w:val="00FB53D9"/>
    <w:rsid w:val="00FB60F4"/>
    <w:rsid w:val="00FB6502"/>
    <w:rsid w:val="00FB7730"/>
    <w:rsid w:val="00FC018F"/>
    <w:rsid w:val="00FC0636"/>
    <w:rsid w:val="00FC1546"/>
    <w:rsid w:val="00FC2253"/>
    <w:rsid w:val="00FC3903"/>
    <w:rsid w:val="00FC52B9"/>
    <w:rsid w:val="00FC53E9"/>
    <w:rsid w:val="00FC65DE"/>
    <w:rsid w:val="00FD08C0"/>
    <w:rsid w:val="00FD0989"/>
    <w:rsid w:val="00FD0DF1"/>
    <w:rsid w:val="00FD2967"/>
    <w:rsid w:val="00FD2B65"/>
    <w:rsid w:val="00FD37F2"/>
    <w:rsid w:val="00FD384D"/>
    <w:rsid w:val="00FD66C5"/>
    <w:rsid w:val="00FD6A26"/>
    <w:rsid w:val="00FD6A6A"/>
    <w:rsid w:val="00FD6FF5"/>
    <w:rsid w:val="00FD7ECE"/>
    <w:rsid w:val="00FE0DF7"/>
    <w:rsid w:val="00FE208A"/>
    <w:rsid w:val="00FE2478"/>
    <w:rsid w:val="00FE4846"/>
    <w:rsid w:val="00FE5B33"/>
    <w:rsid w:val="00FE6C9A"/>
    <w:rsid w:val="00FE6DD5"/>
    <w:rsid w:val="00FF0621"/>
    <w:rsid w:val="00FF1BE5"/>
    <w:rsid w:val="00FF498A"/>
    <w:rsid w:val="00FF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9C77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1D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A54"/>
    <w:p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D8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81D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1D8F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F2A6C"/>
    <w:pPr>
      <w:spacing w:after="100"/>
      <w:jc w:val="both"/>
    </w:pPr>
    <w:rPr>
      <w:rFonts w:ascii="Arial" w:eastAsiaTheme="minorEastAsia" w:hAnsi="Arial" w:cs="Arial"/>
      <w:b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F2A6C"/>
    <w:pPr>
      <w:spacing w:after="100"/>
      <w:jc w:val="both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EF2A6C"/>
    <w:pPr>
      <w:spacing w:after="100"/>
      <w:ind w:left="720"/>
      <w:jc w:val="both"/>
    </w:pPr>
    <w:rPr>
      <w:rFonts w:eastAsiaTheme="minorEastAsia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81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D8F"/>
  </w:style>
  <w:style w:type="paragraph" w:styleId="Footer">
    <w:name w:val="footer"/>
    <w:basedOn w:val="Normal"/>
    <w:link w:val="FooterChar"/>
    <w:uiPriority w:val="99"/>
    <w:unhideWhenUsed/>
    <w:rsid w:val="00081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D8F"/>
  </w:style>
  <w:style w:type="character" w:styleId="Hyperlink">
    <w:name w:val="Hyperlink"/>
    <w:basedOn w:val="DefaultParagraphFont"/>
    <w:uiPriority w:val="99"/>
    <w:unhideWhenUsed/>
    <w:rsid w:val="00D00A4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47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7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7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7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7E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7E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4A54"/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paragraph" w:styleId="ListParagraph">
    <w:name w:val="List Paragraph"/>
    <w:basedOn w:val="Normal"/>
    <w:uiPriority w:val="34"/>
    <w:qFormat/>
    <w:rsid w:val="00FF4A54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69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36E77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8B389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14C1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9C3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1D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A54"/>
    <w:p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D8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81D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1D8F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F2A6C"/>
    <w:pPr>
      <w:spacing w:after="100"/>
      <w:jc w:val="both"/>
    </w:pPr>
    <w:rPr>
      <w:rFonts w:ascii="Arial" w:eastAsiaTheme="minorEastAsia" w:hAnsi="Arial" w:cs="Arial"/>
      <w:b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F2A6C"/>
    <w:pPr>
      <w:spacing w:after="100"/>
      <w:jc w:val="both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EF2A6C"/>
    <w:pPr>
      <w:spacing w:after="100"/>
      <w:ind w:left="720"/>
      <w:jc w:val="both"/>
    </w:pPr>
    <w:rPr>
      <w:rFonts w:eastAsiaTheme="minorEastAsia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81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D8F"/>
  </w:style>
  <w:style w:type="paragraph" w:styleId="Footer">
    <w:name w:val="footer"/>
    <w:basedOn w:val="Normal"/>
    <w:link w:val="FooterChar"/>
    <w:uiPriority w:val="99"/>
    <w:unhideWhenUsed/>
    <w:rsid w:val="00081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D8F"/>
  </w:style>
  <w:style w:type="character" w:styleId="Hyperlink">
    <w:name w:val="Hyperlink"/>
    <w:basedOn w:val="DefaultParagraphFont"/>
    <w:uiPriority w:val="99"/>
    <w:unhideWhenUsed/>
    <w:rsid w:val="00D00A4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47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7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7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7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7E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7E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4A54"/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paragraph" w:styleId="ListParagraph">
    <w:name w:val="List Paragraph"/>
    <w:basedOn w:val="Normal"/>
    <w:uiPriority w:val="34"/>
    <w:qFormat/>
    <w:rsid w:val="00FF4A54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69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36E77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8B389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14C1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9C3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Hierarchy of costs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Sheet8!$C$56</c:f>
              <c:strCache>
                <c:ptCount val="1"/>
                <c:pt idx="0">
                  <c:v>IPC activities assuming  SRT actioned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Sheet8!$B$57:$B$71</c:f>
              <c:strCache>
                <c:ptCount val="15"/>
                <c:pt idx="0">
                  <c:v>One off staff screening </c:v>
                </c:pt>
                <c:pt idx="1">
                  <c:v>Report suspicion of HAI to Health Authorities</c:v>
                </c:pt>
                <c:pt idx="2">
                  <c:v>Change PPE audit</c:v>
                </c:pt>
                <c:pt idx="3">
                  <c:v>One off patient  screening </c:v>
                </c:pt>
                <c:pt idx="4">
                  <c:v>Enhanced staff screening 3x/week </c:v>
                </c:pt>
                <c:pt idx="5">
                  <c:v>Enhanced patient screening 3x/week </c:v>
                </c:pt>
                <c:pt idx="6">
                  <c:v>Terminal cleaning</c:v>
                </c:pt>
                <c:pt idx="7">
                  <c:v>Incident Management meeting</c:v>
                </c:pt>
                <c:pt idx="8">
                  <c:v>Contacts screening</c:v>
                </c:pt>
                <c:pt idx="9">
                  <c:v>Decontamination on closed wards</c:v>
                </c:pt>
                <c:pt idx="10">
                  <c:v>IPCN contact tracing for each HOCI case </c:v>
                </c:pt>
                <c:pt idx="11">
                  <c:v>Enhanced cleaning contacts cohort wards</c:v>
                </c:pt>
                <c:pt idx="12">
                  <c:v>Bed-days lost due to cohorting contacts</c:v>
                </c:pt>
                <c:pt idx="13">
                  <c:v>Daily outbreak meeting </c:v>
                </c:pt>
                <c:pt idx="14">
                  <c:v>Bed-days lost due to wards closed</c:v>
                </c:pt>
              </c:strCache>
            </c:strRef>
          </c:cat>
          <c:val>
            <c:numRef>
              <c:f>Sheet8!$C$57:$C$71</c:f>
              <c:numCache>
                <c:formatCode>_-[$£-809]* #,##0_-;\-[$£-809]* #,##0_-;_-[$£-809]* "-"??_-;_-@_-</c:formatCode>
                <c:ptCount val="15"/>
                <c:pt idx="0">
                  <c:v>728.09999999999991</c:v>
                </c:pt>
                <c:pt idx="1">
                  <c:v>1009.26</c:v>
                </c:pt>
                <c:pt idx="2">
                  <c:v>1290.7657882499998</c:v>
                </c:pt>
                <c:pt idx="3">
                  <c:v>1342.125</c:v>
                </c:pt>
                <c:pt idx="4">
                  <c:v>2054.1149999999998</c:v>
                </c:pt>
                <c:pt idx="5">
                  <c:v>3481.08</c:v>
                </c:pt>
                <c:pt idx="6">
                  <c:v>3690.2142000000003</c:v>
                </c:pt>
                <c:pt idx="7">
                  <c:v>4690.62</c:v>
                </c:pt>
                <c:pt idx="8">
                  <c:v>31500</c:v>
                </c:pt>
                <c:pt idx="9">
                  <c:v>38099.073599999996</c:v>
                </c:pt>
                <c:pt idx="10">
                  <c:v>52549</c:v>
                </c:pt>
                <c:pt idx="11">
                  <c:v>73055.471999999994</c:v>
                </c:pt>
                <c:pt idx="12">
                  <c:v>148131.46249999999</c:v>
                </c:pt>
                <c:pt idx="13">
                  <c:v>157927.50504000002</c:v>
                </c:pt>
                <c:pt idx="14">
                  <c:v>199948.595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77-403D-90E6-3D943F011078}"/>
            </c:ext>
          </c:extLst>
        </c:ser>
        <c:ser>
          <c:idx val="1"/>
          <c:order val="1"/>
          <c:tx>
            <c:strRef>
              <c:f>Sheet8!$D$56</c:f>
              <c:strCache>
                <c:ptCount val="1"/>
                <c:pt idx="0">
                  <c:v>IPC activities in COG-UK HOCI study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Sheet8!$B$57:$B$71</c:f>
              <c:strCache>
                <c:ptCount val="15"/>
                <c:pt idx="0">
                  <c:v>One off staff screening </c:v>
                </c:pt>
                <c:pt idx="1">
                  <c:v>Report suspicion of HAI to Health Authorities</c:v>
                </c:pt>
                <c:pt idx="2">
                  <c:v>Change PPE audit</c:v>
                </c:pt>
                <c:pt idx="3">
                  <c:v>One off patient  screening </c:v>
                </c:pt>
                <c:pt idx="4">
                  <c:v>Enhanced staff screening 3x/week </c:v>
                </c:pt>
                <c:pt idx="5">
                  <c:v>Enhanced patient screening 3x/week </c:v>
                </c:pt>
                <c:pt idx="6">
                  <c:v>Terminal cleaning</c:v>
                </c:pt>
                <c:pt idx="7">
                  <c:v>Incident Management meeting</c:v>
                </c:pt>
                <c:pt idx="8">
                  <c:v>Contacts screening</c:v>
                </c:pt>
                <c:pt idx="9">
                  <c:v>Decontamination on closed wards</c:v>
                </c:pt>
                <c:pt idx="10">
                  <c:v>IPCN contact tracing for each HOCI case </c:v>
                </c:pt>
                <c:pt idx="11">
                  <c:v>Enhanced cleaning contacts cohort wards</c:v>
                </c:pt>
                <c:pt idx="12">
                  <c:v>Bed-days lost due to cohorting contacts</c:v>
                </c:pt>
                <c:pt idx="13">
                  <c:v>Daily outbreak meeting </c:v>
                </c:pt>
                <c:pt idx="14">
                  <c:v>Bed-days lost due to wards closed</c:v>
                </c:pt>
              </c:strCache>
            </c:strRef>
          </c:cat>
          <c:val>
            <c:numRef>
              <c:f>Sheet8!$D$57:$D$71</c:f>
              <c:numCache>
                <c:formatCode>_-[$£-809]* #,##0_-;\-[$£-809]* #,##0_-;_-[$£-809]* "-"??_-;_-@_-</c:formatCode>
                <c:ptCount val="15"/>
                <c:pt idx="0">
                  <c:v>705</c:v>
                </c:pt>
                <c:pt idx="1">
                  <c:v>985.5</c:v>
                </c:pt>
                <c:pt idx="2">
                  <c:v>1249.9471999999998</c:v>
                </c:pt>
                <c:pt idx="3">
                  <c:v>1305</c:v>
                </c:pt>
                <c:pt idx="4">
                  <c:v>2100</c:v>
                </c:pt>
                <c:pt idx="5">
                  <c:v>3562.5</c:v>
                </c:pt>
                <c:pt idx="6">
                  <c:v>3786</c:v>
                </c:pt>
                <c:pt idx="7">
                  <c:v>4554</c:v>
                </c:pt>
                <c:pt idx="8">
                  <c:v>31500</c:v>
                </c:pt>
                <c:pt idx="9">
                  <c:v>39088</c:v>
                </c:pt>
                <c:pt idx="10">
                  <c:v>52549</c:v>
                </c:pt>
                <c:pt idx="11">
                  <c:v>71335.599999999991</c:v>
                </c:pt>
                <c:pt idx="12">
                  <c:v>144935</c:v>
                </c:pt>
                <c:pt idx="13">
                  <c:v>161987.72999999998</c:v>
                </c:pt>
                <c:pt idx="14">
                  <c:v>205922.5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77-403D-90E6-3D943F011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599552"/>
        <c:axId val="66617728"/>
      </c:barChart>
      <c:catAx>
        <c:axId val="66599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617728"/>
        <c:crosses val="autoZero"/>
        <c:auto val="1"/>
        <c:lblAlgn val="ctr"/>
        <c:lblOffset val="100"/>
        <c:noMultiLvlLbl val="0"/>
      </c:catAx>
      <c:valAx>
        <c:axId val="66617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[$£-809]* #,##0_-;\-[$£-809]* #,##0_-;_-[$£-809]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599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BA6C-8CAA-4AC9-933B-925D0F924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1242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9110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Panca</dc:creator>
  <cp:keywords/>
  <dc:description/>
  <cp:lastModifiedBy>Santhanam  V</cp:lastModifiedBy>
  <cp:revision>9</cp:revision>
  <cp:lastPrinted>2022-09-22T15:29:00Z</cp:lastPrinted>
  <dcterms:created xsi:type="dcterms:W3CDTF">2023-02-21T17:07:00Z</dcterms:created>
  <dcterms:modified xsi:type="dcterms:W3CDTF">2023-06-25T09:00:00Z</dcterms:modified>
</cp:coreProperties>
</file>