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88F" w14:textId="77777777" w:rsidR="00C37966" w:rsidRPr="00152213" w:rsidRDefault="00C37966" w:rsidP="00C81F38">
      <w:pPr>
        <w:spacing w:line="480" w:lineRule="auto"/>
        <w:jc w:val="center"/>
        <w:rPr>
          <w:rFonts w:ascii="Arial" w:eastAsiaTheme="majorEastAsia" w:hAnsi="Arial" w:cs="Arial"/>
          <w:b/>
          <w:bCs/>
          <w:color w:val="000000" w:themeColor="text1"/>
        </w:rPr>
      </w:pPr>
      <w:r w:rsidRPr="00152213">
        <w:rPr>
          <w:rFonts w:ascii="Arial" w:eastAsiaTheme="majorEastAsia" w:hAnsi="Arial" w:cs="Arial"/>
          <w:b/>
          <w:bCs/>
          <w:color w:val="000000" w:themeColor="text1"/>
        </w:rPr>
        <w:t>Research letter</w:t>
      </w:r>
    </w:p>
    <w:p w14:paraId="79ABF1A0" w14:textId="77777777" w:rsidR="00C37966" w:rsidRPr="00152213" w:rsidRDefault="00C37966" w:rsidP="004C521C">
      <w:pPr>
        <w:spacing w:line="480" w:lineRule="auto"/>
        <w:rPr>
          <w:rFonts w:ascii="Arial" w:eastAsiaTheme="majorEastAsia" w:hAnsi="Arial" w:cs="Arial"/>
          <w:b/>
          <w:bCs/>
          <w:color w:val="000000" w:themeColor="text1"/>
        </w:rPr>
      </w:pPr>
    </w:p>
    <w:p w14:paraId="7C559B27" w14:textId="68EC7956" w:rsidR="00AF7DC0" w:rsidRPr="00152213" w:rsidRDefault="00C37966" w:rsidP="009331EC">
      <w:pPr>
        <w:spacing w:line="480" w:lineRule="auto"/>
        <w:rPr>
          <w:rFonts w:ascii="Arial" w:hAnsi="Arial" w:cs="Arial"/>
          <w:b/>
          <w:bCs/>
          <w:color w:val="000000" w:themeColor="text1"/>
        </w:rPr>
      </w:pPr>
      <w:r w:rsidRPr="00152213">
        <w:rPr>
          <w:rFonts w:ascii="Arial" w:hAnsi="Arial" w:cs="Arial"/>
          <w:b/>
          <w:bCs/>
          <w:color w:val="000000" w:themeColor="text1"/>
        </w:rPr>
        <w:t xml:space="preserve">Myocarditis and </w:t>
      </w:r>
      <w:r w:rsidR="003E4834" w:rsidRPr="00152213">
        <w:rPr>
          <w:rFonts w:ascii="Arial" w:hAnsi="Arial" w:cs="Arial"/>
          <w:b/>
          <w:bCs/>
          <w:color w:val="000000" w:themeColor="text1"/>
        </w:rPr>
        <w:t>Sudden Cardiac Death</w:t>
      </w:r>
      <w:r w:rsidR="00495C72" w:rsidRPr="00152213">
        <w:rPr>
          <w:rFonts w:ascii="Arial" w:hAnsi="Arial" w:cs="Arial"/>
          <w:b/>
          <w:bCs/>
          <w:color w:val="000000" w:themeColor="text1"/>
        </w:rPr>
        <w:t xml:space="preserve"> in the Community</w:t>
      </w:r>
      <w:r w:rsidRPr="00152213">
        <w:rPr>
          <w:rFonts w:ascii="Arial" w:hAnsi="Arial" w:cs="Arial"/>
          <w:b/>
          <w:bCs/>
          <w:color w:val="000000" w:themeColor="text1"/>
        </w:rPr>
        <w:t xml:space="preserve">: Clinical and Pathological Insights </w:t>
      </w:r>
      <w:proofErr w:type="gramStart"/>
      <w:r w:rsidRPr="00152213">
        <w:rPr>
          <w:rFonts w:ascii="Arial" w:hAnsi="Arial" w:cs="Arial"/>
          <w:b/>
          <w:bCs/>
          <w:color w:val="000000" w:themeColor="text1"/>
        </w:rPr>
        <w:t>From</w:t>
      </w:r>
      <w:proofErr w:type="gramEnd"/>
      <w:r w:rsidRPr="00152213">
        <w:rPr>
          <w:rFonts w:ascii="Arial" w:hAnsi="Arial" w:cs="Arial"/>
          <w:b/>
          <w:bCs/>
          <w:color w:val="000000" w:themeColor="text1"/>
        </w:rPr>
        <w:t xml:space="preserve"> a National Registry in the United Kingdom</w:t>
      </w:r>
    </w:p>
    <w:p w14:paraId="63292430" w14:textId="77777777" w:rsidR="00895BFE" w:rsidRPr="00152213" w:rsidRDefault="00895BFE" w:rsidP="009331EC">
      <w:pPr>
        <w:spacing w:line="480" w:lineRule="auto"/>
        <w:rPr>
          <w:rFonts w:ascii="Arial" w:hAnsi="Arial" w:cs="Arial"/>
          <w:b/>
          <w:bCs/>
          <w:color w:val="000000" w:themeColor="text1"/>
        </w:rPr>
      </w:pPr>
    </w:p>
    <w:p w14:paraId="36F8B7E2" w14:textId="345F2B77" w:rsidR="00622335" w:rsidRPr="00152213" w:rsidRDefault="00622335" w:rsidP="009331EC">
      <w:pPr>
        <w:pStyle w:val="Body"/>
        <w:spacing w:line="480" w:lineRule="auto"/>
        <w:rPr>
          <w:rFonts w:ascii="Arial" w:hAnsi="Arial" w:cs="Arial"/>
          <w:color w:val="000000" w:themeColor="text1"/>
          <w:sz w:val="24"/>
          <w:szCs w:val="24"/>
          <w:lang w:val="de-DE"/>
        </w:rPr>
      </w:pPr>
      <w:r w:rsidRPr="00152213">
        <w:rPr>
          <w:rFonts w:ascii="Arial" w:eastAsia="Times New Roman" w:hAnsi="Arial" w:cs="Arial"/>
          <w:bCs/>
          <w:color w:val="000000" w:themeColor="text1"/>
          <w:sz w:val="24"/>
          <w:szCs w:val="24"/>
          <w:lang w:val="en-GB"/>
        </w:rPr>
        <w:t>Raghav T. Bhatia</w:t>
      </w:r>
      <w:r w:rsidR="007402D1" w:rsidRPr="00152213">
        <w:rPr>
          <w:rFonts w:ascii="Arial" w:eastAsia="Times New Roman" w:hAnsi="Arial" w:cs="Arial"/>
          <w:bCs/>
          <w:color w:val="000000" w:themeColor="text1"/>
          <w:sz w:val="24"/>
          <w:szCs w:val="24"/>
          <w:lang w:val="en-GB"/>
        </w:rPr>
        <w:t>*</w:t>
      </w:r>
      <w:r w:rsidRPr="00152213">
        <w:rPr>
          <w:rFonts w:ascii="Arial" w:eastAsia="Times New Roman" w:hAnsi="Arial" w:cs="Arial"/>
          <w:bCs/>
          <w:color w:val="000000" w:themeColor="text1"/>
          <w:sz w:val="24"/>
          <w:szCs w:val="24"/>
          <w:lang w:val="en-GB"/>
        </w:rPr>
        <w:t xml:space="preserve"> </w:t>
      </w:r>
      <w:r w:rsidRPr="00152213">
        <w:rPr>
          <w:rFonts w:ascii="Arial" w:hAnsi="Arial" w:cs="Arial"/>
          <w:color w:val="000000" w:themeColor="text1"/>
          <w:sz w:val="24"/>
          <w:szCs w:val="24"/>
          <w:vertAlign w:val="superscript"/>
        </w:rPr>
        <w:t>a</w:t>
      </w:r>
      <w:r w:rsidR="00FB5D78" w:rsidRPr="00152213">
        <w:rPr>
          <w:rFonts w:ascii="Arial" w:hAnsi="Arial" w:cs="Arial"/>
          <w:color w:val="000000" w:themeColor="text1"/>
          <w:sz w:val="24"/>
          <w:szCs w:val="24"/>
          <w:vertAlign w:val="superscript"/>
        </w:rPr>
        <w:t>, b</w:t>
      </w:r>
      <w:r w:rsidRPr="00152213">
        <w:rPr>
          <w:rFonts w:ascii="Arial" w:hAnsi="Arial" w:cs="Arial"/>
          <w:color w:val="000000" w:themeColor="text1"/>
          <w:sz w:val="24"/>
          <w:szCs w:val="24"/>
          <w:vertAlign w:val="superscript"/>
        </w:rPr>
        <w:t xml:space="preserve"> </w:t>
      </w:r>
      <w:r w:rsidRPr="00152213">
        <w:rPr>
          <w:rFonts w:ascii="Arial" w:eastAsia="Times New Roman" w:hAnsi="Arial" w:cs="Arial"/>
          <w:bCs/>
          <w:color w:val="000000" w:themeColor="text1"/>
          <w:sz w:val="24"/>
          <w:szCs w:val="24"/>
          <w:lang w:val="en-GB"/>
        </w:rPr>
        <w:t>MBBS, MRCP,</w:t>
      </w:r>
      <w:r w:rsidRPr="00152213">
        <w:rPr>
          <w:rFonts w:ascii="Arial" w:eastAsia="Times New Roman" w:hAnsi="Arial" w:cs="Arial"/>
          <w:bCs/>
          <w:color w:val="000000" w:themeColor="text1"/>
          <w:sz w:val="24"/>
          <w:szCs w:val="24"/>
          <w:vertAlign w:val="superscript"/>
          <w:lang w:val="en-GB"/>
        </w:rPr>
        <w:t xml:space="preserve"> </w:t>
      </w:r>
      <w:r w:rsidRPr="00152213">
        <w:rPr>
          <w:rFonts w:ascii="Arial" w:hAnsi="Arial" w:cs="Arial"/>
          <w:color w:val="000000" w:themeColor="text1"/>
          <w:sz w:val="24"/>
          <w:szCs w:val="24"/>
        </w:rPr>
        <w:t>Gherardo Finocchiaro*</w:t>
      </w:r>
      <w:r w:rsidR="00226890" w:rsidRPr="00152213">
        <w:rPr>
          <w:rFonts w:ascii="Arial" w:hAnsi="Arial" w:cs="Arial"/>
          <w:color w:val="000000" w:themeColor="text1"/>
          <w:sz w:val="24"/>
          <w:szCs w:val="24"/>
        </w:rPr>
        <w:t xml:space="preserve"> </w:t>
      </w:r>
      <w:r w:rsidR="00226890" w:rsidRPr="00152213">
        <w:rPr>
          <w:rFonts w:ascii="Arial" w:hAnsi="Arial" w:cs="Arial"/>
          <w:color w:val="000000" w:themeColor="text1"/>
          <w:sz w:val="24"/>
          <w:szCs w:val="24"/>
          <w:vertAlign w:val="superscript"/>
        </w:rPr>
        <w:t>a</w:t>
      </w:r>
      <w:r w:rsidR="00226890" w:rsidRPr="00152213">
        <w:rPr>
          <w:rFonts w:ascii="Arial" w:hAnsi="Arial" w:cs="Arial"/>
          <w:color w:val="000000" w:themeColor="text1"/>
          <w:sz w:val="24"/>
          <w:szCs w:val="24"/>
        </w:rPr>
        <w:t xml:space="preserve"> MD, PhD, </w:t>
      </w:r>
      <w:r w:rsidR="00226890" w:rsidRPr="00152213">
        <w:rPr>
          <w:rFonts w:ascii="Arial" w:hAnsi="Arial" w:cs="Arial"/>
          <w:bCs/>
          <w:color w:val="000000" w:themeColor="text1"/>
          <w:sz w:val="24"/>
          <w:szCs w:val="24"/>
          <w:shd w:val="clear" w:color="auto" w:fill="FFFFFF"/>
        </w:rPr>
        <w:t xml:space="preserve">Joseph </w:t>
      </w:r>
      <w:proofErr w:type="gramStart"/>
      <w:r w:rsidR="00226890" w:rsidRPr="00152213">
        <w:rPr>
          <w:rFonts w:ascii="Arial" w:hAnsi="Arial" w:cs="Arial"/>
          <w:bCs/>
          <w:color w:val="000000" w:themeColor="text1"/>
          <w:sz w:val="24"/>
          <w:szCs w:val="24"/>
          <w:shd w:val="clear" w:color="auto" w:fill="FFFFFF"/>
        </w:rPr>
        <w:t>Westaby</w:t>
      </w:r>
      <w:r w:rsidR="00226890" w:rsidRPr="00152213">
        <w:rPr>
          <w:rFonts w:ascii="Arial" w:hAnsi="Arial" w:cs="Arial"/>
          <w:color w:val="000000" w:themeColor="text1"/>
          <w:sz w:val="24"/>
          <w:szCs w:val="24"/>
          <w:vertAlign w:val="superscript"/>
        </w:rPr>
        <w:t xml:space="preserve">  </w:t>
      </w:r>
      <w:proofErr w:type="spellStart"/>
      <w:r w:rsidR="00226890" w:rsidRPr="00152213">
        <w:rPr>
          <w:rFonts w:ascii="Arial" w:hAnsi="Arial" w:cs="Arial"/>
          <w:color w:val="000000" w:themeColor="text1"/>
          <w:sz w:val="24"/>
          <w:szCs w:val="24"/>
          <w:vertAlign w:val="superscript"/>
        </w:rPr>
        <w:t>a</w:t>
      </w:r>
      <w:proofErr w:type="gramEnd"/>
      <w:r w:rsidR="00226890" w:rsidRPr="00152213">
        <w:rPr>
          <w:rFonts w:ascii="Arial" w:hAnsi="Arial" w:cs="Arial"/>
          <w:color w:val="000000" w:themeColor="text1"/>
          <w:sz w:val="24"/>
          <w:szCs w:val="24"/>
          <w:vertAlign w:val="superscript"/>
        </w:rPr>
        <w:t>,</w:t>
      </w:r>
      <w:r w:rsidR="0053638D" w:rsidRPr="00152213">
        <w:rPr>
          <w:rFonts w:ascii="Arial" w:hAnsi="Arial" w:cs="Arial"/>
          <w:color w:val="000000" w:themeColor="text1"/>
          <w:sz w:val="24"/>
          <w:szCs w:val="24"/>
          <w:vertAlign w:val="superscript"/>
        </w:rPr>
        <w:t>c</w:t>
      </w:r>
      <w:proofErr w:type="spellEnd"/>
      <w:r w:rsidR="00226890" w:rsidRPr="00152213">
        <w:rPr>
          <w:rFonts w:ascii="Arial" w:hAnsi="Arial" w:cs="Arial"/>
          <w:bCs/>
          <w:color w:val="000000" w:themeColor="text1"/>
          <w:sz w:val="24"/>
          <w:szCs w:val="24"/>
          <w:shd w:val="clear" w:color="auto" w:fill="FFFFFF"/>
        </w:rPr>
        <w:t xml:space="preserve"> MBBS,</w:t>
      </w:r>
      <w:r w:rsidR="00226890" w:rsidRPr="00152213">
        <w:rPr>
          <w:rFonts w:ascii="Arial" w:eastAsia="Times New Roman" w:hAnsi="Arial" w:cs="Arial"/>
          <w:bCs/>
          <w:color w:val="000000" w:themeColor="text1"/>
          <w:sz w:val="24"/>
          <w:szCs w:val="24"/>
          <w:lang w:val="en-GB"/>
        </w:rPr>
        <w:t xml:space="preserve"> </w:t>
      </w:r>
      <w:r w:rsidRPr="00152213">
        <w:rPr>
          <w:rFonts w:ascii="Arial" w:eastAsia="Times New Roman" w:hAnsi="Arial" w:cs="Arial"/>
          <w:bCs/>
          <w:color w:val="000000" w:themeColor="text1"/>
          <w:sz w:val="24"/>
          <w:szCs w:val="24"/>
          <w:lang w:val="en-GB"/>
        </w:rPr>
        <w:t>Nikhil Chatrath</w:t>
      </w:r>
      <w:r w:rsidR="00226890" w:rsidRPr="00152213">
        <w:rPr>
          <w:rFonts w:ascii="Arial" w:eastAsia="Times New Roman" w:hAnsi="Arial" w:cs="Arial"/>
          <w:bCs/>
          <w:color w:val="000000" w:themeColor="text1"/>
          <w:sz w:val="24"/>
          <w:szCs w:val="24"/>
          <w:lang w:val="en-GB"/>
        </w:rPr>
        <w:t xml:space="preserve"> </w:t>
      </w:r>
      <w:r w:rsidRPr="00152213">
        <w:rPr>
          <w:rFonts w:ascii="Arial" w:hAnsi="Arial" w:cs="Arial"/>
          <w:color w:val="000000" w:themeColor="text1"/>
          <w:sz w:val="24"/>
          <w:szCs w:val="24"/>
          <w:vertAlign w:val="superscript"/>
        </w:rPr>
        <w:t>a</w:t>
      </w:r>
      <w:r w:rsidRPr="00152213">
        <w:rPr>
          <w:rFonts w:ascii="Arial" w:eastAsia="Times New Roman" w:hAnsi="Arial" w:cs="Arial"/>
          <w:bCs/>
          <w:color w:val="000000" w:themeColor="text1"/>
          <w:sz w:val="24"/>
          <w:szCs w:val="24"/>
          <w:lang w:val="en-GB"/>
        </w:rPr>
        <w:t xml:space="preserve"> MBBS, MRCP,</w:t>
      </w:r>
      <w:r w:rsidRPr="00152213">
        <w:rPr>
          <w:rFonts w:ascii="Arial" w:eastAsia="Times New Roman" w:hAnsi="Arial" w:cs="Arial"/>
          <w:bCs/>
          <w:color w:val="000000" w:themeColor="text1"/>
          <w:sz w:val="24"/>
          <w:szCs w:val="24"/>
          <w:vertAlign w:val="superscript"/>
          <w:lang w:val="en-GB"/>
        </w:rPr>
        <w:t xml:space="preserve"> </w:t>
      </w:r>
      <w:r w:rsidR="00226890" w:rsidRPr="00152213">
        <w:rPr>
          <w:rFonts w:ascii="Arial" w:eastAsia="Times New Roman" w:hAnsi="Arial" w:cs="Arial"/>
          <w:bCs/>
          <w:color w:val="000000" w:themeColor="text1"/>
          <w:sz w:val="24"/>
          <w:szCs w:val="24"/>
          <w:vertAlign w:val="superscript"/>
          <w:lang w:val="en-GB"/>
        </w:rPr>
        <w:t xml:space="preserve"> </w:t>
      </w:r>
      <w:r w:rsidRPr="00152213">
        <w:rPr>
          <w:rFonts w:ascii="Arial" w:hAnsi="Arial" w:cs="Arial"/>
          <w:color w:val="000000" w:themeColor="text1"/>
          <w:sz w:val="24"/>
          <w:szCs w:val="24"/>
        </w:rPr>
        <w:t>Elijah R. Behr</w:t>
      </w:r>
      <w:r w:rsidR="00226890" w:rsidRPr="00152213">
        <w:rPr>
          <w:rFonts w:ascii="Arial" w:hAnsi="Arial" w:cs="Arial"/>
          <w:color w:val="000000" w:themeColor="text1"/>
          <w:sz w:val="24"/>
          <w:szCs w:val="24"/>
        </w:rPr>
        <w:t xml:space="preserve"> </w:t>
      </w:r>
      <w:r w:rsidRPr="00152213">
        <w:rPr>
          <w:rFonts w:ascii="Arial" w:hAnsi="Arial" w:cs="Arial"/>
          <w:color w:val="000000" w:themeColor="text1"/>
          <w:sz w:val="24"/>
          <w:szCs w:val="24"/>
          <w:vertAlign w:val="superscript"/>
        </w:rPr>
        <w:t>a</w:t>
      </w:r>
      <w:r w:rsidRPr="00152213">
        <w:rPr>
          <w:rFonts w:ascii="Arial" w:hAnsi="Arial" w:cs="Arial"/>
          <w:color w:val="000000" w:themeColor="text1"/>
          <w:sz w:val="24"/>
          <w:szCs w:val="24"/>
          <w:lang w:val="de-DE"/>
        </w:rPr>
        <w:t xml:space="preserve"> </w:t>
      </w:r>
      <w:r w:rsidRPr="00152213">
        <w:rPr>
          <w:rFonts w:ascii="Arial" w:hAnsi="Arial" w:cs="Arial"/>
          <w:color w:val="000000" w:themeColor="text1"/>
          <w:sz w:val="24"/>
          <w:szCs w:val="24"/>
        </w:rPr>
        <w:t xml:space="preserve">MA, MBBS, MD, FRCP, </w:t>
      </w:r>
      <w:r w:rsidRPr="00152213">
        <w:rPr>
          <w:rFonts w:ascii="Arial" w:eastAsia="Times New Roman" w:hAnsi="Arial" w:cs="Arial"/>
          <w:bCs/>
          <w:color w:val="000000" w:themeColor="text1"/>
          <w:sz w:val="24"/>
          <w:szCs w:val="24"/>
          <w:lang w:val="en-GB"/>
        </w:rPr>
        <w:t xml:space="preserve">Michael Papadakis </w:t>
      </w:r>
      <w:r w:rsidRPr="00152213">
        <w:rPr>
          <w:rFonts w:ascii="Arial" w:hAnsi="Arial" w:cs="Arial"/>
          <w:color w:val="000000" w:themeColor="text1"/>
          <w:sz w:val="24"/>
          <w:szCs w:val="24"/>
          <w:vertAlign w:val="superscript"/>
        </w:rPr>
        <w:t>a</w:t>
      </w:r>
      <w:r w:rsidRPr="00152213">
        <w:rPr>
          <w:rFonts w:ascii="Arial" w:eastAsia="Times New Roman" w:hAnsi="Arial" w:cs="Arial"/>
          <w:bCs/>
          <w:color w:val="000000" w:themeColor="text1"/>
          <w:sz w:val="24"/>
          <w:szCs w:val="24"/>
          <w:lang w:val="en-GB"/>
        </w:rPr>
        <w:t xml:space="preserve"> MBBS, </w:t>
      </w:r>
      <w:r w:rsidR="00367A6A" w:rsidRPr="00152213">
        <w:rPr>
          <w:rFonts w:ascii="Arial" w:eastAsia="Times New Roman" w:hAnsi="Arial" w:cs="Arial"/>
          <w:bCs/>
          <w:color w:val="000000" w:themeColor="text1"/>
          <w:sz w:val="24"/>
          <w:szCs w:val="24"/>
          <w:lang w:val="en-GB"/>
        </w:rPr>
        <w:t>MD, F</w:t>
      </w:r>
      <w:r w:rsidRPr="00152213">
        <w:rPr>
          <w:rFonts w:ascii="Arial" w:eastAsia="Times New Roman" w:hAnsi="Arial" w:cs="Arial"/>
          <w:bCs/>
          <w:color w:val="000000" w:themeColor="text1"/>
          <w:sz w:val="24"/>
          <w:szCs w:val="24"/>
          <w:lang w:val="en-GB"/>
        </w:rPr>
        <w:t xml:space="preserve">RCP, Sanjay Sharma </w:t>
      </w:r>
      <w:r w:rsidRPr="00152213">
        <w:rPr>
          <w:rFonts w:ascii="Arial" w:hAnsi="Arial" w:cs="Arial"/>
          <w:color w:val="000000" w:themeColor="text1"/>
          <w:sz w:val="24"/>
          <w:szCs w:val="24"/>
          <w:vertAlign w:val="superscript"/>
        </w:rPr>
        <w:t>a</w:t>
      </w:r>
      <w:r w:rsidRPr="00152213">
        <w:rPr>
          <w:rFonts w:ascii="Arial" w:hAnsi="Arial" w:cs="Arial"/>
          <w:color w:val="000000" w:themeColor="text1"/>
          <w:sz w:val="24"/>
          <w:szCs w:val="24"/>
          <w:lang w:val="de-DE"/>
        </w:rPr>
        <w:t xml:space="preserve"> BSc, MBChB, </w:t>
      </w:r>
      <w:r w:rsidR="00367A6A" w:rsidRPr="00152213">
        <w:rPr>
          <w:rFonts w:ascii="Arial" w:hAnsi="Arial" w:cs="Arial"/>
          <w:color w:val="000000" w:themeColor="text1"/>
          <w:sz w:val="24"/>
          <w:szCs w:val="24"/>
          <w:lang w:val="de-DE"/>
        </w:rPr>
        <w:t xml:space="preserve">MD, </w:t>
      </w:r>
      <w:r w:rsidRPr="00152213">
        <w:rPr>
          <w:rFonts w:ascii="Arial" w:hAnsi="Arial" w:cs="Arial"/>
          <w:color w:val="000000" w:themeColor="text1"/>
          <w:sz w:val="24"/>
          <w:szCs w:val="24"/>
          <w:lang w:val="de-DE"/>
        </w:rPr>
        <w:t>FRCP</w:t>
      </w:r>
      <w:r w:rsidR="00367A6A" w:rsidRPr="00152213">
        <w:rPr>
          <w:rFonts w:ascii="Arial" w:hAnsi="Arial" w:cs="Arial"/>
          <w:color w:val="000000" w:themeColor="text1"/>
          <w:sz w:val="24"/>
          <w:szCs w:val="24"/>
          <w:lang w:val="de-DE"/>
        </w:rPr>
        <w:t xml:space="preserve">, </w:t>
      </w:r>
      <w:r w:rsidRPr="00152213">
        <w:rPr>
          <w:rFonts w:ascii="Arial" w:eastAsia="Times New Roman" w:hAnsi="Arial" w:cs="Arial"/>
          <w:bCs/>
          <w:color w:val="000000" w:themeColor="text1"/>
          <w:sz w:val="24"/>
          <w:szCs w:val="24"/>
          <w:lang w:val="en-GB"/>
        </w:rPr>
        <w:t xml:space="preserve">Mary N. Sheppard </w:t>
      </w:r>
      <w:r w:rsidRPr="00152213">
        <w:rPr>
          <w:rFonts w:ascii="Arial" w:hAnsi="Arial" w:cs="Arial"/>
          <w:color w:val="000000" w:themeColor="text1"/>
          <w:sz w:val="24"/>
          <w:szCs w:val="24"/>
          <w:vertAlign w:val="superscript"/>
        </w:rPr>
        <w:t>a</w:t>
      </w:r>
      <w:r w:rsidR="00226890" w:rsidRPr="00152213">
        <w:rPr>
          <w:rFonts w:ascii="Arial" w:hAnsi="Arial" w:cs="Arial"/>
          <w:color w:val="000000" w:themeColor="text1"/>
          <w:sz w:val="24"/>
          <w:szCs w:val="24"/>
          <w:vertAlign w:val="superscript"/>
        </w:rPr>
        <w:t xml:space="preserve">, </w:t>
      </w:r>
      <w:r w:rsidR="00FB5D78" w:rsidRPr="00152213">
        <w:rPr>
          <w:rFonts w:ascii="Arial" w:hAnsi="Arial" w:cs="Arial"/>
          <w:color w:val="000000" w:themeColor="text1"/>
          <w:sz w:val="24"/>
          <w:szCs w:val="24"/>
          <w:vertAlign w:val="superscript"/>
        </w:rPr>
        <w:t>c</w:t>
      </w:r>
      <w:r w:rsidR="00226890" w:rsidRPr="00152213">
        <w:rPr>
          <w:rFonts w:ascii="Arial" w:hAnsi="Arial" w:cs="Arial"/>
          <w:color w:val="000000" w:themeColor="text1"/>
          <w:sz w:val="24"/>
          <w:szCs w:val="24"/>
          <w:lang w:val="de-DE"/>
        </w:rPr>
        <w:t xml:space="preserve"> </w:t>
      </w:r>
      <w:r w:rsidRPr="00152213">
        <w:rPr>
          <w:rFonts w:ascii="Arial" w:hAnsi="Arial" w:cs="Arial"/>
          <w:color w:val="000000" w:themeColor="text1"/>
          <w:sz w:val="24"/>
          <w:szCs w:val="24"/>
          <w:lang w:val="de-DE"/>
        </w:rPr>
        <w:t>MBBCH, BAO, BSc, MD, FRCPath</w:t>
      </w:r>
    </w:p>
    <w:p w14:paraId="7EB335C9" w14:textId="77777777" w:rsidR="00622335" w:rsidRPr="00152213" w:rsidRDefault="00622335" w:rsidP="00622335">
      <w:pPr>
        <w:pStyle w:val="Body"/>
        <w:spacing w:line="240" w:lineRule="auto"/>
        <w:rPr>
          <w:rFonts w:ascii="Arial" w:hAnsi="Arial" w:cs="Arial"/>
          <w:b/>
          <w:bCs/>
          <w:color w:val="000000" w:themeColor="text1"/>
          <w:sz w:val="24"/>
          <w:szCs w:val="24"/>
        </w:rPr>
      </w:pPr>
      <w:r w:rsidRPr="00152213">
        <w:rPr>
          <w:rFonts w:ascii="Arial" w:hAnsi="Arial" w:cs="Arial"/>
          <w:b/>
          <w:bCs/>
          <w:color w:val="000000" w:themeColor="text1"/>
          <w:sz w:val="24"/>
          <w:szCs w:val="24"/>
        </w:rPr>
        <w:t>Institutions:</w:t>
      </w:r>
    </w:p>
    <w:p w14:paraId="397F0DC5" w14:textId="439BFA30" w:rsidR="00FB5D78" w:rsidRPr="00152213" w:rsidRDefault="00622335" w:rsidP="00622335">
      <w:pPr>
        <w:pStyle w:val="Normal1"/>
        <w:rPr>
          <w:rFonts w:ascii="Arial" w:eastAsia="Times New Roman" w:hAnsi="Arial" w:cs="Arial"/>
          <w:color w:val="000000" w:themeColor="text1"/>
        </w:rPr>
      </w:pPr>
      <w:r w:rsidRPr="00152213">
        <w:rPr>
          <w:rFonts w:ascii="Arial" w:hAnsi="Arial" w:cs="Arial"/>
          <w:color w:val="000000" w:themeColor="text1"/>
          <w:vertAlign w:val="superscript"/>
        </w:rPr>
        <w:t>a</w:t>
      </w:r>
      <w:r w:rsidRPr="00152213">
        <w:rPr>
          <w:rFonts w:ascii="Arial" w:hAnsi="Arial" w:cs="Arial"/>
          <w:color w:val="000000" w:themeColor="text1"/>
        </w:rPr>
        <w:t xml:space="preserve"> Cardiovascular Clinical Academic Group and Cardiology Research Centre, St. George's, University of London, </w:t>
      </w:r>
      <w:r w:rsidRPr="00152213">
        <w:rPr>
          <w:rFonts w:ascii="Arial" w:eastAsia="Times New Roman" w:hAnsi="Arial" w:cs="Arial"/>
          <w:color w:val="000000" w:themeColor="text1"/>
        </w:rPr>
        <w:t>St. George's University Hospitals NHS Foundation Trust, United Kingdom</w:t>
      </w:r>
    </w:p>
    <w:p w14:paraId="52A70890" w14:textId="4384401A" w:rsidR="00622335" w:rsidRPr="00152213" w:rsidRDefault="00A50184" w:rsidP="00622335">
      <w:pPr>
        <w:pStyle w:val="Body"/>
        <w:spacing w:line="240" w:lineRule="auto"/>
        <w:rPr>
          <w:rFonts w:ascii="Arial" w:hAnsi="Arial" w:cs="Arial"/>
          <w:color w:val="000000" w:themeColor="text1"/>
          <w:sz w:val="24"/>
          <w:szCs w:val="24"/>
        </w:rPr>
      </w:pPr>
      <w:r w:rsidRPr="00152213">
        <w:rPr>
          <w:rFonts w:ascii="Arial" w:hAnsi="Arial" w:cs="Arial"/>
          <w:color w:val="000000" w:themeColor="text1"/>
          <w:sz w:val="24"/>
          <w:szCs w:val="24"/>
          <w:vertAlign w:val="superscript"/>
        </w:rPr>
        <w:t>b</w:t>
      </w:r>
      <w:r w:rsidR="00622335" w:rsidRPr="00152213">
        <w:rPr>
          <w:rFonts w:ascii="Arial" w:hAnsi="Arial" w:cs="Arial"/>
          <w:color w:val="000000" w:themeColor="text1"/>
          <w:sz w:val="24"/>
          <w:szCs w:val="24"/>
        </w:rPr>
        <w:t xml:space="preserve"> </w:t>
      </w:r>
      <w:r w:rsidR="00FB5D78" w:rsidRPr="00152213">
        <w:rPr>
          <w:rFonts w:ascii="Arial" w:hAnsi="Arial" w:cs="Arial"/>
          <w:color w:val="000000" w:themeColor="text1"/>
          <w:sz w:val="24"/>
          <w:szCs w:val="24"/>
        </w:rPr>
        <w:t xml:space="preserve">Hull University Teaching Hospitals NHS Trust, </w:t>
      </w:r>
      <w:proofErr w:type="spellStart"/>
      <w:r w:rsidR="00FB5D78" w:rsidRPr="00152213">
        <w:rPr>
          <w:rFonts w:ascii="Arial" w:hAnsi="Arial" w:cs="Arial"/>
          <w:color w:val="000000" w:themeColor="text1"/>
          <w:sz w:val="24"/>
          <w:szCs w:val="24"/>
        </w:rPr>
        <w:t>Kingston-upon-Hull</w:t>
      </w:r>
      <w:proofErr w:type="spellEnd"/>
      <w:r w:rsidR="00FB5D78" w:rsidRPr="00152213">
        <w:rPr>
          <w:rFonts w:ascii="Arial" w:hAnsi="Arial" w:cs="Arial"/>
          <w:color w:val="000000" w:themeColor="text1"/>
          <w:sz w:val="24"/>
          <w:szCs w:val="24"/>
        </w:rPr>
        <w:t xml:space="preserve">, United Kingdom </w:t>
      </w:r>
      <w:r w:rsidR="00FB5D78" w:rsidRPr="00152213">
        <w:rPr>
          <w:rFonts w:ascii="Arial" w:hAnsi="Arial" w:cs="Arial"/>
          <w:color w:val="000000" w:themeColor="text1"/>
          <w:sz w:val="24"/>
          <w:szCs w:val="24"/>
          <w:vertAlign w:val="superscript"/>
        </w:rPr>
        <w:t xml:space="preserve">c </w:t>
      </w:r>
      <w:r w:rsidR="00622335" w:rsidRPr="00152213">
        <w:rPr>
          <w:rFonts w:ascii="Arial" w:hAnsi="Arial" w:cs="Arial"/>
          <w:color w:val="000000" w:themeColor="text1"/>
          <w:sz w:val="24"/>
          <w:szCs w:val="24"/>
        </w:rPr>
        <w:t>Cardiovascular Pathology Department, St George's, University of London, London, United Kingdom</w:t>
      </w:r>
    </w:p>
    <w:p w14:paraId="6D0057A6" w14:textId="21FB6E03" w:rsidR="00622335" w:rsidRPr="00152213" w:rsidRDefault="00622335" w:rsidP="00622335">
      <w:pPr>
        <w:pStyle w:val="Body"/>
        <w:spacing w:line="240" w:lineRule="auto"/>
        <w:rPr>
          <w:rFonts w:ascii="Arial" w:hAnsi="Arial" w:cs="Arial"/>
          <w:color w:val="000000" w:themeColor="text1"/>
          <w:sz w:val="24"/>
          <w:szCs w:val="24"/>
        </w:rPr>
      </w:pPr>
      <w:r w:rsidRPr="00152213">
        <w:rPr>
          <w:rFonts w:ascii="Arial" w:hAnsi="Arial" w:cs="Arial"/>
          <w:color w:val="000000" w:themeColor="text1"/>
          <w:sz w:val="24"/>
          <w:szCs w:val="24"/>
        </w:rPr>
        <w:t xml:space="preserve">*Contributed equally as </w:t>
      </w:r>
      <w:r w:rsidR="00A50184" w:rsidRPr="00152213">
        <w:rPr>
          <w:rFonts w:ascii="Arial" w:hAnsi="Arial" w:cs="Arial"/>
          <w:color w:val="000000" w:themeColor="text1"/>
          <w:sz w:val="24"/>
          <w:szCs w:val="24"/>
        </w:rPr>
        <w:t xml:space="preserve">first </w:t>
      </w:r>
      <w:r w:rsidRPr="00152213">
        <w:rPr>
          <w:rFonts w:ascii="Arial" w:hAnsi="Arial" w:cs="Arial"/>
          <w:color w:val="000000" w:themeColor="text1"/>
          <w:sz w:val="24"/>
          <w:szCs w:val="24"/>
        </w:rPr>
        <w:t>author</w:t>
      </w:r>
      <w:r w:rsidR="00A50184" w:rsidRPr="00152213">
        <w:rPr>
          <w:rFonts w:ascii="Arial" w:hAnsi="Arial" w:cs="Arial"/>
          <w:color w:val="000000" w:themeColor="text1"/>
          <w:sz w:val="24"/>
          <w:szCs w:val="24"/>
        </w:rPr>
        <w:t>s</w:t>
      </w:r>
    </w:p>
    <w:p w14:paraId="412F6541" w14:textId="5963BED7" w:rsidR="00622335" w:rsidRPr="00152213" w:rsidRDefault="00622335" w:rsidP="00622335">
      <w:pPr>
        <w:pStyle w:val="Body"/>
        <w:spacing w:line="240" w:lineRule="auto"/>
        <w:rPr>
          <w:rFonts w:ascii="Arial" w:hAnsi="Arial" w:cs="Arial"/>
          <w:b/>
          <w:bCs/>
          <w:color w:val="000000" w:themeColor="text1"/>
          <w:sz w:val="24"/>
          <w:szCs w:val="24"/>
        </w:rPr>
      </w:pPr>
      <w:r w:rsidRPr="00152213">
        <w:rPr>
          <w:rFonts w:ascii="Arial" w:hAnsi="Arial" w:cs="Arial"/>
          <w:color w:val="000000" w:themeColor="text1"/>
          <w:sz w:val="24"/>
          <w:szCs w:val="24"/>
        </w:rPr>
        <w:t xml:space="preserve">Current word count:  </w:t>
      </w:r>
      <w:r w:rsidR="00B855A2">
        <w:rPr>
          <w:rFonts w:ascii="Arial" w:hAnsi="Arial" w:cs="Arial"/>
          <w:color w:val="000000" w:themeColor="text1"/>
          <w:sz w:val="24"/>
          <w:szCs w:val="24"/>
        </w:rPr>
        <w:t>777</w:t>
      </w:r>
      <w:r w:rsidRPr="00152213">
        <w:rPr>
          <w:rFonts w:ascii="Arial" w:hAnsi="Arial" w:cs="Arial"/>
          <w:color w:val="000000" w:themeColor="text1"/>
          <w:sz w:val="24"/>
          <w:szCs w:val="24"/>
        </w:rPr>
        <w:t xml:space="preserve"> words</w:t>
      </w:r>
    </w:p>
    <w:p w14:paraId="524C4275" w14:textId="77777777" w:rsidR="00622335" w:rsidRPr="00152213" w:rsidRDefault="00622335" w:rsidP="00622335">
      <w:pPr>
        <w:pStyle w:val="Body"/>
        <w:spacing w:line="240" w:lineRule="auto"/>
        <w:rPr>
          <w:rFonts w:ascii="Arial" w:hAnsi="Arial" w:cs="Arial"/>
          <w:color w:val="000000" w:themeColor="text1"/>
          <w:sz w:val="24"/>
          <w:szCs w:val="24"/>
        </w:rPr>
      </w:pPr>
      <w:r w:rsidRPr="00152213">
        <w:rPr>
          <w:rFonts w:ascii="Arial" w:hAnsi="Arial" w:cs="Arial"/>
          <w:b/>
          <w:bCs/>
          <w:color w:val="000000" w:themeColor="text1"/>
          <w:sz w:val="24"/>
          <w:szCs w:val="24"/>
        </w:rPr>
        <w:t>Author for correspondence:</w:t>
      </w:r>
      <w:r w:rsidRPr="00152213">
        <w:rPr>
          <w:rFonts w:ascii="Arial" w:hAnsi="Arial" w:cs="Arial"/>
          <w:color w:val="000000" w:themeColor="text1"/>
          <w:sz w:val="24"/>
          <w:szCs w:val="24"/>
        </w:rPr>
        <w:t xml:space="preserve"> </w:t>
      </w:r>
    </w:p>
    <w:p w14:paraId="529E6628" w14:textId="77777777" w:rsidR="00622335" w:rsidRPr="00152213" w:rsidRDefault="00622335" w:rsidP="00622335">
      <w:pPr>
        <w:pStyle w:val="Body"/>
        <w:spacing w:after="0" w:line="240" w:lineRule="auto"/>
        <w:rPr>
          <w:rFonts w:ascii="Arial" w:hAnsi="Arial" w:cs="Arial"/>
          <w:color w:val="000000" w:themeColor="text1"/>
          <w:sz w:val="24"/>
          <w:szCs w:val="24"/>
        </w:rPr>
      </w:pPr>
      <w:r w:rsidRPr="00152213">
        <w:rPr>
          <w:rFonts w:ascii="Arial" w:hAnsi="Arial" w:cs="Arial"/>
          <w:color w:val="000000" w:themeColor="text1"/>
          <w:sz w:val="24"/>
          <w:szCs w:val="24"/>
        </w:rPr>
        <w:t xml:space="preserve">Professor Mary N Sheppard, </w:t>
      </w:r>
    </w:p>
    <w:p w14:paraId="21C1FCB3" w14:textId="77777777" w:rsidR="00622335" w:rsidRPr="00152213" w:rsidRDefault="00622335" w:rsidP="00622335">
      <w:pPr>
        <w:pStyle w:val="Body"/>
        <w:spacing w:after="0" w:line="240" w:lineRule="auto"/>
        <w:rPr>
          <w:rFonts w:ascii="Arial" w:hAnsi="Arial" w:cs="Arial"/>
          <w:color w:val="000000" w:themeColor="text1"/>
          <w:sz w:val="24"/>
          <w:szCs w:val="24"/>
        </w:rPr>
      </w:pPr>
      <w:r w:rsidRPr="00152213">
        <w:rPr>
          <w:rFonts w:ascii="Arial" w:hAnsi="Arial" w:cs="Arial"/>
          <w:color w:val="000000" w:themeColor="text1"/>
          <w:sz w:val="24"/>
          <w:szCs w:val="24"/>
        </w:rPr>
        <w:t>Professor of Cardiovascular Pathology, St. George</w:t>
      </w:r>
      <w:r w:rsidRPr="00152213">
        <w:rPr>
          <w:rFonts w:ascii="Arial" w:hAnsi="Arial" w:cs="Arial"/>
          <w:color w:val="000000" w:themeColor="text1"/>
          <w:sz w:val="24"/>
          <w:szCs w:val="24"/>
          <w:rtl/>
        </w:rPr>
        <w:t>’</w:t>
      </w:r>
      <w:r w:rsidRPr="00152213">
        <w:rPr>
          <w:rFonts w:ascii="Arial" w:hAnsi="Arial" w:cs="Arial"/>
          <w:color w:val="000000" w:themeColor="text1"/>
          <w:sz w:val="24"/>
          <w:szCs w:val="24"/>
        </w:rPr>
        <w:t>s University of London, Cardiovascular Sciences, Cranmer Terrace, London, SW17 0RE, UK.</w:t>
      </w:r>
    </w:p>
    <w:p w14:paraId="2A0835A5" w14:textId="24121210" w:rsidR="00622335" w:rsidRPr="00152213" w:rsidRDefault="00622335" w:rsidP="00622335">
      <w:pPr>
        <w:pStyle w:val="Body"/>
        <w:spacing w:line="240" w:lineRule="auto"/>
        <w:rPr>
          <w:rFonts w:ascii="Arial" w:hAnsi="Arial" w:cs="Arial"/>
          <w:color w:val="000000" w:themeColor="text1"/>
          <w:sz w:val="24"/>
          <w:szCs w:val="24"/>
          <w:lang w:val="it-IT"/>
        </w:rPr>
      </w:pPr>
      <w:r w:rsidRPr="00152213">
        <w:rPr>
          <w:rFonts w:ascii="Arial" w:hAnsi="Arial" w:cs="Arial"/>
          <w:color w:val="000000" w:themeColor="text1"/>
          <w:sz w:val="24"/>
          <w:szCs w:val="24"/>
          <w:lang w:val="it-IT"/>
        </w:rPr>
        <w:t xml:space="preserve">E-mail: </w:t>
      </w:r>
      <w:hyperlink r:id="rId11" w:history="1">
        <w:r w:rsidRPr="00152213">
          <w:rPr>
            <w:rStyle w:val="Hyperlink0"/>
            <w:rFonts w:ascii="Arial" w:hAnsi="Arial" w:cs="Arial"/>
            <w:color w:val="000000" w:themeColor="text1"/>
            <w:sz w:val="24"/>
            <w:szCs w:val="24"/>
          </w:rPr>
          <w:t>m.sheppard@sgul.ac.uk</w:t>
        </w:r>
      </w:hyperlink>
    </w:p>
    <w:p w14:paraId="7BE70C9C" w14:textId="77777777" w:rsidR="006140B3" w:rsidRPr="00152213" w:rsidRDefault="006140B3" w:rsidP="006140B3">
      <w:pPr>
        <w:pStyle w:val="Normal1"/>
        <w:jc w:val="both"/>
        <w:rPr>
          <w:rFonts w:ascii="Arial" w:eastAsia="Times New Roman" w:hAnsi="Arial" w:cs="Arial"/>
          <w:color w:val="000000" w:themeColor="text1"/>
        </w:rPr>
      </w:pPr>
      <w:r w:rsidRPr="00152213">
        <w:rPr>
          <w:rFonts w:ascii="Arial" w:eastAsia="Times New Roman" w:hAnsi="Arial" w:cs="Arial"/>
          <w:b/>
          <w:color w:val="000000" w:themeColor="text1"/>
        </w:rPr>
        <w:t>Keywords:</w:t>
      </w:r>
      <w:r w:rsidRPr="00152213">
        <w:rPr>
          <w:rFonts w:ascii="Arial" w:eastAsia="Times New Roman" w:hAnsi="Arial" w:cs="Arial"/>
          <w:color w:val="000000" w:themeColor="text1"/>
        </w:rPr>
        <w:t xml:space="preserve"> Community, myocarditis, prevention, sudden cardiac death.</w:t>
      </w:r>
    </w:p>
    <w:p w14:paraId="1014A6DC" w14:textId="77777777" w:rsidR="003313C2" w:rsidRPr="00152213" w:rsidRDefault="003313C2" w:rsidP="003313C2">
      <w:pPr>
        <w:rPr>
          <w:rFonts w:ascii="Arial" w:hAnsi="Arial" w:cs="Arial"/>
          <w:color w:val="000000" w:themeColor="text1"/>
        </w:rPr>
      </w:pPr>
      <w:r w:rsidRPr="00152213">
        <w:rPr>
          <w:rFonts w:ascii="Arial" w:hAnsi="Arial" w:cs="Arial"/>
          <w:b/>
          <w:bCs/>
          <w:color w:val="000000" w:themeColor="text1"/>
        </w:rPr>
        <w:t>Disclosures</w:t>
      </w:r>
      <w:r w:rsidRPr="00152213">
        <w:rPr>
          <w:rFonts w:ascii="Arial" w:hAnsi="Arial" w:cs="Arial"/>
          <w:color w:val="000000" w:themeColor="text1"/>
        </w:rPr>
        <w:t>: No author has any relevant conflicts of interest to declare.</w:t>
      </w:r>
    </w:p>
    <w:p w14:paraId="203A3461" w14:textId="77777777" w:rsidR="003F64A7" w:rsidRPr="00152213" w:rsidRDefault="003F64A7">
      <w:pPr>
        <w:rPr>
          <w:rFonts w:ascii="Arial" w:hAnsi="Arial" w:cs="Arial"/>
          <w:color w:val="000000" w:themeColor="text1"/>
          <w:shd w:val="clear" w:color="auto" w:fill="FCFBFB"/>
        </w:rPr>
      </w:pPr>
    </w:p>
    <w:p w14:paraId="3C82261C" w14:textId="72080F85" w:rsidR="00A77930" w:rsidRPr="00152213" w:rsidRDefault="00A77930" w:rsidP="003F64A7">
      <w:pPr>
        <w:rPr>
          <w:rFonts w:ascii="Arial" w:eastAsia="Cambria" w:hAnsi="Arial" w:cs="Arial"/>
          <w:color w:val="000000" w:themeColor="text1"/>
          <w:shd w:val="clear" w:color="auto" w:fill="FCFBFB"/>
        </w:rPr>
      </w:pPr>
      <w:r w:rsidRPr="00152213">
        <w:rPr>
          <w:rFonts w:ascii="Arial" w:hAnsi="Arial" w:cs="Arial"/>
          <w:color w:val="000000" w:themeColor="text1"/>
          <w:shd w:val="clear" w:color="auto" w:fill="FCFBFB"/>
        </w:rPr>
        <w:br w:type="page"/>
      </w:r>
    </w:p>
    <w:p w14:paraId="635DB8F9" w14:textId="17776F71" w:rsidR="00E32B89" w:rsidRPr="00152213" w:rsidRDefault="00D804F6" w:rsidP="001B5385">
      <w:pPr>
        <w:pStyle w:val="Normal1"/>
        <w:spacing w:line="480" w:lineRule="auto"/>
        <w:jc w:val="both"/>
        <w:rPr>
          <w:rFonts w:ascii="Arial" w:hAnsi="Arial" w:cs="Arial"/>
          <w:color w:val="000000" w:themeColor="text1"/>
        </w:rPr>
      </w:pPr>
      <w:r w:rsidRPr="00152213">
        <w:rPr>
          <w:rFonts w:ascii="Arial" w:hAnsi="Arial" w:cs="Arial"/>
          <w:color w:val="000000" w:themeColor="text1"/>
          <w:shd w:val="clear" w:color="auto" w:fill="FCFBFB"/>
        </w:rPr>
        <w:lastRenderedPageBreak/>
        <w:t>Myocarditis is an inflammatory cardiac disorder with variable clinical presentations and outcomes.</w:t>
      </w:r>
      <w:sdt>
        <w:sdtPr>
          <w:rPr>
            <w:rFonts w:ascii="Arial" w:hAnsi="Arial" w:cs="Arial"/>
            <w:color w:val="000000"/>
            <w:vertAlign w:val="superscript"/>
          </w:rPr>
          <w:tag w:val="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"/>
          <w:id w:val="-1400126677"/>
          <w:placeholder>
            <w:docPart w:val="E4C7B11F571F0B43826A7D7334332A98"/>
          </w:placeholder>
        </w:sdtPr>
        <w:sdtEndPr/>
        <w:sdtContent>
          <w:r w:rsidR="008A38FA" w:rsidRPr="00152213">
            <w:rPr>
              <w:rFonts w:ascii="Arial" w:hAnsi="Arial" w:cs="Arial"/>
              <w:color w:val="000000"/>
              <w:vertAlign w:val="superscript"/>
            </w:rPr>
            <w:t>1,2</w:t>
          </w:r>
        </w:sdtContent>
      </w:sdt>
      <w:r w:rsidR="00E32B89" w:rsidRPr="00152213">
        <w:rPr>
          <w:rFonts w:ascii="Arial" w:hAnsi="Arial" w:cs="Arial"/>
          <w:color w:val="000000" w:themeColor="text1"/>
        </w:rPr>
        <w:t xml:space="preserve"> </w:t>
      </w:r>
      <w:r w:rsidRPr="00152213">
        <w:rPr>
          <w:rFonts w:ascii="Arial" w:hAnsi="Arial" w:cs="Arial"/>
          <w:color w:val="000000" w:themeColor="text1"/>
          <w:shd w:val="clear" w:color="auto" w:fill="FCFBFB"/>
        </w:rPr>
        <w:t xml:space="preserve">Whereas some patients present with transient symptoms followed by rapid resolution, others may develop cardiogenic shock or fatal arrhythmias. A significant proportion </w:t>
      </w:r>
      <w:r w:rsidR="002E1755" w:rsidRPr="00152213">
        <w:rPr>
          <w:rFonts w:ascii="Arial" w:hAnsi="Arial" w:cs="Arial"/>
          <w:color w:val="000000" w:themeColor="text1"/>
          <w:shd w:val="clear" w:color="auto" w:fill="FCFBFB"/>
        </w:rPr>
        <w:t xml:space="preserve">of </w:t>
      </w:r>
      <w:r w:rsidR="005E71C8" w:rsidRPr="00152213">
        <w:rPr>
          <w:rFonts w:ascii="Arial" w:hAnsi="Arial" w:cs="Arial"/>
          <w:color w:val="000000" w:themeColor="text1"/>
          <w:highlight w:val="yellow"/>
          <w:shd w:val="clear" w:color="auto" w:fill="FCFBFB"/>
        </w:rPr>
        <w:t>patients</w:t>
      </w:r>
      <w:r w:rsidR="00AB5421" w:rsidRPr="00152213">
        <w:rPr>
          <w:rFonts w:ascii="Arial" w:hAnsi="Arial" w:cs="Arial"/>
          <w:color w:val="000000" w:themeColor="text1"/>
          <w:shd w:val="clear" w:color="auto" w:fill="FCFBFB"/>
        </w:rPr>
        <w:t xml:space="preserve"> die in the community and</w:t>
      </w:r>
      <w:r w:rsidR="002E1755" w:rsidRPr="00152213">
        <w:rPr>
          <w:rFonts w:ascii="Arial" w:hAnsi="Arial" w:cs="Arial"/>
          <w:color w:val="000000" w:themeColor="text1"/>
          <w:shd w:val="clear" w:color="auto" w:fill="FCFBFB"/>
        </w:rPr>
        <w:t xml:space="preserve"> </w:t>
      </w:r>
      <w:r w:rsidRPr="00152213">
        <w:rPr>
          <w:rFonts w:ascii="Arial" w:hAnsi="Arial" w:cs="Arial"/>
          <w:color w:val="000000" w:themeColor="text1"/>
          <w:shd w:val="clear" w:color="auto" w:fill="FCFBFB"/>
        </w:rPr>
        <w:t xml:space="preserve">are diagnosed </w:t>
      </w:r>
      <w:r w:rsidR="00234D8F" w:rsidRPr="00152213">
        <w:rPr>
          <w:rFonts w:ascii="Arial" w:hAnsi="Arial" w:cs="Arial"/>
          <w:color w:val="000000" w:themeColor="text1"/>
          <w:shd w:val="clear" w:color="auto" w:fill="FCFBFB"/>
        </w:rPr>
        <w:t xml:space="preserve">at </w:t>
      </w:r>
      <w:r w:rsidR="002E1755" w:rsidRPr="00152213">
        <w:rPr>
          <w:rFonts w:ascii="Arial" w:hAnsi="Arial" w:cs="Arial"/>
          <w:color w:val="000000" w:themeColor="text1"/>
          <w:shd w:val="clear" w:color="auto" w:fill="FCFBFB"/>
        </w:rPr>
        <w:t>autopsy</w:t>
      </w:r>
      <w:sdt>
        <w:sdtPr>
          <w:rPr>
            <w:rFonts w:ascii="Arial" w:hAnsi="Arial" w:cs="Arial"/>
            <w:color w:val="000000"/>
            <w:shd w:val="clear" w:color="auto" w:fill="FCFBFB"/>
            <w:vertAlign w:val="superscript"/>
          </w:rPr>
          <w:tag w:val="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"/>
          <w:id w:val="-33509302"/>
          <w:placeholder>
            <w:docPart w:val="DefaultPlaceholder_-1854013440"/>
          </w:placeholder>
        </w:sdtPr>
        <w:sdtEndPr/>
        <w:sdtContent>
          <w:r w:rsidR="008A38FA" w:rsidRPr="00152213">
            <w:rPr>
              <w:rFonts w:ascii="Arial" w:hAnsi="Arial" w:cs="Arial"/>
              <w:color w:val="000000"/>
              <w:shd w:val="clear" w:color="auto" w:fill="FCFBFB"/>
              <w:vertAlign w:val="superscript"/>
            </w:rPr>
            <w:t>1–3</w:t>
          </w:r>
        </w:sdtContent>
      </w:sdt>
      <w:r w:rsidRPr="00152213">
        <w:rPr>
          <w:rFonts w:ascii="Arial" w:hAnsi="Arial" w:cs="Arial"/>
          <w:color w:val="000000" w:themeColor="text1"/>
          <w:shd w:val="clear" w:color="auto" w:fill="FCFBFB"/>
        </w:rPr>
        <w:t xml:space="preserve">, raising questions about missed opportunities of a timely diagnosis for appropriate intervention to </w:t>
      </w:r>
      <w:r w:rsidR="00AB5421" w:rsidRPr="00152213">
        <w:rPr>
          <w:rFonts w:ascii="Arial" w:hAnsi="Arial" w:cs="Arial"/>
          <w:color w:val="000000" w:themeColor="text1"/>
          <w:shd w:val="clear" w:color="auto" w:fill="FCFBFB"/>
        </w:rPr>
        <w:t xml:space="preserve">mitigate the risk </w:t>
      </w:r>
      <w:r w:rsidR="00446519" w:rsidRPr="00152213">
        <w:rPr>
          <w:rFonts w:ascii="Arial" w:hAnsi="Arial" w:cs="Arial"/>
          <w:color w:val="000000" w:themeColor="text1"/>
          <w:shd w:val="clear" w:color="auto" w:fill="FCFBFB"/>
        </w:rPr>
        <w:t>of sudden</w:t>
      </w:r>
      <w:r w:rsidRPr="00152213">
        <w:rPr>
          <w:rFonts w:ascii="Arial" w:hAnsi="Arial" w:cs="Arial"/>
          <w:color w:val="000000" w:themeColor="text1"/>
          <w:shd w:val="clear" w:color="auto" w:fill="FCFBFB"/>
        </w:rPr>
        <w:t xml:space="preserve"> cardiac death (SCD). </w:t>
      </w:r>
      <w:r w:rsidR="00E32B89" w:rsidRPr="00152213">
        <w:rPr>
          <w:rFonts w:ascii="Arial" w:hAnsi="Arial" w:cs="Arial"/>
          <w:color w:val="000000" w:themeColor="text1"/>
        </w:rPr>
        <w:t xml:space="preserve">We aimed to </w:t>
      </w:r>
      <w:r w:rsidRPr="00152213">
        <w:rPr>
          <w:rFonts w:ascii="Arial" w:hAnsi="Arial" w:cs="Arial"/>
          <w:color w:val="000000" w:themeColor="text1"/>
        </w:rPr>
        <w:t>examine</w:t>
      </w:r>
      <w:r w:rsidR="00E32B89" w:rsidRPr="00152213">
        <w:rPr>
          <w:rFonts w:ascii="Arial" w:hAnsi="Arial" w:cs="Arial"/>
          <w:color w:val="000000" w:themeColor="text1"/>
        </w:rPr>
        <w:t xml:space="preserve"> the </w:t>
      </w:r>
      <w:r w:rsidRPr="00152213">
        <w:rPr>
          <w:rFonts w:ascii="Arial" w:hAnsi="Arial" w:cs="Arial"/>
          <w:color w:val="000000" w:themeColor="text1"/>
        </w:rPr>
        <w:t>presenting features</w:t>
      </w:r>
      <w:r w:rsidR="00E32B89" w:rsidRPr="00152213">
        <w:rPr>
          <w:rFonts w:ascii="Arial" w:hAnsi="Arial" w:cs="Arial"/>
          <w:color w:val="000000" w:themeColor="text1"/>
        </w:rPr>
        <w:t xml:space="preserve">, </w:t>
      </w:r>
      <w:r w:rsidR="002E1755" w:rsidRPr="00152213">
        <w:rPr>
          <w:rFonts w:ascii="Arial" w:hAnsi="Arial" w:cs="Arial"/>
          <w:color w:val="000000" w:themeColor="text1"/>
        </w:rPr>
        <w:t xml:space="preserve">and </w:t>
      </w:r>
      <w:r w:rsidR="00E32B89" w:rsidRPr="00152213">
        <w:rPr>
          <w:rFonts w:ascii="Arial" w:hAnsi="Arial" w:cs="Arial"/>
          <w:color w:val="000000" w:themeColor="text1"/>
        </w:rPr>
        <w:t xml:space="preserve">circumstances of death in a large cohort of decedents </w:t>
      </w:r>
      <w:r w:rsidR="002E1755" w:rsidRPr="00152213">
        <w:rPr>
          <w:rFonts w:ascii="Arial" w:hAnsi="Arial" w:cs="Arial"/>
          <w:color w:val="000000" w:themeColor="text1"/>
        </w:rPr>
        <w:t>who</w:t>
      </w:r>
      <w:r w:rsidR="000411A0" w:rsidRPr="00152213">
        <w:rPr>
          <w:rFonts w:ascii="Arial" w:hAnsi="Arial" w:cs="Arial"/>
          <w:color w:val="000000" w:themeColor="text1"/>
        </w:rPr>
        <w:t xml:space="preserve"> experienced</w:t>
      </w:r>
      <w:r w:rsidR="00E32B89" w:rsidRPr="00152213">
        <w:rPr>
          <w:rFonts w:ascii="Arial" w:hAnsi="Arial" w:cs="Arial"/>
          <w:color w:val="000000" w:themeColor="text1"/>
        </w:rPr>
        <w:t xml:space="preserve"> SCD</w:t>
      </w:r>
      <w:r w:rsidR="00AB5421" w:rsidRPr="00152213">
        <w:rPr>
          <w:rFonts w:ascii="Arial" w:hAnsi="Arial" w:cs="Arial"/>
          <w:color w:val="000000" w:themeColor="text1"/>
        </w:rPr>
        <w:t xml:space="preserve"> in the community</w:t>
      </w:r>
      <w:r w:rsidR="002E1755" w:rsidRPr="00152213">
        <w:rPr>
          <w:rFonts w:ascii="Arial" w:hAnsi="Arial" w:cs="Arial"/>
          <w:color w:val="000000" w:themeColor="text1"/>
        </w:rPr>
        <w:t xml:space="preserve"> and were</w:t>
      </w:r>
      <w:r w:rsidR="00AB5421" w:rsidRPr="00152213">
        <w:rPr>
          <w:rFonts w:ascii="Arial" w:hAnsi="Arial" w:cs="Arial"/>
          <w:color w:val="000000" w:themeColor="text1"/>
        </w:rPr>
        <w:t xml:space="preserve"> subsequently</w:t>
      </w:r>
      <w:r w:rsidR="002E1755" w:rsidRPr="00152213">
        <w:rPr>
          <w:rFonts w:ascii="Arial" w:hAnsi="Arial" w:cs="Arial"/>
          <w:color w:val="000000" w:themeColor="text1"/>
        </w:rPr>
        <w:t xml:space="preserve"> diagnosed with myocarditis at autopsy. </w:t>
      </w:r>
    </w:p>
    <w:p w14:paraId="3F8E0CD7" w14:textId="77777777" w:rsidR="00954A1E" w:rsidRPr="00152213" w:rsidRDefault="00954A1E" w:rsidP="001B5385">
      <w:pPr>
        <w:pStyle w:val="Normal1"/>
        <w:spacing w:line="480" w:lineRule="auto"/>
        <w:jc w:val="both"/>
        <w:rPr>
          <w:rFonts w:ascii="Arial" w:hAnsi="Arial" w:cs="Arial"/>
          <w:color w:val="000000" w:themeColor="text1"/>
        </w:rPr>
      </w:pPr>
    </w:p>
    <w:p w14:paraId="4B8FE2B9" w14:textId="41EDB7EA" w:rsidR="00E32B89" w:rsidRPr="00152213" w:rsidRDefault="00E32B89" w:rsidP="00E32B89">
      <w:pPr>
        <w:spacing w:line="480" w:lineRule="auto"/>
        <w:rPr>
          <w:rFonts w:ascii="Arial" w:hAnsi="Arial" w:cs="Arial"/>
          <w:color w:val="000000" w:themeColor="text1"/>
        </w:rPr>
      </w:pPr>
      <w:r w:rsidRPr="00152213">
        <w:rPr>
          <w:rFonts w:ascii="Arial" w:hAnsi="Arial" w:cs="Arial"/>
          <w:color w:val="000000" w:themeColor="text1"/>
        </w:rPr>
        <w:t xml:space="preserve">We reviewed 7702 consecutive cases of SCD referred to our specialist cardiac pathology centre between 1994 and 2022. SCD was defined as death from a cardiovascular (CV) cause within 12-hours of apparent well-being. Clinical information was obtained from referring coroners, and included, demographic characteristics of the deceased, medical history, family history and circumstances of death. </w:t>
      </w:r>
      <w:r w:rsidR="008E5CDA" w:rsidRPr="00152213">
        <w:rPr>
          <w:rFonts w:ascii="Arial" w:hAnsi="Arial" w:cs="Arial"/>
          <w:color w:val="000000" w:themeColor="text1"/>
        </w:rPr>
        <w:t>C</w:t>
      </w:r>
      <w:r w:rsidRPr="00152213">
        <w:rPr>
          <w:rFonts w:ascii="Arial" w:hAnsi="Arial" w:cs="Arial"/>
          <w:color w:val="000000" w:themeColor="text1"/>
        </w:rPr>
        <w:t>ases underwent comprehensive autopsy evaluation of the heart, including histological analysis of a minimum of 10-tissue blocks, by expert cardiac pathologists (JW and MNS).</w:t>
      </w:r>
      <w:sdt>
        <w:sdtPr>
          <w:rPr>
            <w:rFonts w:ascii="Arial" w:hAnsi="Arial" w:cs="Arial"/>
            <w:color w:val="000000"/>
            <w:vertAlign w:val="superscript"/>
          </w:rPr>
          <w:tag w:val="MENDELEY_CITATION_v3_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"/>
          <w:id w:val="-778171566"/>
          <w:placeholder>
            <w:docPart w:val="E4C7B11F571F0B43826A7D7334332A98"/>
          </w:placeholder>
        </w:sdtPr>
        <w:sdtEndPr/>
        <w:sdtContent>
          <w:r w:rsidR="008A38FA" w:rsidRPr="00152213">
            <w:rPr>
              <w:rFonts w:ascii="Arial" w:hAnsi="Arial" w:cs="Arial"/>
              <w:color w:val="000000"/>
              <w:vertAlign w:val="superscript"/>
            </w:rPr>
            <w:t>4</w:t>
          </w:r>
        </w:sdtContent>
      </w:sdt>
      <w:r w:rsidRPr="00152213">
        <w:rPr>
          <w:rFonts w:ascii="Arial" w:hAnsi="Arial" w:cs="Arial"/>
          <w:color w:val="000000" w:themeColor="text1"/>
        </w:rPr>
        <w:t xml:space="preserve"> </w:t>
      </w:r>
      <w:r w:rsidR="00615D02" w:rsidRPr="00152213">
        <w:rPr>
          <w:rFonts w:ascii="Arial" w:hAnsi="Arial" w:cs="Arial"/>
          <w:color w:val="000000" w:themeColor="text1"/>
        </w:rPr>
        <w:t xml:space="preserve">The diagnosis of myocarditis was based upon published histological </w:t>
      </w:r>
      <w:r w:rsidR="00062393" w:rsidRPr="00152213">
        <w:rPr>
          <w:rFonts w:ascii="Arial" w:hAnsi="Arial" w:cs="Arial"/>
          <w:color w:val="000000" w:themeColor="text1"/>
        </w:rPr>
        <w:t>criteria.</w:t>
      </w:r>
      <w:sdt>
        <w:sdtPr>
          <w:rPr>
            <w:rFonts w:ascii="Arial" w:hAnsi="Arial" w:cs="Arial"/>
            <w:color w:val="000000"/>
            <w:vertAlign w:val="superscript"/>
          </w:rPr>
          <w:tag w:val="MENDELEY_CITATION_v3_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"/>
          <w:id w:val="-230315623"/>
          <w:placeholder>
            <w:docPart w:val="DefaultPlaceholder_-1854013440"/>
          </w:placeholder>
        </w:sdtPr>
        <w:sdtEndPr/>
        <w:sdtContent>
          <w:r w:rsidR="008A38FA" w:rsidRPr="00152213">
            <w:rPr>
              <w:rFonts w:ascii="Arial" w:hAnsi="Arial" w:cs="Arial"/>
              <w:color w:val="000000"/>
              <w:vertAlign w:val="superscript"/>
            </w:rPr>
            <w:t>5</w:t>
          </w:r>
        </w:sdtContent>
      </w:sdt>
      <w:r w:rsidR="00615D02" w:rsidRPr="00152213">
        <w:rPr>
          <w:rFonts w:ascii="Arial" w:hAnsi="Arial" w:cs="Arial"/>
          <w:color w:val="000000" w:themeColor="text1"/>
        </w:rPr>
        <w:t xml:space="preserve"> </w:t>
      </w:r>
      <w:r w:rsidRPr="00152213">
        <w:rPr>
          <w:rFonts w:ascii="Arial" w:hAnsi="Arial" w:cs="Arial"/>
          <w:color w:val="000000" w:themeColor="text1"/>
        </w:rPr>
        <w:t xml:space="preserve">Ethical approval was granted for this study (10/H0724/38). </w:t>
      </w:r>
      <w:r w:rsidR="007E51B2" w:rsidRPr="0003438B">
        <w:rPr>
          <w:rFonts w:ascii="Arial" w:hAnsi="Arial" w:cs="Arial"/>
          <w:color w:val="000000" w:themeColor="text1"/>
          <w:highlight w:val="yellow"/>
        </w:rPr>
        <w:t>The data that support the findings of this study are available from the corresponding author upon reasonable request.</w:t>
      </w:r>
      <w:r w:rsidR="007E51B2" w:rsidRPr="00152213">
        <w:rPr>
          <w:rFonts w:ascii="Arial" w:hAnsi="Arial" w:cs="Arial"/>
          <w:color w:val="000000" w:themeColor="text1"/>
        </w:rPr>
        <w:t xml:space="preserve"> </w:t>
      </w:r>
      <w:r w:rsidRPr="00152213">
        <w:rPr>
          <w:rFonts w:ascii="Arial" w:hAnsi="Arial" w:cs="Arial"/>
          <w:color w:val="000000" w:themeColor="text1"/>
        </w:rPr>
        <w:t xml:space="preserve">Results are expressed as </w:t>
      </w:r>
      <w:proofErr w:type="spellStart"/>
      <w:r w:rsidRPr="00152213">
        <w:rPr>
          <w:rFonts w:ascii="Arial" w:hAnsi="Arial" w:cs="Arial"/>
          <w:color w:val="000000" w:themeColor="text1"/>
        </w:rPr>
        <w:t>mean±SD</w:t>
      </w:r>
      <w:proofErr w:type="spellEnd"/>
      <w:r w:rsidRPr="00152213">
        <w:rPr>
          <w:rFonts w:ascii="Arial" w:hAnsi="Arial" w:cs="Arial"/>
          <w:color w:val="000000" w:themeColor="text1"/>
        </w:rPr>
        <w:t xml:space="preserve"> for continuous variables</w:t>
      </w:r>
      <w:r w:rsidR="00AB5421" w:rsidRPr="00152213">
        <w:rPr>
          <w:rFonts w:ascii="Arial" w:hAnsi="Arial" w:cs="Arial"/>
          <w:color w:val="000000" w:themeColor="text1"/>
        </w:rPr>
        <w:t>,</w:t>
      </w:r>
      <w:r w:rsidRPr="00152213">
        <w:rPr>
          <w:rFonts w:ascii="Arial" w:hAnsi="Arial" w:cs="Arial"/>
          <w:color w:val="000000" w:themeColor="text1"/>
        </w:rPr>
        <w:t xml:space="preserve"> or as number of cases and percentage for categorical variables. </w:t>
      </w:r>
      <w:r w:rsidR="00AF7DC0" w:rsidRPr="00152213">
        <w:rPr>
          <w:rFonts w:ascii="Arial" w:hAnsi="Arial" w:cs="Arial"/>
          <w:color w:val="000000" w:themeColor="text1"/>
        </w:rPr>
        <w:t>Comparison</w:t>
      </w:r>
      <w:r w:rsidR="00104F13" w:rsidRPr="00152213">
        <w:rPr>
          <w:rFonts w:ascii="Arial" w:hAnsi="Arial" w:cs="Arial"/>
          <w:color w:val="000000" w:themeColor="text1"/>
        </w:rPr>
        <w:t xml:space="preserve"> </w:t>
      </w:r>
      <w:r w:rsidR="00E00CAA" w:rsidRPr="00152213">
        <w:rPr>
          <w:rFonts w:ascii="Arial" w:hAnsi="Arial" w:cs="Arial"/>
          <w:color w:val="000000" w:themeColor="text1"/>
        </w:rPr>
        <w:t>between</w:t>
      </w:r>
      <w:r w:rsidR="00104F13" w:rsidRPr="00152213">
        <w:rPr>
          <w:rFonts w:ascii="Arial" w:hAnsi="Arial" w:cs="Arial"/>
          <w:color w:val="000000" w:themeColor="text1"/>
        </w:rPr>
        <w:t xml:space="preserve"> variables was performed using </w:t>
      </w:r>
      <w:r w:rsidR="00104F13" w:rsidRPr="00152213">
        <w:rPr>
          <w:rFonts w:ascii="Arial" w:hAnsi="Arial" w:cs="Arial"/>
        </w:rPr>
        <w:t>two sample t-test or Fisher's exact test.</w:t>
      </w:r>
      <w:r w:rsidR="00104F13" w:rsidRPr="00152213">
        <w:rPr>
          <w:rFonts w:ascii="Arial" w:hAnsi="Arial" w:cs="Arial"/>
          <w:color w:val="000000" w:themeColor="text1"/>
        </w:rPr>
        <w:t xml:space="preserve"> </w:t>
      </w:r>
    </w:p>
    <w:p w14:paraId="69F9B822" w14:textId="77777777" w:rsidR="00E32B89" w:rsidRPr="00152213" w:rsidRDefault="00E32B89" w:rsidP="00E32B89">
      <w:pPr>
        <w:spacing w:line="480" w:lineRule="auto"/>
        <w:rPr>
          <w:rFonts w:ascii="Arial" w:hAnsi="Arial" w:cs="Arial"/>
          <w:color w:val="000000" w:themeColor="text1"/>
        </w:rPr>
      </w:pPr>
    </w:p>
    <w:p w14:paraId="78487F1C" w14:textId="4956A903" w:rsidR="00E32B89" w:rsidRPr="00152213" w:rsidRDefault="0003438B" w:rsidP="00E32B89">
      <w:pPr>
        <w:spacing w:line="480" w:lineRule="auto"/>
        <w:rPr>
          <w:rFonts w:ascii="Arial" w:hAnsi="Arial" w:cs="Arial"/>
          <w:color w:val="000000" w:themeColor="text1"/>
        </w:rPr>
      </w:pPr>
      <w:r>
        <w:rPr>
          <w:rFonts w:ascii="Arial" w:hAnsi="Arial" w:cs="Arial"/>
          <w:color w:val="000000" w:themeColor="text1"/>
        </w:rPr>
        <w:lastRenderedPageBreak/>
        <w:t>W</w:t>
      </w:r>
      <w:r w:rsidR="003821F8" w:rsidRPr="00152213">
        <w:rPr>
          <w:rFonts w:ascii="Arial" w:hAnsi="Arial" w:cs="Arial"/>
          <w:color w:val="000000" w:themeColor="text1"/>
        </w:rPr>
        <w:t xml:space="preserve">e only included deaths </w:t>
      </w:r>
      <w:r>
        <w:rPr>
          <w:rFonts w:ascii="Arial" w:hAnsi="Arial" w:cs="Arial"/>
          <w:color w:val="000000" w:themeColor="text1"/>
        </w:rPr>
        <w:t xml:space="preserve">attributed to myocarditis </w:t>
      </w:r>
      <w:r w:rsidR="003821F8" w:rsidRPr="00152213">
        <w:rPr>
          <w:rFonts w:ascii="Arial" w:hAnsi="Arial" w:cs="Arial"/>
          <w:color w:val="000000" w:themeColor="text1"/>
        </w:rPr>
        <w:t xml:space="preserve">in non-hospitalised individuals. </w:t>
      </w:r>
      <w:r w:rsidR="00E32B89" w:rsidRPr="00152213">
        <w:rPr>
          <w:rFonts w:ascii="Arial" w:hAnsi="Arial" w:cs="Arial"/>
          <w:color w:val="000000" w:themeColor="text1"/>
        </w:rPr>
        <w:t>Of the total cases of</w:t>
      </w:r>
      <w:r w:rsidR="0001095F" w:rsidRPr="00152213">
        <w:rPr>
          <w:rFonts w:ascii="Arial" w:hAnsi="Arial" w:cs="Arial"/>
          <w:color w:val="000000" w:themeColor="text1"/>
        </w:rPr>
        <w:t xml:space="preserve"> </w:t>
      </w:r>
      <w:r w:rsidR="00E32B89" w:rsidRPr="00152213">
        <w:rPr>
          <w:rFonts w:ascii="Arial" w:hAnsi="Arial" w:cs="Arial"/>
          <w:color w:val="000000" w:themeColor="text1"/>
        </w:rPr>
        <w:t>SCD, 82 (1.1%) were attributed to myocarditis</w:t>
      </w:r>
      <w:r w:rsidR="00F85C70" w:rsidRPr="00152213">
        <w:rPr>
          <w:rFonts w:ascii="Arial" w:hAnsi="Arial" w:cs="Arial"/>
          <w:color w:val="000000" w:themeColor="text1"/>
        </w:rPr>
        <w:t>.</w:t>
      </w:r>
      <w:r w:rsidR="00FC5A1B" w:rsidRPr="00152213">
        <w:rPr>
          <w:rFonts w:ascii="Arial" w:hAnsi="Arial" w:cs="Arial"/>
          <w:color w:val="000000" w:themeColor="text1"/>
        </w:rPr>
        <w:t xml:space="preserve"> </w:t>
      </w:r>
      <w:proofErr w:type="gramStart"/>
      <w:r w:rsidR="00E32B89" w:rsidRPr="00152213">
        <w:rPr>
          <w:rFonts w:ascii="Arial" w:hAnsi="Arial" w:cs="Arial"/>
          <w:color w:val="000000" w:themeColor="text1"/>
        </w:rPr>
        <w:t>The majority of</w:t>
      </w:r>
      <w:proofErr w:type="gramEnd"/>
      <w:r w:rsidR="00E32B89" w:rsidRPr="00152213">
        <w:rPr>
          <w:rFonts w:ascii="Arial" w:hAnsi="Arial" w:cs="Arial"/>
          <w:color w:val="000000" w:themeColor="text1"/>
        </w:rPr>
        <w:t xml:space="preserve"> decedents were male (n=53 [65%])</w:t>
      </w:r>
      <w:r w:rsidR="004B7CC3" w:rsidRPr="00152213">
        <w:rPr>
          <w:rFonts w:ascii="Arial" w:hAnsi="Arial" w:cs="Arial"/>
          <w:color w:val="000000" w:themeColor="text1"/>
        </w:rPr>
        <w:t xml:space="preserve"> with a </w:t>
      </w:r>
      <w:r w:rsidR="00E32B89" w:rsidRPr="00152213">
        <w:rPr>
          <w:rFonts w:ascii="Arial" w:hAnsi="Arial" w:cs="Arial"/>
          <w:color w:val="000000" w:themeColor="text1"/>
        </w:rPr>
        <w:t>mean age of death 32±15 years</w:t>
      </w:r>
      <w:r w:rsidR="004B7CC3" w:rsidRPr="00152213">
        <w:rPr>
          <w:rFonts w:ascii="Arial" w:hAnsi="Arial" w:cs="Arial"/>
          <w:color w:val="000000" w:themeColor="text1"/>
        </w:rPr>
        <w:t xml:space="preserve"> (range 1-68 years)</w:t>
      </w:r>
      <w:r w:rsidR="00E32B89" w:rsidRPr="00152213">
        <w:rPr>
          <w:rFonts w:ascii="Arial" w:hAnsi="Arial" w:cs="Arial"/>
          <w:color w:val="000000" w:themeColor="text1"/>
        </w:rPr>
        <w:t>. The mean heart weight was 378±128</w:t>
      </w:r>
      <w:r w:rsidR="00BB7D2D" w:rsidRPr="00152213">
        <w:rPr>
          <w:rFonts w:ascii="Arial" w:hAnsi="Arial" w:cs="Arial"/>
          <w:color w:val="000000" w:themeColor="text1"/>
        </w:rPr>
        <w:t xml:space="preserve"> </w:t>
      </w:r>
      <w:r w:rsidR="00E32B89" w:rsidRPr="00152213">
        <w:rPr>
          <w:rFonts w:ascii="Arial" w:hAnsi="Arial" w:cs="Arial"/>
          <w:color w:val="000000" w:themeColor="text1"/>
        </w:rPr>
        <w:t xml:space="preserve">g. </w:t>
      </w:r>
      <w:r w:rsidR="00F223B0" w:rsidRPr="00152213">
        <w:rPr>
          <w:rFonts w:ascii="Arial" w:hAnsi="Arial" w:cs="Arial"/>
          <w:color w:val="000000" w:themeColor="text1"/>
        </w:rPr>
        <w:t>Most</w:t>
      </w:r>
      <w:r w:rsidR="00E32B89" w:rsidRPr="00152213">
        <w:rPr>
          <w:rFonts w:ascii="Arial" w:hAnsi="Arial" w:cs="Arial"/>
          <w:color w:val="000000" w:themeColor="text1"/>
        </w:rPr>
        <w:t xml:space="preserve"> individuals died at rest (n=73 [89%]), including during sleep (n=16 [19%]) whilst the remainder died during exertion (n=9 [11%]). Our cohort comprised 5 athletes</w:t>
      </w:r>
      <w:r w:rsidR="00052D45" w:rsidRPr="00152213">
        <w:rPr>
          <w:rFonts w:ascii="Arial" w:hAnsi="Arial" w:cs="Arial"/>
          <w:color w:val="000000" w:themeColor="text1"/>
        </w:rPr>
        <w:t>,</w:t>
      </w:r>
      <w:r w:rsidR="00E32B89" w:rsidRPr="00152213">
        <w:rPr>
          <w:rFonts w:ascii="Arial" w:hAnsi="Arial" w:cs="Arial"/>
          <w:color w:val="000000" w:themeColor="text1"/>
        </w:rPr>
        <w:t xml:space="preserve"> (3 </w:t>
      </w:r>
      <w:r w:rsidR="00052D45" w:rsidRPr="00152213">
        <w:rPr>
          <w:rFonts w:ascii="Arial" w:hAnsi="Arial" w:cs="Arial"/>
          <w:color w:val="000000" w:themeColor="text1"/>
        </w:rPr>
        <w:t>of whom died</w:t>
      </w:r>
      <w:r w:rsidR="00E32B89" w:rsidRPr="00152213">
        <w:rPr>
          <w:rFonts w:ascii="Arial" w:hAnsi="Arial" w:cs="Arial"/>
          <w:color w:val="000000" w:themeColor="text1"/>
        </w:rPr>
        <w:t xml:space="preserve"> at rest, and 2 during exertion). Only 1 individual was diagnosed with viral myocarditis, antemortem</w:t>
      </w:r>
      <w:r w:rsidR="00F60C35" w:rsidRPr="00152213">
        <w:rPr>
          <w:rFonts w:ascii="Arial" w:hAnsi="Arial" w:cs="Arial"/>
          <w:color w:val="000000" w:themeColor="text1"/>
        </w:rPr>
        <w:t>.</w:t>
      </w:r>
      <w:r w:rsidR="00E32B89" w:rsidRPr="00152213">
        <w:rPr>
          <w:rFonts w:ascii="Arial" w:hAnsi="Arial" w:cs="Arial"/>
          <w:color w:val="000000" w:themeColor="text1"/>
        </w:rPr>
        <w:t xml:space="preserve"> </w:t>
      </w:r>
    </w:p>
    <w:p w14:paraId="0D74BCF2" w14:textId="19EA693A" w:rsidR="00A86F15" w:rsidRPr="00152213" w:rsidRDefault="00A86F15" w:rsidP="00E32B89">
      <w:pPr>
        <w:spacing w:line="480" w:lineRule="auto"/>
        <w:rPr>
          <w:rFonts w:ascii="Arial" w:hAnsi="Arial" w:cs="Arial"/>
          <w:color w:val="000000" w:themeColor="text1"/>
        </w:rPr>
      </w:pPr>
    </w:p>
    <w:p w14:paraId="6EE20C02" w14:textId="7A298D46" w:rsidR="00E32B89" w:rsidRPr="00152213" w:rsidRDefault="00A50184" w:rsidP="00E32B89">
      <w:pPr>
        <w:spacing w:line="480" w:lineRule="auto"/>
        <w:rPr>
          <w:rFonts w:ascii="Arial" w:hAnsi="Arial" w:cs="Arial"/>
          <w:color w:val="000000" w:themeColor="text1"/>
        </w:rPr>
      </w:pPr>
      <w:r w:rsidRPr="00152213">
        <w:rPr>
          <w:rFonts w:ascii="Arial" w:hAnsi="Arial" w:cs="Arial"/>
          <w:color w:val="000000" w:themeColor="text1"/>
        </w:rPr>
        <w:t>Most individuals</w:t>
      </w:r>
      <w:r w:rsidR="00E32B89" w:rsidRPr="00152213">
        <w:rPr>
          <w:rFonts w:ascii="Arial" w:hAnsi="Arial" w:cs="Arial"/>
          <w:color w:val="000000" w:themeColor="text1"/>
        </w:rPr>
        <w:t xml:space="preserve"> (n=50 [61%]) were reportedly asymptomatic prior to SCD</w:t>
      </w:r>
      <w:r w:rsidR="0011498A" w:rsidRPr="00152213">
        <w:rPr>
          <w:rFonts w:ascii="Arial" w:hAnsi="Arial" w:cs="Arial"/>
          <w:color w:val="000000" w:themeColor="text1"/>
        </w:rPr>
        <w:t xml:space="preserve">. </w:t>
      </w:r>
      <w:r w:rsidRPr="00152213">
        <w:rPr>
          <w:rFonts w:ascii="Arial" w:hAnsi="Arial" w:cs="Arial"/>
          <w:color w:val="000000" w:themeColor="text1"/>
        </w:rPr>
        <w:t>Thirteen</w:t>
      </w:r>
      <w:r w:rsidR="00E32B89" w:rsidRPr="00152213">
        <w:rPr>
          <w:rFonts w:ascii="Arial" w:hAnsi="Arial" w:cs="Arial"/>
          <w:color w:val="000000" w:themeColor="text1"/>
        </w:rPr>
        <w:t xml:space="preserve"> (16%) individuals reported symptoms consistent with an infective process</w:t>
      </w:r>
      <w:r w:rsidR="001D661E" w:rsidRPr="00152213">
        <w:rPr>
          <w:rFonts w:ascii="Arial" w:hAnsi="Arial" w:cs="Arial"/>
          <w:color w:val="000000" w:themeColor="text1"/>
        </w:rPr>
        <w:t xml:space="preserve"> in the 6-months prior to death</w:t>
      </w:r>
      <w:r w:rsidR="004005E6" w:rsidRPr="00152213">
        <w:rPr>
          <w:rFonts w:ascii="Arial" w:hAnsi="Arial" w:cs="Arial"/>
          <w:color w:val="000000" w:themeColor="text1"/>
        </w:rPr>
        <w:t>.</w:t>
      </w:r>
      <w:r w:rsidR="00173E56" w:rsidRPr="00152213">
        <w:rPr>
          <w:rFonts w:ascii="Arial" w:hAnsi="Arial" w:cs="Arial"/>
          <w:color w:val="000000" w:themeColor="text1"/>
        </w:rPr>
        <w:t xml:space="preserve"> </w:t>
      </w:r>
      <w:r w:rsidR="0005406B" w:rsidRPr="00152213">
        <w:rPr>
          <w:rFonts w:ascii="Arial" w:hAnsi="Arial" w:cs="Arial"/>
          <w:color w:val="000000" w:themeColor="text1"/>
        </w:rPr>
        <w:t>CV</w:t>
      </w:r>
      <w:r w:rsidR="00E32B89" w:rsidRPr="00152213">
        <w:rPr>
          <w:rFonts w:ascii="Arial" w:hAnsi="Arial" w:cs="Arial"/>
          <w:color w:val="000000" w:themeColor="text1"/>
        </w:rPr>
        <w:t xml:space="preserve"> symptoms were reported in 15 (18%) decedents, </w:t>
      </w:r>
      <w:r w:rsidR="004005E6" w:rsidRPr="00152213">
        <w:rPr>
          <w:rFonts w:ascii="Arial" w:hAnsi="Arial" w:cs="Arial"/>
          <w:color w:val="000000" w:themeColor="text1"/>
        </w:rPr>
        <w:t>including</w:t>
      </w:r>
      <w:r w:rsidR="00E32B89" w:rsidRPr="00152213">
        <w:rPr>
          <w:rFonts w:ascii="Arial" w:hAnsi="Arial" w:cs="Arial"/>
          <w:color w:val="000000" w:themeColor="text1"/>
        </w:rPr>
        <w:t xml:space="preserve"> dyspnoea n=</w:t>
      </w:r>
      <w:r w:rsidR="0083147B" w:rsidRPr="00152213">
        <w:rPr>
          <w:rFonts w:ascii="Arial" w:hAnsi="Arial" w:cs="Arial"/>
          <w:color w:val="000000" w:themeColor="text1"/>
        </w:rPr>
        <w:t>6</w:t>
      </w:r>
      <w:r w:rsidR="00E32B89" w:rsidRPr="00152213">
        <w:rPr>
          <w:rFonts w:ascii="Arial" w:hAnsi="Arial" w:cs="Arial"/>
          <w:color w:val="000000" w:themeColor="text1"/>
        </w:rPr>
        <w:t xml:space="preserve"> [</w:t>
      </w:r>
      <w:r w:rsidR="0083147B" w:rsidRPr="00152213">
        <w:rPr>
          <w:rFonts w:ascii="Arial" w:hAnsi="Arial" w:cs="Arial"/>
          <w:color w:val="000000" w:themeColor="text1"/>
        </w:rPr>
        <w:t>7</w:t>
      </w:r>
      <w:r w:rsidR="00E32B89" w:rsidRPr="00152213">
        <w:rPr>
          <w:rFonts w:ascii="Arial" w:hAnsi="Arial" w:cs="Arial"/>
          <w:color w:val="000000" w:themeColor="text1"/>
        </w:rPr>
        <w:t>%]), chest pain (n=5 [6%]), syncope (n=</w:t>
      </w:r>
      <w:r w:rsidR="0083147B" w:rsidRPr="00152213">
        <w:rPr>
          <w:rFonts w:ascii="Arial" w:hAnsi="Arial" w:cs="Arial"/>
          <w:color w:val="000000" w:themeColor="text1"/>
        </w:rPr>
        <w:t>3</w:t>
      </w:r>
      <w:r w:rsidR="00E32B89" w:rsidRPr="00152213">
        <w:rPr>
          <w:rFonts w:ascii="Arial" w:hAnsi="Arial" w:cs="Arial"/>
          <w:color w:val="000000" w:themeColor="text1"/>
        </w:rPr>
        <w:t xml:space="preserve"> [</w:t>
      </w:r>
      <w:r w:rsidR="0083147B" w:rsidRPr="00152213">
        <w:rPr>
          <w:rFonts w:ascii="Arial" w:hAnsi="Arial" w:cs="Arial"/>
          <w:color w:val="000000" w:themeColor="text1"/>
        </w:rPr>
        <w:t>4</w:t>
      </w:r>
      <w:r w:rsidR="00E32B89" w:rsidRPr="00152213">
        <w:rPr>
          <w:rFonts w:ascii="Arial" w:hAnsi="Arial" w:cs="Arial"/>
          <w:color w:val="000000" w:themeColor="text1"/>
        </w:rPr>
        <w:t>%])</w:t>
      </w:r>
      <w:r w:rsidR="00AB5421" w:rsidRPr="00152213">
        <w:rPr>
          <w:rFonts w:ascii="Arial" w:hAnsi="Arial" w:cs="Arial"/>
          <w:color w:val="000000" w:themeColor="text1"/>
        </w:rPr>
        <w:t xml:space="preserve"> and</w:t>
      </w:r>
      <w:r w:rsidR="00E32B89" w:rsidRPr="00152213">
        <w:rPr>
          <w:rFonts w:ascii="Arial" w:hAnsi="Arial" w:cs="Arial"/>
          <w:color w:val="000000" w:themeColor="text1"/>
        </w:rPr>
        <w:t xml:space="preserve"> palpitation (n=1 [1%]). </w:t>
      </w:r>
      <w:r w:rsidRPr="00152213">
        <w:rPr>
          <w:rFonts w:ascii="Arial" w:hAnsi="Arial" w:cs="Arial"/>
          <w:color w:val="000000" w:themeColor="text1"/>
        </w:rPr>
        <w:t>Four</w:t>
      </w:r>
      <w:r w:rsidR="007B24A7" w:rsidRPr="00152213">
        <w:rPr>
          <w:rFonts w:ascii="Arial" w:hAnsi="Arial" w:cs="Arial"/>
          <w:color w:val="000000" w:themeColor="text1"/>
        </w:rPr>
        <w:t xml:space="preserve"> decedents (5%) reported co-existing CV symptoms in the context of ongoing infective symptoms. </w:t>
      </w:r>
      <w:r w:rsidR="00E32B89" w:rsidRPr="00152213">
        <w:rPr>
          <w:rFonts w:ascii="Arial" w:hAnsi="Arial" w:cs="Arial"/>
          <w:color w:val="000000" w:themeColor="text1"/>
        </w:rPr>
        <w:t>Lymphocytic myocarditis was the most common form</w:t>
      </w:r>
      <w:r w:rsidR="00602213" w:rsidRPr="00152213">
        <w:rPr>
          <w:rFonts w:ascii="Arial" w:hAnsi="Arial" w:cs="Arial"/>
          <w:color w:val="000000" w:themeColor="text1"/>
        </w:rPr>
        <w:t xml:space="preserve">, </w:t>
      </w:r>
      <w:r w:rsidR="00E32B89" w:rsidRPr="00152213">
        <w:rPr>
          <w:rFonts w:ascii="Arial" w:hAnsi="Arial" w:cs="Arial"/>
          <w:color w:val="000000" w:themeColor="text1"/>
        </w:rPr>
        <w:t>n=</w:t>
      </w:r>
      <w:r w:rsidR="00953E02" w:rsidRPr="00152213">
        <w:rPr>
          <w:rFonts w:ascii="Arial" w:hAnsi="Arial" w:cs="Arial"/>
          <w:color w:val="000000" w:themeColor="text1"/>
        </w:rPr>
        <w:t>46</w:t>
      </w:r>
      <w:r w:rsidR="00E32B89" w:rsidRPr="00152213">
        <w:rPr>
          <w:rFonts w:ascii="Arial" w:hAnsi="Arial" w:cs="Arial"/>
          <w:color w:val="000000" w:themeColor="text1"/>
        </w:rPr>
        <w:t xml:space="preserve"> </w:t>
      </w:r>
      <w:r w:rsidR="00602213" w:rsidRPr="00152213">
        <w:rPr>
          <w:rFonts w:ascii="Arial" w:hAnsi="Arial" w:cs="Arial"/>
          <w:color w:val="000000" w:themeColor="text1"/>
        </w:rPr>
        <w:t>(</w:t>
      </w:r>
      <w:r w:rsidR="00953E02" w:rsidRPr="00152213">
        <w:rPr>
          <w:rFonts w:ascii="Arial" w:hAnsi="Arial" w:cs="Arial"/>
          <w:color w:val="000000" w:themeColor="text1"/>
        </w:rPr>
        <w:t>56</w:t>
      </w:r>
      <w:r w:rsidR="00E32B89" w:rsidRPr="00152213">
        <w:rPr>
          <w:rFonts w:ascii="Arial" w:hAnsi="Arial" w:cs="Arial"/>
          <w:color w:val="000000" w:themeColor="text1"/>
        </w:rPr>
        <w:t>%</w:t>
      </w:r>
      <w:r w:rsidR="00602213" w:rsidRPr="00152213">
        <w:rPr>
          <w:rFonts w:ascii="Arial" w:hAnsi="Arial" w:cs="Arial"/>
          <w:color w:val="000000" w:themeColor="text1"/>
        </w:rPr>
        <w:t>)</w:t>
      </w:r>
      <w:r w:rsidR="00E32B89" w:rsidRPr="00152213">
        <w:rPr>
          <w:rFonts w:ascii="Arial" w:hAnsi="Arial" w:cs="Arial"/>
          <w:color w:val="000000" w:themeColor="text1"/>
        </w:rPr>
        <w:t>; followed by, neutrophilic, n=</w:t>
      </w:r>
      <w:r w:rsidR="00953E02" w:rsidRPr="00152213">
        <w:rPr>
          <w:rFonts w:ascii="Arial" w:hAnsi="Arial" w:cs="Arial"/>
          <w:color w:val="000000" w:themeColor="text1"/>
        </w:rPr>
        <w:t>14</w:t>
      </w:r>
      <w:r w:rsidR="00E32B89" w:rsidRPr="00152213">
        <w:rPr>
          <w:rFonts w:ascii="Arial" w:hAnsi="Arial" w:cs="Arial"/>
          <w:color w:val="000000" w:themeColor="text1"/>
        </w:rPr>
        <w:t xml:space="preserve"> (</w:t>
      </w:r>
      <w:r w:rsidR="00953E02" w:rsidRPr="00152213">
        <w:rPr>
          <w:rFonts w:ascii="Arial" w:hAnsi="Arial" w:cs="Arial"/>
          <w:color w:val="000000" w:themeColor="text1"/>
        </w:rPr>
        <w:t>17</w:t>
      </w:r>
      <w:r w:rsidR="00E32B89" w:rsidRPr="00152213">
        <w:rPr>
          <w:rFonts w:ascii="Arial" w:hAnsi="Arial" w:cs="Arial"/>
          <w:color w:val="000000" w:themeColor="text1"/>
        </w:rPr>
        <w:t>%)</w:t>
      </w:r>
      <w:r w:rsidR="0086647C" w:rsidRPr="00152213">
        <w:rPr>
          <w:rFonts w:ascii="Arial" w:hAnsi="Arial" w:cs="Arial"/>
          <w:color w:val="000000" w:themeColor="text1"/>
        </w:rPr>
        <w:t xml:space="preserve">, </w:t>
      </w:r>
      <w:r w:rsidR="00E32B89" w:rsidRPr="00152213">
        <w:rPr>
          <w:rFonts w:ascii="Arial" w:hAnsi="Arial" w:cs="Arial"/>
          <w:color w:val="000000" w:themeColor="text1"/>
        </w:rPr>
        <w:t>eosinophilic, n=</w:t>
      </w:r>
      <w:r w:rsidR="00953E02" w:rsidRPr="00152213">
        <w:rPr>
          <w:rFonts w:ascii="Arial" w:hAnsi="Arial" w:cs="Arial"/>
          <w:color w:val="000000" w:themeColor="text1"/>
        </w:rPr>
        <w:t>13</w:t>
      </w:r>
      <w:r w:rsidR="00E32B89" w:rsidRPr="00152213">
        <w:rPr>
          <w:rFonts w:ascii="Arial" w:hAnsi="Arial" w:cs="Arial"/>
          <w:color w:val="000000" w:themeColor="text1"/>
        </w:rPr>
        <w:t xml:space="preserve"> (</w:t>
      </w:r>
      <w:r w:rsidR="00953E02" w:rsidRPr="00152213">
        <w:rPr>
          <w:rFonts w:ascii="Arial" w:hAnsi="Arial" w:cs="Arial"/>
          <w:color w:val="000000" w:themeColor="text1"/>
        </w:rPr>
        <w:t>16</w:t>
      </w:r>
      <w:r w:rsidR="00E32B89" w:rsidRPr="00152213">
        <w:rPr>
          <w:rFonts w:ascii="Arial" w:hAnsi="Arial" w:cs="Arial"/>
          <w:color w:val="000000" w:themeColor="text1"/>
        </w:rPr>
        <w:t>%)</w:t>
      </w:r>
      <w:r w:rsidR="0086647C" w:rsidRPr="00152213">
        <w:rPr>
          <w:rFonts w:ascii="Arial" w:hAnsi="Arial" w:cs="Arial"/>
          <w:color w:val="000000" w:themeColor="text1"/>
        </w:rPr>
        <w:t xml:space="preserve">, toxic, n=6 (7%), and giant cell myocarditis, n=3 (4%). </w:t>
      </w:r>
      <w:r w:rsidR="00AB5421" w:rsidRPr="00152213">
        <w:rPr>
          <w:rFonts w:ascii="Arial" w:hAnsi="Arial" w:cs="Arial"/>
          <w:color w:val="000000" w:themeColor="text1"/>
        </w:rPr>
        <w:t>There were n</w:t>
      </w:r>
      <w:r w:rsidR="00B578B7" w:rsidRPr="00152213">
        <w:rPr>
          <w:rFonts w:ascii="Arial" w:hAnsi="Arial" w:cs="Arial"/>
          <w:color w:val="000000" w:themeColor="text1"/>
        </w:rPr>
        <w:t>o significant differences</w:t>
      </w:r>
      <w:r w:rsidR="00D31C3A" w:rsidRPr="00152213">
        <w:rPr>
          <w:rFonts w:ascii="Arial" w:hAnsi="Arial" w:cs="Arial"/>
          <w:color w:val="000000" w:themeColor="text1"/>
        </w:rPr>
        <w:t xml:space="preserve"> in the </w:t>
      </w:r>
      <w:r w:rsidR="00C14D0C" w:rsidRPr="00152213">
        <w:rPr>
          <w:rFonts w:ascii="Arial" w:hAnsi="Arial" w:cs="Arial"/>
          <w:color w:val="000000" w:themeColor="text1"/>
        </w:rPr>
        <w:t>clinical or histopathological findings</w:t>
      </w:r>
      <w:r w:rsidR="00D31C3A" w:rsidRPr="00152213">
        <w:rPr>
          <w:rFonts w:ascii="Arial" w:hAnsi="Arial" w:cs="Arial"/>
          <w:color w:val="000000" w:themeColor="text1"/>
        </w:rPr>
        <w:t xml:space="preserve"> </w:t>
      </w:r>
      <w:r w:rsidR="00B578B7" w:rsidRPr="00152213">
        <w:rPr>
          <w:rFonts w:ascii="Arial" w:hAnsi="Arial" w:cs="Arial"/>
          <w:color w:val="000000" w:themeColor="text1"/>
        </w:rPr>
        <w:t xml:space="preserve">between individuals who died at rest </w:t>
      </w:r>
      <w:r w:rsidR="0052704D" w:rsidRPr="00152213">
        <w:rPr>
          <w:rFonts w:ascii="Arial" w:hAnsi="Arial" w:cs="Arial"/>
          <w:color w:val="000000" w:themeColor="text1"/>
        </w:rPr>
        <w:t xml:space="preserve">compared </w:t>
      </w:r>
      <w:r w:rsidR="00AB5421" w:rsidRPr="00152213">
        <w:rPr>
          <w:rFonts w:ascii="Arial" w:hAnsi="Arial" w:cs="Arial"/>
          <w:color w:val="000000" w:themeColor="text1"/>
        </w:rPr>
        <w:t>with</w:t>
      </w:r>
      <w:r w:rsidR="0052704D" w:rsidRPr="00152213">
        <w:rPr>
          <w:rFonts w:ascii="Arial" w:hAnsi="Arial" w:cs="Arial"/>
          <w:color w:val="000000" w:themeColor="text1"/>
        </w:rPr>
        <w:t xml:space="preserve"> individuals</w:t>
      </w:r>
      <w:r w:rsidR="00BB7D2D" w:rsidRPr="00152213">
        <w:rPr>
          <w:rFonts w:ascii="Arial" w:hAnsi="Arial" w:cs="Arial"/>
          <w:color w:val="000000" w:themeColor="text1"/>
        </w:rPr>
        <w:t xml:space="preserve"> who died during </w:t>
      </w:r>
      <w:r w:rsidR="00AB5421" w:rsidRPr="00152213">
        <w:rPr>
          <w:rFonts w:ascii="Arial" w:hAnsi="Arial" w:cs="Arial"/>
          <w:color w:val="000000" w:themeColor="text1"/>
        </w:rPr>
        <w:t xml:space="preserve">activity. </w:t>
      </w:r>
    </w:p>
    <w:p w14:paraId="70F3930C" w14:textId="77777777" w:rsidR="00E32B89" w:rsidRPr="00152213" w:rsidRDefault="00E32B89" w:rsidP="00E32B89">
      <w:pPr>
        <w:spacing w:line="480" w:lineRule="auto"/>
        <w:rPr>
          <w:rFonts w:ascii="Arial" w:hAnsi="Arial" w:cs="Arial"/>
          <w:color w:val="000000" w:themeColor="text1"/>
        </w:rPr>
      </w:pPr>
    </w:p>
    <w:p w14:paraId="31860E64" w14:textId="77777777" w:rsidR="00CA2D32" w:rsidRPr="00152213" w:rsidRDefault="00B97776" w:rsidP="009F1F05">
      <w:pPr>
        <w:spacing w:line="480" w:lineRule="auto"/>
        <w:jc w:val="both"/>
        <w:rPr>
          <w:rFonts w:ascii="Arial" w:hAnsi="Arial" w:cs="Arial"/>
          <w:color w:val="000000" w:themeColor="text1"/>
        </w:rPr>
      </w:pPr>
      <w:r w:rsidRPr="00152213">
        <w:rPr>
          <w:rFonts w:ascii="Arial" w:hAnsi="Arial" w:cs="Arial"/>
          <w:color w:val="000000" w:themeColor="text1"/>
          <w:highlight w:val="yellow"/>
        </w:rPr>
        <w:t xml:space="preserve">Our </w:t>
      </w:r>
      <w:r w:rsidR="00750540" w:rsidRPr="00152213">
        <w:rPr>
          <w:rFonts w:ascii="Arial" w:hAnsi="Arial" w:cs="Arial"/>
          <w:color w:val="000000" w:themeColor="text1"/>
          <w:highlight w:val="yellow"/>
        </w:rPr>
        <w:t xml:space="preserve">observations </w:t>
      </w:r>
      <w:r w:rsidRPr="00152213">
        <w:rPr>
          <w:rFonts w:ascii="Arial" w:hAnsi="Arial" w:cs="Arial"/>
          <w:color w:val="000000" w:themeColor="text1"/>
          <w:highlight w:val="yellow"/>
        </w:rPr>
        <w:t xml:space="preserve">show that myocarditis is </w:t>
      </w:r>
      <w:r w:rsidR="00BD210E" w:rsidRPr="00152213">
        <w:rPr>
          <w:rFonts w:ascii="Arial" w:hAnsi="Arial" w:cs="Arial"/>
          <w:color w:val="000000" w:themeColor="text1"/>
          <w:highlight w:val="yellow"/>
        </w:rPr>
        <w:t xml:space="preserve">a </w:t>
      </w:r>
      <w:r w:rsidRPr="00152213">
        <w:rPr>
          <w:rFonts w:ascii="Arial" w:hAnsi="Arial" w:cs="Arial"/>
          <w:color w:val="000000" w:themeColor="text1"/>
          <w:highlight w:val="yellow"/>
        </w:rPr>
        <w:t xml:space="preserve">relatively rare </w:t>
      </w:r>
      <w:r w:rsidR="00D31C3A" w:rsidRPr="00152213">
        <w:rPr>
          <w:rFonts w:ascii="Arial" w:hAnsi="Arial" w:cs="Arial"/>
          <w:color w:val="000000" w:themeColor="text1"/>
          <w:highlight w:val="yellow"/>
        </w:rPr>
        <w:t>cause of SCD in non-hospitalised individuals</w:t>
      </w:r>
      <w:r w:rsidR="00C14D0C" w:rsidRPr="00152213">
        <w:rPr>
          <w:rFonts w:ascii="Arial" w:hAnsi="Arial" w:cs="Arial"/>
          <w:color w:val="000000" w:themeColor="text1"/>
          <w:highlight w:val="yellow"/>
        </w:rPr>
        <w:t xml:space="preserve"> </w:t>
      </w:r>
      <w:r w:rsidRPr="00152213">
        <w:rPr>
          <w:rFonts w:ascii="Arial" w:hAnsi="Arial" w:cs="Arial"/>
          <w:color w:val="000000" w:themeColor="text1"/>
          <w:highlight w:val="yellow"/>
        </w:rPr>
        <w:t>(1.1%)</w:t>
      </w:r>
      <w:r w:rsidR="00C14D0C" w:rsidRPr="00152213">
        <w:rPr>
          <w:rFonts w:ascii="Arial" w:hAnsi="Arial" w:cs="Arial"/>
          <w:color w:val="000000" w:themeColor="text1"/>
          <w:highlight w:val="yellow"/>
        </w:rPr>
        <w:t xml:space="preserve"> and </w:t>
      </w:r>
      <w:proofErr w:type="gramStart"/>
      <w:r w:rsidR="00C14D0C" w:rsidRPr="00152213">
        <w:rPr>
          <w:rFonts w:ascii="Arial" w:hAnsi="Arial" w:cs="Arial"/>
          <w:color w:val="000000" w:themeColor="text1"/>
          <w:highlight w:val="yellow"/>
        </w:rPr>
        <w:t>the majority of</w:t>
      </w:r>
      <w:proofErr w:type="gramEnd"/>
      <w:r w:rsidR="00C14D0C" w:rsidRPr="00152213">
        <w:rPr>
          <w:rFonts w:ascii="Arial" w:hAnsi="Arial" w:cs="Arial"/>
          <w:color w:val="000000" w:themeColor="text1"/>
          <w:highlight w:val="yellow"/>
        </w:rPr>
        <w:t xml:space="preserve"> decedents die at rest</w:t>
      </w:r>
      <w:r w:rsidRPr="00152213">
        <w:rPr>
          <w:rFonts w:ascii="Arial" w:hAnsi="Arial" w:cs="Arial"/>
          <w:color w:val="000000" w:themeColor="text1"/>
          <w:highlight w:val="yellow"/>
        </w:rPr>
        <w:t>.</w:t>
      </w:r>
      <w:r w:rsidR="0086647C" w:rsidRPr="00152213">
        <w:rPr>
          <w:rFonts w:ascii="Arial" w:hAnsi="Arial" w:cs="Arial"/>
          <w:color w:val="000000" w:themeColor="text1"/>
          <w:highlight w:val="yellow"/>
        </w:rPr>
        <w:t xml:space="preserve"> </w:t>
      </w:r>
      <w:r w:rsidR="00F37A95" w:rsidRPr="00152213">
        <w:rPr>
          <w:rFonts w:ascii="Arial" w:hAnsi="Arial" w:cs="Arial"/>
          <w:color w:val="000000" w:themeColor="text1"/>
          <w:highlight w:val="yellow"/>
        </w:rPr>
        <w:t xml:space="preserve">Lymphocytic myocarditis was the most common form, which is consistent with </w:t>
      </w:r>
      <w:r w:rsidRPr="00152213">
        <w:rPr>
          <w:rFonts w:ascii="Arial" w:hAnsi="Arial" w:cs="Arial"/>
          <w:color w:val="000000" w:themeColor="text1"/>
          <w:highlight w:val="yellow"/>
        </w:rPr>
        <w:t xml:space="preserve">data from studies based on living individuals assessed with endomyocardial </w:t>
      </w:r>
      <w:r w:rsidR="00485B0F" w:rsidRPr="00152213">
        <w:rPr>
          <w:rFonts w:ascii="Arial" w:hAnsi="Arial" w:cs="Arial"/>
          <w:color w:val="000000" w:themeColor="text1"/>
          <w:highlight w:val="yellow"/>
        </w:rPr>
        <w:t>biopsies</w:t>
      </w:r>
      <w:r w:rsidR="00EB1A87" w:rsidRPr="00152213">
        <w:rPr>
          <w:rFonts w:ascii="Arial" w:hAnsi="Arial" w:cs="Arial"/>
          <w:color w:val="000000" w:themeColor="text1"/>
          <w:highlight w:val="yellow"/>
        </w:rPr>
        <w:t xml:space="preserve"> (EMB)</w:t>
      </w:r>
      <w:r w:rsidR="00F37A95" w:rsidRPr="00152213">
        <w:rPr>
          <w:rFonts w:ascii="Arial" w:hAnsi="Arial" w:cs="Arial"/>
          <w:color w:val="000000" w:themeColor="text1"/>
          <w:highlight w:val="yellow"/>
        </w:rPr>
        <w:t>.</w:t>
      </w:r>
      <w:sdt>
        <w:sdtPr>
          <w:rPr>
            <w:rFonts w:ascii="Arial" w:hAnsi="Arial" w:cs="Arial"/>
            <w:color w:val="000000"/>
            <w:highlight w:val="yellow"/>
            <w:vertAlign w:val="superscript"/>
          </w:rPr>
          <w:tag w:val="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"/>
          <w:id w:val="1983735221"/>
          <w:placeholder>
            <w:docPart w:val="DefaultPlaceholder_-1854013440"/>
          </w:placeholder>
        </w:sdtPr>
        <w:sdtEndPr/>
        <w:sdtContent>
          <w:r w:rsidR="008A38FA" w:rsidRPr="00152213">
            <w:rPr>
              <w:rFonts w:ascii="Arial" w:hAnsi="Arial" w:cs="Arial"/>
              <w:color w:val="000000"/>
              <w:highlight w:val="yellow"/>
              <w:vertAlign w:val="superscript"/>
            </w:rPr>
            <w:t>1,2,5</w:t>
          </w:r>
        </w:sdtContent>
      </w:sdt>
      <w:r w:rsidR="00F37A95" w:rsidRPr="00152213">
        <w:rPr>
          <w:rFonts w:ascii="Arial" w:hAnsi="Arial" w:cs="Arial"/>
          <w:color w:val="000000" w:themeColor="text1"/>
          <w:highlight w:val="yellow"/>
        </w:rPr>
        <w:t xml:space="preserve"> </w:t>
      </w:r>
      <w:r w:rsidR="00AB5421" w:rsidRPr="00152213">
        <w:rPr>
          <w:rFonts w:ascii="Arial" w:hAnsi="Arial" w:cs="Arial"/>
          <w:color w:val="000000" w:themeColor="text1"/>
          <w:highlight w:val="yellow"/>
        </w:rPr>
        <w:t xml:space="preserve">Almost 1 in </w:t>
      </w:r>
      <w:r w:rsidR="002D6B42" w:rsidRPr="00152213">
        <w:rPr>
          <w:rFonts w:ascii="Arial" w:hAnsi="Arial" w:cs="Arial"/>
          <w:color w:val="000000" w:themeColor="text1"/>
          <w:highlight w:val="yellow"/>
        </w:rPr>
        <w:t>5</w:t>
      </w:r>
      <w:r w:rsidR="00AB5421" w:rsidRPr="00152213">
        <w:rPr>
          <w:rFonts w:ascii="Arial" w:hAnsi="Arial" w:cs="Arial"/>
          <w:color w:val="000000" w:themeColor="text1"/>
          <w:highlight w:val="yellow"/>
        </w:rPr>
        <w:t xml:space="preserve"> individuals had prodromal cardiac symptoms</w:t>
      </w:r>
      <w:r w:rsidR="00553005" w:rsidRPr="00152213">
        <w:rPr>
          <w:rFonts w:ascii="Arial" w:hAnsi="Arial" w:cs="Arial"/>
          <w:color w:val="000000" w:themeColor="text1"/>
          <w:highlight w:val="yellow"/>
        </w:rPr>
        <w:t xml:space="preserve">, however only </w:t>
      </w:r>
      <w:r w:rsidR="002D6B42" w:rsidRPr="00152213">
        <w:rPr>
          <w:rFonts w:ascii="Arial" w:hAnsi="Arial" w:cs="Arial"/>
          <w:color w:val="000000" w:themeColor="text1"/>
          <w:highlight w:val="yellow"/>
        </w:rPr>
        <w:t>26% of these occurred</w:t>
      </w:r>
      <w:r w:rsidR="00553005" w:rsidRPr="00152213">
        <w:rPr>
          <w:rFonts w:ascii="Arial" w:hAnsi="Arial" w:cs="Arial"/>
          <w:color w:val="000000" w:themeColor="text1"/>
          <w:highlight w:val="yellow"/>
        </w:rPr>
        <w:t xml:space="preserve"> in the context of a</w:t>
      </w:r>
      <w:r w:rsidR="008934E8" w:rsidRPr="00152213">
        <w:rPr>
          <w:rFonts w:ascii="Arial" w:hAnsi="Arial" w:cs="Arial"/>
          <w:color w:val="000000" w:themeColor="text1"/>
          <w:highlight w:val="yellow"/>
        </w:rPr>
        <w:t>n</w:t>
      </w:r>
      <w:r w:rsidR="00553005" w:rsidRPr="00152213">
        <w:rPr>
          <w:rFonts w:ascii="Arial" w:hAnsi="Arial" w:cs="Arial"/>
          <w:color w:val="000000" w:themeColor="text1"/>
          <w:highlight w:val="yellow"/>
        </w:rPr>
        <w:t xml:space="preserve"> </w:t>
      </w:r>
      <w:r w:rsidR="008934E8" w:rsidRPr="00152213">
        <w:rPr>
          <w:rFonts w:ascii="Arial" w:hAnsi="Arial" w:cs="Arial"/>
          <w:color w:val="000000" w:themeColor="text1"/>
          <w:highlight w:val="yellow"/>
        </w:rPr>
        <w:t>infective process</w:t>
      </w:r>
      <w:r w:rsidR="002D6B42" w:rsidRPr="00152213">
        <w:rPr>
          <w:rFonts w:ascii="Arial" w:hAnsi="Arial" w:cs="Arial"/>
          <w:color w:val="000000" w:themeColor="text1"/>
          <w:highlight w:val="yellow"/>
        </w:rPr>
        <w:t xml:space="preserve">. According to our results, only 5% of </w:t>
      </w:r>
      <w:r w:rsidR="002D6B42" w:rsidRPr="00152213">
        <w:rPr>
          <w:rFonts w:ascii="Arial" w:hAnsi="Arial" w:cs="Arial"/>
          <w:color w:val="000000" w:themeColor="text1"/>
          <w:highlight w:val="yellow"/>
        </w:rPr>
        <w:lastRenderedPageBreak/>
        <w:t xml:space="preserve">the decedents would have had a suspected diagnosis of myocarditis </w:t>
      </w:r>
      <w:proofErr w:type="gramStart"/>
      <w:r w:rsidR="001A52B6" w:rsidRPr="00152213">
        <w:rPr>
          <w:rFonts w:ascii="Arial" w:hAnsi="Arial" w:cs="Arial"/>
          <w:color w:val="000000" w:themeColor="text1"/>
          <w:highlight w:val="yellow"/>
        </w:rPr>
        <w:t>on the basis of</w:t>
      </w:r>
      <w:proofErr w:type="gramEnd"/>
      <w:r w:rsidR="001A52B6" w:rsidRPr="00152213">
        <w:rPr>
          <w:rFonts w:ascii="Arial" w:hAnsi="Arial" w:cs="Arial"/>
          <w:color w:val="000000" w:themeColor="text1"/>
          <w:highlight w:val="yellow"/>
        </w:rPr>
        <w:t xml:space="preserve"> cardiac symptoms in conjunction with an infective process, prior to SCD</w:t>
      </w:r>
      <w:r w:rsidR="00A176AB" w:rsidRPr="00152213">
        <w:rPr>
          <w:rFonts w:ascii="Arial" w:hAnsi="Arial" w:cs="Arial"/>
          <w:color w:val="000000" w:themeColor="text1"/>
          <w:highlight w:val="yellow"/>
        </w:rPr>
        <w:t>. Our findings highlight the challenges in identifying non acute cases of an arrhythmogenic substrate in the community and emphasise the need for early diagnosis which may be facilitated by a high index of suspicion of the disease and instigating rapid assessment and risk-stratification to reduce morbidity and mortality.</w:t>
      </w:r>
      <w:r w:rsidR="009F1F05" w:rsidRPr="00152213">
        <w:rPr>
          <w:rFonts w:ascii="Arial" w:hAnsi="Arial" w:cs="Arial"/>
          <w:color w:val="000000" w:themeColor="text1"/>
        </w:rPr>
        <w:t xml:space="preserve"> </w:t>
      </w:r>
    </w:p>
    <w:p w14:paraId="3658BA6F" w14:textId="143D50FD" w:rsidR="00B97776" w:rsidRPr="00152213" w:rsidRDefault="00B97776" w:rsidP="00787EF1">
      <w:pPr>
        <w:spacing w:line="480" w:lineRule="auto"/>
        <w:rPr>
          <w:rFonts w:ascii="Arial" w:hAnsi="Arial" w:cs="Arial"/>
          <w:color w:val="000000" w:themeColor="text1"/>
        </w:rPr>
      </w:pPr>
    </w:p>
    <w:p w14:paraId="180A95FD" w14:textId="78571FF0" w:rsidR="00787EF1" w:rsidRPr="00152213" w:rsidRDefault="00787EF1" w:rsidP="00C10A0A">
      <w:pPr>
        <w:spacing w:line="480" w:lineRule="auto"/>
        <w:rPr>
          <w:rFonts w:ascii="Arial" w:hAnsi="Arial" w:cs="Arial"/>
          <w:color w:val="000000" w:themeColor="text1"/>
        </w:rPr>
      </w:pPr>
      <w:r w:rsidRPr="00152213">
        <w:rPr>
          <w:rFonts w:ascii="Arial" w:hAnsi="Arial" w:cs="Arial"/>
          <w:color w:val="000000" w:themeColor="text1"/>
        </w:rPr>
        <w:t xml:space="preserve">Our study </w:t>
      </w:r>
      <w:r w:rsidR="00B97776" w:rsidRPr="00152213">
        <w:rPr>
          <w:rFonts w:ascii="Arial" w:hAnsi="Arial" w:cs="Arial"/>
          <w:color w:val="000000" w:themeColor="text1"/>
        </w:rPr>
        <w:t>has</w:t>
      </w:r>
      <w:r w:rsidRPr="00152213">
        <w:rPr>
          <w:rFonts w:ascii="Arial" w:hAnsi="Arial" w:cs="Arial"/>
          <w:color w:val="000000" w:themeColor="text1"/>
        </w:rPr>
        <w:t xml:space="preserve"> some limitations. </w:t>
      </w:r>
      <w:r w:rsidR="00B97776" w:rsidRPr="00152213">
        <w:rPr>
          <w:rFonts w:ascii="Arial" w:hAnsi="Arial" w:cs="Arial"/>
          <w:color w:val="000000" w:themeColor="text1"/>
        </w:rPr>
        <w:t xml:space="preserve">Our referral </w:t>
      </w:r>
      <w:r w:rsidR="00AF7DC0" w:rsidRPr="00152213">
        <w:rPr>
          <w:rFonts w:ascii="Arial" w:hAnsi="Arial" w:cs="Arial"/>
          <w:color w:val="000000" w:themeColor="text1"/>
        </w:rPr>
        <w:t>centre</w:t>
      </w:r>
      <w:r w:rsidR="00B97776" w:rsidRPr="00152213">
        <w:rPr>
          <w:rFonts w:ascii="Arial" w:hAnsi="Arial" w:cs="Arial"/>
          <w:color w:val="000000" w:themeColor="text1"/>
        </w:rPr>
        <w:t xml:space="preserve"> for cardiac pathology is more likely to receive hearts from subjects where the clinical history is suggestive of an inherited cardiac disease, </w:t>
      </w:r>
      <w:r w:rsidR="00553005" w:rsidRPr="00152213">
        <w:rPr>
          <w:rFonts w:ascii="Arial" w:hAnsi="Arial" w:cs="Arial"/>
          <w:color w:val="000000" w:themeColor="text1"/>
        </w:rPr>
        <w:t>or the autopsy findings are normal or equivocal, hence our dat</w:t>
      </w:r>
      <w:r w:rsidR="008934E8" w:rsidRPr="00152213">
        <w:rPr>
          <w:rFonts w:ascii="Arial" w:hAnsi="Arial" w:cs="Arial"/>
          <w:color w:val="000000" w:themeColor="text1"/>
        </w:rPr>
        <w:t>a</w:t>
      </w:r>
      <w:r w:rsidR="00553005" w:rsidRPr="00152213">
        <w:rPr>
          <w:rFonts w:ascii="Arial" w:hAnsi="Arial" w:cs="Arial"/>
          <w:color w:val="000000" w:themeColor="text1"/>
        </w:rPr>
        <w:t xml:space="preserve"> may have </w:t>
      </w:r>
      <w:r w:rsidR="00F521DC" w:rsidRPr="00152213">
        <w:rPr>
          <w:rFonts w:ascii="Arial" w:hAnsi="Arial" w:cs="Arial"/>
          <w:color w:val="000000" w:themeColor="text1"/>
        </w:rPr>
        <w:t>underestimate</w:t>
      </w:r>
      <w:r w:rsidR="00553005" w:rsidRPr="00152213">
        <w:rPr>
          <w:rFonts w:ascii="Arial" w:hAnsi="Arial" w:cs="Arial"/>
          <w:color w:val="000000" w:themeColor="text1"/>
        </w:rPr>
        <w:t xml:space="preserve">d the prevalence of SCD from myocarditis </w:t>
      </w:r>
      <w:r w:rsidR="00A50184" w:rsidRPr="00152213">
        <w:rPr>
          <w:rFonts w:ascii="Arial" w:hAnsi="Arial" w:cs="Arial"/>
          <w:color w:val="000000" w:themeColor="text1"/>
        </w:rPr>
        <w:t xml:space="preserve">in </w:t>
      </w:r>
      <w:r w:rsidR="009C051A" w:rsidRPr="00152213">
        <w:rPr>
          <w:rFonts w:ascii="Arial" w:hAnsi="Arial" w:cs="Arial"/>
          <w:color w:val="000000" w:themeColor="text1"/>
        </w:rPr>
        <w:t>non-hospitalised</w:t>
      </w:r>
      <w:r w:rsidR="00553005" w:rsidRPr="00152213">
        <w:rPr>
          <w:rFonts w:ascii="Arial" w:hAnsi="Arial" w:cs="Arial"/>
          <w:color w:val="000000" w:themeColor="text1"/>
        </w:rPr>
        <w:t xml:space="preserve"> individuals</w:t>
      </w:r>
      <w:r w:rsidRPr="00152213">
        <w:rPr>
          <w:rFonts w:ascii="Arial" w:hAnsi="Arial" w:cs="Arial"/>
          <w:color w:val="000000" w:themeColor="text1"/>
        </w:rPr>
        <w:t>.</w:t>
      </w:r>
      <w:r w:rsidR="00B97776" w:rsidRPr="00152213">
        <w:rPr>
          <w:rFonts w:ascii="Arial" w:hAnsi="Arial" w:cs="Arial"/>
          <w:color w:val="000000" w:themeColor="text1"/>
        </w:rPr>
        <w:t xml:space="preserve"> Nevertheless, we receive a high volume of unexpected SCD referrals (&gt;400/year</w:t>
      </w:r>
      <w:proofErr w:type="gramStart"/>
      <w:r w:rsidR="00B97776" w:rsidRPr="00152213">
        <w:rPr>
          <w:rFonts w:ascii="Arial" w:hAnsi="Arial" w:cs="Arial"/>
          <w:color w:val="000000" w:themeColor="text1"/>
        </w:rPr>
        <w:t>)</w:t>
      </w:r>
      <w:proofErr w:type="gramEnd"/>
      <w:r w:rsidR="00C10A0A" w:rsidRPr="00152213">
        <w:rPr>
          <w:rFonts w:ascii="Arial" w:hAnsi="Arial" w:cs="Arial"/>
          <w:color w:val="000000" w:themeColor="text1"/>
        </w:rPr>
        <w:t xml:space="preserve"> and the large number of examinations performed in our unit suggests that the results are</w:t>
      </w:r>
      <w:r w:rsidR="004D461B" w:rsidRPr="00152213">
        <w:rPr>
          <w:rFonts w:ascii="Arial" w:hAnsi="Arial" w:cs="Arial"/>
          <w:color w:val="000000" w:themeColor="text1"/>
        </w:rPr>
        <w:t xml:space="preserve"> likely to</w:t>
      </w:r>
      <w:r w:rsidR="00C10A0A" w:rsidRPr="00152213">
        <w:rPr>
          <w:rFonts w:ascii="Arial" w:hAnsi="Arial" w:cs="Arial"/>
          <w:color w:val="000000" w:themeColor="text1"/>
        </w:rPr>
        <w:t xml:space="preserve"> represent the type and frequency of cardiac diseases implicated in SCD, especially in young individuals</w:t>
      </w:r>
      <w:r w:rsidR="00B97776" w:rsidRPr="00152213">
        <w:rPr>
          <w:rFonts w:ascii="Arial" w:hAnsi="Arial" w:cs="Arial"/>
          <w:color w:val="000000" w:themeColor="text1"/>
        </w:rPr>
        <w:t>.</w:t>
      </w:r>
      <w:r w:rsidRPr="00152213">
        <w:rPr>
          <w:rFonts w:ascii="Arial" w:hAnsi="Arial" w:cs="Arial"/>
          <w:color w:val="000000" w:themeColor="text1"/>
        </w:rPr>
        <w:t xml:space="preserve"> </w:t>
      </w:r>
      <w:r w:rsidR="008934E8" w:rsidRPr="00152213">
        <w:rPr>
          <w:rFonts w:ascii="Arial" w:hAnsi="Arial" w:cs="Arial"/>
          <w:color w:val="000000" w:themeColor="text1"/>
        </w:rPr>
        <w:t xml:space="preserve"> </w:t>
      </w:r>
    </w:p>
    <w:p w14:paraId="4C4BE57A" w14:textId="77777777" w:rsidR="00FD06BA" w:rsidRPr="00152213" w:rsidRDefault="00FD06BA" w:rsidP="00E32B89">
      <w:pPr>
        <w:spacing w:line="480" w:lineRule="auto"/>
        <w:rPr>
          <w:rFonts w:ascii="Arial" w:hAnsi="Arial" w:cs="Arial"/>
          <w:color w:val="000000" w:themeColor="text1"/>
        </w:rPr>
      </w:pPr>
    </w:p>
    <w:p w14:paraId="73E15CDD" w14:textId="721BE224" w:rsidR="001B6B2A" w:rsidRPr="00152213" w:rsidRDefault="00C10A0A" w:rsidP="00E32B89">
      <w:pPr>
        <w:spacing w:line="480" w:lineRule="auto"/>
        <w:rPr>
          <w:rFonts w:ascii="Arial" w:hAnsi="Arial" w:cs="Arial"/>
          <w:color w:val="000000" w:themeColor="text1"/>
        </w:rPr>
      </w:pPr>
      <w:r w:rsidRPr="00152213">
        <w:rPr>
          <w:rFonts w:ascii="Arial" w:hAnsi="Arial" w:cs="Arial"/>
          <w:color w:val="000000" w:themeColor="text1"/>
        </w:rPr>
        <w:t>In conclusion,</w:t>
      </w:r>
      <w:r w:rsidR="00083EBB" w:rsidRPr="00152213">
        <w:rPr>
          <w:rFonts w:ascii="Arial" w:hAnsi="Arial" w:cs="Arial"/>
          <w:color w:val="000000" w:themeColor="text1"/>
        </w:rPr>
        <w:t xml:space="preserve"> </w:t>
      </w:r>
      <w:r w:rsidRPr="00152213">
        <w:rPr>
          <w:rFonts w:ascii="Arial" w:hAnsi="Arial" w:cs="Arial"/>
          <w:color w:val="000000" w:themeColor="text1"/>
        </w:rPr>
        <w:t>my</w:t>
      </w:r>
      <w:r w:rsidR="00D31C3A" w:rsidRPr="00152213">
        <w:rPr>
          <w:rFonts w:ascii="Arial" w:hAnsi="Arial" w:cs="Arial"/>
          <w:color w:val="000000" w:themeColor="text1"/>
        </w:rPr>
        <w:t>o</w:t>
      </w:r>
      <w:r w:rsidRPr="00152213">
        <w:rPr>
          <w:rFonts w:ascii="Arial" w:hAnsi="Arial" w:cs="Arial"/>
          <w:color w:val="000000" w:themeColor="text1"/>
        </w:rPr>
        <w:t>carditis</w:t>
      </w:r>
      <w:r w:rsidR="008D0F31" w:rsidRPr="00152213">
        <w:rPr>
          <w:rFonts w:ascii="Arial" w:hAnsi="Arial" w:cs="Arial"/>
          <w:color w:val="000000" w:themeColor="text1"/>
        </w:rPr>
        <w:t xml:space="preserve"> </w:t>
      </w:r>
      <w:r w:rsidRPr="00152213">
        <w:rPr>
          <w:rFonts w:ascii="Arial" w:hAnsi="Arial" w:cs="Arial"/>
          <w:color w:val="000000" w:themeColor="text1"/>
        </w:rPr>
        <w:t>a</w:t>
      </w:r>
      <w:r w:rsidR="008D0F31" w:rsidRPr="00152213">
        <w:rPr>
          <w:rFonts w:ascii="Arial" w:hAnsi="Arial" w:cs="Arial"/>
          <w:color w:val="000000" w:themeColor="text1"/>
        </w:rPr>
        <w:t xml:space="preserve">ccounts for 1% of all SCDs in non-hospitalised individuals. </w:t>
      </w:r>
      <w:r w:rsidRPr="00152213">
        <w:rPr>
          <w:rFonts w:ascii="Arial" w:hAnsi="Arial" w:cs="Arial"/>
          <w:color w:val="000000" w:themeColor="text1"/>
        </w:rPr>
        <w:t xml:space="preserve">Cardiac symptoms preceding </w:t>
      </w:r>
      <w:r w:rsidR="00D31C3A" w:rsidRPr="00152213">
        <w:rPr>
          <w:rFonts w:ascii="Arial" w:hAnsi="Arial" w:cs="Arial"/>
          <w:color w:val="000000" w:themeColor="text1"/>
        </w:rPr>
        <w:t xml:space="preserve">a fatality </w:t>
      </w:r>
      <w:r w:rsidR="008D0F31" w:rsidRPr="00152213">
        <w:rPr>
          <w:rFonts w:ascii="Arial" w:hAnsi="Arial" w:cs="Arial"/>
          <w:color w:val="000000" w:themeColor="text1"/>
        </w:rPr>
        <w:t>are</w:t>
      </w:r>
      <w:r w:rsidR="00D31C3A" w:rsidRPr="00152213">
        <w:rPr>
          <w:rFonts w:ascii="Arial" w:hAnsi="Arial" w:cs="Arial"/>
          <w:color w:val="000000" w:themeColor="text1"/>
        </w:rPr>
        <w:t xml:space="preserve"> noted in</w:t>
      </w:r>
      <w:r w:rsidRPr="00152213">
        <w:rPr>
          <w:rFonts w:ascii="Arial" w:hAnsi="Arial" w:cs="Arial"/>
          <w:color w:val="000000" w:themeColor="text1"/>
        </w:rPr>
        <w:t xml:space="preserve"> approximately one in five </w:t>
      </w:r>
      <w:r w:rsidR="0055181E" w:rsidRPr="00152213">
        <w:rPr>
          <w:rFonts w:ascii="Arial" w:hAnsi="Arial" w:cs="Arial"/>
          <w:color w:val="000000" w:themeColor="text1"/>
        </w:rPr>
        <w:t>individuals</w:t>
      </w:r>
      <w:r w:rsidR="002D6B42" w:rsidRPr="00152213">
        <w:rPr>
          <w:rFonts w:ascii="Arial" w:hAnsi="Arial" w:cs="Arial"/>
          <w:color w:val="000000" w:themeColor="text1"/>
        </w:rPr>
        <w:t xml:space="preserve"> although only</w:t>
      </w:r>
      <w:r w:rsidR="001B6B2A" w:rsidRPr="00152213">
        <w:rPr>
          <w:rFonts w:ascii="Arial" w:hAnsi="Arial" w:cs="Arial"/>
          <w:color w:val="000000" w:themeColor="text1"/>
        </w:rPr>
        <w:t xml:space="preserve"> 5% </w:t>
      </w:r>
      <w:r w:rsidR="008D0F31" w:rsidRPr="00152213">
        <w:rPr>
          <w:rFonts w:ascii="Arial" w:hAnsi="Arial" w:cs="Arial"/>
          <w:color w:val="000000" w:themeColor="text1"/>
        </w:rPr>
        <w:t xml:space="preserve">express cardiac symptoms in conjunction with </w:t>
      </w:r>
      <w:r w:rsidR="00204415" w:rsidRPr="00152213">
        <w:rPr>
          <w:rFonts w:ascii="Arial" w:hAnsi="Arial" w:cs="Arial"/>
          <w:color w:val="000000" w:themeColor="text1"/>
        </w:rPr>
        <w:t>infective</w:t>
      </w:r>
      <w:r w:rsidR="008D0F31" w:rsidRPr="00152213">
        <w:rPr>
          <w:rFonts w:ascii="Arial" w:hAnsi="Arial" w:cs="Arial"/>
          <w:color w:val="000000" w:themeColor="text1"/>
        </w:rPr>
        <w:t xml:space="preserve"> symptoms.  </w:t>
      </w:r>
    </w:p>
    <w:p w14:paraId="1E5B5F8D" w14:textId="77777777" w:rsidR="008D0F31" w:rsidRPr="00152213" w:rsidRDefault="008D0F31" w:rsidP="00E32B89">
      <w:pPr>
        <w:spacing w:line="480" w:lineRule="auto"/>
        <w:rPr>
          <w:rFonts w:ascii="Arial" w:hAnsi="Arial" w:cs="Arial"/>
          <w:color w:val="000000" w:themeColor="text1"/>
        </w:rPr>
      </w:pPr>
    </w:p>
    <w:p w14:paraId="58370897" w14:textId="3746A769" w:rsidR="005A0BA5" w:rsidRPr="00152213" w:rsidRDefault="00D45F91" w:rsidP="00C81F38">
      <w:pPr>
        <w:spacing w:line="480" w:lineRule="auto"/>
        <w:rPr>
          <w:rFonts w:ascii="Arial" w:hAnsi="Arial" w:cs="Arial"/>
          <w:color w:val="000000" w:themeColor="text1"/>
        </w:rPr>
      </w:pPr>
      <w:r w:rsidRPr="00152213">
        <w:rPr>
          <w:rFonts w:ascii="Arial" w:hAnsi="Arial" w:cs="Arial"/>
          <w:b/>
          <w:bCs/>
          <w:color w:val="000000" w:themeColor="text1"/>
        </w:rPr>
        <w:t>Acknowledgments</w:t>
      </w:r>
      <w:r w:rsidR="005A0BA5" w:rsidRPr="00152213">
        <w:rPr>
          <w:rFonts w:ascii="Arial" w:hAnsi="Arial" w:cs="Arial"/>
          <w:b/>
          <w:bCs/>
          <w:color w:val="000000" w:themeColor="text1"/>
        </w:rPr>
        <w:t>:</w:t>
      </w:r>
      <w:r w:rsidRPr="00152213">
        <w:rPr>
          <w:rFonts w:ascii="Arial" w:hAnsi="Arial" w:cs="Arial"/>
          <w:color w:val="000000" w:themeColor="text1"/>
        </w:rPr>
        <w:t xml:space="preserve"> We thank Cardiac Risk in the Young (CRY), which fund and support the CRY Cardiovascular Pathology Unit.</w:t>
      </w:r>
    </w:p>
    <w:p w14:paraId="686DB435" w14:textId="5BB1C480" w:rsidR="005A0BA5" w:rsidRPr="00152213" w:rsidRDefault="005A0BA5" w:rsidP="00C81F38">
      <w:pPr>
        <w:spacing w:line="480" w:lineRule="auto"/>
        <w:rPr>
          <w:rFonts w:ascii="Arial" w:hAnsi="Arial" w:cs="Arial"/>
          <w:color w:val="000000" w:themeColor="text1"/>
        </w:rPr>
      </w:pPr>
      <w:r w:rsidRPr="00152213">
        <w:rPr>
          <w:rFonts w:ascii="Arial" w:hAnsi="Arial" w:cs="Arial"/>
          <w:b/>
          <w:bCs/>
          <w:color w:val="000000" w:themeColor="text1"/>
        </w:rPr>
        <w:t>Funding Sources</w:t>
      </w:r>
      <w:r w:rsidRPr="00152213">
        <w:rPr>
          <w:rFonts w:ascii="Arial" w:hAnsi="Arial" w:cs="Arial"/>
          <w:color w:val="000000" w:themeColor="text1"/>
        </w:rPr>
        <w:t>: R.T.B.</w:t>
      </w:r>
      <w:r w:rsidR="00F750F1" w:rsidRPr="00152213">
        <w:rPr>
          <w:rFonts w:ascii="Arial" w:hAnsi="Arial" w:cs="Arial"/>
          <w:color w:val="000000" w:themeColor="text1"/>
        </w:rPr>
        <w:t>, N.C.</w:t>
      </w:r>
      <w:r w:rsidR="00D464E5" w:rsidRPr="00152213">
        <w:rPr>
          <w:rFonts w:ascii="Arial" w:hAnsi="Arial" w:cs="Arial"/>
          <w:color w:val="000000" w:themeColor="text1"/>
        </w:rPr>
        <w:t xml:space="preserve">, </w:t>
      </w:r>
      <w:r w:rsidR="00F750F1" w:rsidRPr="00152213">
        <w:rPr>
          <w:rFonts w:ascii="Arial" w:hAnsi="Arial" w:cs="Arial"/>
          <w:color w:val="000000" w:themeColor="text1"/>
        </w:rPr>
        <w:t xml:space="preserve">and </w:t>
      </w:r>
      <w:r w:rsidRPr="00152213">
        <w:rPr>
          <w:rFonts w:ascii="Arial" w:hAnsi="Arial" w:cs="Arial"/>
          <w:color w:val="000000" w:themeColor="text1"/>
        </w:rPr>
        <w:t xml:space="preserve">G.F. are funded by a research grant from Cardiac Risk in the Young.  </w:t>
      </w:r>
    </w:p>
    <w:p w14:paraId="4F16EDF9" w14:textId="5C45B5C3" w:rsidR="005A0BA5" w:rsidRPr="00152213" w:rsidRDefault="005A0BA5" w:rsidP="00C81F38">
      <w:pPr>
        <w:spacing w:line="480" w:lineRule="auto"/>
        <w:rPr>
          <w:rFonts w:ascii="Arial" w:hAnsi="Arial" w:cs="Arial"/>
          <w:color w:val="000000" w:themeColor="text1"/>
        </w:rPr>
      </w:pPr>
      <w:r w:rsidRPr="00152213">
        <w:rPr>
          <w:rFonts w:ascii="Arial" w:hAnsi="Arial" w:cs="Arial"/>
          <w:b/>
          <w:bCs/>
          <w:color w:val="000000" w:themeColor="text1"/>
        </w:rPr>
        <w:lastRenderedPageBreak/>
        <w:t>Disclosures</w:t>
      </w:r>
      <w:r w:rsidRPr="00152213">
        <w:rPr>
          <w:rFonts w:ascii="Arial" w:hAnsi="Arial" w:cs="Arial"/>
          <w:color w:val="000000" w:themeColor="text1"/>
        </w:rPr>
        <w:t>: No author has any relevant conflicts of interest to declare.</w:t>
      </w:r>
    </w:p>
    <w:p w14:paraId="307C5300" w14:textId="77777777" w:rsidR="00C10A0A" w:rsidRPr="00152213" w:rsidRDefault="00C10A0A" w:rsidP="00C81F38">
      <w:pPr>
        <w:spacing w:line="480" w:lineRule="auto"/>
        <w:rPr>
          <w:rFonts w:ascii="Arial" w:hAnsi="Arial" w:cs="Arial"/>
          <w:color w:val="000000" w:themeColor="text1"/>
        </w:rPr>
      </w:pPr>
    </w:p>
    <w:p w14:paraId="7A82074F" w14:textId="77777777" w:rsidR="009F0759" w:rsidRPr="00152213" w:rsidRDefault="009F0759">
      <w:pPr>
        <w:rPr>
          <w:rFonts w:ascii="Arial" w:hAnsi="Arial" w:cs="Arial"/>
          <w:b/>
          <w:bCs/>
          <w:color w:val="000000" w:themeColor="text1"/>
          <w:lang w:val="it-IT"/>
        </w:rPr>
      </w:pPr>
      <w:r w:rsidRPr="00152213">
        <w:rPr>
          <w:rFonts w:ascii="Arial" w:hAnsi="Arial" w:cs="Arial"/>
          <w:b/>
          <w:bCs/>
          <w:color w:val="000000" w:themeColor="text1"/>
          <w:lang w:val="it-IT"/>
        </w:rPr>
        <w:br w:type="page"/>
      </w:r>
    </w:p>
    <w:p w14:paraId="7D3D2355" w14:textId="1ACE6193" w:rsidR="006E7567" w:rsidRPr="00152213" w:rsidRDefault="00267386" w:rsidP="00C81F38">
      <w:pPr>
        <w:spacing w:line="480" w:lineRule="auto"/>
        <w:rPr>
          <w:rFonts w:ascii="Arial" w:hAnsi="Arial" w:cs="Arial"/>
          <w:b/>
          <w:bCs/>
          <w:color w:val="000000" w:themeColor="text1"/>
          <w:lang w:val="it-IT"/>
        </w:rPr>
      </w:pPr>
      <w:r w:rsidRPr="00152213">
        <w:rPr>
          <w:rFonts w:ascii="Arial" w:hAnsi="Arial" w:cs="Arial"/>
          <w:b/>
          <w:bCs/>
          <w:color w:val="000000" w:themeColor="text1"/>
          <w:lang w:val="it-IT"/>
        </w:rPr>
        <w:lastRenderedPageBreak/>
        <w:t>References:</w:t>
      </w:r>
    </w:p>
    <w:sdt>
      <w:sdtPr>
        <w:rPr>
          <w:rFonts w:ascii="Arial" w:hAnsi="Arial" w:cs="Arial"/>
          <w:b/>
          <w:bCs/>
          <w:color w:val="000000" w:themeColor="text1"/>
        </w:rPr>
        <w:tag w:val="MENDELEY_BIBLIOGRAPHY"/>
        <w:id w:val="2022959125"/>
        <w:placeholder>
          <w:docPart w:val="DefaultPlaceholder_-1854013440"/>
        </w:placeholder>
      </w:sdtPr>
      <w:sdtEndPr/>
      <w:sdtContent>
        <w:p w14:paraId="5C1DC6D9" w14:textId="77777777" w:rsidR="008A38FA" w:rsidRPr="00152213" w:rsidRDefault="008A38FA">
          <w:pPr>
            <w:autoSpaceDE w:val="0"/>
            <w:autoSpaceDN w:val="0"/>
            <w:ind w:hanging="640"/>
            <w:divId w:val="338965077"/>
            <w:rPr>
              <w:rFonts w:ascii="Arial" w:eastAsia="Times New Roman" w:hAnsi="Arial" w:cs="Arial"/>
            </w:rPr>
          </w:pPr>
          <w:r w:rsidRPr="00152213">
            <w:rPr>
              <w:rFonts w:ascii="Arial" w:eastAsia="Times New Roman" w:hAnsi="Arial" w:cs="Arial"/>
              <w:lang w:val="it-IT"/>
            </w:rPr>
            <w:t>1.</w:t>
          </w:r>
          <w:r w:rsidRPr="00152213">
            <w:rPr>
              <w:rFonts w:ascii="Arial" w:eastAsia="Times New Roman" w:hAnsi="Arial" w:cs="Arial"/>
              <w:lang w:val="it-IT"/>
            </w:rPr>
            <w:tab/>
            <w:t xml:space="preserve">Caforio ALP, Pankuweit S, Arbustini E, et al. </w:t>
          </w:r>
          <w:r w:rsidRPr="00152213">
            <w:rPr>
              <w:rFonts w:ascii="Arial" w:eastAsia="Times New Roman" w:hAnsi="Arial" w:cs="Arial"/>
            </w:rPr>
            <w:t xml:space="preserve">Current state of knowledge on aetiology, diagnosis, management, and therapy of myocarditis: a position statement of the European Society of Cardiology Working Group on Myocardial and Pericardial Diseases. </w:t>
          </w:r>
          <w:proofErr w:type="spellStart"/>
          <w:r w:rsidRPr="00152213">
            <w:rPr>
              <w:rFonts w:ascii="Arial" w:eastAsia="Times New Roman" w:hAnsi="Arial" w:cs="Arial"/>
              <w:i/>
              <w:iCs/>
            </w:rPr>
            <w:t>Eur</w:t>
          </w:r>
          <w:proofErr w:type="spellEnd"/>
          <w:r w:rsidRPr="00152213">
            <w:rPr>
              <w:rFonts w:ascii="Arial" w:eastAsia="Times New Roman" w:hAnsi="Arial" w:cs="Arial"/>
              <w:i/>
              <w:iCs/>
            </w:rPr>
            <w:t xml:space="preserve"> Heart J</w:t>
          </w:r>
          <w:r w:rsidRPr="00152213">
            <w:rPr>
              <w:rFonts w:ascii="Arial" w:eastAsia="Times New Roman" w:hAnsi="Arial" w:cs="Arial"/>
            </w:rPr>
            <w:t>. 2013;34(33):2636-2648. doi:10.1093/</w:t>
          </w:r>
          <w:proofErr w:type="spellStart"/>
          <w:r w:rsidRPr="00152213">
            <w:rPr>
              <w:rFonts w:ascii="Arial" w:eastAsia="Times New Roman" w:hAnsi="Arial" w:cs="Arial"/>
            </w:rPr>
            <w:t>eurheartj</w:t>
          </w:r>
          <w:proofErr w:type="spellEnd"/>
          <w:r w:rsidRPr="00152213">
            <w:rPr>
              <w:rFonts w:ascii="Arial" w:eastAsia="Times New Roman" w:hAnsi="Arial" w:cs="Arial"/>
            </w:rPr>
            <w:t>/eht210</w:t>
          </w:r>
        </w:p>
        <w:p w14:paraId="7D6253A3" w14:textId="77777777" w:rsidR="008A38FA" w:rsidRPr="00152213" w:rsidRDefault="008A38FA">
          <w:pPr>
            <w:autoSpaceDE w:val="0"/>
            <w:autoSpaceDN w:val="0"/>
            <w:ind w:hanging="640"/>
            <w:divId w:val="2006282929"/>
            <w:rPr>
              <w:rFonts w:ascii="Arial" w:eastAsia="Times New Roman" w:hAnsi="Arial" w:cs="Arial"/>
            </w:rPr>
          </w:pPr>
          <w:r w:rsidRPr="00152213">
            <w:rPr>
              <w:rFonts w:ascii="Arial" w:eastAsia="Times New Roman" w:hAnsi="Arial" w:cs="Arial"/>
            </w:rPr>
            <w:t>2.</w:t>
          </w:r>
          <w:r w:rsidRPr="00152213">
            <w:rPr>
              <w:rFonts w:ascii="Arial" w:eastAsia="Times New Roman" w:hAnsi="Arial" w:cs="Arial"/>
            </w:rPr>
            <w:tab/>
            <w:t>Harris KM, Mackey-</w:t>
          </w:r>
          <w:proofErr w:type="spellStart"/>
          <w:r w:rsidRPr="00152213">
            <w:rPr>
              <w:rFonts w:ascii="Arial" w:eastAsia="Times New Roman" w:hAnsi="Arial" w:cs="Arial"/>
            </w:rPr>
            <w:t>Bojack</w:t>
          </w:r>
          <w:proofErr w:type="spellEnd"/>
          <w:r w:rsidRPr="00152213">
            <w:rPr>
              <w:rFonts w:ascii="Arial" w:eastAsia="Times New Roman" w:hAnsi="Arial" w:cs="Arial"/>
            </w:rPr>
            <w:t xml:space="preserve"> S, Bennett M, </w:t>
          </w:r>
          <w:proofErr w:type="spellStart"/>
          <w:r w:rsidRPr="00152213">
            <w:rPr>
              <w:rFonts w:ascii="Arial" w:eastAsia="Times New Roman" w:hAnsi="Arial" w:cs="Arial"/>
            </w:rPr>
            <w:t>Nwaudo</w:t>
          </w:r>
          <w:proofErr w:type="spellEnd"/>
          <w:r w:rsidRPr="00152213">
            <w:rPr>
              <w:rFonts w:ascii="Arial" w:eastAsia="Times New Roman" w:hAnsi="Arial" w:cs="Arial"/>
            </w:rPr>
            <w:t xml:space="preserve"> D, Duncanson E, Maron BJ. Sudden Unexpected Death Due to Myocarditis in Young People, Including Athletes. </w:t>
          </w:r>
          <w:r w:rsidRPr="00152213">
            <w:rPr>
              <w:rFonts w:ascii="Arial" w:eastAsia="Times New Roman" w:hAnsi="Arial" w:cs="Arial"/>
              <w:i/>
              <w:iCs/>
            </w:rPr>
            <w:t xml:space="preserve">Am J </w:t>
          </w:r>
          <w:proofErr w:type="spellStart"/>
          <w:r w:rsidRPr="00152213">
            <w:rPr>
              <w:rFonts w:ascii="Arial" w:eastAsia="Times New Roman" w:hAnsi="Arial" w:cs="Arial"/>
              <w:i/>
              <w:iCs/>
            </w:rPr>
            <w:t>Cardiol</w:t>
          </w:r>
          <w:proofErr w:type="spellEnd"/>
          <w:r w:rsidRPr="00152213">
            <w:rPr>
              <w:rFonts w:ascii="Arial" w:eastAsia="Times New Roman" w:hAnsi="Arial" w:cs="Arial"/>
            </w:rPr>
            <w:t xml:space="preserve">. </w:t>
          </w:r>
          <w:proofErr w:type="gramStart"/>
          <w:r w:rsidRPr="00152213">
            <w:rPr>
              <w:rFonts w:ascii="Arial" w:eastAsia="Times New Roman" w:hAnsi="Arial" w:cs="Arial"/>
            </w:rPr>
            <w:t>2021;143:131</w:t>
          </w:r>
          <w:proofErr w:type="gramEnd"/>
          <w:r w:rsidRPr="00152213">
            <w:rPr>
              <w:rFonts w:ascii="Arial" w:eastAsia="Times New Roman" w:hAnsi="Arial" w:cs="Arial"/>
            </w:rPr>
            <w:t xml:space="preserve">-134. </w:t>
          </w:r>
          <w:proofErr w:type="gramStart"/>
          <w:r w:rsidRPr="00152213">
            <w:rPr>
              <w:rFonts w:ascii="Arial" w:eastAsia="Times New Roman" w:hAnsi="Arial" w:cs="Arial"/>
            </w:rPr>
            <w:t>doi:10.1016/j.amjcard</w:t>
          </w:r>
          <w:proofErr w:type="gramEnd"/>
          <w:r w:rsidRPr="00152213">
            <w:rPr>
              <w:rFonts w:ascii="Arial" w:eastAsia="Times New Roman" w:hAnsi="Arial" w:cs="Arial"/>
            </w:rPr>
            <w:t>.2020.12.028</w:t>
          </w:r>
        </w:p>
        <w:p w14:paraId="402F8821" w14:textId="77777777" w:rsidR="008A38FA" w:rsidRPr="00152213" w:rsidRDefault="008A38FA">
          <w:pPr>
            <w:autoSpaceDE w:val="0"/>
            <w:autoSpaceDN w:val="0"/>
            <w:ind w:hanging="640"/>
            <w:divId w:val="439565532"/>
            <w:rPr>
              <w:rFonts w:ascii="Arial" w:eastAsia="Times New Roman" w:hAnsi="Arial" w:cs="Arial"/>
            </w:rPr>
          </w:pPr>
          <w:r w:rsidRPr="00152213">
            <w:rPr>
              <w:rFonts w:ascii="Arial" w:eastAsia="Times New Roman" w:hAnsi="Arial" w:cs="Arial"/>
            </w:rPr>
            <w:t>3.</w:t>
          </w:r>
          <w:r w:rsidRPr="00152213">
            <w:rPr>
              <w:rFonts w:ascii="Arial" w:eastAsia="Times New Roman" w:hAnsi="Arial" w:cs="Arial"/>
            </w:rPr>
            <w:tab/>
          </w:r>
          <w:proofErr w:type="spellStart"/>
          <w:r w:rsidRPr="00152213">
            <w:rPr>
              <w:rFonts w:ascii="Arial" w:eastAsia="Times New Roman" w:hAnsi="Arial" w:cs="Arial"/>
            </w:rPr>
            <w:t>Lynge</w:t>
          </w:r>
          <w:proofErr w:type="spellEnd"/>
          <w:r w:rsidRPr="00152213">
            <w:rPr>
              <w:rFonts w:ascii="Arial" w:eastAsia="Times New Roman" w:hAnsi="Arial" w:cs="Arial"/>
            </w:rPr>
            <w:t xml:space="preserve"> TH, Nielsen TS, </w:t>
          </w:r>
          <w:proofErr w:type="spellStart"/>
          <w:r w:rsidRPr="00152213">
            <w:rPr>
              <w:rFonts w:ascii="Arial" w:eastAsia="Times New Roman" w:hAnsi="Arial" w:cs="Arial"/>
            </w:rPr>
            <w:t>Gregers</w:t>
          </w:r>
          <w:proofErr w:type="spellEnd"/>
          <w:r w:rsidRPr="00152213">
            <w:rPr>
              <w:rFonts w:ascii="Arial" w:eastAsia="Times New Roman" w:hAnsi="Arial" w:cs="Arial"/>
            </w:rPr>
            <w:t xml:space="preserve"> Winkel B, </w:t>
          </w:r>
          <w:proofErr w:type="spellStart"/>
          <w:r w:rsidRPr="00152213">
            <w:rPr>
              <w:rFonts w:ascii="Arial" w:eastAsia="Times New Roman" w:hAnsi="Arial" w:cs="Arial"/>
            </w:rPr>
            <w:t>Tfelt</w:t>
          </w:r>
          <w:proofErr w:type="spellEnd"/>
          <w:r w:rsidRPr="00152213">
            <w:rPr>
              <w:rFonts w:ascii="Arial" w:eastAsia="Times New Roman" w:hAnsi="Arial" w:cs="Arial"/>
            </w:rPr>
            <w:t xml:space="preserve">-Hansen J, Banner J. Sudden cardiac death caused by myocarditis in persons aged 1-49 years: a nationwide study of 14 294 deaths in Denmark. </w:t>
          </w:r>
          <w:r w:rsidRPr="00152213">
            <w:rPr>
              <w:rFonts w:ascii="Arial" w:eastAsia="Times New Roman" w:hAnsi="Arial" w:cs="Arial"/>
              <w:i/>
              <w:iCs/>
            </w:rPr>
            <w:t>Forensic Sci Res</w:t>
          </w:r>
          <w:r w:rsidRPr="00152213">
            <w:rPr>
              <w:rFonts w:ascii="Arial" w:eastAsia="Times New Roman" w:hAnsi="Arial" w:cs="Arial"/>
            </w:rPr>
            <w:t>. 2019;4(3):247-256. doi:10.1080/20961790.2019.1595352</w:t>
          </w:r>
        </w:p>
        <w:p w14:paraId="7A8633D3" w14:textId="77777777" w:rsidR="008A38FA" w:rsidRPr="00152213" w:rsidRDefault="008A38FA">
          <w:pPr>
            <w:autoSpaceDE w:val="0"/>
            <w:autoSpaceDN w:val="0"/>
            <w:ind w:hanging="640"/>
            <w:divId w:val="1655992922"/>
            <w:rPr>
              <w:rFonts w:ascii="Arial" w:eastAsia="Times New Roman" w:hAnsi="Arial" w:cs="Arial"/>
            </w:rPr>
          </w:pPr>
          <w:r w:rsidRPr="00152213">
            <w:rPr>
              <w:rFonts w:ascii="Arial" w:eastAsia="Times New Roman" w:hAnsi="Arial" w:cs="Arial"/>
            </w:rPr>
            <w:t>4.</w:t>
          </w:r>
          <w:r w:rsidRPr="00152213">
            <w:rPr>
              <w:rFonts w:ascii="Arial" w:eastAsia="Times New Roman" w:hAnsi="Arial" w:cs="Arial"/>
            </w:rPr>
            <w:tab/>
            <w:t xml:space="preserve">Basso C, Aguilera B, Banner J, et al. Guidelines for autopsy investigation of sudden cardiac death: 2017 update from the Association for European Cardiovascular Pathology. </w:t>
          </w:r>
          <w:proofErr w:type="spellStart"/>
          <w:r w:rsidRPr="00152213">
            <w:rPr>
              <w:rFonts w:ascii="Arial" w:eastAsia="Times New Roman" w:hAnsi="Arial" w:cs="Arial"/>
              <w:i/>
              <w:iCs/>
            </w:rPr>
            <w:t>Virchows</w:t>
          </w:r>
          <w:proofErr w:type="spellEnd"/>
          <w:r w:rsidRPr="00152213">
            <w:rPr>
              <w:rFonts w:ascii="Arial" w:eastAsia="Times New Roman" w:hAnsi="Arial" w:cs="Arial"/>
              <w:i/>
              <w:iCs/>
            </w:rPr>
            <w:t xml:space="preserve"> </w:t>
          </w:r>
          <w:proofErr w:type="spellStart"/>
          <w:r w:rsidRPr="00152213">
            <w:rPr>
              <w:rFonts w:ascii="Arial" w:eastAsia="Times New Roman" w:hAnsi="Arial" w:cs="Arial"/>
              <w:i/>
              <w:iCs/>
            </w:rPr>
            <w:t>Archiv</w:t>
          </w:r>
          <w:proofErr w:type="spellEnd"/>
          <w:r w:rsidRPr="00152213">
            <w:rPr>
              <w:rFonts w:ascii="Arial" w:eastAsia="Times New Roman" w:hAnsi="Arial" w:cs="Arial"/>
            </w:rPr>
            <w:t>. 2017;471(6). doi:10.1007/s00428-017-2221-0</w:t>
          </w:r>
        </w:p>
        <w:p w14:paraId="097F1DB1" w14:textId="77777777" w:rsidR="008A38FA" w:rsidRPr="00152213" w:rsidRDefault="008A38FA">
          <w:pPr>
            <w:autoSpaceDE w:val="0"/>
            <w:autoSpaceDN w:val="0"/>
            <w:ind w:hanging="640"/>
            <w:divId w:val="580793323"/>
            <w:rPr>
              <w:rFonts w:ascii="Arial" w:eastAsia="Times New Roman" w:hAnsi="Arial" w:cs="Arial"/>
            </w:rPr>
          </w:pPr>
          <w:r w:rsidRPr="00152213">
            <w:rPr>
              <w:rFonts w:ascii="Arial" w:eastAsia="Times New Roman" w:hAnsi="Arial" w:cs="Arial"/>
            </w:rPr>
            <w:t>5.</w:t>
          </w:r>
          <w:r w:rsidRPr="00152213">
            <w:rPr>
              <w:rFonts w:ascii="Arial" w:eastAsia="Times New Roman" w:hAnsi="Arial" w:cs="Arial"/>
            </w:rPr>
            <w:tab/>
            <w:t xml:space="preserve">Mary N. Sheppard. </w:t>
          </w:r>
          <w:r w:rsidRPr="00152213">
            <w:rPr>
              <w:rFonts w:ascii="Arial" w:eastAsia="Times New Roman" w:hAnsi="Arial" w:cs="Arial"/>
              <w:i/>
              <w:iCs/>
            </w:rPr>
            <w:t>Practical Cardiovascular Pathology</w:t>
          </w:r>
          <w:r w:rsidRPr="00152213">
            <w:rPr>
              <w:rFonts w:ascii="Arial" w:eastAsia="Times New Roman" w:hAnsi="Arial" w:cs="Arial"/>
            </w:rPr>
            <w:t>. 3rd ed. CRC Press; 2022.</w:t>
          </w:r>
        </w:p>
        <w:p w14:paraId="5BC61DE3" w14:textId="6CA2C279" w:rsidR="00720598" w:rsidRPr="00152213" w:rsidRDefault="008A38FA" w:rsidP="00C81F38">
          <w:pPr>
            <w:spacing w:line="480" w:lineRule="auto"/>
            <w:rPr>
              <w:rFonts w:ascii="Arial" w:hAnsi="Arial" w:cs="Arial"/>
              <w:b/>
              <w:bCs/>
              <w:color w:val="000000" w:themeColor="text1"/>
            </w:rPr>
          </w:pPr>
          <w:r w:rsidRPr="00152213">
            <w:rPr>
              <w:rFonts w:ascii="Arial" w:eastAsia="Times New Roman" w:hAnsi="Arial" w:cs="Arial"/>
            </w:rPr>
            <w:t> </w:t>
          </w:r>
        </w:p>
      </w:sdtContent>
    </w:sdt>
    <w:p w14:paraId="2F54C2EC" w14:textId="0E500483" w:rsidR="00B313EC" w:rsidRPr="00152213" w:rsidRDefault="007E0B0E" w:rsidP="007E0B0E">
      <w:pPr>
        <w:spacing w:line="480" w:lineRule="auto"/>
        <w:rPr>
          <w:rFonts w:ascii="Arial" w:hAnsi="Arial" w:cs="Arial"/>
          <w:b/>
          <w:bCs/>
          <w:color w:val="000000" w:themeColor="text1"/>
        </w:rPr>
      </w:pPr>
      <w:r w:rsidRPr="00152213">
        <w:rPr>
          <w:rFonts w:ascii="Arial" w:hAnsi="Arial" w:cs="Arial"/>
          <w:b/>
          <w:bCs/>
          <w:color w:val="000000" w:themeColor="text1"/>
        </w:rPr>
        <w:t xml:space="preserve">Figure 1: </w:t>
      </w:r>
      <w:r w:rsidR="00B313EC" w:rsidRPr="00152213">
        <w:rPr>
          <w:rFonts w:ascii="Arial" w:hAnsi="Arial" w:cs="Arial"/>
          <w:b/>
          <w:bCs/>
          <w:color w:val="000000" w:themeColor="text1"/>
        </w:rPr>
        <w:t>Study overview</w:t>
      </w:r>
    </w:p>
    <w:p w14:paraId="0AD0FD5F" w14:textId="3635AD2D" w:rsidR="007E0B0E" w:rsidRPr="00152213" w:rsidRDefault="0005406B" w:rsidP="007E0B0E">
      <w:pPr>
        <w:spacing w:line="480" w:lineRule="auto"/>
        <w:rPr>
          <w:rFonts w:ascii="Arial" w:hAnsi="Arial" w:cs="Arial"/>
          <w:color w:val="000000" w:themeColor="text1"/>
        </w:rPr>
      </w:pPr>
      <w:r w:rsidRPr="00152213">
        <w:rPr>
          <w:rFonts w:ascii="Arial" w:hAnsi="Arial" w:cs="Arial"/>
          <w:color w:val="000000" w:themeColor="text1"/>
        </w:rPr>
        <w:t xml:space="preserve">Macroscopic </w:t>
      </w:r>
      <w:r w:rsidR="007E0B0E" w:rsidRPr="00152213">
        <w:rPr>
          <w:rFonts w:ascii="Arial" w:hAnsi="Arial" w:cs="Arial"/>
          <w:color w:val="000000" w:themeColor="text1"/>
        </w:rPr>
        <w:t>(A) and microscopic appearances (B) of myocardium with lymphocytic myocarditis. The myocardium demonstrates mottling with dark discolouration (A) and evidence of a diffuse lymphoid infiltrate with corresponding myocyte necrosis (B)</w:t>
      </w:r>
      <w:r w:rsidR="001C22B1" w:rsidRPr="00152213">
        <w:rPr>
          <w:rFonts w:ascii="Arial" w:hAnsi="Arial" w:cs="Arial"/>
          <w:color w:val="000000" w:themeColor="text1"/>
        </w:rPr>
        <w:t>. CV: cardiovascular; n= number of cases; SCD: sudden cardiac death</w:t>
      </w:r>
    </w:p>
    <w:p w14:paraId="1AC3AB01" w14:textId="03B1FEAA" w:rsidR="000D27F4" w:rsidRPr="00152213" w:rsidRDefault="007E0B0E" w:rsidP="00C81F38">
      <w:pPr>
        <w:spacing w:line="480" w:lineRule="auto"/>
        <w:rPr>
          <w:rFonts w:ascii="Arial" w:hAnsi="Arial" w:cs="Arial"/>
          <w:color w:val="000000" w:themeColor="text1"/>
        </w:rPr>
      </w:pPr>
      <w:r w:rsidRPr="00152213">
        <w:rPr>
          <w:rFonts w:ascii="Arial" w:hAnsi="Arial" w:cs="Arial"/>
          <w:color w:val="000000" w:themeColor="text1"/>
          <w:lang w:val="en-US"/>
        </w:rPr>
        <w:t xml:space="preserve"> </w:t>
      </w:r>
    </w:p>
    <w:sectPr w:rsidR="000D27F4" w:rsidRPr="00152213">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6326" w14:textId="77777777" w:rsidR="002E4E78" w:rsidRDefault="002E4E78" w:rsidP="00406E08">
      <w:r>
        <w:separator/>
      </w:r>
    </w:p>
  </w:endnote>
  <w:endnote w:type="continuationSeparator" w:id="0">
    <w:p w14:paraId="051AD10E" w14:textId="77777777" w:rsidR="002E4E78" w:rsidRDefault="002E4E78" w:rsidP="0040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9611337"/>
      <w:docPartObj>
        <w:docPartGallery w:val="Page Numbers (Bottom of Page)"/>
        <w:docPartUnique/>
      </w:docPartObj>
    </w:sdtPr>
    <w:sdtEndPr>
      <w:rPr>
        <w:rStyle w:val="PageNumber"/>
      </w:rPr>
    </w:sdtEndPr>
    <w:sdtContent>
      <w:p w14:paraId="621AC96F" w14:textId="1B3347B3" w:rsidR="00406E08" w:rsidRDefault="00406E08" w:rsidP="00AA0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B9CDD9" w14:textId="77777777" w:rsidR="00406E08" w:rsidRDefault="00406E08" w:rsidP="00406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72051"/>
      <w:docPartObj>
        <w:docPartGallery w:val="Page Numbers (Bottom of Page)"/>
        <w:docPartUnique/>
      </w:docPartObj>
    </w:sdtPr>
    <w:sdtEndPr>
      <w:rPr>
        <w:rStyle w:val="PageNumber"/>
      </w:rPr>
    </w:sdtEndPr>
    <w:sdtContent>
      <w:p w14:paraId="5B0F9B33" w14:textId="316A57A0" w:rsidR="00406E08" w:rsidRDefault="00406E08" w:rsidP="00AA0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A33AB2" w14:textId="77777777" w:rsidR="00406E08" w:rsidRDefault="00406E08" w:rsidP="00406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8790" w14:textId="77777777" w:rsidR="002E4E78" w:rsidRDefault="002E4E78" w:rsidP="00406E08">
      <w:r>
        <w:separator/>
      </w:r>
    </w:p>
  </w:footnote>
  <w:footnote w:type="continuationSeparator" w:id="0">
    <w:p w14:paraId="7791521B" w14:textId="77777777" w:rsidR="002E4E78" w:rsidRDefault="002E4E78" w:rsidP="0040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9152" w14:textId="577525B0" w:rsidR="00AF7DC0" w:rsidRDefault="00AF7DC0">
    <w:pPr>
      <w:pStyle w:val="Header"/>
    </w:pPr>
    <w:r>
      <w:t>Bhatia RT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0849"/>
    <w:multiLevelType w:val="hybridMultilevel"/>
    <w:tmpl w:val="9E3A87A2"/>
    <w:lvl w:ilvl="0" w:tplc="D706B970">
      <w:start w:val="29"/>
      <w:numFmt w:val="bullet"/>
      <w:lvlText w:val="-"/>
      <w:lvlJc w:val="left"/>
      <w:pPr>
        <w:ind w:left="720" w:hanging="360"/>
      </w:pPr>
      <w:rPr>
        <w:rFonts w:ascii="Arial" w:eastAsia="Times New Roman" w:hAnsi="Aria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37E3A"/>
    <w:multiLevelType w:val="hybridMultilevel"/>
    <w:tmpl w:val="CF8A76E4"/>
    <w:lvl w:ilvl="0" w:tplc="8C20143E">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47C33"/>
    <w:multiLevelType w:val="hybridMultilevel"/>
    <w:tmpl w:val="46F21824"/>
    <w:lvl w:ilvl="0" w:tplc="076C132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60FB5"/>
    <w:multiLevelType w:val="hybridMultilevel"/>
    <w:tmpl w:val="3A42663A"/>
    <w:lvl w:ilvl="0" w:tplc="8DFEF00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379258">
    <w:abstractNumId w:val="3"/>
  </w:num>
  <w:num w:numId="2" w16cid:durableId="832838833">
    <w:abstractNumId w:val="0"/>
  </w:num>
  <w:num w:numId="3" w16cid:durableId="1840273712">
    <w:abstractNumId w:val="1"/>
  </w:num>
  <w:num w:numId="4" w16cid:durableId="204299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C7B"/>
    <w:rsid w:val="0000056A"/>
    <w:rsid w:val="000021FD"/>
    <w:rsid w:val="00003722"/>
    <w:rsid w:val="00003E15"/>
    <w:rsid w:val="00006877"/>
    <w:rsid w:val="00006945"/>
    <w:rsid w:val="00007DA2"/>
    <w:rsid w:val="000101FA"/>
    <w:rsid w:val="0001095F"/>
    <w:rsid w:val="0001290A"/>
    <w:rsid w:val="00012A6D"/>
    <w:rsid w:val="00013AAD"/>
    <w:rsid w:val="00014CC7"/>
    <w:rsid w:val="0001661B"/>
    <w:rsid w:val="00016CFA"/>
    <w:rsid w:val="00024438"/>
    <w:rsid w:val="00030E95"/>
    <w:rsid w:val="00032851"/>
    <w:rsid w:val="0003438B"/>
    <w:rsid w:val="0003666A"/>
    <w:rsid w:val="000374ED"/>
    <w:rsid w:val="000378BE"/>
    <w:rsid w:val="00040216"/>
    <w:rsid w:val="0004037F"/>
    <w:rsid w:val="000411A0"/>
    <w:rsid w:val="00042EB9"/>
    <w:rsid w:val="00043781"/>
    <w:rsid w:val="00045B92"/>
    <w:rsid w:val="0004757B"/>
    <w:rsid w:val="00052D45"/>
    <w:rsid w:val="0005406B"/>
    <w:rsid w:val="00056B4A"/>
    <w:rsid w:val="00056D73"/>
    <w:rsid w:val="00057307"/>
    <w:rsid w:val="00062393"/>
    <w:rsid w:val="00062E7B"/>
    <w:rsid w:val="00065AAE"/>
    <w:rsid w:val="00066070"/>
    <w:rsid w:val="000679D9"/>
    <w:rsid w:val="000711B7"/>
    <w:rsid w:val="00071544"/>
    <w:rsid w:val="00077E69"/>
    <w:rsid w:val="00083EBB"/>
    <w:rsid w:val="0008548C"/>
    <w:rsid w:val="000865E3"/>
    <w:rsid w:val="000869F0"/>
    <w:rsid w:val="000915BE"/>
    <w:rsid w:val="00091EA3"/>
    <w:rsid w:val="00094F1E"/>
    <w:rsid w:val="000957D2"/>
    <w:rsid w:val="000A0A51"/>
    <w:rsid w:val="000A1856"/>
    <w:rsid w:val="000A1EF7"/>
    <w:rsid w:val="000A520A"/>
    <w:rsid w:val="000A7D3E"/>
    <w:rsid w:val="000B19A3"/>
    <w:rsid w:val="000B3417"/>
    <w:rsid w:val="000B3EAD"/>
    <w:rsid w:val="000B4CEC"/>
    <w:rsid w:val="000B4E72"/>
    <w:rsid w:val="000C0F19"/>
    <w:rsid w:val="000C35A3"/>
    <w:rsid w:val="000C4CC0"/>
    <w:rsid w:val="000D1D1C"/>
    <w:rsid w:val="000D225F"/>
    <w:rsid w:val="000D27F4"/>
    <w:rsid w:val="000D6231"/>
    <w:rsid w:val="000D79DD"/>
    <w:rsid w:val="000E3E89"/>
    <w:rsid w:val="000F1EF7"/>
    <w:rsid w:val="000F23D4"/>
    <w:rsid w:val="000F2B50"/>
    <w:rsid w:val="00104F13"/>
    <w:rsid w:val="0010759B"/>
    <w:rsid w:val="001147FB"/>
    <w:rsid w:val="0011498A"/>
    <w:rsid w:val="00121696"/>
    <w:rsid w:val="00124950"/>
    <w:rsid w:val="00126994"/>
    <w:rsid w:val="00135309"/>
    <w:rsid w:val="00152213"/>
    <w:rsid w:val="00152ACE"/>
    <w:rsid w:val="001536BB"/>
    <w:rsid w:val="00153CEE"/>
    <w:rsid w:val="00156F1D"/>
    <w:rsid w:val="00160300"/>
    <w:rsid w:val="00160501"/>
    <w:rsid w:val="00165A8B"/>
    <w:rsid w:val="00166466"/>
    <w:rsid w:val="00166832"/>
    <w:rsid w:val="00170F5B"/>
    <w:rsid w:val="00173E56"/>
    <w:rsid w:val="00174E09"/>
    <w:rsid w:val="0017669D"/>
    <w:rsid w:val="001772B5"/>
    <w:rsid w:val="00183E66"/>
    <w:rsid w:val="00187F42"/>
    <w:rsid w:val="00191893"/>
    <w:rsid w:val="00192F3E"/>
    <w:rsid w:val="001953EF"/>
    <w:rsid w:val="001A427F"/>
    <w:rsid w:val="001A52B6"/>
    <w:rsid w:val="001A6CF5"/>
    <w:rsid w:val="001B0158"/>
    <w:rsid w:val="001B5385"/>
    <w:rsid w:val="001B6B2A"/>
    <w:rsid w:val="001C05AC"/>
    <w:rsid w:val="001C1837"/>
    <w:rsid w:val="001C22B1"/>
    <w:rsid w:val="001C43FF"/>
    <w:rsid w:val="001C50A0"/>
    <w:rsid w:val="001D42DB"/>
    <w:rsid w:val="001D4926"/>
    <w:rsid w:val="001D661E"/>
    <w:rsid w:val="001E2A0F"/>
    <w:rsid w:val="001E56EC"/>
    <w:rsid w:val="001F2F71"/>
    <w:rsid w:val="001F3DF3"/>
    <w:rsid w:val="001F64AC"/>
    <w:rsid w:val="001F6637"/>
    <w:rsid w:val="0020223D"/>
    <w:rsid w:val="00202447"/>
    <w:rsid w:val="00202ED4"/>
    <w:rsid w:val="00202FDF"/>
    <w:rsid w:val="002032DD"/>
    <w:rsid w:val="002039B1"/>
    <w:rsid w:val="00204415"/>
    <w:rsid w:val="00207F6C"/>
    <w:rsid w:val="002101F6"/>
    <w:rsid w:val="00211020"/>
    <w:rsid w:val="00214DC3"/>
    <w:rsid w:val="00214EA8"/>
    <w:rsid w:val="00216536"/>
    <w:rsid w:val="002168F7"/>
    <w:rsid w:val="00222BB3"/>
    <w:rsid w:val="00224FBF"/>
    <w:rsid w:val="00226890"/>
    <w:rsid w:val="00227B26"/>
    <w:rsid w:val="00231B25"/>
    <w:rsid w:val="00232DA0"/>
    <w:rsid w:val="0023431F"/>
    <w:rsid w:val="00234D8F"/>
    <w:rsid w:val="00236759"/>
    <w:rsid w:val="0024055C"/>
    <w:rsid w:val="00241D54"/>
    <w:rsid w:val="002508D6"/>
    <w:rsid w:val="002509F0"/>
    <w:rsid w:val="00261A7B"/>
    <w:rsid w:val="002621A6"/>
    <w:rsid w:val="002655A9"/>
    <w:rsid w:val="00266FA1"/>
    <w:rsid w:val="00267386"/>
    <w:rsid w:val="0027014A"/>
    <w:rsid w:val="002719E1"/>
    <w:rsid w:val="002761DC"/>
    <w:rsid w:val="00276585"/>
    <w:rsid w:val="00277E36"/>
    <w:rsid w:val="002815A1"/>
    <w:rsid w:val="002823FC"/>
    <w:rsid w:val="002836AB"/>
    <w:rsid w:val="002848F3"/>
    <w:rsid w:val="00285CA9"/>
    <w:rsid w:val="00290A75"/>
    <w:rsid w:val="002915F1"/>
    <w:rsid w:val="00292697"/>
    <w:rsid w:val="002A4049"/>
    <w:rsid w:val="002A5AB7"/>
    <w:rsid w:val="002A762C"/>
    <w:rsid w:val="002B0920"/>
    <w:rsid w:val="002B3BDC"/>
    <w:rsid w:val="002B4F95"/>
    <w:rsid w:val="002B6036"/>
    <w:rsid w:val="002B7E6D"/>
    <w:rsid w:val="002C089F"/>
    <w:rsid w:val="002C18DD"/>
    <w:rsid w:val="002C2A8A"/>
    <w:rsid w:val="002C3553"/>
    <w:rsid w:val="002D1244"/>
    <w:rsid w:val="002D1786"/>
    <w:rsid w:val="002D184C"/>
    <w:rsid w:val="002D1CDA"/>
    <w:rsid w:val="002D343A"/>
    <w:rsid w:val="002D3814"/>
    <w:rsid w:val="002D4AA3"/>
    <w:rsid w:val="002D5D7A"/>
    <w:rsid w:val="002D6B42"/>
    <w:rsid w:val="002D76D9"/>
    <w:rsid w:val="002E1755"/>
    <w:rsid w:val="002E3A24"/>
    <w:rsid w:val="002E43D8"/>
    <w:rsid w:val="002E4E78"/>
    <w:rsid w:val="002F0085"/>
    <w:rsid w:val="002F26C5"/>
    <w:rsid w:val="002F4F63"/>
    <w:rsid w:val="002F58E6"/>
    <w:rsid w:val="002F6303"/>
    <w:rsid w:val="002F6C2E"/>
    <w:rsid w:val="002F7D0C"/>
    <w:rsid w:val="003004B1"/>
    <w:rsid w:val="00306F7F"/>
    <w:rsid w:val="00312859"/>
    <w:rsid w:val="00315741"/>
    <w:rsid w:val="0031623C"/>
    <w:rsid w:val="00322180"/>
    <w:rsid w:val="003313C2"/>
    <w:rsid w:val="00331986"/>
    <w:rsid w:val="003323A6"/>
    <w:rsid w:val="00333171"/>
    <w:rsid w:val="00336B8E"/>
    <w:rsid w:val="00337A12"/>
    <w:rsid w:val="00337B0C"/>
    <w:rsid w:val="003404F8"/>
    <w:rsid w:val="0034379D"/>
    <w:rsid w:val="0034486C"/>
    <w:rsid w:val="003472F5"/>
    <w:rsid w:val="0035215B"/>
    <w:rsid w:val="00352313"/>
    <w:rsid w:val="00357EBD"/>
    <w:rsid w:val="003675D4"/>
    <w:rsid w:val="00367A6A"/>
    <w:rsid w:val="00371641"/>
    <w:rsid w:val="00372287"/>
    <w:rsid w:val="00373F1A"/>
    <w:rsid w:val="00376B39"/>
    <w:rsid w:val="003821F8"/>
    <w:rsid w:val="003841EB"/>
    <w:rsid w:val="00390B0A"/>
    <w:rsid w:val="00393400"/>
    <w:rsid w:val="003963EA"/>
    <w:rsid w:val="00396683"/>
    <w:rsid w:val="00397D1D"/>
    <w:rsid w:val="003A09B7"/>
    <w:rsid w:val="003A2974"/>
    <w:rsid w:val="003A403C"/>
    <w:rsid w:val="003A7B67"/>
    <w:rsid w:val="003B1B4E"/>
    <w:rsid w:val="003C1995"/>
    <w:rsid w:val="003C22E9"/>
    <w:rsid w:val="003C52AD"/>
    <w:rsid w:val="003D3E92"/>
    <w:rsid w:val="003D5FF5"/>
    <w:rsid w:val="003D7264"/>
    <w:rsid w:val="003E2691"/>
    <w:rsid w:val="003E4834"/>
    <w:rsid w:val="003E58B1"/>
    <w:rsid w:val="003E66EE"/>
    <w:rsid w:val="003F59FE"/>
    <w:rsid w:val="003F64A7"/>
    <w:rsid w:val="003F6762"/>
    <w:rsid w:val="003F7BE8"/>
    <w:rsid w:val="004005E6"/>
    <w:rsid w:val="00401A1E"/>
    <w:rsid w:val="00406E08"/>
    <w:rsid w:val="00407D24"/>
    <w:rsid w:val="00412C21"/>
    <w:rsid w:val="004132EA"/>
    <w:rsid w:val="004143FA"/>
    <w:rsid w:val="00414FEF"/>
    <w:rsid w:val="00415533"/>
    <w:rsid w:val="0041642C"/>
    <w:rsid w:val="00422388"/>
    <w:rsid w:val="00422EA2"/>
    <w:rsid w:val="0042388E"/>
    <w:rsid w:val="0042629A"/>
    <w:rsid w:val="00427B46"/>
    <w:rsid w:val="0043785F"/>
    <w:rsid w:val="00437D20"/>
    <w:rsid w:val="00442C64"/>
    <w:rsid w:val="004446C1"/>
    <w:rsid w:val="004456EB"/>
    <w:rsid w:val="00445A3B"/>
    <w:rsid w:val="00446519"/>
    <w:rsid w:val="00447365"/>
    <w:rsid w:val="00452280"/>
    <w:rsid w:val="00452647"/>
    <w:rsid w:val="00462486"/>
    <w:rsid w:val="004625B8"/>
    <w:rsid w:val="00465D28"/>
    <w:rsid w:val="00466FC5"/>
    <w:rsid w:val="00470529"/>
    <w:rsid w:val="00470C7B"/>
    <w:rsid w:val="00471F10"/>
    <w:rsid w:val="00473E90"/>
    <w:rsid w:val="00473ED2"/>
    <w:rsid w:val="00476DFC"/>
    <w:rsid w:val="00482245"/>
    <w:rsid w:val="00483C29"/>
    <w:rsid w:val="004844CF"/>
    <w:rsid w:val="00485B0F"/>
    <w:rsid w:val="00486087"/>
    <w:rsid w:val="00491CB2"/>
    <w:rsid w:val="00493410"/>
    <w:rsid w:val="00493BE3"/>
    <w:rsid w:val="00495C72"/>
    <w:rsid w:val="004A1BED"/>
    <w:rsid w:val="004A7E2A"/>
    <w:rsid w:val="004B07F0"/>
    <w:rsid w:val="004B1206"/>
    <w:rsid w:val="004B7CC3"/>
    <w:rsid w:val="004C1211"/>
    <w:rsid w:val="004C355A"/>
    <w:rsid w:val="004C521C"/>
    <w:rsid w:val="004C7B73"/>
    <w:rsid w:val="004D461B"/>
    <w:rsid w:val="004E338C"/>
    <w:rsid w:val="004E3828"/>
    <w:rsid w:val="004E4075"/>
    <w:rsid w:val="004E63CD"/>
    <w:rsid w:val="004F0685"/>
    <w:rsid w:val="004F07D5"/>
    <w:rsid w:val="004F1822"/>
    <w:rsid w:val="004F56EE"/>
    <w:rsid w:val="004F6007"/>
    <w:rsid w:val="004F7311"/>
    <w:rsid w:val="0050187D"/>
    <w:rsid w:val="00502C8E"/>
    <w:rsid w:val="00502CF3"/>
    <w:rsid w:val="00503AEE"/>
    <w:rsid w:val="005043BF"/>
    <w:rsid w:val="00507C11"/>
    <w:rsid w:val="0051035B"/>
    <w:rsid w:val="0051437E"/>
    <w:rsid w:val="00515893"/>
    <w:rsid w:val="0052704D"/>
    <w:rsid w:val="0052721B"/>
    <w:rsid w:val="0053638D"/>
    <w:rsid w:val="00540023"/>
    <w:rsid w:val="0054128D"/>
    <w:rsid w:val="005423F8"/>
    <w:rsid w:val="00542783"/>
    <w:rsid w:val="00542DA8"/>
    <w:rsid w:val="005430B1"/>
    <w:rsid w:val="00544E18"/>
    <w:rsid w:val="0055181E"/>
    <w:rsid w:val="00553005"/>
    <w:rsid w:val="00554425"/>
    <w:rsid w:val="00555229"/>
    <w:rsid w:val="0055526A"/>
    <w:rsid w:val="005566CB"/>
    <w:rsid w:val="00567195"/>
    <w:rsid w:val="00570717"/>
    <w:rsid w:val="00575092"/>
    <w:rsid w:val="00582D17"/>
    <w:rsid w:val="00582DDA"/>
    <w:rsid w:val="00583B10"/>
    <w:rsid w:val="00585BCE"/>
    <w:rsid w:val="00594067"/>
    <w:rsid w:val="00596A90"/>
    <w:rsid w:val="00596E89"/>
    <w:rsid w:val="005A0BA5"/>
    <w:rsid w:val="005A53AE"/>
    <w:rsid w:val="005A6A02"/>
    <w:rsid w:val="005A6E8B"/>
    <w:rsid w:val="005B0F12"/>
    <w:rsid w:val="005B1432"/>
    <w:rsid w:val="005B6DCB"/>
    <w:rsid w:val="005B79BB"/>
    <w:rsid w:val="005C39B1"/>
    <w:rsid w:val="005C3D38"/>
    <w:rsid w:val="005C62ED"/>
    <w:rsid w:val="005C7AFF"/>
    <w:rsid w:val="005D676C"/>
    <w:rsid w:val="005E2B0A"/>
    <w:rsid w:val="005E71C8"/>
    <w:rsid w:val="005F03EC"/>
    <w:rsid w:val="005F067E"/>
    <w:rsid w:val="005F32CB"/>
    <w:rsid w:val="005F3388"/>
    <w:rsid w:val="005F47DF"/>
    <w:rsid w:val="005F5B32"/>
    <w:rsid w:val="005F5EAE"/>
    <w:rsid w:val="005F71F7"/>
    <w:rsid w:val="00601E15"/>
    <w:rsid w:val="00602213"/>
    <w:rsid w:val="0060299C"/>
    <w:rsid w:val="00604CAC"/>
    <w:rsid w:val="006062BF"/>
    <w:rsid w:val="00606C13"/>
    <w:rsid w:val="00607999"/>
    <w:rsid w:val="006122A8"/>
    <w:rsid w:val="006140B3"/>
    <w:rsid w:val="0061484C"/>
    <w:rsid w:val="00614CCA"/>
    <w:rsid w:val="00615387"/>
    <w:rsid w:val="00615D02"/>
    <w:rsid w:val="00617971"/>
    <w:rsid w:val="00622335"/>
    <w:rsid w:val="00625D16"/>
    <w:rsid w:val="00627F8E"/>
    <w:rsid w:val="00633CD2"/>
    <w:rsid w:val="006415A8"/>
    <w:rsid w:val="00641A04"/>
    <w:rsid w:val="00643BB2"/>
    <w:rsid w:val="00645D7F"/>
    <w:rsid w:val="00651B3E"/>
    <w:rsid w:val="00653E09"/>
    <w:rsid w:val="00654512"/>
    <w:rsid w:val="0066145B"/>
    <w:rsid w:val="0066283F"/>
    <w:rsid w:val="00662E89"/>
    <w:rsid w:val="0066330E"/>
    <w:rsid w:val="006634A8"/>
    <w:rsid w:val="006645C4"/>
    <w:rsid w:val="006713C9"/>
    <w:rsid w:val="00672397"/>
    <w:rsid w:val="0067364D"/>
    <w:rsid w:val="006749D9"/>
    <w:rsid w:val="00676832"/>
    <w:rsid w:val="0067753F"/>
    <w:rsid w:val="00680184"/>
    <w:rsid w:val="00681A74"/>
    <w:rsid w:val="00681DC2"/>
    <w:rsid w:val="00685974"/>
    <w:rsid w:val="00686FF9"/>
    <w:rsid w:val="0068780F"/>
    <w:rsid w:val="00692060"/>
    <w:rsid w:val="00693F59"/>
    <w:rsid w:val="006950B3"/>
    <w:rsid w:val="00697981"/>
    <w:rsid w:val="006A11CB"/>
    <w:rsid w:val="006A2226"/>
    <w:rsid w:val="006A551E"/>
    <w:rsid w:val="006A5B65"/>
    <w:rsid w:val="006B16A8"/>
    <w:rsid w:val="006B23F6"/>
    <w:rsid w:val="006B5E80"/>
    <w:rsid w:val="006B6750"/>
    <w:rsid w:val="006C3C18"/>
    <w:rsid w:val="006C4587"/>
    <w:rsid w:val="006C7D2E"/>
    <w:rsid w:val="006D0C74"/>
    <w:rsid w:val="006E5711"/>
    <w:rsid w:val="006E7567"/>
    <w:rsid w:val="006F00F4"/>
    <w:rsid w:val="006F17ED"/>
    <w:rsid w:val="006F1DBA"/>
    <w:rsid w:val="006F3598"/>
    <w:rsid w:val="00700EE8"/>
    <w:rsid w:val="00701786"/>
    <w:rsid w:val="00704C48"/>
    <w:rsid w:val="00710E26"/>
    <w:rsid w:val="00711472"/>
    <w:rsid w:val="00711F2B"/>
    <w:rsid w:val="00711FCE"/>
    <w:rsid w:val="00712488"/>
    <w:rsid w:val="00715AEF"/>
    <w:rsid w:val="007163E6"/>
    <w:rsid w:val="00717951"/>
    <w:rsid w:val="00720598"/>
    <w:rsid w:val="00721A67"/>
    <w:rsid w:val="007235B7"/>
    <w:rsid w:val="00725E41"/>
    <w:rsid w:val="0073013A"/>
    <w:rsid w:val="007344A1"/>
    <w:rsid w:val="00736504"/>
    <w:rsid w:val="00737097"/>
    <w:rsid w:val="0073786E"/>
    <w:rsid w:val="007402D1"/>
    <w:rsid w:val="00740C91"/>
    <w:rsid w:val="0074133A"/>
    <w:rsid w:val="00741662"/>
    <w:rsid w:val="0074485B"/>
    <w:rsid w:val="007455A5"/>
    <w:rsid w:val="007477BF"/>
    <w:rsid w:val="00750540"/>
    <w:rsid w:val="00755066"/>
    <w:rsid w:val="0075582D"/>
    <w:rsid w:val="0075639F"/>
    <w:rsid w:val="00757844"/>
    <w:rsid w:val="007629F0"/>
    <w:rsid w:val="00764F7C"/>
    <w:rsid w:val="00766292"/>
    <w:rsid w:val="0076734D"/>
    <w:rsid w:val="00773D92"/>
    <w:rsid w:val="007767DE"/>
    <w:rsid w:val="007821EB"/>
    <w:rsid w:val="0078243F"/>
    <w:rsid w:val="007829A9"/>
    <w:rsid w:val="0078451E"/>
    <w:rsid w:val="00786579"/>
    <w:rsid w:val="0078781F"/>
    <w:rsid w:val="00787EF1"/>
    <w:rsid w:val="007917AB"/>
    <w:rsid w:val="0079325F"/>
    <w:rsid w:val="00794796"/>
    <w:rsid w:val="007A02AD"/>
    <w:rsid w:val="007A298A"/>
    <w:rsid w:val="007A2C04"/>
    <w:rsid w:val="007A49AD"/>
    <w:rsid w:val="007A50E3"/>
    <w:rsid w:val="007A61E1"/>
    <w:rsid w:val="007A77FC"/>
    <w:rsid w:val="007B07A6"/>
    <w:rsid w:val="007B0FE7"/>
    <w:rsid w:val="007B24A7"/>
    <w:rsid w:val="007B6C33"/>
    <w:rsid w:val="007C05A5"/>
    <w:rsid w:val="007C1E3B"/>
    <w:rsid w:val="007C40DD"/>
    <w:rsid w:val="007C558A"/>
    <w:rsid w:val="007C5B77"/>
    <w:rsid w:val="007C7E73"/>
    <w:rsid w:val="007D3399"/>
    <w:rsid w:val="007D3663"/>
    <w:rsid w:val="007D3C92"/>
    <w:rsid w:val="007D5C66"/>
    <w:rsid w:val="007D6A80"/>
    <w:rsid w:val="007D7D11"/>
    <w:rsid w:val="007E0138"/>
    <w:rsid w:val="007E0753"/>
    <w:rsid w:val="007E0B0E"/>
    <w:rsid w:val="007E51B2"/>
    <w:rsid w:val="007E52BF"/>
    <w:rsid w:val="007E6446"/>
    <w:rsid w:val="007E783D"/>
    <w:rsid w:val="007F4F89"/>
    <w:rsid w:val="007F574B"/>
    <w:rsid w:val="007F58E3"/>
    <w:rsid w:val="00800F5C"/>
    <w:rsid w:val="00801DED"/>
    <w:rsid w:val="00802563"/>
    <w:rsid w:val="008037DD"/>
    <w:rsid w:val="00807B85"/>
    <w:rsid w:val="00812855"/>
    <w:rsid w:val="008145E2"/>
    <w:rsid w:val="00820B06"/>
    <w:rsid w:val="00822BFB"/>
    <w:rsid w:val="008230C4"/>
    <w:rsid w:val="00824300"/>
    <w:rsid w:val="00825B2D"/>
    <w:rsid w:val="0082647B"/>
    <w:rsid w:val="00826B2F"/>
    <w:rsid w:val="0083147B"/>
    <w:rsid w:val="00837C2E"/>
    <w:rsid w:val="008405E5"/>
    <w:rsid w:val="00840EC4"/>
    <w:rsid w:val="00841C1B"/>
    <w:rsid w:val="008550BC"/>
    <w:rsid w:val="0085570F"/>
    <w:rsid w:val="008603FC"/>
    <w:rsid w:val="00861885"/>
    <w:rsid w:val="00861BD1"/>
    <w:rsid w:val="0086647C"/>
    <w:rsid w:val="00866C6A"/>
    <w:rsid w:val="0086704F"/>
    <w:rsid w:val="00875C99"/>
    <w:rsid w:val="00876D7C"/>
    <w:rsid w:val="00884155"/>
    <w:rsid w:val="00887159"/>
    <w:rsid w:val="0088750A"/>
    <w:rsid w:val="00890251"/>
    <w:rsid w:val="008902EB"/>
    <w:rsid w:val="008923B1"/>
    <w:rsid w:val="008934E8"/>
    <w:rsid w:val="00895BFE"/>
    <w:rsid w:val="00896916"/>
    <w:rsid w:val="00897B64"/>
    <w:rsid w:val="008A38FA"/>
    <w:rsid w:val="008A6CEB"/>
    <w:rsid w:val="008B020F"/>
    <w:rsid w:val="008B19EF"/>
    <w:rsid w:val="008B2622"/>
    <w:rsid w:val="008B5A59"/>
    <w:rsid w:val="008C03A5"/>
    <w:rsid w:val="008C0E76"/>
    <w:rsid w:val="008C678D"/>
    <w:rsid w:val="008C7E24"/>
    <w:rsid w:val="008D0E2C"/>
    <w:rsid w:val="008D0F31"/>
    <w:rsid w:val="008D5B1F"/>
    <w:rsid w:val="008D62C4"/>
    <w:rsid w:val="008E4227"/>
    <w:rsid w:val="008E5CDA"/>
    <w:rsid w:val="008F100B"/>
    <w:rsid w:val="008F2831"/>
    <w:rsid w:val="008F4991"/>
    <w:rsid w:val="008F64C1"/>
    <w:rsid w:val="008F73BD"/>
    <w:rsid w:val="00902F0B"/>
    <w:rsid w:val="00914C85"/>
    <w:rsid w:val="00914F39"/>
    <w:rsid w:val="00915406"/>
    <w:rsid w:val="009156E9"/>
    <w:rsid w:val="00916E96"/>
    <w:rsid w:val="00926134"/>
    <w:rsid w:val="00926697"/>
    <w:rsid w:val="0093068C"/>
    <w:rsid w:val="00932946"/>
    <w:rsid w:val="009331EC"/>
    <w:rsid w:val="00934279"/>
    <w:rsid w:val="009403FD"/>
    <w:rsid w:val="009447DA"/>
    <w:rsid w:val="00953D0A"/>
    <w:rsid w:val="00953E02"/>
    <w:rsid w:val="00954A1E"/>
    <w:rsid w:val="00972D3A"/>
    <w:rsid w:val="009741D1"/>
    <w:rsid w:val="00974814"/>
    <w:rsid w:val="00985608"/>
    <w:rsid w:val="009930EA"/>
    <w:rsid w:val="00997E9E"/>
    <w:rsid w:val="009A1169"/>
    <w:rsid w:val="009A14E4"/>
    <w:rsid w:val="009A15AE"/>
    <w:rsid w:val="009A3BD1"/>
    <w:rsid w:val="009B38FE"/>
    <w:rsid w:val="009C01A5"/>
    <w:rsid w:val="009C051A"/>
    <w:rsid w:val="009C063F"/>
    <w:rsid w:val="009C1B15"/>
    <w:rsid w:val="009C2A69"/>
    <w:rsid w:val="009D409C"/>
    <w:rsid w:val="009D5D8D"/>
    <w:rsid w:val="009D6C05"/>
    <w:rsid w:val="009E1ABB"/>
    <w:rsid w:val="009E571A"/>
    <w:rsid w:val="009E6203"/>
    <w:rsid w:val="009F0759"/>
    <w:rsid w:val="009F1F05"/>
    <w:rsid w:val="009F4B2D"/>
    <w:rsid w:val="00A03342"/>
    <w:rsid w:val="00A11573"/>
    <w:rsid w:val="00A131EC"/>
    <w:rsid w:val="00A174F5"/>
    <w:rsid w:val="00A176AB"/>
    <w:rsid w:val="00A17AB3"/>
    <w:rsid w:val="00A21DDB"/>
    <w:rsid w:val="00A231F8"/>
    <w:rsid w:val="00A24090"/>
    <w:rsid w:val="00A2717F"/>
    <w:rsid w:val="00A3054B"/>
    <w:rsid w:val="00A30732"/>
    <w:rsid w:val="00A321FA"/>
    <w:rsid w:val="00A34873"/>
    <w:rsid w:val="00A358A9"/>
    <w:rsid w:val="00A4124B"/>
    <w:rsid w:val="00A422E0"/>
    <w:rsid w:val="00A42B0E"/>
    <w:rsid w:val="00A43063"/>
    <w:rsid w:val="00A443F6"/>
    <w:rsid w:val="00A47962"/>
    <w:rsid w:val="00A50184"/>
    <w:rsid w:val="00A517B4"/>
    <w:rsid w:val="00A522A4"/>
    <w:rsid w:val="00A63AC3"/>
    <w:rsid w:val="00A655A1"/>
    <w:rsid w:val="00A66D0C"/>
    <w:rsid w:val="00A73BD0"/>
    <w:rsid w:val="00A74B0D"/>
    <w:rsid w:val="00A77930"/>
    <w:rsid w:val="00A80895"/>
    <w:rsid w:val="00A828D8"/>
    <w:rsid w:val="00A85807"/>
    <w:rsid w:val="00A86F15"/>
    <w:rsid w:val="00A9104F"/>
    <w:rsid w:val="00A920B0"/>
    <w:rsid w:val="00A95E82"/>
    <w:rsid w:val="00AA2C0A"/>
    <w:rsid w:val="00AA2C7B"/>
    <w:rsid w:val="00AA309E"/>
    <w:rsid w:val="00AA4A31"/>
    <w:rsid w:val="00AA5F8C"/>
    <w:rsid w:val="00AB0551"/>
    <w:rsid w:val="00AB1CB1"/>
    <w:rsid w:val="00AB38D8"/>
    <w:rsid w:val="00AB53AC"/>
    <w:rsid w:val="00AB5421"/>
    <w:rsid w:val="00AB7A27"/>
    <w:rsid w:val="00AC490E"/>
    <w:rsid w:val="00AD0D18"/>
    <w:rsid w:val="00AD2415"/>
    <w:rsid w:val="00AD3AD9"/>
    <w:rsid w:val="00AD4DCF"/>
    <w:rsid w:val="00AE3BD9"/>
    <w:rsid w:val="00AE5796"/>
    <w:rsid w:val="00AE588B"/>
    <w:rsid w:val="00AE7DDB"/>
    <w:rsid w:val="00AF43AF"/>
    <w:rsid w:val="00AF7DC0"/>
    <w:rsid w:val="00B00008"/>
    <w:rsid w:val="00B02312"/>
    <w:rsid w:val="00B055FA"/>
    <w:rsid w:val="00B119F8"/>
    <w:rsid w:val="00B11BC8"/>
    <w:rsid w:val="00B12E32"/>
    <w:rsid w:val="00B15E47"/>
    <w:rsid w:val="00B277B3"/>
    <w:rsid w:val="00B313EC"/>
    <w:rsid w:val="00B31A21"/>
    <w:rsid w:val="00B32857"/>
    <w:rsid w:val="00B33028"/>
    <w:rsid w:val="00B3307D"/>
    <w:rsid w:val="00B348A9"/>
    <w:rsid w:val="00B37760"/>
    <w:rsid w:val="00B424D8"/>
    <w:rsid w:val="00B438E1"/>
    <w:rsid w:val="00B46C06"/>
    <w:rsid w:val="00B46C7B"/>
    <w:rsid w:val="00B47874"/>
    <w:rsid w:val="00B51BE5"/>
    <w:rsid w:val="00B521A2"/>
    <w:rsid w:val="00B578B7"/>
    <w:rsid w:val="00B57D77"/>
    <w:rsid w:val="00B60FCB"/>
    <w:rsid w:val="00B63961"/>
    <w:rsid w:val="00B67537"/>
    <w:rsid w:val="00B74755"/>
    <w:rsid w:val="00B74927"/>
    <w:rsid w:val="00B7502E"/>
    <w:rsid w:val="00B768DE"/>
    <w:rsid w:val="00B80C76"/>
    <w:rsid w:val="00B823D4"/>
    <w:rsid w:val="00B833B4"/>
    <w:rsid w:val="00B84760"/>
    <w:rsid w:val="00B855A2"/>
    <w:rsid w:val="00B86090"/>
    <w:rsid w:val="00B86154"/>
    <w:rsid w:val="00B86240"/>
    <w:rsid w:val="00B8661A"/>
    <w:rsid w:val="00B93C0A"/>
    <w:rsid w:val="00B97776"/>
    <w:rsid w:val="00BA5CB2"/>
    <w:rsid w:val="00BA69C4"/>
    <w:rsid w:val="00BB102E"/>
    <w:rsid w:val="00BB132C"/>
    <w:rsid w:val="00BB3A01"/>
    <w:rsid w:val="00BB4EB6"/>
    <w:rsid w:val="00BB50BE"/>
    <w:rsid w:val="00BB5F80"/>
    <w:rsid w:val="00BB6E3A"/>
    <w:rsid w:val="00BB79DE"/>
    <w:rsid w:val="00BB7D2D"/>
    <w:rsid w:val="00BC1D86"/>
    <w:rsid w:val="00BC36E9"/>
    <w:rsid w:val="00BC7615"/>
    <w:rsid w:val="00BD16C9"/>
    <w:rsid w:val="00BD210E"/>
    <w:rsid w:val="00BE2948"/>
    <w:rsid w:val="00BF0DFF"/>
    <w:rsid w:val="00BF3601"/>
    <w:rsid w:val="00BF3727"/>
    <w:rsid w:val="00BF638A"/>
    <w:rsid w:val="00BF7BA6"/>
    <w:rsid w:val="00C03922"/>
    <w:rsid w:val="00C056CA"/>
    <w:rsid w:val="00C10A0A"/>
    <w:rsid w:val="00C10C33"/>
    <w:rsid w:val="00C11C7C"/>
    <w:rsid w:val="00C13355"/>
    <w:rsid w:val="00C149C1"/>
    <w:rsid w:val="00C14D0C"/>
    <w:rsid w:val="00C15DB6"/>
    <w:rsid w:val="00C15F90"/>
    <w:rsid w:val="00C201FD"/>
    <w:rsid w:val="00C204E2"/>
    <w:rsid w:val="00C22246"/>
    <w:rsid w:val="00C262FA"/>
    <w:rsid w:val="00C354C4"/>
    <w:rsid w:val="00C35AF3"/>
    <w:rsid w:val="00C37966"/>
    <w:rsid w:val="00C4076B"/>
    <w:rsid w:val="00C411ED"/>
    <w:rsid w:val="00C47889"/>
    <w:rsid w:val="00C478BB"/>
    <w:rsid w:val="00C5306D"/>
    <w:rsid w:val="00C540E0"/>
    <w:rsid w:val="00C54179"/>
    <w:rsid w:val="00C55B16"/>
    <w:rsid w:val="00C606B7"/>
    <w:rsid w:val="00C63003"/>
    <w:rsid w:val="00C64A3B"/>
    <w:rsid w:val="00C64FA8"/>
    <w:rsid w:val="00C67401"/>
    <w:rsid w:val="00C67699"/>
    <w:rsid w:val="00C7203D"/>
    <w:rsid w:val="00C72590"/>
    <w:rsid w:val="00C740E6"/>
    <w:rsid w:val="00C769BD"/>
    <w:rsid w:val="00C77A2D"/>
    <w:rsid w:val="00C81F38"/>
    <w:rsid w:val="00C84214"/>
    <w:rsid w:val="00C85823"/>
    <w:rsid w:val="00C873E1"/>
    <w:rsid w:val="00C87492"/>
    <w:rsid w:val="00C87E70"/>
    <w:rsid w:val="00C95F8D"/>
    <w:rsid w:val="00CA2D32"/>
    <w:rsid w:val="00CA459C"/>
    <w:rsid w:val="00CB1994"/>
    <w:rsid w:val="00CB4747"/>
    <w:rsid w:val="00CB4D48"/>
    <w:rsid w:val="00CB630D"/>
    <w:rsid w:val="00CB7304"/>
    <w:rsid w:val="00CB7CA3"/>
    <w:rsid w:val="00CB7D62"/>
    <w:rsid w:val="00CC02F6"/>
    <w:rsid w:val="00CC4701"/>
    <w:rsid w:val="00CC5A82"/>
    <w:rsid w:val="00CD4CD2"/>
    <w:rsid w:val="00CD4DF9"/>
    <w:rsid w:val="00CD72EC"/>
    <w:rsid w:val="00CE1BE1"/>
    <w:rsid w:val="00CE67E0"/>
    <w:rsid w:val="00CF476F"/>
    <w:rsid w:val="00CF47D4"/>
    <w:rsid w:val="00CF5583"/>
    <w:rsid w:val="00CF6423"/>
    <w:rsid w:val="00CF6B88"/>
    <w:rsid w:val="00CF7F32"/>
    <w:rsid w:val="00D04299"/>
    <w:rsid w:val="00D05CC1"/>
    <w:rsid w:val="00D13054"/>
    <w:rsid w:val="00D13068"/>
    <w:rsid w:val="00D22A1C"/>
    <w:rsid w:val="00D22C4C"/>
    <w:rsid w:val="00D25BEB"/>
    <w:rsid w:val="00D31C3A"/>
    <w:rsid w:val="00D34ECB"/>
    <w:rsid w:val="00D3606F"/>
    <w:rsid w:val="00D4590C"/>
    <w:rsid w:val="00D45F91"/>
    <w:rsid w:val="00D464E5"/>
    <w:rsid w:val="00D51486"/>
    <w:rsid w:val="00D53062"/>
    <w:rsid w:val="00D53135"/>
    <w:rsid w:val="00D53A71"/>
    <w:rsid w:val="00D55F24"/>
    <w:rsid w:val="00D561BB"/>
    <w:rsid w:val="00D63F8C"/>
    <w:rsid w:val="00D64D8F"/>
    <w:rsid w:val="00D7439C"/>
    <w:rsid w:val="00D74B83"/>
    <w:rsid w:val="00D76C53"/>
    <w:rsid w:val="00D76D0E"/>
    <w:rsid w:val="00D804F6"/>
    <w:rsid w:val="00D82395"/>
    <w:rsid w:val="00D858E5"/>
    <w:rsid w:val="00D85BE7"/>
    <w:rsid w:val="00D936B6"/>
    <w:rsid w:val="00D94CD4"/>
    <w:rsid w:val="00D9706F"/>
    <w:rsid w:val="00D97134"/>
    <w:rsid w:val="00D97144"/>
    <w:rsid w:val="00DA105D"/>
    <w:rsid w:val="00DA3308"/>
    <w:rsid w:val="00DA687A"/>
    <w:rsid w:val="00DA6A8B"/>
    <w:rsid w:val="00DB134F"/>
    <w:rsid w:val="00DB3BF0"/>
    <w:rsid w:val="00DB513E"/>
    <w:rsid w:val="00DC36E0"/>
    <w:rsid w:val="00DC47FA"/>
    <w:rsid w:val="00DC5D10"/>
    <w:rsid w:val="00DD5CFF"/>
    <w:rsid w:val="00DD605A"/>
    <w:rsid w:val="00DD6294"/>
    <w:rsid w:val="00DD70DC"/>
    <w:rsid w:val="00DE1D6A"/>
    <w:rsid w:val="00DE328C"/>
    <w:rsid w:val="00DE6F70"/>
    <w:rsid w:val="00DF157A"/>
    <w:rsid w:val="00DF3054"/>
    <w:rsid w:val="00DF5781"/>
    <w:rsid w:val="00DF7C15"/>
    <w:rsid w:val="00E00CAA"/>
    <w:rsid w:val="00E05712"/>
    <w:rsid w:val="00E119D0"/>
    <w:rsid w:val="00E134C9"/>
    <w:rsid w:val="00E13633"/>
    <w:rsid w:val="00E20C91"/>
    <w:rsid w:val="00E22534"/>
    <w:rsid w:val="00E2697A"/>
    <w:rsid w:val="00E26B9B"/>
    <w:rsid w:val="00E27F3C"/>
    <w:rsid w:val="00E32B89"/>
    <w:rsid w:val="00E335AF"/>
    <w:rsid w:val="00E36A2E"/>
    <w:rsid w:val="00E45F1A"/>
    <w:rsid w:val="00E460F7"/>
    <w:rsid w:val="00E46A3C"/>
    <w:rsid w:val="00E47138"/>
    <w:rsid w:val="00E51B6A"/>
    <w:rsid w:val="00E56FE4"/>
    <w:rsid w:val="00E622E8"/>
    <w:rsid w:val="00E638DE"/>
    <w:rsid w:val="00E63F6B"/>
    <w:rsid w:val="00E66404"/>
    <w:rsid w:val="00E72835"/>
    <w:rsid w:val="00E753BE"/>
    <w:rsid w:val="00E75C85"/>
    <w:rsid w:val="00E77A3D"/>
    <w:rsid w:val="00E9126E"/>
    <w:rsid w:val="00E919E5"/>
    <w:rsid w:val="00E91E18"/>
    <w:rsid w:val="00E931E0"/>
    <w:rsid w:val="00E936C0"/>
    <w:rsid w:val="00E951FE"/>
    <w:rsid w:val="00EA16C1"/>
    <w:rsid w:val="00EA1822"/>
    <w:rsid w:val="00EA6F3E"/>
    <w:rsid w:val="00EB1A87"/>
    <w:rsid w:val="00EB2369"/>
    <w:rsid w:val="00EB78D1"/>
    <w:rsid w:val="00EC0893"/>
    <w:rsid w:val="00EC6925"/>
    <w:rsid w:val="00ED045E"/>
    <w:rsid w:val="00ED34B1"/>
    <w:rsid w:val="00ED4616"/>
    <w:rsid w:val="00ED52C0"/>
    <w:rsid w:val="00ED5433"/>
    <w:rsid w:val="00ED5624"/>
    <w:rsid w:val="00EE1F5B"/>
    <w:rsid w:val="00EE3339"/>
    <w:rsid w:val="00EE546C"/>
    <w:rsid w:val="00EE5F34"/>
    <w:rsid w:val="00EE66CC"/>
    <w:rsid w:val="00EF2CBC"/>
    <w:rsid w:val="00EF542B"/>
    <w:rsid w:val="00EF653D"/>
    <w:rsid w:val="00F01C9C"/>
    <w:rsid w:val="00F02787"/>
    <w:rsid w:val="00F03D8E"/>
    <w:rsid w:val="00F10721"/>
    <w:rsid w:val="00F14EF1"/>
    <w:rsid w:val="00F168B8"/>
    <w:rsid w:val="00F223B0"/>
    <w:rsid w:val="00F23344"/>
    <w:rsid w:val="00F237E7"/>
    <w:rsid w:val="00F246A9"/>
    <w:rsid w:val="00F27B50"/>
    <w:rsid w:val="00F32450"/>
    <w:rsid w:val="00F37A95"/>
    <w:rsid w:val="00F521DC"/>
    <w:rsid w:val="00F52544"/>
    <w:rsid w:val="00F52FB1"/>
    <w:rsid w:val="00F53B0E"/>
    <w:rsid w:val="00F54848"/>
    <w:rsid w:val="00F55292"/>
    <w:rsid w:val="00F60C35"/>
    <w:rsid w:val="00F61BE6"/>
    <w:rsid w:val="00F62989"/>
    <w:rsid w:val="00F62D05"/>
    <w:rsid w:val="00F641CF"/>
    <w:rsid w:val="00F649BF"/>
    <w:rsid w:val="00F671FF"/>
    <w:rsid w:val="00F712C9"/>
    <w:rsid w:val="00F74338"/>
    <w:rsid w:val="00F750F1"/>
    <w:rsid w:val="00F815BB"/>
    <w:rsid w:val="00F83AE8"/>
    <w:rsid w:val="00F843B3"/>
    <w:rsid w:val="00F85001"/>
    <w:rsid w:val="00F85C70"/>
    <w:rsid w:val="00F86924"/>
    <w:rsid w:val="00F908AA"/>
    <w:rsid w:val="00F90EE0"/>
    <w:rsid w:val="00F926D9"/>
    <w:rsid w:val="00F93C48"/>
    <w:rsid w:val="00F93E5C"/>
    <w:rsid w:val="00F9688D"/>
    <w:rsid w:val="00F97DCE"/>
    <w:rsid w:val="00FA4379"/>
    <w:rsid w:val="00FA75CA"/>
    <w:rsid w:val="00FA7B48"/>
    <w:rsid w:val="00FB02E1"/>
    <w:rsid w:val="00FB19AB"/>
    <w:rsid w:val="00FB5D78"/>
    <w:rsid w:val="00FB757B"/>
    <w:rsid w:val="00FB76AB"/>
    <w:rsid w:val="00FC3BBB"/>
    <w:rsid w:val="00FC5A1B"/>
    <w:rsid w:val="00FC7EFB"/>
    <w:rsid w:val="00FD06BA"/>
    <w:rsid w:val="00FD3B63"/>
    <w:rsid w:val="00FD4D10"/>
    <w:rsid w:val="00FD5FBC"/>
    <w:rsid w:val="00FD77BB"/>
    <w:rsid w:val="00FE06FB"/>
    <w:rsid w:val="00FE2036"/>
    <w:rsid w:val="00FE498B"/>
    <w:rsid w:val="00FE668A"/>
    <w:rsid w:val="00FE78F7"/>
    <w:rsid w:val="00FF3FFD"/>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4967"/>
  <w15:chartTrackingRefBased/>
  <w15:docId w15:val="{8ADDA369-3670-0343-8F9B-DC797E9D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7F4"/>
  </w:style>
  <w:style w:type="paragraph" w:styleId="Heading1">
    <w:name w:val="heading 1"/>
    <w:basedOn w:val="Normal"/>
    <w:link w:val="Heading1Char"/>
    <w:uiPriority w:val="9"/>
    <w:qFormat/>
    <w:rsid w:val="002C2A8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73"/>
    <w:pPr>
      <w:ind w:left="720"/>
      <w:contextualSpacing/>
    </w:pPr>
  </w:style>
  <w:style w:type="character" w:customStyle="1" w:styleId="Heading1Char">
    <w:name w:val="Heading 1 Char"/>
    <w:basedOn w:val="DefaultParagraphFont"/>
    <w:link w:val="Heading1"/>
    <w:uiPriority w:val="9"/>
    <w:rsid w:val="002C2A8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2C2A8A"/>
    <w:rPr>
      <w:color w:val="0000FF"/>
      <w:u w:val="single"/>
    </w:rPr>
  </w:style>
  <w:style w:type="character" w:customStyle="1" w:styleId="apple-converted-space">
    <w:name w:val="apple-converted-space"/>
    <w:basedOn w:val="DefaultParagraphFont"/>
    <w:rsid w:val="002C2A8A"/>
  </w:style>
  <w:style w:type="character" w:customStyle="1" w:styleId="Subtitle1">
    <w:name w:val="Subtitle1"/>
    <w:basedOn w:val="DefaultParagraphFont"/>
    <w:rsid w:val="002C2A8A"/>
  </w:style>
  <w:style w:type="character" w:styleId="UnresolvedMention">
    <w:name w:val="Unresolved Mention"/>
    <w:basedOn w:val="DefaultParagraphFont"/>
    <w:uiPriority w:val="99"/>
    <w:semiHidden/>
    <w:unhideWhenUsed/>
    <w:rsid w:val="00476DFC"/>
    <w:rPr>
      <w:color w:val="605E5C"/>
      <w:shd w:val="clear" w:color="auto" w:fill="E1DFDD"/>
    </w:rPr>
  </w:style>
  <w:style w:type="paragraph" w:customStyle="1" w:styleId="Normal1">
    <w:name w:val="Normal1"/>
    <w:uiPriority w:val="99"/>
    <w:semiHidden/>
    <w:rsid w:val="00C37966"/>
    <w:rPr>
      <w:rFonts w:ascii="Cambria" w:eastAsia="Cambria" w:hAnsi="Cambria" w:cs="Cambria"/>
    </w:rPr>
  </w:style>
  <w:style w:type="paragraph" w:customStyle="1" w:styleId="Body">
    <w:name w:val="Body"/>
    <w:uiPriority w:val="99"/>
    <w:semiHidden/>
    <w:rsid w:val="00C37966"/>
    <w:pPr>
      <w:spacing w:after="200" w:line="276" w:lineRule="auto"/>
    </w:pPr>
    <w:rPr>
      <w:rFonts w:ascii="Calibri" w:eastAsia="Arial Unicode MS" w:hAnsi="Calibri" w:cs="Arial Unicode MS"/>
      <w:color w:val="000000"/>
      <w:sz w:val="22"/>
      <w:szCs w:val="22"/>
      <w:u w:color="000000"/>
      <w:lang w:val="en-US" w:eastAsia="en-GB"/>
      <w14:textOutline w14:w="0" w14:cap="flat" w14:cmpd="sng" w14:algn="ctr">
        <w14:noFill/>
        <w14:prstDash w14:val="solid"/>
        <w14:bevel/>
      </w14:textOutline>
    </w:rPr>
  </w:style>
  <w:style w:type="paragraph" w:customStyle="1" w:styleId="BodyA">
    <w:name w:val="Body A"/>
    <w:uiPriority w:val="99"/>
    <w:semiHidden/>
    <w:rsid w:val="00C37966"/>
    <w:pPr>
      <w:spacing w:after="200" w:line="276" w:lineRule="auto"/>
    </w:pPr>
    <w:rPr>
      <w:rFonts w:ascii="Calibri" w:eastAsia="Arial Unicode MS" w:hAnsi="Calibri" w:cs="Arial Unicode MS"/>
      <w:color w:val="000000"/>
      <w:sz w:val="22"/>
      <w:szCs w:val="22"/>
      <w:u w:color="000000"/>
      <w:lang w:val="en-US" w:eastAsia="en-GB"/>
    </w:rPr>
  </w:style>
  <w:style w:type="character" w:customStyle="1" w:styleId="Hyperlink0">
    <w:name w:val="Hyperlink.0"/>
    <w:basedOn w:val="DefaultParagraphFont"/>
    <w:rsid w:val="00C37966"/>
    <w:rPr>
      <w:outline w:val="0"/>
      <w:shadow w:val="0"/>
      <w:emboss w:val="0"/>
      <w:imprint w:val="0"/>
      <w:color w:val="0000FF"/>
      <w:u w:val="single" w:color="0000FF"/>
      <w:lang w:val="it-IT"/>
    </w:rPr>
  </w:style>
  <w:style w:type="character" w:styleId="PlaceholderText">
    <w:name w:val="Placeholder Text"/>
    <w:basedOn w:val="DefaultParagraphFont"/>
    <w:uiPriority w:val="99"/>
    <w:semiHidden/>
    <w:rsid w:val="00A80895"/>
    <w:rPr>
      <w:color w:val="808080"/>
    </w:rPr>
  </w:style>
  <w:style w:type="paragraph" w:styleId="Footer">
    <w:name w:val="footer"/>
    <w:basedOn w:val="Normal"/>
    <w:link w:val="FooterChar"/>
    <w:uiPriority w:val="99"/>
    <w:unhideWhenUsed/>
    <w:rsid w:val="00406E08"/>
    <w:pPr>
      <w:tabs>
        <w:tab w:val="center" w:pos="4513"/>
        <w:tab w:val="right" w:pos="9026"/>
      </w:tabs>
    </w:pPr>
  </w:style>
  <w:style w:type="character" w:customStyle="1" w:styleId="FooterChar">
    <w:name w:val="Footer Char"/>
    <w:basedOn w:val="DefaultParagraphFont"/>
    <w:link w:val="Footer"/>
    <w:uiPriority w:val="99"/>
    <w:rsid w:val="00406E08"/>
  </w:style>
  <w:style w:type="character" w:styleId="PageNumber">
    <w:name w:val="page number"/>
    <w:basedOn w:val="DefaultParagraphFont"/>
    <w:uiPriority w:val="99"/>
    <w:semiHidden/>
    <w:unhideWhenUsed/>
    <w:rsid w:val="00406E08"/>
  </w:style>
  <w:style w:type="paragraph" w:styleId="Revision">
    <w:name w:val="Revision"/>
    <w:hidden/>
    <w:uiPriority w:val="99"/>
    <w:semiHidden/>
    <w:rsid w:val="00331986"/>
  </w:style>
  <w:style w:type="character" w:styleId="CommentReference">
    <w:name w:val="annotation reference"/>
    <w:basedOn w:val="DefaultParagraphFont"/>
    <w:uiPriority w:val="99"/>
    <w:semiHidden/>
    <w:unhideWhenUsed/>
    <w:rsid w:val="00331986"/>
    <w:rPr>
      <w:sz w:val="16"/>
      <w:szCs w:val="16"/>
    </w:rPr>
  </w:style>
  <w:style w:type="paragraph" w:styleId="CommentText">
    <w:name w:val="annotation text"/>
    <w:basedOn w:val="Normal"/>
    <w:link w:val="CommentTextChar"/>
    <w:uiPriority w:val="99"/>
    <w:unhideWhenUsed/>
    <w:rsid w:val="00331986"/>
    <w:rPr>
      <w:sz w:val="20"/>
      <w:szCs w:val="20"/>
    </w:rPr>
  </w:style>
  <w:style w:type="character" w:customStyle="1" w:styleId="CommentTextChar">
    <w:name w:val="Comment Text Char"/>
    <w:basedOn w:val="DefaultParagraphFont"/>
    <w:link w:val="CommentText"/>
    <w:uiPriority w:val="99"/>
    <w:rsid w:val="00331986"/>
    <w:rPr>
      <w:sz w:val="20"/>
      <w:szCs w:val="20"/>
    </w:rPr>
  </w:style>
  <w:style w:type="paragraph" w:styleId="CommentSubject">
    <w:name w:val="annotation subject"/>
    <w:basedOn w:val="CommentText"/>
    <w:next w:val="CommentText"/>
    <w:link w:val="CommentSubjectChar"/>
    <w:uiPriority w:val="99"/>
    <w:semiHidden/>
    <w:unhideWhenUsed/>
    <w:rsid w:val="00331986"/>
    <w:rPr>
      <w:b/>
      <w:bCs/>
    </w:rPr>
  </w:style>
  <w:style w:type="character" w:customStyle="1" w:styleId="CommentSubjectChar">
    <w:name w:val="Comment Subject Char"/>
    <w:basedOn w:val="CommentTextChar"/>
    <w:link w:val="CommentSubject"/>
    <w:uiPriority w:val="99"/>
    <w:semiHidden/>
    <w:rsid w:val="00331986"/>
    <w:rPr>
      <w:b/>
      <w:bCs/>
      <w:sz w:val="20"/>
      <w:szCs w:val="20"/>
    </w:rPr>
  </w:style>
  <w:style w:type="paragraph" w:styleId="BalloonText">
    <w:name w:val="Balloon Text"/>
    <w:basedOn w:val="Normal"/>
    <w:link w:val="BalloonTextChar"/>
    <w:uiPriority w:val="99"/>
    <w:semiHidden/>
    <w:unhideWhenUsed/>
    <w:rsid w:val="00615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02"/>
    <w:rPr>
      <w:rFonts w:ascii="Segoe UI" w:hAnsi="Segoe UI" w:cs="Segoe UI"/>
      <w:sz w:val="18"/>
      <w:szCs w:val="18"/>
    </w:rPr>
  </w:style>
  <w:style w:type="paragraph" w:styleId="Header">
    <w:name w:val="header"/>
    <w:basedOn w:val="Normal"/>
    <w:link w:val="HeaderChar"/>
    <w:uiPriority w:val="99"/>
    <w:unhideWhenUsed/>
    <w:rsid w:val="0078243F"/>
    <w:pPr>
      <w:tabs>
        <w:tab w:val="center" w:pos="4513"/>
        <w:tab w:val="right" w:pos="9026"/>
      </w:tabs>
    </w:pPr>
  </w:style>
  <w:style w:type="character" w:customStyle="1" w:styleId="HeaderChar">
    <w:name w:val="Header Char"/>
    <w:basedOn w:val="DefaultParagraphFont"/>
    <w:link w:val="Header"/>
    <w:uiPriority w:val="99"/>
    <w:rsid w:val="00782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0203">
      <w:bodyDiv w:val="1"/>
      <w:marLeft w:val="0"/>
      <w:marRight w:val="0"/>
      <w:marTop w:val="0"/>
      <w:marBottom w:val="0"/>
      <w:divBdr>
        <w:top w:val="none" w:sz="0" w:space="0" w:color="auto"/>
        <w:left w:val="none" w:sz="0" w:space="0" w:color="auto"/>
        <w:bottom w:val="none" w:sz="0" w:space="0" w:color="auto"/>
        <w:right w:val="none" w:sz="0" w:space="0" w:color="auto"/>
      </w:divBdr>
      <w:divsChild>
        <w:div w:id="1180243016">
          <w:marLeft w:val="640"/>
          <w:marRight w:val="0"/>
          <w:marTop w:val="0"/>
          <w:marBottom w:val="0"/>
          <w:divBdr>
            <w:top w:val="none" w:sz="0" w:space="0" w:color="auto"/>
            <w:left w:val="none" w:sz="0" w:space="0" w:color="auto"/>
            <w:bottom w:val="none" w:sz="0" w:space="0" w:color="auto"/>
            <w:right w:val="none" w:sz="0" w:space="0" w:color="auto"/>
          </w:divBdr>
        </w:div>
        <w:div w:id="195433624">
          <w:marLeft w:val="640"/>
          <w:marRight w:val="0"/>
          <w:marTop w:val="0"/>
          <w:marBottom w:val="0"/>
          <w:divBdr>
            <w:top w:val="none" w:sz="0" w:space="0" w:color="auto"/>
            <w:left w:val="none" w:sz="0" w:space="0" w:color="auto"/>
            <w:bottom w:val="none" w:sz="0" w:space="0" w:color="auto"/>
            <w:right w:val="none" w:sz="0" w:space="0" w:color="auto"/>
          </w:divBdr>
        </w:div>
        <w:div w:id="104008725">
          <w:marLeft w:val="640"/>
          <w:marRight w:val="0"/>
          <w:marTop w:val="0"/>
          <w:marBottom w:val="0"/>
          <w:divBdr>
            <w:top w:val="none" w:sz="0" w:space="0" w:color="auto"/>
            <w:left w:val="none" w:sz="0" w:space="0" w:color="auto"/>
            <w:bottom w:val="none" w:sz="0" w:space="0" w:color="auto"/>
            <w:right w:val="none" w:sz="0" w:space="0" w:color="auto"/>
          </w:divBdr>
        </w:div>
        <w:div w:id="183246637">
          <w:marLeft w:val="640"/>
          <w:marRight w:val="0"/>
          <w:marTop w:val="0"/>
          <w:marBottom w:val="0"/>
          <w:divBdr>
            <w:top w:val="none" w:sz="0" w:space="0" w:color="auto"/>
            <w:left w:val="none" w:sz="0" w:space="0" w:color="auto"/>
            <w:bottom w:val="none" w:sz="0" w:space="0" w:color="auto"/>
            <w:right w:val="none" w:sz="0" w:space="0" w:color="auto"/>
          </w:divBdr>
        </w:div>
      </w:divsChild>
    </w:div>
    <w:div w:id="163395030">
      <w:bodyDiv w:val="1"/>
      <w:marLeft w:val="0"/>
      <w:marRight w:val="0"/>
      <w:marTop w:val="0"/>
      <w:marBottom w:val="0"/>
      <w:divBdr>
        <w:top w:val="none" w:sz="0" w:space="0" w:color="auto"/>
        <w:left w:val="none" w:sz="0" w:space="0" w:color="auto"/>
        <w:bottom w:val="none" w:sz="0" w:space="0" w:color="auto"/>
        <w:right w:val="none" w:sz="0" w:space="0" w:color="auto"/>
      </w:divBdr>
      <w:divsChild>
        <w:div w:id="1309165798">
          <w:marLeft w:val="640"/>
          <w:marRight w:val="0"/>
          <w:marTop w:val="0"/>
          <w:marBottom w:val="0"/>
          <w:divBdr>
            <w:top w:val="none" w:sz="0" w:space="0" w:color="auto"/>
            <w:left w:val="none" w:sz="0" w:space="0" w:color="auto"/>
            <w:bottom w:val="none" w:sz="0" w:space="0" w:color="auto"/>
            <w:right w:val="none" w:sz="0" w:space="0" w:color="auto"/>
          </w:divBdr>
        </w:div>
        <w:div w:id="1159539711">
          <w:marLeft w:val="640"/>
          <w:marRight w:val="0"/>
          <w:marTop w:val="0"/>
          <w:marBottom w:val="0"/>
          <w:divBdr>
            <w:top w:val="none" w:sz="0" w:space="0" w:color="auto"/>
            <w:left w:val="none" w:sz="0" w:space="0" w:color="auto"/>
            <w:bottom w:val="none" w:sz="0" w:space="0" w:color="auto"/>
            <w:right w:val="none" w:sz="0" w:space="0" w:color="auto"/>
          </w:divBdr>
        </w:div>
        <w:div w:id="1673290970">
          <w:marLeft w:val="640"/>
          <w:marRight w:val="0"/>
          <w:marTop w:val="0"/>
          <w:marBottom w:val="0"/>
          <w:divBdr>
            <w:top w:val="none" w:sz="0" w:space="0" w:color="auto"/>
            <w:left w:val="none" w:sz="0" w:space="0" w:color="auto"/>
            <w:bottom w:val="none" w:sz="0" w:space="0" w:color="auto"/>
            <w:right w:val="none" w:sz="0" w:space="0" w:color="auto"/>
          </w:divBdr>
        </w:div>
        <w:div w:id="942884786">
          <w:marLeft w:val="640"/>
          <w:marRight w:val="0"/>
          <w:marTop w:val="0"/>
          <w:marBottom w:val="0"/>
          <w:divBdr>
            <w:top w:val="none" w:sz="0" w:space="0" w:color="auto"/>
            <w:left w:val="none" w:sz="0" w:space="0" w:color="auto"/>
            <w:bottom w:val="none" w:sz="0" w:space="0" w:color="auto"/>
            <w:right w:val="none" w:sz="0" w:space="0" w:color="auto"/>
          </w:divBdr>
        </w:div>
      </w:divsChild>
    </w:div>
    <w:div w:id="240137583">
      <w:bodyDiv w:val="1"/>
      <w:marLeft w:val="0"/>
      <w:marRight w:val="0"/>
      <w:marTop w:val="0"/>
      <w:marBottom w:val="0"/>
      <w:divBdr>
        <w:top w:val="none" w:sz="0" w:space="0" w:color="auto"/>
        <w:left w:val="none" w:sz="0" w:space="0" w:color="auto"/>
        <w:bottom w:val="none" w:sz="0" w:space="0" w:color="auto"/>
        <w:right w:val="none" w:sz="0" w:space="0" w:color="auto"/>
      </w:divBdr>
      <w:divsChild>
        <w:div w:id="349189463">
          <w:marLeft w:val="640"/>
          <w:marRight w:val="0"/>
          <w:marTop w:val="0"/>
          <w:marBottom w:val="0"/>
          <w:divBdr>
            <w:top w:val="none" w:sz="0" w:space="0" w:color="auto"/>
            <w:left w:val="none" w:sz="0" w:space="0" w:color="auto"/>
            <w:bottom w:val="none" w:sz="0" w:space="0" w:color="auto"/>
            <w:right w:val="none" w:sz="0" w:space="0" w:color="auto"/>
          </w:divBdr>
        </w:div>
        <w:div w:id="1669989409">
          <w:marLeft w:val="640"/>
          <w:marRight w:val="0"/>
          <w:marTop w:val="0"/>
          <w:marBottom w:val="0"/>
          <w:divBdr>
            <w:top w:val="none" w:sz="0" w:space="0" w:color="auto"/>
            <w:left w:val="none" w:sz="0" w:space="0" w:color="auto"/>
            <w:bottom w:val="none" w:sz="0" w:space="0" w:color="auto"/>
            <w:right w:val="none" w:sz="0" w:space="0" w:color="auto"/>
          </w:divBdr>
        </w:div>
        <w:div w:id="1952777964">
          <w:marLeft w:val="640"/>
          <w:marRight w:val="0"/>
          <w:marTop w:val="0"/>
          <w:marBottom w:val="0"/>
          <w:divBdr>
            <w:top w:val="none" w:sz="0" w:space="0" w:color="auto"/>
            <w:left w:val="none" w:sz="0" w:space="0" w:color="auto"/>
            <w:bottom w:val="none" w:sz="0" w:space="0" w:color="auto"/>
            <w:right w:val="none" w:sz="0" w:space="0" w:color="auto"/>
          </w:divBdr>
        </w:div>
      </w:divsChild>
    </w:div>
    <w:div w:id="553278342">
      <w:bodyDiv w:val="1"/>
      <w:marLeft w:val="0"/>
      <w:marRight w:val="0"/>
      <w:marTop w:val="0"/>
      <w:marBottom w:val="0"/>
      <w:divBdr>
        <w:top w:val="none" w:sz="0" w:space="0" w:color="auto"/>
        <w:left w:val="none" w:sz="0" w:space="0" w:color="auto"/>
        <w:bottom w:val="none" w:sz="0" w:space="0" w:color="auto"/>
        <w:right w:val="none" w:sz="0" w:space="0" w:color="auto"/>
      </w:divBdr>
      <w:divsChild>
        <w:div w:id="568616030">
          <w:marLeft w:val="640"/>
          <w:marRight w:val="0"/>
          <w:marTop w:val="0"/>
          <w:marBottom w:val="0"/>
          <w:divBdr>
            <w:top w:val="none" w:sz="0" w:space="0" w:color="auto"/>
            <w:left w:val="none" w:sz="0" w:space="0" w:color="auto"/>
            <w:bottom w:val="none" w:sz="0" w:space="0" w:color="auto"/>
            <w:right w:val="none" w:sz="0" w:space="0" w:color="auto"/>
          </w:divBdr>
        </w:div>
        <w:div w:id="442044812">
          <w:marLeft w:val="640"/>
          <w:marRight w:val="0"/>
          <w:marTop w:val="0"/>
          <w:marBottom w:val="0"/>
          <w:divBdr>
            <w:top w:val="none" w:sz="0" w:space="0" w:color="auto"/>
            <w:left w:val="none" w:sz="0" w:space="0" w:color="auto"/>
            <w:bottom w:val="none" w:sz="0" w:space="0" w:color="auto"/>
            <w:right w:val="none" w:sz="0" w:space="0" w:color="auto"/>
          </w:divBdr>
        </w:div>
        <w:div w:id="1201238995">
          <w:marLeft w:val="640"/>
          <w:marRight w:val="0"/>
          <w:marTop w:val="0"/>
          <w:marBottom w:val="0"/>
          <w:divBdr>
            <w:top w:val="none" w:sz="0" w:space="0" w:color="auto"/>
            <w:left w:val="none" w:sz="0" w:space="0" w:color="auto"/>
            <w:bottom w:val="none" w:sz="0" w:space="0" w:color="auto"/>
            <w:right w:val="none" w:sz="0" w:space="0" w:color="auto"/>
          </w:divBdr>
        </w:div>
        <w:div w:id="555632133">
          <w:marLeft w:val="640"/>
          <w:marRight w:val="0"/>
          <w:marTop w:val="0"/>
          <w:marBottom w:val="0"/>
          <w:divBdr>
            <w:top w:val="none" w:sz="0" w:space="0" w:color="auto"/>
            <w:left w:val="none" w:sz="0" w:space="0" w:color="auto"/>
            <w:bottom w:val="none" w:sz="0" w:space="0" w:color="auto"/>
            <w:right w:val="none" w:sz="0" w:space="0" w:color="auto"/>
          </w:divBdr>
        </w:div>
        <w:div w:id="1101222678">
          <w:marLeft w:val="640"/>
          <w:marRight w:val="0"/>
          <w:marTop w:val="0"/>
          <w:marBottom w:val="0"/>
          <w:divBdr>
            <w:top w:val="none" w:sz="0" w:space="0" w:color="auto"/>
            <w:left w:val="none" w:sz="0" w:space="0" w:color="auto"/>
            <w:bottom w:val="none" w:sz="0" w:space="0" w:color="auto"/>
            <w:right w:val="none" w:sz="0" w:space="0" w:color="auto"/>
          </w:divBdr>
        </w:div>
      </w:divsChild>
    </w:div>
    <w:div w:id="576020491">
      <w:bodyDiv w:val="1"/>
      <w:marLeft w:val="0"/>
      <w:marRight w:val="0"/>
      <w:marTop w:val="0"/>
      <w:marBottom w:val="0"/>
      <w:divBdr>
        <w:top w:val="none" w:sz="0" w:space="0" w:color="auto"/>
        <w:left w:val="none" w:sz="0" w:space="0" w:color="auto"/>
        <w:bottom w:val="none" w:sz="0" w:space="0" w:color="auto"/>
        <w:right w:val="none" w:sz="0" w:space="0" w:color="auto"/>
      </w:divBdr>
      <w:divsChild>
        <w:div w:id="1854220155">
          <w:marLeft w:val="640"/>
          <w:marRight w:val="0"/>
          <w:marTop w:val="0"/>
          <w:marBottom w:val="0"/>
          <w:divBdr>
            <w:top w:val="none" w:sz="0" w:space="0" w:color="auto"/>
            <w:left w:val="none" w:sz="0" w:space="0" w:color="auto"/>
            <w:bottom w:val="none" w:sz="0" w:space="0" w:color="auto"/>
            <w:right w:val="none" w:sz="0" w:space="0" w:color="auto"/>
          </w:divBdr>
        </w:div>
        <w:div w:id="1050418058">
          <w:marLeft w:val="640"/>
          <w:marRight w:val="0"/>
          <w:marTop w:val="0"/>
          <w:marBottom w:val="0"/>
          <w:divBdr>
            <w:top w:val="none" w:sz="0" w:space="0" w:color="auto"/>
            <w:left w:val="none" w:sz="0" w:space="0" w:color="auto"/>
            <w:bottom w:val="none" w:sz="0" w:space="0" w:color="auto"/>
            <w:right w:val="none" w:sz="0" w:space="0" w:color="auto"/>
          </w:divBdr>
        </w:div>
        <w:div w:id="10108953">
          <w:marLeft w:val="640"/>
          <w:marRight w:val="0"/>
          <w:marTop w:val="0"/>
          <w:marBottom w:val="0"/>
          <w:divBdr>
            <w:top w:val="none" w:sz="0" w:space="0" w:color="auto"/>
            <w:left w:val="none" w:sz="0" w:space="0" w:color="auto"/>
            <w:bottom w:val="none" w:sz="0" w:space="0" w:color="auto"/>
            <w:right w:val="none" w:sz="0" w:space="0" w:color="auto"/>
          </w:divBdr>
        </w:div>
        <w:div w:id="230697130">
          <w:marLeft w:val="640"/>
          <w:marRight w:val="0"/>
          <w:marTop w:val="0"/>
          <w:marBottom w:val="0"/>
          <w:divBdr>
            <w:top w:val="none" w:sz="0" w:space="0" w:color="auto"/>
            <w:left w:val="none" w:sz="0" w:space="0" w:color="auto"/>
            <w:bottom w:val="none" w:sz="0" w:space="0" w:color="auto"/>
            <w:right w:val="none" w:sz="0" w:space="0" w:color="auto"/>
          </w:divBdr>
        </w:div>
      </w:divsChild>
    </w:div>
    <w:div w:id="652216322">
      <w:bodyDiv w:val="1"/>
      <w:marLeft w:val="0"/>
      <w:marRight w:val="0"/>
      <w:marTop w:val="0"/>
      <w:marBottom w:val="0"/>
      <w:divBdr>
        <w:top w:val="none" w:sz="0" w:space="0" w:color="auto"/>
        <w:left w:val="none" w:sz="0" w:space="0" w:color="auto"/>
        <w:bottom w:val="none" w:sz="0" w:space="0" w:color="auto"/>
        <w:right w:val="none" w:sz="0" w:space="0" w:color="auto"/>
      </w:divBdr>
      <w:divsChild>
        <w:div w:id="22098913">
          <w:marLeft w:val="640"/>
          <w:marRight w:val="0"/>
          <w:marTop w:val="0"/>
          <w:marBottom w:val="0"/>
          <w:divBdr>
            <w:top w:val="none" w:sz="0" w:space="0" w:color="auto"/>
            <w:left w:val="none" w:sz="0" w:space="0" w:color="auto"/>
            <w:bottom w:val="none" w:sz="0" w:space="0" w:color="auto"/>
            <w:right w:val="none" w:sz="0" w:space="0" w:color="auto"/>
          </w:divBdr>
        </w:div>
        <w:div w:id="1289970395">
          <w:marLeft w:val="640"/>
          <w:marRight w:val="0"/>
          <w:marTop w:val="0"/>
          <w:marBottom w:val="0"/>
          <w:divBdr>
            <w:top w:val="none" w:sz="0" w:space="0" w:color="auto"/>
            <w:left w:val="none" w:sz="0" w:space="0" w:color="auto"/>
            <w:bottom w:val="none" w:sz="0" w:space="0" w:color="auto"/>
            <w:right w:val="none" w:sz="0" w:space="0" w:color="auto"/>
          </w:divBdr>
        </w:div>
        <w:div w:id="175534293">
          <w:marLeft w:val="640"/>
          <w:marRight w:val="0"/>
          <w:marTop w:val="0"/>
          <w:marBottom w:val="0"/>
          <w:divBdr>
            <w:top w:val="none" w:sz="0" w:space="0" w:color="auto"/>
            <w:left w:val="none" w:sz="0" w:space="0" w:color="auto"/>
            <w:bottom w:val="none" w:sz="0" w:space="0" w:color="auto"/>
            <w:right w:val="none" w:sz="0" w:space="0" w:color="auto"/>
          </w:divBdr>
        </w:div>
        <w:div w:id="1032457883">
          <w:marLeft w:val="640"/>
          <w:marRight w:val="0"/>
          <w:marTop w:val="0"/>
          <w:marBottom w:val="0"/>
          <w:divBdr>
            <w:top w:val="none" w:sz="0" w:space="0" w:color="auto"/>
            <w:left w:val="none" w:sz="0" w:space="0" w:color="auto"/>
            <w:bottom w:val="none" w:sz="0" w:space="0" w:color="auto"/>
            <w:right w:val="none" w:sz="0" w:space="0" w:color="auto"/>
          </w:divBdr>
        </w:div>
        <w:div w:id="1413577664">
          <w:marLeft w:val="640"/>
          <w:marRight w:val="0"/>
          <w:marTop w:val="0"/>
          <w:marBottom w:val="0"/>
          <w:divBdr>
            <w:top w:val="none" w:sz="0" w:space="0" w:color="auto"/>
            <w:left w:val="none" w:sz="0" w:space="0" w:color="auto"/>
            <w:bottom w:val="none" w:sz="0" w:space="0" w:color="auto"/>
            <w:right w:val="none" w:sz="0" w:space="0" w:color="auto"/>
          </w:divBdr>
        </w:div>
      </w:divsChild>
    </w:div>
    <w:div w:id="740912815">
      <w:bodyDiv w:val="1"/>
      <w:marLeft w:val="0"/>
      <w:marRight w:val="0"/>
      <w:marTop w:val="0"/>
      <w:marBottom w:val="0"/>
      <w:divBdr>
        <w:top w:val="none" w:sz="0" w:space="0" w:color="auto"/>
        <w:left w:val="none" w:sz="0" w:space="0" w:color="auto"/>
        <w:bottom w:val="none" w:sz="0" w:space="0" w:color="auto"/>
        <w:right w:val="none" w:sz="0" w:space="0" w:color="auto"/>
      </w:divBdr>
      <w:divsChild>
        <w:div w:id="1623076828">
          <w:marLeft w:val="640"/>
          <w:marRight w:val="0"/>
          <w:marTop w:val="0"/>
          <w:marBottom w:val="0"/>
          <w:divBdr>
            <w:top w:val="none" w:sz="0" w:space="0" w:color="auto"/>
            <w:left w:val="none" w:sz="0" w:space="0" w:color="auto"/>
            <w:bottom w:val="none" w:sz="0" w:space="0" w:color="auto"/>
            <w:right w:val="none" w:sz="0" w:space="0" w:color="auto"/>
          </w:divBdr>
        </w:div>
        <w:div w:id="352077026">
          <w:marLeft w:val="640"/>
          <w:marRight w:val="0"/>
          <w:marTop w:val="0"/>
          <w:marBottom w:val="0"/>
          <w:divBdr>
            <w:top w:val="none" w:sz="0" w:space="0" w:color="auto"/>
            <w:left w:val="none" w:sz="0" w:space="0" w:color="auto"/>
            <w:bottom w:val="none" w:sz="0" w:space="0" w:color="auto"/>
            <w:right w:val="none" w:sz="0" w:space="0" w:color="auto"/>
          </w:divBdr>
        </w:div>
        <w:div w:id="1030305700">
          <w:marLeft w:val="640"/>
          <w:marRight w:val="0"/>
          <w:marTop w:val="0"/>
          <w:marBottom w:val="0"/>
          <w:divBdr>
            <w:top w:val="none" w:sz="0" w:space="0" w:color="auto"/>
            <w:left w:val="none" w:sz="0" w:space="0" w:color="auto"/>
            <w:bottom w:val="none" w:sz="0" w:space="0" w:color="auto"/>
            <w:right w:val="none" w:sz="0" w:space="0" w:color="auto"/>
          </w:divBdr>
        </w:div>
        <w:div w:id="875891834">
          <w:marLeft w:val="640"/>
          <w:marRight w:val="0"/>
          <w:marTop w:val="0"/>
          <w:marBottom w:val="0"/>
          <w:divBdr>
            <w:top w:val="none" w:sz="0" w:space="0" w:color="auto"/>
            <w:left w:val="none" w:sz="0" w:space="0" w:color="auto"/>
            <w:bottom w:val="none" w:sz="0" w:space="0" w:color="auto"/>
            <w:right w:val="none" w:sz="0" w:space="0" w:color="auto"/>
          </w:divBdr>
        </w:div>
        <w:div w:id="966666331">
          <w:marLeft w:val="640"/>
          <w:marRight w:val="0"/>
          <w:marTop w:val="0"/>
          <w:marBottom w:val="0"/>
          <w:divBdr>
            <w:top w:val="none" w:sz="0" w:space="0" w:color="auto"/>
            <w:left w:val="none" w:sz="0" w:space="0" w:color="auto"/>
            <w:bottom w:val="none" w:sz="0" w:space="0" w:color="auto"/>
            <w:right w:val="none" w:sz="0" w:space="0" w:color="auto"/>
          </w:divBdr>
        </w:div>
      </w:divsChild>
    </w:div>
    <w:div w:id="742994468">
      <w:bodyDiv w:val="1"/>
      <w:marLeft w:val="0"/>
      <w:marRight w:val="0"/>
      <w:marTop w:val="0"/>
      <w:marBottom w:val="0"/>
      <w:divBdr>
        <w:top w:val="none" w:sz="0" w:space="0" w:color="auto"/>
        <w:left w:val="none" w:sz="0" w:space="0" w:color="auto"/>
        <w:bottom w:val="none" w:sz="0" w:space="0" w:color="auto"/>
        <w:right w:val="none" w:sz="0" w:space="0" w:color="auto"/>
      </w:divBdr>
      <w:divsChild>
        <w:div w:id="549342015">
          <w:marLeft w:val="640"/>
          <w:marRight w:val="0"/>
          <w:marTop w:val="0"/>
          <w:marBottom w:val="0"/>
          <w:divBdr>
            <w:top w:val="none" w:sz="0" w:space="0" w:color="auto"/>
            <w:left w:val="none" w:sz="0" w:space="0" w:color="auto"/>
            <w:bottom w:val="none" w:sz="0" w:space="0" w:color="auto"/>
            <w:right w:val="none" w:sz="0" w:space="0" w:color="auto"/>
          </w:divBdr>
        </w:div>
        <w:div w:id="996569868">
          <w:marLeft w:val="640"/>
          <w:marRight w:val="0"/>
          <w:marTop w:val="0"/>
          <w:marBottom w:val="0"/>
          <w:divBdr>
            <w:top w:val="none" w:sz="0" w:space="0" w:color="auto"/>
            <w:left w:val="none" w:sz="0" w:space="0" w:color="auto"/>
            <w:bottom w:val="none" w:sz="0" w:space="0" w:color="auto"/>
            <w:right w:val="none" w:sz="0" w:space="0" w:color="auto"/>
          </w:divBdr>
        </w:div>
        <w:div w:id="1058631162">
          <w:marLeft w:val="640"/>
          <w:marRight w:val="0"/>
          <w:marTop w:val="0"/>
          <w:marBottom w:val="0"/>
          <w:divBdr>
            <w:top w:val="none" w:sz="0" w:space="0" w:color="auto"/>
            <w:left w:val="none" w:sz="0" w:space="0" w:color="auto"/>
            <w:bottom w:val="none" w:sz="0" w:space="0" w:color="auto"/>
            <w:right w:val="none" w:sz="0" w:space="0" w:color="auto"/>
          </w:divBdr>
        </w:div>
        <w:div w:id="695883017">
          <w:marLeft w:val="640"/>
          <w:marRight w:val="0"/>
          <w:marTop w:val="0"/>
          <w:marBottom w:val="0"/>
          <w:divBdr>
            <w:top w:val="none" w:sz="0" w:space="0" w:color="auto"/>
            <w:left w:val="none" w:sz="0" w:space="0" w:color="auto"/>
            <w:bottom w:val="none" w:sz="0" w:space="0" w:color="auto"/>
            <w:right w:val="none" w:sz="0" w:space="0" w:color="auto"/>
          </w:divBdr>
        </w:div>
        <w:div w:id="1655988635">
          <w:marLeft w:val="640"/>
          <w:marRight w:val="0"/>
          <w:marTop w:val="0"/>
          <w:marBottom w:val="0"/>
          <w:divBdr>
            <w:top w:val="none" w:sz="0" w:space="0" w:color="auto"/>
            <w:left w:val="none" w:sz="0" w:space="0" w:color="auto"/>
            <w:bottom w:val="none" w:sz="0" w:space="0" w:color="auto"/>
            <w:right w:val="none" w:sz="0" w:space="0" w:color="auto"/>
          </w:divBdr>
        </w:div>
      </w:divsChild>
    </w:div>
    <w:div w:id="772211832">
      <w:bodyDiv w:val="1"/>
      <w:marLeft w:val="0"/>
      <w:marRight w:val="0"/>
      <w:marTop w:val="0"/>
      <w:marBottom w:val="0"/>
      <w:divBdr>
        <w:top w:val="none" w:sz="0" w:space="0" w:color="auto"/>
        <w:left w:val="none" w:sz="0" w:space="0" w:color="auto"/>
        <w:bottom w:val="none" w:sz="0" w:space="0" w:color="auto"/>
        <w:right w:val="none" w:sz="0" w:space="0" w:color="auto"/>
      </w:divBdr>
    </w:div>
    <w:div w:id="801197775">
      <w:bodyDiv w:val="1"/>
      <w:marLeft w:val="0"/>
      <w:marRight w:val="0"/>
      <w:marTop w:val="0"/>
      <w:marBottom w:val="0"/>
      <w:divBdr>
        <w:top w:val="none" w:sz="0" w:space="0" w:color="auto"/>
        <w:left w:val="none" w:sz="0" w:space="0" w:color="auto"/>
        <w:bottom w:val="none" w:sz="0" w:space="0" w:color="auto"/>
        <w:right w:val="none" w:sz="0" w:space="0" w:color="auto"/>
      </w:divBdr>
      <w:divsChild>
        <w:div w:id="433019198">
          <w:marLeft w:val="640"/>
          <w:marRight w:val="0"/>
          <w:marTop w:val="0"/>
          <w:marBottom w:val="0"/>
          <w:divBdr>
            <w:top w:val="none" w:sz="0" w:space="0" w:color="auto"/>
            <w:left w:val="none" w:sz="0" w:space="0" w:color="auto"/>
            <w:bottom w:val="none" w:sz="0" w:space="0" w:color="auto"/>
            <w:right w:val="none" w:sz="0" w:space="0" w:color="auto"/>
          </w:divBdr>
        </w:div>
        <w:div w:id="943272800">
          <w:marLeft w:val="640"/>
          <w:marRight w:val="0"/>
          <w:marTop w:val="0"/>
          <w:marBottom w:val="0"/>
          <w:divBdr>
            <w:top w:val="none" w:sz="0" w:space="0" w:color="auto"/>
            <w:left w:val="none" w:sz="0" w:space="0" w:color="auto"/>
            <w:bottom w:val="none" w:sz="0" w:space="0" w:color="auto"/>
            <w:right w:val="none" w:sz="0" w:space="0" w:color="auto"/>
          </w:divBdr>
        </w:div>
        <w:div w:id="2053651">
          <w:marLeft w:val="640"/>
          <w:marRight w:val="0"/>
          <w:marTop w:val="0"/>
          <w:marBottom w:val="0"/>
          <w:divBdr>
            <w:top w:val="none" w:sz="0" w:space="0" w:color="auto"/>
            <w:left w:val="none" w:sz="0" w:space="0" w:color="auto"/>
            <w:bottom w:val="none" w:sz="0" w:space="0" w:color="auto"/>
            <w:right w:val="none" w:sz="0" w:space="0" w:color="auto"/>
          </w:divBdr>
        </w:div>
        <w:div w:id="827132389">
          <w:marLeft w:val="640"/>
          <w:marRight w:val="0"/>
          <w:marTop w:val="0"/>
          <w:marBottom w:val="0"/>
          <w:divBdr>
            <w:top w:val="none" w:sz="0" w:space="0" w:color="auto"/>
            <w:left w:val="none" w:sz="0" w:space="0" w:color="auto"/>
            <w:bottom w:val="none" w:sz="0" w:space="0" w:color="auto"/>
            <w:right w:val="none" w:sz="0" w:space="0" w:color="auto"/>
          </w:divBdr>
        </w:div>
      </w:divsChild>
    </w:div>
    <w:div w:id="847326379">
      <w:bodyDiv w:val="1"/>
      <w:marLeft w:val="0"/>
      <w:marRight w:val="0"/>
      <w:marTop w:val="0"/>
      <w:marBottom w:val="0"/>
      <w:divBdr>
        <w:top w:val="none" w:sz="0" w:space="0" w:color="auto"/>
        <w:left w:val="none" w:sz="0" w:space="0" w:color="auto"/>
        <w:bottom w:val="none" w:sz="0" w:space="0" w:color="auto"/>
        <w:right w:val="none" w:sz="0" w:space="0" w:color="auto"/>
      </w:divBdr>
      <w:divsChild>
        <w:div w:id="1623077672">
          <w:marLeft w:val="640"/>
          <w:marRight w:val="0"/>
          <w:marTop w:val="0"/>
          <w:marBottom w:val="0"/>
          <w:divBdr>
            <w:top w:val="none" w:sz="0" w:space="0" w:color="auto"/>
            <w:left w:val="none" w:sz="0" w:space="0" w:color="auto"/>
            <w:bottom w:val="none" w:sz="0" w:space="0" w:color="auto"/>
            <w:right w:val="none" w:sz="0" w:space="0" w:color="auto"/>
          </w:divBdr>
        </w:div>
        <w:div w:id="776944581">
          <w:marLeft w:val="640"/>
          <w:marRight w:val="0"/>
          <w:marTop w:val="0"/>
          <w:marBottom w:val="0"/>
          <w:divBdr>
            <w:top w:val="none" w:sz="0" w:space="0" w:color="auto"/>
            <w:left w:val="none" w:sz="0" w:space="0" w:color="auto"/>
            <w:bottom w:val="none" w:sz="0" w:space="0" w:color="auto"/>
            <w:right w:val="none" w:sz="0" w:space="0" w:color="auto"/>
          </w:divBdr>
        </w:div>
        <w:div w:id="464469812">
          <w:marLeft w:val="640"/>
          <w:marRight w:val="0"/>
          <w:marTop w:val="0"/>
          <w:marBottom w:val="0"/>
          <w:divBdr>
            <w:top w:val="none" w:sz="0" w:space="0" w:color="auto"/>
            <w:left w:val="none" w:sz="0" w:space="0" w:color="auto"/>
            <w:bottom w:val="none" w:sz="0" w:space="0" w:color="auto"/>
            <w:right w:val="none" w:sz="0" w:space="0" w:color="auto"/>
          </w:divBdr>
        </w:div>
        <w:div w:id="1399128359">
          <w:marLeft w:val="640"/>
          <w:marRight w:val="0"/>
          <w:marTop w:val="0"/>
          <w:marBottom w:val="0"/>
          <w:divBdr>
            <w:top w:val="none" w:sz="0" w:space="0" w:color="auto"/>
            <w:left w:val="none" w:sz="0" w:space="0" w:color="auto"/>
            <w:bottom w:val="none" w:sz="0" w:space="0" w:color="auto"/>
            <w:right w:val="none" w:sz="0" w:space="0" w:color="auto"/>
          </w:divBdr>
        </w:div>
        <w:div w:id="1230766525">
          <w:marLeft w:val="640"/>
          <w:marRight w:val="0"/>
          <w:marTop w:val="0"/>
          <w:marBottom w:val="0"/>
          <w:divBdr>
            <w:top w:val="none" w:sz="0" w:space="0" w:color="auto"/>
            <w:left w:val="none" w:sz="0" w:space="0" w:color="auto"/>
            <w:bottom w:val="none" w:sz="0" w:space="0" w:color="auto"/>
            <w:right w:val="none" w:sz="0" w:space="0" w:color="auto"/>
          </w:divBdr>
        </w:div>
      </w:divsChild>
    </w:div>
    <w:div w:id="948777537">
      <w:bodyDiv w:val="1"/>
      <w:marLeft w:val="0"/>
      <w:marRight w:val="0"/>
      <w:marTop w:val="0"/>
      <w:marBottom w:val="0"/>
      <w:divBdr>
        <w:top w:val="none" w:sz="0" w:space="0" w:color="auto"/>
        <w:left w:val="none" w:sz="0" w:space="0" w:color="auto"/>
        <w:bottom w:val="none" w:sz="0" w:space="0" w:color="auto"/>
        <w:right w:val="none" w:sz="0" w:space="0" w:color="auto"/>
      </w:divBdr>
      <w:divsChild>
        <w:div w:id="571542889">
          <w:marLeft w:val="640"/>
          <w:marRight w:val="0"/>
          <w:marTop w:val="0"/>
          <w:marBottom w:val="0"/>
          <w:divBdr>
            <w:top w:val="none" w:sz="0" w:space="0" w:color="auto"/>
            <w:left w:val="none" w:sz="0" w:space="0" w:color="auto"/>
            <w:bottom w:val="none" w:sz="0" w:space="0" w:color="auto"/>
            <w:right w:val="none" w:sz="0" w:space="0" w:color="auto"/>
          </w:divBdr>
        </w:div>
        <w:div w:id="2095542072">
          <w:marLeft w:val="640"/>
          <w:marRight w:val="0"/>
          <w:marTop w:val="0"/>
          <w:marBottom w:val="0"/>
          <w:divBdr>
            <w:top w:val="none" w:sz="0" w:space="0" w:color="auto"/>
            <w:left w:val="none" w:sz="0" w:space="0" w:color="auto"/>
            <w:bottom w:val="none" w:sz="0" w:space="0" w:color="auto"/>
            <w:right w:val="none" w:sz="0" w:space="0" w:color="auto"/>
          </w:divBdr>
        </w:div>
        <w:div w:id="1400247642">
          <w:marLeft w:val="640"/>
          <w:marRight w:val="0"/>
          <w:marTop w:val="0"/>
          <w:marBottom w:val="0"/>
          <w:divBdr>
            <w:top w:val="none" w:sz="0" w:space="0" w:color="auto"/>
            <w:left w:val="none" w:sz="0" w:space="0" w:color="auto"/>
            <w:bottom w:val="none" w:sz="0" w:space="0" w:color="auto"/>
            <w:right w:val="none" w:sz="0" w:space="0" w:color="auto"/>
          </w:divBdr>
        </w:div>
        <w:div w:id="969554475">
          <w:marLeft w:val="640"/>
          <w:marRight w:val="0"/>
          <w:marTop w:val="0"/>
          <w:marBottom w:val="0"/>
          <w:divBdr>
            <w:top w:val="none" w:sz="0" w:space="0" w:color="auto"/>
            <w:left w:val="none" w:sz="0" w:space="0" w:color="auto"/>
            <w:bottom w:val="none" w:sz="0" w:space="0" w:color="auto"/>
            <w:right w:val="none" w:sz="0" w:space="0" w:color="auto"/>
          </w:divBdr>
        </w:div>
        <w:div w:id="189225388">
          <w:marLeft w:val="640"/>
          <w:marRight w:val="0"/>
          <w:marTop w:val="0"/>
          <w:marBottom w:val="0"/>
          <w:divBdr>
            <w:top w:val="none" w:sz="0" w:space="0" w:color="auto"/>
            <w:left w:val="none" w:sz="0" w:space="0" w:color="auto"/>
            <w:bottom w:val="none" w:sz="0" w:space="0" w:color="auto"/>
            <w:right w:val="none" w:sz="0" w:space="0" w:color="auto"/>
          </w:divBdr>
        </w:div>
      </w:divsChild>
    </w:div>
    <w:div w:id="1013721408">
      <w:bodyDiv w:val="1"/>
      <w:marLeft w:val="0"/>
      <w:marRight w:val="0"/>
      <w:marTop w:val="0"/>
      <w:marBottom w:val="0"/>
      <w:divBdr>
        <w:top w:val="none" w:sz="0" w:space="0" w:color="auto"/>
        <w:left w:val="none" w:sz="0" w:space="0" w:color="auto"/>
        <w:bottom w:val="none" w:sz="0" w:space="0" w:color="auto"/>
        <w:right w:val="none" w:sz="0" w:space="0" w:color="auto"/>
      </w:divBdr>
      <w:divsChild>
        <w:div w:id="672027813">
          <w:marLeft w:val="640"/>
          <w:marRight w:val="0"/>
          <w:marTop w:val="0"/>
          <w:marBottom w:val="0"/>
          <w:divBdr>
            <w:top w:val="none" w:sz="0" w:space="0" w:color="auto"/>
            <w:left w:val="none" w:sz="0" w:space="0" w:color="auto"/>
            <w:bottom w:val="none" w:sz="0" w:space="0" w:color="auto"/>
            <w:right w:val="none" w:sz="0" w:space="0" w:color="auto"/>
          </w:divBdr>
        </w:div>
        <w:div w:id="1367876880">
          <w:marLeft w:val="640"/>
          <w:marRight w:val="0"/>
          <w:marTop w:val="0"/>
          <w:marBottom w:val="0"/>
          <w:divBdr>
            <w:top w:val="none" w:sz="0" w:space="0" w:color="auto"/>
            <w:left w:val="none" w:sz="0" w:space="0" w:color="auto"/>
            <w:bottom w:val="none" w:sz="0" w:space="0" w:color="auto"/>
            <w:right w:val="none" w:sz="0" w:space="0" w:color="auto"/>
          </w:divBdr>
        </w:div>
        <w:div w:id="1721859958">
          <w:marLeft w:val="640"/>
          <w:marRight w:val="0"/>
          <w:marTop w:val="0"/>
          <w:marBottom w:val="0"/>
          <w:divBdr>
            <w:top w:val="none" w:sz="0" w:space="0" w:color="auto"/>
            <w:left w:val="none" w:sz="0" w:space="0" w:color="auto"/>
            <w:bottom w:val="none" w:sz="0" w:space="0" w:color="auto"/>
            <w:right w:val="none" w:sz="0" w:space="0" w:color="auto"/>
          </w:divBdr>
        </w:div>
        <w:div w:id="1843004155">
          <w:marLeft w:val="640"/>
          <w:marRight w:val="0"/>
          <w:marTop w:val="0"/>
          <w:marBottom w:val="0"/>
          <w:divBdr>
            <w:top w:val="none" w:sz="0" w:space="0" w:color="auto"/>
            <w:left w:val="none" w:sz="0" w:space="0" w:color="auto"/>
            <w:bottom w:val="none" w:sz="0" w:space="0" w:color="auto"/>
            <w:right w:val="none" w:sz="0" w:space="0" w:color="auto"/>
          </w:divBdr>
        </w:div>
        <w:div w:id="1348828400">
          <w:marLeft w:val="640"/>
          <w:marRight w:val="0"/>
          <w:marTop w:val="0"/>
          <w:marBottom w:val="0"/>
          <w:divBdr>
            <w:top w:val="none" w:sz="0" w:space="0" w:color="auto"/>
            <w:left w:val="none" w:sz="0" w:space="0" w:color="auto"/>
            <w:bottom w:val="none" w:sz="0" w:space="0" w:color="auto"/>
            <w:right w:val="none" w:sz="0" w:space="0" w:color="auto"/>
          </w:divBdr>
        </w:div>
      </w:divsChild>
    </w:div>
    <w:div w:id="1068771544">
      <w:bodyDiv w:val="1"/>
      <w:marLeft w:val="0"/>
      <w:marRight w:val="0"/>
      <w:marTop w:val="0"/>
      <w:marBottom w:val="0"/>
      <w:divBdr>
        <w:top w:val="none" w:sz="0" w:space="0" w:color="auto"/>
        <w:left w:val="none" w:sz="0" w:space="0" w:color="auto"/>
        <w:bottom w:val="none" w:sz="0" w:space="0" w:color="auto"/>
        <w:right w:val="none" w:sz="0" w:space="0" w:color="auto"/>
      </w:divBdr>
      <w:divsChild>
        <w:div w:id="545142930">
          <w:marLeft w:val="640"/>
          <w:marRight w:val="0"/>
          <w:marTop w:val="0"/>
          <w:marBottom w:val="0"/>
          <w:divBdr>
            <w:top w:val="none" w:sz="0" w:space="0" w:color="auto"/>
            <w:left w:val="none" w:sz="0" w:space="0" w:color="auto"/>
            <w:bottom w:val="none" w:sz="0" w:space="0" w:color="auto"/>
            <w:right w:val="none" w:sz="0" w:space="0" w:color="auto"/>
          </w:divBdr>
        </w:div>
        <w:div w:id="1378746762">
          <w:marLeft w:val="640"/>
          <w:marRight w:val="0"/>
          <w:marTop w:val="0"/>
          <w:marBottom w:val="0"/>
          <w:divBdr>
            <w:top w:val="none" w:sz="0" w:space="0" w:color="auto"/>
            <w:left w:val="none" w:sz="0" w:space="0" w:color="auto"/>
            <w:bottom w:val="none" w:sz="0" w:space="0" w:color="auto"/>
            <w:right w:val="none" w:sz="0" w:space="0" w:color="auto"/>
          </w:divBdr>
        </w:div>
        <w:div w:id="151606190">
          <w:marLeft w:val="640"/>
          <w:marRight w:val="0"/>
          <w:marTop w:val="0"/>
          <w:marBottom w:val="0"/>
          <w:divBdr>
            <w:top w:val="none" w:sz="0" w:space="0" w:color="auto"/>
            <w:left w:val="none" w:sz="0" w:space="0" w:color="auto"/>
            <w:bottom w:val="none" w:sz="0" w:space="0" w:color="auto"/>
            <w:right w:val="none" w:sz="0" w:space="0" w:color="auto"/>
          </w:divBdr>
        </w:div>
        <w:div w:id="1223832787">
          <w:marLeft w:val="640"/>
          <w:marRight w:val="0"/>
          <w:marTop w:val="0"/>
          <w:marBottom w:val="0"/>
          <w:divBdr>
            <w:top w:val="none" w:sz="0" w:space="0" w:color="auto"/>
            <w:left w:val="none" w:sz="0" w:space="0" w:color="auto"/>
            <w:bottom w:val="none" w:sz="0" w:space="0" w:color="auto"/>
            <w:right w:val="none" w:sz="0" w:space="0" w:color="auto"/>
          </w:divBdr>
        </w:div>
        <w:div w:id="208881931">
          <w:marLeft w:val="640"/>
          <w:marRight w:val="0"/>
          <w:marTop w:val="0"/>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sChild>
        <w:div w:id="2009671943">
          <w:marLeft w:val="640"/>
          <w:marRight w:val="0"/>
          <w:marTop w:val="0"/>
          <w:marBottom w:val="0"/>
          <w:divBdr>
            <w:top w:val="none" w:sz="0" w:space="0" w:color="auto"/>
            <w:left w:val="none" w:sz="0" w:space="0" w:color="auto"/>
            <w:bottom w:val="none" w:sz="0" w:space="0" w:color="auto"/>
            <w:right w:val="none" w:sz="0" w:space="0" w:color="auto"/>
          </w:divBdr>
        </w:div>
        <w:div w:id="307980865">
          <w:marLeft w:val="640"/>
          <w:marRight w:val="0"/>
          <w:marTop w:val="0"/>
          <w:marBottom w:val="0"/>
          <w:divBdr>
            <w:top w:val="none" w:sz="0" w:space="0" w:color="auto"/>
            <w:left w:val="none" w:sz="0" w:space="0" w:color="auto"/>
            <w:bottom w:val="none" w:sz="0" w:space="0" w:color="auto"/>
            <w:right w:val="none" w:sz="0" w:space="0" w:color="auto"/>
          </w:divBdr>
        </w:div>
        <w:div w:id="1993098881">
          <w:marLeft w:val="640"/>
          <w:marRight w:val="0"/>
          <w:marTop w:val="0"/>
          <w:marBottom w:val="0"/>
          <w:divBdr>
            <w:top w:val="none" w:sz="0" w:space="0" w:color="auto"/>
            <w:left w:val="none" w:sz="0" w:space="0" w:color="auto"/>
            <w:bottom w:val="none" w:sz="0" w:space="0" w:color="auto"/>
            <w:right w:val="none" w:sz="0" w:space="0" w:color="auto"/>
          </w:divBdr>
        </w:div>
        <w:div w:id="1301881907">
          <w:marLeft w:val="640"/>
          <w:marRight w:val="0"/>
          <w:marTop w:val="0"/>
          <w:marBottom w:val="0"/>
          <w:divBdr>
            <w:top w:val="none" w:sz="0" w:space="0" w:color="auto"/>
            <w:left w:val="none" w:sz="0" w:space="0" w:color="auto"/>
            <w:bottom w:val="none" w:sz="0" w:space="0" w:color="auto"/>
            <w:right w:val="none" w:sz="0" w:space="0" w:color="auto"/>
          </w:divBdr>
        </w:div>
      </w:divsChild>
    </w:div>
    <w:div w:id="1113943153">
      <w:bodyDiv w:val="1"/>
      <w:marLeft w:val="0"/>
      <w:marRight w:val="0"/>
      <w:marTop w:val="0"/>
      <w:marBottom w:val="0"/>
      <w:divBdr>
        <w:top w:val="none" w:sz="0" w:space="0" w:color="auto"/>
        <w:left w:val="none" w:sz="0" w:space="0" w:color="auto"/>
        <w:bottom w:val="none" w:sz="0" w:space="0" w:color="auto"/>
        <w:right w:val="none" w:sz="0" w:space="0" w:color="auto"/>
      </w:divBdr>
      <w:divsChild>
        <w:div w:id="1085491217">
          <w:marLeft w:val="640"/>
          <w:marRight w:val="0"/>
          <w:marTop w:val="0"/>
          <w:marBottom w:val="0"/>
          <w:divBdr>
            <w:top w:val="none" w:sz="0" w:space="0" w:color="auto"/>
            <w:left w:val="none" w:sz="0" w:space="0" w:color="auto"/>
            <w:bottom w:val="none" w:sz="0" w:space="0" w:color="auto"/>
            <w:right w:val="none" w:sz="0" w:space="0" w:color="auto"/>
          </w:divBdr>
        </w:div>
        <w:div w:id="1054232988">
          <w:marLeft w:val="640"/>
          <w:marRight w:val="0"/>
          <w:marTop w:val="0"/>
          <w:marBottom w:val="0"/>
          <w:divBdr>
            <w:top w:val="none" w:sz="0" w:space="0" w:color="auto"/>
            <w:left w:val="none" w:sz="0" w:space="0" w:color="auto"/>
            <w:bottom w:val="none" w:sz="0" w:space="0" w:color="auto"/>
            <w:right w:val="none" w:sz="0" w:space="0" w:color="auto"/>
          </w:divBdr>
        </w:div>
        <w:div w:id="13460214">
          <w:marLeft w:val="640"/>
          <w:marRight w:val="0"/>
          <w:marTop w:val="0"/>
          <w:marBottom w:val="0"/>
          <w:divBdr>
            <w:top w:val="none" w:sz="0" w:space="0" w:color="auto"/>
            <w:left w:val="none" w:sz="0" w:space="0" w:color="auto"/>
            <w:bottom w:val="none" w:sz="0" w:space="0" w:color="auto"/>
            <w:right w:val="none" w:sz="0" w:space="0" w:color="auto"/>
          </w:divBdr>
        </w:div>
        <w:div w:id="796877596">
          <w:marLeft w:val="640"/>
          <w:marRight w:val="0"/>
          <w:marTop w:val="0"/>
          <w:marBottom w:val="0"/>
          <w:divBdr>
            <w:top w:val="none" w:sz="0" w:space="0" w:color="auto"/>
            <w:left w:val="none" w:sz="0" w:space="0" w:color="auto"/>
            <w:bottom w:val="none" w:sz="0" w:space="0" w:color="auto"/>
            <w:right w:val="none" w:sz="0" w:space="0" w:color="auto"/>
          </w:divBdr>
        </w:div>
      </w:divsChild>
    </w:div>
    <w:div w:id="1292520038">
      <w:bodyDiv w:val="1"/>
      <w:marLeft w:val="0"/>
      <w:marRight w:val="0"/>
      <w:marTop w:val="0"/>
      <w:marBottom w:val="0"/>
      <w:divBdr>
        <w:top w:val="none" w:sz="0" w:space="0" w:color="auto"/>
        <w:left w:val="none" w:sz="0" w:space="0" w:color="auto"/>
        <w:bottom w:val="none" w:sz="0" w:space="0" w:color="auto"/>
        <w:right w:val="none" w:sz="0" w:space="0" w:color="auto"/>
      </w:divBdr>
      <w:divsChild>
        <w:div w:id="1846363706">
          <w:marLeft w:val="640"/>
          <w:marRight w:val="0"/>
          <w:marTop w:val="0"/>
          <w:marBottom w:val="0"/>
          <w:divBdr>
            <w:top w:val="none" w:sz="0" w:space="0" w:color="auto"/>
            <w:left w:val="none" w:sz="0" w:space="0" w:color="auto"/>
            <w:bottom w:val="none" w:sz="0" w:space="0" w:color="auto"/>
            <w:right w:val="none" w:sz="0" w:space="0" w:color="auto"/>
          </w:divBdr>
        </w:div>
        <w:div w:id="1041829188">
          <w:marLeft w:val="640"/>
          <w:marRight w:val="0"/>
          <w:marTop w:val="0"/>
          <w:marBottom w:val="0"/>
          <w:divBdr>
            <w:top w:val="none" w:sz="0" w:space="0" w:color="auto"/>
            <w:left w:val="none" w:sz="0" w:space="0" w:color="auto"/>
            <w:bottom w:val="none" w:sz="0" w:space="0" w:color="auto"/>
            <w:right w:val="none" w:sz="0" w:space="0" w:color="auto"/>
          </w:divBdr>
        </w:div>
        <w:div w:id="92018276">
          <w:marLeft w:val="640"/>
          <w:marRight w:val="0"/>
          <w:marTop w:val="0"/>
          <w:marBottom w:val="0"/>
          <w:divBdr>
            <w:top w:val="none" w:sz="0" w:space="0" w:color="auto"/>
            <w:left w:val="none" w:sz="0" w:space="0" w:color="auto"/>
            <w:bottom w:val="none" w:sz="0" w:space="0" w:color="auto"/>
            <w:right w:val="none" w:sz="0" w:space="0" w:color="auto"/>
          </w:divBdr>
        </w:div>
        <w:div w:id="451172372">
          <w:marLeft w:val="640"/>
          <w:marRight w:val="0"/>
          <w:marTop w:val="0"/>
          <w:marBottom w:val="0"/>
          <w:divBdr>
            <w:top w:val="none" w:sz="0" w:space="0" w:color="auto"/>
            <w:left w:val="none" w:sz="0" w:space="0" w:color="auto"/>
            <w:bottom w:val="none" w:sz="0" w:space="0" w:color="auto"/>
            <w:right w:val="none" w:sz="0" w:space="0" w:color="auto"/>
          </w:divBdr>
        </w:div>
        <w:div w:id="168831918">
          <w:marLeft w:val="640"/>
          <w:marRight w:val="0"/>
          <w:marTop w:val="0"/>
          <w:marBottom w:val="0"/>
          <w:divBdr>
            <w:top w:val="none" w:sz="0" w:space="0" w:color="auto"/>
            <w:left w:val="none" w:sz="0" w:space="0" w:color="auto"/>
            <w:bottom w:val="none" w:sz="0" w:space="0" w:color="auto"/>
            <w:right w:val="none" w:sz="0" w:space="0" w:color="auto"/>
          </w:divBdr>
        </w:div>
      </w:divsChild>
    </w:div>
    <w:div w:id="1339894099">
      <w:bodyDiv w:val="1"/>
      <w:marLeft w:val="0"/>
      <w:marRight w:val="0"/>
      <w:marTop w:val="0"/>
      <w:marBottom w:val="0"/>
      <w:divBdr>
        <w:top w:val="none" w:sz="0" w:space="0" w:color="auto"/>
        <w:left w:val="none" w:sz="0" w:space="0" w:color="auto"/>
        <w:bottom w:val="none" w:sz="0" w:space="0" w:color="auto"/>
        <w:right w:val="none" w:sz="0" w:space="0" w:color="auto"/>
      </w:divBdr>
      <w:divsChild>
        <w:div w:id="942109400">
          <w:marLeft w:val="640"/>
          <w:marRight w:val="0"/>
          <w:marTop w:val="0"/>
          <w:marBottom w:val="0"/>
          <w:divBdr>
            <w:top w:val="none" w:sz="0" w:space="0" w:color="auto"/>
            <w:left w:val="none" w:sz="0" w:space="0" w:color="auto"/>
            <w:bottom w:val="none" w:sz="0" w:space="0" w:color="auto"/>
            <w:right w:val="none" w:sz="0" w:space="0" w:color="auto"/>
          </w:divBdr>
        </w:div>
        <w:div w:id="1764106585">
          <w:marLeft w:val="640"/>
          <w:marRight w:val="0"/>
          <w:marTop w:val="0"/>
          <w:marBottom w:val="0"/>
          <w:divBdr>
            <w:top w:val="none" w:sz="0" w:space="0" w:color="auto"/>
            <w:left w:val="none" w:sz="0" w:space="0" w:color="auto"/>
            <w:bottom w:val="none" w:sz="0" w:space="0" w:color="auto"/>
            <w:right w:val="none" w:sz="0" w:space="0" w:color="auto"/>
          </w:divBdr>
        </w:div>
        <w:div w:id="1734233395">
          <w:marLeft w:val="640"/>
          <w:marRight w:val="0"/>
          <w:marTop w:val="0"/>
          <w:marBottom w:val="0"/>
          <w:divBdr>
            <w:top w:val="none" w:sz="0" w:space="0" w:color="auto"/>
            <w:left w:val="none" w:sz="0" w:space="0" w:color="auto"/>
            <w:bottom w:val="none" w:sz="0" w:space="0" w:color="auto"/>
            <w:right w:val="none" w:sz="0" w:space="0" w:color="auto"/>
          </w:divBdr>
        </w:div>
        <w:div w:id="898320411">
          <w:marLeft w:val="640"/>
          <w:marRight w:val="0"/>
          <w:marTop w:val="0"/>
          <w:marBottom w:val="0"/>
          <w:divBdr>
            <w:top w:val="none" w:sz="0" w:space="0" w:color="auto"/>
            <w:left w:val="none" w:sz="0" w:space="0" w:color="auto"/>
            <w:bottom w:val="none" w:sz="0" w:space="0" w:color="auto"/>
            <w:right w:val="none" w:sz="0" w:space="0" w:color="auto"/>
          </w:divBdr>
        </w:div>
      </w:divsChild>
    </w:div>
    <w:div w:id="1458641388">
      <w:bodyDiv w:val="1"/>
      <w:marLeft w:val="0"/>
      <w:marRight w:val="0"/>
      <w:marTop w:val="0"/>
      <w:marBottom w:val="0"/>
      <w:divBdr>
        <w:top w:val="none" w:sz="0" w:space="0" w:color="auto"/>
        <w:left w:val="none" w:sz="0" w:space="0" w:color="auto"/>
        <w:bottom w:val="none" w:sz="0" w:space="0" w:color="auto"/>
        <w:right w:val="none" w:sz="0" w:space="0" w:color="auto"/>
      </w:divBdr>
      <w:divsChild>
        <w:div w:id="1849246980">
          <w:marLeft w:val="640"/>
          <w:marRight w:val="0"/>
          <w:marTop w:val="0"/>
          <w:marBottom w:val="0"/>
          <w:divBdr>
            <w:top w:val="none" w:sz="0" w:space="0" w:color="auto"/>
            <w:left w:val="none" w:sz="0" w:space="0" w:color="auto"/>
            <w:bottom w:val="none" w:sz="0" w:space="0" w:color="auto"/>
            <w:right w:val="none" w:sz="0" w:space="0" w:color="auto"/>
          </w:divBdr>
        </w:div>
        <w:div w:id="1142844955">
          <w:marLeft w:val="640"/>
          <w:marRight w:val="0"/>
          <w:marTop w:val="0"/>
          <w:marBottom w:val="0"/>
          <w:divBdr>
            <w:top w:val="none" w:sz="0" w:space="0" w:color="auto"/>
            <w:left w:val="none" w:sz="0" w:space="0" w:color="auto"/>
            <w:bottom w:val="none" w:sz="0" w:space="0" w:color="auto"/>
            <w:right w:val="none" w:sz="0" w:space="0" w:color="auto"/>
          </w:divBdr>
        </w:div>
        <w:div w:id="416251809">
          <w:marLeft w:val="640"/>
          <w:marRight w:val="0"/>
          <w:marTop w:val="0"/>
          <w:marBottom w:val="0"/>
          <w:divBdr>
            <w:top w:val="none" w:sz="0" w:space="0" w:color="auto"/>
            <w:left w:val="none" w:sz="0" w:space="0" w:color="auto"/>
            <w:bottom w:val="none" w:sz="0" w:space="0" w:color="auto"/>
            <w:right w:val="none" w:sz="0" w:space="0" w:color="auto"/>
          </w:divBdr>
        </w:div>
        <w:div w:id="1874729496">
          <w:marLeft w:val="640"/>
          <w:marRight w:val="0"/>
          <w:marTop w:val="0"/>
          <w:marBottom w:val="0"/>
          <w:divBdr>
            <w:top w:val="none" w:sz="0" w:space="0" w:color="auto"/>
            <w:left w:val="none" w:sz="0" w:space="0" w:color="auto"/>
            <w:bottom w:val="none" w:sz="0" w:space="0" w:color="auto"/>
            <w:right w:val="none" w:sz="0" w:space="0" w:color="auto"/>
          </w:divBdr>
        </w:div>
        <w:div w:id="575165471">
          <w:marLeft w:val="640"/>
          <w:marRight w:val="0"/>
          <w:marTop w:val="0"/>
          <w:marBottom w:val="0"/>
          <w:divBdr>
            <w:top w:val="none" w:sz="0" w:space="0" w:color="auto"/>
            <w:left w:val="none" w:sz="0" w:space="0" w:color="auto"/>
            <w:bottom w:val="none" w:sz="0" w:space="0" w:color="auto"/>
            <w:right w:val="none" w:sz="0" w:space="0" w:color="auto"/>
          </w:divBdr>
        </w:div>
      </w:divsChild>
    </w:div>
    <w:div w:id="1468863123">
      <w:bodyDiv w:val="1"/>
      <w:marLeft w:val="0"/>
      <w:marRight w:val="0"/>
      <w:marTop w:val="0"/>
      <w:marBottom w:val="0"/>
      <w:divBdr>
        <w:top w:val="none" w:sz="0" w:space="0" w:color="auto"/>
        <w:left w:val="none" w:sz="0" w:space="0" w:color="auto"/>
        <w:bottom w:val="none" w:sz="0" w:space="0" w:color="auto"/>
        <w:right w:val="none" w:sz="0" w:space="0" w:color="auto"/>
      </w:divBdr>
      <w:divsChild>
        <w:div w:id="338965077">
          <w:marLeft w:val="640"/>
          <w:marRight w:val="0"/>
          <w:marTop w:val="0"/>
          <w:marBottom w:val="0"/>
          <w:divBdr>
            <w:top w:val="none" w:sz="0" w:space="0" w:color="auto"/>
            <w:left w:val="none" w:sz="0" w:space="0" w:color="auto"/>
            <w:bottom w:val="none" w:sz="0" w:space="0" w:color="auto"/>
            <w:right w:val="none" w:sz="0" w:space="0" w:color="auto"/>
          </w:divBdr>
        </w:div>
        <w:div w:id="2006282929">
          <w:marLeft w:val="640"/>
          <w:marRight w:val="0"/>
          <w:marTop w:val="0"/>
          <w:marBottom w:val="0"/>
          <w:divBdr>
            <w:top w:val="none" w:sz="0" w:space="0" w:color="auto"/>
            <w:left w:val="none" w:sz="0" w:space="0" w:color="auto"/>
            <w:bottom w:val="none" w:sz="0" w:space="0" w:color="auto"/>
            <w:right w:val="none" w:sz="0" w:space="0" w:color="auto"/>
          </w:divBdr>
        </w:div>
        <w:div w:id="439565532">
          <w:marLeft w:val="640"/>
          <w:marRight w:val="0"/>
          <w:marTop w:val="0"/>
          <w:marBottom w:val="0"/>
          <w:divBdr>
            <w:top w:val="none" w:sz="0" w:space="0" w:color="auto"/>
            <w:left w:val="none" w:sz="0" w:space="0" w:color="auto"/>
            <w:bottom w:val="none" w:sz="0" w:space="0" w:color="auto"/>
            <w:right w:val="none" w:sz="0" w:space="0" w:color="auto"/>
          </w:divBdr>
        </w:div>
        <w:div w:id="1655992922">
          <w:marLeft w:val="640"/>
          <w:marRight w:val="0"/>
          <w:marTop w:val="0"/>
          <w:marBottom w:val="0"/>
          <w:divBdr>
            <w:top w:val="none" w:sz="0" w:space="0" w:color="auto"/>
            <w:left w:val="none" w:sz="0" w:space="0" w:color="auto"/>
            <w:bottom w:val="none" w:sz="0" w:space="0" w:color="auto"/>
            <w:right w:val="none" w:sz="0" w:space="0" w:color="auto"/>
          </w:divBdr>
        </w:div>
        <w:div w:id="580793323">
          <w:marLeft w:val="640"/>
          <w:marRight w:val="0"/>
          <w:marTop w:val="0"/>
          <w:marBottom w:val="0"/>
          <w:divBdr>
            <w:top w:val="none" w:sz="0" w:space="0" w:color="auto"/>
            <w:left w:val="none" w:sz="0" w:space="0" w:color="auto"/>
            <w:bottom w:val="none" w:sz="0" w:space="0" w:color="auto"/>
            <w:right w:val="none" w:sz="0" w:space="0" w:color="auto"/>
          </w:divBdr>
        </w:div>
      </w:divsChild>
    </w:div>
    <w:div w:id="1497570844">
      <w:bodyDiv w:val="1"/>
      <w:marLeft w:val="0"/>
      <w:marRight w:val="0"/>
      <w:marTop w:val="0"/>
      <w:marBottom w:val="0"/>
      <w:divBdr>
        <w:top w:val="none" w:sz="0" w:space="0" w:color="auto"/>
        <w:left w:val="none" w:sz="0" w:space="0" w:color="auto"/>
        <w:bottom w:val="none" w:sz="0" w:space="0" w:color="auto"/>
        <w:right w:val="none" w:sz="0" w:space="0" w:color="auto"/>
      </w:divBdr>
      <w:divsChild>
        <w:div w:id="692724975">
          <w:marLeft w:val="640"/>
          <w:marRight w:val="0"/>
          <w:marTop w:val="0"/>
          <w:marBottom w:val="0"/>
          <w:divBdr>
            <w:top w:val="none" w:sz="0" w:space="0" w:color="auto"/>
            <w:left w:val="none" w:sz="0" w:space="0" w:color="auto"/>
            <w:bottom w:val="none" w:sz="0" w:space="0" w:color="auto"/>
            <w:right w:val="none" w:sz="0" w:space="0" w:color="auto"/>
          </w:divBdr>
        </w:div>
        <w:div w:id="17632026">
          <w:marLeft w:val="640"/>
          <w:marRight w:val="0"/>
          <w:marTop w:val="0"/>
          <w:marBottom w:val="0"/>
          <w:divBdr>
            <w:top w:val="none" w:sz="0" w:space="0" w:color="auto"/>
            <w:left w:val="none" w:sz="0" w:space="0" w:color="auto"/>
            <w:bottom w:val="none" w:sz="0" w:space="0" w:color="auto"/>
            <w:right w:val="none" w:sz="0" w:space="0" w:color="auto"/>
          </w:divBdr>
        </w:div>
        <w:div w:id="1822886096">
          <w:marLeft w:val="640"/>
          <w:marRight w:val="0"/>
          <w:marTop w:val="0"/>
          <w:marBottom w:val="0"/>
          <w:divBdr>
            <w:top w:val="none" w:sz="0" w:space="0" w:color="auto"/>
            <w:left w:val="none" w:sz="0" w:space="0" w:color="auto"/>
            <w:bottom w:val="none" w:sz="0" w:space="0" w:color="auto"/>
            <w:right w:val="none" w:sz="0" w:space="0" w:color="auto"/>
          </w:divBdr>
        </w:div>
        <w:div w:id="489516323">
          <w:marLeft w:val="640"/>
          <w:marRight w:val="0"/>
          <w:marTop w:val="0"/>
          <w:marBottom w:val="0"/>
          <w:divBdr>
            <w:top w:val="none" w:sz="0" w:space="0" w:color="auto"/>
            <w:left w:val="none" w:sz="0" w:space="0" w:color="auto"/>
            <w:bottom w:val="none" w:sz="0" w:space="0" w:color="auto"/>
            <w:right w:val="none" w:sz="0" w:space="0" w:color="auto"/>
          </w:divBdr>
        </w:div>
        <w:div w:id="243077640">
          <w:marLeft w:val="640"/>
          <w:marRight w:val="0"/>
          <w:marTop w:val="0"/>
          <w:marBottom w:val="0"/>
          <w:divBdr>
            <w:top w:val="none" w:sz="0" w:space="0" w:color="auto"/>
            <w:left w:val="none" w:sz="0" w:space="0" w:color="auto"/>
            <w:bottom w:val="none" w:sz="0" w:space="0" w:color="auto"/>
            <w:right w:val="none" w:sz="0" w:space="0" w:color="auto"/>
          </w:divBdr>
        </w:div>
      </w:divsChild>
    </w:div>
    <w:div w:id="1538852672">
      <w:bodyDiv w:val="1"/>
      <w:marLeft w:val="0"/>
      <w:marRight w:val="0"/>
      <w:marTop w:val="0"/>
      <w:marBottom w:val="0"/>
      <w:divBdr>
        <w:top w:val="none" w:sz="0" w:space="0" w:color="auto"/>
        <w:left w:val="none" w:sz="0" w:space="0" w:color="auto"/>
        <w:bottom w:val="none" w:sz="0" w:space="0" w:color="auto"/>
        <w:right w:val="none" w:sz="0" w:space="0" w:color="auto"/>
      </w:divBdr>
      <w:divsChild>
        <w:div w:id="922026457">
          <w:marLeft w:val="640"/>
          <w:marRight w:val="0"/>
          <w:marTop w:val="0"/>
          <w:marBottom w:val="0"/>
          <w:divBdr>
            <w:top w:val="none" w:sz="0" w:space="0" w:color="auto"/>
            <w:left w:val="none" w:sz="0" w:space="0" w:color="auto"/>
            <w:bottom w:val="none" w:sz="0" w:space="0" w:color="auto"/>
            <w:right w:val="none" w:sz="0" w:space="0" w:color="auto"/>
          </w:divBdr>
        </w:div>
        <w:div w:id="2092851631">
          <w:marLeft w:val="640"/>
          <w:marRight w:val="0"/>
          <w:marTop w:val="0"/>
          <w:marBottom w:val="0"/>
          <w:divBdr>
            <w:top w:val="none" w:sz="0" w:space="0" w:color="auto"/>
            <w:left w:val="none" w:sz="0" w:space="0" w:color="auto"/>
            <w:bottom w:val="none" w:sz="0" w:space="0" w:color="auto"/>
            <w:right w:val="none" w:sz="0" w:space="0" w:color="auto"/>
          </w:divBdr>
        </w:div>
        <w:div w:id="567155122">
          <w:marLeft w:val="640"/>
          <w:marRight w:val="0"/>
          <w:marTop w:val="0"/>
          <w:marBottom w:val="0"/>
          <w:divBdr>
            <w:top w:val="none" w:sz="0" w:space="0" w:color="auto"/>
            <w:left w:val="none" w:sz="0" w:space="0" w:color="auto"/>
            <w:bottom w:val="none" w:sz="0" w:space="0" w:color="auto"/>
            <w:right w:val="none" w:sz="0" w:space="0" w:color="auto"/>
          </w:divBdr>
        </w:div>
      </w:divsChild>
    </w:div>
    <w:div w:id="1618679349">
      <w:bodyDiv w:val="1"/>
      <w:marLeft w:val="0"/>
      <w:marRight w:val="0"/>
      <w:marTop w:val="0"/>
      <w:marBottom w:val="0"/>
      <w:divBdr>
        <w:top w:val="none" w:sz="0" w:space="0" w:color="auto"/>
        <w:left w:val="none" w:sz="0" w:space="0" w:color="auto"/>
        <w:bottom w:val="none" w:sz="0" w:space="0" w:color="auto"/>
        <w:right w:val="none" w:sz="0" w:space="0" w:color="auto"/>
      </w:divBdr>
      <w:divsChild>
        <w:div w:id="1628312054">
          <w:marLeft w:val="640"/>
          <w:marRight w:val="0"/>
          <w:marTop w:val="0"/>
          <w:marBottom w:val="0"/>
          <w:divBdr>
            <w:top w:val="none" w:sz="0" w:space="0" w:color="auto"/>
            <w:left w:val="none" w:sz="0" w:space="0" w:color="auto"/>
            <w:bottom w:val="none" w:sz="0" w:space="0" w:color="auto"/>
            <w:right w:val="none" w:sz="0" w:space="0" w:color="auto"/>
          </w:divBdr>
        </w:div>
        <w:div w:id="381296234">
          <w:marLeft w:val="640"/>
          <w:marRight w:val="0"/>
          <w:marTop w:val="0"/>
          <w:marBottom w:val="0"/>
          <w:divBdr>
            <w:top w:val="none" w:sz="0" w:space="0" w:color="auto"/>
            <w:left w:val="none" w:sz="0" w:space="0" w:color="auto"/>
            <w:bottom w:val="none" w:sz="0" w:space="0" w:color="auto"/>
            <w:right w:val="none" w:sz="0" w:space="0" w:color="auto"/>
          </w:divBdr>
        </w:div>
        <w:div w:id="1191453116">
          <w:marLeft w:val="640"/>
          <w:marRight w:val="0"/>
          <w:marTop w:val="0"/>
          <w:marBottom w:val="0"/>
          <w:divBdr>
            <w:top w:val="none" w:sz="0" w:space="0" w:color="auto"/>
            <w:left w:val="none" w:sz="0" w:space="0" w:color="auto"/>
            <w:bottom w:val="none" w:sz="0" w:space="0" w:color="auto"/>
            <w:right w:val="none" w:sz="0" w:space="0" w:color="auto"/>
          </w:divBdr>
        </w:div>
        <w:div w:id="854197764">
          <w:marLeft w:val="640"/>
          <w:marRight w:val="0"/>
          <w:marTop w:val="0"/>
          <w:marBottom w:val="0"/>
          <w:divBdr>
            <w:top w:val="none" w:sz="0" w:space="0" w:color="auto"/>
            <w:left w:val="none" w:sz="0" w:space="0" w:color="auto"/>
            <w:bottom w:val="none" w:sz="0" w:space="0" w:color="auto"/>
            <w:right w:val="none" w:sz="0" w:space="0" w:color="auto"/>
          </w:divBdr>
        </w:div>
      </w:divsChild>
    </w:div>
    <w:div w:id="1621912103">
      <w:bodyDiv w:val="1"/>
      <w:marLeft w:val="0"/>
      <w:marRight w:val="0"/>
      <w:marTop w:val="0"/>
      <w:marBottom w:val="0"/>
      <w:divBdr>
        <w:top w:val="none" w:sz="0" w:space="0" w:color="auto"/>
        <w:left w:val="none" w:sz="0" w:space="0" w:color="auto"/>
        <w:bottom w:val="none" w:sz="0" w:space="0" w:color="auto"/>
        <w:right w:val="none" w:sz="0" w:space="0" w:color="auto"/>
      </w:divBdr>
      <w:divsChild>
        <w:div w:id="596131373">
          <w:marLeft w:val="640"/>
          <w:marRight w:val="0"/>
          <w:marTop w:val="0"/>
          <w:marBottom w:val="0"/>
          <w:divBdr>
            <w:top w:val="none" w:sz="0" w:space="0" w:color="auto"/>
            <w:left w:val="none" w:sz="0" w:space="0" w:color="auto"/>
            <w:bottom w:val="none" w:sz="0" w:space="0" w:color="auto"/>
            <w:right w:val="none" w:sz="0" w:space="0" w:color="auto"/>
          </w:divBdr>
        </w:div>
        <w:div w:id="1467701262">
          <w:marLeft w:val="640"/>
          <w:marRight w:val="0"/>
          <w:marTop w:val="0"/>
          <w:marBottom w:val="0"/>
          <w:divBdr>
            <w:top w:val="none" w:sz="0" w:space="0" w:color="auto"/>
            <w:left w:val="none" w:sz="0" w:space="0" w:color="auto"/>
            <w:bottom w:val="none" w:sz="0" w:space="0" w:color="auto"/>
            <w:right w:val="none" w:sz="0" w:space="0" w:color="auto"/>
          </w:divBdr>
        </w:div>
        <w:div w:id="754280675">
          <w:marLeft w:val="640"/>
          <w:marRight w:val="0"/>
          <w:marTop w:val="0"/>
          <w:marBottom w:val="0"/>
          <w:divBdr>
            <w:top w:val="none" w:sz="0" w:space="0" w:color="auto"/>
            <w:left w:val="none" w:sz="0" w:space="0" w:color="auto"/>
            <w:bottom w:val="none" w:sz="0" w:space="0" w:color="auto"/>
            <w:right w:val="none" w:sz="0" w:space="0" w:color="auto"/>
          </w:divBdr>
        </w:div>
      </w:divsChild>
    </w:div>
    <w:div w:id="1669865369">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3">
          <w:marLeft w:val="640"/>
          <w:marRight w:val="0"/>
          <w:marTop w:val="0"/>
          <w:marBottom w:val="0"/>
          <w:divBdr>
            <w:top w:val="none" w:sz="0" w:space="0" w:color="auto"/>
            <w:left w:val="none" w:sz="0" w:space="0" w:color="auto"/>
            <w:bottom w:val="none" w:sz="0" w:space="0" w:color="auto"/>
            <w:right w:val="none" w:sz="0" w:space="0" w:color="auto"/>
          </w:divBdr>
        </w:div>
        <w:div w:id="777725609">
          <w:marLeft w:val="640"/>
          <w:marRight w:val="0"/>
          <w:marTop w:val="0"/>
          <w:marBottom w:val="0"/>
          <w:divBdr>
            <w:top w:val="none" w:sz="0" w:space="0" w:color="auto"/>
            <w:left w:val="none" w:sz="0" w:space="0" w:color="auto"/>
            <w:bottom w:val="none" w:sz="0" w:space="0" w:color="auto"/>
            <w:right w:val="none" w:sz="0" w:space="0" w:color="auto"/>
          </w:divBdr>
        </w:div>
        <w:div w:id="871380632">
          <w:marLeft w:val="640"/>
          <w:marRight w:val="0"/>
          <w:marTop w:val="0"/>
          <w:marBottom w:val="0"/>
          <w:divBdr>
            <w:top w:val="none" w:sz="0" w:space="0" w:color="auto"/>
            <w:left w:val="none" w:sz="0" w:space="0" w:color="auto"/>
            <w:bottom w:val="none" w:sz="0" w:space="0" w:color="auto"/>
            <w:right w:val="none" w:sz="0" w:space="0" w:color="auto"/>
          </w:divBdr>
        </w:div>
        <w:div w:id="1836605128">
          <w:marLeft w:val="640"/>
          <w:marRight w:val="0"/>
          <w:marTop w:val="0"/>
          <w:marBottom w:val="0"/>
          <w:divBdr>
            <w:top w:val="none" w:sz="0" w:space="0" w:color="auto"/>
            <w:left w:val="none" w:sz="0" w:space="0" w:color="auto"/>
            <w:bottom w:val="none" w:sz="0" w:space="0" w:color="auto"/>
            <w:right w:val="none" w:sz="0" w:space="0" w:color="auto"/>
          </w:divBdr>
        </w:div>
        <w:div w:id="1262638472">
          <w:marLeft w:val="640"/>
          <w:marRight w:val="0"/>
          <w:marTop w:val="0"/>
          <w:marBottom w:val="0"/>
          <w:divBdr>
            <w:top w:val="none" w:sz="0" w:space="0" w:color="auto"/>
            <w:left w:val="none" w:sz="0" w:space="0" w:color="auto"/>
            <w:bottom w:val="none" w:sz="0" w:space="0" w:color="auto"/>
            <w:right w:val="none" w:sz="0" w:space="0" w:color="auto"/>
          </w:divBdr>
        </w:div>
      </w:divsChild>
    </w:div>
    <w:div w:id="1733577386">
      <w:bodyDiv w:val="1"/>
      <w:marLeft w:val="0"/>
      <w:marRight w:val="0"/>
      <w:marTop w:val="0"/>
      <w:marBottom w:val="0"/>
      <w:divBdr>
        <w:top w:val="none" w:sz="0" w:space="0" w:color="auto"/>
        <w:left w:val="none" w:sz="0" w:space="0" w:color="auto"/>
        <w:bottom w:val="none" w:sz="0" w:space="0" w:color="auto"/>
        <w:right w:val="none" w:sz="0" w:space="0" w:color="auto"/>
      </w:divBdr>
      <w:divsChild>
        <w:div w:id="2142770350">
          <w:marLeft w:val="640"/>
          <w:marRight w:val="0"/>
          <w:marTop w:val="0"/>
          <w:marBottom w:val="0"/>
          <w:divBdr>
            <w:top w:val="none" w:sz="0" w:space="0" w:color="auto"/>
            <w:left w:val="none" w:sz="0" w:space="0" w:color="auto"/>
            <w:bottom w:val="none" w:sz="0" w:space="0" w:color="auto"/>
            <w:right w:val="none" w:sz="0" w:space="0" w:color="auto"/>
          </w:divBdr>
        </w:div>
        <w:div w:id="1772235411">
          <w:marLeft w:val="640"/>
          <w:marRight w:val="0"/>
          <w:marTop w:val="0"/>
          <w:marBottom w:val="0"/>
          <w:divBdr>
            <w:top w:val="none" w:sz="0" w:space="0" w:color="auto"/>
            <w:left w:val="none" w:sz="0" w:space="0" w:color="auto"/>
            <w:bottom w:val="none" w:sz="0" w:space="0" w:color="auto"/>
            <w:right w:val="none" w:sz="0" w:space="0" w:color="auto"/>
          </w:divBdr>
        </w:div>
        <w:div w:id="1512599183">
          <w:marLeft w:val="640"/>
          <w:marRight w:val="0"/>
          <w:marTop w:val="0"/>
          <w:marBottom w:val="0"/>
          <w:divBdr>
            <w:top w:val="none" w:sz="0" w:space="0" w:color="auto"/>
            <w:left w:val="none" w:sz="0" w:space="0" w:color="auto"/>
            <w:bottom w:val="none" w:sz="0" w:space="0" w:color="auto"/>
            <w:right w:val="none" w:sz="0" w:space="0" w:color="auto"/>
          </w:divBdr>
        </w:div>
        <w:div w:id="313262152">
          <w:marLeft w:val="640"/>
          <w:marRight w:val="0"/>
          <w:marTop w:val="0"/>
          <w:marBottom w:val="0"/>
          <w:divBdr>
            <w:top w:val="none" w:sz="0" w:space="0" w:color="auto"/>
            <w:left w:val="none" w:sz="0" w:space="0" w:color="auto"/>
            <w:bottom w:val="none" w:sz="0" w:space="0" w:color="auto"/>
            <w:right w:val="none" w:sz="0" w:space="0" w:color="auto"/>
          </w:divBdr>
        </w:div>
        <w:div w:id="1097755665">
          <w:marLeft w:val="640"/>
          <w:marRight w:val="0"/>
          <w:marTop w:val="0"/>
          <w:marBottom w:val="0"/>
          <w:divBdr>
            <w:top w:val="none" w:sz="0" w:space="0" w:color="auto"/>
            <w:left w:val="none" w:sz="0" w:space="0" w:color="auto"/>
            <w:bottom w:val="none" w:sz="0" w:space="0" w:color="auto"/>
            <w:right w:val="none" w:sz="0" w:space="0" w:color="auto"/>
          </w:divBdr>
        </w:div>
      </w:divsChild>
    </w:div>
    <w:div w:id="1754662680">
      <w:bodyDiv w:val="1"/>
      <w:marLeft w:val="0"/>
      <w:marRight w:val="0"/>
      <w:marTop w:val="0"/>
      <w:marBottom w:val="0"/>
      <w:divBdr>
        <w:top w:val="none" w:sz="0" w:space="0" w:color="auto"/>
        <w:left w:val="none" w:sz="0" w:space="0" w:color="auto"/>
        <w:bottom w:val="none" w:sz="0" w:space="0" w:color="auto"/>
        <w:right w:val="none" w:sz="0" w:space="0" w:color="auto"/>
      </w:divBdr>
    </w:div>
    <w:div w:id="1804156518">
      <w:bodyDiv w:val="1"/>
      <w:marLeft w:val="0"/>
      <w:marRight w:val="0"/>
      <w:marTop w:val="0"/>
      <w:marBottom w:val="0"/>
      <w:divBdr>
        <w:top w:val="none" w:sz="0" w:space="0" w:color="auto"/>
        <w:left w:val="none" w:sz="0" w:space="0" w:color="auto"/>
        <w:bottom w:val="none" w:sz="0" w:space="0" w:color="auto"/>
        <w:right w:val="none" w:sz="0" w:space="0" w:color="auto"/>
      </w:divBdr>
      <w:divsChild>
        <w:div w:id="1412852002">
          <w:marLeft w:val="640"/>
          <w:marRight w:val="0"/>
          <w:marTop w:val="0"/>
          <w:marBottom w:val="0"/>
          <w:divBdr>
            <w:top w:val="none" w:sz="0" w:space="0" w:color="auto"/>
            <w:left w:val="none" w:sz="0" w:space="0" w:color="auto"/>
            <w:bottom w:val="none" w:sz="0" w:space="0" w:color="auto"/>
            <w:right w:val="none" w:sz="0" w:space="0" w:color="auto"/>
          </w:divBdr>
        </w:div>
        <w:div w:id="1919098997">
          <w:marLeft w:val="640"/>
          <w:marRight w:val="0"/>
          <w:marTop w:val="0"/>
          <w:marBottom w:val="0"/>
          <w:divBdr>
            <w:top w:val="none" w:sz="0" w:space="0" w:color="auto"/>
            <w:left w:val="none" w:sz="0" w:space="0" w:color="auto"/>
            <w:bottom w:val="none" w:sz="0" w:space="0" w:color="auto"/>
            <w:right w:val="none" w:sz="0" w:space="0" w:color="auto"/>
          </w:divBdr>
        </w:div>
        <w:div w:id="678240640">
          <w:marLeft w:val="640"/>
          <w:marRight w:val="0"/>
          <w:marTop w:val="0"/>
          <w:marBottom w:val="0"/>
          <w:divBdr>
            <w:top w:val="none" w:sz="0" w:space="0" w:color="auto"/>
            <w:left w:val="none" w:sz="0" w:space="0" w:color="auto"/>
            <w:bottom w:val="none" w:sz="0" w:space="0" w:color="auto"/>
            <w:right w:val="none" w:sz="0" w:space="0" w:color="auto"/>
          </w:divBdr>
        </w:div>
        <w:div w:id="901989926">
          <w:marLeft w:val="640"/>
          <w:marRight w:val="0"/>
          <w:marTop w:val="0"/>
          <w:marBottom w:val="0"/>
          <w:divBdr>
            <w:top w:val="none" w:sz="0" w:space="0" w:color="auto"/>
            <w:left w:val="none" w:sz="0" w:space="0" w:color="auto"/>
            <w:bottom w:val="none" w:sz="0" w:space="0" w:color="auto"/>
            <w:right w:val="none" w:sz="0" w:space="0" w:color="auto"/>
          </w:divBdr>
        </w:div>
        <w:div w:id="1131938489">
          <w:marLeft w:val="640"/>
          <w:marRight w:val="0"/>
          <w:marTop w:val="0"/>
          <w:marBottom w:val="0"/>
          <w:divBdr>
            <w:top w:val="none" w:sz="0" w:space="0" w:color="auto"/>
            <w:left w:val="none" w:sz="0" w:space="0" w:color="auto"/>
            <w:bottom w:val="none" w:sz="0" w:space="0" w:color="auto"/>
            <w:right w:val="none" w:sz="0" w:space="0" w:color="auto"/>
          </w:divBdr>
        </w:div>
      </w:divsChild>
    </w:div>
    <w:div w:id="1853033028">
      <w:bodyDiv w:val="1"/>
      <w:marLeft w:val="0"/>
      <w:marRight w:val="0"/>
      <w:marTop w:val="0"/>
      <w:marBottom w:val="0"/>
      <w:divBdr>
        <w:top w:val="none" w:sz="0" w:space="0" w:color="auto"/>
        <w:left w:val="none" w:sz="0" w:space="0" w:color="auto"/>
        <w:bottom w:val="none" w:sz="0" w:space="0" w:color="auto"/>
        <w:right w:val="none" w:sz="0" w:space="0" w:color="auto"/>
      </w:divBdr>
      <w:divsChild>
        <w:div w:id="1241673505">
          <w:marLeft w:val="640"/>
          <w:marRight w:val="0"/>
          <w:marTop w:val="0"/>
          <w:marBottom w:val="0"/>
          <w:divBdr>
            <w:top w:val="none" w:sz="0" w:space="0" w:color="auto"/>
            <w:left w:val="none" w:sz="0" w:space="0" w:color="auto"/>
            <w:bottom w:val="none" w:sz="0" w:space="0" w:color="auto"/>
            <w:right w:val="none" w:sz="0" w:space="0" w:color="auto"/>
          </w:divBdr>
        </w:div>
        <w:div w:id="1781879425">
          <w:marLeft w:val="640"/>
          <w:marRight w:val="0"/>
          <w:marTop w:val="0"/>
          <w:marBottom w:val="0"/>
          <w:divBdr>
            <w:top w:val="none" w:sz="0" w:space="0" w:color="auto"/>
            <w:left w:val="none" w:sz="0" w:space="0" w:color="auto"/>
            <w:bottom w:val="none" w:sz="0" w:space="0" w:color="auto"/>
            <w:right w:val="none" w:sz="0" w:space="0" w:color="auto"/>
          </w:divBdr>
        </w:div>
        <w:div w:id="1312053899">
          <w:marLeft w:val="640"/>
          <w:marRight w:val="0"/>
          <w:marTop w:val="0"/>
          <w:marBottom w:val="0"/>
          <w:divBdr>
            <w:top w:val="none" w:sz="0" w:space="0" w:color="auto"/>
            <w:left w:val="none" w:sz="0" w:space="0" w:color="auto"/>
            <w:bottom w:val="none" w:sz="0" w:space="0" w:color="auto"/>
            <w:right w:val="none" w:sz="0" w:space="0" w:color="auto"/>
          </w:divBdr>
        </w:div>
        <w:div w:id="750348718">
          <w:marLeft w:val="640"/>
          <w:marRight w:val="0"/>
          <w:marTop w:val="0"/>
          <w:marBottom w:val="0"/>
          <w:divBdr>
            <w:top w:val="none" w:sz="0" w:space="0" w:color="auto"/>
            <w:left w:val="none" w:sz="0" w:space="0" w:color="auto"/>
            <w:bottom w:val="none" w:sz="0" w:space="0" w:color="auto"/>
            <w:right w:val="none" w:sz="0" w:space="0" w:color="auto"/>
          </w:divBdr>
        </w:div>
        <w:div w:id="1410662419">
          <w:marLeft w:val="640"/>
          <w:marRight w:val="0"/>
          <w:marTop w:val="0"/>
          <w:marBottom w:val="0"/>
          <w:divBdr>
            <w:top w:val="none" w:sz="0" w:space="0" w:color="auto"/>
            <w:left w:val="none" w:sz="0" w:space="0" w:color="auto"/>
            <w:bottom w:val="none" w:sz="0" w:space="0" w:color="auto"/>
            <w:right w:val="none" w:sz="0" w:space="0" w:color="auto"/>
          </w:divBdr>
        </w:div>
      </w:divsChild>
    </w:div>
    <w:div w:id="2001688241">
      <w:bodyDiv w:val="1"/>
      <w:marLeft w:val="0"/>
      <w:marRight w:val="0"/>
      <w:marTop w:val="0"/>
      <w:marBottom w:val="0"/>
      <w:divBdr>
        <w:top w:val="none" w:sz="0" w:space="0" w:color="auto"/>
        <w:left w:val="none" w:sz="0" w:space="0" w:color="auto"/>
        <w:bottom w:val="none" w:sz="0" w:space="0" w:color="auto"/>
        <w:right w:val="none" w:sz="0" w:space="0" w:color="auto"/>
      </w:divBdr>
    </w:div>
    <w:div w:id="2090999039">
      <w:bodyDiv w:val="1"/>
      <w:marLeft w:val="0"/>
      <w:marRight w:val="0"/>
      <w:marTop w:val="0"/>
      <w:marBottom w:val="0"/>
      <w:divBdr>
        <w:top w:val="none" w:sz="0" w:space="0" w:color="auto"/>
        <w:left w:val="none" w:sz="0" w:space="0" w:color="auto"/>
        <w:bottom w:val="none" w:sz="0" w:space="0" w:color="auto"/>
        <w:right w:val="none" w:sz="0" w:space="0" w:color="auto"/>
      </w:divBdr>
      <w:divsChild>
        <w:div w:id="864171666">
          <w:marLeft w:val="640"/>
          <w:marRight w:val="0"/>
          <w:marTop w:val="0"/>
          <w:marBottom w:val="0"/>
          <w:divBdr>
            <w:top w:val="none" w:sz="0" w:space="0" w:color="auto"/>
            <w:left w:val="none" w:sz="0" w:space="0" w:color="auto"/>
            <w:bottom w:val="none" w:sz="0" w:space="0" w:color="auto"/>
            <w:right w:val="none" w:sz="0" w:space="0" w:color="auto"/>
          </w:divBdr>
        </w:div>
        <w:div w:id="641230150">
          <w:marLeft w:val="640"/>
          <w:marRight w:val="0"/>
          <w:marTop w:val="0"/>
          <w:marBottom w:val="0"/>
          <w:divBdr>
            <w:top w:val="none" w:sz="0" w:space="0" w:color="auto"/>
            <w:left w:val="none" w:sz="0" w:space="0" w:color="auto"/>
            <w:bottom w:val="none" w:sz="0" w:space="0" w:color="auto"/>
            <w:right w:val="none" w:sz="0" w:space="0" w:color="auto"/>
          </w:divBdr>
        </w:div>
        <w:div w:id="1118913283">
          <w:marLeft w:val="640"/>
          <w:marRight w:val="0"/>
          <w:marTop w:val="0"/>
          <w:marBottom w:val="0"/>
          <w:divBdr>
            <w:top w:val="none" w:sz="0" w:space="0" w:color="auto"/>
            <w:left w:val="none" w:sz="0" w:space="0" w:color="auto"/>
            <w:bottom w:val="none" w:sz="0" w:space="0" w:color="auto"/>
            <w:right w:val="none" w:sz="0" w:space="0" w:color="auto"/>
          </w:divBdr>
        </w:div>
        <w:div w:id="1605654714">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sheppard@sgu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82B3D7-AFD4-334C-B7BE-C7375C8EE977}"/>
      </w:docPartPr>
      <w:docPartBody>
        <w:p w:rsidR="00366618" w:rsidRDefault="0065270B">
          <w:r w:rsidRPr="00AA0DA0">
            <w:rPr>
              <w:rStyle w:val="PlaceholderText"/>
            </w:rPr>
            <w:t>Click or tap here to enter text.</w:t>
          </w:r>
        </w:p>
      </w:docPartBody>
    </w:docPart>
    <w:docPart>
      <w:docPartPr>
        <w:name w:val="E4C7B11F571F0B43826A7D7334332A98"/>
        <w:category>
          <w:name w:val="General"/>
          <w:gallery w:val="placeholder"/>
        </w:category>
        <w:types>
          <w:type w:val="bbPlcHdr"/>
        </w:types>
        <w:behaviors>
          <w:behavior w:val="content"/>
        </w:behaviors>
        <w:guid w:val="{C60F8D76-4C56-A649-BC42-8D6149AC186D}"/>
      </w:docPartPr>
      <w:docPartBody>
        <w:p w:rsidR="001910AF" w:rsidRDefault="00876A35" w:rsidP="00876A35">
          <w:pPr>
            <w:pStyle w:val="E4C7B11F571F0B43826A7D7334332A98"/>
          </w:pPr>
          <w:r w:rsidRPr="00AA0D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0B"/>
    <w:rsid w:val="00015905"/>
    <w:rsid w:val="00045602"/>
    <w:rsid w:val="000636FA"/>
    <w:rsid w:val="00094482"/>
    <w:rsid w:val="000A048B"/>
    <w:rsid w:val="000B4EFC"/>
    <w:rsid w:val="000D3B90"/>
    <w:rsid w:val="001910AF"/>
    <w:rsid w:val="00331F5A"/>
    <w:rsid w:val="00366618"/>
    <w:rsid w:val="00370B09"/>
    <w:rsid w:val="00506AA7"/>
    <w:rsid w:val="005E69CD"/>
    <w:rsid w:val="005F6C17"/>
    <w:rsid w:val="00615AC1"/>
    <w:rsid w:val="0065270B"/>
    <w:rsid w:val="006B6FE3"/>
    <w:rsid w:val="006C16FF"/>
    <w:rsid w:val="0077357A"/>
    <w:rsid w:val="007A0CA5"/>
    <w:rsid w:val="00847D13"/>
    <w:rsid w:val="00876A35"/>
    <w:rsid w:val="00924603"/>
    <w:rsid w:val="009756B9"/>
    <w:rsid w:val="00A12084"/>
    <w:rsid w:val="00A719E2"/>
    <w:rsid w:val="00B13300"/>
    <w:rsid w:val="00B15E17"/>
    <w:rsid w:val="00C368A3"/>
    <w:rsid w:val="00C67645"/>
    <w:rsid w:val="00C83C8C"/>
    <w:rsid w:val="00D15E9D"/>
    <w:rsid w:val="00D27A2E"/>
    <w:rsid w:val="00DC2F27"/>
    <w:rsid w:val="00DC4B77"/>
    <w:rsid w:val="00FB0399"/>
    <w:rsid w:val="00FF4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A35"/>
    <w:rPr>
      <w:color w:val="808080"/>
    </w:rPr>
  </w:style>
  <w:style w:type="paragraph" w:customStyle="1" w:styleId="E4C7B11F571F0B43826A7D7334332A98">
    <w:name w:val="E4C7B11F571F0B43826A7D7334332A98"/>
    <w:rsid w:val="00876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CA7E45-B4D3-364F-ADAC-588764EBEC7A}">
  <we:reference id="wa104382081" version="1.46.0.0" store="en-US" storeType="OMEX"/>
  <we:alternateReferences>
    <we:reference id="WA104382081" version="1.46.0.0" store="en-US" storeType="OMEX"/>
  </we:alternateReferences>
  <we:properties>
    <we:property name="MENDELEY_CITATIONS" value="[{&quot;citationID&quot;:&quot;MENDELEY_CITATION_fbe5b948-b9e6-479f-8395-920232c7a16b&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&quot;,&quot;citationItems&quot;:[{&quot;id&quot;:&quot;9c43302b-8704-3546-aac4-076598f3525d&quot;,&quot;itemData&quot;:{&quot;type&quot;:&quot;article-journal&quot;,&quot;id&quot;:&quot;9c43302b-8704-3546-aac4-076598f3525d&quot;,&quot;title&quot;:&quot;Current state of knowledge on aetiology, diagnosis, management, and therapy of myocarditis: a position statement of the European Society of Cardiology Working Group on Myocardial and Pericardial Diseases&quot;,&quot;author&quot;:[{&quot;family&quot;:&quot;Caforio&quot;,&quot;given&quot;:&quot;A. L. P.&quot;,&quot;parse-names&quot;:false,&quot;dropping-particle&quot;:&quot;&quot;,&quot;non-dropping-particle&quot;:&quot;&quot;},{&quot;family&quot;:&quot;Pankuweit&quot;,&quot;given&quot;:&quot;S.&quot;,&quot;parse-names&quot;:false,&quot;dropping-particle&quot;:&quot;&quot;,&quot;non-dropping-particle&quot;:&quot;&quot;},{&quot;family&quot;:&quot;Arbustini&quot;,&quot;given&quot;:&quot;E.&quot;,&quot;parse-names&quot;:false,&quot;dropping-particle&quot;:&quot;&quot;,&quot;non-dropping-particle&quot;:&quot;&quot;},{&quot;family&quot;:&quot;Basso&quot;,&quot;given&quot;:&quot;C.&quot;,&quot;parse-names&quot;:false,&quot;dropping-particle&quot;:&quot;&quot;,&quot;non-dropping-particle&quot;:&quot;&quot;},{&quot;family&quot;:&quot;Gimeno-Blanes&quot;,&quot;given&quot;:&quot;J.&quot;,&quot;parse-names&quot;:false,&quot;dropping-particle&quot;:&quot;&quot;,&quot;non-dropping-particle&quot;:&quot;&quot;},{&quot;family&quot;:&quot;Felix&quot;,&quot;given&quot;:&quot;S. B.&quot;,&quot;parse-names&quot;:false,&quot;dropping-particle&quot;:&quot;&quot;,&quot;non-dropping-particle&quot;:&quot;&quot;},{&quot;family&quot;:&quot;Fu&quot;,&quot;given&quot;:&quot;M.&quot;,&quot;parse-names&quot;:false,&quot;dropping-particle&quot;:&quot;&quot;,&quot;non-dropping-particle&quot;:&quot;&quot;},{&quot;family&quot;:&quot;Helio&quot;,&quot;given&quot;:&quot;T.&quot;,&quot;parse-names&quot;:false,&quot;dropping-particle&quot;:&quot;&quot;,&quot;non-dropping-particle&quot;:&quot;&quot;},{&quot;family&quot;:&quot;Heymans&quot;,&quot;given&quot;:&quot;S.&quot;,&quot;parse-names&quot;:false,&quot;dropping-particle&quot;:&quot;&quot;,&quot;non-dropping-particle&quot;:&quot;&quot;},{&quot;family&quot;:&quot;Jahns&quot;,&quot;given&quot;:&quot;R.&quot;,&quot;parse-names&quot;:false,&quot;dropping-particle&quot;:&quot;&quot;,&quot;non-dropping-particle&quot;:&quot;&quot;},{&quot;family&quot;:&quot;Klingel&quot;,&quot;given&quot;:&quot;K.&quot;,&quot;parse-names&quot;:false,&quot;dropping-particle&quot;:&quot;&quot;,&quot;non-dropping-particle&quot;:&quot;&quot;},{&quot;family&quot;:&quot;Linhart&quot;,&quot;given&quot;:&quot;A.&quot;,&quot;parse-names&quot;:false,&quot;dropping-particle&quot;:&quot;&quot;,&quot;non-dropping-particle&quot;:&quot;&quot;},{&quot;family&quot;:&quot;Maisch&quot;,&quot;given&quot;:&quot;B.&quot;,&quot;parse-names&quot;:false,&quot;dropping-particle&quot;:&quot;&quot;,&quot;non-dropping-particle&quot;:&quot;&quot;},{&quot;family&quot;:&quot;McKenna&quot;,&quot;given&quot;:&quot;W.&quot;,&quot;parse-names&quot;:false,&quot;dropping-particle&quot;:&quot;&quot;,&quot;non-dropping-particle&quot;:&quot;&quot;},{&quot;family&quot;:&quot;Mogensen&quot;,&quot;given&quot;:&quot;J.&quot;,&quot;parse-names&quot;:false,&quot;dropping-particle&quot;:&quot;&quot;,&quot;non-dropping-particle&quot;:&quot;&quot;},{&quot;family&quot;:&quot;Pinto&quot;,&quot;given&quot;:&quot;Y. M.&quot;,&quot;parse-names&quot;:false,&quot;dropping-particle&quot;:&quot;&quot;,&quot;non-dropping-particle&quot;:&quot;&quot;},{&quot;family&quot;:&quot;Ristic&quot;,&quot;given&quot;:&quot;A.&quot;,&quot;parse-names&quot;:false,&quot;dropping-particle&quot;:&quot;&quot;,&quot;non-dropping-particle&quot;:&quot;&quot;},{&quot;family&quot;:&quot;Schultheiss&quot;,&quot;given&quot;:&quot;H.-P.&quot;,&quot;parse-names&quot;:false,&quot;dropping-particle&quot;:&quot;&quot;,&quot;non-dropping-particle&quot;:&quot;&quot;},{&quot;family&quot;:&quot;Seggewiss&quot;,&quot;given&quot;:&quot;H.&quot;,&quot;parse-names&quot;:false,&quot;dropping-particle&quot;:&quot;&quot;,&quot;non-dropping-particle&quot;:&quot;&quot;},{&quot;family&quot;:&quot;Tavazzi&quot;,&quot;given&quot;:&quot;L.&quot;,&quot;parse-names&quot;:false,&quot;dropping-particle&quot;:&quot;&quot;,&quot;non-dropping-particle&quot;:&quot;&quot;},{&quot;family&quot;:&quot;Thiene&quot;,&quot;given&quot;:&quot;G.&quot;,&quot;parse-names&quot;:false,&quot;dropping-particle&quot;:&quot;&quot;,&quot;non-dropping-particle&quot;:&quot;&quot;},{&quot;family&quot;:&quot;Yilmaz&quot;,&quot;given&quot;:&quot;A.&quot;,&quot;parse-names&quot;:false,&quot;dropping-particle&quot;:&quot;&quot;,&quot;non-dropping-particle&quot;:&quot;&quot;},{&quot;family&quot;:&quot;Charron&quot;,&quot;given&quot;:&quot;P.&quot;,&quot;parse-names&quot;:false,&quot;dropping-particle&quot;:&quot;&quot;,&quot;non-dropping-particle&quot;:&quot;&quot;},{&quot;family&quot;:&quot;Elliott&quot;,&quot;given&quot;:&quot;P. M.&quot;,&quot;parse-names&quot;:false,&quot;dropping-particle&quot;:&quot;&quot;,&quot;non-dropping-particle&quot;:&quot;&quot;}],&quot;container-title&quot;:&quot;European Heart Journal&quot;,&quot;container-title-short&quot;:&quot;Eur Heart J&quot;,&quot;DOI&quot;:&quot;10.1093/eurheartj/eht210&quot;,&quot;ISSN&quot;:&quot;0195-668X&quot;,&quot;issued&quot;:{&quot;date-parts&quot;:[[2013,9,1]]},&quot;page&quot;:&quot;2636-2648&quot;,&quot;issue&quot;:&quot;33&quot;,&quot;volume&quot;:&quot;34&quot;},&quot;isTemporary&quot;:false},{&quot;id&quot;:&quot;40258097-2329-3584-a580-42afcd3aa569&quot;,&quot;itemData&quot;:{&quot;type&quot;:&quot;article-journal&quot;,&quot;id&quot;:&quot;40258097-2329-3584-a580-42afcd3aa569&quot;,&quot;title&quot;:&quot;Sudden Unexpected Death Due to Myocarditis in Young People, Including Athletes.&quot;,&quot;author&quot;:[{&quot;family&quot;:&quot;Harris&quot;,&quot;given&quot;:&quot;Kevin M&quot;,&quot;parse-names&quot;:false,&quot;dropping-particle&quot;:&quot;&quot;,&quot;non-dropping-particle&quot;:&quot;&quot;},{&quot;family&quot;:&quot;Mackey-Bojack&quot;,&quot;given&quot;:&quot;Shannon&quot;,&quot;parse-names&quot;:false,&quot;dropping-particle&quot;:&quot;&quot;,&quot;non-dropping-particle&quot;:&quot;&quot;},{&quot;family&quot;:&quot;Bennett&quot;,&quot;given&quot;:&quot;Mosi&quot;,&quot;parse-names&quot;:false,&quot;dropping-particle&quot;:&quot;&quot;,&quot;non-dropping-particle&quot;:&quot;&quot;},{&quot;family&quot;:&quot;Nwaudo&quot;,&quot;given&quot;:&quot;Darlington&quot;,&quot;parse-names&quot;:false,&quot;dropping-particle&quot;:&quot;&quot;,&quot;non-dropping-particle&quot;:&quot;&quot;},{&quot;family&quot;:&quot;Duncanson&quot;,&quot;given&quot;:&quot;Emily&quot;,&quot;parse-names&quot;:false,&quot;dropping-particle&quot;:&quot;&quot;,&quot;non-dropping-particle&quot;:&quot;&quot;},{&quot;family&quot;:&quot;Maron&quot;,&quot;given&quot;:&quot;Barry J&quot;,&quot;parse-names&quot;:false,&quot;dropping-particle&quot;:&quot;&quot;,&quot;non-dropping-particle&quot;:&quot;&quot;}],&quot;container-title&quot;:&quot;The American journal of cardiology&quot;,&quot;container-title-short&quot;:&quot;Am J Cardiol&quot;,&quot;DOI&quot;:&quot;10.1016/j.amjcard.2020.12.028&quot;,&quot;ISSN&quot;:&quot;1879-1913&quot;,&quot;PMID&quot;:&quot;33347841&quot;,&quot;issued&quot;:{&quot;date-parts&quot;:[[2021,3,15]]},&quot;page&quot;:&quot;131-134&quot;,&quot;abstract&quot;:&quot;Sudden deaths in young active people and athletes are distinctly uncommon and frequently related to highly visible cardiovascular conditions including hypertrophic cardiomyopathy and congenital coronary anomalies. Myocarditis is also a cause of sudden death in the young, but frequently under-recognized clinically, and therefore deserving of the present analysis. Two large registries were interrogated for cases of myocarditis, and clinical, demographic, and pathologic findings were assessed. Of 97 cases of myocarditis identified, ages were 19.3 ± 6.2 years, 76% male, and 58 were physically active at or near the time of death. Almost one-half of the 97 cases (47%) had a viral prodrome or symptoms (i.e., syncope, malaise, chest pain or palpitations). Nine were evaluated by cardiologists, but in none was a diagnosis of myocarditis established before death. The inflammatory cellular infiltrate was predominantly lymphocytic (67%), was most frequently multifocal (59%) and involved the conduction system (including atrioventricular node), 38%. In conclusion, myocarditis is an important but under-recognized cause of sudden death in young people including competitive athletes. Clinical diagnosis is difficult because symptoms are nonspecific and often ignored, requiring high index of suspicion for diagnosis. Our data support the ACC/AHA consensus guidelines recommending removal of individuals with myocarditis from competitive sports during recovery. Selective examination of conduction systems showed a number of cases with involvement of myocarditis, suggesting a novel mechanism for sudden death.&quot;,&quot;volume&quot;:&quot;143&quot;},&quot;isTemporary&quot;:false}]},{&quot;citationID&quot;:&quot;MENDELEY_CITATION_6e0b7a08-27da-4671-855d-d9c89f5f45e8&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&quot;,&quot;citationItems&quot;:[{&quot;id&quot;:&quot;9c43302b-8704-3546-aac4-076598f3525d&quot;,&quot;itemData&quot;:{&quot;type&quot;:&quot;article-journal&quot;,&quot;id&quot;:&quot;9c43302b-8704-3546-aac4-076598f3525d&quot;,&quot;title&quot;:&quot;Current state of knowledge on aetiology, diagnosis, management, and therapy of myocarditis: a position statement of the European Society of Cardiology Working Group on Myocardial and Pericardial Diseases&quot;,&quot;author&quot;:[{&quot;family&quot;:&quot;Caforio&quot;,&quot;given&quot;:&quot;A. L. P.&quot;,&quot;parse-names&quot;:false,&quot;dropping-particle&quot;:&quot;&quot;,&quot;non-dropping-particle&quot;:&quot;&quot;},{&quot;family&quot;:&quot;Pankuweit&quot;,&quot;given&quot;:&quot;S.&quot;,&quot;parse-names&quot;:false,&quot;dropping-particle&quot;:&quot;&quot;,&quot;non-dropping-particle&quot;:&quot;&quot;},{&quot;family&quot;:&quot;Arbustini&quot;,&quot;given&quot;:&quot;E.&quot;,&quot;parse-names&quot;:false,&quot;dropping-particle&quot;:&quot;&quot;,&quot;non-dropping-particle&quot;:&quot;&quot;},{&quot;family&quot;:&quot;Basso&quot;,&quot;given&quot;:&quot;C.&quot;,&quot;parse-names&quot;:false,&quot;dropping-particle&quot;:&quot;&quot;,&quot;non-dropping-particle&quot;:&quot;&quot;},{&quot;family&quot;:&quot;Gimeno-Blanes&quot;,&quot;given&quot;:&quot;J.&quot;,&quot;parse-names&quot;:false,&quot;dropping-particle&quot;:&quot;&quot;,&quot;non-dropping-particle&quot;:&quot;&quot;},{&quot;family&quot;:&quot;Felix&quot;,&quot;given&quot;:&quot;S. B.&quot;,&quot;parse-names&quot;:false,&quot;dropping-particle&quot;:&quot;&quot;,&quot;non-dropping-particle&quot;:&quot;&quot;},{&quot;family&quot;:&quot;Fu&quot;,&quot;given&quot;:&quot;M.&quot;,&quot;parse-names&quot;:false,&quot;dropping-particle&quot;:&quot;&quot;,&quot;non-dropping-particle&quot;:&quot;&quot;},{&quot;family&quot;:&quot;Helio&quot;,&quot;given&quot;:&quot;T.&quot;,&quot;parse-names&quot;:false,&quot;dropping-particle&quot;:&quot;&quot;,&quot;non-dropping-particle&quot;:&quot;&quot;},{&quot;family&quot;:&quot;Heymans&quot;,&quot;given&quot;:&quot;S.&quot;,&quot;parse-names&quot;:false,&quot;dropping-particle&quot;:&quot;&quot;,&quot;non-dropping-particle&quot;:&quot;&quot;},{&quot;family&quot;:&quot;Jahns&quot;,&quot;given&quot;:&quot;R.&quot;,&quot;parse-names&quot;:false,&quot;dropping-particle&quot;:&quot;&quot;,&quot;non-dropping-particle&quot;:&quot;&quot;},{&quot;family&quot;:&quot;Klingel&quot;,&quot;given&quot;:&quot;K.&quot;,&quot;parse-names&quot;:false,&quot;dropping-particle&quot;:&quot;&quot;,&quot;non-dropping-particle&quot;:&quot;&quot;},{&quot;family&quot;:&quot;Linhart&quot;,&quot;given&quot;:&quot;A.&quot;,&quot;parse-names&quot;:false,&quot;dropping-particle&quot;:&quot;&quot;,&quot;non-dropping-particle&quot;:&quot;&quot;},{&quot;family&quot;:&quot;Maisch&quot;,&quot;given&quot;:&quot;B.&quot;,&quot;parse-names&quot;:false,&quot;dropping-particle&quot;:&quot;&quot;,&quot;non-dropping-particle&quot;:&quot;&quot;},{&quot;family&quot;:&quot;McKenna&quot;,&quot;given&quot;:&quot;W.&quot;,&quot;parse-names&quot;:false,&quot;dropping-particle&quot;:&quot;&quot;,&quot;non-dropping-particle&quot;:&quot;&quot;},{&quot;family&quot;:&quot;Mogensen&quot;,&quot;given&quot;:&quot;J.&quot;,&quot;parse-names&quot;:false,&quot;dropping-particle&quot;:&quot;&quot;,&quot;non-dropping-particle&quot;:&quot;&quot;},{&quot;family&quot;:&quot;Pinto&quot;,&quot;given&quot;:&quot;Y. M.&quot;,&quot;parse-names&quot;:false,&quot;dropping-particle&quot;:&quot;&quot;,&quot;non-dropping-particle&quot;:&quot;&quot;},{&quot;family&quot;:&quot;Ristic&quot;,&quot;given&quot;:&quot;A.&quot;,&quot;parse-names&quot;:false,&quot;dropping-particle&quot;:&quot;&quot;,&quot;non-dropping-particle&quot;:&quot;&quot;},{&quot;family&quot;:&quot;Schultheiss&quot;,&quot;given&quot;:&quot;H.-P.&quot;,&quot;parse-names&quot;:false,&quot;dropping-particle&quot;:&quot;&quot;,&quot;non-dropping-particle&quot;:&quot;&quot;},{&quot;family&quot;:&quot;Seggewiss&quot;,&quot;given&quot;:&quot;H.&quot;,&quot;parse-names&quot;:false,&quot;dropping-particle&quot;:&quot;&quot;,&quot;non-dropping-particle&quot;:&quot;&quot;},{&quot;family&quot;:&quot;Tavazzi&quot;,&quot;given&quot;:&quot;L.&quot;,&quot;parse-names&quot;:false,&quot;dropping-particle&quot;:&quot;&quot;,&quot;non-dropping-particle&quot;:&quot;&quot;},{&quot;family&quot;:&quot;Thiene&quot;,&quot;given&quot;:&quot;G.&quot;,&quot;parse-names&quot;:false,&quot;dropping-particle&quot;:&quot;&quot;,&quot;non-dropping-particle&quot;:&quot;&quot;},{&quot;family&quot;:&quot;Yilmaz&quot;,&quot;given&quot;:&quot;A.&quot;,&quot;parse-names&quot;:false,&quot;dropping-particle&quot;:&quot;&quot;,&quot;non-dropping-particle&quot;:&quot;&quot;},{&quot;family&quot;:&quot;Charron&quot;,&quot;given&quot;:&quot;P.&quot;,&quot;parse-names&quot;:false,&quot;dropping-particle&quot;:&quot;&quot;,&quot;non-dropping-particle&quot;:&quot;&quot;},{&quot;family&quot;:&quot;Elliott&quot;,&quot;given&quot;:&quot;P. M.&quot;,&quot;parse-names&quot;:false,&quot;dropping-particle&quot;:&quot;&quot;,&quot;non-dropping-particle&quot;:&quot;&quot;}],&quot;container-title&quot;:&quot;European Heart Journal&quot;,&quot;container-title-short&quot;:&quot;Eur Heart J&quot;,&quot;DOI&quot;:&quot;10.1093/eurheartj/eht210&quot;,&quot;ISSN&quot;:&quot;0195-668X&quot;,&quot;issued&quot;:{&quot;date-parts&quot;:[[2013,9,1]]},&quot;page&quot;:&quot;2636-2648&quot;,&quot;issue&quot;:&quot;33&quot;,&quot;volume&quot;:&quot;34&quot;},&quot;isTemporary&quot;:false},{&quot;id&quot;:&quot;40258097-2329-3584-a580-42afcd3aa569&quot;,&quot;itemData&quot;:{&quot;type&quot;:&quot;article-journal&quot;,&quot;id&quot;:&quot;40258097-2329-3584-a580-42afcd3aa569&quot;,&quot;title&quot;:&quot;Sudden Unexpected Death Due to Myocarditis in Young People, Including Athletes.&quot;,&quot;author&quot;:[{&quot;family&quot;:&quot;Harris&quot;,&quot;given&quot;:&quot;Kevin M&quot;,&quot;parse-names&quot;:false,&quot;dropping-particle&quot;:&quot;&quot;,&quot;non-dropping-particle&quot;:&quot;&quot;},{&quot;family&quot;:&quot;Mackey-Bojack&quot;,&quot;given&quot;:&quot;Shannon&quot;,&quot;parse-names&quot;:false,&quot;dropping-particle&quot;:&quot;&quot;,&quot;non-dropping-particle&quot;:&quot;&quot;},{&quot;family&quot;:&quot;Bennett&quot;,&quot;given&quot;:&quot;Mosi&quot;,&quot;parse-names&quot;:false,&quot;dropping-particle&quot;:&quot;&quot;,&quot;non-dropping-particle&quot;:&quot;&quot;},{&quot;family&quot;:&quot;Nwaudo&quot;,&quot;given&quot;:&quot;Darlington&quot;,&quot;parse-names&quot;:false,&quot;dropping-particle&quot;:&quot;&quot;,&quot;non-dropping-particle&quot;:&quot;&quot;},{&quot;family&quot;:&quot;Duncanson&quot;,&quot;given&quot;:&quot;Emily&quot;,&quot;parse-names&quot;:false,&quot;dropping-particle&quot;:&quot;&quot;,&quot;non-dropping-particle&quot;:&quot;&quot;},{&quot;family&quot;:&quot;Maron&quot;,&quot;given&quot;:&quot;Barry J&quot;,&quot;parse-names&quot;:false,&quot;dropping-particle&quot;:&quot;&quot;,&quot;non-dropping-particle&quot;:&quot;&quot;}],&quot;container-title&quot;:&quot;The American journal of cardiology&quot;,&quot;container-title-short&quot;:&quot;Am J Cardiol&quot;,&quot;DOI&quot;:&quot;10.1016/j.amjcard.2020.12.028&quot;,&quot;ISSN&quot;:&quot;1879-1913&quot;,&quot;PMID&quot;:&quot;33347841&quot;,&quot;issued&quot;:{&quot;date-parts&quot;:[[2021,3,15]]},&quot;page&quot;:&quot;131-134&quot;,&quot;abstract&quot;:&quot;Sudden deaths in young active people and athletes are distinctly uncommon and frequently related to highly visible cardiovascular conditions including hypertrophic cardiomyopathy and congenital coronary anomalies. Myocarditis is also a cause of sudden death in the young, but frequently under-recognized clinically, and therefore deserving of the present analysis. Two large registries were interrogated for cases of myocarditis, and clinical, demographic, and pathologic findings were assessed. Of 97 cases of myocarditis identified, ages were 19.3 ± 6.2 years, 76% male, and 58 were physically active at or near the time of death. Almost one-half of the 97 cases (47%) had a viral prodrome or symptoms (i.e., syncope, malaise, chest pain or palpitations). Nine were evaluated by cardiologists, but in none was a diagnosis of myocarditis established before death. The inflammatory cellular infiltrate was predominantly lymphocytic (67%), was most frequently multifocal (59%) and involved the conduction system (including atrioventricular node), 38%. In conclusion, myocarditis is an important but under-recognized cause of sudden death in young people including competitive athletes. Clinical diagnosis is difficult because symptoms are nonspecific and often ignored, requiring high index of suspicion for diagnosis. Our data support the ACC/AHA consensus guidelines recommending removal of individuals with myocarditis from competitive sports during recovery. Selective examination of conduction systems showed a number of cases with involvement of myocarditis, suggesting a novel mechanism for sudden death.&quot;,&quot;volume&quot;:&quot;143&quot;},&quot;isTemporary&quot;:false},{&quot;id&quot;:&quot;ec48b652-9296-3b77-81b5-efe4e60529f8&quot;,&quot;itemData&quot;:{&quot;type&quot;:&quot;article-journal&quot;,&quot;id&quot;:&quot;ec48b652-9296-3b77-81b5-efe4e60529f8&quot;,&quot;title&quot;:&quot;Sudden cardiac death caused by myocarditis in persons aged 1-49 years: a nationwide study of 14 294 deaths in Denmark.&quot;,&quot;author&quot;:[{&quot;family&quot;:&quot;Lynge&quot;,&quot;given&quot;:&quot;Thomas Hadberg&quot;,&quot;parse-names&quot;:false,&quot;dropping-particle&quot;:&quot;&quot;,&quot;non-dropping-particle&quot;:&quot;&quot;},{&quot;family&quot;:&quot;Nielsen&quot;,&quot;given&quot;:&quot;Trine Skov&quot;,&quot;parse-names&quot;:false,&quot;dropping-particle&quot;:&quot;&quot;,&quot;non-dropping-particle&quot;:&quot;&quot;},{&quot;family&quot;:&quot;Gregers Winkel&quot;,&quot;given&quot;:&quot;Bo&quot;,&quot;parse-names&quot;:false,&quot;dropping-particle&quot;:&quot;&quot;,&quot;non-dropping-particle&quot;:&quot;&quot;},{&quot;family&quot;:&quot;Tfelt-Hansen&quot;,&quot;given&quot;:&quot;Jacob&quot;,&quot;parse-names&quot;:false,&quot;dropping-particle&quot;:&quot;&quot;,&quot;non-dropping-particle&quot;:&quot;&quot;},{&quot;family&quot;:&quot;Banner&quot;,&quot;given&quot;:&quot;Jytte&quot;,&quot;parse-names&quot;:false,&quot;dropping-particle&quot;:&quot;&quot;,&quot;non-dropping-particle&quot;:&quot;&quot;}],&quot;container-title&quot;:&quot;Forensic sciences research&quot;,&quot;container-title-short&quot;:&quot;Forensic Sci Res&quot;,&quot;DOI&quot;:&quot;10.1080/20961790.2019.1595352&quot;,&quot;ISSN&quot;:&quot;2471-1411&quot;,&quot;PMID&quot;:&quot;31489390&quot;,&quot;issued&quot;:{&quot;date-parts&quot;:[[2019]]},&quot;page&quot;:&quot;247-256&quot;,&quot;abstract&quot;:&quot;Myocarditis is associated with an increased risk of sudden cardiac death (SCD) in the young. However, information on nationwide burden of SCD caused by myocarditis (SCD-myocarditis) is sparse. For this study all deaths among persons in Denmark aged 1-35 years in 2000-2009 and 36-49 years in 2007-2009 (27.1 million person-years) were included. Autopsy reports, death certificates, discharge summaries, and nationwide registries were used to identify all cases of SCD-myocarditis. In the 10-year study period, there were 14 294 deaths, of which we identified 1 363 (10%) SCD. Among autopsied SCD (n = 753, 55%), cause of death was myocarditis in 42 (6%) cases corresponding to an SCD-myocarditis incidence of 0.16 (95%CI: 0.11-0.21) per 100 000 person-years. Males had significantly higher incidence rates of SCD-myocarditis compared to females with an incidence rate ratio of 2.2 (95%CI: 1.1-4.1). Myocarditis was not registered as cause of death in any of the non-autopsied SCD (n = 610, 45%). In conclusion, after nationwide unselected inclusion of 14 294 deaths, we found that 6% of all autopsied SCD was caused by myocarditis. No cases of SCD-myocarditis were reported in the non-autopsied SCD, which could reflect underdiagnosing of myocarditis in non-autopsied SCD. Furthermore, our data suggest a female protection towards SCD-myocarditis.&quot;,&quot;issue&quot;:&quot;3&quot;,&quot;volume&quot;:&quot;4&quot;},&quot;isTemporary&quot;:false}]},{&quot;citationID&quot;:&quot;MENDELEY_CITATION_cc46c50c-0b64-4035-beb8-a5cf29725249&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&quot;,&quot;citationItems&quot;:[{&quot;id&quot;:&quot;22b8e4ae-bf92-3731-bc8c-7076e75afa7d&quot;,&quot;itemData&quot;:{&quot;type&quot;:&quot;article-journal&quot;,&quot;id&quot;:&quot;22b8e4ae-bf92-3731-bc8c-7076e75afa7d&quot;,&quot;title&quot;:&quot;Guidelines for autopsy investigation of sudden cardiac death: 2017 update from the Association for European Cardiovascular Pathology&quot;,&quot;author&quot;:[{&quot;family&quot;:&quot;Basso&quot;,&quot;given&quot;:&quot;Cristina&quot;,&quot;parse-names&quot;:false,&quot;dropping-particle&quot;:&quot;&quot;,&quot;non-dropping-particle&quot;:&quot;&quot;},{&quot;family&quot;:&quot;Aguilera&quot;,&quot;given&quot;:&quot;Beatriz&quot;,&quot;parse-names&quot;:false,&quot;dropping-particle&quot;:&quot;&quot;,&quot;non-dropping-particle&quot;:&quot;&quot;},{&quot;family&quot;:&quot;Banner&quot;,&quot;given&quot;:&quot;Jytte&quot;,&quot;parse-names&quot;:false,&quot;dropping-particle&quot;:&quot;&quot;,&quot;non-dropping-particle&quot;:&quot;&quot;},{&quot;family&quot;:&quot;Cohle&quot;,&quot;given&quot;:&quot;Stephan&quot;,&quot;parse-names&quot;:false,&quot;dropping-particle&quot;:&quot;&quot;,&quot;non-dropping-particle&quot;:&quot;&quot;},{&quot;family&quot;:&quot;d’Amati&quot;,&quot;given&quot;:&quot;Giulia&quot;,&quot;parse-names&quot;:false,&quot;dropping-particle&quot;:&quot;&quot;,&quot;non-dropping-particle&quot;:&quot;&quot;},{&quot;family&quot;:&quot;Gouveia&quot;,&quot;given&quot;:&quot;Rosa Henriques&quot;,&quot;parse-names&quot;:false,&quot;dropping-particle&quot;:&quot;&quot;,&quot;non-dropping-particle&quot;:&quot;de&quot;},{&quot;family&quot;:&quot;Gioia&quot;,&quot;given&quot;:&quot;Cira&quot;,&quot;parse-names&quot;:false,&quot;dropping-particle&quot;:&quot;&quot;,&quot;non-dropping-particle&quot;:&quot;di&quot;},{&quot;family&quot;:&quot;Fabre&quot;,&quot;given&quot;:&quot;Aurelie&quot;,&quot;parse-names&quot;:false,&quot;dropping-particle&quot;:&quot;&quot;,&quot;non-dropping-particle&quot;:&quot;&quot;},{&quot;family&quot;:&quot;Gallagher&quot;,&quot;given&quot;:&quot;Patrick J.&quot;,&quot;parse-names&quot;:false,&quot;dropping-particle&quot;:&quot;&quot;,&quot;non-dropping-particle&quot;:&quot;&quot;},{&quot;family&quot;:&quot;Leone&quot;,&quot;given&quot;:&quot;Ornella&quot;,&quot;parse-names&quot;:false,&quot;dropping-particle&quot;:&quot;&quot;,&quot;non-dropping-particle&quot;:&quot;&quot;},{&quot;family&quot;:&quot;Lucena&quot;,&quot;given&quot;:&quot;Joaquin&quot;,&quot;parse-names&quot;:false,&quot;dropping-particle&quot;:&quot;&quot;,&quot;non-dropping-particle&quot;:&quot;&quot;},{&quot;family&quot;:&quot;Mitrofanova&quot;,&quot;given&quot;:&quot;Lubov&quot;,&quot;parse-names&quot;:false,&quot;dropping-particle&quot;:&quot;&quot;,&quot;non-dropping-particle&quot;:&quot;&quot;},{&quot;family&quot;:&quot;Molina&quot;,&quot;given&quot;:&quot;Pilar&quot;,&quot;parse-names&quot;:false,&quot;dropping-particle&quot;:&quot;&quot;,&quot;non-dropping-particle&quot;:&quot;&quot;},{&quot;family&quot;:&quot;Parsons&quot;,&quot;given&quot;:&quot;Sarah&quot;,&quot;parse-names&quot;:false,&quot;dropping-particle&quot;:&quot;&quot;,&quot;non-dropping-particle&quot;:&quot;&quot;},{&quot;family&quot;:&quot;Rizzo&quot;,&quot;given&quot;:&quot;Stefania&quot;,&quot;parse-names&quot;:false,&quot;dropping-particle&quot;:&quot;&quot;,&quot;non-dropping-particle&quot;:&quot;&quot;},{&quot;family&quot;:&quot;Sheppard&quot;,&quot;given&quot;:&quot;Mary N.&quot;,&quot;parse-names&quot;:false,&quot;dropping-particle&quot;:&quot;&quot;,&quot;non-dropping-particle&quot;:&quot;&quot;},{&quot;family&quot;:&quot;Mier&quot;,&quot;given&quot;:&quot;Maria Paz Suárez&quot;,&quot;parse-names&quot;:false,&quot;dropping-particle&quot;:&quot;&quot;,&quot;non-dropping-particle&quot;:&quot;&quot;},{&quot;family&quot;:&quot;Kim Suvarna&quot;,&quot;given&quot;:&quot;S.&quot;,&quot;parse-names&quot;:false,&quot;dropping-particle&quot;:&quot;&quot;,&quot;non-dropping-particle&quot;:&quot;&quot;},{&quot;family&quot;:&quot;Thiene&quot;,&quot;given&quot;:&quot;Gaetano&quot;,&quot;parse-names&quot;:false,&quot;dropping-particle&quot;:&quot;&quot;,&quot;non-dropping-particle&quot;:&quot;&quot;},{&quot;family&quot;:&quot;Wal&quot;,&quot;given&quot;:&quot;Allard&quot;,&quot;parse-names&quot;:false,&quot;dropping-particle&quot;:&quot;&quot;,&quot;non-dropping-particle&quot;:&quot;van der&quot;},{&quot;family&quot;:&quot;Vink&quot;,&quot;given&quot;:&quot;Aryan&quot;,&quot;parse-names&quot;:false,&quot;dropping-particle&quot;:&quot;&quot;,&quot;non-dropping-particle&quot;:&quot;&quot;},{&quot;family&quot;:&quot;Michaud&quot;,&quot;given&quot;:&quot;Katarzyna&quot;,&quot;parse-names&quot;:false,&quot;dropping-particle&quot;:&quot;&quot;,&quot;non-dropping-particle&quot;:&quot;&quot;}],&quot;container-title&quot;:&quot;Virchows Archiv&quot;,&quot;DOI&quot;:&quot;10.1007/s00428-017-2221-0&quot;,&quot;ISSN&quot;:&quot;0945-6317&quot;,&quot;issued&quot;:{&quot;date-parts&quot;:[[2017,12,9]]},&quot;issue&quot;:&quot;6&quot;,&quot;volume&quot;:&quot;471&quot;,&quot;container-title-short&quot;:&quot;&quot;},&quot;isTemporary&quot;:false}]},{&quot;citationID&quot;:&quot;MENDELEY_CITATION_838c1912-af44-4ebc-b56f-707da5cf1e30&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&quot;,&quot;citationItems&quot;:[{&quot;id&quot;:&quot;9b05dee0-5746-389c-af49-bb24ebd4d458&quot;,&quot;itemData&quot;:{&quot;type&quot;:&quot;book&quot;,&quot;id&quot;:&quot;9b05dee0-5746-389c-af49-bb24ebd4d458&quot;,&quot;title&quot;:&quot;Practical Cardiovascular Pathology&quot;,&quot;author&quot;:[{&quot;family&quot;:&quot;Mary N. Sheppard&quot;,&quot;given&quot;:&quot;&quot;,&quot;parse-names&quot;:false,&quot;dropping-particle&quot;:&quot;&quot;,&quot;non-dropping-particle&quot;:&quot;&quot;}],&quot;issued&quot;:{&quot;date-parts&quot;:[[2022,2,28]]},&quot;edition&quot;:&quot;3&quot;,&quot;publisher&quot;:&quot;CRC Press&quot;,&quot;container-title-short&quot;:&quot;&quot;},&quot;isTemporary&quot;:false}]},{&quot;citationID&quot;:&quot;MENDELEY_CITATION_2abfa9ee-86d4-41a1-a2ba-fb770caca89a&quot;,&quot;properties&quot;:{&quot;noteIndex&quot;:0},&quot;isEdited&quot;:false,&quot;manualOverride&quot;:{&quot;isManuallyOverridden&quot;:false,&quot;citeprocText&quot;:&quot;&lt;sup&gt;1,2,5&lt;/sup&gt;&quot;,&quot;manualOverrideText&quot;:&quot;&quot;},&quot;citationItems&quot;:[{&quot;id&quot;:&quot;40258097-2329-3584-a580-42afcd3aa569&quot;,&quot;itemData&quot;:{&quot;type&quot;:&quot;article-journal&quot;,&quot;id&quot;:&quot;40258097-2329-3584-a580-42afcd3aa569&quot;,&quot;title&quot;:&quot;Sudden Unexpected Death Due to Myocarditis in Young People, Including Athletes.&quot;,&quot;author&quot;:[{&quot;family&quot;:&quot;Harris&quot;,&quot;given&quot;:&quot;Kevin M&quot;,&quot;parse-names&quot;:false,&quot;dropping-particle&quot;:&quot;&quot;,&quot;non-dropping-particle&quot;:&quot;&quot;},{&quot;family&quot;:&quot;Mackey-Bojack&quot;,&quot;given&quot;:&quot;Shannon&quot;,&quot;parse-names&quot;:false,&quot;dropping-particle&quot;:&quot;&quot;,&quot;non-dropping-particle&quot;:&quot;&quot;},{&quot;family&quot;:&quot;Bennett&quot;,&quot;given&quot;:&quot;Mosi&quot;,&quot;parse-names&quot;:false,&quot;dropping-particle&quot;:&quot;&quot;,&quot;non-dropping-particle&quot;:&quot;&quot;},{&quot;family&quot;:&quot;Nwaudo&quot;,&quot;given&quot;:&quot;Darlington&quot;,&quot;parse-names&quot;:false,&quot;dropping-particle&quot;:&quot;&quot;,&quot;non-dropping-particle&quot;:&quot;&quot;},{&quot;family&quot;:&quot;Duncanson&quot;,&quot;given&quot;:&quot;Emily&quot;,&quot;parse-names&quot;:false,&quot;dropping-particle&quot;:&quot;&quot;,&quot;non-dropping-particle&quot;:&quot;&quot;},{&quot;family&quot;:&quot;Maron&quot;,&quot;given&quot;:&quot;Barry J&quot;,&quot;parse-names&quot;:false,&quot;dropping-particle&quot;:&quot;&quot;,&quot;non-dropping-particle&quot;:&quot;&quot;}],&quot;container-title&quot;:&quot;The American journal of cardiology&quot;,&quot;container-title-short&quot;:&quot;Am J Cardiol&quot;,&quot;DOI&quot;:&quot;10.1016/j.amjcard.2020.12.028&quot;,&quot;ISSN&quot;:&quot;1879-1913&quot;,&quot;PMID&quot;:&quot;33347841&quot;,&quot;issued&quot;:{&quot;date-parts&quot;:[[2021,3,15]]},&quot;page&quot;:&quot;131-134&quot;,&quot;abstract&quot;:&quot;Sudden deaths in young active people and athletes are distinctly uncommon and frequently related to highly visible cardiovascular conditions including hypertrophic cardiomyopathy and congenital coronary anomalies. Myocarditis is also a cause of sudden death in the young, but frequently under-recognized clinically, and therefore deserving of the present analysis. Two large registries were interrogated for cases of myocarditis, and clinical, demographic, and pathologic findings were assessed. Of 97 cases of myocarditis identified, ages were 19.3 ± 6.2 years, 76% male, and 58 were physically active at or near the time of death. Almost one-half of the 97 cases (47%) had a viral prodrome or symptoms (i.e., syncope, malaise, chest pain or palpitations). Nine were evaluated by cardiologists, but in none was a diagnosis of myocarditis established before death. The inflammatory cellular infiltrate was predominantly lymphocytic (67%), was most frequently multifocal (59%) and involved the conduction system (including atrioventricular node), 38%. In conclusion, myocarditis is an important but under-recognized cause of sudden death in young people including competitive athletes. Clinical diagnosis is difficult because symptoms are nonspecific and often ignored, requiring high index of suspicion for diagnosis. Our data support the ACC/AHA consensus guidelines recommending removal of individuals with myocarditis from competitive sports during recovery. Selective examination of conduction systems showed a number of cases with involvement of myocarditis, suggesting a novel mechanism for sudden death.&quot;,&quot;volume&quot;:&quot;143&quot;},&quot;isTemporary&quot;:false},{&quot;id&quot;:&quot;9c43302b-8704-3546-aac4-076598f3525d&quot;,&quot;itemData&quot;:{&quot;type&quot;:&quot;article-journal&quot;,&quot;id&quot;:&quot;9c43302b-8704-3546-aac4-076598f3525d&quot;,&quot;title&quot;:&quot;Current state of knowledge on aetiology, diagnosis, management, and therapy of myocarditis: a position statement of the European Society of Cardiology Working Group on Myocardial and Pericardial Diseases&quot;,&quot;author&quot;:[{&quot;family&quot;:&quot;Caforio&quot;,&quot;given&quot;:&quot;A. L. P.&quot;,&quot;parse-names&quot;:false,&quot;dropping-particle&quot;:&quot;&quot;,&quot;non-dropping-particle&quot;:&quot;&quot;},{&quot;family&quot;:&quot;Pankuweit&quot;,&quot;given&quot;:&quot;S.&quot;,&quot;parse-names&quot;:false,&quot;dropping-particle&quot;:&quot;&quot;,&quot;non-dropping-particle&quot;:&quot;&quot;},{&quot;family&quot;:&quot;Arbustini&quot;,&quot;given&quot;:&quot;E.&quot;,&quot;parse-names&quot;:false,&quot;dropping-particle&quot;:&quot;&quot;,&quot;non-dropping-particle&quot;:&quot;&quot;},{&quot;family&quot;:&quot;Basso&quot;,&quot;given&quot;:&quot;C.&quot;,&quot;parse-names&quot;:false,&quot;dropping-particle&quot;:&quot;&quot;,&quot;non-dropping-particle&quot;:&quot;&quot;},{&quot;family&quot;:&quot;Gimeno-Blanes&quot;,&quot;given&quot;:&quot;J.&quot;,&quot;parse-names&quot;:false,&quot;dropping-particle&quot;:&quot;&quot;,&quot;non-dropping-particle&quot;:&quot;&quot;},{&quot;family&quot;:&quot;Felix&quot;,&quot;given&quot;:&quot;S. B.&quot;,&quot;parse-names&quot;:false,&quot;dropping-particle&quot;:&quot;&quot;,&quot;non-dropping-particle&quot;:&quot;&quot;},{&quot;family&quot;:&quot;Fu&quot;,&quot;given&quot;:&quot;M.&quot;,&quot;parse-names&quot;:false,&quot;dropping-particle&quot;:&quot;&quot;,&quot;non-dropping-particle&quot;:&quot;&quot;},{&quot;family&quot;:&quot;Helio&quot;,&quot;given&quot;:&quot;T.&quot;,&quot;parse-names&quot;:false,&quot;dropping-particle&quot;:&quot;&quot;,&quot;non-dropping-particle&quot;:&quot;&quot;},{&quot;family&quot;:&quot;Heymans&quot;,&quot;given&quot;:&quot;S.&quot;,&quot;parse-names&quot;:false,&quot;dropping-particle&quot;:&quot;&quot;,&quot;non-dropping-particle&quot;:&quot;&quot;},{&quot;family&quot;:&quot;Jahns&quot;,&quot;given&quot;:&quot;R.&quot;,&quot;parse-names&quot;:false,&quot;dropping-particle&quot;:&quot;&quot;,&quot;non-dropping-particle&quot;:&quot;&quot;},{&quot;family&quot;:&quot;Klingel&quot;,&quot;given&quot;:&quot;K.&quot;,&quot;parse-names&quot;:false,&quot;dropping-particle&quot;:&quot;&quot;,&quot;non-dropping-particle&quot;:&quot;&quot;},{&quot;family&quot;:&quot;Linhart&quot;,&quot;given&quot;:&quot;A.&quot;,&quot;parse-names&quot;:false,&quot;dropping-particle&quot;:&quot;&quot;,&quot;non-dropping-particle&quot;:&quot;&quot;},{&quot;family&quot;:&quot;Maisch&quot;,&quot;given&quot;:&quot;B.&quot;,&quot;parse-names&quot;:false,&quot;dropping-particle&quot;:&quot;&quot;,&quot;non-dropping-particle&quot;:&quot;&quot;},{&quot;family&quot;:&quot;McKenna&quot;,&quot;given&quot;:&quot;W.&quot;,&quot;parse-names&quot;:false,&quot;dropping-particle&quot;:&quot;&quot;,&quot;non-dropping-particle&quot;:&quot;&quot;},{&quot;family&quot;:&quot;Mogensen&quot;,&quot;given&quot;:&quot;J.&quot;,&quot;parse-names&quot;:false,&quot;dropping-particle&quot;:&quot;&quot;,&quot;non-dropping-particle&quot;:&quot;&quot;},{&quot;family&quot;:&quot;Pinto&quot;,&quot;given&quot;:&quot;Y. M.&quot;,&quot;parse-names&quot;:false,&quot;dropping-particle&quot;:&quot;&quot;,&quot;non-dropping-particle&quot;:&quot;&quot;},{&quot;family&quot;:&quot;Ristic&quot;,&quot;given&quot;:&quot;A.&quot;,&quot;parse-names&quot;:false,&quot;dropping-particle&quot;:&quot;&quot;,&quot;non-dropping-particle&quot;:&quot;&quot;},{&quot;family&quot;:&quot;Schultheiss&quot;,&quot;given&quot;:&quot;H.-P.&quot;,&quot;parse-names&quot;:false,&quot;dropping-particle&quot;:&quot;&quot;,&quot;non-dropping-particle&quot;:&quot;&quot;},{&quot;family&quot;:&quot;Seggewiss&quot;,&quot;given&quot;:&quot;H.&quot;,&quot;parse-names&quot;:false,&quot;dropping-particle&quot;:&quot;&quot;,&quot;non-dropping-particle&quot;:&quot;&quot;},{&quot;family&quot;:&quot;Tavazzi&quot;,&quot;given&quot;:&quot;L.&quot;,&quot;parse-names&quot;:false,&quot;dropping-particle&quot;:&quot;&quot;,&quot;non-dropping-particle&quot;:&quot;&quot;},{&quot;family&quot;:&quot;Thiene&quot;,&quot;given&quot;:&quot;G.&quot;,&quot;parse-names&quot;:false,&quot;dropping-particle&quot;:&quot;&quot;,&quot;non-dropping-particle&quot;:&quot;&quot;},{&quot;family&quot;:&quot;Yilmaz&quot;,&quot;given&quot;:&quot;A.&quot;,&quot;parse-names&quot;:false,&quot;dropping-particle&quot;:&quot;&quot;,&quot;non-dropping-particle&quot;:&quot;&quot;},{&quot;family&quot;:&quot;Charron&quot;,&quot;given&quot;:&quot;P.&quot;,&quot;parse-names&quot;:false,&quot;dropping-particle&quot;:&quot;&quot;,&quot;non-dropping-particle&quot;:&quot;&quot;},{&quot;family&quot;:&quot;Elliott&quot;,&quot;given&quot;:&quot;P. M.&quot;,&quot;parse-names&quot;:false,&quot;dropping-particle&quot;:&quot;&quot;,&quot;non-dropping-particle&quot;:&quot;&quot;}],&quot;container-title&quot;:&quot;European Heart Journal&quot;,&quot;container-title-short&quot;:&quot;Eur Heart J&quot;,&quot;DOI&quot;:&quot;10.1093/eurheartj/eht210&quot;,&quot;ISSN&quot;:&quot;0195-668X&quot;,&quot;issued&quot;:{&quot;date-parts&quot;:[[2013,9,1]]},&quot;page&quot;:&quot;2636-2648&quot;,&quot;issue&quot;:&quot;33&quot;,&quot;volume&quot;:&quot;34&quot;},&quot;isTemporary&quot;:false},{&quot;id&quot;:&quot;9b05dee0-5746-389c-af49-bb24ebd4d458&quot;,&quot;itemData&quot;:{&quot;type&quot;:&quot;book&quot;,&quot;id&quot;:&quot;9b05dee0-5746-389c-af49-bb24ebd4d458&quot;,&quot;title&quot;:&quot;Practical Cardiovascular Pathology&quot;,&quot;author&quot;:[{&quot;family&quot;:&quot;Mary N. Sheppard&quot;,&quot;given&quot;:&quot;&quot;,&quot;parse-names&quot;:false,&quot;dropping-particle&quot;:&quot;&quot;,&quot;non-dropping-particle&quot;:&quot;&quot;}],&quot;issued&quot;:{&quot;date-parts&quot;:[[2022,2,28]]},&quot;edition&quot;:&quot;3&quot;,&quot;publisher&quot;:&quot;CRC Press&quot;},&quot;isTemporary&quot;:false}],&quot;citationTag&quot;:&quot;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&quot;}]"/>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6A1D0531E79B4AA06B0B2311FCEB14" ma:contentTypeVersion="14" ma:contentTypeDescription="Create a new document." ma:contentTypeScope="" ma:versionID="7b7ad344bb1e19c47bc18b8b5919e66b">
  <xsd:schema xmlns:xsd="http://www.w3.org/2001/XMLSchema" xmlns:xs="http://www.w3.org/2001/XMLSchema" xmlns:p="http://schemas.microsoft.com/office/2006/metadata/properties" xmlns:ns3="a6ae2152-a975-44c0-ae6f-1ff3e99562d0" xmlns:ns4="68ce5fda-5262-4591-b3e3-05d886feccf2" targetNamespace="http://schemas.microsoft.com/office/2006/metadata/properties" ma:root="true" ma:fieldsID="ccf28c4fffd64bd82bc1a731228fdffd" ns3:_="" ns4:_="">
    <xsd:import namespace="a6ae2152-a975-44c0-ae6f-1ff3e99562d0"/>
    <xsd:import namespace="68ce5fda-5262-4591-b3e3-05d886fecc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e2152-a975-44c0-ae6f-1ff3e9956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ce5fda-5262-4591-b3e3-05d886fecc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6ae2152-a975-44c0-ae6f-1ff3e99562d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2F66D-E38F-4DC3-8DF0-14862D1FB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e2152-a975-44c0-ae6f-1ff3e99562d0"/>
    <ds:schemaRef ds:uri="68ce5fda-5262-4591-b3e3-05d886fec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EA9AD-1059-45D0-9615-7D0E6D638AF6}">
  <ds:schemaRefs>
    <ds:schemaRef ds:uri="http://schemas.openxmlformats.org/officeDocument/2006/bibliography"/>
  </ds:schemaRefs>
</ds:datastoreItem>
</file>

<file path=customXml/itemProps3.xml><?xml version="1.0" encoding="utf-8"?>
<ds:datastoreItem xmlns:ds="http://schemas.openxmlformats.org/officeDocument/2006/customXml" ds:itemID="{DA3D21F2-E040-40A5-A637-5BCF88FE18CC}">
  <ds:schemaRefs>
    <ds:schemaRef ds:uri="http://schemas.microsoft.com/office/2006/metadata/properties"/>
    <ds:schemaRef ds:uri="http://schemas.microsoft.com/office/infopath/2007/PartnerControls"/>
    <ds:schemaRef ds:uri="a6ae2152-a975-44c0-ae6f-1ff3e99562d0"/>
  </ds:schemaRefs>
</ds:datastoreItem>
</file>

<file path=customXml/itemProps4.xml><?xml version="1.0" encoding="utf-8"?>
<ds:datastoreItem xmlns:ds="http://schemas.openxmlformats.org/officeDocument/2006/customXml" ds:itemID="{D5897548-1929-4215-89BE-D48B8C39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1202</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 B</dc:creator>
  <cp:keywords/>
  <dc:description/>
  <cp:lastModifiedBy>Joe Westaby</cp:lastModifiedBy>
  <cp:revision>2</cp:revision>
  <dcterms:created xsi:type="dcterms:W3CDTF">2023-08-14T07:20:00Z</dcterms:created>
  <dcterms:modified xsi:type="dcterms:W3CDTF">2023-08-14T07:20:00Z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0x010100206A1D0531E79B4AA06B0B2311FCEB14</vt:lpwstr>
  </property>
</Properties>
</file>