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FB520" w14:textId="46328E4D" w:rsidR="00FC2D02" w:rsidRPr="00BA6E76" w:rsidRDefault="00FC2D02" w:rsidP="00FC2D02">
      <w:pPr>
        <w:pStyle w:val="Heading1"/>
      </w:pPr>
      <w:r w:rsidRPr="00BA6E76">
        <w:t xml:space="preserve">Supplementary </w:t>
      </w:r>
      <w:r w:rsidR="007610DC" w:rsidRPr="00BA6E76">
        <w:t xml:space="preserve">Information </w:t>
      </w:r>
    </w:p>
    <w:p w14:paraId="48544D10" w14:textId="4C276313" w:rsidR="00FC2D02" w:rsidRPr="00BA6E76" w:rsidRDefault="00FC2D02" w:rsidP="009B7742">
      <w:pPr>
        <w:pStyle w:val="Heading2"/>
        <w:spacing w:line="240" w:lineRule="auto"/>
        <w:rPr>
          <w:vanish/>
          <w:specVanish/>
        </w:rPr>
      </w:pPr>
      <w:bookmarkStart w:id="0" w:name="_Ref17219761"/>
      <w:bookmarkStart w:id="1" w:name="_Toc23901798"/>
      <w:bookmarkStart w:id="2" w:name="_Ref110443601"/>
      <w:bookmarkStart w:id="3" w:name="_Ref110426756"/>
      <w:r w:rsidRPr="00BA6E76">
        <w:t xml:space="preserve">Table </w:t>
      </w:r>
      <w:bookmarkEnd w:id="0"/>
      <w:r w:rsidR="0079488B" w:rsidRPr="00BA6E76">
        <w:t>S</w:t>
      </w:r>
      <w:r w:rsidRPr="00BA6E76">
        <w:t>1. Summary of relevant intravenous dosing recommendations from the British National Formulary for Children</w:t>
      </w:r>
      <w:bookmarkEnd w:id="1"/>
      <w:bookmarkEnd w:id="2"/>
    </w:p>
    <w:p w14:paraId="651D40BE" w14:textId="354E98A2" w:rsidR="00FC2D02" w:rsidRPr="00BA6E76" w:rsidRDefault="00FC2D02" w:rsidP="009B7742">
      <w:pPr>
        <w:spacing w:line="240" w:lineRule="auto"/>
        <w:rPr>
          <w:lang w:val="en-US"/>
        </w:rPr>
      </w:pPr>
      <w:r w:rsidRPr="00BA6E76">
        <w:rPr>
          <w:b/>
        </w:rPr>
        <w:t xml:space="preserve"> (BNFC).</w:t>
      </w:r>
      <w:r w:rsidR="006C1302" w:rsidRPr="00BA6E76">
        <w:rPr>
          <w:b/>
        </w:rPr>
        <w:fldChar w:fldCharType="begin"/>
      </w:r>
      <w:r w:rsidR="006C1302" w:rsidRPr="00BA6E76">
        <w:rPr>
          <w:b/>
        </w:rPr>
        <w:instrText xml:space="preserve"> ADDIN EN.CITE &lt;EndNote&gt;&lt;Cite&gt;&lt;RecNum&gt;203&lt;/RecNum&gt;&lt;DisplayText&gt;&lt;style face="superscript"&gt;1&lt;/style&gt;&lt;/DisplayText&gt;&lt;record&gt;&lt;rec-number&gt;203&lt;/rec-number&gt;&lt;foreign-keys&gt;&lt;key app="EN" db-id="w5x5xp5dezdff0ewffoxef0kefvzsdf000wr" timestamp="1429796041"&gt;203&lt;/key&gt;&lt;/foreign-keys&gt;&lt;ref-type name="Journal Article"&gt;17&lt;/ref-type&gt;&lt;contributors&gt;&lt;/contributors&gt;&lt;titles&gt;&lt;title&gt;Paediatric Formulary Committee. BNF for Children (online) London: BMJ Group, Pharmaceutical Press, and RCPCH Publications https://bnfc.nice.org.uk/ (last accessed 15 November 2022)&lt;/title&gt;&lt;/titles&gt;&lt;dates&gt;&lt;/dates&gt;&lt;urls&gt;&lt;/urls&gt;&lt;/record&gt;&lt;/Cite&gt;&lt;/EndNote&gt;</w:instrText>
      </w:r>
      <w:r w:rsidR="006C1302" w:rsidRPr="00BA6E76">
        <w:rPr>
          <w:b/>
        </w:rPr>
        <w:fldChar w:fldCharType="separate"/>
      </w:r>
      <w:r w:rsidR="006C1302" w:rsidRPr="00BA6E76">
        <w:rPr>
          <w:b/>
          <w:noProof/>
          <w:vertAlign w:val="superscript"/>
        </w:rPr>
        <w:t>1</w:t>
      </w:r>
      <w:r w:rsidR="006C1302" w:rsidRPr="00BA6E76">
        <w:rPr>
          <w:b/>
        </w:rPr>
        <w:fldChar w:fldCharType="end"/>
      </w:r>
    </w:p>
    <w:p w14:paraId="532704F7" w14:textId="77777777" w:rsidR="009B7742" w:rsidRPr="00BA6E76" w:rsidRDefault="009B7742" w:rsidP="009B7742">
      <w:pPr>
        <w:spacing w:line="240" w:lineRule="auto"/>
        <w:rPr>
          <w:b/>
        </w:rPr>
      </w:pPr>
    </w:p>
    <w:tbl>
      <w:tblPr>
        <w:tblW w:w="14176" w:type="dxa"/>
        <w:tblInd w:w="-719" w:type="dxa"/>
        <w:tblCellMar>
          <w:left w:w="0" w:type="dxa"/>
          <w:right w:w="0" w:type="dxa"/>
        </w:tblCellMar>
        <w:tblLook w:val="04A0" w:firstRow="1" w:lastRow="0" w:firstColumn="1" w:lastColumn="0" w:noHBand="0" w:noVBand="1"/>
      </w:tblPr>
      <w:tblGrid>
        <w:gridCol w:w="1843"/>
        <w:gridCol w:w="2320"/>
        <w:gridCol w:w="1649"/>
        <w:gridCol w:w="2127"/>
        <w:gridCol w:w="6237"/>
      </w:tblGrid>
      <w:tr w:rsidR="00FC2D02" w:rsidRPr="00BA6E76" w14:paraId="3939513C" w14:textId="77777777" w:rsidTr="00626988">
        <w:trPr>
          <w:trHeight w:val="283"/>
        </w:trPr>
        <w:tc>
          <w:tcPr>
            <w:tcW w:w="1843" w:type="dxa"/>
            <w:tcBorders>
              <w:top w:val="single" w:sz="8" w:space="0" w:color="000000"/>
              <w:left w:val="single" w:sz="8" w:space="0" w:color="000000"/>
              <w:bottom w:val="single" w:sz="24" w:space="0" w:color="000000"/>
              <w:right w:val="single" w:sz="8" w:space="0" w:color="000000"/>
            </w:tcBorders>
            <w:hideMark/>
          </w:tcPr>
          <w:p w14:paraId="2E49A260" w14:textId="77777777" w:rsidR="00FC2D02" w:rsidRPr="00BA6E76" w:rsidRDefault="00FC2D02" w:rsidP="00626988">
            <w:pPr>
              <w:spacing w:line="240" w:lineRule="auto"/>
              <w:jc w:val="both"/>
              <w:rPr>
                <w:b/>
                <w:bCs/>
                <w:lang w:eastAsia="en-GB"/>
              </w:rPr>
            </w:pPr>
            <w:r w:rsidRPr="00BA6E76">
              <w:rPr>
                <w:b/>
                <w:bCs/>
                <w:lang w:eastAsia="en-GB"/>
              </w:rPr>
              <w:t>Drug</w:t>
            </w:r>
          </w:p>
        </w:tc>
        <w:tc>
          <w:tcPr>
            <w:tcW w:w="2320" w:type="dxa"/>
            <w:tcBorders>
              <w:top w:val="single" w:sz="8" w:space="0" w:color="000000"/>
              <w:left w:val="single" w:sz="8" w:space="0" w:color="000000"/>
              <w:bottom w:val="single" w:sz="24" w:space="0" w:color="000000"/>
              <w:right w:val="single" w:sz="8" w:space="0" w:color="000000"/>
            </w:tcBorders>
            <w:hideMark/>
          </w:tcPr>
          <w:p w14:paraId="59E6FF2F" w14:textId="77777777" w:rsidR="00FC2D02" w:rsidRPr="00BA6E76" w:rsidRDefault="00FC2D02" w:rsidP="00626988">
            <w:pPr>
              <w:spacing w:line="240" w:lineRule="auto"/>
              <w:jc w:val="both"/>
              <w:rPr>
                <w:b/>
                <w:bCs/>
                <w:lang w:eastAsia="en-GB"/>
              </w:rPr>
            </w:pPr>
            <w:r w:rsidRPr="00BA6E76">
              <w:rPr>
                <w:b/>
                <w:bCs/>
                <w:lang w:eastAsia="en-GB"/>
              </w:rPr>
              <w:t>Indication</w:t>
            </w:r>
          </w:p>
        </w:tc>
        <w:tc>
          <w:tcPr>
            <w:tcW w:w="1649"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0DD8A4C4" w14:textId="77777777" w:rsidR="00FC2D02" w:rsidRPr="00BA6E76" w:rsidRDefault="00FC2D02" w:rsidP="00626988">
            <w:pPr>
              <w:spacing w:line="240" w:lineRule="auto"/>
              <w:jc w:val="both"/>
              <w:rPr>
                <w:b/>
                <w:bCs/>
                <w:lang w:eastAsia="en-GB"/>
              </w:rPr>
            </w:pPr>
            <w:r w:rsidRPr="00BA6E76">
              <w:rPr>
                <w:b/>
                <w:bCs/>
                <w:lang w:eastAsia="en-GB"/>
              </w:rPr>
              <w:t xml:space="preserve">Postnatal age (PNA) </w:t>
            </w:r>
          </w:p>
        </w:tc>
        <w:tc>
          <w:tcPr>
            <w:tcW w:w="2127"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4B359BE4" w14:textId="77777777" w:rsidR="00FC2D02" w:rsidRPr="00BA6E76" w:rsidRDefault="00FC2D02" w:rsidP="00626988">
            <w:pPr>
              <w:spacing w:line="240" w:lineRule="auto"/>
              <w:jc w:val="both"/>
              <w:rPr>
                <w:b/>
                <w:bCs/>
                <w:lang w:eastAsia="en-GB"/>
              </w:rPr>
            </w:pPr>
            <w:r w:rsidRPr="00BA6E76">
              <w:rPr>
                <w:b/>
                <w:bCs/>
                <w:lang w:eastAsia="en-GB"/>
              </w:rPr>
              <w:t xml:space="preserve">Intravenous dose </w:t>
            </w:r>
          </w:p>
        </w:tc>
        <w:tc>
          <w:tcPr>
            <w:tcW w:w="6237"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62AA4581" w14:textId="77777777" w:rsidR="00FC2D02" w:rsidRPr="00BA6E76" w:rsidRDefault="00FC2D02" w:rsidP="00626988">
            <w:pPr>
              <w:spacing w:line="240" w:lineRule="auto"/>
              <w:jc w:val="both"/>
              <w:rPr>
                <w:b/>
                <w:bCs/>
                <w:lang w:eastAsia="en-GB"/>
              </w:rPr>
            </w:pPr>
            <w:r w:rsidRPr="00BA6E76">
              <w:rPr>
                <w:b/>
                <w:bCs/>
                <w:lang w:eastAsia="en-GB"/>
              </w:rPr>
              <w:t xml:space="preserve">Recommended frequency </w:t>
            </w:r>
          </w:p>
        </w:tc>
      </w:tr>
      <w:tr w:rsidR="00FC2D02" w:rsidRPr="00BA6E76" w14:paraId="7B8A36CF" w14:textId="77777777" w:rsidTr="00626988">
        <w:trPr>
          <w:trHeight w:val="283"/>
        </w:trPr>
        <w:tc>
          <w:tcPr>
            <w:tcW w:w="1843" w:type="dxa"/>
            <w:vMerge w:val="restart"/>
            <w:tcBorders>
              <w:top w:val="single" w:sz="24" w:space="0" w:color="000000"/>
              <w:left w:val="single" w:sz="8" w:space="0" w:color="000000"/>
              <w:bottom w:val="single" w:sz="8" w:space="0" w:color="000000"/>
              <w:right w:val="single" w:sz="8" w:space="0" w:color="000000"/>
            </w:tcBorders>
            <w:hideMark/>
          </w:tcPr>
          <w:p w14:paraId="66EE4FCC" w14:textId="77777777" w:rsidR="00FC2D02" w:rsidRPr="00BA6E76" w:rsidRDefault="00FC2D02" w:rsidP="00626988">
            <w:pPr>
              <w:spacing w:line="240" w:lineRule="auto"/>
              <w:jc w:val="both"/>
              <w:rPr>
                <w:b/>
                <w:bCs/>
                <w:lang w:eastAsia="en-GB"/>
              </w:rPr>
            </w:pPr>
            <w:r w:rsidRPr="00BA6E76">
              <w:rPr>
                <w:b/>
                <w:bCs/>
                <w:lang w:eastAsia="en-GB"/>
              </w:rPr>
              <w:t>Amoxicillin</w:t>
            </w:r>
          </w:p>
        </w:tc>
        <w:tc>
          <w:tcPr>
            <w:tcW w:w="2320" w:type="dxa"/>
            <w:vMerge w:val="restart"/>
            <w:tcBorders>
              <w:top w:val="single" w:sz="24" w:space="0" w:color="000000"/>
              <w:left w:val="single" w:sz="8" w:space="0" w:color="000000"/>
              <w:bottom w:val="single" w:sz="8" w:space="0" w:color="000000"/>
              <w:right w:val="single" w:sz="8" w:space="0" w:color="000000"/>
            </w:tcBorders>
          </w:tcPr>
          <w:p w14:paraId="5F783F9E" w14:textId="77777777" w:rsidR="00FC2D02" w:rsidRPr="00BA6E76" w:rsidRDefault="00FC2D02" w:rsidP="00626988">
            <w:pPr>
              <w:spacing w:line="240" w:lineRule="auto"/>
              <w:jc w:val="both"/>
              <w:rPr>
                <w:lang w:eastAsia="en-GB"/>
              </w:rPr>
            </w:pPr>
            <w:r w:rsidRPr="00BA6E76">
              <w:rPr>
                <w:lang w:eastAsia="en-GB"/>
              </w:rPr>
              <w:t>Susceptible infections</w:t>
            </w:r>
          </w:p>
          <w:p w14:paraId="232D6991" w14:textId="77777777" w:rsidR="00FC2D02" w:rsidRPr="00BA6E76" w:rsidRDefault="00FC2D02" w:rsidP="00626988">
            <w:pPr>
              <w:spacing w:line="240" w:lineRule="auto"/>
              <w:jc w:val="both"/>
              <w:rPr>
                <w:lang w:eastAsia="en-GB"/>
              </w:rPr>
            </w:pPr>
          </w:p>
        </w:tc>
        <w:tc>
          <w:tcPr>
            <w:tcW w:w="1649"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379900" w14:textId="77777777" w:rsidR="00FC2D02" w:rsidRPr="00BA6E76" w:rsidRDefault="00FC2D02" w:rsidP="00626988">
            <w:pPr>
              <w:spacing w:line="240" w:lineRule="auto"/>
              <w:jc w:val="both"/>
              <w:rPr>
                <w:b/>
                <w:bCs/>
                <w:lang w:eastAsia="en-GB"/>
              </w:rPr>
            </w:pPr>
            <w:r w:rsidRPr="00BA6E76">
              <w:rPr>
                <w:lang w:eastAsia="en-GB"/>
              </w:rPr>
              <w:t>&lt; 7 days</w:t>
            </w:r>
          </w:p>
        </w:tc>
        <w:tc>
          <w:tcPr>
            <w:tcW w:w="2127"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FF546C1" w14:textId="77777777" w:rsidR="00FC2D02" w:rsidRPr="00BA6E76" w:rsidRDefault="00FC2D02" w:rsidP="00626988">
            <w:pPr>
              <w:spacing w:line="240" w:lineRule="auto"/>
              <w:jc w:val="both"/>
              <w:rPr>
                <w:lang w:eastAsia="en-GB"/>
              </w:rPr>
            </w:pPr>
            <w:r w:rsidRPr="00BA6E76">
              <w:rPr>
                <w:lang w:eastAsia="en-GB"/>
              </w:rPr>
              <w:t xml:space="preserve">30 mg/kg </w:t>
            </w:r>
          </w:p>
          <w:p w14:paraId="4FA824F7" w14:textId="77777777" w:rsidR="00FC2D02" w:rsidRPr="00BA6E76" w:rsidRDefault="00FC2D02" w:rsidP="00626988">
            <w:pPr>
              <w:spacing w:line="240" w:lineRule="auto"/>
              <w:jc w:val="both"/>
              <w:rPr>
                <w:b/>
                <w:lang w:eastAsia="en-GB"/>
              </w:rPr>
            </w:pPr>
            <w:r w:rsidRPr="00BA6E76">
              <w:rPr>
                <w:lang w:eastAsia="en-GB"/>
              </w:rPr>
              <w:t>(max 60mg/kg)</w:t>
            </w:r>
          </w:p>
        </w:tc>
        <w:tc>
          <w:tcPr>
            <w:tcW w:w="6237"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9F032F" w14:textId="77777777" w:rsidR="00FC2D02" w:rsidRPr="00BA6E76" w:rsidRDefault="00FC2D02" w:rsidP="00626988">
            <w:pPr>
              <w:spacing w:line="240" w:lineRule="auto"/>
              <w:jc w:val="both"/>
              <w:rPr>
                <w:lang w:eastAsia="en-GB"/>
              </w:rPr>
            </w:pPr>
            <w:r w:rsidRPr="00BA6E76">
              <w:rPr>
                <w:lang w:eastAsia="en-GB"/>
              </w:rPr>
              <w:t>Twice daily, q12h.</w:t>
            </w:r>
          </w:p>
          <w:p w14:paraId="6F49C151" w14:textId="77777777" w:rsidR="00FC2D02" w:rsidRPr="00BA6E76" w:rsidRDefault="00FC2D02" w:rsidP="00626988">
            <w:pPr>
              <w:spacing w:line="240" w:lineRule="auto"/>
              <w:jc w:val="both"/>
              <w:rPr>
                <w:bCs/>
                <w:lang w:eastAsia="en-GB"/>
              </w:rPr>
            </w:pPr>
            <w:r w:rsidRPr="00BA6E76">
              <w:rPr>
                <w:lang w:eastAsia="en-GB"/>
              </w:rPr>
              <w:t>Increased dose used in severe infection, CAP or salmonellosis</w:t>
            </w:r>
          </w:p>
        </w:tc>
      </w:tr>
      <w:tr w:rsidR="00FC2D02" w:rsidRPr="00BA6E76" w14:paraId="6118F752" w14:textId="77777777" w:rsidTr="00626988">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65AEA5" w14:textId="77777777" w:rsidR="00FC2D02" w:rsidRPr="00BA6E76" w:rsidRDefault="00FC2D02" w:rsidP="00626988">
            <w:pPr>
              <w:spacing w:line="240" w:lineRule="auto"/>
              <w:jc w:val="both"/>
              <w:rPr>
                <w:b/>
                <w:bCs/>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E9A4C4" w14:textId="77777777" w:rsidR="00FC2D02" w:rsidRPr="00BA6E76" w:rsidRDefault="00FC2D02" w:rsidP="00626988">
            <w:pPr>
              <w:spacing w:line="240" w:lineRule="auto"/>
              <w:jc w:val="both"/>
              <w:rPr>
                <w:lang w:eastAsia="en-GB"/>
              </w:rPr>
            </w:pPr>
          </w:p>
        </w:tc>
        <w:tc>
          <w:tcPr>
            <w:tcW w:w="164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62CF38" w14:textId="77777777" w:rsidR="00FC2D02" w:rsidRPr="00BA6E76" w:rsidRDefault="00FC2D02" w:rsidP="00626988">
            <w:pPr>
              <w:spacing w:line="240" w:lineRule="auto"/>
              <w:jc w:val="both"/>
              <w:rPr>
                <w:b/>
                <w:bCs/>
                <w:lang w:eastAsia="en-GB"/>
              </w:rPr>
            </w:pPr>
            <w:r w:rsidRPr="00BA6E76">
              <w:rPr>
                <w:lang w:eastAsia="en-GB"/>
              </w:rPr>
              <w:t>7 - 28 days</w:t>
            </w:r>
          </w:p>
        </w:tc>
        <w:tc>
          <w:tcPr>
            <w:tcW w:w="21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EB45B4E" w14:textId="77777777" w:rsidR="00FC2D02" w:rsidRPr="00BA6E76" w:rsidRDefault="00FC2D02" w:rsidP="00626988">
            <w:pPr>
              <w:spacing w:line="240" w:lineRule="auto"/>
              <w:jc w:val="both"/>
              <w:rPr>
                <w:lang w:eastAsia="en-GB"/>
              </w:rPr>
            </w:pPr>
            <w:r w:rsidRPr="00BA6E76">
              <w:rPr>
                <w:lang w:eastAsia="en-GB"/>
              </w:rPr>
              <w:t xml:space="preserve">30 mg/kg </w:t>
            </w:r>
          </w:p>
          <w:p w14:paraId="081F8F83" w14:textId="77777777" w:rsidR="00FC2D02" w:rsidRPr="00BA6E76" w:rsidRDefault="00FC2D02" w:rsidP="00626988">
            <w:pPr>
              <w:spacing w:line="240" w:lineRule="auto"/>
              <w:jc w:val="both"/>
              <w:rPr>
                <w:b/>
                <w:lang w:eastAsia="en-GB"/>
              </w:rPr>
            </w:pPr>
            <w:r w:rsidRPr="00BA6E76">
              <w:rPr>
                <w:lang w:eastAsia="en-GB"/>
              </w:rPr>
              <w:t>(max 60mg/kg)</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D155B4" w14:textId="77777777" w:rsidR="00FC2D02" w:rsidRPr="00BA6E76" w:rsidRDefault="00FC2D02" w:rsidP="00626988">
            <w:pPr>
              <w:spacing w:line="240" w:lineRule="auto"/>
              <w:jc w:val="both"/>
              <w:rPr>
                <w:lang w:eastAsia="en-GB"/>
              </w:rPr>
            </w:pPr>
            <w:r w:rsidRPr="00BA6E76">
              <w:rPr>
                <w:lang w:eastAsia="en-GB"/>
              </w:rPr>
              <w:t xml:space="preserve">Every eight hours, q8h </w:t>
            </w:r>
          </w:p>
          <w:p w14:paraId="22D1AE50" w14:textId="77777777" w:rsidR="00FC2D02" w:rsidRPr="00BA6E76" w:rsidRDefault="00FC2D02" w:rsidP="00626988">
            <w:pPr>
              <w:spacing w:line="240" w:lineRule="auto"/>
              <w:jc w:val="both"/>
              <w:rPr>
                <w:b/>
                <w:bCs/>
                <w:lang w:eastAsia="en-GB"/>
              </w:rPr>
            </w:pPr>
            <w:r w:rsidRPr="00BA6E76">
              <w:rPr>
                <w:lang w:eastAsia="en-GB"/>
              </w:rPr>
              <w:t>Increased dose used in severe infection, CAP or salmonellosis</w:t>
            </w:r>
          </w:p>
        </w:tc>
      </w:tr>
      <w:tr w:rsidR="00FC2D02" w:rsidRPr="00BA6E76" w14:paraId="2E7B43EE" w14:textId="77777777" w:rsidTr="00626988">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D4F0D7" w14:textId="77777777" w:rsidR="00FC2D02" w:rsidRPr="00BA6E76" w:rsidRDefault="00FC2D02" w:rsidP="00626988">
            <w:pPr>
              <w:spacing w:line="240" w:lineRule="auto"/>
              <w:jc w:val="both"/>
              <w:rPr>
                <w:b/>
                <w:bCs/>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2818BC" w14:textId="77777777" w:rsidR="00FC2D02" w:rsidRPr="00BA6E76" w:rsidRDefault="00FC2D02" w:rsidP="00626988">
            <w:pPr>
              <w:spacing w:line="240" w:lineRule="auto"/>
              <w:jc w:val="both"/>
              <w:rPr>
                <w:lang w:eastAsia="en-GB"/>
              </w:rPr>
            </w:pPr>
          </w:p>
        </w:tc>
        <w:tc>
          <w:tcPr>
            <w:tcW w:w="164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49B9B8" w14:textId="77777777" w:rsidR="00FC2D02" w:rsidRPr="00BA6E76" w:rsidRDefault="00FC2D02" w:rsidP="00626988">
            <w:pPr>
              <w:spacing w:line="240" w:lineRule="auto"/>
              <w:jc w:val="both"/>
              <w:rPr>
                <w:lang w:eastAsia="en-GB"/>
              </w:rPr>
            </w:pPr>
            <w:r w:rsidRPr="00BA6E76">
              <w:rPr>
                <w:lang w:eastAsia="en-GB"/>
              </w:rPr>
              <w:t>&gt; 1 month</w:t>
            </w:r>
          </w:p>
        </w:tc>
        <w:tc>
          <w:tcPr>
            <w:tcW w:w="21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667E04" w14:textId="77777777" w:rsidR="00FC2D02" w:rsidRPr="00BA6E76" w:rsidRDefault="00FC2D02" w:rsidP="00626988">
            <w:pPr>
              <w:spacing w:line="240" w:lineRule="auto"/>
              <w:jc w:val="both"/>
              <w:rPr>
                <w:lang w:eastAsia="en-GB"/>
              </w:rPr>
            </w:pPr>
            <w:r w:rsidRPr="00BA6E76">
              <w:rPr>
                <w:lang w:eastAsia="en-GB"/>
              </w:rPr>
              <w:t>20–60 mg/kg</w:t>
            </w:r>
          </w:p>
          <w:p w14:paraId="1FFD45CF" w14:textId="77777777" w:rsidR="00FC2D02" w:rsidRPr="00BA6E76" w:rsidRDefault="00FC2D02" w:rsidP="00626988">
            <w:pPr>
              <w:spacing w:line="240" w:lineRule="auto"/>
              <w:jc w:val="both"/>
              <w:rPr>
                <w:lang w:eastAsia="en-GB"/>
              </w:rPr>
            </w:pPr>
            <w:r w:rsidRPr="00BA6E76">
              <w:rPr>
                <w:lang w:eastAsia="en-GB"/>
              </w:rPr>
              <w:t>(max dose 500 mg)</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6BCE52" w14:textId="77777777" w:rsidR="00FC2D02" w:rsidRPr="00BA6E76" w:rsidRDefault="00FC2D02" w:rsidP="00626988">
            <w:pPr>
              <w:spacing w:line="240" w:lineRule="auto"/>
              <w:jc w:val="both"/>
              <w:rPr>
                <w:lang w:eastAsia="en-GB"/>
              </w:rPr>
            </w:pPr>
            <w:r w:rsidRPr="00BA6E76">
              <w:rPr>
                <w:lang w:eastAsia="en-GB"/>
              </w:rPr>
              <w:t xml:space="preserve">Every eight hours, q8h. </w:t>
            </w:r>
          </w:p>
          <w:p w14:paraId="0CD6FB81" w14:textId="77777777" w:rsidR="00FC2D02" w:rsidRPr="00BA6E76" w:rsidRDefault="00FC2D02" w:rsidP="00626988">
            <w:pPr>
              <w:spacing w:line="240" w:lineRule="auto"/>
              <w:jc w:val="both"/>
              <w:rPr>
                <w:lang w:eastAsia="en-GB"/>
              </w:rPr>
            </w:pPr>
            <w:r w:rsidRPr="00BA6E76">
              <w:rPr>
                <w:lang w:eastAsia="en-GB"/>
              </w:rPr>
              <w:t>Increased dose used in severe infection</w:t>
            </w:r>
          </w:p>
        </w:tc>
      </w:tr>
      <w:tr w:rsidR="00FC2D02" w:rsidRPr="00BA6E76" w14:paraId="0CE90BA1" w14:textId="77777777" w:rsidTr="00626988">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E9C08D" w14:textId="77777777" w:rsidR="00FC2D02" w:rsidRPr="00BA6E76" w:rsidRDefault="00FC2D02" w:rsidP="00626988">
            <w:pPr>
              <w:spacing w:line="240" w:lineRule="auto"/>
              <w:jc w:val="both"/>
              <w:rPr>
                <w:b/>
                <w:bCs/>
                <w:lang w:eastAsia="en-GB"/>
              </w:rPr>
            </w:pPr>
          </w:p>
        </w:tc>
        <w:tc>
          <w:tcPr>
            <w:tcW w:w="2320" w:type="dxa"/>
            <w:vMerge w:val="restart"/>
            <w:tcBorders>
              <w:top w:val="single" w:sz="8" w:space="0" w:color="000000"/>
              <w:left w:val="single" w:sz="8" w:space="0" w:color="000000"/>
              <w:bottom w:val="single" w:sz="8" w:space="0" w:color="000000"/>
              <w:right w:val="single" w:sz="8" w:space="0" w:color="000000"/>
            </w:tcBorders>
            <w:hideMark/>
          </w:tcPr>
          <w:p w14:paraId="278CB8D1" w14:textId="77777777" w:rsidR="00FC2D02" w:rsidRPr="00BA6E76" w:rsidRDefault="00FC2D02" w:rsidP="00626988">
            <w:pPr>
              <w:spacing w:line="240" w:lineRule="auto"/>
              <w:jc w:val="both"/>
              <w:rPr>
                <w:lang w:eastAsia="en-GB"/>
              </w:rPr>
            </w:pPr>
            <w:r w:rsidRPr="00BA6E76">
              <w:rPr>
                <w:lang w:eastAsia="en-GB"/>
              </w:rPr>
              <w:t>Listeria meningitis</w:t>
            </w:r>
          </w:p>
        </w:tc>
        <w:tc>
          <w:tcPr>
            <w:tcW w:w="164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9AEA5D" w14:textId="77777777" w:rsidR="00FC2D02" w:rsidRPr="00BA6E76" w:rsidRDefault="00FC2D02" w:rsidP="00626988">
            <w:pPr>
              <w:spacing w:line="240" w:lineRule="auto"/>
              <w:jc w:val="both"/>
              <w:rPr>
                <w:lang w:eastAsia="en-GB"/>
              </w:rPr>
            </w:pPr>
            <w:r w:rsidRPr="00BA6E76">
              <w:rPr>
                <w:lang w:eastAsia="en-GB"/>
              </w:rPr>
              <w:t>&lt; 7 days</w:t>
            </w:r>
          </w:p>
        </w:tc>
        <w:tc>
          <w:tcPr>
            <w:tcW w:w="21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1DD3B8" w14:textId="77777777" w:rsidR="00FC2D02" w:rsidRPr="00BA6E76" w:rsidRDefault="00FC2D02" w:rsidP="00626988">
            <w:pPr>
              <w:spacing w:line="240" w:lineRule="auto"/>
              <w:jc w:val="both"/>
              <w:rPr>
                <w:lang w:eastAsia="en-GB"/>
              </w:rPr>
            </w:pPr>
            <w:r w:rsidRPr="00BA6E76">
              <w:rPr>
                <w:lang w:eastAsia="en-GB"/>
              </w:rPr>
              <w:t>50-100 mg/kg</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94FFCD5" w14:textId="77777777" w:rsidR="00FC2D02" w:rsidRPr="00BA6E76" w:rsidRDefault="00FC2D02" w:rsidP="00626988">
            <w:pPr>
              <w:spacing w:line="240" w:lineRule="auto"/>
              <w:jc w:val="both"/>
              <w:rPr>
                <w:lang w:eastAsia="en-GB"/>
              </w:rPr>
            </w:pPr>
            <w:r w:rsidRPr="00BA6E76">
              <w:rPr>
                <w:lang w:eastAsia="en-GB"/>
              </w:rPr>
              <w:t>Twice daily, q12h</w:t>
            </w:r>
          </w:p>
          <w:p w14:paraId="2CA339B1" w14:textId="77777777" w:rsidR="00FC2D02" w:rsidRPr="00BA6E76" w:rsidRDefault="00FC2D02" w:rsidP="00626988">
            <w:pPr>
              <w:spacing w:line="240" w:lineRule="auto"/>
              <w:jc w:val="both"/>
              <w:rPr>
                <w:lang w:eastAsia="en-GB"/>
              </w:rPr>
            </w:pPr>
          </w:p>
        </w:tc>
      </w:tr>
      <w:tr w:rsidR="00FC2D02" w:rsidRPr="00BA6E76" w14:paraId="6FCE3C1F" w14:textId="77777777" w:rsidTr="00626988">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6FC82C" w14:textId="77777777" w:rsidR="00FC2D02" w:rsidRPr="00BA6E76" w:rsidRDefault="00FC2D02" w:rsidP="00626988">
            <w:pPr>
              <w:spacing w:line="240" w:lineRule="auto"/>
              <w:jc w:val="both"/>
              <w:rPr>
                <w:b/>
                <w:bCs/>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5F3206" w14:textId="77777777" w:rsidR="00FC2D02" w:rsidRPr="00BA6E76" w:rsidRDefault="00FC2D02" w:rsidP="00626988">
            <w:pPr>
              <w:spacing w:line="240" w:lineRule="auto"/>
              <w:jc w:val="both"/>
              <w:rPr>
                <w:lang w:eastAsia="en-GB"/>
              </w:rPr>
            </w:pPr>
          </w:p>
        </w:tc>
        <w:tc>
          <w:tcPr>
            <w:tcW w:w="164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90EFB8E" w14:textId="77777777" w:rsidR="00FC2D02" w:rsidRPr="00BA6E76" w:rsidRDefault="00FC2D02" w:rsidP="00626988">
            <w:pPr>
              <w:spacing w:line="240" w:lineRule="auto"/>
              <w:jc w:val="both"/>
              <w:rPr>
                <w:lang w:eastAsia="en-GB"/>
              </w:rPr>
            </w:pPr>
            <w:r w:rsidRPr="00BA6E76">
              <w:rPr>
                <w:lang w:eastAsia="en-GB"/>
              </w:rPr>
              <w:t>7 - 28 days</w:t>
            </w:r>
          </w:p>
        </w:tc>
        <w:tc>
          <w:tcPr>
            <w:tcW w:w="21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D5353A" w14:textId="77777777" w:rsidR="00FC2D02" w:rsidRPr="00BA6E76" w:rsidRDefault="00FC2D02" w:rsidP="00626988">
            <w:pPr>
              <w:spacing w:line="240" w:lineRule="auto"/>
              <w:jc w:val="both"/>
              <w:rPr>
                <w:lang w:eastAsia="en-GB"/>
              </w:rPr>
            </w:pPr>
            <w:r w:rsidRPr="00BA6E76">
              <w:rPr>
                <w:lang w:eastAsia="en-GB"/>
              </w:rPr>
              <w:t>50-100 mg/kg</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467C638" w14:textId="77777777" w:rsidR="00FC2D02" w:rsidRPr="00BA6E76" w:rsidRDefault="00FC2D02" w:rsidP="00626988">
            <w:pPr>
              <w:spacing w:line="240" w:lineRule="auto"/>
              <w:jc w:val="both"/>
              <w:rPr>
                <w:lang w:eastAsia="en-GB"/>
              </w:rPr>
            </w:pPr>
            <w:r w:rsidRPr="00BA6E76">
              <w:rPr>
                <w:lang w:eastAsia="en-GB"/>
              </w:rPr>
              <w:t xml:space="preserve">Every eight hours, q8h </w:t>
            </w:r>
          </w:p>
          <w:p w14:paraId="6C2C0525" w14:textId="77777777" w:rsidR="00FC2D02" w:rsidRPr="00BA6E76" w:rsidRDefault="00FC2D02" w:rsidP="00626988">
            <w:pPr>
              <w:spacing w:line="240" w:lineRule="auto"/>
              <w:jc w:val="both"/>
              <w:rPr>
                <w:lang w:eastAsia="en-GB"/>
              </w:rPr>
            </w:pPr>
          </w:p>
        </w:tc>
      </w:tr>
      <w:tr w:rsidR="00FC2D02" w:rsidRPr="00BA6E76" w14:paraId="09749150" w14:textId="77777777" w:rsidTr="00626988">
        <w:trPr>
          <w:trHeight w:val="283"/>
        </w:trPr>
        <w:tc>
          <w:tcPr>
            <w:tcW w:w="0" w:type="auto"/>
            <w:vMerge/>
            <w:tcBorders>
              <w:top w:val="single" w:sz="8" w:space="0" w:color="000000"/>
              <w:left w:val="single" w:sz="8" w:space="0" w:color="000000"/>
              <w:bottom w:val="single" w:sz="24" w:space="0" w:color="000000"/>
              <w:right w:val="single" w:sz="8" w:space="0" w:color="000000"/>
            </w:tcBorders>
            <w:vAlign w:val="center"/>
            <w:hideMark/>
          </w:tcPr>
          <w:p w14:paraId="55E56FD1" w14:textId="77777777" w:rsidR="00FC2D02" w:rsidRPr="00BA6E76" w:rsidRDefault="00FC2D02" w:rsidP="00626988">
            <w:pPr>
              <w:spacing w:line="240" w:lineRule="auto"/>
              <w:jc w:val="both"/>
              <w:rPr>
                <w:b/>
                <w:bCs/>
                <w:lang w:eastAsia="en-GB"/>
              </w:rPr>
            </w:pPr>
          </w:p>
        </w:tc>
        <w:tc>
          <w:tcPr>
            <w:tcW w:w="0" w:type="auto"/>
            <w:vMerge/>
            <w:tcBorders>
              <w:top w:val="single" w:sz="8" w:space="0" w:color="000000"/>
              <w:left w:val="single" w:sz="8" w:space="0" w:color="000000"/>
              <w:bottom w:val="single" w:sz="24" w:space="0" w:color="000000"/>
              <w:right w:val="single" w:sz="8" w:space="0" w:color="000000"/>
            </w:tcBorders>
            <w:vAlign w:val="center"/>
            <w:hideMark/>
          </w:tcPr>
          <w:p w14:paraId="5DFF76D2" w14:textId="77777777" w:rsidR="00FC2D02" w:rsidRPr="00BA6E76" w:rsidRDefault="00FC2D02" w:rsidP="00626988">
            <w:pPr>
              <w:spacing w:line="240" w:lineRule="auto"/>
              <w:jc w:val="both"/>
              <w:rPr>
                <w:lang w:eastAsia="en-GB"/>
              </w:rPr>
            </w:pPr>
          </w:p>
        </w:tc>
        <w:tc>
          <w:tcPr>
            <w:tcW w:w="1649"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2C7E4496" w14:textId="77777777" w:rsidR="00FC2D02" w:rsidRPr="00BA6E76" w:rsidRDefault="00FC2D02" w:rsidP="00626988">
            <w:pPr>
              <w:spacing w:line="240" w:lineRule="auto"/>
              <w:jc w:val="both"/>
              <w:rPr>
                <w:lang w:eastAsia="en-GB"/>
              </w:rPr>
            </w:pPr>
            <w:r w:rsidRPr="00BA6E76">
              <w:rPr>
                <w:lang w:eastAsia="en-GB"/>
              </w:rPr>
              <w:t>&gt; 1 month</w:t>
            </w:r>
          </w:p>
        </w:tc>
        <w:tc>
          <w:tcPr>
            <w:tcW w:w="2127"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0319F05C" w14:textId="77777777" w:rsidR="00FC2D02" w:rsidRPr="00BA6E76" w:rsidRDefault="00FC2D02" w:rsidP="00626988">
            <w:pPr>
              <w:spacing w:line="240" w:lineRule="auto"/>
              <w:jc w:val="both"/>
              <w:rPr>
                <w:lang w:eastAsia="en-GB"/>
              </w:rPr>
            </w:pPr>
            <w:r w:rsidRPr="00BA6E76">
              <w:rPr>
                <w:lang w:eastAsia="en-GB"/>
              </w:rPr>
              <w:t xml:space="preserve">50-100 mg/kg </w:t>
            </w:r>
          </w:p>
          <w:p w14:paraId="15269FF0" w14:textId="77777777" w:rsidR="00FC2D02" w:rsidRPr="00BA6E76" w:rsidRDefault="00FC2D02" w:rsidP="00626988">
            <w:pPr>
              <w:spacing w:line="240" w:lineRule="auto"/>
              <w:jc w:val="both"/>
              <w:rPr>
                <w:lang w:eastAsia="en-GB"/>
              </w:rPr>
            </w:pPr>
            <w:r w:rsidRPr="00BA6E76">
              <w:rPr>
                <w:lang w:eastAsia="en-GB"/>
              </w:rPr>
              <w:t>(max dose 2g)</w:t>
            </w:r>
          </w:p>
        </w:tc>
        <w:tc>
          <w:tcPr>
            <w:tcW w:w="6237"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tcPr>
          <w:p w14:paraId="05D27B9B" w14:textId="77777777" w:rsidR="00FC2D02" w:rsidRPr="00BA6E76" w:rsidRDefault="00FC2D02" w:rsidP="00626988">
            <w:pPr>
              <w:spacing w:line="240" w:lineRule="auto"/>
              <w:jc w:val="both"/>
              <w:rPr>
                <w:lang w:eastAsia="en-GB"/>
              </w:rPr>
            </w:pPr>
            <w:r w:rsidRPr="00BA6E76">
              <w:rPr>
                <w:lang w:eastAsia="en-GB"/>
              </w:rPr>
              <w:t xml:space="preserve">Every four – six hours, q4h – q6h. </w:t>
            </w:r>
          </w:p>
          <w:p w14:paraId="76DCA360" w14:textId="77777777" w:rsidR="00FC2D02" w:rsidRPr="00BA6E76" w:rsidRDefault="00FC2D02" w:rsidP="00626988">
            <w:pPr>
              <w:spacing w:line="240" w:lineRule="auto"/>
              <w:jc w:val="both"/>
              <w:rPr>
                <w:lang w:eastAsia="en-GB"/>
              </w:rPr>
            </w:pPr>
          </w:p>
        </w:tc>
      </w:tr>
      <w:tr w:rsidR="00FC2D02" w:rsidRPr="00BA6E76" w14:paraId="221B0804" w14:textId="77777777" w:rsidTr="00626988">
        <w:trPr>
          <w:trHeight w:val="283"/>
        </w:trPr>
        <w:tc>
          <w:tcPr>
            <w:tcW w:w="1843" w:type="dxa"/>
            <w:vMerge w:val="restart"/>
            <w:tcBorders>
              <w:top w:val="single" w:sz="24" w:space="0" w:color="000000"/>
              <w:left w:val="single" w:sz="8" w:space="0" w:color="000000"/>
              <w:bottom w:val="single" w:sz="8" w:space="0" w:color="000000"/>
              <w:right w:val="single" w:sz="8" w:space="0" w:color="000000"/>
            </w:tcBorders>
            <w:hideMark/>
          </w:tcPr>
          <w:p w14:paraId="57F77238" w14:textId="77777777" w:rsidR="00FC2D02" w:rsidRPr="00BA6E76" w:rsidRDefault="00FC2D02" w:rsidP="00626988">
            <w:pPr>
              <w:spacing w:line="240" w:lineRule="auto"/>
              <w:jc w:val="both"/>
              <w:rPr>
                <w:b/>
                <w:bCs/>
                <w:lang w:eastAsia="en-GB"/>
              </w:rPr>
            </w:pPr>
            <w:r w:rsidRPr="00BA6E76">
              <w:rPr>
                <w:b/>
                <w:bCs/>
                <w:lang w:eastAsia="en-GB"/>
              </w:rPr>
              <w:t>Co-amoxiclav</w:t>
            </w:r>
          </w:p>
        </w:tc>
        <w:tc>
          <w:tcPr>
            <w:tcW w:w="2320" w:type="dxa"/>
            <w:vMerge w:val="restart"/>
            <w:tcBorders>
              <w:top w:val="single" w:sz="24" w:space="0" w:color="000000"/>
              <w:left w:val="single" w:sz="8" w:space="0" w:color="000000"/>
              <w:bottom w:val="single" w:sz="8" w:space="0" w:color="000000"/>
              <w:right w:val="single" w:sz="8" w:space="0" w:color="000000"/>
            </w:tcBorders>
            <w:hideMark/>
          </w:tcPr>
          <w:p w14:paraId="4AE5A51C" w14:textId="77777777" w:rsidR="00FC2D02" w:rsidRPr="00BA6E76" w:rsidRDefault="00FC2D02" w:rsidP="00626988">
            <w:pPr>
              <w:spacing w:line="240" w:lineRule="auto"/>
              <w:jc w:val="both"/>
              <w:rPr>
                <w:lang w:eastAsia="en-GB"/>
              </w:rPr>
            </w:pPr>
            <w:r w:rsidRPr="00BA6E76">
              <w:rPr>
                <w:lang w:eastAsia="en-GB"/>
              </w:rPr>
              <w:t>Infections due to beta-lactamase-producing strains</w:t>
            </w:r>
          </w:p>
        </w:tc>
        <w:tc>
          <w:tcPr>
            <w:tcW w:w="1649"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6FC0A0C" w14:textId="77777777" w:rsidR="00FC2D02" w:rsidRPr="00BA6E76" w:rsidRDefault="00FC2D02" w:rsidP="00626988">
            <w:pPr>
              <w:spacing w:line="240" w:lineRule="auto"/>
              <w:jc w:val="both"/>
              <w:rPr>
                <w:lang w:eastAsia="en-GB"/>
              </w:rPr>
            </w:pPr>
            <w:r w:rsidRPr="00BA6E76">
              <w:rPr>
                <w:lang w:eastAsia="en-GB"/>
              </w:rPr>
              <w:t>&lt; 28 days</w:t>
            </w:r>
          </w:p>
        </w:tc>
        <w:tc>
          <w:tcPr>
            <w:tcW w:w="2127"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1A5742" w14:textId="77777777" w:rsidR="00FC2D02" w:rsidRPr="00BA6E76" w:rsidRDefault="00FC2D02" w:rsidP="00626988">
            <w:pPr>
              <w:spacing w:line="240" w:lineRule="auto"/>
              <w:jc w:val="both"/>
              <w:rPr>
                <w:lang w:eastAsia="en-GB"/>
              </w:rPr>
            </w:pPr>
            <w:r w:rsidRPr="00BA6E76">
              <w:rPr>
                <w:lang w:eastAsia="en-GB"/>
              </w:rPr>
              <w:t>30 mg/kg</w:t>
            </w:r>
          </w:p>
        </w:tc>
        <w:tc>
          <w:tcPr>
            <w:tcW w:w="6237"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3926435" w14:textId="77777777" w:rsidR="00FC2D02" w:rsidRPr="00BA6E76" w:rsidRDefault="00FC2D02" w:rsidP="00626988">
            <w:pPr>
              <w:spacing w:line="240" w:lineRule="auto"/>
              <w:jc w:val="both"/>
              <w:rPr>
                <w:lang w:eastAsia="en-GB"/>
              </w:rPr>
            </w:pPr>
            <w:r w:rsidRPr="00BA6E76">
              <w:rPr>
                <w:lang w:eastAsia="en-GB"/>
              </w:rPr>
              <w:t>Twice daily, q12h</w:t>
            </w:r>
          </w:p>
        </w:tc>
      </w:tr>
      <w:tr w:rsidR="00FC2D02" w:rsidRPr="00BA6E76" w14:paraId="7AB41E30" w14:textId="77777777" w:rsidTr="00626988">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0F553A" w14:textId="77777777" w:rsidR="00FC2D02" w:rsidRPr="00BA6E76" w:rsidRDefault="00FC2D02" w:rsidP="00626988">
            <w:pPr>
              <w:spacing w:line="240" w:lineRule="auto"/>
              <w:jc w:val="both"/>
              <w:rPr>
                <w:b/>
                <w:bCs/>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454865" w14:textId="77777777" w:rsidR="00FC2D02" w:rsidRPr="00BA6E76" w:rsidRDefault="00FC2D02" w:rsidP="00626988">
            <w:pPr>
              <w:spacing w:line="240" w:lineRule="auto"/>
              <w:jc w:val="both"/>
              <w:rPr>
                <w:lang w:eastAsia="en-GB"/>
              </w:rPr>
            </w:pPr>
          </w:p>
        </w:tc>
        <w:tc>
          <w:tcPr>
            <w:tcW w:w="164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F7189E" w14:textId="77777777" w:rsidR="00FC2D02" w:rsidRPr="00BA6E76" w:rsidRDefault="00FC2D02" w:rsidP="00626988">
            <w:pPr>
              <w:spacing w:line="240" w:lineRule="auto"/>
              <w:jc w:val="both"/>
              <w:rPr>
                <w:lang w:eastAsia="en-GB"/>
              </w:rPr>
            </w:pPr>
            <w:r w:rsidRPr="00BA6E76">
              <w:rPr>
                <w:lang w:eastAsia="en-GB"/>
              </w:rPr>
              <w:t>1 – 2 months</w:t>
            </w:r>
          </w:p>
        </w:tc>
        <w:tc>
          <w:tcPr>
            <w:tcW w:w="21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7852A6" w14:textId="77777777" w:rsidR="00FC2D02" w:rsidRPr="00BA6E76" w:rsidRDefault="00FC2D02" w:rsidP="00626988">
            <w:pPr>
              <w:spacing w:line="240" w:lineRule="auto"/>
              <w:jc w:val="both"/>
              <w:rPr>
                <w:lang w:eastAsia="en-GB"/>
              </w:rPr>
            </w:pPr>
            <w:r w:rsidRPr="00BA6E76">
              <w:rPr>
                <w:lang w:eastAsia="en-GB"/>
              </w:rPr>
              <w:t>30 mg/kg</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07577C" w14:textId="77777777" w:rsidR="00FC2D02" w:rsidRPr="00BA6E76" w:rsidRDefault="00FC2D02" w:rsidP="00626988">
            <w:pPr>
              <w:spacing w:line="240" w:lineRule="auto"/>
              <w:jc w:val="both"/>
              <w:rPr>
                <w:bCs/>
                <w:lang w:eastAsia="en-GB"/>
              </w:rPr>
            </w:pPr>
            <w:r w:rsidRPr="00BA6E76">
              <w:rPr>
                <w:lang w:eastAsia="en-GB"/>
              </w:rPr>
              <w:t>Twice daily, q12h</w:t>
            </w:r>
          </w:p>
        </w:tc>
      </w:tr>
      <w:tr w:rsidR="00FC2D02" w:rsidRPr="00BA6E76" w14:paraId="1279244F" w14:textId="77777777" w:rsidTr="00626988">
        <w:trPr>
          <w:trHeight w:val="283"/>
        </w:trPr>
        <w:tc>
          <w:tcPr>
            <w:tcW w:w="0" w:type="auto"/>
            <w:vMerge/>
            <w:tcBorders>
              <w:top w:val="single" w:sz="8" w:space="0" w:color="000000"/>
              <w:left w:val="single" w:sz="8" w:space="0" w:color="000000"/>
              <w:bottom w:val="single" w:sz="24" w:space="0" w:color="000000"/>
              <w:right w:val="single" w:sz="8" w:space="0" w:color="000000"/>
            </w:tcBorders>
            <w:vAlign w:val="center"/>
            <w:hideMark/>
          </w:tcPr>
          <w:p w14:paraId="6AF7183D" w14:textId="77777777" w:rsidR="00FC2D02" w:rsidRPr="00BA6E76" w:rsidRDefault="00FC2D02" w:rsidP="00626988">
            <w:pPr>
              <w:spacing w:line="240" w:lineRule="auto"/>
              <w:jc w:val="both"/>
              <w:rPr>
                <w:b/>
                <w:bCs/>
                <w:lang w:eastAsia="en-GB"/>
              </w:rPr>
            </w:pPr>
          </w:p>
        </w:tc>
        <w:tc>
          <w:tcPr>
            <w:tcW w:w="0" w:type="auto"/>
            <w:vMerge/>
            <w:tcBorders>
              <w:top w:val="single" w:sz="8" w:space="0" w:color="000000"/>
              <w:left w:val="single" w:sz="8" w:space="0" w:color="000000"/>
              <w:bottom w:val="single" w:sz="24" w:space="0" w:color="000000"/>
              <w:right w:val="single" w:sz="8" w:space="0" w:color="000000"/>
            </w:tcBorders>
            <w:vAlign w:val="center"/>
            <w:hideMark/>
          </w:tcPr>
          <w:p w14:paraId="2469BF4B" w14:textId="77777777" w:rsidR="00FC2D02" w:rsidRPr="00BA6E76" w:rsidRDefault="00FC2D02" w:rsidP="00626988">
            <w:pPr>
              <w:spacing w:line="240" w:lineRule="auto"/>
              <w:jc w:val="both"/>
              <w:rPr>
                <w:lang w:eastAsia="en-GB"/>
              </w:rPr>
            </w:pPr>
          </w:p>
        </w:tc>
        <w:tc>
          <w:tcPr>
            <w:tcW w:w="1649"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07DC5FB7" w14:textId="77777777" w:rsidR="00FC2D02" w:rsidRPr="00BA6E76" w:rsidRDefault="00FC2D02" w:rsidP="00626988">
            <w:pPr>
              <w:spacing w:line="240" w:lineRule="auto"/>
              <w:jc w:val="both"/>
              <w:rPr>
                <w:lang w:eastAsia="en-GB"/>
              </w:rPr>
            </w:pPr>
            <w:r w:rsidRPr="00BA6E76">
              <w:rPr>
                <w:lang w:eastAsia="en-GB"/>
              </w:rPr>
              <w:t>&gt; 3 months</w:t>
            </w:r>
          </w:p>
        </w:tc>
        <w:tc>
          <w:tcPr>
            <w:tcW w:w="2127"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2C509D30" w14:textId="77777777" w:rsidR="00FC2D02" w:rsidRPr="00BA6E76" w:rsidRDefault="00FC2D02" w:rsidP="00626988">
            <w:pPr>
              <w:spacing w:line="240" w:lineRule="auto"/>
              <w:jc w:val="both"/>
              <w:rPr>
                <w:lang w:eastAsia="en-GB"/>
              </w:rPr>
            </w:pPr>
            <w:r w:rsidRPr="00BA6E76">
              <w:rPr>
                <w:lang w:eastAsia="en-GB"/>
              </w:rPr>
              <w:t>30 mg/kg</w:t>
            </w:r>
          </w:p>
          <w:p w14:paraId="2BAB0CA3" w14:textId="77777777" w:rsidR="00FC2D02" w:rsidRPr="00BA6E76" w:rsidRDefault="00FC2D02" w:rsidP="00626988">
            <w:pPr>
              <w:spacing w:line="240" w:lineRule="auto"/>
              <w:jc w:val="both"/>
              <w:rPr>
                <w:lang w:eastAsia="en-GB"/>
              </w:rPr>
            </w:pPr>
            <w:r w:rsidRPr="00BA6E76">
              <w:rPr>
                <w:lang w:eastAsia="en-GB"/>
              </w:rPr>
              <w:t>(max dose 1.2g)</w:t>
            </w:r>
          </w:p>
        </w:tc>
        <w:tc>
          <w:tcPr>
            <w:tcW w:w="6237"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tcPr>
          <w:p w14:paraId="5C1086A8" w14:textId="77777777" w:rsidR="00FC2D02" w:rsidRPr="00BA6E76" w:rsidRDefault="00FC2D02" w:rsidP="00626988">
            <w:pPr>
              <w:spacing w:line="240" w:lineRule="auto"/>
              <w:jc w:val="both"/>
              <w:rPr>
                <w:lang w:eastAsia="en-GB"/>
              </w:rPr>
            </w:pPr>
            <w:r w:rsidRPr="00BA6E76">
              <w:rPr>
                <w:lang w:eastAsia="en-GB"/>
              </w:rPr>
              <w:t xml:space="preserve">Every eight hours, q8h </w:t>
            </w:r>
          </w:p>
          <w:p w14:paraId="010AB2C7" w14:textId="77777777" w:rsidR="00FC2D02" w:rsidRPr="00BA6E76" w:rsidRDefault="00FC2D02" w:rsidP="00626988">
            <w:pPr>
              <w:spacing w:line="240" w:lineRule="auto"/>
              <w:jc w:val="both"/>
              <w:rPr>
                <w:lang w:eastAsia="en-GB"/>
              </w:rPr>
            </w:pPr>
          </w:p>
        </w:tc>
      </w:tr>
    </w:tbl>
    <w:p w14:paraId="4C729E07" w14:textId="77777777" w:rsidR="00FC2D02" w:rsidRPr="00BA6E76" w:rsidRDefault="00FC2D02" w:rsidP="00FC2D02">
      <w:pPr>
        <w:spacing w:line="240" w:lineRule="auto"/>
        <w:jc w:val="both"/>
      </w:pPr>
    </w:p>
    <w:p w14:paraId="642541C7" w14:textId="77777777" w:rsidR="00FC2D02" w:rsidRPr="00BA6E76" w:rsidRDefault="00FC2D02" w:rsidP="00FC2D02">
      <w:pPr>
        <w:spacing w:line="240" w:lineRule="auto"/>
        <w:jc w:val="both"/>
      </w:pPr>
      <w:r w:rsidRPr="00BA6E76">
        <w:br w:type="page"/>
      </w:r>
    </w:p>
    <w:p w14:paraId="04595F8A" w14:textId="77777777" w:rsidR="00FC2D02" w:rsidRPr="00BA6E76" w:rsidRDefault="00FC2D02" w:rsidP="00FC2D02">
      <w:pPr>
        <w:spacing w:line="240" w:lineRule="auto"/>
        <w:jc w:val="both"/>
      </w:pPr>
      <w:r w:rsidRPr="00BA6E76">
        <w:lastRenderedPageBreak/>
        <w:t xml:space="preserve">(table continued) </w:t>
      </w:r>
    </w:p>
    <w:tbl>
      <w:tblPr>
        <w:tblW w:w="14176" w:type="dxa"/>
        <w:tblInd w:w="-719" w:type="dxa"/>
        <w:tblCellMar>
          <w:left w:w="0" w:type="dxa"/>
          <w:right w:w="0" w:type="dxa"/>
        </w:tblCellMar>
        <w:tblLook w:val="04A0" w:firstRow="1" w:lastRow="0" w:firstColumn="1" w:lastColumn="0" w:noHBand="0" w:noVBand="1"/>
      </w:tblPr>
      <w:tblGrid>
        <w:gridCol w:w="1843"/>
        <w:gridCol w:w="2608"/>
        <w:gridCol w:w="1620"/>
        <w:gridCol w:w="2096"/>
        <w:gridCol w:w="6009"/>
      </w:tblGrid>
      <w:tr w:rsidR="00FC2D02" w:rsidRPr="00BA6E76" w14:paraId="7BDD3ABF" w14:textId="77777777" w:rsidTr="00626988">
        <w:trPr>
          <w:trHeight w:val="283"/>
        </w:trPr>
        <w:tc>
          <w:tcPr>
            <w:tcW w:w="1843" w:type="dxa"/>
            <w:tcBorders>
              <w:top w:val="single" w:sz="8" w:space="0" w:color="000000"/>
              <w:left w:val="single" w:sz="8" w:space="0" w:color="000000"/>
              <w:bottom w:val="single" w:sz="24" w:space="0" w:color="000000"/>
              <w:right w:val="single" w:sz="8" w:space="0" w:color="000000"/>
            </w:tcBorders>
            <w:hideMark/>
          </w:tcPr>
          <w:p w14:paraId="73B2E85A" w14:textId="77777777" w:rsidR="00FC2D02" w:rsidRPr="00BA6E76" w:rsidRDefault="00FC2D02" w:rsidP="00626988">
            <w:pPr>
              <w:spacing w:line="240" w:lineRule="auto"/>
              <w:jc w:val="both"/>
              <w:rPr>
                <w:lang w:eastAsia="en-GB"/>
              </w:rPr>
            </w:pPr>
            <w:r w:rsidRPr="00BA6E76">
              <w:rPr>
                <w:lang w:eastAsia="en-GB"/>
              </w:rPr>
              <w:t>Drug</w:t>
            </w:r>
          </w:p>
        </w:tc>
        <w:tc>
          <w:tcPr>
            <w:tcW w:w="2608" w:type="dxa"/>
            <w:tcBorders>
              <w:top w:val="single" w:sz="8" w:space="0" w:color="000000"/>
              <w:left w:val="single" w:sz="8" w:space="0" w:color="000000"/>
              <w:bottom w:val="single" w:sz="24" w:space="0" w:color="000000"/>
              <w:right w:val="single" w:sz="8" w:space="0" w:color="000000"/>
            </w:tcBorders>
            <w:hideMark/>
          </w:tcPr>
          <w:p w14:paraId="3188BFE1" w14:textId="77777777" w:rsidR="00FC2D02" w:rsidRPr="00BA6E76" w:rsidRDefault="00FC2D02" w:rsidP="00626988">
            <w:pPr>
              <w:spacing w:line="240" w:lineRule="auto"/>
              <w:jc w:val="both"/>
              <w:rPr>
                <w:lang w:eastAsia="en-GB"/>
              </w:rPr>
            </w:pPr>
            <w:r w:rsidRPr="00BA6E76">
              <w:rPr>
                <w:lang w:eastAsia="en-GB"/>
              </w:rPr>
              <w:t>Indication</w:t>
            </w:r>
          </w:p>
        </w:tc>
        <w:tc>
          <w:tcPr>
            <w:tcW w:w="1620"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6635E5E4" w14:textId="77777777" w:rsidR="00FC2D02" w:rsidRPr="00BA6E76" w:rsidRDefault="00FC2D02" w:rsidP="00626988">
            <w:pPr>
              <w:spacing w:line="240" w:lineRule="auto"/>
              <w:jc w:val="both"/>
              <w:rPr>
                <w:lang w:eastAsia="en-GB"/>
              </w:rPr>
            </w:pPr>
            <w:r w:rsidRPr="00BA6E76">
              <w:rPr>
                <w:lang w:eastAsia="en-GB"/>
              </w:rPr>
              <w:t xml:space="preserve">PNA </w:t>
            </w:r>
          </w:p>
        </w:tc>
        <w:tc>
          <w:tcPr>
            <w:tcW w:w="2096"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3CC13CC9" w14:textId="77777777" w:rsidR="00FC2D02" w:rsidRPr="00BA6E76" w:rsidRDefault="00FC2D02" w:rsidP="00626988">
            <w:pPr>
              <w:spacing w:line="240" w:lineRule="auto"/>
              <w:jc w:val="both"/>
              <w:rPr>
                <w:lang w:eastAsia="en-GB"/>
              </w:rPr>
            </w:pPr>
            <w:r w:rsidRPr="00BA6E76">
              <w:rPr>
                <w:lang w:eastAsia="en-GB"/>
              </w:rPr>
              <w:t xml:space="preserve">Intravenous dose </w:t>
            </w:r>
          </w:p>
        </w:tc>
        <w:tc>
          <w:tcPr>
            <w:tcW w:w="6009"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5C45C681" w14:textId="77777777" w:rsidR="00FC2D02" w:rsidRPr="00BA6E76" w:rsidRDefault="00FC2D02" w:rsidP="00626988">
            <w:pPr>
              <w:spacing w:line="240" w:lineRule="auto"/>
              <w:jc w:val="both"/>
              <w:rPr>
                <w:lang w:eastAsia="en-GB"/>
              </w:rPr>
            </w:pPr>
            <w:r w:rsidRPr="00BA6E76">
              <w:rPr>
                <w:lang w:eastAsia="en-GB"/>
              </w:rPr>
              <w:t xml:space="preserve">Recommended frequency </w:t>
            </w:r>
          </w:p>
        </w:tc>
      </w:tr>
      <w:tr w:rsidR="00FC2D02" w:rsidRPr="00BA6E76" w14:paraId="52D05CE3" w14:textId="77777777" w:rsidTr="00626988">
        <w:trPr>
          <w:trHeight w:val="283"/>
        </w:trPr>
        <w:tc>
          <w:tcPr>
            <w:tcW w:w="1843" w:type="dxa"/>
            <w:vMerge w:val="restart"/>
            <w:tcBorders>
              <w:top w:val="single" w:sz="24" w:space="0" w:color="000000"/>
              <w:left w:val="single" w:sz="8" w:space="0" w:color="000000"/>
              <w:bottom w:val="single" w:sz="4" w:space="0" w:color="auto"/>
              <w:right w:val="single" w:sz="8" w:space="0" w:color="000000"/>
            </w:tcBorders>
            <w:hideMark/>
          </w:tcPr>
          <w:p w14:paraId="7123A333" w14:textId="77777777" w:rsidR="00FC2D02" w:rsidRPr="00BA6E76" w:rsidRDefault="00FC2D02" w:rsidP="00626988">
            <w:pPr>
              <w:spacing w:line="240" w:lineRule="auto"/>
              <w:jc w:val="both"/>
              <w:rPr>
                <w:b/>
                <w:bCs/>
                <w:lang w:eastAsia="en-GB"/>
              </w:rPr>
            </w:pPr>
            <w:r w:rsidRPr="00BA6E76">
              <w:rPr>
                <w:b/>
                <w:bCs/>
                <w:lang w:eastAsia="en-GB"/>
              </w:rPr>
              <w:t>Benzylpenicillin</w:t>
            </w:r>
          </w:p>
        </w:tc>
        <w:tc>
          <w:tcPr>
            <w:tcW w:w="2608" w:type="dxa"/>
            <w:vMerge w:val="restart"/>
            <w:tcBorders>
              <w:top w:val="single" w:sz="24" w:space="0" w:color="000000"/>
              <w:left w:val="single" w:sz="8" w:space="0" w:color="000000"/>
              <w:bottom w:val="single" w:sz="4" w:space="0" w:color="auto"/>
              <w:right w:val="single" w:sz="8" w:space="0" w:color="000000"/>
            </w:tcBorders>
            <w:hideMark/>
          </w:tcPr>
          <w:p w14:paraId="7F38D86E" w14:textId="77777777" w:rsidR="00FC2D02" w:rsidRPr="00BA6E76" w:rsidRDefault="00FC2D02" w:rsidP="00626988">
            <w:pPr>
              <w:spacing w:line="240" w:lineRule="auto"/>
              <w:jc w:val="both"/>
              <w:rPr>
                <w:lang w:eastAsia="en-GB"/>
              </w:rPr>
            </w:pPr>
            <w:r w:rsidRPr="00BA6E76">
              <w:rPr>
                <w:lang w:eastAsia="en-GB"/>
              </w:rPr>
              <w:t>Sepsis</w:t>
            </w:r>
          </w:p>
        </w:tc>
        <w:tc>
          <w:tcPr>
            <w:tcW w:w="1620"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2D3EC5F" w14:textId="77777777" w:rsidR="00FC2D02" w:rsidRPr="00BA6E76" w:rsidRDefault="00FC2D02" w:rsidP="00626988">
            <w:pPr>
              <w:spacing w:line="240" w:lineRule="auto"/>
              <w:jc w:val="both"/>
              <w:rPr>
                <w:lang w:eastAsia="en-GB"/>
              </w:rPr>
            </w:pPr>
            <w:r w:rsidRPr="00BA6E76">
              <w:rPr>
                <w:lang w:eastAsia="en-GB"/>
              </w:rPr>
              <w:t xml:space="preserve">&lt; 7 days </w:t>
            </w:r>
          </w:p>
        </w:tc>
        <w:tc>
          <w:tcPr>
            <w:tcW w:w="2096"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1FCE74" w14:textId="77777777" w:rsidR="00FC2D02" w:rsidRPr="00BA6E76" w:rsidRDefault="00FC2D02" w:rsidP="00626988">
            <w:pPr>
              <w:spacing w:line="240" w:lineRule="auto"/>
              <w:jc w:val="both"/>
              <w:rPr>
                <w:lang w:eastAsia="en-GB"/>
              </w:rPr>
            </w:pPr>
            <w:r w:rsidRPr="00BA6E76">
              <w:rPr>
                <w:lang w:eastAsia="en-GB"/>
              </w:rPr>
              <w:t xml:space="preserve">25 mg/kg </w:t>
            </w:r>
          </w:p>
        </w:tc>
        <w:tc>
          <w:tcPr>
            <w:tcW w:w="6009"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A401F17" w14:textId="77777777" w:rsidR="00FC2D02" w:rsidRPr="00BA6E76" w:rsidRDefault="00FC2D02" w:rsidP="00626988">
            <w:pPr>
              <w:spacing w:line="240" w:lineRule="auto"/>
              <w:jc w:val="both"/>
              <w:rPr>
                <w:lang w:eastAsia="en-GB"/>
              </w:rPr>
            </w:pPr>
            <w:r w:rsidRPr="00BA6E76">
              <w:rPr>
                <w:lang w:eastAsia="en-GB"/>
              </w:rPr>
              <w:t xml:space="preserve">Every eight – twelve hours, q8h – q12h. </w:t>
            </w:r>
          </w:p>
          <w:p w14:paraId="08F5A53A" w14:textId="77777777" w:rsidR="00FC2D02" w:rsidRPr="00BA6E76" w:rsidRDefault="00FC2D02" w:rsidP="00626988">
            <w:pPr>
              <w:spacing w:line="240" w:lineRule="auto"/>
              <w:jc w:val="both"/>
              <w:rPr>
                <w:position w:val="1"/>
                <w:lang w:eastAsia="en-GB"/>
              </w:rPr>
            </w:pPr>
            <w:r w:rsidRPr="00BA6E76">
              <w:rPr>
                <w:lang w:eastAsia="en-GB"/>
              </w:rPr>
              <w:t>(increased frequency if required</w:t>
            </w:r>
            <w:r w:rsidRPr="00BA6E76">
              <w:rPr>
                <w:position w:val="1"/>
                <w:lang w:eastAsia="en-GB"/>
              </w:rPr>
              <w:t xml:space="preserve">) </w:t>
            </w:r>
          </w:p>
        </w:tc>
      </w:tr>
      <w:tr w:rsidR="00FC2D02" w:rsidRPr="00BA6E76" w14:paraId="03E785D7" w14:textId="77777777" w:rsidTr="00626988">
        <w:trPr>
          <w:trHeight w:val="283"/>
        </w:trPr>
        <w:tc>
          <w:tcPr>
            <w:tcW w:w="0" w:type="auto"/>
            <w:vMerge/>
            <w:tcBorders>
              <w:top w:val="single" w:sz="8" w:space="0" w:color="000000"/>
              <w:left w:val="single" w:sz="8" w:space="0" w:color="000000"/>
              <w:bottom w:val="single" w:sz="4" w:space="0" w:color="auto"/>
              <w:right w:val="single" w:sz="8" w:space="0" w:color="000000"/>
            </w:tcBorders>
            <w:vAlign w:val="center"/>
            <w:hideMark/>
          </w:tcPr>
          <w:p w14:paraId="1E8860DC" w14:textId="77777777" w:rsidR="00FC2D02" w:rsidRPr="00BA6E76" w:rsidRDefault="00FC2D02" w:rsidP="00626988">
            <w:pPr>
              <w:spacing w:line="240" w:lineRule="auto"/>
              <w:jc w:val="both"/>
              <w:rPr>
                <w:b/>
                <w:bCs/>
                <w:lang w:eastAsia="en-GB"/>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14:paraId="70F89D14" w14:textId="77777777" w:rsidR="00FC2D02" w:rsidRPr="00BA6E76" w:rsidRDefault="00FC2D02" w:rsidP="00626988">
            <w:pPr>
              <w:spacing w:line="240" w:lineRule="auto"/>
              <w:jc w:val="both"/>
              <w:rPr>
                <w:lang w:eastAsia="en-GB"/>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CAEFB36" w14:textId="77777777" w:rsidR="00FC2D02" w:rsidRPr="00BA6E76" w:rsidRDefault="00FC2D02" w:rsidP="00626988">
            <w:pPr>
              <w:spacing w:line="240" w:lineRule="auto"/>
              <w:jc w:val="both"/>
              <w:rPr>
                <w:lang w:eastAsia="en-GB"/>
              </w:rPr>
            </w:pPr>
            <w:r w:rsidRPr="00BA6E76">
              <w:rPr>
                <w:lang w:eastAsia="en-GB"/>
              </w:rPr>
              <w:t xml:space="preserve">7 - 28 days </w:t>
            </w:r>
          </w:p>
        </w:tc>
        <w:tc>
          <w:tcPr>
            <w:tcW w:w="20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FE7EC4F" w14:textId="77777777" w:rsidR="00FC2D02" w:rsidRPr="00BA6E76" w:rsidRDefault="00FC2D02" w:rsidP="00626988">
            <w:pPr>
              <w:spacing w:line="240" w:lineRule="auto"/>
              <w:jc w:val="both"/>
              <w:rPr>
                <w:lang w:eastAsia="en-GB"/>
              </w:rPr>
            </w:pPr>
            <w:r w:rsidRPr="00BA6E76">
              <w:rPr>
                <w:lang w:eastAsia="en-GB"/>
              </w:rPr>
              <w:t xml:space="preserve">25 – 50 mg/kg </w:t>
            </w:r>
          </w:p>
        </w:tc>
        <w:tc>
          <w:tcPr>
            <w:tcW w:w="60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61542F" w14:textId="77777777" w:rsidR="00FC2D02" w:rsidRPr="00BA6E76" w:rsidRDefault="00FC2D02" w:rsidP="00626988">
            <w:pPr>
              <w:spacing w:line="240" w:lineRule="auto"/>
              <w:jc w:val="both"/>
              <w:rPr>
                <w:lang w:eastAsia="en-GB"/>
              </w:rPr>
            </w:pPr>
            <w:r w:rsidRPr="00BA6E76">
              <w:rPr>
                <w:lang w:eastAsia="en-GB"/>
              </w:rPr>
              <w:t>Every eight hours, q8h. Higher dose in severe infections</w:t>
            </w:r>
          </w:p>
        </w:tc>
      </w:tr>
      <w:tr w:rsidR="00FC2D02" w:rsidRPr="00BA6E76" w14:paraId="67DBC45D" w14:textId="77777777" w:rsidTr="00626988">
        <w:trPr>
          <w:trHeight w:val="283"/>
        </w:trPr>
        <w:tc>
          <w:tcPr>
            <w:tcW w:w="0" w:type="auto"/>
            <w:vMerge/>
            <w:tcBorders>
              <w:top w:val="single" w:sz="8" w:space="0" w:color="000000"/>
              <w:left w:val="single" w:sz="8" w:space="0" w:color="000000"/>
              <w:bottom w:val="single" w:sz="4" w:space="0" w:color="auto"/>
              <w:right w:val="single" w:sz="8" w:space="0" w:color="000000"/>
            </w:tcBorders>
            <w:vAlign w:val="center"/>
            <w:hideMark/>
          </w:tcPr>
          <w:p w14:paraId="640638D5" w14:textId="77777777" w:rsidR="00FC2D02" w:rsidRPr="00BA6E76" w:rsidRDefault="00FC2D02" w:rsidP="00626988">
            <w:pPr>
              <w:spacing w:line="240" w:lineRule="auto"/>
              <w:jc w:val="both"/>
              <w:rPr>
                <w:b/>
                <w:bCs/>
                <w:lang w:eastAsia="en-GB"/>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14:paraId="5DBF3844" w14:textId="77777777" w:rsidR="00FC2D02" w:rsidRPr="00BA6E76" w:rsidRDefault="00FC2D02" w:rsidP="00626988">
            <w:pPr>
              <w:spacing w:line="240" w:lineRule="auto"/>
              <w:jc w:val="both"/>
              <w:rPr>
                <w:lang w:eastAsia="en-GB"/>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BDE7055" w14:textId="77777777" w:rsidR="00FC2D02" w:rsidRPr="00BA6E76" w:rsidRDefault="00FC2D02" w:rsidP="00626988">
            <w:pPr>
              <w:spacing w:line="240" w:lineRule="auto"/>
              <w:jc w:val="both"/>
              <w:rPr>
                <w:lang w:eastAsia="en-GB"/>
              </w:rPr>
            </w:pPr>
            <w:r w:rsidRPr="00BA6E76">
              <w:rPr>
                <w:lang w:eastAsia="en-GB"/>
              </w:rPr>
              <w:t>&gt; 28 days</w:t>
            </w:r>
          </w:p>
        </w:tc>
        <w:tc>
          <w:tcPr>
            <w:tcW w:w="20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88285F" w14:textId="77777777" w:rsidR="00FC2D02" w:rsidRPr="00BA6E76" w:rsidRDefault="00FC2D02" w:rsidP="00626988">
            <w:pPr>
              <w:spacing w:line="240" w:lineRule="auto"/>
              <w:jc w:val="both"/>
              <w:rPr>
                <w:lang w:eastAsia="en-GB"/>
              </w:rPr>
            </w:pPr>
            <w:r w:rsidRPr="00BA6E76">
              <w:rPr>
                <w:lang w:eastAsia="en-GB"/>
              </w:rPr>
              <w:t>25 – 50 mg/kg</w:t>
            </w:r>
          </w:p>
          <w:p w14:paraId="5581A6E4" w14:textId="77777777" w:rsidR="00FC2D02" w:rsidRPr="00BA6E76" w:rsidRDefault="00FC2D02" w:rsidP="00626988">
            <w:pPr>
              <w:spacing w:line="240" w:lineRule="auto"/>
              <w:jc w:val="both"/>
              <w:rPr>
                <w:lang w:eastAsia="en-GB"/>
              </w:rPr>
            </w:pPr>
            <w:r w:rsidRPr="00BA6E76">
              <w:rPr>
                <w:lang w:eastAsia="en-GB"/>
              </w:rPr>
              <w:t>(max dose 2.4 g)</w:t>
            </w:r>
          </w:p>
        </w:tc>
        <w:tc>
          <w:tcPr>
            <w:tcW w:w="60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EC65B2" w14:textId="77777777" w:rsidR="00FC2D02" w:rsidRPr="00BA6E76" w:rsidRDefault="00FC2D02" w:rsidP="00626988">
            <w:pPr>
              <w:spacing w:line="240" w:lineRule="auto"/>
              <w:jc w:val="both"/>
              <w:rPr>
                <w:lang w:eastAsia="en-GB"/>
              </w:rPr>
            </w:pPr>
            <w:r w:rsidRPr="00BA6E76">
              <w:rPr>
                <w:lang w:eastAsia="en-GB"/>
              </w:rPr>
              <w:t xml:space="preserve">Every four – six hours, q4h – q6h. </w:t>
            </w:r>
          </w:p>
          <w:p w14:paraId="2D065AF2" w14:textId="77777777" w:rsidR="00FC2D02" w:rsidRPr="00BA6E76" w:rsidRDefault="00FC2D02" w:rsidP="00626988">
            <w:pPr>
              <w:spacing w:line="240" w:lineRule="auto"/>
              <w:jc w:val="both"/>
              <w:rPr>
                <w:lang w:eastAsia="en-GB"/>
              </w:rPr>
            </w:pPr>
            <w:r w:rsidRPr="00BA6E76">
              <w:rPr>
                <w:lang w:eastAsia="en-GB"/>
              </w:rPr>
              <w:t>Higher dose and frequency used in severe infections.</w:t>
            </w:r>
          </w:p>
        </w:tc>
      </w:tr>
      <w:tr w:rsidR="00FC2D02" w:rsidRPr="00BA6E76" w14:paraId="019CC4B7" w14:textId="77777777" w:rsidTr="00626988">
        <w:trPr>
          <w:trHeight w:val="283"/>
        </w:trPr>
        <w:tc>
          <w:tcPr>
            <w:tcW w:w="0" w:type="auto"/>
            <w:vMerge/>
            <w:tcBorders>
              <w:top w:val="single" w:sz="8" w:space="0" w:color="000000"/>
              <w:left w:val="single" w:sz="8" w:space="0" w:color="000000"/>
              <w:bottom w:val="single" w:sz="4" w:space="0" w:color="auto"/>
              <w:right w:val="single" w:sz="8" w:space="0" w:color="000000"/>
            </w:tcBorders>
            <w:vAlign w:val="center"/>
            <w:hideMark/>
          </w:tcPr>
          <w:p w14:paraId="75090471" w14:textId="77777777" w:rsidR="00FC2D02" w:rsidRPr="00BA6E76" w:rsidRDefault="00FC2D02" w:rsidP="00626988">
            <w:pPr>
              <w:spacing w:line="240" w:lineRule="auto"/>
              <w:jc w:val="both"/>
              <w:rPr>
                <w:b/>
                <w:bCs/>
                <w:lang w:eastAsia="en-GB"/>
              </w:rPr>
            </w:pPr>
          </w:p>
        </w:tc>
        <w:tc>
          <w:tcPr>
            <w:tcW w:w="2608" w:type="dxa"/>
            <w:vMerge w:val="restart"/>
            <w:tcBorders>
              <w:top w:val="nil"/>
              <w:left w:val="single" w:sz="8" w:space="0" w:color="000000"/>
              <w:bottom w:val="single" w:sz="4" w:space="0" w:color="auto"/>
              <w:right w:val="single" w:sz="8" w:space="0" w:color="000000"/>
            </w:tcBorders>
            <w:hideMark/>
          </w:tcPr>
          <w:p w14:paraId="75FC4906" w14:textId="77777777" w:rsidR="00FC2D02" w:rsidRPr="00BA6E76" w:rsidRDefault="00FC2D02" w:rsidP="00626988">
            <w:pPr>
              <w:spacing w:line="240" w:lineRule="auto"/>
              <w:jc w:val="both"/>
              <w:rPr>
                <w:lang w:eastAsia="en-GB"/>
              </w:rPr>
            </w:pPr>
            <w:r w:rsidRPr="00BA6E76">
              <w:rPr>
                <w:lang w:eastAsia="en-GB"/>
              </w:rPr>
              <w:t>Meningitis</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8A739F" w14:textId="77777777" w:rsidR="00FC2D02" w:rsidRPr="00BA6E76" w:rsidRDefault="00FC2D02" w:rsidP="00626988">
            <w:pPr>
              <w:spacing w:line="240" w:lineRule="auto"/>
              <w:jc w:val="both"/>
              <w:rPr>
                <w:lang w:eastAsia="en-GB"/>
              </w:rPr>
            </w:pPr>
            <w:r w:rsidRPr="00BA6E76">
              <w:rPr>
                <w:lang w:eastAsia="en-GB"/>
              </w:rPr>
              <w:t xml:space="preserve">&lt; 7 days </w:t>
            </w:r>
          </w:p>
        </w:tc>
        <w:tc>
          <w:tcPr>
            <w:tcW w:w="20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82921F" w14:textId="77777777" w:rsidR="00FC2D02" w:rsidRPr="00BA6E76" w:rsidRDefault="00FC2D02" w:rsidP="00626988">
            <w:pPr>
              <w:spacing w:line="240" w:lineRule="auto"/>
              <w:jc w:val="both"/>
              <w:rPr>
                <w:lang w:eastAsia="en-GB"/>
              </w:rPr>
            </w:pPr>
            <w:r w:rsidRPr="00BA6E76">
              <w:rPr>
                <w:lang w:eastAsia="en-GB"/>
              </w:rPr>
              <w:t xml:space="preserve">50 mg/kg </w:t>
            </w:r>
          </w:p>
        </w:tc>
        <w:tc>
          <w:tcPr>
            <w:tcW w:w="60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2C96AA" w14:textId="77777777" w:rsidR="00FC2D02" w:rsidRPr="00BA6E76" w:rsidRDefault="00FC2D02" w:rsidP="00626988">
            <w:pPr>
              <w:spacing w:line="240" w:lineRule="auto"/>
              <w:jc w:val="both"/>
              <w:rPr>
                <w:lang w:eastAsia="en-GB"/>
              </w:rPr>
            </w:pPr>
            <w:r w:rsidRPr="00BA6E76">
              <w:rPr>
                <w:lang w:eastAsia="en-GB"/>
              </w:rPr>
              <w:t xml:space="preserve">Twice daily, q12h. </w:t>
            </w:r>
          </w:p>
        </w:tc>
      </w:tr>
      <w:tr w:rsidR="00FC2D02" w:rsidRPr="00BA6E76" w14:paraId="5C30451F" w14:textId="77777777" w:rsidTr="00626988">
        <w:trPr>
          <w:trHeight w:val="283"/>
        </w:trPr>
        <w:tc>
          <w:tcPr>
            <w:tcW w:w="0" w:type="auto"/>
            <w:vMerge/>
            <w:tcBorders>
              <w:top w:val="single" w:sz="8" w:space="0" w:color="000000"/>
              <w:left w:val="single" w:sz="8" w:space="0" w:color="000000"/>
              <w:bottom w:val="single" w:sz="4" w:space="0" w:color="auto"/>
              <w:right w:val="single" w:sz="8" w:space="0" w:color="000000"/>
            </w:tcBorders>
            <w:vAlign w:val="center"/>
            <w:hideMark/>
          </w:tcPr>
          <w:p w14:paraId="7633427F" w14:textId="77777777" w:rsidR="00FC2D02" w:rsidRPr="00BA6E76" w:rsidRDefault="00FC2D02" w:rsidP="00626988">
            <w:pPr>
              <w:spacing w:line="240" w:lineRule="auto"/>
              <w:jc w:val="both"/>
              <w:rPr>
                <w:b/>
                <w:bCs/>
                <w:lang w:eastAsia="en-GB"/>
              </w:rPr>
            </w:pPr>
          </w:p>
        </w:tc>
        <w:tc>
          <w:tcPr>
            <w:tcW w:w="0" w:type="auto"/>
            <w:vMerge/>
            <w:tcBorders>
              <w:top w:val="nil"/>
              <w:left w:val="single" w:sz="8" w:space="0" w:color="000000"/>
              <w:bottom w:val="single" w:sz="4" w:space="0" w:color="auto"/>
              <w:right w:val="single" w:sz="8" w:space="0" w:color="000000"/>
            </w:tcBorders>
            <w:vAlign w:val="center"/>
            <w:hideMark/>
          </w:tcPr>
          <w:p w14:paraId="278AEDD0" w14:textId="77777777" w:rsidR="00FC2D02" w:rsidRPr="00BA6E76" w:rsidRDefault="00FC2D02" w:rsidP="00626988">
            <w:pPr>
              <w:spacing w:line="240" w:lineRule="auto"/>
              <w:jc w:val="both"/>
              <w:rPr>
                <w:lang w:eastAsia="en-GB"/>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D20454" w14:textId="77777777" w:rsidR="00FC2D02" w:rsidRPr="00BA6E76" w:rsidRDefault="00FC2D02" w:rsidP="00626988">
            <w:pPr>
              <w:spacing w:line="240" w:lineRule="auto"/>
              <w:jc w:val="both"/>
              <w:rPr>
                <w:lang w:eastAsia="en-GB"/>
              </w:rPr>
            </w:pPr>
            <w:r w:rsidRPr="00BA6E76">
              <w:rPr>
                <w:lang w:eastAsia="en-GB"/>
              </w:rPr>
              <w:t xml:space="preserve">7 - 28 days </w:t>
            </w:r>
          </w:p>
        </w:tc>
        <w:tc>
          <w:tcPr>
            <w:tcW w:w="20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FCD418" w14:textId="77777777" w:rsidR="00FC2D02" w:rsidRPr="00BA6E76" w:rsidRDefault="00FC2D02" w:rsidP="00626988">
            <w:pPr>
              <w:spacing w:line="240" w:lineRule="auto"/>
              <w:jc w:val="both"/>
              <w:rPr>
                <w:lang w:eastAsia="en-GB"/>
              </w:rPr>
            </w:pPr>
            <w:r w:rsidRPr="00BA6E76">
              <w:rPr>
                <w:lang w:eastAsia="en-GB"/>
              </w:rPr>
              <w:t>50 mg/kg</w:t>
            </w:r>
          </w:p>
        </w:tc>
        <w:tc>
          <w:tcPr>
            <w:tcW w:w="60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46184CB" w14:textId="77777777" w:rsidR="00FC2D02" w:rsidRPr="00BA6E76" w:rsidRDefault="00FC2D02" w:rsidP="00626988">
            <w:pPr>
              <w:spacing w:line="240" w:lineRule="auto"/>
              <w:jc w:val="both"/>
              <w:rPr>
                <w:lang w:eastAsia="en-GB"/>
              </w:rPr>
            </w:pPr>
            <w:r w:rsidRPr="00BA6E76">
              <w:rPr>
                <w:lang w:eastAsia="en-GB"/>
              </w:rPr>
              <w:t xml:space="preserve">Every eight hours, q8h. </w:t>
            </w:r>
          </w:p>
        </w:tc>
      </w:tr>
      <w:tr w:rsidR="00FC2D02" w:rsidRPr="00BA6E76" w14:paraId="3B0D758D" w14:textId="77777777" w:rsidTr="00626988">
        <w:trPr>
          <w:trHeight w:val="283"/>
        </w:trPr>
        <w:tc>
          <w:tcPr>
            <w:tcW w:w="0" w:type="auto"/>
            <w:vMerge/>
            <w:tcBorders>
              <w:top w:val="single" w:sz="8" w:space="0" w:color="000000"/>
              <w:left w:val="single" w:sz="8" w:space="0" w:color="000000"/>
              <w:bottom w:val="single" w:sz="24" w:space="0" w:color="000000"/>
              <w:right w:val="single" w:sz="8" w:space="0" w:color="000000"/>
            </w:tcBorders>
            <w:vAlign w:val="center"/>
            <w:hideMark/>
          </w:tcPr>
          <w:p w14:paraId="42D8AD53" w14:textId="77777777" w:rsidR="00FC2D02" w:rsidRPr="00BA6E76" w:rsidRDefault="00FC2D02" w:rsidP="00626988">
            <w:pPr>
              <w:spacing w:line="240" w:lineRule="auto"/>
              <w:jc w:val="both"/>
              <w:rPr>
                <w:b/>
                <w:bCs/>
                <w:lang w:eastAsia="en-GB"/>
              </w:rPr>
            </w:pPr>
          </w:p>
        </w:tc>
        <w:tc>
          <w:tcPr>
            <w:tcW w:w="0" w:type="auto"/>
            <w:vMerge/>
            <w:tcBorders>
              <w:top w:val="nil"/>
              <w:left w:val="single" w:sz="8" w:space="0" w:color="000000"/>
              <w:bottom w:val="single" w:sz="24" w:space="0" w:color="000000"/>
              <w:right w:val="single" w:sz="8" w:space="0" w:color="000000"/>
            </w:tcBorders>
            <w:vAlign w:val="center"/>
            <w:hideMark/>
          </w:tcPr>
          <w:p w14:paraId="0D7E14AF" w14:textId="77777777" w:rsidR="00FC2D02" w:rsidRPr="00BA6E76" w:rsidRDefault="00FC2D02" w:rsidP="00626988">
            <w:pPr>
              <w:spacing w:line="240" w:lineRule="auto"/>
              <w:jc w:val="both"/>
              <w:rPr>
                <w:lang w:eastAsia="en-GB"/>
              </w:rPr>
            </w:pPr>
          </w:p>
        </w:tc>
        <w:tc>
          <w:tcPr>
            <w:tcW w:w="1620"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38EC34A6" w14:textId="77777777" w:rsidR="00FC2D02" w:rsidRPr="00BA6E76" w:rsidRDefault="00FC2D02" w:rsidP="00626988">
            <w:pPr>
              <w:spacing w:line="240" w:lineRule="auto"/>
              <w:jc w:val="both"/>
              <w:rPr>
                <w:lang w:eastAsia="en-GB"/>
              </w:rPr>
            </w:pPr>
            <w:r w:rsidRPr="00BA6E76">
              <w:rPr>
                <w:lang w:eastAsia="en-GB"/>
              </w:rPr>
              <w:t>&gt; 28 days</w:t>
            </w:r>
          </w:p>
        </w:tc>
        <w:tc>
          <w:tcPr>
            <w:tcW w:w="2096"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58AC8B30" w14:textId="77777777" w:rsidR="00FC2D02" w:rsidRPr="00BA6E76" w:rsidRDefault="00FC2D02" w:rsidP="00626988">
            <w:pPr>
              <w:spacing w:line="240" w:lineRule="auto"/>
              <w:jc w:val="both"/>
              <w:rPr>
                <w:lang w:eastAsia="en-GB"/>
              </w:rPr>
            </w:pPr>
            <w:r w:rsidRPr="00BA6E76">
              <w:rPr>
                <w:lang w:eastAsia="en-GB"/>
              </w:rPr>
              <w:t>50 mg/kg</w:t>
            </w:r>
          </w:p>
          <w:p w14:paraId="6E6483D5" w14:textId="77777777" w:rsidR="00FC2D02" w:rsidRPr="00BA6E76" w:rsidRDefault="00FC2D02" w:rsidP="00626988">
            <w:pPr>
              <w:spacing w:line="240" w:lineRule="auto"/>
              <w:jc w:val="both"/>
              <w:rPr>
                <w:lang w:eastAsia="en-GB"/>
              </w:rPr>
            </w:pPr>
            <w:r w:rsidRPr="00BA6E76">
              <w:rPr>
                <w:lang w:eastAsia="en-GB"/>
              </w:rPr>
              <w:t>(max dose 2.4 g)</w:t>
            </w:r>
          </w:p>
        </w:tc>
        <w:tc>
          <w:tcPr>
            <w:tcW w:w="6009"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tcPr>
          <w:p w14:paraId="21226297" w14:textId="77777777" w:rsidR="00FC2D02" w:rsidRPr="00BA6E76" w:rsidRDefault="00FC2D02" w:rsidP="00626988">
            <w:pPr>
              <w:spacing w:line="240" w:lineRule="auto"/>
              <w:jc w:val="both"/>
              <w:rPr>
                <w:lang w:eastAsia="en-GB"/>
              </w:rPr>
            </w:pPr>
            <w:r w:rsidRPr="00BA6E76">
              <w:rPr>
                <w:lang w:eastAsia="en-GB"/>
              </w:rPr>
              <w:t xml:space="preserve">Every four – six hours, q4h – q6h. </w:t>
            </w:r>
          </w:p>
          <w:p w14:paraId="3F2CF706" w14:textId="77777777" w:rsidR="00FC2D02" w:rsidRPr="00BA6E76" w:rsidRDefault="00FC2D02" w:rsidP="00626988">
            <w:pPr>
              <w:spacing w:line="240" w:lineRule="auto"/>
              <w:jc w:val="both"/>
              <w:rPr>
                <w:lang w:eastAsia="en-GB"/>
              </w:rPr>
            </w:pPr>
          </w:p>
        </w:tc>
      </w:tr>
      <w:tr w:rsidR="00FC2D02" w:rsidRPr="00BA6E76" w14:paraId="4309806E" w14:textId="77777777" w:rsidTr="00626988">
        <w:trPr>
          <w:trHeight w:val="283"/>
        </w:trPr>
        <w:tc>
          <w:tcPr>
            <w:tcW w:w="1843" w:type="dxa"/>
            <w:vMerge w:val="restart"/>
            <w:tcBorders>
              <w:top w:val="single" w:sz="24" w:space="0" w:color="000000"/>
              <w:left w:val="single" w:sz="4" w:space="0" w:color="auto"/>
              <w:bottom w:val="single" w:sz="4" w:space="0" w:color="auto"/>
              <w:right w:val="single" w:sz="4" w:space="0" w:color="auto"/>
            </w:tcBorders>
            <w:hideMark/>
          </w:tcPr>
          <w:p w14:paraId="0E6369EF" w14:textId="77777777" w:rsidR="00FC2D02" w:rsidRPr="00BA6E76" w:rsidRDefault="00FC2D02" w:rsidP="00626988">
            <w:pPr>
              <w:spacing w:line="240" w:lineRule="auto"/>
              <w:jc w:val="both"/>
              <w:rPr>
                <w:b/>
                <w:bCs/>
                <w:lang w:eastAsia="en-GB"/>
              </w:rPr>
            </w:pPr>
            <w:r w:rsidRPr="00BA6E76">
              <w:rPr>
                <w:b/>
                <w:bCs/>
                <w:lang w:eastAsia="en-GB"/>
              </w:rPr>
              <w:t>Flucloxacillin</w:t>
            </w:r>
          </w:p>
        </w:tc>
        <w:tc>
          <w:tcPr>
            <w:tcW w:w="2608" w:type="dxa"/>
            <w:vMerge w:val="restart"/>
            <w:tcBorders>
              <w:top w:val="single" w:sz="24" w:space="0" w:color="000000"/>
              <w:left w:val="single" w:sz="4" w:space="0" w:color="auto"/>
              <w:bottom w:val="single" w:sz="4" w:space="0" w:color="auto"/>
              <w:right w:val="single" w:sz="4" w:space="0" w:color="auto"/>
            </w:tcBorders>
            <w:hideMark/>
          </w:tcPr>
          <w:p w14:paraId="16E3A2C9" w14:textId="77777777" w:rsidR="00FC2D02" w:rsidRPr="00BA6E76" w:rsidRDefault="00FC2D02" w:rsidP="00626988">
            <w:pPr>
              <w:spacing w:line="240" w:lineRule="auto"/>
              <w:jc w:val="both"/>
              <w:rPr>
                <w:lang w:eastAsia="en-GB"/>
              </w:rPr>
            </w:pPr>
            <w:r w:rsidRPr="00BA6E76">
              <w:rPr>
                <w:lang w:eastAsia="en-GB"/>
              </w:rPr>
              <w:t xml:space="preserve">Infections due to </w:t>
            </w:r>
          </w:p>
          <w:p w14:paraId="35E8ABE6" w14:textId="77777777" w:rsidR="00FC2D02" w:rsidRPr="00BA6E76" w:rsidRDefault="00FC2D02" w:rsidP="00626988">
            <w:pPr>
              <w:spacing w:line="240" w:lineRule="auto"/>
              <w:jc w:val="both"/>
              <w:rPr>
                <w:lang w:eastAsia="en-GB"/>
              </w:rPr>
            </w:pPr>
            <w:r w:rsidRPr="00BA6E76">
              <w:rPr>
                <w:lang w:eastAsia="en-GB"/>
              </w:rPr>
              <w:t>beta-lactamase-producing staphylococci</w:t>
            </w:r>
          </w:p>
        </w:tc>
        <w:tc>
          <w:tcPr>
            <w:tcW w:w="1620" w:type="dxa"/>
            <w:tcBorders>
              <w:top w:val="single" w:sz="24" w:space="0" w:color="000000"/>
              <w:left w:val="single" w:sz="4" w:space="0" w:color="auto"/>
              <w:bottom w:val="single" w:sz="8" w:space="0" w:color="000000"/>
              <w:right w:val="single" w:sz="8" w:space="0" w:color="000000"/>
            </w:tcBorders>
            <w:tcMar>
              <w:top w:w="72" w:type="dxa"/>
              <w:left w:w="144" w:type="dxa"/>
              <w:bottom w:w="72" w:type="dxa"/>
              <w:right w:w="144" w:type="dxa"/>
            </w:tcMar>
            <w:hideMark/>
          </w:tcPr>
          <w:p w14:paraId="3A1756D8" w14:textId="77777777" w:rsidR="00FC2D02" w:rsidRPr="00BA6E76" w:rsidRDefault="00FC2D02" w:rsidP="00626988">
            <w:pPr>
              <w:spacing w:line="240" w:lineRule="auto"/>
              <w:jc w:val="both"/>
              <w:rPr>
                <w:lang w:eastAsia="en-GB"/>
              </w:rPr>
            </w:pPr>
            <w:r w:rsidRPr="00BA6E76">
              <w:rPr>
                <w:lang w:eastAsia="en-GB"/>
              </w:rPr>
              <w:t>&lt; 7 days</w:t>
            </w:r>
          </w:p>
        </w:tc>
        <w:tc>
          <w:tcPr>
            <w:tcW w:w="2096"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C6B7077" w14:textId="77777777" w:rsidR="00FC2D02" w:rsidRPr="00BA6E76" w:rsidRDefault="00FC2D02" w:rsidP="00626988">
            <w:pPr>
              <w:spacing w:line="240" w:lineRule="auto"/>
              <w:jc w:val="both"/>
              <w:rPr>
                <w:lang w:eastAsia="en-GB"/>
              </w:rPr>
            </w:pPr>
            <w:r w:rsidRPr="00BA6E76">
              <w:rPr>
                <w:lang w:eastAsia="en-GB"/>
              </w:rPr>
              <w:t>25 - 50 mg/kg</w:t>
            </w:r>
          </w:p>
        </w:tc>
        <w:tc>
          <w:tcPr>
            <w:tcW w:w="6009"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C65076" w14:textId="77777777" w:rsidR="00FC2D02" w:rsidRPr="00BA6E76" w:rsidRDefault="00FC2D02" w:rsidP="00626988">
            <w:pPr>
              <w:spacing w:line="240" w:lineRule="auto"/>
              <w:jc w:val="both"/>
              <w:rPr>
                <w:lang w:eastAsia="en-GB"/>
              </w:rPr>
            </w:pPr>
            <w:r w:rsidRPr="00BA6E76">
              <w:rPr>
                <w:lang w:eastAsia="en-GB"/>
              </w:rPr>
              <w:t>Twice daily, q12h. Higher dose in severe infections</w:t>
            </w:r>
          </w:p>
        </w:tc>
      </w:tr>
      <w:tr w:rsidR="00FC2D02" w:rsidRPr="00BA6E76" w14:paraId="4F9BCFE0" w14:textId="77777777" w:rsidTr="00626988">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0D353" w14:textId="77777777" w:rsidR="00FC2D02" w:rsidRPr="00BA6E76" w:rsidRDefault="00FC2D02" w:rsidP="00626988">
            <w:pPr>
              <w:spacing w:line="240" w:lineRule="auto"/>
              <w:jc w:val="both"/>
              <w:rPr>
                <w:b/>
                <w:bCs/>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80F69" w14:textId="77777777" w:rsidR="00FC2D02" w:rsidRPr="00BA6E76" w:rsidRDefault="00FC2D02" w:rsidP="00626988">
            <w:pPr>
              <w:spacing w:line="240" w:lineRule="auto"/>
              <w:jc w:val="both"/>
              <w:rPr>
                <w:lang w:eastAsia="en-GB"/>
              </w:rPr>
            </w:pPr>
          </w:p>
        </w:tc>
        <w:tc>
          <w:tcPr>
            <w:tcW w:w="1620"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hideMark/>
          </w:tcPr>
          <w:p w14:paraId="51441D70" w14:textId="77777777" w:rsidR="00FC2D02" w:rsidRPr="00BA6E76" w:rsidRDefault="00FC2D02" w:rsidP="00626988">
            <w:pPr>
              <w:spacing w:line="240" w:lineRule="auto"/>
              <w:jc w:val="both"/>
              <w:rPr>
                <w:lang w:eastAsia="en-GB"/>
              </w:rPr>
            </w:pPr>
            <w:r w:rsidRPr="00BA6E76">
              <w:rPr>
                <w:lang w:eastAsia="en-GB"/>
              </w:rPr>
              <w:t>7 - 20 days</w:t>
            </w:r>
          </w:p>
        </w:tc>
        <w:tc>
          <w:tcPr>
            <w:tcW w:w="20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2A39EA" w14:textId="77777777" w:rsidR="00FC2D02" w:rsidRPr="00BA6E76" w:rsidRDefault="00FC2D02" w:rsidP="00626988">
            <w:pPr>
              <w:spacing w:line="240" w:lineRule="auto"/>
              <w:jc w:val="both"/>
              <w:rPr>
                <w:lang w:eastAsia="en-GB"/>
              </w:rPr>
            </w:pPr>
            <w:r w:rsidRPr="00BA6E76">
              <w:rPr>
                <w:lang w:eastAsia="en-GB"/>
              </w:rPr>
              <w:t>25 - 50 mg/kg</w:t>
            </w:r>
          </w:p>
        </w:tc>
        <w:tc>
          <w:tcPr>
            <w:tcW w:w="60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FC92E3" w14:textId="77777777" w:rsidR="00FC2D02" w:rsidRPr="00BA6E76" w:rsidRDefault="00FC2D02" w:rsidP="00626988">
            <w:pPr>
              <w:spacing w:line="240" w:lineRule="auto"/>
              <w:jc w:val="both"/>
              <w:rPr>
                <w:lang w:eastAsia="en-GB"/>
              </w:rPr>
            </w:pPr>
            <w:r w:rsidRPr="00BA6E76">
              <w:rPr>
                <w:lang w:eastAsia="en-GB"/>
              </w:rPr>
              <w:t>Every eight hours, q8h. Higher dose in severe infections</w:t>
            </w:r>
          </w:p>
        </w:tc>
      </w:tr>
      <w:tr w:rsidR="00FC2D02" w:rsidRPr="00BA6E76" w14:paraId="3AE56583" w14:textId="77777777" w:rsidTr="00626988">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2B42B" w14:textId="77777777" w:rsidR="00FC2D02" w:rsidRPr="00BA6E76" w:rsidRDefault="00FC2D02" w:rsidP="00626988">
            <w:pPr>
              <w:spacing w:line="240" w:lineRule="auto"/>
              <w:jc w:val="both"/>
              <w:rPr>
                <w:b/>
                <w:bCs/>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6AFC2" w14:textId="77777777" w:rsidR="00FC2D02" w:rsidRPr="00BA6E76" w:rsidRDefault="00FC2D02" w:rsidP="00626988">
            <w:pPr>
              <w:spacing w:line="240" w:lineRule="auto"/>
              <w:jc w:val="both"/>
              <w:rPr>
                <w:lang w:eastAsia="en-GB"/>
              </w:rPr>
            </w:pPr>
          </w:p>
        </w:tc>
        <w:tc>
          <w:tcPr>
            <w:tcW w:w="1620"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hideMark/>
          </w:tcPr>
          <w:p w14:paraId="1ED19306" w14:textId="77777777" w:rsidR="00FC2D02" w:rsidRPr="00BA6E76" w:rsidRDefault="00FC2D02" w:rsidP="00626988">
            <w:pPr>
              <w:spacing w:line="240" w:lineRule="auto"/>
              <w:jc w:val="both"/>
              <w:rPr>
                <w:lang w:eastAsia="en-GB"/>
              </w:rPr>
            </w:pPr>
            <w:r w:rsidRPr="00BA6E76">
              <w:rPr>
                <w:lang w:eastAsia="en-GB"/>
              </w:rPr>
              <w:t>21 – 28 days</w:t>
            </w:r>
          </w:p>
        </w:tc>
        <w:tc>
          <w:tcPr>
            <w:tcW w:w="20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021615" w14:textId="77777777" w:rsidR="00FC2D02" w:rsidRPr="00BA6E76" w:rsidRDefault="00FC2D02" w:rsidP="00626988">
            <w:pPr>
              <w:spacing w:line="240" w:lineRule="auto"/>
              <w:jc w:val="both"/>
              <w:rPr>
                <w:lang w:eastAsia="en-GB"/>
              </w:rPr>
            </w:pPr>
            <w:r w:rsidRPr="00BA6E76">
              <w:rPr>
                <w:lang w:eastAsia="en-GB"/>
              </w:rPr>
              <w:t>25 - 50 mg/kg</w:t>
            </w:r>
          </w:p>
        </w:tc>
        <w:tc>
          <w:tcPr>
            <w:tcW w:w="60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1619B8" w14:textId="77777777" w:rsidR="00FC2D02" w:rsidRPr="00BA6E76" w:rsidRDefault="00FC2D02" w:rsidP="00626988">
            <w:pPr>
              <w:spacing w:line="240" w:lineRule="auto"/>
              <w:jc w:val="both"/>
              <w:rPr>
                <w:lang w:eastAsia="en-GB"/>
              </w:rPr>
            </w:pPr>
            <w:r w:rsidRPr="00BA6E76">
              <w:rPr>
                <w:lang w:eastAsia="en-GB"/>
              </w:rPr>
              <w:t>Every six hours, q6h. Higher dose in severe infections</w:t>
            </w:r>
          </w:p>
        </w:tc>
      </w:tr>
      <w:tr w:rsidR="00FC2D02" w:rsidRPr="00BA6E76" w14:paraId="1C327780" w14:textId="77777777" w:rsidTr="00626988">
        <w:trPr>
          <w:trHeight w:val="283"/>
        </w:trPr>
        <w:tc>
          <w:tcPr>
            <w:tcW w:w="0" w:type="auto"/>
            <w:vMerge/>
            <w:tcBorders>
              <w:top w:val="single" w:sz="4" w:space="0" w:color="auto"/>
              <w:left w:val="single" w:sz="4" w:space="0" w:color="auto"/>
              <w:bottom w:val="single" w:sz="24" w:space="0" w:color="000000"/>
              <w:right w:val="single" w:sz="4" w:space="0" w:color="auto"/>
            </w:tcBorders>
            <w:vAlign w:val="center"/>
            <w:hideMark/>
          </w:tcPr>
          <w:p w14:paraId="0D7418E0" w14:textId="77777777" w:rsidR="00FC2D02" w:rsidRPr="00BA6E76" w:rsidRDefault="00FC2D02" w:rsidP="00626988">
            <w:pPr>
              <w:spacing w:line="240" w:lineRule="auto"/>
              <w:jc w:val="both"/>
              <w:rPr>
                <w:b/>
                <w:bCs/>
                <w:lang w:eastAsia="en-GB"/>
              </w:rPr>
            </w:pPr>
          </w:p>
        </w:tc>
        <w:tc>
          <w:tcPr>
            <w:tcW w:w="0" w:type="auto"/>
            <w:vMerge/>
            <w:tcBorders>
              <w:top w:val="single" w:sz="4" w:space="0" w:color="auto"/>
              <w:left w:val="single" w:sz="4" w:space="0" w:color="auto"/>
              <w:bottom w:val="single" w:sz="24" w:space="0" w:color="000000"/>
              <w:right w:val="single" w:sz="4" w:space="0" w:color="auto"/>
            </w:tcBorders>
            <w:vAlign w:val="center"/>
            <w:hideMark/>
          </w:tcPr>
          <w:p w14:paraId="39EB0B63" w14:textId="77777777" w:rsidR="00FC2D02" w:rsidRPr="00BA6E76" w:rsidRDefault="00FC2D02" w:rsidP="00626988">
            <w:pPr>
              <w:spacing w:line="240" w:lineRule="auto"/>
              <w:jc w:val="both"/>
              <w:rPr>
                <w:lang w:eastAsia="en-GB"/>
              </w:rPr>
            </w:pPr>
          </w:p>
        </w:tc>
        <w:tc>
          <w:tcPr>
            <w:tcW w:w="1620" w:type="dxa"/>
            <w:tcBorders>
              <w:top w:val="single" w:sz="8" w:space="0" w:color="000000"/>
              <w:left w:val="single" w:sz="4" w:space="0" w:color="auto"/>
              <w:bottom w:val="single" w:sz="24" w:space="0" w:color="000000"/>
              <w:right w:val="single" w:sz="8" w:space="0" w:color="000000"/>
            </w:tcBorders>
            <w:tcMar>
              <w:top w:w="72" w:type="dxa"/>
              <w:left w:w="144" w:type="dxa"/>
              <w:bottom w:w="72" w:type="dxa"/>
              <w:right w:w="144" w:type="dxa"/>
            </w:tcMar>
            <w:hideMark/>
          </w:tcPr>
          <w:p w14:paraId="0920AFC8" w14:textId="77777777" w:rsidR="00FC2D02" w:rsidRPr="00BA6E76" w:rsidRDefault="00FC2D02" w:rsidP="00626988">
            <w:pPr>
              <w:spacing w:line="240" w:lineRule="auto"/>
              <w:jc w:val="both"/>
              <w:rPr>
                <w:lang w:eastAsia="en-GB"/>
              </w:rPr>
            </w:pPr>
            <w:r w:rsidRPr="00BA6E76">
              <w:rPr>
                <w:lang w:eastAsia="en-GB"/>
              </w:rPr>
              <w:t>&gt; 1 month</w:t>
            </w:r>
          </w:p>
        </w:tc>
        <w:tc>
          <w:tcPr>
            <w:tcW w:w="2096"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460444D4" w14:textId="77777777" w:rsidR="00FC2D02" w:rsidRPr="00BA6E76" w:rsidRDefault="00FC2D02" w:rsidP="00626988">
            <w:pPr>
              <w:spacing w:line="240" w:lineRule="auto"/>
              <w:jc w:val="both"/>
              <w:rPr>
                <w:lang w:eastAsia="en-GB"/>
              </w:rPr>
            </w:pPr>
            <w:r w:rsidRPr="00BA6E76">
              <w:rPr>
                <w:lang w:eastAsia="en-GB"/>
              </w:rPr>
              <w:t>12.5 - 50 mg/kg</w:t>
            </w:r>
          </w:p>
          <w:p w14:paraId="2CD14332" w14:textId="77777777" w:rsidR="00FC2D02" w:rsidRPr="00BA6E76" w:rsidRDefault="00FC2D02" w:rsidP="00626988">
            <w:pPr>
              <w:spacing w:line="240" w:lineRule="auto"/>
              <w:jc w:val="both"/>
              <w:rPr>
                <w:lang w:eastAsia="en-GB"/>
              </w:rPr>
            </w:pPr>
            <w:r w:rsidRPr="00BA6E76">
              <w:rPr>
                <w:lang w:eastAsia="en-GB"/>
              </w:rPr>
              <w:t>(max dose 2 g)</w:t>
            </w:r>
          </w:p>
        </w:tc>
        <w:tc>
          <w:tcPr>
            <w:tcW w:w="6009" w:type="dxa"/>
            <w:tcBorders>
              <w:top w:val="single" w:sz="8" w:space="0" w:color="000000"/>
              <w:left w:val="single" w:sz="8" w:space="0" w:color="000000"/>
              <w:bottom w:val="single" w:sz="24" w:space="0" w:color="000000"/>
              <w:right w:val="single" w:sz="8" w:space="0" w:color="000000"/>
            </w:tcBorders>
            <w:tcMar>
              <w:top w:w="72" w:type="dxa"/>
              <w:left w:w="144" w:type="dxa"/>
              <w:bottom w:w="72" w:type="dxa"/>
              <w:right w:w="144" w:type="dxa"/>
            </w:tcMar>
            <w:hideMark/>
          </w:tcPr>
          <w:p w14:paraId="730BA842" w14:textId="77777777" w:rsidR="00FC2D02" w:rsidRPr="00BA6E76" w:rsidRDefault="00FC2D02" w:rsidP="00626988">
            <w:pPr>
              <w:spacing w:line="240" w:lineRule="auto"/>
              <w:jc w:val="both"/>
              <w:rPr>
                <w:lang w:eastAsia="en-GB"/>
              </w:rPr>
            </w:pPr>
            <w:r w:rsidRPr="00BA6E76">
              <w:rPr>
                <w:lang w:eastAsia="en-GB"/>
              </w:rPr>
              <w:t xml:space="preserve">Every six hours, q6h. </w:t>
            </w:r>
          </w:p>
          <w:p w14:paraId="2142D6AD" w14:textId="77777777" w:rsidR="00FC2D02" w:rsidRPr="00BA6E76" w:rsidRDefault="00FC2D02" w:rsidP="00626988">
            <w:pPr>
              <w:spacing w:line="240" w:lineRule="auto"/>
              <w:jc w:val="both"/>
              <w:rPr>
                <w:lang w:eastAsia="en-GB"/>
              </w:rPr>
            </w:pPr>
            <w:r w:rsidRPr="00BA6E76">
              <w:rPr>
                <w:lang w:eastAsia="en-GB"/>
              </w:rPr>
              <w:t>Higher dose (25 – 50mg/kg) in severe infections</w:t>
            </w:r>
          </w:p>
        </w:tc>
      </w:tr>
      <w:tr w:rsidR="00FC2D02" w:rsidRPr="00BA6E76" w14:paraId="06819619" w14:textId="77777777" w:rsidTr="00626988">
        <w:trPr>
          <w:trHeight w:val="283"/>
        </w:trPr>
        <w:tc>
          <w:tcPr>
            <w:tcW w:w="1843" w:type="dxa"/>
            <w:vMerge w:val="restart"/>
            <w:tcBorders>
              <w:top w:val="single" w:sz="24" w:space="0" w:color="000000"/>
              <w:left w:val="single" w:sz="4" w:space="0" w:color="auto"/>
              <w:bottom w:val="single" w:sz="4" w:space="0" w:color="auto"/>
              <w:right w:val="single" w:sz="4" w:space="0" w:color="auto"/>
            </w:tcBorders>
            <w:hideMark/>
          </w:tcPr>
          <w:p w14:paraId="571F3C5F" w14:textId="77777777" w:rsidR="00FC2D02" w:rsidRPr="00BA6E76" w:rsidRDefault="00FC2D02" w:rsidP="00626988">
            <w:pPr>
              <w:spacing w:line="240" w:lineRule="auto"/>
              <w:jc w:val="both"/>
              <w:rPr>
                <w:b/>
                <w:bCs/>
                <w:lang w:eastAsia="en-GB"/>
              </w:rPr>
            </w:pPr>
            <w:r w:rsidRPr="00BA6E76">
              <w:rPr>
                <w:b/>
                <w:bCs/>
                <w:lang w:eastAsia="en-GB"/>
              </w:rPr>
              <w:t>Piperacillin/</w:t>
            </w:r>
          </w:p>
          <w:p w14:paraId="645BDE4D" w14:textId="77777777" w:rsidR="00FC2D02" w:rsidRPr="00BA6E76" w:rsidRDefault="00FC2D02" w:rsidP="00626988">
            <w:pPr>
              <w:spacing w:line="240" w:lineRule="auto"/>
              <w:jc w:val="both"/>
              <w:rPr>
                <w:b/>
                <w:bCs/>
                <w:lang w:eastAsia="en-GB"/>
              </w:rPr>
            </w:pPr>
            <w:r w:rsidRPr="00BA6E76">
              <w:rPr>
                <w:b/>
                <w:bCs/>
                <w:lang w:eastAsia="en-GB"/>
              </w:rPr>
              <w:t>tazobactam</w:t>
            </w:r>
          </w:p>
        </w:tc>
        <w:tc>
          <w:tcPr>
            <w:tcW w:w="2608" w:type="dxa"/>
            <w:vMerge w:val="restart"/>
            <w:tcBorders>
              <w:top w:val="single" w:sz="24" w:space="0" w:color="000000"/>
              <w:left w:val="single" w:sz="4" w:space="0" w:color="auto"/>
              <w:bottom w:val="single" w:sz="4" w:space="0" w:color="auto"/>
              <w:right w:val="single" w:sz="4" w:space="0" w:color="auto"/>
            </w:tcBorders>
            <w:hideMark/>
          </w:tcPr>
          <w:p w14:paraId="336C2F5A" w14:textId="77777777" w:rsidR="00FC2D02" w:rsidRPr="00BA6E76" w:rsidRDefault="00FC2D02" w:rsidP="00626988">
            <w:pPr>
              <w:spacing w:line="240" w:lineRule="auto"/>
              <w:jc w:val="both"/>
              <w:rPr>
                <w:lang w:eastAsia="en-GB"/>
              </w:rPr>
            </w:pPr>
            <w:r w:rsidRPr="00BA6E76">
              <w:rPr>
                <w:lang w:eastAsia="en-GB"/>
              </w:rPr>
              <w:t xml:space="preserve">HAP, septicaemia, </w:t>
            </w:r>
          </w:p>
          <w:p w14:paraId="58616171" w14:textId="77777777" w:rsidR="00FC2D02" w:rsidRPr="00BA6E76" w:rsidRDefault="00FC2D02" w:rsidP="00626988">
            <w:pPr>
              <w:spacing w:line="240" w:lineRule="auto"/>
              <w:jc w:val="both"/>
              <w:rPr>
                <w:lang w:eastAsia="en-GB"/>
              </w:rPr>
            </w:pPr>
            <w:r w:rsidRPr="00BA6E76">
              <w:rPr>
                <w:lang w:eastAsia="en-GB"/>
              </w:rPr>
              <w:t xml:space="preserve">complicated skin, </w:t>
            </w:r>
          </w:p>
          <w:p w14:paraId="2AE40C69" w14:textId="77777777" w:rsidR="00FC2D02" w:rsidRPr="00BA6E76" w:rsidRDefault="00FC2D02" w:rsidP="00626988">
            <w:pPr>
              <w:spacing w:line="240" w:lineRule="auto"/>
              <w:jc w:val="both"/>
              <w:rPr>
                <w:lang w:eastAsia="en-GB"/>
              </w:rPr>
            </w:pPr>
            <w:r w:rsidRPr="00BA6E76">
              <w:rPr>
                <w:lang w:eastAsia="en-GB"/>
              </w:rPr>
              <w:t xml:space="preserve">soft tissue or urinary </w:t>
            </w:r>
          </w:p>
          <w:p w14:paraId="09BCE241" w14:textId="77777777" w:rsidR="00FC2D02" w:rsidRPr="00BA6E76" w:rsidRDefault="00FC2D02" w:rsidP="00626988">
            <w:pPr>
              <w:spacing w:line="240" w:lineRule="auto"/>
              <w:jc w:val="both"/>
              <w:rPr>
                <w:lang w:eastAsia="en-GB"/>
              </w:rPr>
            </w:pPr>
            <w:r w:rsidRPr="00BA6E76">
              <w:rPr>
                <w:lang w:eastAsia="en-GB"/>
              </w:rPr>
              <w:t>tract infections</w:t>
            </w:r>
          </w:p>
        </w:tc>
        <w:tc>
          <w:tcPr>
            <w:tcW w:w="1620" w:type="dxa"/>
            <w:tcBorders>
              <w:top w:val="single" w:sz="24" w:space="0" w:color="000000"/>
              <w:left w:val="single" w:sz="4" w:space="0" w:color="auto"/>
              <w:bottom w:val="single" w:sz="8" w:space="0" w:color="000000"/>
              <w:right w:val="single" w:sz="8" w:space="0" w:color="000000"/>
            </w:tcBorders>
            <w:tcMar>
              <w:top w:w="72" w:type="dxa"/>
              <w:left w:w="144" w:type="dxa"/>
              <w:bottom w:w="72" w:type="dxa"/>
              <w:right w:w="144" w:type="dxa"/>
            </w:tcMar>
            <w:hideMark/>
          </w:tcPr>
          <w:p w14:paraId="2E407D61" w14:textId="77777777" w:rsidR="00FC2D02" w:rsidRPr="00BA6E76" w:rsidRDefault="00FC2D02" w:rsidP="00626988">
            <w:pPr>
              <w:spacing w:line="240" w:lineRule="auto"/>
              <w:jc w:val="both"/>
              <w:rPr>
                <w:lang w:eastAsia="en-GB"/>
              </w:rPr>
            </w:pPr>
            <w:r w:rsidRPr="00BA6E76">
              <w:rPr>
                <w:lang w:eastAsia="en-GB"/>
              </w:rPr>
              <w:t>Neonate</w:t>
            </w:r>
          </w:p>
        </w:tc>
        <w:tc>
          <w:tcPr>
            <w:tcW w:w="2096"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16BAB1" w14:textId="77777777" w:rsidR="00FC2D02" w:rsidRPr="00BA6E76" w:rsidRDefault="00FC2D02" w:rsidP="00626988">
            <w:pPr>
              <w:spacing w:line="240" w:lineRule="auto"/>
              <w:jc w:val="both"/>
              <w:rPr>
                <w:lang w:eastAsia="en-GB"/>
              </w:rPr>
            </w:pPr>
            <w:r w:rsidRPr="00BA6E76">
              <w:rPr>
                <w:lang w:eastAsia="en-GB"/>
              </w:rPr>
              <w:t>90 mg/kg</w:t>
            </w:r>
          </w:p>
        </w:tc>
        <w:tc>
          <w:tcPr>
            <w:tcW w:w="6009" w:type="dxa"/>
            <w:tcBorders>
              <w:top w:val="single" w:sz="24"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050AF1" w14:textId="77777777" w:rsidR="00FC2D02" w:rsidRPr="00BA6E76" w:rsidRDefault="00FC2D02" w:rsidP="00626988">
            <w:pPr>
              <w:spacing w:line="240" w:lineRule="auto"/>
              <w:jc w:val="both"/>
              <w:rPr>
                <w:lang w:eastAsia="en-GB"/>
              </w:rPr>
            </w:pPr>
            <w:r w:rsidRPr="00BA6E76">
              <w:rPr>
                <w:lang w:eastAsia="en-GB"/>
              </w:rPr>
              <w:t>Every eight hours, q8h.</w:t>
            </w:r>
          </w:p>
        </w:tc>
      </w:tr>
      <w:tr w:rsidR="00FC2D02" w:rsidRPr="00BA6E76" w14:paraId="1EC51D36" w14:textId="77777777" w:rsidTr="00626988">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7E8B1" w14:textId="77777777" w:rsidR="00FC2D02" w:rsidRPr="00BA6E76" w:rsidRDefault="00FC2D02" w:rsidP="00626988">
            <w:pPr>
              <w:spacing w:line="240" w:lineRule="auto"/>
              <w:jc w:val="both"/>
              <w:rPr>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69D34" w14:textId="77777777" w:rsidR="00FC2D02" w:rsidRPr="00BA6E76" w:rsidRDefault="00FC2D02" w:rsidP="00626988">
            <w:pPr>
              <w:spacing w:line="240" w:lineRule="auto"/>
              <w:jc w:val="both"/>
              <w:rPr>
                <w:lang w:eastAsia="en-GB"/>
              </w:rPr>
            </w:pPr>
          </w:p>
        </w:tc>
        <w:tc>
          <w:tcPr>
            <w:tcW w:w="1620"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hideMark/>
          </w:tcPr>
          <w:p w14:paraId="42D991A2" w14:textId="77777777" w:rsidR="00FC2D02" w:rsidRPr="00BA6E76" w:rsidRDefault="00FC2D02" w:rsidP="00626988">
            <w:pPr>
              <w:spacing w:line="240" w:lineRule="auto"/>
              <w:jc w:val="both"/>
              <w:rPr>
                <w:lang w:eastAsia="en-GB"/>
              </w:rPr>
            </w:pPr>
            <w:r w:rsidRPr="00BA6E76">
              <w:rPr>
                <w:lang w:eastAsia="en-GB"/>
              </w:rPr>
              <w:t>1 month – 11 years</w:t>
            </w:r>
          </w:p>
        </w:tc>
        <w:tc>
          <w:tcPr>
            <w:tcW w:w="20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FB4C11B" w14:textId="77777777" w:rsidR="00FC2D02" w:rsidRPr="00BA6E76" w:rsidRDefault="00FC2D02" w:rsidP="00626988">
            <w:pPr>
              <w:spacing w:line="240" w:lineRule="auto"/>
              <w:jc w:val="both"/>
              <w:rPr>
                <w:lang w:eastAsia="en-GB"/>
              </w:rPr>
            </w:pPr>
            <w:r w:rsidRPr="00BA6E76">
              <w:rPr>
                <w:lang w:eastAsia="en-GB"/>
              </w:rPr>
              <w:t>90 mg/kg</w:t>
            </w:r>
          </w:p>
          <w:p w14:paraId="4460E6B3" w14:textId="77777777" w:rsidR="00FC2D02" w:rsidRPr="00BA6E76" w:rsidRDefault="00FC2D02" w:rsidP="00626988">
            <w:pPr>
              <w:spacing w:line="240" w:lineRule="auto"/>
              <w:jc w:val="both"/>
              <w:rPr>
                <w:lang w:eastAsia="en-GB"/>
              </w:rPr>
            </w:pPr>
            <w:r w:rsidRPr="00BA6E76">
              <w:rPr>
                <w:lang w:eastAsia="en-GB"/>
              </w:rPr>
              <w:t>(max dose 4.5 g)</w:t>
            </w:r>
          </w:p>
        </w:tc>
        <w:tc>
          <w:tcPr>
            <w:tcW w:w="60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47F3C37" w14:textId="77777777" w:rsidR="00FC2D02" w:rsidRPr="00BA6E76" w:rsidRDefault="00FC2D02" w:rsidP="00626988">
            <w:pPr>
              <w:spacing w:line="240" w:lineRule="auto"/>
              <w:jc w:val="both"/>
              <w:rPr>
                <w:lang w:eastAsia="en-GB"/>
              </w:rPr>
            </w:pPr>
            <w:r w:rsidRPr="00BA6E76">
              <w:rPr>
                <w:lang w:eastAsia="en-GB"/>
              </w:rPr>
              <w:t>Every six – eight hours, q6h – q8h.</w:t>
            </w:r>
          </w:p>
          <w:p w14:paraId="3035E5FE" w14:textId="77777777" w:rsidR="00FC2D02" w:rsidRPr="00BA6E76" w:rsidRDefault="00FC2D02" w:rsidP="00626988">
            <w:pPr>
              <w:spacing w:line="240" w:lineRule="auto"/>
              <w:jc w:val="both"/>
              <w:rPr>
                <w:lang w:eastAsia="en-GB"/>
              </w:rPr>
            </w:pPr>
          </w:p>
        </w:tc>
      </w:tr>
      <w:tr w:rsidR="00FC2D02" w:rsidRPr="00BA6E76" w14:paraId="7B732258" w14:textId="77777777" w:rsidTr="00626988">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E7597" w14:textId="77777777" w:rsidR="00FC2D02" w:rsidRPr="00BA6E76" w:rsidRDefault="00FC2D02" w:rsidP="00626988">
            <w:pPr>
              <w:spacing w:line="240" w:lineRule="auto"/>
              <w:jc w:val="both"/>
              <w:rPr>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F1D495" w14:textId="77777777" w:rsidR="00FC2D02" w:rsidRPr="00BA6E76" w:rsidRDefault="00FC2D02" w:rsidP="00626988">
            <w:pPr>
              <w:spacing w:line="240" w:lineRule="auto"/>
              <w:jc w:val="both"/>
              <w:rPr>
                <w:lang w:eastAsia="en-GB"/>
              </w:rPr>
            </w:pPr>
          </w:p>
        </w:tc>
        <w:tc>
          <w:tcPr>
            <w:tcW w:w="1620"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hideMark/>
          </w:tcPr>
          <w:p w14:paraId="7E7530D7" w14:textId="77777777" w:rsidR="00FC2D02" w:rsidRPr="00BA6E76" w:rsidRDefault="00FC2D02" w:rsidP="00626988">
            <w:pPr>
              <w:spacing w:line="240" w:lineRule="auto"/>
              <w:jc w:val="both"/>
              <w:rPr>
                <w:lang w:eastAsia="en-GB"/>
              </w:rPr>
            </w:pPr>
            <w:r w:rsidRPr="00BA6E76">
              <w:rPr>
                <w:lang w:eastAsia="en-GB"/>
              </w:rPr>
              <w:t>12 – 17 years</w:t>
            </w:r>
          </w:p>
        </w:tc>
        <w:tc>
          <w:tcPr>
            <w:tcW w:w="20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0DFAAB4" w14:textId="77777777" w:rsidR="00FC2D02" w:rsidRPr="00BA6E76" w:rsidRDefault="00FC2D02" w:rsidP="00626988">
            <w:pPr>
              <w:spacing w:line="240" w:lineRule="auto"/>
              <w:jc w:val="both"/>
              <w:rPr>
                <w:lang w:eastAsia="en-GB"/>
              </w:rPr>
            </w:pPr>
            <w:r w:rsidRPr="00BA6E76">
              <w:rPr>
                <w:lang w:eastAsia="en-GB"/>
              </w:rPr>
              <w:t>4.5 g</w:t>
            </w:r>
          </w:p>
        </w:tc>
        <w:tc>
          <w:tcPr>
            <w:tcW w:w="60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A4AC4F" w14:textId="77777777" w:rsidR="00FC2D02" w:rsidRPr="00BA6E76" w:rsidRDefault="00FC2D02" w:rsidP="00626988">
            <w:pPr>
              <w:spacing w:line="240" w:lineRule="auto"/>
              <w:jc w:val="both"/>
              <w:rPr>
                <w:lang w:eastAsia="en-GB"/>
              </w:rPr>
            </w:pPr>
            <w:r w:rsidRPr="00BA6E76">
              <w:rPr>
                <w:lang w:eastAsia="en-GB"/>
              </w:rPr>
              <w:t>Every six – eight hours, q6h – q8h.</w:t>
            </w:r>
          </w:p>
        </w:tc>
      </w:tr>
    </w:tbl>
    <w:p w14:paraId="0AF98D66" w14:textId="77777777" w:rsidR="00FC2D02" w:rsidRPr="00BA6E76" w:rsidRDefault="00FC2D02" w:rsidP="00FC2D02">
      <w:pPr>
        <w:spacing w:line="240" w:lineRule="auto"/>
        <w:jc w:val="both"/>
        <w:rPr>
          <w:rFonts w:eastAsia="Calibri" w:cs="Calibri"/>
        </w:rPr>
      </w:pPr>
      <w:r w:rsidRPr="00BA6E76">
        <w:t>Abbreviations: HAP, hospital-acquired pneumonia; CAP, community-acquired pneumonia; h, hours.</w:t>
      </w:r>
    </w:p>
    <w:p w14:paraId="22B2263F" w14:textId="77777777" w:rsidR="00FC2D02" w:rsidRPr="00BA6E76" w:rsidRDefault="00FC2D02" w:rsidP="00FC2D02">
      <w:pPr>
        <w:pStyle w:val="Heading2"/>
        <w:sectPr w:rsidR="00FC2D02" w:rsidRPr="00BA6E76" w:rsidSect="008A1E25">
          <w:type w:val="continuous"/>
          <w:pgSz w:w="15840" w:h="12240" w:orient="landscape"/>
          <w:pgMar w:top="1440" w:right="1440" w:bottom="1440" w:left="1440" w:header="720" w:footer="720" w:gutter="0"/>
          <w:cols w:space="720"/>
          <w:docGrid w:linePitch="360"/>
        </w:sectPr>
      </w:pPr>
    </w:p>
    <w:p w14:paraId="27720E76" w14:textId="3F7960B8" w:rsidR="00FC2D02" w:rsidRPr="00BA6E76" w:rsidRDefault="00FC2D02" w:rsidP="00FC2D02">
      <w:pPr>
        <w:pStyle w:val="Heading2"/>
        <w:rPr>
          <w:vanish/>
          <w:specVanish/>
        </w:rPr>
      </w:pPr>
      <w:r w:rsidRPr="00BA6E76">
        <w:lastRenderedPageBreak/>
        <w:t xml:space="preserve">Table </w:t>
      </w:r>
      <w:r w:rsidR="0079488B" w:rsidRPr="00BA6E76">
        <w:t>S</w:t>
      </w:r>
      <w:r w:rsidRPr="00BA6E76">
        <w:t>2. Recommended sampling windows</w:t>
      </w:r>
      <w:bookmarkEnd w:id="3"/>
    </w:p>
    <w:p w14:paraId="5DA19AF5" w14:textId="77777777" w:rsidR="00FC2D02" w:rsidRPr="00BA6E76" w:rsidRDefault="00FC2D02" w:rsidP="00FC2D02">
      <w:pPr>
        <w:pStyle w:val="Heading2"/>
      </w:pPr>
      <w:r w:rsidRPr="00BA6E76">
        <w:t xml:space="preserve"> </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4"/>
        <w:gridCol w:w="1644"/>
        <w:gridCol w:w="1644"/>
        <w:gridCol w:w="1783"/>
      </w:tblGrid>
      <w:tr w:rsidR="00FC2D02" w:rsidRPr="00BA6E76" w14:paraId="478A1033" w14:textId="77777777" w:rsidTr="00626988">
        <w:tc>
          <w:tcPr>
            <w:tcW w:w="1644" w:type="dxa"/>
            <w:tcBorders>
              <w:top w:val="single" w:sz="4" w:space="0" w:color="auto"/>
              <w:left w:val="single" w:sz="4" w:space="0" w:color="auto"/>
              <w:bottom w:val="single" w:sz="4" w:space="0" w:color="auto"/>
              <w:right w:val="single" w:sz="4" w:space="0" w:color="auto"/>
            </w:tcBorders>
            <w:vAlign w:val="center"/>
            <w:hideMark/>
          </w:tcPr>
          <w:p w14:paraId="1BC29DE5" w14:textId="77777777" w:rsidR="00FC2D02" w:rsidRPr="00BA6E76" w:rsidRDefault="00FC2D02" w:rsidP="00626988">
            <w:pPr>
              <w:jc w:val="both"/>
            </w:pPr>
            <w:r w:rsidRPr="00BA6E76">
              <w:t>Patient group</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4301B75" w14:textId="77777777" w:rsidR="00FC2D02" w:rsidRPr="00BA6E76" w:rsidRDefault="00FC2D02" w:rsidP="00626988">
            <w:pPr>
              <w:jc w:val="both"/>
              <w:rPr>
                <w:lang w:eastAsia="en-GB"/>
              </w:rPr>
            </w:pPr>
            <w:r w:rsidRPr="00BA6E76">
              <w:rPr>
                <w:lang w:eastAsia="en-GB"/>
              </w:rPr>
              <w:t>Sample no.</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49A1300" w14:textId="77777777" w:rsidR="00FC2D02" w:rsidRPr="00BA6E76" w:rsidRDefault="00FC2D02" w:rsidP="00626988">
            <w:pPr>
              <w:jc w:val="both"/>
              <w:rPr>
                <w:lang w:eastAsia="en-GB"/>
              </w:rPr>
            </w:pPr>
            <w:r w:rsidRPr="00BA6E76">
              <w:rPr>
                <w:lang w:eastAsia="en-GB"/>
              </w:rPr>
              <w:t>1</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5D7A304" w14:textId="77777777" w:rsidR="00FC2D02" w:rsidRPr="00BA6E76" w:rsidRDefault="00FC2D02" w:rsidP="00626988">
            <w:pPr>
              <w:jc w:val="both"/>
              <w:rPr>
                <w:lang w:eastAsia="en-GB"/>
              </w:rPr>
            </w:pPr>
            <w:r w:rsidRPr="00BA6E76">
              <w:rPr>
                <w:lang w:eastAsia="en-GB"/>
              </w:rPr>
              <w:t>2</w:t>
            </w:r>
          </w:p>
        </w:tc>
        <w:tc>
          <w:tcPr>
            <w:tcW w:w="1783" w:type="dxa"/>
            <w:tcBorders>
              <w:top w:val="single" w:sz="4" w:space="0" w:color="auto"/>
              <w:left w:val="single" w:sz="4" w:space="0" w:color="auto"/>
              <w:bottom w:val="single" w:sz="4" w:space="0" w:color="auto"/>
              <w:right w:val="single" w:sz="4" w:space="0" w:color="auto"/>
            </w:tcBorders>
            <w:vAlign w:val="center"/>
            <w:hideMark/>
          </w:tcPr>
          <w:p w14:paraId="6C95BD3F" w14:textId="77777777" w:rsidR="00FC2D02" w:rsidRPr="00BA6E76" w:rsidRDefault="00FC2D02" w:rsidP="00626988">
            <w:pPr>
              <w:jc w:val="both"/>
              <w:rPr>
                <w:lang w:eastAsia="en-GB"/>
              </w:rPr>
            </w:pPr>
            <w:r w:rsidRPr="00BA6E76">
              <w:rPr>
                <w:lang w:eastAsia="en-GB"/>
              </w:rPr>
              <w:t>3</w:t>
            </w:r>
          </w:p>
        </w:tc>
      </w:tr>
      <w:tr w:rsidR="00FC2D02" w:rsidRPr="00BA6E76" w14:paraId="11287303" w14:textId="77777777" w:rsidTr="00626988">
        <w:tc>
          <w:tcPr>
            <w:tcW w:w="1644" w:type="dxa"/>
            <w:vMerge w:val="restart"/>
            <w:tcBorders>
              <w:top w:val="single" w:sz="4" w:space="0" w:color="auto"/>
              <w:left w:val="single" w:sz="4" w:space="0" w:color="auto"/>
              <w:bottom w:val="single" w:sz="4" w:space="0" w:color="auto"/>
              <w:right w:val="single" w:sz="4" w:space="0" w:color="auto"/>
            </w:tcBorders>
            <w:vAlign w:val="center"/>
            <w:hideMark/>
          </w:tcPr>
          <w:p w14:paraId="169C472D" w14:textId="77777777" w:rsidR="00FC2D02" w:rsidRPr="00BA6E76" w:rsidRDefault="00FC2D02" w:rsidP="00626988">
            <w:pPr>
              <w:jc w:val="both"/>
            </w:pPr>
            <w:r w:rsidRPr="00BA6E76">
              <w:rPr>
                <w:lang w:eastAsia="en-GB"/>
              </w:rPr>
              <w:t>Children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4634A3D" w14:textId="77777777" w:rsidR="00FC2D02" w:rsidRPr="00BA6E76" w:rsidRDefault="00FC2D02" w:rsidP="00626988">
            <w:pPr>
              <w:jc w:val="both"/>
              <w:rPr>
                <w:lang w:eastAsia="en-GB"/>
              </w:rPr>
            </w:pPr>
            <w:r w:rsidRPr="00BA6E76">
              <w:rPr>
                <w:lang w:eastAsia="en-GB"/>
              </w:rPr>
              <w:t>Optimal time</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023C52C" w14:textId="77777777" w:rsidR="00FC2D02" w:rsidRPr="00BA6E76" w:rsidRDefault="00FC2D02" w:rsidP="00626988">
            <w:pPr>
              <w:jc w:val="both"/>
              <w:rPr>
                <w:lang w:eastAsia="en-GB"/>
              </w:rPr>
            </w:pPr>
            <w:r w:rsidRPr="00BA6E76">
              <w:rPr>
                <w:lang w:eastAsia="en-GB"/>
              </w:rPr>
              <w:t>15 mins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7501FF9" w14:textId="77777777" w:rsidR="00FC2D02" w:rsidRPr="00BA6E76" w:rsidRDefault="00FC2D02" w:rsidP="00626988">
            <w:pPr>
              <w:jc w:val="both"/>
              <w:rPr>
                <w:lang w:eastAsia="en-GB"/>
              </w:rPr>
            </w:pPr>
            <w:r w:rsidRPr="00BA6E76">
              <w:rPr>
                <w:lang w:eastAsia="en-GB"/>
              </w:rPr>
              <w:t>1 hr 40 mins</w:t>
            </w:r>
          </w:p>
        </w:tc>
        <w:tc>
          <w:tcPr>
            <w:tcW w:w="1783" w:type="dxa"/>
            <w:tcBorders>
              <w:top w:val="single" w:sz="4" w:space="0" w:color="auto"/>
              <w:left w:val="single" w:sz="4" w:space="0" w:color="auto"/>
              <w:bottom w:val="single" w:sz="4" w:space="0" w:color="auto"/>
              <w:right w:val="single" w:sz="4" w:space="0" w:color="auto"/>
            </w:tcBorders>
            <w:vAlign w:val="center"/>
            <w:hideMark/>
          </w:tcPr>
          <w:p w14:paraId="47E75804" w14:textId="77777777" w:rsidR="00FC2D02" w:rsidRPr="00BA6E76" w:rsidRDefault="00FC2D02" w:rsidP="00626988">
            <w:pPr>
              <w:jc w:val="both"/>
              <w:rPr>
                <w:lang w:eastAsia="en-GB"/>
              </w:rPr>
            </w:pPr>
            <w:r w:rsidRPr="00BA6E76">
              <w:rPr>
                <w:lang w:eastAsia="en-GB"/>
              </w:rPr>
              <w:t>3 hrs 30 mins</w:t>
            </w:r>
          </w:p>
        </w:tc>
      </w:tr>
      <w:tr w:rsidR="00FC2D02" w:rsidRPr="00BA6E76" w14:paraId="172BB2A4" w14:textId="77777777" w:rsidTr="00626988">
        <w:trPr>
          <w:trHeight w:val="12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10099" w14:textId="77777777" w:rsidR="00FC2D02" w:rsidRPr="00BA6E76" w:rsidRDefault="00FC2D02" w:rsidP="00626988">
            <w:pPr>
              <w:jc w:val="both"/>
            </w:pPr>
          </w:p>
        </w:tc>
        <w:tc>
          <w:tcPr>
            <w:tcW w:w="1644" w:type="dxa"/>
            <w:tcBorders>
              <w:top w:val="single" w:sz="4" w:space="0" w:color="auto"/>
              <w:left w:val="single" w:sz="4" w:space="0" w:color="auto"/>
              <w:bottom w:val="single" w:sz="4" w:space="0" w:color="auto"/>
              <w:right w:val="single" w:sz="4" w:space="0" w:color="auto"/>
            </w:tcBorders>
            <w:vAlign w:val="center"/>
            <w:hideMark/>
          </w:tcPr>
          <w:p w14:paraId="0810C481" w14:textId="77777777" w:rsidR="00FC2D02" w:rsidRPr="00BA6E76" w:rsidRDefault="00FC2D02" w:rsidP="00626988">
            <w:pPr>
              <w:jc w:val="both"/>
              <w:rPr>
                <w:lang w:eastAsia="en-GB"/>
              </w:rPr>
            </w:pPr>
            <w:r w:rsidRPr="00BA6E76">
              <w:rPr>
                <w:lang w:eastAsia="en-GB"/>
              </w:rPr>
              <w:t>Sampling window</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64F30F4" w14:textId="77777777" w:rsidR="00FC2D02" w:rsidRPr="00BA6E76" w:rsidRDefault="00FC2D02" w:rsidP="00626988">
            <w:pPr>
              <w:jc w:val="both"/>
              <w:rPr>
                <w:lang w:eastAsia="en-GB"/>
              </w:rPr>
            </w:pPr>
            <w:r w:rsidRPr="00BA6E76">
              <w:rPr>
                <w:lang w:eastAsia="en-GB"/>
              </w:rPr>
              <w:t>10 mins – 30 mins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715BAF0" w14:textId="77777777" w:rsidR="00FC2D02" w:rsidRPr="00BA6E76" w:rsidRDefault="00FC2D02" w:rsidP="00626988">
            <w:pPr>
              <w:jc w:val="both"/>
              <w:rPr>
                <w:lang w:eastAsia="en-GB"/>
              </w:rPr>
            </w:pPr>
            <w:r w:rsidRPr="00BA6E76">
              <w:rPr>
                <w:lang w:eastAsia="en-GB"/>
              </w:rPr>
              <w:t>1 hr 25 mins –</w:t>
            </w:r>
          </w:p>
          <w:p w14:paraId="07B148CE" w14:textId="77777777" w:rsidR="00FC2D02" w:rsidRPr="00BA6E76" w:rsidRDefault="00FC2D02" w:rsidP="00626988">
            <w:pPr>
              <w:jc w:val="both"/>
              <w:rPr>
                <w:lang w:eastAsia="en-GB"/>
              </w:rPr>
            </w:pPr>
            <w:r w:rsidRPr="00BA6E76">
              <w:rPr>
                <w:lang w:eastAsia="en-GB"/>
              </w:rPr>
              <w:t>2 hrs 15 mins</w:t>
            </w:r>
          </w:p>
        </w:tc>
        <w:tc>
          <w:tcPr>
            <w:tcW w:w="1783" w:type="dxa"/>
            <w:tcBorders>
              <w:top w:val="single" w:sz="4" w:space="0" w:color="auto"/>
              <w:left w:val="single" w:sz="4" w:space="0" w:color="auto"/>
              <w:bottom w:val="single" w:sz="4" w:space="0" w:color="auto"/>
              <w:right w:val="single" w:sz="4" w:space="0" w:color="auto"/>
            </w:tcBorders>
            <w:vAlign w:val="center"/>
            <w:hideMark/>
          </w:tcPr>
          <w:p w14:paraId="3742C27B" w14:textId="77777777" w:rsidR="00FC2D02" w:rsidRPr="00BA6E76" w:rsidRDefault="00FC2D02" w:rsidP="00626988">
            <w:pPr>
              <w:jc w:val="both"/>
              <w:rPr>
                <w:lang w:eastAsia="en-GB"/>
              </w:rPr>
            </w:pPr>
            <w:r w:rsidRPr="00BA6E76">
              <w:rPr>
                <w:lang w:eastAsia="en-GB"/>
              </w:rPr>
              <w:t>3 hrs – 4 hrs</w:t>
            </w:r>
          </w:p>
        </w:tc>
      </w:tr>
      <w:tr w:rsidR="00FC2D02" w:rsidRPr="00BA6E76" w14:paraId="2605C306" w14:textId="77777777" w:rsidTr="00626988">
        <w:tc>
          <w:tcPr>
            <w:tcW w:w="1644" w:type="dxa"/>
            <w:vMerge w:val="restart"/>
            <w:tcBorders>
              <w:top w:val="single" w:sz="4" w:space="0" w:color="auto"/>
              <w:left w:val="single" w:sz="4" w:space="0" w:color="auto"/>
              <w:bottom w:val="single" w:sz="4" w:space="0" w:color="auto"/>
              <w:right w:val="single" w:sz="4" w:space="0" w:color="auto"/>
            </w:tcBorders>
            <w:vAlign w:val="center"/>
            <w:hideMark/>
          </w:tcPr>
          <w:p w14:paraId="0270FBC6" w14:textId="77777777" w:rsidR="00FC2D02" w:rsidRPr="00BA6E76" w:rsidRDefault="00FC2D02" w:rsidP="00626988">
            <w:pPr>
              <w:jc w:val="both"/>
              <w:rPr>
                <w:lang w:eastAsia="en-GB"/>
              </w:rPr>
            </w:pPr>
            <w:r w:rsidRPr="00BA6E76">
              <w:rPr>
                <w:lang w:eastAsia="en-GB"/>
              </w:rPr>
              <w:t>Neonates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3778544" w14:textId="77777777" w:rsidR="00FC2D02" w:rsidRPr="00BA6E76" w:rsidRDefault="00FC2D02" w:rsidP="00626988">
            <w:pPr>
              <w:jc w:val="both"/>
              <w:rPr>
                <w:lang w:eastAsia="en-GB"/>
              </w:rPr>
            </w:pPr>
            <w:r w:rsidRPr="00BA6E76">
              <w:rPr>
                <w:lang w:eastAsia="en-GB"/>
              </w:rPr>
              <w:t>Optimal time</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B404D3B" w14:textId="77777777" w:rsidR="00FC2D02" w:rsidRPr="00BA6E76" w:rsidRDefault="00FC2D02" w:rsidP="00626988">
            <w:pPr>
              <w:jc w:val="both"/>
              <w:rPr>
                <w:lang w:eastAsia="en-GB"/>
              </w:rPr>
            </w:pPr>
            <w:r w:rsidRPr="00BA6E76">
              <w:rPr>
                <w:lang w:eastAsia="en-GB"/>
              </w:rPr>
              <w:t>15 mins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CDFC4DF" w14:textId="77777777" w:rsidR="00FC2D02" w:rsidRPr="00BA6E76" w:rsidRDefault="00FC2D02" w:rsidP="00626988">
            <w:pPr>
              <w:jc w:val="both"/>
              <w:rPr>
                <w:lang w:eastAsia="en-GB"/>
              </w:rPr>
            </w:pPr>
            <w:r w:rsidRPr="00BA6E76">
              <w:rPr>
                <w:lang w:eastAsia="en-GB"/>
              </w:rPr>
              <w:t>2 hours</w:t>
            </w:r>
          </w:p>
        </w:tc>
        <w:tc>
          <w:tcPr>
            <w:tcW w:w="1783" w:type="dxa"/>
            <w:tcBorders>
              <w:top w:val="single" w:sz="4" w:space="0" w:color="auto"/>
              <w:left w:val="single" w:sz="4" w:space="0" w:color="auto"/>
              <w:bottom w:val="single" w:sz="4" w:space="0" w:color="auto"/>
              <w:right w:val="single" w:sz="4" w:space="0" w:color="auto"/>
            </w:tcBorders>
            <w:vAlign w:val="center"/>
            <w:hideMark/>
          </w:tcPr>
          <w:p w14:paraId="3F908331" w14:textId="77777777" w:rsidR="00FC2D02" w:rsidRPr="00BA6E76" w:rsidRDefault="00FC2D02" w:rsidP="00626988">
            <w:pPr>
              <w:jc w:val="both"/>
              <w:rPr>
                <w:lang w:eastAsia="en-GB"/>
              </w:rPr>
            </w:pPr>
            <w:r w:rsidRPr="00BA6E76">
              <w:rPr>
                <w:lang w:eastAsia="en-GB"/>
              </w:rPr>
              <w:t>5 hrs 50 mins</w:t>
            </w:r>
          </w:p>
        </w:tc>
      </w:tr>
      <w:tr w:rsidR="00FC2D02" w:rsidRPr="00BA6E76" w14:paraId="32C500CE" w14:textId="77777777" w:rsidTr="00626988">
        <w:trPr>
          <w:trHeight w:val="1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1776F3" w14:textId="77777777" w:rsidR="00FC2D02" w:rsidRPr="00BA6E76" w:rsidRDefault="00FC2D02" w:rsidP="00626988">
            <w:pPr>
              <w:jc w:val="both"/>
              <w:rPr>
                <w:lang w:eastAsia="en-GB"/>
              </w:rPr>
            </w:pPr>
          </w:p>
        </w:tc>
        <w:tc>
          <w:tcPr>
            <w:tcW w:w="1644" w:type="dxa"/>
            <w:tcBorders>
              <w:top w:val="single" w:sz="4" w:space="0" w:color="auto"/>
              <w:left w:val="single" w:sz="4" w:space="0" w:color="auto"/>
              <w:bottom w:val="single" w:sz="4" w:space="0" w:color="auto"/>
              <w:right w:val="single" w:sz="4" w:space="0" w:color="auto"/>
            </w:tcBorders>
            <w:vAlign w:val="center"/>
            <w:hideMark/>
          </w:tcPr>
          <w:p w14:paraId="0D3B23D8" w14:textId="77777777" w:rsidR="00FC2D02" w:rsidRPr="00BA6E76" w:rsidRDefault="00FC2D02" w:rsidP="00626988">
            <w:pPr>
              <w:jc w:val="both"/>
              <w:rPr>
                <w:lang w:eastAsia="en-GB"/>
              </w:rPr>
            </w:pPr>
            <w:r w:rsidRPr="00BA6E76">
              <w:rPr>
                <w:lang w:eastAsia="en-GB"/>
              </w:rPr>
              <w:t>Sampling window</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0DAC799" w14:textId="77777777" w:rsidR="00FC2D02" w:rsidRPr="00BA6E76" w:rsidRDefault="00FC2D02" w:rsidP="00626988">
            <w:pPr>
              <w:jc w:val="both"/>
              <w:rPr>
                <w:lang w:eastAsia="en-GB"/>
              </w:rPr>
            </w:pPr>
            <w:r w:rsidRPr="00BA6E76">
              <w:rPr>
                <w:lang w:eastAsia="en-GB"/>
              </w:rPr>
              <w:t>10 mins – 30 mins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427FFEA" w14:textId="77777777" w:rsidR="00FC2D02" w:rsidRPr="00BA6E76" w:rsidRDefault="00FC2D02" w:rsidP="00626988">
            <w:pPr>
              <w:jc w:val="both"/>
              <w:rPr>
                <w:lang w:eastAsia="en-GB"/>
              </w:rPr>
            </w:pPr>
            <w:r w:rsidRPr="00BA6E76">
              <w:rPr>
                <w:lang w:eastAsia="en-GB"/>
              </w:rPr>
              <w:t>1 hr 25 mins –</w:t>
            </w:r>
          </w:p>
          <w:p w14:paraId="1D918ADA" w14:textId="77777777" w:rsidR="00FC2D02" w:rsidRPr="00BA6E76" w:rsidRDefault="00FC2D02" w:rsidP="00626988">
            <w:pPr>
              <w:jc w:val="both"/>
              <w:rPr>
                <w:lang w:eastAsia="en-GB"/>
              </w:rPr>
            </w:pPr>
            <w:r w:rsidRPr="00BA6E76">
              <w:rPr>
                <w:lang w:eastAsia="en-GB"/>
              </w:rPr>
              <w:t>2 hrs 15 mins</w:t>
            </w:r>
          </w:p>
        </w:tc>
        <w:tc>
          <w:tcPr>
            <w:tcW w:w="1783" w:type="dxa"/>
            <w:tcBorders>
              <w:top w:val="single" w:sz="4" w:space="0" w:color="auto"/>
              <w:left w:val="single" w:sz="4" w:space="0" w:color="auto"/>
              <w:bottom w:val="single" w:sz="4" w:space="0" w:color="auto"/>
              <w:right w:val="single" w:sz="4" w:space="0" w:color="auto"/>
            </w:tcBorders>
            <w:vAlign w:val="center"/>
            <w:hideMark/>
          </w:tcPr>
          <w:p w14:paraId="738894AD" w14:textId="77777777" w:rsidR="00FC2D02" w:rsidRPr="00BA6E76" w:rsidRDefault="00FC2D02" w:rsidP="00626988">
            <w:pPr>
              <w:jc w:val="both"/>
              <w:rPr>
                <w:lang w:eastAsia="en-GB"/>
              </w:rPr>
            </w:pPr>
            <w:r w:rsidRPr="00BA6E76">
              <w:rPr>
                <w:lang w:eastAsia="en-GB"/>
              </w:rPr>
              <w:t>5 hrs 30 mins –</w:t>
            </w:r>
          </w:p>
          <w:p w14:paraId="59BC95A0" w14:textId="77777777" w:rsidR="00FC2D02" w:rsidRPr="00BA6E76" w:rsidRDefault="00FC2D02" w:rsidP="00626988">
            <w:pPr>
              <w:jc w:val="both"/>
              <w:rPr>
                <w:lang w:eastAsia="en-GB"/>
              </w:rPr>
            </w:pPr>
            <w:r w:rsidRPr="00BA6E76">
              <w:rPr>
                <w:lang w:eastAsia="en-GB"/>
              </w:rPr>
              <w:t>6 hrs</w:t>
            </w:r>
          </w:p>
        </w:tc>
      </w:tr>
    </w:tbl>
    <w:p w14:paraId="4ABCA4F8" w14:textId="77777777" w:rsidR="00FC2D02" w:rsidRPr="00BA6E76" w:rsidRDefault="00FC2D02" w:rsidP="00FC2D02">
      <w:pPr>
        <w:jc w:val="both"/>
      </w:pPr>
    </w:p>
    <w:p w14:paraId="42119888" w14:textId="77777777" w:rsidR="00FC2D02" w:rsidRPr="00BA6E76" w:rsidRDefault="00FC2D02" w:rsidP="00FC2D02">
      <w:pPr>
        <w:jc w:val="both"/>
      </w:pPr>
      <w:r w:rsidRPr="00BA6E76">
        <w:t>All times stated above are the time in minutes (or hours) post dose administration</w:t>
      </w:r>
    </w:p>
    <w:p w14:paraId="73883AE1" w14:textId="77777777" w:rsidR="007B6252" w:rsidRPr="00BA6E76" w:rsidRDefault="00FC2D02" w:rsidP="00FC2D02">
      <w:pPr>
        <w:jc w:val="both"/>
        <w:sectPr w:rsidR="007B6252" w:rsidRPr="00BA6E76" w:rsidSect="008A1E25">
          <w:type w:val="continuous"/>
          <w:pgSz w:w="12240" w:h="15840"/>
          <w:pgMar w:top="1440" w:right="1440" w:bottom="1440" w:left="1440" w:header="720" w:footer="720" w:gutter="0"/>
          <w:cols w:space="720"/>
          <w:docGrid w:linePitch="360"/>
        </w:sectPr>
      </w:pPr>
      <w:r w:rsidRPr="00BA6E76">
        <w:t xml:space="preserve">Abbreviations: no., number; mins, minutes; hrs, hours. </w:t>
      </w:r>
    </w:p>
    <w:p w14:paraId="0EF92DFB" w14:textId="369AD4CF" w:rsidR="006E0D1D" w:rsidRPr="00BA6E76" w:rsidRDefault="00241B52" w:rsidP="007D1BD0">
      <w:pPr>
        <w:spacing w:line="360" w:lineRule="auto"/>
        <w:rPr>
          <w:lang w:eastAsia="en-GB"/>
        </w:rPr>
      </w:pPr>
      <w:r w:rsidRPr="00BA6E76">
        <w:rPr>
          <w:b/>
          <w:bCs/>
          <w:lang w:eastAsia="en-GB"/>
        </w:rPr>
        <w:lastRenderedPageBreak/>
        <w:t>Table S</w:t>
      </w:r>
      <w:r w:rsidR="00FB4E1F" w:rsidRPr="00BA6E76">
        <w:rPr>
          <w:b/>
          <w:bCs/>
          <w:lang w:eastAsia="en-GB"/>
        </w:rPr>
        <w:t>3</w:t>
      </w:r>
      <w:r w:rsidRPr="00BA6E76">
        <w:rPr>
          <w:b/>
          <w:bCs/>
          <w:lang w:eastAsia="en-GB"/>
        </w:rPr>
        <w:t xml:space="preserve"> . Results of </w:t>
      </w:r>
      <w:r w:rsidR="00E70F4E" w:rsidRPr="00BA6E76">
        <w:rPr>
          <w:b/>
          <w:bCs/>
          <w:lang w:eastAsia="en-GB"/>
        </w:rPr>
        <w:t xml:space="preserve">parameter estimates derived from </w:t>
      </w:r>
      <w:r w:rsidRPr="00BA6E76">
        <w:rPr>
          <w:b/>
          <w:bCs/>
          <w:lang w:eastAsia="en-GB"/>
        </w:rPr>
        <w:t xml:space="preserve">modelling individual </w:t>
      </w:r>
      <w:r w:rsidR="00293F48" w:rsidRPr="00BA6E76">
        <w:rPr>
          <w:b/>
          <w:bCs/>
          <w:lang w:eastAsia="en-GB"/>
        </w:rPr>
        <w:t xml:space="preserve">NAPPA penicillins </w:t>
      </w:r>
      <w:r w:rsidR="00E70F4E" w:rsidRPr="00BA6E76">
        <w:rPr>
          <w:b/>
          <w:bCs/>
          <w:lang w:eastAsia="en-GB"/>
        </w:rPr>
        <w:t xml:space="preserve">separately </w:t>
      </w:r>
      <w:r w:rsidRPr="00BA6E76">
        <w:rPr>
          <w:b/>
          <w:bCs/>
          <w:lang w:eastAsia="en-GB"/>
        </w:rPr>
        <w:t>(</w:t>
      </w:r>
      <w:r w:rsidR="00E70F4E" w:rsidRPr="00BA6E76">
        <w:rPr>
          <w:b/>
          <w:bCs/>
          <w:lang w:eastAsia="en-GB"/>
        </w:rPr>
        <w:t xml:space="preserve">summary table </w:t>
      </w:r>
      <w:r w:rsidRPr="00BA6E76">
        <w:rPr>
          <w:b/>
          <w:bCs/>
          <w:lang w:eastAsia="en-GB"/>
        </w:rPr>
        <w:t xml:space="preserve">adapted from </w:t>
      </w:r>
      <w:r w:rsidR="00484F31" w:rsidRPr="00BA6E76">
        <w:rPr>
          <w:b/>
          <w:bCs/>
          <w:lang w:eastAsia="en-GB"/>
        </w:rPr>
        <w:t xml:space="preserve">results presented in </w:t>
      </w:r>
      <w:r w:rsidR="006E0D1D" w:rsidRPr="00BA6E76">
        <w:rPr>
          <w:b/>
          <w:bCs/>
          <w:lang w:eastAsia="en-GB"/>
        </w:rPr>
        <w:t>CB’s PhD thesis</w:t>
      </w:r>
      <w:r w:rsidR="003E228B" w:rsidRPr="00BA6E76">
        <w:rPr>
          <w:b/>
          <w:bCs/>
          <w:lang w:eastAsia="en-GB"/>
        </w:rPr>
        <w:t>, “</w:t>
      </w:r>
      <w:r w:rsidR="003E228B" w:rsidRPr="00BA6E76">
        <w:rPr>
          <w:i/>
          <w:iCs/>
          <w:lang w:eastAsia="en-GB"/>
        </w:rPr>
        <w:t>The pharmacokinetics of penicillin antibiotics in neonates and children</w:t>
      </w:r>
      <w:r w:rsidR="003E228B" w:rsidRPr="00BA6E76">
        <w:rPr>
          <w:b/>
          <w:bCs/>
          <w:lang w:eastAsia="en-GB"/>
        </w:rPr>
        <w:t xml:space="preserve">”, </w:t>
      </w:r>
      <w:r w:rsidR="006E0D1D" w:rsidRPr="00BA6E76">
        <w:rPr>
          <w:b/>
          <w:bCs/>
          <w:lang w:eastAsia="en-GB"/>
        </w:rPr>
        <w:t xml:space="preserve"> </w:t>
      </w:r>
      <w:r w:rsidR="00C5332C" w:rsidRPr="00BA6E76">
        <w:t>ISNI: 0000 0005 0665 2680</w:t>
      </w:r>
      <w:r w:rsidR="006E0D1D" w:rsidRPr="00BA6E76">
        <w:rPr>
          <w:b/>
          <w:bCs/>
          <w:lang w:eastAsia="en-GB"/>
        </w:rPr>
        <w:t>)</w:t>
      </w:r>
      <w:r w:rsidR="00E70F4E" w:rsidRPr="00BA6E76">
        <w:rPr>
          <w:b/>
          <w:bCs/>
          <w:lang w:eastAsia="en-GB"/>
        </w:rPr>
        <w:t>.</w:t>
      </w:r>
      <w:r w:rsidR="006E0D1D" w:rsidRPr="00BA6E76">
        <w:rPr>
          <w:b/>
          <w:bCs/>
          <w:lang w:eastAsia="en-GB"/>
        </w:rPr>
        <w:t xml:space="preserve">  </w:t>
      </w:r>
    </w:p>
    <w:tbl>
      <w:tblPr>
        <w:tblW w:w="10992" w:type="dxa"/>
        <w:tblInd w:w="977" w:type="dxa"/>
        <w:tblLook w:val="04A0" w:firstRow="1" w:lastRow="0" w:firstColumn="1" w:lastColumn="0" w:noHBand="0" w:noVBand="1"/>
      </w:tblPr>
      <w:tblGrid>
        <w:gridCol w:w="1920"/>
        <w:gridCol w:w="2268"/>
        <w:gridCol w:w="2268"/>
        <w:gridCol w:w="2268"/>
        <w:gridCol w:w="2268"/>
      </w:tblGrid>
      <w:tr w:rsidR="006E0D1D" w:rsidRPr="00BA6E76" w14:paraId="4F97A27D" w14:textId="77777777" w:rsidTr="00E50570">
        <w:trPr>
          <w:trHeight w:val="300"/>
        </w:trPr>
        <w:tc>
          <w:tcPr>
            <w:tcW w:w="192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14:paraId="7E41F4ED" w14:textId="061816C2" w:rsidR="00B30C55" w:rsidRPr="00BA6E76" w:rsidRDefault="00B30C55" w:rsidP="00B30C55">
            <w:pPr>
              <w:spacing w:before="36" w:after="36" w:line="360" w:lineRule="auto"/>
              <w:rPr>
                <w:rFonts w:eastAsia="Times New Roman"/>
                <w:b/>
                <w:bCs/>
                <w:color w:val="000000" w:themeColor="text1"/>
                <w:kern w:val="24"/>
                <w:lang w:eastAsia="en-GB"/>
              </w:rPr>
            </w:pPr>
            <w:r w:rsidRPr="00BA6E76">
              <w:rPr>
                <w:rFonts w:eastAsia="Times New Roman"/>
                <w:b/>
                <w:bCs/>
                <w:noProof/>
                <w:color w:val="000000" w:themeColor="text1"/>
                <w:kern w:val="24"/>
                <w:lang w:eastAsia="en-GB"/>
              </w:rPr>
              <mc:AlternateContent>
                <mc:Choice Requires="wps">
                  <w:drawing>
                    <wp:anchor distT="45720" distB="45720" distL="114300" distR="114300" simplePos="0" relativeHeight="251708416" behindDoc="0" locked="0" layoutInCell="1" allowOverlap="1" wp14:anchorId="2C42F98A" wp14:editId="52C967D9">
                      <wp:simplePos x="0" y="0"/>
                      <wp:positionH relativeFrom="column">
                        <wp:posOffset>660400</wp:posOffset>
                      </wp:positionH>
                      <wp:positionV relativeFrom="paragraph">
                        <wp:posOffset>19050</wp:posOffset>
                      </wp:positionV>
                      <wp:extent cx="596265" cy="2698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69875"/>
                              </a:xfrm>
                              <a:prstGeom prst="rect">
                                <a:avLst/>
                              </a:prstGeom>
                              <a:noFill/>
                              <a:ln w="9525">
                                <a:noFill/>
                                <a:miter lim="800000"/>
                                <a:headEnd/>
                                <a:tailEnd/>
                              </a:ln>
                            </wps:spPr>
                            <wps:txbx>
                              <w:txbxContent>
                                <w:p w14:paraId="0865A624" w14:textId="77777777" w:rsidR="006E0D1D" w:rsidRPr="001A0722" w:rsidRDefault="006E0D1D" w:rsidP="006E0D1D">
                                  <w:pPr>
                                    <w:rPr>
                                      <w:b/>
                                      <w:bCs/>
                                      <w:sz w:val="20"/>
                                      <w:szCs w:val="20"/>
                                    </w:rPr>
                                  </w:pPr>
                                  <w:r w:rsidRPr="00BA645B">
                                    <w:rPr>
                                      <w:b/>
                                      <w:bCs/>
                                      <w:sz w:val="20"/>
                                      <w:szCs w:val="20"/>
                                    </w:rPr>
                                    <w:t>Drug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2F98A" id="_x0000_t202" coordsize="21600,21600" o:spt="202" path="m,l,21600r21600,l21600,xe">
                      <v:stroke joinstyle="miter"/>
                      <v:path gradientshapeok="t" o:connecttype="rect"/>
                    </v:shapetype>
                    <v:shape id="Text Box 2" o:spid="_x0000_s1026" type="#_x0000_t202" style="position:absolute;margin-left:52pt;margin-top:1.5pt;width:46.95pt;height:21.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" filled="f" stroked="f">
                      <v:textbox>
                        <w:txbxContent>
                          <w:p w14:paraId="0865A624" w14:textId="77777777" w:rsidR="006E0D1D" w:rsidRPr="001A0722" w:rsidRDefault="006E0D1D" w:rsidP="006E0D1D">
                            <w:pPr>
                              <w:rPr>
                                <w:b/>
                                <w:bCs/>
                                <w:sz w:val="20"/>
                                <w:szCs w:val="20"/>
                              </w:rPr>
                            </w:pPr>
                            <w:r w:rsidRPr="00BA645B">
                              <w:rPr>
                                <w:b/>
                                <w:bCs/>
                                <w:sz w:val="20"/>
                                <w:szCs w:val="20"/>
                              </w:rPr>
                              <w:t>Drug</w:t>
                            </w:r>
                          </w:p>
                        </w:txbxContent>
                      </v:textbox>
                    </v:shape>
                  </w:pict>
                </mc:Fallback>
              </mc:AlternateContent>
            </w:r>
          </w:p>
          <w:p w14:paraId="3EA37025" w14:textId="53508462" w:rsidR="006E0D1D" w:rsidRPr="00BA6E76" w:rsidRDefault="006E0D1D" w:rsidP="00B30C55">
            <w:pPr>
              <w:spacing w:before="36" w:after="36" w:line="360" w:lineRule="auto"/>
              <w:rPr>
                <w:rFonts w:eastAsia="Times New Roman"/>
                <w:b/>
                <w:bCs/>
                <w:color w:val="000000"/>
                <w:lang w:eastAsia="en-GB"/>
              </w:rPr>
            </w:pPr>
            <w:r w:rsidRPr="00BA6E76">
              <w:rPr>
                <w:rFonts w:eastAsia="Times New Roman"/>
                <w:b/>
                <w:bCs/>
                <w:color w:val="000000" w:themeColor="text1"/>
                <w:kern w:val="24"/>
                <w:lang w:eastAsia="en-GB"/>
              </w:rPr>
              <w:t>Parameter</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F1216B5" w14:textId="77777777" w:rsidR="006E0D1D" w:rsidRPr="00BA6E76" w:rsidRDefault="006E0D1D" w:rsidP="00B30C55">
            <w:pPr>
              <w:spacing w:before="36" w:after="36" w:line="360" w:lineRule="auto"/>
              <w:jc w:val="center"/>
              <w:rPr>
                <w:rFonts w:eastAsia="Times New Roman"/>
                <w:color w:val="000000"/>
                <w:lang w:eastAsia="en-GB"/>
              </w:rPr>
            </w:pPr>
            <w:r w:rsidRPr="00BA6E76">
              <w:rPr>
                <w:rFonts w:eastAsia="Times New Roman"/>
                <w:b/>
                <w:bCs/>
                <w:color w:val="000000" w:themeColor="text1"/>
                <w:kern w:val="24"/>
                <w:lang w:eastAsia="en-GB"/>
              </w:rPr>
              <w:t>Amoxicillin</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3FDDA60" w14:textId="77777777" w:rsidR="006E0D1D" w:rsidRPr="00BA6E76" w:rsidRDefault="006E0D1D" w:rsidP="00B30C55">
            <w:pPr>
              <w:spacing w:before="36" w:after="36" w:line="360" w:lineRule="auto"/>
              <w:jc w:val="center"/>
              <w:rPr>
                <w:rFonts w:eastAsia="Times New Roman"/>
                <w:color w:val="000000"/>
                <w:lang w:eastAsia="en-GB"/>
              </w:rPr>
            </w:pPr>
            <w:r w:rsidRPr="00BA6E76">
              <w:rPr>
                <w:rFonts w:eastAsia="Times New Roman"/>
                <w:b/>
                <w:bCs/>
                <w:color w:val="000000" w:themeColor="text1"/>
                <w:kern w:val="24"/>
                <w:lang w:eastAsia="en-GB"/>
              </w:rPr>
              <w:t>Benzylpenicillin</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0CAF4655" w14:textId="77777777" w:rsidR="006E0D1D" w:rsidRPr="00BA6E76" w:rsidRDefault="006E0D1D" w:rsidP="00B30C55">
            <w:pPr>
              <w:spacing w:before="36" w:after="36" w:line="360" w:lineRule="auto"/>
              <w:jc w:val="center"/>
              <w:rPr>
                <w:rFonts w:eastAsia="Times New Roman"/>
                <w:color w:val="000000"/>
                <w:lang w:eastAsia="en-GB"/>
              </w:rPr>
            </w:pPr>
            <w:r w:rsidRPr="00BA6E76">
              <w:rPr>
                <w:rFonts w:eastAsia="Times New Roman"/>
                <w:b/>
                <w:bCs/>
                <w:color w:val="000000" w:themeColor="text1"/>
                <w:kern w:val="24"/>
                <w:lang w:eastAsia="en-GB"/>
              </w:rPr>
              <w:t>Flucloxacillin</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3B29D9DC" w14:textId="77777777" w:rsidR="006E0D1D" w:rsidRPr="00BA6E76" w:rsidRDefault="006E0D1D" w:rsidP="00B30C55">
            <w:pPr>
              <w:spacing w:before="36" w:after="36" w:line="360" w:lineRule="auto"/>
              <w:jc w:val="center"/>
              <w:rPr>
                <w:rFonts w:eastAsia="Times New Roman"/>
                <w:color w:val="000000"/>
                <w:lang w:eastAsia="en-GB"/>
              </w:rPr>
            </w:pPr>
            <w:r w:rsidRPr="00BA6E76">
              <w:rPr>
                <w:rFonts w:eastAsia="Times New Roman"/>
                <w:b/>
                <w:bCs/>
                <w:color w:val="000000" w:themeColor="text1"/>
                <w:kern w:val="24"/>
                <w:lang w:eastAsia="en-GB"/>
              </w:rPr>
              <w:t>Piperacillin</w:t>
            </w:r>
          </w:p>
        </w:tc>
      </w:tr>
      <w:tr w:rsidR="006E0D1D" w:rsidRPr="00BA6E76" w14:paraId="4B3E91D5"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725D7FE"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TVCL</w:t>
            </w:r>
          </w:p>
        </w:tc>
        <w:tc>
          <w:tcPr>
            <w:tcW w:w="2268" w:type="dxa"/>
            <w:tcBorders>
              <w:top w:val="nil"/>
              <w:left w:val="nil"/>
              <w:bottom w:val="single" w:sz="4" w:space="0" w:color="auto"/>
              <w:right w:val="single" w:sz="4" w:space="0" w:color="auto"/>
            </w:tcBorders>
            <w:shd w:val="clear" w:color="auto" w:fill="auto"/>
            <w:noWrap/>
            <w:vAlign w:val="bottom"/>
            <w:hideMark/>
          </w:tcPr>
          <w:p w14:paraId="21DBD9F5"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18.2 (6.8%)</w:t>
            </w:r>
          </w:p>
        </w:tc>
        <w:tc>
          <w:tcPr>
            <w:tcW w:w="2268" w:type="dxa"/>
            <w:tcBorders>
              <w:top w:val="nil"/>
              <w:left w:val="nil"/>
              <w:bottom w:val="single" w:sz="4" w:space="0" w:color="auto"/>
              <w:right w:val="single" w:sz="4" w:space="0" w:color="auto"/>
            </w:tcBorders>
            <w:shd w:val="clear" w:color="auto" w:fill="auto"/>
            <w:noWrap/>
            <w:vAlign w:val="bottom"/>
            <w:hideMark/>
          </w:tcPr>
          <w:p w14:paraId="0A4545B4"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6.92 (14.6%)</w:t>
            </w:r>
          </w:p>
        </w:tc>
        <w:tc>
          <w:tcPr>
            <w:tcW w:w="2268" w:type="dxa"/>
            <w:tcBorders>
              <w:top w:val="nil"/>
              <w:left w:val="nil"/>
              <w:bottom w:val="single" w:sz="4" w:space="0" w:color="auto"/>
              <w:right w:val="single" w:sz="4" w:space="0" w:color="auto"/>
            </w:tcBorders>
            <w:shd w:val="clear" w:color="auto" w:fill="auto"/>
            <w:noWrap/>
            <w:vAlign w:val="bottom"/>
            <w:hideMark/>
          </w:tcPr>
          <w:p w14:paraId="1E8FB8A0"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11 (12.1%)</w:t>
            </w:r>
          </w:p>
        </w:tc>
        <w:tc>
          <w:tcPr>
            <w:tcW w:w="2268" w:type="dxa"/>
            <w:tcBorders>
              <w:top w:val="nil"/>
              <w:left w:val="nil"/>
              <w:bottom w:val="single" w:sz="4" w:space="0" w:color="auto"/>
              <w:right w:val="single" w:sz="4" w:space="0" w:color="auto"/>
            </w:tcBorders>
            <w:shd w:val="clear" w:color="auto" w:fill="auto"/>
            <w:noWrap/>
            <w:vAlign w:val="bottom"/>
            <w:hideMark/>
          </w:tcPr>
          <w:p w14:paraId="0AAA8860"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8.05 (6.6%)</w:t>
            </w:r>
          </w:p>
        </w:tc>
      </w:tr>
      <w:tr w:rsidR="006E0D1D" w:rsidRPr="00BA6E76" w14:paraId="296BA732"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A6D72BE"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TVV</w:t>
            </w:r>
          </w:p>
        </w:tc>
        <w:tc>
          <w:tcPr>
            <w:tcW w:w="2268" w:type="dxa"/>
            <w:tcBorders>
              <w:top w:val="nil"/>
              <w:left w:val="nil"/>
              <w:bottom w:val="single" w:sz="4" w:space="0" w:color="auto"/>
              <w:right w:val="single" w:sz="4" w:space="0" w:color="auto"/>
            </w:tcBorders>
            <w:shd w:val="clear" w:color="auto" w:fill="auto"/>
            <w:noWrap/>
            <w:vAlign w:val="bottom"/>
            <w:hideMark/>
          </w:tcPr>
          <w:p w14:paraId="13D7BF1D"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30.6 (7.5%)</w:t>
            </w:r>
          </w:p>
        </w:tc>
        <w:tc>
          <w:tcPr>
            <w:tcW w:w="2268" w:type="dxa"/>
            <w:tcBorders>
              <w:top w:val="nil"/>
              <w:left w:val="nil"/>
              <w:bottom w:val="single" w:sz="4" w:space="0" w:color="auto"/>
              <w:right w:val="single" w:sz="4" w:space="0" w:color="auto"/>
            </w:tcBorders>
            <w:shd w:val="clear" w:color="auto" w:fill="auto"/>
            <w:noWrap/>
            <w:vAlign w:val="bottom"/>
            <w:hideMark/>
          </w:tcPr>
          <w:p w14:paraId="56CB7813"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12.2 (9.7%)</w:t>
            </w:r>
          </w:p>
        </w:tc>
        <w:tc>
          <w:tcPr>
            <w:tcW w:w="2268" w:type="dxa"/>
            <w:tcBorders>
              <w:top w:val="nil"/>
              <w:left w:val="nil"/>
              <w:bottom w:val="single" w:sz="4" w:space="0" w:color="auto"/>
              <w:right w:val="single" w:sz="4" w:space="0" w:color="auto"/>
            </w:tcBorders>
            <w:shd w:val="clear" w:color="auto" w:fill="auto"/>
            <w:noWrap/>
            <w:vAlign w:val="bottom"/>
            <w:hideMark/>
          </w:tcPr>
          <w:p w14:paraId="56CA681D"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12.5 (15.9%)</w:t>
            </w:r>
          </w:p>
        </w:tc>
        <w:tc>
          <w:tcPr>
            <w:tcW w:w="2268" w:type="dxa"/>
            <w:tcBorders>
              <w:top w:val="nil"/>
              <w:left w:val="nil"/>
              <w:bottom w:val="single" w:sz="4" w:space="0" w:color="auto"/>
              <w:right w:val="single" w:sz="4" w:space="0" w:color="auto"/>
            </w:tcBorders>
            <w:shd w:val="clear" w:color="auto" w:fill="auto"/>
            <w:noWrap/>
            <w:vAlign w:val="bottom"/>
            <w:hideMark/>
          </w:tcPr>
          <w:p w14:paraId="2E08FA00"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17 (11.6%)</w:t>
            </w:r>
          </w:p>
        </w:tc>
      </w:tr>
      <w:tr w:rsidR="006E0D1D" w:rsidRPr="00BA6E76" w14:paraId="7EA1F6A9"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1F9F0CC"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TVQ</w:t>
            </w:r>
          </w:p>
        </w:tc>
        <w:tc>
          <w:tcPr>
            <w:tcW w:w="2268" w:type="dxa"/>
            <w:tcBorders>
              <w:top w:val="nil"/>
              <w:left w:val="nil"/>
              <w:bottom w:val="single" w:sz="4" w:space="0" w:color="auto"/>
              <w:right w:val="single" w:sz="4" w:space="0" w:color="auto"/>
            </w:tcBorders>
            <w:shd w:val="clear" w:color="auto" w:fill="auto"/>
            <w:noWrap/>
            <w:vAlign w:val="bottom"/>
            <w:hideMark/>
          </w:tcPr>
          <w:p w14:paraId="0C978E77"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6.84 (35.8%)</w:t>
            </w:r>
          </w:p>
        </w:tc>
        <w:tc>
          <w:tcPr>
            <w:tcW w:w="2268" w:type="dxa"/>
            <w:tcBorders>
              <w:top w:val="nil"/>
              <w:left w:val="nil"/>
              <w:bottom w:val="single" w:sz="4" w:space="0" w:color="auto"/>
              <w:right w:val="single" w:sz="4" w:space="0" w:color="auto"/>
            </w:tcBorders>
            <w:shd w:val="clear" w:color="auto" w:fill="auto"/>
            <w:noWrap/>
            <w:vAlign w:val="bottom"/>
            <w:hideMark/>
          </w:tcPr>
          <w:p w14:paraId="2D41223B"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N/A</w:t>
            </w:r>
          </w:p>
        </w:tc>
        <w:tc>
          <w:tcPr>
            <w:tcW w:w="2268" w:type="dxa"/>
            <w:tcBorders>
              <w:top w:val="nil"/>
              <w:left w:val="nil"/>
              <w:bottom w:val="single" w:sz="4" w:space="0" w:color="auto"/>
              <w:right w:val="single" w:sz="4" w:space="0" w:color="auto"/>
            </w:tcBorders>
            <w:shd w:val="clear" w:color="auto" w:fill="auto"/>
            <w:noWrap/>
            <w:vAlign w:val="bottom"/>
            <w:hideMark/>
          </w:tcPr>
          <w:p w14:paraId="36CAF159"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14 (18.6%)</w:t>
            </w:r>
          </w:p>
        </w:tc>
        <w:tc>
          <w:tcPr>
            <w:tcW w:w="2268" w:type="dxa"/>
            <w:tcBorders>
              <w:top w:val="nil"/>
              <w:left w:val="nil"/>
              <w:bottom w:val="single" w:sz="4" w:space="0" w:color="auto"/>
              <w:right w:val="single" w:sz="4" w:space="0" w:color="auto"/>
            </w:tcBorders>
            <w:shd w:val="clear" w:color="auto" w:fill="auto"/>
            <w:noWrap/>
            <w:vAlign w:val="bottom"/>
            <w:hideMark/>
          </w:tcPr>
          <w:p w14:paraId="2299BADA"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1.95 (27.1%)</w:t>
            </w:r>
          </w:p>
        </w:tc>
      </w:tr>
      <w:tr w:rsidR="006E0D1D" w:rsidRPr="00BA6E76" w14:paraId="3A490423"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680BDD0"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TVV2</w:t>
            </w:r>
          </w:p>
        </w:tc>
        <w:tc>
          <w:tcPr>
            <w:tcW w:w="2268" w:type="dxa"/>
            <w:tcBorders>
              <w:top w:val="nil"/>
              <w:left w:val="nil"/>
              <w:bottom w:val="single" w:sz="4" w:space="0" w:color="auto"/>
              <w:right w:val="single" w:sz="4" w:space="0" w:color="auto"/>
            </w:tcBorders>
            <w:shd w:val="clear" w:color="auto" w:fill="auto"/>
            <w:noWrap/>
            <w:vAlign w:val="bottom"/>
            <w:hideMark/>
          </w:tcPr>
          <w:p w14:paraId="33FE9753"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14 (14.6%)</w:t>
            </w:r>
          </w:p>
        </w:tc>
        <w:tc>
          <w:tcPr>
            <w:tcW w:w="2268" w:type="dxa"/>
            <w:tcBorders>
              <w:top w:val="nil"/>
              <w:left w:val="nil"/>
              <w:bottom w:val="single" w:sz="4" w:space="0" w:color="auto"/>
              <w:right w:val="single" w:sz="4" w:space="0" w:color="auto"/>
            </w:tcBorders>
            <w:shd w:val="clear" w:color="auto" w:fill="auto"/>
            <w:noWrap/>
            <w:vAlign w:val="bottom"/>
            <w:hideMark/>
          </w:tcPr>
          <w:p w14:paraId="49001EEC"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N/A</w:t>
            </w:r>
          </w:p>
        </w:tc>
        <w:tc>
          <w:tcPr>
            <w:tcW w:w="2268" w:type="dxa"/>
            <w:tcBorders>
              <w:top w:val="nil"/>
              <w:left w:val="nil"/>
              <w:bottom w:val="single" w:sz="4" w:space="0" w:color="auto"/>
              <w:right w:val="single" w:sz="4" w:space="0" w:color="auto"/>
            </w:tcBorders>
            <w:shd w:val="clear" w:color="auto" w:fill="auto"/>
            <w:noWrap/>
            <w:vAlign w:val="bottom"/>
            <w:hideMark/>
          </w:tcPr>
          <w:p w14:paraId="24AF206C"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9.17 (14.6%)</w:t>
            </w:r>
          </w:p>
        </w:tc>
        <w:tc>
          <w:tcPr>
            <w:tcW w:w="2268" w:type="dxa"/>
            <w:tcBorders>
              <w:top w:val="nil"/>
              <w:left w:val="nil"/>
              <w:bottom w:val="single" w:sz="4" w:space="0" w:color="auto"/>
              <w:right w:val="single" w:sz="4" w:space="0" w:color="auto"/>
            </w:tcBorders>
            <w:shd w:val="clear" w:color="auto" w:fill="auto"/>
            <w:noWrap/>
            <w:vAlign w:val="bottom"/>
            <w:hideMark/>
          </w:tcPr>
          <w:p w14:paraId="6D7B9D28"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5.5 (20.4%)</w:t>
            </w:r>
          </w:p>
        </w:tc>
      </w:tr>
      <w:tr w:rsidR="006E0D1D" w:rsidRPr="00BA6E76" w14:paraId="3C6BC519"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E308F41"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Apparent Vd*</w:t>
            </w:r>
          </w:p>
        </w:tc>
        <w:tc>
          <w:tcPr>
            <w:tcW w:w="2268" w:type="dxa"/>
            <w:tcBorders>
              <w:top w:val="nil"/>
              <w:left w:val="nil"/>
              <w:bottom w:val="single" w:sz="4" w:space="0" w:color="auto"/>
              <w:right w:val="single" w:sz="4" w:space="0" w:color="auto"/>
            </w:tcBorders>
            <w:shd w:val="clear" w:color="auto" w:fill="auto"/>
            <w:noWrap/>
            <w:vAlign w:val="bottom"/>
            <w:hideMark/>
          </w:tcPr>
          <w:p w14:paraId="47F4709A"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44.6</w:t>
            </w:r>
          </w:p>
        </w:tc>
        <w:tc>
          <w:tcPr>
            <w:tcW w:w="2268" w:type="dxa"/>
            <w:tcBorders>
              <w:top w:val="nil"/>
              <w:left w:val="nil"/>
              <w:bottom w:val="single" w:sz="4" w:space="0" w:color="auto"/>
              <w:right w:val="single" w:sz="4" w:space="0" w:color="auto"/>
            </w:tcBorders>
            <w:shd w:val="clear" w:color="auto" w:fill="auto"/>
            <w:noWrap/>
            <w:vAlign w:val="bottom"/>
            <w:hideMark/>
          </w:tcPr>
          <w:p w14:paraId="0790A26F"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12.2</w:t>
            </w:r>
          </w:p>
        </w:tc>
        <w:tc>
          <w:tcPr>
            <w:tcW w:w="2268" w:type="dxa"/>
            <w:tcBorders>
              <w:top w:val="nil"/>
              <w:left w:val="nil"/>
              <w:bottom w:val="single" w:sz="4" w:space="0" w:color="auto"/>
              <w:right w:val="single" w:sz="4" w:space="0" w:color="auto"/>
            </w:tcBorders>
            <w:shd w:val="clear" w:color="auto" w:fill="auto"/>
            <w:noWrap/>
            <w:vAlign w:val="bottom"/>
            <w:hideMark/>
          </w:tcPr>
          <w:p w14:paraId="52B431AC"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21.67</w:t>
            </w:r>
          </w:p>
        </w:tc>
        <w:tc>
          <w:tcPr>
            <w:tcW w:w="2268" w:type="dxa"/>
            <w:tcBorders>
              <w:top w:val="nil"/>
              <w:left w:val="nil"/>
              <w:bottom w:val="single" w:sz="4" w:space="0" w:color="auto"/>
              <w:right w:val="single" w:sz="4" w:space="0" w:color="auto"/>
            </w:tcBorders>
            <w:shd w:val="clear" w:color="auto" w:fill="auto"/>
            <w:noWrap/>
            <w:vAlign w:val="bottom"/>
            <w:hideMark/>
          </w:tcPr>
          <w:p w14:paraId="65E279E9"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22.5</w:t>
            </w:r>
          </w:p>
        </w:tc>
      </w:tr>
      <w:tr w:rsidR="006E0D1D" w:rsidRPr="00BA6E76" w14:paraId="4C093D4C"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D7527AD"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Var for IIV(1)</w:t>
            </w:r>
          </w:p>
        </w:tc>
        <w:tc>
          <w:tcPr>
            <w:tcW w:w="2268" w:type="dxa"/>
            <w:tcBorders>
              <w:top w:val="nil"/>
              <w:left w:val="nil"/>
              <w:bottom w:val="single" w:sz="4" w:space="0" w:color="auto"/>
              <w:right w:val="single" w:sz="4" w:space="0" w:color="auto"/>
            </w:tcBorders>
            <w:shd w:val="clear" w:color="auto" w:fill="auto"/>
            <w:noWrap/>
            <w:vAlign w:val="bottom"/>
            <w:hideMark/>
          </w:tcPr>
          <w:p w14:paraId="627FD849"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0.156 (18.7%)</w:t>
            </w:r>
          </w:p>
        </w:tc>
        <w:tc>
          <w:tcPr>
            <w:tcW w:w="2268" w:type="dxa"/>
            <w:tcBorders>
              <w:top w:val="nil"/>
              <w:left w:val="nil"/>
              <w:bottom w:val="single" w:sz="4" w:space="0" w:color="auto"/>
              <w:right w:val="single" w:sz="4" w:space="0" w:color="auto"/>
            </w:tcBorders>
            <w:shd w:val="clear" w:color="auto" w:fill="auto"/>
            <w:noWrap/>
            <w:vAlign w:val="bottom"/>
            <w:hideMark/>
          </w:tcPr>
          <w:p w14:paraId="5D994A73"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0.23 (22%)</w:t>
            </w:r>
          </w:p>
        </w:tc>
        <w:tc>
          <w:tcPr>
            <w:tcW w:w="2268" w:type="dxa"/>
            <w:tcBorders>
              <w:top w:val="nil"/>
              <w:left w:val="nil"/>
              <w:bottom w:val="single" w:sz="4" w:space="0" w:color="auto"/>
              <w:right w:val="single" w:sz="4" w:space="0" w:color="auto"/>
            </w:tcBorders>
            <w:shd w:val="clear" w:color="auto" w:fill="auto"/>
            <w:noWrap/>
            <w:vAlign w:val="bottom"/>
            <w:hideMark/>
          </w:tcPr>
          <w:p w14:paraId="5CCA0720"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0.223 (21.8%)</w:t>
            </w:r>
          </w:p>
        </w:tc>
        <w:tc>
          <w:tcPr>
            <w:tcW w:w="2268" w:type="dxa"/>
            <w:tcBorders>
              <w:top w:val="nil"/>
              <w:left w:val="nil"/>
              <w:bottom w:val="single" w:sz="4" w:space="0" w:color="auto"/>
              <w:right w:val="single" w:sz="4" w:space="0" w:color="auto"/>
            </w:tcBorders>
            <w:shd w:val="clear" w:color="auto" w:fill="auto"/>
            <w:noWrap/>
            <w:vAlign w:val="bottom"/>
            <w:hideMark/>
          </w:tcPr>
          <w:p w14:paraId="4D803F4D"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0.227 (30.7%)</w:t>
            </w:r>
          </w:p>
        </w:tc>
      </w:tr>
      <w:tr w:rsidR="006E0D1D" w:rsidRPr="00BA6E76" w14:paraId="1D089EF2"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9815BA9"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Var IIV (2)</w:t>
            </w:r>
          </w:p>
        </w:tc>
        <w:tc>
          <w:tcPr>
            <w:tcW w:w="2268" w:type="dxa"/>
            <w:tcBorders>
              <w:top w:val="nil"/>
              <w:left w:val="nil"/>
              <w:bottom w:val="single" w:sz="4" w:space="0" w:color="auto"/>
              <w:right w:val="single" w:sz="4" w:space="0" w:color="auto"/>
            </w:tcBorders>
            <w:shd w:val="clear" w:color="auto" w:fill="auto"/>
            <w:noWrap/>
            <w:vAlign w:val="bottom"/>
            <w:hideMark/>
          </w:tcPr>
          <w:p w14:paraId="12A62E13"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N/A</w:t>
            </w:r>
          </w:p>
        </w:tc>
        <w:tc>
          <w:tcPr>
            <w:tcW w:w="2268" w:type="dxa"/>
            <w:tcBorders>
              <w:top w:val="nil"/>
              <w:left w:val="nil"/>
              <w:bottom w:val="single" w:sz="4" w:space="0" w:color="auto"/>
              <w:right w:val="single" w:sz="4" w:space="0" w:color="auto"/>
            </w:tcBorders>
            <w:shd w:val="clear" w:color="auto" w:fill="auto"/>
            <w:noWrap/>
            <w:vAlign w:val="bottom"/>
            <w:hideMark/>
          </w:tcPr>
          <w:p w14:paraId="0C4253EA"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N/A</w:t>
            </w:r>
          </w:p>
        </w:tc>
        <w:tc>
          <w:tcPr>
            <w:tcW w:w="2268" w:type="dxa"/>
            <w:tcBorders>
              <w:top w:val="nil"/>
              <w:left w:val="nil"/>
              <w:bottom w:val="single" w:sz="4" w:space="0" w:color="auto"/>
              <w:right w:val="single" w:sz="4" w:space="0" w:color="auto"/>
            </w:tcBorders>
            <w:shd w:val="clear" w:color="auto" w:fill="auto"/>
            <w:noWrap/>
            <w:vAlign w:val="bottom"/>
            <w:hideMark/>
          </w:tcPr>
          <w:p w14:paraId="6799F6A5"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N/A</w:t>
            </w:r>
          </w:p>
        </w:tc>
        <w:tc>
          <w:tcPr>
            <w:tcW w:w="2268" w:type="dxa"/>
            <w:tcBorders>
              <w:top w:val="nil"/>
              <w:left w:val="nil"/>
              <w:bottom w:val="single" w:sz="4" w:space="0" w:color="auto"/>
              <w:right w:val="single" w:sz="4" w:space="0" w:color="auto"/>
            </w:tcBorders>
            <w:shd w:val="clear" w:color="auto" w:fill="auto"/>
            <w:noWrap/>
            <w:vAlign w:val="bottom"/>
            <w:hideMark/>
          </w:tcPr>
          <w:p w14:paraId="18981274"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0.209 (45.4%)</w:t>
            </w:r>
          </w:p>
        </w:tc>
      </w:tr>
      <w:tr w:rsidR="006E0D1D" w:rsidRPr="00BA6E76" w14:paraId="04BBFD08"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EC6633B"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Var prop RE</w:t>
            </w:r>
          </w:p>
        </w:tc>
        <w:tc>
          <w:tcPr>
            <w:tcW w:w="2268" w:type="dxa"/>
            <w:tcBorders>
              <w:top w:val="nil"/>
              <w:left w:val="nil"/>
              <w:bottom w:val="single" w:sz="4" w:space="0" w:color="auto"/>
              <w:right w:val="single" w:sz="4" w:space="0" w:color="auto"/>
            </w:tcBorders>
            <w:shd w:val="clear" w:color="auto" w:fill="auto"/>
            <w:noWrap/>
            <w:vAlign w:val="bottom"/>
            <w:hideMark/>
          </w:tcPr>
          <w:p w14:paraId="4BD9CCEA"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0.096 (16.6%)</w:t>
            </w:r>
          </w:p>
        </w:tc>
        <w:tc>
          <w:tcPr>
            <w:tcW w:w="2268" w:type="dxa"/>
            <w:tcBorders>
              <w:top w:val="nil"/>
              <w:left w:val="nil"/>
              <w:bottom w:val="single" w:sz="4" w:space="0" w:color="auto"/>
              <w:right w:val="single" w:sz="4" w:space="0" w:color="auto"/>
            </w:tcBorders>
            <w:shd w:val="clear" w:color="auto" w:fill="auto"/>
            <w:noWrap/>
            <w:vAlign w:val="bottom"/>
            <w:hideMark/>
          </w:tcPr>
          <w:p w14:paraId="7D96F7DC"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0.251 (14.5%)</w:t>
            </w:r>
          </w:p>
        </w:tc>
        <w:tc>
          <w:tcPr>
            <w:tcW w:w="2268" w:type="dxa"/>
            <w:tcBorders>
              <w:top w:val="nil"/>
              <w:left w:val="nil"/>
              <w:bottom w:val="single" w:sz="4" w:space="0" w:color="auto"/>
              <w:right w:val="single" w:sz="4" w:space="0" w:color="auto"/>
            </w:tcBorders>
            <w:shd w:val="clear" w:color="auto" w:fill="auto"/>
            <w:noWrap/>
            <w:vAlign w:val="bottom"/>
            <w:hideMark/>
          </w:tcPr>
          <w:p w14:paraId="23AF9E5F"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0.164 (16.8%)</w:t>
            </w:r>
          </w:p>
        </w:tc>
        <w:tc>
          <w:tcPr>
            <w:tcW w:w="2268" w:type="dxa"/>
            <w:tcBorders>
              <w:top w:val="nil"/>
              <w:left w:val="nil"/>
              <w:bottom w:val="single" w:sz="4" w:space="0" w:color="auto"/>
              <w:right w:val="single" w:sz="4" w:space="0" w:color="auto"/>
            </w:tcBorders>
            <w:shd w:val="clear" w:color="auto" w:fill="auto"/>
            <w:noWrap/>
            <w:vAlign w:val="bottom"/>
            <w:hideMark/>
          </w:tcPr>
          <w:p w14:paraId="235B6846"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0.142 (22.4%)</w:t>
            </w:r>
          </w:p>
        </w:tc>
      </w:tr>
      <w:tr w:rsidR="006E0D1D" w:rsidRPr="00BA6E76" w14:paraId="7E681F65"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AE6C6D7"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 xml:space="preserve">Var add RE </w:t>
            </w:r>
          </w:p>
        </w:tc>
        <w:tc>
          <w:tcPr>
            <w:tcW w:w="2268" w:type="dxa"/>
            <w:tcBorders>
              <w:top w:val="nil"/>
              <w:left w:val="nil"/>
              <w:bottom w:val="single" w:sz="4" w:space="0" w:color="auto"/>
              <w:right w:val="single" w:sz="4" w:space="0" w:color="auto"/>
            </w:tcBorders>
            <w:shd w:val="clear" w:color="auto" w:fill="auto"/>
            <w:noWrap/>
            <w:vAlign w:val="bottom"/>
            <w:hideMark/>
          </w:tcPr>
          <w:p w14:paraId="42670304"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0.013 (63.6%)</w:t>
            </w:r>
          </w:p>
        </w:tc>
        <w:tc>
          <w:tcPr>
            <w:tcW w:w="2268" w:type="dxa"/>
            <w:tcBorders>
              <w:top w:val="nil"/>
              <w:left w:val="nil"/>
              <w:bottom w:val="single" w:sz="4" w:space="0" w:color="auto"/>
              <w:right w:val="single" w:sz="4" w:space="0" w:color="auto"/>
            </w:tcBorders>
            <w:shd w:val="clear" w:color="auto" w:fill="auto"/>
            <w:noWrap/>
            <w:vAlign w:val="bottom"/>
            <w:hideMark/>
          </w:tcPr>
          <w:p w14:paraId="04EB934A"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0.012 (58.5%)</w:t>
            </w:r>
          </w:p>
        </w:tc>
        <w:tc>
          <w:tcPr>
            <w:tcW w:w="2268" w:type="dxa"/>
            <w:tcBorders>
              <w:top w:val="nil"/>
              <w:left w:val="nil"/>
              <w:bottom w:val="single" w:sz="4" w:space="0" w:color="auto"/>
              <w:right w:val="single" w:sz="4" w:space="0" w:color="auto"/>
            </w:tcBorders>
            <w:shd w:val="clear" w:color="auto" w:fill="auto"/>
            <w:noWrap/>
            <w:vAlign w:val="bottom"/>
            <w:hideMark/>
          </w:tcPr>
          <w:p w14:paraId="5C7E2166"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0.003 (47.5%)</w:t>
            </w:r>
          </w:p>
        </w:tc>
        <w:tc>
          <w:tcPr>
            <w:tcW w:w="2268" w:type="dxa"/>
            <w:tcBorders>
              <w:top w:val="nil"/>
              <w:left w:val="nil"/>
              <w:bottom w:val="single" w:sz="4" w:space="0" w:color="auto"/>
              <w:right w:val="single" w:sz="4" w:space="0" w:color="auto"/>
            </w:tcBorders>
            <w:shd w:val="clear" w:color="auto" w:fill="auto"/>
            <w:noWrap/>
            <w:vAlign w:val="bottom"/>
            <w:hideMark/>
          </w:tcPr>
          <w:p w14:paraId="6DD423A3"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N/A</w:t>
            </w:r>
          </w:p>
        </w:tc>
      </w:tr>
      <w:tr w:rsidR="006E0D1D" w:rsidRPr="00BA6E76" w14:paraId="24AB63EB"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B895734"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T50</w:t>
            </w:r>
          </w:p>
        </w:tc>
        <w:tc>
          <w:tcPr>
            <w:tcW w:w="2268" w:type="dxa"/>
            <w:tcBorders>
              <w:top w:val="nil"/>
              <w:left w:val="nil"/>
              <w:bottom w:val="single" w:sz="4" w:space="0" w:color="auto"/>
              <w:right w:val="single" w:sz="4" w:space="0" w:color="auto"/>
            </w:tcBorders>
            <w:shd w:val="clear" w:color="auto" w:fill="auto"/>
            <w:noWrap/>
            <w:vAlign w:val="bottom"/>
            <w:hideMark/>
          </w:tcPr>
          <w:p w14:paraId="5EE36D49"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54.2 (3.7%)</w:t>
            </w:r>
          </w:p>
        </w:tc>
        <w:tc>
          <w:tcPr>
            <w:tcW w:w="2268" w:type="dxa"/>
            <w:tcBorders>
              <w:top w:val="nil"/>
              <w:left w:val="nil"/>
              <w:bottom w:val="single" w:sz="4" w:space="0" w:color="auto"/>
              <w:right w:val="single" w:sz="4" w:space="0" w:color="auto"/>
            </w:tcBorders>
            <w:shd w:val="clear" w:color="auto" w:fill="auto"/>
            <w:noWrap/>
            <w:vAlign w:val="bottom"/>
            <w:hideMark/>
          </w:tcPr>
          <w:p w14:paraId="55E46C0D"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47.7 (fixed)</w:t>
            </w:r>
          </w:p>
        </w:tc>
        <w:tc>
          <w:tcPr>
            <w:tcW w:w="2268" w:type="dxa"/>
            <w:tcBorders>
              <w:top w:val="nil"/>
              <w:left w:val="nil"/>
              <w:bottom w:val="single" w:sz="4" w:space="0" w:color="auto"/>
              <w:right w:val="single" w:sz="4" w:space="0" w:color="auto"/>
            </w:tcBorders>
            <w:shd w:val="clear" w:color="auto" w:fill="auto"/>
            <w:noWrap/>
            <w:vAlign w:val="bottom"/>
            <w:hideMark/>
          </w:tcPr>
          <w:p w14:paraId="37120318"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41.2 (17.2%)</w:t>
            </w:r>
          </w:p>
        </w:tc>
        <w:tc>
          <w:tcPr>
            <w:tcW w:w="2268" w:type="dxa"/>
            <w:tcBorders>
              <w:top w:val="nil"/>
              <w:left w:val="nil"/>
              <w:bottom w:val="single" w:sz="4" w:space="0" w:color="auto"/>
              <w:right w:val="single" w:sz="4" w:space="0" w:color="auto"/>
            </w:tcBorders>
            <w:shd w:val="clear" w:color="auto" w:fill="auto"/>
            <w:noWrap/>
            <w:vAlign w:val="bottom"/>
            <w:hideMark/>
          </w:tcPr>
          <w:p w14:paraId="490D776D"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38.9 (fixed)</w:t>
            </w:r>
          </w:p>
        </w:tc>
      </w:tr>
      <w:tr w:rsidR="006E0D1D" w:rsidRPr="00BA6E76" w14:paraId="3F2E1FBF"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E25079C"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Hill</w:t>
            </w:r>
          </w:p>
        </w:tc>
        <w:tc>
          <w:tcPr>
            <w:tcW w:w="2268" w:type="dxa"/>
            <w:tcBorders>
              <w:top w:val="nil"/>
              <w:left w:val="nil"/>
              <w:bottom w:val="single" w:sz="4" w:space="0" w:color="auto"/>
              <w:right w:val="single" w:sz="4" w:space="0" w:color="auto"/>
            </w:tcBorders>
            <w:shd w:val="clear" w:color="auto" w:fill="auto"/>
            <w:noWrap/>
            <w:vAlign w:val="bottom"/>
            <w:hideMark/>
          </w:tcPr>
          <w:p w14:paraId="4DA1D253"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3.14 (2.5%)</w:t>
            </w:r>
          </w:p>
        </w:tc>
        <w:tc>
          <w:tcPr>
            <w:tcW w:w="2268" w:type="dxa"/>
            <w:tcBorders>
              <w:top w:val="nil"/>
              <w:left w:val="nil"/>
              <w:bottom w:val="single" w:sz="4" w:space="0" w:color="auto"/>
              <w:right w:val="single" w:sz="4" w:space="0" w:color="auto"/>
            </w:tcBorders>
            <w:shd w:val="clear" w:color="auto" w:fill="auto"/>
            <w:noWrap/>
            <w:vAlign w:val="bottom"/>
            <w:hideMark/>
          </w:tcPr>
          <w:p w14:paraId="540E8E25"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3.76 (10.7%)</w:t>
            </w:r>
          </w:p>
        </w:tc>
        <w:tc>
          <w:tcPr>
            <w:tcW w:w="2268" w:type="dxa"/>
            <w:tcBorders>
              <w:top w:val="nil"/>
              <w:left w:val="nil"/>
              <w:bottom w:val="single" w:sz="4" w:space="0" w:color="auto"/>
              <w:right w:val="single" w:sz="4" w:space="0" w:color="auto"/>
            </w:tcBorders>
            <w:shd w:val="clear" w:color="auto" w:fill="auto"/>
            <w:noWrap/>
            <w:vAlign w:val="bottom"/>
            <w:hideMark/>
          </w:tcPr>
          <w:p w14:paraId="4D701308"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2.29 (39.1%)</w:t>
            </w:r>
          </w:p>
        </w:tc>
        <w:tc>
          <w:tcPr>
            <w:tcW w:w="2268" w:type="dxa"/>
            <w:tcBorders>
              <w:top w:val="nil"/>
              <w:left w:val="nil"/>
              <w:bottom w:val="single" w:sz="4" w:space="0" w:color="auto"/>
              <w:right w:val="single" w:sz="4" w:space="0" w:color="auto"/>
            </w:tcBorders>
            <w:shd w:val="clear" w:color="auto" w:fill="auto"/>
            <w:noWrap/>
            <w:vAlign w:val="bottom"/>
            <w:hideMark/>
          </w:tcPr>
          <w:p w14:paraId="5F9701D5"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3.65 (fixed)</w:t>
            </w:r>
          </w:p>
        </w:tc>
      </w:tr>
      <w:tr w:rsidR="006E0D1D" w:rsidRPr="00BA6E76" w14:paraId="5C8D1A9E" w14:textId="77777777" w:rsidTr="00E50570">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784B448" w14:textId="77777777" w:rsidR="006E0D1D" w:rsidRPr="00BA6E76" w:rsidRDefault="006E0D1D" w:rsidP="00EB646A">
            <w:pPr>
              <w:spacing w:before="36" w:after="36" w:line="254" w:lineRule="auto"/>
              <w:jc w:val="center"/>
              <w:rPr>
                <w:rFonts w:eastAsia="Times New Roman"/>
                <w:b/>
                <w:bCs/>
                <w:color w:val="000000"/>
                <w:lang w:eastAsia="en-GB"/>
              </w:rPr>
            </w:pPr>
            <w:r w:rsidRPr="00BA6E76">
              <w:rPr>
                <w:rFonts w:eastAsia="Times New Roman"/>
                <w:b/>
                <w:bCs/>
                <w:color w:val="000000"/>
                <w:lang w:eastAsia="en-GB"/>
              </w:rPr>
              <w:t>Creat on CL</w:t>
            </w:r>
          </w:p>
        </w:tc>
        <w:tc>
          <w:tcPr>
            <w:tcW w:w="2268" w:type="dxa"/>
            <w:tcBorders>
              <w:top w:val="nil"/>
              <w:left w:val="nil"/>
              <w:bottom w:val="single" w:sz="4" w:space="0" w:color="auto"/>
              <w:right w:val="single" w:sz="4" w:space="0" w:color="auto"/>
            </w:tcBorders>
            <w:shd w:val="clear" w:color="auto" w:fill="auto"/>
            <w:noWrap/>
            <w:vAlign w:val="bottom"/>
            <w:hideMark/>
          </w:tcPr>
          <w:p w14:paraId="69051C73" w14:textId="57C0DA75"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 xml:space="preserve">-0.342 </w:t>
            </w:r>
            <w:r w:rsidR="002C3206" w:rsidRPr="00BA6E76">
              <w:rPr>
                <w:rFonts w:eastAsia="Times New Roman"/>
                <w:color w:val="000000"/>
                <w:lang w:eastAsia="en-GB"/>
              </w:rPr>
              <w:t>(</w:t>
            </w:r>
            <w:r w:rsidRPr="00BA6E76">
              <w:rPr>
                <w:rFonts w:eastAsia="Times New Roman"/>
                <w:color w:val="000000"/>
                <w:lang w:eastAsia="en-GB"/>
              </w:rPr>
              <w:t>37.7%)</w:t>
            </w:r>
          </w:p>
        </w:tc>
        <w:tc>
          <w:tcPr>
            <w:tcW w:w="2268" w:type="dxa"/>
            <w:tcBorders>
              <w:top w:val="nil"/>
              <w:left w:val="nil"/>
              <w:bottom w:val="single" w:sz="4" w:space="0" w:color="auto"/>
              <w:right w:val="single" w:sz="4" w:space="0" w:color="auto"/>
            </w:tcBorders>
            <w:shd w:val="clear" w:color="auto" w:fill="auto"/>
            <w:noWrap/>
            <w:vAlign w:val="bottom"/>
            <w:hideMark/>
          </w:tcPr>
          <w:p w14:paraId="04215002"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N/A</w:t>
            </w:r>
          </w:p>
        </w:tc>
        <w:tc>
          <w:tcPr>
            <w:tcW w:w="2268" w:type="dxa"/>
            <w:tcBorders>
              <w:top w:val="nil"/>
              <w:left w:val="nil"/>
              <w:bottom w:val="single" w:sz="4" w:space="0" w:color="auto"/>
              <w:right w:val="single" w:sz="4" w:space="0" w:color="auto"/>
            </w:tcBorders>
            <w:shd w:val="clear" w:color="auto" w:fill="auto"/>
            <w:noWrap/>
            <w:vAlign w:val="bottom"/>
            <w:hideMark/>
          </w:tcPr>
          <w:p w14:paraId="0D07033E"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N/A</w:t>
            </w:r>
          </w:p>
        </w:tc>
        <w:tc>
          <w:tcPr>
            <w:tcW w:w="2268" w:type="dxa"/>
            <w:tcBorders>
              <w:top w:val="nil"/>
              <w:left w:val="nil"/>
              <w:bottom w:val="single" w:sz="4" w:space="0" w:color="auto"/>
              <w:right w:val="single" w:sz="4" w:space="0" w:color="auto"/>
            </w:tcBorders>
            <w:shd w:val="clear" w:color="auto" w:fill="auto"/>
            <w:noWrap/>
            <w:vAlign w:val="bottom"/>
            <w:hideMark/>
          </w:tcPr>
          <w:p w14:paraId="611422EF" w14:textId="77777777" w:rsidR="006E0D1D" w:rsidRPr="00BA6E76" w:rsidRDefault="006E0D1D" w:rsidP="00DD525E">
            <w:pPr>
              <w:spacing w:before="36" w:after="36" w:line="254" w:lineRule="auto"/>
              <w:jc w:val="center"/>
              <w:rPr>
                <w:rFonts w:eastAsia="Times New Roman"/>
                <w:color w:val="000000"/>
                <w:lang w:eastAsia="en-GB"/>
              </w:rPr>
            </w:pPr>
            <w:r w:rsidRPr="00BA6E76">
              <w:rPr>
                <w:rFonts w:eastAsia="Times New Roman"/>
                <w:color w:val="000000"/>
                <w:lang w:eastAsia="en-GB"/>
              </w:rPr>
              <w:t>-0.422 (23.1%)</w:t>
            </w:r>
          </w:p>
        </w:tc>
      </w:tr>
    </w:tbl>
    <w:p w14:paraId="62CF05B3" w14:textId="77777777" w:rsidR="006E0D1D" w:rsidRPr="00BA6E76" w:rsidRDefault="006E0D1D" w:rsidP="007D1BD0">
      <w:pPr>
        <w:spacing w:line="360" w:lineRule="auto"/>
        <w:rPr>
          <w:sz w:val="20"/>
          <w:szCs w:val="20"/>
          <w:lang w:eastAsia="en-GB"/>
        </w:rPr>
      </w:pPr>
    </w:p>
    <w:p w14:paraId="503783EB" w14:textId="7CBCFF42" w:rsidR="00872C3B" w:rsidRPr="00BA6E76" w:rsidRDefault="007A7E03" w:rsidP="007A7E03">
      <w:pPr>
        <w:spacing w:line="360" w:lineRule="auto"/>
        <w:rPr>
          <w:sz w:val="20"/>
          <w:szCs w:val="20"/>
          <w:lang w:eastAsia="en-GB"/>
        </w:rPr>
      </w:pPr>
      <w:r w:rsidRPr="00BA6E76">
        <w:rPr>
          <w:sz w:val="20"/>
          <w:szCs w:val="20"/>
          <w:lang w:eastAsia="en-GB"/>
        </w:rPr>
        <w:t>Parameter estimates presented with</w:t>
      </w:r>
      <w:r w:rsidR="00872C3B" w:rsidRPr="00BA6E76">
        <w:rPr>
          <w:sz w:val="20"/>
          <w:szCs w:val="20"/>
          <w:lang w:eastAsia="en-GB"/>
        </w:rPr>
        <w:t xml:space="preserve"> RSE (relative standard error) in % in brackets.</w:t>
      </w:r>
    </w:p>
    <w:p w14:paraId="203B2FFE" w14:textId="4884F0A0" w:rsidR="007A7E03" w:rsidRPr="00BA6E76" w:rsidRDefault="007A7E03" w:rsidP="007A7E03">
      <w:pPr>
        <w:spacing w:line="360" w:lineRule="auto"/>
        <w:rPr>
          <w:sz w:val="20"/>
          <w:szCs w:val="20"/>
          <w:lang w:eastAsia="en-GB"/>
        </w:rPr>
      </w:pPr>
      <w:r w:rsidRPr="00BA6E76">
        <w:rPr>
          <w:sz w:val="20"/>
          <w:szCs w:val="20"/>
          <w:lang w:eastAsia="en-GB"/>
        </w:rPr>
        <w:t xml:space="preserve">Abbreviations and units: TVCL, typical value of clearance in L/h/70kg; TVV, typical value of volume in L/70kg; TVQ, typical value of intercompartmental clearance in L/h/70kg; TVV2, typical value of peripheral volume in L/70kg; T50, maturation half time (postmenstrual age, PMA in weeks); Hill, Hill coefficient; Var, variance; Var IIV (1), variance of IIV on CL; prop RE, proportional residual error; s: shrinkage (%). </w:t>
      </w:r>
    </w:p>
    <w:p w14:paraId="72AEA60F" w14:textId="1377FAAD" w:rsidR="00610ACA" w:rsidRPr="00BA6E76" w:rsidRDefault="001C1890" w:rsidP="005A3E25">
      <w:pPr>
        <w:spacing w:line="360" w:lineRule="auto"/>
        <w:rPr>
          <w:b/>
          <w:bCs/>
          <w:sz w:val="20"/>
          <w:szCs w:val="20"/>
        </w:rPr>
      </w:pPr>
      <w:r w:rsidRPr="00BA6E76">
        <w:rPr>
          <w:sz w:val="20"/>
          <w:szCs w:val="20"/>
          <w:lang w:eastAsia="en-GB"/>
        </w:rPr>
        <w:t xml:space="preserve">Apparent  Vd: apparent volume of distribution, calculated from sum of TVV and TVV2 for 2 compartment models, and equivalent to TVV for 1 compartment model. </w:t>
      </w:r>
      <w:r w:rsidR="00610ACA" w:rsidRPr="00BA6E76">
        <w:rPr>
          <w:b/>
          <w:bCs/>
          <w:sz w:val="20"/>
          <w:szCs w:val="20"/>
        </w:rPr>
        <w:br w:type="page"/>
      </w:r>
    </w:p>
    <w:p w14:paraId="3381CFBA" w14:textId="1DA58A12" w:rsidR="00FC2D02" w:rsidRPr="00BA6E76" w:rsidRDefault="00FC2D02" w:rsidP="00FC2D02">
      <w:pPr>
        <w:spacing w:before="200"/>
        <w:rPr>
          <w:b/>
          <w:bCs/>
          <w:i/>
          <w:iCs/>
        </w:rPr>
      </w:pPr>
      <w:r w:rsidRPr="00BA6E76">
        <w:rPr>
          <w:b/>
          <w:bCs/>
        </w:rPr>
        <w:lastRenderedPageBreak/>
        <w:t xml:space="preserve">Table </w:t>
      </w:r>
      <w:r w:rsidR="00611ABF" w:rsidRPr="00BA6E76">
        <w:rPr>
          <w:b/>
          <w:bCs/>
        </w:rPr>
        <w:t>S</w:t>
      </w:r>
      <w:r w:rsidR="003129F2" w:rsidRPr="00BA6E76">
        <w:rPr>
          <w:b/>
          <w:bCs/>
        </w:rPr>
        <w:t>4</w:t>
      </w:r>
      <w:r w:rsidRPr="00BA6E76">
        <w:rPr>
          <w:b/>
          <w:bCs/>
        </w:rPr>
        <w:t xml:space="preserve">: Summary of simulated </w:t>
      </w:r>
      <w:r w:rsidRPr="00BA6E76">
        <w:rPr>
          <w:b/>
          <w:bCs/>
          <w:i/>
          <w:iCs/>
        </w:rPr>
        <w:t>fT&gt;MIC</w:t>
      </w:r>
      <w:r w:rsidRPr="00BA6E76">
        <w:rPr>
          <w:b/>
          <w:bCs/>
        </w:rPr>
        <w:t xml:space="preserve">  for each NAPPA penicillin by percentiles for high BNFC recommended dose (combining the simulated results of all age-groups together)</w:t>
      </w:r>
    </w:p>
    <w:p w14:paraId="030BD9D7" w14:textId="539C9E22" w:rsidR="00FC2D02" w:rsidRPr="00BA6E76" w:rsidRDefault="0064053B" w:rsidP="00FC2D02">
      <w:pPr>
        <w:spacing w:before="200"/>
        <w:rPr>
          <w:i/>
          <w:iCs/>
        </w:rPr>
      </w:pPr>
      <w:r w:rsidRPr="00BA6E76">
        <w:rPr>
          <w:noProof/>
        </w:rPr>
        <w:drawing>
          <wp:inline distT="0" distB="0" distL="0" distR="0" wp14:anchorId="3A6B635B" wp14:editId="547DD678">
            <wp:extent cx="8229600" cy="3769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3769995"/>
                    </a:xfrm>
                    <a:prstGeom prst="rect">
                      <a:avLst/>
                    </a:prstGeom>
                  </pic:spPr>
                </pic:pic>
              </a:graphicData>
            </a:graphic>
          </wp:inline>
        </w:drawing>
      </w:r>
    </w:p>
    <w:p w14:paraId="316593F5" w14:textId="77777777" w:rsidR="00FC4649" w:rsidRPr="00BA6E76" w:rsidRDefault="00FC4649" w:rsidP="00FC4649">
      <w:pPr>
        <w:spacing w:before="200"/>
      </w:pPr>
      <w:r w:rsidRPr="00BA6E76">
        <w:t>The first column, “Group”, shows the relevant MIC in mg/L.</w:t>
      </w:r>
    </w:p>
    <w:p w14:paraId="160ADA81" w14:textId="43A0989F" w:rsidR="00FC4649" w:rsidRPr="00BA6E76" w:rsidRDefault="00FC4649" w:rsidP="00FC2D02">
      <w:pPr>
        <w:spacing w:before="200"/>
        <w:rPr>
          <w:i/>
          <w:iCs/>
        </w:rPr>
        <w:sectPr w:rsidR="00FC4649" w:rsidRPr="00BA6E76" w:rsidSect="008F605E">
          <w:pgSz w:w="15840" w:h="12240" w:orient="landscape"/>
          <w:pgMar w:top="1440" w:right="1440" w:bottom="1440" w:left="1440" w:header="720" w:footer="720" w:gutter="0"/>
          <w:cols w:space="720"/>
          <w:docGrid w:linePitch="360"/>
        </w:sectPr>
      </w:pPr>
    </w:p>
    <w:p w14:paraId="396D48BA" w14:textId="5ED2BBAB" w:rsidR="00FC2D02" w:rsidRPr="00BA6E76" w:rsidRDefault="00FC2D02" w:rsidP="00FC2D02">
      <w:pPr>
        <w:spacing w:before="200"/>
        <w:rPr>
          <w:b/>
          <w:bCs/>
        </w:rPr>
      </w:pPr>
      <w:r w:rsidRPr="00BA6E76">
        <w:rPr>
          <w:b/>
          <w:bCs/>
        </w:rPr>
        <w:lastRenderedPageBreak/>
        <w:t xml:space="preserve">Table </w:t>
      </w:r>
      <w:r w:rsidR="00FC4649" w:rsidRPr="00BA6E76">
        <w:rPr>
          <w:b/>
          <w:bCs/>
        </w:rPr>
        <w:t>S</w:t>
      </w:r>
      <w:r w:rsidR="003129F2" w:rsidRPr="00BA6E76">
        <w:rPr>
          <w:b/>
          <w:bCs/>
        </w:rPr>
        <w:t>5</w:t>
      </w:r>
      <w:r w:rsidRPr="00BA6E76">
        <w:rPr>
          <w:b/>
          <w:bCs/>
        </w:rPr>
        <w:t xml:space="preserve">: Summary of simulated </w:t>
      </w:r>
      <w:r w:rsidRPr="00BA6E76">
        <w:rPr>
          <w:b/>
          <w:bCs/>
          <w:i/>
          <w:iCs/>
        </w:rPr>
        <w:t>fT&gt;MIC</w:t>
      </w:r>
      <w:r w:rsidRPr="00BA6E76">
        <w:rPr>
          <w:b/>
          <w:bCs/>
        </w:rPr>
        <w:t xml:space="preserve">  for each NAPPA penicillin by percentiles for low BNFC recommended dose (combining the simulated results of all age-groups together)</w:t>
      </w:r>
      <w:r w:rsidR="00181419" w:rsidRPr="00BA6E76">
        <w:rPr>
          <w:b/>
          <w:bCs/>
        </w:rPr>
        <w:t xml:space="preserve">. </w:t>
      </w:r>
      <w:r w:rsidR="00E976C1" w:rsidRPr="00BA6E76">
        <w:t>Note piperacillin has only one recommended dose.</w:t>
      </w:r>
    </w:p>
    <w:p w14:paraId="308BD473" w14:textId="74283E5F" w:rsidR="00FC2D02" w:rsidRPr="00BA6E76" w:rsidRDefault="00603408" w:rsidP="00FC2D02">
      <w:pPr>
        <w:spacing w:before="200"/>
        <w:rPr>
          <w:i/>
          <w:iCs/>
        </w:rPr>
      </w:pPr>
      <w:r w:rsidRPr="00BA6E76">
        <w:rPr>
          <w:noProof/>
        </w:rPr>
        <w:drawing>
          <wp:inline distT="0" distB="0" distL="0" distR="0" wp14:anchorId="46EDB334" wp14:editId="7A9999A6">
            <wp:extent cx="8863330" cy="40551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3330" cy="4055110"/>
                    </a:xfrm>
                    <a:prstGeom prst="rect">
                      <a:avLst/>
                    </a:prstGeom>
                  </pic:spPr>
                </pic:pic>
              </a:graphicData>
            </a:graphic>
          </wp:inline>
        </w:drawing>
      </w:r>
    </w:p>
    <w:p w14:paraId="5AC128F6" w14:textId="77777777" w:rsidR="00A5795A" w:rsidRPr="00BA6E76" w:rsidRDefault="00A5795A" w:rsidP="00A5795A">
      <w:pPr>
        <w:spacing w:before="200"/>
      </w:pPr>
      <w:r w:rsidRPr="00BA6E76">
        <w:t>The first column, “Group”, shows the relevant MIC in mg/L.</w:t>
      </w:r>
    </w:p>
    <w:p w14:paraId="6DD47E3A" w14:textId="041D82CA" w:rsidR="00FC2D02" w:rsidRPr="00BA6E76" w:rsidRDefault="00FC2D02" w:rsidP="00FC2D02">
      <w:pPr>
        <w:spacing w:before="200"/>
        <w:rPr>
          <w:b/>
          <w:bCs/>
          <w:i/>
          <w:iCs/>
        </w:rPr>
      </w:pPr>
      <w:r w:rsidRPr="00BA6E76">
        <w:rPr>
          <w:b/>
          <w:bCs/>
        </w:rPr>
        <w:lastRenderedPageBreak/>
        <w:t xml:space="preserve">Table </w:t>
      </w:r>
      <w:r w:rsidR="00FC4649" w:rsidRPr="00BA6E76">
        <w:rPr>
          <w:b/>
          <w:bCs/>
        </w:rPr>
        <w:t>S</w:t>
      </w:r>
      <w:r w:rsidR="003129F2" w:rsidRPr="00BA6E76">
        <w:rPr>
          <w:b/>
          <w:bCs/>
        </w:rPr>
        <w:t>6</w:t>
      </w:r>
      <w:r w:rsidRPr="00BA6E76">
        <w:rPr>
          <w:b/>
          <w:bCs/>
        </w:rPr>
        <w:t xml:space="preserve">: Summary of simulated </w:t>
      </w:r>
      <w:r w:rsidRPr="00BA6E76">
        <w:rPr>
          <w:b/>
          <w:bCs/>
          <w:i/>
          <w:iCs/>
        </w:rPr>
        <w:t>fT&gt;MIC</w:t>
      </w:r>
      <w:r w:rsidRPr="00BA6E76">
        <w:rPr>
          <w:b/>
          <w:bCs/>
        </w:rPr>
        <w:t xml:space="preserve">  for each NAPPA penicillin by percentiles for WHO recommended dose (combining the simulated results of all age-groups together)</w:t>
      </w:r>
    </w:p>
    <w:p w14:paraId="20DAB9C6" w14:textId="3C574AE9" w:rsidR="00A5795A" w:rsidRPr="00BA6E76" w:rsidRDefault="005D2335" w:rsidP="00A5795A">
      <w:pPr>
        <w:spacing w:after="160" w:line="259" w:lineRule="auto"/>
      </w:pPr>
      <w:r w:rsidRPr="00BA6E76">
        <w:rPr>
          <w:noProof/>
        </w:rPr>
        <w:drawing>
          <wp:inline distT="0" distB="0" distL="0" distR="0" wp14:anchorId="7BE1A488" wp14:editId="71A87042">
            <wp:extent cx="8863330" cy="40951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63330" cy="4095115"/>
                    </a:xfrm>
                    <a:prstGeom prst="rect">
                      <a:avLst/>
                    </a:prstGeom>
                  </pic:spPr>
                </pic:pic>
              </a:graphicData>
            </a:graphic>
          </wp:inline>
        </w:drawing>
      </w:r>
    </w:p>
    <w:p w14:paraId="5CCBBDAA" w14:textId="530FD13C" w:rsidR="00A5795A" w:rsidRPr="00BA6E76" w:rsidRDefault="00A5795A" w:rsidP="00A5795A">
      <w:pPr>
        <w:spacing w:after="160" w:line="259" w:lineRule="auto"/>
      </w:pPr>
      <w:r w:rsidRPr="00BA6E76">
        <w:t>The first column, “Group”, shows the relevant MIC in mg/L.</w:t>
      </w:r>
    </w:p>
    <w:p w14:paraId="7A428904" w14:textId="77777777" w:rsidR="00EE00C0" w:rsidRPr="00BA6E76" w:rsidRDefault="00EE00C0" w:rsidP="00FC2D02">
      <w:pPr>
        <w:spacing w:after="160" w:line="259" w:lineRule="auto"/>
        <w:sectPr w:rsidR="00EE00C0" w:rsidRPr="00BA6E76" w:rsidSect="008A1E25">
          <w:type w:val="continuous"/>
          <w:pgSz w:w="16838" w:h="11906" w:orient="landscape"/>
          <w:pgMar w:top="1440" w:right="1440" w:bottom="1440" w:left="1440" w:header="708" w:footer="708" w:gutter="0"/>
          <w:cols w:space="708"/>
          <w:docGrid w:linePitch="360"/>
        </w:sectPr>
      </w:pPr>
    </w:p>
    <w:p w14:paraId="2E2C7922" w14:textId="0FDDED9D" w:rsidR="00EE00C0" w:rsidRPr="00BA6E76" w:rsidRDefault="00EE00C0" w:rsidP="00EE00C0">
      <w:pPr>
        <w:spacing w:line="360" w:lineRule="auto"/>
        <w:rPr>
          <w:b/>
          <w:bCs/>
        </w:rPr>
      </w:pPr>
      <w:r w:rsidRPr="00BA6E76">
        <w:rPr>
          <w:b/>
          <w:bCs/>
        </w:rPr>
        <w:lastRenderedPageBreak/>
        <w:t>Table S</w:t>
      </w:r>
      <w:r w:rsidR="003129F2" w:rsidRPr="00BA6E76">
        <w:rPr>
          <w:b/>
          <w:bCs/>
        </w:rPr>
        <w:t>7</w:t>
      </w:r>
      <w:r w:rsidRPr="00BA6E76">
        <w:rPr>
          <w:b/>
          <w:bCs/>
        </w:rPr>
        <w:t>. Demographics characteristics of patients included in joint IV/oral PK models for amoxicillin and flucloxacillin</w:t>
      </w:r>
    </w:p>
    <w:p w14:paraId="7B2FDEF2" w14:textId="4FF14772" w:rsidR="00EE00C0" w:rsidRPr="00BA6E76" w:rsidRDefault="00EE00C0" w:rsidP="00EE00C0">
      <w:pPr>
        <w:pStyle w:val="Caption"/>
        <w:rPr>
          <w:rFonts w:cs="Times New Roman"/>
          <w:sz w:val="20"/>
          <w:szCs w:val="2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581"/>
        <w:gridCol w:w="3260"/>
      </w:tblGrid>
      <w:tr w:rsidR="00EE00C0" w:rsidRPr="00BA6E76" w14:paraId="7D23836B" w14:textId="57322AF8" w:rsidTr="00F02249">
        <w:trPr>
          <w:trHeight w:val="300"/>
        </w:trPr>
        <w:tc>
          <w:tcPr>
            <w:tcW w:w="3402" w:type="dxa"/>
            <w:noWrap/>
            <w:vAlign w:val="bottom"/>
            <w:hideMark/>
          </w:tcPr>
          <w:p w14:paraId="7688E2B2" w14:textId="486B3D55" w:rsidR="00EE00C0" w:rsidRPr="00BA6E76" w:rsidRDefault="00EE00C0" w:rsidP="00F02249">
            <w:pPr>
              <w:spacing w:line="360" w:lineRule="auto"/>
              <w:rPr>
                <w:b/>
                <w:sz w:val="20"/>
                <w:szCs w:val="20"/>
                <w:lang w:eastAsia="en-GB"/>
              </w:rPr>
            </w:pPr>
            <w:r w:rsidRPr="00BA6E76">
              <w:rPr>
                <w:b/>
                <w:sz w:val="20"/>
                <w:szCs w:val="20"/>
                <w:lang w:eastAsia="en-GB"/>
              </w:rPr>
              <w:t>Demographic characteristics</w:t>
            </w:r>
          </w:p>
        </w:tc>
        <w:tc>
          <w:tcPr>
            <w:tcW w:w="2581" w:type="dxa"/>
            <w:tcBorders>
              <w:bottom w:val="single" w:sz="4" w:space="0" w:color="auto"/>
            </w:tcBorders>
          </w:tcPr>
          <w:p w14:paraId="7C6DBF5F" w14:textId="4BABBF3D" w:rsidR="00EE00C0" w:rsidRPr="00BA6E76" w:rsidRDefault="00EE00C0" w:rsidP="00F02249">
            <w:pPr>
              <w:spacing w:line="360" w:lineRule="auto"/>
              <w:jc w:val="center"/>
              <w:rPr>
                <w:b/>
                <w:sz w:val="20"/>
                <w:szCs w:val="20"/>
                <w:lang w:eastAsia="en-GB"/>
              </w:rPr>
            </w:pPr>
            <w:r w:rsidRPr="00BA6E76">
              <w:rPr>
                <w:rFonts w:eastAsia="Times New Roman"/>
                <w:b/>
                <w:bCs/>
                <w:color w:val="000000"/>
                <w:sz w:val="20"/>
                <w:szCs w:val="20"/>
                <w:lang w:eastAsia="en-GB"/>
              </w:rPr>
              <w:t>Co-amoxiclav &amp; amoxicillin (n = 180)</w:t>
            </w:r>
          </w:p>
        </w:tc>
        <w:tc>
          <w:tcPr>
            <w:tcW w:w="3260" w:type="dxa"/>
            <w:vAlign w:val="bottom"/>
          </w:tcPr>
          <w:p w14:paraId="19539155" w14:textId="6D40C72B" w:rsidR="00EE00C0" w:rsidRPr="00BA6E76" w:rsidRDefault="00EE00C0" w:rsidP="00F02249">
            <w:pPr>
              <w:spacing w:line="360" w:lineRule="auto"/>
              <w:jc w:val="center"/>
              <w:rPr>
                <w:rFonts w:eastAsia="Times New Roman"/>
                <w:b/>
                <w:bCs/>
                <w:color w:val="000000"/>
                <w:sz w:val="20"/>
                <w:szCs w:val="20"/>
                <w:lang w:eastAsia="en-GB"/>
              </w:rPr>
            </w:pPr>
            <w:r w:rsidRPr="00BA6E76">
              <w:rPr>
                <w:rFonts w:eastAsia="Times New Roman"/>
                <w:b/>
                <w:bCs/>
                <w:color w:val="000000"/>
                <w:sz w:val="20"/>
                <w:szCs w:val="20"/>
                <w:lang w:eastAsia="en-GB"/>
              </w:rPr>
              <w:t xml:space="preserve">Flucloxacillin  </w:t>
            </w:r>
          </w:p>
          <w:p w14:paraId="35FB1A0F" w14:textId="66654C6F" w:rsidR="00EE00C0" w:rsidRPr="00BA6E76" w:rsidRDefault="00EE00C0" w:rsidP="00F02249">
            <w:pPr>
              <w:spacing w:line="360" w:lineRule="auto"/>
              <w:jc w:val="center"/>
              <w:rPr>
                <w:b/>
                <w:sz w:val="20"/>
                <w:szCs w:val="20"/>
                <w:lang w:eastAsia="en-GB"/>
              </w:rPr>
            </w:pPr>
            <w:r w:rsidRPr="00BA6E76">
              <w:rPr>
                <w:rFonts w:eastAsia="Times New Roman"/>
                <w:b/>
                <w:bCs/>
                <w:color w:val="000000"/>
                <w:sz w:val="20"/>
                <w:szCs w:val="20"/>
                <w:lang w:eastAsia="en-GB"/>
              </w:rPr>
              <w:t>(n = 78)</w:t>
            </w:r>
          </w:p>
        </w:tc>
      </w:tr>
      <w:tr w:rsidR="00EE00C0" w:rsidRPr="00BA6E76" w14:paraId="4BF1E042" w14:textId="5DDFC1A0" w:rsidTr="00F02249">
        <w:trPr>
          <w:trHeight w:val="300"/>
        </w:trPr>
        <w:tc>
          <w:tcPr>
            <w:tcW w:w="3402" w:type="dxa"/>
            <w:noWrap/>
            <w:vAlign w:val="bottom"/>
            <w:hideMark/>
          </w:tcPr>
          <w:p w14:paraId="56759522" w14:textId="40605A68" w:rsidR="00EE00C0" w:rsidRPr="00BA6E76" w:rsidRDefault="00EE00C0" w:rsidP="00F02249">
            <w:pPr>
              <w:spacing w:line="360" w:lineRule="auto"/>
              <w:rPr>
                <w:sz w:val="20"/>
                <w:szCs w:val="20"/>
                <w:lang w:eastAsia="en-GB"/>
              </w:rPr>
            </w:pPr>
            <w:r w:rsidRPr="00BA6E76">
              <w:rPr>
                <w:sz w:val="20"/>
                <w:szCs w:val="20"/>
                <w:lang w:eastAsia="en-GB"/>
              </w:rPr>
              <w:t>Weight (kg)</w:t>
            </w:r>
          </w:p>
        </w:tc>
        <w:tc>
          <w:tcPr>
            <w:tcW w:w="2581" w:type="dxa"/>
            <w:tcBorders>
              <w:top w:val="single" w:sz="4" w:space="0" w:color="auto"/>
              <w:left w:val="nil"/>
              <w:bottom w:val="single" w:sz="4" w:space="0" w:color="auto"/>
              <w:right w:val="single" w:sz="4" w:space="0" w:color="auto"/>
            </w:tcBorders>
            <w:shd w:val="clear" w:color="auto" w:fill="auto"/>
            <w:vAlign w:val="bottom"/>
          </w:tcPr>
          <w:p w14:paraId="77E71D87" w14:textId="01E6189C" w:rsidR="00EE00C0" w:rsidRPr="00BA6E76" w:rsidRDefault="00EE00C0" w:rsidP="00F02249">
            <w:pPr>
              <w:spacing w:line="360" w:lineRule="auto"/>
              <w:jc w:val="center"/>
              <w:rPr>
                <w:color w:val="FF0000"/>
                <w:sz w:val="20"/>
                <w:szCs w:val="20"/>
              </w:rPr>
            </w:pPr>
            <w:r w:rsidRPr="00BA6E76">
              <w:rPr>
                <w:color w:val="000000"/>
                <w:sz w:val="20"/>
                <w:szCs w:val="20"/>
              </w:rPr>
              <w:t>3.8 (0.580 - 70)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7864BE9F" w14:textId="1683EB1F" w:rsidR="00EE00C0" w:rsidRPr="00BA6E76" w:rsidRDefault="00EE00C0" w:rsidP="00F02249">
            <w:pPr>
              <w:spacing w:line="360" w:lineRule="auto"/>
              <w:jc w:val="center"/>
              <w:rPr>
                <w:sz w:val="20"/>
                <w:szCs w:val="20"/>
              </w:rPr>
            </w:pPr>
            <w:r w:rsidRPr="00BA6E76">
              <w:rPr>
                <w:color w:val="000000"/>
                <w:sz w:val="20"/>
                <w:szCs w:val="20"/>
              </w:rPr>
              <w:t>3.645 (0.585 - 67)</w:t>
            </w:r>
          </w:p>
        </w:tc>
      </w:tr>
      <w:tr w:rsidR="00EE00C0" w:rsidRPr="00BA6E76" w14:paraId="01EC9D8D" w14:textId="75339420" w:rsidTr="00F02249">
        <w:trPr>
          <w:trHeight w:val="300"/>
        </w:trPr>
        <w:tc>
          <w:tcPr>
            <w:tcW w:w="3402" w:type="dxa"/>
            <w:noWrap/>
            <w:vAlign w:val="bottom"/>
            <w:hideMark/>
          </w:tcPr>
          <w:p w14:paraId="19351F9E" w14:textId="5873F2D6" w:rsidR="00EE00C0" w:rsidRPr="00BA6E76" w:rsidRDefault="00EE00C0" w:rsidP="00F02249">
            <w:pPr>
              <w:spacing w:line="360" w:lineRule="auto"/>
              <w:rPr>
                <w:sz w:val="20"/>
                <w:szCs w:val="20"/>
                <w:lang w:eastAsia="en-GB"/>
              </w:rPr>
            </w:pPr>
            <w:r w:rsidRPr="00BA6E76">
              <w:rPr>
                <w:sz w:val="20"/>
                <w:szCs w:val="20"/>
                <w:lang w:eastAsia="en-GB"/>
              </w:rPr>
              <w:t>Postnatal age (weeks)</w:t>
            </w:r>
          </w:p>
        </w:tc>
        <w:tc>
          <w:tcPr>
            <w:tcW w:w="2581" w:type="dxa"/>
            <w:tcBorders>
              <w:top w:val="single" w:sz="4" w:space="0" w:color="auto"/>
              <w:left w:val="nil"/>
              <w:bottom w:val="single" w:sz="4" w:space="0" w:color="auto"/>
              <w:right w:val="single" w:sz="4" w:space="0" w:color="auto"/>
            </w:tcBorders>
            <w:shd w:val="clear" w:color="auto" w:fill="auto"/>
            <w:vAlign w:val="bottom"/>
          </w:tcPr>
          <w:p w14:paraId="260AA97F" w14:textId="3FF84794" w:rsidR="00EE00C0" w:rsidRPr="00BA6E76" w:rsidRDefault="00EE00C0" w:rsidP="00F02249">
            <w:pPr>
              <w:spacing w:line="360" w:lineRule="auto"/>
              <w:jc w:val="center"/>
              <w:rPr>
                <w:color w:val="FF0000"/>
                <w:sz w:val="20"/>
                <w:szCs w:val="20"/>
              </w:rPr>
            </w:pPr>
            <w:r w:rsidRPr="00BA6E76">
              <w:rPr>
                <w:color w:val="000000"/>
                <w:sz w:val="20"/>
                <w:szCs w:val="20"/>
              </w:rPr>
              <w:t>51.6 (1 - 5711)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0215305A" w14:textId="2725EE4C" w:rsidR="00EE00C0" w:rsidRPr="00BA6E76" w:rsidRDefault="00EE00C0" w:rsidP="00F02249">
            <w:pPr>
              <w:spacing w:line="360" w:lineRule="auto"/>
              <w:jc w:val="center"/>
              <w:rPr>
                <w:sz w:val="20"/>
                <w:szCs w:val="20"/>
              </w:rPr>
            </w:pPr>
            <w:r w:rsidRPr="00BA6E76">
              <w:rPr>
                <w:color w:val="000000"/>
                <w:sz w:val="20"/>
                <w:szCs w:val="20"/>
              </w:rPr>
              <w:t>50.5 (1 - 5730)</w:t>
            </w:r>
          </w:p>
        </w:tc>
      </w:tr>
      <w:tr w:rsidR="00EE00C0" w:rsidRPr="00BA6E76" w14:paraId="7206406A" w14:textId="6EBC72DF" w:rsidTr="00F02249">
        <w:trPr>
          <w:trHeight w:val="300"/>
        </w:trPr>
        <w:tc>
          <w:tcPr>
            <w:tcW w:w="3402" w:type="dxa"/>
            <w:noWrap/>
            <w:vAlign w:val="bottom"/>
            <w:hideMark/>
          </w:tcPr>
          <w:p w14:paraId="6D64EE2F" w14:textId="19BC72DF" w:rsidR="00EE00C0" w:rsidRPr="00BA6E76" w:rsidRDefault="00EE00C0" w:rsidP="00F02249">
            <w:pPr>
              <w:spacing w:line="360" w:lineRule="auto"/>
              <w:rPr>
                <w:sz w:val="20"/>
                <w:szCs w:val="20"/>
                <w:lang w:eastAsia="en-GB"/>
              </w:rPr>
            </w:pPr>
            <w:r w:rsidRPr="00BA6E76">
              <w:rPr>
                <w:sz w:val="20"/>
                <w:szCs w:val="20"/>
                <w:lang w:eastAsia="en-GB"/>
              </w:rPr>
              <w:t>Gestational age at birth (weeks)</w:t>
            </w:r>
          </w:p>
        </w:tc>
        <w:tc>
          <w:tcPr>
            <w:tcW w:w="2581" w:type="dxa"/>
            <w:tcBorders>
              <w:top w:val="single" w:sz="4" w:space="0" w:color="auto"/>
              <w:left w:val="nil"/>
              <w:bottom w:val="single" w:sz="4" w:space="0" w:color="auto"/>
              <w:right w:val="single" w:sz="4" w:space="0" w:color="auto"/>
            </w:tcBorders>
            <w:shd w:val="clear" w:color="auto" w:fill="auto"/>
            <w:vAlign w:val="bottom"/>
          </w:tcPr>
          <w:p w14:paraId="5412683F" w14:textId="39FD6C58" w:rsidR="00EE00C0" w:rsidRPr="00BA6E76" w:rsidRDefault="00EE00C0" w:rsidP="00F02249">
            <w:pPr>
              <w:spacing w:line="360" w:lineRule="auto"/>
              <w:jc w:val="center"/>
              <w:rPr>
                <w:color w:val="FF0000"/>
                <w:sz w:val="20"/>
                <w:szCs w:val="20"/>
              </w:rPr>
            </w:pPr>
            <w:r w:rsidRPr="00BA6E76">
              <w:rPr>
                <w:color w:val="000000"/>
                <w:sz w:val="20"/>
                <w:szCs w:val="20"/>
              </w:rPr>
              <w:t>39 (22.9 - 41.9)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61360FBA" w14:textId="068D1DCA" w:rsidR="00EE00C0" w:rsidRPr="00BA6E76" w:rsidRDefault="00EE00C0" w:rsidP="00F02249">
            <w:pPr>
              <w:spacing w:line="360" w:lineRule="auto"/>
              <w:jc w:val="center"/>
              <w:rPr>
                <w:sz w:val="20"/>
                <w:szCs w:val="20"/>
              </w:rPr>
            </w:pPr>
            <w:r w:rsidRPr="00BA6E76">
              <w:rPr>
                <w:color w:val="000000"/>
                <w:sz w:val="20"/>
                <w:szCs w:val="20"/>
              </w:rPr>
              <w:t>38 (23 - 41.4)</w:t>
            </w:r>
          </w:p>
        </w:tc>
      </w:tr>
      <w:tr w:rsidR="00EE00C0" w:rsidRPr="00BA6E76" w14:paraId="24E6B8B5" w14:textId="389FC60D" w:rsidTr="00F02249">
        <w:trPr>
          <w:trHeight w:val="300"/>
        </w:trPr>
        <w:tc>
          <w:tcPr>
            <w:tcW w:w="3402" w:type="dxa"/>
            <w:noWrap/>
            <w:vAlign w:val="bottom"/>
            <w:hideMark/>
          </w:tcPr>
          <w:p w14:paraId="74E20749" w14:textId="7BD7349F" w:rsidR="00EE00C0" w:rsidRPr="00BA6E76" w:rsidRDefault="00EE00C0" w:rsidP="00F02249">
            <w:pPr>
              <w:spacing w:line="360" w:lineRule="auto"/>
              <w:rPr>
                <w:sz w:val="20"/>
                <w:szCs w:val="20"/>
                <w:lang w:eastAsia="en-GB"/>
              </w:rPr>
            </w:pPr>
            <w:r w:rsidRPr="00BA6E76">
              <w:rPr>
                <w:sz w:val="20"/>
                <w:szCs w:val="20"/>
                <w:lang w:eastAsia="en-GB"/>
              </w:rPr>
              <w:t xml:space="preserve">Postmenstrual age (weeks) </w:t>
            </w:r>
          </w:p>
        </w:tc>
        <w:tc>
          <w:tcPr>
            <w:tcW w:w="2581" w:type="dxa"/>
            <w:tcBorders>
              <w:top w:val="single" w:sz="4" w:space="0" w:color="auto"/>
              <w:left w:val="nil"/>
              <w:bottom w:val="single" w:sz="4" w:space="0" w:color="auto"/>
              <w:right w:val="single" w:sz="4" w:space="0" w:color="auto"/>
            </w:tcBorders>
            <w:shd w:val="clear" w:color="auto" w:fill="auto"/>
            <w:vAlign w:val="bottom"/>
          </w:tcPr>
          <w:p w14:paraId="1E3E6133" w14:textId="58DE6970" w:rsidR="00EE00C0" w:rsidRPr="00BA6E76" w:rsidRDefault="00EE00C0" w:rsidP="00F02249">
            <w:pPr>
              <w:spacing w:line="360" w:lineRule="auto"/>
              <w:jc w:val="center"/>
              <w:rPr>
                <w:color w:val="FF0000"/>
                <w:sz w:val="20"/>
                <w:szCs w:val="20"/>
              </w:rPr>
            </w:pPr>
            <w:r w:rsidRPr="00BA6E76">
              <w:rPr>
                <w:color w:val="000000"/>
                <w:sz w:val="20"/>
                <w:szCs w:val="20"/>
              </w:rPr>
              <w:t>42.3 (23.6 - 855.9)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5A23A7BC" w14:textId="2EA2DA5C" w:rsidR="00EE00C0" w:rsidRPr="00BA6E76" w:rsidRDefault="00EE00C0" w:rsidP="00F02249">
            <w:pPr>
              <w:spacing w:line="360" w:lineRule="auto"/>
              <w:jc w:val="center"/>
              <w:rPr>
                <w:sz w:val="20"/>
                <w:szCs w:val="20"/>
              </w:rPr>
            </w:pPr>
            <w:r w:rsidRPr="00BA6E76">
              <w:rPr>
                <w:color w:val="000000"/>
                <w:sz w:val="20"/>
                <w:szCs w:val="20"/>
              </w:rPr>
              <w:t>43.7 (24.7 - 858.6)</w:t>
            </w:r>
          </w:p>
        </w:tc>
      </w:tr>
      <w:tr w:rsidR="00EE00C0" w:rsidRPr="00BA6E76" w14:paraId="2D44F99E" w14:textId="28F11962" w:rsidTr="00F02249">
        <w:trPr>
          <w:trHeight w:val="300"/>
        </w:trPr>
        <w:tc>
          <w:tcPr>
            <w:tcW w:w="3402" w:type="dxa"/>
            <w:noWrap/>
            <w:vAlign w:val="bottom"/>
            <w:hideMark/>
          </w:tcPr>
          <w:p w14:paraId="4248B053" w14:textId="45EC7DAD" w:rsidR="00EE00C0" w:rsidRPr="00BA6E76" w:rsidRDefault="00EE00C0" w:rsidP="00F02249">
            <w:pPr>
              <w:spacing w:line="360" w:lineRule="auto"/>
              <w:rPr>
                <w:sz w:val="20"/>
                <w:szCs w:val="20"/>
                <w:lang w:eastAsia="en-GB"/>
              </w:rPr>
            </w:pPr>
            <w:r w:rsidRPr="00BA6E76">
              <w:rPr>
                <w:sz w:val="20"/>
                <w:szCs w:val="20"/>
                <w:lang w:eastAsia="en-GB"/>
              </w:rPr>
              <w:t>Female sex</w:t>
            </w:r>
          </w:p>
        </w:tc>
        <w:tc>
          <w:tcPr>
            <w:tcW w:w="2581" w:type="dxa"/>
            <w:tcBorders>
              <w:top w:val="single" w:sz="4" w:space="0" w:color="auto"/>
              <w:left w:val="nil"/>
              <w:bottom w:val="single" w:sz="4" w:space="0" w:color="auto"/>
              <w:right w:val="single" w:sz="4" w:space="0" w:color="auto"/>
            </w:tcBorders>
            <w:shd w:val="clear" w:color="auto" w:fill="auto"/>
            <w:vAlign w:val="bottom"/>
          </w:tcPr>
          <w:p w14:paraId="79A13F4F" w14:textId="79F4977D" w:rsidR="00EE00C0" w:rsidRPr="00BA6E76" w:rsidRDefault="00EE00C0" w:rsidP="00F02249">
            <w:pPr>
              <w:spacing w:line="360" w:lineRule="auto"/>
              <w:jc w:val="center"/>
              <w:rPr>
                <w:color w:val="FF0000"/>
                <w:sz w:val="20"/>
                <w:szCs w:val="20"/>
              </w:rPr>
            </w:pPr>
            <w:r w:rsidRPr="00BA6E76">
              <w:rPr>
                <w:color w:val="000000"/>
                <w:sz w:val="20"/>
                <w:szCs w:val="20"/>
              </w:rPr>
              <w:t>42.2%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3A06ADC4" w14:textId="270FEC83" w:rsidR="00EE00C0" w:rsidRPr="00BA6E76" w:rsidRDefault="00EE00C0" w:rsidP="00F02249">
            <w:pPr>
              <w:spacing w:line="360" w:lineRule="auto"/>
              <w:jc w:val="center"/>
              <w:rPr>
                <w:sz w:val="20"/>
                <w:szCs w:val="20"/>
              </w:rPr>
            </w:pPr>
            <w:r w:rsidRPr="00BA6E76">
              <w:rPr>
                <w:color w:val="000000"/>
                <w:sz w:val="20"/>
                <w:szCs w:val="20"/>
              </w:rPr>
              <w:t>52.6%</w:t>
            </w:r>
          </w:p>
        </w:tc>
      </w:tr>
      <w:tr w:rsidR="00EE00C0" w:rsidRPr="00BA6E76" w14:paraId="3E083463" w14:textId="6746CD43" w:rsidTr="00F02249">
        <w:trPr>
          <w:trHeight w:val="300"/>
        </w:trPr>
        <w:tc>
          <w:tcPr>
            <w:tcW w:w="3402" w:type="dxa"/>
            <w:noWrap/>
            <w:vAlign w:val="bottom"/>
            <w:hideMark/>
          </w:tcPr>
          <w:p w14:paraId="4A28EBD4" w14:textId="55EB6A16" w:rsidR="00EE00C0" w:rsidRPr="00BA6E76" w:rsidRDefault="00EE00C0" w:rsidP="00F02249">
            <w:pPr>
              <w:spacing w:line="360" w:lineRule="auto"/>
              <w:rPr>
                <w:sz w:val="20"/>
                <w:szCs w:val="20"/>
                <w:lang w:eastAsia="en-GB"/>
              </w:rPr>
            </w:pPr>
            <w:r w:rsidRPr="00BA6E76">
              <w:rPr>
                <w:sz w:val="20"/>
                <w:szCs w:val="20"/>
                <w:lang w:eastAsia="en-GB"/>
              </w:rPr>
              <w:t>ICU or HDU level care</w:t>
            </w:r>
          </w:p>
        </w:tc>
        <w:tc>
          <w:tcPr>
            <w:tcW w:w="2581" w:type="dxa"/>
            <w:tcBorders>
              <w:top w:val="single" w:sz="4" w:space="0" w:color="auto"/>
              <w:left w:val="nil"/>
              <w:bottom w:val="single" w:sz="4" w:space="0" w:color="auto"/>
              <w:right w:val="single" w:sz="4" w:space="0" w:color="auto"/>
            </w:tcBorders>
            <w:shd w:val="clear" w:color="auto" w:fill="auto"/>
            <w:vAlign w:val="bottom"/>
          </w:tcPr>
          <w:p w14:paraId="1EEBFE28" w14:textId="2D5E7689" w:rsidR="00EE00C0" w:rsidRPr="00BA6E76" w:rsidRDefault="00EE00C0" w:rsidP="00F02249">
            <w:pPr>
              <w:spacing w:line="360" w:lineRule="auto"/>
              <w:jc w:val="center"/>
              <w:rPr>
                <w:sz w:val="20"/>
                <w:szCs w:val="20"/>
              </w:rPr>
            </w:pPr>
            <w:r w:rsidRPr="00BA6E76">
              <w:rPr>
                <w:color w:val="000000"/>
                <w:sz w:val="20"/>
                <w:szCs w:val="20"/>
              </w:rPr>
              <w:t>90.0%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5E820BB6" w14:textId="510FD40D" w:rsidR="00EE00C0" w:rsidRPr="00BA6E76" w:rsidRDefault="00EE00C0" w:rsidP="00F02249">
            <w:pPr>
              <w:spacing w:line="360" w:lineRule="auto"/>
              <w:jc w:val="center"/>
              <w:rPr>
                <w:sz w:val="20"/>
                <w:szCs w:val="20"/>
              </w:rPr>
            </w:pPr>
            <w:r w:rsidRPr="00BA6E76">
              <w:rPr>
                <w:sz w:val="20"/>
                <w:szCs w:val="20"/>
              </w:rPr>
              <w:t>74.4%</w:t>
            </w:r>
          </w:p>
        </w:tc>
      </w:tr>
      <w:tr w:rsidR="00EE00C0" w:rsidRPr="00BA6E76" w14:paraId="423AC340" w14:textId="1E6A009B" w:rsidTr="00F02249">
        <w:trPr>
          <w:trHeight w:val="300"/>
        </w:trPr>
        <w:tc>
          <w:tcPr>
            <w:tcW w:w="3402" w:type="dxa"/>
            <w:noWrap/>
            <w:vAlign w:val="bottom"/>
            <w:hideMark/>
          </w:tcPr>
          <w:p w14:paraId="5BCE89B0" w14:textId="2BBE6AC0" w:rsidR="00EE00C0" w:rsidRPr="00BA6E76" w:rsidRDefault="00EE00C0" w:rsidP="00F02249">
            <w:pPr>
              <w:spacing w:line="360" w:lineRule="auto"/>
              <w:rPr>
                <w:sz w:val="20"/>
                <w:szCs w:val="20"/>
                <w:lang w:eastAsia="en-GB"/>
              </w:rPr>
            </w:pPr>
            <w:r w:rsidRPr="00BA6E76">
              <w:rPr>
                <w:sz w:val="20"/>
                <w:szCs w:val="20"/>
                <w:lang w:eastAsia="en-GB"/>
              </w:rPr>
              <w:t>Ventilation support or oxygen therapy</w:t>
            </w:r>
          </w:p>
        </w:tc>
        <w:tc>
          <w:tcPr>
            <w:tcW w:w="2581" w:type="dxa"/>
            <w:tcBorders>
              <w:top w:val="single" w:sz="4" w:space="0" w:color="auto"/>
              <w:left w:val="nil"/>
              <w:bottom w:val="single" w:sz="4" w:space="0" w:color="auto"/>
              <w:right w:val="single" w:sz="4" w:space="0" w:color="auto"/>
            </w:tcBorders>
            <w:shd w:val="clear" w:color="auto" w:fill="auto"/>
            <w:vAlign w:val="bottom"/>
          </w:tcPr>
          <w:p w14:paraId="1D8508F8" w14:textId="25698007" w:rsidR="00EE00C0" w:rsidRPr="00BA6E76" w:rsidRDefault="00EE00C0" w:rsidP="00F02249">
            <w:pPr>
              <w:spacing w:line="360" w:lineRule="auto"/>
              <w:jc w:val="center"/>
              <w:rPr>
                <w:sz w:val="20"/>
                <w:szCs w:val="20"/>
              </w:rPr>
            </w:pPr>
            <w:r w:rsidRPr="00BA6E76">
              <w:rPr>
                <w:color w:val="000000"/>
                <w:sz w:val="20"/>
                <w:szCs w:val="20"/>
              </w:rPr>
              <w:t>69.4%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13B5D861" w14:textId="3E715F83" w:rsidR="00EE00C0" w:rsidRPr="00BA6E76" w:rsidRDefault="00EE00C0" w:rsidP="00F02249">
            <w:pPr>
              <w:spacing w:line="360" w:lineRule="auto"/>
              <w:jc w:val="center"/>
              <w:rPr>
                <w:sz w:val="20"/>
                <w:szCs w:val="20"/>
              </w:rPr>
            </w:pPr>
            <w:r w:rsidRPr="00BA6E76">
              <w:rPr>
                <w:color w:val="000000"/>
                <w:sz w:val="20"/>
                <w:szCs w:val="20"/>
              </w:rPr>
              <w:t>50%</w:t>
            </w:r>
          </w:p>
        </w:tc>
      </w:tr>
      <w:tr w:rsidR="00EE00C0" w:rsidRPr="00BA6E76" w14:paraId="713AAEAF" w14:textId="557F4F4B" w:rsidTr="00F02249">
        <w:trPr>
          <w:trHeight w:val="300"/>
        </w:trPr>
        <w:tc>
          <w:tcPr>
            <w:tcW w:w="3402" w:type="dxa"/>
            <w:noWrap/>
            <w:vAlign w:val="bottom"/>
            <w:hideMark/>
          </w:tcPr>
          <w:p w14:paraId="63614910" w14:textId="6FF08611" w:rsidR="00EE00C0" w:rsidRPr="00BA6E76" w:rsidRDefault="00EE00C0" w:rsidP="00F02249">
            <w:pPr>
              <w:spacing w:line="360" w:lineRule="auto"/>
              <w:rPr>
                <w:sz w:val="20"/>
                <w:szCs w:val="20"/>
                <w:lang w:eastAsia="en-GB"/>
              </w:rPr>
            </w:pPr>
            <w:r w:rsidRPr="00BA6E76">
              <w:rPr>
                <w:sz w:val="20"/>
                <w:szCs w:val="20"/>
                <w:lang w:eastAsia="en-GB"/>
              </w:rPr>
              <w:t>Renal impairment</w:t>
            </w:r>
          </w:p>
        </w:tc>
        <w:tc>
          <w:tcPr>
            <w:tcW w:w="2581" w:type="dxa"/>
            <w:tcBorders>
              <w:top w:val="single" w:sz="4" w:space="0" w:color="auto"/>
              <w:left w:val="nil"/>
              <w:bottom w:val="single" w:sz="4" w:space="0" w:color="auto"/>
              <w:right w:val="single" w:sz="4" w:space="0" w:color="auto"/>
            </w:tcBorders>
            <w:shd w:val="clear" w:color="auto" w:fill="auto"/>
            <w:vAlign w:val="bottom"/>
          </w:tcPr>
          <w:p w14:paraId="263CCA59" w14:textId="2F33AE48" w:rsidR="00EE00C0" w:rsidRPr="00BA6E76" w:rsidRDefault="00EE00C0" w:rsidP="00F02249">
            <w:pPr>
              <w:spacing w:line="360" w:lineRule="auto"/>
              <w:jc w:val="center"/>
              <w:rPr>
                <w:sz w:val="20"/>
                <w:szCs w:val="20"/>
              </w:rPr>
            </w:pPr>
            <w:r w:rsidRPr="00BA6E76">
              <w:rPr>
                <w:color w:val="000000"/>
                <w:sz w:val="20"/>
                <w:szCs w:val="20"/>
              </w:rPr>
              <w:t>3.9%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052B8284" w14:textId="79AF4F3A" w:rsidR="00EE00C0" w:rsidRPr="00BA6E76" w:rsidRDefault="00EE00C0" w:rsidP="00F02249">
            <w:pPr>
              <w:spacing w:line="360" w:lineRule="auto"/>
              <w:jc w:val="center"/>
              <w:rPr>
                <w:sz w:val="20"/>
                <w:szCs w:val="20"/>
              </w:rPr>
            </w:pPr>
            <w:r w:rsidRPr="00BA6E76">
              <w:rPr>
                <w:color w:val="000000"/>
                <w:sz w:val="20"/>
                <w:szCs w:val="20"/>
              </w:rPr>
              <w:t>5.10%</w:t>
            </w:r>
          </w:p>
        </w:tc>
      </w:tr>
      <w:tr w:rsidR="00EE00C0" w:rsidRPr="00BA6E76" w14:paraId="1078D82B" w14:textId="68449ED5" w:rsidTr="00F02249">
        <w:trPr>
          <w:trHeight w:val="300"/>
        </w:trPr>
        <w:tc>
          <w:tcPr>
            <w:tcW w:w="3402" w:type="dxa"/>
            <w:noWrap/>
            <w:vAlign w:val="bottom"/>
            <w:hideMark/>
          </w:tcPr>
          <w:p w14:paraId="734C5A45" w14:textId="151B0453" w:rsidR="00EE00C0" w:rsidRPr="00BA6E76" w:rsidRDefault="00EE00C0" w:rsidP="00F02249">
            <w:pPr>
              <w:spacing w:line="360" w:lineRule="auto"/>
              <w:rPr>
                <w:sz w:val="20"/>
                <w:szCs w:val="20"/>
                <w:lang w:eastAsia="en-GB"/>
              </w:rPr>
            </w:pPr>
            <w:r w:rsidRPr="00BA6E76">
              <w:rPr>
                <w:sz w:val="20"/>
                <w:szCs w:val="20"/>
                <w:lang w:eastAsia="en-GB"/>
              </w:rPr>
              <w:t xml:space="preserve">Therapeutic hypothermia </w:t>
            </w:r>
          </w:p>
        </w:tc>
        <w:tc>
          <w:tcPr>
            <w:tcW w:w="2581" w:type="dxa"/>
            <w:tcBorders>
              <w:top w:val="single" w:sz="4" w:space="0" w:color="auto"/>
              <w:left w:val="nil"/>
              <w:bottom w:val="single" w:sz="4" w:space="0" w:color="auto"/>
              <w:right w:val="single" w:sz="4" w:space="0" w:color="auto"/>
            </w:tcBorders>
            <w:shd w:val="clear" w:color="auto" w:fill="auto"/>
            <w:vAlign w:val="bottom"/>
          </w:tcPr>
          <w:p w14:paraId="532FFC15" w14:textId="2DCE16BB" w:rsidR="00EE00C0" w:rsidRPr="00BA6E76" w:rsidRDefault="00EE00C0" w:rsidP="00F02249">
            <w:pPr>
              <w:spacing w:line="360" w:lineRule="auto"/>
              <w:jc w:val="center"/>
              <w:rPr>
                <w:sz w:val="20"/>
                <w:szCs w:val="20"/>
              </w:rPr>
            </w:pPr>
            <w:r w:rsidRPr="00BA6E76">
              <w:rPr>
                <w:color w:val="000000"/>
                <w:sz w:val="20"/>
                <w:szCs w:val="20"/>
              </w:rPr>
              <w:t>5.0%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72E68492" w14:textId="10CECABE" w:rsidR="00EE00C0" w:rsidRPr="00BA6E76" w:rsidRDefault="00EE00C0" w:rsidP="00F02249">
            <w:pPr>
              <w:spacing w:line="360" w:lineRule="auto"/>
              <w:jc w:val="center"/>
              <w:rPr>
                <w:sz w:val="20"/>
                <w:szCs w:val="20"/>
              </w:rPr>
            </w:pPr>
            <w:r w:rsidRPr="00BA6E76">
              <w:rPr>
                <w:color w:val="000000"/>
                <w:sz w:val="20"/>
                <w:szCs w:val="20"/>
              </w:rPr>
              <w:t>0%</w:t>
            </w:r>
          </w:p>
        </w:tc>
      </w:tr>
      <w:tr w:rsidR="00EE00C0" w:rsidRPr="00BA6E76" w14:paraId="509FC81C" w14:textId="3AE29F25" w:rsidTr="00F02249">
        <w:trPr>
          <w:trHeight w:val="300"/>
        </w:trPr>
        <w:tc>
          <w:tcPr>
            <w:tcW w:w="3402" w:type="dxa"/>
            <w:noWrap/>
            <w:vAlign w:val="bottom"/>
          </w:tcPr>
          <w:p w14:paraId="0709984E" w14:textId="0A531B8B" w:rsidR="00EE00C0" w:rsidRPr="00BA6E76" w:rsidRDefault="00EE00C0" w:rsidP="00F02249">
            <w:pPr>
              <w:spacing w:line="360" w:lineRule="auto"/>
              <w:rPr>
                <w:sz w:val="20"/>
                <w:szCs w:val="20"/>
                <w:lang w:eastAsia="en-GB"/>
              </w:rPr>
            </w:pPr>
            <w:r w:rsidRPr="00BA6E76">
              <w:rPr>
                <w:rFonts w:eastAsia="Times New Roman"/>
                <w:color w:val="000000"/>
                <w:sz w:val="20"/>
                <w:szCs w:val="20"/>
                <w:lang w:eastAsia="en-GB"/>
              </w:rPr>
              <w:t>Liver impairment</w:t>
            </w:r>
          </w:p>
        </w:tc>
        <w:tc>
          <w:tcPr>
            <w:tcW w:w="2581" w:type="dxa"/>
            <w:tcBorders>
              <w:top w:val="single" w:sz="4" w:space="0" w:color="auto"/>
              <w:left w:val="nil"/>
              <w:bottom w:val="single" w:sz="4" w:space="0" w:color="auto"/>
              <w:right w:val="single" w:sz="4" w:space="0" w:color="auto"/>
            </w:tcBorders>
            <w:shd w:val="clear" w:color="auto" w:fill="auto"/>
            <w:vAlign w:val="bottom"/>
          </w:tcPr>
          <w:p w14:paraId="1624A209" w14:textId="0A998BA4" w:rsidR="00EE00C0" w:rsidRPr="00BA6E76" w:rsidRDefault="00EE00C0" w:rsidP="00F02249">
            <w:pPr>
              <w:spacing w:line="360" w:lineRule="auto"/>
              <w:jc w:val="center"/>
              <w:rPr>
                <w:color w:val="000000"/>
                <w:sz w:val="20"/>
                <w:szCs w:val="20"/>
              </w:rPr>
            </w:pPr>
            <w:r w:rsidRPr="00BA6E76">
              <w:rPr>
                <w:color w:val="000000"/>
                <w:sz w:val="20"/>
                <w:szCs w:val="20"/>
              </w:rPr>
              <w:t>1.7%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1668E181" w14:textId="6678946A" w:rsidR="00EE00C0" w:rsidRPr="00BA6E76" w:rsidRDefault="00EE00C0" w:rsidP="00F02249">
            <w:pPr>
              <w:spacing w:line="360" w:lineRule="auto"/>
              <w:jc w:val="center"/>
              <w:rPr>
                <w:color w:val="000000"/>
                <w:sz w:val="20"/>
                <w:szCs w:val="20"/>
              </w:rPr>
            </w:pPr>
            <w:r w:rsidRPr="00BA6E76">
              <w:rPr>
                <w:color w:val="000000"/>
                <w:sz w:val="20"/>
                <w:szCs w:val="20"/>
              </w:rPr>
              <w:t>1.20%</w:t>
            </w:r>
          </w:p>
        </w:tc>
      </w:tr>
      <w:tr w:rsidR="00EE00C0" w:rsidRPr="00BA6E76" w14:paraId="2EC98C74" w14:textId="03CACB1B" w:rsidTr="00F02249">
        <w:trPr>
          <w:trHeight w:val="300"/>
        </w:trPr>
        <w:tc>
          <w:tcPr>
            <w:tcW w:w="3402" w:type="dxa"/>
            <w:noWrap/>
            <w:vAlign w:val="bottom"/>
            <w:hideMark/>
          </w:tcPr>
          <w:p w14:paraId="1CCCC77F" w14:textId="54E008D0" w:rsidR="00EE00C0" w:rsidRPr="00BA6E76" w:rsidRDefault="00EE00C0" w:rsidP="00F02249">
            <w:pPr>
              <w:spacing w:line="360" w:lineRule="auto"/>
              <w:rPr>
                <w:sz w:val="20"/>
                <w:szCs w:val="20"/>
                <w:lang w:eastAsia="en-GB"/>
              </w:rPr>
            </w:pPr>
            <w:r w:rsidRPr="00BA6E76">
              <w:rPr>
                <w:sz w:val="20"/>
                <w:szCs w:val="20"/>
                <w:lang w:eastAsia="en-GB"/>
              </w:rPr>
              <w:t>Baseline creatinine (micromol/L)</w:t>
            </w:r>
          </w:p>
        </w:tc>
        <w:tc>
          <w:tcPr>
            <w:tcW w:w="2581" w:type="dxa"/>
            <w:tcBorders>
              <w:top w:val="single" w:sz="4" w:space="0" w:color="auto"/>
              <w:left w:val="nil"/>
              <w:bottom w:val="single" w:sz="4" w:space="0" w:color="auto"/>
              <w:right w:val="single" w:sz="4" w:space="0" w:color="auto"/>
            </w:tcBorders>
            <w:shd w:val="clear" w:color="auto" w:fill="auto"/>
            <w:vAlign w:val="bottom"/>
          </w:tcPr>
          <w:p w14:paraId="770E0722" w14:textId="08BCAB05" w:rsidR="00EE00C0" w:rsidRPr="00BA6E76" w:rsidRDefault="00EE00C0" w:rsidP="00F02249">
            <w:pPr>
              <w:spacing w:line="360" w:lineRule="auto"/>
              <w:jc w:val="center"/>
              <w:rPr>
                <w:sz w:val="20"/>
                <w:szCs w:val="20"/>
              </w:rPr>
            </w:pPr>
            <w:r w:rsidRPr="00BA6E76">
              <w:rPr>
                <w:color w:val="000000"/>
                <w:sz w:val="20"/>
                <w:szCs w:val="20"/>
              </w:rPr>
              <w:t>33 (2 - 102)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7034A5CD" w14:textId="28C7606C" w:rsidR="00EE00C0" w:rsidRPr="00BA6E76" w:rsidRDefault="00EE00C0" w:rsidP="00F02249">
            <w:pPr>
              <w:spacing w:line="360" w:lineRule="auto"/>
              <w:jc w:val="center"/>
              <w:rPr>
                <w:sz w:val="20"/>
                <w:szCs w:val="20"/>
              </w:rPr>
            </w:pPr>
            <w:r w:rsidRPr="00BA6E76">
              <w:rPr>
                <w:color w:val="000000"/>
                <w:sz w:val="20"/>
                <w:szCs w:val="20"/>
              </w:rPr>
              <w:t>38 (11 - 81)</w:t>
            </w:r>
          </w:p>
        </w:tc>
      </w:tr>
      <w:tr w:rsidR="00EE00C0" w:rsidRPr="00BA6E76" w14:paraId="24A0A64F" w14:textId="1389B778" w:rsidTr="00F02249">
        <w:trPr>
          <w:trHeight w:val="300"/>
        </w:trPr>
        <w:tc>
          <w:tcPr>
            <w:tcW w:w="3402" w:type="dxa"/>
            <w:noWrap/>
            <w:vAlign w:val="bottom"/>
            <w:hideMark/>
          </w:tcPr>
          <w:p w14:paraId="051E1609" w14:textId="14601F88" w:rsidR="00EE00C0" w:rsidRPr="00BA6E76" w:rsidRDefault="00EE00C0" w:rsidP="00F02249">
            <w:pPr>
              <w:spacing w:line="360" w:lineRule="auto"/>
              <w:rPr>
                <w:sz w:val="20"/>
                <w:szCs w:val="20"/>
                <w:lang w:eastAsia="en-GB"/>
              </w:rPr>
            </w:pPr>
            <w:r w:rsidRPr="00BA6E76">
              <w:rPr>
                <w:sz w:val="20"/>
                <w:szCs w:val="20"/>
                <w:lang w:eastAsia="en-GB"/>
              </w:rPr>
              <w:t>Urea (mmol/L)</w:t>
            </w:r>
          </w:p>
        </w:tc>
        <w:tc>
          <w:tcPr>
            <w:tcW w:w="2581" w:type="dxa"/>
            <w:tcBorders>
              <w:top w:val="single" w:sz="4" w:space="0" w:color="auto"/>
              <w:left w:val="nil"/>
              <w:bottom w:val="single" w:sz="4" w:space="0" w:color="auto"/>
              <w:right w:val="single" w:sz="4" w:space="0" w:color="auto"/>
            </w:tcBorders>
            <w:shd w:val="clear" w:color="auto" w:fill="auto"/>
            <w:vAlign w:val="bottom"/>
          </w:tcPr>
          <w:p w14:paraId="6E400D37" w14:textId="7552B89C" w:rsidR="00EE00C0" w:rsidRPr="00BA6E76" w:rsidRDefault="00EE00C0" w:rsidP="00F02249">
            <w:pPr>
              <w:spacing w:line="360" w:lineRule="auto"/>
              <w:jc w:val="center"/>
              <w:rPr>
                <w:sz w:val="20"/>
                <w:szCs w:val="20"/>
              </w:rPr>
            </w:pPr>
            <w:r w:rsidRPr="00BA6E76">
              <w:rPr>
                <w:color w:val="000000"/>
                <w:sz w:val="20"/>
                <w:szCs w:val="20"/>
              </w:rPr>
              <w:t>3.3 (0.8 - 12.4)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2A47EECB" w14:textId="5275FD78" w:rsidR="00EE00C0" w:rsidRPr="00BA6E76" w:rsidRDefault="00EE00C0" w:rsidP="00F02249">
            <w:pPr>
              <w:spacing w:line="360" w:lineRule="auto"/>
              <w:jc w:val="center"/>
              <w:rPr>
                <w:sz w:val="20"/>
                <w:szCs w:val="20"/>
              </w:rPr>
            </w:pPr>
            <w:r w:rsidRPr="00BA6E76">
              <w:rPr>
                <w:color w:val="000000"/>
                <w:sz w:val="20"/>
                <w:szCs w:val="20"/>
              </w:rPr>
              <w:t>3.5 (0.6 - 17)</w:t>
            </w:r>
          </w:p>
        </w:tc>
      </w:tr>
      <w:tr w:rsidR="00EE00C0" w:rsidRPr="00BA6E76" w14:paraId="2657E15E" w14:textId="3F3BD309" w:rsidTr="00F02249">
        <w:trPr>
          <w:trHeight w:val="300"/>
        </w:trPr>
        <w:tc>
          <w:tcPr>
            <w:tcW w:w="3402" w:type="dxa"/>
            <w:noWrap/>
            <w:vAlign w:val="bottom"/>
            <w:hideMark/>
          </w:tcPr>
          <w:p w14:paraId="4218DFE5" w14:textId="10875969" w:rsidR="00EE00C0" w:rsidRPr="00BA6E76" w:rsidRDefault="00EE00C0" w:rsidP="00F02249">
            <w:pPr>
              <w:spacing w:line="360" w:lineRule="auto"/>
              <w:rPr>
                <w:sz w:val="20"/>
                <w:szCs w:val="20"/>
                <w:lang w:eastAsia="en-GB"/>
              </w:rPr>
            </w:pPr>
            <w:r w:rsidRPr="00BA6E76">
              <w:rPr>
                <w:sz w:val="20"/>
                <w:szCs w:val="20"/>
                <w:lang w:eastAsia="en-GB"/>
              </w:rPr>
              <w:t>Bilirubin (micromol/L)</w:t>
            </w:r>
          </w:p>
        </w:tc>
        <w:tc>
          <w:tcPr>
            <w:tcW w:w="2581" w:type="dxa"/>
            <w:tcBorders>
              <w:top w:val="single" w:sz="4" w:space="0" w:color="auto"/>
              <w:left w:val="nil"/>
              <w:bottom w:val="single" w:sz="4" w:space="0" w:color="auto"/>
              <w:right w:val="single" w:sz="4" w:space="0" w:color="auto"/>
            </w:tcBorders>
            <w:shd w:val="clear" w:color="auto" w:fill="auto"/>
            <w:vAlign w:val="bottom"/>
          </w:tcPr>
          <w:p w14:paraId="4F521AB3" w14:textId="7CF52206" w:rsidR="00EE00C0" w:rsidRPr="00BA6E76" w:rsidRDefault="00EE00C0" w:rsidP="00F02249">
            <w:pPr>
              <w:spacing w:line="360" w:lineRule="auto"/>
              <w:jc w:val="center"/>
              <w:rPr>
                <w:sz w:val="20"/>
                <w:szCs w:val="20"/>
              </w:rPr>
            </w:pPr>
            <w:r w:rsidRPr="00BA6E76">
              <w:rPr>
                <w:color w:val="000000"/>
                <w:sz w:val="20"/>
                <w:szCs w:val="20"/>
              </w:rPr>
              <w:t>22 (2 - 250)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1BD71BF2" w14:textId="713FFF8E" w:rsidR="00EE00C0" w:rsidRPr="00BA6E76" w:rsidRDefault="00EE00C0" w:rsidP="00F02249">
            <w:pPr>
              <w:spacing w:line="360" w:lineRule="auto"/>
              <w:jc w:val="center"/>
              <w:rPr>
                <w:sz w:val="20"/>
                <w:szCs w:val="20"/>
              </w:rPr>
            </w:pPr>
            <w:r w:rsidRPr="00BA6E76">
              <w:rPr>
                <w:color w:val="000000"/>
                <w:sz w:val="20"/>
                <w:szCs w:val="20"/>
              </w:rPr>
              <w:t>16.5 (2 - 255)</w:t>
            </w:r>
          </w:p>
        </w:tc>
      </w:tr>
      <w:tr w:rsidR="00EE00C0" w:rsidRPr="00BA6E76" w14:paraId="6F7E5F2D" w14:textId="5750D466" w:rsidTr="00F02249">
        <w:trPr>
          <w:trHeight w:val="300"/>
        </w:trPr>
        <w:tc>
          <w:tcPr>
            <w:tcW w:w="3402" w:type="dxa"/>
            <w:noWrap/>
            <w:vAlign w:val="bottom"/>
            <w:hideMark/>
          </w:tcPr>
          <w:p w14:paraId="146D8D72" w14:textId="49C1A7E0" w:rsidR="00EE00C0" w:rsidRPr="00BA6E76" w:rsidRDefault="00EE00C0" w:rsidP="00F02249">
            <w:pPr>
              <w:spacing w:line="360" w:lineRule="auto"/>
              <w:rPr>
                <w:sz w:val="20"/>
                <w:szCs w:val="20"/>
                <w:lang w:eastAsia="en-GB"/>
              </w:rPr>
            </w:pPr>
            <w:r w:rsidRPr="00BA6E76">
              <w:rPr>
                <w:sz w:val="20"/>
                <w:szCs w:val="20"/>
                <w:lang w:eastAsia="en-GB"/>
              </w:rPr>
              <w:t>AST (IU/L)</w:t>
            </w:r>
          </w:p>
        </w:tc>
        <w:tc>
          <w:tcPr>
            <w:tcW w:w="2581" w:type="dxa"/>
            <w:tcBorders>
              <w:top w:val="single" w:sz="4" w:space="0" w:color="auto"/>
              <w:left w:val="nil"/>
              <w:bottom w:val="single" w:sz="4" w:space="0" w:color="auto"/>
              <w:right w:val="single" w:sz="4" w:space="0" w:color="auto"/>
            </w:tcBorders>
            <w:shd w:val="clear" w:color="auto" w:fill="auto"/>
            <w:vAlign w:val="bottom"/>
          </w:tcPr>
          <w:p w14:paraId="49D80E07" w14:textId="5B69F3C9" w:rsidR="00EE00C0" w:rsidRPr="00BA6E76" w:rsidRDefault="00EE00C0" w:rsidP="00F02249">
            <w:pPr>
              <w:spacing w:line="360" w:lineRule="auto"/>
              <w:jc w:val="center"/>
              <w:rPr>
                <w:sz w:val="20"/>
                <w:szCs w:val="20"/>
              </w:rPr>
            </w:pPr>
            <w:r w:rsidRPr="00BA6E76">
              <w:rPr>
                <w:color w:val="000000"/>
                <w:sz w:val="20"/>
                <w:szCs w:val="20"/>
              </w:rPr>
              <w:t>37 (12 - 4153)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009F048E" w14:textId="29164B3B" w:rsidR="00EE00C0" w:rsidRPr="00BA6E76" w:rsidRDefault="00EE00C0" w:rsidP="00F02249">
            <w:pPr>
              <w:spacing w:line="360" w:lineRule="auto"/>
              <w:jc w:val="center"/>
              <w:rPr>
                <w:sz w:val="20"/>
                <w:szCs w:val="20"/>
              </w:rPr>
            </w:pPr>
            <w:r w:rsidRPr="00BA6E76">
              <w:rPr>
                <w:color w:val="000000"/>
                <w:sz w:val="20"/>
                <w:szCs w:val="20"/>
              </w:rPr>
              <w:t>27.5 (11 - 166)</w:t>
            </w:r>
          </w:p>
        </w:tc>
      </w:tr>
      <w:tr w:rsidR="00EE00C0" w:rsidRPr="00BA6E76" w14:paraId="4865C3B2" w14:textId="43F235C1" w:rsidTr="00F02249">
        <w:trPr>
          <w:trHeight w:val="300"/>
        </w:trPr>
        <w:tc>
          <w:tcPr>
            <w:tcW w:w="3402" w:type="dxa"/>
            <w:noWrap/>
            <w:vAlign w:val="bottom"/>
            <w:hideMark/>
          </w:tcPr>
          <w:p w14:paraId="5E1625E7" w14:textId="09AD0283" w:rsidR="00EE00C0" w:rsidRPr="00BA6E76" w:rsidRDefault="00EE00C0" w:rsidP="00F02249">
            <w:pPr>
              <w:spacing w:line="360" w:lineRule="auto"/>
              <w:rPr>
                <w:sz w:val="20"/>
                <w:szCs w:val="20"/>
                <w:lang w:eastAsia="en-GB"/>
              </w:rPr>
            </w:pPr>
            <w:r w:rsidRPr="00BA6E76">
              <w:rPr>
                <w:sz w:val="20"/>
                <w:szCs w:val="20"/>
                <w:lang w:eastAsia="en-GB"/>
              </w:rPr>
              <w:t>ALT (IU/L)</w:t>
            </w:r>
          </w:p>
        </w:tc>
        <w:tc>
          <w:tcPr>
            <w:tcW w:w="2581" w:type="dxa"/>
            <w:tcBorders>
              <w:top w:val="single" w:sz="4" w:space="0" w:color="auto"/>
              <w:left w:val="nil"/>
              <w:bottom w:val="single" w:sz="4" w:space="0" w:color="auto"/>
              <w:right w:val="single" w:sz="4" w:space="0" w:color="auto"/>
            </w:tcBorders>
            <w:shd w:val="clear" w:color="auto" w:fill="auto"/>
            <w:vAlign w:val="bottom"/>
          </w:tcPr>
          <w:p w14:paraId="12B8EB28" w14:textId="141BAC95" w:rsidR="00EE00C0" w:rsidRPr="00BA6E76" w:rsidRDefault="00EE00C0" w:rsidP="00F02249">
            <w:pPr>
              <w:spacing w:line="360" w:lineRule="auto"/>
              <w:jc w:val="center"/>
              <w:rPr>
                <w:sz w:val="20"/>
                <w:szCs w:val="20"/>
              </w:rPr>
            </w:pPr>
            <w:r w:rsidRPr="00BA6E76">
              <w:rPr>
                <w:color w:val="000000"/>
                <w:sz w:val="20"/>
                <w:szCs w:val="20"/>
              </w:rPr>
              <w:t>19 (3 - 2212)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5B222802" w14:textId="382A25A0" w:rsidR="00EE00C0" w:rsidRPr="00BA6E76" w:rsidRDefault="00EE00C0" w:rsidP="00F02249">
            <w:pPr>
              <w:spacing w:line="360" w:lineRule="auto"/>
              <w:jc w:val="center"/>
              <w:rPr>
                <w:sz w:val="20"/>
                <w:szCs w:val="20"/>
              </w:rPr>
            </w:pPr>
            <w:r w:rsidRPr="00BA6E76">
              <w:rPr>
                <w:color w:val="000000"/>
                <w:sz w:val="20"/>
                <w:szCs w:val="20"/>
              </w:rPr>
              <w:t>17 (5 - 243)</w:t>
            </w:r>
          </w:p>
        </w:tc>
      </w:tr>
      <w:tr w:rsidR="00EE00C0" w:rsidRPr="00BA6E76" w14:paraId="24617F23" w14:textId="3529EF47" w:rsidTr="00F02249">
        <w:trPr>
          <w:trHeight w:val="300"/>
        </w:trPr>
        <w:tc>
          <w:tcPr>
            <w:tcW w:w="3402" w:type="dxa"/>
            <w:noWrap/>
            <w:vAlign w:val="bottom"/>
            <w:hideMark/>
          </w:tcPr>
          <w:p w14:paraId="03115DE2" w14:textId="616A1600" w:rsidR="00EE00C0" w:rsidRPr="00BA6E76" w:rsidRDefault="00EE00C0" w:rsidP="00F02249">
            <w:pPr>
              <w:spacing w:line="360" w:lineRule="auto"/>
              <w:rPr>
                <w:sz w:val="20"/>
                <w:szCs w:val="20"/>
                <w:lang w:eastAsia="en-GB"/>
              </w:rPr>
            </w:pPr>
            <w:r w:rsidRPr="00BA6E76">
              <w:rPr>
                <w:sz w:val="20"/>
                <w:szCs w:val="20"/>
                <w:lang w:eastAsia="en-GB"/>
              </w:rPr>
              <w:t>ALP (IU/L)</w:t>
            </w:r>
          </w:p>
        </w:tc>
        <w:tc>
          <w:tcPr>
            <w:tcW w:w="2581" w:type="dxa"/>
            <w:tcBorders>
              <w:top w:val="single" w:sz="4" w:space="0" w:color="auto"/>
              <w:left w:val="nil"/>
              <w:bottom w:val="single" w:sz="4" w:space="0" w:color="auto"/>
              <w:right w:val="single" w:sz="4" w:space="0" w:color="auto"/>
            </w:tcBorders>
            <w:shd w:val="clear" w:color="auto" w:fill="auto"/>
            <w:vAlign w:val="bottom"/>
          </w:tcPr>
          <w:p w14:paraId="4C4B4EE3" w14:textId="13B33572" w:rsidR="00EE00C0" w:rsidRPr="00BA6E76" w:rsidRDefault="00EE00C0" w:rsidP="00F02249">
            <w:pPr>
              <w:spacing w:line="360" w:lineRule="auto"/>
              <w:jc w:val="center"/>
              <w:rPr>
                <w:sz w:val="20"/>
                <w:szCs w:val="20"/>
              </w:rPr>
            </w:pPr>
            <w:r w:rsidRPr="00BA6E76">
              <w:rPr>
                <w:color w:val="000000"/>
                <w:sz w:val="20"/>
                <w:szCs w:val="20"/>
              </w:rPr>
              <w:t>353.5 (47 - 2010)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001E459E" w14:textId="35631503" w:rsidR="00EE00C0" w:rsidRPr="00BA6E76" w:rsidRDefault="00EE00C0" w:rsidP="00F02249">
            <w:pPr>
              <w:spacing w:line="360" w:lineRule="auto"/>
              <w:jc w:val="center"/>
              <w:rPr>
                <w:sz w:val="20"/>
                <w:szCs w:val="20"/>
              </w:rPr>
            </w:pPr>
            <w:r w:rsidRPr="00BA6E76">
              <w:rPr>
                <w:color w:val="000000"/>
                <w:sz w:val="20"/>
                <w:szCs w:val="20"/>
              </w:rPr>
              <w:t>320 (23 - 1196)</w:t>
            </w:r>
          </w:p>
        </w:tc>
      </w:tr>
      <w:tr w:rsidR="00EE00C0" w:rsidRPr="00BA6E76" w14:paraId="7EB7B9F7" w14:textId="097FECF4" w:rsidTr="00F02249">
        <w:trPr>
          <w:trHeight w:val="300"/>
        </w:trPr>
        <w:tc>
          <w:tcPr>
            <w:tcW w:w="3402" w:type="dxa"/>
            <w:noWrap/>
            <w:vAlign w:val="bottom"/>
            <w:hideMark/>
          </w:tcPr>
          <w:p w14:paraId="4B573928" w14:textId="73EE84C5" w:rsidR="00EE00C0" w:rsidRPr="00BA6E76" w:rsidRDefault="00EE00C0" w:rsidP="00F02249">
            <w:pPr>
              <w:spacing w:line="360" w:lineRule="auto"/>
              <w:rPr>
                <w:sz w:val="20"/>
                <w:szCs w:val="20"/>
                <w:lang w:eastAsia="en-GB"/>
              </w:rPr>
            </w:pPr>
            <w:r w:rsidRPr="00BA6E76">
              <w:rPr>
                <w:sz w:val="20"/>
                <w:szCs w:val="20"/>
                <w:lang w:eastAsia="en-GB"/>
              </w:rPr>
              <w:t>Albumin (g/L)</w:t>
            </w:r>
          </w:p>
        </w:tc>
        <w:tc>
          <w:tcPr>
            <w:tcW w:w="2581" w:type="dxa"/>
            <w:tcBorders>
              <w:top w:val="single" w:sz="4" w:space="0" w:color="auto"/>
              <w:left w:val="nil"/>
              <w:bottom w:val="single" w:sz="4" w:space="0" w:color="auto"/>
              <w:right w:val="single" w:sz="4" w:space="0" w:color="auto"/>
            </w:tcBorders>
            <w:shd w:val="clear" w:color="auto" w:fill="auto"/>
            <w:vAlign w:val="bottom"/>
          </w:tcPr>
          <w:p w14:paraId="6C389AC8" w14:textId="625974CB" w:rsidR="00EE00C0" w:rsidRPr="00BA6E76" w:rsidRDefault="00EE00C0" w:rsidP="00F02249">
            <w:pPr>
              <w:spacing w:line="360" w:lineRule="auto"/>
              <w:jc w:val="center"/>
              <w:rPr>
                <w:sz w:val="20"/>
                <w:szCs w:val="20"/>
              </w:rPr>
            </w:pPr>
            <w:r w:rsidRPr="00BA6E76">
              <w:rPr>
                <w:color w:val="000000"/>
                <w:sz w:val="20"/>
                <w:szCs w:val="20"/>
              </w:rPr>
              <w:t>28 (17 - 50)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5296D009" w14:textId="36E4FB0D" w:rsidR="00EE00C0" w:rsidRPr="00BA6E76" w:rsidRDefault="00EE00C0" w:rsidP="00F02249">
            <w:pPr>
              <w:spacing w:line="360" w:lineRule="auto"/>
              <w:jc w:val="center"/>
              <w:rPr>
                <w:sz w:val="20"/>
                <w:szCs w:val="20"/>
              </w:rPr>
            </w:pPr>
            <w:r w:rsidRPr="00BA6E76">
              <w:rPr>
                <w:color w:val="000000"/>
                <w:sz w:val="20"/>
                <w:szCs w:val="20"/>
              </w:rPr>
              <w:t>29 (16 - 47)</w:t>
            </w:r>
          </w:p>
        </w:tc>
      </w:tr>
      <w:tr w:rsidR="00EE00C0" w:rsidRPr="00BA6E76" w14:paraId="6CB4398A" w14:textId="6D4F45E8" w:rsidTr="00F02249">
        <w:trPr>
          <w:trHeight w:val="300"/>
        </w:trPr>
        <w:tc>
          <w:tcPr>
            <w:tcW w:w="3402" w:type="dxa"/>
            <w:noWrap/>
            <w:vAlign w:val="bottom"/>
            <w:hideMark/>
          </w:tcPr>
          <w:p w14:paraId="69662A9F" w14:textId="48D7B842" w:rsidR="00EE00C0" w:rsidRPr="00BA6E76" w:rsidRDefault="00EE00C0" w:rsidP="00F02249">
            <w:pPr>
              <w:spacing w:line="360" w:lineRule="auto"/>
              <w:rPr>
                <w:sz w:val="20"/>
                <w:szCs w:val="20"/>
                <w:lang w:eastAsia="en-GB"/>
              </w:rPr>
            </w:pPr>
            <w:r w:rsidRPr="00BA6E76">
              <w:rPr>
                <w:sz w:val="20"/>
                <w:szCs w:val="20"/>
                <w:lang w:eastAsia="en-GB"/>
              </w:rPr>
              <w:t>Haematocrit</w:t>
            </w:r>
          </w:p>
        </w:tc>
        <w:tc>
          <w:tcPr>
            <w:tcW w:w="2581" w:type="dxa"/>
            <w:tcBorders>
              <w:top w:val="single" w:sz="4" w:space="0" w:color="auto"/>
              <w:left w:val="nil"/>
              <w:bottom w:val="single" w:sz="4" w:space="0" w:color="auto"/>
              <w:right w:val="nil"/>
            </w:tcBorders>
            <w:shd w:val="clear" w:color="auto" w:fill="auto"/>
            <w:vAlign w:val="bottom"/>
          </w:tcPr>
          <w:p w14:paraId="0F7DF333" w14:textId="46B93B30" w:rsidR="00EE00C0" w:rsidRPr="00BA6E76" w:rsidRDefault="00EE00C0" w:rsidP="00F02249">
            <w:pPr>
              <w:spacing w:line="360" w:lineRule="auto"/>
              <w:jc w:val="center"/>
              <w:rPr>
                <w:sz w:val="20"/>
                <w:szCs w:val="20"/>
              </w:rPr>
            </w:pPr>
            <w:r w:rsidRPr="00BA6E76">
              <w:rPr>
                <w:color w:val="000000"/>
                <w:sz w:val="20"/>
                <w:szCs w:val="20"/>
              </w:rPr>
              <w:t>0.340 (0.212 - 0.66)</w:t>
            </w:r>
          </w:p>
        </w:tc>
        <w:tc>
          <w:tcPr>
            <w:tcW w:w="3260" w:type="dxa"/>
            <w:vAlign w:val="bottom"/>
          </w:tcPr>
          <w:p w14:paraId="6DE7B268" w14:textId="01C7E956" w:rsidR="00EE00C0" w:rsidRPr="00BA6E76" w:rsidRDefault="00EE00C0" w:rsidP="00F02249">
            <w:pPr>
              <w:spacing w:line="360" w:lineRule="auto"/>
              <w:jc w:val="center"/>
              <w:rPr>
                <w:sz w:val="20"/>
                <w:szCs w:val="20"/>
              </w:rPr>
            </w:pPr>
            <w:r w:rsidRPr="00BA6E76">
              <w:rPr>
                <w:color w:val="000000"/>
                <w:sz w:val="20"/>
                <w:szCs w:val="20"/>
              </w:rPr>
              <w:t>0.350 (0.250 - 0.637)</w:t>
            </w:r>
          </w:p>
        </w:tc>
      </w:tr>
      <w:tr w:rsidR="00EE00C0" w:rsidRPr="00BA6E76" w14:paraId="3A454FCB" w14:textId="0280A245" w:rsidTr="00F02249">
        <w:trPr>
          <w:trHeight w:val="300"/>
        </w:trPr>
        <w:tc>
          <w:tcPr>
            <w:tcW w:w="3402" w:type="dxa"/>
            <w:noWrap/>
            <w:vAlign w:val="bottom"/>
            <w:hideMark/>
          </w:tcPr>
          <w:p w14:paraId="5910436A" w14:textId="63D1A08C" w:rsidR="00EE00C0" w:rsidRPr="00BA6E76" w:rsidRDefault="00EE00C0" w:rsidP="00F02249">
            <w:pPr>
              <w:spacing w:line="360" w:lineRule="auto"/>
              <w:rPr>
                <w:sz w:val="20"/>
                <w:szCs w:val="20"/>
                <w:lang w:eastAsia="en-GB"/>
              </w:rPr>
            </w:pPr>
            <w:r w:rsidRPr="00BA6E76">
              <w:rPr>
                <w:sz w:val="20"/>
                <w:szCs w:val="20"/>
                <w:lang w:eastAsia="en-GB"/>
              </w:rPr>
              <w:t>CRP (mg/L)</w:t>
            </w:r>
          </w:p>
        </w:tc>
        <w:tc>
          <w:tcPr>
            <w:tcW w:w="2581" w:type="dxa"/>
            <w:tcBorders>
              <w:top w:val="single" w:sz="4" w:space="0" w:color="auto"/>
              <w:left w:val="nil"/>
              <w:bottom w:val="single" w:sz="4" w:space="0" w:color="auto"/>
              <w:right w:val="nil"/>
            </w:tcBorders>
            <w:shd w:val="clear" w:color="auto" w:fill="auto"/>
            <w:vAlign w:val="bottom"/>
          </w:tcPr>
          <w:p w14:paraId="5FF72315" w14:textId="0434E86E" w:rsidR="00EE00C0" w:rsidRPr="00BA6E76" w:rsidRDefault="00EE00C0" w:rsidP="00F02249">
            <w:pPr>
              <w:spacing w:line="360" w:lineRule="auto"/>
              <w:jc w:val="center"/>
              <w:rPr>
                <w:sz w:val="20"/>
                <w:szCs w:val="20"/>
              </w:rPr>
            </w:pPr>
            <w:r w:rsidRPr="00BA6E76">
              <w:rPr>
                <w:color w:val="000000"/>
                <w:sz w:val="20"/>
                <w:szCs w:val="20"/>
              </w:rPr>
              <w:t>18.5 (0.1 - 281)</w:t>
            </w:r>
          </w:p>
        </w:tc>
        <w:tc>
          <w:tcPr>
            <w:tcW w:w="3260" w:type="dxa"/>
            <w:vAlign w:val="bottom"/>
          </w:tcPr>
          <w:p w14:paraId="2709B3D9" w14:textId="3C396FBE" w:rsidR="00EE00C0" w:rsidRPr="00BA6E76" w:rsidRDefault="00EE00C0" w:rsidP="00F02249">
            <w:pPr>
              <w:spacing w:line="360" w:lineRule="auto"/>
              <w:jc w:val="center"/>
              <w:rPr>
                <w:sz w:val="20"/>
                <w:szCs w:val="20"/>
              </w:rPr>
            </w:pPr>
            <w:r w:rsidRPr="00BA6E76">
              <w:rPr>
                <w:color w:val="000000"/>
                <w:sz w:val="20"/>
                <w:szCs w:val="20"/>
              </w:rPr>
              <w:t>6.85 (1 - 146.4)</w:t>
            </w:r>
          </w:p>
        </w:tc>
      </w:tr>
      <w:tr w:rsidR="00EE00C0" w:rsidRPr="00BA6E76" w14:paraId="3AEEDC60" w14:textId="751ED581" w:rsidTr="00F02249">
        <w:trPr>
          <w:trHeight w:val="300"/>
        </w:trPr>
        <w:tc>
          <w:tcPr>
            <w:tcW w:w="3402" w:type="dxa"/>
            <w:noWrap/>
            <w:vAlign w:val="bottom"/>
          </w:tcPr>
          <w:p w14:paraId="1012EEEC" w14:textId="2AFA15A5" w:rsidR="00EE00C0" w:rsidRPr="00BA6E76" w:rsidRDefault="00EE00C0" w:rsidP="00F02249">
            <w:pPr>
              <w:spacing w:line="360" w:lineRule="auto"/>
              <w:rPr>
                <w:sz w:val="20"/>
                <w:szCs w:val="20"/>
                <w:lang w:eastAsia="en-GB"/>
              </w:rPr>
            </w:pPr>
            <w:r w:rsidRPr="00BA6E76">
              <w:rPr>
                <w:sz w:val="20"/>
                <w:szCs w:val="20"/>
                <w:lang w:eastAsia="en-GB"/>
              </w:rPr>
              <w:t>Contributed oral PK data</w:t>
            </w:r>
          </w:p>
        </w:tc>
        <w:tc>
          <w:tcPr>
            <w:tcW w:w="2581" w:type="dxa"/>
            <w:vAlign w:val="bottom"/>
          </w:tcPr>
          <w:p w14:paraId="416494D9" w14:textId="1581B9B6" w:rsidR="00EE00C0" w:rsidRPr="00BA6E76" w:rsidRDefault="00EE00C0" w:rsidP="00F02249">
            <w:pPr>
              <w:spacing w:line="360" w:lineRule="auto"/>
              <w:jc w:val="center"/>
              <w:rPr>
                <w:sz w:val="20"/>
                <w:szCs w:val="20"/>
              </w:rPr>
            </w:pPr>
            <w:r w:rsidRPr="00BA6E76">
              <w:rPr>
                <w:rFonts w:eastAsia="Times New Roman"/>
                <w:color w:val="000000"/>
                <w:sz w:val="20"/>
                <w:szCs w:val="20"/>
                <w:lang w:eastAsia="en-GB"/>
              </w:rPr>
              <w:t>3.9% (n = 7)</w:t>
            </w:r>
          </w:p>
        </w:tc>
        <w:tc>
          <w:tcPr>
            <w:tcW w:w="3260" w:type="dxa"/>
            <w:vAlign w:val="bottom"/>
          </w:tcPr>
          <w:p w14:paraId="4AAF1CC0" w14:textId="1997F1AA" w:rsidR="00EE00C0" w:rsidRPr="00BA6E76" w:rsidRDefault="00EE00C0" w:rsidP="00F02249">
            <w:pPr>
              <w:spacing w:line="360" w:lineRule="auto"/>
              <w:jc w:val="center"/>
              <w:rPr>
                <w:sz w:val="20"/>
                <w:szCs w:val="20"/>
              </w:rPr>
            </w:pPr>
            <w:r w:rsidRPr="00BA6E76">
              <w:rPr>
                <w:rFonts w:eastAsia="Times New Roman"/>
                <w:color w:val="000000"/>
                <w:sz w:val="20"/>
                <w:szCs w:val="20"/>
                <w:lang w:eastAsia="en-GB"/>
              </w:rPr>
              <w:t>11.5% (n = 9)</w:t>
            </w:r>
          </w:p>
        </w:tc>
      </w:tr>
      <w:tr w:rsidR="00EE00C0" w:rsidRPr="00BA6E76" w14:paraId="04519881" w14:textId="76045E26" w:rsidTr="00F02249">
        <w:trPr>
          <w:trHeight w:val="300"/>
        </w:trPr>
        <w:tc>
          <w:tcPr>
            <w:tcW w:w="3402" w:type="dxa"/>
            <w:noWrap/>
            <w:vAlign w:val="bottom"/>
          </w:tcPr>
          <w:p w14:paraId="7889148E" w14:textId="6555A255" w:rsidR="00EE00C0" w:rsidRPr="00BA6E76" w:rsidRDefault="00EE00C0" w:rsidP="00F02249">
            <w:pPr>
              <w:spacing w:line="360" w:lineRule="auto"/>
              <w:rPr>
                <w:sz w:val="20"/>
                <w:szCs w:val="20"/>
                <w:lang w:eastAsia="en-GB"/>
              </w:rPr>
            </w:pPr>
            <w:r w:rsidRPr="00BA6E76">
              <w:rPr>
                <w:sz w:val="20"/>
                <w:szCs w:val="20"/>
                <w:lang w:eastAsia="en-GB"/>
              </w:rPr>
              <w:t>Median IV dose (mg/kg/dose)</w:t>
            </w:r>
          </w:p>
        </w:tc>
        <w:tc>
          <w:tcPr>
            <w:tcW w:w="2581" w:type="dxa"/>
            <w:vAlign w:val="bottom"/>
          </w:tcPr>
          <w:p w14:paraId="3DE688F1" w14:textId="6A178BC7" w:rsidR="00EE00C0" w:rsidRPr="00BA6E76" w:rsidRDefault="00EE00C0" w:rsidP="00F02249">
            <w:pPr>
              <w:spacing w:line="360" w:lineRule="auto"/>
              <w:jc w:val="center"/>
              <w:rPr>
                <w:sz w:val="20"/>
                <w:szCs w:val="20"/>
              </w:rPr>
            </w:pPr>
            <w:r w:rsidRPr="00BA6E76">
              <w:rPr>
                <w:sz w:val="20"/>
                <w:szCs w:val="20"/>
              </w:rPr>
              <w:t>25.2 (9.7 – 112)</w:t>
            </w:r>
          </w:p>
        </w:tc>
        <w:tc>
          <w:tcPr>
            <w:tcW w:w="3260" w:type="dxa"/>
            <w:vAlign w:val="bottom"/>
          </w:tcPr>
          <w:p w14:paraId="50205B0B" w14:textId="3312DF11" w:rsidR="00EE00C0" w:rsidRPr="00BA6E76" w:rsidRDefault="00EE00C0" w:rsidP="00F02249">
            <w:pPr>
              <w:spacing w:line="360" w:lineRule="auto"/>
              <w:jc w:val="center"/>
              <w:rPr>
                <w:sz w:val="20"/>
                <w:szCs w:val="20"/>
              </w:rPr>
            </w:pPr>
            <w:r w:rsidRPr="00BA6E76">
              <w:rPr>
                <w:rFonts w:eastAsia="Times New Roman"/>
                <w:color w:val="000000"/>
                <w:sz w:val="20"/>
                <w:szCs w:val="20"/>
                <w:lang w:eastAsia="en-GB"/>
              </w:rPr>
              <w:t>25.1 (12.4 – 100)</w:t>
            </w:r>
          </w:p>
        </w:tc>
      </w:tr>
      <w:tr w:rsidR="00EE00C0" w:rsidRPr="00BA6E76" w14:paraId="242E8C03" w14:textId="7DD98180" w:rsidTr="00F02249">
        <w:trPr>
          <w:trHeight w:val="300"/>
        </w:trPr>
        <w:tc>
          <w:tcPr>
            <w:tcW w:w="3402" w:type="dxa"/>
            <w:noWrap/>
            <w:vAlign w:val="bottom"/>
          </w:tcPr>
          <w:p w14:paraId="495448BB" w14:textId="38ECFAF2" w:rsidR="00EE00C0" w:rsidRPr="00BA6E76" w:rsidRDefault="00EE00C0" w:rsidP="00F02249">
            <w:pPr>
              <w:spacing w:line="360" w:lineRule="auto"/>
              <w:rPr>
                <w:sz w:val="20"/>
                <w:szCs w:val="20"/>
                <w:lang w:eastAsia="en-GB"/>
              </w:rPr>
            </w:pPr>
            <w:r w:rsidRPr="00BA6E76">
              <w:rPr>
                <w:sz w:val="20"/>
                <w:szCs w:val="20"/>
                <w:lang w:eastAsia="en-GB"/>
              </w:rPr>
              <w:t>Median oral dose (mg/kg/dose)</w:t>
            </w:r>
          </w:p>
        </w:tc>
        <w:tc>
          <w:tcPr>
            <w:tcW w:w="2581" w:type="dxa"/>
            <w:vAlign w:val="bottom"/>
          </w:tcPr>
          <w:p w14:paraId="41770CCB" w14:textId="6FDB1459" w:rsidR="00EE00C0" w:rsidRPr="00BA6E76" w:rsidRDefault="00EE00C0" w:rsidP="00F02249">
            <w:pPr>
              <w:spacing w:line="360" w:lineRule="auto"/>
              <w:jc w:val="center"/>
              <w:rPr>
                <w:sz w:val="20"/>
                <w:szCs w:val="20"/>
              </w:rPr>
            </w:pPr>
            <w:r w:rsidRPr="00BA6E76">
              <w:rPr>
                <w:sz w:val="20"/>
                <w:szCs w:val="20"/>
              </w:rPr>
              <w:t>23.6 (6.1 - 30)</w:t>
            </w:r>
          </w:p>
        </w:tc>
        <w:tc>
          <w:tcPr>
            <w:tcW w:w="3260" w:type="dxa"/>
            <w:vAlign w:val="bottom"/>
          </w:tcPr>
          <w:p w14:paraId="0F329FF1" w14:textId="3D83A18D" w:rsidR="00EE00C0" w:rsidRPr="00BA6E76" w:rsidRDefault="00EE00C0" w:rsidP="00F02249">
            <w:pPr>
              <w:spacing w:line="360" w:lineRule="auto"/>
              <w:jc w:val="center"/>
              <w:rPr>
                <w:sz w:val="20"/>
                <w:szCs w:val="20"/>
              </w:rPr>
            </w:pPr>
            <w:r w:rsidRPr="00BA6E76">
              <w:rPr>
                <w:sz w:val="20"/>
                <w:szCs w:val="20"/>
              </w:rPr>
              <w:t>24.5 (9.9 – 48.1)</w:t>
            </w:r>
          </w:p>
        </w:tc>
      </w:tr>
    </w:tbl>
    <w:p w14:paraId="28BE100E" w14:textId="1C49FF31" w:rsidR="00EE00C0" w:rsidRPr="00BA6E76" w:rsidRDefault="00EE00C0" w:rsidP="00EE00C0">
      <w:pPr>
        <w:rPr>
          <w:sz w:val="20"/>
          <w:szCs w:val="20"/>
        </w:rPr>
      </w:pPr>
    </w:p>
    <w:p w14:paraId="1E7AAF12" w14:textId="2B57C441" w:rsidR="00EE00C0" w:rsidRPr="00BA6E76" w:rsidRDefault="00EE00C0" w:rsidP="00EE00C0">
      <w:pPr>
        <w:rPr>
          <w:sz w:val="20"/>
          <w:szCs w:val="20"/>
        </w:rPr>
      </w:pPr>
      <w:r w:rsidRPr="00BA6E76">
        <w:rPr>
          <w:sz w:val="20"/>
          <w:szCs w:val="20"/>
        </w:rPr>
        <w:t>Continuous data are presented as median (range) and categorical data are presented with the number of subjects (% of total). Abbreviations: ICU, intensive care unit; HDU, high dependency unit; ALP, alkaline phosphatase; ALT, alanine transaminase; AST, aspartate transaminase; CRP, C-reactive protein.</w:t>
      </w:r>
    </w:p>
    <w:p w14:paraId="639B120A" w14:textId="5C235545" w:rsidR="00EE00C0" w:rsidRPr="00BA6E76" w:rsidRDefault="00EE00C0" w:rsidP="00EE00C0">
      <w:pPr>
        <w:spacing w:after="160" w:line="259" w:lineRule="auto"/>
      </w:pPr>
      <w:r w:rsidRPr="00BA6E76">
        <w:br w:type="page"/>
      </w:r>
    </w:p>
    <w:p w14:paraId="4F0FF4EE" w14:textId="6C92882C" w:rsidR="00EE00C0" w:rsidRPr="00BA6E76" w:rsidRDefault="00EE00C0" w:rsidP="00EE00C0">
      <w:pPr>
        <w:pStyle w:val="Caption"/>
        <w:keepNext/>
        <w:rPr>
          <w:rFonts w:cs="Times New Roman"/>
        </w:rPr>
      </w:pPr>
      <w:r w:rsidRPr="00BA6E76">
        <w:rPr>
          <w:rFonts w:cs="Times New Roman"/>
        </w:rPr>
        <w:lastRenderedPageBreak/>
        <w:t>Table S</w:t>
      </w:r>
      <w:r w:rsidR="003129F2" w:rsidRPr="00BA6E76">
        <w:rPr>
          <w:rFonts w:cs="Times New Roman"/>
        </w:rPr>
        <w:t>8</w:t>
      </w:r>
      <w:r w:rsidRPr="00BA6E76">
        <w:rPr>
          <w:rFonts w:cs="Times New Roman"/>
        </w:rPr>
        <w:t>: Clinical indications for antibiotic prescription for patients included in separate joint IV/oral PK models for amoxicillin and flucloxacillin</w:t>
      </w:r>
    </w:p>
    <w:p w14:paraId="32342C7F" w14:textId="4C7EE3A3" w:rsidR="00EE00C0" w:rsidRPr="00BA6E76" w:rsidRDefault="00EE00C0" w:rsidP="00EE00C0">
      <w:pPr>
        <w:pStyle w:val="Heading2"/>
      </w:pPr>
    </w:p>
    <w:tbl>
      <w:tblPr>
        <w:tblW w:w="8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2268"/>
        <w:gridCol w:w="1984"/>
      </w:tblGrid>
      <w:tr w:rsidR="00EE00C0" w:rsidRPr="00BA6E76" w14:paraId="2C349091" w14:textId="2D421954" w:rsidTr="00F02249">
        <w:trPr>
          <w:trHeight w:val="300"/>
        </w:trPr>
        <w:tc>
          <w:tcPr>
            <w:tcW w:w="4535" w:type="dxa"/>
            <w:tcBorders>
              <w:right w:val="single" w:sz="4" w:space="0" w:color="000000"/>
            </w:tcBorders>
            <w:noWrap/>
            <w:vAlign w:val="bottom"/>
            <w:hideMark/>
          </w:tcPr>
          <w:p w14:paraId="169BDC68" w14:textId="1DB949F6" w:rsidR="00EE00C0" w:rsidRPr="00BA6E76" w:rsidRDefault="00EE00C0" w:rsidP="00F02249">
            <w:pPr>
              <w:spacing w:line="360" w:lineRule="auto"/>
              <w:rPr>
                <w:b/>
                <w:lang w:eastAsia="en-GB"/>
              </w:rPr>
            </w:pPr>
            <w:r w:rsidRPr="00BA6E76">
              <w:rPr>
                <w:b/>
                <w:lang w:eastAsia="en-GB"/>
              </w:rPr>
              <w:t>Indication for antibiotic therapy</w:t>
            </w:r>
          </w:p>
        </w:tc>
        <w:tc>
          <w:tcPr>
            <w:tcW w:w="2268" w:type="dxa"/>
            <w:tcBorders>
              <w:top w:val="single" w:sz="4" w:space="0" w:color="000000"/>
              <w:left w:val="single" w:sz="4" w:space="0" w:color="000000"/>
              <w:bottom w:val="single" w:sz="4" w:space="0" w:color="000000"/>
              <w:right w:val="single" w:sz="4" w:space="0" w:color="000000"/>
            </w:tcBorders>
          </w:tcPr>
          <w:p w14:paraId="74633435" w14:textId="744EDEB3" w:rsidR="00EE00C0" w:rsidRPr="00BA6E76" w:rsidRDefault="00EE00C0" w:rsidP="00F02249">
            <w:pPr>
              <w:spacing w:line="360" w:lineRule="auto"/>
              <w:jc w:val="center"/>
              <w:rPr>
                <w:rFonts w:eastAsia="Times New Roman"/>
                <w:b/>
                <w:bCs/>
                <w:color w:val="000000"/>
                <w:lang w:eastAsia="en-GB"/>
              </w:rPr>
            </w:pPr>
            <w:r w:rsidRPr="00BA6E76">
              <w:rPr>
                <w:rFonts w:eastAsia="Times New Roman"/>
                <w:b/>
                <w:bCs/>
                <w:color w:val="000000"/>
                <w:lang w:eastAsia="en-GB"/>
              </w:rPr>
              <w:t xml:space="preserve">Co-amoxiclav &amp; amoxicillin  </w:t>
            </w:r>
          </w:p>
          <w:p w14:paraId="1CD6B876" w14:textId="103B97FA" w:rsidR="00EE00C0" w:rsidRPr="00BA6E76" w:rsidRDefault="00EE00C0" w:rsidP="00F02249">
            <w:pPr>
              <w:spacing w:line="360" w:lineRule="auto"/>
              <w:jc w:val="center"/>
              <w:rPr>
                <w:b/>
                <w:lang w:eastAsia="en-GB"/>
              </w:rPr>
            </w:pPr>
            <w:r w:rsidRPr="00BA6E76">
              <w:rPr>
                <w:rFonts w:eastAsia="Times New Roman"/>
                <w:b/>
                <w:bCs/>
                <w:color w:val="000000"/>
                <w:lang w:eastAsia="en-GB"/>
              </w:rPr>
              <w:t>(n =180)</w:t>
            </w:r>
          </w:p>
        </w:tc>
        <w:tc>
          <w:tcPr>
            <w:tcW w:w="1984" w:type="dxa"/>
            <w:tcBorders>
              <w:top w:val="single" w:sz="4" w:space="0" w:color="000000"/>
              <w:left w:val="single" w:sz="4" w:space="0" w:color="000000"/>
              <w:bottom w:val="single" w:sz="4" w:space="0" w:color="000000"/>
              <w:right w:val="single" w:sz="4" w:space="0" w:color="000000"/>
            </w:tcBorders>
          </w:tcPr>
          <w:p w14:paraId="746F4D39" w14:textId="54E62560" w:rsidR="00EE00C0" w:rsidRPr="00BA6E76" w:rsidRDefault="00EE00C0" w:rsidP="00F02249">
            <w:pPr>
              <w:spacing w:line="360" w:lineRule="auto"/>
              <w:jc w:val="center"/>
              <w:rPr>
                <w:rFonts w:eastAsia="Times New Roman"/>
                <w:b/>
                <w:bCs/>
                <w:color w:val="000000"/>
                <w:lang w:eastAsia="en-GB"/>
              </w:rPr>
            </w:pPr>
            <w:r w:rsidRPr="00BA6E76">
              <w:rPr>
                <w:rFonts w:eastAsia="Times New Roman"/>
                <w:b/>
                <w:bCs/>
                <w:color w:val="000000"/>
                <w:lang w:eastAsia="en-GB"/>
              </w:rPr>
              <w:t xml:space="preserve">Flucloxacillin  </w:t>
            </w:r>
          </w:p>
          <w:p w14:paraId="6CF2730C" w14:textId="2D54E781" w:rsidR="00EE00C0" w:rsidRPr="00BA6E76" w:rsidRDefault="00EE00C0" w:rsidP="00F02249">
            <w:pPr>
              <w:spacing w:line="360" w:lineRule="auto"/>
              <w:jc w:val="center"/>
              <w:rPr>
                <w:rFonts w:eastAsia="Times New Roman"/>
                <w:b/>
                <w:bCs/>
                <w:color w:val="000000"/>
                <w:lang w:eastAsia="en-GB"/>
              </w:rPr>
            </w:pPr>
            <w:r w:rsidRPr="00BA6E76">
              <w:rPr>
                <w:rFonts w:eastAsia="Times New Roman"/>
                <w:b/>
                <w:bCs/>
                <w:color w:val="000000"/>
                <w:lang w:eastAsia="en-GB"/>
              </w:rPr>
              <w:t>(n =78)</w:t>
            </w:r>
          </w:p>
        </w:tc>
      </w:tr>
      <w:tr w:rsidR="00EE00C0" w:rsidRPr="00BA6E76" w14:paraId="12D02073" w14:textId="098C2836" w:rsidTr="00F02249">
        <w:trPr>
          <w:trHeight w:val="300"/>
        </w:trPr>
        <w:tc>
          <w:tcPr>
            <w:tcW w:w="4535" w:type="dxa"/>
            <w:tcBorders>
              <w:right w:val="single" w:sz="4" w:space="0" w:color="000000"/>
            </w:tcBorders>
            <w:noWrap/>
            <w:vAlign w:val="center"/>
          </w:tcPr>
          <w:p w14:paraId="779AD23B" w14:textId="35A08DC0" w:rsidR="00EE00C0" w:rsidRPr="00BA6E76" w:rsidRDefault="00EE00C0" w:rsidP="00F02249">
            <w:pPr>
              <w:spacing w:line="360" w:lineRule="auto"/>
              <w:rPr>
                <w:lang w:eastAsia="en-GB"/>
              </w:rPr>
            </w:pPr>
            <w:r w:rsidRPr="00BA6E76">
              <w:rPr>
                <w:rFonts w:eastAsia="Times New Roman"/>
                <w:color w:val="000000"/>
                <w:lang w:eastAsia="en-GB"/>
              </w:rPr>
              <w:t>Suspected or proven sepsis (including bacteraemia)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800D2F" w14:textId="7AFE81CD" w:rsidR="00EE00C0" w:rsidRPr="00BA6E76" w:rsidRDefault="00EE00C0" w:rsidP="00F02249">
            <w:pPr>
              <w:spacing w:line="360" w:lineRule="auto"/>
              <w:jc w:val="center"/>
            </w:pPr>
            <w:r w:rsidRPr="00BA6E76">
              <w:rPr>
                <w:color w:val="000000"/>
              </w:rPr>
              <w:t>83 (46.1%)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867F59" w14:textId="2F4BC9DE" w:rsidR="00EE00C0" w:rsidRPr="00BA6E76" w:rsidRDefault="00EE00C0" w:rsidP="00F02249">
            <w:pPr>
              <w:spacing w:line="360" w:lineRule="auto"/>
              <w:jc w:val="center"/>
              <w:rPr>
                <w:rFonts w:eastAsia="Times New Roman"/>
                <w:color w:val="000000"/>
                <w:lang w:eastAsia="en-GB"/>
              </w:rPr>
            </w:pPr>
            <w:r w:rsidRPr="00BA6E76">
              <w:rPr>
                <w:color w:val="000000"/>
              </w:rPr>
              <w:t>34 (46.1%)</w:t>
            </w:r>
          </w:p>
        </w:tc>
      </w:tr>
      <w:tr w:rsidR="00EE00C0" w:rsidRPr="00BA6E76" w14:paraId="62055CCF" w14:textId="7A4B0B98" w:rsidTr="00F02249">
        <w:trPr>
          <w:trHeight w:val="300"/>
        </w:trPr>
        <w:tc>
          <w:tcPr>
            <w:tcW w:w="4535" w:type="dxa"/>
            <w:tcBorders>
              <w:right w:val="single" w:sz="4" w:space="0" w:color="000000"/>
            </w:tcBorders>
            <w:noWrap/>
            <w:vAlign w:val="center"/>
          </w:tcPr>
          <w:p w14:paraId="55798835" w14:textId="59A6C221" w:rsidR="00EE00C0" w:rsidRPr="00BA6E76" w:rsidRDefault="00EE00C0" w:rsidP="00F02249">
            <w:pPr>
              <w:spacing w:line="360" w:lineRule="auto"/>
              <w:rPr>
                <w:lang w:eastAsia="en-GB"/>
              </w:rPr>
            </w:pPr>
            <w:r w:rsidRPr="00BA6E76">
              <w:rPr>
                <w:rFonts w:eastAsia="Times New Roman"/>
                <w:color w:val="000000"/>
                <w:lang w:eastAsia="en-GB"/>
              </w:rPr>
              <w:t>Surgical prophylaxis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6B4E71" w14:textId="55B992FF" w:rsidR="00EE00C0" w:rsidRPr="00BA6E76" w:rsidRDefault="00EE00C0" w:rsidP="00F02249">
            <w:pPr>
              <w:spacing w:line="360" w:lineRule="auto"/>
              <w:jc w:val="center"/>
            </w:pPr>
            <w:r w:rsidRPr="00BA6E76">
              <w:rPr>
                <w:color w:val="000000"/>
              </w:rPr>
              <w:t>38 (21.1%)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AD222F" w14:textId="4D6A18ED" w:rsidR="00EE00C0" w:rsidRPr="00BA6E76" w:rsidRDefault="00EE00C0" w:rsidP="00F02249">
            <w:pPr>
              <w:spacing w:line="360" w:lineRule="auto"/>
              <w:jc w:val="center"/>
              <w:rPr>
                <w:rFonts w:eastAsia="Times New Roman"/>
                <w:color w:val="000000"/>
                <w:lang w:eastAsia="en-GB"/>
              </w:rPr>
            </w:pPr>
            <w:r w:rsidRPr="00BA6E76">
              <w:rPr>
                <w:color w:val="000000"/>
              </w:rPr>
              <w:t>11 (21.1%)</w:t>
            </w:r>
          </w:p>
        </w:tc>
      </w:tr>
      <w:tr w:rsidR="00EE00C0" w:rsidRPr="00BA6E76" w14:paraId="59DC94F8" w14:textId="6DB13C98" w:rsidTr="00F02249">
        <w:trPr>
          <w:trHeight w:val="300"/>
        </w:trPr>
        <w:tc>
          <w:tcPr>
            <w:tcW w:w="4535" w:type="dxa"/>
            <w:tcBorders>
              <w:right w:val="single" w:sz="4" w:space="0" w:color="000000"/>
            </w:tcBorders>
            <w:noWrap/>
            <w:vAlign w:val="center"/>
          </w:tcPr>
          <w:p w14:paraId="02C65515" w14:textId="6615E166" w:rsidR="00EE00C0" w:rsidRPr="00BA6E76" w:rsidRDefault="00EE00C0" w:rsidP="00F02249">
            <w:pPr>
              <w:spacing w:line="360" w:lineRule="auto"/>
              <w:rPr>
                <w:lang w:eastAsia="en-GB"/>
              </w:rPr>
            </w:pPr>
            <w:r w:rsidRPr="00BA6E76">
              <w:rPr>
                <w:rFonts w:eastAsia="Times New Roman"/>
                <w:color w:val="000000"/>
                <w:lang w:eastAsia="en-GB"/>
              </w:rPr>
              <w:t>LRTI (including CAP)</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ABEFA" w14:textId="50C0AEB7" w:rsidR="00EE00C0" w:rsidRPr="00BA6E76" w:rsidRDefault="00EE00C0" w:rsidP="00F02249">
            <w:pPr>
              <w:spacing w:line="360" w:lineRule="auto"/>
              <w:jc w:val="center"/>
            </w:pPr>
            <w:r w:rsidRPr="00BA6E76">
              <w:rPr>
                <w:color w:val="000000"/>
              </w:rPr>
              <w:t>19 (10.6%)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3D4713" w14:textId="6B7E773D" w:rsidR="00EE00C0" w:rsidRPr="00BA6E76" w:rsidRDefault="00EE00C0" w:rsidP="00F02249">
            <w:pPr>
              <w:spacing w:line="360" w:lineRule="auto"/>
              <w:jc w:val="center"/>
              <w:rPr>
                <w:rFonts w:eastAsia="Times New Roman"/>
                <w:color w:val="000000"/>
                <w:lang w:eastAsia="en-GB"/>
              </w:rPr>
            </w:pPr>
            <w:r w:rsidRPr="00BA6E76">
              <w:rPr>
                <w:color w:val="000000"/>
              </w:rPr>
              <w:t>5 (10.6%)</w:t>
            </w:r>
          </w:p>
        </w:tc>
      </w:tr>
      <w:tr w:rsidR="00EE00C0" w:rsidRPr="00BA6E76" w14:paraId="21761514" w14:textId="1A616FF8" w:rsidTr="00F02249">
        <w:trPr>
          <w:trHeight w:val="300"/>
        </w:trPr>
        <w:tc>
          <w:tcPr>
            <w:tcW w:w="4535" w:type="dxa"/>
            <w:tcBorders>
              <w:right w:val="single" w:sz="4" w:space="0" w:color="000000"/>
            </w:tcBorders>
            <w:noWrap/>
            <w:vAlign w:val="center"/>
          </w:tcPr>
          <w:p w14:paraId="7E4BCB9A" w14:textId="76C3AC17" w:rsidR="00EE00C0" w:rsidRPr="00BA6E76" w:rsidRDefault="00EE00C0" w:rsidP="00F02249">
            <w:pPr>
              <w:spacing w:line="360" w:lineRule="auto"/>
              <w:rPr>
                <w:lang w:eastAsia="en-GB"/>
              </w:rPr>
            </w:pPr>
            <w:r w:rsidRPr="00BA6E76">
              <w:rPr>
                <w:rFonts w:eastAsia="Times New Roman"/>
                <w:color w:val="000000"/>
                <w:lang w:eastAsia="en-GB"/>
              </w:rPr>
              <w:t>Intra-abdominal infection (including NEC)</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CEC729" w14:textId="6B6378B2" w:rsidR="00EE00C0" w:rsidRPr="00BA6E76" w:rsidRDefault="00EE00C0" w:rsidP="00F02249">
            <w:pPr>
              <w:spacing w:line="360" w:lineRule="auto"/>
              <w:jc w:val="center"/>
            </w:pPr>
            <w:r w:rsidRPr="00BA6E76">
              <w:rPr>
                <w:color w:val="000000"/>
              </w:rPr>
              <w:t>14 (7.8%)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BB3F3E" w14:textId="251E66FB" w:rsidR="00EE00C0" w:rsidRPr="00BA6E76" w:rsidRDefault="00EE00C0" w:rsidP="00F02249">
            <w:pPr>
              <w:spacing w:line="360" w:lineRule="auto"/>
              <w:jc w:val="center"/>
              <w:rPr>
                <w:rFonts w:eastAsia="Times New Roman"/>
                <w:color w:val="000000"/>
                <w:lang w:eastAsia="en-GB"/>
              </w:rPr>
            </w:pPr>
            <w:r w:rsidRPr="00BA6E76">
              <w:rPr>
                <w:color w:val="000000"/>
              </w:rPr>
              <w:t>0 (7.8%)</w:t>
            </w:r>
          </w:p>
        </w:tc>
      </w:tr>
      <w:tr w:rsidR="00EE00C0" w:rsidRPr="00BA6E76" w14:paraId="7DC0B125" w14:textId="30C82182" w:rsidTr="00F02249">
        <w:trPr>
          <w:trHeight w:val="300"/>
        </w:trPr>
        <w:tc>
          <w:tcPr>
            <w:tcW w:w="4535" w:type="dxa"/>
            <w:tcBorders>
              <w:right w:val="single" w:sz="4" w:space="0" w:color="000000"/>
            </w:tcBorders>
            <w:noWrap/>
            <w:vAlign w:val="center"/>
          </w:tcPr>
          <w:p w14:paraId="4A1354CA" w14:textId="5DCB314F" w:rsidR="00EE00C0" w:rsidRPr="00BA6E76" w:rsidRDefault="00EE00C0" w:rsidP="00F02249">
            <w:pPr>
              <w:spacing w:line="360" w:lineRule="auto"/>
              <w:rPr>
                <w:lang w:eastAsia="en-GB"/>
              </w:rPr>
            </w:pPr>
            <w:r w:rsidRPr="00BA6E76">
              <w:rPr>
                <w:rFonts w:eastAsia="Times New Roman"/>
                <w:color w:val="000000"/>
                <w:lang w:eastAsia="en-GB"/>
              </w:rPr>
              <w:t>Medical prophylaxis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A8AFE2" w14:textId="53AAEBE8" w:rsidR="00EE00C0" w:rsidRPr="00BA6E76" w:rsidRDefault="00EE00C0" w:rsidP="00F02249">
            <w:pPr>
              <w:spacing w:line="360" w:lineRule="auto"/>
              <w:jc w:val="center"/>
            </w:pPr>
            <w:r w:rsidRPr="00BA6E76">
              <w:rPr>
                <w:color w:val="000000"/>
              </w:rPr>
              <w:t>9 (5%)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705D85" w14:textId="45C4FA6E" w:rsidR="00EE00C0" w:rsidRPr="00BA6E76" w:rsidRDefault="00EE00C0" w:rsidP="00F02249">
            <w:pPr>
              <w:spacing w:line="360" w:lineRule="auto"/>
              <w:jc w:val="center"/>
              <w:rPr>
                <w:rFonts w:eastAsia="Times New Roman"/>
                <w:color w:val="000000"/>
                <w:lang w:eastAsia="en-GB"/>
              </w:rPr>
            </w:pPr>
            <w:r w:rsidRPr="00BA6E76">
              <w:rPr>
                <w:color w:val="000000"/>
              </w:rPr>
              <w:t>7 (5%)</w:t>
            </w:r>
          </w:p>
        </w:tc>
      </w:tr>
      <w:tr w:rsidR="00EE00C0" w:rsidRPr="00BA6E76" w14:paraId="41182D36" w14:textId="27456093" w:rsidTr="00F02249">
        <w:trPr>
          <w:trHeight w:val="300"/>
        </w:trPr>
        <w:tc>
          <w:tcPr>
            <w:tcW w:w="4535" w:type="dxa"/>
            <w:tcBorders>
              <w:right w:val="single" w:sz="4" w:space="0" w:color="000000"/>
            </w:tcBorders>
            <w:noWrap/>
            <w:vAlign w:val="center"/>
          </w:tcPr>
          <w:p w14:paraId="6458E621" w14:textId="6C366703" w:rsidR="00EE00C0" w:rsidRPr="00BA6E76" w:rsidRDefault="00EE00C0" w:rsidP="00F02249">
            <w:pPr>
              <w:spacing w:line="360" w:lineRule="auto"/>
              <w:rPr>
                <w:lang w:eastAsia="en-GB"/>
              </w:rPr>
            </w:pPr>
            <w:r w:rsidRPr="00BA6E76">
              <w:rPr>
                <w:rFonts w:eastAsia="Times New Roman"/>
                <w:color w:val="000000"/>
                <w:lang w:eastAsia="en-GB"/>
              </w:rPr>
              <w:t>Meningitis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816C69" w14:textId="67199D10" w:rsidR="00EE00C0" w:rsidRPr="00BA6E76" w:rsidRDefault="00EE00C0" w:rsidP="00F02249">
            <w:pPr>
              <w:spacing w:line="360" w:lineRule="auto"/>
              <w:jc w:val="center"/>
            </w:pPr>
            <w:r w:rsidRPr="00BA6E76">
              <w:rPr>
                <w:color w:val="000000"/>
              </w:rPr>
              <w:t>7 (3.9%)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28CB9E" w14:textId="366A4E2A" w:rsidR="00EE00C0" w:rsidRPr="00BA6E76" w:rsidRDefault="00EE00C0" w:rsidP="00F02249">
            <w:pPr>
              <w:spacing w:line="360" w:lineRule="auto"/>
              <w:jc w:val="center"/>
              <w:rPr>
                <w:color w:val="000000"/>
              </w:rPr>
            </w:pPr>
            <w:r w:rsidRPr="00BA6E76">
              <w:rPr>
                <w:color w:val="000000"/>
              </w:rPr>
              <w:t>1 (3.9%)</w:t>
            </w:r>
          </w:p>
        </w:tc>
      </w:tr>
      <w:tr w:rsidR="00EE00C0" w:rsidRPr="00BA6E76" w14:paraId="01AF3442" w14:textId="33B94892" w:rsidTr="00F02249">
        <w:trPr>
          <w:trHeight w:val="300"/>
        </w:trPr>
        <w:tc>
          <w:tcPr>
            <w:tcW w:w="4535" w:type="dxa"/>
            <w:tcBorders>
              <w:right w:val="single" w:sz="4" w:space="0" w:color="000000"/>
            </w:tcBorders>
            <w:noWrap/>
            <w:vAlign w:val="center"/>
          </w:tcPr>
          <w:p w14:paraId="578B4F07" w14:textId="4E8C3B35" w:rsidR="00EE00C0" w:rsidRPr="00BA6E76" w:rsidRDefault="00EE00C0" w:rsidP="00F02249">
            <w:pPr>
              <w:spacing w:line="360" w:lineRule="auto"/>
              <w:rPr>
                <w:lang w:eastAsia="en-GB"/>
              </w:rPr>
            </w:pPr>
            <w:r w:rsidRPr="00BA6E76">
              <w:rPr>
                <w:rFonts w:eastAsia="Times New Roman"/>
                <w:color w:val="000000"/>
                <w:lang w:eastAsia="en-GB"/>
              </w:rPr>
              <w:t xml:space="preserve">Urinary tract infection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3944A" w14:textId="41CB0C7C" w:rsidR="00EE00C0" w:rsidRPr="00BA6E76" w:rsidRDefault="00EE00C0" w:rsidP="00F02249">
            <w:pPr>
              <w:spacing w:line="360" w:lineRule="auto"/>
              <w:jc w:val="center"/>
            </w:pPr>
            <w:r w:rsidRPr="00BA6E76">
              <w:rPr>
                <w:color w:val="000000"/>
              </w:rPr>
              <w:t>3 (1.7%)</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3C9F12" w14:textId="22EE86E2" w:rsidR="00EE00C0" w:rsidRPr="00BA6E76" w:rsidRDefault="00EE00C0" w:rsidP="00F02249">
            <w:pPr>
              <w:spacing w:line="360" w:lineRule="auto"/>
              <w:jc w:val="center"/>
              <w:rPr>
                <w:color w:val="000000"/>
              </w:rPr>
            </w:pPr>
            <w:r w:rsidRPr="00BA6E76">
              <w:rPr>
                <w:color w:val="000000"/>
              </w:rPr>
              <w:t>0 (1.7%)</w:t>
            </w:r>
          </w:p>
        </w:tc>
      </w:tr>
      <w:tr w:rsidR="00EE00C0" w:rsidRPr="00BA6E76" w14:paraId="6206109C" w14:textId="5E608935" w:rsidTr="00F02249">
        <w:trPr>
          <w:trHeight w:val="300"/>
        </w:trPr>
        <w:tc>
          <w:tcPr>
            <w:tcW w:w="4535" w:type="dxa"/>
            <w:tcBorders>
              <w:right w:val="single" w:sz="4" w:space="0" w:color="000000"/>
            </w:tcBorders>
            <w:noWrap/>
            <w:vAlign w:val="center"/>
          </w:tcPr>
          <w:p w14:paraId="39747CBA" w14:textId="3AA55EF5" w:rsidR="00EE00C0" w:rsidRPr="00BA6E76" w:rsidRDefault="00EE00C0" w:rsidP="00F02249">
            <w:pPr>
              <w:spacing w:line="360" w:lineRule="auto"/>
              <w:rPr>
                <w:lang w:eastAsia="en-GB"/>
              </w:rPr>
            </w:pPr>
            <w:r w:rsidRPr="00BA6E76">
              <w:rPr>
                <w:rFonts w:eastAsia="Times New Roman"/>
                <w:color w:val="000000"/>
                <w:lang w:eastAsia="en-GB"/>
              </w:rPr>
              <w:t>Hospital-acquired pneumonia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E1C09E" w14:textId="1B0AB6CF" w:rsidR="00EE00C0" w:rsidRPr="00BA6E76" w:rsidRDefault="00EE00C0" w:rsidP="00F02249">
            <w:pPr>
              <w:spacing w:line="360" w:lineRule="auto"/>
              <w:jc w:val="center"/>
            </w:pPr>
            <w:r w:rsidRPr="00BA6E76">
              <w:rPr>
                <w:color w:val="000000"/>
              </w:rPr>
              <w:t>2 (1.1%)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73E19" w14:textId="6633701A" w:rsidR="00EE00C0" w:rsidRPr="00BA6E76" w:rsidRDefault="00EE00C0" w:rsidP="00F02249">
            <w:pPr>
              <w:spacing w:line="360" w:lineRule="auto"/>
              <w:jc w:val="center"/>
              <w:rPr>
                <w:rFonts w:eastAsia="Times New Roman"/>
                <w:color w:val="000000"/>
                <w:lang w:eastAsia="en-GB"/>
              </w:rPr>
            </w:pPr>
            <w:r w:rsidRPr="00BA6E76">
              <w:rPr>
                <w:color w:val="000000"/>
              </w:rPr>
              <w:t>0 (1.1%)</w:t>
            </w:r>
          </w:p>
        </w:tc>
      </w:tr>
      <w:tr w:rsidR="00EE00C0" w:rsidRPr="00BA6E76" w14:paraId="1F43D1E5" w14:textId="22E08CCA" w:rsidTr="00F02249">
        <w:trPr>
          <w:trHeight w:val="300"/>
        </w:trPr>
        <w:tc>
          <w:tcPr>
            <w:tcW w:w="4535" w:type="dxa"/>
            <w:tcBorders>
              <w:right w:val="single" w:sz="4" w:space="0" w:color="000000"/>
            </w:tcBorders>
            <w:noWrap/>
            <w:vAlign w:val="center"/>
          </w:tcPr>
          <w:p w14:paraId="1DB80E1C" w14:textId="2156F05D" w:rsidR="00EE00C0" w:rsidRPr="00BA6E76" w:rsidRDefault="00EE00C0" w:rsidP="00F02249">
            <w:pPr>
              <w:spacing w:line="360" w:lineRule="auto"/>
              <w:rPr>
                <w:rFonts w:eastAsia="Times New Roman"/>
                <w:color w:val="000000"/>
                <w:lang w:eastAsia="en-GB"/>
              </w:rPr>
            </w:pPr>
            <w:r w:rsidRPr="00BA6E76">
              <w:rPr>
                <w:rFonts w:eastAsia="Times New Roman"/>
                <w:color w:val="000000"/>
                <w:lang w:eastAsia="en-GB"/>
              </w:rPr>
              <w:t>Ventilator associated HAP</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020F0E" w14:textId="54D89DF8" w:rsidR="00EE00C0" w:rsidRPr="00BA6E76" w:rsidRDefault="00EE00C0" w:rsidP="00F02249">
            <w:pPr>
              <w:spacing w:line="360" w:lineRule="auto"/>
              <w:jc w:val="center"/>
              <w:rPr>
                <w:rFonts w:eastAsia="Times New Roman"/>
                <w:color w:val="000000"/>
                <w:lang w:eastAsia="en-GB"/>
              </w:rPr>
            </w:pPr>
            <w:r w:rsidRPr="00BA6E76">
              <w:rPr>
                <w:color w:val="000000"/>
              </w:rPr>
              <w:t>0 (0%)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85F7C" w14:textId="14A1EBD2" w:rsidR="00EE00C0" w:rsidRPr="00BA6E76" w:rsidRDefault="00EE00C0" w:rsidP="00F02249">
            <w:pPr>
              <w:spacing w:line="360" w:lineRule="auto"/>
              <w:jc w:val="center"/>
              <w:rPr>
                <w:rFonts w:eastAsia="Times New Roman"/>
                <w:color w:val="000000"/>
                <w:lang w:eastAsia="en-GB"/>
              </w:rPr>
            </w:pPr>
            <w:r w:rsidRPr="00BA6E76">
              <w:rPr>
                <w:color w:val="000000"/>
              </w:rPr>
              <w:t>0 (0%)</w:t>
            </w:r>
          </w:p>
        </w:tc>
      </w:tr>
      <w:tr w:rsidR="00EE00C0" w:rsidRPr="00BA6E76" w14:paraId="64B7E375" w14:textId="3521989D" w:rsidTr="00F02249">
        <w:trPr>
          <w:trHeight w:val="300"/>
        </w:trPr>
        <w:tc>
          <w:tcPr>
            <w:tcW w:w="4535" w:type="dxa"/>
            <w:tcBorders>
              <w:right w:val="single" w:sz="4" w:space="0" w:color="000000"/>
            </w:tcBorders>
            <w:noWrap/>
            <w:vAlign w:val="center"/>
          </w:tcPr>
          <w:p w14:paraId="07D7FA5D" w14:textId="7C3D5FCF" w:rsidR="00EE00C0" w:rsidRPr="00BA6E76" w:rsidRDefault="00EE00C0" w:rsidP="00F02249">
            <w:pPr>
              <w:spacing w:line="360" w:lineRule="auto"/>
              <w:rPr>
                <w:rFonts w:eastAsia="Times New Roman"/>
                <w:color w:val="000000"/>
                <w:lang w:eastAsia="en-GB"/>
              </w:rPr>
            </w:pPr>
            <w:r w:rsidRPr="00BA6E76">
              <w:rPr>
                <w:rFonts w:eastAsia="Times New Roman"/>
                <w:color w:val="000000"/>
                <w:lang w:eastAsia="en-GB"/>
              </w:rPr>
              <w:t>Aspiration pneumonia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AC6FCC" w14:textId="3EF12BC0" w:rsidR="00EE00C0" w:rsidRPr="00BA6E76" w:rsidRDefault="00EE00C0" w:rsidP="00F02249">
            <w:pPr>
              <w:spacing w:line="360" w:lineRule="auto"/>
              <w:jc w:val="center"/>
              <w:rPr>
                <w:rFonts w:eastAsia="Times New Roman"/>
                <w:color w:val="000000"/>
                <w:lang w:eastAsia="en-GB"/>
              </w:rPr>
            </w:pPr>
            <w:r w:rsidRPr="00BA6E76">
              <w:rPr>
                <w:color w:val="000000"/>
              </w:rPr>
              <w:t>0 (0%)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98675" w14:textId="35CA8373" w:rsidR="00EE00C0" w:rsidRPr="00BA6E76" w:rsidRDefault="00EE00C0" w:rsidP="00F02249">
            <w:pPr>
              <w:spacing w:line="360" w:lineRule="auto"/>
              <w:jc w:val="center"/>
              <w:rPr>
                <w:rFonts w:eastAsia="Times New Roman"/>
                <w:color w:val="000000"/>
                <w:lang w:eastAsia="en-GB"/>
              </w:rPr>
            </w:pPr>
            <w:r w:rsidRPr="00BA6E76">
              <w:rPr>
                <w:color w:val="000000"/>
              </w:rPr>
              <w:t>0 (0%)</w:t>
            </w:r>
          </w:p>
        </w:tc>
      </w:tr>
      <w:tr w:rsidR="00EE00C0" w:rsidRPr="00BA6E76" w14:paraId="5DDAE041" w14:textId="6D9EBDE5" w:rsidTr="00F02249">
        <w:trPr>
          <w:trHeight w:val="300"/>
        </w:trPr>
        <w:tc>
          <w:tcPr>
            <w:tcW w:w="4535" w:type="dxa"/>
            <w:tcBorders>
              <w:right w:val="single" w:sz="4" w:space="0" w:color="000000"/>
            </w:tcBorders>
            <w:noWrap/>
            <w:vAlign w:val="center"/>
          </w:tcPr>
          <w:p w14:paraId="7D9DFF1A" w14:textId="46274A1F" w:rsidR="00EE00C0" w:rsidRPr="00BA6E76" w:rsidRDefault="00EE00C0" w:rsidP="00F02249">
            <w:pPr>
              <w:spacing w:line="360" w:lineRule="auto"/>
              <w:rPr>
                <w:rFonts w:eastAsia="Times New Roman"/>
                <w:color w:val="000000"/>
                <w:lang w:eastAsia="en-GB"/>
              </w:rPr>
            </w:pPr>
            <w:r w:rsidRPr="00BA6E76">
              <w:rPr>
                <w:rFonts w:eastAsia="Times New Roman"/>
                <w:color w:val="000000"/>
                <w:lang w:eastAsia="en-GB"/>
              </w:rPr>
              <w:t>Pharyngitis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509576" w14:textId="56452E2B" w:rsidR="00EE00C0" w:rsidRPr="00BA6E76" w:rsidRDefault="00EE00C0" w:rsidP="00F02249">
            <w:pPr>
              <w:spacing w:line="360" w:lineRule="auto"/>
              <w:jc w:val="center"/>
              <w:rPr>
                <w:color w:val="000000"/>
              </w:rPr>
            </w:pPr>
            <w:r w:rsidRPr="00BA6E76">
              <w:rPr>
                <w:color w:val="000000"/>
              </w:rPr>
              <w:t>1 (0.6%)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82A402" w14:textId="6FCEDA6F" w:rsidR="00EE00C0" w:rsidRPr="00BA6E76" w:rsidRDefault="00EE00C0" w:rsidP="00F02249">
            <w:pPr>
              <w:spacing w:line="360" w:lineRule="auto"/>
              <w:jc w:val="center"/>
              <w:rPr>
                <w:rFonts w:eastAsia="Times New Roman"/>
                <w:color w:val="000000"/>
                <w:lang w:eastAsia="en-GB"/>
              </w:rPr>
            </w:pPr>
            <w:r w:rsidRPr="00BA6E76">
              <w:rPr>
                <w:color w:val="000000"/>
              </w:rPr>
              <w:t>0 (0.6%)</w:t>
            </w:r>
          </w:p>
        </w:tc>
      </w:tr>
      <w:tr w:rsidR="00EE00C0" w:rsidRPr="00BA6E76" w14:paraId="0036C117" w14:textId="7BAB2121" w:rsidTr="00F02249">
        <w:trPr>
          <w:trHeight w:val="300"/>
        </w:trPr>
        <w:tc>
          <w:tcPr>
            <w:tcW w:w="4535" w:type="dxa"/>
            <w:tcBorders>
              <w:right w:val="single" w:sz="4" w:space="0" w:color="000000"/>
            </w:tcBorders>
            <w:noWrap/>
            <w:vAlign w:val="center"/>
          </w:tcPr>
          <w:p w14:paraId="30D9FD73" w14:textId="471C0AD6" w:rsidR="00EE00C0" w:rsidRPr="00BA6E76" w:rsidRDefault="00EE00C0" w:rsidP="00F02249">
            <w:pPr>
              <w:spacing w:line="360" w:lineRule="auto"/>
              <w:rPr>
                <w:lang w:eastAsia="en-GB"/>
              </w:rPr>
            </w:pPr>
            <w:r w:rsidRPr="00BA6E76">
              <w:rPr>
                <w:rFonts w:eastAsia="Times New Roman"/>
                <w:color w:val="000000"/>
                <w:lang w:eastAsia="en-GB"/>
              </w:rPr>
              <w:t>Skin or soft tissue infection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CE478" w14:textId="22B9AA71" w:rsidR="00EE00C0" w:rsidRPr="00BA6E76" w:rsidRDefault="00EE00C0" w:rsidP="00F02249">
            <w:pPr>
              <w:spacing w:line="360" w:lineRule="auto"/>
              <w:jc w:val="center"/>
            </w:pPr>
            <w:r w:rsidRPr="00BA6E76">
              <w:rPr>
                <w:color w:val="000000"/>
              </w:rPr>
              <w:t>1 (0.6%)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359234" w14:textId="0AFF3544" w:rsidR="00EE00C0" w:rsidRPr="00BA6E76" w:rsidRDefault="00EE00C0" w:rsidP="00F02249">
            <w:pPr>
              <w:spacing w:line="360" w:lineRule="auto"/>
              <w:jc w:val="center"/>
              <w:rPr>
                <w:rFonts w:eastAsia="Times New Roman"/>
                <w:lang w:eastAsia="en-GB"/>
              </w:rPr>
            </w:pPr>
            <w:r w:rsidRPr="00BA6E76">
              <w:rPr>
                <w:color w:val="000000"/>
              </w:rPr>
              <w:t>19 (0.6%)</w:t>
            </w:r>
          </w:p>
        </w:tc>
      </w:tr>
      <w:tr w:rsidR="00EE00C0" w:rsidRPr="00BA6E76" w14:paraId="643C3703" w14:textId="75C5C9B3" w:rsidTr="00F02249">
        <w:trPr>
          <w:trHeight w:val="300"/>
        </w:trPr>
        <w:tc>
          <w:tcPr>
            <w:tcW w:w="4535" w:type="dxa"/>
            <w:tcBorders>
              <w:right w:val="single" w:sz="4" w:space="0" w:color="000000"/>
            </w:tcBorders>
            <w:noWrap/>
            <w:vAlign w:val="center"/>
          </w:tcPr>
          <w:p w14:paraId="4F9A4DEC" w14:textId="2A1F5DE6" w:rsidR="00EE00C0" w:rsidRPr="00BA6E76" w:rsidRDefault="00EE00C0" w:rsidP="00F02249">
            <w:pPr>
              <w:spacing w:line="360" w:lineRule="auto"/>
              <w:rPr>
                <w:lang w:eastAsia="en-GB"/>
              </w:rPr>
            </w:pPr>
            <w:r w:rsidRPr="00BA6E76">
              <w:rPr>
                <w:rFonts w:eastAsia="Times New Roman"/>
                <w:color w:val="000000"/>
                <w:lang w:eastAsia="en-GB"/>
              </w:rPr>
              <w:t>Septic arthritis or osteomyelitis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AC23E9" w14:textId="19D89D33" w:rsidR="00EE00C0" w:rsidRPr="00BA6E76" w:rsidRDefault="00EE00C0" w:rsidP="00F02249">
            <w:pPr>
              <w:spacing w:line="360" w:lineRule="auto"/>
              <w:jc w:val="center"/>
            </w:pPr>
            <w:r w:rsidRPr="00BA6E76">
              <w:rPr>
                <w:color w:val="000000"/>
              </w:rPr>
              <w:t>1 (0.6%)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EA8D50" w14:textId="5390D199" w:rsidR="00EE00C0" w:rsidRPr="00BA6E76" w:rsidRDefault="00EE00C0" w:rsidP="00F02249">
            <w:pPr>
              <w:spacing w:line="360" w:lineRule="auto"/>
              <w:jc w:val="center"/>
            </w:pPr>
            <w:r w:rsidRPr="00BA6E76">
              <w:rPr>
                <w:color w:val="000000"/>
              </w:rPr>
              <w:t>4 (0.6%)</w:t>
            </w:r>
          </w:p>
        </w:tc>
      </w:tr>
      <w:tr w:rsidR="00EE00C0" w:rsidRPr="00BA6E76" w14:paraId="3F66B21B" w14:textId="5E05AA50" w:rsidTr="00F02249">
        <w:trPr>
          <w:trHeight w:val="300"/>
        </w:trPr>
        <w:tc>
          <w:tcPr>
            <w:tcW w:w="4535" w:type="dxa"/>
            <w:tcBorders>
              <w:right w:val="single" w:sz="4" w:space="0" w:color="000000"/>
            </w:tcBorders>
            <w:noWrap/>
            <w:vAlign w:val="center"/>
          </w:tcPr>
          <w:p w14:paraId="75175F27" w14:textId="52F46AC5" w:rsidR="00EE00C0" w:rsidRPr="00BA6E76" w:rsidRDefault="00EE00C0" w:rsidP="00F02249">
            <w:pPr>
              <w:spacing w:line="360" w:lineRule="auto"/>
              <w:rPr>
                <w:lang w:eastAsia="en-GB"/>
              </w:rPr>
            </w:pPr>
            <w:r w:rsidRPr="00BA6E76">
              <w:rPr>
                <w:rFonts w:eastAsia="Times New Roman"/>
                <w:color w:val="000000"/>
                <w:lang w:eastAsia="en-GB"/>
              </w:rPr>
              <w:t>Febrile neutropaenia or neutropaenic sepsis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AA5F0B" w14:textId="6CCFCF72" w:rsidR="00EE00C0" w:rsidRPr="00BA6E76" w:rsidRDefault="00EE00C0" w:rsidP="00F02249">
            <w:pPr>
              <w:spacing w:line="360" w:lineRule="auto"/>
              <w:jc w:val="center"/>
            </w:pPr>
            <w:r w:rsidRPr="00BA6E76">
              <w:rPr>
                <w:color w:val="000000"/>
              </w:rPr>
              <w:t>1 (0.6%)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0CF6D9" w14:textId="331C4166" w:rsidR="00EE00C0" w:rsidRPr="00BA6E76" w:rsidRDefault="00EE00C0" w:rsidP="00F02249">
            <w:pPr>
              <w:spacing w:line="360" w:lineRule="auto"/>
              <w:jc w:val="center"/>
              <w:rPr>
                <w:rFonts w:eastAsia="Times New Roman"/>
                <w:color w:val="000000"/>
                <w:lang w:eastAsia="en-GB"/>
              </w:rPr>
            </w:pPr>
            <w:r w:rsidRPr="00BA6E76">
              <w:rPr>
                <w:color w:val="000000"/>
              </w:rPr>
              <w:t>1 (0.6%)</w:t>
            </w:r>
          </w:p>
        </w:tc>
      </w:tr>
      <w:tr w:rsidR="00EE00C0" w:rsidRPr="00BA6E76" w14:paraId="1E06EC18" w14:textId="047E0C57" w:rsidTr="00F02249">
        <w:trPr>
          <w:trHeight w:val="300"/>
        </w:trPr>
        <w:tc>
          <w:tcPr>
            <w:tcW w:w="4535" w:type="dxa"/>
            <w:tcBorders>
              <w:right w:val="single" w:sz="4" w:space="0" w:color="000000"/>
            </w:tcBorders>
            <w:noWrap/>
            <w:vAlign w:val="bottom"/>
          </w:tcPr>
          <w:p w14:paraId="61CB9664" w14:textId="7CA82829" w:rsidR="00EE00C0" w:rsidRPr="00BA6E76" w:rsidRDefault="00EE00C0" w:rsidP="00F02249">
            <w:pPr>
              <w:spacing w:line="360" w:lineRule="auto"/>
              <w:rPr>
                <w:lang w:eastAsia="en-GB"/>
              </w:rPr>
            </w:pPr>
            <w:r w:rsidRPr="00BA6E76">
              <w:rPr>
                <w:rFonts w:eastAsia="Times New Roman"/>
                <w:color w:val="000000"/>
                <w:lang w:eastAsia="en-GB"/>
              </w:rPr>
              <w:t>Endocarditis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555956" w14:textId="2568D163" w:rsidR="00EE00C0" w:rsidRPr="00BA6E76" w:rsidRDefault="00EE00C0" w:rsidP="00F02249">
            <w:pPr>
              <w:spacing w:line="360" w:lineRule="auto"/>
              <w:jc w:val="center"/>
            </w:pPr>
            <w:r w:rsidRPr="00BA6E76">
              <w:rPr>
                <w:color w:val="000000"/>
              </w:rPr>
              <w:t>0 (0%)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11E5F" w14:textId="3CEDA920" w:rsidR="00EE00C0" w:rsidRPr="00BA6E76" w:rsidRDefault="00EE00C0" w:rsidP="00F02249">
            <w:pPr>
              <w:spacing w:line="360" w:lineRule="auto"/>
              <w:jc w:val="center"/>
              <w:rPr>
                <w:rFonts w:eastAsia="Times New Roman"/>
                <w:lang w:eastAsia="en-GB"/>
              </w:rPr>
            </w:pPr>
            <w:r w:rsidRPr="00BA6E76">
              <w:rPr>
                <w:color w:val="000000"/>
              </w:rPr>
              <w:t>2 (0%)</w:t>
            </w:r>
          </w:p>
        </w:tc>
      </w:tr>
      <w:tr w:rsidR="00EE00C0" w:rsidRPr="00BA6E76" w14:paraId="7D79FB19" w14:textId="265827C4" w:rsidTr="00F02249">
        <w:trPr>
          <w:trHeight w:val="300"/>
        </w:trPr>
        <w:tc>
          <w:tcPr>
            <w:tcW w:w="4535" w:type="dxa"/>
            <w:tcBorders>
              <w:right w:val="single" w:sz="4" w:space="0" w:color="000000"/>
            </w:tcBorders>
            <w:noWrap/>
            <w:vAlign w:val="bottom"/>
          </w:tcPr>
          <w:p w14:paraId="0A9C166F" w14:textId="512DF693" w:rsidR="00EE00C0" w:rsidRPr="00BA6E76" w:rsidRDefault="00EE00C0" w:rsidP="00F02249">
            <w:pPr>
              <w:spacing w:line="360" w:lineRule="auto"/>
              <w:rPr>
                <w:lang w:eastAsia="en-GB"/>
              </w:rPr>
            </w:pPr>
            <w:r w:rsidRPr="00BA6E76">
              <w:rPr>
                <w:lang w:eastAsia="en-GB"/>
              </w:rPr>
              <w:t>Congenital pneumonia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55F44" w14:textId="598B82D1" w:rsidR="00EE00C0" w:rsidRPr="00BA6E76" w:rsidRDefault="00EE00C0" w:rsidP="00F02249">
            <w:pPr>
              <w:spacing w:line="360" w:lineRule="auto"/>
              <w:jc w:val="center"/>
            </w:pPr>
            <w:r w:rsidRPr="00BA6E76">
              <w:rPr>
                <w:color w:val="000000"/>
              </w:rPr>
              <w:t>0 (0%)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F47D5B" w14:textId="541AE1E0" w:rsidR="00EE00C0" w:rsidRPr="00BA6E76" w:rsidRDefault="00EE00C0" w:rsidP="00F02249">
            <w:pPr>
              <w:spacing w:line="360" w:lineRule="auto"/>
              <w:jc w:val="center"/>
              <w:rPr>
                <w:rFonts w:eastAsia="Times New Roman"/>
                <w:lang w:eastAsia="en-GB"/>
              </w:rPr>
            </w:pPr>
            <w:r w:rsidRPr="00BA6E76">
              <w:rPr>
                <w:color w:val="000000"/>
              </w:rPr>
              <w:t>0 (0%)</w:t>
            </w:r>
          </w:p>
        </w:tc>
      </w:tr>
      <w:tr w:rsidR="00EE00C0" w:rsidRPr="00BA6E76" w14:paraId="1E2D08CA" w14:textId="5BB66561" w:rsidTr="00F02249">
        <w:trPr>
          <w:trHeight w:val="300"/>
        </w:trPr>
        <w:tc>
          <w:tcPr>
            <w:tcW w:w="4535" w:type="dxa"/>
            <w:tcBorders>
              <w:right w:val="single" w:sz="4" w:space="0" w:color="000000"/>
            </w:tcBorders>
            <w:noWrap/>
            <w:vAlign w:val="center"/>
          </w:tcPr>
          <w:p w14:paraId="4BA2F5A0" w14:textId="051F3FB8" w:rsidR="00EE00C0" w:rsidRPr="00BA6E76" w:rsidRDefault="00EE00C0" w:rsidP="00F02249">
            <w:pPr>
              <w:spacing w:line="360" w:lineRule="auto"/>
              <w:rPr>
                <w:lang w:eastAsia="en-GB"/>
              </w:rPr>
            </w:pPr>
            <w:r w:rsidRPr="00BA6E76">
              <w:rPr>
                <w:rFonts w:eastAsia="Times New Roman"/>
                <w:color w:val="000000"/>
                <w:lang w:eastAsia="en-GB"/>
              </w:rPr>
              <w:t>Other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B5EB98" w14:textId="09163864" w:rsidR="00EE00C0" w:rsidRPr="00BA6E76" w:rsidRDefault="00EE00C0" w:rsidP="00F02249">
            <w:pPr>
              <w:spacing w:line="360" w:lineRule="auto"/>
              <w:jc w:val="center"/>
            </w:pPr>
            <w:r w:rsidRPr="00BA6E76">
              <w:rPr>
                <w:color w:val="000000"/>
              </w:rPr>
              <w:t>16 (8.9%)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1BF258" w14:textId="613224B0" w:rsidR="00EE00C0" w:rsidRPr="00BA6E76" w:rsidRDefault="00EE00C0" w:rsidP="00F02249">
            <w:pPr>
              <w:spacing w:line="360" w:lineRule="auto"/>
              <w:jc w:val="center"/>
            </w:pPr>
            <w:r w:rsidRPr="00BA6E76">
              <w:rPr>
                <w:color w:val="000000"/>
              </w:rPr>
              <w:t>2 (8.9%)</w:t>
            </w:r>
          </w:p>
        </w:tc>
      </w:tr>
    </w:tbl>
    <w:p w14:paraId="488840D8" w14:textId="7CF3D287" w:rsidR="00EE00C0" w:rsidRPr="00BA6E76" w:rsidRDefault="00EE00C0" w:rsidP="003129F2">
      <w:pPr>
        <w:spacing w:before="200"/>
        <w:sectPr w:rsidR="00EE00C0" w:rsidRPr="00BA6E76" w:rsidSect="00EE00C0">
          <w:pgSz w:w="11906" w:h="16838"/>
          <w:pgMar w:top="1440" w:right="1440" w:bottom="1440" w:left="1440" w:header="708" w:footer="708" w:gutter="0"/>
          <w:cols w:space="708"/>
          <w:docGrid w:linePitch="360"/>
        </w:sectPr>
      </w:pPr>
      <w:r w:rsidRPr="00BA6E76">
        <w:t>Abbreviations: LRTI, lower respiratory tract infection; CAP, community-acquired pneumonia, NEC, necrotising enterocolitis. Note some patients had more than one indication for antibiotic therapy recorded, hence the total number of indications is greater than the total number of subjects.</w:t>
      </w:r>
      <w:r w:rsidR="003129F2" w:rsidRPr="00BA6E76">
        <w:t xml:space="preserve">  </w:t>
      </w:r>
    </w:p>
    <w:p w14:paraId="33B0B69F" w14:textId="658F60FA" w:rsidR="00484487" w:rsidRPr="00BA6E76" w:rsidRDefault="00484487" w:rsidP="00FC2D02">
      <w:pPr>
        <w:spacing w:after="160" w:line="259" w:lineRule="auto"/>
        <w:sectPr w:rsidR="00484487" w:rsidRPr="00BA6E76" w:rsidSect="00D93955">
          <w:pgSz w:w="16838" w:h="11906" w:orient="landscape"/>
          <w:pgMar w:top="851" w:right="1440" w:bottom="1440" w:left="1440" w:header="708" w:footer="708" w:gutter="0"/>
          <w:cols w:space="708"/>
          <w:docGrid w:linePitch="360"/>
        </w:sectPr>
      </w:pPr>
    </w:p>
    <w:p w14:paraId="4CE49B75" w14:textId="47EC4A89" w:rsidR="00AA4A82" w:rsidRPr="00BA6E76" w:rsidRDefault="00AA4A82" w:rsidP="00427608">
      <w:pPr>
        <w:pStyle w:val="Caption"/>
        <w:keepNext/>
        <w:spacing w:line="240" w:lineRule="auto"/>
      </w:pPr>
      <w:bookmarkStart w:id="4" w:name="_Ref23714831"/>
      <w:bookmarkStart w:id="5" w:name="_Toc23901840"/>
      <w:r w:rsidRPr="00BA6E76">
        <w:t>Table</w:t>
      </w:r>
      <w:bookmarkEnd w:id="4"/>
      <w:r w:rsidRPr="00BA6E76">
        <w:t xml:space="preserve"> S</w:t>
      </w:r>
      <w:r w:rsidR="001C7526" w:rsidRPr="00BA6E76">
        <w:t>9</w:t>
      </w:r>
      <w:r w:rsidRPr="00BA6E76">
        <w:t>. Summary overview of amoxicillin/co-amoxiclav population pharmacokinetic studies including children or neonates</w:t>
      </w:r>
      <w:bookmarkEnd w:id="5"/>
    </w:p>
    <w:p w14:paraId="39D59DFB" w14:textId="77777777" w:rsidR="00AA4A82" w:rsidRPr="00BA6E76" w:rsidRDefault="00AA4A82" w:rsidP="00AA4A82">
      <w:pPr>
        <w:spacing w:line="240" w:lineRule="auto"/>
        <w:rPr>
          <w:sz w:val="20"/>
          <w:szCs w:val="20"/>
        </w:rPr>
      </w:pPr>
    </w:p>
    <w:tbl>
      <w:tblPr>
        <w:tblpPr w:leftFromText="180" w:rightFromText="180" w:vertAnchor="text" w:horzAnchor="margin" w:tblpY="73"/>
        <w:tblW w:w="13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1588"/>
        <w:gridCol w:w="1020"/>
        <w:gridCol w:w="907"/>
        <w:gridCol w:w="1134"/>
        <w:gridCol w:w="1641"/>
        <w:gridCol w:w="1366"/>
        <w:gridCol w:w="1191"/>
        <w:gridCol w:w="1247"/>
        <w:gridCol w:w="1247"/>
        <w:gridCol w:w="567"/>
      </w:tblGrid>
      <w:tr w:rsidR="00D93955" w:rsidRPr="00BA6E76" w14:paraId="36E26F62" w14:textId="77777777" w:rsidTr="00D93955">
        <w:trPr>
          <w:trHeight w:val="580"/>
        </w:trPr>
        <w:tc>
          <w:tcPr>
            <w:tcW w:w="1644" w:type="dxa"/>
            <w:tcBorders>
              <w:top w:val="single" w:sz="4" w:space="0" w:color="auto"/>
              <w:left w:val="single" w:sz="4" w:space="0" w:color="auto"/>
              <w:bottom w:val="single" w:sz="4" w:space="0" w:color="auto"/>
              <w:right w:val="single" w:sz="4" w:space="0" w:color="auto"/>
            </w:tcBorders>
            <w:hideMark/>
          </w:tcPr>
          <w:p w14:paraId="16F358EB" w14:textId="77777777" w:rsidR="00D93955" w:rsidRPr="00BA6E76" w:rsidRDefault="00D93955" w:rsidP="00D93955">
            <w:pPr>
              <w:spacing w:line="240" w:lineRule="auto"/>
              <w:rPr>
                <w:b/>
                <w:sz w:val="20"/>
                <w:szCs w:val="20"/>
              </w:rPr>
            </w:pPr>
            <w:r w:rsidRPr="00BA6E76">
              <w:rPr>
                <w:b/>
                <w:sz w:val="20"/>
                <w:szCs w:val="20"/>
              </w:rPr>
              <w:t>Study population</w:t>
            </w:r>
          </w:p>
        </w:tc>
        <w:tc>
          <w:tcPr>
            <w:tcW w:w="1588" w:type="dxa"/>
            <w:tcBorders>
              <w:top w:val="single" w:sz="4" w:space="0" w:color="auto"/>
              <w:left w:val="single" w:sz="4" w:space="0" w:color="auto"/>
              <w:bottom w:val="single" w:sz="4" w:space="0" w:color="auto"/>
              <w:right w:val="single" w:sz="4" w:space="0" w:color="auto"/>
            </w:tcBorders>
            <w:hideMark/>
          </w:tcPr>
          <w:p w14:paraId="10A6DE34" w14:textId="77777777" w:rsidR="00D93955" w:rsidRPr="00BA6E76" w:rsidRDefault="00D93955" w:rsidP="00D93955">
            <w:pPr>
              <w:spacing w:line="240" w:lineRule="auto"/>
              <w:rPr>
                <w:b/>
                <w:sz w:val="20"/>
                <w:szCs w:val="20"/>
              </w:rPr>
            </w:pPr>
            <w:r w:rsidRPr="00BA6E76">
              <w:rPr>
                <w:b/>
                <w:sz w:val="20"/>
                <w:szCs w:val="20"/>
              </w:rPr>
              <w:t>Amoxicillin dose (typical)</w:t>
            </w:r>
          </w:p>
        </w:tc>
        <w:tc>
          <w:tcPr>
            <w:tcW w:w="1020" w:type="dxa"/>
            <w:tcBorders>
              <w:top w:val="single" w:sz="4" w:space="0" w:color="auto"/>
              <w:left w:val="single" w:sz="4" w:space="0" w:color="auto"/>
              <w:bottom w:val="single" w:sz="4" w:space="0" w:color="auto"/>
              <w:right w:val="single" w:sz="4" w:space="0" w:color="auto"/>
            </w:tcBorders>
            <w:hideMark/>
          </w:tcPr>
          <w:p w14:paraId="6CA73885" w14:textId="77777777" w:rsidR="00D93955" w:rsidRPr="00BA6E76" w:rsidRDefault="00D93955" w:rsidP="00D93955">
            <w:pPr>
              <w:spacing w:line="240" w:lineRule="auto"/>
              <w:jc w:val="center"/>
              <w:rPr>
                <w:b/>
                <w:sz w:val="20"/>
                <w:szCs w:val="20"/>
              </w:rPr>
            </w:pPr>
            <w:r w:rsidRPr="00BA6E76">
              <w:rPr>
                <w:b/>
                <w:sz w:val="20"/>
                <w:szCs w:val="20"/>
              </w:rPr>
              <w:t>No. of subjects</w:t>
            </w:r>
          </w:p>
        </w:tc>
        <w:tc>
          <w:tcPr>
            <w:tcW w:w="907" w:type="dxa"/>
            <w:tcBorders>
              <w:top w:val="single" w:sz="4" w:space="0" w:color="auto"/>
              <w:left w:val="single" w:sz="4" w:space="0" w:color="auto"/>
              <w:bottom w:val="single" w:sz="4" w:space="0" w:color="auto"/>
              <w:right w:val="single" w:sz="4" w:space="0" w:color="auto"/>
            </w:tcBorders>
            <w:hideMark/>
          </w:tcPr>
          <w:p w14:paraId="66303908" w14:textId="77777777" w:rsidR="00D93955" w:rsidRPr="00BA6E76" w:rsidRDefault="00D93955" w:rsidP="00D93955">
            <w:pPr>
              <w:spacing w:line="240" w:lineRule="auto"/>
              <w:rPr>
                <w:b/>
                <w:sz w:val="20"/>
                <w:szCs w:val="20"/>
              </w:rPr>
            </w:pPr>
            <w:r w:rsidRPr="00BA6E76">
              <w:rPr>
                <w:b/>
                <w:sz w:val="20"/>
                <w:szCs w:val="20"/>
              </w:rPr>
              <w:t>Ave Wt (kg)</w:t>
            </w:r>
          </w:p>
        </w:tc>
        <w:tc>
          <w:tcPr>
            <w:tcW w:w="1134" w:type="dxa"/>
            <w:tcBorders>
              <w:top w:val="single" w:sz="4" w:space="0" w:color="auto"/>
              <w:left w:val="single" w:sz="4" w:space="0" w:color="auto"/>
              <w:bottom w:val="single" w:sz="4" w:space="0" w:color="auto"/>
              <w:right w:val="single" w:sz="4" w:space="0" w:color="auto"/>
            </w:tcBorders>
            <w:hideMark/>
          </w:tcPr>
          <w:p w14:paraId="6308C557" w14:textId="77777777" w:rsidR="00D93955" w:rsidRPr="00BA6E76" w:rsidRDefault="00D93955" w:rsidP="00D93955">
            <w:pPr>
              <w:spacing w:line="240" w:lineRule="auto"/>
              <w:rPr>
                <w:b/>
                <w:sz w:val="20"/>
                <w:szCs w:val="20"/>
              </w:rPr>
            </w:pPr>
            <w:r w:rsidRPr="00BA6E76">
              <w:rPr>
                <w:b/>
                <w:sz w:val="20"/>
                <w:szCs w:val="20"/>
              </w:rPr>
              <w:t>Sample no. for PK model</w:t>
            </w:r>
          </w:p>
        </w:tc>
        <w:tc>
          <w:tcPr>
            <w:tcW w:w="1641" w:type="dxa"/>
            <w:tcBorders>
              <w:top w:val="single" w:sz="4" w:space="0" w:color="auto"/>
              <w:left w:val="single" w:sz="4" w:space="0" w:color="auto"/>
              <w:bottom w:val="single" w:sz="4" w:space="0" w:color="auto"/>
              <w:right w:val="single" w:sz="4" w:space="0" w:color="auto"/>
            </w:tcBorders>
            <w:hideMark/>
          </w:tcPr>
          <w:p w14:paraId="628787D9" w14:textId="77777777" w:rsidR="00D93955" w:rsidRPr="00BA6E76" w:rsidRDefault="00D93955" w:rsidP="00D93955">
            <w:pPr>
              <w:spacing w:line="240" w:lineRule="auto"/>
              <w:rPr>
                <w:b/>
                <w:sz w:val="20"/>
                <w:szCs w:val="20"/>
              </w:rPr>
            </w:pPr>
            <w:r w:rsidRPr="00BA6E76">
              <w:rPr>
                <w:b/>
                <w:sz w:val="20"/>
                <w:szCs w:val="20"/>
              </w:rPr>
              <w:t>CL: popPK point estimate</w:t>
            </w:r>
          </w:p>
        </w:tc>
        <w:tc>
          <w:tcPr>
            <w:tcW w:w="1366" w:type="dxa"/>
            <w:tcBorders>
              <w:top w:val="single" w:sz="4" w:space="0" w:color="auto"/>
              <w:left w:val="single" w:sz="4" w:space="0" w:color="auto"/>
              <w:bottom w:val="single" w:sz="4" w:space="0" w:color="auto"/>
              <w:right w:val="single" w:sz="4" w:space="0" w:color="auto"/>
            </w:tcBorders>
            <w:hideMark/>
          </w:tcPr>
          <w:p w14:paraId="04738998" w14:textId="77777777" w:rsidR="00D93955" w:rsidRPr="00BA6E76" w:rsidRDefault="00D93955" w:rsidP="00D93955">
            <w:pPr>
              <w:spacing w:line="240" w:lineRule="auto"/>
              <w:rPr>
                <w:b/>
                <w:sz w:val="20"/>
                <w:szCs w:val="20"/>
              </w:rPr>
            </w:pPr>
            <w:r w:rsidRPr="00BA6E76">
              <w:rPr>
                <w:b/>
                <w:sz w:val="20"/>
                <w:szCs w:val="20"/>
              </w:rPr>
              <w:t>Vd: popPK point estimate</w:t>
            </w:r>
          </w:p>
        </w:tc>
        <w:tc>
          <w:tcPr>
            <w:tcW w:w="1191" w:type="dxa"/>
            <w:tcBorders>
              <w:top w:val="single" w:sz="4" w:space="0" w:color="auto"/>
              <w:left w:val="single" w:sz="4" w:space="0" w:color="auto"/>
              <w:bottom w:val="single" w:sz="4" w:space="0" w:color="auto"/>
              <w:right w:val="single" w:sz="4" w:space="0" w:color="auto"/>
            </w:tcBorders>
            <w:hideMark/>
          </w:tcPr>
          <w:p w14:paraId="5F724610" w14:textId="77777777" w:rsidR="00D93955" w:rsidRPr="00BA6E76" w:rsidRDefault="00D93955" w:rsidP="00D93955">
            <w:pPr>
              <w:spacing w:line="240" w:lineRule="auto"/>
              <w:rPr>
                <w:b/>
                <w:sz w:val="20"/>
                <w:szCs w:val="20"/>
              </w:rPr>
            </w:pPr>
            <w:r w:rsidRPr="00BA6E76">
              <w:rPr>
                <w:b/>
                <w:sz w:val="20"/>
                <w:szCs w:val="20"/>
              </w:rPr>
              <w:t>Q (point estimate)</w:t>
            </w:r>
          </w:p>
        </w:tc>
        <w:tc>
          <w:tcPr>
            <w:tcW w:w="1247" w:type="dxa"/>
            <w:tcBorders>
              <w:top w:val="single" w:sz="4" w:space="0" w:color="auto"/>
              <w:left w:val="single" w:sz="4" w:space="0" w:color="auto"/>
              <w:bottom w:val="single" w:sz="4" w:space="0" w:color="auto"/>
              <w:right w:val="single" w:sz="4" w:space="0" w:color="auto"/>
            </w:tcBorders>
            <w:hideMark/>
          </w:tcPr>
          <w:p w14:paraId="3DF6B658" w14:textId="77777777" w:rsidR="00D93955" w:rsidRPr="00BA6E76" w:rsidRDefault="00D93955" w:rsidP="00D93955">
            <w:pPr>
              <w:spacing w:line="240" w:lineRule="auto"/>
              <w:rPr>
                <w:b/>
                <w:sz w:val="20"/>
                <w:szCs w:val="20"/>
              </w:rPr>
            </w:pPr>
            <w:r w:rsidRPr="00BA6E76">
              <w:rPr>
                <w:b/>
                <w:sz w:val="20"/>
                <w:szCs w:val="20"/>
              </w:rPr>
              <w:t>V2 (point estimate)</w:t>
            </w:r>
          </w:p>
        </w:tc>
        <w:tc>
          <w:tcPr>
            <w:tcW w:w="1247" w:type="dxa"/>
            <w:tcBorders>
              <w:top w:val="single" w:sz="4" w:space="0" w:color="auto"/>
              <w:left w:val="single" w:sz="4" w:space="0" w:color="auto"/>
              <w:bottom w:val="single" w:sz="4" w:space="0" w:color="auto"/>
              <w:right w:val="single" w:sz="4" w:space="0" w:color="auto"/>
            </w:tcBorders>
            <w:hideMark/>
          </w:tcPr>
          <w:p w14:paraId="3CBE2257" w14:textId="77777777" w:rsidR="00D93955" w:rsidRPr="00BA6E76" w:rsidRDefault="00D93955" w:rsidP="00D93955">
            <w:pPr>
              <w:spacing w:line="240" w:lineRule="auto"/>
              <w:rPr>
                <w:b/>
                <w:sz w:val="20"/>
                <w:szCs w:val="20"/>
              </w:rPr>
            </w:pPr>
            <w:r w:rsidRPr="00BA6E76">
              <w:rPr>
                <w:b/>
                <w:sz w:val="20"/>
                <w:szCs w:val="20"/>
              </w:rPr>
              <w:t>Elimination t</w:t>
            </w:r>
            <w:r w:rsidRPr="00BA6E76">
              <w:rPr>
                <w:b/>
                <w:sz w:val="20"/>
                <w:szCs w:val="20"/>
                <w:vertAlign w:val="subscript"/>
              </w:rPr>
              <w:t xml:space="preserve">1/2 </w:t>
            </w:r>
            <w:r w:rsidRPr="00BA6E76">
              <w:rPr>
                <w:b/>
                <w:sz w:val="20"/>
                <w:szCs w:val="20"/>
              </w:rPr>
              <w:t>(h)</w:t>
            </w:r>
          </w:p>
        </w:tc>
        <w:tc>
          <w:tcPr>
            <w:tcW w:w="567" w:type="dxa"/>
            <w:tcBorders>
              <w:top w:val="single" w:sz="4" w:space="0" w:color="auto"/>
              <w:left w:val="single" w:sz="4" w:space="0" w:color="auto"/>
              <w:bottom w:val="single" w:sz="4" w:space="0" w:color="auto"/>
              <w:right w:val="single" w:sz="4" w:space="0" w:color="auto"/>
            </w:tcBorders>
            <w:hideMark/>
          </w:tcPr>
          <w:p w14:paraId="65382B4F" w14:textId="77777777" w:rsidR="00D93955" w:rsidRPr="00BA6E76" w:rsidRDefault="00D93955" w:rsidP="00D93955">
            <w:pPr>
              <w:spacing w:line="240" w:lineRule="auto"/>
              <w:rPr>
                <w:b/>
                <w:sz w:val="20"/>
                <w:szCs w:val="20"/>
              </w:rPr>
            </w:pPr>
            <w:r w:rsidRPr="00BA6E76">
              <w:rPr>
                <w:b/>
                <w:sz w:val="20"/>
                <w:szCs w:val="20"/>
              </w:rPr>
              <w:t>Ref</w:t>
            </w:r>
          </w:p>
        </w:tc>
      </w:tr>
      <w:tr w:rsidR="00D93955" w:rsidRPr="00BA6E76" w14:paraId="7DF36BF4" w14:textId="77777777" w:rsidTr="00D93955">
        <w:trPr>
          <w:trHeight w:val="227"/>
        </w:trPr>
        <w:tc>
          <w:tcPr>
            <w:tcW w:w="1644" w:type="dxa"/>
            <w:tcBorders>
              <w:top w:val="single" w:sz="4" w:space="0" w:color="auto"/>
              <w:left w:val="single" w:sz="4" w:space="0" w:color="auto"/>
              <w:bottom w:val="single" w:sz="4" w:space="0" w:color="auto"/>
              <w:right w:val="single" w:sz="4" w:space="0" w:color="auto"/>
            </w:tcBorders>
            <w:hideMark/>
          </w:tcPr>
          <w:p w14:paraId="27D7DBD8" w14:textId="77777777" w:rsidR="00D93955" w:rsidRPr="00BA6E76" w:rsidRDefault="00D93955" w:rsidP="00D93955">
            <w:pPr>
              <w:pStyle w:val="Smallfontforbigtable"/>
              <w:spacing w:after="0" w:line="256" w:lineRule="auto"/>
              <w:rPr>
                <w:rFonts w:cs="Times New Roman"/>
              </w:rPr>
            </w:pPr>
            <w:r w:rsidRPr="00BA6E76">
              <w:rPr>
                <w:rFonts w:cs="Times New Roman"/>
              </w:rPr>
              <w:t>VLBW neonates (&lt;32 wks, &lt;1500g)</w:t>
            </w:r>
          </w:p>
        </w:tc>
        <w:tc>
          <w:tcPr>
            <w:tcW w:w="1588" w:type="dxa"/>
            <w:tcBorders>
              <w:top w:val="single" w:sz="4" w:space="0" w:color="auto"/>
              <w:left w:val="single" w:sz="4" w:space="0" w:color="auto"/>
              <w:bottom w:val="single" w:sz="4" w:space="0" w:color="auto"/>
              <w:right w:val="single" w:sz="4" w:space="0" w:color="auto"/>
            </w:tcBorders>
            <w:hideMark/>
          </w:tcPr>
          <w:p w14:paraId="1F19ADC2" w14:textId="77777777" w:rsidR="00D93955" w:rsidRPr="00BA6E76" w:rsidRDefault="00D93955" w:rsidP="00D93955">
            <w:pPr>
              <w:pStyle w:val="Smallfontforbigtable"/>
              <w:spacing w:after="0" w:line="256" w:lineRule="auto"/>
              <w:rPr>
                <w:rFonts w:cs="Times New Roman"/>
              </w:rPr>
            </w:pPr>
            <w:r w:rsidRPr="00BA6E76">
              <w:rPr>
                <w:rFonts w:cs="Times New Roman"/>
              </w:rPr>
              <w:t>50 mg/kg (IV), every 12 h</w:t>
            </w:r>
          </w:p>
        </w:tc>
        <w:tc>
          <w:tcPr>
            <w:tcW w:w="1020" w:type="dxa"/>
            <w:tcBorders>
              <w:top w:val="single" w:sz="4" w:space="0" w:color="auto"/>
              <w:left w:val="single" w:sz="4" w:space="0" w:color="auto"/>
              <w:bottom w:val="single" w:sz="4" w:space="0" w:color="auto"/>
              <w:right w:val="single" w:sz="4" w:space="0" w:color="auto"/>
            </w:tcBorders>
          </w:tcPr>
          <w:p w14:paraId="372BBF79"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40</w:t>
            </w:r>
          </w:p>
          <w:p w14:paraId="245D5030" w14:textId="77777777" w:rsidR="00D93955" w:rsidRPr="00BA6E76" w:rsidRDefault="00D93955" w:rsidP="00D93955">
            <w:pPr>
              <w:pStyle w:val="Smallfontforbigtable"/>
              <w:spacing w:after="0" w:line="256" w:lineRule="auto"/>
              <w:jc w:val="center"/>
              <w:rPr>
                <w:rFonts w:cs="Times New Roman"/>
              </w:rPr>
            </w:pPr>
          </w:p>
        </w:tc>
        <w:tc>
          <w:tcPr>
            <w:tcW w:w="907" w:type="dxa"/>
            <w:tcBorders>
              <w:top w:val="single" w:sz="4" w:space="0" w:color="auto"/>
              <w:left w:val="single" w:sz="4" w:space="0" w:color="auto"/>
              <w:bottom w:val="single" w:sz="4" w:space="0" w:color="auto"/>
              <w:right w:val="single" w:sz="4" w:space="0" w:color="auto"/>
            </w:tcBorders>
            <w:hideMark/>
          </w:tcPr>
          <w:p w14:paraId="2ADA0300" w14:textId="77777777" w:rsidR="00D93955" w:rsidRPr="00BA6E76" w:rsidRDefault="00D93955" w:rsidP="00D93955">
            <w:pPr>
              <w:spacing w:line="240" w:lineRule="auto"/>
              <w:jc w:val="center"/>
              <w:rPr>
                <w:sz w:val="20"/>
                <w:szCs w:val="20"/>
              </w:rPr>
            </w:pPr>
            <w:r w:rsidRPr="00BA6E76">
              <w:rPr>
                <w:sz w:val="20"/>
                <w:szCs w:val="20"/>
              </w:rPr>
              <w:t>1.123</w:t>
            </w:r>
          </w:p>
        </w:tc>
        <w:tc>
          <w:tcPr>
            <w:tcW w:w="1134" w:type="dxa"/>
            <w:tcBorders>
              <w:top w:val="single" w:sz="4" w:space="0" w:color="auto"/>
              <w:left w:val="single" w:sz="4" w:space="0" w:color="auto"/>
              <w:bottom w:val="single" w:sz="4" w:space="0" w:color="auto"/>
              <w:right w:val="single" w:sz="4" w:space="0" w:color="auto"/>
            </w:tcBorders>
            <w:hideMark/>
          </w:tcPr>
          <w:p w14:paraId="08B1EE5F" w14:textId="77777777" w:rsidR="00D93955" w:rsidRPr="00BA6E76" w:rsidRDefault="00D93955" w:rsidP="00D93955">
            <w:pPr>
              <w:spacing w:line="240" w:lineRule="auto"/>
              <w:jc w:val="center"/>
              <w:rPr>
                <w:sz w:val="20"/>
                <w:szCs w:val="20"/>
              </w:rPr>
            </w:pPr>
            <w:r w:rsidRPr="00BA6E76">
              <w:rPr>
                <w:sz w:val="20"/>
                <w:szCs w:val="20"/>
              </w:rPr>
              <w:t>214</w:t>
            </w:r>
          </w:p>
        </w:tc>
        <w:tc>
          <w:tcPr>
            <w:tcW w:w="1641" w:type="dxa"/>
            <w:tcBorders>
              <w:top w:val="single" w:sz="4" w:space="0" w:color="auto"/>
              <w:left w:val="single" w:sz="4" w:space="0" w:color="auto"/>
              <w:bottom w:val="single" w:sz="4" w:space="0" w:color="auto"/>
              <w:right w:val="single" w:sz="4" w:space="0" w:color="auto"/>
            </w:tcBorders>
            <w:hideMark/>
          </w:tcPr>
          <w:p w14:paraId="2D125E0C"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0.0805 L/h/kg</w:t>
            </w:r>
          </w:p>
          <w:p w14:paraId="34AEBA4B" w14:textId="77777777" w:rsidR="00D93955" w:rsidRPr="00BA6E76" w:rsidRDefault="00D93955" w:rsidP="00D93955">
            <w:pPr>
              <w:pStyle w:val="Smallfontforbigtable"/>
              <w:spacing w:after="0" w:line="256" w:lineRule="auto"/>
              <w:jc w:val="center"/>
              <w:rPr>
                <w:rFonts w:cs="Times New Roman"/>
              </w:rPr>
            </w:pPr>
            <w:r w:rsidRPr="00BA6E76">
              <w:rPr>
                <w:rFonts w:cs="Times New Roman"/>
                <w:i/>
              </w:rPr>
              <w:t>or</w:t>
            </w:r>
            <w:r w:rsidRPr="00BA6E76">
              <w:rPr>
                <w:rFonts w:cs="Times New Roman"/>
              </w:rPr>
              <w:t xml:space="preserve"> if on gentamicin then</w:t>
            </w:r>
          </w:p>
          <w:p w14:paraId="2E2D911C"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0.0610 L/h/kg</w:t>
            </w:r>
          </w:p>
        </w:tc>
        <w:tc>
          <w:tcPr>
            <w:tcW w:w="1366" w:type="dxa"/>
            <w:tcBorders>
              <w:top w:val="single" w:sz="4" w:space="0" w:color="auto"/>
              <w:left w:val="single" w:sz="4" w:space="0" w:color="auto"/>
              <w:bottom w:val="single" w:sz="4" w:space="0" w:color="auto"/>
              <w:right w:val="single" w:sz="4" w:space="0" w:color="auto"/>
            </w:tcBorders>
          </w:tcPr>
          <w:p w14:paraId="2524AC0D"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0.678 L</w:t>
            </w:r>
          </w:p>
          <w:p w14:paraId="0AE93023" w14:textId="77777777" w:rsidR="00D93955" w:rsidRPr="00BA6E76" w:rsidRDefault="00D93955" w:rsidP="00D93955">
            <w:pPr>
              <w:pStyle w:val="Smallfontforbigtable"/>
              <w:spacing w:after="0" w:line="256" w:lineRule="auto"/>
              <w:jc w:val="center"/>
              <w:rPr>
                <w:rFonts w:cs="Times New Roman"/>
              </w:rPr>
            </w:pPr>
          </w:p>
        </w:tc>
        <w:tc>
          <w:tcPr>
            <w:tcW w:w="1191" w:type="dxa"/>
            <w:tcBorders>
              <w:top w:val="single" w:sz="4" w:space="0" w:color="auto"/>
              <w:left w:val="single" w:sz="4" w:space="0" w:color="auto"/>
              <w:bottom w:val="single" w:sz="4" w:space="0" w:color="auto"/>
              <w:right w:val="single" w:sz="4" w:space="0" w:color="auto"/>
            </w:tcBorders>
          </w:tcPr>
          <w:p w14:paraId="2EE87825" w14:textId="77777777" w:rsidR="00D93955" w:rsidRPr="00BA6E76" w:rsidRDefault="00D93955" w:rsidP="00D93955">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tcPr>
          <w:p w14:paraId="2755FD95" w14:textId="77777777" w:rsidR="00D93955" w:rsidRPr="00BA6E76" w:rsidRDefault="00D93955" w:rsidP="00D93955">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hideMark/>
          </w:tcPr>
          <w:p w14:paraId="28EE0450"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5.2 (without gentamicin)</w:t>
            </w:r>
          </w:p>
          <w:p w14:paraId="4E2839F8" w14:textId="77777777" w:rsidR="00D93955" w:rsidRPr="00BA6E76" w:rsidRDefault="00D93955" w:rsidP="00D93955">
            <w:pPr>
              <w:spacing w:line="240" w:lineRule="auto"/>
              <w:jc w:val="center"/>
              <w:rPr>
                <w:sz w:val="20"/>
                <w:szCs w:val="20"/>
              </w:rPr>
            </w:pPr>
            <w:r w:rsidRPr="00BA6E76">
              <w:rPr>
                <w:sz w:val="20"/>
                <w:szCs w:val="20"/>
              </w:rPr>
              <w:t>6.9 (with gentamicin)</w:t>
            </w:r>
          </w:p>
        </w:tc>
        <w:tc>
          <w:tcPr>
            <w:tcW w:w="567" w:type="dxa"/>
            <w:tcBorders>
              <w:top w:val="single" w:sz="4" w:space="0" w:color="auto"/>
              <w:left w:val="single" w:sz="4" w:space="0" w:color="auto"/>
              <w:bottom w:val="single" w:sz="4" w:space="0" w:color="auto"/>
              <w:right w:val="single" w:sz="4" w:space="0" w:color="auto"/>
            </w:tcBorders>
            <w:hideMark/>
          </w:tcPr>
          <w:p w14:paraId="7844AED0" w14:textId="77777777" w:rsidR="00D93955" w:rsidRPr="00BA6E76" w:rsidRDefault="00D93955" w:rsidP="00D93955">
            <w:pPr>
              <w:pStyle w:val="Smallfontforbigtable"/>
              <w:spacing w:after="0" w:line="256" w:lineRule="auto"/>
              <w:jc w:val="center"/>
              <w:rPr>
                <w:rFonts w:cs="Times New Roman"/>
              </w:rPr>
            </w:pPr>
            <w:r w:rsidRPr="00BA6E76">
              <w:fldChar w:fldCharType="begin"/>
            </w:r>
            <w:r w:rsidRPr="00BA6E76">
              <w:instrText xml:space="preserve"> ADDIN EN.CITE &lt;EndNote&gt;&lt;Cite&gt;&lt;Author&gt;Charles&lt;/Author&gt;&lt;Year&gt;1997&lt;/Year&gt;&lt;RecNum&gt;37&lt;/RecNum&gt;&lt;DisplayText&gt;&lt;style face="superscript"&gt;3&lt;/style&gt;&lt;/DisplayText&gt;&lt;record&gt;&lt;rec-number&gt;74&lt;/rec-number&gt;&lt;foreign-keys&gt;&lt;key app="EN" db-id="995xpetz7sf5pzevs0nvd95rvzr2psfv29ew" timestamp="1566464990"&gt;74&lt;/key&gt;&lt;/foreign-keys&gt;&lt;ref-type name="Journal Article"&gt;17&lt;/ref-type&gt;&lt;contributors&gt;&lt;authors&gt;&lt;author&gt;Charles, B. G.&lt;/author&gt;&lt;author&gt;Preechagoon, Y.&lt;/author&gt;&lt;author&gt;Lee, T. C.&lt;/author&gt;&lt;author&gt;Steer, P. A.&lt;/author&gt;&lt;author&gt;Flenady, V. J.&lt;/author&gt;&lt;author&gt;Debuse, N.&lt;/author&gt;&lt;/authors&gt;&lt;/contributors&gt;&lt;auth-address&gt;School of Pharmacy, University of Queensland, St. Lucia, Australia.&lt;/auth-address&gt;&lt;titles&gt;&lt;title&gt;Population pharmacokinetics of intravenous amoxicillin in very low birth weight infants&lt;/title&gt;&lt;secondary-title&gt;Journal of Pharmaceutical Sciences&lt;/secondary-title&gt;&lt;/titles&gt;&lt;periodical&gt;&lt;full-title&gt;Journal of Pharmaceutical Sciences&lt;/full-title&gt;&lt;abbr-1&gt;Journal of pharmaceutical sciences&lt;/abbr-1&gt;&lt;/periodical&gt;&lt;pages&gt;1288-92&lt;/pages&gt;&lt;volume&gt;86&lt;/volume&gt;&lt;number&gt;11&lt;/number&gt;&lt;edition&gt;1997/12/31 23:39&lt;/edition&gt;&lt;keywords&gt;&lt;keyword&gt;Amoxicillin/administration &amp;amp; dosage/*pharmacokinetics&lt;/keyword&gt;&lt;keyword&gt;Female&lt;/keyword&gt;&lt;keyword&gt;Humans&lt;/keyword&gt;&lt;keyword&gt;Infant, Newborn&lt;/keyword&gt;&lt;keyword&gt;*Infant, Very Low Birth Weight&lt;/keyword&gt;&lt;keyword&gt;Injections, Intravenous&lt;/keyword&gt;&lt;keyword&gt;Male&lt;/keyword&gt;&lt;keyword&gt;Metabolic Clearance Rate&lt;/keyword&gt;&lt;keyword&gt;Penicillins/*pharmacokinetics&lt;/keyword&gt;&lt;/keywords&gt;&lt;dates&gt;&lt;year&gt;1997&lt;/year&gt;&lt;pub-dates&gt;&lt;date&gt;Nov&lt;/date&gt;&lt;/pub-dates&gt;&lt;/dates&gt;&lt;isbn&gt;0022-3549 (Print)&amp;#xD;0022-3549 (Linking)&lt;/isbn&gt;&lt;accession-num&gt;9383742&lt;/accession-num&gt;&lt;urls&gt;&lt;related-urls&gt;&lt;url&gt;http://www.ncbi.nlm.nih.gov/pubmed/9383742&lt;/url&gt;&lt;/related-urls&gt;&lt;/urls&gt;&lt;electronic-resource-num&gt;10.1021/js970068l&amp;#xD;10.1021/js970068l [pii]&lt;/electronic-resource-num&gt;&lt;language&gt;eng&lt;/language&gt;&lt;/record&gt;&lt;/Cite&gt;&lt;/EndNote&gt;</w:instrText>
            </w:r>
            <w:r w:rsidRPr="00BA6E76">
              <w:fldChar w:fldCharType="separate"/>
            </w:r>
            <w:r w:rsidRPr="00BA6E76">
              <w:rPr>
                <w:noProof/>
                <w:vertAlign w:val="superscript"/>
              </w:rPr>
              <w:t>3</w:t>
            </w:r>
            <w:r w:rsidRPr="00BA6E76">
              <w:fldChar w:fldCharType="end"/>
            </w:r>
          </w:p>
        </w:tc>
      </w:tr>
      <w:tr w:rsidR="00D93955" w:rsidRPr="00BA6E76" w14:paraId="29E2EBE5" w14:textId="77777777" w:rsidTr="00D93955">
        <w:trPr>
          <w:trHeight w:val="227"/>
        </w:trPr>
        <w:tc>
          <w:tcPr>
            <w:tcW w:w="1644" w:type="dxa"/>
            <w:tcBorders>
              <w:top w:val="single" w:sz="4" w:space="0" w:color="auto"/>
              <w:left w:val="single" w:sz="4" w:space="0" w:color="auto"/>
              <w:bottom w:val="single" w:sz="4" w:space="0" w:color="auto"/>
              <w:right w:val="single" w:sz="4" w:space="0" w:color="auto"/>
            </w:tcBorders>
            <w:hideMark/>
          </w:tcPr>
          <w:p w14:paraId="7E815C5C" w14:textId="77777777" w:rsidR="00D93955" w:rsidRPr="00BA6E76" w:rsidRDefault="00D93955" w:rsidP="00D93955">
            <w:pPr>
              <w:pStyle w:val="Smallfontforbigtable"/>
              <w:spacing w:after="0" w:line="256" w:lineRule="auto"/>
              <w:rPr>
                <w:rFonts w:cs="Times New Roman"/>
              </w:rPr>
            </w:pPr>
            <w:r w:rsidRPr="00BA6E76">
              <w:rPr>
                <w:rFonts w:cs="Times New Roman"/>
              </w:rPr>
              <w:t xml:space="preserve">Preterm and term neonates </w:t>
            </w:r>
          </w:p>
          <w:p w14:paraId="43C124D7" w14:textId="77777777" w:rsidR="00D93955" w:rsidRPr="00BA6E76" w:rsidRDefault="00D93955" w:rsidP="00D93955">
            <w:pPr>
              <w:spacing w:line="240" w:lineRule="auto"/>
              <w:rPr>
                <w:sz w:val="20"/>
                <w:szCs w:val="20"/>
              </w:rPr>
            </w:pPr>
            <w:r w:rsidRPr="00BA6E76">
              <w:rPr>
                <w:sz w:val="20"/>
                <w:szCs w:val="20"/>
              </w:rPr>
              <w:t xml:space="preserve">(25-42 wks GA) </w:t>
            </w:r>
          </w:p>
        </w:tc>
        <w:tc>
          <w:tcPr>
            <w:tcW w:w="1588" w:type="dxa"/>
            <w:tcBorders>
              <w:top w:val="single" w:sz="4" w:space="0" w:color="auto"/>
              <w:left w:val="single" w:sz="4" w:space="0" w:color="auto"/>
              <w:bottom w:val="single" w:sz="4" w:space="0" w:color="auto"/>
              <w:right w:val="single" w:sz="4" w:space="0" w:color="auto"/>
            </w:tcBorders>
            <w:hideMark/>
          </w:tcPr>
          <w:p w14:paraId="63AF29D7" w14:textId="77777777" w:rsidR="00D93955" w:rsidRPr="00BA6E76" w:rsidRDefault="00D93955" w:rsidP="00D93955">
            <w:pPr>
              <w:pStyle w:val="Smallfontforbigtable"/>
              <w:spacing w:after="0" w:line="256" w:lineRule="auto"/>
              <w:rPr>
                <w:rFonts w:cs="Times New Roman"/>
              </w:rPr>
            </w:pPr>
            <w:r w:rsidRPr="00BA6E76">
              <w:rPr>
                <w:rFonts w:cs="Times New Roman"/>
              </w:rPr>
              <w:t xml:space="preserve">50 - 100 mg/kg per dose </w:t>
            </w:r>
          </w:p>
        </w:tc>
        <w:tc>
          <w:tcPr>
            <w:tcW w:w="1020" w:type="dxa"/>
            <w:tcBorders>
              <w:top w:val="single" w:sz="4" w:space="0" w:color="auto"/>
              <w:left w:val="single" w:sz="4" w:space="0" w:color="auto"/>
              <w:bottom w:val="single" w:sz="4" w:space="0" w:color="auto"/>
              <w:right w:val="single" w:sz="4" w:space="0" w:color="auto"/>
            </w:tcBorders>
          </w:tcPr>
          <w:p w14:paraId="51E4FFDC"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150</w:t>
            </w:r>
          </w:p>
          <w:p w14:paraId="59388432" w14:textId="77777777" w:rsidR="00D93955" w:rsidRPr="00BA6E76" w:rsidRDefault="00D93955" w:rsidP="00D93955">
            <w:pPr>
              <w:pStyle w:val="Smallfontforbigtable"/>
              <w:spacing w:after="0" w:line="256" w:lineRule="auto"/>
              <w:jc w:val="center"/>
              <w:rPr>
                <w:rFonts w:cs="Times New Roman"/>
              </w:rPr>
            </w:pPr>
          </w:p>
        </w:tc>
        <w:tc>
          <w:tcPr>
            <w:tcW w:w="907" w:type="dxa"/>
            <w:tcBorders>
              <w:top w:val="single" w:sz="4" w:space="0" w:color="auto"/>
              <w:left w:val="single" w:sz="4" w:space="0" w:color="auto"/>
              <w:bottom w:val="single" w:sz="4" w:space="0" w:color="auto"/>
              <w:right w:val="single" w:sz="4" w:space="0" w:color="auto"/>
            </w:tcBorders>
            <w:hideMark/>
          </w:tcPr>
          <w:p w14:paraId="683453DE" w14:textId="77777777" w:rsidR="00D93955" w:rsidRPr="00BA6E76" w:rsidRDefault="00D93955" w:rsidP="00D93955">
            <w:pPr>
              <w:spacing w:line="240" w:lineRule="auto"/>
              <w:jc w:val="center"/>
              <w:rPr>
                <w:sz w:val="20"/>
                <w:szCs w:val="20"/>
              </w:rPr>
            </w:pPr>
            <w:r w:rsidRPr="00BA6E76">
              <w:rPr>
                <w:sz w:val="20"/>
                <w:szCs w:val="20"/>
              </w:rPr>
              <w:t>2.29</w:t>
            </w:r>
          </w:p>
        </w:tc>
        <w:tc>
          <w:tcPr>
            <w:tcW w:w="1134" w:type="dxa"/>
            <w:tcBorders>
              <w:top w:val="single" w:sz="4" w:space="0" w:color="auto"/>
              <w:left w:val="single" w:sz="4" w:space="0" w:color="auto"/>
              <w:bottom w:val="single" w:sz="4" w:space="0" w:color="auto"/>
              <w:right w:val="single" w:sz="4" w:space="0" w:color="auto"/>
            </w:tcBorders>
            <w:hideMark/>
          </w:tcPr>
          <w:p w14:paraId="3A826675" w14:textId="77777777" w:rsidR="00D93955" w:rsidRPr="00BA6E76" w:rsidRDefault="00D93955" w:rsidP="00D93955">
            <w:pPr>
              <w:spacing w:line="240" w:lineRule="auto"/>
              <w:jc w:val="center"/>
              <w:rPr>
                <w:sz w:val="20"/>
                <w:szCs w:val="20"/>
              </w:rPr>
            </w:pPr>
            <w:r w:rsidRPr="00BA6E76">
              <w:rPr>
                <w:sz w:val="20"/>
                <w:szCs w:val="20"/>
              </w:rPr>
              <w:t>674</w:t>
            </w:r>
          </w:p>
        </w:tc>
        <w:tc>
          <w:tcPr>
            <w:tcW w:w="1641" w:type="dxa"/>
            <w:tcBorders>
              <w:top w:val="single" w:sz="4" w:space="0" w:color="auto"/>
              <w:left w:val="single" w:sz="4" w:space="0" w:color="auto"/>
              <w:bottom w:val="single" w:sz="4" w:space="0" w:color="auto"/>
              <w:right w:val="single" w:sz="4" w:space="0" w:color="auto"/>
            </w:tcBorders>
          </w:tcPr>
          <w:p w14:paraId="37A1652E"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0.096 L/kg/h</w:t>
            </w:r>
          </w:p>
          <w:p w14:paraId="45B364E9" w14:textId="77777777" w:rsidR="00D93955" w:rsidRPr="00BA6E76" w:rsidRDefault="00D93955" w:rsidP="00D93955">
            <w:pPr>
              <w:pStyle w:val="Smallfontforbigtable"/>
              <w:spacing w:after="0" w:line="256" w:lineRule="auto"/>
              <w:jc w:val="center"/>
              <w:rPr>
                <w:rFonts w:cs="Times New Roman"/>
              </w:rPr>
            </w:pPr>
          </w:p>
        </w:tc>
        <w:tc>
          <w:tcPr>
            <w:tcW w:w="1366" w:type="dxa"/>
            <w:tcBorders>
              <w:top w:val="single" w:sz="4" w:space="0" w:color="auto"/>
              <w:left w:val="single" w:sz="4" w:space="0" w:color="auto"/>
              <w:bottom w:val="single" w:sz="4" w:space="0" w:color="auto"/>
              <w:right w:val="single" w:sz="4" w:space="0" w:color="auto"/>
            </w:tcBorders>
            <w:hideMark/>
          </w:tcPr>
          <w:p w14:paraId="0E331843"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0.65 L/kg</w:t>
            </w:r>
          </w:p>
        </w:tc>
        <w:tc>
          <w:tcPr>
            <w:tcW w:w="1191" w:type="dxa"/>
            <w:tcBorders>
              <w:top w:val="single" w:sz="4" w:space="0" w:color="auto"/>
              <w:left w:val="single" w:sz="4" w:space="0" w:color="auto"/>
              <w:bottom w:val="single" w:sz="4" w:space="0" w:color="auto"/>
              <w:right w:val="single" w:sz="4" w:space="0" w:color="auto"/>
            </w:tcBorders>
          </w:tcPr>
          <w:p w14:paraId="59367F1B" w14:textId="77777777" w:rsidR="00D93955" w:rsidRPr="00BA6E76" w:rsidRDefault="00D93955" w:rsidP="00D93955">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tcPr>
          <w:p w14:paraId="1AB71490" w14:textId="77777777" w:rsidR="00D93955" w:rsidRPr="00BA6E76" w:rsidRDefault="00D93955" w:rsidP="00D93955">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hideMark/>
          </w:tcPr>
          <w:p w14:paraId="7C9CA569" w14:textId="77777777" w:rsidR="00D93955" w:rsidRPr="00BA6E76" w:rsidRDefault="00D93955" w:rsidP="00D93955">
            <w:pPr>
              <w:spacing w:line="240" w:lineRule="auto"/>
              <w:jc w:val="center"/>
              <w:rPr>
                <w:sz w:val="20"/>
                <w:szCs w:val="20"/>
              </w:rPr>
            </w:pPr>
            <w:r w:rsidRPr="00BA6E76">
              <w:rPr>
                <w:sz w:val="20"/>
                <w:szCs w:val="20"/>
              </w:rPr>
              <w:t>5.2</w:t>
            </w:r>
          </w:p>
        </w:tc>
        <w:tc>
          <w:tcPr>
            <w:tcW w:w="567" w:type="dxa"/>
            <w:tcBorders>
              <w:top w:val="single" w:sz="4" w:space="0" w:color="auto"/>
              <w:left w:val="single" w:sz="4" w:space="0" w:color="auto"/>
              <w:bottom w:val="single" w:sz="4" w:space="0" w:color="auto"/>
              <w:right w:val="single" w:sz="4" w:space="0" w:color="auto"/>
            </w:tcBorders>
            <w:hideMark/>
          </w:tcPr>
          <w:p w14:paraId="2082A9D4" w14:textId="77777777" w:rsidR="00D93955" w:rsidRPr="00BA6E76" w:rsidRDefault="00D93955" w:rsidP="00D93955">
            <w:pPr>
              <w:pStyle w:val="Smallfontforbigtable"/>
              <w:spacing w:after="0" w:line="256" w:lineRule="auto"/>
              <w:jc w:val="center"/>
              <w:rPr>
                <w:rFonts w:cs="Times New Roman"/>
              </w:rPr>
            </w:pPr>
            <w:r w:rsidRPr="00BA6E76">
              <w:fldChar w:fldCharType="begin">
                <w:fldData xml:space="preserve">PEVuZE5vdGU+PENpdGU+PEF1dGhvcj5QdWxsZW48L0F1dGhvcj48WWVhcj4yMDA2PC9ZZWFyPjxS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</w:fldData>
              </w:fldChar>
            </w:r>
            <w:r w:rsidRPr="00BA6E76">
              <w:instrText xml:space="preserve"> ADDIN EN.CITE </w:instrText>
            </w:r>
            <w:r w:rsidRPr="00BA6E76">
              <w:fldChar w:fldCharType="begin">
                <w:fldData xml:space="preserve">PEVuZE5vdGU+PENpdGU+PEF1dGhvcj5QdWxsZW48L0F1dGhvcj48WWVhcj4yMDA2PC9ZZWFyPjxS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</w:fldData>
              </w:fldChar>
            </w:r>
            <w:r w:rsidRPr="00BA6E76">
              <w:instrText xml:space="preserve"> ADDIN EN.CITE.DATA </w:instrText>
            </w:r>
            <w:r w:rsidRPr="00BA6E76">
              <w:fldChar w:fldCharType="end"/>
            </w:r>
            <w:r w:rsidRPr="00BA6E76">
              <w:fldChar w:fldCharType="separate"/>
            </w:r>
            <w:r w:rsidRPr="00BA6E76">
              <w:rPr>
                <w:noProof/>
                <w:vertAlign w:val="superscript"/>
              </w:rPr>
              <w:t>4</w:t>
            </w:r>
            <w:r w:rsidRPr="00BA6E76">
              <w:fldChar w:fldCharType="end"/>
            </w:r>
          </w:p>
          <w:p w14:paraId="4FB9E715" w14:textId="77777777" w:rsidR="00D93955" w:rsidRPr="00BA6E76" w:rsidRDefault="00D93955" w:rsidP="00D93955">
            <w:pPr>
              <w:pStyle w:val="Smallfontforbigtable"/>
              <w:spacing w:after="0" w:line="256" w:lineRule="auto"/>
              <w:jc w:val="center"/>
              <w:rPr>
                <w:rFonts w:cs="Times New Roman"/>
              </w:rPr>
            </w:pPr>
          </w:p>
        </w:tc>
      </w:tr>
      <w:tr w:rsidR="00D93955" w:rsidRPr="00BA6E76" w14:paraId="657E7B1F" w14:textId="77777777" w:rsidTr="00D93955">
        <w:trPr>
          <w:trHeight w:val="227"/>
        </w:trPr>
        <w:tc>
          <w:tcPr>
            <w:tcW w:w="1644" w:type="dxa"/>
            <w:tcBorders>
              <w:top w:val="single" w:sz="4" w:space="0" w:color="auto"/>
              <w:left w:val="single" w:sz="4" w:space="0" w:color="auto"/>
              <w:bottom w:val="single" w:sz="4" w:space="0" w:color="auto"/>
              <w:right w:val="single" w:sz="4" w:space="0" w:color="auto"/>
            </w:tcBorders>
            <w:hideMark/>
          </w:tcPr>
          <w:p w14:paraId="01806CD0" w14:textId="77777777" w:rsidR="00D93955" w:rsidRPr="00BA6E76" w:rsidRDefault="00D93955" w:rsidP="00D93955">
            <w:pPr>
              <w:spacing w:line="240" w:lineRule="auto"/>
              <w:rPr>
                <w:sz w:val="20"/>
                <w:szCs w:val="20"/>
              </w:rPr>
            </w:pPr>
            <w:r w:rsidRPr="00BA6E76">
              <w:rPr>
                <w:sz w:val="20"/>
                <w:szCs w:val="20"/>
              </w:rPr>
              <w:t>Preterm and term infants (aged 10 to 52 days)</w:t>
            </w:r>
          </w:p>
        </w:tc>
        <w:tc>
          <w:tcPr>
            <w:tcW w:w="1588" w:type="dxa"/>
            <w:tcBorders>
              <w:top w:val="single" w:sz="4" w:space="0" w:color="auto"/>
              <w:left w:val="single" w:sz="4" w:space="0" w:color="auto"/>
              <w:bottom w:val="single" w:sz="4" w:space="0" w:color="auto"/>
              <w:right w:val="single" w:sz="4" w:space="0" w:color="auto"/>
            </w:tcBorders>
            <w:hideMark/>
          </w:tcPr>
          <w:p w14:paraId="36DB1904" w14:textId="77777777" w:rsidR="00D93955" w:rsidRPr="00BA6E76" w:rsidRDefault="00D93955" w:rsidP="00D93955">
            <w:pPr>
              <w:pStyle w:val="Smallfontforbigtable"/>
              <w:spacing w:after="0" w:line="256" w:lineRule="auto"/>
              <w:rPr>
                <w:rFonts w:cs="Times New Roman"/>
              </w:rPr>
            </w:pPr>
            <w:r w:rsidRPr="00BA6E76">
              <w:rPr>
                <w:rFonts w:cs="Times New Roman"/>
              </w:rPr>
              <w:t>As above.</w:t>
            </w:r>
          </w:p>
        </w:tc>
        <w:tc>
          <w:tcPr>
            <w:tcW w:w="1020" w:type="dxa"/>
            <w:tcBorders>
              <w:top w:val="single" w:sz="4" w:space="0" w:color="auto"/>
              <w:left w:val="single" w:sz="4" w:space="0" w:color="auto"/>
              <w:bottom w:val="single" w:sz="4" w:space="0" w:color="auto"/>
              <w:right w:val="single" w:sz="4" w:space="0" w:color="auto"/>
            </w:tcBorders>
            <w:hideMark/>
          </w:tcPr>
          <w:p w14:paraId="0E5B83CD"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32</w:t>
            </w:r>
          </w:p>
        </w:tc>
        <w:tc>
          <w:tcPr>
            <w:tcW w:w="907" w:type="dxa"/>
            <w:tcBorders>
              <w:top w:val="single" w:sz="4" w:space="0" w:color="auto"/>
              <w:left w:val="single" w:sz="4" w:space="0" w:color="auto"/>
              <w:bottom w:val="single" w:sz="4" w:space="0" w:color="auto"/>
              <w:right w:val="single" w:sz="4" w:space="0" w:color="auto"/>
            </w:tcBorders>
            <w:hideMark/>
          </w:tcPr>
          <w:p w14:paraId="67DC0A24" w14:textId="77777777" w:rsidR="00D93955" w:rsidRPr="00BA6E76" w:rsidRDefault="00D93955" w:rsidP="00D93955">
            <w:pPr>
              <w:spacing w:line="240" w:lineRule="auto"/>
              <w:jc w:val="center"/>
              <w:rPr>
                <w:sz w:val="20"/>
                <w:szCs w:val="20"/>
              </w:rPr>
            </w:pPr>
            <w:r w:rsidRPr="00BA6E76">
              <w:rPr>
                <w:sz w:val="20"/>
                <w:szCs w:val="20"/>
              </w:rPr>
              <w:t>2.27</w:t>
            </w:r>
          </w:p>
        </w:tc>
        <w:tc>
          <w:tcPr>
            <w:tcW w:w="1134" w:type="dxa"/>
            <w:tcBorders>
              <w:top w:val="single" w:sz="4" w:space="0" w:color="auto"/>
              <w:left w:val="single" w:sz="4" w:space="0" w:color="auto"/>
              <w:bottom w:val="single" w:sz="4" w:space="0" w:color="auto"/>
              <w:right w:val="single" w:sz="4" w:space="0" w:color="auto"/>
            </w:tcBorders>
            <w:hideMark/>
          </w:tcPr>
          <w:p w14:paraId="7F7DE988" w14:textId="77777777" w:rsidR="00D93955" w:rsidRPr="00BA6E76" w:rsidRDefault="00D93955" w:rsidP="00D93955">
            <w:pPr>
              <w:spacing w:line="240" w:lineRule="auto"/>
              <w:jc w:val="center"/>
              <w:rPr>
                <w:sz w:val="20"/>
                <w:szCs w:val="20"/>
              </w:rPr>
            </w:pPr>
            <w:r w:rsidRPr="00BA6E76">
              <w:rPr>
                <w:sz w:val="20"/>
                <w:szCs w:val="20"/>
              </w:rPr>
              <w:t>Not stated (mean 5.2 per infant)</w:t>
            </w:r>
          </w:p>
        </w:tc>
        <w:tc>
          <w:tcPr>
            <w:tcW w:w="1641" w:type="dxa"/>
            <w:tcBorders>
              <w:top w:val="single" w:sz="4" w:space="0" w:color="auto"/>
              <w:left w:val="single" w:sz="4" w:space="0" w:color="auto"/>
              <w:bottom w:val="single" w:sz="4" w:space="0" w:color="auto"/>
              <w:right w:val="single" w:sz="4" w:space="0" w:color="auto"/>
            </w:tcBorders>
            <w:hideMark/>
          </w:tcPr>
          <w:p w14:paraId="1C74FA2C"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0.18 L/kg/h</w:t>
            </w:r>
          </w:p>
        </w:tc>
        <w:tc>
          <w:tcPr>
            <w:tcW w:w="1366" w:type="dxa"/>
            <w:tcBorders>
              <w:top w:val="single" w:sz="4" w:space="0" w:color="auto"/>
              <w:left w:val="single" w:sz="4" w:space="0" w:color="auto"/>
              <w:bottom w:val="single" w:sz="4" w:space="0" w:color="auto"/>
              <w:right w:val="single" w:sz="4" w:space="0" w:color="auto"/>
            </w:tcBorders>
            <w:hideMark/>
          </w:tcPr>
          <w:p w14:paraId="4EAE35E3"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0.66 L/kg</w:t>
            </w:r>
          </w:p>
        </w:tc>
        <w:tc>
          <w:tcPr>
            <w:tcW w:w="1191" w:type="dxa"/>
            <w:tcBorders>
              <w:top w:val="single" w:sz="4" w:space="0" w:color="auto"/>
              <w:left w:val="single" w:sz="4" w:space="0" w:color="auto"/>
              <w:bottom w:val="single" w:sz="4" w:space="0" w:color="auto"/>
              <w:right w:val="single" w:sz="4" w:space="0" w:color="auto"/>
            </w:tcBorders>
          </w:tcPr>
          <w:p w14:paraId="0C561F62" w14:textId="77777777" w:rsidR="00D93955" w:rsidRPr="00BA6E76" w:rsidRDefault="00D93955" w:rsidP="00D93955">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tcPr>
          <w:p w14:paraId="5EFEA4E0" w14:textId="77777777" w:rsidR="00D93955" w:rsidRPr="00BA6E76" w:rsidRDefault="00D93955" w:rsidP="00D93955">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hideMark/>
          </w:tcPr>
          <w:p w14:paraId="6A082101" w14:textId="77777777" w:rsidR="00D93955" w:rsidRPr="00BA6E76" w:rsidRDefault="00D93955" w:rsidP="00D93955">
            <w:pPr>
              <w:spacing w:line="240" w:lineRule="auto"/>
              <w:jc w:val="center"/>
              <w:rPr>
                <w:sz w:val="20"/>
                <w:szCs w:val="20"/>
              </w:rPr>
            </w:pPr>
            <w:r w:rsidRPr="00BA6E76">
              <w:rPr>
                <w:sz w:val="20"/>
                <w:szCs w:val="20"/>
              </w:rPr>
              <w:t>3.0</w:t>
            </w:r>
          </w:p>
        </w:tc>
        <w:tc>
          <w:tcPr>
            <w:tcW w:w="567" w:type="dxa"/>
            <w:tcBorders>
              <w:top w:val="single" w:sz="4" w:space="0" w:color="auto"/>
              <w:left w:val="single" w:sz="4" w:space="0" w:color="auto"/>
              <w:bottom w:val="single" w:sz="4" w:space="0" w:color="auto"/>
              <w:right w:val="single" w:sz="4" w:space="0" w:color="auto"/>
            </w:tcBorders>
            <w:hideMark/>
          </w:tcPr>
          <w:p w14:paraId="54E71853" w14:textId="77777777" w:rsidR="00D93955" w:rsidRPr="00BA6E76" w:rsidRDefault="00D93955" w:rsidP="00D93955">
            <w:pPr>
              <w:pStyle w:val="Smallfontforbigtable"/>
              <w:spacing w:after="0" w:line="256" w:lineRule="auto"/>
              <w:jc w:val="center"/>
              <w:rPr>
                <w:rFonts w:cs="Times New Roman"/>
              </w:rPr>
            </w:pPr>
            <w:r w:rsidRPr="00BA6E76">
              <w:fldChar w:fldCharType="begin"/>
            </w:r>
            <w:r w:rsidRPr="00BA6E76">
              <w:instrText xml:space="preserve"> ADDIN EN.CITE &lt;EndNote&gt;&lt;Cite&gt;&lt;Author&gt;Pullen&lt;/Author&gt;&lt;Year&gt;2007&lt;/Year&gt;&lt;RecNum&gt;39&lt;/RecNum&gt;&lt;DisplayText&gt;&lt;style face="superscript"&gt;5&lt;/style&gt;&lt;/DisplayText&gt;&lt;record&gt;&lt;rec-number&gt;75&lt;/rec-number&gt;&lt;foreign-keys&gt;&lt;key app="EN" db-id="995xpetz7sf5pzevs0nvd95rvzr2psfv29ew" timestamp="1566464991"&gt;75&lt;/key&gt;&lt;/foreign-keys&gt;&lt;ref-type name="Journal Article"&gt;17&lt;/ref-type&gt;&lt;contributors&gt;&lt;authors&gt;&lt;author&gt;Pullen, J.&lt;/author&gt;&lt;author&gt;Driessen, M.&lt;/author&gt;&lt;author&gt;Stolk, L. M.&lt;/author&gt;&lt;author&gt;Degraeuwe, P. L.&lt;/author&gt;&lt;author&gt;van Tiel, F. H.&lt;/author&gt;&lt;author&gt;Neef, C.&lt;/author&gt;&lt;author&gt;Zimmermann, L. J.&lt;/author&gt;&lt;/authors&gt;&lt;/contributors&gt;&lt;auth-address&gt;Department of Clinical Pharmacy and Toxicology, University Hospital of Maastricht, Maastricht, The Netherlands. jpul@kfls.azm.nl&lt;/auth-address&gt;&lt;titles&gt;&lt;title&gt;Amoxicillin pharmacokinetics in (preterm) infants aged 10 to 52 days: effect of postnatal age&lt;/title&gt;&lt;secondary-title&gt;Therapeutic Drug Monitoring&lt;/secondary-title&gt;&lt;/titles&gt;&lt;periodical&gt;&lt;full-title&gt;Therapeutic Drug Monitoring&lt;/full-title&gt;&lt;/periodical&gt;&lt;pages&gt;376-80&lt;/pages&gt;&lt;volume&gt;29&lt;/volume&gt;&lt;number&gt;3&lt;/number&gt;&lt;edition&gt;2007/05/29&lt;/edition&gt;&lt;keywords&gt;&lt;keyword&gt;Aging/metabolism&lt;/keyword&gt;&lt;keyword&gt;Amoxicillin/blood/*pharmacokinetics&lt;/keyword&gt;&lt;keyword&gt;Anti-Bacterial Agents/blood/*pharmacokinetics&lt;/keyword&gt;&lt;keyword&gt;Body Weight&lt;/keyword&gt;&lt;keyword&gt;Drug Monitoring&lt;/keyword&gt;&lt;keyword&gt;Female&lt;/keyword&gt;&lt;keyword&gt;Humans&lt;/keyword&gt;&lt;keyword&gt;Infant&lt;/keyword&gt;&lt;keyword&gt;Infant, Newborn&lt;/keyword&gt;&lt;keyword&gt;Infant, Premature&lt;/keyword&gt;&lt;keyword&gt;Intensive Care Units, Neonatal&lt;/keyword&gt;&lt;keyword&gt;Male&lt;/keyword&gt;&lt;keyword&gt;Metabolic Clearance Rate&lt;/keyword&gt;&lt;/keywords&gt;&lt;dates&gt;&lt;year&gt;2007&lt;/year&gt;&lt;pub-dates&gt;&lt;date&gt;Jun&lt;/date&gt;&lt;/pub-dates&gt;&lt;/dates&gt;&lt;isbn&gt;0163-4356 (Print)&amp;#xD;0163-4356 (Linking)&lt;/isbn&gt;&lt;accession-num&gt;17529898&lt;/accession-num&gt;&lt;urls&gt;&lt;related-urls&gt;&lt;url&gt;http://www.ncbi.nlm.nih.gov/pubmed/17529898&lt;/url&gt;&lt;/related-urls&gt;&lt;/urls&gt;&lt;electronic-resource-num&gt;10.1097/FTD.0b013e318067de5c&amp;#xD;00007691-200706000-00018 [pii]&lt;/electronic-resource-num&gt;&lt;language&gt;eng&lt;/language&gt;&lt;/record&gt;&lt;/Cite&gt;&lt;/EndNote&gt;</w:instrText>
            </w:r>
            <w:r w:rsidRPr="00BA6E76">
              <w:fldChar w:fldCharType="separate"/>
            </w:r>
            <w:r w:rsidRPr="00BA6E76">
              <w:rPr>
                <w:noProof/>
                <w:vertAlign w:val="superscript"/>
              </w:rPr>
              <w:t>5</w:t>
            </w:r>
            <w:r w:rsidRPr="00BA6E76">
              <w:fldChar w:fldCharType="end"/>
            </w:r>
          </w:p>
          <w:p w14:paraId="409D16BF" w14:textId="77777777" w:rsidR="00D93955" w:rsidRPr="00BA6E76" w:rsidRDefault="00D93955" w:rsidP="00D93955">
            <w:pPr>
              <w:pStyle w:val="Smallfontforbigtable"/>
              <w:spacing w:after="0" w:line="256" w:lineRule="auto"/>
              <w:jc w:val="center"/>
              <w:rPr>
                <w:rFonts w:cs="Times New Roman"/>
              </w:rPr>
            </w:pPr>
          </w:p>
        </w:tc>
      </w:tr>
      <w:tr w:rsidR="00D93955" w:rsidRPr="00BA6E76" w14:paraId="6B66A1D6" w14:textId="77777777" w:rsidTr="00D93955">
        <w:trPr>
          <w:trHeight w:val="227"/>
        </w:trPr>
        <w:tc>
          <w:tcPr>
            <w:tcW w:w="1644" w:type="dxa"/>
            <w:tcBorders>
              <w:top w:val="single" w:sz="4" w:space="0" w:color="auto"/>
              <w:left w:val="single" w:sz="4" w:space="0" w:color="auto"/>
              <w:bottom w:val="single" w:sz="4" w:space="0" w:color="auto"/>
              <w:right w:val="single" w:sz="4" w:space="0" w:color="auto"/>
            </w:tcBorders>
            <w:hideMark/>
          </w:tcPr>
          <w:p w14:paraId="40463704" w14:textId="77777777" w:rsidR="00D93955" w:rsidRPr="00BA6E76" w:rsidRDefault="00D93955" w:rsidP="00D93955">
            <w:pPr>
              <w:spacing w:line="240" w:lineRule="auto"/>
              <w:rPr>
                <w:sz w:val="20"/>
                <w:szCs w:val="20"/>
              </w:rPr>
            </w:pPr>
            <w:r w:rsidRPr="00BA6E76">
              <w:rPr>
                <w:sz w:val="20"/>
                <w:szCs w:val="20"/>
              </w:rPr>
              <w:t xml:space="preserve">PICU </w:t>
            </w:r>
          </w:p>
          <w:p w14:paraId="60B97DBA" w14:textId="77777777" w:rsidR="00D93955" w:rsidRPr="00BA6E76" w:rsidRDefault="00D93955" w:rsidP="00D93955">
            <w:pPr>
              <w:spacing w:line="240" w:lineRule="auto"/>
              <w:rPr>
                <w:sz w:val="20"/>
                <w:szCs w:val="20"/>
              </w:rPr>
            </w:pPr>
            <w:r w:rsidRPr="00BA6E76">
              <w:rPr>
                <w:sz w:val="20"/>
                <w:szCs w:val="20"/>
              </w:rPr>
              <w:t>(age 1m to 15y)</w:t>
            </w:r>
          </w:p>
        </w:tc>
        <w:tc>
          <w:tcPr>
            <w:tcW w:w="1588" w:type="dxa"/>
            <w:tcBorders>
              <w:top w:val="single" w:sz="4" w:space="0" w:color="auto"/>
              <w:left w:val="single" w:sz="4" w:space="0" w:color="auto"/>
              <w:bottom w:val="single" w:sz="4" w:space="0" w:color="auto"/>
              <w:right w:val="single" w:sz="4" w:space="0" w:color="auto"/>
            </w:tcBorders>
            <w:hideMark/>
          </w:tcPr>
          <w:p w14:paraId="47192A47" w14:textId="77777777" w:rsidR="00D93955" w:rsidRPr="00BA6E76" w:rsidRDefault="00D93955" w:rsidP="00D93955">
            <w:pPr>
              <w:pStyle w:val="Smallfontforbigtable"/>
              <w:spacing w:after="0" w:line="256" w:lineRule="auto"/>
              <w:rPr>
                <w:rFonts w:cs="Times New Roman"/>
              </w:rPr>
            </w:pPr>
            <w:r w:rsidRPr="00BA6E76">
              <w:rPr>
                <w:rFonts w:cs="Times New Roman"/>
              </w:rPr>
              <w:t>25 mg/kg/dose</w:t>
            </w:r>
          </w:p>
        </w:tc>
        <w:tc>
          <w:tcPr>
            <w:tcW w:w="1020" w:type="dxa"/>
            <w:tcBorders>
              <w:top w:val="single" w:sz="4" w:space="0" w:color="auto"/>
              <w:left w:val="single" w:sz="4" w:space="0" w:color="auto"/>
              <w:bottom w:val="single" w:sz="4" w:space="0" w:color="auto"/>
              <w:right w:val="single" w:sz="4" w:space="0" w:color="auto"/>
            </w:tcBorders>
            <w:hideMark/>
          </w:tcPr>
          <w:p w14:paraId="2B77BA3D"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50</w:t>
            </w:r>
          </w:p>
        </w:tc>
        <w:tc>
          <w:tcPr>
            <w:tcW w:w="907" w:type="dxa"/>
            <w:tcBorders>
              <w:top w:val="single" w:sz="4" w:space="0" w:color="auto"/>
              <w:left w:val="single" w:sz="4" w:space="0" w:color="auto"/>
              <w:bottom w:val="single" w:sz="4" w:space="0" w:color="auto"/>
              <w:right w:val="single" w:sz="4" w:space="0" w:color="auto"/>
            </w:tcBorders>
            <w:hideMark/>
          </w:tcPr>
          <w:p w14:paraId="2B3084D6" w14:textId="77777777" w:rsidR="00D93955" w:rsidRPr="00BA6E76" w:rsidRDefault="00D93955" w:rsidP="00D93955">
            <w:pPr>
              <w:spacing w:line="240" w:lineRule="auto"/>
              <w:jc w:val="center"/>
              <w:rPr>
                <w:sz w:val="20"/>
                <w:szCs w:val="20"/>
              </w:rPr>
            </w:pPr>
            <w:r w:rsidRPr="00BA6E76">
              <w:rPr>
                <w:sz w:val="20"/>
                <w:szCs w:val="20"/>
              </w:rPr>
              <w:t>14.4</w:t>
            </w:r>
          </w:p>
        </w:tc>
        <w:tc>
          <w:tcPr>
            <w:tcW w:w="1134" w:type="dxa"/>
            <w:tcBorders>
              <w:top w:val="single" w:sz="4" w:space="0" w:color="auto"/>
              <w:left w:val="single" w:sz="4" w:space="0" w:color="auto"/>
              <w:bottom w:val="single" w:sz="4" w:space="0" w:color="auto"/>
              <w:right w:val="single" w:sz="4" w:space="0" w:color="auto"/>
            </w:tcBorders>
            <w:hideMark/>
          </w:tcPr>
          <w:p w14:paraId="7F64D4F0" w14:textId="77777777" w:rsidR="00D93955" w:rsidRPr="00BA6E76" w:rsidRDefault="00D93955" w:rsidP="00D93955">
            <w:pPr>
              <w:spacing w:line="240" w:lineRule="auto"/>
              <w:jc w:val="center"/>
              <w:rPr>
                <w:sz w:val="20"/>
                <w:szCs w:val="20"/>
              </w:rPr>
            </w:pPr>
            <w:r w:rsidRPr="00BA6E76">
              <w:rPr>
                <w:sz w:val="20"/>
                <w:szCs w:val="20"/>
              </w:rPr>
              <w:t>325</w:t>
            </w:r>
          </w:p>
        </w:tc>
        <w:tc>
          <w:tcPr>
            <w:tcW w:w="1641" w:type="dxa"/>
            <w:tcBorders>
              <w:top w:val="single" w:sz="4" w:space="0" w:color="auto"/>
              <w:left w:val="single" w:sz="4" w:space="0" w:color="auto"/>
              <w:bottom w:val="single" w:sz="4" w:space="0" w:color="auto"/>
              <w:right w:val="single" w:sz="4" w:space="0" w:color="auto"/>
            </w:tcBorders>
            <w:hideMark/>
          </w:tcPr>
          <w:p w14:paraId="5A49FB2A"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17.97 L/hr/70kg</w:t>
            </w:r>
          </w:p>
        </w:tc>
        <w:tc>
          <w:tcPr>
            <w:tcW w:w="1366" w:type="dxa"/>
            <w:tcBorders>
              <w:top w:val="single" w:sz="4" w:space="0" w:color="auto"/>
              <w:left w:val="single" w:sz="4" w:space="0" w:color="auto"/>
              <w:bottom w:val="single" w:sz="4" w:space="0" w:color="auto"/>
              <w:right w:val="single" w:sz="4" w:space="0" w:color="auto"/>
            </w:tcBorders>
            <w:hideMark/>
          </w:tcPr>
          <w:p w14:paraId="63355D63"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9.07 L/70kg</w:t>
            </w:r>
          </w:p>
        </w:tc>
        <w:tc>
          <w:tcPr>
            <w:tcW w:w="1191" w:type="dxa"/>
            <w:tcBorders>
              <w:top w:val="single" w:sz="4" w:space="0" w:color="auto"/>
              <w:left w:val="single" w:sz="4" w:space="0" w:color="auto"/>
              <w:bottom w:val="single" w:sz="4" w:space="0" w:color="auto"/>
              <w:right w:val="single" w:sz="4" w:space="0" w:color="auto"/>
            </w:tcBorders>
            <w:hideMark/>
          </w:tcPr>
          <w:p w14:paraId="114C84B8" w14:textId="77777777" w:rsidR="00D93955" w:rsidRPr="00BA6E76" w:rsidRDefault="00D93955" w:rsidP="00D93955">
            <w:pPr>
              <w:spacing w:line="240" w:lineRule="auto"/>
              <w:jc w:val="center"/>
              <w:rPr>
                <w:sz w:val="20"/>
                <w:szCs w:val="20"/>
              </w:rPr>
            </w:pPr>
            <w:r w:rsidRPr="00BA6E76">
              <w:rPr>
                <w:sz w:val="20"/>
                <w:szCs w:val="20"/>
              </w:rPr>
              <w:t>35.88 L/hr/70kg</w:t>
            </w:r>
          </w:p>
        </w:tc>
        <w:tc>
          <w:tcPr>
            <w:tcW w:w="1247" w:type="dxa"/>
            <w:tcBorders>
              <w:top w:val="single" w:sz="4" w:space="0" w:color="auto"/>
              <w:left w:val="single" w:sz="4" w:space="0" w:color="auto"/>
              <w:bottom w:val="single" w:sz="4" w:space="0" w:color="auto"/>
              <w:right w:val="single" w:sz="4" w:space="0" w:color="auto"/>
            </w:tcBorders>
            <w:hideMark/>
          </w:tcPr>
          <w:p w14:paraId="3F8C53F2" w14:textId="77777777" w:rsidR="00D93955" w:rsidRPr="00BA6E76" w:rsidRDefault="00D93955" w:rsidP="00D93955">
            <w:pPr>
              <w:spacing w:line="240" w:lineRule="auto"/>
              <w:jc w:val="center"/>
              <w:rPr>
                <w:sz w:val="20"/>
                <w:szCs w:val="20"/>
              </w:rPr>
            </w:pPr>
            <w:r w:rsidRPr="00BA6E76">
              <w:rPr>
                <w:sz w:val="20"/>
                <w:szCs w:val="20"/>
              </w:rPr>
              <w:t>5.43 L/70kg</w:t>
            </w:r>
          </w:p>
          <w:p w14:paraId="057D413C" w14:textId="77777777" w:rsidR="00D93955" w:rsidRPr="00BA6E76" w:rsidRDefault="00D93955" w:rsidP="00D93955">
            <w:pPr>
              <w:spacing w:line="240" w:lineRule="auto"/>
              <w:jc w:val="center"/>
              <w:rPr>
                <w:sz w:val="20"/>
                <w:szCs w:val="20"/>
              </w:rPr>
            </w:pPr>
            <w:r w:rsidRPr="00BA6E76">
              <w:rPr>
                <w:sz w:val="20"/>
                <w:szCs w:val="20"/>
              </w:rPr>
              <w:t>11.24 L/70kg</w:t>
            </w:r>
          </w:p>
        </w:tc>
        <w:tc>
          <w:tcPr>
            <w:tcW w:w="1247" w:type="dxa"/>
            <w:tcBorders>
              <w:top w:val="single" w:sz="4" w:space="0" w:color="auto"/>
              <w:left w:val="single" w:sz="4" w:space="0" w:color="auto"/>
              <w:bottom w:val="single" w:sz="4" w:space="0" w:color="auto"/>
              <w:right w:val="single" w:sz="4" w:space="0" w:color="auto"/>
            </w:tcBorders>
            <w:hideMark/>
          </w:tcPr>
          <w:p w14:paraId="313C57DD" w14:textId="77777777" w:rsidR="00D93955" w:rsidRPr="00BA6E76" w:rsidRDefault="00D93955" w:rsidP="00D93955">
            <w:pPr>
              <w:spacing w:line="240" w:lineRule="auto"/>
              <w:jc w:val="center"/>
              <w:rPr>
                <w:sz w:val="20"/>
                <w:szCs w:val="20"/>
              </w:rPr>
            </w:pPr>
            <w:r w:rsidRPr="00BA6E76">
              <w:rPr>
                <w:sz w:val="20"/>
                <w:szCs w:val="20"/>
              </w:rPr>
              <w:t>Not stated</w:t>
            </w:r>
          </w:p>
        </w:tc>
        <w:tc>
          <w:tcPr>
            <w:tcW w:w="567" w:type="dxa"/>
            <w:tcBorders>
              <w:top w:val="single" w:sz="4" w:space="0" w:color="auto"/>
              <w:left w:val="single" w:sz="4" w:space="0" w:color="auto"/>
              <w:bottom w:val="single" w:sz="4" w:space="0" w:color="auto"/>
              <w:right w:val="single" w:sz="4" w:space="0" w:color="auto"/>
            </w:tcBorders>
            <w:hideMark/>
          </w:tcPr>
          <w:p w14:paraId="7303948C" w14:textId="77777777" w:rsidR="00D93955" w:rsidRPr="00BA6E76" w:rsidRDefault="00D93955" w:rsidP="00D93955">
            <w:pPr>
              <w:pStyle w:val="Smallfontforbigtable"/>
              <w:spacing w:after="0" w:line="256" w:lineRule="auto"/>
              <w:jc w:val="center"/>
              <w:rPr>
                <w:rFonts w:cs="Times New Roman"/>
              </w:rPr>
            </w:pPr>
            <w:r w:rsidRPr="00BA6E76">
              <w:fldChar w:fldCharType="begin">
                <w:fldData xml:space="preserve">PEVuZE5vdGU+PENpdGU+PEF1dGhvcj5EZSBDb2NrPC9BdXRob3I+PFllYXI+MjAxNTwvWWVhcj48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cmFweTwvYWJici0zPjwvcGVyaW9kaWNhbD48ZWRpdGlvbj4yMDE1LzA5LzEwPC9lZGl0aW9uPjxk
YXRlcz48eWVhcj4yMDE1PC95ZWFyPjxwdWItZGF0ZXM+PGRhdGU+U2VwIDg8L2RhdGU+PC9wdWIt
ZGF0ZXM+PC9kYXRlcz48aXNibj4xMDk4LTY1OTYgKEVsZWN0cm9uaWMpJiN4RDswMDY2LTQ4MDQg
KExpbmtpbmcpPC9pc2JuPjxhY2Nlc3Npb24tbnVtPjI2MzQ5ODIxPC9hY2Nlc3Npb24tbnVtPjx1
cmxzPjxyZWxhdGVkLXVybHM+PHVybD5odHRwOi8vd3d3Lm5jYmkubmxtLm5paC5nb3YvcHVibWVk
LzI2MzQ5ODIxPC91cmw+PC9yZWxhdGVkLXVybHM+PC91cmxzPjxlbGVjdHJvbmljLXJlc291cmNl
LW51bT5BQUMuMDEzNjgtMTUgW3BpaV0mI3hEOzEwLjExMjgvQUFDLjAxMzY4LTE1PC9lbGVjdHJv
bmljLXJlc291cmNlLW51bT48bGFuZ3VhZ2U+RW5nPC9sYW5ndWFnZT48L3JlY29yZD48L0NpdGU+
PC9FbmROb3RlPn==
</w:fldData>
              </w:fldChar>
            </w:r>
            <w:r w:rsidRPr="00BA6E76">
              <w:instrText xml:space="preserve"> ADDIN EN.CITE </w:instrText>
            </w:r>
            <w:r w:rsidRPr="00BA6E76">
              <w:fldChar w:fldCharType="begin">
                <w:fldData xml:space="preserve">PEVuZE5vdGU+PENpdGU+PEF1dGhvcj5EZSBDb2NrPC9BdXRob3I+PFllYXI+MjAxNTwvWWVhcj48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cmFweTwvYWJici0zPjwvcGVyaW9kaWNhbD48ZWRpdGlvbj4yMDE1LzA5LzEwPC9lZGl0aW9uPjxk
YXRlcz48eWVhcj4yMDE1PC95ZWFyPjxwdWItZGF0ZXM+PGRhdGU+U2VwIDg8L2RhdGU+PC9wdWIt
ZGF0ZXM+PC9kYXRlcz48aXNibj4xMDk4LTY1OTYgKEVsZWN0cm9uaWMpJiN4RDswMDY2LTQ4MDQg
KExpbmtpbmcpPC9pc2JuPjxhY2Nlc3Npb24tbnVtPjI2MzQ5ODIxPC9hY2Nlc3Npb24tbnVtPjx1
cmxzPjxyZWxhdGVkLXVybHM+PHVybD5odHRwOi8vd3d3Lm5jYmkubmxtLm5paC5nb3YvcHVibWVk
LzI2MzQ5ODIxPC91cmw+PC9yZWxhdGVkLXVybHM+PC91cmxzPjxlbGVjdHJvbmljLXJlc291cmNl
LW51bT5BQUMuMDEzNjgtMTUgW3BpaV0mI3hEOzEwLjExMjgvQUFDLjAxMzY4LTE1PC9lbGVjdHJv
bmljLXJlc291cmNlLW51bT48bGFuZ3VhZ2U+RW5nPC9sYW5ndWFnZT48L3JlY29yZD48L0NpdGU+
PC9FbmROb3RlPn==
</w:fldData>
              </w:fldChar>
            </w:r>
            <w:r w:rsidRPr="00BA6E76">
              <w:instrText xml:space="preserve"> ADDIN EN.CITE.DATA </w:instrText>
            </w:r>
            <w:r w:rsidRPr="00BA6E76">
              <w:fldChar w:fldCharType="end"/>
            </w:r>
            <w:r w:rsidRPr="00BA6E76">
              <w:fldChar w:fldCharType="separate"/>
            </w:r>
            <w:r w:rsidRPr="00BA6E76">
              <w:rPr>
                <w:noProof/>
                <w:vertAlign w:val="superscript"/>
              </w:rPr>
              <w:t>6</w:t>
            </w:r>
            <w:r w:rsidRPr="00BA6E76">
              <w:fldChar w:fldCharType="end"/>
            </w:r>
          </w:p>
        </w:tc>
      </w:tr>
      <w:tr w:rsidR="00D93955" w:rsidRPr="00BA6E76" w14:paraId="1F07C620" w14:textId="77777777" w:rsidTr="00D93955">
        <w:trPr>
          <w:trHeight w:val="227"/>
        </w:trPr>
        <w:tc>
          <w:tcPr>
            <w:tcW w:w="1644" w:type="dxa"/>
            <w:tcBorders>
              <w:top w:val="single" w:sz="4" w:space="0" w:color="auto"/>
              <w:left w:val="single" w:sz="4" w:space="0" w:color="auto"/>
              <w:bottom w:val="single" w:sz="4" w:space="0" w:color="auto"/>
              <w:right w:val="single" w:sz="4" w:space="0" w:color="auto"/>
            </w:tcBorders>
            <w:hideMark/>
          </w:tcPr>
          <w:p w14:paraId="5B5B8CFF" w14:textId="77777777" w:rsidR="00D93955" w:rsidRPr="00BA6E76" w:rsidRDefault="00D93955" w:rsidP="00D93955">
            <w:pPr>
              <w:spacing w:line="240" w:lineRule="auto"/>
              <w:rPr>
                <w:sz w:val="20"/>
                <w:szCs w:val="20"/>
              </w:rPr>
            </w:pPr>
            <w:r w:rsidRPr="00BA6E76">
              <w:rPr>
                <w:sz w:val="20"/>
                <w:szCs w:val="20"/>
              </w:rPr>
              <w:t xml:space="preserve">NICU </w:t>
            </w:r>
          </w:p>
          <w:p w14:paraId="623CEF06" w14:textId="77777777" w:rsidR="00D93955" w:rsidRPr="00BA6E76" w:rsidRDefault="00D93955" w:rsidP="00D93955">
            <w:pPr>
              <w:spacing w:line="240" w:lineRule="auto"/>
              <w:rPr>
                <w:sz w:val="20"/>
                <w:szCs w:val="20"/>
              </w:rPr>
            </w:pPr>
            <w:r w:rsidRPr="00BA6E76">
              <w:rPr>
                <w:sz w:val="20"/>
                <w:szCs w:val="20"/>
              </w:rPr>
              <w:t>(age 2 to 5 d,</w:t>
            </w:r>
          </w:p>
          <w:p w14:paraId="56AA9198" w14:textId="77777777" w:rsidR="00D93955" w:rsidRPr="00BA6E76" w:rsidRDefault="00D93955" w:rsidP="00D93955">
            <w:pPr>
              <w:spacing w:line="240" w:lineRule="auto"/>
              <w:rPr>
                <w:sz w:val="20"/>
                <w:szCs w:val="20"/>
              </w:rPr>
            </w:pPr>
            <w:r w:rsidRPr="00BA6E76">
              <w:rPr>
                <w:sz w:val="20"/>
                <w:szCs w:val="20"/>
              </w:rPr>
              <w:t>GA 36 – 42 wk)</w:t>
            </w:r>
          </w:p>
        </w:tc>
        <w:tc>
          <w:tcPr>
            <w:tcW w:w="1588" w:type="dxa"/>
            <w:tcBorders>
              <w:top w:val="single" w:sz="4" w:space="0" w:color="auto"/>
              <w:left w:val="single" w:sz="4" w:space="0" w:color="auto"/>
              <w:bottom w:val="single" w:sz="4" w:space="0" w:color="auto"/>
              <w:right w:val="single" w:sz="4" w:space="0" w:color="auto"/>
            </w:tcBorders>
            <w:hideMark/>
          </w:tcPr>
          <w:p w14:paraId="68A05AF1" w14:textId="77777777" w:rsidR="00D93955" w:rsidRPr="00BA6E76" w:rsidRDefault="00D93955" w:rsidP="00D93955">
            <w:pPr>
              <w:pStyle w:val="Smallfontforbigtable"/>
              <w:spacing w:after="0" w:line="256" w:lineRule="auto"/>
              <w:rPr>
                <w:rFonts w:cs="Times New Roman"/>
              </w:rPr>
            </w:pPr>
            <w:r w:rsidRPr="00BA6E76">
              <w:rPr>
                <w:rFonts w:cs="Times New Roman"/>
              </w:rPr>
              <w:t>91 mg/kg/day</w:t>
            </w:r>
          </w:p>
        </w:tc>
        <w:tc>
          <w:tcPr>
            <w:tcW w:w="1020" w:type="dxa"/>
            <w:tcBorders>
              <w:top w:val="single" w:sz="4" w:space="0" w:color="auto"/>
              <w:left w:val="single" w:sz="4" w:space="0" w:color="auto"/>
              <w:bottom w:val="single" w:sz="4" w:space="0" w:color="auto"/>
              <w:right w:val="single" w:sz="4" w:space="0" w:color="auto"/>
            </w:tcBorders>
            <w:hideMark/>
          </w:tcPr>
          <w:p w14:paraId="6ACDD0E0"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125</w:t>
            </w:r>
          </w:p>
        </w:tc>
        <w:tc>
          <w:tcPr>
            <w:tcW w:w="907" w:type="dxa"/>
            <w:tcBorders>
              <w:top w:val="single" w:sz="4" w:space="0" w:color="auto"/>
              <w:left w:val="single" w:sz="4" w:space="0" w:color="auto"/>
              <w:bottom w:val="single" w:sz="4" w:space="0" w:color="auto"/>
              <w:right w:val="single" w:sz="4" w:space="0" w:color="auto"/>
            </w:tcBorders>
            <w:hideMark/>
          </w:tcPr>
          <w:p w14:paraId="74D30ED8" w14:textId="77777777" w:rsidR="00D93955" w:rsidRPr="00BA6E76" w:rsidRDefault="00D93955" w:rsidP="00D93955">
            <w:pPr>
              <w:spacing w:line="240" w:lineRule="auto"/>
              <w:jc w:val="center"/>
              <w:rPr>
                <w:sz w:val="20"/>
                <w:szCs w:val="20"/>
              </w:rPr>
            </w:pPr>
            <w:r w:rsidRPr="00BA6E76">
              <w:rPr>
                <w:sz w:val="20"/>
                <w:szCs w:val="20"/>
              </w:rPr>
              <w:t>3.34 (mean BW)</w:t>
            </w:r>
          </w:p>
        </w:tc>
        <w:tc>
          <w:tcPr>
            <w:tcW w:w="1134" w:type="dxa"/>
            <w:tcBorders>
              <w:top w:val="single" w:sz="4" w:space="0" w:color="auto"/>
              <w:left w:val="single" w:sz="4" w:space="0" w:color="auto"/>
              <w:bottom w:val="single" w:sz="4" w:space="0" w:color="auto"/>
              <w:right w:val="single" w:sz="4" w:space="0" w:color="auto"/>
            </w:tcBorders>
            <w:hideMark/>
          </w:tcPr>
          <w:p w14:paraId="5FED5CD8" w14:textId="77777777" w:rsidR="00D93955" w:rsidRPr="00BA6E76" w:rsidRDefault="00D93955" w:rsidP="00D93955">
            <w:pPr>
              <w:spacing w:line="240" w:lineRule="auto"/>
              <w:jc w:val="center"/>
              <w:rPr>
                <w:sz w:val="20"/>
                <w:szCs w:val="20"/>
              </w:rPr>
            </w:pPr>
            <w:r w:rsidRPr="00BA6E76">
              <w:rPr>
                <w:sz w:val="20"/>
                <w:szCs w:val="20"/>
              </w:rPr>
              <w:t>1280</w:t>
            </w:r>
          </w:p>
        </w:tc>
        <w:tc>
          <w:tcPr>
            <w:tcW w:w="1641" w:type="dxa"/>
            <w:tcBorders>
              <w:top w:val="single" w:sz="4" w:space="0" w:color="auto"/>
              <w:left w:val="single" w:sz="4" w:space="0" w:color="auto"/>
              <w:bottom w:val="single" w:sz="4" w:space="0" w:color="auto"/>
              <w:right w:val="single" w:sz="4" w:space="0" w:color="auto"/>
            </w:tcBorders>
            <w:hideMark/>
          </w:tcPr>
          <w:p w14:paraId="300FA55C"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2.92 L/h/70kg</w:t>
            </w:r>
          </w:p>
        </w:tc>
        <w:tc>
          <w:tcPr>
            <w:tcW w:w="1366" w:type="dxa"/>
            <w:tcBorders>
              <w:top w:val="single" w:sz="4" w:space="0" w:color="auto"/>
              <w:left w:val="single" w:sz="4" w:space="0" w:color="auto"/>
              <w:bottom w:val="single" w:sz="4" w:space="0" w:color="auto"/>
              <w:right w:val="single" w:sz="4" w:space="0" w:color="auto"/>
            </w:tcBorders>
            <w:hideMark/>
          </w:tcPr>
          <w:p w14:paraId="63477A8F"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24.1 L/70kg</w:t>
            </w:r>
          </w:p>
        </w:tc>
        <w:tc>
          <w:tcPr>
            <w:tcW w:w="1191" w:type="dxa"/>
            <w:tcBorders>
              <w:top w:val="single" w:sz="4" w:space="0" w:color="auto"/>
              <w:left w:val="single" w:sz="4" w:space="0" w:color="auto"/>
              <w:bottom w:val="single" w:sz="4" w:space="0" w:color="auto"/>
              <w:right w:val="single" w:sz="4" w:space="0" w:color="auto"/>
            </w:tcBorders>
            <w:hideMark/>
          </w:tcPr>
          <w:p w14:paraId="4835AC5F" w14:textId="77777777" w:rsidR="00D93955" w:rsidRPr="00BA6E76" w:rsidRDefault="00D93955" w:rsidP="00D93955">
            <w:pPr>
              <w:spacing w:line="240" w:lineRule="auto"/>
              <w:jc w:val="center"/>
              <w:rPr>
                <w:sz w:val="20"/>
                <w:szCs w:val="20"/>
              </w:rPr>
            </w:pPr>
            <w:r w:rsidRPr="00BA6E76">
              <w:rPr>
                <w:sz w:val="20"/>
                <w:szCs w:val="20"/>
              </w:rPr>
              <w:t>7.93 L/h/70kg</w:t>
            </w:r>
          </w:p>
        </w:tc>
        <w:tc>
          <w:tcPr>
            <w:tcW w:w="1247" w:type="dxa"/>
            <w:tcBorders>
              <w:top w:val="single" w:sz="4" w:space="0" w:color="auto"/>
              <w:left w:val="single" w:sz="4" w:space="0" w:color="auto"/>
              <w:bottom w:val="single" w:sz="4" w:space="0" w:color="auto"/>
              <w:right w:val="single" w:sz="4" w:space="0" w:color="auto"/>
            </w:tcBorders>
            <w:hideMark/>
          </w:tcPr>
          <w:p w14:paraId="4E228BFB" w14:textId="77777777" w:rsidR="00D93955" w:rsidRPr="00BA6E76" w:rsidRDefault="00D93955" w:rsidP="00D93955">
            <w:pPr>
              <w:spacing w:line="240" w:lineRule="auto"/>
              <w:jc w:val="center"/>
              <w:rPr>
                <w:sz w:val="20"/>
                <w:szCs w:val="20"/>
              </w:rPr>
            </w:pPr>
            <w:r w:rsidRPr="00BA6E76">
              <w:rPr>
                <w:sz w:val="20"/>
                <w:szCs w:val="20"/>
              </w:rPr>
              <w:t>24.1 L/70kg</w:t>
            </w:r>
          </w:p>
        </w:tc>
        <w:tc>
          <w:tcPr>
            <w:tcW w:w="1247" w:type="dxa"/>
            <w:tcBorders>
              <w:top w:val="single" w:sz="4" w:space="0" w:color="auto"/>
              <w:left w:val="single" w:sz="4" w:space="0" w:color="auto"/>
              <w:bottom w:val="single" w:sz="4" w:space="0" w:color="auto"/>
              <w:right w:val="single" w:sz="4" w:space="0" w:color="auto"/>
            </w:tcBorders>
            <w:hideMark/>
          </w:tcPr>
          <w:p w14:paraId="1E61035D" w14:textId="77777777" w:rsidR="00D93955" w:rsidRPr="00BA6E76" w:rsidRDefault="00D93955" w:rsidP="00D93955">
            <w:pPr>
              <w:spacing w:line="240" w:lineRule="auto"/>
              <w:jc w:val="center"/>
              <w:rPr>
                <w:sz w:val="20"/>
                <w:szCs w:val="20"/>
              </w:rPr>
            </w:pPr>
            <w:r w:rsidRPr="00BA6E76">
              <w:rPr>
                <w:sz w:val="20"/>
                <w:szCs w:val="20"/>
              </w:rPr>
              <w:t>Not stated</w:t>
            </w:r>
          </w:p>
        </w:tc>
        <w:tc>
          <w:tcPr>
            <w:tcW w:w="567" w:type="dxa"/>
            <w:tcBorders>
              <w:top w:val="single" w:sz="4" w:space="0" w:color="auto"/>
              <w:left w:val="single" w:sz="4" w:space="0" w:color="auto"/>
              <w:bottom w:val="single" w:sz="4" w:space="0" w:color="auto"/>
              <w:right w:val="single" w:sz="4" w:space="0" w:color="auto"/>
            </w:tcBorders>
            <w:hideMark/>
          </w:tcPr>
          <w:p w14:paraId="0ACABED6" w14:textId="77777777" w:rsidR="00D93955" w:rsidRPr="00BA6E76" w:rsidRDefault="00D93955" w:rsidP="00D93955">
            <w:pPr>
              <w:pStyle w:val="Smallfontforbigtable"/>
              <w:spacing w:after="0" w:line="256" w:lineRule="auto"/>
              <w:jc w:val="center"/>
              <w:rPr>
                <w:rFonts w:cs="Times New Roman"/>
              </w:rPr>
            </w:pPr>
            <w:r w:rsidRPr="00BA6E76">
              <w:fldChar w:fldCharType="begin">
                <w:fldData xml:space="preserve">PEVuZE5vdGU+PENpdGU+PEF1dGhvcj5CaWpsZXZlbGQ8L0F1dGhvcj48WWVhcj4yMDE4PC9ZZWFy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</w:fldData>
              </w:fldChar>
            </w:r>
            <w:r w:rsidRPr="00BA6E76">
              <w:instrText xml:space="preserve"> ADDIN EN.CITE </w:instrText>
            </w:r>
            <w:r w:rsidRPr="00BA6E76">
              <w:fldChar w:fldCharType="begin">
                <w:fldData xml:space="preserve">PEVuZE5vdGU+PENpdGU+PEF1dGhvcj5CaWpsZXZlbGQ8L0F1dGhvcj48WWVhcj4yMDE4PC9ZZWFy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</w:fldData>
              </w:fldChar>
            </w:r>
            <w:r w:rsidRPr="00BA6E76">
              <w:instrText xml:space="preserve"> ADDIN EN.CITE.DATA </w:instrText>
            </w:r>
            <w:r w:rsidRPr="00BA6E76">
              <w:fldChar w:fldCharType="end"/>
            </w:r>
            <w:r w:rsidRPr="00BA6E76">
              <w:fldChar w:fldCharType="separate"/>
            </w:r>
            <w:r w:rsidRPr="00BA6E76">
              <w:rPr>
                <w:noProof/>
                <w:vertAlign w:val="superscript"/>
              </w:rPr>
              <w:t>7</w:t>
            </w:r>
            <w:r w:rsidRPr="00BA6E76">
              <w:fldChar w:fldCharType="end"/>
            </w:r>
          </w:p>
        </w:tc>
      </w:tr>
      <w:tr w:rsidR="00D93955" w:rsidRPr="00BA6E76" w14:paraId="52D18B99" w14:textId="77777777" w:rsidTr="00D93955">
        <w:trPr>
          <w:trHeight w:val="227"/>
        </w:trPr>
        <w:tc>
          <w:tcPr>
            <w:tcW w:w="1644" w:type="dxa"/>
            <w:tcBorders>
              <w:top w:val="single" w:sz="4" w:space="0" w:color="auto"/>
              <w:left w:val="single" w:sz="4" w:space="0" w:color="auto"/>
              <w:bottom w:val="single" w:sz="4" w:space="0" w:color="auto"/>
              <w:right w:val="single" w:sz="4" w:space="0" w:color="auto"/>
            </w:tcBorders>
            <w:hideMark/>
          </w:tcPr>
          <w:p w14:paraId="08487DD0" w14:textId="77777777" w:rsidR="00D93955" w:rsidRPr="00BA6E76" w:rsidRDefault="00D93955" w:rsidP="00D93955">
            <w:pPr>
              <w:spacing w:line="240" w:lineRule="auto"/>
              <w:rPr>
                <w:sz w:val="20"/>
                <w:szCs w:val="20"/>
              </w:rPr>
            </w:pPr>
            <w:r w:rsidRPr="00BA6E76">
              <w:rPr>
                <w:sz w:val="20"/>
                <w:szCs w:val="20"/>
              </w:rPr>
              <w:t>Neonates/infants</w:t>
            </w:r>
          </w:p>
          <w:p w14:paraId="600F5347" w14:textId="77777777" w:rsidR="00D93955" w:rsidRPr="00BA6E76" w:rsidRDefault="00D93955" w:rsidP="00D93955">
            <w:pPr>
              <w:spacing w:line="240" w:lineRule="auto"/>
              <w:rPr>
                <w:sz w:val="20"/>
                <w:szCs w:val="20"/>
              </w:rPr>
            </w:pPr>
            <w:r w:rsidRPr="00BA6E76">
              <w:rPr>
                <w:sz w:val="20"/>
                <w:szCs w:val="20"/>
              </w:rPr>
              <w:t>(Age 1 – 37 d,</w:t>
            </w:r>
          </w:p>
          <w:p w14:paraId="46FAA5E8" w14:textId="77777777" w:rsidR="00D93955" w:rsidRPr="00BA6E76" w:rsidRDefault="00D93955" w:rsidP="00D93955">
            <w:pPr>
              <w:spacing w:line="240" w:lineRule="auto"/>
              <w:rPr>
                <w:sz w:val="20"/>
                <w:szCs w:val="20"/>
              </w:rPr>
            </w:pPr>
            <w:r w:rsidRPr="00BA6E76">
              <w:rPr>
                <w:sz w:val="20"/>
                <w:szCs w:val="20"/>
              </w:rPr>
              <w:t>GA 28–41 wk)</w:t>
            </w:r>
          </w:p>
        </w:tc>
        <w:tc>
          <w:tcPr>
            <w:tcW w:w="1588" w:type="dxa"/>
            <w:tcBorders>
              <w:top w:val="single" w:sz="4" w:space="0" w:color="auto"/>
              <w:left w:val="single" w:sz="4" w:space="0" w:color="auto"/>
              <w:bottom w:val="single" w:sz="4" w:space="0" w:color="auto"/>
              <w:right w:val="single" w:sz="4" w:space="0" w:color="auto"/>
            </w:tcBorders>
            <w:hideMark/>
          </w:tcPr>
          <w:p w14:paraId="18BB8A54" w14:textId="77777777" w:rsidR="00D93955" w:rsidRPr="00BA6E76" w:rsidRDefault="00D93955" w:rsidP="00D93955">
            <w:pPr>
              <w:pStyle w:val="Smallfontforbigtable"/>
              <w:spacing w:after="0" w:line="256" w:lineRule="auto"/>
              <w:rPr>
                <w:rFonts w:cs="Times New Roman"/>
              </w:rPr>
            </w:pPr>
            <w:r w:rsidRPr="00BA6E76">
              <w:rPr>
                <w:rFonts w:cs="Times New Roman"/>
              </w:rPr>
              <w:t>24 mg/kg/dose</w:t>
            </w:r>
          </w:p>
        </w:tc>
        <w:tc>
          <w:tcPr>
            <w:tcW w:w="1020" w:type="dxa"/>
            <w:tcBorders>
              <w:top w:val="single" w:sz="4" w:space="0" w:color="auto"/>
              <w:left w:val="single" w:sz="4" w:space="0" w:color="auto"/>
              <w:bottom w:val="single" w:sz="4" w:space="0" w:color="auto"/>
              <w:right w:val="single" w:sz="4" w:space="0" w:color="auto"/>
            </w:tcBorders>
            <w:hideMark/>
          </w:tcPr>
          <w:p w14:paraId="6DB67235"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187</w:t>
            </w:r>
          </w:p>
        </w:tc>
        <w:tc>
          <w:tcPr>
            <w:tcW w:w="907" w:type="dxa"/>
            <w:tcBorders>
              <w:top w:val="single" w:sz="4" w:space="0" w:color="auto"/>
              <w:left w:val="single" w:sz="4" w:space="0" w:color="auto"/>
              <w:bottom w:val="single" w:sz="4" w:space="0" w:color="auto"/>
              <w:right w:val="single" w:sz="4" w:space="0" w:color="auto"/>
            </w:tcBorders>
          </w:tcPr>
          <w:p w14:paraId="0B485637" w14:textId="77777777" w:rsidR="00D93955" w:rsidRPr="00BA6E76" w:rsidRDefault="00D93955" w:rsidP="00D93955">
            <w:pPr>
              <w:spacing w:line="240" w:lineRule="auto"/>
              <w:jc w:val="center"/>
              <w:rPr>
                <w:sz w:val="20"/>
                <w:szCs w:val="20"/>
              </w:rPr>
            </w:pPr>
            <w:r w:rsidRPr="00BA6E76">
              <w:rPr>
                <w:sz w:val="20"/>
                <w:szCs w:val="20"/>
              </w:rPr>
              <w:t>3.21</w:t>
            </w:r>
          </w:p>
          <w:p w14:paraId="7120324D" w14:textId="77777777" w:rsidR="00D93955" w:rsidRPr="00BA6E76" w:rsidRDefault="00D93955" w:rsidP="00D93955">
            <w:pPr>
              <w:spacing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B36A842" w14:textId="77777777" w:rsidR="00D93955" w:rsidRPr="00BA6E76" w:rsidRDefault="00D93955" w:rsidP="00D93955">
            <w:pPr>
              <w:spacing w:line="240" w:lineRule="auto"/>
              <w:jc w:val="center"/>
              <w:rPr>
                <w:sz w:val="20"/>
                <w:szCs w:val="20"/>
              </w:rPr>
            </w:pPr>
            <w:r w:rsidRPr="00BA6E76">
              <w:rPr>
                <w:sz w:val="20"/>
                <w:szCs w:val="20"/>
              </w:rPr>
              <w:t>224</w:t>
            </w:r>
          </w:p>
        </w:tc>
        <w:tc>
          <w:tcPr>
            <w:tcW w:w="1641" w:type="dxa"/>
            <w:tcBorders>
              <w:top w:val="single" w:sz="4" w:space="0" w:color="auto"/>
              <w:left w:val="single" w:sz="4" w:space="0" w:color="auto"/>
              <w:bottom w:val="single" w:sz="4" w:space="0" w:color="auto"/>
              <w:right w:val="single" w:sz="4" w:space="0" w:color="auto"/>
            </w:tcBorders>
            <w:hideMark/>
          </w:tcPr>
          <w:p w14:paraId="7AE1E894"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0.81 L/h</w:t>
            </w:r>
          </w:p>
        </w:tc>
        <w:tc>
          <w:tcPr>
            <w:tcW w:w="1366" w:type="dxa"/>
            <w:tcBorders>
              <w:top w:val="single" w:sz="4" w:space="0" w:color="auto"/>
              <w:left w:val="single" w:sz="4" w:space="0" w:color="auto"/>
              <w:bottom w:val="single" w:sz="4" w:space="0" w:color="auto"/>
              <w:right w:val="single" w:sz="4" w:space="0" w:color="auto"/>
            </w:tcBorders>
            <w:hideMark/>
          </w:tcPr>
          <w:p w14:paraId="47A478AA"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1.48 L</w:t>
            </w:r>
          </w:p>
        </w:tc>
        <w:tc>
          <w:tcPr>
            <w:tcW w:w="1191" w:type="dxa"/>
            <w:tcBorders>
              <w:top w:val="single" w:sz="4" w:space="0" w:color="auto"/>
              <w:left w:val="single" w:sz="4" w:space="0" w:color="auto"/>
              <w:bottom w:val="single" w:sz="4" w:space="0" w:color="auto"/>
              <w:right w:val="single" w:sz="4" w:space="0" w:color="auto"/>
            </w:tcBorders>
            <w:hideMark/>
          </w:tcPr>
          <w:p w14:paraId="0BB5F830" w14:textId="77777777" w:rsidR="00D93955" w:rsidRPr="00BA6E76" w:rsidRDefault="00D93955" w:rsidP="00D93955">
            <w:pPr>
              <w:spacing w:line="240" w:lineRule="auto"/>
              <w:jc w:val="center"/>
              <w:rPr>
                <w:sz w:val="20"/>
                <w:szCs w:val="20"/>
              </w:rPr>
            </w:pPr>
            <w:r w:rsidRPr="00BA6E76">
              <w:rPr>
                <w:sz w:val="20"/>
                <w:szCs w:val="20"/>
              </w:rPr>
              <w:t>0.17 L/h</w:t>
            </w:r>
          </w:p>
        </w:tc>
        <w:tc>
          <w:tcPr>
            <w:tcW w:w="1247" w:type="dxa"/>
            <w:tcBorders>
              <w:top w:val="single" w:sz="4" w:space="0" w:color="auto"/>
              <w:left w:val="single" w:sz="4" w:space="0" w:color="auto"/>
              <w:bottom w:val="single" w:sz="4" w:space="0" w:color="auto"/>
              <w:right w:val="single" w:sz="4" w:space="0" w:color="auto"/>
            </w:tcBorders>
            <w:hideMark/>
          </w:tcPr>
          <w:p w14:paraId="5EFF0887" w14:textId="77777777" w:rsidR="00D93955" w:rsidRPr="00BA6E76" w:rsidRDefault="00D93955" w:rsidP="00D93955">
            <w:pPr>
              <w:spacing w:line="240" w:lineRule="auto"/>
              <w:jc w:val="center"/>
              <w:rPr>
                <w:sz w:val="20"/>
                <w:szCs w:val="20"/>
              </w:rPr>
            </w:pPr>
            <w:r w:rsidRPr="00BA6E76">
              <w:rPr>
                <w:sz w:val="20"/>
                <w:szCs w:val="20"/>
              </w:rPr>
              <w:t>2.42 L</w:t>
            </w:r>
          </w:p>
        </w:tc>
        <w:tc>
          <w:tcPr>
            <w:tcW w:w="1247" w:type="dxa"/>
            <w:tcBorders>
              <w:top w:val="single" w:sz="4" w:space="0" w:color="auto"/>
              <w:left w:val="single" w:sz="4" w:space="0" w:color="auto"/>
              <w:bottom w:val="single" w:sz="4" w:space="0" w:color="auto"/>
              <w:right w:val="single" w:sz="4" w:space="0" w:color="auto"/>
            </w:tcBorders>
            <w:hideMark/>
          </w:tcPr>
          <w:p w14:paraId="78F6FAA2" w14:textId="77777777" w:rsidR="00D93955" w:rsidRPr="00BA6E76" w:rsidRDefault="00D93955" w:rsidP="00D93955">
            <w:pPr>
              <w:spacing w:line="240" w:lineRule="auto"/>
              <w:jc w:val="center"/>
              <w:rPr>
                <w:sz w:val="20"/>
                <w:szCs w:val="20"/>
              </w:rPr>
            </w:pPr>
            <w:r w:rsidRPr="00BA6E76">
              <w:rPr>
                <w:sz w:val="20"/>
                <w:szCs w:val="20"/>
              </w:rPr>
              <w:t>Not stated</w:t>
            </w:r>
          </w:p>
        </w:tc>
        <w:tc>
          <w:tcPr>
            <w:tcW w:w="567" w:type="dxa"/>
            <w:tcBorders>
              <w:top w:val="single" w:sz="4" w:space="0" w:color="auto"/>
              <w:left w:val="single" w:sz="4" w:space="0" w:color="auto"/>
              <w:bottom w:val="single" w:sz="4" w:space="0" w:color="auto"/>
              <w:right w:val="single" w:sz="4" w:space="0" w:color="auto"/>
            </w:tcBorders>
            <w:hideMark/>
          </w:tcPr>
          <w:p w14:paraId="35F9FFA7" w14:textId="77777777" w:rsidR="00D93955" w:rsidRPr="00BA6E76" w:rsidRDefault="00D93955" w:rsidP="00D93955">
            <w:pPr>
              <w:pStyle w:val="Smallfontforbigtable"/>
              <w:spacing w:after="0" w:line="256" w:lineRule="auto"/>
              <w:jc w:val="center"/>
              <w:rPr>
                <w:rFonts w:cs="Times New Roman"/>
              </w:rPr>
            </w:pPr>
            <w:r w:rsidRPr="00BA6E76">
              <w:fldChar w:fldCharType="begin">
                <w:fldData xml:space="preserve">PEVuZE5vdGU+PENpdGU+PEF1dGhvcj5UYW5nPC9BdXRob3I+PFllYXI+MjAxOTwvWWVhcj48UmVj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</w:fldData>
              </w:fldChar>
            </w:r>
            <w:r w:rsidRPr="00BA6E76">
              <w:instrText xml:space="preserve"> ADDIN EN.CITE </w:instrText>
            </w:r>
            <w:r w:rsidRPr="00BA6E76">
              <w:fldChar w:fldCharType="begin">
                <w:fldData xml:space="preserve">PEVuZE5vdGU+PENpdGU+PEF1dGhvcj5UYW5nPC9BdXRob3I+PFllYXI+MjAxOTwvWWVhcj48UmVj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</w:fldData>
              </w:fldChar>
            </w:r>
            <w:r w:rsidRPr="00BA6E76">
              <w:instrText xml:space="preserve"> ADDIN EN.CITE.DATA </w:instrText>
            </w:r>
            <w:r w:rsidRPr="00BA6E76">
              <w:fldChar w:fldCharType="end"/>
            </w:r>
            <w:r w:rsidRPr="00BA6E76">
              <w:fldChar w:fldCharType="separate"/>
            </w:r>
            <w:r w:rsidRPr="00BA6E76">
              <w:rPr>
                <w:noProof/>
                <w:vertAlign w:val="superscript"/>
              </w:rPr>
              <w:t>8</w:t>
            </w:r>
            <w:r w:rsidRPr="00BA6E76">
              <w:fldChar w:fldCharType="end"/>
            </w:r>
          </w:p>
        </w:tc>
      </w:tr>
      <w:tr w:rsidR="00D93955" w:rsidRPr="00BA6E76" w14:paraId="3DB1C5A3" w14:textId="77777777" w:rsidTr="00D93955">
        <w:trPr>
          <w:trHeight w:val="227"/>
        </w:trPr>
        <w:tc>
          <w:tcPr>
            <w:tcW w:w="1644" w:type="dxa"/>
            <w:tcBorders>
              <w:top w:val="single" w:sz="4" w:space="0" w:color="auto"/>
              <w:left w:val="single" w:sz="4" w:space="0" w:color="auto"/>
              <w:bottom w:val="single" w:sz="4" w:space="0" w:color="auto"/>
              <w:right w:val="single" w:sz="4" w:space="0" w:color="auto"/>
            </w:tcBorders>
            <w:hideMark/>
          </w:tcPr>
          <w:p w14:paraId="4BE555EE" w14:textId="77777777" w:rsidR="00D93955" w:rsidRPr="00BA6E76" w:rsidRDefault="00D93955" w:rsidP="00D93955">
            <w:pPr>
              <w:spacing w:line="240" w:lineRule="auto"/>
              <w:rPr>
                <w:sz w:val="20"/>
                <w:szCs w:val="20"/>
              </w:rPr>
            </w:pPr>
            <w:r w:rsidRPr="00BA6E76">
              <w:rPr>
                <w:sz w:val="20"/>
                <w:szCs w:val="20"/>
              </w:rPr>
              <w:t>ABDose (ICU age 0.008–85)y)</w:t>
            </w:r>
          </w:p>
        </w:tc>
        <w:tc>
          <w:tcPr>
            <w:tcW w:w="1588" w:type="dxa"/>
            <w:tcBorders>
              <w:top w:val="single" w:sz="4" w:space="0" w:color="auto"/>
              <w:left w:val="single" w:sz="4" w:space="0" w:color="auto"/>
              <w:bottom w:val="single" w:sz="4" w:space="0" w:color="auto"/>
              <w:right w:val="single" w:sz="4" w:space="0" w:color="auto"/>
            </w:tcBorders>
            <w:hideMark/>
          </w:tcPr>
          <w:p w14:paraId="381E7423" w14:textId="77777777" w:rsidR="00D93955" w:rsidRPr="00BA6E76" w:rsidRDefault="00D93955" w:rsidP="00D93955">
            <w:pPr>
              <w:pStyle w:val="Smallfontforbigtable"/>
              <w:spacing w:after="0" w:line="256" w:lineRule="auto"/>
              <w:rPr>
                <w:rFonts w:cs="Times New Roman"/>
              </w:rPr>
            </w:pPr>
            <w:r w:rsidRPr="00BA6E76">
              <w:rPr>
                <w:rFonts w:cs="Times New Roman"/>
              </w:rPr>
              <w:t>17.3 mg/kg/dose</w:t>
            </w:r>
          </w:p>
        </w:tc>
        <w:tc>
          <w:tcPr>
            <w:tcW w:w="1020" w:type="dxa"/>
            <w:tcBorders>
              <w:top w:val="single" w:sz="4" w:space="0" w:color="auto"/>
              <w:left w:val="single" w:sz="4" w:space="0" w:color="auto"/>
              <w:bottom w:val="single" w:sz="4" w:space="0" w:color="auto"/>
              <w:right w:val="single" w:sz="4" w:space="0" w:color="auto"/>
            </w:tcBorders>
            <w:hideMark/>
          </w:tcPr>
          <w:p w14:paraId="035A330B"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80</w:t>
            </w:r>
          </w:p>
        </w:tc>
        <w:tc>
          <w:tcPr>
            <w:tcW w:w="907" w:type="dxa"/>
            <w:tcBorders>
              <w:top w:val="single" w:sz="4" w:space="0" w:color="auto"/>
              <w:left w:val="single" w:sz="4" w:space="0" w:color="auto"/>
              <w:bottom w:val="single" w:sz="4" w:space="0" w:color="auto"/>
              <w:right w:val="single" w:sz="4" w:space="0" w:color="auto"/>
            </w:tcBorders>
            <w:hideMark/>
          </w:tcPr>
          <w:p w14:paraId="3664D5AF" w14:textId="77777777" w:rsidR="00D93955" w:rsidRPr="00BA6E76" w:rsidRDefault="00D93955" w:rsidP="00D93955">
            <w:pPr>
              <w:spacing w:line="240" w:lineRule="auto"/>
              <w:jc w:val="center"/>
              <w:rPr>
                <w:sz w:val="20"/>
                <w:szCs w:val="20"/>
              </w:rPr>
            </w:pPr>
            <w:r w:rsidRPr="00BA6E76">
              <w:rPr>
                <w:sz w:val="20"/>
                <w:szCs w:val="20"/>
              </w:rPr>
              <w:t>65.0</w:t>
            </w:r>
          </w:p>
        </w:tc>
        <w:tc>
          <w:tcPr>
            <w:tcW w:w="1134" w:type="dxa"/>
            <w:tcBorders>
              <w:top w:val="single" w:sz="4" w:space="0" w:color="auto"/>
              <w:left w:val="single" w:sz="4" w:space="0" w:color="auto"/>
              <w:bottom w:val="single" w:sz="4" w:space="0" w:color="auto"/>
              <w:right w:val="single" w:sz="4" w:space="0" w:color="auto"/>
            </w:tcBorders>
            <w:hideMark/>
          </w:tcPr>
          <w:p w14:paraId="55666640" w14:textId="77777777" w:rsidR="00D93955" w:rsidRPr="00BA6E76" w:rsidRDefault="00D93955" w:rsidP="00D93955">
            <w:pPr>
              <w:spacing w:line="240" w:lineRule="auto"/>
              <w:jc w:val="center"/>
              <w:rPr>
                <w:sz w:val="20"/>
                <w:szCs w:val="20"/>
              </w:rPr>
            </w:pPr>
            <w:r w:rsidRPr="00BA6E76">
              <w:rPr>
                <w:sz w:val="20"/>
                <w:szCs w:val="20"/>
              </w:rPr>
              <w:t>427</w:t>
            </w:r>
          </w:p>
        </w:tc>
        <w:tc>
          <w:tcPr>
            <w:tcW w:w="1641" w:type="dxa"/>
            <w:tcBorders>
              <w:top w:val="single" w:sz="4" w:space="0" w:color="auto"/>
              <w:left w:val="single" w:sz="4" w:space="0" w:color="auto"/>
              <w:bottom w:val="single" w:sz="4" w:space="0" w:color="auto"/>
              <w:right w:val="single" w:sz="4" w:space="0" w:color="auto"/>
            </w:tcBorders>
            <w:hideMark/>
          </w:tcPr>
          <w:p w14:paraId="546D909F"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14.4 L/hr/70kg</w:t>
            </w:r>
          </w:p>
        </w:tc>
        <w:tc>
          <w:tcPr>
            <w:tcW w:w="1366" w:type="dxa"/>
            <w:tcBorders>
              <w:top w:val="single" w:sz="4" w:space="0" w:color="auto"/>
              <w:left w:val="single" w:sz="4" w:space="0" w:color="auto"/>
              <w:bottom w:val="single" w:sz="4" w:space="0" w:color="auto"/>
              <w:right w:val="single" w:sz="4" w:space="0" w:color="auto"/>
            </w:tcBorders>
            <w:hideMark/>
          </w:tcPr>
          <w:p w14:paraId="0A5208C5"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13.4 L/70kg</w:t>
            </w:r>
          </w:p>
        </w:tc>
        <w:tc>
          <w:tcPr>
            <w:tcW w:w="1191" w:type="dxa"/>
            <w:tcBorders>
              <w:top w:val="single" w:sz="4" w:space="0" w:color="auto"/>
              <w:left w:val="single" w:sz="4" w:space="0" w:color="auto"/>
              <w:bottom w:val="single" w:sz="4" w:space="0" w:color="auto"/>
              <w:right w:val="single" w:sz="4" w:space="0" w:color="auto"/>
            </w:tcBorders>
            <w:hideMark/>
          </w:tcPr>
          <w:p w14:paraId="08271B5A" w14:textId="77777777" w:rsidR="00D93955" w:rsidRPr="00BA6E76" w:rsidRDefault="00D93955" w:rsidP="00D93955">
            <w:pPr>
              <w:spacing w:line="240" w:lineRule="auto"/>
              <w:jc w:val="center"/>
              <w:rPr>
                <w:sz w:val="20"/>
                <w:szCs w:val="20"/>
              </w:rPr>
            </w:pPr>
            <w:r w:rsidRPr="00BA6E76">
              <w:rPr>
                <w:sz w:val="20"/>
                <w:szCs w:val="20"/>
              </w:rPr>
              <w:t>9.2 L/hr/70kg</w:t>
            </w:r>
          </w:p>
        </w:tc>
        <w:tc>
          <w:tcPr>
            <w:tcW w:w="1247" w:type="dxa"/>
            <w:tcBorders>
              <w:top w:val="single" w:sz="4" w:space="0" w:color="auto"/>
              <w:left w:val="single" w:sz="4" w:space="0" w:color="auto"/>
              <w:bottom w:val="single" w:sz="4" w:space="0" w:color="auto"/>
              <w:right w:val="single" w:sz="4" w:space="0" w:color="auto"/>
            </w:tcBorders>
            <w:hideMark/>
          </w:tcPr>
          <w:p w14:paraId="5F50FE7F" w14:textId="77777777" w:rsidR="00D93955" w:rsidRPr="00BA6E76" w:rsidRDefault="00D93955" w:rsidP="00D93955">
            <w:pPr>
              <w:spacing w:line="240" w:lineRule="auto"/>
              <w:jc w:val="center"/>
              <w:rPr>
                <w:sz w:val="20"/>
                <w:szCs w:val="20"/>
              </w:rPr>
            </w:pPr>
            <w:r w:rsidRPr="00BA6E76">
              <w:rPr>
                <w:sz w:val="20"/>
                <w:szCs w:val="20"/>
              </w:rPr>
              <w:t>V2 12.1 L/70kg V3 9.7 L/70kg</w:t>
            </w:r>
          </w:p>
        </w:tc>
        <w:tc>
          <w:tcPr>
            <w:tcW w:w="1247" w:type="dxa"/>
            <w:tcBorders>
              <w:top w:val="single" w:sz="4" w:space="0" w:color="auto"/>
              <w:left w:val="single" w:sz="4" w:space="0" w:color="auto"/>
              <w:bottom w:val="single" w:sz="4" w:space="0" w:color="auto"/>
              <w:right w:val="single" w:sz="4" w:space="0" w:color="auto"/>
            </w:tcBorders>
            <w:hideMark/>
          </w:tcPr>
          <w:p w14:paraId="41402DD2" w14:textId="77777777" w:rsidR="00D93955" w:rsidRPr="00BA6E76" w:rsidRDefault="00D93955" w:rsidP="00D93955">
            <w:pPr>
              <w:spacing w:line="240" w:lineRule="auto"/>
              <w:jc w:val="center"/>
              <w:rPr>
                <w:sz w:val="20"/>
                <w:szCs w:val="20"/>
              </w:rPr>
            </w:pPr>
            <w:r w:rsidRPr="00BA6E76">
              <w:rPr>
                <w:sz w:val="20"/>
                <w:szCs w:val="20"/>
              </w:rPr>
              <w:t>Not stated</w:t>
            </w:r>
          </w:p>
        </w:tc>
        <w:tc>
          <w:tcPr>
            <w:tcW w:w="567" w:type="dxa"/>
            <w:tcBorders>
              <w:top w:val="single" w:sz="4" w:space="0" w:color="auto"/>
              <w:left w:val="single" w:sz="4" w:space="0" w:color="auto"/>
              <w:bottom w:val="single" w:sz="4" w:space="0" w:color="auto"/>
              <w:right w:val="single" w:sz="4" w:space="0" w:color="auto"/>
            </w:tcBorders>
            <w:hideMark/>
          </w:tcPr>
          <w:p w14:paraId="562AA967" w14:textId="77777777" w:rsidR="00D93955" w:rsidRPr="00BA6E76" w:rsidRDefault="00D93955" w:rsidP="00D93955">
            <w:pPr>
              <w:pStyle w:val="Smallfontforbigtable"/>
              <w:spacing w:after="0" w:line="256" w:lineRule="auto"/>
              <w:jc w:val="center"/>
              <w:rPr>
                <w:rFonts w:cs="Times New Roman"/>
              </w:rPr>
            </w:pPr>
            <w:r w:rsidRPr="00BA6E76">
              <w:fldChar w:fldCharType="begin"/>
            </w:r>
            <w:r w:rsidRPr="00BA6E76">
              <w:instrText xml:space="preserve"> ADDIN EN.CITE &lt;EndNote&gt;&lt;Cite ExcludeAuth="1" ExcludeYear="1"&gt;&lt;RecNum&gt;4463&lt;/RecNum&gt;&lt;DisplayText&gt;&lt;style face="superscript"&gt;9&lt;/style&gt;&lt;/DisplayText&gt;&lt;record&gt;&lt;rec-number&gt;4463&lt;/rec-number&gt;&lt;foreign-keys&gt;&lt;key app="EN" db-id="w5x5xp5dezdff0ewffoxef0kefvzsdf000wr" timestamp="1566311917"&gt;4463&lt;/key&gt;&lt;/foreign-keys&gt;&lt;ref-type name="Journal Article"&gt;17&lt;/ref-type&gt;&lt;contributors&gt;&lt;/contributors&gt;&lt;titles&gt;&lt;title&gt;Lonsdale. 2017. PhD Thesis: Antimicrobial pharmacokinetics and pharmacodynamics in critically ill patients&lt;/title&gt;&lt;/titles&gt;&lt;dates&gt;&lt;/dates&gt;&lt;urls&gt;&lt;/urls&gt;&lt;/record&gt;&lt;/Cite&gt;&lt;/EndNote&gt;</w:instrText>
            </w:r>
            <w:r w:rsidRPr="00BA6E76">
              <w:fldChar w:fldCharType="separate"/>
            </w:r>
            <w:r w:rsidRPr="00BA6E76">
              <w:rPr>
                <w:noProof/>
                <w:vertAlign w:val="superscript"/>
              </w:rPr>
              <w:t>9</w:t>
            </w:r>
            <w:r w:rsidRPr="00BA6E76">
              <w:fldChar w:fldCharType="end"/>
            </w:r>
          </w:p>
        </w:tc>
      </w:tr>
      <w:tr w:rsidR="00D93955" w:rsidRPr="00BA6E76" w14:paraId="431F4AB2" w14:textId="77777777" w:rsidTr="00D93955">
        <w:trPr>
          <w:trHeight w:val="227"/>
        </w:trPr>
        <w:tc>
          <w:tcPr>
            <w:tcW w:w="1644" w:type="dxa"/>
            <w:tcBorders>
              <w:top w:val="single" w:sz="4" w:space="0" w:color="auto"/>
              <w:left w:val="single" w:sz="4" w:space="0" w:color="auto"/>
              <w:bottom w:val="single" w:sz="4" w:space="0" w:color="auto"/>
              <w:right w:val="single" w:sz="4" w:space="0" w:color="auto"/>
            </w:tcBorders>
          </w:tcPr>
          <w:p w14:paraId="67F7C34C" w14:textId="77777777" w:rsidR="00D93955" w:rsidRPr="00BA6E76" w:rsidRDefault="00D93955" w:rsidP="00D93955">
            <w:pPr>
              <w:spacing w:line="240" w:lineRule="auto"/>
              <w:rPr>
                <w:sz w:val="20"/>
                <w:szCs w:val="20"/>
              </w:rPr>
            </w:pPr>
            <w:r w:rsidRPr="00BA6E76">
              <w:rPr>
                <w:sz w:val="20"/>
                <w:szCs w:val="20"/>
              </w:rPr>
              <w:t>Neonates/infants (age range: 0.09 to 2.0 years)</w:t>
            </w:r>
          </w:p>
        </w:tc>
        <w:tc>
          <w:tcPr>
            <w:tcW w:w="1588" w:type="dxa"/>
            <w:tcBorders>
              <w:top w:val="single" w:sz="4" w:space="0" w:color="auto"/>
              <w:left w:val="single" w:sz="4" w:space="0" w:color="auto"/>
              <w:bottom w:val="single" w:sz="4" w:space="0" w:color="auto"/>
              <w:right w:val="single" w:sz="4" w:space="0" w:color="auto"/>
            </w:tcBorders>
          </w:tcPr>
          <w:p w14:paraId="270C2695" w14:textId="77777777" w:rsidR="00D93955" w:rsidRPr="00BA6E76" w:rsidRDefault="00D93955" w:rsidP="00D93955">
            <w:pPr>
              <w:pStyle w:val="Smallfontforbigtable"/>
              <w:spacing w:after="0" w:line="256" w:lineRule="auto"/>
              <w:rPr>
                <w:rFonts w:cs="Times New Roman"/>
              </w:rPr>
            </w:pPr>
            <w:r w:rsidRPr="00BA6E76">
              <w:rPr>
                <w:rFonts w:cs="Times New Roman"/>
              </w:rPr>
              <w:t>32.6 mg/kg/dose</w:t>
            </w:r>
          </w:p>
        </w:tc>
        <w:tc>
          <w:tcPr>
            <w:tcW w:w="1020" w:type="dxa"/>
            <w:tcBorders>
              <w:top w:val="single" w:sz="4" w:space="0" w:color="auto"/>
              <w:left w:val="single" w:sz="4" w:space="0" w:color="auto"/>
              <w:bottom w:val="single" w:sz="4" w:space="0" w:color="auto"/>
              <w:right w:val="single" w:sz="4" w:space="0" w:color="auto"/>
            </w:tcBorders>
          </w:tcPr>
          <w:p w14:paraId="1830F228"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47</w:t>
            </w:r>
          </w:p>
        </w:tc>
        <w:tc>
          <w:tcPr>
            <w:tcW w:w="907" w:type="dxa"/>
            <w:tcBorders>
              <w:top w:val="single" w:sz="4" w:space="0" w:color="auto"/>
              <w:left w:val="single" w:sz="4" w:space="0" w:color="auto"/>
              <w:bottom w:val="single" w:sz="4" w:space="0" w:color="auto"/>
              <w:right w:val="single" w:sz="4" w:space="0" w:color="auto"/>
            </w:tcBorders>
          </w:tcPr>
          <w:p w14:paraId="28C69BB6" w14:textId="77777777" w:rsidR="00D93955" w:rsidRPr="00BA6E76" w:rsidRDefault="00D93955" w:rsidP="00D93955">
            <w:pPr>
              <w:spacing w:line="240" w:lineRule="auto"/>
              <w:jc w:val="center"/>
              <w:rPr>
                <w:sz w:val="20"/>
                <w:szCs w:val="20"/>
              </w:rPr>
            </w:pPr>
            <w:r w:rsidRPr="00BA6E76">
              <w:rPr>
                <w:sz w:val="20"/>
                <w:szCs w:val="20"/>
              </w:rPr>
              <w:t>7.2</w:t>
            </w:r>
          </w:p>
        </w:tc>
        <w:tc>
          <w:tcPr>
            <w:tcW w:w="1134" w:type="dxa"/>
            <w:tcBorders>
              <w:top w:val="single" w:sz="4" w:space="0" w:color="auto"/>
              <w:left w:val="single" w:sz="4" w:space="0" w:color="auto"/>
              <w:bottom w:val="single" w:sz="4" w:space="0" w:color="auto"/>
              <w:right w:val="single" w:sz="4" w:space="0" w:color="auto"/>
            </w:tcBorders>
          </w:tcPr>
          <w:p w14:paraId="66504AEA" w14:textId="77777777" w:rsidR="00D93955" w:rsidRPr="00BA6E76" w:rsidRDefault="00D93955" w:rsidP="00D93955">
            <w:pPr>
              <w:spacing w:line="240" w:lineRule="auto"/>
              <w:jc w:val="center"/>
              <w:rPr>
                <w:sz w:val="20"/>
                <w:szCs w:val="20"/>
              </w:rPr>
            </w:pPr>
            <w:r w:rsidRPr="00BA6E76">
              <w:rPr>
                <w:sz w:val="20"/>
                <w:szCs w:val="20"/>
              </w:rPr>
              <w:t>62</w:t>
            </w:r>
          </w:p>
        </w:tc>
        <w:tc>
          <w:tcPr>
            <w:tcW w:w="1641" w:type="dxa"/>
            <w:tcBorders>
              <w:top w:val="single" w:sz="4" w:space="0" w:color="auto"/>
              <w:left w:val="single" w:sz="4" w:space="0" w:color="auto"/>
              <w:bottom w:val="single" w:sz="4" w:space="0" w:color="auto"/>
              <w:right w:val="single" w:sz="4" w:space="0" w:color="auto"/>
            </w:tcBorders>
          </w:tcPr>
          <w:p w14:paraId="3156DCE2"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 xml:space="preserve">0.31 L/h/kg </w:t>
            </w:r>
          </w:p>
        </w:tc>
        <w:tc>
          <w:tcPr>
            <w:tcW w:w="1366" w:type="dxa"/>
            <w:tcBorders>
              <w:top w:val="single" w:sz="4" w:space="0" w:color="auto"/>
              <w:left w:val="single" w:sz="4" w:space="0" w:color="auto"/>
              <w:bottom w:val="single" w:sz="4" w:space="0" w:color="auto"/>
              <w:right w:val="single" w:sz="4" w:space="0" w:color="auto"/>
            </w:tcBorders>
          </w:tcPr>
          <w:p w14:paraId="6C6496D3"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0.32 L/kg</w:t>
            </w:r>
          </w:p>
        </w:tc>
        <w:tc>
          <w:tcPr>
            <w:tcW w:w="1191" w:type="dxa"/>
            <w:tcBorders>
              <w:top w:val="single" w:sz="4" w:space="0" w:color="auto"/>
              <w:left w:val="single" w:sz="4" w:space="0" w:color="auto"/>
              <w:bottom w:val="single" w:sz="4" w:space="0" w:color="auto"/>
              <w:right w:val="single" w:sz="4" w:space="0" w:color="auto"/>
            </w:tcBorders>
          </w:tcPr>
          <w:p w14:paraId="69FB1CDA" w14:textId="77777777" w:rsidR="00D93955" w:rsidRPr="00BA6E76" w:rsidRDefault="00D93955" w:rsidP="00D93955">
            <w:pPr>
              <w:spacing w:line="240" w:lineRule="auto"/>
              <w:jc w:val="center"/>
              <w:rPr>
                <w:sz w:val="20"/>
                <w:szCs w:val="20"/>
              </w:rPr>
            </w:pPr>
            <w:r w:rsidRPr="00BA6E76">
              <w:rPr>
                <w:sz w:val="20"/>
                <w:szCs w:val="20"/>
              </w:rPr>
              <w:t>weight normalized Q not stated</w:t>
            </w:r>
          </w:p>
        </w:tc>
        <w:tc>
          <w:tcPr>
            <w:tcW w:w="1247" w:type="dxa"/>
            <w:tcBorders>
              <w:top w:val="single" w:sz="4" w:space="0" w:color="auto"/>
              <w:left w:val="single" w:sz="4" w:space="0" w:color="auto"/>
              <w:bottom w:val="single" w:sz="4" w:space="0" w:color="auto"/>
              <w:right w:val="single" w:sz="4" w:space="0" w:color="auto"/>
            </w:tcBorders>
          </w:tcPr>
          <w:p w14:paraId="618ECF4E" w14:textId="77777777" w:rsidR="00D93955" w:rsidRPr="00BA6E76" w:rsidRDefault="00D93955" w:rsidP="00D93955">
            <w:pPr>
              <w:spacing w:line="240" w:lineRule="auto"/>
              <w:jc w:val="center"/>
              <w:rPr>
                <w:sz w:val="20"/>
                <w:szCs w:val="20"/>
              </w:rPr>
            </w:pPr>
            <w:r w:rsidRPr="00BA6E76">
              <w:rPr>
                <w:sz w:val="20"/>
                <w:szCs w:val="20"/>
              </w:rPr>
              <w:t>0.34 L/kg</w:t>
            </w:r>
          </w:p>
        </w:tc>
        <w:tc>
          <w:tcPr>
            <w:tcW w:w="1247" w:type="dxa"/>
            <w:tcBorders>
              <w:top w:val="single" w:sz="4" w:space="0" w:color="auto"/>
              <w:left w:val="single" w:sz="4" w:space="0" w:color="auto"/>
              <w:bottom w:val="single" w:sz="4" w:space="0" w:color="auto"/>
              <w:right w:val="single" w:sz="4" w:space="0" w:color="auto"/>
            </w:tcBorders>
          </w:tcPr>
          <w:p w14:paraId="3EB3C3B2" w14:textId="77777777" w:rsidR="00D93955" w:rsidRPr="00BA6E76" w:rsidRDefault="00D93955" w:rsidP="00D93955">
            <w:pPr>
              <w:spacing w:line="240"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1674DC5" w14:textId="77777777" w:rsidR="00D93955" w:rsidRPr="00BA6E76" w:rsidRDefault="00D93955" w:rsidP="00D93955">
            <w:pPr>
              <w:pStyle w:val="Smallfontforbigtable"/>
              <w:spacing w:after="0" w:line="256" w:lineRule="auto"/>
              <w:jc w:val="center"/>
            </w:pPr>
            <w:r w:rsidRPr="00BA6E76">
              <w:fldChar w:fldCharType="begin">
                <w:fldData xml:space="preserve">PEVuZE5vdGU+PENpdGU+PEF1dGhvcj5XdTwvQXV0aG9yPjxZZWFyPjIwMjE8L1llYXI+PFJlY051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</w:fldData>
              </w:fldChar>
            </w:r>
            <w:r w:rsidRPr="00BA6E76">
              <w:instrText xml:space="preserve"> ADDIN EN.CITE </w:instrText>
            </w:r>
            <w:r w:rsidRPr="00BA6E76">
              <w:fldChar w:fldCharType="begin">
                <w:fldData xml:space="preserve">PEVuZE5vdGU+PENpdGU+PEF1dGhvcj5XdTwvQXV0aG9yPjxZZWFyPjIwMjE8L1llYXI+PFJlY051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</w:fldData>
              </w:fldChar>
            </w:r>
            <w:r w:rsidRPr="00BA6E76">
              <w:instrText xml:space="preserve"> ADDIN EN.CITE.DATA </w:instrText>
            </w:r>
            <w:r w:rsidRPr="00BA6E76">
              <w:fldChar w:fldCharType="end"/>
            </w:r>
            <w:r w:rsidRPr="00BA6E76">
              <w:fldChar w:fldCharType="separate"/>
            </w:r>
            <w:r w:rsidRPr="00BA6E76">
              <w:rPr>
                <w:noProof/>
                <w:vertAlign w:val="superscript"/>
              </w:rPr>
              <w:t>10</w:t>
            </w:r>
            <w:r w:rsidRPr="00BA6E76">
              <w:fldChar w:fldCharType="end"/>
            </w:r>
          </w:p>
        </w:tc>
      </w:tr>
      <w:tr w:rsidR="00D93955" w:rsidRPr="00BA6E76" w14:paraId="724DF6B4" w14:textId="77777777" w:rsidTr="00D93955">
        <w:trPr>
          <w:trHeight w:val="227"/>
        </w:trPr>
        <w:tc>
          <w:tcPr>
            <w:tcW w:w="1644" w:type="dxa"/>
            <w:tcBorders>
              <w:top w:val="single" w:sz="4" w:space="0" w:color="auto"/>
              <w:left w:val="single" w:sz="4" w:space="0" w:color="auto"/>
              <w:bottom w:val="single" w:sz="4" w:space="0" w:color="auto"/>
              <w:right w:val="single" w:sz="4" w:space="0" w:color="auto"/>
            </w:tcBorders>
            <w:hideMark/>
          </w:tcPr>
          <w:p w14:paraId="2281571F" w14:textId="77777777" w:rsidR="00D93955" w:rsidRPr="00BA6E76" w:rsidRDefault="00D93955" w:rsidP="00D93955">
            <w:pPr>
              <w:spacing w:line="240" w:lineRule="auto"/>
              <w:rPr>
                <w:sz w:val="20"/>
                <w:szCs w:val="20"/>
              </w:rPr>
            </w:pPr>
            <w:r w:rsidRPr="00BA6E76">
              <w:rPr>
                <w:sz w:val="20"/>
                <w:szCs w:val="20"/>
              </w:rPr>
              <w:t xml:space="preserve">This study: NAPPA </w:t>
            </w:r>
          </w:p>
          <w:p w14:paraId="56F80C8A" w14:textId="77777777" w:rsidR="00D93955" w:rsidRPr="00BA6E76" w:rsidRDefault="00D93955" w:rsidP="00D93955">
            <w:pPr>
              <w:spacing w:line="240" w:lineRule="auto"/>
              <w:rPr>
                <w:sz w:val="20"/>
                <w:szCs w:val="20"/>
              </w:rPr>
            </w:pPr>
            <w:r w:rsidRPr="00BA6E76">
              <w:rPr>
                <w:sz w:val="20"/>
                <w:szCs w:val="20"/>
              </w:rPr>
              <w:t>(aged 1 – 5711 weeks)</w:t>
            </w:r>
          </w:p>
        </w:tc>
        <w:tc>
          <w:tcPr>
            <w:tcW w:w="1588" w:type="dxa"/>
            <w:tcBorders>
              <w:top w:val="single" w:sz="4" w:space="0" w:color="auto"/>
              <w:left w:val="single" w:sz="4" w:space="0" w:color="auto"/>
              <w:bottom w:val="single" w:sz="4" w:space="0" w:color="auto"/>
              <w:right w:val="single" w:sz="4" w:space="0" w:color="auto"/>
            </w:tcBorders>
          </w:tcPr>
          <w:p w14:paraId="0505E087" w14:textId="77777777" w:rsidR="00D93955" w:rsidRPr="00BA6E76" w:rsidRDefault="00D93955" w:rsidP="00D93955">
            <w:pPr>
              <w:pStyle w:val="Smallfontforbigtable"/>
              <w:spacing w:after="0" w:line="256" w:lineRule="auto"/>
              <w:rPr>
                <w:rFonts w:cs="Times New Roman"/>
              </w:rPr>
            </w:pPr>
            <w:r w:rsidRPr="00BA6E76">
              <w:rPr>
                <w:rFonts w:cs="Times New Roman"/>
              </w:rPr>
              <w:t>25.2 mg/kg/dose</w:t>
            </w:r>
          </w:p>
        </w:tc>
        <w:tc>
          <w:tcPr>
            <w:tcW w:w="1020" w:type="dxa"/>
            <w:tcBorders>
              <w:top w:val="single" w:sz="4" w:space="0" w:color="auto"/>
              <w:left w:val="single" w:sz="4" w:space="0" w:color="auto"/>
              <w:bottom w:val="single" w:sz="4" w:space="0" w:color="auto"/>
              <w:right w:val="single" w:sz="4" w:space="0" w:color="auto"/>
            </w:tcBorders>
          </w:tcPr>
          <w:p w14:paraId="4D835F14"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174</w:t>
            </w:r>
          </w:p>
        </w:tc>
        <w:tc>
          <w:tcPr>
            <w:tcW w:w="907" w:type="dxa"/>
            <w:tcBorders>
              <w:top w:val="single" w:sz="4" w:space="0" w:color="auto"/>
              <w:left w:val="single" w:sz="4" w:space="0" w:color="auto"/>
              <w:bottom w:val="single" w:sz="4" w:space="0" w:color="auto"/>
              <w:right w:val="single" w:sz="4" w:space="0" w:color="auto"/>
            </w:tcBorders>
          </w:tcPr>
          <w:p w14:paraId="43E35968" w14:textId="77777777" w:rsidR="00D93955" w:rsidRPr="00BA6E76" w:rsidRDefault="00D93955" w:rsidP="00D93955">
            <w:pPr>
              <w:spacing w:line="240" w:lineRule="auto"/>
              <w:jc w:val="center"/>
              <w:rPr>
                <w:sz w:val="20"/>
                <w:szCs w:val="20"/>
              </w:rPr>
            </w:pPr>
            <w:r w:rsidRPr="00BA6E76">
              <w:rPr>
                <w:sz w:val="20"/>
                <w:szCs w:val="20"/>
              </w:rPr>
              <w:t>3.76</w:t>
            </w:r>
          </w:p>
        </w:tc>
        <w:tc>
          <w:tcPr>
            <w:tcW w:w="1134" w:type="dxa"/>
            <w:tcBorders>
              <w:top w:val="single" w:sz="4" w:space="0" w:color="auto"/>
              <w:left w:val="single" w:sz="4" w:space="0" w:color="auto"/>
              <w:bottom w:val="single" w:sz="4" w:space="0" w:color="auto"/>
              <w:right w:val="single" w:sz="4" w:space="0" w:color="auto"/>
            </w:tcBorders>
          </w:tcPr>
          <w:p w14:paraId="03E9CE24" w14:textId="77777777" w:rsidR="00D93955" w:rsidRPr="00BA6E76" w:rsidRDefault="00D93955" w:rsidP="00D93955">
            <w:pPr>
              <w:spacing w:line="240" w:lineRule="auto"/>
              <w:jc w:val="center"/>
              <w:rPr>
                <w:sz w:val="20"/>
                <w:szCs w:val="20"/>
              </w:rPr>
            </w:pPr>
            <w:r w:rsidRPr="00BA6E76">
              <w:rPr>
                <w:sz w:val="20"/>
                <w:szCs w:val="20"/>
              </w:rPr>
              <w:t>409</w:t>
            </w:r>
          </w:p>
        </w:tc>
        <w:tc>
          <w:tcPr>
            <w:tcW w:w="1641" w:type="dxa"/>
            <w:tcBorders>
              <w:top w:val="single" w:sz="4" w:space="0" w:color="auto"/>
              <w:left w:val="single" w:sz="4" w:space="0" w:color="auto"/>
              <w:bottom w:val="single" w:sz="4" w:space="0" w:color="auto"/>
              <w:right w:val="single" w:sz="4" w:space="0" w:color="auto"/>
            </w:tcBorders>
          </w:tcPr>
          <w:p w14:paraId="3B95E903"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16.4 L/h/70kg</w:t>
            </w:r>
          </w:p>
        </w:tc>
        <w:tc>
          <w:tcPr>
            <w:tcW w:w="1366" w:type="dxa"/>
            <w:tcBorders>
              <w:top w:val="single" w:sz="4" w:space="0" w:color="auto"/>
              <w:left w:val="single" w:sz="4" w:space="0" w:color="auto"/>
              <w:bottom w:val="single" w:sz="4" w:space="0" w:color="auto"/>
              <w:right w:val="single" w:sz="4" w:space="0" w:color="auto"/>
            </w:tcBorders>
          </w:tcPr>
          <w:p w14:paraId="0118D8D5" w14:textId="77777777" w:rsidR="00D93955" w:rsidRPr="00BA6E76" w:rsidRDefault="00D93955" w:rsidP="00D93955">
            <w:pPr>
              <w:pStyle w:val="Smallfontforbigtable"/>
              <w:spacing w:after="0" w:line="256" w:lineRule="auto"/>
              <w:jc w:val="center"/>
              <w:rPr>
                <w:rFonts w:cs="Times New Roman"/>
              </w:rPr>
            </w:pPr>
            <w:r w:rsidRPr="00BA6E76">
              <w:rPr>
                <w:rFonts w:cs="Times New Roman"/>
              </w:rPr>
              <w:t>46.2 L/70kg</w:t>
            </w:r>
          </w:p>
        </w:tc>
        <w:tc>
          <w:tcPr>
            <w:tcW w:w="1191" w:type="dxa"/>
            <w:tcBorders>
              <w:top w:val="single" w:sz="4" w:space="0" w:color="auto"/>
              <w:left w:val="single" w:sz="4" w:space="0" w:color="auto"/>
              <w:bottom w:val="single" w:sz="4" w:space="0" w:color="auto"/>
              <w:right w:val="single" w:sz="4" w:space="0" w:color="auto"/>
            </w:tcBorders>
          </w:tcPr>
          <w:p w14:paraId="31431475" w14:textId="77777777" w:rsidR="00D93955" w:rsidRPr="00BA6E76" w:rsidRDefault="00D93955" w:rsidP="00D93955">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tcPr>
          <w:p w14:paraId="7574A55E" w14:textId="77777777" w:rsidR="00D93955" w:rsidRPr="00BA6E76" w:rsidRDefault="00D93955" w:rsidP="00D93955">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hideMark/>
          </w:tcPr>
          <w:p w14:paraId="16F8FCD3" w14:textId="77777777" w:rsidR="00D93955" w:rsidRPr="00BA6E76" w:rsidRDefault="00D93955" w:rsidP="00D93955">
            <w:pPr>
              <w:spacing w:line="240" w:lineRule="auto"/>
              <w:jc w:val="center"/>
              <w:rPr>
                <w:sz w:val="20"/>
                <w:szCs w:val="20"/>
              </w:rPr>
            </w:pPr>
            <w:r w:rsidRPr="00BA6E76">
              <w:rPr>
                <w:sz w:val="20"/>
                <w:szCs w:val="20"/>
              </w:rPr>
              <w:t>Not stated</w:t>
            </w:r>
          </w:p>
        </w:tc>
        <w:tc>
          <w:tcPr>
            <w:tcW w:w="567" w:type="dxa"/>
            <w:tcBorders>
              <w:top w:val="single" w:sz="4" w:space="0" w:color="auto"/>
              <w:left w:val="single" w:sz="4" w:space="0" w:color="auto"/>
              <w:bottom w:val="single" w:sz="4" w:space="0" w:color="auto"/>
              <w:right w:val="single" w:sz="4" w:space="0" w:color="auto"/>
            </w:tcBorders>
            <w:hideMark/>
          </w:tcPr>
          <w:p w14:paraId="6907FBA6" w14:textId="77777777" w:rsidR="00D93955" w:rsidRPr="00BA6E76" w:rsidRDefault="00D93955" w:rsidP="00D93955">
            <w:pPr>
              <w:pStyle w:val="Smallfontforbigtable"/>
              <w:spacing w:after="0" w:line="256" w:lineRule="auto"/>
              <w:jc w:val="center"/>
              <w:rPr>
                <w:rFonts w:cs="Times New Roman"/>
              </w:rPr>
            </w:pPr>
          </w:p>
        </w:tc>
      </w:tr>
    </w:tbl>
    <w:p w14:paraId="6A5530E7" w14:textId="77777777" w:rsidR="00D93955" w:rsidRPr="00BA6E76" w:rsidRDefault="00D93955" w:rsidP="00F639C3">
      <w:pPr>
        <w:spacing w:line="240" w:lineRule="auto"/>
        <w:rPr>
          <w:sz w:val="20"/>
          <w:szCs w:val="20"/>
        </w:rPr>
      </w:pPr>
    </w:p>
    <w:p w14:paraId="39E03E14" w14:textId="77777777" w:rsidR="00D93955" w:rsidRPr="00BA6E76" w:rsidRDefault="00D93955" w:rsidP="00F639C3">
      <w:pPr>
        <w:spacing w:line="240" w:lineRule="auto"/>
        <w:rPr>
          <w:sz w:val="20"/>
          <w:szCs w:val="20"/>
        </w:rPr>
      </w:pPr>
    </w:p>
    <w:p w14:paraId="09C5AD28" w14:textId="77777777" w:rsidR="00D93955" w:rsidRPr="00BA6E76" w:rsidRDefault="00D93955" w:rsidP="00F639C3">
      <w:pPr>
        <w:spacing w:line="240" w:lineRule="auto"/>
        <w:rPr>
          <w:sz w:val="20"/>
          <w:szCs w:val="20"/>
        </w:rPr>
      </w:pPr>
    </w:p>
    <w:p w14:paraId="3D84CA36" w14:textId="77777777" w:rsidR="00D93955" w:rsidRPr="00BA6E76" w:rsidRDefault="00D93955" w:rsidP="00F639C3">
      <w:pPr>
        <w:spacing w:line="240" w:lineRule="auto"/>
        <w:rPr>
          <w:sz w:val="20"/>
          <w:szCs w:val="20"/>
        </w:rPr>
      </w:pPr>
    </w:p>
    <w:p w14:paraId="17DC3896" w14:textId="77777777" w:rsidR="00D93955" w:rsidRPr="00BA6E76" w:rsidRDefault="00D93955" w:rsidP="00F639C3">
      <w:pPr>
        <w:spacing w:line="240" w:lineRule="auto"/>
        <w:rPr>
          <w:sz w:val="20"/>
          <w:szCs w:val="20"/>
        </w:rPr>
      </w:pPr>
    </w:p>
    <w:p w14:paraId="4B62902F" w14:textId="77777777" w:rsidR="00D93955" w:rsidRPr="00BA6E76" w:rsidRDefault="00D93955" w:rsidP="00F639C3">
      <w:pPr>
        <w:spacing w:line="240" w:lineRule="auto"/>
        <w:rPr>
          <w:sz w:val="20"/>
          <w:szCs w:val="20"/>
        </w:rPr>
      </w:pPr>
    </w:p>
    <w:p w14:paraId="4B64B620" w14:textId="77777777" w:rsidR="00D93955" w:rsidRPr="00BA6E76" w:rsidRDefault="00D93955" w:rsidP="00F639C3">
      <w:pPr>
        <w:spacing w:line="240" w:lineRule="auto"/>
        <w:rPr>
          <w:sz w:val="20"/>
          <w:szCs w:val="20"/>
        </w:rPr>
      </w:pPr>
    </w:p>
    <w:p w14:paraId="66D52E1F" w14:textId="77777777" w:rsidR="00D93955" w:rsidRPr="00BA6E76" w:rsidRDefault="00D93955" w:rsidP="00F639C3">
      <w:pPr>
        <w:spacing w:line="240" w:lineRule="auto"/>
        <w:rPr>
          <w:sz w:val="20"/>
          <w:szCs w:val="20"/>
        </w:rPr>
      </w:pPr>
    </w:p>
    <w:p w14:paraId="00B03DAB" w14:textId="77777777" w:rsidR="00D93955" w:rsidRPr="00BA6E76" w:rsidRDefault="00D93955" w:rsidP="00F639C3">
      <w:pPr>
        <w:spacing w:line="240" w:lineRule="auto"/>
        <w:rPr>
          <w:sz w:val="20"/>
          <w:szCs w:val="20"/>
        </w:rPr>
      </w:pPr>
    </w:p>
    <w:p w14:paraId="4F8930C2" w14:textId="77777777" w:rsidR="00D93955" w:rsidRPr="00BA6E76" w:rsidRDefault="00D93955" w:rsidP="00F639C3">
      <w:pPr>
        <w:spacing w:line="240" w:lineRule="auto"/>
        <w:rPr>
          <w:sz w:val="20"/>
          <w:szCs w:val="20"/>
        </w:rPr>
      </w:pPr>
    </w:p>
    <w:p w14:paraId="400A65F7" w14:textId="77777777" w:rsidR="00D93955" w:rsidRPr="00BA6E76" w:rsidRDefault="00D93955" w:rsidP="00F639C3">
      <w:pPr>
        <w:spacing w:line="240" w:lineRule="auto"/>
        <w:rPr>
          <w:sz w:val="20"/>
          <w:szCs w:val="20"/>
        </w:rPr>
      </w:pPr>
    </w:p>
    <w:p w14:paraId="34AB32FC" w14:textId="77777777" w:rsidR="00D93955" w:rsidRPr="00BA6E76" w:rsidRDefault="00D93955" w:rsidP="00F639C3">
      <w:pPr>
        <w:spacing w:line="240" w:lineRule="auto"/>
        <w:rPr>
          <w:sz w:val="20"/>
          <w:szCs w:val="20"/>
        </w:rPr>
      </w:pPr>
    </w:p>
    <w:p w14:paraId="0BCAB685" w14:textId="77777777" w:rsidR="00D93955" w:rsidRPr="00BA6E76" w:rsidRDefault="00D93955" w:rsidP="00F639C3">
      <w:pPr>
        <w:spacing w:line="240" w:lineRule="auto"/>
        <w:rPr>
          <w:sz w:val="20"/>
          <w:szCs w:val="20"/>
        </w:rPr>
      </w:pPr>
    </w:p>
    <w:p w14:paraId="03A91274" w14:textId="77777777" w:rsidR="00D93955" w:rsidRPr="00BA6E76" w:rsidRDefault="00D93955" w:rsidP="00F639C3">
      <w:pPr>
        <w:spacing w:line="240" w:lineRule="auto"/>
        <w:rPr>
          <w:sz w:val="20"/>
          <w:szCs w:val="20"/>
        </w:rPr>
      </w:pPr>
    </w:p>
    <w:p w14:paraId="0E782835" w14:textId="77777777" w:rsidR="00D93955" w:rsidRPr="00BA6E76" w:rsidRDefault="00D93955" w:rsidP="00F639C3">
      <w:pPr>
        <w:spacing w:line="240" w:lineRule="auto"/>
        <w:rPr>
          <w:sz w:val="20"/>
          <w:szCs w:val="20"/>
        </w:rPr>
      </w:pPr>
    </w:p>
    <w:p w14:paraId="6EC5723D" w14:textId="77777777" w:rsidR="00D93955" w:rsidRPr="00BA6E76" w:rsidRDefault="00D93955" w:rsidP="00F639C3">
      <w:pPr>
        <w:spacing w:line="240" w:lineRule="auto"/>
        <w:rPr>
          <w:sz w:val="20"/>
          <w:szCs w:val="20"/>
        </w:rPr>
      </w:pPr>
    </w:p>
    <w:p w14:paraId="038107A5" w14:textId="77777777" w:rsidR="00D93955" w:rsidRPr="00BA6E76" w:rsidRDefault="00D93955" w:rsidP="00F639C3">
      <w:pPr>
        <w:spacing w:line="240" w:lineRule="auto"/>
        <w:rPr>
          <w:sz w:val="20"/>
          <w:szCs w:val="20"/>
        </w:rPr>
      </w:pPr>
    </w:p>
    <w:p w14:paraId="421D89E1" w14:textId="77777777" w:rsidR="00D93955" w:rsidRPr="00BA6E76" w:rsidRDefault="00D93955" w:rsidP="00F639C3">
      <w:pPr>
        <w:spacing w:line="240" w:lineRule="auto"/>
        <w:rPr>
          <w:sz w:val="20"/>
          <w:szCs w:val="20"/>
        </w:rPr>
      </w:pPr>
    </w:p>
    <w:p w14:paraId="51B5AB46" w14:textId="77777777" w:rsidR="00D93955" w:rsidRPr="00BA6E76" w:rsidRDefault="00D93955" w:rsidP="00F639C3">
      <w:pPr>
        <w:spacing w:line="240" w:lineRule="auto"/>
        <w:rPr>
          <w:sz w:val="20"/>
          <w:szCs w:val="20"/>
        </w:rPr>
      </w:pPr>
    </w:p>
    <w:p w14:paraId="48241DCC" w14:textId="77777777" w:rsidR="00D93955" w:rsidRPr="00BA6E76" w:rsidRDefault="00D93955" w:rsidP="00F639C3">
      <w:pPr>
        <w:spacing w:line="240" w:lineRule="auto"/>
        <w:rPr>
          <w:sz w:val="20"/>
          <w:szCs w:val="20"/>
        </w:rPr>
      </w:pPr>
    </w:p>
    <w:p w14:paraId="5DDED177" w14:textId="77777777" w:rsidR="00D93955" w:rsidRPr="00BA6E76" w:rsidRDefault="00D93955" w:rsidP="00F639C3">
      <w:pPr>
        <w:spacing w:line="240" w:lineRule="auto"/>
        <w:rPr>
          <w:sz w:val="20"/>
          <w:szCs w:val="20"/>
        </w:rPr>
      </w:pPr>
    </w:p>
    <w:p w14:paraId="262EF30F" w14:textId="77777777" w:rsidR="00D93955" w:rsidRPr="00BA6E76" w:rsidRDefault="00D93955" w:rsidP="00F639C3">
      <w:pPr>
        <w:spacing w:line="240" w:lineRule="auto"/>
        <w:rPr>
          <w:sz w:val="20"/>
          <w:szCs w:val="20"/>
        </w:rPr>
      </w:pPr>
    </w:p>
    <w:p w14:paraId="1AD3737E" w14:textId="77777777" w:rsidR="00D93955" w:rsidRPr="00BA6E76" w:rsidRDefault="00D93955" w:rsidP="00F639C3">
      <w:pPr>
        <w:spacing w:line="240" w:lineRule="auto"/>
        <w:rPr>
          <w:sz w:val="20"/>
          <w:szCs w:val="20"/>
        </w:rPr>
      </w:pPr>
    </w:p>
    <w:p w14:paraId="225FA978" w14:textId="77777777" w:rsidR="00D93955" w:rsidRPr="00BA6E76" w:rsidRDefault="00D93955" w:rsidP="00F639C3">
      <w:pPr>
        <w:spacing w:line="240" w:lineRule="auto"/>
        <w:rPr>
          <w:sz w:val="20"/>
          <w:szCs w:val="20"/>
        </w:rPr>
      </w:pPr>
    </w:p>
    <w:p w14:paraId="3C344CFB" w14:textId="77777777" w:rsidR="00D93955" w:rsidRPr="00BA6E76" w:rsidRDefault="00D93955" w:rsidP="00F639C3">
      <w:pPr>
        <w:spacing w:line="240" w:lineRule="auto"/>
        <w:rPr>
          <w:sz w:val="20"/>
          <w:szCs w:val="20"/>
        </w:rPr>
      </w:pPr>
    </w:p>
    <w:p w14:paraId="0E022CD2" w14:textId="77777777" w:rsidR="00D93955" w:rsidRPr="00BA6E76" w:rsidRDefault="00D93955" w:rsidP="00F639C3">
      <w:pPr>
        <w:spacing w:line="240" w:lineRule="auto"/>
        <w:rPr>
          <w:sz w:val="20"/>
          <w:szCs w:val="20"/>
        </w:rPr>
      </w:pPr>
    </w:p>
    <w:p w14:paraId="7A2C74D1" w14:textId="77777777" w:rsidR="00D93955" w:rsidRPr="00BA6E76" w:rsidRDefault="00D93955" w:rsidP="00F639C3">
      <w:pPr>
        <w:spacing w:line="240" w:lineRule="auto"/>
        <w:rPr>
          <w:sz w:val="20"/>
          <w:szCs w:val="20"/>
        </w:rPr>
      </w:pPr>
    </w:p>
    <w:p w14:paraId="5647BFBD" w14:textId="77777777" w:rsidR="00D93955" w:rsidRPr="00BA6E76" w:rsidRDefault="00D93955" w:rsidP="00F639C3">
      <w:pPr>
        <w:spacing w:line="240" w:lineRule="auto"/>
        <w:rPr>
          <w:sz w:val="20"/>
          <w:szCs w:val="20"/>
        </w:rPr>
      </w:pPr>
    </w:p>
    <w:p w14:paraId="4D7C0D18" w14:textId="77777777" w:rsidR="00D93955" w:rsidRPr="00BA6E76" w:rsidRDefault="00D93955" w:rsidP="00F639C3">
      <w:pPr>
        <w:spacing w:line="240" w:lineRule="auto"/>
        <w:rPr>
          <w:sz w:val="20"/>
          <w:szCs w:val="20"/>
        </w:rPr>
      </w:pPr>
    </w:p>
    <w:p w14:paraId="7FADC2A0" w14:textId="77777777" w:rsidR="00D93955" w:rsidRPr="00BA6E76" w:rsidRDefault="00D93955" w:rsidP="00F639C3">
      <w:pPr>
        <w:spacing w:line="240" w:lineRule="auto"/>
        <w:rPr>
          <w:sz w:val="20"/>
          <w:szCs w:val="20"/>
        </w:rPr>
      </w:pPr>
    </w:p>
    <w:p w14:paraId="3C201742" w14:textId="77777777" w:rsidR="00D93955" w:rsidRPr="00BA6E76" w:rsidRDefault="00D93955" w:rsidP="00F639C3">
      <w:pPr>
        <w:spacing w:line="240" w:lineRule="auto"/>
        <w:rPr>
          <w:sz w:val="20"/>
          <w:szCs w:val="20"/>
        </w:rPr>
      </w:pPr>
    </w:p>
    <w:p w14:paraId="60C10612" w14:textId="77777777" w:rsidR="00D93955" w:rsidRPr="00BA6E76" w:rsidRDefault="00D93955" w:rsidP="00F639C3">
      <w:pPr>
        <w:spacing w:line="240" w:lineRule="auto"/>
        <w:rPr>
          <w:sz w:val="20"/>
          <w:szCs w:val="20"/>
        </w:rPr>
      </w:pPr>
    </w:p>
    <w:p w14:paraId="357B9F42" w14:textId="77777777" w:rsidR="00D93955" w:rsidRPr="00BA6E76" w:rsidRDefault="00D93955" w:rsidP="00F639C3">
      <w:pPr>
        <w:spacing w:line="240" w:lineRule="auto"/>
        <w:rPr>
          <w:sz w:val="20"/>
          <w:szCs w:val="20"/>
        </w:rPr>
      </w:pPr>
    </w:p>
    <w:p w14:paraId="113BAD35" w14:textId="77777777" w:rsidR="00D93955" w:rsidRPr="00BA6E76" w:rsidRDefault="00D93955" w:rsidP="00F639C3">
      <w:pPr>
        <w:spacing w:line="240" w:lineRule="auto"/>
        <w:rPr>
          <w:sz w:val="20"/>
          <w:szCs w:val="20"/>
        </w:rPr>
      </w:pPr>
    </w:p>
    <w:p w14:paraId="379A9B4A" w14:textId="73049100" w:rsidR="00AA4A82" w:rsidRPr="00BA6E76" w:rsidRDefault="00AA4A82" w:rsidP="00F639C3">
      <w:pPr>
        <w:spacing w:line="240" w:lineRule="auto"/>
        <w:rPr>
          <w:b/>
          <w:iCs/>
        </w:rPr>
      </w:pPr>
      <w:r w:rsidRPr="00BA6E76">
        <w:rPr>
          <w:sz w:val="20"/>
          <w:szCs w:val="20"/>
        </w:rPr>
        <w:t>Abbreviations: CL, clearance; Vd, volume of distribution; Q, intercompartmental clearance; V2, peripheral volume; t</w:t>
      </w:r>
      <w:r w:rsidRPr="00BA6E76">
        <w:rPr>
          <w:sz w:val="20"/>
          <w:szCs w:val="20"/>
          <w:vertAlign w:val="subscript"/>
        </w:rPr>
        <w:t>1/2</w:t>
      </w:r>
      <w:r w:rsidRPr="00BA6E76">
        <w:rPr>
          <w:sz w:val="20"/>
          <w:szCs w:val="20"/>
        </w:rPr>
        <w:t>, half-life; No., number; Ref. reference; h, hours; wk, weeks; m, months; y, years; GA, gestational age; BW, birth weight; med, median; VLBW, very low birth weight.</w:t>
      </w:r>
      <w:r w:rsidR="00F639C3" w:rsidRPr="00BA6E76">
        <w:rPr>
          <w:sz w:val="20"/>
          <w:szCs w:val="20"/>
        </w:rPr>
        <w:t xml:space="preserve"> </w:t>
      </w:r>
      <w:bookmarkStart w:id="6" w:name="_Ref17219670"/>
      <w:bookmarkStart w:id="7" w:name="_Ref17151175"/>
      <w:bookmarkStart w:id="8" w:name="_Toc23901809"/>
      <w:r w:rsidRPr="00BA6E76">
        <w:br w:type="page"/>
      </w:r>
    </w:p>
    <w:p w14:paraId="4144298B" w14:textId="0E50ACA3" w:rsidR="00AA4A82" w:rsidRPr="00BA6E76" w:rsidRDefault="00AA4A82" w:rsidP="00AA4A82">
      <w:pPr>
        <w:pStyle w:val="Caption"/>
      </w:pPr>
      <w:r w:rsidRPr="00BA6E76">
        <w:lastRenderedPageBreak/>
        <w:t xml:space="preserve">Table </w:t>
      </w:r>
      <w:bookmarkEnd w:id="6"/>
      <w:r w:rsidRPr="00BA6E76">
        <w:t>S</w:t>
      </w:r>
      <w:r w:rsidR="002365BA" w:rsidRPr="00BA6E76">
        <w:t>1</w:t>
      </w:r>
      <w:r w:rsidR="001C7526" w:rsidRPr="00BA6E76">
        <w:t>0</w:t>
      </w:r>
      <w:r w:rsidRPr="00BA6E76">
        <w:t>. Summary of benzylpenicillin population pharmacokinetic studies including neonates</w:t>
      </w:r>
      <w:bookmarkEnd w:id="7"/>
      <w:bookmarkEnd w:id="8"/>
      <w:r w:rsidRPr="00BA6E76">
        <w:t xml:space="preserve"> or infants</w:t>
      </w:r>
    </w:p>
    <w:tbl>
      <w:tblPr>
        <w:tblW w:w="13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191"/>
        <w:gridCol w:w="907"/>
        <w:gridCol w:w="850"/>
        <w:gridCol w:w="1361"/>
        <w:gridCol w:w="1814"/>
        <w:gridCol w:w="1757"/>
        <w:gridCol w:w="1159"/>
        <w:gridCol w:w="1078"/>
        <w:gridCol w:w="962"/>
        <w:gridCol w:w="567"/>
      </w:tblGrid>
      <w:tr w:rsidR="00AA4A82" w:rsidRPr="00BA6E76" w14:paraId="50992BD2" w14:textId="77777777" w:rsidTr="001A768D">
        <w:trPr>
          <w:trHeight w:val="551"/>
        </w:trPr>
        <w:tc>
          <w:tcPr>
            <w:tcW w:w="1531" w:type="dxa"/>
            <w:shd w:val="clear" w:color="auto" w:fill="auto"/>
          </w:tcPr>
          <w:p w14:paraId="6EFA9428" w14:textId="77777777" w:rsidR="00AA4A82" w:rsidRPr="00BA6E76" w:rsidRDefault="00AA4A82" w:rsidP="0047737C">
            <w:pPr>
              <w:spacing w:line="240" w:lineRule="auto"/>
              <w:rPr>
                <w:b/>
                <w:sz w:val="20"/>
                <w:szCs w:val="20"/>
              </w:rPr>
            </w:pPr>
            <w:r w:rsidRPr="00BA6E76">
              <w:rPr>
                <w:b/>
                <w:sz w:val="20"/>
                <w:szCs w:val="20"/>
              </w:rPr>
              <w:t>Study population</w:t>
            </w:r>
          </w:p>
        </w:tc>
        <w:tc>
          <w:tcPr>
            <w:tcW w:w="1191" w:type="dxa"/>
          </w:tcPr>
          <w:p w14:paraId="1E12BA7E" w14:textId="77777777" w:rsidR="00AA4A82" w:rsidRPr="00BA6E76" w:rsidRDefault="00AA4A82" w:rsidP="0047737C">
            <w:pPr>
              <w:spacing w:line="240" w:lineRule="auto"/>
              <w:rPr>
                <w:b/>
                <w:sz w:val="20"/>
                <w:szCs w:val="20"/>
              </w:rPr>
            </w:pPr>
            <w:r w:rsidRPr="00BA6E76">
              <w:rPr>
                <w:b/>
                <w:sz w:val="20"/>
                <w:szCs w:val="20"/>
              </w:rPr>
              <w:t>Typical Dose</w:t>
            </w:r>
          </w:p>
        </w:tc>
        <w:tc>
          <w:tcPr>
            <w:tcW w:w="907" w:type="dxa"/>
          </w:tcPr>
          <w:p w14:paraId="4F894645" w14:textId="77777777" w:rsidR="00AA4A82" w:rsidRPr="00BA6E76" w:rsidRDefault="00AA4A82" w:rsidP="0047737C">
            <w:pPr>
              <w:spacing w:line="240" w:lineRule="auto"/>
              <w:rPr>
                <w:b/>
                <w:sz w:val="20"/>
                <w:szCs w:val="20"/>
              </w:rPr>
            </w:pPr>
            <w:r w:rsidRPr="00BA6E76">
              <w:rPr>
                <w:b/>
                <w:sz w:val="20"/>
                <w:szCs w:val="20"/>
              </w:rPr>
              <w:t>No. of subjects</w:t>
            </w:r>
          </w:p>
        </w:tc>
        <w:tc>
          <w:tcPr>
            <w:tcW w:w="850" w:type="dxa"/>
          </w:tcPr>
          <w:p w14:paraId="60599E61" w14:textId="77777777" w:rsidR="00AA4A82" w:rsidRPr="00BA6E76" w:rsidRDefault="00AA4A82" w:rsidP="0047737C">
            <w:pPr>
              <w:spacing w:line="240" w:lineRule="auto"/>
              <w:rPr>
                <w:b/>
                <w:sz w:val="20"/>
                <w:szCs w:val="20"/>
              </w:rPr>
            </w:pPr>
            <w:r w:rsidRPr="00BA6E76">
              <w:rPr>
                <w:b/>
                <w:sz w:val="20"/>
                <w:szCs w:val="20"/>
              </w:rPr>
              <w:t>Ave. Weight (kg)</w:t>
            </w:r>
          </w:p>
        </w:tc>
        <w:tc>
          <w:tcPr>
            <w:tcW w:w="1361" w:type="dxa"/>
            <w:shd w:val="clear" w:color="auto" w:fill="auto"/>
          </w:tcPr>
          <w:p w14:paraId="691DDCDB" w14:textId="77777777" w:rsidR="00AA4A82" w:rsidRPr="00BA6E76" w:rsidRDefault="00AA4A82" w:rsidP="0047737C">
            <w:pPr>
              <w:spacing w:line="240" w:lineRule="auto"/>
              <w:rPr>
                <w:b/>
                <w:sz w:val="20"/>
                <w:szCs w:val="20"/>
              </w:rPr>
            </w:pPr>
            <w:r w:rsidRPr="00BA6E76">
              <w:rPr>
                <w:b/>
                <w:sz w:val="20"/>
                <w:szCs w:val="20"/>
              </w:rPr>
              <w:t>No. of PK samples for modelling</w:t>
            </w:r>
          </w:p>
        </w:tc>
        <w:tc>
          <w:tcPr>
            <w:tcW w:w="1814" w:type="dxa"/>
            <w:shd w:val="clear" w:color="auto" w:fill="auto"/>
          </w:tcPr>
          <w:p w14:paraId="39AEB3CC" w14:textId="77777777" w:rsidR="00AA4A82" w:rsidRPr="00BA6E76" w:rsidRDefault="00AA4A82" w:rsidP="0047737C">
            <w:pPr>
              <w:spacing w:line="240" w:lineRule="auto"/>
              <w:rPr>
                <w:b/>
                <w:sz w:val="20"/>
                <w:szCs w:val="20"/>
              </w:rPr>
            </w:pPr>
            <w:r w:rsidRPr="00BA6E76">
              <w:rPr>
                <w:b/>
                <w:sz w:val="20"/>
                <w:szCs w:val="20"/>
              </w:rPr>
              <w:t>CL: popPK parameter point estimate</w:t>
            </w:r>
          </w:p>
        </w:tc>
        <w:tc>
          <w:tcPr>
            <w:tcW w:w="1757" w:type="dxa"/>
            <w:shd w:val="clear" w:color="auto" w:fill="auto"/>
          </w:tcPr>
          <w:p w14:paraId="7E3464B5" w14:textId="77777777" w:rsidR="00AA4A82" w:rsidRPr="00BA6E76" w:rsidRDefault="00AA4A82" w:rsidP="0047737C">
            <w:pPr>
              <w:spacing w:line="240" w:lineRule="auto"/>
              <w:rPr>
                <w:b/>
                <w:sz w:val="20"/>
                <w:szCs w:val="20"/>
              </w:rPr>
            </w:pPr>
            <w:r w:rsidRPr="00BA6E76">
              <w:rPr>
                <w:b/>
                <w:sz w:val="20"/>
                <w:szCs w:val="20"/>
              </w:rPr>
              <w:t>Vd: popPK parameter point estimate</w:t>
            </w:r>
          </w:p>
        </w:tc>
        <w:tc>
          <w:tcPr>
            <w:tcW w:w="1159" w:type="dxa"/>
          </w:tcPr>
          <w:p w14:paraId="3B087E86" w14:textId="77777777" w:rsidR="00AA4A82" w:rsidRPr="00BA6E76" w:rsidRDefault="00AA4A82" w:rsidP="0047737C">
            <w:pPr>
              <w:spacing w:line="240" w:lineRule="auto"/>
              <w:rPr>
                <w:b/>
                <w:sz w:val="20"/>
                <w:szCs w:val="20"/>
              </w:rPr>
            </w:pPr>
            <w:r w:rsidRPr="00BA6E76">
              <w:rPr>
                <w:b/>
                <w:sz w:val="20"/>
                <w:szCs w:val="20"/>
              </w:rPr>
              <w:t>Q (point estimate)</w:t>
            </w:r>
          </w:p>
        </w:tc>
        <w:tc>
          <w:tcPr>
            <w:tcW w:w="1078" w:type="dxa"/>
          </w:tcPr>
          <w:p w14:paraId="4FEA9D71" w14:textId="77777777" w:rsidR="00AA4A82" w:rsidRPr="00BA6E76" w:rsidRDefault="00AA4A82" w:rsidP="0047737C">
            <w:pPr>
              <w:spacing w:line="240" w:lineRule="auto"/>
              <w:rPr>
                <w:b/>
                <w:sz w:val="20"/>
                <w:szCs w:val="20"/>
              </w:rPr>
            </w:pPr>
            <w:r w:rsidRPr="00BA6E76">
              <w:rPr>
                <w:b/>
                <w:sz w:val="20"/>
                <w:szCs w:val="20"/>
              </w:rPr>
              <w:t>V2 (point estimate)</w:t>
            </w:r>
          </w:p>
        </w:tc>
        <w:tc>
          <w:tcPr>
            <w:tcW w:w="962" w:type="dxa"/>
            <w:shd w:val="clear" w:color="auto" w:fill="auto"/>
          </w:tcPr>
          <w:p w14:paraId="76A6CBD1" w14:textId="77777777" w:rsidR="00AA4A82" w:rsidRPr="00BA6E76" w:rsidRDefault="00AA4A82" w:rsidP="0047737C">
            <w:pPr>
              <w:spacing w:line="240" w:lineRule="auto"/>
              <w:rPr>
                <w:b/>
                <w:sz w:val="20"/>
                <w:szCs w:val="20"/>
              </w:rPr>
            </w:pPr>
            <w:r w:rsidRPr="00BA6E76">
              <w:rPr>
                <w:b/>
                <w:sz w:val="20"/>
                <w:szCs w:val="20"/>
              </w:rPr>
              <w:t>Elimination t</w:t>
            </w:r>
            <w:r w:rsidRPr="00BA6E76">
              <w:rPr>
                <w:b/>
                <w:sz w:val="20"/>
                <w:szCs w:val="20"/>
                <w:vertAlign w:val="subscript"/>
              </w:rPr>
              <w:t xml:space="preserve">1/2 </w:t>
            </w:r>
            <w:r w:rsidRPr="00BA6E76">
              <w:rPr>
                <w:b/>
                <w:sz w:val="20"/>
                <w:szCs w:val="20"/>
              </w:rPr>
              <w:t>(hours)</w:t>
            </w:r>
          </w:p>
        </w:tc>
        <w:tc>
          <w:tcPr>
            <w:tcW w:w="567" w:type="dxa"/>
          </w:tcPr>
          <w:p w14:paraId="77E613F9" w14:textId="77777777" w:rsidR="00AA4A82" w:rsidRPr="00BA6E76" w:rsidRDefault="00AA4A82" w:rsidP="0047737C">
            <w:pPr>
              <w:spacing w:line="240" w:lineRule="auto"/>
              <w:rPr>
                <w:b/>
                <w:sz w:val="20"/>
                <w:szCs w:val="20"/>
              </w:rPr>
            </w:pPr>
            <w:r w:rsidRPr="00BA6E76">
              <w:rPr>
                <w:b/>
                <w:sz w:val="20"/>
                <w:szCs w:val="20"/>
              </w:rPr>
              <w:t>Ref</w:t>
            </w:r>
          </w:p>
        </w:tc>
      </w:tr>
      <w:tr w:rsidR="00AA4A82" w:rsidRPr="00BA6E76" w14:paraId="16A6F9DD" w14:textId="77777777" w:rsidTr="001A768D">
        <w:tc>
          <w:tcPr>
            <w:tcW w:w="1531" w:type="dxa"/>
            <w:shd w:val="clear" w:color="auto" w:fill="auto"/>
          </w:tcPr>
          <w:p w14:paraId="1F32F494" w14:textId="77777777" w:rsidR="00AA4A82" w:rsidRPr="00BA6E76" w:rsidRDefault="00AA4A82" w:rsidP="0047737C">
            <w:pPr>
              <w:spacing w:line="240" w:lineRule="auto"/>
              <w:rPr>
                <w:sz w:val="20"/>
                <w:szCs w:val="20"/>
              </w:rPr>
            </w:pPr>
            <w:r w:rsidRPr="00BA6E76">
              <w:rPr>
                <w:sz w:val="20"/>
                <w:szCs w:val="20"/>
              </w:rPr>
              <w:t xml:space="preserve">Preterm neonates </w:t>
            </w:r>
          </w:p>
          <w:p w14:paraId="00DD8AB7" w14:textId="77777777" w:rsidR="00AA4A82" w:rsidRPr="00BA6E76" w:rsidRDefault="00AA4A82" w:rsidP="0047737C">
            <w:pPr>
              <w:spacing w:line="240" w:lineRule="auto"/>
              <w:rPr>
                <w:sz w:val="20"/>
                <w:szCs w:val="20"/>
              </w:rPr>
            </w:pPr>
            <w:r w:rsidRPr="00BA6E76">
              <w:rPr>
                <w:sz w:val="20"/>
                <w:szCs w:val="20"/>
              </w:rPr>
              <w:t>(&lt;32 wk GA)</w:t>
            </w:r>
          </w:p>
        </w:tc>
        <w:tc>
          <w:tcPr>
            <w:tcW w:w="1191" w:type="dxa"/>
          </w:tcPr>
          <w:p w14:paraId="4E1F43C1" w14:textId="77777777" w:rsidR="00AA4A82" w:rsidRPr="00BA6E76" w:rsidRDefault="00AA4A82" w:rsidP="0047737C">
            <w:pPr>
              <w:spacing w:line="240" w:lineRule="auto"/>
              <w:rPr>
                <w:sz w:val="20"/>
                <w:szCs w:val="20"/>
              </w:rPr>
            </w:pPr>
            <w:r w:rsidRPr="00BA6E76">
              <w:rPr>
                <w:sz w:val="20"/>
                <w:szCs w:val="20"/>
              </w:rPr>
              <w:t>50,000 U/kg</w:t>
            </w:r>
          </w:p>
          <w:p w14:paraId="20772293" w14:textId="77777777" w:rsidR="00AA4A82" w:rsidRPr="00BA6E76" w:rsidRDefault="00AA4A82" w:rsidP="0047737C">
            <w:pPr>
              <w:spacing w:line="240" w:lineRule="auto"/>
              <w:rPr>
                <w:sz w:val="20"/>
                <w:szCs w:val="20"/>
              </w:rPr>
            </w:pPr>
            <w:r w:rsidRPr="00BA6E76">
              <w:rPr>
                <w:sz w:val="20"/>
                <w:szCs w:val="20"/>
              </w:rPr>
              <w:t>every 12 h</w:t>
            </w:r>
          </w:p>
        </w:tc>
        <w:tc>
          <w:tcPr>
            <w:tcW w:w="907" w:type="dxa"/>
          </w:tcPr>
          <w:p w14:paraId="15763014" w14:textId="77777777" w:rsidR="00AA4A82" w:rsidRPr="00BA6E76" w:rsidRDefault="00AA4A82" w:rsidP="0047737C">
            <w:pPr>
              <w:spacing w:line="240" w:lineRule="auto"/>
              <w:rPr>
                <w:sz w:val="20"/>
                <w:szCs w:val="20"/>
              </w:rPr>
            </w:pPr>
            <w:r w:rsidRPr="00BA6E76">
              <w:rPr>
                <w:sz w:val="20"/>
                <w:szCs w:val="20"/>
              </w:rPr>
              <w:t>20</w:t>
            </w:r>
          </w:p>
          <w:p w14:paraId="721F3E76" w14:textId="77777777" w:rsidR="00AA4A82" w:rsidRPr="00BA6E76" w:rsidRDefault="00AA4A82" w:rsidP="0047737C">
            <w:pPr>
              <w:spacing w:line="240" w:lineRule="auto"/>
              <w:rPr>
                <w:sz w:val="20"/>
                <w:szCs w:val="20"/>
              </w:rPr>
            </w:pPr>
          </w:p>
        </w:tc>
        <w:tc>
          <w:tcPr>
            <w:tcW w:w="850" w:type="dxa"/>
          </w:tcPr>
          <w:p w14:paraId="33AC34D9" w14:textId="77777777" w:rsidR="00AA4A82" w:rsidRPr="00BA6E76" w:rsidRDefault="00AA4A82" w:rsidP="0047737C">
            <w:pPr>
              <w:spacing w:line="240" w:lineRule="auto"/>
              <w:rPr>
                <w:sz w:val="20"/>
                <w:szCs w:val="20"/>
              </w:rPr>
            </w:pPr>
            <w:r w:rsidRPr="00BA6E76">
              <w:rPr>
                <w:sz w:val="20"/>
                <w:szCs w:val="20"/>
              </w:rPr>
              <w:t>1.195 (mean)</w:t>
            </w:r>
          </w:p>
        </w:tc>
        <w:tc>
          <w:tcPr>
            <w:tcW w:w="1361" w:type="dxa"/>
            <w:shd w:val="clear" w:color="auto" w:fill="auto"/>
          </w:tcPr>
          <w:p w14:paraId="70742599" w14:textId="77777777" w:rsidR="00AA4A82" w:rsidRPr="00BA6E76" w:rsidRDefault="00AA4A82" w:rsidP="0047737C">
            <w:pPr>
              <w:spacing w:line="240" w:lineRule="auto"/>
              <w:rPr>
                <w:sz w:val="20"/>
                <w:szCs w:val="20"/>
              </w:rPr>
            </w:pPr>
            <w:r w:rsidRPr="00BA6E76">
              <w:rPr>
                <w:sz w:val="20"/>
                <w:szCs w:val="20"/>
              </w:rPr>
              <w:t>167</w:t>
            </w:r>
          </w:p>
        </w:tc>
        <w:tc>
          <w:tcPr>
            <w:tcW w:w="1814" w:type="dxa"/>
            <w:shd w:val="clear" w:color="auto" w:fill="auto"/>
          </w:tcPr>
          <w:p w14:paraId="32D34456" w14:textId="77777777" w:rsidR="00AA4A82" w:rsidRPr="00BA6E76" w:rsidRDefault="00AA4A82" w:rsidP="0047737C">
            <w:pPr>
              <w:spacing w:line="240" w:lineRule="auto"/>
              <w:rPr>
                <w:sz w:val="20"/>
                <w:szCs w:val="20"/>
              </w:rPr>
            </w:pPr>
            <w:r w:rsidRPr="00BA6E76">
              <w:rPr>
                <w:sz w:val="20"/>
                <w:szCs w:val="20"/>
              </w:rPr>
              <w:t>0.103 L/h</w:t>
            </w:r>
          </w:p>
        </w:tc>
        <w:tc>
          <w:tcPr>
            <w:tcW w:w="1757" w:type="dxa"/>
            <w:shd w:val="clear" w:color="auto" w:fill="auto"/>
          </w:tcPr>
          <w:p w14:paraId="6DF1647E" w14:textId="77777777" w:rsidR="00AA4A82" w:rsidRPr="00BA6E76" w:rsidRDefault="00AA4A82" w:rsidP="0047737C">
            <w:pPr>
              <w:spacing w:line="240" w:lineRule="auto"/>
              <w:rPr>
                <w:sz w:val="20"/>
                <w:szCs w:val="20"/>
              </w:rPr>
            </w:pPr>
            <w:r w:rsidRPr="00BA6E76">
              <w:rPr>
                <w:sz w:val="20"/>
                <w:szCs w:val="20"/>
              </w:rPr>
              <w:t>0.359 L</w:t>
            </w:r>
          </w:p>
          <w:p w14:paraId="60A91A07" w14:textId="77777777" w:rsidR="00AA4A82" w:rsidRPr="00BA6E76" w:rsidRDefault="00AA4A82" w:rsidP="0047737C">
            <w:pPr>
              <w:spacing w:line="240" w:lineRule="auto"/>
              <w:rPr>
                <w:sz w:val="20"/>
                <w:szCs w:val="20"/>
              </w:rPr>
            </w:pPr>
          </w:p>
        </w:tc>
        <w:tc>
          <w:tcPr>
            <w:tcW w:w="1159" w:type="dxa"/>
          </w:tcPr>
          <w:p w14:paraId="525859E1" w14:textId="77777777" w:rsidR="00AA4A82" w:rsidRPr="00BA6E76" w:rsidRDefault="00AA4A82" w:rsidP="0047737C">
            <w:pPr>
              <w:spacing w:line="240" w:lineRule="auto"/>
              <w:rPr>
                <w:sz w:val="20"/>
                <w:szCs w:val="20"/>
              </w:rPr>
            </w:pPr>
            <w:r w:rsidRPr="00BA6E76">
              <w:rPr>
                <w:sz w:val="20"/>
                <w:szCs w:val="20"/>
              </w:rPr>
              <w:t>0.774 L/h</w:t>
            </w:r>
          </w:p>
        </w:tc>
        <w:tc>
          <w:tcPr>
            <w:tcW w:w="1078" w:type="dxa"/>
          </w:tcPr>
          <w:p w14:paraId="227CF6B0" w14:textId="77777777" w:rsidR="00AA4A82" w:rsidRPr="00BA6E76" w:rsidRDefault="00AA4A82" w:rsidP="0047737C">
            <w:pPr>
              <w:spacing w:line="240" w:lineRule="auto"/>
              <w:rPr>
                <w:sz w:val="20"/>
                <w:szCs w:val="20"/>
              </w:rPr>
            </w:pPr>
            <w:r w:rsidRPr="00BA6E76">
              <w:rPr>
                <w:sz w:val="20"/>
                <w:szCs w:val="20"/>
              </w:rPr>
              <w:t>0.152 L</w:t>
            </w:r>
          </w:p>
        </w:tc>
        <w:tc>
          <w:tcPr>
            <w:tcW w:w="962" w:type="dxa"/>
            <w:shd w:val="clear" w:color="auto" w:fill="auto"/>
          </w:tcPr>
          <w:p w14:paraId="2F1091A2" w14:textId="77777777" w:rsidR="00AA4A82" w:rsidRPr="00BA6E76" w:rsidRDefault="00AA4A82" w:rsidP="0047737C">
            <w:pPr>
              <w:spacing w:line="240" w:lineRule="auto"/>
              <w:rPr>
                <w:sz w:val="20"/>
                <w:szCs w:val="20"/>
              </w:rPr>
            </w:pPr>
            <w:r w:rsidRPr="00BA6E76">
              <w:rPr>
                <w:sz w:val="20"/>
                <w:szCs w:val="20"/>
              </w:rPr>
              <w:t>3.9</w:t>
            </w:r>
          </w:p>
        </w:tc>
        <w:tc>
          <w:tcPr>
            <w:tcW w:w="567" w:type="dxa"/>
          </w:tcPr>
          <w:p w14:paraId="29AFC992" w14:textId="6A923D91" w:rsidR="00AA4A82" w:rsidRPr="00BA6E76" w:rsidRDefault="00AA4A82" w:rsidP="0047737C">
            <w:pPr>
              <w:spacing w:line="240" w:lineRule="auto"/>
              <w:rPr>
                <w:sz w:val="20"/>
                <w:szCs w:val="20"/>
              </w:rPr>
            </w:pPr>
            <w:r w:rsidRPr="00BA6E76">
              <w:rPr>
                <w:sz w:val="20"/>
                <w:szCs w:val="20"/>
              </w:rPr>
              <w:fldChar w:fldCharType="begin">
                <w:fldData xml:space="preserve">PEVuZE5vdGU+PENpdGU+PEF1dGhvcj5NdWxsZXI8L0F1dGhvcj48WWVhcj4yMDA3PC9ZZWFyPjxS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</w:fldData>
              </w:fldChar>
            </w:r>
            <w:r w:rsidR="006C1302" w:rsidRPr="00BA6E76">
              <w:rPr>
                <w:sz w:val="20"/>
                <w:szCs w:val="20"/>
              </w:rPr>
              <w:instrText xml:space="preserve"> ADDIN EN.CITE </w:instrText>
            </w:r>
            <w:r w:rsidR="006C1302" w:rsidRPr="00BA6E76">
              <w:rPr>
                <w:sz w:val="20"/>
                <w:szCs w:val="20"/>
              </w:rPr>
              <w:fldChar w:fldCharType="begin">
                <w:fldData xml:space="preserve">PEVuZE5vdGU+PENpdGU+PEF1dGhvcj5NdWxsZXI8L0F1dGhvcj48WWVhcj4yMDA3PC9ZZWFyPjxS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</w:fldData>
              </w:fldChar>
            </w:r>
            <w:r w:rsidR="006C1302" w:rsidRPr="00BA6E76">
              <w:rPr>
                <w:sz w:val="20"/>
                <w:szCs w:val="20"/>
              </w:rPr>
              <w:instrText xml:space="preserve"> ADDIN EN.CITE.DATA </w:instrText>
            </w:r>
            <w:r w:rsidR="006C1302" w:rsidRPr="00BA6E76">
              <w:rPr>
                <w:sz w:val="20"/>
                <w:szCs w:val="20"/>
              </w:rPr>
            </w:r>
            <w:r w:rsidR="006C1302" w:rsidRPr="00BA6E76">
              <w:rPr>
                <w:sz w:val="20"/>
                <w:szCs w:val="20"/>
              </w:rPr>
              <w:fldChar w:fldCharType="end"/>
            </w:r>
            <w:r w:rsidRPr="00BA6E76">
              <w:rPr>
                <w:sz w:val="20"/>
                <w:szCs w:val="20"/>
              </w:rPr>
            </w:r>
            <w:r w:rsidRPr="00BA6E76">
              <w:rPr>
                <w:sz w:val="20"/>
                <w:szCs w:val="20"/>
              </w:rPr>
              <w:fldChar w:fldCharType="separate"/>
            </w:r>
            <w:r w:rsidR="006C1302" w:rsidRPr="00BA6E76">
              <w:rPr>
                <w:noProof/>
                <w:sz w:val="20"/>
                <w:szCs w:val="20"/>
                <w:vertAlign w:val="superscript"/>
              </w:rPr>
              <w:t>11</w:t>
            </w:r>
            <w:r w:rsidRPr="00BA6E76">
              <w:rPr>
                <w:sz w:val="20"/>
                <w:szCs w:val="20"/>
              </w:rPr>
              <w:fldChar w:fldCharType="end"/>
            </w:r>
          </w:p>
          <w:p w14:paraId="57D4B816" w14:textId="77777777" w:rsidR="00AA4A82" w:rsidRPr="00BA6E76" w:rsidRDefault="00AA4A82" w:rsidP="0047737C">
            <w:pPr>
              <w:spacing w:line="240" w:lineRule="auto"/>
              <w:rPr>
                <w:sz w:val="20"/>
                <w:szCs w:val="20"/>
              </w:rPr>
            </w:pPr>
            <w:r w:rsidRPr="00BA6E76">
              <w:rPr>
                <w:sz w:val="20"/>
                <w:szCs w:val="20"/>
              </w:rPr>
              <w:t xml:space="preserve"> </w:t>
            </w:r>
          </w:p>
        </w:tc>
      </w:tr>
      <w:tr w:rsidR="00AA4A82" w:rsidRPr="00BA6E76" w14:paraId="1EF7101E" w14:textId="77777777" w:rsidTr="001A768D">
        <w:trPr>
          <w:trHeight w:val="385"/>
        </w:trPr>
        <w:tc>
          <w:tcPr>
            <w:tcW w:w="1531" w:type="dxa"/>
            <w:vMerge w:val="restart"/>
            <w:shd w:val="clear" w:color="auto" w:fill="auto"/>
          </w:tcPr>
          <w:p w14:paraId="1ECC4CE8" w14:textId="77777777" w:rsidR="00AA4A82" w:rsidRPr="00BA6E76" w:rsidRDefault="00AA4A82" w:rsidP="0047737C">
            <w:pPr>
              <w:spacing w:line="240" w:lineRule="auto"/>
              <w:rPr>
                <w:sz w:val="20"/>
                <w:szCs w:val="20"/>
              </w:rPr>
            </w:pPr>
            <w:r w:rsidRPr="00BA6E76">
              <w:rPr>
                <w:sz w:val="20"/>
                <w:szCs w:val="20"/>
              </w:rPr>
              <w:t xml:space="preserve">Term neonates (moderate hypothermia) </w:t>
            </w:r>
          </w:p>
        </w:tc>
        <w:tc>
          <w:tcPr>
            <w:tcW w:w="1191" w:type="dxa"/>
            <w:vMerge w:val="restart"/>
          </w:tcPr>
          <w:p w14:paraId="1EAF2DE9" w14:textId="77777777" w:rsidR="00AA4A82" w:rsidRPr="00BA6E76" w:rsidRDefault="00AA4A82" w:rsidP="0047737C">
            <w:pPr>
              <w:spacing w:line="240" w:lineRule="auto"/>
              <w:rPr>
                <w:sz w:val="20"/>
                <w:szCs w:val="20"/>
              </w:rPr>
            </w:pPr>
            <w:r w:rsidRPr="00BA6E76">
              <w:rPr>
                <w:sz w:val="20"/>
                <w:szCs w:val="20"/>
              </w:rPr>
              <w:t xml:space="preserve">Various: </w:t>
            </w:r>
          </w:p>
          <w:p w14:paraId="4180FE04" w14:textId="77777777" w:rsidR="00AA4A82" w:rsidRPr="00BA6E76" w:rsidRDefault="00AA4A82" w:rsidP="0047737C">
            <w:pPr>
              <w:spacing w:line="240" w:lineRule="auto"/>
              <w:rPr>
                <w:sz w:val="20"/>
                <w:szCs w:val="20"/>
              </w:rPr>
            </w:pPr>
            <w:r w:rsidRPr="00BA6E76">
              <w:rPr>
                <w:sz w:val="20"/>
                <w:szCs w:val="20"/>
              </w:rPr>
              <w:t>148,323 IU/kg/day q8h (mode)</w:t>
            </w:r>
          </w:p>
        </w:tc>
        <w:tc>
          <w:tcPr>
            <w:tcW w:w="907" w:type="dxa"/>
            <w:vMerge w:val="restart"/>
          </w:tcPr>
          <w:p w14:paraId="0C9DA60A" w14:textId="77777777" w:rsidR="00AA4A82" w:rsidRPr="00BA6E76" w:rsidRDefault="00AA4A82" w:rsidP="0047737C">
            <w:pPr>
              <w:spacing w:line="240" w:lineRule="auto"/>
              <w:rPr>
                <w:sz w:val="20"/>
                <w:szCs w:val="20"/>
              </w:rPr>
            </w:pPr>
            <w:r w:rsidRPr="00BA6E76">
              <w:rPr>
                <w:sz w:val="20"/>
                <w:szCs w:val="20"/>
              </w:rPr>
              <w:t>41</w:t>
            </w:r>
          </w:p>
        </w:tc>
        <w:tc>
          <w:tcPr>
            <w:tcW w:w="850" w:type="dxa"/>
            <w:vMerge w:val="restart"/>
          </w:tcPr>
          <w:p w14:paraId="16F78528" w14:textId="77777777" w:rsidR="00AA4A82" w:rsidRPr="00BA6E76" w:rsidRDefault="00AA4A82" w:rsidP="0047737C">
            <w:pPr>
              <w:spacing w:line="240" w:lineRule="auto"/>
              <w:rPr>
                <w:sz w:val="20"/>
                <w:szCs w:val="20"/>
              </w:rPr>
            </w:pPr>
            <w:r w:rsidRPr="00BA6E76">
              <w:rPr>
                <w:sz w:val="20"/>
                <w:szCs w:val="20"/>
              </w:rPr>
              <w:t>3.42 (BW)</w:t>
            </w:r>
          </w:p>
        </w:tc>
        <w:tc>
          <w:tcPr>
            <w:tcW w:w="1361" w:type="dxa"/>
            <w:vMerge w:val="restart"/>
            <w:shd w:val="clear" w:color="auto" w:fill="auto"/>
          </w:tcPr>
          <w:p w14:paraId="30BC19DD" w14:textId="77777777" w:rsidR="00AA4A82" w:rsidRPr="00BA6E76" w:rsidRDefault="00AA4A82" w:rsidP="0047737C">
            <w:pPr>
              <w:spacing w:line="240" w:lineRule="auto"/>
              <w:rPr>
                <w:sz w:val="20"/>
                <w:szCs w:val="20"/>
              </w:rPr>
            </w:pPr>
            <w:r w:rsidRPr="00BA6E76">
              <w:rPr>
                <w:sz w:val="20"/>
                <w:szCs w:val="20"/>
              </w:rPr>
              <w:t>398</w:t>
            </w:r>
          </w:p>
        </w:tc>
        <w:tc>
          <w:tcPr>
            <w:tcW w:w="1814" w:type="dxa"/>
            <w:shd w:val="clear" w:color="auto" w:fill="auto"/>
          </w:tcPr>
          <w:p w14:paraId="3B38EDF4" w14:textId="77777777" w:rsidR="00AA4A82" w:rsidRPr="00BA6E76" w:rsidRDefault="00AA4A82" w:rsidP="0047737C">
            <w:pPr>
              <w:spacing w:line="240" w:lineRule="auto"/>
              <w:rPr>
                <w:sz w:val="20"/>
                <w:szCs w:val="20"/>
              </w:rPr>
            </w:pPr>
            <w:r w:rsidRPr="00BA6E76">
              <w:rPr>
                <w:sz w:val="20"/>
                <w:szCs w:val="20"/>
              </w:rPr>
              <w:t>0.48 L/h</w:t>
            </w:r>
          </w:p>
        </w:tc>
        <w:tc>
          <w:tcPr>
            <w:tcW w:w="1757" w:type="dxa"/>
            <w:shd w:val="clear" w:color="auto" w:fill="auto"/>
          </w:tcPr>
          <w:p w14:paraId="120D8C19" w14:textId="77777777" w:rsidR="00AA4A82" w:rsidRPr="00BA6E76" w:rsidRDefault="00AA4A82" w:rsidP="0047737C">
            <w:pPr>
              <w:spacing w:line="240" w:lineRule="auto"/>
              <w:rPr>
                <w:sz w:val="20"/>
                <w:szCs w:val="20"/>
              </w:rPr>
            </w:pPr>
            <w:r w:rsidRPr="00BA6E76">
              <w:rPr>
                <w:sz w:val="20"/>
                <w:szCs w:val="20"/>
              </w:rPr>
              <w:t>0.62 L/kg</w:t>
            </w:r>
          </w:p>
        </w:tc>
        <w:tc>
          <w:tcPr>
            <w:tcW w:w="1159" w:type="dxa"/>
            <w:vMerge w:val="restart"/>
          </w:tcPr>
          <w:p w14:paraId="2CC4687C" w14:textId="77777777" w:rsidR="00AA4A82" w:rsidRPr="00BA6E76" w:rsidRDefault="00AA4A82" w:rsidP="0047737C">
            <w:pPr>
              <w:spacing w:line="240" w:lineRule="auto"/>
              <w:rPr>
                <w:sz w:val="20"/>
                <w:szCs w:val="20"/>
              </w:rPr>
            </w:pPr>
          </w:p>
        </w:tc>
        <w:tc>
          <w:tcPr>
            <w:tcW w:w="1078" w:type="dxa"/>
            <w:vMerge w:val="restart"/>
          </w:tcPr>
          <w:p w14:paraId="05E928E1" w14:textId="77777777" w:rsidR="00AA4A82" w:rsidRPr="00BA6E76" w:rsidRDefault="00AA4A82" w:rsidP="0047737C">
            <w:pPr>
              <w:spacing w:line="240" w:lineRule="auto"/>
              <w:rPr>
                <w:sz w:val="20"/>
                <w:szCs w:val="20"/>
              </w:rPr>
            </w:pPr>
          </w:p>
        </w:tc>
        <w:tc>
          <w:tcPr>
            <w:tcW w:w="962" w:type="dxa"/>
            <w:vMerge w:val="restart"/>
            <w:shd w:val="clear" w:color="auto" w:fill="auto"/>
          </w:tcPr>
          <w:p w14:paraId="5CD1EC52" w14:textId="77777777" w:rsidR="00AA4A82" w:rsidRPr="00BA6E76" w:rsidRDefault="00AA4A82" w:rsidP="0047737C">
            <w:pPr>
              <w:spacing w:line="240" w:lineRule="auto"/>
              <w:rPr>
                <w:sz w:val="20"/>
                <w:szCs w:val="20"/>
              </w:rPr>
            </w:pPr>
          </w:p>
        </w:tc>
        <w:tc>
          <w:tcPr>
            <w:tcW w:w="567" w:type="dxa"/>
          </w:tcPr>
          <w:p w14:paraId="7C63E28C" w14:textId="5C83B500" w:rsidR="00AA4A82" w:rsidRPr="00BA6E76" w:rsidRDefault="00AA4A82" w:rsidP="0047737C">
            <w:pPr>
              <w:spacing w:line="240" w:lineRule="auto"/>
              <w:rPr>
                <w:sz w:val="20"/>
                <w:szCs w:val="20"/>
              </w:rPr>
            </w:pPr>
            <w:r w:rsidRPr="00BA6E76">
              <w:rPr>
                <w:sz w:val="20"/>
                <w:szCs w:val="20"/>
              </w:rPr>
              <w:fldChar w:fldCharType="begin">
                <w:fldData xml:space="preserve">PEVuZE5vdGU+PENpdGU+PEF1dGhvcj5CaWpsZXZlbGQ8L0F1dGhvcj48WWVhcj4yMDE4PC9ZZWFy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</w:fldData>
              </w:fldChar>
            </w:r>
            <w:r w:rsidR="006C1302" w:rsidRPr="00BA6E76">
              <w:rPr>
                <w:sz w:val="20"/>
                <w:szCs w:val="20"/>
              </w:rPr>
              <w:instrText xml:space="preserve"> ADDIN EN.CITE </w:instrText>
            </w:r>
            <w:r w:rsidR="006C1302" w:rsidRPr="00BA6E76">
              <w:rPr>
                <w:sz w:val="20"/>
                <w:szCs w:val="20"/>
              </w:rPr>
              <w:fldChar w:fldCharType="begin">
                <w:fldData xml:space="preserve">PEVuZE5vdGU+PENpdGU+PEF1dGhvcj5CaWpsZXZlbGQ8L0F1dGhvcj48WWVhcj4yMDE4PC9ZZWFy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</w:fldData>
              </w:fldChar>
            </w:r>
            <w:r w:rsidR="006C1302" w:rsidRPr="00BA6E76">
              <w:rPr>
                <w:sz w:val="20"/>
                <w:szCs w:val="20"/>
              </w:rPr>
              <w:instrText xml:space="preserve"> ADDIN EN.CITE.DATA </w:instrText>
            </w:r>
            <w:r w:rsidR="006C1302" w:rsidRPr="00BA6E76">
              <w:rPr>
                <w:sz w:val="20"/>
                <w:szCs w:val="20"/>
              </w:rPr>
            </w:r>
            <w:r w:rsidR="006C1302" w:rsidRPr="00BA6E76">
              <w:rPr>
                <w:sz w:val="20"/>
                <w:szCs w:val="20"/>
              </w:rPr>
              <w:fldChar w:fldCharType="end"/>
            </w:r>
            <w:r w:rsidRPr="00BA6E76">
              <w:rPr>
                <w:sz w:val="20"/>
                <w:szCs w:val="20"/>
              </w:rPr>
            </w:r>
            <w:r w:rsidRPr="00BA6E76">
              <w:rPr>
                <w:sz w:val="20"/>
                <w:szCs w:val="20"/>
              </w:rPr>
              <w:fldChar w:fldCharType="separate"/>
            </w:r>
            <w:r w:rsidR="006C1302" w:rsidRPr="00BA6E76">
              <w:rPr>
                <w:noProof/>
                <w:sz w:val="20"/>
                <w:szCs w:val="20"/>
                <w:vertAlign w:val="superscript"/>
              </w:rPr>
              <w:t>12</w:t>
            </w:r>
            <w:r w:rsidRPr="00BA6E76">
              <w:rPr>
                <w:sz w:val="20"/>
                <w:szCs w:val="20"/>
              </w:rPr>
              <w:fldChar w:fldCharType="end"/>
            </w:r>
          </w:p>
        </w:tc>
      </w:tr>
      <w:tr w:rsidR="00AA4A82" w:rsidRPr="00BA6E76" w14:paraId="19A3F0BB" w14:textId="77777777" w:rsidTr="001A768D">
        <w:trPr>
          <w:trHeight w:val="622"/>
        </w:trPr>
        <w:tc>
          <w:tcPr>
            <w:tcW w:w="1531" w:type="dxa"/>
            <w:vMerge/>
            <w:shd w:val="clear" w:color="auto" w:fill="auto"/>
          </w:tcPr>
          <w:p w14:paraId="07322119" w14:textId="77777777" w:rsidR="00AA4A82" w:rsidRPr="00BA6E76" w:rsidRDefault="00AA4A82" w:rsidP="0047737C">
            <w:pPr>
              <w:spacing w:line="240" w:lineRule="auto"/>
              <w:rPr>
                <w:sz w:val="20"/>
                <w:szCs w:val="20"/>
              </w:rPr>
            </w:pPr>
          </w:p>
        </w:tc>
        <w:tc>
          <w:tcPr>
            <w:tcW w:w="1191" w:type="dxa"/>
            <w:vMerge/>
          </w:tcPr>
          <w:p w14:paraId="292C7986" w14:textId="77777777" w:rsidR="00AA4A82" w:rsidRPr="00BA6E76" w:rsidRDefault="00AA4A82" w:rsidP="0047737C">
            <w:pPr>
              <w:spacing w:line="240" w:lineRule="auto"/>
              <w:rPr>
                <w:sz w:val="20"/>
                <w:szCs w:val="20"/>
              </w:rPr>
            </w:pPr>
          </w:p>
        </w:tc>
        <w:tc>
          <w:tcPr>
            <w:tcW w:w="907" w:type="dxa"/>
            <w:vMerge/>
          </w:tcPr>
          <w:p w14:paraId="2A3EE16C" w14:textId="77777777" w:rsidR="00AA4A82" w:rsidRPr="00BA6E76" w:rsidRDefault="00AA4A82" w:rsidP="0047737C">
            <w:pPr>
              <w:spacing w:line="240" w:lineRule="auto"/>
              <w:rPr>
                <w:sz w:val="20"/>
                <w:szCs w:val="20"/>
              </w:rPr>
            </w:pPr>
          </w:p>
        </w:tc>
        <w:tc>
          <w:tcPr>
            <w:tcW w:w="850" w:type="dxa"/>
            <w:vMerge/>
          </w:tcPr>
          <w:p w14:paraId="495ABA9C" w14:textId="77777777" w:rsidR="00AA4A82" w:rsidRPr="00BA6E76" w:rsidRDefault="00AA4A82" w:rsidP="0047737C">
            <w:pPr>
              <w:spacing w:line="240" w:lineRule="auto"/>
              <w:rPr>
                <w:sz w:val="20"/>
                <w:szCs w:val="20"/>
              </w:rPr>
            </w:pPr>
          </w:p>
        </w:tc>
        <w:tc>
          <w:tcPr>
            <w:tcW w:w="1361" w:type="dxa"/>
            <w:vMerge/>
            <w:shd w:val="clear" w:color="auto" w:fill="auto"/>
          </w:tcPr>
          <w:p w14:paraId="38B5CC5D" w14:textId="77777777" w:rsidR="00AA4A82" w:rsidRPr="00BA6E76" w:rsidRDefault="00AA4A82" w:rsidP="0047737C">
            <w:pPr>
              <w:spacing w:line="240" w:lineRule="auto"/>
              <w:rPr>
                <w:sz w:val="20"/>
                <w:szCs w:val="20"/>
              </w:rPr>
            </w:pPr>
          </w:p>
        </w:tc>
        <w:tc>
          <w:tcPr>
            <w:tcW w:w="3571" w:type="dxa"/>
            <w:gridSpan w:val="2"/>
            <w:shd w:val="clear" w:color="auto" w:fill="auto"/>
          </w:tcPr>
          <w:p w14:paraId="316DCF86" w14:textId="77777777" w:rsidR="00AA4A82" w:rsidRPr="00BA6E76" w:rsidRDefault="00AA4A82" w:rsidP="0047737C">
            <w:pPr>
              <w:spacing w:line="240" w:lineRule="auto"/>
              <w:rPr>
                <w:sz w:val="20"/>
                <w:szCs w:val="20"/>
              </w:rPr>
            </w:pPr>
            <w:r w:rsidRPr="00BA6E76">
              <w:rPr>
                <w:sz w:val="20"/>
                <w:szCs w:val="20"/>
              </w:rPr>
              <w:t>Estimates for a typical patient with a GA of 40 weeks, BW of 3,000 g, PNA 2 days (Temp, 33.5°C), and normal UO (2 ml/kg/h)</w:t>
            </w:r>
          </w:p>
        </w:tc>
        <w:tc>
          <w:tcPr>
            <w:tcW w:w="1159" w:type="dxa"/>
            <w:vMerge/>
          </w:tcPr>
          <w:p w14:paraId="5CBF02F2" w14:textId="77777777" w:rsidR="00AA4A82" w:rsidRPr="00BA6E76" w:rsidRDefault="00AA4A82" w:rsidP="0047737C">
            <w:pPr>
              <w:spacing w:line="240" w:lineRule="auto"/>
              <w:rPr>
                <w:sz w:val="20"/>
                <w:szCs w:val="20"/>
              </w:rPr>
            </w:pPr>
          </w:p>
        </w:tc>
        <w:tc>
          <w:tcPr>
            <w:tcW w:w="1078" w:type="dxa"/>
            <w:vMerge/>
          </w:tcPr>
          <w:p w14:paraId="26E0F1C1" w14:textId="77777777" w:rsidR="00AA4A82" w:rsidRPr="00BA6E76" w:rsidRDefault="00AA4A82" w:rsidP="0047737C">
            <w:pPr>
              <w:spacing w:line="240" w:lineRule="auto"/>
              <w:rPr>
                <w:sz w:val="20"/>
                <w:szCs w:val="20"/>
              </w:rPr>
            </w:pPr>
          </w:p>
        </w:tc>
        <w:tc>
          <w:tcPr>
            <w:tcW w:w="962" w:type="dxa"/>
            <w:vMerge/>
            <w:shd w:val="clear" w:color="auto" w:fill="auto"/>
          </w:tcPr>
          <w:p w14:paraId="1EA74BE9" w14:textId="77777777" w:rsidR="00AA4A82" w:rsidRPr="00BA6E76" w:rsidRDefault="00AA4A82" w:rsidP="0047737C">
            <w:pPr>
              <w:spacing w:line="240" w:lineRule="auto"/>
              <w:rPr>
                <w:sz w:val="20"/>
                <w:szCs w:val="20"/>
              </w:rPr>
            </w:pPr>
          </w:p>
        </w:tc>
        <w:tc>
          <w:tcPr>
            <w:tcW w:w="567" w:type="dxa"/>
          </w:tcPr>
          <w:p w14:paraId="1317F879" w14:textId="77777777" w:rsidR="00AA4A82" w:rsidRPr="00BA6E76" w:rsidRDefault="00AA4A82" w:rsidP="0047737C">
            <w:pPr>
              <w:spacing w:line="240" w:lineRule="auto"/>
              <w:rPr>
                <w:sz w:val="20"/>
                <w:szCs w:val="20"/>
              </w:rPr>
            </w:pPr>
          </w:p>
        </w:tc>
      </w:tr>
      <w:tr w:rsidR="00AA4A82" w:rsidRPr="00BA6E76" w14:paraId="28AE009F" w14:textId="77777777" w:rsidTr="001A768D">
        <w:tc>
          <w:tcPr>
            <w:tcW w:w="1531" w:type="dxa"/>
            <w:shd w:val="clear" w:color="auto" w:fill="auto"/>
          </w:tcPr>
          <w:p w14:paraId="4157074E" w14:textId="77777777" w:rsidR="00AA4A82" w:rsidRPr="00BA6E76" w:rsidRDefault="00AA4A82" w:rsidP="0047737C">
            <w:pPr>
              <w:spacing w:line="240" w:lineRule="auto"/>
              <w:rPr>
                <w:sz w:val="20"/>
                <w:szCs w:val="20"/>
              </w:rPr>
            </w:pPr>
            <w:r w:rsidRPr="00BA6E76">
              <w:rPr>
                <w:sz w:val="20"/>
                <w:szCs w:val="20"/>
              </w:rPr>
              <w:t>Neonates (GA</w:t>
            </w:r>
          </w:p>
          <w:p w14:paraId="42C01F37" w14:textId="77777777" w:rsidR="00AA4A82" w:rsidRPr="00BA6E76" w:rsidRDefault="00AA4A82" w:rsidP="0047737C">
            <w:pPr>
              <w:spacing w:line="240" w:lineRule="auto"/>
              <w:rPr>
                <w:sz w:val="20"/>
                <w:szCs w:val="20"/>
              </w:rPr>
            </w:pPr>
            <w:r w:rsidRPr="00BA6E76">
              <w:rPr>
                <w:sz w:val="20"/>
                <w:szCs w:val="20"/>
              </w:rPr>
              <w:t>32-34 wk)</w:t>
            </w:r>
          </w:p>
        </w:tc>
        <w:tc>
          <w:tcPr>
            <w:tcW w:w="1191" w:type="dxa"/>
            <w:vMerge w:val="restart"/>
          </w:tcPr>
          <w:p w14:paraId="5F7A5FB0" w14:textId="77777777" w:rsidR="00AA4A82" w:rsidRPr="00BA6E76" w:rsidRDefault="00AA4A82" w:rsidP="0047737C">
            <w:pPr>
              <w:spacing w:line="240" w:lineRule="auto"/>
              <w:rPr>
                <w:sz w:val="20"/>
                <w:szCs w:val="20"/>
              </w:rPr>
            </w:pPr>
            <w:r w:rsidRPr="00BA6E76">
              <w:rPr>
                <w:sz w:val="20"/>
                <w:szCs w:val="20"/>
              </w:rPr>
              <w:t>25,000 IU/kg or 50,000 IU/kg</w:t>
            </w:r>
          </w:p>
        </w:tc>
        <w:tc>
          <w:tcPr>
            <w:tcW w:w="907" w:type="dxa"/>
          </w:tcPr>
          <w:p w14:paraId="74B5D38D" w14:textId="77777777" w:rsidR="00AA4A82" w:rsidRPr="00BA6E76" w:rsidRDefault="00AA4A82" w:rsidP="0047737C">
            <w:pPr>
              <w:spacing w:line="240" w:lineRule="auto"/>
              <w:rPr>
                <w:sz w:val="20"/>
                <w:szCs w:val="20"/>
              </w:rPr>
            </w:pPr>
            <w:r w:rsidRPr="00BA6E76">
              <w:rPr>
                <w:sz w:val="20"/>
                <w:szCs w:val="20"/>
              </w:rPr>
              <w:t>17</w:t>
            </w:r>
          </w:p>
        </w:tc>
        <w:tc>
          <w:tcPr>
            <w:tcW w:w="850" w:type="dxa"/>
          </w:tcPr>
          <w:p w14:paraId="7E81C8A5" w14:textId="77777777" w:rsidR="00AA4A82" w:rsidRPr="00BA6E76" w:rsidRDefault="00AA4A82" w:rsidP="0047737C">
            <w:pPr>
              <w:spacing w:line="240" w:lineRule="auto"/>
              <w:rPr>
                <w:sz w:val="20"/>
                <w:szCs w:val="20"/>
              </w:rPr>
            </w:pPr>
            <w:r w:rsidRPr="00BA6E76">
              <w:rPr>
                <w:sz w:val="20"/>
                <w:szCs w:val="20"/>
              </w:rPr>
              <w:t>2.0</w:t>
            </w:r>
          </w:p>
        </w:tc>
        <w:tc>
          <w:tcPr>
            <w:tcW w:w="1361" w:type="dxa"/>
            <w:shd w:val="clear" w:color="auto" w:fill="auto"/>
          </w:tcPr>
          <w:p w14:paraId="53FB6F08" w14:textId="77777777" w:rsidR="00AA4A82" w:rsidRPr="00BA6E76" w:rsidRDefault="00AA4A82" w:rsidP="0047737C">
            <w:pPr>
              <w:spacing w:line="240" w:lineRule="auto"/>
              <w:rPr>
                <w:sz w:val="20"/>
                <w:szCs w:val="20"/>
              </w:rPr>
            </w:pPr>
          </w:p>
        </w:tc>
        <w:tc>
          <w:tcPr>
            <w:tcW w:w="1814" w:type="dxa"/>
            <w:vMerge w:val="restart"/>
            <w:shd w:val="clear" w:color="auto" w:fill="auto"/>
          </w:tcPr>
          <w:p w14:paraId="6FDF60F1" w14:textId="77777777" w:rsidR="00AA4A82" w:rsidRPr="00BA6E76" w:rsidRDefault="00AA4A82" w:rsidP="0047737C">
            <w:pPr>
              <w:spacing w:line="240" w:lineRule="auto"/>
              <w:rPr>
                <w:sz w:val="20"/>
                <w:szCs w:val="20"/>
              </w:rPr>
            </w:pPr>
            <w:r w:rsidRPr="00BA6E76">
              <w:rPr>
                <w:sz w:val="20"/>
                <w:szCs w:val="20"/>
              </w:rPr>
              <w:t>13.2 L/h/70kg</w:t>
            </w:r>
          </w:p>
          <w:p w14:paraId="6796F1FD" w14:textId="77777777" w:rsidR="00AA4A82" w:rsidRPr="00BA6E76" w:rsidRDefault="00AA4A82" w:rsidP="0047737C">
            <w:pPr>
              <w:spacing w:line="240" w:lineRule="auto"/>
              <w:rPr>
                <w:sz w:val="20"/>
                <w:szCs w:val="20"/>
              </w:rPr>
            </w:pPr>
          </w:p>
          <w:p w14:paraId="24CE5B3E" w14:textId="77777777" w:rsidR="00AA4A82" w:rsidRPr="00BA6E76" w:rsidRDefault="00AA4A82" w:rsidP="0047737C">
            <w:pPr>
              <w:spacing w:line="240" w:lineRule="auto"/>
              <w:rPr>
                <w:sz w:val="20"/>
                <w:szCs w:val="20"/>
              </w:rPr>
            </w:pPr>
            <w:r w:rsidRPr="00BA6E76">
              <w:rPr>
                <w:sz w:val="20"/>
                <w:szCs w:val="20"/>
              </w:rPr>
              <w:t>(Data from 2 studies combined and modelled)</w:t>
            </w:r>
          </w:p>
        </w:tc>
        <w:tc>
          <w:tcPr>
            <w:tcW w:w="1757" w:type="dxa"/>
            <w:vMerge w:val="restart"/>
            <w:shd w:val="clear" w:color="auto" w:fill="auto"/>
          </w:tcPr>
          <w:p w14:paraId="1B8F1552" w14:textId="77777777" w:rsidR="00AA4A82" w:rsidRPr="00BA6E76" w:rsidRDefault="00AA4A82" w:rsidP="0047737C">
            <w:pPr>
              <w:spacing w:line="240" w:lineRule="auto"/>
              <w:rPr>
                <w:sz w:val="20"/>
                <w:szCs w:val="20"/>
              </w:rPr>
            </w:pPr>
            <w:r w:rsidRPr="00BA6E76">
              <w:rPr>
                <w:sz w:val="20"/>
                <w:szCs w:val="20"/>
              </w:rPr>
              <w:t xml:space="preserve"> 10.3 L/70kg</w:t>
            </w:r>
          </w:p>
        </w:tc>
        <w:tc>
          <w:tcPr>
            <w:tcW w:w="1159" w:type="dxa"/>
            <w:vMerge w:val="restart"/>
          </w:tcPr>
          <w:p w14:paraId="5B319C51" w14:textId="77777777" w:rsidR="00AA4A82" w:rsidRPr="00BA6E76" w:rsidRDefault="00AA4A82" w:rsidP="0047737C">
            <w:pPr>
              <w:spacing w:line="240" w:lineRule="auto"/>
              <w:rPr>
                <w:sz w:val="20"/>
                <w:szCs w:val="20"/>
              </w:rPr>
            </w:pPr>
            <w:r w:rsidRPr="00BA6E76">
              <w:rPr>
                <w:sz w:val="20"/>
                <w:szCs w:val="20"/>
              </w:rPr>
              <w:t>55.6 L/h/70kg</w:t>
            </w:r>
          </w:p>
        </w:tc>
        <w:tc>
          <w:tcPr>
            <w:tcW w:w="1078" w:type="dxa"/>
            <w:vMerge w:val="restart"/>
          </w:tcPr>
          <w:p w14:paraId="1946ABBD" w14:textId="77777777" w:rsidR="00AA4A82" w:rsidRPr="00BA6E76" w:rsidRDefault="00AA4A82" w:rsidP="0047737C">
            <w:pPr>
              <w:spacing w:line="240" w:lineRule="auto"/>
              <w:rPr>
                <w:sz w:val="20"/>
                <w:szCs w:val="20"/>
              </w:rPr>
            </w:pPr>
            <w:r w:rsidRPr="00BA6E76">
              <w:rPr>
                <w:sz w:val="20"/>
                <w:szCs w:val="20"/>
              </w:rPr>
              <w:t xml:space="preserve"> 29.8 L/70kg</w:t>
            </w:r>
          </w:p>
        </w:tc>
        <w:tc>
          <w:tcPr>
            <w:tcW w:w="962" w:type="dxa"/>
            <w:shd w:val="clear" w:color="auto" w:fill="auto"/>
          </w:tcPr>
          <w:p w14:paraId="4737431B" w14:textId="77777777" w:rsidR="00AA4A82" w:rsidRPr="00BA6E76" w:rsidRDefault="00AA4A82" w:rsidP="0047737C">
            <w:pPr>
              <w:spacing w:line="240" w:lineRule="auto"/>
              <w:rPr>
                <w:sz w:val="20"/>
                <w:szCs w:val="20"/>
              </w:rPr>
            </w:pPr>
            <w:r w:rsidRPr="00BA6E76">
              <w:rPr>
                <w:sz w:val="20"/>
                <w:szCs w:val="20"/>
              </w:rPr>
              <w:t>3.5-4.2</w:t>
            </w:r>
          </w:p>
        </w:tc>
        <w:tc>
          <w:tcPr>
            <w:tcW w:w="567" w:type="dxa"/>
          </w:tcPr>
          <w:p w14:paraId="2E164DA8" w14:textId="3E39F038" w:rsidR="00AA4A82" w:rsidRPr="00BA6E76" w:rsidRDefault="00AA4A82" w:rsidP="0047737C">
            <w:pPr>
              <w:spacing w:line="240" w:lineRule="auto"/>
              <w:rPr>
                <w:sz w:val="20"/>
                <w:szCs w:val="20"/>
              </w:rPr>
            </w:pPr>
            <w:r w:rsidRPr="00BA6E76">
              <w:rPr>
                <w:sz w:val="20"/>
                <w:szCs w:val="20"/>
              </w:rPr>
              <w:fldChar w:fldCharType="begin">
                <w:fldData xml:space="preserve">PEVuZE5vdGU+PENpdGU+PEF1dGhvcj5QYWRhcmk8L0F1dGhvcj48WWVhcj4yMDE4PC9ZZWFyPjxS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==
</w:fldData>
              </w:fldChar>
            </w:r>
            <w:r w:rsidR="006C1302" w:rsidRPr="00BA6E76">
              <w:rPr>
                <w:sz w:val="20"/>
                <w:szCs w:val="20"/>
              </w:rPr>
              <w:instrText xml:space="preserve"> ADDIN EN.CITE </w:instrText>
            </w:r>
            <w:r w:rsidR="006C1302" w:rsidRPr="00BA6E76">
              <w:rPr>
                <w:sz w:val="20"/>
                <w:szCs w:val="20"/>
              </w:rPr>
              <w:fldChar w:fldCharType="begin">
                <w:fldData xml:space="preserve">PEVuZE5vdGU+PENpdGU+PEF1dGhvcj5QYWRhcmk8L0F1dGhvcj48WWVhcj4yMDE4PC9ZZWFyPjxS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==
</w:fldData>
              </w:fldChar>
            </w:r>
            <w:r w:rsidR="006C1302" w:rsidRPr="00BA6E76">
              <w:rPr>
                <w:sz w:val="20"/>
                <w:szCs w:val="20"/>
              </w:rPr>
              <w:instrText xml:space="preserve"> ADDIN EN.CITE.DATA </w:instrText>
            </w:r>
            <w:r w:rsidR="006C1302" w:rsidRPr="00BA6E76">
              <w:rPr>
                <w:sz w:val="20"/>
                <w:szCs w:val="20"/>
              </w:rPr>
            </w:r>
            <w:r w:rsidR="006C1302" w:rsidRPr="00BA6E76">
              <w:rPr>
                <w:sz w:val="20"/>
                <w:szCs w:val="20"/>
              </w:rPr>
              <w:fldChar w:fldCharType="end"/>
            </w:r>
            <w:r w:rsidRPr="00BA6E76">
              <w:rPr>
                <w:sz w:val="20"/>
                <w:szCs w:val="20"/>
              </w:rPr>
            </w:r>
            <w:r w:rsidRPr="00BA6E76">
              <w:rPr>
                <w:sz w:val="20"/>
                <w:szCs w:val="20"/>
              </w:rPr>
              <w:fldChar w:fldCharType="separate"/>
            </w:r>
            <w:r w:rsidR="006C1302" w:rsidRPr="00BA6E76">
              <w:rPr>
                <w:noProof/>
                <w:sz w:val="20"/>
                <w:szCs w:val="20"/>
                <w:vertAlign w:val="superscript"/>
              </w:rPr>
              <w:t>13</w:t>
            </w:r>
            <w:r w:rsidRPr="00BA6E76">
              <w:rPr>
                <w:sz w:val="20"/>
                <w:szCs w:val="20"/>
              </w:rPr>
              <w:fldChar w:fldCharType="end"/>
            </w:r>
          </w:p>
        </w:tc>
      </w:tr>
      <w:tr w:rsidR="00AA4A82" w:rsidRPr="00BA6E76" w14:paraId="66569FA6" w14:textId="77777777" w:rsidTr="001A768D">
        <w:tc>
          <w:tcPr>
            <w:tcW w:w="1531" w:type="dxa"/>
            <w:shd w:val="clear" w:color="auto" w:fill="auto"/>
          </w:tcPr>
          <w:p w14:paraId="365A9E64" w14:textId="77777777" w:rsidR="00AA4A82" w:rsidRPr="00BA6E76" w:rsidRDefault="00AA4A82" w:rsidP="0047737C">
            <w:pPr>
              <w:spacing w:line="240" w:lineRule="auto"/>
              <w:rPr>
                <w:sz w:val="20"/>
                <w:szCs w:val="20"/>
              </w:rPr>
            </w:pPr>
            <w:r w:rsidRPr="00BA6E76">
              <w:rPr>
                <w:sz w:val="20"/>
                <w:szCs w:val="20"/>
              </w:rPr>
              <w:t xml:space="preserve">Neonates </w:t>
            </w:r>
          </w:p>
          <w:p w14:paraId="4D7B38DF" w14:textId="77777777" w:rsidR="00AA4A82" w:rsidRPr="00BA6E76" w:rsidRDefault="00AA4A82" w:rsidP="0047737C">
            <w:pPr>
              <w:spacing w:line="240" w:lineRule="auto"/>
              <w:rPr>
                <w:sz w:val="20"/>
                <w:szCs w:val="20"/>
              </w:rPr>
            </w:pPr>
            <w:r w:rsidRPr="00BA6E76">
              <w:rPr>
                <w:sz w:val="20"/>
                <w:szCs w:val="20"/>
              </w:rPr>
              <w:t>(GA</w:t>
            </w:r>
          </w:p>
          <w:p w14:paraId="0B4194FD" w14:textId="77777777" w:rsidR="00AA4A82" w:rsidRPr="00BA6E76" w:rsidRDefault="00AA4A82" w:rsidP="0047737C">
            <w:pPr>
              <w:spacing w:line="240" w:lineRule="auto"/>
              <w:rPr>
                <w:sz w:val="20"/>
                <w:szCs w:val="20"/>
              </w:rPr>
            </w:pPr>
            <w:r w:rsidRPr="00BA6E76">
              <w:rPr>
                <w:sz w:val="20"/>
                <w:szCs w:val="20"/>
              </w:rPr>
              <w:t>&lt;28 wk)</w:t>
            </w:r>
          </w:p>
        </w:tc>
        <w:tc>
          <w:tcPr>
            <w:tcW w:w="1191" w:type="dxa"/>
            <w:vMerge/>
          </w:tcPr>
          <w:p w14:paraId="6DFD5672" w14:textId="77777777" w:rsidR="00AA4A82" w:rsidRPr="00BA6E76" w:rsidRDefault="00AA4A82" w:rsidP="0047737C">
            <w:pPr>
              <w:spacing w:line="240" w:lineRule="auto"/>
              <w:rPr>
                <w:sz w:val="20"/>
                <w:szCs w:val="20"/>
              </w:rPr>
            </w:pPr>
          </w:p>
        </w:tc>
        <w:tc>
          <w:tcPr>
            <w:tcW w:w="907" w:type="dxa"/>
          </w:tcPr>
          <w:p w14:paraId="2AEA3785" w14:textId="77777777" w:rsidR="00AA4A82" w:rsidRPr="00BA6E76" w:rsidRDefault="00AA4A82" w:rsidP="0047737C">
            <w:pPr>
              <w:spacing w:line="240" w:lineRule="auto"/>
              <w:rPr>
                <w:sz w:val="20"/>
                <w:szCs w:val="20"/>
              </w:rPr>
            </w:pPr>
            <w:r w:rsidRPr="00BA6E76">
              <w:rPr>
                <w:sz w:val="20"/>
                <w:szCs w:val="20"/>
              </w:rPr>
              <w:t>18</w:t>
            </w:r>
          </w:p>
        </w:tc>
        <w:tc>
          <w:tcPr>
            <w:tcW w:w="850" w:type="dxa"/>
          </w:tcPr>
          <w:p w14:paraId="7660B691" w14:textId="77777777" w:rsidR="00AA4A82" w:rsidRPr="00BA6E76" w:rsidRDefault="00AA4A82" w:rsidP="0047737C">
            <w:pPr>
              <w:spacing w:line="240" w:lineRule="auto"/>
              <w:rPr>
                <w:sz w:val="20"/>
                <w:szCs w:val="20"/>
              </w:rPr>
            </w:pPr>
            <w:r w:rsidRPr="00BA6E76">
              <w:rPr>
                <w:sz w:val="20"/>
                <w:szCs w:val="20"/>
              </w:rPr>
              <w:t>3.1</w:t>
            </w:r>
          </w:p>
        </w:tc>
        <w:tc>
          <w:tcPr>
            <w:tcW w:w="1361" w:type="dxa"/>
            <w:shd w:val="clear" w:color="auto" w:fill="auto"/>
          </w:tcPr>
          <w:p w14:paraId="7748BCED" w14:textId="77777777" w:rsidR="00AA4A82" w:rsidRPr="00BA6E76" w:rsidRDefault="00AA4A82" w:rsidP="0047737C">
            <w:pPr>
              <w:spacing w:line="240" w:lineRule="auto"/>
              <w:rPr>
                <w:sz w:val="20"/>
                <w:szCs w:val="20"/>
              </w:rPr>
            </w:pPr>
          </w:p>
        </w:tc>
        <w:tc>
          <w:tcPr>
            <w:tcW w:w="1814" w:type="dxa"/>
            <w:vMerge/>
            <w:shd w:val="clear" w:color="auto" w:fill="auto"/>
          </w:tcPr>
          <w:p w14:paraId="3C84D1CD" w14:textId="77777777" w:rsidR="00AA4A82" w:rsidRPr="00BA6E76" w:rsidRDefault="00AA4A82" w:rsidP="0047737C">
            <w:pPr>
              <w:spacing w:line="240" w:lineRule="auto"/>
              <w:rPr>
                <w:sz w:val="20"/>
                <w:szCs w:val="20"/>
              </w:rPr>
            </w:pPr>
          </w:p>
        </w:tc>
        <w:tc>
          <w:tcPr>
            <w:tcW w:w="1757" w:type="dxa"/>
            <w:vMerge/>
            <w:shd w:val="clear" w:color="auto" w:fill="auto"/>
          </w:tcPr>
          <w:p w14:paraId="4E716922" w14:textId="77777777" w:rsidR="00AA4A82" w:rsidRPr="00BA6E76" w:rsidRDefault="00AA4A82" w:rsidP="0047737C">
            <w:pPr>
              <w:spacing w:line="240" w:lineRule="auto"/>
              <w:rPr>
                <w:sz w:val="20"/>
                <w:szCs w:val="20"/>
              </w:rPr>
            </w:pPr>
          </w:p>
        </w:tc>
        <w:tc>
          <w:tcPr>
            <w:tcW w:w="1159" w:type="dxa"/>
            <w:vMerge/>
          </w:tcPr>
          <w:p w14:paraId="6FDB1803" w14:textId="77777777" w:rsidR="00AA4A82" w:rsidRPr="00BA6E76" w:rsidRDefault="00AA4A82" w:rsidP="0047737C">
            <w:pPr>
              <w:spacing w:line="240" w:lineRule="auto"/>
              <w:rPr>
                <w:sz w:val="20"/>
                <w:szCs w:val="20"/>
              </w:rPr>
            </w:pPr>
          </w:p>
        </w:tc>
        <w:tc>
          <w:tcPr>
            <w:tcW w:w="1078" w:type="dxa"/>
            <w:vMerge/>
          </w:tcPr>
          <w:p w14:paraId="4335230D" w14:textId="77777777" w:rsidR="00AA4A82" w:rsidRPr="00BA6E76" w:rsidRDefault="00AA4A82" w:rsidP="0047737C">
            <w:pPr>
              <w:spacing w:line="240" w:lineRule="auto"/>
              <w:rPr>
                <w:sz w:val="20"/>
                <w:szCs w:val="20"/>
              </w:rPr>
            </w:pPr>
          </w:p>
        </w:tc>
        <w:tc>
          <w:tcPr>
            <w:tcW w:w="962" w:type="dxa"/>
            <w:shd w:val="clear" w:color="auto" w:fill="auto"/>
          </w:tcPr>
          <w:p w14:paraId="688E7C37" w14:textId="77777777" w:rsidR="00AA4A82" w:rsidRPr="00BA6E76" w:rsidRDefault="00AA4A82" w:rsidP="0047737C">
            <w:pPr>
              <w:spacing w:line="240" w:lineRule="auto"/>
              <w:rPr>
                <w:sz w:val="20"/>
                <w:szCs w:val="20"/>
              </w:rPr>
            </w:pPr>
            <w:r w:rsidRPr="00BA6E76">
              <w:rPr>
                <w:sz w:val="20"/>
                <w:szCs w:val="20"/>
              </w:rPr>
              <w:t>3.8-4.6</w:t>
            </w:r>
          </w:p>
        </w:tc>
        <w:tc>
          <w:tcPr>
            <w:tcW w:w="567" w:type="dxa"/>
          </w:tcPr>
          <w:p w14:paraId="3D4049A9" w14:textId="003B166D" w:rsidR="00AA4A82" w:rsidRPr="00BA6E76" w:rsidRDefault="00AA4A82" w:rsidP="0047737C">
            <w:pPr>
              <w:spacing w:line="240" w:lineRule="auto"/>
              <w:rPr>
                <w:sz w:val="20"/>
                <w:szCs w:val="20"/>
              </w:rPr>
            </w:pPr>
            <w:r w:rsidRPr="00BA6E76">
              <w:rPr>
                <w:sz w:val="20"/>
                <w:szCs w:val="20"/>
              </w:rPr>
              <w:fldChar w:fldCharType="begin">
                <w:fldData xml:space="preserve">PEVuZE5vdGU+PENpdGU+PEF1dGhvcj5NZXRzdmFodDwvQXV0aG9yPjxZZWFyPjIwMDc8L1llYXI+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</w:fldData>
              </w:fldChar>
            </w:r>
            <w:r w:rsidR="006C1302" w:rsidRPr="00BA6E76">
              <w:rPr>
                <w:sz w:val="20"/>
                <w:szCs w:val="20"/>
              </w:rPr>
              <w:instrText xml:space="preserve"> ADDIN EN.CITE </w:instrText>
            </w:r>
            <w:r w:rsidR="006C1302" w:rsidRPr="00BA6E76">
              <w:rPr>
                <w:sz w:val="20"/>
                <w:szCs w:val="20"/>
              </w:rPr>
              <w:fldChar w:fldCharType="begin">
                <w:fldData xml:space="preserve">PEVuZE5vdGU+PENpdGU+PEF1dGhvcj5NZXRzdmFodDwvQXV0aG9yPjxZZWFyPjIwMDc8L1llYXI+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</w:fldData>
              </w:fldChar>
            </w:r>
            <w:r w:rsidR="006C1302" w:rsidRPr="00BA6E76">
              <w:rPr>
                <w:sz w:val="20"/>
                <w:szCs w:val="20"/>
              </w:rPr>
              <w:instrText xml:space="preserve"> ADDIN EN.CITE.DATA </w:instrText>
            </w:r>
            <w:r w:rsidR="006C1302" w:rsidRPr="00BA6E76">
              <w:rPr>
                <w:sz w:val="20"/>
                <w:szCs w:val="20"/>
              </w:rPr>
            </w:r>
            <w:r w:rsidR="006C1302" w:rsidRPr="00BA6E76">
              <w:rPr>
                <w:sz w:val="20"/>
                <w:szCs w:val="20"/>
              </w:rPr>
              <w:fldChar w:fldCharType="end"/>
            </w:r>
            <w:r w:rsidRPr="00BA6E76">
              <w:rPr>
                <w:sz w:val="20"/>
                <w:szCs w:val="20"/>
              </w:rPr>
            </w:r>
            <w:r w:rsidRPr="00BA6E76">
              <w:rPr>
                <w:sz w:val="20"/>
                <w:szCs w:val="20"/>
              </w:rPr>
              <w:fldChar w:fldCharType="separate"/>
            </w:r>
            <w:r w:rsidR="006C1302" w:rsidRPr="00BA6E76">
              <w:rPr>
                <w:noProof/>
                <w:sz w:val="20"/>
                <w:szCs w:val="20"/>
                <w:vertAlign w:val="superscript"/>
              </w:rPr>
              <w:t>14</w:t>
            </w:r>
            <w:r w:rsidRPr="00BA6E76">
              <w:rPr>
                <w:sz w:val="20"/>
                <w:szCs w:val="20"/>
              </w:rPr>
              <w:fldChar w:fldCharType="end"/>
            </w:r>
          </w:p>
        </w:tc>
      </w:tr>
      <w:tr w:rsidR="00AA4A82" w:rsidRPr="00BA6E76" w14:paraId="519EE4BF" w14:textId="77777777" w:rsidTr="001A768D">
        <w:trPr>
          <w:trHeight w:val="465"/>
        </w:trPr>
        <w:tc>
          <w:tcPr>
            <w:tcW w:w="1531" w:type="dxa"/>
            <w:vMerge w:val="restart"/>
            <w:shd w:val="clear" w:color="auto" w:fill="auto"/>
          </w:tcPr>
          <w:p w14:paraId="2437998B" w14:textId="77777777" w:rsidR="00AA4A82" w:rsidRPr="00BA6E76" w:rsidRDefault="00AA4A82" w:rsidP="0047737C">
            <w:pPr>
              <w:spacing w:line="240" w:lineRule="auto"/>
              <w:rPr>
                <w:sz w:val="20"/>
                <w:szCs w:val="20"/>
              </w:rPr>
            </w:pPr>
            <w:r w:rsidRPr="00BA6E76">
              <w:rPr>
                <w:sz w:val="20"/>
                <w:szCs w:val="20"/>
              </w:rPr>
              <w:t xml:space="preserve">All ages </w:t>
            </w:r>
          </w:p>
          <w:p w14:paraId="040A351A" w14:textId="77777777" w:rsidR="00AA4A82" w:rsidRPr="00BA6E76" w:rsidRDefault="00AA4A82" w:rsidP="0047737C">
            <w:pPr>
              <w:spacing w:line="240" w:lineRule="auto"/>
              <w:rPr>
                <w:sz w:val="20"/>
                <w:szCs w:val="20"/>
              </w:rPr>
            </w:pPr>
            <w:r w:rsidRPr="00BA6E76">
              <w:rPr>
                <w:sz w:val="20"/>
                <w:szCs w:val="20"/>
              </w:rPr>
              <w:t>(from preterm neonates to adults)</w:t>
            </w:r>
          </w:p>
        </w:tc>
        <w:tc>
          <w:tcPr>
            <w:tcW w:w="1191" w:type="dxa"/>
            <w:vMerge w:val="restart"/>
          </w:tcPr>
          <w:p w14:paraId="16A3E47D" w14:textId="77777777" w:rsidR="00AA4A82" w:rsidRPr="00BA6E76" w:rsidRDefault="00AA4A82" w:rsidP="0047737C">
            <w:pPr>
              <w:spacing w:line="240" w:lineRule="auto"/>
              <w:rPr>
                <w:sz w:val="20"/>
                <w:szCs w:val="20"/>
              </w:rPr>
            </w:pPr>
            <w:r w:rsidRPr="00BA6E76">
              <w:rPr>
                <w:sz w:val="20"/>
                <w:szCs w:val="20"/>
              </w:rPr>
              <w:t>20 mg/kg</w:t>
            </w:r>
          </w:p>
        </w:tc>
        <w:tc>
          <w:tcPr>
            <w:tcW w:w="907" w:type="dxa"/>
            <w:vMerge w:val="restart"/>
          </w:tcPr>
          <w:p w14:paraId="2881522C" w14:textId="77777777" w:rsidR="00AA4A82" w:rsidRPr="00BA6E76" w:rsidRDefault="00AA4A82" w:rsidP="0047737C">
            <w:pPr>
              <w:spacing w:line="240" w:lineRule="auto"/>
              <w:rPr>
                <w:sz w:val="20"/>
                <w:szCs w:val="20"/>
              </w:rPr>
            </w:pPr>
            <w:r w:rsidRPr="00BA6E76">
              <w:rPr>
                <w:sz w:val="20"/>
                <w:szCs w:val="20"/>
              </w:rPr>
              <w:t>19</w:t>
            </w:r>
          </w:p>
        </w:tc>
        <w:tc>
          <w:tcPr>
            <w:tcW w:w="850" w:type="dxa"/>
            <w:vMerge w:val="restart"/>
          </w:tcPr>
          <w:p w14:paraId="043A35C2" w14:textId="77777777" w:rsidR="00AA4A82" w:rsidRPr="00BA6E76" w:rsidRDefault="00AA4A82" w:rsidP="0047737C">
            <w:pPr>
              <w:spacing w:line="240" w:lineRule="auto"/>
              <w:rPr>
                <w:sz w:val="20"/>
                <w:szCs w:val="20"/>
              </w:rPr>
            </w:pPr>
            <w:r w:rsidRPr="00BA6E76">
              <w:rPr>
                <w:sz w:val="20"/>
                <w:szCs w:val="20"/>
              </w:rPr>
              <w:t>62.5</w:t>
            </w:r>
          </w:p>
        </w:tc>
        <w:tc>
          <w:tcPr>
            <w:tcW w:w="1361" w:type="dxa"/>
            <w:vMerge w:val="restart"/>
            <w:shd w:val="clear" w:color="auto" w:fill="auto"/>
          </w:tcPr>
          <w:p w14:paraId="482D09CD" w14:textId="77777777" w:rsidR="00AA4A82" w:rsidRPr="00BA6E76" w:rsidRDefault="00AA4A82" w:rsidP="0047737C">
            <w:pPr>
              <w:spacing w:line="240" w:lineRule="auto"/>
              <w:rPr>
                <w:sz w:val="20"/>
                <w:szCs w:val="20"/>
              </w:rPr>
            </w:pPr>
            <w:r w:rsidRPr="00BA6E76">
              <w:rPr>
                <w:sz w:val="20"/>
                <w:szCs w:val="20"/>
              </w:rPr>
              <w:t>94</w:t>
            </w:r>
          </w:p>
        </w:tc>
        <w:tc>
          <w:tcPr>
            <w:tcW w:w="1814" w:type="dxa"/>
            <w:vMerge w:val="restart"/>
            <w:shd w:val="clear" w:color="auto" w:fill="auto"/>
          </w:tcPr>
          <w:p w14:paraId="02DDCB67" w14:textId="77777777" w:rsidR="00AA4A82" w:rsidRPr="00BA6E76" w:rsidRDefault="00AA4A82" w:rsidP="0047737C">
            <w:pPr>
              <w:spacing w:line="240" w:lineRule="auto"/>
              <w:rPr>
                <w:sz w:val="20"/>
                <w:szCs w:val="20"/>
              </w:rPr>
            </w:pPr>
            <w:r w:rsidRPr="00BA6E76">
              <w:rPr>
                <w:sz w:val="20"/>
                <w:szCs w:val="20"/>
              </w:rPr>
              <w:t>24.6 L/h/70kg</w:t>
            </w:r>
          </w:p>
        </w:tc>
        <w:tc>
          <w:tcPr>
            <w:tcW w:w="1757" w:type="dxa"/>
            <w:vMerge w:val="restart"/>
            <w:shd w:val="clear" w:color="auto" w:fill="auto"/>
          </w:tcPr>
          <w:p w14:paraId="11D0DE4D" w14:textId="77777777" w:rsidR="00AA4A82" w:rsidRPr="00BA6E76" w:rsidRDefault="00AA4A82" w:rsidP="0047737C">
            <w:pPr>
              <w:spacing w:line="240" w:lineRule="auto"/>
              <w:rPr>
                <w:sz w:val="20"/>
                <w:szCs w:val="20"/>
              </w:rPr>
            </w:pPr>
            <w:r w:rsidRPr="00BA6E76">
              <w:rPr>
                <w:sz w:val="20"/>
                <w:szCs w:val="20"/>
              </w:rPr>
              <w:t>12.3 L/70kg</w:t>
            </w:r>
          </w:p>
        </w:tc>
        <w:tc>
          <w:tcPr>
            <w:tcW w:w="1159" w:type="dxa"/>
          </w:tcPr>
          <w:p w14:paraId="14ECE614" w14:textId="77777777" w:rsidR="00AA4A82" w:rsidRPr="00BA6E76" w:rsidRDefault="00AA4A82" w:rsidP="0047737C">
            <w:pPr>
              <w:spacing w:line="240" w:lineRule="auto"/>
              <w:rPr>
                <w:sz w:val="20"/>
                <w:szCs w:val="20"/>
              </w:rPr>
            </w:pPr>
            <w:r w:rsidRPr="00BA6E76">
              <w:rPr>
                <w:sz w:val="20"/>
                <w:szCs w:val="20"/>
              </w:rPr>
              <w:t>Q2: 2.8 L/h/70kg</w:t>
            </w:r>
          </w:p>
        </w:tc>
        <w:tc>
          <w:tcPr>
            <w:tcW w:w="1078" w:type="dxa"/>
          </w:tcPr>
          <w:p w14:paraId="5F4336ED" w14:textId="77777777" w:rsidR="00AA4A82" w:rsidRPr="00BA6E76" w:rsidRDefault="00AA4A82" w:rsidP="0047737C">
            <w:pPr>
              <w:spacing w:line="240" w:lineRule="auto"/>
              <w:rPr>
                <w:sz w:val="20"/>
                <w:szCs w:val="20"/>
              </w:rPr>
            </w:pPr>
            <w:r w:rsidRPr="00BA6E76">
              <w:rPr>
                <w:sz w:val="20"/>
                <w:szCs w:val="20"/>
              </w:rPr>
              <w:t>V2: 10.1 L/70kg</w:t>
            </w:r>
          </w:p>
        </w:tc>
        <w:tc>
          <w:tcPr>
            <w:tcW w:w="962" w:type="dxa"/>
            <w:vMerge w:val="restart"/>
            <w:shd w:val="clear" w:color="auto" w:fill="auto"/>
          </w:tcPr>
          <w:p w14:paraId="309EFBA3" w14:textId="77777777" w:rsidR="00AA4A82" w:rsidRPr="00BA6E76" w:rsidRDefault="00AA4A82" w:rsidP="0047737C">
            <w:pPr>
              <w:spacing w:line="240" w:lineRule="auto"/>
              <w:rPr>
                <w:sz w:val="20"/>
                <w:szCs w:val="20"/>
              </w:rPr>
            </w:pPr>
          </w:p>
        </w:tc>
        <w:tc>
          <w:tcPr>
            <w:tcW w:w="567" w:type="dxa"/>
            <w:vMerge w:val="restart"/>
          </w:tcPr>
          <w:p w14:paraId="5E287860" w14:textId="3F01EAAC" w:rsidR="00AA4A82" w:rsidRPr="00BA6E76" w:rsidRDefault="00AA4A82" w:rsidP="0047737C">
            <w:pPr>
              <w:spacing w:line="240" w:lineRule="auto"/>
              <w:rPr>
                <w:sz w:val="20"/>
                <w:szCs w:val="20"/>
              </w:rPr>
            </w:pPr>
            <w:r w:rsidRPr="00BA6E76">
              <w:rPr>
                <w:sz w:val="20"/>
                <w:szCs w:val="20"/>
              </w:rPr>
              <w:fldChar w:fldCharType="begin"/>
            </w:r>
            <w:r w:rsidR="006C1302" w:rsidRPr="00BA6E76">
              <w:rPr>
                <w:sz w:val="20"/>
                <w:szCs w:val="20"/>
              </w:rPr>
              <w:instrText xml:space="preserve"> ADDIN EN.CITE &lt;EndNote&gt;&lt;Cite ExcludeAuth="1" ExcludeYear="1"&gt;&lt;RecNum&gt;4463&lt;/RecNum&gt;&lt;DisplayText&gt;&lt;style face="superscript"&gt;9&lt;/style&gt;&lt;/DisplayText&gt;&lt;record&gt;&lt;rec-number&gt;4463&lt;/rec-number&gt;&lt;foreign-keys&gt;&lt;key app="EN" db-id="w5x5xp5dezdff0ewffoxef0kefvzsdf000wr" timestamp="1566311917"&gt;4463&lt;/key&gt;&lt;/foreign-keys&gt;&lt;ref-type name="Journal Article"&gt;17&lt;/ref-type&gt;&lt;contributors&gt;&lt;/contributors&gt;&lt;titles&gt;&lt;title&gt;Lonsdale. 2017. PhD Thesis: Antimicrobial pharmacokinetics and pharmacodynamics in critically ill patients&lt;/title&gt;&lt;/titles&gt;&lt;dates&gt;&lt;/dates&gt;&lt;urls&gt;&lt;/urls&gt;&lt;/record&gt;&lt;/Cite&gt;&lt;/EndNote&gt;</w:instrText>
            </w:r>
            <w:r w:rsidRPr="00BA6E76">
              <w:rPr>
                <w:sz w:val="20"/>
                <w:szCs w:val="20"/>
              </w:rPr>
              <w:fldChar w:fldCharType="separate"/>
            </w:r>
            <w:r w:rsidR="006C1302" w:rsidRPr="00BA6E76">
              <w:rPr>
                <w:noProof/>
                <w:sz w:val="20"/>
                <w:szCs w:val="20"/>
                <w:vertAlign w:val="superscript"/>
              </w:rPr>
              <w:t>9</w:t>
            </w:r>
            <w:r w:rsidRPr="00BA6E76">
              <w:rPr>
                <w:sz w:val="20"/>
                <w:szCs w:val="20"/>
              </w:rPr>
              <w:fldChar w:fldCharType="end"/>
            </w:r>
          </w:p>
        </w:tc>
      </w:tr>
      <w:tr w:rsidR="00AA4A82" w:rsidRPr="00BA6E76" w14:paraId="7ADDF597" w14:textId="77777777" w:rsidTr="001A768D">
        <w:trPr>
          <w:trHeight w:val="465"/>
        </w:trPr>
        <w:tc>
          <w:tcPr>
            <w:tcW w:w="1531" w:type="dxa"/>
            <w:vMerge/>
            <w:shd w:val="clear" w:color="auto" w:fill="auto"/>
          </w:tcPr>
          <w:p w14:paraId="57BA667A" w14:textId="77777777" w:rsidR="00AA4A82" w:rsidRPr="00BA6E76" w:rsidRDefault="00AA4A82" w:rsidP="0047737C">
            <w:pPr>
              <w:spacing w:line="240" w:lineRule="auto"/>
              <w:rPr>
                <w:sz w:val="20"/>
                <w:szCs w:val="20"/>
              </w:rPr>
            </w:pPr>
          </w:p>
        </w:tc>
        <w:tc>
          <w:tcPr>
            <w:tcW w:w="1191" w:type="dxa"/>
            <w:vMerge/>
          </w:tcPr>
          <w:p w14:paraId="24FA3029" w14:textId="77777777" w:rsidR="00AA4A82" w:rsidRPr="00BA6E76" w:rsidRDefault="00AA4A82" w:rsidP="0047737C">
            <w:pPr>
              <w:spacing w:line="240" w:lineRule="auto"/>
              <w:rPr>
                <w:sz w:val="20"/>
                <w:szCs w:val="20"/>
              </w:rPr>
            </w:pPr>
          </w:p>
        </w:tc>
        <w:tc>
          <w:tcPr>
            <w:tcW w:w="907" w:type="dxa"/>
            <w:vMerge/>
          </w:tcPr>
          <w:p w14:paraId="2D166691" w14:textId="77777777" w:rsidR="00AA4A82" w:rsidRPr="00BA6E76" w:rsidRDefault="00AA4A82" w:rsidP="0047737C">
            <w:pPr>
              <w:spacing w:line="240" w:lineRule="auto"/>
              <w:rPr>
                <w:sz w:val="20"/>
                <w:szCs w:val="20"/>
              </w:rPr>
            </w:pPr>
          </w:p>
        </w:tc>
        <w:tc>
          <w:tcPr>
            <w:tcW w:w="850" w:type="dxa"/>
            <w:vMerge/>
          </w:tcPr>
          <w:p w14:paraId="4F69A211" w14:textId="77777777" w:rsidR="00AA4A82" w:rsidRPr="00BA6E76" w:rsidRDefault="00AA4A82" w:rsidP="0047737C">
            <w:pPr>
              <w:spacing w:line="240" w:lineRule="auto"/>
              <w:rPr>
                <w:sz w:val="20"/>
                <w:szCs w:val="20"/>
              </w:rPr>
            </w:pPr>
          </w:p>
        </w:tc>
        <w:tc>
          <w:tcPr>
            <w:tcW w:w="1361" w:type="dxa"/>
            <w:vMerge/>
            <w:shd w:val="clear" w:color="auto" w:fill="auto"/>
          </w:tcPr>
          <w:p w14:paraId="227B3467" w14:textId="77777777" w:rsidR="00AA4A82" w:rsidRPr="00BA6E76" w:rsidRDefault="00AA4A82" w:rsidP="0047737C">
            <w:pPr>
              <w:spacing w:line="240" w:lineRule="auto"/>
              <w:rPr>
                <w:sz w:val="20"/>
                <w:szCs w:val="20"/>
              </w:rPr>
            </w:pPr>
          </w:p>
        </w:tc>
        <w:tc>
          <w:tcPr>
            <w:tcW w:w="1814" w:type="dxa"/>
            <w:vMerge/>
            <w:shd w:val="clear" w:color="auto" w:fill="auto"/>
          </w:tcPr>
          <w:p w14:paraId="6B961F2B" w14:textId="77777777" w:rsidR="00AA4A82" w:rsidRPr="00BA6E76" w:rsidRDefault="00AA4A82" w:rsidP="0047737C">
            <w:pPr>
              <w:spacing w:line="240" w:lineRule="auto"/>
              <w:rPr>
                <w:sz w:val="20"/>
                <w:szCs w:val="20"/>
              </w:rPr>
            </w:pPr>
          </w:p>
        </w:tc>
        <w:tc>
          <w:tcPr>
            <w:tcW w:w="1757" w:type="dxa"/>
            <w:vMerge/>
            <w:shd w:val="clear" w:color="auto" w:fill="auto"/>
          </w:tcPr>
          <w:p w14:paraId="7936A6F5" w14:textId="77777777" w:rsidR="00AA4A82" w:rsidRPr="00BA6E76" w:rsidRDefault="00AA4A82" w:rsidP="0047737C">
            <w:pPr>
              <w:spacing w:line="240" w:lineRule="auto"/>
              <w:rPr>
                <w:sz w:val="20"/>
                <w:szCs w:val="20"/>
              </w:rPr>
            </w:pPr>
          </w:p>
        </w:tc>
        <w:tc>
          <w:tcPr>
            <w:tcW w:w="1159" w:type="dxa"/>
          </w:tcPr>
          <w:p w14:paraId="40B00C66" w14:textId="77777777" w:rsidR="00AA4A82" w:rsidRPr="00BA6E76" w:rsidRDefault="00AA4A82" w:rsidP="0047737C">
            <w:pPr>
              <w:spacing w:line="240" w:lineRule="auto"/>
              <w:rPr>
                <w:sz w:val="20"/>
                <w:szCs w:val="20"/>
              </w:rPr>
            </w:pPr>
            <w:r w:rsidRPr="00BA6E76">
              <w:rPr>
                <w:sz w:val="20"/>
                <w:szCs w:val="20"/>
              </w:rPr>
              <w:t>Q3: 44.2 L/h/70kg</w:t>
            </w:r>
          </w:p>
        </w:tc>
        <w:tc>
          <w:tcPr>
            <w:tcW w:w="1078" w:type="dxa"/>
          </w:tcPr>
          <w:p w14:paraId="3CD88796" w14:textId="77777777" w:rsidR="00AA4A82" w:rsidRPr="00BA6E76" w:rsidRDefault="00AA4A82" w:rsidP="0047737C">
            <w:pPr>
              <w:spacing w:line="240" w:lineRule="auto"/>
              <w:rPr>
                <w:sz w:val="20"/>
                <w:szCs w:val="20"/>
              </w:rPr>
            </w:pPr>
            <w:r w:rsidRPr="00BA6E76">
              <w:rPr>
                <w:sz w:val="20"/>
                <w:szCs w:val="20"/>
              </w:rPr>
              <w:t>V3: 14.1 L/70kg</w:t>
            </w:r>
          </w:p>
        </w:tc>
        <w:tc>
          <w:tcPr>
            <w:tcW w:w="962" w:type="dxa"/>
            <w:vMerge/>
            <w:shd w:val="clear" w:color="auto" w:fill="auto"/>
          </w:tcPr>
          <w:p w14:paraId="59D659DC" w14:textId="77777777" w:rsidR="00AA4A82" w:rsidRPr="00BA6E76" w:rsidRDefault="00AA4A82" w:rsidP="0047737C">
            <w:pPr>
              <w:spacing w:line="240" w:lineRule="auto"/>
              <w:rPr>
                <w:sz w:val="20"/>
                <w:szCs w:val="20"/>
              </w:rPr>
            </w:pPr>
          </w:p>
        </w:tc>
        <w:tc>
          <w:tcPr>
            <w:tcW w:w="567" w:type="dxa"/>
            <w:vMerge/>
          </w:tcPr>
          <w:p w14:paraId="0F423AFF" w14:textId="77777777" w:rsidR="00AA4A82" w:rsidRPr="00BA6E76" w:rsidRDefault="00AA4A82" w:rsidP="0047737C">
            <w:pPr>
              <w:spacing w:line="240" w:lineRule="auto"/>
              <w:rPr>
                <w:sz w:val="20"/>
                <w:szCs w:val="20"/>
              </w:rPr>
            </w:pPr>
          </w:p>
        </w:tc>
      </w:tr>
      <w:tr w:rsidR="00AA4A82" w:rsidRPr="00BA6E76" w14:paraId="37F62F88" w14:textId="77777777" w:rsidTr="001A768D">
        <w:tc>
          <w:tcPr>
            <w:tcW w:w="1531" w:type="dxa"/>
            <w:shd w:val="clear" w:color="auto" w:fill="auto"/>
          </w:tcPr>
          <w:p w14:paraId="3023A176" w14:textId="77777777" w:rsidR="00AA4A82" w:rsidRPr="00BA6E76" w:rsidRDefault="00AA4A82" w:rsidP="0047737C">
            <w:pPr>
              <w:spacing w:line="240" w:lineRule="auto"/>
              <w:rPr>
                <w:sz w:val="20"/>
                <w:szCs w:val="20"/>
              </w:rPr>
            </w:pPr>
            <w:r w:rsidRPr="00BA6E76">
              <w:rPr>
                <w:sz w:val="20"/>
                <w:szCs w:val="20"/>
              </w:rPr>
              <w:t xml:space="preserve">This study: </w:t>
            </w:r>
          </w:p>
          <w:p w14:paraId="61F5EC3B" w14:textId="77777777" w:rsidR="00AA4A82" w:rsidRPr="00BA6E76" w:rsidRDefault="00AA4A82" w:rsidP="0047737C">
            <w:pPr>
              <w:spacing w:line="240" w:lineRule="auto"/>
              <w:rPr>
                <w:sz w:val="20"/>
                <w:szCs w:val="20"/>
              </w:rPr>
            </w:pPr>
            <w:r w:rsidRPr="00BA6E76">
              <w:rPr>
                <w:sz w:val="20"/>
                <w:szCs w:val="20"/>
              </w:rPr>
              <w:t>(aged  0.1 - 685.1  weeks)</w:t>
            </w:r>
          </w:p>
        </w:tc>
        <w:tc>
          <w:tcPr>
            <w:tcW w:w="1191" w:type="dxa"/>
          </w:tcPr>
          <w:p w14:paraId="32746E66" w14:textId="77777777" w:rsidR="00AA4A82" w:rsidRPr="00BA6E76" w:rsidRDefault="00AA4A82" w:rsidP="0047737C">
            <w:pPr>
              <w:spacing w:line="240" w:lineRule="auto"/>
              <w:rPr>
                <w:sz w:val="20"/>
                <w:szCs w:val="20"/>
              </w:rPr>
            </w:pPr>
            <w:r w:rsidRPr="00BA6E76">
              <w:rPr>
                <w:sz w:val="20"/>
                <w:szCs w:val="20"/>
              </w:rPr>
              <w:t>25.4 mg/kg/dose</w:t>
            </w:r>
          </w:p>
        </w:tc>
        <w:tc>
          <w:tcPr>
            <w:tcW w:w="907" w:type="dxa"/>
          </w:tcPr>
          <w:p w14:paraId="37BC062A" w14:textId="77777777" w:rsidR="00AA4A82" w:rsidRPr="00BA6E76" w:rsidRDefault="00AA4A82" w:rsidP="0047737C">
            <w:pPr>
              <w:spacing w:line="240" w:lineRule="auto"/>
              <w:rPr>
                <w:sz w:val="20"/>
                <w:szCs w:val="20"/>
              </w:rPr>
            </w:pPr>
            <w:r w:rsidRPr="00BA6E76">
              <w:rPr>
                <w:sz w:val="20"/>
                <w:szCs w:val="20"/>
              </w:rPr>
              <w:t>64</w:t>
            </w:r>
          </w:p>
        </w:tc>
        <w:tc>
          <w:tcPr>
            <w:tcW w:w="850" w:type="dxa"/>
          </w:tcPr>
          <w:p w14:paraId="43453B32" w14:textId="77777777" w:rsidR="00AA4A82" w:rsidRPr="00BA6E76" w:rsidRDefault="00AA4A82" w:rsidP="0047737C">
            <w:pPr>
              <w:spacing w:line="240" w:lineRule="auto"/>
              <w:rPr>
                <w:sz w:val="20"/>
                <w:szCs w:val="20"/>
              </w:rPr>
            </w:pPr>
            <w:r w:rsidRPr="00BA6E76">
              <w:rPr>
                <w:sz w:val="20"/>
                <w:szCs w:val="20"/>
              </w:rPr>
              <w:t>2.83</w:t>
            </w:r>
          </w:p>
        </w:tc>
        <w:tc>
          <w:tcPr>
            <w:tcW w:w="1361" w:type="dxa"/>
            <w:shd w:val="clear" w:color="auto" w:fill="auto"/>
          </w:tcPr>
          <w:p w14:paraId="51FCC102" w14:textId="77777777" w:rsidR="00AA4A82" w:rsidRPr="00BA6E76" w:rsidRDefault="00AA4A82" w:rsidP="0047737C">
            <w:pPr>
              <w:spacing w:line="240" w:lineRule="auto"/>
              <w:rPr>
                <w:sz w:val="20"/>
                <w:szCs w:val="20"/>
              </w:rPr>
            </w:pPr>
            <w:r w:rsidRPr="00BA6E76">
              <w:rPr>
                <w:sz w:val="20"/>
                <w:szCs w:val="20"/>
              </w:rPr>
              <w:t>147</w:t>
            </w:r>
          </w:p>
        </w:tc>
        <w:tc>
          <w:tcPr>
            <w:tcW w:w="1814" w:type="dxa"/>
            <w:shd w:val="clear" w:color="auto" w:fill="auto"/>
          </w:tcPr>
          <w:p w14:paraId="68854D61" w14:textId="77777777" w:rsidR="00AA4A82" w:rsidRPr="00BA6E76" w:rsidRDefault="00AA4A82" w:rsidP="0047737C">
            <w:pPr>
              <w:spacing w:line="240" w:lineRule="auto"/>
              <w:rPr>
                <w:sz w:val="20"/>
                <w:szCs w:val="20"/>
              </w:rPr>
            </w:pPr>
            <w:r w:rsidRPr="00BA6E76">
              <w:rPr>
                <w:sz w:val="20"/>
                <w:szCs w:val="20"/>
              </w:rPr>
              <w:t>7.17 L/h/70kg</w:t>
            </w:r>
          </w:p>
        </w:tc>
        <w:tc>
          <w:tcPr>
            <w:tcW w:w="1757" w:type="dxa"/>
            <w:shd w:val="clear" w:color="auto" w:fill="auto"/>
          </w:tcPr>
          <w:p w14:paraId="5CF67268" w14:textId="77777777" w:rsidR="00AA4A82" w:rsidRPr="00BA6E76" w:rsidRDefault="00AA4A82" w:rsidP="0047737C">
            <w:pPr>
              <w:spacing w:line="240" w:lineRule="auto"/>
              <w:rPr>
                <w:sz w:val="20"/>
                <w:szCs w:val="20"/>
              </w:rPr>
            </w:pPr>
            <w:r w:rsidRPr="00BA6E76">
              <w:rPr>
                <w:sz w:val="20"/>
                <w:szCs w:val="20"/>
              </w:rPr>
              <w:t>11.8 L/70kg</w:t>
            </w:r>
          </w:p>
        </w:tc>
        <w:tc>
          <w:tcPr>
            <w:tcW w:w="1159" w:type="dxa"/>
          </w:tcPr>
          <w:p w14:paraId="758FD665" w14:textId="77777777" w:rsidR="00AA4A82" w:rsidRPr="00BA6E76" w:rsidRDefault="00AA4A82" w:rsidP="0047737C">
            <w:pPr>
              <w:spacing w:line="240" w:lineRule="auto"/>
              <w:rPr>
                <w:sz w:val="20"/>
                <w:szCs w:val="20"/>
              </w:rPr>
            </w:pPr>
          </w:p>
        </w:tc>
        <w:tc>
          <w:tcPr>
            <w:tcW w:w="1078" w:type="dxa"/>
          </w:tcPr>
          <w:p w14:paraId="2A20DFFF" w14:textId="77777777" w:rsidR="00AA4A82" w:rsidRPr="00BA6E76" w:rsidRDefault="00AA4A82" w:rsidP="0047737C">
            <w:pPr>
              <w:spacing w:line="240" w:lineRule="auto"/>
              <w:rPr>
                <w:sz w:val="20"/>
                <w:szCs w:val="20"/>
              </w:rPr>
            </w:pPr>
          </w:p>
        </w:tc>
        <w:tc>
          <w:tcPr>
            <w:tcW w:w="962" w:type="dxa"/>
            <w:shd w:val="clear" w:color="auto" w:fill="auto"/>
          </w:tcPr>
          <w:p w14:paraId="4A3E047D" w14:textId="77777777" w:rsidR="00AA4A82" w:rsidRPr="00BA6E76" w:rsidRDefault="00AA4A82" w:rsidP="0047737C">
            <w:pPr>
              <w:spacing w:line="240" w:lineRule="auto"/>
              <w:rPr>
                <w:sz w:val="20"/>
                <w:szCs w:val="20"/>
              </w:rPr>
            </w:pPr>
            <w:r w:rsidRPr="00BA6E76">
              <w:rPr>
                <w:sz w:val="20"/>
                <w:szCs w:val="20"/>
              </w:rPr>
              <w:t>Not stated</w:t>
            </w:r>
          </w:p>
        </w:tc>
        <w:tc>
          <w:tcPr>
            <w:tcW w:w="567" w:type="dxa"/>
          </w:tcPr>
          <w:p w14:paraId="483F1ADB" w14:textId="1F5489C6" w:rsidR="00AA4A82" w:rsidRPr="00BA6E76" w:rsidRDefault="00AA4A82" w:rsidP="0047737C">
            <w:pPr>
              <w:spacing w:line="240" w:lineRule="auto"/>
              <w:rPr>
                <w:sz w:val="20"/>
                <w:szCs w:val="20"/>
              </w:rPr>
            </w:pPr>
            <w:r w:rsidRPr="00BA6E76">
              <w:rPr>
                <w:sz w:val="20"/>
                <w:szCs w:val="20"/>
              </w:rPr>
              <w:fldChar w:fldCharType="begin"/>
            </w:r>
            <w:r w:rsidR="006C1302" w:rsidRPr="00BA6E76">
              <w:rPr>
                <w:sz w:val="20"/>
                <w:szCs w:val="20"/>
              </w:rPr>
              <w:instrText xml:space="preserve"> ADDIN EN.CITE &lt;EndNote&gt;&lt;Cite ExcludeAuth="1" ExcludeYear="1"&gt;&lt;RecNum&gt;3128&lt;/RecNum&gt;&lt;DisplayText&gt;&lt;style face="superscript"&gt;15&lt;/style&gt;&lt;/DisplayText&gt;&lt;record&gt;&lt;rec-number&gt;3128&lt;/rec-number&gt;&lt;foreign-keys&gt;&lt;key app="EN" db-id="w5x5xp5dezdff0ewffoxef0kefvzsdf000wr" timestamp="1450710135"&gt;3128&lt;/key&gt;&lt;/foreign-keys&gt;&lt;ref-type name="Journal Article"&gt;17&lt;/ref-type&gt;&lt;contributors&gt;&lt;/contributors&gt;&lt;titles&gt;&lt;title&gt;NAPPA: Neonatal and Paediatric Pharmacokinetics of Antimicrobials Study: NCT01975493. EudraCT 2013-002366-40&lt;/title&gt;&lt;/titles&gt;&lt;dates&gt;&lt;/dates&gt;&lt;urls&gt;&lt;/urls&gt;&lt;/record&gt;&lt;/Cite&gt;&lt;/EndNote&gt;</w:instrText>
            </w:r>
            <w:r w:rsidRPr="00BA6E76">
              <w:rPr>
                <w:sz w:val="20"/>
                <w:szCs w:val="20"/>
              </w:rPr>
              <w:fldChar w:fldCharType="separate"/>
            </w:r>
            <w:r w:rsidR="006C1302" w:rsidRPr="00BA6E76">
              <w:rPr>
                <w:noProof/>
                <w:sz w:val="20"/>
                <w:szCs w:val="20"/>
                <w:vertAlign w:val="superscript"/>
              </w:rPr>
              <w:t>15</w:t>
            </w:r>
            <w:r w:rsidRPr="00BA6E76">
              <w:rPr>
                <w:sz w:val="20"/>
                <w:szCs w:val="20"/>
              </w:rPr>
              <w:fldChar w:fldCharType="end"/>
            </w:r>
          </w:p>
        </w:tc>
      </w:tr>
    </w:tbl>
    <w:p w14:paraId="7A8A446D" w14:textId="77777777" w:rsidR="00AA4A82" w:rsidRPr="00BA6E76" w:rsidRDefault="00AA4A82" w:rsidP="00AA4A82">
      <w:pPr>
        <w:spacing w:before="120" w:line="360" w:lineRule="auto"/>
        <w:rPr>
          <w:sz w:val="20"/>
          <w:szCs w:val="20"/>
        </w:rPr>
      </w:pPr>
      <w:r w:rsidRPr="00BA6E76">
        <w:rPr>
          <w:sz w:val="20"/>
          <w:szCs w:val="20"/>
        </w:rPr>
        <w:t xml:space="preserve">Note 25,000 IU/kg of benzylpenicillin sodium is equivalent to 15 mg/kg. </w:t>
      </w:r>
    </w:p>
    <w:p w14:paraId="25700981" w14:textId="77777777" w:rsidR="00AA4A82" w:rsidRPr="00BA6E76" w:rsidRDefault="00AA4A82" w:rsidP="00AA4A82">
      <w:pPr>
        <w:spacing w:line="360" w:lineRule="auto"/>
        <w:rPr>
          <w:sz w:val="20"/>
          <w:szCs w:val="20"/>
        </w:rPr>
        <w:sectPr w:rsidR="00AA4A82" w:rsidRPr="00BA6E76" w:rsidSect="00D93955">
          <w:type w:val="continuous"/>
          <w:pgSz w:w="16838" w:h="11906" w:orient="landscape"/>
          <w:pgMar w:top="1135" w:right="720" w:bottom="720" w:left="720" w:header="709" w:footer="709" w:gutter="0"/>
          <w:cols w:space="708"/>
          <w:docGrid w:linePitch="360"/>
        </w:sectPr>
      </w:pPr>
      <w:r w:rsidRPr="00BA6E76">
        <w:rPr>
          <w:sz w:val="20"/>
          <w:szCs w:val="20"/>
        </w:rPr>
        <w:t>Abbreviations: CL, clearance; Vd, volume of distribution; Q, intercompartmental clearance; V2, peripheral volume; t</w:t>
      </w:r>
      <w:r w:rsidRPr="00BA6E76">
        <w:rPr>
          <w:sz w:val="20"/>
          <w:szCs w:val="20"/>
          <w:vertAlign w:val="subscript"/>
        </w:rPr>
        <w:t>1/2</w:t>
      </w:r>
      <w:r w:rsidRPr="00BA6E76">
        <w:rPr>
          <w:sz w:val="20"/>
          <w:szCs w:val="20"/>
        </w:rPr>
        <w:t xml:space="preserve">, half-life; No., number; Ref. reference; wk, weeks; GA, gestational age; BW, birth weight; PNA, postnatal age; UO, urine output; med, median. </w:t>
      </w:r>
    </w:p>
    <w:p w14:paraId="77807724" w14:textId="77777777" w:rsidR="002365BA" w:rsidRPr="00BA6E76" w:rsidRDefault="002365BA">
      <w:pPr>
        <w:spacing w:after="160" w:line="259" w:lineRule="auto"/>
        <w:rPr>
          <w:rFonts w:eastAsia="Calibri" w:cs="Calibri"/>
          <w:b/>
          <w:iCs/>
        </w:rPr>
      </w:pPr>
      <w:bookmarkStart w:id="9" w:name="_Ref30634965"/>
      <w:bookmarkStart w:id="10" w:name="_Toc23901829"/>
      <w:r w:rsidRPr="00BA6E76">
        <w:br w:type="page"/>
      </w:r>
    </w:p>
    <w:p w14:paraId="56294FBC" w14:textId="1B85FAAA" w:rsidR="00AA4A82" w:rsidRPr="00BA6E76" w:rsidRDefault="00AA4A82" w:rsidP="00AA4A82">
      <w:pPr>
        <w:pStyle w:val="Caption"/>
        <w:keepNext/>
      </w:pPr>
      <w:r w:rsidRPr="00BA6E76">
        <w:lastRenderedPageBreak/>
        <w:t>Table S</w:t>
      </w:r>
      <w:bookmarkEnd w:id="9"/>
      <w:r w:rsidR="002365BA" w:rsidRPr="00BA6E76">
        <w:t>1</w:t>
      </w:r>
      <w:r w:rsidR="001C7526" w:rsidRPr="00BA6E76">
        <w:t>1</w:t>
      </w:r>
      <w:r w:rsidRPr="00BA6E76">
        <w:t>. Summary overview of flucloxacillin population pharmacokinetic studies including children or neonates</w:t>
      </w:r>
      <w:bookmarkEnd w:id="10"/>
    </w:p>
    <w:tbl>
      <w:tblPr>
        <w:tblW w:w="14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1587"/>
        <w:gridCol w:w="1020"/>
        <w:gridCol w:w="907"/>
        <w:gridCol w:w="1417"/>
        <w:gridCol w:w="1531"/>
        <w:gridCol w:w="1474"/>
        <w:gridCol w:w="1474"/>
        <w:gridCol w:w="1247"/>
        <w:gridCol w:w="1247"/>
        <w:gridCol w:w="567"/>
      </w:tblGrid>
      <w:tr w:rsidR="00AA4A82" w:rsidRPr="00BA6E76" w14:paraId="50B1D796" w14:textId="77777777" w:rsidTr="0047737C">
        <w:trPr>
          <w:trHeight w:val="580"/>
        </w:trPr>
        <w:tc>
          <w:tcPr>
            <w:tcW w:w="1644" w:type="dxa"/>
            <w:tcBorders>
              <w:top w:val="single" w:sz="4" w:space="0" w:color="auto"/>
              <w:left w:val="single" w:sz="4" w:space="0" w:color="auto"/>
              <w:bottom w:val="single" w:sz="4" w:space="0" w:color="auto"/>
              <w:right w:val="single" w:sz="4" w:space="0" w:color="auto"/>
            </w:tcBorders>
            <w:hideMark/>
          </w:tcPr>
          <w:p w14:paraId="09E4D024" w14:textId="77777777" w:rsidR="00AA4A82" w:rsidRPr="00BA6E76" w:rsidRDefault="00AA4A82" w:rsidP="0047737C">
            <w:pPr>
              <w:spacing w:line="240" w:lineRule="auto"/>
              <w:rPr>
                <w:b/>
                <w:sz w:val="20"/>
                <w:szCs w:val="20"/>
              </w:rPr>
            </w:pPr>
            <w:r w:rsidRPr="00BA6E76">
              <w:rPr>
                <w:b/>
                <w:sz w:val="20"/>
                <w:szCs w:val="20"/>
              </w:rPr>
              <w:t>Study population</w:t>
            </w:r>
          </w:p>
        </w:tc>
        <w:tc>
          <w:tcPr>
            <w:tcW w:w="1587" w:type="dxa"/>
            <w:tcBorders>
              <w:top w:val="single" w:sz="4" w:space="0" w:color="auto"/>
              <w:left w:val="single" w:sz="4" w:space="0" w:color="auto"/>
              <w:bottom w:val="single" w:sz="4" w:space="0" w:color="auto"/>
              <w:right w:val="single" w:sz="4" w:space="0" w:color="auto"/>
            </w:tcBorders>
            <w:hideMark/>
          </w:tcPr>
          <w:p w14:paraId="2A11BDAF" w14:textId="77777777" w:rsidR="00AA4A82" w:rsidRPr="00BA6E76" w:rsidRDefault="00AA4A82" w:rsidP="0047737C">
            <w:pPr>
              <w:spacing w:line="240" w:lineRule="auto"/>
              <w:rPr>
                <w:b/>
                <w:sz w:val="20"/>
                <w:szCs w:val="20"/>
              </w:rPr>
            </w:pPr>
            <w:r w:rsidRPr="00BA6E76">
              <w:rPr>
                <w:b/>
                <w:sz w:val="20"/>
                <w:szCs w:val="20"/>
              </w:rPr>
              <w:t>Dose</w:t>
            </w:r>
          </w:p>
          <w:p w14:paraId="05A6BCCB" w14:textId="77777777" w:rsidR="00AA4A82" w:rsidRPr="00BA6E76" w:rsidRDefault="00AA4A82" w:rsidP="0047737C">
            <w:pPr>
              <w:spacing w:line="240" w:lineRule="auto"/>
              <w:rPr>
                <w:b/>
                <w:sz w:val="20"/>
                <w:szCs w:val="20"/>
              </w:rPr>
            </w:pPr>
            <w:r w:rsidRPr="00BA6E76">
              <w:rPr>
                <w:b/>
                <w:sz w:val="20"/>
                <w:szCs w:val="20"/>
              </w:rPr>
              <w:t>(typical)</w:t>
            </w:r>
          </w:p>
        </w:tc>
        <w:tc>
          <w:tcPr>
            <w:tcW w:w="1020" w:type="dxa"/>
            <w:tcBorders>
              <w:top w:val="single" w:sz="4" w:space="0" w:color="auto"/>
              <w:left w:val="single" w:sz="4" w:space="0" w:color="auto"/>
              <w:bottom w:val="single" w:sz="4" w:space="0" w:color="auto"/>
              <w:right w:val="single" w:sz="4" w:space="0" w:color="auto"/>
            </w:tcBorders>
            <w:hideMark/>
          </w:tcPr>
          <w:p w14:paraId="68A55F88" w14:textId="77777777" w:rsidR="00AA4A82" w:rsidRPr="00BA6E76" w:rsidRDefault="00AA4A82" w:rsidP="0047737C">
            <w:pPr>
              <w:spacing w:line="240" w:lineRule="auto"/>
              <w:rPr>
                <w:b/>
                <w:sz w:val="20"/>
                <w:szCs w:val="20"/>
              </w:rPr>
            </w:pPr>
            <w:r w:rsidRPr="00BA6E76">
              <w:rPr>
                <w:b/>
                <w:sz w:val="20"/>
                <w:szCs w:val="20"/>
              </w:rPr>
              <w:t>No. of subjects</w:t>
            </w:r>
          </w:p>
        </w:tc>
        <w:tc>
          <w:tcPr>
            <w:tcW w:w="907" w:type="dxa"/>
            <w:tcBorders>
              <w:top w:val="single" w:sz="4" w:space="0" w:color="auto"/>
              <w:left w:val="single" w:sz="4" w:space="0" w:color="auto"/>
              <w:bottom w:val="single" w:sz="4" w:space="0" w:color="auto"/>
              <w:right w:val="single" w:sz="4" w:space="0" w:color="auto"/>
            </w:tcBorders>
            <w:hideMark/>
          </w:tcPr>
          <w:p w14:paraId="2B4ECF8E" w14:textId="77777777" w:rsidR="00AA4A82" w:rsidRPr="00BA6E76" w:rsidRDefault="00AA4A82" w:rsidP="0047737C">
            <w:pPr>
              <w:spacing w:line="240" w:lineRule="auto"/>
              <w:rPr>
                <w:b/>
                <w:sz w:val="20"/>
                <w:szCs w:val="20"/>
              </w:rPr>
            </w:pPr>
            <w:r w:rsidRPr="00BA6E76">
              <w:rPr>
                <w:b/>
                <w:sz w:val="20"/>
                <w:szCs w:val="20"/>
              </w:rPr>
              <w:t>Ave Wt (kg)</w:t>
            </w:r>
          </w:p>
        </w:tc>
        <w:tc>
          <w:tcPr>
            <w:tcW w:w="1417" w:type="dxa"/>
            <w:tcBorders>
              <w:top w:val="single" w:sz="4" w:space="0" w:color="auto"/>
              <w:left w:val="single" w:sz="4" w:space="0" w:color="auto"/>
              <w:bottom w:val="single" w:sz="4" w:space="0" w:color="auto"/>
              <w:right w:val="single" w:sz="4" w:space="0" w:color="auto"/>
            </w:tcBorders>
            <w:hideMark/>
          </w:tcPr>
          <w:p w14:paraId="097D4AB0" w14:textId="77777777" w:rsidR="00AA4A82" w:rsidRPr="00BA6E76" w:rsidRDefault="00AA4A82" w:rsidP="0047737C">
            <w:pPr>
              <w:spacing w:line="240" w:lineRule="auto"/>
              <w:rPr>
                <w:b/>
                <w:sz w:val="20"/>
                <w:szCs w:val="20"/>
              </w:rPr>
            </w:pPr>
            <w:r w:rsidRPr="00BA6E76">
              <w:rPr>
                <w:b/>
                <w:sz w:val="20"/>
                <w:szCs w:val="20"/>
              </w:rPr>
              <w:t>Sample no. for PK model</w:t>
            </w:r>
          </w:p>
        </w:tc>
        <w:tc>
          <w:tcPr>
            <w:tcW w:w="1531" w:type="dxa"/>
            <w:tcBorders>
              <w:top w:val="single" w:sz="4" w:space="0" w:color="auto"/>
              <w:left w:val="single" w:sz="4" w:space="0" w:color="auto"/>
              <w:bottom w:val="single" w:sz="4" w:space="0" w:color="auto"/>
              <w:right w:val="single" w:sz="4" w:space="0" w:color="auto"/>
            </w:tcBorders>
            <w:hideMark/>
          </w:tcPr>
          <w:p w14:paraId="26A6FC15" w14:textId="77777777" w:rsidR="00AA4A82" w:rsidRPr="00BA6E76" w:rsidRDefault="00AA4A82" w:rsidP="0047737C">
            <w:pPr>
              <w:spacing w:line="240" w:lineRule="auto"/>
              <w:rPr>
                <w:b/>
                <w:sz w:val="20"/>
                <w:szCs w:val="20"/>
              </w:rPr>
            </w:pPr>
            <w:r w:rsidRPr="00BA6E76">
              <w:rPr>
                <w:b/>
                <w:sz w:val="20"/>
                <w:szCs w:val="20"/>
              </w:rPr>
              <w:t>CL: popPK point estimate</w:t>
            </w:r>
          </w:p>
        </w:tc>
        <w:tc>
          <w:tcPr>
            <w:tcW w:w="1474" w:type="dxa"/>
            <w:tcBorders>
              <w:top w:val="single" w:sz="4" w:space="0" w:color="auto"/>
              <w:left w:val="single" w:sz="4" w:space="0" w:color="auto"/>
              <w:bottom w:val="single" w:sz="4" w:space="0" w:color="auto"/>
              <w:right w:val="single" w:sz="4" w:space="0" w:color="auto"/>
            </w:tcBorders>
            <w:hideMark/>
          </w:tcPr>
          <w:p w14:paraId="6F2189AB" w14:textId="77777777" w:rsidR="00AA4A82" w:rsidRPr="00BA6E76" w:rsidRDefault="00AA4A82" w:rsidP="0047737C">
            <w:pPr>
              <w:spacing w:line="240" w:lineRule="auto"/>
              <w:rPr>
                <w:b/>
                <w:sz w:val="20"/>
                <w:szCs w:val="20"/>
              </w:rPr>
            </w:pPr>
            <w:r w:rsidRPr="00BA6E76">
              <w:rPr>
                <w:b/>
                <w:sz w:val="20"/>
                <w:szCs w:val="20"/>
              </w:rPr>
              <w:t>Vd: popPK point estimate</w:t>
            </w:r>
          </w:p>
        </w:tc>
        <w:tc>
          <w:tcPr>
            <w:tcW w:w="1474" w:type="dxa"/>
            <w:tcBorders>
              <w:top w:val="single" w:sz="4" w:space="0" w:color="auto"/>
              <w:left w:val="single" w:sz="4" w:space="0" w:color="auto"/>
              <w:bottom w:val="single" w:sz="4" w:space="0" w:color="auto"/>
              <w:right w:val="single" w:sz="4" w:space="0" w:color="auto"/>
            </w:tcBorders>
            <w:hideMark/>
          </w:tcPr>
          <w:p w14:paraId="74AB4F5E" w14:textId="77777777" w:rsidR="00AA4A82" w:rsidRPr="00BA6E76" w:rsidRDefault="00AA4A82" w:rsidP="0047737C">
            <w:pPr>
              <w:spacing w:line="240" w:lineRule="auto"/>
              <w:rPr>
                <w:b/>
                <w:sz w:val="20"/>
                <w:szCs w:val="20"/>
              </w:rPr>
            </w:pPr>
            <w:r w:rsidRPr="00BA6E76">
              <w:rPr>
                <w:b/>
                <w:sz w:val="20"/>
                <w:szCs w:val="20"/>
              </w:rPr>
              <w:t>Q (point estimate)</w:t>
            </w:r>
          </w:p>
        </w:tc>
        <w:tc>
          <w:tcPr>
            <w:tcW w:w="1247" w:type="dxa"/>
            <w:tcBorders>
              <w:top w:val="single" w:sz="4" w:space="0" w:color="auto"/>
              <w:left w:val="single" w:sz="4" w:space="0" w:color="auto"/>
              <w:bottom w:val="single" w:sz="4" w:space="0" w:color="auto"/>
              <w:right w:val="single" w:sz="4" w:space="0" w:color="auto"/>
            </w:tcBorders>
            <w:hideMark/>
          </w:tcPr>
          <w:p w14:paraId="6B10B8DD" w14:textId="77777777" w:rsidR="00AA4A82" w:rsidRPr="00BA6E76" w:rsidRDefault="00AA4A82" w:rsidP="0047737C">
            <w:pPr>
              <w:spacing w:line="240" w:lineRule="auto"/>
              <w:rPr>
                <w:b/>
                <w:sz w:val="20"/>
                <w:szCs w:val="20"/>
              </w:rPr>
            </w:pPr>
            <w:r w:rsidRPr="00BA6E76">
              <w:rPr>
                <w:b/>
                <w:sz w:val="20"/>
                <w:szCs w:val="20"/>
              </w:rPr>
              <w:t>V2 (point estimate)</w:t>
            </w:r>
          </w:p>
        </w:tc>
        <w:tc>
          <w:tcPr>
            <w:tcW w:w="1247" w:type="dxa"/>
            <w:tcBorders>
              <w:top w:val="single" w:sz="4" w:space="0" w:color="auto"/>
              <w:left w:val="single" w:sz="4" w:space="0" w:color="auto"/>
              <w:bottom w:val="single" w:sz="4" w:space="0" w:color="auto"/>
              <w:right w:val="single" w:sz="4" w:space="0" w:color="auto"/>
            </w:tcBorders>
            <w:hideMark/>
          </w:tcPr>
          <w:p w14:paraId="7B90EFE4" w14:textId="77777777" w:rsidR="00AA4A82" w:rsidRPr="00BA6E76" w:rsidRDefault="00AA4A82" w:rsidP="0047737C">
            <w:pPr>
              <w:spacing w:line="240" w:lineRule="auto"/>
              <w:rPr>
                <w:b/>
                <w:sz w:val="20"/>
                <w:szCs w:val="20"/>
              </w:rPr>
            </w:pPr>
            <w:r w:rsidRPr="00BA6E76">
              <w:rPr>
                <w:b/>
                <w:sz w:val="20"/>
                <w:szCs w:val="20"/>
              </w:rPr>
              <w:t>Elimination t</w:t>
            </w:r>
            <w:r w:rsidRPr="00BA6E76">
              <w:rPr>
                <w:b/>
                <w:sz w:val="20"/>
                <w:szCs w:val="20"/>
                <w:vertAlign w:val="subscript"/>
              </w:rPr>
              <w:t xml:space="preserve">1/2 </w:t>
            </w:r>
            <w:r w:rsidRPr="00BA6E76">
              <w:rPr>
                <w:b/>
                <w:sz w:val="20"/>
                <w:szCs w:val="20"/>
              </w:rPr>
              <w:t>(h)</w:t>
            </w:r>
          </w:p>
        </w:tc>
        <w:tc>
          <w:tcPr>
            <w:tcW w:w="567" w:type="dxa"/>
            <w:tcBorders>
              <w:top w:val="single" w:sz="4" w:space="0" w:color="auto"/>
              <w:left w:val="single" w:sz="4" w:space="0" w:color="auto"/>
              <w:bottom w:val="single" w:sz="4" w:space="0" w:color="auto"/>
              <w:right w:val="single" w:sz="4" w:space="0" w:color="auto"/>
            </w:tcBorders>
            <w:hideMark/>
          </w:tcPr>
          <w:p w14:paraId="024FF68B" w14:textId="77777777" w:rsidR="00AA4A82" w:rsidRPr="00BA6E76" w:rsidRDefault="00AA4A82" w:rsidP="0047737C">
            <w:pPr>
              <w:spacing w:line="240" w:lineRule="auto"/>
              <w:rPr>
                <w:b/>
                <w:sz w:val="20"/>
                <w:szCs w:val="20"/>
              </w:rPr>
            </w:pPr>
            <w:r w:rsidRPr="00BA6E76">
              <w:rPr>
                <w:b/>
                <w:sz w:val="20"/>
                <w:szCs w:val="20"/>
              </w:rPr>
              <w:t>Ref</w:t>
            </w:r>
          </w:p>
        </w:tc>
      </w:tr>
      <w:tr w:rsidR="00AA4A82" w:rsidRPr="00BA6E76" w14:paraId="44A5EB35" w14:textId="77777777" w:rsidTr="0047737C">
        <w:trPr>
          <w:trHeight w:val="227"/>
        </w:trPr>
        <w:tc>
          <w:tcPr>
            <w:tcW w:w="1644" w:type="dxa"/>
            <w:tcBorders>
              <w:top w:val="single" w:sz="4" w:space="0" w:color="auto"/>
              <w:left w:val="single" w:sz="4" w:space="0" w:color="auto"/>
              <w:bottom w:val="single" w:sz="4" w:space="0" w:color="auto"/>
              <w:right w:val="single" w:sz="4" w:space="0" w:color="auto"/>
            </w:tcBorders>
            <w:hideMark/>
          </w:tcPr>
          <w:p w14:paraId="51A86BF6" w14:textId="77777777" w:rsidR="00AA4A82" w:rsidRPr="00BA6E76" w:rsidRDefault="00AA4A82" w:rsidP="0047737C">
            <w:pPr>
              <w:spacing w:line="240" w:lineRule="auto"/>
              <w:rPr>
                <w:sz w:val="20"/>
                <w:szCs w:val="20"/>
              </w:rPr>
            </w:pPr>
            <w:r w:rsidRPr="00BA6E76">
              <w:rPr>
                <w:sz w:val="20"/>
                <w:szCs w:val="20"/>
              </w:rPr>
              <w:t>Preterm and term neonates (26-42 weeks GA)</w:t>
            </w:r>
          </w:p>
        </w:tc>
        <w:tc>
          <w:tcPr>
            <w:tcW w:w="1587" w:type="dxa"/>
            <w:tcBorders>
              <w:top w:val="single" w:sz="4" w:space="0" w:color="auto"/>
              <w:left w:val="single" w:sz="4" w:space="0" w:color="auto"/>
              <w:bottom w:val="single" w:sz="4" w:space="0" w:color="auto"/>
              <w:right w:val="single" w:sz="4" w:space="0" w:color="auto"/>
            </w:tcBorders>
            <w:hideMark/>
          </w:tcPr>
          <w:p w14:paraId="45429E60" w14:textId="77777777" w:rsidR="00AA4A82" w:rsidRPr="00BA6E76" w:rsidRDefault="00AA4A82" w:rsidP="0047737C">
            <w:pPr>
              <w:pStyle w:val="Smallfontforbigtable"/>
              <w:spacing w:line="256" w:lineRule="auto"/>
              <w:rPr>
                <w:rFonts w:cs="Times New Roman"/>
              </w:rPr>
            </w:pPr>
            <w:r w:rsidRPr="00BA6E76">
              <w:t>25–50 mg/kg</w:t>
            </w:r>
          </w:p>
        </w:tc>
        <w:tc>
          <w:tcPr>
            <w:tcW w:w="1020" w:type="dxa"/>
            <w:tcBorders>
              <w:top w:val="single" w:sz="4" w:space="0" w:color="auto"/>
              <w:left w:val="single" w:sz="4" w:space="0" w:color="auto"/>
              <w:bottom w:val="single" w:sz="4" w:space="0" w:color="auto"/>
              <w:right w:val="single" w:sz="4" w:space="0" w:color="auto"/>
            </w:tcBorders>
          </w:tcPr>
          <w:p w14:paraId="27C292D5" w14:textId="77777777" w:rsidR="00AA4A82" w:rsidRPr="00BA6E76" w:rsidRDefault="00AA4A82" w:rsidP="0047737C">
            <w:pPr>
              <w:pStyle w:val="Smallfontforbigtable"/>
              <w:spacing w:line="256" w:lineRule="auto"/>
            </w:pPr>
            <w:r w:rsidRPr="00BA6E76">
              <w:t>55</w:t>
            </w:r>
          </w:p>
          <w:p w14:paraId="6E87B391" w14:textId="77777777" w:rsidR="00AA4A82" w:rsidRPr="00BA6E76" w:rsidRDefault="00AA4A82" w:rsidP="0047737C">
            <w:pPr>
              <w:pStyle w:val="Smallfontforbigtable"/>
              <w:spacing w:after="0" w:line="256" w:lineRule="auto"/>
              <w:jc w:val="center"/>
              <w:rPr>
                <w:rFonts w:cs="Times New Roman"/>
              </w:rPr>
            </w:pPr>
          </w:p>
        </w:tc>
        <w:tc>
          <w:tcPr>
            <w:tcW w:w="907" w:type="dxa"/>
            <w:tcBorders>
              <w:top w:val="single" w:sz="4" w:space="0" w:color="auto"/>
              <w:left w:val="single" w:sz="4" w:space="0" w:color="auto"/>
              <w:bottom w:val="single" w:sz="4" w:space="0" w:color="auto"/>
              <w:right w:val="single" w:sz="4" w:space="0" w:color="auto"/>
            </w:tcBorders>
            <w:hideMark/>
          </w:tcPr>
          <w:p w14:paraId="6700B8BC" w14:textId="77777777" w:rsidR="00AA4A82" w:rsidRPr="00BA6E76" w:rsidRDefault="00AA4A82" w:rsidP="0047737C">
            <w:pPr>
              <w:spacing w:line="240" w:lineRule="auto"/>
              <w:jc w:val="center"/>
              <w:rPr>
                <w:sz w:val="20"/>
                <w:szCs w:val="20"/>
              </w:rPr>
            </w:pPr>
            <w:r w:rsidRPr="00BA6E76">
              <w:rPr>
                <w:sz w:val="20"/>
                <w:szCs w:val="20"/>
              </w:rPr>
              <w:t>1.49</w:t>
            </w:r>
          </w:p>
        </w:tc>
        <w:tc>
          <w:tcPr>
            <w:tcW w:w="1417" w:type="dxa"/>
            <w:tcBorders>
              <w:top w:val="single" w:sz="4" w:space="0" w:color="auto"/>
              <w:left w:val="single" w:sz="4" w:space="0" w:color="auto"/>
              <w:bottom w:val="single" w:sz="4" w:space="0" w:color="auto"/>
              <w:right w:val="single" w:sz="4" w:space="0" w:color="auto"/>
            </w:tcBorders>
            <w:hideMark/>
          </w:tcPr>
          <w:p w14:paraId="21BBF644" w14:textId="77777777" w:rsidR="00AA4A82" w:rsidRPr="00BA6E76" w:rsidRDefault="00AA4A82" w:rsidP="0047737C">
            <w:pPr>
              <w:spacing w:line="240" w:lineRule="auto"/>
              <w:jc w:val="center"/>
              <w:rPr>
                <w:sz w:val="20"/>
                <w:szCs w:val="20"/>
              </w:rPr>
            </w:pPr>
            <w:r w:rsidRPr="00BA6E76">
              <w:rPr>
                <w:sz w:val="20"/>
                <w:szCs w:val="20"/>
              </w:rPr>
              <w:t>235</w:t>
            </w:r>
          </w:p>
        </w:tc>
        <w:tc>
          <w:tcPr>
            <w:tcW w:w="1531" w:type="dxa"/>
            <w:tcBorders>
              <w:top w:val="single" w:sz="4" w:space="0" w:color="auto"/>
              <w:left w:val="single" w:sz="4" w:space="0" w:color="auto"/>
              <w:bottom w:val="single" w:sz="4" w:space="0" w:color="auto"/>
              <w:right w:val="single" w:sz="4" w:space="0" w:color="auto"/>
            </w:tcBorders>
            <w:hideMark/>
          </w:tcPr>
          <w:p w14:paraId="42E34CBE" w14:textId="77777777" w:rsidR="00AA4A82" w:rsidRPr="00BA6E76" w:rsidRDefault="00AA4A82" w:rsidP="0047737C">
            <w:pPr>
              <w:pStyle w:val="Smallfontforbigtable"/>
              <w:spacing w:after="0" w:line="256" w:lineRule="auto"/>
              <w:jc w:val="center"/>
              <w:rPr>
                <w:rFonts w:cs="Times New Roman"/>
              </w:rPr>
            </w:pPr>
            <w:r w:rsidRPr="00BA6E76">
              <w:t>CL = 0.18 L/kg/h</w:t>
            </w:r>
          </w:p>
        </w:tc>
        <w:tc>
          <w:tcPr>
            <w:tcW w:w="1474" w:type="dxa"/>
            <w:tcBorders>
              <w:top w:val="single" w:sz="4" w:space="0" w:color="auto"/>
              <w:left w:val="single" w:sz="4" w:space="0" w:color="auto"/>
              <w:bottom w:val="single" w:sz="4" w:space="0" w:color="auto"/>
              <w:right w:val="single" w:sz="4" w:space="0" w:color="auto"/>
            </w:tcBorders>
            <w:hideMark/>
          </w:tcPr>
          <w:p w14:paraId="2503FE26" w14:textId="77777777" w:rsidR="00AA4A82" w:rsidRPr="00BA6E76" w:rsidRDefault="00AA4A82" w:rsidP="0047737C">
            <w:pPr>
              <w:pStyle w:val="Smallfontforbigtable"/>
              <w:spacing w:after="0" w:line="256" w:lineRule="auto"/>
              <w:jc w:val="center"/>
              <w:rPr>
                <w:rFonts w:cs="Times New Roman"/>
              </w:rPr>
            </w:pPr>
            <w:r w:rsidRPr="00BA6E76">
              <w:t>Vd = 0.54 L/kg</w:t>
            </w:r>
          </w:p>
        </w:tc>
        <w:tc>
          <w:tcPr>
            <w:tcW w:w="1474" w:type="dxa"/>
            <w:tcBorders>
              <w:top w:val="single" w:sz="4" w:space="0" w:color="auto"/>
              <w:left w:val="single" w:sz="4" w:space="0" w:color="auto"/>
              <w:bottom w:val="single" w:sz="4" w:space="0" w:color="auto"/>
              <w:right w:val="single" w:sz="4" w:space="0" w:color="auto"/>
            </w:tcBorders>
          </w:tcPr>
          <w:p w14:paraId="2539CB94" w14:textId="77777777" w:rsidR="00AA4A82" w:rsidRPr="00BA6E76" w:rsidRDefault="00AA4A82" w:rsidP="0047737C">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tcPr>
          <w:p w14:paraId="3543A317" w14:textId="77777777" w:rsidR="00AA4A82" w:rsidRPr="00BA6E76" w:rsidRDefault="00AA4A82" w:rsidP="0047737C">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hideMark/>
          </w:tcPr>
          <w:p w14:paraId="7ED47747" w14:textId="77777777" w:rsidR="00AA4A82" w:rsidRPr="00BA6E76" w:rsidRDefault="00AA4A82" w:rsidP="0047737C">
            <w:pPr>
              <w:spacing w:line="240" w:lineRule="auto"/>
              <w:jc w:val="center"/>
              <w:rPr>
                <w:sz w:val="20"/>
                <w:szCs w:val="20"/>
              </w:rPr>
            </w:pPr>
            <w:r w:rsidRPr="00BA6E76">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14:paraId="37F0DB66" w14:textId="578F085F" w:rsidR="00AA4A82" w:rsidRPr="00BA6E76" w:rsidRDefault="00AA4A82" w:rsidP="0047737C">
            <w:pPr>
              <w:pStyle w:val="Smallfontforbigtable"/>
              <w:spacing w:line="256" w:lineRule="auto"/>
            </w:pPr>
            <w:r w:rsidRPr="00BA6E76">
              <w:fldChar w:fldCharType="begin">
                <w:fldData xml:space="preserve">PEVuZE5vdGU+PENpdGU+PEF1dGhvcj5QdWxsZW48L0F1dGhvcj48WWVhcj4yMDA2PC9ZZWFyPjxS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</w:fldData>
              </w:fldChar>
            </w:r>
            <w:r w:rsidR="006C1302" w:rsidRPr="00BA6E76">
              <w:instrText xml:space="preserve"> ADDIN EN.CITE </w:instrText>
            </w:r>
            <w:r w:rsidR="006C1302" w:rsidRPr="00BA6E76">
              <w:fldChar w:fldCharType="begin">
                <w:fldData xml:space="preserve">PEVuZE5vdGU+PENpdGU+PEF1dGhvcj5QdWxsZW48L0F1dGhvcj48WWVhcj4yMDA2PC9ZZWFyPjxS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</w:fldData>
              </w:fldChar>
            </w:r>
            <w:r w:rsidR="006C1302" w:rsidRPr="00BA6E76">
              <w:instrText xml:space="preserve"> ADDIN EN.CITE.DATA </w:instrText>
            </w:r>
            <w:r w:rsidR="006C1302" w:rsidRPr="00BA6E76">
              <w:fldChar w:fldCharType="end"/>
            </w:r>
            <w:r w:rsidRPr="00BA6E76">
              <w:fldChar w:fldCharType="separate"/>
            </w:r>
            <w:r w:rsidR="006C1302" w:rsidRPr="00BA6E76">
              <w:rPr>
                <w:noProof/>
                <w:vertAlign w:val="superscript"/>
              </w:rPr>
              <w:t>16</w:t>
            </w:r>
            <w:r w:rsidRPr="00BA6E76">
              <w:fldChar w:fldCharType="end"/>
            </w:r>
          </w:p>
          <w:p w14:paraId="2E1DB498" w14:textId="77777777" w:rsidR="00AA4A82" w:rsidRPr="00BA6E76" w:rsidRDefault="00AA4A82" w:rsidP="0047737C">
            <w:pPr>
              <w:pStyle w:val="Smallfontforbigtable"/>
              <w:spacing w:after="0" w:line="256" w:lineRule="auto"/>
              <w:rPr>
                <w:rFonts w:cs="Times New Roman"/>
              </w:rPr>
            </w:pPr>
          </w:p>
        </w:tc>
      </w:tr>
      <w:tr w:rsidR="00AA4A82" w:rsidRPr="00BA6E76" w14:paraId="665CF41A" w14:textId="77777777" w:rsidTr="0047737C">
        <w:trPr>
          <w:trHeight w:val="227"/>
        </w:trPr>
        <w:tc>
          <w:tcPr>
            <w:tcW w:w="1644" w:type="dxa"/>
            <w:tcBorders>
              <w:top w:val="single" w:sz="4" w:space="0" w:color="auto"/>
              <w:left w:val="single" w:sz="4" w:space="0" w:color="auto"/>
              <w:bottom w:val="single" w:sz="4" w:space="0" w:color="auto"/>
              <w:right w:val="single" w:sz="4" w:space="0" w:color="auto"/>
            </w:tcBorders>
            <w:hideMark/>
          </w:tcPr>
          <w:p w14:paraId="2C3D2EBD" w14:textId="77777777" w:rsidR="00AA4A82" w:rsidRPr="00BA6E76" w:rsidRDefault="00AA4A82" w:rsidP="0047737C">
            <w:pPr>
              <w:spacing w:line="240" w:lineRule="auto"/>
              <w:rPr>
                <w:sz w:val="20"/>
                <w:szCs w:val="20"/>
              </w:rPr>
            </w:pPr>
            <w:r w:rsidRPr="00BA6E76">
              <w:rPr>
                <w:sz w:val="20"/>
                <w:szCs w:val="20"/>
              </w:rPr>
              <w:t>ABDose (ICU age 0.01y–71.7 y)</w:t>
            </w:r>
          </w:p>
        </w:tc>
        <w:tc>
          <w:tcPr>
            <w:tcW w:w="1587" w:type="dxa"/>
            <w:tcBorders>
              <w:top w:val="single" w:sz="4" w:space="0" w:color="auto"/>
              <w:left w:val="single" w:sz="4" w:space="0" w:color="auto"/>
              <w:bottom w:val="single" w:sz="4" w:space="0" w:color="auto"/>
              <w:right w:val="single" w:sz="4" w:space="0" w:color="auto"/>
            </w:tcBorders>
            <w:hideMark/>
          </w:tcPr>
          <w:p w14:paraId="4236E45F" w14:textId="77777777" w:rsidR="00AA4A82" w:rsidRPr="00BA6E76" w:rsidRDefault="00AA4A82" w:rsidP="0047737C">
            <w:pPr>
              <w:pStyle w:val="Smallfontforbigtable"/>
              <w:spacing w:line="256" w:lineRule="auto"/>
            </w:pPr>
            <w:r w:rsidRPr="00BA6E76">
              <w:t>21.0 mg/kg</w:t>
            </w:r>
          </w:p>
        </w:tc>
        <w:tc>
          <w:tcPr>
            <w:tcW w:w="1020" w:type="dxa"/>
            <w:tcBorders>
              <w:top w:val="single" w:sz="4" w:space="0" w:color="auto"/>
              <w:left w:val="single" w:sz="4" w:space="0" w:color="auto"/>
              <w:bottom w:val="single" w:sz="4" w:space="0" w:color="auto"/>
              <w:right w:val="single" w:sz="4" w:space="0" w:color="auto"/>
            </w:tcBorders>
            <w:hideMark/>
          </w:tcPr>
          <w:p w14:paraId="4EE3F6F0" w14:textId="77777777" w:rsidR="00AA4A82" w:rsidRPr="00BA6E76" w:rsidRDefault="00AA4A82" w:rsidP="0047737C">
            <w:pPr>
              <w:pStyle w:val="Smallfontforbigtable"/>
              <w:spacing w:line="256" w:lineRule="auto"/>
            </w:pPr>
            <w:r w:rsidRPr="00BA6E76">
              <w:t>10</w:t>
            </w:r>
          </w:p>
        </w:tc>
        <w:tc>
          <w:tcPr>
            <w:tcW w:w="907" w:type="dxa"/>
            <w:tcBorders>
              <w:top w:val="single" w:sz="4" w:space="0" w:color="auto"/>
              <w:left w:val="single" w:sz="4" w:space="0" w:color="auto"/>
              <w:bottom w:val="single" w:sz="4" w:space="0" w:color="auto"/>
              <w:right w:val="single" w:sz="4" w:space="0" w:color="auto"/>
            </w:tcBorders>
            <w:hideMark/>
          </w:tcPr>
          <w:p w14:paraId="1A853AA5" w14:textId="77777777" w:rsidR="00AA4A82" w:rsidRPr="00BA6E76" w:rsidRDefault="00AA4A82" w:rsidP="0047737C">
            <w:pPr>
              <w:spacing w:line="240" w:lineRule="auto"/>
              <w:jc w:val="center"/>
              <w:rPr>
                <w:sz w:val="20"/>
                <w:szCs w:val="20"/>
              </w:rPr>
            </w:pPr>
            <w:r w:rsidRPr="00BA6E76">
              <w:rPr>
                <w:sz w:val="20"/>
                <w:szCs w:val="20"/>
              </w:rPr>
              <w:t>82.4</w:t>
            </w:r>
          </w:p>
        </w:tc>
        <w:tc>
          <w:tcPr>
            <w:tcW w:w="1417" w:type="dxa"/>
            <w:tcBorders>
              <w:top w:val="single" w:sz="4" w:space="0" w:color="auto"/>
              <w:left w:val="single" w:sz="4" w:space="0" w:color="auto"/>
              <w:bottom w:val="single" w:sz="4" w:space="0" w:color="auto"/>
              <w:right w:val="single" w:sz="4" w:space="0" w:color="auto"/>
            </w:tcBorders>
            <w:hideMark/>
          </w:tcPr>
          <w:p w14:paraId="04277D2C" w14:textId="77777777" w:rsidR="00AA4A82" w:rsidRPr="00BA6E76" w:rsidRDefault="00AA4A82" w:rsidP="0047737C">
            <w:pPr>
              <w:spacing w:line="240" w:lineRule="auto"/>
              <w:jc w:val="center"/>
              <w:rPr>
                <w:sz w:val="20"/>
                <w:szCs w:val="20"/>
              </w:rPr>
            </w:pPr>
            <w:r w:rsidRPr="00BA6E76">
              <w:rPr>
                <w:sz w:val="20"/>
                <w:szCs w:val="20"/>
              </w:rPr>
              <w:t>59</w:t>
            </w:r>
          </w:p>
        </w:tc>
        <w:tc>
          <w:tcPr>
            <w:tcW w:w="1531" w:type="dxa"/>
            <w:tcBorders>
              <w:top w:val="single" w:sz="4" w:space="0" w:color="auto"/>
              <w:left w:val="single" w:sz="4" w:space="0" w:color="auto"/>
              <w:bottom w:val="single" w:sz="4" w:space="0" w:color="auto"/>
              <w:right w:val="single" w:sz="4" w:space="0" w:color="auto"/>
            </w:tcBorders>
            <w:hideMark/>
          </w:tcPr>
          <w:p w14:paraId="79F9C16B" w14:textId="77777777" w:rsidR="00AA4A82" w:rsidRPr="00BA6E76" w:rsidRDefault="00AA4A82" w:rsidP="0047737C">
            <w:pPr>
              <w:pStyle w:val="Smallfontforbigtable"/>
              <w:spacing w:after="0" w:line="256" w:lineRule="auto"/>
              <w:jc w:val="center"/>
            </w:pPr>
            <w:r w:rsidRPr="00BA6E76">
              <w:t>5.3 L/h/70kg</w:t>
            </w:r>
          </w:p>
        </w:tc>
        <w:tc>
          <w:tcPr>
            <w:tcW w:w="1474" w:type="dxa"/>
            <w:tcBorders>
              <w:top w:val="single" w:sz="4" w:space="0" w:color="auto"/>
              <w:left w:val="single" w:sz="4" w:space="0" w:color="auto"/>
              <w:bottom w:val="single" w:sz="4" w:space="0" w:color="auto"/>
              <w:right w:val="single" w:sz="4" w:space="0" w:color="auto"/>
            </w:tcBorders>
            <w:hideMark/>
          </w:tcPr>
          <w:p w14:paraId="7D7E2E2A" w14:textId="77777777" w:rsidR="00AA4A82" w:rsidRPr="00BA6E76" w:rsidRDefault="00AA4A82" w:rsidP="0047737C">
            <w:pPr>
              <w:pStyle w:val="Smallfontforbigtable"/>
              <w:spacing w:after="0" w:line="256" w:lineRule="auto"/>
              <w:jc w:val="center"/>
            </w:pPr>
            <w:r w:rsidRPr="00BA6E76">
              <w:t>10.0 L/70kg</w:t>
            </w:r>
          </w:p>
        </w:tc>
        <w:tc>
          <w:tcPr>
            <w:tcW w:w="1474" w:type="dxa"/>
            <w:tcBorders>
              <w:top w:val="single" w:sz="4" w:space="0" w:color="auto"/>
              <w:left w:val="single" w:sz="4" w:space="0" w:color="auto"/>
              <w:bottom w:val="single" w:sz="4" w:space="0" w:color="auto"/>
              <w:right w:val="single" w:sz="4" w:space="0" w:color="auto"/>
            </w:tcBorders>
            <w:hideMark/>
          </w:tcPr>
          <w:p w14:paraId="6CBDEAAE" w14:textId="77777777" w:rsidR="00AA4A82" w:rsidRPr="00BA6E76" w:rsidRDefault="00AA4A82" w:rsidP="0047737C">
            <w:pPr>
              <w:spacing w:line="240" w:lineRule="auto"/>
              <w:jc w:val="center"/>
              <w:rPr>
                <w:sz w:val="20"/>
                <w:szCs w:val="20"/>
              </w:rPr>
            </w:pPr>
            <w:r w:rsidRPr="00BA6E76">
              <w:rPr>
                <w:sz w:val="20"/>
                <w:szCs w:val="20"/>
              </w:rPr>
              <w:t>2.6 L/h/70kg</w:t>
            </w:r>
          </w:p>
        </w:tc>
        <w:tc>
          <w:tcPr>
            <w:tcW w:w="1247" w:type="dxa"/>
            <w:tcBorders>
              <w:top w:val="single" w:sz="4" w:space="0" w:color="auto"/>
              <w:left w:val="single" w:sz="4" w:space="0" w:color="auto"/>
              <w:bottom w:val="single" w:sz="4" w:space="0" w:color="auto"/>
              <w:right w:val="single" w:sz="4" w:space="0" w:color="auto"/>
            </w:tcBorders>
            <w:hideMark/>
          </w:tcPr>
          <w:p w14:paraId="4CE104EE" w14:textId="77777777" w:rsidR="00AA4A82" w:rsidRPr="00BA6E76" w:rsidRDefault="00AA4A82" w:rsidP="0047737C">
            <w:pPr>
              <w:spacing w:line="240" w:lineRule="auto"/>
              <w:jc w:val="center"/>
              <w:rPr>
                <w:sz w:val="20"/>
                <w:szCs w:val="20"/>
              </w:rPr>
            </w:pPr>
            <w:r w:rsidRPr="00BA6E76">
              <w:rPr>
                <w:sz w:val="20"/>
                <w:szCs w:val="20"/>
              </w:rPr>
              <w:t>5.1 L/70kg</w:t>
            </w:r>
          </w:p>
        </w:tc>
        <w:tc>
          <w:tcPr>
            <w:tcW w:w="1247" w:type="dxa"/>
            <w:tcBorders>
              <w:top w:val="single" w:sz="4" w:space="0" w:color="auto"/>
              <w:left w:val="single" w:sz="4" w:space="0" w:color="auto"/>
              <w:bottom w:val="single" w:sz="4" w:space="0" w:color="auto"/>
              <w:right w:val="single" w:sz="4" w:space="0" w:color="auto"/>
            </w:tcBorders>
            <w:hideMark/>
          </w:tcPr>
          <w:p w14:paraId="6F86F1B4" w14:textId="77777777" w:rsidR="00AA4A82" w:rsidRPr="00BA6E76" w:rsidRDefault="00AA4A82" w:rsidP="0047737C">
            <w:pPr>
              <w:spacing w:line="240" w:lineRule="auto"/>
              <w:jc w:val="center"/>
              <w:rPr>
                <w:sz w:val="20"/>
                <w:szCs w:val="20"/>
              </w:rPr>
            </w:pPr>
            <w:r w:rsidRPr="00BA6E76">
              <w:rPr>
                <w:sz w:val="20"/>
                <w:szCs w:val="20"/>
              </w:rPr>
              <w:t>Not stated</w:t>
            </w:r>
          </w:p>
        </w:tc>
        <w:tc>
          <w:tcPr>
            <w:tcW w:w="567" w:type="dxa"/>
            <w:tcBorders>
              <w:top w:val="single" w:sz="4" w:space="0" w:color="auto"/>
              <w:left w:val="single" w:sz="4" w:space="0" w:color="auto"/>
              <w:bottom w:val="single" w:sz="4" w:space="0" w:color="auto"/>
              <w:right w:val="single" w:sz="4" w:space="0" w:color="auto"/>
            </w:tcBorders>
            <w:hideMark/>
          </w:tcPr>
          <w:p w14:paraId="26F37F07" w14:textId="3CB07CC4" w:rsidR="00AA4A82" w:rsidRPr="00BA6E76" w:rsidRDefault="00AA4A82" w:rsidP="0047737C">
            <w:pPr>
              <w:pStyle w:val="Smallfontforbigtable"/>
              <w:spacing w:line="256" w:lineRule="auto"/>
            </w:pPr>
            <w:r w:rsidRPr="00BA6E76">
              <w:fldChar w:fldCharType="begin"/>
            </w:r>
            <w:r w:rsidR="006C1302" w:rsidRPr="00BA6E76">
              <w:instrText xml:space="preserve"> ADDIN EN.CITE &lt;EndNote&gt;&lt;Cite ExcludeAuth="1" ExcludeYear="1"&gt;&lt;RecNum&gt;4463&lt;/RecNum&gt;&lt;DisplayText&gt;&lt;style face="superscript"&gt;9&lt;/style&gt;&lt;/DisplayText&gt;&lt;record&gt;&lt;rec-number&gt;4463&lt;/rec-number&gt;&lt;foreign-keys&gt;&lt;key app="EN" db-id="w5x5xp5dezdff0ewffoxef0kefvzsdf000wr" timestamp="1566311917"&gt;4463&lt;/key&gt;&lt;/foreign-keys&gt;&lt;ref-type name="Journal Article"&gt;17&lt;/ref-type&gt;&lt;contributors&gt;&lt;/contributors&gt;&lt;titles&gt;&lt;title&gt;Lonsdale. 2017. PhD Thesis: Antimicrobial pharmacokinetics and pharmacodynamics in critically ill patients&lt;/title&gt;&lt;/titles&gt;&lt;dates&gt;&lt;/dates&gt;&lt;urls&gt;&lt;/urls&gt;&lt;/record&gt;&lt;/Cite&gt;&lt;/EndNote&gt;</w:instrText>
            </w:r>
            <w:r w:rsidRPr="00BA6E76">
              <w:fldChar w:fldCharType="separate"/>
            </w:r>
            <w:r w:rsidR="006C1302" w:rsidRPr="00BA6E76">
              <w:rPr>
                <w:noProof/>
                <w:vertAlign w:val="superscript"/>
              </w:rPr>
              <w:t>9</w:t>
            </w:r>
            <w:r w:rsidRPr="00BA6E76">
              <w:fldChar w:fldCharType="end"/>
            </w:r>
          </w:p>
        </w:tc>
      </w:tr>
      <w:tr w:rsidR="00AA4A82" w:rsidRPr="00BA6E76" w14:paraId="34DA3E16" w14:textId="77777777" w:rsidTr="0047737C">
        <w:trPr>
          <w:trHeight w:val="227"/>
        </w:trPr>
        <w:tc>
          <w:tcPr>
            <w:tcW w:w="1644" w:type="dxa"/>
            <w:tcBorders>
              <w:top w:val="single" w:sz="4" w:space="0" w:color="auto"/>
              <w:left w:val="single" w:sz="4" w:space="0" w:color="auto"/>
              <w:bottom w:val="single" w:sz="4" w:space="0" w:color="auto"/>
              <w:right w:val="single" w:sz="4" w:space="0" w:color="auto"/>
            </w:tcBorders>
            <w:hideMark/>
          </w:tcPr>
          <w:p w14:paraId="170D6B01" w14:textId="77777777" w:rsidR="00AA4A82" w:rsidRPr="00BA6E76" w:rsidRDefault="00AA4A82" w:rsidP="0047737C">
            <w:pPr>
              <w:spacing w:line="240" w:lineRule="auto"/>
              <w:rPr>
                <w:sz w:val="20"/>
                <w:szCs w:val="20"/>
              </w:rPr>
            </w:pPr>
            <w:r w:rsidRPr="00BA6E76">
              <w:rPr>
                <w:sz w:val="20"/>
                <w:szCs w:val="20"/>
              </w:rPr>
              <w:t>This study</w:t>
            </w:r>
          </w:p>
          <w:p w14:paraId="78CECBDE" w14:textId="77777777" w:rsidR="00AA4A82" w:rsidRPr="00BA6E76" w:rsidRDefault="00AA4A82" w:rsidP="0047737C">
            <w:pPr>
              <w:spacing w:line="240" w:lineRule="auto"/>
              <w:rPr>
                <w:sz w:val="20"/>
                <w:szCs w:val="20"/>
              </w:rPr>
            </w:pPr>
            <w:r w:rsidRPr="00BA6E76">
              <w:rPr>
                <w:sz w:val="20"/>
                <w:szCs w:val="20"/>
              </w:rPr>
              <w:t>(aged  0.143 - 818.6 weeks)</w:t>
            </w:r>
          </w:p>
        </w:tc>
        <w:tc>
          <w:tcPr>
            <w:tcW w:w="1587" w:type="dxa"/>
            <w:tcBorders>
              <w:top w:val="single" w:sz="4" w:space="0" w:color="auto"/>
              <w:left w:val="single" w:sz="4" w:space="0" w:color="auto"/>
              <w:bottom w:val="single" w:sz="4" w:space="0" w:color="auto"/>
              <w:right w:val="single" w:sz="4" w:space="0" w:color="auto"/>
            </w:tcBorders>
          </w:tcPr>
          <w:p w14:paraId="307000EE" w14:textId="77777777" w:rsidR="00AA4A82" w:rsidRPr="00BA6E76" w:rsidRDefault="00AA4A82" w:rsidP="0047737C">
            <w:pPr>
              <w:pStyle w:val="Smallfontforbigtable"/>
              <w:spacing w:line="256" w:lineRule="auto"/>
            </w:pPr>
            <w:r w:rsidRPr="00BA6E76">
              <w:t>25.1 mg/kg/dose</w:t>
            </w:r>
          </w:p>
        </w:tc>
        <w:tc>
          <w:tcPr>
            <w:tcW w:w="1020" w:type="dxa"/>
            <w:tcBorders>
              <w:top w:val="single" w:sz="4" w:space="0" w:color="auto"/>
              <w:left w:val="single" w:sz="4" w:space="0" w:color="auto"/>
              <w:bottom w:val="single" w:sz="4" w:space="0" w:color="auto"/>
              <w:right w:val="single" w:sz="4" w:space="0" w:color="auto"/>
            </w:tcBorders>
          </w:tcPr>
          <w:p w14:paraId="53E078E9" w14:textId="77777777" w:rsidR="00AA4A82" w:rsidRPr="00BA6E76" w:rsidRDefault="00AA4A82" w:rsidP="0047737C">
            <w:pPr>
              <w:pStyle w:val="Smallfontforbigtable"/>
              <w:spacing w:line="256" w:lineRule="auto"/>
            </w:pPr>
            <w:r w:rsidRPr="00BA6E76">
              <w:t>72</w:t>
            </w:r>
          </w:p>
        </w:tc>
        <w:tc>
          <w:tcPr>
            <w:tcW w:w="907" w:type="dxa"/>
            <w:tcBorders>
              <w:top w:val="single" w:sz="4" w:space="0" w:color="auto"/>
              <w:left w:val="single" w:sz="4" w:space="0" w:color="auto"/>
              <w:bottom w:val="single" w:sz="4" w:space="0" w:color="auto"/>
              <w:right w:val="single" w:sz="4" w:space="0" w:color="auto"/>
            </w:tcBorders>
          </w:tcPr>
          <w:p w14:paraId="658B634D" w14:textId="77777777" w:rsidR="00AA4A82" w:rsidRPr="00BA6E76" w:rsidRDefault="00AA4A82" w:rsidP="0047737C">
            <w:pPr>
              <w:spacing w:line="240" w:lineRule="auto"/>
              <w:jc w:val="center"/>
              <w:rPr>
                <w:sz w:val="20"/>
                <w:szCs w:val="20"/>
              </w:rPr>
            </w:pPr>
            <w:r w:rsidRPr="00BA6E76">
              <w:rPr>
                <w:sz w:val="20"/>
                <w:szCs w:val="20"/>
              </w:rPr>
              <w:t>3.1</w:t>
            </w:r>
          </w:p>
        </w:tc>
        <w:tc>
          <w:tcPr>
            <w:tcW w:w="1417" w:type="dxa"/>
            <w:tcBorders>
              <w:top w:val="single" w:sz="4" w:space="0" w:color="auto"/>
              <w:left w:val="single" w:sz="4" w:space="0" w:color="auto"/>
              <w:bottom w:val="single" w:sz="4" w:space="0" w:color="auto"/>
              <w:right w:val="single" w:sz="4" w:space="0" w:color="auto"/>
            </w:tcBorders>
          </w:tcPr>
          <w:p w14:paraId="2F6D66F4" w14:textId="77777777" w:rsidR="00AA4A82" w:rsidRPr="00BA6E76" w:rsidRDefault="00AA4A82" w:rsidP="0047737C">
            <w:pPr>
              <w:spacing w:line="240" w:lineRule="auto"/>
              <w:jc w:val="center"/>
              <w:rPr>
                <w:sz w:val="20"/>
                <w:szCs w:val="20"/>
              </w:rPr>
            </w:pPr>
            <w:r w:rsidRPr="00BA6E76">
              <w:rPr>
                <w:sz w:val="20"/>
                <w:szCs w:val="20"/>
              </w:rPr>
              <w:t>185</w:t>
            </w:r>
          </w:p>
        </w:tc>
        <w:tc>
          <w:tcPr>
            <w:tcW w:w="1531" w:type="dxa"/>
            <w:tcBorders>
              <w:top w:val="single" w:sz="4" w:space="0" w:color="auto"/>
              <w:left w:val="single" w:sz="4" w:space="0" w:color="auto"/>
              <w:bottom w:val="single" w:sz="4" w:space="0" w:color="auto"/>
              <w:right w:val="single" w:sz="4" w:space="0" w:color="auto"/>
            </w:tcBorders>
          </w:tcPr>
          <w:p w14:paraId="13135A49" w14:textId="77777777" w:rsidR="00AA4A82" w:rsidRPr="00BA6E76" w:rsidRDefault="00AA4A82" w:rsidP="0047737C">
            <w:pPr>
              <w:pStyle w:val="Smallfontforbigtable"/>
              <w:spacing w:after="0" w:line="256" w:lineRule="auto"/>
              <w:jc w:val="center"/>
            </w:pPr>
            <w:r w:rsidRPr="00BA6E76">
              <w:rPr>
                <w:rFonts w:cs="Times New Roman"/>
              </w:rPr>
              <w:t>14.6 L/h/70kg</w:t>
            </w:r>
          </w:p>
        </w:tc>
        <w:tc>
          <w:tcPr>
            <w:tcW w:w="1474" w:type="dxa"/>
            <w:tcBorders>
              <w:top w:val="single" w:sz="4" w:space="0" w:color="auto"/>
              <w:left w:val="single" w:sz="4" w:space="0" w:color="auto"/>
              <w:bottom w:val="single" w:sz="4" w:space="0" w:color="auto"/>
              <w:right w:val="single" w:sz="4" w:space="0" w:color="auto"/>
            </w:tcBorders>
          </w:tcPr>
          <w:p w14:paraId="687B6C79" w14:textId="77777777" w:rsidR="00AA4A82" w:rsidRPr="00BA6E76" w:rsidRDefault="00AA4A82" w:rsidP="0047737C">
            <w:pPr>
              <w:pStyle w:val="Smallfontforbigtable"/>
              <w:spacing w:after="0" w:line="256" w:lineRule="auto"/>
              <w:jc w:val="center"/>
            </w:pPr>
            <w:r w:rsidRPr="00BA6E76">
              <w:rPr>
                <w:rFonts w:cs="Times New Roman"/>
              </w:rPr>
              <w:t>23.3 L/70kg</w:t>
            </w:r>
          </w:p>
        </w:tc>
        <w:tc>
          <w:tcPr>
            <w:tcW w:w="1474" w:type="dxa"/>
            <w:tcBorders>
              <w:top w:val="single" w:sz="4" w:space="0" w:color="auto"/>
              <w:left w:val="single" w:sz="4" w:space="0" w:color="auto"/>
              <w:bottom w:val="single" w:sz="4" w:space="0" w:color="auto"/>
              <w:right w:val="single" w:sz="4" w:space="0" w:color="auto"/>
            </w:tcBorders>
          </w:tcPr>
          <w:p w14:paraId="61FD4282" w14:textId="77777777" w:rsidR="00AA4A82" w:rsidRPr="00BA6E76" w:rsidRDefault="00AA4A82" w:rsidP="0047737C">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tcPr>
          <w:p w14:paraId="4BED6C4A" w14:textId="77777777" w:rsidR="00AA4A82" w:rsidRPr="00BA6E76" w:rsidRDefault="00AA4A82" w:rsidP="0047737C">
            <w:pPr>
              <w:spacing w:line="240" w:lineRule="auto"/>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tcPr>
          <w:p w14:paraId="6E601E68" w14:textId="77777777" w:rsidR="00AA4A82" w:rsidRPr="00BA6E76" w:rsidRDefault="00AA4A82" w:rsidP="0047737C">
            <w:pPr>
              <w:spacing w:line="240" w:lineRule="auto"/>
              <w:jc w:val="center"/>
              <w:rPr>
                <w:sz w:val="20"/>
                <w:szCs w:val="20"/>
              </w:rPr>
            </w:pPr>
            <w:r w:rsidRPr="00BA6E76">
              <w:rPr>
                <w:sz w:val="20"/>
                <w:szCs w:val="20"/>
              </w:rPr>
              <w:t>Not stated</w:t>
            </w:r>
          </w:p>
        </w:tc>
        <w:tc>
          <w:tcPr>
            <w:tcW w:w="567" w:type="dxa"/>
            <w:tcBorders>
              <w:top w:val="single" w:sz="4" w:space="0" w:color="auto"/>
              <w:left w:val="single" w:sz="4" w:space="0" w:color="auto"/>
              <w:bottom w:val="single" w:sz="4" w:space="0" w:color="auto"/>
              <w:right w:val="single" w:sz="4" w:space="0" w:color="auto"/>
            </w:tcBorders>
          </w:tcPr>
          <w:p w14:paraId="787B7F94" w14:textId="77777777" w:rsidR="00AA4A82" w:rsidRPr="00BA6E76" w:rsidRDefault="00AA4A82" w:rsidP="0047737C">
            <w:pPr>
              <w:pStyle w:val="Smallfontforbigtable"/>
              <w:spacing w:line="256" w:lineRule="auto"/>
            </w:pPr>
          </w:p>
        </w:tc>
      </w:tr>
    </w:tbl>
    <w:p w14:paraId="338CAC6F" w14:textId="77777777" w:rsidR="00AA4A82" w:rsidRPr="00BA6E76" w:rsidRDefault="00AA4A82" w:rsidP="00AA4A82">
      <w:pPr>
        <w:spacing w:line="240" w:lineRule="auto"/>
        <w:rPr>
          <w:sz w:val="20"/>
          <w:szCs w:val="20"/>
        </w:rPr>
      </w:pPr>
    </w:p>
    <w:p w14:paraId="36BFDB04" w14:textId="77777777" w:rsidR="00AA4A82" w:rsidRPr="00BA6E76" w:rsidRDefault="00AA4A82" w:rsidP="00AA4A82">
      <w:pPr>
        <w:spacing w:line="240" w:lineRule="auto"/>
        <w:rPr>
          <w:sz w:val="20"/>
          <w:szCs w:val="20"/>
        </w:rPr>
      </w:pPr>
      <w:r w:rsidRPr="00BA6E76">
        <w:rPr>
          <w:sz w:val="20"/>
          <w:szCs w:val="20"/>
        </w:rPr>
        <w:t>Abbreviations: CL, clearance; Vd, volume of distribution; Q, intercompartmental clearance; V2, peripheral volume; t</w:t>
      </w:r>
      <w:r w:rsidRPr="00BA6E76">
        <w:rPr>
          <w:sz w:val="20"/>
          <w:szCs w:val="20"/>
          <w:vertAlign w:val="subscript"/>
        </w:rPr>
        <w:t>1/2</w:t>
      </w:r>
      <w:r w:rsidRPr="00BA6E76">
        <w:rPr>
          <w:sz w:val="20"/>
          <w:szCs w:val="20"/>
        </w:rPr>
        <w:t>, half-life; No., number; Ref. reference; h, hours; wk, weeks; m, months; y, years; GA, gestational age; BW, birth weight; med, median</w:t>
      </w:r>
    </w:p>
    <w:p w14:paraId="7942073C" w14:textId="77777777" w:rsidR="00AA4A82" w:rsidRPr="00BA6E76" w:rsidRDefault="00AA4A82" w:rsidP="00AA4A82">
      <w:pPr>
        <w:spacing w:after="160" w:line="259" w:lineRule="auto"/>
      </w:pPr>
      <w:r w:rsidRPr="00BA6E76">
        <w:br w:type="page"/>
      </w:r>
    </w:p>
    <w:p w14:paraId="751C8061" w14:textId="2FDB21A8" w:rsidR="00AA4A82" w:rsidRPr="00BA6E76" w:rsidRDefault="00AA4A82" w:rsidP="00AA4A82">
      <w:pPr>
        <w:pStyle w:val="Caption"/>
        <w:keepNext/>
      </w:pPr>
      <w:bookmarkStart w:id="11" w:name="_Ref17531711"/>
      <w:bookmarkStart w:id="12" w:name="_Toc23901819"/>
      <w:r w:rsidRPr="00BA6E76">
        <w:lastRenderedPageBreak/>
        <w:t>Table S</w:t>
      </w:r>
      <w:bookmarkEnd w:id="11"/>
      <w:r w:rsidR="002365BA" w:rsidRPr="00BA6E76">
        <w:t>1</w:t>
      </w:r>
      <w:r w:rsidR="001C7526" w:rsidRPr="00BA6E76">
        <w:t>2</w:t>
      </w:r>
      <w:r w:rsidRPr="00BA6E76">
        <w:t>. Summary of piperacillin population pharmacokinetic studies including children or neonates</w:t>
      </w:r>
      <w:bookmarkEnd w:id="12"/>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587"/>
        <w:gridCol w:w="1020"/>
        <w:gridCol w:w="907"/>
        <w:gridCol w:w="1417"/>
        <w:gridCol w:w="1531"/>
        <w:gridCol w:w="1474"/>
        <w:gridCol w:w="1474"/>
        <w:gridCol w:w="1247"/>
        <w:gridCol w:w="1247"/>
        <w:gridCol w:w="567"/>
      </w:tblGrid>
      <w:tr w:rsidR="00AA4A82" w:rsidRPr="00BA6E76" w14:paraId="586A5831" w14:textId="77777777" w:rsidTr="0047737C">
        <w:trPr>
          <w:trHeight w:val="551"/>
        </w:trPr>
        <w:tc>
          <w:tcPr>
            <w:tcW w:w="1587" w:type="dxa"/>
            <w:shd w:val="clear" w:color="auto" w:fill="auto"/>
          </w:tcPr>
          <w:p w14:paraId="6176058B" w14:textId="77777777" w:rsidR="00AA4A82" w:rsidRPr="00BA6E76" w:rsidRDefault="00AA4A82" w:rsidP="0047737C">
            <w:pPr>
              <w:spacing w:line="240" w:lineRule="auto"/>
              <w:rPr>
                <w:b/>
                <w:sz w:val="20"/>
                <w:szCs w:val="20"/>
              </w:rPr>
            </w:pPr>
            <w:r w:rsidRPr="00BA6E76">
              <w:rPr>
                <w:b/>
                <w:sz w:val="20"/>
                <w:szCs w:val="20"/>
              </w:rPr>
              <w:t>Study population</w:t>
            </w:r>
          </w:p>
        </w:tc>
        <w:tc>
          <w:tcPr>
            <w:tcW w:w="1587" w:type="dxa"/>
          </w:tcPr>
          <w:p w14:paraId="07BF8C87" w14:textId="77777777" w:rsidR="00AA4A82" w:rsidRPr="00BA6E76" w:rsidRDefault="00AA4A82" w:rsidP="0047737C">
            <w:pPr>
              <w:spacing w:line="240" w:lineRule="auto"/>
              <w:rPr>
                <w:b/>
                <w:sz w:val="20"/>
                <w:szCs w:val="20"/>
              </w:rPr>
            </w:pPr>
            <w:r w:rsidRPr="00BA6E76">
              <w:rPr>
                <w:b/>
                <w:sz w:val="20"/>
                <w:szCs w:val="20"/>
              </w:rPr>
              <w:t>Dose (typical)</w:t>
            </w:r>
          </w:p>
        </w:tc>
        <w:tc>
          <w:tcPr>
            <w:tcW w:w="1020" w:type="dxa"/>
          </w:tcPr>
          <w:p w14:paraId="5A7EC127" w14:textId="77777777" w:rsidR="00AA4A82" w:rsidRPr="00BA6E76" w:rsidRDefault="00AA4A82" w:rsidP="0047737C">
            <w:pPr>
              <w:spacing w:line="240" w:lineRule="auto"/>
              <w:rPr>
                <w:b/>
                <w:sz w:val="20"/>
                <w:szCs w:val="20"/>
              </w:rPr>
            </w:pPr>
            <w:r w:rsidRPr="00BA6E76">
              <w:rPr>
                <w:b/>
                <w:sz w:val="20"/>
                <w:szCs w:val="20"/>
              </w:rPr>
              <w:t>No. of subjects</w:t>
            </w:r>
          </w:p>
        </w:tc>
        <w:tc>
          <w:tcPr>
            <w:tcW w:w="907" w:type="dxa"/>
          </w:tcPr>
          <w:p w14:paraId="4BC4D227" w14:textId="77777777" w:rsidR="00AA4A82" w:rsidRPr="00BA6E76" w:rsidRDefault="00AA4A82" w:rsidP="0047737C">
            <w:pPr>
              <w:spacing w:line="240" w:lineRule="auto"/>
              <w:rPr>
                <w:b/>
                <w:sz w:val="20"/>
                <w:szCs w:val="20"/>
              </w:rPr>
            </w:pPr>
            <w:r w:rsidRPr="00BA6E76">
              <w:rPr>
                <w:b/>
                <w:sz w:val="20"/>
                <w:szCs w:val="20"/>
              </w:rPr>
              <w:t>Ave Wt (kg)</w:t>
            </w:r>
          </w:p>
        </w:tc>
        <w:tc>
          <w:tcPr>
            <w:tcW w:w="1417" w:type="dxa"/>
            <w:shd w:val="clear" w:color="auto" w:fill="auto"/>
          </w:tcPr>
          <w:p w14:paraId="58BF0BF7" w14:textId="77777777" w:rsidR="00AA4A82" w:rsidRPr="00BA6E76" w:rsidRDefault="00AA4A82" w:rsidP="0047737C">
            <w:pPr>
              <w:spacing w:line="240" w:lineRule="auto"/>
              <w:rPr>
                <w:b/>
                <w:sz w:val="20"/>
                <w:szCs w:val="20"/>
              </w:rPr>
            </w:pPr>
            <w:r w:rsidRPr="00BA6E76">
              <w:rPr>
                <w:b/>
                <w:sz w:val="20"/>
                <w:szCs w:val="20"/>
              </w:rPr>
              <w:t>Sample no. for PK model</w:t>
            </w:r>
          </w:p>
        </w:tc>
        <w:tc>
          <w:tcPr>
            <w:tcW w:w="1531" w:type="dxa"/>
            <w:shd w:val="clear" w:color="auto" w:fill="auto"/>
          </w:tcPr>
          <w:p w14:paraId="343AEEDA" w14:textId="77777777" w:rsidR="00AA4A82" w:rsidRPr="00BA6E76" w:rsidRDefault="00AA4A82" w:rsidP="0047737C">
            <w:pPr>
              <w:spacing w:line="240" w:lineRule="auto"/>
              <w:rPr>
                <w:b/>
                <w:sz w:val="20"/>
                <w:szCs w:val="20"/>
              </w:rPr>
            </w:pPr>
            <w:r w:rsidRPr="00BA6E76">
              <w:rPr>
                <w:b/>
                <w:sz w:val="20"/>
                <w:szCs w:val="20"/>
              </w:rPr>
              <w:t>CL: popPK point estimate</w:t>
            </w:r>
          </w:p>
        </w:tc>
        <w:tc>
          <w:tcPr>
            <w:tcW w:w="1474" w:type="dxa"/>
            <w:shd w:val="clear" w:color="auto" w:fill="auto"/>
          </w:tcPr>
          <w:p w14:paraId="53E9FF28" w14:textId="77777777" w:rsidR="00AA4A82" w:rsidRPr="00BA6E76" w:rsidRDefault="00AA4A82" w:rsidP="0047737C">
            <w:pPr>
              <w:spacing w:line="240" w:lineRule="auto"/>
              <w:rPr>
                <w:b/>
                <w:sz w:val="20"/>
                <w:szCs w:val="20"/>
              </w:rPr>
            </w:pPr>
            <w:r w:rsidRPr="00BA6E76">
              <w:rPr>
                <w:b/>
                <w:sz w:val="20"/>
                <w:szCs w:val="20"/>
              </w:rPr>
              <w:t>Vd: popPK point estimate</w:t>
            </w:r>
          </w:p>
        </w:tc>
        <w:tc>
          <w:tcPr>
            <w:tcW w:w="1474" w:type="dxa"/>
          </w:tcPr>
          <w:p w14:paraId="52EE72D4" w14:textId="77777777" w:rsidR="00AA4A82" w:rsidRPr="00BA6E76" w:rsidRDefault="00AA4A82" w:rsidP="0047737C">
            <w:pPr>
              <w:spacing w:line="240" w:lineRule="auto"/>
              <w:rPr>
                <w:b/>
                <w:sz w:val="20"/>
                <w:szCs w:val="20"/>
              </w:rPr>
            </w:pPr>
            <w:r w:rsidRPr="00BA6E76">
              <w:rPr>
                <w:b/>
                <w:sz w:val="20"/>
                <w:szCs w:val="20"/>
              </w:rPr>
              <w:t>Q (point estimate)</w:t>
            </w:r>
          </w:p>
        </w:tc>
        <w:tc>
          <w:tcPr>
            <w:tcW w:w="1247" w:type="dxa"/>
          </w:tcPr>
          <w:p w14:paraId="20B80BEE" w14:textId="77777777" w:rsidR="00AA4A82" w:rsidRPr="00BA6E76" w:rsidRDefault="00AA4A82" w:rsidP="0047737C">
            <w:pPr>
              <w:spacing w:line="240" w:lineRule="auto"/>
              <w:rPr>
                <w:b/>
                <w:sz w:val="20"/>
                <w:szCs w:val="20"/>
              </w:rPr>
            </w:pPr>
            <w:r w:rsidRPr="00BA6E76">
              <w:rPr>
                <w:b/>
                <w:sz w:val="20"/>
                <w:szCs w:val="20"/>
              </w:rPr>
              <w:t>V2 (point estimate)</w:t>
            </w:r>
          </w:p>
        </w:tc>
        <w:tc>
          <w:tcPr>
            <w:tcW w:w="1247" w:type="dxa"/>
            <w:shd w:val="clear" w:color="auto" w:fill="auto"/>
          </w:tcPr>
          <w:p w14:paraId="4FAE65ED" w14:textId="77777777" w:rsidR="00AA4A82" w:rsidRPr="00BA6E76" w:rsidRDefault="00AA4A82" w:rsidP="0047737C">
            <w:pPr>
              <w:spacing w:line="240" w:lineRule="auto"/>
              <w:rPr>
                <w:b/>
                <w:sz w:val="20"/>
                <w:szCs w:val="20"/>
              </w:rPr>
            </w:pPr>
            <w:r w:rsidRPr="00BA6E76">
              <w:rPr>
                <w:b/>
                <w:sz w:val="20"/>
                <w:szCs w:val="20"/>
              </w:rPr>
              <w:t>Elimination t</w:t>
            </w:r>
            <w:r w:rsidRPr="00BA6E76">
              <w:rPr>
                <w:b/>
                <w:sz w:val="20"/>
                <w:szCs w:val="20"/>
                <w:vertAlign w:val="subscript"/>
              </w:rPr>
              <w:t xml:space="preserve">1/2 </w:t>
            </w:r>
            <w:r w:rsidRPr="00BA6E76">
              <w:rPr>
                <w:b/>
                <w:sz w:val="20"/>
                <w:szCs w:val="20"/>
              </w:rPr>
              <w:t>(h)</w:t>
            </w:r>
          </w:p>
        </w:tc>
        <w:tc>
          <w:tcPr>
            <w:tcW w:w="567" w:type="dxa"/>
          </w:tcPr>
          <w:p w14:paraId="70892556" w14:textId="77777777" w:rsidR="00AA4A82" w:rsidRPr="00BA6E76" w:rsidRDefault="00AA4A82" w:rsidP="0047737C">
            <w:pPr>
              <w:spacing w:line="240" w:lineRule="auto"/>
              <w:rPr>
                <w:b/>
                <w:sz w:val="20"/>
                <w:szCs w:val="20"/>
              </w:rPr>
            </w:pPr>
            <w:r w:rsidRPr="00BA6E76">
              <w:rPr>
                <w:b/>
                <w:sz w:val="20"/>
                <w:szCs w:val="20"/>
              </w:rPr>
              <w:t>Ref</w:t>
            </w:r>
          </w:p>
        </w:tc>
      </w:tr>
      <w:tr w:rsidR="00AA4A82" w:rsidRPr="00BA6E76" w14:paraId="32A3A5E0" w14:textId="77777777" w:rsidTr="0047737C">
        <w:trPr>
          <w:trHeight w:val="227"/>
        </w:trPr>
        <w:tc>
          <w:tcPr>
            <w:tcW w:w="1587" w:type="dxa"/>
            <w:shd w:val="clear" w:color="auto" w:fill="auto"/>
          </w:tcPr>
          <w:p w14:paraId="02C624B3" w14:textId="77777777" w:rsidR="00AA4A82" w:rsidRPr="00BA6E76" w:rsidRDefault="00AA4A82" w:rsidP="0047737C">
            <w:pPr>
              <w:pStyle w:val="Smallfontforbigtable"/>
              <w:spacing w:after="0"/>
              <w:rPr>
                <w:rFonts w:cs="Times New Roman"/>
              </w:rPr>
            </w:pPr>
            <w:r w:rsidRPr="00BA6E76">
              <w:rPr>
                <w:rFonts w:cs="Times New Roman"/>
              </w:rPr>
              <w:t xml:space="preserve">Preterm infants </w:t>
            </w:r>
          </w:p>
          <w:p w14:paraId="067A92CA" w14:textId="77777777" w:rsidR="00AA4A82" w:rsidRPr="00BA6E76" w:rsidRDefault="00AA4A82" w:rsidP="0047737C">
            <w:pPr>
              <w:spacing w:line="240" w:lineRule="auto"/>
              <w:rPr>
                <w:sz w:val="20"/>
                <w:szCs w:val="20"/>
              </w:rPr>
            </w:pPr>
            <w:r w:rsidRPr="00BA6E76">
              <w:rPr>
                <w:sz w:val="20"/>
                <w:szCs w:val="20"/>
              </w:rPr>
              <w:t xml:space="preserve">(22-32 wk GA) </w:t>
            </w:r>
          </w:p>
        </w:tc>
        <w:tc>
          <w:tcPr>
            <w:tcW w:w="1587" w:type="dxa"/>
          </w:tcPr>
          <w:p w14:paraId="275E05DC" w14:textId="77777777" w:rsidR="00AA4A82" w:rsidRPr="00BA6E76" w:rsidRDefault="00AA4A82" w:rsidP="0047737C">
            <w:pPr>
              <w:spacing w:line="240" w:lineRule="auto"/>
              <w:jc w:val="center"/>
              <w:rPr>
                <w:sz w:val="20"/>
                <w:szCs w:val="20"/>
              </w:rPr>
            </w:pPr>
            <w:r w:rsidRPr="00BA6E76">
              <w:rPr>
                <w:sz w:val="20"/>
                <w:szCs w:val="20"/>
              </w:rPr>
              <w:t>88 mg/kg</w:t>
            </w:r>
          </w:p>
        </w:tc>
        <w:tc>
          <w:tcPr>
            <w:tcW w:w="1020" w:type="dxa"/>
          </w:tcPr>
          <w:p w14:paraId="5D13956A" w14:textId="77777777" w:rsidR="00AA4A82" w:rsidRPr="00BA6E76" w:rsidRDefault="00AA4A82" w:rsidP="0047737C">
            <w:pPr>
              <w:pStyle w:val="Smallfontforbigtable"/>
              <w:spacing w:after="0"/>
              <w:jc w:val="center"/>
              <w:rPr>
                <w:rFonts w:cs="Times New Roman"/>
              </w:rPr>
            </w:pPr>
            <w:r w:rsidRPr="00BA6E76">
              <w:rPr>
                <w:rFonts w:cs="Times New Roman"/>
              </w:rPr>
              <w:t>56</w:t>
            </w:r>
          </w:p>
        </w:tc>
        <w:tc>
          <w:tcPr>
            <w:tcW w:w="907" w:type="dxa"/>
          </w:tcPr>
          <w:p w14:paraId="5357DF8E" w14:textId="77777777" w:rsidR="00AA4A82" w:rsidRPr="00BA6E76" w:rsidRDefault="00AA4A82" w:rsidP="0047737C">
            <w:pPr>
              <w:spacing w:line="240" w:lineRule="auto"/>
              <w:jc w:val="center"/>
              <w:rPr>
                <w:sz w:val="20"/>
                <w:szCs w:val="20"/>
              </w:rPr>
            </w:pPr>
            <w:r w:rsidRPr="00BA6E76">
              <w:rPr>
                <w:sz w:val="20"/>
                <w:szCs w:val="20"/>
              </w:rPr>
              <w:t>0.867</w:t>
            </w:r>
          </w:p>
        </w:tc>
        <w:tc>
          <w:tcPr>
            <w:tcW w:w="1417" w:type="dxa"/>
            <w:shd w:val="clear" w:color="auto" w:fill="auto"/>
          </w:tcPr>
          <w:p w14:paraId="6D283D39" w14:textId="77777777" w:rsidR="00AA4A82" w:rsidRPr="00BA6E76" w:rsidRDefault="00AA4A82" w:rsidP="0047737C">
            <w:pPr>
              <w:spacing w:line="240" w:lineRule="auto"/>
              <w:jc w:val="center"/>
              <w:rPr>
                <w:sz w:val="20"/>
                <w:szCs w:val="20"/>
              </w:rPr>
            </w:pPr>
            <w:r w:rsidRPr="00BA6E76">
              <w:rPr>
                <w:sz w:val="20"/>
                <w:szCs w:val="20"/>
              </w:rPr>
              <w:t>211</w:t>
            </w:r>
          </w:p>
        </w:tc>
        <w:tc>
          <w:tcPr>
            <w:tcW w:w="1531" w:type="dxa"/>
            <w:shd w:val="clear" w:color="auto" w:fill="auto"/>
          </w:tcPr>
          <w:p w14:paraId="3BC1B077" w14:textId="77777777" w:rsidR="00AA4A82" w:rsidRPr="00BA6E76" w:rsidRDefault="00AA4A82" w:rsidP="0047737C">
            <w:pPr>
              <w:pStyle w:val="Smallfontforbigtable"/>
              <w:spacing w:after="0"/>
              <w:jc w:val="center"/>
              <w:rPr>
                <w:rFonts w:cs="Times New Roman"/>
              </w:rPr>
            </w:pPr>
            <w:r w:rsidRPr="00BA6E76">
              <w:rPr>
                <w:rFonts w:cs="Times New Roman"/>
              </w:rPr>
              <w:t>0.479 L/h/kg</w:t>
            </w:r>
            <w:r w:rsidRPr="00BA6E76">
              <w:rPr>
                <w:rFonts w:cs="Times New Roman"/>
                <w:vertAlign w:val="superscript"/>
              </w:rPr>
              <w:t>0.75</w:t>
            </w:r>
          </w:p>
        </w:tc>
        <w:tc>
          <w:tcPr>
            <w:tcW w:w="1474" w:type="dxa"/>
            <w:shd w:val="clear" w:color="auto" w:fill="auto"/>
          </w:tcPr>
          <w:p w14:paraId="109B8958" w14:textId="77777777" w:rsidR="00AA4A82" w:rsidRPr="00BA6E76" w:rsidRDefault="00AA4A82" w:rsidP="0047737C">
            <w:pPr>
              <w:pStyle w:val="Smallfontforbigtable"/>
              <w:spacing w:after="0"/>
              <w:jc w:val="center"/>
              <w:rPr>
                <w:rFonts w:cs="Times New Roman"/>
              </w:rPr>
            </w:pPr>
            <w:r w:rsidRPr="00BA6E76">
              <w:rPr>
                <w:rFonts w:cs="Times New Roman"/>
              </w:rPr>
              <w:t>2.91 L/kg</w:t>
            </w:r>
          </w:p>
        </w:tc>
        <w:tc>
          <w:tcPr>
            <w:tcW w:w="1474" w:type="dxa"/>
          </w:tcPr>
          <w:p w14:paraId="39F0ACB7" w14:textId="77777777" w:rsidR="00AA4A82" w:rsidRPr="00BA6E76" w:rsidRDefault="00AA4A82" w:rsidP="0047737C">
            <w:pPr>
              <w:spacing w:line="240" w:lineRule="auto"/>
              <w:jc w:val="center"/>
              <w:rPr>
                <w:sz w:val="20"/>
                <w:szCs w:val="20"/>
              </w:rPr>
            </w:pPr>
            <w:r w:rsidRPr="00BA6E76">
              <w:rPr>
                <w:sz w:val="20"/>
                <w:szCs w:val="20"/>
              </w:rPr>
              <w:t>-</w:t>
            </w:r>
          </w:p>
        </w:tc>
        <w:tc>
          <w:tcPr>
            <w:tcW w:w="1247" w:type="dxa"/>
          </w:tcPr>
          <w:p w14:paraId="611EC7B6" w14:textId="77777777" w:rsidR="00AA4A82" w:rsidRPr="00BA6E76" w:rsidRDefault="00AA4A82" w:rsidP="0047737C">
            <w:pPr>
              <w:spacing w:line="240" w:lineRule="auto"/>
              <w:jc w:val="center"/>
              <w:rPr>
                <w:sz w:val="20"/>
                <w:szCs w:val="20"/>
              </w:rPr>
            </w:pPr>
            <w:r w:rsidRPr="00BA6E76">
              <w:rPr>
                <w:sz w:val="20"/>
                <w:szCs w:val="20"/>
              </w:rPr>
              <w:t>-</w:t>
            </w:r>
          </w:p>
        </w:tc>
        <w:tc>
          <w:tcPr>
            <w:tcW w:w="1247" w:type="dxa"/>
            <w:shd w:val="clear" w:color="auto" w:fill="auto"/>
          </w:tcPr>
          <w:p w14:paraId="74E08C26" w14:textId="77777777" w:rsidR="00AA4A82" w:rsidRPr="00BA6E76" w:rsidRDefault="00AA4A82" w:rsidP="0047737C">
            <w:pPr>
              <w:spacing w:line="240" w:lineRule="auto"/>
              <w:jc w:val="center"/>
              <w:rPr>
                <w:sz w:val="20"/>
                <w:szCs w:val="20"/>
              </w:rPr>
            </w:pPr>
            <w:r w:rsidRPr="00BA6E76">
              <w:rPr>
                <w:sz w:val="20"/>
                <w:szCs w:val="20"/>
              </w:rPr>
              <w:t>6.9</w:t>
            </w:r>
          </w:p>
        </w:tc>
        <w:tc>
          <w:tcPr>
            <w:tcW w:w="567" w:type="dxa"/>
          </w:tcPr>
          <w:p w14:paraId="656D7162" w14:textId="00E164CE" w:rsidR="00AA4A82" w:rsidRPr="00BA6E76" w:rsidRDefault="00AA4A82" w:rsidP="0047737C">
            <w:pPr>
              <w:pStyle w:val="Smallfontforbigtable"/>
              <w:spacing w:after="0"/>
              <w:rPr>
                <w:rFonts w:cs="Times New Roman"/>
              </w:rPr>
            </w:pPr>
            <w:r w:rsidRPr="00BA6E76">
              <w:rPr>
                <w:rFonts w:cs="Times New Roman"/>
              </w:rPr>
              <w:fldChar w:fldCharType="begin"/>
            </w:r>
            <w:r w:rsidR="006C1302" w:rsidRPr="00BA6E76">
              <w:rPr>
                <w:rFonts w:cs="Times New Roman"/>
              </w:rPr>
              <w:instrText xml:space="preserve"> ADDIN EN.CITE &lt;EndNote&gt;&lt;Cite&gt;&lt;Author&gt;Cohen-Wolkowiez&lt;/Author&gt;&lt;Year&gt;2012&lt;/Year&gt;&lt;RecNum&gt;30&lt;/RecNum&gt;&lt;DisplayText&gt;&lt;style face="superscript"&gt;17&lt;/style&gt;&lt;/DisplayText&gt;&lt;record&gt;&lt;rec-number&gt;71&lt;/rec-number&gt;&lt;foreign-keys&gt;&lt;key app="EN" db-id="995xpetz7sf5pzevs0nvd95rvzr2psfv29ew" timestamp="1566464989"&gt;71&lt;/key&gt;&lt;/foreign-keys&gt;&lt;ref-type name="Journal Article"&gt;17&lt;/ref-type&gt;&lt;contributors&gt;&lt;authors&gt;&lt;author&gt;Cohen-Wolkowiez, M.&lt;/author&gt;&lt;author&gt;Benjamin, D. K., Jr.&lt;/author&gt;&lt;author&gt;Ross, A.&lt;/author&gt;&lt;author&gt;James, L. P.&lt;/author&gt;&lt;author&gt;Sullivan, J. E.&lt;/author&gt;&lt;author&gt;Walsh, M. C.&lt;/author&gt;&lt;author&gt;Zadell, A.&lt;/author&gt;&lt;author&gt;Newman, N.&lt;/author&gt;&lt;author&gt;White, N. R.&lt;/author&gt;&lt;author&gt;Kashuba, A. D.&lt;/author&gt;&lt;author&gt;Ouellet, D.&lt;/author&gt;&lt;/authors&gt;&lt;/contributors&gt;&lt;auth-address&gt;Department of Pediatrics, Duke University, Durham, North Carolina 27715, USA. michael.cohenwolkowiez@duke.edu&lt;/auth-address&gt;&lt;titles&gt;&lt;title&gt;Population pharmacokinetics of piperacillin using scavenged samples from preterm infants&lt;/title&gt;&lt;secondary-title&gt;Therapeutic Drug Monitoring&lt;/secondary-title&gt;&lt;/titles&gt;&lt;periodical&gt;&lt;full-title&gt;Therapeutic Drug Monitoring&lt;/full-title&gt;&lt;/periodical&gt;&lt;pages&gt;312-9&lt;/pages&gt;&lt;volume&gt;34&lt;/volume&gt;&lt;number&gt;3&lt;/number&gt;&lt;edition&gt;2012/05/10&lt;/edition&gt;&lt;dates&gt;&lt;year&gt;2012&lt;/year&gt;&lt;pub-dates&gt;&lt;date&gt;Jun&lt;/date&gt;&lt;/pub-dates&gt;&lt;/dates&gt;&lt;isbn&gt;1536-3694 (Electronic)&amp;#xD;0163-4356 (Linking)&lt;/isbn&gt;&lt;accession-num&gt;22569355&lt;/accession-num&gt;&lt;urls&gt;&lt;related-urls&gt;&lt;url&gt;http://www.ncbi.nlm.nih.gov/pubmed/22569355&lt;/url&gt;&lt;/related-urls&gt;&lt;/urls&gt;&lt;custom2&gt;3354042&lt;/custom2&gt;&lt;electronic-resource-num&gt;10.1097/FTD.0b013e3182587665&lt;/electronic-resource-num&gt;&lt;language&gt;eng&lt;/language&gt;&lt;/record&gt;&lt;/Cite&gt;&lt;/EndNote&gt;</w:instrText>
            </w:r>
            <w:r w:rsidRPr="00BA6E76">
              <w:rPr>
                <w:rFonts w:cs="Times New Roman"/>
              </w:rPr>
              <w:fldChar w:fldCharType="separate"/>
            </w:r>
            <w:r w:rsidR="006C1302" w:rsidRPr="00BA6E76">
              <w:rPr>
                <w:rFonts w:cs="Times New Roman"/>
                <w:noProof/>
                <w:vertAlign w:val="superscript"/>
              </w:rPr>
              <w:t>17</w:t>
            </w:r>
            <w:r w:rsidRPr="00BA6E76">
              <w:rPr>
                <w:rFonts w:cs="Times New Roman"/>
              </w:rPr>
              <w:fldChar w:fldCharType="end"/>
            </w:r>
          </w:p>
        </w:tc>
      </w:tr>
      <w:tr w:rsidR="00AA4A82" w:rsidRPr="00BA6E76" w14:paraId="5836669D" w14:textId="77777777" w:rsidTr="0047737C">
        <w:trPr>
          <w:trHeight w:val="534"/>
        </w:trPr>
        <w:tc>
          <w:tcPr>
            <w:tcW w:w="1587" w:type="dxa"/>
            <w:shd w:val="clear" w:color="auto" w:fill="auto"/>
          </w:tcPr>
          <w:p w14:paraId="4B1F6415" w14:textId="77777777" w:rsidR="00AA4A82" w:rsidRPr="00BA6E76" w:rsidRDefault="00AA4A82" w:rsidP="0047737C">
            <w:pPr>
              <w:spacing w:line="240" w:lineRule="auto"/>
              <w:rPr>
                <w:sz w:val="20"/>
                <w:szCs w:val="20"/>
              </w:rPr>
            </w:pPr>
            <w:r w:rsidRPr="00BA6E76">
              <w:rPr>
                <w:sz w:val="20"/>
                <w:szCs w:val="20"/>
              </w:rPr>
              <w:t>Neonates and infants (&lt; 2 m)</w:t>
            </w:r>
          </w:p>
        </w:tc>
        <w:tc>
          <w:tcPr>
            <w:tcW w:w="1587" w:type="dxa"/>
          </w:tcPr>
          <w:p w14:paraId="0E4F4E14" w14:textId="77777777" w:rsidR="00AA4A82" w:rsidRPr="00BA6E76" w:rsidRDefault="00AA4A82" w:rsidP="0047737C">
            <w:pPr>
              <w:spacing w:line="240" w:lineRule="auto"/>
              <w:jc w:val="center"/>
              <w:rPr>
                <w:sz w:val="20"/>
                <w:szCs w:val="20"/>
              </w:rPr>
            </w:pPr>
            <w:r w:rsidRPr="00BA6E76">
              <w:rPr>
                <w:sz w:val="20"/>
                <w:szCs w:val="20"/>
              </w:rPr>
              <w:t xml:space="preserve">44.44/5.56 mg/kg </w:t>
            </w:r>
          </w:p>
        </w:tc>
        <w:tc>
          <w:tcPr>
            <w:tcW w:w="1020" w:type="dxa"/>
          </w:tcPr>
          <w:p w14:paraId="1372FD95" w14:textId="77777777" w:rsidR="00AA4A82" w:rsidRPr="00BA6E76" w:rsidRDefault="00AA4A82" w:rsidP="0047737C">
            <w:pPr>
              <w:spacing w:line="240" w:lineRule="auto"/>
              <w:jc w:val="center"/>
              <w:rPr>
                <w:sz w:val="20"/>
                <w:szCs w:val="20"/>
              </w:rPr>
            </w:pPr>
            <w:r w:rsidRPr="00BA6E76">
              <w:rPr>
                <w:sz w:val="20"/>
                <w:szCs w:val="20"/>
              </w:rPr>
              <w:t>71</w:t>
            </w:r>
          </w:p>
        </w:tc>
        <w:tc>
          <w:tcPr>
            <w:tcW w:w="907" w:type="dxa"/>
          </w:tcPr>
          <w:p w14:paraId="3D76E5F7" w14:textId="77777777" w:rsidR="00AA4A82" w:rsidRPr="00BA6E76" w:rsidRDefault="00AA4A82" w:rsidP="0047737C">
            <w:pPr>
              <w:spacing w:line="240" w:lineRule="auto"/>
              <w:jc w:val="center"/>
              <w:rPr>
                <w:sz w:val="20"/>
                <w:szCs w:val="20"/>
              </w:rPr>
            </w:pPr>
            <w:r w:rsidRPr="00BA6E76">
              <w:rPr>
                <w:sz w:val="20"/>
                <w:szCs w:val="20"/>
              </w:rPr>
              <w:t>2.76</w:t>
            </w:r>
          </w:p>
        </w:tc>
        <w:tc>
          <w:tcPr>
            <w:tcW w:w="1417" w:type="dxa"/>
            <w:shd w:val="clear" w:color="auto" w:fill="auto"/>
          </w:tcPr>
          <w:p w14:paraId="15610E59" w14:textId="77777777" w:rsidR="00AA4A82" w:rsidRPr="00BA6E76" w:rsidRDefault="00AA4A82" w:rsidP="0047737C">
            <w:pPr>
              <w:spacing w:line="240" w:lineRule="auto"/>
              <w:jc w:val="center"/>
              <w:rPr>
                <w:sz w:val="20"/>
                <w:szCs w:val="20"/>
              </w:rPr>
            </w:pPr>
            <w:r w:rsidRPr="00BA6E76">
              <w:rPr>
                <w:sz w:val="20"/>
                <w:szCs w:val="20"/>
              </w:rPr>
              <w:t>207</w:t>
            </w:r>
          </w:p>
        </w:tc>
        <w:tc>
          <w:tcPr>
            <w:tcW w:w="1531" w:type="dxa"/>
            <w:shd w:val="clear" w:color="auto" w:fill="auto"/>
          </w:tcPr>
          <w:p w14:paraId="47702919" w14:textId="77777777" w:rsidR="00AA4A82" w:rsidRPr="00BA6E76" w:rsidRDefault="00AA4A82" w:rsidP="0047737C">
            <w:pPr>
              <w:spacing w:line="240" w:lineRule="auto"/>
              <w:jc w:val="center"/>
              <w:rPr>
                <w:sz w:val="20"/>
                <w:szCs w:val="20"/>
              </w:rPr>
            </w:pPr>
            <w:r w:rsidRPr="00BA6E76">
              <w:rPr>
                <w:sz w:val="20"/>
                <w:szCs w:val="20"/>
              </w:rPr>
              <w:t>0.133 L/h/kg</w:t>
            </w:r>
          </w:p>
        </w:tc>
        <w:tc>
          <w:tcPr>
            <w:tcW w:w="1474" w:type="dxa"/>
            <w:shd w:val="clear" w:color="auto" w:fill="auto"/>
          </w:tcPr>
          <w:p w14:paraId="34E589D6" w14:textId="77777777" w:rsidR="00AA4A82" w:rsidRPr="00BA6E76" w:rsidRDefault="00AA4A82" w:rsidP="0047737C">
            <w:pPr>
              <w:pStyle w:val="Smallfontforbigtable"/>
              <w:spacing w:after="0"/>
              <w:jc w:val="center"/>
              <w:rPr>
                <w:rFonts w:cs="Times New Roman"/>
              </w:rPr>
            </w:pPr>
            <w:r w:rsidRPr="00BA6E76">
              <w:rPr>
                <w:rFonts w:cs="Times New Roman"/>
              </w:rPr>
              <w:t>Central Vd = 0.742 L</w:t>
            </w:r>
          </w:p>
        </w:tc>
        <w:tc>
          <w:tcPr>
            <w:tcW w:w="1474" w:type="dxa"/>
          </w:tcPr>
          <w:p w14:paraId="64E5A3D7" w14:textId="77777777" w:rsidR="00AA4A82" w:rsidRPr="00BA6E76" w:rsidRDefault="00AA4A82" w:rsidP="0047737C">
            <w:pPr>
              <w:spacing w:line="240" w:lineRule="auto"/>
              <w:jc w:val="center"/>
              <w:rPr>
                <w:sz w:val="20"/>
                <w:szCs w:val="20"/>
              </w:rPr>
            </w:pPr>
            <w:r w:rsidRPr="00BA6E76">
              <w:rPr>
                <w:sz w:val="20"/>
                <w:szCs w:val="20"/>
              </w:rPr>
              <w:t>1.11 L/h</w:t>
            </w:r>
          </w:p>
        </w:tc>
        <w:tc>
          <w:tcPr>
            <w:tcW w:w="1247" w:type="dxa"/>
          </w:tcPr>
          <w:p w14:paraId="58CB6BC9" w14:textId="77777777" w:rsidR="00AA4A82" w:rsidRPr="00BA6E76" w:rsidRDefault="00AA4A82" w:rsidP="0047737C">
            <w:pPr>
              <w:spacing w:line="240" w:lineRule="auto"/>
              <w:jc w:val="center"/>
              <w:rPr>
                <w:sz w:val="20"/>
                <w:szCs w:val="20"/>
              </w:rPr>
            </w:pPr>
            <w:r w:rsidRPr="00BA6E76">
              <w:rPr>
                <w:sz w:val="20"/>
                <w:szCs w:val="20"/>
              </w:rPr>
              <w:t>0.269 L</w:t>
            </w:r>
          </w:p>
        </w:tc>
        <w:tc>
          <w:tcPr>
            <w:tcW w:w="1247" w:type="dxa"/>
            <w:shd w:val="clear" w:color="auto" w:fill="auto"/>
          </w:tcPr>
          <w:p w14:paraId="0EF2E174" w14:textId="77777777" w:rsidR="00AA4A82" w:rsidRPr="00BA6E76" w:rsidRDefault="00AA4A82" w:rsidP="0047737C">
            <w:pPr>
              <w:spacing w:line="240" w:lineRule="auto"/>
              <w:jc w:val="center"/>
              <w:rPr>
                <w:sz w:val="20"/>
                <w:szCs w:val="20"/>
              </w:rPr>
            </w:pPr>
            <w:r w:rsidRPr="00BA6E76">
              <w:rPr>
                <w:sz w:val="20"/>
                <w:szCs w:val="20"/>
              </w:rPr>
              <w:t>Not stated</w:t>
            </w:r>
          </w:p>
        </w:tc>
        <w:tc>
          <w:tcPr>
            <w:tcW w:w="567" w:type="dxa"/>
          </w:tcPr>
          <w:p w14:paraId="16BFD40B" w14:textId="46C48DCC" w:rsidR="00AA4A82" w:rsidRPr="00BA6E76" w:rsidRDefault="00AA4A82" w:rsidP="0047737C">
            <w:pPr>
              <w:pStyle w:val="Smallfontforbigtable"/>
              <w:spacing w:after="0"/>
              <w:rPr>
                <w:rFonts w:cs="Times New Roman"/>
              </w:rPr>
            </w:pPr>
            <w:r w:rsidRPr="00BA6E76">
              <w:rPr>
                <w:rFonts w:cs="Times New Roman"/>
              </w:rPr>
              <w:fldChar w:fldCharType="begin"/>
            </w:r>
            <w:r w:rsidR="006C1302" w:rsidRPr="00BA6E76">
              <w:rPr>
                <w:rFonts w:cs="Times New Roman"/>
              </w:rPr>
              <w:instrText xml:space="preserve"> ADDIN EN.CITE &lt;EndNote&gt;&lt;Cite&gt;&lt;Author&gt;Li&lt;/Author&gt;&lt;Year&gt;2013&lt;/Year&gt;&lt;RecNum&gt;43&lt;/RecNum&gt;&lt;DisplayText&gt;&lt;style face="superscript"&gt;18&lt;/style&gt;&lt;/DisplayText&gt;&lt;record&gt;&lt;rec-number&gt;78&lt;/rec-number&gt;&lt;foreign-keys&gt;&lt;key app="EN" db-id="995xpetz7sf5pzevs0nvd95rvzr2psfv29ew" timestamp="1566464992"&gt;78&lt;/key&gt;&lt;/foreign-keys&gt;&lt;ref-type name="Journal Article"&gt;17&lt;/ref-type&gt;&lt;contributors&gt;&lt;authors&gt;&lt;author&gt;Li, Z.&lt;/author&gt;&lt;author&gt;Chen, Y.&lt;/author&gt;&lt;author&gt;Li, Q.&lt;/author&gt;&lt;author&gt;Cao, D.&lt;/author&gt;&lt;author&gt;Shi, W.&lt;/author&gt;&lt;author&gt;Cao, Y.&lt;/author&gt;&lt;author&gt;Wu, D.&lt;/author&gt;&lt;author&gt;Zhu, Y.&lt;/author&gt;&lt;author&gt;Wang, Y.&lt;/author&gt;&lt;author&gt;Chen, C.&lt;/author&gt;&lt;/authors&gt;&lt;/contributors&gt;&lt;auth-address&gt;Department of Pharmacy, Children&amp;apos;s Hospital of Fudan University, Shanghai, China.&lt;/auth-address&gt;&lt;titles&gt;&lt;title&gt;Population pharmacokinetics of piperacillin/tazobactam in neonates and young infants&lt;/title&gt;&lt;secondary-title&gt;European Journal of Clinical Pharmacology&lt;/secondary-title&gt;&lt;alt-title&gt;European journal of clinical pharmacology&lt;/alt-title&gt;&lt;/titles&gt;&lt;periodical&gt;&lt;full-title&gt;European Journal of Clinical Pharmacology&lt;/full-title&gt;&lt;abbr-1&gt;European journal of clinical pharmacology&lt;/abbr-1&gt;&lt;/periodical&gt;&lt;alt-periodical&gt;&lt;full-title&gt;European Journal of Clinical Pharmacology&lt;/full-title&gt;&lt;abbr-1&gt;European journal of clinical pharmacology&lt;/abbr-1&gt;&lt;/alt-periodical&gt;&lt;pages&gt;1223-33&lt;/pages&gt;&lt;volume&gt;69&lt;/volume&gt;&lt;number&gt;6&lt;/number&gt;&lt;edition&gt;2013/01/29&lt;/edition&gt;&lt;dates&gt;&lt;year&gt;2013&lt;/year&gt;&lt;pub-dates&gt;&lt;date&gt;Jun&lt;/date&gt;&lt;/pub-dates&gt;&lt;/dates&gt;&lt;isbn&gt;1432-1041 (Electronic)&amp;#xD;0031-6970 (Linking)&lt;/isbn&gt;&lt;accession-num&gt;23354809&lt;/accession-num&gt;&lt;urls&gt;&lt;related-urls&gt;&lt;url&gt;http://www.ncbi.nlm.nih.gov/pubmed/23354809&lt;/url&gt;&lt;/related-urls&gt;&lt;/urls&gt;&lt;electronic-resource-num&gt;10.1007/s00228-012-1413-4&lt;/electronic-resource-num&gt;&lt;language&gt;eng&lt;/language&gt;&lt;/record&gt;&lt;/Cite&gt;&lt;/EndNote&gt;</w:instrText>
            </w:r>
            <w:r w:rsidRPr="00BA6E76">
              <w:rPr>
                <w:rFonts w:cs="Times New Roman"/>
              </w:rPr>
              <w:fldChar w:fldCharType="separate"/>
            </w:r>
            <w:r w:rsidR="006C1302" w:rsidRPr="00BA6E76">
              <w:rPr>
                <w:rFonts w:cs="Times New Roman"/>
                <w:noProof/>
                <w:vertAlign w:val="superscript"/>
              </w:rPr>
              <w:t>18</w:t>
            </w:r>
            <w:r w:rsidRPr="00BA6E76">
              <w:rPr>
                <w:rFonts w:cs="Times New Roman"/>
              </w:rPr>
              <w:fldChar w:fldCharType="end"/>
            </w:r>
          </w:p>
        </w:tc>
      </w:tr>
      <w:tr w:rsidR="00AA4A82" w:rsidRPr="00BA6E76" w14:paraId="442E0641" w14:textId="77777777" w:rsidTr="0047737C">
        <w:tc>
          <w:tcPr>
            <w:tcW w:w="1587" w:type="dxa"/>
            <w:shd w:val="clear" w:color="auto" w:fill="auto"/>
          </w:tcPr>
          <w:p w14:paraId="3A0B6CDA" w14:textId="77777777" w:rsidR="00AA4A82" w:rsidRPr="00BA6E76" w:rsidRDefault="00AA4A82" w:rsidP="0047737C">
            <w:pPr>
              <w:spacing w:line="240" w:lineRule="auto"/>
              <w:rPr>
                <w:sz w:val="20"/>
                <w:szCs w:val="20"/>
              </w:rPr>
            </w:pPr>
            <w:r w:rsidRPr="00BA6E76">
              <w:rPr>
                <w:sz w:val="20"/>
                <w:szCs w:val="20"/>
              </w:rPr>
              <w:t>Neonates</w:t>
            </w:r>
          </w:p>
          <w:p w14:paraId="635BBC89" w14:textId="77777777" w:rsidR="00AA4A82" w:rsidRPr="00BA6E76" w:rsidRDefault="00AA4A82" w:rsidP="0047737C">
            <w:pPr>
              <w:spacing w:line="240" w:lineRule="auto"/>
              <w:rPr>
                <w:sz w:val="20"/>
                <w:szCs w:val="20"/>
              </w:rPr>
            </w:pPr>
            <w:r w:rsidRPr="00BA6E76">
              <w:rPr>
                <w:sz w:val="20"/>
                <w:szCs w:val="20"/>
              </w:rPr>
              <w:t>(23-40 wk GA)</w:t>
            </w:r>
          </w:p>
        </w:tc>
        <w:tc>
          <w:tcPr>
            <w:tcW w:w="1587" w:type="dxa"/>
          </w:tcPr>
          <w:p w14:paraId="515CCFB3" w14:textId="77777777" w:rsidR="00AA4A82" w:rsidRPr="00BA6E76" w:rsidRDefault="00AA4A82" w:rsidP="0047737C">
            <w:pPr>
              <w:spacing w:line="240" w:lineRule="auto"/>
              <w:jc w:val="center"/>
              <w:rPr>
                <w:sz w:val="20"/>
                <w:szCs w:val="20"/>
              </w:rPr>
            </w:pPr>
            <w:r w:rsidRPr="00BA6E76">
              <w:rPr>
                <w:sz w:val="20"/>
                <w:szCs w:val="20"/>
              </w:rPr>
              <w:t xml:space="preserve">80 to 100 mg/kg </w:t>
            </w:r>
          </w:p>
        </w:tc>
        <w:tc>
          <w:tcPr>
            <w:tcW w:w="1020" w:type="dxa"/>
          </w:tcPr>
          <w:p w14:paraId="7098F07F" w14:textId="77777777" w:rsidR="00AA4A82" w:rsidRPr="00BA6E76" w:rsidRDefault="00AA4A82" w:rsidP="0047737C">
            <w:pPr>
              <w:spacing w:line="240" w:lineRule="auto"/>
              <w:jc w:val="center"/>
              <w:rPr>
                <w:sz w:val="20"/>
                <w:szCs w:val="20"/>
              </w:rPr>
            </w:pPr>
            <w:r w:rsidRPr="00BA6E76">
              <w:rPr>
                <w:sz w:val="20"/>
                <w:szCs w:val="20"/>
              </w:rPr>
              <w:t>32</w:t>
            </w:r>
          </w:p>
        </w:tc>
        <w:tc>
          <w:tcPr>
            <w:tcW w:w="907" w:type="dxa"/>
          </w:tcPr>
          <w:p w14:paraId="364F3C9C" w14:textId="77777777" w:rsidR="00AA4A82" w:rsidRPr="00BA6E76" w:rsidRDefault="00AA4A82" w:rsidP="0047737C">
            <w:pPr>
              <w:spacing w:line="240" w:lineRule="auto"/>
              <w:jc w:val="center"/>
              <w:rPr>
                <w:sz w:val="20"/>
                <w:szCs w:val="20"/>
              </w:rPr>
            </w:pPr>
            <w:r w:rsidRPr="00BA6E76">
              <w:rPr>
                <w:sz w:val="20"/>
                <w:szCs w:val="20"/>
              </w:rPr>
              <w:t>1.439</w:t>
            </w:r>
          </w:p>
        </w:tc>
        <w:tc>
          <w:tcPr>
            <w:tcW w:w="1417" w:type="dxa"/>
            <w:shd w:val="clear" w:color="auto" w:fill="auto"/>
          </w:tcPr>
          <w:p w14:paraId="18D50BE9" w14:textId="77777777" w:rsidR="00AA4A82" w:rsidRPr="00BA6E76" w:rsidRDefault="00AA4A82" w:rsidP="0047737C">
            <w:pPr>
              <w:spacing w:line="240" w:lineRule="auto"/>
              <w:jc w:val="center"/>
              <w:rPr>
                <w:sz w:val="20"/>
                <w:szCs w:val="20"/>
              </w:rPr>
            </w:pPr>
            <w:r w:rsidRPr="00BA6E76">
              <w:rPr>
                <w:sz w:val="20"/>
                <w:szCs w:val="20"/>
              </w:rPr>
              <w:t>128</w:t>
            </w:r>
          </w:p>
        </w:tc>
        <w:tc>
          <w:tcPr>
            <w:tcW w:w="1531" w:type="dxa"/>
            <w:shd w:val="clear" w:color="auto" w:fill="auto"/>
          </w:tcPr>
          <w:p w14:paraId="403697F3" w14:textId="77777777" w:rsidR="00AA4A82" w:rsidRPr="00BA6E76" w:rsidRDefault="00AA4A82" w:rsidP="0047737C">
            <w:pPr>
              <w:spacing w:line="240" w:lineRule="auto"/>
              <w:jc w:val="center"/>
              <w:rPr>
                <w:sz w:val="20"/>
                <w:szCs w:val="20"/>
              </w:rPr>
            </w:pPr>
            <w:r w:rsidRPr="00BA6E76">
              <w:rPr>
                <w:sz w:val="20"/>
                <w:szCs w:val="20"/>
              </w:rPr>
              <w:t>0.080 L/h/kg</w:t>
            </w:r>
          </w:p>
        </w:tc>
        <w:tc>
          <w:tcPr>
            <w:tcW w:w="1474" w:type="dxa"/>
            <w:shd w:val="clear" w:color="auto" w:fill="auto"/>
          </w:tcPr>
          <w:p w14:paraId="097028DC" w14:textId="77777777" w:rsidR="00AA4A82" w:rsidRPr="00BA6E76" w:rsidRDefault="00AA4A82" w:rsidP="0047737C">
            <w:pPr>
              <w:spacing w:line="240" w:lineRule="auto"/>
              <w:jc w:val="center"/>
              <w:rPr>
                <w:sz w:val="20"/>
                <w:szCs w:val="20"/>
              </w:rPr>
            </w:pPr>
            <w:r w:rsidRPr="00BA6E76">
              <w:rPr>
                <w:sz w:val="20"/>
                <w:szCs w:val="20"/>
              </w:rPr>
              <w:t>0.42 L/kg</w:t>
            </w:r>
          </w:p>
        </w:tc>
        <w:tc>
          <w:tcPr>
            <w:tcW w:w="1474" w:type="dxa"/>
          </w:tcPr>
          <w:p w14:paraId="2EDC42C2" w14:textId="77777777" w:rsidR="00AA4A82" w:rsidRPr="00BA6E76" w:rsidRDefault="00AA4A82" w:rsidP="0047737C">
            <w:pPr>
              <w:spacing w:line="240" w:lineRule="auto"/>
              <w:jc w:val="center"/>
              <w:rPr>
                <w:sz w:val="20"/>
                <w:szCs w:val="20"/>
              </w:rPr>
            </w:pPr>
            <w:r w:rsidRPr="00BA6E76">
              <w:rPr>
                <w:sz w:val="20"/>
                <w:szCs w:val="20"/>
              </w:rPr>
              <w:t>-</w:t>
            </w:r>
          </w:p>
        </w:tc>
        <w:tc>
          <w:tcPr>
            <w:tcW w:w="1247" w:type="dxa"/>
          </w:tcPr>
          <w:p w14:paraId="52F9E737" w14:textId="77777777" w:rsidR="00AA4A82" w:rsidRPr="00BA6E76" w:rsidRDefault="00AA4A82" w:rsidP="0047737C">
            <w:pPr>
              <w:spacing w:line="240" w:lineRule="auto"/>
              <w:jc w:val="center"/>
              <w:rPr>
                <w:sz w:val="20"/>
                <w:szCs w:val="20"/>
              </w:rPr>
            </w:pPr>
            <w:r w:rsidRPr="00BA6E76">
              <w:rPr>
                <w:sz w:val="20"/>
                <w:szCs w:val="20"/>
              </w:rPr>
              <w:t>-</w:t>
            </w:r>
          </w:p>
        </w:tc>
        <w:tc>
          <w:tcPr>
            <w:tcW w:w="1247" w:type="dxa"/>
            <w:shd w:val="clear" w:color="auto" w:fill="auto"/>
          </w:tcPr>
          <w:p w14:paraId="5828018B" w14:textId="77777777" w:rsidR="00AA4A82" w:rsidRPr="00BA6E76" w:rsidRDefault="00AA4A82" w:rsidP="0047737C">
            <w:pPr>
              <w:spacing w:line="240" w:lineRule="auto"/>
              <w:jc w:val="center"/>
              <w:rPr>
                <w:sz w:val="20"/>
                <w:szCs w:val="20"/>
              </w:rPr>
            </w:pPr>
            <w:r w:rsidRPr="00BA6E76">
              <w:rPr>
                <w:sz w:val="20"/>
                <w:szCs w:val="20"/>
              </w:rPr>
              <w:t>3.5</w:t>
            </w:r>
          </w:p>
        </w:tc>
        <w:tc>
          <w:tcPr>
            <w:tcW w:w="567" w:type="dxa"/>
          </w:tcPr>
          <w:p w14:paraId="11D0262A" w14:textId="04845E7B" w:rsidR="00AA4A82" w:rsidRPr="00BA6E76" w:rsidRDefault="00AA4A82" w:rsidP="0047737C">
            <w:pPr>
              <w:pStyle w:val="Smallfontforbigtable"/>
              <w:spacing w:after="0"/>
              <w:rPr>
                <w:rFonts w:cs="Times New Roman"/>
              </w:rPr>
            </w:pPr>
            <w:r w:rsidRPr="00BA6E76">
              <w:rPr>
                <w:rFonts w:cs="Times New Roman"/>
              </w:rPr>
              <w:fldChar w:fldCharType="begin"/>
            </w:r>
            <w:r w:rsidR="006C1302" w:rsidRPr="00BA6E76">
              <w:rPr>
                <w:rFonts w:cs="Times New Roman"/>
              </w:rPr>
              <w:instrText xml:space="preserve"> ADDIN EN.CITE &lt;EndNote&gt;&lt;Cite&gt;&lt;Author&gt;Cohen-Wolkowiez&lt;/Author&gt;&lt;Year&gt;2014&lt;/Year&gt;&lt;RecNum&gt;44&lt;/RecNum&gt;&lt;DisplayText&gt;&lt;style face="superscript"&gt;19&lt;/style&gt;&lt;/DisplayText&gt;&lt;record&gt;&lt;rec-number&gt;79&lt;/rec-number&gt;&lt;foreign-keys&gt;&lt;key app="EN" db-id="995xpetz7sf5pzevs0nvd95rvzr2psfv29ew" timestamp="1566464992"&gt;79&lt;/key&gt;&lt;/foreign-keys&gt;&lt;ref-type name="Journal Article"&gt;17&lt;/ref-type&gt;&lt;contributors&gt;&lt;authors&gt;&lt;author&gt;Cohen-Wolkowiez, M.&lt;/author&gt;&lt;author&gt;Watt, K. M.&lt;/author&gt;&lt;author&gt;Zhou, C.&lt;/author&gt;&lt;author&gt;Bloom, B. T.&lt;/author&gt;&lt;author&gt;Poindexter, B.&lt;/author&gt;&lt;author&gt;Castro, L.&lt;/author&gt;&lt;author&gt;Gao, J.&lt;/author&gt;&lt;author&gt;Capparelli, E. V.&lt;/author&gt;&lt;author&gt;Benjamin, D. K.&lt;/author&gt;&lt;author&gt;Smith, P. B.&lt;/author&gt;&lt;/authors&gt;&lt;/contributors&gt;&lt;titles&gt;&lt;title&gt;Developmental Pharmacokinetics of Piperacillin and Tazobactam Using Plasma and Dried Blood Spots from Infants&lt;/title&gt;&lt;secondary-title&gt;Antimicrobial Agents and Chemotherapy&lt;/secondary-title&gt;&lt;/titles&gt;&lt;periodical&gt;&lt;full-title&gt;Antimicrobial Agents and Chemotherapy&lt;/full-title&gt;&lt;/periodical&gt;&lt;pages&gt;2856-2865&lt;/pages&gt;&lt;volume&gt;58&lt;/volume&gt;&lt;number&gt;5&lt;/number&gt;&lt;dates&gt;&lt;year&gt;2014&lt;/year&gt;&lt;/dates&gt;&lt;isbn&gt;0066-4804&amp;#xD;1098-6596&lt;/isbn&gt;&lt;urls&gt;&lt;/urls&gt;&lt;electronic-resource-num&gt;10.1128/aac.02139-13&lt;/electronic-resource-num&gt;&lt;/record&gt;&lt;/Cite&gt;&lt;/EndNote&gt;</w:instrText>
            </w:r>
            <w:r w:rsidRPr="00BA6E76">
              <w:rPr>
                <w:rFonts w:cs="Times New Roman"/>
              </w:rPr>
              <w:fldChar w:fldCharType="separate"/>
            </w:r>
            <w:r w:rsidR="006C1302" w:rsidRPr="00BA6E76">
              <w:rPr>
                <w:rFonts w:cs="Times New Roman"/>
                <w:noProof/>
                <w:vertAlign w:val="superscript"/>
              </w:rPr>
              <w:t>19</w:t>
            </w:r>
            <w:r w:rsidRPr="00BA6E76">
              <w:rPr>
                <w:rFonts w:cs="Times New Roman"/>
              </w:rPr>
              <w:fldChar w:fldCharType="end"/>
            </w:r>
          </w:p>
          <w:p w14:paraId="7954C59D" w14:textId="77777777" w:rsidR="00AA4A82" w:rsidRPr="00BA6E76" w:rsidRDefault="00AA4A82" w:rsidP="0047737C">
            <w:pPr>
              <w:spacing w:line="240" w:lineRule="auto"/>
              <w:rPr>
                <w:sz w:val="20"/>
                <w:szCs w:val="20"/>
              </w:rPr>
            </w:pPr>
            <w:r w:rsidRPr="00BA6E76">
              <w:rPr>
                <w:sz w:val="20"/>
                <w:szCs w:val="20"/>
              </w:rPr>
              <w:t xml:space="preserve"> </w:t>
            </w:r>
          </w:p>
        </w:tc>
      </w:tr>
      <w:tr w:rsidR="00AA4A82" w:rsidRPr="00BA6E76" w14:paraId="0D800319" w14:textId="77777777" w:rsidTr="0047737C">
        <w:tc>
          <w:tcPr>
            <w:tcW w:w="1587" w:type="dxa"/>
            <w:shd w:val="clear" w:color="auto" w:fill="auto"/>
          </w:tcPr>
          <w:p w14:paraId="34B2CCF2" w14:textId="77777777" w:rsidR="00AA4A82" w:rsidRPr="00BA6E76" w:rsidRDefault="00AA4A82" w:rsidP="0047737C">
            <w:pPr>
              <w:spacing w:line="240" w:lineRule="auto"/>
              <w:rPr>
                <w:sz w:val="20"/>
                <w:szCs w:val="20"/>
              </w:rPr>
            </w:pPr>
            <w:r w:rsidRPr="00BA6E76">
              <w:rPr>
                <w:sz w:val="20"/>
                <w:szCs w:val="20"/>
              </w:rPr>
              <w:t xml:space="preserve">Children </w:t>
            </w:r>
          </w:p>
          <w:p w14:paraId="4A6D37E1" w14:textId="77777777" w:rsidR="00AA4A82" w:rsidRPr="00BA6E76" w:rsidRDefault="00AA4A82" w:rsidP="0047737C">
            <w:pPr>
              <w:spacing w:line="240" w:lineRule="auto"/>
              <w:rPr>
                <w:sz w:val="20"/>
                <w:szCs w:val="20"/>
              </w:rPr>
            </w:pPr>
            <w:r w:rsidRPr="00BA6E76">
              <w:rPr>
                <w:sz w:val="20"/>
                <w:szCs w:val="20"/>
              </w:rPr>
              <w:t>(9 m to 6 y)</w:t>
            </w:r>
          </w:p>
        </w:tc>
        <w:tc>
          <w:tcPr>
            <w:tcW w:w="1587" w:type="dxa"/>
          </w:tcPr>
          <w:p w14:paraId="5B059604" w14:textId="77777777" w:rsidR="00AA4A82" w:rsidRPr="00BA6E76" w:rsidRDefault="00AA4A82" w:rsidP="0047737C">
            <w:pPr>
              <w:spacing w:line="240" w:lineRule="auto"/>
              <w:jc w:val="center"/>
              <w:rPr>
                <w:sz w:val="20"/>
                <w:szCs w:val="20"/>
              </w:rPr>
            </w:pPr>
            <w:r w:rsidRPr="00BA6E76">
              <w:rPr>
                <w:sz w:val="20"/>
                <w:szCs w:val="20"/>
              </w:rPr>
              <w:t xml:space="preserve">75 to 106 mg/kg, </w:t>
            </w:r>
          </w:p>
        </w:tc>
        <w:tc>
          <w:tcPr>
            <w:tcW w:w="1020" w:type="dxa"/>
          </w:tcPr>
          <w:p w14:paraId="00590B26" w14:textId="77777777" w:rsidR="00AA4A82" w:rsidRPr="00BA6E76" w:rsidRDefault="00AA4A82" w:rsidP="0047737C">
            <w:pPr>
              <w:spacing w:line="240" w:lineRule="auto"/>
              <w:jc w:val="center"/>
              <w:rPr>
                <w:sz w:val="20"/>
                <w:szCs w:val="20"/>
              </w:rPr>
            </w:pPr>
            <w:r w:rsidRPr="00BA6E76">
              <w:rPr>
                <w:sz w:val="20"/>
                <w:szCs w:val="20"/>
              </w:rPr>
              <w:t>13</w:t>
            </w:r>
          </w:p>
        </w:tc>
        <w:tc>
          <w:tcPr>
            <w:tcW w:w="907" w:type="dxa"/>
          </w:tcPr>
          <w:p w14:paraId="730D4F4C" w14:textId="77777777" w:rsidR="00AA4A82" w:rsidRPr="00BA6E76" w:rsidRDefault="00AA4A82" w:rsidP="0047737C">
            <w:pPr>
              <w:spacing w:line="240" w:lineRule="auto"/>
              <w:jc w:val="center"/>
              <w:rPr>
                <w:sz w:val="20"/>
                <w:szCs w:val="20"/>
              </w:rPr>
            </w:pPr>
            <w:r w:rsidRPr="00BA6E76">
              <w:rPr>
                <w:sz w:val="20"/>
                <w:szCs w:val="20"/>
              </w:rPr>
              <w:t>14.5</w:t>
            </w:r>
          </w:p>
        </w:tc>
        <w:tc>
          <w:tcPr>
            <w:tcW w:w="1417" w:type="dxa"/>
            <w:shd w:val="clear" w:color="auto" w:fill="auto"/>
          </w:tcPr>
          <w:p w14:paraId="60A8140A" w14:textId="77777777" w:rsidR="00AA4A82" w:rsidRPr="00BA6E76" w:rsidRDefault="00AA4A82" w:rsidP="0047737C">
            <w:pPr>
              <w:spacing w:line="240" w:lineRule="auto"/>
              <w:jc w:val="center"/>
              <w:rPr>
                <w:sz w:val="20"/>
                <w:szCs w:val="20"/>
              </w:rPr>
            </w:pPr>
            <w:r w:rsidRPr="00BA6E76">
              <w:rPr>
                <w:sz w:val="20"/>
                <w:szCs w:val="20"/>
              </w:rPr>
              <w:t>31</w:t>
            </w:r>
          </w:p>
        </w:tc>
        <w:tc>
          <w:tcPr>
            <w:tcW w:w="1531" w:type="dxa"/>
            <w:shd w:val="clear" w:color="auto" w:fill="auto"/>
          </w:tcPr>
          <w:p w14:paraId="2B15AE68" w14:textId="77777777" w:rsidR="00AA4A82" w:rsidRPr="00BA6E76" w:rsidRDefault="00AA4A82" w:rsidP="0047737C">
            <w:pPr>
              <w:spacing w:line="240" w:lineRule="auto"/>
              <w:jc w:val="center"/>
              <w:rPr>
                <w:sz w:val="20"/>
                <w:szCs w:val="20"/>
              </w:rPr>
            </w:pPr>
            <w:r w:rsidRPr="00BA6E76">
              <w:rPr>
                <w:sz w:val="20"/>
                <w:szCs w:val="20"/>
              </w:rPr>
              <w:t>0.299 L/h/kg</w:t>
            </w:r>
          </w:p>
        </w:tc>
        <w:tc>
          <w:tcPr>
            <w:tcW w:w="1474" w:type="dxa"/>
            <w:shd w:val="clear" w:color="auto" w:fill="auto"/>
          </w:tcPr>
          <w:p w14:paraId="79D09F66" w14:textId="77777777" w:rsidR="00AA4A82" w:rsidRPr="00BA6E76" w:rsidRDefault="00AA4A82" w:rsidP="0047737C">
            <w:pPr>
              <w:pStyle w:val="Smallfontforbigtable"/>
              <w:spacing w:after="0"/>
              <w:jc w:val="center"/>
              <w:rPr>
                <w:rFonts w:cs="Times New Roman"/>
              </w:rPr>
            </w:pPr>
            <w:r w:rsidRPr="00BA6E76">
              <w:rPr>
                <w:rFonts w:cs="Times New Roman"/>
              </w:rPr>
              <w:t>Central Vd = 0.249 L/kg</w:t>
            </w:r>
          </w:p>
        </w:tc>
        <w:tc>
          <w:tcPr>
            <w:tcW w:w="1474" w:type="dxa"/>
          </w:tcPr>
          <w:p w14:paraId="5380012B" w14:textId="77777777" w:rsidR="00AA4A82" w:rsidRPr="00BA6E76" w:rsidRDefault="00AA4A82" w:rsidP="0047737C">
            <w:pPr>
              <w:spacing w:line="240" w:lineRule="auto"/>
              <w:jc w:val="center"/>
              <w:rPr>
                <w:sz w:val="20"/>
                <w:szCs w:val="20"/>
              </w:rPr>
            </w:pPr>
            <w:r w:rsidRPr="00BA6E76">
              <w:rPr>
                <w:sz w:val="20"/>
                <w:szCs w:val="20"/>
              </w:rPr>
              <w:t>K12 (/h)</w:t>
            </w:r>
          </w:p>
          <w:p w14:paraId="70B9A4DC" w14:textId="77777777" w:rsidR="00AA4A82" w:rsidRPr="00BA6E76" w:rsidRDefault="00AA4A82" w:rsidP="0047737C">
            <w:pPr>
              <w:spacing w:line="240" w:lineRule="auto"/>
              <w:jc w:val="center"/>
              <w:rPr>
                <w:sz w:val="20"/>
                <w:szCs w:val="20"/>
              </w:rPr>
            </w:pPr>
            <w:r w:rsidRPr="00BA6E76">
              <w:rPr>
                <w:sz w:val="20"/>
                <w:szCs w:val="20"/>
              </w:rPr>
              <w:t>6.663</w:t>
            </w:r>
          </w:p>
        </w:tc>
        <w:tc>
          <w:tcPr>
            <w:tcW w:w="1247" w:type="dxa"/>
          </w:tcPr>
          <w:p w14:paraId="1CF68EC0" w14:textId="77777777" w:rsidR="00AA4A82" w:rsidRPr="00BA6E76" w:rsidRDefault="00AA4A82" w:rsidP="0047737C">
            <w:pPr>
              <w:spacing w:line="240" w:lineRule="auto"/>
              <w:jc w:val="center"/>
              <w:rPr>
                <w:sz w:val="20"/>
                <w:szCs w:val="20"/>
              </w:rPr>
            </w:pPr>
            <w:r w:rsidRPr="00BA6E76">
              <w:rPr>
                <w:sz w:val="20"/>
                <w:szCs w:val="20"/>
              </w:rPr>
              <w:t>K21 (/h)</w:t>
            </w:r>
          </w:p>
          <w:p w14:paraId="39CF14EC" w14:textId="77777777" w:rsidR="00AA4A82" w:rsidRPr="00BA6E76" w:rsidRDefault="00AA4A82" w:rsidP="0047737C">
            <w:pPr>
              <w:spacing w:line="240" w:lineRule="auto"/>
              <w:jc w:val="center"/>
              <w:rPr>
                <w:sz w:val="20"/>
                <w:szCs w:val="20"/>
              </w:rPr>
            </w:pPr>
            <w:r w:rsidRPr="00BA6E76">
              <w:rPr>
                <w:sz w:val="20"/>
                <w:szCs w:val="20"/>
              </w:rPr>
              <w:t>8.482</w:t>
            </w:r>
          </w:p>
        </w:tc>
        <w:tc>
          <w:tcPr>
            <w:tcW w:w="1247" w:type="dxa"/>
            <w:shd w:val="clear" w:color="auto" w:fill="auto"/>
          </w:tcPr>
          <w:p w14:paraId="58626BEA" w14:textId="77777777" w:rsidR="00AA4A82" w:rsidRPr="00BA6E76" w:rsidRDefault="00AA4A82" w:rsidP="0047737C">
            <w:pPr>
              <w:spacing w:line="240" w:lineRule="auto"/>
              <w:jc w:val="center"/>
              <w:rPr>
                <w:sz w:val="20"/>
                <w:szCs w:val="20"/>
              </w:rPr>
            </w:pPr>
            <w:r w:rsidRPr="00BA6E76">
              <w:rPr>
                <w:sz w:val="20"/>
                <w:szCs w:val="20"/>
              </w:rPr>
              <w:t>1.39</w:t>
            </w:r>
          </w:p>
        </w:tc>
        <w:tc>
          <w:tcPr>
            <w:tcW w:w="567" w:type="dxa"/>
          </w:tcPr>
          <w:p w14:paraId="52D2C31A" w14:textId="558C48C1" w:rsidR="00AA4A82" w:rsidRPr="00BA6E76" w:rsidRDefault="00AA4A82" w:rsidP="0047737C">
            <w:pPr>
              <w:pStyle w:val="Smallfontforbigtable"/>
              <w:spacing w:after="0"/>
              <w:rPr>
                <w:rFonts w:cs="Times New Roman"/>
              </w:rPr>
            </w:pPr>
            <w:r w:rsidRPr="00BA6E76">
              <w:rPr>
                <w:rFonts w:cs="Times New Roman"/>
              </w:rPr>
              <w:fldChar w:fldCharType="begin">
                <w:fldData xml:space="preserve">PEVuZE5vdGU+PENpdGU+PEF1dGhvcj5DaWVzPC9BdXRob3I+PFllYXI+MjAxNDwvWWVhcj48UmVj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</w:fldData>
              </w:fldChar>
            </w:r>
            <w:r w:rsidR="006C1302" w:rsidRPr="00BA6E76">
              <w:rPr>
                <w:rFonts w:cs="Times New Roman"/>
              </w:rPr>
              <w:instrText xml:space="preserve"> ADDIN EN.CITE </w:instrText>
            </w:r>
            <w:r w:rsidR="006C1302" w:rsidRPr="00BA6E76">
              <w:rPr>
                <w:rFonts w:cs="Times New Roman"/>
              </w:rPr>
              <w:fldChar w:fldCharType="begin">
                <w:fldData xml:space="preserve">PEVuZE5vdGU+PENpdGU+PEF1dGhvcj5DaWVzPC9BdXRob3I+PFllYXI+MjAxNDwvWWVhcj48UmVj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</w:fldData>
              </w:fldChar>
            </w:r>
            <w:r w:rsidR="006C1302" w:rsidRPr="00BA6E76">
              <w:rPr>
                <w:rFonts w:cs="Times New Roman"/>
              </w:rPr>
              <w:instrText xml:space="preserve"> ADDIN EN.CITE.DATA </w:instrText>
            </w:r>
            <w:r w:rsidR="006C1302" w:rsidRPr="00BA6E76">
              <w:rPr>
                <w:rFonts w:cs="Times New Roman"/>
              </w:rPr>
            </w:r>
            <w:r w:rsidR="006C1302" w:rsidRPr="00BA6E76">
              <w:rPr>
                <w:rFonts w:cs="Times New Roman"/>
              </w:rPr>
              <w:fldChar w:fldCharType="end"/>
            </w:r>
            <w:r w:rsidRPr="00BA6E76">
              <w:rPr>
                <w:rFonts w:cs="Times New Roman"/>
              </w:rPr>
            </w:r>
            <w:r w:rsidRPr="00BA6E76">
              <w:rPr>
                <w:rFonts w:cs="Times New Roman"/>
              </w:rPr>
              <w:fldChar w:fldCharType="separate"/>
            </w:r>
            <w:r w:rsidR="006C1302" w:rsidRPr="00BA6E76">
              <w:rPr>
                <w:rFonts w:cs="Times New Roman"/>
                <w:noProof/>
                <w:vertAlign w:val="superscript"/>
              </w:rPr>
              <w:t>20</w:t>
            </w:r>
            <w:r w:rsidRPr="00BA6E76">
              <w:rPr>
                <w:rFonts w:cs="Times New Roman"/>
              </w:rPr>
              <w:fldChar w:fldCharType="end"/>
            </w:r>
          </w:p>
          <w:p w14:paraId="7A93A724" w14:textId="77777777" w:rsidR="00AA4A82" w:rsidRPr="00BA6E76" w:rsidRDefault="00AA4A82" w:rsidP="0047737C">
            <w:pPr>
              <w:spacing w:line="240" w:lineRule="auto"/>
              <w:rPr>
                <w:sz w:val="20"/>
                <w:szCs w:val="20"/>
              </w:rPr>
            </w:pPr>
            <w:r w:rsidRPr="00BA6E76">
              <w:rPr>
                <w:sz w:val="20"/>
                <w:szCs w:val="20"/>
              </w:rPr>
              <w:t xml:space="preserve"> </w:t>
            </w:r>
          </w:p>
        </w:tc>
      </w:tr>
      <w:tr w:rsidR="00AA4A82" w:rsidRPr="00BA6E76" w14:paraId="76AE5746" w14:textId="77777777" w:rsidTr="0047737C">
        <w:tc>
          <w:tcPr>
            <w:tcW w:w="1587" w:type="dxa"/>
            <w:shd w:val="clear" w:color="auto" w:fill="auto"/>
          </w:tcPr>
          <w:p w14:paraId="030382AB" w14:textId="77777777" w:rsidR="00AA4A82" w:rsidRPr="00BA6E76" w:rsidRDefault="00AA4A82" w:rsidP="0047737C">
            <w:pPr>
              <w:spacing w:line="240" w:lineRule="auto"/>
              <w:rPr>
                <w:sz w:val="20"/>
                <w:szCs w:val="20"/>
              </w:rPr>
            </w:pPr>
            <w:r w:rsidRPr="00BA6E76">
              <w:rPr>
                <w:sz w:val="20"/>
                <w:szCs w:val="20"/>
              </w:rPr>
              <w:t xml:space="preserve">Children </w:t>
            </w:r>
          </w:p>
          <w:p w14:paraId="38B89085" w14:textId="77777777" w:rsidR="00AA4A82" w:rsidRPr="00BA6E76" w:rsidRDefault="00AA4A82" w:rsidP="0047737C">
            <w:pPr>
              <w:spacing w:line="240" w:lineRule="auto"/>
              <w:rPr>
                <w:sz w:val="20"/>
                <w:szCs w:val="20"/>
              </w:rPr>
            </w:pPr>
            <w:r w:rsidRPr="00BA6E76">
              <w:rPr>
                <w:sz w:val="20"/>
                <w:szCs w:val="20"/>
              </w:rPr>
              <w:t xml:space="preserve">(3 y to 10 y) </w:t>
            </w:r>
          </w:p>
        </w:tc>
        <w:tc>
          <w:tcPr>
            <w:tcW w:w="1587" w:type="dxa"/>
          </w:tcPr>
          <w:p w14:paraId="1B8D1337" w14:textId="77777777" w:rsidR="00AA4A82" w:rsidRPr="00BA6E76" w:rsidRDefault="00AA4A82" w:rsidP="0047737C">
            <w:pPr>
              <w:spacing w:line="240" w:lineRule="auto"/>
              <w:jc w:val="center"/>
              <w:rPr>
                <w:sz w:val="20"/>
                <w:szCs w:val="20"/>
              </w:rPr>
            </w:pPr>
            <w:r w:rsidRPr="00BA6E76">
              <w:rPr>
                <w:sz w:val="20"/>
                <w:szCs w:val="20"/>
              </w:rPr>
              <w:t xml:space="preserve">70 to 107 mg/kg, </w:t>
            </w:r>
          </w:p>
        </w:tc>
        <w:tc>
          <w:tcPr>
            <w:tcW w:w="1020" w:type="dxa"/>
          </w:tcPr>
          <w:p w14:paraId="0E26E7BF" w14:textId="77777777" w:rsidR="00AA4A82" w:rsidRPr="00BA6E76" w:rsidRDefault="00AA4A82" w:rsidP="0047737C">
            <w:pPr>
              <w:spacing w:line="240" w:lineRule="auto"/>
              <w:jc w:val="center"/>
              <w:rPr>
                <w:sz w:val="20"/>
                <w:szCs w:val="20"/>
              </w:rPr>
            </w:pPr>
            <w:r w:rsidRPr="00BA6E76">
              <w:rPr>
                <w:sz w:val="20"/>
                <w:szCs w:val="20"/>
              </w:rPr>
              <w:t>21</w:t>
            </w:r>
          </w:p>
        </w:tc>
        <w:tc>
          <w:tcPr>
            <w:tcW w:w="907" w:type="dxa"/>
          </w:tcPr>
          <w:p w14:paraId="059537CC" w14:textId="77777777" w:rsidR="00AA4A82" w:rsidRPr="00BA6E76" w:rsidRDefault="00AA4A82" w:rsidP="0047737C">
            <w:pPr>
              <w:spacing w:line="240" w:lineRule="auto"/>
              <w:jc w:val="center"/>
              <w:rPr>
                <w:sz w:val="20"/>
                <w:szCs w:val="20"/>
              </w:rPr>
            </w:pPr>
            <w:r w:rsidRPr="00BA6E76">
              <w:rPr>
                <w:sz w:val="20"/>
                <w:szCs w:val="20"/>
              </w:rPr>
              <w:t>28.5</w:t>
            </w:r>
          </w:p>
        </w:tc>
        <w:tc>
          <w:tcPr>
            <w:tcW w:w="1417" w:type="dxa"/>
            <w:shd w:val="clear" w:color="auto" w:fill="auto"/>
          </w:tcPr>
          <w:p w14:paraId="488A436F" w14:textId="77777777" w:rsidR="00AA4A82" w:rsidRPr="00BA6E76" w:rsidRDefault="00AA4A82" w:rsidP="0047737C">
            <w:pPr>
              <w:spacing w:line="240" w:lineRule="auto"/>
              <w:jc w:val="center"/>
              <w:rPr>
                <w:sz w:val="20"/>
                <w:szCs w:val="20"/>
              </w:rPr>
            </w:pPr>
            <w:r w:rsidRPr="00BA6E76">
              <w:rPr>
                <w:sz w:val="20"/>
                <w:szCs w:val="20"/>
              </w:rPr>
              <w:t>48</w:t>
            </w:r>
          </w:p>
        </w:tc>
        <w:tc>
          <w:tcPr>
            <w:tcW w:w="1531" w:type="dxa"/>
            <w:shd w:val="clear" w:color="auto" w:fill="auto"/>
          </w:tcPr>
          <w:p w14:paraId="7B49C73F" w14:textId="77777777" w:rsidR="00AA4A82" w:rsidRPr="00BA6E76" w:rsidRDefault="00AA4A82" w:rsidP="0047737C">
            <w:pPr>
              <w:spacing w:line="240" w:lineRule="auto"/>
              <w:jc w:val="center"/>
              <w:rPr>
                <w:sz w:val="20"/>
                <w:szCs w:val="20"/>
              </w:rPr>
            </w:pPr>
            <w:r w:rsidRPr="00BA6E76">
              <w:rPr>
                <w:sz w:val="20"/>
                <w:szCs w:val="20"/>
              </w:rPr>
              <w:t>0.204 L/h/kg</w:t>
            </w:r>
          </w:p>
        </w:tc>
        <w:tc>
          <w:tcPr>
            <w:tcW w:w="1474" w:type="dxa"/>
            <w:shd w:val="clear" w:color="auto" w:fill="auto"/>
          </w:tcPr>
          <w:p w14:paraId="586DB87E" w14:textId="77777777" w:rsidR="00AA4A82" w:rsidRPr="00BA6E76" w:rsidRDefault="00AA4A82" w:rsidP="0047737C">
            <w:pPr>
              <w:spacing w:line="240" w:lineRule="auto"/>
              <w:jc w:val="center"/>
              <w:rPr>
                <w:sz w:val="20"/>
                <w:szCs w:val="20"/>
              </w:rPr>
            </w:pPr>
            <w:r w:rsidRPr="00BA6E76">
              <w:rPr>
                <w:sz w:val="20"/>
                <w:szCs w:val="20"/>
              </w:rPr>
              <w:t>Central Vd = 0.199 L/kg</w:t>
            </w:r>
          </w:p>
        </w:tc>
        <w:tc>
          <w:tcPr>
            <w:tcW w:w="1474" w:type="dxa"/>
          </w:tcPr>
          <w:p w14:paraId="044B9650" w14:textId="77777777" w:rsidR="00AA4A82" w:rsidRPr="00BA6E76" w:rsidRDefault="00AA4A82" w:rsidP="0047737C">
            <w:pPr>
              <w:spacing w:line="240" w:lineRule="auto"/>
              <w:jc w:val="center"/>
              <w:rPr>
                <w:sz w:val="20"/>
                <w:szCs w:val="20"/>
              </w:rPr>
            </w:pPr>
            <w:r w:rsidRPr="00BA6E76">
              <w:rPr>
                <w:sz w:val="20"/>
                <w:szCs w:val="20"/>
              </w:rPr>
              <w:t>K12 (/h)</w:t>
            </w:r>
          </w:p>
          <w:p w14:paraId="62D23B0D" w14:textId="77777777" w:rsidR="00AA4A82" w:rsidRPr="00BA6E76" w:rsidRDefault="00AA4A82" w:rsidP="0047737C">
            <w:pPr>
              <w:spacing w:line="240" w:lineRule="auto"/>
              <w:jc w:val="center"/>
              <w:rPr>
                <w:sz w:val="20"/>
                <w:szCs w:val="20"/>
              </w:rPr>
            </w:pPr>
            <w:r w:rsidRPr="00BA6E76">
              <w:rPr>
                <w:sz w:val="20"/>
                <w:szCs w:val="20"/>
              </w:rPr>
              <w:t>0.897</w:t>
            </w:r>
          </w:p>
        </w:tc>
        <w:tc>
          <w:tcPr>
            <w:tcW w:w="1247" w:type="dxa"/>
          </w:tcPr>
          <w:p w14:paraId="36304035" w14:textId="77777777" w:rsidR="00AA4A82" w:rsidRPr="00BA6E76" w:rsidRDefault="00AA4A82" w:rsidP="0047737C">
            <w:pPr>
              <w:spacing w:line="240" w:lineRule="auto"/>
              <w:jc w:val="center"/>
              <w:rPr>
                <w:sz w:val="20"/>
                <w:szCs w:val="20"/>
              </w:rPr>
            </w:pPr>
            <w:r w:rsidRPr="00BA6E76">
              <w:rPr>
                <w:sz w:val="20"/>
                <w:szCs w:val="20"/>
              </w:rPr>
              <w:t>K21 (/h)</w:t>
            </w:r>
          </w:p>
          <w:p w14:paraId="741C0CF7" w14:textId="77777777" w:rsidR="00AA4A82" w:rsidRPr="00BA6E76" w:rsidRDefault="00AA4A82" w:rsidP="0047737C">
            <w:pPr>
              <w:spacing w:line="240" w:lineRule="auto"/>
              <w:jc w:val="center"/>
              <w:rPr>
                <w:sz w:val="20"/>
                <w:szCs w:val="20"/>
              </w:rPr>
            </w:pPr>
            <w:r w:rsidRPr="00BA6E76">
              <w:rPr>
                <w:sz w:val="20"/>
                <w:szCs w:val="20"/>
              </w:rPr>
              <w:t>1.427</w:t>
            </w:r>
          </w:p>
        </w:tc>
        <w:tc>
          <w:tcPr>
            <w:tcW w:w="1247" w:type="dxa"/>
            <w:shd w:val="clear" w:color="auto" w:fill="auto"/>
          </w:tcPr>
          <w:p w14:paraId="732A4628" w14:textId="77777777" w:rsidR="00AA4A82" w:rsidRPr="00BA6E76" w:rsidRDefault="00AA4A82" w:rsidP="0047737C">
            <w:pPr>
              <w:spacing w:line="240" w:lineRule="auto"/>
              <w:jc w:val="center"/>
              <w:rPr>
                <w:sz w:val="20"/>
                <w:szCs w:val="20"/>
              </w:rPr>
            </w:pPr>
            <w:r w:rsidRPr="00BA6E76">
              <w:rPr>
                <w:sz w:val="20"/>
                <w:szCs w:val="20"/>
              </w:rPr>
              <w:t>2.6</w:t>
            </w:r>
          </w:p>
        </w:tc>
        <w:tc>
          <w:tcPr>
            <w:tcW w:w="567" w:type="dxa"/>
          </w:tcPr>
          <w:p w14:paraId="37D2520F" w14:textId="09AF9FE8" w:rsidR="00AA4A82" w:rsidRPr="00BA6E76" w:rsidRDefault="00AA4A82" w:rsidP="0047737C">
            <w:pPr>
              <w:pStyle w:val="Smallfontforbigtable"/>
              <w:spacing w:after="0"/>
              <w:rPr>
                <w:rFonts w:cs="Times New Roman"/>
              </w:rPr>
            </w:pPr>
            <w:r w:rsidRPr="00BA6E76">
              <w:rPr>
                <w:rFonts w:cs="Times New Roman"/>
              </w:rPr>
              <w:fldChar w:fldCharType="begin">
                <w:fldData xml:space="preserve">PEVuZE5vdGU+PENpdGU+PEF1dGhvcj5DaWVzPC9BdXRob3I+PFllYXI+MjAxNTwvWWVhcj48UmVj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</w:fldData>
              </w:fldChar>
            </w:r>
            <w:r w:rsidR="006C1302" w:rsidRPr="00BA6E76">
              <w:rPr>
                <w:rFonts w:cs="Times New Roman"/>
              </w:rPr>
              <w:instrText xml:space="preserve"> ADDIN EN.CITE </w:instrText>
            </w:r>
            <w:r w:rsidR="006C1302" w:rsidRPr="00BA6E76">
              <w:rPr>
                <w:rFonts w:cs="Times New Roman"/>
              </w:rPr>
              <w:fldChar w:fldCharType="begin">
                <w:fldData xml:space="preserve">PEVuZE5vdGU+PENpdGU+PEF1dGhvcj5DaWVzPC9BdXRob3I+PFllYXI+MjAxNTwvWWVhcj48UmVj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</w:fldData>
              </w:fldChar>
            </w:r>
            <w:r w:rsidR="006C1302" w:rsidRPr="00BA6E76">
              <w:rPr>
                <w:rFonts w:cs="Times New Roman"/>
              </w:rPr>
              <w:instrText xml:space="preserve"> ADDIN EN.CITE.DATA </w:instrText>
            </w:r>
            <w:r w:rsidR="006C1302" w:rsidRPr="00BA6E76">
              <w:rPr>
                <w:rFonts w:cs="Times New Roman"/>
              </w:rPr>
            </w:r>
            <w:r w:rsidR="006C1302" w:rsidRPr="00BA6E76">
              <w:rPr>
                <w:rFonts w:cs="Times New Roman"/>
              </w:rPr>
              <w:fldChar w:fldCharType="end"/>
            </w:r>
            <w:r w:rsidRPr="00BA6E76">
              <w:rPr>
                <w:rFonts w:cs="Times New Roman"/>
              </w:rPr>
            </w:r>
            <w:r w:rsidRPr="00BA6E76">
              <w:rPr>
                <w:rFonts w:cs="Times New Roman"/>
              </w:rPr>
              <w:fldChar w:fldCharType="separate"/>
            </w:r>
            <w:r w:rsidR="006C1302" w:rsidRPr="00BA6E76">
              <w:rPr>
                <w:rFonts w:cs="Times New Roman"/>
                <w:noProof/>
                <w:vertAlign w:val="superscript"/>
              </w:rPr>
              <w:t>21</w:t>
            </w:r>
            <w:r w:rsidRPr="00BA6E76">
              <w:rPr>
                <w:rFonts w:cs="Times New Roman"/>
              </w:rPr>
              <w:fldChar w:fldCharType="end"/>
            </w:r>
          </w:p>
          <w:p w14:paraId="1AA2E816" w14:textId="77777777" w:rsidR="00AA4A82" w:rsidRPr="00BA6E76" w:rsidRDefault="00AA4A82" w:rsidP="0047737C">
            <w:pPr>
              <w:spacing w:line="240" w:lineRule="auto"/>
              <w:rPr>
                <w:sz w:val="20"/>
                <w:szCs w:val="20"/>
              </w:rPr>
            </w:pPr>
            <w:r w:rsidRPr="00BA6E76">
              <w:rPr>
                <w:sz w:val="20"/>
                <w:szCs w:val="20"/>
              </w:rPr>
              <w:t xml:space="preserve"> </w:t>
            </w:r>
          </w:p>
        </w:tc>
      </w:tr>
      <w:tr w:rsidR="00AA4A82" w:rsidRPr="00BA6E76" w14:paraId="50CE2662" w14:textId="77777777" w:rsidTr="0047737C">
        <w:tc>
          <w:tcPr>
            <w:tcW w:w="1587" w:type="dxa"/>
            <w:shd w:val="clear" w:color="auto" w:fill="auto"/>
          </w:tcPr>
          <w:p w14:paraId="19571CFB" w14:textId="77777777" w:rsidR="00AA4A82" w:rsidRPr="00BA6E76" w:rsidRDefault="00AA4A82" w:rsidP="0047737C">
            <w:pPr>
              <w:spacing w:line="240" w:lineRule="auto"/>
              <w:rPr>
                <w:sz w:val="20"/>
                <w:szCs w:val="20"/>
              </w:rPr>
            </w:pPr>
            <w:r w:rsidRPr="00BA6E76">
              <w:rPr>
                <w:sz w:val="20"/>
                <w:szCs w:val="20"/>
              </w:rPr>
              <w:t xml:space="preserve">Children </w:t>
            </w:r>
          </w:p>
          <w:p w14:paraId="3DFF8919" w14:textId="77777777" w:rsidR="00AA4A82" w:rsidRPr="00BA6E76" w:rsidRDefault="00AA4A82" w:rsidP="0047737C">
            <w:pPr>
              <w:spacing w:line="240" w:lineRule="auto"/>
              <w:rPr>
                <w:sz w:val="20"/>
                <w:szCs w:val="20"/>
              </w:rPr>
            </w:pPr>
            <w:r w:rsidRPr="00BA6E76">
              <w:rPr>
                <w:sz w:val="20"/>
                <w:szCs w:val="20"/>
              </w:rPr>
              <w:t>(9 m to 11 y)</w:t>
            </w:r>
          </w:p>
        </w:tc>
        <w:tc>
          <w:tcPr>
            <w:tcW w:w="1587" w:type="dxa"/>
          </w:tcPr>
          <w:p w14:paraId="0F3B5B9A" w14:textId="77777777" w:rsidR="00AA4A82" w:rsidRPr="00BA6E76" w:rsidRDefault="00AA4A82" w:rsidP="0047737C">
            <w:pPr>
              <w:spacing w:line="240" w:lineRule="auto"/>
              <w:jc w:val="center"/>
              <w:rPr>
                <w:sz w:val="20"/>
                <w:szCs w:val="20"/>
              </w:rPr>
            </w:pPr>
            <w:r w:rsidRPr="00BA6E76">
              <w:rPr>
                <w:sz w:val="20"/>
                <w:szCs w:val="20"/>
              </w:rPr>
              <w:t xml:space="preserve">80 to 100 mg/kg, </w:t>
            </w:r>
          </w:p>
        </w:tc>
        <w:tc>
          <w:tcPr>
            <w:tcW w:w="1020" w:type="dxa"/>
          </w:tcPr>
          <w:p w14:paraId="7335DC6A" w14:textId="77777777" w:rsidR="00AA4A82" w:rsidRPr="00BA6E76" w:rsidRDefault="00AA4A82" w:rsidP="0047737C">
            <w:pPr>
              <w:spacing w:line="240" w:lineRule="auto"/>
              <w:jc w:val="center"/>
              <w:rPr>
                <w:sz w:val="20"/>
                <w:szCs w:val="20"/>
              </w:rPr>
            </w:pPr>
            <w:r w:rsidRPr="00BA6E76">
              <w:rPr>
                <w:sz w:val="20"/>
                <w:szCs w:val="20"/>
              </w:rPr>
              <w:t>12</w:t>
            </w:r>
          </w:p>
        </w:tc>
        <w:tc>
          <w:tcPr>
            <w:tcW w:w="907" w:type="dxa"/>
          </w:tcPr>
          <w:p w14:paraId="7455B48F" w14:textId="77777777" w:rsidR="00AA4A82" w:rsidRPr="00BA6E76" w:rsidRDefault="00AA4A82" w:rsidP="0047737C">
            <w:pPr>
              <w:spacing w:line="240" w:lineRule="auto"/>
              <w:jc w:val="center"/>
              <w:rPr>
                <w:sz w:val="20"/>
                <w:szCs w:val="20"/>
              </w:rPr>
            </w:pPr>
            <w:r w:rsidRPr="00BA6E76">
              <w:rPr>
                <w:sz w:val="20"/>
                <w:szCs w:val="20"/>
              </w:rPr>
              <w:t>17</w:t>
            </w:r>
          </w:p>
        </w:tc>
        <w:tc>
          <w:tcPr>
            <w:tcW w:w="1417" w:type="dxa"/>
            <w:shd w:val="clear" w:color="auto" w:fill="auto"/>
          </w:tcPr>
          <w:p w14:paraId="16FCBB14" w14:textId="77777777" w:rsidR="00AA4A82" w:rsidRPr="00BA6E76" w:rsidRDefault="00AA4A82" w:rsidP="0047737C">
            <w:pPr>
              <w:spacing w:line="240" w:lineRule="auto"/>
              <w:jc w:val="center"/>
              <w:rPr>
                <w:sz w:val="20"/>
                <w:szCs w:val="20"/>
              </w:rPr>
            </w:pPr>
            <w:r w:rsidRPr="00BA6E76">
              <w:rPr>
                <w:sz w:val="20"/>
                <w:szCs w:val="20"/>
              </w:rPr>
              <w:t>72</w:t>
            </w:r>
          </w:p>
        </w:tc>
        <w:tc>
          <w:tcPr>
            <w:tcW w:w="1531" w:type="dxa"/>
            <w:shd w:val="clear" w:color="auto" w:fill="auto"/>
          </w:tcPr>
          <w:p w14:paraId="78A19BBE" w14:textId="77777777" w:rsidR="00AA4A82" w:rsidRPr="00BA6E76" w:rsidRDefault="00AA4A82" w:rsidP="0047737C">
            <w:pPr>
              <w:spacing w:line="240" w:lineRule="auto"/>
              <w:jc w:val="center"/>
              <w:rPr>
                <w:sz w:val="20"/>
                <w:szCs w:val="20"/>
              </w:rPr>
            </w:pPr>
            <w:r w:rsidRPr="00BA6E76">
              <w:rPr>
                <w:sz w:val="20"/>
                <w:szCs w:val="20"/>
              </w:rPr>
              <w:t>0.22 L/h/kg</w:t>
            </w:r>
          </w:p>
        </w:tc>
        <w:tc>
          <w:tcPr>
            <w:tcW w:w="1474" w:type="dxa"/>
            <w:shd w:val="clear" w:color="auto" w:fill="auto"/>
          </w:tcPr>
          <w:p w14:paraId="6AE0D20A" w14:textId="77777777" w:rsidR="00AA4A82" w:rsidRPr="00BA6E76" w:rsidRDefault="00AA4A82" w:rsidP="0047737C">
            <w:pPr>
              <w:spacing w:line="240" w:lineRule="auto"/>
              <w:jc w:val="center"/>
              <w:rPr>
                <w:sz w:val="20"/>
                <w:szCs w:val="20"/>
              </w:rPr>
            </w:pPr>
            <w:r w:rsidRPr="00BA6E76">
              <w:rPr>
                <w:sz w:val="20"/>
                <w:szCs w:val="20"/>
              </w:rPr>
              <w:t>0.43 L/kg</w:t>
            </w:r>
          </w:p>
        </w:tc>
        <w:tc>
          <w:tcPr>
            <w:tcW w:w="1474" w:type="dxa"/>
          </w:tcPr>
          <w:p w14:paraId="4DE6B9F3" w14:textId="77777777" w:rsidR="00AA4A82" w:rsidRPr="00BA6E76" w:rsidRDefault="00AA4A82" w:rsidP="0047737C">
            <w:pPr>
              <w:spacing w:line="240" w:lineRule="auto"/>
              <w:jc w:val="center"/>
              <w:rPr>
                <w:sz w:val="20"/>
                <w:szCs w:val="20"/>
              </w:rPr>
            </w:pPr>
            <w:r w:rsidRPr="00BA6E76">
              <w:rPr>
                <w:sz w:val="20"/>
                <w:szCs w:val="20"/>
              </w:rPr>
              <w:t>-</w:t>
            </w:r>
          </w:p>
        </w:tc>
        <w:tc>
          <w:tcPr>
            <w:tcW w:w="1247" w:type="dxa"/>
          </w:tcPr>
          <w:p w14:paraId="277883E8" w14:textId="77777777" w:rsidR="00AA4A82" w:rsidRPr="00BA6E76" w:rsidRDefault="00AA4A82" w:rsidP="0047737C">
            <w:pPr>
              <w:spacing w:line="240" w:lineRule="auto"/>
              <w:jc w:val="center"/>
              <w:rPr>
                <w:sz w:val="20"/>
                <w:szCs w:val="20"/>
              </w:rPr>
            </w:pPr>
            <w:r w:rsidRPr="00BA6E76">
              <w:rPr>
                <w:sz w:val="20"/>
                <w:szCs w:val="20"/>
              </w:rPr>
              <w:t>-</w:t>
            </w:r>
          </w:p>
        </w:tc>
        <w:tc>
          <w:tcPr>
            <w:tcW w:w="1247" w:type="dxa"/>
            <w:shd w:val="clear" w:color="auto" w:fill="auto"/>
          </w:tcPr>
          <w:p w14:paraId="556932F2" w14:textId="77777777" w:rsidR="00AA4A82" w:rsidRPr="00BA6E76" w:rsidRDefault="00AA4A82" w:rsidP="0047737C">
            <w:pPr>
              <w:spacing w:line="240" w:lineRule="auto"/>
              <w:jc w:val="center"/>
              <w:rPr>
                <w:sz w:val="20"/>
                <w:szCs w:val="20"/>
              </w:rPr>
            </w:pPr>
            <w:r w:rsidRPr="00BA6E76">
              <w:rPr>
                <w:sz w:val="20"/>
                <w:szCs w:val="20"/>
              </w:rPr>
              <w:t>1.4</w:t>
            </w:r>
          </w:p>
        </w:tc>
        <w:tc>
          <w:tcPr>
            <w:tcW w:w="567" w:type="dxa"/>
          </w:tcPr>
          <w:p w14:paraId="3FD45BAF" w14:textId="3FADD325" w:rsidR="00AA4A82" w:rsidRPr="00BA6E76" w:rsidRDefault="00AA4A82" w:rsidP="0047737C">
            <w:pPr>
              <w:spacing w:line="240" w:lineRule="auto"/>
              <w:rPr>
                <w:sz w:val="20"/>
                <w:szCs w:val="20"/>
              </w:rPr>
            </w:pPr>
            <w:r w:rsidRPr="00BA6E76">
              <w:rPr>
                <w:sz w:val="20"/>
                <w:szCs w:val="20"/>
              </w:rPr>
              <w:fldChar w:fldCharType="begin">
                <w:fldData xml:space="preserve">PEVuZE5vdGU+PENpdGU+PEF1dGhvcj5OaWNob2xzPC9BdXRob3I+PFllYXI+MjAxNjwvWWVhcj48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</w:fldData>
              </w:fldChar>
            </w:r>
            <w:r w:rsidR="006C1302" w:rsidRPr="00BA6E76">
              <w:rPr>
                <w:sz w:val="20"/>
                <w:szCs w:val="20"/>
              </w:rPr>
              <w:instrText xml:space="preserve"> ADDIN EN.CITE </w:instrText>
            </w:r>
            <w:r w:rsidR="006C1302" w:rsidRPr="00BA6E76">
              <w:rPr>
                <w:sz w:val="20"/>
                <w:szCs w:val="20"/>
              </w:rPr>
              <w:fldChar w:fldCharType="begin">
                <w:fldData xml:space="preserve">PEVuZE5vdGU+PENpdGU+PEF1dGhvcj5OaWNob2xzPC9BdXRob3I+PFllYXI+MjAxNjwvWWVhcj48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</w:fldData>
              </w:fldChar>
            </w:r>
            <w:r w:rsidR="006C1302" w:rsidRPr="00BA6E76">
              <w:rPr>
                <w:sz w:val="20"/>
                <w:szCs w:val="20"/>
              </w:rPr>
              <w:instrText xml:space="preserve"> ADDIN EN.CITE.DATA </w:instrText>
            </w:r>
            <w:r w:rsidR="006C1302" w:rsidRPr="00BA6E76">
              <w:rPr>
                <w:sz w:val="20"/>
                <w:szCs w:val="20"/>
              </w:rPr>
            </w:r>
            <w:r w:rsidR="006C1302" w:rsidRPr="00BA6E76">
              <w:rPr>
                <w:sz w:val="20"/>
                <w:szCs w:val="20"/>
              </w:rPr>
              <w:fldChar w:fldCharType="end"/>
            </w:r>
            <w:r w:rsidRPr="00BA6E76">
              <w:rPr>
                <w:sz w:val="20"/>
                <w:szCs w:val="20"/>
              </w:rPr>
            </w:r>
            <w:r w:rsidRPr="00BA6E76">
              <w:rPr>
                <w:sz w:val="20"/>
                <w:szCs w:val="20"/>
              </w:rPr>
              <w:fldChar w:fldCharType="separate"/>
            </w:r>
            <w:r w:rsidR="006C1302" w:rsidRPr="00BA6E76">
              <w:rPr>
                <w:noProof/>
                <w:sz w:val="20"/>
                <w:szCs w:val="20"/>
                <w:vertAlign w:val="superscript"/>
              </w:rPr>
              <w:t>22</w:t>
            </w:r>
            <w:r w:rsidRPr="00BA6E76">
              <w:rPr>
                <w:sz w:val="20"/>
                <w:szCs w:val="20"/>
              </w:rPr>
              <w:fldChar w:fldCharType="end"/>
            </w:r>
          </w:p>
        </w:tc>
      </w:tr>
      <w:tr w:rsidR="00AA4A82" w:rsidRPr="00BA6E76" w14:paraId="1F9E8CEB" w14:textId="77777777" w:rsidTr="0047737C">
        <w:tc>
          <w:tcPr>
            <w:tcW w:w="1587" w:type="dxa"/>
            <w:shd w:val="clear" w:color="auto" w:fill="auto"/>
          </w:tcPr>
          <w:p w14:paraId="0FA36754" w14:textId="77777777" w:rsidR="00AA4A82" w:rsidRPr="00BA6E76" w:rsidRDefault="00AA4A82" w:rsidP="0047737C">
            <w:pPr>
              <w:spacing w:line="240" w:lineRule="auto"/>
              <w:rPr>
                <w:sz w:val="20"/>
                <w:szCs w:val="20"/>
              </w:rPr>
            </w:pPr>
            <w:r w:rsidRPr="00BA6E76">
              <w:rPr>
                <w:sz w:val="20"/>
                <w:szCs w:val="20"/>
              </w:rPr>
              <w:t xml:space="preserve">Children </w:t>
            </w:r>
          </w:p>
          <w:p w14:paraId="0ABFC04F" w14:textId="77777777" w:rsidR="00AA4A82" w:rsidRPr="00BA6E76" w:rsidRDefault="00AA4A82" w:rsidP="0047737C">
            <w:pPr>
              <w:spacing w:line="240" w:lineRule="auto"/>
              <w:rPr>
                <w:sz w:val="20"/>
                <w:szCs w:val="20"/>
              </w:rPr>
            </w:pPr>
            <w:r w:rsidRPr="00BA6E76">
              <w:rPr>
                <w:sz w:val="20"/>
                <w:szCs w:val="20"/>
              </w:rPr>
              <w:t>(2 m to 15 y)</w:t>
            </w:r>
          </w:p>
        </w:tc>
        <w:tc>
          <w:tcPr>
            <w:tcW w:w="1587" w:type="dxa"/>
          </w:tcPr>
          <w:p w14:paraId="7941526A" w14:textId="77777777" w:rsidR="00AA4A82" w:rsidRPr="00BA6E76" w:rsidRDefault="00AA4A82" w:rsidP="0047737C">
            <w:pPr>
              <w:spacing w:line="240" w:lineRule="auto"/>
              <w:jc w:val="center"/>
              <w:rPr>
                <w:sz w:val="20"/>
                <w:szCs w:val="20"/>
              </w:rPr>
            </w:pPr>
            <w:r w:rsidRPr="00BA6E76">
              <w:rPr>
                <w:sz w:val="20"/>
                <w:szCs w:val="20"/>
              </w:rPr>
              <w:t xml:space="preserve">75 mg/kg </w:t>
            </w:r>
          </w:p>
        </w:tc>
        <w:tc>
          <w:tcPr>
            <w:tcW w:w="1020" w:type="dxa"/>
          </w:tcPr>
          <w:p w14:paraId="5A03A3CB" w14:textId="77777777" w:rsidR="00AA4A82" w:rsidRPr="00BA6E76" w:rsidRDefault="00AA4A82" w:rsidP="0047737C">
            <w:pPr>
              <w:spacing w:line="240" w:lineRule="auto"/>
              <w:jc w:val="center"/>
              <w:rPr>
                <w:sz w:val="20"/>
                <w:szCs w:val="20"/>
              </w:rPr>
            </w:pPr>
            <w:r w:rsidRPr="00BA6E76">
              <w:rPr>
                <w:sz w:val="20"/>
                <w:szCs w:val="20"/>
              </w:rPr>
              <w:t>47</w:t>
            </w:r>
          </w:p>
        </w:tc>
        <w:tc>
          <w:tcPr>
            <w:tcW w:w="907" w:type="dxa"/>
          </w:tcPr>
          <w:p w14:paraId="58AF832D" w14:textId="77777777" w:rsidR="00AA4A82" w:rsidRPr="00BA6E76" w:rsidRDefault="00AA4A82" w:rsidP="0047737C">
            <w:pPr>
              <w:spacing w:line="240" w:lineRule="auto"/>
              <w:jc w:val="center"/>
              <w:rPr>
                <w:sz w:val="20"/>
                <w:szCs w:val="20"/>
              </w:rPr>
            </w:pPr>
            <w:r w:rsidRPr="00BA6E76">
              <w:rPr>
                <w:sz w:val="20"/>
                <w:szCs w:val="20"/>
              </w:rPr>
              <w:t>14</w:t>
            </w:r>
          </w:p>
        </w:tc>
        <w:tc>
          <w:tcPr>
            <w:tcW w:w="1417" w:type="dxa"/>
            <w:shd w:val="clear" w:color="auto" w:fill="auto"/>
          </w:tcPr>
          <w:p w14:paraId="60484CC8" w14:textId="77777777" w:rsidR="00AA4A82" w:rsidRPr="00BA6E76" w:rsidRDefault="00AA4A82" w:rsidP="0047737C">
            <w:pPr>
              <w:spacing w:line="240" w:lineRule="auto"/>
              <w:jc w:val="center"/>
              <w:rPr>
                <w:sz w:val="20"/>
                <w:szCs w:val="20"/>
              </w:rPr>
            </w:pPr>
            <w:r w:rsidRPr="00BA6E76">
              <w:rPr>
                <w:sz w:val="20"/>
                <w:szCs w:val="20"/>
              </w:rPr>
              <w:t>310</w:t>
            </w:r>
          </w:p>
        </w:tc>
        <w:tc>
          <w:tcPr>
            <w:tcW w:w="1531" w:type="dxa"/>
            <w:shd w:val="clear" w:color="auto" w:fill="auto"/>
          </w:tcPr>
          <w:p w14:paraId="50B68306" w14:textId="77777777" w:rsidR="00AA4A82" w:rsidRPr="00BA6E76" w:rsidRDefault="00AA4A82" w:rsidP="0047737C">
            <w:pPr>
              <w:spacing w:line="240" w:lineRule="auto"/>
              <w:jc w:val="center"/>
              <w:rPr>
                <w:sz w:val="20"/>
                <w:szCs w:val="20"/>
              </w:rPr>
            </w:pPr>
            <w:r w:rsidRPr="00BA6E76">
              <w:rPr>
                <w:sz w:val="20"/>
                <w:szCs w:val="20"/>
              </w:rPr>
              <w:t>0.25 L/h/kg</w:t>
            </w:r>
          </w:p>
        </w:tc>
        <w:tc>
          <w:tcPr>
            <w:tcW w:w="1474" w:type="dxa"/>
            <w:shd w:val="clear" w:color="auto" w:fill="auto"/>
          </w:tcPr>
          <w:p w14:paraId="04CD6C61" w14:textId="77777777" w:rsidR="00AA4A82" w:rsidRPr="00BA6E76" w:rsidRDefault="00AA4A82" w:rsidP="0047737C">
            <w:pPr>
              <w:spacing w:line="240" w:lineRule="auto"/>
              <w:jc w:val="center"/>
              <w:rPr>
                <w:sz w:val="20"/>
                <w:szCs w:val="20"/>
              </w:rPr>
            </w:pPr>
            <w:r w:rsidRPr="00BA6E76">
              <w:rPr>
                <w:sz w:val="20"/>
                <w:szCs w:val="20"/>
              </w:rPr>
              <w:t>0.13 L/kg</w:t>
            </w:r>
          </w:p>
        </w:tc>
        <w:tc>
          <w:tcPr>
            <w:tcW w:w="1474" w:type="dxa"/>
          </w:tcPr>
          <w:p w14:paraId="57C367A1" w14:textId="77777777" w:rsidR="00AA4A82" w:rsidRPr="00BA6E76" w:rsidRDefault="00AA4A82" w:rsidP="0047737C">
            <w:pPr>
              <w:spacing w:line="240" w:lineRule="auto"/>
              <w:jc w:val="center"/>
              <w:rPr>
                <w:sz w:val="20"/>
                <w:szCs w:val="20"/>
              </w:rPr>
            </w:pPr>
            <w:r w:rsidRPr="00BA6E76">
              <w:rPr>
                <w:sz w:val="20"/>
                <w:szCs w:val="20"/>
              </w:rPr>
              <w:t>0.19 L/h/kg</w:t>
            </w:r>
          </w:p>
        </w:tc>
        <w:tc>
          <w:tcPr>
            <w:tcW w:w="1247" w:type="dxa"/>
          </w:tcPr>
          <w:p w14:paraId="7E6B73A3" w14:textId="77777777" w:rsidR="00AA4A82" w:rsidRPr="00BA6E76" w:rsidRDefault="00AA4A82" w:rsidP="0047737C">
            <w:pPr>
              <w:spacing w:line="240" w:lineRule="auto"/>
              <w:jc w:val="center"/>
              <w:rPr>
                <w:sz w:val="20"/>
                <w:szCs w:val="20"/>
              </w:rPr>
            </w:pPr>
            <w:r w:rsidRPr="00BA6E76">
              <w:rPr>
                <w:sz w:val="20"/>
                <w:szCs w:val="20"/>
              </w:rPr>
              <w:t>0.11 L/kg</w:t>
            </w:r>
          </w:p>
        </w:tc>
        <w:tc>
          <w:tcPr>
            <w:tcW w:w="1247" w:type="dxa"/>
            <w:shd w:val="clear" w:color="auto" w:fill="auto"/>
          </w:tcPr>
          <w:p w14:paraId="7B40207C" w14:textId="77777777" w:rsidR="00AA4A82" w:rsidRPr="00BA6E76" w:rsidRDefault="00AA4A82" w:rsidP="0047737C">
            <w:pPr>
              <w:spacing w:line="240" w:lineRule="auto"/>
              <w:jc w:val="center"/>
              <w:rPr>
                <w:sz w:val="20"/>
                <w:szCs w:val="20"/>
              </w:rPr>
            </w:pPr>
            <w:r w:rsidRPr="00BA6E76">
              <w:rPr>
                <w:sz w:val="20"/>
                <w:szCs w:val="20"/>
              </w:rPr>
              <w:t>Not stated</w:t>
            </w:r>
          </w:p>
        </w:tc>
        <w:tc>
          <w:tcPr>
            <w:tcW w:w="567" w:type="dxa"/>
          </w:tcPr>
          <w:p w14:paraId="662B2104" w14:textId="18859774" w:rsidR="00AA4A82" w:rsidRPr="00BA6E76" w:rsidRDefault="00AA4A82" w:rsidP="0047737C">
            <w:pPr>
              <w:spacing w:line="240" w:lineRule="auto"/>
              <w:rPr>
                <w:sz w:val="20"/>
                <w:szCs w:val="20"/>
              </w:rPr>
            </w:pPr>
            <w:r w:rsidRPr="00BA6E76">
              <w:rPr>
                <w:sz w:val="20"/>
                <w:szCs w:val="20"/>
              </w:rPr>
              <w:fldChar w:fldCharType="begin">
                <w:fldData xml:space="preserve">PEVuZE5vdGU+PENpdGU+PEF1dGhvcj5EZSBDb2NrPC9BdXRob3I+PFllYXI+MjAxNzwvWWVhcj48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</w:fldData>
              </w:fldChar>
            </w:r>
            <w:r w:rsidR="006C1302" w:rsidRPr="00BA6E76">
              <w:rPr>
                <w:sz w:val="20"/>
                <w:szCs w:val="20"/>
              </w:rPr>
              <w:instrText xml:space="preserve"> ADDIN EN.CITE </w:instrText>
            </w:r>
            <w:r w:rsidR="006C1302" w:rsidRPr="00BA6E76">
              <w:rPr>
                <w:sz w:val="20"/>
                <w:szCs w:val="20"/>
              </w:rPr>
              <w:fldChar w:fldCharType="begin">
                <w:fldData xml:space="preserve">PEVuZE5vdGU+PENpdGU+PEF1dGhvcj5EZSBDb2NrPC9BdXRob3I+PFllYXI+MjAxNzwvWWVhcj48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</w:fldData>
              </w:fldChar>
            </w:r>
            <w:r w:rsidR="006C1302" w:rsidRPr="00BA6E76">
              <w:rPr>
                <w:sz w:val="20"/>
                <w:szCs w:val="20"/>
              </w:rPr>
              <w:instrText xml:space="preserve"> ADDIN EN.CITE.DATA </w:instrText>
            </w:r>
            <w:r w:rsidR="006C1302" w:rsidRPr="00BA6E76">
              <w:rPr>
                <w:sz w:val="20"/>
                <w:szCs w:val="20"/>
              </w:rPr>
            </w:r>
            <w:r w:rsidR="006C1302" w:rsidRPr="00BA6E76">
              <w:rPr>
                <w:sz w:val="20"/>
                <w:szCs w:val="20"/>
              </w:rPr>
              <w:fldChar w:fldCharType="end"/>
            </w:r>
            <w:r w:rsidRPr="00BA6E76">
              <w:rPr>
                <w:sz w:val="20"/>
                <w:szCs w:val="20"/>
              </w:rPr>
            </w:r>
            <w:r w:rsidRPr="00BA6E76">
              <w:rPr>
                <w:sz w:val="20"/>
                <w:szCs w:val="20"/>
              </w:rPr>
              <w:fldChar w:fldCharType="separate"/>
            </w:r>
            <w:r w:rsidR="006C1302" w:rsidRPr="00BA6E76">
              <w:rPr>
                <w:noProof/>
                <w:sz w:val="20"/>
                <w:szCs w:val="20"/>
                <w:vertAlign w:val="superscript"/>
              </w:rPr>
              <w:t>23</w:t>
            </w:r>
            <w:r w:rsidRPr="00BA6E76">
              <w:rPr>
                <w:sz w:val="20"/>
                <w:szCs w:val="20"/>
              </w:rPr>
              <w:fldChar w:fldCharType="end"/>
            </w:r>
          </w:p>
        </w:tc>
      </w:tr>
      <w:tr w:rsidR="00AA4A82" w:rsidRPr="00BA6E76" w14:paraId="398D0A3B" w14:textId="77777777" w:rsidTr="0047737C">
        <w:tc>
          <w:tcPr>
            <w:tcW w:w="1587" w:type="dxa"/>
            <w:shd w:val="clear" w:color="auto" w:fill="auto"/>
          </w:tcPr>
          <w:p w14:paraId="2090CD85" w14:textId="77777777" w:rsidR="00AA4A82" w:rsidRPr="00BA6E76" w:rsidRDefault="00AA4A82" w:rsidP="0047737C">
            <w:pPr>
              <w:spacing w:line="240" w:lineRule="auto"/>
              <w:rPr>
                <w:sz w:val="20"/>
                <w:szCs w:val="20"/>
              </w:rPr>
            </w:pPr>
            <w:r w:rsidRPr="00BA6E76">
              <w:rPr>
                <w:sz w:val="20"/>
                <w:szCs w:val="20"/>
              </w:rPr>
              <w:t xml:space="preserve">Children </w:t>
            </w:r>
          </w:p>
          <w:p w14:paraId="6E2918FE" w14:textId="77777777" w:rsidR="00AA4A82" w:rsidRPr="00BA6E76" w:rsidRDefault="00AA4A82" w:rsidP="0047737C">
            <w:pPr>
              <w:spacing w:line="240" w:lineRule="auto"/>
              <w:rPr>
                <w:sz w:val="20"/>
                <w:szCs w:val="20"/>
              </w:rPr>
            </w:pPr>
            <w:r w:rsidRPr="00BA6E76">
              <w:rPr>
                <w:sz w:val="20"/>
                <w:szCs w:val="20"/>
              </w:rPr>
              <w:t>(0.1 y – 18 y)</w:t>
            </w:r>
          </w:p>
        </w:tc>
        <w:tc>
          <w:tcPr>
            <w:tcW w:w="1587" w:type="dxa"/>
          </w:tcPr>
          <w:p w14:paraId="39B0B286" w14:textId="77777777" w:rsidR="00AA4A82" w:rsidRPr="00BA6E76" w:rsidRDefault="00AA4A82" w:rsidP="0047737C">
            <w:pPr>
              <w:spacing w:line="240" w:lineRule="auto"/>
              <w:jc w:val="center"/>
              <w:rPr>
                <w:sz w:val="20"/>
                <w:szCs w:val="20"/>
              </w:rPr>
            </w:pPr>
            <w:r w:rsidRPr="00BA6E76">
              <w:rPr>
                <w:sz w:val="20"/>
                <w:szCs w:val="20"/>
              </w:rPr>
              <w:t xml:space="preserve">75 mg/kg </w:t>
            </w:r>
          </w:p>
        </w:tc>
        <w:tc>
          <w:tcPr>
            <w:tcW w:w="1020" w:type="dxa"/>
          </w:tcPr>
          <w:p w14:paraId="4ABD8809" w14:textId="77777777" w:rsidR="00AA4A82" w:rsidRPr="00BA6E76" w:rsidRDefault="00AA4A82" w:rsidP="0047737C">
            <w:pPr>
              <w:spacing w:line="240" w:lineRule="auto"/>
              <w:jc w:val="center"/>
              <w:rPr>
                <w:sz w:val="20"/>
                <w:szCs w:val="20"/>
              </w:rPr>
            </w:pPr>
            <w:r w:rsidRPr="00BA6E76">
              <w:rPr>
                <w:sz w:val="20"/>
                <w:szCs w:val="20"/>
              </w:rPr>
              <w:t>50</w:t>
            </w:r>
          </w:p>
        </w:tc>
        <w:tc>
          <w:tcPr>
            <w:tcW w:w="907" w:type="dxa"/>
          </w:tcPr>
          <w:p w14:paraId="64189470" w14:textId="77777777" w:rsidR="00AA4A82" w:rsidRPr="00BA6E76" w:rsidRDefault="00AA4A82" w:rsidP="0047737C">
            <w:pPr>
              <w:spacing w:line="240" w:lineRule="auto"/>
              <w:jc w:val="center"/>
              <w:rPr>
                <w:sz w:val="20"/>
                <w:szCs w:val="20"/>
              </w:rPr>
            </w:pPr>
            <w:r w:rsidRPr="00BA6E76">
              <w:rPr>
                <w:sz w:val="20"/>
                <w:szCs w:val="20"/>
              </w:rPr>
              <w:t>11.9</w:t>
            </w:r>
          </w:p>
        </w:tc>
        <w:tc>
          <w:tcPr>
            <w:tcW w:w="1417" w:type="dxa"/>
            <w:shd w:val="clear" w:color="auto" w:fill="auto"/>
          </w:tcPr>
          <w:p w14:paraId="1E037E5B" w14:textId="77777777" w:rsidR="00AA4A82" w:rsidRPr="00BA6E76" w:rsidRDefault="00AA4A82" w:rsidP="0047737C">
            <w:pPr>
              <w:spacing w:line="240" w:lineRule="auto"/>
              <w:jc w:val="center"/>
              <w:rPr>
                <w:sz w:val="20"/>
                <w:szCs w:val="20"/>
              </w:rPr>
            </w:pPr>
            <w:r w:rsidRPr="00BA6E76">
              <w:rPr>
                <w:sz w:val="20"/>
                <w:szCs w:val="20"/>
              </w:rPr>
              <w:t>132</w:t>
            </w:r>
          </w:p>
        </w:tc>
        <w:tc>
          <w:tcPr>
            <w:tcW w:w="1531" w:type="dxa"/>
            <w:shd w:val="clear" w:color="auto" w:fill="auto"/>
          </w:tcPr>
          <w:p w14:paraId="07133198" w14:textId="77777777" w:rsidR="00AA4A82" w:rsidRPr="00BA6E76" w:rsidRDefault="00AA4A82" w:rsidP="0047737C">
            <w:pPr>
              <w:spacing w:line="240" w:lineRule="auto"/>
              <w:jc w:val="center"/>
              <w:rPr>
                <w:sz w:val="20"/>
                <w:szCs w:val="20"/>
              </w:rPr>
            </w:pPr>
            <w:r w:rsidRPr="00BA6E76">
              <w:rPr>
                <w:sz w:val="20"/>
                <w:szCs w:val="20"/>
              </w:rPr>
              <w:t>3 L/h</w:t>
            </w:r>
          </w:p>
          <w:p w14:paraId="0662411B" w14:textId="77777777" w:rsidR="00AA4A82" w:rsidRPr="00BA6E76" w:rsidRDefault="00AA4A82" w:rsidP="0047737C">
            <w:pPr>
              <w:spacing w:line="240" w:lineRule="auto"/>
              <w:jc w:val="center"/>
              <w:rPr>
                <w:sz w:val="20"/>
                <w:szCs w:val="20"/>
              </w:rPr>
            </w:pPr>
            <w:r w:rsidRPr="00BA6E76">
              <w:rPr>
                <w:sz w:val="20"/>
                <w:szCs w:val="20"/>
              </w:rPr>
              <w:sym w:font="Symbol" w:char="F0BA"/>
            </w:r>
            <w:r w:rsidRPr="00BA6E76">
              <w:rPr>
                <w:sz w:val="20"/>
                <w:szCs w:val="20"/>
              </w:rPr>
              <w:t>12.6 L/h/70kg</w:t>
            </w:r>
          </w:p>
        </w:tc>
        <w:tc>
          <w:tcPr>
            <w:tcW w:w="1474" w:type="dxa"/>
            <w:shd w:val="clear" w:color="auto" w:fill="auto"/>
          </w:tcPr>
          <w:p w14:paraId="026854B8" w14:textId="77777777" w:rsidR="00AA4A82" w:rsidRPr="00BA6E76" w:rsidRDefault="00AA4A82" w:rsidP="0047737C">
            <w:pPr>
              <w:spacing w:line="240" w:lineRule="auto"/>
              <w:jc w:val="center"/>
              <w:rPr>
                <w:sz w:val="20"/>
                <w:szCs w:val="20"/>
              </w:rPr>
            </w:pPr>
            <w:r w:rsidRPr="00BA6E76">
              <w:rPr>
                <w:sz w:val="20"/>
                <w:szCs w:val="20"/>
              </w:rPr>
              <w:t>0.33 L/kg</w:t>
            </w:r>
          </w:p>
          <w:p w14:paraId="7786DB40" w14:textId="77777777" w:rsidR="00AA4A82" w:rsidRPr="00BA6E76" w:rsidRDefault="00AA4A82" w:rsidP="0047737C">
            <w:pPr>
              <w:spacing w:line="240" w:lineRule="auto"/>
              <w:jc w:val="center"/>
              <w:rPr>
                <w:sz w:val="20"/>
                <w:szCs w:val="20"/>
              </w:rPr>
            </w:pPr>
            <w:r w:rsidRPr="00BA6E76">
              <w:rPr>
                <w:sz w:val="20"/>
                <w:szCs w:val="20"/>
              </w:rPr>
              <w:sym w:font="Symbol" w:char="F0BA"/>
            </w:r>
            <w:r w:rsidRPr="00BA6E76">
              <w:rPr>
                <w:sz w:val="20"/>
                <w:szCs w:val="20"/>
              </w:rPr>
              <w:t xml:space="preserve"> 24.6 L/70kg</w:t>
            </w:r>
          </w:p>
        </w:tc>
        <w:tc>
          <w:tcPr>
            <w:tcW w:w="1474" w:type="dxa"/>
          </w:tcPr>
          <w:p w14:paraId="0B96203D" w14:textId="77777777" w:rsidR="00AA4A82" w:rsidRPr="00BA6E76" w:rsidRDefault="00AA4A82" w:rsidP="0047737C">
            <w:pPr>
              <w:spacing w:line="240" w:lineRule="auto"/>
              <w:jc w:val="center"/>
              <w:rPr>
                <w:sz w:val="20"/>
                <w:szCs w:val="20"/>
              </w:rPr>
            </w:pPr>
            <w:r w:rsidRPr="00BA6E76">
              <w:rPr>
                <w:sz w:val="20"/>
                <w:szCs w:val="20"/>
              </w:rPr>
              <w:t>-</w:t>
            </w:r>
          </w:p>
        </w:tc>
        <w:tc>
          <w:tcPr>
            <w:tcW w:w="1247" w:type="dxa"/>
          </w:tcPr>
          <w:p w14:paraId="195F83A1" w14:textId="77777777" w:rsidR="00AA4A82" w:rsidRPr="00BA6E76" w:rsidRDefault="00AA4A82" w:rsidP="0047737C">
            <w:pPr>
              <w:spacing w:line="240" w:lineRule="auto"/>
              <w:jc w:val="center"/>
              <w:rPr>
                <w:sz w:val="20"/>
                <w:szCs w:val="20"/>
              </w:rPr>
            </w:pPr>
            <w:r w:rsidRPr="00BA6E76">
              <w:rPr>
                <w:sz w:val="20"/>
                <w:szCs w:val="20"/>
              </w:rPr>
              <w:t>-</w:t>
            </w:r>
          </w:p>
        </w:tc>
        <w:tc>
          <w:tcPr>
            <w:tcW w:w="1247" w:type="dxa"/>
            <w:shd w:val="clear" w:color="auto" w:fill="auto"/>
          </w:tcPr>
          <w:p w14:paraId="00496533" w14:textId="77777777" w:rsidR="00AA4A82" w:rsidRPr="00BA6E76" w:rsidRDefault="00AA4A82" w:rsidP="0047737C">
            <w:pPr>
              <w:spacing w:line="240" w:lineRule="auto"/>
              <w:jc w:val="center"/>
              <w:rPr>
                <w:sz w:val="20"/>
                <w:szCs w:val="20"/>
              </w:rPr>
            </w:pPr>
            <w:r w:rsidRPr="00BA6E76">
              <w:rPr>
                <w:sz w:val="20"/>
                <w:szCs w:val="20"/>
              </w:rPr>
              <w:t>0.9</w:t>
            </w:r>
          </w:p>
        </w:tc>
        <w:tc>
          <w:tcPr>
            <w:tcW w:w="567" w:type="dxa"/>
          </w:tcPr>
          <w:p w14:paraId="1ABC015D" w14:textId="105D3B81" w:rsidR="00AA4A82" w:rsidRPr="00BA6E76" w:rsidRDefault="00AA4A82" w:rsidP="0047737C">
            <w:pPr>
              <w:spacing w:line="240" w:lineRule="auto"/>
              <w:rPr>
                <w:sz w:val="20"/>
                <w:szCs w:val="20"/>
              </w:rPr>
            </w:pPr>
            <w:r w:rsidRPr="00BA6E76">
              <w:rPr>
                <w:sz w:val="20"/>
                <w:szCs w:val="20"/>
              </w:rPr>
              <w:fldChar w:fldCharType="begin">
                <w:fldData xml:space="preserve">PEVuZE5vdGU+PENpdGU+PEF1dGhvcj5CZXJhbmdlcjwvQXV0aG9yPjxZZWFyPjIwMTk8L1llYXI+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</w:fldData>
              </w:fldChar>
            </w:r>
            <w:r w:rsidR="006C1302" w:rsidRPr="00BA6E76">
              <w:rPr>
                <w:sz w:val="20"/>
                <w:szCs w:val="20"/>
              </w:rPr>
              <w:instrText xml:space="preserve"> ADDIN EN.CITE </w:instrText>
            </w:r>
            <w:r w:rsidR="006C1302" w:rsidRPr="00BA6E76">
              <w:rPr>
                <w:sz w:val="20"/>
                <w:szCs w:val="20"/>
              </w:rPr>
              <w:fldChar w:fldCharType="begin">
                <w:fldData xml:space="preserve">PEVuZE5vdGU+PENpdGU+PEF1dGhvcj5CZXJhbmdlcjwvQXV0aG9yPjxZZWFyPjIwMTk8L1llYXI+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</w:fldData>
              </w:fldChar>
            </w:r>
            <w:r w:rsidR="006C1302" w:rsidRPr="00BA6E76">
              <w:rPr>
                <w:sz w:val="20"/>
                <w:szCs w:val="20"/>
              </w:rPr>
              <w:instrText xml:space="preserve"> ADDIN EN.CITE.DATA </w:instrText>
            </w:r>
            <w:r w:rsidR="006C1302" w:rsidRPr="00BA6E76">
              <w:rPr>
                <w:sz w:val="20"/>
                <w:szCs w:val="20"/>
              </w:rPr>
            </w:r>
            <w:r w:rsidR="006C1302" w:rsidRPr="00BA6E76">
              <w:rPr>
                <w:sz w:val="20"/>
                <w:szCs w:val="20"/>
              </w:rPr>
              <w:fldChar w:fldCharType="end"/>
            </w:r>
            <w:r w:rsidRPr="00BA6E76">
              <w:rPr>
                <w:sz w:val="20"/>
                <w:szCs w:val="20"/>
              </w:rPr>
            </w:r>
            <w:r w:rsidRPr="00BA6E76">
              <w:rPr>
                <w:sz w:val="20"/>
                <w:szCs w:val="20"/>
              </w:rPr>
              <w:fldChar w:fldCharType="separate"/>
            </w:r>
            <w:r w:rsidR="006C1302" w:rsidRPr="00BA6E76">
              <w:rPr>
                <w:noProof/>
                <w:sz w:val="20"/>
                <w:szCs w:val="20"/>
                <w:vertAlign w:val="superscript"/>
              </w:rPr>
              <w:t>24</w:t>
            </w:r>
            <w:r w:rsidRPr="00BA6E76">
              <w:rPr>
                <w:sz w:val="20"/>
                <w:szCs w:val="20"/>
              </w:rPr>
              <w:fldChar w:fldCharType="end"/>
            </w:r>
            <w:r w:rsidRPr="00BA6E76">
              <w:rPr>
                <w:sz w:val="20"/>
                <w:szCs w:val="20"/>
              </w:rPr>
              <w:t xml:space="preserve"> </w:t>
            </w:r>
          </w:p>
        </w:tc>
      </w:tr>
      <w:tr w:rsidR="00AA4A82" w:rsidRPr="00BA6E76" w14:paraId="4CD2991C" w14:textId="77777777" w:rsidTr="0047737C">
        <w:tc>
          <w:tcPr>
            <w:tcW w:w="1587" w:type="dxa"/>
            <w:shd w:val="clear" w:color="auto" w:fill="auto"/>
          </w:tcPr>
          <w:p w14:paraId="72CE3932" w14:textId="77777777" w:rsidR="00AA4A82" w:rsidRPr="00BA6E76" w:rsidRDefault="00AA4A82" w:rsidP="0047737C">
            <w:pPr>
              <w:spacing w:line="240" w:lineRule="auto"/>
              <w:rPr>
                <w:sz w:val="20"/>
                <w:szCs w:val="20"/>
              </w:rPr>
            </w:pPr>
            <w:r w:rsidRPr="00BA6E76">
              <w:rPr>
                <w:sz w:val="20"/>
                <w:szCs w:val="20"/>
              </w:rPr>
              <w:t xml:space="preserve">Children </w:t>
            </w:r>
          </w:p>
          <w:p w14:paraId="6C75231B" w14:textId="77777777" w:rsidR="00AA4A82" w:rsidRPr="00BA6E76" w:rsidRDefault="00AA4A82" w:rsidP="0047737C">
            <w:pPr>
              <w:spacing w:line="240" w:lineRule="auto"/>
              <w:rPr>
                <w:sz w:val="20"/>
                <w:szCs w:val="20"/>
              </w:rPr>
            </w:pPr>
            <w:r w:rsidRPr="00BA6E76">
              <w:rPr>
                <w:sz w:val="20"/>
                <w:szCs w:val="20"/>
              </w:rPr>
              <w:t>(2m – 6y)</w:t>
            </w:r>
          </w:p>
        </w:tc>
        <w:tc>
          <w:tcPr>
            <w:tcW w:w="1587" w:type="dxa"/>
          </w:tcPr>
          <w:p w14:paraId="64D0AB08" w14:textId="77777777" w:rsidR="00AA4A82" w:rsidRPr="00BA6E76" w:rsidRDefault="00AA4A82" w:rsidP="0047737C">
            <w:pPr>
              <w:spacing w:line="240" w:lineRule="auto"/>
              <w:jc w:val="center"/>
              <w:rPr>
                <w:sz w:val="20"/>
                <w:szCs w:val="20"/>
              </w:rPr>
            </w:pPr>
            <w:r w:rsidRPr="00BA6E76">
              <w:rPr>
                <w:sz w:val="20"/>
                <w:szCs w:val="20"/>
              </w:rPr>
              <w:t>80 mg/kg or</w:t>
            </w:r>
          </w:p>
          <w:p w14:paraId="343E4539" w14:textId="77777777" w:rsidR="00AA4A82" w:rsidRPr="00BA6E76" w:rsidRDefault="00AA4A82" w:rsidP="0047737C">
            <w:pPr>
              <w:spacing w:line="240" w:lineRule="auto"/>
              <w:jc w:val="center"/>
              <w:rPr>
                <w:sz w:val="20"/>
                <w:szCs w:val="20"/>
              </w:rPr>
            </w:pPr>
            <w:r w:rsidRPr="00BA6E76">
              <w:rPr>
                <w:sz w:val="20"/>
                <w:szCs w:val="20"/>
              </w:rPr>
              <w:t xml:space="preserve">90 mg/kg </w:t>
            </w:r>
          </w:p>
          <w:p w14:paraId="53F26416" w14:textId="77777777" w:rsidR="00AA4A82" w:rsidRPr="00BA6E76" w:rsidRDefault="00AA4A82" w:rsidP="0047737C">
            <w:pPr>
              <w:spacing w:line="240" w:lineRule="auto"/>
              <w:jc w:val="center"/>
              <w:rPr>
                <w:sz w:val="20"/>
                <w:szCs w:val="20"/>
              </w:rPr>
            </w:pPr>
            <w:r w:rsidRPr="00BA6E76">
              <w:rPr>
                <w:sz w:val="20"/>
                <w:szCs w:val="20"/>
              </w:rPr>
              <w:t>(2-5m /6m-6y)</w:t>
            </w:r>
          </w:p>
        </w:tc>
        <w:tc>
          <w:tcPr>
            <w:tcW w:w="1020" w:type="dxa"/>
          </w:tcPr>
          <w:p w14:paraId="14F68BAB" w14:textId="77777777" w:rsidR="00AA4A82" w:rsidRPr="00BA6E76" w:rsidRDefault="00AA4A82" w:rsidP="0047737C">
            <w:pPr>
              <w:spacing w:line="240" w:lineRule="auto"/>
              <w:jc w:val="center"/>
              <w:rPr>
                <w:sz w:val="20"/>
                <w:szCs w:val="20"/>
              </w:rPr>
            </w:pPr>
            <w:r w:rsidRPr="00BA6E76">
              <w:rPr>
                <w:sz w:val="20"/>
                <w:szCs w:val="20"/>
              </w:rPr>
              <w:t>79</w:t>
            </w:r>
          </w:p>
        </w:tc>
        <w:tc>
          <w:tcPr>
            <w:tcW w:w="907" w:type="dxa"/>
          </w:tcPr>
          <w:p w14:paraId="5158D345" w14:textId="77777777" w:rsidR="00AA4A82" w:rsidRPr="00BA6E76" w:rsidRDefault="00AA4A82" w:rsidP="0047737C">
            <w:pPr>
              <w:spacing w:line="240" w:lineRule="auto"/>
              <w:jc w:val="center"/>
              <w:rPr>
                <w:sz w:val="20"/>
                <w:szCs w:val="20"/>
              </w:rPr>
            </w:pPr>
            <w:r w:rsidRPr="00BA6E76">
              <w:rPr>
                <w:sz w:val="20"/>
                <w:szCs w:val="20"/>
              </w:rPr>
              <w:t>11.4</w:t>
            </w:r>
          </w:p>
        </w:tc>
        <w:tc>
          <w:tcPr>
            <w:tcW w:w="1417" w:type="dxa"/>
            <w:shd w:val="clear" w:color="auto" w:fill="auto"/>
          </w:tcPr>
          <w:p w14:paraId="57ADE817" w14:textId="77777777" w:rsidR="00AA4A82" w:rsidRPr="00BA6E76" w:rsidRDefault="00AA4A82" w:rsidP="0047737C">
            <w:pPr>
              <w:spacing w:line="240" w:lineRule="auto"/>
              <w:jc w:val="center"/>
              <w:rPr>
                <w:sz w:val="20"/>
                <w:szCs w:val="20"/>
              </w:rPr>
            </w:pPr>
            <w:r w:rsidRPr="00BA6E76">
              <w:rPr>
                <w:sz w:val="20"/>
                <w:szCs w:val="20"/>
              </w:rPr>
              <w:t>165</w:t>
            </w:r>
          </w:p>
        </w:tc>
        <w:tc>
          <w:tcPr>
            <w:tcW w:w="1531" w:type="dxa"/>
            <w:shd w:val="clear" w:color="auto" w:fill="auto"/>
          </w:tcPr>
          <w:p w14:paraId="45AD9505" w14:textId="77777777" w:rsidR="00AA4A82" w:rsidRPr="00BA6E76" w:rsidRDefault="00AA4A82" w:rsidP="0047737C">
            <w:pPr>
              <w:spacing w:line="240" w:lineRule="auto"/>
              <w:jc w:val="center"/>
              <w:rPr>
                <w:sz w:val="20"/>
                <w:szCs w:val="20"/>
              </w:rPr>
            </w:pPr>
            <w:r w:rsidRPr="00BA6E76">
              <w:rPr>
                <w:sz w:val="20"/>
                <w:szCs w:val="20"/>
              </w:rPr>
              <w:t>3.92 L/h</w:t>
            </w:r>
          </w:p>
          <w:p w14:paraId="2F3AB26A" w14:textId="77777777" w:rsidR="00AA4A82" w:rsidRPr="00BA6E76" w:rsidRDefault="00AA4A82" w:rsidP="0047737C">
            <w:pPr>
              <w:spacing w:line="240" w:lineRule="auto"/>
              <w:jc w:val="center"/>
              <w:rPr>
                <w:sz w:val="20"/>
                <w:szCs w:val="20"/>
              </w:rPr>
            </w:pPr>
          </w:p>
        </w:tc>
        <w:tc>
          <w:tcPr>
            <w:tcW w:w="1474" w:type="dxa"/>
            <w:shd w:val="clear" w:color="auto" w:fill="auto"/>
          </w:tcPr>
          <w:p w14:paraId="79DB5EED" w14:textId="77777777" w:rsidR="00AA4A82" w:rsidRPr="00BA6E76" w:rsidRDefault="00AA4A82" w:rsidP="0047737C">
            <w:pPr>
              <w:spacing w:line="240" w:lineRule="auto"/>
              <w:jc w:val="center"/>
              <w:rPr>
                <w:sz w:val="20"/>
                <w:szCs w:val="20"/>
              </w:rPr>
            </w:pPr>
            <w:r w:rsidRPr="00BA6E76">
              <w:rPr>
                <w:sz w:val="20"/>
                <w:szCs w:val="20"/>
              </w:rPr>
              <w:t>4.87 L</w:t>
            </w:r>
          </w:p>
          <w:p w14:paraId="6FD5A2CE" w14:textId="77777777" w:rsidR="00AA4A82" w:rsidRPr="00BA6E76" w:rsidRDefault="00AA4A82" w:rsidP="0047737C">
            <w:pPr>
              <w:spacing w:line="240" w:lineRule="auto"/>
              <w:jc w:val="center"/>
              <w:rPr>
                <w:sz w:val="20"/>
                <w:szCs w:val="20"/>
              </w:rPr>
            </w:pPr>
          </w:p>
        </w:tc>
        <w:tc>
          <w:tcPr>
            <w:tcW w:w="1474" w:type="dxa"/>
          </w:tcPr>
          <w:p w14:paraId="71D3AAA6" w14:textId="77777777" w:rsidR="00AA4A82" w:rsidRPr="00BA6E76" w:rsidRDefault="00AA4A82" w:rsidP="0047737C">
            <w:pPr>
              <w:spacing w:line="240" w:lineRule="auto"/>
              <w:jc w:val="center"/>
              <w:rPr>
                <w:sz w:val="20"/>
                <w:szCs w:val="20"/>
              </w:rPr>
            </w:pPr>
            <w:r w:rsidRPr="00BA6E76">
              <w:rPr>
                <w:sz w:val="20"/>
                <w:szCs w:val="20"/>
              </w:rPr>
              <w:t>0.25 L/h</w:t>
            </w:r>
          </w:p>
        </w:tc>
        <w:tc>
          <w:tcPr>
            <w:tcW w:w="1247" w:type="dxa"/>
          </w:tcPr>
          <w:p w14:paraId="60469F35" w14:textId="77777777" w:rsidR="00AA4A82" w:rsidRPr="00BA6E76" w:rsidRDefault="00AA4A82" w:rsidP="0047737C">
            <w:pPr>
              <w:spacing w:line="240" w:lineRule="auto"/>
              <w:jc w:val="center"/>
              <w:rPr>
                <w:sz w:val="20"/>
                <w:szCs w:val="20"/>
              </w:rPr>
            </w:pPr>
            <w:r w:rsidRPr="00BA6E76">
              <w:rPr>
                <w:sz w:val="20"/>
                <w:szCs w:val="20"/>
              </w:rPr>
              <w:t>0.49 L</w:t>
            </w:r>
          </w:p>
        </w:tc>
        <w:tc>
          <w:tcPr>
            <w:tcW w:w="1247" w:type="dxa"/>
            <w:shd w:val="clear" w:color="auto" w:fill="auto"/>
          </w:tcPr>
          <w:p w14:paraId="1056ACAB" w14:textId="77777777" w:rsidR="00AA4A82" w:rsidRPr="00BA6E76" w:rsidRDefault="00AA4A82" w:rsidP="0047737C">
            <w:pPr>
              <w:spacing w:line="240" w:lineRule="auto"/>
              <w:jc w:val="center"/>
              <w:rPr>
                <w:sz w:val="20"/>
                <w:szCs w:val="20"/>
              </w:rPr>
            </w:pPr>
            <w:r w:rsidRPr="00BA6E76">
              <w:rPr>
                <w:sz w:val="20"/>
                <w:szCs w:val="20"/>
              </w:rPr>
              <w:t>Not stated</w:t>
            </w:r>
          </w:p>
        </w:tc>
        <w:tc>
          <w:tcPr>
            <w:tcW w:w="567" w:type="dxa"/>
          </w:tcPr>
          <w:p w14:paraId="682ACBA0" w14:textId="7980C426" w:rsidR="00AA4A82" w:rsidRPr="00BA6E76" w:rsidRDefault="00AA4A82" w:rsidP="0047737C">
            <w:pPr>
              <w:spacing w:line="240" w:lineRule="auto"/>
              <w:rPr>
                <w:sz w:val="20"/>
                <w:szCs w:val="20"/>
              </w:rPr>
            </w:pPr>
            <w:r w:rsidRPr="00BA6E76">
              <w:rPr>
                <w:sz w:val="20"/>
                <w:szCs w:val="20"/>
              </w:rPr>
              <w:fldChar w:fldCharType="begin">
                <w:fldData xml:space="preserve">PEVuZE5vdGU+PENpdGU+PEF1dGhvcj5UaGliYXVsdDwvQXV0aG9yPjxZZWFyPjIwMTk8L1llYXI+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</w:fldData>
              </w:fldChar>
            </w:r>
            <w:r w:rsidR="006C1302" w:rsidRPr="00BA6E76">
              <w:rPr>
                <w:sz w:val="20"/>
                <w:szCs w:val="20"/>
              </w:rPr>
              <w:instrText xml:space="preserve"> ADDIN EN.CITE </w:instrText>
            </w:r>
            <w:r w:rsidR="006C1302" w:rsidRPr="00BA6E76">
              <w:rPr>
                <w:sz w:val="20"/>
                <w:szCs w:val="20"/>
              </w:rPr>
              <w:fldChar w:fldCharType="begin">
                <w:fldData xml:space="preserve">PEVuZE5vdGU+PENpdGU+PEF1dGhvcj5UaGliYXVsdDwvQXV0aG9yPjxZZWFyPjIwMTk8L1llYXI+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</w:fldData>
              </w:fldChar>
            </w:r>
            <w:r w:rsidR="006C1302" w:rsidRPr="00BA6E76">
              <w:rPr>
                <w:sz w:val="20"/>
                <w:szCs w:val="20"/>
              </w:rPr>
              <w:instrText xml:space="preserve"> ADDIN EN.CITE.DATA </w:instrText>
            </w:r>
            <w:r w:rsidR="006C1302" w:rsidRPr="00BA6E76">
              <w:rPr>
                <w:sz w:val="20"/>
                <w:szCs w:val="20"/>
              </w:rPr>
            </w:r>
            <w:r w:rsidR="006C1302" w:rsidRPr="00BA6E76">
              <w:rPr>
                <w:sz w:val="20"/>
                <w:szCs w:val="20"/>
              </w:rPr>
              <w:fldChar w:fldCharType="end"/>
            </w:r>
            <w:r w:rsidRPr="00BA6E76">
              <w:rPr>
                <w:sz w:val="20"/>
                <w:szCs w:val="20"/>
              </w:rPr>
            </w:r>
            <w:r w:rsidRPr="00BA6E76">
              <w:rPr>
                <w:sz w:val="20"/>
                <w:szCs w:val="20"/>
              </w:rPr>
              <w:fldChar w:fldCharType="separate"/>
            </w:r>
            <w:r w:rsidR="006C1302" w:rsidRPr="00BA6E76">
              <w:rPr>
                <w:noProof/>
                <w:sz w:val="20"/>
                <w:szCs w:val="20"/>
                <w:vertAlign w:val="superscript"/>
              </w:rPr>
              <w:t>25</w:t>
            </w:r>
            <w:r w:rsidRPr="00BA6E76">
              <w:rPr>
                <w:sz w:val="20"/>
                <w:szCs w:val="20"/>
              </w:rPr>
              <w:fldChar w:fldCharType="end"/>
            </w:r>
            <w:r w:rsidRPr="00BA6E76">
              <w:rPr>
                <w:sz w:val="20"/>
                <w:szCs w:val="20"/>
              </w:rPr>
              <w:t xml:space="preserve"> </w:t>
            </w:r>
          </w:p>
        </w:tc>
      </w:tr>
      <w:tr w:rsidR="00AA4A82" w:rsidRPr="00BA6E76" w14:paraId="466193F7" w14:textId="77777777" w:rsidTr="0047737C">
        <w:tc>
          <w:tcPr>
            <w:tcW w:w="1587" w:type="dxa"/>
            <w:shd w:val="clear" w:color="auto" w:fill="auto"/>
          </w:tcPr>
          <w:p w14:paraId="464894CC" w14:textId="77777777" w:rsidR="00AA4A82" w:rsidRPr="00BA6E76" w:rsidRDefault="00AA4A82" w:rsidP="0047737C">
            <w:pPr>
              <w:spacing w:line="240" w:lineRule="auto"/>
              <w:rPr>
                <w:sz w:val="20"/>
                <w:szCs w:val="20"/>
              </w:rPr>
            </w:pPr>
            <w:r w:rsidRPr="00BA6E76">
              <w:rPr>
                <w:sz w:val="20"/>
                <w:szCs w:val="20"/>
              </w:rPr>
              <w:t xml:space="preserve">Children </w:t>
            </w:r>
          </w:p>
          <w:p w14:paraId="698136D7" w14:textId="77777777" w:rsidR="00AA4A82" w:rsidRPr="00BA6E76" w:rsidRDefault="00AA4A82" w:rsidP="0047737C">
            <w:pPr>
              <w:spacing w:line="240" w:lineRule="auto"/>
              <w:rPr>
                <w:sz w:val="20"/>
                <w:szCs w:val="20"/>
              </w:rPr>
            </w:pPr>
            <w:r w:rsidRPr="00BA6E76">
              <w:rPr>
                <w:sz w:val="20"/>
                <w:szCs w:val="20"/>
              </w:rPr>
              <w:t>(0.5 y – 18 y)</w:t>
            </w:r>
          </w:p>
        </w:tc>
        <w:tc>
          <w:tcPr>
            <w:tcW w:w="1587" w:type="dxa"/>
          </w:tcPr>
          <w:p w14:paraId="1D21C30E" w14:textId="77777777" w:rsidR="00AA4A82" w:rsidRPr="00BA6E76" w:rsidRDefault="00AA4A82" w:rsidP="0047737C">
            <w:pPr>
              <w:spacing w:line="240" w:lineRule="auto"/>
              <w:jc w:val="center"/>
              <w:rPr>
                <w:sz w:val="20"/>
                <w:szCs w:val="20"/>
              </w:rPr>
            </w:pPr>
            <w:r w:rsidRPr="00BA6E76">
              <w:rPr>
                <w:sz w:val="20"/>
                <w:szCs w:val="20"/>
              </w:rPr>
              <w:t>100mg/kg (max 533mg)</w:t>
            </w:r>
          </w:p>
        </w:tc>
        <w:tc>
          <w:tcPr>
            <w:tcW w:w="1020" w:type="dxa"/>
          </w:tcPr>
          <w:p w14:paraId="3344A79C" w14:textId="77777777" w:rsidR="00AA4A82" w:rsidRPr="00BA6E76" w:rsidRDefault="00AA4A82" w:rsidP="0047737C">
            <w:pPr>
              <w:spacing w:line="240" w:lineRule="auto"/>
              <w:jc w:val="center"/>
              <w:rPr>
                <w:sz w:val="20"/>
                <w:szCs w:val="20"/>
              </w:rPr>
            </w:pPr>
            <w:r w:rsidRPr="00BA6E76">
              <w:rPr>
                <w:sz w:val="20"/>
                <w:szCs w:val="20"/>
              </w:rPr>
              <w:t>43</w:t>
            </w:r>
          </w:p>
        </w:tc>
        <w:tc>
          <w:tcPr>
            <w:tcW w:w="907" w:type="dxa"/>
          </w:tcPr>
          <w:p w14:paraId="6BDED600" w14:textId="77777777" w:rsidR="00AA4A82" w:rsidRPr="00BA6E76" w:rsidRDefault="00AA4A82" w:rsidP="0047737C">
            <w:pPr>
              <w:spacing w:line="240" w:lineRule="auto"/>
              <w:jc w:val="center"/>
              <w:rPr>
                <w:sz w:val="20"/>
                <w:szCs w:val="20"/>
              </w:rPr>
            </w:pPr>
            <w:r w:rsidRPr="00BA6E76">
              <w:rPr>
                <w:sz w:val="20"/>
                <w:szCs w:val="20"/>
              </w:rPr>
              <w:t>39.4</w:t>
            </w:r>
          </w:p>
        </w:tc>
        <w:tc>
          <w:tcPr>
            <w:tcW w:w="1417" w:type="dxa"/>
            <w:shd w:val="clear" w:color="auto" w:fill="auto"/>
          </w:tcPr>
          <w:p w14:paraId="5EC49F08" w14:textId="77777777" w:rsidR="00AA4A82" w:rsidRPr="00BA6E76" w:rsidRDefault="00AA4A82" w:rsidP="0047737C">
            <w:pPr>
              <w:spacing w:line="240" w:lineRule="auto"/>
              <w:jc w:val="center"/>
              <w:rPr>
                <w:sz w:val="20"/>
                <w:szCs w:val="20"/>
              </w:rPr>
            </w:pPr>
            <w:r w:rsidRPr="00BA6E76">
              <w:rPr>
                <w:sz w:val="20"/>
                <w:szCs w:val="20"/>
              </w:rPr>
              <w:t>482</w:t>
            </w:r>
          </w:p>
        </w:tc>
        <w:tc>
          <w:tcPr>
            <w:tcW w:w="1531" w:type="dxa"/>
            <w:shd w:val="clear" w:color="auto" w:fill="auto"/>
          </w:tcPr>
          <w:p w14:paraId="3815D870" w14:textId="77777777" w:rsidR="00AA4A82" w:rsidRPr="00BA6E76" w:rsidRDefault="00AA4A82" w:rsidP="0047737C">
            <w:pPr>
              <w:spacing w:line="240" w:lineRule="auto"/>
              <w:jc w:val="center"/>
              <w:rPr>
                <w:sz w:val="20"/>
                <w:szCs w:val="20"/>
              </w:rPr>
            </w:pPr>
            <w:r w:rsidRPr="00BA6E76">
              <w:rPr>
                <w:sz w:val="20"/>
                <w:szCs w:val="20"/>
              </w:rPr>
              <w:t>15.4 L/h/70kg</w:t>
            </w:r>
          </w:p>
        </w:tc>
        <w:tc>
          <w:tcPr>
            <w:tcW w:w="1474" w:type="dxa"/>
            <w:shd w:val="clear" w:color="auto" w:fill="auto"/>
          </w:tcPr>
          <w:p w14:paraId="391D150F" w14:textId="77777777" w:rsidR="00AA4A82" w:rsidRPr="00BA6E76" w:rsidRDefault="00AA4A82" w:rsidP="0047737C">
            <w:pPr>
              <w:spacing w:line="240" w:lineRule="auto"/>
              <w:jc w:val="center"/>
              <w:rPr>
                <w:sz w:val="20"/>
                <w:szCs w:val="20"/>
              </w:rPr>
            </w:pPr>
            <w:r w:rsidRPr="00BA6E76">
              <w:rPr>
                <w:sz w:val="20"/>
                <w:szCs w:val="20"/>
              </w:rPr>
              <w:t>16.0 L/70kg</w:t>
            </w:r>
          </w:p>
        </w:tc>
        <w:tc>
          <w:tcPr>
            <w:tcW w:w="1474" w:type="dxa"/>
          </w:tcPr>
          <w:p w14:paraId="2BBDA828" w14:textId="77777777" w:rsidR="00AA4A82" w:rsidRPr="00BA6E76" w:rsidRDefault="00AA4A82" w:rsidP="0047737C">
            <w:pPr>
              <w:spacing w:line="240" w:lineRule="auto"/>
              <w:jc w:val="center"/>
              <w:rPr>
                <w:sz w:val="20"/>
                <w:szCs w:val="20"/>
              </w:rPr>
            </w:pPr>
            <w:r w:rsidRPr="00BA6E76">
              <w:rPr>
                <w:sz w:val="20"/>
                <w:szCs w:val="20"/>
              </w:rPr>
              <w:t>0.237 L/h/70kg</w:t>
            </w:r>
          </w:p>
        </w:tc>
        <w:tc>
          <w:tcPr>
            <w:tcW w:w="1247" w:type="dxa"/>
          </w:tcPr>
          <w:p w14:paraId="25E8D9DA" w14:textId="77777777" w:rsidR="00AA4A82" w:rsidRPr="00BA6E76" w:rsidRDefault="00AA4A82" w:rsidP="0047737C">
            <w:pPr>
              <w:spacing w:line="240" w:lineRule="auto"/>
              <w:jc w:val="center"/>
              <w:rPr>
                <w:sz w:val="20"/>
                <w:szCs w:val="20"/>
              </w:rPr>
            </w:pPr>
            <w:r w:rsidRPr="00BA6E76">
              <w:rPr>
                <w:sz w:val="20"/>
                <w:szCs w:val="20"/>
              </w:rPr>
              <w:t>3.4 L/70kg</w:t>
            </w:r>
          </w:p>
        </w:tc>
        <w:tc>
          <w:tcPr>
            <w:tcW w:w="1247" w:type="dxa"/>
            <w:shd w:val="clear" w:color="auto" w:fill="auto"/>
          </w:tcPr>
          <w:p w14:paraId="70FA596F" w14:textId="77777777" w:rsidR="00AA4A82" w:rsidRPr="00BA6E76" w:rsidRDefault="00AA4A82" w:rsidP="0047737C">
            <w:pPr>
              <w:spacing w:line="240" w:lineRule="auto"/>
              <w:jc w:val="center"/>
              <w:rPr>
                <w:sz w:val="20"/>
                <w:szCs w:val="20"/>
              </w:rPr>
            </w:pPr>
            <w:r w:rsidRPr="00BA6E76">
              <w:rPr>
                <w:sz w:val="20"/>
                <w:szCs w:val="20"/>
              </w:rPr>
              <w:t>Not stated</w:t>
            </w:r>
          </w:p>
        </w:tc>
        <w:tc>
          <w:tcPr>
            <w:tcW w:w="567" w:type="dxa"/>
          </w:tcPr>
          <w:p w14:paraId="4F45DDFA" w14:textId="746FD237" w:rsidR="00AA4A82" w:rsidRPr="00BA6E76" w:rsidRDefault="00AA4A82" w:rsidP="0047737C">
            <w:pPr>
              <w:spacing w:line="240" w:lineRule="auto"/>
              <w:rPr>
                <w:sz w:val="20"/>
                <w:szCs w:val="20"/>
              </w:rPr>
            </w:pPr>
            <w:r w:rsidRPr="00BA6E76">
              <w:rPr>
                <w:sz w:val="20"/>
                <w:szCs w:val="20"/>
              </w:rPr>
              <w:fldChar w:fldCharType="begin"/>
            </w:r>
            <w:r w:rsidR="006C1302" w:rsidRPr="00BA6E76">
              <w:rPr>
                <w:sz w:val="20"/>
                <w:szCs w:val="20"/>
              </w:rPr>
              <w:instrText xml:space="preserve"> ADDIN EN.CITE &lt;EndNote&gt;&lt;Cite&gt;&lt;Author&gt;Thorsted&lt;/Author&gt;&lt;Year&gt;2019&lt;/Year&gt;&lt;RecNum&gt;4482&lt;/RecNum&gt;&lt;DisplayText&gt;&lt;style face="superscript"&gt;26&lt;/style&gt;&lt;/DisplayText&gt;&lt;record&gt;&lt;rec-number&gt;4482&lt;/rec-number&gt;&lt;foreign-keys&gt;&lt;key app="EN" db-id="w5x5xp5dezdff0ewffoxef0kefvzsdf000wr" timestamp="1566550973"&gt;4482&lt;/key&gt;&lt;/foreign-keys&gt;&lt;ref-type name="Journal Article"&gt;17&lt;/ref-type&gt;&lt;contributors&gt;&lt;authors&gt;&lt;author&gt;Thorsted, A.&lt;/author&gt;&lt;author&gt;Kristoffersson, A. N.&lt;/author&gt;&lt;author&gt;Maarbjerg, S. F.&lt;/author&gt;&lt;author&gt;Schroder, H.&lt;/author&gt;&lt;author&gt;Wang, M.&lt;/author&gt;&lt;author&gt;Brock, B.&lt;/author&gt;&lt;author&gt;Nielsen, E. I.&lt;/author&gt;&lt;author&gt;Friberg, L. E.&lt;/author&gt;&lt;/authors&gt;&lt;/contributors&gt;&lt;auth-address&gt;Department of Pharmaceutical Biosciences, Uppsala University, Uppsala, Sweden.&amp;#xD;Department of Pediatrics and Adolescent Medicine, Aarhus University Hospital, Aarhus, Denmark.&amp;#xD;Department of Clinical Microbiology, Aarhus University Hospital, Aarhus, Denmark.&amp;#xD;Department of Clinical Biochemistry, Aarhus University Hospital, Aarhus, Denmark.&lt;/auth-address&gt;&lt;titles&gt;&lt;title&gt;Population pharmacokinetics of piperacillin in febrile children receiving cancer chemotherapy: the impact of body weight and target on an optimal dosing regimen&lt;/title&gt;&lt;secondary-title&gt;J Antimicrob Chemother&lt;/secondary-title&gt;&lt;/titles&gt;&lt;periodical&gt;&lt;full-title&gt;Journal of Antimicrobial Chemotherapy&lt;/full-title&gt;&lt;abbr-1&gt;J. Antimicrob. Chemother.&lt;/abbr-1&gt;&lt;abbr-2&gt;J Antimicrob Chemother&lt;/abbr-2&gt;&lt;/periodical&gt;&lt;edition&gt;2019/07/06&lt;/edition&gt;&lt;dates&gt;&lt;year&gt;2019&lt;/year&gt;&lt;pub-dates&gt;&lt;date&gt;Jul 4&lt;/date&gt;&lt;/pub-dates&gt;&lt;/dates&gt;&lt;isbn&gt;1460-2091 (Electronic)&amp;#xD;0305-7453 (Linking)&lt;/isbn&gt;&lt;accession-num&gt;31273375&lt;/accession-num&gt;&lt;urls&gt;&lt;related-urls&gt;&lt;url&gt;https://www.ncbi.nlm.nih.gov/pubmed/31273375&lt;/url&gt;&lt;/related-urls&gt;&lt;/urls&gt;&lt;electronic-resource-num&gt;10.1093/jac/dkz270&lt;/electronic-resource-num&gt;&lt;/record&gt;&lt;/Cite&gt;&lt;/EndNote&gt;</w:instrText>
            </w:r>
            <w:r w:rsidRPr="00BA6E76">
              <w:rPr>
                <w:sz w:val="20"/>
                <w:szCs w:val="20"/>
              </w:rPr>
              <w:fldChar w:fldCharType="separate"/>
            </w:r>
            <w:r w:rsidR="006C1302" w:rsidRPr="00BA6E76">
              <w:rPr>
                <w:noProof/>
                <w:sz w:val="20"/>
                <w:szCs w:val="20"/>
                <w:vertAlign w:val="superscript"/>
              </w:rPr>
              <w:t>26</w:t>
            </w:r>
            <w:r w:rsidRPr="00BA6E76">
              <w:rPr>
                <w:sz w:val="20"/>
                <w:szCs w:val="20"/>
              </w:rPr>
              <w:fldChar w:fldCharType="end"/>
            </w:r>
          </w:p>
        </w:tc>
      </w:tr>
      <w:tr w:rsidR="00AA4A82" w:rsidRPr="00BA6E76" w14:paraId="7A78FD53" w14:textId="77777777" w:rsidTr="0047737C">
        <w:tc>
          <w:tcPr>
            <w:tcW w:w="1587" w:type="dxa"/>
            <w:shd w:val="clear" w:color="auto" w:fill="auto"/>
          </w:tcPr>
          <w:p w14:paraId="287643E6" w14:textId="77777777" w:rsidR="00AA4A82" w:rsidRPr="00BA6E76" w:rsidRDefault="00AA4A82" w:rsidP="0047737C">
            <w:pPr>
              <w:spacing w:line="240" w:lineRule="auto"/>
              <w:rPr>
                <w:sz w:val="20"/>
                <w:szCs w:val="20"/>
              </w:rPr>
            </w:pPr>
            <w:r w:rsidRPr="00BA6E76">
              <w:rPr>
                <w:sz w:val="20"/>
                <w:szCs w:val="20"/>
              </w:rPr>
              <w:t>Children (3 m to 15 y) +/- CRRT</w:t>
            </w:r>
          </w:p>
        </w:tc>
        <w:tc>
          <w:tcPr>
            <w:tcW w:w="1587" w:type="dxa"/>
          </w:tcPr>
          <w:p w14:paraId="5C1787E0" w14:textId="77777777" w:rsidR="00AA4A82" w:rsidRPr="00BA6E76" w:rsidRDefault="00AA4A82" w:rsidP="0047737C">
            <w:pPr>
              <w:spacing w:line="240" w:lineRule="auto"/>
              <w:jc w:val="center"/>
              <w:rPr>
                <w:sz w:val="20"/>
                <w:szCs w:val="20"/>
              </w:rPr>
            </w:pPr>
            <w:r w:rsidRPr="00BA6E76">
              <w:rPr>
                <w:sz w:val="20"/>
                <w:szCs w:val="20"/>
              </w:rPr>
              <w:t>88.9 mg/kg</w:t>
            </w:r>
          </w:p>
        </w:tc>
        <w:tc>
          <w:tcPr>
            <w:tcW w:w="1020" w:type="dxa"/>
          </w:tcPr>
          <w:p w14:paraId="0DC4747E" w14:textId="77777777" w:rsidR="00AA4A82" w:rsidRPr="00BA6E76" w:rsidRDefault="00AA4A82" w:rsidP="0047737C">
            <w:pPr>
              <w:spacing w:line="240" w:lineRule="auto"/>
              <w:jc w:val="center"/>
              <w:rPr>
                <w:sz w:val="20"/>
                <w:szCs w:val="20"/>
              </w:rPr>
            </w:pPr>
            <w:r w:rsidRPr="00BA6E76">
              <w:rPr>
                <w:sz w:val="20"/>
                <w:szCs w:val="20"/>
              </w:rPr>
              <w:t>32</w:t>
            </w:r>
          </w:p>
        </w:tc>
        <w:tc>
          <w:tcPr>
            <w:tcW w:w="907" w:type="dxa"/>
          </w:tcPr>
          <w:p w14:paraId="44B5D0A0" w14:textId="77777777" w:rsidR="00AA4A82" w:rsidRPr="00BA6E76" w:rsidRDefault="00AA4A82" w:rsidP="0047737C">
            <w:pPr>
              <w:spacing w:line="240" w:lineRule="auto"/>
              <w:jc w:val="center"/>
              <w:rPr>
                <w:sz w:val="20"/>
                <w:szCs w:val="20"/>
              </w:rPr>
            </w:pPr>
            <w:r w:rsidRPr="00BA6E76">
              <w:rPr>
                <w:sz w:val="20"/>
                <w:szCs w:val="20"/>
              </w:rPr>
              <w:t>8.1</w:t>
            </w:r>
          </w:p>
        </w:tc>
        <w:tc>
          <w:tcPr>
            <w:tcW w:w="1417" w:type="dxa"/>
            <w:shd w:val="clear" w:color="auto" w:fill="auto"/>
          </w:tcPr>
          <w:p w14:paraId="0E117593" w14:textId="77777777" w:rsidR="00AA4A82" w:rsidRPr="00BA6E76" w:rsidRDefault="00AA4A82" w:rsidP="0047737C">
            <w:pPr>
              <w:spacing w:line="240" w:lineRule="auto"/>
              <w:jc w:val="center"/>
              <w:rPr>
                <w:sz w:val="20"/>
                <w:szCs w:val="20"/>
              </w:rPr>
            </w:pPr>
            <w:r w:rsidRPr="00BA6E76">
              <w:rPr>
                <w:sz w:val="20"/>
                <w:szCs w:val="20"/>
              </w:rPr>
              <w:t>429</w:t>
            </w:r>
          </w:p>
        </w:tc>
        <w:tc>
          <w:tcPr>
            <w:tcW w:w="1531" w:type="dxa"/>
            <w:shd w:val="clear" w:color="auto" w:fill="auto"/>
          </w:tcPr>
          <w:p w14:paraId="4ED84E03" w14:textId="77777777" w:rsidR="00AA4A82" w:rsidRPr="00BA6E76" w:rsidRDefault="00AA4A82" w:rsidP="0047737C">
            <w:pPr>
              <w:spacing w:line="240" w:lineRule="auto"/>
              <w:jc w:val="center"/>
              <w:rPr>
                <w:sz w:val="20"/>
                <w:szCs w:val="20"/>
              </w:rPr>
            </w:pPr>
            <w:r w:rsidRPr="00BA6E76">
              <w:rPr>
                <w:sz w:val="20"/>
                <w:szCs w:val="20"/>
              </w:rPr>
              <w:t>Renal 1.3 L/h</w:t>
            </w:r>
          </w:p>
          <w:p w14:paraId="5B35991D" w14:textId="77777777" w:rsidR="00AA4A82" w:rsidRPr="00BA6E76" w:rsidRDefault="00AA4A82" w:rsidP="0047737C">
            <w:pPr>
              <w:spacing w:line="240" w:lineRule="auto"/>
              <w:jc w:val="center"/>
              <w:rPr>
                <w:sz w:val="20"/>
                <w:szCs w:val="20"/>
              </w:rPr>
            </w:pPr>
            <w:r w:rsidRPr="00BA6E76">
              <w:rPr>
                <w:sz w:val="20"/>
                <w:szCs w:val="20"/>
              </w:rPr>
              <w:t>Non-renal 0.5 L/h</w:t>
            </w:r>
          </w:p>
        </w:tc>
        <w:tc>
          <w:tcPr>
            <w:tcW w:w="1474" w:type="dxa"/>
            <w:shd w:val="clear" w:color="auto" w:fill="auto"/>
          </w:tcPr>
          <w:p w14:paraId="323FC713" w14:textId="77777777" w:rsidR="00AA4A82" w:rsidRPr="00BA6E76" w:rsidRDefault="00AA4A82" w:rsidP="0047737C">
            <w:pPr>
              <w:spacing w:line="240" w:lineRule="auto"/>
              <w:jc w:val="center"/>
              <w:rPr>
                <w:sz w:val="20"/>
                <w:szCs w:val="20"/>
              </w:rPr>
            </w:pPr>
            <w:r w:rsidRPr="00BA6E76">
              <w:rPr>
                <w:sz w:val="20"/>
                <w:szCs w:val="20"/>
              </w:rPr>
              <w:t>3.23 L</w:t>
            </w:r>
          </w:p>
        </w:tc>
        <w:tc>
          <w:tcPr>
            <w:tcW w:w="1474" w:type="dxa"/>
          </w:tcPr>
          <w:p w14:paraId="53C50010" w14:textId="77777777" w:rsidR="00AA4A82" w:rsidRPr="00BA6E76" w:rsidRDefault="00AA4A82" w:rsidP="0047737C">
            <w:pPr>
              <w:spacing w:line="240" w:lineRule="auto"/>
              <w:jc w:val="center"/>
              <w:rPr>
                <w:sz w:val="20"/>
                <w:szCs w:val="20"/>
              </w:rPr>
            </w:pPr>
            <w:r w:rsidRPr="00BA6E76">
              <w:rPr>
                <w:sz w:val="20"/>
                <w:szCs w:val="20"/>
              </w:rPr>
              <w:t>0.51 L/h</w:t>
            </w:r>
          </w:p>
        </w:tc>
        <w:tc>
          <w:tcPr>
            <w:tcW w:w="1247" w:type="dxa"/>
          </w:tcPr>
          <w:p w14:paraId="47A04FB0" w14:textId="77777777" w:rsidR="00AA4A82" w:rsidRPr="00BA6E76" w:rsidRDefault="00AA4A82" w:rsidP="0047737C">
            <w:pPr>
              <w:spacing w:line="240" w:lineRule="auto"/>
              <w:jc w:val="center"/>
              <w:rPr>
                <w:sz w:val="20"/>
                <w:szCs w:val="20"/>
              </w:rPr>
            </w:pPr>
            <w:r w:rsidRPr="00BA6E76">
              <w:rPr>
                <w:sz w:val="20"/>
                <w:szCs w:val="20"/>
              </w:rPr>
              <w:t>1.45 L</w:t>
            </w:r>
          </w:p>
        </w:tc>
        <w:tc>
          <w:tcPr>
            <w:tcW w:w="1247" w:type="dxa"/>
            <w:shd w:val="clear" w:color="auto" w:fill="auto"/>
          </w:tcPr>
          <w:p w14:paraId="6C1DDFA9" w14:textId="77777777" w:rsidR="00AA4A82" w:rsidRPr="00BA6E76" w:rsidRDefault="00AA4A82" w:rsidP="0047737C">
            <w:pPr>
              <w:spacing w:line="240" w:lineRule="auto"/>
              <w:jc w:val="center"/>
              <w:rPr>
                <w:sz w:val="20"/>
                <w:szCs w:val="20"/>
              </w:rPr>
            </w:pPr>
          </w:p>
        </w:tc>
        <w:tc>
          <w:tcPr>
            <w:tcW w:w="567" w:type="dxa"/>
          </w:tcPr>
          <w:p w14:paraId="511A5699" w14:textId="3D8176C7" w:rsidR="00AA4A82" w:rsidRPr="00BA6E76" w:rsidRDefault="00AA4A82" w:rsidP="0047737C">
            <w:pPr>
              <w:spacing w:line="240" w:lineRule="auto"/>
              <w:rPr>
                <w:sz w:val="20"/>
                <w:szCs w:val="20"/>
              </w:rPr>
            </w:pPr>
            <w:r w:rsidRPr="00BA6E76">
              <w:rPr>
                <w:sz w:val="20"/>
                <w:szCs w:val="20"/>
              </w:rPr>
              <w:fldChar w:fldCharType="begin">
                <w:fldData xml:space="preserve">PEVuZE5vdGU+PENpdGU+PEF1dGhvcj5CdXRyYWd1ZW5vLUxhaXNlY2E8L0F1dGhvcj48WWVhcj4y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</w:fldData>
              </w:fldChar>
            </w:r>
            <w:r w:rsidR="006C1302" w:rsidRPr="00BA6E76">
              <w:rPr>
                <w:sz w:val="20"/>
                <w:szCs w:val="20"/>
              </w:rPr>
              <w:instrText xml:space="preserve"> ADDIN EN.CITE </w:instrText>
            </w:r>
            <w:r w:rsidR="006C1302" w:rsidRPr="00BA6E76">
              <w:rPr>
                <w:sz w:val="20"/>
                <w:szCs w:val="20"/>
              </w:rPr>
              <w:fldChar w:fldCharType="begin">
                <w:fldData xml:space="preserve">PEVuZE5vdGU+PENpdGU+PEF1dGhvcj5CdXRyYWd1ZW5vLUxhaXNlY2E8L0F1dGhvcj48WWVhcj4y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</w:fldData>
              </w:fldChar>
            </w:r>
            <w:r w:rsidR="006C1302" w:rsidRPr="00BA6E76">
              <w:rPr>
                <w:sz w:val="20"/>
                <w:szCs w:val="20"/>
              </w:rPr>
              <w:instrText xml:space="preserve"> ADDIN EN.CITE.DATA </w:instrText>
            </w:r>
            <w:r w:rsidR="006C1302" w:rsidRPr="00BA6E76">
              <w:rPr>
                <w:sz w:val="20"/>
                <w:szCs w:val="20"/>
              </w:rPr>
            </w:r>
            <w:r w:rsidR="006C1302" w:rsidRPr="00BA6E76">
              <w:rPr>
                <w:sz w:val="20"/>
                <w:szCs w:val="20"/>
              </w:rPr>
              <w:fldChar w:fldCharType="end"/>
            </w:r>
            <w:r w:rsidRPr="00BA6E76">
              <w:rPr>
                <w:sz w:val="20"/>
                <w:szCs w:val="20"/>
              </w:rPr>
            </w:r>
            <w:r w:rsidRPr="00BA6E76">
              <w:rPr>
                <w:sz w:val="20"/>
                <w:szCs w:val="20"/>
              </w:rPr>
              <w:fldChar w:fldCharType="separate"/>
            </w:r>
            <w:r w:rsidR="006C1302" w:rsidRPr="00BA6E76">
              <w:rPr>
                <w:noProof/>
                <w:sz w:val="20"/>
                <w:szCs w:val="20"/>
                <w:vertAlign w:val="superscript"/>
              </w:rPr>
              <w:t>27</w:t>
            </w:r>
            <w:r w:rsidRPr="00BA6E76">
              <w:rPr>
                <w:sz w:val="20"/>
                <w:szCs w:val="20"/>
              </w:rPr>
              <w:fldChar w:fldCharType="end"/>
            </w:r>
          </w:p>
        </w:tc>
      </w:tr>
      <w:tr w:rsidR="00AA4A82" w:rsidRPr="00BA6E76" w14:paraId="25148444" w14:textId="77777777" w:rsidTr="0047737C">
        <w:tc>
          <w:tcPr>
            <w:tcW w:w="1587" w:type="dxa"/>
            <w:shd w:val="clear" w:color="auto" w:fill="auto"/>
          </w:tcPr>
          <w:p w14:paraId="0E9B5FE0" w14:textId="77777777" w:rsidR="00AA4A82" w:rsidRPr="00BA6E76" w:rsidRDefault="00AA4A82" w:rsidP="0047737C">
            <w:pPr>
              <w:spacing w:line="240" w:lineRule="auto"/>
              <w:rPr>
                <w:sz w:val="20"/>
                <w:szCs w:val="20"/>
              </w:rPr>
            </w:pPr>
            <w:r w:rsidRPr="00BA6E76">
              <w:rPr>
                <w:sz w:val="20"/>
                <w:szCs w:val="20"/>
              </w:rPr>
              <w:t xml:space="preserve">All ages </w:t>
            </w:r>
          </w:p>
          <w:p w14:paraId="79B9DEA0" w14:textId="77777777" w:rsidR="00AA4A82" w:rsidRPr="00BA6E76" w:rsidRDefault="00AA4A82" w:rsidP="0047737C">
            <w:pPr>
              <w:spacing w:line="240" w:lineRule="auto"/>
              <w:rPr>
                <w:sz w:val="20"/>
                <w:szCs w:val="20"/>
              </w:rPr>
            </w:pPr>
            <w:r w:rsidRPr="00BA6E76">
              <w:rPr>
                <w:sz w:val="20"/>
                <w:szCs w:val="20"/>
              </w:rPr>
              <w:t xml:space="preserve"> (0.02 y –87.5 y)</w:t>
            </w:r>
          </w:p>
        </w:tc>
        <w:tc>
          <w:tcPr>
            <w:tcW w:w="1587" w:type="dxa"/>
          </w:tcPr>
          <w:p w14:paraId="6A9EA08D" w14:textId="77777777" w:rsidR="00AA4A82" w:rsidRPr="00BA6E76" w:rsidRDefault="00AA4A82" w:rsidP="0047737C">
            <w:pPr>
              <w:spacing w:line="240" w:lineRule="auto"/>
              <w:jc w:val="center"/>
              <w:rPr>
                <w:sz w:val="20"/>
                <w:szCs w:val="20"/>
              </w:rPr>
            </w:pPr>
            <w:r w:rsidRPr="00BA6E76">
              <w:rPr>
                <w:sz w:val="20"/>
                <w:szCs w:val="20"/>
              </w:rPr>
              <w:t>66.7 mg/kg</w:t>
            </w:r>
          </w:p>
        </w:tc>
        <w:tc>
          <w:tcPr>
            <w:tcW w:w="1020" w:type="dxa"/>
          </w:tcPr>
          <w:p w14:paraId="628227F3" w14:textId="77777777" w:rsidR="00AA4A82" w:rsidRPr="00BA6E76" w:rsidRDefault="00AA4A82" w:rsidP="0047737C">
            <w:pPr>
              <w:spacing w:line="240" w:lineRule="auto"/>
              <w:jc w:val="center"/>
              <w:rPr>
                <w:sz w:val="20"/>
                <w:szCs w:val="20"/>
              </w:rPr>
            </w:pPr>
            <w:r w:rsidRPr="00BA6E76">
              <w:rPr>
                <w:sz w:val="20"/>
                <w:szCs w:val="20"/>
              </w:rPr>
              <w:t>51</w:t>
            </w:r>
          </w:p>
        </w:tc>
        <w:tc>
          <w:tcPr>
            <w:tcW w:w="907" w:type="dxa"/>
          </w:tcPr>
          <w:p w14:paraId="3643703E" w14:textId="77777777" w:rsidR="00AA4A82" w:rsidRPr="00BA6E76" w:rsidRDefault="00AA4A82" w:rsidP="0047737C">
            <w:pPr>
              <w:spacing w:line="240" w:lineRule="auto"/>
              <w:jc w:val="center"/>
              <w:rPr>
                <w:sz w:val="20"/>
                <w:szCs w:val="20"/>
              </w:rPr>
            </w:pPr>
            <w:r w:rsidRPr="00BA6E76">
              <w:rPr>
                <w:sz w:val="20"/>
                <w:szCs w:val="20"/>
              </w:rPr>
              <w:t>60</w:t>
            </w:r>
          </w:p>
        </w:tc>
        <w:tc>
          <w:tcPr>
            <w:tcW w:w="1417" w:type="dxa"/>
            <w:shd w:val="clear" w:color="auto" w:fill="auto"/>
          </w:tcPr>
          <w:p w14:paraId="5435C1A1" w14:textId="77777777" w:rsidR="00AA4A82" w:rsidRPr="00BA6E76" w:rsidRDefault="00AA4A82" w:rsidP="0047737C">
            <w:pPr>
              <w:spacing w:line="240" w:lineRule="auto"/>
              <w:jc w:val="center"/>
              <w:rPr>
                <w:sz w:val="20"/>
                <w:szCs w:val="20"/>
              </w:rPr>
            </w:pPr>
            <w:r w:rsidRPr="00BA6E76">
              <w:rPr>
                <w:sz w:val="20"/>
                <w:szCs w:val="20"/>
              </w:rPr>
              <w:t>291</w:t>
            </w:r>
          </w:p>
        </w:tc>
        <w:tc>
          <w:tcPr>
            <w:tcW w:w="1531" w:type="dxa"/>
            <w:shd w:val="clear" w:color="auto" w:fill="auto"/>
          </w:tcPr>
          <w:p w14:paraId="2D5225CA" w14:textId="77777777" w:rsidR="00AA4A82" w:rsidRPr="00BA6E76" w:rsidRDefault="00AA4A82" w:rsidP="0047737C">
            <w:pPr>
              <w:spacing w:line="240" w:lineRule="auto"/>
              <w:jc w:val="center"/>
              <w:rPr>
                <w:sz w:val="20"/>
                <w:szCs w:val="20"/>
              </w:rPr>
            </w:pPr>
            <w:r w:rsidRPr="00BA6E76">
              <w:rPr>
                <w:sz w:val="20"/>
                <w:szCs w:val="20"/>
              </w:rPr>
              <w:t>10.9 L/h/70kg</w:t>
            </w:r>
          </w:p>
        </w:tc>
        <w:tc>
          <w:tcPr>
            <w:tcW w:w="1474" w:type="dxa"/>
            <w:shd w:val="clear" w:color="auto" w:fill="auto"/>
          </w:tcPr>
          <w:p w14:paraId="43808A3A" w14:textId="77777777" w:rsidR="00AA4A82" w:rsidRPr="00BA6E76" w:rsidRDefault="00AA4A82" w:rsidP="0047737C">
            <w:pPr>
              <w:spacing w:line="240" w:lineRule="auto"/>
              <w:jc w:val="center"/>
              <w:rPr>
                <w:sz w:val="20"/>
                <w:szCs w:val="20"/>
              </w:rPr>
            </w:pPr>
            <w:r w:rsidRPr="00BA6E76">
              <w:rPr>
                <w:sz w:val="20"/>
                <w:szCs w:val="20"/>
              </w:rPr>
              <w:t>17.9 L/70kg</w:t>
            </w:r>
          </w:p>
        </w:tc>
        <w:tc>
          <w:tcPr>
            <w:tcW w:w="1474" w:type="dxa"/>
          </w:tcPr>
          <w:p w14:paraId="3543B6BA" w14:textId="77777777" w:rsidR="00AA4A82" w:rsidRPr="00BA6E76" w:rsidRDefault="00AA4A82" w:rsidP="0047737C">
            <w:pPr>
              <w:spacing w:line="240" w:lineRule="auto"/>
              <w:jc w:val="center"/>
              <w:rPr>
                <w:sz w:val="20"/>
                <w:szCs w:val="20"/>
              </w:rPr>
            </w:pPr>
            <w:r w:rsidRPr="00BA6E76">
              <w:rPr>
                <w:sz w:val="20"/>
                <w:szCs w:val="20"/>
              </w:rPr>
              <w:t>11.4 L/h/70kg</w:t>
            </w:r>
          </w:p>
        </w:tc>
        <w:tc>
          <w:tcPr>
            <w:tcW w:w="1247" w:type="dxa"/>
          </w:tcPr>
          <w:p w14:paraId="01C5C761" w14:textId="77777777" w:rsidR="00AA4A82" w:rsidRPr="00BA6E76" w:rsidRDefault="00AA4A82" w:rsidP="0047737C">
            <w:pPr>
              <w:spacing w:line="240" w:lineRule="auto"/>
              <w:jc w:val="center"/>
              <w:rPr>
                <w:sz w:val="20"/>
                <w:szCs w:val="20"/>
              </w:rPr>
            </w:pPr>
            <w:r w:rsidRPr="00BA6E76">
              <w:rPr>
                <w:sz w:val="20"/>
                <w:szCs w:val="20"/>
              </w:rPr>
              <w:t>8.95 L/70kg</w:t>
            </w:r>
          </w:p>
        </w:tc>
        <w:tc>
          <w:tcPr>
            <w:tcW w:w="1247" w:type="dxa"/>
            <w:shd w:val="clear" w:color="auto" w:fill="auto"/>
          </w:tcPr>
          <w:p w14:paraId="1B7E847F" w14:textId="77777777" w:rsidR="00AA4A82" w:rsidRPr="00BA6E76" w:rsidRDefault="00AA4A82" w:rsidP="0047737C">
            <w:pPr>
              <w:spacing w:line="240" w:lineRule="auto"/>
              <w:jc w:val="center"/>
              <w:rPr>
                <w:sz w:val="20"/>
                <w:szCs w:val="20"/>
              </w:rPr>
            </w:pPr>
            <w:r w:rsidRPr="00BA6E76">
              <w:rPr>
                <w:sz w:val="20"/>
                <w:szCs w:val="20"/>
              </w:rPr>
              <w:t>Not stated</w:t>
            </w:r>
          </w:p>
        </w:tc>
        <w:tc>
          <w:tcPr>
            <w:tcW w:w="567" w:type="dxa"/>
          </w:tcPr>
          <w:p w14:paraId="5FADAEB7" w14:textId="66161FDC" w:rsidR="00AA4A82" w:rsidRPr="00BA6E76" w:rsidRDefault="00AA4A82" w:rsidP="0047737C">
            <w:pPr>
              <w:spacing w:line="240" w:lineRule="auto"/>
              <w:rPr>
                <w:sz w:val="20"/>
                <w:szCs w:val="20"/>
              </w:rPr>
            </w:pPr>
            <w:r w:rsidRPr="00BA6E76">
              <w:rPr>
                <w:sz w:val="20"/>
                <w:szCs w:val="20"/>
              </w:rPr>
              <w:fldChar w:fldCharType="begin"/>
            </w:r>
            <w:r w:rsidR="006C1302" w:rsidRPr="00BA6E76">
              <w:rPr>
                <w:sz w:val="20"/>
                <w:szCs w:val="20"/>
              </w:rPr>
              <w:instrText xml:space="preserve"> ADDIN EN.CITE &lt;EndNote&gt;&lt;Cite ExcludeAuth="1" ExcludeYear="1"&gt;&lt;RecNum&gt;4463&lt;/RecNum&gt;&lt;DisplayText&gt;&lt;style face="superscript"&gt;9&lt;/style&gt;&lt;/DisplayText&gt;&lt;record&gt;&lt;rec-number&gt;4463&lt;/rec-number&gt;&lt;foreign-keys&gt;&lt;key app="EN" db-id="w5x5xp5dezdff0ewffoxef0kefvzsdf000wr" timestamp="1566311917"&gt;4463&lt;/key&gt;&lt;/foreign-keys&gt;&lt;ref-type name="Journal Article"&gt;17&lt;/ref-type&gt;&lt;contributors&gt;&lt;/contributors&gt;&lt;titles&gt;&lt;title&gt;Lonsdale. 2017. PhD Thesis: Antimicrobial pharmacokinetics and pharmacodynamics in critically ill patients&lt;/title&gt;&lt;/titles&gt;&lt;dates&gt;&lt;/dates&gt;&lt;urls&gt;&lt;/urls&gt;&lt;/record&gt;&lt;/Cite&gt;&lt;/EndNote&gt;</w:instrText>
            </w:r>
            <w:r w:rsidRPr="00BA6E76">
              <w:rPr>
                <w:sz w:val="20"/>
                <w:szCs w:val="20"/>
              </w:rPr>
              <w:fldChar w:fldCharType="separate"/>
            </w:r>
            <w:r w:rsidR="006C1302" w:rsidRPr="00BA6E76">
              <w:rPr>
                <w:noProof/>
                <w:sz w:val="20"/>
                <w:szCs w:val="20"/>
                <w:vertAlign w:val="superscript"/>
              </w:rPr>
              <w:t>9</w:t>
            </w:r>
            <w:r w:rsidRPr="00BA6E76">
              <w:rPr>
                <w:sz w:val="20"/>
                <w:szCs w:val="20"/>
              </w:rPr>
              <w:fldChar w:fldCharType="end"/>
            </w:r>
          </w:p>
        </w:tc>
      </w:tr>
      <w:tr w:rsidR="00AA4A82" w:rsidRPr="00BA6E76" w14:paraId="62A247E4" w14:textId="77777777" w:rsidTr="0047737C">
        <w:tc>
          <w:tcPr>
            <w:tcW w:w="1587" w:type="dxa"/>
            <w:shd w:val="clear" w:color="auto" w:fill="auto"/>
          </w:tcPr>
          <w:p w14:paraId="1F22D9C1" w14:textId="77777777" w:rsidR="00AA4A82" w:rsidRPr="00BA6E76" w:rsidRDefault="00AA4A82" w:rsidP="0047737C">
            <w:pPr>
              <w:spacing w:line="240" w:lineRule="auto"/>
              <w:rPr>
                <w:sz w:val="20"/>
                <w:szCs w:val="20"/>
              </w:rPr>
            </w:pPr>
            <w:r w:rsidRPr="00BA6E76">
              <w:rPr>
                <w:sz w:val="20"/>
                <w:szCs w:val="20"/>
              </w:rPr>
              <w:t>This study</w:t>
            </w:r>
          </w:p>
          <w:p w14:paraId="17088BAB" w14:textId="77777777" w:rsidR="00AA4A82" w:rsidRPr="00BA6E76" w:rsidRDefault="00AA4A82" w:rsidP="0047737C">
            <w:pPr>
              <w:spacing w:line="240" w:lineRule="auto"/>
              <w:rPr>
                <w:sz w:val="20"/>
                <w:szCs w:val="20"/>
              </w:rPr>
            </w:pPr>
            <w:r w:rsidRPr="00BA6E76">
              <w:rPr>
                <w:sz w:val="20"/>
                <w:szCs w:val="20"/>
              </w:rPr>
              <w:t>(aged 0.7 - 795  weeks)</w:t>
            </w:r>
          </w:p>
        </w:tc>
        <w:tc>
          <w:tcPr>
            <w:tcW w:w="1587" w:type="dxa"/>
          </w:tcPr>
          <w:p w14:paraId="3DE2EEB2" w14:textId="77777777" w:rsidR="00AA4A82" w:rsidRPr="00BA6E76" w:rsidRDefault="00AA4A82" w:rsidP="0047737C">
            <w:pPr>
              <w:spacing w:line="240" w:lineRule="auto"/>
              <w:jc w:val="center"/>
              <w:rPr>
                <w:sz w:val="20"/>
                <w:szCs w:val="20"/>
              </w:rPr>
            </w:pPr>
            <w:r w:rsidRPr="00BA6E76">
              <w:rPr>
                <w:sz w:val="20"/>
                <w:szCs w:val="20"/>
              </w:rPr>
              <w:t>80 mg/kg/dose</w:t>
            </w:r>
          </w:p>
        </w:tc>
        <w:tc>
          <w:tcPr>
            <w:tcW w:w="1020" w:type="dxa"/>
          </w:tcPr>
          <w:p w14:paraId="45EBF8C2" w14:textId="77777777" w:rsidR="00AA4A82" w:rsidRPr="00BA6E76" w:rsidRDefault="00AA4A82" w:rsidP="0047737C">
            <w:pPr>
              <w:spacing w:line="240" w:lineRule="auto"/>
              <w:jc w:val="center"/>
              <w:rPr>
                <w:sz w:val="20"/>
                <w:szCs w:val="20"/>
              </w:rPr>
            </w:pPr>
            <w:r w:rsidRPr="00BA6E76">
              <w:rPr>
                <w:sz w:val="20"/>
                <w:szCs w:val="20"/>
              </w:rPr>
              <w:t>70</w:t>
            </w:r>
          </w:p>
        </w:tc>
        <w:tc>
          <w:tcPr>
            <w:tcW w:w="907" w:type="dxa"/>
          </w:tcPr>
          <w:p w14:paraId="08B2F901" w14:textId="77777777" w:rsidR="00AA4A82" w:rsidRPr="00BA6E76" w:rsidRDefault="00AA4A82" w:rsidP="0047737C">
            <w:pPr>
              <w:spacing w:line="240" w:lineRule="auto"/>
              <w:jc w:val="center"/>
              <w:rPr>
                <w:sz w:val="20"/>
                <w:szCs w:val="20"/>
              </w:rPr>
            </w:pPr>
            <w:r w:rsidRPr="00BA6E76">
              <w:rPr>
                <w:sz w:val="20"/>
                <w:szCs w:val="20"/>
              </w:rPr>
              <w:t>10.9</w:t>
            </w:r>
          </w:p>
        </w:tc>
        <w:tc>
          <w:tcPr>
            <w:tcW w:w="1417" w:type="dxa"/>
            <w:shd w:val="clear" w:color="auto" w:fill="auto"/>
          </w:tcPr>
          <w:p w14:paraId="55075CA0" w14:textId="77777777" w:rsidR="00AA4A82" w:rsidRPr="00BA6E76" w:rsidRDefault="00AA4A82" w:rsidP="0047737C">
            <w:pPr>
              <w:spacing w:line="240" w:lineRule="auto"/>
              <w:jc w:val="center"/>
              <w:rPr>
                <w:sz w:val="20"/>
                <w:szCs w:val="20"/>
              </w:rPr>
            </w:pPr>
            <w:r w:rsidRPr="00BA6E76">
              <w:rPr>
                <w:sz w:val="20"/>
                <w:szCs w:val="20"/>
              </w:rPr>
              <w:t>222</w:t>
            </w:r>
          </w:p>
        </w:tc>
        <w:tc>
          <w:tcPr>
            <w:tcW w:w="1531" w:type="dxa"/>
            <w:shd w:val="clear" w:color="auto" w:fill="auto"/>
          </w:tcPr>
          <w:p w14:paraId="167947FC" w14:textId="77777777" w:rsidR="00AA4A82" w:rsidRPr="00BA6E76" w:rsidRDefault="00AA4A82" w:rsidP="0047737C">
            <w:pPr>
              <w:spacing w:line="240" w:lineRule="auto"/>
              <w:jc w:val="center"/>
              <w:rPr>
                <w:sz w:val="20"/>
                <w:szCs w:val="20"/>
              </w:rPr>
            </w:pPr>
            <w:r w:rsidRPr="00BA6E76">
              <w:rPr>
                <w:sz w:val="20"/>
                <w:szCs w:val="20"/>
              </w:rPr>
              <w:t>8.59 L/h/70kg</w:t>
            </w:r>
          </w:p>
        </w:tc>
        <w:tc>
          <w:tcPr>
            <w:tcW w:w="1474" w:type="dxa"/>
            <w:shd w:val="clear" w:color="auto" w:fill="auto"/>
          </w:tcPr>
          <w:p w14:paraId="45CB4A90" w14:textId="77777777" w:rsidR="00AA4A82" w:rsidRPr="00BA6E76" w:rsidRDefault="00AA4A82" w:rsidP="0047737C">
            <w:pPr>
              <w:spacing w:line="240" w:lineRule="auto"/>
              <w:jc w:val="center"/>
              <w:rPr>
                <w:sz w:val="20"/>
                <w:szCs w:val="20"/>
              </w:rPr>
            </w:pPr>
            <w:r w:rsidRPr="00BA6E76">
              <w:rPr>
                <w:sz w:val="20"/>
                <w:szCs w:val="20"/>
              </w:rPr>
              <w:t>18.6 L/70kg</w:t>
            </w:r>
          </w:p>
        </w:tc>
        <w:tc>
          <w:tcPr>
            <w:tcW w:w="1474" w:type="dxa"/>
          </w:tcPr>
          <w:p w14:paraId="22F8631C" w14:textId="77777777" w:rsidR="00AA4A82" w:rsidRPr="00BA6E76" w:rsidRDefault="00AA4A82" w:rsidP="0047737C">
            <w:pPr>
              <w:spacing w:line="240" w:lineRule="auto"/>
              <w:jc w:val="center"/>
              <w:rPr>
                <w:sz w:val="20"/>
                <w:szCs w:val="20"/>
              </w:rPr>
            </w:pPr>
          </w:p>
        </w:tc>
        <w:tc>
          <w:tcPr>
            <w:tcW w:w="1247" w:type="dxa"/>
          </w:tcPr>
          <w:p w14:paraId="2DFEF91F" w14:textId="77777777" w:rsidR="00AA4A82" w:rsidRPr="00BA6E76" w:rsidRDefault="00AA4A82" w:rsidP="0047737C">
            <w:pPr>
              <w:spacing w:line="240" w:lineRule="auto"/>
              <w:jc w:val="center"/>
              <w:rPr>
                <w:sz w:val="20"/>
                <w:szCs w:val="20"/>
              </w:rPr>
            </w:pPr>
          </w:p>
        </w:tc>
        <w:tc>
          <w:tcPr>
            <w:tcW w:w="1247" w:type="dxa"/>
            <w:shd w:val="clear" w:color="auto" w:fill="auto"/>
          </w:tcPr>
          <w:p w14:paraId="29A7ECD6" w14:textId="77777777" w:rsidR="00AA4A82" w:rsidRPr="00BA6E76" w:rsidRDefault="00AA4A82" w:rsidP="0047737C">
            <w:pPr>
              <w:spacing w:line="240" w:lineRule="auto"/>
              <w:jc w:val="center"/>
              <w:rPr>
                <w:sz w:val="20"/>
                <w:szCs w:val="20"/>
              </w:rPr>
            </w:pPr>
            <w:r w:rsidRPr="00BA6E76">
              <w:rPr>
                <w:sz w:val="20"/>
                <w:szCs w:val="20"/>
              </w:rPr>
              <w:t>Not stated</w:t>
            </w:r>
          </w:p>
        </w:tc>
        <w:tc>
          <w:tcPr>
            <w:tcW w:w="567" w:type="dxa"/>
          </w:tcPr>
          <w:p w14:paraId="2A3587AA" w14:textId="77777777" w:rsidR="00AA4A82" w:rsidRPr="00BA6E76" w:rsidRDefault="00AA4A82" w:rsidP="0047737C">
            <w:pPr>
              <w:spacing w:line="240" w:lineRule="auto"/>
              <w:rPr>
                <w:sz w:val="20"/>
                <w:szCs w:val="20"/>
              </w:rPr>
            </w:pPr>
          </w:p>
        </w:tc>
      </w:tr>
    </w:tbl>
    <w:p w14:paraId="06ACEC72" w14:textId="77777777" w:rsidR="00AA4A82" w:rsidRPr="00BA6E76" w:rsidRDefault="00AA4A82" w:rsidP="00AA4A82">
      <w:pPr>
        <w:spacing w:line="240" w:lineRule="auto"/>
        <w:rPr>
          <w:sz w:val="20"/>
          <w:szCs w:val="20"/>
        </w:rPr>
      </w:pPr>
      <w:r w:rsidRPr="00BA6E76">
        <w:rPr>
          <w:sz w:val="20"/>
          <w:szCs w:val="20"/>
        </w:rPr>
        <w:t xml:space="preserve"> </w:t>
      </w:r>
    </w:p>
    <w:p w14:paraId="32F77322" w14:textId="1711D40C" w:rsidR="001C7526" w:rsidRPr="00BA6E76" w:rsidRDefault="00AA4A82" w:rsidP="00AA4A82">
      <w:pPr>
        <w:spacing w:line="240" w:lineRule="auto"/>
        <w:rPr>
          <w:sz w:val="20"/>
          <w:szCs w:val="20"/>
        </w:rPr>
      </w:pPr>
      <w:r w:rsidRPr="00BA6E76">
        <w:rPr>
          <w:sz w:val="20"/>
          <w:szCs w:val="20"/>
        </w:rPr>
        <w:t>Abbreviations: CL, clearance; Vd, volume of distribution; Q, intercompartmental clearance; V2, peripheral volume; t</w:t>
      </w:r>
      <w:r w:rsidRPr="00BA6E76">
        <w:rPr>
          <w:sz w:val="20"/>
          <w:szCs w:val="20"/>
          <w:vertAlign w:val="subscript"/>
        </w:rPr>
        <w:t>1/2</w:t>
      </w:r>
      <w:r w:rsidRPr="00BA6E76">
        <w:rPr>
          <w:sz w:val="20"/>
          <w:szCs w:val="20"/>
        </w:rPr>
        <w:t xml:space="preserve">, half-life; No., number; Ref. reference; h, hours; wk, weeks; m, months; y, years; GA, gestational age; BW, birth weight; med, median; CRRT, continuous renal replacement therapy </w:t>
      </w:r>
    </w:p>
    <w:p w14:paraId="22009E83" w14:textId="77777777" w:rsidR="001C7526" w:rsidRPr="00BA6E76" w:rsidRDefault="001C7526">
      <w:pPr>
        <w:spacing w:after="160" w:line="259" w:lineRule="auto"/>
        <w:rPr>
          <w:sz w:val="20"/>
          <w:szCs w:val="20"/>
        </w:rPr>
      </w:pPr>
      <w:r w:rsidRPr="00BA6E76">
        <w:rPr>
          <w:sz w:val="20"/>
          <w:szCs w:val="20"/>
        </w:rPr>
        <w:br w:type="page"/>
      </w:r>
    </w:p>
    <w:p w14:paraId="0CCDCC61" w14:textId="6136B311" w:rsidR="001C7526" w:rsidRPr="00BA6E76" w:rsidRDefault="001C7526" w:rsidP="001C7526">
      <w:pPr>
        <w:pStyle w:val="Heading2"/>
        <w:spacing w:line="240" w:lineRule="auto"/>
      </w:pPr>
      <w:r w:rsidRPr="00BA6E76">
        <w:lastRenderedPageBreak/>
        <w:t xml:space="preserve">Table S13. Comparison of estimates of clearance and volume of distribution for each penicillin in the NAPPA and ABDose studies versus the Summary of Product Characteristics (SPC) </w:t>
      </w:r>
    </w:p>
    <w:tbl>
      <w:tblPr>
        <w:tblpPr w:leftFromText="180" w:rightFromText="180" w:vertAnchor="page" w:horzAnchor="margin" w:tblpY="2445"/>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272"/>
        <w:gridCol w:w="1165"/>
        <w:gridCol w:w="1680"/>
        <w:gridCol w:w="765"/>
        <w:gridCol w:w="1076"/>
        <w:gridCol w:w="1519"/>
        <w:gridCol w:w="918"/>
        <w:gridCol w:w="1111"/>
        <w:gridCol w:w="1542"/>
        <w:gridCol w:w="1160"/>
        <w:gridCol w:w="1254"/>
        <w:gridCol w:w="924"/>
      </w:tblGrid>
      <w:tr w:rsidR="001C7526" w:rsidRPr="00BA6E76" w14:paraId="2EB086F7" w14:textId="77777777" w:rsidTr="001C7526">
        <w:tc>
          <w:tcPr>
            <w:tcW w:w="5000" w:type="pct"/>
            <w:gridSpan w:val="12"/>
            <w:tcBorders>
              <w:top w:val="single" w:sz="4" w:space="0" w:color="auto"/>
              <w:left w:val="single" w:sz="4" w:space="0" w:color="auto"/>
              <w:bottom w:val="single" w:sz="4" w:space="0" w:color="auto"/>
              <w:right w:val="single" w:sz="4" w:space="0" w:color="auto"/>
            </w:tcBorders>
            <w:vAlign w:val="center"/>
          </w:tcPr>
          <w:p w14:paraId="4E264EF9"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Comparison of estimates of the CL and V parameter values for each penicillin in the NAPPA and ABDose studies and the SPC</w:t>
            </w:r>
          </w:p>
        </w:tc>
      </w:tr>
      <w:tr w:rsidR="001C7526" w:rsidRPr="00BA6E76" w14:paraId="25001D6B" w14:textId="77777777" w:rsidTr="001C7526">
        <w:tc>
          <w:tcPr>
            <w:tcW w:w="442" w:type="pct"/>
            <w:tcBorders>
              <w:top w:val="single" w:sz="4" w:space="0" w:color="auto"/>
              <w:left w:val="single" w:sz="4" w:space="0" w:color="auto"/>
              <w:bottom w:val="single" w:sz="4" w:space="0" w:color="auto"/>
              <w:right w:val="single" w:sz="4" w:space="0" w:color="auto"/>
            </w:tcBorders>
            <w:vAlign w:val="center"/>
          </w:tcPr>
          <w:p w14:paraId="453689C5" w14:textId="77777777" w:rsidR="001C7526" w:rsidRPr="00BA6E76" w:rsidRDefault="001C7526" w:rsidP="001C7526">
            <w:pPr>
              <w:pStyle w:val="Compact"/>
              <w:spacing w:line="256" w:lineRule="auto"/>
              <w:ind w:left="-686"/>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 xml:space="preserve">     Drug</w:t>
            </w:r>
          </w:p>
        </w:tc>
        <w:tc>
          <w:tcPr>
            <w:tcW w:w="1255" w:type="pct"/>
            <w:gridSpan w:val="3"/>
            <w:tcBorders>
              <w:top w:val="single" w:sz="4" w:space="0" w:color="auto"/>
              <w:left w:val="single" w:sz="4" w:space="0" w:color="auto"/>
              <w:bottom w:val="single" w:sz="4" w:space="0" w:color="auto"/>
              <w:right w:val="single" w:sz="4" w:space="0" w:color="auto"/>
            </w:tcBorders>
            <w:vAlign w:val="center"/>
          </w:tcPr>
          <w:p w14:paraId="585034D0"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Amoxicillin</w:t>
            </w:r>
          </w:p>
        </w:tc>
        <w:tc>
          <w:tcPr>
            <w:tcW w:w="1221" w:type="pct"/>
            <w:gridSpan w:val="3"/>
            <w:tcBorders>
              <w:top w:val="single" w:sz="4" w:space="0" w:color="auto"/>
              <w:left w:val="single" w:sz="4" w:space="0" w:color="auto"/>
              <w:bottom w:val="single" w:sz="4" w:space="0" w:color="auto"/>
              <w:right w:val="single" w:sz="4" w:space="0" w:color="auto"/>
            </w:tcBorders>
            <w:vAlign w:val="center"/>
          </w:tcPr>
          <w:p w14:paraId="1806FF22"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Benzylpenicillin</w:t>
            </w:r>
          </w:p>
        </w:tc>
        <w:tc>
          <w:tcPr>
            <w:tcW w:w="922" w:type="pct"/>
            <w:gridSpan w:val="2"/>
            <w:tcBorders>
              <w:top w:val="single" w:sz="4" w:space="0" w:color="auto"/>
              <w:left w:val="single" w:sz="4" w:space="0" w:color="auto"/>
              <w:bottom w:val="single" w:sz="4" w:space="0" w:color="auto"/>
              <w:right w:val="single" w:sz="4" w:space="0" w:color="auto"/>
            </w:tcBorders>
          </w:tcPr>
          <w:p w14:paraId="5F768095"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Flucloxacillin</w:t>
            </w:r>
            <w:r w:rsidRPr="00BA6E76">
              <w:rPr>
                <w:rFonts w:ascii="Arial" w:hAnsi="Arial" w:cs="Arial"/>
                <w:b/>
                <w:sz w:val="20"/>
                <w:szCs w:val="20"/>
                <w:lang w:val="en-GB"/>
              </w:rPr>
              <w:t>†</w:t>
            </w:r>
          </w:p>
        </w:tc>
        <w:tc>
          <w:tcPr>
            <w:tcW w:w="1160" w:type="pct"/>
            <w:gridSpan w:val="3"/>
            <w:tcBorders>
              <w:top w:val="single" w:sz="4" w:space="0" w:color="auto"/>
              <w:left w:val="single" w:sz="4" w:space="0" w:color="auto"/>
              <w:bottom w:val="single" w:sz="4" w:space="0" w:color="auto"/>
              <w:right w:val="single" w:sz="4" w:space="0" w:color="auto"/>
            </w:tcBorders>
          </w:tcPr>
          <w:p w14:paraId="602FCE09"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Piperacillin</w:t>
            </w:r>
          </w:p>
        </w:tc>
      </w:tr>
      <w:tr w:rsidR="001C7526" w:rsidRPr="00BA6E76" w14:paraId="2B070ECC" w14:textId="77777777" w:rsidTr="007A4539">
        <w:tc>
          <w:tcPr>
            <w:tcW w:w="442" w:type="pct"/>
            <w:tcBorders>
              <w:top w:val="single" w:sz="4" w:space="0" w:color="auto"/>
              <w:left w:val="single" w:sz="4" w:space="0" w:color="auto"/>
              <w:bottom w:val="single" w:sz="4" w:space="0" w:color="auto"/>
              <w:right w:val="single" w:sz="4" w:space="0" w:color="auto"/>
            </w:tcBorders>
            <w:vAlign w:val="center"/>
          </w:tcPr>
          <w:p w14:paraId="107545CD"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Parameter</w:t>
            </w:r>
          </w:p>
        </w:tc>
        <w:tc>
          <w:tcPr>
            <w:tcW w:w="405" w:type="pct"/>
            <w:tcBorders>
              <w:top w:val="single" w:sz="4" w:space="0" w:color="auto"/>
              <w:left w:val="single" w:sz="4" w:space="0" w:color="auto"/>
              <w:bottom w:val="single" w:sz="4" w:space="0" w:color="auto"/>
              <w:right w:val="single" w:sz="4" w:space="0" w:color="auto"/>
            </w:tcBorders>
            <w:vAlign w:val="center"/>
          </w:tcPr>
          <w:p w14:paraId="7E037839"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 xml:space="preserve"> NAPPA </w:t>
            </w:r>
          </w:p>
        </w:tc>
        <w:tc>
          <w:tcPr>
            <w:tcW w:w="584" w:type="pct"/>
            <w:tcBorders>
              <w:top w:val="single" w:sz="4" w:space="0" w:color="auto"/>
              <w:left w:val="single" w:sz="4" w:space="0" w:color="auto"/>
              <w:bottom w:val="single" w:sz="4" w:space="0" w:color="auto"/>
              <w:right w:val="single" w:sz="4" w:space="0" w:color="auto"/>
            </w:tcBorders>
            <w:vAlign w:val="center"/>
          </w:tcPr>
          <w:p w14:paraId="66283018"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 xml:space="preserve">ABDose </w:t>
            </w:r>
          </w:p>
        </w:tc>
        <w:tc>
          <w:tcPr>
            <w:tcW w:w="266" w:type="pct"/>
            <w:tcBorders>
              <w:top w:val="single" w:sz="4" w:space="0" w:color="auto"/>
              <w:left w:val="single" w:sz="4" w:space="0" w:color="auto"/>
              <w:bottom w:val="single" w:sz="4" w:space="0" w:color="auto"/>
              <w:right w:val="single" w:sz="4" w:space="0" w:color="auto"/>
            </w:tcBorders>
            <w:vAlign w:val="center"/>
          </w:tcPr>
          <w:p w14:paraId="2EC9FFA2"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SPC</w:t>
            </w:r>
          </w:p>
        </w:tc>
        <w:tc>
          <w:tcPr>
            <w:tcW w:w="374" w:type="pct"/>
            <w:tcBorders>
              <w:top w:val="single" w:sz="4" w:space="0" w:color="auto"/>
              <w:left w:val="single" w:sz="4" w:space="0" w:color="auto"/>
              <w:bottom w:val="single" w:sz="4" w:space="0" w:color="auto"/>
              <w:right w:val="single" w:sz="4" w:space="0" w:color="auto"/>
            </w:tcBorders>
            <w:vAlign w:val="center"/>
          </w:tcPr>
          <w:p w14:paraId="1660A772"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 xml:space="preserve"> NAPPA </w:t>
            </w:r>
          </w:p>
        </w:tc>
        <w:tc>
          <w:tcPr>
            <w:tcW w:w="528" w:type="pct"/>
            <w:tcBorders>
              <w:top w:val="single" w:sz="4" w:space="0" w:color="auto"/>
              <w:left w:val="single" w:sz="4" w:space="0" w:color="auto"/>
              <w:bottom w:val="single" w:sz="4" w:space="0" w:color="auto"/>
              <w:right w:val="single" w:sz="4" w:space="0" w:color="auto"/>
            </w:tcBorders>
            <w:vAlign w:val="center"/>
          </w:tcPr>
          <w:p w14:paraId="15047FBB"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 xml:space="preserve">ABDose </w:t>
            </w:r>
          </w:p>
        </w:tc>
        <w:tc>
          <w:tcPr>
            <w:tcW w:w="319" w:type="pct"/>
            <w:tcBorders>
              <w:top w:val="single" w:sz="4" w:space="0" w:color="auto"/>
              <w:left w:val="single" w:sz="4" w:space="0" w:color="auto"/>
              <w:bottom w:val="single" w:sz="4" w:space="0" w:color="auto"/>
              <w:right w:val="single" w:sz="4" w:space="0" w:color="auto"/>
            </w:tcBorders>
            <w:vAlign w:val="center"/>
          </w:tcPr>
          <w:p w14:paraId="68A4EF10"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SPC</w:t>
            </w:r>
          </w:p>
        </w:tc>
        <w:tc>
          <w:tcPr>
            <w:tcW w:w="386" w:type="pct"/>
            <w:tcBorders>
              <w:top w:val="single" w:sz="4" w:space="0" w:color="auto"/>
              <w:left w:val="single" w:sz="4" w:space="0" w:color="auto"/>
              <w:bottom w:val="single" w:sz="4" w:space="0" w:color="auto"/>
              <w:right w:val="single" w:sz="4" w:space="0" w:color="auto"/>
            </w:tcBorders>
            <w:vAlign w:val="center"/>
          </w:tcPr>
          <w:p w14:paraId="1A74399E"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 xml:space="preserve"> NAPPA </w:t>
            </w:r>
          </w:p>
        </w:tc>
        <w:tc>
          <w:tcPr>
            <w:tcW w:w="536" w:type="pct"/>
            <w:tcBorders>
              <w:top w:val="single" w:sz="4" w:space="0" w:color="auto"/>
              <w:left w:val="single" w:sz="4" w:space="0" w:color="auto"/>
              <w:bottom w:val="single" w:sz="4" w:space="0" w:color="auto"/>
              <w:right w:val="single" w:sz="4" w:space="0" w:color="auto"/>
            </w:tcBorders>
            <w:vAlign w:val="center"/>
          </w:tcPr>
          <w:p w14:paraId="77D31F16"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 xml:space="preserve">ABDose </w:t>
            </w:r>
          </w:p>
        </w:tc>
        <w:tc>
          <w:tcPr>
            <w:tcW w:w="403" w:type="pct"/>
            <w:tcBorders>
              <w:top w:val="single" w:sz="4" w:space="0" w:color="auto"/>
              <w:left w:val="single" w:sz="4" w:space="0" w:color="auto"/>
              <w:bottom w:val="single" w:sz="4" w:space="0" w:color="auto"/>
              <w:right w:val="single" w:sz="4" w:space="0" w:color="auto"/>
            </w:tcBorders>
            <w:vAlign w:val="center"/>
          </w:tcPr>
          <w:p w14:paraId="795C9423"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 xml:space="preserve"> NAPPA </w:t>
            </w:r>
          </w:p>
        </w:tc>
        <w:tc>
          <w:tcPr>
            <w:tcW w:w="436" w:type="pct"/>
            <w:tcBorders>
              <w:top w:val="single" w:sz="4" w:space="0" w:color="auto"/>
              <w:left w:val="single" w:sz="4" w:space="0" w:color="auto"/>
              <w:bottom w:val="single" w:sz="4" w:space="0" w:color="auto"/>
              <w:right w:val="single" w:sz="4" w:space="0" w:color="auto"/>
            </w:tcBorders>
            <w:vAlign w:val="center"/>
          </w:tcPr>
          <w:p w14:paraId="6FABFA5F"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 xml:space="preserve">ABDose </w:t>
            </w:r>
          </w:p>
        </w:tc>
        <w:tc>
          <w:tcPr>
            <w:tcW w:w="321" w:type="pct"/>
            <w:tcBorders>
              <w:top w:val="single" w:sz="4" w:space="0" w:color="auto"/>
              <w:left w:val="single" w:sz="4" w:space="0" w:color="auto"/>
              <w:bottom w:val="single" w:sz="4" w:space="0" w:color="auto"/>
              <w:right w:val="single" w:sz="4" w:space="0" w:color="auto"/>
            </w:tcBorders>
            <w:vAlign w:val="center"/>
          </w:tcPr>
          <w:p w14:paraId="33B111DD" w14:textId="77777777" w:rsidR="001C7526" w:rsidRPr="00BA6E76" w:rsidRDefault="001C7526" w:rsidP="001C7526">
            <w:pPr>
              <w:pStyle w:val="Compact"/>
              <w:spacing w:line="256" w:lineRule="auto"/>
              <w:jc w:val="center"/>
              <w:rPr>
                <w:rFonts w:ascii="Times New Roman" w:hAnsi="Times New Roman" w:cs="Times New Roman"/>
                <w:b/>
                <w:sz w:val="20"/>
                <w:szCs w:val="20"/>
                <w:lang w:val="en-GB"/>
              </w:rPr>
            </w:pPr>
            <w:r w:rsidRPr="00BA6E76">
              <w:rPr>
                <w:rFonts w:ascii="Times New Roman" w:hAnsi="Times New Roman" w:cs="Times New Roman"/>
                <w:b/>
                <w:sz w:val="20"/>
                <w:szCs w:val="20"/>
                <w:lang w:val="en-GB"/>
              </w:rPr>
              <w:t>SPC</w:t>
            </w:r>
            <w:r w:rsidRPr="00BA6E76">
              <w:rPr>
                <w:b/>
                <w:sz w:val="20"/>
                <w:szCs w:val="20"/>
              </w:rPr>
              <w:t>‡</w:t>
            </w:r>
          </w:p>
        </w:tc>
      </w:tr>
      <w:tr w:rsidR="001C7526" w:rsidRPr="00BA6E76" w14:paraId="5FACACBE" w14:textId="77777777" w:rsidTr="007A4539">
        <w:tc>
          <w:tcPr>
            <w:tcW w:w="442" w:type="pct"/>
            <w:tcBorders>
              <w:top w:val="single" w:sz="4" w:space="0" w:color="auto"/>
              <w:left w:val="single" w:sz="4" w:space="0" w:color="auto"/>
              <w:bottom w:val="single" w:sz="4" w:space="0" w:color="auto"/>
              <w:right w:val="single" w:sz="4" w:space="0" w:color="auto"/>
            </w:tcBorders>
            <w:hideMark/>
          </w:tcPr>
          <w:p w14:paraId="48CF74D6" w14:textId="77777777" w:rsidR="001C7526" w:rsidRPr="00BA6E76" w:rsidRDefault="001C7526" w:rsidP="001C7526">
            <w:pPr>
              <w:pStyle w:val="Compact"/>
              <w:spacing w:line="256" w:lineRule="auto"/>
              <w:jc w:val="center"/>
              <w:rPr>
                <w:rFonts w:ascii="Times New Roman" w:hAnsi="Times New Roman" w:cs="Times New Roman"/>
                <w:sz w:val="20"/>
                <w:szCs w:val="20"/>
                <w:lang w:val="en-GB"/>
              </w:rPr>
            </w:pPr>
            <w:r w:rsidRPr="00BA6E76">
              <w:rPr>
                <w:rFonts w:ascii="Times New Roman" w:hAnsi="Times New Roman" w:cs="Times New Roman"/>
                <w:sz w:val="20"/>
                <w:szCs w:val="20"/>
                <w:lang w:val="en-GB"/>
              </w:rPr>
              <w:t>TVCL</w:t>
            </w:r>
          </w:p>
        </w:tc>
        <w:tc>
          <w:tcPr>
            <w:tcW w:w="405" w:type="pct"/>
            <w:tcBorders>
              <w:top w:val="single" w:sz="4" w:space="0" w:color="auto"/>
              <w:left w:val="single" w:sz="4" w:space="0" w:color="auto"/>
              <w:bottom w:val="single" w:sz="4" w:space="0" w:color="auto"/>
              <w:right w:val="single" w:sz="4" w:space="0" w:color="auto"/>
            </w:tcBorders>
          </w:tcPr>
          <w:p w14:paraId="59C20F94" w14:textId="77777777" w:rsidR="001C7526" w:rsidRPr="00BA6E76" w:rsidRDefault="001C7526" w:rsidP="001C7526">
            <w:pPr>
              <w:pStyle w:val="Compact"/>
              <w:spacing w:line="256" w:lineRule="auto"/>
              <w:jc w:val="center"/>
              <w:rPr>
                <w:rFonts w:ascii="Times New Roman" w:hAnsi="Times New Roman" w:cs="Times New Roman"/>
                <w:sz w:val="20"/>
                <w:szCs w:val="20"/>
                <w:lang w:val="en-GB"/>
              </w:rPr>
            </w:pPr>
            <w:r w:rsidRPr="00BA6E76">
              <w:rPr>
                <w:rFonts w:ascii="Times New Roman" w:eastAsia="Cambria" w:hAnsi="Times New Roman" w:cs="Times New Roman"/>
                <w:sz w:val="20"/>
                <w:szCs w:val="20"/>
              </w:rPr>
              <w:t>16.4 (7.1%)</w:t>
            </w:r>
          </w:p>
        </w:tc>
        <w:tc>
          <w:tcPr>
            <w:tcW w:w="584" w:type="pct"/>
            <w:tcBorders>
              <w:top w:val="single" w:sz="4" w:space="0" w:color="auto"/>
              <w:left w:val="single" w:sz="4" w:space="0" w:color="auto"/>
              <w:bottom w:val="single" w:sz="4" w:space="0" w:color="auto"/>
              <w:right w:val="single" w:sz="4" w:space="0" w:color="auto"/>
            </w:tcBorders>
          </w:tcPr>
          <w:p w14:paraId="04DC98CE"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15.9 (6.7%)</w:t>
            </w:r>
          </w:p>
        </w:tc>
        <w:tc>
          <w:tcPr>
            <w:tcW w:w="266" w:type="pct"/>
            <w:tcBorders>
              <w:top w:val="single" w:sz="4" w:space="0" w:color="auto"/>
              <w:left w:val="single" w:sz="4" w:space="0" w:color="auto"/>
              <w:bottom w:val="single" w:sz="4" w:space="0" w:color="auto"/>
              <w:right w:val="single" w:sz="4" w:space="0" w:color="auto"/>
            </w:tcBorders>
          </w:tcPr>
          <w:p w14:paraId="1DDEC9DD"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25</w:t>
            </w:r>
          </w:p>
        </w:tc>
        <w:tc>
          <w:tcPr>
            <w:tcW w:w="374" w:type="pct"/>
            <w:tcBorders>
              <w:top w:val="single" w:sz="4" w:space="0" w:color="auto"/>
              <w:left w:val="single" w:sz="4" w:space="0" w:color="auto"/>
              <w:bottom w:val="single" w:sz="4" w:space="0" w:color="auto"/>
              <w:right w:val="single" w:sz="4" w:space="0" w:color="auto"/>
            </w:tcBorders>
          </w:tcPr>
          <w:p w14:paraId="06F2F184" w14:textId="77777777" w:rsidR="001C7526" w:rsidRPr="00BA6E76" w:rsidRDefault="001C7526" w:rsidP="001C7526">
            <w:pPr>
              <w:pStyle w:val="Compact"/>
              <w:spacing w:line="256" w:lineRule="auto"/>
              <w:jc w:val="center"/>
              <w:rPr>
                <w:rFonts w:ascii="Times New Roman" w:hAnsi="Times New Roman" w:cs="Times New Roman"/>
                <w:sz w:val="20"/>
                <w:szCs w:val="20"/>
                <w:lang w:val="en-GB"/>
              </w:rPr>
            </w:pPr>
            <w:r w:rsidRPr="00BA6E76">
              <w:rPr>
                <w:rFonts w:ascii="Times New Roman" w:eastAsia="Cambria" w:hAnsi="Times New Roman" w:cs="Times New Roman"/>
                <w:sz w:val="20"/>
                <w:szCs w:val="20"/>
              </w:rPr>
              <w:t>7.17 (13%)</w:t>
            </w:r>
          </w:p>
        </w:tc>
        <w:tc>
          <w:tcPr>
            <w:tcW w:w="528" w:type="pct"/>
            <w:tcBorders>
              <w:top w:val="single" w:sz="4" w:space="0" w:color="auto"/>
              <w:left w:val="single" w:sz="4" w:space="0" w:color="auto"/>
              <w:bottom w:val="single" w:sz="4" w:space="0" w:color="auto"/>
              <w:right w:val="single" w:sz="4" w:space="0" w:color="auto"/>
            </w:tcBorders>
          </w:tcPr>
          <w:p w14:paraId="3127FA58"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29.8 (16.2%)</w:t>
            </w:r>
          </w:p>
        </w:tc>
        <w:tc>
          <w:tcPr>
            <w:tcW w:w="319" w:type="pct"/>
            <w:tcBorders>
              <w:top w:val="single" w:sz="4" w:space="0" w:color="auto"/>
              <w:left w:val="single" w:sz="4" w:space="0" w:color="auto"/>
              <w:bottom w:val="single" w:sz="4" w:space="0" w:color="auto"/>
              <w:right w:val="single" w:sz="4" w:space="0" w:color="auto"/>
            </w:tcBorders>
          </w:tcPr>
          <w:p w14:paraId="65BBCDF2"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Not reported</w:t>
            </w:r>
          </w:p>
        </w:tc>
        <w:tc>
          <w:tcPr>
            <w:tcW w:w="386" w:type="pct"/>
            <w:tcBorders>
              <w:top w:val="single" w:sz="4" w:space="0" w:color="auto"/>
              <w:left w:val="single" w:sz="4" w:space="0" w:color="auto"/>
              <w:bottom w:val="single" w:sz="4" w:space="0" w:color="auto"/>
              <w:right w:val="single" w:sz="4" w:space="0" w:color="auto"/>
            </w:tcBorders>
          </w:tcPr>
          <w:p w14:paraId="70D89DCB" w14:textId="77777777" w:rsidR="001C7526" w:rsidRPr="00BA6E76" w:rsidRDefault="001C7526" w:rsidP="001C7526">
            <w:pPr>
              <w:pStyle w:val="Compact"/>
              <w:spacing w:line="256" w:lineRule="auto"/>
              <w:jc w:val="center"/>
              <w:rPr>
                <w:rFonts w:ascii="Times New Roman" w:hAnsi="Times New Roman" w:cs="Times New Roman"/>
                <w:sz w:val="20"/>
                <w:szCs w:val="20"/>
                <w:lang w:val="en-GB"/>
              </w:rPr>
            </w:pPr>
            <w:r w:rsidRPr="00BA6E76">
              <w:rPr>
                <w:rFonts w:ascii="Times New Roman" w:eastAsia="Cambria" w:hAnsi="Times New Roman" w:cs="Times New Roman"/>
                <w:sz w:val="20"/>
                <w:szCs w:val="20"/>
              </w:rPr>
              <w:t>14.6 (8.4%)</w:t>
            </w:r>
          </w:p>
        </w:tc>
        <w:tc>
          <w:tcPr>
            <w:tcW w:w="536" w:type="pct"/>
            <w:tcBorders>
              <w:top w:val="single" w:sz="4" w:space="0" w:color="auto"/>
              <w:left w:val="single" w:sz="4" w:space="0" w:color="auto"/>
              <w:bottom w:val="single" w:sz="4" w:space="0" w:color="auto"/>
              <w:right w:val="single" w:sz="4" w:space="0" w:color="auto"/>
            </w:tcBorders>
          </w:tcPr>
          <w:p w14:paraId="412A6FA1"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7.7 (13.4%)</w:t>
            </w:r>
          </w:p>
        </w:tc>
        <w:tc>
          <w:tcPr>
            <w:tcW w:w="403" w:type="pct"/>
            <w:tcBorders>
              <w:top w:val="single" w:sz="4" w:space="0" w:color="auto"/>
              <w:left w:val="single" w:sz="4" w:space="0" w:color="auto"/>
              <w:bottom w:val="single" w:sz="4" w:space="0" w:color="auto"/>
              <w:right w:val="single" w:sz="4" w:space="0" w:color="auto"/>
            </w:tcBorders>
          </w:tcPr>
          <w:p w14:paraId="14094922" w14:textId="77777777" w:rsidR="001C7526" w:rsidRPr="00BA6E76" w:rsidRDefault="001C7526" w:rsidP="001C7526">
            <w:pPr>
              <w:pStyle w:val="Compact"/>
              <w:spacing w:line="256" w:lineRule="auto"/>
              <w:jc w:val="center"/>
              <w:rPr>
                <w:rFonts w:ascii="Times New Roman" w:hAnsi="Times New Roman" w:cs="Times New Roman"/>
                <w:sz w:val="20"/>
                <w:szCs w:val="20"/>
                <w:lang w:val="en-GB"/>
              </w:rPr>
            </w:pPr>
            <w:r w:rsidRPr="00BA6E76">
              <w:rPr>
                <w:rFonts w:ascii="Times New Roman" w:eastAsia="Cambria" w:hAnsi="Times New Roman" w:cs="Times New Roman"/>
                <w:sz w:val="20"/>
                <w:szCs w:val="20"/>
              </w:rPr>
              <w:t>8.59 (7.9%)</w:t>
            </w:r>
          </w:p>
        </w:tc>
        <w:tc>
          <w:tcPr>
            <w:tcW w:w="436" w:type="pct"/>
            <w:tcBorders>
              <w:top w:val="single" w:sz="4" w:space="0" w:color="auto"/>
              <w:left w:val="single" w:sz="4" w:space="0" w:color="auto"/>
              <w:bottom w:val="single" w:sz="4" w:space="0" w:color="auto"/>
              <w:right w:val="single" w:sz="4" w:space="0" w:color="auto"/>
            </w:tcBorders>
          </w:tcPr>
          <w:p w14:paraId="4347686E"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12.0 (8.0%)</w:t>
            </w:r>
          </w:p>
        </w:tc>
        <w:tc>
          <w:tcPr>
            <w:tcW w:w="321" w:type="pct"/>
            <w:tcBorders>
              <w:top w:val="single" w:sz="4" w:space="0" w:color="auto"/>
              <w:left w:val="single" w:sz="4" w:space="0" w:color="auto"/>
              <w:bottom w:val="single" w:sz="4" w:space="0" w:color="auto"/>
              <w:right w:val="single" w:sz="4" w:space="0" w:color="auto"/>
            </w:tcBorders>
          </w:tcPr>
          <w:p w14:paraId="257E1DF4"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 xml:space="preserve">23.7 </w:t>
            </w:r>
          </w:p>
          <w:p w14:paraId="724FD2E2"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p>
          <w:p w14:paraId="7B5A1F9C"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p>
          <w:p w14:paraId="4B7B9916"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p>
        </w:tc>
      </w:tr>
      <w:tr w:rsidR="001C7526" w:rsidRPr="00BA6E76" w14:paraId="33A0D382" w14:textId="77777777" w:rsidTr="007A4539">
        <w:trPr>
          <w:trHeight w:val="238"/>
        </w:trPr>
        <w:tc>
          <w:tcPr>
            <w:tcW w:w="442" w:type="pct"/>
            <w:vMerge w:val="restart"/>
            <w:tcBorders>
              <w:top w:val="single" w:sz="4" w:space="0" w:color="auto"/>
              <w:left w:val="single" w:sz="4" w:space="0" w:color="auto"/>
              <w:right w:val="single" w:sz="4" w:space="0" w:color="auto"/>
            </w:tcBorders>
            <w:hideMark/>
          </w:tcPr>
          <w:p w14:paraId="7E6BE75C" w14:textId="77777777" w:rsidR="001C7526" w:rsidRPr="00BA6E76" w:rsidRDefault="001C7526" w:rsidP="001C7526">
            <w:pPr>
              <w:pStyle w:val="Compact"/>
              <w:spacing w:line="256" w:lineRule="auto"/>
              <w:jc w:val="center"/>
              <w:rPr>
                <w:rFonts w:ascii="Times New Roman" w:hAnsi="Times New Roman" w:cs="Times New Roman"/>
                <w:sz w:val="20"/>
                <w:szCs w:val="20"/>
                <w:lang w:val="en-GB"/>
              </w:rPr>
            </w:pPr>
            <w:r w:rsidRPr="00BA6E76">
              <w:rPr>
                <w:rFonts w:ascii="Times New Roman" w:hAnsi="Times New Roman" w:cs="Times New Roman"/>
                <w:sz w:val="20"/>
                <w:szCs w:val="20"/>
                <w:lang w:val="en-GB"/>
              </w:rPr>
              <w:t>TVV</w:t>
            </w:r>
          </w:p>
        </w:tc>
        <w:tc>
          <w:tcPr>
            <w:tcW w:w="405" w:type="pct"/>
            <w:vMerge w:val="restart"/>
            <w:tcBorders>
              <w:top w:val="single" w:sz="4" w:space="0" w:color="auto"/>
              <w:left w:val="single" w:sz="4" w:space="0" w:color="auto"/>
              <w:right w:val="single" w:sz="4" w:space="0" w:color="auto"/>
            </w:tcBorders>
          </w:tcPr>
          <w:p w14:paraId="0C97BBAC" w14:textId="77777777" w:rsidR="001C7526" w:rsidRPr="00BA6E76" w:rsidRDefault="001C7526" w:rsidP="001C7526">
            <w:pPr>
              <w:pStyle w:val="Compact"/>
              <w:spacing w:line="256" w:lineRule="auto"/>
              <w:jc w:val="center"/>
              <w:rPr>
                <w:rFonts w:ascii="Times New Roman" w:hAnsi="Times New Roman" w:cs="Times New Roman"/>
                <w:sz w:val="20"/>
                <w:szCs w:val="20"/>
                <w:lang w:val="en-GB"/>
              </w:rPr>
            </w:pPr>
            <w:r w:rsidRPr="00BA6E76">
              <w:rPr>
                <w:rFonts w:ascii="Times New Roman" w:eastAsia="Cambria" w:hAnsi="Times New Roman" w:cs="Times New Roman"/>
                <w:sz w:val="20"/>
                <w:szCs w:val="20"/>
              </w:rPr>
              <w:t>46.2 (4.8%)</w:t>
            </w:r>
          </w:p>
        </w:tc>
        <w:tc>
          <w:tcPr>
            <w:tcW w:w="584" w:type="pct"/>
            <w:tcBorders>
              <w:top w:val="single" w:sz="4" w:space="0" w:color="auto"/>
              <w:left w:val="single" w:sz="4" w:space="0" w:color="auto"/>
              <w:bottom w:val="single" w:sz="4" w:space="0" w:color="auto"/>
              <w:right w:val="single" w:sz="4" w:space="0" w:color="auto"/>
            </w:tcBorders>
          </w:tcPr>
          <w:p w14:paraId="340763B7"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V1: 11.5 (6.9%)</w:t>
            </w:r>
          </w:p>
        </w:tc>
        <w:tc>
          <w:tcPr>
            <w:tcW w:w="266" w:type="pct"/>
            <w:vMerge w:val="restart"/>
            <w:tcBorders>
              <w:top w:val="single" w:sz="4" w:space="0" w:color="auto"/>
              <w:left w:val="single" w:sz="4" w:space="0" w:color="auto"/>
              <w:right w:val="single" w:sz="4" w:space="0" w:color="auto"/>
            </w:tcBorders>
          </w:tcPr>
          <w:p w14:paraId="1A894018"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24.5*</w:t>
            </w:r>
          </w:p>
        </w:tc>
        <w:tc>
          <w:tcPr>
            <w:tcW w:w="374" w:type="pct"/>
            <w:vMerge w:val="restart"/>
            <w:tcBorders>
              <w:top w:val="single" w:sz="4" w:space="0" w:color="auto"/>
              <w:left w:val="single" w:sz="4" w:space="0" w:color="auto"/>
              <w:right w:val="single" w:sz="4" w:space="0" w:color="auto"/>
            </w:tcBorders>
          </w:tcPr>
          <w:p w14:paraId="1E6C9FAE" w14:textId="77777777" w:rsidR="001C7526" w:rsidRPr="00BA6E76" w:rsidRDefault="001C7526" w:rsidP="001C7526">
            <w:pPr>
              <w:pStyle w:val="Compact"/>
              <w:spacing w:line="256" w:lineRule="auto"/>
              <w:jc w:val="center"/>
              <w:rPr>
                <w:rFonts w:ascii="Times New Roman" w:hAnsi="Times New Roman" w:cs="Times New Roman"/>
                <w:sz w:val="20"/>
                <w:szCs w:val="20"/>
                <w:lang w:val="en-GB"/>
              </w:rPr>
            </w:pPr>
            <w:r w:rsidRPr="00BA6E76">
              <w:rPr>
                <w:rFonts w:ascii="Times New Roman" w:eastAsia="Cambria" w:hAnsi="Times New Roman" w:cs="Times New Roman"/>
                <w:sz w:val="20"/>
                <w:szCs w:val="20"/>
              </w:rPr>
              <w:t>11.8 (10.5%)</w:t>
            </w:r>
          </w:p>
        </w:tc>
        <w:tc>
          <w:tcPr>
            <w:tcW w:w="528" w:type="pct"/>
            <w:tcBorders>
              <w:top w:val="single" w:sz="4" w:space="0" w:color="auto"/>
              <w:left w:val="single" w:sz="4" w:space="0" w:color="auto"/>
              <w:right w:val="single" w:sz="4" w:space="0" w:color="auto"/>
            </w:tcBorders>
          </w:tcPr>
          <w:p w14:paraId="48368A36"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V1: 12.9 (20.5%)</w:t>
            </w:r>
          </w:p>
        </w:tc>
        <w:tc>
          <w:tcPr>
            <w:tcW w:w="319" w:type="pct"/>
            <w:vMerge w:val="restart"/>
            <w:tcBorders>
              <w:top w:val="single" w:sz="4" w:space="0" w:color="auto"/>
              <w:left w:val="single" w:sz="4" w:space="0" w:color="auto"/>
              <w:right w:val="single" w:sz="4" w:space="0" w:color="auto"/>
            </w:tcBorders>
          </w:tcPr>
          <w:p w14:paraId="6F6115B4"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24.5*</w:t>
            </w:r>
          </w:p>
        </w:tc>
        <w:tc>
          <w:tcPr>
            <w:tcW w:w="386" w:type="pct"/>
            <w:vMerge w:val="restart"/>
            <w:tcBorders>
              <w:top w:val="single" w:sz="4" w:space="0" w:color="auto"/>
              <w:left w:val="single" w:sz="4" w:space="0" w:color="auto"/>
              <w:right w:val="single" w:sz="4" w:space="0" w:color="auto"/>
            </w:tcBorders>
          </w:tcPr>
          <w:p w14:paraId="7A8A7D4B" w14:textId="77777777" w:rsidR="001C7526" w:rsidRPr="00BA6E76" w:rsidRDefault="001C7526" w:rsidP="001C7526">
            <w:pPr>
              <w:pStyle w:val="Compact"/>
              <w:spacing w:line="256" w:lineRule="auto"/>
              <w:jc w:val="center"/>
              <w:rPr>
                <w:rFonts w:ascii="Times New Roman" w:hAnsi="Times New Roman" w:cs="Times New Roman"/>
                <w:sz w:val="20"/>
                <w:szCs w:val="20"/>
                <w:lang w:val="en-GB"/>
              </w:rPr>
            </w:pPr>
            <w:r w:rsidRPr="00BA6E76">
              <w:rPr>
                <w:rFonts w:ascii="Times New Roman" w:eastAsia="Cambria" w:hAnsi="Times New Roman" w:cs="Times New Roman"/>
                <w:sz w:val="20"/>
                <w:szCs w:val="20"/>
              </w:rPr>
              <w:t>23.3 (8.5%)</w:t>
            </w:r>
          </w:p>
        </w:tc>
        <w:tc>
          <w:tcPr>
            <w:tcW w:w="536" w:type="pct"/>
            <w:tcBorders>
              <w:top w:val="single" w:sz="4" w:space="0" w:color="auto"/>
              <w:left w:val="single" w:sz="4" w:space="0" w:color="auto"/>
              <w:right w:val="single" w:sz="4" w:space="0" w:color="auto"/>
            </w:tcBorders>
          </w:tcPr>
          <w:p w14:paraId="2DF59D75"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V1: 9.9 (18.8%)</w:t>
            </w:r>
          </w:p>
        </w:tc>
        <w:tc>
          <w:tcPr>
            <w:tcW w:w="403" w:type="pct"/>
            <w:vMerge w:val="restart"/>
            <w:tcBorders>
              <w:top w:val="single" w:sz="4" w:space="0" w:color="auto"/>
              <w:left w:val="single" w:sz="4" w:space="0" w:color="auto"/>
              <w:right w:val="single" w:sz="4" w:space="0" w:color="auto"/>
            </w:tcBorders>
          </w:tcPr>
          <w:p w14:paraId="42A66B0B" w14:textId="77777777" w:rsidR="001C7526" w:rsidRPr="00BA6E76" w:rsidRDefault="001C7526" w:rsidP="001C7526">
            <w:pPr>
              <w:pStyle w:val="Compact"/>
              <w:spacing w:line="256" w:lineRule="auto"/>
              <w:jc w:val="center"/>
              <w:rPr>
                <w:rFonts w:ascii="Times New Roman" w:hAnsi="Times New Roman" w:cs="Times New Roman"/>
                <w:sz w:val="20"/>
                <w:szCs w:val="20"/>
                <w:lang w:val="en-GB"/>
              </w:rPr>
            </w:pPr>
            <w:r w:rsidRPr="00BA6E76">
              <w:rPr>
                <w:rFonts w:ascii="Times New Roman" w:eastAsia="Cambria" w:hAnsi="Times New Roman" w:cs="Times New Roman"/>
                <w:sz w:val="20"/>
                <w:szCs w:val="20"/>
              </w:rPr>
              <w:t>18.6 (8.7%)</w:t>
            </w:r>
          </w:p>
        </w:tc>
        <w:tc>
          <w:tcPr>
            <w:tcW w:w="436" w:type="pct"/>
            <w:tcBorders>
              <w:top w:val="single" w:sz="4" w:space="0" w:color="auto"/>
              <w:left w:val="single" w:sz="4" w:space="0" w:color="auto"/>
              <w:right w:val="single" w:sz="4" w:space="0" w:color="auto"/>
            </w:tcBorders>
          </w:tcPr>
          <w:p w14:paraId="05656129"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V1: 13.6 (12.6%)</w:t>
            </w:r>
          </w:p>
        </w:tc>
        <w:tc>
          <w:tcPr>
            <w:tcW w:w="321" w:type="pct"/>
            <w:vMerge w:val="restart"/>
            <w:tcBorders>
              <w:top w:val="single" w:sz="4" w:space="0" w:color="auto"/>
              <w:left w:val="single" w:sz="4" w:space="0" w:color="auto"/>
              <w:right w:val="single" w:sz="4" w:space="0" w:color="auto"/>
            </w:tcBorders>
          </w:tcPr>
          <w:p w14:paraId="1D4D2568"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17.01</w:t>
            </w:r>
          </w:p>
        </w:tc>
      </w:tr>
      <w:tr w:rsidR="001C7526" w:rsidRPr="00BA6E76" w14:paraId="381E8690" w14:textId="77777777" w:rsidTr="007A4539">
        <w:trPr>
          <w:trHeight w:val="238"/>
        </w:trPr>
        <w:tc>
          <w:tcPr>
            <w:tcW w:w="442" w:type="pct"/>
            <w:vMerge/>
            <w:tcBorders>
              <w:left w:val="single" w:sz="4" w:space="0" w:color="auto"/>
              <w:bottom w:val="single" w:sz="4" w:space="0" w:color="auto"/>
              <w:right w:val="single" w:sz="4" w:space="0" w:color="auto"/>
            </w:tcBorders>
          </w:tcPr>
          <w:p w14:paraId="3BDEFC11" w14:textId="77777777" w:rsidR="001C7526" w:rsidRPr="00BA6E76" w:rsidRDefault="001C7526" w:rsidP="001C7526">
            <w:pPr>
              <w:pStyle w:val="Compact"/>
              <w:spacing w:line="256" w:lineRule="auto"/>
              <w:jc w:val="center"/>
              <w:rPr>
                <w:rFonts w:ascii="Times New Roman" w:hAnsi="Times New Roman" w:cs="Times New Roman"/>
                <w:lang w:val="en-GB"/>
              </w:rPr>
            </w:pPr>
          </w:p>
        </w:tc>
        <w:tc>
          <w:tcPr>
            <w:tcW w:w="405" w:type="pct"/>
            <w:vMerge/>
            <w:tcBorders>
              <w:left w:val="single" w:sz="4" w:space="0" w:color="auto"/>
              <w:bottom w:val="single" w:sz="4" w:space="0" w:color="auto"/>
              <w:right w:val="single" w:sz="4" w:space="0" w:color="auto"/>
            </w:tcBorders>
          </w:tcPr>
          <w:p w14:paraId="7478E9D8" w14:textId="77777777" w:rsidR="001C7526" w:rsidRPr="00BA6E76" w:rsidRDefault="001C7526" w:rsidP="001C7526">
            <w:pPr>
              <w:pStyle w:val="Compact"/>
              <w:spacing w:line="256" w:lineRule="auto"/>
              <w:jc w:val="center"/>
              <w:rPr>
                <w:rFonts w:ascii="Times New Roman" w:eastAsia="Cambria" w:hAnsi="Times New Roman" w:cs="Times New Roman"/>
              </w:rPr>
            </w:pPr>
          </w:p>
        </w:tc>
        <w:tc>
          <w:tcPr>
            <w:tcW w:w="584" w:type="pct"/>
            <w:tcBorders>
              <w:top w:val="single" w:sz="4" w:space="0" w:color="auto"/>
              <w:left w:val="single" w:sz="4" w:space="0" w:color="auto"/>
              <w:bottom w:val="single" w:sz="4" w:space="0" w:color="auto"/>
              <w:right w:val="single" w:sz="4" w:space="0" w:color="auto"/>
            </w:tcBorders>
          </w:tcPr>
          <w:p w14:paraId="5DB00338"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V2: 17.2 (15.1%)</w:t>
            </w:r>
          </w:p>
        </w:tc>
        <w:tc>
          <w:tcPr>
            <w:tcW w:w="266" w:type="pct"/>
            <w:vMerge/>
            <w:tcBorders>
              <w:left w:val="single" w:sz="4" w:space="0" w:color="auto"/>
              <w:bottom w:val="single" w:sz="4" w:space="0" w:color="auto"/>
              <w:right w:val="single" w:sz="4" w:space="0" w:color="auto"/>
            </w:tcBorders>
          </w:tcPr>
          <w:p w14:paraId="44787002"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p>
        </w:tc>
        <w:tc>
          <w:tcPr>
            <w:tcW w:w="374" w:type="pct"/>
            <w:vMerge/>
            <w:tcBorders>
              <w:left w:val="single" w:sz="4" w:space="0" w:color="auto"/>
              <w:bottom w:val="single" w:sz="4" w:space="0" w:color="auto"/>
              <w:right w:val="single" w:sz="4" w:space="0" w:color="auto"/>
            </w:tcBorders>
          </w:tcPr>
          <w:p w14:paraId="5B6DCF72"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p>
        </w:tc>
        <w:tc>
          <w:tcPr>
            <w:tcW w:w="528" w:type="pct"/>
            <w:tcBorders>
              <w:left w:val="single" w:sz="4" w:space="0" w:color="auto"/>
              <w:bottom w:val="single" w:sz="4" w:space="0" w:color="auto"/>
              <w:right w:val="single" w:sz="4" w:space="0" w:color="auto"/>
            </w:tcBorders>
          </w:tcPr>
          <w:p w14:paraId="1EBC36A3"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V2: 17.9 (15.4%)</w:t>
            </w:r>
          </w:p>
        </w:tc>
        <w:tc>
          <w:tcPr>
            <w:tcW w:w="319" w:type="pct"/>
            <w:vMerge/>
            <w:tcBorders>
              <w:left w:val="single" w:sz="4" w:space="0" w:color="auto"/>
              <w:bottom w:val="single" w:sz="4" w:space="0" w:color="auto"/>
              <w:right w:val="single" w:sz="4" w:space="0" w:color="auto"/>
            </w:tcBorders>
          </w:tcPr>
          <w:p w14:paraId="3588C61C"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p>
        </w:tc>
        <w:tc>
          <w:tcPr>
            <w:tcW w:w="386" w:type="pct"/>
            <w:vMerge/>
            <w:tcBorders>
              <w:left w:val="single" w:sz="4" w:space="0" w:color="auto"/>
              <w:bottom w:val="single" w:sz="4" w:space="0" w:color="auto"/>
              <w:right w:val="single" w:sz="4" w:space="0" w:color="auto"/>
            </w:tcBorders>
          </w:tcPr>
          <w:p w14:paraId="5B24F12B"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p>
        </w:tc>
        <w:tc>
          <w:tcPr>
            <w:tcW w:w="536" w:type="pct"/>
            <w:tcBorders>
              <w:left w:val="single" w:sz="4" w:space="0" w:color="auto"/>
              <w:bottom w:val="single" w:sz="4" w:space="0" w:color="auto"/>
              <w:right w:val="single" w:sz="4" w:space="0" w:color="auto"/>
            </w:tcBorders>
          </w:tcPr>
          <w:p w14:paraId="3344E606"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V2: 5.3 (18.0%)</w:t>
            </w:r>
          </w:p>
        </w:tc>
        <w:tc>
          <w:tcPr>
            <w:tcW w:w="403" w:type="pct"/>
            <w:vMerge/>
            <w:tcBorders>
              <w:left w:val="single" w:sz="4" w:space="0" w:color="auto"/>
              <w:bottom w:val="single" w:sz="4" w:space="0" w:color="auto"/>
              <w:right w:val="single" w:sz="4" w:space="0" w:color="auto"/>
            </w:tcBorders>
          </w:tcPr>
          <w:p w14:paraId="75394121"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p>
        </w:tc>
        <w:tc>
          <w:tcPr>
            <w:tcW w:w="436" w:type="pct"/>
            <w:tcBorders>
              <w:left w:val="single" w:sz="4" w:space="0" w:color="auto"/>
              <w:bottom w:val="single" w:sz="4" w:space="0" w:color="auto"/>
              <w:right w:val="single" w:sz="4" w:space="0" w:color="auto"/>
            </w:tcBorders>
          </w:tcPr>
          <w:p w14:paraId="30847DBC" w14:textId="77777777" w:rsidR="001C7526" w:rsidRPr="00BA6E76" w:rsidRDefault="001C7526" w:rsidP="001C7526">
            <w:pPr>
              <w:pStyle w:val="Compact"/>
              <w:spacing w:line="256" w:lineRule="auto"/>
              <w:jc w:val="center"/>
              <w:rPr>
                <w:rFonts w:ascii="Times New Roman" w:eastAsia="Cambria" w:hAnsi="Times New Roman" w:cs="Times New Roman"/>
                <w:sz w:val="20"/>
                <w:szCs w:val="20"/>
              </w:rPr>
            </w:pPr>
            <w:r w:rsidRPr="00BA6E76">
              <w:rPr>
                <w:rFonts w:ascii="Times New Roman" w:eastAsia="Cambria" w:hAnsi="Times New Roman" w:cs="Times New Roman"/>
                <w:sz w:val="20"/>
                <w:szCs w:val="20"/>
              </w:rPr>
              <w:t>V2: 7.0 (24.4%)</w:t>
            </w:r>
          </w:p>
        </w:tc>
        <w:tc>
          <w:tcPr>
            <w:tcW w:w="321" w:type="pct"/>
            <w:vMerge/>
            <w:tcBorders>
              <w:left w:val="single" w:sz="4" w:space="0" w:color="auto"/>
              <w:bottom w:val="single" w:sz="4" w:space="0" w:color="auto"/>
              <w:right w:val="single" w:sz="4" w:space="0" w:color="auto"/>
            </w:tcBorders>
          </w:tcPr>
          <w:p w14:paraId="65D85AC1" w14:textId="77777777" w:rsidR="001C7526" w:rsidRPr="00BA6E76" w:rsidRDefault="001C7526" w:rsidP="001C7526">
            <w:pPr>
              <w:pStyle w:val="Compact"/>
              <w:spacing w:line="256" w:lineRule="auto"/>
              <w:jc w:val="center"/>
              <w:rPr>
                <w:rFonts w:ascii="Times New Roman" w:eastAsia="Cambria" w:hAnsi="Times New Roman" w:cs="Times New Roman"/>
              </w:rPr>
            </w:pPr>
          </w:p>
        </w:tc>
      </w:tr>
    </w:tbl>
    <w:p w14:paraId="061D2419" w14:textId="77777777" w:rsidR="001C7526" w:rsidRPr="00BA6E76" w:rsidRDefault="001C7526" w:rsidP="001C7526">
      <w:pPr>
        <w:rPr>
          <w:lang w:eastAsia="en-GB"/>
        </w:rPr>
      </w:pPr>
    </w:p>
    <w:p w14:paraId="26FE8822" w14:textId="77777777" w:rsidR="001C7526" w:rsidRPr="00BA6E76" w:rsidRDefault="001C7526" w:rsidP="001C7526">
      <w:pPr>
        <w:spacing w:line="240" w:lineRule="auto"/>
        <w:rPr>
          <w:lang w:eastAsia="en-GB"/>
        </w:rPr>
      </w:pPr>
    </w:p>
    <w:p w14:paraId="0DB94AE9" w14:textId="77777777" w:rsidR="001C7526" w:rsidRPr="00BA6E76" w:rsidRDefault="001C7526" w:rsidP="001C7526">
      <w:pPr>
        <w:spacing w:line="240" w:lineRule="auto"/>
        <w:rPr>
          <w:sz w:val="20"/>
          <w:szCs w:val="20"/>
          <w:lang w:eastAsia="en-GB"/>
        </w:rPr>
      </w:pPr>
      <w:r w:rsidRPr="00BA6E76">
        <w:rPr>
          <w:sz w:val="20"/>
          <w:szCs w:val="20"/>
          <w:lang w:eastAsia="en-GB"/>
        </w:rPr>
        <w:t xml:space="preserve">Parameter values presented are the point estimates of the final population PK model, followed by the % relative standard error. Units: TVCL, typical value of clearance, in L/h/70kg; TVV, typical value of volume of distribution, in L/70kg (ABDose results are presented as V1, volume of central compartment, and V2, volume of peripheral compartment: estimated Vd is calculated as the sum of V1 and V2). </w:t>
      </w:r>
    </w:p>
    <w:p w14:paraId="187B75DC" w14:textId="77777777" w:rsidR="001C7526" w:rsidRPr="00BA6E76" w:rsidRDefault="001C7526" w:rsidP="001C7526">
      <w:pPr>
        <w:spacing w:line="240" w:lineRule="auto"/>
        <w:rPr>
          <w:sz w:val="20"/>
          <w:szCs w:val="20"/>
          <w:lang w:eastAsia="en-GB"/>
        </w:rPr>
      </w:pPr>
    </w:p>
    <w:p w14:paraId="536528A6" w14:textId="77777777" w:rsidR="001C7526" w:rsidRPr="00BA6E76" w:rsidRDefault="001C7526" w:rsidP="001C7526">
      <w:pPr>
        <w:spacing w:line="240" w:lineRule="auto"/>
        <w:rPr>
          <w:sz w:val="20"/>
          <w:szCs w:val="20"/>
        </w:rPr>
      </w:pPr>
      <w:r w:rsidRPr="00BA6E76">
        <w:rPr>
          <w:sz w:val="20"/>
          <w:szCs w:val="20"/>
          <w:lang w:eastAsia="en-GB"/>
        </w:rPr>
        <w:t xml:space="preserve">Standard PK parameters reported in SPCs are typically calculated from PK studies in healthy volunteers and are usually presented with units of L/kg and L/hour – we have presumed this can be directly interpreted as scaled to 70kg for Vd comparisons, and we have scaled the CL parameter linearly to 70kg for comparison. </w:t>
      </w:r>
    </w:p>
    <w:p w14:paraId="6AD55D31" w14:textId="77777777" w:rsidR="001C7526" w:rsidRPr="00BA6E76" w:rsidRDefault="001C7526" w:rsidP="001C7526">
      <w:pPr>
        <w:spacing w:line="240" w:lineRule="auto"/>
        <w:rPr>
          <w:sz w:val="20"/>
          <w:szCs w:val="20"/>
        </w:rPr>
      </w:pPr>
    </w:p>
    <w:p w14:paraId="1665086E" w14:textId="77777777" w:rsidR="001C7526" w:rsidRPr="00BA6E76" w:rsidRDefault="001C7526" w:rsidP="001C7526">
      <w:pPr>
        <w:spacing w:line="240" w:lineRule="auto"/>
        <w:rPr>
          <w:sz w:val="20"/>
          <w:szCs w:val="20"/>
        </w:rPr>
      </w:pPr>
      <w:r w:rsidRPr="00BA6E76">
        <w:rPr>
          <w:sz w:val="20"/>
          <w:szCs w:val="20"/>
        </w:rPr>
        <w:t xml:space="preserve">*For amoxicillin and benzylpenicillin, SPCs report Vd of 0.3-0.4 L/kg in adults (both drugs) and 0.785 L/kg in children (benzylpenicillin only). TVCL value shown in table calculated as 0.35 L/kg for 70kg adult for purposes of comparison to scaled estimates for NAPPA and ABDose.  </w:t>
      </w:r>
    </w:p>
    <w:p w14:paraId="3D011F88" w14:textId="77777777" w:rsidR="001C7526" w:rsidRPr="00BA6E76" w:rsidRDefault="001C7526" w:rsidP="001C7526">
      <w:pPr>
        <w:spacing w:line="240" w:lineRule="auto"/>
        <w:rPr>
          <w:rFonts w:ascii="Arial" w:hAnsi="Arial" w:cs="Arial"/>
          <w:b/>
          <w:sz w:val="20"/>
          <w:szCs w:val="20"/>
        </w:rPr>
      </w:pPr>
    </w:p>
    <w:p w14:paraId="6F236764" w14:textId="77777777" w:rsidR="001C7526" w:rsidRPr="00BA6E76" w:rsidRDefault="001C7526" w:rsidP="001C7526">
      <w:pPr>
        <w:spacing w:line="240" w:lineRule="auto"/>
        <w:rPr>
          <w:sz w:val="20"/>
          <w:szCs w:val="20"/>
        </w:rPr>
      </w:pPr>
      <w:r w:rsidRPr="00BA6E76">
        <w:rPr>
          <w:rFonts w:ascii="Arial" w:hAnsi="Arial" w:cs="Arial"/>
          <w:b/>
          <w:sz w:val="20"/>
          <w:szCs w:val="20"/>
        </w:rPr>
        <w:t>†</w:t>
      </w:r>
      <w:r w:rsidRPr="00BA6E76">
        <w:rPr>
          <w:sz w:val="20"/>
          <w:szCs w:val="20"/>
        </w:rPr>
        <w:t>For flucloxacillin, no values for CL or Vd were reported in the SPCs reviewed on the Electronic Medicines Compendium (</w:t>
      </w:r>
      <w:hyperlink r:id="rId9" w:history="1">
        <w:r w:rsidRPr="00BA6E76">
          <w:rPr>
            <w:rStyle w:val="Hyperlink"/>
            <w:noProof/>
            <w:sz w:val="20"/>
            <w:szCs w:val="20"/>
          </w:rPr>
          <w:t>https://www.medicines.org.uk/</w:t>
        </w:r>
      </w:hyperlink>
      <w:r w:rsidRPr="00BA6E76">
        <w:rPr>
          <w:sz w:val="20"/>
          <w:szCs w:val="20"/>
        </w:rPr>
        <w:t xml:space="preserve">). </w:t>
      </w:r>
    </w:p>
    <w:p w14:paraId="3C425001" w14:textId="77777777" w:rsidR="001C7526" w:rsidRPr="00BA6E76" w:rsidRDefault="001C7526" w:rsidP="001C7526">
      <w:pPr>
        <w:spacing w:line="240" w:lineRule="auto"/>
        <w:rPr>
          <w:sz w:val="20"/>
          <w:szCs w:val="20"/>
        </w:rPr>
      </w:pPr>
    </w:p>
    <w:p w14:paraId="1FA4F9DA" w14:textId="570406C3" w:rsidR="00AA4A82" w:rsidRPr="00BA6E76" w:rsidRDefault="001C7526" w:rsidP="001C7526">
      <w:pPr>
        <w:spacing w:line="240" w:lineRule="auto"/>
        <w:rPr>
          <w:sz w:val="20"/>
          <w:szCs w:val="20"/>
        </w:rPr>
      </w:pPr>
      <w:r w:rsidRPr="00BA6E76">
        <w:rPr>
          <w:sz w:val="20"/>
          <w:szCs w:val="20"/>
        </w:rPr>
        <w:t>‡Piperacillin SPC reports paediatric CL of 5.64 ml/min/kg as being similar to adult CL (which is not reported), and CL is described as 20% reduced in patients aged 2– 9 months old. CL value shown in table calculated for 70kg adult for comparison. Piperacillin mean half-life is reported to be 32% longer in the elderly (no CL value reported). Piperacillin Vd reported in SPC as 0.243 L/kg, independent of age.</w:t>
      </w:r>
    </w:p>
    <w:p w14:paraId="3DCD5CDB" w14:textId="170C9A69" w:rsidR="00AA4A82" w:rsidRPr="00BA6E76" w:rsidRDefault="00AA4A82">
      <w:pPr>
        <w:spacing w:after="160" w:line="259" w:lineRule="auto"/>
      </w:pPr>
      <w:r w:rsidRPr="00BA6E76">
        <w:br w:type="page"/>
      </w:r>
    </w:p>
    <w:p w14:paraId="598C77B9" w14:textId="7F072FC6" w:rsidR="00CE1932" w:rsidRPr="00BA6E76" w:rsidRDefault="00C04BCE" w:rsidP="00F67810">
      <w:pPr>
        <w:spacing w:line="240" w:lineRule="auto"/>
      </w:pPr>
      <w:r w:rsidRPr="00BA6E76">
        <w:rPr>
          <w:noProof/>
        </w:rPr>
        <w:lastRenderedPageBreak/>
        <w:drawing>
          <wp:anchor distT="0" distB="0" distL="114300" distR="114300" simplePos="0" relativeHeight="251687936" behindDoc="1" locked="0" layoutInCell="1" allowOverlap="1" wp14:anchorId="1B31A8FA" wp14:editId="65E79706">
            <wp:simplePos x="0" y="0"/>
            <wp:positionH relativeFrom="column">
              <wp:posOffset>1621514</wp:posOffset>
            </wp:positionH>
            <wp:positionV relativeFrom="paragraph">
              <wp:posOffset>0</wp:posOffset>
            </wp:positionV>
            <wp:extent cx="5203190" cy="5166995"/>
            <wp:effectExtent l="0" t="0" r="0" b="0"/>
            <wp:wrapTight wrapText="bothSides">
              <wp:wrapPolygon edited="0">
                <wp:start x="0" y="0"/>
                <wp:lineTo x="0" y="21502"/>
                <wp:lineTo x="21510" y="21502"/>
                <wp:lineTo x="215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03190" cy="5166995"/>
                    </a:xfrm>
                    <a:prstGeom prst="rect">
                      <a:avLst/>
                    </a:prstGeom>
                  </pic:spPr>
                </pic:pic>
              </a:graphicData>
            </a:graphic>
            <wp14:sizeRelH relativeFrom="page">
              <wp14:pctWidth>0</wp14:pctWidth>
            </wp14:sizeRelH>
            <wp14:sizeRelV relativeFrom="page">
              <wp14:pctHeight>0</wp14:pctHeight>
            </wp14:sizeRelV>
          </wp:anchor>
        </w:drawing>
      </w:r>
    </w:p>
    <w:p w14:paraId="00CF3C4B" w14:textId="5DCFDB3A" w:rsidR="00641635" w:rsidRPr="00BA6E76" w:rsidRDefault="00641635" w:rsidP="00641635">
      <w:pPr>
        <w:pStyle w:val="EndNoteBibliography"/>
      </w:pPr>
    </w:p>
    <w:p w14:paraId="57B938DE" w14:textId="5FA13D89" w:rsidR="00283937" w:rsidRPr="00BA6E76" w:rsidRDefault="008164F1" w:rsidP="00792015">
      <w:pPr>
        <w:spacing w:after="160" w:line="240" w:lineRule="auto"/>
      </w:pPr>
      <w:r w:rsidRPr="00BA6E76">
        <w:rPr>
          <w:noProof/>
        </w:rPr>
        <mc:AlternateContent>
          <mc:Choice Requires="wps">
            <w:drawing>
              <wp:anchor distT="0" distB="0" distL="114300" distR="114300" simplePos="0" relativeHeight="251658240" behindDoc="0" locked="0" layoutInCell="1" allowOverlap="1" wp14:anchorId="4E0D9941" wp14:editId="0099B58C">
                <wp:simplePos x="0" y="0"/>
                <wp:positionH relativeFrom="margin">
                  <wp:align>left</wp:align>
                </wp:positionH>
                <wp:positionV relativeFrom="paragraph">
                  <wp:posOffset>4878705</wp:posOffset>
                </wp:positionV>
                <wp:extent cx="8401050" cy="1477328"/>
                <wp:effectExtent l="0" t="0" r="0" b="0"/>
                <wp:wrapNone/>
                <wp:docPr id="2" name="TextBox 1">
                  <a:extLst xmlns:a="http://schemas.openxmlformats.org/drawingml/2006/main">
                    <a:ext uri="{FF2B5EF4-FFF2-40B4-BE49-F238E27FC236}">
                      <a16:creationId xmlns:a16="http://schemas.microsoft.com/office/drawing/2014/main" id="{151CE5D5-6130-4552-96F6-CA8634445EAC}"/>
                    </a:ext>
                  </a:extLst>
                </wp:docPr>
                <wp:cNvGraphicFramePr/>
                <a:graphic xmlns:a="http://schemas.openxmlformats.org/drawingml/2006/main">
                  <a:graphicData uri="http://schemas.microsoft.com/office/word/2010/wordprocessingShape">
                    <wps:wsp>
                      <wps:cNvSpPr txBox="1"/>
                      <wps:spPr>
                        <a:xfrm>
                          <a:off x="0" y="0"/>
                          <a:ext cx="8401050" cy="1477328"/>
                        </a:xfrm>
                        <a:prstGeom prst="rect">
                          <a:avLst/>
                        </a:prstGeom>
                        <a:noFill/>
                      </wps:spPr>
                      <wps:txbx>
                        <w:txbxContent>
                          <w:p w14:paraId="5B4D1F63" w14:textId="173A3EE1" w:rsidR="0047737C" w:rsidRDefault="0047737C" w:rsidP="008164F1">
                            <w:pPr>
                              <w:spacing w:line="240" w:lineRule="auto"/>
                            </w:pPr>
                            <w:r>
                              <w:t>Figure S1. Results of the amoxicillin model-based simulations testing the probability of target attainment for the BNFC high and low dose regimens and the WHO recommended dosing. The panels each show the proportion of time the free drug concentration spent above a range of MICs over the first 24 hours of therapy for simulated patients (n=10,000). The dashed line represents the simulated median and the shaded area represents 95% of simulated patients’ fT&gt;MIC. The solid vertical line indicates the EUCAST breakpoint MIC R (resistant). The dashed vertical line indicates the EUCAST MIC S (susceptible). </w:t>
                            </w:r>
                          </w:p>
                        </w:txbxContent>
                      </wps:txbx>
                      <wps:bodyPr wrap="square" rtlCol="0">
                        <a:spAutoFit/>
                      </wps:bodyPr>
                    </wps:wsp>
                  </a:graphicData>
                </a:graphic>
                <wp14:sizeRelH relativeFrom="margin">
                  <wp14:pctWidth>0</wp14:pctWidth>
                </wp14:sizeRelH>
              </wp:anchor>
            </w:drawing>
          </mc:Choice>
          <mc:Fallback>
            <w:pict>
              <v:shape w14:anchorId="4E0D9941" id="TextBox 1" o:spid="_x0000_s1027" type="#_x0000_t202" style="position:absolute;margin-left:0;margin-top:384.15pt;width:661.5pt;height:116.35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" filled="f" stroked="f">
                <v:textbox style="mso-fit-shape-to-text:t">
                  <w:txbxContent>
                    <w:p w14:paraId="5B4D1F63" w14:textId="173A3EE1" w:rsidR="0047737C" w:rsidRDefault="0047737C" w:rsidP="008164F1">
                      <w:pPr>
                        <w:spacing w:line="240" w:lineRule="auto"/>
                      </w:pPr>
                      <w:r>
                        <w:t>Figure S1. Results of the amoxicillin model-based simulations testing the probability of target attainment for the BNFC high and low dose regimens and the WHO recommended dosing. The panels each show the proportion of time the free drug concentration spent above a range of MICs over the first 24 hours of therapy for simulated patients (n=10,000). The dashed line represents the simulated median and the shaded area represents 95% of simulated patients’ fT&gt;MIC. The solid vertical line indicates the EUCAST breakpoint MIC R (resistant). The dashed vertical line indicates the EUCAST MIC S (susceptible). </w:t>
                      </w:r>
                    </w:p>
                  </w:txbxContent>
                </v:textbox>
                <w10:wrap anchorx="margin"/>
              </v:shape>
            </w:pict>
          </mc:Fallback>
        </mc:AlternateContent>
      </w:r>
    </w:p>
    <w:p w14:paraId="4F94FF8D" w14:textId="11B59AFA" w:rsidR="00283937" w:rsidRPr="00BA6E76" w:rsidRDefault="00283937">
      <w:pPr>
        <w:spacing w:after="160" w:line="259" w:lineRule="auto"/>
      </w:pPr>
      <w:r w:rsidRPr="00BA6E76">
        <w:br w:type="page"/>
      </w:r>
    </w:p>
    <w:p w14:paraId="0494C9CC" w14:textId="3D06E33E" w:rsidR="003B4BD5" w:rsidRPr="00BA6E76" w:rsidRDefault="00040EAE" w:rsidP="00792015">
      <w:pPr>
        <w:spacing w:after="160" w:line="240" w:lineRule="auto"/>
      </w:pPr>
      <w:r w:rsidRPr="00BA6E76">
        <w:rPr>
          <w:noProof/>
        </w:rPr>
        <w:lastRenderedPageBreak/>
        <mc:AlternateContent>
          <mc:Choice Requires="wpg">
            <w:drawing>
              <wp:anchor distT="0" distB="0" distL="114300" distR="114300" simplePos="0" relativeHeight="251691008" behindDoc="0" locked="0" layoutInCell="1" allowOverlap="1" wp14:anchorId="4C48833C" wp14:editId="1A5250D4">
                <wp:simplePos x="0" y="0"/>
                <wp:positionH relativeFrom="column">
                  <wp:posOffset>1578634</wp:posOffset>
                </wp:positionH>
                <wp:positionV relativeFrom="paragraph">
                  <wp:posOffset>0</wp:posOffset>
                </wp:positionV>
                <wp:extent cx="5227320" cy="5183505"/>
                <wp:effectExtent l="0" t="0" r="0" b="0"/>
                <wp:wrapNone/>
                <wp:docPr id="31" name="Group 31"/>
                <wp:cNvGraphicFramePr/>
                <a:graphic xmlns:a="http://schemas.openxmlformats.org/drawingml/2006/main">
                  <a:graphicData uri="http://schemas.microsoft.com/office/word/2010/wordprocessingGroup">
                    <wpg:wgp>
                      <wpg:cNvGrpSpPr/>
                      <wpg:grpSpPr>
                        <a:xfrm>
                          <a:off x="0" y="0"/>
                          <a:ext cx="5227320" cy="5183505"/>
                          <a:chOff x="0" y="0"/>
                          <a:chExt cx="5227320" cy="5183505"/>
                        </a:xfrm>
                      </wpg:grpSpPr>
                      <pic:pic xmlns:pic="http://schemas.openxmlformats.org/drawingml/2006/picture">
                        <pic:nvPicPr>
                          <pic:cNvPr id="29" name="Picture 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27320" cy="5183505"/>
                          </a:xfrm>
                          <a:prstGeom prst="rect">
                            <a:avLst/>
                          </a:prstGeom>
                        </pic:spPr>
                      </pic:pic>
                      <wps:wsp>
                        <wps:cNvPr id="30" name="Rectangle 30"/>
                        <wps:cNvSpPr/>
                        <wps:spPr>
                          <a:xfrm>
                            <a:off x="1940943" y="3321170"/>
                            <a:ext cx="3114136" cy="15355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A780D3" id="Group 31" o:spid="_x0000_s1026" style="position:absolute;margin-left:124.3pt;margin-top:0;width:411.6pt;height:408.15pt;z-index:251691008" coordsize="52273,5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52273;height:5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">
                  <v:imagedata r:id="rId12" o:title=""/>
                </v:shape>
                <v:rect id="Rectangle 30" o:spid="_x0000_s1028" style="position:absolute;left:19409;top:33211;width:31141;height:1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irwgAAANsAAAAPAAAAZHJzL2Rvd25yZXYueG1sRE/LasJA&#10;FN0L/YfhFrrTSVPQ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C4osirwgAAANsAAAAPAAAA&#10;AAAAAAAAAAAAAAcCAABkcnMvZG93bnJldi54bWxQSwUGAAAAAAMAAwC3AAAA9gIAAAAA&#10;" fillcolor="white [3212]" strokecolor="white [3212]" strokeweight="1pt"/>
              </v:group>
            </w:pict>
          </mc:Fallback>
        </mc:AlternateContent>
      </w:r>
      <w:r w:rsidR="00581706" w:rsidRPr="00BA6E76">
        <w:rPr>
          <w:noProof/>
        </w:rPr>
        <mc:AlternateContent>
          <mc:Choice Requires="wps">
            <w:drawing>
              <wp:anchor distT="0" distB="0" distL="114300" distR="114300" simplePos="0" relativeHeight="251661312" behindDoc="0" locked="0" layoutInCell="1" allowOverlap="1" wp14:anchorId="08E8BFD7" wp14:editId="05DF24E2">
                <wp:simplePos x="0" y="0"/>
                <wp:positionH relativeFrom="margin">
                  <wp:posOffset>-190500</wp:posOffset>
                </wp:positionH>
                <wp:positionV relativeFrom="paragraph">
                  <wp:posOffset>5305425</wp:posOffset>
                </wp:positionV>
                <wp:extent cx="9296400" cy="2031325"/>
                <wp:effectExtent l="0" t="0" r="0" b="0"/>
                <wp:wrapNone/>
                <wp:docPr id="7" name="TextBox 1"/>
                <wp:cNvGraphicFramePr/>
                <a:graphic xmlns:a="http://schemas.openxmlformats.org/drawingml/2006/main">
                  <a:graphicData uri="http://schemas.microsoft.com/office/word/2010/wordprocessingShape">
                    <wps:wsp>
                      <wps:cNvSpPr txBox="1"/>
                      <wps:spPr>
                        <a:xfrm>
                          <a:off x="0" y="0"/>
                          <a:ext cx="9296400" cy="2031325"/>
                        </a:xfrm>
                        <a:prstGeom prst="rect">
                          <a:avLst/>
                        </a:prstGeom>
                        <a:noFill/>
                      </wps:spPr>
                      <wps:txbx>
                        <w:txbxContent>
                          <w:p w14:paraId="58C69247" w14:textId="004388CB" w:rsidR="0047737C" w:rsidRDefault="0047737C" w:rsidP="00581706">
                            <w:pPr>
                              <w:spacing w:line="240" w:lineRule="auto"/>
                            </w:pPr>
                            <w:r>
                              <w:t>Figure S2. Results of the benzylpenicillin model-based simulations testing the probability of target attainment for the BNFC high and low dose regimens and the WHO recommended neonatal dosing (as there is no WHO recommendations for the older age-groups). The panels each show the proportion of time the free drug concentration spent above a range of MICs over the first 24 hours of therapy for simulated patients (n=10,000). The dashed line represents the simulated median and the shaded area represents 95% of simulated patients’ fT&gt;MIC. The solid vertical line indicates the EUCAST breakpoint MIC R (resistant). The dashed vertical line indicates the EUCAST MIC S (susceptible).  </w:t>
                            </w:r>
                          </w:p>
                        </w:txbxContent>
                      </wps:txbx>
                      <wps:bodyPr wrap="square" rtlCol="0">
                        <a:spAutoFit/>
                      </wps:bodyPr>
                    </wps:wsp>
                  </a:graphicData>
                </a:graphic>
                <wp14:sizeRelH relativeFrom="margin">
                  <wp14:pctWidth>0</wp14:pctWidth>
                </wp14:sizeRelH>
              </wp:anchor>
            </w:drawing>
          </mc:Choice>
          <mc:Fallback>
            <w:pict>
              <v:shape w14:anchorId="08E8BFD7" id="_x0000_s1028" type="#_x0000_t202" style="position:absolute;margin-left:-15pt;margin-top:417.75pt;width:732pt;height:159.9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" filled="f" stroked="f">
                <v:textbox style="mso-fit-shape-to-text:t">
                  <w:txbxContent>
                    <w:p w14:paraId="58C69247" w14:textId="004388CB" w:rsidR="0047737C" w:rsidRDefault="0047737C" w:rsidP="00581706">
                      <w:pPr>
                        <w:spacing w:line="240" w:lineRule="auto"/>
                      </w:pPr>
                      <w:r>
                        <w:t>Figure S2. Results of the benzylpenicillin model-based simulations testing the probability of target attainment for the BNFC high and low dose regimens and the WHO recommended neonatal dosing (as there is no WHO recommendations for the older age-groups). The panels each show the proportion of time the free drug concentration spent above a range of MICs over the first 24 hours of therapy for simulated patients (n=10,000). The dashed line represents the simulated median and the shaded area represents 95% of simulated patients’ fT&gt;MIC. The solid vertical line indicates the EUCAST breakpoint MIC R (resistant). The dashed vertical line indicates the EUCAST MIC S (susceptible).  </w:t>
                      </w:r>
                    </w:p>
                  </w:txbxContent>
                </v:textbox>
                <w10:wrap anchorx="margin"/>
              </v:shape>
            </w:pict>
          </mc:Fallback>
        </mc:AlternateContent>
      </w:r>
      <w:r w:rsidRPr="00BA6E76">
        <w:rPr>
          <w:noProof/>
        </w:rPr>
        <w:t xml:space="preserve"> </w:t>
      </w:r>
    </w:p>
    <w:p w14:paraId="7548FB37" w14:textId="781C3DBB" w:rsidR="003B4BD5" w:rsidRPr="00BA6E76" w:rsidRDefault="003B4BD5">
      <w:pPr>
        <w:spacing w:after="160" w:line="259" w:lineRule="auto"/>
      </w:pPr>
      <w:r w:rsidRPr="00BA6E76">
        <w:br w:type="page"/>
      </w:r>
    </w:p>
    <w:p w14:paraId="5BA38614" w14:textId="37F70F9D" w:rsidR="001E167E" w:rsidRPr="00BA6E76" w:rsidRDefault="00D021B6" w:rsidP="00792015">
      <w:pPr>
        <w:spacing w:after="160" w:line="240" w:lineRule="auto"/>
      </w:pPr>
      <w:r w:rsidRPr="00BA6E76">
        <w:rPr>
          <w:noProof/>
        </w:rPr>
        <w:lastRenderedPageBreak/>
        <w:drawing>
          <wp:anchor distT="0" distB="0" distL="114300" distR="114300" simplePos="0" relativeHeight="251692032" behindDoc="1" locked="0" layoutInCell="1" allowOverlap="1" wp14:anchorId="77F4E4A8" wp14:editId="1255A280">
            <wp:simplePos x="0" y="0"/>
            <wp:positionH relativeFrom="column">
              <wp:posOffset>1587021</wp:posOffset>
            </wp:positionH>
            <wp:positionV relativeFrom="paragraph">
              <wp:posOffset>13215</wp:posOffset>
            </wp:positionV>
            <wp:extent cx="5321935" cy="5352415"/>
            <wp:effectExtent l="0" t="0" r="0" b="635"/>
            <wp:wrapTight wrapText="bothSides">
              <wp:wrapPolygon edited="0">
                <wp:start x="0" y="0"/>
                <wp:lineTo x="0" y="21526"/>
                <wp:lineTo x="21494" y="21526"/>
                <wp:lineTo x="21494"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21935" cy="5352415"/>
                    </a:xfrm>
                    <a:prstGeom prst="rect">
                      <a:avLst/>
                    </a:prstGeom>
                  </pic:spPr>
                </pic:pic>
              </a:graphicData>
            </a:graphic>
            <wp14:sizeRelH relativeFrom="page">
              <wp14:pctWidth>0</wp14:pctWidth>
            </wp14:sizeRelH>
            <wp14:sizeRelV relativeFrom="page">
              <wp14:pctHeight>0</wp14:pctHeight>
            </wp14:sizeRelV>
          </wp:anchor>
        </w:drawing>
      </w:r>
      <w:r w:rsidR="003B4BD5" w:rsidRPr="00BA6E76">
        <w:rPr>
          <w:noProof/>
        </w:rPr>
        <mc:AlternateContent>
          <mc:Choice Requires="wps">
            <w:drawing>
              <wp:anchor distT="0" distB="0" distL="114300" distR="114300" simplePos="0" relativeHeight="251664384" behindDoc="0" locked="0" layoutInCell="1" allowOverlap="1" wp14:anchorId="2A78635F" wp14:editId="6AEF1DFA">
                <wp:simplePos x="0" y="0"/>
                <wp:positionH relativeFrom="margin">
                  <wp:align>left</wp:align>
                </wp:positionH>
                <wp:positionV relativeFrom="paragraph">
                  <wp:posOffset>5362575</wp:posOffset>
                </wp:positionV>
                <wp:extent cx="9334500" cy="1754326"/>
                <wp:effectExtent l="0" t="0" r="0" b="0"/>
                <wp:wrapNone/>
                <wp:docPr id="13" name="TextBox 1"/>
                <wp:cNvGraphicFramePr/>
                <a:graphic xmlns:a="http://schemas.openxmlformats.org/drawingml/2006/main">
                  <a:graphicData uri="http://schemas.microsoft.com/office/word/2010/wordprocessingShape">
                    <wps:wsp>
                      <wps:cNvSpPr txBox="1"/>
                      <wps:spPr>
                        <a:xfrm>
                          <a:off x="0" y="0"/>
                          <a:ext cx="9334500" cy="1754326"/>
                        </a:xfrm>
                        <a:prstGeom prst="rect">
                          <a:avLst/>
                        </a:prstGeom>
                        <a:noFill/>
                      </wps:spPr>
                      <wps:txbx>
                        <w:txbxContent>
                          <w:p w14:paraId="5A323B28" w14:textId="0DF65C7F" w:rsidR="0047737C" w:rsidRDefault="0047737C" w:rsidP="003B4BD5">
                            <w:pPr>
                              <w:spacing w:line="240" w:lineRule="auto"/>
                            </w:pPr>
                            <w:r>
                              <w:t>Figure S3. Results of the flucloxacillin model-based simulations testing the probability of target attainment for the BNFC high and low dose regimens and the WHO recommended dosing.</w:t>
                            </w:r>
                            <w:r w:rsidR="00A1763C">
                              <w:fldChar w:fldCharType="begin"/>
                            </w:r>
                            <w:r w:rsidR="005872DC">
                              <w:instrText xml:space="preserve"> ADDIN EN.CITE &lt;EndNote&gt;&lt;Cite&gt;&lt;RecNum&gt;5776&lt;/RecNum&gt;&lt;DisplayText&gt;&lt;style face="superscript"&gt;2&lt;/style&gt;&lt;/DisplayText&gt;&lt;record&gt;&lt;rec-number&gt;5776&lt;/rec-number&gt;&lt;foreign-keys&gt;&lt;key app="EN" db-id="w5x5xp5dezdff0ewffoxef0kefvzsdf000wr" timestamp="1664900057"&gt;5776&lt;/key&gt;&lt;/foreign-keys&gt;&lt;ref-type name="Journal Article"&gt;17&lt;/ref-type&gt;&lt;contributors&gt;&lt;/contributors&gt;&lt;titles&gt;&lt;title&gt;World Health Organization. The WHO Essential Medicines List Antibiotic Book: improving antibiotic AWaReness. Available at: https://www.who.int/publications/m/item/the-who-essential-medicines-list-antibiotic-book-improving-antibiotic-awareness (last accessed 15 November 2022)&lt;/title&gt;&lt;/titles&gt;&lt;dates&gt;&lt;/dates&gt;&lt;urls&gt;&lt;/urls&gt;&lt;/record&gt;&lt;/Cite&gt;&lt;/EndNote&gt;</w:instrText>
                            </w:r>
                            <w:r w:rsidR="00A1763C">
                              <w:fldChar w:fldCharType="separate"/>
                            </w:r>
                            <w:r w:rsidR="006C1302" w:rsidRPr="006C1302">
                              <w:rPr>
                                <w:noProof/>
                                <w:vertAlign w:val="superscript"/>
                              </w:rPr>
                              <w:t>2</w:t>
                            </w:r>
                            <w:r w:rsidR="00A1763C">
                              <w:fldChar w:fldCharType="end"/>
                            </w:r>
                            <w:r>
                              <w:t xml:space="preserve"> The panels each show the proportion of time the free drug concentration spent above a range of MICs over the first 24 hours of therapy for simulated patients (n=10,000). The dashed line represents the simulated median and the shaded area represents 95% of simulated patients’ fT&gt;MIC. The solid vertical line indicates the EUCAST breakpoint MIC R (resistant). </w:t>
                            </w:r>
                          </w:p>
                        </w:txbxContent>
                      </wps:txbx>
                      <wps:bodyPr wrap="square" rtlCol="0">
                        <a:spAutoFit/>
                      </wps:bodyPr>
                    </wps:wsp>
                  </a:graphicData>
                </a:graphic>
                <wp14:sizeRelH relativeFrom="margin">
                  <wp14:pctWidth>0</wp14:pctWidth>
                </wp14:sizeRelH>
              </wp:anchor>
            </w:drawing>
          </mc:Choice>
          <mc:Fallback>
            <w:pict>
              <v:shape w14:anchorId="2A78635F" id="_x0000_s1029" type="#_x0000_t202" style="position:absolute;margin-left:0;margin-top:422.25pt;width:735pt;height:138.1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" filled="f" stroked="f">
                <v:textbox style="mso-fit-shape-to-text:t">
                  <w:txbxContent>
                    <w:p w14:paraId="5A323B28" w14:textId="0DF65C7F" w:rsidR="0047737C" w:rsidRDefault="0047737C" w:rsidP="003B4BD5">
                      <w:pPr>
                        <w:spacing w:line="240" w:lineRule="auto"/>
                      </w:pPr>
                      <w:r>
                        <w:t>Figure S3. Results of the flucloxacillin model-based simulations testing the probability of target attainment for the BNFC high and low dose regimens and the WHO recommended dosing.</w:t>
                      </w:r>
                      <w:r w:rsidR="00A1763C">
                        <w:fldChar w:fldCharType="begin"/>
                      </w:r>
                      <w:r w:rsidR="005872DC">
                        <w:instrText xml:space="preserve"> ADDIN EN.CITE &lt;EndNote&gt;&lt;Cite&gt;&lt;RecNum&gt;5776&lt;/RecNum&gt;&lt;DisplayText&gt;&lt;style face="superscript"&gt;2&lt;/style&gt;&lt;/DisplayText&gt;&lt;record&gt;&lt;rec-number&gt;5776&lt;/rec-number&gt;&lt;foreign-keys&gt;&lt;key app="EN" db-id="w5x5xp5dezdff0ewffoxef0kefvzsdf000wr" timestamp="1664900057"&gt;5776&lt;/key&gt;&lt;/foreign-keys&gt;&lt;ref-type name="Journal Article"&gt;17&lt;/ref-type&gt;&lt;contributors&gt;&lt;/contributors&gt;&lt;titles&gt;&lt;title&gt;World Health Organization. The WHO Essential Medicines List Antibiotic Book: improving antibiotic AWaReness. Available at: https://www.who.int/publications/m/item/the-who-essential-medicines-list-antibiotic-book-improving-antibiotic-awareness (last accessed 15 November 2022)&lt;/title&gt;&lt;/titles&gt;&lt;dates&gt;&lt;/dates&gt;&lt;urls&gt;&lt;/urls&gt;&lt;/record&gt;&lt;/Cite&gt;&lt;/EndNote&gt;</w:instrText>
                      </w:r>
                      <w:r w:rsidR="00A1763C">
                        <w:fldChar w:fldCharType="separate"/>
                      </w:r>
                      <w:r w:rsidR="006C1302" w:rsidRPr="006C1302">
                        <w:rPr>
                          <w:noProof/>
                          <w:vertAlign w:val="superscript"/>
                        </w:rPr>
                        <w:t>2</w:t>
                      </w:r>
                      <w:r w:rsidR="00A1763C">
                        <w:fldChar w:fldCharType="end"/>
                      </w:r>
                      <w:r>
                        <w:t xml:space="preserve"> The panels each show the proportion of time the free drug concentration spent above a range of MICs over the first 24 hours of therapy for simulated patients (n=10,000). The dashed line represents the simulated median and the shaded area represents 95% of simulated patients’ fT&gt;MIC. The solid vertical line indicates the EUCAST breakpoint MIC R (resistant). </w:t>
                      </w:r>
                    </w:p>
                  </w:txbxContent>
                </v:textbox>
                <w10:wrap anchorx="margin"/>
              </v:shape>
            </w:pict>
          </mc:Fallback>
        </mc:AlternateContent>
      </w:r>
      <w:r w:rsidRPr="00BA6E76">
        <w:rPr>
          <w:noProof/>
        </w:rPr>
        <w:t xml:space="preserve"> </w:t>
      </w:r>
    </w:p>
    <w:p w14:paraId="0E39D3DD" w14:textId="77777777" w:rsidR="001E167E" w:rsidRPr="00BA6E76" w:rsidRDefault="001E167E">
      <w:pPr>
        <w:spacing w:after="160" w:line="259" w:lineRule="auto"/>
      </w:pPr>
      <w:r w:rsidRPr="00BA6E76">
        <w:br w:type="page"/>
      </w:r>
    </w:p>
    <w:p w14:paraId="6382B918" w14:textId="6BBB3DFD" w:rsidR="005B7238" w:rsidRPr="00BA6E76" w:rsidRDefault="00DD526F" w:rsidP="00792015">
      <w:pPr>
        <w:spacing w:after="160" w:line="240" w:lineRule="auto"/>
      </w:pPr>
      <w:r w:rsidRPr="00BA6E76">
        <w:rPr>
          <w:noProof/>
        </w:rPr>
        <w:lastRenderedPageBreak/>
        <w:drawing>
          <wp:anchor distT="0" distB="0" distL="114300" distR="114300" simplePos="0" relativeHeight="251693056" behindDoc="1" locked="0" layoutInCell="1" allowOverlap="1" wp14:anchorId="5CAC442A" wp14:editId="2B797F14">
            <wp:simplePos x="0" y="0"/>
            <wp:positionH relativeFrom="margin">
              <wp:align>center</wp:align>
            </wp:positionH>
            <wp:positionV relativeFrom="paragraph">
              <wp:posOffset>155</wp:posOffset>
            </wp:positionV>
            <wp:extent cx="5270500" cy="5285105"/>
            <wp:effectExtent l="0" t="0" r="6350" b="0"/>
            <wp:wrapTight wrapText="bothSides">
              <wp:wrapPolygon edited="0">
                <wp:start x="0" y="0"/>
                <wp:lineTo x="0" y="21488"/>
                <wp:lineTo x="21548" y="21488"/>
                <wp:lineTo x="2154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70500" cy="5285105"/>
                    </a:xfrm>
                    <a:prstGeom prst="rect">
                      <a:avLst/>
                    </a:prstGeom>
                  </pic:spPr>
                </pic:pic>
              </a:graphicData>
            </a:graphic>
            <wp14:sizeRelH relativeFrom="page">
              <wp14:pctWidth>0</wp14:pctWidth>
            </wp14:sizeRelH>
            <wp14:sizeRelV relativeFrom="page">
              <wp14:pctHeight>0</wp14:pctHeight>
            </wp14:sizeRelV>
          </wp:anchor>
        </w:drawing>
      </w:r>
      <w:r w:rsidR="003548D5" w:rsidRPr="00BA6E76">
        <w:rPr>
          <w:noProof/>
        </w:rPr>
        <mc:AlternateContent>
          <mc:Choice Requires="wps">
            <w:drawing>
              <wp:anchor distT="0" distB="0" distL="114300" distR="114300" simplePos="0" relativeHeight="251667456" behindDoc="0" locked="0" layoutInCell="1" allowOverlap="1" wp14:anchorId="3C05D59D" wp14:editId="187097BE">
                <wp:simplePos x="0" y="0"/>
                <wp:positionH relativeFrom="column">
                  <wp:posOffset>152400</wp:posOffset>
                </wp:positionH>
                <wp:positionV relativeFrom="paragraph">
                  <wp:posOffset>5448300</wp:posOffset>
                </wp:positionV>
                <wp:extent cx="8934450" cy="1754326"/>
                <wp:effectExtent l="0" t="0" r="0" b="0"/>
                <wp:wrapNone/>
                <wp:docPr id="15" name="TextBox 1"/>
                <wp:cNvGraphicFramePr/>
                <a:graphic xmlns:a="http://schemas.openxmlformats.org/drawingml/2006/main">
                  <a:graphicData uri="http://schemas.microsoft.com/office/word/2010/wordprocessingShape">
                    <wps:wsp>
                      <wps:cNvSpPr txBox="1"/>
                      <wps:spPr>
                        <a:xfrm>
                          <a:off x="0" y="0"/>
                          <a:ext cx="8934450" cy="1754326"/>
                        </a:xfrm>
                        <a:prstGeom prst="rect">
                          <a:avLst/>
                        </a:prstGeom>
                        <a:noFill/>
                      </wps:spPr>
                      <wps:txbx>
                        <w:txbxContent>
                          <w:p w14:paraId="59804255" w14:textId="69F539CD" w:rsidR="0047737C" w:rsidRDefault="0047737C" w:rsidP="003548D5">
                            <w:pPr>
                              <w:spacing w:line="240" w:lineRule="auto"/>
                            </w:pPr>
                            <w:r>
                              <w:t>Figure S4. Results of the piperacillin model-based simulations testing the probability of target attainment for the BNFC regimen and the WHO recommended dosing. The panels each show the proportion of time the free drug concentration spent above a range of MICs over the first 24 hours of therapy for simulated patients (n=10,000). The dashed line represents the simulated median and the shaded area represents 95% of simulated patients’ fT&gt;MIC. The solid vertical line indicates the EUCAST breakpoint MIC R (resistant). The dashed vertical line indicates the EUCAST MIC S (susceptible). </w:t>
                            </w:r>
                          </w:p>
                        </w:txbxContent>
                      </wps:txbx>
                      <wps:bodyPr wrap="square" rtlCol="0">
                        <a:spAutoFit/>
                      </wps:bodyPr>
                    </wps:wsp>
                  </a:graphicData>
                </a:graphic>
                <wp14:sizeRelH relativeFrom="margin">
                  <wp14:pctWidth>0</wp14:pctWidth>
                </wp14:sizeRelH>
              </wp:anchor>
            </w:drawing>
          </mc:Choice>
          <mc:Fallback>
            <w:pict>
              <v:shape w14:anchorId="3C05D59D" id="_x0000_s1030" type="#_x0000_t202" style="position:absolute;margin-left:12pt;margin-top:429pt;width:703.5pt;height:13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" filled="f" stroked="f">
                <v:textbox style="mso-fit-shape-to-text:t">
                  <w:txbxContent>
                    <w:p w14:paraId="59804255" w14:textId="69F539CD" w:rsidR="0047737C" w:rsidRDefault="0047737C" w:rsidP="003548D5">
                      <w:pPr>
                        <w:spacing w:line="240" w:lineRule="auto"/>
                      </w:pPr>
                      <w:r>
                        <w:t>Figure S4. Results of the piperacillin model-based simulations testing the probability of target attainment for the BNFC regimen and the WHO recommended dosing. The panels each show the proportion of time the free drug concentration spent above a range of MICs over the first 24 hours of therapy for simulated patients (n=10,000). The dashed line represents the simulated median and the shaded area represents 95% of simulated patients’ fT&gt;MIC. The solid vertical line indicates the EUCAST breakpoint MIC R (resistant). The dashed vertical line indicates the EUCAST MIC S (susceptible). </w:t>
                      </w:r>
                    </w:p>
                  </w:txbxContent>
                </v:textbox>
              </v:shape>
            </w:pict>
          </mc:Fallback>
        </mc:AlternateContent>
      </w:r>
      <w:r w:rsidRPr="00BA6E76">
        <w:rPr>
          <w:noProof/>
        </w:rPr>
        <w:t xml:space="preserve"> </w:t>
      </w:r>
    </w:p>
    <w:p w14:paraId="51AB1487" w14:textId="77777777" w:rsidR="005B7238" w:rsidRPr="00BA6E76" w:rsidRDefault="005B7238">
      <w:pPr>
        <w:spacing w:after="160" w:line="259" w:lineRule="auto"/>
      </w:pPr>
      <w:r w:rsidRPr="00BA6E76">
        <w:br w:type="page"/>
      </w:r>
    </w:p>
    <w:p w14:paraId="43691B93" w14:textId="510C80E9" w:rsidR="00DF0E82" w:rsidRPr="00BA6E76" w:rsidRDefault="00C87ABF" w:rsidP="00792015">
      <w:pPr>
        <w:spacing w:after="160" w:line="240" w:lineRule="auto"/>
      </w:pPr>
      <w:r w:rsidRPr="00BA6E76">
        <w:rPr>
          <w:noProof/>
        </w:rPr>
        <w:lastRenderedPageBreak/>
        <w:drawing>
          <wp:anchor distT="0" distB="0" distL="114300" distR="114300" simplePos="0" relativeHeight="251694080" behindDoc="1" locked="0" layoutInCell="1" allowOverlap="1" wp14:anchorId="142D923C" wp14:editId="02D914A3">
            <wp:simplePos x="0" y="0"/>
            <wp:positionH relativeFrom="column">
              <wp:posOffset>1034954</wp:posOffset>
            </wp:positionH>
            <wp:positionV relativeFrom="paragraph">
              <wp:posOffset>0</wp:posOffset>
            </wp:positionV>
            <wp:extent cx="6715125" cy="4581525"/>
            <wp:effectExtent l="0" t="0" r="9525" b="9525"/>
            <wp:wrapTight wrapText="bothSides">
              <wp:wrapPolygon edited="0">
                <wp:start x="0" y="0"/>
                <wp:lineTo x="0" y="21555"/>
                <wp:lineTo x="21569" y="21555"/>
                <wp:lineTo x="21569"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15125" cy="4581525"/>
                    </a:xfrm>
                    <a:prstGeom prst="rect">
                      <a:avLst/>
                    </a:prstGeom>
                  </pic:spPr>
                </pic:pic>
              </a:graphicData>
            </a:graphic>
            <wp14:sizeRelH relativeFrom="page">
              <wp14:pctWidth>0</wp14:pctWidth>
            </wp14:sizeRelH>
            <wp14:sizeRelV relativeFrom="page">
              <wp14:pctHeight>0</wp14:pctHeight>
            </wp14:sizeRelV>
          </wp:anchor>
        </w:drawing>
      </w:r>
      <w:r w:rsidR="00D27362" w:rsidRPr="00BA6E76">
        <w:rPr>
          <w:noProof/>
        </w:rPr>
        <mc:AlternateContent>
          <mc:Choice Requires="wps">
            <w:drawing>
              <wp:anchor distT="0" distB="0" distL="114300" distR="114300" simplePos="0" relativeHeight="251671552" behindDoc="0" locked="0" layoutInCell="1" allowOverlap="1" wp14:anchorId="2D096387" wp14:editId="11EE239A">
                <wp:simplePos x="0" y="0"/>
                <wp:positionH relativeFrom="column">
                  <wp:posOffset>161925</wp:posOffset>
                </wp:positionH>
                <wp:positionV relativeFrom="paragraph">
                  <wp:posOffset>4943475</wp:posOffset>
                </wp:positionV>
                <wp:extent cx="8934450" cy="1754326"/>
                <wp:effectExtent l="0" t="0" r="0" b="0"/>
                <wp:wrapNone/>
                <wp:docPr id="18" name="TextBox 1"/>
                <wp:cNvGraphicFramePr/>
                <a:graphic xmlns:a="http://schemas.openxmlformats.org/drawingml/2006/main">
                  <a:graphicData uri="http://schemas.microsoft.com/office/word/2010/wordprocessingShape">
                    <wps:wsp>
                      <wps:cNvSpPr txBox="1"/>
                      <wps:spPr>
                        <a:xfrm>
                          <a:off x="0" y="0"/>
                          <a:ext cx="8934450" cy="1754326"/>
                        </a:xfrm>
                        <a:prstGeom prst="rect">
                          <a:avLst/>
                        </a:prstGeom>
                        <a:noFill/>
                      </wps:spPr>
                      <wps:txbx>
                        <w:txbxContent>
                          <w:p w14:paraId="02463E2E" w14:textId="35B3342D" w:rsidR="0047737C" w:rsidRDefault="0047737C" w:rsidP="00D27362">
                            <w:pPr>
                              <w:spacing w:line="240" w:lineRule="auto"/>
                            </w:pPr>
                            <w:r>
                              <w:t xml:space="preserve">Figure S5. </w:t>
                            </w:r>
                            <w:r w:rsidRPr="004317ED">
                              <w:t xml:space="preserve">Results of the model-based simulations testing the probability of target attainment for the BNFC </w:t>
                            </w:r>
                            <w:r>
                              <w:t xml:space="preserve">low </w:t>
                            </w:r>
                            <w:r w:rsidRPr="004317ED">
                              <w:t xml:space="preserve">dose regimens for all NAPPA penicillins. The panels each show the proportion of time above a range of MICs over the first 24 hours of therapy for simulated patients (n=10,000). The dashed line represents the simulated median and the shaded area represents 95% of simulated patients’ fT&gt;MIC. </w:t>
                            </w:r>
                            <w:r>
                              <w:t>The solid vertical lines indicate the EUCAST breakpoint MIC R (resistant). The dashed vertical lines indicate the EUCAST MIC S (susceptible). </w:t>
                            </w:r>
                          </w:p>
                        </w:txbxContent>
                      </wps:txbx>
                      <wps:bodyPr wrap="square" rtlCol="0">
                        <a:spAutoFit/>
                      </wps:bodyPr>
                    </wps:wsp>
                  </a:graphicData>
                </a:graphic>
                <wp14:sizeRelH relativeFrom="margin">
                  <wp14:pctWidth>0</wp14:pctWidth>
                </wp14:sizeRelH>
              </wp:anchor>
            </w:drawing>
          </mc:Choice>
          <mc:Fallback>
            <w:pict>
              <v:shape w14:anchorId="2D096387" id="_x0000_s1031" type="#_x0000_t202" style="position:absolute;margin-left:12.75pt;margin-top:389.25pt;width:703.5pt;height:1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" filled="f" stroked="f">
                <v:textbox style="mso-fit-shape-to-text:t">
                  <w:txbxContent>
                    <w:p w14:paraId="02463E2E" w14:textId="35B3342D" w:rsidR="0047737C" w:rsidRDefault="0047737C" w:rsidP="00D27362">
                      <w:pPr>
                        <w:spacing w:line="240" w:lineRule="auto"/>
                      </w:pPr>
                      <w:r>
                        <w:t xml:space="preserve">Figure S5. </w:t>
                      </w:r>
                      <w:r w:rsidRPr="004317ED">
                        <w:t xml:space="preserve">Results of the model-based simulations testing the probability of target attainment for the BNFC </w:t>
                      </w:r>
                      <w:r>
                        <w:t xml:space="preserve">low </w:t>
                      </w:r>
                      <w:r w:rsidRPr="004317ED">
                        <w:t xml:space="preserve">dose regimens for all NAPPA penicillins. The panels each show the proportion of time above a range of MICs over the first 24 hours of therapy for simulated patients (n=10,000). The dashed line represents the simulated median and the shaded area represents 95% of simulated patients’ fT&gt;MIC. </w:t>
                      </w:r>
                      <w:r>
                        <w:t>The solid vertical lines indicate the EUCAST breakpoint MIC R (resistant). The dashed vertical lines indicate the EUCAST MIC S (susceptible). </w:t>
                      </w:r>
                    </w:p>
                  </w:txbxContent>
                </v:textbox>
              </v:shape>
            </w:pict>
          </mc:Fallback>
        </mc:AlternateContent>
      </w:r>
      <w:r w:rsidRPr="00BA6E76">
        <w:rPr>
          <w:noProof/>
        </w:rPr>
        <w:t xml:space="preserve"> </w:t>
      </w:r>
    </w:p>
    <w:p w14:paraId="60FBCAA6" w14:textId="6B536BF1" w:rsidR="00DF0E82" w:rsidRPr="00BA6E76" w:rsidRDefault="00DF0E82">
      <w:pPr>
        <w:spacing w:after="160" w:line="259" w:lineRule="auto"/>
      </w:pPr>
      <w:r w:rsidRPr="00BA6E76">
        <w:br w:type="page"/>
      </w:r>
    </w:p>
    <w:p w14:paraId="570B20E3" w14:textId="1617272A" w:rsidR="009A7B52" w:rsidRPr="00BA6E76" w:rsidRDefault="00836619" w:rsidP="00792015">
      <w:pPr>
        <w:spacing w:after="160" w:line="240" w:lineRule="auto"/>
      </w:pPr>
      <w:r w:rsidRPr="00BA6E76">
        <w:rPr>
          <w:noProof/>
        </w:rPr>
        <w:lastRenderedPageBreak/>
        <w:drawing>
          <wp:anchor distT="0" distB="0" distL="114300" distR="114300" simplePos="0" relativeHeight="251695104" behindDoc="1" locked="0" layoutInCell="1" allowOverlap="1" wp14:anchorId="11462398" wp14:editId="5EE1C06D">
            <wp:simplePos x="0" y="0"/>
            <wp:positionH relativeFrom="margin">
              <wp:align>center</wp:align>
            </wp:positionH>
            <wp:positionV relativeFrom="paragraph">
              <wp:posOffset>551</wp:posOffset>
            </wp:positionV>
            <wp:extent cx="6781800" cy="4619625"/>
            <wp:effectExtent l="0" t="0" r="0" b="9525"/>
            <wp:wrapTight wrapText="bothSides">
              <wp:wrapPolygon edited="0">
                <wp:start x="0" y="0"/>
                <wp:lineTo x="0" y="21555"/>
                <wp:lineTo x="21539" y="21555"/>
                <wp:lineTo x="21539"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81800" cy="4619625"/>
                    </a:xfrm>
                    <a:prstGeom prst="rect">
                      <a:avLst/>
                    </a:prstGeom>
                  </pic:spPr>
                </pic:pic>
              </a:graphicData>
            </a:graphic>
            <wp14:sizeRelH relativeFrom="page">
              <wp14:pctWidth>0</wp14:pctWidth>
            </wp14:sizeRelH>
            <wp14:sizeRelV relativeFrom="page">
              <wp14:pctHeight>0</wp14:pctHeight>
            </wp14:sizeRelV>
          </wp:anchor>
        </w:drawing>
      </w:r>
      <w:r w:rsidR="00DF0E82" w:rsidRPr="00BA6E76">
        <w:rPr>
          <w:noProof/>
        </w:rPr>
        <mc:AlternateContent>
          <mc:Choice Requires="wps">
            <w:drawing>
              <wp:anchor distT="0" distB="0" distL="114300" distR="114300" simplePos="0" relativeHeight="251674624" behindDoc="0" locked="0" layoutInCell="1" allowOverlap="1" wp14:anchorId="30E0C0D1" wp14:editId="1B7DE5D2">
                <wp:simplePos x="0" y="0"/>
                <wp:positionH relativeFrom="column">
                  <wp:posOffset>0</wp:posOffset>
                </wp:positionH>
                <wp:positionV relativeFrom="paragraph">
                  <wp:posOffset>4933950</wp:posOffset>
                </wp:positionV>
                <wp:extent cx="8934450" cy="1754326"/>
                <wp:effectExtent l="0" t="0" r="0" b="0"/>
                <wp:wrapNone/>
                <wp:docPr id="19" name="TextBox 1"/>
                <wp:cNvGraphicFramePr/>
                <a:graphic xmlns:a="http://schemas.openxmlformats.org/drawingml/2006/main">
                  <a:graphicData uri="http://schemas.microsoft.com/office/word/2010/wordprocessingShape">
                    <wps:wsp>
                      <wps:cNvSpPr txBox="1"/>
                      <wps:spPr>
                        <a:xfrm>
                          <a:off x="0" y="0"/>
                          <a:ext cx="8934450" cy="1754326"/>
                        </a:xfrm>
                        <a:prstGeom prst="rect">
                          <a:avLst/>
                        </a:prstGeom>
                        <a:noFill/>
                      </wps:spPr>
                      <wps:txbx>
                        <w:txbxContent>
                          <w:p w14:paraId="44BC20ED" w14:textId="193C78C1" w:rsidR="0047737C" w:rsidRDefault="0047737C" w:rsidP="00DF0E82">
                            <w:pPr>
                              <w:spacing w:line="240" w:lineRule="auto"/>
                            </w:pPr>
                            <w:r>
                              <w:t xml:space="preserve">Figure S6. </w:t>
                            </w:r>
                            <w:r w:rsidRPr="004317ED">
                              <w:t xml:space="preserve">Results of the model-based simulations testing the probability of target attainment for the </w:t>
                            </w:r>
                            <w:r>
                              <w:t xml:space="preserve">WHO </w:t>
                            </w:r>
                            <w:r w:rsidRPr="004317ED">
                              <w:t>dos</w:t>
                            </w:r>
                            <w:r>
                              <w:t>ing</w:t>
                            </w:r>
                            <w:r w:rsidRPr="004317ED">
                              <w:t xml:space="preserve"> regimens for all NAPPA penicillins.</w:t>
                            </w:r>
                            <w:r w:rsidR="00A1763C">
                              <w:fldChar w:fldCharType="begin"/>
                            </w:r>
                            <w:r w:rsidR="005872DC">
                              <w:instrText xml:space="preserve"> ADDIN EN.CITE &lt;EndNote&gt;&lt;Cite&gt;&lt;RecNum&gt;5776&lt;/RecNum&gt;&lt;DisplayText&gt;&lt;style face="superscript"&gt;2&lt;/style&gt;&lt;/DisplayText&gt;&lt;record&gt;&lt;rec-number&gt;5776&lt;/rec-number&gt;&lt;foreign-keys&gt;&lt;key app="EN" db-id="w5x5xp5dezdff0ewffoxef0kefvzsdf000wr" timestamp="1664900057"&gt;5776&lt;/key&gt;&lt;/foreign-keys&gt;&lt;ref-type name="Journal Article"&gt;17&lt;/ref-type&gt;&lt;contributors&gt;&lt;/contributors&gt;&lt;titles&gt;&lt;title&gt;World Health Organization. The WHO Essential Medicines List Antibiotic Book: improving antibiotic AWaReness. Available at: https://www.who.int/publications/m/item/the-who-essential-medicines-list-antibiotic-book-improving-antibiotic-awareness (last accessed 15 November 2022)&lt;/title&gt;&lt;/titles&gt;&lt;dates&gt;&lt;/dates&gt;&lt;urls&gt;&lt;/urls&gt;&lt;/record&gt;&lt;/Cite&gt;&lt;/EndNote&gt;</w:instrText>
                            </w:r>
                            <w:r w:rsidR="00A1763C">
                              <w:fldChar w:fldCharType="separate"/>
                            </w:r>
                            <w:r w:rsidR="006C1302" w:rsidRPr="006C1302">
                              <w:rPr>
                                <w:noProof/>
                                <w:vertAlign w:val="superscript"/>
                              </w:rPr>
                              <w:t>2</w:t>
                            </w:r>
                            <w:r w:rsidR="00A1763C">
                              <w:fldChar w:fldCharType="end"/>
                            </w:r>
                            <w:r w:rsidRPr="004317ED">
                              <w:t xml:space="preserve"> The panels each show the proportion of time above a range of MICs over the first 24 hours of therapy for simulated patients (n=10,000). The dashed line represents the simulated median and the shaded area represents 95% of simulated patients’ fT&gt;MIC. </w:t>
                            </w:r>
                            <w:r>
                              <w:t>The solid vertical lines indicate the EUCAST breakpoint MIC R (resistant). The dashed vertical lines indicate the EUCAST MIC S (susceptible). </w:t>
                            </w:r>
                          </w:p>
                        </w:txbxContent>
                      </wps:txbx>
                      <wps:bodyPr wrap="square" rtlCol="0">
                        <a:spAutoFit/>
                      </wps:bodyPr>
                    </wps:wsp>
                  </a:graphicData>
                </a:graphic>
                <wp14:sizeRelH relativeFrom="margin">
                  <wp14:pctWidth>0</wp14:pctWidth>
                </wp14:sizeRelH>
              </wp:anchor>
            </w:drawing>
          </mc:Choice>
          <mc:Fallback>
            <w:pict>
              <v:shape w14:anchorId="30E0C0D1" id="_x0000_s1032" type="#_x0000_t202" style="position:absolute;margin-left:0;margin-top:388.5pt;width:703.5pt;height:138.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" filled="f" stroked="f">
                <v:textbox style="mso-fit-shape-to-text:t">
                  <w:txbxContent>
                    <w:p w14:paraId="44BC20ED" w14:textId="193C78C1" w:rsidR="0047737C" w:rsidRDefault="0047737C" w:rsidP="00DF0E82">
                      <w:pPr>
                        <w:spacing w:line="240" w:lineRule="auto"/>
                      </w:pPr>
                      <w:r>
                        <w:t xml:space="preserve">Figure S6. </w:t>
                      </w:r>
                      <w:r w:rsidRPr="004317ED">
                        <w:t xml:space="preserve">Results of the model-based simulations testing the probability of target attainment for the </w:t>
                      </w:r>
                      <w:r>
                        <w:t xml:space="preserve">WHO </w:t>
                      </w:r>
                      <w:r w:rsidRPr="004317ED">
                        <w:t>dos</w:t>
                      </w:r>
                      <w:r>
                        <w:t>ing</w:t>
                      </w:r>
                      <w:r w:rsidRPr="004317ED">
                        <w:t xml:space="preserve"> regimens for all NAPPA penicillins.</w:t>
                      </w:r>
                      <w:r w:rsidR="00A1763C">
                        <w:fldChar w:fldCharType="begin"/>
                      </w:r>
                      <w:r w:rsidR="005872DC">
                        <w:instrText xml:space="preserve"> ADDIN EN.CITE &lt;EndNote&gt;&lt;Cite&gt;&lt;RecNum&gt;5776&lt;/RecNum&gt;&lt;DisplayText&gt;&lt;style face="superscript"&gt;2&lt;/style&gt;&lt;/DisplayText&gt;&lt;record&gt;&lt;rec-number&gt;5776&lt;/rec-number&gt;&lt;foreign-keys&gt;&lt;key app="EN" db-id="w5x5xp5dezdff0ewffoxef0kefvzsdf000wr" timestamp="1664900057"&gt;5776&lt;/key&gt;&lt;/foreign-keys&gt;&lt;ref-type name="Journal Article"&gt;17&lt;/ref-type&gt;&lt;contributors&gt;&lt;/contributors&gt;&lt;titles&gt;&lt;title&gt;World Health Organization. The WHO Essential Medicines List Antibiotic Book: improving antibiotic AWaReness. Available at: https://www.who.int/publications/m/item/the-who-essential-medicines-list-antibiotic-book-improving-antibiotic-awareness (last accessed 15 November 2022)&lt;/title&gt;&lt;/titles&gt;&lt;dates&gt;&lt;/dates&gt;&lt;urls&gt;&lt;/urls&gt;&lt;/record&gt;&lt;/Cite&gt;&lt;/EndNote&gt;</w:instrText>
                      </w:r>
                      <w:r w:rsidR="00A1763C">
                        <w:fldChar w:fldCharType="separate"/>
                      </w:r>
                      <w:r w:rsidR="006C1302" w:rsidRPr="006C1302">
                        <w:rPr>
                          <w:noProof/>
                          <w:vertAlign w:val="superscript"/>
                        </w:rPr>
                        <w:t>2</w:t>
                      </w:r>
                      <w:r w:rsidR="00A1763C">
                        <w:fldChar w:fldCharType="end"/>
                      </w:r>
                      <w:r w:rsidRPr="004317ED">
                        <w:t xml:space="preserve"> The panels each show the proportion of time above a range of MICs over the first 24 hours of therapy for simulated patients (n=10,000). The dashed line represents the simulated median and the shaded area represents 95% of simulated patients’ fT&gt;MIC. </w:t>
                      </w:r>
                      <w:r>
                        <w:t>The solid vertical lines indicate the EUCAST breakpoint MIC R (resistant). The dashed vertical lines indicate the EUCAST MIC S (susceptible). </w:t>
                      </w:r>
                    </w:p>
                  </w:txbxContent>
                </v:textbox>
              </v:shape>
            </w:pict>
          </mc:Fallback>
        </mc:AlternateContent>
      </w:r>
    </w:p>
    <w:p w14:paraId="46902B3A" w14:textId="77777777" w:rsidR="00F558AA" w:rsidRPr="00BA6E76" w:rsidRDefault="009A7B52" w:rsidP="00F8688E">
      <w:pPr>
        <w:spacing w:after="160" w:line="259" w:lineRule="auto"/>
      </w:pPr>
      <w:r w:rsidRPr="00BA6E76">
        <w:br w:type="page"/>
      </w:r>
    </w:p>
    <w:p w14:paraId="134400BB" w14:textId="77777777" w:rsidR="00F558AA" w:rsidRPr="00BA6E76" w:rsidRDefault="00F558AA" w:rsidP="00F8688E">
      <w:pPr>
        <w:spacing w:after="160" w:line="259" w:lineRule="auto"/>
      </w:pPr>
    </w:p>
    <w:p w14:paraId="5849083F" w14:textId="77777777" w:rsidR="00F558AA" w:rsidRPr="00BA6E76" w:rsidRDefault="00F558AA" w:rsidP="00F8688E">
      <w:pPr>
        <w:spacing w:after="160" w:line="259" w:lineRule="auto"/>
      </w:pPr>
    </w:p>
    <w:p w14:paraId="785CBA22" w14:textId="19817157" w:rsidR="00F558AA" w:rsidRPr="00BA6E76" w:rsidRDefault="00F558AA" w:rsidP="00F8688E">
      <w:pPr>
        <w:spacing w:after="160" w:line="259" w:lineRule="auto"/>
      </w:pPr>
      <w:r w:rsidRPr="00BA6E76">
        <w:rPr>
          <w:noProof/>
        </w:rPr>
        <w:drawing>
          <wp:anchor distT="0" distB="0" distL="114300" distR="114300" simplePos="0" relativeHeight="251697152" behindDoc="1" locked="0" layoutInCell="1" allowOverlap="1" wp14:anchorId="4F36CD97" wp14:editId="15E5CF2E">
            <wp:simplePos x="0" y="0"/>
            <wp:positionH relativeFrom="margin">
              <wp:align>center</wp:align>
            </wp:positionH>
            <wp:positionV relativeFrom="paragraph">
              <wp:posOffset>13438</wp:posOffset>
            </wp:positionV>
            <wp:extent cx="5943600" cy="3934460"/>
            <wp:effectExtent l="0" t="0" r="0" b="8890"/>
            <wp:wrapTight wrapText="bothSides">
              <wp:wrapPolygon edited="0">
                <wp:start x="0" y="0"/>
                <wp:lineTo x="0" y="21544"/>
                <wp:lineTo x="21531" y="21544"/>
                <wp:lineTo x="21531" y="0"/>
                <wp:lineTo x="0" y="0"/>
              </wp:wrapPolygon>
            </wp:wrapTight>
            <wp:docPr id="196" name="Picture 2">
              <a:extLst xmlns:a="http://schemas.openxmlformats.org/drawingml/2006/main">
                <a:ext uri="{FF2B5EF4-FFF2-40B4-BE49-F238E27FC236}">
                  <a16:creationId xmlns:a16="http://schemas.microsoft.com/office/drawing/2014/main" id="{01D9E485-7193-42D4-8E81-713DC33CDF27}"/>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1D9E485-7193-42D4-8E81-713DC33CDF27}"/>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943600" cy="3934460"/>
                    </a:xfrm>
                    <a:prstGeom prst="rect">
                      <a:avLst/>
                    </a:prstGeom>
                  </pic:spPr>
                </pic:pic>
              </a:graphicData>
            </a:graphic>
            <wp14:sizeRelH relativeFrom="page">
              <wp14:pctWidth>0</wp14:pctWidth>
            </wp14:sizeRelH>
            <wp14:sizeRelV relativeFrom="page">
              <wp14:pctHeight>0</wp14:pctHeight>
            </wp14:sizeRelV>
          </wp:anchor>
        </w:drawing>
      </w:r>
    </w:p>
    <w:p w14:paraId="025F23D9" w14:textId="4FFC34C6" w:rsidR="00F558AA" w:rsidRPr="00BA6E76" w:rsidRDefault="00F558AA" w:rsidP="00F8688E">
      <w:pPr>
        <w:spacing w:after="160" w:line="259" w:lineRule="auto"/>
      </w:pPr>
    </w:p>
    <w:p w14:paraId="653D53F2" w14:textId="77777777" w:rsidR="00F558AA" w:rsidRPr="00BA6E76" w:rsidRDefault="00F558AA" w:rsidP="00F8688E">
      <w:pPr>
        <w:spacing w:after="160" w:line="259" w:lineRule="auto"/>
      </w:pPr>
    </w:p>
    <w:p w14:paraId="6302F35B" w14:textId="77777777" w:rsidR="00F558AA" w:rsidRPr="00BA6E76" w:rsidRDefault="00F558AA" w:rsidP="00F8688E">
      <w:pPr>
        <w:spacing w:after="160" w:line="259" w:lineRule="auto"/>
        <w:rPr>
          <w:b/>
          <w:bCs/>
        </w:rPr>
      </w:pPr>
    </w:p>
    <w:p w14:paraId="1C6683C7" w14:textId="77777777" w:rsidR="00F558AA" w:rsidRPr="00BA6E76" w:rsidRDefault="00F558AA" w:rsidP="00F8688E">
      <w:pPr>
        <w:spacing w:after="160" w:line="259" w:lineRule="auto"/>
        <w:rPr>
          <w:b/>
          <w:bCs/>
        </w:rPr>
      </w:pPr>
    </w:p>
    <w:p w14:paraId="0399C2B5" w14:textId="77777777" w:rsidR="00F558AA" w:rsidRPr="00BA6E76" w:rsidRDefault="00F558AA" w:rsidP="00F8688E">
      <w:pPr>
        <w:spacing w:after="160" w:line="259" w:lineRule="auto"/>
        <w:rPr>
          <w:b/>
          <w:bCs/>
        </w:rPr>
      </w:pPr>
    </w:p>
    <w:p w14:paraId="78FAB4C8" w14:textId="77777777" w:rsidR="00F558AA" w:rsidRPr="00BA6E76" w:rsidRDefault="00F558AA" w:rsidP="00F8688E">
      <w:pPr>
        <w:spacing w:after="160" w:line="259" w:lineRule="auto"/>
        <w:rPr>
          <w:b/>
          <w:bCs/>
        </w:rPr>
      </w:pPr>
    </w:p>
    <w:p w14:paraId="39E51AA3" w14:textId="77777777" w:rsidR="00F558AA" w:rsidRPr="00BA6E76" w:rsidRDefault="00F558AA" w:rsidP="00F8688E">
      <w:pPr>
        <w:spacing w:after="160" w:line="259" w:lineRule="auto"/>
        <w:rPr>
          <w:b/>
          <w:bCs/>
        </w:rPr>
      </w:pPr>
    </w:p>
    <w:p w14:paraId="003CB3FE" w14:textId="77777777" w:rsidR="00F558AA" w:rsidRPr="00BA6E76" w:rsidRDefault="00F558AA" w:rsidP="00F8688E">
      <w:pPr>
        <w:spacing w:after="160" w:line="259" w:lineRule="auto"/>
        <w:rPr>
          <w:b/>
          <w:bCs/>
        </w:rPr>
      </w:pPr>
    </w:p>
    <w:p w14:paraId="13954B54" w14:textId="77777777" w:rsidR="00F558AA" w:rsidRPr="00BA6E76" w:rsidRDefault="00F558AA" w:rsidP="00F8688E">
      <w:pPr>
        <w:spacing w:after="160" w:line="259" w:lineRule="auto"/>
        <w:rPr>
          <w:b/>
          <w:bCs/>
        </w:rPr>
      </w:pPr>
    </w:p>
    <w:p w14:paraId="45923E9F" w14:textId="77777777" w:rsidR="00F558AA" w:rsidRPr="00BA6E76" w:rsidRDefault="00F558AA" w:rsidP="00F8688E">
      <w:pPr>
        <w:spacing w:after="160" w:line="259" w:lineRule="auto"/>
        <w:rPr>
          <w:b/>
          <w:bCs/>
        </w:rPr>
      </w:pPr>
    </w:p>
    <w:p w14:paraId="42C04C7D" w14:textId="77777777" w:rsidR="00F558AA" w:rsidRPr="00BA6E76" w:rsidRDefault="00F558AA" w:rsidP="00F8688E">
      <w:pPr>
        <w:spacing w:after="160" w:line="259" w:lineRule="auto"/>
        <w:rPr>
          <w:b/>
          <w:bCs/>
        </w:rPr>
      </w:pPr>
    </w:p>
    <w:p w14:paraId="3A15DDD0" w14:textId="77777777" w:rsidR="00F558AA" w:rsidRPr="00BA6E76" w:rsidRDefault="00F558AA" w:rsidP="00F8688E">
      <w:pPr>
        <w:spacing w:after="160" w:line="259" w:lineRule="auto"/>
        <w:rPr>
          <w:b/>
          <w:bCs/>
        </w:rPr>
      </w:pPr>
    </w:p>
    <w:p w14:paraId="2288157C" w14:textId="77777777" w:rsidR="00F558AA" w:rsidRPr="00BA6E76" w:rsidRDefault="00F558AA" w:rsidP="00F8688E">
      <w:pPr>
        <w:spacing w:after="160" w:line="259" w:lineRule="auto"/>
        <w:rPr>
          <w:b/>
          <w:bCs/>
        </w:rPr>
      </w:pPr>
    </w:p>
    <w:p w14:paraId="3BAA35E4" w14:textId="5EE58F5C" w:rsidR="00F8688E" w:rsidRPr="00BA6E76" w:rsidRDefault="00F8688E" w:rsidP="00F8688E">
      <w:pPr>
        <w:spacing w:after="160" w:line="259" w:lineRule="auto"/>
      </w:pPr>
      <w:r w:rsidRPr="00BA6E76">
        <w:t xml:space="preserve">Figure S7. Goodness of fit plot for </w:t>
      </w:r>
      <w:r w:rsidR="00A675AA" w:rsidRPr="00BA6E76">
        <w:t xml:space="preserve">flucloxacillin </w:t>
      </w:r>
      <w:r w:rsidRPr="00BA6E76">
        <w:t>model, combining IV and oral PK data: observed concentrations plotted against population predictions</w:t>
      </w:r>
      <w:r w:rsidR="008C5A8C" w:rsidRPr="00BA6E76">
        <w:t>.</w:t>
      </w:r>
      <w:r w:rsidRPr="00BA6E76">
        <w:t xml:space="preserve"> </w:t>
      </w:r>
    </w:p>
    <w:p w14:paraId="1B162215" w14:textId="2C49D082" w:rsidR="00FF4ECD" w:rsidRPr="00BA6E76" w:rsidRDefault="00FF4ECD">
      <w:pPr>
        <w:spacing w:after="160" w:line="259" w:lineRule="auto"/>
        <w:rPr>
          <w:b/>
          <w:bCs/>
        </w:rPr>
      </w:pPr>
      <w:r w:rsidRPr="00BA6E76">
        <w:rPr>
          <w:b/>
          <w:bCs/>
        </w:rPr>
        <w:br w:type="page"/>
      </w:r>
    </w:p>
    <w:p w14:paraId="499F4363" w14:textId="0A4B79DA" w:rsidR="00E066D5" w:rsidRPr="00BA6E76" w:rsidRDefault="00E066D5" w:rsidP="00F8688E">
      <w:pPr>
        <w:spacing w:after="160" w:line="259" w:lineRule="auto"/>
        <w:rPr>
          <w:b/>
          <w:bCs/>
        </w:rPr>
      </w:pPr>
      <w:r w:rsidRPr="00BA6E76">
        <w:rPr>
          <w:b/>
          <w:bCs/>
          <w:noProof/>
        </w:rPr>
        <w:lastRenderedPageBreak/>
        <w:drawing>
          <wp:anchor distT="0" distB="0" distL="114300" distR="114300" simplePos="0" relativeHeight="251698176" behindDoc="1" locked="0" layoutInCell="1" allowOverlap="1" wp14:anchorId="19FBFC9B" wp14:editId="0C8E6788">
            <wp:simplePos x="0" y="0"/>
            <wp:positionH relativeFrom="margin">
              <wp:align>center</wp:align>
            </wp:positionH>
            <wp:positionV relativeFrom="paragraph">
              <wp:posOffset>147</wp:posOffset>
            </wp:positionV>
            <wp:extent cx="5943600" cy="3950335"/>
            <wp:effectExtent l="0" t="0" r="0" b="0"/>
            <wp:wrapTight wrapText="bothSides">
              <wp:wrapPolygon edited="0">
                <wp:start x="0" y="0"/>
                <wp:lineTo x="0" y="21458"/>
                <wp:lineTo x="21531" y="21458"/>
                <wp:lineTo x="21531" y="0"/>
                <wp:lineTo x="0" y="0"/>
              </wp:wrapPolygon>
            </wp:wrapTight>
            <wp:docPr id="3" name="Picture 2">
              <a:extLst xmlns:a="http://schemas.openxmlformats.org/drawingml/2006/main">
                <a:ext uri="{FF2B5EF4-FFF2-40B4-BE49-F238E27FC236}">
                  <a16:creationId xmlns:a16="http://schemas.microsoft.com/office/drawing/2014/main" id="{A5C59B16-18CB-43CE-9F98-53A753620D84}"/>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5C59B16-18CB-43CE-9F98-53A753620D84}"/>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943600" cy="3950335"/>
                    </a:xfrm>
                    <a:prstGeom prst="rect">
                      <a:avLst/>
                    </a:prstGeom>
                  </pic:spPr>
                </pic:pic>
              </a:graphicData>
            </a:graphic>
            <wp14:sizeRelH relativeFrom="page">
              <wp14:pctWidth>0</wp14:pctWidth>
            </wp14:sizeRelH>
            <wp14:sizeRelV relativeFrom="page">
              <wp14:pctHeight>0</wp14:pctHeight>
            </wp14:sizeRelV>
          </wp:anchor>
        </w:drawing>
      </w:r>
      <w:r w:rsidR="00A22301" w:rsidRPr="00BA6E76">
        <w:rPr>
          <w:b/>
          <w:bCs/>
        </w:rPr>
        <w:t xml:space="preserve"> </w:t>
      </w:r>
    </w:p>
    <w:p w14:paraId="6FC53DDC" w14:textId="4DCBBB61" w:rsidR="00E066D5" w:rsidRPr="00BA6E76" w:rsidRDefault="00E066D5" w:rsidP="00F8688E">
      <w:pPr>
        <w:spacing w:after="160" w:line="259" w:lineRule="auto"/>
        <w:rPr>
          <w:b/>
          <w:bCs/>
        </w:rPr>
      </w:pPr>
    </w:p>
    <w:p w14:paraId="2D55BE96" w14:textId="77777777" w:rsidR="00E066D5" w:rsidRPr="00BA6E76" w:rsidRDefault="00E066D5" w:rsidP="00F8688E">
      <w:pPr>
        <w:spacing w:after="160" w:line="259" w:lineRule="auto"/>
        <w:rPr>
          <w:b/>
          <w:bCs/>
        </w:rPr>
      </w:pPr>
    </w:p>
    <w:p w14:paraId="58AF7236" w14:textId="2E18D90C" w:rsidR="00E066D5" w:rsidRPr="00BA6E76" w:rsidRDefault="00E066D5" w:rsidP="00F8688E">
      <w:pPr>
        <w:spacing w:after="160" w:line="259" w:lineRule="auto"/>
        <w:rPr>
          <w:b/>
          <w:bCs/>
        </w:rPr>
      </w:pPr>
    </w:p>
    <w:p w14:paraId="45C91966" w14:textId="77777777" w:rsidR="00E066D5" w:rsidRPr="00BA6E76" w:rsidRDefault="00E066D5" w:rsidP="00F8688E">
      <w:pPr>
        <w:spacing w:after="160" w:line="259" w:lineRule="auto"/>
        <w:rPr>
          <w:b/>
          <w:bCs/>
        </w:rPr>
      </w:pPr>
    </w:p>
    <w:p w14:paraId="0A20A5A0" w14:textId="77777777" w:rsidR="00E066D5" w:rsidRPr="00BA6E76" w:rsidRDefault="00E066D5" w:rsidP="00F8688E">
      <w:pPr>
        <w:spacing w:after="160" w:line="259" w:lineRule="auto"/>
        <w:rPr>
          <w:b/>
          <w:bCs/>
        </w:rPr>
      </w:pPr>
    </w:p>
    <w:p w14:paraId="14156EE9" w14:textId="77777777" w:rsidR="00E066D5" w:rsidRPr="00BA6E76" w:rsidRDefault="00E066D5" w:rsidP="00F8688E">
      <w:pPr>
        <w:spacing w:after="160" w:line="259" w:lineRule="auto"/>
        <w:rPr>
          <w:b/>
          <w:bCs/>
        </w:rPr>
      </w:pPr>
    </w:p>
    <w:p w14:paraId="36AA319F" w14:textId="77777777" w:rsidR="00E066D5" w:rsidRPr="00BA6E76" w:rsidRDefault="00E066D5" w:rsidP="00F8688E">
      <w:pPr>
        <w:spacing w:after="160" w:line="259" w:lineRule="auto"/>
        <w:rPr>
          <w:b/>
          <w:bCs/>
        </w:rPr>
      </w:pPr>
    </w:p>
    <w:p w14:paraId="0B67E6CF" w14:textId="77777777" w:rsidR="00E066D5" w:rsidRPr="00BA6E76" w:rsidRDefault="00E066D5" w:rsidP="00F8688E">
      <w:pPr>
        <w:spacing w:after="160" w:line="259" w:lineRule="auto"/>
        <w:rPr>
          <w:b/>
          <w:bCs/>
        </w:rPr>
      </w:pPr>
    </w:p>
    <w:p w14:paraId="3ADCAAF8" w14:textId="77777777" w:rsidR="00E066D5" w:rsidRPr="00BA6E76" w:rsidRDefault="00E066D5" w:rsidP="00F8688E">
      <w:pPr>
        <w:spacing w:after="160" w:line="259" w:lineRule="auto"/>
        <w:rPr>
          <w:b/>
          <w:bCs/>
        </w:rPr>
      </w:pPr>
    </w:p>
    <w:p w14:paraId="5DD68769" w14:textId="77777777" w:rsidR="00E066D5" w:rsidRPr="00BA6E76" w:rsidRDefault="00E066D5" w:rsidP="00F8688E">
      <w:pPr>
        <w:spacing w:after="160" w:line="259" w:lineRule="auto"/>
        <w:rPr>
          <w:b/>
          <w:bCs/>
        </w:rPr>
      </w:pPr>
    </w:p>
    <w:p w14:paraId="7DDB920A" w14:textId="77777777" w:rsidR="00E066D5" w:rsidRPr="00BA6E76" w:rsidRDefault="00E066D5" w:rsidP="00F8688E">
      <w:pPr>
        <w:spacing w:after="160" w:line="259" w:lineRule="auto"/>
        <w:rPr>
          <w:b/>
          <w:bCs/>
        </w:rPr>
      </w:pPr>
    </w:p>
    <w:p w14:paraId="6F2777BF" w14:textId="77777777" w:rsidR="00E066D5" w:rsidRPr="00BA6E76" w:rsidRDefault="00E066D5" w:rsidP="00F8688E">
      <w:pPr>
        <w:spacing w:after="160" w:line="259" w:lineRule="auto"/>
        <w:rPr>
          <w:b/>
          <w:bCs/>
        </w:rPr>
      </w:pPr>
    </w:p>
    <w:p w14:paraId="57D36EB0" w14:textId="77777777" w:rsidR="00E066D5" w:rsidRPr="00BA6E76" w:rsidRDefault="00E066D5" w:rsidP="00F8688E">
      <w:pPr>
        <w:spacing w:after="160" w:line="259" w:lineRule="auto"/>
        <w:rPr>
          <w:b/>
          <w:bCs/>
        </w:rPr>
      </w:pPr>
    </w:p>
    <w:p w14:paraId="6D3F729F" w14:textId="77777777" w:rsidR="00E066D5" w:rsidRPr="00BA6E76" w:rsidRDefault="00E066D5" w:rsidP="00F8688E">
      <w:pPr>
        <w:spacing w:after="160" w:line="259" w:lineRule="auto"/>
        <w:rPr>
          <w:b/>
          <w:bCs/>
        </w:rPr>
      </w:pPr>
    </w:p>
    <w:p w14:paraId="19BCAB9E" w14:textId="77777777" w:rsidR="00E066D5" w:rsidRPr="00BA6E76" w:rsidRDefault="00E066D5" w:rsidP="00F8688E">
      <w:pPr>
        <w:spacing w:after="160" w:line="259" w:lineRule="auto"/>
        <w:rPr>
          <w:b/>
          <w:bCs/>
        </w:rPr>
      </w:pPr>
    </w:p>
    <w:p w14:paraId="0BE24825" w14:textId="27B99823" w:rsidR="00F8688E" w:rsidRPr="00BA6E76" w:rsidRDefault="00F8688E" w:rsidP="00F8688E">
      <w:pPr>
        <w:spacing w:after="160" w:line="259" w:lineRule="auto"/>
      </w:pPr>
      <w:r w:rsidRPr="00BA6E76">
        <w:t xml:space="preserve">Figure S8. Goodness of fit plots for </w:t>
      </w:r>
      <w:r w:rsidR="00A675AA" w:rsidRPr="00BA6E76">
        <w:t xml:space="preserve">flucloxacillin </w:t>
      </w:r>
      <w:r w:rsidRPr="00BA6E76">
        <w:t>model, combining IV and oral PK data: observed concentrations plotted against individual predictions</w:t>
      </w:r>
      <w:r w:rsidR="008C5A8C" w:rsidRPr="00BA6E76">
        <w:t>.</w:t>
      </w:r>
    </w:p>
    <w:p w14:paraId="4C7E8EEB" w14:textId="2D5D3F0E" w:rsidR="00BA1968" w:rsidRPr="00BA6E76" w:rsidRDefault="00BA1968" w:rsidP="00F8688E">
      <w:pPr>
        <w:spacing w:after="160" w:line="259" w:lineRule="auto"/>
        <w:rPr>
          <w:b/>
          <w:bCs/>
        </w:rPr>
      </w:pPr>
    </w:p>
    <w:p w14:paraId="3C0B122E" w14:textId="379771D1" w:rsidR="00FF4ECD" w:rsidRPr="00BA6E76" w:rsidRDefault="00FF4ECD">
      <w:pPr>
        <w:spacing w:after="160" w:line="259" w:lineRule="auto"/>
        <w:rPr>
          <w:b/>
          <w:bCs/>
        </w:rPr>
      </w:pPr>
      <w:r w:rsidRPr="00BA6E76">
        <w:rPr>
          <w:b/>
          <w:bCs/>
        </w:rPr>
        <w:br w:type="page"/>
      </w:r>
    </w:p>
    <w:p w14:paraId="06CB939D" w14:textId="77777777" w:rsidR="008A62AB" w:rsidRPr="00BA6E76" w:rsidRDefault="008A62AB" w:rsidP="00F8688E">
      <w:pPr>
        <w:spacing w:after="160" w:line="259" w:lineRule="auto"/>
        <w:rPr>
          <w:b/>
          <w:bCs/>
        </w:rPr>
      </w:pPr>
    </w:p>
    <w:p w14:paraId="24548682" w14:textId="77777777" w:rsidR="008A62AB" w:rsidRPr="00BA6E76" w:rsidRDefault="008A62AB" w:rsidP="00F8688E">
      <w:pPr>
        <w:spacing w:after="160" w:line="259" w:lineRule="auto"/>
        <w:rPr>
          <w:b/>
          <w:bCs/>
        </w:rPr>
      </w:pPr>
    </w:p>
    <w:p w14:paraId="26A3D849" w14:textId="4DA24F65" w:rsidR="008A62AB" w:rsidRPr="00BA6E76" w:rsidRDefault="008A62AB" w:rsidP="00F8688E">
      <w:pPr>
        <w:spacing w:after="160" w:line="259" w:lineRule="auto"/>
        <w:rPr>
          <w:b/>
          <w:bCs/>
        </w:rPr>
      </w:pPr>
      <w:r w:rsidRPr="00BA6E76">
        <w:rPr>
          <w:b/>
          <w:bCs/>
          <w:noProof/>
        </w:rPr>
        <w:drawing>
          <wp:anchor distT="0" distB="0" distL="114300" distR="114300" simplePos="0" relativeHeight="251699200" behindDoc="1" locked="0" layoutInCell="1" allowOverlap="1" wp14:anchorId="66CCB872" wp14:editId="797E3EF5">
            <wp:simplePos x="0" y="0"/>
            <wp:positionH relativeFrom="margin">
              <wp:align>center</wp:align>
            </wp:positionH>
            <wp:positionV relativeFrom="paragraph">
              <wp:posOffset>13173</wp:posOffset>
            </wp:positionV>
            <wp:extent cx="5943600" cy="3921760"/>
            <wp:effectExtent l="0" t="0" r="0" b="2540"/>
            <wp:wrapTight wrapText="bothSides">
              <wp:wrapPolygon edited="0">
                <wp:start x="0" y="0"/>
                <wp:lineTo x="0" y="21509"/>
                <wp:lineTo x="21531" y="21509"/>
                <wp:lineTo x="21531" y="0"/>
                <wp:lineTo x="0" y="0"/>
              </wp:wrapPolygon>
            </wp:wrapTight>
            <wp:docPr id="197" name="Picture 2">
              <a:extLst xmlns:a="http://schemas.openxmlformats.org/drawingml/2006/main">
                <a:ext uri="{FF2B5EF4-FFF2-40B4-BE49-F238E27FC236}">
                  <a16:creationId xmlns:a16="http://schemas.microsoft.com/office/drawing/2014/main" id="{1C4EE047-149B-43A4-9319-B9C63024C244}"/>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C4EE047-149B-43A4-9319-B9C63024C244}"/>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943600" cy="3921760"/>
                    </a:xfrm>
                    <a:prstGeom prst="rect">
                      <a:avLst/>
                    </a:prstGeom>
                  </pic:spPr>
                </pic:pic>
              </a:graphicData>
            </a:graphic>
            <wp14:sizeRelH relativeFrom="page">
              <wp14:pctWidth>0</wp14:pctWidth>
            </wp14:sizeRelH>
            <wp14:sizeRelV relativeFrom="page">
              <wp14:pctHeight>0</wp14:pctHeight>
            </wp14:sizeRelV>
          </wp:anchor>
        </w:drawing>
      </w:r>
    </w:p>
    <w:p w14:paraId="6C84BB5F" w14:textId="77777777" w:rsidR="008A62AB" w:rsidRPr="00BA6E76" w:rsidRDefault="008A62AB" w:rsidP="00F8688E">
      <w:pPr>
        <w:spacing w:after="160" w:line="259" w:lineRule="auto"/>
        <w:rPr>
          <w:b/>
          <w:bCs/>
        </w:rPr>
      </w:pPr>
    </w:p>
    <w:p w14:paraId="35046B32" w14:textId="77777777" w:rsidR="008A62AB" w:rsidRPr="00BA6E76" w:rsidRDefault="008A62AB" w:rsidP="00F8688E">
      <w:pPr>
        <w:spacing w:after="160" w:line="259" w:lineRule="auto"/>
        <w:rPr>
          <w:b/>
          <w:bCs/>
        </w:rPr>
      </w:pPr>
    </w:p>
    <w:p w14:paraId="2DA7A22B" w14:textId="77777777" w:rsidR="008A62AB" w:rsidRPr="00BA6E76" w:rsidRDefault="008A62AB" w:rsidP="00F8688E">
      <w:pPr>
        <w:spacing w:after="160" w:line="259" w:lineRule="auto"/>
        <w:rPr>
          <w:b/>
          <w:bCs/>
        </w:rPr>
      </w:pPr>
    </w:p>
    <w:p w14:paraId="44EE6EE5" w14:textId="77777777" w:rsidR="008A62AB" w:rsidRPr="00BA6E76" w:rsidRDefault="008A62AB" w:rsidP="00F8688E">
      <w:pPr>
        <w:spacing w:after="160" w:line="259" w:lineRule="auto"/>
        <w:rPr>
          <w:b/>
          <w:bCs/>
        </w:rPr>
      </w:pPr>
    </w:p>
    <w:p w14:paraId="362208E1" w14:textId="77777777" w:rsidR="008A62AB" w:rsidRPr="00BA6E76" w:rsidRDefault="008A62AB" w:rsidP="00F8688E">
      <w:pPr>
        <w:spacing w:after="160" w:line="259" w:lineRule="auto"/>
        <w:rPr>
          <w:b/>
          <w:bCs/>
        </w:rPr>
      </w:pPr>
    </w:p>
    <w:p w14:paraId="7A28F77B" w14:textId="77777777" w:rsidR="008A62AB" w:rsidRPr="00BA6E76" w:rsidRDefault="008A62AB" w:rsidP="00F8688E">
      <w:pPr>
        <w:spacing w:after="160" w:line="259" w:lineRule="auto"/>
        <w:rPr>
          <w:b/>
          <w:bCs/>
        </w:rPr>
      </w:pPr>
    </w:p>
    <w:p w14:paraId="120554B2" w14:textId="77777777" w:rsidR="008A62AB" w:rsidRPr="00BA6E76" w:rsidRDefault="008A62AB" w:rsidP="00F8688E">
      <w:pPr>
        <w:spacing w:after="160" w:line="259" w:lineRule="auto"/>
        <w:rPr>
          <w:b/>
          <w:bCs/>
        </w:rPr>
      </w:pPr>
    </w:p>
    <w:p w14:paraId="11183329" w14:textId="77777777" w:rsidR="008A62AB" w:rsidRPr="00BA6E76" w:rsidRDefault="008A62AB" w:rsidP="00F8688E">
      <w:pPr>
        <w:spacing w:after="160" w:line="259" w:lineRule="auto"/>
        <w:rPr>
          <w:b/>
          <w:bCs/>
        </w:rPr>
      </w:pPr>
    </w:p>
    <w:p w14:paraId="138252FF" w14:textId="77777777" w:rsidR="008A62AB" w:rsidRPr="00BA6E76" w:rsidRDefault="008A62AB" w:rsidP="00F8688E">
      <w:pPr>
        <w:spacing w:after="160" w:line="259" w:lineRule="auto"/>
        <w:rPr>
          <w:b/>
          <w:bCs/>
        </w:rPr>
      </w:pPr>
    </w:p>
    <w:p w14:paraId="43FCED9E" w14:textId="77777777" w:rsidR="008A62AB" w:rsidRPr="00BA6E76" w:rsidRDefault="008A62AB" w:rsidP="00F8688E">
      <w:pPr>
        <w:spacing w:after="160" w:line="259" w:lineRule="auto"/>
        <w:rPr>
          <w:b/>
          <w:bCs/>
        </w:rPr>
      </w:pPr>
    </w:p>
    <w:p w14:paraId="527B5B43" w14:textId="77777777" w:rsidR="008A62AB" w:rsidRPr="00BA6E76" w:rsidRDefault="008A62AB" w:rsidP="00F8688E">
      <w:pPr>
        <w:spacing w:after="160" w:line="259" w:lineRule="auto"/>
        <w:rPr>
          <w:b/>
          <w:bCs/>
        </w:rPr>
      </w:pPr>
    </w:p>
    <w:p w14:paraId="1525DC47" w14:textId="77777777" w:rsidR="008A62AB" w:rsidRPr="00BA6E76" w:rsidRDefault="008A62AB" w:rsidP="00F8688E">
      <w:pPr>
        <w:spacing w:after="160" w:line="259" w:lineRule="auto"/>
        <w:rPr>
          <w:b/>
          <w:bCs/>
        </w:rPr>
      </w:pPr>
    </w:p>
    <w:p w14:paraId="1E701F69" w14:textId="77777777" w:rsidR="008A62AB" w:rsidRPr="00BA6E76" w:rsidRDefault="008A62AB" w:rsidP="00F8688E">
      <w:pPr>
        <w:spacing w:after="160" w:line="259" w:lineRule="auto"/>
        <w:rPr>
          <w:b/>
          <w:bCs/>
        </w:rPr>
      </w:pPr>
    </w:p>
    <w:p w14:paraId="7BA1C6A3" w14:textId="77777777" w:rsidR="008A62AB" w:rsidRPr="00BA6E76" w:rsidRDefault="008A62AB" w:rsidP="00F8688E">
      <w:pPr>
        <w:spacing w:after="160" w:line="259" w:lineRule="auto"/>
        <w:rPr>
          <w:b/>
          <w:bCs/>
        </w:rPr>
      </w:pPr>
    </w:p>
    <w:p w14:paraId="0033DAB4" w14:textId="4E71B7B7" w:rsidR="00A675AA" w:rsidRPr="00BA6E76" w:rsidRDefault="00F8688E" w:rsidP="00F8688E">
      <w:pPr>
        <w:spacing w:after="160" w:line="259" w:lineRule="auto"/>
      </w:pPr>
      <w:r w:rsidRPr="00BA6E76">
        <w:t xml:space="preserve">Figure </w:t>
      </w:r>
      <w:r w:rsidR="00F10D44" w:rsidRPr="00BA6E76">
        <w:t>S9</w:t>
      </w:r>
      <w:r w:rsidRPr="00BA6E76">
        <w:t xml:space="preserve">. Goodness of fit plot for </w:t>
      </w:r>
      <w:r w:rsidR="00A675AA" w:rsidRPr="00BA6E76">
        <w:t xml:space="preserve">flucloxacillin </w:t>
      </w:r>
      <w:r w:rsidRPr="00BA6E76">
        <w:t xml:space="preserve">model, combining IV and oral PK data: conditionally weighted residual errors plotted against time after dose (for 0-12 hours following the dose). </w:t>
      </w:r>
      <w:r w:rsidR="00A675AA" w:rsidRPr="00BA6E76">
        <w:t xml:space="preserve"> </w:t>
      </w:r>
    </w:p>
    <w:p w14:paraId="56CCF355" w14:textId="0F9FEA4F" w:rsidR="00BB5D0E" w:rsidRPr="00BA6E76" w:rsidRDefault="00BB5D0E" w:rsidP="00F8688E">
      <w:pPr>
        <w:spacing w:after="160" w:line="259" w:lineRule="auto"/>
        <w:rPr>
          <w:b/>
          <w:bCs/>
        </w:rPr>
      </w:pPr>
    </w:p>
    <w:p w14:paraId="04EC97CB" w14:textId="6EC09D57" w:rsidR="00BB5D0E" w:rsidRPr="00BA6E76" w:rsidRDefault="00656144" w:rsidP="00F8688E">
      <w:pPr>
        <w:spacing w:after="160" w:line="259" w:lineRule="auto"/>
        <w:rPr>
          <w:b/>
          <w:bCs/>
        </w:rPr>
      </w:pPr>
      <w:r w:rsidRPr="00BA6E76">
        <w:rPr>
          <w:noProof/>
        </w:rPr>
        <w:lastRenderedPageBreak/>
        <w:drawing>
          <wp:anchor distT="0" distB="0" distL="114300" distR="114300" simplePos="0" relativeHeight="251700224" behindDoc="1" locked="0" layoutInCell="1" allowOverlap="1" wp14:anchorId="26768694" wp14:editId="0C28556F">
            <wp:simplePos x="0" y="0"/>
            <wp:positionH relativeFrom="margin">
              <wp:posOffset>871604</wp:posOffset>
            </wp:positionH>
            <wp:positionV relativeFrom="paragraph">
              <wp:posOffset>218765</wp:posOffset>
            </wp:positionV>
            <wp:extent cx="7272655" cy="4570730"/>
            <wp:effectExtent l="0" t="0" r="4445" b="1270"/>
            <wp:wrapTight wrapText="bothSides">
              <wp:wrapPolygon edited="0">
                <wp:start x="0" y="0"/>
                <wp:lineTo x="0" y="21516"/>
                <wp:lineTo x="21557" y="21516"/>
                <wp:lineTo x="21557"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72655" cy="4570730"/>
                    </a:xfrm>
                    <a:prstGeom prst="rect">
                      <a:avLst/>
                    </a:prstGeom>
                  </pic:spPr>
                </pic:pic>
              </a:graphicData>
            </a:graphic>
            <wp14:sizeRelH relativeFrom="page">
              <wp14:pctWidth>0</wp14:pctWidth>
            </wp14:sizeRelH>
            <wp14:sizeRelV relativeFrom="page">
              <wp14:pctHeight>0</wp14:pctHeight>
            </wp14:sizeRelV>
          </wp:anchor>
        </w:drawing>
      </w:r>
    </w:p>
    <w:p w14:paraId="75663D1D" w14:textId="77777777" w:rsidR="001D36AE" w:rsidRPr="00BA6E76" w:rsidRDefault="001D36AE" w:rsidP="001D36AE">
      <w:pPr>
        <w:spacing w:after="160" w:line="259" w:lineRule="auto"/>
        <w:rPr>
          <w:b/>
          <w:bCs/>
        </w:rPr>
      </w:pPr>
    </w:p>
    <w:p w14:paraId="2FB81744" w14:textId="77777777" w:rsidR="001D36AE" w:rsidRPr="00BA6E76" w:rsidRDefault="001D36AE" w:rsidP="001D36AE">
      <w:pPr>
        <w:spacing w:after="160" w:line="259" w:lineRule="auto"/>
        <w:rPr>
          <w:b/>
          <w:bCs/>
        </w:rPr>
      </w:pPr>
    </w:p>
    <w:p w14:paraId="66BDDFF6" w14:textId="77777777" w:rsidR="001D36AE" w:rsidRPr="00BA6E76" w:rsidRDefault="001D36AE" w:rsidP="001D36AE">
      <w:pPr>
        <w:spacing w:after="160" w:line="259" w:lineRule="auto"/>
        <w:rPr>
          <w:b/>
          <w:bCs/>
        </w:rPr>
      </w:pPr>
    </w:p>
    <w:p w14:paraId="18B48188" w14:textId="41337948" w:rsidR="001D36AE" w:rsidRPr="00BA6E76" w:rsidRDefault="001D36AE" w:rsidP="001D36AE">
      <w:pPr>
        <w:spacing w:after="160" w:line="259" w:lineRule="auto"/>
        <w:rPr>
          <w:b/>
          <w:bCs/>
        </w:rPr>
      </w:pPr>
    </w:p>
    <w:p w14:paraId="4669450D" w14:textId="77777777" w:rsidR="001D36AE" w:rsidRPr="00BA6E76" w:rsidRDefault="001D36AE" w:rsidP="001D36AE">
      <w:pPr>
        <w:spacing w:after="160" w:line="259" w:lineRule="auto"/>
        <w:rPr>
          <w:b/>
          <w:bCs/>
        </w:rPr>
      </w:pPr>
    </w:p>
    <w:p w14:paraId="1C99780A" w14:textId="77777777" w:rsidR="001D36AE" w:rsidRPr="00BA6E76" w:rsidRDefault="001D36AE" w:rsidP="001D36AE">
      <w:pPr>
        <w:spacing w:after="160" w:line="259" w:lineRule="auto"/>
        <w:rPr>
          <w:b/>
          <w:bCs/>
        </w:rPr>
      </w:pPr>
    </w:p>
    <w:p w14:paraId="57CE2138" w14:textId="77777777" w:rsidR="001D36AE" w:rsidRPr="00BA6E76" w:rsidRDefault="001D36AE" w:rsidP="001D36AE">
      <w:pPr>
        <w:spacing w:after="160" w:line="259" w:lineRule="auto"/>
        <w:rPr>
          <w:b/>
          <w:bCs/>
        </w:rPr>
      </w:pPr>
    </w:p>
    <w:p w14:paraId="578A87DD" w14:textId="77777777" w:rsidR="001D36AE" w:rsidRPr="00BA6E76" w:rsidRDefault="001D36AE" w:rsidP="001D36AE">
      <w:pPr>
        <w:spacing w:after="160" w:line="259" w:lineRule="auto"/>
        <w:rPr>
          <w:b/>
          <w:bCs/>
        </w:rPr>
      </w:pPr>
    </w:p>
    <w:p w14:paraId="0C6A819B" w14:textId="77777777" w:rsidR="001D36AE" w:rsidRPr="00BA6E76" w:rsidRDefault="001D36AE" w:rsidP="001D36AE">
      <w:pPr>
        <w:spacing w:after="160" w:line="259" w:lineRule="auto"/>
        <w:rPr>
          <w:b/>
          <w:bCs/>
        </w:rPr>
      </w:pPr>
    </w:p>
    <w:p w14:paraId="6B95DA73" w14:textId="77777777" w:rsidR="001D36AE" w:rsidRPr="00BA6E76" w:rsidRDefault="001D36AE" w:rsidP="001D36AE">
      <w:pPr>
        <w:spacing w:after="160" w:line="259" w:lineRule="auto"/>
        <w:rPr>
          <w:b/>
          <w:bCs/>
        </w:rPr>
      </w:pPr>
    </w:p>
    <w:p w14:paraId="2F4E2D2D" w14:textId="77777777" w:rsidR="001D36AE" w:rsidRPr="00BA6E76" w:rsidRDefault="001D36AE" w:rsidP="001D36AE">
      <w:pPr>
        <w:spacing w:after="160" w:line="259" w:lineRule="auto"/>
        <w:rPr>
          <w:b/>
          <w:bCs/>
        </w:rPr>
      </w:pPr>
    </w:p>
    <w:p w14:paraId="48FD88DE" w14:textId="77777777" w:rsidR="001D36AE" w:rsidRPr="00BA6E76" w:rsidRDefault="001D36AE" w:rsidP="001D36AE">
      <w:pPr>
        <w:spacing w:after="160" w:line="259" w:lineRule="auto"/>
        <w:rPr>
          <w:b/>
          <w:bCs/>
        </w:rPr>
      </w:pPr>
    </w:p>
    <w:p w14:paraId="47A3FCE4" w14:textId="77777777" w:rsidR="001D36AE" w:rsidRPr="00BA6E76" w:rsidRDefault="001D36AE" w:rsidP="001D36AE">
      <w:pPr>
        <w:spacing w:after="160" w:line="259" w:lineRule="auto"/>
        <w:rPr>
          <w:b/>
          <w:bCs/>
        </w:rPr>
      </w:pPr>
    </w:p>
    <w:p w14:paraId="4D742134" w14:textId="77777777" w:rsidR="001D36AE" w:rsidRPr="00BA6E76" w:rsidRDefault="001D36AE" w:rsidP="001D36AE">
      <w:pPr>
        <w:spacing w:after="160" w:line="259" w:lineRule="auto"/>
        <w:rPr>
          <w:b/>
          <w:bCs/>
        </w:rPr>
      </w:pPr>
    </w:p>
    <w:p w14:paraId="2D1859C8" w14:textId="77777777" w:rsidR="001D36AE" w:rsidRPr="00BA6E76" w:rsidRDefault="001D36AE" w:rsidP="001D36AE">
      <w:pPr>
        <w:spacing w:after="160" w:line="259" w:lineRule="auto"/>
        <w:rPr>
          <w:b/>
          <w:bCs/>
        </w:rPr>
      </w:pPr>
    </w:p>
    <w:p w14:paraId="44EE9C6A" w14:textId="77777777" w:rsidR="00656144" w:rsidRPr="00BA6E76" w:rsidRDefault="00656144" w:rsidP="001D36AE">
      <w:pPr>
        <w:spacing w:after="160" w:line="259" w:lineRule="auto"/>
        <w:rPr>
          <w:b/>
          <w:bCs/>
        </w:rPr>
      </w:pPr>
    </w:p>
    <w:p w14:paraId="50FA794A" w14:textId="1935EDC0" w:rsidR="001D36AE" w:rsidRPr="00BA6E76" w:rsidRDefault="001D36AE" w:rsidP="001D36AE">
      <w:pPr>
        <w:spacing w:after="160" w:line="259" w:lineRule="auto"/>
      </w:pPr>
      <w:r w:rsidRPr="00BA6E76">
        <w:t xml:space="preserve">Figure S10. Goodness of fit plot for flucloxacillin model, combining IV and oral PK data: conditionally weighted residual errors plotted against time after dose (including later sampling time points: 0-24 hours following the </w:t>
      </w:r>
      <w:r w:rsidR="001373C5" w:rsidRPr="00BA6E76">
        <w:t xml:space="preserve">previous </w:t>
      </w:r>
      <w:r w:rsidRPr="00BA6E76">
        <w:t xml:space="preserve">dose).  </w:t>
      </w:r>
    </w:p>
    <w:p w14:paraId="25072183" w14:textId="340BE0C7" w:rsidR="00FF4ECD" w:rsidRPr="00BA6E76" w:rsidRDefault="00FF4ECD">
      <w:pPr>
        <w:spacing w:after="160" w:line="259" w:lineRule="auto"/>
        <w:rPr>
          <w:b/>
          <w:bCs/>
        </w:rPr>
      </w:pPr>
    </w:p>
    <w:p w14:paraId="1AA01AA8" w14:textId="77777777" w:rsidR="00F92733" w:rsidRPr="00BA6E76" w:rsidRDefault="00F92733" w:rsidP="00A675AA">
      <w:pPr>
        <w:spacing w:after="160" w:line="259" w:lineRule="auto"/>
        <w:rPr>
          <w:b/>
          <w:bCs/>
        </w:rPr>
      </w:pPr>
    </w:p>
    <w:p w14:paraId="17BE5A43" w14:textId="77777777" w:rsidR="00F92733" w:rsidRPr="00BA6E76" w:rsidRDefault="00F92733" w:rsidP="00A675AA">
      <w:pPr>
        <w:spacing w:after="160" w:line="259" w:lineRule="auto"/>
        <w:rPr>
          <w:b/>
          <w:bCs/>
        </w:rPr>
      </w:pPr>
    </w:p>
    <w:p w14:paraId="29E142DE" w14:textId="66C8E599" w:rsidR="00F92733" w:rsidRPr="00BA6E76" w:rsidRDefault="00F92733" w:rsidP="00A675AA">
      <w:pPr>
        <w:spacing w:after="160" w:line="259" w:lineRule="auto"/>
        <w:rPr>
          <w:b/>
          <w:bCs/>
        </w:rPr>
      </w:pPr>
      <w:r w:rsidRPr="00BA6E76">
        <w:rPr>
          <w:b/>
          <w:bCs/>
          <w:noProof/>
        </w:rPr>
        <w:drawing>
          <wp:anchor distT="0" distB="0" distL="114300" distR="114300" simplePos="0" relativeHeight="251701248" behindDoc="1" locked="0" layoutInCell="1" allowOverlap="1" wp14:anchorId="441D1113" wp14:editId="09DD8565">
            <wp:simplePos x="0" y="0"/>
            <wp:positionH relativeFrom="column">
              <wp:posOffset>1201479</wp:posOffset>
            </wp:positionH>
            <wp:positionV relativeFrom="paragraph">
              <wp:posOffset>140764</wp:posOffset>
            </wp:positionV>
            <wp:extent cx="5943600" cy="3974465"/>
            <wp:effectExtent l="0" t="0" r="0" b="6985"/>
            <wp:wrapTight wrapText="bothSides">
              <wp:wrapPolygon edited="0">
                <wp:start x="0" y="0"/>
                <wp:lineTo x="0" y="21534"/>
                <wp:lineTo x="21531" y="21534"/>
                <wp:lineTo x="21531" y="0"/>
                <wp:lineTo x="0" y="0"/>
              </wp:wrapPolygon>
            </wp:wrapTight>
            <wp:docPr id="199" name="Picture 2">
              <a:extLst xmlns:a="http://schemas.openxmlformats.org/drawingml/2006/main">
                <a:ext uri="{FF2B5EF4-FFF2-40B4-BE49-F238E27FC236}">
                  <a16:creationId xmlns:a16="http://schemas.microsoft.com/office/drawing/2014/main" id="{2A67194B-83CF-4F4C-AAFE-8457C201ED3A}"/>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A67194B-83CF-4F4C-AAFE-8457C201ED3A}"/>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943600" cy="3974465"/>
                    </a:xfrm>
                    <a:prstGeom prst="rect">
                      <a:avLst/>
                    </a:prstGeom>
                  </pic:spPr>
                </pic:pic>
              </a:graphicData>
            </a:graphic>
            <wp14:sizeRelH relativeFrom="page">
              <wp14:pctWidth>0</wp14:pctWidth>
            </wp14:sizeRelH>
            <wp14:sizeRelV relativeFrom="page">
              <wp14:pctHeight>0</wp14:pctHeight>
            </wp14:sizeRelV>
          </wp:anchor>
        </w:drawing>
      </w:r>
    </w:p>
    <w:p w14:paraId="410DC388" w14:textId="77777777" w:rsidR="00F92733" w:rsidRPr="00BA6E76" w:rsidRDefault="00F92733" w:rsidP="00A675AA">
      <w:pPr>
        <w:spacing w:after="160" w:line="259" w:lineRule="auto"/>
        <w:rPr>
          <w:b/>
          <w:bCs/>
        </w:rPr>
      </w:pPr>
    </w:p>
    <w:p w14:paraId="1CF5207A" w14:textId="77777777" w:rsidR="00F92733" w:rsidRPr="00BA6E76" w:rsidRDefault="00F92733" w:rsidP="00A675AA">
      <w:pPr>
        <w:spacing w:after="160" w:line="259" w:lineRule="auto"/>
        <w:rPr>
          <w:b/>
          <w:bCs/>
        </w:rPr>
      </w:pPr>
    </w:p>
    <w:p w14:paraId="26D28F9B" w14:textId="77777777" w:rsidR="00F92733" w:rsidRPr="00BA6E76" w:rsidRDefault="00F92733" w:rsidP="00A675AA">
      <w:pPr>
        <w:spacing w:after="160" w:line="259" w:lineRule="auto"/>
        <w:rPr>
          <w:b/>
          <w:bCs/>
        </w:rPr>
      </w:pPr>
    </w:p>
    <w:p w14:paraId="70B7F4BD" w14:textId="77777777" w:rsidR="00F92733" w:rsidRPr="00BA6E76" w:rsidRDefault="00F92733" w:rsidP="00A675AA">
      <w:pPr>
        <w:spacing w:after="160" w:line="259" w:lineRule="auto"/>
        <w:rPr>
          <w:b/>
          <w:bCs/>
        </w:rPr>
      </w:pPr>
    </w:p>
    <w:p w14:paraId="73A7F3CB" w14:textId="77777777" w:rsidR="00F92733" w:rsidRPr="00BA6E76" w:rsidRDefault="00F92733" w:rsidP="00A675AA">
      <w:pPr>
        <w:spacing w:after="160" w:line="259" w:lineRule="auto"/>
        <w:rPr>
          <w:b/>
          <w:bCs/>
        </w:rPr>
      </w:pPr>
    </w:p>
    <w:p w14:paraId="0374A4C1" w14:textId="77777777" w:rsidR="00F92733" w:rsidRPr="00BA6E76" w:rsidRDefault="00F92733" w:rsidP="00A675AA">
      <w:pPr>
        <w:spacing w:after="160" w:line="259" w:lineRule="auto"/>
        <w:rPr>
          <w:b/>
          <w:bCs/>
        </w:rPr>
      </w:pPr>
    </w:p>
    <w:p w14:paraId="556E2612" w14:textId="77777777" w:rsidR="00F92733" w:rsidRPr="00BA6E76" w:rsidRDefault="00F92733" w:rsidP="00A675AA">
      <w:pPr>
        <w:spacing w:after="160" w:line="259" w:lineRule="auto"/>
        <w:rPr>
          <w:b/>
          <w:bCs/>
        </w:rPr>
      </w:pPr>
    </w:p>
    <w:p w14:paraId="006BD1E3" w14:textId="77777777" w:rsidR="00F92733" w:rsidRPr="00BA6E76" w:rsidRDefault="00F92733" w:rsidP="00A675AA">
      <w:pPr>
        <w:spacing w:after="160" w:line="259" w:lineRule="auto"/>
        <w:rPr>
          <w:b/>
          <w:bCs/>
        </w:rPr>
      </w:pPr>
    </w:p>
    <w:p w14:paraId="44A121BF" w14:textId="77777777" w:rsidR="00F92733" w:rsidRPr="00BA6E76" w:rsidRDefault="00F92733" w:rsidP="00A675AA">
      <w:pPr>
        <w:spacing w:after="160" w:line="259" w:lineRule="auto"/>
        <w:rPr>
          <w:b/>
          <w:bCs/>
        </w:rPr>
      </w:pPr>
    </w:p>
    <w:p w14:paraId="15E898AC" w14:textId="77777777" w:rsidR="00F92733" w:rsidRPr="00BA6E76" w:rsidRDefault="00F92733" w:rsidP="00A675AA">
      <w:pPr>
        <w:spacing w:after="160" w:line="259" w:lineRule="auto"/>
        <w:rPr>
          <w:b/>
          <w:bCs/>
        </w:rPr>
      </w:pPr>
    </w:p>
    <w:p w14:paraId="012FC519" w14:textId="77777777" w:rsidR="00F92733" w:rsidRPr="00BA6E76" w:rsidRDefault="00F92733" w:rsidP="00A675AA">
      <w:pPr>
        <w:spacing w:after="160" w:line="259" w:lineRule="auto"/>
        <w:rPr>
          <w:b/>
          <w:bCs/>
        </w:rPr>
      </w:pPr>
    </w:p>
    <w:p w14:paraId="0C25F737" w14:textId="77777777" w:rsidR="00F92733" w:rsidRPr="00BA6E76" w:rsidRDefault="00F92733" w:rsidP="00A675AA">
      <w:pPr>
        <w:spacing w:after="160" w:line="259" w:lineRule="auto"/>
        <w:rPr>
          <w:b/>
          <w:bCs/>
        </w:rPr>
      </w:pPr>
    </w:p>
    <w:p w14:paraId="69B94E71" w14:textId="77777777" w:rsidR="00F92733" w:rsidRPr="00BA6E76" w:rsidRDefault="00F92733" w:rsidP="00A675AA">
      <w:pPr>
        <w:spacing w:after="160" w:line="259" w:lineRule="auto"/>
        <w:rPr>
          <w:b/>
          <w:bCs/>
        </w:rPr>
      </w:pPr>
    </w:p>
    <w:p w14:paraId="683B7F21" w14:textId="77777777" w:rsidR="00F92733" w:rsidRPr="00BA6E76" w:rsidRDefault="00F92733" w:rsidP="00A675AA">
      <w:pPr>
        <w:spacing w:after="160" w:line="259" w:lineRule="auto"/>
        <w:rPr>
          <w:b/>
          <w:bCs/>
        </w:rPr>
      </w:pPr>
    </w:p>
    <w:p w14:paraId="6059D43A" w14:textId="160E36C8" w:rsidR="00A675AA" w:rsidRPr="00BA6E76" w:rsidRDefault="00A675AA" w:rsidP="00A675AA">
      <w:pPr>
        <w:spacing w:after="160" w:line="259" w:lineRule="auto"/>
      </w:pPr>
      <w:r w:rsidRPr="00BA6E76">
        <w:t>Figure S1</w:t>
      </w:r>
      <w:r w:rsidR="00F92733" w:rsidRPr="00BA6E76">
        <w:t>1</w:t>
      </w:r>
      <w:r w:rsidRPr="00BA6E76">
        <w:t>. Goodness of fit plot for amoxicillin model, combining IV and oral PK data: observed concentrations plotted against population predictions</w:t>
      </w:r>
      <w:r w:rsidR="008C5A8C" w:rsidRPr="00BA6E76">
        <w:t>.</w:t>
      </w:r>
      <w:r w:rsidRPr="00BA6E76">
        <w:t xml:space="preserve"> </w:t>
      </w:r>
    </w:p>
    <w:p w14:paraId="46765EBA" w14:textId="642A5D91" w:rsidR="00BB5D0E" w:rsidRPr="00BA6E76" w:rsidRDefault="00BB5D0E">
      <w:pPr>
        <w:spacing w:after="160" w:line="259" w:lineRule="auto"/>
        <w:rPr>
          <w:b/>
          <w:bCs/>
        </w:rPr>
      </w:pPr>
    </w:p>
    <w:p w14:paraId="640A91D4" w14:textId="08444A29" w:rsidR="00FF4ECD" w:rsidRPr="00BA6E76" w:rsidRDefault="00FF4ECD">
      <w:pPr>
        <w:spacing w:after="160" w:line="259" w:lineRule="auto"/>
        <w:rPr>
          <w:b/>
          <w:bCs/>
        </w:rPr>
      </w:pPr>
    </w:p>
    <w:p w14:paraId="5B7D1D98" w14:textId="1DFC4777" w:rsidR="002336AC" w:rsidRPr="00BA6E76" w:rsidRDefault="002336AC" w:rsidP="00A675AA">
      <w:pPr>
        <w:spacing w:after="160" w:line="259" w:lineRule="auto"/>
        <w:rPr>
          <w:b/>
          <w:bCs/>
        </w:rPr>
      </w:pPr>
      <w:r w:rsidRPr="00BA6E76">
        <w:rPr>
          <w:b/>
          <w:bCs/>
          <w:noProof/>
        </w:rPr>
        <w:drawing>
          <wp:anchor distT="0" distB="0" distL="114300" distR="114300" simplePos="0" relativeHeight="251702272" behindDoc="1" locked="0" layoutInCell="1" allowOverlap="1" wp14:anchorId="14B0BC47" wp14:editId="724E65FC">
            <wp:simplePos x="0" y="0"/>
            <wp:positionH relativeFrom="margin">
              <wp:align>center</wp:align>
            </wp:positionH>
            <wp:positionV relativeFrom="paragraph">
              <wp:posOffset>293370</wp:posOffset>
            </wp:positionV>
            <wp:extent cx="5943600" cy="3977005"/>
            <wp:effectExtent l="0" t="0" r="0" b="4445"/>
            <wp:wrapTight wrapText="bothSides">
              <wp:wrapPolygon edited="0">
                <wp:start x="0" y="0"/>
                <wp:lineTo x="0" y="21521"/>
                <wp:lineTo x="21531" y="21521"/>
                <wp:lineTo x="21531" y="0"/>
                <wp:lineTo x="0" y="0"/>
              </wp:wrapPolygon>
            </wp:wrapTight>
            <wp:docPr id="200" name="Picture 2">
              <a:extLst xmlns:a="http://schemas.openxmlformats.org/drawingml/2006/main">
                <a:ext uri="{FF2B5EF4-FFF2-40B4-BE49-F238E27FC236}">
                  <a16:creationId xmlns:a16="http://schemas.microsoft.com/office/drawing/2014/main" id="{9BABE817-DB01-4C25-AA1B-C801CC5AA126}"/>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BABE817-DB01-4C25-AA1B-C801CC5AA126}"/>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943600" cy="3977005"/>
                    </a:xfrm>
                    <a:prstGeom prst="rect">
                      <a:avLst/>
                    </a:prstGeom>
                  </pic:spPr>
                </pic:pic>
              </a:graphicData>
            </a:graphic>
            <wp14:sizeRelH relativeFrom="page">
              <wp14:pctWidth>0</wp14:pctWidth>
            </wp14:sizeRelH>
            <wp14:sizeRelV relativeFrom="page">
              <wp14:pctHeight>0</wp14:pctHeight>
            </wp14:sizeRelV>
          </wp:anchor>
        </w:drawing>
      </w:r>
    </w:p>
    <w:p w14:paraId="1C5F5B83" w14:textId="635A65B2" w:rsidR="002336AC" w:rsidRPr="00BA6E76" w:rsidRDefault="002336AC" w:rsidP="00A675AA">
      <w:pPr>
        <w:spacing w:after="160" w:line="259" w:lineRule="auto"/>
        <w:rPr>
          <w:b/>
          <w:bCs/>
        </w:rPr>
      </w:pPr>
    </w:p>
    <w:p w14:paraId="590E7D15" w14:textId="77777777" w:rsidR="002336AC" w:rsidRPr="00BA6E76" w:rsidRDefault="002336AC" w:rsidP="00A675AA">
      <w:pPr>
        <w:spacing w:after="160" w:line="259" w:lineRule="auto"/>
        <w:rPr>
          <w:b/>
          <w:bCs/>
        </w:rPr>
      </w:pPr>
    </w:p>
    <w:p w14:paraId="325D4AA9" w14:textId="77777777" w:rsidR="002336AC" w:rsidRPr="00BA6E76" w:rsidRDefault="002336AC" w:rsidP="00A675AA">
      <w:pPr>
        <w:spacing w:after="160" w:line="259" w:lineRule="auto"/>
        <w:rPr>
          <w:b/>
          <w:bCs/>
        </w:rPr>
      </w:pPr>
    </w:p>
    <w:p w14:paraId="448BB692" w14:textId="77777777" w:rsidR="002336AC" w:rsidRPr="00BA6E76" w:rsidRDefault="002336AC" w:rsidP="00A675AA">
      <w:pPr>
        <w:spacing w:after="160" w:line="259" w:lineRule="auto"/>
        <w:rPr>
          <w:b/>
          <w:bCs/>
        </w:rPr>
      </w:pPr>
    </w:p>
    <w:p w14:paraId="60133A6D" w14:textId="77777777" w:rsidR="002336AC" w:rsidRPr="00BA6E76" w:rsidRDefault="002336AC" w:rsidP="00A675AA">
      <w:pPr>
        <w:spacing w:after="160" w:line="259" w:lineRule="auto"/>
        <w:rPr>
          <w:b/>
          <w:bCs/>
        </w:rPr>
      </w:pPr>
    </w:p>
    <w:p w14:paraId="31B02AF2" w14:textId="77777777" w:rsidR="002336AC" w:rsidRPr="00BA6E76" w:rsidRDefault="002336AC" w:rsidP="00A675AA">
      <w:pPr>
        <w:spacing w:after="160" w:line="259" w:lineRule="auto"/>
        <w:rPr>
          <w:b/>
          <w:bCs/>
        </w:rPr>
      </w:pPr>
    </w:p>
    <w:p w14:paraId="2CC51641" w14:textId="77777777" w:rsidR="002336AC" w:rsidRPr="00BA6E76" w:rsidRDefault="002336AC" w:rsidP="00A675AA">
      <w:pPr>
        <w:spacing w:after="160" w:line="259" w:lineRule="auto"/>
        <w:rPr>
          <w:b/>
          <w:bCs/>
        </w:rPr>
      </w:pPr>
    </w:p>
    <w:p w14:paraId="5DB0E0B5" w14:textId="77777777" w:rsidR="002336AC" w:rsidRPr="00BA6E76" w:rsidRDefault="002336AC" w:rsidP="00A675AA">
      <w:pPr>
        <w:spacing w:after="160" w:line="259" w:lineRule="auto"/>
        <w:rPr>
          <w:b/>
          <w:bCs/>
        </w:rPr>
      </w:pPr>
    </w:p>
    <w:p w14:paraId="31E0F436" w14:textId="77777777" w:rsidR="002336AC" w:rsidRPr="00BA6E76" w:rsidRDefault="002336AC" w:rsidP="00A675AA">
      <w:pPr>
        <w:spacing w:after="160" w:line="259" w:lineRule="auto"/>
        <w:rPr>
          <w:b/>
          <w:bCs/>
        </w:rPr>
      </w:pPr>
    </w:p>
    <w:p w14:paraId="57B67600" w14:textId="77777777" w:rsidR="002336AC" w:rsidRPr="00BA6E76" w:rsidRDefault="002336AC" w:rsidP="00A675AA">
      <w:pPr>
        <w:spacing w:after="160" w:line="259" w:lineRule="auto"/>
        <w:rPr>
          <w:b/>
          <w:bCs/>
        </w:rPr>
      </w:pPr>
    </w:p>
    <w:p w14:paraId="786816FE" w14:textId="77777777" w:rsidR="002336AC" w:rsidRPr="00BA6E76" w:rsidRDefault="002336AC" w:rsidP="00A675AA">
      <w:pPr>
        <w:spacing w:after="160" w:line="259" w:lineRule="auto"/>
        <w:rPr>
          <w:b/>
          <w:bCs/>
        </w:rPr>
      </w:pPr>
    </w:p>
    <w:p w14:paraId="5CC9B2A7" w14:textId="77777777" w:rsidR="002336AC" w:rsidRPr="00BA6E76" w:rsidRDefault="002336AC" w:rsidP="00A675AA">
      <w:pPr>
        <w:spacing w:after="160" w:line="259" w:lineRule="auto"/>
        <w:rPr>
          <w:b/>
          <w:bCs/>
        </w:rPr>
      </w:pPr>
    </w:p>
    <w:p w14:paraId="29BDF9D2" w14:textId="77777777" w:rsidR="002336AC" w:rsidRPr="00BA6E76" w:rsidRDefault="002336AC" w:rsidP="00A675AA">
      <w:pPr>
        <w:spacing w:after="160" w:line="259" w:lineRule="auto"/>
        <w:rPr>
          <w:b/>
          <w:bCs/>
        </w:rPr>
      </w:pPr>
    </w:p>
    <w:p w14:paraId="59559130" w14:textId="77777777" w:rsidR="002336AC" w:rsidRPr="00BA6E76" w:rsidRDefault="002336AC" w:rsidP="00A675AA">
      <w:pPr>
        <w:spacing w:after="160" w:line="259" w:lineRule="auto"/>
        <w:rPr>
          <w:b/>
          <w:bCs/>
        </w:rPr>
      </w:pPr>
    </w:p>
    <w:p w14:paraId="6E1A20F9" w14:textId="77777777" w:rsidR="002336AC" w:rsidRPr="00BA6E76" w:rsidRDefault="002336AC" w:rsidP="00A675AA">
      <w:pPr>
        <w:spacing w:after="160" w:line="259" w:lineRule="auto"/>
        <w:rPr>
          <w:b/>
          <w:bCs/>
        </w:rPr>
      </w:pPr>
    </w:p>
    <w:p w14:paraId="712F8EAF" w14:textId="11E1F8A0" w:rsidR="00A675AA" w:rsidRPr="00BA6E76" w:rsidRDefault="00A675AA" w:rsidP="00A675AA">
      <w:pPr>
        <w:spacing w:after="160" w:line="259" w:lineRule="auto"/>
      </w:pPr>
      <w:r w:rsidRPr="00BA6E76">
        <w:t>Figure S1</w:t>
      </w:r>
      <w:r w:rsidR="008C5A8C" w:rsidRPr="00BA6E76">
        <w:t>2</w:t>
      </w:r>
      <w:r w:rsidRPr="00BA6E76">
        <w:t>. Goodness of fit plots for amoxicillin model, combining IV and oral PK data: observed concentrations plotted against individual predictions</w:t>
      </w:r>
      <w:r w:rsidR="008C5A8C" w:rsidRPr="00BA6E76">
        <w:t>.</w:t>
      </w:r>
    </w:p>
    <w:p w14:paraId="7D248A28" w14:textId="7DD51DBC" w:rsidR="00293F70" w:rsidRPr="00BA6E76" w:rsidRDefault="00293F70" w:rsidP="00A675AA">
      <w:pPr>
        <w:spacing w:after="160" w:line="259" w:lineRule="auto"/>
        <w:rPr>
          <w:b/>
          <w:bCs/>
        </w:rPr>
      </w:pPr>
    </w:p>
    <w:p w14:paraId="73E2A337" w14:textId="55DED3EC" w:rsidR="00293F70" w:rsidRPr="00BA6E76" w:rsidRDefault="00293F70" w:rsidP="00A675AA">
      <w:pPr>
        <w:spacing w:after="160" w:line="259" w:lineRule="auto"/>
        <w:rPr>
          <w:b/>
          <w:bCs/>
        </w:rPr>
      </w:pPr>
    </w:p>
    <w:p w14:paraId="41876672" w14:textId="53889D74" w:rsidR="002336AC" w:rsidRPr="00BA6E76" w:rsidRDefault="006A5061" w:rsidP="00A675AA">
      <w:pPr>
        <w:spacing w:after="160" w:line="259" w:lineRule="auto"/>
        <w:rPr>
          <w:b/>
          <w:bCs/>
        </w:rPr>
      </w:pPr>
      <w:r w:rsidRPr="00BA6E76">
        <w:rPr>
          <w:b/>
          <w:bCs/>
          <w:noProof/>
        </w:rPr>
        <w:drawing>
          <wp:anchor distT="0" distB="0" distL="114300" distR="114300" simplePos="0" relativeHeight="251703296" behindDoc="1" locked="0" layoutInCell="1" allowOverlap="1" wp14:anchorId="7790558F" wp14:editId="796CE3EC">
            <wp:simplePos x="0" y="0"/>
            <wp:positionH relativeFrom="column">
              <wp:posOffset>1201479</wp:posOffset>
            </wp:positionH>
            <wp:positionV relativeFrom="paragraph">
              <wp:posOffset>7443</wp:posOffset>
            </wp:positionV>
            <wp:extent cx="5943600" cy="3897630"/>
            <wp:effectExtent l="0" t="0" r="0" b="7620"/>
            <wp:wrapTight wrapText="bothSides">
              <wp:wrapPolygon edited="0">
                <wp:start x="0" y="0"/>
                <wp:lineTo x="0" y="21537"/>
                <wp:lineTo x="21531" y="21537"/>
                <wp:lineTo x="21531" y="0"/>
                <wp:lineTo x="0" y="0"/>
              </wp:wrapPolygon>
            </wp:wrapTight>
            <wp:docPr id="201" name="Picture 2">
              <a:extLst xmlns:a="http://schemas.openxmlformats.org/drawingml/2006/main">
                <a:ext uri="{FF2B5EF4-FFF2-40B4-BE49-F238E27FC236}">
                  <a16:creationId xmlns:a16="http://schemas.microsoft.com/office/drawing/2014/main" id="{7E730779-D96A-4509-B009-C4C28D97E008}"/>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E730779-D96A-4509-B009-C4C28D97E008}"/>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943600" cy="3897630"/>
                    </a:xfrm>
                    <a:prstGeom prst="rect">
                      <a:avLst/>
                    </a:prstGeom>
                  </pic:spPr>
                </pic:pic>
              </a:graphicData>
            </a:graphic>
            <wp14:sizeRelH relativeFrom="page">
              <wp14:pctWidth>0</wp14:pctWidth>
            </wp14:sizeRelH>
            <wp14:sizeRelV relativeFrom="page">
              <wp14:pctHeight>0</wp14:pctHeight>
            </wp14:sizeRelV>
          </wp:anchor>
        </w:drawing>
      </w:r>
    </w:p>
    <w:p w14:paraId="6AA2F18F" w14:textId="03C6860C" w:rsidR="002336AC" w:rsidRPr="00BA6E76" w:rsidRDefault="002336AC" w:rsidP="00A675AA">
      <w:pPr>
        <w:spacing w:after="160" w:line="259" w:lineRule="auto"/>
        <w:rPr>
          <w:b/>
          <w:bCs/>
        </w:rPr>
      </w:pPr>
    </w:p>
    <w:p w14:paraId="6455576A" w14:textId="77777777" w:rsidR="002336AC" w:rsidRPr="00BA6E76" w:rsidRDefault="002336AC" w:rsidP="00A675AA">
      <w:pPr>
        <w:spacing w:after="160" w:line="259" w:lineRule="auto"/>
        <w:rPr>
          <w:b/>
          <w:bCs/>
        </w:rPr>
      </w:pPr>
    </w:p>
    <w:p w14:paraId="6D43B9BF" w14:textId="185016D5" w:rsidR="002336AC" w:rsidRPr="00BA6E76" w:rsidRDefault="002336AC" w:rsidP="00A675AA">
      <w:pPr>
        <w:spacing w:after="160" w:line="259" w:lineRule="auto"/>
        <w:rPr>
          <w:b/>
          <w:bCs/>
        </w:rPr>
      </w:pPr>
    </w:p>
    <w:p w14:paraId="76026905" w14:textId="77777777" w:rsidR="002336AC" w:rsidRPr="00BA6E76" w:rsidRDefault="002336AC" w:rsidP="00A675AA">
      <w:pPr>
        <w:spacing w:after="160" w:line="259" w:lineRule="auto"/>
        <w:rPr>
          <w:b/>
          <w:bCs/>
        </w:rPr>
      </w:pPr>
    </w:p>
    <w:p w14:paraId="3C388DB4" w14:textId="77777777" w:rsidR="002336AC" w:rsidRPr="00BA6E76" w:rsidRDefault="002336AC" w:rsidP="00A675AA">
      <w:pPr>
        <w:spacing w:after="160" w:line="259" w:lineRule="auto"/>
        <w:rPr>
          <w:b/>
          <w:bCs/>
        </w:rPr>
      </w:pPr>
    </w:p>
    <w:p w14:paraId="1E141CF6" w14:textId="77777777" w:rsidR="002336AC" w:rsidRPr="00BA6E76" w:rsidRDefault="002336AC" w:rsidP="00A675AA">
      <w:pPr>
        <w:spacing w:after="160" w:line="259" w:lineRule="auto"/>
        <w:rPr>
          <w:b/>
          <w:bCs/>
        </w:rPr>
      </w:pPr>
    </w:p>
    <w:p w14:paraId="33494D87" w14:textId="77777777" w:rsidR="002336AC" w:rsidRPr="00BA6E76" w:rsidRDefault="002336AC" w:rsidP="00A675AA">
      <w:pPr>
        <w:spacing w:after="160" w:line="259" w:lineRule="auto"/>
        <w:rPr>
          <w:b/>
          <w:bCs/>
        </w:rPr>
      </w:pPr>
    </w:p>
    <w:p w14:paraId="33B412BC" w14:textId="77777777" w:rsidR="002336AC" w:rsidRPr="00BA6E76" w:rsidRDefault="002336AC" w:rsidP="00A675AA">
      <w:pPr>
        <w:spacing w:after="160" w:line="259" w:lineRule="auto"/>
        <w:rPr>
          <w:b/>
          <w:bCs/>
        </w:rPr>
      </w:pPr>
    </w:p>
    <w:p w14:paraId="0347F168" w14:textId="77777777" w:rsidR="002336AC" w:rsidRPr="00BA6E76" w:rsidRDefault="002336AC" w:rsidP="00A675AA">
      <w:pPr>
        <w:spacing w:after="160" w:line="259" w:lineRule="auto"/>
        <w:rPr>
          <w:b/>
          <w:bCs/>
        </w:rPr>
      </w:pPr>
    </w:p>
    <w:p w14:paraId="24E4A771" w14:textId="77777777" w:rsidR="002336AC" w:rsidRPr="00BA6E76" w:rsidRDefault="002336AC" w:rsidP="00A675AA">
      <w:pPr>
        <w:spacing w:after="160" w:line="259" w:lineRule="auto"/>
        <w:rPr>
          <w:b/>
          <w:bCs/>
        </w:rPr>
      </w:pPr>
    </w:p>
    <w:p w14:paraId="3AE5842A" w14:textId="77777777" w:rsidR="002336AC" w:rsidRPr="00BA6E76" w:rsidRDefault="002336AC" w:rsidP="00A675AA">
      <w:pPr>
        <w:spacing w:after="160" w:line="259" w:lineRule="auto"/>
        <w:rPr>
          <w:b/>
          <w:bCs/>
        </w:rPr>
      </w:pPr>
    </w:p>
    <w:p w14:paraId="7376B969" w14:textId="77777777" w:rsidR="002336AC" w:rsidRPr="00BA6E76" w:rsidRDefault="002336AC" w:rsidP="00A675AA">
      <w:pPr>
        <w:spacing w:after="160" w:line="259" w:lineRule="auto"/>
        <w:rPr>
          <w:b/>
          <w:bCs/>
        </w:rPr>
      </w:pPr>
    </w:p>
    <w:p w14:paraId="0A50A259" w14:textId="77777777" w:rsidR="002336AC" w:rsidRPr="00BA6E76" w:rsidRDefault="002336AC" w:rsidP="00A675AA">
      <w:pPr>
        <w:spacing w:after="160" w:line="259" w:lineRule="auto"/>
        <w:rPr>
          <w:b/>
          <w:bCs/>
        </w:rPr>
      </w:pPr>
    </w:p>
    <w:p w14:paraId="4E8A3D43" w14:textId="77777777" w:rsidR="002336AC" w:rsidRPr="00BA6E76" w:rsidRDefault="002336AC" w:rsidP="00A675AA">
      <w:pPr>
        <w:spacing w:after="160" w:line="259" w:lineRule="auto"/>
        <w:rPr>
          <w:b/>
          <w:bCs/>
        </w:rPr>
      </w:pPr>
    </w:p>
    <w:p w14:paraId="53C0B7D1" w14:textId="50DEE8A6" w:rsidR="00C2272F" w:rsidRPr="00BA6E76" w:rsidRDefault="00A675AA" w:rsidP="00A675AA">
      <w:pPr>
        <w:spacing w:after="160" w:line="259" w:lineRule="auto"/>
      </w:pPr>
      <w:r w:rsidRPr="00BA6E76">
        <w:t>Figure S1</w:t>
      </w:r>
      <w:r w:rsidR="008C5A8C" w:rsidRPr="00BA6E76">
        <w:t>3</w:t>
      </w:r>
      <w:r w:rsidRPr="00BA6E76">
        <w:t xml:space="preserve">. Goodness of fit plot for amoxicillin model, combining IV and oral PK data: conditionally weighted residual errors plotted against time after dose (for 0-12 hours following the dose).  </w:t>
      </w:r>
    </w:p>
    <w:p w14:paraId="6C50723E" w14:textId="5991700A" w:rsidR="00293F70" w:rsidRPr="00BA6E76" w:rsidRDefault="00293F70" w:rsidP="00A675AA">
      <w:pPr>
        <w:spacing w:after="160" w:line="259" w:lineRule="auto"/>
        <w:rPr>
          <w:b/>
          <w:bCs/>
        </w:rPr>
      </w:pPr>
    </w:p>
    <w:p w14:paraId="3B8425CC" w14:textId="0EC276C9" w:rsidR="00293F70" w:rsidRPr="00BA6E76" w:rsidRDefault="00293F70" w:rsidP="00A675AA">
      <w:pPr>
        <w:spacing w:after="160" w:line="259" w:lineRule="auto"/>
        <w:rPr>
          <w:b/>
          <w:bCs/>
        </w:rPr>
      </w:pPr>
    </w:p>
    <w:p w14:paraId="546C37DC" w14:textId="3431AA8A" w:rsidR="00890B58" w:rsidRPr="00BA6E76" w:rsidRDefault="00890B58">
      <w:pPr>
        <w:spacing w:after="160" w:line="259" w:lineRule="auto"/>
        <w:rPr>
          <w:b/>
          <w:bCs/>
        </w:rPr>
      </w:pPr>
      <w:r w:rsidRPr="00BA6E76">
        <w:rPr>
          <w:noProof/>
        </w:rPr>
        <w:lastRenderedPageBreak/>
        <w:drawing>
          <wp:anchor distT="0" distB="0" distL="114300" distR="114300" simplePos="0" relativeHeight="251704320" behindDoc="1" locked="0" layoutInCell="1" allowOverlap="1" wp14:anchorId="706849BF" wp14:editId="16CD2D08">
            <wp:simplePos x="0" y="0"/>
            <wp:positionH relativeFrom="margin">
              <wp:posOffset>595423</wp:posOffset>
            </wp:positionH>
            <wp:positionV relativeFrom="paragraph">
              <wp:posOffset>0</wp:posOffset>
            </wp:positionV>
            <wp:extent cx="7623175" cy="4789170"/>
            <wp:effectExtent l="0" t="0" r="0" b="0"/>
            <wp:wrapTight wrapText="bothSides">
              <wp:wrapPolygon edited="0">
                <wp:start x="0" y="0"/>
                <wp:lineTo x="0" y="21480"/>
                <wp:lineTo x="21537" y="21480"/>
                <wp:lineTo x="21537"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623175" cy="4789170"/>
                    </a:xfrm>
                    <a:prstGeom prst="rect">
                      <a:avLst/>
                    </a:prstGeom>
                  </pic:spPr>
                </pic:pic>
              </a:graphicData>
            </a:graphic>
            <wp14:sizeRelH relativeFrom="page">
              <wp14:pctWidth>0</wp14:pctWidth>
            </wp14:sizeRelH>
            <wp14:sizeRelV relativeFrom="page">
              <wp14:pctHeight>0</wp14:pctHeight>
            </wp14:sizeRelV>
          </wp:anchor>
        </w:drawing>
      </w:r>
    </w:p>
    <w:p w14:paraId="0246D9E6" w14:textId="77777777" w:rsidR="00890B58" w:rsidRPr="00BA6E76" w:rsidRDefault="00890B58">
      <w:pPr>
        <w:spacing w:after="160" w:line="259" w:lineRule="auto"/>
        <w:rPr>
          <w:b/>
          <w:bCs/>
        </w:rPr>
      </w:pPr>
    </w:p>
    <w:p w14:paraId="79FDA95D" w14:textId="77777777" w:rsidR="00890B58" w:rsidRPr="00BA6E76" w:rsidRDefault="00890B58">
      <w:pPr>
        <w:spacing w:after="160" w:line="259" w:lineRule="auto"/>
        <w:rPr>
          <w:b/>
          <w:bCs/>
        </w:rPr>
      </w:pPr>
    </w:p>
    <w:p w14:paraId="5DAA38D2" w14:textId="77777777" w:rsidR="00890B58" w:rsidRPr="00BA6E76" w:rsidRDefault="00890B58">
      <w:pPr>
        <w:spacing w:after="160" w:line="259" w:lineRule="auto"/>
        <w:rPr>
          <w:b/>
          <w:bCs/>
        </w:rPr>
      </w:pPr>
    </w:p>
    <w:p w14:paraId="0D9D36EC" w14:textId="77777777" w:rsidR="00890B58" w:rsidRPr="00BA6E76" w:rsidRDefault="00890B58">
      <w:pPr>
        <w:spacing w:after="160" w:line="259" w:lineRule="auto"/>
        <w:rPr>
          <w:b/>
          <w:bCs/>
        </w:rPr>
      </w:pPr>
    </w:p>
    <w:p w14:paraId="27E30D5D" w14:textId="77777777" w:rsidR="00890B58" w:rsidRPr="00BA6E76" w:rsidRDefault="00890B58">
      <w:pPr>
        <w:spacing w:after="160" w:line="259" w:lineRule="auto"/>
        <w:rPr>
          <w:b/>
          <w:bCs/>
        </w:rPr>
      </w:pPr>
    </w:p>
    <w:p w14:paraId="0DCB7CE5" w14:textId="77777777" w:rsidR="00890B58" w:rsidRPr="00BA6E76" w:rsidRDefault="00890B58">
      <w:pPr>
        <w:spacing w:after="160" w:line="259" w:lineRule="auto"/>
        <w:rPr>
          <w:b/>
          <w:bCs/>
        </w:rPr>
      </w:pPr>
    </w:p>
    <w:p w14:paraId="07B3525A" w14:textId="77777777" w:rsidR="00890B58" w:rsidRPr="00BA6E76" w:rsidRDefault="00890B58">
      <w:pPr>
        <w:spacing w:after="160" w:line="259" w:lineRule="auto"/>
        <w:rPr>
          <w:b/>
          <w:bCs/>
        </w:rPr>
      </w:pPr>
    </w:p>
    <w:p w14:paraId="728B0CFC" w14:textId="77777777" w:rsidR="00890B58" w:rsidRPr="00BA6E76" w:rsidRDefault="00890B58">
      <w:pPr>
        <w:spacing w:after="160" w:line="259" w:lineRule="auto"/>
        <w:rPr>
          <w:b/>
          <w:bCs/>
        </w:rPr>
      </w:pPr>
    </w:p>
    <w:p w14:paraId="0D08835E" w14:textId="77777777" w:rsidR="00890B58" w:rsidRPr="00BA6E76" w:rsidRDefault="00890B58">
      <w:pPr>
        <w:spacing w:after="160" w:line="259" w:lineRule="auto"/>
        <w:rPr>
          <w:b/>
          <w:bCs/>
        </w:rPr>
      </w:pPr>
    </w:p>
    <w:p w14:paraId="2FC5442B" w14:textId="77777777" w:rsidR="00890B58" w:rsidRPr="00BA6E76" w:rsidRDefault="00890B58">
      <w:pPr>
        <w:spacing w:after="160" w:line="259" w:lineRule="auto"/>
        <w:rPr>
          <w:b/>
          <w:bCs/>
        </w:rPr>
      </w:pPr>
    </w:p>
    <w:p w14:paraId="2D569AB1" w14:textId="77777777" w:rsidR="00890B58" w:rsidRPr="00BA6E76" w:rsidRDefault="00890B58">
      <w:pPr>
        <w:spacing w:after="160" w:line="259" w:lineRule="auto"/>
        <w:rPr>
          <w:b/>
          <w:bCs/>
        </w:rPr>
      </w:pPr>
    </w:p>
    <w:p w14:paraId="3AD0549C" w14:textId="77777777" w:rsidR="00890B58" w:rsidRPr="00BA6E76" w:rsidRDefault="00890B58">
      <w:pPr>
        <w:spacing w:after="160" w:line="259" w:lineRule="auto"/>
        <w:rPr>
          <w:b/>
          <w:bCs/>
        </w:rPr>
      </w:pPr>
    </w:p>
    <w:p w14:paraId="7FDD34DC" w14:textId="77777777" w:rsidR="00890B58" w:rsidRPr="00BA6E76" w:rsidRDefault="00890B58">
      <w:pPr>
        <w:spacing w:after="160" w:line="259" w:lineRule="auto"/>
        <w:rPr>
          <w:b/>
          <w:bCs/>
        </w:rPr>
      </w:pPr>
    </w:p>
    <w:p w14:paraId="4F94F321" w14:textId="77777777" w:rsidR="00890B58" w:rsidRPr="00BA6E76" w:rsidRDefault="00890B58">
      <w:pPr>
        <w:spacing w:after="160" w:line="259" w:lineRule="auto"/>
        <w:rPr>
          <w:b/>
          <w:bCs/>
        </w:rPr>
      </w:pPr>
    </w:p>
    <w:p w14:paraId="535BD4FE" w14:textId="77777777" w:rsidR="00890B58" w:rsidRPr="00BA6E76" w:rsidRDefault="00890B58">
      <w:pPr>
        <w:spacing w:after="160" w:line="259" w:lineRule="auto"/>
        <w:rPr>
          <w:b/>
          <w:bCs/>
        </w:rPr>
      </w:pPr>
    </w:p>
    <w:p w14:paraId="751209E7" w14:textId="77777777" w:rsidR="00890B58" w:rsidRPr="00BA6E76" w:rsidRDefault="00890B58">
      <w:pPr>
        <w:spacing w:after="160" w:line="259" w:lineRule="auto"/>
        <w:rPr>
          <w:b/>
          <w:bCs/>
        </w:rPr>
      </w:pPr>
    </w:p>
    <w:p w14:paraId="1C3D8D41" w14:textId="391B27F6" w:rsidR="008F0B32" w:rsidRPr="00BA6E76" w:rsidRDefault="002336AC">
      <w:pPr>
        <w:spacing w:after="160" w:line="259" w:lineRule="auto"/>
      </w:pPr>
      <w:r w:rsidRPr="00BA6E76">
        <w:t>Figure S1</w:t>
      </w:r>
      <w:r w:rsidR="008C5A8C" w:rsidRPr="00BA6E76">
        <w:t>4</w:t>
      </w:r>
      <w:r w:rsidR="007A4539" w:rsidRPr="00BA6E76">
        <w:t>.</w:t>
      </w:r>
      <w:r w:rsidRPr="00BA6E76">
        <w:t xml:space="preserve"> Goodness of fit plot for amoxicillin model, combining IV and oral PK data: conditionally weighted residual errors plotted against time after dose </w:t>
      </w:r>
      <w:r w:rsidR="006A5061" w:rsidRPr="00BA6E76">
        <w:t>(including later sampling time points: 0-24 hours following the previous dose).</w:t>
      </w:r>
    </w:p>
    <w:p w14:paraId="06C598BB" w14:textId="77777777" w:rsidR="00273FB8" w:rsidRPr="00BA6E76" w:rsidRDefault="00273FB8" w:rsidP="003920B9">
      <w:pPr>
        <w:spacing w:after="160" w:line="259" w:lineRule="auto"/>
        <w:sectPr w:rsidR="00273FB8" w:rsidRPr="00BA6E76" w:rsidSect="008A1E25">
          <w:type w:val="continuous"/>
          <w:pgSz w:w="16838" w:h="11906" w:orient="landscape"/>
          <w:pgMar w:top="1440" w:right="1440" w:bottom="1440" w:left="1440" w:header="708" w:footer="708" w:gutter="0"/>
          <w:cols w:space="708"/>
          <w:docGrid w:linePitch="360"/>
        </w:sectPr>
      </w:pPr>
    </w:p>
    <w:p w14:paraId="4F955FDF" w14:textId="201AEAAB" w:rsidR="00440029" w:rsidRPr="00BA6E76" w:rsidRDefault="00440029" w:rsidP="003920B9">
      <w:pPr>
        <w:spacing w:after="160" w:line="259" w:lineRule="auto"/>
      </w:pPr>
      <w:r w:rsidRPr="00BA6E76">
        <w:rPr>
          <w:noProof/>
        </w:rPr>
        <w:lastRenderedPageBreak/>
        <w:drawing>
          <wp:anchor distT="0" distB="0" distL="114300" distR="114300" simplePos="0" relativeHeight="251709440" behindDoc="1" locked="0" layoutInCell="1" allowOverlap="1" wp14:anchorId="02D096C0" wp14:editId="4346A286">
            <wp:simplePos x="0" y="0"/>
            <wp:positionH relativeFrom="page">
              <wp:posOffset>187325</wp:posOffset>
            </wp:positionH>
            <wp:positionV relativeFrom="paragraph">
              <wp:posOffset>0</wp:posOffset>
            </wp:positionV>
            <wp:extent cx="7030085" cy="7334250"/>
            <wp:effectExtent l="0" t="0" r="0" b="0"/>
            <wp:wrapTight wrapText="bothSides">
              <wp:wrapPolygon edited="0">
                <wp:start x="0" y="0"/>
                <wp:lineTo x="0" y="21544"/>
                <wp:lineTo x="21540" y="21544"/>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030085" cy="7334250"/>
                    </a:xfrm>
                    <a:prstGeom prst="rect">
                      <a:avLst/>
                    </a:prstGeom>
                  </pic:spPr>
                </pic:pic>
              </a:graphicData>
            </a:graphic>
            <wp14:sizeRelH relativeFrom="page">
              <wp14:pctWidth>0</wp14:pctWidth>
            </wp14:sizeRelH>
            <wp14:sizeRelV relativeFrom="page">
              <wp14:pctHeight>0</wp14:pctHeight>
            </wp14:sizeRelV>
          </wp:anchor>
        </w:drawing>
      </w:r>
    </w:p>
    <w:p w14:paraId="0CB2EBF8" w14:textId="1C5D2362" w:rsidR="003920B9" w:rsidRPr="00BA6E76" w:rsidRDefault="003920B9" w:rsidP="003920B9">
      <w:pPr>
        <w:spacing w:after="160" w:line="259" w:lineRule="auto"/>
        <w:rPr>
          <w:b/>
          <w:bCs/>
        </w:rPr>
      </w:pPr>
      <w:r w:rsidRPr="00BA6E76">
        <w:t>Figure S15. Additional goodness of fit plot for combined IV model</w:t>
      </w:r>
      <w:r w:rsidR="009037F1" w:rsidRPr="00BA6E76">
        <w:t xml:space="preserve"> stratified by drug and by age group (neonates, infants</w:t>
      </w:r>
      <w:r w:rsidR="00227C92" w:rsidRPr="00BA6E76">
        <w:t>,</w:t>
      </w:r>
      <w:r w:rsidR="009037F1" w:rsidRPr="00BA6E76">
        <w:t xml:space="preserve"> and children): observed concentrations plotted against population predictions for amoxicillin, benzylpenicillin, flucloxacillin and piperacillin.</w:t>
      </w:r>
      <w:r w:rsidRPr="00BA6E76">
        <w:t xml:space="preserve"> </w:t>
      </w:r>
    </w:p>
    <w:p w14:paraId="07636F56" w14:textId="0BE1B3B3" w:rsidR="003920B9" w:rsidRPr="00BA6E76" w:rsidRDefault="003920B9">
      <w:pPr>
        <w:spacing w:after="160" w:line="259" w:lineRule="auto"/>
      </w:pPr>
      <w:r w:rsidRPr="00BA6E76">
        <w:br w:type="page"/>
      </w:r>
    </w:p>
    <w:p w14:paraId="24B998BA" w14:textId="0B5A0C6D" w:rsidR="00440029" w:rsidRPr="00BA6E76" w:rsidRDefault="00057AE0" w:rsidP="003920B9">
      <w:pPr>
        <w:spacing w:after="160" w:line="259" w:lineRule="auto"/>
      </w:pPr>
      <w:r w:rsidRPr="00BA6E76">
        <w:rPr>
          <w:noProof/>
        </w:rPr>
        <w:lastRenderedPageBreak/>
        <w:drawing>
          <wp:anchor distT="0" distB="0" distL="114300" distR="114300" simplePos="0" relativeHeight="251710464" behindDoc="1" locked="0" layoutInCell="1" allowOverlap="1" wp14:anchorId="0334D686" wp14:editId="387E7A8D">
            <wp:simplePos x="0" y="0"/>
            <wp:positionH relativeFrom="margin">
              <wp:align>center</wp:align>
            </wp:positionH>
            <wp:positionV relativeFrom="paragraph">
              <wp:posOffset>295275</wp:posOffset>
            </wp:positionV>
            <wp:extent cx="7378065" cy="7686675"/>
            <wp:effectExtent l="0" t="0" r="0" b="9525"/>
            <wp:wrapTight wrapText="bothSides">
              <wp:wrapPolygon edited="0">
                <wp:start x="0" y="0"/>
                <wp:lineTo x="0" y="21573"/>
                <wp:lineTo x="21527" y="21573"/>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378065" cy="7686675"/>
                    </a:xfrm>
                    <a:prstGeom prst="rect">
                      <a:avLst/>
                    </a:prstGeom>
                  </pic:spPr>
                </pic:pic>
              </a:graphicData>
            </a:graphic>
            <wp14:sizeRelH relativeFrom="page">
              <wp14:pctWidth>0</wp14:pctWidth>
            </wp14:sizeRelH>
            <wp14:sizeRelV relativeFrom="page">
              <wp14:pctHeight>0</wp14:pctHeight>
            </wp14:sizeRelV>
          </wp:anchor>
        </w:drawing>
      </w:r>
    </w:p>
    <w:p w14:paraId="4D8A9878" w14:textId="3AB9F789" w:rsidR="00C475BF" w:rsidRPr="00BA6E76" w:rsidRDefault="003920B9" w:rsidP="003920B9">
      <w:pPr>
        <w:spacing w:after="160" w:line="259" w:lineRule="auto"/>
      </w:pPr>
      <w:r w:rsidRPr="00BA6E76">
        <w:t>Figure S1</w:t>
      </w:r>
      <w:r w:rsidR="00CC08CF" w:rsidRPr="00BA6E76">
        <w:t>6. Additional goodness of fit plot for combined IV model stratified by drug and by age group (neonates, infants</w:t>
      </w:r>
      <w:r w:rsidR="00227C92" w:rsidRPr="00BA6E76">
        <w:t>,</w:t>
      </w:r>
      <w:r w:rsidR="00CC08CF" w:rsidRPr="00BA6E76">
        <w:t xml:space="preserve"> and children): observed concentrations plotted against individual  predictions for amoxicillin, benzylpenicillin, flucloxacillin and piperacillin. </w:t>
      </w:r>
    </w:p>
    <w:p w14:paraId="24939186" w14:textId="6DB3BA5B" w:rsidR="00C475BF" w:rsidRPr="00BA6E76" w:rsidRDefault="00261CAC" w:rsidP="003920B9">
      <w:pPr>
        <w:spacing w:after="160" w:line="259" w:lineRule="auto"/>
      </w:pPr>
      <w:r w:rsidRPr="00BA6E76">
        <w:rPr>
          <w:noProof/>
        </w:rPr>
        <w:lastRenderedPageBreak/>
        <w:drawing>
          <wp:anchor distT="0" distB="0" distL="114300" distR="114300" simplePos="0" relativeHeight="251711488" behindDoc="1" locked="0" layoutInCell="1" allowOverlap="1" wp14:anchorId="362F1E5E" wp14:editId="12A5538C">
            <wp:simplePos x="0" y="0"/>
            <wp:positionH relativeFrom="page">
              <wp:posOffset>407035</wp:posOffset>
            </wp:positionH>
            <wp:positionV relativeFrom="paragraph">
              <wp:posOffset>0</wp:posOffset>
            </wp:positionV>
            <wp:extent cx="6931025" cy="7191375"/>
            <wp:effectExtent l="0" t="0" r="3175" b="9525"/>
            <wp:wrapTight wrapText="bothSides">
              <wp:wrapPolygon edited="0">
                <wp:start x="0" y="0"/>
                <wp:lineTo x="0" y="21571"/>
                <wp:lineTo x="21551" y="21571"/>
                <wp:lineTo x="215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31025" cy="7191375"/>
                    </a:xfrm>
                    <a:prstGeom prst="rect">
                      <a:avLst/>
                    </a:prstGeom>
                  </pic:spPr>
                </pic:pic>
              </a:graphicData>
            </a:graphic>
            <wp14:sizeRelH relativeFrom="page">
              <wp14:pctWidth>0</wp14:pctWidth>
            </wp14:sizeRelH>
            <wp14:sizeRelV relativeFrom="page">
              <wp14:pctHeight>0</wp14:pctHeight>
            </wp14:sizeRelV>
          </wp:anchor>
        </w:drawing>
      </w:r>
    </w:p>
    <w:p w14:paraId="0CCF5176" w14:textId="7C235B0F" w:rsidR="007C542C" w:rsidRPr="00BA6E76" w:rsidRDefault="007C542C" w:rsidP="007C542C">
      <w:pPr>
        <w:spacing w:after="160" w:line="259" w:lineRule="auto"/>
      </w:pPr>
    </w:p>
    <w:p w14:paraId="3BE2786D" w14:textId="54F68912" w:rsidR="00537A18" w:rsidRPr="00BA6E76" w:rsidRDefault="007C542C">
      <w:pPr>
        <w:spacing w:after="160" w:line="259" w:lineRule="auto"/>
        <w:sectPr w:rsidR="00537A18" w:rsidRPr="00BA6E76" w:rsidSect="00273FB8">
          <w:pgSz w:w="11906" w:h="16838"/>
          <w:pgMar w:top="1440" w:right="1440" w:bottom="1440" w:left="1440" w:header="708" w:footer="708" w:gutter="0"/>
          <w:cols w:space="708"/>
          <w:docGrid w:linePitch="360"/>
        </w:sectPr>
      </w:pPr>
      <w:r w:rsidRPr="00BA6E76">
        <w:t>Figure S1</w:t>
      </w:r>
      <w:r w:rsidR="00395CED" w:rsidRPr="00BA6E76">
        <w:t>7</w:t>
      </w:r>
      <w:r w:rsidRPr="00BA6E76">
        <w:t>. Additional goodness of fit plot for combined IV model</w:t>
      </w:r>
      <w:r w:rsidR="00261CAC" w:rsidRPr="00BA6E76">
        <w:t>,</w:t>
      </w:r>
      <w:r w:rsidR="00537A18" w:rsidRPr="00BA6E76">
        <w:t xml:space="preserve"> stratified by drug and by age group (neonates, infants</w:t>
      </w:r>
      <w:r w:rsidR="00227C92" w:rsidRPr="00BA6E76">
        <w:t>,</w:t>
      </w:r>
      <w:r w:rsidR="00537A18" w:rsidRPr="00BA6E76">
        <w:t xml:space="preserve"> and children): conditionally weighted residual errors plotted against time after dose (for 0-12 hours following the IV dose) for amoxicillin, benzylpenicillin, flucloxacillin and piperacillin.</w:t>
      </w:r>
      <w:r w:rsidR="00251A68" w:rsidRPr="00BA6E76">
        <w:t xml:space="preserve"> </w:t>
      </w:r>
    </w:p>
    <w:p w14:paraId="62EB3D86" w14:textId="5C5292F9" w:rsidR="007C542C" w:rsidRPr="00BA6E76" w:rsidRDefault="00261CAC">
      <w:pPr>
        <w:spacing w:after="160" w:line="259" w:lineRule="auto"/>
        <w:rPr>
          <w:b/>
          <w:bCs/>
        </w:rPr>
      </w:pPr>
      <w:r w:rsidRPr="00BA6E76">
        <w:rPr>
          <w:noProof/>
        </w:rPr>
        <w:lastRenderedPageBreak/>
        <w:drawing>
          <wp:anchor distT="0" distB="0" distL="114300" distR="114300" simplePos="0" relativeHeight="251706368" behindDoc="1" locked="0" layoutInCell="1" allowOverlap="1" wp14:anchorId="158037EA" wp14:editId="2E53F39B">
            <wp:simplePos x="0" y="0"/>
            <wp:positionH relativeFrom="margin">
              <wp:posOffset>320040</wp:posOffset>
            </wp:positionH>
            <wp:positionV relativeFrom="paragraph">
              <wp:posOffset>0</wp:posOffset>
            </wp:positionV>
            <wp:extent cx="8016875" cy="5177790"/>
            <wp:effectExtent l="0" t="0" r="3175" b="3810"/>
            <wp:wrapTight wrapText="bothSides">
              <wp:wrapPolygon edited="0">
                <wp:start x="0" y="0"/>
                <wp:lineTo x="0" y="21536"/>
                <wp:lineTo x="21557" y="21536"/>
                <wp:lineTo x="21557"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016875" cy="5177790"/>
                    </a:xfrm>
                    <a:prstGeom prst="rect">
                      <a:avLst/>
                    </a:prstGeom>
                  </pic:spPr>
                </pic:pic>
              </a:graphicData>
            </a:graphic>
            <wp14:sizeRelH relativeFrom="page">
              <wp14:pctWidth>0</wp14:pctWidth>
            </wp14:sizeRelH>
            <wp14:sizeRelV relativeFrom="page">
              <wp14:pctHeight>0</wp14:pctHeight>
            </wp14:sizeRelV>
          </wp:anchor>
        </w:drawing>
      </w:r>
    </w:p>
    <w:p w14:paraId="7BF286B9" w14:textId="249DFF29" w:rsidR="00B02351" w:rsidRPr="00BA6E76" w:rsidRDefault="00B02351">
      <w:pPr>
        <w:spacing w:after="160" w:line="259" w:lineRule="auto"/>
        <w:rPr>
          <w:b/>
          <w:bCs/>
        </w:rPr>
      </w:pPr>
    </w:p>
    <w:p w14:paraId="5EB981D1" w14:textId="77777777" w:rsidR="00B02351" w:rsidRPr="00BA6E76" w:rsidRDefault="00B02351">
      <w:pPr>
        <w:spacing w:after="160" w:line="259" w:lineRule="auto"/>
        <w:rPr>
          <w:b/>
          <w:bCs/>
        </w:rPr>
      </w:pPr>
    </w:p>
    <w:p w14:paraId="1C3030BB" w14:textId="77777777" w:rsidR="00B02351" w:rsidRPr="00BA6E76" w:rsidRDefault="00B02351">
      <w:pPr>
        <w:spacing w:after="160" w:line="259" w:lineRule="auto"/>
        <w:rPr>
          <w:b/>
          <w:bCs/>
        </w:rPr>
      </w:pPr>
    </w:p>
    <w:p w14:paraId="0AE84435" w14:textId="77777777" w:rsidR="00B02351" w:rsidRPr="00BA6E76" w:rsidRDefault="00B02351">
      <w:pPr>
        <w:spacing w:after="160" w:line="259" w:lineRule="auto"/>
        <w:rPr>
          <w:b/>
          <w:bCs/>
        </w:rPr>
      </w:pPr>
    </w:p>
    <w:p w14:paraId="47B7596F" w14:textId="21103440" w:rsidR="00B02351" w:rsidRPr="00BA6E76" w:rsidRDefault="00B02351">
      <w:pPr>
        <w:spacing w:after="160" w:line="259" w:lineRule="auto"/>
        <w:rPr>
          <w:b/>
          <w:bCs/>
        </w:rPr>
      </w:pPr>
    </w:p>
    <w:p w14:paraId="68BB3FD7" w14:textId="77777777" w:rsidR="00B02351" w:rsidRPr="00BA6E76" w:rsidRDefault="00B02351">
      <w:pPr>
        <w:spacing w:after="160" w:line="259" w:lineRule="auto"/>
        <w:rPr>
          <w:b/>
          <w:bCs/>
        </w:rPr>
      </w:pPr>
    </w:p>
    <w:p w14:paraId="281E913D" w14:textId="77777777" w:rsidR="00B02351" w:rsidRPr="00BA6E76" w:rsidRDefault="00B02351">
      <w:pPr>
        <w:spacing w:after="160" w:line="259" w:lineRule="auto"/>
        <w:rPr>
          <w:b/>
          <w:bCs/>
        </w:rPr>
      </w:pPr>
    </w:p>
    <w:p w14:paraId="72C89354" w14:textId="77777777" w:rsidR="00B02351" w:rsidRPr="00BA6E76" w:rsidRDefault="00B02351">
      <w:pPr>
        <w:spacing w:after="160" w:line="259" w:lineRule="auto"/>
        <w:rPr>
          <w:b/>
          <w:bCs/>
        </w:rPr>
      </w:pPr>
    </w:p>
    <w:p w14:paraId="1F729C56" w14:textId="77777777" w:rsidR="00B02351" w:rsidRPr="00BA6E76" w:rsidRDefault="00B02351">
      <w:pPr>
        <w:spacing w:after="160" w:line="259" w:lineRule="auto"/>
        <w:rPr>
          <w:b/>
          <w:bCs/>
        </w:rPr>
      </w:pPr>
    </w:p>
    <w:p w14:paraId="7444A2F7" w14:textId="77777777" w:rsidR="00B02351" w:rsidRPr="00BA6E76" w:rsidRDefault="00B02351">
      <w:pPr>
        <w:spacing w:after="160" w:line="259" w:lineRule="auto"/>
        <w:rPr>
          <w:b/>
          <w:bCs/>
        </w:rPr>
      </w:pPr>
    </w:p>
    <w:p w14:paraId="3CE90489" w14:textId="77777777" w:rsidR="00B02351" w:rsidRPr="00BA6E76" w:rsidRDefault="00B02351">
      <w:pPr>
        <w:spacing w:after="160" w:line="259" w:lineRule="auto"/>
        <w:rPr>
          <w:b/>
          <w:bCs/>
        </w:rPr>
      </w:pPr>
    </w:p>
    <w:p w14:paraId="3E5F5834" w14:textId="77777777" w:rsidR="00B02351" w:rsidRPr="00BA6E76" w:rsidRDefault="00B02351">
      <w:pPr>
        <w:spacing w:after="160" w:line="259" w:lineRule="auto"/>
        <w:rPr>
          <w:b/>
          <w:bCs/>
        </w:rPr>
      </w:pPr>
    </w:p>
    <w:p w14:paraId="048CFDDD" w14:textId="77777777" w:rsidR="00B02351" w:rsidRPr="00BA6E76" w:rsidRDefault="00B02351">
      <w:pPr>
        <w:spacing w:after="160" w:line="259" w:lineRule="auto"/>
        <w:rPr>
          <w:b/>
          <w:bCs/>
        </w:rPr>
      </w:pPr>
    </w:p>
    <w:p w14:paraId="3325A9F6" w14:textId="77777777" w:rsidR="00B02351" w:rsidRPr="00BA6E76" w:rsidRDefault="00B02351">
      <w:pPr>
        <w:spacing w:after="160" w:line="259" w:lineRule="auto"/>
        <w:rPr>
          <w:b/>
          <w:bCs/>
        </w:rPr>
      </w:pPr>
    </w:p>
    <w:p w14:paraId="6B90A452" w14:textId="77777777" w:rsidR="00B02351" w:rsidRPr="00BA6E76" w:rsidRDefault="00B02351">
      <w:pPr>
        <w:spacing w:after="160" w:line="259" w:lineRule="auto"/>
        <w:rPr>
          <w:b/>
          <w:bCs/>
        </w:rPr>
      </w:pPr>
    </w:p>
    <w:p w14:paraId="4925E156" w14:textId="77777777" w:rsidR="00B02351" w:rsidRPr="00BA6E76" w:rsidRDefault="00B02351">
      <w:pPr>
        <w:spacing w:after="160" w:line="259" w:lineRule="auto"/>
        <w:rPr>
          <w:b/>
          <w:bCs/>
        </w:rPr>
      </w:pPr>
    </w:p>
    <w:p w14:paraId="0BF8D64B" w14:textId="77777777" w:rsidR="00B02351" w:rsidRPr="00BA6E76" w:rsidRDefault="00B02351">
      <w:pPr>
        <w:spacing w:after="160" w:line="259" w:lineRule="auto"/>
        <w:rPr>
          <w:b/>
          <w:bCs/>
        </w:rPr>
      </w:pPr>
    </w:p>
    <w:p w14:paraId="631B358B" w14:textId="5791181E" w:rsidR="00293F70" w:rsidRPr="00BA6E76" w:rsidRDefault="008F0B32">
      <w:pPr>
        <w:spacing w:after="160" w:line="259" w:lineRule="auto"/>
      </w:pPr>
      <w:r w:rsidRPr="00BA6E76">
        <w:t>Figure S1</w:t>
      </w:r>
      <w:r w:rsidR="00261CAC" w:rsidRPr="00BA6E76">
        <w:t>8</w:t>
      </w:r>
      <w:r w:rsidRPr="00BA6E76">
        <w:t xml:space="preserve">. Additional goodness of fit plot </w:t>
      </w:r>
      <w:r w:rsidR="00251A68" w:rsidRPr="00BA6E76">
        <w:t xml:space="preserve">for </w:t>
      </w:r>
      <w:r w:rsidRPr="00BA6E76">
        <w:t>combined IV model: conditionally weighted residual errors plotted against time after dose (including later sampling time points: 0-24 hours following the previous dose).</w:t>
      </w:r>
    </w:p>
    <w:p w14:paraId="37C06C59" w14:textId="77777777" w:rsidR="00A911EE" w:rsidRPr="00BA6E76" w:rsidRDefault="00A911EE" w:rsidP="00AA4A82">
      <w:pPr>
        <w:sectPr w:rsidR="00A911EE" w:rsidRPr="00BA6E76" w:rsidSect="00273FB8">
          <w:pgSz w:w="16838" w:h="11906" w:orient="landscape"/>
          <w:pgMar w:top="1440" w:right="1440" w:bottom="1440" w:left="1440" w:header="708" w:footer="708" w:gutter="0"/>
          <w:cols w:space="708"/>
          <w:docGrid w:linePitch="360"/>
        </w:sectPr>
      </w:pPr>
    </w:p>
    <w:p w14:paraId="3F66A8F3" w14:textId="606767EE" w:rsidR="00050105" w:rsidRPr="00BA6E76" w:rsidRDefault="008F0CC8" w:rsidP="0064472B">
      <w:pPr>
        <w:spacing w:after="160" w:line="360" w:lineRule="auto"/>
        <w:jc w:val="both"/>
        <w:rPr>
          <w:b/>
          <w:bCs/>
        </w:rPr>
      </w:pPr>
      <w:r w:rsidRPr="00BA6E76">
        <w:rPr>
          <w:b/>
          <w:bCs/>
        </w:rPr>
        <w:lastRenderedPageBreak/>
        <w:t xml:space="preserve">Covariate Modelling: </w:t>
      </w:r>
      <w:r w:rsidR="00050105" w:rsidRPr="00BA6E76">
        <w:rPr>
          <w:b/>
          <w:bCs/>
        </w:rPr>
        <w:t xml:space="preserve">Supplementary Information </w:t>
      </w:r>
    </w:p>
    <w:p w14:paraId="707F8C1D" w14:textId="21278373" w:rsidR="00E23700" w:rsidRPr="00BA6E76" w:rsidRDefault="00E23700" w:rsidP="0064472B">
      <w:pPr>
        <w:autoSpaceDE w:val="0"/>
        <w:autoSpaceDN w:val="0"/>
        <w:adjustRightInd w:val="0"/>
        <w:spacing w:line="360" w:lineRule="auto"/>
        <w:jc w:val="both"/>
      </w:pPr>
      <w:r w:rsidRPr="00BA6E76">
        <w:t>During the previous PK analysis of the data from the individual penicillins, additional covariate modelling was undertaken (results not shown).</w:t>
      </w:r>
      <w:r w:rsidR="00482AFB" w:rsidRPr="00BA6E76">
        <w:rPr>
          <w:vertAlign w:val="superscript"/>
        </w:rPr>
        <w:t>28</w:t>
      </w:r>
      <w:r w:rsidRPr="00BA6E76">
        <w:t xml:space="preserve"> After the inclusion of allometric weight scaling and the testing of serum creatinine on clearance (both as detailed in the main paper), further covariate analysis was undertaken using stepwise covariate model (SCM) building with a forward inclusion criterion of P&lt;0.05 and backwards elimination criterion of P&lt;0.01. </w:t>
      </w:r>
    </w:p>
    <w:p w14:paraId="682F17F6" w14:textId="77777777" w:rsidR="00E23700" w:rsidRPr="00BA6E76" w:rsidRDefault="00E23700" w:rsidP="0064472B">
      <w:pPr>
        <w:autoSpaceDE w:val="0"/>
        <w:autoSpaceDN w:val="0"/>
        <w:adjustRightInd w:val="0"/>
        <w:spacing w:line="360" w:lineRule="auto"/>
        <w:jc w:val="both"/>
      </w:pPr>
    </w:p>
    <w:p w14:paraId="71B73A11" w14:textId="622A0B4B" w:rsidR="00E23700" w:rsidRPr="00BA6E76" w:rsidRDefault="00E23700" w:rsidP="0064472B">
      <w:pPr>
        <w:autoSpaceDE w:val="0"/>
        <w:autoSpaceDN w:val="0"/>
        <w:adjustRightInd w:val="0"/>
        <w:spacing w:line="360" w:lineRule="auto"/>
        <w:jc w:val="both"/>
      </w:pPr>
      <w:r w:rsidRPr="00BA6E76">
        <w:t xml:space="preserve">The covariates tested on clearance and volume </w:t>
      </w:r>
      <w:r w:rsidR="002C0B0E" w:rsidRPr="00BA6E76">
        <w:t xml:space="preserve">in the SCM </w:t>
      </w:r>
      <w:r w:rsidRPr="00BA6E76">
        <w:t xml:space="preserve">included: (i) baseline CRP and baseline albumin, both modelled as continuous covariates and (ii) sex, ITU/HDU level care, and ventilatory support (including supplemental oxygen), which were modelled as binary categorical covariates. </w:t>
      </w:r>
      <w:r w:rsidR="002C0B0E" w:rsidRPr="00BA6E76">
        <w:t xml:space="preserve">The equations used in the SCM are shown below. </w:t>
      </w:r>
    </w:p>
    <w:p w14:paraId="1D3B8820" w14:textId="77777777" w:rsidR="00E23700" w:rsidRPr="00BA6E76" w:rsidRDefault="00E23700" w:rsidP="0064472B">
      <w:pPr>
        <w:autoSpaceDE w:val="0"/>
        <w:autoSpaceDN w:val="0"/>
        <w:adjustRightInd w:val="0"/>
        <w:spacing w:line="360" w:lineRule="auto"/>
        <w:jc w:val="both"/>
      </w:pPr>
    </w:p>
    <w:p w14:paraId="0FE20779" w14:textId="12056531" w:rsidR="00E23700" w:rsidRPr="00BA6E76" w:rsidRDefault="00E23700" w:rsidP="0064472B">
      <w:pPr>
        <w:autoSpaceDE w:val="0"/>
        <w:autoSpaceDN w:val="0"/>
        <w:adjustRightInd w:val="0"/>
        <w:spacing w:line="360" w:lineRule="auto"/>
        <w:jc w:val="both"/>
        <w:rPr>
          <w:b/>
          <w:bCs/>
        </w:rPr>
      </w:pPr>
      <w:r w:rsidRPr="00BA6E76">
        <w:rPr>
          <w:b/>
          <w:bCs/>
        </w:rPr>
        <w:t>Supplementary</w:t>
      </w:r>
      <w:r w:rsidR="006A5263" w:rsidRPr="00BA6E76">
        <w:rPr>
          <w:b/>
          <w:bCs/>
        </w:rPr>
        <w:t xml:space="preserve"> Code for</w:t>
      </w:r>
      <w:r w:rsidRPr="00BA6E76">
        <w:rPr>
          <w:b/>
          <w:bCs/>
        </w:rPr>
        <w:t xml:space="preserve"> Equation 1: Linear function for a continuous covariate:</w:t>
      </w:r>
    </w:p>
    <w:p w14:paraId="6D456A3F" w14:textId="77777777" w:rsidR="00E23700" w:rsidRPr="00BA6E76" w:rsidRDefault="00E23700" w:rsidP="0064472B">
      <w:pPr>
        <w:autoSpaceDE w:val="0"/>
        <w:autoSpaceDN w:val="0"/>
        <w:adjustRightInd w:val="0"/>
        <w:spacing w:line="360" w:lineRule="auto"/>
        <w:jc w:val="both"/>
      </w:pPr>
      <w:r w:rsidRPr="00BA6E76">
        <w:t>PARCOV= ( 1 + THETA(1)*(COV - median))</w:t>
      </w:r>
    </w:p>
    <w:p w14:paraId="1B09E30F" w14:textId="280F45DC" w:rsidR="00E23700" w:rsidRPr="00BA6E76" w:rsidRDefault="008034A3" w:rsidP="0064472B">
      <w:pPr>
        <w:autoSpaceDE w:val="0"/>
        <w:autoSpaceDN w:val="0"/>
        <w:adjustRightInd w:val="0"/>
        <w:spacing w:line="360" w:lineRule="auto"/>
        <w:ind w:left="720"/>
        <w:jc w:val="both"/>
      </w:pPr>
      <w:r w:rsidRPr="00BA6E76">
        <w:t xml:space="preserve">where PARCOV represents the covariation function, THETA represents the PK parameter on which it is being tested, and COV is the </w:t>
      </w:r>
      <w:r w:rsidR="002D655E" w:rsidRPr="00BA6E76">
        <w:t>measured value of the covariate</w:t>
      </w:r>
      <w:r w:rsidRPr="00BA6E76">
        <w:t>.</w:t>
      </w:r>
      <w:r w:rsidR="002D655E" w:rsidRPr="00BA6E76">
        <w:t xml:space="preserve"> The median is the study population median of the covariate being tested.</w:t>
      </w:r>
    </w:p>
    <w:p w14:paraId="604CD6E1" w14:textId="77777777" w:rsidR="008034A3" w:rsidRPr="00BA6E76" w:rsidRDefault="008034A3" w:rsidP="0064472B">
      <w:pPr>
        <w:autoSpaceDE w:val="0"/>
        <w:autoSpaceDN w:val="0"/>
        <w:adjustRightInd w:val="0"/>
        <w:spacing w:line="360" w:lineRule="auto"/>
        <w:ind w:left="720"/>
        <w:jc w:val="both"/>
      </w:pPr>
    </w:p>
    <w:p w14:paraId="655866C7" w14:textId="66C64D5C" w:rsidR="00E23700" w:rsidRPr="00BA6E76" w:rsidRDefault="00E23700" w:rsidP="0064472B">
      <w:pPr>
        <w:autoSpaceDE w:val="0"/>
        <w:autoSpaceDN w:val="0"/>
        <w:adjustRightInd w:val="0"/>
        <w:spacing w:line="360" w:lineRule="auto"/>
        <w:jc w:val="both"/>
        <w:rPr>
          <w:b/>
          <w:bCs/>
        </w:rPr>
      </w:pPr>
      <w:r w:rsidRPr="00BA6E76">
        <w:rPr>
          <w:b/>
          <w:bCs/>
        </w:rPr>
        <w:t xml:space="preserve">Supplementary </w:t>
      </w:r>
      <w:r w:rsidR="006A5263" w:rsidRPr="00BA6E76">
        <w:rPr>
          <w:b/>
          <w:bCs/>
        </w:rPr>
        <w:t xml:space="preserve">Code for </w:t>
      </w:r>
      <w:r w:rsidRPr="00BA6E76">
        <w:rPr>
          <w:b/>
          <w:bCs/>
        </w:rPr>
        <w:t>Equation 2: Linear function for a bivariate categorical covariate:</w:t>
      </w:r>
    </w:p>
    <w:p w14:paraId="3FB9518C" w14:textId="77777777" w:rsidR="00E23700" w:rsidRPr="00BA6E76" w:rsidRDefault="00E23700" w:rsidP="0064472B">
      <w:pPr>
        <w:autoSpaceDE w:val="0"/>
        <w:autoSpaceDN w:val="0"/>
        <w:adjustRightInd w:val="0"/>
        <w:spacing w:line="360" w:lineRule="auto"/>
        <w:jc w:val="both"/>
      </w:pPr>
      <w:r w:rsidRPr="00BA6E76">
        <w:t xml:space="preserve">IF(COV.EQ.0) PARCOV = 1 </w:t>
      </w:r>
    </w:p>
    <w:p w14:paraId="437A4CB7" w14:textId="77777777" w:rsidR="00E23700" w:rsidRPr="00BA6E76" w:rsidRDefault="00E23700" w:rsidP="0064472B">
      <w:pPr>
        <w:autoSpaceDE w:val="0"/>
        <w:autoSpaceDN w:val="0"/>
        <w:adjustRightInd w:val="0"/>
        <w:spacing w:line="360" w:lineRule="auto"/>
        <w:jc w:val="both"/>
      </w:pPr>
      <w:r w:rsidRPr="00BA6E76">
        <w:t>IF(COV.EQ.1) PARCOV = ( 1 + THETA(1))</w:t>
      </w:r>
    </w:p>
    <w:p w14:paraId="1501CFD9" w14:textId="77777777" w:rsidR="008F0CC8" w:rsidRPr="00BA6E76" w:rsidRDefault="0040499C" w:rsidP="0064472B">
      <w:pPr>
        <w:spacing w:after="160" w:line="259" w:lineRule="auto"/>
        <w:ind w:left="720"/>
        <w:jc w:val="both"/>
      </w:pPr>
      <w:r w:rsidRPr="00BA6E76">
        <w:t>where</w:t>
      </w:r>
      <w:r w:rsidR="00AE4C81" w:rsidRPr="00BA6E76">
        <w:t xml:space="preserve"> PARCOV represents the covariation function </w:t>
      </w:r>
      <w:r w:rsidR="008034A3" w:rsidRPr="00BA6E76">
        <w:t xml:space="preserve">and THETA represents the PK parameter on which it is being tested. </w:t>
      </w:r>
    </w:p>
    <w:p w14:paraId="5F9C2246" w14:textId="77777777" w:rsidR="008F0CC8" w:rsidRPr="00BA6E76" w:rsidRDefault="008F0CC8" w:rsidP="0064472B">
      <w:pPr>
        <w:spacing w:after="160" w:line="259" w:lineRule="auto"/>
        <w:jc w:val="both"/>
      </w:pPr>
    </w:p>
    <w:p w14:paraId="5A97269D" w14:textId="79C91C28" w:rsidR="00E23700" w:rsidRPr="00BA6E76" w:rsidRDefault="0064472B" w:rsidP="0064472B">
      <w:pPr>
        <w:spacing w:after="160" w:line="360" w:lineRule="auto"/>
        <w:jc w:val="both"/>
      </w:pPr>
      <w:r w:rsidRPr="00BA6E76">
        <w:t xml:space="preserve">The covariates tested in the SCM were not significant when the IV PK data were analysed separately for amoxicillin (amoxicillin and co-amoxiclav PK data combined), </w:t>
      </w:r>
      <w:proofErr w:type="spellStart"/>
      <w:r w:rsidRPr="00BA6E76">
        <w:t>benzlpenicillin</w:t>
      </w:r>
      <w:proofErr w:type="spellEnd"/>
      <w:r w:rsidRPr="00BA6E76">
        <w:t>, flucloxacillin, and piperacillin</w:t>
      </w:r>
      <w:r w:rsidR="00161A64" w:rsidRPr="00BA6E76">
        <w:t>, so they were not retested in the joint model</w:t>
      </w:r>
      <w:r w:rsidRPr="00BA6E76">
        <w:t xml:space="preserve">. </w:t>
      </w:r>
      <w:r w:rsidR="00E23700" w:rsidRPr="00BA6E76">
        <w:br w:type="page"/>
      </w:r>
    </w:p>
    <w:p w14:paraId="2EB2A0E8" w14:textId="71BC29A9" w:rsidR="001A5AE1" w:rsidRPr="00BA6E76" w:rsidRDefault="001A5AE1">
      <w:pPr>
        <w:spacing w:after="160" w:line="259" w:lineRule="auto"/>
        <w:rPr>
          <w:b/>
          <w:bCs/>
        </w:rPr>
      </w:pPr>
      <w:r w:rsidRPr="00BA6E76">
        <w:rPr>
          <w:b/>
          <w:bCs/>
        </w:rPr>
        <w:lastRenderedPageBreak/>
        <w:t xml:space="preserve">NONMEM code for final combined IV model </w:t>
      </w:r>
    </w:p>
    <w:p w14:paraId="15251213" w14:textId="4A331242" w:rsidR="001A5AE1" w:rsidRPr="00BA6E76" w:rsidRDefault="001A5AE1">
      <w:pPr>
        <w:spacing w:after="160" w:line="259" w:lineRule="auto"/>
        <w:rPr>
          <w:b/>
          <w:bCs/>
        </w:rPr>
      </w:pPr>
    </w:p>
    <w:p w14:paraId="35B4FC0C" w14:textId="77777777" w:rsidR="001A5AE1" w:rsidRPr="00BA6E76" w:rsidRDefault="001A5AE1" w:rsidP="001A5AE1">
      <w:pPr>
        <w:spacing w:line="240" w:lineRule="auto"/>
      </w:pPr>
      <w:r w:rsidRPr="00BA6E76">
        <w:t>$DATA      combnmwithpna.csv IGNORE=@</w:t>
      </w:r>
    </w:p>
    <w:p w14:paraId="7B363857" w14:textId="77777777" w:rsidR="001A5AE1" w:rsidRPr="00BA6E76" w:rsidRDefault="001A5AE1" w:rsidP="001A5AE1">
      <w:pPr>
        <w:spacing w:line="240" w:lineRule="auto"/>
      </w:pPr>
      <w:r w:rsidRPr="00BA6E76">
        <w:t>$SUBROUTINE ADVAN7 TRANS1</w:t>
      </w:r>
    </w:p>
    <w:p w14:paraId="6A1C5598" w14:textId="77777777" w:rsidR="001A5AE1" w:rsidRPr="00BA6E76" w:rsidRDefault="001A5AE1" w:rsidP="001A5AE1">
      <w:pPr>
        <w:spacing w:line="240" w:lineRule="auto"/>
      </w:pPr>
      <w:r w:rsidRPr="00BA6E76">
        <w:t>$MODEL      COMP=(AMOX) COMP=(BENPEN) COMP=(FLUCLOX) COMP=(PIP)</w:t>
      </w:r>
    </w:p>
    <w:p w14:paraId="5C0C88F3" w14:textId="77777777" w:rsidR="001A5AE1" w:rsidRPr="00BA6E76" w:rsidRDefault="001A5AE1" w:rsidP="001A5AE1">
      <w:pPr>
        <w:spacing w:line="240" w:lineRule="auto"/>
      </w:pPr>
      <w:r w:rsidRPr="00BA6E76">
        <w:t>;</w:t>
      </w:r>
    </w:p>
    <w:p w14:paraId="67EEBF39" w14:textId="77777777" w:rsidR="001A5AE1" w:rsidRPr="00BA6E76" w:rsidRDefault="001A5AE1" w:rsidP="001A5AE1">
      <w:pPr>
        <w:spacing w:line="240" w:lineRule="auto"/>
      </w:pPr>
      <w:r w:rsidRPr="00BA6E76">
        <w:t xml:space="preserve">$PK </w:t>
      </w:r>
    </w:p>
    <w:p w14:paraId="4D2ACB97" w14:textId="77777777" w:rsidR="001A5AE1" w:rsidRPr="00BA6E76" w:rsidRDefault="001A5AE1" w:rsidP="001A5AE1">
      <w:pPr>
        <w:spacing w:line="240" w:lineRule="auto"/>
      </w:pPr>
      <w:r w:rsidRPr="00BA6E76">
        <w:t>; Covariate functions</w:t>
      </w:r>
    </w:p>
    <w:p w14:paraId="7DD1508B" w14:textId="77777777" w:rsidR="001A5AE1" w:rsidRPr="00BA6E76" w:rsidRDefault="001A5AE1" w:rsidP="001A5AE1">
      <w:pPr>
        <w:spacing w:line="240" w:lineRule="auto"/>
      </w:pPr>
      <w:r w:rsidRPr="00BA6E76">
        <w:t>WTCL = (WT/70)**0.75</w:t>
      </w:r>
    </w:p>
    <w:p w14:paraId="620BEBE4" w14:textId="77777777" w:rsidR="001A5AE1" w:rsidRPr="00BA6E76" w:rsidRDefault="001A5AE1" w:rsidP="001A5AE1">
      <w:pPr>
        <w:spacing w:line="240" w:lineRule="auto"/>
      </w:pPr>
      <w:r w:rsidRPr="00BA6E76">
        <w:t>WTV  = (WT/70)</w:t>
      </w:r>
    </w:p>
    <w:p w14:paraId="7E656C5B" w14:textId="77777777" w:rsidR="001A5AE1" w:rsidRPr="00BA6E76" w:rsidRDefault="001A5AE1" w:rsidP="001A5AE1">
      <w:pPr>
        <w:spacing w:line="240" w:lineRule="auto"/>
      </w:pPr>
      <w:r w:rsidRPr="00BA6E76">
        <w:t>T50  = THETA(9)</w:t>
      </w:r>
    </w:p>
    <w:p w14:paraId="13FAD9CB" w14:textId="77777777" w:rsidR="001A5AE1" w:rsidRPr="00BA6E76" w:rsidRDefault="001A5AE1" w:rsidP="001A5AE1">
      <w:pPr>
        <w:spacing w:line="240" w:lineRule="auto"/>
      </w:pPr>
      <w:r w:rsidRPr="00BA6E76">
        <w:t>HILL = THETA(10)</w:t>
      </w:r>
    </w:p>
    <w:p w14:paraId="1982089B" w14:textId="77777777" w:rsidR="001A5AE1" w:rsidRPr="00BA6E76" w:rsidRDefault="001A5AE1" w:rsidP="001A5AE1">
      <w:pPr>
        <w:spacing w:line="240" w:lineRule="auto"/>
      </w:pPr>
      <w:r w:rsidRPr="00BA6E76">
        <w:t>PMA_TV = GA + PNA/7 ; time varying PMA</w:t>
      </w:r>
    </w:p>
    <w:p w14:paraId="2C90DD34" w14:textId="77777777" w:rsidR="001A5AE1" w:rsidRPr="00BA6E76" w:rsidRDefault="001A5AE1" w:rsidP="001A5AE1">
      <w:pPr>
        <w:spacing w:line="240" w:lineRule="auto"/>
      </w:pPr>
      <w:r w:rsidRPr="00BA6E76">
        <w:t>MF = PMA_TV**HILL/(PMA_TV**HILL+T50**HILL)  ;PMA in weeks</w:t>
      </w:r>
    </w:p>
    <w:p w14:paraId="4C82E4E3" w14:textId="77777777" w:rsidR="001A5AE1" w:rsidRPr="00BA6E76" w:rsidRDefault="001A5AE1" w:rsidP="001A5AE1">
      <w:pPr>
        <w:spacing w:line="240" w:lineRule="auto"/>
      </w:pPr>
      <w:r w:rsidRPr="00BA6E76">
        <w:t>;PNA function on CL</w:t>
      </w:r>
    </w:p>
    <w:p w14:paraId="5493BFDD" w14:textId="77777777" w:rsidR="001A5AE1" w:rsidRPr="00BA6E76" w:rsidRDefault="001A5AE1" w:rsidP="001A5AE1">
      <w:pPr>
        <w:spacing w:line="240" w:lineRule="auto"/>
      </w:pPr>
      <w:r w:rsidRPr="00BA6E76">
        <w:t>CLPNA =   THETA(11) + (1 - THETA(11)) * (1 - EXP(-PNA * THETA(12)))</w:t>
      </w:r>
    </w:p>
    <w:p w14:paraId="4334749A" w14:textId="77777777" w:rsidR="001A5AE1" w:rsidRPr="00BA6E76" w:rsidRDefault="001A5AE1" w:rsidP="001A5AE1">
      <w:pPr>
        <w:spacing w:line="240" w:lineRule="auto"/>
      </w:pPr>
    </w:p>
    <w:p w14:paraId="4E6A0053" w14:textId="77777777" w:rsidR="001A5AE1" w:rsidRPr="00BA6E76" w:rsidRDefault="001A5AE1" w:rsidP="001A5AE1">
      <w:pPr>
        <w:spacing w:line="240" w:lineRule="auto"/>
      </w:pPr>
      <w:r w:rsidRPr="00BA6E76">
        <w:t>;--- Mean expected creatinine for age---;</w:t>
      </w:r>
    </w:p>
    <w:p w14:paraId="539B5BD3" w14:textId="77777777" w:rsidR="001A5AE1" w:rsidRPr="00BA6E76" w:rsidRDefault="001A5AE1" w:rsidP="001A5AE1">
      <w:pPr>
        <w:spacing w:line="240" w:lineRule="auto"/>
      </w:pPr>
      <w:r w:rsidRPr="00BA6E76">
        <w:t>AGEY  = ((PNA+0.001)/365.25) ; convert PNA in days to age in years</w:t>
      </w:r>
    </w:p>
    <w:p w14:paraId="0A1E882B" w14:textId="77777777" w:rsidR="001A5AE1" w:rsidRPr="00BA6E76" w:rsidRDefault="001A5AE1" w:rsidP="001A5AE1">
      <w:pPr>
        <w:spacing w:line="240" w:lineRule="auto"/>
      </w:pPr>
      <w:r w:rsidRPr="00BA6E76">
        <w:t>MSCR  = -2.37330-12.91367*LOG(AGEY)+23.93581*AGEY**0.5  ; Mean SeCr, age</w:t>
      </w:r>
    </w:p>
    <w:p w14:paraId="505A9D48" w14:textId="77777777" w:rsidR="001A5AE1" w:rsidRPr="00BA6E76" w:rsidRDefault="001A5AE1" w:rsidP="001A5AE1">
      <w:pPr>
        <w:spacing w:line="240" w:lineRule="auto"/>
      </w:pPr>
      <w:r w:rsidRPr="00BA6E76">
        <w:t>;</w:t>
      </w:r>
    </w:p>
    <w:p w14:paraId="3F50ADD2" w14:textId="77777777" w:rsidR="001A5AE1" w:rsidRPr="00BA6E76" w:rsidRDefault="001A5AE1" w:rsidP="001A5AE1">
      <w:pPr>
        <w:spacing w:line="240" w:lineRule="auto"/>
      </w:pPr>
      <w:r w:rsidRPr="00BA6E76">
        <w:t>IF(AGEY.GT.15.AND.AGEY.LE.17)THEN</w:t>
      </w:r>
    </w:p>
    <w:p w14:paraId="152922E4" w14:textId="77777777" w:rsidR="001A5AE1" w:rsidRPr="00BA6E76" w:rsidRDefault="001A5AE1" w:rsidP="001A5AE1">
      <w:pPr>
        <w:spacing w:line="240" w:lineRule="auto"/>
      </w:pPr>
      <w:r w:rsidRPr="00BA6E76">
        <w:t xml:space="preserve">   IF(GIRL==2)THEN</w:t>
      </w:r>
    </w:p>
    <w:p w14:paraId="662C30E2" w14:textId="77777777" w:rsidR="001A5AE1" w:rsidRPr="00BA6E76" w:rsidRDefault="001A5AE1" w:rsidP="001A5AE1">
      <w:pPr>
        <w:spacing w:line="240" w:lineRule="auto"/>
      </w:pPr>
      <w:r w:rsidRPr="00BA6E76">
        <w:t xml:space="preserve">         MSCR = 9.5471*AGEY-87.847</w:t>
      </w:r>
    </w:p>
    <w:p w14:paraId="485C46D0" w14:textId="77777777" w:rsidR="001A5AE1" w:rsidRPr="00BA6E76" w:rsidRDefault="001A5AE1" w:rsidP="001A5AE1">
      <w:pPr>
        <w:spacing w:line="240" w:lineRule="auto"/>
      </w:pPr>
      <w:r w:rsidRPr="00BA6E76">
        <w:t xml:space="preserve">   ELSE</w:t>
      </w:r>
    </w:p>
    <w:p w14:paraId="171564F1" w14:textId="77777777" w:rsidR="001A5AE1" w:rsidRPr="00BA6E76" w:rsidRDefault="001A5AE1" w:rsidP="001A5AE1">
      <w:pPr>
        <w:spacing w:line="240" w:lineRule="auto"/>
      </w:pPr>
      <w:r w:rsidRPr="00BA6E76">
        <w:t xml:space="preserve">         MSCR = 4.7137*AGEY-15.347</w:t>
      </w:r>
    </w:p>
    <w:p w14:paraId="2ACE410D" w14:textId="77777777" w:rsidR="001A5AE1" w:rsidRPr="00BA6E76" w:rsidRDefault="001A5AE1" w:rsidP="001A5AE1">
      <w:pPr>
        <w:spacing w:line="240" w:lineRule="auto"/>
      </w:pPr>
      <w:r w:rsidRPr="00BA6E76">
        <w:t xml:space="preserve">   ENDIF</w:t>
      </w:r>
    </w:p>
    <w:p w14:paraId="45A25ED9" w14:textId="77777777" w:rsidR="001A5AE1" w:rsidRPr="00BA6E76" w:rsidRDefault="001A5AE1" w:rsidP="001A5AE1">
      <w:pPr>
        <w:spacing w:line="240" w:lineRule="auto"/>
      </w:pPr>
      <w:r w:rsidRPr="00BA6E76">
        <w:t>ENDIF</w:t>
      </w:r>
    </w:p>
    <w:p w14:paraId="011D7D7B" w14:textId="77777777" w:rsidR="001A5AE1" w:rsidRPr="00BA6E76" w:rsidRDefault="001A5AE1" w:rsidP="001A5AE1">
      <w:pPr>
        <w:spacing w:line="240" w:lineRule="auto"/>
      </w:pPr>
      <w:r w:rsidRPr="00BA6E76">
        <w:t>SCOV = (CREAT/MSCR)**THETA(13)</w:t>
      </w:r>
    </w:p>
    <w:p w14:paraId="63639892" w14:textId="77777777" w:rsidR="001A5AE1" w:rsidRPr="00BA6E76" w:rsidRDefault="001A5AE1" w:rsidP="001A5AE1">
      <w:pPr>
        <w:spacing w:line="240" w:lineRule="auto"/>
      </w:pPr>
      <w:r w:rsidRPr="00BA6E76">
        <w:t>;</w:t>
      </w:r>
    </w:p>
    <w:p w14:paraId="7EE0FE6A" w14:textId="77777777" w:rsidR="001A5AE1" w:rsidRPr="00BA6E76" w:rsidRDefault="001A5AE1" w:rsidP="001A5AE1">
      <w:pPr>
        <w:spacing w:line="240" w:lineRule="auto"/>
      </w:pPr>
      <w:r w:rsidRPr="00BA6E76">
        <w:t xml:space="preserve">TVCL1 = THETA(1) </w:t>
      </w:r>
    </w:p>
    <w:p w14:paraId="188D2AF6" w14:textId="77777777" w:rsidR="001A5AE1" w:rsidRPr="00BA6E76" w:rsidRDefault="001A5AE1" w:rsidP="001A5AE1">
      <w:pPr>
        <w:spacing w:line="240" w:lineRule="auto"/>
      </w:pPr>
      <w:r w:rsidRPr="00BA6E76">
        <w:t xml:space="preserve">TVVC1 = THETA(2) </w:t>
      </w:r>
    </w:p>
    <w:p w14:paraId="7AB5DBFB" w14:textId="77777777" w:rsidR="001A5AE1" w:rsidRPr="00BA6E76" w:rsidRDefault="001A5AE1" w:rsidP="001A5AE1">
      <w:pPr>
        <w:spacing w:line="240" w:lineRule="auto"/>
      </w:pPr>
      <w:r w:rsidRPr="00BA6E76">
        <w:t>TVCL2 = THETA(3)</w:t>
      </w:r>
    </w:p>
    <w:p w14:paraId="2DC52A5D" w14:textId="77777777" w:rsidR="001A5AE1" w:rsidRPr="00BA6E76" w:rsidRDefault="001A5AE1" w:rsidP="001A5AE1">
      <w:pPr>
        <w:spacing w:line="240" w:lineRule="auto"/>
      </w:pPr>
      <w:r w:rsidRPr="00BA6E76">
        <w:t>TVVC2 = THETA(4)</w:t>
      </w:r>
    </w:p>
    <w:p w14:paraId="7FF70720" w14:textId="77777777" w:rsidR="001A5AE1" w:rsidRPr="00BA6E76" w:rsidRDefault="001A5AE1" w:rsidP="001A5AE1">
      <w:pPr>
        <w:spacing w:line="240" w:lineRule="auto"/>
      </w:pPr>
      <w:r w:rsidRPr="00BA6E76">
        <w:t>TVCL3 = THETA(5)</w:t>
      </w:r>
    </w:p>
    <w:p w14:paraId="42D9528E" w14:textId="77777777" w:rsidR="001A5AE1" w:rsidRPr="00BA6E76" w:rsidRDefault="001A5AE1" w:rsidP="001A5AE1">
      <w:pPr>
        <w:spacing w:line="240" w:lineRule="auto"/>
      </w:pPr>
      <w:r w:rsidRPr="00BA6E76">
        <w:t>TVVC3 = THETA(6)</w:t>
      </w:r>
    </w:p>
    <w:p w14:paraId="2640FC36" w14:textId="77777777" w:rsidR="001A5AE1" w:rsidRPr="00BA6E76" w:rsidRDefault="001A5AE1" w:rsidP="001A5AE1">
      <w:pPr>
        <w:spacing w:line="240" w:lineRule="auto"/>
      </w:pPr>
      <w:r w:rsidRPr="00BA6E76">
        <w:t>TVCL4 = THETA(7)</w:t>
      </w:r>
    </w:p>
    <w:p w14:paraId="2618694D" w14:textId="77777777" w:rsidR="001A5AE1" w:rsidRPr="00BA6E76" w:rsidRDefault="001A5AE1" w:rsidP="001A5AE1">
      <w:pPr>
        <w:spacing w:line="240" w:lineRule="auto"/>
      </w:pPr>
      <w:r w:rsidRPr="00BA6E76">
        <w:t>TVVC4 = THETA(8)</w:t>
      </w:r>
    </w:p>
    <w:p w14:paraId="118C85F8" w14:textId="77777777" w:rsidR="001A5AE1" w:rsidRPr="00BA6E76" w:rsidRDefault="001A5AE1" w:rsidP="001A5AE1">
      <w:pPr>
        <w:spacing w:line="240" w:lineRule="auto"/>
      </w:pPr>
      <w:r w:rsidRPr="00BA6E76">
        <w:t>;</w:t>
      </w:r>
    </w:p>
    <w:p w14:paraId="56FC2A26" w14:textId="77777777" w:rsidR="001A5AE1" w:rsidRPr="00BA6E76" w:rsidRDefault="001A5AE1" w:rsidP="001A5AE1">
      <w:pPr>
        <w:spacing w:line="240" w:lineRule="auto"/>
      </w:pPr>
      <w:r w:rsidRPr="00BA6E76">
        <w:t>CL1 = TVCL1*EXP(ETA(1))*WTCL*MF*CLPNA*SCOV</w:t>
      </w:r>
    </w:p>
    <w:p w14:paraId="22E9D058" w14:textId="77777777" w:rsidR="001A5AE1" w:rsidRPr="00BA6E76" w:rsidRDefault="001A5AE1" w:rsidP="001A5AE1">
      <w:pPr>
        <w:spacing w:line="240" w:lineRule="auto"/>
      </w:pPr>
      <w:r w:rsidRPr="00BA6E76">
        <w:t>VC1 = TVVC1*EXP(ETA(2))*WTV</w:t>
      </w:r>
    </w:p>
    <w:p w14:paraId="7EEA7FF4" w14:textId="77777777" w:rsidR="001A5AE1" w:rsidRPr="00BA6E76" w:rsidRDefault="001A5AE1" w:rsidP="001A5AE1">
      <w:pPr>
        <w:spacing w:line="240" w:lineRule="auto"/>
      </w:pPr>
      <w:r w:rsidRPr="00BA6E76">
        <w:t>CL2 = TVCL2*EXP(ETA(3))*WTCL*MF*CLPNA*SCOV</w:t>
      </w:r>
    </w:p>
    <w:p w14:paraId="053BB87E" w14:textId="77777777" w:rsidR="001A5AE1" w:rsidRPr="00BA6E76" w:rsidRDefault="001A5AE1" w:rsidP="001A5AE1">
      <w:pPr>
        <w:spacing w:line="240" w:lineRule="auto"/>
      </w:pPr>
      <w:r w:rsidRPr="00BA6E76">
        <w:t>VC2 = TVVC2*EXP(ETA(4))*WTV</w:t>
      </w:r>
    </w:p>
    <w:p w14:paraId="5F216F32" w14:textId="77777777" w:rsidR="001A5AE1" w:rsidRPr="00BA6E76" w:rsidRDefault="001A5AE1" w:rsidP="001A5AE1">
      <w:pPr>
        <w:spacing w:line="240" w:lineRule="auto"/>
      </w:pPr>
      <w:r w:rsidRPr="00BA6E76">
        <w:t>CL3 = TVCL3*EXP(ETA(5))*WTCL*MF*CLPNA*SCOV</w:t>
      </w:r>
    </w:p>
    <w:p w14:paraId="20B3BE90" w14:textId="77777777" w:rsidR="001A5AE1" w:rsidRPr="00BA6E76" w:rsidRDefault="001A5AE1" w:rsidP="001A5AE1">
      <w:pPr>
        <w:spacing w:line="240" w:lineRule="auto"/>
      </w:pPr>
      <w:r w:rsidRPr="00BA6E76">
        <w:t>VC3 = TVVC3*EXP(ETA(6))*WTV</w:t>
      </w:r>
    </w:p>
    <w:p w14:paraId="2AA25548" w14:textId="77777777" w:rsidR="001A5AE1" w:rsidRPr="00BA6E76" w:rsidRDefault="001A5AE1" w:rsidP="001A5AE1">
      <w:pPr>
        <w:spacing w:line="240" w:lineRule="auto"/>
      </w:pPr>
      <w:r w:rsidRPr="00BA6E76">
        <w:t>CL4 = TVCL4*EXP(ETA(7))*WTCL*MF*CLPNA*SCOV</w:t>
      </w:r>
    </w:p>
    <w:p w14:paraId="30AE8320" w14:textId="77777777" w:rsidR="001A5AE1" w:rsidRPr="00BA6E76" w:rsidRDefault="001A5AE1" w:rsidP="001A5AE1">
      <w:pPr>
        <w:spacing w:line="240" w:lineRule="auto"/>
      </w:pPr>
      <w:r w:rsidRPr="00BA6E76">
        <w:t>VC4 = TVVC4*EXP(ETA(8))*WTV</w:t>
      </w:r>
    </w:p>
    <w:p w14:paraId="31E91F8B" w14:textId="77777777" w:rsidR="001A5AE1" w:rsidRPr="00BA6E76" w:rsidRDefault="001A5AE1" w:rsidP="001A5AE1">
      <w:pPr>
        <w:spacing w:line="240" w:lineRule="auto"/>
      </w:pPr>
      <w:r w:rsidRPr="00BA6E76">
        <w:t>;S1   = VC1</w:t>
      </w:r>
    </w:p>
    <w:p w14:paraId="576BE4D2" w14:textId="77777777" w:rsidR="001A5AE1" w:rsidRPr="00BA6E76" w:rsidRDefault="001A5AE1" w:rsidP="001A5AE1">
      <w:pPr>
        <w:spacing w:line="240" w:lineRule="auto"/>
      </w:pPr>
      <w:r w:rsidRPr="00BA6E76">
        <w:t>;S2   = VC2</w:t>
      </w:r>
    </w:p>
    <w:p w14:paraId="61363782" w14:textId="77777777" w:rsidR="001A5AE1" w:rsidRPr="00BA6E76" w:rsidRDefault="001A5AE1" w:rsidP="001A5AE1">
      <w:pPr>
        <w:spacing w:line="240" w:lineRule="auto"/>
      </w:pPr>
      <w:r w:rsidRPr="00BA6E76">
        <w:lastRenderedPageBreak/>
        <w:t>;S3   = VC3</w:t>
      </w:r>
    </w:p>
    <w:p w14:paraId="77FC73A7" w14:textId="77777777" w:rsidR="001A5AE1" w:rsidRPr="00BA6E76" w:rsidRDefault="001A5AE1" w:rsidP="001A5AE1">
      <w:pPr>
        <w:spacing w:line="240" w:lineRule="auto"/>
      </w:pPr>
      <w:r w:rsidRPr="00BA6E76">
        <w:t>;S4   = VC4</w:t>
      </w:r>
    </w:p>
    <w:p w14:paraId="2AEDD06B" w14:textId="77777777" w:rsidR="001A5AE1" w:rsidRPr="00BA6E76" w:rsidRDefault="001A5AE1" w:rsidP="001A5AE1">
      <w:pPr>
        <w:spacing w:line="240" w:lineRule="auto"/>
      </w:pPr>
      <w:r w:rsidRPr="00BA6E76">
        <w:t>;</w:t>
      </w:r>
    </w:p>
    <w:p w14:paraId="0061715E" w14:textId="77777777" w:rsidR="001A5AE1" w:rsidRPr="00BA6E76" w:rsidRDefault="001A5AE1" w:rsidP="001A5AE1">
      <w:pPr>
        <w:spacing w:line="240" w:lineRule="auto"/>
      </w:pPr>
      <w:r w:rsidRPr="00BA6E76">
        <w:t>;Rate constants</w:t>
      </w:r>
    </w:p>
    <w:p w14:paraId="3546C41E" w14:textId="77777777" w:rsidR="001A5AE1" w:rsidRPr="00BA6E76" w:rsidRDefault="001A5AE1" w:rsidP="001A5AE1">
      <w:pPr>
        <w:spacing w:line="240" w:lineRule="auto"/>
      </w:pPr>
      <w:r w:rsidRPr="00BA6E76">
        <w:t>K10 = CL1/VC1</w:t>
      </w:r>
    </w:p>
    <w:p w14:paraId="76DE89BD" w14:textId="77777777" w:rsidR="001A5AE1" w:rsidRPr="00BA6E76" w:rsidRDefault="001A5AE1" w:rsidP="001A5AE1">
      <w:pPr>
        <w:spacing w:line="240" w:lineRule="auto"/>
      </w:pPr>
      <w:r w:rsidRPr="00BA6E76">
        <w:t>K20 = CL2/VC2</w:t>
      </w:r>
    </w:p>
    <w:p w14:paraId="525713E4" w14:textId="77777777" w:rsidR="001A5AE1" w:rsidRPr="00BA6E76" w:rsidRDefault="001A5AE1" w:rsidP="001A5AE1">
      <w:pPr>
        <w:spacing w:line="240" w:lineRule="auto"/>
      </w:pPr>
      <w:r w:rsidRPr="00BA6E76">
        <w:t>K30 = CL3/VC3</w:t>
      </w:r>
    </w:p>
    <w:p w14:paraId="71A2F1F5" w14:textId="77777777" w:rsidR="001A5AE1" w:rsidRPr="00BA6E76" w:rsidRDefault="001A5AE1" w:rsidP="001A5AE1">
      <w:pPr>
        <w:spacing w:line="240" w:lineRule="auto"/>
      </w:pPr>
      <w:r w:rsidRPr="00BA6E76">
        <w:t>K40 = CL4/VC4</w:t>
      </w:r>
    </w:p>
    <w:p w14:paraId="132945EF" w14:textId="77777777" w:rsidR="001A5AE1" w:rsidRPr="00BA6E76" w:rsidRDefault="001A5AE1" w:rsidP="001A5AE1">
      <w:pPr>
        <w:spacing w:line="240" w:lineRule="auto"/>
      </w:pPr>
      <w:r w:rsidRPr="00BA6E76">
        <w:t>;</w:t>
      </w:r>
    </w:p>
    <w:p w14:paraId="316C941A" w14:textId="77777777" w:rsidR="001A5AE1" w:rsidRPr="00BA6E76" w:rsidRDefault="001A5AE1" w:rsidP="001A5AE1">
      <w:pPr>
        <w:spacing w:line="240" w:lineRule="auto"/>
      </w:pPr>
      <w:r w:rsidRPr="00BA6E76">
        <w:t>;TAD</w:t>
      </w:r>
    </w:p>
    <w:p w14:paraId="2D7A7EB7" w14:textId="77777777" w:rsidR="001A5AE1" w:rsidRPr="00BA6E76" w:rsidRDefault="001A5AE1" w:rsidP="001A5AE1">
      <w:pPr>
        <w:spacing w:line="240" w:lineRule="auto"/>
      </w:pPr>
      <w:r w:rsidRPr="00BA6E76">
        <w:t>IF(AMT&gt;0)  TDOS = TIME</w:t>
      </w:r>
    </w:p>
    <w:p w14:paraId="4F5C0114" w14:textId="77777777" w:rsidR="001A5AE1" w:rsidRPr="00BA6E76" w:rsidRDefault="001A5AE1" w:rsidP="001A5AE1">
      <w:pPr>
        <w:spacing w:line="240" w:lineRule="auto"/>
      </w:pPr>
      <w:r w:rsidRPr="00BA6E76">
        <w:t>IF(AMT&gt;0)  TAD  = 0</w:t>
      </w:r>
    </w:p>
    <w:p w14:paraId="17A24ADD" w14:textId="77777777" w:rsidR="001A5AE1" w:rsidRPr="00BA6E76" w:rsidRDefault="001A5AE1" w:rsidP="001A5AE1">
      <w:pPr>
        <w:spacing w:line="240" w:lineRule="auto"/>
      </w:pPr>
      <w:r w:rsidRPr="00BA6E76">
        <w:t>IF(AMT==0) TAD  = TIME-TDOS</w:t>
      </w:r>
    </w:p>
    <w:p w14:paraId="481EB7A8" w14:textId="77777777" w:rsidR="001A5AE1" w:rsidRPr="00BA6E76" w:rsidRDefault="001A5AE1" w:rsidP="001A5AE1">
      <w:pPr>
        <w:spacing w:line="240" w:lineRule="auto"/>
      </w:pPr>
      <w:r w:rsidRPr="00BA6E76">
        <w:t>;</w:t>
      </w:r>
    </w:p>
    <w:p w14:paraId="5D788AC9" w14:textId="77777777" w:rsidR="001A5AE1" w:rsidRPr="00BA6E76" w:rsidRDefault="001A5AE1" w:rsidP="001A5AE1">
      <w:pPr>
        <w:spacing w:line="240" w:lineRule="auto"/>
      </w:pPr>
      <w:r w:rsidRPr="00BA6E76">
        <w:t xml:space="preserve">$ERROR </w:t>
      </w:r>
    </w:p>
    <w:p w14:paraId="74712A4A" w14:textId="77777777" w:rsidR="001A5AE1" w:rsidRPr="00BA6E76" w:rsidRDefault="001A5AE1" w:rsidP="001A5AE1">
      <w:pPr>
        <w:spacing w:line="240" w:lineRule="auto"/>
      </w:pPr>
      <w:r w:rsidRPr="00BA6E76">
        <w:t>IF(CMT==1) IPRED  = A(1)/VC1</w:t>
      </w:r>
    </w:p>
    <w:p w14:paraId="347060F4" w14:textId="77777777" w:rsidR="001A5AE1" w:rsidRPr="00BA6E76" w:rsidRDefault="001A5AE1" w:rsidP="001A5AE1">
      <w:pPr>
        <w:spacing w:line="240" w:lineRule="auto"/>
      </w:pPr>
      <w:r w:rsidRPr="00BA6E76">
        <w:t>IF(CMT==2) IPRED  = A(2)/VC2</w:t>
      </w:r>
    </w:p>
    <w:p w14:paraId="56444515" w14:textId="77777777" w:rsidR="001A5AE1" w:rsidRPr="00BA6E76" w:rsidRDefault="001A5AE1" w:rsidP="001A5AE1">
      <w:pPr>
        <w:spacing w:line="240" w:lineRule="auto"/>
      </w:pPr>
      <w:r w:rsidRPr="00BA6E76">
        <w:t>IF(CMT==3) IPRED  = A(3)/VC3</w:t>
      </w:r>
    </w:p>
    <w:p w14:paraId="141B2BAB" w14:textId="77777777" w:rsidR="001A5AE1" w:rsidRPr="00BA6E76" w:rsidRDefault="001A5AE1" w:rsidP="001A5AE1">
      <w:pPr>
        <w:spacing w:line="240" w:lineRule="auto"/>
      </w:pPr>
      <w:r w:rsidRPr="00BA6E76">
        <w:t>IF(CMT==4) IPRED  = A(4)/VC4</w:t>
      </w:r>
    </w:p>
    <w:p w14:paraId="71670E51" w14:textId="77777777" w:rsidR="001A5AE1" w:rsidRPr="00BA6E76" w:rsidRDefault="001A5AE1" w:rsidP="001A5AE1">
      <w:pPr>
        <w:spacing w:line="240" w:lineRule="auto"/>
      </w:pPr>
      <w:r w:rsidRPr="00BA6E76">
        <w:t>IRES = DV-IPRED</w:t>
      </w:r>
    </w:p>
    <w:p w14:paraId="199D3968" w14:textId="77777777" w:rsidR="001A5AE1" w:rsidRPr="00BA6E76" w:rsidRDefault="001A5AE1" w:rsidP="001A5AE1">
      <w:pPr>
        <w:spacing w:line="240" w:lineRule="auto"/>
      </w:pPr>
      <w:r w:rsidRPr="00BA6E76">
        <w:t>W = IPRED</w:t>
      </w:r>
    </w:p>
    <w:p w14:paraId="3FB0078C" w14:textId="77777777" w:rsidR="001A5AE1" w:rsidRPr="00BA6E76" w:rsidRDefault="001A5AE1" w:rsidP="001A5AE1">
      <w:pPr>
        <w:spacing w:line="240" w:lineRule="auto"/>
      </w:pPr>
      <w:r w:rsidRPr="00BA6E76">
        <w:t>IWRES = IRES/W</w:t>
      </w:r>
    </w:p>
    <w:p w14:paraId="5F1E6B9C" w14:textId="77777777" w:rsidR="001A5AE1" w:rsidRPr="00BA6E76" w:rsidRDefault="001A5AE1" w:rsidP="001A5AE1">
      <w:pPr>
        <w:spacing w:line="240" w:lineRule="auto"/>
      </w:pPr>
      <w:r w:rsidRPr="00BA6E76">
        <w:t>IF(CMT==1) Y      = IPRED*(1+EPS(1))+EPS(2)</w:t>
      </w:r>
    </w:p>
    <w:p w14:paraId="2D133323" w14:textId="77777777" w:rsidR="001A5AE1" w:rsidRPr="00BA6E76" w:rsidRDefault="001A5AE1" w:rsidP="001A5AE1">
      <w:pPr>
        <w:spacing w:line="240" w:lineRule="auto"/>
      </w:pPr>
      <w:r w:rsidRPr="00BA6E76">
        <w:t>IF(CMT==2) Y      = IPRED*(1+EPS(3))+EPS(4)</w:t>
      </w:r>
    </w:p>
    <w:p w14:paraId="549D9C08" w14:textId="77777777" w:rsidR="001A5AE1" w:rsidRPr="00BA6E76" w:rsidRDefault="001A5AE1" w:rsidP="001A5AE1">
      <w:pPr>
        <w:spacing w:line="240" w:lineRule="auto"/>
      </w:pPr>
      <w:r w:rsidRPr="00BA6E76">
        <w:t>IF(CMT==3) Y      = IPRED*(1+EPS(5))+EPS(6)</w:t>
      </w:r>
    </w:p>
    <w:p w14:paraId="3D77C256" w14:textId="77777777" w:rsidR="001A5AE1" w:rsidRPr="00BA6E76" w:rsidRDefault="001A5AE1" w:rsidP="001A5AE1">
      <w:pPr>
        <w:spacing w:line="240" w:lineRule="auto"/>
      </w:pPr>
      <w:r w:rsidRPr="00BA6E76">
        <w:t>IF(CMT==4) Y      = IPRED*(1+EPS(7))+EPS(8)</w:t>
      </w:r>
    </w:p>
    <w:p w14:paraId="36673881" w14:textId="77777777" w:rsidR="001A5AE1" w:rsidRPr="00BA6E76" w:rsidRDefault="001A5AE1" w:rsidP="001A5AE1">
      <w:pPr>
        <w:spacing w:line="240" w:lineRule="auto"/>
      </w:pPr>
    </w:p>
    <w:p w14:paraId="30EF8FD8" w14:textId="77777777" w:rsidR="001A5AE1" w:rsidRPr="00BA6E76" w:rsidRDefault="001A5AE1" w:rsidP="001A5AE1">
      <w:pPr>
        <w:spacing w:line="240" w:lineRule="auto"/>
      </w:pPr>
      <w:r w:rsidRPr="00BA6E76">
        <w:t>TDV = DV</w:t>
      </w:r>
    </w:p>
    <w:p w14:paraId="716E2948" w14:textId="77777777" w:rsidR="001A5AE1" w:rsidRPr="00BA6E76" w:rsidRDefault="001A5AE1" w:rsidP="001A5AE1">
      <w:pPr>
        <w:spacing w:line="240" w:lineRule="auto"/>
      </w:pPr>
      <w:r w:rsidRPr="00BA6E76">
        <w:t>IF(TDV &lt;= 0.01)  TDV = 0.01</w:t>
      </w:r>
    </w:p>
    <w:p w14:paraId="2A32AADD" w14:textId="77777777" w:rsidR="001A5AE1" w:rsidRPr="00BA6E76" w:rsidRDefault="001A5AE1" w:rsidP="001A5AE1">
      <w:pPr>
        <w:spacing w:line="240" w:lineRule="auto"/>
      </w:pPr>
    </w:p>
    <w:p w14:paraId="74D1B5ED" w14:textId="77777777" w:rsidR="001A5AE1" w:rsidRPr="00BA6E76" w:rsidRDefault="001A5AE1" w:rsidP="001A5AE1">
      <w:pPr>
        <w:spacing w:line="240" w:lineRule="auto"/>
      </w:pPr>
      <w:r w:rsidRPr="00BA6E76">
        <w:t>;</w:t>
      </w:r>
    </w:p>
    <w:p w14:paraId="2C3D368A" w14:textId="77777777" w:rsidR="001A5AE1" w:rsidRPr="00BA6E76" w:rsidRDefault="001A5AE1" w:rsidP="001A5AE1">
      <w:pPr>
        <w:spacing w:line="240" w:lineRule="auto"/>
      </w:pPr>
      <w:r w:rsidRPr="00BA6E76">
        <w:t>$THETA  (0,16.4) ; 1. CL1</w:t>
      </w:r>
    </w:p>
    <w:p w14:paraId="43622646" w14:textId="77777777" w:rsidR="001A5AE1" w:rsidRPr="00BA6E76" w:rsidRDefault="001A5AE1" w:rsidP="001A5AE1">
      <w:pPr>
        <w:spacing w:line="240" w:lineRule="auto"/>
      </w:pPr>
      <w:r w:rsidRPr="00BA6E76">
        <w:t>$THETA  (0,46.2) ; 2. VC1</w:t>
      </w:r>
    </w:p>
    <w:p w14:paraId="2763129D" w14:textId="77777777" w:rsidR="001A5AE1" w:rsidRPr="00BA6E76" w:rsidRDefault="001A5AE1" w:rsidP="001A5AE1">
      <w:pPr>
        <w:spacing w:line="240" w:lineRule="auto"/>
      </w:pPr>
      <w:r w:rsidRPr="00BA6E76">
        <w:t>$THETA  (0,7.17) ; 3. CL2</w:t>
      </w:r>
    </w:p>
    <w:p w14:paraId="1ECDD9F1" w14:textId="77777777" w:rsidR="001A5AE1" w:rsidRPr="00BA6E76" w:rsidRDefault="001A5AE1" w:rsidP="001A5AE1">
      <w:pPr>
        <w:spacing w:line="240" w:lineRule="auto"/>
      </w:pPr>
      <w:r w:rsidRPr="00BA6E76">
        <w:t>$THETA  (0,11.8) ; 4. VC2</w:t>
      </w:r>
    </w:p>
    <w:p w14:paraId="5A2EC246" w14:textId="77777777" w:rsidR="001A5AE1" w:rsidRPr="00BA6E76" w:rsidRDefault="001A5AE1" w:rsidP="001A5AE1">
      <w:pPr>
        <w:spacing w:line="240" w:lineRule="auto"/>
      </w:pPr>
      <w:r w:rsidRPr="00BA6E76">
        <w:t>$THETA  (0,14.6) ; 5. CL3</w:t>
      </w:r>
    </w:p>
    <w:p w14:paraId="4EDFDB75" w14:textId="77777777" w:rsidR="001A5AE1" w:rsidRPr="00BA6E76" w:rsidRDefault="001A5AE1" w:rsidP="001A5AE1">
      <w:pPr>
        <w:spacing w:line="240" w:lineRule="auto"/>
      </w:pPr>
      <w:r w:rsidRPr="00BA6E76">
        <w:t>$THETA  (0,23.3) ; 6. VC3</w:t>
      </w:r>
    </w:p>
    <w:p w14:paraId="7CF30426" w14:textId="77777777" w:rsidR="001A5AE1" w:rsidRPr="00BA6E76" w:rsidRDefault="001A5AE1" w:rsidP="001A5AE1">
      <w:pPr>
        <w:spacing w:line="240" w:lineRule="auto"/>
      </w:pPr>
      <w:r w:rsidRPr="00BA6E76">
        <w:t>$THETA  (0,8.59) ; 7. CL4</w:t>
      </w:r>
    </w:p>
    <w:p w14:paraId="11F30E2F" w14:textId="77777777" w:rsidR="001A5AE1" w:rsidRPr="00BA6E76" w:rsidRDefault="001A5AE1" w:rsidP="001A5AE1">
      <w:pPr>
        <w:spacing w:line="240" w:lineRule="auto"/>
      </w:pPr>
      <w:r w:rsidRPr="00BA6E76">
        <w:t>$THETA  (0,18.6) ; 8. VC4</w:t>
      </w:r>
    </w:p>
    <w:p w14:paraId="3473D59A" w14:textId="77777777" w:rsidR="001A5AE1" w:rsidRPr="00BA6E76" w:rsidRDefault="001A5AE1" w:rsidP="001A5AE1">
      <w:pPr>
        <w:spacing w:line="240" w:lineRule="auto"/>
      </w:pPr>
      <w:r w:rsidRPr="00BA6E76">
        <w:t>$THETA  (0,42.6,100) ; 9. T50</w:t>
      </w:r>
    </w:p>
    <w:p w14:paraId="5AD63515" w14:textId="77777777" w:rsidR="001A5AE1" w:rsidRPr="00BA6E76" w:rsidRDefault="001A5AE1" w:rsidP="001A5AE1">
      <w:pPr>
        <w:spacing w:line="240" w:lineRule="auto"/>
      </w:pPr>
      <w:r w:rsidRPr="00BA6E76">
        <w:t>$THETA  (2,2.68,4.5) ; 10. HILL</w:t>
      </w:r>
    </w:p>
    <w:p w14:paraId="66BF530C" w14:textId="77777777" w:rsidR="001A5AE1" w:rsidRPr="00BA6E76" w:rsidRDefault="001A5AE1" w:rsidP="001A5AE1">
      <w:pPr>
        <w:spacing w:line="240" w:lineRule="auto"/>
      </w:pPr>
      <w:r w:rsidRPr="00BA6E76">
        <w:t>$THETA  (0,0.516,1) ; 11. M - fraction of clearance on day of birth</w:t>
      </w:r>
    </w:p>
    <w:p w14:paraId="54E1ED31" w14:textId="77777777" w:rsidR="001A5AE1" w:rsidRPr="00BA6E76" w:rsidRDefault="001A5AE1" w:rsidP="001A5AE1">
      <w:pPr>
        <w:spacing w:line="240" w:lineRule="auto"/>
      </w:pPr>
      <w:r w:rsidRPr="00BA6E76">
        <w:t xml:space="preserve">$THETA  (0.01, 0.0202) ; 12. N - rate of maturation post birth </w:t>
      </w:r>
    </w:p>
    <w:p w14:paraId="7A5557F9" w14:textId="77777777" w:rsidR="001A5AE1" w:rsidRPr="00BA6E76" w:rsidRDefault="001A5AE1" w:rsidP="001A5AE1">
      <w:pPr>
        <w:spacing w:line="240" w:lineRule="auto"/>
      </w:pPr>
      <w:r w:rsidRPr="00BA6E76">
        <w:t>$THETA  -0.302 ; 13. Creatinine coefficient</w:t>
      </w:r>
    </w:p>
    <w:p w14:paraId="371CF03B" w14:textId="77777777" w:rsidR="001A5AE1" w:rsidRPr="00BA6E76" w:rsidRDefault="001A5AE1" w:rsidP="001A5AE1">
      <w:pPr>
        <w:spacing w:line="240" w:lineRule="auto"/>
      </w:pPr>
      <w:r w:rsidRPr="00BA6E76">
        <w:t>;</w:t>
      </w:r>
    </w:p>
    <w:p w14:paraId="6C38DC2D" w14:textId="77777777" w:rsidR="001A5AE1" w:rsidRPr="00BA6E76" w:rsidRDefault="001A5AE1" w:rsidP="001A5AE1">
      <w:pPr>
        <w:spacing w:line="240" w:lineRule="auto"/>
      </w:pPr>
      <w:r w:rsidRPr="00BA6E76">
        <w:t>$OMEGA  0.167</w:t>
      </w:r>
    </w:p>
    <w:p w14:paraId="5C6394E5" w14:textId="77777777" w:rsidR="001A5AE1" w:rsidRPr="00BA6E76" w:rsidRDefault="001A5AE1" w:rsidP="001A5AE1">
      <w:pPr>
        <w:spacing w:line="240" w:lineRule="auto"/>
      </w:pPr>
      <w:r w:rsidRPr="00BA6E76">
        <w:t>$OMEGA  0.0454</w:t>
      </w:r>
    </w:p>
    <w:p w14:paraId="7353FA6B" w14:textId="77777777" w:rsidR="001A5AE1" w:rsidRPr="00BA6E76" w:rsidRDefault="001A5AE1" w:rsidP="001A5AE1">
      <w:pPr>
        <w:spacing w:line="240" w:lineRule="auto"/>
      </w:pPr>
      <w:r w:rsidRPr="00BA6E76">
        <w:t>$OMEGA  0.249</w:t>
      </w:r>
    </w:p>
    <w:p w14:paraId="77BAC3EB" w14:textId="77777777" w:rsidR="001A5AE1" w:rsidRPr="00BA6E76" w:rsidRDefault="001A5AE1" w:rsidP="001A5AE1">
      <w:pPr>
        <w:spacing w:line="240" w:lineRule="auto"/>
      </w:pPr>
      <w:r w:rsidRPr="00BA6E76">
        <w:t>$OMEGA  0  FIX</w:t>
      </w:r>
    </w:p>
    <w:p w14:paraId="52FB01AF" w14:textId="77777777" w:rsidR="001A5AE1" w:rsidRPr="00BA6E76" w:rsidRDefault="001A5AE1" w:rsidP="001A5AE1">
      <w:pPr>
        <w:spacing w:line="240" w:lineRule="auto"/>
      </w:pPr>
      <w:r w:rsidRPr="00BA6E76">
        <w:t>$OMEGA  0.237</w:t>
      </w:r>
    </w:p>
    <w:p w14:paraId="027C8566" w14:textId="77777777" w:rsidR="001A5AE1" w:rsidRPr="00BA6E76" w:rsidRDefault="001A5AE1" w:rsidP="001A5AE1">
      <w:pPr>
        <w:spacing w:line="240" w:lineRule="auto"/>
      </w:pPr>
      <w:r w:rsidRPr="00BA6E76">
        <w:lastRenderedPageBreak/>
        <w:t>$OMEGA  0.0243</w:t>
      </w:r>
    </w:p>
    <w:p w14:paraId="7E163FF7" w14:textId="77777777" w:rsidR="001A5AE1" w:rsidRPr="00BA6E76" w:rsidRDefault="001A5AE1" w:rsidP="001A5AE1">
      <w:pPr>
        <w:spacing w:line="240" w:lineRule="auto"/>
      </w:pPr>
      <w:r w:rsidRPr="00BA6E76">
        <w:t>$OMEGA  0.225</w:t>
      </w:r>
    </w:p>
    <w:p w14:paraId="36A0E37D" w14:textId="77777777" w:rsidR="001A5AE1" w:rsidRPr="00BA6E76" w:rsidRDefault="001A5AE1" w:rsidP="001A5AE1">
      <w:pPr>
        <w:spacing w:line="240" w:lineRule="auto"/>
      </w:pPr>
      <w:r w:rsidRPr="00BA6E76">
        <w:t>$OMEGA  0  FIX</w:t>
      </w:r>
    </w:p>
    <w:p w14:paraId="55440D72" w14:textId="77777777" w:rsidR="001A5AE1" w:rsidRPr="00BA6E76" w:rsidRDefault="001A5AE1" w:rsidP="001A5AE1">
      <w:pPr>
        <w:spacing w:line="240" w:lineRule="auto"/>
      </w:pPr>
      <w:r w:rsidRPr="00BA6E76">
        <w:t>;</w:t>
      </w:r>
    </w:p>
    <w:p w14:paraId="2EC4C2DB" w14:textId="77777777" w:rsidR="001A5AE1" w:rsidRPr="00BA6E76" w:rsidRDefault="001A5AE1" w:rsidP="001A5AE1">
      <w:pPr>
        <w:spacing w:line="240" w:lineRule="auto"/>
      </w:pPr>
      <w:r w:rsidRPr="00BA6E76">
        <w:t xml:space="preserve">$SIGMA  0.135  </w:t>
      </w:r>
    </w:p>
    <w:p w14:paraId="4D740960" w14:textId="77777777" w:rsidR="001A5AE1" w:rsidRPr="00BA6E76" w:rsidRDefault="001A5AE1" w:rsidP="001A5AE1">
      <w:pPr>
        <w:spacing w:line="240" w:lineRule="auto"/>
      </w:pPr>
      <w:r w:rsidRPr="00BA6E76">
        <w:t xml:space="preserve">$SIGMA  0  FIX  </w:t>
      </w:r>
    </w:p>
    <w:p w14:paraId="77987C17" w14:textId="77777777" w:rsidR="001A5AE1" w:rsidRPr="00BA6E76" w:rsidRDefault="001A5AE1" w:rsidP="001A5AE1">
      <w:pPr>
        <w:spacing w:line="240" w:lineRule="auto"/>
      </w:pPr>
      <w:r w:rsidRPr="00BA6E76">
        <w:t xml:space="preserve">$SIGMA  0.241 </w:t>
      </w:r>
    </w:p>
    <w:p w14:paraId="2FDD84DA" w14:textId="77777777" w:rsidR="001A5AE1" w:rsidRPr="00BA6E76" w:rsidRDefault="001A5AE1" w:rsidP="001A5AE1">
      <w:pPr>
        <w:spacing w:line="240" w:lineRule="auto"/>
      </w:pPr>
      <w:r w:rsidRPr="00BA6E76">
        <w:t xml:space="preserve">$SIGMA  0.0122 </w:t>
      </w:r>
    </w:p>
    <w:p w14:paraId="603E7AD5" w14:textId="77777777" w:rsidR="001A5AE1" w:rsidRPr="00BA6E76" w:rsidRDefault="001A5AE1" w:rsidP="001A5AE1">
      <w:pPr>
        <w:spacing w:line="240" w:lineRule="auto"/>
      </w:pPr>
      <w:r w:rsidRPr="00BA6E76">
        <w:t>$SIGMA  0.179</w:t>
      </w:r>
    </w:p>
    <w:p w14:paraId="57FB1CD6" w14:textId="77777777" w:rsidR="001A5AE1" w:rsidRPr="00BA6E76" w:rsidRDefault="001A5AE1" w:rsidP="001A5AE1">
      <w:pPr>
        <w:spacing w:line="240" w:lineRule="auto"/>
      </w:pPr>
      <w:r w:rsidRPr="00BA6E76">
        <w:t xml:space="preserve">$SIGMA  0  FIX   </w:t>
      </w:r>
    </w:p>
    <w:p w14:paraId="578E2751" w14:textId="77777777" w:rsidR="001A5AE1" w:rsidRPr="00BA6E76" w:rsidRDefault="001A5AE1" w:rsidP="001A5AE1">
      <w:pPr>
        <w:spacing w:line="240" w:lineRule="auto"/>
      </w:pPr>
      <w:r w:rsidRPr="00BA6E76">
        <w:t xml:space="preserve">$SIGMA  0.212 </w:t>
      </w:r>
    </w:p>
    <w:p w14:paraId="038725A5" w14:textId="77777777" w:rsidR="001A5AE1" w:rsidRPr="00BA6E76" w:rsidRDefault="001A5AE1" w:rsidP="001A5AE1">
      <w:pPr>
        <w:spacing w:line="240" w:lineRule="auto"/>
      </w:pPr>
      <w:r w:rsidRPr="00BA6E76">
        <w:t xml:space="preserve">$SIGMA  0  FIX  </w:t>
      </w:r>
    </w:p>
    <w:p w14:paraId="72BBEEE6" w14:textId="77777777" w:rsidR="001A5AE1" w:rsidRPr="00BA6E76" w:rsidRDefault="001A5AE1" w:rsidP="001A5AE1">
      <w:pPr>
        <w:spacing w:line="240" w:lineRule="auto"/>
      </w:pPr>
      <w:r w:rsidRPr="00BA6E76">
        <w:t>;</w:t>
      </w:r>
    </w:p>
    <w:p w14:paraId="2EC8E418" w14:textId="77777777" w:rsidR="001A5AE1" w:rsidRPr="00BA6E76" w:rsidRDefault="001A5AE1" w:rsidP="001A5AE1">
      <w:pPr>
        <w:spacing w:line="240" w:lineRule="auto"/>
      </w:pPr>
      <w:r w:rsidRPr="00BA6E76">
        <w:t>$ESTIMATION METHOD=1 INTER MAXEVAL=9999 PRINT=1 ; calculation method</w:t>
      </w:r>
    </w:p>
    <w:p w14:paraId="6BE32DFB" w14:textId="77777777" w:rsidR="001A5AE1" w:rsidRPr="00BA6E76" w:rsidRDefault="001A5AE1" w:rsidP="001A5AE1">
      <w:pPr>
        <w:spacing w:line="240" w:lineRule="auto"/>
      </w:pPr>
      <w:r w:rsidRPr="00BA6E76">
        <w:t>$COVARIANCE</w:t>
      </w:r>
    </w:p>
    <w:p w14:paraId="24504006" w14:textId="77777777" w:rsidR="001A5AE1" w:rsidRPr="00BA6E76" w:rsidRDefault="001A5AE1">
      <w:pPr>
        <w:spacing w:after="160" w:line="259" w:lineRule="auto"/>
        <w:rPr>
          <w:b/>
          <w:bCs/>
        </w:rPr>
      </w:pPr>
    </w:p>
    <w:p w14:paraId="724C3551" w14:textId="77777777" w:rsidR="001A5AE1" w:rsidRPr="00BA6E76" w:rsidRDefault="001A5AE1">
      <w:pPr>
        <w:spacing w:after="160" w:line="259" w:lineRule="auto"/>
        <w:rPr>
          <w:b/>
          <w:bCs/>
        </w:rPr>
      </w:pPr>
    </w:p>
    <w:p w14:paraId="70907E1A" w14:textId="15D39D74" w:rsidR="0047737C" w:rsidRPr="00BA6E76" w:rsidRDefault="0047737C">
      <w:pPr>
        <w:spacing w:after="160" w:line="259" w:lineRule="auto"/>
        <w:rPr>
          <w:b/>
          <w:bCs/>
        </w:rPr>
      </w:pPr>
      <w:r w:rsidRPr="00BA6E76">
        <w:rPr>
          <w:b/>
          <w:bCs/>
        </w:rPr>
        <w:br w:type="page"/>
      </w:r>
    </w:p>
    <w:p w14:paraId="1734CD6C" w14:textId="77777777" w:rsidR="002F6738" w:rsidRPr="00BA6E76" w:rsidRDefault="002F6738" w:rsidP="002F6738">
      <w:pPr>
        <w:spacing w:line="240" w:lineRule="auto"/>
        <w:rPr>
          <w:b/>
          <w:bCs/>
        </w:rPr>
      </w:pPr>
      <w:r w:rsidRPr="00BA6E76">
        <w:rPr>
          <w:b/>
          <w:bCs/>
        </w:rPr>
        <w:lastRenderedPageBreak/>
        <w:t xml:space="preserve">NONMEM code for flucloxacillin model, including combined IV and oral data </w:t>
      </w:r>
    </w:p>
    <w:p w14:paraId="5FB96B85" w14:textId="77777777" w:rsidR="002F6738" w:rsidRPr="00BA6E76" w:rsidRDefault="002F6738" w:rsidP="002F6738">
      <w:pPr>
        <w:spacing w:line="240" w:lineRule="auto"/>
      </w:pPr>
    </w:p>
    <w:p w14:paraId="675EAB80" w14:textId="77777777" w:rsidR="002F6738" w:rsidRPr="00BA6E76" w:rsidRDefault="002F6738" w:rsidP="002F6738">
      <w:pPr>
        <w:spacing w:line="240" w:lineRule="auto"/>
      </w:pPr>
      <w:r w:rsidRPr="00BA6E76">
        <w:t>$DATA      combnmwithpnaflucloxonlyv3.csv IGNORE=@</w:t>
      </w:r>
    </w:p>
    <w:p w14:paraId="35E633B4" w14:textId="77777777" w:rsidR="002F6738" w:rsidRPr="00BA6E76" w:rsidRDefault="002F6738" w:rsidP="002F6738">
      <w:pPr>
        <w:spacing w:line="240" w:lineRule="auto"/>
      </w:pPr>
      <w:r w:rsidRPr="00BA6E76">
        <w:t xml:space="preserve">$SUBROUTINE ADVAN2 TRANS2 </w:t>
      </w:r>
    </w:p>
    <w:p w14:paraId="5B5A50F0" w14:textId="77777777" w:rsidR="002F6738" w:rsidRPr="00BA6E76" w:rsidRDefault="002F6738" w:rsidP="002F6738">
      <w:pPr>
        <w:spacing w:line="240" w:lineRule="auto"/>
      </w:pPr>
      <w:r w:rsidRPr="00BA6E76">
        <w:t>;</w:t>
      </w:r>
    </w:p>
    <w:p w14:paraId="32DFEB25" w14:textId="77777777" w:rsidR="002F6738" w:rsidRPr="00BA6E76" w:rsidRDefault="002F6738" w:rsidP="002F6738">
      <w:pPr>
        <w:spacing w:line="240" w:lineRule="auto"/>
      </w:pPr>
      <w:r w:rsidRPr="00BA6E76">
        <w:t xml:space="preserve">$PK </w:t>
      </w:r>
    </w:p>
    <w:p w14:paraId="534CA9C1" w14:textId="77777777" w:rsidR="002F6738" w:rsidRPr="00BA6E76" w:rsidRDefault="002F6738" w:rsidP="002F6738">
      <w:pPr>
        <w:spacing w:line="240" w:lineRule="auto"/>
      </w:pPr>
      <w:r w:rsidRPr="00BA6E76">
        <w:t xml:space="preserve">; KA = ABSORPTION RATE CONSTANT </w:t>
      </w:r>
    </w:p>
    <w:p w14:paraId="3F193D9C" w14:textId="77777777" w:rsidR="002F6738" w:rsidRPr="00BA6E76" w:rsidRDefault="002F6738" w:rsidP="002F6738">
      <w:pPr>
        <w:spacing w:line="240" w:lineRule="auto"/>
      </w:pPr>
      <w:r w:rsidRPr="00BA6E76">
        <w:t xml:space="preserve">TVKA = THETA(8) </w:t>
      </w:r>
    </w:p>
    <w:p w14:paraId="465D641C" w14:textId="77777777" w:rsidR="002F6738" w:rsidRPr="00BA6E76" w:rsidRDefault="002F6738" w:rsidP="002F6738">
      <w:pPr>
        <w:spacing w:line="240" w:lineRule="auto"/>
      </w:pPr>
      <w:r w:rsidRPr="00BA6E76">
        <w:t>; Covariate functions</w:t>
      </w:r>
    </w:p>
    <w:p w14:paraId="07D6693B" w14:textId="77777777" w:rsidR="002F6738" w:rsidRPr="00BA6E76" w:rsidRDefault="002F6738" w:rsidP="002F6738">
      <w:pPr>
        <w:spacing w:line="240" w:lineRule="auto"/>
      </w:pPr>
      <w:r w:rsidRPr="00BA6E76">
        <w:t>WTCL = (WT/70)**0.75</w:t>
      </w:r>
    </w:p>
    <w:p w14:paraId="478FB4DB" w14:textId="77777777" w:rsidR="002F6738" w:rsidRPr="00BA6E76" w:rsidRDefault="002F6738" w:rsidP="002F6738">
      <w:pPr>
        <w:spacing w:line="240" w:lineRule="auto"/>
      </w:pPr>
      <w:r w:rsidRPr="00BA6E76">
        <w:t>WTV  = (WT/70)</w:t>
      </w:r>
    </w:p>
    <w:p w14:paraId="6F1A06C7" w14:textId="77777777" w:rsidR="002F6738" w:rsidRPr="00BA6E76" w:rsidRDefault="002F6738" w:rsidP="002F6738">
      <w:pPr>
        <w:spacing w:line="240" w:lineRule="auto"/>
      </w:pPr>
      <w:r w:rsidRPr="00BA6E76">
        <w:t>T50  = THETA(3)</w:t>
      </w:r>
    </w:p>
    <w:p w14:paraId="5482FC99" w14:textId="77777777" w:rsidR="002F6738" w:rsidRPr="00BA6E76" w:rsidRDefault="002F6738" w:rsidP="002F6738">
      <w:pPr>
        <w:spacing w:line="240" w:lineRule="auto"/>
      </w:pPr>
      <w:r w:rsidRPr="00BA6E76">
        <w:t>HILL = THETA(4)</w:t>
      </w:r>
    </w:p>
    <w:p w14:paraId="4021609C" w14:textId="77777777" w:rsidR="002F6738" w:rsidRPr="00BA6E76" w:rsidRDefault="002F6738" w:rsidP="002F6738">
      <w:pPr>
        <w:spacing w:line="240" w:lineRule="auto"/>
      </w:pPr>
      <w:r w:rsidRPr="00BA6E76">
        <w:t xml:space="preserve">PMA_TV = GA + PNA/7 ; time varying PMA </w:t>
      </w:r>
    </w:p>
    <w:p w14:paraId="5B841125" w14:textId="77777777" w:rsidR="002F6738" w:rsidRPr="00BA6E76" w:rsidRDefault="002F6738" w:rsidP="002F6738">
      <w:pPr>
        <w:spacing w:line="240" w:lineRule="auto"/>
      </w:pPr>
      <w:r w:rsidRPr="00BA6E76">
        <w:t>MF = PMA_TV**HILL/(PMA_TV**HILL+T50**HILL)  ; PMA in weeks</w:t>
      </w:r>
    </w:p>
    <w:p w14:paraId="7492956D" w14:textId="77777777" w:rsidR="002F6738" w:rsidRPr="00BA6E76" w:rsidRDefault="002F6738" w:rsidP="002F6738">
      <w:pPr>
        <w:spacing w:line="240" w:lineRule="auto"/>
      </w:pPr>
      <w:r w:rsidRPr="00BA6E76">
        <w:t>;PNA function on CL</w:t>
      </w:r>
    </w:p>
    <w:p w14:paraId="367B6066" w14:textId="77777777" w:rsidR="002F6738" w:rsidRPr="00BA6E76" w:rsidRDefault="002F6738" w:rsidP="002F6738">
      <w:pPr>
        <w:spacing w:line="240" w:lineRule="auto"/>
      </w:pPr>
      <w:r w:rsidRPr="00BA6E76">
        <w:t>CLPNA =   THETA(5) + (1 - THETA(5)) * (1 - EXP(-PNA * THETA(6)))</w:t>
      </w:r>
    </w:p>
    <w:p w14:paraId="362DEED0" w14:textId="77777777" w:rsidR="002F6738" w:rsidRPr="00BA6E76" w:rsidRDefault="002F6738" w:rsidP="002F6738">
      <w:pPr>
        <w:spacing w:line="240" w:lineRule="auto"/>
      </w:pPr>
    </w:p>
    <w:p w14:paraId="1B2F7F86" w14:textId="77777777" w:rsidR="002F6738" w:rsidRPr="00BA6E76" w:rsidRDefault="002F6738" w:rsidP="002F6738">
      <w:pPr>
        <w:spacing w:line="240" w:lineRule="auto"/>
      </w:pPr>
      <w:r w:rsidRPr="00BA6E76">
        <w:t>;--- Mean expected creatinine for age---;</w:t>
      </w:r>
    </w:p>
    <w:p w14:paraId="083C08FB" w14:textId="77777777" w:rsidR="002F6738" w:rsidRPr="00BA6E76" w:rsidRDefault="002F6738" w:rsidP="002F6738">
      <w:pPr>
        <w:spacing w:line="240" w:lineRule="auto"/>
      </w:pPr>
      <w:r w:rsidRPr="00BA6E76">
        <w:t>AGEY  = ((PNA+0.001)/365.25) ; convert PNA in days to age in years</w:t>
      </w:r>
    </w:p>
    <w:p w14:paraId="02313BBC" w14:textId="77777777" w:rsidR="002F6738" w:rsidRPr="00BA6E76" w:rsidRDefault="002F6738" w:rsidP="002F6738">
      <w:pPr>
        <w:spacing w:line="240" w:lineRule="auto"/>
      </w:pPr>
      <w:r w:rsidRPr="00BA6E76">
        <w:t>MSCR  = -2.37330-12.91367*LOG(AGEY)+23.93581*AGEY**0.5  ; Mean SeCr, age</w:t>
      </w:r>
    </w:p>
    <w:p w14:paraId="35CD57C4" w14:textId="77777777" w:rsidR="002F6738" w:rsidRPr="00BA6E76" w:rsidRDefault="002F6738" w:rsidP="002F6738">
      <w:pPr>
        <w:spacing w:line="240" w:lineRule="auto"/>
      </w:pPr>
      <w:r w:rsidRPr="00BA6E76">
        <w:t>;</w:t>
      </w:r>
    </w:p>
    <w:p w14:paraId="21ACC416" w14:textId="77777777" w:rsidR="002F6738" w:rsidRPr="00BA6E76" w:rsidRDefault="002F6738" w:rsidP="002F6738">
      <w:pPr>
        <w:spacing w:line="240" w:lineRule="auto"/>
      </w:pPr>
      <w:r w:rsidRPr="00BA6E76">
        <w:t>IF(AGEY.GT.15.AND.AGEY.LE.17)THEN</w:t>
      </w:r>
    </w:p>
    <w:p w14:paraId="7BEB4E37" w14:textId="77777777" w:rsidR="002F6738" w:rsidRPr="00BA6E76" w:rsidRDefault="002F6738" w:rsidP="002F6738">
      <w:pPr>
        <w:spacing w:line="240" w:lineRule="auto"/>
      </w:pPr>
      <w:r w:rsidRPr="00BA6E76">
        <w:t xml:space="preserve">   IF(GIRL==2)THEN</w:t>
      </w:r>
    </w:p>
    <w:p w14:paraId="0D24861A" w14:textId="77777777" w:rsidR="002F6738" w:rsidRPr="00BA6E76" w:rsidRDefault="002F6738" w:rsidP="002F6738">
      <w:pPr>
        <w:spacing w:line="240" w:lineRule="auto"/>
      </w:pPr>
      <w:r w:rsidRPr="00BA6E76">
        <w:t xml:space="preserve">         MSCR = 9.5471*AGEY-87.847</w:t>
      </w:r>
    </w:p>
    <w:p w14:paraId="4D393922" w14:textId="77777777" w:rsidR="002F6738" w:rsidRPr="00BA6E76" w:rsidRDefault="002F6738" w:rsidP="002F6738">
      <w:pPr>
        <w:spacing w:line="240" w:lineRule="auto"/>
      </w:pPr>
      <w:r w:rsidRPr="00BA6E76">
        <w:t xml:space="preserve">   ELSE</w:t>
      </w:r>
    </w:p>
    <w:p w14:paraId="2751B534" w14:textId="77777777" w:rsidR="002F6738" w:rsidRPr="00BA6E76" w:rsidRDefault="002F6738" w:rsidP="002F6738">
      <w:pPr>
        <w:spacing w:line="240" w:lineRule="auto"/>
      </w:pPr>
      <w:r w:rsidRPr="00BA6E76">
        <w:t xml:space="preserve">         MSCR = 4.7137*AGEY-15.347</w:t>
      </w:r>
    </w:p>
    <w:p w14:paraId="04A15C4B" w14:textId="77777777" w:rsidR="002F6738" w:rsidRPr="00BA6E76" w:rsidRDefault="002F6738" w:rsidP="002F6738">
      <w:pPr>
        <w:spacing w:line="240" w:lineRule="auto"/>
      </w:pPr>
      <w:r w:rsidRPr="00BA6E76">
        <w:t xml:space="preserve">   ENDIF</w:t>
      </w:r>
    </w:p>
    <w:p w14:paraId="3D5E58E7" w14:textId="77777777" w:rsidR="002F6738" w:rsidRPr="00BA6E76" w:rsidRDefault="002F6738" w:rsidP="002F6738">
      <w:pPr>
        <w:spacing w:line="240" w:lineRule="auto"/>
      </w:pPr>
      <w:r w:rsidRPr="00BA6E76">
        <w:t>ENDIF</w:t>
      </w:r>
    </w:p>
    <w:p w14:paraId="67855D79" w14:textId="77777777" w:rsidR="002F6738" w:rsidRPr="00BA6E76" w:rsidRDefault="002F6738" w:rsidP="002F6738">
      <w:pPr>
        <w:spacing w:line="240" w:lineRule="auto"/>
      </w:pPr>
      <w:r w:rsidRPr="00BA6E76">
        <w:t>SCOV = (CREAT/MSCR)**THETA(7)</w:t>
      </w:r>
    </w:p>
    <w:p w14:paraId="025FD6B5" w14:textId="77777777" w:rsidR="002F6738" w:rsidRPr="00BA6E76" w:rsidRDefault="002F6738" w:rsidP="002F6738">
      <w:pPr>
        <w:spacing w:line="240" w:lineRule="auto"/>
      </w:pPr>
      <w:r w:rsidRPr="00BA6E76">
        <w:t>;</w:t>
      </w:r>
    </w:p>
    <w:p w14:paraId="31BC98E0" w14:textId="77777777" w:rsidR="002F6738" w:rsidRPr="00BA6E76" w:rsidRDefault="002F6738" w:rsidP="002F6738">
      <w:pPr>
        <w:spacing w:line="240" w:lineRule="auto"/>
      </w:pPr>
      <w:r w:rsidRPr="00BA6E76">
        <w:t>TVCL = THETA(1)</w:t>
      </w:r>
    </w:p>
    <w:p w14:paraId="2B4188EB" w14:textId="77777777" w:rsidR="002F6738" w:rsidRPr="00BA6E76" w:rsidRDefault="002F6738" w:rsidP="002F6738">
      <w:pPr>
        <w:spacing w:line="240" w:lineRule="auto"/>
      </w:pPr>
      <w:r w:rsidRPr="00BA6E76">
        <w:t>TVV  = THETA(2)</w:t>
      </w:r>
    </w:p>
    <w:p w14:paraId="0C2E6B0D" w14:textId="77777777" w:rsidR="002F6738" w:rsidRPr="00BA6E76" w:rsidRDefault="002F6738" w:rsidP="002F6738">
      <w:pPr>
        <w:spacing w:line="240" w:lineRule="auto"/>
      </w:pPr>
      <w:r w:rsidRPr="00BA6E76">
        <w:t>;</w:t>
      </w:r>
    </w:p>
    <w:p w14:paraId="6BCD96BB" w14:textId="77777777" w:rsidR="002F6738" w:rsidRPr="00BA6E76" w:rsidRDefault="002F6738" w:rsidP="002F6738">
      <w:pPr>
        <w:spacing w:line="240" w:lineRule="auto"/>
      </w:pPr>
      <w:r w:rsidRPr="00BA6E76">
        <w:t xml:space="preserve">CL = TVCL*EXP(ETA(1))*WTCL*MF*CLPNA*SCOV      </w:t>
      </w:r>
    </w:p>
    <w:p w14:paraId="491C68F0" w14:textId="77777777" w:rsidR="002F6738" w:rsidRPr="00BA6E76" w:rsidRDefault="002F6738" w:rsidP="002F6738">
      <w:pPr>
        <w:spacing w:line="240" w:lineRule="auto"/>
      </w:pPr>
      <w:r w:rsidRPr="00BA6E76">
        <w:t>V = TVV*EXP(ETA(2))*WTV</w:t>
      </w:r>
      <w:r w:rsidRPr="00BA6E76">
        <w:tab/>
      </w:r>
      <w:r w:rsidRPr="00BA6E76">
        <w:tab/>
      </w:r>
      <w:r w:rsidRPr="00BA6E76">
        <w:tab/>
      </w:r>
    </w:p>
    <w:p w14:paraId="61F29355" w14:textId="77777777" w:rsidR="002F6738" w:rsidRPr="00BA6E76" w:rsidRDefault="002F6738" w:rsidP="002F6738">
      <w:pPr>
        <w:spacing w:line="240" w:lineRule="auto"/>
      </w:pPr>
      <w:r w:rsidRPr="00BA6E76">
        <w:t>;</w:t>
      </w:r>
    </w:p>
    <w:p w14:paraId="320AFD0B" w14:textId="77777777" w:rsidR="002F6738" w:rsidRPr="00BA6E76" w:rsidRDefault="002F6738" w:rsidP="002F6738">
      <w:pPr>
        <w:spacing w:line="240" w:lineRule="auto"/>
      </w:pPr>
      <w:r w:rsidRPr="00BA6E76">
        <w:t>;Rate constants</w:t>
      </w:r>
    </w:p>
    <w:p w14:paraId="6A9A6EAD" w14:textId="77777777" w:rsidR="002F6738" w:rsidRPr="00BA6E76" w:rsidRDefault="002F6738" w:rsidP="002F6738">
      <w:pPr>
        <w:spacing w:line="240" w:lineRule="auto"/>
      </w:pPr>
      <w:r w:rsidRPr="00BA6E76">
        <w:t>KA = TVKA*EXP(ETA(3))</w:t>
      </w:r>
    </w:p>
    <w:p w14:paraId="4194E154" w14:textId="77777777" w:rsidR="002F6738" w:rsidRPr="00BA6E76" w:rsidRDefault="002F6738" w:rsidP="002F6738">
      <w:pPr>
        <w:spacing w:line="240" w:lineRule="auto"/>
      </w:pPr>
      <w:r w:rsidRPr="00BA6E76">
        <w:t xml:space="preserve">S1 = V </w:t>
      </w:r>
    </w:p>
    <w:p w14:paraId="07951E5F" w14:textId="77777777" w:rsidR="002F6738" w:rsidRPr="00BA6E76" w:rsidRDefault="002F6738" w:rsidP="002F6738">
      <w:pPr>
        <w:spacing w:line="240" w:lineRule="auto"/>
      </w:pPr>
      <w:r w:rsidRPr="00BA6E76">
        <w:t>K=CL/V</w:t>
      </w:r>
    </w:p>
    <w:p w14:paraId="7EBAE798" w14:textId="77777777" w:rsidR="002F6738" w:rsidRPr="00BA6E76" w:rsidRDefault="002F6738" w:rsidP="002F6738">
      <w:pPr>
        <w:spacing w:line="240" w:lineRule="auto"/>
      </w:pPr>
      <w:r w:rsidRPr="00BA6E76">
        <w:t>;</w:t>
      </w:r>
    </w:p>
    <w:p w14:paraId="63539E30" w14:textId="77777777" w:rsidR="002F6738" w:rsidRPr="00BA6E76" w:rsidRDefault="002F6738" w:rsidP="002F6738">
      <w:pPr>
        <w:spacing w:line="240" w:lineRule="auto"/>
      </w:pPr>
      <w:r w:rsidRPr="00BA6E76">
        <w:t>F1=THETA(9)</w:t>
      </w:r>
    </w:p>
    <w:p w14:paraId="19E88DE7" w14:textId="77777777" w:rsidR="002F6738" w:rsidRPr="00BA6E76" w:rsidRDefault="002F6738" w:rsidP="002F6738">
      <w:pPr>
        <w:spacing w:line="240" w:lineRule="auto"/>
      </w:pPr>
      <w:r w:rsidRPr="00BA6E76">
        <w:t>;TAD</w:t>
      </w:r>
    </w:p>
    <w:p w14:paraId="09989111" w14:textId="77777777" w:rsidR="002F6738" w:rsidRPr="00BA6E76" w:rsidRDefault="002F6738" w:rsidP="002F6738">
      <w:pPr>
        <w:spacing w:line="240" w:lineRule="auto"/>
      </w:pPr>
      <w:r w:rsidRPr="00BA6E76">
        <w:t>IF(AMT&gt;0)  TDOS = TIME</w:t>
      </w:r>
    </w:p>
    <w:p w14:paraId="3D01EADB" w14:textId="77777777" w:rsidR="002F6738" w:rsidRPr="00BA6E76" w:rsidRDefault="002F6738" w:rsidP="002F6738">
      <w:pPr>
        <w:spacing w:line="240" w:lineRule="auto"/>
      </w:pPr>
      <w:r w:rsidRPr="00BA6E76">
        <w:t>IF(AMT&gt;0)  TAD  = 0</w:t>
      </w:r>
    </w:p>
    <w:p w14:paraId="0D9B9772" w14:textId="77777777" w:rsidR="002F6738" w:rsidRPr="00BA6E76" w:rsidRDefault="002F6738" w:rsidP="002F6738">
      <w:pPr>
        <w:spacing w:line="240" w:lineRule="auto"/>
      </w:pPr>
      <w:r w:rsidRPr="00BA6E76">
        <w:t>IF(AMT==0) TAD  = TIME-TDOS;</w:t>
      </w:r>
    </w:p>
    <w:p w14:paraId="250DB99F" w14:textId="77777777" w:rsidR="002F6738" w:rsidRPr="00BA6E76" w:rsidRDefault="002F6738" w:rsidP="002F6738">
      <w:pPr>
        <w:spacing w:line="240" w:lineRule="auto"/>
      </w:pPr>
      <w:r w:rsidRPr="00BA6E76">
        <w:t>;</w:t>
      </w:r>
    </w:p>
    <w:p w14:paraId="1A96CE00" w14:textId="77777777" w:rsidR="002F6738" w:rsidRPr="00BA6E76" w:rsidRDefault="002F6738" w:rsidP="002F6738">
      <w:pPr>
        <w:spacing w:line="240" w:lineRule="auto"/>
      </w:pPr>
      <w:r w:rsidRPr="00BA6E76">
        <w:t>$ERROR</w:t>
      </w:r>
    </w:p>
    <w:p w14:paraId="2669832F" w14:textId="77777777" w:rsidR="002F6738" w:rsidRPr="00BA6E76" w:rsidRDefault="002F6738" w:rsidP="002F6738">
      <w:pPr>
        <w:spacing w:line="240" w:lineRule="auto"/>
      </w:pPr>
      <w:r w:rsidRPr="00BA6E76">
        <w:t xml:space="preserve"> ; </w:t>
      </w:r>
    </w:p>
    <w:p w14:paraId="38DA69DB" w14:textId="77777777" w:rsidR="002F6738" w:rsidRPr="00BA6E76" w:rsidRDefault="002F6738" w:rsidP="002F6738">
      <w:pPr>
        <w:spacing w:line="240" w:lineRule="auto"/>
      </w:pPr>
      <w:r w:rsidRPr="00BA6E76">
        <w:lastRenderedPageBreak/>
        <w:t>IPRED  = A(2)/V</w:t>
      </w:r>
    </w:p>
    <w:p w14:paraId="2E1BD0D9" w14:textId="77777777" w:rsidR="002F6738" w:rsidRPr="00BA6E76" w:rsidRDefault="002F6738" w:rsidP="002F6738">
      <w:pPr>
        <w:spacing w:line="240" w:lineRule="auto"/>
      </w:pPr>
      <w:r w:rsidRPr="00BA6E76">
        <w:t>IRES = DV-IPRED</w:t>
      </w:r>
    </w:p>
    <w:p w14:paraId="7C27E9F2" w14:textId="77777777" w:rsidR="002F6738" w:rsidRPr="00BA6E76" w:rsidRDefault="002F6738" w:rsidP="002F6738">
      <w:pPr>
        <w:spacing w:line="240" w:lineRule="auto"/>
      </w:pPr>
      <w:r w:rsidRPr="00BA6E76">
        <w:t>W = IPRED</w:t>
      </w:r>
    </w:p>
    <w:p w14:paraId="2246F64E" w14:textId="77777777" w:rsidR="002F6738" w:rsidRPr="00BA6E76" w:rsidRDefault="002F6738" w:rsidP="002F6738">
      <w:pPr>
        <w:spacing w:line="240" w:lineRule="auto"/>
      </w:pPr>
      <w:r w:rsidRPr="00BA6E76">
        <w:t>IWRES = IRES/W</w:t>
      </w:r>
    </w:p>
    <w:p w14:paraId="1763DEE3" w14:textId="77777777" w:rsidR="002F6738" w:rsidRPr="00BA6E76" w:rsidRDefault="002F6738" w:rsidP="002F6738">
      <w:pPr>
        <w:spacing w:line="240" w:lineRule="auto"/>
      </w:pPr>
      <w:r w:rsidRPr="00BA6E76">
        <w:t>Y      = IPRED*(1+EPS(1))+EPS(2)</w:t>
      </w:r>
    </w:p>
    <w:p w14:paraId="6D6A680E" w14:textId="77777777" w:rsidR="002F6738" w:rsidRPr="00BA6E76" w:rsidRDefault="002F6738" w:rsidP="002F6738">
      <w:pPr>
        <w:spacing w:line="240" w:lineRule="auto"/>
      </w:pPr>
      <w:r w:rsidRPr="00BA6E76">
        <w:t>;</w:t>
      </w:r>
    </w:p>
    <w:p w14:paraId="2626C6C4" w14:textId="77777777" w:rsidR="002F6738" w:rsidRPr="00BA6E76" w:rsidRDefault="002F6738" w:rsidP="002F6738">
      <w:pPr>
        <w:spacing w:line="240" w:lineRule="auto"/>
      </w:pPr>
      <w:r w:rsidRPr="00BA6E76">
        <w:t xml:space="preserve">$THETA  14.6 FIX </w:t>
      </w:r>
      <w:r w:rsidRPr="00BA6E76">
        <w:tab/>
      </w:r>
      <w:r w:rsidRPr="00BA6E76">
        <w:tab/>
        <w:t>; 1. TVCL</w:t>
      </w:r>
    </w:p>
    <w:p w14:paraId="38A41369" w14:textId="77777777" w:rsidR="002F6738" w:rsidRPr="00BA6E76" w:rsidRDefault="002F6738" w:rsidP="002F6738">
      <w:pPr>
        <w:spacing w:line="240" w:lineRule="auto"/>
      </w:pPr>
      <w:r w:rsidRPr="00BA6E76">
        <w:t xml:space="preserve"> 23.3 FIX </w:t>
      </w:r>
      <w:r w:rsidRPr="00BA6E76">
        <w:tab/>
      </w:r>
      <w:r w:rsidRPr="00BA6E76">
        <w:tab/>
      </w:r>
      <w:r w:rsidRPr="00BA6E76">
        <w:tab/>
        <w:t>; 2. TVV</w:t>
      </w:r>
    </w:p>
    <w:p w14:paraId="0989848E" w14:textId="77777777" w:rsidR="002F6738" w:rsidRPr="00BA6E76" w:rsidRDefault="002F6738" w:rsidP="002F6738">
      <w:pPr>
        <w:spacing w:line="240" w:lineRule="auto"/>
      </w:pPr>
      <w:r w:rsidRPr="00BA6E76">
        <w:t xml:space="preserve"> 42.6 FIX </w:t>
      </w:r>
      <w:r w:rsidRPr="00BA6E76">
        <w:tab/>
      </w:r>
      <w:r w:rsidRPr="00BA6E76">
        <w:tab/>
      </w:r>
      <w:r w:rsidRPr="00BA6E76">
        <w:tab/>
        <w:t>; 3. T50</w:t>
      </w:r>
    </w:p>
    <w:p w14:paraId="7BAEF427" w14:textId="77777777" w:rsidR="002F6738" w:rsidRPr="00BA6E76" w:rsidRDefault="002F6738" w:rsidP="002F6738">
      <w:pPr>
        <w:spacing w:line="240" w:lineRule="auto"/>
      </w:pPr>
      <w:r w:rsidRPr="00BA6E76">
        <w:t xml:space="preserve"> 2.68 FIX </w:t>
      </w:r>
      <w:r w:rsidRPr="00BA6E76">
        <w:tab/>
      </w:r>
      <w:r w:rsidRPr="00BA6E76">
        <w:tab/>
      </w:r>
      <w:r w:rsidRPr="00BA6E76">
        <w:tab/>
        <w:t>; 4. HILL</w:t>
      </w:r>
    </w:p>
    <w:p w14:paraId="01D981B2" w14:textId="77777777" w:rsidR="002F6738" w:rsidRPr="00BA6E76" w:rsidRDefault="002F6738" w:rsidP="002F6738">
      <w:pPr>
        <w:spacing w:line="240" w:lineRule="auto"/>
      </w:pPr>
      <w:r w:rsidRPr="00BA6E76">
        <w:t xml:space="preserve"> 0.516 FIX </w:t>
      </w:r>
      <w:r w:rsidRPr="00BA6E76">
        <w:tab/>
      </w:r>
      <w:r w:rsidRPr="00BA6E76">
        <w:tab/>
      </w:r>
      <w:r w:rsidRPr="00BA6E76">
        <w:tab/>
        <w:t>; 5. M - fraction of clearance on day of birth</w:t>
      </w:r>
    </w:p>
    <w:p w14:paraId="10513128" w14:textId="77777777" w:rsidR="002F6738" w:rsidRPr="00BA6E76" w:rsidRDefault="002F6738" w:rsidP="002F6738">
      <w:pPr>
        <w:spacing w:line="240" w:lineRule="auto"/>
      </w:pPr>
      <w:r w:rsidRPr="00BA6E76">
        <w:t xml:space="preserve"> 0.0202 FIX </w:t>
      </w:r>
      <w:r w:rsidRPr="00BA6E76">
        <w:tab/>
      </w:r>
      <w:r w:rsidRPr="00BA6E76">
        <w:tab/>
      </w:r>
      <w:r w:rsidRPr="00BA6E76">
        <w:tab/>
        <w:t xml:space="preserve">; 6. N - rate of maturation post birth </w:t>
      </w:r>
    </w:p>
    <w:p w14:paraId="15D77473" w14:textId="77777777" w:rsidR="002F6738" w:rsidRPr="00BA6E76" w:rsidRDefault="002F6738" w:rsidP="002F6738">
      <w:pPr>
        <w:spacing w:line="240" w:lineRule="auto"/>
      </w:pPr>
      <w:r w:rsidRPr="00BA6E76">
        <w:t xml:space="preserve"> -0.302 FIX </w:t>
      </w:r>
      <w:r w:rsidRPr="00BA6E76">
        <w:tab/>
      </w:r>
      <w:r w:rsidRPr="00BA6E76">
        <w:tab/>
      </w:r>
      <w:r w:rsidRPr="00BA6E76">
        <w:tab/>
        <w:t>; 7. Creatinine coefficient</w:t>
      </w:r>
    </w:p>
    <w:p w14:paraId="059B0AA4" w14:textId="77777777" w:rsidR="002F6738" w:rsidRPr="00BA6E76" w:rsidRDefault="002F6738" w:rsidP="002F6738">
      <w:pPr>
        <w:spacing w:line="240" w:lineRule="auto"/>
      </w:pPr>
      <w:r w:rsidRPr="00BA6E76">
        <w:t xml:space="preserve"> (0,1.16) </w:t>
      </w:r>
      <w:r w:rsidRPr="00BA6E76">
        <w:tab/>
      </w:r>
      <w:r w:rsidRPr="00BA6E76">
        <w:tab/>
      </w:r>
      <w:r w:rsidRPr="00BA6E76">
        <w:tab/>
        <w:t xml:space="preserve">; 8. TVKA for flucloxacillin  </w:t>
      </w:r>
    </w:p>
    <w:p w14:paraId="27F3E529" w14:textId="77777777" w:rsidR="002F6738" w:rsidRPr="00BA6E76" w:rsidRDefault="002F6738" w:rsidP="002F6738">
      <w:pPr>
        <w:spacing w:line="240" w:lineRule="auto"/>
      </w:pPr>
      <w:r w:rsidRPr="00BA6E76">
        <w:t xml:space="preserve"> (0,0.627,1) </w:t>
      </w:r>
      <w:r w:rsidRPr="00BA6E76">
        <w:tab/>
      </w:r>
      <w:r w:rsidRPr="00BA6E76">
        <w:tab/>
      </w:r>
      <w:r w:rsidRPr="00BA6E76">
        <w:tab/>
        <w:t xml:space="preserve">; 9. F1 Bioavailability term for flucloxacillin  </w:t>
      </w:r>
    </w:p>
    <w:p w14:paraId="52AB167B" w14:textId="77777777" w:rsidR="002F6738" w:rsidRPr="00BA6E76" w:rsidRDefault="002F6738" w:rsidP="002F6738">
      <w:pPr>
        <w:spacing w:line="240" w:lineRule="auto"/>
      </w:pPr>
      <w:r w:rsidRPr="00BA6E76">
        <w:t>$OMEGA  0.237  FIX</w:t>
      </w:r>
    </w:p>
    <w:p w14:paraId="088A5C8E" w14:textId="77777777" w:rsidR="002F6738" w:rsidRPr="00BA6E76" w:rsidRDefault="002F6738" w:rsidP="002F6738">
      <w:pPr>
        <w:spacing w:line="240" w:lineRule="auto"/>
      </w:pPr>
      <w:r w:rsidRPr="00BA6E76">
        <w:t>$OMEGA  0.0243  FIX</w:t>
      </w:r>
    </w:p>
    <w:p w14:paraId="3F0D6E55" w14:textId="77777777" w:rsidR="002F6738" w:rsidRPr="00BA6E76" w:rsidRDefault="002F6738" w:rsidP="002F6738">
      <w:pPr>
        <w:spacing w:line="240" w:lineRule="auto"/>
      </w:pPr>
      <w:r w:rsidRPr="00BA6E76">
        <w:t>$OMEGA  0  FIX</w:t>
      </w:r>
    </w:p>
    <w:p w14:paraId="014E75F2" w14:textId="77777777" w:rsidR="002F6738" w:rsidRPr="00BA6E76" w:rsidRDefault="002F6738" w:rsidP="002F6738">
      <w:pPr>
        <w:spacing w:line="240" w:lineRule="auto"/>
      </w:pPr>
      <w:r w:rsidRPr="00BA6E76">
        <w:t>;</w:t>
      </w:r>
    </w:p>
    <w:p w14:paraId="3A0F67D5" w14:textId="77777777" w:rsidR="002F6738" w:rsidRPr="00BA6E76" w:rsidRDefault="002F6738" w:rsidP="002F6738">
      <w:pPr>
        <w:spacing w:line="240" w:lineRule="auto"/>
      </w:pPr>
      <w:r w:rsidRPr="00BA6E76">
        <w:t xml:space="preserve">$SIGMA  0.195 </w:t>
      </w:r>
    </w:p>
    <w:p w14:paraId="7C0F2294" w14:textId="77777777" w:rsidR="002F6738" w:rsidRPr="00BA6E76" w:rsidRDefault="002F6738" w:rsidP="002F6738">
      <w:pPr>
        <w:spacing w:line="240" w:lineRule="auto"/>
      </w:pPr>
      <w:r w:rsidRPr="00BA6E76">
        <w:t xml:space="preserve">$SIGMA  0  FIX </w:t>
      </w:r>
    </w:p>
    <w:p w14:paraId="6BAE8904" w14:textId="77777777" w:rsidR="002F6738" w:rsidRPr="00BA6E76" w:rsidRDefault="002F6738" w:rsidP="002F6738">
      <w:pPr>
        <w:spacing w:line="240" w:lineRule="auto"/>
      </w:pPr>
      <w:r w:rsidRPr="00BA6E76">
        <w:t>;</w:t>
      </w:r>
    </w:p>
    <w:p w14:paraId="21CB4508" w14:textId="77777777" w:rsidR="002F6738" w:rsidRPr="00BA6E76" w:rsidRDefault="002F6738" w:rsidP="002F6738">
      <w:pPr>
        <w:spacing w:line="240" w:lineRule="auto"/>
      </w:pPr>
      <w:r w:rsidRPr="00BA6E76">
        <w:t>$ESTIMATION METHOD=1 INTER MAXEVAL=9999 PRINT=1 ; calculation method</w:t>
      </w:r>
    </w:p>
    <w:p w14:paraId="0E241103" w14:textId="3CB397B1" w:rsidR="00A60E69" w:rsidRPr="00BA6E76" w:rsidRDefault="002F6738" w:rsidP="002F6738">
      <w:pPr>
        <w:spacing w:line="240" w:lineRule="auto"/>
      </w:pPr>
      <w:r w:rsidRPr="00BA6E76">
        <w:t>$COVARIANCE</w:t>
      </w:r>
    </w:p>
    <w:p w14:paraId="50CF3BAA" w14:textId="77777777" w:rsidR="00A60E69" w:rsidRPr="00BA6E76" w:rsidRDefault="00A60E69">
      <w:pPr>
        <w:spacing w:after="160" w:line="259" w:lineRule="auto"/>
      </w:pPr>
      <w:r w:rsidRPr="00BA6E76">
        <w:br w:type="page"/>
      </w:r>
    </w:p>
    <w:p w14:paraId="3930C4D8" w14:textId="77777777" w:rsidR="00A60E69" w:rsidRPr="00BA6E76" w:rsidRDefault="00A60E69" w:rsidP="00A60E69">
      <w:pPr>
        <w:spacing w:line="240" w:lineRule="auto"/>
        <w:rPr>
          <w:b/>
          <w:bCs/>
        </w:rPr>
      </w:pPr>
      <w:r w:rsidRPr="00BA6E76">
        <w:rPr>
          <w:b/>
          <w:bCs/>
        </w:rPr>
        <w:lastRenderedPageBreak/>
        <w:t>NONMEM code for amoxicillin model, including combined IV and oral data</w:t>
      </w:r>
    </w:p>
    <w:p w14:paraId="1EFC7560" w14:textId="77777777" w:rsidR="00A60E69" w:rsidRPr="00BA6E76" w:rsidRDefault="00A60E69" w:rsidP="00A60E69">
      <w:pPr>
        <w:spacing w:line="240" w:lineRule="auto"/>
        <w:rPr>
          <w:b/>
          <w:bCs/>
        </w:rPr>
      </w:pPr>
    </w:p>
    <w:p w14:paraId="562FB4B9" w14:textId="77777777" w:rsidR="00A60E69" w:rsidRPr="00BA6E76" w:rsidRDefault="00A60E69" w:rsidP="00A60E69">
      <w:pPr>
        <w:spacing w:line="240" w:lineRule="auto"/>
      </w:pPr>
      <w:r w:rsidRPr="00BA6E76">
        <w:t>$DATA      combnmwithpnaamoxonlyv3.csv IGNORE=@</w:t>
      </w:r>
    </w:p>
    <w:p w14:paraId="7F34F6AB" w14:textId="77777777" w:rsidR="00A60E69" w:rsidRPr="00BA6E76" w:rsidRDefault="00A60E69" w:rsidP="00A60E69">
      <w:pPr>
        <w:spacing w:line="240" w:lineRule="auto"/>
      </w:pPr>
      <w:r w:rsidRPr="00BA6E76">
        <w:t xml:space="preserve">$SUBROUTINE ADVAN2 TRANS2 </w:t>
      </w:r>
    </w:p>
    <w:p w14:paraId="2DE7F9AE" w14:textId="77777777" w:rsidR="00A60E69" w:rsidRPr="00BA6E76" w:rsidRDefault="00A60E69" w:rsidP="00A60E69">
      <w:pPr>
        <w:spacing w:line="240" w:lineRule="auto"/>
      </w:pPr>
      <w:r w:rsidRPr="00BA6E76">
        <w:t>;</w:t>
      </w:r>
    </w:p>
    <w:p w14:paraId="37624FEB" w14:textId="77777777" w:rsidR="00A60E69" w:rsidRPr="00BA6E76" w:rsidRDefault="00A60E69" w:rsidP="00A60E69">
      <w:pPr>
        <w:spacing w:line="240" w:lineRule="auto"/>
      </w:pPr>
      <w:r w:rsidRPr="00BA6E76">
        <w:t xml:space="preserve">$PK </w:t>
      </w:r>
    </w:p>
    <w:p w14:paraId="51A0BDB1" w14:textId="77777777" w:rsidR="00A60E69" w:rsidRPr="00BA6E76" w:rsidRDefault="00A60E69" w:rsidP="00A60E69">
      <w:pPr>
        <w:spacing w:line="240" w:lineRule="auto"/>
      </w:pPr>
      <w:r w:rsidRPr="00BA6E76">
        <w:t xml:space="preserve">; KA = ABSORPTION RATE CONSTANT </w:t>
      </w:r>
    </w:p>
    <w:p w14:paraId="1E9A088B" w14:textId="77777777" w:rsidR="00A60E69" w:rsidRPr="00BA6E76" w:rsidRDefault="00A60E69" w:rsidP="00A60E69">
      <w:pPr>
        <w:spacing w:line="240" w:lineRule="auto"/>
      </w:pPr>
      <w:r w:rsidRPr="00BA6E76">
        <w:t xml:space="preserve">TVKA = THETA(8) </w:t>
      </w:r>
    </w:p>
    <w:p w14:paraId="16467CCA" w14:textId="77777777" w:rsidR="00A60E69" w:rsidRPr="00BA6E76" w:rsidRDefault="00A60E69" w:rsidP="00A60E69">
      <w:pPr>
        <w:spacing w:line="240" w:lineRule="auto"/>
      </w:pPr>
      <w:r w:rsidRPr="00BA6E76">
        <w:t>; Covariate functions</w:t>
      </w:r>
    </w:p>
    <w:p w14:paraId="292DFF04" w14:textId="77777777" w:rsidR="00A60E69" w:rsidRPr="00BA6E76" w:rsidRDefault="00A60E69" w:rsidP="00A60E69">
      <w:pPr>
        <w:spacing w:line="240" w:lineRule="auto"/>
      </w:pPr>
      <w:r w:rsidRPr="00BA6E76">
        <w:t>WTCL = (WT/70)**0.75</w:t>
      </w:r>
    </w:p>
    <w:p w14:paraId="649D07AE" w14:textId="77777777" w:rsidR="00A60E69" w:rsidRPr="00BA6E76" w:rsidRDefault="00A60E69" w:rsidP="00A60E69">
      <w:pPr>
        <w:spacing w:line="240" w:lineRule="auto"/>
      </w:pPr>
      <w:r w:rsidRPr="00BA6E76">
        <w:t>WTV  = (WT/70)</w:t>
      </w:r>
    </w:p>
    <w:p w14:paraId="773C8622" w14:textId="77777777" w:rsidR="00A60E69" w:rsidRPr="00BA6E76" w:rsidRDefault="00A60E69" w:rsidP="00A60E69">
      <w:pPr>
        <w:spacing w:line="240" w:lineRule="auto"/>
      </w:pPr>
      <w:r w:rsidRPr="00BA6E76">
        <w:t>T50  = THETA(3)</w:t>
      </w:r>
    </w:p>
    <w:p w14:paraId="67F2C414" w14:textId="77777777" w:rsidR="00A60E69" w:rsidRPr="00BA6E76" w:rsidRDefault="00A60E69" w:rsidP="00A60E69">
      <w:pPr>
        <w:spacing w:line="240" w:lineRule="auto"/>
      </w:pPr>
      <w:r w:rsidRPr="00BA6E76">
        <w:t>HILL = THETA(4)</w:t>
      </w:r>
    </w:p>
    <w:p w14:paraId="67592BAC" w14:textId="77777777" w:rsidR="00A60E69" w:rsidRPr="00BA6E76" w:rsidRDefault="00A60E69" w:rsidP="00A60E69">
      <w:pPr>
        <w:spacing w:line="240" w:lineRule="auto"/>
      </w:pPr>
      <w:r w:rsidRPr="00BA6E76">
        <w:t xml:space="preserve">PMA_TV = GA + PNA/7 ; time varying PMA </w:t>
      </w:r>
    </w:p>
    <w:p w14:paraId="62ED61B7" w14:textId="77777777" w:rsidR="00A60E69" w:rsidRPr="00BA6E76" w:rsidRDefault="00A60E69" w:rsidP="00A60E69">
      <w:pPr>
        <w:spacing w:line="240" w:lineRule="auto"/>
      </w:pPr>
      <w:r w:rsidRPr="00BA6E76">
        <w:t>MF = PMA_TV**HILL/(PMA_TV**HILL+T50**HILL)  ; PMA in weeks</w:t>
      </w:r>
    </w:p>
    <w:p w14:paraId="47CA8977" w14:textId="77777777" w:rsidR="00A60E69" w:rsidRPr="00BA6E76" w:rsidRDefault="00A60E69" w:rsidP="00A60E69">
      <w:pPr>
        <w:spacing w:line="240" w:lineRule="auto"/>
      </w:pPr>
      <w:r w:rsidRPr="00BA6E76">
        <w:t>;PNA function on CL</w:t>
      </w:r>
    </w:p>
    <w:p w14:paraId="400867DB" w14:textId="77777777" w:rsidR="00A60E69" w:rsidRPr="00BA6E76" w:rsidRDefault="00A60E69" w:rsidP="00A60E69">
      <w:pPr>
        <w:spacing w:line="240" w:lineRule="auto"/>
      </w:pPr>
      <w:r w:rsidRPr="00BA6E76">
        <w:t>CLPNA =   THETA(5) + (1 - THETA(5)) * (1 - EXP(-PNA * THETA(6)))</w:t>
      </w:r>
    </w:p>
    <w:p w14:paraId="1D851D4B" w14:textId="77777777" w:rsidR="00A60E69" w:rsidRPr="00BA6E76" w:rsidRDefault="00A60E69" w:rsidP="00A60E69">
      <w:pPr>
        <w:spacing w:line="240" w:lineRule="auto"/>
      </w:pPr>
    </w:p>
    <w:p w14:paraId="16C18CD5" w14:textId="77777777" w:rsidR="00A60E69" w:rsidRPr="00BA6E76" w:rsidRDefault="00A60E69" w:rsidP="00A60E69">
      <w:pPr>
        <w:spacing w:line="240" w:lineRule="auto"/>
      </w:pPr>
      <w:r w:rsidRPr="00BA6E76">
        <w:t>;--- Mean expected creatinine for age---;</w:t>
      </w:r>
    </w:p>
    <w:p w14:paraId="1A447EE7" w14:textId="77777777" w:rsidR="00A60E69" w:rsidRPr="00BA6E76" w:rsidRDefault="00A60E69" w:rsidP="00A60E69">
      <w:pPr>
        <w:spacing w:line="240" w:lineRule="auto"/>
      </w:pPr>
      <w:r w:rsidRPr="00BA6E76">
        <w:t>AGEY  = ((PNA+0.001)/365.25) ; convert PNA in days to age in years</w:t>
      </w:r>
    </w:p>
    <w:p w14:paraId="50C52E3F" w14:textId="77777777" w:rsidR="00A60E69" w:rsidRPr="00BA6E76" w:rsidRDefault="00A60E69" w:rsidP="00A60E69">
      <w:pPr>
        <w:spacing w:line="240" w:lineRule="auto"/>
      </w:pPr>
      <w:r w:rsidRPr="00BA6E76">
        <w:t>MSCR  = -2.37330-12.91367*LOG(AGEY)+23.93581*AGEY**0.5  ; Mean SeCr, age</w:t>
      </w:r>
    </w:p>
    <w:p w14:paraId="378C07EB" w14:textId="77777777" w:rsidR="00A60E69" w:rsidRPr="00BA6E76" w:rsidRDefault="00A60E69" w:rsidP="00A60E69">
      <w:pPr>
        <w:spacing w:line="240" w:lineRule="auto"/>
      </w:pPr>
      <w:r w:rsidRPr="00BA6E76">
        <w:t>;</w:t>
      </w:r>
    </w:p>
    <w:p w14:paraId="1218A4D4" w14:textId="77777777" w:rsidR="00A60E69" w:rsidRPr="00BA6E76" w:rsidRDefault="00A60E69" w:rsidP="00A60E69">
      <w:pPr>
        <w:spacing w:line="240" w:lineRule="auto"/>
      </w:pPr>
      <w:r w:rsidRPr="00BA6E76">
        <w:t>IF(AGEY.GT.15.AND.AGEY.LE.17)THEN</w:t>
      </w:r>
    </w:p>
    <w:p w14:paraId="5678266A" w14:textId="77777777" w:rsidR="00A60E69" w:rsidRPr="00BA6E76" w:rsidRDefault="00A60E69" w:rsidP="00A60E69">
      <w:pPr>
        <w:spacing w:line="240" w:lineRule="auto"/>
      </w:pPr>
      <w:r w:rsidRPr="00BA6E76">
        <w:t xml:space="preserve">   IF(GIRL==2)THEN</w:t>
      </w:r>
    </w:p>
    <w:p w14:paraId="5A66A2B2" w14:textId="77777777" w:rsidR="00A60E69" w:rsidRPr="00BA6E76" w:rsidRDefault="00A60E69" w:rsidP="00A60E69">
      <w:pPr>
        <w:spacing w:line="240" w:lineRule="auto"/>
      </w:pPr>
      <w:r w:rsidRPr="00BA6E76">
        <w:t xml:space="preserve">         MSCR = 9.5471*AGEY-87.847</w:t>
      </w:r>
    </w:p>
    <w:p w14:paraId="2E7C7FF9" w14:textId="77777777" w:rsidR="00A60E69" w:rsidRPr="00BA6E76" w:rsidRDefault="00A60E69" w:rsidP="00A60E69">
      <w:pPr>
        <w:spacing w:line="240" w:lineRule="auto"/>
      </w:pPr>
      <w:r w:rsidRPr="00BA6E76">
        <w:t xml:space="preserve">   ELSE</w:t>
      </w:r>
    </w:p>
    <w:p w14:paraId="79465037" w14:textId="77777777" w:rsidR="00A60E69" w:rsidRPr="00BA6E76" w:rsidRDefault="00A60E69" w:rsidP="00A60E69">
      <w:pPr>
        <w:spacing w:line="240" w:lineRule="auto"/>
      </w:pPr>
      <w:r w:rsidRPr="00BA6E76">
        <w:t xml:space="preserve">         MSCR = 4.7137*AGEY-15.347</w:t>
      </w:r>
    </w:p>
    <w:p w14:paraId="1980493D" w14:textId="77777777" w:rsidR="00A60E69" w:rsidRPr="00BA6E76" w:rsidRDefault="00A60E69" w:rsidP="00A60E69">
      <w:pPr>
        <w:spacing w:line="240" w:lineRule="auto"/>
      </w:pPr>
      <w:r w:rsidRPr="00BA6E76">
        <w:t xml:space="preserve">   ENDIF</w:t>
      </w:r>
    </w:p>
    <w:p w14:paraId="69867B5B" w14:textId="77777777" w:rsidR="00A60E69" w:rsidRPr="00BA6E76" w:rsidRDefault="00A60E69" w:rsidP="00A60E69">
      <w:pPr>
        <w:spacing w:line="240" w:lineRule="auto"/>
      </w:pPr>
      <w:r w:rsidRPr="00BA6E76">
        <w:t>ENDIF</w:t>
      </w:r>
    </w:p>
    <w:p w14:paraId="673735DC" w14:textId="77777777" w:rsidR="00A60E69" w:rsidRPr="00BA6E76" w:rsidRDefault="00A60E69" w:rsidP="00A60E69">
      <w:pPr>
        <w:spacing w:line="240" w:lineRule="auto"/>
      </w:pPr>
      <w:r w:rsidRPr="00BA6E76">
        <w:t>SCOV = (CREAT/MSCR)**THETA(7)</w:t>
      </w:r>
    </w:p>
    <w:p w14:paraId="4C1A3707" w14:textId="77777777" w:rsidR="00A60E69" w:rsidRPr="00BA6E76" w:rsidRDefault="00A60E69" w:rsidP="00A60E69">
      <w:pPr>
        <w:spacing w:line="240" w:lineRule="auto"/>
      </w:pPr>
      <w:r w:rsidRPr="00BA6E76">
        <w:t>;</w:t>
      </w:r>
    </w:p>
    <w:p w14:paraId="24BDD5EC" w14:textId="77777777" w:rsidR="00A60E69" w:rsidRPr="00BA6E76" w:rsidRDefault="00A60E69" w:rsidP="00A60E69">
      <w:pPr>
        <w:spacing w:line="240" w:lineRule="auto"/>
      </w:pPr>
      <w:r w:rsidRPr="00BA6E76">
        <w:t>TVCL = THETA(1)</w:t>
      </w:r>
    </w:p>
    <w:p w14:paraId="21C47210" w14:textId="77777777" w:rsidR="00A60E69" w:rsidRPr="00BA6E76" w:rsidRDefault="00A60E69" w:rsidP="00A60E69">
      <w:pPr>
        <w:spacing w:line="240" w:lineRule="auto"/>
      </w:pPr>
      <w:r w:rsidRPr="00BA6E76">
        <w:t>TVV  = THETA(2)</w:t>
      </w:r>
    </w:p>
    <w:p w14:paraId="0858938D" w14:textId="77777777" w:rsidR="00A60E69" w:rsidRPr="00BA6E76" w:rsidRDefault="00A60E69" w:rsidP="00A60E69">
      <w:pPr>
        <w:spacing w:line="240" w:lineRule="auto"/>
      </w:pPr>
      <w:r w:rsidRPr="00BA6E76">
        <w:t>;</w:t>
      </w:r>
    </w:p>
    <w:p w14:paraId="4921437E" w14:textId="77777777" w:rsidR="00A60E69" w:rsidRPr="00BA6E76" w:rsidRDefault="00A60E69" w:rsidP="00A60E69">
      <w:pPr>
        <w:spacing w:line="240" w:lineRule="auto"/>
      </w:pPr>
      <w:r w:rsidRPr="00BA6E76">
        <w:t xml:space="preserve">CL = TVCL*EXP(ETA(1))*WTCL*MF*CLPNA*SCOV      </w:t>
      </w:r>
    </w:p>
    <w:p w14:paraId="1C270640" w14:textId="77777777" w:rsidR="00A60E69" w:rsidRPr="00BA6E76" w:rsidRDefault="00A60E69" w:rsidP="00A60E69">
      <w:pPr>
        <w:spacing w:line="240" w:lineRule="auto"/>
      </w:pPr>
      <w:r w:rsidRPr="00BA6E76">
        <w:t>V = TVV*EXP(ETA(2))*WTV</w:t>
      </w:r>
      <w:r w:rsidRPr="00BA6E76">
        <w:tab/>
      </w:r>
      <w:r w:rsidRPr="00BA6E76">
        <w:tab/>
      </w:r>
      <w:r w:rsidRPr="00BA6E76">
        <w:tab/>
      </w:r>
    </w:p>
    <w:p w14:paraId="2027980C" w14:textId="77777777" w:rsidR="00A60E69" w:rsidRPr="00BA6E76" w:rsidRDefault="00A60E69" w:rsidP="00A60E69">
      <w:pPr>
        <w:spacing w:line="240" w:lineRule="auto"/>
      </w:pPr>
      <w:r w:rsidRPr="00BA6E76">
        <w:t>;</w:t>
      </w:r>
    </w:p>
    <w:p w14:paraId="2A00D330" w14:textId="77777777" w:rsidR="00A60E69" w:rsidRPr="00BA6E76" w:rsidRDefault="00A60E69" w:rsidP="00A60E69">
      <w:pPr>
        <w:spacing w:line="240" w:lineRule="auto"/>
      </w:pPr>
      <w:r w:rsidRPr="00BA6E76">
        <w:t>;Rate constants</w:t>
      </w:r>
    </w:p>
    <w:p w14:paraId="7CB28F35" w14:textId="77777777" w:rsidR="00A60E69" w:rsidRPr="00BA6E76" w:rsidRDefault="00A60E69" w:rsidP="00A60E69">
      <w:pPr>
        <w:spacing w:line="240" w:lineRule="auto"/>
      </w:pPr>
      <w:r w:rsidRPr="00BA6E76">
        <w:t>KA = TVKA*EXP(ETA(3))</w:t>
      </w:r>
    </w:p>
    <w:p w14:paraId="692CDBFD" w14:textId="77777777" w:rsidR="00A60E69" w:rsidRPr="00BA6E76" w:rsidRDefault="00A60E69" w:rsidP="00A60E69">
      <w:pPr>
        <w:spacing w:line="240" w:lineRule="auto"/>
      </w:pPr>
      <w:r w:rsidRPr="00BA6E76">
        <w:t xml:space="preserve">S1 = V </w:t>
      </w:r>
    </w:p>
    <w:p w14:paraId="79005CF0" w14:textId="77777777" w:rsidR="00A60E69" w:rsidRPr="00BA6E76" w:rsidRDefault="00A60E69" w:rsidP="00A60E69">
      <w:pPr>
        <w:spacing w:line="240" w:lineRule="auto"/>
      </w:pPr>
      <w:r w:rsidRPr="00BA6E76">
        <w:t>K=CL/V</w:t>
      </w:r>
    </w:p>
    <w:p w14:paraId="1DFA4FD6" w14:textId="77777777" w:rsidR="00A60E69" w:rsidRPr="00BA6E76" w:rsidRDefault="00A60E69" w:rsidP="00A60E69">
      <w:pPr>
        <w:spacing w:line="240" w:lineRule="auto"/>
      </w:pPr>
      <w:r w:rsidRPr="00BA6E76">
        <w:t>;</w:t>
      </w:r>
    </w:p>
    <w:p w14:paraId="26D586E8" w14:textId="77777777" w:rsidR="00A60E69" w:rsidRPr="00BA6E76" w:rsidRDefault="00A60E69" w:rsidP="00A60E69">
      <w:pPr>
        <w:spacing w:line="240" w:lineRule="auto"/>
      </w:pPr>
      <w:r w:rsidRPr="00BA6E76">
        <w:t>F1=THETA(9)</w:t>
      </w:r>
    </w:p>
    <w:p w14:paraId="68A534AA" w14:textId="77777777" w:rsidR="00A60E69" w:rsidRPr="00BA6E76" w:rsidRDefault="00A60E69" w:rsidP="00A60E69">
      <w:pPr>
        <w:spacing w:line="240" w:lineRule="auto"/>
      </w:pPr>
      <w:r w:rsidRPr="00BA6E76">
        <w:t>;TAD</w:t>
      </w:r>
    </w:p>
    <w:p w14:paraId="24E25B6A" w14:textId="77777777" w:rsidR="00A60E69" w:rsidRPr="00BA6E76" w:rsidRDefault="00A60E69" w:rsidP="00A60E69">
      <w:pPr>
        <w:spacing w:line="240" w:lineRule="auto"/>
      </w:pPr>
      <w:r w:rsidRPr="00BA6E76">
        <w:t>IF(AMT&gt;0)  TDOS = TIME</w:t>
      </w:r>
    </w:p>
    <w:p w14:paraId="1AD9BC70" w14:textId="77777777" w:rsidR="00A60E69" w:rsidRPr="00BA6E76" w:rsidRDefault="00A60E69" w:rsidP="00A60E69">
      <w:pPr>
        <w:spacing w:line="240" w:lineRule="auto"/>
      </w:pPr>
      <w:r w:rsidRPr="00BA6E76">
        <w:t>IF(AMT&gt;0)  TAD  = 0</w:t>
      </w:r>
    </w:p>
    <w:p w14:paraId="2E1EE0BE" w14:textId="77777777" w:rsidR="00A60E69" w:rsidRPr="00BA6E76" w:rsidRDefault="00A60E69" w:rsidP="00A60E69">
      <w:pPr>
        <w:spacing w:line="240" w:lineRule="auto"/>
      </w:pPr>
      <w:r w:rsidRPr="00BA6E76">
        <w:t>IF(AMT==0) TAD  = TIME-TDOS;</w:t>
      </w:r>
    </w:p>
    <w:p w14:paraId="71A09A82" w14:textId="77777777" w:rsidR="00A60E69" w:rsidRPr="00BA6E76" w:rsidRDefault="00A60E69" w:rsidP="00A60E69">
      <w:pPr>
        <w:spacing w:line="240" w:lineRule="auto"/>
      </w:pPr>
      <w:r w:rsidRPr="00BA6E76">
        <w:t>;</w:t>
      </w:r>
    </w:p>
    <w:p w14:paraId="395463FD" w14:textId="77777777" w:rsidR="00A60E69" w:rsidRPr="00BA6E76" w:rsidRDefault="00A60E69" w:rsidP="00A60E69">
      <w:pPr>
        <w:spacing w:line="240" w:lineRule="auto"/>
      </w:pPr>
      <w:r w:rsidRPr="00BA6E76">
        <w:t>$ERROR</w:t>
      </w:r>
    </w:p>
    <w:p w14:paraId="758CB700" w14:textId="77777777" w:rsidR="00A60E69" w:rsidRPr="00BA6E76" w:rsidRDefault="00A60E69" w:rsidP="00A60E69">
      <w:pPr>
        <w:spacing w:line="240" w:lineRule="auto"/>
      </w:pPr>
      <w:r w:rsidRPr="00BA6E76">
        <w:t xml:space="preserve"> ; </w:t>
      </w:r>
    </w:p>
    <w:p w14:paraId="32556FE4" w14:textId="77777777" w:rsidR="00A60E69" w:rsidRPr="00BA6E76" w:rsidRDefault="00A60E69" w:rsidP="00A60E69">
      <w:pPr>
        <w:spacing w:line="240" w:lineRule="auto"/>
      </w:pPr>
      <w:r w:rsidRPr="00BA6E76">
        <w:lastRenderedPageBreak/>
        <w:t>IPRED  = A(2)/V</w:t>
      </w:r>
    </w:p>
    <w:p w14:paraId="12B23F18" w14:textId="77777777" w:rsidR="00A60E69" w:rsidRPr="00BA6E76" w:rsidRDefault="00A60E69" w:rsidP="00A60E69">
      <w:pPr>
        <w:spacing w:line="240" w:lineRule="auto"/>
      </w:pPr>
      <w:r w:rsidRPr="00BA6E76">
        <w:t>IRES = DV-IPRED</w:t>
      </w:r>
    </w:p>
    <w:p w14:paraId="5B2B3736" w14:textId="77777777" w:rsidR="00A60E69" w:rsidRPr="00BA6E76" w:rsidRDefault="00A60E69" w:rsidP="00A60E69">
      <w:pPr>
        <w:spacing w:line="240" w:lineRule="auto"/>
      </w:pPr>
      <w:r w:rsidRPr="00BA6E76">
        <w:t>W = IPRED</w:t>
      </w:r>
    </w:p>
    <w:p w14:paraId="23F1F500" w14:textId="77777777" w:rsidR="00A60E69" w:rsidRPr="00BA6E76" w:rsidRDefault="00A60E69" w:rsidP="00A60E69">
      <w:pPr>
        <w:spacing w:line="240" w:lineRule="auto"/>
      </w:pPr>
      <w:r w:rsidRPr="00BA6E76">
        <w:t>IWRES = IRES/W</w:t>
      </w:r>
    </w:p>
    <w:p w14:paraId="1450C770" w14:textId="77777777" w:rsidR="00A60E69" w:rsidRPr="00BA6E76" w:rsidRDefault="00A60E69" w:rsidP="00A60E69">
      <w:pPr>
        <w:spacing w:line="240" w:lineRule="auto"/>
      </w:pPr>
      <w:r w:rsidRPr="00BA6E76">
        <w:t>Y      = IPRED*(1+EPS(1))+EPS(2)</w:t>
      </w:r>
    </w:p>
    <w:p w14:paraId="79FFBD45" w14:textId="77777777" w:rsidR="00A60E69" w:rsidRPr="00BA6E76" w:rsidRDefault="00A60E69" w:rsidP="00A60E69">
      <w:pPr>
        <w:spacing w:line="240" w:lineRule="auto"/>
      </w:pPr>
      <w:r w:rsidRPr="00BA6E76">
        <w:t>;</w:t>
      </w:r>
    </w:p>
    <w:p w14:paraId="630CF900" w14:textId="77777777" w:rsidR="00A60E69" w:rsidRPr="00BA6E76" w:rsidRDefault="00A60E69" w:rsidP="00A60E69">
      <w:pPr>
        <w:spacing w:line="240" w:lineRule="auto"/>
      </w:pPr>
      <w:r w:rsidRPr="00BA6E76">
        <w:t xml:space="preserve">$THETA  16.4 FIX </w:t>
      </w:r>
      <w:r w:rsidRPr="00BA6E76">
        <w:tab/>
        <w:t>; 1. TVCL</w:t>
      </w:r>
    </w:p>
    <w:p w14:paraId="03B95570" w14:textId="77777777" w:rsidR="00A60E69" w:rsidRPr="00BA6E76" w:rsidRDefault="00A60E69" w:rsidP="00A60E69">
      <w:pPr>
        <w:spacing w:line="240" w:lineRule="auto"/>
      </w:pPr>
      <w:r w:rsidRPr="00BA6E76">
        <w:t xml:space="preserve"> 46.2 FIX </w:t>
      </w:r>
      <w:r w:rsidRPr="00BA6E76">
        <w:tab/>
      </w:r>
      <w:r w:rsidRPr="00BA6E76">
        <w:tab/>
        <w:t>; 2. TVV</w:t>
      </w:r>
    </w:p>
    <w:p w14:paraId="780F5465" w14:textId="77777777" w:rsidR="00A60E69" w:rsidRPr="00BA6E76" w:rsidRDefault="00A60E69" w:rsidP="00A60E69">
      <w:pPr>
        <w:spacing w:line="240" w:lineRule="auto"/>
      </w:pPr>
      <w:r w:rsidRPr="00BA6E76">
        <w:t xml:space="preserve"> 42.6 FIX </w:t>
      </w:r>
      <w:r w:rsidRPr="00BA6E76">
        <w:tab/>
      </w:r>
      <w:r w:rsidRPr="00BA6E76">
        <w:tab/>
        <w:t>; 3. T50</w:t>
      </w:r>
    </w:p>
    <w:p w14:paraId="7F25950F" w14:textId="77777777" w:rsidR="00A60E69" w:rsidRPr="00BA6E76" w:rsidRDefault="00A60E69" w:rsidP="00A60E69">
      <w:pPr>
        <w:spacing w:line="240" w:lineRule="auto"/>
      </w:pPr>
      <w:r w:rsidRPr="00BA6E76">
        <w:t xml:space="preserve"> 2.68 FIX </w:t>
      </w:r>
      <w:r w:rsidRPr="00BA6E76">
        <w:tab/>
      </w:r>
      <w:r w:rsidRPr="00BA6E76">
        <w:tab/>
        <w:t>; 4. HILL</w:t>
      </w:r>
    </w:p>
    <w:p w14:paraId="5FD44FB7" w14:textId="77777777" w:rsidR="00A60E69" w:rsidRPr="00BA6E76" w:rsidRDefault="00A60E69" w:rsidP="00A60E69">
      <w:pPr>
        <w:spacing w:line="240" w:lineRule="auto"/>
      </w:pPr>
      <w:r w:rsidRPr="00BA6E76">
        <w:t xml:space="preserve"> 0.516 FIX </w:t>
      </w:r>
      <w:r w:rsidRPr="00BA6E76">
        <w:tab/>
      </w:r>
      <w:r w:rsidRPr="00BA6E76">
        <w:tab/>
        <w:t>; 5. M - fraction of clearance on day of birth</w:t>
      </w:r>
    </w:p>
    <w:p w14:paraId="6F0315A4" w14:textId="77777777" w:rsidR="00A60E69" w:rsidRPr="00BA6E76" w:rsidRDefault="00A60E69" w:rsidP="00A60E69">
      <w:pPr>
        <w:spacing w:line="240" w:lineRule="auto"/>
      </w:pPr>
      <w:r w:rsidRPr="00BA6E76">
        <w:t xml:space="preserve"> 0.0202 FIX </w:t>
      </w:r>
      <w:r w:rsidRPr="00BA6E76">
        <w:tab/>
      </w:r>
      <w:r w:rsidRPr="00BA6E76">
        <w:tab/>
        <w:t xml:space="preserve">; 6. N - rate of maturation post birth </w:t>
      </w:r>
    </w:p>
    <w:p w14:paraId="64621F93" w14:textId="77777777" w:rsidR="00A60E69" w:rsidRPr="00BA6E76" w:rsidRDefault="00A60E69" w:rsidP="00A60E69">
      <w:pPr>
        <w:spacing w:line="240" w:lineRule="auto"/>
      </w:pPr>
      <w:r w:rsidRPr="00BA6E76">
        <w:t xml:space="preserve"> -0.302 FIX </w:t>
      </w:r>
      <w:r w:rsidRPr="00BA6E76">
        <w:tab/>
      </w:r>
      <w:r w:rsidRPr="00BA6E76">
        <w:tab/>
        <w:t>; 7. Creatinine coefficient</w:t>
      </w:r>
    </w:p>
    <w:p w14:paraId="236232EE" w14:textId="77777777" w:rsidR="00A60E69" w:rsidRPr="00BA6E76" w:rsidRDefault="00A60E69" w:rsidP="00A60E69">
      <w:pPr>
        <w:spacing w:line="240" w:lineRule="auto"/>
      </w:pPr>
      <w:r w:rsidRPr="00BA6E76">
        <w:t xml:space="preserve"> (0,1.3)</w:t>
      </w:r>
      <w:r w:rsidRPr="00BA6E76">
        <w:tab/>
      </w:r>
      <w:r w:rsidRPr="00BA6E76">
        <w:tab/>
      </w:r>
      <w:r w:rsidRPr="00BA6E76">
        <w:tab/>
        <w:t xml:space="preserve">; 8. TVKA for amoxicillin </w:t>
      </w:r>
    </w:p>
    <w:p w14:paraId="094896DA" w14:textId="77777777" w:rsidR="00A60E69" w:rsidRPr="00BA6E76" w:rsidRDefault="00A60E69" w:rsidP="00A60E69">
      <w:pPr>
        <w:spacing w:line="240" w:lineRule="auto"/>
      </w:pPr>
      <w:r w:rsidRPr="00BA6E76">
        <w:t xml:space="preserve"> (0,0.587,1) </w:t>
      </w:r>
      <w:r w:rsidRPr="00BA6E76">
        <w:tab/>
      </w:r>
      <w:r w:rsidRPr="00BA6E76">
        <w:tab/>
        <w:t xml:space="preserve">; 9. F1 Bioavailability term for amoxicillin </w:t>
      </w:r>
    </w:p>
    <w:p w14:paraId="40CFDA20" w14:textId="77777777" w:rsidR="00A60E69" w:rsidRPr="00BA6E76" w:rsidRDefault="00A60E69" w:rsidP="00A60E69">
      <w:pPr>
        <w:spacing w:line="240" w:lineRule="auto"/>
      </w:pPr>
      <w:r w:rsidRPr="00BA6E76">
        <w:t>;</w:t>
      </w:r>
    </w:p>
    <w:p w14:paraId="00EFC88F" w14:textId="77777777" w:rsidR="00A60E69" w:rsidRPr="00BA6E76" w:rsidRDefault="00A60E69" w:rsidP="00A60E69">
      <w:pPr>
        <w:spacing w:line="240" w:lineRule="auto"/>
      </w:pPr>
      <w:r w:rsidRPr="00BA6E76">
        <w:t>$OMEGA  0.167  FIX</w:t>
      </w:r>
    </w:p>
    <w:p w14:paraId="09EDBBA4" w14:textId="77777777" w:rsidR="00A60E69" w:rsidRPr="00BA6E76" w:rsidRDefault="00A60E69" w:rsidP="00A60E69">
      <w:pPr>
        <w:spacing w:line="240" w:lineRule="auto"/>
      </w:pPr>
      <w:r w:rsidRPr="00BA6E76">
        <w:t>$OMEGA  0.0454  FIX</w:t>
      </w:r>
    </w:p>
    <w:p w14:paraId="00444412" w14:textId="77777777" w:rsidR="00A60E69" w:rsidRPr="00BA6E76" w:rsidRDefault="00A60E69" w:rsidP="00A60E69">
      <w:pPr>
        <w:spacing w:line="240" w:lineRule="auto"/>
      </w:pPr>
      <w:r w:rsidRPr="00BA6E76">
        <w:t>$OMEGA  0  FIX</w:t>
      </w:r>
    </w:p>
    <w:p w14:paraId="55F41C13" w14:textId="77777777" w:rsidR="00A60E69" w:rsidRPr="00BA6E76" w:rsidRDefault="00A60E69" w:rsidP="00A60E69">
      <w:pPr>
        <w:spacing w:line="240" w:lineRule="auto"/>
      </w:pPr>
      <w:r w:rsidRPr="00BA6E76">
        <w:t>;</w:t>
      </w:r>
    </w:p>
    <w:p w14:paraId="10E5E993" w14:textId="77777777" w:rsidR="00A60E69" w:rsidRPr="00BA6E76" w:rsidRDefault="00A60E69" w:rsidP="00A60E69">
      <w:pPr>
        <w:spacing w:line="240" w:lineRule="auto"/>
      </w:pPr>
      <w:r w:rsidRPr="00BA6E76">
        <w:t xml:space="preserve">$SIGMA  0.141 </w:t>
      </w:r>
    </w:p>
    <w:p w14:paraId="5F3E5C5B" w14:textId="77777777" w:rsidR="00A60E69" w:rsidRPr="00BA6E76" w:rsidRDefault="00A60E69" w:rsidP="00A60E69">
      <w:pPr>
        <w:spacing w:line="240" w:lineRule="auto"/>
      </w:pPr>
      <w:r w:rsidRPr="00BA6E76">
        <w:t xml:space="preserve">$SIGMA  0  FIX  </w:t>
      </w:r>
    </w:p>
    <w:p w14:paraId="7669F27C" w14:textId="77777777" w:rsidR="00A60E69" w:rsidRPr="00BA6E76" w:rsidRDefault="00A60E69" w:rsidP="00A60E69">
      <w:pPr>
        <w:spacing w:line="240" w:lineRule="auto"/>
      </w:pPr>
      <w:r w:rsidRPr="00BA6E76">
        <w:t>;</w:t>
      </w:r>
    </w:p>
    <w:p w14:paraId="598880AC" w14:textId="77777777" w:rsidR="00A60E69" w:rsidRPr="00BA6E76" w:rsidRDefault="00A60E69" w:rsidP="00A60E69">
      <w:pPr>
        <w:spacing w:line="240" w:lineRule="auto"/>
      </w:pPr>
      <w:r w:rsidRPr="00BA6E76">
        <w:t>$ESTIMATION METHOD=1 INTER MAXEVAL=9999 PRINT=1 ; calculation method</w:t>
      </w:r>
    </w:p>
    <w:p w14:paraId="64BD299D" w14:textId="77777777" w:rsidR="00A60E69" w:rsidRPr="00BA6E76" w:rsidRDefault="00A60E69" w:rsidP="00A60E69">
      <w:pPr>
        <w:spacing w:line="240" w:lineRule="auto"/>
      </w:pPr>
      <w:r w:rsidRPr="00BA6E76">
        <w:t>$COVARIANCE</w:t>
      </w:r>
    </w:p>
    <w:p w14:paraId="20140FEC" w14:textId="77777777" w:rsidR="002F6738" w:rsidRPr="00BA6E76" w:rsidRDefault="002F6738" w:rsidP="002F6738">
      <w:pPr>
        <w:spacing w:line="240" w:lineRule="auto"/>
      </w:pPr>
    </w:p>
    <w:p w14:paraId="423683D2" w14:textId="7846F3CE" w:rsidR="008B5714" w:rsidRPr="00BA6E76" w:rsidRDefault="008B5714">
      <w:pPr>
        <w:spacing w:after="160" w:line="259" w:lineRule="auto"/>
        <w:rPr>
          <w:b/>
          <w:bCs/>
        </w:rPr>
      </w:pPr>
      <w:r w:rsidRPr="00BA6E76">
        <w:rPr>
          <w:b/>
          <w:bCs/>
        </w:rPr>
        <w:br w:type="page"/>
      </w:r>
    </w:p>
    <w:p w14:paraId="5C4C3712" w14:textId="3C1D1189" w:rsidR="00AA4A82" w:rsidRPr="00BA6E76" w:rsidRDefault="00AA4A82" w:rsidP="00AA4A82">
      <w:r w:rsidRPr="00BA6E76">
        <w:rPr>
          <w:b/>
          <w:bCs/>
        </w:rPr>
        <w:lastRenderedPageBreak/>
        <w:t xml:space="preserve">References for supplementary information </w:t>
      </w:r>
    </w:p>
    <w:p w14:paraId="716D5330" w14:textId="3378248C" w:rsidR="005872DC" w:rsidRPr="00BA6E76" w:rsidRDefault="00AA4A82" w:rsidP="008C2174">
      <w:pPr>
        <w:pStyle w:val="EndNoteBibliography"/>
        <w:jc w:val="both"/>
      </w:pPr>
      <w:r w:rsidRPr="00BA6E76">
        <w:fldChar w:fldCharType="begin"/>
      </w:r>
      <w:r w:rsidRPr="00BA6E76">
        <w:instrText xml:space="preserve"> ADDIN EN.REFLIST </w:instrText>
      </w:r>
      <w:r w:rsidRPr="00BA6E76">
        <w:fldChar w:fldCharType="separate"/>
      </w:r>
      <w:r w:rsidR="005872DC" w:rsidRPr="00BA6E76">
        <w:t>1.</w:t>
      </w:r>
      <w:r w:rsidR="005872DC" w:rsidRPr="00BA6E76">
        <w:tab/>
        <w:t xml:space="preserve">Paediatric Formulary Committee. BNF for Children (online) London: BMJ Group, Pharmaceutical Press, and RCPCH Publications </w:t>
      </w:r>
      <w:hyperlink r:id="rId29" w:history="1">
        <w:r w:rsidR="005872DC" w:rsidRPr="00BA6E76">
          <w:rPr>
            <w:rStyle w:val="Hyperlink"/>
          </w:rPr>
          <w:t>https://bnfc.nice.org.uk/</w:t>
        </w:r>
      </w:hyperlink>
      <w:r w:rsidR="005872DC" w:rsidRPr="00BA6E76">
        <w:t xml:space="preserve"> (last accessed 15 November 2022).</w:t>
      </w:r>
    </w:p>
    <w:p w14:paraId="3899F5FA" w14:textId="62C19CCA" w:rsidR="005872DC" w:rsidRPr="00BA6E76" w:rsidRDefault="005872DC" w:rsidP="008C2174">
      <w:pPr>
        <w:pStyle w:val="EndNoteBibliography"/>
        <w:jc w:val="both"/>
      </w:pPr>
      <w:r w:rsidRPr="00BA6E76">
        <w:t>2.</w:t>
      </w:r>
      <w:r w:rsidRPr="00BA6E76">
        <w:tab/>
        <w:t xml:space="preserve">World Health Organization. The WHO Essential Medicines List Antibiotic Book: improving antibiotic AWaReness. Available at: </w:t>
      </w:r>
      <w:hyperlink r:id="rId30" w:history="1">
        <w:r w:rsidRPr="00BA6E76">
          <w:rPr>
            <w:rStyle w:val="Hyperlink"/>
          </w:rPr>
          <w:t>https://www.who.int/publications/m/item/the-who-essential-medicines-list-antibiotic-book-improving-antibiotic-awareness</w:t>
        </w:r>
      </w:hyperlink>
      <w:r w:rsidRPr="00BA6E76">
        <w:t xml:space="preserve"> (last accessed 15 November 2022).</w:t>
      </w:r>
    </w:p>
    <w:p w14:paraId="6356E198" w14:textId="77777777" w:rsidR="005872DC" w:rsidRPr="00BA6E76" w:rsidRDefault="005872DC" w:rsidP="008C2174">
      <w:pPr>
        <w:pStyle w:val="EndNoteBibliography"/>
        <w:jc w:val="both"/>
      </w:pPr>
      <w:r w:rsidRPr="00BA6E76">
        <w:t>3.</w:t>
      </w:r>
      <w:r w:rsidRPr="00BA6E76">
        <w:tab/>
        <w:t xml:space="preserve">Charles BG, Preechagoon Y, Lee TC et al. Population pharmacokinetics of intravenous amoxicillin in very low birth weight infants. </w:t>
      </w:r>
      <w:r w:rsidRPr="00BA6E76">
        <w:rPr>
          <w:i/>
        </w:rPr>
        <w:t xml:space="preserve">Journal of pharmaceutical sciences </w:t>
      </w:r>
      <w:r w:rsidRPr="00BA6E76">
        <w:t xml:space="preserve">1997; </w:t>
      </w:r>
      <w:r w:rsidRPr="00BA6E76">
        <w:rPr>
          <w:b/>
        </w:rPr>
        <w:t>86</w:t>
      </w:r>
      <w:r w:rsidRPr="00BA6E76">
        <w:t>: 1288-92.</w:t>
      </w:r>
    </w:p>
    <w:p w14:paraId="38545EC7" w14:textId="77777777" w:rsidR="005872DC" w:rsidRPr="00BA6E76" w:rsidRDefault="005872DC" w:rsidP="008C2174">
      <w:pPr>
        <w:pStyle w:val="EndNoteBibliography"/>
        <w:jc w:val="both"/>
      </w:pPr>
      <w:r w:rsidRPr="00BA6E76">
        <w:t>4.</w:t>
      </w:r>
      <w:r w:rsidRPr="00BA6E76">
        <w:tab/>
        <w:t xml:space="preserve">Pullen J, Stolk LM, Nieman FH et al. Population pharmacokinetics and dosing of amoxicillin in (pre)term neonates. </w:t>
      </w:r>
      <w:r w:rsidRPr="00BA6E76">
        <w:rPr>
          <w:i/>
        </w:rPr>
        <w:t xml:space="preserve">Therapeutic Drug Monitoring </w:t>
      </w:r>
      <w:r w:rsidRPr="00BA6E76">
        <w:t xml:space="preserve">2006; </w:t>
      </w:r>
      <w:r w:rsidRPr="00BA6E76">
        <w:rPr>
          <w:b/>
        </w:rPr>
        <w:t>28</w:t>
      </w:r>
      <w:r w:rsidRPr="00BA6E76">
        <w:t>: 226-31.</w:t>
      </w:r>
    </w:p>
    <w:p w14:paraId="751A2FE2" w14:textId="77777777" w:rsidR="005872DC" w:rsidRPr="00BA6E76" w:rsidRDefault="005872DC" w:rsidP="008C2174">
      <w:pPr>
        <w:pStyle w:val="EndNoteBibliography"/>
        <w:jc w:val="both"/>
      </w:pPr>
      <w:r w:rsidRPr="00BA6E76">
        <w:t>5.</w:t>
      </w:r>
      <w:r w:rsidRPr="00BA6E76">
        <w:tab/>
        <w:t xml:space="preserve">Pullen J, Driessen M, Stolk LM et al. Amoxicillin pharmacokinetics in (preterm) infants aged 10 to 52 days: effect of postnatal age. </w:t>
      </w:r>
      <w:r w:rsidRPr="00BA6E76">
        <w:rPr>
          <w:i/>
        </w:rPr>
        <w:t xml:space="preserve">Therapeutic Drug Monitoring </w:t>
      </w:r>
      <w:r w:rsidRPr="00BA6E76">
        <w:t xml:space="preserve">2007; </w:t>
      </w:r>
      <w:r w:rsidRPr="00BA6E76">
        <w:rPr>
          <w:b/>
        </w:rPr>
        <w:t>29</w:t>
      </w:r>
      <w:r w:rsidRPr="00BA6E76">
        <w:t>: 376-80.</w:t>
      </w:r>
    </w:p>
    <w:p w14:paraId="11ED5623" w14:textId="77777777" w:rsidR="005872DC" w:rsidRPr="00BA6E76" w:rsidRDefault="005872DC" w:rsidP="008C2174">
      <w:pPr>
        <w:pStyle w:val="EndNoteBibliography"/>
        <w:jc w:val="both"/>
      </w:pPr>
      <w:r w:rsidRPr="00BA6E76">
        <w:t>6.</w:t>
      </w:r>
      <w:r w:rsidRPr="00BA6E76">
        <w:tab/>
        <w:t xml:space="preserve">De Cock PA, Standing JF, Barker CI et al. Augmented renal clearance implies a need for increased amoxicillin/clavulanic acid dosing in critically ill children. </w:t>
      </w:r>
      <w:r w:rsidRPr="00BA6E76">
        <w:rPr>
          <w:i/>
        </w:rPr>
        <w:t xml:space="preserve">Antimicrob Agents Chemother </w:t>
      </w:r>
      <w:r w:rsidRPr="00BA6E76">
        <w:t>2015.</w:t>
      </w:r>
    </w:p>
    <w:p w14:paraId="75845D1A" w14:textId="77777777" w:rsidR="005872DC" w:rsidRPr="00BA6E76" w:rsidRDefault="005872DC" w:rsidP="008C2174">
      <w:pPr>
        <w:pStyle w:val="EndNoteBibliography"/>
        <w:jc w:val="both"/>
      </w:pPr>
      <w:r w:rsidRPr="00BA6E76">
        <w:t>7.</w:t>
      </w:r>
      <w:r w:rsidRPr="00BA6E76">
        <w:tab/>
        <w:t xml:space="preserve">Bijleveld YA, Mathot R, van der Lee JH et al. Population Pharmacokinetics of Amoxicillin in Term Neonates Undergoing Moderate Hypothermia. </w:t>
      </w:r>
      <w:r w:rsidRPr="00BA6E76">
        <w:rPr>
          <w:i/>
        </w:rPr>
        <w:t xml:space="preserve">Clin Pharmacol Ther </w:t>
      </w:r>
      <w:r w:rsidRPr="00BA6E76">
        <w:t xml:space="preserve">2018; </w:t>
      </w:r>
      <w:r w:rsidRPr="00BA6E76">
        <w:rPr>
          <w:b/>
        </w:rPr>
        <w:t>103</w:t>
      </w:r>
      <w:r w:rsidRPr="00BA6E76">
        <w:t>: 458-67.</w:t>
      </w:r>
    </w:p>
    <w:p w14:paraId="337E8DFA" w14:textId="77777777" w:rsidR="005872DC" w:rsidRPr="00BA6E76" w:rsidRDefault="005872DC" w:rsidP="008C2174">
      <w:pPr>
        <w:pStyle w:val="EndNoteBibliography"/>
        <w:jc w:val="both"/>
      </w:pPr>
      <w:r w:rsidRPr="00BA6E76">
        <w:t>8.</w:t>
      </w:r>
      <w:r w:rsidRPr="00BA6E76">
        <w:tab/>
        <w:t xml:space="preserve">Tang BH, Wu YE, Kou C et al. Population Pharmacokinetics and Dosing Optimization of Amoxicillin in Neonates and Young Infants. </w:t>
      </w:r>
      <w:r w:rsidRPr="00BA6E76">
        <w:rPr>
          <w:i/>
        </w:rPr>
        <w:t xml:space="preserve">Antimicrob Agents Chemother </w:t>
      </w:r>
      <w:r w:rsidRPr="00BA6E76">
        <w:t xml:space="preserve">2019; </w:t>
      </w:r>
      <w:r w:rsidRPr="00BA6E76">
        <w:rPr>
          <w:b/>
        </w:rPr>
        <w:t>63</w:t>
      </w:r>
      <w:r w:rsidRPr="00BA6E76">
        <w:t>.</w:t>
      </w:r>
    </w:p>
    <w:p w14:paraId="03868CC9" w14:textId="77777777" w:rsidR="005872DC" w:rsidRPr="00BA6E76" w:rsidRDefault="005872DC" w:rsidP="008C2174">
      <w:pPr>
        <w:pStyle w:val="EndNoteBibliography"/>
        <w:jc w:val="both"/>
      </w:pPr>
      <w:r w:rsidRPr="00BA6E76">
        <w:t>9.</w:t>
      </w:r>
      <w:r w:rsidRPr="00BA6E76">
        <w:tab/>
        <w:t>Lonsdale. 2017. PhD Thesis: Antimicrobial pharmacokinetics and pharmacodynamics in critically ill patients.</w:t>
      </w:r>
    </w:p>
    <w:p w14:paraId="3AFF05EC" w14:textId="77777777" w:rsidR="005872DC" w:rsidRPr="00BA6E76" w:rsidRDefault="005872DC" w:rsidP="008C2174">
      <w:pPr>
        <w:pStyle w:val="EndNoteBibliography"/>
        <w:jc w:val="both"/>
      </w:pPr>
      <w:r w:rsidRPr="00BA6E76">
        <w:t>10.</w:t>
      </w:r>
      <w:r w:rsidRPr="00BA6E76">
        <w:tab/>
        <w:t xml:space="preserve">Wu YE, Wang YK, Tang BH et al. Population Pharmacokinetics and Dosing Optimization of Amoxicillin in Chinese Infants. </w:t>
      </w:r>
      <w:r w:rsidRPr="00BA6E76">
        <w:rPr>
          <w:i/>
        </w:rPr>
        <w:t xml:space="preserve">J Clin Pharmacol </w:t>
      </w:r>
      <w:r w:rsidRPr="00BA6E76">
        <w:t xml:space="preserve">2021; </w:t>
      </w:r>
      <w:r w:rsidRPr="00BA6E76">
        <w:rPr>
          <w:b/>
        </w:rPr>
        <w:t>61</w:t>
      </w:r>
      <w:r w:rsidRPr="00BA6E76">
        <w:t>: 538-46.</w:t>
      </w:r>
    </w:p>
    <w:p w14:paraId="77440681" w14:textId="77777777" w:rsidR="005872DC" w:rsidRPr="00BA6E76" w:rsidRDefault="005872DC" w:rsidP="008C2174">
      <w:pPr>
        <w:pStyle w:val="EndNoteBibliography"/>
        <w:jc w:val="both"/>
      </w:pPr>
      <w:r w:rsidRPr="00BA6E76">
        <w:t>11.</w:t>
      </w:r>
      <w:r w:rsidRPr="00BA6E76">
        <w:tab/>
        <w:t xml:space="preserve">Muller AE, DeJongh J, Bult Y et al. Pharmacokinetics of penicillin G in infants with a gestational age of less than 32 weeks. </w:t>
      </w:r>
      <w:r w:rsidRPr="00BA6E76">
        <w:rPr>
          <w:i/>
        </w:rPr>
        <w:t xml:space="preserve">Antimicrob Agents Chemother </w:t>
      </w:r>
      <w:r w:rsidRPr="00BA6E76">
        <w:t xml:space="preserve">2007; </w:t>
      </w:r>
      <w:r w:rsidRPr="00BA6E76">
        <w:rPr>
          <w:b/>
        </w:rPr>
        <w:t>51</w:t>
      </w:r>
      <w:r w:rsidRPr="00BA6E76">
        <w:t>: 3720-5.</w:t>
      </w:r>
    </w:p>
    <w:p w14:paraId="7250FE14" w14:textId="77777777" w:rsidR="005872DC" w:rsidRPr="00BA6E76" w:rsidRDefault="005872DC" w:rsidP="008C2174">
      <w:pPr>
        <w:pStyle w:val="EndNoteBibliography"/>
        <w:jc w:val="both"/>
      </w:pPr>
      <w:r w:rsidRPr="00BA6E76">
        <w:t>12.</w:t>
      </w:r>
      <w:r w:rsidRPr="00BA6E76">
        <w:tab/>
        <w:t xml:space="preserve">Bijleveld YA, de Haan TR, van der Lee JH et al. Evaluation of a System-Specific Function To Describe the Pharmacokinetics of Benzylpenicillin in Term Neonates Undergoing Moderate Hypothermia. </w:t>
      </w:r>
      <w:r w:rsidRPr="00BA6E76">
        <w:rPr>
          <w:i/>
        </w:rPr>
        <w:t xml:space="preserve">Antimicrob Agents Chemother </w:t>
      </w:r>
      <w:r w:rsidRPr="00BA6E76">
        <w:t xml:space="preserve">2018; </w:t>
      </w:r>
      <w:r w:rsidRPr="00BA6E76">
        <w:rPr>
          <w:b/>
        </w:rPr>
        <w:t>62</w:t>
      </w:r>
      <w:r w:rsidRPr="00BA6E76">
        <w:t>.</w:t>
      </w:r>
    </w:p>
    <w:p w14:paraId="043696F0" w14:textId="77777777" w:rsidR="005872DC" w:rsidRPr="00BA6E76" w:rsidRDefault="005872DC" w:rsidP="008C2174">
      <w:pPr>
        <w:pStyle w:val="EndNoteBibliography"/>
        <w:jc w:val="both"/>
      </w:pPr>
      <w:r w:rsidRPr="00BA6E76">
        <w:t>13.</w:t>
      </w:r>
      <w:r w:rsidRPr="00BA6E76">
        <w:tab/>
        <w:t xml:space="preserve">Padari H, Metsvaht T, Germovsek E et al. Pharmacokinetics of Penicillin G in Preterm and Term Neonates. </w:t>
      </w:r>
      <w:r w:rsidRPr="00BA6E76">
        <w:rPr>
          <w:i/>
        </w:rPr>
        <w:t xml:space="preserve">Antimicrob Agents Chemother </w:t>
      </w:r>
      <w:r w:rsidRPr="00BA6E76">
        <w:t xml:space="preserve">2018; </w:t>
      </w:r>
      <w:r w:rsidRPr="00BA6E76">
        <w:rPr>
          <w:b/>
        </w:rPr>
        <w:t>62</w:t>
      </w:r>
      <w:r w:rsidRPr="00BA6E76">
        <w:t>.</w:t>
      </w:r>
    </w:p>
    <w:p w14:paraId="3AE350D8" w14:textId="77777777" w:rsidR="005872DC" w:rsidRPr="00BA6E76" w:rsidRDefault="005872DC" w:rsidP="008C2174">
      <w:pPr>
        <w:pStyle w:val="EndNoteBibliography"/>
        <w:jc w:val="both"/>
      </w:pPr>
      <w:r w:rsidRPr="00BA6E76">
        <w:t>14.</w:t>
      </w:r>
      <w:r w:rsidRPr="00BA6E76">
        <w:tab/>
        <w:t xml:space="preserve">Metsvaht T, Oselin K, Ilmoja ML et al. Pharmacokinetics of penicillin g in very-low-birth-weight neonates. </w:t>
      </w:r>
      <w:r w:rsidRPr="00BA6E76">
        <w:rPr>
          <w:i/>
        </w:rPr>
        <w:t xml:space="preserve">Antimicrob Agents Chemother </w:t>
      </w:r>
      <w:r w:rsidRPr="00BA6E76">
        <w:t xml:space="preserve">2007; </w:t>
      </w:r>
      <w:r w:rsidRPr="00BA6E76">
        <w:rPr>
          <w:b/>
        </w:rPr>
        <w:t>51</w:t>
      </w:r>
      <w:r w:rsidRPr="00BA6E76">
        <w:t>: 1995-2000.</w:t>
      </w:r>
    </w:p>
    <w:p w14:paraId="773BBADD" w14:textId="77777777" w:rsidR="005872DC" w:rsidRPr="00BA6E76" w:rsidRDefault="005872DC" w:rsidP="008C2174">
      <w:pPr>
        <w:pStyle w:val="EndNoteBibliography"/>
        <w:jc w:val="both"/>
      </w:pPr>
      <w:r w:rsidRPr="00BA6E76">
        <w:t>15.</w:t>
      </w:r>
      <w:r w:rsidRPr="00BA6E76">
        <w:tab/>
        <w:t>NAPPA: Neonatal and Paediatric Pharmacokinetics of Antimicrobials Study: NCT01975493. EudraCT 2013-002366-40.</w:t>
      </w:r>
    </w:p>
    <w:p w14:paraId="4EFFC593" w14:textId="77777777" w:rsidR="005872DC" w:rsidRPr="00BA6E76" w:rsidRDefault="005872DC" w:rsidP="008C2174">
      <w:pPr>
        <w:pStyle w:val="EndNoteBibliography"/>
        <w:jc w:val="both"/>
      </w:pPr>
      <w:r w:rsidRPr="00BA6E76">
        <w:t>16.</w:t>
      </w:r>
      <w:r w:rsidRPr="00BA6E76">
        <w:tab/>
        <w:t xml:space="preserve">Pullen J, de Rozario L, Stolk LM et al. Population pharmacokinetics and dosing of flucloxacillin in preterm and term neonates. </w:t>
      </w:r>
      <w:r w:rsidRPr="00BA6E76">
        <w:rPr>
          <w:i/>
        </w:rPr>
        <w:t xml:space="preserve">Therapeutic Drug Monitoring </w:t>
      </w:r>
      <w:r w:rsidRPr="00BA6E76">
        <w:t xml:space="preserve">2006; </w:t>
      </w:r>
      <w:r w:rsidRPr="00BA6E76">
        <w:rPr>
          <w:b/>
        </w:rPr>
        <w:t>28</w:t>
      </w:r>
      <w:r w:rsidRPr="00BA6E76">
        <w:t>: 351-8.</w:t>
      </w:r>
    </w:p>
    <w:p w14:paraId="7AE340C3" w14:textId="77777777" w:rsidR="005872DC" w:rsidRPr="00BA6E76" w:rsidRDefault="005872DC" w:rsidP="008C2174">
      <w:pPr>
        <w:pStyle w:val="EndNoteBibliography"/>
        <w:jc w:val="both"/>
      </w:pPr>
      <w:r w:rsidRPr="00BA6E76">
        <w:t>17.</w:t>
      </w:r>
      <w:r w:rsidRPr="00BA6E76">
        <w:tab/>
        <w:t xml:space="preserve">Cohen-Wolkowiez M, Benjamin DK, Jr., Ross A et al. Population pharmacokinetics of piperacillin using scavenged samples from preterm infants. </w:t>
      </w:r>
      <w:r w:rsidRPr="00BA6E76">
        <w:rPr>
          <w:i/>
        </w:rPr>
        <w:t xml:space="preserve">Therapeutic Drug Monitoring </w:t>
      </w:r>
      <w:r w:rsidRPr="00BA6E76">
        <w:t xml:space="preserve">2012; </w:t>
      </w:r>
      <w:r w:rsidRPr="00BA6E76">
        <w:rPr>
          <w:b/>
        </w:rPr>
        <w:t>34</w:t>
      </w:r>
      <w:r w:rsidRPr="00BA6E76">
        <w:t>: 312-9.</w:t>
      </w:r>
    </w:p>
    <w:p w14:paraId="5B09BAC2" w14:textId="77777777" w:rsidR="005872DC" w:rsidRPr="00BA6E76" w:rsidRDefault="005872DC" w:rsidP="008C2174">
      <w:pPr>
        <w:pStyle w:val="EndNoteBibliography"/>
        <w:jc w:val="both"/>
      </w:pPr>
      <w:r w:rsidRPr="00BA6E76">
        <w:t>18.</w:t>
      </w:r>
      <w:r w:rsidRPr="00BA6E76">
        <w:tab/>
        <w:t xml:space="preserve">Li Z, Chen Y, Li Q et al. Population pharmacokinetics of piperacillin/tazobactam in neonates and young infants. </w:t>
      </w:r>
      <w:r w:rsidRPr="00BA6E76">
        <w:rPr>
          <w:i/>
        </w:rPr>
        <w:t xml:space="preserve">European journal of clinical pharmacology </w:t>
      </w:r>
      <w:r w:rsidRPr="00BA6E76">
        <w:t xml:space="preserve">2013; </w:t>
      </w:r>
      <w:r w:rsidRPr="00BA6E76">
        <w:rPr>
          <w:b/>
        </w:rPr>
        <w:t>69</w:t>
      </w:r>
      <w:r w:rsidRPr="00BA6E76">
        <w:t>: 1223-33.</w:t>
      </w:r>
    </w:p>
    <w:p w14:paraId="38E134D6" w14:textId="77777777" w:rsidR="005872DC" w:rsidRPr="00BA6E76" w:rsidRDefault="005872DC" w:rsidP="008C2174">
      <w:pPr>
        <w:pStyle w:val="EndNoteBibliography"/>
        <w:jc w:val="both"/>
      </w:pPr>
      <w:r w:rsidRPr="00BA6E76">
        <w:t>19.</w:t>
      </w:r>
      <w:r w:rsidRPr="00BA6E76">
        <w:tab/>
        <w:t xml:space="preserve">Cohen-Wolkowiez M, Watt KM, Zhou C et al. Developmental Pharmacokinetics of Piperacillin and Tazobactam Using Plasma and Dried Blood Spots from Infants. </w:t>
      </w:r>
      <w:r w:rsidRPr="00BA6E76">
        <w:rPr>
          <w:i/>
        </w:rPr>
        <w:t xml:space="preserve">Antimicrobial Agents and Chemotherapy </w:t>
      </w:r>
      <w:r w:rsidRPr="00BA6E76">
        <w:t xml:space="preserve">2014; </w:t>
      </w:r>
      <w:r w:rsidRPr="00BA6E76">
        <w:rPr>
          <w:b/>
        </w:rPr>
        <w:t>58</w:t>
      </w:r>
      <w:r w:rsidRPr="00BA6E76">
        <w:t>: 2856-65.</w:t>
      </w:r>
    </w:p>
    <w:p w14:paraId="4167079A" w14:textId="77777777" w:rsidR="005872DC" w:rsidRPr="00BA6E76" w:rsidRDefault="005872DC" w:rsidP="008C2174">
      <w:pPr>
        <w:pStyle w:val="EndNoteBibliography"/>
        <w:jc w:val="both"/>
      </w:pPr>
      <w:r w:rsidRPr="00BA6E76">
        <w:lastRenderedPageBreak/>
        <w:t>20.</w:t>
      </w:r>
      <w:r w:rsidRPr="00BA6E76">
        <w:tab/>
        <w:t xml:space="preserve">Cies JJ, Shankar V, Schlichting C et al. Population pharmacokinetics of piperacillin/tazobactam in critically ill young children. </w:t>
      </w:r>
      <w:r w:rsidRPr="00BA6E76">
        <w:rPr>
          <w:i/>
        </w:rPr>
        <w:t xml:space="preserve">Pediatr Infect Dis J </w:t>
      </w:r>
      <w:r w:rsidRPr="00BA6E76">
        <w:t xml:space="preserve">2014; </w:t>
      </w:r>
      <w:r w:rsidRPr="00BA6E76">
        <w:rPr>
          <w:b/>
        </w:rPr>
        <w:t>33</w:t>
      </w:r>
      <w:r w:rsidRPr="00BA6E76">
        <w:t>: 168-73.</w:t>
      </w:r>
    </w:p>
    <w:p w14:paraId="6FB1E5F9" w14:textId="77777777" w:rsidR="005872DC" w:rsidRPr="00BA6E76" w:rsidRDefault="005872DC" w:rsidP="008C2174">
      <w:pPr>
        <w:pStyle w:val="EndNoteBibliography"/>
        <w:jc w:val="both"/>
      </w:pPr>
      <w:r w:rsidRPr="00BA6E76">
        <w:t>21.</w:t>
      </w:r>
      <w:r w:rsidRPr="00BA6E76">
        <w:tab/>
        <w:t xml:space="preserve">Cies JJ, Jain J, Kuti JL. Population pharmacokinetics of the piperacillin component of piperacillin/tazobactam in pediatric oncology patients with fever and neutropenia. </w:t>
      </w:r>
      <w:r w:rsidRPr="00BA6E76">
        <w:rPr>
          <w:i/>
        </w:rPr>
        <w:t xml:space="preserve">Pediatr Blood Cancer </w:t>
      </w:r>
      <w:r w:rsidRPr="00BA6E76">
        <w:t xml:space="preserve">2015; </w:t>
      </w:r>
      <w:r w:rsidRPr="00BA6E76">
        <w:rPr>
          <w:b/>
        </w:rPr>
        <w:t>62</w:t>
      </w:r>
      <w:r w:rsidRPr="00BA6E76">
        <w:t>: 477-82.</w:t>
      </w:r>
    </w:p>
    <w:p w14:paraId="35B23449" w14:textId="77777777" w:rsidR="005872DC" w:rsidRPr="00BA6E76" w:rsidRDefault="005872DC" w:rsidP="008C2174">
      <w:pPr>
        <w:pStyle w:val="EndNoteBibliography"/>
        <w:jc w:val="both"/>
      </w:pPr>
      <w:r w:rsidRPr="00BA6E76">
        <w:t>22.</w:t>
      </w:r>
      <w:r w:rsidRPr="00BA6E76">
        <w:tab/>
        <w:t xml:space="preserve">Nichols K, Chung EK, Knoderer CA et al. Population Pharmacokinetics and Pharmacodynamics of Extended-Infusion Piperacillin and Tazobactam in Critically Ill Children. </w:t>
      </w:r>
      <w:r w:rsidRPr="00BA6E76">
        <w:rPr>
          <w:i/>
        </w:rPr>
        <w:t xml:space="preserve">Antimicrob Agents Chemother </w:t>
      </w:r>
      <w:r w:rsidRPr="00BA6E76">
        <w:t xml:space="preserve">2016; </w:t>
      </w:r>
      <w:r w:rsidRPr="00BA6E76">
        <w:rPr>
          <w:b/>
        </w:rPr>
        <w:t>60</w:t>
      </w:r>
      <w:r w:rsidRPr="00BA6E76">
        <w:t>: 522-31.</w:t>
      </w:r>
    </w:p>
    <w:p w14:paraId="7401FB04" w14:textId="77777777" w:rsidR="005872DC" w:rsidRPr="00BA6E76" w:rsidRDefault="005872DC" w:rsidP="008C2174">
      <w:pPr>
        <w:pStyle w:val="EndNoteBibliography"/>
        <w:jc w:val="both"/>
      </w:pPr>
      <w:r w:rsidRPr="00BA6E76">
        <w:t>23.</w:t>
      </w:r>
      <w:r w:rsidRPr="00BA6E76">
        <w:tab/>
        <w:t xml:space="preserve">De Cock P, van Dijkman SC, de Jaeger A et al. Dose optimization of piperacillin/tazobactam in critically ill children. </w:t>
      </w:r>
      <w:r w:rsidRPr="00BA6E76">
        <w:rPr>
          <w:i/>
        </w:rPr>
        <w:t xml:space="preserve">J Antimicrob Chemother </w:t>
      </w:r>
      <w:r w:rsidRPr="00BA6E76">
        <w:t xml:space="preserve">2017; </w:t>
      </w:r>
      <w:r w:rsidRPr="00BA6E76">
        <w:rPr>
          <w:b/>
        </w:rPr>
        <w:t>72</w:t>
      </w:r>
      <w:r w:rsidRPr="00BA6E76">
        <w:t>: 2002-11.</w:t>
      </w:r>
    </w:p>
    <w:p w14:paraId="4D76F356" w14:textId="77777777" w:rsidR="005872DC" w:rsidRPr="00BA6E76" w:rsidRDefault="005872DC" w:rsidP="008C2174">
      <w:pPr>
        <w:pStyle w:val="EndNoteBibliography"/>
        <w:jc w:val="both"/>
      </w:pPr>
      <w:r w:rsidRPr="00BA6E76">
        <w:t>24.</w:t>
      </w:r>
      <w:r w:rsidRPr="00BA6E76">
        <w:tab/>
        <w:t xml:space="preserve">Beranger A, Benaboud S, Urien S et al. Piperacillin Population Pharmacokinetics and Dosing Regimen Optimization in Critically Ill Children with Normal and Augmented Renal Clearance. </w:t>
      </w:r>
      <w:r w:rsidRPr="00BA6E76">
        <w:rPr>
          <w:i/>
        </w:rPr>
        <w:t xml:space="preserve">Clin Pharmacokinet </w:t>
      </w:r>
      <w:r w:rsidRPr="00BA6E76">
        <w:t xml:space="preserve">2019; </w:t>
      </w:r>
      <w:r w:rsidRPr="00BA6E76">
        <w:rPr>
          <w:b/>
        </w:rPr>
        <w:t>58</w:t>
      </w:r>
      <w:r w:rsidRPr="00BA6E76">
        <w:t>: 223-33.</w:t>
      </w:r>
    </w:p>
    <w:p w14:paraId="37B91A7D" w14:textId="77777777" w:rsidR="005872DC" w:rsidRPr="00BA6E76" w:rsidRDefault="005872DC" w:rsidP="008C2174">
      <w:pPr>
        <w:pStyle w:val="EndNoteBibliography"/>
        <w:jc w:val="both"/>
      </w:pPr>
      <w:r w:rsidRPr="00BA6E76">
        <w:t>25.</w:t>
      </w:r>
      <w:r w:rsidRPr="00BA6E76">
        <w:tab/>
        <w:t xml:space="preserve">Thibault C, Lavigne J, Litalien C et al. Population Pharmacokinetics and Safety of Piperacillin-Tazobactam Extended Infusions in Infants and Children. </w:t>
      </w:r>
      <w:r w:rsidRPr="00BA6E76">
        <w:rPr>
          <w:i/>
        </w:rPr>
        <w:t xml:space="preserve">Antimicrob Agents Chemother </w:t>
      </w:r>
      <w:r w:rsidRPr="00BA6E76">
        <w:t>2019.</w:t>
      </w:r>
    </w:p>
    <w:p w14:paraId="59CB74CF" w14:textId="77777777" w:rsidR="005872DC" w:rsidRPr="00BA6E76" w:rsidRDefault="005872DC" w:rsidP="008C2174">
      <w:pPr>
        <w:pStyle w:val="EndNoteBibliography"/>
        <w:jc w:val="both"/>
      </w:pPr>
      <w:r w:rsidRPr="00BA6E76">
        <w:t>26.</w:t>
      </w:r>
      <w:r w:rsidRPr="00BA6E76">
        <w:tab/>
        <w:t xml:space="preserve">Thorsted A, Kristoffersson AN, Maarbjerg SF et al. Population pharmacokinetics of piperacillin in febrile children receiving cancer chemotherapy: the impact of body weight and target on an optimal dosing regimen. </w:t>
      </w:r>
      <w:r w:rsidRPr="00BA6E76">
        <w:rPr>
          <w:i/>
        </w:rPr>
        <w:t xml:space="preserve">J Antimicrob Chemother </w:t>
      </w:r>
      <w:r w:rsidRPr="00BA6E76">
        <w:t>2019.</w:t>
      </w:r>
    </w:p>
    <w:p w14:paraId="07F93807" w14:textId="77777777" w:rsidR="005872DC" w:rsidRPr="00BA6E76" w:rsidRDefault="005872DC" w:rsidP="008C2174">
      <w:pPr>
        <w:pStyle w:val="EndNoteBibliography"/>
        <w:jc w:val="both"/>
      </w:pPr>
      <w:r w:rsidRPr="00BA6E76">
        <w:t>27.</w:t>
      </w:r>
      <w:r w:rsidRPr="00BA6E76">
        <w:tab/>
        <w:t xml:space="preserve">Butragueno-Laiseca L, Marco-Arino N, Troconiz IF et al. Population pharmacokinetics of piperacillin in critically ill children including those undergoing continuous kidney replacement therapy. </w:t>
      </w:r>
      <w:r w:rsidRPr="00BA6E76">
        <w:rPr>
          <w:i/>
        </w:rPr>
        <w:t xml:space="preserve">Clin Microbiol Infect </w:t>
      </w:r>
      <w:r w:rsidRPr="00BA6E76">
        <w:t>2022.</w:t>
      </w:r>
    </w:p>
    <w:p w14:paraId="2CE9419D" w14:textId="780EE4ED" w:rsidR="007C1DB3" w:rsidRPr="00AA4A82" w:rsidRDefault="00AA4A82" w:rsidP="008C2174">
      <w:pPr>
        <w:spacing w:after="160" w:line="240" w:lineRule="auto"/>
        <w:jc w:val="both"/>
        <w:rPr>
          <w:b/>
          <w:bCs/>
        </w:rPr>
      </w:pPr>
      <w:r w:rsidRPr="00BA6E76">
        <w:fldChar w:fldCharType="end"/>
      </w:r>
      <w:r w:rsidR="00482AFB" w:rsidRPr="00BA6E76">
        <w:t xml:space="preserve">28. </w:t>
      </w:r>
      <w:r w:rsidR="00D9755E" w:rsidRPr="00BA6E76">
        <w:tab/>
        <w:t xml:space="preserve">Barker CIS. </w:t>
      </w:r>
      <w:r w:rsidR="00482AFB" w:rsidRPr="00BA6E76">
        <w:t>The pharmacokinetics of penicillin antibiotics in neonates and children</w:t>
      </w:r>
      <w:r w:rsidR="00D9755E" w:rsidRPr="00BA6E76">
        <w:t xml:space="preserve">. PhD Thesis. </w:t>
      </w:r>
      <w:r w:rsidR="00482AFB" w:rsidRPr="00BA6E76">
        <w:t>ISNI: 0000 0005 0665 2680</w:t>
      </w:r>
      <w:r w:rsidR="00FB66A7" w:rsidRPr="00BA6E76">
        <w:t>. St George's, University of London, 2020.</w:t>
      </w:r>
      <w:r w:rsidR="00FB66A7">
        <w:t xml:space="preserve"> </w:t>
      </w:r>
    </w:p>
    <w:sectPr w:rsidR="007C1DB3" w:rsidRPr="00AA4A82" w:rsidSect="00A911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B46FF"/>
    <w:multiLevelType w:val="multilevel"/>
    <w:tmpl w:val="994A46FC"/>
    <w:styleLink w:val="PhDliststyle"/>
    <w:lvl w:ilvl="0">
      <w:start w:val="1"/>
      <w:numFmt w:val="decimal"/>
      <w:suff w:val="nothing"/>
      <w:lvlText w:val="Chapter %1: "/>
      <w:lvlJc w:val="left"/>
      <w:pPr>
        <w:ind w:left="858" w:hanging="432"/>
      </w:pPr>
      <w:rPr>
        <w:rFonts w:hint="default"/>
      </w:rPr>
    </w:lvl>
    <w:lvl w:ilvl="1">
      <w:start w:val="1"/>
      <w:numFmt w:val="decimal"/>
      <w:suff w:val="nothing"/>
      <w:lvlText w:val=" %1.%2 "/>
      <w:lvlJc w:val="left"/>
      <w:pPr>
        <w:ind w:left="576" w:hanging="576"/>
      </w:pPr>
      <w:rPr>
        <w:rFonts w:hint="default"/>
        <w:i w:val="0"/>
      </w:rPr>
    </w:lvl>
    <w:lvl w:ilvl="2">
      <w:start w:val="1"/>
      <w:numFmt w:val="decimal"/>
      <w:suff w:val="nothing"/>
      <w:lvlText w:val=" %1.%2.%3 "/>
      <w:lvlJc w:val="left"/>
      <w:pPr>
        <w:ind w:left="720" w:hanging="720"/>
      </w:pPr>
      <w:rPr>
        <w:rFonts w:hint="default"/>
      </w:rPr>
    </w:lvl>
    <w:lvl w:ilvl="3">
      <w:start w:val="1"/>
      <w:numFmt w:val="decimal"/>
      <w:suff w:val="nothing"/>
      <w:lvlText w:val=" %1.%2.%3.%4 "/>
      <w:lvlJc w:val="left"/>
      <w:pPr>
        <w:ind w:left="864" w:hanging="864"/>
      </w:pPr>
      <w:rPr>
        <w:rFonts w:hint="default"/>
      </w:rPr>
    </w:lvl>
    <w:lvl w:ilvl="4">
      <w:start w:val="1"/>
      <w:numFmt w:val="decimal"/>
      <w:suff w:val="nothing"/>
      <w:lvlText w:val=" %1.%2.%3.%4.%5 "/>
      <w:lvlJc w:val="left"/>
      <w:pPr>
        <w:ind w:left="1008" w:hanging="1008"/>
      </w:pPr>
      <w:rPr>
        <w:rFonts w:hint="default"/>
      </w:rPr>
    </w:lvl>
    <w:lvl w:ilvl="5">
      <w:start w:val="1"/>
      <w:numFmt w:val="decimal"/>
      <w:suff w:val="nothing"/>
      <w:lvlText w:val=" %1.%2.%3.%4.%5.%6 "/>
      <w:lvlJc w:val="left"/>
      <w:pPr>
        <w:ind w:left="1152" w:hanging="1152"/>
      </w:pPr>
      <w:rPr>
        <w:rFonts w:hint="default"/>
      </w:rPr>
    </w:lvl>
    <w:lvl w:ilvl="6">
      <w:start w:val="1"/>
      <w:numFmt w:val="decimal"/>
      <w:suff w:val="nothing"/>
      <w:lvlText w:val=" %1.%2.%3.%4.%5.%6.%7 "/>
      <w:lvlJc w:val="left"/>
      <w:pPr>
        <w:ind w:left="1296" w:hanging="1296"/>
      </w:pPr>
      <w:rPr>
        <w:rFonts w:hint="default"/>
      </w:rPr>
    </w:lvl>
    <w:lvl w:ilvl="7">
      <w:start w:val="1"/>
      <w:numFmt w:val="decimal"/>
      <w:suff w:val="nothing"/>
      <w:lvlText w:val=" %1.%2.%3.%4.%5.%6.%7.%8 "/>
      <w:lvlJc w:val="left"/>
      <w:pPr>
        <w:ind w:left="1440" w:hanging="1440"/>
      </w:pPr>
      <w:rPr>
        <w:rFonts w:hint="default"/>
      </w:rPr>
    </w:lvl>
    <w:lvl w:ilvl="8">
      <w:start w:val="1"/>
      <w:numFmt w:val="decimal"/>
      <w:suff w:val="nothing"/>
      <w:lvlText w:val=" %1.%2.%3.%4.%5.%6.%7.%8.%9 "/>
      <w:lvlJc w:val="left"/>
      <w:pPr>
        <w:ind w:left="1584" w:hanging="1584"/>
      </w:pPr>
      <w:rPr>
        <w:rFonts w:hint="default"/>
      </w:rPr>
    </w:lvl>
  </w:abstractNum>
  <w:num w:numId="1" w16cid:durableId="177232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ntimicrobial Chemo&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x5xp5dezdff0ewffoxef0kefvzsdf000wr&quot;&gt;CB_SGUL_KCL_EndNote Library_merge29May2020&lt;record-ids&gt;&lt;item&gt;203&lt;/item&gt;&lt;item&gt;2729&lt;/item&gt;&lt;item&gt;2995&lt;/item&gt;&lt;item&gt;3128&lt;/item&gt;&lt;item&gt;3249&lt;/item&gt;&lt;item&gt;3250&lt;/item&gt;&lt;item&gt;4345&lt;/item&gt;&lt;item&gt;4363&lt;/item&gt;&lt;item&gt;4368&lt;/item&gt;&lt;item&gt;4456&lt;/item&gt;&lt;item&gt;4457&lt;/item&gt;&lt;item&gt;4463&lt;/item&gt;&lt;item&gt;4464&lt;/item&gt;&lt;item&gt;5766&lt;/item&gt;&lt;item&gt;5767&lt;/item&gt;&lt;item&gt;5776&lt;/item&gt;&lt;/record-ids&gt;&lt;/item&gt;&lt;/Libraries&gt;"/>
  </w:docVars>
  <w:rsids>
    <w:rsidRoot w:val="00C63BA8"/>
    <w:rsid w:val="00013E0D"/>
    <w:rsid w:val="00031FCB"/>
    <w:rsid w:val="0003715E"/>
    <w:rsid w:val="00040EAE"/>
    <w:rsid w:val="00047E7D"/>
    <w:rsid w:val="00050105"/>
    <w:rsid w:val="000547F8"/>
    <w:rsid w:val="00057AE0"/>
    <w:rsid w:val="00057BA3"/>
    <w:rsid w:val="00065234"/>
    <w:rsid w:val="00077CEA"/>
    <w:rsid w:val="00090311"/>
    <w:rsid w:val="000C22C5"/>
    <w:rsid w:val="000E6F9D"/>
    <w:rsid w:val="00110AEA"/>
    <w:rsid w:val="0012226E"/>
    <w:rsid w:val="0012370F"/>
    <w:rsid w:val="001245C5"/>
    <w:rsid w:val="001373C5"/>
    <w:rsid w:val="00141420"/>
    <w:rsid w:val="00150D51"/>
    <w:rsid w:val="00152DCE"/>
    <w:rsid w:val="00161A64"/>
    <w:rsid w:val="001675AB"/>
    <w:rsid w:val="00177243"/>
    <w:rsid w:val="00180E50"/>
    <w:rsid w:val="00181419"/>
    <w:rsid w:val="001860EE"/>
    <w:rsid w:val="00187E02"/>
    <w:rsid w:val="001903B3"/>
    <w:rsid w:val="00192227"/>
    <w:rsid w:val="001A0722"/>
    <w:rsid w:val="001A5AE1"/>
    <w:rsid w:val="001A768D"/>
    <w:rsid w:val="001C1890"/>
    <w:rsid w:val="001C7526"/>
    <w:rsid w:val="001D2B95"/>
    <w:rsid w:val="001D36AE"/>
    <w:rsid w:val="001D6120"/>
    <w:rsid w:val="001E167E"/>
    <w:rsid w:val="001F2A39"/>
    <w:rsid w:val="002140FF"/>
    <w:rsid w:val="00227C92"/>
    <w:rsid w:val="002336AC"/>
    <w:rsid w:val="002365BA"/>
    <w:rsid w:val="00241B52"/>
    <w:rsid w:val="00251A68"/>
    <w:rsid w:val="00261CAC"/>
    <w:rsid w:val="00273FB8"/>
    <w:rsid w:val="00283937"/>
    <w:rsid w:val="00290220"/>
    <w:rsid w:val="00293F48"/>
    <w:rsid w:val="00293F70"/>
    <w:rsid w:val="002A064C"/>
    <w:rsid w:val="002B7CB3"/>
    <w:rsid w:val="002C0B0E"/>
    <w:rsid w:val="002C3206"/>
    <w:rsid w:val="002D655E"/>
    <w:rsid w:val="002D77C2"/>
    <w:rsid w:val="002E6830"/>
    <w:rsid w:val="002F6738"/>
    <w:rsid w:val="003129F2"/>
    <w:rsid w:val="0034481F"/>
    <w:rsid w:val="0035348F"/>
    <w:rsid w:val="003548D5"/>
    <w:rsid w:val="00366F9C"/>
    <w:rsid w:val="00367C43"/>
    <w:rsid w:val="00380263"/>
    <w:rsid w:val="0038576E"/>
    <w:rsid w:val="003920B9"/>
    <w:rsid w:val="00395A1D"/>
    <w:rsid w:val="00395CED"/>
    <w:rsid w:val="00397566"/>
    <w:rsid w:val="003A18D2"/>
    <w:rsid w:val="003A5A95"/>
    <w:rsid w:val="003B4BD5"/>
    <w:rsid w:val="003C34FE"/>
    <w:rsid w:val="003D2ACD"/>
    <w:rsid w:val="003D2E64"/>
    <w:rsid w:val="003E228B"/>
    <w:rsid w:val="0040499C"/>
    <w:rsid w:val="00416D3F"/>
    <w:rsid w:val="0042039A"/>
    <w:rsid w:val="00427608"/>
    <w:rsid w:val="004317ED"/>
    <w:rsid w:val="004329BF"/>
    <w:rsid w:val="00440029"/>
    <w:rsid w:val="00460959"/>
    <w:rsid w:val="00460B1A"/>
    <w:rsid w:val="00476B9F"/>
    <w:rsid w:val="0047737C"/>
    <w:rsid w:val="00481AE9"/>
    <w:rsid w:val="00482AFB"/>
    <w:rsid w:val="00484487"/>
    <w:rsid w:val="00484F31"/>
    <w:rsid w:val="004C5941"/>
    <w:rsid w:val="004C5E1A"/>
    <w:rsid w:val="004C6C84"/>
    <w:rsid w:val="004D0F2B"/>
    <w:rsid w:val="004D16DF"/>
    <w:rsid w:val="004E71E3"/>
    <w:rsid w:val="005004C3"/>
    <w:rsid w:val="00504F0D"/>
    <w:rsid w:val="00537A18"/>
    <w:rsid w:val="00552630"/>
    <w:rsid w:val="00561501"/>
    <w:rsid w:val="00567E86"/>
    <w:rsid w:val="00580041"/>
    <w:rsid w:val="00581706"/>
    <w:rsid w:val="005872DC"/>
    <w:rsid w:val="005920A4"/>
    <w:rsid w:val="005A3E25"/>
    <w:rsid w:val="005A646A"/>
    <w:rsid w:val="005B227E"/>
    <w:rsid w:val="005B30E9"/>
    <w:rsid w:val="005B7238"/>
    <w:rsid w:val="005D2335"/>
    <w:rsid w:val="005E3C5E"/>
    <w:rsid w:val="005F172F"/>
    <w:rsid w:val="00603408"/>
    <w:rsid w:val="006066B6"/>
    <w:rsid w:val="00610ACA"/>
    <w:rsid w:val="00611ABF"/>
    <w:rsid w:val="00626988"/>
    <w:rsid w:val="0064053B"/>
    <w:rsid w:val="00641635"/>
    <w:rsid w:val="0064472B"/>
    <w:rsid w:val="00656144"/>
    <w:rsid w:val="0066156A"/>
    <w:rsid w:val="00667298"/>
    <w:rsid w:val="00692F58"/>
    <w:rsid w:val="006A5061"/>
    <w:rsid w:val="006A5263"/>
    <w:rsid w:val="006B3CF9"/>
    <w:rsid w:val="006C1302"/>
    <w:rsid w:val="006C3B97"/>
    <w:rsid w:val="006E0D1D"/>
    <w:rsid w:val="006E2AD5"/>
    <w:rsid w:val="0070012A"/>
    <w:rsid w:val="007239DB"/>
    <w:rsid w:val="007379AE"/>
    <w:rsid w:val="007610DC"/>
    <w:rsid w:val="007635AF"/>
    <w:rsid w:val="007676A1"/>
    <w:rsid w:val="00781358"/>
    <w:rsid w:val="00792015"/>
    <w:rsid w:val="0079488B"/>
    <w:rsid w:val="007A4539"/>
    <w:rsid w:val="007A6753"/>
    <w:rsid w:val="007A7E03"/>
    <w:rsid w:val="007B43D9"/>
    <w:rsid w:val="007B6252"/>
    <w:rsid w:val="007C1DB3"/>
    <w:rsid w:val="007C542C"/>
    <w:rsid w:val="007D1BD0"/>
    <w:rsid w:val="007D41CC"/>
    <w:rsid w:val="007F318A"/>
    <w:rsid w:val="008034A3"/>
    <w:rsid w:val="00806A26"/>
    <w:rsid w:val="00811166"/>
    <w:rsid w:val="008164F1"/>
    <w:rsid w:val="00836619"/>
    <w:rsid w:val="00843D02"/>
    <w:rsid w:val="00872C3B"/>
    <w:rsid w:val="00883792"/>
    <w:rsid w:val="00890B58"/>
    <w:rsid w:val="008A1E25"/>
    <w:rsid w:val="008A24CC"/>
    <w:rsid w:val="008A32FF"/>
    <w:rsid w:val="008A62AB"/>
    <w:rsid w:val="008B5714"/>
    <w:rsid w:val="008C2174"/>
    <w:rsid w:val="008C5A8C"/>
    <w:rsid w:val="008D057C"/>
    <w:rsid w:val="008D67FB"/>
    <w:rsid w:val="008D7F6E"/>
    <w:rsid w:val="008F0B32"/>
    <w:rsid w:val="008F0CC8"/>
    <w:rsid w:val="008F605E"/>
    <w:rsid w:val="00901E59"/>
    <w:rsid w:val="009037F1"/>
    <w:rsid w:val="00912CE4"/>
    <w:rsid w:val="00943EC6"/>
    <w:rsid w:val="00945BE5"/>
    <w:rsid w:val="00950E69"/>
    <w:rsid w:val="00960A74"/>
    <w:rsid w:val="009713A5"/>
    <w:rsid w:val="009A0768"/>
    <w:rsid w:val="009A3E8C"/>
    <w:rsid w:val="009A7B52"/>
    <w:rsid w:val="009B3780"/>
    <w:rsid w:val="009B7742"/>
    <w:rsid w:val="009C16EA"/>
    <w:rsid w:val="009C4D7B"/>
    <w:rsid w:val="009D5DE0"/>
    <w:rsid w:val="009E26D3"/>
    <w:rsid w:val="00A10369"/>
    <w:rsid w:val="00A13CB0"/>
    <w:rsid w:val="00A1763C"/>
    <w:rsid w:val="00A22301"/>
    <w:rsid w:val="00A3159C"/>
    <w:rsid w:val="00A33524"/>
    <w:rsid w:val="00A372B3"/>
    <w:rsid w:val="00A5795A"/>
    <w:rsid w:val="00A60E69"/>
    <w:rsid w:val="00A675AA"/>
    <w:rsid w:val="00A911EE"/>
    <w:rsid w:val="00AA4A82"/>
    <w:rsid w:val="00AB0199"/>
    <w:rsid w:val="00AD4037"/>
    <w:rsid w:val="00AD4C56"/>
    <w:rsid w:val="00AD5728"/>
    <w:rsid w:val="00AE4C81"/>
    <w:rsid w:val="00AF1F90"/>
    <w:rsid w:val="00B02351"/>
    <w:rsid w:val="00B15D98"/>
    <w:rsid w:val="00B20DA4"/>
    <w:rsid w:val="00B22656"/>
    <w:rsid w:val="00B251CC"/>
    <w:rsid w:val="00B30C55"/>
    <w:rsid w:val="00B34A51"/>
    <w:rsid w:val="00B4484A"/>
    <w:rsid w:val="00B649C6"/>
    <w:rsid w:val="00BA1968"/>
    <w:rsid w:val="00BA645B"/>
    <w:rsid w:val="00BA6E76"/>
    <w:rsid w:val="00BB20E6"/>
    <w:rsid w:val="00BB5D0E"/>
    <w:rsid w:val="00BC4B18"/>
    <w:rsid w:val="00BD121E"/>
    <w:rsid w:val="00C00C60"/>
    <w:rsid w:val="00C04BCE"/>
    <w:rsid w:val="00C2260C"/>
    <w:rsid w:val="00C2272F"/>
    <w:rsid w:val="00C475BF"/>
    <w:rsid w:val="00C5332C"/>
    <w:rsid w:val="00C56002"/>
    <w:rsid w:val="00C63BA8"/>
    <w:rsid w:val="00C66875"/>
    <w:rsid w:val="00C866DC"/>
    <w:rsid w:val="00C87ABF"/>
    <w:rsid w:val="00CC08CF"/>
    <w:rsid w:val="00CD507E"/>
    <w:rsid w:val="00CE1932"/>
    <w:rsid w:val="00CE72ED"/>
    <w:rsid w:val="00D021B6"/>
    <w:rsid w:val="00D205E4"/>
    <w:rsid w:val="00D21B98"/>
    <w:rsid w:val="00D2699B"/>
    <w:rsid w:val="00D27362"/>
    <w:rsid w:val="00D34026"/>
    <w:rsid w:val="00D450C7"/>
    <w:rsid w:val="00D62A50"/>
    <w:rsid w:val="00D62D8F"/>
    <w:rsid w:val="00D7382A"/>
    <w:rsid w:val="00D87CB4"/>
    <w:rsid w:val="00D93955"/>
    <w:rsid w:val="00D9755E"/>
    <w:rsid w:val="00DA0BC8"/>
    <w:rsid w:val="00DA3819"/>
    <w:rsid w:val="00DA6E94"/>
    <w:rsid w:val="00DB7FC1"/>
    <w:rsid w:val="00DD01C9"/>
    <w:rsid w:val="00DD525E"/>
    <w:rsid w:val="00DD526F"/>
    <w:rsid w:val="00DD595A"/>
    <w:rsid w:val="00DF0E82"/>
    <w:rsid w:val="00DF654E"/>
    <w:rsid w:val="00E042C2"/>
    <w:rsid w:val="00E066D5"/>
    <w:rsid w:val="00E23700"/>
    <w:rsid w:val="00E35A0F"/>
    <w:rsid w:val="00E4441F"/>
    <w:rsid w:val="00E50570"/>
    <w:rsid w:val="00E556CF"/>
    <w:rsid w:val="00E615EF"/>
    <w:rsid w:val="00E63AD1"/>
    <w:rsid w:val="00E659FF"/>
    <w:rsid w:val="00E70F4E"/>
    <w:rsid w:val="00E75059"/>
    <w:rsid w:val="00E976C1"/>
    <w:rsid w:val="00EB06F3"/>
    <w:rsid w:val="00EB299B"/>
    <w:rsid w:val="00EE00C0"/>
    <w:rsid w:val="00EE1420"/>
    <w:rsid w:val="00EE1779"/>
    <w:rsid w:val="00F02A33"/>
    <w:rsid w:val="00F10D44"/>
    <w:rsid w:val="00F1760B"/>
    <w:rsid w:val="00F31E57"/>
    <w:rsid w:val="00F417D2"/>
    <w:rsid w:val="00F558AA"/>
    <w:rsid w:val="00F639C3"/>
    <w:rsid w:val="00F67810"/>
    <w:rsid w:val="00F701E8"/>
    <w:rsid w:val="00F8688E"/>
    <w:rsid w:val="00F915F9"/>
    <w:rsid w:val="00F91A7C"/>
    <w:rsid w:val="00F92733"/>
    <w:rsid w:val="00FA3FE7"/>
    <w:rsid w:val="00FA4E1E"/>
    <w:rsid w:val="00FB4E1F"/>
    <w:rsid w:val="00FB66A7"/>
    <w:rsid w:val="00FC2D02"/>
    <w:rsid w:val="00FC4649"/>
    <w:rsid w:val="00FD3FBB"/>
    <w:rsid w:val="00FF3547"/>
    <w:rsid w:val="00FF4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0476D"/>
  <w15:chartTrackingRefBased/>
  <w15:docId w15:val="{51A78285-BDF8-4484-9A35-608FE2A5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5AA"/>
    <w:pPr>
      <w:spacing w:after="0" w:line="480" w:lineRule="auto"/>
    </w:pPr>
    <w:rPr>
      <w:rFonts w:ascii="Times New Roman" w:hAnsi="Times New Roman" w:cs="Times New Roman"/>
      <w:sz w:val="24"/>
      <w:szCs w:val="24"/>
    </w:rPr>
  </w:style>
  <w:style w:type="paragraph" w:styleId="Heading1">
    <w:name w:val="heading 1"/>
    <w:basedOn w:val="Normal"/>
    <w:next w:val="Normal"/>
    <w:link w:val="Heading1Char"/>
    <w:qFormat/>
    <w:rsid w:val="00FC2D02"/>
    <w:pPr>
      <w:outlineLvl w:val="0"/>
    </w:pPr>
    <w:rPr>
      <w:b/>
      <w:bCs/>
    </w:rPr>
  </w:style>
  <w:style w:type="paragraph" w:styleId="Heading2">
    <w:name w:val="heading 2"/>
    <w:basedOn w:val="Normal"/>
    <w:next w:val="Normal"/>
    <w:link w:val="Heading2Char"/>
    <w:unhideWhenUsed/>
    <w:qFormat/>
    <w:rsid w:val="00FC2D02"/>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PhDliststyle">
    <w:name w:val="PhD list style"/>
    <w:uiPriority w:val="99"/>
    <w:rsid w:val="0035348F"/>
    <w:pPr>
      <w:numPr>
        <w:numId w:val="1"/>
      </w:numPr>
    </w:pPr>
  </w:style>
  <w:style w:type="paragraph" w:styleId="BalloonText">
    <w:name w:val="Balloon Text"/>
    <w:basedOn w:val="Normal"/>
    <w:link w:val="BalloonTextChar"/>
    <w:uiPriority w:val="99"/>
    <w:semiHidden/>
    <w:unhideWhenUsed/>
    <w:rsid w:val="00FC2D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D02"/>
    <w:rPr>
      <w:rFonts w:ascii="Segoe UI" w:hAnsi="Segoe UI" w:cs="Segoe UI"/>
      <w:sz w:val="18"/>
      <w:szCs w:val="18"/>
    </w:rPr>
  </w:style>
  <w:style w:type="character" w:customStyle="1" w:styleId="Heading1Char">
    <w:name w:val="Heading 1 Char"/>
    <w:basedOn w:val="DefaultParagraphFont"/>
    <w:link w:val="Heading1"/>
    <w:rsid w:val="00FC2D02"/>
    <w:rPr>
      <w:rFonts w:ascii="Times New Roman" w:hAnsi="Times New Roman" w:cs="Times New Roman"/>
      <w:b/>
      <w:bCs/>
      <w:sz w:val="24"/>
      <w:szCs w:val="24"/>
    </w:rPr>
  </w:style>
  <w:style w:type="character" w:customStyle="1" w:styleId="Heading2Char">
    <w:name w:val="Heading 2 Char"/>
    <w:basedOn w:val="DefaultParagraphFont"/>
    <w:link w:val="Heading2"/>
    <w:rsid w:val="00FC2D02"/>
    <w:rPr>
      <w:rFonts w:ascii="Times New Roman" w:hAnsi="Times New Roman" w:cs="Times New Roman"/>
      <w:b/>
      <w:bCs/>
      <w:sz w:val="24"/>
      <w:szCs w:val="24"/>
    </w:rPr>
  </w:style>
  <w:style w:type="character" w:customStyle="1" w:styleId="CaptionChar">
    <w:name w:val="Caption Char"/>
    <w:basedOn w:val="DefaultParagraphFont"/>
    <w:link w:val="Caption"/>
    <w:uiPriority w:val="35"/>
    <w:locked/>
    <w:rsid w:val="00FC2D02"/>
    <w:rPr>
      <w:rFonts w:ascii="Times New Roman" w:eastAsia="Calibri" w:hAnsi="Times New Roman" w:cs="Calibri"/>
      <w:b/>
      <w:iCs/>
      <w:sz w:val="24"/>
      <w:szCs w:val="24"/>
    </w:rPr>
  </w:style>
  <w:style w:type="paragraph" w:styleId="Caption">
    <w:name w:val="caption"/>
    <w:basedOn w:val="Normal"/>
    <w:next w:val="Normal"/>
    <w:link w:val="CaptionChar"/>
    <w:uiPriority w:val="35"/>
    <w:unhideWhenUsed/>
    <w:qFormat/>
    <w:rsid w:val="00FC2D02"/>
    <w:pPr>
      <w:suppressAutoHyphens/>
      <w:spacing w:line="360" w:lineRule="auto"/>
      <w:jc w:val="both"/>
    </w:pPr>
    <w:rPr>
      <w:rFonts w:eastAsia="Calibri" w:cs="Calibri"/>
      <w:b/>
      <w:iCs/>
    </w:rPr>
  </w:style>
  <w:style w:type="character" w:styleId="CommentReference">
    <w:name w:val="annotation reference"/>
    <w:basedOn w:val="DefaultParagraphFont"/>
    <w:uiPriority w:val="99"/>
    <w:semiHidden/>
    <w:unhideWhenUsed/>
    <w:rsid w:val="00FC2D02"/>
    <w:rPr>
      <w:sz w:val="16"/>
      <w:szCs w:val="16"/>
    </w:rPr>
  </w:style>
  <w:style w:type="paragraph" w:styleId="CommentText">
    <w:name w:val="annotation text"/>
    <w:basedOn w:val="Normal"/>
    <w:link w:val="CommentTextChar"/>
    <w:uiPriority w:val="99"/>
    <w:unhideWhenUsed/>
    <w:rsid w:val="00FC2D02"/>
    <w:pPr>
      <w:spacing w:line="240" w:lineRule="auto"/>
    </w:pPr>
    <w:rPr>
      <w:sz w:val="20"/>
      <w:szCs w:val="20"/>
    </w:rPr>
  </w:style>
  <w:style w:type="character" w:customStyle="1" w:styleId="CommentTextChar">
    <w:name w:val="Comment Text Char"/>
    <w:basedOn w:val="DefaultParagraphFont"/>
    <w:link w:val="CommentText"/>
    <w:uiPriority w:val="99"/>
    <w:rsid w:val="00FC2D02"/>
    <w:rPr>
      <w:rFonts w:ascii="Times New Roman" w:hAnsi="Times New Roman" w:cs="Times New Roman"/>
      <w:sz w:val="20"/>
      <w:szCs w:val="20"/>
    </w:rPr>
  </w:style>
  <w:style w:type="character" w:styleId="LineNumber">
    <w:name w:val="line number"/>
    <w:basedOn w:val="DefaultParagraphFont"/>
    <w:uiPriority w:val="99"/>
    <w:semiHidden/>
    <w:unhideWhenUsed/>
    <w:rsid w:val="00FC2D02"/>
  </w:style>
  <w:style w:type="paragraph" w:customStyle="1" w:styleId="EndNoteBibliographyTitle">
    <w:name w:val="EndNote Bibliography Title"/>
    <w:basedOn w:val="Normal"/>
    <w:link w:val="EndNoteBibliographyTitleChar"/>
    <w:rsid w:val="0079488B"/>
    <w:pPr>
      <w:jc w:val="center"/>
    </w:pPr>
    <w:rPr>
      <w:noProof/>
      <w:lang w:val="en-US"/>
    </w:rPr>
  </w:style>
  <w:style w:type="character" w:customStyle="1" w:styleId="EndNoteBibliographyTitleChar">
    <w:name w:val="EndNote Bibliography Title Char"/>
    <w:basedOn w:val="Heading2Char"/>
    <w:link w:val="EndNoteBibliographyTitle"/>
    <w:rsid w:val="0079488B"/>
    <w:rPr>
      <w:rFonts w:ascii="Times New Roman" w:hAnsi="Times New Roman" w:cs="Times New Roman"/>
      <w:b w:val="0"/>
      <w:bCs w:val="0"/>
      <w:noProof/>
      <w:sz w:val="24"/>
      <w:szCs w:val="24"/>
      <w:lang w:val="en-US"/>
    </w:rPr>
  </w:style>
  <w:style w:type="paragraph" w:customStyle="1" w:styleId="EndNoteBibliography">
    <w:name w:val="EndNote Bibliography"/>
    <w:basedOn w:val="Normal"/>
    <w:link w:val="EndNoteBibliographyChar"/>
    <w:rsid w:val="0079488B"/>
    <w:pPr>
      <w:spacing w:line="240" w:lineRule="auto"/>
    </w:pPr>
    <w:rPr>
      <w:noProof/>
      <w:lang w:val="en-US"/>
    </w:rPr>
  </w:style>
  <w:style w:type="character" w:customStyle="1" w:styleId="EndNoteBibliographyChar">
    <w:name w:val="EndNote Bibliography Char"/>
    <w:basedOn w:val="Heading2Char"/>
    <w:link w:val="EndNoteBibliography"/>
    <w:rsid w:val="0079488B"/>
    <w:rPr>
      <w:rFonts w:ascii="Times New Roman" w:hAnsi="Times New Roman" w:cs="Times New Roman"/>
      <w:b w:val="0"/>
      <w:bCs w:val="0"/>
      <w:noProof/>
      <w:sz w:val="24"/>
      <w:szCs w:val="24"/>
      <w:lang w:val="en-US"/>
    </w:rPr>
  </w:style>
  <w:style w:type="character" w:styleId="Hyperlink">
    <w:name w:val="Hyperlink"/>
    <w:basedOn w:val="DefaultParagraphFont"/>
    <w:uiPriority w:val="99"/>
    <w:unhideWhenUsed/>
    <w:rsid w:val="0079488B"/>
    <w:rPr>
      <w:color w:val="0563C1" w:themeColor="hyperlink"/>
      <w:u w:val="single"/>
    </w:rPr>
  </w:style>
  <w:style w:type="character" w:styleId="UnresolvedMention">
    <w:name w:val="Unresolved Mention"/>
    <w:basedOn w:val="DefaultParagraphFont"/>
    <w:uiPriority w:val="99"/>
    <w:semiHidden/>
    <w:unhideWhenUsed/>
    <w:rsid w:val="0079488B"/>
    <w:rPr>
      <w:color w:val="605E5C"/>
      <w:shd w:val="clear" w:color="auto" w:fill="E1DFDD"/>
    </w:rPr>
  </w:style>
  <w:style w:type="paragraph" w:customStyle="1" w:styleId="Compact">
    <w:name w:val="Compact"/>
    <w:basedOn w:val="BodyText"/>
    <w:qFormat/>
    <w:rsid w:val="003A5A95"/>
    <w:pPr>
      <w:spacing w:before="36" w:after="36" w:line="240" w:lineRule="auto"/>
    </w:pPr>
    <w:rPr>
      <w:rFonts w:asciiTheme="minorHAnsi" w:hAnsiTheme="minorHAnsi" w:cstheme="minorBidi"/>
      <w:lang w:val="en-US"/>
    </w:rPr>
  </w:style>
  <w:style w:type="paragraph" w:styleId="BodyText">
    <w:name w:val="Body Text"/>
    <w:basedOn w:val="Normal"/>
    <w:link w:val="BodyTextChar"/>
    <w:uiPriority w:val="99"/>
    <w:semiHidden/>
    <w:unhideWhenUsed/>
    <w:rsid w:val="003A5A95"/>
    <w:pPr>
      <w:spacing w:after="120"/>
    </w:pPr>
  </w:style>
  <w:style w:type="character" w:customStyle="1" w:styleId="BodyTextChar">
    <w:name w:val="Body Text Char"/>
    <w:basedOn w:val="DefaultParagraphFont"/>
    <w:link w:val="BodyText"/>
    <w:uiPriority w:val="99"/>
    <w:semiHidden/>
    <w:rsid w:val="003A5A95"/>
    <w:rPr>
      <w:rFonts w:ascii="Times New Roman" w:hAnsi="Times New Roman" w:cs="Times New Roman"/>
      <w:sz w:val="24"/>
      <w:szCs w:val="24"/>
    </w:rPr>
  </w:style>
  <w:style w:type="paragraph" w:styleId="NormalWeb">
    <w:name w:val="Normal (Web)"/>
    <w:basedOn w:val="Normal"/>
    <w:uiPriority w:val="99"/>
    <w:semiHidden/>
    <w:unhideWhenUsed/>
    <w:rsid w:val="007B6252"/>
    <w:pPr>
      <w:spacing w:before="100" w:beforeAutospacing="1" w:after="100" w:afterAutospacing="1" w:line="240" w:lineRule="auto"/>
    </w:pPr>
    <w:rPr>
      <w:rFonts w:eastAsia="Times New Roman"/>
      <w:lang w:eastAsia="en-GB"/>
    </w:rPr>
  </w:style>
  <w:style w:type="paragraph" w:customStyle="1" w:styleId="Smallfontforbigtable">
    <w:name w:val="Small font for big table"/>
    <w:qFormat/>
    <w:rsid w:val="00AA4A82"/>
    <w:pPr>
      <w:spacing w:line="240" w:lineRule="auto"/>
    </w:pPr>
    <w:rPr>
      <w:rFonts w:ascii="Times New Roman" w:eastAsia="Calibri" w:hAnsi="Times New Roman" w:cs="Calibri"/>
      <w:sz w:val="20"/>
      <w:szCs w:val="20"/>
    </w:rPr>
  </w:style>
  <w:style w:type="paragraph" w:styleId="CommentSubject">
    <w:name w:val="annotation subject"/>
    <w:basedOn w:val="CommentText"/>
    <w:next w:val="CommentText"/>
    <w:link w:val="CommentSubjectChar"/>
    <w:uiPriority w:val="99"/>
    <w:semiHidden/>
    <w:unhideWhenUsed/>
    <w:rsid w:val="00D2699B"/>
    <w:rPr>
      <w:b/>
      <w:bCs/>
    </w:rPr>
  </w:style>
  <w:style w:type="character" w:customStyle="1" w:styleId="CommentSubjectChar">
    <w:name w:val="Comment Subject Char"/>
    <w:basedOn w:val="CommentTextChar"/>
    <w:link w:val="CommentSubject"/>
    <w:uiPriority w:val="99"/>
    <w:semiHidden/>
    <w:rsid w:val="00D2699B"/>
    <w:rPr>
      <w:rFonts w:ascii="Times New Roman" w:hAnsi="Times New Roman" w:cs="Times New Roman"/>
      <w:b/>
      <w:bCs/>
      <w:sz w:val="20"/>
      <w:szCs w:val="20"/>
    </w:rPr>
  </w:style>
  <w:style w:type="paragraph" w:styleId="ListParagraph">
    <w:name w:val="List Paragraph"/>
    <w:basedOn w:val="Normal"/>
    <w:uiPriority w:val="34"/>
    <w:qFormat/>
    <w:rsid w:val="008F0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6021">
      <w:bodyDiv w:val="1"/>
      <w:marLeft w:val="0"/>
      <w:marRight w:val="0"/>
      <w:marTop w:val="0"/>
      <w:marBottom w:val="0"/>
      <w:divBdr>
        <w:top w:val="none" w:sz="0" w:space="0" w:color="auto"/>
        <w:left w:val="none" w:sz="0" w:space="0" w:color="auto"/>
        <w:bottom w:val="none" w:sz="0" w:space="0" w:color="auto"/>
        <w:right w:val="none" w:sz="0" w:space="0" w:color="auto"/>
      </w:divBdr>
    </w:div>
    <w:div w:id="181288128">
      <w:bodyDiv w:val="1"/>
      <w:marLeft w:val="0"/>
      <w:marRight w:val="0"/>
      <w:marTop w:val="0"/>
      <w:marBottom w:val="0"/>
      <w:divBdr>
        <w:top w:val="none" w:sz="0" w:space="0" w:color="auto"/>
        <w:left w:val="none" w:sz="0" w:space="0" w:color="auto"/>
        <w:bottom w:val="none" w:sz="0" w:space="0" w:color="auto"/>
        <w:right w:val="none" w:sz="0" w:space="0" w:color="auto"/>
      </w:divBdr>
    </w:div>
    <w:div w:id="484594316">
      <w:bodyDiv w:val="1"/>
      <w:marLeft w:val="0"/>
      <w:marRight w:val="0"/>
      <w:marTop w:val="0"/>
      <w:marBottom w:val="0"/>
      <w:divBdr>
        <w:top w:val="none" w:sz="0" w:space="0" w:color="auto"/>
        <w:left w:val="none" w:sz="0" w:space="0" w:color="auto"/>
        <w:bottom w:val="none" w:sz="0" w:space="0" w:color="auto"/>
        <w:right w:val="none" w:sz="0" w:space="0" w:color="auto"/>
      </w:divBdr>
    </w:div>
    <w:div w:id="543447952">
      <w:bodyDiv w:val="1"/>
      <w:marLeft w:val="0"/>
      <w:marRight w:val="0"/>
      <w:marTop w:val="0"/>
      <w:marBottom w:val="0"/>
      <w:divBdr>
        <w:top w:val="none" w:sz="0" w:space="0" w:color="auto"/>
        <w:left w:val="none" w:sz="0" w:space="0" w:color="auto"/>
        <w:bottom w:val="none" w:sz="0" w:space="0" w:color="auto"/>
        <w:right w:val="none" w:sz="0" w:space="0" w:color="auto"/>
      </w:divBdr>
    </w:div>
    <w:div w:id="678577885">
      <w:bodyDiv w:val="1"/>
      <w:marLeft w:val="0"/>
      <w:marRight w:val="0"/>
      <w:marTop w:val="0"/>
      <w:marBottom w:val="0"/>
      <w:divBdr>
        <w:top w:val="none" w:sz="0" w:space="0" w:color="auto"/>
        <w:left w:val="none" w:sz="0" w:space="0" w:color="auto"/>
        <w:bottom w:val="none" w:sz="0" w:space="0" w:color="auto"/>
        <w:right w:val="none" w:sz="0" w:space="0" w:color="auto"/>
      </w:divBdr>
    </w:div>
    <w:div w:id="872159419">
      <w:bodyDiv w:val="1"/>
      <w:marLeft w:val="0"/>
      <w:marRight w:val="0"/>
      <w:marTop w:val="0"/>
      <w:marBottom w:val="0"/>
      <w:divBdr>
        <w:top w:val="none" w:sz="0" w:space="0" w:color="auto"/>
        <w:left w:val="none" w:sz="0" w:space="0" w:color="auto"/>
        <w:bottom w:val="none" w:sz="0" w:space="0" w:color="auto"/>
        <w:right w:val="none" w:sz="0" w:space="0" w:color="auto"/>
      </w:divBdr>
    </w:div>
    <w:div w:id="910777878">
      <w:bodyDiv w:val="1"/>
      <w:marLeft w:val="0"/>
      <w:marRight w:val="0"/>
      <w:marTop w:val="0"/>
      <w:marBottom w:val="0"/>
      <w:divBdr>
        <w:top w:val="none" w:sz="0" w:space="0" w:color="auto"/>
        <w:left w:val="none" w:sz="0" w:space="0" w:color="auto"/>
        <w:bottom w:val="none" w:sz="0" w:space="0" w:color="auto"/>
        <w:right w:val="none" w:sz="0" w:space="0" w:color="auto"/>
      </w:divBdr>
    </w:div>
    <w:div w:id="977687463">
      <w:bodyDiv w:val="1"/>
      <w:marLeft w:val="0"/>
      <w:marRight w:val="0"/>
      <w:marTop w:val="0"/>
      <w:marBottom w:val="0"/>
      <w:divBdr>
        <w:top w:val="none" w:sz="0" w:space="0" w:color="auto"/>
        <w:left w:val="none" w:sz="0" w:space="0" w:color="auto"/>
        <w:bottom w:val="none" w:sz="0" w:space="0" w:color="auto"/>
        <w:right w:val="none" w:sz="0" w:space="0" w:color="auto"/>
      </w:divBdr>
    </w:div>
    <w:div w:id="1412236046">
      <w:bodyDiv w:val="1"/>
      <w:marLeft w:val="0"/>
      <w:marRight w:val="0"/>
      <w:marTop w:val="0"/>
      <w:marBottom w:val="0"/>
      <w:divBdr>
        <w:top w:val="none" w:sz="0" w:space="0" w:color="auto"/>
        <w:left w:val="none" w:sz="0" w:space="0" w:color="auto"/>
        <w:bottom w:val="none" w:sz="0" w:space="0" w:color="auto"/>
        <w:right w:val="none" w:sz="0" w:space="0" w:color="auto"/>
      </w:divBdr>
    </w:div>
    <w:div w:id="1466049156">
      <w:bodyDiv w:val="1"/>
      <w:marLeft w:val="0"/>
      <w:marRight w:val="0"/>
      <w:marTop w:val="0"/>
      <w:marBottom w:val="0"/>
      <w:divBdr>
        <w:top w:val="none" w:sz="0" w:space="0" w:color="auto"/>
        <w:left w:val="none" w:sz="0" w:space="0" w:color="auto"/>
        <w:bottom w:val="none" w:sz="0" w:space="0" w:color="auto"/>
        <w:right w:val="none" w:sz="0" w:space="0" w:color="auto"/>
      </w:divBdr>
    </w:div>
    <w:div w:id="1991863303">
      <w:bodyDiv w:val="1"/>
      <w:marLeft w:val="0"/>
      <w:marRight w:val="0"/>
      <w:marTop w:val="0"/>
      <w:marBottom w:val="0"/>
      <w:divBdr>
        <w:top w:val="none" w:sz="0" w:space="0" w:color="auto"/>
        <w:left w:val="none" w:sz="0" w:space="0" w:color="auto"/>
        <w:bottom w:val="none" w:sz="0" w:space="0" w:color="auto"/>
        <w:right w:val="none" w:sz="0" w:space="0" w:color="auto"/>
      </w:divBdr>
    </w:div>
    <w:div w:id="2100982259">
      <w:bodyDiv w:val="1"/>
      <w:marLeft w:val="0"/>
      <w:marRight w:val="0"/>
      <w:marTop w:val="0"/>
      <w:marBottom w:val="0"/>
      <w:divBdr>
        <w:top w:val="none" w:sz="0" w:space="0" w:color="auto"/>
        <w:left w:val="none" w:sz="0" w:space="0" w:color="auto"/>
        <w:bottom w:val="none" w:sz="0" w:space="0" w:color="auto"/>
        <w:right w:val="none" w:sz="0" w:space="0" w:color="auto"/>
      </w:divBdr>
    </w:div>
    <w:div w:id="2102019264">
      <w:bodyDiv w:val="1"/>
      <w:marLeft w:val="0"/>
      <w:marRight w:val="0"/>
      <w:marTop w:val="0"/>
      <w:marBottom w:val="0"/>
      <w:divBdr>
        <w:top w:val="none" w:sz="0" w:space="0" w:color="auto"/>
        <w:left w:val="none" w:sz="0" w:space="0" w:color="auto"/>
        <w:bottom w:val="none" w:sz="0" w:space="0" w:color="auto"/>
        <w:right w:val="none" w:sz="0" w:space="0" w:color="auto"/>
      </w:divBdr>
    </w:div>
    <w:div w:id="210661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bnfc.nice.org.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edicines.org.uk/"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who.int/publications/m/item/the-who-essential-medicines-list-antibiotic-book-improving-antibiotic-aware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50162-8B29-4D19-927E-C47107F1B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7110</Words>
  <Characters>40530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Charlotte</dc:creator>
  <cp:keywords/>
  <dc:description/>
  <cp:lastModifiedBy>Sadie Thrift</cp:lastModifiedBy>
  <cp:revision>5</cp:revision>
  <cp:lastPrinted>2022-11-15T14:33:00Z</cp:lastPrinted>
  <dcterms:created xsi:type="dcterms:W3CDTF">2023-04-18T08:24:00Z</dcterms:created>
  <dcterms:modified xsi:type="dcterms:W3CDTF">2023-06-12T08:28:00Z</dcterms:modified>
</cp:coreProperties>
</file>