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42"/>
        <w:gridCol w:w="2931"/>
        <w:gridCol w:w="2268"/>
        <w:gridCol w:w="2552"/>
      </w:tblGrid>
      <w:tr w:rsidR="001B37AB" w14:paraId="50EC70CA" w14:textId="77777777" w:rsidTr="00693291">
        <w:tc>
          <w:tcPr>
            <w:tcW w:w="1742" w:type="dxa"/>
          </w:tcPr>
          <w:p w14:paraId="7537CD20" w14:textId="77777777" w:rsidR="001B37AB" w:rsidRDefault="001B37AB">
            <w:r>
              <w:t xml:space="preserve">Timepoint post HSCT (auto and </w:t>
            </w:r>
            <w:proofErr w:type="spellStart"/>
            <w:r>
              <w:t>allo</w:t>
            </w:r>
            <w:proofErr w:type="spellEnd"/>
            <w:r>
              <w:t>)</w:t>
            </w:r>
          </w:p>
        </w:tc>
        <w:tc>
          <w:tcPr>
            <w:tcW w:w="2931" w:type="dxa"/>
          </w:tcPr>
          <w:p w14:paraId="78C549B2" w14:textId="0AA9BDAE" w:rsidR="001B37AB" w:rsidRDefault="002422C8">
            <w:r>
              <w:t xml:space="preserve">Pathogens </w:t>
            </w:r>
            <w:r w:rsidR="001B37AB">
              <w:t>Protected Against</w:t>
            </w:r>
          </w:p>
        </w:tc>
        <w:tc>
          <w:tcPr>
            <w:tcW w:w="2268" w:type="dxa"/>
          </w:tcPr>
          <w:p w14:paraId="43A92248" w14:textId="77777777" w:rsidR="001B37AB" w:rsidRDefault="001B37AB">
            <w:r>
              <w:t xml:space="preserve">Vaccine </w:t>
            </w:r>
          </w:p>
        </w:tc>
        <w:tc>
          <w:tcPr>
            <w:tcW w:w="2552" w:type="dxa"/>
          </w:tcPr>
          <w:p w14:paraId="4A94FE4B" w14:textId="61DD3D5F" w:rsidR="001B37AB" w:rsidRDefault="001B37AB">
            <w:r>
              <w:t>Trade Name</w:t>
            </w:r>
            <w:r w:rsidR="00D91F5C">
              <w:t xml:space="preserve"> </w:t>
            </w:r>
            <w:r w:rsidR="00D91F5C" w:rsidRPr="00C3299C">
              <w:rPr>
                <w:color w:val="000000" w:themeColor="text1"/>
              </w:rPr>
              <w:t>(Equivalent alternative may be used)</w:t>
            </w:r>
          </w:p>
        </w:tc>
      </w:tr>
      <w:tr w:rsidR="00A75681" w14:paraId="188D06C5" w14:textId="77777777" w:rsidTr="00693291">
        <w:tc>
          <w:tcPr>
            <w:tcW w:w="9493" w:type="dxa"/>
            <w:gridSpan w:val="4"/>
            <w:shd w:val="clear" w:color="auto" w:fill="D9D9D9" w:themeFill="background1" w:themeFillShade="D9"/>
          </w:tcPr>
          <w:p w14:paraId="57BD69B4" w14:textId="44F4F8B9" w:rsidR="00A75681" w:rsidRDefault="00E61792" w:rsidP="00693291">
            <w:pPr>
              <w:jc w:val="center"/>
            </w:pPr>
            <w:r>
              <w:t>SARS-CoV-2</w:t>
            </w:r>
            <w:r w:rsidR="00480F16">
              <w:t xml:space="preserve"> </w:t>
            </w:r>
            <w:r w:rsidR="002C4EE8">
              <w:t>re-vaccination</w:t>
            </w:r>
            <w:r>
              <w:t xml:space="preserve"> </w:t>
            </w:r>
            <w:r w:rsidR="00A75681">
              <w:t>Age 5-11</w:t>
            </w:r>
          </w:p>
        </w:tc>
      </w:tr>
      <w:tr w:rsidR="00A75681" w:rsidRPr="00693291" w14:paraId="5EFC8DF4" w14:textId="77777777" w:rsidTr="00A02106">
        <w:tc>
          <w:tcPr>
            <w:tcW w:w="1742" w:type="dxa"/>
          </w:tcPr>
          <w:p w14:paraId="28AC8843" w14:textId="0E4B9627" w:rsidR="00A75681" w:rsidRPr="007B79F9" w:rsidRDefault="00A75681" w:rsidP="008C0A28">
            <w:r>
              <w:t xml:space="preserve">3-6 months </w:t>
            </w:r>
          </w:p>
        </w:tc>
        <w:tc>
          <w:tcPr>
            <w:tcW w:w="2931" w:type="dxa"/>
          </w:tcPr>
          <w:p w14:paraId="7DF430AD" w14:textId="7928D710" w:rsidR="00A75681" w:rsidRDefault="00A75681">
            <w:r>
              <w:t>SARS-CoV-2</w:t>
            </w:r>
          </w:p>
        </w:tc>
        <w:tc>
          <w:tcPr>
            <w:tcW w:w="2268" w:type="dxa"/>
          </w:tcPr>
          <w:p w14:paraId="7DE8D0AD" w14:textId="771B4E83" w:rsidR="00A75681" w:rsidRDefault="00A75681" w:rsidP="00A75681">
            <w:pPr>
              <w:rPr>
                <w:lang w:val="de-DE"/>
              </w:rPr>
            </w:pPr>
            <w:r>
              <w:rPr>
                <w:lang w:val="de-DE"/>
              </w:rPr>
              <w:t>Pfizer-BioNTech mRNA BNT162b</w:t>
            </w:r>
            <w:proofErr w:type="gramStart"/>
            <w:r>
              <w:rPr>
                <w:lang w:val="de-DE"/>
              </w:rPr>
              <w:t>2  (</w:t>
            </w:r>
            <w:proofErr w:type="gramEnd"/>
            <w:r>
              <w:rPr>
                <w:lang w:val="de-DE"/>
              </w:rPr>
              <w:t xml:space="preserve">Dose 1) </w:t>
            </w:r>
            <w:r w:rsidR="005A164C">
              <w:rPr>
                <w:rStyle w:val="EndnoteReference"/>
                <w:lang w:val="de-DE"/>
              </w:rPr>
              <w:endnoteReference w:id="1"/>
            </w:r>
          </w:p>
          <w:p w14:paraId="1BFC61D9" w14:textId="77777777" w:rsidR="00A75681" w:rsidRPr="00693291" w:rsidRDefault="00A75681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3C428531" w14:textId="071BB3E1" w:rsidR="00A75681" w:rsidRPr="00693291" w:rsidRDefault="00A75681">
            <w:pPr>
              <w:rPr>
                <w:lang w:val="de-DE"/>
              </w:rPr>
            </w:pPr>
            <w:r>
              <w:rPr>
                <w:lang w:val="de-DE"/>
              </w:rPr>
              <w:t xml:space="preserve">As per </w:t>
            </w:r>
            <w:proofErr w:type="spellStart"/>
            <w:r>
              <w:rPr>
                <w:lang w:val="de-DE"/>
              </w:rPr>
              <w:t>vaccine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</w:tr>
      <w:tr w:rsidR="00A75681" w:rsidRPr="00693291" w14:paraId="4F066DB0" w14:textId="77777777" w:rsidTr="00A02106">
        <w:tc>
          <w:tcPr>
            <w:tcW w:w="1742" w:type="dxa"/>
          </w:tcPr>
          <w:p w14:paraId="28661996" w14:textId="7F4D2557" w:rsidR="00A75681" w:rsidRPr="00693291" w:rsidRDefault="00974E2C" w:rsidP="008C0A28">
            <w:pPr>
              <w:rPr>
                <w:lang w:val="de-DE"/>
              </w:rPr>
            </w:pPr>
            <w:r>
              <w:rPr>
                <w:lang w:val="de-DE"/>
              </w:rPr>
              <w:t>Minimum 12</w:t>
            </w:r>
            <w:r w:rsidR="00A75681">
              <w:rPr>
                <w:lang w:val="de-DE"/>
              </w:rPr>
              <w:t xml:space="preserve"> </w:t>
            </w:r>
            <w:proofErr w:type="spellStart"/>
            <w:r w:rsidR="00A75681">
              <w:rPr>
                <w:lang w:val="de-DE"/>
              </w:rPr>
              <w:t>weeks</w:t>
            </w:r>
            <w:proofErr w:type="spellEnd"/>
            <w:r w:rsidR="00A75681">
              <w:rPr>
                <w:lang w:val="de-DE"/>
              </w:rPr>
              <w:t xml:space="preserve"> post-</w:t>
            </w:r>
            <w:proofErr w:type="spellStart"/>
            <w:r w:rsidR="00A75681">
              <w:rPr>
                <w:lang w:val="de-DE"/>
              </w:rPr>
              <w:t>dose</w:t>
            </w:r>
            <w:proofErr w:type="spellEnd"/>
            <w:r w:rsidR="00A75681">
              <w:rPr>
                <w:lang w:val="de-DE"/>
              </w:rPr>
              <w:t xml:space="preserve"> 1</w:t>
            </w:r>
          </w:p>
        </w:tc>
        <w:tc>
          <w:tcPr>
            <w:tcW w:w="2931" w:type="dxa"/>
          </w:tcPr>
          <w:p w14:paraId="6FF055EC" w14:textId="1522B659" w:rsidR="00A75681" w:rsidRPr="00693291" w:rsidRDefault="00A75681">
            <w:pPr>
              <w:rPr>
                <w:lang w:val="de-DE"/>
              </w:rPr>
            </w:pPr>
            <w:r>
              <w:rPr>
                <w:lang w:val="de-DE"/>
              </w:rPr>
              <w:t>SARS-CoV-2</w:t>
            </w:r>
          </w:p>
        </w:tc>
        <w:tc>
          <w:tcPr>
            <w:tcW w:w="2268" w:type="dxa"/>
          </w:tcPr>
          <w:p w14:paraId="1E0C7C6A" w14:textId="1DD4ABEA" w:rsidR="00A75681" w:rsidRDefault="00A75681" w:rsidP="00A75681">
            <w:pPr>
              <w:rPr>
                <w:lang w:val="de-DE"/>
              </w:rPr>
            </w:pPr>
            <w:r>
              <w:rPr>
                <w:lang w:val="de-DE"/>
              </w:rPr>
              <w:t>Pfizer-BioNTech mRNA BNT162b</w:t>
            </w:r>
            <w:proofErr w:type="gramStart"/>
            <w:r>
              <w:rPr>
                <w:lang w:val="de-DE"/>
              </w:rPr>
              <w:t>2  (</w:t>
            </w:r>
            <w:proofErr w:type="gramEnd"/>
            <w:r>
              <w:rPr>
                <w:lang w:val="de-DE"/>
              </w:rPr>
              <w:t xml:space="preserve">Dose 2) </w:t>
            </w:r>
            <w:r w:rsidR="00554E09" w:rsidRPr="00693291">
              <w:rPr>
                <w:vertAlign w:val="superscript"/>
                <w:lang w:val="de-DE"/>
              </w:rPr>
              <w:t>1</w:t>
            </w:r>
          </w:p>
          <w:p w14:paraId="721D350B" w14:textId="77777777" w:rsidR="00A75681" w:rsidRPr="00693291" w:rsidRDefault="00A75681" w:rsidP="00A75681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6588E001" w14:textId="6A2FF838" w:rsidR="00A75681" w:rsidRPr="00693291" w:rsidRDefault="00A75681">
            <w:pPr>
              <w:rPr>
                <w:lang w:val="de-DE"/>
              </w:rPr>
            </w:pPr>
            <w:r>
              <w:rPr>
                <w:lang w:val="de-DE"/>
              </w:rPr>
              <w:t xml:space="preserve">As per </w:t>
            </w:r>
            <w:proofErr w:type="spellStart"/>
            <w:r>
              <w:rPr>
                <w:lang w:val="de-DE"/>
              </w:rPr>
              <w:t>vaccine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</w:tr>
      <w:tr w:rsidR="00A75681" w:rsidRPr="00A75681" w14:paraId="6304791D" w14:textId="77777777" w:rsidTr="00A31036">
        <w:tc>
          <w:tcPr>
            <w:tcW w:w="9493" w:type="dxa"/>
            <w:gridSpan w:val="4"/>
            <w:shd w:val="clear" w:color="auto" w:fill="D9D9D9" w:themeFill="background1" w:themeFillShade="D9"/>
          </w:tcPr>
          <w:p w14:paraId="325E342D" w14:textId="018CFF33" w:rsidR="00A75681" w:rsidRPr="00B6081F" w:rsidRDefault="00E61792" w:rsidP="00B6081F">
            <w:pPr>
              <w:jc w:val="center"/>
            </w:pPr>
            <w:r>
              <w:t>SARS-CoV-2</w:t>
            </w:r>
            <w:r w:rsidR="00480F16">
              <w:t xml:space="preserve"> </w:t>
            </w:r>
            <w:r w:rsidR="002C4EE8">
              <w:t>re-vaccination</w:t>
            </w:r>
            <w:r>
              <w:t xml:space="preserve"> </w:t>
            </w:r>
            <w:r w:rsidR="00A75681">
              <w:rPr>
                <w:lang w:val="de-DE"/>
              </w:rPr>
              <w:t>Age 12-17</w:t>
            </w:r>
          </w:p>
        </w:tc>
      </w:tr>
      <w:tr w:rsidR="00A75681" w:rsidRPr="00693291" w14:paraId="0DAC1F57" w14:textId="77777777" w:rsidTr="00A02106">
        <w:tc>
          <w:tcPr>
            <w:tcW w:w="1742" w:type="dxa"/>
          </w:tcPr>
          <w:p w14:paraId="1AD83D6D" w14:textId="622F6825" w:rsidR="00A75681" w:rsidRPr="00693291" w:rsidRDefault="00A75681" w:rsidP="008C0A28">
            <w:pPr>
              <w:rPr>
                <w:lang w:val="de-DE"/>
              </w:rPr>
            </w:pPr>
            <w:r>
              <w:rPr>
                <w:lang w:val="de-DE"/>
              </w:rPr>
              <w:t xml:space="preserve">3-6 </w:t>
            </w:r>
            <w:proofErr w:type="spellStart"/>
            <w:r>
              <w:rPr>
                <w:lang w:val="de-DE"/>
              </w:rPr>
              <w:t>months</w:t>
            </w:r>
            <w:proofErr w:type="spellEnd"/>
          </w:p>
        </w:tc>
        <w:tc>
          <w:tcPr>
            <w:tcW w:w="2931" w:type="dxa"/>
          </w:tcPr>
          <w:p w14:paraId="74B93298" w14:textId="5F63F6EF" w:rsidR="00A75681" w:rsidRPr="00693291" w:rsidRDefault="00A75681">
            <w:pPr>
              <w:rPr>
                <w:lang w:val="de-DE"/>
              </w:rPr>
            </w:pPr>
            <w:r>
              <w:rPr>
                <w:lang w:val="de-DE"/>
              </w:rPr>
              <w:t>SARS-CoV-2</w:t>
            </w:r>
          </w:p>
        </w:tc>
        <w:tc>
          <w:tcPr>
            <w:tcW w:w="2268" w:type="dxa"/>
          </w:tcPr>
          <w:p w14:paraId="781F5E73" w14:textId="6A24BCB0" w:rsidR="00A75681" w:rsidRPr="00A75681" w:rsidRDefault="00A75681" w:rsidP="00A75681">
            <w:pPr>
              <w:rPr>
                <w:lang w:val="de-DE"/>
              </w:rPr>
            </w:pPr>
            <w:r w:rsidRPr="00A75681">
              <w:rPr>
                <w:lang w:val="de-DE"/>
              </w:rPr>
              <w:t>Pfizer-BioNTech mRNA BNT162b</w:t>
            </w:r>
            <w:proofErr w:type="gramStart"/>
            <w:r w:rsidRPr="00A75681">
              <w:rPr>
                <w:lang w:val="de-DE"/>
              </w:rPr>
              <w:t>2  (</w:t>
            </w:r>
            <w:proofErr w:type="gramEnd"/>
            <w:r w:rsidRPr="00A75681">
              <w:rPr>
                <w:lang w:val="de-DE"/>
              </w:rPr>
              <w:t xml:space="preserve">Dose </w:t>
            </w:r>
            <w:r w:rsidR="00693291">
              <w:rPr>
                <w:lang w:val="de-DE"/>
              </w:rPr>
              <w:t>1</w:t>
            </w:r>
            <w:r w:rsidRPr="00A75681">
              <w:rPr>
                <w:lang w:val="de-DE"/>
              </w:rPr>
              <w:t xml:space="preserve">) </w:t>
            </w:r>
          </w:p>
          <w:p w14:paraId="557824DA" w14:textId="77777777" w:rsidR="00A75681" w:rsidRDefault="00A75681" w:rsidP="00A75681">
            <w:pPr>
              <w:rPr>
                <w:i/>
                <w:iCs/>
                <w:lang w:val="de-DE"/>
              </w:rPr>
            </w:pPr>
            <w:r w:rsidRPr="00693291">
              <w:rPr>
                <w:i/>
                <w:iCs/>
                <w:lang w:val="de-DE"/>
              </w:rPr>
              <w:t>OR</w:t>
            </w:r>
          </w:p>
          <w:p w14:paraId="09FC515E" w14:textId="77777777" w:rsidR="00A75681" w:rsidRDefault="00A75681" w:rsidP="00A75681">
            <w:r>
              <w:t>Moderna mRNA 1273 (Dose 1</w:t>
            </w:r>
          </w:p>
          <w:p w14:paraId="72993FD2" w14:textId="77777777" w:rsidR="00B85CBA" w:rsidRDefault="00B85CBA" w:rsidP="00A75681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OR</w:t>
            </w:r>
          </w:p>
          <w:p w14:paraId="7FD6F3AA" w14:textId="05ED6C6F" w:rsidR="00B85CBA" w:rsidRPr="00B85CBA" w:rsidRDefault="00B85CBA" w:rsidP="00A75681">
            <w:pPr>
              <w:rPr>
                <w:lang w:val="de-DE"/>
              </w:rPr>
            </w:pPr>
            <w:r w:rsidRPr="00B85CBA">
              <w:rPr>
                <w:lang w:val="de-DE"/>
              </w:rPr>
              <w:t>Novavax NVX-CoV2373 (</w:t>
            </w:r>
            <w:r>
              <w:rPr>
                <w:lang w:val="de-DE"/>
              </w:rPr>
              <w:t>Dose 1)</w:t>
            </w:r>
            <w:r w:rsidR="0098751E" w:rsidRPr="0098751E">
              <w:rPr>
                <w:vertAlign w:val="superscript"/>
                <w:lang w:val="de-DE"/>
              </w:rPr>
              <w:t>2</w:t>
            </w:r>
          </w:p>
        </w:tc>
        <w:tc>
          <w:tcPr>
            <w:tcW w:w="2552" w:type="dxa"/>
          </w:tcPr>
          <w:p w14:paraId="744ECA19" w14:textId="5041FFF1" w:rsidR="00A75681" w:rsidRPr="00693291" w:rsidRDefault="00A75681">
            <w:pPr>
              <w:rPr>
                <w:lang w:val="de-DE"/>
              </w:rPr>
            </w:pPr>
            <w:r>
              <w:rPr>
                <w:lang w:val="de-DE"/>
              </w:rPr>
              <w:t xml:space="preserve">As per </w:t>
            </w:r>
            <w:proofErr w:type="spellStart"/>
            <w:r>
              <w:rPr>
                <w:lang w:val="de-DE"/>
              </w:rPr>
              <w:t>vaccine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</w:tr>
      <w:tr w:rsidR="00A75681" w:rsidRPr="00A75681" w14:paraId="2C8244FB" w14:textId="77777777" w:rsidTr="00A02106">
        <w:tc>
          <w:tcPr>
            <w:tcW w:w="1742" w:type="dxa"/>
          </w:tcPr>
          <w:p w14:paraId="0D4B06E6" w14:textId="794933D1" w:rsidR="00A75681" w:rsidRPr="00A75681" w:rsidRDefault="00974E2C" w:rsidP="008C0A28">
            <w:pPr>
              <w:rPr>
                <w:lang w:val="de-DE"/>
              </w:rPr>
            </w:pPr>
            <w:r>
              <w:t>Minimum 8 weeks post-dose 1</w:t>
            </w:r>
          </w:p>
        </w:tc>
        <w:tc>
          <w:tcPr>
            <w:tcW w:w="2931" w:type="dxa"/>
          </w:tcPr>
          <w:p w14:paraId="12546F4A" w14:textId="0E14A75F" w:rsidR="00A75681" w:rsidRPr="00A75681" w:rsidRDefault="00A75681">
            <w:pPr>
              <w:rPr>
                <w:lang w:val="de-DE"/>
              </w:rPr>
            </w:pPr>
            <w:r>
              <w:rPr>
                <w:lang w:val="de-DE"/>
              </w:rPr>
              <w:t>SARS-CoV-2</w:t>
            </w:r>
          </w:p>
        </w:tc>
        <w:tc>
          <w:tcPr>
            <w:tcW w:w="2268" w:type="dxa"/>
          </w:tcPr>
          <w:p w14:paraId="295A7827" w14:textId="77777777" w:rsidR="00A75681" w:rsidRPr="00A75681" w:rsidRDefault="00A75681" w:rsidP="00A75681">
            <w:pPr>
              <w:rPr>
                <w:lang w:val="de-DE"/>
              </w:rPr>
            </w:pPr>
            <w:r w:rsidRPr="00A75681">
              <w:rPr>
                <w:lang w:val="de-DE"/>
              </w:rPr>
              <w:t>Pfizer-BioNTech mRNA BNT162b</w:t>
            </w:r>
            <w:proofErr w:type="gramStart"/>
            <w:r w:rsidRPr="00A75681">
              <w:rPr>
                <w:lang w:val="de-DE"/>
              </w:rPr>
              <w:t>2  (</w:t>
            </w:r>
            <w:proofErr w:type="gramEnd"/>
            <w:r w:rsidRPr="00A75681">
              <w:rPr>
                <w:lang w:val="de-DE"/>
              </w:rPr>
              <w:t xml:space="preserve">Dose 2) </w:t>
            </w:r>
          </w:p>
          <w:p w14:paraId="0EC03914" w14:textId="77777777" w:rsidR="00A75681" w:rsidRDefault="00A75681" w:rsidP="00A75681">
            <w:pPr>
              <w:rPr>
                <w:i/>
                <w:iCs/>
                <w:lang w:val="de-DE"/>
              </w:rPr>
            </w:pPr>
            <w:r w:rsidRPr="00E61E6E">
              <w:rPr>
                <w:i/>
                <w:iCs/>
                <w:lang w:val="de-DE"/>
              </w:rPr>
              <w:t>OR</w:t>
            </w:r>
          </w:p>
          <w:p w14:paraId="27BC3EF5" w14:textId="77777777" w:rsidR="00B85CBA" w:rsidRDefault="00A75681" w:rsidP="00B85CBA">
            <w:pPr>
              <w:rPr>
                <w:i/>
                <w:iCs/>
                <w:lang w:val="de-DE"/>
              </w:rPr>
            </w:pPr>
            <w:r>
              <w:t xml:space="preserve">Moderna mRNA 1273 (Dose </w:t>
            </w:r>
            <w:r w:rsidR="00693291">
              <w:t>2)</w:t>
            </w:r>
            <w:r w:rsidR="00B85CBA">
              <w:rPr>
                <w:i/>
                <w:iCs/>
                <w:lang w:val="de-DE"/>
              </w:rPr>
              <w:t xml:space="preserve"> </w:t>
            </w:r>
          </w:p>
          <w:p w14:paraId="7B244651" w14:textId="1B0B9E15" w:rsidR="00B85CBA" w:rsidRDefault="00B85CBA" w:rsidP="00B85CBA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OR</w:t>
            </w:r>
          </w:p>
          <w:p w14:paraId="4C3E132B" w14:textId="52A5C202" w:rsidR="00A75681" w:rsidRPr="00A75681" w:rsidRDefault="00B85CBA" w:rsidP="00B85CBA">
            <w:pPr>
              <w:rPr>
                <w:lang w:val="de-DE"/>
              </w:rPr>
            </w:pPr>
            <w:r w:rsidRPr="00B85CBA">
              <w:rPr>
                <w:lang w:val="de-DE"/>
              </w:rPr>
              <w:t>Novavax NVX-CoV2373 (</w:t>
            </w:r>
            <w:r>
              <w:rPr>
                <w:lang w:val="de-DE"/>
              </w:rPr>
              <w:t>Dose 1)</w:t>
            </w:r>
            <w:r w:rsidR="0098751E" w:rsidRPr="0098751E">
              <w:rPr>
                <w:vertAlign w:val="superscript"/>
                <w:lang w:val="de-DE"/>
              </w:rPr>
              <w:t>2</w:t>
            </w:r>
          </w:p>
        </w:tc>
        <w:tc>
          <w:tcPr>
            <w:tcW w:w="2552" w:type="dxa"/>
          </w:tcPr>
          <w:p w14:paraId="047235B0" w14:textId="14D935CD" w:rsidR="00A75681" w:rsidRPr="00A75681" w:rsidRDefault="00A75681">
            <w:pPr>
              <w:rPr>
                <w:lang w:val="de-DE"/>
              </w:rPr>
            </w:pPr>
            <w:r>
              <w:rPr>
                <w:lang w:val="de-DE"/>
              </w:rPr>
              <w:t xml:space="preserve">As per </w:t>
            </w:r>
            <w:proofErr w:type="spellStart"/>
            <w:r>
              <w:rPr>
                <w:lang w:val="de-DE"/>
              </w:rPr>
              <w:t>vaccine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</w:tr>
      <w:tr w:rsidR="00693291" w:rsidRPr="00A75681" w14:paraId="47A72158" w14:textId="77777777" w:rsidTr="00A02106">
        <w:tc>
          <w:tcPr>
            <w:tcW w:w="1742" w:type="dxa"/>
          </w:tcPr>
          <w:p w14:paraId="1629C552" w14:textId="5C9D6ECB" w:rsidR="00693291" w:rsidRDefault="00693291" w:rsidP="008C0A28">
            <w:r>
              <w:t>8 weeks post dose 2</w:t>
            </w:r>
          </w:p>
        </w:tc>
        <w:tc>
          <w:tcPr>
            <w:tcW w:w="2931" w:type="dxa"/>
          </w:tcPr>
          <w:p w14:paraId="5B839981" w14:textId="14CBBEA3" w:rsidR="00693291" w:rsidRDefault="00693291">
            <w:pPr>
              <w:rPr>
                <w:lang w:val="de-DE"/>
              </w:rPr>
            </w:pPr>
            <w:r>
              <w:rPr>
                <w:lang w:val="de-DE"/>
              </w:rPr>
              <w:t>SARS-CoV-2</w:t>
            </w:r>
          </w:p>
        </w:tc>
        <w:tc>
          <w:tcPr>
            <w:tcW w:w="2268" w:type="dxa"/>
          </w:tcPr>
          <w:p w14:paraId="29B371DB" w14:textId="1F9248A2" w:rsidR="00693291" w:rsidRPr="00A75681" w:rsidRDefault="00693291" w:rsidP="00693291">
            <w:pPr>
              <w:rPr>
                <w:lang w:val="de-DE"/>
              </w:rPr>
            </w:pPr>
            <w:r w:rsidRPr="00A75681">
              <w:rPr>
                <w:lang w:val="de-DE"/>
              </w:rPr>
              <w:t>Pfizer-BioNTech mRNA BNT162b</w:t>
            </w:r>
            <w:proofErr w:type="gramStart"/>
            <w:r w:rsidRPr="00A75681">
              <w:rPr>
                <w:lang w:val="de-DE"/>
              </w:rPr>
              <w:t>2  (</w:t>
            </w:r>
            <w:proofErr w:type="gramEnd"/>
            <w:r w:rsidRPr="00A75681">
              <w:rPr>
                <w:lang w:val="de-DE"/>
              </w:rPr>
              <w:t xml:space="preserve">Dose </w:t>
            </w:r>
            <w:r>
              <w:rPr>
                <w:lang w:val="de-DE"/>
              </w:rPr>
              <w:t>3</w:t>
            </w:r>
            <w:r w:rsidRPr="00A75681">
              <w:rPr>
                <w:lang w:val="de-DE"/>
              </w:rPr>
              <w:t xml:space="preserve">) </w:t>
            </w:r>
          </w:p>
          <w:p w14:paraId="6423BA0B" w14:textId="77777777" w:rsidR="00693291" w:rsidRDefault="00693291" w:rsidP="00693291">
            <w:pPr>
              <w:rPr>
                <w:i/>
                <w:iCs/>
                <w:lang w:val="de-DE"/>
              </w:rPr>
            </w:pPr>
            <w:r w:rsidRPr="00E61E6E">
              <w:rPr>
                <w:i/>
                <w:iCs/>
                <w:lang w:val="de-DE"/>
              </w:rPr>
              <w:t>OR</w:t>
            </w:r>
          </w:p>
          <w:p w14:paraId="4698EEC8" w14:textId="77777777" w:rsidR="00693291" w:rsidRDefault="00693291" w:rsidP="00693291">
            <w:r>
              <w:t>Moderna mRNA 1273 (Dose 3)</w:t>
            </w:r>
          </w:p>
          <w:p w14:paraId="740D58FA" w14:textId="77777777" w:rsidR="009F5A77" w:rsidRDefault="009F5A77" w:rsidP="009F5A77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OR</w:t>
            </w:r>
          </w:p>
          <w:p w14:paraId="62A4C4F9" w14:textId="64FDF9F5" w:rsidR="009F5A77" w:rsidRPr="00A75681" w:rsidRDefault="009F5A77" w:rsidP="009F5A77">
            <w:pPr>
              <w:rPr>
                <w:lang w:val="de-DE"/>
              </w:rPr>
            </w:pPr>
            <w:r w:rsidRPr="00B85CBA">
              <w:rPr>
                <w:lang w:val="de-DE"/>
              </w:rPr>
              <w:t>Novavax NVX-CoV2373 (</w:t>
            </w:r>
            <w:r>
              <w:rPr>
                <w:lang w:val="de-DE"/>
              </w:rPr>
              <w:t>Dose 1)</w:t>
            </w:r>
            <w:r w:rsidR="0098751E" w:rsidRPr="0098751E">
              <w:rPr>
                <w:vertAlign w:val="superscript"/>
                <w:lang w:val="de-DE"/>
              </w:rPr>
              <w:t>2</w:t>
            </w:r>
          </w:p>
        </w:tc>
        <w:tc>
          <w:tcPr>
            <w:tcW w:w="2552" w:type="dxa"/>
          </w:tcPr>
          <w:p w14:paraId="66257FDD" w14:textId="614F77F6" w:rsidR="00693291" w:rsidRDefault="00693291">
            <w:pPr>
              <w:rPr>
                <w:lang w:val="de-DE"/>
              </w:rPr>
            </w:pPr>
            <w:r>
              <w:rPr>
                <w:lang w:val="de-DE"/>
              </w:rPr>
              <w:t xml:space="preserve">As per </w:t>
            </w:r>
            <w:proofErr w:type="spellStart"/>
            <w:r>
              <w:rPr>
                <w:lang w:val="de-DE"/>
              </w:rPr>
              <w:t>vaccine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</w:tr>
      <w:tr w:rsidR="00A75681" w:rsidRPr="00A75681" w14:paraId="7E0AF5D9" w14:textId="77777777" w:rsidTr="00A31036">
        <w:tc>
          <w:tcPr>
            <w:tcW w:w="9493" w:type="dxa"/>
            <w:gridSpan w:val="4"/>
            <w:shd w:val="clear" w:color="auto" w:fill="D9D9D9" w:themeFill="background1" w:themeFillShade="D9"/>
          </w:tcPr>
          <w:p w14:paraId="2910A15B" w14:textId="17A407A7" w:rsidR="00A75681" w:rsidRPr="00A75681" w:rsidRDefault="00E61792" w:rsidP="006932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Routine </w:t>
            </w:r>
            <w:proofErr w:type="spellStart"/>
            <w:r w:rsidR="00050F30">
              <w:rPr>
                <w:lang w:val="de-DE"/>
              </w:rPr>
              <w:t>r</w:t>
            </w:r>
            <w:r>
              <w:rPr>
                <w:lang w:val="de-DE"/>
              </w:rPr>
              <w:t>e-vaccination</w:t>
            </w:r>
            <w:proofErr w:type="spellEnd"/>
            <w:r>
              <w:rPr>
                <w:lang w:val="de-DE"/>
              </w:rPr>
              <w:t xml:space="preserve"> </w:t>
            </w:r>
            <w:r w:rsidR="00A75681">
              <w:rPr>
                <w:lang w:val="de-DE"/>
              </w:rPr>
              <w:t>Age &lt;18</w:t>
            </w:r>
          </w:p>
        </w:tc>
      </w:tr>
      <w:tr w:rsidR="00287EE5" w14:paraId="571CA1B2" w14:textId="77777777" w:rsidTr="00693291">
        <w:tc>
          <w:tcPr>
            <w:tcW w:w="1742" w:type="dxa"/>
          </w:tcPr>
          <w:p w14:paraId="75496803" w14:textId="6C0DF2A7" w:rsidR="008C0A28" w:rsidRDefault="008C0A28" w:rsidP="008C0A28">
            <w:r w:rsidRPr="007B79F9">
              <w:t xml:space="preserve">Annually from 6 months (Consider from </w:t>
            </w:r>
            <w:r w:rsidR="0098751E">
              <w:t>3</w:t>
            </w:r>
            <w:r w:rsidRPr="007B79F9">
              <w:t xml:space="preserve"> months</w:t>
            </w:r>
            <w:r w:rsidR="003E1E79" w:rsidRPr="007B79F9">
              <w:t>)</w:t>
            </w:r>
          </w:p>
          <w:p w14:paraId="1C2840FD" w14:textId="77777777" w:rsidR="008C0A28" w:rsidRDefault="008C0A28"/>
        </w:tc>
        <w:tc>
          <w:tcPr>
            <w:tcW w:w="2931" w:type="dxa"/>
          </w:tcPr>
          <w:p w14:paraId="50D80869" w14:textId="77777777" w:rsidR="007865E4" w:rsidRDefault="007865E4"/>
          <w:p w14:paraId="4F51F42A" w14:textId="712FC651" w:rsidR="00287EE5" w:rsidRDefault="008C0A28">
            <w:r>
              <w:t>Seasonal Influenza</w:t>
            </w:r>
          </w:p>
          <w:p w14:paraId="1610C953" w14:textId="77777777" w:rsidR="008C0A28" w:rsidRDefault="008C0A28"/>
        </w:tc>
        <w:tc>
          <w:tcPr>
            <w:tcW w:w="2268" w:type="dxa"/>
          </w:tcPr>
          <w:p w14:paraId="24C860BC" w14:textId="77777777" w:rsidR="007865E4" w:rsidRDefault="007865E4"/>
          <w:p w14:paraId="1D08355E" w14:textId="0AC78F12" w:rsidR="00287EE5" w:rsidRDefault="008C0A28">
            <w:r>
              <w:t xml:space="preserve">Seasonal </w:t>
            </w:r>
            <w:r w:rsidR="006B6F02">
              <w:t xml:space="preserve">inactivated </w:t>
            </w:r>
            <w:r>
              <w:t>Influenza vaccine</w:t>
            </w:r>
          </w:p>
        </w:tc>
        <w:tc>
          <w:tcPr>
            <w:tcW w:w="2552" w:type="dxa"/>
          </w:tcPr>
          <w:p w14:paraId="06D1FB3A" w14:textId="77777777" w:rsidR="00287EE5" w:rsidRDefault="00287EE5"/>
          <w:p w14:paraId="5EF4242C" w14:textId="3ECF10E8" w:rsidR="00A31036" w:rsidRDefault="00A31036">
            <w:r>
              <w:t>As per vaccine name</w:t>
            </w:r>
          </w:p>
        </w:tc>
      </w:tr>
      <w:tr w:rsidR="001B37AB" w:rsidRPr="00974E2C" w14:paraId="4CB858D6" w14:textId="77777777" w:rsidTr="00693291">
        <w:tc>
          <w:tcPr>
            <w:tcW w:w="1742" w:type="dxa"/>
          </w:tcPr>
          <w:p w14:paraId="00741138" w14:textId="77777777" w:rsidR="001B37AB" w:rsidRDefault="001B37AB">
            <w:r>
              <w:lastRenderedPageBreak/>
              <w:t>6 months</w:t>
            </w:r>
          </w:p>
        </w:tc>
        <w:tc>
          <w:tcPr>
            <w:tcW w:w="2931" w:type="dxa"/>
          </w:tcPr>
          <w:p w14:paraId="7D2AFFC0" w14:textId="77777777" w:rsidR="007865E4" w:rsidRDefault="007865E4"/>
          <w:p w14:paraId="7FC545DD" w14:textId="3633D2CE" w:rsidR="001B37AB" w:rsidRPr="00383C31" w:rsidRDefault="001B37AB">
            <w:r w:rsidRPr="00383C31">
              <w:t xml:space="preserve">Diphtheria, tetanus, pertussis, polio, </w:t>
            </w:r>
            <w:r w:rsidRPr="00495742">
              <w:rPr>
                <w:i/>
                <w:iCs/>
              </w:rPr>
              <w:t>Haemophilus influenza</w:t>
            </w:r>
            <w:r w:rsidR="00862F2B" w:rsidRPr="00495742">
              <w:rPr>
                <w:i/>
                <w:iCs/>
              </w:rPr>
              <w:t>e</w:t>
            </w:r>
            <w:r w:rsidRPr="00383C31">
              <w:t xml:space="preserve"> </w:t>
            </w:r>
            <w:r w:rsidR="005D1718">
              <w:t>b</w:t>
            </w:r>
            <w:r w:rsidRPr="00383C31">
              <w:t>, Hepatitis B</w:t>
            </w:r>
          </w:p>
          <w:p w14:paraId="4E163C27" w14:textId="77777777" w:rsidR="001B37AB" w:rsidRPr="00383C31" w:rsidRDefault="001B37AB"/>
          <w:p w14:paraId="460E75C4" w14:textId="58956FC0" w:rsidR="008D2655" w:rsidRPr="00383C31" w:rsidRDefault="001B37AB" w:rsidP="007C0979">
            <w:r w:rsidRPr="00383C31">
              <w:t>Meningococcal B</w:t>
            </w:r>
          </w:p>
          <w:p w14:paraId="33C8B2A0" w14:textId="77777777" w:rsidR="002433EC" w:rsidRPr="00383C31" w:rsidRDefault="002433EC" w:rsidP="007C0979"/>
          <w:p w14:paraId="35797679" w14:textId="467377D6" w:rsidR="000752FF" w:rsidRDefault="00495742" w:rsidP="000752FF">
            <w:pPr>
              <w:rPr>
                <w:i/>
              </w:rPr>
            </w:pPr>
            <w:r w:rsidRPr="002422C8">
              <w:rPr>
                <w:i/>
              </w:rPr>
              <w:t>Streptococc</w:t>
            </w:r>
            <w:r w:rsidR="000A167A">
              <w:rPr>
                <w:i/>
              </w:rPr>
              <w:t>us</w:t>
            </w:r>
            <w:r w:rsidR="005D1718">
              <w:t xml:space="preserve"> </w:t>
            </w:r>
            <w:r w:rsidR="005D1718">
              <w:rPr>
                <w:i/>
              </w:rPr>
              <w:t>p</w:t>
            </w:r>
            <w:r w:rsidR="005D1718" w:rsidRPr="00A032BC">
              <w:rPr>
                <w:i/>
              </w:rPr>
              <w:t>neumoniae</w:t>
            </w:r>
          </w:p>
          <w:p w14:paraId="56C938DD" w14:textId="3E938CA2" w:rsidR="00D41574" w:rsidRDefault="00D41574" w:rsidP="000752FF">
            <w:pPr>
              <w:rPr>
                <w:i/>
              </w:rPr>
            </w:pPr>
          </w:p>
          <w:p w14:paraId="3D86F892" w14:textId="5CED0A7F" w:rsidR="001B5496" w:rsidRPr="00693291" w:rsidRDefault="001B5496" w:rsidP="000752FF">
            <w:pPr>
              <w:rPr>
                <w:iCs/>
              </w:rPr>
            </w:pPr>
            <w:r w:rsidRPr="00500515">
              <w:rPr>
                <w:color w:val="000000" w:themeColor="text1"/>
              </w:rPr>
              <w:t>Human Papillomavirus</w:t>
            </w:r>
            <w:r w:rsidR="00347337" w:rsidRPr="00347337">
              <w:rPr>
                <w:color w:val="000000" w:themeColor="text1"/>
                <w:vertAlign w:val="superscript"/>
              </w:rPr>
              <w:t>3</w:t>
            </w:r>
          </w:p>
          <w:p w14:paraId="3EFF71BE" w14:textId="77777777" w:rsidR="00A23F40" w:rsidRPr="00383C31" w:rsidRDefault="00A23F40"/>
        </w:tc>
        <w:tc>
          <w:tcPr>
            <w:tcW w:w="2268" w:type="dxa"/>
          </w:tcPr>
          <w:p w14:paraId="70EC3E0B" w14:textId="77777777" w:rsidR="007865E4" w:rsidRDefault="007865E4"/>
          <w:p w14:paraId="68BB5525" w14:textId="75A25D8F" w:rsidR="001B37AB" w:rsidRPr="00383C31" w:rsidRDefault="001B37AB">
            <w:r w:rsidRPr="00383C31">
              <w:t>D</w:t>
            </w:r>
            <w:r w:rsidR="003A2F86">
              <w:t>T</w:t>
            </w:r>
            <w:r w:rsidRPr="00383C31">
              <w:t>aP/IPV/Hib/</w:t>
            </w:r>
            <w:proofErr w:type="spellStart"/>
            <w:r w:rsidRPr="00383C31">
              <w:t>HepB</w:t>
            </w:r>
            <w:proofErr w:type="spellEnd"/>
            <w:r w:rsidRPr="00383C31">
              <w:t xml:space="preserve"> (dose 1)</w:t>
            </w:r>
          </w:p>
          <w:p w14:paraId="75BE6573" w14:textId="77777777" w:rsidR="001B37AB" w:rsidRPr="00383C31" w:rsidRDefault="001B37AB"/>
          <w:p w14:paraId="2446D408" w14:textId="77777777" w:rsidR="001B37AB" w:rsidRPr="00383C31" w:rsidRDefault="001B37AB"/>
          <w:p w14:paraId="4C40F612" w14:textId="77777777" w:rsidR="001B37AB" w:rsidRPr="00383C31" w:rsidRDefault="001B37AB"/>
          <w:p w14:paraId="732CEF19" w14:textId="5C8749F6" w:rsidR="001B37AB" w:rsidRPr="00693291" w:rsidRDefault="001B37AB">
            <w:pPr>
              <w:rPr>
                <w:lang w:val="nl-NL"/>
              </w:rPr>
            </w:pPr>
            <w:r w:rsidRPr="00693291">
              <w:rPr>
                <w:lang w:val="nl-NL"/>
              </w:rPr>
              <w:t>Men B</w:t>
            </w:r>
            <w:r w:rsidR="007302F1" w:rsidRPr="00693291">
              <w:rPr>
                <w:lang w:val="nl-NL"/>
              </w:rPr>
              <w:t xml:space="preserve"> (</w:t>
            </w:r>
            <w:proofErr w:type="spellStart"/>
            <w:r w:rsidR="007302F1" w:rsidRPr="00693291">
              <w:rPr>
                <w:lang w:val="nl-NL"/>
              </w:rPr>
              <w:t>dose</w:t>
            </w:r>
            <w:proofErr w:type="spellEnd"/>
            <w:r w:rsidR="007302F1" w:rsidRPr="00693291">
              <w:rPr>
                <w:lang w:val="nl-NL"/>
              </w:rPr>
              <w:t xml:space="preserve"> 1)</w:t>
            </w:r>
          </w:p>
          <w:p w14:paraId="1DDD74C4" w14:textId="77777777" w:rsidR="008D2655" w:rsidRPr="00693291" w:rsidRDefault="008D2655">
            <w:pPr>
              <w:rPr>
                <w:lang w:val="nl-NL"/>
              </w:rPr>
            </w:pPr>
          </w:p>
          <w:p w14:paraId="6986EF59" w14:textId="109B8B7D" w:rsidR="00D41574" w:rsidRDefault="000752FF">
            <w:pPr>
              <w:rPr>
                <w:lang w:val="da-DK"/>
              </w:rPr>
            </w:pPr>
            <w:r w:rsidRPr="003A2F86">
              <w:rPr>
                <w:lang w:val="da-DK"/>
              </w:rPr>
              <w:t>PCV</w:t>
            </w:r>
            <w:r w:rsidR="005D1718">
              <w:rPr>
                <w:lang w:val="da-DK"/>
              </w:rPr>
              <w:t>13</w:t>
            </w:r>
            <w:r w:rsidRPr="003A2F86">
              <w:rPr>
                <w:lang w:val="da-DK"/>
              </w:rPr>
              <w:t xml:space="preserve"> (dose 1)</w:t>
            </w:r>
          </w:p>
          <w:p w14:paraId="0FA1DCDD" w14:textId="77777777" w:rsidR="001B5496" w:rsidRDefault="001B5496" w:rsidP="008E37BD">
            <w:pPr>
              <w:rPr>
                <w:lang w:val="da-DK"/>
              </w:rPr>
            </w:pPr>
          </w:p>
          <w:p w14:paraId="66FBF8BF" w14:textId="77777777" w:rsidR="001B5496" w:rsidRDefault="001B5496" w:rsidP="001B5496">
            <w:r w:rsidRPr="00383C31">
              <w:t>Quadrivalent HPV (dose 1)</w:t>
            </w:r>
          </w:p>
          <w:p w14:paraId="53D53F38" w14:textId="1F86FE94" w:rsidR="00D41574" w:rsidRPr="003A2F86" w:rsidRDefault="00D41574" w:rsidP="008E37BD">
            <w:pPr>
              <w:rPr>
                <w:lang w:val="da-DK"/>
              </w:rPr>
            </w:pPr>
          </w:p>
        </w:tc>
        <w:tc>
          <w:tcPr>
            <w:tcW w:w="2552" w:type="dxa"/>
          </w:tcPr>
          <w:p w14:paraId="6E6D9361" w14:textId="77777777" w:rsidR="007865E4" w:rsidRDefault="007865E4">
            <w:pPr>
              <w:rPr>
                <w:lang w:val="pt-BR"/>
              </w:rPr>
            </w:pPr>
          </w:p>
          <w:p w14:paraId="36E73424" w14:textId="32151905" w:rsidR="001B37AB" w:rsidRPr="00571926" w:rsidRDefault="001B37AB">
            <w:pPr>
              <w:rPr>
                <w:lang w:val="pt-BR"/>
              </w:rPr>
            </w:pPr>
            <w:r w:rsidRPr="00571926">
              <w:rPr>
                <w:lang w:val="pt-BR"/>
              </w:rPr>
              <w:t>Infanrix hexa</w:t>
            </w:r>
            <w:r w:rsidR="00571926" w:rsidRPr="00571926">
              <w:rPr>
                <w:lang w:val="pt-BR"/>
              </w:rPr>
              <w:t xml:space="preserve"> or </w:t>
            </w:r>
            <w:r w:rsidR="00571926">
              <w:rPr>
                <w:lang w:val="pt-BR"/>
              </w:rPr>
              <w:t>Vaxelis</w:t>
            </w:r>
          </w:p>
          <w:p w14:paraId="5EC81906" w14:textId="77777777" w:rsidR="001B37AB" w:rsidRPr="00571926" w:rsidRDefault="001B37AB">
            <w:pPr>
              <w:rPr>
                <w:lang w:val="pt-BR"/>
              </w:rPr>
            </w:pPr>
          </w:p>
          <w:p w14:paraId="3D74F41D" w14:textId="77777777" w:rsidR="001B37AB" w:rsidRPr="00571926" w:rsidRDefault="001B37AB">
            <w:pPr>
              <w:rPr>
                <w:lang w:val="pt-BR"/>
              </w:rPr>
            </w:pPr>
          </w:p>
          <w:p w14:paraId="4AC5DCD1" w14:textId="77777777" w:rsidR="001B37AB" w:rsidRPr="00571926" w:rsidRDefault="001B37AB">
            <w:pPr>
              <w:rPr>
                <w:lang w:val="pt-BR"/>
              </w:rPr>
            </w:pPr>
          </w:p>
          <w:p w14:paraId="23B5276D" w14:textId="77777777" w:rsidR="001B37AB" w:rsidRPr="00571926" w:rsidRDefault="001B37AB">
            <w:pPr>
              <w:rPr>
                <w:lang w:val="pt-BR"/>
              </w:rPr>
            </w:pPr>
          </w:p>
          <w:p w14:paraId="77B650D8" w14:textId="5B5A4FB3" w:rsidR="001B37AB" w:rsidRPr="00571926" w:rsidRDefault="001B37AB">
            <w:pPr>
              <w:rPr>
                <w:lang w:val="pt-BR"/>
              </w:rPr>
            </w:pPr>
            <w:r w:rsidRPr="00571926">
              <w:rPr>
                <w:lang w:val="pt-BR"/>
              </w:rPr>
              <w:t>Bexsero</w:t>
            </w:r>
          </w:p>
          <w:p w14:paraId="28485CEA" w14:textId="77777777" w:rsidR="00A23F40" w:rsidRPr="00571926" w:rsidRDefault="00A23F40">
            <w:pPr>
              <w:rPr>
                <w:lang w:val="pt-BR"/>
              </w:rPr>
            </w:pPr>
          </w:p>
          <w:p w14:paraId="3229DA6B" w14:textId="3FF8D87B" w:rsidR="001B5496" w:rsidRDefault="000752FF" w:rsidP="000752FF">
            <w:pPr>
              <w:rPr>
                <w:lang w:val="pt-BR"/>
              </w:rPr>
            </w:pPr>
            <w:r w:rsidRPr="00571926">
              <w:rPr>
                <w:lang w:val="pt-BR"/>
              </w:rPr>
              <w:t>Prevenar 13</w:t>
            </w:r>
          </w:p>
          <w:p w14:paraId="372DCA48" w14:textId="77777777" w:rsidR="001B5496" w:rsidRPr="00974E2C" w:rsidRDefault="001B5496" w:rsidP="000752FF">
            <w:pPr>
              <w:rPr>
                <w:lang w:val="fr-FR"/>
              </w:rPr>
            </w:pPr>
          </w:p>
          <w:p w14:paraId="14ECB48B" w14:textId="15068BCC" w:rsidR="001B5496" w:rsidRPr="00571926" w:rsidRDefault="001B5496" w:rsidP="000752FF">
            <w:pPr>
              <w:rPr>
                <w:lang w:val="pt-BR"/>
              </w:rPr>
            </w:pPr>
            <w:r w:rsidRPr="00974E2C">
              <w:rPr>
                <w:lang w:val="fr-FR"/>
              </w:rPr>
              <w:t>Gardasil</w:t>
            </w:r>
          </w:p>
          <w:p w14:paraId="2BAD748B" w14:textId="1C77CC61" w:rsidR="00667DF5" w:rsidRDefault="00667DF5" w:rsidP="007C0979">
            <w:pPr>
              <w:rPr>
                <w:lang w:val="pt-BR"/>
              </w:rPr>
            </w:pPr>
          </w:p>
          <w:p w14:paraId="47922593" w14:textId="4895BDE6" w:rsidR="00D41574" w:rsidRPr="00571926" w:rsidRDefault="00D41574" w:rsidP="007C0979">
            <w:pPr>
              <w:rPr>
                <w:lang w:val="pt-BR"/>
              </w:rPr>
            </w:pPr>
          </w:p>
        </w:tc>
      </w:tr>
      <w:tr w:rsidR="001B37AB" w:rsidRPr="00974E2C" w14:paraId="27EF427C" w14:textId="77777777" w:rsidTr="00693291">
        <w:tc>
          <w:tcPr>
            <w:tcW w:w="1742" w:type="dxa"/>
          </w:tcPr>
          <w:p w14:paraId="5734DAD0" w14:textId="77777777" w:rsidR="001B37AB" w:rsidRDefault="001B37AB">
            <w:r>
              <w:t>7 months</w:t>
            </w:r>
          </w:p>
        </w:tc>
        <w:tc>
          <w:tcPr>
            <w:tcW w:w="2931" w:type="dxa"/>
          </w:tcPr>
          <w:p w14:paraId="4F1E26BA" w14:textId="77777777" w:rsidR="007865E4" w:rsidRDefault="007865E4"/>
          <w:p w14:paraId="21BB4BEF" w14:textId="7CBBE3C6" w:rsidR="001B37AB" w:rsidRPr="00383C31" w:rsidRDefault="001B37AB">
            <w:bookmarkStart w:id="0" w:name="_Hlk102918502"/>
            <w:r w:rsidRPr="00383C31">
              <w:t xml:space="preserve">Diphtheria, tetanus, pertussis, polio, </w:t>
            </w:r>
            <w:r w:rsidRPr="00495742">
              <w:rPr>
                <w:i/>
                <w:iCs/>
              </w:rPr>
              <w:t>Haemophilus influenza</w:t>
            </w:r>
            <w:r w:rsidR="00862F2B" w:rsidRPr="00495742">
              <w:rPr>
                <w:i/>
                <w:iCs/>
              </w:rPr>
              <w:t>e</w:t>
            </w:r>
            <w:r w:rsidRPr="00383C31">
              <w:t xml:space="preserve"> </w:t>
            </w:r>
            <w:r w:rsidR="000A167A">
              <w:t>b</w:t>
            </w:r>
            <w:r w:rsidRPr="00383C31">
              <w:t>, Hepatitis B</w:t>
            </w:r>
          </w:p>
          <w:bookmarkEnd w:id="0"/>
          <w:p w14:paraId="295CD8A8" w14:textId="77777777" w:rsidR="007C0979" w:rsidRPr="00383C31" w:rsidRDefault="007C0979"/>
          <w:p w14:paraId="47B0A02B" w14:textId="5810C11F" w:rsidR="00E5618D" w:rsidRDefault="000A167A">
            <w:pPr>
              <w:rPr>
                <w:i/>
              </w:rPr>
            </w:pPr>
            <w:r w:rsidRPr="003C1B52">
              <w:rPr>
                <w:i/>
              </w:rPr>
              <w:t>Streptococc</w:t>
            </w:r>
            <w:r>
              <w:rPr>
                <w:i/>
              </w:rPr>
              <w:t>us</w:t>
            </w:r>
            <w:r>
              <w:t xml:space="preserve"> </w:t>
            </w:r>
            <w:r>
              <w:rPr>
                <w:i/>
              </w:rPr>
              <w:t>p</w:t>
            </w:r>
            <w:r w:rsidRPr="00A032BC">
              <w:rPr>
                <w:i/>
              </w:rPr>
              <w:t>neumoniae</w:t>
            </w:r>
          </w:p>
          <w:p w14:paraId="15CDB667" w14:textId="0F7F972C" w:rsidR="001B5496" w:rsidRDefault="001B5496">
            <w:pPr>
              <w:rPr>
                <w:i/>
              </w:rPr>
            </w:pPr>
          </w:p>
          <w:p w14:paraId="773E4F9C" w14:textId="5DB5D515" w:rsidR="001B5496" w:rsidRPr="00E61E6E" w:rsidRDefault="001B5496" w:rsidP="001B5496">
            <w:pPr>
              <w:rPr>
                <w:iCs/>
              </w:rPr>
            </w:pPr>
            <w:r w:rsidRPr="00500515">
              <w:rPr>
                <w:color w:val="000000" w:themeColor="text1"/>
              </w:rPr>
              <w:t>Human Papillomavirus</w:t>
            </w:r>
            <w:r w:rsidR="00347337" w:rsidRPr="00347337">
              <w:rPr>
                <w:color w:val="000000" w:themeColor="text1"/>
                <w:vertAlign w:val="superscript"/>
              </w:rPr>
              <w:t>3</w:t>
            </w:r>
          </w:p>
          <w:p w14:paraId="5DFD7DE4" w14:textId="77777777" w:rsidR="00E5618D" w:rsidRPr="00383C31" w:rsidRDefault="00E5618D"/>
          <w:p w14:paraId="60D37FB9" w14:textId="77777777" w:rsidR="001B37AB" w:rsidRPr="00383C31" w:rsidRDefault="001B37AB" w:rsidP="002433EC"/>
        </w:tc>
        <w:tc>
          <w:tcPr>
            <w:tcW w:w="2268" w:type="dxa"/>
          </w:tcPr>
          <w:p w14:paraId="4202F731" w14:textId="77777777" w:rsidR="007865E4" w:rsidRDefault="007865E4"/>
          <w:p w14:paraId="2CD7CBA0" w14:textId="52C09AE4" w:rsidR="001B37AB" w:rsidRPr="00383C31" w:rsidRDefault="001B37AB">
            <w:r w:rsidRPr="00383C31">
              <w:t>D</w:t>
            </w:r>
            <w:r w:rsidR="003A2F86">
              <w:t>T</w:t>
            </w:r>
            <w:r w:rsidRPr="00383C31">
              <w:t>aP/IPV/Hib/</w:t>
            </w:r>
            <w:proofErr w:type="spellStart"/>
            <w:r w:rsidRPr="00383C31">
              <w:t>HepB</w:t>
            </w:r>
            <w:proofErr w:type="spellEnd"/>
            <w:r w:rsidRPr="00383C31">
              <w:t xml:space="preserve"> (dose 2)</w:t>
            </w:r>
          </w:p>
          <w:p w14:paraId="6DAB96C8" w14:textId="77777777" w:rsidR="007C0979" w:rsidRPr="00383C31" w:rsidRDefault="007C0979"/>
          <w:p w14:paraId="6AC478CE" w14:textId="77777777" w:rsidR="007C0979" w:rsidRPr="00383C31" w:rsidRDefault="007C0979"/>
          <w:p w14:paraId="0E5B644F" w14:textId="77777777" w:rsidR="007C0979" w:rsidRPr="00383C31" w:rsidRDefault="007C0979"/>
          <w:p w14:paraId="6323ECB6" w14:textId="5ACB4DC6" w:rsidR="00E5618D" w:rsidRPr="00693291" w:rsidRDefault="00E5618D">
            <w:pPr>
              <w:rPr>
                <w:lang w:val="it-IT"/>
              </w:rPr>
            </w:pPr>
            <w:r w:rsidRPr="00693291">
              <w:rPr>
                <w:lang w:val="it-IT"/>
              </w:rPr>
              <w:t>PCV</w:t>
            </w:r>
            <w:r w:rsidR="005D1718" w:rsidRPr="00693291">
              <w:rPr>
                <w:lang w:val="it-IT"/>
              </w:rPr>
              <w:t>13</w:t>
            </w:r>
            <w:r w:rsidRPr="00693291">
              <w:rPr>
                <w:lang w:val="it-IT"/>
              </w:rPr>
              <w:t xml:space="preserve"> (dose </w:t>
            </w:r>
            <w:r w:rsidR="000752FF" w:rsidRPr="00693291">
              <w:rPr>
                <w:lang w:val="it-IT"/>
              </w:rPr>
              <w:t>2</w:t>
            </w:r>
            <w:r w:rsidRPr="00693291">
              <w:rPr>
                <w:lang w:val="it-IT"/>
              </w:rPr>
              <w:t>)</w:t>
            </w:r>
          </w:p>
          <w:p w14:paraId="447392B3" w14:textId="20CFBAD7" w:rsidR="00F773BE" w:rsidRPr="00693291" w:rsidRDefault="00F773BE">
            <w:pPr>
              <w:rPr>
                <w:lang w:val="it-IT"/>
              </w:rPr>
            </w:pPr>
          </w:p>
          <w:p w14:paraId="4CED6E6A" w14:textId="00066CD4" w:rsidR="001B5496" w:rsidRPr="00693291" w:rsidRDefault="001B5496" w:rsidP="001B5496">
            <w:pPr>
              <w:rPr>
                <w:lang w:val="it-IT"/>
              </w:rPr>
            </w:pPr>
            <w:proofErr w:type="spellStart"/>
            <w:r w:rsidRPr="00693291">
              <w:rPr>
                <w:lang w:val="it-IT"/>
              </w:rPr>
              <w:t>Quadrivalent</w:t>
            </w:r>
            <w:proofErr w:type="spellEnd"/>
            <w:r w:rsidRPr="00693291">
              <w:rPr>
                <w:lang w:val="it-IT"/>
              </w:rPr>
              <w:t xml:space="preserve"> HPV (dose </w:t>
            </w:r>
            <w:r w:rsidR="00752616">
              <w:rPr>
                <w:lang w:val="it-IT"/>
              </w:rPr>
              <w:t>2</w:t>
            </w:r>
            <w:r w:rsidRPr="00693291">
              <w:rPr>
                <w:lang w:val="it-IT"/>
              </w:rPr>
              <w:t>)</w:t>
            </w:r>
          </w:p>
          <w:p w14:paraId="743CDCED" w14:textId="77777777" w:rsidR="007C0979" w:rsidRPr="00693291" w:rsidRDefault="007C0979" w:rsidP="008E37BD">
            <w:pPr>
              <w:rPr>
                <w:lang w:val="it-IT"/>
              </w:rPr>
            </w:pPr>
          </w:p>
        </w:tc>
        <w:tc>
          <w:tcPr>
            <w:tcW w:w="2552" w:type="dxa"/>
          </w:tcPr>
          <w:p w14:paraId="3EC65D5F" w14:textId="77777777" w:rsidR="007865E4" w:rsidRPr="00693291" w:rsidRDefault="007865E4">
            <w:pPr>
              <w:rPr>
                <w:lang w:val="it-IT"/>
              </w:rPr>
            </w:pPr>
          </w:p>
          <w:p w14:paraId="5DF475FE" w14:textId="06D1EEE4" w:rsidR="001B37AB" w:rsidRPr="00571926" w:rsidRDefault="001B37AB">
            <w:pPr>
              <w:rPr>
                <w:lang w:val="fr-FR"/>
              </w:rPr>
            </w:pPr>
            <w:proofErr w:type="spellStart"/>
            <w:r w:rsidRPr="00571926">
              <w:rPr>
                <w:lang w:val="fr-FR"/>
              </w:rPr>
              <w:t>Infanrix</w:t>
            </w:r>
            <w:proofErr w:type="spellEnd"/>
            <w:r w:rsidRPr="00571926">
              <w:rPr>
                <w:lang w:val="fr-FR"/>
              </w:rPr>
              <w:t xml:space="preserve"> hexa</w:t>
            </w:r>
            <w:r w:rsidR="00571926" w:rsidRPr="00571926">
              <w:rPr>
                <w:lang w:val="fr-FR"/>
              </w:rPr>
              <w:t xml:space="preserve"> or </w:t>
            </w:r>
            <w:proofErr w:type="spellStart"/>
            <w:r w:rsidR="00571926" w:rsidRPr="00571926">
              <w:rPr>
                <w:lang w:val="fr-FR"/>
              </w:rPr>
              <w:t>Va</w:t>
            </w:r>
            <w:r w:rsidR="00571926">
              <w:rPr>
                <w:lang w:val="fr-FR"/>
              </w:rPr>
              <w:t>xelis</w:t>
            </w:r>
            <w:proofErr w:type="spellEnd"/>
          </w:p>
          <w:p w14:paraId="065F81E5" w14:textId="77777777" w:rsidR="007C0979" w:rsidRPr="00571926" w:rsidRDefault="007C0979">
            <w:pPr>
              <w:rPr>
                <w:lang w:val="fr-FR"/>
              </w:rPr>
            </w:pPr>
          </w:p>
          <w:p w14:paraId="1906E1E5" w14:textId="77777777" w:rsidR="007C0979" w:rsidRPr="00571926" w:rsidRDefault="007C0979">
            <w:pPr>
              <w:rPr>
                <w:lang w:val="fr-FR"/>
              </w:rPr>
            </w:pPr>
          </w:p>
          <w:p w14:paraId="3814CE68" w14:textId="77777777" w:rsidR="007C0979" w:rsidRPr="00571926" w:rsidRDefault="007C0979">
            <w:pPr>
              <w:rPr>
                <w:lang w:val="fr-FR"/>
              </w:rPr>
            </w:pPr>
          </w:p>
          <w:p w14:paraId="113F38D0" w14:textId="77777777" w:rsidR="00E5618D" w:rsidRPr="00571926" w:rsidRDefault="00E5618D">
            <w:pPr>
              <w:rPr>
                <w:lang w:val="fr-FR"/>
              </w:rPr>
            </w:pPr>
          </w:p>
          <w:p w14:paraId="41732C8C" w14:textId="1735787F" w:rsidR="00E5618D" w:rsidRPr="00571926" w:rsidRDefault="00E5618D">
            <w:pPr>
              <w:rPr>
                <w:lang w:val="fr-FR"/>
              </w:rPr>
            </w:pPr>
            <w:proofErr w:type="spellStart"/>
            <w:r w:rsidRPr="00571926">
              <w:rPr>
                <w:lang w:val="fr-FR"/>
              </w:rPr>
              <w:t>Prevenar</w:t>
            </w:r>
            <w:proofErr w:type="spellEnd"/>
            <w:r w:rsidRPr="00571926">
              <w:rPr>
                <w:lang w:val="fr-FR"/>
              </w:rPr>
              <w:t xml:space="preserve"> 13</w:t>
            </w:r>
          </w:p>
          <w:p w14:paraId="7A80DE68" w14:textId="77777777" w:rsidR="007C0979" w:rsidRPr="00571926" w:rsidRDefault="007C0979">
            <w:pPr>
              <w:rPr>
                <w:lang w:val="fr-FR"/>
              </w:rPr>
            </w:pPr>
          </w:p>
          <w:p w14:paraId="3CE13D08" w14:textId="047A7356" w:rsidR="007C0979" w:rsidRPr="00571926" w:rsidRDefault="001B5496">
            <w:pPr>
              <w:rPr>
                <w:lang w:val="fr-FR"/>
              </w:rPr>
            </w:pPr>
            <w:r w:rsidRPr="00693291">
              <w:rPr>
                <w:lang w:val="fr-FR"/>
              </w:rPr>
              <w:t>Gardasil</w:t>
            </w:r>
            <w:r w:rsidDel="008E37BD">
              <w:rPr>
                <w:lang w:val="pt-BR"/>
              </w:rPr>
              <w:t xml:space="preserve"> </w:t>
            </w:r>
          </w:p>
        </w:tc>
      </w:tr>
      <w:tr w:rsidR="001B37AB" w14:paraId="69A81FE3" w14:textId="77777777" w:rsidTr="00693291">
        <w:tc>
          <w:tcPr>
            <w:tcW w:w="1742" w:type="dxa"/>
          </w:tcPr>
          <w:p w14:paraId="20D65C13" w14:textId="77777777" w:rsidR="001B37AB" w:rsidRDefault="001B37AB">
            <w:r>
              <w:t>8 months</w:t>
            </w:r>
          </w:p>
        </w:tc>
        <w:tc>
          <w:tcPr>
            <w:tcW w:w="2931" w:type="dxa"/>
          </w:tcPr>
          <w:p w14:paraId="174460E4" w14:textId="77777777" w:rsidR="007865E4" w:rsidRDefault="007865E4"/>
          <w:p w14:paraId="5A971440" w14:textId="5AF8D65C" w:rsidR="001B37AB" w:rsidRPr="00383C31" w:rsidRDefault="001B37AB">
            <w:r w:rsidRPr="00383C31">
              <w:t xml:space="preserve">Diphtheria, tetanus, pertussis, polio, </w:t>
            </w:r>
            <w:r w:rsidRPr="00495742">
              <w:rPr>
                <w:i/>
                <w:iCs/>
              </w:rPr>
              <w:t>Haemophilus influenza</w:t>
            </w:r>
            <w:r w:rsidR="00862F2B" w:rsidRPr="00495742">
              <w:rPr>
                <w:i/>
                <w:iCs/>
              </w:rPr>
              <w:t>e</w:t>
            </w:r>
            <w:r w:rsidRPr="00383C31">
              <w:t xml:space="preserve"> </w:t>
            </w:r>
            <w:r w:rsidR="000A167A">
              <w:t>b</w:t>
            </w:r>
            <w:r w:rsidRPr="00383C31">
              <w:t>, Hepatitis B</w:t>
            </w:r>
          </w:p>
          <w:p w14:paraId="70F0C2CC" w14:textId="77777777" w:rsidR="001B37AB" w:rsidRPr="00383C31" w:rsidRDefault="001B37AB"/>
          <w:p w14:paraId="5F6E0D5C" w14:textId="6989F6F8" w:rsidR="001B37AB" w:rsidRPr="00383C31" w:rsidRDefault="001B37AB" w:rsidP="001B37AB">
            <w:r w:rsidRPr="00383C31">
              <w:t>Meningococcal B</w:t>
            </w:r>
          </w:p>
          <w:p w14:paraId="1C036900" w14:textId="77777777" w:rsidR="002433EC" w:rsidRPr="00383C31" w:rsidRDefault="002433EC" w:rsidP="001B37AB"/>
          <w:p w14:paraId="2F54C5E5" w14:textId="68A76FEC" w:rsidR="000752FF" w:rsidRPr="00383C31" w:rsidRDefault="002433EC" w:rsidP="002433EC">
            <w:r w:rsidRPr="00383C31">
              <w:t>Meningococcal ACWY</w:t>
            </w:r>
          </w:p>
          <w:p w14:paraId="00A64BBF" w14:textId="77777777" w:rsidR="00B6081F" w:rsidRDefault="00B6081F" w:rsidP="001B37AB">
            <w:pPr>
              <w:rPr>
                <w:i/>
              </w:rPr>
            </w:pPr>
          </w:p>
          <w:p w14:paraId="31B4150C" w14:textId="47BB89E7" w:rsidR="002422C8" w:rsidRPr="00383C31" w:rsidRDefault="000A167A" w:rsidP="001B37AB">
            <w:r w:rsidRPr="003C1B52">
              <w:rPr>
                <w:i/>
              </w:rPr>
              <w:t>Streptococc</w:t>
            </w:r>
            <w:r>
              <w:rPr>
                <w:i/>
              </w:rPr>
              <w:t>us</w:t>
            </w:r>
            <w:r>
              <w:t xml:space="preserve"> </w:t>
            </w:r>
            <w:r>
              <w:rPr>
                <w:i/>
              </w:rPr>
              <w:t>p</w:t>
            </w:r>
            <w:r w:rsidRPr="00A032BC">
              <w:rPr>
                <w:i/>
              </w:rPr>
              <w:t>neumoniae</w:t>
            </w:r>
          </w:p>
        </w:tc>
        <w:tc>
          <w:tcPr>
            <w:tcW w:w="2268" w:type="dxa"/>
          </w:tcPr>
          <w:p w14:paraId="4EF05007" w14:textId="77777777" w:rsidR="007865E4" w:rsidRDefault="007865E4"/>
          <w:p w14:paraId="649840D4" w14:textId="3545B9A9" w:rsidR="001B37AB" w:rsidRPr="00383C31" w:rsidRDefault="001B37AB">
            <w:r w:rsidRPr="00383C31">
              <w:t>D</w:t>
            </w:r>
            <w:r w:rsidR="003A2F86">
              <w:t>T</w:t>
            </w:r>
            <w:r w:rsidRPr="00383C31">
              <w:t>aP/IPV/Hib/</w:t>
            </w:r>
            <w:proofErr w:type="spellStart"/>
            <w:r w:rsidRPr="00383C31">
              <w:t>HepB</w:t>
            </w:r>
            <w:proofErr w:type="spellEnd"/>
            <w:r w:rsidRPr="00383C31">
              <w:t xml:space="preserve"> (dose 3)</w:t>
            </w:r>
          </w:p>
          <w:p w14:paraId="3FFBEC31" w14:textId="77777777" w:rsidR="001B37AB" w:rsidRPr="00383C31" w:rsidRDefault="001B37AB"/>
          <w:p w14:paraId="3EA0F236" w14:textId="77777777" w:rsidR="001B37AB" w:rsidRPr="00383C31" w:rsidRDefault="001B37AB"/>
          <w:p w14:paraId="3F78D65D" w14:textId="77777777" w:rsidR="001B37AB" w:rsidRPr="00383C31" w:rsidRDefault="001B37AB"/>
          <w:p w14:paraId="19C471F9" w14:textId="2B9E1569" w:rsidR="001B37AB" w:rsidRPr="00383C31" w:rsidRDefault="001B37AB">
            <w:proofErr w:type="spellStart"/>
            <w:r w:rsidRPr="00383C31">
              <w:t>MenB</w:t>
            </w:r>
            <w:proofErr w:type="spellEnd"/>
            <w:r w:rsidR="007302F1" w:rsidRPr="00383C31">
              <w:t xml:space="preserve"> (dose 2)</w:t>
            </w:r>
          </w:p>
          <w:p w14:paraId="20551C2D" w14:textId="77777777" w:rsidR="002433EC" w:rsidRPr="00383C31" w:rsidRDefault="002433EC"/>
          <w:p w14:paraId="7C269F18" w14:textId="77777777" w:rsidR="002433EC" w:rsidRPr="00383C31" w:rsidRDefault="002433EC">
            <w:r w:rsidRPr="00383C31">
              <w:t>Men ACWY (dose 1)</w:t>
            </w:r>
          </w:p>
          <w:p w14:paraId="70B2571F" w14:textId="77777777" w:rsidR="000752FF" w:rsidRPr="00383C31" w:rsidRDefault="000752FF"/>
          <w:p w14:paraId="04C546C3" w14:textId="059B14C0" w:rsidR="007865E4" w:rsidRPr="00383C31" w:rsidRDefault="000752FF">
            <w:r w:rsidRPr="00383C31">
              <w:t>PCV</w:t>
            </w:r>
            <w:r w:rsidR="000A167A">
              <w:t>13</w:t>
            </w:r>
            <w:r w:rsidRPr="00383C31">
              <w:t xml:space="preserve"> (dose 3)</w:t>
            </w:r>
          </w:p>
        </w:tc>
        <w:tc>
          <w:tcPr>
            <w:tcW w:w="2552" w:type="dxa"/>
          </w:tcPr>
          <w:p w14:paraId="1305768E" w14:textId="77777777" w:rsidR="007865E4" w:rsidRDefault="007865E4"/>
          <w:p w14:paraId="1F385C1E" w14:textId="743AE8E4" w:rsidR="001B37AB" w:rsidRPr="00383C31" w:rsidRDefault="001B37AB">
            <w:r w:rsidRPr="00383C31">
              <w:t xml:space="preserve">Infanrix </w:t>
            </w:r>
            <w:proofErr w:type="spellStart"/>
            <w:r w:rsidRPr="00383C31">
              <w:t>hexa</w:t>
            </w:r>
            <w:proofErr w:type="spellEnd"/>
            <w:r w:rsidR="00571926">
              <w:t xml:space="preserve"> or </w:t>
            </w:r>
            <w:proofErr w:type="spellStart"/>
            <w:r w:rsidR="00571926">
              <w:t>Vaxelis</w:t>
            </w:r>
            <w:proofErr w:type="spellEnd"/>
          </w:p>
          <w:p w14:paraId="5032A3FE" w14:textId="77777777" w:rsidR="001B37AB" w:rsidRPr="00383C31" w:rsidRDefault="001B37AB"/>
          <w:p w14:paraId="41CA30D9" w14:textId="77777777" w:rsidR="001B37AB" w:rsidRPr="00383C31" w:rsidRDefault="001B37AB"/>
          <w:p w14:paraId="04C0CC0D" w14:textId="77777777" w:rsidR="001B37AB" w:rsidRPr="00383C31" w:rsidRDefault="001B37AB"/>
          <w:p w14:paraId="7360D2AE" w14:textId="77777777" w:rsidR="001B37AB" w:rsidRPr="00383C31" w:rsidRDefault="001B37AB"/>
          <w:p w14:paraId="647F53BF" w14:textId="77777777" w:rsidR="001B37AB" w:rsidRPr="00383C31" w:rsidRDefault="001B37AB">
            <w:r w:rsidRPr="00383C31">
              <w:t>Bexsero</w:t>
            </w:r>
          </w:p>
          <w:p w14:paraId="03BCAE04" w14:textId="77777777" w:rsidR="002433EC" w:rsidRPr="00383C31" w:rsidRDefault="002433EC"/>
          <w:p w14:paraId="786C8AF1" w14:textId="77777777" w:rsidR="002433EC" w:rsidRPr="00383C31" w:rsidRDefault="002433EC">
            <w:proofErr w:type="spellStart"/>
            <w:r w:rsidRPr="00383C31">
              <w:t>Nimenrix</w:t>
            </w:r>
            <w:proofErr w:type="spellEnd"/>
            <w:r w:rsidRPr="00383C31">
              <w:t xml:space="preserve"> or Menveo</w:t>
            </w:r>
          </w:p>
          <w:p w14:paraId="771B484B" w14:textId="77777777" w:rsidR="000752FF" w:rsidRPr="00383C31" w:rsidRDefault="000752FF"/>
          <w:p w14:paraId="04B80A88" w14:textId="77777777" w:rsidR="000752FF" w:rsidRDefault="000752FF" w:rsidP="000752FF">
            <w:r w:rsidRPr="00383C31">
              <w:t>Prevenar 13</w:t>
            </w:r>
          </w:p>
          <w:p w14:paraId="6CB1521D" w14:textId="3A9BC3EC" w:rsidR="00CF610C" w:rsidRPr="00383C31" w:rsidRDefault="00CF610C" w:rsidP="000752FF"/>
        </w:tc>
      </w:tr>
      <w:tr w:rsidR="001B5496" w14:paraId="1C932066" w14:textId="77777777" w:rsidTr="00A02106">
        <w:tc>
          <w:tcPr>
            <w:tcW w:w="1742" w:type="dxa"/>
          </w:tcPr>
          <w:p w14:paraId="645F4FB6" w14:textId="1E7AFBF4" w:rsidR="001B5496" w:rsidRDefault="001B5496" w:rsidP="001B5496">
            <w:r>
              <w:t>12 months</w:t>
            </w:r>
          </w:p>
        </w:tc>
        <w:tc>
          <w:tcPr>
            <w:tcW w:w="2931" w:type="dxa"/>
          </w:tcPr>
          <w:p w14:paraId="77461500" w14:textId="77777777" w:rsidR="001B5496" w:rsidRDefault="001B5496" w:rsidP="001B5496"/>
          <w:p w14:paraId="56A09896" w14:textId="1FFEE4B9" w:rsidR="001B5496" w:rsidRDefault="001B5496" w:rsidP="001B5496">
            <w:r>
              <w:t>Human Papillomavirus</w:t>
            </w:r>
            <w:r w:rsidR="00347337" w:rsidRPr="00347337">
              <w:rPr>
                <w:vertAlign w:val="superscript"/>
              </w:rPr>
              <w:t>3</w:t>
            </w:r>
          </w:p>
          <w:p w14:paraId="3781DE0C" w14:textId="77777777" w:rsidR="001B5496" w:rsidRDefault="001B5496" w:rsidP="001B5496"/>
        </w:tc>
        <w:tc>
          <w:tcPr>
            <w:tcW w:w="2268" w:type="dxa"/>
          </w:tcPr>
          <w:p w14:paraId="6A0A886F" w14:textId="77777777" w:rsidR="001B5496" w:rsidRDefault="001B5496" w:rsidP="001B5496"/>
          <w:p w14:paraId="3120F147" w14:textId="694E896C" w:rsidR="001B5496" w:rsidRDefault="001B5496" w:rsidP="001B5496">
            <w:r w:rsidRPr="00383C31">
              <w:t xml:space="preserve">Quadrivalent HPV (dose </w:t>
            </w:r>
            <w:r w:rsidR="00752616">
              <w:t>3</w:t>
            </w:r>
            <w:r w:rsidRPr="00383C31">
              <w:t>)</w:t>
            </w:r>
          </w:p>
          <w:p w14:paraId="0C303F8A" w14:textId="77777777" w:rsidR="001B5496" w:rsidRDefault="001B5496" w:rsidP="001B5496"/>
        </w:tc>
        <w:tc>
          <w:tcPr>
            <w:tcW w:w="2552" w:type="dxa"/>
          </w:tcPr>
          <w:p w14:paraId="57D4FA4C" w14:textId="77777777" w:rsidR="001B5496" w:rsidRDefault="001B5496" w:rsidP="001B5496"/>
          <w:p w14:paraId="3202480E" w14:textId="209316B8" w:rsidR="001B5496" w:rsidRDefault="001B5496" w:rsidP="001B5496">
            <w:r w:rsidRPr="00383C31">
              <w:t>Gardasil</w:t>
            </w:r>
          </w:p>
        </w:tc>
      </w:tr>
      <w:tr w:rsidR="001B5496" w14:paraId="0AA7667B" w14:textId="77777777" w:rsidTr="00693291">
        <w:tc>
          <w:tcPr>
            <w:tcW w:w="1742" w:type="dxa"/>
          </w:tcPr>
          <w:p w14:paraId="2A0F844C" w14:textId="77777777" w:rsidR="001B5496" w:rsidRDefault="001B5496" w:rsidP="001B5496">
            <w:r>
              <w:t>18 months</w:t>
            </w:r>
          </w:p>
        </w:tc>
        <w:tc>
          <w:tcPr>
            <w:tcW w:w="2931" w:type="dxa"/>
          </w:tcPr>
          <w:p w14:paraId="04F3F6C3" w14:textId="77777777" w:rsidR="001B5496" w:rsidRDefault="001B5496" w:rsidP="001B5496"/>
          <w:p w14:paraId="7E1F0E2D" w14:textId="53A1E5A6" w:rsidR="001B5496" w:rsidRPr="00383C31" w:rsidRDefault="001B5496" w:rsidP="001B5496">
            <w:r w:rsidRPr="00383C31">
              <w:t>Meningococcal ACWY</w:t>
            </w:r>
          </w:p>
          <w:p w14:paraId="086FD2E8" w14:textId="77777777" w:rsidR="001B5496" w:rsidRPr="00383C31" w:rsidRDefault="001B5496" w:rsidP="001B5496"/>
          <w:p w14:paraId="61B74EDB" w14:textId="2977C9D1" w:rsidR="001B5496" w:rsidRPr="00383C31" w:rsidRDefault="001B5496" w:rsidP="001B5496">
            <w:r w:rsidRPr="00383C31">
              <w:t>Meningococcal B</w:t>
            </w:r>
          </w:p>
          <w:p w14:paraId="14747935" w14:textId="77777777" w:rsidR="001B5496" w:rsidRPr="00383C31" w:rsidRDefault="001B5496" w:rsidP="001B5496"/>
          <w:p w14:paraId="27352904" w14:textId="5AF11BF0" w:rsidR="001B5496" w:rsidRPr="00383C31" w:rsidRDefault="00CB370A" w:rsidP="001B5496">
            <w:r>
              <w:rPr>
                <w:i/>
              </w:rPr>
              <w:t>S</w:t>
            </w:r>
            <w:r w:rsidR="001B5496" w:rsidRPr="003C1B52">
              <w:rPr>
                <w:i/>
              </w:rPr>
              <w:t>treptococc</w:t>
            </w:r>
            <w:r w:rsidR="001B5496">
              <w:rPr>
                <w:i/>
              </w:rPr>
              <w:t>us</w:t>
            </w:r>
            <w:r w:rsidR="001B5496">
              <w:t xml:space="preserve"> </w:t>
            </w:r>
            <w:r w:rsidR="001B5496">
              <w:rPr>
                <w:i/>
              </w:rPr>
              <w:t>p</w:t>
            </w:r>
            <w:r w:rsidR="001B5496" w:rsidRPr="00A032BC">
              <w:rPr>
                <w:i/>
              </w:rPr>
              <w:t>neumonia</w:t>
            </w:r>
            <w:r w:rsidR="001B5496">
              <w:t>e</w:t>
            </w:r>
          </w:p>
        </w:tc>
        <w:tc>
          <w:tcPr>
            <w:tcW w:w="2268" w:type="dxa"/>
          </w:tcPr>
          <w:p w14:paraId="3C2F9AFA" w14:textId="77777777" w:rsidR="001B5496" w:rsidRDefault="001B5496" w:rsidP="001B5496"/>
          <w:p w14:paraId="07E1E28A" w14:textId="1E4E4812" w:rsidR="001B5496" w:rsidRPr="004C17AD" w:rsidRDefault="001B5496" w:rsidP="001B5496">
            <w:r w:rsidRPr="004C17AD">
              <w:t>Men ACWY (dose 2)</w:t>
            </w:r>
          </w:p>
          <w:p w14:paraId="7FBC8F29" w14:textId="77777777" w:rsidR="001B5496" w:rsidRPr="004C17AD" w:rsidRDefault="001B5496" w:rsidP="001B5496"/>
          <w:p w14:paraId="7FCD1F96" w14:textId="483CACA4" w:rsidR="001B5496" w:rsidRPr="00383C31" w:rsidRDefault="001B5496" w:rsidP="001B5496">
            <w:r w:rsidRPr="00383C31">
              <w:t>Men B (Booster)</w:t>
            </w:r>
          </w:p>
          <w:p w14:paraId="50B5DA33" w14:textId="77777777" w:rsidR="001B5496" w:rsidRDefault="001B5496" w:rsidP="001B5496"/>
          <w:p w14:paraId="3762F609" w14:textId="0E79FA00" w:rsidR="001B5496" w:rsidRPr="00383C31" w:rsidRDefault="001B5496" w:rsidP="001B5496">
            <w:r>
              <w:lastRenderedPageBreak/>
              <w:t>PPSV23</w:t>
            </w:r>
            <w:r w:rsidR="00480CB2">
              <w:t xml:space="preserve"> </w:t>
            </w:r>
            <w:r>
              <w:t>Or</w:t>
            </w:r>
            <w:r w:rsidR="00480CB2">
              <w:t xml:space="preserve"> </w:t>
            </w:r>
            <w:r>
              <w:t>PCV13</w:t>
            </w:r>
            <w:r w:rsidR="00347337" w:rsidRPr="00347337">
              <w:rPr>
                <w:vertAlign w:val="superscript"/>
              </w:rPr>
              <w:t>4</w:t>
            </w:r>
            <w:r w:rsidR="00480CB2">
              <w:t xml:space="preserve"> (Booster)</w:t>
            </w:r>
          </w:p>
          <w:p w14:paraId="21DA2CB0" w14:textId="77777777" w:rsidR="001B5496" w:rsidRPr="00383C31" w:rsidRDefault="001B5496" w:rsidP="001B5496"/>
        </w:tc>
        <w:tc>
          <w:tcPr>
            <w:tcW w:w="2552" w:type="dxa"/>
          </w:tcPr>
          <w:p w14:paraId="41959119" w14:textId="77777777" w:rsidR="001B5496" w:rsidRDefault="001B5496" w:rsidP="001B5496"/>
          <w:p w14:paraId="4327E1CE" w14:textId="09594AC1" w:rsidR="001B5496" w:rsidRPr="00383C31" w:rsidRDefault="001B5496" w:rsidP="001B5496">
            <w:proofErr w:type="spellStart"/>
            <w:r w:rsidRPr="00383C31">
              <w:t>Nimenrix</w:t>
            </w:r>
            <w:proofErr w:type="spellEnd"/>
            <w:r w:rsidRPr="00383C31">
              <w:t xml:space="preserve"> or Menveo</w:t>
            </w:r>
          </w:p>
          <w:p w14:paraId="6C0E7380" w14:textId="77777777" w:rsidR="001B5496" w:rsidRPr="00383C31" w:rsidRDefault="001B5496" w:rsidP="001B5496"/>
          <w:p w14:paraId="0171E346" w14:textId="4C28E38E" w:rsidR="001B5496" w:rsidRPr="00383C31" w:rsidRDefault="001B5496" w:rsidP="001B5496">
            <w:r w:rsidRPr="00383C31">
              <w:t>Bexsero</w:t>
            </w:r>
          </w:p>
          <w:p w14:paraId="3F2FEA58" w14:textId="17FABBD0" w:rsidR="001B5496" w:rsidRDefault="001B5496" w:rsidP="001B5496"/>
          <w:p w14:paraId="2C3DF70E" w14:textId="5366E451" w:rsidR="001B5496" w:rsidRPr="00383C31" w:rsidRDefault="001B5496" w:rsidP="001B5496">
            <w:r w:rsidRPr="00383C31">
              <w:t>Pneumovax</w:t>
            </w:r>
          </w:p>
          <w:p w14:paraId="603B99B1" w14:textId="5C8FA8EB" w:rsidR="001B5496" w:rsidRPr="00383C31" w:rsidRDefault="001B5496" w:rsidP="001B5496">
            <w:r w:rsidRPr="00383C31">
              <w:lastRenderedPageBreak/>
              <w:t>Prevenar 13</w:t>
            </w:r>
          </w:p>
          <w:p w14:paraId="698411AF" w14:textId="77777777" w:rsidR="001B5496" w:rsidRPr="00383C31" w:rsidRDefault="001B5496" w:rsidP="001B5496"/>
        </w:tc>
      </w:tr>
      <w:tr w:rsidR="001B5496" w14:paraId="279BAFB6" w14:textId="77777777" w:rsidTr="00693291">
        <w:tc>
          <w:tcPr>
            <w:tcW w:w="1742" w:type="dxa"/>
          </w:tcPr>
          <w:p w14:paraId="5313327B" w14:textId="77777777" w:rsidR="001B5496" w:rsidRDefault="001B5496" w:rsidP="001B5496"/>
          <w:p w14:paraId="2284828F" w14:textId="77777777" w:rsidR="001B5496" w:rsidRDefault="001B5496" w:rsidP="001B5496">
            <w:r>
              <w:t>24 months</w:t>
            </w:r>
          </w:p>
          <w:p w14:paraId="509174AD" w14:textId="77777777" w:rsidR="001B5496" w:rsidRDefault="001B5496" w:rsidP="001B5496"/>
          <w:p w14:paraId="6A79339B" w14:textId="77777777" w:rsidR="001B5496" w:rsidRDefault="001B5496" w:rsidP="001B5496"/>
        </w:tc>
        <w:tc>
          <w:tcPr>
            <w:tcW w:w="2931" w:type="dxa"/>
          </w:tcPr>
          <w:p w14:paraId="46BDC136" w14:textId="77777777" w:rsidR="001B5496" w:rsidRPr="00383C31" w:rsidRDefault="001B5496" w:rsidP="001B5496"/>
          <w:p w14:paraId="4ABB583F" w14:textId="428B8C28" w:rsidR="001B5496" w:rsidRDefault="001B5496" w:rsidP="001B5496">
            <w:r w:rsidRPr="00282807">
              <w:t>Measles, Mumps, Rubella</w:t>
            </w:r>
            <w:r w:rsidR="00347337">
              <w:rPr>
                <w:rStyle w:val="EndnoteReference"/>
              </w:rPr>
              <w:t>5</w:t>
            </w:r>
          </w:p>
          <w:p w14:paraId="710F9D49" w14:textId="77777777" w:rsidR="001B5496" w:rsidRPr="003C6412" w:rsidRDefault="001B5496" w:rsidP="001B5496"/>
          <w:p w14:paraId="3A1BF970" w14:textId="77777777" w:rsidR="001B5496" w:rsidRDefault="001B5496" w:rsidP="001B5496"/>
          <w:p w14:paraId="2841BBEF" w14:textId="014E2582" w:rsidR="001B5496" w:rsidRPr="00500515" w:rsidRDefault="001B5496" w:rsidP="001B5496">
            <w:r w:rsidRPr="00500515">
              <w:t>Varicella</w:t>
            </w:r>
          </w:p>
          <w:p w14:paraId="597A820A" w14:textId="77777777" w:rsidR="001B5496" w:rsidRPr="00500515" w:rsidRDefault="001B5496" w:rsidP="001B5496"/>
          <w:p w14:paraId="268E9193" w14:textId="77777777" w:rsidR="001B5496" w:rsidRDefault="001B5496" w:rsidP="001B5496"/>
          <w:p w14:paraId="4D1A9DD4" w14:textId="76B13507" w:rsidR="001B5496" w:rsidRPr="00500515" w:rsidRDefault="001B5496" w:rsidP="001B5496">
            <w:r w:rsidRPr="00500515">
              <w:t>Human Papillomavirus</w:t>
            </w:r>
            <w:r w:rsidR="00347337">
              <w:rPr>
                <w:vertAlign w:val="superscript"/>
              </w:rPr>
              <w:t>3</w:t>
            </w:r>
          </w:p>
          <w:p w14:paraId="1125AB88" w14:textId="77777777" w:rsidR="001B5496" w:rsidRPr="00500515" w:rsidRDefault="001B5496" w:rsidP="001B5496"/>
        </w:tc>
        <w:tc>
          <w:tcPr>
            <w:tcW w:w="2268" w:type="dxa"/>
          </w:tcPr>
          <w:p w14:paraId="6D3227E4" w14:textId="77777777" w:rsidR="001B5496" w:rsidRPr="00693291" w:rsidRDefault="001B5496" w:rsidP="001B5496">
            <w:pPr>
              <w:rPr>
                <w:lang w:val="it-IT"/>
              </w:rPr>
            </w:pPr>
          </w:p>
          <w:p w14:paraId="38314B77" w14:textId="3B93C570" w:rsidR="001B5496" w:rsidRPr="00495742" w:rsidRDefault="001B5496" w:rsidP="001B5496">
            <w:pPr>
              <w:rPr>
                <w:i/>
                <w:iCs/>
                <w:lang w:val="it-IT"/>
              </w:rPr>
            </w:pPr>
            <w:r w:rsidRPr="00282807">
              <w:rPr>
                <w:lang w:val="it-IT"/>
              </w:rPr>
              <w:t>MMR (dose 1)</w:t>
            </w:r>
            <w:r>
              <w:rPr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live vaccine</w:t>
            </w:r>
          </w:p>
          <w:p w14:paraId="5628F4F6" w14:textId="77777777" w:rsidR="001B5496" w:rsidRPr="00282807" w:rsidRDefault="001B5496" w:rsidP="001B5496">
            <w:pPr>
              <w:rPr>
                <w:lang w:val="it-IT"/>
              </w:rPr>
            </w:pPr>
          </w:p>
          <w:p w14:paraId="4E76D0F2" w14:textId="16195096" w:rsidR="001B5496" w:rsidRPr="003A2F86" w:rsidRDefault="001B5496" w:rsidP="001B5496">
            <w:pPr>
              <w:rPr>
                <w:lang w:val="it-IT"/>
              </w:rPr>
            </w:pPr>
            <w:r w:rsidRPr="00282807">
              <w:rPr>
                <w:lang w:val="it-IT"/>
              </w:rPr>
              <w:t>Varicella vaccine</w:t>
            </w:r>
            <w:r>
              <w:rPr>
                <w:lang w:val="it-IT"/>
              </w:rPr>
              <w:t xml:space="preserve"> (dose 1) </w:t>
            </w:r>
            <w:r w:rsidRPr="00495742">
              <w:rPr>
                <w:i/>
                <w:iCs/>
                <w:lang w:val="it-IT"/>
              </w:rPr>
              <w:t>live vaccine</w:t>
            </w:r>
          </w:p>
          <w:p w14:paraId="57799CF4" w14:textId="77777777" w:rsidR="001B5496" w:rsidRPr="00282807" w:rsidRDefault="001B5496" w:rsidP="001B5496">
            <w:pPr>
              <w:rPr>
                <w:lang w:val="it-IT"/>
              </w:rPr>
            </w:pPr>
          </w:p>
          <w:p w14:paraId="3F3AC4AE" w14:textId="76706895" w:rsidR="001B5496" w:rsidRPr="00282807" w:rsidRDefault="001B5496" w:rsidP="001B5496">
            <w:pPr>
              <w:rPr>
                <w:lang w:val="it-IT"/>
              </w:rPr>
            </w:pPr>
            <w:proofErr w:type="spellStart"/>
            <w:r w:rsidRPr="00282807">
              <w:rPr>
                <w:lang w:val="it-IT"/>
              </w:rPr>
              <w:t>Quadrivalent</w:t>
            </w:r>
            <w:proofErr w:type="spellEnd"/>
            <w:r w:rsidRPr="00282807">
              <w:rPr>
                <w:lang w:val="it-IT"/>
              </w:rPr>
              <w:t xml:space="preserve"> HPV (dose </w:t>
            </w:r>
            <w:r>
              <w:rPr>
                <w:lang w:val="it-IT"/>
              </w:rPr>
              <w:t>3</w:t>
            </w:r>
            <w:r w:rsidRPr="00282807">
              <w:rPr>
                <w:lang w:val="it-IT"/>
              </w:rPr>
              <w:t>)</w:t>
            </w:r>
          </w:p>
        </w:tc>
        <w:tc>
          <w:tcPr>
            <w:tcW w:w="2552" w:type="dxa"/>
          </w:tcPr>
          <w:p w14:paraId="4C982F36" w14:textId="77777777" w:rsidR="001B5496" w:rsidRPr="003A2F86" w:rsidRDefault="001B5496" w:rsidP="001B5496"/>
          <w:p w14:paraId="055808F5" w14:textId="2B501EA4" w:rsidR="001B5496" w:rsidRDefault="001B5496" w:rsidP="001B5496">
            <w:r w:rsidRPr="00383C31">
              <w:t xml:space="preserve">MMR </w:t>
            </w:r>
            <w:proofErr w:type="spellStart"/>
            <w:r w:rsidRPr="00383C31">
              <w:t>VaxPro</w:t>
            </w:r>
            <w:proofErr w:type="spellEnd"/>
            <w:r w:rsidRPr="00383C31">
              <w:t xml:space="preserve"> or </w:t>
            </w:r>
            <w:proofErr w:type="spellStart"/>
            <w:r w:rsidRPr="00383C31">
              <w:t>Priorix</w:t>
            </w:r>
            <w:proofErr w:type="spellEnd"/>
          </w:p>
          <w:p w14:paraId="3BB43C1D" w14:textId="0C7309C4" w:rsidR="001B5496" w:rsidRDefault="001B5496" w:rsidP="001B5496"/>
          <w:p w14:paraId="16C2E00B" w14:textId="77777777" w:rsidR="001B5496" w:rsidRDefault="001B5496" w:rsidP="001B5496"/>
          <w:p w14:paraId="344A66E4" w14:textId="3814F334" w:rsidR="001B5496" w:rsidRPr="00383C31" w:rsidRDefault="001B5496" w:rsidP="001B5496">
            <w:proofErr w:type="spellStart"/>
            <w:r>
              <w:t>Varivax</w:t>
            </w:r>
            <w:proofErr w:type="spellEnd"/>
            <w:r>
              <w:t xml:space="preserve"> or </w:t>
            </w:r>
            <w:proofErr w:type="spellStart"/>
            <w:r>
              <w:t>Varilrix</w:t>
            </w:r>
            <w:proofErr w:type="spellEnd"/>
          </w:p>
          <w:p w14:paraId="2DFD2CC5" w14:textId="77777777" w:rsidR="001B5496" w:rsidRDefault="001B5496" w:rsidP="001B5496"/>
          <w:p w14:paraId="3EB8E6F4" w14:textId="77777777" w:rsidR="001B5496" w:rsidRDefault="001B5496" w:rsidP="001B5496"/>
          <w:p w14:paraId="7700AC81" w14:textId="77777777" w:rsidR="001B5496" w:rsidRDefault="001B5496" w:rsidP="001B5496">
            <w:r w:rsidRPr="00383C31">
              <w:t>Gardasil</w:t>
            </w:r>
          </w:p>
          <w:p w14:paraId="047C5019" w14:textId="77777777" w:rsidR="00CF610C" w:rsidRDefault="00CF610C" w:rsidP="001B5496"/>
          <w:p w14:paraId="35CD7F5C" w14:textId="6FE6CE11" w:rsidR="00CF610C" w:rsidRPr="00383C31" w:rsidRDefault="00CF610C" w:rsidP="001B5496"/>
        </w:tc>
      </w:tr>
      <w:tr w:rsidR="001B5496" w14:paraId="170D24E8" w14:textId="77777777" w:rsidTr="00693291">
        <w:tc>
          <w:tcPr>
            <w:tcW w:w="1742" w:type="dxa"/>
          </w:tcPr>
          <w:p w14:paraId="608CE472" w14:textId="76D2F1FA" w:rsidR="001B5496" w:rsidRDefault="001B5496" w:rsidP="001B5496">
            <w:r>
              <w:t>26 months</w:t>
            </w:r>
          </w:p>
        </w:tc>
        <w:tc>
          <w:tcPr>
            <w:tcW w:w="2931" w:type="dxa"/>
          </w:tcPr>
          <w:p w14:paraId="2BB9036C" w14:textId="77777777" w:rsidR="001B5496" w:rsidRDefault="001B5496" w:rsidP="001B5496">
            <w:pPr>
              <w:rPr>
                <w:lang w:val="it-IT"/>
              </w:rPr>
            </w:pPr>
          </w:p>
          <w:p w14:paraId="1DEE90CD" w14:textId="0FF8162F" w:rsidR="001B5496" w:rsidRPr="00282807" w:rsidRDefault="001B5496" w:rsidP="001B5496">
            <w:pPr>
              <w:rPr>
                <w:lang w:val="it-IT"/>
              </w:rPr>
            </w:pPr>
            <w:r>
              <w:rPr>
                <w:lang w:val="it-IT"/>
              </w:rPr>
              <w:t>Varicella</w:t>
            </w:r>
          </w:p>
          <w:p w14:paraId="1824C98D" w14:textId="77777777" w:rsidR="001B5496" w:rsidRPr="00383C31" w:rsidRDefault="001B5496" w:rsidP="001B5496"/>
        </w:tc>
        <w:tc>
          <w:tcPr>
            <w:tcW w:w="2268" w:type="dxa"/>
          </w:tcPr>
          <w:p w14:paraId="6CF3647E" w14:textId="77777777" w:rsidR="001B5496" w:rsidRDefault="001B5496" w:rsidP="001B5496">
            <w:pPr>
              <w:rPr>
                <w:lang w:val="it-IT"/>
              </w:rPr>
            </w:pPr>
          </w:p>
          <w:p w14:paraId="5654DB6C" w14:textId="73C52398" w:rsidR="001B5496" w:rsidRPr="00495742" w:rsidRDefault="001B5496" w:rsidP="001B5496">
            <w:pPr>
              <w:rPr>
                <w:lang w:val="it-IT"/>
              </w:rPr>
            </w:pPr>
            <w:r w:rsidRPr="00495742">
              <w:rPr>
                <w:lang w:val="it-IT"/>
              </w:rPr>
              <w:t xml:space="preserve">Varicella vaccine (dose 2) </w:t>
            </w:r>
            <w:r w:rsidRPr="00495742">
              <w:rPr>
                <w:i/>
                <w:iCs/>
                <w:lang w:val="it-IT"/>
              </w:rPr>
              <w:t>live vaccine</w:t>
            </w:r>
          </w:p>
        </w:tc>
        <w:tc>
          <w:tcPr>
            <w:tcW w:w="2552" w:type="dxa"/>
          </w:tcPr>
          <w:p w14:paraId="08C44D73" w14:textId="77777777" w:rsidR="001B5496" w:rsidRPr="00693291" w:rsidRDefault="001B5496" w:rsidP="001B5496">
            <w:pPr>
              <w:rPr>
                <w:lang w:val="it-IT"/>
              </w:rPr>
            </w:pPr>
          </w:p>
          <w:p w14:paraId="193D027C" w14:textId="506333BA" w:rsidR="001B5496" w:rsidRPr="00383C31" w:rsidRDefault="001B5496" w:rsidP="001B5496">
            <w:proofErr w:type="spellStart"/>
            <w:r>
              <w:t>Varivax</w:t>
            </w:r>
            <w:proofErr w:type="spellEnd"/>
            <w:r>
              <w:t xml:space="preserve"> or </w:t>
            </w:r>
            <w:proofErr w:type="spellStart"/>
            <w:r>
              <w:t>Varilrix</w:t>
            </w:r>
            <w:proofErr w:type="spellEnd"/>
          </w:p>
          <w:p w14:paraId="68ED2F32" w14:textId="77777777" w:rsidR="001B5496" w:rsidRDefault="001B5496" w:rsidP="001B5496"/>
          <w:p w14:paraId="107296BA" w14:textId="2378B60F" w:rsidR="00CF610C" w:rsidRPr="00383C31" w:rsidRDefault="00CF610C" w:rsidP="001B5496"/>
        </w:tc>
      </w:tr>
      <w:tr w:rsidR="001B5496" w14:paraId="1E024630" w14:textId="77777777" w:rsidTr="00693291">
        <w:tc>
          <w:tcPr>
            <w:tcW w:w="1742" w:type="dxa"/>
          </w:tcPr>
          <w:p w14:paraId="02B52D65" w14:textId="77777777" w:rsidR="001B5496" w:rsidRDefault="001B5496" w:rsidP="001B5496">
            <w:r>
              <w:t>30 months</w:t>
            </w:r>
          </w:p>
          <w:p w14:paraId="7B9B25DF" w14:textId="77777777" w:rsidR="001B5496" w:rsidRDefault="001B5496" w:rsidP="001B5496"/>
          <w:p w14:paraId="12792146" w14:textId="77777777" w:rsidR="001B5496" w:rsidRDefault="001B5496" w:rsidP="001B5496"/>
        </w:tc>
        <w:tc>
          <w:tcPr>
            <w:tcW w:w="2931" w:type="dxa"/>
          </w:tcPr>
          <w:p w14:paraId="2AAB9D4B" w14:textId="77777777" w:rsidR="001B5496" w:rsidRDefault="001B5496" w:rsidP="001B5496"/>
          <w:p w14:paraId="73AF325F" w14:textId="11951513" w:rsidR="001B5496" w:rsidRPr="00383C31" w:rsidRDefault="001B5496" w:rsidP="001B5496">
            <w:r w:rsidRPr="00383C31">
              <w:t>Measles, Mumps,</w:t>
            </w:r>
            <w:r>
              <w:t xml:space="preserve"> Rubella</w:t>
            </w:r>
            <w:r w:rsidR="00347337">
              <w:rPr>
                <w:vertAlign w:val="superscript"/>
              </w:rPr>
              <w:t>5</w:t>
            </w:r>
          </w:p>
        </w:tc>
        <w:tc>
          <w:tcPr>
            <w:tcW w:w="2268" w:type="dxa"/>
          </w:tcPr>
          <w:p w14:paraId="232C49DE" w14:textId="77777777" w:rsidR="001B5496" w:rsidRPr="00383C31" w:rsidRDefault="001B5496" w:rsidP="001B5496"/>
          <w:p w14:paraId="60645A95" w14:textId="77777777" w:rsidR="001B5496" w:rsidRDefault="001B5496" w:rsidP="001B5496">
            <w:pPr>
              <w:rPr>
                <w:i/>
                <w:iCs/>
              </w:rPr>
            </w:pPr>
            <w:r w:rsidRPr="00383C31">
              <w:t>MMR (dose 2)</w:t>
            </w:r>
            <w:r>
              <w:t xml:space="preserve"> </w:t>
            </w:r>
            <w:r>
              <w:rPr>
                <w:i/>
                <w:iCs/>
              </w:rPr>
              <w:t>live vaccine</w:t>
            </w:r>
          </w:p>
          <w:p w14:paraId="751A9E17" w14:textId="3019948B" w:rsidR="00CF610C" w:rsidRPr="00495742" w:rsidRDefault="00CF610C" w:rsidP="001B5496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14:paraId="192FCD65" w14:textId="77777777" w:rsidR="001B5496" w:rsidRPr="00383C31" w:rsidRDefault="001B5496" w:rsidP="001B5496"/>
          <w:p w14:paraId="59E76B0A" w14:textId="77777777" w:rsidR="001B5496" w:rsidRPr="00383C31" w:rsidRDefault="001B5496" w:rsidP="001B5496">
            <w:r w:rsidRPr="00383C31">
              <w:t xml:space="preserve">MMR </w:t>
            </w:r>
            <w:proofErr w:type="spellStart"/>
            <w:r w:rsidRPr="00383C31">
              <w:t>VaxPro</w:t>
            </w:r>
            <w:proofErr w:type="spellEnd"/>
            <w:r w:rsidRPr="00383C31">
              <w:t xml:space="preserve"> or </w:t>
            </w:r>
            <w:proofErr w:type="spellStart"/>
            <w:r w:rsidRPr="00383C31">
              <w:t>Priorix</w:t>
            </w:r>
            <w:proofErr w:type="spellEnd"/>
          </w:p>
        </w:tc>
      </w:tr>
      <w:tr w:rsidR="001B5496" w14:paraId="269F3854" w14:textId="77777777" w:rsidTr="00693291">
        <w:tc>
          <w:tcPr>
            <w:tcW w:w="1742" w:type="dxa"/>
          </w:tcPr>
          <w:p w14:paraId="584B53F6" w14:textId="737C8241" w:rsidR="001B5496" w:rsidRDefault="001B5496" w:rsidP="001B5496">
            <w:r>
              <w:t>3 years</w:t>
            </w:r>
          </w:p>
        </w:tc>
        <w:tc>
          <w:tcPr>
            <w:tcW w:w="2931" w:type="dxa"/>
          </w:tcPr>
          <w:p w14:paraId="596C657F" w14:textId="77777777" w:rsidR="001B5496" w:rsidRDefault="001B5496" w:rsidP="001B5496"/>
          <w:p w14:paraId="5CE0EADE" w14:textId="36BC5ECB" w:rsidR="001B5496" w:rsidRDefault="001B5496" w:rsidP="001B5496">
            <w:r w:rsidRPr="00383C31">
              <w:t>Diphtheria, tetanus, pertussis and pol</w:t>
            </w:r>
            <w:r>
              <w:t>io</w:t>
            </w:r>
          </w:p>
          <w:p w14:paraId="3B9F3312" w14:textId="77777777" w:rsidR="001B5496" w:rsidRPr="00383C31" w:rsidRDefault="001B5496" w:rsidP="001B5496"/>
        </w:tc>
        <w:tc>
          <w:tcPr>
            <w:tcW w:w="2268" w:type="dxa"/>
          </w:tcPr>
          <w:p w14:paraId="49468D94" w14:textId="77777777" w:rsidR="001B5496" w:rsidRDefault="001B5496" w:rsidP="001B5496"/>
          <w:p w14:paraId="65770D02" w14:textId="2E7E95D3" w:rsidR="001B5496" w:rsidRPr="00383C31" w:rsidRDefault="001B5496" w:rsidP="001B5496">
            <w:r w:rsidRPr="00383C31">
              <w:t>DTaP/IPV (Booster 1)</w:t>
            </w:r>
          </w:p>
        </w:tc>
        <w:tc>
          <w:tcPr>
            <w:tcW w:w="2552" w:type="dxa"/>
          </w:tcPr>
          <w:p w14:paraId="7ADB522F" w14:textId="77777777" w:rsidR="001B5496" w:rsidRDefault="001B5496" w:rsidP="001B5496"/>
          <w:p w14:paraId="233AECE8" w14:textId="32B23D02" w:rsidR="001B5496" w:rsidRPr="00383C31" w:rsidRDefault="001B5496" w:rsidP="001B5496">
            <w:proofErr w:type="spellStart"/>
            <w:r w:rsidRPr="00383C31">
              <w:t>Repevax</w:t>
            </w:r>
            <w:proofErr w:type="spellEnd"/>
            <w:r w:rsidRPr="00383C31">
              <w:t xml:space="preserve"> or Boostrix IPV</w:t>
            </w:r>
          </w:p>
        </w:tc>
      </w:tr>
      <w:tr w:rsidR="001B5496" w14:paraId="1B28969E" w14:textId="77777777" w:rsidTr="00693291">
        <w:tc>
          <w:tcPr>
            <w:tcW w:w="1742" w:type="dxa"/>
          </w:tcPr>
          <w:p w14:paraId="4540C342" w14:textId="0A9DF259" w:rsidR="001B5496" w:rsidRDefault="001B5496" w:rsidP="001B5496">
            <w:r>
              <w:t>14 years</w:t>
            </w:r>
          </w:p>
        </w:tc>
        <w:tc>
          <w:tcPr>
            <w:tcW w:w="2931" w:type="dxa"/>
          </w:tcPr>
          <w:p w14:paraId="7B938CF7" w14:textId="77777777" w:rsidR="001B5496" w:rsidRDefault="001B5496" w:rsidP="001B5496"/>
          <w:p w14:paraId="608FA586" w14:textId="4AECDAD2" w:rsidR="001B5496" w:rsidRDefault="001B5496" w:rsidP="001B5496">
            <w:r>
              <w:t>Diphtheria t</w:t>
            </w:r>
            <w:r w:rsidRPr="00383C31">
              <w:t>etanus, polio</w:t>
            </w:r>
          </w:p>
          <w:p w14:paraId="01CDEAC3" w14:textId="77777777" w:rsidR="001B5496" w:rsidRPr="00383C31" w:rsidRDefault="001B5496" w:rsidP="001B5496"/>
        </w:tc>
        <w:tc>
          <w:tcPr>
            <w:tcW w:w="2268" w:type="dxa"/>
          </w:tcPr>
          <w:p w14:paraId="534776E2" w14:textId="77777777" w:rsidR="001B5496" w:rsidRDefault="001B5496" w:rsidP="001B5496"/>
          <w:p w14:paraId="53B3EF97" w14:textId="6693E866" w:rsidR="001B5496" w:rsidRPr="00383C31" w:rsidRDefault="001B5496" w:rsidP="001B5496">
            <w:r w:rsidRPr="00383C31">
              <w:t>Td/IPV (Booster 2)</w:t>
            </w:r>
          </w:p>
        </w:tc>
        <w:tc>
          <w:tcPr>
            <w:tcW w:w="2552" w:type="dxa"/>
          </w:tcPr>
          <w:p w14:paraId="18AFBA2F" w14:textId="77777777" w:rsidR="001B5496" w:rsidRDefault="001B5496" w:rsidP="001B5496"/>
          <w:p w14:paraId="38FB48E7" w14:textId="77A8902B" w:rsidR="001B5496" w:rsidRPr="00383C31" w:rsidRDefault="001B5496" w:rsidP="001B5496">
            <w:proofErr w:type="spellStart"/>
            <w:r w:rsidRPr="00383C31">
              <w:t>Revaxis</w:t>
            </w:r>
            <w:proofErr w:type="spellEnd"/>
          </w:p>
        </w:tc>
      </w:tr>
    </w:tbl>
    <w:p w14:paraId="056206F0" w14:textId="77777777" w:rsidR="00383C31" w:rsidRDefault="00383C31"/>
    <w:sectPr w:rsidR="00383C31" w:rsidSect="006C73B1">
      <w:headerReference w:type="default" r:id="rId8"/>
      <w:endnotePr>
        <w:numFmt w:val="decimal"/>
      </w:endnotePr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FEA5" w14:textId="77777777" w:rsidR="008A3524" w:rsidRDefault="008A3524" w:rsidP="00383C31">
      <w:r>
        <w:separator/>
      </w:r>
    </w:p>
  </w:endnote>
  <w:endnote w:type="continuationSeparator" w:id="0">
    <w:p w14:paraId="4734C5B9" w14:textId="77777777" w:rsidR="008A3524" w:rsidRDefault="008A3524" w:rsidP="00383C31">
      <w:r>
        <w:continuationSeparator/>
      </w:r>
    </w:p>
  </w:endnote>
  <w:endnote w:id="1">
    <w:p w14:paraId="6D9FF624" w14:textId="7AAA446D" w:rsidR="005A164C" w:rsidRDefault="005A164C">
      <w:pPr>
        <w:pStyle w:val="EndnoteText"/>
      </w:pPr>
      <w:r>
        <w:rPr>
          <w:rStyle w:val="EndnoteReference"/>
        </w:rPr>
        <w:endnoteRef/>
      </w:r>
      <w:r w:rsidR="0037069E">
        <w:t xml:space="preserve">The paediatric formulation (10 micrograms) of the </w:t>
      </w:r>
      <w:r>
        <w:t>Pfizer-BioNTech mRNA vaccine should be administered</w:t>
      </w:r>
      <w:r w:rsidR="0037069E">
        <w:t xml:space="preserve"> to patients aged 5-11</w:t>
      </w:r>
    </w:p>
    <w:p w14:paraId="47235EE7" w14:textId="32FCA254" w:rsidR="00347337" w:rsidRDefault="00347337">
      <w:pPr>
        <w:pStyle w:val="EndnoteText"/>
      </w:pPr>
    </w:p>
    <w:p w14:paraId="67584566" w14:textId="6461052E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47337">
        <w:rPr>
          <w:rFonts w:cstheme="minorHAnsi"/>
          <w:color w:val="000000"/>
          <w:sz w:val="20"/>
          <w:szCs w:val="20"/>
          <w:vertAlign w:val="superscript"/>
        </w:rPr>
        <w:t>2</w:t>
      </w:r>
      <w:r w:rsidRPr="00347337">
        <w:rPr>
          <w:rFonts w:cstheme="minorHAnsi"/>
          <w:color w:val="000000"/>
          <w:sz w:val="20"/>
          <w:szCs w:val="20"/>
        </w:rPr>
        <w:t xml:space="preserve">Novavax NVX-CoV2373 to be used only if mRNA vaccine </w:t>
      </w:r>
      <w:proofErr w:type="gramStart"/>
      <w:r w:rsidRPr="00347337">
        <w:rPr>
          <w:rFonts w:cstheme="minorHAnsi"/>
          <w:color w:val="000000"/>
          <w:sz w:val="20"/>
          <w:szCs w:val="20"/>
        </w:rPr>
        <w:t>use</w:t>
      </w:r>
      <w:proofErr w:type="gramEnd"/>
      <w:r w:rsidRPr="00347337">
        <w:rPr>
          <w:rFonts w:cstheme="minorHAnsi"/>
          <w:color w:val="000000"/>
          <w:sz w:val="20"/>
          <w:szCs w:val="20"/>
        </w:rPr>
        <w:t xml:space="preserve"> in clinically contraindicated</w:t>
      </w:r>
    </w:p>
    <w:p w14:paraId="406B5AC8" w14:textId="77777777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vertAlign w:val="superscript"/>
        </w:rPr>
      </w:pPr>
    </w:p>
    <w:p w14:paraId="718686BE" w14:textId="7AFC83F6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47337">
        <w:rPr>
          <w:rFonts w:cstheme="minorHAnsi"/>
          <w:color w:val="000000"/>
          <w:sz w:val="20"/>
          <w:szCs w:val="20"/>
          <w:vertAlign w:val="superscript"/>
        </w:rPr>
        <w:t>3</w:t>
      </w:r>
      <w:r w:rsidRPr="00347337">
        <w:rPr>
          <w:rFonts w:cstheme="minorHAnsi"/>
          <w:color w:val="000000"/>
          <w:sz w:val="20"/>
          <w:szCs w:val="20"/>
        </w:rPr>
        <w:t xml:space="preserve">HPV vaccine should be offered to all children aged 12 or over </w:t>
      </w:r>
    </w:p>
    <w:p w14:paraId="50EC09EE" w14:textId="77777777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0A45C050" w14:textId="445F5F4A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47337">
        <w:rPr>
          <w:rFonts w:cstheme="minorHAnsi"/>
          <w:color w:val="000000"/>
          <w:sz w:val="20"/>
          <w:szCs w:val="20"/>
          <w:vertAlign w:val="superscript"/>
        </w:rPr>
        <w:t>4</w:t>
      </w:r>
      <w:r w:rsidRPr="00347337">
        <w:rPr>
          <w:rFonts w:cstheme="minorHAnsi"/>
          <w:color w:val="000000"/>
          <w:sz w:val="20"/>
          <w:szCs w:val="20"/>
        </w:rPr>
        <w:t xml:space="preserve">PPSV23 if no GvHD or </w:t>
      </w:r>
      <w:proofErr w:type="spellStart"/>
      <w:r w:rsidRPr="00347337">
        <w:rPr>
          <w:rFonts w:cstheme="minorHAnsi"/>
          <w:color w:val="000000"/>
          <w:sz w:val="20"/>
          <w:szCs w:val="20"/>
        </w:rPr>
        <w:t>Immunosuppresive</w:t>
      </w:r>
      <w:proofErr w:type="spellEnd"/>
      <w:r w:rsidRPr="00347337">
        <w:rPr>
          <w:rFonts w:cstheme="minorHAnsi"/>
          <w:color w:val="000000"/>
          <w:sz w:val="20"/>
          <w:szCs w:val="20"/>
        </w:rPr>
        <w:t xml:space="preserve"> therapy (IST), PCV13 if GvHD or IST</w:t>
      </w:r>
    </w:p>
    <w:p w14:paraId="30EF702A" w14:textId="77777777" w:rsidR="00347337" w:rsidRPr="00347337" w:rsidRDefault="00347337" w:rsidP="0034733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vertAlign w:val="superscript"/>
        </w:rPr>
      </w:pPr>
    </w:p>
    <w:p w14:paraId="20EC4543" w14:textId="19D77B84" w:rsidR="00347337" w:rsidRDefault="00347337" w:rsidP="00347337">
      <w:pPr>
        <w:pStyle w:val="EndnoteText"/>
      </w:pPr>
      <w:r w:rsidRPr="00347337">
        <w:rPr>
          <w:rFonts w:cstheme="minorHAnsi"/>
          <w:color w:val="000000"/>
          <w:vertAlign w:val="superscript"/>
        </w:rPr>
        <w:t>5</w:t>
      </w:r>
      <w:r w:rsidRPr="00347337">
        <w:rPr>
          <w:rFonts w:cstheme="minorHAnsi"/>
          <w:color w:val="000000"/>
        </w:rPr>
        <w:t xml:space="preserve">Criteria for administration of live vaccines.  </w:t>
      </w:r>
      <w:proofErr w:type="spellStart"/>
      <w:r w:rsidRPr="00347337">
        <w:rPr>
          <w:rFonts w:cstheme="minorHAnsi"/>
          <w:color w:val="000000"/>
        </w:rPr>
        <w:t>i</w:t>
      </w:r>
      <w:proofErr w:type="spellEnd"/>
      <w:r w:rsidRPr="00347337">
        <w:rPr>
          <w:rFonts w:cstheme="minorHAnsi"/>
          <w:color w:val="000000"/>
        </w:rPr>
        <w:t xml:space="preserve">) 24 months post HSCT ii) No GvHD iii) No IST for 12 </w:t>
      </w:r>
      <w:proofErr w:type="gramStart"/>
      <w:r w:rsidRPr="00347337">
        <w:rPr>
          <w:rFonts w:cstheme="minorHAnsi"/>
          <w:color w:val="000000"/>
        </w:rPr>
        <w:t>months  iv</w:t>
      </w:r>
      <w:proofErr w:type="gramEnd"/>
      <w:r w:rsidRPr="00347337">
        <w:rPr>
          <w:rFonts w:cstheme="minorHAnsi"/>
          <w:color w:val="000000"/>
        </w:rPr>
        <w:t>) In remission v) No IVIg in last 3 months. Nb measles serology not mandated in paediatric population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BD5F" w14:textId="77777777" w:rsidR="008A3524" w:rsidRDefault="008A3524" w:rsidP="00383C31">
      <w:r>
        <w:separator/>
      </w:r>
    </w:p>
  </w:footnote>
  <w:footnote w:type="continuationSeparator" w:id="0">
    <w:p w14:paraId="02E3CD5D" w14:textId="77777777" w:rsidR="008A3524" w:rsidRDefault="008A3524" w:rsidP="0038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5D4E" w14:textId="1417C2CA" w:rsidR="009A76D4" w:rsidRDefault="009A76D4">
    <w:pPr>
      <w:pStyle w:val="Header"/>
    </w:pPr>
    <w:r>
      <w:t xml:space="preserve">Appendix </w:t>
    </w:r>
    <w:r w:rsidR="00A31036">
      <w:t>1</w:t>
    </w:r>
    <w:r>
      <w:t xml:space="preserve"> – </w:t>
    </w:r>
    <w:r w:rsidR="00A346EE">
      <w:t>Paediatric</w:t>
    </w:r>
    <w:r w:rsidR="00841894">
      <w:t xml:space="preserve"> </w:t>
    </w:r>
    <w:r w:rsidR="008E37BD">
      <w:t xml:space="preserve">(age &lt;18) </w:t>
    </w:r>
    <w:r>
      <w:t>Post HSCT routine</w:t>
    </w:r>
    <w:r w:rsidR="002C4EE8">
      <w:t xml:space="preserve"> and SARS-CoV-2</w:t>
    </w:r>
    <w:r>
      <w:t xml:space="preserve"> re-vaccination</w:t>
    </w:r>
    <w:r w:rsidR="002C4EE8">
      <w:t xml:space="preserve"> </w:t>
    </w:r>
    <w:r>
      <w:t>schedule</w:t>
    </w:r>
  </w:p>
  <w:p w14:paraId="4AF0845B" w14:textId="77777777" w:rsidR="009A76D4" w:rsidRDefault="009A7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44E"/>
    <w:multiLevelType w:val="hybridMultilevel"/>
    <w:tmpl w:val="7A20790A"/>
    <w:lvl w:ilvl="0" w:tplc="478E988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AF1"/>
    <w:multiLevelType w:val="hybridMultilevel"/>
    <w:tmpl w:val="394440CE"/>
    <w:lvl w:ilvl="0" w:tplc="BEAE94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35A6"/>
    <w:multiLevelType w:val="hybridMultilevel"/>
    <w:tmpl w:val="332EF008"/>
    <w:lvl w:ilvl="0" w:tplc="F9ACEC0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42A1"/>
    <w:multiLevelType w:val="hybridMultilevel"/>
    <w:tmpl w:val="F5FA238C"/>
    <w:lvl w:ilvl="0" w:tplc="D8189A1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05B"/>
    <w:multiLevelType w:val="hybridMultilevel"/>
    <w:tmpl w:val="FA36B19C"/>
    <w:lvl w:ilvl="0" w:tplc="C3F6645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F02"/>
    <w:multiLevelType w:val="hybridMultilevel"/>
    <w:tmpl w:val="A9ACA39A"/>
    <w:lvl w:ilvl="0" w:tplc="5EF4373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85573">
    <w:abstractNumId w:val="2"/>
  </w:num>
  <w:num w:numId="2" w16cid:durableId="961886346">
    <w:abstractNumId w:val="4"/>
  </w:num>
  <w:num w:numId="3" w16cid:durableId="1083263104">
    <w:abstractNumId w:val="3"/>
  </w:num>
  <w:num w:numId="4" w16cid:durableId="2026786644">
    <w:abstractNumId w:val="1"/>
  </w:num>
  <w:num w:numId="5" w16cid:durableId="1135374376">
    <w:abstractNumId w:val="0"/>
  </w:num>
  <w:num w:numId="6" w16cid:durableId="250939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AB"/>
    <w:rsid w:val="0001115C"/>
    <w:rsid w:val="00023026"/>
    <w:rsid w:val="00025064"/>
    <w:rsid w:val="00050F30"/>
    <w:rsid w:val="0007484C"/>
    <w:rsid w:val="000752FF"/>
    <w:rsid w:val="00090971"/>
    <w:rsid w:val="000A167A"/>
    <w:rsid w:val="000B1825"/>
    <w:rsid w:val="000F51CB"/>
    <w:rsid w:val="000F5B65"/>
    <w:rsid w:val="00105BCF"/>
    <w:rsid w:val="00111B22"/>
    <w:rsid w:val="00112BF8"/>
    <w:rsid w:val="00135DE0"/>
    <w:rsid w:val="0016409F"/>
    <w:rsid w:val="0017152E"/>
    <w:rsid w:val="00175B3F"/>
    <w:rsid w:val="00183860"/>
    <w:rsid w:val="001A04E8"/>
    <w:rsid w:val="001A1F58"/>
    <w:rsid w:val="001B0960"/>
    <w:rsid w:val="001B37AB"/>
    <w:rsid w:val="001B5496"/>
    <w:rsid w:val="001C4E5C"/>
    <w:rsid w:val="001E5517"/>
    <w:rsid w:val="00221B13"/>
    <w:rsid w:val="002422C8"/>
    <w:rsid w:val="002433EC"/>
    <w:rsid w:val="00251C15"/>
    <w:rsid w:val="002648DC"/>
    <w:rsid w:val="00277A57"/>
    <w:rsid w:val="00282807"/>
    <w:rsid w:val="00287EE5"/>
    <w:rsid w:val="002C4EE8"/>
    <w:rsid w:val="002E428F"/>
    <w:rsid w:val="002E47BF"/>
    <w:rsid w:val="00321266"/>
    <w:rsid w:val="00347337"/>
    <w:rsid w:val="00353B3C"/>
    <w:rsid w:val="0037069E"/>
    <w:rsid w:val="00383C31"/>
    <w:rsid w:val="003A2F86"/>
    <w:rsid w:val="003C1CDE"/>
    <w:rsid w:val="003C6412"/>
    <w:rsid w:val="003E1E79"/>
    <w:rsid w:val="0047378C"/>
    <w:rsid w:val="00473F98"/>
    <w:rsid w:val="00480CB2"/>
    <w:rsid w:val="00480F16"/>
    <w:rsid w:val="00483B05"/>
    <w:rsid w:val="00495742"/>
    <w:rsid w:val="004C1711"/>
    <w:rsid w:val="004C17AD"/>
    <w:rsid w:val="004F556B"/>
    <w:rsid w:val="00500515"/>
    <w:rsid w:val="00527A25"/>
    <w:rsid w:val="00534C79"/>
    <w:rsid w:val="00554E09"/>
    <w:rsid w:val="00561356"/>
    <w:rsid w:val="005630B0"/>
    <w:rsid w:val="0056343C"/>
    <w:rsid w:val="00571926"/>
    <w:rsid w:val="005A164C"/>
    <w:rsid w:val="005D1718"/>
    <w:rsid w:val="005D4A0D"/>
    <w:rsid w:val="005E25A7"/>
    <w:rsid w:val="00607D57"/>
    <w:rsid w:val="00630F3E"/>
    <w:rsid w:val="00667DF5"/>
    <w:rsid w:val="00687080"/>
    <w:rsid w:val="00693291"/>
    <w:rsid w:val="006B6F02"/>
    <w:rsid w:val="006C4E69"/>
    <w:rsid w:val="006C73B1"/>
    <w:rsid w:val="00706163"/>
    <w:rsid w:val="007302F1"/>
    <w:rsid w:val="00752616"/>
    <w:rsid w:val="007801AC"/>
    <w:rsid w:val="007865E4"/>
    <w:rsid w:val="007B5C7D"/>
    <w:rsid w:val="007B79F9"/>
    <w:rsid w:val="007C0979"/>
    <w:rsid w:val="007E068E"/>
    <w:rsid w:val="007F384E"/>
    <w:rsid w:val="00815B47"/>
    <w:rsid w:val="00841894"/>
    <w:rsid w:val="00862F2B"/>
    <w:rsid w:val="0089705F"/>
    <w:rsid w:val="008A12E4"/>
    <w:rsid w:val="008A3524"/>
    <w:rsid w:val="008C0A28"/>
    <w:rsid w:val="008D2655"/>
    <w:rsid w:val="008E37BD"/>
    <w:rsid w:val="00904358"/>
    <w:rsid w:val="00970C0D"/>
    <w:rsid w:val="00974E2C"/>
    <w:rsid w:val="0098751E"/>
    <w:rsid w:val="009A76D4"/>
    <w:rsid w:val="009D45CE"/>
    <w:rsid w:val="009E353E"/>
    <w:rsid w:val="009F5A77"/>
    <w:rsid w:val="00A02106"/>
    <w:rsid w:val="00A23F40"/>
    <w:rsid w:val="00A31036"/>
    <w:rsid w:val="00A31769"/>
    <w:rsid w:val="00A346EE"/>
    <w:rsid w:val="00A37682"/>
    <w:rsid w:val="00A75681"/>
    <w:rsid w:val="00A777BC"/>
    <w:rsid w:val="00B07606"/>
    <w:rsid w:val="00B25C94"/>
    <w:rsid w:val="00B53DFC"/>
    <w:rsid w:val="00B6081F"/>
    <w:rsid w:val="00B61641"/>
    <w:rsid w:val="00B85CBA"/>
    <w:rsid w:val="00C24AAB"/>
    <w:rsid w:val="00C3299C"/>
    <w:rsid w:val="00C819CB"/>
    <w:rsid w:val="00CB370A"/>
    <w:rsid w:val="00CC4C11"/>
    <w:rsid w:val="00CF610C"/>
    <w:rsid w:val="00D03335"/>
    <w:rsid w:val="00D41574"/>
    <w:rsid w:val="00D42EED"/>
    <w:rsid w:val="00D6294E"/>
    <w:rsid w:val="00D7184D"/>
    <w:rsid w:val="00D91F5C"/>
    <w:rsid w:val="00D92D00"/>
    <w:rsid w:val="00D93DFE"/>
    <w:rsid w:val="00E558C2"/>
    <w:rsid w:val="00E5618D"/>
    <w:rsid w:val="00E61792"/>
    <w:rsid w:val="00E77188"/>
    <w:rsid w:val="00E77C4F"/>
    <w:rsid w:val="00EB4EA5"/>
    <w:rsid w:val="00EC3878"/>
    <w:rsid w:val="00ED35D4"/>
    <w:rsid w:val="00EE4607"/>
    <w:rsid w:val="00F57907"/>
    <w:rsid w:val="00F632A9"/>
    <w:rsid w:val="00F773BE"/>
    <w:rsid w:val="00F95258"/>
    <w:rsid w:val="00FC1805"/>
    <w:rsid w:val="00FE2722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7352"/>
  <w14:defaultImageDpi w14:val="32767"/>
  <w15:docId w15:val="{0105EAF7-BD58-7B46-845E-6B8FB1BF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7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3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C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2F86"/>
  </w:style>
  <w:style w:type="paragraph" w:styleId="BalloonText">
    <w:name w:val="Balloon Text"/>
    <w:basedOn w:val="Normal"/>
    <w:link w:val="BalloonTextChar"/>
    <w:uiPriority w:val="99"/>
    <w:semiHidden/>
    <w:unhideWhenUsed/>
    <w:rsid w:val="005D1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D4"/>
  </w:style>
  <w:style w:type="paragraph" w:styleId="Footer">
    <w:name w:val="footer"/>
    <w:basedOn w:val="Normal"/>
    <w:link w:val="FooterChar"/>
    <w:uiPriority w:val="99"/>
    <w:unhideWhenUsed/>
    <w:rsid w:val="009A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D4"/>
  </w:style>
  <w:style w:type="paragraph" w:styleId="EndnoteText">
    <w:name w:val="endnote text"/>
    <w:basedOn w:val="Normal"/>
    <w:link w:val="EndnoteTextChar"/>
    <w:uiPriority w:val="99"/>
    <w:semiHidden/>
    <w:unhideWhenUsed/>
    <w:rsid w:val="003C64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4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2EDA6-F9AC-4672-ABFC-FAC7CDE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miller</dc:creator>
  <cp:lastModifiedBy>Thushan De Silva</cp:lastModifiedBy>
  <cp:revision>6</cp:revision>
  <dcterms:created xsi:type="dcterms:W3CDTF">2022-11-02T13:38:00Z</dcterms:created>
  <dcterms:modified xsi:type="dcterms:W3CDTF">2022-11-02T13:47:00Z</dcterms:modified>
</cp:coreProperties>
</file>