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82E3" w14:textId="4AE9AECF" w:rsidR="00C242FE" w:rsidRPr="00AE0C03" w:rsidRDefault="00A104A3" w:rsidP="00C610CA">
      <w:pPr>
        <w:spacing w:line="480" w:lineRule="auto"/>
        <w:jc w:val="center"/>
        <w:rPr>
          <w:b/>
          <w:sz w:val="28"/>
          <w:szCs w:val="28"/>
        </w:rPr>
      </w:pPr>
      <w:r w:rsidRPr="00C242FE">
        <w:rPr>
          <w:b/>
          <w:sz w:val="28"/>
          <w:szCs w:val="28"/>
        </w:rPr>
        <w:t>Ethnic differences in dystonia prevalence and phenotype</w:t>
      </w:r>
    </w:p>
    <w:p w14:paraId="028D068D" w14:textId="3A5E348C" w:rsidR="00C242FE" w:rsidRDefault="00797825" w:rsidP="00C610CA">
      <w:pPr>
        <w:spacing w:line="480" w:lineRule="auto"/>
      </w:pPr>
      <w:r>
        <w:t>Eoin Mulroy</w:t>
      </w:r>
      <w:r w:rsidR="00E272E7">
        <w:t xml:space="preserve"> MB </w:t>
      </w:r>
      <w:proofErr w:type="spellStart"/>
      <w:r w:rsidR="00E272E7">
        <w:t>BCh</w:t>
      </w:r>
      <w:proofErr w:type="spellEnd"/>
      <w:r w:rsidR="00E272E7">
        <w:t xml:space="preserve"> BAO</w:t>
      </w:r>
      <w:r w:rsidR="00D43241" w:rsidRPr="00D43241">
        <w:rPr>
          <w:vertAlign w:val="superscript"/>
        </w:rPr>
        <w:t>1</w:t>
      </w:r>
      <w:r>
        <w:t xml:space="preserve">, Antonella </w:t>
      </w:r>
      <w:proofErr w:type="spellStart"/>
      <w:r>
        <w:t>Macerollo</w:t>
      </w:r>
      <w:proofErr w:type="spellEnd"/>
      <w:r w:rsidR="00E272E7">
        <w:t xml:space="preserve"> MD PhD</w:t>
      </w:r>
      <w:r w:rsidR="00D43241" w:rsidRPr="00D43241">
        <w:rPr>
          <w:rFonts w:ascii="Cambria" w:hAnsi="Cambria"/>
          <w:bdr w:val="none" w:sz="0" w:space="0" w:color="auto" w:frame="1"/>
          <w:vertAlign w:val="superscript"/>
        </w:rPr>
        <w:t>2</w:t>
      </w:r>
      <w:r w:rsidR="00D43241">
        <w:rPr>
          <w:rFonts w:ascii="Cambria" w:hAnsi="Cambria"/>
          <w:bdr w:val="none" w:sz="0" w:space="0" w:color="auto" w:frame="1"/>
          <w:vertAlign w:val="superscript"/>
        </w:rPr>
        <w:t>,</w:t>
      </w:r>
      <w:r w:rsidR="00D43241" w:rsidRPr="00D43241">
        <w:rPr>
          <w:rFonts w:ascii="Cambria" w:hAnsi="Cambria"/>
          <w:bdr w:val="none" w:sz="0" w:space="0" w:color="auto" w:frame="1"/>
          <w:vertAlign w:val="superscript"/>
        </w:rPr>
        <w:t xml:space="preserve"> 3</w:t>
      </w:r>
      <w:r>
        <w:t xml:space="preserve">, Sangeeta </w:t>
      </w:r>
      <w:proofErr w:type="spellStart"/>
      <w:r>
        <w:t>Scotton</w:t>
      </w:r>
      <w:proofErr w:type="spellEnd"/>
      <w:r w:rsidR="00E272E7">
        <w:t xml:space="preserve"> MBBS MRCP</w:t>
      </w:r>
      <w:r w:rsidR="00A80E40" w:rsidRPr="00D43241">
        <w:rPr>
          <w:rFonts w:ascii="Cambria" w:hAnsi="Cambria"/>
          <w:vertAlign w:val="superscript"/>
        </w:rPr>
        <w:t>4</w:t>
      </w:r>
      <w:r>
        <w:t xml:space="preserve">, Ioana </w:t>
      </w:r>
      <w:proofErr w:type="spellStart"/>
      <w:r>
        <w:t>Cociasu</w:t>
      </w:r>
      <w:proofErr w:type="spellEnd"/>
      <w:r w:rsidR="00E272E7">
        <w:t xml:space="preserve"> MD</w:t>
      </w:r>
      <w:r w:rsidR="00A80E40" w:rsidRPr="00A80E40">
        <w:rPr>
          <w:rFonts w:ascii="Cambria" w:eastAsia="Times New Roman" w:hAnsi="Cambria" w:cs="Times New Roman"/>
          <w:shd w:val="clear" w:color="auto" w:fill="FFFFFF"/>
          <w:vertAlign w:val="superscript"/>
          <w:lang w:val="en-GB"/>
        </w:rPr>
        <w:t>5</w:t>
      </w:r>
      <w:r>
        <w:t>, Giulia Di Lazzaro</w:t>
      </w:r>
      <w:r w:rsidR="00E272E7">
        <w:t xml:space="preserve"> MD</w:t>
      </w:r>
      <w:r w:rsidR="00A3043C" w:rsidRPr="00A3043C">
        <w:rPr>
          <w:rFonts w:ascii="Cambria" w:eastAsia="Times New Roman" w:hAnsi="Cambria" w:cs="Times New Roman"/>
          <w:color w:val="201F1E"/>
          <w:vertAlign w:val="superscript"/>
          <w:lang w:val="en-GB"/>
        </w:rPr>
        <w:t>6</w:t>
      </w:r>
      <w:r w:rsidR="00A3043C">
        <w:rPr>
          <w:rFonts w:ascii="Cambria" w:eastAsia="Times New Roman" w:hAnsi="Cambria" w:cs="Times New Roman"/>
          <w:color w:val="201F1E"/>
          <w:vertAlign w:val="superscript"/>
          <w:lang w:val="en-GB"/>
        </w:rPr>
        <w:t>, 7</w:t>
      </w:r>
      <w:r>
        <w:t xml:space="preserve">, </w:t>
      </w:r>
      <w:proofErr w:type="spellStart"/>
      <w:r>
        <w:t>Shaima</w:t>
      </w:r>
      <w:proofErr w:type="spellEnd"/>
      <w:r>
        <w:t xml:space="preserve"> Bashir</w:t>
      </w:r>
      <w:r w:rsidR="00E272E7">
        <w:t xml:space="preserve"> MBBS</w:t>
      </w:r>
      <w:r w:rsidR="00D43241" w:rsidRPr="00D43241">
        <w:rPr>
          <w:rFonts w:ascii="Cambria" w:hAnsi="Cambria"/>
          <w:bdr w:val="none" w:sz="0" w:space="0" w:color="auto" w:frame="1"/>
          <w:vertAlign w:val="superscript"/>
        </w:rPr>
        <w:t>2</w:t>
      </w:r>
      <w:r>
        <w:t>, John Doherty</w:t>
      </w:r>
      <w:r w:rsidR="001959E4">
        <w:t xml:space="preserve"> MD</w:t>
      </w:r>
      <w:r w:rsidR="00D43241" w:rsidRPr="00D43241">
        <w:rPr>
          <w:rFonts w:ascii="Cambria" w:hAnsi="Cambria"/>
          <w:bdr w:val="none" w:sz="0" w:space="0" w:color="auto" w:frame="1"/>
          <w:vertAlign w:val="superscript"/>
        </w:rPr>
        <w:t>2</w:t>
      </w:r>
      <w:r>
        <w:t xml:space="preserve">, </w:t>
      </w:r>
      <w:proofErr w:type="spellStart"/>
      <w:r>
        <w:t>Shahd</w:t>
      </w:r>
      <w:proofErr w:type="spellEnd"/>
      <w:r>
        <w:t xml:space="preserve"> Hamid</w:t>
      </w:r>
      <w:r w:rsidR="00E272E7">
        <w:t xml:space="preserve"> MB BS</w:t>
      </w:r>
      <w:r w:rsidR="00D43241" w:rsidRPr="00D43241">
        <w:rPr>
          <w:rFonts w:ascii="Cambria" w:hAnsi="Cambria"/>
          <w:bdr w:val="none" w:sz="0" w:space="0" w:color="auto" w:frame="1"/>
          <w:vertAlign w:val="superscript"/>
        </w:rPr>
        <w:t>2</w:t>
      </w:r>
      <w:r>
        <w:t>, Nicole Mooney</w:t>
      </w:r>
      <w:r w:rsidR="00E272E7" w:rsidRPr="00E272E7">
        <w:t xml:space="preserve"> MB ChB </w:t>
      </w:r>
      <w:r w:rsidR="00D43241" w:rsidRPr="00D43241">
        <w:rPr>
          <w:rFonts w:ascii="Cambria" w:hAnsi="Cambria"/>
          <w:bdr w:val="none" w:sz="0" w:space="0" w:color="auto" w:frame="1"/>
          <w:vertAlign w:val="superscript"/>
        </w:rPr>
        <w:t>2</w:t>
      </w:r>
      <w:r>
        <w:t xml:space="preserve">, Amit </w:t>
      </w:r>
      <w:proofErr w:type="spellStart"/>
      <w:r>
        <w:t>Batla</w:t>
      </w:r>
      <w:proofErr w:type="spellEnd"/>
      <w:r w:rsidR="00E272E7">
        <w:t xml:space="preserve"> MD DM FRCP</w:t>
      </w:r>
      <w:r w:rsidR="00A3043C" w:rsidRPr="00675B05">
        <w:rPr>
          <w:vertAlign w:val="superscript"/>
        </w:rPr>
        <w:t>1</w:t>
      </w:r>
      <w:r>
        <w:t xml:space="preserve">, Francesca </w:t>
      </w:r>
      <w:proofErr w:type="spellStart"/>
      <w:r>
        <w:t>Morgante</w:t>
      </w:r>
      <w:proofErr w:type="spellEnd"/>
      <w:r w:rsidR="00E272E7">
        <w:t xml:space="preserve"> MD PhD</w:t>
      </w:r>
      <w:r w:rsidR="00A80E40" w:rsidRPr="00A80E40">
        <w:rPr>
          <w:rFonts w:ascii="Cambria" w:eastAsia="Times New Roman" w:hAnsi="Cambria" w:cs="Times New Roman"/>
          <w:shd w:val="clear" w:color="auto" w:fill="FFFFFF"/>
          <w:vertAlign w:val="superscript"/>
          <w:lang w:val="en-GB"/>
        </w:rPr>
        <w:t>5</w:t>
      </w:r>
      <w:r>
        <w:t>, Kailash P Bhatia</w:t>
      </w:r>
      <w:r w:rsidR="00E272E7">
        <w:t xml:space="preserve"> MD FRCP</w:t>
      </w:r>
      <w:r w:rsidR="00D43241" w:rsidRPr="00D43241">
        <w:rPr>
          <w:vertAlign w:val="superscript"/>
        </w:rPr>
        <w:t>1</w:t>
      </w:r>
    </w:p>
    <w:p w14:paraId="01E41C29" w14:textId="77777777" w:rsidR="00AE0C03" w:rsidRDefault="00AE0C03" w:rsidP="00C610CA">
      <w:pPr>
        <w:spacing w:line="480" w:lineRule="auto"/>
      </w:pPr>
    </w:p>
    <w:p w14:paraId="0C714C13" w14:textId="7012AD9C" w:rsidR="00D43241" w:rsidRPr="00CA6A80" w:rsidRDefault="00D43241" w:rsidP="00C610CA">
      <w:pPr>
        <w:spacing w:line="480" w:lineRule="auto"/>
        <w:rPr>
          <w:rFonts w:ascii="Cambria" w:hAnsi="Cambria"/>
        </w:rPr>
      </w:pPr>
      <w:r w:rsidRPr="00D43241">
        <w:rPr>
          <w:vertAlign w:val="superscript"/>
        </w:rPr>
        <w:t>1</w:t>
      </w:r>
      <w:r>
        <w:t xml:space="preserve">Department of clinical and movement neurosciences, UCL Queen Square Institute of Neurology, </w:t>
      </w:r>
      <w:r w:rsidRPr="00CA6A80">
        <w:t xml:space="preserve">London WC1N </w:t>
      </w:r>
      <w:r w:rsidRPr="00CA6A80">
        <w:rPr>
          <w:rFonts w:ascii="Cambria" w:hAnsi="Cambria"/>
        </w:rPr>
        <w:t>3BG</w:t>
      </w:r>
    </w:p>
    <w:p w14:paraId="4EDFB05A" w14:textId="3C353B45" w:rsidR="00797825" w:rsidRPr="00CA6A80" w:rsidRDefault="00D43241" w:rsidP="00C610C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ambria" w:hAnsi="Cambria"/>
          <w:sz w:val="24"/>
          <w:szCs w:val="24"/>
        </w:rPr>
      </w:pPr>
      <w:r w:rsidRPr="00CA6A80">
        <w:rPr>
          <w:rFonts w:ascii="Cambria" w:hAnsi="Cambria"/>
          <w:sz w:val="24"/>
          <w:szCs w:val="24"/>
          <w:bdr w:val="none" w:sz="0" w:space="0" w:color="auto" w:frame="1"/>
          <w:vertAlign w:val="superscript"/>
        </w:rPr>
        <w:t>2</w:t>
      </w:r>
      <w:r w:rsidRPr="00CA6A80">
        <w:rPr>
          <w:rFonts w:ascii="Cambria" w:hAnsi="Cambria"/>
          <w:sz w:val="24"/>
          <w:szCs w:val="24"/>
          <w:bdr w:val="none" w:sz="0" w:space="0" w:color="auto" w:frame="1"/>
        </w:rPr>
        <w:t xml:space="preserve"> </w:t>
      </w:r>
      <w:r w:rsidR="00797825" w:rsidRPr="00CA6A80">
        <w:rPr>
          <w:rFonts w:ascii="Cambria" w:hAnsi="Cambria"/>
          <w:sz w:val="24"/>
          <w:szCs w:val="24"/>
          <w:bdr w:val="none" w:sz="0" w:space="0" w:color="auto" w:frame="1"/>
        </w:rPr>
        <w:t>The Walton Centre NHS Foundation Trust for Neurology and Neurosurgery, Liverpool, UK. </w:t>
      </w:r>
    </w:p>
    <w:p w14:paraId="767D3B84" w14:textId="19494BE4" w:rsidR="00797825" w:rsidRPr="00CA6A80" w:rsidRDefault="00D43241" w:rsidP="00C610C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ambria" w:hAnsi="Cambria"/>
          <w:sz w:val="24"/>
          <w:szCs w:val="24"/>
          <w:bdr w:val="none" w:sz="0" w:space="0" w:color="auto" w:frame="1"/>
          <w:lang w:val="en-CA"/>
        </w:rPr>
      </w:pPr>
      <w:r w:rsidRPr="00CA6A80">
        <w:rPr>
          <w:rFonts w:ascii="Cambria" w:hAnsi="Cambria"/>
          <w:sz w:val="24"/>
          <w:szCs w:val="24"/>
          <w:bdr w:val="none" w:sz="0" w:space="0" w:color="auto" w:frame="1"/>
          <w:vertAlign w:val="superscript"/>
        </w:rPr>
        <w:t>3</w:t>
      </w:r>
      <w:r w:rsidR="00797825" w:rsidRPr="00CA6A80">
        <w:rPr>
          <w:rFonts w:ascii="Cambria" w:hAnsi="Cambria"/>
          <w:sz w:val="24"/>
          <w:szCs w:val="24"/>
          <w:bdr w:val="none" w:sz="0" w:space="0" w:color="auto" w:frame="1"/>
        </w:rPr>
        <w:t xml:space="preserve"> Institute of Systems, Molecular and Integrative Biology, University of Liverpool, UK</w:t>
      </w:r>
      <w:r w:rsidR="00797825" w:rsidRPr="00CA6A80">
        <w:rPr>
          <w:rFonts w:ascii="Cambria" w:hAnsi="Cambria"/>
          <w:sz w:val="24"/>
          <w:szCs w:val="24"/>
          <w:bdr w:val="none" w:sz="0" w:space="0" w:color="auto" w:frame="1"/>
          <w:lang w:val="en-CA"/>
        </w:rPr>
        <w:t> </w:t>
      </w:r>
    </w:p>
    <w:p w14:paraId="6A3708EE" w14:textId="044B6C83" w:rsidR="00A104A3" w:rsidRPr="00AE0C03" w:rsidRDefault="00D43241" w:rsidP="00C610C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ambria" w:hAnsi="Cambria"/>
          <w:sz w:val="24"/>
          <w:szCs w:val="24"/>
        </w:rPr>
      </w:pPr>
      <w:r w:rsidRPr="00CA6A80">
        <w:rPr>
          <w:rFonts w:ascii="Cambria" w:hAnsi="Cambria"/>
          <w:sz w:val="24"/>
          <w:szCs w:val="24"/>
          <w:vertAlign w:val="superscript"/>
        </w:rPr>
        <w:t>4</w:t>
      </w:r>
      <w:r w:rsidRPr="00CA6A80">
        <w:rPr>
          <w:rFonts w:ascii="Cambria" w:hAnsi="Cambria"/>
          <w:sz w:val="24"/>
          <w:szCs w:val="24"/>
        </w:rPr>
        <w:t xml:space="preserve"> University Hospitals Birmingham NHS Foundation Trust</w:t>
      </w:r>
      <w:r w:rsidR="00A80E40" w:rsidRPr="00CA6A80">
        <w:rPr>
          <w:rFonts w:ascii="Cambria" w:hAnsi="Cambria"/>
          <w:sz w:val="24"/>
          <w:szCs w:val="24"/>
        </w:rPr>
        <w:t>, Birmingham, UK</w:t>
      </w:r>
    </w:p>
    <w:p w14:paraId="4D961E7A" w14:textId="5C8E915D" w:rsidR="00A3043C" w:rsidRPr="00CA6A80" w:rsidRDefault="00A80E40" w:rsidP="00C610CA">
      <w:pPr>
        <w:spacing w:line="480" w:lineRule="auto"/>
        <w:rPr>
          <w:rFonts w:ascii="Cambria" w:eastAsia="Times New Roman" w:hAnsi="Cambria" w:cs="Times New Roman"/>
          <w:lang w:val="en-GB"/>
        </w:rPr>
      </w:pPr>
      <w:r w:rsidRPr="00CA6A80">
        <w:rPr>
          <w:rFonts w:ascii="Cambria" w:eastAsia="Times New Roman" w:hAnsi="Cambria" w:cs="Times New Roman"/>
          <w:shd w:val="clear" w:color="auto" w:fill="FFFFFF"/>
          <w:vertAlign w:val="superscript"/>
          <w:lang w:val="en-GB"/>
        </w:rPr>
        <w:t>5</w:t>
      </w:r>
      <w:r w:rsidRPr="00CA6A80">
        <w:rPr>
          <w:rFonts w:ascii="Cambria" w:eastAsia="Times New Roman" w:hAnsi="Cambria" w:cs="Times New Roman"/>
          <w:shd w:val="clear" w:color="auto" w:fill="FFFFFF"/>
          <w:lang w:val="en-GB"/>
        </w:rPr>
        <w:t xml:space="preserve"> </w:t>
      </w:r>
      <w:r w:rsidR="00D43241" w:rsidRPr="00D43241">
        <w:rPr>
          <w:rFonts w:ascii="Cambria" w:eastAsia="Times New Roman" w:hAnsi="Cambria" w:cs="Times New Roman"/>
          <w:shd w:val="clear" w:color="auto" w:fill="FFFFFF"/>
          <w:lang w:val="en-GB"/>
        </w:rPr>
        <w:t>Neurosciences Res</w:t>
      </w:r>
      <w:r w:rsidRPr="00CA6A80">
        <w:rPr>
          <w:rFonts w:ascii="Cambria" w:eastAsia="Times New Roman" w:hAnsi="Cambria" w:cs="Times New Roman"/>
          <w:shd w:val="clear" w:color="auto" w:fill="FFFFFF"/>
          <w:lang w:val="en-GB"/>
        </w:rPr>
        <w:t>e</w:t>
      </w:r>
      <w:r w:rsidR="00D43241" w:rsidRPr="00D43241">
        <w:rPr>
          <w:rFonts w:ascii="Cambria" w:eastAsia="Times New Roman" w:hAnsi="Cambria" w:cs="Times New Roman"/>
          <w:shd w:val="clear" w:color="auto" w:fill="FFFFFF"/>
          <w:lang w:val="en-GB"/>
        </w:rPr>
        <w:t>arch Centre, Molecular</w:t>
      </w:r>
      <w:r w:rsidRPr="00CA6A80">
        <w:rPr>
          <w:rFonts w:ascii="Cambria" w:eastAsia="Times New Roman" w:hAnsi="Cambria" w:cs="Times New Roman"/>
          <w:shd w:val="clear" w:color="auto" w:fill="FFFFFF"/>
          <w:lang w:val="en-GB"/>
        </w:rPr>
        <w:t xml:space="preserve"> </w:t>
      </w:r>
      <w:r w:rsidR="00D43241" w:rsidRPr="00D43241">
        <w:rPr>
          <w:rFonts w:ascii="Cambria" w:eastAsia="Times New Roman" w:hAnsi="Cambria" w:cs="Times New Roman"/>
          <w:shd w:val="clear" w:color="auto" w:fill="FFFFFF"/>
          <w:lang w:val="en-GB"/>
        </w:rPr>
        <w:t>and Clinical Sciences Research Institute, St George’s University of London, London, United Kingdom</w:t>
      </w:r>
    </w:p>
    <w:p w14:paraId="68D7F6ED" w14:textId="646B8A54" w:rsidR="00A3043C" w:rsidRPr="00A3043C" w:rsidRDefault="00A3043C" w:rsidP="00C610CA">
      <w:pPr>
        <w:shd w:val="clear" w:color="auto" w:fill="FFFFFF"/>
        <w:spacing w:line="480" w:lineRule="auto"/>
        <w:textAlignment w:val="baseline"/>
        <w:rPr>
          <w:rFonts w:ascii="Cambria" w:eastAsia="Times New Roman" w:hAnsi="Cambria" w:cs="Times New Roman"/>
          <w:lang w:val="en-GB"/>
        </w:rPr>
      </w:pPr>
      <w:r w:rsidRPr="00CA6A80">
        <w:rPr>
          <w:rFonts w:ascii="Cambria" w:eastAsia="Times New Roman" w:hAnsi="Cambria" w:cs="Times New Roman"/>
          <w:vertAlign w:val="superscript"/>
          <w:lang w:val="en-GB"/>
        </w:rPr>
        <w:t>6</w:t>
      </w:r>
      <w:r w:rsidRPr="00CA6A80">
        <w:rPr>
          <w:rFonts w:ascii="Cambria" w:eastAsia="Times New Roman" w:hAnsi="Cambria" w:cs="Times New Roman"/>
          <w:lang w:val="en-GB"/>
        </w:rPr>
        <w:t xml:space="preserve"> </w:t>
      </w:r>
      <w:r w:rsidRPr="00A3043C">
        <w:rPr>
          <w:rFonts w:ascii="Cambria" w:eastAsia="Times New Roman" w:hAnsi="Cambria" w:cs="Times New Roman"/>
          <w:lang w:val="en-GB"/>
        </w:rPr>
        <w:t xml:space="preserve">Fondazione </w:t>
      </w:r>
      <w:proofErr w:type="spellStart"/>
      <w:r w:rsidRPr="00A3043C">
        <w:rPr>
          <w:rFonts w:ascii="Cambria" w:eastAsia="Times New Roman" w:hAnsi="Cambria" w:cs="Times New Roman"/>
          <w:lang w:val="en-GB"/>
        </w:rPr>
        <w:t>Policlinico</w:t>
      </w:r>
      <w:proofErr w:type="spellEnd"/>
      <w:r w:rsidRPr="00A3043C">
        <w:rPr>
          <w:rFonts w:ascii="Cambria" w:eastAsia="Times New Roman" w:hAnsi="Cambria" w:cs="Times New Roman"/>
          <w:lang w:val="en-GB"/>
        </w:rPr>
        <w:t xml:space="preserve"> Universitario Agostino Gemelli IRCCS, Neurology unit</w:t>
      </w:r>
    </w:p>
    <w:p w14:paraId="3A53DBC2" w14:textId="4B070F04" w:rsidR="00A3043C" w:rsidRPr="00A3043C" w:rsidRDefault="00A3043C" w:rsidP="00C610CA">
      <w:pPr>
        <w:shd w:val="clear" w:color="auto" w:fill="FFFFFF"/>
        <w:spacing w:line="480" w:lineRule="auto"/>
        <w:textAlignment w:val="baseline"/>
        <w:rPr>
          <w:rFonts w:ascii="Cambria" w:eastAsia="Times New Roman" w:hAnsi="Cambria" w:cs="Times New Roman"/>
          <w:lang w:val="en-GB"/>
        </w:rPr>
      </w:pPr>
      <w:r w:rsidRPr="00CA6A80">
        <w:rPr>
          <w:rFonts w:ascii="Cambria" w:eastAsia="Times New Roman" w:hAnsi="Cambria" w:cs="Times New Roman"/>
          <w:vertAlign w:val="superscript"/>
          <w:lang w:val="en-GB"/>
        </w:rPr>
        <w:t>7</w:t>
      </w:r>
      <w:r w:rsidRPr="00CA6A80">
        <w:rPr>
          <w:rFonts w:ascii="Cambria" w:eastAsia="Times New Roman" w:hAnsi="Cambria" w:cs="Times New Roman"/>
          <w:lang w:val="en-GB"/>
        </w:rPr>
        <w:t xml:space="preserve"> </w:t>
      </w:r>
      <w:r w:rsidRPr="00A3043C">
        <w:rPr>
          <w:rFonts w:ascii="Cambria" w:eastAsia="Times New Roman" w:hAnsi="Cambria" w:cs="Times New Roman"/>
          <w:lang w:val="en-GB"/>
        </w:rPr>
        <w:t xml:space="preserve">Department of Systems Medicine, University of Rome Tor </w:t>
      </w:r>
      <w:proofErr w:type="spellStart"/>
      <w:r w:rsidRPr="00A3043C">
        <w:rPr>
          <w:rFonts w:ascii="Cambria" w:eastAsia="Times New Roman" w:hAnsi="Cambria" w:cs="Times New Roman"/>
          <w:lang w:val="en-GB"/>
        </w:rPr>
        <w:t>Vergata</w:t>
      </w:r>
      <w:proofErr w:type="spellEnd"/>
    </w:p>
    <w:p w14:paraId="0608BF58" w14:textId="77777777" w:rsidR="00AE0C03" w:rsidRPr="00AE0C03" w:rsidRDefault="00AE0C03" w:rsidP="00C610CA">
      <w:pPr>
        <w:spacing w:line="480" w:lineRule="auto"/>
        <w:rPr>
          <w:rFonts w:ascii="Cambria" w:hAnsi="Cambria"/>
        </w:rPr>
      </w:pPr>
    </w:p>
    <w:p w14:paraId="2F7BCD2E" w14:textId="77777777" w:rsidR="00AE0C03" w:rsidRPr="00AE0C03" w:rsidRDefault="00AE0C03" w:rsidP="00C610CA">
      <w:pPr>
        <w:spacing w:line="480" w:lineRule="auto"/>
        <w:rPr>
          <w:rFonts w:ascii="Cambria" w:hAnsi="Cambria"/>
          <w:b/>
        </w:rPr>
      </w:pPr>
      <w:r w:rsidRPr="00AE0C03">
        <w:rPr>
          <w:rFonts w:ascii="Cambria" w:hAnsi="Cambria"/>
          <w:b/>
        </w:rPr>
        <w:t>Corresponding author:</w:t>
      </w:r>
    </w:p>
    <w:p w14:paraId="3B7B18AE" w14:textId="77777777" w:rsidR="00AE0C03" w:rsidRPr="00AE0C03" w:rsidRDefault="00AE0C03" w:rsidP="00C610CA">
      <w:pPr>
        <w:spacing w:line="480" w:lineRule="auto"/>
        <w:rPr>
          <w:rFonts w:ascii="Cambria" w:hAnsi="Cambria"/>
        </w:rPr>
      </w:pPr>
      <w:r w:rsidRPr="00AE0C03">
        <w:rPr>
          <w:rFonts w:ascii="Cambria" w:hAnsi="Cambria"/>
        </w:rPr>
        <w:t>Eoin Mulroy</w:t>
      </w:r>
    </w:p>
    <w:p w14:paraId="7C6EA32C" w14:textId="77777777" w:rsidR="00AE0C03" w:rsidRPr="00AE0C03" w:rsidRDefault="00AE0C03" w:rsidP="00C610CA">
      <w:pPr>
        <w:spacing w:line="480" w:lineRule="auto"/>
        <w:rPr>
          <w:rFonts w:ascii="Cambria" w:hAnsi="Cambria"/>
        </w:rPr>
      </w:pPr>
      <w:r w:rsidRPr="00AE0C03">
        <w:rPr>
          <w:rFonts w:ascii="Cambria" w:hAnsi="Cambria"/>
        </w:rPr>
        <w:t>e-mail: e.mulroy@ucl.ac.uk</w:t>
      </w:r>
    </w:p>
    <w:p w14:paraId="71728F0B" w14:textId="27190605" w:rsidR="00AE0C03" w:rsidRDefault="00AE0C03" w:rsidP="00C610CA">
      <w:pPr>
        <w:spacing w:line="480" w:lineRule="auto"/>
        <w:rPr>
          <w:rFonts w:ascii="Cambria" w:hAnsi="Cambria"/>
        </w:rPr>
      </w:pPr>
      <w:r w:rsidRPr="00AE0C03">
        <w:rPr>
          <w:rFonts w:ascii="Cambria" w:hAnsi="Cambria"/>
        </w:rPr>
        <w:t>Phone: +442034567890</w:t>
      </w:r>
    </w:p>
    <w:p w14:paraId="1AEE22C1" w14:textId="77777777" w:rsidR="00C734BE" w:rsidRDefault="00C734BE" w:rsidP="00C610CA">
      <w:pPr>
        <w:spacing w:line="480" w:lineRule="auto"/>
        <w:rPr>
          <w:rFonts w:ascii="Cambria" w:hAnsi="Cambria"/>
        </w:rPr>
      </w:pPr>
    </w:p>
    <w:p w14:paraId="52E67AC7" w14:textId="39B6099E" w:rsidR="00AE0C03" w:rsidRPr="00C734BE" w:rsidRDefault="00AE0C03" w:rsidP="00C610CA">
      <w:pPr>
        <w:spacing w:line="480" w:lineRule="auto"/>
        <w:rPr>
          <w:rFonts w:ascii="Cambria" w:hAnsi="Cambria"/>
          <w:b/>
        </w:rPr>
      </w:pPr>
      <w:r w:rsidRPr="00C734BE">
        <w:rPr>
          <w:rFonts w:ascii="Cambria" w:hAnsi="Cambria"/>
          <w:b/>
        </w:rPr>
        <w:t>Word count:</w:t>
      </w:r>
      <w:r w:rsidR="00C734BE">
        <w:rPr>
          <w:rFonts w:ascii="Cambria" w:hAnsi="Cambria"/>
          <w:b/>
        </w:rPr>
        <w:t xml:space="preserve"> </w:t>
      </w:r>
      <w:r w:rsidR="00C734BE" w:rsidRPr="00C734BE">
        <w:rPr>
          <w:rFonts w:ascii="Cambria" w:hAnsi="Cambria"/>
        </w:rPr>
        <w:t>69</w:t>
      </w:r>
      <w:r w:rsidR="002F22E4">
        <w:rPr>
          <w:rFonts w:ascii="Cambria" w:hAnsi="Cambria"/>
        </w:rPr>
        <w:t>1</w:t>
      </w:r>
    </w:p>
    <w:p w14:paraId="71D3B229" w14:textId="658EE330" w:rsidR="00AE0C03" w:rsidRDefault="00AE0C03" w:rsidP="00C610CA">
      <w:pPr>
        <w:spacing w:line="480" w:lineRule="auto"/>
        <w:rPr>
          <w:rFonts w:ascii="Cambria" w:hAnsi="Cambria"/>
        </w:rPr>
      </w:pPr>
      <w:r w:rsidRPr="00AE0C03">
        <w:rPr>
          <w:rFonts w:ascii="Cambria" w:hAnsi="Cambria"/>
          <w:b/>
        </w:rPr>
        <w:t>Running title:</w:t>
      </w:r>
      <w:r>
        <w:rPr>
          <w:rFonts w:ascii="Cambria" w:hAnsi="Cambria"/>
        </w:rPr>
        <w:t xml:space="preserve"> Ethnicity in dystonia</w:t>
      </w:r>
    </w:p>
    <w:p w14:paraId="236B1D71" w14:textId="68647ED9" w:rsidR="00AE0C03" w:rsidRPr="00AE0C03" w:rsidRDefault="00AE0C03" w:rsidP="00C610CA">
      <w:pPr>
        <w:spacing w:line="480" w:lineRule="auto"/>
        <w:rPr>
          <w:rFonts w:ascii="Cambria" w:hAnsi="Cambria"/>
          <w:b/>
        </w:rPr>
      </w:pPr>
      <w:r w:rsidRPr="00AE0C03">
        <w:rPr>
          <w:rFonts w:ascii="Cambria" w:hAnsi="Cambria"/>
          <w:b/>
        </w:rPr>
        <w:t>Key words:</w:t>
      </w:r>
      <w:r w:rsidR="0026339A">
        <w:rPr>
          <w:rFonts w:ascii="Cambria" w:hAnsi="Cambria"/>
          <w:b/>
        </w:rPr>
        <w:t xml:space="preserve"> </w:t>
      </w:r>
      <w:r w:rsidR="0026339A" w:rsidRPr="0026339A">
        <w:rPr>
          <w:rFonts w:ascii="Cambria" w:hAnsi="Cambria"/>
        </w:rPr>
        <w:t>Dystonia; Ethnicity; Phenotype</w:t>
      </w:r>
    </w:p>
    <w:p w14:paraId="7323A7FD" w14:textId="77777777" w:rsidR="00AE0C03" w:rsidRPr="00D76A45" w:rsidRDefault="00AE0C03" w:rsidP="00C610CA">
      <w:pPr>
        <w:spacing w:line="480" w:lineRule="auto"/>
        <w:rPr>
          <w:rFonts w:ascii="Cambria" w:hAnsi="Cambria" w:cs="OpenSans-Regular"/>
          <w:b/>
          <w:color w:val="151617"/>
        </w:rPr>
      </w:pPr>
      <w:r w:rsidRPr="00D76A45">
        <w:rPr>
          <w:rFonts w:ascii="Cambria" w:hAnsi="Cambria" w:cs="OpenSans-Regular"/>
          <w:b/>
          <w:color w:val="151617"/>
        </w:rPr>
        <w:t xml:space="preserve">Financial Disclosure/Conflict of Interest: </w:t>
      </w:r>
      <w:r w:rsidRPr="00D76A45">
        <w:rPr>
          <w:rFonts w:ascii="Cambria" w:hAnsi="Cambria" w:cs="OpenSans-Regular"/>
          <w:color w:val="151617"/>
        </w:rPr>
        <w:t>none</w:t>
      </w:r>
    </w:p>
    <w:p w14:paraId="39F081EE" w14:textId="77777777" w:rsidR="00AE0C03" w:rsidRPr="00D76A45" w:rsidRDefault="00AE0C03" w:rsidP="00C610CA">
      <w:pPr>
        <w:spacing w:line="480" w:lineRule="auto"/>
        <w:rPr>
          <w:rFonts w:ascii="Cambria" w:hAnsi="Cambria"/>
          <w:b/>
        </w:rPr>
      </w:pPr>
      <w:r w:rsidRPr="00D76A45">
        <w:rPr>
          <w:rFonts w:ascii="Cambria" w:hAnsi="Cambria" w:cs="OpenSans-Regular"/>
          <w:b/>
          <w:color w:val="151617"/>
        </w:rPr>
        <w:lastRenderedPageBreak/>
        <w:t xml:space="preserve">Funding sources for study: </w:t>
      </w:r>
      <w:r w:rsidRPr="00D76A45">
        <w:rPr>
          <w:rFonts w:ascii="Cambria" w:hAnsi="Cambria" w:cs="OpenSans-Regular"/>
          <w:color w:val="151617"/>
        </w:rPr>
        <w:t>none</w:t>
      </w:r>
    </w:p>
    <w:p w14:paraId="5C5E8ED7" w14:textId="77777777" w:rsidR="002C517B" w:rsidRPr="00A80E40" w:rsidRDefault="002C517B" w:rsidP="00C610CA">
      <w:pPr>
        <w:spacing w:line="480" w:lineRule="auto"/>
        <w:rPr>
          <w:rFonts w:ascii="Cambria" w:hAnsi="Cambria"/>
          <w:b/>
        </w:rPr>
      </w:pPr>
      <w:r w:rsidRPr="00A80E40">
        <w:rPr>
          <w:rFonts w:ascii="Cambria" w:hAnsi="Cambria"/>
          <w:b/>
        </w:rPr>
        <w:t>Introduction</w:t>
      </w:r>
    </w:p>
    <w:p w14:paraId="71B2585B" w14:textId="59D0C5BD" w:rsidR="008272EA" w:rsidRDefault="00DD0FBA" w:rsidP="00C610CA">
      <w:pPr>
        <w:spacing w:line="480" w:lineRule="auto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>Ethnic differences</w:t>
      </w:r>
      <w:r w:rsidR="00D14AC2">
        <w:rPr>
          <w:rFonts w:ascii="Cambria" w:eastAsia="Times New Roman" w:hAnsi="Cambria" w:cs="Times New Roman"/>
          <w:lang w:val="en-GB"/>
        </w:rPr>
        <w:t>, both in</w:t>
      </w:r>
      <w:r w:rsidR="002F22E4">
        <w:rPr>
          <w:rFonts w:ascii="Cambria" w:eastAsia="Times New Roman" w:hAnsi="Cambria" w:cs="Times New Roman"/>
          <w:lang w:val="en-GB"/>
        </w:rPr>
        <w:t xml:space="preserve"> </w:t>
      </w:r>
      <w:r>
        <w:rPr>
          <w:rFonts w:ascii="Cambria" w:eastAsia="Times New Roman" w:hAnsi="Cambria" w:cs="Times New Roman"/>
          <w:lang w:val="en-GB"/>
        </w:rPr>
        <w:t>dystonia prevalence</w:t>
      </w:r>
      <w:r w:rsidR="00D14AC2">
        <w:rPr>
          <w:rFonts w:ascii="Cambria" w:eastAsia="Times New Roman" w:hAnsi="Cambria" w:cs="Times New Roman"/>
          <w:lang w:val="en-GB"/>
        </w:rPr>
        <w:t xml:space="preserve"> (e.g. higher DYT-</w:t>
      </w:r>
      <w:r w:rsidR="00D14AC2" w:rsidRPr="00554E1C">
        <w:rPr>
          <w:rFonts w:ascii="Cambria" w:eastAsia="Times New Roman" w:hAnsi="Cambria" w:cs="Times New Roman"/>
          <w:i/>
          <w:lang w:val="en-GB"/>
        </w:rPr>
        <w:t>TOR1A</w:t>
      </w:r>
      <w:r w:rsidR="00D14AC2">
        <w:rPr>
          <w:rFonts w:ascii="Cambria" w:eastAsia="Times New Roman" w:hAnsi="Cambria" w:cs="Times New Roman"/>
          <w:i/>
          <w:lang w:val="en-GB"/>
        </w:rPr>
        <w:t xml:space="preserve"> </w:t>
      </w:r>
      <w:r w:rsidR="00D14AC2" w:rsidRPr="00554E1C">
        <w:rPr>
          <w:rFonts w:ascii="Cambria" w:eastAsia="Times New Roman" w:hAnsi="Cambria" w:cs="Times New Roman"/>
          <w:lang w:val="en-GB"/>
        </w:rPr>
        <w:t>prevalence</w:t>
      </w:r>
      <w:r w:rsidR="00D14AC2" w:rsidRPr="00554E1C">
        <w:rPr>
          <w:rFonts w:ascii="Cambria" w:eastAsia="Times New Roman" w:hAnsi="Cambria" w:cs="Times New Roman"/>
          <w:i/>
          <w:lang w:val="en-GB"/>
        </w:rPr>
        <w:t xml:space="preserve"> </w:t>
      </w:r>
      <w:r w:rsidR="00D14AC2">
        <w:rPr>
          <w:rFonts w:ascii="Cambria" w:eastAsia="Times New Roman" w:hAnsi="Cambria" w:cs="Times New Roman"/>
          <w:lang w:val="en-GB"/>
        </w:rPr>
        <w:t>in Ashkenazi Jewish populations) and phenotyp</w:t>
      </w:r>
      <w:r w:rsidR="0072179D">
        <w:rPr>
          <w:rFonts w:ascii="Cambria" w:eastAsia="Times New Roman" w:hAnsi="Cambria" w:cs="Times New Roman"/>
          <w:lang w:val="en-GB"/>
        </w:rPr>
        <w:t xml:space="preserve">e </w:t>
      </w:r>
      <w:r w:rsidR="00D14AC2">
        <w:rPr>
          <w:rFonts w:ascii="Cambria" w:eastAsia="Times New Roman" w:hAnsi="Cambria" w:cs="Times New Roman"/>
          <w:lang w:val="en-GB"/>
        </w:rPr>
        <w:t xml:space="preserve">are </w:t>
      </w:r>
      <w:r w:rsidR="00422258">
        <w:rPr>
          <w:rFonts w:ascii="Cambria" w:eastAsia="Times New Roman" w:hAnsi="Cambria" w:cs="Times New Roman"/>
          <w:lang w:val="en-GB"/>
        </w:rPr>
        <w:t xml:space="preserve">well </w:t>
      </w:r>
      <w:r w:rsidR="00D14AC2">
        <w:rPr>
          <w:rFonts w:ascii="Cambria" w:eastAsia="Times New Roman" w:hAnsi="Cambria" w:cs="Times New Roman"/>
          <w:lang w:val="en-GB"/>
        </w:rPr>
        <w:t>recognised</w:t>
      </w:r>
      <w:r w:rsidR="00507D5A">
        <w:rPr>
          <w:rFonts w:ascii="Cambria" w:eastAsia="Times New Roman" w:hAnsi="Cambria" w:cs="Times New Roman"/>
          <w:lang w:val="en-GB"/>
        </w:rPr>
        <w:t>,</w:t>
      </w:r>
      <w:r w:rsidR="00D14AC2">
        <w:rPr>
          <w:rFonts w:ascii="Cambria" w:eastAsia="Times New Roman" w:hAnsi="Cambria" w:cs="Times New Roman"/>
          <w:lang w:val="en-GB"/>
        </w:rPr>
        <w:t xml:space="preserve"> but have not been systematically </w:t>
      </w:r>
      <w:r w:rsidR="00B45F05">
        <w:rPr>
          <w:rFonts w:ascii="Cambria" w:eastAsia="Times New Roman" w:hAnsi="Cambria" w:cs="Times New Roman"/>
          <w:lang w:val="en-GB"/>
        </w:rPr>
        <w:t>characterised</w:t>
      </w:r>
      <w:r w:rsidR="00AD4FA1">
        <w:rPr>
          <w:rFonts w:ascii="Cambria" w:eastAsia="Times New Roman" w:hAnsi="Cambria" w:cs="Times New Roman"/>
          <w:lang w:val="en-GB"/>
        </w:rPr>
        <w:t xml:space="preserve"> in large multi-ethnic cohorts</w:t>
      </w:r>
      <w:r w:rsidR="00AD4FA1">
        <w:rPr>
          <w:rFonts w:ascii="Cambria" w:eastAsia="Times New Roman" w:hAnsi="Cambria" w:cs="Times New Roman"/>
          <w:lang w:val="en-GB"/>
        </w:rPr>
        <w:fldChar w:fldCharType="begin">
          <w:fldData xml:space="preserve">PEVuZE5vdGU+PENpdGU+PEF1dGhvcj5BbG1hc3k8L0F1dGhvcj48WWVhcj4xOTk3PC9ZZWFyPjxS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</w:fldData>
        </w:fldChar>
      </w:r>
      <w:r w:rsidR="00746509">
        <w:rPr>
          <w:rFonts w:ascii="Cambria" w:eastAsia="Times New Roman" w:hAnsi="Cambria" w:cs="Times New Roman"/>
          <w:lang w:val="en-GB"/>
        </w:rPr>
        <w:instrText xml:space="preserve"> ADDIN EN.CITE </w:instrText>
      </w:r>
      <w:r w:rsidR="00746509">
        <w:rPr>
          <w:rFonts w:ascii="Cambria" w:eastAsia="Times New Roman" w:hAnsi="Cambria" w:cs="Times New Roman"/>
          <w:lang w:val="en-GB"/>
        </w:rPr>
        <w:fldChar w:fldCharType="begin">
          <w:fldData xml:space="preserve">PEVuZE5vdGU+PENpdGU+PEF1dGhvcj5BbG1hc3k8L0F1dGhvcj48WWVhcj4xOTk3PC9ZZWFyPjxS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</w:fldData>
        </w:fldChar>
      </w:r>
      <w:r w:rsidR="00746509">
        <w:rPr>
          <w:rFonts w:ascii="Cambria" w:eastAsia="Times New Roman" w:hAnsi="Cambria" w:cs="Times New Roman"/>
          <w:lang w:val="en-GB"/>
        </w:rPr>
        <w:instrText xml:space="preserve"> ADDIN EN.CITE.DATA </w:instrText>
      </w:r>
      <w:r w:rsidR="00746509">
        <w:rPr>
          <w:rFonts w:ascii="Cambria" w:eastAsia="Times New Roman" w:hAnsi="Cambria" w:cs="Times New Roman"/>
          <w:lang w:val="en-GB"/>
        </w:rPr>
      </w:r>
      <w:r w:rsidR="00746509">
        <w:rPr>
          <w:rFonts w:ascii="Cambria" w:eastAsia="Times New Roman" w:hAnsi="Cambria" w:cs="Times New Roman"/>
          <w:lang w:val="en-GB"/>
        </w:rPr>
        <w:fldChar w:fldCharType="end"/>
      </w:r>
      <w:r w:rsidR="00AD4FA1">
        <w:rPr>
          <w:rFonts w:ascii="Cambria" w:eastAsia="Times New Roman" w:hAnsi="Cambria" w:cs="Times New Roman"/>
          <w:lang w:val="en-GB"/>
        </w:rPr>
      </w:r>
      <w:r w:rsidR="00AD4FA1">
        <w:rPr>
          <w:rFonts w:ascii="Cambria" w:eastAsia="Times New Roman" w:hAnsi="Cambria" w:cs="Times New Roman"/>
          <w:lang w:val="en-GB"/>
        </w:rPr>
        <w:fldChar w:fldCharType="separate"/>
      </w:r>
      <w:r w:rsidR="00746509" w:rsidRPr="00746509">
        <w:rPr>
          <w:rFonts w:ascii="Cambria" w:eastAsia="Times New Roman" w:hAnsi="Cambria" w:cs="Times New Roman"/>
          <w:noProof/>
          <w:vertAlign w:val="superscript"/>
          <w:lang w:val="en-GB"/>
        </w:rPr>
        <w:t>1</w:t>
      </w:r>
      <w:r w:rsidR="00AD4FA1">
        <w:rPr>
          <w:rFonts w:ascii="Cambria" w:eastAsia="Times New Roman" w:hAnsi="Cambria" w:cs="Times New Roman"/>
          <w:lang w:val="en-GB"/>
        </w:rPr>
        <w:fldChar w:fldCharType="end"/>
      </w:r>
      <w:r w:rsidR="00D14AC2">
        <w:rPr>
          <w:rFonts w:ascii="Cambria" w:eastAsia="Times New Roman" w:hAnsi="Cambria" w:cs="Times New Roman"/>
          <w:lang w:val="en-GB"/>
        </w:rPr>
        <w:t>.</w:t>
      </w:r>
      <w:r>
        <w:rPr>
          <w:rFonts w:ascii="Cambria" w:eastAsia="Times New Roman" w:hAnsi="Cambria" w:cs="Times New Roman"/>
          <w:lang w:val="en-GB"/>
        </w:rPr>
        <w:t xml:space="preserve"> </w:t>
      </w:r>
      <w:r w:rsidR="008272EA">
        <w:rPr>
          <w:rFonts w:ascii="Cambria" w:eastAsia="Times New Roman" w:hAnsi="Cambria" w:cs="Times New Roman"/>
          <w:lang w:val="en-GB"/>
        </w:rPr>
        <w:t xml:space="preserve">In order to </w:t>
      </w:r>
      <w:r w:rsidR="0072179D">
        <w:rPr>
          <w:rFonts w:ascii="Cambria" w:eastAsia="Times New Roman" w:hAnsi="Cambria" w:cs="Times New Roman"/>
          <w:lang w:val="en-GB"/>
        </w:rPr>
        <w:t>further</w:t>
      </w:r>
      <w:r w:rsidR="00422258">
        <w:rPr>
          <w:rFonts w:ascii="Cambria" w:eastAsia="Times New Roman" w:hAnsi="Cambria" w:cs="Times New Roman"/>
          <w:lang w:val="en-GB"/>
        </w:rPr>
        <w:t xml:space="preserve"> define </w:t>
      </w:r>
      <w:r w:rsidR="0072179D">
        <w:rPr>
          <w:rFonts w:ascii="Cambria" w:eastAsia="Times New Roman" w:hAnsi="Cambria" w:cs="Times New Roman"/>
          <w:lang w:val="en-GB"/>
        </w:rPr>
        <w:t>such</w:t>
      </w:r>
      <w:r w:rsidR="00422258">
        <w:rPr>
          <w:rFonts w:ascii="Cambria" w:eastAsia="Times New Roman" w:hAnsi="Cambria" w:cs="Times New Roman"/>
          <w:lang w:val="en-GB"/>
        </w:rPr>
        <w:t xml:space="preserve"> differences</w:t>
      </w:r>
      <w:r w:rsidR="008272EA">
        <w:rPr>
          <w:rFonts w:ascii="Cambria" w:eastAsia="Times New Roman" w:hAnsi="Cambria" w:cs="Times New Roman"/>
          <w:lang w:val="en-GB"/>
        </w:rPr>
        <w:t xml:space="preserve">, we </w:t>
      </w:r>
      <w:r w:rsidR="00B600E5">
        <w:rPr>
          <w:rFonts w:ascii="Cambria" w:eastAsia="Times New Roman" w:hAnsi="Cambria" w:cs="Times New Roman"/>
          <w:lang w:val="en-GB"/>
        </w:rPr>
        <w:t>examined</w:t>
      </w:r>
      <w:r w:rsidR="00A52AC8">
        <w:rPr>
          <w:rFonts w:ascii="Cambria" w:eastAsia="Times New Roman" w:hAnsi="Cambria" w:cs="Times New Roman"/>
          <w:lang w:val="en-GB"/>
        </w:rPr>
        <w:t xml:space="preserve"> dystonia frequency</w:t>
      </w:r>
      <w:r w:rsidR="003A2F01">
        <w:rPr>
          <w:rFonts w:ascii="Cambria" w:eastAsia="Times New Roman" w:hAnsi="Cambria" w:cs="Times New Roman"/>
          <w:lang w:val="en-GB"/>
        </w:rPr>
        <w:t xml:space="preserve"> </w:t>
      </w:r>
      <w:r w:rsidR="00B600E5">
        <w:rPr>
          <w:rFonts w:ascii="Cambria" w:eastAsia="Times New Roman" w:hAnsi="Cambria" w:cs="Times New Roman"/>
          <w:lang w:val="en-GB"/>
        </w:rPr>
        <w:t>and phenotypes</w:t>
      </w:r>
      <w:r w:rsidR="003A2F01">
        <w:rPr>
          <w:rFonts w:ascii="Cambria" w:eastAsia="Times New Roman" w:hAnsi="Cambria" w:cs="Times New Roman"/>
          <w:lang w:val="en-GB"/>
        </w:rPr>
        <w:t xml:space="preserve"> across ethnic groups in </w:t>
      </w:r>
      <w:r w:rsidR="008272EA">
        <w:rPr>
          <w:rFonts w:ascii="Cambria" w:eastAsia="Times New Roman" w:hAnsi="Cambria" w:cs="Times New Roman"/>
          <w:lang w:val="en-GB"/>
        </w:rPr>
        <w:t>4 tertiary movement disorder centres in the UK</w:t>
      </w:r>
      <w:r w:rsidR="003A2F01">
        <w:rPr>
          <w:rFonts w:ascii="Cambria" w:eastAsia="Times New Roman" w:hAnsi="Cambria" w:cs="Times New Roman"/>
          <w:lang w:val="en-GB"/>
        </w:rPr>
        <w:t>.</w:t>
      </w:r>
    </w:p>
    <w:p w14:paraId="78CA56D4" w14:textId="77777777" w:rsidR="008272EA" w:rsidRDefault="008272EA" w:rsidP="00C610CA">
      <w:pPr>
        <w:spacing w:line="480" w:lineRule="auto"/>
        <w:rPr>
          <w:rFonts w:ascii="Cambria" w:eastAsia="Times New Roman" w:hAnsi="Cambria" w:cs="Times New Roman"/>
          <w:lang w:val="en-GB"/>
        </w:rPr>
      </w:pPr>
    </w:p>
    <w:p w14:paraId="752C1DEC" w14:textId="77777777" w:rsidR="002C517B" w:rsidRDefault="002C517B" w:rsidP="00C610CA">
      <w:pPr>
        <w:spacing w:line="480" w:lineRule="auto"/>
      </w:pPr>
    </w:p>
    <w:p w14:paraId="606A8AE2" w14:textId="0032AF70" w:rsidR="00A449ED" w:rsidRPr="00183E12" w:rsidRDefault="002C517B" w:rsidP="00C610CA">
      <w:pPr>
        <w:spacing w:line="480" w:lineRule="auto"/>
        <w:rPr>
          <w:b/>
        </w:rPr>
      </w:pPr>
      <w:r w:rsidRPr="00561901">
        <w:rPr>
          <w:b/>
        </w:rPr>
        <w:t>Methods</w:t>
      </w:r>
    </w:p>
    <w:p w14:paraId="00B8143D" w14:textId="5F27115E" w:rsidR="00551AB6" w:rsidRDefault="00B600E5" w:rsidP="00C610CA">
      <w:pPr>
        <w:spacing w:line="480" w:lineRule="auto"/>
        <w:rPr>
          <w:rFonts w:ascii="Cambria" w:hAnsi="Cambria"/>
        </w:rPr>
      </w:pPr>
      <w:r>
        <w:t>Demographic</w:t>
      </w:r>
      <w:r w:rsidR="00D8565D">
        <w:t xml:space="preserve"> (age, sex, ethnicity)</w:t>
      </w:r>
      <w:r>
        <w:t xml:space="preserve"> and clinical</w:t>
      </w:r>
      <w:r w:rsidR="00D8565D">
        <w:t xml:space="preserve"> (dystonia phenotype</w:t>
      </w:r>
      <w:r w:rsidR="004734D2">
        <w:t>,</w:t>
      </w:r>
      <w:r w:rsidR="00D8565D">
        <w:t xml:space="preserve"> age of onset)</w:t>
      </w:r>
      <w:r>
        <w:t xml:space="preserve"> data</w:t>
      </w:r>
      <w:r w:rsidR="001C65ED">
        <w:t xml:space="preserve"> from </w:t>
      </w:r>
      <w:r w:rsidR="00D8565D">
        <w:t xml:space="preserve">all </w:t>
      </w:r>
      <w:r w:rsidR="001C65ED">
        <w:t xml:space="preserve">patients with dystonia </w:t>
      </w:r>
      <w:r w:rsidR="00507D5A">
        <w:t xml:space="preserve">attending </w:t>
      </w:r>
      <w:r w:rsidR="00D8565D">
        <w:t xml:space="preserve">our </w:t>
      </w:r>
      <w:r w:rsidR="00554E1C">
        <w:t xml:space="preserve">adult </w:t>
      </w:r>
      <w:r w:rsidR="00D8565D">
        <w:t xml:space="preserve">tertiary movement disorder clinics at the </w:t>
      </w:r>
      <w:r w:rsidR="00A449ED">
        <w:t>National Hospital for Neurology and Neurosurgery</w:t>
      </w:r>
      <w:r w:rsidR="00507D5A">
        <w:t xml:space="preserve">, </w:t>
      </w:r>
      <w:r w:rsidR="00A449ED">
        <w:t>St</w:t>
      </w:r>
      <w:r w:rsidR="005968DF">
        <w:t xml:space="preserve"> </w:t>
      </w:r>
      <w:r w:rsidR="00A449ED">
        <w:t xml:space="preserve">George’s </w:t>
      </w:r>
      <w:r w:rsidR="005968DF">
        <w:t xml:space="preserve">University </w:t>
      </w:r>
      <w:r w:rsidR="00A449ED">
        <w:t>Hospital, University Hospital Birmingham</w:t>
      </w:r>
      <w:r w:rsidR="00507D5A">
        <w:t xml:space="preserve"> and</w:t>
      </w:r>
      <w:r w:rsidR="00A449ED">
        <w:t xml:space="preserve"> Liverpool University Hospital </w:t>
      </w:r>
      <w:r w:rsidR="00554E1C">
        <w:t>as of</w:t>
      </w:r>
      <w:r w:rsidR="00D8565D">
        <w:t xml:space="preserve"> June 2020 </w:t>
      </w:r>
      <w:r w:rsidR="005968DF">
        <w:t xml:space="preserve">were </w:t>
      </w:r>
      <w:r>
        <w:t xml:space="preserve">retrospectively reviewed. </w:t>
      </w:r>
      <w:r w:rsidR="00561901" w:rsidRPr="00561901">
        <w:rPr>
          <w:rFonts w:ascii="Cambria" w:hAnsi="Cambria"/>
        </w:rPr>
        <w:t xml:space="preserve">Ethnicity was </w:t>
      </w:r>
      <w:r w:rsidR="00D02411">
        <w:rPr>
          <w:rFonts w:ascii="Cambria" w:hAnsi="Cambria"/>
        </w:rPr>
        <w:t>defined</w:t>
      </w:r>
      <w:r w:rsidR="00561901" w:rsidRPr="00561901">
        <w:rPr>
          <w:rFonts w:ascii="Cambria" w:hAnsi="Cambria"/>
        </w:rPr>
        <w:t xml:space="preserve"> according to</w:t>
      </w:r>
      <w:r w:rsidR="00561901" w:rsidRPr="00561901">
        <w:rPr>
          <w:rFonts w:ascii="Cambria" w:eastAsia="Times New Roman" w:hAnsi="Cambria" w:cs="Times New Roman"/>
          <w:shd w:val="clear" w:color="auto" w:fill="FFFFFF"/>
        </w:rPr>
        <w:t xml:space="preserve"> the </w:t>
      </w:r>
      <w:bookmarkStart w:id="0" w:name="OLE_LINK1"/>
      <w:bookmarkStart w:id="1" w:name="OLE_LINK2"/>
      <w:r w:rsidR="00561901" w:rsidRPr="00561901">
        <w:rPr>
          <w:rFonts w:ascii="Cambria" w:eastAsia="Times New Roman" w:hAnsi="Cambria" w:cs="Times New Roman"/>
          <w:shd w:val="clear" w:color="auto" w:fill="FFFFFF"/>
          <w:lang w:val="en-GB"/>
        </w:rPr>
        <w:t xml:space="preserve">Racial and Ethnic Categories and Definitions for NIH Diversity Programs </w:t>
      </w:r>
      <w:bookmarkEnd w:id="0"/>
      <w:bookmarkEnd w:id="1"/>
      <w:r w:rsidR="00561901" w:rsidRPr="00561901">
        <w:rPr>
          <w:rFonts w:ascii="Cambria" w:eastAsia="Times New Roman" w:hAnsi="Cambria" w:cs="Times New Roman"/>
          <w:shd w:val="clear" w:color="auto" w:fill="FFFFFF"/>
          <w:lang w:val="en-GB"/>
        </w:rPr>
        <w:t>and for Other Reporting Purposes</w:t>
      </w:r>
      <w:r w:rsidR="00561901">
        <w:rPr>
          <w:rFonts w:ascii="Cambria" w:eastAsia="Times New Roman" w:hAnsi="Cambria" w:cs="Times New Roman"/>
          <w:lang w:val="en-GB"/>
        </w:rPr>
        <w:t>.</w:t>
      </w:r>
      <w:r w:rsidR="00CA4B6E" w:rsidRPr="00561901">
        <w:rPr>
          <w:rFonts w:ascii="Cambria" w:hAnsi="Cambria"/>
        </w:rPr>
        <w:t xml:space="preserve"> </w:t>
      </w:r>
    </w:p>
    <w:p w14:paraId="14B71D77" w14:textId="77777777" w:rsidR="00551AB6" w:rsidRDefault="00551AB6" w:rsidP="00C610CA">
      <w:pPr>
        <w:spacing w:line="480" w:lineRule="auto"/>
        <w:rPr>
          <w:rFonts w:ascii="Cambria" w:hAnsi="Cambria"/>
        </w:rPr>
      </w:pPr>
    </w:p>
    <w:p w14:paraId="7F434B05" w14:textId="6327E6E2" w:rsidR="00E270BE" w:rsidRDefault="00E270BE" w:rsidP="00C610CA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A representative control population was</w:t>
      </w:r>
      <w:r w:rsidR="001C65ED">
        <w:rPr>
          <w:rFonts w:ascii="Cambria" w:hAnsi="Cambria"/>
        </w:rPr>
        <w:t xml:space="preserve"> defined using </w:t>
      </w:r>
      <w:r w:rsidR="001C65ED" w:rsidRPr="00561901">
        <w:rPr>
          <w:rFonts w:ascii="Cambria" w:hAnsi="Cambria"/>
        </w:rPr>
        <w:t>publically available data from the UK office for national statistics</w:t>
      </w:r>
      <w:r w:rsidR="001C65ED">
        <w:rPr>
          <w:rFonts w:ascii="Cambria" w:hAnsi="Cambria"/>
        </w:rPr>
        <w:t xml:space="preserve"> (</w:t>
      </w:r>
      <w:r>
        <w:rPr>
          <w:rFonts w:ascii="Cambria" w:hAnsi="Cambria"/>
        </w:rPr>
        <w:t xml:space="preserve">calculated based on the ethnic makeup of </w:t>
      </w:r>
      <w:r w:rsidR="001C65ED">
        <w:rPr>
          <w:rFonts w:ascii="Cambria" w:hAnsi="Cambria"/>
        </w:rPr>
        <w:t>each hospital’s catchment population and weighted according to their relative contributions to the study).</w:t>
      </w:r>
    </w:p>
    <w:p w14:paraId="0A41B067" w14:textId="77777777" w:rsidR="00E252B4" w:rsidRDefault="00E252B4" w:rsidP="00C610CA">
      <w:pPr>
        <w:spacing w:line="480" w:lineRule="auto"/>
        <w:rPr>
          <w:rFonts w:ascii="Cambria" w:hAnsi="Cambria"/>
        </w:rPr>
      </w:pPr>
    </w:p>
    <w:p w14:paraId="15190902" w14:textId="5C4857D5" w:rsidR="00E252B4" w:rsidRDefault="00D52414" w:rsidP="00C610CA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Kruskal</w:t>
      </w:r>
      <w:r w:rsidR="008B7097">
        <w:rPr>
          <w:rFonts w:ascii="Cambria" w:hAnsi="Cambria"/>
        </w:rPr>
        <w:t>-</w:t>
      </w:r>
      <w:proofErr w:type="gramStart"/>
      <w:r>
        <w:rPr>
          <w:rFonts w:ascii="Cambria" w:hAnsi="Cambria"/>
        </w:rPr>
        <w:t>Wallis</w:t>
      </w:r>
      <w:proofErr w:type="gramEnd"/>
      <w:r>
        <w:rPr>
          <w:rFonts w:ascii="Cambria" w:hAnsi="Cambria"/>
        </w:rPr>
        <w:t xml:space="preserve"> test with post-hoc Bonferroni-corrected Dunn’s test was used to </w:t>
      </w:r>
      <w:r w:rsidR="008B7097">
        <w:rPr>
          <w:rFonts w:ascii="Cambria" w:hAnsi="Cambria"/>
        </w:rPr>
        <w:t xml:space="preserve">examine age of onset </w:t>
      </w:r>
      <w:r>
        <w:rPr>
          <w:rFonts w:ascii="Cambria" w:hAnsi="Cambria"/>
        </w:rPr>
        <w:t xml:space="preserve">differences between groups. </w:t>
      </w:r>
      <w:r w:rsidR="00A80A80">
        <w:rPr>
          <w:rFonts w:ascii="Cambria" w:hAnsi="Cambria"/>
        </w:rPr>
        <w:t xml:space="preserve">A chi-square test of independence was </w:t>
      </w:r>
      <w:r w:rsidR="004734D2">
        <w:rPr>
          <w:rFonts w:ascii="Cambria" w:hAnsi="Cambria"/>
        </w:rPr>
        <w:t>used</w:t>
      </w:r>
      <w:r w:rsidR="00A80A80">
        <w:rPr>
          <w:rFonts w:ascii="Cambria" w:hAnsi="Cambria"/>
        </w:rPr>
        <w:t xml:space="preserve"> to </w:t>
      </w:r>
      <w:r w:rsidR="004734D2">
        <w:rPr>
          <w:rFonts w:ascii="Cambria" w:hAnsi="Cambria"/>
        </w:rPr>
        <w:t>assess</w:t>
      </w:r>
      <w:r w:rsidR="00A80A80">
        <w:rPr>
          <w:rFonts w:ascii="Cambria" w:hAnsi="Cambria"/>
        </w:rPr>
        <w:t xml:space="preserve"> difference in </w:t>
      </w:r>
      <w:r w:rsidR="00E252B4">
        <w:rPr>
          <w:rFonts w:ascii="Cambria" w:hAnsi="Cambria"/>
        </w:rPr>
        <w:t xml:space="preserve">frequency of </w:t>
      </w:r>
      <w:r w:rsidR="00CB10BF">
        <w:rPr>
          <w:rFonts w:ascii="Cambria" w:hAnsi="Cambria"/>
        </w:rPr>
        <w:t>isolated and combined dystonia</w:t>
      </w:r>
      <w:r w:rsidR="00A834D5">
        <w:rPr>
          <w:rFonts w:ascii="Cambria" w:hAnsi="Cambria"/>
        </w:rPr>
        <w:t>, and of</w:t>
      </w:r>
      <w:r w:rsidR="00CB10BF">
        <w:rPr>
          <w:rFonts w:ascii="Cambria" w:hAnsi="Cambria"/>
        </w:rPr>
        <w:t xml:space="preserve"> </w:t>
      </w:r>
      <w:r w:rsidR="00E252B4">
        <w:rPr>
          <w:rFonts w:ascii="Cambria" w:hAnsi="Cambria"/>
        </w:rPr>
        <w:t xml:space="preserve">focal, segmental and generalized dystonia </w:t>
      </w:r>
      <w:r w:rsidR="00E252B4">
        <w:rPr>
          <w:rFonts w:ascii="Cambria" w:hAnsi="Cambria"/>
        </w:rPr>
        <w:lastRenderedPageBreak/>
        <w:t>among</w:t>
      </w:r>
      <w:r w:rsidR="00CB10BF">
        <w:rPr>
          <w:rFonts w:ascii="Cambria" w:hAnsi="Cambria"/>
        </w:rPr>
        <w:t>st ethnic groups</w:t>
      </w:r>
      <w:r w:rsidR="004734D2">
        <w:rPr>
          <w:rFonts w:ascii="Cambria" w:hAnsi="Cambria"/>
        </w:rPr>
        <w:t xml:space="preserve">. In a post-hoc analysis </w:t>
      </w:r>
      <w:r w:rsidR="00A834D5">
        <w:rPr>
          <w:rFonts w:ascii="Cambria" w:hAnsi="Cambria"/>
        </w:rPr>
        <w:t>with</w:t>
      </w:r>
      <w:r w:rsidR="00E252B4">
        <w:rPr>
          <w:rFonts w:ascii="Cambria" w:hAnsi="Cambria"/>
        </w:rPr>
        <w:t xml:space="preserve"> </w:t>
      </w:r>
      <w:r w:rsidR="003064A8">
        <w:rPr>
          <w:rFonts w:ascii="Cambria" w:hAnsi="Cambria"/>
        </w:rPr>
        <w:t>Bonferroni-correct</w:t>
      </w:r>
      <w:r w:rsidR="004734D2">
        <w:rPr>
          <w:rFonts w:ascii="Cambria" w:hAnsi="Cambria"/>
        </w:rPr>
        <w:t>ion, we</w:t>
      </w:r>
      <w:r w:rsidR="003064A8">
        <w:rPr>
          <w:rFonts w:ascii="Cambria" w:hAnsi="Cambria"/>
        </w:rPr>
        <w:t xml:space="preserve"> </w:t>
      </w:r>
      <w:r w:rsidR="004734D2">
        <w:rPr>
          <w:rFonts w:ascii="Cambria" w:hAnsi="Cambria"/>
        </w:rPr>
        <w:t>compared</w:t>
      </w:r>
      <w:r w:rsidR="00E252B4">
        <w:rPr>
          <w:rFonts w:ascii="Cambria" w:hAnsi="Cambria"/>
        </w:rPr>
        <w:t xml:space="preserve"> </w:t>
      </w:r>
      <w:r w:rsidR="00554E1C">
        <w:rPr>
          <w:rFonts w:ascii="Cambria" w:hAnsi="Cambria"/>
        </w:rPr>
        <w:t>each</w:t>
      </w:r>
      <w:r w:rsidR="00E252B4">
        <w:rPr>
          <w:rFonts w:ascii="Cambria" w:hAnsi="Cambria"/>
        </w:rPr>
        <w:t xml:space="preserve"> ethnic group</w:t>
      </w:r>
      <w:r w:rsidR="00554E1C">
        <w:rPr>
          <w:rFonts w:ascii="Cambria" w:hAnsi="Cambria"/>
        </w:rPr>
        <w:t xml:space="preserve"> to W</w:t>
      </w:r>
      <w:r w:rsidR="00E252B4">
        <w:rPr>
          <w:rFonts w:ascii="Cambria" w:hAnsi="Cambria"/>
        </w:rPr>
        <w:t>hites.</w:t>
      </w:r>
    </w:p>
    <w:p w14:paraId="070C4839" w14:textId="77777777" w:rsidR="00E270BE" w:rsidRDefault="00E270BE" w:rsidP="00C610CA">
      <w:pPr>
        <w:spacing w:line="480" w:lineRule="auto"/>
        <w:rPr>
          <w:rFonts w:ascii="Cambria" w:hAnsi="Cambria"/>
        </w:rPr>
      </w:pPr>
    </w:p>
    <w:p w14:paraId="144931F8" w14:textId="77777777" w:rsidR="00CA4B6E" w:rsidRDefault="00CA4B6E" w:rsidP="00C610CA">
      <w:pPr>
        <w:spacing w:line="480" w:lineRule="auto"/>
      </w:pPr>
    </w:p>
    <w:p w14:paraId="6C448B95" w14:textId="0D615D5C" w:rsidR="00CA4B6E" w:rsidRDefault="00CA4B6E" w:rsidP="00C610CA">
      <w:pPr>
        <w:spacing w:line="480" w:lineRule="auto"/>
        <w:rPr>
          <w:b/>
        </w:rPr>
      </w:pPr>
      <w:r w:rsidRPr="00561901">
        <w:rPr>
          <w:b/>
        </w:rPr>
        <w:t>Results</w:t>
      </w:r>
    </w:p>
    <w:p w14:paraId="5AAB4CED" w14:textId="77777777" w:rsidR="004F5ECE" w:rsidRPr="00561901" w:rsidRDefault="004F5ECE" w:rsidP="00C610CA">
      <w:pPr>
        <w:spacing w:line="480" w:lineRule="auto"/>
        <w:rPr>
          <w:b/>
        </w:rPr>
      </w:pPr>
    </w:p>
    <w:p w14:paraId="1CABCCBD" w14:textId="363029F8" w:rsidR="00CA4B6E" w:rsidRPr="00A732EF" w:rsidRDefault="008C67F8" w:rsidP="00C610CA">
      <w:pPr>
        <w:spacing w:line="480" w:lineRule="auto"/>
      </w:pPr>
      <w:r>
        <w:t>Data from 1215 people with dystonia was reviewed</w:t>
      </w:r>
      <w:r w:rsidR="00471B96">
        <w:t xml:space="preserve"> </w:t>
      </w:r>
      <w:r>
        <w:t xml:space="preserve">(table 1). </w:t>
      </w:r>
      <w:r w:rsidR="0043509F">
        <w:t>Dystonia was</w:t>
      </w:r>
      <w:r w:rsidR="00554E1C">
        <w:t xml:space="preserve"> more common</w:t>
      </w:r>
      <w:r w:rsidR="0043509F">
        <w:t xml:space="preserve"> in </w:t>
      </w:r>
      <w:r w:rsidR="00602588">
        <w:t>Whites</w:t>
      </w:r>
      <w:r w:rsidR="0043509F">
        <w:t xml:space="preserve"> compared to those of </w:t>
      </w:r>
      <w:r w:rsidR="00602588">
        <w:t>B</w:t>
      </w:r>
      <w:r w:rsidR="0043509F">
        <w:t>lack, Asian or mixed ethnicity. The most common dystonia</w:t>
      </w:r>
      <w:r w:rsidR="00D93CDB">
        <w:t xml:space="preserve"> phenotype</w:t>
      </w:r>
      <w:r w:rsidR="0043509F">
        <w:t xml:space="preserve"> in </w:t>
      </w:r>
      <w:r w:rsidR="00602588">
        <w:t>W</w:t>
      </w:r>
      <w:r w:rsidR="0043509F">
        <w:t>hites was cervical dystonia</w:t>
      </w:r>
      <w:r w:rsidR="00D93CDB">
        <w:t>, either focal or segmental with additional upper limb or facial involvement</w:t>
      </w:r>
      <w:r w:rsidR="0043509F">
        <w:t xml:space="preserve">. </w:t>
      </w:r>
      <w:r w:rsidR="00E579BF">
        <w:t>D</w:t>
      </w:r>
      <w:r w:rsidR="0049587C">
        <w:t>ystonia</w:t>
      </w:r>
      <w:r w:rsidR="00E579BF">
        <w:t xml:space="preserve"> involving the face</w:t>
      </w:r>
      <w:r w:rsidR="0049587C">
        <w:t xml:space="preserve"> </w:t>
      </w:r>
      <w:r>
        <w:t>was</w:t>
      </w:r>
      <w:r w:rsidR="0049587C">
        <w:t xml:space="preserve"> </w:t>
      </w:r>
      <w:r w:rsidR="00602588">
        <w:t>highly prevalent in</w:t>
      </w:r>
      <w:r w:rsidR="0049587C">
        <w:t xml:space="preserve"> </w:t>
      </w:r>
      <w:r w:rsidR="004F5ECE">
        <w:t>Blacks</w:t>
      </w:r>
      <w:r w:rsidR="0049587C">
        <w:t xml:space="preserve">. </w:t>
      </w:r>
      <w:r w:rsidR="001B1F64">
        <w:t xml:space="preserve">Age at </w:t>
      </w:r>
      <w:r w:rsidR="00D52414">
        <w:t xml:space="preserve">dystonia </w:t>
      </w:r>
      <w:r w:rsidR="001B1F64">
        <w:t xml:space="preserve">onset was </w:t>
      </w:r>
      <w:r w:rsidR="00D52414">
        <w:t xml:space="preserve">significantly </w:t>
      </w:r>
      <w:r w:rsidR="001B1F64">
        <w:t>earlier in Asian</w:t>
      </w:r>
      <w:r w:rsidR="004F5ECE">
        <w:t xml:space="preserve"> and mixed</w:t>
      </w:r>
      <w:r w:rsidR="001B1F64">
        <w:t xml:space="preserve"> populations</w:t>
      </w:r>
      <w:r w:rsidR="00D52414">
        <w:t xml:space="preserve"> compared to </w:t>
      </w:r>
      <w:r w:rsidR="008B7097">
        <w:t>W</w:t>
      </w:r>
      <w:r w:rsidR="00D52414">
        <w:t>hites,</w:t>
      </w:r>
      <w:r w:rsidR="00DF47EE">
        <w:t xml:space="preserve"> likely because of the observed differences in dystonia phenotypes</w:t>
      </w:r>
      <w:r w:rsidR="001B1F64">
        <w:t>.</w:t>
      </w:r>
      <w:r w:rsidR="00D52414">
        <w:t xml:space="preserve"> Age at onset </w:t>
      </w:r>
      <w:r w:rsidR="008B7097">
        <w:t>was not statistically different</w:t>
      </w:r>
      <w:r w:rsidR="00D52414">
        <w:t xml:space="preserve"> between Whites and Blacks</w:t>
      </w:r>
      <w:r w:rsidR="004658EB">
        <w:t>, but small numbers in the latter group may have influenced our ability to detect such differences</w:t>
      </w:r>
      <w:r w:rsidR="00D52414">
        <w:t>.</w:t>
      </w:r>
      <w:r w:rsidR="001B1F64">
        <w:t xml:space="preserve"> </w:t>
      </w:r>
      <w:r w:rsidR="001B5D44">
        <w:t>F</w:t>
      </w:r>
      <w:r w:rsidR="00D8565D">
        <w:t xml:space="preserve">requency of isolated Vs combined dystonia </w:t>
      </w:r>
      <w:r w:rsidR="001B5D44">
        <w:t xml:space="preserve">differed </w:t>
      </w:r>
      <w:r w:rsidR="00D8565D">
        <w:t xml:space="preserve">between </w:t>
      </w:r>
      <w:r w:rsidR="005F16E3">
        <w:t>ethnicities</w:t>
      </w:r>
      <w:r w:rsidR="00D8565D">
        <w:t xml:space="preserve"> (</w:t>
      </w:r>
      <w:r w:rsidR="00A80A80" w:rsidRPr="00A80A80">
        <w:t>χ</w:t>
      </w:r>
      <w:r w:rsidR="00A80A80" w:rsidRPr="00554E1C">
        <w:rPr>
          <w:vertAlign w:val="superscript"/>
        </w:rPr>
        <w:t>2</w:t>
      </w:r>
      <w:r w:rsidR="00A80A80">
        <w:rPr>
          <w:vertAlign w:val="superscript"/>
        </w:rPr>
        <w:t xml:space="preserve"> </w:t>
      </w:r>
      <w:r w:rsidR="00A732EF">
        <w:t xml:space="preserve">=44.9; </w:t>
      </w:r>
      <w:r w:rsidR="00D8565D">
        <w:t>p</w:t>
      </w:r>
      <w:r w:rsidR="00A80A80">
        <w:t>&lt;0.00</w:t>
      </w:r>
      <w:r w:rsidR="008359BA">
        <w:t>00</w:t>
      </w:r>
      <w:r w:rsidR="00A80A80">
        <w:t>1)</w:t>
      </w:r>
      <w:r w:rsidR="00A732EF">
        <w:t xml:space="preserve">, as </w:t>
      </w:r>
      <w:r w:rsidR="001B5D44">
        <w:t>did</w:t>
      </w:r>
      <w:r w:rsidR="00A732EF">
        <w:t xml:space="preserve"> dystonia phenotypes</w:t>
      </w:r>
      <w:r w:rsidR="001B5D44">
        <w:t>.</w:t>
      </w:r>
      <w:r w:rsidR="00A732EF">
        <w:t xml:space="preserve"> </w:t>
      </w:r>
      <w:r w:rsidR="001B5D44">
        <w:t>In post hoc analysis, only</w:t>
      </w:r>
      <w:r w:rsidR="00A732EF">
        <w:t xml:space="preserve"> Asians </w:t>
      </w:r>
      <w:r w:rsidR="00A732EF" w:rsidRPr="00554E1C">
        <w:t>and mixed</w:t>
      </w:r>
      <w:r w:rsidR="00A732EF">
        <w:t xml:space="preserve"> ethnicities </w:t>
      </w:r>
      <w:r w:rsidR="001B5D44">
        <w:t xml:space="preserve">differed significantly </w:t>
      </w:r>
      <w:r w:rsidR="00A732EF">
        <w:t xml:space="preserve">to Whites. </w:t>
      </w:r>
    </w:p>
    <w:p w14:paraId="1206063B" w14:textId="77777777" w:rsidR="00561901" w:rsidRDefault="00561901" w:rsidP="00C610CA">
      <w:pPr>
        <w:spacing w:line="480" w:lineRule="auto"/>
      </w:pPr>
    </w:p>
    <w:p w14:paraId="274CE836" w14:textId="77777777" w:rsidR="006E14A8" w:rsidRDefault="006E14A8" w:rsidP="00C610CA">
      <w:pPr>
        <w:spacing w:line="480" w:lineRule="auto"/>
      </w:pPr>
    </w:p>
    <w:p w14:paraId="4C7529B9" w14:textId="77777777" w:rsidR="006E14A8" w:rsidRDefault="006E14A8" w:rsidP="00C610CA">
      <w:pPr>
        <w:spacing w:line="480" w:lineRule="auto"/>
      </w:pPr>
    </w:p>
    <w:p w14:paraId="45CE6A56" w14:textId="77777777" w:rsidR="006E14A8" w:rsidRDefault="006E14A8" w:rsidP="00C610CA">
      <w:pPr>
        <w:spacing w:line="480" w:lineRule="auto"/>
      </w:pPr>
    </w:p>
    <w:p w14:paraId="3679C1E6" w14:textId="7810524B" w:rsidR="00561901" w:rsidRDefault="00561901" w:rsidP="00C610CA">
      <w:pPr>
        <w:spacing w:line="480" w:lineRule="auto"/>
        <w:rPr>
          <w:b/>
        </w:rPr>
      </w:pPr>
      <w:r w:rsidRPr="00561901">
        <w:rPr>
          <w:b/>
        </w:rPr>
        <w:t>Discussion</w:t>
      </w:r>
    </w:p>
    <w:p w14:paraId="2D6066C3" w14:textId="3D9E0B38" w:rsidR="00D93CDB" w:rsidRDefault="00D93CDB" w:rsidP="00C610CA">
      <w:pPr>
        <w:spacing w:line="480" w:lineRule="auto"/>
      </w:pPr>
    </w:p>
    <w:p w14:paraId="0050C1FF" w14:textId="2B7DBD5A" w:rsidR="009C1307" w:rsidRDefault="00A47694" w:rsidP="00C610CA">
      <w:pPr>
        <w:spacing w:line="480" w:lineRule="auto"/>
      </w:pPr>
      <w:r>
        <w:t xml:space="preserve">This </w:t>
      </w:r>
      <w:r w:rsidR="00D7662D">
        <w:t xml:space="preserve">study </w:t>
      </w:r>
      <w:r w:rsidR="00DD6AA0">
        <w:t>identified</w:t>
      </w:r>
      <w:r w:rsidR="0019413B">
        <w:t xml:space="preserve"> </w:t>
      </w:r>
      <w:r>
        <w:t xml:space="preserve">significant inter-ethnic differences </w:t>
      </w:r>
      <w:r w:rsidR="009B4680">
        <w:t xml:space="preserve">both </w:t>
      </w:r>
      <w:r>
        <w:t>in</w:t>
      </w:r>
      <w:r w:rsidR="003A34E8" w:rsidRPr="003A34E8">
        <w:t xml:space="preserve"> </w:t>
      </w:r>
      <w:r w:rsidR="00554E1C">
        <w:t xml:space="preserve">frequency </w:t>
      </w:r>
      <w:r w:rsidR="00DD6AA0">
        <w:t>and phenotypes</w:t>
      </w:r>
      <w:r w:rsidR="009B4680">
        <w:t xml:space="preserve"> of dystonia</w:t>
      </w:r>
      <w:r w:rsidR="00DD6AA0">
        <w:t xml:space="preserve">. </w:t>
      </w:r>
      <w:r w:rsidR="009C1307">
        <w:t xml:space="preserve"> </w:t>
      </w:r>
      <w:r w:rsidR="009B4680">
        <w:t>T</w:t>
      </w:r>
      <w:r w:rsidR="00DD6AA0">
        <w:t>he over-representation of white ethnicities was striking.</w:t>
      </w:r>
      <w:r w:rsidR="009C1307" w:rsidRPr="009C1307">
        <w:t xml:space="preserve"> </w:t>
      </w:r>
      <w:r w:rsidR="009C1307">
        <w:t>While one might argue that this</w:t>
      </w:r>
      <w:r w:rsidR="008C67F8">
        <w:t xml:space="preserve"> could</w:t>
      </w:r>
      <w:r w:rsidR="009C1307">
        <w:t xml:space="preserve"> </w:t>
      </w:r>
      <w:r w:rsidR="008C67F8">
        <w:t>represent</w:t>
      </w:r>
      <w:r w:rsidR="009C1307">
        <w:t xml:space="preserve"> ascertainment bias (healthcare utilization being lower among immigrants </w:t>
      </w:r>
      <w:r w:rsidR="009C1307">
        <w:lastRenderedPageBreak/>
        <w:t>compared with their non-immigrant counterparts)</w:t>
      </w:r>
      <w:r w:rsidR="009C1307">
        <w:fldChar w:fldCharType="begin">
          <w:fldData xml:space="preserve">PEVuZE5vdGU+PENpdGU+PEF1dGhvcj5TY2hlcHBlcnM8L0F1dGhvcj48WWVhcj4yMDA2PC9ZZWFy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</w:fldData>
        </w:fldChar>
      </w:r>
      <w:r w:rsidR="00746509">
        <w:instrText xml:space="preserve"> ADDIN EN.CITE </w:instrText>
      </w:r>
      <w:r w:rsidR="00746509">
        <w:fldChar w:fldCharType="begin">
          <w:fldData xml:space="preserve">PEVuZE5vdGU+PENpdGU+PEF1dGhvcj5TY2hlcHBlcnM8L0F1dGhvcj48WWVhcj4yMDA2PC9ZZWFy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</w:fldData>
        </w:fldChar>
      </w:r>
      <w:r w:rsidR="00746509">
        <w:instrText xml:space="preserve"> ADDIN EN.CITE.DATA </w:instrText>
      </w:r>
      <w:r w:rsidR="00746509">
        <w:fldChar w:fldCharType="end"/>
      </w:r>
      <w:r w:rsidR="009C1307">
        <w:fldChar w:fldCharType="separate"/>
      </w:r>
      <w:r w:rsidR="00746509" w:rsidRPr="00746509">
        <w:rPr>
          <w:noProof/>
          <w:vertAlign w:val="superscript"/>
        </w:rPr>
        <w:t>2</w:t>
      </w:r>
      <w:r w:rsidR="009C1307">
        <w:fldChar w:fldCharType="end"/>
      </w:r>
      <w:r w:rsidR="009C1307">
        <w:t xml:space="preserve">, our data aligns with previous studies which found a lower prevalence of dystonia in Black, Asian and Hispanic individuals compared to Whites, both in their native lands and in emigrant populations </w:t>
      </w:r>
      <w:r w:rsidR="001A67E5">
        <w:fldChar w:fldCharType="begin">
          <w:fldData xml:space="preserve">PEVuZE5vdGU+PENpdGU+PEF1dGhvcj5BbG1hc3k8L0F1dGhvcj48WWVhcj4xOTk3PC9ZZWFyPjxS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</w:fldData>
        </w:fldChar>
      </w:r>
      <w:r w:rsidR="00746509">
        <w:instrText xml:space="preserve"> ADDIN EN.CITE </w:instrText>
      </w:r>
      <w:r w:rsidR="00746509">
        <w:fldChar w:fldCharType="begin">
          <w:fldData xml:space="preserve">PEVuZE5vdGU+PENpdGU+PEF1dGhvcj5BbG1hc3k8L0F1dGhvcj48WWVhcj4xOTk3PC9ZZWFyPjxS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</w:fldData>
        </w:fldChar>
      </w:r>
      <w:r w:rsidR="00746509">
        <w:instrText xml:space="preserve"> ADDIN EN.CITE.DATA </w:instrText>
      </w:r>
      <w:r w:rsidR="00746509">
        <w:fldChar w:fldCharType="end"/>
      </w:r>
      <w:r w:rsidR="001A67E5">
        <w:fldChar w:fldCharType="separate"/>
      </w:r>
      <w:r w:rsidR="00746509" w:rsidRPr="00746509">
        <w:rPr>
          <w:noProof/>
          <w:vertAlign w:val="superscript"/>
        </w:rPr>
        <w:t>1, 3-7</w:t>
      </w:r>
      <w:r w:rsidR="001A67E5">
        <w:fldChar w:fldCharType="end"/>
      </w:r>
      <w:r w:rsidR="001A67E5">
        <w:t>.</w:t>
      </w:r>
      <w:r w:rsidR="009C1307">
        <w:t xml:space="preserve"> </w:t>
      </w:r>
    </w:p>
    <w:p w14:paraId="352EFD00" w14:textId="77777777" w:rsidR="009C1307" w:rsidRDefault="009C1307" w:rsidP="00C610CA">
      <w:pPr>
        <w:spacing w:line="480" w:lineRule="auto"/>
      </w:pPr>
    </w:p>
    <w:p w14:paraId="7F0ABF6E" w14:textId="153D1CCC" w:rsidR="00031B7F" w:rsidRDefault="00DD6AA0" w:rsidP="00C610CA">
      <w:pPr>
        <w:spacing w:line="480" w:lineRule="auto"/>
      </w:pPr>
      <w:r>
        <w:t xml:space="preserve"> </w:t>
      </w:r>
      <w:r w:rsidR="00D7662D">
        <w:t>P</w:t>
      </w:r>
      <w:r w:rsidR="00AA5C41">
        <w:t>henotypes</w:t>
      </w:r>
      <w:r w:rsidR="003A34E8">
        <w:t xml:space="preserve"> </w:t>
      </w:r>
      <w:r w:rsidR="005C7FD1">
        <w:t xml:space="preserve">also </w:t>
      </w:r>
      <w:r w:rsidR="003A34E8">
        <w:t>varied</w:t>
      </w:r>
      <w:r w:rsidR="00A47694">
        <w:t xml:space="preserve"> </w:t>
      </w:r>
      <w:r w:rsidR="00D7662D">
        <w:t>considerably</w:t>
      </w:r>
      <w:r w:rsidR="00A47694">
        <w:t xml:space="preserve">. </w:t>
      </w:r>
      <w:r w:rsidR="00D7662D">
        <w:t xml:space="preserve">For instance, </w:t>
      </w:r>
      <w:r w:rsidR="00FC2EA7">
        <w:t xml:space="preserve">the dictum that </w:t>
      </w:r>
      <w:r w:rsidR="00D7662D">
        <w:t>c</w:t>
      </w:r>
      <w:r w:rsidR="00453487">
        <w:t>ervical dystonia is</w:t>
      </w:r>
      <w:r w:rsidR="003A34E8">
        <w:t xml:space="preserve"> </w:t>
      </w:r>
      <w:r w:rsidR="00453487">
        <w:t>the most common late-onset focal dystonia</w:t>
      </w:r>
      <w:r w:rsidR="00FC2EA7">
        <w:t xml:space="preserve"> only held true in Whites</w:t>
      </w:r>
      <w:r w:rsidR="001A67E5">
        <w:fldChar w:fldCharType="begin"/>
      </w:r>
      <w:r w:rsidR="00746509">
        <w:instrText xml:space="preserve"> ADDIN EN.CITE &lt;EndNote&gt;&lt;Cite&gt;&lt;Author&gt;Defazio&lt;/Author&gt;&lt;Year&gt;2004&lt;/Year&gt;&lt;RecNum&gt;2&lt;/RecNum&gt;&lt;DisplayText&gt;&lt;style face="superscript"&gt;8&lt;/style&gt;&lt;/DisplayText&gt;&lt;record&gt;&lt;rec-number&gt;2&lt;/rec-number&gt;&lt;foreign-keys&gt;&lt;key app="EN" db-id="zsrrvvrtcrs5azezevkpwx9ur0de5atdvfda" timestamp="1634379032"&gt;2&lt;/key&gt;&lt;/foreign-keys&gt;&lt;ref-type name="Journal Article"&gt;17&lt;/ref-type&gt;&lt;contributors&gt;&lt;authors&gt;&lt;author&gt;Defazio, G.&lt;/author&gt;&lt;author&gt;Abbruzzese, G.&lt;/author&gt;&lt;author&gt;Livrea, P.&lt;/author&gt;&lt;author&gt;Berardelli, A.&lt;/author&gt;&lt;/authors&gt;&lt;/contributors&gt;&lt;auth-address&gt;Department of Neurological and Psychiatric Sciences, University of Bari, Italy. gdefazio@neurol.uniba.it &amp;lt;gdefazio@neurol.uniba.it&amp;gt;&lt;/auth-address&gt;&lt;titles&gt;&lt;title&gt;Epidemiology of primary dystonia&lt;/title&gt;&lt;secondary-title&gt;Lancet Neurol&lt;/secondary-title&gt;&lt;/titles&gt;&lt;periodical&gt;&lt;full-title&gt;Lancet Neurol&lt;/full-title&gt;&lt;/periodical&gt;&lt;pages&gt;673-8&lt;/pages&gt;&lt;volume&gt;3&lt;/volume&gt;&lt;number&gt;11&lt;/number&gt;&lt;edition&gt;2004/10/19&lt;/edition&gt;&lt;keywords&gt;&lt;keyword&gt;Clinical Trials as Topic&lt;/keyword&gt;&lt;keyword&gt;Dystonic Disorders/*epidemiology&lt;/keyword&gt;&lt;keyword&gt;Humans&lt;/keyword&gt;&lt;keyword&gt;Prevalence&lt;/keyword&gt;&lt;/keywords&gt;&lt;dates&gt;&lt;year&gt;2004&lt;/year&gt;&lt;pub-dates&gt;&lt;date&gt;Nov&lt;/date&gt;&lt;/pub-dates&gt;&lt;/dates&gt;&lt;isbn&gt;1474-4422 (Print)&amp;#xD;1474-4422 (Linking)&lt;/isbn&gt;&lt;accession-num&gt;15488460&lt;/accession-num&gt;&lt;urls&gt;&lt;related-urls&gt;&lt;url&gt;https://www.ncbi.nlm.nih.gov/pubmed/15488460&lt;/url&gt;&lt;/related-urls&gt;&lt;/urls&gt;&lt;electronic-resource-num&gt;10.1016/S1474-4422(04)00907-X&lt;/electronic-resource-num&gt;&lt;/record&gt;&lt;/Cite&gt;&lt;/EndNote&gt;</w:instrText>
      </w:r>
      <w:r w:rsidR="001A67E5">
        <w:fldChar w:fldCharType="separate"/>
      </w:r>
      <w:r w:rsidR="00746509" w:rsidRPr="00746509">
        <w:rPr>
          <w:noProof/>
          <w:vertAlign w:val="superscript"/>
        </w:rPr>
        <w:t>8</w:t>
      </w:r>
      <w:r w:rsidR="001A67E5">
        <w:fldChar w:fldCharType="end"/>
      </w:r>
      <w:r w:rsidR="001A67E5">
        <w:t>.</w:t>
      </w:r>
      <w:r w:rsidR="00D7662D">
        <w:t xml:space="preserve"> </w:t>
      </w:r>
      <w:r w:rsidR="00FC2EA7">
        <w:t>Limb</w:t>
      </w:r>
      <w:r w:rsidR="00DA00F5">
        <w:t>, faci</w:t>
      </w:r>
      <w:r w:rsidR="00AA5C41">
        <w:t xml:space="preserve">al </w:t>
      </w:r>
      <w:r w:rsidR="003A34E8">
        <w:t xml:space="preserve">and </w:t>
      </w:r>
      <w:r w:rsidR="00AA5C41">
        <w:t xml:space="preserve">oromandibular </w:t>
      </w:r>
      <w:r w:rsidR="0019413B">
        <w:t>dysto</w:t>
      </w:r>
      <w:r w:rsidR="00964F83">
        <w:t>n</w:t>
      </w:r>
      <w:r w:rsidR="0019413B">
        <w:t>i</w:t>
      </w:r>
      <w:r w:rsidR="00964F83">
        <w:t xml:space="preserve">a </w:t>
      </w:r>
      <w:r w:rsidR="00387068">
        <w:t>w</w:t>
      </w:r>
      <w:r w:rsidR="003A34E8">
        <w:t>ere</w:t>
      </w:r>
      <w:r w:rsidR="00DA00F5">
        <w:t xml:space="preserve"> particularly prevalent</w:t>
      </w:r>
      <w:r w:rsidR="00DD17BA">
        <w:t xml:space="preserve"> in B</w:t>
      </w:r>
      <w:r w:rsidR="00453487">
        <w:t>lacks</w:t>
      </w:r>
      <w:r w:rsidR="003A34E8">
        <w:t>.</w:t>
      </w:r>
      <w:r w:rsidR="00453487">
        <w:t xml:space="preserve"> Asians and </w:t>
      </w:r>
      <w:r w:rsidR="00964F83">
        <w:t>B</w:t>
      </w:r>
      <w:r w:rsidR="00453487">
        <w:t xml:space="preserve">lacks </w:t>
      </w:r>
      <w:r w:rsidR="00D7662D">
        <w:t xml:space="preserve">also </w:t>
      </w:r>
      <w:r w:rsidR="00453487">
        <w:t>had higher rates of</w:t>
      </w:r>
      <w:r w:rsidR="00DA00F5">
        <w:t xml:space="preserve"> generalized and combined dystonia, perhaps due to</w:t>
      </w:r>
      <w:r w:rsidR="00453487">
        <w:t xml:space="preserve"> higher </w:t>
      </w:r>
      <w:r w:rsidR="00DA00F5">
        <w:t>prevalence of consanguin</w:t>
      </w:r>
      <w:r w:rsidR="009C1307">
        <w:t>eous marriage</w:t>
      </w:r>
      <w:r w:rsidR="001A67E5">
        <w:fldChar w:fldCharType="begin">
          <w:fldData xml:space="preserve">PEVuZE5vdGU+PENpdGU+PEF1dGhvcj5CZW5yaG91bWE8L0F1dGhvcj48WWVhcj4yMDEzPC9ZZWFy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</w:fldData>
        </w:fldChar>
      </w:r>
      <w:r w:rsidR="001A67E5">
        <w:instrText xml:space="preserve"> ADDIN EN.CITE </w:instrText>
      </w:r>
      <w:r w:rsidR="001A67E5">
        <w:fldChar w:fldCharType="begin">
          <w:fldData xml:space="preserve">PEVuZE5vdGU+PENpdGU+PEF1dGhvcj5CZW5yaG91bWE8L0F1dGhvcj48WWVhcj4yMDEzPC9ZZWFy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</w:fldData>
        </w:fldChar>
      </w:r>
      <w:r w:rsidR="001A67E5">
        <w:instrText xml:space="preserve"> ADDIN EN.CITE.DATA </w:instrText>
      </w:r>
      <w:r w:rsidR="001A67E5">
        <w:fldChar w:fldCharType="end"/>
      </w:r>
      <w:r w:rsidR="001A67E5">
        <w:fldChar w:fldCharType="separate"/>
      </w:r>
      <w:r w:rsidR="001A67E5" w:rsidRPr="001A67E5">
        <w:rPr>
          <w:noProof/>
          <w:vertAlign w:val="superscript"/>
        </w:rPr>
        <w:t>9</w:t>
      </w:r>
      <w:r w:rsidR="001A67E5">
        <w:fldChar w:fldCharType="end"/>
      </w:r>
      <w:r w:rsidR="001A67E5">
        <w:t>.</w:t>
      </w:r>
      <w:r w:rsidR="00D93106">
        <w:t xml:space="preserve"> </w:t>
      </w:r>
      <w:r w:rsidR="009B4680">
        <w:t>Such phenotypic differences</w:t>
      </w:r>
      <w:r w:rsidR="00C13C46">
        <w:t xml:space="preserve"> have previously been touted</w:t>
      </w:r>
      <w:r w:rsidR="00C1739E">
        <w:t xml:space="preserve">. Studies from Japan and Tunisia suggested </w:t>
      </w:r>
      <w:r w:rsidR="00A47694">
        <w:t xml:space="preserve">blepharospasm </w:t>
      </w:r>
      <w:r w:rsidR="00D7662D">
        <w:t>as</w:t>
      </w:r>
      <w:r w:rsidR="00C1739E">
        <w:t xml:space="preserve"> a </w:t>
      </w:r>
      <w:r w:rsidR="00D7662D">
        <w:t xml:space="preserve">common </w:t>
      </w:r>
      <w:r w:rsidR="00C1739E">
        <w:t>phenotype</w:t>
      </w:r>
      <w:r w:rsidR="00885A17">
        <w:t xml:space="preserve"> </w:t>
      </w:r>
      <w:r w:rsidR="001A67E5">
        <w:fldChar w:fldCharType="begin">
          <w:fldData xml:space="preserve">PEVuZE5vdGU+PENpdGU+PEF1dGhvcj5NYXRzdW1vdG88L0F1dGhvcj48WWVhcj4yMDAzPC9ZZWFy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</w:fldData>
        </w:fldChar>
      </w:r>
      <w:r w:rsidR="001A67E5">
        <w:instrText xml:space="preserve"> ADDIN EN.CITE </w:instrText>
      </w:r>
      <w:r w:rsidR="001A67E5">
        <w:fldChar w:fldCharType="begin">
          <w:fldData xml:space="preserve">PEVuZE5vdGU+PENpdGU+PEF1dGhvcj5NYXRzdW1vdG88L0F1dGhvcj48WWVhcj4yMDAzPC9ZZWFy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</w:fldData>
        </w:fldChar>
      </w:r>
      <w:r w:rsidR="001A67E5">
        <w:instrText xml:space="preserve"> ADDIN EN.CITE.DATA </w:instrText>
      </w:r>
      <w:r w:rsidR="001A67E5">
        <w:fldChar w:fldCharType="end"/>
      </w:r>
      <w:r w:rsidR="001A67E5">
        <w:fldChar w:fldCharType="separate"/>
      </w:r>
      <w:r w:rsidR="001A67E5" w:rsidRPr="001A67E5">
        <w:rPr>
          <w:noProof/>
          <w:vertAlign w:val="superscript"/>
        </w:rPr>
        <w:t>9, 10</w:t>
      </w:r>
      <w:r w:rsidR="001A67E5">
        <w:fldChar w:fldCharType="end"/>
      </w:r>
      <w:r w:rsidR="00C1739E">
        <w:t>,</w:t>
      </w:r>
      <w:r w:rsidR="00885A17">
        <w:t xml:space="preserve"> </w:t>
      </w:r>
      <w:r w:rsidR="00C1739E">
        <w:t xml:space="preserve">while </w:t>
      </w:r>
      <w:r w:rsidR="00A47694">
        <w:t xml:space="preserve">focal hand dystonia </w:t>
      </w:r>
      <w:r w:rsidR="00B63D60">
        <w:t>w</w:t>
      </w:r>
      <w:r w:rsidR="00C1739E">
        <w:t>as prevalent</w:t>
      </w:r>
      <w:r w:rsidR="00A47694">
        <w:t xml:space="preserve"> in </w:t>
      </w:r>
      <w:r w:rsidR="00E806BE">
        <w:t>Africa and</w:t>
      </w:r>
      <w:r w:rsidR="00A47694">
        <w:t xml:space="preserve"> India</w:t>
      </w:r>
      <w:r w:rsidR="00695B6B">
        <w:fldChar w:fldCharType="begin">
          <w:fldData xml:space="preserve">PEVuZE5vdGU+PENpdGU+PEF1dGhvcj5Cb3dlcjwvQXV0aG9yPjxZZWFyPjIwMDU8L1llYXI+PFJl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</w:fldData>
        </w:fldChar>
      </w:r>
      <w:r w:rsidR="00746509">
        <w:instrText xml:space="preserve"> ADDIN EN.CITE </w:instrText>
      </w:r>
      <w:r w:rsidR="00746509">
        <w:fldChar w:fldCharType="begin">
          <w:fldData xml:space="preserve">PEVuZE5vdGU+PENpdGU+PEF1dGhvcj5Cb3dlcjwvQXV0aG9yPjxZZWFyPjIwMDU8L1llYXI+PFJl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</w:fldData>
        </w:fldChar>
      </w:r>
      <w:r w:rsidR="00746509">
        <w:instrText xml:space="preserve"> ADDIN EN.CITE.DATA </w:instrText>
      </w:r>
      <w:r w:rsidR="00746509">
        <w:fldChar w:fldCharType="end"/>
      </w:r>
      <w:r w:rsidR="00695B6B">
        <w:fldChar w:fldCharType="separate"/>
      </w:r>
      <w:r w:rsidR="00746509" w:rsidRPr="00746509">
        <w:rPr>
          <w:noProof/>
          <w:vertAlign w:val="superscript"/>
        </w:rPr>
        <w:t>3, 11, 12</w:t>
      </w:r>
      <w:r w:rsidR="00695B6B">
        <w:fldChar w:fldCharType="end"/>
      </w:r>
      <w:r w:rsidR="00695B6B" w:rsidDel="00695B6B">
        <w:t xml:space="preserve"> </w:t>
      </w:r>
      <w:r w:rsidR="00885A17">
        <w:t xml:space="preserve">. </w:t>
      </w:r>
      <w:r w:rsidR="00D7662D">
        <w:t>I</w:t>
      </w:r>
      <w:r w:rsidR="00C1739E">
        <w:t xml:space="preserve">n </w:t>
      </w:r>
      <w:r w:rsidR="00E806BE">
        <w:t>a Kenyan study,</w:t>
      </w:r>
      <w:r w:rsidR="00A47694">
        <w:t xml:space="preserve"> ‘oropharyngeal’ dystonia had equal prevalence to cervical dystonia (both 25% of all focal dystonia cases)</w:t>
      </w:r>
      <w:r w:rsidR="00695B6B">
        <w:fldChar w:fldCharType="begin"/>
      </w:r>
      <w:r w:rsidR="00746509">
        <w:instrText xml:space="preserve"> ADDIN EN.CITE &lt;EndNote&gt;&lt;Cite&gt;&lt;Author&gt;Jowi&lt;/Author&gt;&lt;Year&gt;2005&lt;/Year&gt;&lt;RecNum&gt;3&lt;/RecNum&gt;&lt;DisplayText&gt;&lt;style face="superscript"&gt;3&lt;/style&gt;&lt;/DisplayText&gt;&lt;record&gt;&lt;rec-number&gt;3&lt;/rec-number&gt;&lt;foreign-keys&gt;&lt;key app="EN" db-id="zsrrvvrtcrs5azezevkpwx9ur0de5atdvfda" timestamp="1634379158"&gt;3&lt;/key&gt;&lt;/foreign-keys&gt;&lt;ref-type name="Journal Article"&gt;17&lt;/ref-type&gt;&lt;contributors&gt;&lt;authors&gt;&lt;author&gt;Jowi, J. O.&lt;/author&gt;&lt;author&gt;Musoke, S. S.&lt;/author&gt;&lt;/authors&gt;&lt;/contributors&gt;&lt;auth-address&gt;Kenyatta National Hospital, P.O. Box 19624-90202, Nairobi, Kenya.&lt;/auth-address&gt;&lt;titles&gt;&lt;title&gt;Dystonia: case series of twenty two patients&lt;/title&gt;&lt;secondary-title&gt;East Afr Med J&lt;/secondary-title&gt;&lt;/titles&gt;&lt;periodical&gt;&lt;full-title&gt;East Afr Med J&lt;/full-title&gt;&lt;/periodical&gt;&lt;pages&gt;463-7&lt;/pages&gt;&lt;volume&gt;82&lt;/volume&gt;&lt;number&gt;9&lt;/number&gt;&lt;edition&gt;2006/04/20&lt;/edition&gt;&lt;keywords&gt;&lt;keyword&gt;Adolescent&lt;/keyword&gt;&lt;keyword&gt;Adult&lt;/keyword&gt;&lt;keyword&gt;Age of Onset&lt;/keyword&gt;&lt;keyword&gt;Aged&lt;/keyword&gt;&lt;keyword&gt;Botulinum Toxins&lt;/keyword&gt;&lt;keyword&gt;Child&lt;/keyword&gt;&lt;keyword&gt;Child, Preschool&lt;/keyword&gt;&lt;keyword&gt;Cohort Studies&lt;/keyword&gt;&lt;keyword&gt;Deep Brain Stimulation&lt;/keyword&gt;&lt;keyword&gt;Dyskinesias/etiology&lt;/keyword&gt;&lt;keyword&gt;Dystonia/etiology&lt;/keyword&gt;&lt;keyword&gt;Dystonic Disorders/*diagnosis/physiopathology&lt;/keyword&gt;&lt;keyword&gt;Female&lt;/keyword&gt;&lt;keyword&gt;Humans&lt;/keyword&gt;&lt;keyword&gt;Infant&lt;/keyword&gt;&lt;keyword&gt;Kenya&lt;/keyword&gt;&lt;keyword&gt;Male&lt;/keyword&gt;&lt;keyword&gt;Middle Aged&lt;/keyword&gt;&lt;keyword&gt;Retrospective Studies&lt;/keyword&gt;&lt;keyword&gt;Time Factors&lt;/keyword&gt;&lt;/keywords&gt;&lt;dates&gt;&lt;year&gt;2005&lt;/year&gt;&lt;pub-dates&gt;&lt;date&gt;Sep&lt;/date&gt;&lt;/pub-dates&gt;&lt;/dates&gt;&lt;isbn&gt;0012-835X (Print)&amp;#xD;0012-835X (Linking)&lt;/isbn&gt;&lt;accession-num&gt;16619720&lt;/accession-num&gt;&lt;urls&gt;&lt;related-urls&gt;&lt;url&gt;https://www.ncbi.nlm.nih.gov/pubmed/16619720&lt;/url&gt;&lt;/related-urls&gt;&lt;/urls&gt;&lt;electronic-resource-num&gt;10.4314/eamj.v82i9.9338&lt;/electronic-resource-num&gt;&lt;/record&gt;&lt;/Cite&gt;&lt;/EndNote&gt;</w:instrText>
      </w:r>
      <w:r w:rsidR="00695B6B">
        <w:fldChar w:fldCharType="separate"/>
      </w:r>
      <w:r w:rsidR="00746509" w:rsidRPr="00746509">
        <w:rPr>
          <w:noProof/>
          <w:vertAlign w:val="superscript"/>
        </w:rPr>
        <w:t>3</w:t>
      </w:r>
      <w:r w:rsidR="00695B6B">
        <w:fldChar w:fldCharType="end"/>
      </w:r>
      <w:r w:rsidR="00885A17">
        <w:t>, and i</w:t>
      </w:r>
      <w:r w:rsidR="00DD17BA">
        <w:t>n a study of B</w:t>
      </w:r>
      <w:r w:rsidR="00A47694">
        <w:t>lack emigrants with dystonia, over 30% had craniofacial onset and &gt;25% had laryngeal onset</w:t>
      </w:r>
      <w:r w:rsidR="00695B6B">
        <w:fldChar w:fldCharType="begin">
          <w:fldData xml:space="preserve">PEVuZE5vdGU+PENpdGU+PEF1dGhvcj5BbG1hc3k8L0F1dGhvcj48WWVhcj4xOTk3PC9ZZWFyPjxS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</w:fldData>
        </w:fldChar>
      </w:r>
      <w:r w:rsidR="00746509">
        <w:instrText xml:space="preserve"> ADDIN EN.CITE </w:instrText>
      </w:r>
      <w:r w:rsidR="00746509">
        <w:fldChar w:fldCharType="begin">
          <w:fldData xml:space="preserve">PEVuZE5vdGU+PENpdGU+PEF1dGhvcj5BbG1hc3k8L0F1dGhvcj48WWVhcj4xOTk3PC9ZZWFyPjxS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</w:fldData>
        </w:fldChar>
      </w:r>
      <w:r w:rsidR="00746509">
        <w:instrText xml:space="preserve"> ADDIN EN.CITE.DATA </w:instrText>
      </w:r>
      <w:r w:rsidR="00746509">
        <w:fldChar w:fldCharType="end"/>
      </w:r>
      <w:r w:rsidR="00695B6B">
        <w:fldChar w:fldCharType="separate"/>
      </w:r>
      <w:r w:rsidR="00746509" w:rsidRPr="00746509">
        <w:rPr>
          <w:noProof/>
          <w:vertAlign w:val="superscript"/>
        </w:rPr>
        <w:t>1</w:t>
      </w:r>
      <w:r w:rsidR="00695B6B">
        <w:fldChar w:fldCharType="end"/>
      </w:r>
      <w:r w:rsidR="00A47694">
        <w:t xml:space="preserve">. </w:t>
      </w:r>
    </w:p>
    <w:p w14:paraId="327D0EEC" w14:textId="53F9FC4B" w:rsidR="00A47694" w:rsidRDefault="00A47694" w:rsidP="00C610CA">
      <w:pPr>
        <w:spacing w:line="480" w:lineRule="auto"/>
      </w:pPr>
    </w:p>
    <w:p w14:paraId="1E1608BC" w14:textId="2BD4718D" w:rsidR="00AA5C41" w:rsidRPr="00770CBE" w:rsidRDefault="00613713" w:rsidP="00C610CA">
      <w:pPr>
        <w:spacing w:line="480" w:lineRule="auto"/>
        <w:rPr>
          <w:rFonts w:ascii="Cambria" w:hAnsi="Cambria"/>
        </w:rPr>
      </w:pPr>
      <w:r>
        <w:t xml:space="preserve">These differences </w:t>
      </w:r>
      <w:r w:rsidR="00D7662D">
        <w:t>merit</w:t>
      </w:r>
      <w:r w:rsidR="00AA5C41">
        <w:t xml:space="preserve"> probing for </w:t>
      </w:r>
      <w:r w:rsidR="00D7662D">
        <w:t>numerous</w:t>
      </w:r>
      <w:r w:rsidR="00AA5C41">
        <w:t xml:space="preserve"> reasons. First, </w:t>
      </w:r>
      <w:r w:rsidR="00A47694">
        <w:t xml:space="preserve">classic descriptions of dystonia </w:t>
      </w:r>
      <w:r w:rsidR="0024504A">
        <w:t xml:space="preserve">may </w:t>
      </w:r>
      <w:r w:rsidR="00A47694">
        <w:t>need to be re-</w:t>
      </w:r>
      <w:r w:rsidR="00D93106">
        <w:t xml:space="preserve">worked in </w:t>
      </w:r>
      <w:r w:rsidR="00CA0F47">
        <w:t>a way that</w:t>
      </w:r>
      <w:r w:rsidR="00D93106">
        <w:t xml:space="preserve"> more accurately reflect</w:t>
      </w:r>
      <w:r w:rsidR="00CA0F47">
        <w:t>s</w:t>
      </w:r>
      <w:r w:rsidR="00D93106">
        <w:t xml:space="preserve"> </w:t>
      </w:r>
      <w:r w:rsidR="00CA0F47">
        <w:t>inter-</w:t>
      </w:r>
      <w:r w:rsidR="00D93106">
        <w:t xml:space="preserve">ethnic </w:t>
      </w:r>
      <w:r w:rsidR="00AA5C41">
        <w:t xml:space="preserve">differences. </w:t>
      </w:r>
      <w:r w:rsidR="00CA0F47">
        <w:t>In increasingly multi-ethnic societies, this become</w:t>
      </w:r>
      <w:r w:rsidR="00AA5C41">
        <w:t>s impor</w:t>
      </w:r>
      <w:r w:rsidR="00D93106">
        <w:t>tant not only for medical education, but also for healthcare planning and resource allocation</w:t>
      </w:r>
      <w:r w:rsidR="00D93106" w:rsidRPr="00D93106">
        <w:t xml:space="preserve"> </w:t>
      </w:r>
      <w:r w:rsidR="00D93106">
        <w:t>e.g. training in oromandibular botulinum toxin injections in h</w:t>
      </w:r>
      <w:r w:rsidR="008C67F8">
        <w:t>ospitals serving predominantly B</w:t>
      </w:r>
      <w:r w:rsidR="00D93106">
        <w:t>lack populations.</w:t>
      </w:r>
      <w:r w:rsidR="00AA5C41">
        <w:t xml:space="preserve"> Second, dissecting the relative contributions of genetic</w:t>
      </w:r>
      <w:r w:rsidR="00D7662D">
        <w:t>, epigenetic and</w:t>
      </w:r>
      <w:r w:rsidR="00AA5C41">
        <w:t xml:space="preserve"> environmental factors to these differences</w:t>
      </w:r>
      <w:r w:rsidR="00964F83">
        <w:t xml:space="preserve"> </w:t>
      </w:r>
      <w:r w:rsidR="00AA5C41">
        <w:t>may further our understanding of dystonia pathophysiology and its determinants</w:t>
      </w:r>
      <w:r w:rsidR="00CA0F47">
        <w:t xml:space="preserve">. Further, controlling for these differences is important in clinical trial </w:t>
      </w:r>
      <w:r w:rsidR="00CA0F47" w:rsidRPr="00770CBE">
        <w:rPr>
          <w:rFonts w:ascii="Cambria" w:hAnsi="Cambria"/>
        </w:rPr>
        <w:t>settings</w:t>
      </w:r>
      <w:r w:rsidRPr="00770CBE">
        <w:rPr>
          <w:rFonts w:ascii="Cambria" w:hAnsi="Cambria"/>
        </w:rPr>
        <w:t xml:space="preserve"> to avoid introducing bias</w:t>
      </w:r>
      <w:r w:rsidR="00695B6B" w:rsidRPr="00770CBE">
        <w:rPr>
          <w:rFonts w:ascii="Cambria" w:hAnsi="Cambria"/>
        </w:rPr>
        <w:fldChar w:fldCharType="begin"/>
      </w:r>
      <w:r w:rsidR="00695B6B" w:rsidRPr="00770CBE">
        <w:rPr>
          <w:rFonts w:ascii="Cambria" w:hAnsi="Cambria"/>
        </w:rPr>
        <w:instrText xml:space="preserve"> ADDIN EN.CITE &lt;EndNote&gt;&lt;Cite&gt;&lt;Author&gt;Burchard&lt;/Author&gt;&lt;Year&gt;2003&lt;/Year&gt;&lt;RecNum&gt;13&lt;/RecNum&gt;&lt;DisplayText&gt;&lt;style face="superscript"&gt;13&lt;/style&gt;&lt;/DisplayText&gt;&lt;record&gt;&lt;rec-number&gt;13&lt;/rec-number&gt;&lt;foreign-keys&gt;&lt;key app="EN" db-id="zsrrvvrtcrs5azezevkpwx9ur0de5atdvfda" timestamp="1634379970"&gt;13&lt;/key&gt;&lt;/foreign-keys&gt;&lt;ref-type name="Journal Article"&gt;17&lt;/ref-type&gt;&lt;contributors&gt;&lt;authors&gt;&lt;author&gt;Burchard, E. G.&lt;/author&gt;&lt;author&gt;Ziv, E.&lt;/author&gt;&lt;author&gt;Coyle, N.&lt;/author&gt;&lt;author&gt;Gomez, S. L.&lt;/author&gt;&lt;author&gt;Tang, H.&lt;/author&gt;&lt;author&gt;Karter, A. J.&lt;/author&gt;&lt;author&gt;Mountain, J. L.&lt;/author&gt;&lt;author&gt;Perez-Stable, E. J.&lt;/author&gt;&lt;author&gt;Sheppard, D.&lt;/author&gt;&lt;author&gt;Risch, N.&lt;/author&gt;&lt;/authors&gt;&lt;/contributors&gt;&lt;auth-address&gt;Lung Biology Center, University of California, San Francisco, CA 94143-0833, USA. eburch@itsa.ucsf.edu&lt;/auth-address&gt;&lt;titles&gt;&lt;title&gt;The importance of race and ethnic background in biomedical research and clinical practice&lt;/title&gt;&lt;secondary-title&gt;N Engl J Med&lt;/secondary-title&gt;&lt;/titles&gt;&lt;periodical&gt;&lt;full-title&gt;N Engl J Med&lt;/full-title&gt;&lt;/periodical&gt;&lt;pages&gt;1170-5&lt;/pages&gt;&lt;volume&gt;348&lt;/volume&gt;&lt;number&gt;12&lt;/number&gt;&lt;edition&gt;2003/03/21&lt;/edition&gt;&lt;keywords&gt;&lt;keyword&gt;Biology&lt;/keyword&gt;&lt;keyword&gt;Continental Population Groups/*genetics&lt;/keyword&gt;&lt;keyword&gt;Culture&lt;/keyword&gt;&lt;keyword&gt;Ethnic Groups/*genetics&lt;/keyword&gt;&lt;keyword&gt;Genetic Diseases, Inborn/ethnology&lt;/keyword&gt;&lt;keyword&gt;Genetic Predisposition to Disease/*ethnology&lt;/keyword&gt;&lt;keyword&gt;*Genetics, Population&lt;/keyword&gt;&lt;keyword&gt;Genomics&lt;/keyword&gt;&lt;keyword&gt;Humans&lt;/keyword&gt;&lt;keyword&gt;Risk Factors&lt;/keyword&gt;&lt;keyword&gt;Sociology&lt;/keyword&gt;&lt;keyword&gt;Biomedical and Behavioral Research&lt;/keyword&gt;&lt;keyword&gt;Genetics and Reproduction&lt;/keyword&gt;&lt;/keywords&gt;&lt;dates&gt;&lt;year&gt;2003&lt;/year&gt;&lt;pub-dates&gt;&lt;date&gt;Mar 20&lt;/date&gt;&lt;/pub-dates&gt;&lt;/dates&gt;&lt;isbn&gt;1533-4406 (Electronic)&amp;#xD;0028-4793 (Linking)&lt;/isbn&gt;&lt;accession-num&gt;12646676&lt;/accession-num&gt;&lt;urls&gt;&lt;related-urls&gt;&lt;url&gt;https://www.ncbi.nlm.nih.gov/pubmed/12646676&lt;/url&gt;&lt;/related-urls&gt;&lt;/urls&gt;&lt;electronic-resource-num&gt;10.1056/NEJMsb025007&lt;/electronic-resource-num&gt;&lt;/record&gt;&lt;/Cite&gt;&lt;/EndNote&gt;</w:instrText>
      </w:r>
      <w:r w:rsidR="00695B6B" w:rsidRPr="00770CBE">
        <w:rPr>
          <w:rFonts w:ascii="Cambria" w:hAnsi="Cambria"/>
        </w:rPr>
        <w:fldChar w:fldCharType="separate"/>
      </w:r>
      <w:r w:rsidR="00695B6B" w:rsidRPr="00770CBE">
        <w:rPr>
          <w:rFonts w:ascii="Cambria" w:hAnsi="Cambria"/>
          <w:noProof/>
          <w:vertAlign w:val="superscript"/>
        </w:rPr>
        <w:t>13</w:t>
      </w:r>
      <w:r w:rsidR="00695B6B" w:rsidRPr="00770CBE">
        <w:rPr>
          <w:rFonts w:ascii="Cambria" w:hAnsi="Cambria"/>
        </w:rPr>
        <w:fldChar w:fldCharType="end"/>
      </w:r>
      <w:r w:rsidR="00695B6B" w:rsidRPr="00770CBE">
        <w:rPr>
          <w:rFonts w:ascii="Cambria" w:hAnsi="Cambria"/>
        </w:rPr>
        <w:t>.</w:t>
      </w:r>
      <w:r w:rsidRPr="00770CBE">
        <w:rPr>
          <w:rFonts w:ascii="Cambria" w:hAnsi="Cambria"/>
        </w:rPr>
        <w:t xml:space="preserve"> </w:t>
      </w:r>
      <w:r w:rsidR="00AA5C41" w:rsidRPr="00770CBE">
        <w:rPr>
          <w:rFonts w:ascii="Cambria" w:hAnsi="Cambria"/>
        </w:rPr>
        <w:t xml:space="preserve">Finally, </w:t>
      </w:r>
      <w:r w:rsidRPr="00770CBE">
        <w:rPr>
          <w:rFonts w:ascii="Cambria" w:hAnsi="Cambria"/>
        </w:rPr>
        <w:t xml:space="preserve">it is important to ensure that </w:t>
      </w:r>
      <w:r w:rsidR="00CA0F47" w:rsidRPr="00770CBE">
        <w:rPr>
          <w:rFonts w:ascii="Cambria" w:hAnsi="Cambria"/>
        </w:rPr>
        <w:t>structural</w:t>
      </w:r>
      <w:r w:rsidR="004658EB" w:rsidRPr="00770CBE">
        <w:rPr>
          <w:rFonts w:ascii="Cambria" w:hAnsi="Cambria"/>
        </w:rPr>
        <w:t xml:space="preserve"> and other </w:t>
      </w:r>
      <w:proofErr w:type="gramStart"/>
      <w:r w:rsidRPr="00770CBE">
        <w:rPr>
          <w:rFonts w:ascii="Cambria" w:hAnsi="Cambria"/>
        </w:rPr>
        <w:t>factors</w:t>
      </w:r>
      <w:r w:rsidR="004658EB" w:rsidRPr="00770CBE">
        <w:rPr>
          <w:rFonts w:ascii="Cambria" w:hAnsi="Cambria"/>
        </w:rPr>
        <w:t>(</w:t>
      </w:r>
      <w:proofErr w:type="gramEnd"/>
      <w:r w:rsidR="004658EB" w:rsidRPr="00770CBE">
        <w:rPr>
          <w:rFonts w:ascii="Cambria" w:hAnsi="Cambria"/>
        </w:rPr>
        <w:t xml:space="preserve">e.g.  </w:t>
      </w:r>
      <w:r w:rsidR="004658EB" w:rsidRPr="00770CBE">
        <w:rPr>
          <w:rFonts w:ascii="Cambria" w:eastAsia="Times New Roman" w:hAnsi="Cambria" w:cs="Segoe UI"/>
          <w:color w:val="201F1E"/>
          <w:shd w:val="clear" w:color="auto" w:fill="FFFFFF"/>
          <w:lang w:eastAsia="en-GB"/>
        </w:rPr>
        <w:t>cultural healthcare beliefs, social stigma)</w:t>
      </w:r>
      <w:r w:rsidR="004658EB" w:rsidRPr="00770CBE">
        <w:rPr>
          <w:rFonts w:ascii="Cambria" w:hAnsi="Cambria"/>
        </w:rPr>
        <w:t>,</w:t>
      </w:r>
      <w:r w:rsidR="00925F19" w:rsidRPr="00770CBE">
        <w:rPr>
          <w:rFonts w:ascii="Cambria" w:eastAsia="Times New Roman" w:hAnsi="Cambria" w:cs="Segoe UI"/>
          <w:color w:val="201F1E"/>
          <w:shd w:val="clear" w:color="auto" w:fill="FFFFFF"/>
          <w:lang w:eastAsia="en-GB"/>
        </w:rPr>
        <w:t xml:space="preserve"> which may affect the likelihood of seeking medical attention</w:t>
      </w:r>
      <w:r w:rsidR="0002452C" w:rsidRPr="00770CBE">
        <w:rPr>
          <w:rFonts w:ascii="Cambria" w:eastAsia="Times New Roman" w:hAnsi="Cambria" w:cs="Segoe UI"/>
          <w:color w:val="201F1E"/>
          <w:shd w:val="clear" w:color="auto" w:fill="FFFFFF"/>
          <w:lang w:eastAsia="en-GB"/>
        </w:rPr>
        <w:t>,</w:t>
      </w:r>
      <w:r w:rsidR="00925F19" w:rsidRPr="00770CBE">
        <w:rPr>
          <w:rFonts w:ascii="Cambria" w:eastAsia="Times New Roman" w:hAnsi="Cambria" w:cs="Segoe UI"/>
          <w:color w:val="201F1E"/>
          <w:shd w:val="clear" w:color="auto" w:fill="FFFFFF"/>
          <w:lang w:eastAsia="en-GB"/>
        </w:rPr>
        <w:t xml:space="preserve"> </w:t>
      </w:r>
      <w:r w:rsidR="004658EB" w:rsidRPr="00770CBE">
        <w:rPr>
          <w:rFonts w:ascii="Cambria" w:hAnsi="Cambria"/>
        </w:rPr>
        <w:t>are addressed if present</w:t>
      </w:r>
      <w:r w:rsidRPr="00770CBE">
        <w:rPr>
          <w:rFonts w:ascii="Cambria" w:hAnsi="Cambria"/>
        </w:rPr>
        <w:t>.</w:t>
      </w:r>
      <w:r w:rsidR="00AA5C41" w:rsidRPr="00770CBE">
        <w:rPr>
          <w:rFonts w:ascii="Cambria" w:hAnsi="Cambria"/>
        </w:rPr>
        <w:t xml:space="preserve"> </w:t>
      </w:r>
    </w:p>
    <w:p w14:paraId="29501804" w14:textId="77777777" w:rsidR="00A47694" w:rsidRDefault="00A47694" w:rsidP="00C610CA">
      <w:pPr>
        <w:spacing w:line="480" w:lineRule="auto"/>
      </w:pPr>
    </w:p>
    <w:p w14:paraId="4DB9ED0C" w14:textId="77777777" w:rsidR="00031B7F" w:rsidRDefault="00031B7F" w:rsidP="00C610CA">
      <w:pPr>
        <w:spacing w:line="480" w:lineRule="auto"/>
      </w:pPr>
    </w:p>
    <w:p w14:paraId="77499FF2" w14:textId="11FA624D" w:rsidR="00E806BE" w:rsidRDefault="00031B7F" w:rsidP="00C610CA">
      <w:pPr>
        <w:spacing w:line="480" w:lineRule="auto"/>
      </w:pPr>
      <w:r>
        <w:t xml:space="preserve">By virtue of its retrospective nature, our study has inherent </w:t>
      </w:r>
      <w:r w:rsidR="00D7662D">
        <w:t>limitations</w:t>
      </w:r>
      <w:r>
        <w:t>. Clinical data was not available for all patients. Ethnicity was self-reported and may therefore have been affected by</w:t>
      </w:r>
      <w:r w:rsidR="00613713">
        <w:t xml:space="preserve"> under- or mis-reporting. </w:t>
      </w:r>
      <w:r w:rsidR="00837AFD">
        <w:t xml:space="preserve">The small number of patients in the Black and Mixed groups will have limited the validity of some statistical testing. </w:t>
      </w:r>
      <w:r w:rsidR="00613713">
        <w:t>This wa</w:t>
      </w:r>
      <w:r>
        <w:t xml:space="preserve">s </w:t>
      </w:r>
      <w:r w:rsidR="0017426F">
        <w:t xml:space="preserve">also </w:t>
      </w:r>
      <w:r>
        <w:t>a select population</w:t>
      </w:r>
      <w:r w:rsidR="00613713">
        <w:t xml:space="preserve"> referred to tertiary </w:t>
      </w:r>
      <w:proofErr w:type="spellStart"/>
      <w:r w:rsidR="00613713">
        <w:t>centres</w:t>
      </w:r>
      <w:proofErr w:type="spellEnd"/>
      <w:r w:rsidR="00B63D60">
        <w:t xml:space="preserve"> (many with a</w:t>
      </w:r>
      <w:r w:rsidR="00613713">
        <w:t xml:space="preserve"> </w:t>
      </w:r>
      <w:r w:rsidR="00B63D60">
        <w:t>high proportion of no</w:t>
      </w:r>
      <w:r w:rsidR="00DD17BA">
        <w:t>n-W</w:t>
      </w:r>
      <w:r w:rsidR="00B63D60">
        <w:t xml:space="preserve">hite ethnicities in their </w:t>
      </w:r>
      <w:proofErr w:type="spellStart"/>
      <w:r w:rsidR="00B63D60">
        <w:t>catchement</w:t>
      </w:r>
      <w:proofErr w:type="spellEnd"/>
      <w:r w:rsidR="00B63D60">
        <w:t xml:space="preserve"> populations) </w:t>
      </w:r>
      <w:r w:rsidR="00613713">
        <w:t>and thus</w:t>
      </w:r>
      <w:r>
        <w:t xml:space="preserve"> may not be representative of the dystonia community at large. </w:t>
      </w:r>
      <w:r w:rsidR="0017426F">
        <w:t xml:space="preserve"> </w:t>
      </w:r>
      <w:r w:rsidR="00964F83">
        <w:t>Further studies are therefore needed to confirm and further explore these findings.</w:t>
      </w:r>
    </w:p>
    <w:p w14:paraId="6960065C" w14:textId="6CA55862" w:rsidR="0019134B" w:rsidRDefault="0019134B" w:rsidP="00C610CA">
      <w:pPr>
        <w:spacing w:line="480" w:lineRule="auto"/>
      </w:pPr>
    </w:p>
    <w:p w14:paraId="718AEFAA" w14:textId="77777777" w:rsidR="00812C03" w:rsidRPr="003E35EB" w:rsidRDefault="00812C03" w:rsidP="00C610CA">
      <w:pPr>
        <w:spacing w:line="480" w:lineRule="auto"/>
        <w:rPr>
          <w:rFonts w:ascii="Cambria" w:hAnsi="Cambria" w:cs="Times New Roman"/>
          <w:b/>
        </w:rPr>
      </w:pPr>
      <w:r w:rsidRPr="003E35EB">
        <w:rPr>
          <w:rFonts w:ascii="Cambria" w:hAnsi="Cambria" w:cs="Times New Roman"/>
          <w:b/>
        </w:rPr>
        <w:t>Acknowledgements</w:t>
      </w:r>
    </w:p>
    <w:p w14:paraId="383CE498" w14:textId="77777777" w:rsidR="00812C03" w:rsidRDefault="00812C03" w:rsidP="00C610CA">
      <w:pPr>
        <w:spacing w:line="480" w:lineRule="auto"/>
        <w:rPr>
          <w:rFonts w:ascii="Cambria" w:hAnsi="Cambria" w:cs="Times New Roman"/>
        </w:rPr>
      </w:pPr>
      <w:r w:rsidRPr="003E35EB">
        <w:rPr>
          <w:rFonts w:ascii="Cambria" w:hAnsi="Cambria" w:cs="Times New Roman"/>
        </w:rPr>
        <w:t>Nil</w:t>
      </w:r>
    </w:p>
    <w:p w14:paraId="484BEF26" w14:textId="77777777" w:rsidR="00812C03" w:rsidRDefault="00812C03" w:rsidP="00C610CA">
      <w:pPr>
        <w:spacing w:line="480" w:lineRule="auto"/>
        <w:rPr>
          <w:rFonts w:ascii="Cambria" w:hAnsi="Cambria" w:cs="Times New Roman"/>
        </w:rPr>
      </w:pPr>
    </w:p>
    <w:p w14:paraId="24225761" w14:textId="547EDE28" w:rsidR="00812C03" w:rsidRPr="00812C03" w:rsidRDefault="00812C03" w:rsidP="00C610CA">
      <w:pPr>
        <w:spacing w:line="480" w:lineRule="auto"/>
        <w:rPr>
          <w:rFonts w:ascii="Cambria" w:hAnsi="Cambria" w:cs="Times New Roman"/>
          <w:b/>
        </w:rPr>
      </w:pPr>
      <w:r w:rsidRPr="00812C03">
        <w:rPr>
          <w:rFonts w:ascii="Cambria" w:hAnsi="Cambria" w:cs="Times New Roman"/>
          <w:b/>
        </w:rPr>
        <w:t>Author roles</w:t>
      </w:r>
    </w:p>
    <w:p w14:paraId="0EF76235" w14:textId="77777777" w:rsidR="00812C03" w:rsidRPr="00C77E9D" w:rsidRDefault="00812C03" w:rsidP="00C610C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OpenSans-Regular"/>
          <w:color w:val="151617"/>
        </w:rPr>
      </w:pPr>
      <w:r w:rsidRPr="00C77E9D">
        <w:rPr>
          <w:rFonts w:ascii="Cambria" w:hAnsi="Cambria" w:cs="OpenSans-Regular"/>
          <w:color w:val="151617"/>
        </w:rPr>
        <w:t>1. Research project: A. Conception, B. Organization, C. Execution</w:t>
      </w:r>
    </w:p>
    <w:p w14:paraId="437F324B" w14:textId="77777777" w:rsidR="00812C03" w:rsidRPr="00C77E9D" w:rsidRDefault="00812C03" w:rsidP="00C610C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OpenSans-Regular"/>
          <w:color w:val="151617"/>
        </w:rPr>
      </w:pPr>
      <w:r w:rsidRPr="00C77E9D">
        <w:rPr>
          <w:rFonts w:ascii="Cambria" w:hAnsi="Cambria" w:cs="OpenSans-Regular"/>
          <w:color w:val="151617"/>
        </w:rPr>
        <w:t xml:space="preserve">2. Statistical Analysis: A. Design, B. Execution, C. Review and Critique </w:t>
      </w:r>
    </w:p>
    <w:p w14:paraId="01B93314" w14:textId="77777777" w:rsidR="00812C03" w:rsidRPr="00C77E9D" w:rsidRDefault="00812C03" w:rsidP="00C610C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OpenSans-Regular"/>
          <w:color w:val="151617"/>
        </w:rPr>
      </w:pPr>
      <w:r w:rsidRPr="00C77E9D">
        <w:rPr>
          <w:rFonts w:ascii="Cambria" w:hAnsi="Cambria" w:cs="OpenSans-Regular"/>
          <w:color w:val="151617"/>
        </w:rPr>
        <w:t>3. Manuscript Preparation: A. Writing of the first draft, B. Review and Critique</w:t>
      </w:r>
    </w:p>
    <w:p w14:paraId="22D3BC0E" w14:textId="77777777" w:rsidR="00316594" w:rsidRDefault="00316594" w:rsidP="00C610CA">
      <w:pPr>
        <w:spacing w:line="480" w:lineRule="auto"/>
      </w:pPr>
    </w:p>
    <w:p w14:paraId="409614E9" w14:textId="4846EBE5" w:rsidR="00812C03" w:rsidRDefault="00812C03" w:rsidP="00C610CA">
      <w:pPr>
        <w:spacing w:line="480" w:lineRule="auto"/>
      </w:pPr>
      <w:r>
        <w:t>EM</w:t>
      </w:r>
      <w:r>
        <w:tab/>
        <w:t>1A, 1B, 1C, 2A, 2B, 3A</w:t>
      </w:r>
    </w:p>
    <w:p w14:paraId="00707721" w14:textId="6CFFE2FE" w:rsidR="00812C03" w:rsidRDefault="00812C03" w:rsidP="00C610CA">
      <w:pPr>
        <w:spacing w:line="480" w:lineRule="auto"/>
      </w:pPr>
      <w:r>
        <w:t>AM</w:t>
      </w:r>
      <w:r w:rsidR="0030589B">
        <w:tab/>
        <w:t>1B, 1C, 2C, 3B</w:t>
      </w:r>
    </w:p>
    <w:p w14:paraId="3802E8D8" w14:textId="39662B0E" w:rsidR="00812C03" w:rsidRDefault="00812C03" w:rsidP="00C610CA">
      <w:pPr>
        <w:spacing w:line="480" w:lineRule="auto"/>
      </w:pPr>
      <w:r>
        <w:t>SS</w:t>
      </w:r>
      <w:r w:rsidR="0030589B">
        <w:tab/>
        <w:t>1A, 1B, 1C, 2C, 3B</w:t>
      </w:r>
    </w:p>
    <w:p w14:paraId="67D66ED6" w14:textId="5081A6CE" w:rsidR="00812C03" w:rsidRDefault="00812C03" w:rsidP="00C610CA">
      <w:pPr>
        <w:spacing w:line="480" w:lineRule="auto"/>
      </w:pPr>
      <w:r>
        <w:t>IC</w:t>
      </w:r>
      <w:r w:rsidR="0030589B">
        <w:tab/>
        <w:t>1B, 1C, 2C, 3B</w:t>
      </w:r>
    </w:p>
    <w:p w14:paraId="0FF9CB02" w14:textId="146893B4" w:rsidR="00812C03" w:rsidRDefault="00812C03" w:rsidP="00C610CA">
      <w:pPr>
        <w:spacing w:line="480" w:lineRule="auto"/>
      </w:pPr>
      <w:r>
        <w:t>GDL</w:t>
      </w:r>
      <w:r w:rsidR="0030589B">
        <w:tab/>
        <w:t>1A, 1B, 1C, 2C, 3B</w:t>
      </w:r>
    </w:p>
    <w:p w14:paraId="4914B0D2" w14:textId="74ED8113" w:rsidR="00812C03" w:rsidRDefault="00812C03" w:rsidP="00C610CA">
      <w:pPr>
        <w:spacing w:line="480" w:lineRule="auto"/>
      </w:pPr>
      <w:r>
        <w:t>SB</w:t>
      </w:r>
      <w:r w:rsidR="0030589B">
        <w:tab/>
        <w:t>1B, 1C, 2C, 3B</w:t>
      </w:r>
    </w:p>
    <w:p w14:paraId="040A4EBC" w14:textId="7007C3C0" w:rsidR="00812C03" w:rsidRDefault="00812C03" w:rsidP="00C610CA">
      <w:pPr>
        <w:spacing w:line="480" w:lineRule="auto"/>
      </w:pPr>
      <w:r>
        <w:t>JD</w:t>
      </w:r>
      <w:r w:rsidR="0030589B">
        <w:tab/>
        <w:t>1B, 1C, 2C, 3B</w:t>
      </w:r>
    </w:p>
    <w:p w14:paraId="1FA685EF" w14:textId="7E507790" w:rsidR="00812C03" w:rsidRDefault="00812C03" w:rsidP="00C610CA">
      <w:pPr>
        <w:spacing w:line="480" w:lineRule="auto"/>
      </w:pPr>
      <w:r>
        <w:t>SH</w:t>
      </w:r>
      <w:r w:rsidR="0030589B">
        <w:tab/>
        <w:t>1B, 1C, 2C, 3B</w:t>
      </w:r>
    </w:p>
    <w:p w14:paraId="37563915" w14:textId="357C5833" w:rsidR="00812C03" w:rsidRDefault="00812C03" w:rsidP="00C610CA">
      <w:pPr>
        <w:spacing w:line="480" w:lineRule="auto"/>
      </w:pPr>
      <w:r>
        <w:lastRenderedPageBreak/>
        <w:t>NM</w:t>
      </w:r>
      <w:r w:rsidR="0030589B">
        <w:tab/>
        <w:t>1B, 1C, 2C, 3B</w:t>
      </w:r>
    </w:p>
    <w:p w14:paraId="6E62B5DD" w14:textId="4E25031F" w:rsidR="00812C03" w:rsidRDefault="00812C03" w:rsidP="00C610CA">
      <w:pPr>
        <w:spacing w:line="480" w:lineRule="auto"/>
      </w:pPr>
      <w:r>
        <w:t>AB</w:t>
      </w:r>
      <w:r w:rsidR="0030589B">
        <w:tab/>
        <w:t>1B, 1C, 2C, 3B</w:t>
      </w:r>
    </w:p>
    <w:p w14:paraId="65F1EFA3" w14:textId="04B6BD05" w:rsidR="00812C03" w:rsidRDefault="00812C03" w:rsidP="00C610CA">
      <w:pPr>
        <w:spacing w:line="480" w:lineRule="auto"/>
      </w:pPr>
      <w:r>
        <w:t>FM</w:t>
      </w:r>
      <w:r w:rsidR="00F477F5">
        <w:tab/>
        <w:t>1B, 1C, 2B, 2C, 3B</w:t>
      </w:r>
    </w:p>
    <w:p w14:paraId="7CBE97E6" w14:textId="490C1E27" w:rsidR="00812C03" w:rsidRDefault="00812C03" w:rsidP="00C610CA">
      <w:pPr>
        <w:spacing w:line="480" w:lineRule="auto"/>
      </w:pPr>
      <w:r>
        <w:t>KPB</w:t>
      </w:r>
      <w:r w:rsidR="00F477F5">
        <w:tab/>
        <w:t>1A, 1B, 1C, 2B, 2C, 3B</w:t>
      </w:r>
    </w:p>
    <w:p w14:paraId="2B1DA72A" w14:textId="77777777" w:rsidR="00F477F5" w:rsidRDefault="00F477F5" w:rsidP="00C610CA">
      <w:pPr>
        <w:spacing w:line="480" w:lineRule="auto"/>
      </w:pPr>
    </w:p>
    <w:p w14:paraId="1DA26CE2" w14:textId="77777777" w:rsidR="00F477F5" w:rsidRDefault="00F477F5" w:rsidP="00C610CA">
      <w:pPr>
        <w:spacing w:line="480" w:lineRule="auto"/>
        <w:rPr>
          <w:rFonts w:ascii="Cambria" w:hAnsi="Cambria" w:cs="OpenSans-Regular"/>
          <w:color w:val="151617"/>
        </w:rPr>
      </w:pPr>
      <w:r w:rsidRPr="00F70C0D">
        <w:rPr>
          <w:rFonts w:ascii="Cambria" w:hAnsi="Cambria" w:cs="OpenSans-Regular"/>
          <w:b/>
          <w:color w:val="151617"/>
        </w:rPr>
        <w:t>Financial disclosure related to research covered in this article:</w:t>
      </w:r>
      <w:r w:rsidRPr="00C77E9D">
        <w:rPr>
          <w:rFonts w:ascii="Cambria" w:hAnsi="Cambria" w:cs="OpenSans-Regular"/>
          <w:color w:val="151617"/>
        </w:rPr>
        <w:t xml:space="preserve"> </w:t>
      </w:r>
    </w:p>
    <w:p w14:paraId="7B37EA1F" w14:textId="77777777" w:rsidR="00F477F5" w:rsidRDefault="00F477F5" w:rsidP="00C610CA">
      <w:pPr>
        <w:spacing w:line="480" w:lineRule="auto"/>
        <w:rPr>
          <w:rFonts w:ascii="Cambria" w:hAnsi="Cambria" w:cs="OpenSans-Regular"/>
          <w:color w:val="151617"/>
        </w:rPr>
      </w:pPr>
      <w:r>
        <w:rPr>
          <w:rFonts w:ascii="Cambria" w:hAnsi="Cambria" w:cs="OpenSans-Regular"/>
          <w:color w:val="151617"/>
        </w:rPr>
        <w:t>N</w:t>
      </w:r>
      <w:r w:rsidRPr="00C77E9D">
        <w:rPr>
          <w:rFonts w:ascii="Cambria" w:hAnsi="Cambria" w:cs="OpenSans-Regular"/>
          <w:color w:val="151617"/>
        </w:rPr>
        <w:t>one of the authors report any conflict of interest or financial disclosu</w:t>
      </w:r>
      <w:r>
        <w:rPr>
          <w:rFonts w:ascii="Cambria" w:hAnsi="Cambria" w:cs="OpenSans-Regular"/>
          <w:color w:val="151617"/>
        </w:rPr>
        <w:t>r</w:t>
      </w:r>
      <w:r w:rsidRPr="00C77E9D">
        <w:rPr>
          <w:rFonts w:ascii="Cambria" w:hAnsi="Cambria" w:cs="OpenSans-Regular"/>
          <w:color w:val="151617"/>
        </w:rPr>
        <w:t>es in relation to this article.</w:t>
      </w:r>
    </w:p>
    <w:p w14:paraId="0D1A2D46" w14:textId="77777777" w:rsidR="00F477F5" w:rsidRDefault="00F477F5" w:rsidP="00C610CA">
      <w:pPr>
        <w:spacing w:line="480" w:lineRule="auto"/>
        <w:rPr>
          <w:rFonts w:ascii="Cambria" w:hAnsi="Cambria" w:cs="OpenSans-Regular"/>
          <w:color w:val="151617"/>
        </w:rPr>
      </w:pPr>
    </w:p>
    <w:p w14:paraId="40479405" w14:textId="77777777" w:rsidR="00F477F5" w:rsidRPr="00C77E9D" w:rsidRDefault="00F477F5" w:rsidP="00C610CA">
      <w:pPr>
        <w:spacing w:line="480" w:lineRule="auto"/>
        <w:rPr>
          <w:rFonts w:ascii="Cambria" w:hAnsi="Cambria" w:cs="OpenSans-Regular"/>
          <w:color w:val="151617"/>
        </w:rPr>
      </w:pPr>
    </w:p>
    <w:p w14:paraId="296E720D" w14:textId="77777777" w:rsidR="00F477F5" w:rsidRPr="005C196F" w:rsidRDefault="00F477F5" w:rsidP="00C610CA">
      <w:pPr>
        <w:spacing w:line="480" w:lineRule="auto"/>
        <w:rPr>
          <w:rFonts w:ascii="Cambria" w:hAnsi="Cambria"/>
          <w:b/>
        </w:rPr>
      </w:pPr>
      <w:r w:rsidRPr="005C196F">
        <w:rPr>
          <w:rFonts w:ascii="Cambria" w:hAnsi="Cambria" w:cs="OpenSans-Regular"/>
          <w:b/>
          <w:color w:val="151617"/>
        </w:rPr>
        <w:t>Full financial disclosure for the previous 12 months:</w:t>
      </w:r>
    </w:p>
    <w:p w14:paraId="65508B98" w14:textId="73D75113" w:rsidR="00812C03" w:rsidRDefault="00F477F5" w:rsidP="00C610CA">
      <w:pPr>
        <w:spacing w:line="480" w:lineRule="auto"/>
        <w:rPr>
          <w:rFonts w:ascii="Cambria" w:hAnsi="Cambria" w:cs="Calibri Bold Italic"/>
          <w:color w:val="181817"/>
        </w:rPr>
      </w:pPr>
      <w:r>
        <w:rPr>
          <w:rFonts w:ascii="Cambria" w:hAnsi="Cambria" w:cs="Calibri Bold Italic"/>
          <w:color w:val="181817"/>
        </w:rPr>
        <w:t>EM</w:t>
      </w:r>
      <w:r w:rsidRPr="00044FD2">
        <w:rPr>
          <w:rFonts w:ascii="Cambria" w:hAnsi="Cambria" w:cs="Calibri Bold Italic"/>
          <w:color w:val="181817"/>
        </w:rPr>
        <w:t xml:space="preserve"> is funded by the Edmond J. </w:t>
      </w:r>
      <w:proofErr w:type="spellStart"/>
      <w:r w:rsidRPr="00044FD2">
        <w:rPr>
          <w:rFonts w:ascii="Cambria" w:hAnsi="Cambria" w:cs="Calibri Bold Italic"/>
          <w:color w:val="181817"/>
        </w:rPr>
        <w:t>Safra</w:t>
      </w:r>
      <w:proofErr w:type="spellEnd"/>
      <w:r w:rsidRPr="00044FD2">
        <w:rPr>
          <w:rFonts w:ascii="Cambria" w:hAnsi="Cambria" w:cs="Calibri Bold Italic"/>
          <w:color w:val="181817"/>
        </w:rPr>
        <w:t xml:space="preserve"> Foundation. He also receives research support from the National Institute for Health Research University College London Hospitals Biomedical Research Centre</w:t>
      </w:r>
      <w:r>
        <w:rPr>
          <w:rFonts w:ascii="Cambria" w:hAnsi="Cambria" w:cs="Calibri Bold Italic"/>
          <w:color w:val="181817"/>
        </w:rPr>
        <w:t>.</w:t>
      </w:r>
      <w:r w:rsidRPr="00F477F5">
        <w:rPr>
          <w:rFonts w:ascii="Cambria" w:hAnsi="Cambria" w:cs="Times New Roman"/>
          <w:color w:val="1A1A1A"/>
        </w:rPr>
        <w:t xml:space="preserve"> </w:t>
      </w:r>
      <w:r>
        <w:rPr>
          <w:rFonts w:ascii="Cambria" w:hAnsi="Cambria" w:cs="Times New Roman"/>
          <w:color w:val="1A1A1A"/>
        </w:rPr>
        <w:t>AB</w:t>
      </w:r>
      <w:r w:rsidRPr="00F477F5">
        <w:rPr>
          <w:rFonts w:ascii="Cambria" w:hAnsi="Cambria" w:cs="Times New Roman"/>
          <w:color w:val="1A1A1A"/>
        </w:rPr>
        <w:t xml:space="preserve"> has received speaker honoraria from Ipsen Pharma and receives royalties from the book Understanding Parkinsonism (Jaypee Brothers, 2017).</w:t>
      </w:r>
      <w:r>
        <w:rPr>
          <w:rFonts w:ascii="Cambria" w:hAnsi="Cambria" w:cs="Times New Roman"/>
          <w:color w:val="1A1A1A"/>
        </w:rPr>
        <w:t xml:space="preserve"> </w:t>
      </w:r>
      <w:r w:rsidRPr="00044FD2">
        <w:rPr>
          <w:rFonts w:ascii="Cambria" w:hAnsi="Cambria" w:cs="Times New Roman"/>
          <w:color w:val="1A1A1A"/>
        </w:rPr>
        <w:t xml:space="preserve">KPB holds research grants from EU Horizon 2020 and has received honoraria to speak at meetings or to attend advisory boards from Ipsen, </w:t>
      </w:r>
      <w:proofErr w:type="spellStart"/>
      <w:r w:rsidRPr="00044FD2">
        <w:rPr>
          <w:rFonts w:ascii="Cambria" w:hAnsi="Cambria" w:cs="Times New Roman"/>
          <w:color w:val="1A1A1A"/>
        </w:rPr>
        <w:t>Cavion</w:t>
      </w:r>
      <w:proofErr w:type="spellEnd"/>
      <w:r w:rsidRPr="00044FD2">
        <w:rPr>
          <w:rFonts w:ascii="Cambria" w:hAnsi="Cambria" w:cs="Times New Roman"/>
          <w:color w:val="1A1A1A"/>
        </w:rPr>
        <w:t xml:space="preserve">, Allergan, Teva Lundbeck and </w:t>
      </w:r>
      <w:proofErr w:type="spellStart"/>
      <w:r w:rsidRPr="00044FD2">
        <w:rPr>
          <w:rFonts w:ascii="Cambria" w:hAnsi="Cambria" w:cs="Times New Roman"/>
          <w:color w:val="1A1A1A"/>
        </w:rPr>
        <w:t>Bial</w:t>
      </w:r>
      <w:proofErr w:type="spellEnd"/>
      <w:r w:rsidRPr="00044FD2">
        <w:rPr>
          <w:rFonts w:ascii="Cambria" w:hAnsi="Cambria" w:cs="Times New Roman"/>
          <w:color w:val="1A1A1A"/>
        </w:rPr>
        <w:t xml:space="preserve"> pharmaceutical companies. He also receives royalties from Oxford University Press and a stipend for MDCP editorship.</w:t>
      </w:r>
      <w:r>
        <w:rPr>
          <w:rFonts w:ascii="Cambria" w:hAnsi="Cambria" w:cs="Times New Roman"/>
          <w:color w:val="1A1A1A"/>
        </w:rPr>
        <w:t xml:space="preserve"> AM, SS, IC, GDL, SB, JD, SH, NM and FM report no disclosures.</w:t>
      </w:r>
    </w:p>
    <w:p w14:paraId="1787CA16" w14:textId="77777777" w:rsidR="00F477F5" w:rsidRDefault="00F477F5" w:rsidP="00C610CA">
      <w:pPr>
        <w:spacing w:line="480" w:lineRule="auto"/>
        <w:rPr>
          <w:rFonts w:ascii="Cambria" w:hAnsi="Cambria" w:cs="Calibri Bold Italic"/>
          <w:color w:val="181817"/>
        </w:rPr>
      </w:pPr>
    </w:p>
    <w:p w14:paraId="7F350407" w14:textId="77777777" w:rsidR="00F477F5" w:rsidRDefault="00F477F5" w:rsidP="00C610CA">
      <w:pPr>
        <w:spacing w:line="480" w:lineRule="auto"/>
        <w:rPr>
          <w:rFonts w:ascii="Cambria" w:hAnsi="Cambria" w:cs="Times New Roman"/>
          <w:b/>
        </w:rPr>
      </w:pPr>
      <w:r w:rsidRPr="00FC4CED">
        <w:rPr>
          <w:rFonts w:ascii="Cambria" w:hAnsi="Cambria" w:cs="Times New Roman"/>
          <w:b/>
        </w:rPr>
        <w:t>Ethical Compliance Statement</w:t>
      </w:r>
    </w:p>
    <w:p w14:paraId="440EC77D" w14:textId="78078B50" w:rsidR="00F477F5" w:rsidRPr="003E35EB" w:rsidRDefault="00F477F5" w:rsidP="00C610CA">
      <w:pPr>
        <w:spacing w:line="480" w:lineRule="auto"/>
        <w:rPr>
          <w:rFonts w:ascii="Cambria" w:eastAsia="Times New Roman" w:hAnsi="Cambria" w:cs="Times New Roman"/>
          <w:bCs/>
          <w:shd w:val="clear" w:color="auto" w:fill="FFFFFF"/>
          <w:lang w:val="en-GB"/>
        </w:rPr>
      </w:pPr>
      <w:r>
        <w:t>This study was approved by the relevant audit and service evaluation committees at each institution.</w:t>
      </w:r>
      <w:r w:rsidRPr="003E35EB">
        <w:rPr>
          <w:rFonts w:ascii="Cambria" w:eastAsia="Times New Roman" w:hAnsi="Cambria" w:cs="Times New Roman"/>
          <w:bCs/>
          <w:shd w:val="clear" w:color="auto" w:fill="FFFFFF"/>
          <w:lang w:val="en-GB"/>
        </w:rPr>
        <w:t xml:space="preserve"> </w:t>
      </w:r>
      <w:r>
        <w:rPr>
          <w:rFonts w:ascii="Cambria" w:eastAsia="Times New Roman" w:hAnsi="Cambria" w:cs="Times New Roman"/>
          <w:bCs/>
          <w:shd w:val="clear" w:color="auto" w:fill="FFFFFF"/>
          <w:lang w:val="en-GB"/>
        </w:rPr>
        <w:t xml:space="preserve">Informed consent was obtained. </w:t>
      </w:r>
      <w:r w:rsidRPr="00FC4CED">
        <w:rPr>
          <w:rFonts w:ascii="Cambria" w:eastAsia="Times New Roman" w:hAnsi="Cambria" w:cs="Times New Roman"/>
          <w:bCs/>
          <w:shd w:val="clear" w:color="auto" w:fill="FFFFFF"/>
          <w:lang w:val="en-GB"/>
        </w:rPr>
        <w:t>We confirm that we have read the Journal’s position on issues involved in ethical publication and affirm that this work is consistent with those guidelines</w:t>
      </w:r>
    </w:p>
    <w:p w14:paraId="42F4C2D2" w14:textId="7088AF8C" w:rsidR="00F477F5" w:rsidRDefault="00F477F5" w:rsidP="00C610CA">
      <w:pPr>
        <w:spacing w:line="480" w:lineRule="auto"/>
      </w:pPr>
    </w:p>
    <w:p w14:paraId="2FE88DA2" w14:textId="77777777" w:rsidR="00F477F5" w:rsidRDefault="00F477F5" w:rsidP="00C610CA">
      <w:pPr>
        <w:spacing w:line="480" w:lineRule="auto"/>
      </w:pPr>
    </w:p>
    <w:p w14:paraId="7B41AAE6" w14:textId="77777777" w:rsidR="00F477F5" w:rsidRDefault="00F477F5" w:rsidP="00C610CA">
      <w:pPr>
        <w:spacing w:line="480" w:lineRule="auto"/>
      </w:pPr>
    </w:p>
    <w:p w14:paraId="5ECB398E" w14:textId="56C09AB8" w:rsidR="00397FBC" w:rsidRPr="00C14005" w:rsidRDefault="00CA0F47" w:rsidP="00C610CA">
      <w:pPr>
        <w:spacing w:line="480" w:lineRule="auto"/>
        <w:rPr>
          <w:b/>
        </w:rPr>
      </w:pPr>
      <w:r w:rsidRPr="00C14005">
        <w:rPr>
          <w:b/>
        </w:rPr>
        <w:t>References</w:t>
      </w:r>
    </w:p>
    <w:p w14:paraId="1573C975" w14:textId="77777777" w:rsidR="00DD0FBA" w:rsidRDefault="00DD0FBA" w:rsidP="00C610CA">
      <w:pPr>
        <w:spacing w:line="480" w:lineRule="auto"/>
      </w:pPr>
    </w:p>
    <w:p w14:paraId="22F2FB4B" w14:textId="77777777" w:rsidR="00746509" w:rsidRPr="00746509" w:rsidRDefault="0069595E" w:rsidP="00C610CA">
      <w:pPr>
        <w:pStyle w:val="EndNoteBibliography"/>
        <w:spacing w:line="480" w:lineRule="auto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746509" w:rsidRPr="00746509">
        <w:rPr>
          <w:noProof/>
        </w:rPr>
        <w:t>1.</w:t>
      </w:r>
      <w:r w:rsidR="00746509" w:rsidRPr="00746509">
        <w:rPr>
          <w:noProof/>
        </w:rPr>
        <w:tab/>
        <w:t>Almasy L, Bressman S, de Leon D, Risch N. Ethnic variation in the clinical expression of idiopathic torsion dystonia. Mov Disord 1997;12(5):715-721.</w:t>
      </w:r>
    </w:p>
    <w:p w14:paraId="2B2A7AE2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t>2.</w:t>
      </w:r>
      <w:r w:rsidRPr="00746509">
        <w:rPr>
          <w:noProof/>
        </w:rPr>
        <w:tab/>
        <w:t>Scheppers E, van Dongen E, Dekker J, Geertzen J, Dekker J. Potential barriers to the use of health services among ethnic minorities: a review. Fam Pract 2006;23(3):325-348.</w:t>
      </w:r>
    </w:p>
    <w:p w14:paraId="2D9A586F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t>3.</w:t>
      </w:r>
      <w:r w:rsidRPr="00746509">
        <w:rPr>
          <w:noProof/>
        </w:rPr>
        <w:tab/>
        <w:t>Jowi JO, Musoke SS. Dystonia: case series of twenty two patients. East Afr Med J 2005;82(9):463-467.</w:t>
      </w:r>
    </w:p>
    <w:p w14:paraId="0019D423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t>4.</w:t>
      </w:r>
      <w:r w:rsidRPr="00746509">
        <w:rPr>
          <w:noProof/>
        </w:rPr>
        <w:tab/>
        <w:t>Kandil MR, Tohamy SA, Fattah MA, Ahmed HN, Farwiez HM. Prevalence of chorea, dystonia and athetosis in Assiut, Egypt: a clinical and epidemiological study. Neuroepidemiology 1994;13(5):202-210.</w:t>
      </w:r>
    </w:p>
    <w:p w14:paraId="5E8A486B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t>5.</w:t>
      </w:r>
      <w:r w:rsidRPr="00746509">
        <w:rPr>
          <w:noProof/>
        </w:rPr>
        <w:tab/>
        <w:t>LaHue SC, Albers K, Goldman S, et al. Cervical dystonia incidence and diagnostic delay in a multiethnic population. Mov Disord 2020;35(3):450-456.</w:t>
      </w:r>
    </w:p>
    <w:p w14:paraId="486B3419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t>6.</w:t>
      </w:r>
      <w:r w:rsidRPr="00746509">
        <w:rPr>
          <w:noProof/>
        </w:rPr>
        <w:tab/>
        <w:t>Le KD, Nilsen B, Dietrichs E. Prevalence of primary focal and segmental dystonia in Oslo. Neurology 2003;61(9):1294-1296.</w:t>
      </w:r>
    </w:p>
    <w:p w14:paraId="26F71F4E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t>7.</w:t>
      </w:r>
      <w:r w:rsidRPr="00746509">
        <w:rPr>
          <w:noProof/>
        </w:rPr>
        <w:tab/>
        <w:t>Marras C, Van den Eeden SK, Fross RD, et al. Minimum incidence of primary cervical dystonia in a multiethnic health care population. Neurology 2007;69(7):676-680.</w:t>
      </w:r>
    </w:p>
    <w:p w14:paraId="3CC9A98E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t>8.</w:t>
      </w:r>
      <w:r w:rsidRPr="00746509">
        <w:rPr>
          <w:noProof/>
        </w:rPr>
        <w:tab/>
        <w:t>Defazio G, Abbruzzese G, Livrea P, Berardelli A. Epidemiology of primary dystonia. Lancet Neurol 2004;3(11):673-678.</w:t>
      </w:r>
    </w:p>
    <w:p w14:paraId="55638832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t>9.</w:t>
      </w:r>
      <w:r w:rsidRPr="00746509">
        <w:rPr>
          <w:noProof/>
        </w:rPr>
        <w:tab/>
        <w:t>Benrhouma H, Kraoua I, Klaa H, Rouissi A, Turki I, Gouider-Khouja N. [Clinical and therapeutic aspects in Tunisian patients with dystonia: a 5-year prospective study]. Rev Neurol (Paris) 2013;169(1):47-52.</w:t>
      </w:r>
    </w:p>
    <w:p w14:paraId="34821760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t>10.</w:t>
      </w:r>
      <w:r w:rsidRPr="00746509">
        <w:rPr>
          <w:noProof/>
        </w:rPr>
        <w:tab/>
        <w:t>Matsumoto S, Nishimura M, Shibasaki H, Kaji R. Epidemiology of primary dystonias in Japan: comparison with Western countries. Mov Disord 2003;18(10):1196-1198.</w:t>
      </w:r>
    </w:p>
    <w:p w14:paraId="6D421715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lastRenderedPageBreak/>
        <w:t>11.</w:t>
      </w:r>
      <w:r w:rsidRPr="00746509">
        <w:rPr>
          <w:noProof/>
        </w:rPr>
        <w:tab/>
        <w:t>Bower JH, Teshome M, Melaku Z, Zenebe G. Frequency of movement disorders in an Ethiopian university practice. Mov Disord 2005;20(9):1209-1213.</w:t>
      </w:r>
    </w:p>
    <w:p w14:paraId="5F4EF5A8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t>12.</w:t>
      </w:r>
      <w:r w:rsidRPr="00746509">
        <w:rPr>
          <w:noProof/>
        </w:rPr>
        <w:tab/>
        <w:t>Rajan R SA, Anandapadmanabhan R, Vibha D, Pandit AK, Prasad K. Clinical spectrum of dystonia in a tertiary care movement disorders clinic in India. 2018;1(1):49-53.</w:t>
      </w:r>
    </w:p>
    <w:p w14:paraId="3609445F" w14:textId="77777777" w:rsidR="00746509" w:rsidRPr="00746509" w:rsidRDefault="00746509" w:rsidP="00C610CA">
      <w:pPr>
        <w:pStyle w:val="EndNoteBibliography"/>
        <w:spacing w:line="480" w:lineRule="auto"/>
        <w:rPr>
          <w:noProof/>
        </w:rPr>
      </w:pPr>
      <w:r w:rsidRPr="00746509">
        <w:rPr>
          <w:noProof/>
        </w:rPr>
        <w:t>13.</w:t>
      </w:r>
      <w:r w:rsidRPr="00746509">
        <w:rPr>
          <w:noProof/>
        </w:rPr>
        <w:tab/>
        <w:t>Burchard EG, Ziv E, Coyle N, et al. The importance of race and ethnic background in biomedical research and clinical practice. N Engl J Med 2003;348(12):1170-1175.</w:t>
      </w:r>
    </w:p>
    <w:p w14:paraId="53DFB5C0" w14:textId="77777777" w:rsidR="00DD30DA" w:rsidRDefault="0069595E" w:rsidP="00C610CA">
      <w:pPr>
        <w:spacing w:line="480" w:lineRule="auto"/>
      </w:pPr>
      <w:r>
        <w:fldChar w:fldCharType="end"/>
      </w:r>
    </w:p>
    <w:p w14:paraId="35A68C94" w14:textId="77777777" w:rsidR="00DD30DA" w:rsidRDefault="00DD30DA" w:rsidP="00C610CA">
      <w:pPr>
        <w:spacing w:line="480" w:lineRule="auto"/>
      </w:pPr>
    </w:p>
    <w:p w14:paraId="55398E60" w14:textId="77777777" w:rsidR="00980754" w:rsidRDefault="00980754" w:rsidP="00C610CA">
      <w:pPr>
        <w:spacing w:line="480" w:lineRule="auto"/>
      </w:pPr>
    </w:p>
    <w:p w14:paraId="34DBAC46" w14:textId="067EF5DB" w:rsidR="00535F7A" w:rsidRDefault="00535F7A" w:rsidP="00C610CA">
      <w:pPr>
        <w:spacing w:line="480" w:lineRule="auto"/>
      </w:pPr>
      <w:r>
        <w:t>Table 1: Demographic and clinical characteristics of people with dystonia across various ethnicities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842"/>
        <w:gridCol w:w="1843"/>
        <w:gridCol w:w="1659"/>
      </w:tblGrid>
      <w:tr w:rsidR="00FC183D" w:rsidRPr="001B5D44" w14:paraId="45961039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BCB6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C5794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White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8AD9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Asian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AEFA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Black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884F" w14:textId="558159AC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Mixed </w:t>
            </w:r>
            <w:r w:rsidR="00C25F0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+ Other</w:t>
            </w:r>
          </w:p>
        </w:tc>
      </w:tr>
      <w:tr w:rsidR="00FC183D" w:rsidRPr="001B5D44" w14:paraId="3364A678" w14:textId="77777777" w:rsidTr="00FC183D">
        <w:trPr>
          <w:trHeight w:val="34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2629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Demographics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C95C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BFCA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7B7B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E204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FC183D" w:rsidRPr="001B5D44" w14:paraId="1AA4F878" w14:textId="77777777" w:rsidTr="00FC183D">
        <w:trPr>
          <w:trHeight w:val="466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1C77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Total patient no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7D707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0DA32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F81EA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A800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14</w:t>
            </w:r>
          </w:p>
        </w:tc>
      </w:tr>
      <w:tr w:rsidR="00FC183D" w:rsidRPr="001B5D44" w14:paraId="189974E4" w14:textId="77777777" w:rsidTr="00FC183D">
        <w:trPr>
          <w:trHeight w:val="163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DFB9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% </w:t>
            </w:r>
            <w:proofErr w:type="gramStart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of</w:t>
            </w:r>
            <w:proofErr w:type="gramEnd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dystonia population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84AA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90.5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13A09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C41A9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DACC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</w:tr>
      <w:tr w:rsidR="00FC183D" w:rsidRPr="001B5D44" w14:paraId="1DFC9056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0BD2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% </w:t>
            </w:r>
            <w:proofErr w:type="gramStart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of</w:t>
            </w:r>
            <w:proofErr w:type="gramEnd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control population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4B96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07A3B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00E0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6A3E" w14:textId="1014F003" w:rsidR="001B5D44" w:rsidRPr="001B5D44" w:rsidRDefault="00C25F03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</w:tr>
      <w:tr w:rsidR="00FC183D" w:rsidRPr="001B5D44" w14:paraId="147939DD" w14:textId="77777777" w:rsidTr="00FC183D">
        <w:trPr>
          <w:trHeight w:val="256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F57A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F:M ratio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390A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gramStart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1.9 :</w:t>
            </w:r>
            <w:proofErr w:type="gramEnd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07E0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gramStart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1.1 :</w:t>
            </w:r>
            <w:proofErr w:type="gramEnd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31502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gramStart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2.6 :</w:t>
            </w:r>
            <w:proofErr w:type="gramEnd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D8A7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gramStart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1.8 :</w:t>
            </w:r>
            <w:proofErr w:type="gramEnd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</w:t>
            </w:r>
          </w:p>
        </w:tc>
      </w:tr>
      <w:tr w:rsidR="00FC183D" w:rsidRPr="001B5D44" w14:paraId="32F94DC5" w14:textId="77777777" w:rsidTr="00FC183D">
        <w:trPr>
          <w:trHeight w:val="34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99CC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Mean age at onset (+/-SD)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1D7A9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49+/-16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6335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44+/- 17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C8EA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40+/-23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789F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34+/-20</w:t>
            </w:r>
          </w:p>
        </w:tc>
      </w:tr>
      <w:tr w:rsidR="00FC183D" w:rsidRPr="001B5D44" w14:paraId="778FC51E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4886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% </w:t>
            </w:r>
            <w:proofErr w:type="gramStart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isolated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FFADF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DB6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2CAA5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F960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</w:tr>
      <w:tr w:rsidR="00FC183D" w:rsidRPr="001B5D44" w14:paraId="4DF2527D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09A8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% </w:t>
            </w:r>
            <w:proofErr w:type="gramStart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combined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5251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B090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548F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E065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31</w:t>
            </w:r>
          </w:p>
        </w:tc>
      </w:tr>
      <w:tr w:rsidR="00FC183D" w:rsidRPr="001B5D44" w14:paraId="1604D09D" w14:textId="77777777" w:rsidTr="00FC183D">
        <w:trPr>
          <w:trHeight w:val="320"/>
        </w:trPr>
        <w:tc>
          <w:tcPr>
            <w:tcW w:w="336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37068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>χ</w:t>
            </w:r>
            <w:r w:rsidRPr="001B5D44">
              <w:rPr>
                <w:rFonts w:ascii="Cambria" w:eastAsia="Times New Roman" w:hAnsi="Cambria" w:cs="Times New Roman"/>
                <w:b/>
                <w:bCs/>
                <w:color w:val="000000"/>
                <w:vertAlign w:val="superscript"/>
                <w:lang w:val="en-GB"/>
              </w:rPr>
              <w:t xml:space="preserve">2 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2E4E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4F17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20.8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D66F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15.0</w:t>
            </w: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3931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20.2</w:t>
            </w:r>
          </w:p>
        </w:tc>
      </w:tr>
      <w:tr w:rsidR="00FC183D" w:rsidRPr="001B5D44" w14:paraId="771220D9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D945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Bonferroni-corrected p-value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31BC8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C131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01A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&lt;0.001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1457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&lt;0.0001</w:t>
            </w:r>
          </w:p>
        </w:tc>
      </w:tr>
      <w:tr w:rsidR="00FC183D" w:rsidRPr="001B5D44" w14:paraId="7D8BF74D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31D78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Multifocal dystonia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E4926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1(&lt;1%)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3EBA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2C3B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91EC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</w:tr>
      <w:tr w:rsidR="00FC183D" w:rsidRPr="001B5D44" w14:paraId="3222C16B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4CBD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proofErr w:type="spellStart"/>
            <w:r w:rsidRPr="001B5D4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Hemidystonia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F3F5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2(&lt;1%)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DD3E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1(1%)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41D5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599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</w:tr>
      <w:tr w:rsidR="00FC183D" w:rsidRPr="001B5D44" w14:paraId="4DE41BC7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3009B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Focal Dystonia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393D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A79D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EC55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387E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FC183D" w:rsidRPr="001B5D44" w14:paraId="4B6F536A" w14:textId="77777777" w:rsidTr="00FC183D">
        <w:trPr>
          <w:trHeight w:val="34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919C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Isolated cervical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0F23B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707 (64%)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6BC4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39(50%)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3018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5(20%)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E627" w14:textId="0E2CF6C0" w:rsidR="001B5D44" w:rsidRPr="001B5D44" w:rsidRDefault="00A11DDC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 (57</w:t>
            </w:r>
            <w:r w:rsidR="001B5D44"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%)</w:t>
            </w:r>
          </w:p>
        </w:tc>
      </w:tr>
      <w:tr w:rsidR="00FC183D" w:rsidRPr="001B5D44" w14:paraId="5D86D642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DD0E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Focal limb/task specific dystonia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29DF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75(7%)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03F0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6 (8%)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AE34E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2(8%)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0E5D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</w:tr>
      <w:tr w:rsidR="00FC183D" w:rsidRPr="001B5D44" w14:paraId="66F57574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7EF7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Blepharospasm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18D2A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27(2%)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7061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2(3%)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1746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2(8%)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6B0B2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</w:tr>
      <w:tr w:rsidR="00FC183D" w:rsidRPr="001B5D44" w14:paraId="4F4338E2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C658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lastRenderedPageBreak/>
              <w:t>Oromandibular dystonia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10AB0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3 (&lt;1%)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F15C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0DB8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 (8%)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E27A2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</w:tr>
      <w:tr w:rsidR="00FC183D" w:rsidRPr="001B5D44" w14:paraId="4881D5C3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176F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Other focal dystonia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D54B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24(2%)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5B29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2795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3(12%)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6A5B" w14:textId="04DE042C" w:rsidR="001B5D44" w:rsidRPr="001B5D44" w:rsidRDefault="00A11DDC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2(14</w:t>
            </w:r>
            <w:r w:rsidR="001B5D44"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%)</w:t>
            </w:r>
          </w:p>
        </w:tc>
      </w:tr>
      <w:tr w:rsidR="00FC183D" w:rsidRPr="001B5D44" w14:paraId="0FE421CE" w14:textId="77777777" w:rsidTr="00FC183D">
        <w:trPr>
          <w:trHeight w:val="32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763A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Segmental Dystonia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E677C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E6C7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614F8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3C2B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FC183D" w:rsidRPr="001B5D44" w14:paraId="7A367BBC" w14:textId="77777777" w:rsidTr="00FC183D">
        <w:trPr>
          <w:trHeight w:val="92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89B1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Involving cervical region (</w:t>
            </w:r>
            <w:proofErr w:type="spellStart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cervical+orofacial</w:t>
            </w:r>
            <w:proofErr w:type="spellEnd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OR cervical +upper limb)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2B6E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121(11%)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1CE2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7(9%)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0091B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4(16%)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A2628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</w:tr>
      <w:tr w:rsidR="00FC183D" w:rsidRPr="001B5D44" w14:paraId="1B333729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C5C6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Isolated Bi-brachial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F4C1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91(8%)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A4FF4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10(13%)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142F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2(8%)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55964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</w:tr>
      <w:tr w:rsidR="00FC183D" w:rsidRPr="001B5D44" w14:paraId="3BE3D4D4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CDAE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Isolated </w:t>
            </w:r>
            <w:proofErr w:type="spellStart"/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Meige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3F02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4 (&lt;1%)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35C5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2(3%)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C520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2(8%)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60829" w14:textId="0448E045" w:rsidR="001B5D44" w:rsidRPr="001B5D44" w:rsidRDefault="00A11DDC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1(7</w:t>
            </w:r>
            <w:r w:rsidR="001B5D44"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%)</w:t>
            </w:r>
          </w:p>
        </w:tc>
      </w:tr>
      <w:tr w:rsidR="00FC183D" w:rsidRPr="001B5D44" w14:paraId="66233573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8AE1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Other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4A69D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4(&lt;1%)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BCCF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1(1%)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4111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0A5C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</w:tr>
      <w:tr w:rsidR="00FC183D" w:rsidRPr="001B5D44" w14:paraId="41D87B9B" w14:textId="77777777" w:rsidTr="00FC183D">
        <w:trPr>
          <w:trHeight w:val="32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684C" w14:textId="77777777" w:rsidR="001B5D44" w:rsidRPr="001B5D44" w:rsidRDefault="001B5D44" w:rsidP="00BA6313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Generalised Dystonia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1E8D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39(4%)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D346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10(13%)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0C48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3(12%)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F68F" w14:textId="0DCA5C4D" w:rsidR="001B5D44" w:rsidRPr="001B5D44" w:rsidRDefault="00A11DDC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3(21</w:t>
            </w:r>
            <w:r w:rsidR="001B5D44"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%)</w:t>
            </w:r>
          </w:p>
        </w:tc>
      </w:tr>
      <w:tr w:rsidR="00FC183D" w:rsidRPr="001B5D44" w14:paraId="0BFEC204" w14:textId="77777777" w:rsidTr="00FC183D">
        <w:trPr>
          <w:trHeight w:val="340"/>
        </w:trPr>
        <w:tc>
          <w:tcPr>
            <w:tcW w:w="336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B0DE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>χ</w:t>
            </w:r>
            <w:r w:rsidRPr="001B5D44">
              <w:rPr>
                <w:rFonts w:ascii="Cambria" w:eastAsia="Times New Roman" w:hAnsi="Cambria" w:cs="Times New Roman"/>
                <w:b/>
                <w:bCs/>
                <w:color w:val="000000"/>
                <w:vertAlign w:val="superscript"/>
                <w:lang w:val="en-GB"/>
              </w:rPr>
              <w:t xml:space="preserve">2 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FA09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E663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18.7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49DF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7.7</w:t>
            </w: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A4B0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12.9</w:t>
            </w:r>
          </w:p>
        </w:tc>
      </w:tr>
      <w:tr w:rsidR="00FC183D" w:rsidRPr="001B5D44" w14:paraId="5F8FF86E" w14:textId="77777777" w:rsidTr="00FC183D">
        <w:trPr>
          <w:trHeight w:val="32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D145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Bonferroni-corrected p-value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184A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88A8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A3B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0.06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91ED" w14:textId="77777777" w:rsidR="001B5D44" w:rsidRPr="001B5D44" w:rsidRDefault="001B5D44" w:rsidP="00BA63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1B5D44">
              <w:rPr>
                <w:rFonts w:ascii="Calibri" w:eastAsia="Times New Roman" w:hAnsi="Calibri" w:cs="Times New Roman"/>
                <w:color w:val="000000"/>
                <w:lang w:val="en-GB"/>
              </w:rPr>
              <w:t>&lt;0.005</w:t>
            </w:r>
          </w:p>
        </w:tc>
      </w:tr>
    </w:tbl>
    <w:p w14:paraId="668D3E42" w14:textId="4E2EAA3F" w:rsidR="00AA79B9" w:rsidRPr="00561901" w:rsidRDefault="00AA79B9" w:rsidP="00BA6313">
      <w:pPr>
        <w:widowControl w:val="0"/>
        <w:autoSpaceDE w:val="0"/>
        <w:autoSpaceDN w:val="0"/>
        <w:adjustRightInd w:val="0"/>
        <w:spacing w:line="480" w:lineRule="auto"/>
      </w:pPr>
    </w:p>
    <w:sectPr w:rsidR="00AA79B9" w:rsidRPr="00561901" w:rsidSect="00746509">
      <w:pgSz w:w="11900" w:h="16840"/>
      <w:pgMar w:top="1440" w:right="85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615F" w14:textId="77777777" w:rsidR="00656FB8" w:rsidRDefault="00656FB8" w:rsidP="00622D52">
      <w:r>
        <w:separator/>
      </w:r>
    </w:p>
  </w:endnote>
  <w:endnote w:type="continuationSeparator" w:id="0">
    <w:p w14:paraId="71115243" w14:textId="77777777" w:rsidR="00656FB8" w:rsidRDefault="00656FB8" w:rsidP="0062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 Italic"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D25A" w14:textId="77777777" w:rsidR="00656FB8" w:rsidRDefault="00656FB8" w:rsidP="00622D52">
      <w:r>
        <w:separator/>
      </w:r>
    </w:p>
  </w:footnote>
  <w:footnote w:type="continuationSeparator" w:id="0">
    <w:p w14:paraId="74D6F9D8" w14:textId="77777777" w:rsidR="00656FB8" w:rsidRDefault="00656FB8" w:rsidP="0062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51B"/>
    <w:multiLevelType w:val="multilevel"/>
    <w:tmpl w:val="5ED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vement Disorder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rrvvrtcrs5azezevkpwx9ur0de5atdvfda&quot;&gt;ethnicit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/record-ids&gt;&lt;/item&gt;&lt;/Libraries&gt;"/>
  </w:docVars>
  <w:rsids>
    <w:rsidRoot w:val="00A104A3"/>
    <w:rsid w:val="0002452C"/>
    <w:rsid w:val="00031B7F"/>
    <w:rsid w:val="000443A7"/>
    <w:rsid w:val="00062433"/>
    <w:rsid w:val="00111A35"/>
    <w:rsid w:val="00162B23"/>
    <w:rsid w:val="00170C82"/>
    <w:rsid w:val="0017426F"/>
    <w:rsid w:val="00183E12"/>
    <w:rsid w:val="0019134B"/>
    <w:rsid w:val="0019413B"/>
    <w:rsid w:val="001959E4"/>
    <w:rsid w:val="0019700D"/>
    <w:rsid w:val="001A2EC9"/>
    <w:rsid w:val="001A67E5"/>
    <w:rsid w:val="001B1F64"/>
    <w:rsid w:val="001B5D44"/>
    <w:rsid w:val="001C65ED"/>
    <w:rsid w:val="001D74BD"/>
    <w:rsid w:val="001E3E9A"/>
    <w:rsid w:val="002129A7"/>
    <w:rsid w:val="0024504A"/>
    <w:rsid w:val="00250C6C"/>
    <w:rsid w:val="00253BBA"/>
    <w:rsid w:val="0026339A"/>
    <w:rsid w:val="00284C37"/>
    <w:rsid w:val="002B491D"/>
    <w:rsid w:val="002C517B"/>
    <w:rsid w:val="002D43C4"/>
    <w:rsid w:val="002F22E4"/>
    <w:rsid w:val="0030589B"/>
    <w:rsid w:val="003064A8"/>
    <w:rsid w:val="00316594"/>
    <w:rsid w:val="00326784"/>
    <w:rsid w:val="00331039"/>
    <w:rsid w:val="00385420"/>
    <w:rsid w:val="00387068"/>
    <w:rsid w:val="00395D29"/>
    <w:rsid w:val="00397FBC"/>
    <w:rsid w:val="003A2F01"/>
    <w:rsid w:val="003A34E8"/>
    <w:rsid w:val="003A741B"/>
    <w:rsid w:val="003D662E"/>
    <w:rsid w:val="00422258"/>
    <w:rsid w:val="00425455"/>
    <w:rsid w:val="0043509F"/>
    <w:rsid w:val="00444446"/>
    <w:rsid w:val="00453487"/>
    <w:rsid w:val="00465457"/>
    <w:rsid w:val="004658EB"/>
    <w:rsid w:val="00471B96"/>
    <w:rsid w:val="004734D2"/>
    <w:rsid w:val="00485298"/>
    <w:rsid w:val="0049587C"/>
    <w:rsid w:val="004F5ECE"/>
    <w:rsid w:val="00507D5A"/>
    <w:rsid w:val="005100EC"/>
    <w:rsid w:val="005178ED"/>
    <w:rsid w:val="00535F7A"/>
    <w:rsid w:val="00536C78"/>
    <w:rsid w:val="00551AB6"/>
    <w:rsid w:val="00554E1C"/>
    <w:rsid w:val="00561901"/>
    <w:rsid w:val="00567273"/>
    <w:rsid w:val="00580E4A"/>
    <w:rsid w:val="00582A0A"/>
    <w:rsid w:val="005968DF"/>
    <w:rsid w:val="005C7FD1"/>
    <w:rsid w:val="005E1D38"/>
    <w:rsid w:val="005F16E3"/>
    <w:rsid w:val="005F48AF"/>
    <w:rsid w:val="00602588"/>
    <w:rsid w:val="00613713"/>
    <w:rsid w:val="00622D52"/>
    <w:rsid w:val="00656FB8"/>
    <w:rsid w:val="00662B8E"/>
    <w:rsid w:val="00675B05"/>
    <w:rsid w:val="0069110C"/>
    <w:rsid w:val="0069595E"/>
    <w:rsid w:val="00695B6B"/>
    <w:rsid w:val="006B45DC"/>
    <w:rsid w:val="006E14A8"/>
    <w:rsid w:val="006F02F1"/>
    <w:rsid w:val="00700A9D"/>
    <w:rsid w:val="00710D1F"/>
    <w:rsid w:val="0072179D"/>
    <w:rsid w:val="00746509"/>
    <w:rsid w:val="00764D39"/>
    <w:rsid w:val="00770CBE"/>
    <w:rsid w:val="00772348"/>
    <w:rsid w:val="00772D3E"/>
    <w:rsid w:val="00797825"/>
    <w:rsid w:val="007E64B5"/>
    <w:rsid w:val="00812C03"/>
    <w:rsid w:val="00815CE2"/>
    <w:rsid w:val="008272EA"/>
    <w:rsid w:val="008359BA"/>
    <w:rsid w:val="00837AFD"/>
    <w:rsid w:val="00885A17"/>
    <w:rsid w:val="008B34E8"/>
    <w:rsid w:val="008B7097"/>
    <w:rsid w:val="008C67F8"/>
    <w:rsid w:val="008D498E"/>
    <w:rsid w:val="008D7A36"/>
    <w:rsid w:val="00923180"/>
    <w:rsid w:val="00925F19"/>
    <w:rsid w:val="00964F83"/>
    <w:rsid w:val="00980754"/>
    <w:rsid w:val="00993948"/>
    <w:rsid w:val="009950E3"/>
    <w:rsid w:val="009A5F28"/>
    <w:rsid w:val="009B4680"/>
    <w:rsid w:val="009B631C"/>
    <w:rsid w:val="009C1307"/>
    <w:rsid w:val="009E1300"/>
    <w:rsid w:val="009E1A58"/>
    <w:rsid w:val="00A104A3"/>
    <w:rsid w:val="00A11DDC"/>
    <w:rsid w:val="00A3043C"/>
    <w:rsid w:val="00A34A1F"/>
    <w:rsid w:val="00A449ED"/>
    <w:rsid w:val="00A47694"/>
    <w:rsid w:val="00A52AC8"/>
    <w:rsid w:val="00A54B1A"/>
    <w:rsid w:val="00A7084E"/>
    <w:rsid w:val="00A732EF"/>
    <w:rsid w:val="00A80A80"/>
    <w:rsid w:val="00A80E40"/>
    <w:rsid w:val="00A834D5"/>
    <w:rsid w:val="00AA5C41"/>
    <w:rsid w:val="00AA79B9"/>
    <w:rsid w:val="00AD4FA1"/>
    <w:rsid w:val="00AD56FC"/>
    <w:rsid w:val="00AE0C03"/>
    <w:rsid w:val="00AF4930"/>
    <w:rsid w:val="00B33E58"/>
    <w:rsid w:val="00B45F05"/>
    <w:rsid w:val="00B53C39"/>
    <w:rsid w:val="00B600E5"/>
    <w:rsid w:val="00B63D60"/>
    <w:rsid w:val="00B82593"/>
    <w:rsid w:val="00BA6313"/>
    <w:rsid w:val="00BB1E79"/>
    <w:rsid w:val="00BB411A"/>
    <w:rsid w:val="00C13C46"/>
    <w:rsid w:val="00C14005"/>
    <w:rsid w:val="00C1739E"/>
    <w:rsid w:val="00C242FE"/>
    <w:rsid w:val="00C25F03"/>
    <w:rsid w:val="00C57E2A"/>
    <w:rsid w:val="00C610CA"/>
    <w:rsid w:val="00C658E2"/>
    <w:rsid w:val="00C72A6D"/>
    <w:rsid w:val="00C734BE"/>
    <w:rsid w:val="00C8424E"/>
    <w:rsid w:val="00CA0F47"/>
    <w:rsid w:val="00CA4B6E"/>
    <w:rsid w:val="00CA6A80"/>
    <w:rsid w:val="00CB0256"/>
    <w:rsid w:val="00CB10BF"/>
    <w:rsid w:val="00CB16A4"/>
    <w:rsid w:val="00CC580D"/>
    <w:rsid w:val="00CE2D08"/>
    <w:rsid w:val="00CF57A7"/>
    <w:rsid w:val="00D02411"/>
    <w:rsid w:val="00D14AC2"/>
    <w:rsid w:val="00D20062"/>
    <w:rsid w:val="00D3387D"/>
    <w:rsid w:val="00D43241"/>
    <w:rsid w:val="00D50EF3"/>
    <w:rsid w:val="00D52414"/>
    <w:rsid w:val="00D57FF3"/>
    <w:rsid w:val="00D637A5"/>
    <w:rsid w:val="00D7662D"/>
    <w:rsid w:val="00D77051"/>
    <w:rsid w:val="00D77916"/>
    <w:rsid w:val="00D8565D"/>
    <w:rsid w:val="00D85E5D"/>
    <w:rsid w:val="00D93106"/>
    <w:rsid w:val="00D93CDB"/>
    <w:rsid w:val="00DA00F5"/>
    <w:rsid w:val="00DA4371"/>
    <w:rsid w:val="00DC1F9C"/>
    <w:rsid w:val="00DC64A7"/>
    <w:rsid w:val="00DD0FBA"/>
    <w:rsid w:val="00DD17BA"/>
    <w:rsid w:val="00DD30DA"/>
    <w:rsid w:val="00DD6AA0"/>
    <w:rsid w:val="00DF47EE"/>
    <w:rsid w:val="00DF4EDB"/>
    <w:rsid w:val="00E252B4"/>
    <w:rsid w:val="00E270BE"/>
    <w:rsid w:val="00E272E7"/>
    <w:rsid w:val="00E579BF"/>
    <w:rsid w:val="00E806BE"/>
    <w:rsid w:val="00E820AC"/>
    <w:rsid w:val="00E966D1"/>
    <w:rsid w:val="00EE62C1"/>
    <w:rsid w:val="00F477F5"/>
    <w:rsid w:val="00F51F7D"/>
    <w:rsid w:val="00F7038E"/>
    <w:rsid w:val="00FC183D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AF9CDD"/>
  <w14:defaultImageDpi w14:val="300"/>
  <w15:docId w15:val="{EABAC2D4-A452-8D43-87E3-9EDEB0DB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D52"/>
  </w:style>
  <w:style w:type="paragraph" w:styleId="Footer">
    <w:name w:val="footer"/>
    <w:basedOn w:val="Normal"/>
    <w:link w:val="FooterChar"/>
    <w:uiPriority w:val="99"/>
    <w:unhideWhenUsed/>
    <w:rsid w:val="00622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D52"/>
  </w:style>
  <w:style w:type="paragraph" w:styleId="BalloonText">
    <w:name w:val="Balloon Text"/>
    <w:basedOn w:val="Normal"/>
    <w:link w:val="BalloonTextChar"/>
    <w:uiPriority w:val="99"/>
    <w:semiHidden/>
    <w:unhideWhenUsed/>
    <w:rsid w:val="00B33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58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5C7FD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5C7FD1"/>
    <w:rPr>
      <w:rFonts w:ascii="Cambria" w:hAnsi="Cambria"/>
    </w:rPr>
  </w:style>
  <w:style w:type="paragraph" w:styleId="Revision">
    <w:name w:val="Revision"/>
    <w:hidden/>
    <w:uiPriority w:val="99"/>
    <w:semiHidden/>
    <w:rsid w:val="00DF4EDB"/>
  </w:style>
  <w:style w:type="character" w:styleId="CommentReference">
    <w:name w:val="annotation reference"/>
    <w:basedOn w:val="DefaultParagraphFont"/>
    <w:uiPriority w:val="99"/>
    <w:semiHidden/>
    <w:unhideWhenUsed/>
    <w:rsid w:val="00DF4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EDB"/>
    <w:rPr>
      <w:b/>
      <w:bCs/>
      <w:sz w:val="20"/>
      <w:szCs w:val="20"/>
    </w:rPr>
  </w:style>
  <w:style w:type="character" w:customStyle="1" w:styleId="identifier">
    <w:name w:val="identifier"/>
    <w:basedOn w:val="DefaultParagraphFont"/>
    <w:rsid w:val="005968DF"/>
  </w:style>
  <w:style w:type="character" w:styleId="Hyperlink">
    <w:name w:val="Hyperlink"/>
    <w:basedOn w:val="DefaultParagraphFont"/>
    <w:uiPriority w:val="99"/>
    <w:semiHidden/>
    <w:unhideWhenUsed/>
    <w:rsid w:val="00596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78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3A3FD-A5CC-EE46-9999-4FF47209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mulroy</dc:creator>
  <cp:keywords/>
  <dc:description/>
  <cp:lastModifiedBy>Mulroy, Eoin</cp:lastModifiedBy>
  <cp:revision>2</cp:revision>
  <dcterms:created xsi:type="dcterms:W3CDTF">2022-03-19T17:37:00Z</dcterms:created>
  <dcterms:modified xsi:type="dcterms:W3CDTF">2022-03-19T17:37:00Z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7148f155-3bc1-30d6-b885-583f67cca736</vt:lpwstr>
  </property>
  <property fmtid="{D5CDD505-2E9C-101B-9397-08002B2CF9AE}" pid="4" name="Mendeley Citation Style_1">
    <vt:lpwstr>http://www.zotero.org/styles/parkinsonism-and-related-disorders</vt:lpwstr>
  </property>
  <property fmtid="{D5CDD505-2E9C-101B-9397-08002B2CF9AE}" pid="5" name="Mendeley Recent Style Id 0_1">
    <vt:lpwstr>http://www.zotero.org/styles/acta-neuropathologica</vt:lpwstr>
  </property>
  <property fmtid="{D5CDD505-2E9C-101B-9397-08002B2CF9AE}" pid="6" name="Mendeley Recent Style Name 0_1">
    <vt:lpwstr>Acta Neuropathologica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http://www.zotero.org/styles/annals-of-neurology</vt:lpwstr>
  </property>
  <property fmtid="{D5CDD505-2E9C-101B-9397-08002B2CF9AE}" pid="10" name="Mendeley Recent Style Name 2_1">
    <vt:lpwstr>Annals of Neurology</vt:lpwstr>
  </property>
  <property fmtid="{D5CDD505-2E9C-101B-9397-08002B2CF9AE}" pid="11" name="Mendeley Recent Style Id 3_1">
    <vt:lpwstr>http://www.zotero.org/styles/bmj</vt:lpwstr>
  </property>
  <property fmtid="{D5CDD505-2E9C-101B-9397-08002B2CF9AE}" pid="12" name="Mendeley Recent Style Name 3_1">
    <vt:lpwstr>BMJ</vt:lpwstr>
  </property>
  <property fmtid="{D5CDD505-2E9C-101B-9397-08002B2CF9AE}" pid="13" name="Mendeley Recent Style Id 4_1">
    <vt:lpwstr>http://www.zotero.org/styles/national-library-of-medicine</vt:lpwstr>
  </property>
  <property fmtid="{D5CDD505-2E9C-101B-9397-08002B2CF9AE}" pid="14" name="Mendeley Recent Style Name 4_1">
    <vt:lpwstr>National Library of Medicine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http://www.zotero.org/styles/parkinsonism-and-related-disorders</vt:lpwstr>
  </property>
  <property fmtid="{D5CDD505-2E9C-101B-9397-08002B2CF9AE}" pid="18" name="Mendeley Recent Style Name 6_1">
    <vt:lpwstr>Parkinsonism and Related Disorders</vt:lpwstr>
  </property>
  <property fmtid="{D5CDD505-2E9C-101B-9397-08002B2CF9AE}" pid="19" name="Mendeley Recent Style Id 7_1">
    <vt:lpwstr>http://www.zotero.org/styles/the-irish-journal-of-psychology</vt:lpwstr>
  </property>
  <property fmtid="{D5CDD505-2E9C-101B-9397-08002B2CF9AE}" pid="20" name="Mendeley Recent Style Name 7_1">
    <vt:lpwstr>The Irish Journal of Psychology</vt:lpwstr>
  </property>
  <property fmtid="{D5CDD505-2E9C-101B-9397-08002B2CF9AE}" pid="21" name="Mendeley Recent Style Id 8_1">
    <vt:lpwstr>http://www.zotero.org/styles/the-lancet-neurology</vt:lpwstr>
  </property>
  <property fmtid="{D5CDD505-2E9C-101B-9397-08002B2CF9AE}" pid="22" name="Mendeley Recent Style Name 8_1">
    <vt:lpwstr>The Lancet Neurology</vt:lpwstr>
  </property>
  <property fmtid="{D5CDD505-2E9C-101B-9397-08002B2CF9AE}" pid="23" name="Mendeley Recent Style Id 9_1">
    <vt:lpwstr>http://www.zotero.org/styles/the-new-england-journal-of-medicine</vt:lpwstr>
  </property>
  <property fmtid="{D5CDD505-2E9C-101B-9397-08002B2CF9AE}" pid="24" name="Mendeley Recent Style Name 9_1">
    <vt:lpwstr>The New England Journal of Medicine</vt:lpwstr>
  </property>
</Properties>
</file>