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040E" w14:textId="5E3F8E31" w:rsidR="007C2C80" w:rsidRDefault="002E7A4D" w:rsidP="002B6977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0" w:name="_Hlk49329880"/>
      <w:r w:rsidRPr="007301A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CCL28 mucosal expression</w:t>
      </w:r>
      <w:r w:rsidR="007C2C80" w:rsidRPr="003874FE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in </w:t>
      </w:r>
      <w:r w:rsidR="007C2C80" w:rsidRPr="002B6977">
        <w:rPr>
          <w:rFonts w:ascii="Times New Roman" w:eastAsia="宋体" w:hAnsi="Times New Roman" w:cs="Times New Roman"/>
          <w:b/>
          <w:bCs/>
          <w:sz w:val="28"/>
          <w:szCs w:val="28"/>
        </w:rPr>
        <w:t>SARS-CoV-2-infected patients with diarrhea</w:t>
      </w:r>
      <w:r w:rsidR="00253A19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in relation to</w:t>
      </w:r>
      <w:r w:rsidR="00376C5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="00253A19">
        <w:rPr>
          <w:rFonts w:ascii="Times New Roman" w:eastAsia="宋体" w:hAnsi="Times New Roman" w:cs="Times New Roman"/>
          <w:b/>
          <w:bCs/>
          <w:sz w:val="28"/>
          <w:szCs w:val="28"/>
        </w:rPr>
        <w:t>disease severity</w:t>
      </w:r>
    </w:p>
    <w:bookmarkEnd w:id="0"/>
    <w:p w14:paraId="5C84639E" w14:textId="77777777" w:rsidR="00546957" w:rsidRPr="00B9724E" w:rsidRDefault="00546957" w:rsidP="002B6977"/>
    <w:p w14:paraId="6E9BD7D7" w14:textId="39C4B25A" w:rsidR="009F5F15" w:rsidRPr="00EA7A7F" w:rsidRDefault="009F5F15" w:rsidP="009F5F15">
      <w:pPr>
        <w:spacing w:line="480" w:lineRule="auto"/>
        <w:rPr>
          <w:rFonts w:ascii="Times New Roman" w:hAnsi="Times New Roman" w:cs="Times New Roman"/>
        </w:rPr>
      </w:pPr>
      <w:r w:rsidRPr="00EA7A7F">
        <w:rPr>
          <w:rFonts w:ascii="Times New Roman" w:hAnsi="Times New Roman" w:cs="Times New Roman"/>
        </w:rPr>
        <w:t xml:space="preserve">Yan </w:t>
      </w:r>
      <w:proofErr w:type="spellStart"/>
      <w:r w:rsidRPr="00EA7A7F">
        <w:rPr>
          <w:rFonts w:ascii="Times New Roman" w:hAnsi="Times New Roman" w:cs="Times New Roman"/>
        </w:rPr>
        <w:t>Yan</w:t>
      </w:r>
      <w:proofErr w:type="spellEnd"/>
      <w:r w:rsidRPr="00EA7A7F">
        <w:rPr>
          <w:rFonts w:ascii="Times New Roman" w:hAnsi="Times New Roman" w:cs="Times New Roman"/>
        </w:rPr>
        <w:t xml:space="preserve"> </w:t>
      </w:r>
      <w:bookmarkStart w:id="1" w:name="_Hlk40506809"/>
      <w:r w:rsidRPr="00EA7A7F">
        <w:rPr>
          <w:rFonts w:ascii="Times New Roman" w:hAnsi="Times New Roman" w:cs="Times New Roman"/>
          <w:vertAlign w:val="superscript"/>
        </w:rPr>
        <w:t>1, 2</w:t>
      </w:r>
      <w:r>
        <w:rPr>
          <w:rFonts w:ascii="Times New Roman" w:hAnsi="Times New Roman" w:cs="Times New Roman" w:hint="eastAsia"/>
          <w:vertAlign w:val="superscript"/>
        </w:rPr>
        <w:t xml:space="preserve"> 3</w:t>
      </w:r>
      <w:r w:rsidRPr="00EA7A7F">
        <w:rPr>
          <w:rFonts w:ascii="Times New Roman" w:hAnsi="Times New Roman" w:cs="Times New Roman"/>
        </w:rPr>
        <w:t>＃</w:t>
      </w:r>
      <w:r w:rsidRPr="00EA7A7F">
        <w:rPr>
          <w:rFonts w:ascii="Times New Roman" w:hAnsi="Times New Roman" w:cs="Times New Roman"/>
        </w:rPr>
        <w:t>*,</w:t>
      </w:r>
      <w:bookmarkEnd w:id="1"/>
      <w:r w:rsidRPr="00EA7A7F">
        <w:rPr>
          <w:rFonts w:ascii="Times New Roman" w:hAnsi="Times New Roman" w:cs="Times New Roman"/>
        </w:rPr>
        <w:t xml:space="preserve"> </w:t>
      </w:r>
      <w:proofErr w:type="spellStart"/>
      <w:r w:rsidRPr="00EA7A7F">
        <w:rPr>
          <w:rFonts w:ascii="Times New Roman" w:hAnsi="Times New Roman" w:cs="Times New Roman"/>
        </w:rPr>
        <w:t>Xiufeng</w:t>
      </w:r>
      <w:proofErr w:type="spellEnd"/>
      <w:r w:rsidRPr="00EA7A7F">
        <w:rPr>
          <w:rFonts w:ascii="Times New Roman" w:hAnsi="Times New Roman" w:cs="Times New Roman"/>
        </w:rPr>
        <w:t xml:space="preserve"> Jiang </w:t>
      </w:r>
      <w:r>
        <w:rPr>
          <w:rFonts w:ascii="Times New Roman" w:hAnsi="Times New Roman" w:cs="Times New Roman" w:hint="eastAsia"/>
          <w:vertAlign w:val="superscript"/>
        </w:rPr>
        <w:t>4</w:t>
      </w:r>
      <w:r w:rsidRPr="00EA7A7F">
        <w:rPr>
          <w:rFonts w:ascii="Times New Roman" w:hAnsi="Times New Roman" w:cs="Times New Roman"/>
        </w:rPr>
        <w:t>＃</w:t>
      </w:r>
      <w:r w:rsidRPr="00EA7A7F">
        <w:rPr>
          <w:rFonts w:ascii="Times New Roman" w:hAnsi="Times New Roman" w:cs="Times New Roman"/>
        </w:rPr>
        <w:t xml:space="preserve">, Xu Wang </w:t>
      </w:r>
      <w:r w:rsidRPr="00EA7A7F">
        <w:rPr>
          <w:rFonts w:ascii="Times New Roman" w:hAnsi="Times New Roman" w:cs="Times New Roman"/>
          <w:vertAlign w:val="superscript"/>
        </w:rPr>
        <w:t>1</w:t>
      </w:r>
      <w:r w:rsidRPr="00EA7A7F">
        <w:rPr>
          <w:rFonts w:ascii="Times New Roman" w:hAnsi="Times New Roman" w:cs="Times New Roman"/>
        </w:rPr>
        <w:t>＃</w:t>
      </w:r>
      <w:r w:rsidRPr="00EA7A7F">
        <w:rPr>
          <w:rFonts w:ascii="Times New Roman" w:hAnsi="Times New Roman" w:cs="Times New Roman"/>
        </w:rPr>
        <w:t>, Bin Liu</w:t>
      </w:r>
      <w:r w:rsidRPr="00EA7A7F">
        <w:rPr>
          <w:rFonts w:ascii="Times New Roman" w:hAnsi="Times New Roman" w:cs="Times New Roman"/>
          <w:vertAlign w:val="superscript"/>
        </w:rPr>
        <w:t xml:space="preserve"> 1</w:t>
      </w:r>
      <w:r w:rsidRPr="00EA7A7F">
        <w:rPr>
          <w:rFonts w:ascii="Times New Roman" w:hAnsi="Times New Roman" w:cs="Times New Roman"/>
        </w:rPr>
        <w:t xml:space="preserve">, Hui Ding </w:t>
      </w:r>
      <w:r w:rsidRPr="00EA7A7F">
        <w:rPr>
          <w:rFonts w:ascii="Times New Roman" w:hAnsi="Times New Roman" w:cs="Times New Roman"/>
          <w:vertAlign w:val="superscript"/>
        </w:rPr>
        <w:t>1</w:t>
      </w:r>
      <w:r w:rsidRPr="00EA7A7F">
        <w:rPr>
          <w:rFonts w:ascii="Times New Roman" w:hAnsi="Times New Roman" w:cs="Times New Roman"/>
        </w:rPr>
        <w:t xml:space="preserve">, </w:t>
      </w:r>
      <w:proofErr w:type="spellStart"/>
      <w:r w:rsidRPr="00EA7A7F">
        <w:rPr>
          <w:rFonts w:ascii="Times New Roman" w:hAnsi="Times New Roman" w:cs="Times New Roman"/>
        </w:rPr>
        <w:t>Mengjun</w:t>
      </w:r>
      <w:proofErr w:type="spellEnd"/>
      <w:r w:rsidRPr="00EA7A7F">
        <w:rPr>
          <w:rFonts w:ascii="Times New Roman" w:hAnsi="Times New Roman" w:cs="Times New Roman"/>
        </w:rPr>
        <w:t xml:space="preserve"> Jiang </w:t>
      </w:r>
      <w:r>
        <w:rPr>
          <w:rFonts w:ascii="Times New Roman" w:hAnsi="Times New Roman" w:cs="Times New Roman" w:hint="eastAsia"/>
          <w:vertAlign w:val="superscript"/>
        </w:rPr>
        <w:t>5</w:t>
      </w:r>
      <w:r w:rsidRPr="00EA7A7F">
        <w:rPr>
          <w:rFonts w:ascii="Times New Roman" w:hAnsi="Times New Roman" w:cs="Times New Roman"/>
        </w:rPr>
        <w:t xml:space="preserve">, </w:t>
      </w:r>
      <w:proofErr w:type="spellStart"/>
      <w:r w:rsidRPr="00EA7A7F">
        <w:rPr>
          <w:rFonts w:ascii="Times New Roman" w:hAnsi="Times New Roman" w:cs="Times New Roman"/>
        </w:rPr>
        <w:t>Zhenkun</w:t>
      </w:r>
      <w:proofErr w:type="spellEnd"/>
      <w:r w:rsidRPr="00EA7A7F">
        <w:rPr>
          <w:rFonts w:ascii="Times New Roman" w:hAnsi="Times New Roman" w:cs="Times New Roman"/>
        </w:rPr>
        <w:t xml:space="preserve"> Yang </w:t>
      </w:r>
      <w:r>
        <w:rPr>
          <w:rFonts w:ascii="Times New Roman" w:hAnsi="Times New Roman" w:cs="Times New Roman" w:hint="eastAsia"/>
          <w:vertAlign w:val="superscript"/>
        </w:rPr>
        <w:t>5</w:t>
      </w:r>
      <w:r w:rsidRPr="00EA7A7F">
        <w:rPr>
          <w:rFonts w:ascii="Times New Roman" w:hAnsi="Times New Roman" w:cs="Times New Roman"/>
        </w:rPr>
        <w:t xml:space="preserve">,Yaping Dai </w:t>
      </w:r>
      <w:r w:rsidRPr="00EA7A7F">
        <w:rPr>
          <w:rFonts w:ascii="Times New Roman" w:hAnsi="Times New Roman" w:cs="Times New Roman"/>
          <w:vertAlign w:val="superscript"/>
        </w:rPr>
        <w:t>1</w:t>
      </w:r>
      <w:r w:rsidRPr="00EA7A7F">
        <w:rPr>
          <w:rFonts w:ascii="Times New Roman" w:hAnsi="Times New Roman" w:cs="Times New Roman"/>
        </w:rPr>
        <w:t xml:space="preserve">, </w:t>
      </w:r>
      <w:proofErr w:type="spellStart"/>
      <w:r w:rsidRPr="00EA7A7F">
        <w:rPr>
          <w:rFonts w:ascii="Times New Roman" w:hAnsi="Times New Roman" w:cs="Times New Roman"/>
        </w:rPr>
        <w:t>Difei</w:t>
      </w:r>
      <w:proofErr w:type="spellEnd"/>
      <w:r w:rsidRPr="00EA7A7F">
        <w:rPr>
          <w:rFonts w:ascii="Times New Roman" w:hAnsi="Times New Roman" w:cs="Times New Roman"/>
        </w:rPr>
        <w:t xml:space="preserve"> Ding </w:t>
      </w:r>
      <w:r w:rsidRPr="00EA7A7F">
        <w:rPr>
          <w:rFonts w:ascii="Times New Roman" w:hAnsi="Times New Roman" w:cs="Times New Roman"/>
          <w:vertAlign w:val="superscript"/>
        </w:rPr>
        <w:t>1</w:t>
      </w:r>
      <w:r w:rsidRPr="00EA7A7F">
        <w:rPr>
          <w:rFonts w:ascii="Times New Roman" w:hAnsi="Times New Roman" w:cs="Times New Roman"/>
        </w:rPr>
        <w:t>, Hui Yu</w:t>
      </w:r>
      <w:r w:rsidRPr="00EA7A7F">
        <w:rPr>
          <w:rFonts w:ascii="Times New Roman" w:hAnsi="Times New Roman" w:cs="Times New Roman"/>
          <w:vertAlign w:val="superscript"/>
        </w:rPr>
        <w:t xml:space="preserve"> 1</w:t>
      </w:r>
      <w:r w:rsidRPr="00EA7A7F">
        <w:rPr>
          <w:rFonts w:ascii="Times New Roman" w:hAnsi="Times New Roman" w:cs="Times New Roman"/>
        </w:rPr>
        <w:t xml:space="preserve">, </w:t>
      </w:r>
      <w:proofErr w:type="spellStart"/>
      <w:r w:rsidRPr="00EA7A7F">
        <w:rPr>
          <w:rFonts w:ascii="Times New Roman" w:hAnsi="Times New Roman" w:cs="Times New Roman"/>
        </w:rPr>
        <w:t>Shiliang</w:t>
      </w:r>
      <w:proofErr w:type="spellEnd"/>
      <w:r w:rsidRPr="00EA7A7F">
        <w:rPr>
          <w:rFonts w:ascii="Times New Roman" w:hAnsi="Times New Roman" w:cs="Times New Roman"/>
        </w:rPr>
        <w:t xml:space="preserve"> Zhang </w:t>
      </w:r>
      <w:r w:rsidRPr="00EA7A7F">
        <w:rPr>
          <w:rFonts w:ascii="Times New Roman" w:hAnsi="Times New Roman" w:cs="Times New Roman"/>
          <w:vertAlign w:val="superscript"/>
        </w:rPr>
        <w:t>1</w:t>
      </w:r>
      <w:r w:rsidRPr="00EA7A7F">
        <w:rPr>
          <w:rFonts w:ascii="Times New Roman" w:hAnsi="Times New Roman" w:cs="Times New Roman"/>
        </w:rPr>
        <w:t xml:space="preserve">, Jun Liu </w:t>
      </w:r>
      <w:r w:rsidRPr="00EA7A7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Mingchao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A7A7F">
        <w:rPr>
          <w:rFonts w:ascii="Times New Roman" w:hAnsi="Times New Roman" w:cs="Times New Roman"/>
        </w:rPr>
        <w:t xml:space="preserve">Sha </w:t>
      </w:r>
      <w:r w:rsidRPr="00EA7A7F">
        <w:rPr>
          <w:rFonts w:ascii="Times New Roman" w:hAnsi="Times New Roman" w:cs="Times New Roman"/>
          <w:vertAlign w:val="superscript"/>
        </w:rPr>
        <w:t>1</w:t>
      </w:r>
      <w:r w:rsidRPr="00EA7A7F">
        <w:rPr>
          <w:rFonts w:ascii="Times New Roman" w:hAnsi="Times New Roman" w:cs="Times New Roman"/>
        </w:rPr>
        <w:t xml:space="preserve">, </w:t>
      </w:r>
      <w:proofErr w:type="spellStart"/>
      <w:r w:rsidRPr="00EA7A7F">
        <w:rPr>
          <w:rFonts w:ascii="Times New Roman" w:hAnsi="Times New Roman" w:cs="Times New Roman"/>
        </w:rPr>
        <w:t>Chunyan</w:t>
      </w:r>
      <w:proofErr w:type="spellEnd"/>
      <w:r w:rsidRPr="00EA7A7F">
        <w:rPr>
          <w:rFonts w:ascii="Times New Roman" w:hAnsi="Times New Roman" w:cs="Times New Roman"/>
        </w:rPr>
        <w:t xml:space="preserve"> Lui </w:t>
      </w:r>
      <w:r w:rsidRPr="00EA7A7F">
        <w:rPr>
          <w:rFonts w:ascii="Times New Roman" w:hAnsi="Times New Roman" w:cs="Times New Roman"/>
          <w:vertAlign w:val="superscript"/>
        </w:rPr>
        <w:t>1</w:t>
      </w:r>
      <w:r w:rsidRPr="00EA7A7F">
        <w:rPr>
          <w:rFonts w:ascii="Times New Roman" w:hAnsi="Times New Roman" w:cs="Times New Roman"/>
        </w:rPr>
        <w:t xml:space="preserve">, </w:t>
      </w:r>
      <w:proofErr w:type="spellStart"/>
      <w:r w:rsidRPr="00EA7A7F">
        <w:rPr>
          <w:rFonts w:ascii="Times New Roman" w:hAnsi="Times New Roman" w:cs="Times New Roman"/>
        </w:rPr>
        <w:t>Yuanwang</w:t>
      </w:r>
      <w:proofErr w:type="spellEnd"/>
      <w:r w:rsidRPr="00EA7A7F">
        <w:rPr>
          <w:rFonts w:ascii="Times New Roman" w:hAnsi="Times New Roman" w:cs="Times New Roman"/>
        </w:rPr>
        <w:t xml:space="preserve"> </w:t>
      </w:r>
      <w:proofErr w:type="spellStart"/>
      <w:r w:rsidRPr="00EA7A7F">
        <w:rPr>
          <w:rFonts w:ascii="Times New Roman" w:hAnsi="Times New Roman" w:cs="Times New Roman"/>
        </w:rPr>
        <w:t>Qiu</w:t>
      </w:r>
      <w:proofErr w:type="spellEnd"/>
      <w:r w:rsidRPr="00EA7A7F">
        <w:rPr>
          <w:rFonts w:ascii="Times New Roman" w:hAnsi="Times New Roman" w:cs="Times New Roman"/>
        </w:rPr>
        <w:t xml:space="preserve"> </w:t>
      </w:r>
      <w:r w:rsidRPr="00EA7A7F">
        <w:rPr>
          <w:rFonts w:ascii="Times New Roman" w:hAnsi="Times New Roman" w:cs="Times New Roman"/>
          <w:vertAlign w:val="superscript"/>
        </w:rPr>
        <w:t>2,</w:t>
      </w:r>
      <w:r>
        <w:rPr>
          <w:rFonts w:ascii="Times New Roman" w:hAnsi="Times New Roman" w:cs="Times New Roman" w:hint="eastAsia"/>
          <w:vertAlign w:val="superscript"/>
        </w:rPr>
        <w:t xml:space="preserve"> 3</w:t>
      </w:r>
      <w:r w:rsidRPr="00EA7A7F">
        <w:rPr>
          <w:rFonts w:ascii="Times New Roman" w:hAnsi="Times New Roman" w:cs="Times New Roman"/>
        </w:rPr>
        <w:t xml:space="preserve">*, </w:t>
      </w:r>
      <w:proofErr w:type="spellStart"/>
      <w:r w:rsidRPr="00EA7A7F">
        <w:rPr>
          <w:rFonts w:ascii="Times New Roman" w:hAnsi="Times New Roman" w:cs="Times New Roman"/>
        </w:rPr>
        <w:t>Hongzhou</w:t>
      </w:r>
      <w:proofErr w:type="spellEnd"/>
      <w:r w:rsidRPr="00EA7A7F">
        <w:rPr>
          <w:rFonts w:ascii="Times New Roman" w:hAnsi="Times New Roman" w:cs="Times New Roman"/>
        </w:rPr>
        <w:t xml:space="preserve"> Lu </w:t>
      </w:r>
      <w:r w:rsidRPr="00EA7A7F">
        <w:rPr>
          <w:rFonts w:ascii="Times New Roman" w:hAnsi="Times New Roman" w:cs="Times New Roman"/>
          <w:vertAlign w:val="superscript"/>
        </w:rPr>
        <w:t>6</w:t>
      </w:r>
      <w:r w:rsidRPr="00EA7A7F">
        <w:rPr>
          <w:rFonts w:ascii="Times New Roman" w:hAnsi="Times New Roman" w:cs="Times New Roman"/>
        </w:rPr>
        <w:t xml:space="preserve">*, Qinxue Hu </w:t>
      </w:r>
      <w:r w:rsidRPr="00EA7A7F">
        <w:rPr>
          <w:rFonts w:ascii="Times New Roman" w:hAnsi="Times New Roman" w:cs="Times New Roman"/>
          <w:vertAlign w:val="superscript"/>
        </w:rPr>
        <w:t>7, 8</w:t>
      </w:r>
      <w:r w:rsidRPr="00EA7A7F">
        <w:rPr>
          <w:rFonts w:ascii="Times New Roman" w:hAnsi="Times New Roman" w:cs="Times New Roman"/>
        </w:rPr>
        <w:t>*</w:t>
      </w:r>
      <w:r w:rsidR="00CE3539">
        <w:rPr>
          <w:rFonts w:ascii="Times New Roman" w:hAnsi="Times New Roman" w:cs="Times New Roman"/>
        </w:rPr>
        <w:t xml:space="preserve"> </w:t>
      </w:r>
    </w:p>
    <w:p w14:paraId="6BB43269" w14:textId="77777777" w:rsidR="009F5F15" w:rsidRPr="00024600" w:rsidRDefault="009F5F15" w:rsidP="009F5F15">
      <w:pPr>
        <w:spacing w:line="480" w:lineRule="auto"/>
        <w:rPr>
          <w:rFonts w:ascii="Times New Roman" w:hAnsi="Times New Roman" w:cs="Times New Roman"/>
        </w:rPr>
      </w:pPr>
    </w:p>
    <w:p w14:paraId="201CB2FA" w14:textId="5C5B8EE5" w:rsidR="009F5F15" w:rsidRPr="00EA7A7F" w:rsidRDefault="009F5F15" w:rsidP="009F5F15">
      <w:pPr>
        <w:rPr>
          <w:rFonts w:ascii="Times New Roman" w:hAnsi="Times New Roman" w:cs="Times New Roman"/>
          <w:vertAlign w:val="superscript"/>
        </w:rPr>
      </w:pPr>
      <w:r w:rsidRPr="00EA7A7F">
        <w:rPr>
          <w:rFonts w:ascii="Times New Roman" w:hAnsi="Times New Roman" w:cs="Times New Roman"/>
        </w:rPr>
        <w:t>1 Center of Clinical Laboratory, The Fifth People's Hospital of Wuxi (Wuxi Infectious Disease Hospital), Affiliated Hospital of Jiangnan University, Wuxi, China</w:t>
      </w:r>
    </w:p>
    <w:p w14:paraId="080AEB14" w14:textId="77777777" w:rsidR="009F5F15" w:rsidRPr="00EA7A7F" w:rsidRDefault="009F5F15" w:rsidP="009F5F15">
      <w:pPr>
        <w:rPr>
          <w:rFonts w:ascii="Times New Roman" w:hAnsi="Times New Roman" w:cs="Times New Roman"/>
        </w:rPr>
      </w:pPr>
      <w:r w:rsidRPr="00EA7A7F">
        <w:rPr>
          <w:rFonts w:ascii="Times New Roman" w:hAnsi="Times New Roman" w:cs="Times New Roman"/>
        </w:rPr>
        <w:t>2 The International Joint Research Laboratory for Infection and Immunity (China-Germany), Jiangnan University, Wuxi, China</w:t>
      </w:r>
    </w:p>
    <w:p w14:paraId="25E911F8" w14:textId="77777777" w:rsidR="009F5F15" w:rsidRPr="00EF50DA" w:rsidRDefault="009F5F15" w:rsidP="009F5F15">
      <w:pPr>
        <w:rPr>
          <w:rFonts w:ascii="Times New Roman" w:hAnsi="Times New Roman" w:cs="Times New Roman"/>
        </w:rPr>
      </w:pPr>
      <w:r w:rsidRPr="00EA7A7F">
        <w:rPr>
          <w:rFonts w:ascii="Times New Roman" w:hAnsi="Times New Roman" w:cs="Times New Roman"/>
        </w:rPr>
        <w:t xml:space="preserve">3 </w:t>
      </w:r>
      <w:bookmarkStart w:id="2" w:name="_Hlk40506831"/>
      <w:r w:rsidRPr="00EA7A7F">
        <w:rPr>
          <w:rFonts w:ascii="Times New Roman" w:hAnsi="Times New Roman" w:cs="Times New Roman"/>
        </w:rPr>
        <w:t>Hepatology Institute of Wuxi, The Fifth People's Hospital of Wuxi (Wuxi Infectious Disease Hospital), Affiliated Hospital of Jiangnan University, Wuxi, China</w:t>
      </w:r>
    </w:p>
    <w:bookmarkEnd w:id="2"/>
    <w:p w14:paraId="7963174E" w14:textId="77777777" w:rsidR="009F5F15" w:rsidRPr="00EA7A7F" w:rsidRDefault="009F5F15" w:rsidP="009F5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 </w:t>
      </w:r>
      <w:r w:rsidRPr="00EA7A7F">
        <w:rPr>
          <w:rFonts w:ascii="Times New Roman" w:hAnsi="Times New Roman" w:cs="Times New Roman"/>
        </w:rPr>
        <w:t>Unit 11 of Lung Department, The Fifth People's Hospital of Wuxi (Wuxi Infectious Disease Hospital), Affiliated Hospital of Jiangnan University, Wuxi, China</w:t>
      </w:r>
    </w:p>
    <w:p w14:paraId="6981FEB9" w14:textId="77777777" w:rsidR="009F5F15" w:rsidRPr="00EA7A7F" w:rsidRDefault="009F5F15" w:rsidP="009F5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Pr="00EA7A7F">
        <w:rPr>
          <w:rFonts w:ascii="Times New Roman" w:hAnsi="Times New Roman" w:cs="Times New Roman"/>
        </w:rPr>
        <w:t xml:space="preserve"> Center of Clinical Laboratory, The People's Hospital of Wuxi, Wuxi, China</w:t>
      </w:r>
    </w:p>
    <w:p w14:paraId="3B15F4EC" w14:textId="77777777" w:rsidR="009F5F15" w:rsidRPr="00EA7A7F" w:rsidRDefault="009F5F15" w:rsidP="009F5F15">
      <w:pPr>
        <w:rPr>
          <w:rFonts w:ascii="Times New Roman" w:hAnsi="Times New Roman" w:cs="Times New Roman"/>
        </w:rPr>
      </w:pPr>
      <w:bookmarkStart w:id="3" w:name="_Hlk40506846"/>
      <w:r w:rsidRPr="00EA7A7F">
        <w:rPr>
          <w:rFonts w:ascii="Times New Roman" w:hAnsi="Times New Roman" w:cs="Times New Roman"/>
        </w:rPr>
        <w:t>6 Shanghai Public Health Clinical Center, Fudan University, Shanghai, China</w:t>
      </w:r>
    </w:p>
    <w:p w14:paraId="5461C2EC" w14:textId="77777777" w:rsidR="009F5F15" w:rsidRPr="00EA7A7F" w:rsidRDefault="009F5F15" w:rsidP="009F5F15">
      <w:pPr>
        <w:rPr>
          <w:rFonts w:ascii="Times New Roman" w:hAnsi="Times New Roman" w:cs="Times New Roman"/>
        </w:rPr>
      </w:pPr>
      <w:r w:rsidRPr="00EA7A7F">
        <w:rPr>
          <w:rFonts w:ascii="Times New Roman" w:hAnsi="Times New Roman" w:cs="Times New Roman"/>
        </w:rPr>
        <w:t>7 State Key Laboratory of Virology, Wuhan Institute of Virology, Center for Biosafety Mega-Science, Chinese Academy of Sciences, Wuhan, China</w:t>
      </w:r>
    </w:p>
    <w:p w14:paraId="457FB29F" w14:textId="1B440F07" w:rsidR="009F5F15" w:rsidRDefault="009F5F15" w:rsidP="009F5F15">
      <w:pPr>
        <w:rPr>
          <w:rFonts w:ascii="Times New Roman" w:hAnsi="Times New Roman" w:cs="Times New Roman"/>
        </w:rPr>
      </w:pPr>
      <w:r w:rsidRPr="00EA7A7F">
        <w:rPr>
          <w:rFonts w:ascii="Times New Roman" w:hAnsi="Times New Roman" w:cs="Times New Roman"/>
        </w:rPr>
        <w:t>8 Institute for Infection and Immunity, St. George’s</w:t>
      </w:r>
      <w:r w:rsidR="00765B86">
        <w:rPr>
          <w:rFonts w:ascii="Times New Roman" w:hAnsi="Times New Roman" w:cs="Times New Roman"/>
        </w:rPr>
        <w:t>,</w:t>
      </w:r>
      <w:r w:rsidRPr="00EA7A7F">
        <w:rPr>
          <w:rFonts w:ascii="Times New Roman" w:hAnsi="Times New Roman" w:cs="Times New Roman"/>
        </w:rPr>
        <w:t xml:space="preserve"> University of London, London, United Kingdom</w:t>
      </w:r>
      <w:bookmarkEnd w:id="3"/>
    </w:p>
    <w:p w14:paraId="02B0C190" w14:textId="77777777" w:rsidR="00CD3DB5" w:rsidRPr="00EA7A7F" w:rsidRDefault="00CD3DB5" w:rsidP="009F5F15">
      <w:pPr>
        <w:rPr>
          <w:rFonts w:ascii="Times New Roman" w:hAnsi="Times New Roman" w:cs="Times New Roman"/>
        </w:rPr>
      </w:pPr>
    </w:p>
    <w:p w14:paraId="4EF46443" w14:textId="79FB3C1B" w:rsidR="009F5F15" w:rsidRPr="00EA7A7F" w:rsidRDefault="009F5F15" w:rsidP="004D5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# Contribute equally to this </w:t>
      </w:r>
      <w:r>
        <w:rPr>
          <w:rFonts w:ascii="Times New Roman" w:hAnsi="Times New Roman" w:cs="Times New Roman"/>
        </w:rPr>
        <w:t>work</w:t>
      </w:r>
    </w:p>
    <w:p w14:paraId="726F3129" w14:textId="182E0C1E" w:rsidR="001B7D98" w:rsidRPr="00EA7A7F" w:rsidRDefault="001B7D98" w:rsidP="004D5F19">
      <w:pPr>
        <w:rPr>
          <w:rFonts w:ascii="Times New Roman" w:hAnsi="Times New Roman" w:cs="Times New Roman"/>
        </w:rPr>
      </w:pPr>
      <w:r w:rsidRPr="00EA7A7F">
        <w:rPr>
          <w:rFonts w:ascii="Times New Roman" w:hAnsi="Times New Roman" w:cs="Times New Roman"/>
        </w:rPr>
        <w:t xml:space="preserve">*Correspondence: </w:t>
      </w:r>
    </w:p>
    <w:p w14:paraId="2EBDE07D" w14:textId="215BCC23" w:rsidR="001B7D98" w:rsidRPr="009E3C1E" w:rsidRDefault="001B7D98" w:rsidP="004D5F19">
      <w:pPr>
        <w:rPr>
          <w:rFonts w:ascii="Times New Roman" w:hAnsi="Times New Roman" w:cs="Times New Roman"/>
          <w:color w:val="000000" w:themeColor="text1"/>
        </w:rPr>
      </w:pPr>
      <w:bookmarkStart w:id="4" w:name="_Hlk40506901"/>
      <w:proofErr w:type="spellStart"/>
      <w:r w:rsidRPr="001F6C08">
        <w:rPr>
          <w:rFonts w:ascii="Times New Roman" w:hAnsi="Times New Roman" w:cs="Times New Roman"/>
        </w:rPr>
        <w:t>Yuanwang</w:t>
      </w:r>
      <w:proofErr w:type="spellEnd"/>
      <w:r w:rsidR="00DD58EE" w:rsidRPr="00F10A84">
        <w:rPr>
          <w:rFonts w:ascii="Times New Roman" w:hAnsi="Times New Roman" w:cs="Times New Roman"/>
        </w:rPr>
        <w:t xml:space="preserve"> </w:t>
      </w:r>
      <w:proofErr w:type="spellStart"/>
      <w:r w:rsidRPr="00F10A84">
        <w:rPr>
          <w:rFonts w:ascii="Times New Roman" w:hAnsi="Times New Roman" w:cs="Times New Roman"/>
        </w:rPr>
        <w:t>Qiu</w:t>
      </w:r>
      <w:proofErr w:type="spellEnd"/>
      <w:r w:rsidR="00154825" w:rsidRPr="00517406">
        <w:rPr>
          <w:rFonts w:ascii="Times New Roman" w:hAnsi="Times New Roman" w:cs="Times New Roman"/>
        </w:rPr>
        <w:t xml:space="preserve">  </w:t>
      </w:r>
      <w:bookmarkStart w:id="5" w:name="_GoBack"/>
      <w:r w:rsidR="0017079D" w:rsidRPr="009E3C1E">
        <w:rPr>
          <w:color w:val="000000" w:themeColor="text1"/>
        </w:rPr>
        <w:fldChar w:fldCharType="begin"/>
      </w:r>
      <w:r w:rsidR="0017079D" w:rsidRPr="009E3C1E">
        <w:rPr>
          <w:color w:val="000000" w:themeColor="text1"/>
        </w:rPr>
        <w:instrText xml:space="preserve"> HYPERLINK "mailto:%20306126019@qq.com" </w:instrText>
      </w:r>
      <w:r w:rsidR="0017079D" w:rsidRPr="009E3C1E">
        <w:rPr>
          <w:color w:val="000000" w:themeColor="text1"/>
        </w:rPr>
        <w:fldChar w:fldCharType="separate"/>
      </w:r>
      <w:r w:rsidRPr="009E3C1E">
        <w:rPr>
          <w:rStyle w:val="ac"/>
          <w:rFonts w:ascii="Times New Roman" w:hAnsi="Times New Roman" w:cs="Times New Roman"/>
          <w:color w:val="000000" w:themeColor="text1"/>
        </w:rPr>
        <w:t>306126019@qq.com</w:t>
      </w:r>
      <w:r w:rsidR="0017079D" w:rsidRPr="009E3C1E">
        <w:rPr>
          <w:rStyle w:val="ac"/>
          <w:rFonts w:ascii="Times New Roman" w:hAnsi="Times New Roman" w:cs="Times New Roman"/>
          <w:color w:val="000000" w:themeColor="text1"/>
        </w:rPr>
        <w:fldChar w:fldCharType="end"/>
      </w:r>
      <w:r w:rsidRPr="009E3C1E">
        <w:rPr>
          <w:rFonts w:ascii="Times New Roman" w:hAnsi="Times New Roman" w:cs="Times New Roman"/>
          <w:color w:val="000000" w:themeColor="text1"/>
        </w:rPr>
        <w:t xml:space="preserve">  </w:t>
      </w:r>
    </w:p>
    <w:p w14:paraId="5E07F6CF" w14:textId="3B14662B" w:rsidR="00154825" w:rsidRPr="009E3C1E" w:rsidRDefault="00154825" w:rsidP="004D5F19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E3C1E">
        <w:rPr>
          <w:rFonts w:ascii="Times New Roman" w:hAnsi="Times New Roman" w:cs="Times New Roman"/>
          <w:color w:val="000000" w:themeColor="text1"/>
        </w:rPr>
        <w:t>Hongzhou</w:t>
      </w:r>
      <w:proofErr w:type="spellEnd"/>
      <w:r w:rsidRPr="009E3C1E">
        <w:rPr>
          <w:rFonts w:ascii="Times New Roman" w:hAnsi="Times New Roman" w:cs="Times New Roman"/>
          <w:color w:val="000000" w:themeColor="text1"/>
        </w:rPr>
        <w:t xml:space="preserve"> Lu  </w:t>
      </w:r>
      <w:hyperlink r:id="rId9" w:history="1">
        <w:r w:rsidRPr="009E3C1E">
          <w:rPr>
            <w:rStyle w:val="ac"/>
            <w:rFonts w:ascii="Times New Roman" w:hAnsi="Times New Roman" w:cs="Times New Roman"/>
            <w:color w:val="000000" w:themeColor="text1"/>
          </w:rPr>
          <w:t>luhonghzou@fudan.edu.cn</w:t>
        </w:r>
      </w:hyperlink>
      <w:r w:rsidR="007830A1" w:rsidRPr="009E3C1E">
        <w:rPr>
          <w:rFonts w:ascii="Times New Roman" w:hAnsi="Times New Roman" w:cs="Times New Roman"/>
          <w:color w:val="000000" w:themeColor="text1"/>
        </w:rPr>
        <w:t xml:space="preserve">  </w:t>
      </w:r>
    </w:p>
    <w:p w14:paraId="27CF9058" w14:textId="4DAB7972" w:rsidR="00382635" w:rsidRPr="009E3C1E" w:rsidRDefault="001B7D98" w:rsidP="00382635">
      <w:pPr>
        <w:rPr>
          <w:rFonts w:ascii="Times New Roman" w:hAnsi="Times New Roman" w:cs="Times New Roman"/>
          <w:color w:val="000000" w:themeColor="text1"/>
        </w:rPr>
      </w:pPr>
      <w:r w:rsidRPr="009E3C1E">
        <w:rPr>
          <w:rFonts w:ascii="Times New Roman" w:hAnsi="Times New Roman" w:cs="Times New Roman"/>
          <w:color w:val="000000" w:themeColor="text1"/>
        </w:rPr>
        <w:t xml:space="preserve">Qinxue Hu  </w:t>
      </w:r>
      <w:hyperlink r:id="rId10" w:history="1">
        <w:r w:rsidR="00376C56" w:rsidRPr="009E3C1E">
          <w:rPr>
            <w:rStyle w:val="ac"/>
            <w:rFonts w:ascii="Times New Roman" w:hAnsi="Times New Roman" w:cs="Times New Roman"/>
            <w:color w:val="000000" w:themeColor="text1"/>
          </w:rPr>
          <w:t>qhu@wh.iov.cn</w:t>
        </w:r>
      </w:hyperlink>
      <w:r w:rsidR="00376C56" w:rsidRPr="009E3C1E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history="1">
        <w:r w:rsidR="00D42C69" w:rsidRPr="009E3C1E">
          <w:rPr>
            <w:rStyle w:val="ac"/>
            <w:rFonts w:ascii="Times New Roman" w:hAnsi="Times New Roman" w:cs="Times New Roman"/>
            <w:color w:val="000000" w:themeColor="text1"/>
          </w:rPr>
          <w:t>qhu@sgul.ac.uk</w:t>
        </w:r>
      </w:hyperlink>
    </w:p>
    <w:bookmarkEnd w:id="5"/>
    <w:p w14:paraId="1F662E8E" w14:textId="7FDE7DF2" w:rsidR="00697EA0" w:rsidRDefault="00991ED8" w:rsidP="004A64F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82635">
        <w:rPr>
          <w:rFonts w:ascii="Times New Roman" w:hAnsi="Times New Roman" w:cs="Times New Roman"/>
        </w:rPr>
        <w:t>Key words: COVID-19;</w:t>
      </w:r>
      <w:r>
        <w:rPr>
          <w:rFonts w:ascii="Times New Roman" w:hAnsi="Times New Roman" w:cs="Times New Roman" w:hint="eastAsia"/>
        </w:rPr>
        <w:t xml:space="preserve"> </w:t>
      </w:r>
      <w:r w:rsidRPr="00EA7A7F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 w:rsidRPr="00382635">
        <w:rPr>
          <w:rFonts w:ascii="Times New Roman" w:hAnsi="Times New Roman" w:cs="Times New Roman"/>
        </w:rPr>
        <w:t xml:space="preserve"> diarrhea; </w:t>
      </w:r>
      <w:r w:rsidRPr="00697EA0">
        <w:rPr>
          <w:rFonts w:ascii="Times New Roman" w:hAnsi="Times New Roman" w:cs="Times New Roman"/>
        </w:rPr>
        <w:t xml:space="preserve">CCL28; </w:t>
      </w:r>
      <w:r>
        <w:rPr>
          <w:rFonts w:ascii="Times New Roman" w:hAnsi="Times New Roman" w:cs="Times New Roman"/>
        </w:rPr>
        <w:t>mucosal immunity</w:t>
      </w:r>
      <w:bookmarkEnd w:id="4"/>
      <w:r w:rsidR="00697EA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AB1582" w14:textId="77777777" w:rsidR="00C15B33" w:rsidRPr="0067445A" w:rsidRDefault="00C15B33" w:rsidP="004A64FA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445A">
        <w:rPr>
          <w:rFonts w:ascii="Times New Roman" w:hAnsi="Times New Roman" w:cs="Times New Roman" w:hint="eastAsia"/>
          <w:sz w:val="24"/>
          <w:szCs w:val="24"/>
        </w:rPr>
        <w:lastRenderedPageBreak/>
        <w:t>To the editor:</w:t>
      </w:r>
    </w:p>
    <w:p w14:paraId="6292B49C" w14:textId="56C131F5" w:rsidR="00431DAC" w:rsidRDefault="00437AAA" w:rsidP="00A768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445A">
        <w:rPr>
          <w:rFonts w:ascii="Times New Roman" w:hAnsi="Times New Roman" w:cs="Times New Roman" w:hint="eastAsia"/>
          <w:sz w:val="24"/>
          <w:szCs w:val="24"/>
        </w:rPr>
        <w:t>We read with great interest the article of Zhang et al</w:t>
      </w:r>
      <w:r w:rsidR="005C647D">
        <w:rPr>
          <w:rFonts w:ascii="Times New Roman" w:hAnsi="Times New Roman" w:cs="Times New Roman"/>
          <w:sz w:val="24"/>
          <w:szCs w:val="24"/>
        </w:rPr>
        <w:t xml:space="preserve"> </w:t>
      </w:r>
      <w:hyperlink w:anchor="_ENREF_1" w:tooltip="Zhang, 2020 #124" w:history="1">
        <w:r w:rsidR="00FC0DBB" w:rsidRPr="006744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0DBB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&lt;EndNote&gt;&lt;Cite&gt;&lt;Author&gt;Zhang&lt;/Author&gt;&lt;Year&gt;2020&lt;/Year&gt;&lt;RecNum&gt;124&lt;/RecNum&gt;&lt;DisplayText&gt;&lt;style face="superscript"&gt;1&lt;/style&gt;&lt;/DisplayText&gt;&lt;record&gt;&lt;rec-number&gt;124&lt;/rec-number&gt;&lt;foreign-keys&gt;&lt;key app="EN" db-id="02ea2vaartev0ie0wt75x25w0zdvawrvzf9p"&gt;124&lt;/key&gt;&lt;key app="ENWeb" db-id=""&gt;0&lt;/key&gt;&lt;/foreign-keys&gt;&lt;ref-type name="Journal Article"&gt;17&lt;/ref-type&gt;&lt;contributors&gt;&lt;authors&gt;&lt;author&gt;Zhang, Haipeng&lt;/author&gt;&lt;author&gt;Wu, Ti&lt;/author&gt;&lt;/authors&gt;&lt;/contributors&gt;&lt;titles&gt;&lt;title&gt;CD4+T, CD8+T counts and severe COVID-19: A meta-analysis&lt;/title&gt;&lt;secondary-title&gt;J Infect&lt;/secondary-title&gt;&lt;/titles&gt;&lt;periodical&gt;&lt;full-title&gt;J Infect&lt;/full-title&gt;&lt;abbr-1&gt;The Journal of infection&lt;/abbr-1&gt;&lt;/periodical&gt;&lt;pages&gt;e82-e84&lt;/pages&gt;&lt;volume&gt;81&lt;/volume&gt;&lt;number&gt;3&lt;/number&gt;&lt;dates&gt;&lt;year&gt;2020&lt;/year&gt;&lt;/dates&gt;&lt;isbn&gt;01634453&lt;/isbn&gt;&lt;urls&gt;&lt;/urls&gt;&lt;electronic-resource-num&gt;10.1016/j.jinf.2020.06.036&lt;/electronic-resource-num&gt;&lt;/record&gt;&lt;/Cite&gt;&lt;/EndNote&gt;</w:instrText>
        </w:r>
        <w:r w:rsidR="00FC0DBB" w:rsidRPr="006744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DBB" w:rsidRPr="008B6E6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  <w:r w:rsidR="00FC0DBB" w:rsidRPr="0067445A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67445A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Pr="0067445A">
        <w:rPr>
          <w:rFonts w:ascii="Times New Roman" w:hAnsi="Times New Roman" w:cs="Times New Roman"/>
          <w:sz w:val="24"/>
          <w:szCs w:val="24"/>
        </w:rPr>
        <w:t>“CD4</w:t>
      </w:r>
      <w:r w:rsidRPr="004A64F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25A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7445A">
        <w:rPr>
          <w:rFonts w:ascii="Times New Roman" w:hAnsi="Times New Roman" w:cs="Times New Roman"/>
          <w:sz w:val="24"/>
          <w:szCs w:val="24"/>
        </w:rPr>
        <w:t>T, CD8</w:t>
      </w:r>
      <w:r w:rsidRPr="004A64F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25A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7445A">
        <w:rPr>
          <w:rFonts w:ascii="Times New Roman" w:hAnsi="Times New Roman" w:cs="Times New Roman"/>
          <w:sz w:val="24"/>
          <w:szCs w:val="24"/>
        </w:rPr>
        <w:t>T counts and severe COVID-19: A meta-analysis”</w:t>
      </w:r>
      <w:r w:rsidR="0067445A" w:rsidRPr="0067445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7445A" w:rsidRPr="0067445A">
        <w:rPr>
          <w:rFonts w:ascii="Times New Roman" w:hAnsi="Times New Roman" w:cs="Times New Roman"/>
          <w:sz w:val="24"/>
          <w:szCs w:val="24"/>
        </w:rPr>
        <w:t>which</w:t>
      </w:r>
      <w:r w:rsidR="0067445A" w:rsidRPr="0067445A">
        <w:rPr>
          <w:rFonts w:ascii="Times New Roman" w:hAnsi="Times New Roman" w:cs="Times New Roman" w:hint="eastAsia"/>
          <w:sz w:val="24"/>
          <w:szCs w:val="24"/>
        </w:rPr>
        <w:t xml:space="preserve"> investigate</w:t>
      </w:r>
      <w:r w:rsidR="00A84A79">
        <w:rPr>
          <w:rFonts w:ascii="Times New Roman" w:hAnsi="Times New Roman" w:cs="Times New Roman"/>
          <w:sz w:val="24"/>
          <w:szCs w:val="24"/>
        </w:rPr>
        <w:t>d</w:t>
      </w:r>
      <w:r w:rsidR="0067445A" w:rsidRPr="006744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7445A" w:rsidRPr="0067445A">
        <w:rPr>
          <w:rFonts w:ascii="Times New Roman" w:hAnsi="Times New Roman" w:cs="Times New Roman"/>
          <w:sz w:val="24"/>
          <w:szCs w:val="24"/>
        </w:rPr>
        <w:t>the</w:t>
      </w:r>
      <w:r w:rsidR="0067445A" w:rsidRPr="0067445A">
        <w:rPr>
          <w:rFonts w:ascii="Times New Roman" w:hAnsi="Times New Roman" w:cs="Times New Roman" w:hint="eastAsia"/>
          <w:sz w:val="24"/>
          <w:szCs w:val="24"/>
        </w:rPr>
        <w:t xml:space="preserve"> relationship between </w:t>
      </w:r>
      <w:r w:rsidR="0067445A" w:rsidRPr="0067445A">
        <w:rPr>
          <w:rFonts w:ascii="Times New Roman" w:hAnsi="Times New Roman" w:cs="Times New Roman"/>
          <w:sz w:val="24"/>
          <w:szCs w:val="24"/>
        </w:rPr>
        <w:t>CD4</w:t>
      </w:r>
      <w:r w:rsidR="0067445A" w:rsidRPr="004A64F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F57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445A" w:rsidRPr="0067445A">
        <w:rPr>
          <w:rFonts w:ascii="Times New Roman" w:hAnsi="Times New Roman" w:cs="Times New Roman"/>
          <w:sz w:val="24"/>
          <w:szCs w:val="24"/>
        </w:rPr>
        <w:t>T</w:t>
      </w:r>
      <w:r w:rsidR="0067445A">
        <w:rPr>
          <w:rFonts w:ascii="Times New Roman" w:hAnsi="Times New Roman" w:cs="Times New Roman" w:hint="eastAsia"/>
          <w:sz w:val="24"/>
          <w:szCs w:val="24"/>
        </w:rPr>
        <w:t xml:space="preserve"> counts</w:t>
      </w:r>
      <w:r w:rsidR="0067445A" w:rsidRPr="0067445A">
        <w:rPr>
          <w:rFonts w:ascii="Times New Roman" w:hAnsi="Times New Roman" w:cs="Times New Roman"/>
          <w:sz w:val="24"/>
          <w:szCs w:val="24"/>
        </w:rPr>
        <w:t>, CD8</w:t>
      </w:r>
      <w:r w:rsidR="0067445A" w:rsidRPr="004A64F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F57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445A" w:rsidRPr="0067445A">
        <w:rPr>
          <w:rFonts w:ascii="Times New Roman" w:hAnsi="Times New Roman" w:cs="Times New Roman"/>
          <w:sz w:val="24"/>
          <w:szCs w:val="24"/>
        </w:rPr>
        <w:t>T counts</w:t>
      </w:r>
      <w:r w:rsidR="0067445A" w:rsidRPr="0067445A">
        <w:rPr>
          <w:rFonts w:ascii="Times New Roman" w:hAnsi="Times New Roman" w:cs="Times New Roman" w:hint="eastAsia"/>
          <w:sz w:val="24"/>
          <w:szCs w:val="24"/>
        </w:rPr>
        <w:t>,</w:t>
      </w:r>
      <w:r w:rsidR="0067445A">
        <w:rPr>
          <w:rFonts w:ascii="Times New Roman" w:hAnsi="Times New Roman" w:cs="Times New Roman" w:hint="eastAsia"/>
          <w:sz w:val="24"/>
          <w:szCs w:val="24"/>
        </w:rPr>
        <w:t xml:space="preserve"> CD4/CD8 ratio and the severity of COVID-19 patients</w:t>
      </w:r>
      <w:r w:rsidR="000203C2">
        <w:rPr>
          <w:rFonts w:ascii="Times New Roman" w:hAnsi="Times New Roman" w:cs="Times New Roman"/>
          <w:sz w:val="24"/>
          <w:szCs w:val="24"/>
        </w:rPr>
        <w:t xml:space="preserve">, showing </w:t>
      </w:r>
      <w:r w:rsidR="00A768E3">
        <w:rPr>
          <w:rFonts w:ascii="Times New Roman" w:hAnsi="Times New Roman" w:cs="Times New Roman"/>
          <w:sz w:val="24"/>
          <w:szCs w:val="24"/>
        </w:rPr>
        <w:t>that</w:t>
      </w:r>
      <w:r w:rsidR="00A2568F" w:rsidRPr="0089431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383A">
        <w:rPr>
          <w:rFonts w:ascii="Times New Roman" w:hAnsi="Times New Roman" w:cs="Times New Roman" w:hint="eastAsia"/>
          <w:sz w:val="24"/>
          <w:szCs w:val="24"/>
        </w:rPr>
        <w:t>both</w:t>
      </w:r>
      <w:r w:rsidR="003C383A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49160277"/>
      <w:r w:rsidR="00A2568F" w:rsidRPr="00894316">
        <w:rPr>
          <w:rFonts w:ascii="Times New Roman" w:hAnsi="Times New Roman" w:cs="Times New Roman"/>
          <w:sz w:val="24"/>
          <w:szCs w:val="24"/>
        </w:rPr>
        <w:t>CD4</w:t>
      </w:r>
      <w:r w:rsidR="00A2568F" w:rsidRPr="004A64F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F57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568F" w:rsidRPr="00894316">
        <w:rPr>
          <w:rFonts w:ascii="Times New Roman" w:hAnsi="Times New Roman" w:cs="Times New Roman"/>
          <w:sz w:val="24"/>
          <w:szCs w:val="24"/>
        </w:rPr>
        <w:t xml:space="preserve">T </w:t>
      </w:r>
      <w:bookmarkEnd w:id="6"/>
      <w:r w:rsidR="00A2568F" w:rsidRPr="00894316">
        <w:rPr>
          <w:rFonts w:ascii="Times New Roman" w:hAnsi="Times New Roman" w:cs="Times New Roman"/>
          <w:sz w:val="24"/>
          <w:szCs w:val="24"/>
        </w:rPr>
        <w:t>and</w:t>
      </w:r>
      <w:r w:rsidR="00A2568F" w:rsidRPr="00894316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7" w:name="_Hlk49160252"/>
      <w:r w:rsidR="00A2568F" w:rsidRPr="00894316">
        <w:rPr>
          <w:rFonts w:ascii="Times New Roman" w:hAnsi="Times New Roman" w:cs="Times New Roman"/>
          <w:sz w:val="24"/>
          <w:szCs w:val="24"/>
        </w:rPr>
        <w:t>CD8</w:t>
      </w:r>
      <w:r w:rsidR="00A2568F" w:rsidRPr="004A64F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F57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568F" w:rsidRPr="00894316">
        <w:rPr>
          <w:rFonts w:ascii="Times New Roman" w:hAnsi="Times New Roman" w:cs="Times New Roman"/>
          <w:sz w:val="24"/>
          <w:szCs w:val="24"/>
        </w:rPr>
        <w:t xml:space="preserve">T </w:t>
      </w:r>
      <w:bookmarkEnd w:id="7"/>
      <w:r w:rsidR="00A2568F" w:rsidRPr="00894316">
        <w:rPr>
          <w:rFonts w:ascii="Times New Roman" w:hAnsi="Times New Roman" w:cs="Times New Roman"/>
          <w:sz w:val="24"/>
          <w:szCs w:val="24"/>
        </w:rPr>
        <w:t xml:space="preserve">counts </w:t>
      </w:r>
      <w:r w:rsidR="007F57F6">
        <w:rPr>
          <w:rFonts w:ascii="Times New Roman" w:hAnsi="Times New Roman" w:cs="Times New Roman"/>
          <w:sz w:val="24"/>
          <w:szCs w:val="24"/>
        </w:rPr>
        <w:t>may</w:t>
      </w:r>
      <w:r w:rsidR="007F57F6" w:rsidRPr="00D957D6">
        <w:rPr>
          <w:rFonts w:ascii="Times New Roman" w:hAnsi="Times New Roman" w:cs="Times New Roman"/>
          <w:sz w:val="24"/>
          <w:szCs w:val="24"/>
        </w:rPr>
        <w:t xml:space="preserve"> </w:t>
      </w:r>
      <w:r w:rsidR="00A2568F" w:rsidRPr="00D957D6">
        <w:rPr>
          <w:rFonts w:ascii="Times New Roman" w:hAnsi="Times New Roman" w:cs="Times New Roman"/>
          <w:sz w:val="24"/>
          <w:szCs w:val="24"/>
        </w:rPr>
        <w:t>serve as biomarkers for predicting COVID-19</w:t>
      </w:r>
      <w:r w:rsidR="005C647D" w:rsidRPr="005C647D">
        <w:rPr>
          <w:rFonts w:ascii="Times New Roman" w:hAnsi="Times New Roman" w:cs="Times New Roman"/>
          <w:sz w:val="24"/>
          <w:szCs w:val="24"/>
        </w:rPr>
        <w:t xml:space="preserve"> severity</w:t>
      </w:r>
      <w:r w:rsidR="00A768E3">
        <w:rPr>
          <w:rFonts w:ascii="Times New Roman" w:hAnsi="Times New Roman" w:cs="Times New Roman"/>
          <w:sz w:val="24"/>
          <w:szCs w:val="24"/>
        </w:rPr>
        <w:t xml:space="preserve">, although </w:t>
      </w:r>
      <w:r w:rsidR="00A768E3" w:rsidRPr="00A768E3">
        <w:rPr>
          <w:rFonts w:ascii="Times New Roman" w:hAnsi="Times New Roman" w:cs="Times New Roman"/>
          <w:sz w:val="24"/>
          <w:szCs w:val="24"/>
        </w:rPr>
        <w:t>CD8</w:t>
      </w:r>
      <w:r w:rsidR="00A768E3" w:rsidRPr="00A768E3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A768E3" w:rsidRPr="00A768E3">
        <w:rPr>
          <w:rFonts w:ascii="Times New Roman" w:hAnsi="Times New Roman" w:cs="Times New Roman"/>
          <w:sz w:val="24"/>
          <w:szCs w:val="24"/>
        </w:rPr>
        <w:t>T may be a more sensitive predictor of clinical outcome</w:t>
      </w:r>
      <w:r w:rsidR="00A768E3">
        <w:rPr>
          <w:rFonts w:ascii="Times New Roman" w:hAnsi="Times New Roman" w:cs="Times New Roman"/>
          <w:sz w:val="24"/>
          <w:szCs w:val="24"/>
        </w:rPr>
        <w:t xml:space="preserve"> </w:t>
      </w:r>
      <w:r w:rsidR="00A768E3" w:rsidRPr="00A768E3">
        <w:rPr>
          <w:rFonts w:ascii="Times New Roman" w:hAnsi="Times New Roman" w:cs="Times New Roman"/>
          <w:sz w:val="24"/>
          <w:szCs w:val="24"/>
        </w:rPr>
        <w:t>than CD4</w:t>
      </w:r>
      <w:r w:rsidR="00A768E3" w:rsidRPr="00A768E3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A768E3" w:rsidRPr="00A768E3">
        <w:rPr>
          <w:rFonts w:ascii="Times New Roman" w:hAnsi="Times New Roman" w:cs="Times New Roman"/>
          <w:sz w:val="24"/>
          <w:szCs w:val="24"/>
        </w:rPr>
        <w:t>T in COVID-19 patients</w:t>
      </w:r>
      <w:r w:rsidR="00D73DBE" w:rsidRPr="0089431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41A60">
        <w:rPr>
          <w:rFonts w:ascii="Times New Roman" w:hAnsi="Times New Roman" w:cs="Times New Roman"/>
          <w:sz w:val="24"/>
          <w:szCs w:val="24"/>
        </w:rPr>
        <w:t>A</w:t>
      </w:r>
      <w:r w:rsidR="00431DAC" w:rsidRPr="00894316">
        <w:rPr>
          <w:rFonts w:ascii="Times New Roman" w:hAnsi="Times New Roman" w:cs="Times New Roman"/>
          <w:sz w:val="24"/>
          <w:szCs w:val="24"/>
        </w:rPr>
        <w:t xml:space="preserve">ccording to the updated numbers on the global confirmed cases/deaths from </w:t>
      </w:r>
      <w:r w:rsidR="00431DAC" w:rsidRPr="00D957D6">
        <w:rPr>
          <w:rFonts w:ascii="Times New Roman" w:hAnsi="Times New Roman" w:cs="Times New Roman"/>
          <w:sz w:val="24"/>
          <w:szCs w:val="24"/>
        </w:rPr>
        <w:t xml:space="preserve">COVID-19, </w:t>
      </w:r>
      <w:r w:rsidR="00654BB5" w:rsidRPr="00894316">
        <w:rPr>
          <w:rFonts w:ascii="Times New Roman" w:hAnsi="Times New Roman" w:cs="Times New Roman"/>
          <w:sz w:val="24"/>
          <w:szCs w:val="24"/>
        </w:rPr>
        <w:t xml:space="preserve">SARS-CoV-2 </w:t>
      </w:r>
      <w:r w:rsidR="00431DAC" w:rsidRPr="00D957D6">
        <w:rPr>
          <w:rFonts w:ascii="Times New Roman" w:hAnsi="Times New Roman" w:cs="Times New Roman"/>
          <w:sz w:val="24"/>
          <w:szCs w:val="24"/>
        </w:rPr>
        <w:t>spreads much more rapidly and overwhelms most emergency departments, hospitals, and healthcar</w:t>
      </w:r>
      <w:r w:rsidR="00431DAC" w:rsidRPr="009E4903">
        <w:rPr>
          <w:rFonts w:ascii="Times New Roman" w:hAnsi="Times New Roman" w:cs="Times New Roman"/>
          <w:sz w:val="24"/>
          <w:szCs w:val="24"/>
        </w:rPr>
        <w:t>e systems.</w:t>
      </w:r>
      <w:r w:rsidR="00A768E3">
        <w:rPr>
          <w:rFonts w:ascii="Times New Roman" w:hAnsi="Times New Roman" w:cs="Times New Roman"/>
          <w:sz w:val="24"/>
          <w:szCs w:val="24"/>
        </w:rPr>
        <w:t xml:space="preserve"> </w:t>
      </w:r>
      <w:r w:rsidR="00A768E3">
        <w:rPr>
          <w:rFonts w:ascii="Times New Roman" w:hAnsi="Times New Roman" w:cs="Times New Roman" w:hint="eastAsia"/>
          <w:sz w:val="24"/>
          <w:szCs w:val="24"/>
        </w:rPr>
        <w:t>There</w:t>
      </w:r>
      <w:r w:rsidR="00A768E3">
        <w:rPr>
          <w:rFonts w:ascii="Times New Roman" w:hAnsi="Times New Roman" w:cs="Times New Roman"/>
          <w:sz w:val="24"/>
          <w:szCs w:val="24"/>
        </w:rPr>
        <w:t>fore, e</w:t>
      </w:r>
      <w:r w:rsidR="00D73DBE" w:rsidRPr="00894316">
        <w:rPr>
          <w:rFonts w:ascii="Times New Roman" w:hAnsi="Times New Roman" w:cs="Times New Roman" w:hint="eastAsia"/>
          <w:sz w:val="24"/>
          <w:szCs w:val="24"/>
        </w:rPr>
        <w:t xml:space="preserve">ffective </w:t>
      </w:r>
      <w:r w:rsidR="00D73DBE" w:rsidRPr="00894316">
        <w:rPr>
          <w:rFonts w:ascii="Times New Roman" w:hAnsi="Times New Roman" w:cs="Times New Roman"/>
          <w:sz w:val="24"/>
          <w:szCs w:val="24"/>
        </w:rPr>
        <w:t>laboratory</w:t>
      </w:r>
      <w:r w:rsidR="00D73DBE" w:rsidRPr="00894316">
        <w:rPr>
          <w:rFonts w:ascii="Times New Roman" w:hAnsi="Times New Roman" w:cs="Times New Roman" w:hint="eastAsia"/>
          <w:sz w:val="24"/>
          <w:szCs w:val="24"/>
        </w:rPr>
        <w:t xml:space="preserve"> biomarker</w:t>
      </w:r>
      <w:r w:rsidR="0022137A" w:rsidRPr="00D957D6">
        <w:rPr>
          <w:rFonts w:ascii="Times New Roman" w:hAnsi="Times New Roman" w:cs="Times New Roman" w:hint="eastAsia"/>
          <w:sz w:val="24"/>
          <w:szCs w:val="24"/>
        </w:rPr>
        <w:t>s</w:t>
      </w:r>
      <w:r w:rsidR="00D73DBE" w:rsidRPr="00D957D6">
        <w:rPr>
          <w:rFonts w:ascii="Times New Roman" w:hAnsi="Times New Roman" w:cs="Times New Roman" w:hint="eastAsia"/>
          <w:sz w:val="24"/>
          <w:szCs w:val="24"/>
        </w:rPr>
        <w:t xml:space="preserve"> for the estimation of clinical symptoms</w:t>
      </w:r>
      <w:r w:rsidR="00406AB9">
        <w:rPr>
          <w:rFonts w:ascii="Times New Roman" w:hAnsi="Times New Roman" w:cs="Times New Roman"/>
          <w:sz w:val="24"/>
          <w:szCs w:val="24"/>
        </w:rPr>
        <w:t xml:space="preserve"> or</w:t>
      </w:r>
      <w:r w:rsidR="00D73DBE" w:rsidRPr="003104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6AB9">
        <w:rPr>
          <w:rFonts w:ascii="Times New Roman" w:hAnsi="Times New Roman" w:cs="Times New Roman"/>
          <w:sz w:val="24"/>
          <w:szCs w:val="24"/>
        </w:rPr>
        <w:t xml:space="preserve">for </w:t>
      </w:r>
      <w:r w:rsidR="00D73DBE" w:rsidRPr="009E4903">
        <w:rPr>
          <w:rFonts w:ascii="Times New Roman" w:hAnsi="Times New Roman" w:cs="Times New Roman"/>
          <w:sz w:val="24"/>
          <w:szCs w:val="24"/>
        </w:rPr>
        <w:t>predicting</w:t>
      </w:r>
      <w:r w:rsidR="00D73DBE" w:rsidRPr="009E4903">
        <w:rPr>
          <w:rFonts w:ascii="Times New Roman" w:hAnsi="Times New Roman" w:cs="Times New Roman" w:hint="eastAsia"/>
          <w:sz w:val="24"/>
          <w:szCs w:val="24"/>
        </w:rPr>
        <w:t xml:space="preserve"> the clinical </w:t>
      </w:r>
      <w:r w:rsidR="00436CF3">
        <w:rPr>
          <w:rFonts w:ascii="Times New Roman" w:hAnsi="Times New Roman" w:cs="Times New Roman" w:hint="eastAsia"/>
          <w:sz w:val="24"/>
          <w:szCs w:val="24"/>
        </w:rPr>
        <w:t>outcome</w:t>
      </w:r>
      <w:r w:rsidR="00D73DBE" w:rsidRPr="009E4903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A768E3">
        <w:rPr>
          <w:rFonts w:ascii="Times New Roman" w:hAnsi="Times New Roman" w:cs="Times New Roman"/>
          <w:sz w:val="24"/>
          <w:szCs w:val="24"/>
        </w:rPr>
        <w:t>COVID-19</w:t>
      </w:r>
      <w:r w:rsidR="00D73DBE" w:rsidRPr="00BD0B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68E3">
        <w:rPr>
          <w:rFonts w:ascii="Times New Roman" w:hAnsi="Times New Roman" w:cs="Times New Roman"/>
          <w:sz w:val="24"/>
          <w:szCs w:val="24"/>
        </w:rPr>
        <w:t>are</w:t>
      </w:r>
      <w:r w:rsidR="00895332" w:rsidRPr="00BD0B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3DBE" w:rsidRPr="00BD0B4B">
        <w:rPr>
          <w:rFonts w:ascii="Times New Roman" w:hAnsi="Times New Roman" w:cs="Times New Roman" w:hint="eastAsia"/>
          <w:sz w:val="24"/>
          <w:szCs w:val="24"/>
        </w:rPr>
        <w:t>urgently needed</w:t>
      </w:r>
      <w:r w:rsidR="00D8650C" w:rsidRPr="00991ED8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w:anchor="_ENREF_2" w:tooltip="Hou, 2020 #123" w:history="1">
        <w:r w:rsidR="00FC0DBB" w:rsidRPr="009E4903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PEVuZE5vdGU+PENpdGU+PEF1dGhvcj5Ib3U8L0F1dGhvcj48WWVhcj4yMDIwPC9ZZWFyPjxSZWNO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=
</w:fldData>
          </w:fldChar>
        </w:r>
        <w:r w:rsidR="00FC0DBB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FC0DBB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PEVuZE5vdGU+PENpdGU+PEF1dGhvcj5Ib3U8L0F1dGhvcj48WWVhcj4yMDIwPC9ZZWFyPjxSZWNO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=
</w:fldData>
          </w:fldChar>
        </w:r>
        <w:r w:rsidR="00FC0DBB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FC0DBB">
          <w:rPr>
            <w:rFonts w:ascii="Times New Roman" w:hAnsi="Times New Roman" w:cs="Times New Roman"/>
            <w:sz w:val="24"/>
            <w:szCs w:val="24"/>
          </w:rPr>
        </w:r>
        <w:r w:rsidR="00FC0DB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C0DBB" w:rsidRPr="009E4903">
          <w:rPr>
            <w:rFonts w:ascii="Times New Roman" w:hAnsi="Times New Roman" w:cs="Times New Roman"/>
            <w:sz w:val="24"/>
            <w:szCs w:val="24"/>
          </w:rPr>
        </w:r>
        <w:r w:rsidR="00FC0DBB" w:rsidRPr="009E49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DBB" w:rsidRPr="008B6E6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 w:rsidR="00FC0DBB" w:rsidRPr="009E4903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D73DBE" w:rsidRPr="0089431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4C261F5A" w14:textId="77777777" w:rsidR="009C61A2" w:rsidRDefault="009C61A2" w:rsidP="00654B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DC9487" w14:textId="496D839C" w:rsidR="00436CF3" w:rsidRDefault="0022137A" w:rsidP="00654BB5">
      <w:pPr>
        <w:pStyle w:val="ad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894316">
        <w:rPr>
          <w:rFonts w:ascii="Times New Roman" w:hAnsi="Times New Roman" w:cs="Times New Roman"/>
          <w:sz w:val="24"/>
          <w:szCs w:val="24"/>
        </w:rPr>
        <w:t>SARS-CoV-2</w:t>
      </w:r>
      <w:r w:rsidR="00654B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94316">
        <w:rPr>
          <w:rFonts w:ascii="Times New Roman" w:hAnsi="Times New Roman" w:cs="Times New Roman"/>
          <w:sz w:val="24"/>
          <w:szCs w:val="24"/>
        </w:rPr>
        <w:t>predominantly cause</w:t>
      </w:r>
      <w:r w:rsidR="00841A60">
        <w:rPr>
          <w:rFonts w:ascii="Times New Roman" w:hAnsi="Times New Roman" w:cs="Times New Roman"/>
          <w:sz w:val="24"/>
          <w:szCs w:val="24"/>
        </w:rPr>
        <w:t>s</w:t>
      </w:r>
      <w:r w:rsidRPr="00894316">
        <w:rPr>
          <w:rFonts w:ascii="Times New Roman" w:hAnsi="Times New Roman" w:cs="Times New Roman"/>
          <w:sz w:val="24"/>
          <w:szCs w:val="24"/>
        </w:rPr>
        <w:t xml:space="preserve"> respiratory and intestin</w:t>
      </w:r>
      <w:r w:rsidRPr="00D957D6">
        <w:rPr>
          <w:rFonts w:ascii="Times New Roman" w:hAnsi="Times New Roman" w:cs="Times New Roman"/>
          <w:sz w:val="24"/>
          <w:szCs w:val="24"/>
        </w:rPr>
        <w:t>al tract infections and induce</w:t>
      </w:r>
      <w:r w:rsidR="00841A60">
        <w:rPr>
          <w:rFonts w:ascii="Times New Roman" w:hAnsi="Times New Roman" w:cs="Times New Roman"/>
          <w:sz w:val="24"/>
          <w:szCs w:val="24"/>
        </w:rPr>
        <w:t>s</w:t>
      </w:r>
      <w:r w:rsidRPr="00D957D6">
        <w:rPr>
          <w:rFonts w:ascii="Times New Roman" w:hAnsi="Times New Roman" w:cs="Times New Roman"/>
          <w:sz w:val="24"/>
          <w:szCs w:val="24"/>
        </w:rPr>
        <w:t xml:space="preserve"> a wide spectrum of clinical symptoms</w:t>
      </w:r>
      <w:r w:rsidRPr="004E75FF">
        <w:rPr>
          <w:sz w:val="24"/>
          <w:szCs w:val="24"/>
        </w:rPr>
        <w:t xml:space="preserve"> </w:t>
      </w:r>
      <w:r w:rsidR="00B2002A" w:rsidRPr="009E490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PEVuZE5vdGU+PENpdGU+PEF1dGhvcj5WZW5hPC9BdXRob3I+PFllYXI+MjAyMDwvWWVhcj48UmVj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</w:fldData>
        </w:fldChar>
      </w:r>
      <w:r w:rsidR="008B6E6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6E6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PEVuZE5vdGU+PENpdGU+PEF1dGhvcj5WZW5hPC9BdXRob3I+PFllYXI+MjAyMDwvWWVhcj48UmVj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</w:fldData>
        </w:fldChar>
      </w:r>
      <w:r w:rsidR="008B6E6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6E63">
        <w:rPr>
          <w:rFonts w:ascii="Times New Roman" w:hAnsi="Times New Roman" w:cs="Times New Roman"/>
          <w:sz w:val="24"/>
          <w:szCs w:val="24"/>
        </w:rPr>
      </w:r>
      <w:r w:rsidR="008B6E63">
        <w:rPr>
          <w:rFonts w:ascii="Times New Roman" w:hAnsi="Times New Roman" w:cs="Times New Roman"/>
          <w:sz w:val="24"/>
          <w:szCs w:val="24"/>
        </w:rPr>
        <w:fldChar w:fldCharType="end"/>
      </w:r>
      <w:r w:rsidR="00B2002A" w:rsidRPr="009E4903">
        <w:rPr>
          <w:rFonts w:ascii="Times New Roman" w:hAnsi="Times New Roman" w:cs="Times New Roman"/>
          <w:sz w:val="24"/>
          <w:szCs w:val="24"/>
        </w:rPr>
      </w:r>
      <w:r w:rsidR="00B2002A" w:rsidRPr="009E490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3" w:tooltip="Vena, 2020 #126" w:history="1">
        <w:r w:rsidR="00FC0DBB" w:rsidRPr="008B6E6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</w:t>
        </w:r>
      </w:hyperlink>
      <w:r w:rsidR="008B6E63" w:rsidRPr="008B6E6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4" w:tooltip="Lee, 2003 #62" w:history="1">
        <w:r w:rsidR="00FC0DBB" w:rsidRPr="008B6E6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</w:hyperlink>
      <w:r w:rsidR="00B2002A" w:rsidRPr="009E4903">
        <w:rPr>
          <w:rFonts w:ascii="Times New Roman" w:hAnsi="Times New Roman" w:cs="Times New Roman"/>
          <w:sz w:val="24"/>
          <w:szCs w:val="24"/>
        </w:rPr>
        <w:fldChar w:fldCharType="end"/>
      </w:r>
      <w:r w:rsidRPr="00894316">
        <w:rPr>
          <w:rFonts w:ascii="Times New Roman" w:hAnsi="Times New Roman" w:cs="Times New Roman"/>
          <w:sz w:val="24"/>
          <w:szCs w:val="24"/>
        </w:rPr>
        <w:t>.</w:t>
      </w:r>
      <w:r w:rsidR="003643CF" w:rsidRPr="00854F8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643CF" w:rsidRPr="00854F86">
        <w:rPr>
          <w:rFonts w:ascii="Times New Roman" w:hAnsi="Times New Roman" w:cs="Times New Roman"/>
          <w:sz w:val="24"/>
          <w:szCs w:val="24"/>
        </w:rPr>
        <w:t xml:space="preserve">Among the COVID-19 patients in Hong Kong, </w:t>
      </w:r>
      <w:r w:rsidR="003C1380" w:rsidRPr="003C1380">
        <w:rPr>
          <w:rFonts w:ascii="Times New Roman" w:hAnsi="Times New Roman" w:cs="Times New Roman"/>
          <w:sz w:val="24"/>
          <w:szCs w:val="24"/>
        </w:rPr>
        <w:t>diarrhe</w:t>
      </w:r>
      <w:r w:rsidR="003C1380">
        <w:rPr>
          <w:rFonts w:ascii="Times New Roman" w:hAnsi="Times New Roman" w:cs="Times New Roman"/>
          <w:sz w:val="24"/>
          <w:szCs w:val="24"/>
        </w:rPr>
        <w:t xml:space="preserve">a occurred in </w:t>
      </w:r>
      <w:r w:rsidR="003643CF" w:rsidRPr="00854F86">
        <w:rPr>
          <w:rFonts w:ascii="Times New Roman" w:hAnsi="Times New Roman" w:cs="Times New Roman"/>
          <w:sz w:val="24"/>
          <w:szCs w:val="24"/>
        </w:rPr>
        <w:t>approximately 20%</w:t>
      </w:r>
      <w:r w:rsidR="00841A60">
        <w:rPr>
          <w:rFonts w:ascii="Times New Roman" w:hAnsi="Times New Roman" w:cs="Times New Roman"/>
          <w:sz w:val="24"/>
          <w:szCs w:val="24"/>
        </w:rPr>
        <w:t xml:space="preserve"> of them</w:t>
      </w:r>
      <w:r w:rsidR="003C1380">
        <w:rPr>
          <w:rFonts w:ascii="Times New Roman" w:hAnsi="Times New Roman" w:cs="Times New Roman"/>
          <w:sz w:val="24"/>
          <w:szCs w:val="24"/>
        </w:rPr>
        <w:t xml:space="preserve">, even </w:t>
      </w:r>
      <w:r w:rsidR="003643CF" w:rsidRPr="00D957D6">
        <w:rPr>
          <w:rFonts w:ascii="Times New Roman" w:hAnsi="Times New Roman" w:cs="Times New Roman"/>
          <w:sz w:val="24"/>
          <w:szCs w:val="24"/>
        </w:rPr>
        <w:t xml:space="preserve">earlier than pyrexia </w:t>
      </w:r>
      <w:hyperlink w:anchor="_ENREF_4" w:tooltip="Lee, 2003 #62" w:history="1">
        <w:r w:rsidR="00FC0DBB" w:rsidRPr="00C475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0DBB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&lt;EndNote&gt;&lt;Cite&gt;&lt;Author&gt;Lee&lt;/Author&gt;&lt;Year&gt;2003&lt;/Year&gt;&lt;RecNum&gt;62&lt;/RecNum&gt;&lt;DisplayText&gt;&lt;style face="superscript"&gt;4&lt;/style&gt;&lt;/DisplayText&gt;&lt;record&gt;&lt;rec-number&gt;62&lt;/rec-number&gt;&lt;foreign-keys&gt;&lt;key app="EN" db-id="02ea2vaartev0ie0wt75x25w0zdvawrvzf9p"&gt;62&lt;/key&gt;&lt;key app="ENWeb" db-id=""&gt;0&lt;/key&gt;&lt;/foreign-keys&gt;&lt;ref-type name="Journal Article"&gt;17&lt;/ref-type&gt;&lt;contributors&gt;&lt;authors&gt;&lt;author&gt;Lee, N. &lt;/author&gt;&lt;author&gt;Hui, D. &lt;/author&gt;&lt;author&gt;Wu, A. &lt;/author&gt;&lt;author&gt;Chan, P. &lt;/author&gt;&lt;author&gt;Cameron, P. &lt;/author&gt;&lt;author&gt;Joynt, G.M.&lt;/author&gt;&lt;author&gt;Ahuja, A. &lt;/author&gt;&lt;author&gt;Yung MY, Leung CB, To KF, Lui SF, Szeto CC, Chung S, Sung JJ.&lt;/author&gt;&lt;/authors&gt;&lt;/contributors&gt;&lt;titles&gt;&lt;title&gt;A major outbreak of severe acute respiratory syndrome in Hong Kong&lt;/title&gt;&lt;secondary-title&gt;N Engl J Med&lt;/secondary-title&gt;&lt;/titles&gt;&lt;periodical&gt;&lt;full-title&gt;N Engl J Med&lt;/full-title&gt;&lt;/periodical&gt;&lt;pages&gt;1986-94&lt;/pages&gt;&lt;volume&gt;348&lt;/volume&gt;&lt;number&gt;20&lt;/number&gt;&lt;dates&gt;&lt;year&gt;2003&lt;/year&gt;&lt;/dates&gt;&lt;urls&gt;&lt;/urls&gt;&lt;/record&gt;&lt;/Cite&gt;&lt;/EndNote&gt;</w:instrText>
        </w:r>
        <w:r w:rsidR="00FC0DBB" w:rsidRPr="00C475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DBB" w:rsidRPr="008B6E6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  <w:r w:rsidR="00FC0DBB" w:rsidRPr="00C47510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hyperlink w:anchor="_ENREF_3" w:tooltip="Vena, 2020 #126" w:history="1"/>
      <w:r w:rsidR="003643CF">
        <w:rPr>
          <w:rFonts w:hint="eastAsia"/>
          <w:sz w:val="24"/>
          <w:szCs w:val="24"/>
        </w:rPr>
        <w:t>,</w:t>
      </w:r>
      <w:r w:rsidR="009C61A2">
        <w:rPr>
          <w:rFonts w:hint="eastAsia"/>
          <w:sz w:val="24"/>
          <w:szCs w:val="24"/>
        </w:rPr>
        <w:t xml:space="preserve"> </w:t>
      </w:r>
      <w:r w:rsidRPr="00D957D6">
        <w:rPr>
          <w:rFonts w:ascii="Times New Roman" w:hAnsi="Times New Roman" w:cs="Times New Roman"/>
          <w:sz w:val="24"/>
          <w:szCs w:val="24"/>
        </w:rPr>
        <w:t xml:space="preserve">which could be </w:t>
      </w:r>
      <w:r w:rsidR="002758F3">
        <w:rPr>
          <w:rFonts w:ascii="Times New Roman" w:hAnsi="Times New Roman" w:cs="Times New Roman"/>
          <w:sz w:val="24"/>
          <w:szCs w:val="24"/>
        </w:rPr>
        <w:t xml:space="preserve">the </w:t>
      </w:r>
      <w:r w:rsidRPr="00D957D6">
        <w:rPr>
          <w:rFonts w:ascii="Times New Roman" w:hAnsi="Times New Roman" w:cs="Times New Roman"/>
          <w:sz w:val="24"/>
          <w:szCs w:val="24"/>
        </w:rPr>
        <w:t>initial symptom</w:t>
      </w:r>
      <w:r w:rsidR="0025233D">
        <w:rPr>
          <w:rFonts w:ascii="Times New Roman" w:hAnsi="Times New Roman" w:cs="Times New Roman"/>
          <w:sz w:val="24"/>
          <w:szCs w:val="24"/>
        </w:rPr>
        <w:t xml:space="preserve">s, </w:t>
      </w:r>
      <w:r w:rsidR="003C1380">
        <w:rPr>
          <w:rFonts w:ascii="Times New Roman" w:hAnsi="Times New Roman" w:cs="Times New Roman"/>
          <w:sz w:val="24"/>
          <w:szCs w:val="24"/>
        </w:rPr>
        <w:t>when</w:t>
      </w:r>
      <w:r w:rsidRPr="00D957D6">
        <w:rPr>
          <w:rFonts w:ascii="Times New Roman" w:hAnsi="Times New Roman" w:cs="Times New Roman"/>
          <w:sz w:val="24"/>
          <w:szCs w:val="24"/>
        </w:rPr>
        <w:t xml:space="preserve"> </w:t>
      </w:r>
      <w:r w:rsidR="00A519D0" w:rsidRPr="00EA7A7F">
        <w:rPr>
          <w:rFonts w:ascii="Times New Roman" w:hAnsi="Times New Roman" w:cs="Times New Roman"/>
          <w:sz w:val="24"/>
          <w:szCs w:val="24"/>
        </w:rPr>
        <w:t xml:space="preserve">SARS-CoV-2 RNA could be detected in the gastrointestinal tract using anal swabs and stool specimens </w:t>
      </w:r>
      <w:hyperlink w:anchor="_ENREF_5" w:tooltip="Wong, 2020 #57" w:history="1">
        <w:r w:rsidR="00FC0DBB" w:rsidRPr="00EA7A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0DBB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&lt;EndNote&gt;&lt;Cite&gt;&lt;Author&gt;Wong&lt;/Author&gt;&lt;Year&gt;2020&lt;/Year&gt;&lt;RecNum&gt;57&lt;/RecNum&gt;&lt;DisplayText&gt;&lt;style face="superscript"&gt;5&lt;/style&gt;&lt;/DisplayText&gt;&lt;record&gt;&lt;rec-number&gt;57&lt;/rec-number&gt;&lt;foreign-keys&gt;&lt;key app="EN" db-id="02ea2vaartev0ie0wt75x25w0zdvawrvzf9p"&gt;57&lt;/key&gt;&lt;key app="ENWeb" db-id=""&gt;0&lt;/key&gt;&lt;/foreign-keys&gt;&lt;ref-type name="Journal Article"&gt;17&lt;/ref-type&gt;&lt;contributors&gt;&lt;authors&gt;&lt;author&gt;Wong, S. H.&lt;/author&gt;&lt;author&gt;Lui, R. N. &lt;/author&gt;&lt;author&gt;Sung, J. J. &lt;/author&gt;&lt;/authors&gt;&lt;/contributors&gt;&lt;titles&gt;&lt;title&gt;Covid-19 and the digestive system&lt;/title&gt;&lt;secondary-title&gt;J Gastroenterol Hepatol&lt;/secondary-title&gt;&lt;/titles&gt;&lt;periodical&gt;&lt;full-title&gt;J Gastroenterol Hepatol&lt;/full-title&gt;&lt;/periodical&gt;&lt;pages&gt;744-748&lt;/pages&gt;&lt;volume&gt;35&lt;/volume&gt;&lt;number&gt;5&lt;/number&gt;&lt;dates&gt;&lt;year&gt;2020&lt;/year&gt;&lt;/dates&gt;&lt;isbn&gt;08159319&lt;/isbn&gt;&lt;urls&gt;&lt;/urls&gt;&lt;electronic-resource-num&gt;10.1111/jgh.15047&lt;/electronic-resource-num&gt;&lt;/record&gt;&lt;/Cite&gt;&lt;/EndNote&gt;</w:instrText>
        </w:r>
        <w:r w:rsidR="00FC0DBB" w:rsidRPr="00EA7A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DBB" w:rsidRPr="008B6E6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5</w:t>
        </w:r>
        <w:r w:rsidR="00FC0DBB" w:rsidRPr="00EA7A7F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A519D0" w:rsidRPr="00EA7A7F">
        <w:rPr>
          <w:rFonts w:ascii="Times New Roman" w:hAnsi="Times New Roman" w:cs="Times New Roman"/>
          <w:sz w:val="24"/>
          <w:szCs w:val="24"/>
        </w:rPr>
        <w:t>.</w:t>
      </w:r>
      <w:r w:rsidR="00A519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524A" w:rsidRPr="00894316">
        <w:rPr>
          <w:rFonts w:ascii="Times New Roman" w:hAnsi="Times New Roman" w:cs="Times New Roman"/>
          <w:sz w:val="24"/>
          <w:szCs w:val="24"/>
        </w:rPr>
        <w:t>The relationship between gastrointestinal symptoms and host mucosa</w:t>
      </w:r>
      <w:r w:rsidR="00441E62" w:rsidRPr="00894316">
        <w:rPr>
          <w:rFonts w:ascii="Times New Roman" w:hAnsi="Times New Roman" w:cs="Times New Roman"/>
          <w:sz w:val="24"/>
          <w:szCs w:val="24"/>
        </w:rPr>
        <w:t>l</w:t>
      </w:r>
      <w:r w:rsidR="00C7524A" w:rsidRPr="00894316">
        <w:rPr>
          <w:rFonts w:ascii="Times New Roman" w:hAnsi="Times New Roman" w:cs="Times New Roman"/>
          <w:sz w:val="24"/>
          <w:szCs w:val="24"/>
        </w:rPr>
        <w:t xml:space="preserve"> chemokine responses to coronavirus infection is poorly understood. </w:t>
      </w:r>
      <w:bookmarkStart w:id="8" w:name="_Hlk49330902"/>
      <w:r w:rsidR="008B52EF">
        <w:rPr>
          <w:rFonts w:ascii="Times New Roman" w:hAnsi="Times New Roman" w:cs="Times New Roman"/>
          <w:sz w:val="24"/>
          <w:szCs w:val="24"/>
        </w:rPr>
        <w:t>The</w:t>
      </w:r>
      <w:r w:rsidR="008B52EF" w:rsidRPr="008B52EF">
        <w:t xml:space="preserve"> </w:t>
      </w:r>
      <w:r w:rsidR="008B52EF" w:rsidRPr="008B52EF">
        <w:rPr>
          <w:rFonts w:ascii="Times New Roman" w:hAnsi="Times New Roman" w:cs="Times New Roman"/>
          <w:sz w:val="24"/>
          <w:szCs w:val="24"/>
        </w:rPr>
        <w:t xml:space="preserve">mucosa-associated epithelial chemokine </w:t>
      </w:r>
      <w:r w:rsidR="00E0315C" w:rsidRPr="00E0315C">
        <w:rPr>
          <w:rFonts w:ascii="Times New Roman" w:hAnsi="Times New Roman" w:cs="Times New Roman"/>
          <w:sz w:val="24"/>
          <w:szCs w:val="24"/>
        </w:rPr>
        <w:t xml:space="preserve">(MEC/CCL28) </w:t>
      </w:r>
      <w:r w:rsidR="001839D1" w:rsidRPr="00EA7A7F">
        <w:rPr>
          <w:rFonts w:ascii="Times New Roman" w:eastAsia="宋体" w:hAnsi="Times New Roman" w:cs="Times New Roman"/>
          <w:sz w:val="24"/>
          <w:szCs w:val="24"/>
        </w:rPr>
        <w:t xml:space="preserve">is </w:t>
      </w:r>
      <w:r w:rsidR="001839D1" w:rsidRPr="00EA7A7F">
        <w:rPr>
          <w:rFonts w:ascii="Times New Roman" w:hAnsi="Times New Roman" w:cs="Times New Roman"/>
          <w:sz w:val="24"/>
          <w:szCs w:val="24"/>
        </w:rPr>
        <w:t>secreted from epithelial cells in the salivary glands, colon, trachea, lungs</w:t>
      </w:r>
      <w:r w:rsidR="00AA78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39D1" w:rsidRPr="00EA7A7F">
        <w:rPr>
          <w:rFonts w:ascii="Times New Roman" w:hAnsi="Times New Roman" w:cs="Times New Roman"/>
          <w:sz w:val="24"/>
          <w:szCs w:val="24"/>
        </w:rPr>
        <w:t>and mammary glands</w:t>
      </w:r>
      <w:r w:rsidR="005E25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2501" w:rsidRPr="00EA7A7F">
        <w:rPr>
          <w:rFonts w:ascii="Times New Roman" w:hAnsi="Times New Roman" w:cs="Times New Roman"/>
          <w:sz w:val="24"/>
          <w:szCs w:val="24"/>
        </w:rPr>
        <w:t>(Fig.1</w:t>
      </w:r>
      <w:r w:rsidR="005E2501">
        <w:rPr>
          <w:rFonts w:ascii="Times New Roman" w:hAnsi="Times New Roman" w:cs="Times New Roman" w:hint="eastAsia"/>
          <w:sz w:val="24"/>
          <w:szCs w:val="24"/>
        </w:rPr>
        <w:t>A</w:t>
      </w:r>
      <w:r w:rsidR="005E2501" w:rsidRPr="00EA7A7F">
        <w:rPr>
          <w:rFonts w:ascii="Times New Roman" w:hAnsi="Times New Roman" w:cs="Times New Roman"/>
          <w:sz w:val="24"/>
          <w:szCs w:val="24"/>
        </w:rPr>
        <w:t>)</w:t>
      </w:r>
      <w:r w:rsidR="0025233D">
        <w:rPr>
          <w:rFonts w:ascii="Times New Roman" w:hAnsi="Times New Roman" w:cs="Times New Roman"/>
          <w:sz w:val="24"/>
          <w:szCs w:val="24"/>
        </w:rPr>
        <w:t>,</w:t>
      </w:r>
      <w:r w:rsidR="001839D1" w:rsidRPr="00EA7A7F">
        <w:rPr>
          <w:rFonts w:ascii="Times New Roman" w:hAnsi="Times New Roman" w:cs="Times New Roman"/>
          <w:sz w:val="24"/>
          <w:szCs w:val="24"/>
        </w:rPr>
        <w:t xml:space="preserve"> and </w:t>
      </w:r>
      <w:r w:rsidR="001839D1" w:rsidRPr="00EA7A7F">
        <w:rPr>
          <w:rFonts w:ascii="Times New Roman" w:eastAsia="宋体" w:hAnsi="Times New Roman" w:cs="Times New Roman"/>
          <w:sz w:val="24"/>
          <w:szCs w:val="24"/>
        </w:rPr>
        <w:t>is involved</w:t>
      </w:r>
      <w:r w:rsidR="001839D1" w:rsidRPr="00EA7A7F">
        <w:rPr>
          <w:rFonts w:ascii="Times New Roman" w:hAnsi="Times New Roman" w:cs="Times New Roman"/>
          <w:sz w:val="24"/>
          <w:szCs w:val="24"/>
        </w:rPr>
        <w:t xml:space="preserve"> in lymphocyte trafficking </w:t>
      </w:r>
      <w:r w:rsidR="002758F3">
        <w:rPr>
          <w:rFonts w:ascii="Times New Roman" w:hAnsi="Times New Roman" w:cs="Times New Roman"/>
          <w:sz w:val="24"/>
          <w:szCs w:val="24"/>
        </w:rPr>
        <w:t>as well as</w:t>
      </w:r>
      <w:r w:rsidR="00A60E5B" w:rsidRPr="00D957D6">
        <w:rPr>
          <w:rFonts w:ascii="Times New Roman" w:hAnsi="Times New Roman" w:cs="Times New Roman"/>
          <w:sz w:val="24"/>
          <w:szCs w:val="24"/>
        </w:rPr>
        <w:t xml:space="preserve"> </w:t>
      </w:r>
      <w:r w:rsidR="00971311" w:rsidRPr="00D957D6">
        <w:rPr>
          <w:rFonts w:ascii="Times New Roman" w:hAnsi="Times New Roman" w:cs="Times New Roman"/>
          <w:sz w:val="24"/>
          <w:szCs w:val="24"/>
        </w:rPr>
        <w:t xml:space="preserve">mucosal </w:t>
      </w:r>
      <w:r w:rsidR="00A60E5B" w:rsidRPr="00D957D6">
        <w:rPr>
          <w:rFonts w:ascii="Times New Roman" w:hAnsi="Times New Roman" w:cs="Times New Roman"/>
          <w:sz w:val="24"/>
          <w:szCs w:val="24"/>
        </w:rPr>
        <w:t xml:space="preserve">and </w:t>
      </w:r>
      <w:r w:rsidR="00971311" w:rsidRPr="00D957D6">
        <w:rPr>
          <w:rFonts w:ascii="Times New Roman" w:hAnsi="Times New Roman" w:cs="Times New Roman"/>
          <w:sz w:val="24"/>
          <w:szCs w:val="24"/>
        </w:rPr>
        <w:t>memory immunity</w:t>
      </w:r>
      <w:bookmarkEnd w:id="8"/>
      <w:r w:rsidR="001839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6676">
        <w:rPr>
          <w:rFonts w:ascii="Times New Roman" w:hAnsi="Times New Roman" w:cs="Times New Roman"/>
          <w:sz w:val="24"/>
          <w:szCs w:val="24"/>
        </w:rPr>
        <w:fldChar w:fldCharType="begin"/>
      </w:r>
      <w:r w:rsidR="007B667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&lt;EndNote&gt;&lt;Cite&gt;&lt;Author&gt;Hernández-Ruiz&lt;/Author&gt;&lt;Year&gt;2017&lt;/Year&gt;&lt;RecNum&gt;68&lt;/RecNum&gt;&lt;DisplayText&gt;&lt;style face="superscript"&gt;6, 7&lt;/style&gt;&lt;/DisplayText&gt;&lt;record&gt;&lt;rec-number&gt;68&lt;/rec-number&gt;&lt;foreign-keys&gt;&lt;key app="EN" db-id="02ea2vaartev0ie0wt75x25w0zdvawrvzf9p"&gt;68&lt;/key&gt;&lt;key app="ENWeb" db-id=""&gt;0&lt;/key&gt;&lt;/foreign-keys&gt;&lt;ref-type name="Journal Article"&gt;17&lt;/ref-type&gt;&lt;contributors&gt;&lt;authors&gt;&lt;author&gt;Hernández-Ruiz, M.&lt;/author&gt;&lt;author&gt;Zlotnik, A.&lt;/author&gt;&lt;/authors&gt;&lt;/contributors&gt;&lt;titles&gt;&lt;title&gt;Mucosal chemokines&lt;/title&gt;&lt;secondary-title&gt;J Interferon Cytokine Res &lt;/secondary-title&gt;&lt;/titles&gt;&lt;periodical&gt;&lt;full-title&gt;J Interferon Cytokine Res&lt;/full-title&gt;&lt;/periodical&gt;&lt;pages&gt;62-70&lt;/pages&gt;&lt;volume&gt;37&lt;/volume&gt;&lt;number&gt;2&lt;/number&gt;&lt;dates&gt;&lt;year&gt;2017&lt;/year&gt;&lt;/dates&gt;&lt;isbn&gt;1079-9907&amp;#xD;1557-7465&lt;/isbn&gt;&lt;urls&gt;&lt;/urls&gt;&lt;electronic-resource-num&gt;10.1089/jir.2016.0076&lt;/electronic-resource-num&gt;&lt;/record&gt;&lt;/Cite&gt;&lt;Cite&gt;&lt;Author&gt;Yang&lt;/Author&gt;&lt;Year&gt;2017&lt;/Year&gt;&lt;RecNum&gt;84&lt;/RecNum&gt;&lt;record&gt;&lt;rec-number&gt;84&lt;/rec-number&gt;&lt;foreign-keys&gt;&lt;key app="EN" db-id="02ea2vaartev0ie0wt75x25w0zdvawrvzf9p"&gt;84&lt;/key&gt;&lt;key app="ENWeb" db-id=""&gt;0&lt;/key&gt;&lt;/foreign-keys&gt;&lt;ref-type name="Journal Article"&gt;17&lt;/ref-type&gt;&lt;contributors&gt;&lt;authors&gt;&lt;author&gt;Yang, X. L.&lt;/author&gt;&lt;author&gt;Liu, K. Y. &lt;/author&gt;&lt;author&gt;Lin, F. J.&lt;/author&gt;&lt;author&gt;Shi, H. M.&lt;/author&gt;&lt;author&gt;Ou, Z. L.&lt;/author&gt;&lt;/authors&gt;&lt;/contributors&gt;&lt;titles&gt;&lt;title&gt;CCL28 promotes breast cancer growth and metastasis through MAPK-mediated cellular anti-apoptosis and pro-metastasis&lt;/title&gt;&lt;secondary-title&gt;Oncol Rep &lt;/secondary-title&gt;&lt;/titles&gt;&lt;periodical&gt;&lt;full-title&gt;Oncol Rep&lt;/full-title&gt;&lt;/periodical&gt;&lt;pages&gt;1393-1401&lt;/pages&gt;&lt;volume&gt;38&lt;/volume&gt;&lt;number&gt;3&lt;/number&gt;&lt;dates&gt;&lt;year&gt;2017&lt;/year&gt;&lt;/dates&gt;&lt;isbn&gt;1021-335X&amp;#xD;1791-2431&lt;/isbn&gt;&lt;urls&gt;&lt;/urls&gt;&lt;electronic-resource-num&gt;10.3892/or.2017.5798&lt;/electronic-resource-num&gt;&lt;/record&gt;&lt;/Cite&gt;&lt;/EndNote&gt;</w:instrText>
      </w:r>
      <w:r w:rsidR="007B6676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6" w:tooltip="Hernández-Ruiz, 2017 #68" w:history="1">
        <w:r w:rsidR="00FC0DBB" w:rsidRPr="007B667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</w:t>
        </w:r>
      </w:hyperlink>
      <w:r w:rsidR="007B6676" w:rsidRPr="007B6676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7" w:tooltip="Yang, 2017 #84" w:history="1">
        <w:r w:rsidR="00FC0DBB" w:rsidRPr="007B667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7</w:t>
        </w:r>
      </w:hyperlink>
      <w:r w:rsidR="007B6676">
        <w:rPr>
          <w:rFonts w:ascii="Times New Roman" w:hAnsi="Times New Roman" w:cs="Times New Roman"/>
          <w:sz w:val="24"/>
          <w:szCs w:val="24"/>
        </w:rPr>
        <w:fldChar w:fldCharType="end"/>
      </w:r>
      <w:hyperlink w:anchor="_ENREF_10" w:tooltip="Yang, 2017 #84" w:history="1"/>
      <w:r w:rsidR="005E4649">
        <w:rPr>
          <w:rFonts w:ascii="Times New Roman" w:hAnsi="Times New Roman" w:cs="Times New Roman" w:hint="eastAsia"/>
          <w:sz w:val="24"/>
          <w:szCs w:val="24"/>
        </w:rPr>
        <w:t>.</w:t>
      </w:r>
      <w:r w:rsidR="00971311" w:rsidRPr="00D957D6">
        <w:rPr>
          <w:rFonts w:ascii="Times New Roman" w:hAnsi="Times New Roman" w:cs="Times New Roman"/>
          <w:sz w:val="24"/>
          <w:szCs w:val="24"/>
        </w:rPr>
        <w:t xml:space="preserve"> 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In particular, high expression </w:t>
      </w:r>
      <w:r w:rsidR="005E4649" w:rsidRPr="00EA7A7F">
        <w:rPr>
          <w:rFonts w:ascii="Times New Roman" w:eastAsia="宋体" w:hAnsi="Times New Roman" w:cs="Times New Roman"/>
          <w:sz w:val="24"/>
          <w:szCs w:val="24"/>
        </w:rPr>
        <w:t xml:space="preserve">of 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CCL28 </w:t>
      </w:r>
      <w:r w:rsidR="005E4649" w:rsidRPr="00EA7A7F">
        <w:rPr>
          <w:rFonts w:ascii="Times New Roman" w:hAnsi="Times New Roman" w:cs="Times New Roman"/>
          <w:sz w:val="24"/>
          <w:szCs w:val="24"/>
        </w:rPr>
        <w:lastRenderedPageBreak/>
        <w:t xml:space="preserve">in the nasal tract is helpful </w:t>
      </w:r>
      <w:r w:rsidR="005E4649" w:rsidRPr="00EA7A7F">
        <w:rPr>
          <w:rFonts w:ascii="Times New Roman" w:eastAsia="宋体" w:hAnsi="Times New Roman" w:cs="Times New Roman"/>
          <w:sz w:val="24"/>
          <w:szCs w:val="24"/>
        </w:rPr>
        <w:t>for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 antigen presentation and defense against inhaled pathogens</w:t>
      </w:r>
      <w:r w:rsidR="005E4649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w:anchor="_ENREF_8" w:tooltip="Mohan, 2016 #75" w:history="1">
        <w:r w:rsidR="00FC0DBB" w:rsidRPr="00EA7A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0DBB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&lt;EndNote&gt;&lt;Cite&gt;&lt;Author&gt;Mohan&lt;/Author&gt;&lt;Year&gt;2016&lt;/Year&gt;&lt;RecNum&gt;75&lt;/RecNum&gt;&lt;DisplayText&gt;&lt;style face="superscript"&gt;8&lt;/style&gt;&lt;/DisplayText&gt;&lt;record&gt;&lt;rec-number&gt;75&lt;/rec-number&gt;&lt;foreign-keys&gt;&lt;key app="EN" db-id="02ea2vaartev0ie0wt75x25w0zdvawrvzf9p"&gt;75&lt;/key&gt;&lt;key app="ENWeb" db-id=""&gt;0&lt;/key&gt;&lt;/foreign-keys&gt;&lt;ref-type name="Journal Article"&gt;17&lt;/ref-type&gt;&lt;contributors&gt;&lt;authors&gt;&lt;author&gt;Mohan, T.&lt;/author&gt;&lt;author&gt;Kim, J.&lt;/author&gt;&lt;author&gt;Berman, Z.&lt;/author&gt;&lt;author&gt;Wang, S.&lt;/author&gt;&lt;author&gt;Compans, R. W.&lt;/author&gt;&lt;author&gt;Wang, B. Z.&lt;/author&gt;&lt;/authors&gt;&lt;/contributors&gt;&lt;titles&gt;&lt;title&gt;Co-delivery of GPI-anchored CCL28 and influenza HA in chimeric virus-like particles induces cross-protective immunity against H3N2 viruses&lt;/title&gt;&lt;secondary-title&gt;J Control Release&lt;/secondary-title&gt;&lt;/titles&gt;&lt;periodical&gt;&lt;full-title&gt;J Control Release&lt;/full-title&gt;&lt;/periodical&gt;&lt;pages&gt;208-219&lt;/pages&gt;&lt;volume&gt;233&lt;/volume&gt;&lt;dates&gt;&lt;year&gt;2016&lt;/year&gt;&lt;/dates&gt;&lt;isbn&gt;01683659&lt;/isbn&gt;&lt;urls&gt;&lt;/urls&gt;&lt;electronic-resource-num&gt;10.1016/j.jconrel.2016.05.021&lt;/electronic-resource-num&gt;&lt;/record&gt;&lt;/Cite&gt;&lt;/EndNote&gt;</w:instrText>
        </w:r>
        <w:r w:rsidR="00FC0DBB" w:rsidRPr="00EA7A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DBB" w:rsidRPr="007B667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8</w:t>
        </w:r>
        <w:r w:rsidR="00FC0DBB" w:rsidRPr="00EA7A7F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5E464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E4649" w:rsidRPr="00EA7A7F">
        <w:rPr>
          <w:rFonts w:ascii="Times New Roman" w:hAnsi="Times New Roman" w:cs="Times New Roman"/>
          <w:sz w:val="24"/>
          <w:szCs w:val="24"/>
        </w:rPr>
        <w:t>In the lack of vaccines and specific drugs, it is tempting to understand the outcomes of SARS-CoV-2</w:t>
      </w:r>
      <w:r w:rsidR="005E4649" w:rsidRPr="00EA7A7F">
        <w:rPr>
          <w:rFonts w:ascii="Times New Roman" w:eastAsia="宋体" w:hAnsi="Times New Roman" w:cs="Times New Roman"/>
          <w:sz w:val="24"/>
          <w:szCs w:val="24"/>
        </w:rPr>
        <w:t>-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infected </w:t>
      </w:r>
      <w:r w:rsidR="005E4649" w:rsidRPr="00EA7A7F">
        <w:rPr>
          <w:rFonts w:ascii="Times New Roman" w:eastAsia="宋体" w:hAnsi="Times New Roman" w:cs="Times New Roman"/>
          <w:sz w:val="24"/>
          <w:szCs w:val="24"/>
        </w:rPr>
        <w:t>patients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 by assessing blood-cell ratios, blood-gas analysis</w:t>
      </w:r>
      <w:r w:rsidR="005E4649">
        <w:rPr>
          <w:rFonts w:ascii="Times New Roman" w:hAnsi="Times New Roman" w:cs="Times New Roman"/>
          <w:sz w:val="24"/>
          <w:szCs w:val="24"/>
        </w:rPr>
        <w:t xml:space="preserve"> data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, radiological characteristics and clinical symptoms after hospitalization, which may provide information for treatment </w:t>
      </w:r>
      <w:hyperlink w:anchor="_ENREF_1" w:tooltip="Zhang, 2020 #124" w:history="1">
        <w:r w:rsidR="00FC0DBB" w:rsidRPr="006744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0DBB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&lt;EndNote&gt;&lt;Cite&gt;&lt;Author&gt;Zhang&lt;/Author&gt;&lt;Year&gt;2020&lt;/Year&gt;&lt;RecNum&gt;124&lt;/RecNum&gt;&lt;DisplayText&gt;&lt;style face="superscript"&gt;1&lt;/style&gt;&lt;/DisplayText&gt;&lt;record&gt;&lt;rec-number&gt;124&lt;/rec-number&gt;&lt;foreign-keys&gt;&lt;key app="EN" db-id="02ea2vaartev0ie0wt75x25w0zdvawrvzf9p"&gt;124&lt;/key&gt;&lt;key app="ENWeb" db-id=""&gt;0&lt;/key&gt;&lt;/foreign-keys&gt;&lt;ref-type name="Journal Article"&gt;17&lt;/ref-type&gt;&lt;contributors&gt;&lt;authors&gt;&lt;author&gt;Zhang, Haipeng&lt;/author&gt;&lt;author&gt;Wu, Ti&lt;/author&gt;&lt;/authors&gt;&lt;/contributors&gt;&lt;titles&gt;&lt;title&gt;CD4+T, CD8+T counts and severe COVID-19: A meta-analysis&lt;/title&gt;&lt;secondary-title&gt;J Infect&lt;/secondary-title&gt;&lt;/titles&gt;&lt;periodical&gt;&lt;full-title&gt;J Infect&lt;/full-title&gt;&lt;abbr-1&gt;The Journal of infection&lt;/abbr-1&gt;&lt;/periodical&gt;&lt;pages&gt;e82-e84&lt;/pages&gt;&lt;volume&gt;81&lt;/volume&gt;&lt;number&gt;3&lt;/number&gt;&lt;dates&gt;&lt;year&gt;2020&lt;/year&gt;&lt;/dates&gt;&lt;isbn&gt;01634453&lt;/isbn&gt;&lt;urls&gt;&lt;/urls&gt;&lt;electronic-resource-num&gt;10.1016/j.jinf.2020.06.036&lt;/electronic-resource-num&gt;&lt;/record&gt;&lt;/Cite&gt;&lt;/EndNote&gt;</w:instrText>
        </w:r>
        <w:r w:rsidR="00FC0DBB" w:rsidRPr="006744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DBB" w:rsidRPr="008B6E6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  <w:r w:rsidR="00FC0DBB" w:rsidRPr="0067445A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5E4649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w:anchor="_ENREF_9" w:tooltip="Wang, 2020 #127" w:history="1">
        <w:r w:rsidR="00FC0DBB" w:rsidRPr="009E49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0DBB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&lt;EndNote&gt;&lt;Cite&gt;&lt;Author&gt;Wang&lt;/Author&gt;&lt;Year&gt;2020&lt;/Year&gt;&lt;RecNum&gt;127&lt;/RecNum&gt;&lt;DisplayText&gt;&lt;style face="superscript"&gt;9&lt;/style&gt;&lt;/DisplayText&gt;&lt;record&gt;&lt;rec-number&gt;127&lt;/rec-number&gt;&lt;foreign-keys&gt;&lt;key app="EN" db-id="02ea2vaartev0ie0wt75x25w0zdvawrvzf9p"&gt;127&lt;/key&gt;&lt;key app="ENWeb" db-id=""&gt;0&lt;/key&gt;&lt;/foreign-keys&gt;&lt;ref-type name="Journal Article"&gt;17&lt;/ref-type&gt;&lt;contributors&gt;&lt;authors&gt;&lt;author&gt;Wang, F ; &lt;/author&gt;&lt;author&gt; Nie, J ; &lt;/author&gt;&lt;author&gt; Wang, H ;  &lt;/author&gt;&lt;author&gt;Zhang, Y;&lt;/author&gt;&lt;author&gt;Zhao, Q;&lt;/author&gt;&lt;author&gt; Xiong, Y;&lt;/author&gt;&lt;author&gt; Liping Deng, LP;&lt;/author&gt;&lt;author&gt;Song, SH;&lt;/author&gt;&lt;author&gt; Zhiyong Ma,&lt;/author&gt;&lt;author&gt; Pingzheng Mo,&lt;/author&gt;&lt;author&gt;Yongxi Zhang&lt;/author&gt;&lt;/authors&gt;&lt;/contributors&gt;&lt;titles&gt;&lt;title&gt;Characteristics of peripheral lymphocyte subset alteration in COVID-19 pneumonia&lt;/title&gt;&lt;secondary-title&gt; J Infect Dis&lt;/secondary-title&gt;&lt;/titles&gt;&lt;pages&gt;1762-1769&lt;/pages&gt;&lt;volume&gt;221&lt;/volume&gt;&lt;number&gt;11&lt;/number&gt;&lt;dates&gt;&lt;year&gt;2020&lt;/year&gt;&lt;/dates&gt;&lt;urls&gt;&lt;/urls&gt;&lt;electronic-resource-num&gt;10.1093/infdis/jiaa150/5813618&lt;/electronic-resource-num&gt;&lt;/record&gt;&lt;/Cite&gt;&lt;/EndNote&gt;</w:instrText>
        </w:r>
        <w:r w:rsidR="00FC0DBB" w:rsidRPr="009E49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DBB" w:rsidRPr="007B667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9</w:t>
        </w:r>
        <w:r w:rsidR="00FC0DBB" w:rsidRPr="009E4903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5E4649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5E4649" w:rsidRPr="00EA7A7F">
        <w:rPr>
          <w:rFonts w:ascii="Times New Roman" w:eastAsia="宋体" w:hAnsi="Times New Roman" w:cs="Times New Roman"/>
          <w:sz w:val="24"/>
          <w:szCs w:val="24"/>
        </w:rPr>
        <w:t xml:space="preserve">If 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a molecular marker </w:t>
      </w:r>
      <w:r w:rsidR="005E4649" w:rsidRPr="00EA7A7F">
        <w:rPr>
          <w:rFonts w:ascii="Times New Roman" w:eastAsia="宋体" w:hAnsi="Times New Roman" w:cs="Times New Roman"/>
          <w:sz w:val="24"/>
          <w:szCs w:val="24"/>
        </w:rPr>
        <w:t>can be found to indicate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 a </w:t>
      </w:r>
      <w:r w:rsidR="005E4649" w:rsidRPr="00EA7A7F">
        <w:rPr>
          <w:rFonts w:ascii="Times New Roman" w:eastAsia="宋体" w:hAnsi="Times New Roman" w:cs="Times New Roman"/>
          <w:sz w:val="24"/>
          <w:szCs w:val="24"/>
        </w:rPr>
        <w:t>systemic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 immunity or clinical outcomes in </w:t>
      </w:r>
      <w:r w:rsidR="005E4649" w:rsidRPr="00EA7A7F">
        <w:rPr>
          <w:rFonts w:ascii="Times New Roman" w:eastAsia="宋体" w:hAnsi="Times New Roman" w:cs="Times New Roman"/>
          <w:sz w:val="24"/>
          <w:szCs w:val="24"/>
        </w:rPr>
        <w:t>patients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, particularly elderly </w:t>
      </w:r>
      <w:r w:rsidR="005E4649" w:rsidRPr="00EA7A7F">
        <w:rPr>
          <w:rFonts w:ascii="Times New Roman" w:eastAsia="宋体" w:hAnsi="Times New Roman" w:cs="Times New Roman"/>
          <w:sz w:val="24"/>
          <w:szCs w:val="24"/>
        </w:rPr>
        <w:t>individuals</w:t>
      </w:r>
      <w:r w:rsidR="005E4649" w:rsidRPr="00EA7A7F">
        <w:rPr>
          <w:rFonts w:ascii="Times New Roman" w:hAnsi="Times New Roman" w:cs="Times New Roman"/>
          <w:sz w:val="24"/>
          <w:szCs w:val="24"/>
        </w:rPr>
        <w:t>, it will help save medical resources during the pandemic</w:t>
      </w:r>
      <w:r w:rsidR="005E4649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w:anchor="_ENREF_2" w:tooltip="Hou, 2020 #123" w:history="1">
        <w:r w:rsidR="00FC0DBB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PEVuZE5vdGU+PENpdGU+PEF1dGhvcj5Ib3U8L0F1dGhvcj48WWVhcj4yMDIwPC9ZZWFyPjxSZWNO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</w:fldData>
          </w:fldChar>
        </w:r>
        <w:r w:rsidR="00FC0DBB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FC0DBB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PEVuZE5vdGU+PENpdGU+PEF1dGhvcj5Ib3U8L0F1dGhvcj48WWVhcj4yMDIwPC9ZZWFyPjxSZWNO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</w:fldData>
          </w:fldChar>
        </w:r>
        <w:r w:rsidR="00FC0DBB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FC0DBB">
          <w:rPr>
            <w:rFonts w:ascii="Times New Roman" w:hAnsi="Times New Roman" w:cs="Times New Roman"/>
            <w:sz w:val="24"/>
            <w:szCs w:val="24"/>
          </w:rPr>
        </w:r>
        <w:r w:rsidR="00FC0DB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C0DBB">
          <w:rPr>
            <w:rFonts w:ascii="Times New Roman" w:hAnsi="Times New Roman" w:cs="Times New Roman"/>
            <w:sz w:val="24"/>
            <w:szCs w:val="24"/>
          </w:rPr>
        </w:r>
        <w:r w:rsidR="00FC0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DBB" w:rsidRPr="008B6E6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 w:rsidR="00FC0DBB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5E4649" w:rsidRPr="00EA7A7F">
        <w:rPr>
          <w:rFonts w:ascii="Times New Roman" w:hAnsi="Times New Roman" w:cs="Times New Roman"/>
          <w:sz w:val="24"/>
          <w:szCs w:val="24"/>
        </w:rPr>
        <w:t>.</w:t>
      </w:r>
      <w:r w:rsidR="005E464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0448516" w14:textId="77777777" w:rsidR="00436CF3" w:rsidRDefault="00436CF3" w:rsidP="00654BB5">
      <w:pPr>
        <w:pStyle w:val="ad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39E58F41" w14:textId="1167511B" w:rsidR="009B574E" w:rsidRDefault="00151402" w:rsidP="00681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8B52EF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>
        <w:rPr>
          <w:rFonts w:ascii="Times New Roman" w:hAnsi="Times New Roman" w:cs="Times New Roman"/>
          <w:bCs/>
          <w:sz w:val="24"/>
          <w:szCs w:val="24"/>
        </w:rPr>
        <w:t>retrospective study</w:t>
      </w:r>
      <w:r w:rsidR="00B6379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C5F">
        <w:rPr>
          <w:rFonts w:ascii="Times New Roman" w:hAnsi="Times New Roman" w:cs="Times New Roman"/>
          <w:bCs/>
          <w:sz w:val="24"/>
          <w:szCs w:val="24"/>
        </w:rPr>
        <w:t>we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included 55 </w:t>
      </w:r>
      <w:r w:rsidR="00B63792">
        <w:rPr>
          <w:rFonts w:ascii="Times New Roman" w:hAnsi="Times New Roman" w:cs="Times New Roman"/>
          <w:bCs/>
          <w:sz w:val="24"/>
          <w:szCs w:val="24"/>
        </w:rPr>
        <w:t xml:space="preserve">hospitalized </w:t>
      </w:r>
      <w:r w:rsidR="00B63792" w:rsidRPr="00EA7A7F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EAB">
        <w:rPr>
          <w:rFonts w:ascii="Times New Roman" w:hAnsi="Times New Roman" w:cs="Times New Roman" w:hint="eastAsia"/>
          <w:bCs/>
          <w:sz w:val="24"/>
          <w:szCs w:val="24"/>
        </w:rPr>
        <w:t xml:space="preserve">patients </w:t>
      </w:r>
      <w:r w:rsidR="00987609" w:rsidRPr="00E57726">
        <w:rPr>
          <w:rFonts w:ascii="Times New Roman" w:hAnsi="Times New Roman"/>
          <w:sz w:val="24"/>
          <w:szCs w:val="24"/>
        </w:rPr>
        <w:t xml:space="preserve">between </w:t>
      </w:r>
      <w:r w:rsidR="00987609" w:rsidRPr="00E57726">
        <w:rPr>
          <w:rFonts w:ascii="Times New Roman" w:hAnsi="Times New Roman"/>
          <w:sz w:val="24"/>
        </w:rPr>
        <w:t>January 2</w:t>
      </w:r>
      <w:r w:rsidR="00987609">
        <w:rPr>
          <w:rFonts w:ascii="Times New Roman" w:hAnsi="Times New Roman"/>
          <w:sz w:val="24"/>
        </w:rPr>
        <w:t>5</w:t>
      </w:r>
      <w:r w:rsidR="00987609" w:rsidRPr="00E57726">
        <w:rPr>
          <w:rFonts w:ascii="Times New Roman" w:hAnsi="Times New Roman"/>
          <w:sz w:val="24"/>
        </w:rPr>
        <w:t xml:space="preserve"> and March 31, 2020</w:t>
      </w:r>
      <w:r w:rsidR="00987609">
        <w:rPr>
          <w:rFonts w:ascii="Times New Roman" w:hAnsi="Times New Roman" w:hint="eastAsia"/>
          <w:sz w:val="24"/>
        </w:rPr>
        <w:t xml:space="preserve"> </w:t>
      </w:r>
      <w:r w:rsidR="0031043C" w:rsidRPr="00E57726">
        <w:rPr>
          <w:rFonts w:ascii="Times New Roman" w:hAnsi="Times New Roman" w:hint="eastAsia"/>
          <w:sz w:val="24"/>
          <w:szCs w:val="24"/>
        </w:rPr>
        <w:t>(</w:t>
      </w:r>
      <w:r w:rsidR="0031043C" w:rsidRPr="00E57726">
        <w:rPr>
          <w:rFonts w:ascii="Times New Roman" w:hAnsi="Times New Roman"/>
          <w:sz w:val="24"/>
          <w:szCs w:val="24"/>
        </w:rPr>
        <w:t>Ethics</w:t>
      </w:r>
      <w:r w:rsidR="0031043C">
        <w:rPr>
          <w:rFonts w:ascii="Times New Roman" w:hAnsi="Times New Roman"/>
          <w:sz w:val="24"/>
          <w:szCs w:val="24"/>
        </w:rPr>
        <w:t xml:space="preserve"> No. </w:t>
      </w:r>
      <w:r w:rsidR="0031043C" w:rsidRPr="00E57726">
        <w:rPr>
          <w:rFonts w:ascii="Times New Roman" w:hAnsi="Times New Roman" w:hint="eastAsia"/>
          <w:sz w:val="24"/>
          <w:szCs w:val="24"/>
        </w:rPr>
        <w:t>2020-010-1)</w:t>
      </w:r>
      <w:r w:rsidR="008B52EF">
        <w:rPr>
          <w:rFonts w:ascii="Times New Roman" w:hAnsi="Times New Roman"/>
          <w:sz w:val="24"/>
          <w:szCs w:val="24"/>
        </w:rPr>
        <w:t xml:space="preserve"> </w:t>
      </w:r>
      <w:bookmarkStart w:id="9" w:name="_Hlk49335540"/>
      <w:r w:rsidR="008B52EF" w:rsidRPr="008B52EF">
        <w:rPr>
          <w:rFonts w:ascii="Times New Roman" w:hAnsi="Times New Roman"/>
          <w:sz w:val="24"/>
          <w:szCs w:val="24"/>
        </w:rPr>
        <w:t xml:space="preserve">in a regional business hub </w:t>
      </w:r>
      <w:r w:rsidR="008B52EF">
        <w:rPr>
          <w:rFonts w:ascii="Times New Roman" w:hAnsi="Times New Roman"/>
          <w:sz w:val="24"/>
          <w:szCs w:val="24"/>
        </w:rPr>
        <w:t>Wuxi</w:t>
      </w:r>
      <w:r w:rsidR="00376C56">
        <w:rPr>
          <w:rFonts w:ascii="Times New Roman" w:hAnsi="Times New Roman"/>
          <w:sz w:val="24"/>
          <w:szCs w:val="24"/>
        </w:rPr>
        <w:t xml:space="preserve"> of </w:t>
      </w:r>
      <w:r w:rsidR="008B52EF">
        <w:rPr>
          <w:rFonts w:ascii="Times New Roman" w:hAnsi="Times New Roman"/>
          <w:sz w:val="24"/>
          <w:szCs w:val="24"/>
        </w:rPr>
        <w:t xml:space="preserve">China, </w:t>
      </w:r>
      <w:r w:rsidR="008B52EF" w:rsidRPr="008B52EF">
        <w:rPr>
          <w:rFonts w:ascii="Times New Roman" w:hAnsi="Times New Roman"/>
          <w:sz w:val="24"/>
          <w:szCs w:val="24"/>
        </w:rPr>
        <w:t>during the lockdown period</w:t>
      </w:r>
      <w:r w:rsidR="00B63792">
        <w:rPr>
          <w:rFonts w:ascii="Times New Roman" w:hAnsi="Times New Roman" w:cs="Times New Roman"/>
          <w:sz w:val="24"/>
          <w:szCs w:val="24"/>
        </w:rPr>
        <w:t xml:space="preserve">, </w:t>
      </w:r>
      <w:r w:rsidR="00B14C5F">
        <w:rPr>
          <w:rFonts w:ascii="Times New Roman" w:hAnsi="Times New Roman" w:cs="Times New Roman"/>
          <w:sz w:val="24"/>
          <w:szCs w:val="24"/>
        </w:rPr>
        <w:t>and</w:t>
      </w:r>
      <w:r w:rsidR="00B63792">
        <w:rPr>
          <w:rFonts w:ascii="Times New Roman" w:hAnsi="Times New Roman" w:cs="Times New Roman"/>
          <w:sz w:val="24"/>
          <w:szCs w:val="24"/>
        </w:rPr>
        <w:t xml:space="preserve"> analyzed t</w:t>
      </w:r>
      <w:r w:rsidR="008B52EF">
        <w:rPr>
          <w:rFonts w:ascii="Times New Roman" w:hAnsi="Times New Roman" w:cs="Times New Roman"/>
          <w:sz w:val="24"/>
          <w:szCs w:val="24"/>
        </w:rPr>
        <w:t>he</w:t>
      </w:r>
      <w:r w:rsidR="00B63792">
        <w:rPr>
          <w:rFonts w:ascii="Times New Roman" w:hAnsi="Times New Roman" w:cs="Times New Roman"/>
          <w:sz w:val="24"/>
          <w:szCs w:val="24"/>
        </w:rPr>
        <w:t xml:space="preserve"> </w:t>
      </w:r>
      <w:r w:rsidR="008B52EF" w:rsidRPr="008B52EF">
        <w:rPr>
          <w:rFonts w:ascii="Times New Roman" w:hAnsi="Times New Roman" w:cs="Times New Roman" w:hint="eastAsia"/>
          <w:sz w:val="24"/>
          <w:szCs w:val="24"/>
        </w:rPr>
        <w:t>demographic</w:t>
      </w:r>
      <w:r w:rsidR="008B52EF" w:rsidRPr="008B52EF" w:rsidDel="008B52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2EAB">
        <w:rPr>
          <w:rFonts w:ascii="Times New Roman" w:hAnsi="Times New Roman" w:cs="Times New Roman" w:hint="eastAsia"/>
          <w:sz w:val="24"/>
          <w:szCs w:val="24"/>
        </w:rPr>
        <w:t>and</w:t>
      </w:r>
      <w:r w:rsidR="00D957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3792">
        <w:rPr>
          <w:rFonts w:ascii="Times New Roman" w:hAnsi="Times New Roman" w:cs="Times New Roman"/>
          <w:sz w:val="24"/>
          <w:szCs w:val="24"/>
        </w:rPr>
        <w:t>medical data.</w:t>
      </w:r>
      <w:r w:rsidR="00E82FC3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End w:id="9"/>
      <w:r w:rsidR="00E82FC3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742EAB">
        <w:rPr>
          <w:rFonts w:ascii="Times New Roman" w:hAnsi="Times New Roman" w:cs="Times New Roman" w:hint="eastAsia"/>
          <w:sz w:val="24"/>
          <w:szCs w:val="24"/>
        </w:rPr>
        <w:t>investigate</w:t>
      </w:r>
      <w:r w:rsidR="009B574E">
        <w:rPr>
          <w:rFonts w:ascii="Times New Roman" w:hAnsi="Times New Roman" w:cs="Times New Roman"/>
          <w:sz w:val="24"/>
          <w:szCs w:val="24"/>
        </w:rPr>
        <w:t>d</w:t>
      </w:r>
      <w:r w:rsidR="00681D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2EAB">
        <w:rPr>
          <w:rFonts w:ascii="Times New Roman" w:hAnsi="Times New Roman" w:cs="Times New Roman" w:hint="eastAsia"/>
          <w:sz w:val="24"/>
          <w:szCs w:val="24"/>
        </w:rPr>
        <w:t xml:space="preserve">the diarrhea </w:t>
      </w:r>
      <w:r w:rsidR="00742EAB">
        <w:rPr>
          <w:rFonts w:ascii="Times New Roman" w:hAnsi="Times New Roman" w:cs="Times New Roman"/>
          <w:sz w:val="24"/>
          <w:szCs w:val="24"/>
        </w:rPr>
        <w:t>symptom</w:t>
      </w:r>
      <w:r w:rsidR="00742EAB">
        <w:rPr>
          <w:rFonts w:ascii="Times New Roman" w:hAnsi="Times New Roman" w:cs="Times New Roman" w:hint="eastAsia"/>
          <w:sz w:val="24"/>
          <w:szCs w:val="24"/>
        </w:rPr>
        <w:t xml:space="preserve"> and CCL28</w:t>
      </w:r>
      <w:r w:rsidR="008B52EF">
        <w:rPr>
          <w:rFonts w:ascii="Times New Roman" w:hAnsi="Times New Roman" w:cs="Times New Roman"/>
          <w:sz w:val="24"/>
          <w:szCs w:val="24"/>
        </w:rPr>
        <w:t xml:space="preserve"> mucosal</w:t>
      </w:r>
      <w:r w:rsidR="00742EAB">
        <w:rPr>
          <w:rFonts w:ascii="Times New Roman" w:hAnsi="Times New Roman" w:cs="Times New Roman" w:hint="eastAsia"/>
          <w:sz w:val="24"/>
          <w:szCs w:val="24"/>
        </w:rPr>
        <w:t xml:space="preserve"> expression from</w:t>
      </w:r>
      <w:r w:rsidR="00742EAB" w:rsidRPr="00EA7A7F">
        <w:rPr>
          <w:rFonts w:ascii="Times New Roman" w:hAnsi="Times New Roman" w:cs="Times New Roman"/>
          <w:sz w:val="24"/>
          <w:szCs w:val="24"/>
        </w:rPr>
        <w:t xml:space="preserve"> three cohorts: </w:t>
      </w:r>
      <w:r w:rsidR="00742EAB" w:rsidRPr="00854F86">
        <w:rPr>
          <w:rFonts w:ascii="Times New Roman" w:hAnsi="Times New Roman" w:cs="Times New Roman"/>
          <w:sz w:val="24"/>
          <w:szCs w:val="24"/>
        </w:rPr>
        <w:t>COVID-19 patients</w:t>
      </w:r>
      <w:r w:rsidR="00742EAB" w:rsidRPr="00EA7A7F">
        <w:rPr>
          <w:rFonts w:ascii="Times New Roman" w:hAnsi="Times New Roman" w:cs="Times New Roman"/>
          <w:sz w:val="24"/>
          <w:szCs w:val="24"/>
          <w:shd w:val="clear" w:color="auto" w:fill="FFFFFF"/>
        </w:rPr>
        <w:t>, patients with fever</w:t>
      </w:r>
      <w:r w:rsidR="008B52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42EAB" w:rsidRPr="00EA7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negative control (NC)</w:t>
      </w:r>
      <w:r w:rsidR="00742EAB" w:rsidRPr="00EA7A7F">
        <w:rPr>
          <w:rFonts w:ascii="Times New Roman" w:hAnsi="Times New Roman" w:cs="Times New Roman"/>
          <w:sz w:val="24"/>
          <w:szCs w:val="24"/>
        </w:rPr>
        <w:t xml:space="preserve"> patients.</w:t>
      </w:r>
      <w:r w:rsidR="00742E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52EF">
        <w:rPr>
          <w:rFonts w:ascii="Times New Roman" w:hAnsi="Times New Roman" w:cs="Times New Roman"/>
          <w:sz w:val="24"/>
          <w:szCs w:val="24"/>
        </w:rPr>
        <w:t>T</w:t>
      </w:r>
      <w:r w:rsidR="00681D65">
        <w:rPr>
          <w:rFonts w:ascii="Times New Roman" w:hAnsi="Times New Roman" w:cs="Times New Roman" w:hint="eastAsia"/>
          <w:sz w:val="24"/>
          <w:szCs w:val="24"/>
        </w:rPr>
        <w:t xml:space="preserve">wenty </w:t>
      </w:r>
      <w:r w:rsidR="00681D65" w:rsidRPr="00016A64">
        <w:rPr>
          <w:rFonts w:ascii="Times New Roman" w:hAnsi="Times New Roman" w:cs="Times New Roman"/>
          <w:sz w:val="24"/>
          <w:szCs w:val="24"/>
        </w:rPr>
        <w:t>(36.4%)</w:t>
      </w:r>
      <w:r w:rsidR="00681D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277E">
        <w:rPr>
          <w:rFonts w:ascii="Times New Roman" w:hAnsi="Times New Roman" w:cs="Times New Roman" w:hint="eastAsia"/>
          <w:sz w:val="24"/>
          <w:szCs w:val="24"/>
        </w:rPr>
        <w:t xml:space="preserve">of 55 </w:t>
      </w:r>
      <w:r w:rsidR="00681D65" w:rsidRPr="00854F86">
        <w:rPr>
          <w:rFonts w:ascii="Times New Roman" w:hAnsi="Times New Roman" w:cs="Times New Roman"/>
          <w:sz w:val="24"/>
          <w:szCs w:val="24"/>
        </w:rPr>
        <w:t>COVID-19 patients develope</w:t>
      </w:r>
      <w:r w:rsidR="00681D65">
        <w:rPr>
          <w:rFonts w:ascii="Times New Roman" w:hAnsi="Times New Roman" w:cs="Times New Roman"/>
          <w:sz w:val="24"/>
          <w:szCs w:val="24"/>
        </w:rPr>
        <w:t xml:space="preserve">d </w:t>
      </w:r>
      <w:r w:rsidR="00681D65">
        <w:rPr>
          <w:rFonts w:ascii="Times New Roman" w:hAnsi="Times New Roman" w:cs="Times New Roman" w:hint="eastAsia"/>
          <w:sz w:val="24"/>
          <w:szCs w:val="24"/>
        </w:rPr>
        <w:t>diarrhea (Fig.1B</w:t>
      </w:r>
      <w:r w:rsidR="00F7769A">
        <w:rPr>
          <w:rFonts w:ascii="Times New Roman" w:hAnsi="Times New Roman" w:cs="Times New Roman" w:hint="eastAsia"/>
          <w:sz w:val="24"/>
          <w:szCs w:val="24"/>
        </w:rPr>
        <w:t>, Table 1</w:t>
      </w:r>
      <w:r w:rsidR="00EC277E">
        <w:rPr>
          <w:rFonts w:ascii="Times New Roman" w:hAnsi="Times New Roman" w:cs="Times New Roman" w:hint="eastAsia"/>
          <w:sz w:val="24"/>
          <w:szCs w:val="24"/>
        </w:rPr>
        <w:t>)</w:t>
      </w:r>
      <w:r w:rsidR="008B52EF">
        <w:rPr>
          <w:rFonts w:ascii="Times New Roman" w:hAnsi="Times New Roman" w:cs="Times New Roman"/>
          <w:sz w:val="24"/>
          <w:szCs w:val="24"/>
        </w:rPr>
        <w:t xml:space="preserve">, </w:t>
      </w:r>
      <w:bookmarkStart w:id="10" w:name="_Hlk49335351"/>
      <w:r w:rsidR="008B52EF">
        <w:rPr>
          <w:rFonts w:ascii="Times New Roman" w:hAnsi="Times New Roman" w:cs="Times New Roman"/>
          <w:sz w:val="24"/>
          <w:szCs w:val="24"/>
        </w:rPr>
        <w:t xml:space="preserve">and </w:t>
      </w:r>
      <w:r w:rsidR="00E82FC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t</w:t>
      </w:r>
      <w:r w:rsidR="00E82FC3" w:rsidRPr="00016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incidence of diarrhea in mild </w:t>
      </w:r>
      <w:r w:rsidR="00EC277E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illness </w:t>
      </w:r>
      <w:r w:rsidR="00E82FC3" w:rsidRPr="00016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group (40%, 18/45) was </w:t>
      </w:r>
      <w:r w:rsidR="00E82FC3" w:rsidRPr="00016A64">
        <w:rPr>
          <w:rFonts w:ascii="Times New Roman" w:hAnsi="Times New Roman" w:cs="Times New Roman"/>
          <w:sz w:val="24"/>
          <w:szCs w:val="24"/>
        </w:rPr>
        <w:t xml:space="preserve">two-fold higher than that of severe </w:t>
      </w:r>
      <w:r w:rsidR="00EC277E">
        <w:rPr>
          <w:rFonts w:ascii="Times New Roman" w:hAnsi="Times New Roman" w:cs="Times New Roman" w:hint="eastAsia"/>
          <w:sz w:val="24"/>
          <w:szCs w:val="24"/>
        </w:rPr>
        <w:t xml:space="preserve">illness </w:t>
      </w:r>
      <w:r w:rsidR="00E82FC3" w:rsidRPr="00016A64">
        <w:rPr>
          <w:rFonts w:ascii="Times New Roman" w:hAnsi="Times New Roman" w:cs="Times New Roman"/>
          <w:sz w:val="24"/>
          <w:szCs w:val="24"/>
        </w:rPr>
        <w:t xml:space="preserve">group </w:t>
      </w:r>
      <w:bookmarkEnd w:id="10"/>
      <w:r w:rsidR="00E82FC3" w:rsidRPr="00016A64">
        <w:rPr>
          <w:rFonts w:ascii="Times New Roman" w:hAnsi="Times New Roman" w:cs="Times New Roman"/>
          <w:sz w:val="24"/>
          <w:szCs w:val="24"/>
        </w:rPr>
        <w:t>(20%, 2/10)</w:t>
      </w:r>
      <w:r w:rsidR="00E82FC3" w:rsidRPr="00016A64" w:rsidDel="00EF5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2FC3" w:rsidRPr="00016A64">
        <w:rPr>
          <w:rFonts w:ascii="Times New Roman" w:hAnsi="Times New Roman" w:cs="Times New Roman"/>
          <w:sz w:val="24"/>
          <w:szCs w:val="24"/>
        </w:rPr>
        <w:t>(Fig. 2</w:t>
      </w:r>
      <w:r w:rsidR="00E82FC3">
        <w:rPr>
          <w:rFonts w:ascii="Times New Roman" w:hAnsi="Times New Roman" w:cs="Times New Roman" w:hint="eastAsia"/>
          <w:sz w:val="24"/>
          <w:szCs w:val="24"/>
        </w:rPr>
        <w:t>C</w:t>
      </w:r>
      <w:r w:rsidR="00F7769A">
        <w:rPr>
          <w:rFonts w:ascii="Times New Roman" w:hAnsi="Times New Roman" w:cs="Times New Roman" w:hint="eastAsia"/>
          <w:sz w:val="24"/>
          <w:szCs w:val="24"/>
        </w:rPr>
        <w:t>, Table 1</w:t>
      </w:r>
      <w:r w:rsidR="00E82FC3" w:rsidRPr="00016A64">
        <w:rPr>
          <w:rFonts w:ascii="Times New Roman" w:hAnsi="Times New Roman" w:cs="Times New Roman"/>
          <w:sz w:val="24"/>
          <w:szCs w:val="24"/>
        </w:rPr>
        <w:t>).</w:t>
      </w:r>
      <w:r w:rsidR="00E82F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277E">
        <w:rPr>
          <w:rFonts w:ascii="Times New Roman" w:hAnsi="Times New Roman" w:cs="Times New Roman" w:hint="eastAsia"/>
          <w:sz w:val="24"/>
          <w:szCs w:val="24"/>
        </w:rPr>
        <w:t>T</w:t>
      </w:r>
      <w:r w:rsidR="00EC277E" w:rsidRPr="00EA7A7F">
        <w:rPr>
          <w:rFonts w:ascii="Times New Roman" w:hAnsi="Times New Roman" w:cs="Times New Roman"/>
          <w:sz w:val="24"/>
          <w:szCs w:val="24"/>
        </w:rPr>
        <w:t xml:space="preserve">here were no statistically significant </w:t>
      </w:r>
      <w:r w:rsidR="00EC277E" w:rsidRPr="00EA7A7F">
        <w:rPr>
          <w:rFonts w:ascii="Times New Roman" w:eastAsia="宋体" w:hAnsi="Times New Roman" w:cs="Times New Roman"/>
          <w:sz w:val="24"/>
          <w:szCs w:val="24"/>
        </w:rPr>
        <w:t>differences</w:t>
      </w:r>
      <w:r w:rsidR="00EC277E" w:rsidRPr="00EA7A7F">
        <w:rPr>
          <w:rFonts w:ascii="Times New Roman" w:hAnsi="Times New Roman" w:cs="Times New Roman"/>
          <w:sz w:val="24"/>
          <w:szCs w:val="24"/>
        </w:rPr>
        <w:t xml:space="preserve"> in blood lymphocyte counts</w:t>
      </w:r>
      <w:r w:rsidR="00EC277E">
        <w:rPr>
          <w:rFonts w:ascii="Times New Roman" w:hAnsi="Times New Roman" w:cs="Times New Roman" w:hint="eastAsia"/>
          <w:sz w:val="24"/>
          <w:szCs w:val="24"/>
        </w:rPr>
        <w:t xml:space="preserve"> (the lowest counts during hospitalization)</w:t>
      </w:r>
      <w:r w:rsidR="00EC277E" w:rsidRPr="00EA7A7F">
        <w:rPr>
          <w:rFonts w:ascii="Times New Roman" w:hAnsi="Times New Roman" w:cs="Times New Roman"/>
          <w:sz w:val="24"/>
          <w:szCs w:val="24"/>
        </w:rPr>
        <w:t xml:space="preserve"> between individuals with and without </w:t>
      </w:r>
      <w:r w:rsidR="00EC277E" w:rsidRPr="00EA7A7F">
        <w:rPr>
          <w:rFonts w:ascii="Times New Roman" w:eastAsia="宋体" w:hAnsi="Times New Roman" w:cs="Times New Roman"/>
          <w:sz w:val="24"/>
          <w:szCs w:val="24"/>
        </w:rPr>
        <w:t>diarrhea</w:t>
      </w:r>
      <w:r w:rsidR="00EC277E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EC277E" w:rsidRPr="004D5F19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C277E">
        <w:rPr>
          <w:rFonts w:ascii="Times New Roman" w:eastAsia="宋体" w:hAnsi="Times New Roman" w:cs="Times New Roman"/>
          <w:sz w:val="24"/>
          <w:szCs w:val="24"/>
        </w:rPr>
        <w:t xml:space="preserve"> ≥ 0.05)</w:t>
      </w:r>
      <w:r w:rsidR="00EC277E" w:rsidRPr="00EA7A7F">
        <w:rPr>
          <w:rFonts w:ascii="Times New Roman" w:eastAsia="宋体" w:hAnsi="Times New Roman" w:cs="Times New Roman"/>
          <w:sz w:val="24"/>
          <w:szCs w:val="24"/>
        </w:rPr>
        <w:t>.</w:t>
      </w:r>
      <w:r w:rsidR="00EC277E" w:rsidRPr="00EA7A7F">
        <w:rPr>
          <w:rFonts w:ascii="Times New Roman" w:hAnsi="Times New Roman" w:cs="Times New Roman"/>
          <w:sz w:val="24"/>
          <w:szCs w:val="24"/>
        </w:rPr>
        <w:t xml:space="preserve"> However, some individuals with lower lymphocyte counts were found in </w:t>
      </w:r>
      <w:r w:rsidR="00EC277E" w:rsidRPr="00EA7A7F">
        <w:rPr>
          <w:rFonts w:ascii="Times New Roman" w:eastAsia="宋体" w:hAnsi="Times New Roman" w:cs="Times New Roman"/>
          <w:sz w:val="24"/>
          <w:szCs w:val="24"/>
        </w:rPr>
        <w:t>the group without</w:t>
      </w:r>
      <w:r w:rsidR="00EC277E" w:rsidRPr="00EA7A7F">
        <w:rPr>
          <w:rFonts w:ascii="Times New Roman" w:hAnsi="Times New Roman" w:cs="Times New Roman"/>
          <w:sz w:val="24"/>
          <w:szCs w:val="24"/>
        </w:rPr>
        <w:t xml:space="preserve"> </w:t>
      </w:r>
      <w:r w:rsidR="00EC277E" w:rsidRPr="00EA7A7F">
        <w:rPr>
          <w:rFonts w:ascii="Times New Roman" w:eastAsia="宋体" w:hAnsi="Times New Roman" w:cs="Times New Roman"/>
          <w:sz w:val="24"/>
          <w:szCs w:val="24"/>
        </w:rPr>
        <w:t>diarrhea</w:t>
      </w:r>
      <w:r w:rsidR="00EC277E" w:rsidRPr="00EA7A7F">
        <w:rPr>
          <w:rFonts w:ascii="Times New Roman" w:hAnsi="Times New Roman" w:cs="Times New Roman"/>
          <w:sz w:val="24"/>
          <w:szCs w:val="24"/>
        </w:rPr>
        <w:t xml:space="preserve"> (</w:t>
      </w:r>
      <w:r w:rsidR="00EC277E" w:rsidRPr="00EA7A7F">
        <w:rPr>
          <w:rFonts w:ascii="Times New Roman" w:eastAsia="宋体" w:hAnsi="Times New Roman" w:cs="Times New Roman"/>
          <w:sz w:val="24"/>
          <w:szCs w:val="24"/>
        </w:rPr>
        <w:t>&lt;</w:t>
      </w:r>
      <w:r w:rsidR="00EC277E" w:rsidRPr="00EA7A7F">
        <w:rPr>
          <w:rFonts w:ascii="Times New Roman" w:hAnsi="Times New Roman" w:cs="Times New Roman"/>
          <w:sz w:val="24"/>
          <w:szCs w:val="24"/>
        </w:rPr>
        <w:t>1</w:t>
      </w:r>
      <w:r w:rsidR="00EC277E">
        <w:rPr>
          <w:rFonts w:ascii="Times New Roman" w:hAnsi="Times New Roman" w:cs="Times New Roman" w:hint="eastAsia"/>
          <w:sz w:val="24"/>
          <w:szCs w:val="24"/>
        </w:rPr>
        <w:t>.1</w:t>
      </w:r>
      <w:r w:rsidR="00EC277E" w:rsidRPr="00EA7A7F">
        <w:rPr>
          <w:rFonts w:ascii="Times New Roman" w:hAnsi="Times New Roman" w:cs="Times New Roman"/>
          <w:sz w:val="24"/>
          <w:szCs w:val="24"/>
        </w:rPr>
        <w:t>×10</w:t>
      </w:r>
      <w:r w:rsidR="00EC277E" w:rsidRPr="00EA7A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EC277E" w:rsidRPr="00EA7A7F">
        <w:rPr>
          <w:rFonts w:ascii="Times New Roman" w:hAnsi="Times New Roman" w:cs="Times New Roman"/>
          <w:sz w:val="24"/>
          <w:szCs w:val="24"/>
        </w:rPr>
        <w:t xml:space="preserve">/L) (Fig. </w:t>
      </w:r>
      <w:r w:rsidR="00EC277E">
        <w:rPr>
          <w:rFonts w:ascii="Times New Roman" w:hAnsi="Times New Roman" w:cs="Times New Roman" w:hint="eastAsia"/>
          <w:sz w:val="24"/>
          <w:szCs w:val="24"/>
        </w:rPr>
        <w:t>1D</w:t>
      </w:r>
      <w:r w:rsidR="00EC277E" w:rsidRPr="00EA7A7F">
        <w:rPr>
          <w:rFonts w:ascii="Times New Roman" w:hAnsi="Times New Roman" w:cs="Times New Roman"/>
          <w:sz w:val="24"/>
          <w:szCs w:val="24"/>
        </w:rPr>
        <w:t xml:space="preserve">) and </w:t>
      </w:r>
      <w:r w:rsidR="00EC277E">
        <w:rPr>
          <w:rFonts w:ascii="Times New Roman" w:hAnsi="Times New Roman" w:cs="Times New Roman"/>
          <w:sz w:val="24"/>
          <w:szCs w:val="24"/>
        </w:rPr>
        <w:t>those patients accompanied</w:t>
      </w:r>
      <w:r w:rsidR="00EC277E" w:rsidRPr="00EA7A7F">
        <w:rPr>
          <w:rFonts w:ascii="Times New Roman" w:hAnsi="Times New Roman" w:cs="Times New Roman"/>
          <w:sz w:val="24"/>
          <w:szCs w:val="24"/>
        </w:rPr>
        <w:t xml:space="preserve"> with</w:t>
      </w:r>
      <w:r w:rsidR="00EC277E">
        <w:rPr>
          <w:rFonts w:ascii="Times New Roman" w:hAnsi="Times New Roman" w:cs="Times New Roman"/>
          <w:sz w:val="24"/>
          <w:szCs w:val="24"/>
        </w:rPr>
        <w:t xml:space="preserve"> severe clinical </w:t>
      </w:r>
      <w:r w:rsidR="00EC277E" w:rsidRPr="00EC277E">
        <w:rPr>
          <w:rFonts w:ascii="Times New Roman" w:hAnsi="Times New Roman" w:cs="Times New Roman"/>
          <w:sz w:val="24"/>
          <w:szCs w:val="24"/>
        </w:rPr>
        <w:t>manifestations.</w:t>
      </w:r>
      <w:r w:rsidR="00EC277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1ADB8059" w14:textId="77777777" w:rsidR="009B574E" w:rsidRDefault="009B574E" w:rsidP="00681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A45A65" w14:textId="161FE9CF" w:rsidR="00C41CCC" w:rsidRDefault="00114711" w:rsidP="00681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7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CCL28 </w:t>
      </w:r>
      <w:r w:rsidR="0037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 been used </w:t>
      </w:r>
      <w:r w:rsidRPr="00EA7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a novel biomarker to provide a better and more comprehensive prognostic evaluation for cancer patients along with the current practical prognostic factors</w:t>
      </w:r>
      <w:r w:rsidR="007B6676" w:rsidRPr="007B6676">
        <w:rPr>
          <w:rFonts w:ascii="Times New Roman" w:hAnsi="Times New Roman" w:cs="Times New Roman"/>
          <w:sz w:val="24"/>
          <w:szCs w:val="24"/>
        </w:rPr>
        <w:t xml:space="preserve"> </w:t>
      </w:r>
      <w:r w:rsidR="0044633E">
        <w:rPr>
          <w:rFonts w:ascii="Times New Roman" w:hAnsi="Times New Roman" w:cs="Times New Roman"/>
          <w:sz w:val="24"/>
          <w:szCs w:val="24"/>
        </w:rPr>
        <w:fldChar w:fldCharType="begin"/>
      </w:r>
      <w:r w:rsidR="0044633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&lt;EndNote&gt;&lt;Cite&gt;&lt;Author&gt;Liu&lt;/Author&gt;&lt;Year&gt;2012&lt;/Year&gt;&lt;RecNum&gt;77&lt;/RecNum&gt;&lt;DisplayText&gt;&lt;style face="superscript"&gt;7, 10&lt;/style&gt;&lt;/DisplayText&gt;&lt;record&gt;&lt;rec-number&gt;77&lt;/rec-number&gt;&lt;foreign-keys&gt;&lt;key app="EN" db-id="02ea2vaartev0ie0wt75x25w0zdvawrvzf9p"&gt;77&lt;/key&gt;&lt;key app="ENWeb" db-id=""&gt;0&lt;/key&gt;&lt;/foreign-keys&gt;&lt;ref-type name="Journal Article"&gt;17&lt;/ref-type&gt;&lt;contributors&gt;&lt;authors&gt;&lt;author&gt;Liu, G. X.&lt;/author&gt;&lt;author&gt;Lan, J.&lt;/author&gt;&lt;author&gt;Sun, Y.&lt;/author&gt;&lt;author&gt;Hu, Yi-Jun&lt;/author&gt;&lt;author&gt;Jiang, Guang-Shui&lt;/author&gt;&lt;/authors&gt;&lt;/contributors&gt;&lt;titles&gt;&lt;title&gt;Expression of the chemokine CCL28 in pleomorphic adenoma and adenolymphoma of the human salivary glands&lt;/title&gt;&lt;secondary-title&gt;Exp Ther Med&lt;/secondary-title&gt;&lt;/titles&gt;&lt;periodical&gt;&lt;full-title&gt;Exp Ther Med&lt;/full-title&gt;&lt;/periodical&gt;&lt;pages&gt;65-69&lt;/pages&gt;&lt;volume&gt;4&lt;/volume&gt;&lt;number&gt;1&lt;/number&gt;&lt;dates&gt;&lt;year&gt;2012&lt;/year&gt;&lt;/dates&gt;&lt;isbn&gt;1792-0981&amp;#xD;1792-1015&lt;/isbn&gt;&lt;urls&gt;&lt;/urls&gt;&lt;electronic-resource-num&gt;10.3892/etm.2012.544&lt;/electronic-resource-num&gt;&lt;/record&gt;&lt;/Cite&gt;&lt;Cite&gt;&lt;Author&gt;Yang&lt;/Author&gt;&lt;Year&gt;2017&lt;/Year&gt;&lt;RecNum&gt;84&lt;/RecNum&gt;&lt;record&gt;&lt;rec-number&gt;84&lt;/rec-number&gt;&lt;foreign-keys&gt;&lt;key app="EN" db-id="02ea2vaartev0ie0wt75x25w0zdvawrvzf9p"&gt;84&lt;/key&gt;&lt;key app="ENWeb" db-id=""&gt;0&lt;/key&gt;&lt;/foreign-keys&gt;&lt;ref-type name="Journal Article"&gt;17&lt;/ref-type&gt;&lt;contributors&gt;&lt;authors&gt;&lt;author&gt;Yang, X. L.&lt;/author&gt;&lt;author&gt;Liu, K. Y. &lt;/author&gt;&lt;author&gt;Lin, F. J.&lt;/author&gt;&lt;author&gt;Shi, H. M.&lt;/author&gt;&lt;author&gt;Ou, Z. L.&lt;/author&gt;&lt;/authors&gt;&lt;/contributors&gt;&lt;titles&gt;&lt;title&gt;CCL28 promotes breast cancer growth and metastasis through MAPK-mediated cellular anti-apoptosis and pro-metastasis&lt;/title&gt;&lt;secondary-title&gt;Oncol Rep &lt;/secondary-title&gt;&lt;/titles&gt;&lt;periodical&gt;&lt;full-title&gt;Oncol Rep&lt;/full-title&gt;&lt;/periodical&gt;&lt;pages&gt;1393-1401&lt;/pages&gt;&lt;volume&gt;38&lt;/volume&gt;&lt;number&gt;3&lt;/number&gt;&lt;dates&gt;&lt;year&gt;2017&lt;/year&gt;&lt;/dates&gt;&lt;isbn&gt;1021-335X&amp;#xD;1791-2431&lt;/isbn&gt;&lt;urls&gt;&lt;/urls&gt;&lt;electronic-resource-num&gt;10.3892/or.2017.5798&lt;/electronic-resource-num&gt;&lt;/record&gt;&lt;/Cite&gt;&lt;/EndNote&gt;</w:instrText>
      </w:r>
      <w:r w:rsidR="0044633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7" w:tooltip="Yang, 2017 #84" w:history="1">
        <w:r w:rsidR="00FC0DBB" w:rsidRPr="0044633E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7</w:t>
        </w:r>
      </w:hyperlink>
      <w:r w:rsidR="0044633E" w:rsidRPr="0044633E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10" w:tooltip="Liu, 2012 #77" w:history="1">
        <w:r w:rsidR="00FC0DBB" w:rsidRPr="0044633E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10</w:t>
        </w:r>
      </w:hyperlink>
      <w:r w:rsidR="0044633E">
        <w:rPr>
          <w:rFonts w:ascii="Times New Roman" w:hAnsi="Times New Roman" w:cs="Times New Roman"/>
          <w:sz w:val="24"/>
          <w:szCs w:val="24"/>
        </w:rPr>
        <w:fldChar w:fldCharType="end"/>
      </w:r>
      <w:hyperlink w:anchor="_ENREF_7" w:tooltip="Yang, 2017 #84" w:history="1"/>
      <w:r w:rsidR="00646B51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,</w:t>
      </w:r>
      <w:r w:rsidR="00646B51" w:rsidRPr="00646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showing</w:t>
      </w:r>
      <w:r w:rsidRPr="00EA7A7F">
        <w:rPr>
          <w:rFonts w:ascii="Times New Roman" w:hAnsi="Times New Roman" w:cs="Times New Roman"/>
          <w:sz w:val="24"/>
          <w:szCs w:val="24"/>
        </w:rPr>
        <w:t xml:space="preserve"> that</w:t>
      </w:r>
      <w:r w:rsidRPr="00EA7A7F">
        <w:rPr>
          <w:rFonts w:ascii="Times New Roman" w:eastAsia="宋体" w:hAnsi="Times New Roman" w:cs="Times New Roman"/>
          <w:sz w:val="24"/>
          <w:szCs w:val="24"/>
        </w:rPr>
        <w:t xml:space="preserve"> the</w:t>
      </w:r>
      <w:r w:rsidRPr="00EA7A7F">
        <w:rPr>
          <w:rFonts w:ascii="Times New Roman" w:hAnsi="Times New Roman" w:cs="Times New Roman"/>
          <w:color w:val="000000"/>
          <w:sz w:val="24"/>
          <w:szCs w:val="24"/>
        </w:rPr>
        <w:t xml:space="preserve"> expression of CCL28 mRNA </w:t>
      </w:r>
      <w:r w:rsidRPr="00EA7A7F">
        <w:rPr>
          <w:rFonts w:ascii="Times New Roman" w:eastAsia="宋体" w:hAnsi="Times New Roman" w:cs="Times New Roman"/>
          <w:color w:val="000000"/>
          <w:sz w:val="24"/>
          <w:szCs w:val="24"/>
        </w:rPr>
        <w:t>is</w:t>
      </w:r>
      <w:r w:rsidRPr="00EA7A7F">
        <w:rPr>
          <w:rFonts w:ascii="Times New Roman" w:hAnsi="Times New Roman" w:cs="Times New Roman"/>
          <w:color w:val="000000"/>
          <w:sz w:val="24"/>
          <w:szCs w:val="24"/>
        </w:rPr>
        <w:t xml:space="preserve"> usually well correlated with protein expression in mucosa samples</w:t>
      </w:r>
      <w:r w:rsidR="00C41CC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hyperlink w:anchor="_ENREF_10" w:tooltip="Liu, 2012 #77" w:history="1">
        <w:r w:rsidR="00FC0DBB">
          <w:rPr>
            <w:rFonts w:ascii="Times New Roman" w:hAnsi="Times New Roman" w:cs="Times New Roman"/>
            <w:color w:val="000000"/>
            <w:sz w:val="24"/>
            <w:szCs w:val="24"/>
          </w:rPr>
          <w:fldChar w:fldCharType="begin"/>
        </w:r>
        <w:r w:rsidR="00FC0DBB">
          <w:rPr>
            <w:rFonts w:ascii="Times New Roman" w:hAnsi="Times New Roman" w:cs="Times New Roman"/>
            <w:color w:val="000000"/>
            <w:sz w:val="24"/>
            <w:szCs w:val="24"/>
          </w:rPr>
          <w:instrText xml:space="preserve"> ADDIN EN.CITE &lt;EndNote&gt;&lt;Cite&gt;&lt;Author&gt;Liu&lt;/Author&gt;&lt;Year&gt;2012&lt;/Year&gt;&lt;RecNum&gt;77&lt;/RecNum&gt;&lt;DisplayText&gt;&lt;style face="superscript"&gt;10&lt;/style&gt;&lt;/DisplayText&gt;&lt;record&gt;&lt;rec-number&gt;77&lt;/rec-number&gt;&lt;foreign-keys&gt;&lt;key app="EN" db-id="02ea2vaartev0ie0wt75x25w0zdvawrvzf9p"&gt;77&lt;/key&gt;&lt;key app="ENWeb" db-id=""&gt;0&lt;/key&gt;&lt;/foreign-keys&gt;&lt;ref-type name="Journal Article"&gt;17&lt;/ref-type&gt;&lt;contributors&gt;&lt;authors&gt;&lt;author&gt;Liu, G. X.&lt;/author&gt;&lt;author&gt;Lan, J.&lt;/author&gt;&lt;author&gt;Sun, Y.&lt;/author&gt;&lt;author&gt;Hu, Yi-Jun&lt;/author&gt;&lt;author&gt;Jiang, Guang-Shui&lt;/author&gt;&lt;/authors&gt;&lt;/contributors&gt;&lt;titles&gt;&lt;title&gt;Expression of the chemokine CCL28 in pleomorphic adenoma and adenolymphoma of the human salivary glands&lt;/title&gt;&lt;secondary-title&gt;Exp Ther Med&lt;/secondary-title&gt;&lt;/titles&gt;&lt;periodical&gt;&lt;full-title&gt;Exp Ther Med&lt;/full-title&gt;&lt;/periodical&gt;&lt;pages&gt;65-69&lt;/pages&gt;&lt;volume&gt;4&lt;/volume&gt;&lt;number&gt;1&lt;/number&gt;&lt;dates&gt;&lt;year&gt;2012&lt;/year&gt;&lt;/dates&gt;&lt;isbn&gt;1792-0981&amp;#xD;1792-1015&lt;/isbn&gt;&lt;urls&gt;&lt;/urls&gt;&lt;electronic-resource-num&gt;10.3892/etm.2012.544&lt;/electronic-resource-num&gt;&lt;/record&gt;&lt;/Cite&gt;&lt;/EndNote&gt;</w:instrText>
        </w:r>
        <w:r w:rsidR="00FC0DBB">
          <w:rPr>
            <w:rFonts w:ascii="Times New Roman" w:hAnsi="Times New Roman" w:cs="Times New Roman"/>
            <w:color w:val="000000"/>
            <w:sz w:val="24"/>
            <w:szCs w:val="24"/>
          </w:rPr>
          <w:fldChar w:fldCharType="separate"/>
        </w:r>
        <w:r w:rsidR="00FC0DBB" w:rsidRPr="007B6676">
          <w:rPr>
            <w:rFonts w:ascii="Times New Roman" w:hAnsi="Times New Roman" w:cs="Times New Roman"/>
            <w:noProof/>
            <w:color w:val="000000"/>
            <w:sz w:val="24"/>
            <w:szCs w:val="24"/>
            <w:vertAlign w:val="superscript"/>
          </w:rPr>
          <w:t>10</w:t>
        </w:r>
        <w:r w:rsidR="00FC0DBB">
          <w:rPr>
            <w:rFonts w:ascii="Times New Roman" w:hAnsi="Times New Roman" w:cs="Times New Roman"/>
            <w:color w:val="000000"/>
            <w:sz w:val="24"/>
            <w:szCs w:val="24"/>
          </w:rPr>
          <w:fldChar w:fldCharType="end"/>
        </w:r>
      </w:hyperlink>
      <w:r w:rsidRPr="00EA7A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7A7F">
        <w:rPr>
          <w:rFonts w:ascii="Times New Roman" w:hAnsi="Times New Roman" w:cs="Times New Roman"/>
          <w:sz w:val="24"/>
          <w:szCs w:val="24"/>
        </w:rPr>
        <w:t>CCL28 can represent the responsiveness of respiratory and gastrointestinal mucosal immunity.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58F3">
        <w:rPr>
          <w:rFonts w:ascii="Times New Roman" w:hAnsi="Times New Roman" w:cs="Times New Roman"/>
          <w:sz w:val="24"/>
          <w:szCs w:val="24"/>
        </w:rPr>
        <w:t>W</w:t>
      </w:r>
      <w:r w:rsidRPr="00854F86">
        <w:rPr>
          <w:rFonts w:ascii="Times New Roman" w:hAnsi="Times New Roman" w:cs="Times New Roman"/>
          <w:sz w:val="24"/>
          <w:szCs w:val="24"/>
        </w:rPr>
        <w:t xml:space="preserve">e </w:t>
      </w:r>
      <w:r w:rsidR="008B52EF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854F86">
        <w:rPr>
          <w:rFonts w:ascii="Times New Roman" w:hAnsi="Times New Roman" w:cs="Times New Roman"/>
          <w:sz w:val="24"/>
          <w:szCs w:val="24"/>
        </w:rPr>
        <w:t xml:space="preserve">used </w:t>
      </w:r>
      <w:r w:rsidRPr="00854F86">
        <w:rPr>
          <w:rFonts w:ascii="Times New Roman" w:hAnsi="Times New Roman" w:cs="Times New Roman"/>
          <w:color w:val="000000"/>
          <w:sz w:val="24"/>
          <w:szCs w:val="24"/>
        </w:rPr>
        <w:t xml:space="preserve">real-time </w:t>
      </w:r>
      <w:r w:rsidRPr="00624033">
        <w:rPr>
          <w:rFonts w:ascii="Times New Roman" w:hAnsi="Times New Roman" w:cs="Times New Roman"/>
          <w:color w:val="000000"/>
          <w:sz w:val="24"/>
          <w:szCs w:val="24"/>
        </w:rPr>
        <w:t xml:space="preserve">RT-PCR to examine the </w:t>
      </w:r>
      <w:r w:rsidRPr="00016A64">
        <w:rPr>
          <w:rFonts w:ascii="Times New Roman" w:hAnsi="Times New Roman" w:cs="Times New Roman"/>
          <w:color w:val="000000"/>
          <w:sz w:val="24"/>
          <w:szCs w:val="24"/>
        </w:rPr>
        <w:t>epithelial expression level of</w:t>
      </w:r>
      <w:r w:rsidRPr="00016A6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CCL28 mRNA</w:t>
      </w:r>
      <w:r w:rsidRPr="00016A64">
        <w:rPr>
          <w:rFonts w:ascii="Times New Roman" w:hAnsi="Times New Roman" w:cs="Times New Roman"/>
          <w:color w:val="000000"/>
          <w:sz w:val="24"/>
          <w:szCs w:val="24"/>
        </w:rPr>
        <w:t xml:space="preserve"> in the posterior oropharyngeal mucosa of </w:t>
      </w:r>
      <w:r w:rsidRPr="00016A64">
        <w:rPr>
          <w:rFonts w:ascii="Times New Roman" w:hAnsi="Times New Roman" w:cs="Times New Roman"/>
          <w:sz w:val="24"/>
          <w:szCs w:val="24"/>
          <w:shd w:val="clear" w:color="auto" w:fill="FFFFFF"/>
        </w:rPr>
        <w:t>SARS-CoV-2</w:t>
      </w:r>
      <w:r w:rsidRPr="00016A64">
        <w:rPr>
          <w:rFonts w:ascii="Times New Roman" w:eastAsia="宋体" w:hAnsi="Times New Roman" w:cs="Times New Roman"/>
          <w:sz w:val="24"/>
          <w:szCs w:val="24"/>
        </w:rPr>
        <w:t>-</w:t>
      </w:r>
      <w:r w:rsidRPr="00016A64">
        <w:rPr>
          <w:rFonts w:ascii="Times New Roman" w:hAnsi="Times New Roman" w:cs="Times New Roman"/>
          <w:sz w:val="24"/>
          <w:szCs w:val="24"/>
          <w:shd w:val="clear" w:color="auto" w:fill="FFFFFF"/>
        </w:rPr>
        <w:t>infected</w:t>
      </w:r>
      <w:r w:rsidR="00275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AE5" w:rsidRPr="00EA7A7F">
        <w:rPr>
          <w:rFonts w:ascii="Times New Roman" w:hAnsi="Times New Roman" w:cs="Times New Roman"/>
          <w:sz w:val="24"/>
          <w:szCs w:val="24"/>
        </w:rPr>
        <w:t>individuals</w:t>
      </w:r>
      <w:r w:rsidR="005E4649" w:rsidRPr="00EA7A7F">
        <w:rPr>
          <w:rFonts w:ascii="Times New Roman" w:hAnsi="Times New Roman" w:cs="Times New Roman"/>
          <w:sz w:val="24"/>
          <w:szCs w:val="24"/>
        </w:rPr>
        <w:t xml:space="preserve"> and </w:t>
      </w:r>
      <w:r w:rsidR="00BD1AE5" w:rsidRPr="00016A64">
        <w:rPr>
          <w:rFonts w:ascii="Times New Roman" w:hAnsi="Times New Roman" w:cs="Times New Roman"/>
          <w:sz w:val="24"/>
          <w:szCs w:val="24"/>
        </w:rPr>
        <w:t xml:space="preserve">suspected respiratory outpatient paired </w:t>
      </w:r>
      <w:r w:rsidR="005E4649" w:rsidRPr="00EA7A7F">
        <w:rPr>
          <w:rFonts w:ascii="Times New Roman" w:hAnsi="Times New Roman" w:cs="Times New Roman"/>
          <w:sz w:val="24"/>
          <w:szCs w:val="24"/>
        </w:rPr>
        <w:t>individuals with fever.</w:t>
      </w:r>
      <w:r w:rsidR="002F66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18C1" w:rsidRPr="00016A64">
        <w:rPr>
          <w:rFonts w:ascii="Times New Roman" w:hAnsi="Times New Roman" w:cs="Times New Roman"/>
          <w:sz w:val="24"/>
          <w:szCs w:val="24"/>
        </w:rPr>
        <w:t>Since some</w:t>
      </w:r>
      <w:r w:rsidR="00054D9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4D9E" w:rsidRPr="00EA7A7F">
        <w:rPr>
          <w:rFonts w:ascii="Times New Roman" w:hAnsi="Times New Roman" w:cs="Times New Roman"/>
          <w:sz w:val="24"/>
          <w:szCs w:val="24"/>
        </w:rPr>
        <w:t>SARS-CoV-2</w:t>
      </w:r>
      <w:r w:rsidR="00054D9E">
        <w:rPr>
          <w:rFonts w:ascii="Times New Roman" w:hAnsi="Times New Roman" w:cs="Times New Roman" w:hint="eastAsia"/>
          <w:sz w:val="24"/>
          <w:szCs w:val="24"/>
        </w:rPr>
        <w:t xml:space="preserve"> positive</w:t>
      </w:r>
      <w:r w:rsidR="003C18C1" w:rsidRPr="00016A64">
        <w:rPr>
          <w:rFonts w:ascii="Times New Roman" w:hAnsi="Times New Roman" w:cs="Times New Roman"/>
          <w:sz w:val="24"/>
          <w:szCs w:val="24"/>
        </w:rPr>
        <w:t xml:space="preserve"> samples were discarded in the early</w:t>
      </w:r>
      <w:r w:rsidR="00F776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769A" w:rsidRPr="00016A64">
        <w:rPr>
          <w:rFonts w:ascii="Times New Roman" w:hAnsi="Times New Roman" w:cs="Times New Roman"/>
          <w:sz w:val="24"/>
          <w:szCs w:val="24"/>
          <w:shd w:val="clear" w:color="auto" w:fill="FFFFFF"/>
        </w:rPr>
        <w:t>SARS-CoV-2</w:t>
      </w:r>
      <w:r w:rsidR="003C18C1" w:rsidRPr="00016A64">
        <w:rPr>
          <w:rFonts w:ascii="Times New Roman" w:hAnsi="Times New Roman" w:cs="Times New Roman"/>
          <w:sz w:val="24"/>
          <w:szCs w:val="24"/>
        </w:rPr>
        <w:t xml:space="preserve"> epidemic, we </w:t>
      </w:r>
      <w:r w:rsidR="00127AC2">
        <w:rPr>
          <w:rFonts w:ascii="Times New Roman" w:hAnsi="Times New Roman" w:cs="Times New Roman" w:hint="eastAsia"/>
          <w:sz w:val="24"/>
          <w:szCs w:val="24"/>
        </w:rPr>
        <w:t>reserved</w:t>
      </w:r>
      <w:r w:rsidR="003C18C1" w:rsidRPr="00016A64">
        <w:rPr>
          <w:rFonts w:ascii="Times New Roman" w:hAnsi="Times New Roman" w:cs="Times New Roman"/>
          <w:sz w:val="24"/>
          <w:szCs w:val="24"/>
        </w:rPr>
        <w:t xml:space="preserve"> 32 samples</w:t>
      </w:r>
      <w:r w:rsidR="00127AC2">
        <w:rPr>
          <w:rFonts w:ascii="Times New Roman" w:hAnsi="Times New Roman" w:cs="Times New Roman" w:hint="eastAsia"/>
          <w:sz w:val="24"/>
          <w:szCs w:val="24"/>
        </w:rPr>
        <w:t xml:space="preserve"> (including 12 diarrhea patients)</w:t>
      </w:r>
      <w:r w:rsidR="003C18C1" w:rsidRPr="00016A64">
        <w:rPr>
          <w:rFonts w:ascii="Times New Roman" w:hAnsi="Times New Roman" w:cs="Times New Roman"/>
          <w:sz w:val="24"/>
          <w:szCs w:val="24"/>
        </w:rPr>
        <w:t>.</w:t>
      </w:r>
      <w:r w:rsidR="003C18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6C56">
        <w:rPr>
          <w:rFonts w:ascii="Times New Roman" w:hAnsi="Times New Roman" w:cs="Times New Roman"/>
          <w:sz w:val="24"/>
          <w:szCs w:val="24"/>
        </w:rPr>
        <w:t>Ten</w:t>
      </w:r>
      <w:r w:rsidR="00127A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6C56">
        <w:rPr>
          <w:rFonts w:ascii="Times New Roman" w:hAnsi="Times New Roman" w:cs="Times New Roman"/>
          <w:sz w:val="24"/>
          <w:szCs w:val="24"/>
        </w:rPr>
        <w:t xml:space="preserve">out </w:t>
      </w:r>
      <w:r w:rsidR="00127AC2">
        <w:rPr>
          <w:rFonts w:ascii="Times New Roman" w:hAnsi="Times New Roman" w:cs="Times New Roman" w:hint="eastAsia"/>
          <w:sz w:val="24"/>
          <w:szCs w:val="24"/>
        </w:rPr>
        <w:t xml:space="preserve">of 12 </w:t>
      </w:r>
      <w:r w:rsidR="00376C56" w:rsidRPr="00376C56">
        <w:rPr>
          <w:rFonts w:ascii="Times New Roman" w:hAnsi="Times New Roman" w:cs="Times New Roman" w:hint="eastAsia"/>
          <w:sz w:val="24"/>
          <w:szCs w:val="24"/>
        </w:rPr>
        <w:t>(</w:t>
      </w:r>
      <w:r w:rsidR="00376C56" w:rsidRPr="00376C56">
        <w:rPr>
          <w:rFonts w:ascii="Times New Roman" w:hAnsi="Times New Roman" w:cs="Times New Roman"/>
          <w:sz w:val="24"/>
          <w:szCs w:val="24"/>
        </w:rPr>
        <w:t>83.3%</w:t>
      </w:r>
      <w:r w:rsidR="00376C56" w:rsidRPr="00376C56">
        <w:rPr>
          <w:rFonts w:ascii="Times New Roman" w:hAnsi="Times New Roman" w:cs="Times New Roman" w:hint="eastAsia"/>
          <w:sz w:val="24"/>
          <w:szCs w:val="24"/>
        </w:rPr>
        <w:t xml:space="preserve">) </w:t>
      </w:r>
      <w:bookmarkStart w:id="11" w:name="_Hlk49330216"/>
      <w:r w:rsidR="00127AC2">
        <w:rPr>
          <w:rFonts w:ascii="Times New Roman" w:hAnsi="Times New Roman" w:cs="Times New Roman" w:hint="eastAsia"/>
          <w:sz w:val="24"/>
          <w:szCs w:val="24"/>
        </w:rPr>
        <w:t xml:space="preserve">diarrhea patients developed </w:t>
      </w:r>
      <w:r w:rsidR="00054D9E" w:rsidRPr="00016A64">
        <w:rPr>
          <w:rFonts w:ascii="Times New Roman" w:hAnsi="Times New Roman" w:cs="Times New Roman"/>
          <w:sz w:val="24"/>
          <w:szCs w:val="24"/>
        </w:rPr>
        <w:t>high expression</w:t>
      </w:r>
      <w:r w:rsidR="00054D9E">
        <w:rPr>
          <w:rFonts w:ascii="Times New Roman" w:hAnsi="Times New Roman" w:cs="Times New Roman" w:hint="eastAsia"/>
          <w:sz w:val="24"/>
          <w:szCs w:val="24"/>
        </w:rPr>
        <w:t xml:space="preserve"> level of </w:t>
      </w:r>
      <w:r w:rsidR="004E75FF" w:rsidRPr="00EA7A7F">
        <w:rPr>
          <w:rFonts w:ascii="Times New Roman" w:hAnsi="Times New Roman" w:cs="Times New Roman"/>
          <w:sz w:val="24"/>
          <w:szCs w:val="24"/>
        </w:rPr>
        <w:t>CCL28</w:t>
      </w:r>
      <w:r w:rsidR="00054D9E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12" w:name="_Hlk49330184"/>
      <w:r w:rsidR="004E75FF" w:rsidRPr="00EA7A7F">
        <w:rPr>
          <w:rFonts w:ascii="Times New Roman" w:hAnsi="Times New Roman" w:cs="Times New Roman"/>
          <w:sz w:val="24"/>
          <w:szCs w:val="24"/>
        </w:rPr>
        <w:t>compared with those without diarrhea and fever</w:t>
      </w:r>
      <w:r w:rsidR="004E75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4D9E" w:rsidRPr="00EA7A7F">
        <w:rPr>
          <w:rFonts w:ascii="Times New Roman" w:hAnsi="Times New Roman" w:cs="Times New Roman"/>
          <w:sz w:val="24"/>
          <w:szCs w:val="24"/>
        </w:rPr>
        <w:t>individuals</w:t>
      </w:r>
      <w:r w:rsidR="00054D9E" w:rsidRPr="00016A64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bookmarkEnd w:id="12"/>
      <w:r w:rsidR="00C41CCC" w:rsidRPr="00016A64">
        <w:rPr>
          <w:rFonts w:ascii="Times New Roman" w:hAnsi="Times New Roman" w:cs="Times New Roman"/>
          <w:sz w:val="24"/>
          <w:szCs w:val="24"/>
        </w:rPr>
        <w:t>(p</w:t>
      </w:r>
      <w:r w:rsidR="00C41CCC" w:rsidRPr="00016A64">
        <w:rPr>
          <w:rFonts w:ascii="Times New Roman" w:eastAsia="宋体" w:hAnsi="Times New Roman" w:cs="Times New Roman"/>
          <w:sz w:val="24"/>
          <w:szCs w:val="24"/>
        </w:rPr>
        <w:t>&lt;</w:t>
      </w:r>
      <w:r w:rsidR="00C41CCC" w:rsidRPr="00854F86">
        <w:rPr>
          <w:rFonts w:ascii="Times New Roman" w:hAnsi="Times New Roman" w:cs="Times New Roman"/>
          <w:sz w:val="24"/>
          <w:szCs w:val="24"/>
        </w:rPr>
        <w:t>0.0</w:t>
      </w:r>
      <w:r w:rsidR="00C41CCC">
        <w:rPr>
          <w:rFonts w:ascii="Times New Roman" w:hAnsi="Times New Roman" w:cs="Times New Roman" w:hint="eastAsia"/>
          <w:sz w:val="24"/>
          <w:szCs w:val="24"/>
        </w:rPr>
        <w:t>0</w:t>
      </w:r>
      <w:r w:rsidR="00C41CCC" w:rsidRPr="00854F86">
        <w:rPr>
          <w:rFonts w:ascii="Times New Roman" w:hAnsi="Times New Roman" w:cs="Times New Roman"/>
          <w:sz w:val="24"/>
          <w:szCs w:val="24"/>
        </w:rPr>
        <w:t xml:space="preserve">01) (Fig. </w:t>
      </w:r>
      <w:r w:rsidR="007573FB">
        <w:rPr>
          <w:rFonts w:ascii="Times New Roman" w:hAnsi="Times New Roman" w:cs="Times New Roman" w:hint="eastAsia"/>
          <w:sz w:val="24"/>
          <w:szCs w:val="24"/>
        </w:rPr>
        <w:t>1E</w:t>
      </w:r>
      <w:r w:rsidR="00C41CCC" w:rsidRPr="00854F86">
        <w:rPr>
          <w:rFonts w:ascii="Times New Roman" w:hAnsi="Times New Roman" w:cs="Times New Roman"/>
          <w:sz w:val="24"/>
          <w:szCs w:val="24"/>
        </w:rPr>
        <w:t xml:space="preserve">). </w:t>
      </w:r>
      <w:bookmarkStart w:id="13" w:name="OLE_LINK5"/>
      <w:r w:rsidR="00C41CCC" w:rsidRPr="00624033">
        <w:rPr>
          <w:rFonts w:ascii="Times New Roman" w:hAnsi="Times New Roman" w:cs="Times New Roman"/>
          <w:sz w:val="24"/>
          <w:szCs w:val="24"/>
        </w:rPr>
        <w:t>We</w:t>
      </w:r>
      <w:r w:rsidR="00C41CCC" w:rsidRPr="006240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4D9E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C41CCC" w:rsidRPr="00624033">
        <w:rPr>
          <w:rFonts w:ascii="Times New Roman" w:hAnsi="Times New Roman" w:cs="Times New Roman" w:hint="eastAsia"/>
          <w:sz w:val="24"/>
          <w:szCs w:val="24"/>
        </w:rPr>
        <w:t xml:space="preserve">found that </w:t>
      </w:r>
      <w:r w:rsidR="00C41CCC" w:rsidRPr="00016A64">
        <w:rPr>
          <w:rFonts w:ascii="Times New Roman" w:hAnsi="Times New Roman" w:cs="Times New Roman"/>
          <w:sz w:val="24"/>
          <w:szCs w:val="24"/>
        </w:rPr>
        <w:t>d</w:t>
      </w:r>
      <w:r w:rsidR="00C41CCC" w:rsidRPr="00016A64">
        <w:rPr>
          <w:rFonts w:ascii="Times New Roman" w:eastAsia="宋体" w:hAnsi="Times New Roman" w:cs="Times New Roman"/>
          <w:sz w:val="24"/>
          <w:szCs w:val="24"/>
        </w:rPr>
        <w:t>iarrhea</w:t>
      </w:r>
      <w:r w:rsidR="00C41CCC" w:rsidRPr="00016A64">
        <w:rPr>
          <w:rFonts w:ascii="Times New Roman" w:hAnsi="Times New Roman" w:cs="Times New Roman"/>
          <w:sz w:val="24"/>
          <w:szCs w:val="24"/>
        </w:rPr>
        <w:t xml:space="preserve"> as one of the gastrointestinal symptoms </w:t>
      </w:r>
      <w:r w:rsidR="00C41CCC" w:rsidRPr="00016A64">
        <w:rPr>
          <w:rFonts w:ascii="Times New Roman" w:eastAsia="宋体" w:hAnsi="Times New Roman" w:cs="Times New Roman"/>
          <w:sz w:val="24"/>
          <w:szCs w:val="24"/>
        </w:rPr>
        <w:t xml:space="preserve">appeared </w:t>
      </w:r>
      <w:r w:rsidR="00C41CCC" w:rsidRPr="00016A64">
        <w:rPr>
          <w:rFonts w:ascii="Times New Roman" w:hAnsi="Times New Roman" w:cs="Times New Roman"/>
          <w:sz w:val="24"/>
          <w:szCs w:val="24"/>
        </w:rPr>
        <w:t xml:space="preserve">at onset in some individuals, while others had diarrhea after hospitalization. To address the relationship between CCL28 expression and diarrhea, we chose the samples at the time of COVID-19 confirmation and as a date benchmark. </w:t>
      </w:r>
      <w:bookmarkStart w:id="14" w:name="_Hlk49329966"/>
      <w:bookmarkEnd w:id="13"/>
      <w:r w:rsidR="00523FAE">
        <w:rPr>
          <w:rFonts w:ascii="Times New Roman" w:hAnsi="Times New Roman" w:cs="Times New Roman" w:hint="eastAsia"/>
          <w:sz w:val="24"/>
          <w:szCs w:val="24"/>
        </w:rPr>
        <w:t>In the COVID-19</w:t>
      </w:r>
      <w:r w:rsidR="00523FAE" w:rsidRPr="00523F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3FAE">
        <w:rPr>
          <w:rFonts w:ascii="Times New Roman" w:hAnsi="Times New Roman" w:cs="Times New Roman" w:hint="eastAsia"/>
          <w:sz w:val="24"/>
          <w:szCs w:val="24"/>
        </w:rPr>
        <w:t>diarrhea patients, we</w:t>
      </w:r>
      <w:r w:rsidR="00C41CCC" w:rsidRPr="00016A64">
        <w:rPr>
          <w:rFonts w:ascii="Times New Roman" w:hAnsi="Times New Roman" w:cs="Times New Roman"/>
          <w:sz w:val="24"/>
          <w:szCs w:val="24"/>
        </w:rPr>
        <w:t xml:space="preserve"> noted that 100% (9/9) individuals developed relatively high expression </w:t>
      </w:r>
      <w:r w:rsidR="00C41CCC" w:rsidRPr="00016A64">
        <w:rPr>
          <w:rFonts w:ascii="Times New Roman" w:eastAsia="宋体" w:hAnsi="Times New Roman" w:cs="Times New Roman"/>
          <w:sz w:val="24"/>
          <w:szCs w:val="24"/>
        </w:rPr>
        <w:t>level</w:t>
      </w:r>
      <w:r w:rsidR="00C41CCC" w:rsidRPr="00016A64">
        <w:rPr>
          <w:rFonts w:ascii="Times New Roman" w:hAnsi="Times New Roman" w:cs="Times New Roman"/>
          <w:sz w:val="24"/>
          <w:szCs w:val="24"/>
        </w:rPr>
        <w:t xml:space="preserve"> of CCL28 before</w:t>
      </w:r>
      <w:r w:rsidR="00523F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1CCC" w:rsidRPr="00016A64">
        <w:rPr>
          <w:rFonts w:ascii="Times New Roman" w:hAnsi="Times New Roman" w:cs="Times New Roman"/>
          <w:sz w:val="24"/>
          <w:szCs w:val="24"/>
        </w:rPr>
        <w:t>the onset of diarrhea</w:t>
      </w:r>
      <w:r w:rsidR="00C41CCC" w:rsidRPr="00854F86">
        <w:rPr>
          <w:rFonts w:ascii="Times New Roman" w:hAnsi="Times New Roman" w:cs="Times New Roman" w:hint="eastAsia"/>
          <w:sz w:val="24"/>
          <w:szCs w:val="24"/>
        </w:rPr>
        <w:t xml:space="preserve">, while 33.3% (1/3) individual </w:t>
      </w:r>
      <w:r w:rsidR="00C41CCC" w:rsidRPr="00016A64">
        <w:rPr>
          <w:rFonts w:ascii="Times New Roman" w:hAnsi="Times New Roman" w:cs="Times New Roman"/>
          <w:sz w:val="24"/>
          <w:szCs w:val="24"/>
        </w:rPr>
        <w:t xml:space="preserve">developed relatively high </w:t>
      </w:r>
      <w:r w:rsidR="00C41CCC" w:rsidRPr="00016A64">
        <w:rPr>
          <w:rFonts w:ascii="Times New Roman" w:eastAsia="宋体" w:hAnsi="Times New Roman" w:cs="Times New Roman"/>
          <w:sz w:val="24"/>
          <w:szCs w:val="24"/>
        </w:rPr>
        <w:t>level</w:t>
      </w:r>
      <w:r w:rsidR="00C41CCC" w:rsidRPr="00016A64">
        <w:rPr>
          <w:rFonts w:ascii="Times New Roman" w:hAnsi="Times New Roman" w:cs="Times New Roman"/>
          <w:sz w:val="24"/>
          <w:szCs w:val="24"/>
        </w:rPr>
        <w:t xml:space="preserve"> of CCL28 mRNA expression after diarrhea</w:t>
      </w:r>
      <w:r w:rsidR="008A13B6" w:rsidRPr="00016A64">
        <w:rPr>
          <w:rFonts w:ascii="Times New Roman" w:hAnsi="Times New Roman" w:cs="Times New Roman"/>
          <w:sz w:val="24"/>
          <w:szCs w:val="24"/>
        </w:rPr>
        <w:t xml:space="preserve"> (p</w:t>
      </w:r>
      <w:r w:rsidR="008A13B6" w:rsidRPr="00016A64">
        <w:rPr>
          <w:rFonts w:ascii="Times New Roman" w:eastAsia="宋体" w:hAnsi="Times New Roman" w:cs="Times New Roman"/>
          <w:sz w:val="24"/>
          <w:szCs w:val="24"/>
        </w:rPr>
        <w:t>&lt;</w:t>
      </w:r>
      <w:r w:rsidR="008A13B6" w:rsidRPr="00854F86">
        <w:rPr>
          <w:rFonts w:ascii="Times New Roman" w:hAnsi="Times New Roman" w:cs="Times New Roman"/>
          <w:sz w:val="24"/>
          <w:szCs w:val="24"/>
        </w:rPr>
        <w:t>0.00</w:t>
      </w:r>
      <w:r w:rsidR="008A13B6">
        <w:rPr>
          <w:rFonts w:ascii="Times New Roman" w:hAnsi="Times New Roman" w:cs="Times New Roman" w:hint="eastAsia"/>
          <w:sz w:val="24"/>
          <w:szCs w:val="24"/>
        </w:rPr>
        <w:t>0</w:t>
      </w:r>
      <w:r w:rsidR="008A13B6" w:rsidRPr="00854F86">
        <w:rPr>
          <w:rFonts w:ascii="Times New Roman" w:hAnsi="Times New Roman" w:cs="Times New Roman"/>
          <w:sz w:val="24"/>
          <w:szCs w:val="24"/>
        </w:rPr>
        <w:t>1)</w:t>
      </w:r>
      <w:r w:rsidR="00C41CCC" w:rsidRPr="00016A64">
        <w:rPr>
          <w:rFonts w:ascii="Times New Roman" w:hAnsi="Times New Roman" w:cs="Times New Roman"/>
          <w:sz w:val="24"/>
          <w:szCs w:val="24"/>
        </w:rPr>
        <w:t xml:space="preserve"> (Fig. </w:t>
      </w:r>
      <w:r w:rsidR="007573FB">
        <w:rPr>
          <w:rFonts w:ascii="Times New Roman" w:hAnsi="Times New Roman" w:cs="Times New Roman" w:hint="eastAsia"/>
          <w:sz w:val="24"/>
          <w:szCs w:val="24"/>
        </w:rPr>
        <w:t>1F</w:t>
      </w:r>
      <w:r w:rsidR="00C41CCC" w:rsidRPr="00016A64">
        <w:rPr>
          <w:rFonts w:ascii="Times New Roman" w:hAnsi="Times New Roman" w:cs="Times New Roman"/>
          <w:sz w:val="24"/>
          <w:szCs w:val="24"/>
        </w:rPr>
        <w:t>). These results suggest that CCL28 mucosal expression appears to associate with the appearance of diarrhea</w:t>
      </w:r>
      <w:r w:rsidR="00602D1F" w:rsidRPr="00EA7A7F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14:paraId="71F25771" w14:textId="77777777" w:rsidR="00654BB5" w:rsidRPr="00016A64" w:rsidRDefault="00654BB5" w:rsidP="00654B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ACD539" w14:textId="2C49A0AA" w:rsidR="00654BB5" w:rsidRPr="000B02BB" w:rsidRDefault="00742EAB" w:rsidP="00654BB5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2C7482">
        <w:rPr>
          <w:rFonts w:ascii="Times New Roman" w:hAnsi="Times New Roman" w:cs="Times New Roman"/>
          <w:sz w:val="24"/>
          <w:szCs w:val="24"/>
        </w:rPr>
        <w:t>At the time of writing, the global case fatality rate wa</w:t>
      </w:r>
      <w:r w:rsidRPr="00CF4189">
        <w:rPr>
          <w:rFonts w:ascii="Times New Roman" w:hAnsi="Times New Roman" w:cs="Times New Roman"/>
          <w:sz w:val="24"/>
          <w:szCs w:val="24"/>
        </w:rPr>
        <w:t>s ~6.5% o</w:t>
      </w:r>
      <w:r w:rsidRPr="002C7482">
        <w:rPr>
          <w:rFonts w:ascii="Times New Roman" w:hAnsi="Times New Roman" w:cs="Times New Roman"/>
          <w:sz w:val="24"/>
          <w:szCs w:val="24"/>
        </w:rPr>
        <w:t>f lab</w:t>
      </w:r>
      <w:r w:rsidRPr="00016A64">
        <w:rPr>
          <w:rFonts w:ascii="Times New Roman" w:hAnsi="Times New Roman" w:cs="Times New Roman"/>
          <w:sz w:val="24"/>
          <w:szCs w:val="24"/>
        </w:rPr>
        <w:t xml:space="preserve">oratory-confirmed </w:t>
      </w:r>
      <w:r w:rsidRPr="00016A64">
        <w:rPr>
          <w:rFonts w:ascii="Times New Roman" w:hAnsi="Times New Roman" w:cs="Times New Roman"/>
          <w:sz w:val="24"/>
          <w:szCs w:val="24"/>
        </w:rPr>
        <w:lastRenderedPageBreak/>
        <w:t>SARS-CoV-2-infected patients.</w:t>
      </w:r>
      <w:r w:rsidR="00B200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002A" w:rsidRPr="00016A64">
        <w:rPr>
          <w:rFonts w:ascii="Times New Roman" w:hAnsi="Times New Roman" w:cs="Times New Roman"/>
          <w:sz w:val="24"/>
          <w:szCs w:val="24"/>
        </w:rPr>
        <w:t>The majority of those with severe disease and poor outcomes tended to be patients with comorbidities, including hypertension, diabetes, obesity, asthma, chronic obstructive pulmonary disease, or advanced age</w:t>
      </w:r>
      <w:r w:rsidR="00B200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633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PEVuZE5vdGU+PENpdGU+PEF1dGhvcj5WZW5hPC9BdXRob3I+PFllYXI+MjAyMDwvWWVhcj48UmVj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==
</w:fldData>
        </w:fldChar>
      </w:r>
      <w:r w:rsidR="00FC0DB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C0DB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PEVuZE5vdGU+PENpdGU+PEF1dGhvcj5WZW5hPC9BdXRob3I+PFllYXI+MjAyMDwvWWVhcj48UmVj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==
</w:fldData>
        </w:fldChar>
      </w:r>
      <w:r w:rsidR="00FC0DB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C0DBB">
        <w:rPr>
          <w:rFonts w:ascii="Times New Roman" w:hAnsi="Times New Roman" w:cs="Times New Roman"/>
          <w:sz w:val="24"/>
          <w:szCs w:val="24"/>
        </w:rPr>
      </w:r>
      <w:r w:rsidR="00FC0DBB">
        <w:rPr>
          <w:rFonts w:ascii="Times New Roman" w:hAnsi="Times New Roman" w:cs="Times New Roman"/>
          <w:sz w:val="24"/>
          <w:szCs w:val="24"/>
        </w:rPr>
        <w:fldChar w:fldCharType="end"/>
      </w:r>
      <w:r w:rsidR="0044633E">
        <w:rPr>
          <w:rFonts w:ascii="Times New Roman" w:hAnsi="Times New Roman" w:cs="Times New Roman"/>
          <w:sz w:val="24"/>
          <w:szCs w:val="24"/>
        </w:rPr>
      </w:r>
      <w:r w:rsidR="0044633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2" w:tooltip="Hou, 2020 #123" w:history="1">
        <w:r w:rsidR="00FC0DBB" w:rsidRPr="00FC0DBB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</w:hyperlink>
      <w:r w:rsidR="00FC0DBB" w:rsidRPr="00FC0DBB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3" w:tooltip="Vena, 2020 #126" w:history="1">
        <w:r w:rsidR="00FC0DBB" w:rsidRPr="00FC0DBB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</w:t>
        </w:r>
      </w:hyperlink>
      <w:r w:rsidR="0044633E">
        <w:rPr>
          <w:rFonts w:ascii="Times New Roman" w:hAnsi="Times New Roman" w:cs="Times New Roman"/>
          <w:sz w:val="24"/>
          <w:szCs w:val="24"/>
        </w:rPr>
        <w:fldChar w:fldCharType="end"/>
      </w:r>
      <w:r w:rsidR="00B2002A">
        <w:rPr>
          <w:rFonts w:ascii="Times New Roman" w:hAnsi="Times New Roman" w:cs="Times New Roman" w:hint="eastAsia"/>
          <w:sz w:val="24"/>
          <w:szCs w:val="24"/>
        </w:rPr>
        <w:t>.</w:t>
      </w:r>
      <w:r w:rsidRPr="00016A64">
        <w:rPr>
          <w:rFonts w:ascii="Times New Roman" w:hAnsi="Times New Roman" w:cs="Times New Roman"/>
          <w:sz w:val="24"/>
          <w:szCs w:val="24"/>
        </w:rPr>
        <w:t xml:space="preserve"> </w:t>
      </w:r>
      <w:r w:rsidR="00654BB5">
        <w:rPr>
          <w:rFonts w:ascii="Times New Roman" w:hAnsi="Times New Roman" w:cs="Times New Roman" w:hint="eastAsia"/>
          <w:sz w:val="24"/>
          <w:szCs w:val="24"/>
        </w:rPr>
        <w:t>As shown in Table 1, w</w:t>
      </w:r>
      <w:r w:rsidR="00654BB5">
        <w:rPr>
          <w:rFonts w:ascii="Times New Roman" w:hAnsi="Times New Roman" w:cs="Times New Roman"/>
          <w:sz w:val="24"/>
          <w:szCs w:val="24"/>
        </w:rPr>
        <w:t>e</w:t>
      </w:r>
      <w:r w:rsidR="00654BB5" w:rsidRPr="00EA7A7F">
        <w:rPr>
          <w:rFonts w:ascii="Times New Roman" w:hAnsi="Times New Roman" w:cs="Times New Roman"/>
          <w:sz w:val="24"/>
          <w:szCs w:val="24"/>
        </w:rPr>
        <w:t xml:space="preserve"> found </w:t>
      </w:r>
      <w:r w:rsidR="00654BB5" w:rsidRPr="00D957D6">
        <w:rPr>
          <w:rFonts w:ascii="Times New Roman" w:hAnsi="Times New Roman" w:cs="Times New Roman"/>
          <w:sz w:val="24"/>
          <w:szCs w:val="24"/>
        </w:rPr>
        <w:t xml:space="preserve">that </w:t>
      </w:r>
      <w:r w:rsidR="00654BB5">
        <w:rPr>
          <w:rFonts w:ascii="Times New Roman" w:hAnsi="Times New Roman" w:cs="Times New Roman" w:hint="eastAsia"/>
          <w:sz w:val="24"/>
          <w:szCs w:val="24"/>
        </w:rPr>
        <w:t>45</w:t>
      </w:r>
      <w:r w:rsidR="00654BB5" w:rsidRPr="00D957D6">
        <w:rPr>
          <w:rFonts w:ascii="Times New Roman" w:hAnsi="Times New Roman" w:cs="Times New Roman"/>
          <w:sz w:val="24"/>
          <w:szCs w:val="24"/>
        </w:rPr>
        <w:t xml:space="preserve"> (</w:t>
      </w:r>
      <w:r w:rsidR="00654BB5">
        <w:rPr>
          <w:rFonts w:ascii="Times New Roman" w:hAnsi="Times New Roman" w:cs="Times New Roman" w:hint="eastAsia"/>
          <w:sz w:val="24"/>
          <w:szCs w:val="24"/>
        </w:rPr>
        <w:t>81.8</w:t>
      </w:r>
      <w:r w:rsidR="00654BB5" w:rsidRPr="00D957D6">
        <w:rPr>
          <w:rFonts w:ascii="Times New Roman" w:hAnsi="Times New Roman" w:cs="Times New Roman"/>
          <w:sz w:val="24"/>
          <w:szCs w:val="24"/>
        </w:rPr>
        <w:t xml:space="preserve">%) of 55 </w:t>
      </w:r>
      <w:r w:rsidR="005E64BA">
        <w:rPr>
          <w:rFonts w:ascii="Times New Roman" w:hAnsi="Times New Roman" w:cs="Times New Roman"/>
          <w:sz w:val="24"/>
          <w:szCs w:val="24"/>
        </w:rPr>
        <w:t>pa</w:t>
      </w:r>
      <w:r w:rsidR="005E64BA">
        <w:rPr>
          <w:rFonts w:ascii="Times New Roman" w:hAnsi="Times New Roman" w:cs="Times New Roman" w:hint="eastAsia"/>
          <w:sz w:val="24"/>
          <w:szCs w:val="24"/>
        </w:rPr>
        <w:t>tients</w:t>
      </w:r>
      <w:r w:rsidR="00654BB5" w:rsidRPr="00D957D6">
        <w:rPr>
          <w:rFonts w:ascii="Times New Roman" w:hAnsi="Times New Roman" w:cs="Times New Roman"/>
          <w:sz w:val="24"/>
          <w:szCs w:val="24"/>
        </w:rPr>
        <w:t xml:space="preserve"> were </w:t>
      </w:r>
      <w:r w:rsidR="00654BB5">
        <w:rPr>
          <w:rFonts w:ascii="Times New Roman" w:hAnsi="Times New Roman" w:cs="Times New Roman" w:hint="eastAsia"/>
          <w:sz w:val="24"/>
          <w:szCs w:val="24"/>
        </w:rPr>
        <w:t>mild illness and 10 (18.2%) were severe illness;</w:t>
      </w:r>
      <w:r w:rsidR="00654BB5" w:rsidRPr="00895217">
        <w:rPr>
          <w:rFonts w:ascii="Times New Roman" w:hAnsi="Times New Roman" w:cs="Times New Roman"/>
          <w:sz w:val="24"/>
          <w:szCs w:val="24"/>
        </w:rPr>
        <w:t xml:space="preserve"> </w:t>
      </w:r>
      <w:r w:rsidR="00654BB5">
        <w:rPr>
          <w:rFonts w:ascii="Times New Roman" w:hAnsi="Times New Roman" w:cs="Times New Roman" w:hint="eastAsia"/>
          <w:sz w:val="24"/>
          <w:szCs w:val="24"/>
        </w:rPr>
        <w:t>t</w:t>
      </w:r>
      <w:r w:rsidR="00654BB5" w:rsidRPr="00BD0B4B">
        <w:rPr>
          <w:rFonts w:ascii="Times New Roman" w:hAnsi="Times New Roman" w:cs="Times New Roman"/>
          <w:sz w:val="24"/>
          <w:szCs w:val="24"/>
        </w:rPr>
        <w:t xml:space="preserve">he </w:t>
      </w:r>
      <w:r w:rsidR="009F55C1">
        <w:rPr>
          <w:rFonts w:ascii="Times New Roman" w:hAnsi="Times New Roman" w:cs="Times New Roman" w:hint="eastAsia"/>
          <w:sz w:val="24"/>
          <w:szCs w:val="24"/>
        </w:rPr>
        <w:t>mean</w:t>
      </w:r>
      <w:r w:rsidR="009F55C1" w:rsidRPr="00BD0B4B">
        <w:rPr>
          <w:rFonts w:ascii="Times New Roman" w:hAnsi="Times New Roman" w:cs="Times New Roman"/>
          <w:sz w:val="24"/>
          <w:szCs w:val="24"/>
        </w:rPr>
        <w:t xml:space="preserve"> </w:t>
      </w:r>
      <w:r w:rsidR="00654BB5" w:rsidRPr="00BD0B4B">
        <w:rPr>
          <w:rFonts w:ascii="Times New Roman" w:hAnsi="Times New Roman" w:cs="Times New Roman"/>
          <w:sz w:val="24"/>
          <w:szCs w:val="24"/>
        </w:rPr>
        <w:t xml:space="preserve">age of </w:t>
      </w:r>
      <w:r w:rsidR="00654BB5" w:rsidRPr="00BD0B4B">
        <w:rPr>
          <w:rFonts w:ascii="Times New Roman" w:eastAsia="宋体" w:hAnsi="Times New Roman" w:cs="Times New Roman"/>
          <w:sz w:val="24"/>
          <w:szCs w:val="24"/>
        </w:rPr>
        <w:t>severely</w:t>
      </w:r>
      <w:r w:rsidR="00654BB5" w:rsidRPr="00BD0B4B">
        <w:rPr>
          <w:rFonts w:ascii="Times New Roman" w:hAnsi="Times New Roman" w:cs="Times New Roman"/>
          <w:sz w:val="24"/>
          <w:szCs w:val="24"/>
        </w:rPr>
        <w:t xml:space="preserve"> ill individuals was 53.4 </w:t>
      </w:r>
      <w:r w:rsidR="00654BB5" w:rsidRPr="00BD0B4B">
        <w:rPr>
          <w:rFonts w:ascii="Times New Roman" w:eastAsia="宋体" w:hAnsi="Times New Roman" w:cs="Times New Roman"/>
          <w:sz w:val="24"/>
          <w:szCs w:val="24"/>
        </w:rPr>
        <w:t xml:space="preserve">± </w:t>
      </w:r>
      <w:r w:rsidR="00654BB5" w:rsidRPr="00BD0B4B">
        <w:rPr>
          <w:rFonts w:ascii="Times New Roman" w:hAnsi="Times New Roman" w:cs="Times New Roman"/>
          <w:sz w:val="24"/>
          <w:szCs w:val="24"/>
        </w:rPr>
        <w:t>6.6 years</w:t>
      </w:r>
      <w:r w:rsidR="00654BB5">
        <w:rPr>
          <w:rFonts w:ascii="Times New Roman" w:hAnsi="Times New Roman" w:cs="Times New Roman" w:hint="eastAsia"/>
          <w:sz w:val="24"/>
          <w:szCs w:val="24"/>
        </w:rPr>
        <w:t>;</w:t>
      </w:r>
      <w:r w:rsidR="00654BB5">
        <w:rPr>
          <w:rFonts w:ascii="Times New Roman" w:eastAsia="宋体" w:hAnsi="Times New Roman" w:cs="Times New Roman" w:hint="eastAsia"/>
          <w:sz w:val="24"/>
          <w:szCs w:val="24"/>
        </w:rPr>
        <w:t xml:space="preserve"> 18</w:t>
      </w:r>
      <w:r w:rsidR="00654BB5" w:rsidRPr="00854F8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54BB5" w:rsidRPr="00854F86">
        <w:rPr>
          <w:rFonts w:ascii="Times New Roman" w:hAnsi="Times New Roman" w:cs="Times New Roman"/>
          <w:sz w:val="24"/>
          <w:szCs w:val="24"/>
        </w:rPr>
        <w:t>(32.7%) of 55 patients</w:t>
      </w:r>
      <w:r w:rsidR="00654B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4BB5" w:rsidRPr="00854F86">
        <w:rPr>
          <w:rFonts w:ascii="Times New Roman" w:hAnsi="Times New Roman" w:cs="Times New Roman"/>
          <w:sz w:val="24"/>
          <w:szCs w:val="24"/>
        </w:rPr>
        <w:t>had underlying diseas</w:t>
      </w:r>
      <w:r w:rsidR="00654BB5" w:rsidRPr="000B02BB">
        <w:rPr>
          <w:rFonts w:ascii="Times New Roman" w:hAnsi="Times New Roman" w:cs="Times New Roman"/>
          <w:sz w:val="24"/>
          <w:szCs w:val="24"/>
        </w:rPr>
        <w:t>es</w:t>
      </w:r>
      <w:r w:rsidR="008A13B6" w:rsidRPr="000B02BB">
        <w:rPr>
          <w:rFonts w:ascii="Times New Roman" w:hAnsi="Times New Roman" w:cs="Times New Roman" w:hint="eastAsia"/>
          <w:sz w:val="24"/>
          <w:szCs w:val="24"/>
        </w:rPr>
        <w:t>, especially in diarrhea individual (9/20, 45%);</w:t>
      </w:r>
      <w:r w:rsidR="00654BB5" w:rsidRPr="000B02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13B6" w:rsidRPr="000B02BB">
        <w:rPr>
          <w:rFonts w:ascii="Times New Roman" w:eastAsia="宋体" w:hAnsi="Times New Roman" w:cs="Times New Roman" w:hint="eastAsia"/>
          <w:sz w:val="24"/>
          <w:szCs w:val="24"/>
        </w:rPr>
        <w:t xml:space="preserve">32 (58.2%) </w:t>
      </w:r>
      <w:r w:rsidR="008A13B6" w:rsidRPr="000B02BB">
        <w:rPr>
          <w:rFonts w:ascii="Times New Roman" w:hAnsi="Times New Roman" w:cs="Times New Roman"/>
          <w:sz w:val="24"/>
          <w:szCs w:val="24"/>
        </w:rPr>
        <w:t>of 55 patients</w:t>
      </w:r>
      <w:r w:rsidR="008A13B6" w:rsidRPr="000B02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4BB5" w:rsidRPr="000B02BB">
        <w:rPr>
          <w:rFonts w:ascii="Times New Roman" w:hAnsi="Times New Roman" w:cs="Times New Roman" w:hint="eastAsia"/>
          <w:sz w:val="24"/>
          <w:szCs w:val="24"/>
        </w:rPr>
        <w:t>were male</w:t>
      </w:r>
      <w:r w:rsidR="008A13B6" w:rsidRPr="000B02BB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654BB5" w:rsidRPr="000B02BB">
        <w:rPr>
          <w:rFonts w:ascii="Times New Roman" w:hAnsi="Times New Roman" w:cs="Times New Roman" w:hint="eastAsia"/>
          <w:sz w:val="24"/>
          <w:szCs w:val="24"/>
        </w:rPr>
        <w:t>7</w:t>
      </w:r>
      <w:r w:rsidR="00654BB5" w:rsidRPr="000B02BB">
        <w:rPr>
          <w:rFonts w:ascii="Times New Roman" w:hAnsi="Times New Roman" w:cs="Times New Roman"/>
          <w:sz w:val="24"/>
          <w:szCs w:val="24"/>
        </w:rPr>
        <w:t xml:space="preserve"> (</w:t>
      </w:r>
      <w:r w:rsidR="00654BB5" w:rsidRPr="000B02BB">
        <w:rPr>
          <w:rFonts w:ascii="Times New Roman" w:hAnsi="Times New Roman" w:cs="Times New Roman" w:hint="eastAsia"/>
          <w:sz w:val="24"/>
          <w:szCs w:val="24"/>
        </w:rPr>
        <w:t>70%</w:t>
      </w:r>
      <w:r w:rsidR="00654BB5" w:rsidRPr="000B02BB">
        <w:rPr>
          <w:rFonts w:ascii="Times New Roman" w:hAnsi="Times New Roman" w:cs="Times New Roman"/>
          <w:sz w:val="24"/>
          <w:szCs w:val="24"/>
        </w:rPr>
        <w:t xml:space="preserve">) of </w:t>
      </w:r>
      <w:r w:rsidR="00654BB5" w:rsidRPr="000B02BB">
        <w:rPr>
          <w:rFonts w:ascii="Times New Roman" w:hAnsi="Times New Roman" w:cs="Times New Roman" w:hint="eastAsia"/>
          <w:sz w:val="24"/>
          <w:szCs w:val="24"/>
        </w:rPr>
        <w:t>1</w:t>
      </w:r>
      <w:r w:rsidR="00654BB5" w:rsidRPr="000B02BB">
        <w:rPr>
          <w:rFonts w:ascii="Times New Roman" w:hAnsi="Times New Roman" w:cs="Times New Roman"/>
          <w:sz w:val="24"/>
          <w:szCs w:val="24"/>
        </w:rPr>
        <w:t xml:space="preserve">0 male </w:t>
      </w:r>
      <w:r w:rsidR="008A13B6" w:rsidRPr="000B02BB">
        <w:rPr>
          <w:rFonts w:ascii="Times New Roman" w:hAnsi="Times New Roman" w:cs="Times New Roman" w:hint="eastAsia"/>
          <w:sz w:val="24"/>
          <w:szCs w:val="24"/>
        </w:rPr>
        <w:t xml:space="preserve">patients </w:t>
      </w:r>
      <w:r w:rsidR="00654BB5" w:rsidRPr="000B02BB">
        <w:rPr>
          <w:rFonts w:ascii="Times New Roman" w:hAnsi="Times New Roman" w:cs="Times New Roman"/>
          <w:sz w:val="24"/>
          <w:szCs w:val="24"/>
        </w:rPr>
        <w:t>developed sev</w:t>
      </w:r>
      <w:r w:rsidR="00654BB5" w:rsidRPr="000B02BB">
        <w:rPr>
          <w:rFonts w:ascii="Times New Roman" w:hAnsi="Times New Roman" w:cs="Times New Roman" w:hint="eastAsia"/>
          <w:sz w:val="24"/>
          <w:szCs w:val="24"/>
        </w:rPr>
        <w:t>ere illness but only one developed diarrhea</w:t>
      </w:r>
      <w:r w:rsidR="00654BB5" w:rsidRPr="000B02BB">
        <w:rPr>
          <w:rFonts w:ascii="Times New Roman" w:hAnsi="Times New Roman" w:cs="Times New Roman"/>
          <w:sz w:val="24"/>
          <w:szCs w:val="24"/>
        </w:rPr>
        <w:t xml:space="preserve">. During the course of illness, our data showed that 2 (10.0%) severe patients and 18 (90.0%) mild patients of these 20 patients had </w:t>
      </w:r>
      <w:r w:rsidR="00654BB5" w:rsidRPr="000B02BB">
        <w:rPr>
          <w:rFonts w:ascii="Times New Roman" w:eastAsia="宋体" w:hAnsi="Times New Roman" w:cs="Times New Roman"/>
          <w:sz w:val="24"/>
          <w:szCs w:val="24"/>
        </w:rPr>
        <w:t>diarrhea</w:t>
      </w:r>
      <w:r w:rsidR="000D6BD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654BB5" w:rsidRPr="000B02BB">
        <w:rPr>
          <w:rFonts w:ascii="Times New Roman" w:hAnsi="Times New Roman" w:cs="Times New Roman"/>
          <w:sz w:val="24"/>
          <w:szCs w:val="24"/>
        </w:rPr>
        <w:t xml:space="preserve"> and </w:t>
      </w:r>
      <w:r w:rsidR="000D6BDF">
        <w:rPr>
          <w:rFonts w:ascii="Times New Roman" w:hAnsi="Times New Roman" w:cs="Times New Roman" w:hint="eastAsia"/>
          <w:sz w:val="24"/>
          <w:szCs w:val="24"/>
        </w:rPr>
        <w:t xml:space="preserve">the mild patients </w:t>
      </w:r>
      <w:r w:rsidR="002930CB">
        <w:rPr>
          <w:rFonts w:ascii="Times New Roman" w:hAnsi="Times New Roman" w:cs="Times New Roman"/>
          <w:sz w:val="24"/>
          <w:szCs w:val="24"/>
        </w:rPr>
        <w:t>were</w:t>
      </w:r>
      <w:r w:rsidR="00B001C6" w:rsidRPr="000B02BB">
        <w:rPr>
          <w:rFonts w:ascii="Times New Roman" w:hAnsi="Times New Roman" w:cs="Times New Roman"/>
          <w:sz w:val="24"/>
          <w:szCs w:val="24"/>
        </w:rPr>
        <w:t xml:space="preserve"> eas</w:t>
      </w:r>
      <w:r w:rsidR="00B001C6">
        <w:rPr>
          <w:rFonts w:ascii="Times New Roman" w:hAnsi="Times New Roman" w:cs="Times New Roman"/>
          <w:sz w:val="24"/>
          <w:szCs w:val="24"/>
        </w:rPr>
        <w:t>ier</w:t>
      </w:r>
      <w:r w:rsidR="00B001C6" w:rsidRPr="000B02BB">
        <w:rPr>
          <w:rFonts w:ascii="Times New Roman" w:hAnsi="Times New Roman" w:cs="Times New Roman"/>
          <w:sz w:val="24"/>
          <w:szCs w:val="24"/>
        </w:rPr>
        <w:t xml:space="preserve"> </w:t>
      </w:r>
      <w:r w:rsidR="00654BB5" w:rsidRPr="000B02BB">
        <w:rPr>
          <w:rFonts w:ascii="Times New Roman" w:hAnsi="Times New Roman" w:cs="Times New Roman"/>
          <w:sz w:val="24"/>
          <w:szCs w:val="24"/>
        </w:rPr>
        <w:t xml:space="preserve">to </w:t>
      </w:r>
      <w:r w:rsidR="00654BB5" w:rsidRPr="000B02BB">
        <w:rPr>
          <w:rFonts w:ascii="Times New Roman" w:eastAsia="宋体" w:hAnsi="Times New Roman" w:cs="Times New Roman"/>
          <w:sz w:val="24"/>
          <w:szCs w:val="24"/>
        </w:rPr>
        <w:t>recover</w:t>
      </w:r>
      <w:r w:rsidR="00654BB5" w:rsidRPr="000B02BB">
        <w:rPr>
          <w:rFonts w:ascii="Times New Roman" w:hAnsi="Times New Roman" w:cs="Times New Roman"/>
          <w:sz w:val="24"/>
          <w:szCs w:val="24"/>
        </w:rPr>
        <w:t xml:space="preserve"> </w:t>
      </w:r>
      <w:r w:rsidR="000621BA">
        <w:rPr>
          <w:rFonts w:ascii="Times New Roman" w:hAnsi="Times New Roman" w:cs="Times New Roman" w:hint="eastAsia"/>
          <w:sz w:val="24"/>
          <w:szCs w:val="24"/>
        </w:rPr>
        <w:t>during hospitalization.</w:t>
      </w:r>
      <w:r w:rsidR="00654BB5" w:rsidRPr="003643CF">
        <w:rPr>
          <w:rFonts w:ascii="Times New Roman" w:hAnsi="Times New Roman" w:cs="Times New Roman"/>
          <w:sz w:val="24"/>
          <w:szCs w:val="24"/>
        </w:rPr>
        <w:t xml:space="preserve"> </w:t>
      </w:r>
      <w:r w:rsidR="00654BB5" w:rsidRPr="00D957D6">
        <w:rPr>
          <w:rFonts w:ascii="Times New Roman" w:hAnsi="Times New Roman" w:cs="Times New Roman"/>
          <w:sz w:val="24"/>
          <w:szCs w:val="24"/>
        </w:rPr>
        <w:t>Mor</w:t>
      </w:r>
      <w:r w:rsidR="00654BB5" w:rsidRPr="00A21885">
        <w:rPr>
          <w:rFonts w:ascii="Times New Roman" w:hAnsi="Times New Roman" w:cs="Times New Roman"/>
          <w:sz w:val="24"/>
          <w:szCs w:val="24"/>
        </w:rPr>
        <w:t>e individuals with diarrhea constituted first-generation patients (70.0%)</w:t>
      </w:r>
      <w:r w:rsidR="00654BB5">
        <w:rPr>
          <w:rFonts w:ascii="Times New Roman" w:hAnsi="Times New Roman" w:cs="Times New Roman" w:hint="eastAsia"/>
          <w:sz w:val="24"/>
          <w:szCs w:val="24"/>
        </w:rPr>
        <w:t>.</w:t>
      </w:r>
      <w:r w:rsidR="00654BB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54BB5" w:rsidRPr="00624033">
        <w:rPr>
          <w:rFonts w:ascii="Times New Roman" w:hAnsi="Times New Roman" w:cs="Times New Roman"/>
          <w:sz w:val="24"/>
          <w:szCs w:val="24"/>
        </w:rPr>
        <w:t>Since</w:t>
      </w:r>
      <w:r w:rsidR="00654BB5" w:rsidRPr="00016A64">
        <w:rPr>
          <w:rFonts w:ascii="Times New Roman" w:hAnsi="Times New Roman" w:cs="Times New Roman"/>
          <w:sz w:val="24"/>
          <w:szCs w:val="24"/>
        </w:rPr>
        <w:t xml:space="preserve"> the COVID-19 outbreak, only two </w:t>
      </w:r>
      <w:r w:rsidR="00654BB5">
        <w:rPr>
          <w:rFonts w:ascii="Times New Roman" w:hAnsi="Times New Roman" w:cs="Times New Roman" w:hint="eastAsia"/>
          <w:sz w:val="24"/>
          <w:szCs w:val="24"/>
        </w:rPr>
        <w:t>severe</w:t>
      </w:r>
      <w:r w:rsidR="00654BB5" w:rsidRPr="00016A64">
        <w:rPr>
          <w:rFonts w:ascii="Times New Roman" w:hAnsi="Times New Roman" w:cs="Times New Roman"/>
          <w:sz w:val="24"/>
          <w:szCs w:val="24"/>
        </w:rPr>
        <w:t xml:space="preserve"> illness patients developed pulmonary failure and received lung transplantation, and neither had </w:t>
      </w:r>
      <w:r w:rsidR="00654BB5" w:rsidRPr="00016A64">
        <w:rPr>
          <w:rFonts w:ascii="Times New Roman" w:eastAsia="宋体" w:hAnsi="Times New Roman" w:cs="Times New Roman"/>
          <w:sz w:val="24"/>
          <w:szCs w:val="24"/>
        </w:rPr>
        <w:t>diarrhea. There was no death of</w:t>
      </w:r>
      <w:r w:rsidR="00654BB5" w:rsidRPr="00016A64">
        <w:rPr>
          <w:rFonts w:ascii="Times New Roman" w:hAnsi="Times New Roman" w:cs="Times New Roman"/>
          <w:sz w:val="24"/>
          <w:szCs w:val="24"/>
        </w:rPr>
        <w:t xml:space="preserve"> COVID-19 case in Wuxi city.</w:t>
      </w:r>
      <w:r w:rsidR="000B02BB" w:rsidRPr="00016A64">
        <w:rPr>
          <w:rFonts w:ascii="Times New Roman" w:hAnsi="Times New Roman" w:cs="Times New Roman"/>
          <w:sz w:val="24"/>
          <w:szCs w:val="24"/>
        </w:rPr>
        <w:t xml:space="preserve"> </w:t>
      </w:r>
      <w:r w:rsidR="000B02BB">
        <w:rPr>
          <w:rFonts w:ascii="Times New Roman" w:hAnsi="Times New Roman" w:cs="Times New Roman" w:hint="eastAsia"/>
          <w:sz w:val="24"/>
          <w:szCs w:val="24"/>
        </w:rPr>
        <w:t>Taken together, t</w:t>
      </w:r>
      <w:r w:rsidR="000B02BB" w:rsidRPr="00016A64">
        <w:rPr>
          <w:rFonts w:ascii="Times New Roman" w:hAnsi="Times New Roman" w:cs="Times New Roman"/>
          <w:sz w:val="24"/>
          <w:szCs w:val="24"/>
        </w:rPr>
        <w:t>hese results suggest that diarrhea is likely to occur in patients with mild symptoms of SARS-CoV-2 infection</w:t>
      </w:r>
      <w:r w:rsidR="000B02BB" w:rsidRPr="00EA7A7F">
        <w:rPr>
          <w:rFonts w:ascii="Times New Roman" w:hAnsi="Times New Roman" w:cs="Times New Roman"/>
          <w:sz w:val="24"/>
          <w:szCs w:val="24"/>
        </w:rPr>
        <w:t>.</w:t>
      </w:r>
    </w:p>
    <w:p w14:paraId="07C9C4F5" w14:textId="5ED15E97" w:rsidR="005E4649" w:rsidRPr="00654BB5" w:rsidRDefault="005E4649" w:rsidP="00654B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95C8E2" w14:textId="0452D137" w:rsidR="00436CF3" w:rsidRPr="00436CF3" w:rsidRDefault="00313E99" w:rsidP="00E445CD">
      <w:pPr>
        <w:pStyle w:val="ad"/>
        <w:spacing w:line="480" w:lineRule="auto"/>
        <w:ind w:firstLineChars="0" w:firstLine="0"/>
      </w:pPr>
      <w:r>
        <w:rPr>
          <w:rFonts w:ascii="Times New Roman" w:hAnsi="Times New Roman" w:cs="Times New Roman" w:hint="eastAsia"/>
          <w:sz w:val="24"/>
          <w:szCs w:val="24"/>
        </w:rPr>
        <w:t>In conclusion</w:t>
      </w:r>
      <w:r w:rsidRPr="007573FB">
        <w:rPr>
          <w:rFonts w:ascii="Times New Roman" w:hAnsi="Times New Roman" w:cs="Times New Roman" w:hint="eastAsia"/>
          <w:sz w:val="24"/>
          <w:szCs w:val="24"/>
        </w:rPr>
        <w:t xml:space="preserve">, </w:t>
      </w:r>
      <w:bookmarkStart w:id="15" w:name="_Hlk49330718"/>
      <w:r w:rsidR="00007828" w:rsidRPr="007573FB">
        <w:rPr>
          <w:rFonts w:ascii="Times New Roman" w:hAnsi="Times New Roman" w:cs="Times New Roman" w:hint="eastAsia"/>
          <w:sz w:val="24"/>
          <w:szCs w:val="24"/>
        </w:rPr>
        <w:t>w</w:t>
      </w:r>
      <w:r w:rsidR="00007828" w:rsidRPr="007573FB">
        <w:rPr>
          <w:rFonts w:ascii="Times New Roman" w:hAnsi="Times New Roman" w:cs="Times New Roman"/>
          <w:sz w:val="24"/>
          <w:szCs w:val="24"/>
        </w:rPr>
        <w:t xml:space="preserve">e found that </w:t>
      </w:r>
      <w:r w:rsidR="007573FB" w:rsidRPr="007573FB">
        <w:rPr>
          <w:rFonts w:ascii="Times New Roman" w:hAnsi="Times New Roman" w:cs="Times New Roman"/>
          <w:sz w:val="24"/>
          <w:szCs w:val="24"/>
        </w:rPr>
        <w:t>CCL28 expression levels increased in patients both before and after having diarrhea symptoms</w:t>
      </w:r>
      <w:r w:rsidR="00436CF3" w:rsidRPr="007573FB">
        <w:rPr>
          <w:rFonts w:ascii="Times New Roman" w:hAnsi="Times New Roman" w:cs="Times New Roman"/>
          <w:sz w:val="24"/>
          <w:szCs w:val="24"/>
        </w:rPr>
        <w:t xml:space="preserve"> and</w:t>
      </w:r>
      <w:r w:rsidR="00750224">
        <w:rPr>
          <w:rFonts w:ascii="Times New Roman" w:hAnsi="Times New Roman" w:cs="Times New Roman"/>
          <w:sz w:val="24"/>
          <w:szCs w:val="24"/>
        </w:rPr>
        <w:t xml:space="preserve"> </w:t>
      </w:r>
      <w:r w:rsidR="00750224" w:rsidRPr="00750224">
        <w:rPr>
          <w:rFonts w:ascii="Times New Roman" w:hAnsi="Times New Roman" w:cs="Times New Roman"/>
          <w:sz w:val="24"/>
          <w:szCs w:val="24"/>
        </w:rPr>
        <w:t>th</w:t>
      </w:r>
      <w:r w:rsidR="00750224" w:rsidRPr="001061A3">
        <w:rPr>
          <w:rFonts w:ascii="Times New Roman" w:hAnsi="Times New Roman" w:cs="Times New Roman"/>
          <w:sz w:val="24"/>
          <w:szCs w:val="24"/>
        </w:rPr>
        <w:t>ose</w:t>
      </w:r>
      <w:r w:rsidR="00750224" w:rsidRPr="00750224">
        <w:rPr>
          <w:rFonts w:ascii="Times New Roman" w:hAnsi="Times New Roman" w:cs="Times New Roman"/>
          <w:sz w:val="24"/>
          <w:szCs w:val="24"/>
        </w:rPr>
        <w:t xml:space="preserve"> patients</w:t>
      </w:r>
      <w:r w:rsidR="00436CF3" w:rsidRPr="007573FB">
        <w:rPr>
          <w:rFonts w:ascii="Times New Roman" w:hAnsi="Times New Roman" w:cs="Times New Roman"/>
          <w:sz w:val="24"/>
          <w:szCs w:val="24"/>
        </w:rPr>
        <w:t xml:space="preserve"> displayed </w:t>
      </w:r>
      <w:r w:rsidR="00E44A8D">
        <w:rPr>
          <w:rFonts w:ascii="Times New Roman" w:hAnsi="Times New Roman" w:cs="Times New Roman" w:hint="eastAsia"/>
          <w:sz w:val="24"/>
          <w:szCs w:val="24"/>
        </w:rPr>
        <w:t>less</w:t>
      </w:r>
      <w:r w:rsidR="00E44A8D">
        <w:rPr>
          <w:rFonts w:ascii="Times New Roman" w:hAnsi="Times New Roman" w:cs="Times New Roman"/>
          <w:sz w:val="24"/>
          <w:szCs w:val="24"/>
        </w:rPr>
        <w:t xml:space="preserve"> </w:t>
      </w:r>
      <w:r w:rsidR="00436CF3" w:rsidRPr="007573FB">
        <w:rPr>
          <w:rFonts w:ascii="Times New Roman" w:hAnsi="Times New Roman" w:cs="Times New Roman"/>
          <w:sz w:val="24"/>
          <w:szCs w:val="24"/>
        </w:rPr>
        <w:t>severe</w:t>
      </w:r>
      <w:r w:rsidR="00436CF3" w:rsidRPr="00757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respiratory syndrome symptoms</w:t>
      </w:r>
      <w:r w:rsidR="007573FB" w:rsidRPr="007573F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,</w:t>
      </w:r>
      <w:r w:rsidR="007573FB" w:rsidRPr="007573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73FB" w:rsidRPr="007573FB">
        <w:rPr>
          <w:rFonts w:ascii="Times New Roman" w:hAnsi="Times New Roman" w:cs="Times New Roman"/>
          <w:sz w:val="24"/>
          <w:szCs w:val="24"/>
        </w:rPr>
        <w:t xml:space="preserve">indicating a good mucosal immune response </w:t>
      </w:r>
      <w:r w:rsidR="00B001C6">
        <w:rPr>
          <w:rFonts w:ascii="Times New Roman" w:hAnsi="Times New Roman" w:cs="Times New Roman"/>
          <w:sz w:val="24"/>
          <w:szCs w:val="24"/>
        </w:rPr>
        <w:t xml:space="preserve">which may reduce </w:t>
      </w:r>
      <w:r w:rsidR="007573FB" w:rsidRPr="007573FB">
        <w:rPr>
          <w:rFonts w:ascii="Times New Roman" w:hAnsi="Times New Roman" w:cs="Times New Roman"/>
          <w:sz w:val="24"/>
          <w:szCs w:val="24"/>
        </w:rPr>
        <w:t>disease</w:t>
      </w:r>
      <w:r w:rsidR="00B001C6">
        <w:rPr>
          <w:rFonts w:ascii="Times New Roman" w:hAnsi="Times New Roman" w:cs="Times New Roman"/>
          <w:sz w:val="24"/>
          <w:szCs w:val="24"/>
        </w:rPr>
        <w:t xml:space="preserve"> severity</w:t>
      </w:r>
      <w:r w:rsidR="007573FB" w:rsidRPr="007573FB">
        <w:rPr>
          <w:rFonts w:ascii="Times New Roman" w:hAnsi="Times New Roman" w:cs="Times New Roman"/>
          <w:sz w:val="24"/>
          <w:szCs w:val="24"/>
        </w:rPr>
        <w:t>.</w:t>
      </w:r>
      <w:r w:rsidR="00436CF3" w:rsidRPr="00757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6" w:name="_Hlk49330837"/>
      <w:bookmarkEnd w:id="15"/>
      <w:r w:rsidR="00436CF3" w:rsidRPr="00757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436CF3" w:rsidRPr="00EA7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 </w:t>
      </w:r>
      <w:r w:rsidR="00436CF3" w:rsidRPr="00EA7A7F">
        <w:rPr>
          <w:rFonts w:ascii="Times New Roman" w:eastAsia="宋体" w:hAnsi="Times New Roman" w:cs="Times New Roman"/>
          <w:color w:val="000000"/>
          <w:sz w:val="24"/>
          <w:szCs w:val="24"/>
        </w:rPr>
        <w:t>results</w:t>
      </w:r>
      <w:r w:rsidR="00436CF3" w:rsidRPr="00EA7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provide a basis for studying the role of CCL28 in mucosal immunity related </w:t>
      </w:r>
      <w:r w:rsidR="00436CF3" w:rsidRPr="00EA7A7F">
        <w:rPr>
          <w:rFonts w:ascii="Times New Roman" w:hAnsi="Times New Roman" w:cs="Times New Roman"/>
          <w:sz w:val="24"/>
          <w:szCs w:val="24"/>
        </w:rPr>
        <w:t xml:space="preserve">to SARS-CoV-2 infection and </w:t>
      </w:r>
      <w:r w:rsidR="00436CF3" w:rsidRPr="00EA7A7F">
        <w:rPr>
          <w:rFonts w:ascii="Times New Roman" w:eastAsia="宋体" w:hAnsi="Times New Roman" w:cs="Times New Roman"/>
          <w:sz w:val="24"/>
          <w:szCs w:val="24"/>
        </w:rPr>
        <w:t>its</w:t>
      </w:r>
      <w:r w:rsidR="00436CF3" w:rsidRPr="00EA7A7F">
        <w:rPr>
          <w:rFonts w:ascii="Times New Roman" w:hAnsi="Times New Roman" w:cs="Times New Roman"/>
          <w:sz w:val="24"/>
          <w:szCs w:val="24"/>
        </w:rPr>
        <w:t xml:space="preserve"> relationship with clinical outcomes.</w:t>
      </w:r>
      <w:r w:rsidR="00690AA1" w:rsidRPr="00690AA1">
        <w:rPr>
          <w:rFonts w:ascii="Times New Roman" w:hAnsi="Times New Roman" w:cs="Times New Roman"/>
          <w:sz w:val="24"/>
          <w:szCs w:val="24"/>
        </w:rPr>
        <w:t xml:space="preserve"> </w:t>
      </w:r>
      <w:r w:rsidR="00690AA1" w:rsidRPr="00EA7A7F">
        <w:rPr>
          <w:rFonts w:ascii="Times New Roman" w:hAnsi="Times New Roman" w:cs="Times New Roman"/>
          <w:sz w:val="24"/>
          <w:szCs w:val="24"/>
        </w:rPr>
        <w:t>As SARS-CoV-2 replicates in the upper</w:t>
      </w:r>
      <w:r w:rsidR="00690AA1" w:rsidRPr="00EA7A7F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="00690AA1" w:rsidRPr="00EA7A7F">
        <w:rPr>
          <w:rFonts w:ascii="Times New Roman" w:hAnsi="Times New Roman" w:cs="Times New Roman"/>
          <w:sz w:val="24"/>
          <w:szCs w:val="24"/>
        </w:rPr>
        <w:t xml:space="preserve"> lower respiratory and gastrointestinal tracts </w:t>
      </w:r>
      <w:r w:rsidR="00690AA1" w:rsidRPr="00EA7A7F">
        <w:rPr>
          <w:rFonts w:ascii="Times New Roman" w:hAnsi="Times New Roman" w:cs="Times New Roman"/>
          <w:sz w:val="24"/>
          <w:szCs w:val="24"/>
        </w:rPr>
        <w:lastRenderedPageBreak/>
        <w:t>of patients, CCL28 expression levels may be used as an indicator to investigate mucosal immune responses</w:t>
      </w:r>
      <w:r w:rsidR="00690AA1">
        <w:rPr>
          <w:rFonts w:ascii="Times New Roman" w:hAnsi="Times New Roman" w:cs="Times New Roman"/>
          <w:sz w:val="24"/>
          <w:szCs w:val="24"/>
        </w:rPr>
        <w:t xml:space="preserve">, providing information for the development of </w:t>
      </w:r>
      <w:r w:rsidR="00690AA1" w:rsidRPr="00EA7A7F">
        <w:rPr>
          <w:rFonts w:ascii="Times New Roman" w:eastAsia="宋体" w:hAnsi="Times New Roman" w:cs="Times New Roman"/>
          <w:sz w:val="24"/>
          <w:szCs w:val="24"/>
        </w:rPr>
        <w:t xml:space="preserve">an </w:t>
      </w:r>
      <w:r w:rsidR="00690AA1" w:rsidRPr="00EA7A7F">
        <w:rPr>
          <w:rFonts w:ascii="Times New Roman" w:hAnsi="Times New Roman" w:cs="Times New Roman"/>
          <w:sz w:val="24"/>
          <w:szCs w:val="24"/>
        </w:rPr>
        <w:t xml:space="preserve">early warning model for predicting the </w:t>
      </w:r>
      <w:r w:rsidR="00690AA1">
        <w:rPr>
          <w:rFonts w:ascii="Times New Roman" w:hAnsi="Times New Roman" w:cs="Times New Roman" w:hint="eastAsia"/>
          <w:sz w:val="24"/>
          <w:szCs w:val="24"/>
        </w:rPr>
        <w:t>outcomes</w:t>
      </w:r>
      <w:r w:rsidR="00690AA1" w:rsidRPr="00EA7A7F">
        <w:rPr>
          <w:rFonts w:ascii="Times New Roman" w:hAnsi="Times New Roman" w:cs="Times New Roman"/>
          <w:sz w:val="24"/>
          <w:szCs w:val="24"/>
        </w:rPr>
        <w:t xml:space="preserve"> </w:t>
      </w:r>
      <w:r w:rsidR="00690AA1">
        <w:rPr>
          <w:rFonts w:ascii="Times New Roman" w:hAnsi="Times New Roman" w:cs="Times New Roman"/>
          <w:sz w:val="24"/>
          <w:szCs w:val="24"/>
        </w:rPr>
        <w:t>of COVID-19</w:t>
      </w:r>
      <w:r w:rsidR="00690AA1" w:rsidRPr="00EA7A7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6"/>
    <w:p w14:paraId="783CFFD4" w14:textId="77777777" w:rsidR="002809B6" w:rsidRPr="00DC5FAA" w:rsidRDefault="002809B6" w:rsidP="00ED624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2809B6" w:rsidRPr="00DC5FAA">
          <w:footerReference w:type="default" r:id="rId12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572F4DB1" w14:textId="77777777" w:rsidR="002809B6" w:rsidRPr="00EA7A7F" w:rsidRDefault="00C7524A" w:rsidP="00ED62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7A7F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0232AABA" w14:textId="77777777" w:rsidR="00FC0DBB" w:rsidRPr="00FC0DBB" w:rsidRDefault="00C7524A" w:rsidP="00FC0DBB">
      <w:pPr>
        <w:pStyle w:val="EndNoteBibliography"/>
        <w:rPr>
          <w:noProof/>
        </w:rPr>
      </w:pPr>
      <w:r w:rsidRPr="00EA7A7F">
        <w:rPr>
          <w:rFonts w:ascii="Times New Roman" w:hAnsi="Times New Roman" w:cs="Times New Roman"/>
          <w:sz w:val="24"/>
          <w:szCs w:val="24"/>
        </w:rPr>
        <w:fldChar w:fldCharType="begin"/>
      </w:r>
      <w:r w:rsidR="00253C8D" w:rsidRPr="00EA7A7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A7A7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7" w:name="_ENREF_1"/>
      <w:r w:rsidR="00FC0DBB" w:rsidRPr="00FC0DBB">
        <w:rPr>
          <w:noProof/>
        </w:rPr>
        <w:t>1.</w:t>
      </w:r>
      <w:r w:rsidR="00FC0DBB" w:rsidRPr="00FC0DBB">
        <w:rPr>
          <w:noProof/>
        </w:rPr>
        <w:tab/>
        <w:t xml:space="preserve">Zhang H, Wu T. CD4+T, CD8+T counts and severe COVID-19: A meta-analysis. </w:t>
      </w:r>
      <w:r w:rsidR="00FC0DBB" w:rsidRPr="00FC0DBB">
        <w:rPr>
          <w:i/>
          <w:noProof/>
        </w:rPr>
        <w:t>The Journal of infection</w:t>
      </w:r>
      <w:r w:rsidR="00FC0DBB" w:rsidRPr="00FC0DBB">
        <w:rPr>
          <w:noProof/>
        </w:rPr>
        <w:t xml:space="preserve"> 2020;</w:t>
      </w:r>
      <w:r w:rsidR="00FC0DBB" w:rsidRPr="00FC0DBB">
        <w:rPr>
          <w:b/>
          <w:noProof/>
        </w:rPr>
        <w:t>81</w:t>
      </w:r>
      <w:r w:rsidR="00FC0DBB" w:rsidRPr="00FC0DBB">
        <w:rPr>
          <w:noProof/>
        </w:rPr>
        <w:t>(3):e82-e84.</w:t>
      </w:r>
      <w:bookmarkEnd w:id="17"/>
    </w:p>
    <w:p w14:paraId="54DB10B1" w14:textId="77777777" w:rsidR="00FC0DBB" w:rsidRPr="00FC0DBB" w:rsidRDefault="00FC0DBB" w:rsidP="00FC0DBB">
      <w:pPr>
        <w:pStyle w:val="EndNoteBibliography"/>
        <w:rPr>
          <w:noProof/>
        </w:rPr>
      </w:pPr>
      <w:bookmarkStart w:id="18" w:name="_ENREF_2"/>
      <w:r w:rsidRPr="00FC0DBB">
        <w:rPr>
          <w:noProof/>
        </w:rPr>
        <w:t>2.</w:t>
      </w:r>
      <w:r w:rsidRPr="00FC0DBB">
        <w:rPr>
          <w:noProof/>
        </w:rPr>
        <w:tab/>
        <w:t xml:space="preserve">Hou H, Zhang B, Huang H, et al. Using IL-2R/lymphocytes for predicting the clinical progression of patients with COVID-19. </w:t>
      </w:r>
      <w:r w:rsidRPr="00FC0DBB">
        <w:rPr>
          <w:i/>
          <w:noProof/>
        </w:rPr>
        <w:t>Clinical and experimental immunology</w:t>
      </w:r>
      <w:r w:rsidRPr="00FC0DBB">
        <w:rPr>
          <w:noProof/>
        </w:rPr>
        <w:t xml:space="preserve"> 2020;</w:t>
      </w:r>
      <w:r w:rsidRPr="00FC0DBB">
        <w:rPr>
          <w:b/>
          <w:noProof/>
        </w:rPr>
        <w:t>201</w:t>
      </w:r>
      <w:r w:rsidRPr="00FC0DBB">
        <w:rPr>
          <w:noProof/>
        </w:rPr>
        <w:t>(1):76-84.</w:t>
      </w:r>
      <w:bookmarkEnd w:id="18"/>
    </w:p>
    <w:p w14:paraId="543971BE" w14:textId="48B65A34" w:rsidR="00FC0DBB" w:rsidRPr="00FC0DBB" w:rsidRDefault="00FC0DBB" w:rsidP="00FC0DBB">
      <w:pPr>
        <w:pStyle w:val="EndNoteBibliography"/>
        <w:rPr>
          <w:noProof/>
        </w:rPr>
      </w:pPr>
      <w:bookmarkStart w:id="19" w:name="_ENREF_3"/>
      <w:r w:rsidRPr="00FC0DBB">
        <w:rPr>
          <w:noProof/>
        </w:rPr>
        <w:t>3.</w:t>
      </w:r>
      <w:r w:rsidRPr="00FC0DBB">
        <w:rPr>
          <w:noProof/>
        </w:rPr>
        <w:tab/>
        <w:t xml:space="preserve">Vena A, Giacobbe DR, Di Biagio A, et al. Clinical characteristics, management and in-hospital mortality of patients with COVID-19 In Genoa, Italy. </w:t>
      </w:r>
      <w:r w:rsidRPr="00FC0DBB">
        <w:rPr>
          <w:i/>
          <w:noProof/>
        </w:rPr>
        <w:t>Clinical microbiology and infection : the official publication of the European Society of Clinical Microbiology and Infectious Diseases</w:t>
      </w:r>
      <w:r w:rsidRPr="00FC0DBB">
        <w:rPr>
          <w:noProof/>
        </w:rPr>
        <w:t xml:space="preserve"> 2020 Aug 15.</w:t>
      </w:r>
      <w:bookmarkEnd w:id="19"/>
      <w:r w:rsidR="00861781">
        <w:rPr>
          <w:rFonts w:hint="eastAsia"/>
          <w:noProof/>
        </w:rPr>
        <w:t xml:space="preserve"> </w:t>
      </w:r>
      <w:r w:rsidR="00861781" w:rsidRPr="007349F8">
        <w:rPr>
          <w:noProof/>
        </w:rPr>
        <w:t>(Epub ahead of print)</w:t>
      </w:r>
    </w:p>
    <w:p w14:paraId="72AA210D" w14:textId="492B00C1" w:rsidR="00FC0DBB" w:rsidRPr="00FC0DBB" w:rsidRDefault="00FC0DBB" w:rsidP="00FC0DBB">
      <w:pPr>
        <w:pStyle w:val="EndNoteBibliography"/>
        <w:rPr>
          <w:noProof/>
        </w:rPr>
      </w:pPr>
      <w:bookmarkStart w:id="20" w:name="_ENREF_4"/>
      <w:r w:rsidRPr="00FC0DBB">
        <w:rPr>
          <w:noProof/>
        </w:rPr>
        <w:t>4.</w:t>
      </w:r>
      <w:r w:rsidRPr="00FC0DBB">
        <w:rPr>
          <w:noProof/>
        </w:rPr>
        <w:tab/>
        <w:t xml:space="preserve">Lee N, Hui D, Wu A, et al. A major outbreak of severe acute respiratory syndrome in Hong Kong. </w:t>
      </w:r>
      <w:r w:rsidR="00861781" w:rsidRPr="004A64FA">
        <w:rPr>
          <w:i/>
          <w:noProof/>
        </w:rPr>
        <w:t>The New England jouranl of Medicine</w:t>
      </w:r>
      <w:r w:rsidRPr="00FC0DBB">
        <w:rPr>
          <w:noProof/>
        </w:rPr>
        <w:t xml:space="preserve"> 2003;</w:t>
      </w:r>
      <w:r w:rsidRPr="00FC0DBB">
        <w:rPr>
          <w:b/>
          <w:noProof/>
        </w:rPr>
        <w:t>348</w:t>
      </w:r>
      <w:r w:rsidRPr="00FC0DBB">
        <w:rPr>
          <w:noProof/>
        </w:rPr>
        <w:t>(20):1986-94.</w:t>
      </w:r>
      <w:bookmarkEnd w:id="20"/>
    </w:p>
    <w:p w14:paraId="1335C9E8" w14:textId="2AF3CFFF" w:rsidR="00FC0DBB" w:rsidRPr="00FC0DBB" w:rsidRDefault="00FC0DBB" w:rsidP="00FC0DBB">
      <w:pPr>
        <w:pStyle w:val="EndNoteBibliography"/>
        <w:rPr>
          <w:noProof/>
        </w:rPr>
      </w:pPr>
      <w:bookmarkStart w:id="21" w:name="_ENREF_5"/>
      <w:r w:rsidRPr="00FC0DBB">
        <w:rPr>
          <w:noProof/>
        </w:rPr>
        <w:t>5.</w:t>
      </w:r>
      <w:r w:rsidRPr="00FC0DBB">
        <w:rPr>
          <w:noProof/>
        </w:rPr>
        <w:tab/>
        <w:t xml:space="preserve">Wong SH, Lui RN, Sung JJ. Covid-19 and the digestive system. </w:t>
      </w:r>
      <w:r w:rsidRPr="00FC0DBB">
        <w:rPr>
          <w:i/>
          <w:noProof/>
        </w:rPr>
        <w:t>J</w:t>
      </w:r>
      <w:r w:rsidR="00861781">
        <w:rPr>
          <w:rFonts w:hint="eastAsia"/>
          <w:i/>
          <w:noProof/>
        </w:rPr>
        <w:t>ournal of</w:t>
      </w:r>
      <w:r w:rsidRPr="00FC0DBB">
        <w:rPr>
          <w:i/>
          <w:noProof/>
        </w:rPr>
        <w:t xml:space="preserve"> Gastroenterol</w:t>
      </w:r>
      <w:r w:rsidR="00861781">
        <w:rPr>
          <w:rFonts w:hint="eastAsia"/>
          <w:i/>
          <w:noProof/>
        </w:rPr>
        <w:t>ogy</w:t>
      </w:r>
      <w:r w:rsidRPr="00FC0DBB">
        <w:rPr>
          <w:i/>
          <w:noProof/>
        </w:rPr>
        <w:t xml:space="preserve"> Hepatol</w:t>
      </w:r>
      <w:r w:rsidR="00861781">
        <w:rPr>
          <w:rFonts w:hint="eastAsia"/>
          <w:i/>
          <w:noProof/>
        </w:rPr>
        <w:t>ogy</w:t>
      </w:r>
      <w:r w:rsidRPr="00FC0DBB">
        <w:rPr>
          <w:noProof/>
        </w:rPr>
        <w:t xml:space="preserve"> 2020;</w:t>
      </w:r>
      <w:r w:rsidRPr="00FC0DBB">
        <w:rPr>
          <w:b/>
          <w:noProof/>
        </w:rPr>
        <w:t>35</w:t>
      </w:r>
      <w:r w:rsidRPr="00FC0DBB">
        <w:rPr>
          <w:noProof/>
        </w:rPr>
        <w:t>(5):744-48.</w:t>
      </w:r>
      <w:bookmarkEnd w:id="21"/>
    </w:p>
    <w:p w14:paraId="49C023FE" w14:textId="248D55D2" w:rsidR="00FC0DBB" w:rsidRPr="00FC0DBB" w:rsidRDefault="00FC0DBB" w:rsidP="00FC0DBB">
      <w:pPr>
        <w:pStyle w:val="EndNoteBibliography"/>
        <w:rPr>
          <w:noProof/>
        </w:rPr>
      </w:pPr>
      <w:bookmarkStart w:id="22" w:name="_ENREF_6"/>
      <w:r w:rsidRPr="00FC0DBB">
        <w:rPr>
          <w:noProof/>
        </w:rPr>
        <w:t>6.</w:t>
      </w:r>
      <w:r w:rsidRPr="00FC0DBB">
        <w:rPr>
          <w:noProof/>
        </w:rPr>
        <w:tab/>
        <w:t xml:space="preserve">Hernández-Ruiz M, Zlotnik A. Mucosal chemokines. </w:t>
      </w:r>
      <w:r w:rsidRPr="00FC0DBB">
        <w:rPr>
          <w:i/>
          <w:noProof/>
        </w:rPr>
        <w:t>J</w:t>
      </w:r>
      <w:r w:rsidR="00861781">
        <w:rPr>
          <w:rFonts w:hint="eastAsia"/>
          <w:i/>
          <w:noProof/>
        </w:rPr>
        <w:t>ournal of</w:t>
      </w:r>
      <w:r w:rsidRPr="00FC0DBB">
        <w:rPr>
          <w:i/>
          <w:noProof/>
        </w:rPr>
        <w:t xml:space="preserve"> Interferon</w:t>
      </w:r>
      <w:r w:rsidR="00861781">
        <w:rPr>
          <w:rFonts w:hint="eastAsia"/>
          <w:i/>
          <w:noProof/>
        </w:rPr>
        <w:t xml:space="preserve"> &amp;</w:t>
      </w:r>
      <w:r w:rsidRPr="00FC0DBB">
        <w:rPr>
          <w:i/>
          <w:noProof/>
        </w:rPr>
        <w:t xml:space="preserve"> Cytokine Res</w:t>
      </w:r>
      <w:r w:rsidR="00861781">
        <w:rPr>
          <w:rFonts w:hint="eastAsia"/>
          <w:i/>
          <w:noProof/>
        </w:rPr>
        <w:t>earch: the Official Journal of the International Society for Interferon and Cytokine Research</w:t>
      </w:r>
      <w:r w:rsidRPr="00FC0DBB">
        <w:rPr>
          <w:i/>
          <w:noProof/>
        </w:rPr>
        <w:t xml:space="preserve"> </w:t>
      </w:r>
      <w:r w:rsidRPr="00FC0DBB">
        <w:rPr>
          <w:noProof/>
        </w:rPr>
        <w:t>2017;</w:t>
      </w:r>
      <w:r w:rsidRPr="00FC0DBB">
        <w:rPr>
          <w:b/>
          <w:noProof/>
        </w:rPr>
        <w:t>37</w:t>
      </w:r>
      <w:r w:rsidRPr="00FC0DBB">
        <w:rPr>
          <w:noProof/>
        </w:rPr>
        <w:t>(2):62-70.</w:t>
      </w:r>
      <w:bookmarkEnd w:id="22"/>
    </w:p>
    <w:p w14:paraId="49FA4BC4" w14:textId="77C34D5A" w:rsidR="00FC0DBB" w:rsidRPr="00FC0DBB" w:rsidRDefault="00FC0DBB" w:rsidP="00FC0DBB">
      <w:pPr>
        <w:pStyle w:val="EndNoteBibliography"/>
        <w:rPr>
          <w:noProof/>
        </w:rPr>
      </w:pPr>
      <w:bookmarkStart w:id="23" w:name="_ENREF_7"/>
      <w:r w:rsidRPr="00FC0DBB">
        <w:rPr>
          <w:noProof/>
        </w:rPr>
        <w:t>7.</w:t>
      </w:r>
      <w:r w:rsidRPr="00FC0DBB">
        <w:rPr>
          <w:noProof/>
        </w:rPr>
        <w:tab/>
        <w:t xml:space="preserve">Yang XL, Liu KY, Lin FJ, Shi HM, Ou ZL. CCL28 promotes breast cancer growth and metastasis through MAPK-mediated cellular anti-apoptosis and pro-metastasis. </w:t>
      </w:r>
      <w:r w:rsidRPr="00FC0DBB">
        <w:rPr>
          <w:i/>
          <w:noProof/>
        </w:rPr>
        <w:t>Oncol</w:t>
      </w:r>
      <w:r w:rsidR="00861781">
        <w:rPr>
          <w:rFonts w:hint="eastAsia"/>
          <w:i/>
          <w:noProof/>
        </w:rPr>
        <w:t>ogy</w:t>
      </w:r>
      <w:r w:rsidRPr="00FC0DBB">
        <w:rPr>
          <w:i/>
          <w:noProof/>
        </w:rPr>
        <w:t xml:space="preserve"> Rep</w:t>
      </w:r>
      <w:r w:rsidR="00861781">
        <w:rPr>
          <w:rFonts w:hint="eastAsia"/>
          <w:i/>
          <w:noProof/>
        </w:rPr>
        <w:t>ort</w:t>
      </w:r>
      <w:r w:rsidRPr="00FC0DBB">
        <w:rPr>
          <w:i/>
          <w:noProof/>
        </w:rPr>
        <w:t xml:space="preserve"> </w:t>
      </w:r>
      <w:r w:rsidRPr="00FC0DBB">
        <w:rPr>
          <w:noProof/>
        </w:rPr>
        <w:t>2017;</w:t>
      </w:r>
      <w:r w:rsidRPr="00FC0DBB">
        <w:rPr>
          <w:b/>
          <w:noProof/>
        </w:rPr>
        <w:t>38</w:t>
      </w:r>
      <w:r w:rsidRPr="00FC0DBB">
        <w:rPr>
          <w:noProof/>
        </w:rPr>
        <w:t>(3):1393-401.</w:t>
      </w:r>
      <w:bookmarkEnd w:id="23"/>
    </w:p>
    <w:p w14:paraId="14F6C618" w14:textId="38E9BAE8" w:rsidR="00FC0DBB" w:rsidRPr="00FC0DBB" w:rsidRDefault="00FC0DBB" w:rsidP="00FC0DBB">
      <w:pPr>
        <w:pStyle w:val="EndNoteBibliography"/>
        <w:rPr>
          <w:noProof/>
        </w:rPr>
      </w:pPr>
      <w:bookmarkStart w:id="24" w:name="_ENREF_8"/>
      <w:r w:rsidRPr="00FC0DBB">
        <w:rPr>
          <w:noProof/>
        </w:rPr>
        <w:t>8.</w:t>
      </w:r>
      <w:r w:rsidRPr="00FC0DBB">
        <w:rPr>
          <w:noProof/>
        </w:rPr>
        <w:tab/>
        <w:t xml:space="preserve">Mohan T, Kim J, Berman Z, et al. Co-delivery of GPI-anchored CCL28 and influenza HA in chimeric virus-like particles induces cross-protective immunity against H3N2 viruses. </w:t>
      </w:r>
      <w:r w:rsidRPr="00FC0DBB">
        <w:rPr>
          <w:i/>
          <w:noProof/>
        </w:rPr>
        <w:t>J</w:t>
      </w:r>
      <w:r w:rsidR="00861781">
        <w:rPr>
          <w:rFonts w:hint="eastAsia"/>
          <w:i/>
          <w:noProof/>
        </w:rPr>
        <w:t>ournal of</w:t>
      </w:r>
      <w:r w:rsidRPr="00FC0DBB">
        <w:rPr>
          <w:i/>
          <w:noProof/>
        </w:rPr>
        <w:t xml:space="preserve"> Contro</w:t>
      </w:r>
      <w:r w:rsidR="00861781">
        <w:rPr>
          <w:rFonts w:hint="eastAsia"/>
          <w:i/>
          <w:noProof/>
        </w:rPr>
        <w:t>l</w:t>
      </w:r>
      <w:r w:rsidRPr="00FC0DBB">
        <w:rPr>
          <w:i/>
          <w:noProof/>
        </w:rPr>
        <w:t>l</w:t>
      </w:r>
      <w:r w:rsidR="00861781">
        <w:rPr>
          <w:rFonts w:hint="eastAsia"/>
          <w:i/>
          <w:noProof/>
        </w:rPr>
        <w:t>ed</w:t>
      </w:r>
      <w:r w:rsidRPr="00FC0DBB">
        <w:rPr>
          <w:i/>
          <w:noProof/>
        </w:rPr>
        <w:t xml:space="preserve"> Release</w:t>
      </w:r>
      <w:r w:rsidR="00861781">
        <w:rPr>
          <w:rFonts w:hint="eastAsia"/>
          <w:i/>
          <w:noProof/>
        </w:rPr>
        <w:t>: Official Journal of the Controlled Release Society</w:t>
      </w:r>
      <w:r w:rsidRPr="00FC0DBB">
        <w:rPr>
          <w:noProof/>
        </w:rPr>
        <w:t xml:space="preserve"> 2016;</w:t>
      </w:r>
      <w:r w:rsidRPr="00FC0DBB">
        <w:rPr>
          <w:b/>
          <w:noProof/>
        </w:rPr>
        <w:t>233</w:t>
      </w:r>
      <w:r w:rsidRPr="00FC0DBB">
        <w:rPr>
          <w:noProof/>
        </w:rPr>
        <w:t>:208-19.</w:t>
      </w:r>
      <w:bookmarkEnd w:id="24"/>
    </w:p>
    <w:p w14:paraId="3DCC8417" w14:textId="6BAFA236" w:rsidR="00FC0DBB" w:rsidRPr="00FC0DBB" w:rsidRDefault="00FC0DBB" w:rsidP="00FC0DBB">
      <w:pPr>
        <w:pStyle w:val="EndNoteBibliography"/>
        <w:rPr>
          <w:noProof/>
        </w:rPr>
      </w:pPr>
      <w:bookmarkStart w:id="25" w:name="_ENREF_9"/>
      <w:r w:rsidRPr="00FC0DBB">
        <w:rPr>
          <w:noProof/>
        </w:rPr>
        <w:t>9.</w:t>
      </w:r>
      <w:r w:rsidRPr="00FC0DBB">
        <w:rPr>
          <w:noProof/>
        </w:rPr>
        <w:tab/>
        <w:t>Wang F, Nie J, Wang H, et al. Characteristics of peripheral lymphocyte subset alteration in COVID-19 pneumonia.</w:t>
      </w:r>
      <w:r w:rsidRPr="00FC0DBB">
        <w:rPr>
          <w:i/>
          <w:noProof/>
        </w:rPr>
        <w:t xml:space="preserve"> J</w:t>
      </w:r>
      <w:r w:rsidR="00861781">
        <w:rPr>
          <w:rFonts w:hint="eastAsia"/>
          <w:i/>
          <w:noProof/>
        </w:rPr>
        <w:t>ournal of</w:t>
      </w:r>
      <w:r w:rsidRPr="00FC0DBB">
        <w:rPr>
          <w:i/>
          <w:noProof/>
        </w:rPr>
        <w:t xml:space="preserve"> Infect</w:t>
      </w:r>
      <w:r w:rsidR="00861781">
        <w:rPr>
          <w:rFonts w:hint="eastAsia"/>
          <w:i/>
          <w:noProof/>
        </w:rPr>
        <w:t>ious</w:t>
      </w:r>
      <w:r w:rsidRPr="00FC0DBB">
        <w:rPr>
          <w:i/>
          <w:noProof/>
        </w:rPr>
        <w:t xml:space="preserve"> Dis</w:t>
      </w:r>
      <w:r w:rsidR="00861781">
        <w:rPr>
          <w:rFonts w:hint="eastAsia"/>
          <w:i/>
          <w:noProof/>
        </w:rPr>
        <w:t>ease</w:t>
      </w:r>
      <w:r w:rsidRPr="00FC0DBB">
        <w:rPr>
          <w:noProof/>
        </w:rPr>
        <w:t xml:space="preserve"> 2020;</w:t>
      </w:r>
      <w:r w:rsidRPr="00FC0DBB">
        <w:rPr>
          <w:b/>
          <w:noProof/>
        </w:rPr>
        <w:t>221</w:t>
      </w:r>
      <w:r w:rsidRPr="00FC0DBB">
        <w:rPr>
          <w:noProof/>
        </w:rPr>
        <w:t>(11):1762-69.</w:t>
      </w:r>
      <w:bookmarkEnd w:id="25"/>
    </w:p>
    <w:p w14:paraId="40E96E63" w14:textId="1E342F33" w:rsidR="00FC0DBB" w:rsidRPr="00FC0DBB" w:rsidRDefault="00FC0DBB" w:rsidP="00FC0DBB">
      <w:pPr>
        <w:pStyle w:val="EndNoteBibliography"/>
        <w:rPr>
          <w:noProof/>
        </w:rPr>
      </w:pPr>
      <w:bookmarkStart w:id="26" w:name="_ENREF_10"/>
      <w:r w:rsidRPr="00FC0DBB">
        <w:rPr>
          <w:noProof/>
        </w:rPr>
        <w:t>10.</w:t>
      </w:r>
      <w:r w:rsidRPr="00FC0DBB">
        <w:rPr>
          <w:noProof/>
        </w:rPr>
        <w:tab/>
        <w:t xml:space="preserve">Liu GX, Lan J, Sun Y, Hu Y-J, Jiang G-S. Expression of the chemokine CCL28 in pleomorphic adenoma and adenolymphoma of the human salivary glands. </w:t>
      </w:r>
      <w:r w:rsidRPr="00FC0DBB">
        <w:rPr>
          <w:i/>
          <w:noProof/>
        </w:rPr>
        <w:t>Exp</w:t>
      </w:r>
      <w:r w:rsidR="00F8510E">
        <w:rPr>
          <w:rFonts w:hint="eastAsia"/>
          <w:i/>
          <w:noProof/>
        </w:rPr>
        <w:t>erimental and</w:t>
      </w:r>
      <w:r w:rsidRPr="00FC0DBB">
        <w:rPr>
          <w:i/>
          <w:noProof/>
        </w:rPr>
        <w:t xml:space="preserve"> Ther</w:t>
      </w:r>
      <w:r w:rsidR="00F8510E">
        <w:rPr>
          <w:rFonts w:hint="eastAsia"/>
          <w:i/>
          <w:noProof/>
        </w:rPr>
        <w:t>apeutic</w:t>
      </w:r>
      <w:r w:rsidRPr="00FC0DBB">
        <w:rPr>
          <w:i/>
          <w:noProof/>
        </w:rPr>
        <w:t xml:space="preserve"> Med</w:t>
      </w:r>
      <w:r w:rsidR="00F8510E">
        <w:rPr>
          <w:rFonts w:hint="eastAsia"/>
          <w:i/>
          <w:noProof/>
        </w:rPr>
        <w:t>icine</w:t>
      </w:r>
      <w:r w:rsidRPr="00FC0DBB">
        <w:rPr>
          <w:noProof/>
        </w:rPr>
        <w:t xml:space="preserve"> 2012;</w:t>
      </w:r>
      <w:r w:rsidRPr="00FC0DBB">
        <w:rPr>
          <w:b/>
          <w:noProof/>
        </w:rPr>
        <w:t>4</w:t>
      </w:r>
      <w:r w:rsidRPr="00FC0DBB">
        <w:rPr>
          <w:noProof/>
        </w:rPr>
        <w:t>(1):65-69.</w:t>
      </w:r>
      <w:bookmarkEnd w:id="26"/>
    </w:p>
    <w:p w14:paraId="5ED669C4" w14:textId="5BED7D36" w:rsidR="002809B6" w:rsidRPr="00EA7A7F" w:rsidRDefault="00C7524A" w:rsidP="00ED6246">
      <w:pPr>
        <w:spacing w:line="480" w:lineRule="auto"/>
        <w:rPr>
          <w:rFonts w:ascii="Times New Roman" w:hAnsi="Times New Roman" w:cs="Times New Roman"/>
        </w:rPr>
        <w:sectPr w:rsidR="002809B6" w:rsidRPr="00EA7A7F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 w:rsidRPr="00EA7A7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33AAD3" w14:textId="4505F14A" w:rsidR="00093E91" w:rsidRPr="00EA7A7F" w:rsidRDefault="00093E91" w:rsidP="00093E9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 xml:space="preserve">Declaration of Competing </w:t>
      </w:r>
      <w:r w:rsidR="00387B46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EA7A7F">
        <w:rPr>
          <w:rFonts w:ascii="Times New Roman" w:hAnsi="Times New Roman" w:cs="Times New Roman"/>
          <w:b/>
          <w:sz w:val="28"/>
          <w:szCs w:val="28"/>
        </w:rPr>
        <w:t>nterest</w:t>
      </w:r>
    </w:p>
    <w:p w14:paraId="312D2D4E" w14:textId="77777777" w:rsidR="00093E91" w:rsidRPr="00EA7A7F" w:rsidRDefault="00093E91" w:rsidP="00093E91">
      <w:pPr>
        <w:spacing w:line="480" w:lineRule="auto"/>
        <w:rPr>
          <w:rFonts w:ascii="Times New Roman" w:hAnsi="Times New Roman" w:cs="Times New Roman"/>
        </w:rPr>
      </w:pPr>
      <w:r w:rsidRPr="00EA7A7F">
        <w:rPr>
          <w:rFonts w:ascii="Times New Roman" w:hAnsi="Times New Roman" w:cs="Times New Roman"/>
          <w:sz w:val="24"/>
          <w:szCs w:val="24"/>
        </w:rPr>
        <w:t>The authors declare that the research was conducted in the absence of any commercial or financial relationships that could be construed as a potential conflict of interest.</w:t>
      </w:r>
    </w:p>
    <w:p w14:paraId="05A0F3BD" w14:textId="68B8C55A" w:rsidR="00ED1520" w:rsidRPr="00093E91" w:rsidRDefault="00ED15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0A7925" w14:textId="1378031C" w:rsidR="00392B23" w:rsidRPr="00EA7A7F" w:rsidDel="00177BE0" w:rsidRDefault="00392B2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A7A7F">
        <w:rPr>
          <w:rFonts w:ascii="Times New Roman" w:hAnsi="Times New Roman" w:cs="Times New Roman"/>
          <w:b/>
          <w:sz w:val="28"/>
          <w:szCs w:val="28"/>
        </w:rPr>
        <w:t>Acknowledgements</w:t>
      </w:r>
    </w:p>
    <w:p w14:paraId="1BD64920" w14:textId="30993344" w:rsidR="00392B23" w:rsidRPr="00EA7A7F" w:rsidRDefault="00392B23" w:rsidP="00B741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7A7F">
        <w:rPr>
          <w:rFonts w:ascii="Times New Roman" w:hAnsi="Times New Roman" w:cs="Times New Roman"/>
          <w:sz w:val="24"/>
          <w:szCs w:val="24"/>
        </w:rPr>
        <w:t xml:space="preserve">We thank </w:t>
      </w:r>
      <w:proofErr w:type="spellStart"/>
      <w:r w:rsidRPr="00EA7A7F">
        <w:rPr>
          <w:rFonts w:ascii="Times New Roman" w:hAnsi="Times New Roman" w:cs="Times New Roman"/>
          <w:sz w:val="24"/>
          <w:szCs w:val="24"/>
        </w:rPr>
        <w:t>Xike</w:t>
      </w:r>
      <w:proofErr w:type="spellEnd"/>
      <w:r w:rsidRPr="00EA7A7F">
        <w:rPr>
          <w:rFonts w:ascii="Times New Roman" w:hAnsi="Times New Roman" w:cs="Times New Roman"/>
          <w:sz w:val="24"/>
          <w:szCs w:val="24"/>
        </w:rPr>
        <w:t xml:space="preserve"> Zhou for providing technical support.</w:t>
      </w:r>
    </w:p>
    <w:p w14:paraId="0E918394" w14:textId="4337F4A5" w:rsidR="002809B6" w:rsidRPr="00EA7A7F" w:rsidRDefault="002809B6" w:rsidP="00ED62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716D26" w14:textId="0A4A12F0" w:rsidR="002809B6" w:rsidRPr="00EA7A7F" w:rsidRDefault="00C21A07" w:rsidP="00ED624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A7A7F">
        <w:rPr>
          <w:rFonts w:ascii="Times New Roman" w:hAnsi="Times New Roman" w:cs="Times New Roman"/>
          <w:b/>
          <w:sz w:val="28"/>
          <w:szCs w:val="28"/>
        </w:rPr>
        <w:t>F</w:t>
      </w:r>
      <w:r w:rsidR="00093E91">
        <w:rPr>
          <w:rFonts w:ascii="Times New Roman" w:hAnsi="Times New Roman" w:cs="Times New Roman" w:hint="eastAsia"/>
          <w:b/>
          <w:sz w:val="28"/>
          <w:szCs w:val="28"/>
        </w:rPr>
        <w:t>inancial support</w:t>
      </w:r>
    </w:p>
    <w:p w14:paraId="3D754756" w14:textId="311111C3" w:rsidR="002809B6" w:rsidRPr="00EA7A7F" w:rsidRDefault="00C7524A" w:rsidP="00DE25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7A7F">
        <w:rPr>
          <w:rFonts w:ascii="Times New Roman" w:hAnsi="Times New Roman" w:cs="Times New Roman"/>
          <w:sz w:val="24"/>
          <w:szCs w:val="24"/>
        </w:rPr>
        <w:t xml:space="preserve">This work was funded by </w:t>
      </w:r>
      <w:r w:rsidR="00C21A07" w:rsidRPr="00EA7A7F">
        <w:rPr>
          <w:rFonts w:ascii="Times New Roman" w:hAnsi="Times New Roman" w:cs="Times New Roman"/>
          <w:sz w:val="24"/>
          <w:szCs w:val="24"/>
        </w:rPr>
        <w:t xml:space="preserve">the </w:t>
      </w:r>
      <w:r w:rsidRPr="00EA7A7F">
        <w:rPr>
          <w:rFonts w:ascii="Times New Roman" w:hAnsi="Times New Roman" w:cs="Times New Roman"/>
          <w:sz w:val="24"/>
          <w:szCs w:val="24"/>
        </w:rPr>
        <w:t xml:space="preserve">Wuxi </w:t>
      </w:r>
      <w:r w:rsidR="00895332">
        <w:rPr>
          <w:rFonts w:ascii="Times New Roman" w:hAnsi="Times New Roman" w:cs="Times New Roman" w:hint="eastAsia"/>
          <w:sz w:val="24"/>
          <w:szCs w:val="24"/>
        </w:rPr>
        <w:t xml:space="preserve">Top Talents </w:t>
      </w:r>
      <w:r w:rsidR="00895332" w:rsidRPr="00EA7A7F">
        <w:rPr>
          <w:rFonts w:ascii="Times New Roman" w:hAnsi="Times New Roman" w:cs="Times New Roman"/>
          <w:sz w:val="24"/>
          <w:szCs w:val="24"/>
        </w:rPr>
        <w:t>Program</w:t>
      </w:r>
      <w:r w:rsidRPr="00EA7A7F">
        <w:rPr>
          <w:rFonts w:ascii="Times New Roman" w:hAnsi="Times New Roman" w:cs="Times New Roman"/>
          <w:sz w:val="24"/>
          <w:szCs w:val="24"/>
        </w:rPr>
        <w:t xml:space="preserve"> (</w:t>
      </w:r>
      <w:r w:rsidR="00895332">
        <w:rPr>
          <w:rFonts w:ascii="Times New Roman" w:hAnsi="Times New Roman" w:cs="Times New Roman" w:hint="eastAsia"/>
          <w:sz w:val="24"/>
          <w:szCs w:val="24"/>
        </w:rPr>
        <w:t>BJRC2020</w:t>
      </w:r>
      <w:r w:rsidRPr="00EA7A7F">
        <w:rPr>
          <w:rFonts w:ascii="Times New Roman" w:hAnsi="Times New Roman" w:cs="Times New Roman"/>
          <w:sz w:val="24"/>
          <w:szCs w:val="24"/>
        </w:rPr>
        <w:t xml:space="preserve">), the Wuxi Key Medical Talents Program (ZDRC024), </w:t>
      </w:r>
      <w:r w:rsidR="00C21A07" w:rsidRPr="00EA7A7F">
        <w:rPr>
          <w:rFonts w:ascii="Times New Roman" w:hAnsi="Times New Roman" w:cs="Times New Roman"/>
          <w:sz w:val="24"/>
          <w:szCs w:val="24"/>
        </w:rPr>
        <w:t xml:space="preserve">the </w:t>
      </w:r>
      <w:r w:rsidRPr="00EA7A7F">
        <w:rPr>
          <w:rFonts w:ascii="Times New Roman" w:hAnsi="Times New Roman" w:cs="Times New Roman"/>
          <w:sz w:val="24"/>
          <w:szCs w:val="24"/>
        </w:rPr>
        <w:t xml:space="preserve">Wuxi Health and Family Planning Commission Appropriate Technology Extension Project (MS201702), the National Natural Science Foundation of China (81701550), </w:t>
      </w:r>
      <w:r w:rsidR="00DF6EA0" w:rsidRPr="00DF6EA0">
        <w:rPr>
          <w:rFonts w:ascii="Times New Roman" w:hAnsi="Times New Roman" w:cs="Times New Roman"/>
          <w:sz w:val="24"/>
          <w:szCs w:val="24"/>
        </w:rPr>
        <w:t xml:space="preserve">the National Mega-Projects against Infectious Diseases (2018ZX10301406-002), </w:t>
      </w:r>
      <w:r w:rsidR="00DE2528" w:rsidRPr="00EA7A7F">
        <w:rPr>
          <w:rFonts w:ascii="Times New Roman" w:hAnsi="Times New Roman" w:cs="Times New Roman"/>
          <w:sz w:val="24"/>
          <w:szCs w:val="24"/>
          <w:lang w:val="en-GB"/>
        </w:rPr>
        <w:t xml:space="preserve">the Emergency Prevention and Control Capacity Program for New Severe Infectious diseases of National Institute for Viral Disease Control and Prevention, the 135 Strategic Program of Chinese Academy of Sciences, </w:t>
      </w:r>
      <w:r w:rsidRPr="00EA7A7F">
        <w:rPr>
          <w:rFonts w:ascii="Times New Roman" w:hAnsi="Times New Roman" w:cs="Times New Roman"/>
          <w:sz w:val="24"/>
          <w:szCs w:val="24"/>
        </w:rPr>
        <w:t>and the Open Research Fund Program of the State Key Laboratory of Virology of China (2019IOV005).</w:t>
      </w:r>
      <w:r w:rsidR="00093E9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573E83E2" w14:textId="77777777" w:rsidR="002809B6" w:rsidRPr="00EA7A7F" w:rsidRDefault="002809B6" w:rsidP="00ED62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35B7EC" w14:textId="77777777" w:rsidR="00093E91" w:rsidRDefault="00093E91" w:rsidP="00ED62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93E91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6C19FB6B" w14:textId="0257B9D5" w:rsidR="002809B6" w:rsidRPr="00EA7A7F" w:rsidRDefault="00C9544D" w:rsidP="00ED624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A7A7F">
        <w:rPr>
          <w:rFonts w:ascii="Times New Roman" w:hAnsi="Times New Roman" w:cs="Times New Roman"/>
          <w:b/>
          <w:sz w:val="28"/>
          <w:szCs w:val="28"/>
        </w:rPr>
        <w:lastRenderedPageBreak/>
        <w:t>Figure l</w:t>
      </w:r>
      <w:r w:rsidR="00C7524A" w:rsidRPr="00EA7A7F">
        <w:rPr>
          <w:rFonts w:ascii="Times New Roman" w:hAnsi="Times New Roman" w:cs="Times New Roman"/>
          <w:b/>
          <w:sz w:val="28"/>
          <w:szCs w:val="28"/>
        </w:rPr>
        <w:t>egend</w:t>
      </w:r>
      <w:r w:rsidR="006218A6" w:rsidRPr="00EA7A7F">
        <w:rPr>
          <w:rFonts w:ascii="Times New Roman" w:hAnsi="Times New Roman" w:cs="Times New Roman"/>
          <w:b/>
          <w:sz w:val="28"/>
          <w:szCs w:val="28"/>
        </w:rPr>
        <w:t>s</w:t>
      </w:r>
    </w:p>
    <w:p w14:paraId="2CFCE716" w14:textId="5095DFFA" w:rsidR="002A2C14" w:rsidRPr="00EA7A7F" w:rsidRDefault="005F00D4" w:rsidP="00ED62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7A7F">
        <w:rPr>
          <w:rFonts w:ascii="Times New Roman" w:hAnsi="Times New Roman" w:cs="Times New Roman"/>
          <w:b/>
          <w:sz w:val="24"/>
          <w:szCs w:val="24"/>
        </w:rPr>
        <w:t>Figure 1</w:t>
      </w:r>
      <w:r w:rsidR="00232486" w:rsidRPr="00EA7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BB5">
        <w:rPr>
          <w:rFonts w:ascii="Times New Roman" w:eastAsia="宋体" w:hAnsi="Times New Roman" w:cs="Times New Roman" w:hint="eastAsia"/>
          <w:b/>
          <w:sz w:val="24"/>
          <w:szCs w:val="24"/>
        </w:rPr>
        <w:t>D</w:t>
      </w:r>
      <w:r w:rsidR="00C7524A" w:rsidRPr="00EA7A7F">
        <w:rPr>
          <w:rFonts w:ascii="Times New Roman" w:eastAsia="宋体" w:hAnsi="Times New Roman" w:cs="Times New Roman"/>
          <w:b/>
          <w:sz w:val="24"/>
          <w:szCs w:val="24"/>
        </w:rPr>
        <w:t>iarrhea</w:t>
      </w:r>
      <w:r w:rsidR="007849CD" w:rsidRPr="00EA7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BB5">
        <w:rPr>
          <w:rFonts w:ascii="Times New Roman" w:hAnsi="Times New Roman" w:cs="Times New Roman" w:hint="eastAsia"/>
          <w:b/>
          <w:sz w:val="24"/>
          <w:szCs w:val="24"/>
        </w:rPr>
        <w:t>st</w:t>
      </w:r>
      <w:r w:rsidR="00654BB5" w:rsidRPr="00EA7A7F">
        <w:rPr>
          <w:rFonts w:ascii="Times New Roman" w:hAnsi="Times New Roman" w:cs="Times New Roman"/>
          <w:b/>
          <w:sz w:val="24"/>
          <w:szCs w:val="24"/>
        </w:rPr>
        <w:t xml:space="preserve">atus </w:t>
      </w:r>
      <w:r w:rsidR="007849CD" w:rsidRPr="00EA7A7F">
        <w:rPr>
          <w:rFonts w:ascii="Times New Roman" w:hAnsi="Times New Roman" w:cs="Times New Roman"/>
          <w:b/>
          <w:sz w:val="24"/>
          <w:szCs w:val="24"/>
        </w:rPr>
        <w:t>and CCL28 mRNA expression</w:t>
      </w:r>
      <w:r w:rsidR="00E069BB" w:rsidRPr="00EA7A7F">
        <w:rPr>
          <w:rFonts w:ascii="Times New Roman" w:hAnsi="Times New Roman" w:cs="Times New Roman"/>
          <w:b/>
          <w:sz w:val="24"/>
          <w:szCs w:val="24"/>
        </w:rPr>
        <w:t xml:space="preserve"> levels</w:t>
      </w:r>
      <w:r w:rsidR="007849CD" w:rsidRPr="00EA7A7F">
        <w:rPr>
          <w:rFonts w:ascii="Times New Roman" w:hAnsi="Times New Roman" w:cs="Times New Roman"/>
          <w:b/>
          <w:sz w:val="24"/>
          <w:szCs w:val="24"/>
        </w:rPr>
        <w:t xml:space="preserve"> in posterior oropharyngeal mucosa</w:t>
      </w:r>
      <w:r w:rsidR="00E069BB" w:rsidRPr="00EA7A7F">
        <w:rPr>
          <w:rFonts w:ascii="Times New Roman" w:hAnsi="Times New Roman" w:cs="Times New Roman"/>
          <w:b/>
          <w:sz w:val="24"/>
          <w:szCs w:val="24"/>
        </w:rPr>
        <w:t xml:space="preserve"> samples</w:t>
      </w:r>
      <w:r w:rsidR="007849CD" w:rsidRPr="00EA7A7F">
        <w:rPr>
          <w:rFonts w:ascii="Times New Roman" w:hAnsi="Times New Roman" w:cs="Times New Roman"/>
          <w:b/>
          <w:sz w:val="24"/>
          <w:szCs w:val="24"/>
        </w:rPr>
        <w:t>.</w:t>
      </w:r>
      <w:r w:rsidR="00E069BB" w:rsidRPr="00EA7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5F" w:rsidRPr="00EA7A7F">
        <w:rPr>
          <w:rFonts w:ascii="Times New Roman" w:hAnsi="Times New Roman" w:cs="Times New Roman"/>
          <w:sz w:val="24"/>
          <w:szCs w:val="24"/>
        </w:rPr>
        <w:t>A.</w:t>
      </w:r>
      <w:r w:rsidR="00E62E5F" w:rsidRPr="00ED3D86">
        <w:rPr>
          <w:rFonts w:ascii="Times New Roman" w:hAnsi="Times New Roman" w:cs="Times New Roman"/>
          <w:sz w:val="24"/>
          <w:szCs w:val="24"/>
        </w:rPr>
        <w:t xml:space="preserve"> </w:t>
      </w:r>
      <w:r w:rsidR="00ED3D86" w:rsidRPr="00ED3D86">
        <w:rPr>
          <w:rFonts w:ascii="Times New Roman" w:hAnsi="Times New Roman" w:cs="Times New Roman"/>
          <w:sz w:val="24"/>
          <w:szCs w:val="24"/>
        </w:rPr>
        <w:t>Expression diagram of CCL28 mucosal chemokine in the human body. CCL28,</w:t>
      </w:r>
      <w:r w:rsidR="00ED3D86" w:rsidRPr="00EA7A7F">
        <w:rPr>
          <w:rFonts w:ascii="Times New Roman" w:hAnsi="Times New Roman" w:cs="Times New Roman"/>
          <w:sz w:val="24"/>
          <w:szCs w:val="24"/>
        </w:rPr>
        <w:t xml:space="preserve"> in </w:t>
      </w:r>
      <w:r w:rsidR="00ED3D86" w:rsidRPr="00EA7A7F">
        <w:rPr>
          <w:rFonts w:ascii="Times New Roman" w:hAnsi="Times New Roman" w:cs="Times New Roman"/>
          <w:i/>
          <w:sz w:val="24"/>
          <w:szCs w:val="24"/>
        </w:rPr>
        <w:t>orange</w:t>
      </w:r>
      <w:r w:rsidR="00ED3D86" w:rsidRPr="00EA7A7F">
        <w:rPr>
          <w:rFonts w:ascii="Times New Roman" w:hAnsi="Times New Roman" w:cs="Times New Roman"/>
          <w:sz w:val="24"/>
          <w:szCs w:val="24"/>
        </w:rPr>
        <w:t>, is expressed in salivary, parotid gland, mammary glands, intestinal mucosa, posterior oropharyngeal mucosa and some other mucosa tissues.</w:t>
      </w:r>
      <w:r w:rsidR="00ED3D86">
        <w:rPr>
          <w:rFonts w:ascii="Times New Roman" w:hAnsi="Times New Roman" w:cs="Times New Roman" w:hint="eastAsia"/>
          <w:sz w:val="24"/>
          <w:szCs w:val="24"/>
        </w:rPr>
        <w:t xml:space="preserve"> B. </w:t>
      </w:r>
      <w:r w:rsidR="00E62E5F" w:rsidRPr="00EA7A7F">
        <w:rPr>
          <w:rFonts w:ascii="Times New Roman" w:hAnsi="Times New Roman" w:cs="Times New Roman"/>
          <w:sz w:val="24"/>
          <w:szCs w:val="24"/>
        </w:rPr>
        <w:t xml:space="preserve">Comparison of </w:t>
      </w:r>
      <w:bookmarkStart w:id="27" w:name="OLE_LINK3"/>
      <w:r w:rsidR="00C7524A" w:rsidRPr="00EA7A7F">
        <w:rPr>
          <w:rFonts w:ascii="Times New Roman" w:eastAsia="宋体" w:hAnsi="Times New Roman" w:cs="Times New Roman"/>
          <w:sz w:val="24"/>
          <w:szCs w:val="24"/>
        </w:rPr>
        <w:t>diarrhea</w:t>
      </w:r>
      <w:r w:rsidR="00E62E5F" w:rsidRPr="00EA7A7F">
        <w:rPr>
          <w:rFonts w:ascii="Times New Roman" w:hAnsi="Times New Roman" w:cs="Times New Roman"/>
          <w:sz w:val="24"/>
          <w:szCs w:val="24"/>
        </w:rPr>
        <w:t xml:space="preserve"> rates in</w:t>
      </w:r>
      <w:bookmarkEnd w:id="27"/>
      <w:r w:rsidR="00E62E5F" w:rsidRPr="00EA7A7F">
        <w:rPr>
          <w:rFonts w:ascii="Times New Roman" w:hAnsi="Times New Roman" w:cs="Times New Roman"/>
          <w:sz w:val="24"/>
          <w:szCs w:val="24"/>
        </w:rPr>
        <w:t xml:space="preserve"> three cohorts</w:t>
      </w:r>
      <w:r w:rsidR="00E62E5F" w:rsidRPr="00EA7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D3D8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C</w:t>
      </w:r>
      <w:r w:rsidR="00E62E5F" w:rsidRPr="00EA7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Comparison of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>diarrhea</w:t>
      </w:r>
      <w:r w:rsidR="00E62E5F" w:rsidRPr="00EA7A7F">
        <w:rPr>
          <w:rFonts w:ascii="Times New Roman" w:hAnsi="Times New Roman" w:cs="Times New Roman"/>
          <w:sz w:val="24"/>
          <w:szCs w:val="24"/>
        </w:rPr>
        <w:t xml:space="preserve"> rates in</w:t>
      </w:r>
      <w:r w:rsidR="00E62E5F" w:rsidRPr="00EA7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severe and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>mildly</w:t>
      </w:r>
      <w:r w:rsidR="00E62E5F" w:rsidRPr="00EA7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 </w:t>
      </w:r>
      <w:r w:rsidR="00E069BB" w:rsidRPr="00EA7A7F">
        <w:rPr>
          <w:rFonts w:ascii="Times New Roman" w:hAnsi="Times New Roman" w:cs="Times New Roman"/>
          <w:sz w:val="24"/>
          <w:szCs w:val="24"/>
          <w:shd w:val="clear" w:color="auto" w:fill="FFFFFF"/>
        </w:rPr>
        <w:t>patients</w:t>
      </w:r>
      <w:r w:rsidR="00C251DF" w:rsidRPr="00EA7A7F">
        <w:rPr>
          <w:rFonts w:ascii="Times New Roman" w:hAnsi="Times New Roman" w:cs="Times New Roman"/>
          <w:sz w:val="24"/>
          <w:szCs w:val="24"/>
        </w:rPr>
        <w:t xml:space="preserve">. </w:t>
      </w:r>
      <w:r w:rsidR="00ED3D86">
        <w:rPr>
          <w:rFonts w:ascii="Times New Roman" w:hAnsi="Times New Roman" w:cs="Times New Roman" w:hint="eastAsia"/>
          <w:sz w:val="24"/>
          <w:szCs w:val="24"/>
        </w:rPr>
        <w:t>D</w:t>
      </w:r>
      <w:r w:rsidR="00C251DF" w:rsidRPr="00EA7A7F">
        <w:rPr>
          <w:rFonts w:ascii="Times New Roman" w:hAnsi="Times New Roman" w:cs="Times New Roman"/>
          <w:sz w:val="24"/>
          <w:szCs w:val="24"/>
        </w:rPr>
        <w:t>.</w:t>
      </w:r>
      <w:r w:rsidR="00ED3D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3D86" w:rsidRPr="00EA7A7F">
        <w:rPr>
          <w:rFonts w:ascii="Times New Roman" w:hAnsi="Times New Roman" w:cs="Times New Roman"/>
          <w:sz w:val="24"/>
          <w:szCs w:val="24"/>
        </w:rPr>
        <w:t xml:space="preserve">Comparison of blood T lymphocyte counts in SARS-CoV-2-infected patients with and without </w:t>
      </w:r>
      <w:r w:rsidR="00ED3D86" w:rsidRPr="00EA7A7F">
        <w:rPr>
          <w:rFonts w:ascii="Times New Roman" w:eastAsia="宋体" w:hAnsi="Times New Roman" w:cs="Times New Roman"/>
          <w:sz w:val="24"/>
          <w:szCs w:val="24"/>
        </w:rPr>
        <w:t>diarrhea.</w:t>
      </w:r>
      <w:r w:rsidR="00ED3D8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ED3D86">
        <w:rPr>
          <w:rFonts w:ascii="Times New Roman" w:hAnsi="Times New Roman" w:cs="Times New Roman" w:hint="eastAsia"/>
          <w:sz w:val="24"/>
          <w:szCs w:val="24"/>
        </w:rPr>
        <w:t>E.</w:t>
      </w:r>
      <w:r w:rsidR="00C251DF" w:rsidRPr="00EA7A7F">
        <w:rPr>
          <w:rFonts w:ascii="Times New Roman" w:hAnsi="Times New Roman" w:cs="Times New Roman"/>
          <w:sz w:val="24"/>
          <w:szCs w:val="24"/>
        </w:rPr>
        <w:t xml:space="preserve"> Comparison of CCL28 mRNA expression</w:t>
      </w:r>
      <w:r w:rsidR="00E069BB" w:rsidRPr="00EA7A7F">
        <w:rPr>
          <w:rFonts w:ascii="Times New Roman" w:hAnsi="Times New Roman" w:cs="Times New Roman"/>
          <w:sz w:val="24"/>
          <w:szCs w:val="24"/>
        </w:rPr>
        <w:t xml:space="preserve"> levels</w:t>
      </w:r>
      <w:r w:rsidR="00C251DF" w:rsidRPr="00EA7A7F">
        <w:rPr>
          <w:rFonts w:ascii="Times New Roman" w:hAnsi="Times New Roman" w:cs="Times New Roman"/>
          <w:sz w:val="24"/>
          <w:szCs w:val="24"/>
        </w:rPr>
        <w:t xml:space="preserve"> in SARS-CoV-2-</w:t>
      </w:r>
      <w:r w:rsidR="00E069BB" w:rsidRPr="00EA7A7F">
        <w:rPr>
          <w:rFonts w:ascii="Times New Roman" w:hAnsi="Times New Roman" w:cs="Times New Roman"/>
          <w:sz w:val="24"/>
          <w:szCs w:val="24"/>
        </w:rPr>
        <w:t xml:space="preserve">infected patients with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>diarrhea</w:t>
      </w:r>
      <w:r w:rsidR="00C251DF" w:rsidRPr="00EA7A7F">
        <w:rPr>
          <w:rFonts w:ascii="Times New Roman" w:hAnsi="Times New Roman" w:cs="Times New Roman"/>
          <w:sz w:val="24"/>
          <w:szCs w:val="24"/>
        </w:rPr>
        <w:t xml:space="preserve">, SARS-CoV-2-infected </w:t>
      </w:r>
      <w:r w:rsidR="00E069BB" w:rsidRPr="00EA7A7F">
        <w:rPr>
          <w:rFonts w:ascii="Times New Roman" w:hAnsi="Times New Roman" w:cs="Times New Roman"/>
          <w:sz w:val="24"/>
          <w:szCs w:val="24"/>
        </w:rPr>
        <w:t xml:space="preserve">patients </w:t>
      </w:r>
      <w:r w:rsidR="00DE3D74" w:rsidRPr="00EA7A7F">
        <w:rPr>
          <w:rFonts w:ascii="Times New Roman" w:hAnsi="Times New Roman" w:cs="Times New Roman"/>
          <w:sz w:val="24"/>
          <w:szCs w:val="24"/>
        </w:rPr>
        <w:t xml:space="preserve">without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>diarrhea</w:t>
      </w:r>
      <w:r w:rsidR="00C251DF" w:rsidRPr="00EA7A7F">
        <w:rPr>
          <w:rFonts w:ascii="Times New Roman" w:hAnsi="Times New Roman" w:cs="Times New Roman"/>
          <w:sz w:val="24"/>
          <w:szCs w:val="24"/>
        </w:rPr>
        <w:t xml:space="preserve"> and </w:t>
      </w:r>
      <w:r w:rsidR="00E069BB" w:rsidRPr="00EA7A7F">
        <w:rPr>
          <w:rFonts w:ascii="Times New Roman" w:hAnsi="Times New Roman" w:cs="Times New Roman"/>
          <w:sz w:val="24"/>
          <w:szCs w:val="24"/>
        </w:rPr>
        <w:t xml:space="preserve">patient with </w:t>
      </w:r>
      <w:r w:rsidR="00C251DF" w:rsidRPr="00EA7A7F">
        <w:rPr>
          <w:rFonts w:ascii="Times New Roman" w:hAnsi="Times New Roman" w:cs="Times New Roman"/>
          <w:sz w:val="24"/>
          <w:szCs w:val="24"/>
        </w:rPr>
        <w:t>fever.</w:t>
      </w:r>
      <w:r w:rsidR="00C65B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5B10" w:rsidRPr="00016A64">
        <w:rPr>
          <w:rFonts w:ascii="Times New Roman" w:hAnsi="Times New Roman" w:cs="Times New Roman"/>
          <w:sz w:val="24"/>
          <w:szCs w:val="24"/>
        </w:rPr>
        <w:t xml:space="preserve">CCL28 and housekeeping gene </w:t>
      </w:r>
      <w:r w:rsidR="00C65B10" w:rsidRPr="00016A64">
        <w:rPr>
          <w:rFonts w:ascii="Times New Roman" w:eastAsia="宋体" w:hAnsi="Times New Roman" w:cs="Times New Roman"/>
          <w:sz w:val="24"/>
          <w:szCs w:val="24"/>
        </w:rPr>
        <w:t>detections</w:t>
      </w:r>
      <w:r w:rsidR="00C65B10" w:rsidRPr="00016A64">
        <w:rPr>
          <w:rFonts w:ascii="Times New Roman" w:hAnsi="Times New Roman" w:cs="Times New Roman"/>
          <w:sz w:val="24"/>
          <w:szCs w:val="24"/>
        </w:rPr>
        <w:t xml:space="preserve"> were carried out</w:t>
      </w:r>
      <w:r w:rsidR="000D44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5B10" w:rsidRPr="00016A64">
        <w:rPr>
          <w:rFonts w:ascii="Times New Roman" w:hAnsi="Times New Roman" w:cs="Times New Roman"/>
          <w:sz w:val="24"/>
          <w:szCs w:val="24"/>
        </w:rPr>
        <w:t xml:space="preserve">by </w:t>
      </w:r>
      <w:r w:rsidR="00C65B10" w:rsidRPr="00016A64">
        <w:rPr>
          <w:rFonts w:ascii="Times New Roman" w:eastAsia="宋体" w:hAnsi="Times New Roman" w:cs="Times New Roman"/>
          <w:sz w:val="24"/>
          <w:szCs w:val="24"/>
        </w:rPr>
        <w:t>real</w:t>
      </w:r>
      <w:r w:rsidR="00C65B10" w:rsidRPr="00016A64">
        <w:rPr>
          <w:rFonts w:ascii="Times New Roman" w:hAnsi="Times New Roman" w:cs="Times New Roman"/>
          <w:sz w:val="24"/>
          <w:szCs w:val="24"/>
        </w:rPr>
        <w:t>-time RT-PCR in conjunction with 2</w:t>
      </w:r>
      <w:r w:rsidR="00C65B10" w:rsidRPr="00016A64">
        <w:rPr>
          <w:rFonts w:ascii="Times New Roman" w:eastAsia="宋体" w:hAnsi="Times New Roman" w:cs="Times New Roman"/>
          <w:sz w:val="24"/>
          <w:szCs w:val="24"/>
        </w:rPr>
        <w:t>×</w:t>
      </w:r>
      <w:r w:rsidR="00C65B10" w:rsidRPr="00016A64">
        <w:rPr>
          <w:rFonts w:ascii="Times New Roman" w:hAnsi="Times New Roman" w:cs="Times New Roman"/>
          <w:sz w:val="24"/>
          <w:szCs w:val="24"/>
        </w:rPr>
        <w:t xml:space="preserve">SYBR Green PCR Master Mix. PCR primers for human CCL28 were designed 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as follows: 5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′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-CCA TAC TTC CCA TTG CCT CC-3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′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 (sense) and 5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′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-GAT TCT </w:t>
      </w:r>
      <w:proofErr w:type="spellStart"/>
      <w:r w:rsidR="00C65B10" w:rsidRPr="00016A64">
        <w:rPr>
          <w:rFonts w:ascii="Times New Roman" w:hAnsi="Times New Roman" w:cs="Times New Roman"/>
          <w:sz w:val="24"/>
          <w:szCs w:val="24"/>
        </w:rPr>
        <w:t>TCT</w:t>
      </w:r>
      <w:proofErr w:type="spellEnd"/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 GCG CTT GAC-3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′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 (antisense), yielding a 152 </w:t>
      </w:r>
      <w:r w:rsidR="00C65B10" w:rsidRPr="00016A64">
        <w:rPr>
          <w:rFonts w:ascii="Times New Roman" w:hAnsi="Times New Roman" w:cs="Times New Roman"/>
          <w:sz w:val="24"/>
          <w:szCs w:val="24"/>
        </w:rPr>
        <w:t xml:space="preserve">bp product. The housekeeping gene GAPDH was used as an internal control for the examination of human gene expression; the primer sequences used for GAPDH 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were 5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′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-AAG </w:t>
      </w:r>
      <w:proofErr w:type="spellStart"/>
      <w:r w:rsidR="00C65B10" w:rsidRPr="00016A64">
        <w:rPr>
          <w:rFonts w:ascii="Times New Roman" w:hAnsi="Times New Roman" w:cs="Times New Roman" w:hint="eastAsia"/>
          <w:sz w:val="24"/>
          <w:szCs w:val="24"/>
        </w:rPr>
        <w:t>AAG</w:t>
      </w:r>
      <w:proofErr w:type="spellEnd"/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 GTG </w:t>
      </w:r>
      <w:proofErr w:type="spellStart"/>
      <w:r w:rsidR="00C65B10" w:rsidRPr="00016A64">
        <w:rPr>
          <w:rFonts w:ascii="Times New Roman" w:hAnsi="Times New Roman" w:cs="Times New Roman"/>
          <w:sz w:val="24"/>
          <w:szCs w:val="24"/>
        </w:rPr>
        <w:t>GTG</w:t>
      </w:r>
      <w:proofErr w:type="spellEnd"/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 AAG CAG G-3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′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 (sense) and 5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′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-GTC AAA GGT GGA </w:t>
      </w:r>
      <w:proofErr w:type="spellStart"/>
      <w:r w:rsidR="00C65B10" w:rsidRPr="00016A64">
        <w:rPr>
          <w:rFonts w:ascii="Times New Roman" w:hAnsi="Times New Roman" w:cs="Times New Roman"/>
          <w:sz w:val="24"/>
          <w:szCs w:val="24"/>
        </w:rPr>
        <w:t>GGA</w:t>
      </w:r>
      <w:proofErr w:type="spellEnd"/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 GTG G-3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>′</w:t>
      </w:r>
      <w:r w:rsidR="00C65B10" w:rsidRPr="00016A64">
        <w:rPr>
          <w:rFonts w:ascii="Times New Roman" w:hAnsi="Times New Roman" w:cs="Times New Roman" w:hint="eastAsia"/>
          <w:sz w:val="24"/>
          <w:szCs w:val="24"/>
        </w:rPr>
        <w:t xml:space="preserve"> (antisense), yielding a 114 </w:t>
      </w:r>
      <w:r w:rsidR="00C65B10" w:rsidRPr="00016A64">
        <w:rPr>
          <w:rFonts w:ascii="Times New Roman" w:hAnsi="Times New Roman" w:cs="Times New Roman"/>
          <w:sz w:val="24"/>
          <w:szCs w:val="24"/>
        </w:rPr>
        <w:t>bp product. Fold changes in CCL28 mRNA expression levels in mucosa were determined and graphed as 2</w:t>
      </w:r>
      <w:r w:rsidR="00C65B10" w:rsidRPr="00016A64">
        <w:rPr>
          <w:rFonts w:ascii="Times New Roman" w:hAnsi="Times New Roman" w:cs="Times New Roman"/>
          <w:sz w:val="24"/>
          <w:szCs w:val="24"/>
          <w:vertAlign w:val="superscript"/>
        </w:rPr>
        <w:t>-ΔΔCt</w:t>
      </w:r>
      <w:r w:rsidR="00C65B10" w:rsidRPr="00016A64">
        <w:rPr>
          <w:rFonts w:ascii="Times New Roman" w:hAnsi="Times New Roman" w:cs="Times New Roman"/>
          <w:sz w:val="24"/>
          <w:szCs w:val="24"/>
        </w:rPr>
        <w:t>, where -</w:t>
      </w:r>
      <w:proofErr w:type="spellStart"/>
      <w:r w:rsidR="00C65B10" w:rsidRPr="00016A64">
        <w:rPr>
          <w:rFonts w:ascii="Times New Roman" w:hAnsi="Times New Roman" w:cs="Times New Roman"/>
          <w:sz w:val="24"/>
          <w:szCs w:val="24"/>
        </w:rPr>
        <w:t>ΔΔCt</w:t>
      </w:r>
      <w:proofErr w:type="spellEnd"/>
      <w:r w:rsidR="00C65B10" w:rsidRPr="00016A64">
        <w:rPr>
          <w:rFonts w:ascii="Times New Roman" w:hAnsi="Times New Roman" w:cs="Times New Roman"/>
          <w:sz w:val="24"/>
          <w:szCs w:val="24"/>
        </w:rPr>
        <w:t xml:space="preserve"> = - [(Ct</w:t>
      </w:r>
      <w:r w:rsidR="00C65B10" w:rsidRPr="00016A64">
        <w:rPr>
          <w:rFonts w:ascii="Times New Roman" w:hAnsi="Times New Roman" w:cs="Times New Roman"/>
          <w:sz w:val="24"/>
          <w:szCs w:val="24"/>
          <w:vertAlign w:val="subscript"/>
        </w:rPr>
        <w:t>CCL28unknown</w:t>
      </w:r>
      <w:r w:rsidR="00C65B10" w:rsidRPr="00016A64">
        <w:rPr>
          <w:rFonts w:ascii="Times New Roman" w:hAnsi="Times New Roman" w:cs="Times New Roman"/>
          <w:sz w:val="24"/>
          <w:szCs w:val="24"/>
        </w:rPr>
        <w:t>-Ct</w:t>
      </w:r>
      <w:r w:rsidR="00C65B10" w:rsidRPr="00016A64">
        <w:rPr>
          <w:rFonts w:ascii="Times New Roman" w:hAnsi="Times New Roman" w:cs="Times New Roman"/>
          <w:sz w:val="24"/>
          <w:szCs w:val="24"/>
          <w:vertAlign w:val="subscript"/>
        </w:rPr>
        <w:t>GAPDH unknown</w:t>
      </w:r>
      <w:r w:rsidR="00C65B10" w:rsidRPr="00016A64">
        <w:rPr>
          <w:rFonts w:ascii="Times New Roman" w:hAnsi="Times New Roman" w:cs="Times New Roman"/>
          <w:sz w:val="24"/>
          <w:szCs w:val="24"/>
        </w:rPr>
        <w:t>) - (Ct</w:t>
      </w:r>
      <w:r w:rsidR="00C65B10" w:rsidRPr="00016A64">
        <w:rPr>
          <w:rFonts w:ascii="Times New Roman" w:hAnsi="Times New Roman" w:cs="Times New Roman"/>
          <w:sz w:val="24"/>
          <w:szCs w:val="24"/>
          <w:vertAlign w:val="subscript"/>
        </w:rPr>
        <w:t>CCL28 NC</w:t>
      </w:r>
      <w:r w:rsidR="00C65B10" w:rsidRPr="00016A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65B10" w:rsidRPr="00016A64">
        <w:rPr>
          <w:rFonts w:ascii="Times New Roman" w:hAnsi="Times New Roman" w:cs="Times New Roman"/>
          <w:sz w:val="24"/>
          <w:szCs w:val="24"/>
        </w:rPr>
        <w:t>Ct</w:t>
      </w:r>
      <w:r w:rsidR="00C65B10" w:rsidRPr="00016A64">
        <w:rPr>
          <w:rFonts w:ascii="Times New Roman" w:hAnsi="Times New Roman" w:cs="Times New Roman"/>
          <w:sz w:val="24"/>
          <w:szCs w:val="24"/>
          <w:vertAlign w:val="subscript"/>
        </w:rPr>
        <w:t>GAPDH</w:t>
      </w:r>
      <w:proofErr w:type="spellEnd"/>
      <w:r w:rsidR="00C65B10" w:rsidRPr="00016A64">
        <w:rPr>
          <w:rFonts w:ascii="Times New Roman" w:hAnsi="Times New Roman" w:cs="Times New Roman"/>
          <w:sz w:val="24"/>
          <w:szCs w:val="24"/>
          <w:vertAlign w:val="subscript"/>
        </w:rPr>
        <w:t xml:space="preserve"> NC</w:t>
      </w:r>
      <w:r w:rsidR="00C65B10" w:rsidRPr="00016A64">
        <w:rPr>
          <w:rFonts w:ascii="Times New Roman" w:hAnsi="Times New Roman" w:cs="Times New Roman"/>
          <w:sz w:val="24"/>
          <w:szCs w:val="24"/>
        </w:rPr>
        <w:t>)].</w:t>
      </w:r>
      <w:r w:rsidR="00C251DF" w:rsidRPr="00EA7A7F">
        <w:rPr>
          <w:rFonts w:ascii="Times New Roman" w:hAnsi="Times New Roman" w:cs="Times New Roman"/>
          <w:sz w:val="24"/>
          <w:szCs w:val="24"/>
        </w:rPr>
        <w:t xml:space="preserve"> </w:t>
      </w:r>
      <w:r w:rsidR="00C65B10">
        <w:rPr>
          <w:rFonts w:ascii="Times New Roman" w:hAnsi="Times New Roman" w:cs="Times New Roman" w:hint="eastAsia"/>
          <w:sz w:val="24"/>
          <w:szCs w:val="24"/>
        </w:rPr>
        <w:t>F</w:t>
      </w:r>
      <w:r w:rsidR="00C251DF" w:rsidRPr="00EA7A7F">
        <w:rPr>
          <w:rFonts w:ascii="Times New Roman" w:hAnsi="Times New Roman" w:cs="Times New Roman"/>
          <w:sz w:val="24"/>
          <w:szCs w:val="24"/>
        </w:rPr>
        <w:t xml:space="preserve">. </w:t>
      </w:r>
      <w:bookmarkStart w:id="28" w:name="OLE_LINK4"/>
      <w:r w:rsidR="002F0D5B" w:rsidRPr="00EA7A7F">
        <w:rPr>
          <w:rFonts w:ascii="Times New Roman" w:hAnsi="Times New Roman" w:cs="Times New Roman"/>
          <w:sz w:val="24"/>
          <w:szCs w:val="24"/>
        </w:rPr>
        <w:t xml:space="preserve">The difference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>in</w:t>
      </w:r>
      <w:r w:rsidR="002F0D5B" w:rsidRPr="00EA7A7F">
        <w:rPr>
          <w:rFonts w:ascii="Times New Roman" w:hAnsi="Times New Roman" w:cs="Times New Roman"/>
          <w:sz w:val="24"/>
          <w:szCs w:val="24"/>
        </w:rPr>
        <w:t xml:space="preserve"> CCL28 mRNA expression </w:t>
      </w:r>
      <w:r w:rsidR="00E069BB" w:rsidRPr="00EA7A7F">
        <w:rPr>
          <w:rFonts w:ascii="Times New Roman" w:hAnsi="Times New Roman" w:cs="Times New Roman"/>
          <w:sz w:val="24"/>
          <w:szCs w:val="24"/>
        </w:rPr>
        <w:t xml:space="preserve">levels </w:t>
      </w:r>
      <w:r w:rsidR="002F0D5B" w:rsidRPr="00EA7A7F">
        <w:rPr>
          <w:rFonts w:ascii="Times New Roman" w:hAnsi="Times New Roman" w:cs="Times New Roman"/>
          <w:sz w:val="24"/>
          <w:szCs w:val="24"/>
        </w:rPr>
        <w:t xml:space="preserve">before and after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>diarrhea</w:t>
      </w:r>
      <w:r w:rsidR="002F0D5B" w:rsidRPr="00EA7A7F">
        <w:rPr>
          <w:rFonts w:ascii="Times New Roman" w:hAnsi="Times New Roman" w:cs="Times New Roman"/>
          <w:sz w:val="24"/>
          <w:szCs w:val="24"/>
        </w:rPr>
        <w:t xml:space="preserve">. For </w:t>
      </w:r>
      <w:r w:rsidR="00E069BB" w:rsidRPr="00EA7A7F">
        <w:rPr>
          <w:rFonts w:ascii="Times New Roman" w:hAnsi="Times New Roman" w:cs="Times New Roman"/>
          <w:sz w:val="24"/>
          <w:szCs w:val="24"/>
        </w:rPr>
        <w:t xml:space="preserve">the </w:t>
      </w:r>
      <w:r w:rsidR="002F0D5B" w:rsidRPr="00EA7A7F">
        <w:rPr>
          <w:rFonts w:ascii="Times New Roman" w:hAnsi="Times New Roman" w:cs="Times New Roman"/>
          <w:sz w:val="24"/>
          <w:szCs w:val="24"/>
        </w:rPr>
        <w:t xml:space="preserve">calculation,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 xml:space="preserve">a </w:t>
      </w:r>
      <w:r w:rsidR="002F0D5B" w:rsidRPr="00EA7A7F">
        <w:rPr>
          <w:rFonts w:ascii="Times New Roman" w:hAnsi="Times New Roman" w:cs="Times New Roman"/>
          <w:sz w:val="24"/>
          <w:szCs w:val="24"/>
        </w:rPr>
        <w:t>2</w:t>
      </w:r>
      <w:r w:rsidR="0080431C" w:rsidRPr="00EA7A7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F0D5B" w:rsidRPr="00EA7A7F">
        <w:rPr>
          <w:rFonts w:ascii="Times New Roman" w:hAnsi="Times New Roman" w:cs="Times New Roman"/>
          <w:sz w:val="24"/>
          <w:szCs w:val="24"/>
          <w:vertAlign w:val="superscript"/>
        </w:rPr>
        <w:t>ΔΔCt</w:t>
      </w:r>
      <w:r w:rsidR="00406412" w:rsidRPr="00EA7A7F">
        <w:rPr>
          <w:rFonts w:ascii="Times New Roman" w:hAnsi="Times New Roman" w:cs="Times New Roman"/>
          <w:sz w:val="24"/>
          <w:szCs w:val="24"/>
        </w:rPr>
        <w:t xml:space="preserve"> value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>equal to</w:t>
      </w:r>
      <w:r w:rsidR="00406412" w:rsidRPr="00EA7A7F">
        <w:rPr>
          <w:rFonts w:ascii="Times New Roman" w:hAnsi="Times New Roman" w:cs="Times New Roman"/>
          <w:sz w:val="24"/>
          <w:szCs w:val="24"/>
        </w:rPr>
        <w:t xml:space="preserve"> 1 means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 xml:space="preserve">that </w:t>
      </w:r>
      <w:r w:rsidR="00406412" w:rsidRPr="00EA7A7F">
        <w:rPr>
          <w:rFonts w:ascii="Times New Roman" w:hAnsi="Times New Roman" w:cs="Times New Roman"/>
          <w:sz w:val="24"/>
          <w:szCs w:val="24"/>
        </w:rPr>
        <w:t>the Ct value was over 40 and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69BB" w:rsidRPr="00EA7A7F">
        <w:rPr>
          <w:rFonts w:ascii="Times New Roman" w:eastAsia="宋体" w:hAnsi="Times New Roman" w:cs="Times New Roman"/>
          <w:sz w:val="24"/>
          <w:szCs w:val="24"/>
        </w:rPr>
        <w:t xml:space="preserve">that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>the</w:t>
      </w:r>
      <w:r w:rsidR="00406412" w:rsidRPr="00EA7A7F">
        <w:rPr>
          <w:rFonts w:ascii="Times New Roman" w:hAnsi="Times New Roman" w:cs="Times New Roman"/>
          <w:sz w:val="24"/>
          <w:szCs w:val="24"/>
        </w:rPr>
        <w:t xml:space="preserve"> expression level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69BB" w:rsidRPr="00EA7A7F">
        <w:rPr>
          <w:rFonts w:ascii="Times New Roman" w:eastAsia="宋体" w:hAnsi="Times New Roman" w:cs="Times New Roman"/>
          <w:sz w:val="24"/>
          <w:szCs w:val="24"/>
        </w:rPr>
        <w:t xml:space="preserve">of the gene </w:t>
      </w:r>
      <w:r w:rsidR="00C7524A" w:rsidRPr="00EA7A7F">
        <w:rPr>
          <w:rFonts w:ascii="Times New Roman" w:eastAsia="宋体" w:hAnsi="Times New Roman" w:cs="Times New Roman"/>
          <w:sz w:val="24"/>
          <w:szCs w:val="24"/>
        </w:rPr>
        <w:t>was</w:t>
      </w:r>
      <w:r w:rsidR="00406412" w:rsidRPr="00EA7A7F">
        <w:rPr>
          <w:rFonts w:ascii="Times New Roman" w:hAnsi="Times New Roman" w:cs="Times New Roman"/>
          <w:sz w:val="24"/>
          <w:szCs w:val="24"/>
        </w:rPr>
        <w:t xml:space="preserve"> </w:t>
      </w:r>
      <w:r w:rsidR="00406412" w:rsidRPr="00EA7A7F">
        <w:rPr>
          <w:rFonts w:ascii="Times New Roman" w:hAnsi="Times New Roman" w:cs="Times New Roman"/>
          <w:sz w:val="24"/>
          <w:szCs w:val="24"/>
        </w:rPr>
        <w:lastRenderedPageBreak/>
        <w:t>below the lower limit</w:t>
      </w:r>
      <w:r w:rsidR="00E069BB" w:rsidRPr="00EA7A7F">
        <w:rPr>
          <w:rFonts w:ascii="Times New Roman" w:hAnsi="Times New Roman" w:cs="Times New Roman"/>
          <w:sz w:val="24"/>
          <w:szCs w:val="24"/>
        </w:rPr>
        <w:t xml:space="preserve"> of detection</w:t>
      </w:r>
      <w:r w:rsidR="00406412" w:rsidRPr="00EA7A7F">
        <w:rPr>
          <w:rFonts w:ascii="Times New Roman" w:hAnsi="Times New Roman" w:cs="Times New Roman"/>
          <w:sz w:val="24"/>
          <w:szCs w:val="24"/>
        </w:rPr>
        <w:t>.</w:t>
      </w:r>
      <w:bookmarkEnd w:id="28"/>
      <w:r w:rsidR="00ED3D86" w:rsidRPr="00016A64">
        <w:rPr>
          <w:rFonts w:ascii="Times New Roman" w:hAnsi="Times New Roman" w:cs="Times New Roman"/>
          <w:sz w:val="24"/>
          <w:szCs w:val="24"/>
        </w:rPr>
        <w:t xml:space="preserve"> </w:t>
      </w:r>
      <w:r w:rsidR="00D615F1">
        <w:rPr>
          <w:rFonts w:ascii="Times New Roman" w:hAnsi="Times New Roman" w:cs="Times New Roman"/>
          <w:sz w:val="24"/>
          <w:szCs w:val="24"/>
        </w:rPr>
        <w:t>S</w:t>
      </w:r>
      <w:r w:rsidR="00ED3D86" w:rsidRPr="00016A64">
        <w:rPr>
          <w:rFonts w:ascii="Times New Roman" w:hAnsi="Times New Roman" w:cs="Times New Roman"/>
          <w:sz w:val="24"/>
          <w:szCs w:val="24"/>
        </w:rPr>
        <w:t>tatistical analyses</w:t>
      </w:r>
      <w:r w:rsidR="00D615F1">
        <w:rPr>
          <w:rFonts w:ascii="Times New Roman" w:hAnsi="Times New Roman" w:cs="Times New Roman"/>
          <w:sz w:val="24"/>
          <w:szCs w:val="24"/>
        </w:rPr>
        <w:t xml:space="preserve"> were performed</w:t>
      </w:r>
      <w:r w:rsidR="00ED3D86" w:rsidRPr="00016A64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ED3D86" w:rsidRPr="00854F86">
        <w:rPr>
          <w:rFonts w:ascii="Times New Roman" w:hAnsi="Times New Roman" w:cs="Times New Roman"/>
          <w:sz w:val="24"/>
          <w:szCs w:val="24"/>
        </w:rPr>
        <w:t xml:space="preserve">unpaired </w:t>
      </w:r>
      <w:r w:rsidR="00ED3D86" w:rsidRPr="00854F86">
        <w:rPr>
          <w:rFonts w:ascii="Times New Roman" w:hAnsi="Times New Roman" w:cs="Times New Roman"/>
          <w:i/>
          <w:sz w:val="24"/>
          <w:szCs w:val="24"/>
        </w:rPr>
        <w:t>t</w:t>
      </w:r>
      <w:r w:rsidR="00ED3D86" w:rsidRPr="00016A64">
        <w:rPr>
          <w:rFonts w:ascii="Times New Roman" w:hAnsi="Times New Roman" w:cs="Times New Roman"/>
          <w:sz w:val="24"/>
          <w:szCs w:val="24"/>
        </w:rPr>
        <w:t>-</w:t>
      </w:r>
      <w:r w:rsidR="00ED3D86" w:rsidRPr="00854F86">
        <w:rPr>
          <w:rFonts w:ascii="Times New Roman" w:hAnsi="Times New Roman" w:cs="Times New Roman"/>
          <w:sz w:val="24"/>
          <w:szCs w:val="24"/>
        </w:rPr>
        <w:t>test to compare lymphocyte counts</w:t>
      </w:r>
      <w:r w:rsidR="00C65B10" w:rsidRPr="00C65B10">
        <w:rPr>
          <w:rFonts w:ascii="Times New Roman" w:hAnsi="Times New Roman" w:cs="Times New Roman"/>
          <w:sz w:val="24"/>
          <w:szCs w:val="24"/>
        </w:rPr>
        <w:t xml:space="preserve"> </w:t>
      </w:r>
      <w:r w:rsidR="00C65B10" w:rsidRPr="00854F86">
        <w:rPr>
          <w:rFonts w:ascii="Times New Roman" w:hAnsi="Times New Roman" w:cs="Times New Roman"/>
          <w:sz w:val="24"/>
          <w:szCs w:val="24"/>
        </w:rPr>
        <w:t>and</w:t>
      </w:r>
      <w:r w:rsidR="00C65B10" w:rsidRPr="00C65B10">
        <w:rPr>
          <w:rFonts w:ascii="Times New Roman" w:hAnsi="Times New Roman" w:cs="Times New Roman"/>
          <w:sz w:val="24"/>
          <w:szCs w:val="24"/>
        </w:rPr>
        <w:t xml:space="preserve"> </w:t>
      </w:r>
      <w:r w:rsidR="00C65B10" w:rsidRPr="00854F86">
        <w:rPr>
          <w:rFonts w:ascii="Times New Roman" w:hAnsi="Times New Roman" w:cs="Times New Roman"/>
          <w:sz w:val="24"/>
          <w:szCs w:val="24"/>
        </w:rPr>
        <w:t>CCL28 expression levels</w:t>
      </w:r>
      <w:r w:rsidR="00ED3D86" w:rsidRPr="00854F86">
        <w:rPr>
          <w:rFonts w:ascii="Times New Roman" w:hAnsi="Times New Roman" w:cs="Times New Roman"/>
          <w:sz w:val="24"/>
          <w:szCs w:val="24"/>
        </w:rPr>
        <w:t>.</w:t>
      </w:r>
      <w:r w:rsidR="00ED3D86" w:rsidRPr="00854F86">
        <w:t xml:space="preserve"> </w:t>
      </w:r>
      <w:r w:rsidR="00ED3D86" w:rsidRPr="00854F86">
        <w:rPr>
          <w:rFonts w:ascii="Times New Roman" w:hAnsi="Times New Roman" w:cs="Times New Roman"/>
          <w:sz w:val="24"/>
          <w:szCs w:val="24"/>
        </w:rPr>
        <w:t xml:space="preserve">Data are presented as the mean ± standard errors of the mean (SEM). </w:t>
      </w:r>
      <w:r w:rsidR="00ED3D86" w:rsidRPr="00854F86">
        <w:rPr>
          <w:rFonts w:ascii="Times New Roman" w:eastAsia="宋体" w:hAnsi="Times New Roman" w:cs="Times New Roman"/>
          <w:sz w:val="24"/>
          <w:szCs w:val="24"/>
        </w:rPr>
        <w:t>A</w:t>
      </w:r>
      <w:r w:rsidR="00ED3D86" w:rsidRPr="00854F86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ED3D86" w:rsidRPr="00016A64">
        <w:rPr>
          <w:rFonts w:ascii="Times New Roman" w:hAnsi="Times New Roman" w:cs="Times New Roman"/>
          <w:sz w:val="24"/>
          <w:szCs w:val="24"/>
        </w:rPr>
        <w:t xml:space="preserve"> value </w:t>
      </w:r>
      <w:r w:rsidR="00ED3D86" w:rsidRPr="00854F86">
        <w:rPr>
          <w:rFonts w:ascii="Times New Roman" w:eastAsia="宋体" w:hAnsi="Times New Roman" w:cs="Times New Roman"/>
          <w:sz w:val="24"/>
          <w:szCs w:val="24"/>
        </w:rPr>
        <w:t>&lt;</w:t>
      </w:r>
      <w:r w:rsidR="00ED3D86" w:rsidRPr="00854F86">
        <w:rPr>
          <w:rFonts w:ascii="Times New Roman" w:hAnsi="Times New Roman" w:cs="Times New Roman"/>
          <w:sz w:val="24"/>
          <w:szCs w:val="24"/>
        </w:rPr>
        <w:t xml:space="preserve">0.05 was considered </w:t>
      </w:r>
      <w:r w:rsidR="00ED3D86" w:rsidRPr="00854F86">
        <w:rPr>
          <w:rFonts w:ascii="Times New Roman" w:eastAsia="宋体" w:hAnsi="Times New Roman" w:cs="Times New Roman"/>
          <w:sz w:val="24"/>
          <w:szCs w:val="24"/>
        </w:rPr>
        <w:t>statistically significant</w:t>
      </w:r>
      <w:r w:rsidR="00ED3D86" w:rsidRPr="00854F86">
        <w:rPr>
          <w:rFonts w:ascii="Times New Roman" w:hAnsi="Times New Roman" w:cs="Times New Roman"/>
          <w:sz w:val="24"/>
          <w:szCs w:val="24"/>
        </w:rPr>
        <w:t>.</w:t>
      </w:r>
    </w:p>
    <w:p w14:paraId="3825E73B" w14:textId="1535CF0B" w:rsidR="002A2C14" w:rsidRPr="00EA7A7F" w:rsidRDefault="002A2C14" w:rsidP="00ED624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2A2C14" w:rsidRPr="00EA7A7F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2124A245" w14:textId="22C72C0F" w:rsidR="002809B6" w:rsidRPr="00EA7A7F" w:rsidRDefault="00C7524A" w:rsidP="00ED62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7A7F">
        <w:rPr>
          <w:rFonts w:ascii="Times New Roman" w:hAnsi="Times New Roman" w:cs="Times New Roman"/>
          <w:b/>
          <w:sz w:val="24"/>
          <w:szCs w:val="24"/>
        </w:rPr>
        <w:lastRenderedPageBreak/>
        <w:t>Figure 1</w:t>
      </w:r>
    </w:p>
    <w:p w14:paraId="0A458A38" w14:textId="321D78FF" w:rsidR="00654BB5" w:rsidRDefault="00330C8A" w:rsidP="00ED6246">
      <w:pPr>
        <w:spacing w:line="480" w:lineRule="auto"/>
        <w:rPr>
          <w:rFonts w:ascii="Times New Roman" w:hAnsi="Times New Roman" w:cs="Times New Roman"/>
          <w:b/>
        </w:rPr>
      </w:pPr>
      <w:r w:rsidRPr="004A64FA">
        <w:rPr>
          <w:rFonts w:ascii="Times New Roman" w:hAnsi="Times New Roman" w:cs="Times New Roman"/>
          <w:b/>
          <w:noProof/>
        </w:rPr>
        <w:drawing>
          <wp:inline distT="0" distB="0" distL="0" distR="0" wp14:anchorId="24479A7B" wp14:editId="7685FD96">
            <wp:extent cx="6073254" cy="3979113"/>
            <wp:effectExtent l="0" t="0" r="3810" b="2540"/>
            <wp:docPr id="1" name="图片 1" descr="C:\Users\user\AppData\Local\Temp\15982652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98265236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93" cy="39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E518" w14:textId="77777777" w:rsidR="00654BB5" w:rsidRPr="00EA7A7F" w:rsidRDefault="00654BB5" w:rsidP="00ED6246">
      <w:pPr>
        <w:spacing w:line="480" w:lineRule="auto"/>
        <w:rPr>
          <w:rFonts w:ascii="Times New Roman" w:hAnsi="Times New Roman" w:cs="Times New Roman"/>
          <w:b/>
        </w:rPr>
        <w:sectPr w:rsidR="00654BB5" w:rsidRPr="00EA7A7F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0600FB4F" w14:textId="77777777" w:rsidR="00654BB5" w:rsidRPr="00EA7A7F" w:rsidRDefault="00654BB5" w:rsidP="00654BB5">
      <w:pPr>
        <w:spacing w:line="480" w:lineRule="auto"/>
        <w:jc w:val="center"/>
        <w:rPr>
          <w:rFonts w:ascii="Times New Roman" w:hAnsi="Times New Roman" w:cs="Times New Roman"/>
        </w:rPr>
      </w:pPr>
      <w:r w:rsidRPr="00EA7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 Demographics, basic </w:t>
      </w:r>
      <w:r w:rsidRPr="00EA7A7F">
        <w:rPr>
          <w:rFonts w:ascii="Times New Roman" w:eastAsia="宋体" w:hAnsi="Times New Roman" w:cs="Times New Roman"/>
          <w:b/>
          <w:sz w:val="24"/>
          <w:szCs w:val="24"/>
        </w:rPr>
        <w:t>features</w:t>
      </w:r>
      <w:r w:rsidRPr="00EA7A7F">
        <w:rPr>
          <w:rFonts w:ascii="Times New Roman" w:hAnsi="Times New Roman" w:cs="Times New Roman"/>
          <w:b/>
          <w:sz w:val="24"/>
          <w:szCs w:val="24"/>
        </w:rPr>
        <w:t xml:space="preserve"> and clinical outcomes of SARS-CoV-2</w:t>
      </w:r>
      <w:r w:rsidRPr="00EA7A7F">
        <w:rPr>
          <w:rFonts w:ascii="Times New Roman" w:eastAsia="宋体" w:hAnsi="Times New Roman" w:cs="Times New Roman"/>
          <w:b/>
          <w:sz w:val="24"/>
          <w:szCs w:val="24"/>
        </w:rPr>
        <w:t>-</w:t>
      </w:r>
      <w:r w:rsidRPr="00EA7A7F">
        <w:rPr>
          <w:rFonts w:ascii="Times New Roman" w:hAnsi="Times New Roman" w:cs="Times New Roman"/>
          <w:b/>
          <w:sz w:val="24"/>
          <w:szCs w:val="24"/>
        </w:rPr>
        <w:t>infected individuals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2518"/>
        <w:gridCol w:w="2146"/>
        <w:gridCol w:w="1847"/>
        <w:gridCol w:w="2419"/>
        <w:gridCol w:w="1101"/>
      </w:tblGrid>
      <w:tr w:rsidR="00654BB5" w:rsidRPr="00895332" w14:paraId="70EA7D31" w14:textId="77777777" w:rsidTr="00CF4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B5B281" w14:textId="77777777" w:rsidR="00654BB5" w:rsidRPr="002C7482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6" w:type="dxa"/>
          </w:tcPr>
          <w:p w14:paraId="4B8DF087" w14:textId="77777777" w:rsidR="00654BB5" w:rsidRPr="00895332" w:rsidRDefault="00654BB5" w:rsidP="00CF418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95332">
              <w:rPr>
                <w:rFonts w:ascii="Times New Roman" w:hAnsi="Times New Roman" w:cs="Times New Roman"/>
                <w:szCs w:val="21"/>
              </w:rPr>
              <w:t>All patients (n=55)</w:t>
            </w:r>
          </w:p>
        </w:tc>
        <w:tc>
          <w:tcPr>
            <w:tcW w:w="1847" w:type="dxa"/>
          </w:tcPr>
          <w:p w14:paraId="1F515A04" w14:textId="77777777" w:rsidR="00654BB5" w:rsidRPr="00895332" w:rsidRDefault="00654BB5" w:rsidP="00CF418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95332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895332">
              <w:rPr>
                <w:rFonts w:ascii="Times New Roman" w:hAnsi="Times New Roman" w:cs="Times New Roman"/>
                <w:szCs w:val="21"/>
              </w:rPr>
              <w:t>iarrhea (n=20)</w:t>
            </w:r>
          </w:p>
        </w:tc>
        <w:tc>
          <w:tcPr>
            <w:tcW w:w="2419" w:type="dxa"/>
          </w:tcPr>
          <w:p w14:paraId="0EF6FF4F" w14:textId="77777777" w:rsidR="00654BB5" w:rsidRPr="00895332" w:rsidRDefault="00654BB5" w:rsidP="00CF418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95332">
              <w:rPr>
                <w:rFonts w:ascii="Times New Roman" w:hAnsi="Times New Roman" w:cs="Times New Roman" w:hint="eastAsia"/>
                <w:szCs w:val="21"/>
              </w:rPr>
              <w:t>No D</w:t>
            </w:r>
            <w:r w:rsidRPr="00895332">
              <w:rPr>
                <w:rFonts w:ascii="Times New Roman" w:hAnsi="Times New Roman" w:cs="Times New Roman"/>
                <w:szCs w:val="21"/>
              </w:rPr>
              <w:t>iarrhea (n=</w:t>
            </w:r>
            <w:r w:rsidRPr="00895332">
              <w:rPr>
                <w:rFonts w:ascii="Times New Roman" w:hAnsi="Times New Roman" w:cs="Times New Roman" w:hint="eastAsia"/>
                <w:szCs w:val="21"/>
              </w:rPr>
              <w:t>35</w:t>
            </w:r>
            <w:r w:rsidRPr="00895332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01" w:type="dxa"/>
          </w:tcPr>
          <w:p w14:paraId="34AD217D" w14:textId="77777777" w:rsidR="00654BB5" w:rsidRPr="00895332" w:rsidRDefault="00654BB5" w:rsidP="00CF418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95332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 w:rsidRPr="00895332">
              <w:rPr>
                <w:rFonts w:ascii="Times New Roman" w:hAnsi="Times New Roman" w:cs="Times New Roman" w:hint="eastAsia"/>
                <w:szCs w:val="21"/>
              </w:rPr>
              <w:t xml:space="preserve"> value</w:t>
            </w:r>
          </w:p>
        </w:tc>
      </w:tr>
      <w:tr w:rsidR="00654BB5" w:rsidRPr="00895332" w14:paraId="233BF68F" w14:textId="77777777" w:rsidTr="00CF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D1B743" w14:textId="77777777" w:rsidR="00654BB5" w:rsidRPr="00895332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95332">
              <w:rPr>
                <w:rFonts w:ascii="Times New Roman" w:hAnsi="Times New Roman" w:cs="Times New Roman"/>
                <w:szCs w:val="21"/>
              </w:rPr>
              <w:t>Age (years)</w:t>
            </w:r>
          </w:p>
        </w:tc>
        <w:tc>
          <w:tcPr>
            <w:tcW w:w="2146" w:type="dxa"/>
          </w:tcPr>
          <w:p w14:paraId="7E7065EB" w14:textId="77777777" w:rsidR="00654BB5" w:rsidRPr="00895332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7" w:type="dxa"/>
          </w:tcPr>
          <w:p w14:paraId="3902EDD2" w14:textId="77777777" w:rsidR="00654BB5" w:rsidRPr="00895332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9" w:type="dxa"/>
          </w:tcPr>
          <w:p w14:paraId="406A5819" w14:textId="77777777" w:rsidR="00654BB5" w:rsidRPr="00895332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1" w:type="dxa"/>
          </w:tcPr>
          <w:p w14:paraId="4AC28382" w14:textId="77777777" w:rsidR="00654BB5" w:rsidRPr="00895332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54BB5" w:rsidRPr="002C7482" w14:paraId="4E6220B6" w14:textId="77777777" w:rsidTr="00CF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E6E87BE" w14:textId="77777777" w:rsidR="00654BB5" w:rsidRPr="00895332" w:rsidRDefault="00654BB5" w:rsidP="00CF4189">
            <w:pPr>
              <w:spacing w:line="360" w:lineRule="auto"/>
              <w:ind w:firstLineChars="98" w:firstLine="207"/>
              <w:rPr>
                <w:rFonts w:ascii="Times New Roman" w:hAnsi="Times New Roman" w:cs="Times New Roman"/>
                <w:szCs w:val="21"/>
              </w:rPr>
            </w:pPr>
            <w:r w:rsidRPr="00895332">
              <w:rPr>
                <w:rFonts w:ascii="Times New Roman" w:hAnsi="Times New Roman" w:cs="Times New Roman"/>
                <w:szCs w:val="21"/>
              </w:rPr>
              <w:t>0-19</w:t>
            </w:r>
          </w:p>
        </w:tc>
        <w:tc>
          <w:tcPr>
            <w:tcW w:w="2146" w:type="dxa"/>
          </w:tcPr>
          <w:p w14:paraId="015A5BEB" w14:textId="77777777" w:rsidR="00654BB5" w:rsidRPr="00895332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95332">
              <w:rPr>
                <w:rFonts w:ascii="Times New Roman" w:hAnsi="Times New Roman" w:cs="Times New Roman"/>
                <w:szCs w:val="21"/>
              </w:rPr>
              <w:t>10 (18.2)</w:t>
            </w:r>
          </w:p>
        </w:tc>
        <w:tc>
          <w:tcPr>
            <w:tcW w:w="1847" w:type="dxa"/>
          </w:tcPr>
          <w:p w14:paraId="0284FC53" w14:textId="77777777" w:rsidR="00654BB5" w:rsidRPr="00895332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95332">
              <w:rPr>
                <w:rFonts w:ascii="Times New Roman" w:hAnsi="Times New Roman" w:cs="Times New Roman"/>
                <w:szCs w:val="21"/>
              </w:rPr>
              <w:t>2 (10.0)</w:t>
            </w:r>
          </w:p>
        </w:tc>
        <w:tc>
          <w:tcPr>
            <w:tcW w:w="2419" w:type="dxa"/>
          </w:tcPr>
          <w:p w14:paraId="42D0A73D" w14:textId="77777777" w:rsidR="00654BB5" w:rsidRPr="00895332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95332">
              <w:rPr>
                <w:rFonts w:ascii="Times New Roman" w:hAnsi="Times New Roman" w:cs="Times New Roman" w:hint="eastAsia"/>
                <w:szCs w:val="21"/>
              </w:rPr>
              <w:t>8 (22.9)</w:t>
            </w:r>
          </w:p>
        </w:tc>
        <w:tc>
          <w:tcPr>
            <w:tcW w:w="1101" w:type="dxa"/>
          </w:tcPr>
          <w:p w14:paraId="59AC9F24" w14:textId="77777777" w:rsidR="00654BB5" w:rsidRPr="00654B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54BB5">
              <w:rPr>
                <w:rFonts w:ascii="Times New Roman" w:hAnsi="Times New Roman" w:cs="Times New Roman" w:hint="eastAsia"/>
                <w:szCs w:val="21"/>
              </w:rPr>
              <w:t>0.73</w:t>
            </w:r>
          </w:p>
        </w:tc>
      </w:tr>
      <w:tr w:rsidR="00654BB5" w:rsidRPr="002C7482" w14:paraId="525BA7C0" w14:textId="77777777" w:rsidTr="00CF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58DD0E4" w14:textId="77777777" w:rsidR="00654BB5" w:rsidRPr="00E445CD" w:rsidRDefault="00654BB5" w:rsidP="00CF4189">
            <w:pPr>
              <w:spacing w:line="360" w:lineRule="auto"/>
              <w:ind w:firstLineChars="98" w:firstLine="207"/>
              <w:rPr>
                <w:rFonts w:ascii="Times New Roman" w:hAnsi="Times New Roman" w:cs="Times New Roman"/>
                <w:szCs w:val="21"/>
              </w:rPr>
            </w:pPr>
            <w:r w:rsidRPr="00E445CD">
              <w:rPr>
                <w:rFonts w:ascii="Times New Roman" w:hAnsi="Times New Roman" w:cs="Times New Roman"/>
                <w:szCs w:val="21"/>
              </w:rPr>
              <w:t>20-44</w:t>
            </w:r>
          </w:p>
        </w:tc>
        <w:tc>
          <w:tcPr>
            <w:tcW w:w="2146" w:type="dxa"/>
          </w:tcPr>
          <w:p w14:paraId="4C938E73" w14:textId="77777777" w:rsidR="00654BB5" w:rsidRPr="00860E21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60E21">
              <w:rPr>
                <w:rFonts w:ascii="Times New Roman" w:hAnsi="Times New Roman" w:cs="Times New Roman"/>
                <w:szCs w:val="21"/>
              </w:rPr>
              <w:t>17 (30.9)</w:t>
            </w:r>
          </w:p>
        </w:tc>
        <w:tc>
          <w:tcPr>
            <w:tcW w:w="1847" w:type="dxa"/>
          </w:tcPr>
          <w:p w14:paraId="53CCA087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 (25.0)</w:t>
            </w:r>
          </w:p>
        </w:tc>
        <w:tc>
          <w:tcPr>
            <w:tcW w:w="2419" w:type="dxa"/>
          </w:tcPr>
          <w:p w14:paraId="6C373135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12 (34.3)</w:t>
            </w:r>
          </w:p>
        </w:tc>
        <w:tc>
          <w:tcPr>
            <w:tcW w:w="1101" w:type="dxa"/>
          </w:tcPr>
          <w:p w14:paraId="1C67BA1D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0.74</w:t>
            </w:r>
          </w:p>
        </w:tc>
      </w:tr>
      <w:tr w:rsidR="00654BB5" w:rsidRPr="002C7482" w14:paraId="23407A9F" w14:textId="77777777" w:rsidTr="00CF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13F59F4" w14:textId="77777777" w:rsidR="00654BB5" w:rsidRPr="000D44B5" w:rsidRDefault="00654BB5" w:rsidP="00CF4189">
            <w:pPr>
              <w:spacing w:line="360" w:lineRule="auto"/>
              <w:ind w:firstLineChars="98" w:firstLine="207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45-54</w:t>
            </w:r>
          </w:p>
        </w:tc>
        <w:tc>
          <w:tcPr>
            <w:tcW w:w="2146" w:type="dxa"/>
          </w:tcPr>
          <w:p w14:paraId="166A9A05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10 (18.2)</w:t>
            </w:r>
          </w:p>
        </w:tc>
        <w:tc>
          <w:tcPr>
            <w:tcW w:w="1847" w:type="dxa"/>
          </w:tcPr>
          <w:p w14:paraId="12A36405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 (25.0)</w:t>
            </w:r>
          </w:p>
        </w:tc>
        <w:tc>
          <w:tcPr>
            <w:tcW w:w="2419" w:type="dxa"/>
          </w:tcPr>
          <w:p w14:paraId="2140E21E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 (14.3)</w:t>
            </w:r>
          </w:p>
        </w:tc>
        <w:tc>
          <w:tcPr>
            <w:tcW w:w="1101" w:type="dxa"/>
          </w:tcPr>
          <w:p w14:paraId="512F6B9E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0.62</w:t>
            </w:r>
          </w:p>
        </w:tc>
      </w:tr>
      <w:tr w:rsidR="00654BB5" w:rsidRPr="002C7482" w14:paraId="73380E7D" w14:textId="77777777" w:rsidTr="00CF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BACE0A7" w14:textId="77777777" w:rsidR="00654BB5" w:rsidRPr="000D44B5" w:rsidRDefault="00654BB5" w:rsidP="00CF4189">
            <w:pPr>
              <w:spacing w:line="360" w:lineRule="auto"/>
              <w:ind w:firstLineChars="98" w:firstLine="207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55-64</w:t>
            </w:r>
          </w:p>
        </w:tc>
        <w:tc>
          <w:tcPr>
            <w:tcW w:w="2146" w:type="dxa"/>
          </w:tcPr>
          <w:p w14:paraId="32335E08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11 (20.0)</w:t>
            </w:r>
          </w:p>
        </w:tc>
        <w:tc>
          <w:tcPr>
            <w:tcW w:w="1847" w:type="dxa"/>
          </w:tcPr>
          <w:p w14:paraId="77AB1A04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6 (30.0)</w:t>
            </w:r>
          </w:p>
        </w:tc>
        <w:tc>
          <w:tcPr>
            <w:tcW w:w="2419" w:type="dxa"/>
          </w:tcPr>
          <w:p w14:paraId="7A1205BC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 (14.3)</w:t>
            </w:r>
          </w:p>
        </w:tc>
        <w:tc>
          <w:tcPr>
            <w:tcW w:w="1101" w:type="dxa"/>
          </w:tcPr>
          <w:p w14:paraId="2072E7EC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0.52</w:t>
            </w:r>
          </w:p>
        </w:tc>
      </w:tr>
      <w:tr w:rsidR="00654BB5" w:rsidRPr="002C7482" w14:paraId="32DA31BA" w14:textId="77777777" w:rsidTr="00CF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890D5BC" w14:textId="77777777" w:rsidR="00654BB5" w:rsidRPr="000D44B5" w:rsidRDefault="00654BB5" w:rsidP="00CF4189">
            <w:pPr>
              <w:spacing w:line="360" w:lineRule="auto"/>
              <w:ind w:firstLineChars="98" w:firstLine="207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65-74</w:t>
            </w:r>
          </w:p>
        </w:tc>
        <w:tc>
          <w:tcPr>
            <w:tcW w:w="2146" w:type="dxa"/>
          </w:tcPr>
          <w:p w14:paraId="77645EBE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7 (12.7)</w:t>
            </w:r>
          </w:p>
        </w:tc>
        <w:tc>
          <w:tcPr>
            <w:tcW w:w="1847" w:type="dxa"/>
          </w:tcPr>
          <w:p w14:paraId="609389DF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2 (10.0)</w:t>
            </w:r>
          </w:p>
        </w:tc>
        <w:tc>
          <w:tcPr>
            <w:tcW w:w="2419" w:type="dxa"/>
          </w:tcPr>
          <w:p w14:paraId="171D0AC1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 (14.3)</w:t>
            </w:r>
          </w:p>
        </w:tc>
        <w:tc>
          <w:tcPr>
            <w:tcW w:w="1101" w:type="dxa"/>
          </w:tcPr>
          <w:p w14:paraId="50324051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0.72</w:t>
            </w:r>
          </w:p>
        </w:tc>
      </w:tr>
      <w:tr w:rsidR="00654BB5" w:rsidRPr="002C7482" w14:paraId="720EFC4D" w14:textId="77777777" w:rsidTr="00CF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7B27F4A" w14:textId="3F41B2F7" w:rsidR="00654BB5" w:rsidRPr="000D44B5" w:rsidRDefault="009F55C1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ean</w:t>
            </w:r>
            <w:r w:rsidR="00654BB5" w:rsidRPr="000D44B5">
              <w:rPr>
                <w:rFonts w:ascii="Times New Roman" w:hAnsi="Times New Roman" w:cs="Times New Roman"/>
                <w:szCs w:val="21"/>
              </w:rPr>
              <w:t xml:space="preserve"> (SEM) age (years)</w:t>
            </w:r>
          </w:p>
        </w:tc>
        <w:tc>
          <w:tcPr>
            <w:tcW w:w="2146" w:type="dxa"/>
          </w:tcPr>
          <w:p w14:paraId="15CA281B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41.1 (2.6)</w:t>
            </w:r>
          </w:p>
        </w:tc>
        <w:tc>
          <w:tcPr>
            <w:tcW w:w="1847" w:type="dxa"/>
          </w:tcPr>
          <w:p w14:paraId="07714EC8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44.3 (4.1)</w:t>
            </w:r>
          </w:p>
        </w:tc>
        <w:tc>
          <w:tcPr>
            <w:tcW w:w="2419" w:type="dxa"/>
          </w:tcPr>
          <w:p w14:paraId="20E80043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40.6 (3.1)</w:t>
            </w:r>
          </w:p>
        </w:tc>
        <w:tc>
          <w:tcPr>
            <w:tcW w:w="1101" w:type="dxa"/>
          </w:tcPr>
          <w:p w14:paraId="7F5EC741" w14:textId="77777777" w:rsidR="00654BB5" w:rsidRPr="000D44B5" w:rsidDel="00450A38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0.49</w:t>
            </w:r>
          </w:p>
        </w:tc>
      </w:tr>
      <w:tr w:rsidR="00654BB5" w:rsidRPr="002C7482" w14:paraId="6321323B" w14:textId="77777777" w:rsidTr="00CF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3F20132" w14:textId="77777777" w:rsidR="00654BB5" w:rsidRPr="000D44B5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 xml:space="preserve">  Severe illness (years)</w:t>
            </w:r>
          </w:p>
        </w:tc>
        <w:tc>
          <w:tcPr>
            <w:tcW w:w="2146" w:type="dxa"/>
          </w:tcPr>
          <w:p w14:paraId="3624B24E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53.4 (6.6)</w:t>
            </w:r>
            <w:r w:rsidRPr="000D44B5" w:rsidDel="00732A7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847" w:type="dxa"/>
          </w:tcPr>
          <w:p w14:paraId="38D93DB1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45.5 (9.5)</w:t>
            </w:r>
          </w:p>
        </w:tc>
        <w:tc>
          <w:tcPr>
            <w:tcW w:w="2419" w:type="dxa"/>
          </w:tcPr>
          <w:p w14:paraId="01208399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51.9 (7.6)</w:t>
            </w:r>
          </w:p>
        </w:tc>
        <w:tc>
          <w:tcPr>
            <w:tcW w:w="1101" w:type="dxa"/>
          </w:tcPr>
          <w:p w14:paraId="57654552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0.73</w:t>
            </w:r>
          </w:p>
        </w:tc>
      </w:tr>
      <w:tr w:rsidR="00654BB5" w:rsidRPr="002C7482" w14:paraId="5AFEF3B6" w14:textId="77777777" w:rsidTr="00CF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B90E5C4" w14:textId="77777777" w:rsidR="00654BB5" w:rsidRPr="000D44B5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Comorbidities</w:t>
            </w:r>
          </w:p>
        </w:tc>
        <w:tc>
          <w:tcPr>
            <w:tcW w:w="2146" w:type="dxa"/>
          </w:tcPr>
          <w:p w14:paraId="50CB4BFF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18 (32.7)</w:t>
            </w:r>
          </w:p>
        </w:tc>
        <w:tc>
          <w:tcPr>
            <w:tcW w:w="1847" w:type="dxa"/>
          </w:tcPr>
          <w:p w14:paraId="222F4D88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9 (45.0)</w:t>
            </w:r>
          </w:p>
        </w:tc>
        <w:tc>
          <w:tcPr>
            <w:tcW w:w="2419" w:type="dxa"/>
          </w:tcPr>
          <w:p w14:paraId="0BBE105C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9 (25.7)</w:t>
            </w:r>
          </w:p>
        </w:tc>
        <w:tc>
          <w:tcPr>
            <w:tcW w:w="1101" w:type="dxa"/>
          </w:tcPr>
          <w:p w14:paraId="15864482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0.23*</w:t>
            </w:r>
          </w:p>
        </w:tc>
      </w:tr>
      <w:tr w:rsidR="00654BB5" w:rsidRPr="002C7482" w14:paraId="4047AB31" w14:textId="77777777" w:rsidTr="00CF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1D867B6" w14:textId="77777777" w:rsidR="00654BB5" w:rsidRPr="000D44B5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2146" w:type="dxa"/>
          </w:tcPr>
          <w:p w14:paraId="660F5561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32 (58.2)</w:t>
            </w:r>
          </w:p>
        </w:tc>
        <w:tc>
          <w:tcPr>
            <w:tcW w:w="1847" w:type="dxa"/>
          </w:tcPr>
          <w:p w14:paraId="754B6725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11 (55.0)</w:t>
            </w:r>
          </w:p>
        </w:tc>
        <w:tc>
          <w:tcPr>
            <w:tcW w:w="2419" w:type="dxa"/>
          </w:tcPr>
          <w:p w14:paraId="68C0DF6A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21 (60.0)</w:t>
            </w:r>
          </w:p>
        </w:tc>
        <w:tc>
          <w:tcPr>
            <w:tcW w:w="1101" w:type="dxa"/>
          </w:tcPr>
          <w:p w14:paraId="4A47D1C7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0.78*</w:t>
            </w:r>
          </w:p>
        </w:tc>
      </w:tr>
      <w:tr w:rsidR="00654BB5" w:rsidRPr="002C7482" w14:paraId="246F81CB" w14:textId="77777777" w:rsidTr="00CF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87F3FDC" w14:textId="77777777" w:rsidR="00654BB5" w:rsidRPr="000D44B5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Severe illness</w:t>
            </w:r>
          </w:p>
        </w:tc>
        <w:tc>
          <w:tcPr>
            <w:tcW w:w="2146" w:type="dxa"/>
          </w:tcPr>
          <w:p w14:paraId="64C19238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10 (18.2)</w:t>
            </w:r>
          </w:p>
        </w:tc>
        <w:tc>
          <w:tcPr>
            <w:tcW w:w="1847" w:type="dxa"/>
          </w:tcPr>
          <w:p w14:paraId="71134A21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2 (10.0)</w:t>
            </w:r>
          </w:p>
        </w:tc>
        <w:tc>
          <w:tcPr>
            <w:tcW w:w="2419" w:type="dxa"/>
          </w:tcPr>
          <w:p w14:paraId="0C0FC163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8 (22.9)</w:t>
            </w:r>
          </w:p>
        </w:tc>
        <w:tc>
          <w:tcPr>
            <w:tcW w:w="1101" w:type="dxa"/>
          </w:tcPr>
          <w:p w14:paraId="537AADEF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0.30*</w:t>
            </w:r>
          </w:p>
        </w:tc>
      </w:tr>
      <w:tr w:rsidR="00654BB5" w:rsidRPr="002C7482" w14:paraId="2FFC3FFD" w14:textId="77777777" w:rsidTr="00CF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4D305A9" w14:textId="77777777" w:rsidR="00654BB5" w:rsidRPr="000D44B5" w:rsidRDefault="00654BB5" w:rsidP="00CF4189">
            <w:pPr>
              <w:spacing w:line="360" w:lineRule="auto"/>
              <w:ind w:firstLineChars="98" w:firstLine="207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2146" w:type="dxa"/>
          </w:tcPr>
          <w:p w14:paraId="0E8D1816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7 (70.0)</w:t>
            </w:r>
          </w:p>
        </w:tc>
        <w:tc>
          <w:tcPr>
            <w:tcW w:w="1847" w:type="dxa"/>
          </w:tcPr>
          <w:p w14:paraId="55E1C8DA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 (50.0)</w:t>
            </w:r>
          </w:p>
        </w:tc>
        <w:tc>
          <w:tcPr>
            <w:tcW w:w="2419" w:type="dxa"/>
          </w:tcPr>
          <w:p w14:paraId="51E32A43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6 (75.0)</w:t>
            </w:r>
          </w:p>
        </w:tc>
        <w:tc>
          <w:tcPr>
            <w:tcW w:w="1101" w:type="dxa"/>
          </w:tcPr>
          <w:p w14:paraId="12D928BB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&gt;0.99*</w:t>
            </w:r>
          </w:p>
        </w:tc>
      </w:tr>
      <w:tr w:rsidR="00654BB5" w:rsidRPr="002C7482" w14:paraId="5C3BD8B6" w14:textId="77777777" w:rsidTr="00CF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B2F8D45" w14:textId="77777777" w:rsidR="00654BB5" w:rsidRPr="002C7482" w:rsidRDefault="00654BB5" w:rsidP="00CF4189">
            <w:pPr>
              <w:spacing w:line="360" w:lineRule="auto"/>
              <w:ind w:firstLineChars="98" w:firstLine="207"/>
              <w:rPr>
                <w:rFonts w:ascii="Times New Roman" w:hAnsi="Times New Roman" w:cs="Times New Roman"/>
                <w:szCs w:val="21"/>
              </w:rPr>
            </w:pPr>
            <w:r w:rsidRPr="002C7482">
              <w:rPr>
                <w:rFonts w:ascii="Times New Roman" w:hAnsi="Times New Roman" w:cs="Times New Roman"/>
                <w:szCs w:val="21"/>
              </w:rPr>
              <w:t>Comorbidities</w:t>
            </w:r>
          </w:p>
        </w:tc>
        <w:tc>
          <w:tcPr>
            <w:tcW w:w="2146" w:type="dxa"/>
          </w:tcPr>
          <w:p w14:paraId="6A4B9164" w14:textId="77777777" w:rsidR="00654BB5" w:rsidRPr="00681D6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654BB5">
              <w:rPr>
                <w:rFonts w:ascii="Times New Roman" w:hAnsi="Times New Roman" w:cs="Times New Roman"/>
                <w:szCs w:val="21"/>
              </w:rPr>
              <w:t>8 (80.0</w:t>
            </w:r>
            <w:r w:rsidRPr="00681D6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47" w:type="dxa"/>
          </w:tcPr>
          <w:p w14:paraId="701596F2" w14:textId="77777777" w:rsidR="00654BB5" w:rsidRPr="00E445CD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445CD">
              <w:rPr>
                <w:rFonts w:ascii="Times New Roman" w:hAnsi="Times New Roman" w:cs="Times New Roman"/>
                <w:szCs w:val="21"/>
              </w:rPr>
              <w:t>2 (100.0)</w:t>
            </w:r>
          </w:p>
        </w:tc>
        <w:tc>
          <w:tcPr>
            <w:tcW w:w="2419" w:type="dxa"/>
          </w:tcPr>
          <w:p w14:paraId="074CB828" w14:textId="77777777" w:rsidR="00654BB5" w:rsidRPr="00E82FC3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60E21">
              <w:rPr>
                <w:rFonts w:ascii="Times New Roman" w:hAnsi="Times New Roman" w:cs="Times New Roman" w:hint="eastAsia"/>
                <w:szCs w:val="21"/>
              </w:rPr>
              <w:t>6 (75.0)</w:t>
            </w:r>
          </w:p>
        </w:tc>
        <w:tc>
          <w:tcPr>
            <w:tcW w:w="1101" w:type="dxa"/>
          </w:tcPr>
          <w:p w14:paraId="25417BEC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&gt;0.99*</w:t>
            </w:r>
          </w:p>
        </w:tc>
      </w:tr>
      <w:tr w:rsidR="00654BB5" w:rsidRPr="002C7482" w14:paraId="5569DFC4" w14:textId="77777777" w:rsidTr="00CF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EF59EFF" w14:textId="77777777" w:rsidR="00654BB5" w:rsidRPr="000D44B5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Mild illness</w:t>
            </w:r>
          </w:p>
        </w:tc>
        <w:tc>
          <w:tcPr>
            <w:tcW w:w="2146" w:type="dxa"/>
          </w:tcPr>
          <w:p w14:paraId="2FE19785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45(81.8)</w:t>
            </w:r>
          </w:p>
        </w:tc>
        <w:tc>
          <w:tcPr>
            <w:tcW w:w="1847" w:type="dxa"/>
          </w:tcPr>
          <w:p w14:paraId="7C7E9EF5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18 (90.0)</w:t>
            </w:r>
          </w:p>
        </w:tc>
        <w:tc>
          <w:tcPr>
            <w:tcW w:w="2419" w:type="dxa"/>
          </w:tcPr>
          <w:p w14:paraId="20A50E73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27 (77.1)</w:t>
            </w:r>
          </w:p>
        </w:tc>
        <w:tc>
          <w:tcPr>
            <w:tcW w:w="1101" w:type="dxa"/>
          </w:tcPr>
          <w:p w14:paraId="7728058D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0.30*</w:t>
            </w:r>
          </w:p>
        </w:tc>
      </w:tr>
      <w:tr w:rsidR="00654BB5" w:rsidRPr="002C7482" w14:paraId="4062E43E" w14:textId="77777777" w:rsidTr="00CF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9BA519F" w14:textId="77777777" w:rsidR="00654BB5" w:rsidRPr="000D44B5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 xml:space="preserve">  Comorbidities</w:t>
            </w:r>
          </w:p>
        </w:tc>
        <w:tc>
          <w:tcPr>
            <w:tcW w:w="2146" w:type="dxa"/>
          </w:tcPr>
          <w:p w14:paraId="5BDA1E6C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15 (18.1)</w:t>
            </w:r>
          </w:p>
        </w:tc>
        <w:tc>
          <w:tcPr>
            <w:tcW w:w="1847" w:type="dxa"/>
          </w:tcPr>
          <w:p w14:paraId="59CDF105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6 (33.3)</w:t>
            </w:r>
          </w:p>
        </w:tc>
        <w:tc>
          <w:tcPr>
            <w:tcW w:w="2419" w:type="dxa"/>
          </w:tcPr>
          <w:p w14:paraId="4CA43A36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9 (33.3)</w:t>
            </w:r>
          </w:p>
        </w:tc>
        <w:tc>
          <w:tcPr>
            <w:tcW w:w="1101" w:type="dxa"/>
          </w:tcPr>
          <w:p w14:paraId="535A0AF3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&gt;0.99*</w:t>
            </w:r>
          </w:p>
        </w:tc>
      </w:tr>
      <w:tr w:rsidR="00654BB5" w:rsidRPr="002C7482" w14:paraId="41031D64" w14:textId="77777777" w:rsidTr="00CF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CDB01CE" w14:textId="77777777" w:rsidR="00654BB5" w:rsidRPr="000D44B5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 xml:space="preserve">First-generation (G1) patients </w:t>
            </w:r>
          </w:p>
        </w:tc>
        <w:tc>
          <w:tcPr>
            <w:tcW w:w="2146" w:type="dxa"/>
          </w:tcPr>
          <w:p w14:paraId="68E10929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35 (63.6)</w:t>
            </w:r>
          </w:p>
        </w:tc>
        <w:tc>
          <w:tcPr>
            <w:tcW w:w="1847" w:type="dxa"/>
          </w:tcPr>
          <w:p w14:paraId="1C29551F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15 (70.0)</w:t>
            </w:r>
          </w:p>
        </w:tc>
        <w:tc>
          <w:tcPr>
            <w:tcW w:w="2419" w:type="dxa"/>
          </w:tcPr>
          <w:p w14:paraId="78B336F6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20 (57.1)</w:t>
            </w:r>
          </w:p>
        </w:tc>
        <w:tc>
          <w:tcPr>
            <w:tcW w:w="1101" w:type="dxa"/>
          </w:tcPr>
          <w:p w14:paraId="0E507E1F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0.25*</w:t>
            </w:r>
          </w:p>
        </w:tc>
      </w:tr>
      <w:tr w:rsidR="00654BB5" w:rsidRPr="002C7482" w14:paraId="7AD62175" w14:textId="77777777" w:rsidTr="00CF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F8B4CA9" w14:textId="77777777" w:rsidR="00654BB5" w:rsidRPr="000D44B5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Second-generation (G2) patients</w:t>
            </w:r>
          </w:p>
        </w:tc>
        <w:tc>
          <w:tcPr>
            <w:tcW w:w="2146" w:type="dxa"/>
          </w:tcPr>
          <w:p w14:paraId="0E08C63D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15 (27.3)</w:t>
            </w:r>
          </w:p>
        </w:tc>
        <w:tc>
          <w:tcPr>
            <w:tcW w:w="1847" w:type="dxa"/>
          </w:tcPr>
          <w:p w14:paraId="01A9D9A5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 (30.0)</w:t>
            </w:r>
          </w:p>
        </w:tc>
        <w:tc>
          <w:tcPr>
            <w:tcW w:w="2419" w:type="dxa"/>
          </w:tcPr>
          <w:p w14:paraId="6C0F4D5B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10 (28.6)</w:t>
            </w:r>
          </w:p>
        </w:tc>
        <w:tc>
          <w:tcPr>
            <w:tcW w:w="1101" w:type="dxa"/>
          </w:tcPr>
          <w:p w14:paraId="221781AA" w14:textId="77777777" w:rsidR="00654BB5" w:rsidRPr="000D44B5" w:rsidRDefault="00654BB5" w:rsidP="00CF41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&gt;0.99*</w:t>
            </w:r>
          </w:p>
        </w:tc>
      </w:tr>
      <w:tr w:rsidR="00654BB5" w:rsidRPr="002C7482" w14:paraId="3F5777FD" w14:textId="77777777" w:rsidTr="00CF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3CE8962" w14:textId="77777777" w:rsidR="00654BB5" w:rsidRPr="000D44B5" w:rsidRDefault="00654BB5" w:rsidP="00CF418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Third-generation (G3) patients</w:t>
            </w:r>
          </w:p>
        </w:tc>
        <w:tc>
          <w:tcPr>
            <w:tcW w:w="2146" w:type="dxa"/>
          </w:tcPr>
          <w:p w14:paraId="25791C17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 (9.1)</w:t>
            </w:r>
          </w:p>
        </w:tc>
        <w:tc>
          <w:tcPr>
            <w:tcW w:w="1847" w:type="dxa"/>
          </w:tcPr>
          <w:p w14:paraId="32376DA1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2419" w:type="dxa"/>
          </w:tcPr>
          <w:p w14:paraId="13759A13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5 (14.3)</w:t>
            </w:r>
          </w:p>
        </w:tc>
        <w:tc>
          <w:tcPr>
            <w:tcW w:w="1101" w:type="dxa"/>
          </w:tcPr>
          <w:p w14:paraId="21A4838D" w14:textId="77777777" w:rsidR="00654BB5" w:rsidRPr="000D44B5" w:rsidRDefault="00654BB5" w:rsidP="00CF41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0D44B5">
              <w:rPr>
                <w:rFonts w:ascii="Times New Roman" w:hAnsi="Times New Roman" w:cs="Times New Roman"/>
                <w:szCs w:val="21"/>
              </w:rPr>
              <w:t>0.16*</w:t>
            </w:r>
          </w:p>
        </w:tc>
      </w:tr>
    </w:tbl>
    <w:p w14:paraId="61E211DD" w14:textId="0B702A42" w:rsidR="002809B6" w:rsidRPr="00EA7A7F" w:rsidRDefault="00654BB5" w:rsidP="00AC156F">
      <w:pPr>
        <w:rPr>
          <w:rFonts w:ascii="Times New Roman" w:hAnsi="Times New Roman" w:cs="Times New Roman"/>
        </w:rPr>
      </w:pPr>
      <w:r w:rsidRPr="00EA7A7F">
        <w:rPr>
          <w:rFonts w:ascii="Times New Roman" w:hAnsi="Times New Roman" w:cs="Times New Roman"/>
        </w:rPr>
        <w:t>Data are presented as n (%) and n/N (%)</w:t>
      </w:r>
      <w:r w:rsidRPr="00EA7A7F">
        <w:rPr>
          <w:rFonts w:ascii="Times New Roman" w:eastAsia="宋体" w:hAnsi="Times New Roman" w:cs="Times New Roman"/>
        </w:rPr>
        <w:t>,</w:t>
      </w:r>
      <w:r w:rsidRPr="00EA7A7F">
        <w:rPr>
          <w:rFonts w:ascii="Times New Roman" w:hAnsi="Times New Roman" w:cs="Times New Roman"/>
        </w:rPr>
        <w:t xml:space="preserve"> and N is the total number of patients from the available data</w:t>
      </w:r>
      <w:r>
        <w:rPr>
          <w:rFonts w:ascii="Times New Roman" w:hAnsi="Times New Roman" w:cs="Times New Roman" w:hint="eastAsia"/>
        </w:rPr>
        <w:t>;</w:t>
      </w:r>
      <w:r w:rsidRPr="00EA7A7F">
        <w:rPr>
          <w:rFonts w:ascii="Times New Roman" w:hAnsi="Times New Roman" w:cs="Times New Roman"/>
        </w:rPr>
        <w:t xml:space="preserve"> SARS-CoV-2: severe acute respiratory syndrome coronavirus 2</w:t>
      </w:r>
      <w:r>
        <w:rPr>
          <w:rFonts w:ascii="Times New Roman" w:hAnsi="Times New Roman" w:cs="Times New Roman" w:hint="eastAsia"/>
        </w:rPr>
        <w:t xml:space="preserve">; First-generation patients mean </w:t>
      </w:r>
      <w:r>
        <w:rPr>
          <w:rFonts w:ascii="Times New Roman" w:hAnsi="Times New Roman" w:cs="Times New Roman"/>
        </w:rPr>
        <w:t>infection import</w:t>
      </w:r>
      <w:r>
        <w:rPr>
          <w:rFonts w:ascii="Times New Roman" w:hAnsi="Times New Roman" w:cs="Times New Roman" w:hint="eastAsia"/>
        </w:rPr>
        <w:t xml:space="preserve"> from other cities or countries; Second-generation patients mean infection </w:t>
      </w:r>
      <w:r>
        <w:rPr>
          <w:rFonts w:ascii="Times New Roman" w:hAnsi="Times New Roman" w:cs="Times New Roman"/>
        </w:rPr>
        <w:t xml:space="preserve">due to </w:t>
      </w:r>
      <w:r>
        <w:rPr>
          <w:rFonts w:ascii="Times New Roman" w:hAnsi="Times New Roman" w:cs="Times New Roman" w:hint="eastAsia"/>
        </w:rPr>
        <w:t xml:space="preserve">contacting with G1 patients; Third-generation patients mean infection </w:t>
      </w:r>
      <w:r>
        <w:rPr>
          <w:rFonts w:ascii="Times New Roman" w:hAnsi="Times New Roman" w:cs="Times New Roman"/>
        </w:rPr>
        <w:t>due to</w:t>
      </w:r>
      <w:r>
        <w:rPr>
          <w:rFonts w:ascii="Times New Roman" w:hAnsi="Times New Roman" w:cs="Times New Roman" w:hint="eastAsia"/>
        </w:rPr>
        <w:t xml:space="preserve"> contacting with G2 patients</w:t>
      </w:r>
      <w:r w:rsidRPr="004A64FA">
        <w:rPr>
          <w:rFonts w:ascii="Times New Roman" w:hAnsi="Times New Roman" w:cs="Times New Roman"/>
          <w:sz w:val="24"/>
          <w:szCs w:val="24"/>
        </w:rPr>
        <w:t xml:space="preserve">. </w:t>
      </w:r>
      <w:r w:rsidR="0025233D">
        <w:rPr>
          <w:rFonts w:ascii="Times New Roman" w:hAnsi="Times New Roman" w:cs="Times New Roman"/>
          <w:sz w:val="24"/>
          <w:szCs w:val="24"/>
        </w:rPr>
        <w:t>S</w:t>
      </w:r>
      <w:r w:rsidRPr="009A289C">
        <w:rPr>
          <w:rFonts w:ascii="Times New Roman" w:hAnsi="Times New Roman" w:cs="Times New Roman"/>
          <w:sz w:val="24"/>
          <w:szCs w:val="24"/>
        </w:rPr>
        <w:t xml:space="preserve">tatistical analyses </w:t>
      </w:r>
      <w:r w:rsidR="0025233D">
        <w:rPr>
          <w:rFonts w:ascii="Times New Roman" w:hAnsi="Times New Roman" w:cs="Times New Roman"/>
          <w:sz w:val="24"/>
          <w:szCs w:val="24"/>
        </w:rPr>
        <w:t xml:space="preserve">were performed </w:t>
      </w:r>
      <w:r w:rsidRPr="009A289C">
        <w:rPr>
          <w:rFonts w:ascii="Times New Roman" w:hAnsi="Times New Roman" w:cs="Times New Roman"/>
          <w:sz w:val="24"/>
          <w:szCs w:val="24"/>
        </w:rPr>
        <w:t xml:space="preserve">using the </w:t>
      </w:r>
      <w:r w:rsidRPr="00A629AA">
        <w:rPr>
          <w:rFonts w:ascii="Times New Roman" w:hAnsi="Times New Roman" w:cs="Times New Roman"/>
          <w:sz w:val="24"/>
          <w:szCs w:val="24"/>
        </w:rPr>
        <w:t xml:space="preserve">unpaired </w:t>
      </w:r>
      <w:r w:rsidRPr="00A629AA">
        <w:rPr>
          <w:rFonts w:ascii="Times New Roman" w:hAnsi="Times New Roman" w:cs="Times New Roman"/>
          <w:i/>
          <w:sz w:val="24"/>
          <w:szCs w:val="24"/>
        </w:rPr>
        <w:t>t</w:t>
      </w:r>
      <w:r w:rsidRPr="00A629AA">
        <w:rPr>
          <w:rFonts w:ascii="Times New Roman" w:hAnsi="Times New Roman" w:cs="Times New Roman"/>
          <w:sz w:val="24"/>
          <w:szCs w:val="24"/>
        </w:rPr>
        <w:t>-test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A289C">
        <w:rPr>
          <w:rFonts w:ascii="Times New Roman" w:hAnsi="Times New Roman" w:cs="Times New Roman"/>
          <w:sz w:val="24"/>
          <w:szCs w:val="24"/>
        </w:rPr>
        <w:t xml:space="preserve">and </w:t>
      </w:r>
      <w:r w:rsidRPr="003257B6">
        <w:rPr>
          <w:rFonts w:ascii="Times New Roman" w:hAnsi="Times New Roman" w:cs="Times New Roman"/>
          <w:sz w:val="24"/>
          <w:szCs w:val="24"/>
        </w:rPr>
        <w:t>Fisher’s</w:t>
      </w:r>
      <w:r>
        <w:rPr>
          <w:rFonts w:ascii="Times New Roman" w:hAnsi="Times New Roman" w:cs="Times New Roman" w:hint="eastAsia"/>
          <w:sz w:val="24"/>
          <w:szCs w:val="24"/>
        </w:rPr>
        <w:t xml:space="preserve"> exact </w:t>
      </w:r>
      <w:r w:rsidRPr="009A289C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 w:hint="eastAsia"/>
          <w:sz w:val="24"/>
          <w:szCs w:val="24"/>
        </w:rPr>
        <w:t xml:space="preserve"> (*)</w:t>
      </w:r>
      <w:r w:rsidRPr="009A289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A289C">
        <w:rPr>
          <w:rFonts w:ascii="Times New Roman" w:hAnsi="Times New Roman" w:cs="Times New Roman"/>
          <w:sz w:val="24"/>
          <w:szCs w:val="24"/>
        </w:rPr>
        <w:t xml:space="preserve">to compare </w:t>
      </w:r>
      <w:r w:rsidRPr="009A289C">
        <w:rPr>
          <w:rFonts w:ascii="Times New Roman" w:hAnsi="Times New Roman" w:cs="Times New Roman" w:hint="eastAsia"/>
          <w:sz w:val="24"/>
          <w:szCs w:val="24"/>
        </w:rPr>
        <w:t>d</w:t>
      </w:r>
      <w:r w:rsidRPr="004161E9">
        <w:rPr>
          <w:rFonts w:ascii="Times New Roman" w:hAnsi="Times New Roman" w:cs="Times New Roman" w:hint="eastAsia"/>
          <w:sz w:val="24"/>
          <w:szCs w:val="24"/>
        </w:rPr>
        <w:t>iar</w:t>
      </w:r>
      <w:r w:rsidRPr="00894FAE">
        <w:rPr>
          <w:rFonts w:ascii="Times New Roman" w:hAnsi="Times New Roman" w:cs="Times New Roman" w:hint="eastAsia"/>
          <w:sz w:val="24"/>
          <w:szCs w:val="24"/>
        </w:rPr>
        <w:t>rhea and no diarrhea patients (</w:t>
      </w:r>
      <w:r w:rsidRPr="00894FAE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894FAE">
        <w:rPr>
          <w:rFonts w:ascii="Times New Roman" w:hAnsi="Times New Roman" w:cs="Times New Roman" w:hint="eastAsia"/>
          <w:sz w:val="24"/>
          <w:szCs w:val="24"/>
        </w:rPr>
        <w:t xml:space="preserve"> value)</w:t>
      </w:r>
      <w:r w:rsidRPr="00894FAE">
        <w:rPr>
          <w:rFonts w:ascii="Times New Roman" w:hAnsi="Times New Roman" w:cs="Times New Roman"/>
          <w:sz w:val="24"/>
          <w:szCs w:val="24"/>
        </w:rPr>
        <w:t xml:space="preserve">. </w:t>
      </w:r>
      <w:r w:rsidR="009F55C1">
        <w:rPr>
          <w:rFonts w:ascii="Times New Roman" w:hAnsi="Times New Roman" w:cs="Times New Roman"/>
          <w:sz w:val="24"/>
          <w:szCs w:val="24"/>
        </w:rPr>
        <w:t>Data are presented as the mean</w:t>
      </w:r>
      <w:r w:rsidRPr="00894FAE">
        <w:rPr>
          <w:rFonts w:ascii="Times New Roman" w:hAnsi="Times New Roman" w:cs="Times New Roman"/>
          <w:sz w:val="24"/>
          <w:szCs w:val="24"/>
        </w:rPr>
        <w:t xml:space="preserve"> ± s</w:t>
      </w:r>
      <w:r w:rsidR="009F55C1">
        <w:rPr>
          <w:rFonts w:ascii="Times New Roman" w:hAnsi="Times New Roman" w:cs="Times New Roman"/>
          <w:sz w:val="24"/>
          <w:szCs w:val="24"/>
        </w:rPr>
        <w:t>tandard errors of the mean (SEM</w:t>
      </w:r>
      <w:r w:rsidRPr="00894FAE">
        <w:rPr>
          <w:rFonts w:ascii="Times New Roman" w:hAnsi="Times New Roman" w:cs="Times New Roman"/>
          <w:sz w:val="24"/>
          <w:szCs w:val="24"/>
        </w:rPr>
        <w:t xml:space="preserve">). </w:t>
      </w:r>
      <w:r w:rsidRPr="00894FAE">
        <w:rPr>
          <w:rFonts w:ascii="Times New Roman" w:eastAsia="宋体" w:hAnsi="Times New Roman" w:cs="Times New Roman"/>
          <w:sz w:val="24"/>
          <w:szCs w:val="24"/>
        </w:rPr>
        <w:t>A</w:t>
      </w:r>
      <w:r w:rsidRPr="00894FAE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894FAE">
        <w:rPr>
          <w:rFonts w:ascii="Times New Roman" w:hAnsi="Times New Roman" w:cs="Times New Roman"/>
          <w:sz w:val="24"/>
          <w:szCs w:val="24"/>
        </w:rPr>
        <w:t xml:space="preserve"> value </w:t>
      </w:r>
      <w:r w:rsidRPr="00894FAE">
        <w:rPr>
          <w:rFonts w:ascii="Times New Roman" w:eastAsia="宋体" w:hAnsi="Times New Roman" w:cs="Times New Roman"/>
          <w:sz w:val="24"/>
          <w:szCs w:val="24"/>
        </w:rPr>
        <w:t>&lt;</w:t>
      </w:r>
      <w:r w:rsidRPr="00894FAE">
        <w:rPr>
          <w:rFonts w:ascii="Times New Roman" w:hAnsi="Times New Roman" w:cs="Times New Roman"/>
          <w:sz w:val="24"/>
          <w:szCs w:val="24"/>
        </w:rPr>
        <w:t xml:space="preserve">0.05 was considered </w:t>
      </w:r>
      <w:r w:rsidRPr="00894FAE">
        <w:rPr>
          <w:rFonts w:ascii="Times New Roman" w:eastAsia="宋体" w:hAnsi="Times New Roman" w:cs="Times New Roman"/>
          <w:sz w:val="24"/>
          <w:szCs w:val="24"/>
        </w:rPr>
        <w:lastRenderedPageBreak/>
        <w:t>statistically significant</w:t>
      </w:r>
      <w:r w:rsidRPr="00894FAE">
        <w:rPr>
          <w:rFonts w:ascii="Times New Roman" w:hAnsi="Times New Roman" w:cs="Times New Roman"/>
          <w:sz w:val="24"/>
          <w:szCs w:val="24"/>
        </w:rPr>
        <w:t>.</w:t>
      </w:r>
    </w:p>
    <w:sectPr w:rsidR="002809B6" w:rsidRPr="00EA7A7F" w:rsidSect="002809B6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A4521" w16cex:dateUtc="2020-05-16T0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DE8A" w14:textId="77777777" w:rsidR="0017079D" w:rsidRDefault="0017079D" w:rsidP="00732A73">
      <w:r>
        <w:separator/>
      </w:r>
    </w:p>
  </w:endnote>
  <w:endnote w:type="continuationSeparator" w:id="0">
    <w:p w14:paraId="78E0E935" w14:textId="77777777" w:rsidR="0017079D" w:rsidRDefault="0017079D" w:rsidP="0073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246923"/>
      <w:docPartObj>
        <w:docPartGallery w:val="Page Numbers (Bottom of Page)"/>
        <w:docPartUnique/>
      </w:docPartObj>
    </w:sdtPr>
    <w:sdtEndPr/>
    <w:sdtContent>
      <w:p w14:paraId="28C54FB1" w14:textId="59D19FF2" w:rsidR="004161E9" w:rsidRDefault="004161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C1" w:rsidRPr="009F55C1">
          <w:rPr>
            <w:noProof/>
            <w:lang w:val="zh-CN"/>
          </w:rPr>
          <w:t>7</w:t>
        </w:r>
        <w:r>
          <w:fldChar w:fldCharType="end"/>
        </w:r>
      </w:p>
    </w:sdtContent>
  </w:sdt>
  <w:p w14:paraId="3224E630" w14:textId="77777777" w:rsidR="004161E9" w:rsidRDefault="004161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DBDE" w14:textId="77777777" w:rsidR="0017079D" w:rsidRDefault="0017079D" w:rsidP="00732A73">
      <w:r>
        <w:separator/>
      </w:r>
    </w:p>
  </w:footnote>
  <w:footnote w:type="continuationSeparator" w:id="0">
    <w:p w14:paraId="1172C14D" w14:textId="77777777" w:rsidR="0017079D" w:rsidRDefault="0017079D" w:rsidP="0073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1E36"/>
    <w:multiLevelType w:val="multilevel"/>
    <w:tmpl w:val="24B31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F51B41"/>
    <w:multiLevelType w:val="hybridMultilevel"/>
    <w:tmpl w:val="6602CD46"/>
    <w:lvl w:ilvl="0" w:tplc="DF50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488396" w:tentative="1">
      <w:start w:val="1"/>
      <w:numFmt w:val="lowerLetter"/>
      <w:lvlText w:val="%2)"/>
      <w:lvlJc w:val="left"/>
      <w:pPr>
        <w:ind w:left="840" w:hanging="420"/>
      </w:pPr>
    </w:lvl>
    <w:lvl w:ilvl="2" w:tplc="8FF07EDC" w:tentative="1">
      <w:start w:val="1"/>
      <w:numFmt w:val="lowerRoman"/>
      <w:lvlText w:val="%3."/>
      <w:lvlJc w:val="right"/>
      <w:pPr>
        <w:ind w:left="1260" w:hanging="420"/>
      </w:pPr>
    </w:lvl>
    <w:lvl w:ilvl="3" w:tplc="2F0081B4" w:tentative="1">
      <w:start w:val="1"/>
      <w:numFmt w:val="decimal"/>
      <w:lvlText w:val="%4."/>
      <w:lvlJc w:val="left"/>
      <w:pPr>
        <w:ind w:left="1680" w:hanging="420"/>
      </w:pPr>
    </w:lvl>
    <w:lvl w:ilvl="4" w:tplc="36C0F5FE" w:tentative="1">
      <w:start w:val="1"/>
      <w:numFmt w:val="lowerLetter"/>
      <w:lvlText w:val="%5)"/>
      <w:lvlJc w:val="left"/>
      <w:pPr>
        <w:ind w:left="2100" w:hanging="420"/>
      </w:pPr>
    </w:lvl>
    <w:lvl w:ilvl="5" w:tplc="9E2A5282" w:tentative="1">
      <w:start w:val="1"/>
      <w:numFmt w:val="lowerRoman"/>
      <w:lvlText w:val="%6."/>
      <w:lvlJc w:val="right"/>
      <w:pPr>
        <w:ind w:left="2520" w:hanging="420"/>
      </w:pPr>
    </w:lvl>
    <w:lvl w:ilvl="6" w:tplc="97C6F282" w:tentative="1">
      <w:start w:val="1"/>
      <w:numFmt w:val="decimal"/>
      <w:lvlText w:val="%7."/>
      <w:lvlJc w:val="left"/>
      <w:pPr>
        <w:ind w:left="2940" w:hanging="420"/>
      </w:pPr>
    </w:lvl>
    <w:lvl w:ilvl="7" w:tplc="097C1F40" w:tentative="1">
      <w:start w:val="1"/>
      <w:numFmt w:val="lowerLetter"/>
      <w:lvlText w:val="%8)"/>
      <w:lvlJc w:val="left"/>
      <w:pPr>
        <w:ind w:left="3360" w:hanging="420"/>
      </w:pPr>
    </w:lvl>
    <w:lvl w:ilvl="8" w:tplc="52B09B3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EB284A"/>
    <w:multiLevelType w:val="hybridMultilevel"/>
    <w:tmpl w:val="7360932E"/>
    <w:lvl w:ilvl="0" w:tplc="7010A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BEE9F6" w:tentative="1">
      <w:start w:val="1"/>
      <w:numFmt w:val="lowerLetter"/>
      <w:lvlText w:val="%2)"/>
      <w:lvlJc w:val="left"/>
      <w:pPr>
        <w:ind w:left="840" w:hanging="420"/>
      </w:pPr>
    </w:lvl>
    <w:lvl w:ilvl="2" w:tplc="05FC081C" w:tentative="1">
      <w:start w:val="1"/>
      <w:numFmt w:val="lowerRoman"/>
      <w:lvlText w:val="%3."/>
      <w:lvlJc w:val="right"/>
      <w:pPr>
        <w:ind w:left="1260" w:hanging="420"/>
      </w:pPr>
    </w:lvl>
    <w:lvl w:ilvl="3" w:tplc="78F49B8A" w:tentative="1">
      <w:start w:val="1"/>
      <w:numFmt w:val="decimal"/>
      <w:lvlText w:val="%4."/>
      <w:lvlJc w:val="left"/>
      <w:pPr>
        <w:ind w:left="1680" w:hanging="420"/>
      </w:pPr>
    </w:lvl>
    <w:lvl w:ilvl="4" w:tplc="8F788CDE" w:tentative="1">
      <w:start w:val="1"/>
      <w:numFmt w:val="lowerLetter"/>
      <w:lvlText w:val="%5)"/>
      <w:lvlJc w:val="left"/>
      <w:pPr>
        <w:ind w:left="2100" w:hanging="420"/>
      </w:pPr>
    </w:lvl>
    <w:lvl w:ilvl="5" w:tplc="8A0C7DA0" w:tentative="1">
      <w:start w:val="1"/>
      <w:numFmt w:val="lowerRoman"/>
      <w:lvlText w:val="%6."/>
      <w:lvlJc w:val="right"/>
      <w:pPr>
        <w:ind w:left="2520" w:hanging="420"/>
      </w:pPr>
    </w:lvl>
    <w:lvl w:ilvl="6" w:tplc="E3C6A7C2" w:tentative="1">
      <w:start w:val="1"/>
      <w:numFmt w:val="decimal"/>
      <w:lvlText w:val="%7."/>
      <w:lvlJc w:val="left"/>
      <w:pPr>
        <w:ind w:left="2940" w:hanging="420"/>
      </w:pPr>
    </w:lvl>
    <w:lvl w:ilvl="7" w:tplc="5E8EEEA4" w:tentative="1">
      <w:start w:val="1"/>
      <w:numFmt w:val="lowerLetter"/>
      <w:lvlText w:val="%8)"/>
      <w:lvlJc w:val="left"/>
      <w:pPr>
        <w:ind w:left="3360" w:hanging="420"/>
      </w:pPr>
    </w:lvl>
    <w:lvl w:ilvl="8" w:tplc="A8FEA81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931AA5"/>
    <w:multiLevelType w:val="hybridMultilevel"/>
    <w:tmpl w:val="0AFCCC74"/>
    <w:lvl w:ilvl="0" w:tplc="F75C30DE">
      <w:start w:val="6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E6011E"/>
    <w:multiLevelType w:val="hybridMultilevel"/>
    <w:tmpl w:val="59626F8C"/>
    <w:lvl w:ilvl="0" w:tplc="8CA074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3C88C98" w:tentative="1">
      <w:start w:val="1"/>
      <w:numFmt w:val="lowerLetter"/>
      <w:lvlText w:val="%2)"/>
      <w:lvlJc w:val="left"/>
      <w:pPr>
        <w:ind w:left="840" w:hanging="420"/>
      </w:pPr>
    </w:lvl>
    <w:lvl w:ilvl="2" w:tplc="1F3EF1CC" w:tentative="1">
      <w:start w:val="1"/>
      <w:numFmt w:val="lowerRoman"/>
      <w:lvlText w:val="%3."/>
      <w:lvlJc w:val="right"/>
      <w:pPr>
        <w:ind w:left="1260" w:hanging="420"/>
      </w:pPr>
    </w:lvl>
    <w:lvl w:ilvl="3" w:tplc="CB6EC33A" w:tentative="1">
      <w:start w:val="1"/>
      <w:numFmt w:val="decimal"/>
      <w:lvlText w:val="%4."/>
      <w:lvlJc w:val="left"/>
      <w:pPr>
        <w:ind w:left="1680" w:hanging="420"/>
      </w:pPr>
    </w:lvl>
    <w:lvl w:ilvl="4" w:tplc="27EA93F8" w:tentative="1">
      <w:start w:val="1"/>
      <w:numFmt w:val="lowerLetter"/>
      <w:lvlText w:val="%5)"/>
      <w:lvlJc w:val="left"/>
      <w:pPr>
        <w:ind w:left="2100" w:hanging="420"/>
      </w:pPr>
    </w:lvl>
    <w:lvl w:ilvl="5" w:tplc="F77CEADA" w:tentative="1">
      <w:start w:val="1"/>
      <w:numFmt w:val="lowerRoman"/>
      <w:lvlText w:val="%6."/>
      <w:lvlJc w:val="right"/>
      <w:pPr>
        <w:ind w:left="2520" w:hanging="420"/>
      </w:pPr>
    </w:lvl>
    <w:lvl w:ilvl="6" w:tplc="70DC4582" w:tentative="1">
      <w:start w:val="1"/>
      <w:numFmt w:val="decimal"/>
      <w:lvlText w:val="%7."/>
      <w:lvlJc w:val="left"/>
      <w:pPr>
        <w:ind w:left="2940" w:hanging="420"/>
      </w:pPr>
    </w:lvl>
    <w:lvl w:ilvl="7" w:tplc="FBDCE5EE" w:tentative="1">
      <w:start w:val="1"/>
      <w:numFmt w:val="lowerLetter"/>
      <w:lvlText w:val="%8)"/>
      <w:lvlJc w:val="left"/>
      <w:pPr>
        <w:ind w:left="3360" w:hanging="420"/>
      </w:pPr>
    </w:lvl>
    <w:lvl w:ilvl="8" w:tplc="58CCE054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merging Inf Dis Copy Copy 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2ea2vaartev0ie0wt75x25w0zdvawrvzf9p&quot;&gt;我的EndNote库&lt;record-ids&gt;&lt;item&gt;57&lt;/item&gt;&lt;item&gt;62&lt;/item&gt;&lt;item&gt;68&lt;/item&gt;&lt;item&gt;75&lt;/item&gt;&lt;item&gt;77&lt;/item&gt;&lt;item&gt;84&lt;/item&gt;&lt;item&gt;123&lt;/item&gt;&lt;item&gt;124&lt;/item&gt;&lt;item&gt;126&lt;/item&gt;&lt;item&gt;127&lt;/item&gt;&lt;/record-ids&gt;&lt;/item&gt;&lt;/Libraries&gt;"/>
    <w:docVar w:name="MachineID" w:val="185|199|197|204|203|197|203|206|197|205|207|197|186|201|197|189|188|"/>
    <w:docVar w:name="Username" w:val="Quality Control Editor"/>
  </w:docVars>
  <w:rsids>
    <w:rsidRoot w:val="000C38B1"/>
    <w:rsid w:val="00002D66"/>
    <w:rsid w:val="0000365A"/>
    <w:rsid w:val="00005B41"/>
    <w:rsid w:val="00007828"/>
    <w:rsid w:val="00010E15"/>
    <w:rsid w:val="00011F63"/>
    <w:rsid w:val="00013837"/>
    <w:rsid w:val="000161A3"/>
    <w:rsid w:val="00016A64"/>
    <w:rsid w:val="00020188"/>
    <w:rsid w:val="000203C2"/>
    <w:rsid w:val="0002564F"/>
    <w:rsid w:val="000319B5"/>
    <w:rsid w:val="000340B9"/>
    <w:rsid w:val="00044A64"/>
    <w:rsid w:val="00050EEF"/>
    <w:rsid w:val="00051554"/>
    <w:rsid w:val="0005168E"/>
    <w:rsid w:val="00054D9E"/>
    <w:rsid w:val="00055B16"/>
    <w:rsid w:val="000565A5"/>
    <w:rsid w:val="00056F1F"/>
    <w:rsid w:val="0006095C"/>
    <w:rsid w:val="000609F9"/>
    <w:rsid w:val="00061C14"/>
    <w:rsid w:val="000621BA"/>
    <w:rsid w:val="000625BA"/>
    <w:rsid w:val="00063333"/>
    <w:rsid w:val="00064F08"/>
    <w:rsid w:val="00065E0D"/>
    <w:rsid w:val="00065E80"/>
    <w:rsid w:val="0007088B"/>
    <w:rsid w:val="000717B3"/>
    <w:rsid w:val="00073335"/>
    <w:rsid w:val="00073793"/>
    <w:rsid w:val="000745A3"/>
    <w:rsid w:val="00075A6E"/>
    <w:rsid w:val="00081645"/>
    <w:rsid w:val="00081FE3"/>
    <w:rsid w:val="00082FC6"/>
    <w:rsid w:val="0008310B"/>
    <w:rsid w:val="0008690A"/>
    <w:rsid w:val="00093E91"/>
    <w:rsid w:val="00094834"/>
    <w:rsid w:val="00094D51"/>
    <w:rsid w:val="000A00A9"/>
    <w:rsid w:val="000A05C9"/>
    <w:rsid w:val="000A2279"/>
    <w:rsid w:val="000B02BB"/>
    <w:rsid w:val="000B52BB"/>
    <w:rsid w:val="000B676C"/>
    <w:rsid w:val="000C0A68"/>
    <w:rsid w:val="000C1B18"/>
    <w:rsid w:val="000C20FE"/>
    <w:rsid w:val="000C38B1"/>
    <w:rsid w:val="000C40D6"/>
    <w:rsid w:val="000C6B2B"/>
    <w:rsid w:val="000C7AC2"/>
    <w:rsid w:val="000D2E2F"/>
    <w:rsid w:val="000D3224"/>
    <w:rsid w:val="000D44B5"/>
    <w:rsid w:val="000D4FA0"/>
    <w:rsid w:val="000D6BDF"/>
    <w:rsid w:val="000E050F"/>
    <w:rsid w:val="000E0EBF"/>
    <w:rsid w:val="000E12C2"/>
    <w:rsid w:val="000E16BA"/>
    <w:rsid w:val="000E2855"/>
    <w:rsid w:val="000E50AA"/>
    <w:rsid w:val="000E59F7"/>
    <w:rsid w:val="000E6090"/>
    <w:rsid w:val="000E6A29"/>
    <w:rsid w:val="000F444E"/>
    <w:rsid w:val="000F5096"/>
    <w:rsid w:val="001000C7"/>
    <w:rsid w:val="00100655"/>
    <w:rsid w:val="001015CF"/>
    <w:rsid w:val="00102F31"/>
    <w:rsid w:val="00102FE7"/>
    <w:rsid w:val="001052B1"/>
    <w:rsid w:val="001060E9"/>
    <w:rsid w:val="001061A3"/>
    <w:rsid w:val="001067B3"/>
    <w:rsid w:val="00107027"/>
    <w:rsid w:val="001074DF"/>
    <w:rsid w:val="00107EE1"/>
    <w:rsid w:val="00113B7C"/>
    <w:rsid w:val="0011465E"/>
    <w:rsid w:val="001146AC"/>
    <w:rsid w:val="00114711"/>
    <w:rsid w:val="001151D6"/>
    <w:rsid w:val="0011580A"/>
    <w:rsid w:val="001202AA"/>
    <w:rsid w:val="0012236B"/>
    <w:rsid w:val="00123C24"/>
    <w:rsid w:val="00126397"/>
    <w:rsid w:val="00127AC2"/>
    <w:rsid w:val="001302DA"/>
    <w:rsid w:val="00131BFB"/>
    <w:rsid w:val="001320D5"/>
    <w:rsid w:val="001344DB"/>
    <w:rsid w:val="001346F4"/>
    <w:rsid w:val="001349A6"/>
    <w:rsid w:val="00134CAB"/>
    <w:rsid w:val="00136039"/>
    <w:rsid w:val="0013789D"/>
    <w:rsid w:val="001404B0"/>
    <w:rsid w:val="001453A1"/>
    <w:rsid w:val="00147912"/>
    <w:rsid w:val="0015046A"/>
    <w:rsid w:val="001508F3"/>
    <w:rsid w:val="00151402"/>
    <w:rsid w:val="001517F8"/>
    <w:rsid w:val="00153081"/>
    <w:rsid w:val="00153A9F"/>
    <w:rsid w:val="00153B9B"/>
    <w:rsid w:val="00154825"/>
    <w:rsid w:val="00155879"/>
    <w:rsid w:val="001568A6"/>
    <w:rsid w:val="00156EF9"/>
    <w:rsid w:val="00161908"/>
    <w:rsid w:val="00163753"/>
    <w:rsid w:val="00163831"/>
    <w:rsid w:val="00166459"/>
    <w:rsid w:val="00166B7E"/>
    <w:rsid w:val="0017079D"/>
    <w:rsid w:val="00172669"/>
    <w:rsid w:val="00173D65"/>
    <w:rsid w:val="0017478B"/>
    <w:rsid w:val="00175690"/>
    <w:rsid w:val="00175CA4"/>
    <w:rsid w:val="00175D2A"/>
    <w:rsid w:val="001760DD"/>
    <w:rsid w:val="00176487"/>
    <w:rsid w:val="0017689E"/>
    <w:rsid w:val="00177BE0"/>
    <w:rsid w:val="00177FB0"/>
    <w:rsid w:val="001815CD"/>
    <w:rsid w:val="00181BD7"/>
    <w:rsid w:val="0018313B"/>
    <w:rsid w:val="001839D1"/>
    <w:rsid w:val="00184415"/>
    <w:rsid w:val="00187A4E"/>
    <w:rsid w:val="00191BA9"/>
    <w:rsid w:val="00191F6A"/>
    <w:rsid w:val="00192E5A"/>
    <w:rsid w:val="00194012"/>
    <w:rsid w:val="0019469B"/>
    <w:rsid w:val="001972A0"/>
    <w:rsid w:val="00197A86"/>
    <w:rsid w:val="001A035F"/>
    <w:rsid w:val="001A0811"/>
    <w:rsid w:val="001A09F3"/>
    <w:rsid w:val="001A2516"/>
    <w:rsid w:val="001A4A57"/>
    <w:rsid w:val="001A5CB9"/>
    <w:rsid w:val="001A69BB"/>
    <w:rsid w:val="001A7503"/>
    <w:rsid w:val="001B1099"/>
    <w:rsid w:val="001B358D"/>
    <w:rsid w:val="001B4270"/>
    <w:rsid w:val="001B7D98"/>
    <w:rsid w:val="001C2718"/>
    <w:rsid w:val="001C3B82"/>
    <w:rsid w:val="001C45B5"/>
    <w:rsid w:val="001C6BC2"/>
    <w:rsid w:val="001D1D18"/>
    <w:rsid w:val="001E0683"/>
    <w:rsid w:val="001E1543"/>
    <w:rsid w:val="001E3D9A"/>
    <w:rsid w:val="001F06ED"/>
    <w:rsid w:val="001F18DF"/>
    <w:rsid w:val="001F31DC"/>
    <w:rsid w:val="001F34A3"/>
    <w:rsid w:val="001F4F94"/>
    <w:rsid w:val="001F5CFF"/>
    <w:rsid w:val="001F5F79"/>
    <w:rsid w:val="001F6C08"/>
    <w:rsid w:val="00202D53"/>
    <w:rsid w:val="00203E97"/>
    <w:rsid w:val="002042FA"/>
    <w:rsid w:val="00207840"/>
    <w:rsid w:val="00207CE7"/>
    <w:rsid w:val="0021040E"/>
    <w:rsid w:val="002105D3"/>
    <w:rsid w:val="0021063A"/>
    <w:rsid w:val="002108C3"/>
    <w:rsid w:val="0021146A"/>
    <w:rsid w:val="00212863"/>
    <w:rsid w:val="00212ED8"/>
    <w:rsid w:val="00215659"/>
    <w:rsid w:val="00215E18"/>
    <w:rsid w:val="00217E68"/>
    <w:rsid w:val="00220A2C"/>
    <w:rsid w:val="00220B1D"/>
    <w:rsid w:val="0022137A"/>
    <w:rsid w:val="00221AC5"/>
    <w:rsid w:val="00221E73"/>
    <w:rsid w:val="00226010"/>
    <w:rsid w:val="00232486"/>
    <w:rsid w:val="00234FA4"/>
    <w:rsid w:val="0023502C"/>
    <w:rsid w:val="00236554"/>
    <w:rsid w:val="0024631D"/>
    <w:rsid w:val="00246F0F"/>
    <w:rsid w:val="00247EF1"/>
    <w:rsid w:val="0025233D"/>
    <w:rsid w:val="00253139"/>
    <w:rsid w:val="002534C8"/>
    <w:rsid w:val="00253A19"/>
    <w:rsid w:val="00253C8D"/>
    <w:rsid w:val="00254F8B"/>
    <w:rsid w:val="0025508E"/>
    <w:rsid w:val="00256F3F"/>
    <w:rsid w:val="00265510"/>
    <w:rsid w:val="00267303"/>
    <w:rsid w:val="00272455"/>
    <w:rsid w:val="00274148"/>
    <w:rsid w:val="002754AC"/>
    <w:rsid w:val="00275678"/>
    <w:rsid w:val="002757C7"/>
    <w:rsid w:val="002758F3"/>
    <w:rsid w:val="00277069"/>
    <w:rsid w:val="00280617"/>
    <w:rsid w:val="002809B6"/>
    <w:rsid w:val="00280C3D"/>
    <w:rsid w:val="002814E5"/>
    <w:rsid w:val="00282D0B"/>
    <w:rsid w:val="002830EC"/>
    <w:rsid w:val="0028589C"/>
    <w:rsid w:val="00287260"/>
    <w:rsid w:val="00287B87"/>
    <w:rsid w:val="00287F55"/>
    <w:rsid w:val="002930CB"/>
    <w:rsid w:val="00293BCE"/>
    <w:rsid w:val="002956E2"/>
    <w:rsid w:val="00296AAB"/>
    <w:rsid w:val="00297323"/>
    <w:rsid w:val="00297CA2"/>
    <w:rsid w:val="002A0828"/>
    <w:rsid w:val="002A2C14"/>
    <w:rsid w:val="002A3A9A"/>
    <w:rsid w:val="002A3AFB"/>
    <w:rsid w:val="002A3D42"/>
    <w:rsid w:val="002A49E8"/>
    <w:rsid w:val="002A4DEE"/>
    <w:rsid w:val="002A5B05"/>
    <w:rsid w:val="002A5B95"/>
    <w:rsid w:val="002A64F7"/>
    <w:rsid w:val="002A6FC6"/>
    <w:rsid w:val="002B61BF"/>
    <w:rsid w:val="002B6977"/>
    <w:rsid w:val="002C7183"/>
    <w:rsid w:val="002C7482"/>
    <w:rsid w:val="002C78AF"/>
    <w:rsid w:val="002D39F1"/>
    <w:rsid w:val="002D3E14"/>
    <w:rsid w:val="002D3E87"/>
    <w:rsid w:val="002D3EDC"/>
    <w:rsid w:val="002D69FB"/>
    <w:rsid w:val="002D7D7B"/>
    <w:rsid w:val="002E0B1D"/>
    <w:rsid w:val="002E57EE"/>
    <w:rsid w:val="002E6184"/>
    <w:rsid w:val="002E6B96"/>
    <w:rsid w:val="002E7A4D"/>
    <w:rsid w:val="002F046F"/>
    <w:rsid w:val="002F0D5B"/>
    <w:rsid w:val="002F1005"/>
    <w:rsid w:val="002F13F4"/>
    <w:rsid w:val="002F16D7"/>
    <w:rsid w:val="002F661E"/>
    <w:rsid w:val="002F670A"/>
    <w:rsid w:val="002F6766"/>
    <w:rsid w:val="00305E80"/>
    <w:rsid w:val="003064F1"/>
    <w:rsid w:val="0030693E"/>
    <w:rsid w:val="0031043C"/>
    <w:rsid w:val="00312FD2"/>
    <w:rsid w:val="00313E99"/>
    <w:rsid w:val="003153F0"/>
    <w:rsid w:val="00316835"/>
    <w:rsid w:val="00317396"/>
    <w:rsid w:val="00322FE4"/>
    <w:rsid w:val="00323FF6"/>
    <w:rsid w:val="003248AC"/>
    <w:rsid w:val="00324985"/>
    <w:rsid w:val="0032554C"/>
    <w:rsid w:val="0032559A"/>
    <w:rsid w:val="003257B6"/>
    <w:rsid w:val="00325ADA"/>
    <w:rsid w:val="00326577"/>
    <w:rsid w:val="00327705"/>
    <w:rsid w:val="00330C8A"/>
    <w:rsid w:val="00332191"/>
    <w:rsid w:val="00332A7B"/>
    <w:rsid w:val="00332C7D"/>
    <w:rsid w:val="003340D0"/>
    <w:rsid w:val="0033576A"/>
    <w:rsid w:val="003366F5"/>
    <w:rsid w:val="0034147A"/>
    <w:rsid w:val="00346D55"/>
    <w:rsid w:val="0035266E"/>
    <w:rsid w:val="00352CBA"/>
    <w:rsid w:val="00353EDE"/>
    <w:rsid w:val="003556C4"/>
    <w:rsid w:val="00355FFA"/>
    <w:rsid w:val="00362A83"/>
    <w:rsid w:val="003642E9"/>
    <w:rsid w:val="003643CF"/>
    <w:rsid w:val="003657B9"/>
    <w:rsid w:val="00365D94"/>
    <w:rsid w:val="00365E1C"/>
    <w:rsid w:val="00366D1C"/>
    <w:rsid w:val="0036716E"/>
    <w:rsid w:val="00374B97"/>
    <w:rsid w:val="00374C1E"/>
    <w:rsid w:val="00374F26"/>
    <w:rsid w:val="00375A3D"/>
    <w:rsid w:val="00376C56"/>
    <w:rsid w:val="00377E4B"/>
    <w:rsid w:val="00382635"/>
    <w:rsid w:val="00384543"/>
    <w:rsid w:val="003874FE"/>
    <w:rsid w:val="00387B46"/>
    <w:rsid w:val="00387C19"/>
    <w:rsid w:val="00387F49"/>
    <w:rsid w:val="0039219E"/>
    <w:rsid w:val="00392B23"/>
    <w:rsid w:val="003934DC"/>
    <w:rsid w:val="0039665B"/>
    <w:rsid w:val="0039692B"/>
    <w:rsid w:val="003A60A6"/>
    <w:rsid w:val="003A613A"/>
    <w:rsid w:val="003A6455"/>
    <w:rsid w:val="003A7485"/>
    <w:rsid w:val="003B049B"/>
    <w:rsid w:val="003B2B89"/>
    <w:rsid w:val="003B3DEE"/>
    <w:rsid w:val="003B3E87"/>
    <w:rsid w:val="003B529D"/>
    <w:rsid w:val="003B57EF"/>
    <w:rsid w:val="003B63FF"/>
    <w:rsid w:val="003C01F0"/>
    <w:rsid w:val="003C1228"/>
    <w:rsid w:val="003C1380"/>
    <w:rsid w:val="003C18C1"/>
    <w:rsid w:val="003C383A"/>
    <w:rsid w:val="003C3B2B"/>
    <w:rsid w:val="003C3D72"/>
    <w:rsid w:val="003C6C37"/>
    <w:rsid w:val="003C6FE4"/>
    <w:rsid w:val="003C7B56"/>
    <w:rsid w:val="003D30F1"/>
    <w:rsid w:val="003D5CBA"/>
    <w:rsid w:val="003E1D9F"/>
    <w:rsid w:val="003E1E42"/>
    <w:rsid w:val="003E24AA"/>
    <w:rsid w:val="003E409E"/>
    <w:rsid w:val="003F20D8"/>
    <w:rsid w:val="003F26FF"/>
    <w:rsid w:val="003F2E7C"/>
    <w:rsid w:val="003F5732"/>
    <w:rsid w:val="004000A9"/>
    <w:rsid w:val="00401071"/>
    <w:rsid w:val="0040133A"/>
    <w:rsid w:val="0040333E"/>
    <w:rsid w:val="00405A8F"/>
    <w:rsid w:val="00406412"/>
    <w:rsid w:val="004068DA"/>
    <w:rsid w:val="00406968"/>
    <w:rsid w:val="00406AB9"/>
    <w:rsid w:val="00413868"/>
    <w:rsid w:val="00414DBE"/>
    <w:rsid w:val="00415D2D"/>
    <w:rsid w:val="004161E9"/>
    <w:rsid w:val="004168F6"/>
    <w:rsid w:val="00422F8F"/>
    <w:rsid w:val="00423BD6"/>
    <w:rsid w:val="00423EA4"/>
    <w:rsid w:val="00424146"/>
    <w:rsid w:val="004260C9"/>
    <w:rsid w:val="0043071C"/>
    <w:rsid w:val="00430934"/>
    <w:rsid w:val="00431DAC"/>
    <w:rsid w:val="00431F8F"/>
    <w:rsid w:val="00432ADB"/>
    <w:rsid w:val="0043357B"/>
    <w:rsid w:val="00433F40"/>
    <w:rsid w:val="00434614"/>
    <w:rsid w:val="0043529C"/>
    <w:rsid w:val="00436CF3"/>
    <w:rsid w:val="00437162"/>
    <w:rsid w:val="00437410"/>
    <w:rsid w:val="00437AAA"/>
    <w:rsid w:val="00441E62"/>
    <w:rsid w:val="00442E83"/>
    <w:rsid w:val="00445941"/>
    <w:rsid w:val="0044633E"/>
    <w:rsid w:val="0044704F"/>
    <w:rsid w:val="00447CA2"/>
    <w:rsid w:val="00450A38"/>
    <w:rsid w:val="00452C09"/>
    <w:rsid w:val="0045531F"/>
    <w:rsid w:val="00455451"/>
    <w:rsid w:val="00456514"/>
    <w:rsid w:val="00460490"/>
    <w:rsid w:val="00460C27"/>
    <w:rsid w:val="00462100"/>
    <w:rsid w:val="0046264A"/>
    <w:rsid w:val="0046385E"/>
    <w:rsid w:val="00463CEC"/>
    <w:rsid w:val="004649B7"/>
    <w:rsid w:val="00465901"/>
    <w:rsid w:val="00470FA7"/>
    <w:rsid w:val="00471293"/>
    <w:rsid w:val="00474CCF"/>
    <w:rsid w:val="004757B7"/>
    <w:rsid w:val="004764DB"/>
    <w:rsid w:val="0047734C"/>
    <w:rsid w:val="004778ED"/>
    <w:rsid w:val="00483A76"/>
    <w:rsid w:val="00486C2A"/>
    <w:rsid w:val="004903BA"/>
    <w:rsid w:val="00492817"/>
    <w:rsid w:val="00493591"/>
    <w:rsid w:val="00493C0C"/>
    <w:rsid w:val="00494615"/>
    <w:rsid w:val="00494812"/>
    <w:rsid w:val="00495092"/>
    <w:rsid w:val="00496547"/>
    <w:rsid w:val="0049778C"/>
    <w:rsid w:val="004A16C3"/>
    <w:rsid w:val="004A4928"/>
    <w:rsid w:val="004A5EC7"/>
    <w:rsid w:val="004A64FA"/>
    <w:rsid w:val="004A7EA0"/>
    <w:rsid w:val="004B127C"/>
    <w:rsid w:val="004B2056"/>
    <w:rsid w:val="004B3B00"/>
    <w:rsid w:val="004B580B"/>
    <w:rsid w:val="004C5BD0"/>
    <w:rsid w:val="004D268F"/>
    <w:rsid w:val="004D4686"/>
    <w:rsid w:val="004D5F19"/>
    <w:rsid w:val="004D63A0"/>
    <w:rsid w:val="004D6680"/>
    <w:rsid w:val="004D7112"/>
    <w:rsid w:val="004D7BF4"/>
    <w:rsid w:val="004E632F"/>
    <w:rsid w:val="004E6736"/>
    <w:rsid w:val="004E75FF"/>
    <w:rsid w:val="004E787E"/>
    <w:rsid w:val="004F144B"/>
    <w:rsid w:val="004F424F"/>
    <w:rsid w:val="004F4413"/>
    <w:rsid w:val="004F512B"/>
    <w:rsid w:val="004F532D"/>
    <w:rsid w:val="004F56AA"/>
    <w:rsid w:val="004F5B2A"/>
    <w:rsid w:val="00502A30"/>
    <w:rsid w:val="00505188"/>
    <w:rsid w:val="00512039"/>
    <w:rsid w:val="005140C5"/>
    <w:rsid w:val="00514F5C"/>
    <w:rsid w:val="00515362"/>
    <w:rsid w:val="00517406"/>
    <w:rsid w:val="005203C7"/>
    <w:rsid w:val="00523E29"/>
    <w:rsid w:val="00523FAE"/>
    <w:rsid w:val="00524476"/>
    <w:rsid w:val="005244D4"/>
    <w:rsid w:val="0052494E"/>
    <w:rsid w:val="00524BF5"/>
    <w:rsid w:val="00524EDD"/>
    <w:rsid w:val="005257CD"/>
    <w:rsid w:val="0052599C"/>
    <w:rsid w:val="005274D4"/>
    <w:rsid w:val="005307A7"/>
    <w:rsid w:val="005310B2"/>
    <w:rsid w:val="00531562"/>
    <w:rsid w:val="0053331D"/>
    <w:rsid w:val="005359C0"/>
    <w:rsid w:val="00536D5A"/>
    <w:rsid w:val="005439B2"/>
    <w:rsid w:val="0054429D"/>
    <w:rsid w:val="00546957"/>
    <w:rsid w:val="005471D4"/>
    <w:rsid w:val="00547867"/>
    <w:rsid w:val="00550714"/>
    <w:rsid w:val="00551BDC"/>
    <w:rsid w:val="00551D0B"/>
    <w:rsid w:val="005537B0"/>
    <w:rsid w:val="00555CC5"/>
    <w:rsid w:val="00561487"/>
    <w:rsid w:val="005620C9"/>
    <w:rsid w:val="00562293"/>
    <w:rsid w:val="00565A80"/>
    <w:rsid w:val="005710FC"/>
    <w:rsid w:val="00572215"/>
    <w:rsid w:val="00573CFB"/>
    <w:rsid w:val="00573D42"/>
    <w:rsid w:val="00576437"/>
    <w:rsid w:val="00576519"/>
    <w:rsid w:val="0058019A"/>
    <w:rsid w:val="00580C10"/>
    <w:rsid w:val="00586537"/>
    <w:rsid w:val="00586753"/>
    <w:rsid w:val="00590EAB"/>
    <w:rsid w:val="0059156B"/>
    <w:rsid w:val="0059537F"/>
    <w:rsid w:val="0059609D"/>
    <w:rsid w:val="005A08F3"/>
    <w:rsid w:val="005A0B4A"/>
    <w:rsid w:val="005A0EFF"/>
    <w:rsid w:val="005A28B5"/>
    <w:rsid w:val="005A380D"/>
    <w:rsid w:val="005A3BB7"/>
    <w:rsid w:val="005A5789"/>
    <w:rsid w:val="005B06CD"/>
    <w:rsid w:val="005B0D60"/>
    <w:rsid w:val="005C01B1"/>
    <w:rsid w:val="005C0D46"/>
    <w:rsid w:val="005C3065"/>
    <w:rsid w:val="005C42A0"/>
    <w:rsid w:val="005C647D"/>
    <w:rsid w:val="005C73C0"/>
    <w:rsid w:val="005E0606"/>
    <w:rsid w:val="005E072D"/>
    <w:rsid w:val="005E2501"/>
    <w:rsid w:val="005E2CB6"/>
    <w:rsid w:val="005E309F"/>
    <w:rsid w:val="005E39CC"/>
    <w:rsid w:val="005E4649"/>
    <w:rsid w:val="005E64BA"/>
    <w:rsid w:val="005E701C"/>
    <w:rsid w:val="005F00D4"/>
    <w:rsid w:val="005F3647"/>
    <w:rsid w:val="005F6787"/>
    <w:rsid w:val="005F6FB9"/>
    <w:rsid w:val="005F71F3"/>
    <w:rsid w:val="00600C7F"/>
    <w:rsid w:val="006012D7"/>
    <w:rsid w:val="00601E43"/>
    <w:rsid w:val="00602D1F"/>
    <w:rsid w:val="00602FF9"/>
    <w:rsid w:val="006037CC"/>
    <w:rsid w:val="00603E0E"/>
    <w:rsid w:val="006046C1"/>
    <w:rsid w:val="00606BDE"/>
    <w:rsid w:val="006070EE"/>
    <w:rsid w:val="006073B9"/>
    <w:rsid w:val="00607F66"/>
    <w:rsid w:val="00612309"/>
    <w:rsid w:val="00612B68"/>
    <w:rsid w:val="0061339D"/>
    <w:rsid w:val="006161F2"/>
    <w:rsid w:val="00620104"/>
    <w:rsid w:val="00620236"/>
    <w:rsid w:val="006218A6"/>
    <w:rsid w:val="0062328B"/>
    <w:rsid w:val="00623A27"/>
    <w:rsid w:val="00624033"/>
    <w:rsid w:val="00630122"/>
    <w:rsid w:val="00634AB7"/>
    <w:rsid w:val="006354F5"/>
    <w:rsid w:val="00636E98"/>
    <w:rsid w:val="00637756"/>
    <w:rsid w:val="00637B96"/>
    <w:rsid w:val="00640BEE"/>
    <w:rsid w:val="006418E4"/>
    <w:rsid w:val="00642DCD"/>
    <w:rsid w:val="006449DD"/>
    <w:rsid w:val="00646B51"/>
    <w:rsid w:val="00647A82"/>
    <w:rsid w:val="00647E72"/>
    <w:rsid w:val="00652518"/>
    <w:rsid w:val="00652613"/>
    <w:rsid w:val="00654453"/>
    <w:rsid w:val="00654BB5"/>
    <w:rsid w:val="00655E06"/>
    <w:rsid w:val="00657EFF"/>
    <w:rsid w:val="00660B67"/>
    <w:rsid w:val="00664338"/>
    <w:rsid w:val="00664C5E"/>
    <w:rsid w:val="0067052D"/>
    <w:rsid w:val="0067095D"/>
    <w:rsid w:val="00671177"/>
    <w:rsid w:val="00671D70"/>
    <w:rsid w:val="0067268B"/>
    <w:rsid w:val="0067427D"/>
    <w:rsid w:val="00674374"/>
    <w:rsid w:val="0067445A"/>
    <w:rsid w:val="00676F2A"/>
    <w:rsid w:val="00677076"/>
    <w:rsid w:val="00677CC8"/>
    <w:rsid w:val="006800C9"/>
    <w:rsid w:val="00681549"/>
    <w:rsid w:val="00681D65"/>
    <w:rsid w:val="00682529"/>
    <w:rsid w:val="006850EB"/>
    <w:rsid w:val="006869C2"/>
    <w:rsid w:val="00686EBD"/>
    <w:rsid w:val="00690AA1"/>
    <w:rsid w:val="006910EF"/>
    <w:rsid w:val="0069253E"/>
    <w:rsid w:val="00692B17"/>
    <w:rsid w:val="00693569"/>
    <w:rsid w:val="00693614"/>
    <w:rsid w:val="00693BB3"/>
    <w:rsid w:val="00697837"/>
    <w:rsid w:val="00697EA0"/>
    <w:rsid w:val="006A211A"/>
    <w:rsid w:val="006A7EDE"/>
    <w:rsid w:val="006B6DB2"/>
    <w:rsid w:val="006C1067"/>
    <w:rsid w:val="006C27F2"/>
    <w:rsid w:val="006C29D7"/>
    <w:rsid w:val="006C3E7E"/>
    <w:rsid w:val="006C6460"/>
    <w:rsid w:val="006C7C52"/>
    <w:rsid w:val="006D0A7B"/>
    <w:rsid w:val="006D270C"/>
    <w:rsid w:val="006D2F6D"/>
    <w:rsid w:val="006D5AEA"/>
    <w:rsid w:val="006D7734"/>
    <w:rsid w:val="006E5451"/>
    <w:rsid w:val="006E5C2A"/>
    <w:rsid w:val="006E61CF"/>
    <w:rsid w:val="006E6401"/>
    <w:rsid w:val="006F03D5"/>
    <w:rsid w:val="006F0837"/>
    <w:rsid w:val="006F091D"/>
    <w:rsid w:val="006F78CB"/>
    <w:rsid w:val="006F7E4A"/>
    <w:rsid w:val="0071224E"/>
    <w:rsid w:val="00713C87"/>
    <w:rsid w:val="00714722"/>
    <w:rsid w:val="0071497F"/>
    <w:rsid w:val="00721F8D"/>
    <w:rsid w:val="007240E9"/>
    <w:rsid w:val="00725FB6"/>
    <w:rsid w:val="0072665C"/>
    <w:rsid w:val="00730570"/>
    <w:rsid w:val="00731BCC"/>
    <w:rsid w:val="00732699"/>
    <w:rsid w:val="00732A73"/>
    <w:rsid w:val="00733206"/>
    <w:rsid w:val="00734329"/>
    <w:rsid w:val="007344D8"/>
    <w:rsid w:val="007403D9"/>
    <w:rsid w:val="00740895"/>
    <w:rsid w:val="00742EAB"/>
    <w:rsid w:val="007474C8"/>
    <w:rsid w:val="00750224"/>
    <w:rsid w:val="00750A9B"/>
    <w:rsid w:val="00754B2E"/>
    <w:rsid w:val="00754C38"/>
    <w:rsid w:val="0075503E"/>
    <w:rsid w:val="00756C18"/>
    <w:rsid w:val="00756CBB"/>
    <w:rsid w:val="007573FB"/>
    <w:rsid w:val="007575EE"/>
    <w:rsid w:val="00760189"/>
    <w:rsid w:val="007636D7"/>
    <w:rsid w:val="00765B86"/>
    <w:rsid w:val="00772580"/>
    <w:rsid w:val="0077267E"/>
    <w:rsid w:val="00775761"/>
    <w:rsid w:val="00781FCC"/>
    <w:rsid w:val="007825DC"/>
    <w:rsid w:val="007830A1"/>
    <w:rsid w:val="007849CD"/>
    <w:rsid w:val="007868CD"/>
    <w:rsid w:val="007923B0"/>
    <w:rsid w:val="007955B2"/>
    <w:rsid w:val="007958D7"/>
    <w:rsid w:val="00796EBD"/>
    <w:rsid w:val="00797504"/>
    <w:rsid w:val="007A067D"/>
    <w:rsid w:val="007A16A8"/>
    <w:rsid w:val="007A6FAD"/>
    <w:rsid w:val="007A79CD"/>
    <w:rsid w:val="007B05C2"/>
    <w:rsid w:val="007B17D4"/>
    <w:rsid w:val="007B1F52"/>
    <w:rsid w:val="007B27BB"/>
    <w:rsid w:val="007B2F5E"/>
    <w:rsid w:val="007B5E07"/>
    <w:rsid w:val="007B6676"/>
    <w:rsid w:val="007B7047"/>
    <w:rsid w:val="007B78A7"/>
    <w:rsid w:val="007C0C63"/>
    <w:rsid w:val="007C1342"/>
    <w:rsid w:val="007C146A"/>
    <w:rsid w:val="007C2248"/>
    <w:rsid w:val="007C2A86"/>
    <w:rsid w:val="007C2C80"/>
    <w:rsid w:val="007C2FCA"/>
    <w:rsid w:val="007C54B0"/>
    <w:rsid w:val="007C591E"/>
    <w:rsid w:val="007C6BB3"/>
    <w:rsid w:val="007D0F3B"/>
    <w:rsid w:val="007D35C9"/>
    <w:rsid w:val="007D413D"/>
    <w:rsid w:val="007D6426"/>
    <w:rsid w:val="007E0F6C"/>
    <w:rsid w:val="007E18B3"/>
    <w:rsid w:val="007E27DB"/>
    <w:rsid w:val="007E30B4"/>
    <w:rsid w:val="007E4AAD"/>
    <w:rsid w:val="007E5DC0"/>
    <w:rsid w:val="007E6B25"/>
    <w:rsid w:val="007F13CC"/>
    <w:rsid w:val="007F1815"/>
    <w:rsid w:val="007F3260"/>
    <w:rsid w:val="007F3264"/>
    <w:rsid w:val="007F4138"/>
    <w:rsid w:val="007F57F6"/>
    <w:rsid w:val="007F6B4B"/>
    <w:rsid w:val="007F70BC"/>
    <w:rsid w:val="007F74DC"/>
    <w:rsid w:val="0080431C"/>
    <w:rsid w:val="0080572C"/>
    <w:rsid w:val="00806DAF"/>
    <w:rsid w:val="00806ECC"/>
    <w:rsid w:val="008103CD"/>
    <w:rsid w:val="00810BA2"/>
    <w:rsid w:val="008122E3"/>
    <w:rsid w:val="00812462"/>
    <w:rsid w:val="00815C73"/>
    <w:rsid w:val="008161D7"/>
    <w:rsid w:val="00816522"/>
    <w:rsid w:val="008167B2"/>
    <w:rsid w:val="00816BE0"/>
    <w:rsid w:val="0082062F"/>
    <w:rsid w:val="00822958"/>
    <w:rsid w:val="00823995"/>
    <w:rsid w:val="008259AE"/>
    <w:rsid w:val="00825E5F"/>
    <w:rsid w:val="00827E7F"/>
    <w:rsid w:val="00831406"/>
    <w:rsid w:val="00832846"/>
    <w:rsid w:val="00833857"/>
    <w:rsid w:val="008354CD"/>
    <w:rsid w:val="008415FD"/>
    <w:rsid w:val="00841A60"/>
    <w:rsid w:val="0084292F"/>
    <w:rsid w:val="00843A3F"/>
    <w:rsid w:val="00844002"/>
    <w:rsid w:val="0084664C"/>
    <w:rsid w:val="008473E1"/>
    <w:rsid w:val="00847B4D"/>
    <w:rsid w:val="00854F86"/>
    <w:rsid w:val="00856F60"/>
    <w:rsid w:val="0085774B"/>
    <w:rsid w:val="00860E21"/>
    <w:rsid w:val="00861195"/>
    <w:rsid w:val="00861781"/>
    <w:rsid w:val="00863555"/>
    <w:rsid w:val="008637DF"/>
    <w:rsid w:val="00865F51"/>
    <w:rsid w:val="008670A2"/>
    <w:rsid w:val="008704BB"/>
    <w:rsid w:val="0087271D"/>
    <w:rsid w:val="00874107"/>
    <w:rsid w:val="00874CC2"/>
    <w:rsid w:val="00874FFC"/>
    <w:rsid w:val="00877814"/>
    <w:rsid w:val="00877A7F"/>
    <w:rsid w:val="00877DA7"/>
    <w:rsid w:val="00877F3A"/>
    <w:rsid w:val="00880192"/>
    <w:rsid w:val="00880BD8"/>
    <w:rsid w:val="00881C05"/>
    <w:rsid w:val="008840B0"/>
    <w:rsid w:val="008842FB"/>
    <w:rsid w:val="00885A8A"/>
    <w:rsid w:val="00885CC1"/>
    <w:rsid w:val="008866EC"/>
    <w:rsid w:val="00887D55"/>
    <w:rsid w:val="00890428"/>
    <w:rsid w:val="00892479"/>
    <w:rsid w:val="008924CA"/>
    <w:rsid w:val="00892F2F"/>
    <w:rsid w:val="00894316"/>
    <w:rsid w:val="00894FAE"/>
    <w:rsid w:val="00895217"/>
    <w:rsid w:val="00895332"/>
    <w:rsid w:val="00896201"/>
    <w:rsid w:val="008972DA"/>
    <w:rsid w:val="00897728"/>
    <w:rsid w:val="008A1072"/>
    <w:rsid w:val="008A13B6"/>
    <w:rsid w:val="008A26C9"/>
    <w:rsid w:val="008A3576"/>
    <w:rsid w:val="008A517B"/>
    <w:rsid w:val="008A5218"/>
    <w:rsid w:val="008B13C9"/>
    <w:rsid w:val="008B1F45"/>
    <w:rsid w:val="008B4E41"/>
    <w:rsid w:val="008B52EF"/>
    <w:rsid w:val="008B6515"/>
    <w:rsid w:val="008B6E63"/>
    <w:rsid w:val="008C09E4"/>
    <w:rsid w:val="008C0B55"/>
    <w:rsid w:val="008C128C"/>
    <w:rsid w:val="008C23C1"/>
    <w:rsid w:val="008C3B0B"/>
    <w:rsid w:val="008C663A"/>
    <w:rsid w:val="008C7194"/>
    <w:rsid w:val="008D07FF"/>
    <w:rsid w:val="008D2D99"/>
    <w:rsid w:val="008D3963"/>
    <w:rsid w:val="008D53E7"/>
    <w:rsid w:val="008D54CC"/>
    <w:rsid w:val="008E19AA"/>
    <w:rsid w:val="008E2590"/>
    <w:rsid w:val="008E475E"/>
    <w:rsid w:val="008F4211"/>
    <w:rsid w:val="008F4A85"/>
    <w:rsid w:val="008F6ABF"/>
    <w:rsid w:val="009005B1"/>
    <w:rsid w:val="0090078C"/>
    <w:rsid w:val="00903C8E"/>
    <w:rsid w:val="0090487C"/>
    <w:rsid w:val="00905C3E"/>
    <w:rsid w:val="00906F82"/>
    <w:rsid w:val="0091153E"/>
    <w:rsid w:val="00912AEB"/>
    <w:rsid w:val="00912B3D"/>
    <w:rsid w:val="0091333F"/>
    <w:rsid w:val="009246BD"/>
    <w:rsid w:val="00924DB5"/>
    <w:rsid w:val="00926EC0"/>
    <w:rsid w:val="00926F0F"/>
    <w:rsid w:val="009275AF"/>
    <w:rsid w:val="009277BC"/>
    <w:rsid w:val="00930429"/>
    <w:rsid w:val="0093097D"/>
    <w:rsid w:val="009327AF"/>
    <w:rsid w:val="00932AA0"/>
    <w:rsid w:val="009367E7"/>
    <w:rsid w:val="009377A7"/>
    <w:rsid w:val="00940E90"/>
    <w:rsid w:val="00941552"/>
    <w:rsid w:val="009425FA"/>
    <w:rsid w:val="00943FE5"/>
    <w:rsid w:val="00944CA3"/>
    <w:rsid w:val="00945718"/>
    <w:rsid w:val="009515BD"/>
    <w:rsid w:val="00952B06"/>
    <w:rsid w:val="00953902"/>
    <w:rsid w:val="00953B4F"/>
    <w:rsid w:val="0095458F"/>
    <w:rsid w:val="00956049"/>
    <w:rsid w:val="00957EF0"/>
    <w:rsid w:val="009614CE"/>
    <w:rsid w:val="00962B32"/>
    <w:rsid w:val="009632B1"/>
    <w:rsid w:val="00965A54"/>
    <w:rsid w:val="00965E30"/>
    <w:rsid w:val="009660EC"/>
    <w:rsid w:val="00966103"/>
    <w:rsid w:val="009705AA"/>
    <w:rsid w:val="00971311"/>
    <w:rsid w:val="009719A0"/>
    <w:rsid w:val="0097413C"/>
    <w:rsid w:val="009742D4"/>
    <w:rsid w:val="009757CB"/>
    <w:rsid w:val="00977041"/>
    <w:rsid w:val="00977979"/>
    <w:rsid w:val="00982C05"/>
    <w:rsid w:val="00983773"/>
    <w:rsid w:val="00983BCB"/>
    <w:rsid w:val="00986751"/>
    <w:rsid w:val="00987609"/>
    <w:rsid w:val="00991E69"/>
    <w:rsid w:val="00991E8F"/>
    <w:rsid w:val="00991ED8"/>
    <w:rsid w:val="00992232"/>
    <w:rsid w:val="00992414"/>
    <w:rsid w:val="00992427"/>
    <w:rsid w:val="009A0563"/>
    <w:rsid w:val="009A0E67"/>
    <w:rsid w:val="009A11DF"/>
    <w:rsid w:val="009A1E2C"/>
    <w:rsid w:val="009A289C"/>
    <w:rsid w:val="009A309C"/>
    <w:rsid w:val="009A4CE8"/>
    <w:rsid w:val="009A67FA"/>
    <w:rsid w:val="009A790C"/>
    <w:rsid w:val="009A7A4A"/>
    <w:rsid w:val="009B074A"/>
    <w:rsid w:val="009B0BDE"/>
    <w:rsid w:val="009B574E"/>
    <w:rsid w:val="009C2D44"/>
    <w:rsid w:val="009C322E"/>
    <w:rsid w:val="009C403F"/>
    <w:rsid w:val="009C5D7E"/>
    <w:rsid w:val="009C61A2"/>
    <w:rsid w:val="009C6849"/>
    <w:rsid w:val="009D0354"/>
    <w:rsid w:val="009D0BCF"/>
    <w:rsid w:val="009D0F72"/>
    <w:rsid w:val="009D32EB"/>
    <w:rsid w:val="009D34DC"/>
    <w:rsid w:val="009D4382"/>
    <w:rsid w:val="009D5EE0"/>
    <w:rsid w:val="009D77CD"/>
    <w:rsid w:val="009E2AFE"/>
    <w:rsid w:val="009E2BC3"/>
    <w:rsid w:val="009E3C1E"/>
    <w:rsid w:val="009E4903"/>
    <w:rsid w:val="009E75FE"/>
    <w:rsid w:val="009F02E4"/>
    <w:rsid w:val="009F122D"/>
    <w:rsid w:val="009F14FC"/>
    <w:rsid w:val="009F44D1"/>
    <w:rsid w:val="009F4B31"/>
    <w:rsid w:val="009F4EB1"/>
    <w:rsid w:val="009F55C1"/>
    <w:rsid w:val="009F5F15"/>
    <w:rsid w:val="00A00A11"/>
    <w:rsid w:val="00A011E8"/>
    <w:rsid w:val="00A0182C"/>
    <w:rsid w:val="00A01FD0"/>
    <w:rsid w:val="00A02AC0"/>
    <w:rsid w:val="00A02F0C"/>
    <w:rsid w:val="00A04703"/>
    <w:rsid w:val="00A12950"/>
    <w:rsid w:val="00A131B5"/>
    <w:rsid w:val="00A13A5B"/>
    <w:rsid w:val="00A150B6"/>
    <w:rsid w:val="00A21885"/>
    <w:rsid w:val="00A21C9D"/>
    <w:rsid w:val="00A22786"/>
    <w:rsid w:val="00A24E29"/>
    <w:rsid w:val="00A2568F"/>
    <w:rsid w:val="00A25A83"/>
    <w:rsid w:val="00A26048"/>
    <w:rsid w:val="00A279A6"/>
    <w:rsid w:val="00A27CB9"/>
    <w:rsid w:val="00A36F6F"/>
    <w:rsid w:val="00A40F0A"/>
    <w:rsid w:val="00A41B8D"/>
    <w:rsid w:val="00A4227A"/>
    <w:rsid w:val="00A43338"/>
    <w:rsid w:val="00A452F9"/>
    <w:rsid w:val="00A504BB"/>
    <w:rsid w:val="00A50E1B"/>
    <w:rsid w:val="00A5109E"/>
    <w:rsid w:val="00A519D0"/>
    <w:rsid w:val="00A542C3"/>
    <w:rsid w:val="00A55AAF"/>
    <w:rsid w:val="00A5799C"/>
    <w:rsid w:val="00A57F0A"/>
    <w:rsid w:val="00A60906"/>
    <w:rsid w:val="00A60A47"/>
    <w:rsid w:val="00A60E5B"/>
    <w:rsid w:val="00A6235D"/>
    <w:rsid w:val="00A64C3E"/>
    <w:rsid w:val="00A662FB"/>
    <w:rsid w:val="00A6750F"/>
    <w:rsid w:val="00A678AB"/>
    <w:rsid w:val="00A75B78"/>
    <w:rsid w:val="00A768E3"/>
    <w:rsid w:val="00A76F42"/>
    <w:rsid w:val="00A770E7"/>
    <w:rsid w:val="00A77415"/>
    <w:rsid w:val="00A77ADF"/>
    <w:rsid w:val="00A80BC9"/>
    <w:rsid w:val="00A81AC3"/>
    <w:rsid w:val="00A838C3"/>
    <w:rsid w:val="00A848B7"/>
    <w:rsid w:val="00A84A79"/>
    <w:rsid w:val="00A85D58"/>
    <w:rsid w:val="00A90100"/>
    <w:rsid w:val="00A902CB"/>
    <w:rsid w:val="00A90F5B"/>
    <w:rsid w:val="00A915BD"/>
    <w:rsid w:val="00A923AA"/>
    <w:rsid w:val="00A92B11"/>
    <w:rsid w:val="00A95346"/>
    <w:rsid w:val="00AA096F"/>
    <w:rsid w:val="00AA2DB5"/>
    <w:rsid w:val="00AA3D50"/>
    <w:rsid w:val="00AA4000"/>
    <w:rsid w:val="00AA5155"/>
    <w:rsid w:val="00AA5B7F"/>
    <w:rsid w:val="00AA78BB"/>
    <w:rsid w:val="00AA7B87"/>
    <w:rsid w:val="00AA7BCB"/>
    <w:rsid w:val="00AB2519"/>
    <w:rsid w:val="00AB3D1C"/>
    <w:rsid w:val="00AB53E5"/>
    <w:rsid w:val="00AB7DF2"/>
    <w:rsid w:val="00AC069F"/>
    <w:rsid w:val="00AC156F"/>
    <w:rsid w:val="00AC74C1"/>
    <w:rsid w:val="00AD3976"/>
    <w:rsid w:val="00AD54E7"/>
    <w:rsid w:val="00AD5516"/>
    <w:rsid w:val="00AD742F"/>
    <w:rsid w:val="00AE388F"/>
    <w:rsid w:val="00AE531D"/>
    <w:rsid w:val="00AE68FF"/>
    <w:rsid w:val="00AF18C1"/>
    <w:rsid w:val="00AF6447"/>
    <w:rsid w:val="00B001C6"/>
    <w:rsid w:val="00B00F40"/>
    <w:rsid w:val="00B02ED1"/>
    <w:rsid w:val="00B04261"/>
    <w:rsid w:val="00B05A7C"/>
    <w:rsid w:val="00B07592"/>
    <w:rsid w:val="00B0794A"/>
    <w:rsid w:val="00B12D6B"/>
    <w:rsid w:val="00B14C5F"/>
    <w:rsid w:val="00B162A6"/>
    <w:rsid w:val="00B17A6C"/>
    <w:rsid w:val="00B2002A"/>
    <w:rsid w:val="00B2093E"/>
    <w:rsid w:val="00B20F10"/>
    <w:rsid w:val="00B21E57"/>
    <w:rsid w:val="00B22AD3"/>
    <w:rsid w:val="00B233B6"/>
    <w:rsid w:val="00B24484"/>
    <w:rsid w:val="00B25E5A"/>
    <w:rsid w:val="00B26550"/>
    <w:rsid w:val="00B32632"/>
    <w:rsid w:val="00B36926"/>
    <w:rsid w:val="00B36E0C"/>
    <w:rsid w:val="00B402EE"/>
    <w:rsid w:val="00B40E64"/>
    <w:rsid w:val="00B42507"/>
    <w:rsid w:val="00B43993"/>
    <w:rsid w:val="00B45BB3"/>
    <w:rsid w:val="00B46DEF"/>
    <w:rsid w:val="00B53CC4"/>
    <w:rsid w:val="00B572BC"/>
    <w:rsid w:val="00B632E3"/>
    <w:rsid w:val="00B63475"/>
    <w:rsid w:val="00B63792"/>
    <w:rsid w:val="00B655A7"/>
    <w:rsid w:val="00B66ABD"/>
    <w:rsid w:val="00B72593"/>
    <w:rsid w:val="00B72983"/>
    <w:rsid w:val="00B72AA5"/>
    <w:rsid w:val="00B72C04"/>
    <w:rsid w:val="00B72C14"/>
    <w:rsid w:val="00B74155"/>
    <w:rsid w:val="00B74EAA"/>
    <w:rsid w:val="00B7633A"/>
    <w:rsid w:val="00B768C3"/>
    <w:rsid w:val="00B80285"/>
    <w:rsid w:val="00B8238C"/>
    <w:rsid w:val="00B83051"/>
    <w:rsid w:val="00B839A2"/>
    <w:rsid w:val="00B84DCB"/>
    <w:rsid w:val="00B87318"/>
    <w:rsid w:val="00B87922"/>
    <w:rsid w:val="00B90BD5"/>
    <w:rsid w:val="00B91BE8"/>
    <w:rsid w:val="00B91EC5"/>
    <w:rsid w:val="00B91FE9"/>
    <w:rsid w:val="00B94482"/>
    <w:rsid w:val="00B9724E"/>
    <w:rsid w:val="00BA0145"/>
    <w:rsid w:val="00BA0FBD"/>
    <w:rsid w:val="00BA2154"/>
    <w:rsid w:val="00BA371D"/>
    <w:rsid w:val="00BA4EFE"/>
    <w:rsid w:val="00BA509F"/>
    <w:rsid w:val="00BA6A84"/>
    <w:rsid w:val="00BA7162"/>
    <w:rsid w:val="00BB12F0"/>
    <w:rsid w:val="00BB5B49"/>
    <w:rsid w:val="00BB768C"/>
    <w:rsid w:val="00BC0343"/>
    <w:rsid w:val="00BC1338"/>
    <w:rsid w:val="00BC2956"/>
    <w:rsid w:val="00BD0B4B"/>
    <w:rsid w:val="00BD0C88"/>
    <w:rsid w:val="00BD0C99"/>
    <w:rsid w:val="00BD17E7"/>
    <w:rsid w:val="00BD1AE5"/>
    <w:rsid w:val="00BD1B16"/>
    <w:rsid w:val="00BD3397"/>
    <w:rsid w:val="00BD344A"/>
    <w:rsid w:val="00BD34A3"/>
    <w:rsid w:val="00BD43F4"/>
    <w:rsid w:val="00BE0C7A"/>
    <w:rsid w:val="00BE129A"/>
    <w:rsid w:val="00BE214A"/>
    <w:rsid w:val="00BE3131"/>
    <w:rsid w:val="00BE5435"/>
    <w:rsid w:val="00BE55CF"/>
    <w:rsid w:val="00BE6733"/>
    <w:rsid w:val="00BE7568"/>
    <w:rsid w:val="00BF0926"/>
    <w:rsid w:val="00BF0B94"/>
    <w:rsid w:val="00BF1182"/>
    <w:rsid w:val="00BF1CDE"/>
    <w:rsid w:val="00BF5123"/>
    <w:rsid w:val="00BF5D15"/>
    <w:rsid w:val="00BF5E7F"/>
    <w:rsid w:val="00C00A20"/>
    <w:rsid w:val="00C020B0"/>
    <w:rsid w:val="00C045BD"/>
    <w:rsid w:val="00C05D9E"/>
    <w:rsid w:val="00C10AAE"/>
    <w:rsid w:val="00C11A4F"/>
    <w:rsid w:val="00C15B33"/>
    <w:rsid w:val="00C21A07"/>
    <w:rsid w:val="00C21AA7"/>
    <w:rsid w:val="00C22D9A"/>
    <w:rsid w:val="00C251DF"/>
    <w:rsid w:val="00C265D2"/>
    <w:rsid w:val="00C26993"/>
    <w:rsid w:val="00C270F9"/>
    <w:rsid w:val="00C3067D"/>
    <w:rsid w:val="00C32ED0"/>
    <w:rsid w:val="00C334D2"/>
    <w:rsid w:val="00C407C6"/>
    <w:rsid w:val="00C41CCC"/>
    <w:rsid w:val="00C4243B"/>
    <w:rsid w:val="00C437D7"/>
    <w:rsid w:val="00C463C2"/>
    <w:rsid w:val="00C47510"/>
    <w:rsid w:val="00C476F4"/>
    <w:rsid w:val="00C5085A"/>
    <w:rsid w:val="00C55F9C"/>
    <w:rsid w:val="00C56691"/>
    <w:rsid w:val="00C61C9E"/>
    <w:rsid w:val="00C63FC8"/>
    <w:rsid w:val="00C65B10"/>
    <w:rsid w:val="00C70FFB"/>
    <w:rsid w:val="00C72CDC"/>
    <w:rsid w:val="00C7524A"/>
    <w:rsid w:val="00C75428"/>
    <w:rsid w:val="00C75DC8"/>
    <w:rsid w:val="00C8157B"/>
    <w:rsid w:val="00C833A1"/>
    <w:rsid w:val="00C85692"/>
    <w:rsid w:val="00C85FB0"/>
    <w:rsid w:val="00C87CE4"/>
    <w:rsid w:val="00C913CB"/>
    <w:rsid w:val="00C93BB7"/>
    <w:rsid w:val="00C9544D"/>
    <w:rsid w:val="00C95919"/>
    <w:rsid w:val="00CA0251"/>
    <w:rsid w:val="00CA1DD6"/>
    <w:rsid w:val="00CA2E7C"/>
    <w:rsid w:val="00CA33DD"/>
    <w:rsid w:val="00CA359C"/>
    <w:rsid w:val="00CA4CF5"/>
    <w:rsid w:val="00CA6176"/>
    <w:rsid w:val="00CA7679"/>
    <w:rsid w:val="00CA7E72"/>
    <w:rsid w:val="00CA7EEB"/>
    <w:rsid w:val="00CB01F4"/>
    <w:rsid w:val="00CB1148"/>
    <w:rsid w:val="00CB257C"/>
    <w:rsid w:val="00CB345D"/>
    <w:rsid w:val="00CB5715"/>
    <w:rsid w:val="00CB670E"/>
    <w:rsid w:val="00CB76E5"/>
    <w:rsid w:val="00CB798A"/>
    <w:rsid w:val="00CC5AB0"/>
    <w:rsid w:val="00CC6250"/>
    <w:rsid w:val="00CC6708"/>
    <w:rsid w:val="00CC6B7A"/>
    <w:rsid w:val="00CD380A"/>
    <w:rsid w:val="00CD3D34"/>
    <w:rsid w:val="00CD3DB5"/>
    <w:rsid w:val="00CD4D82"/>
    <w:rsid w:val="00CD5868"/>
    <w:rsid w:val="00CD7A0B"/>
    <w:rsid w:val="00CE07D7"/>
    <w:rsid w:val="00CE2198"/>
    <w:rsid w:val="00CE3539"/>
    <w:rsid w:val="00CE4642"/>
    <w:rsid w:val="00CE5886"/>
    <w:rsid w:val="00CE5FE6"/>
    <w:rsid w:val="00CF3BD9"/>
    <w:rsid w:val="00CF5DF7"/>
    <w:rsid w:val="00CF604D"/>
    <w:rsid w:val="00CF6399"/>
    <w:rsid w:val="00D0034F"/>
    <w:rsid w:val="00D01207"/>
    <w:rsid w:val="00D02C07"/>
    <w:rsid w:val="00D03F07"/>
    <w:rsid w:val="00D06D7E"/>
    <w:rsid w:val="00D06F43"/>
    <w:rsid w:val="00D107F9"/>
    <w:rsid w:val="00D1098F"/>
    <w:rsid w:val="00D141FF"/>
    <w:rsid w:val="00D166A6"/>
    <w:rsid w:val="00D16AA1"/>
    <w:rsid w:val="00D17D2B"/>
    <w:rsid w:val="00D201DF"/>
    <w:rsid w:val="00D213A3"/>
    <w:rsid w:val="00D21C3D"/>
    <w:rsid w:val="00D21D13"/>
    <w:rsid w:val="00D220A1"/>
    <w:rsid w:val="00D227D2"/>
    <w:rsid w:val="00D22DA6"/>
    <w:rsid w:val="00D23127"/>
    <w:rsid w:val="00D24C28"/>
    <w:rsid w:val="00D260F0"/>
    <w:rsid w:val="00D36451"/>
    <w:rsid w:val="00D36D25"/>
    <w:rsid w:val="00D37A95"/>
    <w:rsid w:val="00D4162A"/>
    <w:rsid w:val="00D42C69"/>
    <w:rsid w:val="00D44D72"/>
    <w:rsid w:val="00D44F1A"/>
    <w:rsid w:val="00D455D8"/>
    <w:rsid w:val="00D47BE6"/>
    <w:rsid w:val="00D53740"/>
    <w:rsid w:val="00D615F1"/>
    <w:rsid w:val="00D62F5D"/>
    <w:rsid w:val="00D62FC1"/>
    <w:rsid w:val="00D64727"/>
    <w:rsid w:val="00D64DC0"/>
    <w:rsid w:val="00D6625E"/>
    <w:rsid w:val="00D6765A"/>
    <w:rsid w:val="00D718F4"/>
    <w:rsid w:val="00D73DBE"/>
    <w:rsid w:val="00D83413"/>
    <w:rsid w:val="00D8366B"/>
    <w:rsid w:val="00D85C52"/>
    <w:rsid w:val="00D8650C"/>
    <w:rsid w:val="00D866B6"/>
    <w:rsid w:val="00D86DAC"/>
    <w:rsid w:val="00D909A2"/>
    <w:rsid w:val="00D916D2"/>
    <w:rsid w:val="00D94642"/>
    <w:rsid w:val="00D957D6"/>
    <w:rsid w:val="00D95D59"/>
    <w:rsid w:val="00D96103"/>
    <w:rsid w:val="00D979FC"/>
    <w:rsid w:val="00DA1EAD"/>
    <w:rsid w:val="00DA2CF3"/>
    <w:rsid w:val="00DA662E"/>
    <w:rsid w:val="00DA74DD"/>
    <w:rsid w:val="00DB1A48"/>
    <w:rsid w:val="00DB1F4E"/>
    <w:rsid w:val="00DB268F"/>
    <w:rsid w:val="00DB2CFF"/>
    <w:rsid w:val="00DB3869"/>
    <w:rsid w:val="00DB3989"/>
    <w:rsid w:val="00DB5D79"/>
    <w:rsid w:val="00DB7DDA"/>
    <w:rsid w:val="00DB7DEB"/>
    <w:rsid w:val="00DC20D4"/>
    <w:rsid w:val="00DC5FAA"/>
    <w:rsid w:val="00DC6053"/>
    <w:rsid w:val="00DD1FB2"/>
    <w:rsid w:val="00DD58EE"/>
    <w:rsid w:val="00DD6579"/>
    <w:rsid w:val="00DE02E3"/>
    <w:rsid w:val="00DE1DC0"/>
    <w:rsid w:val="00DE2202"/>
    <w:rsid w:val="00DE2528"/>
    <w:rsid w:val="00DE3D74"/>
    <w:rsid w:val="00DF2858"/>
    <w:rsid w:val="00DF3D0F"/>
    <w:rsid w:val="00DF64CF"/>
    <w:rsid w:val="00DF6972"/>
    <w:rsid w:val="00DF6EA0"/>
    <w:rsid w:val="00DF7FBD"/>
    <w:rsid w:val="00E02B0C"/>
    <w:rsid w:val="00E0315C"/>
    <w:rsid w:val="00E03F8D"/>
    <w:rsid w:val="00E0588F"/>
    <w:rsid w:val="00E05A2C"/>
    <w:rsid w:val="00E069BB"/>
    <w:rsid w:val="00E071EF"/>
    <w:rsid w:val="00E07F9F"/>
    <w:rsid w:val="00E113DF"/>
    <w:rsid w:val="00E166B3"/>
    <w:rsid w:val="00E16A90"/>
    <w:rsid w:val="00E16BA5"/>
    <w:rsid w:val="00E1738D"/>
    <w:rsid w:val="00E17A5B"/>
    <w:rsid w:val="00E21D86"/>
    <w:rsid w:val="00E259C9"/>
    <w:rsid w:val="00E30FC8"/>
    <w:rsid w:val="00E31648"/>
    <w:rsid w:val="00E31E4B"/>
    <w:rsid w:val="00E367F5"/>
    <w:rsid w:val="00E37E5A"/>
    <w:rsid w:val="00E4058E"/>
    <w:rsid w:val="00E41AA6"/>
    <w:rsid w:val="00E424F0"/>
    <w:rsid w:val="00E437A2"/>
    <w:rsid w:val="00E445CD"/>
    <w:rsid w:val="00E44A8D"/>
    <w:rsid w:val="00E472DE"/>
    <w:rsid w:val="00E51430"/>
    <w:rsid w:val="00E52ED9"/>
    <w:rsid w:val="00E531D9"/>
    <w:rsid w:val="00E550E4"/>
    <w:rsid w:val="00E55FEB"/>
    <w:rsid w:val="00E57834"/>
    <w:rsid w:val="00E62244"/>
    <w:rsid w:val="00E624CA"/>
    <w:rsid w:val="00E62E5F"/>
    <w:rsid w:val="00E657DC"/>
    <w:rsid w:val="00E712D7"/>
    <w:rsid w:val="00E71316"/>
    <w:rsid w:val="00E73D02"/>
    <w:rsid w:val="00E75231"/>
    <w:rsid w:val="00E7580F"/>
    <w:rsid w:val="00E807BD"/>
    <w:rsid w:val="00E8190E"/>
    <w:rsid w:val="00E8236A"/>
    <w:rsid w:val="00E82FC3"/>
    <w:rsid w:val="00E86708"/>
    <w:rsid w:val="00E9069E"/>
    <w:rsid w:val="00E9109F"/>
    <w:rsid w:val="00E92622"/>
    <w:rsid w:val="00E931CA"/>
    <w:rsid w:val="00E9521C"/>
    <w:rsid w:val="00E958D6"/>
    <w:rsid w:val="00E97A00"/>
    <w:rsid w:val="00E97C29"/>
    <w:rsid w:val="00EA0175"/>
    <w:rsid w:val="00EA0869"/>
    <w:rsid w:val="00EA2021"/>
    <w:rsid w:val="00EA2E5B"/>
    <w:rsid w:val="00EA3573"/>
    <w:rsid w:val="00EA543D"/>
    <w:rsid w:val="00EA74E5"/>
    <w:rsid w:val="00EA7A7F"/>
    <w:rsid w:val="00EB0A20"/>
    <w:rsid w:val="00EB6474"/>
    <w:rsid w:val="00EB7212"/>
    <w:rsid w:val="00EC18DF"/>
    <w:rsid w:val="00EC277E"/>
    <w:rsid w:val="00EC333B"/>
    <w:rsid w:val="00EC63E8"/>
    <w:rsid w:val="00EC6455"/>
    <w:rsid w:val="00EC6716"/>
    <w:rsid w:val="00EC6D61"/>
    <w:rsid w:val="00ED1520"/>
    <w:rsid w:val="00ED2111"/>
    <w:rsid w:val="00ED2966"/>
    <w:rsid w:val="00ED313C"/>
    <w:rsid w:val="00ED3509"/>
    <w:rsid w:val="00ED36F0"/>
    <w:rsid w:val="00ED3BA7"/>
    <w:rsid w:val="00ED3D86"/>
    <w:rsid w:val="00ED5982"/>
    <w:rsid w:val="00ED5F2C"/>
    <w:rsid w:val="00ED6246"/>
    <w:rsid w:val="00ED76D5"/>
    <w:rsid w:val="00EE2E40"/>
    <w:rsid w:val="00EE3785"/>
    <w:rsid w:val="00EE58B5"/>
    <w:rsid w:val="00EE5986"/>
    <w:rsid w:val="00EE59D5"/>
    <w:rsid w:val="00EF12B5"/>
    <w:rsid w:val="00EF2E41"/>
    <w:rsid w:val="00EF4536"/>
    <w:rsid w:val="00EF4A39"/>
    <w:rsid w:val="00EF4CD8"/>
    <w:rsid w:val="00EF5B3E"/>
    <w:rsid w:val="00EF6B90"/>
    <w:rsid w:val="00EF6D3D"/>
    <w:rsid w:val="00EF739E"/>
    <w:rsid w:val="00EF7B9A"/>
    <w:rsid w:val="00F02DA6"/>
    <w:rsid w:val="00F049F1"/>
    <w:rsid w:val="00F0697F"/>
    <w:rsid w:val="00F07C4C"/>
    <w:rsid w:val="00F10A84"/>
    <w:rsid w:val="00F11E44"/>
    <w:rsid w:val="00F1283F"/>
    <w:rsid w:val="00F1323C"/>
    <w:rsid w:val="00F1496D"/>
    <w:rsid w:val="00F14E94"/>
    <w:rsid w:val="00F20A5F"/>
    <w:rsid w:val="00F22141"/>
    <w:rsid w:val="00F232E9"/>
    <w:rsid w:val="00F255E9"/>
    <w:rsid w:val="00F279AE"/>
    <w:rsid w:val="00F27A35"/>
    <w:rsid w:val="00F300A7"/>
    <w:rsid w:val="00F30802"/>
    <w:rsid w:val="00F32801"/>
    <w:rsid w:val="00F34F48"/>
    <w:rsid w:val="00F35611"/>
    <w:rsid w:val="00F35D72"/>
    <w:rsid w:val="00F36D20"/>
    <w:rsid w:val="00F40274"/>
    <w:rsid w:val="00F4185F"/>
    <w:rsid w:val="00F43786"/>
    <w:rsid w:val="00F459FF"/>
    <w:rsid w:val="00F45FC8"/>
    <w:rsid w:val="00F47B2F"/>
    <w:rsid w:val="00F507FC"/>
    <w:rsid w:val="00F542AA"/>
    <w:rsid w:val="00F55D35"/>
    <w:rsid w:val="00F566FD"/>
    <w:rsid w:val="00F5680C"/>
    <w:rsid w:val="00F56C2B"/>
    <w:rsid w:val="00F60E31"/>
    <w:rsid w:val="00F60F02"/>
    <w:rsid w:val="00F615B9"/>
    <w:rsid w:val="00F62641"/>
    <w:rsid w:val="00F66A70"/>
    <w:rsid w:val="00F67C9C"/>
    <w:rsid w:val="00F7016D"/>
    <w:rsid w:val="00F74432"/>
    <w:rsid w:val="00F74DA1"/>
    <w:rsid w:val="00F7769A"/>
    <w:rsid w:val="00F77EC1"/>
    <w:rsid w:val="00F80695"/>
    <w:rsid w:val="00F8510E"/>
    <w:rsid w:val="00F852F5"/>
    <w:rsid w:val="00F91D3D"/>
    <w:rsid w:val="00F934B9"/>
    <w:rsid w:val="00F94CA2"/>
    <w:rsid w:val="00F96929"/>
    <w:rsid w:val="00F96EDF"/>
    <w:rsid w:val="00FA12C8"/>
    <w:rsid w:val="00FA15BB"/>
    <w:rsid w:val="00FA40A7"/>
    <w:rsid w:val="00FA40D4"/>
    <w:rsid w:val="00FB3BC9"/>
    <w:rsid w:val="00FB3CD3"/>
    <w:rsid w:val="00FB4F1C"/>
    <w:rsid w:val="00FB7D81"/>
    <w:rsid w:val="00FC0479"/>
    <w:rsid w:val="00FC0DBB"/>
    <w:rsid w:val="00FC2F78"/>
    <w:rsid w:val="00FC34FA"/>
    <w:rsid w:val="00FC4181"/>
    <w:rsid w:val="00FC69E3"/>
    <w:rsid w:val="00FC6D3E"/>
    <w:rsid w:val="00FC76F7"/>
    <w:rsid w:val="00FD0BD6"/>
    <w:rsid w:val="00FD2AB7"/>
    <w:rsid w:val="00FD3D0C"/>
    <w:rsid w:val="00FD4366"/>
    <w:rsid w:val="00FD7AD3"/>
    <w:rsid w:val="00FD7CC7"/>
    <w:rsid w:val="00FE0022"/>
    <w:rsid w:val="00FE1D76"/>
    <w:rsid w:val="00FE35D7"/>
    <w:rsid w:val="00FF0410"/>
    <w:rsid w:val="00FF16ED"/>
    <w:rsid w:val="00FF42CC"/>
    <w:rsid w:val="00FF4F65"/>
    <w:rsid w:val="00FF506B"/>
    <w:rsid w:val="00FF62E2"/>
    <w:rsid w:val="00FF6822"/>
    <w:rsid w:val="072114F1"/>
    <w:rsid w:val="21844980"/>
    <w:rsid w:val="639A7A5F"/>
    <w:rsid w:val="6D1A141F"/>
    <w:rsid w:val="6EC25911"/>
    <w:rsid w:val="7B4E0706"/>
    <w:rsid w:val="7FBA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A5690"/>
  <w15:docId w15:val="{683027BB-309B-49D3-A11D-231E90F8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9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4D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2809B6"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9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809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0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280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280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line number"/>
    <w:basedOn w:val="a0"/>
    <w:uiPriority w:val="99"/>
    <w:semiHidden/>
    <w:unhideWhenUsed/>
    <w:qFormat/>
    <w:rsid w:val="002809B6"/>
  </w:style>
  <w:style w:type="character" w:styleId="ac">
    <w:name w:val="Hyperlink"/>
    <w:basedOn w:val="a0"/>
    <w:uiPriority w:val="99"/>
    <w:unhideWhenUsed/>
    <w:qFormat/>
    <w:rsid w:val="002809B6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qFormat/>
    <w:rsid w:val="002809B6"/>
    <w:rPr>
      <w:rFonts w:ascii="Cambria" w:eastAsia="宋体" w:hAnsi="Cambria" w:cs="Times New Roman"/>
      <w:b/>
      <w:bCs/>
      <w:sz w:val="32"/>
      <w:szCs w:val="32"/>
    </w:rPr>
  </w:style>
  <w:style w:type="character" w:customStyle="1" w:styleId="16">
    <w:name w:val="16"/>
    <w:basedOn w:val="a0"/>
    <w:qFormat/>
    <w:rsid w:val="002809B6"/>
    <w:rPr>
      <w:rFonts w:ascii="Calibri" w:hAnsi="Calibri" w:cs="Calibri" w:hint="default"/>
      <w:color w:val="0000FF"/>
      <w:u w:val="single"/>
    </w:rPr>
  </w:style>
  <w:style w:type="table" w:customStyle="1" w:styleId="11">
    <w:name w:val="浅色底纹1"/>
    <w:basedOn w:val="a1"/>
    <w:uiPriority w:val="60"/>
    <w:qFormat/>
    <w:rsid w:val="002809B6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sid w:val="002809B6"/>
    <w:rPr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2809B6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2809B6"/>
    <w:rPr>
      <w:rFonts w:ascii="Calibri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qFormat/>
    <w:rsid w:val="002809B6"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2809B6"/>
    <w:rPr>
      <w:rFonts w:ascii="Calibri" w:hAnsi="Calibri" w:cs="Calibri"/>
      <w:kern w:val="2"/>
      <w:szCs w:val="22"/>
    </w:rPr>
  </w:style>
  <w:style w:type="paragraph" w:styleId="ad">
    <w:name w:val="List Paragraph"/>
    <w:basedOn w:val="a"/>
    <w:uiPriority w:val="34"/>
    <w:qFormat/>
    <w:rsid w:val="002809B6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qFormat/>
    <w:rsid w:val="002809B6"/>
    <w:rPr>
      <w:b/>
      <w:bCs/>
      <w:sz w:val="32"/>
      <w:szCs w:val="32"/>
    </w:rPr>
  </w:style>
  <w:style w:type="paragraph" w:customStyle="1" w:styleId="p">
    <w:name w:val="p"/>
    <w:basedOn w:val="a"/>
    <w:qFormat/>
    <w:rsid w:val="00280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2809B6"/>
  </w:style>
  <w:style w:type="character" w:customStyle="1" w:styleId="a8">
    <w:name w:val="页眉 字符"/>
    <w:basedOn w:val="a0"/>
    <w:link w:val="a7"/>
    <w:uiPriority w:val="99"/>
    <w:qFormat/>
    <w:rsid w:val="002809B6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809B6"/>
    <w:rPr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D47BE6"/>
    <w:rPr>
      <w:color w:val="800080" w:themeColor="followedHyperlink"/>
      <w:u w:val="single"/>
    </w:rPr>
  </w:style>
  <w:style w:type="character" w:styleId="af">
    <w:name w:val="annotation reference"/>
    <w:basedOn w:val="a0"/>
    <w:rsid w:val="00805BC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0">
    <w:name w:val="annotation text"/>
    <w:basedOn w:val="a"/>
    <w:link w:val="af1"/>
    <w:uiPriority w:val="99"/>
    <w:unhideWhenUsed/>
    <w:rPr>
      <w:rFonts w:ascii="Tahoma" w:hAnsi="Tahoma" w:cs="Tahoma"/>
      <w:sz w:val="16"/>
      <w:szCs w:val="20"/>
    </w:rPr>
  </w:style>
  <w:style w:type="character" w:customStyle="1" w:styleId="af1">
    <w:name w:val="批注文字 字符"/>
    <w:basedOn w:val="a0"/>
    <w:link w:val="af0"/>
    <w:uiPriority w:val="99"/>
    <w:rPr>
      <w:rFonts w:ascii="Tahoma" w:hAnsi="Tahoma" w:cs="Tahoma"/>
      <w:kern w:val="2"/>
      <w:sz w:val="16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524A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C7524A"/>
    <w:rPr>
      <w:rFonts w:ascii="Tahoma" w:hAnsi="Tahoma" w:cs="Tahoma"/>
      <w:b/>
      <w:bCs/>
      <w:kern w:val="2"/>
      <w:sz w:val="16"/>
    </w:rPr>
  </w:style>
  <w:style w:type="character" w:customStyle="1" w:styleId="12">
    <w:name w:val="未处理的提及1"/>
    <w:basedOn w:val="a0"/>
    <w:uiPriority w:val="99"/>
    <w:semiHidden/>
    <w:unhideWhenUsed/>
    <w:rsid w:val="00740895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7C146A"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semiHidden/>
    <w:unhideWhenUsed/>
    <w:rsid w:val="001F31DC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2A4DEE"/>
    <w:rPr>
      <w:b/>
      <w:bCs/>
      <w:kern w:val="44"/>
      <w:sz w:val="44"/>
      <w:szCs w:val="44"/>
    </w:rPr>
  </w:style>
  <w:style w:type="table" w:styleId="af4">
    <w:name w:val="Light Shading"/>
    <w:basedOn w:val="a1"/>
    <w:uiPriority w:val="60"/>
    <w:rsid w:val="00E75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D166A6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4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5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hu@sgul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yperlink" Target="mailto:qhu@wh.iov.cn" TargetMode="External"/><Relationship Id="rId4" Type="http://schemas.openxmlformats.org/officeDocument/2006/relationships/styles" Target="styles.xml"/><Relationship Id="rId9" Type="http://schemas.openxmlformats.org/officeDocument/2006/relationships/hyperlink" Target="mailto:luhonghzou@fudan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F56B5-BB27-469B-88EC-090FD1FD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qinxue hu</cp:lastModifiedBy>
  <cp:revision>3</cp:revision>
  <cp:lastPrinted>2020-08-13T10:46:00Z</cp:lastPrinted>
  <dcterms:created xsi:type="dcterms:W3CDTF">2020-09-02T16:22:00Z</dcterms:created>
  <dcterms:modified xsi:type="dcterms:W3CDTF">2020-09-02T16:26:00Z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UseTimer">
    <vt:bool>true</vt:bool>
  </property>
  <property fmtid="{D5CDD505-2E9C-101B-9397-08002B2CF9AE}" pid="4" name="EditTotal">
    <vt:i4>16078</vt:i4>
  </property>
  <property fmtid="{D5CDD505-2E9C-101B-9397-08002B2CF9AE}" pid="5" name="LastTick">
    <vt:r8>43956.2677777778</vt:r8>
  </property>
  <property fmtid="{D5CDD505-2E9C-101B-9397-08002B2CF9AE}" pid="6" name="EditTimer">
    <vt:i4>12855</vt:i4>
  </property>
</Properties>
</file>