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BE26F" w14:textId="77777777" w:rsidR="000E0ED8" w:rsidRPr="000E0ED8" w:rsidRDefault="000E0ED8" w:rsidP="000E0ED8">
      <w:pPr>
        <w:spacing w:after="0" w:line="480" w:lineRule="auto"/>
        <w:jc w:val="both"/>
        <w:rPr>
          <w:rFonts w:ascii="Calibri" w:hAnsi="Calibri" w:cs="Calibri"/>
          <w:b/>
          <w:bCs/>
          <w:sz w:val="26"/>
          <w:szCs w:val="26"/>
        </w:rPr>
      </w:pPr>
      <w:bookmarkStart w:id="0" w:name="_GoBack"/>
      <w:r w:rsidRPr="000E0ED8">
        <w:rPr>
          <w:rFonts w:ascii="Calibri" w:hAnsi="Calibri" w:cs="Calibri"/>
          <w:b/>
          <w:bCs/>
          <w:sz w:val="26"/>
          <w:szCs w:val="26"/>
        </w:rPr>
        <w:t>Impact of demographic features, lifestyle and comorbidities on the clinical expression of hypertrophic cardiomyopathy</w:t>
      </w:r>
    </w:p>
    <w:bookmarkEnd w:id="0"/>
    <w:p w14:paraId="129FFA5B" w14:textId="77777777" w:rsidR="000E0ED8" w:rsidRDefault="000E0ED8" w:rsidP="007F01E5">
      <w:pPr>
        <w:spacing w:after="0" w:line="480" w:lineRule="auto"/>
        <w:jc w:val="center"/>
        <w:rPr>
          <w:rFonts w:ascii="Calibri" w:hAnsi="Calibri" w:cs="Calibri"/>
          <w:lang w:val="it-IT"/>
        </w:rPr>
      </w:pPr>
    </w:p>
    <w:p w14:paraId="1E5A3DC4" w14:textId="77777777" w:rsidR="006D2ED8" w:rsidRPr="00447921" w:rsidRDefault="00811870" w:rsidP="007F01E5">
      <w:pPr>
        <w:spacing w:after="0" w:line="480" w:lineRule="auto"/>
        <w:jc w:val="center"/>
        <w:rPr>
          <w:rFonts w:ascii="Calibri" w:hAnsi="Calibri" w:cs="Calibri"/>
          <w:lang w:val="it-IT"/>
        </w:rPr>
      </w:pPr>
      <w:r w:rsidRPr="00447921">
        <w:rPr>
          <w:rFonts w:ascii="Calibri" w:hAnsi="Calibri" w:cs="Calibri"/>
          <w:lang w:val="it-IT"/>
        </w:rPr>
        <w:t>Gherardo Finocchiaro</w:t>
      </w:r>
      <w:r w:rsidR="001908C9" w:rsidRPr="00447921">
        <w:rPr>
          <w:rFonts w:ascii="Calibri" w:hAnsi="Calibri" w:cs="Calibri"/>
          <w:vertAlign w:val="superscript"/>
          <w:lang w:val="it-IT"/>
        </w:rPr>
        <w:t>a</w:t>
      </w:r>
      <w:r w:rsidRPr="00447921">
        <w:rPr>
          <w:rFonts w:ascii="Calibri" w:hAnsi="Calibri" w:cs="Calibri"/>
          <w:lang w:val="it-IT"/>
        </w:rPr>
        <w:t xml:space="preserve"> MD, Emma Magavern</w:t>
      </w:r>
      <w:r w:rsidR="001908C9" w:rsidRPr="00447921">
        <w:rPr>
          <w:rFonts w:ascii="Calibri" w:hAnsi="Calibri" w:cs="Calibri"/>
          <w:vertAlign w:val="superscript"/>
          <w:lang w:val="it-IT"/>
        </w:rPr>
        <w:t>b</w:t>
      </w:r>
      <w:r w:rsidRPr="00447921">
        <w:rPr>
          <w:rFonts w:ascii="Calibri" w:hAnsi="Calibri" w:cs="Calibri"/>
          <w:lang w:val="it-IT"/>
        </w:rPr>
        <w:t xml:space="preserve"> BA, MSc, MD, Gianfranco Sinagra</w:t>
      </w:r>
      <w:r w:rsidR="001908C9" w:rsidRPr="00447921">
        <w:rPr>
          <w:rFonts w:ascii="Calibri" w:hAnsi="Calibri" w:cs="Calibri"/>
          <w:vertAlign w:val="superscript"/>
          <w:lang w:val="it-IT"/>
        </w:rPr>
        <w:t>c</w:t>
      </w:r>
      <w:r w:rsidRPr="00447921">
        <w:rPr>
          <w:rFonts w:ascii="Calibri" w:hAnsi="Calibri" w:cs="Calibri"/>
          <w:lang w:val="it-IT"/>
        </w:rPr>
        <w:t xml:space="preserve"> MD,</w:t>
      </w:r>
      <w:r w:rsidR="005E6AD0" w:rsidRPr="00447921">
        <w:rPr>
          <w:rFonts w:ascii="Calibri" w:hAnsi="Calibri" w:cs="Calibri"/>
          <w:lang w:val="it-IT"/>
        </w:rPr>
        <w:t xml:space="preserve"> </w:t>
      </w:r>
    </w:p>
    <w:p w14:paraId="2F1832B8" w14:textId="77777777" w:rsidR="006D2ED8" w:rsidRPr="00447921" w:rsidRDefault="005E6AD0" w:rsidP="007F01E5">
      <w:pPr>
        <w:spacing w:after="0" w:line="480" w:lineRule="auto"/>
        <w:jc w:val="center"/>
        <w:rPr>
          <w:rFonts w:ascii="Calibri" w:hAnsi="Calibri" w:cs="Calibri"/>
          <w:lang w:val="it-IT"/>
        </w:rPr>
      </w:pPr>
      <w:r w:rsidRPr="00447921">
        <w:rPr>
          <w:rFonts w:ascii="Calibri" w:hAnsi="Calibri" w:cs="Calibri"/>
          <w:lang w:val="it-IT"/>
        </w:rPr>
        <w:t>Euan Ashley</w:t>
      </w:r>
      <w:r w:rsidRPr="00447921">
        <w:rPr>
          <w:rFonts w:ascii="Calibri" w:hAnsi="Calibri" w:cs="Calibri"/>
          <w:vertAlign w:val="superscript"/>
          <w:lang w:val="it-IT"/>
        </w:rPr>
        <w:t>d</w:t>
      </w:r>
      <w:r w:rsidRPr="00447921">
        <w:rPr>
          <w:rFonts w:ascii="Calibri" w:hAnsi="Calibri" w:cs="Calibri"/>
          <w:lang w:val="it-IT"/>
        </w:rPr>
        <w:t>, M</w:t>
      </w:r>
      <w:r w:rsidR="00202C07" w:rsidRPr="00447921">
        <w:rPr>
          <w:rFonts w:ascii="Calibri" w:hAnsi="Calibri" w:cs="Calibri"/>
          <w:lang w:val="it-IT"/>
        </w:rPr>
        <w:t>RCP</w:t>
      </w:r>
      <w:r w:rsidRPr="00447921">
        <w:rPr>
          <w:rFonts w:ascii="Calibri" w:hAnsi="Calibri" w:cs="Calibri"/>
          <w:lang w:val="it-IT"/>
        </w:rPr>
        <w:t>,</w:t>
      </w:r>
      <w:r w:rsidR="00202C07" w:rsidRPr="00447921">
        <w:rPr>
          <w:rFonts w:ascii="Calibri" w:hAnsi="Calibri" w:cs="Calibri"/>
          <w:lang w:val="it-IT"/>
        </w:rPr>
        <w:t xml:space="preserve"> MD,</w:t>
      </w:r>
      <w:r w:rsidRPr="00447921">
        <w:rPr>
          <w:rFonts w:ascii="Calibri" w:hAnsi="Calibri" w:cs="Calibri"/>
          <w:lang w:val="it-IT"/>
        </w:rPr>
        <w:t xml:space="preserve"> PhD,</w:t>
      </w:r>
      <w:r w:rsidR="00811870" w:rsidRPr="00447921">
        <w:rPr>
          <w:rFonts w:ascii="Calibri" w:hAnsi="Calibri" w:cs="Calibri"/>
          <w:lang w:val="it-IT"/>
        </w:rPr>
        <w:t xml:space="preserve"> Michael Papadakis</w:t>
      </w:r>
      <w:r w:rsidR="001908C9" w:rsidRPr="00447921">
        <w:rPr>
          <w:rFonts w:ascii="Calibri" w:hAnsi="Calibri" w:cs="Calibri"/>
          <w:vertAlign w:val="superscript"/>
          <w:lang w:val="it-IT"/>
        </w:rPr>
        <w:t>a</w:t>
      </w:r>
      <w:r w:rsidR="00811870" w:rsidRPr="00447921">
        <w:rPr>
          <w:rFonts w:ascii="Calibri" w:hAnsi="Calibri" w:cs="Calibri"/>
          <w:lang w:val="it-IT"/>
        </w:rPr>
        <w:t xml:space="preserve"> MBBS, MD,</w:t>
      </w:r>
      <w:r w:rsidR="0034173D" w:rsidRPr="00447921">
        <w:rPr>
          <w:rFonts w:ascii="Calibri" w:hAnsi="Calibri" w:cs="Calibri"/>
          <w:lang w:val="it-IT"/>
        </w:rPr>
        <w:t xml:space="preserve"> Maite </w:t>
      </w:r>
      <w:r w:rsidR="0034173D" w:rsidRPr="00447921">
        <w:rPr>
          <w:rFonts w:ascii="Calibri" w:hAnsi="Calibri" w:cs="Calibri"/>
          <w:bCs/>
          <w:lang w:val="it-IT"/>
        </w:rPr>
        <w:t>Tome-Esteban</w:t>
      </w:r>
      <w:r w:rsidR="0034173D" w:rsidRPr="00447921">
        <w:rPr>
          <w:rFonts w:ascii="Calibri" w:hAnsi="Calibri" w:cs="Calibri"/>
          <w:vertAlign w:val="superscript"/>
          <w:lang w:val="it-IT"/>
        </w:rPr>
        <w:t xml:space="preserve">a </w:t>
      </w:r>
      <w:r w:rsidR="0034173D" w:rsidRPr="00447921">
        <w:rPr>
          <w:rFonts w:ascii="Calibri" w:hAnsi="Calibri" w:cs="Calibri"/>
          <w:bCs/>
          <w:lang w:val="it-IT"/>
        </w:rPr>
        <w:t>MD,</w:t>
      </w:r>
      <w:r w:rsidR="00C86602" w:rsidRPr="00447921">
        <w:rPr>
          <w:rFonts w:ascii="Calibri" w:hAnsi="Calibri" w:cs="Calibri"/>
          <w:bCs/>
          <w:lang w:val="it-IT"/>
        </w:rPr>
        <w:t xml:space="preserve"> </w:t>
      </w:r>
      <w:r w:rsidR="0034173D" w:rsidRPr="00447921">
        <w:rPr>
          <w:rFonts w:ascii="Calibri" w:hAnsi="Calibri" w:cs="Calibri"/>
          <w:bCs/>
          <w:lang w:val="it-IT"/>
        </w:rPr>
        <w:t>PhD,</w:t>
      </w:r>
      <w:r w:rsidR="00811870" w:rsidRPr="00447921">
        <w:rPr>
          <w:rFonts w:ascii="Calibri" w:hAnsi="Calibri" w:cs="Calibri"/>
          <w:lang w:val="it-IT"/>
        </w:rPr>
        <w:t xml:space="preserve"> </w:t>
      </w:r>
    </w:p>
    <w:p w14:paraId="35DE7B4B" w14:textId="4E5E9782" w:rsidR="00811870" w:rsidRPr="00447921" w:rsidRDefault="00811870" w:rsidP="007F01E5">
      <w:pPr>
        <w:spacing w:after="0" w:line="480" w:lineRule="auto"/>
        <w:jc w:val="center"/>
        <w:rPr>
          <w:rFonts w:ascii="Calibri" w:hAnsi="Calibri" w:cs="Calibri"/>
          <w:lang w:val="it-IT"/>
        </w:rPr>
      </w:pPr>
      <w:r w:rsidRPr="00447921">
        <w:rPr>
          <w:rFonts w:ascii="Calibri" w:hAnsi="Calibri" w:cs="Calibri"/>
          <w:lang w:val="it-IT"/>
        </w:rPr>
        <w:t>Sanjay Sharma</w:t>
      </w:r>
      <w:r w:rsidR="001908C9" w:rsidRPr="00447921">
        <w:rPr>
          <w:rFonts w:ascii="Calibri" w:hAnsi="Calibri" w:cs="Calibri"/>
          <w:vertAlign w:val="superscript"/>
          <w:lang w:val="it-IT"/>
        </w:rPr>
        <w:t>a</w:t>
      </w:r>
      <w:r w:rsidRPr="00447921">
        <w:rPr>
          <w:rFonts w:ascii="Calibri" w:hAnsi="Calibri" w:cs="Calibri"/>
          <w:lang w:val="it-IT"/>
        </w:rPr>
        <w:t xml:space="preserve"> </w:t>
      </w:r>
      <w:r w:rsidR="0034173D" w:rsidRPr="00447921">
        <w:rPr>
          <w:rFonts w:ascii="Calibri" w:hAnsi="Calibri" w:cs="Calibri"/>
          <w:lang w:val="it-IT"/>
        </w:rPr>
        <w:t>BSc, MBChB, FRCP, MD</w:t>
      </w:r>
      <w:r w:rsidRPr="00447921">
        <w:rPr>
          <w:rFonts w:ascii="Calibri" w:hAnsi="Calibri" w:cs="Calibri"/>
          <w:lang w:val="it-IT"/>
        </w:rPr>
        <w:t>, Iacopo Olivotto</w:t>
      </w:r>
      <w:r w:rsidR="005E6AD0" w:rsidRPr="00447921">
        <w:rPr>
          <w:rFonts w:ascii="Calibri" w:hAnsi="Calibri" w:cs="Calibri"/>
          <w:vertAlign w:val="superscript"/>
          <w:lang w:val="it-IT"/>
        </w:rPr>
        <w:t>e</w:t>
      </w:r>
      <w:r w:rsidRPr="00447921">
        <w:rPr>
          <w:rFonts w:ascii="Calibri" w:hAnsi="Calibri" w:cs="Calibri"/>
          <w:lang w:val="it-IT"/>
        </w:rPr>
        <w:t xml:space="preserve"> MD</w:t>
      </w:r>
    </w:p>
    <w:p w14:paraId="332CCCAE" w14:textId="77777777" w:rsidR="00640AB7" w:rsidRPr="00447921" w:rsidRDefault="00640AB7" w:rsidP="007F01E5">
      <w:pPr>
        <w:spacing w:after="0" w:line="480" w:lineRule="auto"/>
        <w:jc w:val="both"/>
        <w:rPr>
          <w:rFonts w:ascii="Calibri" w:hAnsi="Calibri" w:cs="Calibri"/>
          <w:b/>
          <w:lang w:val="it-IT"/>
        </w:rPr>
      </w:pPr>
    </w:p>
    <w:p w14:paraId="58B50048" w14:textId="77777777" w:rsidR="001908C9" w:rsidRPr="00D72E47" w:rsidRDefault="001908C9" w:rsidP="007F01E5">
      <w:pPr>
        <w:spacing w:after="0" w:line="480" w:lineRule="auto"/>
        <w:jc w:val="both"/>
        <w:rPr>
          <w:rFonts w:ascii="Calibri" w:hAnsi="Calibri" w:cs="Calibri"/>
          <w:b/>
        </w:rPr>
      </w:pPr>
      <w:r w:rsidRPr="00D72E47">
        <w:rPr>
          <w:rFonts w:ascii="Calibri" w:hAnsi="Calibri" w:cs="Calibri"/>
          <w:b/>
        </w:rPr>
        <w:t>Institutions:</w:t>
      </w:r>
    </w:p>
    <w:p w14:paraId="32D8B887" w14:textId="77777777" w:rsidR="001908C9" w:rsidRPr="00D72E47" w:rsidRDefault="001908C9" w:rsidP="007F01E5">
      <w:pPr>
        <w:spacing w:after="0" w:line="480" w:lineRule="auto"/>
        <w:jc w:val="both"/>
        <w:rPr>
          <w:rFonts w:ascii="Calibri" w:hAnsi="Calibri" w:cs="Calibri"/>
        </w:rPr>
      </w:pPr>
      <w:proofErr w:type="gramStart"/>
      <w:r w:rsidRPr="00D72E47">
        <w:rPr>
          <w:rFonts w:ascii="Calibri" w:hAnsi="Calibri" w:cs="Calibri"/>
          <w:vertAlign w:val="superscript"/>
        </w:rPr>
        <w:t>a</w:t>
      </w:r>
      <w:proofErr w:type="gramEnd"/>
      <w:r w:rsidRPr="00D72E47">
        <w:rPr>
          <w:rFonts w:ascii="Calibri" w:hAnsi="Calibri" w:cs="Calibri"/>
        </w:rPr>
        <w:t xml:space="preserve"> Cardiovascular Sciences Research Centre, St George's, University of London, London, United Kingdom</w:t>
      </w:r>
    </w:p>
    <w:p w14:paraId="3F2BDBE0" w14:textId="312AC2BF" w:rsidR="001908C9" w:rsidRPr="00D72E47" w:rsidRDefault="001908C9" w:rsidP="007F01E5">
      <w:pPr>
        <w:spacing w:after="0" w:line="480" w:lineRule="auto"/>
        <w:jc w:val="both"/>
        <w:rPr>
          <w:rFonts w:ascii="Calibri" w:hAnsi="Calibri" w:cs="Calibri"/>
        </w:rPr>
      </w:pPr>
      <w:proofErr w:type="gramStart"/>
      <w:r w:rsidRPr="00D72E47">
        <w:rPr>
          <w:rFonts w:ascii="Calibri" w:hAnsi="Calibri" w:cs="Calibri"/>
          <w:vertAlign w:val="superscript"/>
        </w:rPr>
        <w:t>b</w:t>
      </w:r>
      <w:proofErr w:type="gramEnd"/>
      <w:r w:rsidRPr="00D72E47">
        <w:rPr>
          <w:rFonts w:ascii="Calibri" w:hAnsi="Calibri" w:cs="Calibri"/>
        </w:rPr>
        <w:t xml:space="preserve"> Imperial College </w:t>
      </w:r>
      <w:r w:rsidR="00037AE4" w:rsidRPr="00D72E47">
        <w:rPr>
          <w:rFonts w:ascii="Calibri" w:hAnsi="Calibri" w:cs="Calibri"/>
        </w:rPr>
        <w:t>Healthcare NHS trust</w:t>
      </w:r>
      <w:r w:rsidRPr="00D72E47">
        <w:rPr>
          <w:rFonts w:ascii="Calibri" w:hAnsi="Calibri" w:cs="Calibri"/>
        </w:rPr>
        <w:t>, St. Mary's Hospital, London, United Kingdom</w:t>
      </w:r>
    </w:p>
    <w:p w14:paraId="109EE922" w14:textId="77777777" w:rsidR="001908C9" w:rsidRPr="00D72E47" w:rsidRDefault="001908C9" w:rsidP="007F01E5">
      <w:pPr>
        <w:spacing w:after="0" w:line="480" w:lineRule="auto"/>
        <w:jc w:val="both"/>
        <w:rPr>
          <w:rFonts w:ascii="Calibri" w:hAnsi="Calibri" w:cs="Calibri"/>
          <w:lang w:val="it-IT"/>
        </w:rPr>
      </w:pPr>
      <w:r w:rsidRPr="00D72E47">
        <w:rPr>
          <w:rFonts w:ascii="Calibri" w:hAnsi="Calibri" w:cs="Calibri"/>
          <w:vertAlign w:val="superscript"/>
          <w:lang w:val="it-IT"/>
        </w:rPr>
        <w:t>c</w:t>
      </w:r>
      <w:r w:rsidRPr="00D72E47">
        <w:rPr>
          <w:rFonts w:ascii="Calibri" w:hAnsi="Calibri" w:cs="Calibri"/>
          <w:lang w:val="it-IT"/>
        </w:rPr>
        <w:t xml:space="preserve"> Cardiovascular Department, A.O.U. Ospedali Riuniti, Trieste, Italy</w:t>
      </w:r>
    </w:p>
    <w:p w14:paraId="72D1E6F0" w14:textId="52439A2E" w:rsidR="005E6AD0" w:rsidRPr="00D72E47" w:rsidRDefault="001908C9" w:rsidP="007F01E5">
      <w:pPr>
        <w:spacing w:after="0" w:line="480" w:lineRule="auto"/>
        <w:jc w:val="both"/>
        <w:rPr>
          <w:rFonts w:ascii="Calibri" w:hAnsi="Calibri" w:cs="Calibri"/>
          <w:vertAlign w:val="superscript"/>
          <w:lang w:val="en-US"/>
        </w:rPr>
      </w:pPr>
      <w:proofErr w:type="gramStart"/>
      <w:r w:rsidRPr="00D72E47">
        <w:rPr>
          <w:rFonts w:ascii="Calibri" w:hAnsi="Calibri" w:cs="Calibri"/>
          <w:vertAlign w:val="superscript"/>
          <w:lang w:val="en-US"/>
        </w:rPr>
        <w:t>d</w:t>
      </w:r>
      <w:proofErr w:type="gramEnd"/>
      <w:r w:rsidRPr="00D72E47">
        <w:rPr>
          <w:rFonts w:ascii="Calibri" w:hAnsi="Calibri" w:cs="Calibri"/>
          <w:vertAlign w:val="superscript"/>
          <w:lang w:val="en-US"/>
        </w:rPr>
        <w:t xml:space="preserve"> </w:t>
      </w:r>
      <w:r w:rsidR="005E6AD0" w:rsidRPr="00D72E47">
        <w:rPr>
          <w:rFonts w:ascii="Calibri" w:hAnsi="Calibri" w:cs="Calibri"/>
          <w:shd w:val="clear" w:color="auto" w:fill="FFFFFF"/>
          <w:lang w:val="en-US"/>
        </w:rPr>
        <w:t>Stanford University, Palo Alto, CA, US</w:t>
      </w:r>
    </w:p>
    <w:p w14:paraId="3B627F24" w14:textId="74C14663" w:rsidR="001908C9" w:rsidRPr="00D72E47" w:rsidRDefault="005E6AD0" w:rsidP="007F01E5">
      <w:pPr>
        <w:spacing w:after="0" w:line="480" w:lineRule="auto"/>
        <w:jc w:val="both"/>
        <w:rPr>
          <w:rFonts w:ascii="Calibri" w:hAnsi="Calibri" w:cs="Calibri"/>
          <w:lang w:val="en-US"/>
        </w:rPr>
      </w:pPr>
      <w:proofErr w:type="gramStart"/>
      <w:r w:rsidRPr="00D72E47">
        <w:rPr>
          <w:rFonts w:ascii="Calibri" w:hAnsi="Calibri" w:cs="Calibri"/>
          <w:vertAlign w:val="superscript"/>
          <w:lang w:val="en-US"/>
        </w:rPr>
        <w:t>e</w:t>
      </w:r>
      <w:proofErr w:type="gramEnd"/>
      <w:r w:rsidRPr="00D72E47">
        <w:rPr>
          <w:rFonts w:ascii="Calibri" w:hAnsi="Calibri" w:cs="Calibri"/>
          <w:vertAlign w:val="superscript"/>
          <w:lang w:val="en-US"/>
        </w:rPr>
        <w:t xml:space="preserve"> </w:t>
      </w:r>
      <w:r w:rsidR="001908C9" w:rsidRPr="00D72E47">
        <w:rPr>
          <w:rFonts w:ascii="Calibri" w:hAnsi="Calibri" w:cs="Calibri"/>
          <w:shd w:val="clear" w:color="auto" w:fill="FFFFFF"/>
          <w:lang w:val="en-US"/>
        </w:rPr>
        <w:t>Cardiomyopath</w:t>
      </w:r>
      <w:r w:rsidR="00D134EE" w:rsidRPr="00D72E47">
        <w:rPr>
          <w:rFonts w:ascii="Calibri" w:hAnsi="Calibri" w:cs="Calibri"/>
          <w:shd w:val="clear" w:color="auto" w:fill="FFFFFF"/>
          <w:lang w:val="en-US"/>
        </w:rPr>
        <w:t>y Unit</w:t>
      </w:r>
      <w:r w:rsidR="001908C9" w:rsidRPr="00D72E47">
        <w:rPr>
          <w:rFonts w:ascii="Calibri" w:hAnsi="Calibri" w:cs="Calibri"/>
          <w:shd w:val="clear" w:color="auto" w:fill="FFFFFF"/>
          <w:lang w:val="en-US"/>
        </w:rPr>
        <w:t>,</w:t>
      </w:r>
      <w:r w:rsidR="00D134EE" w:rsidRPr="00D72E47">
        <w:rPr>
          <w:rFonts w:ascii="Calibri" w:hAnsi="Calibri" w:cs="Calibri"/>
          <w:shd w:val="clear" w:color="auto" w:fill="FFFFFF"/>
          <w:lang w:val="en-US"/>
        </w:rPr>
        <w:t xml:space="preserve"> </w:t>
      </w:r>
      <w:proofErr w:type="spellStart"/>
      <w:r w:rsidR="001908C9" w:rsidRPr="00D72E47">
        <w:rPr>
          <w:rFonts w:ascii="Calibri" w:hAnsi="Calibri" w:cs="Calibri"/>
          <w:shd w:val="clear" w:color="auto" w:fill="FFFFFF"/>
          <w:lang w:val="en-US"/>
        </w:rPr>
        <w:t>Careggi</w:t>
      </w:r>
      <w:proofErr w:type="spellEnd"/>
      <w:r w:rsidR="001908C9" w:rsidRPr="00D72E47">
        <w:rPr>
          <w:rFonts w:ascii="Calibri" w:hAnsi="Calibri" w:cs="Calibri"/>
          <w:shd w:val="clear" w:color="auto" w:fill="FFFFFF"/>
          <w:lang w:val="en-US"/>
        </w:rPr>
        <w:t xml:space="preserve"> University Hospital, Florence, Italy</w:t>
      </w:r>
    </w:p>
    <w:p w14:paraId="4CB44DFC" w14:textId="77777777" w:rsidR="001908C9" w:rsidRPr="00D72E47" w:rsidRDefault="001908C9" w:rsidP="007F01E5">
      <w:pPr>
        <w:spacing w:after="0" w:line="480" w:lineRule="auto"/>
        <w:jc w:val="both"/>
        <w:rPr>
          <w:rFonts w:ascii="Calibri" w:hAnsi="Calibri" w:cs="Calibri"/>
          <w:lang w:val="en-US"/>
        </w:rPr>
      </w:pPr>
    </w:p>
    <w:p w14:paraId="3C20A872" w14:textId="0A5A1CCD" w:rsidR="001908C9" w:rsidRPr="00D72E47" w:rsidRDefault="001908C9" w:rsidP="007F01E5">
      <w:pPr>
        <w:spacing w:after="0" w:line="480" w:lineRule="auto"/>
        <w:jc w:val="both"/>
        <w:rPr>
          <w:rFonts w:ascii="Calibri" w:hAnsi="Calibri" w:cs="Calibri"/>
        </w:rPr>
      </w:pPr>
      <w:r w:rsidRPr="00D72E47">
        <w:rPr>
          <w:rFonts w:ascii="Calibri" w:hAnsi="Calibri" w:cs="Calibri"/>
        </w:rPr>
        <w:t xml:space="preserve">Keywords: </w:t>
      </w:r>
      <w:r w:rsidR="00BD2CC5" w:rsidRPr="00D72E47">
        <w:rPr>
          <w:rFonts w:ascii="Calibri" w:hAnsi="Calibri" w:cs="Calibri"/>
        </w:rPr>
        <w:t>Hypertrophic cardiomyopathy, natural history, environment</w:t>
      </w:r>
    </w:p>
    <w:p w14:paraId="4BEAE678" w14:textId="0F54C3CC" w:rsidR="001908C9" w:rsidRPr="00D72E47" w:rsidRDefault="001908C9" w:rsidP="007F01E5">
      <w:pPr>
        <w:spacing w:after="0" w:line="480" w:lineRule="auto"/>
        <w:jc w:val="both"/>
        <w:rPr>
          <w:rFonts w:ascii="Calibri" w:hAnsi="Calibri" w:cs="Calibri"/>
          <w:b/>
          <w:bCs/>
        </w:rPr>
      </w:pPr>
      <w:r w:rsidRPr="00D72E47">
        <w:rPr>
          <w:rFonts w:ascii="Calibri" w:hAnsi="Calibri" w:cs="Calibri"/>
        </w:rPr>
        <w:t xml:space="preserve">Word count: </w:t>
      </w:r>
      <w:r w:rsidR="00B543D6" w:rsidRPr="00D72E47">
        <w:rPr>
          <w:rFonts w:ascii="Calibri" w:hAnsi="Calibri" w:cs="Calibri"/>
        </w:rPr>
        <w:t>3</w:t>
      </w:r>
      <w:r w:rsidR="006D2ED8" w:rsidRPr="00D72E47">
        <w:rPr>
          <w:rFonts w:ascii="Calibri" w:hAnsi="Calibri" w:cs="Calibri"/>
        </w:rPr>
        <w:t>,</w:t>
      </w:r>
      <w:r w:rsidR="005E6AD0" w:rsidRPr="00D72E47">
        <w:rPr>
          <w:rFonts w:ascii="Calibri" w:hAnsi="Calibri" w:cs="Calibri"/>
        </w:rPr>
        <w:t>6</w:t>
      </w:r>
      <w:r w:rsidR="00F13A2E" w:rsidRPr="00D72E47">
        <w:rPr>
          <w:rFonts w:ascii="Calibri" w:hAnsi="Calibri" w:cs="Calibri"/>
        </w:rPr>
        <w:t>93</w:t>
      </w:r>
    </w:p>
    <w:p w14:paraId="1615F39E" w14:textId="77777777" w:rsidR="007C7C61" w:rsidRPr="00D72E47" w:rsidRDefault="007C7C61" w:rsidP="007F01E5">
      <w:pPr>
        <w:spacing w:after="0" w:line="480" w:lineRule="auto"/>
        <w:jc w:val="both"/>
        <w:rPr>
          <w:rFonts w:ascii="Calibri" w:hAnsi="Calibri" w:cs="Calibri"/>
          <w:b/>
          <w:bCs/>
        </w:rPr>
      </w:pPr>
    </w:p>
    <w:p w14:paraId="56BBAA73" w14:textId="77777777" w:rsidR="001908C9" w:rsidRPr="00D72E47" w:rsidRDefault="001908C9" w:rsidP="007F01E5">
      <w:pPr>
        <w:spacing w:line="360" w:lineRule="auto"/>
        <w:rPr>
          <w:bCs/>
          <w:sz w:val="24"/>
          <w:szCs w:val="24"/>
        </w:rPr>
      </w:pPr>
      <w:r w:rsidRPr="00D72E47">
        <w:rPr>
          <w:b/>
          <w:bCs/>
          <w:sz w:val="24"/>
          <w:szCs w:val="24"/>
        </w:rPr>
        <w:t>Author for correspondence:</w:t>
      </w:r>
      <w:r w:rsidRPr="00D72E47">
        <w:rPr>
          <w:bCs/>
          <w:sz w:val="24"/>
          <w:szCs w:val="24"/>
        </w:rPr>
        <w:t xml:space="preserve"> </w:t>
      </w:r>
    </w:p>
    <w:p w14:paraId="7886DF1B" w14:textId="3277C768" w:rsidR="001908C9" w:rsidRPr="00D72E47" w:rsidRDefault="001908C9" w:rsidP="007F01E5">
      <w:pPr>
        <w:autoSpaceDE w:val="0"/>
        <w:autoSpaceDN w:val="0"/>
        <w:adjustRightInd w:val="0"/>
        <w:spacing w:after="0" w:line="240" w:lineRule="auto"/>
        <w:rPr>
          <w:rFonts w:cs="Times-Roman"/>
          <w:sz w:val="24"/>
          <w:szCs w:val="24"/>
          <w:lang w:val="it-IT" w:eastAsia="en-GB"/>
        </w:rPr>
      </w:pPr>
      <w:r w:rsidRPr="00D72E47">
        <w:rPr>
          <w:lang w:val="it-IT"/>
        </w:rPr>
        <w:t>Iacopo Olivotto MD</w:t>
      </w:r>
      <w:r w:rsidRPr="00D72E47">
        <w:rPr>
          <w:rFonts w:cs="Times-Roman"/>
          <w:sz w:val="24"/>
          <w:szCs w:val="24"/>
          <w:lang w:val="it-IT" w:eastAsia="en-GB"/>
        </w:rPr>
        <w:t xml:space="preserve"> </w:t>
      </w:r>
    </w:p>
    <w:p w14:paraId="692A0D23" w14:textId="2F79CA85" w:rsidR="001908C9" w:rsidRPr="00D72E47" w:rsidRDefault="001908C9" w:rsidP="007F01E5">
      <w:pPr>
        <w:autoSpaceDE w:val="0"/>
        <w:autoSpaceDN w:val="0"/>
        <w:adjustRightInd w:val="0"/>
        <w:spacing w:after="0" w:line="240" w:lineRule="auto"/>
        <w:rPr>
          <w:rFonts w:cs="Times-Roman"/>
          <w:sz w:val="24"/>
          <w:szCs w:val="24"/>
          <w:lang w:val="it-IT" w:eastAsia="en-GB"/>
        </w:rPr>
      </w:pPr>
      <w:r w:rsidRPr="00D72E47">
        <w:rPr>
          <w:rFonts w:cs="Times-Roman"/>
          <w:sz w:val="24"/>
          <w:szCs w:val="24"/>
          <w:lang w:val="it-IT" w:eastAsia="en-GB"/>
        </w:rPr>
        <w:t>Referral Center for Cardiomyopathies,</w:t>
      </w:r>
    </w:p>
    <w:p w14:paraId="0D46DB26" w14:textId="3717589D" w:rsidR="001908C9" w:rsidRPr="00D72E47" w:rsidRDefault="001908C9" w:rsidP="007F01E5">
      <w:pPr>
        <w:autoSpaceDE w:val="0"/>
        <w:autoSpaceDN w:val="0"/>
        <w:adjustRightInd w:val="0"/>
        <w:spacing w:after="0" w:line="240" w:lineRule="auto"/>
        <w:rPr>
          <w:rFonts w:cs="Times-Roman"/>
          <w:sz w:val="24"/>
          <w:szCs w:val="24"/>
          <w:lang w:val="it-IT" w:eastAsia="en-GB"/>
        </w:rPr>
      </w:pPr>
      <w:r w:rsidRPr="00D72E47">
        <w:rPr>
          <w:rFonts w:cs="Times-Roman"/>
          <w:sz w:val="24"/>
          <w:szCs w:val="24"/>
          <w:lang w:val="it-IT" w:eastAsia="en-GB"/>
        </w:rPr>
        <w:t>Careggi University Hospital,</w:t>
      </w:r>
    </w:p>
    <w:p w14:paraId="7251F5B4" w14:textId="02562209" w:rsidR="001908C9" w:rsidRPr="00D72E47" w:rsidRDefault="001908C9" w:rsidP="007F01E5">
      <w:pPr>
        <w:autoSpaceDE w:val="0"/>
        <w:autoSpaceDN w:val="0"/>
        <w:adjustRightInd w:val="0"/>
        <w:spacing w:after="0" w:line="240" w:lineRule="auto"/>
        <w:rPr>
          <w:rFonts w:cs="Times-Roman"/>
          <w:sz w:val="24"/>
          <w:szCs w:val="24"/>
          <w:lang w:val="it-IT" w:eastAsia="en-GB"/>
        </w:rPr>
      </w:pPr>
      <w:r w:rsidRPr="00D72E47">
        <w:rPr>
          <w:rFonts w:cs="Times-Roman"/>
          <w:sz w:val="24"/>
          <w:szCs w:val="24"/>
          <w:lang w:val="it-IT" w:eastAsia="en-GB"/>
        </w:rPr>
        <w:t>Largo G. Alessandro Brambilla, 3,</w:t>
      </w:r>
    </w:p>
    <w:p w14:paraId="4D4BDD5F" w14:textId="4E900D07" w:rsidR="001908C9" w:rsidRPr="00D72E47" w:rsidRDefault="001908C9" w:rsidP="007F01E5">
      <w:pPr>
        <w:autoSpaceDE w:val="0"/>
        <w:autoSpaceDN w:val="0"/>
        <w:adjustRightInd w:val="0"/>
        <w:spacing w:after="0" w:line="240" w:lineRule="auto"/>
        <w:rPr>
          <w:rFonts w:cs="Times-Roman"/>
          <w:sz w:val="24"/>
          <w:szCs w:val="24"/>
          <w:lang w:eastAsia="en-GB"/>
        </w:rPr>
      </w:pPr>
      <w:r w:rsidRPr="00D72E47">
        <w:rPr>
          <w:rFonts w:cs="Times-Roman"/>
          <w:sz w:val="24"/>
          <w:szCs w:val="24"/>
          <w:lang w:eastAsia="en-GB"/>
        </w:rPr>
        <w:t>50134, Florence, Italy.</w:t>
      </w:r>
    </w:p>
    <w:p w14:paraId="72785D66" w14:textId="0750A6A7" w:rsidR="001908C9" w:rsidRPr="00D72E47" w:rsidRDefault="001908C9" w:rsidP="007F01E5">
      <w:pPr>
        <w:autoSpaceDE w:val="0"/>
        <w:autoSpaceDN w:val="0"/>
        <w:adjustRightInd w:val="0"/>
        <w:spacing w:after="0" w:line="240" w:lineRule="auto"/>
        <w:rPr>
          <w:rFonts w:cs="Times-Roman"/>
          <w:sz w:val="24"/>
          <w:szCs w:val="24"/>
          <w:lang w:eastAsia="en-GB"/>
        </w:rPr>
      </w:pPr>
    </w:p>
    <w:p w14:paraId="6CF907CC" w14:textId="6B9D3E10" w:rsidR="007C7C61" w:rsidRPr="00D72E47" w:rsidRDefault="001908C9" w:rsidP="007F01E5">
      <w:pPr>
        <w:autoSpaceDE w:val="0"/>
        <w:autoSpaceDN w:val="0"/>
        <w:adjustRightInd w:val="0"/>
        <w:spacing w:after="0" w:line="240" w:lineRule="auto"/>
        <w:rPr>
          <w:rStyle w:val="Hyperlink"/>
          <w:color w:val="auto"/>
        </w:rPr>
      </w:pPr>
      <w:r w:rsidRPr="00D72E47">
        <w:rPr>
          <w:rFonts w:cs="Times-Roman"/>
          <w:sz w:val="24"/>
          <w:szCs w:val="24"/>
          <w:lang w:eastAsia="en-GB"/>
        </w:rPr>
        <w:t xml:space="preserve">E-mail: </w:t>
      </w:r>
      <w:hyperlink r:id="rId8" w:history="1">
        <w:r w:rsidR="00D134EE" w:rsidRPr="00D72E47">
          <w:rPr>
            <w:rStyle w:val="Hyperlink"/>
            <w:color w:val="auto"/>
          </w:rPr>
          <w:t>iacopo.olivotto@gmail.com</w:t>
        </w:r>
      </w:hyperlink>
    </w:p>
    <w:p w14:paraId="0A62CD86" w14:textId="77777777" w:rsidR="007C7C61" w:rsidRPr="00D72E47" w:rsidRDefault="007C7C61">
      <w:pPr>
        <w:rPr>
          <w:rStyle w:val="Hyperlink"/>
          <w:color w:val="auto"/>
        </w:rPr>
      </w:pPr>
      <w:r w:rsidRPr="00D72E47">
        <w:rPr>
          <w:rStyle w:val="Hyperlink"/>
          <w:color w:val="auto"/>
        </w:rPr>
        <w:br w:type="page"/>
      </w:r>
    </w:p>
    <w:p w14:paraId="416B6C0B" w14:textId="2FA3885D" w:rsidR="00DC55EB" w:rsidRPr="00D72E47" w:rsidRDefault="000E0ED8" w:rsidP="007F01E5">
      <w:pPr>
        <w:spacing w:after="0" w:line="480" w:lineRule="auto"/>
        <w:jc w:val="both"/>
        <w:rPr>
          <w:rFonts w:ascii="Calibri" w:hAnsi="Calibri" w:cs="Calibri"/>
          <w:lang w:val="en-US"/>
        </w:rPr>
      </w:pPr>
      <w:r>
        <w:rPr>
          <w:rFonts w:ascii="Calibri" w:hAnsi="Calibri" w:cs="Calibri"/>
          <w:b/>
          <w:lang w:val="en-US"/>
        </w:rPr>
        <w:lastRenderedPageBreak/>
        <w:t>Funding sources</w:t>
      </w:r>
      <w:r w:rsidR="00D134EE" w:rsidRPr="00D72E47">
        <w:rPr>
          <w:rFonts w:ascii="Calibri" w:hAnsi="Calibri" w:cs="Calibri"/>
          <w:b/>
          <w:lang w:val="en-US"/>
        </w:rPr>
        <w:t xml:space="preserve">: </w:t>
      </w:r>
      <w:r w:rsidR="00D134EE" w:rsidRPr="00D72E47">
        <w:rPr>
          <w:rFonts w:ascii="Calibri" w:hAnsi="Calibri" w:cs="Calibri"/>
          <w:lang w:val="en-US"/>
        </w:rPr>
        <w:t xml:space="preserve">IO was supported by the Italian Ministry of Health (Left </w:t>
      </w:r>
      <w:r w:rsidR="005E0ED8" w:rsidRPr="00D72E47">
        <w:rPr>
          <w:rFonts w:ascii="Calibri" w:hAnsi="Calibri" w:cs="Calibri"/>
          <w:lang w:val="en-US"/>
        </w:rPr>
        <w:t>ventricular hypertrophy</w:t>
      </w:r>
      <w:r w:rsidR="00D134EE" w:rsidRPr="00D72E47">
        <w:rPr>
          <w:rFonts w:ascii="Calibri" w:hAnsi="Calibri" w:cs="Calibri"/>
          <w:lang w:val="en-US"/>
        </w:rPr>
        <w:t xml:space="preserve"> in aortic valve disease and hypertrophic cardiomyopathy: genetic basis, biophysical correlates and viral therapy models” (RF-2013-02356787), </w:t>
      </w:r>
      <w:r w:rsidR="005E0ED8" w:rsidRPr="00D72E47">
        <w:rPr>
          <w:rFonts w:ascii="Calibri" w:hAnsi="Calibri" w:cs="Calibri"/>
          <w:lang w:val="en-US"/>
        </w:rPr>
        <w:t>and NET</w:t>
      </w:r>
      <w:r w:rsidR="00D134EE" w:rsidRPr="00D72E47">
        <w:rPr>
          <w:rFonts w:ascii="Calibri" w:hAnsi="Calibri" w:cs="Calibri"/>
          <w:lang w:val="en-US"/>
        </w:rPr>
        <w:t xml:space="preserve">-2011-02347173 (Mechanisms and treatment of coronary microvascular dysfunction in patients with genetic or secondary left ventricular hypertrophy); and by the </w:t>
      </w:r>
      <w:proofErr w:type="spellStart"/>
      <w:r w:rsidR="00D134EE" w:rsidRPr="00D72E47">
        <w:rPr>
          <w:rFonts w:ascii="Calibri" w:hAnsi="Calibri" w:cs="Calibri"/>
          <w:lang w:val="en-US"/>
        </w:rPr>
        <w:t>ToRSADE</w:t>
      </w:r>
      <w:proofErr w:type="spellEnd"/>
      <w:r w:rsidR="00D134EE" w:rsidRPr="00D72E47">
        <w:rPr>
          <w:rFonts w:ascii="Calibri" w:hAnsi="Calibri" w:cs="Calibri"/>
          <w:lang w:val="en-US"/>
        </w:rPr>
        <w:t xml:space="preserve"> project (FAS-Salute 2014, </w:t>
      </w:r>
      <w:proofErr w:type="spellStart"/>
      <w:r w:rsidR="00D134EE" w:rsidRPr="00D72E47">
        <w:rPr>
          <w:rFonts w:ascii="Calibri" w:hAnsi="Calibri" w:cs="Calibri"/>
          <w:lang w:val="en-US"/>
        </w:rPr>
        <w:t>Regione</w:t>
      </w:r>
      <w:proofErr w:type="spellEnd"/>
      <w:r w:rsidR="00D134EE" w:rsidRPr="00D72E47">
        <w:rPr>
          <w:rFonts w:ascii="Calibri" w:hAnsi="Calibri" w:cs="Calibri"/>
          <w:lang w:val="en-US"/>
        </w:rPr>
        <w:t xml:space="preserve"> Toscana).</w:t>
      </w:r>
      <w:r w:rsidR="00ED32F3" w:rsidRPr="00D72E47">
        <w:rPr>
          <w:rFonts w:ascii="Calibri" w:hAnsi="Calibri" w:cs="Calibri"/>
          <w:lang w:val="en-US"/>
        </w:rPr>
        <w:t xml:space="preserve"> GF </w:t>
      </w:r>
      <w:r>
        <w:rPr>
          <w:rFonts w:ascii="Calibri" w:hAnsi="Calibri" w:cs="Calibri"/>
          <w:lang w:val="en-US"/>
        </w:rPr>
        <w:t>wa</w:t>
      </w:r>
      <w:r w:rsidR="00ED32F3" w:rsidRPr="00D72E47">
        <w:rPr>
          <w:rFonts w:ascii="Calibri" w:hAnsi="Calibri" w:cs="Calibri"/>
          <w:lang w:val="en-US"/>
        </w:rPr>
        <w:t>s supported by the charity Cardiac Risk in the Young (CRY) and the Wolfson</w:t>
      </w:r>
      <w:r w:rsidR="00EB6D9B" w:rsidRPr="00D72E47">
        <w:rPr>
          <w:rFonts w:ascii="Calibri" w:hAnsi="Calibri" w:cs="Calibri"/>
          <w:lang w:val="en-US"/>
        </w:rPr>
        <w:t xml:space="preserve"> Foundation</w:t>
      </w:r>
      <w:r w:rsidR="00ED32F3" w:rsidRPr="00D72E47">
        <w:rPr>
          <w:rFonts w:ascii="Calibri" w:hAnsi="Calibri" w:cs="Calibri"/>
          <w:lang w:val="en-US"/>
        </w:rPr>
        <w:t xml:space="preserve">. MP and SS are supported by CRY. </w:t>
      </w:r>
    </w:p>
    <w:p w14:paraId="269A5939" w14:textId="77777777" w:rsidR="00D134EE" w:rsidRPr="00D72E47" w:rsidRDefault="00D134EE">
      <w:pPr>
        <w:rPr>
          <w:rFonts w:ascii="Calibri" w:hAnsi="Calibri" w:cs="Calibri"/>
          <w:b/>
        </w:rPr>
      </w:pPr>
      <w:r w:rsidRPr="00D72E47">
        <w:rPr>
          <w:rFonts w:ascii="Calibri" w:hAnsi="Calibri" w:cs="Calibri"/>
          <w:b/>
        </w:rPr>
        <w:br w:type="page"/>
      </w:r>
    </w:p>
    <w:p w14:paraId="3E54C23A" w14:textId="69C36A11" w:rsidR="007200BB" w:rsidRPr="00D72E47" w:rsidRDefault="00FF2813" w:rsidP="00FF2813">
      <w:pPr>
        <w:spacing w:after="0" w:line="480" w:lineRule="auto"/>
        <w:jc w:val="both"/>
        <w:rPr>
          <w:rFonts w:ascii="Calibri" w:hAnsi="Calibri" w:cs="Calibri"/>
          <w:i/>
        </w:rPr>
      </w:pPr>
      <w:r w:rsidRPr="00D72E47">
        <w:rPr>
          <w:rFonts w:ascii="Calibri" w:hAnsi="Calibri" w:cs="Calibri"/>
          <w:i/>
        </w:rPr>
        <w:lastRenderedPageBreak/>
        <w:t>F</w:t>
      </w:r>
      <w:r w:rsidR="003D7997" w:rsidRPr="00D72E47">
        <w:rPr>
          <w:rFonts w:ascii="Calibri" w:hAnsi="Calibri" w:cs="Calibri"/>
          <w:i/>
        </w:rPr>
        <w:t xml:space="preserve">elix qui </w:t>
      </w:r>
      <w:proofErr w:type="spellStart"/>
      <w:r w:rsidR="003D7997" w:rsidRPr="00D72E47">
        <w:rPr>
          <w:rFonts w:ascii="Calibri" w:hAnsi="Calibri" w:cs="Calibri"/>
          <w:i/>
        </w:rPr>
        <w:t>potuit</w:t>
      </w:r>
      <w:proofErr w:type="spellEnd"/>
      <w:r w:rsidR="003D7997" w:rsidRPr="00D72E47">
        <w:rPr>
          <w:rFonts w:ascii="Calibri" w:hAnsi="Calibri" w:cs="Calibri"/>
          <w:i/>
        </w:rPr>
        <w:t xml:space="preserve"> </w:t>
      </w:r>
      <w:proofErr w:type="spellStart"/>
      <w:r w:rsidR="003D7997" w:rsidRPr="00D72E47">
        <w:rPr>
          <w:rFonts w:ascii="Calibri" w:hAnsi="Calibri" w:cs="Calibri"/>
          <w:i/>
        </w:rPr>
        <w:t>rerum</w:t>
      </w:r>
      <w:proofErr w:type="spellEnd"/>
      <w:r w:rsidR="003D7997" w:rsidRPr="00D72E47">
        <w:rPr>
          <w:rFonts w:ascii="Calibri" w:hAnsi="Calibri" w:cs="Calibri"/>
          <w:i/>
        </w:rPr>
        <w:t xml:space="preserve"> </w:t>
      </w:r>
      <w:proofErr w:type="spellStart"/>
      <w:r w:rsidR="003D7997" w:rsidRPr="00D72E47">
        <w:rPr>
          <w:rFonts w:ascii="Calibri" w:hAnsi="Calibri" w:cs="Calibri"/>
          <w:i/>
        </w:rPr>
        <w:t>cognoscere</w:t>
      </w:r>
      <w:proofErr w:type="spellEnd"/>
      <w:r w:rsidR="003D7997" w:rsidRPr="00D72E47">
        <w:rPr>
          <w:rFonts w:ascii="Calibri" w:hAnsi="Calibri" w:cs="Calibri"/>
          <w:i/>
        </w:rPr>
        <w:t xml:space="preserve"> </w:t>
      </w:r>
      <w:proofErr w:type="spellStart"/>
      <w:r w:rsidR="003D7997" w:rsidRPr="00D72E47">
        <w:rPr>
          <w:rFonts w:ascii="Calibri" w:hAnsi="Calibri" w:cs="Calibri"/>
          <w:i/>
        </w:rPr>
        <w:t>causas</w:t>
      </w:r>
      <w:proofErr w:type="spellEnd"/>
      <w:r w:rsidR="00054AF5" w:rsidRPr="00D72E47">
        <w:rPr>
          <w:rFonts w:ascii="Calibri" w:hAnsi="Calibri" w:cs="Calibri"/>
          <w:i/>
        </w:rPr>
        <w:t xml:space="preserve"> </w:t>
      </w:r>
    </w:p>
    <w:p w14:paraId="34D3BD6F" w14:textId="084FAD5E" w:rsidR="003D7997" w:rsidRPr="00D72E47" w:rsidRDefault="007200BB" w:rsidP="00FF2813">
      <w:pPr>
        <w:spacing w:after="0" w:line="480" w:lineRule="auto"/>
        <w:jc w:val="both"/>
        <w:rPr>
          <w:rFonts w:ascii="Calibri" w:hAnsi="Calibri" w:cs="Calibri"/>
        </w:rPr>
      </w:pPr>
      <w:r w:rsidRPr="00D72E47">
        <w:rPr>
          <w:rFonts w:ascii="Calibri" w:hAnsi="Calibri" w:cs="Calibri"/>
        </w:rPr>
        <w:t>Happy is he who has been able to learn the causes of things</w:t>
      </w:r>
      <w:r w:rsidRPr="00D72E47" w:rsidDel="007200BB">
        <w:rPr>
          <w:rFonts w:ascii="Calibri" w:hAnsi="Calibri" w:cs="Calibri"/>
        </w:rPr>
        <w:t xml:space="preserve"> </w:t>
      </w:r>
    </w:p>
    <w:p w14:paraId="3A172743" w14:textId="77777777" w:rsidR="00F32A0E" w:rsidRPr="00D72E47" w:rsidRDefault="003D7997" w:rsidP="00FF2813">
      <w:pPr>
        <w:spacing w:after="0" w:line="480" w:lineRule="auto"/>
        <w:jc w:val="both"/>
        <w:rPr>
          <w:rFonts w:ascii="Calibri" w:hAnsi="Calibri" w:cs="Calibri"/>
        </w:rPr>
      </w:pPr>
      <w:r w:rsidRPr="00D72E47">
        <w:rPr>
          <w:rFonts w:ascii="Calibri" w:hAnsi="Calibri" w:cs="Calibri"/>
        </w:rPr>
        <w:tab/>
      </w:r>
      <w:r w:rsidRPr="00D72E47">
        <w:rPr>
          <w:rFonts w:ascii="Calibri" w:hAnsi="Calibri" w:cs="Calibri"/>
        </w:rPr>
        <w:tab/>
      </w:r>
      <w:r w:rsidRPr="00D72E47">
        <w:rPr>
          <w:rFonts w:ascii="Calibri" w:hAnsi="Calibri" w:cs="Calibri"/>
        </w:rPr>
        <w:tab/>
      </w:r>
      <w:r w:rsidRPr="00D72E47">
        <w:rPr>
          <w:rFonts w:ascii="Calibri" w:hAnsi="Calibri" w:cs="Calibri"/>
        </w:rPr>
        <w:tab/>
      </w:r>
      <w:r w:rsidRPr="00D72E47">
        <w:rPr>
          <w:rFonts w:ascii="Calibri" w:hAnsi="Calibri" w:cs="Calibri"/>
        </w:rPr>
        <w:tab/>
      </w:r>
      <w:r w:rsidRPr="00D72E47">
        <w:rPr>
          <w:rFonts w:ascii="Calibri" w:hAnsi="Calibri" w:cs="Calibri"/>
        </w:rPr>
        <w:tab/>
      </w:r>
      <w:r w:rsidRPr="00D72E47">
        <w:rPr>
          <w:rFonts w:ascii="Calibri" w:hAnsi="Calibri" w:cs="Calibri"/>
        </w:rPr>
        <w:tab/>
      </w:r>
      <w:r w:rsidRPr="00D72E47">
        <w:rPr>
          <w:rFonts w:ascii="Calibri" w:hAnsi="Calibri" w:cs="Calibri"/>
        </w:rPr>
        <w:tab/>
      </w:r>
    </w:p>
    <w:p w14:paraId="254A0A4F" w14:textId="77777777" w:rsidR="003D7997" w:rsidRPr="00D72E47" w:rsidRDefault="009E1554" w:rsidP="00FF2813">
      <w:pPr>
        <w:spacing w:after="0" w:line="480" w:lineRule="auto"/>
        <w:ind w:left="5760" w:firstLine="720"/>
        <w:jc w:val="both"/>
        <w:rPr>
          <w:rFonts w:ascii="Calibri" w:hAnsi="Calibri" w:cs="Calibri"/>
        </w:rPr>
      </w:pPr>
      <w:hyperlink r:id="rId9" w:tooltip="Publio Virgilio Marone" w:history="1">
        <w:r w:rsidR="003D7997" w:rsidRPr="00D72E47">
          <w:rPr>
            <w:rStyle w:val="Hyperlink"/>
            <w:rFonts w:ascii="Calibri" w:hAnsi="Calibri" w:cs="Calibri"/>
            <w:color w:val="auto"/>
            <w:u w:val="none"/>
          </w:rPr>
          <w:t>Virgil</w:t>
        </w:r>
      </w:hyperlink>
      <w:r w:rsidR="003D7997" w:rsidRPr="00D72E47">
        <w:rPr>
          <w:rFonts w:ascii="Calibri" w:hAnsi="Calibri" w:cs="Calibri"/>
        </w:rPr>
        <w:t>, </w:t>
      </w:r>
      <w:proofErr w:type="spellStart"/>
      <w:r w:rsidR="005005C0">
        <w:fldChar w:fldCharType="begin"/>
      </w:r>
      <w:r w:rsidR="005005C0">
        <w:instrText xml:space="preserve"> HYPERLINK "https://it.wikipedia.org/wiki/Georgiche" \o "Georgiche" </w:instrText>
      </w:r>
      <w:r w:rsidR="005005C0">
        <w:fldChar w:fldCharType="separate"/>
      </w:r>
      <w:r w:rsidR="003D7997" w:rsidRPr="00D72E47">
        <w:rPr>
          <w:rStyle w:val="Hyperlink"/>
          <w:rFonts w:ascii="Calibri" w:hAnsi="Calibri" w:cs="Calibri"/>
          <w:iCs/>
          <w:color w:val="auto"/>
          <w:u w:val="none"/>
        </w:rPr>
        <w:t>Georgiche</w:t>
      </w:r>
      <w:proofErr w:type="spellEnd"/>
      <w:r w:rsidR="005005C0">
        <w:rPr>
          <w:rStyle w:val="Hyperlink"/>
          <w:rFonts w:ascii="Calibri" w:hAnsi="Calibri" w:cs="Calibri"/>
          <w:iCs/>
          <w:color w:val="auto"/>
          <w:u w:val="none"/>
        </w:rPr>
        <w:fldChar w:fldCharType="end"/>
      </w:r>
      <w:r w:rsidR="003D7997" w:rsidRPr="00D72E47">
        <w:rPr>
          <w:rFonts w:ascii="Calibri" w:hAnsi="Calibri" w:cs="Calibri"/>
        </w:rPr>
        <w:t>, II, 489</w:t>
      </w:r>
    </w:p>
    <w:p w14:paraId="4610C8DF" w14:textId="77777777" w:rsidR="00353FFE" w:rsidRPr="00D72E47" w:rsidRDefault="00353FFE" w:rsidP="00FF2813">
      <w:pPr>
        <w:spacing w:after="0" w:line="480" w:lineRule="auto"/>
        <w:jc w:val="both"/>
        <w:rPr>
          <w:rFonts w:ascii="Calibri" w:hAnsi="Calibri" w:cs="Calibri"/>
          <w:lang w:val="en-US"/>
        </w:rPr>
      </w:pPr>
    </w:p>
    <w:p w14:paraId="03A08B1A" w14:textId="77777777" w:rsidR="003D7997" w:rsidRPr="00D72E47" w:rsidRDefault="003D7997" w:rsidP="00FF2813">
      <w:pPr>
        <w:spacing w:after="0" w:line="480" w:lineRule="auto"/>
        <w:jc w:val="both"/>
        <w:rPr>
          <w:rFonts w:ascii="Calibri" w:hAnsi="Calibri" w:cs="Calibri"/>
          <w:lang w:val="en-US"/>
        </w:rPr>
      </w:pPr>
    </w:p>
    <w:p w14:paraId="41051A52" w14:textId="26DB61C5" w:rsidR="000D332B" w:rsidRPr="00D72E47" w:rsidRDefault="00690FE5" w:rsidP="00FF2813">
      <w:pPr>
        <w:spacing w:after="0" w:line="480" w:lineRule="auto"/>
        <w:ind w:firstLine="720"/>
        <w:jc w:val="both"/>
        <w:rPr>
          <w:rFonts w:ascii="Calibri" w:hAnsi="Calibri" w:cs="Calibri"/>
        </w:rPr>
      </w:pPr>
      <w:r w:rsidRPr="00D72E47">
        <w:rPr>
          <w:rFonts w:ascii="Calibri" w:hAnsi="Calibri" w:cs="Calibri"/>
        </w:rPr>
        <w:t>Hy</w:t>
      </w:r>
      <w:r w:rsidR="00FD3121" w:rsidRPr="00D72E47">
        <w:rPr>
          <w:rFonts w:ascii="Calibri" w:hAnsi="Calibri" w:cs="Calibri"/>
        </w:rPr>
        <w:t xml:space="preserve">pertrophic cardiomyopathy (HCM) is a common inherited cardiac disease defined clinically by the presence of unexplained left ventricular hypertrophy. </w:t>
      </w:r>
      <w:r w:rsidR="004C191B" w:rsidRPr="00D72E47">
        <w:rPr>
          <w:rFonts w:ascii="Calibri" w:hAnsi="Calibri" w:cs="Calibri"/>
        </w:rPr>
        <w:t>I</w:t>
      </w:r>
      <w:r w:rsidR="00A15346" w:rsidRPr="00D72E47">
        <w:rPr>
          <w:rFonts w:ascii="Calibri" w:hAnsi="Calibri" w:cs="Calibri"/>
        </w:rPr>
        <w:t xml:space="preserve">n most </w:t>
      </w:r>
      <w:r w:rsidR="00C60AB0" w:rsidRPr="00D72E47">
        <w:rPr>
          <w:rFonts w:ascii="Calibri" w:hAnsi="Calibri" w:cs="Calibri"/>
        </w:rPr>
        <w:t xml:space="preserve">patients HCM </w:t>
      </w:r>
      <w:r w:rsidR="00581841" w:rsidRPr="00D72E47">
        <w:rPr>
          <w:rFonts w:ascii="Calibri" w:hAnsi="Calibri" w:cs="Calibri"/>
        </w:rPr>
        <w:t>is</w:t>
      </w:r>
      <w:r w:rsidR="00A15346" w:rsidRPr="00D72E47">
        <w:rPr>
          <w:rFonts w:ascii="Calibri" w:hAnsi="Calibri" w:cs="Calibri"/>
        </w:rPr>
        <w:t xml:space="preserve"> caused by </w:t>
      </w:r>
      <w:r w:rsidR="00FD3121" w:rsidRPr="00D72E47">
        <w:rPr>
          <w:rFonts w:ascii="Calibri" w:hAnsi="Calibri" w:cs="Calibri"/>
        </w:rPr>
        <w:t>mutations in genes encoding proteins of the cardiac sarcomere</w:t>
      </w:r>
      <w:r w:rsidR="00A03BE4" w:rsidRPr="00D72E47">
        <w:rPr>
          <w:rFonts w:ascii="Calibri" w:hAnsi="Calibri" w:cs="Calibri"/>
        </w:rPr>
        <w:fldChar w:fldCharType="begin" w:fldLock="1"/>
      </w:r>
      <w:r w:rsidR="00F551B9" w:rsidRPr="00D72E47">
        <w:rPr>
          <w:rFonts w:ascii="Calibri" w:hAnsi="Calibri" w:cs="Calibri"/>
        </w:rPr>
        <w:instrText>ADDIN CSL_CITATION { "citationItems" : [ { "id" : "ITEM-1", "itemData" : { "DOI" : "10.1016/S0140-6736(12)60397-3", "ISSN" : "1474-547X", "PMID" : "22874472", "abstract" : "Hypertrophic cardiomyopathy is a common inherited cardiovascular disease present in one in 500 of the general population. It is caused by more than 1400 mutations in 11 or more genes encoding proteins of the cardiac sarcomere. Although hypertrophic cardiomyopathy is the most frequent cause of sudden death in young people (including trained athletes), and can lead to functional disability from heart failure and stroke, the majority of affected individuals probably remain undiagnosed and many do not experience greatly reduced life expectancy or substantial symptoms. Clinical diagnosis is based on otherwise unexplained left-ventricular hypertrophy identified by echocardiography or cardiovascular MRI. While presenting with a heterogeneous clinical profile and complex pathophysiology, effective treatment strategies are available, including implantable defibrillators to prevent sudden death, drugs and surgical myectomy (or, alternatively, alcohol septal ablation) for relief of outflow obstruction and symptoms of heart failure, and pharmacological strategies (and possibly radiofrequency ablation) to control atrial fibrillation and prevent embolic stroke. A subgroup of patients with genetic mutations but without left-ventricular hypertrophy has emerged, with unresolved natural history. Now, after more than 50 years, hypertrophic cardiomyopathy has been transformed from a rare and largely untreatable disorder to a common genetic disease with management strategies that permit realistic aspirations for restored quality of life and advanced longevity.", "author" : [ { "dropping-particle" : "", "family" : "Maron", "given" : "Barry J", "non-dropping-particle" : "", "parse-names" : false, "suffix" : "" }, { "dropping-particle" : "", "family" : "Maron", "given" : "Martin S", "non-dropping-particle" : "", "parse-names" : false, "suffix" : "" } ], "container-title" : "Lancet (London, England)", "id" : "ITEM-1", "issue" : "9862", "issued" : { "date-parts" : [ [ "2013", "1", "19" ] ] }, "page" : "242-55", "title" : "Hypertrophic cardiomyopathy.", "type" : "article-journal", "volume" : "381" }, "uris" : [ "http://www.mendeley.com/documents/?uuid=c8776751-342b-4cbf-aea2-bfc3e9012972" ] }, { "id" : "ITEM-2", "itemData" : { "DOI" : "10.1016/j.jacc.2009.05.006", "ISBN" : "1558-3597 (Electronic)\\n0735-1097 (Linking)", "ISSN" : "1558-3597", "PMID" : "19589434", "abstract" : "OBJECTIVES: Our purpose was to characterize the pattern and distribution of left ventricular (LV) hypertrophy by cardiovascular magnetic resonance (CMR) to more precisely define phenotypic expression and its clinical implications in hypertrophic cardiomyopathy (HCM).\\n\\nBACKGROUND: Based on prior pathologic and 2-dimensional echocardiographic studies, HCM has been regarded as a disease characterized by substantial LV wall thickening.\\n\\nMETHODS: Cine and late gadolinium enhancement CMR were performed in 333 consecutive HCM patients (age 43 +/- 17 years).\\n\\nRESULTS: Basal anterior LV free wall and the contiguous anterior ventricular septum were the most commonly hypertrophied segments (n = 256; 77%). LV hypertrophy was focal (involving &lt; or = 2 segments [&lt; or = 12% of LV]) in 41 patients (12%), intermediate (3 to 7 segments [13% to 49% of LV]) in 112 patients (34%), and diffuse (&gt; or = 8 segments [&gt; or = 50% of LV]) in 180 patients (54%); 42 patients (13%) showed hypertrophied segments separated by regions of normal thickness. The number of hypertrophied segments was greater in patients with LV outflow tract obstruction (&gt; or = 30 mm Hg) than without (10 +/- 4 vs. 8 +/- 4 per patient; p = 0.0001) and was associated with an advanced New York Heart Association functional class (p = 0.007). LV wall thickness was greater in segments with late gadolinium enhancement than without (20 +/- 6 mm vs. 16 +/- 6 mm; p &lt; 0.001). We also identified 40 (12%) of HCM patients with segmental LV hypertrophy largely confined to the anterolateral free wall, posterior septum, or apex, which was underestimated or undetected by echocardiography.\\n\\nCONCLUSIONS: Although diverse, patterns of LV hypertrophy are usually not extensive in HCM, involving &lt; or = 50% of the chamber in about one-half the patients, and are particularly limited in extent in an important minority. Contiguous portions of anterior free wall and septum constituted the predominant region of wall thickening, with implications for clinical diagnosis. These observations support an emerging role for CMR in the contemporary evaluation of patients with HCM.", "author" : [ { "dropping-particle" : "", "family" : "Maron", "given" : "Martin S", "non-dropping-particle" : "", "parse-names" : false, "suffix" : "" }, { "dropping-particle" : "", "family" : "Maron", "given" : "Barry J", "non-dropping-particle" : "", "parse-names" : false, "suffix" : "" }, { "dropping-particle" : "", "family" : "Harrigan", "given" : "Caitlin", "non-dropping-particle" : "", "parse-names" : false, "suffix" : "" }, { "dropping-particle" : "", "family" : "Buros", "given" : "Jacki", "non-dropping-particle" : "", "parse-names" : false, "suffix" : "" }, { "dropping-particle" : "", "family" : "Gibson", "given" : "C Michael", "non-dropping-particle" : "", "parse-names" : false, "suffix" : "" }, { "dropping-particle" : "", "family" : "Olivotto", "given" : "Iacopo", "non-dropping-particle" : "", "parse-names" : false, "suffix" : "" }, { "dropping-particle" : "", "family" : "Biller", "given" : "Leah", "non-dropping-particle" : "", "parse-names" : false, "suffix" : "" }, { "dropping-particle" : "", "family" : "Lesser", "given" : "John R", "non-dropping-particle" : "", "parse-names" : false, "suffix" : "" }, { "dropping-particle" : "", "family" : "Udelson", "given" : "James E", "non-dropping-particle" : "", "parse-names" : false, "suffix" : "" }, { "dropping-particle" : "", "family" : "Manning", "given" : "Warren J", "non-dropping-particle" : "", "parse-names" : false, "suffix" : "" }, { "dropping-particle" : "", "family" : "Appelbaum", "given" : "Evan", "non-dropping-particle" : "", "parse-names" : false, "suffix" : "" } ], "container-title" : "Journal of the American College of Cardiology", "id" : "ITEM-2", "issue" : "3", "issued" : { "date-parts" : [ [ "2009" ] ] }, "page" : "220-8", "publisher" : "American College of Cardiology Foundation", "title" : "Hypertrophic cardiomyopathy phenotype revisited after 50 years with cardiovascular magnetic resonance.", "type" : "article-journal", "volume" : "54" }, "uris" : [ "http://www.mendeley.com/documents/?uuid=0caafc52-59a5-4a9b-bce7-3f40fefc874d" ] }, { "id" : "ITEM-3", "itemData" : { "DOI" : "10.1093/eurheartj/ehu284", "ISSN" : "1522-9645", "PMID" : "25173338", "author" : [ { "dropping-particle" : "", "family" : "Authors/Task Force members", "given" : "", "non-dropping-particle" : "", "parse-names" : false, "suffix" : "" }, { "dropping-particle" : "", "family" : "Elliott", "given" : "Perry M", "non-dropping-particle" : "", "parse-names" : false, "suffix" : "" }, { "dropping-particle" : "", "family" : "Anastasakis", "given" : "Aris", "non-dropping-particle" : "", "parse-names" : false, "suffix" : "" }, { "dropping-particle" : "", "family" : "Borger", "given" : "Michael A", "non-dropping-particle" : "", "parse-names" : false, "suffix" : "" }, { "dropping-particle" : "", "family" : "Borggrefe", "given" : "Martin", "non-dropping-particle" : "", "parse-names" : false, "suffix" : "" }, { "dropping-particle" : "", "family" : "Cecchi", "given" : "Franco", "non-dropping-particle" : "", "parse-names" : false, "suffix" : "" }, { "dropping-particle" : "", "family" : "Charron", "given" : "Philippe", "non-dropping-particle" : "", "parse-names" : false, "suffix" : "" }, { "dropping-particle" : "", "family" : "Hagege", "given" : "Albert Alain", "non-dropping-particle" : "", "parse-names" : false, "suffix" : "" }, { "dropping-particle" : "", "family" : "Lafont", "given" : "Antoine", "non-dropping-particle" : "", "parse-names" : false, "suffix" : "" }, { "dropping-particle" : "", "family" : "Limongelli", "given" : "Giuseppe", "non-dropping-particle" : "", "parse-names" : false, "suffix" : "" }, { "dropping-particle" : "", "family" : "Mahrholdt", "given" : "Heiko", "non-dropping-particle" : "", "parse-names" : false, "suffix" : "" }, { "dropping-particle" : "", "family" : "McKenna", "given" : "William J", "non-dropping-particle" : "", "parse-names" : false, "suffix" : "" }, { "dropping-particle" : "", "family" : "Mogensen", "given" : "Jens", "non-dropping-particle" : "", "parse-names" : false, "suffix" : "" }, { "dropping-particle" : "", "family" : "Nihoyannopoulos", "given" : "Petros", "non-dropping-particle" : "", "parse-names" : false, "suffix" : "" }, { "dropping-particle" : "", "family" : "Nistri", "given" : "Stefano", "non-dropping-particle" : "", "parse-names" : false, "suffix" : "" }, { "dropping-particle" : "", "family" : "Pieper", "given" : "Petronella G", "non-dropping-particle" : "", "parse-names" : false, "suffix" : "" }, { "dropping-particle" : "", "family" : "Pieske", "given" : "Burkert", "non-dropping-particle" : "", "parse-names" : false, "suffix" : "" }, { "dropping-particle" : "", "family" : "Rapezzi", "given" : "Claudio", "non-dropping-particle" : "", "parse-names" : false, "suffix" : "" }, { "dropping-particle" : "", "family" : "Rutten", "given" : "Frans H", "non-dropping-particle" : "", "parse-names" : false, "suffix" : "" }, { "dropping-particle" : "", "family" : "Tillmanns", "given" : "Christoph", "non-dropping-particle" : "", "parse-names" : false, "suffix" : "" }, { "dropping-particle" : "", "family" : "Watkins", "given" : "Hugh", "non-dropping-particle" : "", "parse-names" : false, "suffix" : "" } ], "container-title" : "European heart journal", "id" : "ITEM-3", "issue" : "39", "issued" : { "date-parts" : [ [ "2014", "10", "14" ] ] }, "page" : "2733-79", "title" : "2014 ESC Guidelines on diagnosis and management of hypertrophic cardiomyopathy: the Task Force for the Diagnosis and Management of Hypertrophic Cardiomyopathy of the European Society of Cardiology (ESC).", "type" : "article-journal", "volume" : "35" }, "uris" : [ "http://www.mendeley.com/documents/?uuid=fc01b526-ee8b-4e6c-a198-9595ccd01945" ] }, { "id" : "ITEM-4", "itemData" : { "DOI" : "10.1161/CIR.0b013e318223e2bd", "ISBN" : "1524-4539 (Electronic)\\r0009-7322 (Linking)", "ISSN" : "1524-4539", "PMID" : "22068434", "author" : [ { "dropping-particle" : "", "family" : "Gersh", "given" : "B J", "non-dropping-particle" : "", "parse-names" : false, "suffix" : "" }, { "dropping-particle" : "", "family" : "Maron", "given" : "B J", "non-dropping-particle" : "", "parse-names" : false, "suffix" : "" }, { "dropping-particle" : "", "family" : "Bonow", "given" : "R O", "non-dropping-particle" : "", "parse-names" : false, "suffix" : "" }, { "dropping-particle" : "", "family" : "Dearani", "given" : "J A", "non-dropping-particle" : "", "parse-names" : false, "suffix" : "" }, { "dropping-particle" : "", "family" : "Fifer", "given" : "M A", "non-dropping-particle" : "", "parse-names" : false, "suffix" : "" }, { "dropping-particle" : "", "family" : "Link", "given" : "M S", "non-dropping-particle" : "", "parse-names" : false, "suffix" : "" }, { "dropping-particle" : "", "family" : "Naidu", "given" : "S S", "non-dropping-particle" : "", "parse-names" : false, "suffix" : "" }, { "dropping-particle" : "", "family" : "Nishimura", "given" : "R A", "non-dropping-particle" : "", "parse-names" : false, "suffix" : "" }, { "dropping-particle" : "", "family" : "Ommen", "given" : "S R", "non-dropping-particle" : "", "parse-names" : false, "suffix" : "" }, { "dropping-particle" : "", "family" : "Rakowski", "given" : "H", "non-dropping-particle" : "", "parse-names" : false, "suffix" : "" }, { "dropping-particle" : "", "family" : "Seidman", "given" : "C E", "non-dropping-particle" : "", "parse-names" : false, "suffix" : "" }, { "dropping-particle" : "", "family" : "Towbin", "given" : "J A", "non-dropping-particle" : "", "parse-names" : false, "suffix" : "" }, { "dropping-particle" : "", "family" : "Udelson", "given" : "J E", "non-dropping-particle" : "", "parse-names" : false, "suffix" : "" }, { "dropping-particle" : "", "family" : "Yancy", "given" : "C W", "non-dropping-particle" : "", "parse-names" : false, "suffix" : "" } ], "container-title" : "Circulation", "id" : "ITEM-4", "issue" : "24", "issued" : { "date-parts" : [ [ "2011" ] ] }, "page" : "e783-831", "title" : "2011 ACCF/AHA guideline for the diagnosis and treatment of hypertrophic cardiomyopathy: a report of the American College of Cardiology Foundation/American Heart Association Task Force on Practice Guidelines", "type" : "article-journal", "volume" : "124" }, "uris" : [ "http://www.mendeley.com/documents/?uuid=7495823a-b873-47df-be6a-b8b2c4288d1a" ] } ], "mendeley" : { "formattedCitation" : "&lt;sup&gt;1\u20134&lt;/sup&gt;", "plainTextFormattedCitation" : "1\u20134", "previouslyFormattedCitation" : "&lt;sup&gt;1\u20134&lt;/sup&gt;" }, "properties" : { "noteIndex" : 0 }, "schema" : "https://github.com/citation-style-language/schema/raw/master/csl-citation.json" }</w:instrText>
      </w:r>
      <w:r w:rsidR="00A03BE4" w:rsidRPr="00D72E47">
        <w:rPr>
          <w:rFonts w:ascii="Calibri" w:hAnsi="Calibri" w:cs="Calibri"/>
        </w:rPr>
        <w:fldChar w:fldCharType="separate"/>
      </w:r>
      <w:r w:rsidR="00A03BE4" w:rsidRPr="00D72E47">
        <w:rPr>
          <w:rFonts w:ascii="Calibri" w:hAnsi="Calibri" w:cs="Calibri"/>
          <w:noProof/>
          <w:vertAlign w:val="superscript"/>
        </w:rPr>
        <w:t>1–4</w:t>
      </w:r>
      <w:r w:rsidR="00A03BE4" w:rsidRPr="00D72E47">
        <w:rPr>
          <w:rFonts w:ascii="Calibri" w:hAnsi="Calibri" w:cs="Calibri"/>
        </w:rPr>
        <w:fldChar w:fldCharType="end"/>
      </w:r>
      <w:r w:rsidR="00FD3121" w:rsidRPr="00D72E47">
        <w:rPr>
          <w:rFonts w:ascii="Calibri" w:hAnsi="Calibri" w:cs="Calibri"/>
        </w:rPr>
        <w:t xml:space="preserve">. </w:t>
      </w:r>
      <w:r w:rsidR="003B44F3" w:rsidRPr="00D72E47">
        <w:rPr>
          <w:rFonts w:ascii="Calibri" w:hAnsi="Calibri" w:cs="Calibri"/>
        </w:rPr>
        <w:t xml:space="preserve">Symptoms include dyspnoea on </w:t>
      </w:r>
      <w:r w:rsidR="00B57AF5" w:rsidRPr="00D72E47">
        <w:rPr>
          <w:rFonts w:ascii="Calibri" w:hAnsi="Calibri" w:cs="Calibri"/>
        </w:rPr>
        <w:t>exertion</w:t>
      </w:r>
      <w:r w:rsidR="003B44F3" w:rsidRPr="00D72E47">
        <w:rPr>
          <w:rFonts w:ascii="Calibri" w:hAnsi="Calibri" w:cs="Calibri"/>
        </w:rPr>
        <w:t>,</w:t>
      </w:r>
      <w:r w:rsidR="007703AC" w:rsidRPr="00D72E47">
        <w:rPr>
          <w:rFonts w:ascii="Calibri" w:hAnsi="Calibri" w:cs="Calibri"/>
        </w:rPr>
        <w:t xml:space="preserve"> fatigue,</w:t>
      </w:r>
      <w:r w:rsidR="003B44F3" w:rsidRPr="00D72E47">
        <w:rPr>
          <w:rFonts w:ascii="Calibri" w:hAnsi="Calibri" w:cs="Calibri"/>
        </w:rPr>
        <w:t xml:space="preserve"> angina, atypical chest pain, syncope, and palpitations. A significant proportion of patients are asymptomatic throughout life and the diagnosis often follows </w:t>
      </w:r>
      <w:r w:rsidR="00A910DD" w:rsidRPr="00D72E47">
        <w:rPr>
          <w:rFonts w:ascii="Calibri" w:hAnsi="Calibri" w:cs="Calibri"/>
        </w:rPr>
        <w:t xml:space="preserve">the incidental finding of </w:t>
      </w:r>
      <w:r w:rsidR="003B44F3" w:rsidRPr="00D72E47">
        <w:rPr>
          <w:rFonts w:ascii="Calibri" w:hAnsi="Calibri" w:cs="Calibri"/>
        </w:rPr>
        <w:t xml:space="preserve">an abnormal ECG or the detection of a </w:t>
      </w:r>
      <w:r w:rsidR="00A910DD" w:rsidRPr="00D72E47">
        <w:rPr>
          <w:rFonts w:ascii="Calibri" w:hAnsi="Calibri" w:cs="Calibri"/>
        </w:rPr>
        <w:t xml:space="preserve">cardiac </w:t>
      </w:r>
      <w:r w:rsidR="003B44F3" w:rsidRPr="00D72E47">
        <w:rPr>
          <w:rFonts w:ascii="Calibri" w:hAnsi="Calibri" w:cs="Calibri"/>
        </w:rPr>
        <w:t xml:space="preserve">murmur. </w:t>
      </w:r>
      <w:r w:rsidR="00FD3121" w:rsidRPr="00D72E47">
        <w:rPr>
          <w:rFonts w:ascii="Calibri" w:hAnsi="Calibri" w:cs="Calibri"/>
        </w:rPr>
        <w:t xml:space="preserve">The natural history is variable; many patients </w:t>
      </w:r>
      <w:r w:rsidR="00B57AF5" w:rsidRPr="00D72E47">
        <w:rPr>
          <w:rFonts w:ascii="Calibri" w:hAnsi="Calibri" w:cs="Calibri"/>
        </w:rPr>
        <w:t xml:space="preserve">have </w:t>
      </w:r>
      <w:r w:rsidR="00FD3121" w:rsidRPr="00D72E47">
        <w:rPr>
          <w:rFonts w:ascii="Calibri" w:hAnsi="Calibri" w:cs="Calibri"/>
        </w:rPr>
        <w:t xml:space="preserve">a normal life expectancy whereas others </w:t>
      </w:r>
      <w:r w:rsidR="00B57AF5" w:rsidRPr="00D72E47">
        <w:rPr>
          <w:rFonts w:ascii="Calibri" w:hAnsi="Calibri" w:cs="Calibri"/>
        </w:rPr>
        <w:t xml:space="preserve">may </w:t>
      </w:r>
      <w:r w:rsidR="0088380A" w:rsidRPr="00D72E47">
        <w:rPr>
          <w:rFonts w:ascii="Calibri" w:hAnsi="Calibri" w:cs="Calibri"/>
        </w:rPr>
        <w:t>experience</w:t>
      </w:r>
      <w:r w:rsidR="00B57AF5" w:rsidRPr="00D72E47">
        <w:rPr>
          <w:rFonts w:ascii="Calibri" w:hAnsi="Calibri" w:cs="Calibri"/>
        </w:rPr>
        <w:t xml:space="preserve"> </w:t>
      </w:r>
      <w:r w:rsidR="00A14C3C" w:rsidRPr="00D72E47">
        <w:rPr>
          <w:rFonts w:ascii="Calibri" w:hAnsi="Calibri" w:cs="Calibri"/>
        </w:rPr>
        <w:t xml:space="preserve">disease progression with </w:t>
      </w:r>
      <w:r w:rsidR="00FD3121" w:rsidRPr="00D72E47">
        <w:rPr>
          <w:rFonts w:ascii="Calibri" w:hAnsi="Calibri" w:cs="Calibri"/>
        </w:rPr>
        <w:t>profound exercise limitation</w:t>
      </w:r>
      <w:r w:rsidR="004B2E5F" w:rsidRPr="00D72E47">
        <w:rPr>
          <w:rFonts w:ascii="Calibri" w:hAnsi="Calibri" w:cs="Calibri"/>
        </w:rPr>
        <w:t>,</w:t>
      </w:r>
      <w:r w:rsidR="00FD3121" w:rsidRPr="00D72E47">
        <w:rPr>
          <w:rFonts w:ascii="Calibri" w:hAnsi="Calibri" w:cs="Calibri"/>
        </w:rPr>
        <w:t xml:space="preserve"> recurrent arrhythmias</w:t>
      </w:r>
      <w:r w:rsidR="004B2E5F" w:rsidRPr="00D72E47">
        <w:rPr>
          <w:rFonts w:ascii="Calibri" w:hAnsi="Calibri" w:cs="Calibri"/>
        </w:rPr>
        <w:t xml:space="preserve"> and premature death</w:t>
      </w:r>
      <w:r w:rsidR="00855EDA" w:rsidRPr="00D72E47">
        <w:rPr>
          <w:rFonts w:ascii="Calibri" w:hAnsi="Calibri" w:cs="Calibri"/>
        </w:rPr>
        <w:t xml:space="preserve"> largely due to heart failure</w:t>
      </w:r>
      <w:r w:rsidR="0031153B" w:rsidRPr="00D72E47">
        <w:rPr>
          <w:rFonts w:ascii="Calibri" w:hAnsi="Calibri" w:cs="Calibri"/>
        </w:rPr>
        <w:fldChar w:fldCharType="begin" w:fldLock="1"/>
      </w:r>
      <w:r w:rsidR="00A03BE4" w:rsidRPr="00D72E47">
        <w:rPr>
          <w:rFonts w:ascii="Calibri" w:hAnsi="Calibri" w:cs="Calibri"/>
        </w:rPr>
        <w:instrText>ADDIN CSL_CITATION { "citationItems" : [ { "id" : "ITEM-1", "itemData" : { "DOI" : "10.1136/hrt.2005.068577", "ISBN" : "1468-201X", "ISSN" : "1468-201X", "PMID" : "16216855", "abstract" : "OBJECTIVE: To determine the range of survival rates of patients with hypertrophic cardiomyopathy (HCM) by comparing and contrasting the natural history of a cohort of patients seen between 1988 and 2002 with that of other published series. METHODS: 956 adult (&gt; or = 16 years old) patients with HCM (572 men, mean (SD) age 42 (15) years, range 16-88) were evaluated by ECG, Holter, exercise testing, and echocardiography. Patient characteristics and survival data were compared with those in natural history studies from referral and non-referral centres published between 1960 and January 2003. RESULTS: The duration of follow up was 69 (45) months. 120 (12.6%) patients died or underwent cardiac transplantation. Sudden cardiac death (n = 48) was the most common mode of death. The annual rate of sudden death or implantable cardioverter-defibrillator discharge was 1.02 (95% confidence interval (CI) 0.76 to 1.26). Annual rates for heart failure death or transplantation and stroke related death were 0.55% (95% CI 0.37% to 0.78%) and 0.07% (95% CI 0.02% to 0.19%), respectively. When studies published within the last 10 years of the study period were compared with earlier reports, the size of individual study cohorts was larger (309 (240.6) v 136.5 (98.8), p = 0.058) and the proportion with severe functional limitation NYHA class III/IV lower (12.4% v 24.8%, p &lt; 0.0001), and fewer patients underwent septal myotomy-myectomy (5.2% v 18.7%, p &lt; 0.0001). Published sudden death rates over the last 10 years were lower than previously published figures (median 1.0% (range 0.1-1.7) v 2.0% (0-3.5)). CONCLUSION: Published survival rates in HCM cohorts have improved progressively over the past 40 years. In the modern era the prevalence of disease related complications is similar in all reporting centres.", "author" : [ { "dropping-particle" : "", "family" : "Elliott", "given" : "P M", "non-dropping-particle" : "", "parse-names" : false, "suffix" : "" }, { "dropping-particle" : "", "family" : "Gimeno", "given" : "J R", "non-dropping-particle" : "", "parse-names" : false, "suffix" : "" }, { "dropping-particle" : "", "family" : "Thaman", "given" : "R", "non-dropping-particle" : "", "parse-names" : false, "suffix" : "" }, { "dropping-particle" : "", "family" : "Shah", "given" : "J", "non-dropping-particle" : "", "parse-names" : false, "suffix" : "" }, { "dropping-particle" : "", "family" : "Ward", "given" : "D", "non-dropping-particle" : "", "parse-names" : false, "suffix" : "" }, { "dropping-particle" : "", "family" : "Dickie", "given" : "S", "non-dropping-particle" : "", "parse-names" : false, "suffix" : "" }, { "dropping-particle" : "", "family" : "Tome Esteban", "given" : "M T", "non-dropping-particle" : "", "parse-names" : false, "suffix" : "" }, { "dropping-particle" : "", "family" : "McKenna", "given" : "W J", "non-dropping-particle" : "", "parse-names" : false, "suffix" : "" } ], "container-title" : "Heart (British Cardiac Society)", "id" : "ITEM-1", "issued" : { "date-parts" : [ [ "2006" ] ] }, "page" : "785-791", "title" : "Historical trends in reported survival rates in patients with hypertrophic cardiomyopathy.", "type" : "article-journal", "volume" : "92" }, "uris" : [ "http://www.mendeley.com/documents/?uuid=8d09287f-1396-4ed1-9f2f-59c43f61e958" ] }, { "id" : "ITEM-2", "itemData" : { "DOI" : "10.1161/CIRCULATIONAHA.112.123174", "ISSN" : "1524-4539", "PMID" : "23008470", "author" : [ { "dropping-particle" : "", "family" : "Maron", "given" : "Barry J", "non-dropping-particle" : "", "parse-names" : false, "suffix" : "" }, { "dropping-particle" : "", "family" : "Braunwald", "given" : "Eugene", "non-dropping-particle" : "", "parse-names" : false, "suffix" : "" } ], "container-title" : "Circulation", "id" : "ITEM-2", "issue" : "13", "issued" : { "date-parts" : [ [ "2012" ] ] }, "page" : "1640-4", "title" : "Evolution of hypertrophic cardiomyopathy to a contemporary treatable disease.", "type" : "article-journal", "volume" : "126" }, "uris" : [ "http://www.mendeley.com/documents/?uuid=b94907cb-e7c7-4d33-84be-095020446eee" ] } ], "mendeley" : { "formattedCitation" : "&lt;sup&gt;5,6&lt;/sup&gt;", "plainTextFormattedCitation" : "5,6", "previouslyFormattedCitation" : "&lt;sup&gt;5,6&lt;/sup&gt;" }, "properties" : { "noteIndex" : 0 }, "schema" : "https://github.com/citation-style-language/schema/raw/master/csl-citation.json" }</w:instrText>
      </w:r>
      <w:r w:rsidR="0031153B" w:rsidRPr="00D72E47">
        <w:rPr>
          <w:rFonts w:ascii="Calibri" w:hAnsi="Calibri" w:cs="Calibri"/>
        </w:rPr>
        <w:fldChar w:fldCharType="separate"/>
      </w:r>
      <w:r w:rsidR="00A03BE4" w:rsidRPr="00D72E47">
        <w:rPr>
          <w:rFonts w:ascii="Calibri" w:hAnsi="Calibri" w:cs="Calibri"/>
          <w:noProof/>
          <w:vertAlign w:val="superscript"/>
        </w:rPr>
        <w:t>5,6</w:t>
      </w:r>
      <w:r w:rsidR="0031153B" w:rsidRPr="00D72E47">
        <w:rPr>
          <w:rFonts w:ascii="Calibri" w:hAnsi="Calibri" w:cs="Calibri"/>
        </w:rPr>
        <w:fldChar w:fldCharType="end"/>
      </w:r>
      <w:r w:rsidR="00FD3121" w:rsidRPr="00D72E47">
        <w:rPr>
          <w:rFonts w:ascii="Calibri" w:hAnsi="Calibri" w:cs="Calibri"/>
        </w:rPr>
        <w:t xml:space="preserve">. </w:t>
      </w:r>
      <w:r w:rsidR="001861DE" w:rsidRPr="00D72E47">
        <w:rPr>
          <w:rFonts w:ascii="Calibri" w:hAnsi="Calibri" w:cs="Calibri"/>
        </w:rPr>
        <w:t>Sudden</w:t>
      </w:r>
      <w:r w:rsidR="005B6309" w:rsidRPr="00D72E47">
        <w:rPr>
          <w:rFonts w:ascii="Calibri" w:hAnsi="Calibri" w:cs="Calibri"/>
        </w:rPr>
        <w:t xml:space="preserve"> cardiac</w:t>
      </w:r>
      <w:r w:rsidR="001861DE" w:rsidRPr="00D72E47">
        <w:rPr>
          <w:rFonts w:ascii="Calibri" w:hAnsi="Calibri" w:cs="Calibri"/>
        </w:rPr>
        <w:t xml:space="preserve"> death</w:t>
      </w:r>
      <w:r w:rsidR="005B6309" w:rsidRPr="00D72E47">
        <w:rPr>
          <w:rFonts w:ascii="Calibri" w:hAnsi="Calibri" w:cs="Calibri"/>
        </w:rPr>
        <w:t xml:space="preserve"> (SCD)</w:t>
      </w:r>
      <w:r w:rsidR="001861DE" w:rsidRPr="00D72E47">
        <w:rPr>
          <w:rFonts w:ascii="Calibri" w:hAnsi="Calibri" w:cs="Calibri"/>
        </w:rPr>
        <w:t xml:space="preserve"> is relatively rare, </w:t>
      </w:r>
      <w:r w:rsidR="003D7997" w:rsidRPr="00D72E47">
        <w:rPr>
          <w:rFonts w:ascii="Calibri" w:hAnsi="Calibri" w:cs="Calibri"/>
        </w:rPr>
        <w:t>occurs</w:t>
      </w:r>
      <w:r w:rsidR="001861DE" w:rsidRPr="00D72E47">
        <w:rPr>
          <w:rFonts w:ascii="Calibri" w:hAnsi="Calibri" w:cs="Calibri"/>
        </w:rPr>
        <w:t xml:space="preserve"> more common</w:t>
      </w:r>
      <w:r w:rsidR="003D7997" w:rsidRPr="00D72E47">
        <w:rPr>
          <w:rFonts w:ascii="Calibri" w:hAnsi="Calibri" w:cs="Calibri"/>
        </w:rPr>
        <w:t>ly</w:t>
      </w:r>
      <w:r w:rsidR="001861DE" w:rsidRPr="00D72E47">
        <w:rPr>
          <w:rFonts w:ascii="Calibri" w:hAnsi="Calibri" w:cs="Calibri"/>
        </w:rPr>
        <w:t xml:space="preserve"> in young patients and is caused mainly by ventricular arrhythmias that can be effectively treated </w:t>
      </w:r>
      <w:r w:rsidR="0088380A" w:rsidRPr="00D72E47">
        <w:rPr>
          <w:rFonts w:ascii="Calibri" w:hAnsi="Calibri" w:cs="Calibri"/>
        </w:rPr>
        <w:t xml:space="preserve">with an </w:t>
      </w:r>
      <w:r w:rsidR="001861DE" w:rsidRPr="00D72E47">
        <w:rPr>
          <w:rFonts w:ascii="Calibri" w:hAnsi="Calibri" w:cs="Calibri"/>
        </w:rPr>
        <w:t>implantable cardioverter defibrillator (ICD)</w:t>
      </w:r>
      <w:r w:rsidR="0031153B" w:rsidRPr="00D72E47">
        <w:rPr>
          <w:rFonts w:ascii="Calibri" w:hAnsi="Calibri" w:cs="Calibri"/>
        </w:rPr>
        <w:fldChar w:fldCharType="begin" w:fldLock="1"/>
      </w:r>
      <w:r w:rsidR="00A03BE4" w:rsidRPr="00D72E47">
        <w:rPr>
          <w:rFonts w:ascii="Calibri" w:hAnsi="Calibri" w:cs="Calibri"/>
        </w:rPr>
        <w:instrText>ADDIN CSL_CITATION { "citationItems" : [ { "id" : "ITEM-1", "itemData" : { "DOI" : "10.1161/CIRCULATIONAHA.109.878579", "ISSN" : "0009-7322", "author" : [ { "dropping-particle" : "", "family" : "Maron", "given" : "B. J.", "non-dropping-particle" : "", "parse-names" : false, "suffix" : "" } ], "container-title" : "Circulation", "id" : "ITEM-1", "issue" : "3", "issued" : { "date-parts" : [ [ "2010" ] ] }, "page" : "445-456", "title" : "Contemporary Insights and Strategies for Risk Stratification and Prevention of Sudden Death in Hypertrophic Cardiomyopathy", "type" : "article-journal", "volume" : "121" }, "uris" : [ "http://www.mendeley.com/documents/?uuid=134a5929-573a-4922-8d9b-1d77f3130146" ] }, { "id" : "ITEM-2", "itemData" : { "DOI" : "10.1161/CIRCEP.111.962043", "ISBN" : "4420745649", "ISSN" : "1941-3084", "PMID" : "23022709", "abstract" : "Hypertrophic cardiomyopathy (HCM) is a common disorder of cardiac muscle associated with sudden cardiac death (SCD). HCM is defined by increased left ventricular wall thickness or mass, in the absence of abnormal loading conditions to account for the observed abnormality.(1) In most adults, the disease is inherited as an autosomal dominant trait and is caused by mutations in cardiac sarcomere protein genes.1 Histologically HCM is characterised by myocardial disarray, fibrosis and small vessel disease.(2) Macroscopically the hypertrophy is typically asymmetric and 25% of patients have resting left ventricular outflow tract obstruction (LVOTO).(3)...", "author" : [ { "dropping-particle" : "", "family" : "O'Mahony", "given" : "Constantinos", "non-dropping-particle" : "", "parse-names" : false, "suffix" : "" }, { "dropping-particle" : "", "family" : "Elliott", "given" : "Perry", "non-dropping-particle" : "", "parse-names" : false, "suffix" : "" }, { "dropping-particle" : "", "family" : "McKenna", "given" : "William", "non-dropping-particle" : "", "parse-names" : false, "suffix" : "" } ], "container-title" : "Circulation. Arrhythmia and electrophysiology", "id" : "ITEM-2", "issued" : { "date-parts" : [ [ "2012" ] ] }, "page" : "1-29", "title" : "Sudden Cardiac Death in Hypertrophic Cardiomyopathy.", "type" : "article-journal" }, "uris" : [ "http://www.mendeley.com/documents/?uuid=59d0935a-0987-41e3-a15d-924f862c7ada" ] } ], "mendeley" : { "formattedCitation" : "&lt;sup&gt;7,8&lt;/sup&gt;", "plainTextFormattedCitation" : "7,8", "previouslyFormattedCitation" : "&lt;sup&gt;7,8&lt;/sup&gt;" }, "properties" : { "noteIndex" : 0 }, "schema" : "https://github.com/citation-style-language/schema/raw/master/csl-citation.json" }</w:instrText>
      </w:r>
      <w:r w:rsidR="0031153B" w:rsidRPr="00D72E47">
        <w:rPr>
          <w:rFonts w:ascii="Calibri" w:hAnsi="Calibri" w:cs="Calibri"/>
        </w:rPr>
        <w:fldChar w:fldCharType="separate"/>
      </w:r>
      <w:r w:rsidR="00A03BE4" w:rsidRPr="00D72E47">
        <w:rPr>
          <w:rFonts w:ascii="Calibri" w:hAnsi="Calibri" w:cs="Calibri"/>
          <w:noProof/>
          <w:vertAlign w:val="superscript"/>
        </w:rPr>
        <w:t>7,8</w:t>
      </w:r>
      <w:r w:rsidR="0031153B" w:rsidRPr="00D72E47">
        <w:rPr>
          <w:rFonts w:ascii="Calibri" w:hAnsi="Calibri" w:cs="Calibri"/>
        </w:rPr>
        <w:fldChar w:fldCharType="end"/>
      </w:r>
      <w:r w:rsidR="001861DE" w:rsidRPr="00D72E47">
        <w:rPr>
          <w:rFonts w:ascii="Calibri" w:hAnsi="Calibri" w:cs="Calibri"/>
        </w:rPr>
        <w:t>.</w:t>
      </w:r>
      <w:r w:rsidR="00A910DD" w:rsidRPr="00D72E47">
        <w:rPr>
          <w:rFonts w:ascii="Calibri" w:hAnsi="Calibri" w:cs="Calibri"/>
        </w:rPr>
        <w:t xml:space="preserve"> </w:t>
      </w:r>
    </w:p>
    <w:p w14:paraId="1F8CD5FA" w14:textId="599974BC" w:rsidR="003D73C9" w:rsidRPr="00D72E47" w:rsidRDefault="001861DE" w:rsidP="00D91C8E">
      <w:pPr>
        <w:spacing w:after="0" w:line="480" w:lineRule="auto"/>
        <w:ind w:firstLine="720"/>
        <w:jc w:val="both"/>
        <w:rPr>
          <w:rFonts w:ascii="Calibri" w:hAnsi="Calibri" w:cs="Calibri"/>
        </w:rPr>
      </w:pPr>
      <w:r w:rsidRPr="00D72E47">
        <w:rPr>
          <w:rFonts w:ascii="Calibri" w:hAnsi="Calibri" w:cs="Calibri"/>
        </w:rPr>
        <w:t xml:space="preserve">HCM is a </w:t>
      </w:r>
      <w:r w:rsidR="00D91C8E" w:rsidRPr="00D72E47">
        <w:rPr>
          <w:rFonts w:ascii="Calibri" w:hAnsi="Calibri" w:cs="Calibri"/>
        </w:rPr>
        <w:t>typical</w:t>
      </w:r>
      <w:r w:rsidR="002F22D0" w:rsidRPr="00D72E47">
        <w:rPr>
          <w:rFonts w:ascii="Calibri" w:hAnsi="Calibri" w:cs="Calibri"/>
        </w:rPr>
        <w:t xml:space="preserve"> </w:t>
      </w:r>
      <w:r w:rsidRPr="00D72E47">
        <w:rPr>
          <w:rFonts w:ascii="Calibri" w:hAnsi="Calibri" w:cs="Calibri"/>
        </w:rPr>
        <w:t xml:space="preserve">example of </w:t>
      </w:r>
      <w:r w:rsidR="00D6562A" w:rsidRPr="00D72E47">
        <w:rPr>
          <w:rFonts w:ascii="Calibri" w:hAnsi="Calibri" w:cs="Calibri"/>
        </w:rPr>
        <w:t>mono</w:t>
      </w:r>
      <w:r w:rsidRPr="00D72E47">
        <w:rPr>
          <w:rFonts w:ascii="Calibri" w:hAnsi="Calibri" w:cs="Calibri"/>
        </w:rPr>
        <w:t xml:space="preserve">genic disease where a </w:t>
      </w:r>
      <w:r w:rsidR="00D6562A" w:rsidRPr="00D72E47">
        <w:rPr>
          <w:rFonts w:ascii="Calibri" w:hAnsi="Calibri" w:cs="Calibri"/>
        </w:rPr>
        <w:t xml:space="preserve">single nucleotide </w:t>
      </w:r>
      <w:r w:rsidRPr="00D72E47">
        <w:rPr>
          <w:rFonts w:ascii="Calibri" w:hAnsi="Calibri" w:cs="Calibri"/>
        </w:rPr>
        <w:t xml:space="preserve">mutation </w:t>
      </w:r>
      <w:r w:rsidR="00D6562A" w:rsidRPr="00D72E47">
        <w:rPr>
          <w:rFonts w:ascii="Calibri" w:hAnsi="Calibri" w:cs="Calibri"/>
        </w:rPr>
        <w:t>is sufficient to cause a</w:t>
      </w:r>
      <w:r w:rsidR="00EB251C" w:rsidRPr="00D72E47">
        <w:rPr>
          <w:rFonts w:ascii="Calibri" w:hAnsi="Calibri" w:cs="Calibri"/>
        </w:rPr>
        <w:t xml:space="preserve"> complex</w:t>
      </w:r>
      <w:r w:rsidRPr="00D72E47">
        <w:rPr>
          <w:rFonts w:ascii="Calibri" w:hAnsi="Calibri" w:cs="Calibri"/>
        </w:rPr>
        <w:t xml:space="preserve"> </w:t>
      </w:r>
      <w:r w:rsidR="00C07AF6" w:rsidRPr="00D72E47">
        <w:rPr>
          <w:rFonts w:ascii="Calibri" w:hAnsi="Calibri" w:cs="Calibri"/>
        </w:rPr>
        <w:t xml:space="preserve">pathologic </w:t>
      </w:r>
      <w:r w:rsidRPr="00D72E47">
        <w:rPr>
          <w:rFonts w:ascii="Calibri" w:hAnsi="Calibri" w:cs="Calibri"/>
        </w:rPr>
        <w:t>phenotype</w:t>
      </w:r>
      <w:r w:rsidR="0031153B" w:rsidRPr="00D72E47">
        <w:rPr>
          <w:rFonts w:ascii="Calibri" w:hAnsi="Calibri" w:cs="Calibri"/>
        </w:rPr>
        <w:fldChar w:fldCharType="begin" w:fldLock="1"/>
      </w:r>
      <w:r w:rsidR="00F551B9" w:rsidRPr="00D72E47">
        <w:rPr>
          <w:rFonts w:ascii="Calibri" w:hAnsi="Calibri" w:cs="Calibri"/>
        </w:rPr>
        <w:instrText>ADDIN CSL_CITATION { "citationItems" : [ { "id" : "ITEM-1", "itemData" : { "DOI" : "10.1161/CIRCULATIONAHA.110.978924", "ISSN" : "0009-7322", "author" : [ { "dropping-particle" : "", "family" : "Ho", "given" : "C. Y.", "non-dropping-particle" : "", "parse-names" : false, "suffix" : "" } ], "container-title" : "Circulation", "id" : "ITEM-1", "issue" : "23", "issued" : { "date-parts" : [ [ "2010" ] ] }, "page" : "2430-2440", "title" : "Genetics and Clinical Destiny: Improving Care in Hypertrophic Cardiomyopathy", "type" : "article-journal", "volume" : "122" }, "uris" : [ "http://www.mendeley.com/documents/?uuid=7cd8d4b6-20ea-4b88-9f30-b70c09d7d04b" ] } ], "mendeley" : { "formattedCitation" : "&lt;sup&gt;9&lt;/sup&gt;", "plainTextFormattedCitation" : "9", "previouslyFormattedCitation" : "&lt;sup&gt;9&lt;/sup&gt;" }, "properties" : { "noteIndex" : 0 }, "schema" : "https://github.com/citation-style-language/schema/raw/master/csl-citation.json" }</w:instrText>
      </w:r>
      <w:r w:rsidR="0031153B" w:rsidRPr="00D72E47">
        <w:rPr>
          <w:rFonts w:ascii="Calibri" w:hAnsi="Calibri" w:cs="Calibri"/>
        </w:rPr>
        <w:fldChar w:fldCharType="separate"/>
      </w:r>
      <w:r w:rsidR="00F551B9" w:rsidRPr="00D72E47">
        <w:rPr>
          <w:rFonts w:ascii="Calibri" w:hAnsi="Calibri" w:cs="Calibri"/>
          <w:noProof/>
          <w:vertAlign w:val="superscript"/>
        </w:rPr>
        <w:t>9</w:t>
      </w:r>
      <w:r w:rsidR="0031153B" w:rsidRPr="00D72E47">
        <w:rPr>
          <w:rFonts w:ascii="Calibri" w:hAnsi="Calibri" w:cs="Calibri"/>
        </w:rPr>
        <w:fldChar w:fldCharType="end"/>
      </w:r>
      <w:r w:rsidR="00A14C3C" w:rsidRPr="00D72E47">
        <w:rPr>
          <w:rFonts w:ascii="Calibri" w:hAnsi="Calibri" w:cs="Calibri"/>
        </w:rPr>
        <w:t xml:space="preserve">. </w:t>
      </w:r>
      <w:r w:rsidR="00F14CAD" w:rsidRPr="00D72E47">
        <w:rPr>
          <w:rFonts w:ascii="Calibri" w:hAnsi="Calibri" w:cs="Calibri"/>
        </w:rPr>
        <w:t xml:space="preserve">Genetic testing identifies pathogenic or likely pathogenic variants in </w:t>
      </w:r>
      <w:r w:rsidR="00F7073D" w:rsidRPr="00D72E47">
        <w:rPr>
          <w:rFonts w:ascii="Calibri" w:hAnsi="Calibri" w:cs="Calibri"/>
        </w:rPr>
        <w:t>30 to 5</w:t>
      </w:r>
      <w:r w:rsidR="00F14CAD" w:rsidRPr="00D72E47">
        <w:rPr>
          <w:rFonts w:ascii="Calibri" w:hAnsi="Calibri" w:cs="Calibri"/>
        </w:rPr>
        <w:t>0% of HCM patients, and over 1.000 distinct mutations in genes encoding 11 different components of the sarcomere have been identified</w:t>
      </w:r>
      <w:r w:rsidR="00FC0B64" w:rsidRPr="00D72E47">
        <w:rPr>
          <w:rFonts w:ascii="Calibri" w:hAnsi="Calibri" w:cs="Calibri"/>
        </w:rPr>
        <w:fldChar w:fldCharType="begin" w:fldLock="1"/>
      </w:r>
      <w:r w:rsidR="00C05E62" w:rsidRPr="00D72E47">
        <w:rPr>
          <w:rFonts w:ascii="Calibri" w:hAnsi="Calibri" w:cs="Calibri"/>
        </w:rPr>
        <w:instrText>ADDIN CSL_CITATION { "citationItems" : [ { "id" : "ITEM-1", "itemData" : { "DOI" : "10.1016/j.mayocp.2014.01.025", "ISSN" : "1942-5546", "PMID" : "24793961", "abstract" : "OBJECTIVES To determine the prevalence and spectrum of mutations and genotype-phenotype relationships in the largest hypertrophic cardiomyopathy (HCM) cohort to date and to provide an easy, clinically applicable phenotype-derived score that provides a pretest probability for a positive HCM genetic test result. PATIENTS AND METHODS Between April 1, 1997, and February 1, 2007, 1053 unrelated patients with the clinical diagnosis of HCM (60% male; mean \u00b1 SD age at diagnosis, 44.4 \u00b1 19 years) had HCM genetic testing for the 9 HCM-associated myofilament genes. Phenotyping was performed by review of electronic medical records. RESULTS Overall, 359 patients (34%) were genotype positive for a putative HCM-associated mutation in 1 or more HCM-associated genes. Univariate and multivariate analyses identified the echocardiographic reverse curve morphological subtype, an age at diagnosis younger than 45 years, a maximum left ventricular wall thickness of 20 mm or greater, a family history of HCM, and a family history of sudden cardiac death as positive predictors of positive genetic test results, whereas hypertension was a negative predictor. A score, based on the number of predictors of a positive genetic test result, predicted a positive genetic test result ranging from 6% when only hypertension was present to 80% when all 5 positive predictor markers were present. CONCLUSION In this largest HCM cohort published to date, the overall yield of genetic testing was 34%. Although all the patients were diagnosed clinically as having HCM, the presence or absence of 6 simple clinical/echocardiographic markers predicted the likelihood of mutation-positive HCM. Phenotype-guided genetic testing using the Mayo HCM Genotype Predictor score provides an easy tool for an effective genetic counseling session.", "author" : [ { "dropping-particle" : "", "family" : "Bos", "given" : "J Martijn", "non-dropping-particle" : "", "parse-names" : false, "suffix" : "" }, { "dropping-particle" : "", "family" : "Will", "given" : "Melissa L", "non-dropping-particle" : "", "parse-names" : false, "suffix" : "" }, { "dropping-particle" : "", "family" : "Gersh", "given" : "Bernard J", "non-dropping-particle" : "", "parse-names" : false, "suffix" : "" }, { "dropping-particle" : "", "family" : "Kruisselbrink", "given" : "Teresa M", "non-dropping-particle" : "", "parse-names" : false, "suffix" : "" }, { "dropping-particle" : "", "family" : "Ommen", "given" : "Steve R", "non-dropping-particle" : "", "parse-names" : false, "suffix" : "" }, { "dropping-particle" : "", "family" : "Ackerman", "given" : "Michael J", "non-dropping-particle" : "", "parse-names" : false, "suffix" : "" } ], "container-title" : "Mayo Clinic proceedings", "id" : "ITEM-1", "issue" : "6", "issued" : { "date-parts" : [ [ "2014", "6" ] ] }, "page" : "727-37", "title" : "Characterization of a phenotype-based genetic test prediction score for unrelated patients with hypertrophic cardiomyopathy.", "type" : "article-journal", "volume" : "89" }, "uris" : [ "http://www.mendeley.com/documents/?uuid=78386c90-5a7a-4a4e-bde7-35a4e58873a8" ] }, { "id" : "ITEM-2", "itemData" : { "DOI" : "10.1038/gim.2014.205", "ISSN" : "1530-0366", "PMID" : "25611685", "abstract" : "PURPOSE Hypertrophic cardiomyopathy (HCM) is caused primarily by pathogenic variants in genes encoding sarcomere proteins. We report genetic testing results for HCM in 2,912 unrelated individuals with nonsyndromic presentations from a broad referral population over 10 years. METHODS Genetic testing was performed by Sanger sequencing for 10 genes from 2004 to 2007, by HCM CardioChip for 11 genes from 2007 to 2011 and by next-generation sequencing for 18, 46, or 51 genes from 2011 onward. RESULTS The detection rate is ~32% among unselected probands, with inconclusive results in an additional 15%. Detection rates were not significantly different between adult and pediatric probands but were higher in females compared with males. An expanded gene panel encompassing more than 50 genes identified only a very small number of additional pathogenic variants beyond those identifiable in our original panels, which examined 11 genes. Familial genetic testing in at-risk family members eliminated the need for longitudinal cardiac evaluations in 691 individuals. Based on the projected costs derived from Medicare fee schedules for the recommended clinical evaluations of HCM family members by the American College of Cardiology Foundation/American Heart Association, our data indicate that genetic testing resulted in a minimum cost savings of about $0.7 million. CONCLUSION Clinical HCM genetic testing provides a definitive molecular diagnosis for many patients and provides cost savings to families. Expanded gene panels have not substantively increased the clinical sensitivity of HCM testing, suggesting major additional causes of HCM still remain to be identified.", "author" : [ { "dropping-particle" : "", "family" : "Alfares", "given" : "Ahmed A", "non-dropping-particle" : "", "parse-names" : false, "suffix" : "" }, { "dropping-particle" : "", "family" : "Kelly", "given" : "Melissa A", "non-dropping-particle" : "", "parse-names" : false, "suffix" : "" }, { "dropping-particle" : "", "family" : "McDermott", "given" : "Gregory", "non-dropping-particle" : "", "parse-names" : false, "suffix" : "" }, { "dropping-particle" : "", "family" : "Funke", "given" : "Birgit H", "non-dropping-particle" : "", "parse-names" : false, "suffix" : "" }, { "dropping-particle" : "", "family" : "Lebo", "given" : "Matthew S", "non-dropping-particle" : "", "parse-names" : false, "suffix" : "" }, { "dropping-particle" : "", "family" : "Baxter", "given" : "Samantha B", "non-dropping-particle" : "", "parse-names" : false, "suffix" : "" }, { "dropping-particle" : "", "family" : "Shen", "given" : "Jun", "non-dropping-particle" : "", "parse-names" : false, "suffix" : "" }, { "dropping-particle" : "", "family" : "McLaughlin", "given" : "Heather M", "non-dropping-particle" : "", "parse-names" : false, "suffix" : "" }, { "dropping-particle" : "", "family" : "Clark", "given" : "Eugene H", "non-dropping-particle" : "", "parse-names" : false, "suffix" : "" }, { "dropping-particle" : "", "family" : "Babb", "given" : "Larry J", "non-dropping-particle" : "", "parse-names" : false, "suffix" : "" }, { "dropping-particle" : "", "family" : "Cox", "given" : "Stephanie W", "non-dropping-particle" : "", "parse-names" : false, "suffix" : "" }, { "dropping-particle" : "", "family" : "DePalma", "given" : "Steven R", "non-dropping-particle" : "", "parse-names" : false, "suffix" : "" }, { "dropping-particle" : "", "family" : "Ho", "given" : "Carolyn Y", "non-dropping-particle" : "", "parse-names" : false, "suffix" : "" }, { "dropping-particle" : "", "family" : "Seidman", "given" : "J G", "non-dropping-particle" : "", "parse-names" : false, "suffix" : "" }, { "dropping-particle" : "", "family" : "Seidman", "given" : "Christine E", "non-dropping-particle" : "", "parse-names" : false, "suffix" : "" }, { "dropping-particle" : "", "family" : "Rehm", "given" : "Heidi L", "non-dropping-particle" : "", "parse-names" : false, "suffix" : "" } ], "container-title" : "Genetics in medicine : official journal of the American College of Medical Genetics", "id" : "ITEM-2", "issue" : "11", "issued" : { "date-parts" : [ [ "2015", "11" ] ] }, "page" : "880-8", "title" : "Results of clinical genetic testing of 2,912 probands with hypertrophic cardiomyopathy: expanded panels offer limited additional sensitivity.", "type" : "article-journal", "volume" : "17" }, "uris" : [ "http://www.mendeley.com/documents/?uuid=10c1f6e6-6575-4e0b-b690-8c0dc0e61686" ] }, { "id" : "ITEM-3", "itemData" : { "DOI" : "10.1007/s12265-016-9681-5", "ISSN" : "1937-5395", "PMID" : "26914223", "abstract" : "Genetic testing for hypertrophic cardiomyopathy (HCM) can provide an important clinical marker for disease outcome and family screening. This study set out to validate our recently developed phenotype-based HCM genotype predictor score. Patients clinically diagnosed with HCM and evaluated by genetic counselors comprised the study cohort. Genotype score was derived based on clinical and echocardiographic variables. Total score was correlated with the yield of genetic testing. Of 564 HCM patients, 198 sought genetic testing (35 %; 55 % male; mean age at diagnosis, 50 \u00b1 20 years). Of these, 101 patients (51 %) were genotype positive for a HCM-associated genetic mutation (55 % male; mean age at diagnosis, 42 \u00b1 18 years). Cochran-Armitage analysis showed similar, statistically significant trends of increased yields for higher genotype scores for both the original and study cohort. Validated by the current study, this scoring system provides an easy-to-use, clinical tool to aid in determining the likelihood of a positive HCM genetic test.", "author" : [ { "dropping-particle" : "", "family" : "Murphy", "given" : "Sinead L", "non-dropping-particle" : "", "parse-names" : false, "suffix" : "" }, { "dropping-particle" : "", "family" : "Anderson", "given" : "Jason H", "non-dropping-particle" : "", "parse-names" : false, "suffix" : "" }, { "dropping-particle" : "", "family" : "Kapplinger", "given" : "Jamie D", "non-dropping-particle" : "", "parse-names" : false, "suffix" : "" }, { "dropping-particle" : "", "family" : "Kruisselbrink", "given" : "Teresa M", "non-dropping-particle" : "", "parse-names" : false, "suffix" : "" }, { "dropping-particle" : "", "family" : "Gersh", "given" : "Bernard J", "non-dropping-particle" : "", "parse-names" : false, "suffix" : "" }, { "dropping-particle" : "", "family" : "Ommen", "given" : "Steve R", "non-dropping-particle" : "", "parse-names" : false, "suffix" : "" }, { "dropping-particle" : "", "family" : "Ackerman", "given" : "Michael J", "non-dropping-particle" : "", "parse-names" : false, "suffix" : "" }, { "dropping-particle" : "", "family" : "Bos", "given" : "J Martijn", "non-dropping-particle" : "", "parse-names" : false, "suffix" : "" } ], "container-title" : "Journal of cardiovascular translational research", "id" : "ITEM-3", "issue" : "2", "issued" : { "date-parts" : [ [ "2016", "4" ] ] }, "page" : "153-61", "title" : "Evaluation of the Mayo Clinic Phenotype-Based Genotype Predictor Score in Patients with Clinically Diagnosed Hypertrophic Cardiomyopathy.", "type" : "article-journal", "volume" : "9" }, "uris" : [ "http://www.mendeley.com/documents/?uuid=07733096-cfa6-4cbe-b9d5-cc83a070e368" ] }, { "id" : "ITEM-4", "itemData" : { "DOI" : "10.1016/j.jacc.2009.11.062", "ISSN" : "1558-3597", "PMID" : "20359594", "abstract" : "OBJECTIVES The aim of this study was to describe the clinical profile associated with triple sarcomere gene mutations in a large hypertrophic cardiomyopathy (HCM) cohort. BACKGROUND In patients with HCM, double or compound sarcomere gene mutation heterozygosity might be associated with earlier disease onset and more severe outcome. The occurrence of triple mutations has not been reported. METHODS A total of 488 unrelated index HCM patients underwent screening for myofilament gene mutations by direct deoxyribonucleic acid sequencing of 8 genes, including myosin binding protein C (MYBPC3), beta-myosin heavy chain (MYH7), regulatory and essential light chains (MYL2, MYL3), troponin-T (TNNT2), troponin-I (TNNI3), alpha-tropomyosin (TPM1), and actin (ACTC). RESULTS Of the 488 index patients, 4 (0.8%) harbored triple mutations, as follows: MYH7-R869H, MYBPC3-E258K, and TNNI3-A86fs in a 32-year-old woman; MYH7-R723C, MYH7-E1455X, and MYBPC3-E165D in a 46-year old man; MYH7-R869H, MYBPC3-K1065fs, and MYBPC3-P371R in a 45-year old woman; and MYH7-R1079Q, MYBPC3-Q969X, and MYBPC3-R668H in a 50-year old woman. One had a history of resuscitated cardiac arrest, and 3 had significant risk factors for sudden cardiac death, prompting the insertion of an implantable cardioverter-defibrillator in all, with appropriate shocks in 2 patients. Moreover, 3 of 4 patients had a severe phenotype with progression to end-stage HCM by the fourth decade, requiring cardiac transplantation (n=1) or biventricular pacing (n=2). The fourth patient, however, had clinically mild disease. CONCLUSIONS Hypertrophic cardiomyopathy caused by triple sarcomere gene mutations was rare but conferred a remarkably increased risk of end-stage progression and ventricular arrhythmias, supporting an association between multiple sarcomere defects and adverse outcome. Comprehensive genetic testing might provide important insights to risk stratification and potentially indicate the need for differential surveillance strategies based on genotype.", "author" : [ { "dropping-particle" : "", "family" : "Girolami", "given" : "Francesca", "non-dropping-particle" : "", "parse-names" : false, "suffix" : "" }, { "dropping-particle" : "", "family" : "Ho", "given" : "Carolyn Y", "non-dropping-particle" : "", "parse-names" : false, "suffix" : "" }, { "dropping-particle" : "", "family" : "Semsarian", "given" : "Christopher", "non-dropping-particle" : "", "parse-names" : false, "suffix" : "" }, { "dropping-particle" : "", "family" : "Baldi", "given" : "Massimo", "non-dropping-particle" : "", "parse-names" : false, "suffix" : "" }, { "dropping-particle" : "", "family" : "Will", "given" : "Melissa L", "non-dropping-particle" : "", "parse-names" : false, "suffix" : "" }, { "dropping-particle" : "", "family" : "Baldini", "given" : "Katia", "non-dropping-particle" : "", "parse-names" : false, "suffix" : "" }, { "dropping-particle" : "", "family" : "Torricelli", "given" : "Francesca", "non-dropping-particle" : "", "parse-names" : false, "suffix" : "" }, { "dropping-particle" : "", "family" : "Yeates", "given" : "Laura", "non-dropping-particle" : "", "parse-names" : false, "suffix" : "" }, { "dropping-particle" : "", "family" : "Cecchi", "given" : "Franco", "non-dropping-particle" : "", "parse-names" : false, "suffix" : "" }, { "dropping-particle" : "", "family" : "Ackerman", "given" : "Michael J", "non-dropping-particle" : "", "parse-names" : false, "suffix" : "" }, { "dropping-particle" : "", "family" : "Olivotto", "given" : "Iacopo", "non-dropping-particle" : "", "parse-names" : false, "suffix" : "" } ], "container-title" : "Journal of the American College of Cardiology", "id" : "ITEM-4", "issue" : "14", "issued" : { "date-parts" : [ [ "2010", "4", "6" ] ] }, "page" : "1444-53", "title" : "Clinical features and outcome of hypertrophic cardiomyopathy associated with triple sarcomere protein gene mutations.", "type" : "article-journal", "volume" : "55" }, "uris" : [ "http://www.mendeley.com/documents/?uuid=1c49f12d-27a3-4b12-be3c-947155a97240" ] } ], "mendeley" : { "formattedCitation" : "&lt;sup&gt;10\u201313&lt;/sup&gt;", "plainTextFormattedCitation" : "10\u201313", "previouslyFormattedCitation" : "&lt;sup&gt;10\u201313&lt;/sup&gt;" }, "properties" : { "noteIndex" : 0 }, "schema" : "https://github.com/citation-style-language/schema/raw/master/csl-citation.json" }</w:instrText>
      </w:r>
      <w:r w:rsidR="00FC0B64" w:rsidRPr="00D72E47">
        <w:rPr>
          <w:rFonts w:ascii="Calibri" w:hAnsi="Calibri" w:cs="Calibri"/>
        </w:rPr>
        <w:fldChar w:fldCharType="separate"/>
      </w:r>
      <w:r w:rsidR="00FC0B64" w:rsidRPr="00D72E47">
        <w:rPr>
          <w:rFonts w:ascii="Calibri" w:hAnsi="Calibri" w:cs="Calibri"/>
          <w:noProof/>
          <w:vertAlign w:val="superscript"/>
        </w:rPr>
        <w:t>10–13</w:t>
      </w:r>
      <w:r w:rsidR="00FC0B64" w:rsidRPr="00D72E47">
        <w:rPr>
          <w:rFonts w:ascii="Calibri" w:hAnsi="Calibri" w:cs="Calibri"/>
        </w:rPr>
        <w:fldChar w:fldCharType="end"/>
      </w:r>
      <w:r w:rsidR="00FC0B64" w:rsidRPr="00D72E47">
        <w:rPr>
          <w:rFonts w:ascii="Calibri" w:hAnsi="Calibri" w:cs="Calibri"/>
        </w:rPr>
        <w:t>.</w:t>
      </w:r>
      <w:r w:rsidR="00F14CAD" w:rsidRPr="00D72E47">
        <w:rPr>
          <w:rFonts w:ascii="Calibri" w:hAnsi="Calibri" w:cs="Calibri"/>
        </w:rPr>
        <w:t xml:space="preserve"> Using genetic testing to identify possible mutations may help streamline family evaluation and longitudinal follow up</w:t>
      </w:r>
      <w:r w:rsidR="00F14CAD" w:rsidRPr="00D72E47">
        <w:rPr>
          <w:rFonts w:ascii="Calibri" w:hAnsi="Calibri" w:cs="Calibri"/>
        </w:rPr>
        <w:fldChar w:fldCharType="begin" w:fldLock="1"/>
      </w:r>
      <w:r w:rsidR="00FC0B64" w:rsidRPr="00D72E47">
        <w:rPr>
          <w:rFonts w:ascii="Calibri" w:hAnsi="Calibri" w:cs="Calibri"/>
        </w:rPr>
        <w:instrText>ADDIN CSL_CITATION { "citationItems" : [ { "id" : "ITEM-1", "itemData" : { "DOI" : "10.7326/0003-4819-152-8-201004200-00008", "ISSN" : "1539-3704", "PMID" : "20404382", "abstract" : "Unexplained cardiac hypertrophy, the diagnostic criterion for hypertrophic cardiomyopathy (HCM), occurs in 1 in 500 adults. Insights into the genetic cause and molecular pathophysiology of HCM are reshaping clinical paradigms for diagnosis and treatment of this common myocardial disorder. Human genetic studies have established that dominant mutations in the proteins that make up the contractile apparatus (the sarcomere) cause HCM. With the current availability of clinical gene-based diagnostics, pathogenic mutations in affected patients can be defined, which can suggest a clinical course and allow definitive preclinical identification of family members at risk for HCM. Genetic discoveries have also fostered mechanistic investigations in model organisms that are engineered to carry human HCM mutations. Novel therapeutic targets have emerged from these fundamental studies and are currently under clinical assessment in humans. The combination of contemporary gene-based diagnosis with new strategies to attenuate disease development and progression is changing the natural history of lifelong cardiac symptoms, arrhythmias, and heart failure from HCM.", "author" : [ { "dropping-particle" : "", "family" : "Wang", "given" : "Libin", "non-dropping-particle" : "", "parse-names" : false, "suffix" : "" }, { "dropping-particle" : "", "family" : "Seidman", "given" : "Jonathan G", "non-dropping-particle" : "", "parse-names" : false, "suffix" : "" }, { "dropping-particle" : "", "family" : "Seidman", "given" : "Christine E", "non-dropping-particle" : "", "parse-names" : false, "suffix" : "" } ], "container-title" : "Annals of internal medicine", "id" : "ITEM-1", "issue" : "8", "issued" : { "date-parts" : [ [ "2010", "4", "20" ] ] }, "page" : "513-20, W181", "title" : "Narrative review: harnessing molecular genetics for the diagnosis and management of hypertrophic cardiomyopathy.", "type" : "article-journal", "volume" : "152" }, "uris" : [ "http://www.mendeley.com/documents/?uuid=8347d5f6-0f9d-4c6f-933f-b0569872bace", "http://www.mendeley.com/documents/?uuid=e2c73af2-7611-4034-bc7d-041ddf4315a6" ] } ], "mendeley" : { "formattedCitation" : "&lt;sup&gt;14&lt;/sup&gt;", "plainTextFormattedCitation" : "14", "previouslyFormattedCitation" : "&lt;sup&gt;14&lt;/sup&gt;" }, "properties" : { "noteIndex" : 0 }, "schema" : "https://github.com/citation-style-language/schema/raw/master/csl-citation.json" }</w:instrText>
      </w:r>
      <w:r w:rsidR="00F14CAD" w:rsidRPr="00D72E47">
        <w:rPr>
          <w:rFonts w:ascii="Calibri" w:hAnsi="Calibri" w:cs="Calibri"/>
        </w:rPr>
        <w:fldChar w:fldCharType="separate"/>
      </w:r>
      <w:r w:rsidR="008D32B4" w:rsidRPr="00D72E47">
        <w:rPr>
          <w:rFonts w:ascii="Calibri" w:hAnsi="Calibri" w:cs="Calibri"/>
          <w:noProof/>
          <w:vertAlign w:val="superscript"/>
        </w:rPr>
        <w:t>14</w:t>
      </w:r>
      <w:r w:rsidR="00F14CAD" w:rsidRPr="00D72E47">
        <w:rPr>
          <w:rFonts w:ascii="Calibri" w:hAnsi="Calibri" w:cs="Calibri"/>
        </w:rPr>
        <w:fldChar w:fldCharType="end"/>
      </w:r>
      <w:r w:rsidR="00F14CAD" w:rsidRPr="00D72E47">
        <w:rPr>
          <w:rFonts w:ascii="Calibri" w:hAnsi="Calibri" w:cs="Calibri"/>
        </w:rPr>
        <w:t>. A</w:t>
      </w:r>
      <w:r w:rsidR="00A14C3C" w:rsidRPr="00D72E47">
        <w:rPr>
          <w:rFonts w:ascii="Calibri" w:hAnsi="Calibri" w:cs="Calibri"/>
        </w:rPr>
        <w:t>fter 25 years of genetic testing,</w:t>
      </w:r>
      <w:r w:rsidR="00F14CAD" w:rsidRPr="00D72E47">
        <w:rPr>
          <w:rFonts w:ascii="Calibri" w:hAnsi="Calibri" w:cs="Calibri"/>
        </w:rPr>
        <w:t xml:space="preserve"> however,</w:t>
      </w:r>
      <w:r w:rsidR="00A14C3C" w:rsidRPr="00D72E47">
        <w:rPr>
          <w:rFonts w:ascii="Calibri" w:hAnsi="Calibri" w:cs="Calibri"/>
        </w:rPr>
        <w:t xml:space="preserve"> </w:t>
      </w:r>
      <w:r w:rsidR="00A30377" w:rsidRPr="00D72E47">
        <w:rPr>
          <w:rFonts w:ascii="Calibri" w:hAnsi="Calibri" w:cs="Calibri"/>
        </w:rPr>
        <w:t>we are still unable</w:t>
      </w:r>
      <w:r w:rsidR="006479E6" w:rsidRPr="00D72E47">
        <w:rPr>
          <w:rFonts w:ascii="Calibri" w:hAnsi="Calibri" w:cs="Calibri"/>
        </w:rPr>
        <w:t xml:space="preserve"> to predict phenotyp</w:t>
      </w:r>
      <w:r w:rsidR="00A14C3C" w:rsidRPr="00D72E47">
        <w:rPr>
          <w:rFonts w:ascii="Calibri" w:hAnsi="Calibri" w:cs="Calibri"/>
        </w:rPr>
        <w:t>es and outcomes</w:t>
      </w:r>
      <w:r w:rsidR="00F728C9" w:rsidRPr="00D72E47">
        <w:rPr>
          <w:rFonts w:ascii="Calibri" w:hAnsi="Calibri" w:cs="Calibri"/>
        </w:rPr>
        <w:t xml:space="preserve"> from a </w:t>
      </w:r>
      <w:r w:rsidR="00A14C3C" w:rsidRPr="00D72E47">
        <w:rPr>
          <w:rFonts w:ascii="Calibri" w:hAnsi="Calibri" w:cs="Calibri"/>
        </w:rPr>
        <w:t>gene-</w:t>
      </w:r>
      <w:r w:rsidR="00F728C9" w:rsidRPr="00D72E47">
        <w:rPr>
          <w:rFonts w:ascii="Calibri" w:hAnsi="Calibri" w:cs="Calibri"/>
        </w:rPr>
        <w:t>based model</w:t>
      </w:r>
      <w:r w:rsidR="00A14C3C" w:rsidRPr="00D72E47">
        <w:rPr>
          <w:rFonts w:ascii="Calibri" w:hAnsi="Calibri" w:cs="Calibri"/>
        </w:rPr>
        <w:t xml:space="preserve">. </w:t>
      </w:r>
      <w:r w:rsidR="007F15D6" w:rsidRPr="00D72E47">
        <w:rPr>
          <w:rFonts w:ascii="Calibri" w:hAnsi="Calibri" w:cs="Calibri"/>
        </w:rPr>
        <w:t xml:space="preserve">HCM is an extremely heterogeneous disease </w:t>
      </w:r>
      <w:r w:rsidR="00A33955" w:rsidRPr="00D72E47">
        <w:rPr>
          <w:rFonts w:ascii="Calibri" w:hAnsi="Calibri" w:cs="Calibri"/>
        </w:rPr>
        <w:t xml:space="preserve">with regard </w:t>
      </w:r>
      <w:r w:rsidR="007F15D6" w:rsidRPr="00D72E47">
        <w:rPr>
          <w:rFonts w:ascii="Calibri" w:hAnsi="Calibri" w:cs="Calibri"/>
        </w:rPr>
        <w:t>to clinical onset and presentation, phenotype and clinical course</w:t>
      </w:r>
      <w:r w:rsidR="00576FC0" w:rsidRPr="00D72E47">
        <w:rPr>
          <w:rFonts w:ascii="Calibri" w:hAnsi="Calibri" w:cs="Calibri"/>
        </w:rPr>
        <w:t>, even within the same pedigree</w:t>
      </w:r>
      <w:r w:rsidR="007F15D6" w:rsidRPr="00D72E47">
        <w:rPr>
          <w:rFonts w:ascii="Calibri" w:hAnsi="Calibri" w:cs="Calibri"/>
        </w:rPr>
        <w:t xml:space="preserve">. </w:t>
      </w:r>
      <w:r w:rsidR="000B5517" w:rsidRPr="00D72E47">
        <w:rPr>
          <w:rFonts w:ascii="Calibri" w:hAnsi="Calibri" w:cs="Calibri"/>
        </w:rPr>
        <w:t>Both penetrance and expressivity are thought to be influenced by epigenetic and environmental mechanisms, although the quality and extent of these interaction</w:t>
      </w:r>
      <w:r w:rsidR="00A30377" w:rsidRPr="00D72E47">
        <w:rPr>
          <w:rFonts w:ascii="Calibri" w:hAnsi="Calibri" w:cs="Calibri"/>
        </w:rPr>
        <w:t>s</w:t>
      </w:r>
      <w:r w:rsidR="000B5517" w:rsidRPr="00D72E47">
        <w:rPr>
          <w:rFonts w:ascii="Calibri" w:hAnsi="Calibri" w:cs="Calibri"/>
        </w:rPr>
        <w:t xml:space="preserve"> remain </w:t>
      </w:r>
      <w:r w:rsidR="00A30377" w:rsidRPr="00D72E47">
        <w:rPr>
          <w:rFonts w:ascii="Calibri" w:hAnsi="Calibri" w:cs="Calibri"/>
        </w:rPr>
        <w:t>elusive</w:t>
      </w:r>
      <w:r w:rsidR="000B5517" w:rsidRPr="00D72E47">
        <w:rPr>
          <w:rFonts w:ascii="Calibri" w:hAnsi="Calibri" w:cs="Calibri"/>
        </w:rPr>
        <w:t>.</w:t>
      </w:r>
      <w:r w:rsidR="007F15D6" w:rsidRPr="00D72E47">
        <w:rPr>
          <w:rFonts w:ascii="Calibri" w:hAnsi="Calibri" w:cs="Calibri"/>
        </w:rPr>
        <w:fldChar w:fldCharType="begin" w:fldLock="1"/>
      </w:r>
      <w:r w:rsidR="00FC0B64" w:rsidRPr="00D72E47">
        <w:rPr>
          <w:rFonts w:ascii="Calibri" w:hAnsi="Calibri" w:cs="Calibri"/>
        </w:rPr>
        <w:instrText>ADDIN CSL_CITATION { "citationItems" : [ { "id" : "ITEM-1", "itemData" : { "DOI" : "10.1161/CIRCHEARTFAILURE.112.967026", "ISSN" : "1941-3297", "PMID" : "22811549", "author" : [ { "dropping-particle" : "", "family" : "Olivotto", "given" : "Iacopo", "non-dropping-particle" : "", "parse-names" : false, "suffix" : "" }, { "dropping-particle" : "", "family" : "Cecchi", "given" : "Franco", "non-dropping-particle" : "", "parse-names" : false, "suffix" : "" }, { "dropping-particle" : "", "family" : "Poggesi", "given" : "Corrado", "non-dropping-particle" : "", "parse-names" : false, "suffix" : "" }, { "dropping-particle" : "", "family" : "Yacoub", "given" : "Magdi H", "non-dropping-particle" : "", "parse-names" : false, "suffix" : "" } ], "container-title" : "Circulation. Heart failure", "id" : "ITEM-1", "issue" : "4", "issued" : { "date-parts" : [ [ "2012", "7", "1" ] ] }, "page" : "535-46", "title" : "Patterns of disease progression in hypertrophic cardiomyopathy: an individualized approach to clinical staging.", "type" : "article-journal", "volume" : "5" }, "uris" : [ "http://www.mendeley.com/documents/?uuid=019e69a5-b07c-45f8-8c12-a50eeb0cf83d", "http://www.mendeley.com/documents/?uuid=11bb1a51-2c3e-4a3f-b69e-f9da630d9df8" ] } ], "mendeley" : { "formattedCitation" : "&lt;sup&gt;15&lt;/sup&gt;", "plainTextFormattedCitation" : "15", "previouslyFormattedCitation" : "&lt;sup&gt;15&lt;/sup&gt;" }, "properties" : { "noteIndex" : 0 }, "schema" : "https://github.com/citation-style-language/schema/raw/master/csl-citation.json" }</w:instrText>
      </w:r>
      <w:r w:rsidR="007F15D6" w:rsidRPr="00D72E47">
        <w:rPr>
          <w:rFonts w:ascii="Calibri" w:hAnsi="Calibri" w:cs="Calibri"/>
        </w:rPr>
        <w:fldChar w:fldCharType="separate"/>
      </w:r>
      <w:r w:rsidR="008D32B4" w:rsidRPr="00D72E47">
        <w:rPr>
          <w:rFonts w:ascii="Calibri" w:hAnsi="Calibri" w:cs="Calibri"/>
          <w:noProof/>
          <w:vertAlign w:val="superscript"/>
        </w:rPr>
        <w:t>15</w:t>
      </w:r>
      <w:r w:rsidR="007F15D6" w:rsidRPr="00D72E47">
        <w:rPr>
          <w:rFonts w:ascii="Calibri" w:hAnsi="Calibri" w:cs="Calibri"/>
        </w:rPr>
        <w:fldChar w:fldCharType="end"/>
      </w:r>
      <w:r w:rsidR="00D300E8" w:rsidRPr="00D72E47">
        <w:rPr>
          <w:rFonts w:ascii="Calibri" w:hAnsi="Calibri" w:cs="Calibri"/>
        </w:rPr>
        <w:t xml:space="preserve"> </w:t>
      </w:r>
    </w:p>
    <w:p w14:paraId="635ECDAC" w14:textId="2BAC36A0" w:rsidR="00690FE5" w:rsidRPr="00D72E47" w:rsidRDefault="00847911" w:rsidP="003B4F16">
      <w:pPr>
        <w:spacing w:after="0" w:line="480" w:lineRule="auto"/>
        <w:ind w:firstLine="720"/>
        <w:jc w:val="both"/>
        <w:rPr>
          <w:rFonts w:ascii="Calibri" w:hAnsi="Calibri" w:cs="Calibri"/>
        </w:rPr>
      </w:pPr>
      <w:r w:rsidRPr="00D72E47">
        <w:rPr>
          <w:rFonts w:ascii="Calibri" w:hAnsi="Calibri" w:cs="Calibri"/>
        </w:rPr>
        <w:lastRenderedPageBreak/>
        <w:t xml:space="preserve">In this review we </w:t>
      </w:r>
      <w:r w:rsidR="008D470C" w:rsidRPr="00D72E47">
        <w:rPr>
          <w:rFonts w:ascii="Calibri" w:hAnsi="Calibri" w:cs="Calibri"/>
        </w:rPr>
        <w:t>focus on</w:t>
      </w:r>
      <w:r w:rsidRPr="00D72E47">
        <w:rPr>
          <w:rFonts w:ascii="Calibri" w:hAnsi="Calibri" w:cs="Calibri"/>
        </w:rPr>
        <w:t xml:space="preserve"> the complex interplay between </w:t>
      </w:r>
      <w:r w:rsidR="00A14C3C" w:rsidRPr="00D72E47">
        <w:rPr>
          <w:rFonts w:ascii="Calibri" w:hAnsi="Calibri" w:cs="Calibri"/>
        </w:rPr>
        <w:t>the genetic</w:t>
      </w:r>
      <w:r w:rsidR="009D488D" w:rsidRPr="00D72E47">
        <w:rPr>
          <w:rFonts w:ascii="Calibri" w:hAnsi="Calibri" w:cs="Calibri"/>
        </w:rPr>
        <w:t>s</w:t>
      </w:r>
      <w:r w:rsidRPr="00D72E47">
        <w:rPr>
          <w:rFonts w:ascii="Calibri" w:hAnsi="Calibri" w:cs="Calibri"/>
        </w:rPr>
        <w:t xml:space="preserve"> and</w:t>
      </w:r>
      <w:r w:rsidR="008B2C06" w:rsidRPr="00D72E47">
        <w:rPr>
          <w:rFonts w:ascii="Calibri" w:hAnsi="Calibri" w:cs="Calibri"/>
        </w:rPr>
        <w:t xml:space="preserve"> </w:t>
      </w:r>
      <w:r w:rsidR="009D488D" w:rsidRPr="00D72E47">
        <w:rPr>
          <w:rFonts w:ascii="Calibri" w:hAnsi="Calibri" w:cs="Calibri"/>
        </w:rPr>
        <w:t xml:space="preserve">potential modifiers of disease expression including </w:t>
      </w:r>
      <w:r w:rsidR="008B2C06" w:rsidRPr="00D72E47">
        <w:rPr>
          <w:rFonts w:ascii="Calibri" w:hAnsi="Calibri" w:cs="Calibri"/>
        </w:rPr>
        <w:t>demographic</w:t>
      </w:r>
      <w:r w:rsidR="006D2ED8" w:rsidRPr="00D72E47">
        <w:rPr>
          <w:rFonts w:ascii="Calibri" w:hAnsi="Calibri" w:cs="Calibri"/>
        </w:rPr>
        <w:t xml:space="preserve"> features</w:t>
      </w:r>
      <w:r w:rsidR="008B2C06" w:rsidRPr="00D72E47">
        <w:rPr>
          <w:rFonts w:ascii="Calibri" w:hAnsi="Calibri" w:cs="Calibri"/>
        </w:rPr>
        <w:t>,</w:t>
      </w:r>
      <w:r w:rsidR="006D2ED8" w:rsidRPr="00D72E47">
        <w:rPr>
          <w:rFonts w:ascii="Calibri" w:hAnsi="Calibri" w:cs="Calibri"/>
        </w:rPr>
        <w:t xml:space="preserve"> physiological challenges such as pregnancy and sports, as well as </w:t>
      </w:r>
      <w:r w:rsidR="00A1287C" w:rsidRPr="00D72E47">
        <w:rPr>
          <w:rFonts w:ascii="Calibri" w:hAnsi="Calibri" w:cs="Calibri"/>
        </w:rPr>
        <w:t>c</w:t>
      </w:r>
      <w:r w:rsidR="009D488D" w:rsidRPr="00D72E47">
        <w:rPr>
          <w:rFonts w:ascii="Calibri" w:hAnsi="Calibri" w:cs="Calibri"/>
        </w:rPr>
        <w:t>o-morbid conditions</w:t>
      </w:r>
      <w:r w:rsidRPr="00D72E47">
        <w:rPr>
          <w:rFonts w:ascii="Calibri" w:hAnsi="Calibri" w:cs="Calibri"/>
        </w:rPr>
        <w:t>.</w:t>
      </w:r>
      <w:r w:rsidR="001861DE" w:rsidRPr="00D72E47">
        <w:rPr>
          <w:rFonts w:ascii="Calibri" w:hAnsi="Calibri" w:cs="Calibri"/>
        </w:rPr>
        <w:t xml:space="preserve"> </w:t>
      </w:r>
      <w:r w:rsidR="007703AC" w:rsidRPr="00D72E47">
        <w:rPr>
          <w:rFonts w:ascii="Calibri" w:hAnsi="Calibri" w:cs="Calibri"/>
        </w:rPr>
        <w:t xml:space="preserve">Some of the </w:t>
      </w:r>
      <w:r w:rsidR="006D2ED8" w:rsidRPr="00D72E47">
        <w:rPr>
          <w:rFonts w:ascii="Calibri" w:hAnsi="Calibri" w:cs="Calibri"/>
        </w:rPr>
        <w:t xml:space="preserve">potential </w:t>
      </w:r>
      <w:r w:rsidR="007703AC" w:rsidRPr="00D72E47">
        <w:rPr>
          <w:rFonts w:ascii="Calibri" w:hAnsi="Calibri" w:cs="Calibri"/>
        </w:rPr>
        <w:t xml:space="preserve">modifiers </w:t>
      </w:r>
      <w:r w:rsidR="00D300E8" w:rsidRPr="00D72E47">
        <w:rPr>
          <w:rFonts w:ascii="Calibri" w:hAnsi="Calibri" w:cs="Calibri"/>
        </w:rPr>
        <w:t>(summarized in Table 1)</w:t>
      </w:r>
      <w:r w:rsidR="008D470C" w:rsidRPr="00D72E47">
        <w:rPr>
          <w:rFonts w:ascii="Calibri" w:hAnsi="Calibri" w:cs="Calibri"/>
        </w:rPr>
        <w:t xml:space="preserve"> will be used as example</w:t>
      </w:r>
      <w:r w:rsidR="00A33955" w:rsidRPr="00D72E47">
        <w:rPr>
          <w:rFonts w:ascii="Calibri" w:hAnsi="Calibri" w:cs="Calibri"/>
        </w:rPr>
        <w:t>s</w:t>
      </w:r>
      <w:r w:rsidR="008D470C" w:rsidRPr="00D72E47">
        <w:rPr>
          <w:rFonts w:ascii="Calibri" w:hAnsi="Calibri" w:cs="Calibri"/>
        </w:rPr>
        <w:t xml:space="preserve"> to discuss g</w:t>
      </w:r>
      <w:r w:rsidR="008D470C" w:rsidRPr="00D72E47">
        <w:rPr>
          <w:rFonts w:ascii="Calibri" w:hAnsi="Calibri" w:cs="Calibri"/>
          <w:bCs/>
        </w:rPr>
        <w:t xml:space="preserve">ene–environment interaction </w:t>
      </w:r>
      <w:r w:rsidR="006D2ED8" w:rsidRPr="00D72E47">
        <w:rPr>
          <w:rFonts w:ascii="Calibri" w:hAnsi="Calibri" w:cs="Calibri"/>
          <w:bCs/>
        </w:rPr>
        <w:t xml:space="preserve">in </w:t>
      </w:r>
      <w:r w:rsidR="008D470C" w:rsidRPr="00D72E47">
        <w:rPr>
          <w:rFonts w:ascii="Calibri" w:hAnsi="Calibri" w:cs="Calibri"/>
          <w:bCs/>
        </w:rPr>
        <w:t xml:space="preserve">this particular </w:t>
      </w:r>
      <w:r w:rsidR="006D2ED8" w:rsidRPr="00D72E47">
        <w:rPr>
          <w:rFonts w:ascii="Calibri" w:hAnsi="Calibri" w:cs="Calibri"/>
          <w:bCs/>
        </w:rPr>
        <w:t xml:space="preserve">clinical </w:t>
      </w:r>
      <w:r w:rsidR="008D470C" w:rsidRPr="00D72E47">
        <w:rPr>
          <w:rFonts w:ascii="Calibri" w:hAnsi="Calibri" w:cs="Calibri"/>
          <w:bCs/>
        </w:rPr>
        <w:t>setting.</w:t>
      </w:r>
      <w:r w:rsidR="008D470C" w:rsidRPr="00D72E47">
        <w:rPr>
          <w:rFonts w:ascii="Calibri" w:hAnsi="Calibri" w:cs="Calibri"/>
        </w:rPr>
        <w:t xml:space="preserve"> </w:t>
      </w:r>
      <w:r w:rsidR="00D73004" w:rsidRPr="00D72E47">
        <w:rPr>
          <w:rFonts w:ascii="Calibri" w:hAnsi="Calibri" w:cs="Calibri"/>
        </w:rPr>
        <w:t xml:space="preserve"> </w:t>
      </w:r>
    </w:p>
    <w:p w14:paraId="7A3F5750" w14:textId="77777777" w:rsidR="002F1B4C" w:rsidRPr="00D72E47" w:rsidRDefault="002F1B4C" w:rsidP="003B4F16">
      <w:pPr>
        <w:spacing w:after="0" w:line="480" w:lineRule="auto"/>
        <w:jc w:val="both"/>
        <w:rPr>
          <w:rFonts w:ascii="Calibri" w:hAnsi="Calibri" w:cs="Calibri"/>
          <w:b/>
        </w:rPr>
      </w:pPr>
    </w:p>
    <w:p w14:paraId="6632F9BD" w14:textId="1E40573D" w:rsidR="00F65BE9" w:rsidRPr="00D72E47" w:rsidRDefault="00F65BE9" w:rsidP="003B4F16">
      <w:pPr>
        <w:spacing w:after="0" w:line="480" w:lineRule="auto"/>
        <w:jc w:val="both"/>
        <w:rPr>
          <w:rFonts w:ascii="Calibri" w:hAnsi="Calibri" w:cs="Calibri"/>
          <w:b/>
        </w:rPr>
      </w:pPr>
    </w:p>
    <w:p w14:paraId="7FB0CBFD" w14:textId="210C2FEF" w:rsidR="005E0ED8" w:rsidRPr="00D72E47" w:rsidRDefault="00B175ED" w:rsidP="003B4F16">
      <w:pPr>
        <w:spacing w:after="0" w:line="480" w:lineRule="auto"/>
        <w:jc w:val="both"/>
        <w:rPr>
          <w:rFonts w:ascii="Calibri" w:hAnsi="Calibri" w:cs="Calibri"/>
          <w:b/>
        </w:rPr>
      </w:pPr>
      <w:r w:rsidRPr="00D72E47">
        <w:rPr>
          <w:rFonts w:ascii="Calibri" w:hAnsi="Calibri" w:cs="Calibri"/>
          <w:b/>
        </w:rPr>
        <w:t>LIFE CYCLE</w:t>
      </w:r>
    </w:p>
    <w:p w14:paraId="79B7FE3C" w14:textId="77777777" w:rsidR="00B175ED" w:rsidRPr="00D72E47" w:rsidRDefault="00B175ED" w:rsidP="00B175ED">
      <w:pPr>
        <w:spacing w:after="0" w:line="480" w:lineRule="auto"/>
        <w:jc w:val="both"/>
        <w:rPr>
          <w:rFonts w:ascii="Calibri" w:hAnsi="Calibri" w:cs="Calibri"/>
          <w:b/>
        </w:rPr>
      </w:pPr>
    </w:p>
    <w:p w14:paraId="49FE5020" w14:textId="77777777" w:rsidR="007025EF" w:rsidRPr="00D72E47" w:rsidRDefault="00387DEF" w:rsidP="007025EF">
      <w:pPr>
        <w:spacing w:after="0" w:line="480" w:lineRule="auto"/>
        <w:jc w:val="both"/>
        <w:rPr>
          <w:rFonts w:ascii="Calibri" w:hAnsi="Calibri" w:cs="Calibri"/>
          <w:b/>
        </w:rPr>
      </w:pPr>
      <w:r w:rsidRPr="00D72E47">
        <w:rPr>
          <w:rFonts w:ascii="Calibri" w:hAnsi="Calibri" w:cs="Calibri"/>
          <w:b/>
        </w:rPr>
        <w:t xml:space="preserve">Age </w:t>
      </w:r>
    </w:p>
    <w:p w14:paraId="1FDD0432" w14:textId="4942875A" w:rsidR="00B175ED" w:rsidRPr="00D72E47" w:rsidRDefault="007025EF" w:rsidP="007025EF">
      <w:pPr>
        <w:spacing w:after="0" w:line="480" w:lineRule="auto"/>
        <w:jc w:val="both"/>
        <w:rPr>
          <w:rFonts w:ascii="Calibri" w:hAnsi="Calibri" w:cs="Calibri"/>
          <w:b/>
        </w:rPr>
      </w:pPr>
      <w:r w:rsidRPr="00D72E47">
        <w:rPr>
          <w:rFonts w:ascii="Calibri" w:hAnsi="Calibri" w:cs="Calibri"/>
          <w:b/>
        </w:rPr>
        <w:tab/>
      </w:r>
      <w:r w:rsidR="00B175ED" w:rsidRPr="00D72E47">
        <w:rPr>
          <w:rFonts w:ascii="Calibri" w:hAnsi="Calibri" w:cs="Calibri"/>
        </w:rPr>
        <w:t xml:space="preserve">Although age cannot be considered </w:t>
      </w:r>
      <w:r w:rsidR="006D2ED8" w:rsidRPr="00D72E47">
        <w:rPr>
          <w:rFonts w:ascii="Calibri" w:hAnsi="Calibri" w:cs="Calibri"/>
        </w:rPr>
        <w:t xml:space="preserve">an </w:t>
      </w:r>
      <w:r w:rsidR="00B175ED" w:rsidRPr="00D72E47">
        <w:rPr>
          <w:rFonts w:ascii="Calibri" w:hAnsi="Calibri" w:cs="Calibri"/>
        </w:rPr>
        <w:t xml:space="preserve">environmental factor </w:t>
      </w:r>
      <w:proofErr w:type="spellStart"/>
      <w:r w:rsidR="00B175ED" w:rsidRPr="00D72E47">
        <w:rPr>
          <w:rFonts w:ascii="Calibri" w:hAnsi="Calibri" w:cs="Calibri"/>
          <w:i/>
        </w:rPr>
        <w:t>sensu</w:t>
      </w:r>
      <w:proofErr w:type="spellEnd"/>
      <w:r w:rsidR="00B175ED" w:rsidRPr="00D72E47">
        <w:rPr>
          <w:rFonts w:ascii="Calibri" w:hAnsi="Calibri" w:cs="Calibri"/>
          <w:i/>
        </w:rPr>
        <w:t xml:space="preserve"> </w:t>
      </w:r>
      <w:proofErr w:type="spellStart"/>
      <w:r w:rsidR="00B175ED" w:rsidRPr="00D72E47">
        <w:rPr>
          <w:rFonts w:ascii="Calibri" w:hAnsi="Calibri" w:cs="Calibri"/>
          <w:i/>
        </w:rPr>
        <w:t>stricto</w:t>
      </w:r>
      <w:proofErr w:type="spellEnd"/>
      <w:r w:rsidR="00B175ED" w:rsidRPr="00D72E47">
        <w:rPr>
          <w:rFonts w:ascii="Calibri" w:hAnsi="Calibri" w:cs="Calibri"/>
        </w:rPr>
        <w:t>, the effects of aging on the heart are indisputable. In recent years, older patients with HCM have been increasingly recognised due to greater awareness of the disease and advances in cardiac imaging techniques. Young patients appear to have a higher risk of arrhythmic SCD, which is rare in those aged &gt;60</w:t>
      </w:r>
      <w:r w:rsidR="00B175ED" w:rsidRPr="00D72E47">
        <w:rPr>
          <w:rFonts w:ascii="Calibri" w:hAnsi="Calibri" w:cs="Calibri"/>
        </w:rPr>
        <w:fldChar w:fldCharType="begin" w:fldLock="1"/>
      </w:r>
      <w:r w:rsidR="00C64E89" w:rsidRPr="00D72E47">
        <w:rPr>
          <w:rFonts w:ascii="Calibri" w:hAnsi="Calibri" w:cs="Calibri"/>
        </w:rPr>
        <w:instrText>ADDIN CSL_CITATION { "citationItems" : [ { "id" : "ITEM-1", "itemData" : { "DOI" : "10.1161/CIRCULATIONAHA.112.136085", "ISSN" : "1524-4539", "PMID" : "23275385", "abstract" : "BACKGROUND Hypertrophic cardiomyopathy (HCM) is prominently associated with risk for sudden death and disease progression, largely in young patients. Whether patients of more advanced age harbor similar risks is unresolved, often creating clinical dilemmas, particularly in decisions for primary prevention of sudden death with implantable defibrillators. METHODS AND RESULTS We studied 428 consecutive HCM patients presenting at \u226560 years of age and followed for 5.8\u00b14.8 years; 53% were women. Of the 428 patients, 279 (65%) survived to 73\u00b17 years of age (range, 61-96 years), most (n=245, 88%) with no/mild symptoms, including 135 with \u22651 conventional sudden death risk factors and 50 (37%) with late gadolinium enhancement. Over follow-up, 149 (35%) died at 80\u00b18 years of age, mostly from non-HCM-related causes (n=133, 31%), including a substantial proportion from noncardiac disease (n=54). Sixteen patients (3.7%) had HCM-related mortality events (0.64%/y), including embolic stroke (n=6), progressive heart failure or transplantation (n=3), postoperative complications (n=2), and arrhythmic sudden death events (n=5, 1.2% [0.20%/y]). All-cause mortality was increased in HCM patients \u226560 years of age compared with an age-matched US general population, predominantly as a result of non-HCM-related diseases (P&lt;0.001; standard mortality ratio, 1.5). CONCLUSIONS HCM patients surviving into the seventh decade of life are at low risk for disease-related morbidity/mortality, including sudden death, even with conventional risk factors. These data do not support aggressive prophylactic defibrillator implantation at advanced ages in HCM. Other cardiac or noncardiac comorbidities have a greater impact on survival than HCM in older patients.", "author" : [ { "dropping-particle" : "", "family" : "Maron", "given" : "Barry J", "non-dropping-particle" : "", "parse-names" : false, "suffix" : "" }, { "dropping-particle" : "", "family" : "Rowin", "given" : "Ethan J", "non-dropping-particle" : "", "parse-names" : false, "suffix" : "" }, { "dropping-particle" : "", "family" : "Casey", "given" : "Susan A", "non-dropping-particle" : "", "parse-names" : false, "suffix" : "" }, { "dropping-particle" : "", "family" : "Haas", "given" : "Tammy S", "non-dropping-particle" : "", "parse-names" : false, "suffix" : "" }, { "dropping-particle" : "", "family" : "Chan", "given" : "Raymond H M", "non-dropping-particle" : "", "parse-names" : false, "suffix" : "" }, { "dropping-particle" : "", "family" : "Udelson", "given" : "James E", "non-dropping-particle" : "", "parse-names" : false, "suffix" : "" }, { "dropping-particle" : "", "family" : "Garberich", "given" : "Ross F", "non-dropping-particle" : "", "parse-names" : false, "suffix" : "" }, { "dropping-particle" : "", "family" : "Lesser", "given" : "John R", "non-dropping-particle" : "", "parse-names" : false, "suffix" : "" }, { "dropping-particle" : "", "family" : "Appelbaum", "given" : "Evan", "non-dropping-particle" : "", "parse-names" : false, "suffix" : "" }, { "dropping-particle" : "", "family" : "Manning", "given" : "Warren J", "non-dropping-particle" : "", "parse-names" : false, "suffix" : "" }, { "dropping-particle" : "", "family" : "Maron", "given" : "Martin S", "non-dropping-particle" : "", "parse-names" : false, "suffix" : "" } ], "container-title" : "Circulation", "id" : "ITEM-1", "issue" : "5", "issued" : { "date-parts" : [ [ "2013", "2", "5" ] ] }, "page" : "585-93", "title" : "Risk stratification and outcome of patients with hypertrophic cardiomyopathy &gt;=60 years of age.", "type" : "article-journal", "volume" : "127" }, "uris" : [ "http://www.mendeley.com/documents/?uuid=b251cf98-8089-4867-85bc-7b8021efaf09" ] } ], "mendeley" : { "formattedCitation" : "&lt;sup&gt;16&lt;/sup&gt;", "plainTextFormattedCitation" : "16", "previouslyFormattedCitation" : "&lt;sup&gt;16&lt;/sup&gt;" }, "properties" : { "noteIndex" : 0 }, "schema" : "https://github.com/citation-style-language/schema/raw/master/csl-citation.json" }</w:instrText>
      </w:r>
      <w:r w:rsidR="00B175ED" w:rsidRPr="00D72E47">
        <w:rPr>
          <w:rFonts w:ascii="Calibri" w:hAnsi="Calibri" w:cs="Calibri"/>
        </w:rPr>
        <w:fldChar w:fldCharType="separate"/>
      </w:r>
      <w:r w:rsidR="00C64E89" w:rsidRPr="00D72E47">
        <w:rPr>
          <w:rFonts w:ascii="Calibri" w:hAnsi="Calibri" w:cs="Calibri"/>
          <w:noProof/>
          <w:vertAlign w:val="superscript"/>
        </w:rPr>
        <w:t>16</w:t>
      </w:r>
      <w:r w:rsidR="00B175ED" w:rsidRPr="00D72E47">
        <w:rPr>
          <w:rFonts w:ascii="Calibri" w:hAnsi="Calibri" w:cs="Calibri"/>
        </w:rPr>
        <w:fldChar w:fldCharType="end"/>
      </w:r>
      <w:r w:rsidR="00B175ED" w:rsidRPr="00D72E47">
        <w:rPr>
          <w:rFonts w:ascii="Calibri" w:hAnsi="Calibri" w:cs="Calibri"/>
        </w:rPr>
        <w:t xml:space="preserve">. </w:t>
      </w:r>
      <w:r w:rsidR="006D2ED8" w:rsidRPr="00D72E47">
        <w:rPr>
          <w:rFonts w:ascii="Calibri" w:hAnsi="Calibri" w:cs="Calibri"/>
        </w:rPr>
        <w:t xml:space="preserve">Such </w:t>
      </w:r>
      <w:r w:rsidR="00B175ED" w:rsidRPr="00D72E47">
        <w:rPr>
          <w:rFonts w:ascii="Calibri" w:hAnsi="Calibri" w:cs="Calibri"/>
        </w:rPr>
        <w:t>inverse relationship between advanced age and SCD-related risk in HCM inevitably affects management decisions, particularly regarding ICD implantation. Conversely, the burden of disease in terms of atrial fibrillation and heart failure related complications peaks in patients aged 50 to 70 years, due to long-standing microvascular ischemia</w:t>
      </w:r>
      <w:r w:rsidR="00A632EA" w:rsidRPr="00D72E47">
        <w:rPr>
          <w:rFonts w:ascii="Calibri" w:hAnsi="Calibri" w:cs="Calibri"/>
        </w:rPr>
        <w:t xml:space="preserve"> </w:t>
      </w:r>
      <w:r w:rsidR="00A632EA" w:rsidRPr="00D72E47">
        <w:rPr>
          <w:rFonts w:ascii="Calibri" w:hAnsi="Calibri" w:cs="Calibri"/>
          <w:lang w:val="en-US"/>
        </w:rPr>
        <w:t>and progressive myocardial fibrosis leading to remodeling of the LV and LA chambers</w:t>
      </w:r>
      <w:r w:rsidR="00B175ED" w:rsidRPr="00D72E47">
        <w:rPr>
          <w:rFonts w:ascii="Calibri" w:hAnsi="Calibri" w:cs="Calibri"/>
        </w:rPr>
        <w:fldChar w:fldCharType="begin" w:fldLock="1"/>
      </w:r>
      <w:r w:rsidR="00C64E89" w:rsidRPr="00D72E47">
        <w:rPr>
          <w:rFonts w:ascii="Calibri" w:hAnsi="Calibri" w:cs="Calibri"/>
        </w:rPr>
        <w:instrText>ADDIN CSL_CITATION { "citationItems" : [ { "id" : "ITEM-1", "itemData" : { "author" : [ { "dropping-particle" : "", "family" : "Ho CY, Day SM, Ashley EA, Michels M, da Costa Pereira A, Fox J, Caleshu CA, Cirino AL, Colan SD, Wrolstad D, Green E", "given" : "Olivotto I", "non-dropping-particle" : "", "parse-names" : false, "suffix" : "" } ], "container-title" : "AHA 2016", "id" : "ITEM-1", "issued" : { "date-parts" : [ [ "0" ] ] }, "title" : "Evidence-Based Examination of Prevailing Genotype-Phenotype Correlations in Hypertrophic Cardiomyopathy: Findings from a Multicenter International Collaboration", "type" : "paper-conference" }, "uris" : [ "http://www.mendeley.com/documents/?uuid=a42af1ed-a9f8-4fd2-9c49-35700f208821" ] } ], "mendeley" : { "formattedCitation" : "&lt;sup&gt;17&lt;/sup&gt;", "plainTextFormattedCitation" : "17", "previouslyFormattedCitation" : "&lt;sup&gt;17&lt;/sup&gt;" }, "properties" : { "noteIndex" : 0 }, "schema" : "https://github.com/citation-style-language/schema/raw/master/csl-citation.json" }</w:instrText>
      </w:r>
      <w:r w:rsidR="00B175ED" w:rsidRPr="00D72E47">
        <w:rPr>
          <w:rFonts w:ascii="Calibri" w:hAnsi="Calibri" w:cs="Calibri"/>
        </w:rPr>
        <w:fldChar w:fldCharType="separate"/>
      </w:r>
      <w:r w:rsidR="00C64E89" w:rsidRPr="00D72E47">
        <w:rPr>
          <w:rFonts w:ascii="Calibri" w:hAnsi="Calibri" w:cs="Calibri"/>
          <w:noProof/>
          <w:vertAlign w:val="superscript"/>
        </w:rPr>
        <w:t>17</w:t>
      </w:r>
      <w:r w:rsidR="00B175ED" w:rsidRPr="00D72E47">
        <w:rPr>
          <w:rFonts w:ascii="Calibri" w:hAnsi="Calibri" w:cs="Calibri"/>
        </w:rPr>
        <w:fldChar w:fldCharType="end"/>
      </w:r>
      <w:r w:rsidR="00B175ED" w:rsidRPr="00D72E47">
        <w:rPr>
          <w:rFonts w:ascii="Calibri" w:hAnsi="Calibri" w:cs="Calibri"/>
        </w:rPr>
        <w:t xml:space="preserve">. </w:t>
      </w:r>
      <w:r w:rsidR="006D2ED8" w:rsidRPr="00D72E47">
        <w:rPr>
          <w:rFonts w:ascii="Calibri" w:hAnsi="Calibri" w:cs="Calibri"/>
        </w:rPr>
        <w:t>In this regard, while younger patients rarely develop heart failure-related end-points, an early onset of disease is associated with markedly increased risk of HCM complications after mid-life.</w:t>
      </w:r>
      <w:r w:rsidR="000603A7" w:rsidRPr="00D72E47">
        <w:rPr>
          <w:rFonts w:ascii="Calibri" w:hAnsi="Calibri" w:cs="Calibri"/>
          <w:vertAlign w:val="superscript"/>
        </w:rPr>
        <w:t>17</w:t>
      </w:r>
      <w:r w:rsidR="006D2ED8" w:rsidRPr="00D72E47">
        <w:rPr>
          <w:rFonts w:ascii="Calibri" w:hAnsi="Calibri" w:cs="Calibri"/>
        </w:rPr>
        <w:t xml:space="preserve"> </w:t>
      </w:r>
    </w:p>
    <w:p w14:paraId="20FE3AC0" w14:textId="77777777" w:rsidR="00B175ED" w:rsidRPr="00D72E47" w:rsidRDefault="00B175ED" w:rsidP="00B175ED">
      <w:pPr>
        <w:spacing w:after="0" w:line="480" w:lineRule="auto"/>
        <w:jc w:val="both"/>
        <w:rPr>
          <w:rFonts w:ascii="Calibri" w:hAnsi="Calibri" w:cs="Calibri"/>
          <w:b/>
        </w:rPr>
      </w:pPr>
    </w:p>
    <w:p w14:paraId="797B755B" w14:textId="2F245C86" w:rsidR="00B175ED" w:rsidRPr="00D72E47" w:rsidRDefault="00B175ED" w:rsidP="00B175ED">
      <w:pPr>
        <w:spacing w:after="0" w:line="480" w:lineRule="auto"/>
        <w:jc w:val="both"/>
        <w:rPr>
          <w:rFonts w:ascii="Calibri" w:hAnsi="Calibri" w:cs="Calibri"/>
          <w:b/>
        </w:rPr>
      </w:pPr>
      <w:r w:rsidRPr="00D72E47">
        <w:rPr>
          <w:rFonts w:ascii="Calibri" w:hAnsi="Calibri" w:cs="Calibri"/>
          <w:b/>
        </w:rPr>
        <w:t>Pregnancy</w:t>
      </w:r>
    </w:p>
    <w:p w14:paraId="1052185A" w14:textId="1114F1BC" w:rsidR="00B175ED" w:rsidRPr="00D72E47" w:rsidRDefault="00B175ED" w:rsidP="00B175ED">
      <w:pPr>
        <w:spacing w:after="0" w:line="480" w:lineRule="auto"/>
        <w:ind w:firstLine="720"/>
        <w:jc w:val="both"/>
        <w:rPr>
          <w:rFonts w:ascii="Calibri" w:hAnsi="Calibri" w:cs="Calibri"/>
        </w:rPr>
      </w:pPr>
      <w:r w:rsidRPr="00D72E47">
        <w:rPr>
          <w:rFonts w:ascii="Calibri" w:hAnsi="Calibri" w:cs="Calibri"/>
        </w:rPr>
        <w:t xml:space="preserve">Pregnancy is characterized by significant physiological changes in the cardiovascular system, including increases in cardiac output, extracellular fluid volume and arterial compliance and reduction in blood pressure and total peripheral resistance. Hormonal changes include increased levels of </w:t>
      </w:r>
      <w:proofErr w:type="spellStart"/>
      <w:r w:rsidRPr="00D72E47">
        <w:rPr>
          <w:rFonts w:ascii="Calibri" w:hAnsi="Calibri" w:cs="Calibri"/>
        </w:rPr>
        <w:t>estrogens</w:t>
      </w:r>
      <w:proofErr w:type="spellEnd"/>
      <w:r w:rsidRPr="00D72E47">
        <w:rPr>
          <w:rFonts w:ascii="Calibri" w:hAnsi="Calibri" w:cs="Calibri"/>
        </w:rPr>
        <w:t xml:space="preserve"> and progesterone, which result in vasodilatation. A substantial activation of the renin-angiotensin-aldosterone system occurs early in pregnancy and results in increased plasma volume</w:t>
      </w:r>
      <w:r w:rsidRPr="00D72E47">
        <w:rPr>
          <w:rFonts w:ascii="Calibri" w:hAnsi="Calibri" w:cs="Calibri"/>
        </w:rPr>
        <w:fldChar w:fldCharType="begin" w:fldLock="1"/>
      </w:r>
      <w:r w:rsidR="00C64E89" w:rsidRPr="00D72E47">
        <w:rPr>
          <w:rFonts w:ascii="Calibri" w:hAnsi="Calibri" w:cs="Calibri"/>
        </w:rPr>
        <w:instrText>ADDIN CSL_CITATION { "citationItems" : [ { "id" : "ITEM-1", "itemData" : { "DOI" : "10.1161/CIRCULATIONAHA.114.009029", "ISSN" : "0009-7322", "PMID" : "25223771", "author" : [ { "dropping-particle" : "", "family" : "Sanghavi", "given" : "M.", "non-dropping-particle" : "", "parse-names" : false, "suffix" : "" }, { "dropping-particle" : "", "family" : "Rutherford", "given" : "J. D.", "non-dropping-particle" : "", "parse-names" : false, "suffix" : "" } ], "container-title" : "Circulation", "id" : "ITEM-1", "issue" : "12", "issued" : { "date-parts" : [ [ "2014" ] ] }, "page" : "1003-1008", "title" : "Cardiovascular Physiology of Pregnancy", "type" : "article-journal", "volume" : "130" }, "uris" : [ "http://www.mendeley.com/documents/?uuid=eea9ffb9-67c6-419b-8519-26b7d66b7fcd" ] } ], "mendeley" : { "formattedCitation" : "&lt;sup&gt;18&lt;/sup&gt;", "plainTextFormattedCitation" : "18", "previouslyFormattedCitation" : "&lt;sup&gt;18&lt;/sup&gt;" }, "properties" : { "noteIndex" : 0 }, "schema" : "https://github.com/citation-style-language/schema/raw/master/csl-citation.json" }</w:instrText>
      </w:r>
      <w:r w:rsidRPr="00D72E47">
        <w:rPr>
          <w:rFonts w:ascii="Calibri" w:hAnsi="Calibri" w:cs="Calibri"/>
        </w:rPr>
        <w:fldChar w:fldCharType="separate"/>
      </w:r>
      <w:r w:rsidR="00C64E89" w:rsidRPr="00D72E47">
        <w:rPr>
          <w:rFonts w:ascii="Calibri" w:hAnsi="Calibri" w:cs="Calibri"/>
          <w:noProof/>
          <w:vertAlign w:val="superscript"/>
        </w:rPr>
        <w:t>18</w:t>
      </w:r>
      <w:r w:rsidRPr="00D72E47">
        <w:rPr>
          <w:rFonts w:ascii="Calibri" w:hAnsi="Calibri" w:cs="Calibri"/>
        </w:rPr>
        <w:fldChar w:fldCharType="end"/>
      </w:r>
      <w:r w:rsidRPr="00D72E47">
        <w:rPr>
          <w:rFonts w:ascii="Calibri" w:hAnsi="Calibri" w:cs="Calibri"/>
        </w:rPr>
        <w:t xml:space="preserve">. These physiological changes also </w:t>
      </w:r>
      <w:r w:rsidRPr="00D72E47">
        <w:rPr>
          <w:rFonts w:ascii="Calibri" w:hAnsi="Calibri" w:cs="Calibri"/>
        </w:rPr>
        <w:lastRenderedPageBreak/>
        <w:t>affect the heart, with significant increase in LV wall thickness and mass. Pre-existing cardiovascular disease can therefore be exacerbated by the adaptations that occur during gestation</w:t>
      </w:r>
      <w:r w:rsidRPr="00D72E47">
        <w:rPr>
          <w:rFonts w:ascii="Calibri" w:hAnsi="Calibri" w:cs="Calibri"/>
        </w:rPr>
        <w:fldChar w:fldCharType="begin" w:fldLock="1"/>
      </w:r>
      <w:r w:rsidR="00C64E89" w:rsidRPr="00D72E47">
        <w:rPr>
          <w:rFonts w:ascii="Calibri" w:hAnsi="Calibri" w:cs="Calibri"/>
        </w:rPr>
        <w:instrText>ADDIN CSL_CITATION { "citationItems" : [ { "id" : "ITEM-1", "itemData" : { "DOI" : "10.1016/j.jacc.2016.05.048", "ISSN" : "1558-3597", "PMID" : "27443437", "abstract" : "The incidence of pregnancy in women with cardiovascular disease is rising, primarily due to the increased number of women with congenital heart disease reaching childbearing age and the changing demographics associated with advancing maternal age. Although most cardiac conditions are well tolerated during pregnancy and women can deliver safely with favorable outcomes, there are some cardiac conditions that have significant maternal and fetal morbidity and mortality. The purpose of this paper is to review the available published reports and provide recommendations on the management of women with high-risk cardiovascular conditions during pregnancy.", "author" : [ { "dropping-particle" : "", "family" : "Elkayam", "given" : "Uri", "non-dropping-particle" : "", "parse-names" : false, "suffix" : "" }, { "dropping-particle" : "", "family" : "Goland", "given" : "Sorel", "non-dropping-particle" : "", "parse-names" : false, "suffix" : "" }, { "dropping-particle" : "", "family" : "Pieper", "given" : "Petronella G", "non-dropping-particle" : "", "parse-names" : false, "suffix" : "" }, { "dropping-particle" : "", "family" : "Silverside", "given" : "Candice K", "non-dropping-particle" : "", "parse-names" : false, "suffix" : "" } ], "container-title" : "Journal of the American College of Cardiology", "id" : "ITEM-1", "issue" : "4", "issued" : { "date-parts" : [ [ "2016", "7", "26" ] ] }, "page" : "396-410", "title" : "High-Risk Cardiac Disease in Pregnancy: Part I.", "type" : "article-journal", "volume" : "68" }, "uris" : [ "http://www.mendeley.com/documents/?uuid=86254845-c1d5-4991-a93b-a77a72eb2fab", "http://www.mendeley.com/documents/?uuid=703c7811-0b87-44ea-b5d0-8d5ba26f1faa" ] } ], "mendeley" : { "formattedCitation" : "&lt;sup&gt;19&lt;/sup&gt;", "plainTextFormattedCitation" : "19", "previouslyFormattedCitation" : "&lt;sup&gt;19&lt;/sup&gt;" }, "properties" : { "noteIndex" : 0 }, "schema" : "https://github.com/citation-style-language/schema/raw/master/csl-citation.json" }</w:instrText>
      </w:r>
      <w:r w:rsidRPr="00D72E47">
        <w:rPr>
          <w:rFonts w:ascii="Calibri" w:hAnsi="Calibri" w:cs="Calibri"/>
        </w:rPr>
        <w:fldChar w:fldCharType="separate"/>
      </w:r>
      <w:r w:rsidR="00C64E89" w:rsidRPr="00D72E47">
        <w:rPr>
          <w:rFonts w:ascii="Calibri" w:hAnsi="Calibri" w:cs="Calibri"/>
          <w:noProof/>
          <w:vertAlign w:val="superscript"/>
        </w:rPr>
        <w:t>19</w:t>
      </w:r>
      <w:r w:rsidRPr="00D72E47">
        <w:rPr>
          <w:rFonts w:ascii="Calibri" w:hAnsi="Calibri" w:cs="Calibri"/>
        </w:rPr>
        <w:fldChar w:fldCharType="end"/>
      </w:r>
      <w:r w:rsidRPr="00D72E47">
        <w:rPr>
          <w:rFonts w:ascii="Calibri" w:hAnsi="Calibri" w:cs="Calibri"/>
        </w:rPr>
        <w:t xml:space="preserve">. </w:t>
      </w:r>
    </w:p>
    <w:p w14:paraId="387CE493" w14:textId="55150114" w:rsidR="00B175ED" w:rsidRPr="00D72E47" w:rsidRDefault="000603A7" w:rsidP="00B175ED">
      <w:pPr>
        <w:spacing w:after="0" w:line="480" w:lineRule="auto"/>
        <w:ind w:firstLine="720"/>
        <w:jc w:val="both"/>
        <w:rPr>
          <w:rFonts w:ascii="Calibri" w:hAnsi="Calibri" w:cs="Calibri"/>
          <w:lang w:val="en-US"/>
        </w:rPr>
      </w:pPr>
      <w:r w:rsidRPr="00D72E47">
        <w:rPr>
          <w:rFonts w:ascii="Calibri" w:hAnsi="Calibri" w:cs="Calibri"/>
        </w:rPr>
        <w:t>Despite these concerns, p</w:t>
      </w:r>
      <w:proofErr w:type="spellStart"/>
      <w:r w:rsidR="00B175ED" w:rsidRPr="00D72E47">
        <w:rPr>
          <w:rFonts w:ascii="Calibri" w:hAnsi="Calibri" w:cs="Calibri"/>
          <w:lang w:val="en-US"/>
        </w:rPr>
        <w:t>regnancy</w:t>
      </w:r>
      <w:proofErr w:type="spellEnd"/>
      <w:r w:rsidR="00B175ED" w:rsidRPr="00D72E47">
        <w:rPr>
          <w:rFonts w:ascii="Calibri" w:hAnsi="Calibri" w:cs="Calibri"/>
          <w:lang w:val="en-US"/>
        </w:rPr>
        <w:t xml:space="preserve"> is well tolerated by asymptomatic or mildly symptomatic women with HCM. The hypertrophied LV can accommodate the rise in cardiac output and blood volume, and the reduction of systemic vascular resistance is generally without consequences on LV filling pressures. Development of heart failure symptoms is uncommon during pregnancy, occurring in &lt;5% of previously asymptomatic HCM patients. The most common issues are related to diastolic dysfunction, LVOT obstruction and arrhythmias. In pregnant HCM patients,</w:t>
      </w:r>
      <w:r w:rsidRPr="00D72E47">
        <w:rPr>
          <w:rFonts w:ascii="Calibri" w:hAnsi="Calibri" w:cs="Calibri"/>
          <w:lang w:val="en-US"/>
        </w:rPr>
        <w:t xml:space="preserve"> pre-existing heart failure symptoms greater than </w:t>
      </w:r>
      <w:r w:rsidR="00B175ED" w:rsidRPr="00D72E47">
        <w:rPr>
          <w:rFonts w:ascii="Calibri" w:hAnsi="Calibri" w:cs="Calibri"/>
          <w:lang w:val="en-US"/>
        </w:rPr>
        <w:t>New York Heart Association</w:t>
      </w:r>
      <w:r w:rsidRPr="00D72E47">
        <w:rPr>
          <w:rFonts w:ascii="Calibri" w:hAnsi="Calibri" w:cs="Calibri"/>
          <w:lang w:val="en-US"/>
        </w:rPr>
        <w:t xml:space="preserve"> </w:t>
      </w:r>
      <w:r w:rsidR="00B175ED" w:rsidRPr="00D72E47">
        <w:rPr>
          <w:rFonts w:ascii="Calibri" w:hAnsi="Calibri" w:cs="Calibri"/>
          <w:lang w:val="en-US"/>
        </w:rPr>
        <w:t>class II</w:t>
      </w:r>
      <w:r w:rsidRPr="00D72E47">
        <w:rPr>
          <w:rFonts w:ascii="Calibri" w:hAnsi="Calibri" w:cs="Calibri"/>
          <w:lang w:val="en-US"/>
        </w:rPr>
        <w:t>, pulmonary hypertension</w:t>
      </w:r>
      <w:r w:rsidR="00B175ED" w:rsidRPr="00D72E47">
        <w:rPr>
          <w:rFonts w:ascii="Calibri" w:hAnsi="Calibri" w:cs="Calibri"/>
          <w:lang w:val="en-US"/>
        </w:rPr>
        <w:t xml:space="preserve"> and</w:t>
      </w:r>
      <w:r w:rsidRPr="00D72E47">
        <w:rPr>
          <w:rFonts w:ascii="Calibri" w:hAnsi="Calibri" w:cs="Calibri"/>
          <w:lang w:val="en-US"/>
        </w:rPr>
        <w:t xml:space="preserve"> severe</w:t>
      </w:r>
      <w:r w:rsidR="00B175ED" w:rsidRPr="00D72E47">
        <w:rPr>
          <w:rFonts w:ascii="Calibri" w:hAnsi="Calibri" w:cs="Calibri"/>
          <w:lang w:val="en-US"/>
        </w:rPr>
        <w:t xml:space="preserve"> LVOT obstruction are the main predictors of maternal and neonatal events</w:t>
      </w:r>
      <w:r w:rsidR="00AC6915" w:rsidRPr="00D72E47">
        <w:rPr>
          <w:rFonts w:ascii="Calibri" w:hAnsi="Calibri" w:cs="Calibri"/>
          <w:lang w:val="en-US"/>
        </w:rPr>
        <w:fldChar w:fldCharType="begin" w:fldLock="1"/>
      </w:r>
      <w:r w:rsidR="00821AFD">
        <w:rPr>
          <w:rFonts w:ascii="Calibri" w:hAnsi="Calibri" w:cs="Calibri"/>
          <w:lang w:val="en-US"/>
        </w:rPr>
        <w:instrText>ADDIN CSL_CITATION { "citationItems" : [ { "id" : "ITEM-1", "itemData" : { "ISSN" : "0735-1097", "PMID" : "12446072", "abstract" : "OBJECTIVES We sought to assess mortality and morbidity in pregnant women with hypertrophic cardiomyopathy (HCM). BACKGROUND The risk associated with pregnancy in women with HCM is an important and increasingly frequent clinical issue for which systematic data are not available and a large measure of uncertainty persists. METHODS Maternal mortality in 91 consecutively evaluated families with HCM was compared with that reported in the general population. The study cohort included 100 women with HCM with one or more live births, for a total of 199 live births. Morbidity related to HCM during pregnancy was investigated in 40 women evaluated within five years of their pregnancy. RESULTS Two pregnancy-related deaths occurred, both in patients at a particularly high risk. The maternal mortality rate was 10 per 1,000 live births (95% confidence interval [CI] 1.1 to 36.2/1,000) and was in excess of the expected mortality in the general Italian population (relative risk 17.1, 95% CI 2.0 to 61.8). In the 40 patients evaluated within close proximity of their pregnancy, 1 (4%) of the 28 who were previously asymptomatic and 5 (42%) of the 12 with symptoms progressed to functional class III or IV during pregnancy (p &lt; 0.01). One patient had atrial fibrillation and one had syncope, both of whom had already experienced similar and recurrent events before their pregnancy. CONCLUSIONS Maternal mortality is increased in patients with HCM compared with the general population. However, absolute maternal mortality is low and appears to be principally confined to women at a particularly high risk. In the presence of a favorable clinical profile, the progression of symptoms, atrial fibrillation, and syncope are also uncommon during pregnancy.", "author" : [ { "dropping-particle" : "", "family" : "Autore", "given" : "Camillo", "non-dropping-particle" : "", "parse-names" : false, "suffix" : "" }, { "dropping-particle" : "", "family" : "Conte", "given" : "Maria Rosa", "non-dropping-particle" : "", "parse-names" : false, "suffix" : "" }, { "dropping-particle" : "", "family" : "Piccininno", "given" : "Marco", "non-dropping-particle" : "", "parse-names" : false, "suffix" : "" }, { "dropping-particle" : "", "family" : "Bernab\u00f2", "given" : "Paola", "non-dropping-particle" : "", "parse-names" : false, "suffix" : "" }, { "dropping-particle" : "", "family" : "Bonfiglio", "given" : "Giovanna", "non-dropping-particle" : "", "parse-names" : false, "suffix" : "" }, { "dropping-particle" : "", "family" : "Bruzzi", "given" : "Paolo", "non-dropping-particle" : "", "parse-names" : false, "suffix" : "" }, { "dropping-particle" : "", "family" : "Spirito", "given" : "Paolo", "non-dropping-particle" : "", "parse-names" : false, "suffix" : "" } ], "container-title" : "Journal of the American College of Cardiology", "id" : "ITEM-1", "issue" : "10", "issued" : { "date-parts" : [ [ "2002", "11" ] ] }, "page" : "1864-9", "title" : "Risk associated with pregnancy in hypertrophic cardiomyopathy.", "type" : "article-journal", "volume" : "40" }, "uris" : [ "http://www.mendeley.com/documents/?uuid=e374f54a-70ed-4eaf-9755-2874259e44fb", "http://www.mendeley.com/documents/?uuid=823fd253-c96f-4937-b6c3-a693d29a3321" ] } ], "mendeley" : { "formattedCitation" : "&lt;sup&gt;20&lt;/sup&gt;", "plainTextFormattedCitation" : "20", "previouslyFormattedCitation" : "&lt;sup&gt;20&lt;/sup&gt;" }, "properties" : { "noteIndex" : 0 }, "schema" : "https://github.com/citation-style-language/schema/raw/master/csl-citation.json" }</w:instrText>
      </w:r>
      <w:r w:rsidR="00AC6915" w:rsidRPr="00D72E47">
        <w:rPr>
          <w:rFonts w:ascii="Calibri" w:hAnsi="Calibri" w:cs="Calibri"/>
          <w:lang w:val="en-US"/>
        </w:rPr>
        <w:fldChar w:fldCharType="separate"/>
      </w:r>
      <w:r w:rsidR="00AC6915" w:rsidRPr="00D72E47">
        <w:rPr>
          <w:rFonts w:ascii="Calibri" w:hAnsi="Calibri" w:cs="Calibri"/>
          <w:noProof/>
          <w:vertAlign w:val="superscript"/>
          <w:lang w:val="en-US"/>
        </w:rPr>
        <w:t>20</w:t>
      </w:r>
      <w:r w:rsidR="00AC6915" w:rsidRPr="00D72E47">
        <w:rPr>
          <w:rFonts w:ascii="Calibri" w:hAnsi="Calibri" w:cs="Calibri"/>
          <w:lang w:val="en-US"/>
        </w:rPr>
        <w:fldChar w:fldCharType="end"/>
      </w:r>
      <w:r w:rsidR="00B175ED" w:rsidRPr="00D72E47">
        <w:rPr>
          <w:rFonts w:ascii="Calibri" w:hAnsi="Calibri" w:cs="Calibri"/>
          <w:lang w:val="en-US"/>
        </w:rPr>
        <w:t xml:space="preserve">. </w:t>
      </w:r>
      <w:r w:rsidR="00E52F88" w:rsidRPr="00D72E47">
        <w:rPr>
          <w:rFonts w:ascii="Calibri" w:hAnsi="Calibri" w:cs="Calibri"/>
          <w:lang w:val="en-US"/>
        </w:rPr>
        <w:t xml:space="preserve">Of note, multiple </w:t>
      </w:r>
      <w:r w:rsidR="00B175ED" w:rsidRPr="00D72E47">
        <w:rPr>
          <w:rFonts w:ascii="Calibri" w:hAnsi="Calibri" w:cs="Calibri"/>
          <w:lang w:val="en-US"/>
        </w:rPr>
        <w:t>pregnancies are not likely to affect the natural history of the disease, nor its phenotypic expression</w:t>
      </w:r>
      <w:r w:rsidR="00B175ED" w:rsidRPr="00D72E47">
        <w:rPr>
          <w:rFonts w:ascii="Calibri" w:hAnsi="Calibri" w:cs="Calibri"/>
          <w:lang w:val="en-US"/>
        </w:rPr>
        <w:fldChar w:fldCharType="begin" w:fldLock="1"/>
      </w:r>
      <w:r w:rsidR="00B175ED" w:rsidRPr="00D72E47">
        <w:rPr>
          <w:rFonts w:ascii="Calibri" w:hAnsi="Calibri" w:cs="Calibri"/>
          <w:lang w:val="en-US"/>
        </w:rPr>
        <w:instrText>ADDIN CSL_CITATION { "citationItems" : [ { "id" : "ITEM-1", "itemData" : { "DOI" : "10.1093/eurheartj/ehu284", "ISSN" : "1522-9645", "PMID" : "25173338", "author" : [ { "dropping-particle" : "", "family" : "Authors/Task Force members", "given" : "", "non-dropping-particle" : "", "parse-names" : false, "suffix" : "" }, { "dropping-particle" : "", "family" : "Elliott", "given" : "Perry M", "non-dropping-particle" : "", "parse-names" : false, "suffix" : "" }, { "dropping-particle" : "", "family" : "Anastasakis", "given" : "Aris", "non-dropping-particle" : "", "parse-names" : false, "suffix" : "" }, { "dropping-particle" : "", "family" : "Borger", "given" : "Michael A", "non-dropping-particle" : "", "parse-names" : false, "suffix" : "" }, { "dropping-particle" : "", "family" : "Borggrefe", "given" : "Martin", "non-dropping-particle" : "", "parse-names" : false, "suffix" : "" }, { "dropping-particle" : "", "family" : "Cecchi", "given" : "Franco", "non-dropping-particle" : "", "parse-names" : false, "suffix" : "" }, { "dropping-particle" : "", "family" : "Charron", "given" : "Philippe", "non-dropping-particle" : "", "parse-names" : false, "suffix" : "" }, { "dropping-particle" : "", "family" : "Hagege", "given" : "Albert Alain", "non-dropping-particle" : "", "parse-names" : false, "suffix" : "" }, { "dropping-particle" : "", "family" : "Lafont", "given" : "Antoine", "non-dropping-particle" : "", "parse-names" : false, "suffix" : "" }, { "dropping-particle" : "", "family" : "Limongelli", "given" : "Giuseppe", "non-dropping-particle" : "", "parse-names" : false, "suffix" : "" }, { "dropping-particle" : "", "family" : "Mahrholdt", "given" : "Heiko", "non-dropping-particle" : "", "parse-names" : false, "suffix" : "" }, { "dropping-particle" : "", "family" : "McKenna", "given" : "William J", "non-dropping-particle" : "", "parse-names" : false, "suffix" : "" }, { "dropping-particle" : "", "family" : "Mogensen", "given" : "Jens", "non-dropping-particle" : "", "parse-names" : false, "suffix" : "" }, { "dropping-particle" : "", "family" : "Nihoyannopoulos", "given" : "Petros", "non-dropping-particle" : "", "parse-names" : false, "suffix" : "" }, { "dropping-particle" : "", "family" : "Nistri", "given" : "Stefano", "non-dropping-particle" : "", "parse-names" : false, "suffix" : "" }, { "dropping-particle" : "", "family" : "Pieper", "given" : "Petronella G", "non-dropping-particle" : "", "parse-names" : false, "suffix" : "" }, { "dropping-particle" : "", "family" : "Pieske", "given" : "Burkert", "non-dropping-particle" : "", "parse-names" : false, "suffix" : "" }, { "dropping-particle" : "", "family" : "Rapezzi", "given" : "Claudio", "non-dropping-particle" : "", "parse-names" : false, "suffix" : "" }, { "dropping-particle" : "", "family" : "Rutten", "given" : "Frans H", "non-dropping-particle" : "", "parse-names" : false, "suffix" : "" }, { "dropping-particle" : "", "family" : "Tillmanns", "given" : "Christoph", "non-dropping-particle" : "", "parse-names" : false, "suffix" : "" }, { "dropping-particle" : "", "family" : "Watkins", "given" : "Hugh", "non-dropping-particle" : "", "parse-names" : false, "suffix" : "" } ], "container-title" : "European heart journal", "id" : "ITEM-1", "issue" : "39", "issued" : { "date-parts" : [ [ "2014", "10", "14" ] ] }, "page" : "2733-79", "title" : "2014 ESC Guidelines on diagnosis and management of hypertrophic cardiomyopathy: the Task Force for the Diagnosis and Management of Hypertrophic Cardiomyopathy of the European Society of Cardiology (ESC).", "type" : "article-journal", "volume" : "35" }, "uris" : [ "http://www.mendeley.com/documents/?uuid=036f2844-6643-4284-a8ee-7671ea63058e" ] } ], "mendeley" : { "formattedCitation" : "&lt;sup&gt;3&lt;/sup&gt;", "plainTextFormattedCitation" : "3", "previouslyFormattedCitation" : "&lt;sup&gt;3&lt;/sup&gt;" }, "properties" : { "noteIndex" : 0 }, "schema" : "https://github.com/citation-style-language/schema/raw/master/csl-citation.json" }</w:instrText>
      </w:r>
      <w:r w:rsidR="00B175ED" w:rsidRPr="00D72E47">
        <w:rPr>
          <w:rFonts w:ascii="Calibri" w:hAnsi="Calibri" w:cs="Calibri"/>
          <w:lang w:val="en-US"/>
        </w:rPr>
        <w:fldChar w:fldCharType="separate"/>
      </w:r>
      <w:r w:rsidR="00B175ED" w:rsidRPr="00D72E47">
        <w:rPr>
          <w:rFonts w:ascii="Calibri" w:hAnsi="Calibri" w:cs="Calibri"/>
          <w:noProof/>
          <w:vertAlign w:val="superscript"/>
          <w:lang w:val="en-US"/>
        </w:rPr>
        <w:t>3</w:t>
      </w:r>
      <w:r w:rsidR="00B175ED" w:rsidRPr="00D72E47">
        <w:rPr>
          <w:rFonts w:ascii="Calibri" w:hAnsi="Calibri" w:cs="Calibri"/>
          <w:lang w:val="en-US"/>
        </w:rPr>
        <w:fldChar w:fldCharType="end"/>
      </w:r>
      <w:r w:rsidR="00B175ED" w:rsidRPr="00D72E47">
        <w:rPr>
          <w:rFonts w:ascii="Calibri" w:hAnsi="Calibri" w:cs="Calibri"/>
          <w:lang w:val="en-US"/>
        </w:rPr>
        <w:t>.</w:t>
      </w:r>
    </w:p>
    <w:p w14:paraId="6A25F684" w14:textId="77777777" w:rsidR="009719DA" w:rsidRPr="00D72E47" w:rsidRDefault="009719DA" w:rsidP="00F50FB0">
      <w:pPr>
        <w:spacing w:after="0" w:line="480" w:lineRule="auto"/>
        <w:jc w:val="both"/>
        <w:rPr>
          <w:rFonts w:ascii="Calibri" w:hAnsi="Calibri" w:cs="Calibri"/>
          <w:b/>
        </w:rPr>
      </w:pPr>
    </w:p>
    <w:p w14:paraId="140F15C0" w14:textId="0E1AE728" w:rsidR="00B175ED" w:rsidRPr="00D72E47" w:rsidRDefault="00663B50" w:rsidP="00F50FB0">
      <w:pPr>
        <w:spacing w:after="0" w:line="480" w:lineRule="auto"/>
        <w:jc w:val="both"/>
        <w:rPr>
          <w:rFonts w:ascii="Calibri" w:hAnsi="Calibri" w:cs="Calibri"/>
          <w:b/>
        </w:rPr>
      </w:pPr>
      <w:r w:rsidRPr="00D72E47">
        <w:rPr>
          <w:rFonts w:ascii="Calibri" w:hAnsi="Calibri" w:cs="Calibri"/>
          <w:b/>
        </w:rPr>
        <w:t>DEMOGRAPHIC FEATURES</w:t>
      </w:r>
    </w:p>
    <w:p w14:paraId="377A0C76" w14:textId="77777777" w:rsidR="00387DEF" w:rsidRPr="00D72E47" w:rsidRDefault="00387DEF" w:rsidP="00387DEF">
      <w:pPr>
        <w:spacing w:after="0" w:line="480" w:lineRule="auto"/>
        <w:ind w:firstLine="720"/>
        <w:jc w:val="both"/>
        <w:rPr>
          <w:rFonts w:ascii="Calibri" w:hAnsi="Calibri" w:cs="Calibri"/>
        </w:rPr>
      </w:pPr>
    </w:p>
    <w:p w14:paraId="564565FB" w14:textId="77777777" w:rsidR="00CB56E3" w:rsidRPr="00D72E47" w:rsidRDefault="00CB56E3" w:rsidP="00CB56E3">
      <w:pPr>
        <w:spacing w:after="0" w:line="480" w:lineRule="auto"/>
        <w:jc w:val="both"/>
        <w:rPr>
          <w:rFonts w:ascii="Calibri" w:hAnsi="Calibri" w:cs="Calibri"/>
          <w:b/>
        </w:rPr>
      </w:pPr>
      <w:r w:rsidRPr="00D72E47">
        <w:rPr>
          <w:rFonts w:ascii="Calibri" w:hAnsi="Calibri" w:cs="Calibri"/>
          <w:b/>
        </w:rPr>
        <w:t>Ethnicity</w:t>
      </w:r>
    </w:p>
    <w:p w14:paraId="1CC2E546" w14:textId="5A2A99AF" w:rsidR="00CB56E3" w:rsidRPr="00D72E47" w:rsidRDefault="00CB56E3" w:rsidP="00CB56E3">
      <w:pPr>
        <w:spacing w:after="0" w:line="480" w:lineRule="auto"/>
        <w:ind w:firstLine="720"/>
        <w:jc w:val="both"/>
        <w:rPr>
          <w:rFonts w:ascii="Calibri" w:hAnsi="Calibri" w:cs="Calibri"/>
        </w:rPr>
      </w:pPr>
      <w:r w:rsidRPr="00D72E47">
        <w:rPr>
          <w:rFonts w:ascii="Calibri" w:hAnsi="Calibri" w:cs="Calibri"/>
        </w:rPr>
        <w:t xml:space="preserve">Epidemiological data in different ethnicities show that the prevalence </w:t>
      </w:r>
      <w:r w:rsidR="00A12685" w:rsidRPr="00D72E47">
        <w:rPr>
          <w:rFonts w:ascii="Calibri" w:hAnsi="Calibri" w:cs="Calibri"/>
        </w:rPr>
        <w:t xml:space="preserve">and clinical profile </w:t>
      </w:r>
      <w:r w:rsidRPr="00D72E47">
        <w:rPr>
          <w:rFonts w:ascii="Calibri" w:hAnsi="Calibri" w:cs="Calibri"/>
        </w:rPr>
        <w:t xml:space="preserve">of HCM </w:t>
      </w:r>
      <w:r w:rsidR="00A12685" w:rsidRPr="00D72E47">
        <w:rPr>
          <w:rFonts w:ascii="Calibri" w:hAnsi="Calibri" w:cs="Calibri"/>
        </w:rPr>
        <w:t>do</w:t>
      </w:r>
      <w:r w:rsidRPr="00D72E47">
        <w:rPr>
          <w:rFonts w:ascii="Calibri" w:hAnsi="Calibri" w:cs="Calibri"/>
        </w:rPr>
        <w:t xml:space="preserve"> not differ among various populations</w:t>
      </w:r>
      <w:r w:rsidRPr="00D72E47">
        <w:rPr>
          <w:rFonts w:ascii="Calibri" w:hAnsi="Calibri" w:cs="Calibri"/>
        </w:rPr>
        <w:fldChar w:fldCharType="begin" w:fldLock="1"/>
      </w:r>
      <w:r w:rsidR="00B8250C" w:rsidRPr="00D72E47">
        <w:rPr>
          <w:rFonts w:ascii="Calibri" w:hAnsi="Calibri" w:cs="Calibri"/>
        </w:rPr>
        <w:instrText>ADDIN CSL_CITATION { "citationItems" : [ { "id" : "ITEM-1", "itemData" : { "ISSN" : "0002-9343", "PMID" : "14706671", "author" : [ { "dropping-particle" : "", "family" : "Maron", "given" : "Barry J", "non-dropping-particle" : "", "parse-names" : false, "suffix" : "" } ], "container-title" : "The American journal of medicine", "id" : "ITEM-1", "issue" : "1", "issued" : { "date-parts" : [ [ "2004", "1", "1" ] ] }, "page" : "63-5", "title" : "Hypertrophic cardiomyopathy: an important global disease.", "type" : "article-journal", "volume" : "116" }, "uris" : [ "http://www.mendeley.com/documents/?uuid=f217c0bc-6a4c-40bb-80b8-a499f016fa92" ] } ], "mendeley" : { "formattedCitation" : "&lt;sup&gt;21&lt;/sup&gt;", "plainTextFormattedCitation" : "21", "previouslyFormattedCitation" : "&lt;sup&gt;21&lt;/sup&gt;" }, "properties" : { "noteIndex" : 0 }, "schema" : "https://github.com/citation-style-language/schema/raw/master/csl-citation.json" }</w:instrText>
      </w:r>
      <w:r w:rsidRPr="00D72E47">
        <w:rPr>
          <w:rFonts w:ascii="Calibri" w:hAnsi="Calibri" w:cs="Calibri"/>
        </w:rPr>
        <w:fldChar w:fldCharType="separate"/>
      </w:r>
      <w:r w:rsidR="00AC6915" w:rsidRPr="00D72E47">
        <w:rPr>
          <w:rFonts w:ascii="Calibri" w:hAnsi="Calibri" w:cs="Calibri"/>
          <w:noProof/>
          <w:vertAlign w:val="superscript"/>
        </w:rPr>
        <w:t>21</w:t>
      </w:r>
      <w:r w:rsidRPr="00D72E47">
        <w:rPr>
          <w:rFonts w:ascii="Calibri" w:hAnsi="Calibri" w:cs="Calibri"/>
        </w:rPr>
        <w:fldChar w:fldCharType="end"/>
      </w:r>
      <w:r w:rsidRPr="00D72E47">
        <w:rPr>
          <w:rFonts w:ascii="Calibri" w:hAnsi="Calibri" w:cs="Calibri"/>
        </w:rPr>
        <w:t>.</w:t>
      </w:r>
      <w:r w:rsidR="00E52F88" w:rsidRPr="00D72E47">
        <w:rPr>
          <w:rFonts w:ascii="Calibri" w:hAnsi="Calibri" w:cs="Calibri"/>
        </w:rPr>
        <w:t xml:space="preserve"> </w:t>
      </w:r>
      <w:r w:rsidR="00A12685" w:rsidRPr="00D72E47">
        <w:rPr>
          <w:rFonts w:ascii="Calibri" w:hAnsi="Calibri" w:cs="Calibri"/>
        </w:rPr>
        <w:t xml:space="preserve">Because most of the studies addressing phenotypic expression and natural history of HCM are based on Caucasians, data on individuals of other </w:t>
      </w:r>
      <w:r w:rsidR="00D37E5B" w:rsidRPr="00D72E47">
        <w:rPr>
          <w:rFonts w:ascii="Calibri" w:hAnsi="Calibri" w:cs="Calibri"/>
        </w:rPr>
        <w:t>ethnicities</w:t>
      </w:r>
      <w:r w:rsidR="00A12685" w:rsidRPr="00D72E47">
        <w:rPr>
          <w:rFonts w:ascii="Calibri" w:hAnsi="Calibri" w:cs="Calibri"/>
        </w:rPr>
        <w:t xml:space="preserve"> are limited. </w:t>
      </w:r>
      <w:r w:rsidR="00E52F88" w:rsidRPr="00D72E47">
        <w:rPr>
          <w:rFonts w:ascii="Calibri" w:hAnsi="Calibri" w:cs="Calibri"/>
        </w:rPr>
        <w:t>However, o</w:t>
      </w:r>
      <w:r w:rsidRPr="00D72E47">
        <w:rPr>
          <w:rFonts w:ascii="Calibri" w:hAnsi="Calibri" w:cs="Calibri"/>
        </w:rPr>
        <w:t>bservations in athletes and hypertensive patients reveal that individuals of African/Afro-Caribbean descent show more significant morphological changes, degree of LVH and ECG abnormalities compared with Caucasians</w:t>
      </w:r>
      <w:r w:rsidRPr="00D72E47">
        <w:rPr>
          <w:rFonts w:ascii="Calibri" w:hAnsi="Calibri" w:cs="Calibri"/>
        </w:rPr>
        <w:fldChar w:fldCharType="begin" w:fldLock="1"/>
      </w:r>
      <w:r w:rsidR="00B8250C" w:rsidRPr="00D72E47">
        <w:rPr>
          <w:rFonts w:ascii="Calibri" w:hAnsi="Calibri" w:cs="Calibri"/>
        </w:rPr>
        <w:instrText>ADDIN CSL_CITATION { "citationItems" : [ { "id" : "ITEM-1", "itemData" : { "DOI" : "10.1161/CIRCULATIONAHA.113.006179", "ISBN" : "1524-4539 (Electronic)\r0009-7322 (Linking)", "ISSN" : "0009-7322", "PMID" : "24619464", "abstract" : "BACKGROUND: Recent efforts have focused on improving the specificity of the European Society of Cardiology (ESC) criteria for ECG interpretation in athletes. These criteria are derived predominantly from white athletes (WAs) and do not account for the effect of Afro-Caribbean ethnicity or novel research questioning the relevance of several isolated ECG patterns. We assessed the impact of the ESC criteria, the newly published Seattle criteria, and a group of proposed refined criteria in a large cohort of black athletes (BAs) and WAs. METHODS AND RESULTS: Between 2000 and 2012, 1208 BAs were evaluated with history, examination, 12-lead ECG, and further investigations as appropriate. ECGs were retrospectively analyzed according to the ESC recommendations, Seattle criteria, and proposed refined criteria which exclude several specific ECG patterns when present in isolation. All 3 criteria were also applied to 4297 WAs and 103 young athletes with hypertrophic cardiomyopathy. The ESC recommendations raised suspicion of a cardiac abnormality in 40.4% of BAs and 16.2% of WAs. The Seattle criteria reduced abnormal ECGs to 18.4% in BAs and 7.1% in WAs. The refined criteria further reduced abnormal ECGs to 11.5% in BAs and 5.3% in WAs. All 3 criteria identified 98.1% of athletes with hypertrophic cardiomyopathy. Compared with ESC recommendations, the refined criteria improved specificity from 40.3% to 84.2% in BAs and from 73.8% to 94.1% in WAs without compromising the sensitivity of the ECG in detecting pathology. CONCLUSION: Refinement of current ECG screening criteria has the potential to significantly reduce the burden of false-positive ECGs in athletes, particularly BAs.", "author" : [ { "dropping-particle" : "", "family" : "Sheikh", "given" : "Nabeel", "non-dropping-particle" : "", "parse-names" : false, "suffix" : "" }, { "dropping-particle" : "", "family" : "Papadakis", "given" : "Michael", "non-dropping-particle" : "", "parse-names" : false, "suffix" : "" }, { "dropping-particle" : "", "family" : "Ghani", "given" : "Saqib", "non-dropping-particle" : "", "parse-names" : false, "suffix" : "" }, { "dropping-particle" : "", "family" : "Zaidi", "given" : "Abbas", "non-dropping-particle" : "", "parse-names" : false, "suffix" : "" }, { "dropping-particle" : "", "family" : "Gati", "given" : "Sabiha", "non-dropping-particle" : "", "parse-names" : false, "suffix" : "" }, { "dropping-particle" : "", "family" : "Adami", "given" : "Paolo Emilio", "non-dropping-particle" : "", "parse-names" : false, "suffix" : "" }, { "dropping-particle" : "", "family" : "Carre", "given" : "F.", "non-dropping-particle" : "", "parse-names" : false, "suffix" : "" }, { "dropping-particle" : "", "family" : "Schnell", "given" : "Fr\u00e9d\u00e9ric", "non-dropping-particle" : "", "parse-names" : false, "suffix" : "" }, { "dropping-particle" : "", "family" : "Wilson", "given" : "Mathew", "non-dropping-particle" : "", "parse-names" : false, "suffix" : "" }, { "dropping-particle" : "", "family" : "Avila", "given" : "Paloma", "non-dropping-particle" : "", "parse-names" : false, "suffix" : "" }, { "dropping-particle" : "", "family" : "McKenna", "given" : "William", "non-dropping-particle" : "", "parse-names" : false, "suffix" : "" }, { "dropping-particle" : "", "family" : "Sharma", "given" : "Sanjay", "non-dropping-particle" : "", "parse-names" : false, "suffix" : "" }, { "dropping-particle" : "", "family" : "Carr\u00e9", "given" : "Fran\u00e7ois", "non-dropping-particle" : "", "parse-names" : false, "suffix" : "" }, { "dropping-particle" : "", "family" : "Schnell", "given" : "Fr\u00e9d\u00e9ric", "non-dropping-particle" : "", "parse-names" : false, "suffix" : "" }, { "dropping-particle" : "", "family" : "Wilson", "given" : "Mathew", "non-dropping-particle" : "", "parse-names" : false, "suffix" : "" }, { "dropping-particle" : "", "family" : "Avila", "given" : "Paloma", "non-dropping-particle" : "", "parse-names" : false, "suffix" : "" }, { "dropping-particle" : "", "family" : "McKenna", "given" : "William", "non-dropping-particle" : "", "parse-names" : false, "suffix" : "" }, { "dropping-particle" : "", "family" : "Sharma", "given" : "Sanjay", "non-dropping-particle" : "", "parse-names" : false, "suffix" : "" } ], "container-title" : "Circulation", "id" : "ITEM-1", "issue" : "16", "issued" : { "date-parts" : [ [ "2014" ] ] }, "page" : "1637-1649", "title" : "Comparison of Electrocardiographic Criteria for the Detection of Cardiac Abnormalities in Elite Black and White Athletes", "type" : "article-journal", "volume" : "129" }, "uris" : [ "http://www.mendeley.com/documents/?uuid=246e8bd3-3e90-45d8-92a3-7e59a96b5592" ] } ], "mendeley" : { "formattedCitation" : "&lt;sup&gt;22&lt;/sup&gt;", "plainTextFormattedCitation" : "22", "previouslyFormattedCitation" : "&lt;sup&gt;22&lt;/sup&gt;" }, "properties" : { "noteIndex" : 0 }, "schema" : "https://github.com/citation-style-language/schema/raw/master/csl-citation.json" }</w:instrText>
      </w:r>
      <w:r w:rsidRPr="00D72E47">
        <w:rPr>
          <w:rFonts w:ascii="Calibri" w:hAnsi="Calibri" w:cs="Calibri"/>
        </w:rPr>
        <w:fldChar w:fldCharType="separate"/>
      </w:r>
      <w:r w:rsidR="00AC6915" w:rsidRPr="00D72E47">
        <w:rPr>
          <w:rFonts w:ascii="Calibri" w:hAnsi="Calibri" w:cs="Calibri"/>
          <w:noProof/>
          <w:vertAlign w:val="superscript"/>
        </w:rPr>
        <w:t>22</w:t>
      </w:r>
      <w:r w:rsidRPr="00D72E47">
        <w:rPr>
          <w:rFonts w:ascii="Calibri" w:hAnsi="Calibri" w:cs="Calibri"/>
        </w:rPr>
        <w:fldChar w:fldCharType="end"/>
      </w:r>
      <w:r w:rsidRPr="00D72E47">
        <w:rPr>
          <w:rFonts w:ascii="Calibri" w:hAnsi="Calibri" w:cs="Calibri"/>
        </w:rPr>
        <w:t xml:space="preserve">. Awareness </w:t>
      </w:r>
      <w:r w:rsidR="00A12685" w:rsidRPr="00D72E47">
        <w:rPr>
          <w:rFonts w:ascii="Calibri" w:hAnsi="Calibri" w:cs="Calibri"/>
        </w:rPr>
        <w:t>of such</w:t>
      </w:r>
      <w:r w:rsidRPr="00D72E47">
        <w:rPr>
          <w:rFonts w:ascii="Calibri" w:hAnsi="Calibri" w:cs="Calibri"/>
        </w:rPr>
        <w:t xml:space="preserve"> differences is important in order to avoid over-diagnosis of HCM in healthy individuals exhibiting phenotypes that are within physiological limits for their ethnicity. A recent study by Sheikh et al.</w:t>
      </w:r>
      <w:r w:rsidRPr="00D72E47">
        <w:rPr>
          <w:rFonts w:ascii="Calibri" w:hAnsi="Calibri" w:cs="Calibri"/>
        </w:rPr>
        <w:fldChar w:fldCharType="begin" w:fldLock="1"/>
      </w:r>
      <w:r w:rsidR="00B8250C" w:rsidRPr="00D72E47">
        <w:rPr>
          <w:rFonts w:ascii="Calibri" w:hAnsi="Calibri" w:cs="Calibri"/>
        </w:rPr>
        <w:instrText>ADDIN CSL_CITATION { "citationItems" : [ { "id" : "ITEM-1", "itemData" : { "DOI" : "10.1136/heartjnl-2016-309843", "ISSN" : "1468-201X", "PMID" : "27679836", "abstract" : "BACKGROUND This study investigated the influence of African/Afro-Caribbean (black) ethnicity on the clinical profile and outcomes in hypertrophic cardiomyopathy (HCM). METHODS 425 consecutive patients with HCM (163 black and 262 Caucasians (white); mean age 52.5\u00b116.6 years) were assessed at three cardiomyopathy centres. Repeat assessments were performed every 6-12 months and mean follow-up was 4.3\u00b13.0 years. The primary outcome was a composite of cardiovascular death, cardiac arrest or appropriate device therapy. RESULTS A fortuitous diagnosis of HCM was more commonly made in black compared with white patients (31.3% vs 19.1%, p=0.004). An abnormal ECG at presentation was more frequent in black patients (98.2% vs 90.5%, p=0.002), with T-wave inversion being a common feature (91.4% vs 73.0%, p&lt;0.001). Asymmetric septal hypertrophy was the predominant pattern in both ethnic groups; however, apical (22.2% vs 10.7%, p&lt;0.001) and concentric (9.3% vs 1.5%, p&lt;0.001) patterns were more prevalent in black patients. Hypertension was more frequent in black patients (58.3% vs 31.7%, p&lt;0.001). There were no ethnic differences in risk factor profile or primary outcome. Independent predictors of the primary outcome were non-sustained ventricular tachycardia (HR 6.03, 95% CI 3.06 to 11.91, p\u22640.001) and hypertension at presentation (HR 2.02, 95% CI 1.05 to 3.88, p=0.036), with an additive effect. CONCLUSION Black ethnicity is an important determinant of the phenotypic expression of HCM but does not adversely affect outcomes. Apical and concentric hypertrophy are common in black patients and may hinder the identification of HCM in this cohort. Hypertension has an adverse effect on outcome, irrespective of ethnicity.", "author" : [ { "dropping-particle" : "", "family" : "Sheikh", "given" : "Nabeel", "non-dropping-particle" : "", "parse-names" : false, "suffix" : "" }, { "dropping-particle" : "", "family" : "Papadakis", "given" : "Michael", "non-dropping-particle" : "", "parse-names" : false, "suffix" : "" }, { "dropping-particle" : "", "family" : "Panoulas", "given" : "Vasileios F", "non-dropping-particle" : "", "parse-names" : false, "suffix" : "" }, { "dropping-particle" : "", "family" : "Prakash", "given" : "Keerthi", "non-dropping-particle" : "", "parse-names" : false, "suffix" : "" }, { "dropping-particle" : "", "family" : "Millar", "given" : "Lynne", "non-dropping-particle" : "", "parse-names" : false, "suffix" : "" }, { "dropping-particle" : "", "family" : "Adami", "given" : "Paolo", "non-dropping-particle" : "", "parse-names" : false, "suffix" : "" }, { "dropping-particle" : "", "family" : "Zaidi", "given" : "Abbas", "non-dropping-particle" : "", "parse-names" : false, "suffix" : "" }, { "dropping-particle" : "", "family" : "Gati", "given" : "Sabiha", "non-dropping-particle" : "", "parse-names" : false, "suffix" : "" }, { "dropping-particle" : "", "family" : "Wilson", "given" : "Mathew", "non-dropping-particle" : "", "parse-names" : false, "suffix" : "" }, { "dropping-particle" : "", "family" : "Carr-White", "given" : "Gerald", "non-dropping-particle" : "", "parse-names" : false, "suffix" : "" }, { "dropping-particle" : "", "family" : "Tom\u00e9", "given" : "Maria Teresa Esteban", "non-dropping-particle" : "", "parse-names" : false, "suffix" : "" }, { "dropping-particle" : "", "family" : "Behr", "given" : "Elijah R", "non-dropping-particle" : "", "parse-names" : false, "suffix" : "" }, { "dropping-particle" : "", "family" : "Sharma", "given" : "Sanjay", "non-dropping-particle" : "", "parse-names" : false, "suffix" : "" } ], "container-title" : "Heart (British Cardiac Society)", "id" : "ITEM-1", "issued" : { "date-parts" : [ [ "2016", "9", "27" ] ] }, "title" : "Comparison of hypertrophic cardiomyopathy in Afro-Caribbean versus white patients in the UK.", "type" : "article-journal" }, "uris" : [ "http://www.mendeley.com/documents/?uuid=31b767fc-cea2-498c-89b0-29e45ae5fb6c" ] } ], "mendeley" : { "formattedCitation" : "&lt;sup&gt;23&lt;/sup&gt;", "plainTextFormattedCitation" : "23", "previouslyFormattedCitation" : "&lt;sup&gt;23&lt;/sup&gt;" }, "properties" : { "noteIndex" : 0 }, "schema" : "https://github.com/citation-style-language/schema/raw/master/csl-citation.json" }</w:instrText>
      </w:r>
      <w:r w:rsidRPr="00D72E47">
        <w:rPr>
          <w:rFonts w:ascii="Calibri" w:hAnsi="Calibri" w:cs="Calibri"/>
        </w:rPr>
        <w:fldChar w:fldCharType="separate"/>
      </w:r>
      <w:r w:rsidR="00AC6915" w:rsidRPr="00D72E47">
        <w:rPr>
          <w:rFonts w:ascii="Calibri" w:hAnsi="Calibri" w:cs="Calibri"/>
          <w:noProof/>
          <w:vertAlign w:val="superscript"/>
        </w:rPr>
        <w:t>23</w:t>
      </w:r>
      <w:r w:rsidRPr="00D72E47">
        <w:rPr>
          <w:rFonts w:ascii="Calibri" w:hAnsi="Calibri" w:cs="Calibri"/>
        </w:rPr>
        <w:fldChar w:fldCharType="end"/>
      </w:r>
      <w:r w:rsidRPr="00D72E47">
        <w:rPr>
          <w:rFonts w:ascii="Calibri" w:hAnsi="Calibri" w:cs="Calibri"/>
        </w:rPr>
        <w:t xml:space="preserve"> showed that black patients with HCM almost always exhibit an abnormal ECG, with high prevalence of T wave inversion; moreover, black patients more often had apical or concentric patterns of hypertrophy compared to white patients. </w:t>
      </w:r>
      <w:r w:rsidR="00A12685" w:rsidRPr="00D72E47">
        <w:rPr>
          <w:rFonts w:ascii="Calibri" w:hAnsi="Calibri" w:cs="Calibri"/>
        </w:rPr>
        <w:t xml:space="preserve">Although hypertension is more common in black individuals, the greater burden of LVH does not appear related to hypertension and probably rest on a polygenic basis. </w:t>
      </w:r>
      <w:r w:rsidR="00A12685" w:rsidRPr="00D72E47">
        <w:rPr>
          <w:rFonts w:ascii="Calibri" w:hAnsi="Calibri" w:cs="Calibri"/>
        </w:rPr>
        <w:lastRenderedPageBreak/>
        <w:t xml:space="preserve">Indeed, the </w:t>
      </w:r>
      <w:r w:rsidRPr="00D72E47">
        <w:rPr>
          <w:rFonts w:ascii="Calibri" w:hAnsi="Calibri" w:cs="Calibri"/>
        </w:rPr>
        <w:t>morphological differences persisted after excluding hypertensive patients and likely reflect a true impact of ethnicity on the HCM phenotype. In the same study</w:t>
      </w:r>
      <w:r w:rsidR="00A12685" w:rsidRPr="00D72E47">
        <w:rPr>
          <w:rFonts w:ascii="Calibri" w:hAnsi="Calibri" w:cs="Calibri"/>
        </w:rPr>
        <w:t>,</w:t>
      </w:r>
      <w:r w:rsidRPr="00D72E47">
        <w:rPr>
          <w:rFonts w:ascii="Calibri" w:hAnsi="Calibri" w:cs="Calibri"/>
        </w:rPr>
        <w:t xml:space="preserve"> black patients did not exhibit a higher prevalence of conventional risk markers for SCD and ethnicity was not a determinant of the composite primary outcome of death, cardiac arrest or appropriate ICD therapy. </w:t>
      </w:r>
    </w:p>
    <w:p w14:paraId="4DE5C3E5" w14:textId="77777777" w:rsidR="00CB56E3" w:rsidRPr="00D72E47" w:rsidRDefault="00CB56E3" w:rsidP="00387DEF">
      <w:pPr>
        <w:spacing w:after="0" w:line="480" w:lineRule="auto"/>
        <w:ind w:firstLine="720"/>
        <w:jc w:val="both"/>
        <w:rPr>
          <w:rFonts w:ascii="Calibri" w:hAnsi="Calibri" w:cs="Calibri"/>
          <w:b/>
        </w:rPr>
      </w:pPr>
    </w:p>
    <w:p w14:paraId="11E50673" w14:textId="0E6E84CD" w:rsidR="00387DEF" w:rsidRPr="00D72E47" w:rsidRDefault="000E0ED8" w:rsidP="00B8250C">
      <w:pPr>
        <w:spacing w:after="0" w:line="480" w:lineRule="auto"/>
        <w:jc w:val="both"/>
        <w:rPr>
          <w:rFonts w:ascii="Calibri" w:hAnsi="Calibri" w:cs="Calibri"/>
          <w:b/>
        </w:rPr>
      </w:pPr>
      <w:r>
        <w:rPr>
          <w:rFonts w:ascii="Calibri" w:hAnsi="Calibri" w:cs="Calibri"/>
          <w:b/>
        </w:rPr>
        <w:t>Sex</w:t>
      </w:r>
    </w:p>
    <w:p w14:paraId="2F817FBC" w14:textId="6E152C8F" w:rsidR="00387DEF" w:rsidRPr="00D72E47" w:rsidRDefault="00387DEF" w:rsidP="00387DEF">
      <w:pPr>
        <w:spacing w:after="0" w:line="480" w:lineRule="auto"/>
        <w:ind w:firstLine="720"/>
        <w:jc w:val="both"/>
        <w:rPr>
          <w:rFonts w:ascii="Calibri" w:hAnsi="Calibri" w:cs="Calibri"/>
        </w:rPr>
      </w:pPr>
      <w:r w:rsidRPr="00D72E47">
        <w:rPr>
          <w:rFonts w:ascii="Calibri" w:hAnsi="Calibri" w:cs="Calibri"/>
        </w:rPr>
        <w:t xml:space="preserve">The Mendelian mode of HCM inheritance is autosomal dominant, which implies that equal numbers of males and females are carriers of the underlying disease-causing mutation. However, males are consistently more prevalent in published cohorts, typically with a 3:2 ratio to females. Although male predominance may reflect a similar lack of awareness that is well recorded in other cardiovascular diseases in women, </w:t>
      </w:r>
      <w:bookmarkStart w:id="1" w:name="_Hlk491938910"/>
      <w:r w:rsidRPr="00D72E47">
        <w:rPr>
          <w:rFonts w:ascii="Calibri" w:hAnsi="Calibri" w:cs="Calibri"/>
        </w:rPr>
        <w:t xml:space="preserve">the difference in disease expression among </w:t>
      </w:r>
      <w:r w:rsidR="000E0ED8">
        <w:rPr>
          <w:rFonts w:ascii="Calibri" w:hAnsi="Calibri" w:cs="Calibri"/>
        </w:rPr>
        <w:t>sexe</w:t>
      </w:r>
      <w:r w:rsidRPr="00D72E47">
        <w:rPr>
          <w:rFonts w:ascii="Calibri" w:hAnsi="Calibri" w:cs="Calibri"/>
        </w:rPr>
        <w:t>s</w:t>
      </w:r>
      <w:r w:rsidR="008F7C2F" w:rsidRPr="00D72E47">
        <w:rPr>
          <w:rFonts w:ascii="Calibri" w:hAnsi="Calibri" w:cs="Calibri"/>
        </w:rPr>
        <w:t xml:space="preserve"> is likely to be</w:t>
      </w:r>
      <w:r w:rsidRPr="00D72E47">
        <w:rPr>
          <w:rFonts w:ascii="Calibri" w:hAnsi="Calibri" w:cs="Calibri"/>
        </w:rPr>
        <w:t xml:space="preserve"> influenced by genetic and endocrine factors.</w:t>
      </w:r>
      <w:bookmarkEnd w:id="1"/>
      <w:r w:rsidRPr="00D72E47">
        <w:rPr>
          <w:rFonts w:ascii="Calibri" w:hAnsi="Calibri" w:cs="Calibri"/>
        </w:rPr>
        <w:t xml:space="preserve"> Women with HCM are older at presentation, more symptomatic, and more likely to have resting LV obstruction, compared to men</w:t>
      </w:r>
      <w:r w:rsidRPr="00D72E47">
        <w:rPr>
          <w:rFonts w:ascii="Calibri" w:hAnsi="Calibri" w:cs="Calibri"/>
        </w:rPr>
        <w:fldChar w:fldCharType="begin" w:fldLock="1"/>
      </w:r>
      <w:r w:rsidR="00B8250C" w:rsidRPr="00D72E47">
        <w:rPr>
          <w:rFonts w:ascii="Calibri" w:hAnsi="Calibri" w:cs="Calibri"/>
        </w:rPr>
        <w:instrText>ADDIN CSL_CITATION { "citationItems" : [ { "id" : "ITEM-1", "itemData" : { "DOI" : "10.1016/j.jacc.2005.04.043", "ISSN" : "0735-1097", "PMID" : "16053962", "abstract" : "OBJECTIVES The goal of this study was to assess gender-related differences in a multicenter population with hypertrophic cardiomyopathy (HCM). BACKGROUND Little is known regarding the impact of gender on the heterogeneous clinical profile and clinical course of HCM. METHODS We studied 969 consecutive HCM patients from Italy and the U.S. followed over 6.2 +/- 6.1 years. RESULTS Male patients had a 3:2 predominance (59%), similar in Italy and the U.S. (p = 0.24). At initial evaluation, female patients were older and more symptomatic than male patients (47 +/- 23 years vs. 38 +/- 18 years; p &lt; 0.001; mean New York Heart Association [NYHA] functional class 1.8 +/- 0.8 vs. 1.4 +/- 0.6; p &lt; 0.001), and more frequently showed left ventricular outflow obstruction (37% vs. 23%; p &lt; 0.001). Moreover, female patients were less often diagnosed fortuitously by routine medical examination (23% vs. 41% in male patients, p &lt; 0.001). Female gender was independently associated with the risk of symptom progression to NYHA functional classes III/IV or death from heart failure or stroke compared with male gender (independent relative hazard 1.5; p &lt; 0.001), particularly patients &gt; or =50 years of age and with resting outflow obstruction (p &lt; 0.005). Hypertrophic cardiomyopathy-related mortality and risk of sudden death were similar in men and women. CONCLUSIONS Women with HCM were under-represented, older, and more symptomatic than men, and showed higher risk of progression to advanced heart failure or death, often associated with outflow obstruction. These gender-specific differences suggest that social, endocrine, or genetic factors may affect the diagnosis and clinical course of HCM. A heightened suspicion for HCM in women may allow for timely implementation of treatment strategies, including relief of obstruction and prevention of sudden death or stroke.", "author" : [ { "dropping-particle" : "", "family" : "Olivotto", "given" : "Iacopo", "non-dropping-particle" : "", "parse-names" : false, "suffix" : "" }, { "dropping-particle" : "", "family" : "Maron", "given" : "Martin S", "non-dropping-particle" : "", "parse-names" : false, "suffix" : "" }, { "dropping-particle" : "", "family" : "Adabag", "given" : "A Selcuk", "non-dropping-particle" : "", "parse-names" : false, "suffix" : "" }, { "dropping-particle" : "", "family" : "Casey", "given" : "Susan A", "non-dropping-particle" : "", "parse-names" : false, "suffix" : "" }, { "dropping-particle" : "", "family" : "Vargiu", "given" : "Daniela", "non-dropping-particle" : "", "parse-names" : false, "suffix" : "" }, { "dropping-particle" : "", "family" : "Link", "given" : "Mark S", "non-dropping-particle" : "", "parse-names" : false, "suffix" : "" }, { "dropping-particle" : "", "family" : "Udelson", "given" : "James E", "non-dropping-particle" : "", "parse-names" : false, "suffix" : "" }, { "dropping-particle" : "", "family" : "Cecchi", "given" : "Franco", "non-dropping-particle" : "", "parse-names" : false, "suffix" : "" }, { "dropping-particle" : "", "family" : "Maron", "given" : "Barry J", "non-dropping-particle" : "", "parse-names" : false, "suffix" : "" } ], "container-title" : "Journal of the American College of Cardiology", "id" : "ITEM-1", "issue" : "3", "issued" : { "date-parts" : [ [ "2005", "8", "2" ] ] }, "page" : "480-7", "title" : "Gender-related differences in the clinical presentation and outcome of hypertrophic cardiomyopathy.", "type" : "article-journal", "volume" : "46" }, "uris" : [ "http://www.mendeley.com/documents/?uuid=9604551a-8c4c-4613-9f4a-59a084fdf4ab" ] } ], "mendeley" : { "formattedCitation" : "&lt;sup&gt;24&lt;/sup&gt;", "plainTextFormattedCitation" : "24", "previouslyFormattedCitation" : "&lt;sup&gt;24&lt;/sup&gt;" }, "properties" : { "noteIndex" : 0 }, "schema" : "https://github.com/citation-style-language/schema/raw/master/csl-citation.json" }</w:instrText>
      </w:r>
      <w:r w:rsidRPr="00D72E47">
        <w:rPr>
          <w:rFonts w:ascii="Calibri" w:hAnsi="Calibri" w:cs="Calibri"/>
        </w:rPr>
        <w:fldChar w:fldCharType="separate"/>
      </w:r>
      <w:r w:rsidR="00AC6915" w:rsidRPr="00D72E47">
        <w:rPr>
          <w:rFonts w:ascii="Calibri" w:hAnsi="Calibri" w:cs="Calibri"/>
          <w:noProof/>
          <w:vertAlign w:val="superscript"/>
        </w:rPr>
        <w:t>24</w:t>
      </w:r>
      <w:r w:rsidRPr="00D72E47">
        <w:rPr>
          <w:rFonts w:ascii="Calibri" w:hAnsi="Calibri" w:cs="Calibri"/>
        </w:rPr>
        <w:fldChar w:fldCharType="end"/>
      </w:r>
      <w:r w:rsidRPr="00D72E47">
        <w:rPr>
          <w:rFonts w:ascii="Calibri" w:hAnsi="Calibri" w:cs="Calibri"/>
        </w:rPr>
        <w:t xml:space="preserve">. </w:t>
      </w:r>
      <w:r w:rsidR="00A12685" w:rsidRPr="00D72E47">
        <w:rPr>
          <w:rFonts w:ascii="Calibri" w:hAnsi="Calibri" w:cs="Calibri"/>
        </w:rPr>
        <w:t xml:space="preserve">While </w:t>
      </w:r>
      <w:r w:rsidRPr="00D72E47">
        <w:rPr>
          <w:rFonts w:ascii="Calibri" w:hAnsi="Calibri" w:cs="Calibri"/>
        </w:rPr>
        <w:t>LV mass indexed for body surface area (BSA) is lower in females, suggesting milder phenotypic expression</w:t>
      </w:r>
      <w:r w:rsidRPr="00D72E47">
        <w:rPr>
          <w:rFonts w:ascii="Calibri" w:hAnsi="Calibri" w:cs="Calibri"/>
        </w:rPr>
        <w:fldChar w:fldCharType="begin" w:fldLock="1"/>
      </w:r>
      <w:r w:rsidR="00B8250C" w:rsidRPr="00D72E47">
        <w:rPr>
          <w:rFonts w:ascii="Calibri" w:hAnsi="Calibri" w:cs="Calibri"/>
        </w:rPr>
        <w:instrText>ADDIN CSL_CITATION { "citationItems" : [ { "id" : "ITEM-1", "itemData" : { "DOI" : "10.1016/j.jacc.2008.04.047", "ISBN" : "0735-1097", "ISSN" : "07351097", "PMID" : "18687251", "abstract" : "Objectives: Our aim was to assess the distribution and clinical significance of left ventricular (LV) mass in patients with hypertrophic cardiomyopathy (HCM). Background: Hypertrophic cardiomyopathy is defined echocardiographically by unexplained left ventricular wall thickening. Left ventricular mass, quantifiable by modern cardiovascular magnetic resonance techniques, has not been systematically assessed in this disease. Methods: In 264 HCM patients (age 43 ?? 18 years; 75% men), LV mass by cardiovascular magnetic resonance was measured, indexed by body surface area, and compared with that in 606 healthy control subjects. Results: The LV mass index in HCM patients significantly exceeded that of control subjects (104 ?? 40 g/m2 vs. 61 ?? 10 g/m2 in men and 89 ?? 33 g/m2 vs. 47 ?? 7 g/m2 in women; both p &lt; 0.0001). However, values were within the normal range (??? mean +2 SDs for control subjects) in 56 patients (21%), and only mildly increased (mean +2 to 3 SDs) in 18 (16%). The LV mass index showed a modest relationship to maximal LV thickness (r2 = 0.38; p &lt; 0.001), and was greater in men (104 ?? 40 g/m2 vs. 89 ?? 33 g/m2 in women; p &lt; 0.001) and in patients with resting outflow obstruction (121 ?? 43 g/m2 vs. 96 ?? 37 g/m2 in nonobstructives; p &lt; 0.001). During a 2.6 ?? 0.7-year follow-up, markedly increased LV mass index proved more sensitive in predicting outcome (100%, with 39% specificity), whereas maximal wall thickness &gt;30 mm was more specific (90%, with 41% sensitivity). Conclusions: In distinction to prior perceptions, LV mass index was normal in about 20% of patients with definite HCM phenotype. Therefore, increased LV mass is not a requirement for establishing the clinical diagnosis of HCM. The LV mass correlated weakly with maximal wall thickness, and proved more sensitive in predicting outcome. ?? 2008 American College of Cardiology Foundation.", "author" : [ { "dropping-particle" : "", "family" : "Olivotto", "given" : "Iacopo", "non-dropping-particle" : "", "parse-names" : false, "suffix" : "" }, { "dropping-particle" : "", "family" : "Maron", "given" : "Martin S.", "non-dropping-particle" : "", "parse-names" : false, "suffix" : "" }, { "dropping-particle" : "", "family" : "Autore", "given" : "Camillo", "non-dropping-particle" : "", "parse-names" : false, "suffix" : "" }, { "dropping-particle" : "", "family" : "Lesser", "given" : "John R.", "non-dropping-particle" : "", "parse-names" : false, "suffix" : "" }, { "dropping-particle" : "", "family" : "Rega", "given" : "Luigi", "non-dropping-particle" : "", "parse-names" : false, "suffix" : "" }, { "dropping-particle" : "", "family" : "Casolo", "given" : "Giancarlo", "non-dropping-particle" : "", "parse-names" : false, "suffix" : "" }, { "dropping-particle" : "", "family" : "Santis", "given" : "Marcello", "non-dropping-particle" : "De", "parse-names" : false, "suffix" : "" }, { "dropping-particle" : "", "family" : "Quarta", "given" : "Giovanni", "non-dropping-particle" : "", "parse-names" : false, "suffix" : "" }, { "dropping-particle" : "", "family" : "Nistri", "given" : "Stefano", "non-dropping-particle" : "", "parse-names" : false, "suffix" : "" }, { "dropping-particle" : "", "family" : "Cecchi", "given" : "Franco", "non-dropping-particle" : "", "parse-names" : false, "suffix" : "" }, { "dropping-particle" : "", "family" : "Salton", "given" : "Carol J.", "non-dropping-particle" : "", "parse-names" : false, "suffix" : "" }, { "dropping-particle" : "", "family" : "Udelson", "given" : "James E.", "non-dropping-particle" : "", "parse-names" : false, "suffix" : "" }, { "dropping-particle" : "", "family" : "Manning", "given" : "Warren J.", "non-dropping-particle" : "", "parse-names" : false, "suffix" : "" }, { "dropping-particle" : "", "family" : "Maron", "given" : "Barry J.", "non-dropping-particle" : "", "parse-names" : false, "suffix" : "" } ], "container-title" : "Journal of the American College of Cardiology", "id" : "ITEM-1", "issue" : "7", "issued" : { "date-parts" : [ [ "2008" ] ] }, "page" : "559-566", "title" : "Assessment and Significance of Left Ventricular Mass by Cardiovascular Magnetic Resonance in Hypertrophic Cardiomyopathy", "type" : "article-journal", "volume" : "52" }, "uris" : [ "http://www.mendeley.com/documents/?uuid=153d5f0a-4943-42ae-8506-85f171b25463" ] } ], "mendeley" : { "formattedCitation" : "&lt;sup&gt;25&lt;/sup&gt;", "plainTextFormattedCitation" : "25", "previouslyFormattedCitation" : "&lt;sup&gt;25&lt;/sup&gt;" }, "properties" : { "noteIndex" : 0 }, "schema" : "https://github.com/citation-style-language/schema/raw/master/csl-citation.json" }</w:instrText>
      </w:r>
      <w:r w:rsidRPr="00D72E47">
        <w:rPr>
          <w:rFonts w:ascii="Calibri" w:hAnsi="Calibri" w:cs="Calibri"/>
        </w:rPr>
        <w:fldChar w:fldCharType="separate"/>
      </w:r>
      <w:r w:rsidR="00AC6915" w:rsidRPr="00D72E47">
        <w:rPr>
          <w:rFonts w:ascii="Calibri" w:hAnsi="Calibri" w:cs="Calibri"/>
          <w:noProof/>
          <w:vertAlign w:val="superscript"/>
        </w:rPr>
        <w:t>25</w:t>
      </w:r>
      <w:r w:rsidRPr="00D72E47">
        <w:rPr>
          <w:rFonts w:ascii="Calibri" w:hAnsi="Calibri" w:cs="Calibri"/>
        </w:rPr>
        <w:fldChar w:fldCharType="end"/>
      </w:r>
      <w:r w:rsidRPr="00D72E47">
        <w:rPr>
          <w:rFonts w:ascii="Calibri" w:hAnsi="Calibri" w:cs="Calibri"/>
        </w:rPr>
        <w:t xml:space="preserve"> (Figure </w:t>
      </w:r>
      <w:r w:rsidR="00637A9C" w:rsidRPr="00D72E47">
        <w:rPr>
          <w:rFonts w:ascii="Calibri" w:hAnsi="Calibri" w:cs="Calibri"/>
        </w:rPr>
        <w:t>1</w:t>
      </w:r>
      <w:r w:rsidRPr="00D72E47">
        <w:rPr>
          <w:rFonts w:ascii="Calibri" w:hAnsi="Calibri" w:cs="Calibri"/>
        </w:rPr>
        <w:t>), women are more prone to heart-failure related mortality and HCM-related complications</w:t>
      </w:r>
      <w:r w:rsidRPr="00D72E47">
        <w:rPr>
          <w:rFonts w:ascii="Calibri" w:hAnsi="Calibri" w:cs="Calibri"/>
        </w:rPr>
        <w:fldChar w:fldCharType="begin" w:fldLock="1"/>
      </w:r>
      <w:r w:rsidR="00B8250C" w:rsidRPr="00D72E47">
        <w:rPr>
          <w:rFonts w:ascii="Calibri" w:hAnsi="Calibri" w:cs="Calibri"/>
        </w:rPr>
        <w:instrText>ADDIN CSL_CITATION { "citationItems" : [ { "id" : "ITEM-1", "itemData" : { "DOI" : "10.1161/JAHA.114.001002", "ISSN" : "2047-9980", "PMID" : "24965028", "abstract" : "BACKGROUND Atrial fibrillation (AF) is a common sequela of hypertrophic cardiomyopathy (HCM), but evidence on its prevalence, risk factors, and effect on mortality is sparse. We sought to evaluate the prevalence of AF, identify clinical and echocardiographic correlates, and assess its effect on mortality in a large high-risk HCM population. METHODS AND RESULTS We identified HCM patients who underwent evaluation at our institution from 1975 to 2012. AF was defined by known history (either chronic or paroxysmal), electrocardiogram, or Holter monitoring at index visit. We examined clinical and echocardiographic variables in association with AF. The effect of AF on overall and cause-specific mortality was evaluated with multivariate Cox proportional hazards models. Of 3673 patients with HCM, 650 (18%) had AF. Patients with AF were older and more symptomatic (P&lt;0.001). AF was less common among patients with obstructive HCM phenotype and was associated with larger left atria, higher E/e' ratios, and worse cardiopulmonary exercise tolerance (all P values&lt;0.001). During median (interquartile range) follow-up of 4.1 (0.2 to 10) years, 1069 (29%) patients died. Patients with AF had worse survival compared to those without AF (P&lt;0.001). In multivariate analysis adjusted for established risk factors of mortality in HCM, the hazard ratio (95% confidence interval) for the effect of AF on overall mortality was 1.48 (1.27 to 1.71). AF did not have an effect on sudden or nonsudden cardiac death. CONCLUSIONS In this large referral HCM population, approximately 1 in 5 patients had AF. AF was a strong predictor of mortality, even after adjustment for established risk factors.", "author" : [ { "dropping-particle" : "", "family" : "Siontis", "given" : "Konstantinos C", "non-dropping-particle" : "", "parse-names" : false, "suffix" : "" }, { "dropping-particle" : "", "family" : "Geske", "given" : "Jeffrey B", "non-dropping-particle" : "", "parse-names" : false, "suffix" : "" }, { "dropping-particle" : "", "family" : "Ong", "given" : "Kevin", "non-dropping-particle" : "", "parse-names" : false, "suffix" : "" }, { "dropping-particle" : "", "family" : "Nishimura", "given" : "Rick A", "non-dropping-particle" : "", "parse-names" : false, "suffix" : "" }, { "dropping-particle" : "", "family" : "Ommen", "given" : "Steve R", "non-dropping-particle" : "", "parse-names" : false, "suffix" : "" }, { "dropping-particle" : "", "family" : "Gersh", "given" : "Bernard J", "non-dropping-particle" : "", "parse-names" : false, "suffix" : "" } ], "container-title" : "Journal of the American Heart Association", "id" : "ITEM-1", "issue" : "3", "issued" : { "date-parts" : [ [ "2014", "6", "25" ] ] }, "page" : "e001002", "title" : "Atrial fibrillation in hypertrophic cardiomyopathy: prevalence, clinical correlations, and mortality in a large high-risk population.", "type" : "article-journal", "volume" : "3" }, "uris" : [ "http://www.mendeley.com/documents/?uuid=7cc1d941-48d3-4b2e-9117-9f95aaa3d662" ] }, { "id" : "ITEM-2", "itemData" : { "DOI" : "10.1016/j.hrthm.2014.10.032", "ISSN" : "1556-3871", "PMID" : "25446151", "abstract" : "Differences in cardiac physiology are seen between men and women in terms of health and disease. Sex differences start to develop at puberty and are maintained during aging. The prevalence of almost all cardiovascular diseases is found to be higher in men than in women, and disease progression tends to be more rapid in male than in female patients. In cohorts of patients with hypertrophic cardiomyopathy (HCM), the most common autosomal inherited cardiac disease, men are overrepresented, suggesting increased penetrance of HCM-causing mutations in male patients. Cardiac remodeling in patients with HCM is higher in men than in women, the same is seen in HCM animal models. Patients with HCM are at increased risk of sudden cardiac death (SCD) and developing rhythm disorders. There seems to be no sex effect on the risk of SCD or arrhythmias in patients with HCM; however, animal studies suggest that certain mutations predispose men to SCD.", "author" : [ { "dropping-particle" : "", "family" : "Nijenkamp", "given" : "Louise L A M", "non-dropping-particle" : "", "parse-names" : false, "suffix" : "" }, { "dropping-particle" : "", "family" : "G\u00fc\u00e7l\u00fc", "given" : "Ahmet", "non-dropping-particle" : "", "parse-names" : false, "suffix" : "" }, { "dropping-particle" : "", "family" : "Appelman", "given" : "Yolande", "non-dropping-particle" : "", "parse-names" : false, "suffix" : "" }, { "dropping-particle" : "", "family" : "Velden", "given" : "Jolanda", "non-dropping-particle" : "van der", "parse-names" : false, "suffix" : "" }, { "dropping-particle" : "", "family" : "Kuster", "given" : "Diederik W D", "non-dropping-particle" : "", "parse-names" : false, "suffix" : "" } ], "container-title" : "Heart rhythm", "id" : "ITEM-2", "issue" : "2", "issued" : { "date-parts" : [ [ "2015", "2" ] ] }, "page" : "433-9", "title" : "Sex-dependent pathophysiological mechanisms in hypertrophic cardiomyopathy: implications for rhythm disorders.", "type" : "article-journal", "volume" : "12" }, "uris" : [ "http://www.mendeley.com/documents/?uuid=a8df1852-9186-4e10-9aa3-e42f6bffb125" ] } ], "mendeley" : { "formattedCitation" : "&lt;sup&gt;26,27&lt;/sup&gt;", "plainTextFormattedCitation" : "26,27", "previouslyFormattedCitation" : "&lt;sup&gt;26,27&lt;/sup&gt;" }, "properties" : { "noteIndex" : 0 }, "schema" : "https://github.com/citation-style-language/schema/raw/master/csl-citation.json" }</w:instrText>
      </w:r>
      <w:r w:rsidRPr="00D72E47">
        <w:rPr>
          <w:rFonts w:ascii="Calibri" w:hAnsi="Calibri" w:cs="Calibri"/>
        </w:rPr>
        <w:fldChar w:fldCharType="separate"/>
      </w:r>
      <w:r w:rsidR="00AC6915" w:rsidRPr="00D72E47">
        <w:rPr>
          <w:rFonts w:ascii="Calibri" w:hAnsi="Calibri" w:cs="Calibri"/>
          <w:noProof/>
          <w:vertAlign w:val="superscript"/>
        </w:rPr>
        <w:t>26,27</w:t>
      </w:r>
      <w:r w:rsidRPr="00D72E47">
        <w:rPr>
          <w:rFonts w:ascii="Calibri" w:hAnsi="Calibri" w:cs="Calibri"/>
        </w:rPr>
        <w:fldChar w:fldCharType="end"/>
      </w:r>
      <w:r w:rsidRPr="00D72E47">
        <w:rPr>
          <w:rFonts w:ascii="Calibri" w:hAnsi="Calibri" w:cs="Calibri"/>
        </w:rPr>
        <w:t xml:space="preserve">. </w:t>
      </w:r>
      <w:r w:rsidR="00A12685" w:rsidRPr="00D72E47">
        <w:rPr>
          <w:rFonts w:ascii="Calibri" w:hAnsi="Calibri" w:cs="Calibri"/>
        </w:rPr>
        <w:t>Furthermore</w:t>
      </w:r>
      <w:r w:rsidRPr="00D72E47">
        <w:rPr>
          <w:rFonts w:ascii="Calibri" w:hAnsi="Calibri" w:cs="Calibri"/>
        </w:rPr>
        <w:t>, females with HCM have comparable rates of SCD compared to men</w:t>
      </w:r>
      <w:r w:rsidRPr="00D72E47">
        <w:rPr>
          <w:rFonts w:ascii="Calibri" w:hAnsi="Calibri" w:cs="Calibri"/>
        </w:rPr>
        <w:fldChar w:fldCharType="begin" w:fldLock="1"/>
      </w:r>
      <w:r w:rsidR="00B8250C" w:rsidRPr="00D72E47">
        <w:rPr>
          <w:rFonts w:ascii="Calibri" w:hAnsi="Calibri" w:cs="Calibri"/>
        </w:rPr>
        <w:instrText>ADDIN CSL_CITATION { "citationItems" : [ { "id" : "ITEM-1", "itemData" : { "DOI" : "10.1001/jama.298.4.405", "ISSN" : "1538-3598", "PMID" : "17652294", "abstract" : "CONTEXT Recently, the implantable cardioverter-defibrillator (ICD) has been promoted for prevention of sudden death in hypertrophic cardiomyopathy (HCM). However, the effectiveness and appropriate selection of patients for this therapy is incompletely resolved. OBJECTIVE To study the relationship between clinical risk profile and incidence and efficacy of ICD intervention in HCM. DESIGN, SETTING, AND PATIENTS Multicenter registry study of ICDs implanted between 1986 and 2003 in 506 unrelated patients with HCM. Patients were judged to be at high risk for sudden death; had received ICDs; underwent evaluation at 42 referral and nonreferral institutions in the United States, Europe, and Australia; and had a mean follow-up of 3.7 (SD, 2.8) years. Measured risk factors for sudden death included family history of sudden death, massive left ventricular hypertrophy, nonsustained ventricular tachycardia on Holter monitoring, and unexplained prior syncope. MAIN OUTCOME MEASURE Appropriate ICD intervention terminating ventricular tachycardia or fibrillation. RESULTS The 506 patients were predominately young (mean age, 42 [SD, 17] years) at implantation, and most (439 [87%]) had no or only mildly limiting symptoms. ICD interventions appropriately terminated ventricular tachycardia/fibrillation in 103 patients (20%). Intervention rates were 10.6% per year for secondary prevention after cardiac arrest (5-year cumulative probability, 39% [SD, 5%]), and 3.6% per year for primary prevention (5-year probability, 17% [SD, 2%]). Time to first appropriate discharge was up to 10 years, with a 27% (SD, 7%) probability 5 years or more after implantation. For primary prevention, 18 of the 51 patients with appropriate ICD interventions (35%) had undergone implantation for only a single risk factor; likelihood of appropriate discharge was similar in patients with 1, 2, or 3 or more risk markers (3.83, 2.65, and 4.82 per 100 person-years, respectively; P = .77). The single sudden death due to an arrhythmia (in the absence of advanced heart failure) resulted from ICD malfunction. ICD complications included inappropriate shocks in 136 patients (27%). CONCLUSIONS In a high-risk HCM cohort, ICD interventions for life-threatening ventricular tachyarrhythmias were frequent and highly effective in restoring normal rhythm. An important proportion of ICD discharges occurred in primary prevention patients who had undergone implantation for a single risk factor. Therefore, a single marker of \u2026", "author" : [ { "dropping-particle" : "", "family" : "Maron", "given" : "Barry J", "non-dropping-particle" : "", "parse-names" : false, "suffix" : "" }, { "dropping-particle" : "", "family" : "Spirito", "given" : "Paolo", "non-dropping-particle" : "", "parse-names" : false, "suffix" : "" }, { "dropping-particle" : "", "family" : "Shen", "given" : "Win-Kuang", "non-dropping-particle" : "", "parse-names" : false, "suffix" : "" }, { "dropping-particle" : "", "family" : "Haas", "given" : "Tammy S", "non-dropping-particle" : "", "parse-names" : false, "suffix" : "" }, { "dropping-particle" : "", "family" : "Formisano", "given" : "Francesco", "non-dropping-particle" : "", "parse-names" : false, "suffix" : "" }, { "dropping-particle" : "", "family" : "Link", "given" : "Mark S", "non-dropping-particle" : "", "parse-names" : false, "suffix" : "" }, { "dropping-particle" : "", "family" : "Epstein", "given" : "Andrew E", "non-dropping-particle" : "", "parse-names" : false, "suffix" : "" }, { "dropping-particle" : "", "family" : "Almquist", "given" : "Adrian K", "non-dropping-particle" : "", "parse-names" : false, "suffix" : "" }, { "dropping-particle" : "", "family" : "Daubert", "given" : "James P", "non-dropping-particle" : "", "parse-names" : false, "suffix" : "" }, { "dropping-particle" : "", "family" : "Lawrenz", "given" : "Thorsten", "non-dropping-particle" : "", "parse-names" : false, "suffix" : "" }, { "dropping-particle" : "", "family" : "Boriani", "given" : "Giuseppe", "non-dropping-particle" : "", "parse-names" : false, "suffix" : "" }, { "dropping-particle" : "", "family" : "Estes", "given" : "N A Mark", "non-dropping-particle" : "", "parse-names" : false, "suffix" : "" }, { "dropping-particle" : "", "family" : "Favale", "given" : "Stefano", "non-dropping-particle" : "", "parse-names" : false, "suffix" : "" }, { "dropping-particle" : "", "family" : "Piccininno", "given" : "Marco", "non-dropping-particle" : "", "parse-names" : false, "suffix" : "" }, { "dropping-particle" : "", "family" : "Winters", "given" : "Stephen L", "non-dropping-particle" : "", "parse-names" : false, "suffix" : "" }, { "dropping-particle" : "", "family" : "Santini", "given" : "Massimo", "non-dropping-particle" : "", "parse-names" : false, "suffix" : "" }, { "dropping-particle" : "", "family" : "Betocchi", "given" : "Sandro", "non-dropping-particle" : "", "parse-names" : false, "suffix" : "" }, { "dropping-particle" : "", "family" : "Arribas", "given" : "Fernando", "non-dropping-particle" : "", "parse-names" : false, "suffix" : "" }, { "dropping-particle" : "V", "family" : "Sherrid", "given" : "Mark", "non-dropping-particle" : "", "parse-names" : false, "suffix" : "" }, { "dropping-particle" : "", "family" : "Buja", "given" : "Gianfranco", "non-dropping-particle" : "", "parse-names" : false, "suffix" : "" }, { "dropping-particle" : "", "family" : "Semsarian", "given" : "Christopher", "non-dropping-particle" : "", "parse-names" : false, "suffix" : "" }, { "dropping-particle" : "", "family" : "Bruzzi", "given" : "Paolo", "non-dropping-particle" : "", "parse-names" : false, "suffix" : "" } ], "container-title" : "JAMA", "id" : "ITEM-1", "issue" : "4", "issued" : { "date-parts" : [ [ "2007", "7", "25" ] ] }, "page" : "405-12", "title" : "Implantable cardioverter-defibrillators and prevention of sudden cardiac death in hypertrophic cardiomyopathy.", "type" : "article-journal", "volume" : "298" }, "uris" : [ "http://www.mendeley.com/documents/?uuid=f32258f4-1c89-49b3-9836-49630992020f" ] }, { "id" : "ITEM-2", "itemData" : { "DOI" : "10.1016/j.jacc.2005.04.043", "ISBN" : "0735-1097 (Print)\\n0735-1097 (Linking)", "ISSN" : "07351097", "PMID" : "16053962", "abstract" : "OBJECTIVES: The goal of this study was to assess gender-related differences in a multicenter population with hypertrophic cardiomyopathy (HCM). BACKGROUND: Little is known regarding the impact of gender on the heterogeneous clinical profile and clinical course of HCM. METHODS: We studied 969 consecutive HCM patients from Italy and the U.S. followed over 6.2 ?? 6.1 years. RESULTS: Male patients had a 3:2 predominance (59%), similar in Italy and the U.S. (p = 0.24). At initial evaluation, female patients were older and more symptomatic than male patients (47 ?? 23 years vs. 38 ?? 18 years; p &lt; 0.001; mean New York Heart Association [NYHA] functional class 1.8 ?? 0.8 vs. 1.4 ?? 0.6; p &lt; 0.001), and more frequently showed left ventricular outflow obstruction (37% vs. 23%; p &lt; 0.001). Moreover, female patients were less often diagnosed fortuitously by routine medical examination (23% vs. 41% in male patients, p &lt; 0.001). Female gender was independently associated with the risk of symptom progression to NYHA functional classes III/IV or death from heart failure or stroke compared with male gender (independent relative hazard 1.5; p &lt; 0.001), particularly patients ???50 years of age and with resting outflow obstruction (p &lt; 0.005). Hypertrophic cardiomyopathy-related mortality and risk of sudden death were similar in men and women. CONCLUSIONS: Women with HCM were under-represented, older, and more symptomatic than men, and showed higher risk of progression to advanced heart failure or death, often associated with outflow obstruction. These gender-specific differences suggest that social, endocrine, or genetic factors may affect the diagnosis and clinical course of HCM. A heightened suspicion for HCM in women may allow for timely implementation of treatment strategies, including relief of obstruction and prevention of sudden death or stroke. ?? 2005 by the American College of Cardiology Foundation.", "author" : [ { "dropping-particle" : "", "family" : "Olivotto", "given" : "Iacopo", "non-dropping-particle" : "", "parse-names" : false, "suffix" : "" }, { "dropping-particle" : "", "family" : "Maron", "given" : "Martin S.", "non-dropping-particle" : "", "parse-names" : false, "suffix" : "" }, { "dropping-particle" : "", "family" : "Adabag", "given" : "a. Selcuk", "non-dropping-particle" : "", "parse-names" : false, "suffix" : "" }, { "dropping-particle" : "", "family" : "Casey", "given" : "Susan a.", "non-dropping-particle" : "", "parse-names" : false, "suffix" : "" }, { "dropping-particle" : "", "family" : "Vargiu", "given" : "Daniela", "non-dropping-particle" : "", "parse-names" : false, "suffix" : "" }, { "dropping-particle" : "", "family" : "Link", "given" : "Mark S.", "non-dropping-particle" : "", "parse-names" : false, "suffix" : "" }, { "dropping-particle" : "", "family" : "Udelson", "given" : "James E.", "non-dropping-particle" : "", "parse-names" : false, "suffix" : "" }, { "dropping-particle" : "", "family" : "Cecchi", "given" : "Franco", "non-dropping-particle" : "", "parse-names" : false, "suffix" : "" }, { "dropping-particle" : "", "family" : "Maron", "given" : "Barry J.", "non-dropping-particle" : "", "parse-names" : false, "suffix" : "" } ], "container-title" : "Journal of the American College of Cardiology", "id" : "ITEM-2", "issue" : "3", "issued" : { "date-parts" : [ [ "2005" ] ] }, "page" : "480-487", "title" : "Gender-related differences in the clinical presentation and outcome of hypertrophic cardiomyopathy", "type" : "article-journal", "volume" : "46" }, "uris" : [ "http://www.mendeley.com/documents/?uuid=a657e5e5-e6a9-4703-84cb-f380394501f7" ] } ], "mendeley" : { "formattedCitation" : "&lt;sup&gt;28,29&lt;/sup&gt;", "plainTextFormattedCitation" : "28,29", "previouslyFormattedCitation" : "&lt;sup&gt;28,29&lt;/sup&gt;" }, "properties" : { "noteIndex" : 0 }, "schema" : "https://github.com/citation-style-language/schema/raw/master/csl-citation.json" }</w:instrText>
      </w:r>
      <w:r w:rsidRPr="00D72E47">
        <w:rPr>
          <w:rFonts w:ascii="Calibri" w:hAnsi="Calibri" w:cs="Calibri"/>
        </w:rPr>
        <w:fldChar w:fldCharType="separate"/>
      </w:r>
      <w:r w:rsidR="00AC6915" w:rsidRPr="00D72E47">
        <w:rPr>
          <w:rFonts w:ascii="Calibri" w:hAnsi="Calibri" w:cs="Calibri"/>
          <w:noProof/>
          <w:vertAlign w:val="superscript"/>
        </w:rPr>
        <w:t>28,29</w:t>
      </w:r>
      <w:r w:rsidRPr="00D72E47">
        <w:rPr>
          <w:rFonts w:ascii="Calibri" w:hAnsi="Calibri" w:cs="Calibri"/>
        </w:rPr>
        <w:fldChar w:fldCharType="end"/>
      </w:r>
      <w:r w:rsidR="00CA0812" w:rsidRPr="00D72E47">
        <w:rPr>
          <w:rFonts w:ascii="Calibri" w:hAnsi="Calibri" w:cs="Calibri"/>
        </w:rPr>
        <w:fldChar w:fldCharType="begin" w:fldLock="1"/>
      </w:r>
      <w:r w:rsidR="00B8250C" w:rsidRPr="00D72E47">
        <w:rPr>
          <w:rFonts w:ascii="Calibri" w:hAnsi="Calibri" w:cs="Calibri"/>
        </w:rPr>
        <w:instrText>ADDIN CSL_CITATION { "citationItems" : [ { "id" : "ITEM-1", "itemData" : { "DOI" : "10.1016/j.amjcard.2016.01.026", "ISSN" : "1879-1913", "PMID" : "26949036", "abstract" : "The issue of sudden death in young athletes and consideration for the most practical and optimal strategy to identify those genetic and/or congenital heart diseases responsible for these tragic events continues to be debated. However, proponents of broad-based and mandatory national preparticipation screening, including with 12-lead electrocardiograms have confined the focus to a relatively small segment of the youthful population who choose to engage in competitive athletic programs at the high school, college, and elite-professional level. Therefore, lost in this discussion of preparticipation screening of athletes is that the larger population of young people not involved in competitive sports (and, therefore, a priori are excluded from systematic screening) who nevertheless may die suddenly of the same cardiovascular diseases as athletes. To substantiate this hypothesis, we accessed the forensic Hennepin County, Minnesota registry in which cardiovascular sudden deaths were 8-fold more common in nonathletes (n = 24) than athletes (n = 3) and threefold more frequent in terms of incidence. The most common diseases responsible for sudden death were hypertrophic cardiomyopathy (n = 6) and arrhythmogenic right ventricular cardiomyopathy (n = 4). These data raise ethical considerations inherent in limiting systematic screening for unsuspected genetic and/or congenital heart disease to competitive athletes.", "author" : [ { "dropping-particle" : "", "family" : "Maron", "given" : "Barry J", "non-dropping-particle" : "", "parse-names" : false, "suffix" : "" }, { "dropping-particle" : "", "family" : "Haas", "given" : "Tammy S", "non-dropping-particle" : "", "parse-names" : false, "suffix" : "" }, { "dropping-particle" : "", "family" : "Duncanson", "given" : "Emily R", "non-dropping-particle" : "", "parse-names" : false, "suffix" : "" }, { "dropping-particle" : "", "family" : "Garberich", "given" : "Ross F", "non-dropping-particle" : "", "parse-names" : false, "suffix" : "" }, { "dropping-particle" : "", "family" : "Baker", "given" : "Andrew M", "non-dropping-particle" : "", "parse-names" : false, "suffix" : "" }, { "dropping-particle" : "", "family" : "Mackey-Bojack", "given" : "Shannon", "non-dropping-particle" : "", "parse-names" : false, "suffix" : "" } ], "container-title" : "The American journal of cardiology", "id" : "ITEM-1", "issue" : "8", "issued" : { "date-parts" : [ [ "2016", "4" ] ] }, "page" : "1339-41", "title" : "Comparison of the Frequency of Sudden Cardiovascular Deaths in Young Competitive Athletes Versus Nonathletes: Should We Really Screen Only Athletes?", "type" : "article-journal", "volume" : "117" }, "uris" : [ "http://www.mendeley.com/documents/?uuid=b547dcfe-40ae-45c1-91ce-af51cb07a321" ] } ], "mendeley" : { "formattedCitation" : "&lt;sup&gt;30&lt;/sup&gt;", "plainTextFormattedCitation" : "30", "previouslyFormattedCitation" : "&lt;sup&gt;30&lt;/sup&gt;" }, "properties" : { "noteIndex" : 0 }, "schema" : "https://github.com/citation-style-language/schema/raw/master/csl-citation.json" }</w:instrText>
      </w:r>
      <w:r w:rsidR="00CA0812" w:rsidRPr="00D72E47">
        <w:rPr>
          <w:rFonts w:ascii="Calibri" w:hAnsi="Calibri" w:cs="Calibri"/>
        </w:rPr>
        <w:fldChar w:fldCharType="separate"/>
      </w:r>
      <w:r w:rsidR="00AC6915" w:rsidRPr="00D72E47">
        <w:rPr>
          <w:rFonts w:ascii="Calibri" w:hAnsi="Calibri" w:cs="Calibri"/>
          <w:noProof/>
          <w:vertAlign w:val="superscript"/>
        </w:rPr>
        <w:t>30</w:t>
      </w:r>
      <w:r w:rsidR="00CA0812" w:rsidRPr="00D72E47">
        <w:rPr>
          <w:rFonts w:ascii="Calibri" w:hAnsi="Calibri" w:cs="Calibri"/>
        </w:rPr>
        <w:fldChar w:fldCharType="end"/>
      </w:r>
      <w:r w:rsidRPr="00D72E47">
        <w:rPr>
          <w:rFonts w:ascii="Calibri" w:hAnsi="Calibri" w:cs="Calibri"/>
        </w:rPr>
        <w:t xml:space="preserve">, </w:t>
      </w:r>
      <w:r w:rsidR="00A12685" w:rsidRPr="00D72E47">
        <w:rPr>
          <w:rFonts w:ascii="Calibri" w:hAnsi="Calibri" w:cs="Calibri"/>
        </w:rPr>
        <w:t xml:space="preserve">although they </w:t>
      </w:r>
      <w:r w:rsidRPr="00D72E47">
        <w:rPr>
          <w:rFonts w:ascii="Calibri" w:hAnsi="Calibri" w:cs="Calibri"/>
        </w:rPr>
        <w:t>may be less exposed to arrhythmic- events triggered by strenuous exercise</w:t>
      </w:r>
      <w:r w:rsidRPr="00D72E47">
        <w:rPr>
          <w:rFonts w:ascii="Calibri" w:hAnsi="Calibri" w:cs="Calibri"/>
        </w:rPr>
        <w:fldChar w:fldCharType="begin" w:fldLock="1"/>
      </w:r>
      <w:r w:rsidR="00B8250C" w:rsidRPr="00D72E47">
        <w:rPr>
          <w:rFonts w:ascii="Calibri" w:hAnsi="Calibri" w:cs="Calibri"/>
        </w:rPr>
        <w:instrText>ADDIN CSL_CITATION { "citationItems" : [ { "id" : "ITEM-1", "itemData" : { "DOI" : "10.1016/j.amjmed.2016.02.031", "ISSN" : "1555-7162", "PMID" : "27039955", "abstract" : "BACKGROUND Sudden deaths in young competitive athletes are tragic events, with high public visibility. The importance of race and gender with respect to sport and the diagnosis and causes of sudden death in athletes has generated substantial interest. METHODS The US National Registry of Sudden Death in Athletes, 1980-2011, was accessed to define the epidemiology and causes of sudden deaths in competitive athletes. A total of 2406 deaths were identified in young athletes aged 19 \u00b1 6 years engaged in 29 diverse sports. RESULTS Among the 842 athletes with autopsy-confirmed cardiovascular diagnoses, the incidence in males exceeded that in females by 6.5-fold (1:121; 691 vs 1:787,392 athlete-years; P \u2264.001). Hypertrophic cardiomyopathy was the single most common cause of sudden death, occurring in 302 of 842 athletes (36%) and accounting for 39% of male sudden deaths, almost 4-fold more common than among females (11%; P \u2264.001). More frequent among females were congenital coronary artery anomalies (33% vs 17% of males; P \u2264.001), arrhythmogenic right ventricular cardiomyopathy (13% vs 4%; P = .002), and clinically diagnosed long QT syndrome (7% vs 1.5%; P \u2264.002). The cardiovascular death rate among African Americans/other minorities exceeded whites by almost 5-fold (1:12,778 vs 1:60; 746 athlete-years; P &lt;.001), and hypertrophic cardiomyopathy was more common among African Americans/other minorities (42%) than in whites (31%; P \u2264.001). Male and female basketball players were 3-fold more likely to be African American/other minorities than white. CONCLUSIONS Within this large forensic registry of competitive athletes, cardiovascular sudden deaths due to genetic and/or congenital heart diseases were uncommon in females and more common in African Americans/other minorities than in whites. Hypertrophic cardiomyopathy is an under-appreciated cause of sudden death in male minority athletes.", "author" : [ { "dropping-particle" : "", "family" : "Maron", "given" : "Barry J", "non-dropping-particle" : "", "parse-names" : false, "suffix" : "" }, { "dropping-particle" : "", "family" : "Haas", "given" : "Tammy S", "non-dropping-particle" : "", "parse-names" : false, "suffix" : "" }, { "dropping-particle" : "", "family" : "Ahluwalia", "given" : "Aneesha", "non-dropping-particle" : "", "parse-names" : false, "suffix" : "" }, { "dropping-particle" : "", "family" : "Murphy", "given" : "Caleb J", "non-dropping-particle" : "", "parse-names" : false, "suffix" : "" }, { "dropping-particle" : "", "family" : "Garberich", "given" : "Ross F", "non-dropping-particle" : "", "parse-names" : false, "suffix" : "" } ], "container-title" : "The American journal of medicine", "id" : "ITEM-1", "issue" : "11", "issued" : { "date-parts" : [ [ "2016", "11" ] ] }, "page" : "1170-1177", "title" : "Demographics and Epidemiology of Sudden Deaths in Young Competitive Athletes: From the United States National Registry.", "type" : "article-journal", "volume" : "129" }, "uris" : [ "http://www.mendeley.com/documents/?uuid=5f14da15-1fe8-4599-aa1d-fa6450ac89d9" ] }, { "id" : "ITEM-2", "itemData" : { "DOI" : "10.1016/j.jacc.2012.08.1032", "ISBN" : "1558-3597 (Electronic)\\r0735-1097 (Linking)", "PMID" : "23473408", "abstract" : "Sudden cardiac death (SCD) in an athlete is a rare yet highly visible tragedy that generates significant media attention and discussion among medical personnel, sports communities, and laypersons alike. The incidence of SCD is greater in athletes compared with their nonathletic counterparts due to the increased risk associated with strenuous exercise in the context of a quiescent cardiac abnormality. Numerous structural, electrical, and acquired cardiovascular abnormalities are capable of causing SCD, many of which can be identified during life and managed by lifestyle modifications, pharmacotherapy, and device therapy. Strategies for the prevention of SCD, including pre-participation cardiovascular screening, are endorsed by sports governing bodies, but mandatory pre-participation cardiovascular screening remains rare. Evaluation of athletes poses diagnostic difficulties, particularly differentiating between physiological adaptation to exercise, known as athlete's heart, and cardiomyopathic processes capable of causing SCD. This paper provides a detailed review regarding the etiology of SCD in young athletes and provides insight into the challenges and dilemmas faced when evaluating athletes for underlying pathological conditions.", "author" : [ { "dropping-particle" : "", "family" : "Chandra", "given" : "N", "non-dropping-particle" : "", "parse-names" : false, "suffix" : "" }, { "dropping-particle" : "", "family" : "Bastiaenen", "given" : "R", "non-dropping-particle" : "", "parse-names" : false, "suffix" : "" }, { "dropping-particle" : "", "family" : "Papadakis", "given" : "M", "non-dropping-particle" : "", "parse-names" : false, "suffix" : "" }, { "dropping-particle" : "", "family" : "Sharma", "given" : "S", "non-dropping-particle" : "", "parse-names" : false, "suffix" : "" } ], "container-title" : "J Am Coll Cardiol", "id" : "ITEM-2", "issue" : "10", "issued" : { "date-parts" : [ [ "2013" ] ] }, "page" : "1027-1040", "title" : "Sudden cardiac death in young athletes: practical challenges and diagnostic dilemmas", "type" : "article-journal", "volume" : "61" }, "uris" : [ "http://www.mendeley.com/documents/?uuid=d585fcba-b200-4a3d-a61d-8043a8e2b9fd" ] } ], "mendeley" : { "formattedCitation" : "&lt;sup&gt;31,32&lt;/sup&gt;", "plainTextFormattedCitation" : "31,32", "previouslyFormattedCitation" : "&lt;sup&gt;31,32&lt;/sup&gt;" }, "properties" : { "noteIndex" : 0 }, "schema" : "https://github.com/citation-style-language/schema/raw/master/csl-citation.json" }</w:instrText>
      </w:r>
      <w:r w:rsidRPr="00D72E47">
        <w:rPr>
          <w:rFonts w:ascii="Calibri" w:hAnsi="Calibri" w:cs="Calibri"/>
        </w:rPr>
        <w:fldChar w:fldCharType="separate"/>
      </w:r>
      <w:r w:rsidR="00AC6915" w:rsidRPr="00D72E47">
        <w:rPr>
          <w:rFonts w:ascii="Calibri" w:hAnsi="Calibri" w:cs="Calibri"/>
          <w:noProof/>
          <w:vertAlign w:val="superscript"/>
        </w:rPr>
        <w:t>31,32</w:t>
      </w:r>
      <w:r w:rsidRPr="00D72E47">
        <w:rPr>
          <w:rFonts w:ascii="Calibri" w:hAnsi="Calibri" w:cs="Calibri"/>
        </w:rPr>
        <w:fldChar w:fldCharType="end"/>
      </w:r>
      <w:r w:rsidRPr="00D72E47">
        <w:rPr>
          <w:rFonts w:ascii="Calibri" w:hAnsi="Calibri" w:cs="Calibri"/>
        </w:rPr>
        <w:t>.</w:t>
      </w:r>
      <w:r w:rsidR="008F7C2F" w:rsidRPr="00D72E47">
        <w:rPr>
          <w:rFonts w:ascii="Calibri" w:hAnsi="Calibri" w:cs="Calibri"/>
        </w:rPr>
        <w:t xml:space="preserve"> </w:t>
      </w:r>
      <w:r w:rsidR="00BC3ADB" w:rsidRPr="00D72E47">
        <w:rPr>
          <w:rFonts w:ascii="Calibri" w:hAnsi="Calibri" w:cs="Calibri"/>
        </w:rPr>
        <w:t>As women are less likely to be diagnosed with HCM at routine medical examination, higher index of diagnostic suspicion and lower threshold for referral to a specialist are warranted.</w:t>
      </w:r>
    </w:p>
    <w:p w14:paraId="160E21F2" w14:textId="711F5EEC" w:rsidR="00387DEF" w:rsidRPr="00D72E47" w:rsidRDefault="00387DEF" w:rsidP="00387DEF">
      <w:pPr>
        <w:spacing w:after="0" w:line="480" w:lineRule="auto"/>
        <w:ind w:firstLine="720"/>
        <w:jc w:val="both"/>
        <w:rPr>
          <w:rFonts w:ascii="Calibri" w:hAnsi="Calibri" w:cs="Calibri"/>
        </w:rPr>
      </w:pPr>
      <w:r w:rsidRPr="00D72E47">
        <w:rPr>
          <w:rFonts w:ascii="Calibri" w:hAnsi="Calibri" w:cs="Calibri"/>
        </w:rPr>
        <w:t xml:space="preserve"> Little is known regarding the impact of sex hormones on the development of myocardial hypertrophy in HCM</w:t>
      </w:r>
      <w:r w:rsidR="006666FE" w:rsidRPr="00D72E47">
        <w:rPr>
          <w:rFonts w:ascii="Calibri" w:hAnsi="Calibri" w:cs="Calibri"/>
        </w:rPr>
        <w:t xml:space="preserve">, although the older, often post-menopausal age at presentation in women with HCM support a protective role of </w:t>
      </w:r>
      <w:proofErr w:type="spellStart"/>
      <w:r w:rsidR="006666FE" w:rsidRPr="00D72E47">
        <w:rPr>
          <w:rFonts w:ascii="Calibri" w:hAnsi="Calibri" w:cs="Calibri"/>
        </w:rPr>
        <w:t>estrogens</w:t>
      </w:r>
      <w:proofErr w:type="spellEnd"/>
      <w:r w:rsidRPr="00D72E47">
        <w:rPr>
          <w:rFonts w:ascii="Calibri" w:hAnsi="Calibri" w:cs="Calibri"/>
        </w:rPr>
        <w:t>.</w:t>
      </w:r>
      <w:r w:rsidR="006666FE" w:rsidRPr="00D72E47">
        <w:rPr>
          <w:rFonts w:ascii="Calibri" w:hAnsi="Calibri" w:cs="Calibri"/>
        </w:rPr>
        <w:t xml:space="preserve"> Indeed, </w:t>
      </w:r>
      <w:proofErr w:type="spellStart"/>
      <w:r w:rsidR="006666FE" w:rsidRPr="00D72E47">
        <w:rPr>
          <w:rFonts w:ascii="Calibri" w:hAnsi="Calibri" w:cs="Calibri"/>
        </w:rPr>
        <w:t>e</w:t>
      </w:r>
      <w:r w:rsidRPr="00D72E47">
        <w:rPr>
          <w:rFonts w:ascii="Calibri" w:hAnsi="Calibri" w:cs="Calibri"/>
        </w:rPr>
        <w:t>strogens</w:t>
      </w:r>
      <w:proofErr w:type="spellEnd"/>
      <w:r w:rsidRPr="00D72E47">
        <w:rPr>
          <w:rFonts w:ascii="Calibri" w:hAnsi="Calibri" w:cs="Calibri"/>
        </w:rPr>
        <w:t xml:space="preserve"> are known to have a protective role in secondary hypertrophic response, while exposure of cardiac myocytes to androgens may result in LVH</w:t>
      </w:r>
      <w:bookmarkStart w:id="2" w:name="_Hlk492114951"/>
      <w:r w:rsidRPr="00D72E47">
        <w:rPr>
          <w:rFonts w:ascii="Calibri" w:hAnsi="Calibri" w:cs="Calibri"/>
        </w:rPr>
        <w:t>.</w:t>
      </w:r>
      <w:r w:rsidR="00E80DFD" w:rsidRPr="00D72E47">
        <w:rPr>
          <w:rFonts w:ascii="Calibri" w:hAnsi="Calibri" w:cs="Calibri"/>
        </w:rPr>
        <w:t xml:space="preserve"> In healthy individuals, increase in cardiac mass following puberty is </w:t>
      </w:r>
      <w:r w:rsidR="00F94193" w:rsidRPr="00D72E47">
        <w:rPr>
          <w:rFonts w:ascii="Calibri" w:hAnsi="Calibri" w:cs="Calibri"/>
        </w:rPr>
        <w:t>greater</w:t>
      </w:r>
      <w:r w:rsidR="00E80DFD" w:rsidRPr="00D72E47">
        <w:rPr>
          <w:rFonts w:ascii="Calibri" w:hAnsi="Calibri" w:cs="Calibri"/>
        </w:rPr>
        <w:t xml:space="preserve"> in men and </w:t>
      </w:r>
      <w:proofErr w:type="spellStart"/>
      <w:r w:rsidR="00E80DFD" w:rsidRPr="00D72E47">
        <w:rPr>
          <w:rFonts w:ascii="Calibri" w:hAnsi="Calibri" w:cs="Calibri"/>
        </w:rPr>
        <w:t>estrogens</w:t>
      </w:r>
      <w:proofErr w:type="spellEnd"/>
      <w:r w:rsidR="00E80DFD" w:rsidRPr="00D72E47">
        <w:rPr>
          <w:rFonts w:ascii="Calibri" w:hAnsi="Calibri" w:cs="Calibri"/>
        </w:rPr>
        <w:t xml:space="preserve"> have been shown to exert preventive effects on cardiac hypertrophy</w:t>
      </w:r>
      <w:r w:rsidR="00E80DFD" w:rsidRPr="00D72E47">
        <w:rPr>
          <w:rFonts w:ascii="Calibri" w:hAnsi="Calibri" w:cs="Calibri"/>
          <w:vertAlign w:val="superscript"/>
        </w:rPr>
        <w:t>32</w:t>
      </w:r>
      <w:r w:rsidR="00E80DFD" w:rsidRPr="00D72E47">
        <w:rPr>
          <w:rFonts w:ascii="Calibri" w:hAnsi="Calibri" w:cs="Calibri"/>
        </w:rPr>
        <w:t xml:space="preserve">. However, the physiological actions of androgens in the heart remained largely unclear compared to those of </w:t>
      </w:r>
      <w:proofErr w:type="spellStart"/>
      <w:r w:rsidR="00E80DFD" w:rsidRPr="00D72E47">
        <w:rPr>
          <w:rFonts w:ascii="Calibri" w:hAnsi="Calibri" w:cs="Calibri"/>
        </w:rPr>
        <w:t>estrogens</w:t>
      </w:r>
      <w:proofErr w:type="spellEnd"/>
      <w:r w:rsidR="00E80DFD" w:rsidRPr="00D72E47">
        <w:rPr>
          <w:rFonts w:ascii="Calibri" w:hAnsi="Calibri" w:cs="Calibri"/>
        </w:rPr>
        <w:t>. Some studies have shown that androgens are pro-hypertrophic</w:t>
      </w:r>
      <w:r w:rsidR="00E80DFD" w:rsidRPr="00D72E47">
        <w:rPr>
          <w:rFonts w:ascii="Calibri" w:hAnsi="Calibri" w:cs="Calibri"/>
          <w:vertAlign w:val="superscript"/>
        </w:rPr>
        <w:t>33</w:t>
      </w:r>
      <w:proofErr w:type="gramStart"/>
      <w:r w:rsidR="00E80DFD" w:rsidRPr="00D72E47">
        <w:rPr>
          <w:rFonts w:ascii="Calibri" w:hAnsi="Calibri" w:cs="Calibri"/>
          <w:vertAlign w:val="superscript"/>
        </w:rPr>
        <w:t>,35</w:t>
      </w:r>
      <w:proofErr w:type="gramEnd"/>
      <w:r w:rsidR="00E80DFD" w:rsidRPr="00D72E47">
        <w:rPr>
          <w:rFonts w:ascii="Calibri" w:hAnsi="Calibri" w:cs="Calibri"/>
        </w:rPr>
        <w:t xml:space="preserve">, via a direct androgen-receptors mediated pathway. Furthermore, a study by Lind </w:t>
      </w:r>
      <w:proofErr w:type="gramStart"/>
      <w:r w:rsidR="00E80DFD" w:rsidRPr="00D72E47">
        <w:rPr>
          <w:rFonts w:ascii="Calibri" w:hAnsi="Calibri" w:cs="Calibri"/>
        </w:rPr>
        <w:lastRenderedPageBreak/>
        <w:t>et</w:t>
      </w:r>
      <w:proofErr w:type="gramEnd"/>
      <w:r w:rsidR="00E80DFD" w:rsidRPr="00D72E47">
        <w:rPr>
          <w:rFonts w:ascii="Calibri" w:hAnsi="Calibri" w:cs="Calibri"/>
        </w:rPr>
        <w:t xml:space="preserve"> al</w:t>
      </w:r>
      <w:r w:rsidR="00E80DFD" w:rsidRPr="00D72E47">
        <w:rPr>
          <w:rFonts w:ascii="Calibri" w:hAnsi="Calibri" w:cs="Calibri"/>
          <w:vertAlign w:val="superscript"/>
        </w:rPr>
        <w:t>35</w:t>
      </w:r>
      <w:r w:rsidR="00E80DFD" w:rsidRPr="00D72E47">
        <w:rPr>
          <w:rFonts w:ascii="Calibri" w:hAnsi="Calibri" w:cs="Calibri"/>
        </w:rPr>
        <w:t xml:space="preserve"> showed that variation</w:t>
      </w:r>
      <w:r w:rsidR="0057074A" w:rsidRPr="00D72E47">
        <w:rPr>
          <w:rFonts w:ascii="Calibri" w:hAnsi="Calibri" w:cs="Calibri"/>
        </w:rPr>
        <w:t>s</w:t>
      </w:r>
      <w:r w:rsidR="00E80DFD" w:rsidRPr="00D72E47">
        <w:rPr>
          <w:rFonts w:ascii="Calibri" w:hAnsi="Calibri" w:cs="Calibri"/>
        </w:rPr>
        <w:t xml:space="preserve"> at the androgen receptor gene was associated with LVH in males with HCM in a cohort of 200 unrelated patients.</w:t>
      </w:r>
      <w:r w:rsidRPr="00D72E47">
        <w:rPr>
          <w:rFonts w:ascii="Calibri" w:hAnsi="Calibri" w:cs="Calibri"/>
        </w:rPr>
        <w:t xml:space="preserve"> </w:t>
      </w:r>
      <w:bookmarkEnd w:id="2"/>
      <w:r w:rsidR="006666FE" w:rsidRPr="00D72E47">
        <w:rPr>
          <w:rFonts w:ascii="Calibri" w:hAnsi="Calibri" w:cs="Calibri"/>
        </w:rPr>
        <w:t>Furthermore, e</w:t>
      </w:r>
      <w:r w:rsidRPr="00D72E47">
        <w:rPr>
          <w:rFonts w:ascii="Calibri" w:hAnsi="Calibri" w:cs="Calibri"/>
        </w:rPr>
        <w:t xml:space="preserve">xperiments in mouse models carrying MYBPC3 mutations </w:t>
      </w:r>
      <w:r w:rsidR="006666FE" w:rsidRPr="00D72E47">
        <w:rPr>
          <w:rFonts w:ascii="Calibri" w:hAnsi="Calibri" w:cs="Calibri"/>
        </w:rPr>
        <w:t>showed</w:t>
      </w:r>
      <w:r w:rsidRPr="00D72E47">
        <w:rPr>
          <w:rFonts w:ascii="Calibri" w:hAnsi="Calibri" w:cs="Calibri"/>
        </w:rPr>
        <w:t xml:space="preserve"> significant sex difference</w:t>
      </w:r>
      <w:r w:rsidR="006666FE" w:rsidRPr="00D72E47">
        <w:rPr>
          <w:rFonts w:ascii="Calibri" w:hAnsi="Calibri" w:cs="Calibri"/>
        </w:rPr>
        <w:t>s</w:t>
      </w:r>
      <w:r w:rsidRPr="00D72E47">
        <w:rPr>
          <w:rFonts w:ascii="Calibri" w:hAnsi="Calibri" w:cs="Calibri"/>
        </w:rPr>
        <w:t xml:space="preserve"> in terms of </w:t>
      </w:r>
      <w:proofErr w:type="spellStart"/>
      <w:r w:rsidRPr="00D72E47">
        <w:rPr>
          <w:rFonts w:ascii="Calibri" w:hAnsi="Calibri" w:cs="Calibri"/>
        </w:rPr>
        <w:t>sarcomeric</w:t>
      </w:r>
      <w:proofErr w:type="spellEnd"/>
      <w:r w:rsidRPr="00D72E47">
        <w:rPr>
          <w:rFonts w:ascii="Calibri" w:hAnsi="Calibri" w:cs="Calibri"/>
        </w:rPr>
        <w:t xml:space="preserve"> force generation; these differences were even more evident in mutant mice engaged in an exercise protocol, suggesting that physiological stimuli elicit a sexually dimorphic cardiac response</w:t>
      </w:r>
      <w:r w:rsidRPr="00D72E47">
        <w:rPr>
          <w:rFonts w:ascii="Calibri" w:hAnsi="Calibri" w:cs="Calibri"/>
        </w:rPr>
        <w:fldChar w:fldCharType="begin" w:fldLock="1"/>
      </w:r>
      <w:r w:rsidR="00B8250C" w:rsidRPr="00D72E47">
        <w:rPr>
          <w:rFonts w:ascii="Calibri" w:hAnsi="Calibri" w:cs="Calibri"/>
        </w:rPr>
        <w:instrText>ADDIN CSL_CITATION { "citationItems" : [ { "id" : "ITEM-1", "itemData" : { "DOI" : "10.1007/s00424-014-1570-7", "ISSN" : "1432-2013", "PMID" : "25010737", "abstract" : "Hypertrophic cardiomyopathy (HCM), the most common genetic cardiac disorder, is frequently caused by mutations in MYBPC3, encoding cardiac myosin-binding protein C (cMyBP-C). Moreover, HCM is the leading cause of sudden cardiac death (SCD) in young athletes. Interestingly, SCD is more likely to occur in male than in female athletes. However, the pathophysiological mechanisms leading to sex-specific differences are poorly understood. Therefore, we studied the effect of sex and exercise on functional properties of the heart and sarcomeres in mice carrying a MYBPC3 point mutation (G &gt; A transition in exon 6) associated with human HCM. Echocardiography followed by isometric force measurements in left ventricular (LV) membrane-permeabilized cardiomyocytes was performed in wild-type (WT) and heterozygous (HET) knock-in mice of both sex (N = 5 per group) in sedentary mice and mice that underwent an 8-week voluntary wheel-running exercise protocol. Isometric force measurements in single cardiomyocytes revealed a lower maximal force generation (F max) of the sarcomeres in male sedentary HET (13.0 \u00b1 1.1 kN/m(2)) compared to corresponding WT (18.4 \u00b1 1.8 kN/m(2)) male mice. Exercise induced a higher F max in HET male mice, while it did not affect HET females. Interestingly, a low cardiac troponin I bisphosphorylation, increased myofilament Ca(2+)-sensitivity, and LV hypertrophy were particularly observed in exercised HET females. In conclusion, in sedentary animals, contractile differences are seen between male and female HET mice. Male and female HET hearts adapted differently to a voluntary exercise protocol, indicating that physiological stimuli elicit a sexually dimorphic cardiac response in heterozygous MYBPC3-targeted knock-in mice.", "author" : [ { "dropping-particle" : "", "family" : "Najafi", "given" : "Aref", "non-dropping-particle" : "", "parse-names" : false, "suffix" : "" }, { "dropping-particle" : "", "family" : "Schlossarek", "given" : "Saskia", "non-dropping-particle" : "", "parse-names" : false, "suffix" : "" }, { "dropping-particle" : "", "family" : "Deel", "given" : "Elza D", "non-dropping-particle" : "van", "parse-names" : false, "suffix" : "" }, { "dropping-particle" : "", "family" : "Heuvel", "given" : "Nikki", "non-dropping-particle" : "van den", "parse-names" : false, "suffix" : "" }, { "dropping-particle" : "", "family" : "G\u00fc\u00e7l\u00fc", "given" : "Ahmet", "non-dropping-particle" : "", "parse-names" : false, "suffix" : "" }, { "dropping-particle" : "", "family" : "Goebel", "given" : "Max", "non-dropping-particle" : "", "parse-names" : false, "suffix" : "" }, { "dropping-particle" : "", "family" : "Kuster", "given" : "Diederik W D", "non-dropping-particle" : "", "parse-names" : false, "suffix" : "" }, { "dropping-particle" : "", "family" : "Carrier", "given" : "Lucie", "non-dropping-particle" : "", "parse-names" : false, "suffix" : "" }, { "dropping-particle" : "", "family" : "Velden", "given" : "Jolanda", "non-dropping-particle" : "van der", "parse-names" : false, "suffix" : "" } ], "container-title" : "Pflugers Archiv : European journal of physiology", "id" : "ITEM-1", "issue" : "6", "issued" : { "date-parts" : [ [ "2015", "6" ] ] }, "page" : "1303-17", "title" : "Sexual dimorphic response to exercise in hypertrophic cardiomyopathy-associated MYBPC3-targeted knock-in mice.", "type" : "article-journal", "volume" : "467" }, "uris" : [ "http://www.mendeley.com/documents/?uuid=b89eb877-a547-4682-8818-4b51ddaef23a" ] } ], "mendeley" : { "formattedCitation" : "&lt;sup&gt;33&lt;/sup&gt;", "plainTextFormattedCitation" : "33", "previouslyFormattedCitation" : "&lt;sup&gt;33&lt;/sup&gt;" }, "properties" : { "noteIndex" : 0 }, "schema" : "https://github.com/citation-style-language/schema/raw/master/csl-citation.json" }</w:instrText>
      </w:r>
      <w:r w:rsidRPr="00D72E47">
        <w:rPr>
          <w:rFonts w:ascii="Calibri" w:hAnsi="Calibri" w:cs="Calibri"/>
        </w:rPr>
        <w:fldChar w:fldCharType="separate"/>
      </w:r>
      <w:r w:rsidR="00AC6915" w:rsidRPr="00D72E47">
        <w:rPr>
          <w:rFonts w:ascii="Calibri" w:hAnsi="Calibri" w:cs="Calibri"/>
          <w:noProof/>
          <w:vertAlign w:val="superscript"/>
        </w:rPr>
        <w:t>33</w:t>
      </w:r>
      <w:r w:rsidRPr="00D72E47">
        <w:rPr>
          <w:rFonts w:ascii="Calibri" w:hAnsi="Calibri" w:cs="Calibri"/>
        </w:rPr>
        <w:fldChar w:fldCharType="end"/>
      </w:r>
      <w:r w:rsidRPr="00D72E47">
        <w:rPr>
          <w:rFonts w:ascii="Calibri" w:hAnsi="Calibri" w:cs="Calibri"/>
        </w:rPr>
        <w:t xml:space="preserve">. </w:t>
      </w:r>
    </w:p>
    <w:p w14:paraId="1C2CD025" w14:textId="0A778701" w:rsidR="00B175ED" w:rsidRPr="00D72E47" w:rsidRDefault="00B175ED" w:rsidP="00F50FB0">
      <w:pPr>
        <w:spacing w:after="0" w:line="480" w:lineRule="auto"/>
        <w:jc w:val="both"/>
        <w:rPr>
          <w:rFonts w:ascii="Calibri" w:hAnsi="Calibri" w:cs="Calibri"/>
          <w:b/>
        </w:rPr>
      </w:pPr>
    </w:p>
    <w:p w14:paraId="200EFD15" w14:textId="77777777" w:rsidR="00387DEF" w:rsidRPr="00D72E47" w:rsidRDefault="00387DEF" w:rsidP="00387DEF">
      <w:pPr>
        <w:spacing w:after="0" w:line="480" w:lineRule="auto"/>
        <w:jc w:val="both"/>
        <w:rPr>
          <w:rFonts w:ascii="Calibri" w:hAnsi="Calibri" w:cs="Calibri"/>
          <w:lang w:val="en-US"/>
        </w:rPr>
      </w:pPr>
    </w:p>
    <w:p w14:paraId="7F75ECA1" w14:textId="19A8160D" w:rsidR="00B175ED" w:rsidRPr="00D72E47" w:rsidRDefault="002344B6" w:rsidP="00F50FB0">
      <w:pPr>
        <w:spacing w:after="0" w:line="480" w:lineRule="auto"/>
        <w:jc w:val="both"/>
        <w:rPr>
          <w:rFonts w:ascii="Calibri" w:hAnsi="Calibri" w:cs="Calibri"/>
          <w:b/>
        </w:rPr>
      </w:pPr>
      <w:r w:rsidRPr="00D72E47">
        <w:rPr>
          <w:rFonts w:ascii="Calibri" w:hAnsi="Calibri" w:cs="Calibri"/>
          <w:b/>
        </w:rPr>
        <w:t>HABITS</w:t>
      </w:r>
      <w:r w:rsidR="00663B50" w:rsidRPr="00D72E47">
        <w:rPr>
          <w:rFonts w:ascii="Calibri" w:hAnsi="Calibri" w:cs="Calibri"/>
          <w:b/>
        </w:rPr>
        <w:t xml:space="preserve"> AND LIFESTYLE</w:t>
      </w:r>
    </w:p>
    <w:p w14:paraId="6EF49D69" w14:textId="77777777" w:rsidR="00B175ED" w:rsidRPr="00D72E47" w:rsidRDefault="00B175ED" w:rsidP="00F50FB0">
      <w:pPr>
        <w:spacing w:after="0" w:line="480" w:lineRule="auto"/>
        <w:jc w:val="both"/>
        <w:rPr>
          <w:rFonts w:ascii="Calibri" w:hAnsi="Calibri" w:cs="Calibri"/>
          <w:b/>
        </w:rPr>
      </w:pPr>
    </w:p>
    <w:p w14:paraId="470519C6" w14:textId="2EA79B11" w:rsidR="007B22CA" w:rsidRPr="00D72E47" w:rsidRDefault="007B22CA" w:rsidP="00F50FB0">
      <w:pPr>
        <w:spacing w:after="0" w:line="480" w:lineRule="auto"/>
        <w:jc w:val="both"/>
        <w:rPr>
          <w:rFonts w:ascii="Calibri" w:hAnsi="Calibri" w:cs="Calibri"/>
          <w:b/>
        </w:rPr>
      </w:pPr>
      <w:r w:rsidRPr="00D72E47">
        <w:rPr>
          <w:rFonts w:ascii="Calibri" w:hAnsi="Calibri" w:cs="Calibri"/>
          <w:b/>
        </w:rPr>
        <w:t>Exercise</w:t>
      </w:r>
      <w:r w:rsidR="005B6309" w:rsidRPr="00D72E47">
        <w:rPr>
          <w:rFonts w:ascii="Calibri" w:hAnsi="Calibri" w:cs="Calibri"/>
          <w:b/>
        </w:rPr>
        <w:t xml:space="preserve"> and Sport</w:t>
      </w:r>
    </w:p>
    <w:p w14:paraId="282F158A" w14:textId="21D90B45" w:rsidR="00A724DF" w:rsidRPr="00D72E47" w:rsidRDefault="009171D8" w:rsidP="003B4F16">
      <w:pPr>
        <w:spacing w:after="0" w:line="480" w:lineRule="auto"/>
        <w:ind w:firstLine="720"/>
        <w:jc w:val="both"/>
        <w:rPr>
          <w:rFonts w:ascii="Calibri" w:hAnsi="Calibri" w:cs="Calibri"/>
        </w:rPr>
      </w:pPr>
      <w:r w:rsidRPr="00D72E47">
        <w:rPr>
          <w:rFonts w:ascii="Calibri" w:hAnsi="Calibri" w:cs="Calibri"/>
        </w:rPr>
        <w:t xml:space="preserve">Regular exercise has a favourable effect on many of the established risk factors for </w:t>
      </w:r>
      <w:r w:rsidR="007C6FA9" w:rsidRPr="00D72E47">
        <w:rPr>
          <w:rFonts w:ascii="Calibri" w:hAnsi="Calibri" w:cs="Calibri"/>
        </w:rPr>
        <w:t xml:space="preserve">ischemic </w:t>
      </w:r>
      <w:r w:rsidRPr="00D72E47">
        <w:rPr>
          <w:rFonts w:ascii="Calibri" w:hAnsi="Calibri" w:cs="Calibri"/>
        </w:rPr>
        <w:t>cardiovascular disease</w:t>
      </w:r>
      <w:r w:rsidR="009E6E56" w:rsidRPr="00D72E47">
        <w:rPr>
          <w:rFonts w:ascii="Calibri" w:hAnsi="Calibri" w:cs="Calibri"/>
        </w:rPr>
        <w:t>, there</w:t>
      </w:r>
      <w:r w:rsidR="0056511D" w:rsidRPr="00D72E47">
        <w:rPr>
          <w:rFonts w:ascii="Calibri" w:hAnsi="Calibri" w:cs="Calibri"/>
        </w:rPr>
        <w:t>by</w:t>
      </w:r>
      <w:r w:rsidR="009E6E56" w:rsidRPr="00D72E47">
        <w:rPr>
          <w:rFonts w:ascii="Calibri" w:hAnsi="Calibri" w:cs="Calibri"/>
        </w:rPr>
        <w:t xml:space="preserve"> decreasing morbidity and mortality</w:t>
      </w:r>
      <w:r w:rsidR="00DE4CD1" w:rsidRPr="00D72E47">
        <w:rPr>
          <w:rFonts w:ascii="Calibri" w:hAnsi="Calibri" w:cs="Calibri"/>
        </w:rPr>
        <w:fldChar w:fldCharType="begin" w:fldLock="1"/>
      </w:r>
      <w:r w:rsidR="00B8250C" w:rsidRPr="00D72E47">
        <w:rPr>
          <w:rFonts w:ascii="Calibri" w:hAnsi="Calibri" w:cs="Calibri"/>
        </w:rPr>
        <w:instrText>ADDIN CSL_CITATION { "citationItems" : [ { "id" : "ITEM-1", "itemData" : { "DOI" : "10.1001/jamainternmed.2015.6309", "ISSN" : "2168-6114", "PMID" : "26618471", "abstract" : "IMPORTANCE Although cardiorespiratory fitness (CRF) is prognostic in older adults, the effect of CRF during early adulthood on long-term cardiovascular structure, function, and prognosis is less clear. OBJECTIVE To examine whether CRF in young adults is associated with long-term clinical outcome and subclinical cardiovascular disease (CVD). DESIGN, SETTING, AND PARTICIPANTS Prospective study of 4872 US adults aged 18 to 30 years who underwent treadmill exercise testing at a baseline study visit from March 25, 1985, to June 7, 1986, and 2472 individuals who underwent a second treadmill test 7 years later. Median follow-up was 26.9 years, with assessment of obesity, left ventricular mass and strain, coronary artery calcification (CAC), and vital status and incident CVD. Follow-up was complete on August 31, 2011, and data were analyzed from recruitment through the end of follow-up. MAIN OUTCOMES AND MEASURES The presence of CAC was assessed by computed tomography at years 15 (2000-2001), 20 (2005-2006), and 25 (2010-2011), and left ventricular mass was assessed at years 5 (1990-1991) and 25 (with global longitudinal strain). Incident CVD and all-cause mortality were adjudicated. RESULTS Of the 4872 individuals, 273 (5.6%) died and 193 (4.0%) experienced CVD events during follow-up. After comprehensive adjustment, each additional minute of baseline exercise test duration was associated with a 15% lower hazard of death (hazard ratio [HR], 0.85; 95% CI, 0.80-0.91; P &lt; .001) and a 12% lower hazard of CVD (HR, 0.88; 95% CI, 0.81-0.96; P = .002). Higher levels of baseline CRF were associated with significantly lower left ventricular mass index (\u03b2 = -0.24; 95% CI, -0.45 to -0.03; P = .02) and significantly better lobal longitudinal strain (\u03b2 = -0.09; 95% CI, -0.14 to -0.05; P &lt; .001) at year 25. Fitness was not associated with CAC. A 1-minute reduction in fitness by year 7 was associated with 21% and 20% increased hazards of death (HR, 1.21; 95% CI, 1.07-1.37; P = .002) and CVD (HR, 1.20; 95% CI, 1.06-1.37; P = .006), respectively, along with a more impaired strain (\u03b2 = 0.15; 95% CI, 0.08-0.23; P &lt; .001). No association between change in fitness and CAC was found. CONCLUSIONS AND RELEVANCE Higher levels of fitness at baseline and improvement in fitness early in adulthood are favorably associated with lower risks for CVD and mortality. Fitness and changes in fitness are associated with myocardial hypertrophy and dysfunction but not CAC. Regular efforts to ascertai\u2026", "author" : [ { "dropping-particle" : "V", "family" : "Shah", "given" : "Ravi", "non-dropping-particle" : "", "parse-names" : false, "suffix" : "" }, { "dropping-particle" : "", "family" : "Murthy", "given" : "Venkatesh L", "non-dropping-particle" : "", "parse-names" : false, "suffix" : "" }, { "dropping-particle" : "", "family" : "Colangelo", "given" : "Laura A", "non-dropping-particle" : "", "parse-names" : false, "suffix" : "" }, { "dropping-particle" : "", "family" : "Reis", "given" : "Jared", "non-dropping-particle" : "", "parse-names" : false, "suffix" : "" }, { "dropping-particle" : "", "family" : "Venkatesh", "given" : "Bharath Ambale", "non-dropping-particle" : "", "parse-names" : false, "suffix" : "" }, { "dropping-particle" : "", "family" : "Sharma", "given" : "Ravi", "non-dropping-particle" : "", "parse-names" : false, "suffix" : "" }, { "dropping-particle" : "", "family" : "Abbasi", "given" : "Siddique A", "non-dropping-particle" : "", "parse-names" : false, "suffix" : "" }, { "dropping-particle" : "", "family" : "Goff", "given" : "David C", "non-dropping-particle" : "", "parse-names" : false, "suffix" : "" }, { "dropping-particle" : "", "family" : "Carr", "given" : "J Jeffrey", "non-dropping-particle" : "", "parse-names" : false, "suffix" : "" }, { "dropping-particle" : "", "family" : "Rana", "given" : "Jamal S", "non-dropping-particle" : "", "parse-names" : false, "suffix" : "" }, { "dropping-particle" : "", "family" : "Terry", "given" : "James G", "non-dropping-particle" : "", "parse-names" : false, "suffix" : "" }, { "dropping-particle" : "", "family" : "Bouchard", "given" : "Claude", "non-dropping-particle" : "", "parse-names" : false, "suffix" : "" }, { "dropping-particle" : "", "family" : "Sarzynski", "given" : "Mark A", "non-dropping-particle" : "", "parse-names" : false, "suffix" : "" }, { "dropping-particle" : "", "family" : "Eisman", "given" : "Aaron", "non-dropping-particle" : "", "parse-names" : false, "suffix" : "" }, { "dropping-particle" : "", "family" : "Neilan", "given" : "Tomas", "non-dropping-particle" : "", "parse-names" : false, "suffix" : "" }, { "dropping-particle" : "", "family" : "Das", "given" : "Saumya", "non-dropping-particle" : "", "parse-names" : false, "suffix" : "" }, { "dropping-particle" : "", "family" : "Jerosch-Herold", "given" : "Michael", "non-dropping-particle" : "", "parse-names" : false, "suffix" : "" }, { "dropping-particle" : "", "family" : "Lewis", "given" : "Cora E", "non-dropping-particle" : "", "parse-names" : false, "suffix" : "" }, { "dropping-particle" : "", "family" : "Carnethon", "given" : "Mercedes", "non-dropping-particle" : "", "parse-names" : false, "suffix" : "" }, { "dropping-particle" : "", "family" : "Lewis", "given" : "Gregory D", "non-dropping-particle" : "", "parse-names" : false, "suffix" : "" }, { "dropping-particle" : "", "family" : "Lima", "given" : "Joao A C", "non-dropping-particle" : "", "parse-names" : false, "suffix" : "" } ], "container-title" : "JAMA internal medicine", "id" : "ITEM-1", "issue" : "1", "issued" : { "date-parts" : [ [ "2016", "1" ] ] }, "page" : "87-95", "title" : "Association of Fitness in Young Adulthood With Survival and Cardiovascular Risk: The Coronary Artery Risk Development in Young Adults (CARDIA) Study.", "type" : "article-journal", "volume" : "176" }, "uris" : [ "http://www.mendeley.com/documents/?uuid=78398e0b-4f5e-4b9e-bcee-96b5a2a2b972" ] }, { "id" : "ITEM-2", "itemData" : { "DOI" : "10.1161/CIRCULATIONAHA.107.734764", "ISSN" : "1524-4539", "PMID" : "18212278", "abstract" : "BACKGROUND Exercise capacity is inversely related to mortality risk in healthy individuals and those with cardiovascular diseases. This evidence is based largely on white populations, with little information available for blacks. METHODS AND RESULTS We assessed the association between exercise capacity and mortality in black (n=6749; age, 58+/-11 years) and white (n=8911; age, 60+/-11 years) male veterans with and without cardiovascular disease who successfully completed a treadmill exercise test at the Veterans Affairs Medical Centers in Washington, DC, and Palo Alto, Calif. Fitness categories were based on peak metabolic equivalents (METs) achieved. Subjects were followed up for all-cause mortality for 7.5+/-5.3 years. Among clinical and exercise test variables, exercise capacity was the strongest predictor of risk for mortality. The adjusted risk was reduced by 13% for every 1-MET increase in exercise capacity (hazard ratio, 0.87; 95% confidence interval, 0.86 to 0.88; P&lt;0.001). Compared with those who achieved &lt;5 METs, the mortality risk was approximately 50% lower for those with an exercise capacity of 7.1 to 10 METs (hazard ratio, 0.51; 95% confidence interval, 0.47 to 0.56; P&lt;0.001) and 70% lower for those achieving &gt;10 METs (hazard ratio, 0.31; 95% confidence interval, 0.26 to 0.36; P&lt;0.001). The findings were similar for those with and without cardiovascular disease and for both races. CONCLUSIONS Exercise capacity is a strong predictor of all-cause mortality in blacks and whites. The relationship was inverse and graded, with a similar impact on mortality outcomes for both blacks and whites.", "author" : [ { "dropping-particle" : "", "family" : "Kokkinos", "given" : "Peter", "non-dropping-particle" : "", "parse-names" : false, "suffix" : "" }, { "dropping-particle" : "", "family" : "Myers", "given" : "Jonathan", "non-dropping-particle" : "", "parse-names" : false, "suffix" : "" }, { "dropping-particle" : "", "family" : "Kokkinos", "given" : "John Peter", "non-dropping-particle" : "", "parse-names" : false, "suffix" : "" }, { "dropping-particle" : "", "family" : "Pittaras", "given" : "Andreas", "non-dropping-particle" : "", "parse-names" : false, "suffix" : "" }, { "dropping-particle" : "", "family" : "Narayan", "given" : "Puneet", "non-dropping-particle" : "", "parse-names" : false, "suffix" : "" }, { "dropping-particle" : "", "family" : "Manolis", "given" : "Athanasios", "non-dropping-particle" : "", "parse-names" : false, "suffix" : "" }, { "dropping-particle" : "", "family" : "Karasik", "given" : "Pamela", "non-dropping-particle" : "", "parse-names" : false, "suffix" : "" }, { "dropping-particle" : "", "family" : "Greenberg", "given" : "Michael", "non-dropping-particle" : "", "parse-names" : false, "suffix" : "" }, { "dropping-particle" : "", "family" : "Papademetriou", "given" : "Vasilios", "non-dropping-particle" : "", "parse-names" : false, "suffix" : "" }, { "dropping-particle" : "", "family" : "Singh", "given" : "Steven", "non-dropping-particle" : "", "parse-names" : false, "suffix" : "" } ], "container-title" : "Circulation", "id" : "ITEM-2", "issue" : "5", "issued" : { "date-parts" : [ [ "2008", "2", "5" ] ] }, "page" : "614-22", "title" : "Exercise capacity and mortality in black and white men.", "type" : "article-journal", "volume" : "117" }, "uris" : [ "http://www.mendeley.com/documents/?uuid=97eff241-d82c-4edf-8b15-4f2a01b7c9db" ] }, { "id" : "ITEM-3", "itemData" : { "DOI" : "10.1093/eurheartj/ehv090", "ISSN" : "1522-9645", "PMID" : "25839670", "abstract" : "The benefits of exercise are irrefutable. Individuals engaging in regular exercise have a favourable cardiovascular risk profile for coronary artery disease and reduce their risk of myocardial infarction by 50%. Exercise promotes longevity of life, reduces the risk of some malignancies, retards the onset of dementia, and is as considered an antidepressant. Most of these benefits are attributable to moderate exercise, whereas athletes perform way beyond the recommended levels of physical activity and constantly push back the frontiers of human endurance. The cardiovascular adaptation for generating a large and sustained increase in cardiac output during prolonged exercise includes a 10-20% increase in cardiac dimensions. In rare instances, these physiological increases in cardiac size overlap with morphologically mild expressions of the primary cardiomyopathies and resolving the diagnostic dilemma can be challenging. Intense exercise may infrequently trigger arrhythmogenic sudden cardiac death in an athlete harbouring asymptomatic cardiac disease. In parallel with the extraordinary athletic milieu of physical performances previously considered unachievable, there is emerging data indicating that long-standing vigorous exercise may be associated with adverse electrical and structural remodelling in otherwise normal hearts. Finally, in the current era of celebrity athletes and lucrative sport contracts, several athletes have succumbed to using performance enhancing agents for success which are detrimental to cardiac health. This article discusses the issues abovementioned, which can be broadly classified as the good, bad, and ugly aspects of sports cardiology.", "author" : [ { "dropping-particle" : "", "family" : "Sharma", "given" : "Sanjay", "non-dropping-particle" : "", "parse-names" : false, "suffix" : "" }, { "dropping-particle" : "", "family" : "Merghani", "given" : "Ahmed", "non-dropping-particle" : "", "parse-names" : false, "suffix" : "" }, { "dropping-particle" : "", "family" : "Mont", "given" : "Lluis", "non-dropping-particle" : "", "parse-names" : false, "suffix" : "" } ], "container-title" : "European heart journal", "id" : "ITEM-3", "issued" : { "date-parts" : [ [ "2015" ] ] }, "page" : "1445-1453", "title" : "Exercise and the heart: the good, the bad, and the ugly.", "type" : "article-journal" }, "uris" : [ "http://www.mendeley.com/documents/?uuid=3006bc70-17ef-4f96-b25b-f4f6c4af4a9f" ] } ], "mendeley" : { "formattedCitation" : "&lt;sup&gt;34\u201336&lt;/sup&gt;", "plainTextFormattedCitation" : "34\u201336", "previouslyFormattedCitation" : "&lt;sup&gt;34\u201336&lt;/sup&gt;" }, "properties" : { "noteIndex" : 0 }, "schema" : "https://github.com/citation-style-language/schema/raw/master/csl-citation.json" }</w:instrText>
      </w:r>
      <w:r w:rsidR="00DE4CD1" w:rsidRPr="00D72E47">
        <w:rPr>
          <w:rFonts w:ascii="Calibri" w:hAnsi="Calibri" w:cs="Calibri"/>
        </w:rPr>
        <w:fldChar w:fldCharType="separate"/>
      </w:r>
      <w:r w:rsidR="00AC6915" w:rsidRPr="00D72E47">
        <w:rPr>
          <w:rFonts w:ascii="Calibri" w:hAnsi="Calibri" w:cs="Calibri"/>
          <w:noProof/>
          <w:vertAlign w:val="superscript"/>
        </w:rPr>
        <w:t>34–36</w:t>
      </w:r>
      <w:r w:rsidR="00DE4CD1" w:rsidRPr="00D72E47">
        <w:rPr>
          <w:rFonts w:ascii="Calibri" w:hAnsi="Calibri" w:cs="Calibri"/>
        </w:rPr>
        <w:fldChar w:fldCharType="end"/>
      </w:r>
      <w:r w:rsidRPr="00D72E47">
        <w:rPr>
          <w:rFonts w:ascii="Calibri" w:hAnsi="Calibri" w:cs="Calibri"/>
        </w:rPr>
        <w:t xml:space="preserve">. </w:t>
      </w:r>
      <w:r w:rsidR="00A55968" w:rsidRPr="00D72E47">
        <w:rPr>
          <w:rFonts w:ascii="Calibri" w:hAnsi="Calibri" w:cs="Calibri"/>
        </w:rPr>
        <w:t>However</w:t>
      </w:r>
      <w:r w:rsidR="00F728C9" w:rsidRPr="00D72E47">
        <w:rPr>
          <w:rFonts w:ascii="Calibri" w:hAnsi="Calibri" w:cs="Calibri"/>
        </w:rPr>
        <w:t>,</w:t>
      </w:r>
      <w:r w:rsidR="00A55968" w:rsidRPr="00D72E47">
        <w:rPr>
          <w:rFonts w:ascii="Calibri" w:hAnsi="Calibri" w:cs="Calibri"/>
        </w:rPr>
        <w:t xml:space="preserve"> </w:t>
      </w:r>
      <w:r w:rsidRPr="00D72E47">
        <w:rPr>
          <w:rFonts w:ascii="Calibri" w:hAnsi="Calibri" w:cs="Calibri"/>
        </w:rPr>
        <w:t xml:space="preserve">strenuous exercise </w:t>
      </w:r>
      <w:r w:rsidR="006666FE" w:rsidRPr="00D72E47">
        <w:rPr>
          <w:rFonts w:ascii="Calibri" w:hAnsi="Calibri" w:cs="Calibri"/>
        </w:rPr>
        <w:t xml:space="preserve">is well known to </w:t>
      </w:r>
      <w:r w:rsidRPr="00D72E47">
        <w:rPr>
          <w:rFonts w:ascii="Calibri" w:hAnsi="Calibri" w:cs="Calibri"/>
        </w:rPr>
        <w:t>trigger SCD in athletes with</w:t>
      </w:r>
      <w:r w:rsidR="00876199" w:rsidRPr="00D72E47">
        <w:rPr>
          <w:rFonts w:ascii="Calibri" w:hAnsi="Calibri" w:cs="Calibri"/>
        </w:rPr>
        <w:t xml:space="preserve"> an underlying</w:t>
      </w:r>
      <w:r w:rsidRPr="00D72E47">
        <w:rPr>
          <w:rFonts w:ascii="Calibri" w:hAnsi="Calibri" w:cs="Calibri"/>
        </w:rPr>
        <w:t xml:space="preserve"> cardiac disease</w:t>
      </w:r>
      <w:r w:rsidR="00FB3D4D" w:rsidRPr="00D72E47">
        <w:rPr>
          <w:rFonts w:ascii="Calibri" w:hAnsi="Calibri" w:cs="Calibri"/>
        </w:rPr>
        <w:fldChar w:fldCharType="begin" w:fldLock="1"/>
      </w:r>
      <w:r w:rsidR="00B8250C" w:rsidRPr="00D72E47">
        <w:rPr>
          <w:rFonts w:ascii="Calibri" w:hAnsi="Calibri" w:cs="Calibri"/>
        </w:rPr>
        <w:instrText>ADDIN CSL_CITATION { "citationItems" : [ { "id" : "ITEM-1", "itemData" : { "DOI" : "10.1136/heartjnl-2016-309435", "ISSN" : "1468-201X", "PMID" : "27888210", "author" : [ { "dropping-particle" : "", "family" : "D'Silva", "given" : "Andrew", "non-dropping-particle" : "", "parse-names" : false, "suffix" : "" }, { "dropping-particle" : "", "family" : "Sharma", "given" : "Sanjay", "non-dropping-particle" : "", "parse-names" : false, "suffix" : "" } ], "container-title" : "Heart (British Cardiac Society)", "id" : "ITEM-1", "issued" : { "date-parts" : [ [ "2016", "11", "25" ] ] }, "title" : "Management of young competitive athletes with cardiovascular conditions.", "type" : "article-journal" }, "uris" : [ "http://www.mendeley.com/documents/?uuid=282ab005-c2ef-4737-9a5f-a7679ce9c693" ] }, { "id" : "ITEM-2", "itemData" : { "DOI" : "10.1016/j.cjca.2015.12.005", "ISSN" : "1916-7075", "PMID" : "26907576", "abstract" : "The cardiomyopathies are a heterogeneous group of primary myocardial diseases characterized by a propensity to fatal arrhythmias and are the leading cause of sudden cardiac death in young athletes. Apart from the underlying pathologic substrate, a combination of neurohormonal, mechanical, and oxidative stressors; dehydration; electrolyte abnormalities; and acid-base disturbances may trigger fatal arrhythmias during intensive exercise. Current consensus-based documents recommend that affected athletes abstain from most competitive sports, with the exception of those involving minimal dynamic or static components, to minimize the risk of sudden cardiac death. This article aims to describe the rationale underlying current recommendations and provides guidance for recreational exercise in many asymptomatic individuals. The article concludes with pragmatic recommendations for symptomatic patients with cardiomyopathy in whom physical activity is associated with beneficial effects on the quality and, possibly, the quantity of life.", "author" : [ { "dropping-particle" : "", "family" : "Finocchiaro", "given" : "Gherardo", "non-dropping-particle" : "", "parse-names" : false, "suffix" : "" }, { "dropping-particle" : "", "family" : "Sharma", "given" : "Sanjay", "non-dropping-particle" : "", "parse-names" : false, "suffix" : "" } ], "container-title" : "The Canadian journal of cardiology", "id" : "ITEM-2", "issue" : "4", "issued" : { "date-parts" : [ [ "2016", "4" ] ] }, "page" : "467-74", "title" : "The Safety of Exercise in Individuals With Cardiomyopathy.", "type" : "article-journal", "volume" : "32" }, "uris" : [ "http://www.mendeley.com/documents/?uuid=9f5793f0-159f-41ce-94f7-96e1a4479ad8" ] } ], "mendeley" : { "formattedCitation" : "&lt;sup&gt;37,38&lt;/sup&gt;", "plainTextFormattedCitation" : "37,38", "previouslyFormattedCitation" : "&lt;sup&gt;37,38&lt;/sup&gt;" }, "properties" : { "noteIndex" : 0 }, "schema" : "https://github.com/citation-style-language/schema/raw/master/csl-citation.json" }</w:instrText>
      </w:r>
      <w:r w:rsidR="00FB3D4D" w:rsidRPr="00D72E47">
        <w:rPr>
          <w:rFonts w:ascii="Calibri" w:hAnsi="Calibri" w:cs="Calibri"/>
        </w:rPr>
        <w:fldChar w:fldCharType="separate"/>
      </w:r>
      <w:r w:rsidR="00AC6915" w:rsidRPr="00D72E47">
        <w:rPr>
          <w:rFonts w:ascii="Calibri" w:hAnsi="Calibri" w:cs="Calibri"/>
          <w:noProof/>
          <w:vertAlign w:val="superscript"/>
        </w:rPr>
        <w:t>37,38</w:t>
      </w:r>
      <w:r w:rsidR="00FB3D4D" w:rsidRPr="00D72E47">
        <w:rPr>
          <w:rFonts w:ascii="Calibri" w:hAnsi="Calibri" w:cs="Calibri"/>
        </w:rPr>
        <w:fldChar w:fldCharType="end"/>
      </w:r>
      <w:r w:rsidR="003D7997" w:rsidRPr="00D72E47">
        <w:rPr>
          <w:rFonts w:ascii="Calibri" w:hAnsi="Calibri" w:cs="Calibri"/>
        </w:rPr>
        <w:t>.</w:t>
      </w:r>
      <w:r w:rsidRPr="00D72E47">
        <w:rPr>
          <w:rFonts w:ascii="Calibri" w:hAnsi="Calibri" w:cs="Calibri"/>
        </w:rPr>
        <w:t xml:space="preserve"> </w:t>
      </w:r>
      <w:r w:rsidR="005C58E7" w:rsidRPr="00D72E47">
        <w:rPr>
          <w:rFonts w:ascii="Calibri" w:hAnsi="Calibri" w:cs="Calibri"/>
        </w:rPr>
        <w:t>HCM is one of the most frequent cause</w:t>
      </w:r>
      <w:r w:rsidR="0081570C" w:rsidRPr="00D72E47">
        <w:rPr>
          <w:rFonts w:ascii="Calibri" w:hAnsi="Calibri" w:cs="Calibri"/>
        </w:rPr>
        <w:t>s</w:t>
      </w:r>
      <w:r w:rsidR="005C58E7" w:rsidRPr="00D72E47">
        <w:rPr>
          <w:rFonts w:ascii="Calibri" w:hAnsi="Calibri" w:cs="Calibri"/>
        </w:rPr>
        <w:t xml:space="preserve"> of SCD in young athletes</w:t>
      </w:r>
      <w:r w:rsidR="00FB3D4D" w:rsidRPr="00D72E47">
        <w:rPr>
          <w:rFonts w:ascii="Calibri" w:hAnsi="Calibri" w:cs="Calibri"/>
        </w:rPr>
        <w:fldChar w:fldCharType="begin" w:fldLock="1"/>
      </w:r>
      <w:r w:rsidR="00B8250C" w:rsidRPr="00D72E47">
        <w:rPr>
          <w:rFonts w:ascii="Calibri" w:hAnsi="Calibri" w:cs="Calibri"/>
        </w:rPr>
        <w:instrText>ADDIN CSL_CITATION { "citationItems" : [ { "id" : "ITEM-1", "itemData" : { "ISSN" : "0098-7484", "PMID" : "8667563", "abstract" : "OBJECTIVE To develop clinical, demographic, and pathological profiles of young competitive athletes who died suddenly. DESIGN Systematic evaluation of clinical information and circumstances associated with sudden deaths; interviews with family members, witnesses, and coaches; and analyses of postmortem anatomic, microscopic, and toxicologic data. PARTICIPANTS AND SETTING A total of 158 sudden deaths that occurred in trained athletes throughout the United States from 1985 through 1995 were analyzed. MAIN OUTCOME MEASURES--Characteristics and probable cause of death. RESULTS Of 158 sudden deaths among athletes, 24 (15%) were explained by noncardiovascular causes. Among the 134 athletes who had cardiovascular causes of sudden death, the median age was 17 years (range, 12-40 years), 120 (90%) were male, 70 (52%) were white, and 59 (44%) were black. The most common competitive sports involved were basketball (47 cases) and football (45 cases), together accounting for 68% of sudden deaths. A total of 121 athletes (90%) collapsed during or immediately after a training session (78 cases) or a formal athletic contest (43 cases), with 80 deaths (63%) occurring between 3 PM and 9 PM. The most common structural cardiovascular diseases identified at autopsy as the primary cause of death were hypertrophic cardiomyopathy (48 athletes [36%]), which was disproportionately prevalent in black athletes compared with white athletes (48% vs 26% of deaths; P = .01), and malformations involving anomalous coronary artery origin (17 athletes [13%]). Of 115 athletes who had a standard preparticipation medical evaluation, only 4 (3%) were suspected of having cardiovascular disease, and the cardiovascular abnormality responsible for sudden death was correctly identified in only 1 athlete (0.9%). CONCLUSIONS Sudden death in young competitive athletes usually is precipitated by physical activity and may be due to a heterogeneous spectrum of cardiovascular disease, most commonly hypertrophic cardiomyopathy. Preparticipation screening appeared to be of limited value in identification of underlying cardiovascular abnormalities.", "author" : [ { "dropping-particle" : "", "family" : "Maron", "given" : "B J", "non-dropping-particle" : "", "parse-names" : false, "suffix" : "" }, { "dropping-particle" : "", "family" : "Shirani", "given" : "J", "non-dropping-particle" : "", "parse-names" : false, "suffix" : "" }, { "dropping-particle" : "", "family" : "Poliac", "given" : "L C", "non-dropping-particle" : "", "parse-names" : false, "suffix" : "" }, { "dropping-particle" : "", "family" : "Mathenge", "given" : "R", "non-dropping-particle" : "", "parse-names" : false, "suffix" : "" }, { "dropping-particle" : "", "family" : "Roberts", "given" : "W C", "non-dropping-particle" : "", "parse-names" : false, "suffix" : "" }, { "dropping-particle" : "", "family" : "Mueller", "given" : "F O", "non-dropping-particle" : "", "parse-names" : false, "suffix" : "" } ], "container-title" : "JAMA", "id" : "ITEM-1", "issue" : "3", "issued" : { "date-parts" : [ [ "1996", "7", "17" ] ] }, "page" : "199-204", "title" : "Sudden death in young competitive athletes. Clinical, demographic, and pathological profiles.", "type" : "article-journal", "volume" : "276" }, "uris" : [ "http://www.mendeley.com/documents/?uuid=327967dd-b31e-4f7b-858b-c197ff50b342" ] } ], "mendeley" : { "formattedCitation" : "&lt;sup&gt;39&lt;/sup&gt;", "plainTextFormattedCitation" : "39", "previouslyFormattedCitation" : "&lt;sup&gt;39&lt;/sup&gt;" }, "properties" : { "noteIndex" : 0 }, "schema" : "https://github.com/citation-style-language/schema/raw/master/csl-citation.json" }</w:instrText>
      </w:r>
      <w:r w:rsidR="00FB3D4D" w:rsidRPr="00D72E47">
        <w:rPr>
          <w:rFonts w:ascii="Calibri" w:hAnsi="Calibri" w:cs="Calibri"/>
        </w:rPr>
        <w:fldChar w:fldCharType="separate"/>
      </w:r>
      <w:r w:rsidR="00AC6915" w:rsidRPr="00D72E47">
        <w:rPr>
          <w:rFonts w:ascii="Calibri" w:hAnsi="Calibri" w:cs="Calibri"/>
          <w:noProof/>
          <w:vertAlign w:val="superscript"/>
        </w:rPr>
        <w:t>39</w:t>
      </w:r>
      <w:r w:rsidR="00FB3D4D" w:rsidRPr="00D72E47">
        <w:rPr>
          <w:rFonts w:ascii="Calibri" w:hAnsi="Calibri" w:cs="Calibri"/>
        </w:rPr>
        <w:fldChar w:fldCharType="end"/>
      </w:r>
      <w:r w:rsidR="0081570C" w:rsidRPr="00D72E47">
        <w:rPr>
          <w:rFonts w:ascii="Calibri" w:hAnsi="Calibri" w:cs="Calibri"/>
        </w:rPr>
        <w:t>,</w:t>
      </w:r>
      <w:r w:rsidR="003D7997" w:rsidRPr="00D72E47">
        <w:rPr>
          <w:rFonts w:ascii="Calibri" w:hAnsi="Calibri" w:cs="Calibri"/>
        </w:rPr>
        <w:t xml:space="preserve"> and</w:t>
      </w:r>
      <w:r w:rsidR="005C58E7" w:rsidRPr="00D72E47">
        <w:rPr>
          <w:rFonts w:ascii="Calibri" w:hAnsi="Calibri" w:cs="Calibri"/>
        </w:rPr>
        <w:t xml:space="preserve"> </w:t>
      </w:r>
      <w:r w:rsidR="00CB0723" w:rsidRPr="00D72E47">
        <w:rPr>
          <w:rFonts w:ascii="Calibri" w:hAnsi="Calibri" w:cs="Calibri"/>
        </w:rPr>
        <w:t xml:space="preserve">the interplay </w:t>
      </w:r>
      <w:r w:rsidRPr="00D72E47">
        <w:rPr>
          <w:rFonts w:ascii="Calibri" w:hAnsi="Calibri" w:cs="Calibri"/>
        </w:rPr>
        <w:t xml:space="preserve">of </w:t>
      </w:r>
      <w:r w:rsidR="003D7997" w:rsidRPr="00D72E47">
        <w:rPr>
          <w:rFonts w:ascii="Calibri" w:hAnsi="Calibri" w:cs="Calibri"/>
        </w:rPr>
        <w:t xml:space="preserve">the </w:t>
      </w:r>
      <w:r w:rsidRPr="00D72E47">
        <w:rPr>
          <w:rFonts w:ascii="Calibri" w:hAnsi="Calibri" w:cs="Calibri"/>
        </w:rPr>
        <w:t xml:space="preserve">pathological substrate </w:t>
      </w:r>
      <w:r w:rsidR="00876199" w:rsidRPr="00D72E47">
        <w:rPr>
          <w:rFonts w:ascii="Calibri" w:hAnsi="Calibri" w:cs="Calibri"/>
        </w:rPr>
        <w:t xml:space="preserve">characterized by myocardial disarray, fibrosis and </w:t>
      </w:r>
      <w:r w:rsidR="00CB0723" w:rsidRPr="00D72E47">
        <w:rPr>
          <w:rFonts w:ascii="Calibri" w:hAnsi="Calibri" w:cs="Calibri"/>
        </w:rPr>
        <w:t xml:space="preserve">microvascular remodelling </w:t>
      </w:r>
      <w:r w:rsidRPr="00D72E47">
        <w:rPr>
          <w:rFonts w:ascii="Calibri" w:hAnsi="Calibri" w:cs="Calibri"/>
        </w:rPr>
        <w:t xml:space="preserve">with </w:t>
      </w:r>
      <w:r w:rsidR="002C37A7" w:rsidRPr="00D72E47">
        <w:rPr>
          <w:rFonts w:ascii="Calibri" w:hAnsi="Calibri" w:cs="Calibri"/>
        </w:rPr>
        <w:t xml:space="preserve">physiological mechanical stressors </w:t>
      </w:r>
      <w:r w:rsidR="00636F8E" w:rsidRPr="00D72E47">
        <w:rPr>
          <w:rFonts w:ascii="Calibri" w:hAnsi="Calibri" w:cs="Calibri"/>
        </w:rPr>
        <w:t>and potentially adverse effects of intense exercise</w:t>
      </w:r>
      <w:r w:rsidRPr="00D72E47">
        <w:rPr>
          <w:rFonts w:ascii="Calibri" w:hAnsi="Calibri" w:cs="Calibri"/>
        </w:rPr>
        <w:t xml:space="preserve"> </w:t>
      </w:r>
      <w:r w:rsidR="005F74E6" w:rsidRPr="00D72E47">
        <w:rPr>
          <w:rFonts w:ascii="Calibri" w:hAnsi="Calibri" w:cs="Calibri"/>
        </w:rPr>
        <w:t xml:space="preserve">such </w:t>
      </w:r>
      <w:r w:rsidRPr="00D72E47">
        <w:rPr>
          <w:rFonts w:ascii="Calibri" w:hAnsi="Calibri" w:cs="Calibri"/>
        </w:rPr>
        <w:t>as dehydration,</w:t>
      </w:r>
      <w:r w:rsidR="003724BE" w:rsidRPr="00D72E47">
        <w:rPr>
          <w:rFonts w:ascii="Calibri" w:hAnsi="Calibri" w:cs="Calibri"/>
        </w:rPr>
        <w:t xml:space="preserve"> sympathetic stimulation, </w:t>
      </w:r>
      <w:r w:rsidRPr="00D72E47">
        <w:rPr>
          <w:rFonts w:ascii="Calibri" w:hAnsi="Calibri" w:cs="Calibri"/>
        </w:rPr>
        <w:t>electrolyte abnormalities</w:t>
      </w:r>
      <w:r w:rsidR="00653D76" w:rsidRPr="00D72E47">
        <w:rPr>
          <w:rFonts w:ascii="Calibri" w:hAnsi="Calibri" w:cs="Calibri"/>
        </w:rPr>
        <w:t xml:space="preserve"> and</w:t>
      </w:r>
      <w:r w:rsidRPr="00D72E47">
        <w:rPr>
          <w:rFonts w:ascii="Calibri" w:hAnsi="Calibri" w:cs="Calibri"/>
        </w:rPr>
        <w:t xml:space="preserve"> acid-base disturbances may trigger fatal arrhythmias during exer</w:t>
      </w:r>
      <w:r w:rsidR="00653D76" w:rsidRPr="00D72E47">
        <w:rPr>
          <w:rFonts w:ascii="Calibri" w:hAnsi="Calibri" w:cs="Calibri"/>
        </w:rPr>
        <w:t>tion</w:t>
      </w:r>
      <w:r w:rsidR="00330A82" w:rsidRPr="00D72E47">
        <w:rPr>
          <w:rFonts w:ascii="Calibri" w:hAnsi="Calibri" w:cs="Calibri"/>
        </w:rPr>
        <w:fldChar w:fldCharType="begin" w:fldLock="1"/>
      </w:r>
      <w:r w:rsidR="00B8250C" w:rsidRPr="00D72E47">
        <w:rPr>
          <w:rFonts w:ascii="Calibri" w:hAnsi="Calibri" w:cs="Calibri"/>
        </w:rPr>
        <w:instrText>ADDIN CSL_CITATION { "citationItems" : [ { "id" : "ITEM-1", "itemData" : { "DOI" : "10.1001/jamainternmed.2014.6023", "ISSN" : "2168-6114", "PMID" : "25384176", "abstract" : "Deaths of young athletes from cardiac disease are uncommon but receive considerable media attention and intermittently galvanize debates about cardiac screening prior to participation in sports. Both the American Heart Association (AHA) and European Society of Cardiology (ESC) endorse preparticipation screening in athletes; however, there is disagreement about the best approach. The AHA recommends history and physical examination; this approach is pragmatic and relatively inexpensive but has poor sensitivity because most athletes are asymptomatic and physical examination identifies only a minority of those at risk of sudden cardiac death. The inclusion of the electrocardiogram in accordance with the recommendations of the ESC improves sensitivity for detection of serious cardiac disease but is associated with an unacceptably high false-positive rate, in part because of the overlap between the electrical manifestations of athletic training and the cardiomyopathies. For young athletes with normal electrocardiogram results, echocardiography contributes minimally to the diagnosis of serious cardiac diseases. Given all the complexities, cardiac screening of young athletes should be voluntary not mandatory and conducted by highly experienced physicians who fully understand the cardiovascular adaptation to intensive exercise.", "author" : [ { "dropping-particle" : "", "family" : "Sharma", "given" : "Sanjay", "non-dropping-particle" : "", "parse-names" : false, "suffix" : "" }, { "dropping-particle" : "", "family" : "Merghani", "given" : "Ahmed", "non-dropping-particle" : "", "parse-names" : false, "suffix" : "" }, { "dropping-particle" : "", "family" : "Gati", "given" : "Sabiha", "non-dropping-particle" : "", "parse-names" : false, "suffix" : "" } ], "container-title" : "JAMA internal medicine", "id" : "ITEM-1", "issue" : "1", "issued" : { "date-parts" : [ [ "2015", "1" ] ] }, "page" : "125-7", "title" : "Cardiac screening of young athletes prior to participation in sports: difficulties in detecting the fatally flawed among the fabulously fit.", "type" : "article-journal", "volume" : "175" }, "uris" : [ "http://www.mendeley.com/documents/?uuid=ff530a14-701b-45a8-b56d-327f77ffc662", "http://www.mendeley.com/documents/?uuid=258b1da9-88bf-4679-a526-b7028fb855ce" ] } ], "mendeley" : { "formattedCitation" : "&lt;sup&gt;40&lt;/sup&gt;", "plainTextFormattedCitation" : "40", "previouslyFormattedCitation" : "&lt;sup&gt;40&lt;/sup&gt;" }, "properties" : { "noteIndex" : 0 }, "schema" : "https://github.com/citation-style-language/schema/raw/master/csl-citation.json" }</w:instrText>
      </w:r>
      <w:r w:rsidR="00330A82" w:rsidRPr="00D72E47">
        <w:rPr>
          <w:rFonts w:ascii="Calibri" w:hAnsi="Calibri" w:cs="Calibri"/>
        </w:rPr>
        <w:fldChar w:fldCharType="separate"/>
      </w:r>
      <w:r w:rsidR="00AC6915" w:rsidRPr="00D72E47">
        <w:rPr>
          <w:rFonts w:ascii="Calibri" w:hAnsi="Calibri" w:cs="Calibri"/>
          <w:noProof/>
          <w:vertAlign w:val="superscript"/>
        </w:rPr>
        <w:t>40</w:t>
      </w:r>
      <w:r w:rsidR="00330A82" w:rsidRPr="00D72E47">
        <w:rPr>
          <w:rFonts w:ascii="Calibri" w:hAnsi="Calibri" w:cs="Calibri"/>
        </w:rPr>
        <w:fldChar w:fldCharType="end"/>
      </w:r>
      <w:r w:rsidRPr="00D72E47">
        <w:rPr>
          <w:rFonts w:ascii="Calibri" w:hAnsi="Calibri" w:cs="Calibri"/>
        </w:rPr>
        <w:t xml:space="preserve">. </w:t>
      </w:r>
      <w:r w:rsidR="003D7997" w:rsidRPr="00D72E47">
        <w:rPr>
          <w:rFonts w:ascii="Calibri" w:hAnsi="Calibri" w:cs="Calibri"/>
        </w:rPr>
        <w:t>Therefore</w:t>
      </w:r>
      <w:r w:rsidR="0081570C" w:rsidRPr="00D72E47">
        <w:rPr>
          <w:rFonts w:ascii="Calibri" w:hAnsi="Calibri" w:cs="Calibri"/>
        </w:rPr>
        <w:t>,</w:t>
      </w:r>
      <w:r w:rsidR="003D7997" w:rsidRPr="00D72E47">
        <w:rPr>
          <w:rFonts w:ascii="Calibri" w:hAnsi="Calibri" w:cs="Calibri"/>
        </w:rPr>
        <w:t xml:space="preserve"> c</w:t>
      </w:r>
      <w:r w:rsidR="005B6309" w:rsidRPr="00D72E47">
        <w:rPr>
          <w:rFonts w:ascii="Calibri" w:hAnsi="Calibri" w:cs="Calibri"/>
        </w:rPr>
        <w:t>onsensus statements recommend that individuals with HCM should refrain from participating in competitive physical activity</w:t>
      </w:r>
      <w:r w:rsidR="00FB3D4D" w:rsidRPr="00D72E47">
        <w:rPr>
          <w:rFonts w:ascii="Calibri" w:hAnsi="Calibri" w:cs="Calibri"/>
        </w:rPr>
        <w:fldChar w:fldCharType="begin" w:fldLock="1"/>
      </w:r>
      <w:r w:rsidR="00B8250C" w:rsidRPr="00D72E47">
        <w:rPr>
          <w:rFonts w:ascii="Calibri" w:hAnsi="Calibri" w:cs="Calibri"/>
        </w:rPr>
        <w:instrText>ADDIN CSL_CITATION { "citationItems" : [ { "id" : "ITEM-1", "itemData" : { "DOI" : "10.1016/j.jacc.2015.09.035", "ISBN" : "0000000000000", "ISSN" : "07351097", "PMID" : "26542657", "author" : [ { "dropping-particle" : "", "family" : "Maron", "given" : "Barry J.", "non-dropping-particle" : "", "parse-names" : false, "suffix" : "" }, { "dropping-particle" : "", "family" : "Udelson", "given" : "James E.", "non-dropping-particle" : "", "parse-names" : false, "suffix" : "" }, { "dropping-particle" : "", "family" : "Bonow", "given" : "Robert O.", "non-dropping-particle" : "", "parse-names" : false, "suffix" : "" }, { "dropping-particle" : "", "family" : "Nishimura", "given" : "Rick A.", "non-dropping-particle" : "", "parse-names" : false, "suffix" : "" }, { "dropping-particle" : "", "family" : "Ackerman", "given" : "Michael J.", "non-dropping-particle" : "", "parse-names" : false, "suffix" : "" }, { "dropping-particle" : "", "family" : "Estes", "given" : "N.A. Mark", "non-dropping-particle" : "", "parse-names" : false, "suffix" : "" }, { "dropping-particle" : "", "family" : "Cooper", "given" : "Leslie T.", "non-dropping-particle" : "", "parse-names" : false, "suffix" : "" }, { "dropping-particle" : "", "family" : "Link", "given" : "Mark S.", "non-dropping-particle" : "", "parse-names" : false, "suffix" : "" }, { "dropping-particle" : "", "family" : "Maron", "given" : "Martin S.", "non-dropping-particle" : "", "parse-names" : false, "suffix" : "" }, { "dropping-particle" : "", "family" : "Levine", "given" : "Benjamin D.", "non-dropping-particle" : "", "parse-names" : false, "suffix" : "" }, { "dropping-particle" : "", "family" : "Sica", "given" : "Domenic", "non-dropping-particle" : "", "parse-names" : false, "suffix" : "" }, { "dropping-particle" : "", "family" : "Ferdinand", "given" : "Keith", "non-dropping-particle" : "", "parse-names" : false, "suffix" : "" }, { "dropping-particle" : "", "family" : "White", "given" : "William B", "non-dropping-particle" : "", "parse-names" : false, "suffix" : "" }, { "dropping-particle" : "", "family" : "Zipes", "given" : "Douglas P", "non-dropping-particle" : "", "parse-names" : false, "suffix" : "" }, { "dropping-particle" : "", "family" : "Kovacs", "given" : "Richard J.", "non-dropping-particle" : "", "parse-names" : false, "suffix" : "" }, { "dropping-particle" : "", "family" : "Maron", "given" : "Barry J.", "non-dropping-particle" : "", "parse-names" : false, "suffix" : "" }, { "dropping-particle" : "", "family" : "Link", "given" : "Mark S.", "non-dropping-particle" : "", "parse-names" : false, "suffix" : "" }, { "dropping-particle" : "", "family" : "Ackerman", "given" : "Michael J.", "non-dropping-particle" : "", "parse-names" : false, "suffix" : "" }, { "dropping-particle" : "", "family" : "Kovacs", "given" : "Richard J.", "non-dropping-particle" : "", "parse-names" : false, "suffix" : "" }, { "dropping-particle" : "", "family" : "Myerburg", "given" : "Robert J", "non-dropping-particle" : "", "parse-names" : false, "suffix" : "" }, { "dropping-particle" : "", "family" : "Shafer", "given" : "Keri M", "non-dropping-particle" : "", "parse-names" : false, "suffix" : "" }, { "dropping-particle" : "", "family" : "Warnes", "given" : "Carole A", "non-dropping-particle" : "", "parse-names" : false, "suffix" : "" }, { "dropping-particle" : "", "family" : "Washington", "given" : "Reginald L.", "non-dropping-particle" : "", "parse-names" : false, "suffix" : "" }, { "dropping-particle" : "", "family" : "Levine", "given" : "Benjamin D.", "non-dropping-particle" : "", "parse-names" : false, "suffix" : "" }, { "dropping-particle" : "", "family" : "Washington", "given" : "Reginald L.", "non-dropping-particle" : "", "parse-names" : false, "suffix" : "" }, { "dropping-particle" : "", "family" : "Baggish", "given" : "Aaron L.", "non-dropping-particle" : "", "parse-names" : false, "suffix" : "" }, { "dropping-particle" : "", "family" : "Kovacs", "given" : "Richard J.", "non-dropping-particle" : "", "parse-names" : false, "suffix" : "" }, { "dropping-particle" : "", "family" : "Maron", "given" : "Martin S.", "non-dropping-particle" : "", "parse-names" : false, "suffix" : "" }, { "dropping-particle" : "", "family" : "Zipes", "given" : "Douglas P", "non-dropping-particle" : "", "parse-names" : false, "suffix" : "" }, { "dropping-particle" : "", "family" : "Kovacs", "given" : "Richard J.", "non-dropping-particle" : "", "parse-names" : false, "suffix" : "" }, { "dropping-particle" : "", "family" : "Maron", "given" : "Barry J.", "non-dropping-particle" : "", "parse-names" : false, "suffix" : "" }, { "dropping-particle" : "", "family" : "Link", "given" : "Mark S.", "non-dropping-particle" : "", "parse-names" : false, "suffix" : "" }, { "dropping-particle" : "", "family" : "Maron", "given" : "Martin S.", "non-dropping-particle" : "", "parse-names" : false, "suffix" : "" }, { "dropping-particle" : "", "family" : "Harris", "given" : "Kevin M", "non-dropping-particle" : "", "parse-names" : false, "suffix" : "" }, { "dropping-particle" : "", "family" : "Kovacs", "given" : "Richard J.", "non-dropping-particle" : "", "parse-names" : false, "suffix" : "" }, { "dropping-particle" : "", "family" : "Maron", "given" : "Barry J.", "non-dropping-particle" : "", "parse-names" : false, "suffix" : "" }, { "dropping-particle" : "", "family" : "Myerburg", "given" : "Robert J", "non-dropping-particle" : "", "parse-names" : false, "suffix" : "" }, { "dropping-particle" : "", "family" : "Shafer", "given" : "Keri M", "non-dropping-particle" : "", "parse-names" : false, "suffix" : "" }, { "dropping-particle" : "", "family" : "Warnes", "given" : "Carole A", "non-dropping-particle" : "", "parse-names" : false, "suffix" : "" }, { "dropping-particle" : "", "family" : "Washington", "given" : "Reginald L.", "non-dropping-particle" : "", "parse-names" : false, "suffix" : "" }, { "dropping-particle" : "", "family" : "Sica", "given" : "Domenic", "non-dropping-particle" : "", "parse-names" : false, "suffix" : "" }, { "dropping-particle" : "", "family" : "Ferdinand", "given" : "Keith", "non-dropping-particle" : "", "parse-names" : false, "suffix" : "" }, { "dropping-particle" : "", "family" : "White", "given" : "William B", "non-dropping-particle" : "", "parse-names" : false, "suffix" : "" }, { "dropping-particle" : "", "family" : "Maron", "given" : "Barry J.", "non-dropping-particle" : "", "parse-names" : false, "suffix" : "" }, { "dropping-particle" : "", "family" : "Levine", "given" : "Benjamin D.", "non-dropping-particle" : "", "parse-names" : false, "suffix" : "" }, { "dropping-particle" : "", "family" : "Washington", "given" : "Reginald L.", "non-dropping-particle" : "", "parse-names" : false, "suffix" : "" }, { "dropping-particle" : "", "family" : "Baggish", "given" : "Aaron L.", "non-dropping-particle" : "", "parse-names" : false, "suffix" : "" }, { "dropping-particle" : "", "family" : "Kovacs", "given" : "Richard J.", "non-dropping-particle" : "", "parse-names" : false, "suffix" : "" }, { "dropping-particle" : "", "family" : "Maron", "given" : "Martin S.", "non-dropping-particle" : "", "parse-names" : false, "suffix" : "" } ], "container-title" : "Journal of the American College of Cardiology", "id" : "ITEM-1", "issued" : { "date-parts" : [ [ "2015" ] ] }, "publisher" : "Elsevier Inc", "title" : "Eligibility and Disqualification Recommendations for Competitive Athletes With Cardiovascular Abnormalities: Task Force 3: Hypertrophic Cardiomyopathy, Arrhythmogenic Right Ventricular Cardiomyopathy and Other Cardiomyopathies, and Myocarditis", "type" : "article-journal", "volume" : "m" }, "uris" : [ "http://www.mendeley.com/documents/?uuid=50235c20-a92e-41f6-82e8-031519867301" ] }, { "id" : "ITEM-2", "itemData" : { "DOI" : "10.1177/2047487316676042", "ISSN" : "2047-4881", "PMID" : "27815537", "author" : [ { "dropping-particle" : "", "family" : "Mont", "given" : "Llu\u00eds", "non-dropping-particle" : "", "parse-names" : false, "suffix" : "" }, { "dropping-particle" : "", "family" : "Pelliccia", "given" : "Antonio", "non-dropping-particle" : "", "parse-names" : false, "suffix" : "" }, { "dropping-particle" : "", "family" : "Sharma", "given" : "Sanjay", "non-dropping-particle" : "", "parse-names" : false, "suffix" : "" }, { "dropping-particle" : "", "family" : "Biffi", "given" : "Alessandro", "non-dropping-particle" : "", "parse-names" : false, "suffix" : "" }, { "dropping-particle" : "", "family" : "Borjesson", "given" : "Mats", "non-dropping-particle" : "", "parse-names" : false, "suffix" : "" }, { "dropping-particle" : "", "family" : "Brugada Terradellas", "given" : "Josep", "non-dropping-particle" : "", "parse-names" : false, "suffix" : "" }, { "dropping-particle" : "", "family" : "Carr\u00e9", "given" : "Francois", "non-dropping-particle" : "", "parse-names" : false, "suffix" : "" }, { "dropping-particle" : "", "family" : "Guasch", "given" : "Eduard", "non-dropping-particle" : "", "parse-names" : false, "suffix" : "" }, { "dropping-particle" : "", "family" : "Heidbuchel", "given" : "Hein", "non-dropping-particle" : "", "parse-names" : false, "suffix" : "" }, { "dropping-particle" : "", "family" : "Gerche", "given" : "Andr\u00e9", "non-dropping-particle" : "La", "parse-names" : false, "suffix" : "" }, { "dropping-particle" : "", "family" : "Lampert", "given" : "Rachel", "non-dropping-particle" : "", "parse-names" : false, "suffix" : "" }, { "dropping-particle" : "", "family" : "McKenna", "given" : "William", "non-dropping-particle" : "", "parse-names" : false, "suffix" : "" }, { "dropping-particle" : "", "family" : "Papadakis", "given" : "Michail", "non-dropping-particle" : "", "parse-names" : false, "suffix" : "" }, { "dropping-particle" : "", "family" : "Priori", "given" : "Silvia G", "non-dropping-particle" : "", "parse-names" : false, "suffix" : "" }, { "dropping-particle" : "", "family" : "Scanavacca", "given" : "Mauricio", "non-dropping-particle" : "", "parse-names" : false, "suffix" : "" }, { "dropping-particle" : "", "family" : "Thompson", "given" : "Paul", "non-dropping-particle" : "", "parse-names" : false, "suffix" : "" }, { "dropping-particle" : "", "family" : "Sticherling", "given" : "Christian", "non-dropping-particle" : "", "parse-names" : false, "suffix" : "" }, { "dropping-particle" : "", "family" : "Viskin", "given" : "Sami", "non-dropping-particle" : "", "parse-names" : false, "suffix" : "" }, { "dropping-particle" : "", "family" : "Wilson", "given" : "Mathew", "non-dropping-particle" : "", "parse-names" : false, "suffix" : "" }, { "dropping-particle" : "", "family" : "Corrado", "given" : "Domenico", "non-dropping-particle" : "", "parse-names" : false, "suffix" : "" }, { "dropping-particle" : "", "family" : "Reviewers", "given" : "", "non-dropping-particle" : "", "parse-names" : false, "suffix" : "" }, { "dropping-particle" : "", "family" : "Lip", "given" : "Gregory Yh", "non-dropping-particle" : "", "parse-names" : false, "suffix" : "" }, { "dropping-particle" : "", "family" : "Gorenek", "given" : "Bulent", "non-dropping-particle" : "", "parse-names" : false, "suffix" : "" }, { "dropping-particle" : "", "family" : "Blomstr\u00f6m Lundqvist", "given" : "Carina", "non-dropping-particle" : "", "parse-names" : false, "suffix" : "" }, { "dropping-particle" : "", "family" : "Merkely", "given" : "Bela", "non-dropping-particle" : "", "parse-names" : false, "suffix" : "" }, { "dropping-particle" : "", "family" : "Hindricks", "given" : "Gerhard", "non-dropping-particle" : "", "parse-names" : false, "suffix" : "" }, { "dropping-particle" : "", "family" : "Hern\u00e1ndez-Madrid", "given" : "Antonio", "non-dropping-particle" : "", "parse-names" : false, "suffix" : "" }, { "dropping-particle" : "", "family" : "Lane", "given" : "Deirdre", "non-dropping-particle" : "", "parse-names" : false, "suffix" : "" }, { "dropping-particle" : "", "family" : "Boriani", "given" : "Guiseppe", "non-dropping-particle" : "", "parse-names" : false, "suffix" : "" }, { "dropping-particle" : "", "family" : "Narasimhan", "given" : "Calambur", "non-dropping-particle" : "", "parse-names" : false, "suffix" : "" }, { "dropping-particle" : "", "family" : "Marquez", "given" : "Manlio F", "non-dropping-particle" : "", "parse-names" : false, "suffix" : "" }, { "dropping-particle" : "", "family" : "Haines", "given" : "David", "non-dropping-particle" : "", "parse-names" : false, "suffix" : "" }, { "dropping-particle" : "", "family" : "Mackall", "given" : "Judith", "non-dropping-particle" : "", "parse-names" : false, "suffix" : "" }, { "dropping-particle" : "", "family" : "Manuel Marques-Vidal", "given" : "Pedro", "non-dropping-particle" : "", "parse-names" : false, "suffix" : "" }, { "dropping-particle" : "", "family" : "Corra", "given" : "Ugo", "non-dropping-particle" : "", "parse-names" : false, "suffix" : "" }, { "dropping-particle" : "", "family" : "Halle", "given" : "Martin", "non-dropping-particle" : "", "parse-names" : false, "suffix" : "" }, { "dropping-particle" : "", "family" : "Tiberi", "given" : "Monica", "non-dropping-particle" : "", "parse-names" : false, "suffix" : "" }, { "dropping-particle" : "", "family" : "Niebauer", "given" : "Josef", "non-dropping-particle" : "", "parse-names" : false, "suffix" : "" }, { "dropping-particle" : "", "family" : "Piepoli", "given" : "Massimo", "non-dropping-particle" : "", "parse-names" : false, "suffix" : "" } ], "container-title" : "European journal of preventive cardiology", "id" : "ITEM-2", "issued" : { "date-parts" : [ [ "2016", "11", "4" ] ] }, "title" : "Pre-participation cardiovascular evaluation for athletic participants to prevent sudden death: Position paper from the EHRA and the EACPR, branches of the ESC. Endorsed by APHRS, HRS, and SOLAECE.", "type" : "article-journal" }, "uris" : [ "http://www.mendeley.com/documents/?uuid=6ff32eed-2eeb-424f-b196-660664b95b92" ] } ], "mendeley" : { "formattedCitation" : "&lt;sup&gt;41,42&lt;/sup&gt;", "plainTextFormattedCitation" : "41,42", "previouslyFormattedCitation" : "&lt;sup&gt;41,42&lt;/sup&gt;" }, "properties" : { "noteIndex" : 0 }, "schema" : "https://github.com/citation-style-language/schema/raw/master/csl-citation.json" }</w:instrText>
      </w:r>
      <w:r w:rsidR="00FB3D4D" w:rsidRPr="00D72E47">
        <w:rPr>
          <w:rFonts w:ascii="Calibri" w:hAnsi="Calibri" w:cs="Calibri"/>
        </w:rPr>
        <w:fldChar w:fldCharType="separate"/>
      </w:r>
      <w:r w:rsidR="00AC6915" w:rsidRPr="00D72E47">
        <w:rPr>
          <w:rFonts w:ascii="Calibri" w:hAnsi="Calibri" w:cs="Calibri"/>
          <w:noProof/>
          <w:vertAlign w:val="superscript"/>
        </w:rPr>
        <w:t>41,42</w:t>
      </w:r>
      <w:r w:rsidR="00FB3D4D" w:rsidRPr="00D72E47">
        <w:rPr>
          <w:rFonts w:ascii="Calibri" w:hAnsi="Calibri" w:cs="Calibri"/>
        </w:rPr>
        <w:fldChar w:fldCharType="end"/>
      </w:r>
      <w:r w:rsidR="005B6309" w:rsidRPr="00D72E47">
        <w:rPr>
          <w:rFonts w:ascii="Calibri" w:hAnsi="Calibri" w:cs="Calibri"/>
        </w:rPr>
        <w:t>.</w:t>
      </w:r>
      <w:r w:rsidR="005C58E7" w:rsidRPr="00D72E47">
        <w:rPr>
          <w:rFonts w:ascii="Calibri" w:hAnsi="Calibri" w:cs="Calibri"/>
        </w:rPr>
        <w:t xml:space="preserve"> </w:t>
      </w:r>
      <w:r w:rsidR="00084B26" w:rsidRPr="00D72E47">
        <w:rPr>
          <w:rFonts w:ascii="Calibri" w:hAnsi="Calibri" w:cs="Calibri"/>
        </w:rPr>
        <w:t>These recommendations are based on reasonable pathophysiological assumptions</w:t>
      </w:r>
      <w:r w:rsidR="00F728C9" w:rsidRPr="00D72E47">
        <w:rPr>
          <w:rFonts w:ascii="Calibri" w:hAnsi="Calibri" w:cs="Calibri"/>
        </w:rPr>
        <w:t xml:space="preserve"> </w:t>
      </w:r>
      <w:r w:rsidR="00084B26" w:rsidRPr="00D72E47">
        <w:rPr>
          <w:rFonts w:ascii="Calibri" w:hAnsi="Calibri" w:cs="Calibri"/>
        </w:rPr>
        <w:t xml:space="preserve">and </w:t>
      </w:r>
      <w:r w:rsidR="00667B26" w:rsidRPr="00D72E47">
        <w:rPr>
          <w:rFonts w:ascii="Calibri" w:hAnsi="Calibri" w:cs="Calibri"/>
        </w:rPr>
        <w:t xml:space="preserve">are </w:t>
      </w:r>
      <w:r w:rsidR="0081570C" w:rsidRPr="00D72E47">
        <w:rPr>
          <w:rFonts w:ascii="Calibri" w:hAnsi="Calibri" w:cs="Calibri"/>
        </w:rPr>
        <w:t xml:space="preserve">ultimately </w:t>
      </w:r>
      <w:r w:rsidR="00084B26" w:rsidRPr="00D72E47">
        <w:rPr>
          <w:rFonts w:ascii="Calibri" w:hAnsi="Calibri" w:cs="Calibri"/>
        </w:rPr>
        <w:t>aimed at protecting athletes</w:t>
      </w:r>
      <w:r w:rsidR="0081570C" w:rsidRPr="00D72E47">
        <w:rPr>
          <w:rFonts w:ascii="Calibri" w:hAnsi="Calibri" w:cs="Calibri"/>
        </w:rPr>
        <w:t xml:space="preserve"> by</w:t>
      </w:r>
      <w:r w:rsidR="00084B26" w:rsidRPr="00D72E47">
        <w:rPr>
          <w:rFonts w:ascii="Calibri" w:hAnsi="Calibri" w:cs="Calibri"/>
        </w:rPr>
        <w:t xml:space="preserve"> preventing SCD</w:t>
      </w:r>
      <w:r w:rsidR="00A724DF" w:rsidRPr="00D72E47">
        <w:rPr>
          <w:rFonts w:ascii="Calibri" w:hAnsi="Calibri" w:cs="Calibri"/>
        </w:rPr>
        <w:t>.</w:t>
      </w:r>
    </w:p>
    <w:p w14:paraId="3E2E4C01" w14:textId="240419C3" w:rsidR="00747B6E" w:rsidRPr="00D72E47" w:rsidRDefault="00A724DF" w:rsidP="00590F9F">
      <w:pPr>
        <w:spacing w:after="0" w:line="480" w:lineRule="auto"/>
        <w:ind w:firstLine="720"/>
        <w:jc w:val="both"/>
        <w:rPr>
          <w:rFonts w:ascii="Calibri" w:hAnsi="Calibri" w:cs="Calibri"/>
        </w:rPr>
      </w:pPr>
      <w:r w:rsidRPr="00D72E47">
        <w:rPr>
          <w:rFonts w:ascii="Calibri" w:hAnsi="Calibri" w:cs="Calibri"/>
        </w:rPr>
        <w:t>T</w:t>
      </w:r>
      <w:r w:rsidR="005B6309" w:rsidRPr="00D72E47">
        <w:rPr>
          <w:rFonts w:ascii="Calibri" w:hAnsi="Calibri" w:cs="Calibri"/>
        </w:rPr>
        <w:t>he</w:t>
      </w:r>
      <w:r w:rsidR="00F32A0E" w:rsidRPr="00D72E47">
        <w:rPr>
          <w:rFonts w:ascii="Calibri" w:hAnsi="Calibri" w:cs="Calibri"/>
        </w:rPr>
        <w:t>re are</w:t>
      </w:r>
      <w:r w:rsidRPr="00D72E47">
        <w:rPr>
          <w:rFonts w:ascii="Calibri" w:hAnsi="Calibri" w:cs="Calibri"/>
        </w:rPr>
        <w:t>, however,</w:t>
      </w:r>
      <w:r w:rsidR="00F32A0E" w:rsidRPr="00D72E47">
        <w:rPr>
          <w:rFonts w:ascii="Calibri" w:hAnsi="Calibri" w:cs="Calibri"/>
        </w:rPr>
        <w:t xml:space="preserve"> </w:t>
      </w:r>
      <w:r w:rsidRPr="00D72E47">
        <w:rPr>
          <w:rFonts w:ascii="Calibri" w:hAnsi="Calibri" w:cs="Calibri"/>
        </w:rPr>
        <w:t xml:space="preserve">several </w:t>
      </w:r>
      <w:r w:rsidR="00F32A0E" w:rsidRPr="00D72E47">
        <w:rPr>
          <w:rFonts w:ascii="Calibri" w:hAnsi="Calibri" w:cs="Calibri"/>
        </w:rPr>
        <w:t xml:space="preserve">scientific, epidemiological and ethical matters of debate related to </w:t>
      </w:r>
      <w:r w:rsidRPr="00D72E47">
        <w:rPr>
          <w:rFonts w:ascii="Calibri" w:hAnsi="Calibri" w:cs="Calibri"/>
        </w:rPr>
        <w:t>exercise participation in patients with HCM</w:t>
      </w:r>
      <w:r w:rsidR="00F32A0E" w:rsidRPr="00D72E47">
        <w:rPr>
          <w:rFonts w:ascii="Calibri" w:hAnsi="Calibri" w:cs="Calibri"/>
        </w:rPr>
        <w:t>. First</w:t>
      </w:r>
      <w:r w:rsidRPr="00D72E47">
        <w:rPr>
          <w:rFonts w:ascii="Calibri" w:hAnsi="Calibri" w:cs="Calibri"/>
        </w:rPr>
        <w:t>ly</w:t>
      </w:r>
      <w:r w:rsidR="00F32A0E" w:rsidRPr="00D72E47">
        <w:rPr>
          <w:rFonts w:ascii="Calibri" w:hAnsi="Calibri" w:cs="Calibri"/>
        </w:rPr>
        <w:t xml:space="preserve">, </w:t>
      </w:r>
      <w:r w:rsidR="005B6309" w:rsidRPr="00D72E47">
        <w:rPr>
          <w:rFonts w:ascii="Calibri" w:hAnsi="Calibri" w:cs="Calibri"/>
        </w:rPr>
        <w:t>the rate of exercised-induced SCD</w:t>
      </w:r>
      <w:r w:rsidR="00F32A0E" w:rsidRPr="00D72E47">
        <w:rPr>
          <w:rFonts w:ascii="Calibri" w:hAnsi="Calibri" w:cs="Calibri"/>
        </w:rPr>
        <w:t xml:space="preserve"> in HCM</w:t>
      </w:r>
      <w:r w:rsidR="005B6309" w:rsidRPr="00D72E47">
        <w:rPr>
          <w:rFonts w:ascii="Calibri" w:hAnsi="Calibri" w:cs="Calibri"/>
        </w:rPr>
        <w:t xml:space="preserve"> is </w:t>
      </w:r>
      <w:r w:rsidR="00EB3FA0" w:rsidRPr="00D72E47">
        <w:rPr>
          <w:rFonts w:ascii="Calibri" w:hAnsi="Calibri" w:cs="Calibri"/>
        </w:rPr>
        <w:t>unclear</w:t>
      </w:r>
      <w:r w:rsidR="005B6309" w:rsidRPr="00D72E47">
        <w:rPr>
          <w:rFonts w:ascii="Calibri" w:hAnsi="Calibri" w:cs="Calibri"/>
        </w:rPr>
        <w:t>.</w:t>
      </w:r>
      <w:r w:rsidR="007D2682" w:rsidRPr="00D72E47">
        <w:rPr>
          <w:rFonts w:ascii="Calibri" w:hAnsi="Calibri" w:cs="Calibri"/>
        </w:rPr>
        <w:t xml:space="preserve"> Recent unpublished data suggest that SCD occurs during sport in less than 20% of </w:t>
      </w:r>
      <w:r w:rsidR="005F4536" w:rsidRPr="00D72E47">
        <w:rPr>
          <w:rFonts w:ascii="Calibri" w:hAnsi="Calibri" w:cs="Calibri"/>
        </w:rPr>
        <w:t>SCD</w:t>
      </w:r>
      <w:r w:rsidR="007D2682" w:rsidRPr="00D72E47">
        <w:rPr>
          <w:rFonts w:ascii="Calibri" w:hAnsi="Calibri" w:cs="Calibri"/>
        </w:rPr>
        <w:t xml:space="preserve"> </w:t>
      </w:r>
      <w:r w:rsidR="00667B26" w:rsidRPr="00D72E47">
        <w:rPr>
          <w:rFonts w:ascii="Calibri" w:hAnsi="Calibri" w:cs="Calibri"/>
        </w:rPr>
        <w:t>victims</w:t>
      </w:r>
      <w:r w:rsidR="00637A9C" w:rsidRPr="00D72E47">
        <w:rPr>
          <w:rFonts w:ascii="Calibri" w:hAnsi="Calibri" w:cs="Calibri"/>
        </w:rPr>
        <w:t xml:space="preserve"> with a post-mortem diagnosis of HCM</w:t>
      </w:r>
      <w:r w:rsidR="00667B26" w:rsidRPr="00D72E47">
        <w:rPr>
          <w:rFonts w:ascii="Calibri" w:hAnsi="Calibri" w:cs="Calibri"/>
        </w:rPr>
        <w:t xml:space="preserve">, </w:t>
      </w:r>
      <w:r w:rsidR="00FB5B85" w:rsidRPr="00D72E47">
        <w:rPr>
          <w:rFonts w:ascii="Calibri" w:hAnsi="Calibri" w:cs="Calibri"/>
        </w:rPr>
        <w:t>and</w:t>
      </w:r>
      <w:r w:rsidR="00020D27" w:rsidRPr="00D72E47">
        <w:rPr>
          <w:rFonts w:ascii="Calibri" w:hAnsi="Calibri" w:cs="Calibri"/>
        </w:rPr>
        <w:t xml:space="preserve"> that</w:t>
      </w:r>
      <w:r w:rsidR="00FB5B85" w:rsidRPr="00D72E47">
        <w:rPr>
          <w:rFonts w:ascii="Calibri" w:hAnsi="Calibri" w:cs="Calibri"/>
        </w:rPr>
        <w:t xml:space="preserve"> young age and male </w:t>
      </w:r>
      <w:r w:rsidR="000E0ED8">
        <w:rPr>
          <w:rFonts w:ascii="Calibri" w:hAnsi="Calibri" w:cs="Calibri"/>
        </w:rPr>
        <w:t>sex</w:t>
      </w:r>
      <w:r w:rsidR="00FB5B85" w:rsidRPr="00D72E47">
        <w:rPr>
          <w:rFonts w:ascii="Calibri" w:hAnsi="Calibri" w:cs="Calibri"/>
        </w:rPr>
        <w:t xml:space="preserve"> are the main independent variables associated with exercise-induced SCD</w:t>
      </w:r>
      <w:r w:rsidR="00B8250C" w:rsidRPr="00D72E47">
        <w:rPr>
          <w:rFonts w:ascii="Calibri" w:hAnsi="Calibri" w:cs="Calibri"/>
        </w:rPr>
        <w:fldChar w:fldCharType="begin" w:fldLock="1"/>
      </w:r>
      <w:r w:rsidR="00821AFD">
        <w:rPr>
          <w:rFonts w:ascii="Calibri" w:hAnsi="Calibri" w:cs="Calibri"/>
        </w:rPr>
        <w:instrText>ADDIN CSL_CITATION { "citationItems" : [ { "id" : "ITEM-1", "itemData" : { "DOI" : "10.1093/eurheartj/ehx194", "ISSN" : "1522-9645", "PMID" : "28938708", "author" : [ { "dropping-particle" : "", "family" : "Finocchiaro", "given" : "Gherardo", "non-dropping-particle" : "", "parse-names" : false, "suffix" : "" }, { "dropping-particle" : "", "family" : "Papadakis", "given" : "Michael", "non-dropping-particle" : "", "parse-names" : false, "suffix" : "" }, { "dropping-particle" : "", "family" : "Sharma", "given" : "Sanjay", "non-dropping-particle" : "", "parse-names" : false, "suffix" : "" }, { "dropping-particle" : "", "family" : "Sheppard", "given" : "Mary", "non-dropping-particle" : "", "parse-names" : false, "suffix" : "" } ], "container-title" : "European heart journal", "id" : "ITEM-1", "issue" : "17", "issued" : { "date-parts" : [ [ "2017", "5" ] ] }, "page" : "1280-1282", "title" : "Sudden Cardiac Death.", "type" : "article-journal", "volume" : "38" }, "uris" : [ "http://www.mendeley.com/documents/?uuid=1a804831-7eb6-458c-ab14-f7a17440cff6", "http://www.mendeley.com/documents/?uuid=b61f4b1b-dbf4-4b66-9dd1-1aad61ed35f3" ] } ], "mendeley" : { "formattedCitation" : "&lt;sup&gt;43&lt;/sup&gt;", "plainTextFormattedCitation" : "43", "previouslyFormattedCitation" : "&lt;sup&gt;43&lt;/sup&gt;" }, "properties" : { "noteIndex" : 0 }, "schema" : "https://github.com/citation-style-language/schema/raw/master/csl-citation.json" }</w:instrText>
      </w:r>
      <w:r w:rsidR="00B8250C" w:rsidRPr="00D72E47">
        <w:rPr>
          <w:rFonts w:ascii="Calibri" w:hAnsi="Calibri" w:cs="Calibri"/>
        </w:rPr>
        <w:fldChar w:fldCharType="separate"/>
      </w:r>
      <w:r w:rsidR="00B8250C" w:rsidRPr="00D72E47">
        <w:rPr>
          <w:rFonts w:ascii="Calibri" w:hAnsi="Calibri" w:cs="Calibri"/>
          <w:noProof/>
          <w:vertAlign w:val="superscript"/>
        </w:rPr>
        <w:t>43</w:t>
      </w:r>
      <w:r w:rsidR="00B8250C" w:rsidRPr="00D72E47">
        <w:rPr>
          <w:rFonts w:ascii="Calibri" w:hAnsi="Calibri" w:cs="Calibri"/>
        </w:rPr>
        <w:fldChar w:fldCharType="end"/>
      </w:r>
      <w:r w:rsidR="00663B50" w:rsidRPr="00D72E47">
        <w:rPr>
          <w:rFonts w:ascii="Calibri" w:hAnsi="Calibri" w:cs="Calibri"/>
        </w:rPr>
        <w:t>.</w:t>
      </w:r>
      <w:r w:rsidR="00182006" w:rsidRPr="00D72E47">
        <w:rPr>
          <w:rFonts w:ascii="Calibri" w:hAnsi="Calibri" w:cs="Calibri"/>
        </w:rPr>
        <w:t xml:space="preserve"> </w:t>
      </w:r>
      <w:r w:rsidR="000B527F" w:rsidRPr="000B527F">
        <w:rPr>
          <w:rFonts w:ascii="Calibri" w:hAnsi="Calibri" w:cs="Calibri"/>
        </w:rPr>
        <w:t>Secondly, while HCM has been historically reported as the most common cause of SCD in young athletes in the United States,</w:t>
      </w:r>
      <w:r w:rsidR="000B527F">
        <w:rPr>
          <w:rFonts w:ascii="Calibri" w:hAnsi="Calibri" w:cs="Calibri"/>
        </w:rPr>
        <w:t xml:space="preserve"> other conditions as </w:t>
      </w:r>
      <w:r w:rsidR="000B527F" w:rsidRPr="00D72E47">
        <w:rPr>
          <w:rFonts w:ascii="Calibri" w:hAnsi="Calibri" w:cs="Calibri"/>
        </w:rPr>
        <w:t xml:space="preserve">arrhythmogenic right ventricular </w:t>
      </w:r>
      <w:r w:rsidR="000B527F" w:rsidRPr="00D72E47">
        <w:rPr>
          <w:rFonts w:ascii="Calibri" w:hAnsi="Calibri" w:cs="Calibri"/>
        </w:rPr>
        <w:lastRenderedPageBreak/>
        <w:t>cardiomyopathy (ARVC) or</w:t>
      </w:r>
      <w:r w:rsidR="000B527F" w:rsidRPr="000B527F">
        <w:rPr>
          <w:rFonts w:ascii="Calibri" w:hAnsi="Calibri" w:cs="Calibri"/>
        </w:rPr>
        <w:t xml:space="preserve"> sudden arrhythmic death syndrome with a normal cardiac autopsy (SADS) may be more frequent</w:t>
      </w:r>
      <w:r w:rsidR="000B527F" w:rsidRPr="00D72E47">
        <w:rPr>
          <w:rFonts w:ascii="Calibri" w:hAnsi="Calibri" w:cs="Calibri"/>
        </w:rPr>
        <w:t xml:space="preserve"> </w:t>
      </w:r>
      <w:r w:rsidR="00080119" w:rsidRPr="00D72E47">
        <w:rPr>
          <w:rFonts w:ascii="Calibri" w:hAnsi="Calibri" w:cs="Calibri"/>
        </w:rPr>
        <w:fldChar w:fldCharType="begin" w:fldLock="1"/>
      </w:r>
      <w:r w:rsidR="00B8250C" w:rsidRPr="00D72E47">
        <w:rPr>
          <w:rFonts w:ascii="Calibri" w:hAnsi="Calibri" w:cs="Calibri"/>
        </w:rPr>
        <w:instrText>ADDIN CSL_CITATION { "citationItems" : [ { "id" : "ITEM-1", "itemData" : { "ISSN" : "0735-1097", "PMID" : "14662259", "abstract" : "OBJECTIVES We sought to assess the risk of sudden death (SD) in both male and female athletes age 12 to 35 years. BACKGROUND Little is known about the risk of SD in adolescents and young adults engaged in sports. METHODS We did a 21-year prospective cohort study of all young people of the Veneto Region of Italy. From 1979 to 1999, the total population of adolescents and young adults averaged 1,386,600 (692,100 males and 694,500 females), of which 112,790 (90,690 males and 22,100 females) were competitive athletes. An analysis by gender of risk of SD and underlying pathologic substrates was performed in the athletic and non-athletic populations. RESULTS There were 300 cases of SD, producing an overall cohort incidence rate of 1 in 100,000 persons per year. Fifty-five SDs occurred among athletes (2.3 in 100,000 per year) and 245 among non-athletes (0.9 in 100,000 per year), with an estimated relative risk (RR) of 2.5 (95% confidence interval [CI] 1.8 to 3.4; p &lt; 0.0001). The RR of SD among athletes versus non-athletes was 1.95 (CI 1.3 to 2.6; p = 0.0001) for males and 2.00 (CI 0.6 to 4.9; p = 0.15) for females. The higher risk of SD in athletes was strongly related to underlying cardiovascular diseases such as congenital coronary artery anomaly (RR 79, CI 10 to 3,564; p &lt; 0.0001), arrhythmogenic right ventricular cardiomyopathy (RR 5.4, CI 2.5 to 11.2; p &lt; 0.0001), and premature coronary artery disease (RR 2.6, CI 1.2 to 5.1; p = 0.008). CONCLUSIONS Sports activity in adolescents and young adults was associated with an increased risk of SD, both in males and females. Sports, per se, was not a cause of the enhanced mortality, but it triggered SD in those athletes who were affected by cardiovascular conditions predisposing to life-threatening ventricular arrhythmias during physical exercise.", "author" : [ { "dropping-particle" : "", "family" : "Corrado", "given" : "Domenico", "non-dropping-particle" : "", "parse-names" : false, "suffix" : "" }, { "dropping-particle" : "", "family" : "Basso", "given" : "Cristina", "non-dropping-particle" : "", "parse-names" : false, "suffix" : "" }, { "dropping-particle" : "", "family" : "Rizzoli", "given" : "Giulio", "non-dropping-particle" : "", "parse-names" : false, "suffix" : "" }, { "dropping-particle" : "", "family" : "Schiavon", "given" : "Maurizio", "non-dropping-particle" : "", "parse-names" : false, "suffix" : "" }, { "dropping-particle" : "", "family" : "Thiene", "given" : "Gaetano", "non-dropping-particle" : "", "parse-names" : false, "suffix" : "" } ], "container-title" : "Journal of the American College of Cardiology", "id" : "ITEM-1", "issue" : "11", "issued" : { "date-parts" : [ [ "2003", "12", "3" ] ] }, "page" : "1959-63", "title" : "Does sports activity enhance the risk of sudden death in adolescents and young adults?", "type" : "article-journal", "volume" : "42" }, "uris" : [ "http://www.mendeley.com/documents/?uuid=a5783c9a-bf76-406e-b04e-90c39cd5a84d" ] }, { "id" : "ITEM-2", "itemData" : { "DOI" : "10.1016/j.jacc.2016.02.062", "ISSN" : "15583597 07351097", "abstract" : "\u00a9 2016 American College of Cardiology Foundation.Background Accurate knowledge of causes of sudden cardiac death (SCD) in athletes and its precipitating factors is necessary to establish preventative strategies. Objectives This study investigated causes of SCD and their association with intensive physical activity in a large cohort of athletes. Methods Between 1994 and 2014, 357 consecutive cases of athletes who died suddenly (mean 29 \u00b1 11 years of age, 92% males, 76% Caucasian, 69% competitive) were referred to our cardiac pathology center. All subjects underwent detailed post-mortem evaluation, including histological analysis by an expert cardiac pathologist. Clinical information was obtained from referring coroners. Results Sudden arrhythmic death syndrome (SADS) was the most prevalent cause of death (n = 149 [42%]). Myocardial disease was detected in 40% of cases, including idiopathic left ventricular hypertrophy (LVH) and/or fibrosis (n = 59, 16%); arrhythmogenic right ventricular cardiomyopathy (ARVC) (13%); and hypertrophic cardiomyopathy (HCM) (6%). Coronary artery anomalies occurred in 5% of cases. SADS and coronary artery anomalies affected predominantly young athletes (\u2264 35 years of age), whereas myocardial disease was more common in older individuals. SCD during intense exertion occurred in 61% of cases; ARVC and left ventricular fibrosis most strongly predicted SCD during exertion. Conclusions Conditions predisposing to SCD in sports demonstrate a significant age predilection. The strong association of ARVC and left ventricular fibrosis with exercise-induced SCD reinforces the need for early detection and abstinence from intense exercise. However, almost 40% of athletes die at rest, highlighting the need for complementary preventive strategies.", "author" : [ { "dropping-particle" : "", "family" : "Finocchiaro", "given" : "G.", "non-dropping-particle" : "", "parse-names" : false, "suffix" : "" }, { "dropping-particle" : "", "family" : "Papadakis", "given" : "M.", "non-dropping-particle" : "", "parse-names" : false, "suffix" : "" }, { "dropping-particle" : "", "family" : "Robertus", "given" : "J.-L.", "non-dropping-particle" : "", "parse-names" : false, "suffix" : "" }, { "dropping-particle" : "", "family" : "Dhutia", "given" : "H.", "non-dropping-particle" : "", "parse-names" : false, "suffix" : "" }, { "dropping-particle" : "", "family" : "Steriotis", "given" : "A.K.", "non-dropping-particle" : "", "parse-names" : false, "suffix" : "" }, { "dropping-particle" : "", "family" : "Tome", "given" : "M.", "non-dropping-particle" : "", "parse-names" : false, "suffix" : "" }, { "dropping-particle" : "", "family" : "Mellor", "given" : "G.", "non-dropping-particle" : "", "parse-names" : false, "suffix" : "" }, { "dropping-particle" : "", "family" : "Merghani", "given" : "A.", "non-dropping-particle" : "", "parse-names" : false, "suffix" : "" }, { "dropping-particle" : "", "family" : "Malhotra", "given" : "A.", "non-dropping-particle" : "", "parse-names" : false, "suffix" : "" }, { "dropping-particle" : "", "family" : "Behr", "given" : "E.", "non-dropping-particle" : "", "parse-names" : false, "suffix" : "" }, { "dropping-particle" : "", "family" : "Sharma", "given" : "S.", "non-dropping-particle" : "", "parse-names" : false, "suffix" : "" }, { "dropping-particle" : "", "family" : "Sheppard", "given" : "M.N.", "non-dropping-particle" : "", "parse-names" : false, "suffix" : "" } ], "container-title" : "Journal of the American College of Cardiology", "id" : "ITEM-2", "issue" : "18", "issued" : { "date-parts" : [ [ "2016" ] ] }, "title" : "Etiology of Sudden Death in Sports Insights from a United Kingdom Regional Registry", "type" : "article-journal", "volume" : "67" }, "uris" : [ "http://www.mendeley.com/documents/?uuid=33ca2651-b2a5-3026-809e-7a91e01e4d54" ] }, { "id" : "ITEM-3", "itemData" : { "DOI" : "10.1161/CIRCULATIONAHA.115.015431", "ISSN" : "0009-7322", "author" : [ { "dropping-particle" : "", "family" : "Harmon", "given" : "Kimberly G.", "non-dropping-particle" : "", "parse-names" : false, "suffix" : "" }, { "dropping-particle" : "", "family" : "Asif", "given" : "Irfan M.", "non-dropping-particle" : "", "parse-names" : false, "suffix" : "" }, { "dropping-particle" : "", "family" : "Maleszewski", "given" : "Joseph J.", "non-dropping-particle" : "", "parse-names" : false, "suffix" : "" }, { "dropping-particle" : "", "family" : "Owens", "given" : "David S.", "non-dropping-particle" : "", "parse-names" : false, "suffix" : "" }, { "dropping-particle" : "", "family" : "Prutkin", "given" : "Jordan M.", "non-dropping-particle" : "", "parse-names" : false, "suffix" : "" }, { "dropping-particle" : "", "family" : "Salerno", "given" : "Jack C.", "non-dropping-particle" : "", "parse-names" : false, "suffix" : "" }, { "dropping-particle" : "", "family" : "Zigman", "given" : "Monica L.", "non-dropping-particle" : "", "parse-names" : false, "suffix" : "" }, { "dropping-particle" : "", "family" : "Ellenbogen", "given" : "Rachel", "non-dropping-particle" : "", "parse-names" : false, "suffix" : "" }, { "dropping-particle" : "", "family" : "Rao", "given" : "Ashwin L.", "non-dropping-particle" : "", "parse-names" : false, "suffix" : "" }, { "dropping-particle" : "", "family" : "Ackerman", "given" : "Michael J.", "non-dropping-particle" : "", "parse-names" : false, "suffix" : "" }, { "dropping-particle" : "", "family" : "Drezner", "given" : "Jonathan A.", "non-dropping-particle" : "", "parse-names" : false, "suffix" : "" } ], "container-title" : "Circulation", "id" : "ITEM-3", "issue" : "1", "issued" : { "date-parts" : [ [ "2015" ] ] }, "page" : "10-19", "title" : "Incidence, Cause, and Comparative Frequency of Sudden Cardiac Death in National Collegiate Athletic Association AthletesCLINICAL PERSPECTIVE", "type" : "article-journal", "volume" : "132" }, "uris" : [ "http://www.mendeley.com/documents/?uuid=9afabe29-2e59-414c-9899-dc949d1b920e" ] } ], "mendeley" : { "formattedCitation" : "&lt;sup&gt;44\u201346&lt;/sup&gt;", "plainTextFormattedCitation" : "44\u201346", "previouslyFormattedCitation" : "&lt;sup&gt;44\u201346&lt;/sup&gt;" }, "properties" : { "noteIndex" : 0 }, "schema" : "https://github.com/citation-style-language/schema/raw/master/csl-citation.json" }</w:instrText>
      </w:r>
      <w:r w:rsidR="00080119" w:rsidRPr="00D72E47">
        <w:rPr>
          <w:rFonts w:ascii="Calibri" w:hAnsi="Calibri" w:cs="Calibri"/>
        </w:rPr>
        <w:fldChar w:fldCharType="separate"/>
      </w:r>
      <w:r w:rsidR="00AC6915" w:rsidRPr="00D72E47">
        <w:rPr>
          <w:rFonts w:ascii="Calibri" w:hAnsi="Calibri" w:cs="Calibri"/>
          <w:noProof/>
          <w:vertAlign w:val="superscript"/>
        </w:rPr>
        <w:t>44–46</w:t>
      </w:r>
      <w:r w:rsidR="00080119" w:rsidRPr="00D72E47">
        <w:rPr>
          <w:rFonts w:ascii="Calibri" w:hAnsi="Calibri" w:cs="Calibri"/>
        </w:rPr>
        <w:fldChar w:fldCharType="end"/>
      </w:r>
      <w:r w:rsidR="00093EB5" w:rsidRPr="00D72E47">
        <w:rPr>
          <w:rFonts w:ascii="Calibri" w:hAnsi="Calibri" w:cs="Calibri"/>
        </w:rPr>
        <w:t>.</w:t>
      </w:r>
      <w:r w:rsidR="00821AFD">
        <w:rPr>
          <w:rFonts w:ascii="Calibri" w:hAnsi="Calibri" w:cs="Calibri"/>
        </w:rPr>
        <w:t xml:space="preserve"> In recent studies unexplained or “idiopathic” LVH (i.e. LVH without evidence of significant myocardial disarray) has been reported as a relatively common finding in athletes and non-athletes that died suddenly</w:t>
      </w:r>
      <w:r w:rsidR="00821AFD">
        <w:rPr>
          <w:rFonts w:ascii="Calibri" w:hAnsi="Calibri" w:cs="Calibri"/>
        </w:rPr>
        <w:fldChar w:fldCharType="begin" w:fldLock="1"/>
      </w:r>
      <w:r w:rsidR="000844A1">
        <w:rPr>
          <w:rFonts w:ascii="Calibri" w:hAnsi="Calibri" w:cs="Calibri"/>
        </w:rPr>
        <w:instrText>ADDIN CSL_CITATION { "citationItems" : [ { "id" : "ITEM-1", "itemData" : { "DOI" : "10.1161/CIRCULATIONAHA.115.015431", "ISSN" : "0009-7322", "author" : [ { "dropping-particle" : "", "family" : "Harmon", "given" : "Kimberly G.", "non-dropping-particle" : "", "parse-names" : false, "suffix" : "" }, { "dropping-particle" : "", "family" : "Asif", "given" : "Irfan M.", "non-dropping-particle" : "", "parse-names" : false, "suffix" : "" }, { "dropping-particle" : "", "family" : "Maleszewski", "given" : "Joseph J.", "non-dropping-particle" : "", "parse-names" : false, "suffix" : "" }, { "dropping-particle" : "", "family" : "Owens", "given" : "David S.", "non-dropping-particle" : "", "parse-names" : false, "suffix" : "" }, { "dropping-particle" : "", "family" : "Prutkin", "given" : "Jordan M.", "non-dropping-particle" : "", "parse-names" : false, "suffix" : "" }, { "dropping-particle" : "", "family" : "Salerno", "given" : "Jack C.", "non-dropping-particle" : "", "parse-names" : false, "suffix" : "" }, { "dropping-particle" : "", "family" : "Zigman", "given" : "Monica L.", "non-dropping-particle" : "", "parse-names" : false, "suffix" : "" }, { "dropping-particle" : "", "family" : "Ellenbogen", "given" : "Rachel", "non-dropping-particle" : "", "parse-names" : false, "suffix" : "" }, { "dropping-particle" : "", "family" : "Rao", "given" : "Ashwin L.", "non-dropping-particle" : "", "parse-names" : false, "suffix" : "" }, { "dropping-particle" : "", "family" : "Ackerman", "given" : "Michael J.", "non-dropping-particle" : "", "parse-names" : false, "suffix" : "" }, { "dropping-particle" : "", "family" : "Drezner", "given" : "Jonathan A.", "non-dropping-particle" : "", "parse-names" : false, "suffix" : "" } ], "container-title" : "Circulation", "id" : "ITEM-1", "issue" : "1", "issued" : { "date-parts" : [ [ "2015" ] ] }, "page" : "10-19", "title" : "Incidence, Cause, and Comparative Frequency of Sudden Cardiac Death in National Collegiate Athletic Association AthletesCLINICAL PERSPECTIVE", "type" : "article-journal", "volume" : "132" }, "uris" : [ "http://www.mendeley.com/documents/?uuid=9afabe29-2e59-414c-9899-dc949d1b920e" ] }, { "id" : "ITEM-2", "itemData" : { "DOI" : "10.1016/j.jacc.2016.02.062", "ISSN" : "1558-3597", "PMID" : "27151341", "abstract" : "BACKGROUND Accurate knowledge of causes of sudden cardiac death (SCD) in athletes and its precipitating factors is necessary to establish preventative strategies. OBJECTIVES This study investigated causes of SCD and their association with intensive physical activity in a large cohort of athletes. METHODS Between 1994 and 2014, 357 consecutive cases of athletes who died suddenly (mean 29 \u00b1 11 years of age, 92% males, 76% Caucasian, 69% competitive) were referred to our cardiac pathology center. All subjects underwent detailed post-mortem evaluation, including histological analysis by an expert cardiac pathologist. Clinical information was obtained from referring coroners. RESULTS Sudden arrhythmic death syndrome (SADS) was the most prevalent cause of death (n = 149 [42%]). Myocardial disease was detected in 40% of cases, including idiopathic left ventricular hypertrophy (LVH) and/or fibrosis (n = 59, 16%); arrhythmogenic right ventricular cardiomyopathy (ARVC) (13%); and hypertrophic cardiomyopathy (HCM) (6%). Coronary artery anomalies occurred in 5% of cases. SADS and coronary artery anomalies affected predominantly young athletes (\u2264 35 years of age), whereas myocardial disease was more common in older individuals. SCD during intense exertion occurred in 61% of cases; ARVC and left ventricular fibrosis most strongly predicted SCD during exertion. CONCLUSIONS Conditions predisposing to SCD in sports demonstrate a significant age predilection. The strong association of ARVC and left ventricular fibrosis with exercise-induced SCD reinforces the need for early detection and abstinence from intense exercise. However, almost 40% of athletes die at rest, highlighting the need for complementary preventive strategies.", "author" : [ { "dropping-particle" : "", "family" : "Finocchiaro", "given" : "Gherardo", "non-dropping-particle" : "", "parse-names" : false, "suffix" : "" }, { "dropping-particle" : "", "family" : "Papadakis", "given" : "Michael", "non-dropping-particle" : "", "parse-names" : false, "suffix" : "" }, { "dropping-particle" : "", "family" : "Robertus", "given" : "Jan-Lukas", "non-dropping-particle" : "", "parse-names" : false, "suffix" : "" }, { "dropping-particle" : "", "family" : "Dhutia", "given" : "Harshil", "non-dropping-particle" : "", "parse-names" : false, "suffix" : "" }, { "dropping-particle" : "", "family" : "Steriotis", "given" : "Alexandros Klavdios", "non-dropping-particle" : "", "parse-names" : false, "suffix" : "" }, { "dropping-particle" : "", "family" : "Tome", "given" : "Maite", "non-dropping-particle" : "", "parse-names" : false, "suffix" : "" }, { "dropping-particle" : "", "family" : "Mellor", "given" : "Greg", "non-dropping-particle" : "", "parse-names" : false, "suffix" : "" }, { "dropping-particle" : "", "family" : "Merghani", "given" : "Ahmed", "non-dropping-particle" : "", "parse-names" : false, "suffix" : "" }, { "dropping-particle" : "", "family" : "Malhotra", "given" : "Aneil", "non-dropping-particle" : "", "parse-names" : false, "suffix" : "" }, { "dropping-particle" : "", "family" : "Behr", "given" : "Elijah", "non-dropping-particle" : "", "parse-names" : false, "suffix" : "" }, { "dropping-particle" : "", "family" : "Sharma", "given" : "Sanjay", "non-dropping-particle" : "", "parse-names" : false, "suffix" : "" }, { "dropping-particle" : "", "family" : "Sheppard", "given" : "Mary N", "non-dropping-particle" : "", "parse-names" : false, "suffix" : "" } ], "container-title" : "Journal of the American College of Cardiology", "id" : "ITEM-2", "issue" : "18", "issued" : { "date-parts" : [ [ "2016", "5", "10" ] ] }, "page" : "2108-15", "title" : "Etiology of Sudden Death in Sports: Insights From a United Kingdom Regional Registry.", "type" : "article-journal", "volume" : "67" }, "uris" : [ "http://www.mendeley.com/documents/?uuid=f732a49f-ed7b-44f2-b7dd-ba88a4e6e461" ] } ], "mendeley" : { "formattedCitation" : "&lt;sup&gt;46,47&lt;/sup&gt;", "plainTextFormattedCitation" : "46,47", "previouslyFormattedCitation" : "&lt;sup&gt;46,47&lt;/sup&gt;" }, "properties" : { "noteIndex" : 0 }, "schema" : "https://github.com/citation-style-language/schema/raw/master/csl-citation.json" }</w:instrText>
      </w:r>
      <w:r w:rsidR="00821AFD">
        <w:rPr>
          <w:rFonts w:ascii="Calibri" w:hAnsi="Calibri" w:cs="Calibri"/>
        </w:rPr>
        <w:fldChar w:fldCharType="separate"/>
      </w:r>
      <w:r w:rsidR="00821AFD" w:rsidRPr="00821AFD">
        <w:rPr>
          <w:rFonts w:ascii="Calibri" w:hAnsi="Calibri" w:cs="Calibri"/>
          <w:noProof/>
          <w:vertAlign w:val="superscript"/>
        </w:rPr>
        <w:t>46,47</w:t>
      </w:r>
      <w:r w:rsidR="00821AFD">
        <w:rPr>
          <w:rFonts w:ascii="Calibri" w:hAnsi="Calibri" w:cs="Calibri"/>
        </w:rPr>
        <w:fldChar w:fldCharType="end"/>
      </w:r>
      <w:r w:rsidR="00821AFD">
        <w:rPr>
          <w:rFonts w:ascii="Calibri" w:hAnsi="Calibri" w:cs="Calibri"/>
        </w:rPr>
        <w:t xml:space="preserve">. The significance of “idiopathic” LVH is unclear and </w:t>
      </w:r>
      <w:r w:rsidR="00821AFD">
        <w:rPr>
          <w:rFonts w:ascii="Calibri" w:hAnsi="Calibri" w:cs="Calibri"/>
          <w:bCs/>
        </w:rPr>
        <w:t>postulated theories range from</w:t>
      </w:r>
      <w:r w:rsidR="00821AFD" w:rsidRPr="00821AFD">
        <w:rPr>
          <w:rFonts w:ascii="Calibri" w:hAnsi="Calibri" w:cs="Calibri"/>
          <w:bCs/>
        </w:rPr>
        <w:t xml:space="preserve"> part of the spectrum of HCM, </w:t>
      </w:r>
      <w:r w:rsidR="00821AFD">
        <w:rPr>
          <w:rFonts w:ascii="Calibri" w:hAnsi="Calibri" w:cs="Calibri"/>
          <w:bCs/>
        </w:rPr>
        <w:t>to</w:t>
      </w:r>
      <w:r w:rsidR="00821AFD" w:rsidRPr="00821AFD">
        <w:rPr>
          <w:rFonts w:ascii="Calibri" w:hAnsi="Calibri" w:cs="Calibri"/>
          <w:bCs/>
        </w:rPr>
        <w:t xml:space="preserve"> trigger for fatal arrhythmias in individuals with an underlying arrhythmogenic syndrome, because LVH exacerbates electric instability</w:t>
      </w:r>
      <w:r w:rsidR="00821AFD">
        <w:rPr>
          <w:rFonts w:ascii="Calibri" w:hAnsi="Calibri" w:cs="Calibri"/>
          <w:bCs/>
        </w:rPr>
        <w:t>.</w:t>
      </w:r>
      <w:r w:rsidR="00093EB5" w:rsidRPr="00D72E47">
        <w:rPr>
          <w:rFonts w:ascii="Calibri" w:hAnsi="Calibri" w:cs="Calibri"/>
        </w:rPr>
        <w:t xml:space="preserve"> </w:t>
      </w:r>
      <w:bookmarkStart w:id="3" w:name="_Hlk491963533"/>
      <w:r w:rsidR="00B90720" w:rsidRPr="00D72E47">
        <w:rPr>
          <w:rFonts w:ascii="Calibri" w:hAnsi="Calibri" w:cs="Calibri"/>
        </w:rPr>
        <w:t>These data</w:t>
      </w:r>
      <w:r w:rsidR="00CB0723" w:rsidRPr="00D72E47">
        <w:rPr>
          <w:rFonts w:ascii="Calibri" w:hAnsi="Calibri" w:cs="Calibri"/>
        </w:rPr>
        <w:t xml:space="preserve"> imply that </w:t>
      </w:r>
      <w:r w:rsidR="00B90720" w:rsidRPr="00D72E47">
        <w:rPr>
          <w:rFonts w:ascii="Calibri" w:hAnsi="Calibri" w:cs="Calibri"/>
        </w:rPr>
        <w:t xml:space="preserve">the epidemiologic burden of HCM as cause of SCD in athletes may be </w:t>
      </w:r>
      <w:r w:rsidR="00064FA7" w:rsidRPr="00D72E47">
        <w:rPr>
          <w:rFonts w:ascii="Calibri" w:hAnsi="Calibri" w:cs="Calibri"/>
        </w:rPr>
        <w:t xml:space="preserve">lower </w:t>
      </w:r>
      <w:r w:rsidR="00B90720" w:rsidRPr="00D72E47">
        <w:rPr>
          <w:rFonts w:ascii="Calibri" w:hAnsi="Calibri" w:cs="Calibri"/>
        </w:rPr>
        <w:t xml:space="preserve">than previously reported. </w:t>
      </w:r>
    </w:p>
    <w:bookmarkEnd w:id="3"/>
    <w:p w14:paraId="29BA960D" w14:textId="69568A9E" w:rsidR="00A910DD" w:rsidRPr="00D72E47" w:rsidRDefault="006666FE" w:rsidP="00E37839">
      <w:pPr>
        <w:spacing w:after="0" w:line="480" w:lineRule="auto"/>
        <w:ind w:firstLine="720"/>
        <w:jc w:val="both"/>
        <w:rPr>
          <w:rFonts w:ascii="Calibri" w:hAnsi="Calibri" w:cs="Calibri"/>
        </w:rPr>
      </w:pPr>
      <w:r w:rsidRPr="00D72E47">
        <w:rPr>
          <w:rFonts w:ascii="Calibri" w:hAnsi="Calibri" w:cs="Calibri"/>
        </w:rPr>
        <w:t>Furthermore, t</w:t>
      </w:r>
      <w:r w:rsidR="00F32A0E" w:rsidRPr="00D72E47">
        <w:rPr>
          <w:rFonts w:ascii="Calibri" w:hAnsi="Calibri" w:cs="Calibri"/>
        </w:rPr>
        <w:t xml:space="preserve">he role of long-term exercise in the natural history of </w:t>
      </w:r>
      <w:r w:rsidR="00D967B3" w:rsidRPr="00D72E47">
        <w:rPr>
          <w:rFonts w:ascii="Calibri" w:hAnsi="Calibri" w:cs="Calibri"/>
        </w:rPr>
        <w:t xml:space="preserve">HCM </w:t>
      </w:r>
      <w:r w:rsidR="00F32A0E" w:rsidRPr="00D72E47">
        <w:rPr>
          <w:rFonts w:ascii="Calibri" w:hAnsi="Calibri" w:cs="Calibri"/>
        </w:rPr>
        <w:t>is poorly understood</w:t>
      </w:r>
      <w:r w:rsidR="00093EB5" w:rsidRPr="00D72E47">
        <w:rPr>
          <w:rFonts w:ascii="Calibri" w:hAnsi="Calibri" w:cs="Calibri"/>
        </w:rPr>
        <w:t xml:space="preserve">. </w:t>
      </w:r>
      <w:r w:rsidR="00674E4A" w:rsidRPr="00D72E47">
        <w:rPr>
          <w:rFonts w:ascii="Calibri" w:hAnsi="Calibri" w:cs="Calibri"/>
        </w:rPr>
        <w:t>T</w:t>
      </w:r>
      <w:r w:rsidR="00715836" w:rsidRPr="00D72E47">
        <w:rPr>
          <w:rFonts w:ascii="Calibri" w:hAnsi="Calibri" w:cs="Calibri"/>
        </w:rPr>
        <w:t xml:space="preserve">here are no data </w:t>
      </w:r>
      <w:r w:rsidR="00876199" w:rsidRPr="00D72E47">
        <w:rPr>
          <w:rFonts w:ascii="Calibri" w:hAnsi="Calibri" w:cs="Calibri"/>
        </w:rPr>
        <w:t>to</w:t>
      </w:r>
      <w:r w:rsidR="00715836" w:rsidRPr="00D72E47">
        <w:rPr>
          <w:rFonts w:ascii="Calibri" w:hAnsi="Calibri" w:cs="Calibri"/>
        </w:rPr>
        <w:t xml:space="preserve"> support a detrimental effect of</w:t>
      </w:r>
      <w:r w:rsidR="00674E4A" w:rsidRPr="00D72E47">
        <w:rPr>
          <w:rFonts w:ascii="Calibri" w:hAnsi="Calibri" w:cs="Calibri"/>
        </w:rPr>
        <w:t xml:space="preserve"> exercise in patients with HCM and no evidence that long-term athletic training </w:t>
      </w:r>
      <w:r w:rsidRPr="00D72E47">
        <w:rPr>
          <w:rFonts w:ascii="Calibri" w:hAnsi="Calibri" w:cs="Calibri"/>
        </w:rPr>
        <w:t xml:space="preserve">may </w:t>
      </w:r>
      <w:r w:rsidR="00674E4A" w:rsidRPr="00D72E47">
        <w:rPr>
          <w:rFonts w:ascii="Calibri" w:hAnsi="Calibri" w:cs="Calibri"/>
        </w:rPr>
        <w:t>promote an exa</w:t>
      </w:r>
      <w:r w:rsidR="000B6C00" w:rsidRPr="00D72E47">
        <w:rPr>
          <w:rFonts w:ascii="Calibri" w:hAnsi="Calibri" w:cs="Calibri"/>
        </w:rPr>
        <w:t>ce</w:t>
      </w:r>
      <w:r w:rsidR="00674E4A" w:rsidRPr="00D72E47">
        <w:rPr>
          <w:rFonts w:ascii="Calibri" w:hAnsi="Calibri" w:cs="Calibri"/>
        </w:rPr>
        <w:t>r</w:t>
      </w:r>
      <w:r w:rsidR="000B6C00" w:rsidRPr="00D72E47">
        <w:rPr>
          <w:rFonts w:ascii="Calibri" w:hAnsi="Calibri" w:cs="Calibri"/>
        </w:rPr>
        <w:t>b</w:t>
      </w:r>
      <w:r w:rsidR="00674E4A" w:rsidRPr="00D72E47">
        <w:rPr>
          <w:rFonts w:ascii="Calibri" w:hAnsi="Calibri" w:cs="Calibri"/>
        </w:rPr>
        <w:t>ation of the underlying disease process.</w:t>
      </w:r>
      <w:r w:rsidR="00655CE7" w:rsidRPr="00D72E47">
        <w:rPr>
          <w:rFonts w:ascii="Calibri" w:hAnsi="Calibri" w:cs="Calibri"/>
        </w:rPr>
        <w:t xml:space="preserve"> </w:t>
      </w:r>
      <w:r w:rsidR="00562BC3" w:rsidRPr="00D72E47">
        <w:rPr>
          <w:rFonts w:ascii="Calibri" w:hAnsi="Calibri" w:cs="Calibri"/>
        </w:rPr>
        <w:t>In</w:t>
      </w:r>
      <w:r w:rsidR="00B244AC" w:rsidRPr="00D72E47">
        <w:rPr>
          <w:rFonts w:ascii="Calibri" w:hAnsi="Calibri" w:cs="Calibri"/>
        </w:rPr>
        <w:t xml:space="preserve"> animal models</w:t>
      </w:r>
      <w:r w:rsidRPr="00D72E47">
        <w:rPr>
          <w:rFonts w:ascii="Calibri" w:hAnsi="Calibri" w:cs="Calibri"/>
        </w:rPr>
        <w:t>,</w:t>
      </w:r>
      <w:r w:rsidR="00562BC3" w:rsidRPr="00D72E47">
        <w:rPr>
          <w:rFonts w:ascii="Calibri" w:hAnsi="Calibri" w:cs="Calibri"/>
        </w:rPr>
        <w:t xml:space="preserve"> </w:t>
      </w:r>
      <w:r w:rsidR="00715836" w:rsidRPr="00D72E47">
        <w:rPr>
          <w:rFonts w:ascii="Calibri" w:hAnsi="Calibri" w:cs="Calibri"/>
        </w:rPr>
        <w:t xml:space="preserve">routine exercise before the development of </w:t>
      </w:r>
      <w:r w:rsidR="00667B26" w:rsidRPr="00D72E47">
        <w:rPr>
          <w:rFonts w:ascii="Calibri" w:hAnsi="Calibri" w:cs="Calibri"/>
        </w:rPr>
        <w:t xml:space="preserve">cardiac </w:t>
      </w:r>
      <w:r w:rsidR="00715836" w:rsidRPr="00D72E47">
        <w:rPr>
          <w:rFonts w:ascii="Calibri" w:hAnsi="Calibri" w:cs="Calibri"/>
        </w:rPr>
        <w:t>phenotype prevented subsequent fibrosis, myocyte disarray, and induction of markers of hypertrophy</w:t>
      </w:r>
      <w:r w:rsidR="00562BC3" w:rsidRPr="00D72E47">
        <w:rPr>
          <w:rFonts w:ascii="Calibri" w:hAnsi="Calibri" w:cs="Calibri"/>
        </w:rPr>
        <w:t xml:space="preserve"> in mutant myosin heavy chain m</w:t>
      </w:r>
      <w:r w:rsidR="00B244AC" w:rsidRPr="00D72E47">
        <w:rPr>
          <w:rFonts w:ascii="Calibri" w:hAnsi="Calibri" w:cs="Calibri"/>
        </w:rPr>
        <w:t>ice</w:t>
      </w:r>
      <w:r w:rsidR="00080119" w:rsidRPr="00D72E47">
        <w:rPr>
          <w:rFonts w:ascii="Calibri" w:hAnsi="Calibri" w:cs="Calibri"/>
        </w:rPr>
        <w:fldChar w:fldCharType="begin" w:fldLock="1"/>
      </w:r>
      <w:r w:rsidR="00821AFD">
        <w:rPr>
          <w:rFonts w:ascii="Calibri" w:hAnsi="Calibri" w:cs="Calibri"/>
        </w:rPr>
        <w:instrText>ADDIN CSL_CITATION { "citationItems" : [ { "id" : "ITEM-1", "itemData" : { "DOI" : "10.1161/01.RES.0000205766.97556.00", "ISSN" : "1524-4571", "PMID" : "16439687", "abstract" : "Hypertrophic cardiomyopathy (HCM) is the most common form of sudden death in young competitive athletes. However, exercise has also been shown to be beneficial in the setting of other cardiac diseases. We examined the ability of voluntary exercise to prevent or reverse the phenotypes of a murine model of HCM harboring a mutant myosin heavy chain (MyHC). No differences in voluntary cage wheel performance between nontransgenic (NTG) and HCM male mice were seen. Exercise prevented fibrosis, myocyte disarray, and induction of \"hypertrophic\" markers including NFAT activity when initiated before established HCM pathology. If initiated in older HCM animals with documented disease, exercise reversed myocyte disarray (but not fibrosis) and \"hypertrophic\" marker induction. In addition, exercise returned the increased levels of phosphorylated GSK-3beta to those of NTG and decreased levels of phosphorylated CREB in HCM mice to normal levels. Exercise in HCM mice also favorably impacted components of the apoptotic signaling pathway, including Bcl-2 (an inhibitor of apoptosis) and procaspase-9 (an effector of apoptosis) expression, and caspase-3 activity. Remarkably, there were no differences in mortality between exercised NTG and HCM mice. Thus, not only was exercise not harmful but also it was able to prevent and even reverse established cardiac disease phenotypes in this HCM model.", "author" : [ { "dropping-particle" : "", "family" : "Konhilas", "given" : "John P", "non-dropping-particle" : "", "parse-names" : false, "suffix" : "" }, { "dropping-particle" : "", "family" : "Watson", "given" : "Peter A", "non-dropping-particle" : "", "parse-names" : false, "suffix" : "" }, { "dropping-particle" : "", "family" : "Maass", "given" : "Alexander", "non-dropping-particle" : "", "parse-names" : false, "suffix" : "" }, { "dropping-particle" : "", "family" : "Boucek", "given" : "Dana M", "non-dropping-particle" : "", "parse-names" : false, "suffix" : "" }, { "dropping-particle" : "", "family" : "Horn", "given" : "Todd", "non-dropping-particle" : "", "parse-names" : false, "suffix" : "" }, { "dropping-particle" : "", "family" : "Stauffer", "given" : "Brian L", "non-dropping-particle" : "", "parse-names" : false, "suffix" : "" }, { "dropping-particle" : "", "family" : "Luckey", "given" : "Stephen W", "non-dropping-particle" : "", "parse-names" : false, "suffix" : "" }, { "dropping-particle" : "", "family" : "Rosenberg", "given" : "Paul", "non-dropping-particle" : "", "parse-names" : false, "suffix" : "" }, { "dropping-particle" : "", "family" : "Leinwand", "given" : "Leslie A", "non-dropping-particle" : "", "parse-names" : false, "suffix" : "" } ], "container-title" : "Circulation research", "id" : "ITEM-1", "issue" : "4", "issued" : { "date-parts" : [ [ "2006", "3", "3" ] ] }, "page" : "540-8", "title" : "Exercise can prevent and reverse the severity of hypertrophic cardiomyopathy.", "type" : "article-journal", "volume" : "98" }, "uris" : [ "http://www.mendeley.com/documents/?uuid=5fb5b480-1390-4d87-9b2b-e0f92de34754" ] } ], "mendeley" : { "formattedCitation" : "&lt;sup&gt;48&lt;/sup&gt;", "plainTextFormattedCitation" : "48", "previouslyFormattedCitation" : "&lt;sup&gt;48&lt;/sup&gt;" }, "properties" : { "noteIndex" : 0 }, "schema" : "https://github.com/citation-style-language/schema/raw/master/csl-citation.json" }</w:instrText>
      </w:r>
      <w:r w:rsidR="00080119" w:rsidRPr="00D72E47">
        <w:rPr>
          <w:rFonts w:ascii="Calibri" w:hAnsi="Calibri" w:cs="Calibri"/>
        </w:rPr>
        <w:fldChar w:fldCharType="separate"/>
      </w:r>
      <w:r w:rsidR="00821AFD" w:rsidRPr="00821AFD">
        <w:rPr>
          <w:rFonts w:ascii="Calibri" w:hAnsi="Calibri" w:cs="Calibri"/>
          <w:noProof/>
          <w:vertAlign w:val="superscript"/>
        </w:rPr>
        <w:t>48</w:t>
      </w:r>
      <w:r w:rsidR="00080119" w:rsidRPr="00D72E47">
        <w:rPr>
          <w:rFonts w:ascii="Calibri" w:hAnsi="Calibri" w:cs="Calibri"/>
        </w:rPr>
        <w:fldChar w:fldCharType="end"/>
      </w:r>
      <w:r w:rsidR="00715836" w:rsidRPr="00D72E47">
        <w:rPr>
          <w:rFonts w:ascii="Calibri" w:hAnsi="Calibri" w:cs="Calibri"/>
        </w:rPr>
        <w:t>.</w:t>
      </w:r>
      <w:r w:rsidR="00AA4815" w:rsidRPr="00D72E47">
        <w:rPr>
          <w:rFonts w:ascii="Calibri" w:hAnsi="Calibri" w:cs="Calibri"/>
        </w:rPr>
        <w:t xml:space="preserve"> Conversely</w:t>
      </w:r>
      <w:r w:rsidR="00064FA7" w:rsidRPr="00D72E47">
        <w:rPr>
          <w:rFonts w:ascii="Calibri" w:hAnsi="Calibri" w:cs="Calibri"/>
        </w:rPr>
        <w:t>, in</w:t>
      </w:r>
      <w:r w:rsidR="00AA4815" w:rsidRPr="00D72E47">
        <w:rPr>
          <w:rFonts w:ascii="Calibri" w:hAnsi="Calibri" w:cs="Calibri"/>
        </w:rPr>
        <w:t xml:space="preserve"> </w:t>
      </w:r>
      <w:r w:rsidR="00C83A23" w:rsidRPr="00D72E47">
        <w:rPr>
          <w:rFonts w:ascii="Calibri" w:hAnsi="Calibri" w:cs="Calibri"/>
        </w:rPr>
        <w:t>rats</w:t>
      </w:r>
      <w:r w:rsidR="00AA4815" w:rsidRPr="00D72E47">
        <w:rPr>
          <w:rFonts w:ascii="Calibri" w:hAnsi="Calibri" w:cs="Calibri"/>
        </w:rPr>
        <w:t xml:space="preserve"> conditioned to run vigorously for up to 16 weeks, cardiac fibrosis</w:t>
      </w:r>
      <w:r w:rsidR="00064FA7" w:rsidRPr="00D72E47">
        <w:rPr>
          <w:rFonts w:ascii="Calibri" w:hAnsi="Calibri" w:cs="Calibri"/>
        </w:rPr>
        <w:t xml:space="preserve">, </w:t>
      </w:r>
      <w:r w:rsidR="00AA4815" w:rsidRPr="00D72E47">
        <w:rPr>
          <w:rFonts w:ascii="Calibri" w:hAnsi="Calibri" w:cs="Calibri"/>
        </w:rPr>
        <w:t>changes in ventricular function and increased arrhythmi</w:t>
      </w:r>
      <w:r w:rsidR="00064FA7" w:rsidRPr="00D72E47">
        <w:rPr>
          <w:rFonts w:ascii="Calibri" w:hAnsi="Calibri" w:cs="Calibri"/>
        </w:rPr>
        <w:t>c propensity</w:t>
      </w:r>
      <w:r w:rsidR="00AA4815" w:rsidRPr="00D72E47">
        <w:rPr>
          <w:rFonts w:ascii="Calibri" w:hAnsi="Calibri" w:cs="Calibri"/>
        </w:rPr>
        <w:t xml:space="preserve"> were observed</w:t>
      </w:r>
      <w:r w:rsidR="00AA4815" w:rsidRPr="00D72E47">
        <w:rPr>
          <w:rFonts w:ascii="Calibri" w:hAnsi="Calibri" w:cs="Calibri"/>
        </w:rPr>
        <w:fldChar w:fldCharType="begin" w:fldLock="1"/>
      </w:r>
      <w:r w:rsidR="00821AFD">
        <w:rPr>
          <w:rFonts w:ascii="Calibri" w:hAnsi="Calibri" w:cs="Calibri"/>
        </w:rPr>
        <w:instrText>ADDIN CSL_CITATION { "citationItems" : [ { "id" : "ITEM-1", "itemData" : { "DOI" : "10.1161/CIRCULATIONAHA.110.938282", "ISBN" : "1524-4539 (Electronic)\\r0009-7322 (Linking)", "ISSN" : "00097322", "PMID" : "21173356", "abstract" : "Recent clinical studies suggest that endurance sports may promote cardiac arrhythmias. The aim of this study was to use an animal model to evaluate whether sustained intensive exercise training induces potentially adverse myocardial remodeling and thus creates a potential substrate for arrhythmias.", "author" : [ { "dropping-particle" : "", "family" : "Benito", "given" : "Bego\u00f1a", "non-dropping-particle" : "", "parse-names" : false, "suffix" : "" }, { "dropping-particle" : "", "family" : "Gay-Jordi", "given" : "Gemma", "non-dropping-particle" : "", "parse-names" : false, "suffix" : "" }, { "dropping-particle" : "", "family" : "Serrano-Mollar", "given" : "Anna", "non-dropping-particle" : "", "parse-names" : false, "suffix" : "" }, { "dropping-particle" : "", "family" : "Guasch", "given" : "Eduard", "non-dropping-particle" : "", "parse-names" : false, "suffix" : "" }, { "dropping-particle" : "", "family" : "Shi", "given" : "Yanfen", "non-dropping-particle" : "", "parse-names" : false, "suffix" : "" }, { "dropping-particle" : "", "family" : "Tardif", "given" : "Jean-Claude Claude", "non-dropping-particle" : "", "parse-names" : false, "suffix" : "" }, { "dropping-particle" : "", "family" : "Brugada", "given" : "Josep", "non-dropping-particle" : "", "parse-names" : false, "suffix" : "" }, { "dropping-particle" : "", "family" : "Nattel", "given" : "Stanley", "non-dropping-particle" : "", "parse-names" : false, "suffix" : "" }, { "dropping-particle" : "", "family" : "Mont", "given" : "Lluis", "non-dropping-particle" : "", "parse-names" : false, "suffix" : "" } ], "container-title" : "Circulation", "id" : "ITEM-1", "issue" : "1", "issued" : { "date-parts" : [ [ "2011", "1" ] ] }, "page" : "13-22", "title" : "Cardiac arrhythmogenic remodeling in a rat model of long-term intensive exercise training", "type" : "article-journal", "volume" : "123" }, "uris" : [ "http://www.mendeley.com/documents/?uuid=9f2574b3-1a9e-4a70-b055-5753c6e38701" ] } ], "mendeley" : { "formattedCitation" : "&lt;sup&gt;49&lt;/sup&gt;", "plainTextFormattedCitation" : "49", "previouslyFormattedCitation" : "&lt;sup&gt;49&lt;/sup&gt;" }, "properties" : { "noteIndex" : 0 }, "schema" : "https://github.com/citation-style-language/schema/raw/master/csl-citation.json" }</w:instrText>
      </w:r>
      <w:r w:rsidR="00AA4815" w:rsidRPr="00D72E47">
        <w:rPr>
          <w:rFonts w:ascii="Calibri" w:hAnsi="Calibri" w:cs="Calibri"/>
        </w:rPr>
        <w:fldChar w:fldCharType="separate"/>
      </w:r>
      <w:r w:rsidR="00821AFD" w:rsidRPr="00821AFD">
        <w:rPr>
          <w:rFonts w:ascii="Calibri" w:hAnsi="Calibri" w:cs="Calibri"/>
          <w:noProof/>
          <w:vertAlign w:val="superscript"/>
        </w:rPr>
        <w:t>49</w:t>
      </w:r>
      <w:r w:rsidR="00AA4815" w:rsidRPr="00D72E47">
        <w:rPr>
          <w:rFonts w:ascii="Calibri" w:hAnsi="Calibri" w:cs="Calibri"/>
        </w:rPr>
        <w:fldChar w:fldCharType="end"/>
      </w:r>
      <w:r w:rsidR="00AA4815" w:rsidRPr="00D72E47">
        <w:rPr>
          <w:rFonts w:ascii="Calibri" w:hAnsi="Calibri" w:cs="Calibri"/>
        </w:rPr>
        <w:t>.</w:t>
      </w:r>
      <w:r w:rsidR="00AE38B9" w:rsidRPr="00D72E47">
        <w:rPr>
          <w:rFonts w:ascii="Calibri" w:hAnsi="Calibri" w:cs="Calibri"/>
        </w:rPr>
        <w:t xml:space="preserve"> </w:t>
      </w:r>
      <w:r w:rsidRPr="00D72E47">
        <w:rPr>
          <w:rFonts w:ascii="Calibri" w:hAnsi="Calibri" w:cs="Calibri"/>
        </w:rPr>
        <w:t xml:space="preserve">To date, none of these effects have been demonstrated </w:t>
      </w:r>
      <w:r w:rsidR="00144AC2" w:rsidRPr="00D72E47">
        <w:rPr>
          <w:rFonts w:ascii="Calibri" w:hAnsi="Calibri" w:cs="Calibri"/>
        </w:rPr>
        <w:t>in humans</w:t>
      </w:r>
      <w:r w:rsidR="007329B0" w:rsidRPr="00D72E47">
        <w:rPr>
          <w:rFonts w:ascii="Calibri" w:hAnsi="Calibri" w:cs="Calibri"/>
        </w:rPr>
        <w:t xml:space="preserve">, and </w:t>
      </w:r>
      <w:r w:rsidR="002966E4" w:rsidRPr="00D72E47">
        <w:rPr>
          <w:rFonts w:ascii="Calibri" w:hAnsi="Calibri" w:cs="Calibri"/>
        </w:rPr>
        <w:t>data on</w:t>
      </w:r>
      <w:r w:rsidR="00144AC2" w:rsidRPr="00D72E47">
        <w:rPr>
          <w:rFonts w:ascii="Calibri" w:hAnsi="Calibri" w:cs="Calibri"/>
        </w:rPr>
        <w:t xml:space="preserve"> the effects of exercise as a natural</w:t>
      </w:r>
      <w:r w:rsidR="007137F9" w:rsidRPr="00D72E47">
        <w:rPr>
          <w:rFonts w:ascii="Calibri" w:hAnsi="Calibri" w:cs="Calibri"/>
        </w:rPr>
        <w:t xml:space="preserve"> </w:t>
      </w:r>
      <w:r w:rsidR="00144AC2" w:rsidRPr="00D72E47">
        <w:rPr>
          <w:rFonts w:ascii="Calibri" w:hAnsi="Calibri" w:cs="Calibri"/>
        </w:rPr>
        <w:t>history modifier</w:t>
      </w:r>
      <w:r w:rsidRPr="00D72E47">
        <w:rPr>
          <w:rFonts w:ascii="Calibri" w:hAnsi="Calibri" w:cs="Calibri"/>
        </w:rPr>
        <w:t>, as</w:t>
      </w:r>
      <w:r w:rsidR="00B244AC" w:rsidRPr="00D72E47">
        <w:rPr>
          <w:rFonts w:ascii="Calibri" w:hAnsi="Calibri" w:cs="Calibri"/>
        </w:rPr>
        <w:t xml:space="preserve"> seen in</w:t>
      </w:r>
      <w:r w:rsidR="007329B0" w:rsidRPr="00D72E47">
        <w:rPr>
          <w:rFonts w:ascii="Calibri" w:hAnsi="Calibri" w:cs="Calibri"/>
        </w:rPr>
        <w:t xml:space="preserve"> </w:t>
      </w:r>
      <w:r w:rsidRPr="00D72E47">
        <w:rPr>
          <w:rFonts w:ascii="Calibri" w:hAnsi="Calibri" w:cs="Calibri"/>
        </w:rPr>
        <w:t>arrhythmogenic cardiomyopathy</w:t>
      </w:r>
      <w:r w:rsidR="007329B0" w:rsidRPr="00D72E47">
        <w:rPr>
          <w:rFonts w:ascii="Calibri" w:hAnsi="Calibri" w:cs="Calibri"/>
          <w:vertAlign w:val="superscript"/>
        </w:rPr>
        <w:t>34</w:t>
      </w:r>
      <w:r w:rsidR="007329B0" w:rsidRPr="00D72E47">
        <w:rPr>
          <w:rFonts w:ascii="Calibri" w:hAnsi="Calibri" w:cs="Calibri"/>
        </w:rPr>
        <w:t>,</w:t>
      </w:r>
      <w:r w:rsidR="00144AC2" w:rsidRPr="00D72E47">
        <w:rPr>
          <w:rFonts w:ascii="Calibri" w:hAnsi="Calibri" w:cs="Calibri"/>
        </w:rPr>
        <w:t xml:space="preserve"> are lacking</w:t>
      </w:r>
      <w:r w:rsidR="007329B0" w:rsidRPr="00D72E47">
        <w:rPr>
          <w:rFonts w:ascii="Calibri" w:hAnsi="Calibri" w:cs="Calibri"/>
        </w:rPr>
        <w:t xml:space="preserve"> in HCM</w:t>
      </w:r>
      <w:r w:rsidR="00144AC2" w:rsidRPr="00D72E47">
        <w:rPr>
          <w:rFonts w:ascii="Calibri" w:hAnsi="Calibri" w:cs="Calibri"/>
        </w:rPr>
        <w:t xml:space="preserve">. </w:t>
      </w:r>
    </w:p>
    <w:p w14:paraId="47CA6BB5" w14:textId="6481446A" w:rsidR="00683116" w:rsidRPr="00D72E47" w:rsidRDefault="007329B0" w:rsidP="00683116">
      <w:pPr>
        <w:spacing w:after="0" w:line="480" w:lineRule="auto"/>
        <w:ind w:firstLine="720"/>
        <w:jc w:val="both"/>
        <w:rPr>
          <w:rFonts w:ascii="Calibri" w:hAnsi="Calibri" w:cs="Calibri"/>
        </w:rPr>
      </w:pPr>
      <w:bookmarkStart w:id="4" w:name="_Hlk491964044"/>
      <w:r w:rsidRPr="00D72E47">
        <w:rPr>
          <w:rFonts w:ascii="Calibri" w:hAnsi="Calibri" w:cs="Calibri"/>
        </w:rPr>
        <w:t>Based on</w:t>
      </w:r>
      <w:r w:rsidR="00144AC2" w:rsidRPr="00D72E47">
        <w:rPr>
          <w:rFonts w:ascii="Calibri" w:hAnsi="Calibri" w:cs="Calibri"/>
        </w:rPr>
        <w:t xml:space="preserve"> the plethora of benefits of moderate exercise </w:t>
      </w:r>
      <w:r w:rsidR="00976F5C" w:rsidRPr="00D72E47">
        <w:rPr>
          <w:rFonts w:ascii="Calibri" w:hAnsi="Calibri" w:cs="Calibri"/>
        </w:rPr>
        <w:t xml:space="preserve">for </w:t>
      </w:r>
      <w:r w:rsidR="00144AC2" w:rsidRPr="00D72E47">
        <w:rPr>
          <w:rFonts w:ascii="Calibri" w:hAnsi="Calibri" w:cs="Calibri"/>
        </w:rPr>
        <w:t xml:space="preserve">the cardiovascular system </w:t>
      </w:r>
      <w:r w:rsidRPr="00D72E47">
        <w:rPr>
          <w:rFonts w:ascii="Calibri" w:hAnsi="Calibri" w:cs="Calibri"/>
        </w:rPr>
        <w:t>and general well-being</w:t>
      </w:r>
      <w:r w:rsidR="00144AC2" w:rsidRPr="00D72E47">
        <w:rPr>
          <w:rFonts w:ascii="Calibri" w:hAnsi="Calibri" w:cs="Calibri"/>
        </w:rPr>
        <w:t>, recreational exercise</w:t>
      </w:r>
      <w:r w:rsidR="000B6C00" w:rsidRPr="00D72E47">
        <w:rPr>
          <w:rFonts w:ascii="Calibri" w:hAnsi="Calibri" w:cs="Calibri"/>
        </w:rPr>
        <w:t xml:space="preserve"> should be encouraged</w:t>
      </w:r>
      <w:r w:rsidR="00144AC2" w:rsidRPr="00D72E47">
        <w:rPr>
          <w:rFonts w:ascii="Calibri" w:hAnsi="Calibri" w:cs="Calibri"/>
        </w:rPr>
        <w:t xml:space="preserve"> in </w:t>
      </w:r>
      <w:r w:rsidRPr="00D72E47">
        <w:rPr>
          <w:rFonts w:ascii="Calibri" w:hAnsi="Calibri" w:cs="Calibri"/>
        </w:rPr>
        <w:t xml:space="preserve">most </w:t>
      </w:r>
      <w:r w:rsidR="00144AC2" w:rsidRPr="00D72E47">
        <w:rPr>
          <w:rFonts w:ascii="Calibri" w:hAnsi="Calibri" w:cs="Calibri"/>
        </w:rPr>
        <w:t>individuals with HCM</w:t>
      </w:r>
      <w:r w:rsidR="00080119" w:rsidRPr="00D72E47">
        <w:rPr>
          <w:rFonts w:ascii="Calibri" w:hAnsi="Calibri" w:cs="Calibri"/>
        </w:rPr>
        <w:fldChar w:fldCharType="begin" w:fldLock="1"/>
      </w:r>
      <w:r w:rsidR="00B8250C" w:rsidRPr="00D72E47">
        <w:rPr>
          <w:rFonts w:ascii="Calibri" w:hAnsi="Calibri" w:cs="Calibri"/>
        </w:rPr>
        <w:instrText>ADDIN CSL_CITATION { "citationItems" : [ { "id" : "ITEM-1", "itemData" : { "DOI" : "10.1016/j.cjca.2015.12.005", "ISSN" : "1916-7075", "PMID" : "26907576", "abstract" : "The cardiomyopathies are a heterogeneous group of primary myocardial diseases characterized by a propensity to fatal arrhythmias and are the leading cause of sudden cardiac death in young athletes. Apart from the underlying pathologic substrate, a combination of neurohormonal, mechanical, and oxidative stressors; dehydration; electrolyte abnormalities; and acid-base disturbances may trigger fatal arrhythmias during intensive exercise. Current consensus-based documents recommend that affected athletes abstain from most competitive sports, with the exception of those involving minimal dynamic or static components, to minimize the risk of sudden cardiac death. This article aims to describe the rationale underlying current recommendations and provides guidance for recreational exercise in many asymptomatic individuals. The article concludes with pragmatic recommendations for symptomatic patients with cardiomyopathy in whom physical activity is associated with beneficial effects on the quality and, possibly, the quantity of life.", "author" : [ { "dropping-particle" : "", "family" : "Finocchiaro", "given" : "Gherardo", "non-dropping-particle" : "", "parse-names" : false, "suffix" : "" }, { "dropping-particle" : "", "family" : "Sharma", "given" : "Sanjay", "non-dropping-particle" : "", "parse-names" : false, "suffix" : "" } ], "container-title" : "The Canadian journal of cardiology", "id" : "ITEM-1", "issue" : "4", "issued" : { "date-parts" : [ [ "2016", "4" ] ] }, "page" : "467-74", "title" : "The Safety of Exercise in Individuals With Cardiomyopathy.", "type" : "article-journal", "volume" : "32" }, "uris" : [ "http://www.mendeley.com/documents/?uuid=9f5793f0-159f-41ce-94f7-96e1a4479ad8" ] } ], "mendeley" : { "formattedCitation" : "&lt;sup&gt;38&lt;/sup&gt;", "plainTextFormattedCitation" : "38", "previouslyFormattedCitation" : "&lt;sup&gt;38&lt;/sup&gt;" }, "properties" : { "noteIndex" : 0 }, "schema" : "https://github.com/citation-style-language/schema/raw/master/csl-citation.json" }</w:instrText>
      </w:r>
      <w:r w:rsidR="00080119" w:rsidRPr="00D72E47">
        <w:rPr>
          <w:rFonts w:ascii="Calibri" w:hAnsi="Calibri" w:cs="Calibri"/>
        </w:rPr>
        <w:fldChar w:fldCharType="separate"/>
      </w:r>
      <w:r w:rsidR="00AC6915" w:rsidRPr="00D72E47">
        <w:rPr>
          <w:rFonts w:ascii="Calibri" w:hAnsi="Calibri" w:cs="Calibri"/>
          <w:noProof/>
          <w:vertAlign w:val="superscript"/>
        </w:rPr>
        <w:t>38</w:t>
      </w:r>
      <w:r w:rsidR="00080119" w:rsidRPr="00D72E47">
        <w:rPr>
          <w:rFonts w:ascii="Calibri" w:hAnsi="Calibri" w:cs="Calibri"/>
        </w:rPr>
        <w:fldChar w:fldCharType="end"/>
      </w:r>
      <w:bookmarkEnd w:id="4"/>
      <w:r w:rsidR="00144AC2" w:rsidRPr="00D72E47">
        <w:rPr>
          <w:rFonts w:ascii="Calibri" w:hAnsi="Calibri" w:cs="Calibri"/>
        </w:rPr>
        <w:t>.</w:t>
      </w:r>
      <w:r w:rsidR="00F60AFE" w:rsidRPr="00D72E47">
        <w:rPr>
          <w:rFonts w:ascii="Calibri" w:hAnsi="Calibri" w:cs="Calibri"/>
        </w:rPr>
        <w:t xml:space="preserve"> </w:t>
      </w:r>
      <w:r w:rsidR="00683116" w:rsidRPr="00D72E47">
        <w:rPr>
          <w:rFonts w:ascii="Calibri" w:hAnsi="Calibri" w:cs="Calibri"/>
        </w:rPr>
        <w:t xml:space="preserve">At present, </w:t>
      </w:r>
      <w:r w:rsidR="00562BC3" w:rsidRPr="00D72E47">
        <w:rPr>
          <w:rFonts w:ascii="Calibri" w:hAnsi="Calibri" w:cs="Calibri"/>
        </w:rPr>
        <w:t xml:space="preserve">most </w:t>
      </w:r>
      <w:r w:rsidR="006666FE" w:rsidRPr="00D72E47">
        <w:rPr>
          <w:rFonts w:ascii="Calibri" w:hAnsi="Calibri" w:cs="Calibri"/>
        </w:rPr>
        <w:t xml:space="preserve">patients </w:t>
      </w:r>
      <w:r w:rsidR="00683116" w:rsidRPr="00D72E47">
        <w:rPr>
          <w:rFonts w:ascii="Calibri" w:hAnsi="Calibri" w:cs="Calibri"/>
        </w:rPr>
        <w:t>are less active than the general population, and report purposefully reducing</w:t>
      </w:r>
      <w:r w:rsidR="007137F9" w:rsidRPr="00D72E47">
        <w:rPr>
          <w:rFonts w:ascii="Calibri" w:hAnsi="Calibri" w:cs="Calibri"/>
        </w:rPr>
        <w:t xml:space="preserve"> or even stopping</w:t>
      </w:r>
      <w:r w:rsidR="00683116" w:rsidRPr="00D72E47">
        <w:rPr>
          <w:rFonts w:ascii="Calibri" w:hAnsi="Calibri" w:cs="Calibri"/>
        </w:rPr>
        <w:t xml:space="preserve"> their</w:t>
      </w:r>
      <w:r w:rsidR="007137F9" w:rsidRPr="00D72E47">
        <w:rPr>
          <w:rFonts w:ascii="Calibri" w:hAnsi="Calibri" w:cs="Calibri"/>
        </w:rPr>
        <w:t xml:space="preserve"> </w:t>
      </w:r>
      <w:r w:rsidR="00683116" w:rsidRPr="00D72E47">
        <w:rPr>
          <w:rFonts w:ascii="Calibri" w:hAnsi="Calibri" w:cs="Calibri"/>
        </w:rPr>
        <w:t>activity after diagnosis</w:t>
      </w:r>
      <w:r w:rsidR="00F551B9" w:rsidRPr="00D72E47">
        <w:rPr>
          <w:rFonts w:ascii="Calibri" w:hAnsi="Calibri" w:cs="Calibri"/>
        </w:rPr>
        <w:fldChar w:fldCharType="begin" w:fldLock="1"/>
      </w:r>
      <w:r w:rsidR="00821AFD">
        <w:rPr>
          <w:rFonts w:ascii="Calibri" w:hAnsi="Calibri" w:cs="Calibri"/>
        </w:rPr>
        <w:instrText>ADDIN CSL_CITATION { "citationItems" : [ { "id" : "ITEM-1", "itemData" : { "DOI" : "10.1016/j.amjcard.2012.12.018", "ISSN" : "1879-1913", "PMID" : "23340032", "abstract" : "The clinical expression of hypertrophic cardiomyopathy (HC) is undoubtedly influenced by modifying genetic and environmental factors. Lifestyle practices such as tobacco and alcohol use, poor nutritional intake, and physical inactivity are strongly associated with adverse cardiovascular outcomes and increased mortality in the general population. Before addressing the direct effect of such modifiable factors on the natural history of HC, it is critical to define their prevalence in this population. A voluntary survey, drawing questions in part from the 2007 to 2008 National Health and Nutrition Examination Survey (NHANES), was posted on the HC Association website and administered to patients with HC at the University of Michigan. Propensity score matching to NHANES participants was used. Dichotomous and continuous health behaviors were analyzed using logistic and linear regression, respectively, and adjusted for body mass index and propensity score quintile. Compared to the matched NHANES participants, the patients with HC reported significantly less alcohol and tobacco use but also less time engaged in physical activity at work and for leisure. Time spent participating in vigorous or moderate activity was a strong predictor of self-reported exercise capacity. The body mass index was greater in the HC cohort than in the NHANES cohort. Exercise restrictions negatively affected emotional well-being in most surveyed subjects. In conclusion, patients with HC are less active than the general United States population. The well-established relation of inactivity, obesity, and cardiovascular mortality might be exaggerated in patients with HC. More data are needed on exercise in those with HC to strike a balance between acute risks and the long-term health benefits of exercise.", "author" : [ { "dropping-particle" : "", "family" : "Reineck", "given" : "Elizabeth", "non-dropping-particle" : "", "parse-names" : false, "suffix" : "" }, { "dropping-particle" : "", "family" : "Rolston", "given" : "Brice", "non-dropping-particle" : "", "parse-names" : false, "suffix" : "" }, { "dropping-particle" : "", "family" : "Bragg-Gresham", "given" : "Jennifer L", "non-dropping-particle" : "", "parse-names" : false, "suffix" : "" }, { "dropping-particle" : "", "family" : "Salberg", "given" : "Lisa", "non-dropping-particle" : "", "parse-names" : false, "suffix" : "" }, { "dropping-particle" : "", "family" : "Baty", "given" : "Linda", "non-dropping-particle" : "", "parse-names" : false, "suffix" : "" }, { "dropping-particle" : "", "family" : "Kumar", "given" : "Suwen", "non-dropping-particle" : "", "parse-names" : false, "suffix" : "" }, { "dropping-particle" : "", "family" : "Wheeler", "given" : "Matthew T", "non-dropping-particle" : "", "parse-names" : false, "suffix" : "" }, { "dropping-particle" : "", "family" : "Ashley", "given" : "Euan", "non-dropping-particle" : "", "parse-names" : false, "suffix" : "" }, { "dropping-particle" : "", "family" : "Saberi", "given" : "Sara", "non-dropping-particle" : "", "parse-names" : false, "suffix" : "" }, { "dropping-particle" : "", "family" : "Day", "given" : "Sharlene M", "non-dropping-particle" : "", "parse-names" : false, "suffix" : "" } ], "container-title" : "The American journal of cardiology", "id" : "ITEM-1", "issue" : "7", "issued" : { "date-parts" : [ [ "2013", "4", "1" ] ] }, "page" : "1034-9", "title" : "Physical activity and other health behaviors in adults with hypertrophic cardiomyopathy.", "type" : "article-journal", "volume" : "111" }, "uris" : [ "http://www.mendeley.com/documents/?uuid=0f0cce81-9c8b-470e-bc05-6ba0b1ca6bad", "http://www.mendeley.com/documents/?uuid=cdf7cc80-fc41-48f8-af31-ce0d30e24cc7" ] } ], "mendeley" : { "formattedCitation" : "&lt;sup&gt;50&lt;/sup&gt;", "plainTextFormattedCitation" : "50", "previouslyFormattedCitation" : "&lt;sup&gt;50&lt;/sup&gt;" }, "properties" : { "noteIndex" : 0 }, "schema" : "https://github.com/citation-style-language/schema/raw/master/csl-citation.json" }</w:instrText>
      </w:r>
      <w:r w:rsidR="00F551B9" w:rsidRPr="00D72E47">
        <w:rPr>
          <w:rFonts w:ascii="Calibri" w:hAnsi="Calibri" w:cs="Calibri"/>
        </w:rPr>
        <w:fldChar w:fldCharType="separate"/>
      </w:r>
      <w:r w:rsidR="00821AFD" w:rsidRPr="00821AFD">
        <w:rPr>
          <w:rFonts w:ascii="Calibri" w:hAnsi="Calibri" w:cs="Calibri"/>
          <w:noProof/>
          <w:vertAlign w:val="superscript"/>
        </w:rPr>
        <w:t>50</w:t>
      </w:r>
      <w:r w:rsidR="00F551B9" w:rsidRPr="00D72E47">
        <w:rPr>
          <w:rFonts w:ascii="Calibri" w:hAnsi="Calibri" w:cs="Calibri"/>
        </w:rPr>
        <w:fldChar w:fldCharType="end"/>
      </w:r>
      <w:r w:rsidR="00683116" w:rsidRPr="00D72E47">
        <w:rPr>
          <w:rFonts w:ascii="Calibri" w:hAnsi="Calibri" w:cs="Calibri"/>
        </w:rPr>
        <w:t xml:space="preserve">, an attitude that is likely to </w:t>
      </w:r>
      <w:r w:rsidR="001F4DF7" w:rsidRPr="00D72E47">
        <w:rPr>
          <w:rFonts w:ascii="Calibri" w:hAnsi="Calibri" w:cs="Calibri"/>
        </w:rPr>
        <w:t xml:space="preserve">adversely </w:t>
      </w:r>
      <w:r w:rsidR="00683116" w:rsidRPr="00D72E47">
        <w:rPr>
          <w:rFonts w:ascii="Calibri" w:hAnsi="Calibri" w:cs="Calibri"/>
        </w:rPr>
        <w:t>affect</w:t>
      </w:r>
      <w:r w:rsidR="00B244AC" w:rsidRPr="00D72E47">
        <w:rPr>
          <w:rFonts w:ascii="Calibri" w:hAnsi="Calibri" w:cs="Calibri"/>
        </w:rPr>
        <w:t xml:space="preserve"> </w:t>
      </w:r>
      <w:r w:rsidR="00683116" w:rsidRPr="00D72E47">
        <w:rPr>
          <w:rFonts w:ascii="Calibri" w:hAnsi="Calibri" w:cs="Calibri"/>
        </w:rPr>
        <w:t>their</w:t>
      </w:r>
      <w:r w:rsidR="00B244AC" w:rsidRPr="00D72E47">
        <w:rPr>
          <w:rFonts w:ascii="Calibri" w:hAnsi="Calibri" w:cs="Calibri"/>
        </w:rPr>
        <w:t xml:space="preserve"> long-term</w:t>
      </w:r>
      <w:r w:rsidR="00683116" w:rsidRPr="00D72E47">
        <w:rPr>
          <w:rFonts w:ascii="Calibri" w:hAnsi="Calibri" w:cs="Calibri"/>
        </w:rPr>
        <w:t xml:space="preserve"> outcome. </w:t>
      </w:r>
      <w:r w:rsidR="00BD536F" w:rsidRPr="00D72E47">
        <w:rPr>
          <w:rFonts w:ascii="Calibri" w:hAnsi="Calibri" w:cs="Calibri"/>
        </w:rPr>
        <w:t>A recent randomized study showed that moderate-intensity exercise, compared with usual activity, resulted in a significant increase in exercise participation and capacity in HCM patients, without a significant increase in the burden of arrhythmias or other adverse events</w:t>
      </w:r>
      <w:r w:rsidR="00BD536F" w:rsidRPr="00D72E47">
        <w:rPr>
          <w:rFonts w:ascii="Calibri" w:hAnsi="Calibri" w:cs="Calibri"/>
        </w:rPr>
        <w:fldChar w:fldCharType="begin" w:fldLock="1"/>
      </w:r>
      <w:r w:rsidR="00821AFD">
        <w:rPr>
          <w:rFonts w:ascii="Calibri" w:hAnsi="Calibri" w:cs="Calibri"/>
        </w:rPr>
        <w:instrText>ADDIN CSL_CITATION { "citationItems" : [ { "id" : "ITEM-1", "itemData" : { "DOI" : "10.1001/jama.2017.2503", "ISSN" : "1538-3598", "PMID" : "28306757", "abstract" : "Importance Formulating exercise recommendations for patients with hypertrophic cardiomyopathy is challenging because of concern about triggering ventricular arrhythmias and because a clinical benefit has not been previously established in this population. Objective To determine whether moderate-intensity exercise training improves exercise capacity in adults with hypertrophic cardiomyopathy. Design, Setting, and Participants A randomized clinical trial involving 136 patients with hypertrophic cardiomyopathy was conducted between April 2010 and October 2015 at 2 academic medical centers in the United States (University of Michigan Health System and Stanford University Medical Center). Date of last follow-up was November 2016. Interventions Participants were randomly assigned to 16 weeks of moderate-intensity exercise training (n = 67) or usual activity (n = 69). Main Outcomes and Measures The primary outcome measure was change in peak oxygen consumption from baseline to 16 weeks. Results Among the 136 randomized participants (mean age, 50.4 [SD, 13.3] years; 42% women), 113 (83%) completed the study. At 16 weeks, the change in mean peak oxygen consumption was +1.35 (95% CI, 0.50 to 2.21) mL/kg/min among participants in the exercise training group and +0.08 (95% CI, -0.62 to 0.79) mL/kg/min among participants in the usual-activity group (between-group difference, 1.27 [95% CI, 0.17 to 2.37]; P = .02). There were no occurrences of sustained ventricular arrhythmia, sudden cardiac arrest, appropriate defibrillator shock, or death in either group. Conclusions and Relevance In this preliminary study involving patients with hypertrophic cardiomyopathy, moderate-intensity exercise compared with usual activity resulted in a statistically significant but small increase in exercise capacity at 16 weeks. Further research is needed to understand the clinical importance of this finding in patients with hypertrophic cardiomyopathy, as well as the long-term safety of exercise at moderate and higher levels of intensity. Trial Registration clinicaltrials.gov Identifier: NCT01127061.", "author" : [ { "dropping-particle" : "", "family" : "Saberi", "given" : "Sara", "non-dropping-particle" : "", "parse-names" : false, "suffix" : "" }, { "dropping-particle" : "", "family" : "Wheeler", "given" : "Matthew", "non-dropping-particle" : "", "parse-names" : false, "suffix" : "" }, { "dropping-particle" : "", "family" : "Bragg-Gresham", "given" : "Jennifer", "non-dropping-particle" : "", "parse-names" : false, "suffix" : "" }, { "dropping-particle" : "", "family" : "Hornsby", "given" : "Whitney", "non-dropping-particle" : "", "parse-names" : false, "suffix" : "" }, { "dropping-particle" : "", "family" : "Agarwal", "given" : "Prachi P", "non-dropping-particle" : "", "parse-names" : false, "suffix" : "" }, { "dropping-particle" : "", "family" : "Attili", "given" : "Anil", "non-dropping-particle" : "", "parse-names" : false, "suffix" : "" }, { "dropping-particle" : "", "family" : "Concannon", "given" : "Maryann", "non-dropping-particle" : "", "parse-names" : false, "suffix" : "" }, { "dropping-particle" : "", "family" : "Dries", "given" : "Annika M", "non-dropping-particle" : "", "parse-names" : false, "suffix" : "" }, { "dropping-particle" : "", "family" : "Shmargad", "given" : "Yael", "non-dropping-particle" : "", "parse-names" : false, "suffix" : "" }, { "dropping-particle" : "", "family" : "Salisbury", "given" : "Heidi", "non-dropping-particle" : "", "parse-names" : false, "suffix" : "" }, { "dropping-particle" : "", "family" : "Kumar", "given" : "Suwen", "non-dropping-particle" : "", "parse-names" : false, "suffix" : "" }, { "dropping-particle" : "", "family" : "Herrera", "given" : "Jonathan J", "non-dropping-particle" : "", "parse-names" : false, "suffix" : "" }, { "dropping-particle" : "", "family" : "Myers", "given" : "Jonathan", "non-dropping-particle" : "", "parse-names" : false, "suffix" : "" }, { "dropping-particle" : "", "family" : "Helms", "given" : "Adam S", "non-dropping-particle" : "", "parse-names" : false, "suffix" : "" }, { "dropping-particle" : "", "family" : "Ashley", "given" : "Euan A", "non-dropping-particle" : "", "parse-names" : false, "suffix" : "" }, { "dropping-particle" : "", "family" : "Day", "given" : "Sharlene M", "non-dropping-particle" : "", "parse-names" : false, "suffix" : "" } ], "container-title" : "JAMA", "id" : "ITEM-1", "issue" : "13", "issued" : { "date-parts" : [ [ "2017" ] ] }, "page" : "1349-1357", "title" : "Effect of Moderate-Intensity Exercise Training on Peak Oxygen Consumption in Patients With Hypertrophic Cardiomyopathy: A Randomized Clinical Trial.", "type" : "article-journal", "volume" : "317" }, "uris" : [ "http://www.mendeley.com/documents/?uuid=59f5f06c-a347-47f3-bc90-2d52731d0609", "http://www.mendeley.com/documents/?uuid=3452895c-a8e9-4e8a-be00-c0ce5235c983" ] } ], "mendeley" : { "formattedCitation" : "&lt;sup&gt;51&lt;/sup&gt;", "plainTextFormattedCitation" : "51", "previouslyFormattedCitation" : "&lt;sup&gt;51&lt;/sup&gt;" }, "properties" : { "noteIndex" : 0 }, "schema" : "https://github.com/citation-style-language/schema/raw/master/csl-citation.json" }</w:instrText>
      </w:r>
      <w:r w:rsidR="00BD536F" w:rsidRPr="00D72E47">
        <w:rPr>
          <w:rFonts w:ascii="Calibri" w:hAnsi="Calibri" w:cs="Calibri"/>
        </w:rPr>
        <w:fldChar w:fldCharType="separate"/>
      </w:r>
      <w:r w:rsidR="00821AFD" w:rsidRPr="00821AFD">
        <w:rPr>
          <w:rFonts w:ascii="Calibri" w:hAnsi="Calibri" w:cs="Calibri"/>
          <w:noProof/>
          <w:vertAlign w:val="superscript"/>
        </w:rPr>
        <w:t>51</w:t>
      </w:r>
      <w:r w:rsidR="00BD536F" w:rsidRPr="00D72E47">
        <w:rPr>
          <w:rFonts w:ascii="Calibri" w:hAnsi="Calibri" w:cs="Calibri"/>
        </w:rPr>
        <w:fldChar w:fldCharType="end"/>
      </w:r>
      <w:r w:rsidR="00BD536F" w:rsidRPr="00D72E47">
        <w:rPr>
          <w:rFonts w:ascii="Calibri" w:hAnsi="Calibri" w:cs="Calibri"/>
        </w:rPr>
        <w:t>. This study supports regular adoption of aerobic training in HCM</w:t>
      </w:r>
      <w:r w:rsidR="00916AD8" w:rsidRPr="00D72E47">
        <w:rPr>
          <w:rFonts w:ascii="Calibri" w:hAnsi="Calibri" w:cs="Calibri"/>
        </w:rPr>
        <w:t xml:space="preserve"> following </w:t>
      </w:r>
      <w:r w:rsidR="004E4043" w:rsidRPr="00D72E47">
        <w:rPr>
          <w:rFonts w:ascii="Calibri" w:hAnsi="Calibri" w:cs="Calibri"/>
        </w:rPr>
        <w:t xml:space="preserve">the Greek </w:t>
      </w:r>
      <w:r w:rsidR="004D2D94" w:rsidRPr="00D72E47">
        <w:rPr>
          <w:rFonts w:ascii="Calibri" w:hAnsi="Calibri" w:cs="Calibri"/>
        </w:rPr>
        <w:t xml:space="preserve">philosophical </w:t>
      </w:r>
      <w:r w:rsidR="004E4043" w:rsidRPr="00D72E47">
        <w:rPr>
          <w:rFonts w:ascii="Calibri" w:hAnsi="Calibri" w:cs="Calibri"/>
        </w:rPr>
        <w:t>principle of “</w:t>
      </w:r>
      <w:proofErr w:type="spellStart"/>
      <w:r w:rsidR="004E4043" w:rsidRPr="00D72E47">
        <w:rPr>
          <w:rFonts w:ascii="Calibri" w:hAnsi="Calibri" w:cs="Calibri"/>
          <w:i/>
          <w:iCs/>
        </w:rPr>
        <w:t>Metron</w:t>
      </w:r>
      <w:proofErr w:type="spellEnd"/>
      <w:r w:rsidR="004E4043" w:rsidRPr="00D72E47">
        <w:rPr>
          <w:rFonts w:ascii="Calibri" w:hAnsi="Calibri" w:cs="Calibri"/>
          <w:i/>
          <w:iCs/>
        </w:rPr>
        <w:t xml:space="preserve"> </w:t>
      </w:r>
      <w:proofErr w:type="spellStart"/>
      <w:r w:rsidR="004E4043" w:rsidRPr="00D72E47">
        <w:rPr>
          <w:rFonts w:ascii="Calibri" w:hAnsi="Calibri" w:cs="Calibri"/>
          <w:i/>
          <w:iCs/>
        </w:rPr>
        <w:t>ariston</w:t>
      </w:r>
      <w:proofErr w:type="spellEnd"/>
      <w:r w:rsidR="004E4043" w:rsidRPr="00D72E47">
        <w:rPr>
          <w:rFonts w:ascii="Calibri" w:hAnsi="Calibri" w:cs="Calibri"/>
          <w:i/>
          <w:iCs/>
        </w:rPr>
        <w:t xml:space="preserve"> (i.e. Moderation is best)”</w:t>
      </w:r>
      <w:r w:rsidR="004E4043" w:rsidRPr="00D72E47">
        <w:rPr>
          <w:rFonts w:ascii="Calibri" w:hAnsi="Calibri" w:cs="Calibri"/>
        </w:rPr>
        <w:t xml:space="preserve">, </w:t>
      </w:r>
      <w:r w:rsidR="00916AD8" w:rsidRPr="00D72E47">
        <w:rPr>
          <w:rFonts w:ascii="Calibri" w:hAnsi="Calibri" w:cs="Calibri"/>
        </w:rPr>
        <w:t xml:space="preserve">based on the tailoring of </w:t>
      </w:r>
      <w:r w:rsidR="009F32EA" w:rsidRPr="00D72E47">
        <w:rPr>
          <w:rFonts w:ascii="Calibri" w:hAnsi="Calibri" w:cs="Calibri"/>
        </w:rPr>
        <w:t>exercise activity to reasonable thresholds based on age and fitness</w:t>
      </w:r>
      <w:r w:rsidR="00562BC3" w:rsidRPr="00D72E47">
        <w:rPr>
          <w:rFonts w:ascii="Calibri" w:hAnsi="Calibri" w:cs="Calibri"/>
        </w:rPr>
        <w:t xml:space="preserve"> level. </w:t>
      </w:r>
    </w:p>
    <w:p w14:paraId="0C427371" w14:textId="293C4A5B" w:rsidR="005B6309" w:rsidRPr="00D72E47" w:rsidRDefault="00F32A0E" w:rsidP="00F50FB0">
      <w:pPr>
        <w:spacing w:after="0" w:line="480" w:lineRule="auto"/>
        <w:ind w:firstLine="720"/>
        <w:jc w:val="both"/>
        <w:rPr>
          <w:rFonts w:ascii="Calibri" w:hAnsi="Calibri" w:cs="Calibri"/>
        </w:rPr>
      </w:pPr>
      <w:r w:rsidRPr="00D72E47">
        <w:rPr>
          <w:rFonts w:ascii="Calibri" w:hAnsi="Calibri" w:cs="Calibri"/>
        </w:rPr>
        <w:lastRenderedPageBreak/>
        <w:t>Another important mat</w:t>
      </w:r>
      <w:r w:rsidR="00697624" w:rsidRPr="00D72E47">
        <w:rPr>
          <w:rFonts w:ascii="Calibri" w:hAnsi="Calibri" w:cs="Calibri"/>
        </w:rPr>
        <w:t>t</w:t>
      </w:r>
      <w:r w:rsidRPr="00D72E47">
        <w:rPr>
          <w:rFonts w:ascii="Calibri" w:hAnsi="Calibri" w:cs="Calibri"/>
        </w:rPr>
        <w:t>er of debate is the</w:t>
      </w:r>
      <w:r w:rsidR="009F32EA" w:rsidRPr="00D72E47">
        <w:rPr>
          <w:rFonts w:ascii="Calibri" w:hAnsi="Calibri" w:cs="Calibri"/>
        </w:rPr>
        <w:t xml:space="preserve"> management of</w:t>
      </w:r>
      <w:r w:rsidRPr="00D72E47">
        <w:rPr>
          <w:rFonts w:ascii="Calibri" w:hAnsi="Calibri" w:cs="Calibri"/>
        </w:rPr>
        <w:t xml:space="preserve"> genotype positive-phenotype negative (G+/P-) </w:t>
      </w:r>
      <w:r w:rsidR="004D0A07" w:rsidRPr="00D72E47">
        <w:rPr>
          <w:rFonts w:ascii="Calibri" w:hAnsi="Calibri" w:cs="Calibri"/>
        </w:rPr>
        <w:t>individuals</w:t>
      </w:r>
      <w:r w:rsidR="00BD2CC5" w:rsidRPr="00D72E47">
        <w:rPr>
          <w:rFonts w:ascii="Calibri" w:hAnsi="Calibri" w:cs="Calibri"/>
        </w:rPr>
        <w:t xml:space="preserve">, </w:t>
      </w:r>
      <w:r w:rsidR="00663400" w:rsidRPr="00D72E47">
        <w:rPr>
          <w:rFonts w:ascii="Calibri" w:hAnsi="Calibri" w:cs="Calibri"/>
        </w:rPr>
        <w:t xml:space="preserve">a </w:t>
      </w:r>
      <w:r w:rsidR="00683116" w:rsidRPr="00D72E47">
        <w:rPr>
          <w:rFonts w:ascii="Calibri" w:hAnsi="Calibri" w:cs="Calibri"/>
        </w:rPr>
        <w:t xml:space="preserve">rapidly </w:t>
      </w:r>
      <w:r w:rsidRPr="00D72E47">
        <w:rPr>
          <w:rFonts w:ascii="Calibri" w:hAnsi="Calibri" w:cs="Calibri"/>
        </w:rPr>
        <w:t>increasin</w:t>
      </w:r>
      <w:r w:rsidR="00683116" w:rsidRPr="00D72E47">
        <w:rPr>
          <w:rFonts w:ascii="Calibri" w:hAnsi="Calibri" w:cs="Calibri"/>
        </w:rPr>
        <w:t>g</w:t>
      </w:r>
      <w:r w:rsidRPr="00D72E47">
        <w:rPr>
          <w:rFonts w:ascii="Calibri" w:hAnsi="Calibri" w:cs="Calibri"/>
        </w:rPr>
        <w:t xml:space="preserve"> </w:t>
      </w:r>
      <w:r w:rsidR="004261D7" w:rsidRPr="00D72E47">
        <w:rPr>
          <w:rFonts w:ascii="Calibri" w:hAnsi="Calibri" w:cs="Calibri"/>
        </w:rPr>
        <w:t>population</w:t>
      </w:r>
      <w:r w:rsidR="004D0A07" w:rsidRPr="00D72E47">
        <w:rPr>
          <w:rFonts w:ascii="Calibri" w:hAnsi="Calibri" w:cs="Calibri"/>
        </w:rPr>
        <w:t xml:space="preserve"> following</w:t>
      </w:r>
      <w:r w:rsidRPr="00D72E47">
        <w:rPr>
          <w:rFonts w:ascii="Calibri" w:hAnsi="Calibri" w:cs="Calibri"/>
        </w:rPr>
        <w:t xml:space="preserve"> the widespread </w:t>
      </w:r>
      <w:r w:rsidR="004261D7" w:rsidRPr="00D72E47">
        <w:rPr>
          <w:rFonts w:ascii="Calibri" w:hAnsi="Calibri" w:cs="Calibri"/>
        </w:rPr>
        <w:t>adoption</w:t>
      </w:r>
      <w:r w:rsidR="004D0A07" w:rsidRPr="00D72E47">
        <w:rPr>
          <w:rFonts w:ascii="Calibri" w:hAnsi="Calibri" w:cs="Calibri"/>
        </w:rPr>
        <w:t xml:space="preserve"> </w:t>
      </w:r>
      <w:r w:rsidRPr="00D72E47">
        <w:rPr>
          <w:rFonts w:ascii="Calibri" w:hAnsi="Calibri" w:cs="Calibri"/>
        </w:rPr>
        <w:t>of g</w:t>
      </w:r>
      <w:r w:rsidR="00144AC2" w:rsidRPr="00D72E47">
        <w:rPr>
          <w:rFonts w:ascii="Calibri" w:hAnsi="Calibri" w:cs="Calibri"/>
        </w:rPr>
        <w:t>enetic testing</w:t>
      </w:r>
      <w:r w:rsidRPr="00D72E47">
        <w:rPr>
          <w:rFonts w:ascii="Calibri" w:hAnsi="Calibri" w:cs="Calibri"/>
        </w:rPr>
        <w:t>.</w:t>
      </w:r>
      <w:r w:rsidR="00144AC2" w:rsidRPr="00D72E47">
        <w:rPr>
          <w:rFonts w:ascii="Calibri" w:hAnsi="Calibri" w:cs="Calibri"/>
        </w:rPr>
        <w:t xml:space="preserve"> </w:t>
      </w:r>
      <w:r w:rsidR="00683116" w:rsidRPr="00D72E47">
        <w:rPr>
          <w:rFonts w:ascii="Calibri" w:hAnsi="Calibri" w:cs="Calibri"/>
        </w:rPr>
        <w:t>O</w:t>
      </w:r>
      <w:r w:rsidR="00807091" w:rsidRPr="00D72E47">
        <w:rPr>
          <w:rFonts w:ascii="Calibri" w:hAnsi="Calibri" w:cs="Calibri"/>
        </w:rPr>
        <w:t>ften</w:t>
      </w:r>
      <w:r w:rsidR="00683116" w:rsidRPr="00D72E47">
        <w:rPr>
          <w:rFonts w:ascii="Calibri" w:hAnsi="Calibri" w:cs="Calibri"/>
        </w:rPr>
        <w:t xml:space="preserve">, individuals identified by this term have no evidence of LVH, but are not truly “phenotype </w:t>
      </w:r>
      <w:r w:rsidR="00807091" w:rsidRPr="00D72E47">
        <w:rPr>
          <w:rFonts w:ascii="Calibri" w:hAnsi="Calibri" w:cs="Calibri"/>
        </w:rPr>
        <w:t xml:space="preserve">negative”, due to the presence of ancillary HCM manifestations such as LV crypts, mitral valve abnormalities and mild regional diastolic impairment at the septal level. </w:t>
      </w:r>
      <w:r w:rsidR="00144AC2" w:rsidRPr="00D72E47">
        <w:rPr>
          <w:rFonts w:ascii="Calibri" w:hAnsi="Calibri" w:cs="Calibri"/>
        </w:rPr>
        <w:t xml:space="preserve">Although the </w:t>
      </w:r>
      <w:r w:rsidR="00DE4CD1" w:rsidRPr="00D72E47">
        <w:rPr>
          <w:rFonts w:ascii="Calibri" w:hAnsi="Calibri" w:cs="Calibri"/>
        </w:rPr>
        <w:t>European Society of Cardiology (</w:t>
      </w:r>
      <w:r w:rsidR="00144AC2" w:rsidRPr="00D72E47">
        <w:rPr>
          <w:rFonts w:ascii="Calibri" w:hAnsi="Calibri" w:cs="Calibri"/>
        </w:rPr>
        <w:t>ESC</w:t>
      </w:r>
      <w:r w:rsidR="00DE4CD1" w:rsidRPr="00D72E47">
        <w:rPr>
          <w:rFonts w:ascii="Calibri" w:hAnsi="Calibri" w:cs="Calibri"/>
        </w:rPr>
        <w:t>)</w:t>
      </w:r>
      <w:r w:rsidR="00144AC2" w:rsidRPr="00D72E47">
        <w:rPr>
          <w:rFonts w:ascii="Calibri" w:hAnsi="Calibri" w:cs="Calibri"/>
        </w:rPr>
        <w:t xml:space="preserve"> recommendation is restrictive and states that athletes with a G+/P- should have the same limitations</w:t>
      </w:r>
      <w:r w:rsidR="005136CD" w:rsidRPr="00D72E47">
        <w:rPr>
          <w:rFonts w:ascii="Calibri" w:hAnsi="Calibri" w:cs="Calibri"/>
        </w:rPr>
        <w:t xml:space="preserve"> </w:t>
      </w:r>
      <w:r w:rsidR="00144AC2" w:rsidRPr="00D72E47">
        <w:rPr>
          <w:rFonts w:ascii="Calibri" w:hAnsi="Calibri" w:cs="Calibri"/>
        </w:rPr>
        <w:t xml:space="preserve">as </w:t>
      </w:r>
      <w:r w:rsidR="004D0A07" w:rsidRPr="00D72E47">
        <w:rPr>
          <w:rFonts w:ascii="Calibri" w:hAnsi="Calibri" w:cs="Calibri"/>
        </w:rPr>
        <w:t xml:space="preserve">patients </w:t>
      </w:r>
      <w:r w:rsidR="00144AC2" w:rsidRPr="00D72E47">
        <w:rPr>
          <w:rFonts w:ascii="Calibri" w:hAnsi="Calibri" w:cs="Calibri"/>
        </w:rPr>
        <w:t xml:space="preserve">with </w:t>
      </w:r>
      <w:r w:rsidR="00807091" w:rsidRPr="00D72E47">
        <w:rPr>
          <w:rFonts w:ascii="Calibri" w:hAnsi="Calibri" w:cs="Calibri"/>
        </w:rPr>
        <w:t>overt</w:t>
      </w:r>
      <w:r w:rsidR="00144AC2" w:rsidRPr="00D72E47">
        <w:rPr>
          <w:rFonts w:ascii="Calibri" w:hAnsi="Calibri" w:cs="Calibri"/>
        </w:rPr>
        <w:t xml:space="preserve"> HCM</w:t>
      </w:r>
      <w:r w:rsidR="005136CD" w:rsidRPr="00D72E47">
        <w:rPr>
          <w:rFonts w:ascii="Calibri" w:hAnsi="Calibri" w:cs="Calibri"/>
        </w:rPr>
        <w:t xml:space="preserve">, a detrimental role of exercise in these individuals has not been </w:t>
      </w:r>
      <w:r w:rsidR="00DB672D" w:rsidRPr="00D72E47">
        <w:rPr>
          <w:rFonts w:ascii="Calibri" w:hAnsi="Calibri" w:cs="Calibri"/>
        </w:rPr>
        <w:t>demonstrated</w:t>
      </w:r>
      <w:r w:rsidR="00080119" w:rsidRPr="00D72E47">
        <w:rPr>
          <w:rFonts w:ascii="Calibri" w:hAnsi="Calibri" w:cs="Calibri"/>
        </w:rPr>
        <w:fldChar w:fldCharType="begin" w:fldLock="1"/>
      </w:r>
      <w:r w:rsidR="00821AFD">
        <w:rPr>
          <w:rFonts w:ascii="Calibri" w:hAnsi="Calibri" w:cs="Calibri"/>
        </w:rPr>
        <w:instrText>ADDIN CSL_CITATION { "citationItems" : [ { "id" : "ITEM-1", "itemData" : { "DOI" : "10.1093/eurheartj/ehi325", "ISSN" : "0195-668X", "PMID" : "15923204", "author" : [ { "dropping-particle" : "", "family" : "Pelliccia", "given" : "Antonio", "non-dropping-particle" : "", "parse-names" : false, "suffix" : "" }, { "dropping-particle" : "", "family" : "Fagard", "given" : "Robert", "non-dropping-particle" : "", "parse-names" : false, "suffix" : "" }, { "dropping-particle" : "", "family" : "Bj\u00f8rnstad", "given" : "Hans Halvor", "non-dropping-particle" : "", "parse-names" : false, "suffix" : "" }, { "dropping-particle" : "", "family" : "Anastassakis", "given" : "Aris", "non-dropping-particle" : "", "parse-names" : false, "suffix" : "" }, { "dropping-particle" : "", "family" : "Arbustini", "given" : "Eloisa", "non-dropping-particle" : "", "parse-names" : false, "suffix" : "" }, { "dropping-particle" : "", "family" : "Assanelli", "given" : "Deodato", "non-dropping-particle" : "", "parse-names" : false, "suffix" : "" }, { "dropping-particle" : "", "family" : "Biffi", "given" : "Alessandro", "non-dropping-particle" : "", "parse-names" : false, "suffix" : "" }, { "dropping-particle" : "", "family" : "Borjesson", "given" : "Mats", "non-dropping-particle" : "", "parse-names" : false, "suffix" : "" }, { "dropping-particle" : "", "family" : "Carr\u00e8", "given" : "Fran\u00e7ois", "non-dropping-particle" : "", "parse-names" : false, "suffix" : "" }, { "dropping-particle" : "", "family" : "Corrado", "given" : "Domenico", "non-dropping-particle" : "", "parse-names" : false, "suffix" : "" }, { "dropping-particle" : "", "family" : "Delise", "given" : "Pietro", "non-dropping-particle" : "", "parse-names" : false, "suffix" : "" }, { "dropping-particle" : "", "family" : "Dorwarth", "given" : "Uwe", "non-dropping-particle" : "", "parse-names" : false, "suffix" : "" }, { "dropping-particle" : "", "family" : "Hirth", "given" : "Asle", "non-dropping-particle" : "", "parse-names" : false, "suffix" : "" }, { "dropping-particle" : "", "family" : "Heidbuchel", "given" : "Hein", "non-dropping-particle" : "", "parse-names" : false, "suffix" : "" }, { "dropping-particle" : "", "family" : "Hoffmann", "given" : "Ellen", "non-dropping-particle" : "", "parse-names" : false, "suffix" : "" }, { "dropping-particle" : "", "family" : "Mellwig", "given" : "Klaus P", "non-dropping-particle" : "", "parse-names" : false, "suffix" : "" }, { "dropping-particle" : "", "family" : "Panhuyzen-Goedkoop", "given" : "Nicole", "non-dropping-particle" : "", "parse-names" : false, "suffix" : "" }, { "dropping-particle" : "", "family" : "Pisani", "given" : "Angela", "non-dropping-particle" : "", "parse-names" : false, "suffix" : "" }, { "dropping-particle" : "", "family" : "Solberg", "given" : "Erik E", "non-dropping-particle" : "", "parse-names" : false, "suffix" : "" }, { "dropping-particle" : "", "family" : "Van-Buuren", "given" : "Frank", "non-dropping-particle" : "", "parse-names" : false, "suffix" : "" }, { "dropping-particle" : "", "family" : "Vanhees", "given" : "Luc", "non-dropping-particle" : "", "parse-names" : false, "suffix" : "" }, { "dropping-particle" : "", "family" : "Blomstrom-Lundqvist", "given" : "Carina", "non-dropping-particle" : "", "parse-names" : false, "suffix" : "" }, { "dropping-particle" : "", "family" : "Deligiannis", "given" : "Asterios", "non-dropping-particle" : "", "parse-names" : false, "suffix" : "" }, { "dropping-particle" : "", "family" : "Dugmore", "given" : "Dorian", "non-dropping-particle" : "", "parse-names" : false, "suffix" : "" }, { "dropping-particle" : "", "family" : "Glikson", "given" : "Michael", "non-dropping-particle" : "", "parse-names" : false, "suffix" : "" }, { "dropping-particle" : "", "family" : "Hoff", "given" : "Per Ivar", "non-dropping-particle" : "", "parse-names" : false, "suffix" : "" }, { "dropping-particle" : "", "family" : "Hoffmann", "given" : "Andreas", "non-dropping-particle" : "", "parse-names" : false, "suffix" : "" }, { "dropping-particle" : "", "family" : "Hoffmann", "given" : "Erik", "non-dropping-particle" : "", "parse-names" : false, "suffix" : "" }, { "dropping-particle" : "", "family" : "Horstkotte", "given" : "Dieter", "non-dropping-particle" : "", "parse-names" : false, "suffix" : "" }, { "dropping-particle" : "", "family" : "Nordrehaug", "given" : "Jan Erik", "non-dropping-particle" : "", "parse-names" : false, "suffix" : "" }, { "dropping-particle" : "", "family" : "Oudhof", "given" : "Jan", "non-dropping-particle" : "", "parse-names" : false, "suffix" : "" }, { "dropping-particle" : "", "family" : "McKenna", "given" : "William J", "non-dropping-particle" : "", "parse-names" : false, "suffix" : "" }, { "dropping-particle" : "", "family" : "Penco", "given" : "Maria", "non-dropping-particle" : "", "parse-names" : false, "suffix" : "" }, { "dropping-particle" : "", "family" : "Priori", "given" : "Silvia", "non-dropping-particle" : "", "parse-names" : false, "suffix" : "" }, { "dropping-particle" : "", "family" : "Reybrouck", "given" : "Tony", "non-dropping-particle" : "", "parse-names" : false, "suffix" : "" }, { "dropping-particle" : "", "family" : "Senden", "given" : "Jeff", "non-dropping-particle" : "", "parse-names" : false, "suffix" : "" }, { "dropping-particle" : "", "family" : "Spataro", "given" : "Antonio", "non-dropping-particle" : "", "parse-names" : false, "suffix" : "" }, { "dropping-particle" : "", "family" : "Thiene", "given" : "Gaetano", "non-dropping-particle" : "", "parse-names" : false, "suffix" : "" }, { "dropping-particle" : "", "family" : "Study Group of Sports Cardiology of the Working Group of Cardiac Rehabilitation and Exercise Physiology", "given" : "", "non-dropping-particle" : "", "parse-names" : false, "suffix" : "" }, { "dropping-particle" : "", "family" : "Working Group of Myocardial and Pericardial Diseases of the European Society of Cardiology", "given" : "", "non-dropping-particle" : "", "parse-names" : false, "suffix" : "" } ], "container-title" : "European heart journal", "id" : "ITEM-1", "issue" : "14", "issued" : { "date-parts" : [ [ "2005", "7" ] ] }, "page" : "1422-45", "title" : "Recommendations for competitive sports participation in athletes with cardiovascular disease: a consensus document from the Study Group of Sports Cardiology of the Working Group of Cardiac Rehabilitation and Exercise Physiology and the Working Group of My", "type" : "article-journal", "volume" : "26" }, "uris" : [ "http://www.mendeley.com/documents/?uuid=e252cd0d-1fc3-4f7e-95da-787849cdfd9c" ] } ], "mendeley" : { "formattedCitation" : "&lt;sup&gt;52&lt;/sup&gt;", "plainTextFormattedCitation" : "52", "previouslyFormattedCitation" : "&lt;sup&gt;52&lt;/sup&gt;" }, "properties" : { "noteIndex" : 0 }, "schema" : "https://github.com/citation-style-language/schema/raw/master/csl-citation.json" }</w:instrText>
      </w:r>
      <w:r w:rsidR="00080119" w:rsidRPr="00D72E47">
        <w:rPr>
          <w:rFonts w:ascii="Calibri" w:hAnsi="Calibri" w:cs="Calibri"/>
        </w:rPr>
        <w:fldChar w:fldCharType="separate"/>
      </w:r>
      <w:r w:rsidR="00821AFD" w:rsidRPr="00821AFD">
        <w:rPr>
          <w:rFonts w:ascii="Calibri" w:hAnsi="Calibri" w:cs="Calibri"/>
          <w:noProof/>
          <w:vertAlign w:val="superscript"/>
        </w:rPr>
        <w:t>52</w:t>
      </w:r>
      <w:r w:rsidR="00080119" w:rsidRPr="00D72E47">
        <w:rPr>
          <w:rFonts w:ascii="Calibri" w:hAnsi="Calibri" w:cs="Calibri"/>
        </w:rPr>
        <w:fldChar w:fldCharType="end"/>
      </w:r>
      <w:r w:rsidR="00954D3E" w:rsidRPr="00D72E47">
        <w:rPr>
          <w:rFonts w:ascii="Calibri" w:hAnsi="Calibri" w:cs="Calibri"/>
        </w:rPr>
        <w:t>, and their access to competitive sports is not restricted in the US</w:t>
      </w:r>
      <w:r w:rsidR="005136CD" w:rsidRPr="00D72E47">
        <w:rPr>
          <w:rFonts w:ascii="Calibri" w:hAnsi="Calibri" w:cs="Calibri"/>
        </w:rPr>
        <w:t xml:space="preserve">. </w:t>
      </w:r>
    </w:p>
    <w:p w14:paraId="51E7E390" w14:textId="77777777" w:rsidR="00F5523B" w:rsidRPr="00D72E47" w:rsidRDefault="00F5523B" w:rsidP="00DC7187">
      <w:pPr>
        <w:spacing w:after="0" w:line="480" w:lineRule="auto"/>
        <w:jc w:val="both"/>
        <w:rPr>
          <w:rFonts w:ascii="Calibri" w:hAnsi="Calibri" w:cs="Calibri"/>
          <w:b/>
        </w:rPr>
      </w:pPr>
    </w:p>
    <w:p w14:paraId="293F24D7" w14:textId="77777777" w:rsidR="00DC7187" w:rsidRPr="00D72E47" w:rsidRDefault="00DC7187" w:rsidP="00DC7187">
      <w:pPr>
        <w:spacing w:after="0" w:line="480" w:lineRule="auto"/>
        <w:jc w:val="both"/>
        <w:rPr>
          <w:rFonts w:ascii="Calibri" w:hAnsi="Calibri" w:cs="Calibri"/>
          <w:b/>
        </w:rPr>
      </w:pPr>
      <w:r w:rsidRPr="00D72E47">
        <w:rPr>
          <w:rFonts w:ascii="Calibri" w:hAnsi="Calibri" w:cs="Calibri"/>
          <w:b/>
        </w:rPr>
        <w:t>Diet and fluid intake</w:t>
      </w:r>
    </w:p>
    <w:p w14:paraId="5062F166" w14:textId="15709890" w:rsidR="00916AD8" w:rsidRPr="00D72E47" w:rsidRDefault="00DC7187">
      <w:pPr>
        <w:spacing w:after="0" w:line="480" w:lineRule="auto"/>
        <w:ind w:firstLine="720"/>
        <w:jc w:val="both"/>
        <w:rPr>
          <w:rFonts w:ascii="Calibri" w:hAnsi="Calibri" w:cs="Calibri"/>
        </w:rPr>
      </w:pPr>
      <w:r w:rsidRPr="00D72E47">
        <w:rPr>
          <w:rFonts w:ascii="Calibri" w:hAnsi="Calibri" w:cs="Calibri"/>
        </w:rPr>
        <w:t>The role of diet</w:t>
      </w:r>
      <w:r w:rsidR="00916AD8" w:rsidRPr="00D72E47">
        <w:rPr>
          <w:rFonts w:ascii="Calibri" w:hAnsi="Calibri" w:cs="Calibri"/>
        </w:rPr>
        <w:t>ary habits</w:t>
      </w:r>
      <w:r w:rsidRPr="00D72E47">
        <w:rPr>
          <w:rFonts w:ascii="Calibri" w:hAnsi="Calibri" w:cs="Calibri"/>
        </w:rPr>
        <w:t xml:space="preserve"> is crucial </w:t>
      </w:r>
      <w:r w:rsidR="00F83D38" w:rsidRPr="00D72E47">
        <w:rPr>
          <w:rFonts w:ascii="Calibri" w:hAnsi="Calibri" w:cs="Calibri"/>
        </w:rPr>
        <w:t xml:space="preserve">to both </w:t>
      </w:r>
      <w:r w:rsidRPr="00D72E47">
        <w:rPr>
          <w:rFonts w:ascii="Calibri" w:hAnsi="Calibri" w:cs="Calibri"/>
        </w:rPr>
        <w:t xml:space="preserve">the development and prevention of cardiovascular disease. Diet and lifestyle have been </w:t>
      </w:r>
      <w:r w:rsidR="00366873" w:rsidRPr="00D72E47">
        <w:rPr>
          <w:rFonts w:ascii="Calibri" w:hAnsi="Calibri" w:cs="Calibri"/>
        </w:rPr>
        <w:t>a main focus of</w:t>
      </w:r>
      <w:r w:rsidRPr="00D72E47">
        <w:rPr>
          <w:rFonts w:ascii="Calibri" w:hAnsi="Calibri" w:cs="Calibri"/>
        </w:rPr>
        <w:t xml:space="preserve"> research </w:t>
      </w:r>
      <w:r w:rsidR="000A27CD" w:rsidRPr="00D72E47">
        <w:rPr>
          <w:rFonts w:ascii="Calibri" w:hAnsi="Calibri" w:cs="Calibri"/>
        </w:rPr>
        <w:t xml:space="preserve">in </w:t>
      </w:r>
      <w:r w:rsidR="00F5523B" w:rsidRPr="00D72E47">
        <w:rPr>
          <w:rFonts w:ascii="Calibri" w:hAnsi="Calibri" w:cs="Calibri"/>
        </w:rPr>
        <w:t>coronary artery disease</w:t>
      </w:r>
      <w:r w:rsidR="00F83D38" w:rsidRPr="00D72E47">
        <w:rPr>
          <w:rFonts w:ascii="Calibri" w:hAnsi="Calibri" w:cs="Calibri"/>
        </w:rPr>
        <w:t xml:space="preserve"> for decades</w:t>
      </w:r>
      <w:r w:rsidRPr="00D72E47">
        <w:rPr>
          <w:rFonts w:ascii="Calibri" w:hAnsi="Calibri" w:cs="Calibri"/>
        </w:rPr>
        <w:fldChar w:fldCharType="begin" w:fldLock="1"/>
      </w:r>
      <w:r w:rsidR="00821AFD">
        <w:rPr>
          <w:rFonts w:ascii="Calibri" w:hAnsi="Calibri" w:cs="Calibri"/>
        </w:rPr>
        <w:instrText>ADDIN CSL_CITATION { "citationItems" : [ { "id" : "ITEM-1", "itemData" : { "DOI" : "10.1016/j.jacc.2007.10.016", "ISSN" : "1558-3597", "PMID" : "18206731", "abstract" : "The highly processed, calorie-dense, nutrient-depleted diet favored in the current American culture frequently leads to exaggerated supraphysiological post-prandial spikes in blood glucose and lipids. This state, called post-prandial dysmetabolism, induces immediate oxidant stress, which increases in direct proportion to the increases in glucose and triglycerides after a meal. The transient increase in free radicals acutely triggers atherogenic changes including inflammation, endothelial dysfunction, hypercoagulability, and sympathetic hyperactivity. Post-prandial dysmetabolism is an independent predictor of future cardiovascular events even in nondiabetic individuals. Improvements in diet exert profound and immediate favorable changes in the post-prandial dysmetabolism. Specifically, a diet high in minimally processed, high-fiber, plant-based foods such as vegetables and fruits, whole grains, legumes, and nuts will markedly blunt the post-meal increase in glucose, triglycerides, and inflammation. Additionally, lean protein, vinegar, fish oil, tea, cinnamon, calorie restriction, weight loss, exercise, and low-dose to moderate-dose alcohol each positively impact post-prandial dysmetabolism. Experimental and epidemiological studies indicate that eating patterns, such as the traditional Mediterranean or Okinawan diets, that incorporate these types of foods and beverages reduce inflammation and cardiovascular risk. This anti-inflammatory diet should be considered for the primary and secondary prevention of coronary artery disease and diabetes.", "author" : [ { "dropping-particle" : "", "family" : "O'Keefe", "given" : "James H", "non-dropping-particle" : "", "parse-names" : false, "suffix" : "" }, { "dropping-particle" : "", "family" : "Gheewala", "given" : "Neil M", "non-dropping-particle" : "", "parse-names" : false, "suffix" : "" }, { "dropping-particle" : "", "family" : "O'Keefe", "given" : "Joan O", "non-dropping-particle" : "", "parse-names" : false, "suffix" : "" } ], "container-title" : "Journal of the American College of Cardiology", "id" : "ITEM-1", "issue" : "3", "issued" : { "date-parts" : [ [ "2008", "1", "22" ] ] }, "page" : "249-55", "title" : "Dietary strategies for improving post-prandial glucose, lipids, inflammation, and cardiovascular health.", "type" : "article-journal", "volume" : "51" }, "uris" : [ "http://www.mendeley.com/documents/?uuid=6cc6fcd4-d35a-43d7-9f83-8e1bd4ff270c" ] } ], "mendeley" : { "formattedCitation" : "&lt;sup&gt;53&lt;/sup&gt;", "plainTextFormattedCitation" : "53", "previouslyFormattedCitation" : "&lt;sup&gt;53&lt;/sup&gt;" }, "properties" : { "noteIndex" : 0 }, "schema" : "https://github.com/citation-style-language/schema/raw/master/csl-citation.json" }</w:instrText>
      </w:r>
      <w:r w:rsidRPr="00D72E47">
        <w:rPr>
          <w:rFonts w:ascii="Calibri" w:hAnsi="Calibri" w:cs="Calibri"/>
        </w:rPr>
        <w:fldChar w:fldCharType="separate"/>
      </w:r>
      <w:r w:rsidR="00821AFD" w:rsidRPr="00821AFD">
        <w:rPr>
          <w:rFonts w:ascii="Calibri" w:hAnsi="Calibri" w:cs="Calibri"/>
          <w:noProof/>
          <w:vertAlign w:val="superscript"/>
        </w:rPr>
        <w:t>53</w:t>
      </w:r>
      <w:r w:rsidRPr="00D72E47">
        <w:rPr>
          <w:rFonts w:ascii="Calibri" w:hAnsi="Calibri" w:cs="Calibri"/>
        </w:rPr>
        <w:fldChar w:fldCharType="end"/>
      </w:r>
      <w:r w:rsidRPr="00D72E47">
        <w:rPr>
          <w:rFonts w:ascii="Calibri" w:hAnsi="Calibri" w:cs="Calibri"/>
        </w:rPr>
        <w:t xml:space="preserve">. Benefits and harms of diet </w:t>
      </w:r>
      <w:r w:rsidR="00366873" w:rsidRPr="00D72E47">
        <w:rPr>
          <w:rFonts w:ascii="Calibri" w:hAnsi="Calibri" w:cs="Calibri"/>
        </w:rPr>
        <w:t xml:space="preserve">are not </w:t>
      </w:r>
      <w:r w:rsidRPr="00D72E47">
        <w:rPr>
          <w:rFonts w:ascii="Calibri" w:hAnsi="Calibri" w:cs="Calibri"/>
        </w:rPr>
        <w:t xml:space="preserve">limited to the mechanistic interactions underlying the </w:t>
      </w:r>
      <w:r w:rsidR="00916AD8" w:rsidRPr="00D72E47">
        <w:rPr>
          <w:rFonts w:ascii="Calibri" w:hAnsi="Calibri" w:cs="Calibri"/>
        </w:rPr>
        <w:t xml:space="preserve">progression </w:t>
      </w:r>
      <w:r w:rsidRPr="00D72E47">
        <w:rPr>
          <w:rFonts w:ascii="Calibri" w:hAnsi="Calibri" w:cs="Calibri"/>
        </w:rPr>
        <w:t>of atherosclerosis, but extend</w:t>
      </w:r>
      <w:r w:rsidR="00F83D38" w:rsidRPr="00D72E47">
        <w:rPr>
          <w:rFonts w:ascii="Calibri" w:hAnsi="Calibri" w:cs="Calibri"/>
        </w:rPr>
        <w:t xml:space="preserve"> </w:t>
      </w:r>
      <w:r w:rsidRPr="00D72E47">
        <w:rPr>
          <w:rFonts w:ascii="Calibri" w:hAnsi="Calibri" w:cs="Calibri"/>
        </w:rPr>
        <w:t>to other scenarios</w:t>
      </w:r>
      <w:r w:rsidR="00F83D38" w:rsidRPr="00D72E47">
        <w:rPr>
          <w:rFonts w:ascii="Calibri" w:hAnsi="Calibri" w:cs="Calibri"/>
        </w:rPr>
        <w:t>,</w:t>
      </w:r>
      <w:r w:rsidRPr="00D72E47">
        <w:rPr>
          <w:rFonts w:ascii="Calibri" w:hAnsi="Calibri" w:cs="Calibri"/>
        </w:rPr>
        <w:t xml:space="preserve"> including primary cardiomyopathies. </w:t>
      </w:r>
      <w:r w:rsidR="000A27CD" w:rsidRPr="00D72E47">
        <w:rPr>
          <w:rFonts w:ascii="Calibri" w:hAnsi="Calibri" w:cs="Calibri"/>
        </w:rPr>
        <w:t xml:space="preserve">For example, </w:t>
      </w:r>
      <w:r w:rsidR="00F83D38" w:rsidRPr="00D72E47">
        <w:rPr>
          <w:rFonts w:ascii="Calibri" w:hAnsi="Calibri" w:cs="Calibri"/>
        </w:rPr>
        <w:t xml:space="preserve">a </w:t>
      </w:r>
      <w:r w:rsidRPr="00D72E47">
        <w:rPr>
          <w:rFonts w:ascii="Calibri" w:hAnsi="Calibri" w:cs="Calibri"/>
        </w:rPr>
        <w:t>soy diet was associated with progress</w:t>
      </w:r>
      <w:r w:rsidR="00366873" w:rsidRPr="00D72E47">
        <w:rPr>
          <w:rFonts w:ascii="Calibri" w:hAnsi="Calibri" w:cs="Calibri"/>
        </w:rPr>
        <w:t xml:space="preserve">ive to severe end-stage cardiomyopathy </w:t>
      </w:r>
      <w:r w:rsidRPr="00D72E47">
        <w:rPr>
          <w:rFonts w:ascii="Calibri" w:hAnsi="Calibri" w:cs="Calibri"/>
        </w:rPr>
        <w:t>and heart failure</w:t>
      </w:r>
      <w:r w:rsidR="000A27CD" w:rsidRPr="00D72E47">
        <w:rPr>
          <w:rFonts w:ascii="Calibri" w:hAnsi="Calibri" w:cs="Calibri"/>
        </w:rPr>
        <w:t xml:space="preserve"> in a transgenic mouse model of α-myosin heavy chain HCM</w:t>
      </w:r>
      <w:r w:rsidR="00366873" w:rsidRPr="00D72E47">
        <w:rPr>
          <w:rFonts w:ascii="Calibri" w:hAnsi="Calibri" w:cs="Calibri"/>
        </w:rPr>
        <w:t>, possibly through induction of augmented cell growth and apoptosis</w:t>
      </w:r>
      <w:r w:rsidRPr="00D72E47">
        <w:rPr>
          <w:rFonts w:ascii="Calibri" w:hAnsi="Calibri" w:cs="Calibri"/>
        </w:rPr>
        <w:t>. Conversely</w:t>
      </w:r>
      <w:r w:rsidR="00F83D38" w:rsidRPr="00D72E47">
        <w:rPr>
          <w:rFonts w:ascii="Calibri" w:hAnsi="Calibri" w:cs="Calibri"/>
        </w:rPr>
        <w:t>,</w:t>
      </w:r>
      <w:r w:rsidRPr="00D72E47">
        <w:rPr>
          <w:rFonts w:ascii="Calibri" w:hAnsi="Calibri" w:cs="Calibri"/>
        </w:rPr>
        <w:t xml:space="preserve"> </w:t>
      </w:r>
      <w:r w:rsidR="00366873" w:rsidRPr="00D72E47">
        <w:rPr>
          <w:rFonts w:ascii="Calibri" w:hAnsi="Calibri" w:cs="Calibri"/>
        </w:rPr>
        <w:t xml:space="preserve">such evolution was prevented by </w:t>
      </w:r>
      <w:r w:rsidRPr="00D72E47">
        <w:rPr>
          <w:rFonts w:ascii="Calibri" w:hAnsi="Calibri" w:cs="Calibri"/>
        </w:rPr>
        <w:t>a casein diet</w:t>
      </w:r>
      <w:r w:rsidRPr="00D72E47">
        <w:rPr>
          <w:rFonts w:ascii="Calibri" w:hAnsi="Calibri" w:cs="Calibri"/>
        </w:rPr>
        <w:fldChar w:fldCharType="begin" w:fldLock="1"/>
      </w:r>
      <w:r w:rsidR="00821AFD">
        <w:rPr>
          <w:rFonts w:ascii="Calibri" w:hAnsi="Calibri" w:cs="Calibri"/>
        </w:rPr>
        <w:instrText>ADDIN CSL_CITATION { "citationItems" : [ { "id" : "ITEM-1", "itemData" : { "DOI" : "10.1172/JCI24676", "ISSN" : "0021-9738", "PMID" : "16395406", "abstract" : "We report that dietary modification from a soy-based diet to a casein-based diet radically improves disease indicators and cardiac function in a transgenic mouse model of hypertrophic cardiomyopathy. On a soy diet, males with a mutation in the alpha-myosin heavy chain gene progress to dilation and heart failure. However, males fed a casein diet no longer deteriorate to severe, dilated cardiomyopathy. Remarkably, their LV size and contractile function are preserved. Further, this diet prevents a number of pathologic indicators in males, including fibrosis, induction of beta-myosin heavy chain, inactivation of glycogen synthase kinase 3beta (GSK3beta), and caspase-3 activation.", "author" : [ { "dropping-particle" : "", "family" : "Stauffer", "given" : "Brian L", "non-dropping-particle" : "", "parse-names" : false, "suffix" : "" }, { "dropping-particle" : "", "family" : "Konhilas", "given" : "John P", "non-dropping-particle" : "", "parse-names" : false, "suffix" : "" }, { "dropping-particle" : "", "family" : "Luczak", "given" : "Elizabeth D", "non-dropping-particle" : "", "parse-names" : false, "suffix" : "" }, { "dropping-particle" : "", "family" : "Leinwand", "given" : "Leslie A", "non-dropping-particle" : "", "parse-names" : false, "suffix" : "" } ], "container-title" : "The Journal of clinical investigation", "id" : "ITEM-1", "issue" : "1", "issued" : { "date-parts" : [ [ "2006", "1" ] ] }, "page" : "209-16", "title" : "Soy diet worsens heart disease in mice.", "type" : "article-journal", "volume" : "116" }, "uris" : [ "http://www.mendeley.com/documents/?uuid=2ff018bb-9dc0-4db1-a02d-f194d69fa3d4" ] } ], "mendeley" : { "formattedCitation" : "&lt;sup&gt;54&lt;/sup&gt;", "plainTextFormattedCitation" : "54", "previouslyFormattedCitation" : "&lt;sup&gt;54&lt;/sup&gt;" }, "properties" : { "noteIndex" : 0 }, "schema" : "https://github.com/citation-style-language/schema/raw/master/csl-citation.json" }</w:instrText>
      </w:r>
      <w:r w:rsidRPr="00D72E47">
        <w:rPr>
          <w:rFonts w:ascii="Calibri" w:hAnsi="Calibri" w:cs="Calibri"/>
        </w:rPr>
        <w:fldChar w:fldCharType="separate"/>
      </w:r>
      <w:r w:rsidR="00821AFD" w:rsidRPr="00821AFD">
        <w:rPr>
          <w:rFonts w:ascii="Calibri" w:hAnsi="Calibri" w:cs="Calibri"/>
          <w:noProof/>
          <w:vertAlign w:val="superscript"/>
        </w:rPr>
        <w:t>54</w:t>
      </w:r>
      <w:r w:rsidRPr="00D72E47">
        <w:rPr>
          <w:rFonts w:ascii="Calibri" w:hAnsi="Calibri" w:cs="Calibri"/>
        </w:rPr>
        <w:fldChar w:fldCharType="end"/>
      </w:r>
      <w:r w:rsidRPr="00D72E47">
        <w:rPr>
          <w:rFonts w:ascii="Calibri" w:hAnsi="Calibri" w:cs="Calibri"/>
        </w:rPr>
        <w:t xml:space="preserve">. </w:t>
      </w:r>
      <w:r w:rsidR="00366873" w:rsidRPr="00D72E47">
        <w:rPr>
          <w:rFonts w:ascii="Calibri" w:hAnsi="Calibri" w:cs="Calibri"/>
        </w:rPr>
        <w:t>To date</w:t>
      </w:r>
      <w:r w:rsidRPr="00D72E47">
        <w:rPr>
          <w:rFonts w:ascii="Calibri" w:hAnsi="Calibri" w:cs="Calibri"/>
        </w:rPr>
        <w:t xml:space="preserve">, </w:t>
      </w:r>
      <w:r w:rsidR="00916AD8" w:rsidRPr="00D72E47">
        <w:rPr>
          <w:rFonts w:ascii="Calibri" w:hAnsi="Calibri" w:cs="Calibri"/>
        </w:rPr>
        <w:t xml:space="preserve">however, </w:t>
      </w:r>
      <w:r w:rsidRPr="00D72E47">
        <w:rPr>
          <w:rFonts w:ascii="Calibri" w:hAnsi="Calibri" w:cs="Calibri"/>
        </w:rPr>
        <w:t xml:space="preserve">the </w:t>
      </w:r>
      <w:r w:rsidR="00366873" w:rsidRPr="00D72E47">
        <w:rPr>
          <w:rFonts w:ascii="Calibri" w:hAnsi="Calibri" w:cs="Calibri"/>
        </w:rPr>
        <w:t xml:space="preserve">impact </w:t>
      </w:r>
      <w:r w:rsidRPr="00D72E47">
        <w:rPr>
          <w:rFonts w:ascii="Calibri" w:hAnsi="Calibri" w:cs="Calibri"/>
        </w:rPr>
        <w:t xml:space="preserve">of </w:t>
      </w:r>
      <w:r w:rsidR="00366873" w:rsidRPr="00D72E47">
        <w:rPr>
          <w:rFonts w:ascii="Calibri" w:hAnsi="Calibri" w:cs="Calibri"/>
        </w:rPr>
        <w:t xml:space="preserve">different </w:t>
      </w:r>
      <w:r w:rsidRPr="00D72E47">
        <w:rPr>
          <w:rFonts w:ascii="Calibri" w:hAnsi="Calibri" w:cs="Calibri"/>
        </w:rPr>
        <w:t>diet</w:t>
      </w:r>
      <w:r w:rsidR="00366873" w:rsidRPr="00D72E47">
        <w:rPr>
          <w:rFonts w:ascii="Calibri" w:hAnsi="Calibri" w:cs="Calibri"/>
        </w:rPr>
        <w:t>ary regimens</w:t>
      </w:r>
      <w:r w:rsidRPr="00D72E47">
        <w:rPr>
          <w:rFonts w:ascii="Calibri" w:hAnsi="Calibri" w:cs="Calibri"/>
        </w:rPr>
        <w:t xml:space="preserve"> </w:t>
      </w:r>
      <w:r w:rsidR="00366873" w:rsidRPr="00D72E47">
        <w:rPr>
          <w:rFonts w:ascii="Calibri" w:hAnsi="Calibri" w:cs="Calibri"/>
        </w:rPr>
        <w:t xml:space="preserve">on </w:t>
      </w:r>
      <w:r w:rsidRPr="00D72E47">
        <w:rPr>
          <w:rFonts w:ascii="Calibri" w:hAnsi="Calibri" w:cs="Calibri"/>
        </w:rPr>
        <w:t xml:space="preserve">patients with HCM has not </w:t>
      </w:r>
      <w:r w:rsidR="00F40C48" w:rsidRPr="00D72E47">
        <w:rPr>
          <w:rFonts w:ascii="Calibri" w:hAnsi="Calibri" w:cs="Calibri"/>
        </w:rPr>
        <w:t>been</w:t>
      </w:r>
      <w:r w:rsidRPr="00D72E47">
        <w:rPr>
          <w:rFonts w:ascii="Calibri" w:hAnsi="Calibri" w:cs="Calibri"/>
        </w:rPr>
        <w:t xml:space="preserve"> </w:t>
      </w:r>
      <w:r w:rsidR="00366873" w:rsidRPr="00D72E47">
        <w:rPr>
          <w:rFonts w:ascii="Calibri" w:hAnsi="Calibri" w:cs="Calibri"/>
        </w:rPr>
        <w:t>investigated</w:t>
      </w:r>
      <w:r w:rsidRPr="00D72E47">
        <w:rPr>
          <w:rFonts w:ascii="Calibri" w:hAnsi="Calibri" w:cs="Calibri"/>
        </w:rPr>
        <w:t>.</w:t>
      </w:r>
      <w:r w:rsidR="00366873" w:rsidRPr="00D72E47">
        <w:rPr>
          <w:rFonts w:ascii="Calibri" w:hAnsi="Calibri" w:cs="Calibri"/>
        </w:rPr>
        <w:t xml:space="preserve"> </w:t>
      </w:r>
    </w:p>
    <w:p w14:paraId="077FA39D" w14:textId="0040461B" w:rsidR="00DC7187" w:rsidRPr="00D72E47" w:rsidRDefault="00916AD8">
      <w:pPr>
        <w:spacing w:after="0" w:line="480" w:lineRule="auto"/>
        <w:ind w:firstLine="720"/>
        <w:jc w:val="both"/>
        <w:rPr>
          <w:rFonts w:ascii="Calibri" w:hAnsi="Calibri" w:cs="Calibri"/>
        </w:rPr>
      </w:pPr>
      <w:r w:rsidRPr="00D72E47">
        <w:rPr>
          <w:rFonts w:ascii="Calibri" w:hAnsi="Calibri" w:cs="Calibri"/>
        </w:rPr>
        <w:t xml:space="preserve">In clinical practice, </w:t>
      </w:r>
      <w:r w:rsidR="00E3332C" w:rsidRPr="00D72E47">
        <w:rPr>
          <w:rFonts w:ascii="Calibri" w:hAnsi="Calibri" w:cs="Calibri"/>
        </w:rPr>
        <w:t>a</w:t>
      </w:r>
      <w:r w:rsidR="000A27CD" w:rsidRPr="00D72E47">
        <w:rPr>
          <w:rFonts w:ascii="Calibri" w:hAnsi="Calibri" w:cs="Calibri"/>
        </w:rPr>
        <w:t>part from the</w:t>
      </w:r>
      <w:r w:rsidR="00E3332C" w:rsidRPr="00D72E47">
        <w:rPr>
          <w:rFonts w:ascii="Calibri" w:hAnsi="Calibri" w:cs="Calibri"/>
        </w:rPr>
        <w:t xml:space="preserve"> obvious</w:t>
      </w:r>
      <w:r w:rsidR="000A27CD" w:rsidRPr="00D72E47">
        <w:rPr>
          <w:rFonts w:ascii="Calibri" w:hAnsi="Calibri" w:cs="Calibri"/>
        </w:rPr>
        <w:t xml:space="preserve"> implications </w:t>
      </w:r>
      <w:r w:rsidR="00E3332C" w:rsidRPr="00D72E47">
        <w:rPr>
          <w:rFonts w:ascii="Calibri" w:hAnsi="Calibri" w:cs="Calibri"/>
        </w:rPr>
        <w:t xml:space="preserve">related to </w:t>
      </w:r>
      <w:r w:rsidR="000A27CD" w:rsidRPr="00D72E47">
        <w:rPr>
          <w:rFonts w:ascii="Calibri" w:hAnsi="Calibri" w:cs="Calibri"/>
        </w:rPr>
        <w:t xml:space="preserve">weight </w:t>
      </w:r>
      <w:r w:rsidR="00E3332C" w:rsidRPr="00D72E47">
        <w:rPr>
          <w:rFonts w:ascii="Calibri" w:hAnsi="Calibri" w:cs="Calibri"/>
        </w:rPr>
        <w:t>control and cardiovascular prevention</w:t>
      </w:r>
      <w:r w:rsidR="000A27CD" w:rsidRPr="00D72E47">
        <w:rPr>
          <w:rFonts w:ascii="Calibri" w:hAnsi="Calibri" w:cs="Calibri"/>
        </w:rPr>
        <w:t xml:space="preserve">, dietary </w:t>
      </w:r>
      <w:r w:rsidR="00E3332C" w:rsidRPr="00D72E47">
        <w:rPr>
          <w:rFonts w:ascii="Calibri" w:hAnsi="Calibri" w:cs="Calibri"/>
        </w:rPr>
        <w:t xml:space="preserve">advice to HCM patients should deal with the </w:t>
      </w:r>
      <w:r w:rsidR="000A27CD" w:rsidRPr="00D72E47">
        <w:rPr>
          <w:rFonts w:ascii="Calibri" w:hAnsi="Calibri" w:cs="Calibri"/>
        </w:rPr>
        <w:t xml:space="preserve">effects </w:t>
      </w:r>
      <w:r w:rsidR="00E3332C" w:rsidRPr="00D72E47">
        <w:rPr>
          <w:rFonts w:ascii="Calibri" w:hAnsi="Calibri" w:cs="Calibri"/>
        </w:rPr>
        <w:t xml:space="preserve">of meals </w:t>
      </w:r>
      <w:r w:rsidR="000A27CD" w:rsidRPr="00D72E47">
        <w:rPr>
          <w:rFonts w:ascii="Calibri" w:hAnsi="Calibri" w:cs="Calibri"/>
        </w:rPr>
        <w:t xml:space="preserve">on </w:t>
      </w:r>
      <w:r w:rsidR="003D79BB" w:rsidRPr="00D72E47">
        <w:rPr>
          <w:rFonts w:ascii="Calibri" w:hAnsi="Calibri" w:cs="Calibri"/>
        </w:rPr>
        <w:t xml:space="preserve">quality of life and symptomatic status. Following </w:t>
      </w:r>
      <w:r w:rsidR="00E3332C" w:rsidRPr="00D72E47">
        <w:rPr>
          <w:rFonts w:ascii="Calibri" w:hAnsi="Calibri" w:cs="Calibri"/>
        </w:rPr>
        <w:t>food intake</w:t>
      </w:r>
      <w:r w:rsidR="003D79BB" w:rsidRPr="00D72E47">
        <w:rPr>
          <w:rFonts w:ascii="Calibri" w:hAnsi="Calibri" w:cs="Calibri"/>
        </w:rPr>
        <w:t>, splanchnic blood flow sequestration results in decreased circulating plasma volume, thereby increasing LV ou</w:t>
      </w:r>
      <w:r w:rsidR="008F424E" w:rsidRPr="00D72E47">
        <w:rPr>
          <w:rFonts w:ascii="Calibri" w:hAnsi="Calibri" w:cs="Calibri"/>
        </w:rPr>
        <w:t>t</w:t>
      </w:r>
      <w:r w:rsidR="003D79BB" w:rsidRPr="00D72E47">
        <w:rPr>
          <w:rFonts w:ascii="Calibri" w:hAnsi="Calibri" w:cs="Calibri"/>
        </w:rPr>
        <w:t>flow gradients</w:t>
      </w:r>
      <w:r w:rsidR="00271C7F" w:rsidRPr="00D72E47">
        <w:rPr>
          <w:rFonts w:ascii="Calibri" w:hAnsi="Calibri" w:cs="Calibri"/>
        </w:rPr>
        <w:fldChar w:fldCharType="begin" w:fldLock="1"/>
      </w:r>
      <w:r w:rsidR="00821AFD">
        <w:rPr>
          <w:rFonts w:ascii="Calibri" w:hAnsi="Calibri" w:cs="Calibri"/>
        </w:rPr>
        <w:instrText>ADDIN CSL_CITATION { "citationItems" : [ { "id" : "ITEM-1", "itemData" : { "ISSN" : "0160-9289", "PMID" : "8821423", "abstract" : "Some patients with hypertrophic cardiomyopathy experience postprandial exacerbation of symptoms. The aim of this study was to determine whether the hemodynamic and/or hormonal responses to a meal differ between patients with and without postprandial symptoms. Ten hypertrophic cardiomyopathy patients with postprandial symptoms, 10 patients without postprandial symptoms, and 10 normal subjects ate a 740 Kcal meal, following which heart rate, blood pressure, and echocardiographic and gastrointestinal hormone changes were compared among the three groups. Heart rate increased (p &lt; 0.001) and diastolic blood pressure fell (p &lt; 0.001) to a similar degree in the three groups. Left ventricular outflow tract velocity increased (p &lt; 0.01) and some patients had substantial increases in outflow tract pressure gradient; however, this was independent of the presence or absence of postprandial symptoms. The atrial contribution to filling increased in normal subjects and in both groups of hypertrophic cardiomyopathy patients. There was no significant difference in the gastrointestinal hormone changes in the three groups. In summary, there is no evidence for a distinctive hemodynamic or hormonal response to food in hypertrophic cardiomyopathy patients with postprandial symptoms. These symptoms more likely reflect differences in underlying cardiac disease characteristics and severity.", "author" : [ { "dropping-particle" : "", "family" : "Gilligan", "given" : "D M", "non-dropping-particle" : "", "parse-names" : false, "suffix" : "" }, { "dropping-particle" : "", "family" : "Marsonis", "given" : "A", "non-dropping-particle" : "", "parse-names" : false, "suffix" : "" }, { "dropping-particle" : "", "family" : "Joshi", "given" : "J", "non-dropping-particle" : "", "parse-names" : false, "suffix" : "" }, { "dropping-particle" : "", "family" : "Nihoyannopoulos", "given" : "P", "non-dropping-particle" : "", "parse-names" : false, "suffix" : "" }, { "dropping-particle" : "", "family" : "Ghatei", "given" : "M A", "non-dropping-particle" : "", "parse-names" : false, "suffix" : "" }, { "dropping-particle" : "", "family" : "Bloom", "given" : "S R", "non-dropping-particle" : "", "parse-names" : false, "suffix" : "" }, { "dropping-particle" : "", "family" : "Oakley", "given" : "C M", "non-dropping-particle" : "", "parse-names" : false, "suffix" : "" } ], "container-title" : "Clinical cardiology", "id" : "ITEM-1", "issue" : "2", "issued" : { "date-parts" : [ [ "1996", "2" ] ] }, "page" : "129-35", "title" : "Cardiovascular and hormonal responses to a meal in hypertrophic cardiomyopathy: a comparison of patients with and without postprandial exacerbation of symptoms.", "type" : "article-journal", "volume" : "19" }, "uris" : [ "http://www.mendeley.com/documents/?uuid=d40c4128-88bd-4883-9552-704a52a12c87" ] }, { "id" : "ITEM-2", "itemData" : { "DOI" : "10.1016/j.jacc.2013.02.079", "ISSN" : "1558-3597", "PMID" : "23602772", "author" : [ { "dropping-particle" : "", "family" : "Feiner", "given" : "Ellina", "non-dropping-particle" : "", "parse-names" : false, "suffix" : "" }, { "dropping-particle" : "", "family" : "Arabadjian", "given" : "Milla", "non-dropping-particle" : "", "parse-names" : false, "suffix" : "" }, { "dropping-particle" : "", "family" : "Winson", "given" : "Glenda", "non-dropping-particle" : "", "parse-names" : false, "suffix" : "" }, { "dropping-particle" : "", "family" : "Kim", "given" : "Bette", "non-dropping-particle" : "", "parse-names" : false, "suffix" : "" }, { "dropping-particle" : "", "family" : "Chaudhry", "given" : "Farooq", "non-dropping-particle" : "", "parse-names" : false, "suffix" : "" }, { "dropping-particle" : "V", "family" : "Sherrid", "given" : "Mark", "non-dropping-particle" : "", "parse-names" : false, "suffix" : "" } ], "container-title" : "Journal of the American College of Cardiology", "id" : "ITEM-2", "issue" : "24", "issued" : { "date-parts" : [ [ "2013", "6", "18" ] ] }, "page" : "2487-8", "title" : "Post-prandial upright exercise echocardiography in hypertrophic cardiomyopathy.", "type" : "article-journal", "volume" : "61" }, "uris" : [ "http://www.mendeley.com/documents/?uuid=b62d082e-b403-4d70-a4f3-be220f5ec2fa" ] } ], "mendeley" : { "formattedCitation" : "&lt;sup&gt;55,56&lt;/sup&gt;", "plainTextFormattedCitation" : "55,56", "previouslyFormattedCitation" : "&lt;sup&gt;55,56&lt;/sup&gt;" }, "properties" : { "noteIndex" : 0 }, "schema" : "https://github.com/citation-style-language/schema/raw/master/csl-citation.json" }</w:instrText>
      </w:r>
      <w:r w:rsidR="00271C7F" w:rsidRPr="00D72E47">
        <w:rPr>
          <w:rFonts w:ascii="Calibri" w:hAnsi="Calibri" w:cs="Calibri"/>
        </w:rPr>
        <w:fldChar w:fldCharType="separate"/>
      </w:r>
      <w:r w:rsidR="00821AFD" w:rsidRPr="00821AFD">
        <w:rPr>
          <w:rFonts w:ascii="Calibri" w:hAnsi="Calibri" w:cs="Calibri"/>
          <w:noProof/>
          <w:vertAlign w:val="superscript"/>
        </w:rPr>
        <w:t>55,56</w:t>
      </w:r>
      <w:r w:rsidR="00271C7F" w:rsidRPr="00D72E47">
        <w:rPr>
          <w:rFonts w:ascii="Calibri" w:hAnsi="Calibri" w:cs="Calibri"/>
        </w:rPr>
        <w:fldChar w:fldCharType="end"/>
      </w:r>
      <w:r w:rsidR="003D79BB" w:rsidRPr="00D72E47">
        <w:rPr>
          <w:rFonts w:ascii="Calibri" w:hAnsi="Calibri" w:cs="Calibri"/>
        </w:rPr>
        <w:t xml:space="preserve">. </w:t>
      </w:r>
      <w:r w:rsidR="00E3332C" w:rsidRPr="00D72E47">
        <w:rPr>
          <w:rFonts w:ascii="Calibri" w:hAnsi="Calibri" w:cs="Calibri"/>
        </w:rPr>
        <w:t>Thus, p</w:t>
      </w:r>
      <w:r w:rsidR="003D79BB" w:rsidRPr="00D72E47">
        <w:rPr>
          <w:rFonts w:ascii="Calibri" w:hAnsi="Calibri" w:cs="Calibri"/>
        </w:rPr>
        <w:t xml:space="preserve">ost-prandial symptoms </w:t>
      </w:r>
      <w:r w:rsidR="001B11A9" w:rsidRPr="00D72E47">
        <w:rPr>
          <w:rFonts w:ascii="Calibri" w:hAnsi="Calibri" w:cs="Calibri"/>
        </w:rPr>
        <w:t>of</w:t>
      </w:r>
      <w:r w:rsidR="003D79BB" w:rsidRPr="00D72E47">
        <w:rPr>
          <w:rFonts w:ascii="Calibri" w:hAnsi="Calibri" w:cs="Calibri"/>
        </w:rPr>
        <w:t xml:space="preserve"> angina</w:t>
      </w:r>
      <w:r w:rsidR="00E3332C" w:rsidRPr="00D72E47">
        <w:rPr>
          <w:rFonts w:ascii="Calibri" w:hAnsi="Calibri" w:cs="Calibri"/>
        </w:rPr>
        <w:t>,</w:t>
      </w:r>
      <w:r w:rsidR="003D79BB" w:rsidRPr="00D72E47">
        <w:rPr>
          <w:rFonts w:ascii="Calibri" w:hAnsi="Calibri" w:cs="Calibri"/>
        </w:rPr>
        <w:t xml:space="preserve"> dyspnoea</w:t>
      </w:r>
      <w:r w:rsidR="00E3332C" w:rsidRPr="00D72E47">
        <w:rPr>
          <w:rFonts w:ascii="Calibri" w:hAnsi="Calibri" w:cs="Calibri"/>
        </w:rPr>
        <w:t xml:space="preserve"> and</w:t>
      </w:r>
      <w:r w:rsidR="003D79BB" w:rsidRPr="00D72E47">
        <w:rPr>
          <w:rFonts w:ascii="Calibri" w:hAnsi="Calibri" w:cs="Calibri"/>
        </w:rPr>
        <w:t xml:space="preserve"> </w:t>
      </w:r>
      <w:r w:rsidR="00E3332C" w:rsidRPr="00D72E47">
        <w:rPr>
          <w:rFonts w:ascii="Calibri" w:hAnsi="Calibri" w:cs="Calibri"/>
        </w:rPr>
        <w:t xml:space="preserve">- </w:t>
      </w:r>
      <w:r w:rsidR="003D79BB" w:rsidRPr="00D72E47">
        <w:rPr>
          <w:rFonts w:ascii="Calibri" w:hAnsi="Calibri" w:cs="Calibri"/>
        </w:rPr>
        <w:t xml:space="preserve">occasionally </w:t>
      </w:r>
      <w:r w:rsidR="00E3332C" w:rsidRPr="00D72E47">
        <w:rPr>
          <w:rFonts w:ascii="Calibri" w:hAnsi="Calibri" w:cs="Calibri"/>
        </w:rPr>
        <w:t xml:space="preserve">– </w:t>
      </w:r>
      <w:r w:rsidR="003D79BB" w:rsidRPr="00D72E47">
        <w:rPr>
          <w:rFonts w:ascii="Calibri" w:hAnsi="Calibri" w:cs="Calibri"/>
        </w:rPr>
        <w:t>syncope</w:t>
      </w:r>
      <w:r w:rsidR="00E3332C" w:rsidRPr="00D72E47">
        <w:rPr>
          <w:rFonts w:ascii="Calibri" w:hAnsi="Calibri" w:cs="Calibri"/>
        </w:rPr>
        <w:t>,</w:t>
      </w:r>
      <w:r w:rsidR="003D79BB" w:rsidRPr="00D72E47">
        <w:rPr>
          <w:rFonts w:ascii="Calibri" w:hAnsi="Calibri" w:cs="Calibri"/>
        </w:rPr>
        <w:t xml:space="preserve"> are </w:t>
      </w:r>
      <w:r w:rsidR="00027215" w:rsidRPr="00D72E47">
        <w:rPr>
          <w:rFonts w:ascii="Calibri" w:hAnsi="Calibri" w:cs="Calibri"/>
        </w:rPr>
        <w:t>common</w:t>
      </w:r>
      <w:r w:rsidR="003D79BB" w:rsidRPr="00D72E47">
        <w:rPr>
          <w:rFonts w:ascii="Calibri" w:hAnsi="Calibri" w:cs="Calibri"/>
        </w:rPr>
        <w:t xml:space="preserve"> in obstructive HCM</w:t>
      </w:r>
      <w:r w:rsidR="00E3332C" w:rsidRPr="00D72E47">
        <w:rPr>
          <w:rFonts w:ascii="Calibri" w:hAnsi="Calibri" w:cs="Calibri"/>
        </w:rPr>
        <w:t xml:space="preserve">. Patients should be </w:t>
      </w:r>
      <w:r w:rsidR="003D79BB" w:rsidRPr="00D72E47">
        <w:rPr>
          <w:rFonts w:ascii="Calibri" w:hAnsi="Calibri" w:cs="Calibri"/>
        </w:rPr>
        <w:t>recommend</w:t>
      </w:r>
      <w:r w:rsidR="00027215" w:rsidRPr="00D72E47">
        <w:rPr>
          <w:rFonts w:ascii="Calibri" w:hAnsi="Calibri" w:cs="Calibri"/>
        </w:rPr>
        <w:t>ed</w:t>
      </w:r>
      <w:r w:rsidR="003D79BB" w:rsidRPr="00D72E47">
        <w:rPr>
          <w:rFonts w:ascii="Calibri" w:hAnsi="Calibri" w:cs="Calibri"/>
        </w:rPr>
        <w:t xml:space="preserve"> to avoid large </w:t>
      </w:r>
      <w:r w:rsidR="00E3332C" w:rsidRPr="00D72E47">
        <w:rPr>
          <w:rFonts w:ascii="Calibri" w:hAnsi="Calibri" w:cs="Calibri"/>
        </w:rPr>
        <w:t xml:space="preserve">meals </w:t>
      </w:r>
      <w:r w:rsidR="003D79BB" w:rsidRPr="00D72E47">
        <w:rPr>
          <w:rFonts w:ascii="Calibri" w:hAnsi="Calibri" w:cs="Calibri"/>
        </w:rPr>
        <w:t xml:space="preserve">and reduce levels of </w:t>
      </w:r>
      <w:r w:rsidR="00027215" w:rsidRPr="00D72E47">
        <w:rPr>
          <w:rFonts w:ascii="Calibri" w:hAnsi="Calibri" w:cs="Calibri"/>
        </w:rPr>
        <w:t xml:space="preserve">post-prandial </w:t>
      </w:r>
      <w:r w:rsidR="003D79BB" w:rsidRPr="00D72E47">
        <w:rPr>
          <w:rFonts w:ascii="Calibri" w:hAnsi="Calibri" w:cs="Calibri"/>
        </w:rPr>
        <w:t xml:space="preserve">activity. </w:t>
      </w:r>
      <w:r w:rsidR="00DC7187" w:rsidRPr="00D72E47">
        <w:rPr>
          <w:rFonts w:ascii="Calibri" w:hAnsi="Calibri" w:cs="Calibri"/>
        </w:rPr>
        <w:t>Dehydration</w:t>
      </w:r>
      <w:r w:rsidR="006D3D52" w:rsidRPr="00D72E47">
        <w:rPr>
          <w:rFonts w:ascii="Calibri" w:hAnsi="Calibri" w:cs="Calibri"/>
        </w:rPr>
        <w:t>,</w:t>
      </w:r>
      <w:r w:rsidR="00DC7187" w:rsidRPr="00D72E47">
        <w:rPr>
          <w:rFonts w:ascii="Calibri" w:hAnsi="Calibri" w:cs="Calibri"/>
        </w:rPr>
        <w:t xml:space="preserve"> which results in reduced preload and increased contractility</w:t>
      </w:r>
      <w:r w:rsidR="006D3D52" w:rsidRPr="00D72E47">
        <w:rPr>
          <w:rFonts w:ascii="Calibri" w:hAnsi="Calibri" w:cs="Calibri"/>
        </w:rPr>
        <w:t>,</w:t>
      </w:r>
      <w:r w:rsidR="00DC7187" w:rsidRPr="00D72E47">
        <w:rPr>
          <w:rFonts w:ascii="Calibri" w:hAnsi="Calibri" w:cs="Calibri"/>
        </w:rPr>
        <w:t xml:space="preserve"> should also be avoided. </w:t>
      </w:r>
      <w:r w:rsidR="003D79BB" w:rsidRPr="00D72E47">
        <w:rPr>
          <w:rFonts w:ascii="Calibri" w:hAnsi="Calibri" w:cs="Calibri"/>
        </w:rPr>
        <w:t>Finally, a</w:t>
      </w:r>
      <w:r w:rsidR="00DC7187" w:rsidRPr="00D72E47">
        <w:rPr>
          <w:rFonts w:ascii="Calibri" w:hAnsi="Calibri" w:cs="Calibri"/>
        </w:rPr>
        <w:t xml:space="preserve">lcohol </w:t>
      </w:r>
      <w:r w:rsidR="003D79BB" w:rsidRPr="00D72E47">
        <w:rPr>
          <w:rFonts w:ascii="Calibri" w:hAnsi="Calibri" w:cs="Calibri"/>
        </w:rPr>
        <w:t xml:space="preserve">should be consumed </w:t>
      </w:r>
      <w:r w:rsidR="003D79BB" w:rsidRPr="00D72E47">
        <w:rPr>
          <w:rFonts w:ascii="Calibri" w:hAnsi="Calibri" w:cs="Calibri"/>
        </w:rPr>
        <w:lastRenderedPageBreak/>
        <w:t>with moderation</w:t>
      </w:r>
      <w:r w:rsidR="00BC7F26" w:rsidRPr="00D72E47">
        <w:rPr>
          <w:rFonts w:ascii="Calibri" w:hAnsi="Calibri" w:cs="Calibri"/>
        </w:rPr>
        <w:t xml:space="preserve"> by HCM patients</w:t>
      </w:r>
      <w:r w:rsidR="003D79BB" w:rsidRPr="00D72E47">
        <w:rPr>
          <w:rFonts w:ascii="Calibri" w:hAnsi="Calibri" w:cs="Calibri"/>
        </w:rPr>
        <w:t xml:space="preserve">, as it has been shown to </w:t>
      </w:r>
      <w:r w:rsidR="00DC7187" w:rsidRPr="00D72E47">
        <w:rPr>
          <w:rFonts w:ascii="Calibri" w:hAnsi="Calibri" w:cs="Calibri"/>
        </w:rPr>
        <w:t xml:space="preserve">decrease </w:t>
      </w:r>
      <w:r w:rsidR="00366873" w:rsidRPr="00D72E47">
        <w:rPr>
          <w:rFonts w:ascii="Calibri" w:hAnsi="Calibri" w:cs="Calibri"/>
        </w:rPr>
        <w:t xml:space="preserve">arterial </w:t>
      </w:r>
      <w:r w:rsidR="00DC7187" w:rsidRPr="00D72E47">
        <w:rPr>
          <w:rFonts w:ascii="Calibri" w:hAnsi="Calibri" w:cs="Calibri"/>
        </w:rPr>
        <w:t>blood pressure</w:t>
      </w:r>
      <w:r w:rsidR="003D79BB" w:rsidRPr="00D72E47">
        <w:rPr>
          <w:rFonts w:ascii="Calibri" w:hAnsi="Calibri" w:cs="Calibri"/>
        </w:rPr>
        <w:t xml:space="preserve"> and increase</w:t>
      </w:r>
      <w:r w:rsidR="00DC7187" w:rsidRPr="00D72E47">
        <w:rPr>
          <w:rFonts w:ascii="Calibri" w:hAnsi="Calibri" w:cs="Calibri"/>
        </w:rPr>
        <w:t xml:space="preserve"> systolic anterior motion (SAM) severity and degree of intraventricular obstruction</w:t>
      </w:r>
      <w:r w:rsidR="00AC240F" w:rsidRPr="00D72E47">
        <w:rPr>
          <w:rFonts w:ascii="Calibri" w:hAnsi="Calibri" w:cs="Calibri"/>
        </w:rPr>
        <w:fldChar w:fldCharType="begin" w:fldLock="1"/>
      </w:r>
      <w:r w:rsidR="00821AFD">
        <w:rPr>
          <w:rFonts w:ascii="Calibri" w:hAnsi="Calibri" w:cs="Calibri"/>
        </w:rPr>
        <w:instrText>ADDIN CSL_CITATION { "citationItems" : [ { "id" : "ITEM-1", "itemData" : { "DOI" : "10.1056/NEJM199609263351305", "ISSN" : "0028-4793", "PMID" : "8782501", "abstract" : "BACKGROUND Ethanol causes vasodilation, which might have an adverse effect, due to increased obstruction of the left ventricular outflow tract, in patients with hypertrophic obstructive cardiomyopathy. We assessed the hemodynamic effects of the ingestion of ethanol, in an amount commonly consumed socially, in patients with hypertrophic cardiomyopathy. METHODS We performed echocardiography in 36 patients before and several times after the ingestion of either 50 ml of 40 percent ethanol or an isocaloric placebo with the aroma of rum. Each patient received both ethanol and placebo, on different days. The patients, but not the physicians, were blinded to the content of the drink. We measured the sizes of the left atrium and left ventricle, the left-ventricular-wall thickness, blood pressure, heart rate, the degree of systolic anterior motion of the mitral valve, and the pressure gradient across the left ventricular outflow tract. RESULTS The ingestion of ethanol regulated in a significant drop in the mean (+/- SD) systolic blood pressure (from 130.5 +/- 18.6 to 122.5 +/- 20.3 mm Hg, P&lt;0.001), a significant increase in systolic anterior motion of the mitral valve (from a grade of 2.1 to a grade of 2.5, P&lt;0.001), and a 63 percent increase in the mean gradient across the left ventricular outflow tract (from 38.1 +/- 26.5 to 62.2 +/- 42.4 mm Hg, P&lt;0.001). These changes, which were not associated with symptoms, did not occur after the ingestion of placebo. CONCLUSION The ingestion of a small amount of ethanol caused an increase in the gradient across the left ventricular outflow tract in patients with hypertrophic obstructive cardiomyopathy, which could have and adverse clinical effect.", "author" : [ { "dropping-particle" : "", "family" : "Paz", "given" : "R", "non-dropping-particle" : "", "parse-names" : false, "suffix" : "" }, { "dropping-particle" : "", "family" : "Jortner", "given" : "R", "non-dropping-particle" : "", "parse-names" : false, "suffix" : "" }, { "dropping-particle" : "", "family" : "Tunick", "given" : "P A", "non-dropping-particle" : "", "parse-names" : false, "suffix" : "" }, { "dropping-particle" : "", "family" : "Sclarovsky", "given" : "S", "non-dropping-particle" : "", "parse-names" : false, "suffix" : "" }, { "dropping-particle" : "", "family" : "Eilat", "given" : "B", "non-dropping-particle" : "", "parse-names" : false, "suffix" : "" }, { "dropping-particle" : "", "family" : "Perez", "given" : "J L", "non-dropping-particle" : "", "parse-names" : false, "suffix" : "" }, { "dropping-particle" : "", "family" : "Kronzon", "given" : "I", "non-dropping-particle" : "", "parse-names" : false, "suffix" : "" } ], "container-title" : "The New England journal of medicine", "id" : "ITEM-1", "issue" : "13", "issued" : { "date-parts" : [ [ "1996", "9", "26" ] ] }, "page" : "938-41", "title" : "The effect of the ingestion of ethanol on obstruction of the left ventricular outflow tract in hypertrophic cardiomyopathy.", "type" : "article-journal", "volume" : "335" }, "uris" : [ "http://www.mendeley.com/documents/?uuid=0211bf78-b759-49da-af46-1d21514335ec" ] } ], "mendeley" : { "formattedCitation" : "&lt;sup&gt;57&lt;/sup&gt;", "plainTextFormattedCitation" : "57", "previouslyFormattedCitation" : "&lt;sup&gt;57&lt;/sup&gt;" }, "properties" : { "noteIndex" : 0 }, "schema" : "https://github.com/citation-style-language/schema/raw/master/csl-citation.json" }</w:instrText>
      </w:r>
      <w:r w:rsidR="00AC240F" w:rsidRPr="00D72E47">
        <w:rPr>
          <w:rFonts w:ascii="Calibri" w:hAnsi="Calibri" w:cs="Calibri"/>
        </w:rPr>
        <w:fldChar w:fldCharType="separate"/>
      </w:r>
      <w:r w:rsidR="00821AFD" w:rsidRPr="00821AFD">
        <w:rPr>
          <w:rFonts w:ascii="Calibri" w:hAnsi="Calibri" w:cs="Calibri"/>
          <w:noProof/>
          <w:vertAlign w:val="superscript"/>
        </w:rPr>
        <w:t>57</w:t>
      </w:r>
      <w:r w:rsidR="00AC240F" w:rsidRPr="00D72E47">
        <w:rPr>
          <w:rFonts w:ascii="Calibri" w:hAnsi="Calibri" w:cs="Calibri"/>
        </w:rPr>
        <w:fldChar w:fldCharType="end"/>
      </w:r>
      <w:r w:rsidR="00DC7187" w:rsidRPr="00D72E47">
        <w:rPr>
          <w:rFonts w:ascii="Calibri" w:hAnsi="Calibri" w:cs="Calibri"/>
        </w:rPr>
        <w:t>.</w:t>
      </w:r>
      <w:r w:rsidR="00E3332C" w:rsidRPr="00D72E47">
        <w:rPr>
          <w:rFonts w:ascii="Calibri" w:hAnsi="Calibri" w:cs="Calibri"/>
        </w:rPr>
        <w:t xml:space="preserve"> (Figure </w:t>
      </w:r>
      <w:r w:rsidR="00211283" w:rsidRPr="00D72E47">
        <w:rPr>
          <w:rFonts w:ascii="Calibri" w:hAnsi="Calibri" w:cs="Calibri"/>
        </w:rPr>
        <w:t>2</w:t>
      </w:r>
      <w:r w:rsidR="00E3332C" w:rsidRPr="00D72E47">
        <w:rPr>
          <w:rFonts w:ascii="Calibri" w:hAnsi="Calibri" w:cs="Calibri"/>
        </w:rPr>
        <w:t>)</w:t>
      </w:r>
    </w:p>
    <w:p w14:paraId="71A08079" w14:textId="77777777" w:rsidR="007025EF" w:rsidRPr="00D72E47" w:rsidRDefault="007025EF" w:rsidP="00DC7187">
      <w:pPr>
        <w:spacing w:after="0" w:line="480" w:lineRule="auto"/>
        <w:jc w:val="both"/>
        <w:rPr>
          <w:rFonts w:ascii="Calibri" w:hAnsi="Calibri" w:cs="Calibri"/>
          <w:b/>
        </w:rPr>
      </w:pPr>
    </w:p>
    <w:p w14:paraId="4BA66FB9" w14:textId="6B776296" w:rsidR="00DC7187" w:rsidRPr="00D72E47" w:rsidRDefault="002344B6" w:rsidP="00DC7187">
      <w:pPr>
        <w:spacing w:after="0" w:line="480" w:lineRule="auto"/>
        <w:jc w:val="both"/>
        <w:rPr>
          <w:rFonts w:ascii="Calibri" w:hAnsi="Calibri" w:cs="Calibri"/>
          <w:b/>
        </w:rPr>
      </w:pPr>
      <w:r w:rsidRPr="00D72E47">
        <w:rPr>
          <w:rFonts w:ascii="Calibri" w:hAnsi="Calibri" w:cs="Calibri"/>
          <w:b/>
        </w:rPr>
        <w:t xml:space="preserve">ACQUIRED </w:t>
      </w:r>
      <w:r w:rsidR="00DC7187" w:rsidRPr="00D72E47">
        <w:rPr>
          <w:rFonts w:ascii="Calibri" w:hAnsi="Calibri" w:cs="Calibri"/>
          <w:b/>
        </w:rPr>
        <w:t>CO-MORBIDITIES</w:t>
      </w:r>
    </w:p>
    <w:p w14:paraId="4F8C79B5" w14:textId="77777777" w:rsidR="00A96C59" w:rsidRPr="00D72E47" w:rsidRDefault="00A96C59" w:rsidP="00A96C59">
      <w:pPr>
        <w:spacing w:after="0" w:line="480" w:lineRule="auto"/>
        <w:jc w:val="both"/>
        <w:rPr>
          <w:rFonts w:ascii="Calibri" w:hAnsi="Calibri" w:cs="Calibri"/>
          <w:b/>
        </w:rPr>
      </w:pPr>
      <w:r w:rsidRPr="00D72E47">
        <w:rPr>
          <w:rFonts w:ascii="Calibri" w:hAnsi="Calibri" w:cs="Calibri"/>
          <w:b/>
        </w:rPr>
        <w:t>Hypertension</w:t>
      </w:r>
    </w:p>
    <w:p w14:paraId="54947CCD" w14:textId="4FE348D4" w:rsidR="008B12A0" w:rsidRPr="00D72E47" w:rsidRDefault="00A96C59" w:rsidP="00A96C59">
      <w:pPr>
        <w:spacing w:after="0" w:line="480" w:lineRule="auto"/>
        <w:ind w:firstLine="720"/>
        <w:jc w:val="both"/>
        <w:rPr>
          <w:rFonts w:ascii="Calibri" w:hAnsi="Calibri" w:cs="Calibri"/>
        </w:rPr>
      </w:pPr>
      <w:r w:rsidRPr="00D72E47">
        <w:rPr>
          <w:rFonts w:ascii="Calibri" w:hAnsi="Calibri" w:cs="Calibri"/>
        </w:rPr>
        <w:t>Hypertension is conventionally regarded as a</w:t>
      </w:r>
      <w:r w:rsidR="00F5545C" w:rsidRPr="00D72E47">
        <w:rPr>
          <w:rFonts w:ascii="Calibri" w:hAnsi="Calibri" w:cs="Calibri"/>
        </w:rPr>
        <w:t xml:space="preserve"> potential</w:t>
      </w:r>
      <w:r w:rsidRPr="00D72E47">
        <w:rPr>
          <w:rFonts w:ascii="Calibri" w:hAnsi="Calibri" w:cs="Calibri"/>
        </w:rPr>
        <w:t xml:space="preserve"> exclusion criterion for the diagnosis of HCM</w:t>
      </w:r>
      <w:r w:rsidRPr="00D72E47">
        <w:rPr>
          <w:rFonts w:ascii="Calibri" w:hAnsi="Calibri" w:cs="Calibri"/>
        </w:rPr>
        <w:fldChar w:fldCharType="begin" w:fldLock="1"/>
      </w:r>
      <w:r w:rsidRPr="00D72E47">
        <w:rPr>
          <w:rFonts w:ascii="Calibri" w:hAnsi="Calibri" w:cs="Calibri"/>
        </w:rPr>
        <w:instrText>ADDIN CSL_CITATION { "citationItems" : [ { "id" : "ITEM-1", "itemData" : { "DOI" : "10.1093/eurheartj/ehu284", "ISSN" : "1522-9645", "PMID" : "25173338", "author" : [ { "dropping-particle" : "", "family" : "Authors/Task Force members", "given" : "", "non-dropping-particle" : "", "parse-names" : false, "suffix" : "" }, { "dropping-particle" : "", "family" : "Elliott", "given" : "Perry M", "non-dropping-particle" : "", "parse-names" : false, "suffix" : "" }, { "dropping-particle" : "", "family" : "Anastasakis", "given" : "Aris", "non-dropping-particle" : "", "parse-names" : false, "suffix" : "" }, { "dropping-particle" : "", "family" : "Borger", "given" : "Michael A", "non-dropping-particle" : "", "parse-names" : false, "suffix" : "" }, { "dropping-particle" : "", "family" : "Borggrefe", "given" : "Martin", "non-dropping-particle" : "", "parse-names" : false, "suffix" : "" }, { "dropping-particle" : "", "family" : "Cecchi", "given" : "Franco", "non-dropping-particle" : "", "parse-names" : false, "suffix" : "" }, { "dropping-particle" : "", "family" : "Charron", "given" : "Philippe", "non-dropping-particle" : "", "parse-names" : false, "suffix" : "" }, { "dropping-particle" : "", "family" : "Hagege", "given" : "Albert Alain", "non-dropping-particle" : "", "parse-names" : false, "suffix" : "" }, { "dropping-particle" : "", "family" : "Lafont", "given" : "Antoine", "non-dropping-particle" : "", "parse-names" : false, "suffix" : "" }, { "dropping-particle" : "", "family" : "Limongelli", "given" : "Giuseppe", "non-dropping-particle" : "", "parse-names" : false, "suffix" : "" }, { "dropping-particle" : "", "family" : "Mahrholdt", "given" : "Heiko", "non-dropping-particle" : "", "parse-names" : false, "suffix" : "" }, { "dropping-particle" : "", "family" : "McKenna", "given" : "William J", "non-dropping-particle" : "", "parse-names" : false, "suffix" : "" }, { "dropping-particle" : "", "family" : "Mogensen", "given" : "Jens", "non-dropping-particle" : "", "parse-names" : false, "suffix" : "" }, { "dropping-particle" : "", "family" : "Nihoyannopoulos", "given" : "Petros", "non-dropping-particle" : "", "parse-names" : false, "suffix" : "" }, { "dropping-particle" : "", "family" : "Nistri", "given" : "Stefano", "non-dropping-particle" : "", "parse-names" : false, "suffix" : "" }, { "dropping-particle" : "", "family" : "Pieper", "given" : "Petronella G", "non-dropping-particle" : "", "parse-names" : false, "suffix" : "" }, { "dropping-particle" : "", "family" : "Pieske", "given" : "Burkert", "non-dropping-particle" : "", "parse-names" : false, "suffix" : "" }, { "dropping-particle" : "", "family" : "Rapezzi", "given" : "Claudio", "non-dropping-particle" : "", "parse-names" : false, "suffix" : "" }, { "dropping-particle" : "", "family" : "Rutten", "given" : "Frans H", "non-dropping-particle" : "", "parse-names" : false, "suffix" : "" }, { "dropping-particle" : "", "family" : "Tillmanns", "given" : "Christoph", "non-dropping-particle" : "", "parse-names" : false, "suffix" : "" }, { "dropping-particle" : "", "family" : "Watkins", "given" : "Hugh", "non-dropping-particle" : "", "parse-names" : false, "suffix" : "" } ], "container-title" : "European heart journal", "id" : "ITEM-1", "issue" : "39", "issued" : { "date-parts" : [ [ "2014", "10", "14" ] ] }, "page" : "2733-79", "title" : "2014 ESC Guidelines on diagnosis and management of hypertrophic cardiomyopathy: the Task Force for the Diagnosis and Management of Hypertrophic Cardiomyopathy of the European Society of Cardiology (ESC).", "type" : "article-journal", "volume" : "35" }, "uris" : [ "http://www.mendeley.com/documents/?uuid=fc01b526-ee8b-4e6c-a198-9595ccd01945" ] } ], "mendeley" : { "formattedCitation" : "&lt;sup&gt;3&lt;/sup&gt;", "plainTextFormattedCitation" : "3", "previouslyFormattedCitation" : "&lt;sup&gt;3&lt;/sup&gt;" }, "properties" : { "noteIndex" : 0 }, "schema" : "https://github.com/citation-style-language/schema/raw/master/csl-citation.json" }</w:instrText>
      </w:r>
      <w:r w:rsidRPr="00D72E47">
        <w:rPr>
          <w:rFonts w:ascii="Calibri" w:hAnsi="Calibri" w:cs="Calibri"/>
        </w:rPr>
        <w:fldChar w:fldCharType="separate"/>
      </w:r>
      <w:r w:rsidRPr="00D72E47">
        <w:rPr>
          <w:rFonts w:ascii="Calibri" w:hAnsi="Calibri" w:cs="Calibri"/>
          <w:noProof/>
          <w:vertAlign w:val="superscript"/>
        </w:rPr>
        <w:t>3</w:t>
      </w:r>
      <w:r w:rsidRPr="00D72E47">
        <w:rPr>
          <w:rFonts w:ascii="Calibri" w:hAnsi="Calibri" w:cs="Calibri"/>
        </w:rPr>
        <w:fldChar w:fldCharType="end"/>
      </w:r>
      <w:r w:rsidRPr="00D72E47">
        <w:rPr>
          <w:rFonts w:ascii="Calibri" w:hAnsi="Calibri" w:cs="Calibri"/>
        </w:rPr>
        <w:t>. However</w:t>
      </w:r>
      <w:r w:rsidR="002A4227" w:rsidRPr="00D72E47">
        <w:rPr>
          <w:rFonts w:ascii="Calibri" w:hAnsi="Calibri" w:cs="Calibri"/>
        </w:rPr>
        <w:t>,</w:t>
      </w:r>
      <w:r w:rsidRPr="00D72E47">
        <w:rPr>
          <w:rFonts w:ascii="Calibri" w:hAnsi="Calibri" w:cs="Calibri"/>
        </w:rPr>
        <w:t xml:space="preserve"> </w:t>
      </w:r>
      <w:r w:rsidR="008B12A0" w:rsidRPr="00D72E47">
        <w:rPr>
          <w:rFonts w:ascii="Calibri" w:hAnsi="Calibri" w:cs="Calibri"/>
        </w:rPr>
        <w:t xml:space="preserve">many </w:t>
      </w:r>
      <w:r w:rsidR="00F5545C" w:rsidRPr="00D72E47">
        <w:rPr>
          <w:rFonts w:ascii="Calibri" w:hAnsi="Calibri" w:cs="Calibri"/>
        </w:rPr>
        <w:t>patients with unequivocal HCM may present with or develop some</w:t>
      </w:r>
      <w:r w:rsidRPr="00D72E47">
        <w:rPr>
          <w:rFonts w:ascii="Calibri" w:hAnsi="Calibri" w:cs="Calibri"/>
        </w:rPr>
        <w:t xml:space="preserve"> degree </w:t>
      </w:r>
      <w:r w:rsidR="00F5545C" w:rsidRPr="00D72E47">
        <w:rPr>
          <w:rFonts w:ascii="Calibri" w:hAnsi="Calibri" w:cs="Calibri"/>
        </w:rPr>
        <w:t>of hypertension</w:t>
      </w:r>
      <w:r w:rsidR="008B12A0" w:rsidRPr="00D72E47">
        <w:rPr>
          <w:rFonts w:ascii="Calibri" w:hAnsi="Calibri" w:cs="Calibri"/>
        </w:rPr>
        <w:t>, given the high prevalence of hypertension in the adult population</w:t>
      </w:r>
      <w:r w:rsidR="008B12A0" w:rsidRPr="00D72E47">
        <w:rPr>
          <w:rFonts w:ascii="Calibri" w:hAnsi="Calibri" w:cs="Calibri"/>
        </w:rPr>
        <w:fldChar w:fldCharType="begin" w:fldLock="1"/>
      </w:r>
      <w:r w:rsidR="00821AFD">
        <w:rPr>
          <w:rFonts w:ascii="Calibri" w:hAnsi="Calibri" w:cs="Calibri"/>
        </w:rPr>
        <w:instrText>ADDIN CSL_CITATION { "citationItems" : [ { "id" : "ITEM-1", "itemData" : { "DOI" : "10.1001/jama.289.18.2363", "ISSN" : "0098-7484", "PMID" : "12746359", "abstract" : "CONTEXT Geographic variations in cardiovascular disease (CVD) and associated risk factors have been recognized worldwide. However, little attention has been directed to potential differences in hypertension between Europe and North America. OBJECTIVE To determine whether higher blood pressure (BP) levels and hypertension are more prevalent in Europe than in the United States and Canada. DESIGN, SETTING, AND PARTICIPANTS Sample surveys that were national in scope and conducted in the 1990s were identified in Germany, Finland, Sweden, England, Spain, Italy, Canada, and the United States. Collaborating investigators provided tabular data in a consistent format by age and sex for persons at least 35 years of age. Population registries were the main basis for sampling. Survey sizes ranged from 1800 to 23 100, with response rates of 61% to 87.5%. The data were analyzed to provide age-specific and age-adjusted estimates of BP and hypertension prevalence by country and region (eg, European vs North American). MAIN OUTCOME MEASURES Blood pressure levels and prevalence of hypertension in Europe, the United States, and Canada. RESULTS Average BP was 136/83 mm Hg in the European countries and 127/77 mm Hg in Canada and the United States among men and women combined who were 35 to 74 years of age. This difference already existed among younger persons (35-39 years) in whom treatment was uncommon (ie, 124/78 mm Hg and 115/75 mm Hg, respectively), and the slope with age was steeper in the European countries. For all age groups, BP measurements were lowest in the United States and highest in Germany. The age- and sex-adjusted prevalence of hypertension was 28% in the North American countries and 44% in the European countries at the 140/90 mm Hg threshold. The findings for men and women by region were similar. Hypertension prevalence was strongly correlated with stroke mortality (r = 0.78) and more modestly with total CVD (r = 0.44). CONCLUSIONS Despite extensive research on geographic patterns of CVD, the 60% higher prevalence of hypertension in Europe compared with the United States and Canada has not been generally appreciated. The implication of this finding for national prevention strategies should be vigorously explored.", "author" : [ { "dropping-particle" : "", "family" : "Wolf-Maier", "given" : "Katharina", "non-dropping-particle" : "", "parse-names" : false, "suffix" : "" }, { "dropping-particle" : "", "family" : "Cooper", "given" : "Richard S", "non-dropping-particle" : "", "parse-names" : false, "suffix" : "" }, { "dropping-particle" : "", "family" : "Banegas", "given" : "Jos\u00e9 R", "non-dropping-particle" : "", "parse-names" : false, "suffix" : "" }, { "dropping-particle" : "", "family" : "Giampaoli", "given" : "Simona", "non-dropping-particle" : "", "parse-names" : false, "suffix" : "" }, { "dropping-particle" : "", "family" : "Hense", "given" : "Hans-Werner", "non-dropping-particle" : "", "parse-names" : false, "suffix" : "" }, { "dropping-particle" : "", "family" : "Joffres", "given" : "Michel", "non-dropping-particle" : "", "parse-names" : false, "suffix" : "" }, { "dropping-particle" : "", "family" : "Kastarinen", "given" : "Mika", "non-dropping-particle" : "", "parse-names" : false, "suffix" : "" }, { "dropping-particle" : "", "family" : "Poulter", "given" : "Neil", "non-dropping-particle" : "", "parse-names" : false, "suffix" : "" }, { "dropping-particle" : "", "family" : "Primatesta", "given" : "Paola", "non-dropping-particle" : "", "parse-names" : false, "suffix" : "" }, { "dropping-particle" : "", "family" : "Rodr\u00edguez-Artalejo", "given" : "Fernando", "non-dropping-particle" : "", "parse-names" : false, "suffix" : "" }, { "dropping-particle" : "", "family" : "Stegmayr", "given" : "Birgitta", "non-dropping-particle" : "", "parse-names" : false, "suffix" : "" }, { "dropping-particle" : "", "family" : "Thamm", "given" : "Michael", "non-dropping-particle" : "", "parse-names" : false, "suffix" : "" }, { "dropping-particle" : "", "family" : "Tuomilehto", "given" : "Jaakko", "non-dropping-particle" : "", "parse-names" : false, "suffix" : "" }, { "dropping-particle" : "", "family" : "Vanuzzo", "given" : "Diego", "non-dropping-particle" : "", "parse-names" : false, "suffix" : "" }, { "dropping-particle" : "", "family" : "Vescio", "given" : "Fenicia", "non-dropping-particle" : "", "parse-names" : false, "suffix" : "" } ], "container-title" : "JAMA", "id" : "ITEM-1", "issue" : "18", "issued" : { "date-parts" : [ [ "2003", "5", "14" ] ] }, "page" : "2363-9", "title" : "Hypertension prevalence and blood pressure levels in 6 European countries, Canada, and the United States.", "type" : "article-journal", "volume" : "289" }, "uris" : [ "http://www.mendeley.com/documents/?uuid=5908e56d-3d25-4369-87d8-34b81cbd1c5d", "http://www.mendeley.com/documents/?uuid=24444152-cb68-4234-b039-b06f2f636651" ] } ], "mendeley" : { "formattedCitation" : "&lt;sup&gt;58&lt;/sup&gt;", "plainTextFormattedCitation" : "58", "previouslyFormattedCitation" : "&lt;sup&gt;58&lt;/sup&gt;" }, "properties" : { "noteIndex" : 0 }, "schema" : "https://github.com/citation-style-language/schema/raw/master/csl-citation.json" }</w:instrText>
      </w:r>
      <w:r w:rsidR="008B12A0" w:rsidRPr="00D72E47">
        <w:rPr>
          <w:rFonts w:ascii="Calibri" w:hAnsi="Calibri" w:cs="Calibri"/>
        </w:rPr>
        <w:fldChar w:fldCharType="separate"/>
      </w:r>
      <w:r w:rsidR="00821AFD" w:rsidRPr="00821AFD">
        <w:rPr>
          <w:rFonts w:ascii="Calibri" w:hAnsi="Calibri" w:cs="Calibri"/>
          <w:noProof/>
          <w:vertAlign w:val="superscript"/>
        </w:rPr>
        <w:t>58</w:t>
      </w:r>
      <w:r w:rsidR="008B12A0" w:rsidRPr="00D72E47">
        <w:rPr>
          <w:rFonts w:ascii="Calibri" w:hAnsi="Calibri" w:cs="Calibri"/>
        </w:rPr>
        <w:fldChar w:fldCharType="end"/>
      </w:r>
      <w:r w:rsidR="006F2495" w:rsidRPr="00D72E47">
        <w:rPr>
          <w:rFonts w:ascii="Calibri" w:hAnsi="Calibri" w:cs="Calibri"/>
        </w:rPr>
        <w:t>.</w:t>
      </w:r>
      <w:r w:rsidRPr="00D72E47">
        <w:rPr>
          <w:rFonts w:ascii="Calibri" w:hAnsi="Calibri" w:cs="Calibri"/>
        </w:rPr>
        <w:t xml:space="preserve"> In most hypertensive patients, LV wall thickness is normal or only mildly increased (≤13 mm). </w:t>
      </w:r>
      <w:r w:rsidR="00F5545C" w:rsidRPr="00D72E47">
        <w:rPr>
          <w:rFonts w:ascii="Calibri" w:hAnsi="Calibri" w:cs="Calibri"/>
        </w:rPr>
        <w:t>Only a</w:t>
      </w:r>
      <w:r w:rsidRPr="00D72E47">
        <w:rPr>
          <w:rFonts w:ascii="Calibri" w:hAnsi="Calibri" w:cs="Calibri"/>
        </w:rPr>
        <w:t xml:space="preserve"> minority of patients</w:t>
      </w:r>
      <w:r w:rsidR="00F5545C" w:rsidRPr="00D72E47">
        <w:rPr>
          <w:rFonts w:ascii="Calibri" w:hAnsi="Calibri" w:cs="Calibri"/>
        </w:rPr>
        <w:t>, often with secondary forms of hypertension</w:t>
      </w:r>
      <w:r w:rsidR="006F2495" w:rsidRPr="00D72E47">
        <w:rPr>
          <w:rFonts w:ascii="Calibri" w:hAnsi="Calibri" w:cs="Calibri"/>
        </w:rPr>
        <w:t xml:space="preserve"> or of Afro-Caribbean or African descent</w:t>
      </w:r>
      <w:r w:rsidR="00F5545C" w:rsidRPr="00D72E47">
        <w:rPr>
          <w:rFonts w:ascii="Calibri" w:hAnsi="Calibri" w:cs="Calibri"/>
        </w:rPr>
        <w:t>,</w:t>
      </w:r>
      <w:r w:rsidRPr="00D72E47">
        <w:rPr>
          <w:rFonts w:ascii="Calibri" w:hAnsi="Calibri" w:cs="Calibri"/>
        </w:rPr>
        <w:t xml:space="preserve"> have more substantial hypertrophy (up to 16 mm) and fall into a “grey zone” </w:t>
      </w:r>
      <w:r w:rsidR="00F5545C" w:rsidRPr="00D72E47">
        <w:rPr>
          <w:rFonts w:ascii="Calibri" w:hAnsi="Calibri" w:cs="Calibri"/>
        </w:rPr>
        <w:t>of potential overlap with</w:t>
      </w:r>
      <w:r w:rsidRPr="00D72E47">
        <w:rPr>
          <w:rFonts w:ascii="Calibri" w:hAnsi="Calibri" w:cs="Calibri"/>
        </w:rPr>
        <w:t xml:space="preserve"> HCM.</w:t>
      </w:r>
      <w:r w:rsidR="008B12A0" w:rsidRPr="00D72E47">
        <w:rPr>
          <w:rFonts w:ascii="Calibri" w:hAnsi="Calibri" w:cs="Calibri"/>
        </w:rPr>
        <w:fldChar w:fldCharType="begin" w:fldLock="1"/>
      </w:r>
      <w:r w:rsidR="00B8250C" w:rsidRPr="00D72E47">
        <w:rPr>
          <w:rFonts w:ascii="Calibri" w:hAnsi="Calibri" w:cs="Calibri"/>
        </w:rPr>
        <w:instrText>ADDIN CSL_CITATION { "citationItems" : [ { "id" : "ITEM-1", "itemData" : { "DOI" : "10.1136/heartjnl-2016-309843", "ISSN" : "1468-201X", "PMID" : "27679836", "abstract" : "BACKGROUND This study investigated the influence of African/Afro-Caribbean (black) ethnicity on the clinical profile and outcomes in hypertrophic cardiomyopathy (HCM). METHODS 425 consecutive patients with HCM (163 black and 262 Caucasians (white); mean age 52.5\u00b116.6 years) were assessed at three cardiomyopathy centres. Repeat assessments were performed every 6-12 months and mean follow-up was 4.3\u00b13.0 years. The primary outcome was a composite of cardiovascular death, cardiac arrest or appropriate device therapy. RESULTS A fortuitous diagnosis of HCM was more commonly made in black compared with white patients (31.3% vs 19.1%, p=0.004). An abnormal ECG at presentation was more frequent in black patients (98.2% vs 90.5%, p=0.002), with T-wave inversion being a common feature (91.4% vs 73.0%, p&lt;0.001). Asymmetric septal hypertrophy was the predominant pattern in both ethnic groups; however, apical (22.2% vs 10.7%, p&lt;0.001) and concentric (9.3% vs 1.5%, p&lt;0.001) patterns were more prevalent in black patients. Hypertension was more frequent in black patients (58.3% vs 31.7%, p&lt;0.001). There were no ethnic differences in risk factor profile or primary outcome. Independent predictors of the primary outcome were non-sustained ventricular tachycardia (HR 6.03, 95% CI 3.06 to 11.91, p\u22640.001) and hypertension at presentation (HR 2.02, 95% CI 1.05 to 3.88, p=0.036), with an additive effect. CONCLUSION Black ethnicity is an important determinant of the phenotypic expression of HCM but does not adversely affect outcomes. Apical and concentric hypertrophy are common in black patients and may hinder the identification of HCM in this cohort. Hypertension has an adverse effect on outcome, irrespective of ethnicity.", "author" : [ { "dropping-particle" : "", "family" : "Sheikh", "given" : "Nabeel", "non-dropping-particle" : "", "parse-names" : false, "suffix" : "" }, { "dropping-particle" : "", "family" : "Papadakis", "given" : "Michael", "non-dropping-particle" : "", "parse-names" : false, "suffix" : "" }, { "dropping-particle" : "", "family" : "Panoulas", "given" : "Vasileios F", "non-dropping-particle" : "", "parse-names" : false, "suffix" : "" }, { "dropping-particle" : "", "family" : "Prakash", "given" : "Keerthi", "non-dropping-particle" : "", "parse-names" : false, "suffix" : "" }, { "dropping-particle" : "", "family" : "Millar", "given" : "Lynne", "non-dropping-particle" : "", "parse-names" : false, "suffix" : "" }, { "dropping-particle" : "", "family" : "Adami", "given" : "Paolo", "non-dropping-particle" : "", "parse-names" : false, "suffix" : "" }, { "dropping-particle" : "", "family" : "Zaidi", "given" : "Abbas", "non-dropping-particle" : "", "parse-names" : false, "suffix" : "" }, { "dropping-particle" : "", "family" : "Gati", "given" : "Sabiha", "non-dropping-particle" : "", "parse-names" : false, "suffix" : "" }, { "dropping-particle" : "", "family" : "Wilson", "given" : "Mathew", "non-dropping-particle" : "", "parse-names" : false, "suffix" : "" }, { "dropping-particle" : "", "family" : "Carr-White", "given" : "Gerald", "non-dropping-particle" : "", "parse-names" : false, "suffix" : "" }, { "dropping-particle" : "", "family" : "Tom\u00e9", "given" : "Maria Teresa Esteban", "non-dropping-particle" : "", "parse-names" : false, "suffix" : "" }, { "dropping-particle" : "", "family" : "Behr", "given" : "Elijah R", "non-dropping-particle" : "", "parse-names" : false, "suffix" : "" }, { "dropping-particle" : "", "family" : "Sharma", "given" : "Sanjay", "non-dropping-particle" : "", "parse-names" : false, "suffix" : "" } ], "container-title" : "Heart (British Cardiac Society)", "id" : "ITEM-1", "issued" : { "date-parts" : [ [ "2016", "9", "27" ] ] }, "title" : "Comparison of hypertrophic cardiomyopathy in Afro-Caribbean versus white patients in the UK.", "type" : "article-journal" }, "uris" : [ "http://www.mendeley.com/documents/?uuid=7b43d464-ceea-45e5-bdf1-b74d2cdc0ec0" ] } ], "mendeley" : { "formattedCitation" : "&lt;sup&gt;23&lt;/sup&gt;", "plainTextFormattedCitation" : "23", "previouslyFormattedCitation" : "&lt;sup&gt;23&lt;/sup&gt;" }, "properties" : { "noteIndex" : 0 }, "schema" : "https://github.com/citation-style-language/schema/raw/master/csl-citation.json" }</w:instrText>
      </w:r>
      <w:r w:rsidR="008B12A0" w:rsidRPr="00D72E47">
        <w:rPr>
          <w:rFonts w:ascii="Calibri" w:hAnsi="Calibri" w:cs="Calibri"/>
        </w:rPr>
        <w:fldChar w:fldCharType="separate"/>
      </w:r>
      <w:r w:rsidR="00AC6915" w:rsidRPr="00D72E47">
        <w:rPr>
          <w:rFonts w:ascii="Calibri" w:hAnsi="Calibri" w:cs="Calibri"/>
          <w:noProof/>
          <w:vertAlign w:val="superscript"/>
        </w:rPr>
        <w:t>23</w:t>
      </w:r>
      <w:r w:rsidR="008B12A0" w:rsidRPr="00D72E47">
        <w:rPr>
          <w:rFonts w:ascii="Calibri" w:hAnsi="Calibri" w:cs="Calibri"/>
        </w:rPr>
        <w:fldChar w:fldCharType="end"/>
      </w:r>
      <w:r w:rsidR="008B12A0" w:rsidRPr="00D72E47">
        <w:rPr>
          <w:rFonts w:ascii="Calibri" w:hAnsi="Calibri" w:cs="Calibri"/>
        </w:rPr>
        <w:t xml:space="preserve"> </w:t>
      </w:r>
      <w:r w:rsidR="00ED5F78" w:rsidRPr="00D72E47">
        <w:rPr>
          <w:rFonts w:ascii="Calibri" w:hAnsi="Calibri" w:cs="Calibri"/>
        </w:rPr>
        <w:t>When differentiating hypertensive heart disease from HCM, a number of additional features, including mitral valve abnormalities</w:t>
      </w:r>
      <w:r w:rsidR="00F5545C" w:rsidRPr="00D72E47">
        <w:rPr>
          <w:rFonts w:ascii="Calibri" w:hAnsi="Calibri" w:cs="Calibri"/>
        </w:rPr>
        <w:t xml:space="preserve"> and lack of </w:t>
      </w:r>
      <w:proofErr w:type="spellStart"/>
      <w:r w:rsidR="00F5545C" w:rsidRPr="00D72E47">
        <w:rPr>
          <w:rFonts w:ascii="Calibri" w:hAnsi="Calibri" w:cs="Calibri"/>
        </w:rPr>
        <w:t>extracardiac</w:t>
      </w:r>
      <w:proofErr w:type="spellEnd"/>
      <w:r w:rsidR="00F5545C" w:rsidRPr="00D72E47">
        <w:rPr>
          <w:rFonts w:ascii="Calibri" w:hAnsi="Calibri" w:cs="Calibri"/>
        </w:rPr>
        <w:t xml:space="preserve"> organ damage</w:t>
      </w:r>
      <w:r w:rsidR="00ED5F78" w:rsidRPr="00D72E47">
        <w:rPr>
          <w:rFonts w:ascii="Calibri" w:hAnsi="Calibri" w:cs="Calibri"/>
        </w:rPr>
        <w:t xml:space="preserve"> may be suggestive of the latter</w:t>
      </w:r>
      <w:r w:rsidR="00CD4361" w:rsidRPr="00D72E47">
        <w:rPr>
          <w:rFonts w:ascii="Calibri" w:hAnsi="Calibri" w:cs="Calibri"/>
        </w:rPr>
        <w:fldChar w:fldCharType="begin" w:fldLock="1"/>
      </w:r>
      <w:r w:rsidR="00821AFD">
        <w:rPr>
          <w:rFonts w:ascii="Calibri" w:hAnsi="Calibri" w:cs="Calibri"/>
        </w:rPr>
        <w:instrText>ADDIN CSL_CITATION { "citationItems" : [ { "id" : "ITEM-1", "itemData" : { "DOI" : "10.1161/CIRCULATIONAHA.110.985812", "ISSN" : "1524-4539", "PMID" : "21670234", "abstract" : "BACKGROUND Whether morphological abnormalities of the mitral valve represent part of the hypertrophic cardiomyopathy (HCM) disease process is unresolved. Therefore, we applied cardiovascular magnetic resonance to characterize mitral valve morphology in a large HCM cohort. METHODS AND RESULTS Cine cardiac magnetic resonance images were obtained in 172 HCM patients (age, 42\u00b118 years; 62% men) and 172 control subjects. In addition, 15 HCM gene-positive/phenotype-negative relatives were studied. Anterior mitral leaflet (AML) and posterior mitral leaflet lengths were greater in HCM patients than in control subjects (26\u00b15 versus 19\u00b15 mm, P&lt;0.001; and 14\u00b14 versus 10\u00b13 mm, P&lt;0.001, respectively), including 59 patients (34%) in whom AML length alone, posterior mitral leaflet length alone, or both were particularly substantial (&gt;2 SDs above controls). Leaflet length was increased compared with controls in virtually all HCM age groups, including young patients 15 to 20 years of age (AML, 26\u00b15 versus 21\u00b14 mm; P=0.0002) and those \u226560 years of age (AML, 26\u00b14 versus 19\u00b12 mm; P&lt;0.001). No relation was evident between mitral leaflet length and LV thickness or mass index (P=0.09 and P=0.16, respectively). A ratio of AML length to LV outflow tract diameter of &gt;2.0 was associated with subaortic obstruction (P=0.001). In addition, AML length in 15 genotype-positive relatives without LV hypertrophy exceeded that of matched control subjects (21\u00b13 versus 18\u00b13 mm; P&lt;0.01). CONCLUSIONS In HCM, mitral valve leaflets are elongated independently of other disease variables, likely constituting a primary phenotypic expression of this heterogeneous disease, and are an important morphological abnormality responsible for LV outflow obstruction in combination with small outflow tract dimension. These findings suggest a novel role for cardiac magnetic resonance in the assessment of HCM.", "author" : [ { "dropping-particle" : "", "family" : "Maron", "given" : "Martin S", "non-dropping-particle" : "", "parse-names" : false, "suffix" : "" }, { "dropping-particle" : "", "family" : "Olivotto", "given" : "Iacopo", "non-dropping-particle" : "", "parse-names" : false, "suffix" : "" }, { "dropping-particle" : "", "family" : "Harrigan", "given" : "Caitlin", "non-dropping-particle" : "", "parse-names" : false, "suffix" : "" }, { "dropping-particle" : "", "family" : "Appelbaum", "given" : "Evan", "non-dropping-particle" : "", "parse-names" : false, "suffix" : "" }, { "dropping-particle" : "", "family" : "Gibson", "given" : "C Michael", "non-dropping-particle" : "", "parse-names" : false, "suffix" : "" }, { "dropping-particle" : "", "family" : "Lesser", "given" : "John R", "non-dropping-particle" : "", "parse-names" : false, "suffix" : "" }, { "dropping-particle" : "", "family" : "Haas", "given" : "Tammy S", "non-dropping-particle" : "", "parse-names" : false, "suffix" : "" }, { "dropping-particle" : "", "family" : "Udelson", "given" : "James E", "non-dropping-particle" : "", "parse-names" : false, "suffix" : "" }, { "dropping-particle" : "", "family" : "Manning", "given" : "Warren J", "non-dropping-particle" : "", "parse-names" : false, "suffix" : "" }, { "dropping-particle" : "", "family" : "Maron", "given" : "Barry J", "non-dropping-particle" : "", "parse-names" : false, "suffix" : "" } ], "container-title" : "Circulation", "id" : "ITEM-1", "issue" : "1", "issued" : { "date-parts" : [ [ "2011", "7", "5" ] ] }, "page" : "40-7", "title" : "Mitral valve abnormalities identified by cardiovascular magnetic resonance represent a primary phenotypic expression of hypertrophic cardiomyopathy.", "type" : "article-journal", "volume" : "124" }, "uris" : [ "http://www.mendeley.com/documents/?uuid=450a48c4-fabe-4a0c-9cc6-7fb2edef733c" ] } ], "mendeley" : { "formattedCitation" : "&lt;sup&gt;59&lt;/sup&gt;", "plainTextFormattedCitation" : "59", "previouslyFormattedCitation" : "&lt;sup&gt;59&lt;/sup&gt;" }, "properties" : { "noteIndex" : 0 }, "schema" : "https://github.com/citation-style-language/schema/raw/master/csl-citation.json" }</w:instrText>
      </w:r>
      <w:r w:rsidR="00CD4361" w:rsidRPr="00D72E47">
        <w:rPr>
          <w:rFonts w:ascii="Calibri" w:hAnsi="Calibri" w:cs="Calibri"/>
        </w:rPr>
        <w:fldChar w:fldCharType="separate"/>
      </w:r>
      <w:r w:rsidR="00821AFD" w:rsidRPr="00821AFD">
        <w:rPr>
          <w:rFonts w:ascii="Calibri" w:hAnsi="Calibri" w:cs="Calibri"/>
          <w:noProof/>
          <w:vertAlign w:val="superscript"/>
        </w:rPr>
        <w:t>59</w:t>
      </w:r>
      <w:r w:rsidR="00CD4361" w:rsidRPr="00D72E47">
        <w:rPr>
          <w:rFonts w:ascii="Calibri" w:hAnsi="Calibri" w:cs="Calibri"/>
        </w:rPr>
        <w:fldChar w:fldCharType="end"/>
      </w:r>
      <w:r w:rsidR="00ED5F78" w:rsidRPr="00D72E47">
        <w:rPr>
          <w:rFonts w:ascii="Calibri" w:hAnsi="Calibri" w:cs="Calibri"/>
        </w:rPr>
        <w:t xml:space="preserve">. </w:t>
      </w:r>
    </w:p>
    <w:p w14:paraId="5B260405" w14:textId="2877547A" w:rsidR="00A96C59" w:rsidRPr="00D72E47" w:rsidRDefault="00A96C59" w:rsidP="00BF7961">
      <w:pPr>
        <w:spacing w:after="0" w:line="480" w:lineRule="auto"/>
        <w:ind w:firstLine="720"/>
        <w:jc w:val="both"/>
        <w:rPr>
          <w:rFonts w:ascii="Calibri" w:hAnsi="Calibri" w:cs="Calibri"/>
        </w:rPr>
      </w:pPr>
      <w:r w:rsidRPr="00D72E47">
        <w:rPr>
          <w:rFonts w:ascii="Calibri" w:hAnsi="Calibri" w:cs="Calibri"/>
        </w:rPr>
        <w:t>In a recent study</w:t>
      </w:r>
      <w:r w:rsidR="00A549E5" w:rsidRPr="00D72E47">
        <w:rPr>
          <w:rFonts w:ascii="Calibri" w:hAnsi="Calibri" w:cs="Calibri"/>
        </w:rPr>
        <w:t>,</w:t>
      </w:r>
      <w:r w:rsidRPr="00D72E47">
        <w:rPr>
          <w:rFonts w:ascii="Calibri" w:hAnsi="Calibri" w:cs="Calibri"/>
        </w:rPr>
        <w:t xml:space="preserve"> hypertension was an independent predictor of outcome</w:t>
      </w:r>
      <w:r w:rsidR="008B12A0" w:rsidRPr="00D72E47">
        <w:rPr>
          <w:rFonts w:ascii="Calibri" w:hAnsi="Calibri" w:cs="Calibri"/>
        </w:rPr>
        <w:t xml:space="preserve"> in HCM patients</w:t>
      </w:r>
      <w:r w:rsidRPr="00D72E47">
        <w:rPr>
          <w:rFonts w:ascii="Calibri" w:hAnsi="Calibri" w:cs="Calibri"/>
        </w:rPr>
        <w:t xml:space="preserve">, irrespective of ethnicity, </w:t>
      </w:r>
      <w:r w:rsidR="000E0ED8">
        <w:rPr>
          <w:rFonts w:ascii="Calibri" w:hAnsi="Calibri" w:cs="Calibri"/>
        </w:rPr>
        <w:t>sex</w:t>
      </w:r>
      <w:r w:rsidRPr="00D72E47">
        <w:rPr>
          <w:rFonts w:ascii="Calibri" w:hAnsi="Calibri" w:cs="Calibri"/>
        </w:rPr>
        <w:t xml:space="preserve"> or age</w:t>
      </w:r>
      <w:r w:rsidR="008B12A0" w:rsidRPr="00D72E47">
        <w:rPr>
          <w:rFonts w:ascii="Calibri" w:hAnsi="Calibri" w:cs="Calibri"/>
        </w:rPr>
        <w:fldChar w:fldCharType="begin" w:fldLock="1"/>
      </w:r>
      <w:r w:rsidR="00B8250C" w:rsidRPr="00D72E47">
        <w:rPr>
          <w:rFonts w:ascii="Calibri" w:hAnsi="Calibri" w:cs="Calibri"/>
        </w:rPr>
        <w:instrText>ADDIN CSL_CITATION { "citationItems" : [ { "id" : "ITEM-1", "itemData" : { "DOI" : "10.1136/heartjnl-2016-309843", "ISSN" : "1468-201X", "PMID" : "27679836", "abstract" : "BACKGROUND This study investigated the influence of African/Afro-Caribbean (black) ethnicity on the clinical profile and outcomes in hypertrophic cardiomyopathy (HCM). METHODS 425 consecutive patients with HCM (163 black and 262 Caucasians (white); mean age 52.5\u00b116.6 years) were assessed at three cardiomyopathy centres. Repeat assessments were performed every 6-12 months and mean follow-up was 4.3\u00b13.0 years. The primary outcome was a composite of cardiovascular death, cardiac arrest or appropriate device therapy. RESULTS A fortuitous diagnosis of HCM was more commonly made in black compared with white patients (31.3% vs 19.1%, p=0.004). An abnormal ECG at presentation was more frequent in black patients (98.2% vs 90.5%, p=0.002), with T-wave inversion being a common feature (91.4% vs 73.0%, p&lt;0.001). Asymmetric septal hypertrophy was the predominant pattern in both ethnic groups; however, apical (22.2% vs 10.7%, p&lt;0.001) and concentric (9.3% vs 1.5%, p&lt;0.001) patterns were more prevalent in black patients. Hypertension was more frequent in black patients (58.3% vs 31.7%, p&lt;0.001). There were no ethnic differences in risk factor profile or primary outcome. Independent predictors of the primary outcome were non-sustained ventricular tachycardia (HR 6.03, 95% CI 3.06 to 11.91, p\u22640.001) and hypertension at presentation (HR 2.02, 95% CI 1.05 to 3.88, p=0.036), with an additive effect. CONCLUSION Black ethnicity is an important determinant of the phenotypic expression of HCM but does not adversely affect outcomes. Apical and concentric hypertrophy are common in black patients and may hinder the identification of HCM in this cohort. Hypertension has an adverse effect on outcome, irrespective of ethnicity.", "author" : [ { "dropping-particle" : "", "family" : "Sheikh", "given" : "Nabeel", "non-dropping-particle" : "", "parse-names" : false, "suffix" : "" }, { "dropping-particle" : "", "family" : "Papadakis", "given" : "Michael", "non-dropping-particle" : "", "parse-names" : false, "suffix" : "" }, { "dropping-particle" : "", "family" : "Panoulas", "given" : "Vasileios F", "non-dropping-particle" : "", "parse-names" : false, "suffix" : "" }, { "dropping-particle" : "", "family" : "Prakash", "given" : "Keerthi", "non-dropping-particle" : "", "parse-names" : false, "suffix" : "" }, { "dropping-particle" : "", "family" : "Millar", "given" : "Lynne", "non-dropping-particle" : "", "parse-names" : false, "suffix" : "" }, { "dropping-particle" : "", "family" : "Adami", "given" : "Paolo", "non-dropping-particle" : "", "parse-names" : false, "suffix" : "" }, { "dropping-particle" : "", "family" : "Zaidi", "given" : "Abbas", "non-dropping-particle" : "", "parse-names" : false, "suffix" : "" }, { "dropping-particle" : "", "family" : "Gati", "given" : "Sabiha", "non-dropping-particle" : "", "parse-names" : false, "suffix" : "" }, { "dropping-particle" : "", "family" : "Wilson", "given" : "Mathew", "non-dropping-particle" : "", "parse-names" : false, "suffix" : "" }, { "dropping-particle" : "", "family" : "Carr-White", "given" : "Gerald", "non-dropping-particle" : "", "parse-names" : false, "suffix" : "" }, { "dropping-particle" : "", "family" : "Tom\u00e9", "given" : "Maria Teresa Esteban", "non-dropping-particle" : "", "parse-names" : false, "suffix" : "" }, { "dropping-particle" : "", "family" : "Behr", "given" : "Elijah R", "non-dropping-particle" : "", "parse-names" : false, "suffix" : "" }, { "dropping-particle" : "", "family" : "Sharma", "given" : "Sanjay", "non-dropping-particle" : "", "parse-names" : false, "suffix" : "" } ], "container-title" : "Heart (British Cardiac Society)", "id" : "ITEM-1", "issued" : { "date-parts" : [ [ "2016", "9", "27" ] ] }, "title" : "Comparison of hypertrophic cardiomyopathy in Afro-Caribbean versus white patients in the UK.", "type" : "article-journal" }, "uris" : [ "http://www.mendeley.com/documents/?uuid=7b43d464-ceea-45e5-bdf1-b74d2cdc0ec0" ] } ], "mendeley" : { "formattedCitation" : "&lt;sup&gt;23&lt;/sup&gt;", "plainTextFormattedCitation" : "23", "previouslyFormattedCitation" : "&lt;sup&gt;23&lt;/sup&gt;" }, "properties" : { "noteIndex" : 0 }, "schema" : "https://github.com/citation-style-language/schema/raw/master/csl-citation.json" }</w:instrText>
      </w:r>
      <w:r w:rsidR="008B12A0" w:rsidRPr="00D72E47">
        <w:rPr>
          <w:rFonts w:ascii="Calibri" w:hAnsi="Calibri" w:cs="Calibri"/>
        </w:rPr>
        <w:fldChar w:fldCharType="separate"/>
      </w:r>
      <w:r w:rsidR="00AC6915" w:rsidRPr="00D72E47">
        <w:rPr>
          <w:rFonts w:ascii="Calibri" w:hAnsi="Calibri" w:cs="Calibri"/>
          <w:noProof/>
          <w:vertAlign w:val="superscript"/>
        </w:rPr>
        <w:t>23</w:t>
      </w:r>
      <w:r w:rsidR="008B12A0" w:rsidRPr="00D72E47">
        <w:rPr>
          <w:rFonts w:ascii="Calibri" w:hAnsi="Calibri" w:cs="Calibri"/>
        </w:rPr>
        <w:fldChar w:fldCharType="end"/>
      </w:r>
      <w:r w:rsidRPr="00D72E47">
        <w:rPr>
          <w:rFonts w:ascii="Calibri" w:hAnsi="Calibri" w:cs="Calibri"/>
        </w:rPr>
        <w:t>. A significant</w:t>
      </w:r>
      <w:r w:rsidR="000675EC" w:rsidRPr="00D72E47">
        <w:rPr>
          <w:rFonts w:ascii="Calibri" w:hAnsi="Calibri" w:cs="Calibri"/>
        </w:rPr>
        <w:t xml:space="preserve"> increase in</w:t>
      </w:r>
      <w:r w:rsidRPr="00D72E47">
        <w:rPr>
          <w:rFonts w:ascii="Calibri" w:hAnsi="Calibri" w:cs="Calibri"/>
        </w:rPr>
        <w:t xml:space="preserve"> afterload </w:t>
      </w:r>
      <w:r w:rsidR="00C2229A" w:rsidRPr="00D72E47">
        <w:rPr>
          <w:rFonts w:ascii="Calibri" w:hAnsi="Calibri" w:cs="Calibri"/>
        </w:rPr>
        <w:t>and neuroendocrine activation may further increase LV mass</w:t>
      </w:r>
      <w:r w:rsidR="00173BA1" w:rsidRPr="00D72E47">
        <w:rPr>
          <w:rFonts w:ascii="Calibri" w:hAnsi="Calibri" w:cs="Calibri"/>
        </w:rPr>
        <w:t xml:space="preserve"> </w:t>
      </w:r>
      <w:r w:rsidRPr="00D72E47">
        <w:rPr>
          <w:rFonts w:ascii="Calibri" w:hAnsi="Calibri" w:cs="Calibri"/>
        </w:rPr>
        <w:t xml:space="preserve">and </w:t>
      </w:r>
      <w:r w:rsidR="00173BA1" w:rsidRPr="00D72E47">
        <w:rPr>
          <w:rFonts w:ascii="Calibri" w:hAnsi="Calibri" w:cs="Calibri"/>
        </w:rPr>
        <w:t xml:space="preserve">adversely affect the </w:t>
      </w:r>
      <w:r w:rsidRPr="00D72E47">
        <w:rPr>
          <w:rFonts w:ascii="Calibri" w:hAnsi="Calibri" w:cs="Calibri"/>
        </w:rPr>
        <w:t>clinical expression of the disease</w:t>
      </w:r>
      <w:r w:rsidR="00630915" w:rsidRPr="00D72E47">
        <w:rPr>
          <w:rFonts w:ascii="Calibri" w:hAnsi="Calibri" w:cs="Calibri"/>
        </w:rPr>
        <w:t>.</w:t>
      </w:r>
      <w:r w:rsidRPr="00D72E47">
        <w:rPr>
          <w:rFonts w:ascii="Calibri" w:hAnsi="Calibri" w:cs="Calibri"/>
        </w:rPr>
        <w:t xml:space="preserve"> </w:t>
      </w:r>
      <w:r w:rsidR="00577ABA" w:rsidRPr="00D72E47">
        <w:rPr>
          <w:rFonts w:ascii="Calibri" w:hAnsi="Calibri" w:cs="Calibri"/>
        </w:rPr>
        <w:t xml:space="preserve">Aggressive management of </w:t>
      </w:r>
      <w:r w:rsidRPr="00D72E47">
        <w:rPr>
          <w:rFonts w:ascii="Calibri" w:hAnsi="Calibri" w:cs="Calibri"/>
        </w:rPr>
        <w:t xml:space="preserve">uncontrolled hypertension </w:t>
      </w:r>
      <w:r w:rsidR="00577ABA" w:rsidRPr="00D72E47">
        <w:rPr>
          <w:rFonts w:ascii="Calibri" w:hAnsi="Calibri" w:cs="Calibri"/>
        </w:rPr>
        <w:t xml:space="preserve">is therefore mandatory in </w:t>
      </w:r>
      <w:r w:rsidRPr="00D72E47">
        <w:rPr>
          <w:rFonts w:ascii="Calibri" w:hAnsi="Calibri" w:cs="Calibri"/>
        </w:rPr>
        <w:t>HCM</w:t>
      </w:r>
      <w:r w:rsidR="00577ABA" w:rsidRPr="00D72E47">
        <w:rPr>
          <w:rFonts w:ascii="Calibri" w:hAnsi="Calibri" w:cs="Calibri"/>
        </w:rPr>
        <w:t>, but</w:t>
      </w:r>
      <w:r w:rsidRPr="00D72E47">
        <w:rPr>
          <w:rFonts w:ascii="Calibri" w:hAnsi="Calibri" w:cs="Calibri"/>
        </w:rPr>
        <w:t xml:space="preserve"> may be challenging</w:t>
      </w:r>
      <w:r w:rsidR="00577ABA" w:rsidRPr="00D72E47">
        <w:rPr>
          <w:rFonts w:ascii="Calibri" w:hAnsi="Calibri" w:cs="Calibri"/>
        </w:rPr>
        <w:t xml:space="preserve">, as most </w:t>
      </w:r>
      <w:r w:rsidR="00C5569F" w:rsidRPr="00D72E47">
        <w:rPr>
          <w:rFonts w:ascii="Calibri" w:hAnsi="Calibri" w:cs="Calibri"/>
        </w:rPr>
        <w:t xml:space="preserve">vasodilators </w:t>
      </w:r>
      <w:r w:rsidR="00577ABA" w:rsidRPr="00D72E47">
        <w:rPr>
          <w:rFonts w:ascii="Calibri" w:hAnsi="Calibri" w:cs="Calibri"/>
        </w:rPr>
        <w:t xml:space="preserve">will </w:t>
      </w:r>
      <w:r w:rsidRPr="00D72E47">
        <w:rPr>
          <w:rFonts w:ascii="Calibri" w:hAnsi="Calibri" w:cs="Calibri"/>
        </w:rPr>
        <w:t>exacerbate dynamic left ventricular outflow tract (LVOT) obstruction</w:t>
      </w:r>
      <w:r w:rsidR="00C64E89" w:rsidRPr="00D72E47">
        <w:rPr>
          <w:rFonts w:ascii="Calibri" w:hAnsi="Calibri" w:cs="Calibri"/>
        </w:rPr>
        <w:fldChar w:fldCharType="begin" w:fldLock="1"/>
      </w:r>
      <w:r w:rsidR="00821AFD">
        <w:rPr>
          <w:rFonts w:ascii="Calibri" w:hAnsi="Calibri" w:cs="Calibri"/>
        </w:rPr>
        <w:instrText>ADDIN CSL_CITATION { "citationItems" : [ { "id" : "ITEM-1", "itemData" : { "DOI" : "10.1016/j.jcin.2015.09.031", "ISSN" : "1876-7605", "PMID" : "26762925", "author" : [ { "dropping-particle" : "", "family" : "Sabbagh", "given" : "Abdallah", "non-dropping-particle" : "El", "parse-names" : false, "suffix" : "" }, { "dropping-particle" : "", "family" : "Newman", "given" : "Darrell B", "non-dropping-particle" : "", "parse-names" : false, "suffix" : "" }, { "dropping-particle" : "", "family" : "Miranda", "given" : "William R", "non-dropping-particle" : "", "parse-names" : false, "suffix" : "" }, { "dropping-particle" : "", "family" : "Nishimura", "given" : "Rick A", "non-dropping-particle" : "", "parse-names" : false, "suffix" : "" } ], "container-title" : "JACC. Cardiovascular interventions", "id" : "ITEM-1", "issue" : "1", "issued" : { "date-parts" : [ [ "2016", "1", "11" ] ] }, "page" : "e3-4", "title" : "Hypertrophic Obstructive Cardiomyopathy and Uncontrolled Hypertension: A Therapeutic Challenge.", "type" : "article-journal", "volume" : "9" }, "uris" : [ "http://www.mendeley.com/documents/?uuid=e2ceb944-aa97-4755-ae66-b292127eeaab" ] }, { "id" : "ITEM-2", "itemData" : { "DOI" : "10.1016/j.amjcard.2012.12.026", "ISSN" : "1879-1913", "PMID" : "23340036", "abstract" : "Patients with coexisting hypertrophic cardiomyopathy (HC) and hypertension present diagnostic and therapeutic dilemmas. A retrospective cohort study of patients with HC with coexisting hypertension referred to a specialized HC program was conducted. HC and hypertension were confirmed by strict criteria. Echocardiographic data were reviewed for peak instantaneous left ventricular outflow tract gradients, at rest and with provocation. Symptom control, left ventricular outflow tract gradients, and hypertension control were compared between the first and last visits. One hundred fifteen patients (94 obstructed and 21 nonobstructed) met the eligibility criteria for the study and were included in the analysis, with the mean follow-up duration of 36 months. Because of the treatment strategy, there was a significant decrease in the number of patients treated with direct vasodilators and an increase in the use of \u03b2 blockers and disopyramide. Twenty-one obstructed patients (22%) required septal reduction therapy. Overall, in obstructed patients, peak instantaneous left ventricular outflow tract gradient at rest decreased from 48 to 14 mm Hg (p &lt;0.01), which was accompanied by significant improvement in functional class (2.4 vs 1.8, p &lt;0.01). The prevalence of uncontrolled hypertension decreased from 56% at the initial visit to 37% at the last visit (p = 0.01). The cohort had a low rate of adverse cardiovascular outcomes such as death, acute coronary syndromes, and stroke. In conclusion, the present study demonstrates that stepwise, symptom-oriented therapy is feasible and effective in patients with coexisting HC and hypertension.", "author" : [ { "dropping-particle" : "", "family" : "Argulian", "given" : "Edgar", "non-dropping-particle" : "", "parse-names" : false, "suffix" : "" }, { "dropping-particle" : "", "family" : "Messerli", "given" : "Franz H", "non-dropping-particle" : "", "parse-names" : false, "suffix" : "" }, { "dropping-particle" : "", "family" : "Aziz", "given" : "Emad F", "non-dropping-particle" : "", "parse-names" : false, "suffix" : "" }, { "dropping-particle" : "", "family" : "Winson", "given" : "Glenda", "non-dropping-particle" : "", "parse-names" : false, "suffix" : "" }, { "dropping-particle" : "", "family" : "Agarwal", "given" : "Vikram", "non-dropping-particle" : "", "parse-names" : false, "suffix" : "" }, { "dropping-particle" : "", "family" : "Kaddaha", "given" : "Firas", "non-dropping-particle" : "", "parse-names" : false, "suffix" : "" }, { "dropping-particle" : "", "family" : "Kim", "given" : "Bette", "non-dropping-particle" : "", "parse-names" : false, "suffix" : "" }, { "dropping-particle" : "V", "family" : "Sherrid", "given" : "Mark", "non-dropping-particle" : "", "parse-names" : false, "suffix" : "" } ], "container-title" : "The American journal of cardiology", "id" : "ITEM-2", "issue" : "7", "issued" : { "date-parts" : [ [ "2013", "4", "1" ] ] }, "page" : "1040-5", "title" : "Antihypertensive therapy in hypertrophic cardiomyopathy.", "type" : "article-journal", "volume" : "111" }, "uris" : [ "http://www.mendeley.com/documents/?uuid=bbf14bda-8962-4e9a-be64-d7650da84e5f" ] } ], "mendeley" : { "formattedCitation" : "&lt;sup&gt;60,61&lt;/sup&gt;", "plainTextFormattedCitation" : "60,61", "previouslyFormattedCitation" : "&lt;sup&gt;60,61&lt;/sup&gt;" }, "properties" : { "noteIndex" : 0 }, "schema" : "https://github.com/citation-style-language/schema/raw/master/csl-citation.json" }</w:instrText>
      </w:r>
      <w:r w:rsidR="00C64E89" w:rsidRPr="00D72E47">
        <w:rPr>
          <w:rFonts w:ascii="Calibri" w:hAnsi="Calibri" w:cs="Calibri"/>
        </w:rPr>
        <w:fldChar w:fldCharType="separate"/>
      </w:r>
      <w:r w:rsidR="00821AFD" w:rsidRPr="00821AFD">
        <w:rPr>
          <w:rFonts w:ascii="Calibri" w:hAnsi="Calibri" w:cs="Calibri"/>
          <w:noProof/>
          <w:vertAlign w:val="superscript"/>
        </w:rPr>
        <w:t>60,61</w:t>
      </w:r>
      <w:r w:rsidR="00C64E89" w:rsidRPr="00D72E47">
        <w:rPr>
          <w:rFonts w:ascii="Calibri" w:hAnsi="Calibri" w:cs="Calibri"/>
        </w:rPr>
        <w:fldChar w:fldCharType="end"/>
      </w:r>
      <w:r w:rsidRPr="00D72E47">
        <w:rPr>
          <w:rFonts w:ascii="Calibri" w:hAnsi="Calibri" w:cs="Calibri"/>
        </w:rPr>
        <w:t>.</w:t>
      </w:r>
    </w:p>
    <w:p w14:paraId="355A8406" w14:textId="58810F79" w:rsidR="00C5569F" w:rsidRPr="00D72E47" w:rsidRDefault="00C5569F" w:rsidP="00742FED">
      <w:pPr>
        <w:spacing w:after="0" w:line="480" w:lineRule="auto"/>
        <w:ind w:firstLine="720"/>
        <w:jc w:val="both"/>
        <w:rPr>
          <w:rFonts w:ascii="Calibri" w:hAnsi="Calibri" w:cs="Calibri"/>
        </w:rPr>
      </w:pPr>
      <w:r w:rsidRPr="00D72E47" w:rsidDel="00D754C7">
        <w:rPr>
          <w:rFonts w:ascii="Calibri" w:hAnsi="Calibri" w:cs="Calibri"/>
        </w:rPr>
        <w:t xml:space="preserve">The </w:t>
      </w:r>
      <w:r w:rsidR="00044A2A" w:rsidRPr="00D72E47" w:rsidDel="00D754C7">
        <w:rPr>
          <w:rFonts w:ascii="Calibri" w:hAnsi="Calibri" w:cs="Calibri"/>
        </w:rPr>
        <w:t xml:space="preserve">question of </w:t>
      </w:r>
      <w:r w:rsidRPr="00D72E47" w:rsidDel="00D754C7">
        <w:rPr>
          <w:rFonts w:ascii="Calibri" w:hAnsi="Calibri" w:cs="Calibri"/>
        </w:rPr>
        <w:t xml:space="preserve">whether a quota of secondary LVH might worsen the phenotypic expression of HCM patients with hypertension </w:t>
      </w:r>
      <w:r w:rsidR="00F56F42" w:rsidRPr="00D72E47" w:rsidDel="00D754C7">
        <w:rPr>
          <w:rFonts w:ascii="Calibri" w:hAnsi="Calibri" w:cs="Calibri"/>
        </w:rPr>
        <w:t xml:space="preserve">remains </w:t>
      </w:r>
      <w:r w:rsidRPr="00D72E47" w:rsidDel="00D754C7">
        <w:rPr>
          <w:rFonts w:ascii="Calibri" w:hAnsi="Calibri" w:cs="Calibri"/>
        </w:rPr>
        <w:t xml:space="preserve">unresolved. Afterload increase and neuroendocrine activation </w:t>
      </w:r>
      <w:r w:rsidR="00CD761A" w:rsidRPr="00D72E47" w:rsidDel="00D754C7">
        <w:rPr>
          <w:rFonts w:ascii="Calibri" w:hAnsi="Calibri" w:cs="Calibri"/>
        </w:rPr>
        <w:t xml:space="preserve">may </w:t>
      </w:r>
      <w:r w:rsidRPr="00D72E47" w:rsidDel="00D754C7">
        <w:rPr>
          <w:rFonts w:ascii="Calibri" w:hAnsi="Calibri" w:cs="Calibri"/>
        </w:rPr>
        <w:t>plausibly contribute to</w:t>
      </w:r>
      <w:r w:rsidR="00CD761A" w:rsidRPr="00D72E47" w:rsidDel="00D754C7">
        <w:rPr>
          <w:rFonts w:ascii="Calibri" w:hAnsi="Calibri" w:cs="Calibri"/>
        </w:rPr>
        <w:t xml:space="preserve"> an</w:t>
      </w:r>
      <w:r w:rsidRPr="00D72E47" w:rsidDel="00D754C7">
        <w:rPr>
          <w:rFonts w:ascii="Calibri" w:hAnsi="Calibri" w:cs="Calibri"/>
        </w:rPr>
        <w:t xml:space="preserve"> augment</w:t>
      </w:r>
      <w:r w:rsidR="00CD761A" w:rsidRPr="00D72E47" w:rsidDel="00D754C7">
        <w:rPr>
          <w:rFonts w:ascii="Calibri" w:hAnsi="Calibri" w:cs="Calibri"/>
        </w:rPr>
        <w:t>ed</w:t>
      </w:r>
      <w:r w:rsidRPr="00D72E47" w:rsidDel="00D754C7">
        <w:rPr>
          <w:rFonts w:ascii="Calibri" w:hAnsi="Calibri" w:cs="Calibri"/>
        </w:rPr>
        <w:t xml:space="preserve"> LV mass</w:t>
      </w:r>
      <w:r w:rsidR="005355B9" w:rsidRPr="00D72E47">
        <w:rPr>
          <w:rFonts w:ascii="Calibri" w:hAnsi="Calibri" w:cs="Calibri"/>
        </w:rPr>
        <w:t>.</w:t>
      </w:r>
      <w:r w:rsidR="00CD761A" w:rsidRPr="00D72E47" w:rsidDel="00D754C7">
        <w:rPr>
          <w:rFonts w:ascii="Calibri" w:hAnsi="Calibri" w:cs="Calibri"/>
        </w:rPr>
        <w:t xml:space="preserve"> Likewise, a</w:t>
      </w:r>
      <w:r w:rsidRPr="00D72E47" w:rsidDel="00D754C7">
        <w:rPr>
          <w:rFonts w:ascii="Calibri" w:hAnsi="Calibri" w:cs="Calibri"/>
        </w:rPr>
        <w:t xml:space="preserve">ppropriate treatment of hypertension might reduce “non-genetic” LVH. </w:t>
      </w:r>
      <w:r w:rsidR="00742FED" w:rsidRPr="00D72E47" w:rsidDel="00D754C7">
        <w:rPr>
          <w:rFonts w:ascii="Calibri" w:hAnsi="Calibri" w:cs="Calibri"/>
        </w:rPr>
        <w:t>Th</w:t>
      </w:r>
      <w:r w:rsidR="00404090" w:rsidRPr="00D72E47" w:rsidDel="00D754C7">
        <w:rPr>
          <w:rFonts w:ascii="Calibri" w:hAnsi="Calibri" w:cs="Calibri"/>
        </w:rPr>
        <w:t xml:space="preserve">is </w:t>
      </w:r>
      <w:r w:rsidR="00CD761A" w:rsidRPr="00D72E47" w:rsidDel="00D754C7">
        <w:rPr>
          <w:rFonts w:ascii="Calibri" w:hAnsi="Calibri" w:cs="Calibri"/>
        </w:rPr>
        <w:t xml:space="preserve">intuitive </w:t>
      </w:r>
      <w:r w:rsidR="00404090" w:rsidRPr="00D72E47" w:rsidDel="00D754C7">
        <w:rPr>
          <w:rFonts w:ascii="Calibri" w:hAnsi="Calibri" w:cs="Calibri"/>
        </w:rPr>
        <w:t>concept</w:t>
      </w:r>
      <w:r w:rsidR="00742FED" w:rsidRPr="00D72E47" w:rsidDel="00D754C7">
        <w:rPr>
          <w:rFonts w:ascii="Calibri" w:hAnsi="Calibri" w:cs="Calibri"/>
        </w:rPr>
        <w:t>, although not proven, is supported by studies showing regression of LVH following septal reduction therapies. Of note, reduction of LV mass following resolution of afterload mismatch occurred in regions of HCM hearts remote from the septum, suggest</w:t>
      </w:r>
      <w:r w:rsidR="00577ABA" w:rsidRPr="00D72E47" w:rsidDel="00D754C7">
        <w:rPr>
          <w:rFonts w:ascii="Calibri" w:hAnsi="Calibri" w:cs="Calibri"/>
        </w:rPr>
        <w:t>ing</w:t>
      </w:r>
      <w:r w:rsidR="00742FED" w:rsidRPr="00D72E47" w:rsidDel="00D754C7">
        <w:rPr>
          <w:rFonts w:ascii="Calibri" w:hAnsi="Calibri" w:cs="Calibri"/>
        </w:rPr>
        <w:t xml:space="preserve"> that reverse remodelling may occur in this disease upon removal of </w:t>
      </w:r>
      <w:r w:rsidR="00C463F2" w:rsidRPr="00D72E47" w:rsidDel="00D754C7">
        <w:rPr>
          <w:rFonts w:ascii="Calibri" w:hAnsi="Calibri" w:cs="Calibri"/>
        </w:rPr>
        <w:t xml:space="preserve">pathologic </w:t>
      </w:r>
      <w:r w:rsidR="00742FED" w:rsidRPr="00D72E47" w:rsidDel="00D754C7">
        <w:rPr>
          <w:rFonts w:ascii="Calibri" w:hAnsi="Calibri" w:cs="Calibri"/>
        </w:rPr>
        <w:t>environmental stimuli</w:t>
      </w:r>
      <w:r w:rsidR="00D10000" w:rsidRPr="00D72E47" w:rsidDel="00D754C7">
        <w:rPr>
          <w:rFonts w:ascii="Calibri" w:hAnsi="Calibri" w:cs="Calibri"/>
        </w:rPr>
        <w:fldChar w:fldCharType="begin" w:fldLock="1"/>
      </w:r>
      <w:r w:rsidR="00821AFD">
        <w:rPr>
          <w:rFonts w:ascii="Calibri" w:hAnsi="Calibri" w:cs="Calibri"/>
        </w:rPr>
        <w:instrText>ADDIN CSL_CITATION { "citationItems" : [ { "id" : "ITEM-1", "itemData" : { "DOI" : "10.1161/01.CIR.0000165084.28065.01", "ISSN" : "1524-4539", "PMID" : "15867172", "abstract" : "BACKGROUND Alcohol septal ablation (ASA) reduces left ventricular outflow tract (LVOT) pressure gradient in patients with hypertrophic obstructive cardiomyopathy (HOCM), which leads to left ventricular remodeling. We sought to describe the early to midterm changes and modulating factors of the remodeling process using cardiac MRI (CMR). METHODS AND RESULTS CMR was performed at baseline and 1 and 6 months after ASA in 29 patients with HOCM (age 52+/-16 years). Contrast-enhanced CMR showed no infarct-related hyperenhancement outside the target septal area. Septal mass decreased from 75+/-23 g at baseline to 68+/-22 and 58+/-19 g (P&lt;0.001) at 1- and 6-month follow-up, respectively. Remote, nonseptal mass decreased from 141+/-41 to 132+/-40 and 111+/-27 g (P&lt;0.001), respectively. Analysis of temporal trends revealed that septal mass reduction was positively associated with contrast-enhanced infarct size and transmural or left-sided septal infarct location at both 1 and 6 months. Remote mass reduction was associated with infarct location at 6 months but not with contrast-enhanced infarct size. By linear regression analysis, percentage remote mass reduction correlated significantly with LVOT gradient reduction at 6-month follow-up (P=0.03). CONCLUSIONS Left ventricular remodeling after ASA occurs early and progresses on midterm follow-up, modulated by CMR infarct size and location. Remote mass reduction is associated with infarct location and correlates with reduction of the LVOT pressure gradient. Thus, myocardial hypertrophy in HOCM is, at least in part, afterload dependent and reversible and is not exclusively caused by the genetic disorder.", "author" : [ { "dropping-particle" : "", "family" : "Dockum", "given" : "Willem G", "non-dropping-particle" : "van", "parse-names" : false, "suffix" : "" }, { "dropping-particle" : "", "family" : "Beek", "given" : "Aernout M", "non-dropping-particle" : "", "parse-names" : false, "suffix" : "" }, { "dropping-particle" : "", "family" : "Cate", "given" : "Folkert J", "non-dropping-particle" : "ten", "parse-names" : false, "suffix" : "" }, { "dropping-particle" : "", "family" : "Berg", "given" : "Jurrien M", "non-dropping-particle" : "ten", "parse-names" : false, "suffix" : "" }, { "dropping-particle" : "", "family" : "Bondarenko", "given" : "Olga", "non-dropping-particle" : "", "parse-names" : false, "suffix" : "" }, { "dropping-particle" : "", "family" : "G\u00f6tte", "given" : "Marco J W", "non-dropping-particle" : "", "parse-names" : false, "suffix" : "" }, { "dropping-particle" : "", "family" : "Twisk", "given" : "Jos W R", "non-dropping-particle" : "", "parse-names" : false, "suffix" : "" }, { "dropping-particle" : "", "family" : "Hofman", "given" : "Mark B M", "non-dropping-particle" : "", "parse-names" : false, "suffix" : "" }, { "dropping-particle" : "", "family" : "Visser", "given" : "Cees A", "non-dropping-particle" : "", "parse-names" : false, "suffix" : "" }, { "dropping-particle" : "", "family" : "Rossum", "given" : "Albert C", "non-dropping-particle" : "van", "parse-names" : false, "suffix" : "" } ], "container-title" : "Circulation", "id" : "ITEM-1", "issue" : "19", "issued" : { "date-parts" : [ [ "2005", "5", "17" ] ] }, "page" : "2503-8", "title" : "Early onset and progression of left ventricular remodeling after alcohol septal ablation in hypertrophic obstructive cardiomyopathy.", "type" : "article-journal", "volume" : "111" }, "uris" : [ "http://www.mendeley.com/documents/?uuid=100e28f8-1201-47d3-a77e-13c469bd9e4f" ] }, { "id" : "ITEM-2", "itemData" : { "DOI" : "10.5339/gcsp.2012.9", "PMID" : "25610840", "abstract" : "Background The role of a tailored surgical approach for hypertrophic cardiomyopathy (HCM) on regional ventricular remodelling remains unknown. The aims of this study were to evaluate the pattern, extent and functional impact of regional ventricular remodelling after a tailored surgical approach. Methods From 2005 to 2008, 44 patients with obstructive HCM underwent tailored surgical intervention. Of those, 14 were ineligible for cardiac magnetic resonance (CMR) studies. From the remainder, 14 unselected patients (42\u00b112 years) underwent pre- and post-operative CMR studies at a median 12 months post-operatively (range 4-37 months). Regional changes in left ventricular (LV) thickness as well as global LV function following surgery were assessed using CMR Tools (London, UK). Results Pre-operative mean echocardiographic septal thickness was 21\u00b14 mm and mean LV outflow gradient was 69\u00b132 mmHg. Following surgery, there was a significant degree of regional regression of LV thickness in all segments of the LV, ranging from 16% in the antero-lateral midventricular segment to 41% in the anterior basal segment. Wall thickening was significantly increased in basal segments but showed no significant change in the midventricular or apical segments. Globally, mean indexed LV mass decreased significantly after surgery (120\u00b129g/m2 versus 154\u00b136g/m2; p&lt;0.001). There was a trend for increased indexed LV end-diastolic volume (70\u00b113 mL versus 65\u00b111 mL; p=0.16) with a normalization of LV ejection fraction (68\u00b17% versus 75\u00b19%; p&lt;0.01). Conclusion Following a tailored surgical relief of outflow obstruction for HCM, there is a marked regional reverse LV remodelling. These changes could have a significant impact on overall ventricular dynamics and function.", "author" : [ { "dropping-particle" : "", "family" : "El-Hamamsy", "given" : "Ismail", "non-dropping-particle" : "", "parse-names" : false, "suffix" : "" }, { "dropping-particle" : "", "family" : "Lekadir", "given" : "Karim", "non-dropping-particle" : "", "parse-names" : false, "suffix" : "" }, { "dropping-particle" : "", "family" : "Olivotto", "given" : "Iacopo", "non-dropping-particle" : "", "parse-names" : false, "suffix" : "" }, { "dropping-particle" : "", "family" : "Guindy", "given" : "Ahmed", "non-dropping-particle" : "El", "parse-names" : false, "suffix" : "" }, { "dropping-particle" : "", "family" : "Merrifield", "given" : "Robert", "non-dropping-particle" : "", "parse-names" : false, "suffix" : "" }, { "dropping-particle" : "", "family" : "Rega", "given" : "Luigi", "non-dropping-particle" : "", "parse-names" : false, "suffix" : "" }, { "dropping-particle" : "", "family" : "Yang", "given" : "GuangZong", "non-dropping-particle" : "", "parse-names" : false, "suffix" : "" }, { "dropping-particle" : "", "family" : "Cecchi", "given" : "Franco", "non-dropping-particle" : "", "parse-names" : false, "suffix" : "" }, { "dropping-particle" : "", "family" : "Yacoub", "given" : "Magdi H", "non-dropping-particle" : "", "parse-names" : false, "suffix" : "" } ], "container-title" : "Global cardiology science &amp; practice", "id" : "ITEM-2", "issue" : "1", "issued" : { "date-parts" : [ [ "2012" ] ] }, "page" : "9", "title" : "Pattern and degree of left ventricular remodeling following a tailored surgical approach for hypertrophic obstructive cardiomyopathy.", "type" : "article-journal", "volume" : "2012" }, "uris" : [ "http://www.mendeley.com/documents/?uuid=0bef7af3-ad5e-4193-8dfb-b719387974b7" ] } ], "mendeley" : { "formattedCitation" : "&lt;sup&gt;62,63&lt;/sup&gt;", "plainTextFormattedCitation" : "62,63", "previouslyFormattedCitation" : "&lt;sup&gt;62,63&lt;/sup&gt;" }, "properties" : { "noteIndex" : 0 }, "schema" : "https://github.com/citation-style-language/schema/raw/master/csl-citation.json" }</w:instrText>
      </w:r>
      <w:r w:rsidR="00D10000" w:rsidRPr="00D72E47" w:rsidDel="00D754C7">
        <w:rPr>
          <w:rFonts w:ascii="Calibri" w:hAnsi="Calibri" w:cs="Calibri"/>
        </w:rPr>
        <w:fldChar w:fldCharType="separate"/>
      </w:r>
      <w:r w:rsidR="00821AFD" w:rsidRPr="00821AFD">
        <w:rPr>
          <w:rFonts w:ascii="Calibri" w:hAnsi="Calibri" w:cs="Calibri"/>
          <w:noProof/>
          <w:vertAlign w:val="superscript"/>
        </w:rPr>
        <w:t>62,63</w:t>
      </w:r>
      <w:r w:rsidR="00D10000" w:rsidRPr="00D72E47" w:rsidDel="00D754C7">
        <w:rPr>
          <w:rFonts w:ascii="Calibri" w:hAnsi="Calibri" w:cs="Calibri"/>
        </w:rPr>
        <w:fldChar w:fldCharType="end"/>
      </w:r>
      <w:r w:rsidR="00D10000" w:rsidRPr="00D72E47" w:rsidDel="00D754C7">
        <w:rPr>
          <w:rFonts w:ascii="Calibri" w:hAnsi="Calibri" w:cs="Calibri"/>
        </w:rPr>
        <w:t>.</w:t>
      </w:r>
      <w:r w:rsidR="00742FED" w:rsidRPr="00D72E47" w:rsidDel="00D754C7">
        <w:rPr>
          <w:rFonts w:ascii="Calibri" w:hAnsi="Calibri" w:cs="Calibri"/>
        </w:rPr>
        <w:t xml:space="preserve"> </w:t>
      </w:r>
      <w:r w:rsidR="00577ABA" w:rsidRPr="00D72E47" w:rsidDel="00D754C7">
        <w:rPr>
          <w:rFonts w:ascii="Calibri" w:hAnsi="Calibri" w:cs="Calibri"/>
        </w:rPr>
        <w:t xml:space="preserve">This general </w:t>
      </w:r>
      <w:r w:rsidR="00577ABA" w:rsidRPr="00D72E47" w:rsidDel="00D754C7">
        <w:rPr>
          <w:rFonts w:ascii="Calibri" w:hAnsi="Calibri" w:cs="Calibri"/>
        </w:rPr>
        <w:lastRenderedPageBreak/>
        <w:t>concept of partial reversibility of “secondary” LVH in HCM patients requires further investigation and is of relevance to other potential determinants such as sport, obesity and renal failure.</w:t>
      </w:r>
      <w:r w:rsidR="00427221" w:rsidRPr="00D72E47">
        <w:rPr>
          <w:rFonts w:ascii="Calibri" w:hAnsi="Calibri" w:cs="Calibri"/>
        </w:rPr>
        <w:t xml:space="preserve"> </w:t>
      </w:r>
    </w:p>
    <w:p w14:paraId="3E76DBFD" w14:textId="516FF9FB" w:rsidR="00427221" w:rsidRPr="00D72E47" w:rsidDel="00D754C7" w:rsidRDefault="00427221" w:rsidP="00742FED">
      <w:pPr>
        <w:spacing w:after="0" w:line="480" w:lineRule="auto"/>
        <w:ind w:firstLine="720"/>
        <w:jc w:val="both"/>
        <w:rPr>
          <w:rFonts w:ascii="Calibri" w:hAnsi="Calibri" w:cs="Calibri"/>
        </w:rPr>
      </w:pPr>
      <w:r w:rsidRPr="00D72E47">
        <w:rPr>
          <w:rFonts w:ascii="Calibri" w:hAnsi="Calibri" w:cs="Calibri"/>
        </w:rPr>
        <w:t>Another interesting concept is that polymorphisms in the renin–angiotensin– aldosterone system (RAAS)</w:t>
      </w:r>
      <w:r w:rsidR="00AB22B6" w:rsidRPr="00D72E47">
        <w:rPr>
          <w:rFonts w:ascii="Calibri" w:hAnsi="Calibri" w:cs="Calibri"/>
        </w:rPr>
        <w:t>,</w:t>
      </w:r>
      <w:r w:rsidR="00C2239A" w:rsidRPr="00D72E47">
        <w:rPr>
          <w:rFonts w:ascii="Calibri" w:hAnsi="Calibri" w:cs="Calibri"/>
        </w:rPr>
        <w:t xml:space="preserve"> which</w:t>
      </w:r>
      <w:r w:rsidRPr="00D72E47">
        <w:rPr>
          <w:rFonts w:ascii="Calibri" w:hAnsi="Calibri" w:cs="Calibri"/>
        </w:rPr>
        <w:t xml:space="preserve"> </w:t>
      </w:r>
      <w:r w:rsidR="00C2239A" w:rsidRPr="00D72E47">
        <w:rPr>
          <w:rFonts w:ascii="Calibri" w:hAnsi="Calibri" w:cs="Calibri"/>
        </w:rPr>
        <w:t>have been associated with LVH in untreated hypertension</w:t>
      </w:r>
      <w:r w:rsidR="00AB22B6" w:rsidRPr="00D72E47">
        <w:rPr>
          <w:rFonts w:ascii="Calibri" w:hAnsi="Calibri" w:cs="Calibri"/>
        </w:rPr>
        <w:t>,</w:t>
      </w:r>
      <w:r w:rsidR="00C2239A" w:rsidRPr="00D72E47">
        <w:rPr>
          <w:rFonts w:ascii="Calibri" w:hAnsi="Calibri" w:cs="Calibri"/>
        </w:rPr>
        <w:t xml:space="preserve"> may be</w:t>
      </w:r>
      <w:r w:rsidRPr="00D72E47">
        <w:rPr>
          <w:rFonts w:ascii="Calibri" w:hAnsi="Calibri" w:cs="Calibri"/>
        </w:rPr>
        <w:t xml:space="preserve"> potential disease modifiers in HCM</w:t>
      </w:r>
      <w:r w:rsidR="0097327D" w:rsidRPr="00D72E47">
        <w:rPr>
          <w:rFonts w:ascii="Calibri" w:hAnsi="Calibri" w:cs="Calibri"/>
        </w:rPr>
        <w:fldChar w:fldCharType="begin" w:fldLock="1"/>
      </w:r>
      <w:r w:rsidR="00821AFD">
        <w:rPr>
          <w:rFonts w:ascii="Calibri" w:hAnsi="Calibri" w:cs="Calibri"/>
        </w:rPr>
        <w:instrText>ADDIN CSL_CITATION { "citationItems" : [ { "id" : "ITEM-1", "itemData" : { "ISSN" : "0140-6736", "PMID" : "8105312", "abstract" : "We determined the distribution frequency of angiotensin converting enzyme (ACE) polymorphism in 100 patients with hypertrophic cardiomyopathy and 106 of their unaffected siblings and offspring. The distribution of ACE genotypes was different in the two groups: allele D frequency of 0.69 in patients and 0.57 in relatives (p = 0.021). The frequency of allele D was also higher in hypertrophic cardiomyopathy families with a high incidence of sudden cardiac death than those with a low incidence (0.74 vs 0.55, p = 0.011). In 25 hypertrophic cardiomyopathy patients with a strong family history of sudden cardiac death the frequency of allele D was 0.82 (p = 0.001 vs normals).", "author" : [ { "dropping-particle" : "", "family" : "Marian", "given" : "A J", "non-dropping-particle" : "", "parse-names" : false, "suffix" : "" }, { "dropping-particle" : "", "family" : "Yu", "given" : "Q T", "non-dropping-particle" : "", "parse-names" : false, "suffix" : "" }, { "dropping-particle" : "", "family" : "Workman", "given" : "R", "non-dropping-particle" : "", "parse-names" : false, "suffix" : "" }, { "dropping-particle" : "", "family" : "Greve", "given" : "G", "non-dropping-particle" : "", "parse-names" : false, "suffix" : "" }, { "dropping-particle" : "", "family" : "Roberts", "given" : "R", "non-dropping-particle" : "", "parse-names" : false, "suffix" : "" } ], "container-title" : "Lancet (London, England)", "id" : "ITEM-1", "issue" : "8879", "issued" : { "date-parts" : [ [ "1993", "10", "30" ] ] }, "page" : "1085-6", "title" : "Angiotensin-converting enzyme polymorphism in hypertrophic cardiomyopathy and sudden cardiac death.", "type" : "article-journal", "volume" : "342" }, "uris" : [ "http://www.mendeley.com/documents/?uuid=c0313f87-f737-451f-9949-a6c23b6dcb0e", "http://www.mendeley.com/documents/?uuid=5887e84e-fce0-4c40-acc7-2a246ab7edcc" ] } ], "mendeley" : { "formattedCitation" : "&lt;sup&gt;64&lt;/sup&gt;", "plainTextFormattedCitation" : "64", "previouslyFormattedCitation" : "&lt;sup&gt;64&lt;/sup&gt;" }, "properties" : { "noteIndex" : 0 }, "schema" : "https://github.com/citation-style-language/schema/raw/master/csl-citation.json" }</w:instrText>
      </w:r>
      <w:r w:rsidR="0097327D" w:rsidRPr="00D72E47">
        <w:rPr>
          <w:rFonts w:ascii="Calibri" w:hAnsi="Calibri" w:cs="Calibri"/>
        </w:rPr>
        <w:fldChar w:fldCharType="separate"/>
      </w:r>
      <w:r w:rsidR="00821AFD" w:rsidRPr="00821AFD">
        <w:rPr>
          <w:rFonts w:ascii="Calibri" w:hAnsi="Calibri" w:cs="Calibri"/>
          <w:noProof/>
          <w:vertAlign w:val="superscript"/>
        </w:rPr>
        <w:t>64</w:t>
      </w:r>
      <w:r w:rsidR="0097327D" w:rsidRPr="00D72E47">
        <w:rPr>
          <w:rFonts w:ascii="Calibri" w:hAnsi="Calibri" w:cs="Calibri"/>
        </w:rPr>
        <w:fldChar w:fldCharType="end"/>
      </w:r>
      <w:r w:rsidR="00C2239A" w:rsidRPr="00D72E47">
        <w:rPr>
          <w:rFonts w:ascii="Calibri" w:hAnsi="Calibri" w:cs="Calibri"/>
        </w:rPr>
        <w:t xml:space="preserve">. </w:t>
      </w:r>
      <w:r w:rsidR="00AB22B6" w:rsidRPr="00D72E47">
        <w:rPr>
          <w:rFonts w:ascii="Calibri" w:hAnsi="Calibri" w:cs="Calibri"/>
        </w:rPr>
        <w:t xml:space="preserve">While the role </w:t>
      </w:r>
      <w:r w:rsidR="00C2239A" w:rsidRPr="00D72E47">
        <w:rPr>
          <w:rFonts w:ascii="Calibri" w:hAnsi="Calibri" w:cs="Calibri"/>
        </w:rPr>
        <w:t xml:space="preserve">of RAAS polymorphisms in HCM has not been clearly established, it is possible that </w:t>
      </w:r>
      <w:r w:rsidR="00AB22B6" w:rsidRPr="00D72E47">
        <w:rPr>
          <w:rFonts w:ascii="Calibri" w:hAnsi="Calibri" w:cs="Calibri"/>
        </w:rPr>
        <w:t xml:space="preserve">selected genotypes may specifically impact the clinical phenotype </w:t>
      </w:r>
      <w:r w:rsidR="00C2239A" w:rsidRPr="00D72E47">
        <w:rPr>
          <w:rFonts w:ascii="Calibri" w:hAnsi="Calibri" w:cs="Calibri"/>
        </w:rPr>
        <w:t>of HCM</w:t>
      </w:r>
      <w:r w:rsidR="0097327D" w:rsidRPr="00D72E47">
        <w:rPr>
          <w:rFonts w:ascii="Calibri" w:hAnsi="Calibri" w:cs="Calibri"/>
        </w:rPr>
        <w:fldChar w:fldCharType="begin" w:fldLock="1"/>
      </w:r>
      <w:r w:rsidR="00821AFD">
        <w:rPr>
          <w:rFonts w:ascii="Calibri" w:hAnsi="Calibri" w:cs="Calibri"/>
        </w:rPr>
        <w:instrText>ADDIN CSL_CITATION { "citationItems" : [ { "id" : "ITEM-1", "itemData" : { "DOI" : "10.1093/eurheartj/ehi438", "ISSN" : "0195-668X", "PMID" : "16087648", "abstract" : "AIMS The purpose of this study was to determine whether the deletion/insertion (D/I) polymorphism in the ACE-encoded angiotensin-converting enzyme or the pooled gene effect of five renin-angiotensin-aldosterone system (RAAS) polymorphisms were disease modifiers in a large cohort of unrelated patients with genotyped hypertrophic cardiomyopathy (HCM). METHODS AND RESULTS Five different RAAS polymorphism genotypes were established by PCR amplification of the surrounding polymorphic regions of genomic DNA in a cohort of 389 unrelated patients comprehensively genotyped for HCM-causing mutations in eight sarcomeric/myofilament genes. Patient clinical data were archived in a database blinded both to the primary myofilament defect and the polymorphism genotype. Each patient was assessed with respect to ACE genotype as well as composite pro-left ventricular hypertrophy (LVH) RAAS polymorphism score (0-5). Overall, no clinical parameter correlated independently with ACE genotype. Subset analysis of the two most common genetic subtypes of HCM, MYBPC3 (myosin binding protein C) and MYH7 (beta myosin heavy chain), demonstrated a significant pro-LVH effect of DD-ACE only in patients with MYBPC3-HCM. In MYBPC3-HCM, left ventricular wall thickness was greater in patients with DD genotype (25.8+/-5 mm) compared with DI (21.8+/-4) or II genotype (20.8+/-5, P=0.01). Moreover, extreme hypertrophy (&gt;30 mm) was only seen in MYBPC3-HCM patients who also hosted DD-ACE. An effect of RAAS pro-LVH score was evident only in the subgroup of patients with no previously identified myofilament mutation. CONCLUSION This study demonstrates that RAAS genotypes may modify the clinical phenotype of HCM in a disease gene-specific fashion rather than indiscriminately.", "author" : [ { "dropping-particle" : "", "family" : "Perkins", "given" : "Meghan J", "non-dropping-particle" : "", "parse-names" : false, "suffix" : "" }, { "dropping-particle" : "", "family" : "Driest", "given" : "Sara L", "non-dropping-particle" : "Van", "parse-names" : false, "suffix" : "" }, { "dropping-particle" : "", "family" : "Ellsworth", "given" : "Erik G", "non-dropping-particle" : "", "parse-names" : false, "suffix" : "" }, { "dropping-particle" : "", "family" : "Will", "given" : "Melissa L", "non-dropping-particle" : "", "parse-names" : false, "suffix" : "" }, { "dropping-particle" : "", "family" : "Gersh", "given" : "Bernard J", "non-dropping-particle" : "", "parse-names" : false, "suffix" : "" }, { "dropping-particle" : "", "family" : "Ommen", "given" : "Steve R", "non-dropping-particle" : "", "parse-names" : false, "suffix" : "" }, { "dropping-particle" : "", "family" : "Ackerman", "given" : "Michael J", "non-dropping-particle" : "", "parse-names" : false, "suffix" : "" } ], "container-title" : "European heart journal", "id" : "ITEM-1", "issue" : "22", "issued" : { "date-parts" : [ [ "2005", "11" ] ] }, "page" : "2457-62", "title" : "Gene-specific modifying effects of pro-LVH polymorphisms involving the renin-angiotensin-aldosterone system among 389 unrelated patients with hypertrophic cardiomyopathy.", "type" : "article-journal", "volume" : "26" }, "uris" : [ "http://www.mendeley.com/documents/?uuid=e62e7d00-bfbe-4005-b5bc-29a7fd323d1a", "http://www.mendeley.com/documents/?uuid=d24a2b7a-49ac-4655-abb5-caa4209cedf5" ] } ], "mendeley" : { "formattedCitation" : "&lt;sup&gt;65&lt;/sup&gt;", "plainTextFormattedCitation" : "65", "previouslyFormattedCitation" : "&lt;sup&gt;65&lt;/sup&gt;" }, "properties" : { "noteIndex" : 0 }, "schema" : "https://github.com/citation-style-language/schema/raw/master/csl-citation.json" }</w:instrText>
      </w:r>
      <w:r w:rsidR="0097327D" w:rsidRPr="00D72E47">
        <w:rPr>
          <w:rFonts w:ascii="Calibri" w:hAnsi="Calibri" w:cs="Calibri"/>
        </w:rPr>
        <w:fldChar w:fldCharType="separate"/>
      </w:r>
      <w:r w:rsidR="00821AFD" w:rsidRPr="00821AFD">
        <w:rPr>
          <w:rFonts w:ascii="Calibri" w:hAnsi="Calibri" w:cs="Calibri"/>
          <w:noProof/>
          <w:vertAlign w:val="superscript"/>
        </w:rPr>
        <w:t>65</w:t>
      </w:r>
      <w:r w:rsidR="0097327D" w:rsidRPr="00D72E47">
        <w:rPr>
          <w:rFonts w:ascii="Calibri" w:hAnsi="Calibri" w:cs="Calibri"/>
        </w:rPr>
        <w:fldChar w:fldCharType="end"/>
      </w:r>
      <w:r w:rsidR="00C2239A" w:rsidRPr="00D72E47">
        <w:rPr>
          <w:rFonts w:ascii="Calibri" w:hAnsi="Calibri" w:cs="Calibri"/>
        </w:rPr>
        <w:t>.</w:t>
      </w:r>
    </w:p>
    <w:p w14:paraId="6C536CD2" w14:textId="77777777" w:rsidR="00640AB7" w:rsidRPr="00D72E47" w:rsidRDefault="00640AB7" w:rsidP="00D10000">
      <w:pPr>
        <w:spacing w:after="0" w:line="480" w:lineRule="auto"/>
        <w:jc w:val="both"/>
        <w:rPr>
          <w:rFonts w:ascii="Calibri" w:hAnsi="Calibri" w:cs="Calibri"/>
          <w:b/>
        </w:rPr>
      </w:pPr>
      <w:r w:rsidRPr="00D72E47">
        <w:rPr>
          <w:rFonts w:ascii="Calibri" w:hAnsi="Calibri" w:cs="Calibri"/>
          <w:b/>
        </w:rPr>
        <w:t>Obesity</w:t>
      </w:r>
    </w:p>
    <w:p w14:paraId="4B0E4635" w14:textId="27D7C150" w:rsidR="008D6D06" w:rsidRPr="00D72E47" w:rsidRDefault="009171D8" w:rsidP="00F43A7A">
      <w:pPr>
        <w:spacing w:after="0" w:line="480" w:lineRule="auto"/>
        <w:ind w:firstLine="720"/>
        <w:jc w:val="both"/>
        <w:rPr>
          <w:rFonts w:ascii="Calibri" w:hAnsi="Calibri" w:cs="Calibri"/>
        </w:rPr>
      </w:pPr>
      <w:r w:rsidRPr="00D72E47">
        <w:rPr>
          <w:rFonts w:ascii="Calibri" w:hAnsi="Calibri" w:cs="Calibri"/>
        </w:rPr>
        <w:t>Obesity is a rising public health problem</w:t>
      </w:r>
      <w:r w:rsidR="00BA54D1" w:rsidRPr="00D72E47">
        <w:rPr>
          <w:rFonts w:ascii="Calibri" w:hAnsi="Calibri" w:cs="Calibri"/>
        </w:rPr>
        <w:t>,</w:t>
      </w:r>
      <w:r w:rsidRPr="00D72E47">
        <w:rPr>
          <w:rFonts w:ascii="Calibri" w:hAnsi="Calibri" w:cs="Calibri"/>
        </w:rPr>
        <w:t xml:space="preserve"> and</w:t>
      </w:r>
      <w:r w:rsidR="00E54B87" w:rsidRPr="00D72E47">
        <w:rPr>
          <w:rFonts w:ascii="Calibri" w:hAnsi="Calibri" w:cs="Calibri"/>
        </w:rPr>
        <w:t xml:space="preserve"> a</w:t>
      </w:r>
      <w:r w:rsidRPr="00D72E47">
        <w:rPr>
          <w:rFonts w:ascii="Calibri" w:hAnsi="Calibri" w:cs="Calibri"/>
        </w:rPr>
        <w:t xml:space="preserve"> known risk factor for cardiovascular diseases. Because of its maladaptive effects on various cardiovascular risk factors and its adverse effects on cardiac structure and function, obesity has a major impact on morbidity and mortality</w:t>
      </w:r>
      <w:r w:rsidR="00AB22B6" w:rsidRPr="00D72E47">
        <w:rPr>
          <w:rFonts w:ascii="Calibri" w:hAnsi="Calibri" w:cs="Calibri"/>
        </w:rPr>
        <w:t>. As</w:t>
      </w:r>
      <w:r w:rsidR="00C1140D" w:rsidRPr="00D72E47">
        <w:rPr>
          <w:rFonts w:ascii="Calibri" w:hAnsi="Calibri" w:cs="Calibri"/>
        </w:rPr>
        <w:t xml:space="preserve"> recently demonstrated, i</w:t>
      </w:r>
      <w:r w:rsidR="005158B3" w:rsidRPr="00D72E47">
        <w:rPr>
          <w:rFonts w:ascii="Calibri" w:hAnsi="Calibri" w:cs="Calibri"/>
        </w:rPr>
        <w:t>ts prevalence in HCM is remarkably high</w:t>
      </w:r>
      <w:r w:rsidR="00CB28F6" w:rsidRPr="00D72E47">
        <w:rPr>
          <w:rFonts w:ascii="Calibri" w:hAnsi="Calibri" w:cs="Calibri"/>
        </w:rPr>
        <w:t>,</w:t>
      </w:r>
      <w:r w:rsidR="005158B3" w:rsidRPr="00D72E47">
        <w:rPr>
          <w:rFonts w:ascii="Calibri" w:hAnsi="Calibri" w:cs="Calibri"/>
        </w:rPr>
        <w:t xml:space="preserve"> rea</w:t>
      </w:r>
      <w:r w:rsidR="00080119" w:rsidRPr="00D72E47">
        <w:rPr>
          <w:rFonts w:ascii="Calibri" w:hAnsi="Calibri" w:cs="Calibri"/>
        </w:rPr>
        <w:t>ching almost 40%</w:t>
      </w:r>
      <w:r w:rsidR="00AA0245" w:rsidRPr="00D72E47">
        <w:rPr>
          <w:rFonts w:ascii="Calibri" w:hAnsi="Calibri" w:cs="Calibri"/>
        </w:rPr>
        <w:t xml:space="preserve">, </w:t>
      </w:r>
      <w:bookmarkStart w:id="5" w:name="_Hlk492124411"/>
      <w:r w:rsidR="00AA0245" w:rsidRPr="00D72E47">
        <w:rPr>
          <w:rFonts w:ascii="Calibri" w:hAnsi="Calibri" w:cs="Calibri"/>
        </w:rPr>
        <w:t xml:space="preserve">likely due to </w:t>
      </w:r>
      <w:r w:rsidR="00AB22B6" w:rsidRPr="00D72E47">
        <w:rPr>
          <w:rFonts w:ascii="Calibri" w:hAnsi="Calibri" w:cs="Calibri"/>
        </w:rPr>
        <w:t xml:space="preserve">excessive </w:t>
      </w:r>
      <w:r w:rsidR="00AA0245" w:rsidRPr="00D72E47">
        <w:rPr>
          <w:rFonts w:ascii="Calibri" w:hAnsi="Calibri" w:cs="Calibri"/>
        </w:rPr>
        <w:t xml:space="preserve">exercise </w:t>
      </w:r>
      <w:r w:rsidR="00AB22B6" w:rsidRPr="00D72E47">
        <w:rPr>
          <w:rFonts w:ascii="Calibri" w:hAnsi="Calibri" w:cs="Calibri"/>
        </w:rPr>
        <w:t>restriction</w:t>
      </w:r>
      <w:r w:rsidR="008B12A0" w:rsidRPr="00D72E47">
        <w:rPr>
          <w:rFonts w:ascii="Calibri" w:hAnsi="Calibri" w:cs="Calibri"/>
        </w:rPr>
        <w:t xml:space="preserve"> following the diagnosis</w:t>
      </w:r>
      <w:bookmarkEnd w:id="5"/>
      <w:r w:rsidR="002D7BF9" w:rsidRPr="00D72E47">
        <w:rPr>
          <w:rFonts w:ascii="Calibri" w:hAnsi="Calibri" w:cs="Calibri"/>
        </w:rPr>
        <w:t>. Obesity</w:t>
      </w:r>
      <w:r w:rsidR="005158B3" w:rsidRPr="00D72E47">
        <w:rPr>
          <w:rFonts w:ascii="Calibri" w:hAnsi="Calibri" w:cs="Calibri"/>
        </w:rPr>
        <w:t xml:space="preserve"> is independently associated with increased LV mass</w:t>
      </w:r>
      <w:r w:rsidR="00FD28ED" w:rsidRPr="00D72E47">
        <w:rPr>
          <w:rFonts w:ascii="Calibri" w:hAnsi="Calibri" w:cs="Calibri"/>
        </w:rPr>
        <w:t>,</w:t>
      </w:r>
      <w:r w:rsidR="00D300E8" w:rsidRPr="00D72E47">
        <w:rPr>
          <w:rFonts w:ascii="Calibri" w:hAnsi="Calibri" w:cs="Calibri"/>
        </w:rPr>
        <w:t xml:space="preserve"> (Figure </w:t>
      </w:r>
      <w:r w:rsidR="00211283" w:rsidRPr="00D72E47">
        <w:rPr>
          <w:rFonts w:ascii="Calibri" w:hAnsi="Calibri" w:cs="Calibri"/>
        </w:rPr>
        <w:t>3</w:t>
      </w:r>
      <w:r w:rsidR="00D300E8" w:rsidRPr="00D72E47">
        <w:rPr>
          <w:rFonts w:ascii="Calibri" w:hAnsi="Calibri" w:cs="Calibri"/>
        </w:rPr>
        <w:t>)</w:t>
      </w:r>
      <w:r w:rsidR="005158B3" w:rsidRPr="00D72E47">
        <w:rPr>
          <w:rFonts w:ascii="Calibri" w:hAnsi="Calibri" w:cs="Calibri"/>
        </w:rPr>
        <w:t xml:space="preserve"> a</w:t>
      </w:r>
      <w:r w:rsidR="00DE4CD1" w:rsidRPr="00D72E47">
        <w:rPr>
          <w:rFonts w:ascii="Calibri" w:hAnsi="Calibri" w:cs="Calibri"/>
        </w:rPr>
        <w:t xml:space="preserve">n </w:t>
      </w:r>
      <w:r w:rsidR="008B12A0" w:rsidRPr="00D72E47">
        <w:rPr>
          <w:rFonts w:ascii="Calibri" w:hAnsi="Calibri" w:cs="Calibri"/>
        </w:rPr>
        <w:t xml:space="preserve">adverse </w:t>
      </w:r>
      <w:r w:rsidR="005158B3" w:rsidRPr="00D72E47">
        <w:rPr>
          <w:rFonts w:ascii="Calibri" w:hAnsi="Calibri" w:cs="Calibri"/>
        </w:rPr>
        <w:t>prognostic factor</w:t>
      </w:r>
      <w:r w:rsidR="00C41CC5" w:rsidRPr="00D72E47">
        <w:rPr>
          <w:rFonts w:ascii="Calibri" w:hAnsi="Calibri" w:cs="Calibri"/>
        </w:rPr>
        <w:t xml:space="preserve"> in HCM</w:t>
      </w:r>
      <w:r w:rsidR="005158B3" w:rsidRPr="00D72E47">
        <w:rPr>
          <w:rFonts w:ascii="Calibri" w:hAnsi="Calibri" w:cs="Calibri"/>
        </w:rPr>
        <w:t xml:space="preserve">, </w:t>
      </w:r>
      <w:r w:rsidR="00BD6978" w:rsidRPr="00D72E47">
        <w:rPr>
          <w:rFonts w:ascii="Calibri" w:hAnsi="Calibri" w:cs="Calibri"/>
        </w:rPr>
        <w:t xml:space="preserve">contributing to </w:t>
      </w:r>
      <w:r w:rsidR="00CB28F6" w:rsidRPr="00D72E47">
        <w:rPr>
          <w:rFonts w:ascii="Calibri" w:hAnsi="Calibri" w:cs="Calibri"/>
        </w:rPr>
        <w:t>more rapid</w:t>
      </w:r>
      <w:r w:rsidR="005158B3" w:rsidRPr="00D72E47">
        <w:rPr>
          <w:rFonts w:ascii="Calibri" w:hAnsi="Calibri" w:cs="Calibri"/>
        </w:rPr>
        <w:t xml:space="preserve"> clinical progression and worsening of heart failure symptoms</w:t>
      </w:r>
      <w:r w:rsidR="00080119" w:rsidRPr="00D72E47">
        <w:rPr>
          <w:rFonts w:ascii="Calibri" w:hAnsi="Calibri" w:cs="Calibri"/>
        </w:rPr>
        <w:fldChar w:fldCharType="begin" w:fldLock="1"/>
      </w:r>
      <w:r w:rsidR="00821AFD">
        <w:rPr>
          <w:rFonts w:ascii="Calibri" w:hAnsi="Calibri" w:cs="Calibri"/>
        </w:rPr>
        <w:instrText>ADDIN CSL_CITATION { "citationItems" : [ { "id" : "ITEM-1", "itemData" : { "DOI" : "10.1016/j.jacc.2013.03.062", "ISSN" : "1558-3597", "PMID" : "23643593", "abstract" : "OBJECTIVES This study sought to assess the impact of body mass index (BMI) on cardiac phenotypic and clinical course in a multicenter hypertrophic cardiomyopathy (HCM) cohort. BACKGROUND It is unresolved whether clinical variables promoting left ventricular (LV) hypertrophy in the general population, such as obesity, may influence cardiac phenotypic and clinical course in patients with HCM. METHODS In 275 adult HCM patients (age 48 \u00b1 14 years; 70% male), we assessed the relation of BMI to LV mass, determined by cardiovascular magnetic resonance (CMR) and heart failure progression. RESULTS At multivariate analysis, BMI proved independently associated with the magnitude of hypertrophy: pre-obese and obese HCM patients (BMI 25 to 30 kg/m(2) and &gt;30 kg/m(2), respectively) showed a 65% and 310% increased likelihood of an LV mass in the highest quartile (&gt;120 g/m(2)), compared with normal weight patients (BMI &lt;25 kg/m(2); hazard ratio [HR]: 1.65; 95% confidence interval [CI]: 0.73 to 3.74, p = 0.22 and 3.1; 95% CI: 1.42 to 6.86, p = 0.004, respectively). Other features associated with LV mass &gt;120 g/m(2) were LV outflow obstruction (HR: 4.9; 95% CI: 2.4 to 9.8; p &lt; 0.001), systemic hypertension (HR: 2.2; 95% CI: 1.1 to 4.5; p = 0.026), and male sex (HR: 2.1; 95% CI: 0.9 to 4.7; p = 0.083). During a median follow-up of 3.7 years (interquartile range: 2.5 to 5.3), obese patients showed an HR of 3.6 (95% CI: 1.2 to 10.7, p = 0.02) for developing New York Heart Association (NYHA) functional class III to IV symptoms compared to nonobese patients, independent of outflow obstruction. Noticeably, the proportion of patients in NYHA functional class III at the end of follow-up was 13% among obese patients, compared with 6% among those of normal weight (p = 0.03). CONCLUSIONS In HCM patients, extrinsic factors such as obesity are independently associated with increase in LV mass and may dictate progression of heart failure symptoms.", "author" : [ { "dropping-particle" : "", "family" : "Olivotto", "given" : "Iacopo", "non-dropping-particle" : "", "parse-names" : false, "suffix" : "" }, { "dropping-particle" : "", "family" : "Maron", "given" : "Barry J", "non-dropping-particle" : "", "parse-names" : false, "suffix" : "" }, { "dropping-particle" : "", "family" : "Tomberli", "given" : "Benedetta", "non-dropping-particle" : "", "parse-names" : false, "suffix" : "" }, { "dropping-particle" : "", "family" : "Appelbaum", "given" : "Evan", "non-dropping-particle" : "", "parse-names" : false, "suffix" : "" }, { "dropping-particle" : "", "family" : "Salton", "given" : "Carol", "non-dropping-particle" : "", "parse-names" : false, "suffix" : "" }, { "dropping-particle" : "", "family" : "Haas", "given" : "Tammy S", "non-dropping-particle" : "", "parse-names" : false, "suffix" : "" }, { "dropping-particle" : "", "family" : "Gibson", "given" : "C Michael", "non-dropping-particle" : "", "parse-names" : false, "suffix" : "" }, { "dropping-particle" : "", "family" : "Nistri", "given" : "Stefano", "non-dropping-particle" : "", "parse-names" : false, "suffix" : "" }, { "dropping-particle" : "", "family" : "Servettini", "given" : "Eleonora", "non-dropping-particle" : "", "parse-names" : false, "suffix" : "" }, { "dropping-particle" : "", "family" : "Chan", "given" : "Raymond H", "non-dropping-particle" : "", "parse-names" : false, "suffix" : "" }, { "dropping-particle" : "", "family" : "Udelson", "given" : "James E", "non-dropping-particle" : "", "parse-names" : false, "suffix" : "" }, { "dropping-particle" : "", "family" : "Lesser", "given" : "John R", "non-dropping-particle" : "", "parse-names" : false, "suffix" : "" }, { "dropping-particle" : "", "family" : "Cecchi", "given" : "Franco", "non-dropping-particle" : "", "parse-names" : false, "suffix" : "" }, { "dropping-particle" : "", "family" : "Manning", "given" : "Warren J", "non-dropping-particle" : "", "parse-names" : false, "suffix" : "" }, { "dropping-particle" : "", "family" : "Maron", "given" : "Martin S", "non-dropping-particle" : "", "parse-names" : false, "suffix" : "" } ], "container-title" : "Journal of the American College of Cardiology", "id" : "ITEM-1", "issue" : "5", "issued" : { "date-parts" : [ [ "2013", "7", "30" ] ] }, "page" : "449-57", "title" : "Obesity and its association to phenotype and clinical course in hypertrophic cardiomyopathy.", "type" : "article-journal", "volume" : "62" }, "uris" : [ "http://www.mendeley.com/documents/?uuid=c2a82bb8-1caa-49ba-a04c-67a533605544" ] } ], "mendeley" : { "formattedCitation" : "&lt;sup&gt;66&lt;/sup&gt;", "plainTextFormattedCitation" : "66", "previouslyFormattedCitation" : "&lt;sup&gt;66&lt;/sup&gt;" }, "properties" : { "noteIndex" : 0 }, "schema" : "https://github.com/citation-style-language/schema/raw/master/csl-citation.json" }</w:instrText>
      </w:r>
      <w:r w:rsidR="00080119" w:rsidRPr="00D72E47">
        <w:rPr>
          <w:rFonts w:ascii="Calibri" w:hAnsi="Calibri" w:cs="Calibri"/>
        </w:rPr>
        <w:fldChar w:fldCharType="separate"/>
      </w:r>
      <w:r w:rsidR="00821AFD" w:rsidRPr="00821AFD">
        <w:rPr>
          <w:rFonts w:ascii="Calibri" w:hAnsi="Calibri" w:cs="Calibri"/>
          <w:noProof/>
          <w:vertAlign w:val="superscript"/>
        </w:rPr>
        <w:t>66</w:t>
      </w:r>
      <w:r w:rsidR="00080119" w:rsidRPr="00D72E47">
        <w:rPr>
          <w:rFonts w:ascii="Calibri" w:hAnsi="Calibri" w:cs="Calibri"/>
        </w:rPr>
        <w:fldChar w:fldCharType="end"/>
      </w:r>
      <w:r w:rsidR="005158B3" w:rsidRPr="00D72E47">
        <w:rPr>
          <w:rFonts w:ascii="Calibri" w:hAnsi="Calibri" w:cs="Calibri"/>
        </w:rPr>
        <w:t>.</w:t>
      </w:r>
      <w:r w:rsidR="003146AB" w:rsidRPr="00D72E47">
        <w:t xml:space="preserve"> </w:t>
      </w:r>
      <w:r w:rsidR="003146AB" w:rsidRPr="00D72E47">
        <w:rPr>
          <w:rFonts w:ascii="Calibri" w:hAnsi="Calibri" w:cs="Calibri"/>
        </w:rPr>
        <w:t xml:space="preserve">Interestingly however, </w:t>
      </w:r>
      <w:r w:rsidR="00D56784" w:rsidRPr="00D72E47">
        <w:rPr>
          <w:rFonts w:ascii="Calibri" w:hAnsi="Calibri" w:cs="Calibri"/>
        </w:rPr>
        <w:t xml:space="preserve">LV mass increase in obese HCM patients seems to merely reflect </w:t>
      </w:r>
      <w:r w:rsidR="003146AB" w:rsidRPr="00D72E47">
        <w:rPr>
          <w:rFonts w:ascii="Calibri" w:hAnsi="Calibri" w:cs="Calibri"/>
        </w:rPr>
        <w:t xml:space="preserve">LV </w:t>
      </w:r>
      <w:r w:rsidR="00D56784" w:rsidRPr="00D72E47">
        <w:rPr>
          <w:rFonts w:ascii="Calibri" w:hAnsi="Calibri" w:cs="Calibri"/>
        </w:rPr>
        <w:t>cavity enlargement</w:t>
      </w:r>
      <w:r w:rsidR="00CF6201" w:rsidRPr="00D72E47">
        <w:rPr>
          <w:rFonts w:ascii="Calibri" w:hAnsi="Calibri" w:cs="Calibri"/>
        </w:rPr>
        <w:t>,</w:t>
      </w:r>
      <w:r w:rsidR="003146AB" w:rsidRPr="00D72E47">
        <w:rPr>
          <w:rFonts w:ascii="Calibri" w:hAnsi="Calibri" w:cs="Calibri"/>
        </w:rPr>
        <w:t xml:space="preserve"> </w:t>
      </w:r>
      <w:r w:rsidR="00D56784" w:rsidRPr="00D72E47">
        <w:rPr>
          <w:rFonts w:ascii="Calibri" w:hAnsi="Calibri" w:cs="Calibri"/>
        </w:rPr>
        <w:t>physiologically aimed at increasing cardiac output</w:t>
      </w:r>
      <w:r w:rsidR="001630D7" w:rsidRPr="00D72E47">
        <w:rPr>
          <w:rFonts w:ascii="Calibri" w:hAnsi="Calibri" w:cs="Calibri"/>
        </w:rPr>
        <w:fldChar w:fldCharType="begin" w:fldLock="1"/>
      </w:r>
      <w:r w:rsidR="00821AFD">
        <w:rPr>
          <w:rFonts w:ascii="Calibri" w:hAnsi="Calibri" w:cs="Calibri"/>
        </w:rPr>
        <w:instrText>ADDIN CSL_CITATION { "citationItems" : [ { "id" : "ITEM-1", "itemData" : { "ISSN" : "0009-7322", "PMID" : "7261280", "abstract" : "We studied 10 obese volunteers, mean age 36.5 +/- 10.3 years, who weighed 123.56 +/- 28.7 g and were 69.96 +/- 22.5 kg overweight. The subjects did not have diabetes, arterial hypertension or signs of cardiac and respiratory failure or disease and all underwent right- and left-heart catheterization. cardiac output and stroke volume were high, according to increased oxygen consumption and to the degree of obesity. Ventricular end-diastolic and atrial pressures ranged from normal to high and correlated with body weight, signs of volume overloading and reduced left ventricular (LV) compliance. The mean pulmonary artery pressure was elevated and correlated well with weight, pulmonary resistance being normal; mean aortic pressure did not correlate with weight, and systemic arterial resistance tended to have a negative correlation. The LV function curve showed impaired ventricular function, particularly for the heaviest subjects, in whom Vmax and the ratio of the stroke work index to LV end-diastolic pressure were reduced. These indexes correlated well with each other and both correlated negatively with the degree of obesity. In contrast, maximal dP/dt was normal and did not correlate with excess weight. These observations show that depressed LV function is already present in relatively young obese people, even if they are free from signs of cardiopathy and other associate diseases. The degree of impairment of heart function seems to parallel the degree of obesity.", "author" : [ { "dropping-particle" : "", "family" : "Divitiis", "given" : "O", "non-dropping-particle" : "de", "parse-names" : false, "suffix" : "" }, { "dropping-particle" : "", "family" : "Fazio", "given" : "S", "non-dropping-particle" : "", "parse-names" : false, "suffix" : "" }, { "dropping-particle" : "", "family" : "Petitto", "given" : "M", "non-dropping-particle" : "", "parse-names" : false, "suffix" : "" }, { "dropping-particle" : "", "family" : "Maddalena", "given" : "G", "non-dropping-particle" : "", "parse-names" : false, "suffix" : "" }, { "dropping-particle" : "", "family" : "Contaldo", "given" : "F", "non-dropping-particle" : "", "parse-names" : false, "suffix" : "" }, { "dropping-particle" : "", "family" : "Mancini", "given" : "M", "non-dropping-particle" : "", "parse-names" : false, "suffix" : "" } ], "container-title" : "Circulation", "id" : "ITEM-1", "issue" : "3", "issued" : { "date-parts" : [ [ "1981", "9" ] ] }, "page" : "477-82", "title" : "Obesity and cardiac function.", "type" : "article-journal", "volume" : "64" }, "uris" : [ "http://www.mendeley.com/documents/?uuid=598afd26-51d7-4f27-b4e7-3d1d3450445d" ] } ], "mendeley" : { "formattedCitation" : "&lt;sup&gt;67&lt;/sup&gt;", "plainTextFormattedCitation" : "67", "previouslyFormattedCitation" : "&lt;sup&gt;67&lt;/sup&gt;" }, "properties" : { "noteIndex" : 0 }, "schema" : "https://github.com/citation-style-language/schema/raw/master/csl-citation.json" }</w:instrText>
      </w:r>
      <w:r w:rsidR="001630D7" w:rsidRPr="00D72E47">
        <w:rPr>
          <w:rFonts w:ascii="Calibri" w:hAnsi="Calibri" w:cs="Calibri"/>
        </w:rPr>
        <w:fldChar w:fldCharType="separate"/>
      </w:r>
      <w:r w:rsidR="00821AFD" w:rsidRPr="00821AFD">
        <w:rPr>
          <w:rFonts w:ascii="Calibri" w:hAnsi="Calibri" w:cs="Calibri"/>
          <w:noProof/>
          <w:vertAlign w:val="superscript"/>
        </w:rPr>
        <w:t>67</w:t>
      </w:r>
      <w:r w:rsidR="001630D7" w:rsidRPr="00D72E47">
        <w:rPr>
          <w:rFonts w:ascii="Calibri" w:hAnsi="Calibri" w:cs="Calibri"/>
        </w:rPr>
        <w:fldChar w:fldCharType="end"/>
      </w:r>
      <w:r w:rsidR="00D56784" w:rsidRPr="00D72E47">
        <w:rPr>
          <w:rFonts w:ascii="Calibri" w:hAnsi="Calibri" w:cs="Calibri"/>
        </w:rPr>
        <w:t xml:space="preserve"> to meet the increased requirements of excessive body weight. Conversely, </w:t>
      </w:r>
      <w:r w:rsidR="003146AB" w:rsidRPr="00D72E47">
        <w:rPr>
          <w:rFonts w:ascii="Calibri" w:hAnsi="Calibri" w:cs="Calibri"/>
        </w:rPr>
        <w:t>max</w:t>
      </w:r>
      <w:r w:rsidR="008E2DEA" w:rsidRPr="00D72E47">
        <w:rPr>
          <w:rFonts w:ascii="Calibri" w:hAnsi="Calibri" w:cs="Calibri"/>
        </w:rPr>
        <w:t>imal</w:t>
      </w:r>
      <w:r w:rsidR="003146AB" w:rsidRPr="00D72E47">
        <w:rPr>
          <w:rFonts w:ascii="Calibri" w:hAnsi="Calibri" w:cs="Calibri"/>
        </w:rPr>
        <w:t xml:space="preserve"> LV thickness is </w:t>
      </w:r>
      <w:r w:rsidR="009C7B61" w:rsidRPr="00D72E47">
        <w:rPr>
          <w:rFonts w:ascii="Calibri" w:hAnsi="Calibri" w:cs="Calibri"/>
        </w:rPr>
        <w:t>similar in normal weight vs obese HCM patients</w:t>
      </w:r>
      <w:r w:rsidR="003146AB" w:rsidRPr="00D72E47">
        <w:rPr>
          <w:rFonts w:ascii="Calibri" w:hAnsi="Calibri" w:cs="Calibri"/>
        </w:rPr>
        <w:t xml:space="preserve">, suggesting that the genetic design of asymmetric septal LVH is </w:t>
      </w:r>
      <w:r w:rsidR="009C7B61" w:rsidRPr="00D72E47">
        <w:rPr>
          <w:rFonts w:ascii="Calibri" w:hAnsi="Calibri" w:cs="Calibri"/>
        </w:rPr>
        <w:t xml:space="preserve">independent of </w:t>
      </w:r>
      <w:r w:rsidR="006F2495" w:rsidRPr="00D72E47">
        <w:rPr>
          <w:rFonts w:ascii="Calibri" w:hAnsi="Calibri" w:cs="Calibri"/>
        </w:rPr>
        <w:t>body mass index (</w:t>
      </w:r>
      <w:r w:rsidR="003146AB" w:rsidRPr="00D72E47">
        <w:rPr>
          <w:rFonts w:ascii="Calibri" w:hAnsi="Calibri" w:cs="Calibri"/>
        </w:rPr>
        <w:t>BMI</w:t>
      </w:r>
      <w:proofErr w:type="gramStart"/>
      <w:r w:rsidR="006F2495" w:rsidRPr="00D72E47">
        <w:rPr>
          <w:rFonts w:ascii="Calibri" w:hAnsi="Calibri" w:cs="Calibri"/>
        </w:rPr>
        <w:t>)</w:t>
      </w:r>
      <w:r w:rsidR="009C7B61" w:rsidRPr="00D72E47">
        <w:rPr>
          <w:rFonts w:ascii="Calibri" w:hAnsi="Calibri" w:cs="Calibri"/>
          <w:vertAlign w:val="superscript"/>
        </w:rPr>
        <w:t>50</w:t>
      </w:r>
      <w:proofErr w:type="gramEnd"/>
      <w:r w:rsidR="003146AB" w:rsidRPr="00D72E47">
        <w:rPr>
          <w:rFonts w:ascii="Calibri" w:hAnsi="Calibri" w:cs="Calibri"/>
        </w:rPr>
        <w:t xml:space="preserve">. </w:t>
      </w:r>
      <w:r w:rsidR="009C7B61" w:rsidRPr="00D72E47">
        <w:rPr>
          <w:rFonts w:ascii="Calibri" w:hAnsi="Calibri" w:cs="Calibri"/>
        </w:rPr>
        <w:t xml:space="preserve">Of note, </w:t>
      </w:r>
      <w:r w:rsidR="003146AB" w:rsidRPr="00D72E47">
        <w:rPr>
          <w:rFonts w:ascii="Calibri" w:hAnsi="Calibri" w:cs="Calibri"/>
        </w:rPr>
        <w:t>LV</w:t>
      </w:r>
      <w:r w:rsidR="004643D5" w:rsidRPr="00D72E47">
        <w:rPr>
          <w:rFonts w:ascii="Calibri" w:hAnsi="Calibri" w:cs="Calibri"/>
        </w:rPr>
        <w:t xml:space="preserve"> obstruction is more common in obese patients and observed in more than 50% </w:t>
      </w:r>
      <w:r w:rsidR="00C41CC5" w:rsidRPr="00D72E47">
        <w:rPr>
          <w:rFonts w:ascii="Calibri" w:hAnsi="Calibri" w:cs="Calibri"/>
        </w:rPr>
        <w:t xml:space="preserve">with BMI &gt;30, </w:t>
      </w:r>
      <w:r w:rsidR="009C7B61" w:rsidRPr="00D72E47">
        <w:rPr>
          <w:rFonts w:ascii="Calibri" w:hAnsi="Calibri" w:cs="Calibri"/>
        </w:rPr>
        <w:t>because of distinctively</w:t>
      </w:r>
      <w:r w:rsidR="00C41CC5" w:rsidRPr="00D72E47">
        <w:rPr>
          <w:rFonts w:ascii="Calibri" w:hAnsi="Calibri" w:cs="Calibri"/>
        </w:rPr>
        <w:t xml:space="preserve"> higher predisposition to </w:t>
      </w:r>
      <w:proofErr w:type="spellStart"/>
      <w:r w:rsidR="00C41CC5" w:rsidRPr="00D72E47">
        <w:rPr>
          <w:rFonts w:ascii="Calibri" w:hAnsi="Calibri" w:cs="Calibri"/>
        </w:rPr>
        <w:t>provocable</w:t>
      </w:r>
      <w:proofErr w:type="spellEnd"/>
      <w:r w:rsidR="00C41CC5" w:rsidRPr="00D72E47">
        <w:rPr>
          <w:rFonts w:ascii="Calibri" w:hAnsi="Calibri" w:cs="Calibri"/>
        </w:rPr>
        <w:t xml:space="preserve"> (as opposed to resting) gradients</w:t>
      </w:r>
      <w:r w:rsidR="004643D5" w:rsidRPr="00D72E47">
        <w:rPr>
          <w:rFonts w:ascii="Calibri" w:hAnsi="Calibri" w:cs="Calibri"/>
        </w:rPr>
        <w:t xml:space="preserve">. </w:t>
      </w:r>
      <w:r w:rsidR="00C41CC5" w:rsidRPr="00D72E47">
        <w:rPr>
          <w:rFonts w:ascii="Calibri" w:hAnsi="Calibri" w:cs="Calibri"/>
        </w:rPr>
        <w:t>A</w:t>
      </w:r>
      <w:r w:rsidR="004643D5" w:rsidRPr="00D72E47">
        <w:rPr>
          <w:rFonts w:ascii="Calibri" w:hAnsi="Calibri" w:cs="Calibri"/>
        </w:rPr>
        <w:t xml:space="preserve"> beneficial impact</w:t>
      </w:r>
      <w:r w:rsidR="00C41CC5" w:rsidRPr="00D72E47">
        <w:rPr>
          <w:rFonts w:ascii="Calibri" w:hAnsi="Calibri" w:cs="Calibri"/>
        </w:rPr>
        <w:t xml:space="preserve"> of weight reduction </w:t>
      </w:r>
      <w:r w:rsidR="004643D5" w:rsidRPr="00D72E47">
        <w:rPr>
          <w:rFonts w:ascii="Calibri" w:hAnsi="Calibri" w:cs="Calibri"/>
        </w:rPr>
        <w:t xml:space="preserve">on the severity of </w:t>
      </w:r>
      <w:r w:rsidR="00BF7961" w:rsidRPr="00D72E47">
        <w:rPr>
          <w:rFonts w:ascii="Calibri" w:hAnsi="Calibri" w:cs="Calibri"/>
        </w:rPr>
        <w:t>LVOT</w:t>
      </w:r>
      <w:r w:rsidR="00C41CC5" w:rsidRPr="00D72E47">
        <w:rPr>
          <w:rFonts w:ascii="Calibri" w:hAnsi="Calibri" w:cs="Calibri"/>
        </w:rPr>
        <w:t xml:space="preserve"> obstruction</w:t>
      </w:r>
      <w:r w:rsidR="004643D5" w:rsidRPr="00D72E47">
        <w:rPr>
          <w:rFonts w:ascii="Calibri" w:hAnsi="Calibri" w:cs="Calibri"/>
        </w:rPr>
        <w:t xml:space="preserve"> is </w:t>
      </w:r>
      <w:r w:rsidR="00C41CC5" w:rsidRPr="00D72E47">
        <w:rPr>
          <w:rFonts w:ascii="Calibri" w:hAnsi="Calibri" w:cs="Calibri"/>
        </w:rPr>
        <w:t>plausible but</w:t>
      </w:r>
      <w:r w:rsidR="00FD28ED" w:rsidRPr="00D72E47">
        <w:rPr>
          <w:rFonts w:ascii="Calibri" w:hAnsi="Calibri" w:cs="Calibri"/>
        </w:rPr>
        <w:t xml:space="preserve"> </w:t>
      </w:r>
      <w:r w:rsidR="00BF7961" w:rsidRPr="00D72E47">
        <w:rPr>
          <w:rFonts w:ascii="Calibri" w:hAnsi="Calibri" w:cs="Calibri"/>
        </w:rPr>
        <w:t xml:space="preserve">remains </w:t>
      </w:r>
      <w:r w:rsidR="00FD28ED" w:rsidRPr="00D72E47">
        <w:rPr>
          <w:rFonts w:ascii="Calibri" w:hAnsi="Calibri" w:cs="Calibri"/>
        </w:rPr>
        <w:t>unproven</w:t>
      </w:r>
      <w:r w:rsidR="00F22C94" w:rsidRPr="00D72E47">
        <w:rPr>
          <w:rFonts w:ascii="Calibri" w:hAnsi="Calibri" w:cs="Calibri"/>
        </w:rPr>
        <w:fldChar w:fldCharType="begin" w:fldLock="1"/>
      </w:r>
      <w:r w:rsidR="00821AFD">
        <w:rPr>
          <w:rFonts w:ascii="Calibri" w:hAnsi="Calibri" w:cs="Calibri"/>
        </w:rPr>
        <w:instrText>ADDIN CSL_CITATION { "citationItems" : [ { "id" : "ITEM-1", "itemData" : { "DOI" : "10.1016/j.amjcard.2013.05.070", "ISSN" : "1879-1913", "PMID" : "24079444", "abstract" : "Obesity is independently associated with left ventricular (LV) hypertrophy and thus may be an important modifier of the hypertrophic cardiomyopathy (HC) phenotype. We examined if obesity modifies the clinical presentation, LV morphology, outflow hemodynamics, and exercise tolerance in HC. In this cross-sectional study, 88 obese (body mass index [BMI] \u226530 kg/m(2)) and 154 nonobese (BMI &lt;30 kg/m(2)) patients from the Johns Hopkins HC clinic were compared with respect to a variety of clinical and LV echocardiographic measurements. Obese patients (36.4%) were more likely to report exertional dyspnea (p = 0.04) and chest pain (p = 0.002) and had greater prevalence of hypertension (p = 0.008). LV posterior wall thickness (p = 0.01) but not the septal wall (p \u22650.21) was significantly greater in obese patients, resulting in an increased LV mass index (p = 0.003). No significant differences in LV systolic and diastolic functions were observed, but obesity was associated with higher LV stroke volume (p = 0.03), inducible LV outflow tract gradients (p = 0.045), and chance of developing LV outflow tract obstruction during stress (p = 0.035). In multivariate analysis, BMI was associated with increased posterior (but not septal) wall thickness (\u03b2 = 0.15, p = 0.02) and LV mass index (\u03b2 = 0.18, p = 0.005), particularly in those with hypertension. Obesity was also associated with reduced exercise time and functional capacity, and BMI independently correlated with reduced exercise tolerance. In conclusion, obesity is associated with larger LV mass, worse symptoms, lower exercise tolerance, and labile obstructive hemodynamics in HC. The association with increased outflow tract gradients has particular importance as contribution of obesity to the pressure gradients may influence clinical decisions in labile obstructive HC.", "author" : [ { "dropping-particle" : "", "family" : "Canepa", "given" : "Marco", "non-dropping-particle" : "", "parse-names" : false, "suffix" : "" }, { "dropping-particle" : "", "family" : "Sorensen", "given" : "Lars L", "non-dropping-particle" : "", "parse-names" : false, "suffix" : "" }, { "dropping-particle" : "", "family" : "Pozios", "given" : "Iraklis", "non-dropping-particle" : "", "parse-names" : false, "suffix" : "" }, { "dropping-particle" : "", "family" : "Dimaano", "given" : "Veronica L", "non-dropping-particle" : "", "parse-names" : false, "suffix" : "" }, { "dropping-particle" : "", "family" : "Luo", "given" : "Hong-Chang", "non-dropping-particle" : "", "parse-names" : false, "suffix" : "" }, { "dropping-particle" : "", "family" : "Pinheiro", "given" : "Aurelio C", "non-dropping-particle" : "", "parse-names" : false, "suffix" : "" }, { "dropping-particle" : "", "family" : "Strait", "given" : "James B", "non-dropping-particle" : "", "parse-names" : false, "suffix" : "" }, { "dropping-particle" : "", "family" : "Brunelli", "given" : "Claudio", "non-dropping-particle" : "", "parse-names" : false, "suffix" : "" }, { "dropping-particle" : "", "family" : "Abraham", "given" : "M Roselle", "non-dropping-particle" : "", "parse-names" : false, "suffix" : "" }, { "dropping-particle" : "", "family" : "Ferrucci", "given" : "Luigi", "non-dropping-particle" : "", "parse-names" : false, "suffix" : "" }, { "dropping-particle" : "", "family" : "Abraham", "given" : "Theodore P", "non-dropping-particle" : "", "parse-names" : false, "suffix" : "" } ], "container-title" : "The American journal of cardiology", "id" : "ITEM-1", "issue" : "8", "issued" : { "date-parts" : [ [ "2013", "10", "15" ] ] }, "page" : "1182-9", "title" : "Comparison of clinical presentation, left ventricular morphology, hemodynamics, and exercise tolerance in obese versus nonobese patients with hypertrophic cardiomyopathy.", "type" : "article-journal", "volume" : "112" }, "uris" : [ "http://www.mendeley.com/documents/?uuid=26a7ed49-5ce4-4dfe-a08b-febf8e49b912" ] } ], "mendeley" : { "formattedCitation" : "&lt;sup&gt;68&lt;/sup&gt;", "plainTextFormattedCitation" : "68", "previouslyFormattedCitation" : "&lt;sup&gt;68&lt;/sup&gt;" }, "properties" : { "noteIndex" : 0 }, "schema" : "https://github.com/citation-style-language/schema/raw/master/csl-citation.json" }</w:instrText>
      </w:r>
      <w:r w:rsidR="00F22C94" w:rsidRPr="00D72E47">
        <w:rPr>
          <w:rFonts w:ascii="Calibri" w:hAnsi="Calibri" w:cs="Calibri"/>
        </w:rPr>
        <w:fldChar w:fldCharType="separate"/>
      </w:r>
      <w:r w:rsidR="00821AFD" w:rsidRPr="00821AFD">
        <w:rPr>
          <w:rFonts w:ascii="Calibri" w:hAnsi="Calibri" w:cs="Calibri"/>
          <w:noProof/>
          <w:vertAlign w:val="superscript"/>
        </w:rPr>
        <w:t>68</w:t>
      </w:r>
      <w:r w:rsidR="00F22C94" w:rsidRPr="00D72E47">
        <w:rPr>
          <w:rFonts w:ascii="Calibri" w:hAnsi="Calibri" w:cs="Calibri"/>
        </w:rPr>
        <w:fldChar w:fldCharType="end"/>
      </w:r>
      <w:r w:rsidR="00F22C94" w:rsidRPr="00D72E47">
        <w:rPr>
          <w:rFonts w:ascii="Calibri" w:hAnsi="Calibri" w:cs="Calibri"/>
        </w:rPr>
        <w:t xml:space="preserve">. </w:t>
      </w:r>
      <w:r w:rsidR="00AB22B6" w:rsidRPr="00D72E47">
        <w:rPr>
          <w:rFonts w:ascii="Calibri" w:hAnsi="Calibri" w:cs="Calibri"/>
        </w:rPr>
        <w:t>Finally, a</w:t>
      </w:r>
      <w:r w:rsidR="006A4293" w:rsidRPr="00D72E47">
        <w:rPr>
          <w:rFonts w:ascii="Calibri" w:hAnsi="Calibri" w:cs="Calibri"/>
        </w:rPr>
        <w:t>lthough the role of obesity as an independent risk factors for SCD in HCM has not been established, the susceptibility of obese patients with HCM to fatal arrhythmias is a potential area of research</w:t>
      </w:r>
      <w:r w:rsidR="00080119" w:rsidRPr="00D72E47">
        <w:rPr>
          <w:rFonts w:ascii="Calibri" w:hAnsi="Calibri" w:cs="Calibri"/>
        </w:rPr>
        <w:fldChar w:fldCharType="begin" w:fldLock="1"/>
      </w:r>
      <w:r w:rsidR="00821AFD">
        <w:rPr>
          <w:rFonts w:ascii="Calibri" w:hAnsi="Calibri" w:cs="Calibri"/>
        </w:rPr>
        <w:instrText>ADDIN CSL_CITATION { "citationItems" : [ { "id" : "ITEM-1", "itemData" : { "DOI" : "10.1016/j.jacep.2015.07.011", "ISSN" : "2405-500X", "PMID" : "26824079", "abstract" : "BACKGROUND Sudden cardiac death (SCD) is often the first manifestation of coronary heart disease (CHD) among women. Data regarding BMI and risk of SCD are limited and conflicting. OBJECTIVES We examined the association of BMI repeatedly measured over 32 years and BMI during early and mid-adulthood with risk of SCD in the Nurses' Health Study. METHODS We prospectively followed 72,484 women free of chronic disease from 1980-2012. We ascertained adult height, current weight, and weight at age 18 at baseline and updated weight biennially. The primary endpoint was SCD (n=445). RESULTS When updated biennially, higher BMI was associated with greater SCD risk after adjusting for confounders (p, linear trend: &lt;0.001). Compared to a BMI of 21.0-22.9, the multivariate RR (95%CI) of SCD was 1.46 (1.05, 2.04) for BMI 25.0-29.9, 1.46 (1.00, 2.13) for BMI 30.0-34.9 and 2.18 (1.44, 3.28) for BMI \u226535.0. Among women with a BMI \u226535.0, SCD remained elevated even after adjustment for interim development of CHD and other mediators (RR: 1.72; 95%CI: 1.13, 2.60). In contrast, the association between BMI and fatal CHD risk was completely attenuated after adjustment for mediators. The magnitude of the association between BMI and SCD was greater when BMI was assessed at baseline or at age 18, at which time SCD risk remained significantly elevated at BMI\u226530 after adjustment for mediators. CONCLUSIONS Higher BMI was associated with greater risk of SCD, particularly when assessed earlier in adulthood. Strategies to maintain a healthy weight throughout adulthood may minimize SCD incidence.", "author" : [ { "dropping-particle" : "", "family" : "Chiuve", "given" : "Stephanie E", "non-dropping-particle" : "", "parse-names" : false, "suffix" : "" }, { "dropping-particle" : "", "family" : "Sun", "given" : "Qi", "non-dropping-particle" : "", "parse-names" : false, "suffix" : "" }, { "dropping-particle" : "", "family" : "Sandhu", "given" : "Roopinder K", "non-dropping-particle" : "", "parse-names" : false, "suffix" : "" }, { "dropping-particle" : "", "family" : "Tedrow", "given" : "Usha", "non-dropping-particle" : "", "parse-names" : false, "suffix" : "" }, { "dropping-particle" : "", "family" : "Cook", "given" : "Nancy R", "non-dropping-particle" : "", "parse-names" : false, "suffix" : "" }, { "dropping-particle" : "", "family" : "Manson", "given" : "JoAnn E", "non-dropping-particle" : "", "parse-names" : false, "suffix" : "" }, { "dropping-particle" : "", "family" : "Albert", "given" : "Christine M", "non-dropping-particle" : "", "parse-names" : false, "suffix" : "" } ], "container-title" : "JACC. Clinical electrophysiology", "id" : "ITEM-1", "issue" : "6", "issued" : { "date-parts" : [ [ "2015", "12", "1" ] ] }, "page" : "520-528", "title" : "Adiposity throughout adulthood and risk of sudden cardiac death in women.", "type" : "article-journal", "volume" : "1" }, "uris" : [ "http://www.mendeley.com/documents/?uuid=b3c9c854-8008-45e5-8298-92a73a142299" ] } ], "mendeley" : { "formattedCitation" : "&lt;sup&gt;69&lt;/sup&gt;", "plainTextFormattedCitation" : "69", "previouslyFormattedCitation" : "&lt;sup&gt;69&lt;/sup&gt;" }, "properties" : { "noteIndex" : 0 }, "schema" : "https://github.com/citation-style-language/schema/raw/master/csl-citation.json" }</w:instrText>
      </w:r>
      <w:r w:rsidR="00080119" w:rsidRPr="00D72E47">
        <w:rPr>
          <w:rFonts w:ascii="Calibri" w:hAnsi="Calibri" w:cs="Calibri"/>
        </w:rPr>
        <w:fldChar w:fldCharType="separate"/>
      </w:r>
      <w:r w:rsidR="00821AFD" w:rsidRPr="00821AFD">
        <w:rPr>
          <w:rFonts w:ascii="Calibri" w:hAnsi="Calibri" w:cs="Calibri"/>
          <w:noProof/>
          <w:vertAlign w:val="superscript"/>
        </w:rPr>
        <w:t>69</w:t>
      </w:r>
      <w:r w:rsidR="00080119" w:rsidRPr="00D72E47">
        <w:rPr>
          <w:rFonts w:ascii="Calibri" w:hAnsi="Calibri" w:cs="Calibri"/>
        </w:rPr>
        <w:fldChar w:fldCharType="end"/>
      </w:r>
      <w:r w:rsidR="008D6D06" w:rsidRPr="00D72E47">
        <w:rPr>
          <w:rFonts w:ascii="Calibri" w:hAnsi="Calibri" w:cs="Calibri"/>
        </w:rPr>
        <w:t xml:space="preserve">. </w:t>
      </w:r>
    </w:p>
    <w:p w14:paraId="525E670D" w14:textId="77777777" w:rsidR="002F1B4C" w:rsidRPr="00D72E47" w:rsidRDefault="002F1B4C" w:rsidP="00F43A7A">
      <w:pPr>
        <w:spacing w:after="0" w:line="480" w:lineRule="auto"/>
        <w:jc w:val="both"/>
        <w:rPr>
          <w:rFonts w:ascii="Calibri" w:hAnsi="Calibri" w:cs="Calibri"/>
          <w:b/>
          <w:bCs/>
        </w:rPr>
      </w:pPr>
    </w:p>
    <w:p w14:paraId="7DA84BE6" w14:textId="77777777" w:rsidR="00B711F5" w:rsidRPr="00D72E47" w:rsidRDefault="00B711F5" w:rsidP="00A03BE4">
      <w:pPr>
        <w:spacing w:after="0" w:line="480" w:lineRule="auto"/>
        <w:jc w:val="both"/>
        <w:rPr>
          <w:rFonts w:ascii="Calibri" w:hAnsi="Calibri" w:cs="Calibri"/>
          <w:b/>
        </w:rPr>
      </w:pPr>
      <w:r w:rsidRPr="00D72E47">
        <w:rPr>
          <w:rFonts w:ascii="Calibri" w:hAnsi="Calibri" w:cs="Calibri"/>
          <w:b/>
          <w:bCs/>
        </w:rPr>
        <w:t>Obstructive Sleep Apnoea</w:t>
      </w:r>
    </w:p>
    <w:p w14:paraId="226F565D" w14:textId="7F350DAC" w:rsidR="00A03BE4" w:rsidRPr="00D72E47" w:rsidRDefault="00CA547A" w:rsidP="00F43A7A">
      <w:pPr>
        <w:spacing w:after="0" w:line="480" w:lineRule="auto"/>
        <w:ind w:firstLine="720"/>
        <w:jc w:val="both"/>
        <w:rPr>
          <w:rFonts w:ascii="Calibri" w:hAnsi="Calibri" w:cs="Calibri"/>
        </w:rPr>
      </w:pPr>
      <w:r w:rsidRPr="00D72E47">
        <w:rPr>
          <w:rFonts w:ascii="Calibri" w:hAnsi="Calibri" w:cs="Calibri"/>
        </w:rPr>
        <w:t xml:space="preserve">Obstructive sleep </w:t>
      </w:r>
      <w:r w:rsidR="0031153B" w:rsidRPr="00D72E47">
        <w:rPr>
          <w:rFonts w:ascii="Calibri" w:hAnsi="Calibri" w:cs="Calibri"/>
        </w:rPr>
        <w:t>apnoea</w:t>
      </w:r>
      <w:r w:rsidRPr="00D72E47">
        <w:rPr>
          <w:rFonts w:ascii="Calibri" w:hAnsi="Calibri" w:cs="Calibri"/>
        </w:rPr>
        <w:t xml:space="preserve"> (OSA) is a common </w:t>
      </w:r>
      <w:r w:rsidR="00451E10" w:rsidRPr="00D72E47">
        <w:rPr>
          <w:rFonts w:ascii="Calibri" w:hAnsi="Calibri" w:cs="Calibri"/>
        </w:rPr>
        <w:t xml:space="preserve">condition </w:t>
      </w:r>
      <w:r w:rsidRPr="00D72E47">
        <w:rPr>
          <w:rFonts w:ascii="Calibri" w:hAnsi="Calibri" w:cs="Calibri"/>
        </w:rPr>
        <w:t>in Western countries</w:t>
      </w:r>
      <w:r w:rsidR="00451E10" w:rsidRPr="00D72E47">
        <w:rPr>
          <w:rFonts w:ascii="Calibri" w:hAnsi="Calibri" w:cs="Calibri"/>
        </w:rPr>
        <w:t xml:space="preserve">, characterized by repetitive interruption of ventilation and hypoxia during sleep, </w:t>
      </w:r>
      <w:r w:rsidR="00364A6A" w:rsidRPr="00D72E47">
        <w:rPr>
          <w:rFonts w:ascii="Calibri" w:hAnsi="Calibri" w:cs="Calibri"/>
        </w:rPr>
        <w:t>which affects</w:t>
      </w:r>
      <w:r w:rsidR="00451E10" w:rsidRPr="00D72E47">
        <w:rPr>
          <w:rFonts w:ascii="Calibri" w:hAnsi="Calibri" w:cs="Calibri"/>
        </w:rPr>
        <w:t xml:space="preserve"> </w:t>
      </w:r>
      <w:r w:rsidRPr="00D72E47">
        <w:rPr>
          <w:rFonts w:ascii="Calibri" w:hAnsi="Calibri" w:cs="Calibri"/>
        </w:rPr>
        <w:t xml:space="preserve">a large proportion of patients </w:t>
      </w:r>
      <w:r w:rsidRPr="00D72E47">
        <w:rPr>
          <w:rFonts w:ascii="Calibri" w:hAnsi="Calibri" w:cs="Calibri"/>
        </w:rPr>
        <w:lastRenderedPageBreak/>
        <w:t>with hypertension</w:t>
      </w:r>
      <w:r w:rsidR="006F3C15" w:rsidRPr="00D72E47">
        <w:rPr>
          <w:rFonts w:ascii="Calibri" w:hAnsi="Calibri" w:cs="Calibri"/>
        </w:rPr>
        <w:t>,</w:t>
      </w:r>
      <w:r w:rsidRPr="00D72E47">
        <w:rPr>
          <w:rFonts w:ascii="Calibri" w:hAnsi="Calibri" w:cs="Calibri"/>
        </w:rPr>
        <w:t xml:space="preserve"> </w:t>
      </w:r>
      <w:r w:rsidR="00451E10" w:rsidRPr="00D72E47">
        <w:rPr>
          <w:rFonts w:ascii="Calibri" w:hAnsi="Calibri" w:cs="Calibri"/>
        </w:rPr>
        <w:t xml:space="preserve">obesity, </w:t>
      </w:r>
      <w:r w:rsidR="000410F7" w:rsidRPr="00D72E47">
        <w:rPr>
          <w:rFonts w:ascii="Calibri" w:hAnsi="Calibri" w:cs="Calibri"/>
        </w:rPr>
        <w:t>CAD</w:t>
      </w:r>
      <w:r w:rsidRPr="00D72E47">
        <w:rPr>
          <w:rFonts w:ascii="Calibri" w:hAnsi="Calibri" w:cs="Calibri"/>
        </w:rPr>
        <w:t xml:space="preserve">, atrial fibrillation and stroke. </w:t>
      </w:r>
      <w:r w:rsidR="00B80588" w:rsidRPr="00D72E47">
        <w:rPr>
          <w:rFonts w:ascii="Calibri" w:hAnsi="Calibri" w:cs="Calibri"/>
        </w:rPr>
        <w:t xml:space="preserve">In </w:t>
      </w:r>
      <w:r w:rsidR="00B80588" w:rsidRPr="00D72E47">
        <w:rPr>
          <w:rFonts w:ascii="Calibri" w:hAnsi="Calibri" w:cs="Calibri"/>
          <w:i/>
        </w:rPr>
        <w:t>peripheral</w:t>
      </w:r>
      <w:r w:rsidR="00B80588" w:rsidRPr="00D72E47">
        <w:rPr>
          <w:rFonts w:ascii="Calibri" w:hAnsi="Calibri" w:cs="Calibri"/>
        </w:rPr>
        <w:t xml:space="preserve"> OSA this is</w:t>
      </w:r>
      <w:r w:rsidRPr="00D72E47">
        <w:rPr>
          <w:rFonts w:ascii="Calibri" w:hAnsi="Calibri" w:cs="Calibri"/>
        </w:rPr>
        <w:t xml:space="preserve"> caused by collapse of the pharyngeal airway</w:t>
      </w:r>
      <w:r w:rsidR="00B80588" w:rsidRPr="00D72E47">
        <w:rPr>
          <w:rFonts w:ascii="Calibri" w:hAnsi="Calibri" w:cs="Calibri"/>
        </w:rPr>
        <w:t xml:space="preserve">, while </w:t>
      </w:r>
      <w:r w:rsidR="00B80588" w:rsidRPr="00D72E47">
        <w:rPr>
          <w:rFonts w:ascii="Calibri" w:hAnsi="Calibri" w:cs="Calibri"/>
          <w:i/>
        </w:rPr>
        <w:t>central</w:t>
      </w:r>
      <w:r w:rsidR="00B80588" w:rsidRPr="00D72E47">
        <w:rPr>
          <w:rFonts w:ascii="Calibri" w:hAnsi="Calibri" w:cs="Calibri"/>
        </w:rPr>
        <w:t xml:space="preserve"> OSA is related to </w:t>
      </w:r>
      <w:r w:rsidR="00165AD1" w:rsidRPr="00D72E47">
        <w:rPr>
          <w:rFonts w:ascii="Calibri" w:hAnsi="Calibri" w:cs="Calibri"/>
        </w:rPr>
        <w:t xml:space="preserve">malfunction of the respiratory control </w:t>
      </w:r>
      <w:proofErr w:type="spellStart"/>
      <w:r w:rsidR="00165AD1" w:rsidRPr="00D72E47">
        <w:rPr>
          <w:rFonts w:ascii="Calibri" w:hAnsi="Calibri" w:cs="Calibri"/>
        </w:rPr>
        <w:t>centers</w:t>
      </w:r>
      <w:proofErr w:type="spellEnd"/>
      <w:r w:rsidR="00165AD1" w:rsidRPr="00D72E47">
        <w:rPr>
          <w:rFonts w:ascii="Calibri" w:hAnsi="Calibri" w:cs="Calibri"/>
        </w:rPr>
        <w:t xml:space="preserve"> </w:t>
      </w:r>
      <w:r w:rsidR="00A47DB9" w:rsidRPr="00D72E47">
        <w:rPr>
          <w:rFonts w:ascii="Calibri" w:hAnsi="Calibri" w:cs="Calibri"/>
        </w:rPr>
        <w:t>in the brainstem</w:t>
      </w:r>
      <w:r w:rsidRPr="00D72E47">
        <w:rPr>
          <w:rFonts w:ascii="Calibri" w:hAnsi="Calibri" w:cs="Calibri"/>
        </w:rPr>
        <w:t>.</w:t>
      </w:r>
    </w:p>
    <w:p w14:paraId="149DF0EA" w14:textId="40BA2E8F" w:rsidR="00364A6A" w:rsidRPr="00D72E47" w:rsidRDefault="00CA547A" w:rsidP="00763F56">
      <w:pPr>
        <w:spacing w:after="0" w:line="480" w:lineRule="auto"/>
        <w:jc w:val="both"/>
        <w:rPr>
          <w:rFonts w:ascii="Calibri" w:hAnsi="Calibri" w:cs="Calibri"/>
          <w:b/>
        </w:rPr>
      </w:pPr>
      <w:r w:rsidRPr="00D72E47">
        <w:rPr>
          <w:rFonts w:ascii="Calibri" w:hAnsi="Calibri" w:cs="Calibri"/>
        </w:rPr>
        <w:t xml:space="preserve">In </w:t>
      </w:r>
      <w:r w:rsidR="00364A6A" w:rsidRPr="00D72E47">
        <w:rPr>
          <w:rFonts w:ascii="Calibri" w:hAnsi="Calibri" w:cs="Calibri"/>
        </w:rPr>
        <w:t>recent</w:t>
      </w:r>
      <w:r w:rsidRPr="00D72E47">
        <w:rPr>
          <w:rFonts w:ascii="Calibri" w:hAnsi="Calibri" w:cs="Calibri"/>
        </w:rPr>
        <w:t xml:space="preserve"> years</w:t>
      </w:r>
      <w:r w:rsidR="00B711F5" w:rsidRPr="00D72E47">
        <w:rPr>
          <w:rFonts w:ascii="Calibri" w:hAnsi="Calibri" w:cs="Calibri"/>
        </w:rPr>
        <w:t> </w:t>
      </w:r>
      <w:r w:rsidRPr="00D72E47">
        <w:rPr>
          <w:rFonts w:ascii="Calibri" w:hAnsi="Calibri" w:cs="Calibri"/>
        </w:rPr>
        <w:t>t</w:t>
      </w:r>
      <w:r w:rsidR="00B711F5" w:rsidRPr="00D72E47">
        <w:rPr>
          <w:rFonts w:ascii="Calibri" w:hAnsi="Calibri" w:cs="Calibri"/>
        </w:rPr>
        <w:t xml:space="preserve">here have been rapid advances in the understanding of the </w:t>
      </w:r>
      <w:r w:rsidR="00A47DB9" w:rsidRPr="00D72E47">
        <w:rPr>
          <w:rFonts w:ascii="Calibri" w:hAnsi="Calibri" w:cs="Calibri"/>
        </w:rPr>
        <w:t xml:space="preserve">relation </w:t>
      </w:r>
      <w:r w:rsidR="00B711F5" w:rsidRPr="00D72E47">
        <w:rPr>
          <w:rFonts w:ascii="Calibri" w:hAnsi="Calibri" w:cs="Calibri"/>
        </w:rPr>
        <w:t>between OSA and cardiovascular disease</w:t>
      </w:r>
      <w:r w:rsidR="00343B64" w:rsidRPr="00D72E47">
        <w:rPr>
          <w:rFonts w:ascii="Calibri" w:hAnsi="Calibri" w:cs="Calibri"/>
        </w:rPr>
        <w:t>,</w:t>
      </w:r>
      <w:r w:rsidR="00364A6A" w:rsidRPr="00D72E47">
        <w:rPr>
          <w:rFonts w:ascii="Calibri" w:hAnsi="Calibri" w:cs="Calibri"/>
        </w:rPr>
        <w:t xml:space="preserve"> including</w:t>
      </w:r>
      <w:r w:rsidR="0031153B" w:rsidRPr="00D72E47">
        <w:rPr>
          <w:rFonts w:ascii="Calibri" w:hAnsi="Calibri" w:cs="Calibri"/>
        </w:rPr>
        <w:t xml:space="preserve"> HCM</w:t>
      </w:r>
      <w:r w:rsidR="00C86602" w:rsidRPr="00D72E47">
        <w:rPr>
          <w:rFonts w:ascii="Calibri" w:hAnsi="Calibri" w:cs="Calibri"/>
        </w:rPr>
        <w:fldChar w:fldCharType="begin" w:fldLock="1"/>
      </w:r>
      <w:r w:rsidR="00821AFD">
        <w:rPr>
          <w:rFonts w:ascii="Calibri" w:hAnsi="Calibri" w:cs="Calibri"/>
        </w:rPr>
        <w:instrText>ADDIN CSL_CITATION { "citationItems" : [ { "id" : "ITEM-1", "itemData" : { "DOI" : "10.1016/j.smrv.2012.06.006", "ISSN" : "1532-2955", "PMID" : "23046848", "abstract" : "Hypertrophic cardiomyopathy (HCM) is the most common genetic cardiac disease and is characterized by large and asymmetric septal and left ventricle hypertrophy. HCM is a cause of disability, including heart failure, atrial fibrillation, and sudden death, with an annual mortality varying from 1% to 6%. Obstructive sleep apnea (OSA) is extremely common among patients with established cardiovascular disease, including hypertension and atrial fibrillation and when present may contribute to worse cardiovascular outcome. Although patients with HCM do not necessarily have typical characteristics of patients with OSA, such as obesity and increasing age, there is recent evidence that OSA is extremely common among patients with HCM, with a prevalence ranging from 32% to 71%. The presence of OSA among patients with HCM is independently associated with worse structural and functional impairment of the heart, including atrial and aorta enlargement, worse New York Heart Association functional class, and worse quality of life. The prevalence of atria fibrillation, an independent marker of mortality among patients with HCM, is significantly higher (\u223cfour times) in the presence of OSA. Therefore, the recognition of OSA is a new area of research that may impact the management of patients with HCM.", "author" : [ { "dropping-particle" : "", "family" : "Nerbass", "given" : "Fl\u00e1via B", "non-dropping-particle" : "", "parse-names" : false, "suffix" : "" }, { "dropping-particle" : "", "family" : "Pedrosa", "given" : "Rodrigo P", "non-dropping-particle" : "", "parse-names" : false, "suffix" : "" }, { "dropping-particle" : "", "family" : "Danzi-Soares", "given" : "Naury J", "non-dropping-particle" : "", "parse-names" : false, "suffix" : "" }, { "dropping-particle" : "", "family" : "Drager", "given" : "Luciano F", "non-dropping-particle" : "", "parse-names" : false, "suffix" : "" }, { "dropping-particle" : "", "family" : "Arteaga-Fern\u00e1ndez", "given" : "Edmundo", "non-dropping-particle" : "", "parse-names" : false, "suffix" : "" }, { "dropping-particle" : "", "family" : "Lorenzi-Filho", "given" : "Geraldo", "non-dropping-particle" : "", "parse-names" : false, "suffix" : "" } ], "container-title" : "Sleep medicine reviews", "id" : "ITEM-1", "issue" : "3", "issued" : { "date-parts" : [ [ "2013", "6" ] ] }, "page" : "201-6", "title" : "Obstructive sleep apnea and hypertrophic cardiomyopathy: a common and potential harmful combination.", "type" : "article-journal", "volume" : "17" }, "uris" : [ "http://www.mendeley.com/documents/?uuid=c5db7789-969a-4438-a08a-15779295d483" ] } ], "mendeley" : { "formattedCitation" : "&lt;sup&gt;70&lt;/sup&gt;", "plainTextFormattedCitation" : "70", "previouslyFormattedCitation" : "&lt;sup&gt;70&lt;/sup&gt;" }, "properties" : { "noteIndex" : 0 }, "schema" : "https://github.com/citation-style-language/schema/raw/master/csl-citation.json" }</w:instrText>
      </w:r>
      <w:r w:rsidR="00C86602" w:rsidRPr="00D72E47">
        <w:rPr>
          <w:rFonts w:ascii="Calibri" w:hAnsi="Calibri" w:cs="Calibri"/>
        </w:rPr>
        <w:fldChar w:fldCharType="separate"/>
      </w:r>
      <w:r w:rsidR="00821AFD" w:rsidRPr="00821AFD">
        <w:rPr>
          <w:rFonts w:ascii="Calibri" w:hAnsi="Calibri" w:cs="Calibri"/>
          <w:noProof/>
          <w:vertAlign w:val="superscript"/>
        </w:rPr>
        <w:t>70</w:t>
      </w:r>
      <w:r w:rsidR="00C86602" w:rsidRPr="00D72E47">
        <w:rPr>
          <w:rFonts w:ascii="Calibri" w:hAnsi="Calibri" w:cs="Calibri"/>
        </w:rPr>
        <w:fldChar w:fldCharType="end"/>
      </w:r>
      <w:r w:rsidRPr="00D72E47">
        <w:rPr>
          <w:rFonts w:ascii="Calibri" w:hAnsi="Calibri" w:cs="Calibri"/>
        </w:rPr>
        <w:t xml:space="preserve">. OSA has been reported in </w:t>
      </w:r>
      <w:r w:rsidR="00C86602" w:rsidRPr="00D72E47">
        <w:rPr>
          <w:rFonts w:ascii="Calibri" w:hAnsi="Calibri" w:cs="Calibri"/>
        </w:rPr>
        <w:t>up to 70% of patients with HCM</w:t>
      </w:r>
      <w:r w:rsidR="00C86602" w:rsidRPr="00D72E47">
        <w:rPr>
          <w:rFonts w:ascii="Calibri" w:hAnsi="Calibri" w:cs="Calibri"/>
        </w:rPr>
        <w:fldChar w:fldCharType="begin" w:fldLock="1"/>
      </w:r>
      <w:r w:rsidR="00821AFD">
        <w:rPr>
          <w:rFonts w:ascii="Calibri" w:hAnsi="Calibri" w:cs="Calibri"/>
        </w:rPr>
        <w:instrText>ADDIN CSL_CITATION { "citationItems" : [ { "id" : "ITEM-1", "itemData" : { "DOI" : "10.1016/j.jacc.2009.07.030", "ISSN" : "1558-3597", "PMID" : "19874995", "abstract" : "OBJECTIVES We sought to determine the prevalence of nocturnal oxygen desaturation and obstructive sleep apnea (OSA) in a population of patients with hypertrophic cardiomyopathy (HCM). BACKGROUND The coexistence of sleep apnea and HCM, 2 common cardiovascular conditions, has been largely unrecognized in the treatment of patients with HCM. The nocturnal hypoxia-induced hyperadrenergic state in OSA is expected to worsen hemodynamics and outcomes in HCM. METHODS One hundred subjects with HCM between June 1, 2006, and July 14, 2008, were screened with nocturnal oximetry. Clinical variables were collected for statistical analysis. Oximetry was classified abnormal (suspicion of sleep-disordered breathing) in the presence of repetitive desaturation (&gt; or =5 events/h) followed by a rapid return to baseline oxygen saturation (SaO(2)) level with a decrease of &gt; or =4% and threshold of 90%. RESULTS Seventy-one (71%) patients with HCM had abnormal nocturnal oximetry (71 +/- 9%, 95% confidence interval: 62% to 80%). Subjects with abnormal oximetry were older (age 59.5 +/- 15.3 years) and more were hypertensive (n = 39 [55%]) than those with normal oximetry (age 45.8 +/- 18.5 years, n = 9 [31%], p &lt; 0.001, p = 0.03). Patients with HCM were more symptomatic in the presence of abnormal oximetry (New York Heart Association functional class II to III) (62% vs. 83%, p = 0.023). HCM patients had a higher prevalence of abnormal nocturnal oximetry (n = 71, 71%) compared with a control group of similar age and sex distribution (n = 49, 49%) (p = 0.001). CONCLUSIONS Abnormal nocturnal oximetry is common in patients with HCM, suggesting that OSA is prevalent. OSA may impact hemodynamics and symptoms in HCM. Further studies are needed to determine the long-term benefit of OSA treatment on hemodynamics and disease progression in HCM.", "author" : [ { "dropping-particle" : "", "family" : "Eleid", "given" : "Mackram F", "non-dropping-particle" : "", "parse-names" : false, "suffix" : "" }, { "dropping-particle" : "", "family" : "Konecny", "given" : "Tomas", "non-dropping-particle" : "", "parse-names" : false, "suffix" : "" }, { "dropping-particle" : "", "family" : "Orban", "given" : "Marek", "non-dropping-particle" : "", "parse-names" : false, "suffix" : "" }, { "dropping-particle" : "", "family" : "Sengupta", "given" : "Partho P", "non-dropping-particle" : "", "parse-names" : false, "suffix" : "" }, { "dropping-particle" : "", "family" : "Somers", "given" : "Virend K", "non-dropping-particle" : "", "parse-names" : false, "suffix" : "" }, { "dropping-particle" : "", "family" : "Parish", "given" : "James M", "non-dropping-particle" : "", "parse-names" : false, "suffix" : "" }, { "dropping-particle" : "", "family" : "Mookadam", "given" : "Farouk", "non-dropping-particle" : "", "parse-names" : false, "suffix" : "" }, { "dropping-particle" : "", "family" : "Brady", "given" : "Peter A", "non-dropping-particle" : "", "parse-names" : false, "suffix" : "" }, { "dropping-particle" : "", "family" : "Sullivan", "given" : "Barbara L", "non-dropping-particle" : "", "parse-names" : false, "suffix" : "" }, { "dropping-particle" : "", "family" : "Khandheria", "given" : "Bijoy K", "non-dropping-particle" : "", "parse-names" : false, "suffix" : "" }, { "dropping-particle" : "", "family" : "Ommen", "given" : "Steve R", "non-dropping-particle" : "", "parse-names" : false, "suffix" : "" }, { "dropping-particle" : "", "family" : "Tajik", "given" : "A Jamil", "non-dropping-particle" : "", "parse-names" : false, "suffix" : "" } ], "container-title" : "Journal of the American College of Cardiology", "id" : "ITEM-1", "issue" : "19", "issued" : { "date-parts" : [ [ "2009", "11", "3" ] ] }, "page" : "1805-9", "title" : "High prevalence of abnormal nocturnal oximetry in patients with hypertrophic cardiomyopathy.", "type" : "article-journal", "volume" : "54" }, "uris" : [ "http://www.mendeley.com/documents/?uuid=294fe3f9-306e-4428-8ac7-7feb1f9e94ac" ] } ], "mendeley" : { "formattedCitation" : "&lt;sup&gt;71&lt;/sup&gt;", "plainTextFormattedCitation" : "71", "previouslyFormattedCitation" : "&lt;sup&gt;71&lt;/sup&gt;" }, "properties" : { "noteIndex" : 0 }, "schema" : "https://github.com/citation-style-language/schema/raw/master/csl-citation.json" }</w:instrText>
      </w:r>
      <w:r w:rsidR="00C86602" w:rsidRPr="00D72E47">
        <w:rPr>
          <w:rFonts w:ascii="Calibri" w:hAnsi="Calibri" w:cs="Calibri"/>
        </w:rPr>
        <w:fldChar w:fldCharType="separate"/>
      </w:r>
      <w:r w:rsidR="00821AFD" w:rsidRPr="00821AFD">
        <w:rPr>
          <w:rFonts w:ascii="Calibri" w:hAnsi="Calibri" w:cs="Calibri"/>
          <w:noProof/>
          <w:vertAlign w:val="superscript"/>
        </w:rPr>
        <w:t>71</w:t>
      </w:r>
      <w:r w:rsidR="00C86602" w:rsidRPr="00D72E47">
        <w:rPr>
          <w:rFonts w:ascii="Calibri" w:hAnsi="Calibri" w:cs="Calibri"/>
        </w:rPr>
        <w:fldChar w:fldCharType="end"/>
      </w:r>
      <w:r w:rsidRPr="00D72E47">
        <w:rPr>
          <w:rFonts w:ascii="Calibri" w:hAnsi="Calibri" w:cs="Calibri"/>
        </w:rPr>
        <w:t>. LV</w:t>
      </w:r>
      <w:r w:rsidR="005355B9" w:rsidRPr="00D72E47">
        <w:rPr>
          <w:rFonts w:ascii="Calibri" w:hAnsi="Calibri" w:cs="Calibri"/>
        </w:rPr>
        <w:t>OT</w:t>
      </w:r>
      <w:r w:rsidRPr="00D72E47">
        <w:rPr>
          <w:rFonts w:ascii="Calibri" w:hAnsi="Calibri" w:cs="Calibri"/>
        </w:rPr>
        <w:t xml:space="preserve"> obstruction is generally exacerbated by sympathetic stimulation and the nocturnal hypoxia-induced </w:t>
      </w:r>
      <w:proofErr w:type="spellStart"/>
      <w:r w:rsidRPr="00D72E47">
        <w:rPr>
          <w:rFonts w:ascii="Calibri" w:hAnsi="Calibri" w:cs="Calibri"/>
        </w:rPr>
        <w:t>hyperadrenergic</w:t>
      </w:r>
      <w:proofErr w:type="spellEnd"/>
      <w:r w:rsidRPr="00D72E47">
        <w:rPr>
          <w:rFonts w:ascii="Calibri" w:hAnsi="Calibri" w:cs="Calibri"/>
        </w:rPr>
        <w:t xml:space="preserve"> state characteristic of OSA </w:t>
      </w:r>
      <w:r w:rsidR="003124F8" w:rsidRPr="00D72E47">
        <w:rPr>
          <w:rFonts w:ascii="Calibri" w:hAnsi="Calibri" w:cs="Calibri"/>
        </w:rPr>
        <w:t>would be</w:t>
      </w:r>
      <w:r w:rsidR="00A47DB9" w:rsidRPr="00D72E47">
        <w:rPr>
          <w:rFonts w:ascii="Calibri" w:hAnsi="Calibri" w:cs="Calibri"/>
        </w:rPr>
        <w:t xml:space="preserve"> </w:t>
      </w:r>
      <w:r w:rsidRPr="00D72E47">
        <w:rPr>
          <w:rFonts w:ascii="Calibri" w:hAnsi="Calibri" w:cs="Calibri"/>
        </w:rPr>
        <w:t xml:space="preserve">expected to worsen the </w:t>
      </w:r>
      <w:proofErr w:type="spellStart"/>
      <w:r w:rsidRPr="00D72E47">
        <w:rPr>
          <w:rFonts w:ascii="Calibri" w:hAnsi="Calibri" w:cs="Calibri"/>
        </w:rPr>
        <w:t>h</w:t>
      </w:r>
      <w:r w:rsidR="001266A9" w:rsidRPr="00D72E47">
        <w:rPr>
          <w:rFonts w:ascii="Calibri" w:hAnsi="Calibri" w:cs="Calibri"/>
        </w:rPr>
        <w:t>a</w:t>
      </w:r>
      <w:r w:rsidRPr="00D72E47">
        <w:rPr>
          <w:rFonts w:ascii="Calibri" w:hAnsi="Calibri" w:cs="Calibri"/>
        </w:rPr>
        <w:t>emodynamics</w:t>
      </w:r>
      <w:proofErr w:type="spellEnd"/>
      <w:r w:rsidRPr="00D72E47">
        <w:rPr>
          <w:rFonts w:ascii="Calibri" w:hAnsi="Calibri" w:cs="Calibri"/>
        </w:rPr>
        <w:t xml:space="preserve"> </w:t>
      </w:r>
      <w:r w:rsidR="00364A6A" w:rsidRPr="00D72E47">
        <w:rPr>
          <w:rFonts w:ascii="Calibri" w:hAnsi="Calibri" w:cs="Calibri"/>
        </w:rPr>
        <w:t xml:space="preserve">of </w:t>
      </w:r>
      <w:r w:rsidRPr="00D72E47">
        <w:rPr>
          <w:rFonts w:ascii="Calibri" w:hAnsi="Calibri" w:cs="Calibri"/>
        </w:rPr>
        <w:t>HCM.</w:t>
      </w:r>
      <w:r w:rsidR="00747B5B" w:rsidRPr="00D72E47">
        <w:rPr>
          <w:rFonts w:ascii="Calibri" w:hAnsi="Calibri" w:cs="Calibri"/>
        </w:rPr>
        <w:t xml:space="preserve"> This </w:t>
      </w:r>
      <w:r w:rsidR="00AF3BC7" w:rsidRPr="00D72E47">
        <w:rPr>
          <w:rFonts w:ascii="Calibri" w:hAnsi="Calibri" w:cs="Calibri"/>
        </w:rPr>
        <w:t xml:space="preserve">vicious </w:t>
      </w:r>
      <w:r w:rsidR="00747B5B" w:rsidRPr="00D72E47">
        <w:rPr>
          <w:rFonts w:ascii="Calibri" w:hAnsi="Calibri" w:cs="Calibri"/>
        </w:rPr>
        <w:t xml:space="preserve">pathophysiological </w:t>
      </w:r>
      <w:r w:rsidR="00AF3BC7" w:rsidRPr="00D72E47">
        <w:rPr>
          <w:rFonts w:ascii="Calibri" w:hAnsi="Calibri" w:cs="Calibri"/>
        </w:rPr>
        <w:t>cycle</w:t>
      </w:r>
      <w:r w:rsidR="00747B5B" w:rsidRPr="00D72E47">
        <w:rPr>
          <w:rFonts w:ascii="Calibri" w:hAnsi="Calibri" w:cs="Calibri"/>
        </w:rPr>
        <w:t xml:space="preserve"> </w:t>
      </w:r>
      <w:r w:rsidR="001266A9" w:rsidRPr="00D72E47">
        <w:rPr>
          <w:rFonts w:ascii="Calibri" w:hAnsi="Calibri" w:cs="Calibri"/>
        </w:rPr>
        <w:t>translates</w:t>
      </w:r>
      <w:r w:rsidR="00747B5B" w:rsidRPr="00D72E47">
        <w:rPr>
          <w:rFonts w:ascii="Calibri" w:hAnsi="Calibri" w:cs="Calibri"/>
        </w:rPr>
        <w:t xml:space="preserve"> in </w:t>
      </w:r>
      <w:r w:rsidR="00364A6A" w:rsidRPr="00D72E47">
        <w:rPr>
          <w:rFonts w:ascii="Calibri" w:hAnsi="Calibri" w:cs="Calibri"/>
        </w:rPr>
        <w:t>increased</w:t>
      </w:r>
      <w:r w:rsidR="00AF3BC7" w:rsidRPr="00D72E47">
        <w:rPr>
          <w:rFonts w:ascii="Calibri" w:hAnsi="Calibri" w:cs="Calibri"/>
        </w:rPr>
        <w:t xml:space="preserve"> </w:t>
      </w:r>
      <w:r w:rsidR="00747B5B" w:rsidRPr="00D72E47">
        <w:rPr>
          <w:rFonts w:ascii="Calibri" w:hAnsi="Calibri" w:cs="Calibri"/>
        </w:rPr>
        <w:t>symptom burden</w:t>
      </w:r>
      <w:r w:rsidR="00A47DB9" w:rsidRPr="00D72E47">
        <w:rPr>
          <w:rFonts w:ascii="Calibri" w:hAnsi="Calibri" w:cs="Calibri"/>
        </w:rPr>
        <w:t xml:space="preserve"> during the day</w:t>
      </w:r>
      <w:r w:rsidR="00747B5B" w:rsidRPr="00D72E47">
        <w:rPr>
          <w:rFonts w:ascii="Calibri" w:hAnsi="Calibri" w:cs="Calibri"/>
        </w:rPr>
        <w:t xml:space="preserve">. </w:t>
      </w:r>
      <w:r w:rsidR="00364A6A" w:rsidRPr="00D72E47">
        <w:rPr>
          <w:rFonts w:ascii="Calibri" w:hAnsi="Calibri" w:cs="Calibri"/>
        </w:rPr>
        <w:t>Furthermore, p</w:t>
      </w:r>
      <w:r w:rsidR="00747B5B" w:rsidRPr="00D72E47">
        <w:rPr>
          <w:rFonts w:ascii="Calibri" w:hAnsi="Calibri" w:cs="Calibri"/>
        </w:rPr>
        <w:t xml:space="preserve">eripheral vasoconstriction, </w:t>
      </w:r>
      <w:r w:rsidR="00F709A4" w:rsidRPr="00D72E47">
        <w:rPr>
          <w:rFonts w:ascii="Calibri" w:hAnsi="Calibri" w:cs="Calibri"/>
        </w:rPr>
        <w:t>apnoea</w:t>
      </w:r>
      <w:r w:rsidR="00747B5B" w:rsidRPr="00D72E47">
        <w:rPr>
          <w:rFonts w:ascii="Calibri" w:hAnsi="Calibri" w:cs="Calibri"/>
        </w:rPr>
        <w:t>-induced hypoxemia</w:t>
      </w:r>
      <w:r w:rsidR="00F803D9" w:rsidRPr="00D72E47">
        <w:rPr>
          <w:rFonts w:ascii="Calibri" w:hAnsi="Calibri" w:cs="Calibri"/>
        </w:rPr>
        <w:t xml:space="preserve">, </w:t>
      </w:r>
      <w:r w:rsidR="00747B5B" w:rsidRPr="00D72E47">
        <w:rPr>
          <w:rFonts w:ascii="Calibri" w:hAnsi="Calibri" w:cs="Calibri"/>
        </w:rPr>
        <w:t xml:space="preserve">carbon dioxide retention, renal retention of salt and water, and increased renin-angiotensin-aldosterone activity may contribute to </w:t>
      </w:r>
      <w:proofErr w:type="spellStart"/>
      <w:r w:rsidR="00747B5B" w:rsidRPr="00D72E47">
        <w:rPr>
          <w:rFonts w:ascii="Calibri" w:hAnsi="Calibri" w:cs="Calibri"/>
        </w:rPr>
        <w:t>arrhythmogenesis</w:t>
      </w:r>
      <w:proofErr w:type="spellEnd"/>
      <w:r w:rsidR="00B711F5" w:rsidRPr="00D72E47">
        <w:rPr>
          <w:rFonts w:ascii="Calibri" w:hAnsi="Calibri" w:cs="Calibri"/>
        </w:rPr>
        <w:t> </w:t>
      </w:r>
      <w:r w:rsidR="00F803D9" w:rsidRPr="00D72E47">
        <w:rPr>
          <w:rFonts w:ascii="Calibri" w:hAnsi="Calibri" w:cs="Calibri"/>
        </w:rPr>
        <w:t xml:space="preserve">in </w:t>
      </w:r>
      <w:r w:rsidR="00F22C94" w:rsidRPr="00D72E47">
        <w:rPr>
          <w:rFonts w:ascii="Calibri" w:hAnsi="Calibri" w:cs="Calibri"/>
        </w:rPr>
        <w:t xml:space="preserve">an </w:t>
      </w:r>
      <w:r w:rsidR="00747B5B" w:rsidRPr="00D72E47">
        <w:rPr>
          <w:rFonts w:ascii="Calibri" w:hAnsi="Calibri" w:cs="Calibri"/>
        </w:rPr>
        <w:t>already vulnerable pathological substrate</w:t>
      </w:r>
      <w:r w:rsidR="00C86602" w:rsidRPr="00D72E47">
        <w:rPr>
          <w:rFonts w:ascii="Calibri" w:hAnsi="Calibri" w:cs="Calibri"/>
        </w:rPr>
        <w:fldChar w:fldCharType="begin" w:fldLock="1"/>
      </w:r>
      <w:r w:rsidR="00821AFD">
        <w:rPr>
          <w:rFonts w:ascii="Calibri" w:hAnsi="Calibri" w:cs="Calibri"/>
        </w:rPr>
        <w:instrText>ADDIN CSL_CITATION { "citationItems" : [ { "id" : "ITEM-1", "itemData" : { "DOI" : "10.1378/chest.09-2335", "ISSN" : "1931-3543", "PMID" : "20154076", "abstract" : "BACKGROUND Hypertrophic cardiomyopathy (HCM) is associated with arrhythmias and cardiovascular death. Left atrial enlargement and atrial fibrillation (AF) are considered markers for death due to heart failure in patients with HCM. Obstructive sleep apnea (OSA) is independently associated with heart remodeling and arrhythmias in other populations. We hypothesized that OSA is common and is associated with heart remodeling and AF in patients with HCM. METHODS We evaluated 80 consecutive stable patients with a confirmed diagnosis of HCM by sleep questionnaire, blood tests, echocardiography, and sleep study (overnight respiratory monitoring). RESULTS OSA (apnea-hypopnea index [AHI] &gt; 15 events/h) was present in 32 patients (40%). Patients with OSA were significantly older (56 [41-64] vs 38.5 [30-53] years, P &lt; .001) and presented higher BMI (28.2 +/- 3.5 vs 25.2 +/- 5.2 kg/m(2), P &lt; .01) and increased left atrial diameter (45 [42-52.8] vs 41 [39-47] mm, P = .01) and aorta diameter (34 [30-37] vs 29 [28-32] mm, P &lt; .001), compared with patients without OSA. Stepwise multiple linear regression showed that the AHI (P = .05) and BMI (P = .06) were associated with left atrial diameter. The AHI was the only variable associated with aorta diameter (P = .01). AF was present in 31% vs 6% of patients with and without OSA, respectively (P &lt; .01). OSA (P = .03) and left atrial diameter (P = .03) were the only factors independently associated with AF. CONCLUSIONS OSA is highly prevalent in patients with HCM and it is associated with left atrial and aortic enlargement. OSA is independently associated with AF, a risk factor for cardiovascular death in this population.", "author" : [ { "dropping-particle" : "", "family" : "Pedrosa", "given" : "Rodrigo P", "non-dropping-particle" : "", "parse-names" : false, "suffix" : "" }, { "dropping-particle" : "", "family" : "Drager", "given" : "Luciano F", "non-dropping-particle" : "", "parse-names" : false, "suffix" : "" }, { "dropping-particle" : "", "family" : "Genta", "given" : "Pedro R", "non-dropping-particle" : "", "parse-names" : false, "suffix" : "" }, { "dropping-particle" : "", "family" : "Amaro", "given" : "Aline C S", "non-dropping-particle" : "", "parse-names" : false, "suffix" : "" }, { "dropping-particle" : "", "family" : "Antunes", "given" : "Murillo O", "non-dropping-particle" : "", "parse-names" : false, "suffix" : "" }, { "dropping-particle" : "", "family" : "Matsumoto", "given" : "Afonso Y", "non-dropping-particle" : "", "parse-names" : false, "suffix" : "" }, { "dropping-particle" : "", "family" : "Arteaga", "given" : "Edmundo", "non-dropping-particle" : "", "parse-names" : false, "suffix" : "" }, { "dropping-particle" : "", "family" : "Mady", "given" : "Charles", "non-dropping-particle" : "", "parse-names" : false, "suffix" : "" }, { "dropping-particle" : "", "family" : "Lorenzi-Filho", "given" : "Geraldo", "non-dropping-particle" : "", "parse-names" : false, "suffix" : "" } ], "container-title" : "Chest", "id" : "ITEM-1", "issue" : "5", "issued" : { "date-parts" : [ [ "2010", "5" ] ] }, "page" : "1078-84", "title" : "Obstructive sleep apnea is common and independently associated with atrial fibrillation in patients with hypertrophic cardiomyopathy.", "type" : "article-journal", "volume" : "137" }, "uris" : [ "http://www.mendeley.com/documents/?uuid=95486055-a478-45bc-9b46-fa26702c597e" ] } ], "mendeley" : { "formattedCitation" : "&lt;sup&gt;72&lt;/sup&gt;", "plainTextFormattedCitation" : "72", "previouslyFormattedCitation" : "&lt;sup&gt;72&lt;/sup&gt;" }, "properties" : { "noteIndex" : 0 }, "schema" : "https://github.com/citation-style-language/schema/raw/master/csl-citation.json" }</w:instrText>
      </w:r>
      <w:r w:rsidR="00C86602" w:rsidRPr="00D72E47">
        <w:rPr>
          <w:rFonts w:ascii="Calibri" w:hAnsi="Calibri" w:cs="Calibri"/>
        </w:rPr>
        <w:fldChar w:fldCharType="separate"/>
      </w:r>
      <w:r w:rsidR="00821AFD" w:rsidRPr="00821AFD">
        <w:rPr>
          <w:rFonts w:ascii="Calibri" w:hAnsi="Calibri" w:cs="Calibri"/>
          <w:noProof/>
          <w:vertAlign w:val="superscript"/>
        </w:rPr>
        <w:t>72</w:t>
      </w:r>
      <w:r w:rsidR="00C86602" w:rsidRPr="00D72E47">
        <w:rPr>
          <w:rFonts w:ascii="Calibri" w:hAnsi="Calibri" w:cs="Calibri"/>
        </w:rPr>
        <w:fldChar w:fldCharType="end"/>
      </w:r>
      <w:r w:rsidR="00747B5B" w:rsidRPr="00D72E47">
        <w:rPr>
          <w:rFonts w:ascii="Calibri" w:hAnsi="Calibri" w:cs="Calibri"/>
        </w:rPr>
        <w:t xml:space="preserve">. Whether OSA </w:t>
      </w:r>
      <w:r w:rsidR="0003320D" w:rsidRPr="00D72E47">
        <w:rPr>
          <w:rFonts w:ascii="Calibri" w:hAnsi="Calibri" w:cs="Calibri"/>
        </w:rPr>
        <w:t xml:space="preserve">is associated with higher rate </w:t>
      </w:r>
      <w:r w:rsidR="00A96C59" w:rsidRPr="00D72E47">
        <w:rPr>
          <w:rFonts w:ascii="Calibri" w:hAnsi="Calibri" w:cs="Calibri"/>
        </w:rPr>
        <w:t>of ventricular</w:t>
      </w:r>
      <w:r w:rsidR="00747B5B" w:rsidRPr="00D72E47">
        <w:rPr>
          <w:rFonts w:ascii="Calibri" w:hAnsi="Calibri" w:cs="Calibri"/>
        </w:rPr>
        <w:t xml:space="preserve"> arrhythmia</w:t>
      </w:r>
      <w:r w:rsidR="000410F7" w:rsidRPr="00D72E47">
        <w:rPr>
          <w:rFonts w:ascii="Calibri" w:hAnsi="Calibri" w:cs="Calibri"/>
        </w:rPr>
        <w:t>s</w:t>
      </w:r>
      <w:r w:rsidR="00747B5B" w:rsidRPr="00D72E47">
        <w:rPr>
          <w:rFonts w:ascii="Calibri" w:hAnsi="Calibri" w:cs="Calibri"/>
        </w:rPr>
        <w:t xml:space="preserve"> or SCD </w:t>
      </w:r>
      <w:r w:rsidR="00364A6A" w:rsidRPr="00D72E47">
        <w:rPr>
          <w:rFonts w:ascii="Calibri" w:hAnsi="Calibri" w:cs="Calibri"/>
        </w:rPr>
        <w:t xml:space="preserve">and in general with adverse prognosis </w:t>
      </w:r>
      <w:r w:rsidR="00747B5B" w:rsidRPr="00D72E47">
        <w:rPr>
          <w:rFonts w:ascii="Calibri" w:hAnsi="Calibri" w:cs="Calibri"/>
        </w:rPr>
        <w:t xml:space="preserve">in HCM remains unclear. </w:t>
      </w:r>
      <w:r w:rsidR="00364A6A" w:rsidRPr="00D72E47">
        <w:rPr>
          <w:rFonts w:ascii="Calibri" w:hAnsi="Calibri" w:cs="Calibri"/>
        </w:rPr>
        <w:t>Nevertheless, t</w:t>
      </w:r>
      <w:r w:rsidR="00747B5B" w:rsidRPr="00D72E47">
        <w:rPr>
          <w:rFonts w:ascii="Calibri" w:hAnsi="Calibri" w:cs="Calibri"/>
        </w:rPr>
        <w:t xml:space="preserve">reatment of sleep </w:t>
      </w:r>
      <w:r w:rsidR="007F15D6" w:rsidRPr="00D72E47">
        <w:rPr>
          <w:rFonts w:ascii="Calibri" w:hAnsi="Calibri" w:cs="Calibri"/>
        </w:rPr>
        <w:t>apnoea</w:t>
      </w:r>
      <w:r w:rsidR="00747B5B" w:rsidRPr="00D72E47">
        <w:rPr>
          <w:rFonts w:ascii="Calibri" w:hAnsi="Calibri" w:cs="Calibri"/>
        </w:rPr>
        <w:t xml:space="preserve">, whether by weight loss, </w:t>
      </w:r>
      <w:r w:rsidR="003F5D47" w:rsidRPr="00D72E47">
        <w:rPr>
          <w:rFonts w:ascii="Calibri" w:hAnsi="Calibri" w:cs="Calibri"/>
        </w:rPr>
        <w:t>c</w:t>
      </w:r>
      <w:r w:rsidR="000410F7" w:rsidRPr="00D72E47">
        <w:rPr>
          <w:rFonts w:ascii="Calibri" w:hAnsi="Calibri" w:cs="Calibri"/>
          <w:bCs/>
        </w:rPr>
        <w:t xml:space="preserve">ontinuous </w:t>
      </w:r>
      <w:r w:rsidR="003F5D47" w:rsidRPr="00D72E47">
        <w:rPr>
          <w:rFonts w:ascii="Calibri" w:hAnsi="Calibri" w:cs="Calibri"/>
          <w:bCs/>
        </w:rPr>
        <w:t>p</w:t>
      </w:r>
      <w:r w:rsidR="000410F7" w:rsidRPr="00D72E47">
        <w:rPr>
          <w:rFonts w:ascii="Calibri" w:hAnsi="Calibri" w:cs="Calibri"/>
          <w:bCs/>
        </w:rPr>
        <w:t xml:space="preserve">ositive </w:t>
      </w:r>
      <w:r w:rsidR="003F5D47" w:rsidRPr="00D72E47">
        <w:rPr>
          <w:rFonts w:ascii="Calibri" w:hAnsi="Calibri" w:cs="Calibri"/>
          <w:bCs/>
        </w:rPr>
        <w:t>a</w:t>
      </w:r>
      <w:r w:rsidR="000410F7" w:rsidRPr="00D72E47">
        <w:rPr>
          <w:rFonts w:ascii="Calibri" w:hAnsi="Calibri" w:cs="Calibri"/>
          <w:bCs/>
        </w:rPr>
        <w:t xml:space="preserve">irway </w:t>
      </w:r>
      <w:r w:rsidR="003F5D47" w:rsidRPr="00D72E47">
        <w:rPr>
          <w:rFonts w:ascii="Calibri" w:hAnsi="Calibri" w:cs="Calibri"/>
          <w:bCs/>
        </w:rPr>
        <w:t>p</w:t>
      </w:r>
      <w:r w:rsidR="000410F7" w:rsidRPr="00D72E47">
        <w:rPr>
          <w:rFonts w:ascii="Calibri" w:hAnsi="Calibri" w:cs="Calibri"/>
          <w:bCs/>
        </w:rPr>
        <w:t>ressure (</w:t>
      </w:r>
      <w:r w:rsidR="00747B5B" w:rsidRPr="00D72E47">
        <w:rPr>
          <w:rFonts w:ascii="Calibri" w:hAnsi="Calibri" w:cs="Calibri"/>
        </w:rPr>
        <w:t>CPAP</w:t>
      </w:r>
      <w:r w:rsidR="000410F7" w:rsidRPr="00D72E47">
        <w:rPr>
          <w:rFonts w:ascii="Calibri" w:hAnsi="Calibri" w:cs="Calibri"/>
        </w:rPr>
        <w:t>)</w:t>
      </w:r>
      <w:r w:rsidR="00747B5B" w:rsidRPr="00D72E47">
        <w:rPr>
          <w:rFonts w:ascii="Calibri" w:hAnsi="Calibri" w:cs="Calibri"/>
        </w:rPr>
        <w:t xml:space="preserve"> or postural therapy </w:t>
      </w:r>
      <w:r w:rsidR="00364A6A" w:rsidRPr="00D72E47">
        <w:rPr>
          <w:rFonts w:ascii="Calibri" w:hAnsi="Calibri" w:cs="Calibri"/>
        </w:rPr>
        <w:t xml:space="preserve">provides important benefit in the general population, and should be sought </w:t>
      </w:r>
      <w:r w:rsidR="002B2597" w:rsidRPr="00D72E47">
        <w:rPr>
          <w:rFonts w:ascii="Calibri" w:hAnsi="Calibri" w:cs="Calibri"/>
        </w:rPr>
        <w:t>in patients</w:t>
      </w:r>
      <w:r w:rsidR="00747B5B" w:rsidRPr="00D72E47">
        <w:rPr>
          <w:rFonts w:ascii="Calibri" w:hAnsi="Calibri" w:cs="Calibri"/>
        </w:rPr>
        <w:t xml:space="preserve"> with HCM.</w:t>
      </w:r>
    </w:p>
    <w:p w14:paraId="594A9D1A" w14:textId="77777777" w:rsidR="002F1B4C" w:rsidRPr="00D72E47" w:rsidRDefault="002F1B4C" w:rsidP="00763F56">
      <w:pPr>
        <w:spacing w:after="0" w:line="480" w:lineRule="auto"/>
        <w:jc w:val="both"/>
        <w:rPr>
          <w:rFonts w:ascii="Calibri" w:hAnsi="Calibri" w:cs="Calibri"/>
          <w:b/>
        </w:rPr>
      </w:pPr>
    </w:p>
    <w:p w14:paraId="21E659F2" w14:textId="77777777" w:rsidR="00640AB7" w:rsidRPr="00D72E47" w:rsidRDefault="00640AB7" w:rsidP="00763F56">
      <w:pPr>
        <w:spacing w:after="0" w:line="480" w:lineRule="auto"/>
        <w:jc w:val="both"/>
        <w:rPr>
          <w:rFonts w:ascii="Calibri" w:hAnsi="Calibri" w:cs="Calibri"/>
          <w:b/>
        </w:rPr>
      </w:pPr>
      <w:r w:rsidRPr="00D72E47">
        <w:rPr>
          <w:rFonts w:ascii="Calibri" w:hAnsi="Calibri" w:cs="Calibri"/>
          <w:b/>
        </w:rPr>
        <w:t>Coronary artery disease</w:t>
      </w:r>
    </w:p>
    <w:p w14:paraId="1D1559BB" w14:textId="20FCD65B" w:rsidR="00916263" w:rsidRPr="00D72E47" w:rsidRDefault="002C2448" w:rsidP="00F43A7A">
      <w:pPr>
        <w:spacing w:after="0" w:line="480" w:lineRule="auto"/>
        <w:ind w:firstLine="720"/>
        <w:jc w:val="both"/>
        <w:rPr>
          <w:rFonts w:ascii="Calibri" w:hAnsi="Calibri" w:cs="Calibri"/>
        </w:rPr>
      </w:pPr>
      <w:r w:rsidRPr="00D72E47">
        <w:rPr>
          <w:rFonts w:ascii="Calibri" w:hAnsi="Calibri" w:cs="Calibri"/>
        </w:rPr>
        <w:t>Myocardial ischemia is often observed in patient</w:t>
      </w:r>
      <w:r w:rsidR="005355B9" w:rsidRPr="00D72E47">
        <w:rPr>
          <w:rFonts w:ascii="Calibri" w:hAnsi="Calibri" w:cs="Calibri"/>
        </w:rPr>
        <w:t>s</w:t>
      </w:r>
      <w:r w:rsidRPr="00D72E47">
        <w:rPr>
          <w:rFonts w:ascii="Calibri" w:hAnsi="Calibri" w:cs="Calibri"/>
        </w:rPr>
        <w:t xml:space="preserve"> with HCM</w:t>
      </w:r>
      <w:r w:rsidR="0028289D" w:rsidRPr="00D72E47">
        <w:rPr>
          <w:rFonts w:ascii="Calibri" w:hAnsi="Calibri" w:cs="Calibri"/>
        </w:rPr>
        <w:t xml:space="preserve">, </w:t>
      </w:r>
      <w:r w:rsidR="0058092C" w:rsidRPr="00D72E47">
        <w:rPr>
          <w:rFonts w:ascii="Calibri" w:hAnsi="Calibri" w:cs="Calibri"/>
        </w:rPr>
        <w:t>occurring at the microvascular level as a result of</w:t>
      </w:r>
      <w:r w:rsidR="006F7037" w:rsidRPr="00D72E47">
        <w:rPr>
          <w:rFonts w:ascii="Calibri" w:hAnsi="Calibri" w:cs="Calibri"/>
        </w:rPr>
        <w:t xml:space="preserve"> structural abnormalities of </w:t>
      </w:r>
      <w:r w:rsidR="0058092C" w:rsidRPr="00D72E47">
        <w:rPr>
          <w:rFonts w:ascii="Calibri" w:hAnsi="Calibri" w:cs="Calibri"/>
        </w:rPr>
        <w:t xml:space="preserve">the </w:t>
      </w:r>
      <w:r w:rsidR="006F7037" w:rsidRPr="00D72E47">
        <w:rPr>
          <w:rFonts w:ascii="Calibri" w:hAnsi="Calibri" w:cs="Calibri"/>
        </w:rPr>
        <w:t>intramural coronary arterioles, characterized by thickening of the intima and medial layers of the vessel wall associated with decreased luminal cross-sectional area</w:t>
      </w:r>
      <w:r w:rsidR="00B54814" w:rsidRPr="00D72E47">
        <w:rPr>
          <w:rFonts w:ascii="Calibri" w:hAnsi="Calibri" w:cs="Calibri"/>
        </w:rPr>
        <w:fldChar w:fldCharType="begin" w:fldLock="1"/>
      </w:r>
      <w:r w:rsidR="00821AFD">
        <w:rPr>
          <w:rFonts w:ascii="Calibri" w:hAnsi="Calibri" w:cs="Calibri"/>
        </w:rPr>
        <w:instrText>ADDIN CSL_CITATION { "citationItems" : [ { "id" : "ITEM-1", "itemData" : { "DOI" : "10.1016/j.jacc.2016.07.751", "ISSN" : "1558-3597", "PMID" : "27712778", "abstract" : "BACKGROUND Angina is common in hypertrophic cardiomyopathy (HCM) and is associated with abnormal myocardial perfusion. Wave intensity analysis improves the understanding of the mechanics of myocardial ischemia. OBJECTIVES Wave intensity analysis was used to describe the mechanisms underlying perfusion abnormalities in patients with HCM. METHODS Simultaneous pressure and flow were measured in the proximal left anterior descending artery in 33 patients with HCM and 20 control patients at rest and during hyperemia, allowing calculation of wave intensity. Patients also underwent quantitative first-pass perfusion cardiac magnetic resonance to measure myocardial perfusion reserve. RESULTS Patients with HCM had a lower coronary flow reserve than control subjects (1.9 \u00b1 0.8 vs. 2.7 \u00b1 0.9; p = 0.01). Coronary hemodynamics in HCM were characterized by a very large backward compression wave during systole (38 \u00b1 11% vs. 21 \u00b1 6%; p &lt; 0.001) and a proportionately smaller backward expansion wave (27% \u00b1 8% vs. 33 \u00b1 6%; p = 0.006) compared with control subjects. Patients with severe left ventricular outflow tract obstruction had a bisferiens pressure waveform resulting in an additional proximally originating deceleration wave during systole. The proportion of waves acting to accelerate coronary flow increased with hyperemia, and the magnitude of change was proportional to the myocardial perfusion reserve (rho = 0.53; p &lt; 0.01). CONCLUSIONS Coronary flow in patients with HCM is deranged. Distally, compressive deformation of intramyocardial blood vessels during systole results in an abnormally large backward compression wave, whereas proximally, severe left ventricular outflow tract obstruction is associated with an additional deceleration wave. Perfusion abnormalities in HCM are not simply a consequence of supply/demand mismatch or remodeling of the intramyocardial blood vessels; they represent a dynamic interaction with the mechanics of myocardial ischemia that may be amenable to treatment.", "author" : [ { "dropping-particle" : "", "family" : "Raphael", "given" : "Claire E", "non-dropping-particle" : "", "parse-names" : false, "suffix" : "" }, { "dropping-particle" : "", "family" : "Cooper", "given" : "Robert", "non-dropping-particle" : "", "parse-names" : false, "suffix" : "" }, { "dropping-particle" : "", "family" : "Parker", "given" : "Kim H", "non-dropping-particle" : "", "parse-names" : false, "suffix" : "" }, { "dropping-particle" : "", "family" : "Collinson", "given" : "Julian", "non-dropping-particle" : "", "parse-names" : false, "suffix" : "" }, { "dropping-particle" : "", "family" : "Vassiliou", "given" : "Vassilis", "non-dropping-particle" : "", "parse-names" : false, "suffix" : "" }, { "dropping-particle" : "", "family" : "Pennell", "given" : "Dudley J", "non-dropping-particle" : "", "parse-names" : false, "suffix" : "" }, { "dropping-particle" : "", "family" : "Silva", "given" : "Ranil", "non-dropping-particle" : "de", "parse-names" : false, "suffix" : "" }, { "dropping-particle" : "", "family" : "Hsu", "given" : "Li Yueh", "non-dropping-particle" : "", "parse-names" : false, "suffix" : "" }, { "dropping-particle" : "", "family" : "Greve", "given" : "Anders M", "non-dropping-particle" : "", "parse-names" : false, "suffix" : "" }, { "dropping-particle" : "", "family" : "Nijjer", "given" : "Sukh", "non-dropping-particle" : "", "parse-names" : false, "suffix" : "" }, { "dropping-particle" : "", "family" : "Broyd", "given" : "Chris", "non-dropping-particle" : "", "parse-names" : false, "suffix" : "" }, { "dropping-particle" : "", "family" : "Ali", "given" : "Aamir", "non-dropping-particle" : "", "parse-names" : false, "suffix" : "" }, { "dropping-particle" : "", "family" : "Keegan", "given" : "Jennifer", "non-dropping-particle" : "", "parse-names" : false, "suffix" : "" }, { "dropping-particle" : "", "family" : "Francis", "given" : "Darrel P", "non-dropping-particle" : "", "parse-names" : false, "suffix" : "" }, { "dropping-particle" : "", "family" : "Davies", "given" : "Justin E", "non-dropping-particle" : "", "parse-names" : false, "suffix" : "" }, { "dropping-particle" : "", "family" : "Hughes", "given" : "Alun D", "non-dropping-particle" : "", "parse-names" : false, "suffix" : "" }, { "dropping-particle" : "", "family" : "Arai", "given" : "Andrew", "non-dropping-particle" : "", "parse-names" : false, "suffix" : "" }, { "dropping-particle" : "", "family" : "Frenneaux", "given" : "Michael", "non-dropping-particle" : "", "parse-names" : false, "suffix" : "" }, { "dropping-particle" : "", "family" : "Stables", "given" : "Rod H", "non-dropping-particle" : "", "parse-names" : false, "suffix" : "" }, { "dropping-particle" : "", "family" : "Mario", "given" : "Carlo", "non-dropping-particle" : "Di", "parse-names" : false, "suffix" : "" }, { "dropping-particle" : "", "family" : "Prasad", "given" : "Sanjay K", "non-dropping-particle" : "", "parse-names" : false, "suffix" : "" } ], "container-title" : "Journal of the American College of Cardiology", "id" : "ITEM-1", "issue" : "15", "issued" : { "date-parts" : [ [ "2016", "10", "11" ] ] }, "page" : "1651-1660", "title" : "Mechanisms of Myocardial Ischemia in Hypertrophic Cardiomyopathy: Insights From Wave Intensity Analysis and Magnetic Resonance.", "type" : "article-journal", "volume" : "68" }, "uris" : [ "http://www.mendeley.com/documents/?uuid=2b656865-6052-407e-8d4c-e623ea522c85" ] }, { "id" : "ITEM-2", "itemData" : { "DOI" : "10.1016/j.jacc.2009.04.072", "ISSN" : "1558-3597", "PMID" : "19695469", "abstract" : "Since its original description 50 years ago, myocardial ischemia has been a recognized but underappreciated aspect of the pathophysiology of hypertrophic cardiomyopathy (HCM). Nevertheless, the assessment of myocardial ischemia is still not part of routine clinical diagnostic or management strategies. Morphologic abnormalities of the intramural coronary arterioles represent the primary morphologic substrate for microvascular dysfunction and its functional consequence-that is, blunted myocardial blood flow (MBF) during stress. Recently, a number of studies using contemporary cardiovascular imaging modalities such as positron emission tomography (PET) and cardiovascular magnetic resonance (CMR) have led to an enhanced understanding of the role that myocardial ischemia and its sequelae fibrosis play on clinical outcome. In this regard, studies with PET have shown that HCM patients have impaired MBF after dipyridamole infusion and that this blunted MBF is a powerful independent predictor of cardiovascular mortality and adverse LV remodeling associated with LV systolic dysfunction. Stress CMR with late gadolinium enhancement (LGE) has also shown that MBF is reduced in relation to magnitude of wall thickness and in those LV segments occupied by LGE (i.e., fibrosis). These CMR observations show an association between ischemia, myocardial fibrosis, and LV remodeling, providing support that abnormal MBF caused by microvascular dysfunction is responsible for myocardial ischemia-mediated myocyte death, and ultimately replacement fibrosis. Efforts should now focus on detecting myocardial ischemia before adverse LV remodeling begins, so that interventional treatment strategies can be initiated earlier in the clinical course to mitigate ischemia and beneficially alter the natural history of HCM.", "author" : [ { "dropping-particle" : "", "family" : "Maron", "given" : "Martin S", "non-dropping-particle" : "", "parse-names" : false, "suffix" : "" }, { "dropping-particle" : "", "family" : "Olivotto", "given" : "Iacopo", "non-dropping-particle" : "", "parse-names" : false, "suffix" : "" }, { "dropping-particle" : "", "family" : "Maron", "given" : "Barry J", "non-dropping-particle" : "", "parse-names" : false, "suffix" : "" }, { "dropping-particle" : "", "family" : "Prasad", "given" : "Sanjay K", "non-dropping-particle" : "", "parse-names" : false, "suffix" : "" }, { "dropping-particle" : "", "family" : "Cecchi", "given" : "Franco", "non-dropping-particle" : "", "parse-names" : false, "suffix" : "" }, { "dropping-particle" : "", "family" : "Udelson", "given" : "James E", "non-dropping-particle" : "", "parse-names" : false, "suffix" : "" }, { "dropping-particle" : "", "family" : "Camici", "given" : "Paolo G", "non-dropping-particle" : "", "parse-names" : false, "suffix" : "" } ], "container-title" : "Journal of the American College of Cardiology", "id" : "ITEM-2", "issue" : "9", "issued" : { "date-parts" : [ [ "2009", "8", "25" ] ] }, "page" : "866-75", "title" : "The case for myocardial ischemia in hypertrophic cardiomyopathy.", "type" : "article-journal", "volume" : "54" }, "uris" : [ "http://www.mendeley.com/documents/?uuid=a4955811-c9d0-4a8a-8b97-74d18040b12a" ] } ], "mendeley" : { "formattedCitation" : "&lt;sup&gt;73,74&lt;/sup&gt;", "plainTextFormattedCitation" : "73,74", "previouslyFormattedCitation" : "&lt;sup&gt;73,74&lt;/sup&gt;" }, "properties" : { "noteIndex" : 0 }, "schema" : "https://github.com/citation-style-language/schema/raw/master/csl-citation.json" }</w:instrText>
      </w:r>
      <w:r w:rsidR="00B54814" w:rsidRPr="00D72E47">
        <w:rPr>
          <w:rFonts w:ascii="Calibri" w:hAnsi="Calibri" w:cs="Calibri"/>
        </w:rPr>
        <w:fldChar w:fldCharType="separate"/>
      </w:r>
      <w:r w:rsidR="00821AFD" w:rsidRPr="00821AFD">
        <w:rPr>
          <w:rFonts w:ascii="Calibri" w:hAnsi="Calibri" w:cs="Calibri"/>
          <w:noProof/>
          <w:vertAlign w:val="superscript"/>
        </w:rPr>
        <w:t>73,74</w:t>
      </w:r>
      <w:r w:rsidR="00B54814" w:rsidRPr="00D72E47">
        <w:rPr>
          <w:rFonts w:ascii="Calibri" w:hAnsi="Calibri" w:cs="Calibri"/>
        </w:rPr>
        <w:fldChar w:fldCharType="end"/>
      </w:r>
      <w:r w:rsidR="006F7037" w:rsidRPr="00D72E47">
        <w:rPr>
          <w:rFonts w:ascii="Calibri" w:hAnsi="Calibri" w:cs="Calibri"/>
        </w:rPr>
        <w:t xml:space="preserve">. </w:t>
      </w:r>
      <w:r w:rsidR="00234648" w:rsidRPr="00D72E47">
        <w:rPr>
          <w:rFonts w:ascii="Calibri" w:hAnsi="Calibri" w:cs="Calibri"/>
        </w:rPr>
        <w:t>A</w:t>
      </w:r>
      <w:r w:rsidR="006F7037" w:rsidRPr="00D72E47">
        <w:rPr>
          <w:rFonts w:ascii="Calibri" w:hAnsi="Calibri" w:cs="Calibri"/>
        </w:rPr>
        <w:t xml:space="preserve">dult patients with HCM are not immune from </w:t>
      </w:r>
      <w:proofErr w:type="spellStart"/>
      <w:r w:rsidR="006F7037" w:rsidRPr="00D72E47">
        <w:rPr>
          <w:rFonts w:ascii="Calibri" w:hAnsi="Calibri" w:cs="Calibri"/>
        </w:rPr>
        <w:t>epi</w:t>
      </w:r>
      <w:r w:rsidR="000410F7" w:rsidRPr="00D72E47">
        <w:rPr>
          <w:rFonts w:ascii="Calibri" w:hAnsi="Calibri" w:cs="Calibri"/>
        </w:rPr>
        <w:t>cardial</w:t>
      </w:r>
      <w:proofErr w:type="spellEnd"/>
      <w:r w:rsidR="006F2495" w:rsidRPr="00D72E47">
        <w:rPr>
          <w:rFonts w:ascii="Calibri" w:hAnsi="Calibri" w:cs="Calibri"/>
        </w:rPr>
        <w:t xml:space="preserve"> </w:t>
      </w:r>
      <w:r w:rsidR="00937F16" w:rsidRPr="00D72E47">
        <w:rPr>
          <w:rFonts w:ascii="Calibri" w:hAnsi="Calibri" w:cs="Calibri"/>
        </w:rPr>
        <w:t>CAD</w:t>
      </w:r>
      <w:r w:rsidR="0058092C" w:rsidRPr="00D72E47">
        <w:rPr>
          <w:rFonts w:ascii="Calibri" w:hAnsi="Calibri" w:cs="Calibri"/>
        </w:rPr>
        <w:t xml:space="preserve">, which may be difficult to diagnose, </w:t>
      </w:r>
      <w:r w:rsidR="002A15B4" w:rsidRPr="00D72E47">
        <w:rPr>
          <w:rFonts w:ascii="Calibri" w:hAnsi="Calibri" w:cs="Calibri"/>
        </w:rPr>
        <w:t>given</w:t>
      </w:r>
      <w:r w:rsidR="00697624" w:rsidRPr="00D72E47">
        <w:rPr>
          <w:rFonts w:ascii="Calibri" w:hAnsi="Calibri" w:cs="Calibri"/>
        </w:rPr>
        <w:t xml:space="preserve"> the high frequency of </w:t>
      </w:r>
      <w:r w:rsidR="0058092C" w:rsidRPr="00D72E47">
        <w:rPr>
          <w:rFonts w:ascii="Calibri" w:hAnsi="Calibri" w:cs="Calibri"/>
        </w:rPr>
        <w:t xml:space="preserve">microvascular </w:t>
      </w:r>
      <w:r w:rsidR="00697624" w:rsidRPr="00D72E47">
        <w:rPr>
          <w:rFonts w:ascii="Calibri" w:hAnsi="Calibri" w:cs="Calibri"/>
        </w:rPr>
        <w:t xml:space="preserve">angina </w:t>
      </w:r>
      <w:r w:rsidR="0058092C" w:rsidRPr="00D72E47">
        <w:rPr>
          <w:rFonts w:ascii="Calibri" w:hAnsi="Calibri" w:cs="Calibri"/>
        </w:rPr>
        <w:t xml:space="preserve">and </w:t>
      </w:r>
      <w:r w:rsidR="00A47DB9" w:rsidRPr="00D72E47">
        <w:rPr>
          <w:rFonts w:ascii="Calibri" w:hAnsi="Calibri" w:cs="Calibri"/>
        </w:rPr>
        <w:t xml:space="preserve">the striking </w:t>
      </w:r>
      <w:r w:rsidR="0058092C" w:rsidRPr="00D72E47">
        <w:rPr>
          <w:rFonts w:ascii="Calibri" w:hAnsi="Calibri" w:cs="Calibri"/>
        </w:rPr>
        <w:t>ECG repolarization abnormalities</w:t>
      </w:r>
      <w:r w:rsidR="00A47DB9" w:rsidRPr="00D72E47">
        <w:rPr>
          <w:rFonts w:ascii="Calibri" w:hAnsi="Calibri" w:cs="Calibri"/>
        </w:rPr>
        <w:t xml:space="preserve"> present at rest, which hinder the interpretation of exercise ECG testing</w:t>
      </w:r>
      <w:r w:rsidR="00697624" w:rsidRPr="00D72E47">
        <w:rPr>
          <w:rFonts w:ascii="Calibri" w:hAnsi="Calibri" w:cs="Calibri"/>
        </w:rPr>
        <w:t xml:space="preserve">. </w:t>
      </w:r>
      <w:r w:rsidR="008578B6" w:rsidRPr="00D72E47">
        <w:rPr>
          <w:rFonts w:ascii="Calibri" w:hAnsi="Calibri" w:cs="Calibri"/>
        </w:rPr>
        <w:t xml:space="preserve">Concomitant atherosclerotic disease </w:t>
      </w:r>
      <w:r w:rsidR="0058092C" w:rsidRPr="00D72E47">
        <w:rPr>
          <w:rFonts w:ascii="Calibri" w:hAnsi="Calibri" w:cs="Calibri"/>
        </w:rPr>
        <w:t>has an important impact on the natural course of HCM</w:t>
      </w:r>
      <w:r w:rsidR="008578B6" w:rsidRPr="00D72E47">
        <w:rPr>
          <w:rFonts w:ascii="Calibri" w:hAnsi="Calibri" w:cs="Calibri"/>
        </w:rPr>
        <w:t xml:space="preserve">. </w:t>
      </w:r>
      <w:r w:rsidR="00C57526" w:rsidRPr="00D72E47">
        <w:rPr>
          <w:rFonts w:ascii="Calibri" w:hAnsi="Calibri" w:cs="Calibri"/>
        </w:rPr>
        <w:t>Given the increased myocardial mass and high myocardial oxygen demand</w:t>
      </w:r>
      <w:r w:rsidR="001E438F" w:rsidRPr="00D72E47">
        <w:rPr>
          <w:rFonts w:ascii="Calibri" w:hAnsi="Calibri" w:cs="Calibri"/>
        </w:rPr>
        <w:t>,</w:t>
      </w:r>
      <w:r w:rsidR="00C57526" w:rsidRPr="00D72E47">
        <w:rPr>
          <w:rFonts w:ascii="Calibri" w:hAnsi="Calibri" w:cs="Calibri"/>
        </w:rPr>
        <w:t xml:space="preserve"> HCM patients are particularly susceptible to </w:t>
      </w:r>
      <w:r w:rsidR="00514A84" w:rsidRPr="00D72E47">
        <w:rPr>
          <w:rFonts w:ascii="Calibri" w:hAnsi="Calibri" w:cs="Calibri"/>
        </w:rPr>
        <w:t xml:space="preserve">the </w:t>
      </w:r>
      <w:r w:rsidR="00C57526" w:rsidRPr="00D72E47">
        <w:rPr>
          <w:rFonts w:ascii="Calibri" w:hAnsi="Calibri" w:cs="Calibri"/>
        </w:rPr>
        <w:t xml:space="preserve">additional ischemic burden </w:t>
      </w:r>
      <w:r w:rsidR="001F4826" w:rsidRPr="00D72E47">
        <w:rPr>
          <w:rFonts w:ascii="Calibri" w:hAnsi="Calibri" w:cs="Calibri"/>
        </w:rPr>
        <w:t xml:space="preserve">of </w:t>
      </w:r>
      <w:r w:rsidR="001E438F" w:rsidRPr="00D72E47">
        <w:rPr>
          <w:rFonts w:ascii="Calibri" w:hAnsi="Calibri" w:cs="Calibri"/>
        </w:rPr>
        <w:t>one or multiple</w:t>
      </w:r>
      <w:r w:rsidR="00C57526" w:rsidRPr="00D72E47">
        <w:rPr>
          <w:rFonts w:ascii="Calibri" w:hAnsi="Calibri" w:cs="Calibri"/>
        </w:rPr>
        <w:t xml:space="preserve"> </w:t>
      </w:r>
      <w:proofErr w:type="spellStart"/>
      <w:r w:rsidR="00C57526" w:rsidRPr="00D72E47">
        <w:rPr>
          <w:rFonts w:ascii="Calibri" w:hAnsi="Calibri" w:cs="Calibri"/>
        </w:rPr>
        <w:t>epicardial</w:t>
      </w:r>
      <w:proofErr w:type="spellEnd"/>
      <w:r w:rsidR="00C57526" w:rsidRPr="00D72E47">
        <w:rPr>
          <w:rFonts w:ascii="Calibri" w:hAnsi="Calibri" w:cs="Calibri"/>
        </w:rPr>
        <w:t xml:space="preserve"> coronary artery stenosis</w:t>
      </w:r>
      <w:r w:rsidR="00B54814" w:rsidRPr="00D72E47">
        <w:rPr>
          <w:rFonts w:ascii="Calibri" w:hAnsi="Calibri" w:cs="Calibri"/>
        </w:rPr>
        <w:fldChar w:fldCharType="begin" w:fldLock="1"/>
      </w:r>
      <w:r w:rsidR="00821AFD">
        <w:rPr>
          <w:rFonts w:ascii="Calibri" w:hAnsi="Calibri" w:cs="Calibri"/>
        </w:rPr>
        <w:instrText>ADDIN CSL_CITATION { "citationItems" : [ { "id" : "ITEM-1", "itemData" : { "DOI" : "10.1161/01.CIR.0000097110.55312.BF", "ISSN" : "1524-4539", "PMID" : "14581405", "abstract" : "BACKGROUND Adult patients with hypertrophic cardiomyopathy (HCM) may develop concomitant atherosclerotic coronary artery disease (CAD). There is a paucity of data on the clinical outcomes of HCM patients who have CAD. METHODS AND RESULTS We examined the outcome of 433 adult patients with HCM according to the presence and severity of CAD. All patients were aged &gt; or =21 years, had a left ventricular ejection fraction of &gt; or =50%, and were without a history of prior surgical revascularization (mean age, 63 years; 212 men). Compared with HCM patients with mild-to-moderate or no CAD, those with severe CAD demonstrated markedly reduced survival. Ten-year overall survival was 46.1%, 70.5%, and 77.1% for patients with severe, mild-to-moderate, and no CAD, respectively (unadjusted P=0.0001; adjusted P=0.0006). For the end point of cardiac death, this survival was 62.3%, 81.0%, and 80.9% (unadjusted P=0.009; adjusted P=0.004). For the end point of sudden cardiac death, this survival was 77.4%, 93.2%, and 90.3% (unadjusted P=0.01; adjusted P=0.01). The presence of severe CAD also was highly predictive of these events (risk ratio for respective event: 2.31, 2.15, and 2.77) in multivariate models that additionally identified age, prior stroke, hyperlipidemia, and atrial fibrillation as significant covariates. CONCLUSIONS Among adult patients with HCM who undergo coronary angiography, those who have concomitant severe CAD are at increased risk of death. This risk far exceeds historical death rates of CAD patients with normal left ventricular function.", "author" : [ { "dropping-particle" : "", "family" : "Sorajja", "given" : "Paul", "non-dropping-particle" : "", "parse-names" : false, "suffix" : "" }, { "dropping-particle" : "", "family" : "Ommen", "given" : "Steve R", "non-dropping-particle" : "", "parse-names" : false, "suffix" : "" }, { "dropping-particle" : "", "family" : "Nishimura", "given" : "Rick A", "non-dropping-particle" : "", "parse-names" : false, "suffix" : "" }, { "dropping-particle" : "", "family" : "Gersh", "given" : "Bernard J", "non-dropping-particle" : "", "parse-names" : false, "suffix" : "" }, { "dropping-particle" : "", "family" : "Berger", "given" : "Peter B", "non-dropping-particle" : "", "parse-names" : false, "suffix" : "" }, { "dropping-particle" : "", "family" : "Tajik", "given" : "A Jamil", "non-dropping-particle" : "", "parse-names" : false, "suffix" : "" } ], "container-title" : "Circulation", "id" : "ITEM-1", "issue" : "19", "issued" : { "date-parts" : [ [ "2003", "11", "11" ] ] }, "page" : "2342-8", "title" : "Adverse prognosis of patients with hypertrophic cardiomyopathy who have epicardial coronary artery disease.", "type" : "article-journal", "volume" : "108" }, "uris" : [ "http://www.mendeley.com/documents/?uuid=60d5f114-fe94-4665-9c09-f1ec09dd0e46" ] } ], "mendeley" : { "formattedCitation" : "&lt;sup&gt;75&lt;/sup&gt;", "plainTextFormattedCitation" : "75", "previouslyFormattedCitation" : "&lt;sup&gt;75&lt;/sup&gt;" }, "properties" : { "noteIndex" : 0 }, "schema" : "https://github.com/citation-style-language/schema/raw/master/csl-citation.json" }</w:instrText>
      </w:r>
      <w:r w:rsidR="00B54814" w:rsidRPr="00D72E47">
        <w:rPr>
          <w:rFonts w:ascii="Calibri" w:hAnsi="Calibri" w:cs="Calibri"/>
        </w:rPr>
        <w:fldChar w:fldCharType="separate"/>
      </w:r>
      <w:r w:rsidR="00821AFD" w:rsidRPr="00821AFD">
        <w:rPr>
          <w:rFonts w:ascii="Calibri" w:hAnsi="Calibri" w:cs="Calibri"/>
          <w:noProof/>
          <w:vertAlign w:val="superscript"/>
        </w:rPr>
        <w:t>75</w:t>
      </w:r>
      <w:r w:rsidR="00B54814" w:rsidRPr="00D72E47">
        <w:rPr>
          <w:rFonts w:ascii="Calibri" w:hAnsi="Calibri" w:cs="Calibri"/>
        </w:rPr>
        <w:fldChar w:fldCharType="end"/>
      </w:r>
      <w:r w:rsidR="00C57526" w:rsidRPr="00D72E47">
        <w:rPr>
          <w:rFonts w:ascii="Calibri" w:hAnsi="Calibri" w:cs="Calibri"/>
        </w:rPr>
        <w:t xml:space="preserve">. </w:t>
      </w:r>
      <w:r w:rsidR="00DC7187" w:rsidRPr="00D72E47">
        <w:rPr>
          <w:rFonts w:ascii="Calibri" w:hAnsi="Calibri" w:cs="Calibri"/>
        </w:rPr>
        <w:t xml:space="preserve">Not </w:t>
      </w:r>
      <w:r w:rsidR="008578B6" w:rsidRPr="00D72E47">
        <w:rPr>
          <w:rFonts w:ascii="Calibri" w:hAnsi="Calibri" w:cs="Calibri"/>
        </w:rPr>
        <w:t>unexpectedly</w:t>
      </w:r>
      <w:r w:rsidR="001F4826" w:rsidRPr="00D72E47">
        <w:rPr>
          <w:rFonts w:ascii="Calibri" w:hAnsi="Calibri" w:cs="Calibri"/>
        </w:rPr>
        <w:t>,</w:t>
      </w:r>
      <w:r w:rsidR="008578B6" w:rsidRPr="00D72E47">
        <w:rPr>
          <w:rFonts w:ascii="Calibri" w:hAnsi="Calibri" w:cs="Calibri"/>
        </w:rPr>
        <w:t xml:space="preserve"> CAD is a major prognostic indicator in HCM and it is associated with</w:t>
      </w:r>
      <w:r w:rsidR="00C57526" w:rsidRPr="00D72E47">
        <w:rPr>
          <w:rFonts w:ascii="Calibri" w:hAnsi="Calibri" w:cs="Calibri"/>
        </w:rPr>
        <w:t xml:space="preserve"> an increase in overall mortality, SCD</w:t>
      </w:r>
      <w:r w:rsidR="008578B6" w:rsidRPr="00D72E47">
        <w:rPr>
          <w:rFonts w:ascii="Calibri" w:hAnsi="Calibri" w:cs="Calibri"/>
        </w:rPr>
        <w:t xml:space="preserve"> and cardiac events</w:t>
      </w:r>
      <w:r w:rsidR="00407B05" w:rsidRPr="00D72E47">
        <w:rPr>
          <w:rFonts w:ascii="Calibri" w:hAnsi="Calibri" w:cs="Calibri"/>
        </w:rPr>
        <w:t xml:space="preserve">, with a synergistic, rather than </w:t>
      </w:r>
      <w:r w:rsidR="00407B05" w:rsidRPr="00D72E47">
        <w:rPr>
          <w:rFonts w:ascii="Calibri" w:hAnsi="Calibri" w:cs="Calibri"/>
        </w:rPr>
        <w:lastRenderedPageBreak/>
        <w:t>additive, effect</w:t>
      </w:r>
      <w:r w:rsidR="00407B05" w:rsidRPr="00D72E47">
        <w:rPr>
          <w:rFonts w:ascii="Calibri" w:hAnsi="Calibri" w:cs="Calibri"/>
          <w:vertAlign w:val="superscript"/>
        </w:rPr>
        <w:t>58</w:t>
      </w:r>
      <w:r w:rsidR="008578B6" w:rsidRPr="00D72E47">
        <w:rPr>
          <w:rFonts w:ascii="Calibri" w:hAnsi="Calibri" w:cs="Calibri"/>
        </w:rPr>
        <w:t xml:space="preserve">. </w:t>
      </w:r>
      <w:r w:rsidR="00C57526" w:rsidRPr="00D72E47">
        <w:rPr>
          <w:rFonts w:ascii="Calibri" w:hAnsi="Calibri" w:cs="Calibri"/>
        </w:rPr>
        <w:t>Preven</w:t>
      </w:r>
      <w:r w:rsidR="00BC3C19" w:rsidRPr="00D72E47">
        <w:rPr>
          <w:rFonts w:ascii="Calibri" w:hAnsi="Calibri" w:cs="Calibri"/>
        </w:rPr>
        <w:t>tive</w:t>
      </w:r>
      <w:r w:rsidR="00C57526" w:rsidRPr="00D72E47">
        <w:rPr>
          <w:rFonts w:ascii="Calibri" w:hAnsi="Calibri" w:cs="Calibri"/>
        </w:rPr>
        <w:t xml:space="preserve"> strategies </w:t>
      </w:r>
      <w:r w:rsidR="00407B05" w:rsidRPr="00D72E47">
        <w:rPr>
          <w:rFonts w:ascii="Calibri" w:hAnsi="Calibri" w:cs="Calibri"/>
        </w:rPr>
        <w:t>for</w:t>
      </w:r>
      <w:r w:rsidR="00C57526" w:rsidRPr="00D72E47">
        <w:rPr>
          <w:rFonts w:ascii="Calibri" w:hAnsi="Calibri" w:cs="Calibri"/>
        </w:rPr>
        <w:t xml:space="preserve"> atherosclerotic disease should always</w:t>
      </w:r>
      <w:r w:rsidR="001E438F" w:rsidRPr="00D72E47">
        <w:rPr>
          <w:rFonts w:ascii="Calibri" w:hAnsi="Calibri" w:cs="Calibri"/>
        </w:rPr>
        <w:t xml:space="preserve"> be</w:t>
      </w:r>
      <w:r w:rsidR="00C57526" w:rsidRPr="00D72E47">
        <w:rPr>
          <w:rFonts w:ascii="Calibri" w:hAnsi="Calibri" w:cs="Calibri"/>
        </w:rPr>
        <w:t xml:space="preserve"> considered in </w:t>
      </w:r>
      <w:r w:rsidR="0003320D" w:rsidRPr="00D72E47">
        <w:rPr>
          <w:rFonts w:ascii="Calibri" w:hAnsi="Calibri" w:cs="Calibri"/>
        </w:rPr>
        <w:t>HCM</w:t>
      </w:r>
      <w:r w:rsidR="00C57526" w:rsidRPr="00D72E47">
        <w:rPr>
          <w:rFonts w:ascii="Calibri" w:hAnsi="Calibri" w:cs="Calibri"/>
        </w:rPr>
        <w:t xml:space="preserve"> patients</w:t>
      </w:r>
      <w:r w:rsidR="00407B05" w:rsidRPr="00D72E47">
        <w:rPr>
          <w:rFonts w:ascii="Calibri" w:hAnsi="Calibri" w:cs="Calibri"/>
        </w:rPr>
        <w:t xml:space="preserve"> and t</w:t>
      </w:r>
      <w:r w:rsidR="00407B05" w:rsidRPr="00D72E47">
        <w:t xml:space="preserve">he standards for control of modifiable CV risk factors should arguably </w:t>
      </w:r>
      <w:r w:rsidR="003124F8" w:rsidRPr="00D72E47">
        <w:t>reflect</w:t>
      </w:r>
      <w:r w:rsidR="00407B05" w:rsidRPr="00D72E47">
        <w:t xml:space="preserve"> those used for secondary, rather than primary prevention of CAD, due to the intrinsic frailty of the HCM myocardium to ischemic insults.</w:t>
      </w:r>
    </w:p>
    <w:p w14:paraId="7F29D220" w14:textId="3934C075" w:rsidR="00653011" w:rsidRPr="00D72E47" w:rsidRDefault="003376ED" w:rsidP="006F2495">
      <w:pPr>
        <w:spacing w:after="0" w:line="480" w:lineRule="auto"/>
        <w:ind w:firstLine="720"/>
        <w:jc w:val="both"/>
        <w:rPr>
          <w:rFonts w:ascii="Calibri" w:hAnsi="Calibri" w:cs="Calibri"/>
          <w:sz w:val="20"/>
          <w:lang w:val="en-US"/>
        </w:rPr>
      </w:pPr>
      <w:r w:rsidRPr="00D72E47">
        <w:rPr>
          <w:rFonts w:ascii="Calibri" w:hAnsi="Calibri" w:cs="Calibri"/>
        </w:rPr>
        <w:t>Myocardial bridg</w:t>
      </w:r>
      <w:r w:rsidR="00407B05" w:rsidRPr="00D72E47">
        <w:rPr>
          <w:rFonts w:ascii="Calibri" w:hAnsi="Calibri" w:cs="Calibri"/>
        </w:rPr>
        <w:t>ing</w:t>
      </w:r>
      <w:r w:rsidRPr="00D72E47">
        <w:rPr>
          <w:rFonts w:ascii="Calibri" w:hAnsi="Calibri" w:cs="Calibri"/>
        </w:rPr>
        <w:t xml:space="preserve"> is </w:t>
      </w:r>
      <w:r w:rsidR="00211283" w:rsidRPr="00D72E47">
        <w:rPr>
          <w:rFonts w:ascii="Calibri" w:hAnsi="Calibri" w:cs="Calibri"/>
        </w:rPr>
        <w:t xml:space="preserve">a </w:t>
      </w:r>
      <w:r w:rsidR="00AB22B6" w:rsidRPr="00D72E47">
        <w:rPr>
          <w:rFonts w:ascii="Calibri" w:hAnsi="Calibri" w:cs="Calibri"/>
        </w:rPr>
        <w:t>rare but modifiable</w:t>
      </w:r>
      <w:r w:rsidR="00C57526" w:rsidRPr="00D72E47">
        <w:rPr>
          <w:rFonts w:ascii="Calibri" w:hAnsi="Calibri" w:cs="Calibri"/>
        </w:rPr>
        <w:t xml:space="preserve"> </w:t>
      </w:r>
      <w:bookmarkStart w:id="6" w:name="_Hlk492127335"/>
      <w:r w:rsidR="00C57526" w:rsidRPr="00D72E47">
        <w:rPr>
          <w:rFonts w:ascii="Calibri" w:hAnsi="Calibri" w:cs="Calibri"/>
        </w:rPr>
        <w:t>mechanism of ischemia</w:t>
      </w:r>
      <w:r w:rsidR="001E438F" w:rsidRPr="00D72E47">
        <w:rPr>
          <w:rFonts w:ascii="Calibri" w:hAnsi="Calibri" w:cs="Calibri"/>
        </w:rPr>
        <w:t>,</w:t>
      </w:r>
      <w:r w:rsidR="001E438F" w:rsidRPr="00D72E47">
        <w:rPr>
          <w:rFonts w:ascii="Calibri" w:hAnsi="Calibri" w:cs="Calibri"/>
          <w:shd w:val="clear" w:color="auto" w:fill="FFFFFE"/>
        </w:rPr>
        <w:t xml:space="preserve"> </w:t>
      </w:r>
      <w:r w:rsidR="001E438F" w:rsidRPr="00D72E47">
        <w:rPr>
          <w:rFonts w:ascii="Calibri" w:hAnsi="Calibri" w:cs="Calibri"/>
        </w:rPr>
        <w:t xml:space="preserve">acute myocardial infarction, and even </w:t>
      </w:r>
      <w:r w:rsidR="00414A3F" w:rsidRPr="00D72E47">
        <w:rPr>
          <w:rFonts w:ascii="Calibri" w:hAnsi="Calibri" w:cs="Calibri"/>
        </w:rPr>
        <w:t>SCD</w:t>
      </w:r>
      <w:r w:rsidR="00223B7B" w:rsidRPr="00D72E47">
        <w:rPr>
          <w:rFonts w:ascii="Calibri" w:hAnsi="Calibri" w:cs="Calibri"/>
        </w:rPr>
        <w:t>,</w:t>
      </w:r>
      <w:r w:rsidR="001E438F" w:rsidRPr="00D72E47">
        <w:rPr>
          <w:rFonts w:ascii="Calibri" w:hAnsi="Calibri" w:cs="Calibri"/>
        </w:rPr>
        <w:t xml:space="preserve"> in young </w:t>
      </w:r>
      <w:r w:rsidRPr="00D72E47">
        <w:rPr>
          <w:rFonts w:ascii="Calibri" w:hAnsi="Calibri" w:cs="Calibri"/>
        </w:rPr>
        <w:t>HCM patients</w:t>
      </w:r>
      <w:r w:rsidR="00B54814" w:rsidRPr="00D72E47">
        <w:rPr>
          <w:rFonts w:ascii="Calibri" w:hAnsi="Calibri" w:cs="Calibri"/>
        </w:rPr>
        <w:fldChar w:fldCharType="begin" w:fldLock="1"/>
      </w:r>
      <w:r w:rsidR="00821AFD">
        <w:rPr>
          <w:rFonts w:ascii="Calibri" w:hAnsi="Calibri" w:cs="Calibri"/>
        </w:rPr>
        <w:instrText>ADDIN CSL_CITATION { "citationItems" : [ { "id" : "ITEM-1", "itemData" : { "DOI" : "10.1093/eurheartj/ehp121", "ISSN" : "1522-9645", "PMID" : "19406869", "abstract" : "AIMS The clinical significance attributable to myocardial bridging of left anterior descending coronary artery in hypertrophic cardiomyopathy (HCM) remains controversial. METHODS AND RESULTS Prevalence and depth of coronary artery bridges (CBs) were assessed in 255 hearts, including 115 with HCM (median age 29, range 5-90; 75% male), and 140 controls. Coronary artery bridges were more common in HCM (47/115; 41%) than in patients who died of a variety of non-HCM-related causes (21/100; 21%; P = 0.002), or in patients with congenital aortic stenosis and left ventricular (LV) hypertrophy (5/40; 12%; P = 0.001). Among the HCM hearts, CBs were present in 33 of 77 patients (43%) with sudden death, in 10 of 27 (37%) with heart failure death (or heart transplantation), and in 4 of 11 (36%) with other modes of death (P = 0.826). Deeply embedded CBs (&gt; or =2 mm) occurred with similar frequency in HCM patients with sudden (21 of 77; 27%) or heart failure death (5 of 27; 13%; P = 0.191). In sudden death patients, the presence of CB was unrelated to gender (33% in women and 45% in men, P = 0.406) and age (41% &lt;18 years vs. 44% &gt; or =18 years; P = 0.827). CONCLUSION In this morphological analysis of more than 250 hearts, CBs are a frequent component of phenotypically expressed HCM, and more common than in other disorders with or without LV hypertrophy. Although no systematic association with HCM-related sudden death is evident, our findings do not exclude the possibility that CB could contribute to increased risk in some individual patients, potentially impacting management decision-making on a case-by-case basis.", "author" : [ { "dropping-particle" : "", "family" : "Basso", "given" : "Cristina", "non-dropping-particle" : "", "parse-names" : false, "suffix" : "" }, { "dropping-particle" : "", "family" : "Thiene", "given" : "Gaetano", "non-dropping-particle" : "", "parse-names" : false, "suffix" : "" }, { "dropping-particle" : "", "family" : "Mackey-Bojack", "given" : "Shannon", "non-dropping-particle" : "", "parse-names" : false, "suffix" : "" }, { "dropping-particle" : "", "family" : "Frigo", "given" : "Anna Chiara", "non-dropping-particle" : "", "parse-names" : false, "suffix" : "" }, { "dropping-particle" : "", "family" : "Corrado", "given" : "Domenico", "non-dropping-particle" : "", "parse-names" : false, "suffix" : "" }, { "dropping-particle" : "", "family" : "Maron", "given" : "Barry J", "non-dropping-particle" : "", "parse-names" : false, "suffix" : "" } ], "container-title" : "European heart journal", "id" : "ITEM-1", "issue" : "13", "issued" : { "date-parts" : [ [ "2009", "7" ] ] }, "page" : "1627-34", "title" : "Myocardial bridging, a frequent component of the hypertrophic cardiomyopathy phenotype, lacks systematic association with sudden cardiac death.", "type" : "article-journal", "volume" : "30" }, "uris" : [ "http://www.mendeley.com/documents/?uuid=96553434-bab2-4c8c-9b3f-e32717768af3" ] } ], "mendeley" : { "formattedCitation" : "&lt;sup&gt;76&lt;/sup&gt;", "plainTextFormattedCitation" : "76", "previouslyFormattedCitation" : "&lt;sup&gt;76&lt;/sup&gt;" }, "properties" : { "noteIndex" : 0 }, "schema" : "https://github.com/citation-style-language/schema/raw/master/csl-citation.json" }</w:instrText>
      </w:r>
      <w:r w:rsidR="00B54814" w:rsidRPr="00D72E47">
        <w:rPr>
          <w:rFonts w:ascii="Calibri" w:hAnsi="Calibri" w:cs="Calibri"/>
        </w:rPr>
        <w:fldChar w:fldCharType="separate"/>
      </w:r>
      <w:r w:rsidR="00821AFD" w:rsidRPr="00821AFD">
        <w:rPr>
          <w:rFonts w:ascii="Calibri" w:hAnsi="Calibri" w:cs="Calibri"/>
          <w:noProof/>
          <w:vertAlign w:val="superscript"/>
        </w:rPr>
        <w:t>76</w:t>
      </w:r>
      <w:r w:rsidR="00B54814" w:rsidRPr="00D72E47">
        <w:rPr>
          <w:rFonts w:ascii="Calibri" w:hAnsi="Calibri" w:cs="Calibri"/>
        </w:rPr>
        <w:fldChar w:fldCharType="end"/>
      </w:r>
      <w:bookmarkEnd w:id="6"/>
      <w:r w:rsidR="001E438F" w:rsidRPr="00D72E47">
        <w:rPr>
          <w:rFonts w:ascii="Calibri" w:hAnsi="Calibri" w:cs="Calibri"/>
        </w:rPr>
        <w:t xml:space="preserve">. Myocardial bridging occurs when the </w:t>
      </w:r>
      <w:proofErr w:type="spellStart"/>
      <w:r w:rsidR="001E438F" w:rsidRPr="00D72E47">
        <w:rPr>
          <w:rFonts w:ascii="Calibri" w:hAnsi="Calibri" w:cs="Calibri"/>
        </w:rPr>
        <w:t>epicardial</w:t>
      </w:r>
      <w:proofErr w:type="spellEnd"/>
      <w:r w:rsidR="001E438F" w:rsidRPr="00D72E47">
        <w:rPr>
          <w:rFonts w:ascii="Calibri" w:hAnsi="Calibri" w:cs="Calibri"/>
        </w:rPr>
        <w:t xml:space="preserve"> coronary arteries</w:t>
      </w:r>
      <w:r w:rsidR="00407B05" w:rsidRPr="00D72E47">
        <w:rPr>
          <w:rFonts w:ascii="Calibri" w:hAnsi="Calibri" w:cs="Calibri"/>
        </w:rPr>
        <w:t>, usually the proximal LAD,</w:t>
      </w:r>
      <w:r w:rsidR="001E438F" w:rsidRPr="00D72E47">
        <w:rPr>
          <w:rFonts w:ascii="Calibri" w:hAnsi="Calibri" w:cs="Calibri"/>
        </w:rPr>
        <w:t xml:space="preserve"> are intra</w:t>
      </w:r>
      <w:r w:rsidR="00937F16" w:rsidRPr="00D72E47">
        <w:rPr>
          <w:rFonts w:ascii="Calibri" w:hAnsi="Calibri" w:cs="Calibri"/>
        </w:rPr>
        <w:t>-</w:t>
      </w:r>
      <w:r w:rsidR="001E438F" w:rsidRPr="00D72E47">
        <w:rPr>
          <w:rFonts w:ascii="Calibri" w:hAnsi="Calibri" w:cs="Calibri"/>
        </w:rPr>
        <w:t xml:space="preserve">myocardial, resulting in systolic compression of a coronary artery on coronary angiography. </w:t>
      </w:r>
      <w:r w:rsidR="00AB22B6" w:rsidRPr="00D72E47">
        <w:rPr>
          <w:rFonts w:ascii="Calibri" w:hAnsi="Calibri" w:cs="Calibri"/>
        </w:rPr>
        <w:t>While bridging occurs also</w:t>
      </w:r>
      <w:r w:rsidR="001E438F" w:rsidRPr="00D72E47">
        <w:rPr>
          <w:rFonts w:ascii="Calibri" w:hAnsi="Calibri" w:cs="Calibri"/>
        </w:rPr>
        <w:t xml:space="preserve"> in normal healthy controls, it is much more common in HCM, reaching a</w:t>
      </w:r>
      <w:r w:rsidR="00493E63" w:rsidRPr="00D72E47">
        <w:rPr>
          <w:rFonts w:ascii="Calibri" w:hAnsi="Calibri" w:cs="Calibri"/>
        </w:rPr>
        <w:t xml:space="preserve"> prevalence of 30-40%. </w:t>
      </w:r>
      <w:r w:rsidR="0058092C" w:rsidRPr="00D72E47">
        <w:rPr>
          <w:rFonts w:ascii="Calibri" w:hAnsi="Calibri" w:cs="Calibri"/>
        </w:rPr>
        <w:t>Because only</w:t>
      </w:r>
      <w:r w:rsidR="00234648" w:rsidRPr="00D72E47">
        <w:rPr>
          <w:rFonts w:ascii="Calibri" w:hAnsi="Calibri" w:cs="Calibri"/>
        </w:rPr>
        <w:t xml:space="preserve"> a</w:t>
      </w:r>
      <w:r w:rsidR="0058092C" w:rsidRPr="00D72E47">
        <w:rPr>
          <w:rFonts w:ascii="Calibri" w:hAnsi="Calibri" w:cs="Calibri"/>
        </w:rPr>
        <w:t xml:space="preserve"> fraction of these lesions have been associated with SCD, generally in children, the role of bridging as a risk predictor in adult patients is debated but probably limited. </w:t>
      </w:r>
      <w:r w:rsidR="00407B05" w:rsidRPr="00D72E47">
        <w:rPr>
          <w:rFonts w:ascii="Calibri" w:hAnsi="Calibri" w:cs="Calibri"/>
        </w:rPr>
        <w:t>Only w</w:t>
      </w:r>
      <w:r w:rsidR="0058092C" w:rsidRPr="00D72E47">
        <w:rPr>
          <w:rFonts w:ascii="Calibri" w:hAnsi="Calibri" w:cs="Calibri"/>
        </w:rPr>
        <w:t>hen associated with clear hemodynamic abnormalities and symptoms, m</w:t>
      </w:r>
      <w:r w:rsidR="001E438F" w:rsidRPr="00D72E47">
        <w:rPr>
          <w:rFonts w:ascii="Calibri" w:hAnsi="Calibri" w:cs="Calibri"/>
        </w:rPr>
        <w:t xml:space="preserve">yocardial bridging </w:t>
      </w:r>
      <w:r w:rsidR="00407B05" w:rsidRPr="00D72E47">
        <w:rPr>
          <w:rFonts w:ascii="Calibri" w:hAnsi="Calibri" w:cs="Calibri"/>
        </w:rPr>
        <w:t xml:space="preserve">should </w:t>
      </w:r>
      <w:r w:rsidR="001E438F" w:rsidRPr="00D72E47">
        <w:rPr>
          <w:rFonts w:ascii="Calibri" w:hAnsi="Calibri" w:cs="Calibri"/>
        </w:rPr>
        <w:t>be treated with a</w:t>
      </w:r>
      <w:r w:rsidR="00933118" w:rsidRPr="00D72E47">
        <w:rPr>
          <w:rFonts w:ascii="Calibri" w:hAnsi="Calibri" w:cs="Calibri"/>
        </w:rPr>
        <w:t xml:space="preserve"> surgical</w:t>
      </w:r>
      <w:r w:rsidR="001E438F" w:rsidRPr="00D72E47">
        <w:rPr>
          <w:rFonts w:ascii="Calibri" w:hAnsi="Calibri" w:cs="Calibri"/>
        </w:rPr>
        <w:t xml:space="preserve"> </w:t>
      </w:r>
      <w:proofErr w:type="spellStart"/>
      <w:r w:rsidR="001E438F" w:rsidRPr="00D72E47">
        <w:rPr>
          <w:rFonts w:ascii="Calibri" w:hAnsi="Calibri" w:cs="Calibri"/>
        </w:rPr>
        <w:t>deroofing</w:t>
      </w:r>
      <w:proofErr w:type="spellEnd"/>
      <w:r w:rsidR="001E438F" w:rsidRPr="00D72E47">
        <w:rPr>
          <w:rFonts w:ascii="Calibri" w:hAnsi="Calibri" w:cs="Calibri"/>
        </w:rPr>
        <w:t xml:space="preserve"> procedure</w:t>
      </w:r>
      <w:r w:rsidR="00A17DC1" w:rsidRPr="00D72E47">
        <w:rPr>
          <w:rFonts w:ascii="Calibri" w:hAnsi="Calibri" w:cs="Calibri"/>
        </w:rPr>
        <w:fldChar w:fldCharType="begin" w:fldLock="1"/>
      </w:r>
      <w:r w:rsidR="00821AFD">
        <w:rPr>
          <w:rFonts w:ascii="Calibri" w:hAnsi="Calibri" w:cs="Calibri"/>
        </w:rPr>
        <w:instrText>ADDIN CSL_CITATION { "citationItems" : [ { "id" : "ITEM-1", "itemData" : { "DOI" : "10.1038/ncpcardio1420", "ISSN" : "1743-4300", "PMID" : "19079368", "abstract" : "BACKGROUND A 10-year-old boy presented with a history of severe angina on exertion. A two-dimensional echocardiogram showed mild asymmetric left ventricular (LV) hypertrophy localized to the interventricular septum, consistent with nonobstructive hypertrophic cardiomyopathy. A maximal treadmill exercise test was terminated early owing to marked downsloping of the ST-T segment on all precordial leads, associated with mild chest discomfort. Cardiac MRI and coronary angiography showed that the left anterior descending (LAD) artery was 'tunneled' from its origin to the junction of the middle and lower segments, causing systolic obliteration. PET showed diffusely blunted myocardial blood flow after dipyridamole infusion. A beating-heart technique was used to perform surgical mobilization of the superficial and lateral surfaces of the LAD artery. The patient was free from angina at 6 months after surgery. A repeat exercise test showed considerable improvement in exercise tolerance, which was associated with a marked decrease in ST-T changes on exertion. INVESTIGATIONS Physical examination, laboratory tests, 12-lead electrocardiography, two-dimensional echocardiography, exercise testing, cardiac MRI, coronary angiography, PET, Holter electrocardiographic monitoring. DIAGNOSIS Angina caused by extensive myocardial tunneling of the LAD artery in nonobstructive hypertrophic cardiomyopathy. MANAGEMENT Bisoprolol therapy and surgical mobilization of the tunneled LAD artery.", "author" : [ { "dropping-particle" : "", "family" : "Olivotto", "given" : "Iacopo", "non-dropping-particle" : "", "parse-names" : false, "suffix" : "" }, { "dropping-particle" : "", "family" : "Cecchi", "given" : "Franco", "non-dropping-particle" : "", "parse-names" : false, "suffix" : "" }, { "dropping-particle" : "", "family" : "Bini", "given" : "Roberta", "non-dropping-particle" : "", "parse-names" : false, "suffix" : "" }, { "dropping-particle" : "", "family" : "Favilli", "given" : "Silvia", "non-dropping-particle" : "", "parse-names" : false, "suffix" : "" }, { "dropping-particle" : "", "family" : "Murzi", "given" : "Bruno", "non-dropping-particle" : "", "parse-names" : false, "suffix" : "" }, { "dropping-particle" : "", "family" : "El-Hamamsy", "given" : "Ismail", "non-dropping-particle" : "", "parse-names" : false, "suffix" : "" }, { "dropping-particle" : "", "family" : "Yacoub", "given" : "Magdi H", "non-dropping-particle" : "", "parse-names" : false, "suffix" : "" } ], "container-title" : "Nature clinical practice. Cardiovascular medicine", "id" : "ITEM-1", "issue" : "2", "issued" : { "date-parts" : [ [ "2009", "2" ] ] }, "page" : "134-9", "title" : "Tunneled left anterior descending artery in a child with hypertrophic cardiomyopathy.", "type" : "article-journal", "volume" : "6" }, "uris" : [ "http://www.mendeley.com/documents/?uuid=6c375fb0-2067-45f3-ba41-0f99941b055f", "http://www.mendeley.com/documents/?uuid=1c4a1026-9443-4d5e-8d33-6567e927b72c" ] } ], "mendeley" : { "formattedCitation" : "&lt;sup&gt;77&lt;/sup&gt;", "plainTextFormattedCitation" : "77", "previouslyFormattedCitation" : "&lt;sup&gt;77&lt;/sup&gt;" }, "properties" : { "noteIndex" : 0 }, "schema" : "https://github.com/citation-style-language/schema/raw/master/csl-citation.json" }</w:instrText>
      </w:r>
      <w:r w:rsidR="00A17DC1" w:rsidRPr="00D72E47">
        <w:rPr>
          <w:rFonts w:ascii="Calibri" w:hAnsi="Calibri" w:cs="Calibri"/>
        </w:rPr>
        <w:fldChar w:fldCharType="separate"/>
      </w:r>
      <w:r w:rsidR="00821AFD" w:rsidRPr="00821AFD">
        <w:rPr>
          <w:rFonts w:ascii="Calibri" w:hAnsi="Calibri" w:cs="Calibri"/>
          <w:noProof/>
          <w:vertAlign w:val="superscript"/>
          <w:lang w:val="en-US"/>
        </w:rPr>
        <w:t>77</w:t>
      </w:r>
      <w:r w:rsidR="00A17DC1" w:rsidRPr="00D72E47">
        <w:rPr>
          <w:rFonts w:ascii="Calibri" w:hAnsi="Calibri" w:cs="Calibri"/>
        </w:rPr>
        <w:fldChar w:fldCharType="end"/>
      </w:r>
      <w:r w:rsidR="00653011" w:rsidRPr="00D72E47">
        <w:rPr>
          <w:rFonts w:ascii="Calibri" w:hAnsi="Calibri" w:cs="Calibri"/>
          <w:lang w:val="en-US"/>
        </w:rPr>
        <w:t>.</w:t>
      </w:r>
    </w:p>
    <w:p w14:paraId="5FDC34D0" w14:textId="03F891C0" w:rsidR="00653011" w:rsidRPr="00D72E47" w:rsidRDefault="00653011" w:rsidP="00F43A7A">
      <w:pPr>
        <w:spacing w:after="0" w:line="480" w:lineRule="auto"/>
        <w:jc w:val="both"/>
        <w:rPr>
          <w:rFonts w:ascii="Calibri" w:hAnsi="Calibri" w:cs="Calibri"/>
          <w:lang w:val="en-US"/>
        </w:rPr>
      </w:pPr>
    </w:p>
    <w:p w14:paraId="71FC1C55" w14:textId="77777777" w:rsidR="002344B6" w:rsidRPr="00D72E47" w:rsidRDefault="002344B6" w:rsidP="00F43A7A">
      <w:pPr>
        <w:spacing w:after="0" w:line="480" w:lineRule="auto"/>
        <w:jc w:val="both"/>
        <w:rPr>
          <w:rFonts w:ascii="Calibri" w:hAnsi="Calibri" w:cs="Calibri"/>
          <w:lang w:val="en-US"/>
        </w:rPr>
      </w:pPr>
    </w:p>
    <w:p w14:paraId="2C62DB18" w14:textId="568E0D7E" w:rsidR="00A96C59" w:rsidRPr="00D72E47" w:rsidRDefault="00A96C59" w:rsidP="002F5061">
      <w:pPr>
        <w:spacing w:after="0" w:line="480" w:lineRule="auto"/>
        <w:jc w:val="both"/>
        <w:rPr>
          <w:rFonts w:ascii="Calibri" w:hAnsi="Calibri" w:cs="Calibri"/>
          <w:b/>
        </w:rPr>
      </w:pPr>
      <w:r w:rsidRPr="00D72E47">
        <w:rPr>
          <w:rFonts w:ascii="Calibri" w:hAnsi="Calibri" w:cs="Calibri"/>
          <w:b/>
          <w:lang w:val="en-US"/>
        </w:rPr>
        <w:t>SARCOMERE PROTEIN GENE PROFI</w:t>
      </w:r>
      <w:r w:rsidRPr="00D72E47">
        <w:rPr>
          <w:rFonts w:ascii="Calibri" w:hAnsi="Calibri" w:cs="Calibri"/>
          <w:b/>
        </w:rPr>
        <w:t xml:space="preserve">LE AND PREDISPOSITION TO CARDIAC DISEASE </w:t>
      </w:r>
    </w:p>
    <w:p w14:paraId="09B4EC99" w14:textId="2F586435" w:rsidR="00DD342D" w:rsidRPr="00D72E47" w:rsidRDefault="00C946F7">
      <w:pPr>
        <w:spacing w:after="0" w:line="480" w:lineRule="auto"/>
        <w:ind w:firstLine="720"/>
        <w:jc w:val="both"/>
        <w:rPr>
          <w:rFonts w:ascii="Calibri" w:hAnsi="Calibri" w:cs="Calibri"/>
        </w:rPr>
      </w:pPr>
      <w:r w:rsidRPr="00D72E47">
        <w:rPr>
          <w:rFonts w:ascii="Calibri" w:hAnsi="Calibri" w:cs="Calibri"/>
        </w:rPr>
        <w:t>Sarcomere g</w:t>
      </w:r>
      <w:r w:rsidR="00ED7EC6" w:rsidRPr="00D72E47">
        <w:rPr>
          <w:rFonts w:ascii="Calibri" w:hAnsi="Calibri" w:cs="Calibri"/>
        </w:rPr>
        <w:t xml:space="preserve">ene mutations </w:t>
      </w:r>
      <w:r w:rsidRPr="00D72E47">
        <w:rPr>
          <w:rFonts w:ascii="Calibri" w:hAnsi="Calibri" w:cs="Calibri"/>
        </w:rPr>
        <w:t xml:space="preserve">have been </w:t>
      </w:r>
      <w:r w:rsidR="00C94FF6" w:rsidRPr="00D72E47">
        <w:rPr>
          <w:rFonts w:ascii="Calibri" w:hAnsi="Calibri" w:cs="Calibri"/>
        </w:rPr>
        <w:t xml:space="preserve">identified </w:t>
      </w:r>
      <w:r w:rsidRPr="00D72E47">
        <w:rPr>
          <w:rFonts w:ascii="Calibri" w:hAnsi="Calibri" w:cs="Calibri"/>
        </w:rPr>
        <w:t xml:space="preserve">in the general population by </w:t>
      </w:r>
      <w:r w:rsidR="00ED7EC6" w:rsidRPr="00D72E47">
        <w:rPr>
          <w:rFonts w:ascii="Calibri" w:hAnsi="Calibri" w:cs="Calibri"/>
        </w:rPr>
        <w:t xml:space="preserve">large scale </w:t>
      </w:r>
      <w:r w:rsidRPr="00D72E47">
        <w:rPr>
          <w:rFonts w:ascii="Calibri" w:hAnsi="Calibri" w:cs="Calibri"/>
        </w:rPr>
        <w:t>screening</w:t>
      </w:r>
      <w:r w:rsidR="00ED7EC6" w:rsidRPr="00D72E47">
        <w:rPr>
          <w:rFonts w:ascii="Calibri" w:hAnsi="Calibri" w:cs="Calibri"/>
        </w:rPr>
        <w:t xml:space="preserve"> studies. Most </w:t>
      </w:r>
      <w:r w:rsidRPr="00D72E47">
        <w:rPr>
          <w:rFonts w:ascii="Calibri" w:hAnsi="Calibri" w:cs="Calibri"/>
        </w:rPr>
        <w:t xml:space="preserve">carriers do not have a cardiomyopathy and may </w:t>
      </w:r>
      <w:r w:rsidR="00ED7EC6" w:rsidRPr="00D72E47">
        <w:rPr>
          <w:rFonts w:ascii="Calibri" w:hAnsi="Calibri" w:cs="Calibri"/>
        </w:rPr>
        <w:t xml:space="preserve">express </w:t>
      </w:r>
      <w:r w:rsidR="00E12283" w:rsidRPr="00D72E47">
        <w:rPr>
          <w:rFonts w:ascii="Calibri" w:hAnsi="Calibri" w:cs="Calibri"/>
        </w:rPr>
        <w:t>no</w:t>
      </w:r>
      <w:r w:rsidRPr="00D72E47">
        <w:rPr>
          <w:rFonts w:ascii="Calibri" w:hAnsi="Calibri" w:cs="Calibri"/>
        </w:rPr>
        <w:t xml:space="preserve"> </w:t>
      </w:r>
      <w:r w:rsidR="00E12283" w:rsidRPr="00D72E47">
        <w:rPr>
          <w:rFonts w:ascii="Calibri" w:hAnsi="Calibri" w:cs="Calibri"/>
        </w:rPr>
        <w:t xml:space="preserve">or only mild and </w:t>
      </w:r>
      <w:r w:rsidR="00937F16" w:rsidRPr="00D72E47">
        <w:rPr>
          <w:rFonts w:ascii="Calibri" w:hAnsi="Calibri" w:cs="Calibri"/>
        </w:rPr>
        <w:t xml:space="preserve">non-specific </w:t>
      </w:r>
      <w:r w:rsidR="00ED7EC6" w:rsidRPr="00D72E47">
        <w:rPr>
          <w:rFonts w:ascii="Calibri" w:hAnsi="Calibri" w:cs="Calibri"/>
        </w:rPr>
        <w:t>phenotypic stigmata</w:t>
      </w:r>
      <w:r w:rsidRPr="00D72E47">
        <w:rPr>
          <w:rFonts w:ascii="Calibri" w:hAnsi="Calibri" w:cs="Calibri"/>
        </w:rPr>
        <w:t xml:space="preserve">. However, these variants seem to retain a generic capacity to trigger cardiac disease in the presence of environmental stimuli, creating a sort of non-specific frailty of the myocardium. </w:t>
      </w:r>
      <w:r w:rsidR="00E12283" w:rsidRPr="00D72E47">
        <w:rPr>
          <w:rFonts w:ascii="Calibri" w:hAnsi="Calibri" w:cs="Calibri"/>
        </w:rPr>
        <w:t xml:space="preserve">In a landmark study, a common 25 </w:t>
      </w:r>
      <w:proofErr w:type="spellStart"/>
      <w:r w:rsidR="00E12283" w:rsidRPr="00D72E47">
        <w:rPr>
          <w:rFonts w:ascii="Calibri" w:hAnsi="Calibri" w:cs="Calibri"/>
        </w:rPr>
        <w:t>mb</w:t>
      </w:r>
      <w:proofErr w:type="spellEnd"/>
      <w:r w:rsidR="00E12283" w:rsidRPr="00D72E47">
        <w:rPr>
          <w:rFonts w:ascii="Calibri" w:hAnsi="Calibri" w:cs="Calibri"/>
        </w:rPr>
        <w:t xml:space="preserve"> MYBPC3 deletion was associated with increased risk of heart failure in South Asians exposed to secondary risk factors, </w:t>
      </w:r>
      <w:r w:rsidR="004157E6" w:rsidRPr="00D72E47">
        <w:rPr>
          <w:rFonts w:ascii="Calibri" w:hAnsi="Calibri" w:cs="Calibri"/>
        </w:rPr>
        <w:t xml:space="preserve">such hypertension and hypercholesterolemia, </w:t>
      </w:r>
      <w:r w:rsidR="00E12283" w:rsidRPr="00D72E47">
        <w:rPr>
          <w:rFonts w:ascii="Calibri" w:hAnsi="Calibri" w:cs="Calibri"/>
        </w:rPr>
        <w:t>posing a lifelong threat to carriers</w:t>
      </w:r>
      <w:r w:rsidR="003E7878" w:rsidRPr="00D72E47">
        <w:rPr>
          <w:rFonts w:ascii="Calibri" w:hAnsi="Calibri" w:cs="Calibri"/>
        </w:rPr>
        <w:fldChar w:fldCharType="begin" w:fldLock="1"/>
      </w:r>
      <w:r w:rsidR="00821AFD">
        <w:rPr>
          <w:rFonts w:ascii="Calibri" w:hAnsi="Calibri" w:cs="Calibri"/>
        </w:rPr>
        <w:instrText>ADDIN CSL_CITATION { "citationItems" : [ { "id" : "ITEM-1", "itemData" : { "DOI" : "10.1038/ng.309", "ISSN" : "1546-1718", "PMID" : "19151713", "abstract" : "Heart failure is a leading cause of mortality in South Asians. However, its genetic etiology remains largely unknown. Cardiomyopathies due to sarcomeric mutations are a major monogenic cause for heart failure (MIM600958). Here, we describe a deletion of 25 bp in the gene encoding cardiac myosin binding protein C (MYBPC3) that is associated with heritable cardiomyopathies and an increased risk of heart failure in Indian populations (initial study OR = 5.3 (95% CI = 2.3-13), P = 2 x 10(-6); replication study OR = 8.59 (3.19-25.05), P = 3 x 10(-8); combined OR = 6.99 (3.68-13.57), P = 4 x 10(-11)) and that disrupts cardiomyocyte structure in vitro. Its prevalence was found to be high (approximately 4%) in populations of Indian subcontinental ancestry. The finding of a common risk factor implicated in South Asian subjects with cardiomyopathy will help in identifying and counseling individuals predisposed to cardiac diseases in this region.", "author" : [ { "dropping-particle" : "", "family" : "Dhandapany", "given" : "Perundurai S", "non-dropping-particle" : "", "parse-names" : false, "suffix" : "" }, { "dropping-particle" : "", "family" : "Sadayappan", "given" : "Sakthivel", "non-dropping-particle" : "", "parse-names" : false, "suffix" : "" }, { "dropping-particle" : "", "family" : "Xue", "given" : "Yali", "non-dropping-particle" : "", "parse-names" : false, "suffix" : "" }, { "dropping-particle" : "", "family" : "Powell", "given" : "Gareth T", "non-dropping-particle" : "", "parse-names" : false, "suffix" : "" }, { "dropping-particle" : "", "family" : "Rani", "given" : "Deepa Selvi", "non-dropping-particle" : "", "parse-names" : false, "suffix" : "" }, { "dropping-particle" : "", "family" : "Nallari", "given" : "Prathiba", "non-dropping-particle" : "", "parse-names" : false, "suffix" : "" }, { "dropping-particle" : "", "family" : "Rai", "given" : "Taranjit Singh", "non-dropping-particle" : "", "parse-names" : false, "suffix" : "" }, { "dropping-particle" : "", "family" : "Khullar", "given" : "Madhu", "non-dropping-particle" : "", "parse-names" : false, "suffix" : "" }, { "dropping-particle" : "", "family" : "Soares", "given" : "Pedro", "non-dropping-particle" : "", "parse-names" : false, "suffix" : "" }, { "dropping-particle" : "", "family" : "Bahl", "given" : "Ajay", "non-dropping-particle" : "", "parse-names" : false, "suffix" : "" }, { "dropping-particle" : "", "family" : "Tharkan", "given" : "Jagan Mohan", "non-dropping-particle" : "", "parse-names" : false, "suffix" : "" }, { "dropping-particle" : "", "family" : "Vaideeswar", "given" : "Pradeep", "non-dropping-particle" : "", "parse-names" : false, "suffix" : "" }, { "dropping-particle" : "", "family" : "Rathinavel", "given" : "Andiappan", "non-dropping-particle" : "", "parse-names" : false, "suffix" : "" }, { "dropping-particle" : "", "family" : "Narasimhan", "given" : "Calambur", "non-dropping-particle" : "", "parse-names" : false, "suffix" : "" }, { "dropping-particle" : "", "family" : "Ayapati", "given" : "Dharma Rakshak", "non-dropping-particle" : "", "parse-names" : false, "suffix" : "" }, { "dropping-particle" : "", "family" : "Ayub", "given" : "Qasim", "non-dropping-particle" : "", "parse-names" : false, "suffix" : "" }, { "dropping-particle" : "", "family" : "Mehdi", "given" : "S Qasim", "non-dropping-particle" : "", "parse-names" : false, "suffix" : "" }, { "dropping-particle" : "", "family" : "Oppenheimer", "given" : "Stephen", "non-dropping-particle" : "", "parse-names" : false, "suffix" : "" }, { "dropping-particle" : "", "family" : "Richards", "given" : "Martin B", "non-dropping-particle" : "", "parse-names" : false, "suffix" : "" }, { "dropping-particle" : "", "family" : "Price", "given" : "Alkes L", "non-dropping-particle" : "", "parse-names" : false, "suffix" : "" }, { "dropping-particle" : "", "family" : "Patterson", "given" : "Nick", "non-dropping-particle" : "", "parse-names" : false, "suffix" : "" }, { "dropping-particle" : "", "family" : "Reich", "given" : "David", "non-dropping-particle" : "", "parse-names" : false, "suffix" : "" }, { "dropping-particle" : "", "family" : "Singh", "given" : "Lalji", "non-dropping-particle" : "", "parse-names" : false, "suffix" : "" }, { "dropping-particle" : "", "family" : "Tyler-Smith", "given" : "Chris", "non-dropping-particle" : "", "parse-names" : false, "suffix" : "" }, { "dropping-particle" : "", "family" : "Thangaraj", "given" : "Kumarasamy", "non-dropping-particle" : "", "parse-names" : false, "suffix" : "" } ], "container-title" : "Nature genetics", "id" : "ITEM-1", "issue" : "2", "issued" : { "date-parts" : [ [ "2009", "2" ] ] }, "page" : "187-91", "title" : "A common MYBPC3 (cardiac myosin binding protein C) variant associated with cardiomyopathies in South Asia.", "type" : "article-journal", "volume" : "41" }, "uris" : [ "http://www.mendeley.com/documents/?uuid=48ba1bdd-ce77-4205-871f-7637be424a6b", "http://www.mendeley.com/documents/?uuid=75172345-96a4-491e-b5ab-3d1c4c3fd65e" ] } ], "mendeley" : { "formattedCitation" : "&lt;sup&gt;78&lt;/sup&gt;", "plainTextFormattedCitation" : "78", "previouslyFormattedCitation" : "&lt;sup&gt;78&lt;/sup&gt;" }, "properties" : { "noteIndex" : 0 }, "schema" : "https://github.com/citation-style-language/schema/raw/master/csl-citation.json" }</w:instrText>
      </w:r>
      <w:r w:rsidR="003E7878" w:rsidRPr="00D72E47">
        <w:rPr>
          <w:rFonts w:ascii="Calibri" w:hAnsi="Calibri" w:cs="Calibri"/>
        </w:rPr>
        <w:fldChar w:fldCharType="separate"/>
      </w:r>
      <w:r w:rsidR="00821AFD" w:rsidRPr="00821AFD">
        <w:rPr>
          <w:rFonts w:ascii="Calibri" w:hAnsi="Calibri" w:cs="Calibri"/>
          <w:noProof/>
          <w:vertAlign w:val="superscript"/>
        </w:rPr>
        <w:t>78</w:t>
      </w:r>
      <w:r w:rsidR="003E7878" w:rsidRPr="00D72E47">
        <w:rPr>
          <w:rFonts w:ascii="Calibri" w:hAnsi="Calibri" w:cs="Calibri"/>
        </w:rPr>
        <w:fldChar w:fldCharType="end"/>
      </w:r>
      <w:r w:rsidR="003E7878" w:rsidRPr="00D72E47">
        <w:rPr>
          <w:rFonts w:ascii="Calibri" w:hAnsi="Calibri" w:cs="Calibri"/>
        </w:rPr>
        <w:t>.</w:t>
      </w:r>
      <w:r w:rsidR="000E13F6" w:rsidRPr="00D72E47">
        <w:rPr>
          <w:rFonts w:ascii="Calibri" w:hAnsi="Calibri" w:cs="Calibri"/>
        </w:rPr>
        <w:t xml:space="preserve"> </w:t>
      </w:r>
      <w:r w:rsidR="00E12283" w:rsidRPr="00D72E47">
        <w:rPr>
          <w:rFonts w:ascii="Calibri" w:hAnsi="Calibri" w:cs="Calibri"/>
        </w:rPr>
        <w:t xml:space="preserve">Furthermore, </w:t>
      </w:r>
      <w:r w:rsidR="00F14CAD" w:rsidRPr="00D72E47">
        <w:rPr>
          <w:rFonts w:ascii="Calibri" w:hAnsi="Calibri" w:cs="Calibri"/>
        </w:rPr>
        <w:t xml:space="preserve">a role for truncating titin mutations </w:t>
      </w:r>
      <w:r w:rsidR="00E12283" w:rsidRPr="00D72E47">
        <w:rPr>
          <w:rFonts w:ascii="Calibri" w:hAnsi="Calibri" w:cs="Calibri"/>
        </w:rPr>
        <w:t xml:space="preserve">has been recently proposed </w:t>
      </w:r>
      <w:r w:rsidR="00ED7EC6" w:rsidRPr="00D72E47">
        <w:rPr>
          <w:rFonts w:ascii="Calibri" w:hAnsi="Calibri" w:cs="Calibri"/>
        </w:rPr>
        <w:t xml:space="preserve">in the </w:t>
      </w:r>
      <w:r w:rsidRPr="00D72E47">
        <w:rPr>
          <w:rFonts w:ascii="Calibri" w:hAnsi="Calibri" w:cs="Calibri"/>
        </w:rPr>
        <w:t xml:space="preserve">development </w:t>
      </w:r>
      <w:r w:rsidR="00ED7EC6" w:rsidRPr="00D72E47">
        <w:rPr>
          <w:rFonts w:ascii="Calibri" w:hAnsi="Calibri" w:cs="Calibri"/>
        </w:rPr>
        <w:t xml:space="preserve">of </w:t>
      </w:r>
      <w:proofErr w:type="spellStart"/>
      <w:r w:rsidR="00ED7EC6" w:rsidRPr="00D72E47">
        <w:rPr>
          <w:rFonts w:ascii="Calibri" w:hAnsi="Calibri" w:cs="Calibri"/>
        </w:rPr>
        <w:t>peri</w:t>
      </w:r>
      <w:proofErr w:type="spellEnd"/>
      <w:r w:rsidR="00ED7EC6" w:rsidRPr="00D72E47">
        <w:rPr>
          <w:rFonts w:ascii="Calibri" w:hAnsi="Calibri" w:cs="Calibri"/>
        </w:rPr>
        <w:t>-partum cardiomyopathy</w:t>
      </w:r>
      <w:r w:rsidR="00A03BE4" w:rsidRPr="00D72E47">
        <w:rPr>
          <w:rFonts w:ascii="Calibri" w:hAnsi="Calibri" w:cs="Calibri"/>
        </w:rPr>
        <w:fldChar w:fldCharType="begin" w:fldLock="1"/>
      </w:r>
      <w:r w:rsidR="00821AFD">
        <w:rPr>
          <w:rFonts w:ascii="Calibri" w:hAnsi="Calibri" w:cs="Calibri"/>
        </w:rPr>
        <w:instrText>ADDIN CSL_CITATION { "citationItems" : [ { "id" : "ITEM-1", "itemData" : { "DOI" : "10.1056/NEJMoa1505517", "ISSN" : "1533-4406", "PMID" : "26735901", "abstract" : "Background Peripartum cardiomyopathy shares some clinical features with idiopathic dilated cardiomyopathy, a disorder caused by mutations in more than 40 genes, including TTN, which encodes the sarcomere protein titin. Methods In 172 women with peripartum cardiomyopathy, we sequenced 43 genes with variants that have been associated with dilated cardiomyopathy. We compared the prevalence of different variant types (nonsense, frameshift, and splicing) in these women with the prevalence of such variants in persons with dilated cardiomyopathy and with population controls. Results We identified 26 distinct, rare truncating variants in eight genes among women with peripartum cardiomyopathy. The prevalence of truncating variants (26 in 172 [15%]) was significantly higher than that in a reference population of 60,706 persons (4.7%, P=1.3\u00d710(-7)) but was similar to that in a cohort of patients with dilated cardiomyopathy (55 of 332 patients [17%], P=0.81). Two thirds of identified truncating variants were in TTN, as seen in 10% of the patients and in 1.4% of the reference population (P=2.7\u00d710(-10)); almost all TTN variants were located in the titin A-band. Seven of the TTN truncating variants were previously reported in patients with idiopathic dilated cardiomyopathy. In a clinically well-characterized cohort of 83 women with peripartum cardiomyopathy, the presence of TTN truncating variants was significantly correlated with a lower ejection fraction at 1-year follow-up (P=0.005). Conclusions The distribution of truncating variants in a large series of women with peripartum cardiomyopathy was remarkably similar to that found in patients with idiopathic dilated cardiomyopathy. TTN truncating variants were the most prevalent genetic predisposition in each disorder.", "author" : [ { "dropping-particle" : "", "family" : "Ware", "given" : "James S", "non-dropping-particle" : "", "parse-names" : false, "suffix" : "" }, { "dropping-particle" : "", "family" : "Li", "given" : "Jian", "non-dropping-particle" : "", "parse-names" : false, "suffix" : "" }, { "dropping-particle" : "", "family" : "Mazaika", "given" : "Erica", "non-dropping-particle" : "", "parse-names" : false, "suffix" : "" }, { "dropping-particle" : "", "family" : "Yasso", "given" : "Christopher M", "non-dropping-particle" : "", "parse-names" : false, "suffix" : "" }, { "dropping-particle" : "", "family" : "DeSouza", "given" : "Tiffany", "non-dropping-particle" : "", "parse-names" : false, "suffix" : "" }, { "dropping-particle" : "", "family" : "Cappola", "given" : "Thomas P", "non-dropping-particle" : "", "parse-names" : false, "suffix" : "" }, { "dropping-particle" : "", "family" : "Tsai", "given" : "Emily J", "non-dropping-particle" : "", "parse-names" : false, "suffix" : "" }, { "dropping-particle" : "", "family" : "Hilfiker-Kleiner", "given" : "Denise", "non-dropping-particle" : "", "parse-names" : false, "suffix" : "" }, { "dropping-particle" : "", "family" : "Kamiya", "given" : "Chizuko A", "non-dropping-particle" : "", "parse-names" : false, "suffix" : "" }, { "dropping-particle" : "", "family" : "Mazzarotto", "given" : "Francesco", "non-dropping-particle" : "", "parse-names" : false, "suffix" : "" }, { "dropping-particle" : "", "family" : "Cook", "given" : "Stuart A", "non-dropping-particle" : "", "parse-names" : false, "suffix" : "" }, { "dropping-particle" : "", "family" : "Halder", "given" : "Indrani", "non-dropping-particle" : "", "parse-names" : false, "suffix" : "" }, { "dropping-particle" : "", "family" : "Prasad", "given" : "Sanjay K", "non-dropping-particle" : "", "parse-names" : false, "suffix" : "" }, { "dropping-particle" : "", "family" : "Pisarcik", "given" : "Jessica", "non-dropping-particle" : "", "parse-names" : false, "suffix" : "" }, { "dropping-particle" : "", "family" : "Hanley-Yanez", "given" : "Karen", "non-dropping-particle" : "", "parse-names" : false, "suffix" : "" }, { "dropping-particle" : "", "family" : "Alharethi", "given" : "Rami", "non-dropping-particle" : "", "parse-names" : false, "suffix" : "" }, { "dropping-particle" : "", "family" : "Damp", "given" : "Julie", "non-dropping-particle" : "", "parse-names" : false, "suffix" : "" }, { "dropping-particle" : "", "family" : "Hsich", "given" : "Eileen", "non-dropping-particle" : "", "parse-names" : false, "suffix" : "" }, { "dropping-particle" : "", "family" : "Elkayam", "given" : "Uri", "non-dropping-particle" : "", "parse-names" : false, "suffix" : "" }, { "dropping-particle" : "", "family" : "Sheppard", "given" : "Richard", "non-dropping-particle" : "", "parse-names" : false, "suffix" : "" }, { "dropping-particle" : "", "family" : "Kealey", "given" : "Angela", "non-dropping-particle" : "", "parse-names" : false, "suffix" : "" }, { "dropping-particle" : "", "family" : "Alexis", "given" : "Jeffrey", "non-dropping-particle" : "", "parse-names" : false, "suffix" : "" }, { "dropping-particle" : "", "family" : "Ramani", "given" : "Gautam", "non-dropping-particle" : "", "parse-names" : false, "suffix" : "" }, { "dropping-particle" : "", "family" : "Safirstein", "given" : "Jordan", "non-dropping-particle" : "", "parse-names" : false, "suffix" : "" }, { "dropping-particle" : "", "family" : "Boehmer", "given" : "John", "non-dropping-particle" : "", "parse-names" : false, "suffix" : "" }, { "dropping-particle" : "", "family" : "Pauly", "given" : "Daniel F", "non-dropping-particle" : "", "parse-names" : false, "suffix" : "" }, { "dropping-particle" : "", "family" : "Wittstein", "given" : "Ilan S", "non-dropping-particle" : "", "parse-names" : false, "suffix" : "" }, { "dropping-particle" : "", "family" : "Thohan", "given" : "Vinay", "non-dropping-particle" : "", "parse-names" : false, "suffix" : "" }, { "dropping-particle" : "", "family" : "Zucker", "given" : "Mark J", "non-dropping-particle" : "", "parse-names" : false, "suffix" : "" }, { "dropping-particle" : "", "family" : "Liu", "given" : "Peter", "non-dropping-particle" : "", "parse-names" : false, "suffix" : "" }, { "dropping-particle" : "", "family" : "Gorcsan", "given" : "John", "non-dropping-particle" : "", "parse-names" : false, "suffix" : "" }, { "dropping-particle" : "", "family" : "McNamara", "given" : "Dennis M", "non-dropping-particle" : "", "parse-names" : false, "suffix" : "" }, { "dropping-particle" : "", "family" : "Seidman", "given" : "Christine E", "non-dropping-particle" : "", "parse-names" : false, "suffix" : "" }, { "dropping-particle" : "", "family" : "Seidman", "given" : "Jonathan G", "non-dropping-particle" : "", "parse-names" : false, "suffix" : "" }, { "dropping-particle" : "", "family" : "Arany", "given" : "Zoltan", "non-dropping-particle" : "", "parse-names" : false, "suffix" : "" }, { "dropping-particle" : "", "family" : "IMAC-2 and IPAC Investigators", "given" : "", "non-dropping-particle" : "", "parse-names" : false, "suffix" : "" } ], "container-title" : "The New England journal of medicine", "id" : "ITEM-1", "issue" : "3", "issued" : { "date-parts" : [ [ "2016", "1", "21" ] ] }, "page" : "233-41", "title" : "Shared Genetic Predisposition in Peripartum and Dilated Cardiomyopathies.", "type" : "article-journal", "volume" : "374" }, "uris" : [ "http://www.mendeley.com/documents/?uuid=59b49842-da31-41e9-942d-fc4e8791b724" ] } ], "mendeley" : { "formattedCitation" : "&lt;sup&gt;79&lt;/sup&gt;", "plainTextFormattedCitation" : "79", "previouslyFormattedCitation" : "&lt;sup&gt;79&lt;/sup&gt;" }, "properties" : { "noteIndex" : 0 }, "schema" : "https://github.com/citation-style-language/schema/raw/master/csl-citation.json" }</w:instrText>
      </w:r>
      <w:r w:rsidR="00A03BE4" w:rsidRPr="00D72E47">
        <w:rPr>
          <w:rFonts w:ascii="Calibri" w:hAnsi="Calibri" w:cs="Calibri"/>
        </w:rPr>
        <w:fldChar w:fldCharType="separate"/>
      </w:r>
      <w:r w:rsidR="00821AFD" w:rsidRPr="00821AFD">
        <w:rPr>
          <w:rFonts w:ascii="Calibri" w:hAnsi="Calibri" w:cs="Calibri"/>
          <w:noProof/>
          <w:vertAlign w:val="superscript"/>
        </w:rPr>
        <w:t>79</w:t>
      </w:r>
      <w:r w:rsidR="00A03BE4" w:rsidRPr="00D72E47">
        <w:rPr>
          <w:rFonts w:ascii="Calibri" w:hAnsi="Calibri" w:cs="Calibri"/>
        </w:rPr>
        <w:fldChar w:fldCharType="end"/>
      </w:r>
      <w:r w:rsidR="00847813" w:rsidRPr="00D72E47">
        <w:rPr>
          <w:rFonts w:ascii="Calibri" w:hAnsi="Calibri" w:cs="Calibri"/>
        </w:rPr>
        <w:t>, suggesting the possible interaction between a genetic predisposition and additional environmental (pregnancy) or genetic stimuli</w:t>
      </w:r>
      <w:r w:rsidR="00ED7EC6" w:rsidRPr="00D72E47">
        <w:rPr>
          <w:rFonts w:ascii="Calibri" w:hAnsi="Calibri" w:cs="Calibri"/>
        </w:rPr>
        <w:t>.</w:t>
      </w:r>
      <w:r w:rsidR="00A618EE" w:rsidRPr="00D72E47">
        <w:rPr>
          <w:rFonts w:ascii="Calibri" w:hAnsi="Calibri" w:cs="Calibri"/>
        </w:rPr>
        <w:t xml:space="preserve"> </w:t>
      </w:r>
      <w:r w:rsidR="00E12283" w:rsidRPr="00D72E47">
        <w:rPr>
          <w:rFonts w:ascii="Calibri" w:hAnsi="Calibri" w:cs="Calibri"/>
        </w:rPr>
        <w:t xml:space="preserve">These observations add a broader dimension to the interactions between </w:t>
      </w:r>
      <w:r w:rsidR="000E13F6" w:rsidRPr="00D72E47">
        <w:rPr>
          <w:rFonts w:ascii="Calibri" w:hAnsi="Calibri" w:cs="Calibri"/>
        </w:rPr>
        <w:t xml:space="preserve">cardiomyopathies </w:t>
      </w:r>
      <w:r w:rsidR="00E12283" w:rsidRPr="00D72E47">
        <w:rPr>
          <w:rFonts w:ascii="Calibri" w:hAnsi="Calibri" w:cs="Calibri"/>
        </w:rPr>
        <w:t>and the environment: from relatively uncommon, genetically</w:t>
      </w:r>
      <w:r w:rsidR="000E13F6" w:rsidRPr="00D72E47">
        <w:rPr>
          <w:rFonts w:ascii="Calibri" w:hAnsi="Calibri" w:cs="Calibri"/>
        </w:rPr>
        <w:t>-</w:t>
      </w:r>
      <w:r w:rsidR="00E12283" w:rsidRPr="00D72E47">
        <w:rPr>
          <w:rFonts w:ascii="Calibri" w:hAnsi="Calibri" w:cs="Calibri"/>
        </w:rPr>
        <w:t>driven disease</w:t>
      </w:r>
      <w:r w:rsidR="000E13F6" w:rsidRPr="00D72E47">
        <w:rPr>
          <w:rFonts w:ascii="Calibri" w:hAnsi="Calibri" w:cs="Calibri"/>
        </w:rPr>
        <w:t>s</w:t>
      </w:r>
      <w:r w:rsidR="00E12283" w:rsidRPr="00D72E47">
        <w:rPr>
          <w:rFonts w:ascii="Calibri" w:hAnsi="Calibri" w:cs="Calibri"/>
        </w:rPr>
        <w:t xml:space="preserve"> </w:t>
      </w:r>
      <w:r w:rsidR="000E13F6" w:rsidRPr="00D72E47">
        <w:rPr>
          <w:rFonts w:ascii="Calibri" w:hAnsi="Calibri" w:cs="Calibri"/>
        </w:rPr>
        <w:t>that are only modestly</w:t>
      </w:r>
      <w:r w:rsidR="00E12283" w:rsidRPr="00D72E47">
        <w:rPr>
          <w:rFonts w:ascii="Calibri" w:hAnsi="Calibri" w:cs="Calibri"/>
        </w:rPr>
        <w:t xml:space="preserve"> influenced by external stimuli, to a common genetic trait that is not </w:t>
      </w:r>
      <w:r w:rsidR="00E12283" w:rsidRPr="00D72E47">
        <w:rPr>
          <w:rFonts w:ascii="Calibri" w:hAnsi="Calibri" w:cs="Calibri"/>
        </w:rPr>
        <w:lastRenderedPageBreak/>
        <w:t xml:space="preserve">pathogenic </w:t>
      </w:r>
      <w:r w:rsidR="00E12283" w:rsidRPr="00D72E47">
        <w:rPr>
          <w:rFonts w:ascii="Calibri" w:hAnsi="Calibri" w:cs="Calibri"/>
          <w:i/>
        </w:rPr>
        <w:t>per se</w:t>
      </w:r>
      <w:r w:rsidR="00E12283" w:rsidRPr="00D72E47">
        <w:rPr>
          <w:rFonts w:ascii="Calibri" w:hAnsi="Calibri" w:cs="Calibri"/>
        </w:rPr>
        <w:t xml:space="preserve">, but may </w:t>
      </w:r>
      <w:r w:rsidR="00DF7C19" w:rsidRPr="00D72E47">
        <w:rPr>
          <w:rFonts w:ascii="Calibri" w:hAnsi="Calibri" w:cs="Calibri"/>
        </w:rPr>
        <w:t>provide predisposition</w:t>
      </w:r>
      <w:r w:rsidR="00E12283" w:rsidRPr="00D72E47">
        <w:rPr>
          <w:rFonts w:ascii="Calibri" w:hAnsi="Calibri" w:cs="Calibri"/>
        </w:rPr>
        <w:t xml:space="preserve"> to cardiac disease in the presence of risk factors and high-risk lifestyles</w:t>
      </w:r>
      <w:r w:rsidR="0057622E" w:rsidRPr="00D72E47">
        <w:rPr>
          <w:rFonts w:ascii="Calibri" w:hAnsi="Calibri" w:cs="Calibri"/>
        </w:rPr>
        <w:t xml:space="preserve"> (Figure 4)</w:t>
      </w:r>
      <w:r w:rsidR="00E12283" w:rsidRPr="00D72E47">
        <w:rPr>
          <w:rFonts w:ascii="Calibri" w:hAnsi="Calibri" w:cs="Calibri"/>
        </w:rPr>
        <w:t xml:space="preserve">. </w:t>
      </w:r>
      <w:r w:rsidR="000E13F6" w:rsidRPr="00D72E47">
        <w:rPr>
          <w:rFonts w:ascii="Calibri" w:hAnsi="Calibri" w:cs="Calibri"/>
        </w:rPr>
        <w:t>Understanding these complex interactions may prove critical to the identification of novel therapeutic targets for CV disease in the next future</w:t>
      </w:r>
      <w:r w:rsidR="00E12283" w:rsidRPr="00D72E47">
        <w:rPr>
          <w:rFonts w:ascii="Calibri" w:hAnsi="Calibri" w:cs="Calibri"/>
        </w:rPr>
        <w:t xml:space="preserve">. </w:t>
      </w:r>
    </w:p>
    <w:p w14:paraId="5839E637" w14:textId="77777777" w:rsidR="007644C3" w:rsidRPr="00D72E47" w:rsidRDefault="007644C3" w:rsidP="00AA099F">
      <w:pPr>
        <w:spacing w:after="0" w:line="480" w:lineRule="auto"/>
        <w:jc w:val="both"/>
        <w:rPr>
          <w:rFonts w:ascii="Calibri" w:hAnsi="Calibri" w:cs="Calibri"/>
        </w:rPr>
      </w:pPr>
    </w:p>
    <w:p w14:paraId="0B6D50D5" w14:textId="77777777" w:rsidR="002F1B4C" w:rsidRPr="00D72E47" w:rsidRDefault="002F1B4C" w:rsidP="005A3FB3">
      <w:pPr>
        <w:spacing w:after="0" w:line="480" w:lineRule="auto"/>
        <w:jc w:val="both"/>
        <w:rPr>
          <w:rFonts w:ascii="Calibri" w:hAnsi="Calibri" w:cs="Calibri"/>
        </w:rPr>
      </w:pPr>
    </w:p>
    <w:p w14:paraId="4F8C4788" w14:textId="77E663BC" w:rsidR="001067A6" w:rsidRPr="00D72E47" w:rsidRDefault="001067A6" w:rsidP="005A3FB3">
      <w:pPr>
        <w:spacing w:after="0" w:line="480" w:lineRule="auto"/>
        <w:jc w:val="both"/>
        <w:rPr>
          <w:rFonts w:ascii="Calibri" w:hAnsi="Calibri" w:cs="Calibri"/>
          <w:b/>
        </w:rPr>
      </w:pPr>
      <w:r w:rsidRPr="00D72E47">
        <w:rPr>
          <w:rFonts w:ascii="Calibri" w:hAnsi="Calibri" w:cs="Calibri"/>
          <w:b/>
        </w:rPr>
        <w:t>CONCLUSIONS</w:t>
      </w:r>
      <w:r w:rsidR="000D332B" w:rsidRPr="00D72E47">
        <w:rPr>
          <w:rFonts w:ascii="Calibri" w:hAnsi="Calibri" w:cs="Calibri"/>
          <w:b/>
        </w:rPr>
        <w:t xml:space="preserve"> AND</w:t>
      </w:r>
      <w:r w:rsidR="0088229A" w:rsidRPr="00D72E47">
        <w:rPr>
          <w:rFonts w:ascii="Calibri" w:hAnsi="Calibri" w:cs="Calibri"/>
          <w:b/>
        </w:rPr>
        <w:t xml:space="preserve"> FUTURE</w:t>
      </w:r>
      <w:r w:rsidR="003E32CB" w:rsidRPr="00D72E47">
        <w:rPr>
          <w:rFonts w:ascii="Calibri" w:hAnsi="Calibri" w:cs="Calibri"/>
          <w:b/>
        </w:rPr>
        <w:t xml:space="preserve"> </w:t>
      </w:r>
      <w:r w:rsidR="000D332B" w:rsidRPr="00D72E47">
        <w:rPr>
          <w:rFonts w:ascii="Calibri" w:hAnsi="Calibri" w:cs="Calibri"/>
          <w:b/>
        </w:rPr>
        <w:t>PROSPECTIVES</w:t>
      </w:r>
    </w:p>
    <w:p w14:paraId="3C1A24E0" w14:textId="77777777" w:rsidR="00202C07" w:rsidRPr="00D72E47" w:rsidRDefault="00202C07" w:rsidP="005A3FB3">
      <w:pPr>
        <w:spacing w:after="0" w:line="480" w:lineRule="auto"/>
        <w:jc w:val="both"/>
        <w:rPr>
          <w:rFonts w:ascii="Calibri" w:hAnsi="Calibri" w:cs="Calibri"/>
          <w:b/>
        </w:rPr>
      </w:pPr>
    </w:p>
    <w:p w14:paraId="5862558A" w14:textId="755E511B" w:rsidR="005A6D90" w:rsidRPr="00D72E47" w:rsidRDefault="00177412" w:rsidP="005A3FB3">
      <w:pPr>
        <w:spacing w:after="0" w:line="480" w:lineRule="auto"/>
        <w:ind w:firstLine="720"/>
        <w:jc w:val="both"/>
        <w:rPr>
          <w:rFonts w:ascii="Calibri" w:hAnsi="Calibri" w:cs="Calibri"/>
        </w:rPr>
      </w:pPr>
      <w:r w:rsidRPr="00D72E47">
        <w:rPr>
          <w:rFonts w:ascii="Calibri" w:hAnsi="Calibri" w:cs="Calibri"/>
        </w:rPr>
        <w:t>Our </w:t>
      </w:r>
      <w:hyperlink r:id="rId10" w:history="1">
        <w:r w:rsidRPr="00D72E47">
          <w:rPr>
            <w:rStyle w:val="Hyperlink"/>
            <w:rFonts w:ascii="Calibri" w:hAnsi="Calibri" w:cs="Calibri"/>
            <w:color w:val="auto"/>
            <w:u w:val="none"/>
          </w:rPr>
          <w:t>genetic</w:t>
        </w:r>
      </w:hyperlink>
      <w:r w:rsidRPr="00D72E47">
        <w:rPr>
          <w:rFonts w:ascii="Calibri" w:hAnsi="Calibri" w:cs="Calibri"/>
        </w:rPr>
        <w:t xml:space="preserve"> destiny is </w:t>
      </w:r>
      <w:r w:rsidR="005A6D90" w:rsidRPr="00D72E47">
        <w:rPr>
          <w:rFonts w:ascii="Calibri" w:hAnsi="Calibri" w:cs="Calibri"/>
        </w:rPr>
        <w:t xml:space="preserve">hardly </w:t>
      </w:r>
      <w:r w:rsidRPr="00D72E47">
        <w:rPr>
          <w:rFonts w:ascii="Calibri" w:hAnsi="Calibri" w:cs="Calibri"/>
        </w:rPr>
        <w:t>written in stone. Virtually all</w:t>
      </w:r>
      <w:r w:rsidR="000E13F6" w:rsidRPr="00D72E47">
        <w:rPr>
          <w:rFonts w:ascii="Calibri" w:hAnsi="Calibri" w:cs="Calibri"/>
        </w:rPr>
        <w:t xml:space="preserve"> </w:t>
      </w:r>
      <w:r w:rsidRPr="00D72E47">
        <w:rPr>
          <w:rFonts w:ascii="Calibri" w:hAnsi="Calibri" w:cs="Calibri"/>
        </w:rPr>
        <w:t xml:space="preserve">human diseases result from the interaction of genetic susceptibility factors </w:t>
      </w:r>
      <w:r w:rsidR="00DB738C" w:rsidRPr="00D72E47">
        <w:rPr>
          <w:rFonts w:ascii="Calibri" w:hAnsi="Calibri" w:cs="Calibri"/>
        </w:rPr>
        <w:t xml:space="preserve">with </w:t>
      </w:r>
      <w:r w:rsidRPr="00D72E47">
        <w:rPr>
          <w:rFonts w:ascii="Calibri" w:hAnsi="Calibri" w:cs="Calibri"/>
        </w:rPr>
        <w:t xml:space="preserve">modifiable environmental influences. When we observe that even </w:t>
      </w:r>
      <w:r w:rsidR="00740DE8" w:rsidRPr="00D72E47">
        <w:rPr>
          <w:rFonts w:ascii="Calibri" w:hAnsi="Calibri" w:cs="Calibri"/>
        </w:rPr>
        <w:t>“</w:t>
      </w:r>
      <w:r w:rsidRPr="00D72E47">
        <w:rPr>
          <w:rFonts w:ascii="Calibri" w:hAnsi="Calibri" w:cs="Calibri"/>
        </w:rPr>
        <w:t>classic</w:t>
      </w:r>
      <w:r w:rsidR="00C35ECC" w:rsidRPr="00D72E47">
        <w:rPr>
          <w:rFonts w:ascii="Calibri" w:hAnsi="Calibri" w:cs="Calibri"/>
        </w:rPr>
        <w:t>”</w:t>
      </w:r>
      <w:r w:rsidRPr="00D72E47">
        <w:rPr>
          <w:rFonts w:ascii="Calibri" w:hAnsi="Calibri" w:cs="Calibri"/>
        </w:rPr>
        <w:t xml:space="preserve"> inherited diseases can be modified by environmental conditions, it becomes clear that the relationship between the two is </w:t>
      </w:r>
      <w:r w:rsidR="005A6D90" w:rsidRPr="00D72E47">
        <w:rPr>
          <w:rFonts w:ascii="Calibri" w:hAnsi="Calibri" w:cs="Calibri"/>
        </w:rPr>
        <w:t xml:space="preserve">much </w:t>
      </w:r>
      <w:r w:rsidRPr="00D72E47">
        <w:rPr>
          <w:rFonts w:ascii="Calibri" w:hAnsi="Calibri" w:cs="Calibri"/>
        </w:rPr>
        <w:t xml:space="preserve">more </w:t>
      </w:r>
      <w:r w:rsidR="005A6D90" w:rsidRPr="00D72E47">
        <w:rPr>
          <w:rFonts w:ascii="Calibri" w:hAnsi="Calibri" w:cs="Calibri"/>
        </w:rPr>
        <w:t xml:space="preserve">complex </w:t>
      </w:r>
      <w:r w:rsidRPr="00D72E47">
        <w:rPr>
          <w:rFonts w:ascii="Calibri" w:hAnsi="Calibri" w:cs="Calibri"/>
        </w:rPr>
        <w:t>than a simple</w:t>
      </w:r>
      <w:r w:rsidR="00C35ECC" w:rsidRPr="00D72E47">
        <w:rPr>
          <w:rFonts w:ascii="Calibri" w:hAnsi="Calibri" w:cs="Calibri"/>
        </w:rPr>
        <w:t xml:space="preserve"> one-gene – one </w:t>
      </w:r>
      <w:r w:rsidR="005A6D90" w:rsidRPr="00D72E47">
        <w:rPr>
          <w:rFonts w:ascii="Calibri" w:hAnsi="Calibri" w:cs="Calibri"/>
        </w:rPr>
        <w:t xml:space="preserve">disease </w:t>
      </w:r>
      <w:r w:rsidR="00C35ECC" w:rsidRPr="00D72E47">
        <w:rPr>
          <w:rFonts w:ascii="Calibri" w:hAnsi="Calibri" w:cs="Calibri"/>
        </w:rPr>
        <w:t>model</w:t>
      </w:r>
      <w:r w:rsidRPr="00D72E47">
        <w:rPr>
          <w:rFonts w:ascii="Calibri" w:hAnsi="Calibri" w:cs="Calibri"/>
        </w:rPr>
        <w:t xml:space="preserve"> linear relationship. HCM is not an exception to this general rule.</w:t>
      </w:r>
      <w:r w:rsidR="00F60AFE" w:rsidRPr="00D72E47">
        <w:rPr>
          <w:rFonts w:ascii="Calibri" w:hAnsi="Calibri" w:cs="Calibri"/>
        </w:rPr>
        <w:t xml:space="preserve"> </w:t>
      </w:r>
      <w:r w:rsidR="005A6D90" w:rsidRPr="00D72E47">
        <w:rPr>
          <w:rFonts w:ascii="Calibri" w:hAnsi="Calibri" w:cs="Calibri"/>
        </w:rPr>
        <w:t xml:space="preserve">Overall, however, physiological stimuli and co-morbidities seem to </w:t>
      </w:r>
      <w:r w:rsidR="000E13F6" w:rsidRPr="00D72E47">
        <w:rPr>
          <w:rFonts w:ascii="Calibri" w:hAnsi="Calibri" w:cs="Calibri"/>
        </w:rPr>
        <w:t xml:space="preserve">exert a modest impact on the phenotypes of </w:t>
      </w:r>
      <w:r w:rsidR="005A6D90" w:rsidRPr="00D72E47">
        <w:rPr>
          <w:rFonts w:ascii="Calibri" w:hAnsi="Calibri" w:cs="Calibri"/>
        </w:rPr>
        <w:t xml:space="preserve">HCM, </w:t>
      </w:r>
      <w:r w:rsidR="000E13F6" w:rsidRPr="00D72E47">
        <w:rPr>
          <w:rFonts w:ascii="Calibri" w:hAnsi="Calibri" w:cs="Calibri"/>
        </w:rPr>
        <w:t xml:space="preserve">its </w:t>
      </w:r>
      <w:r w:rsidR="005A6D90" w:rsidRPr="00D72E47">
        <w:rPr>
          <w:rFonts w:ascii="Calibri" w:hAnsi="Calibri" w:cs="Calibri"/>
        </w:rPr>
        <w:t>natural history and outcome. Therefore, future resear</w:t>
      </w:r>
      <w:r w:rsidR="00847813" w:rsidRPr="00D72E47">
        <w:rPr>
          <w:rFonts w:ascii="Calibri" w:hAnsi="Calibri" w:cs="Calibri"/>
        </w:rPr>
        <w:t>ch</w:t>
      </w:r>
      <w:r w:rsidR="000E13F6" w:rsidRPr="00D72E47">
        <w:rPr>
          <w:rFonts w:ascii="Calibri" w:hAnsi="Calibri" w:cs="Calibri"/>
        </w:rPr>
        <w:t xml:space="preserve"> targeting HCM variability</w:t>
      </w:r>
      <w:r w:rsidR="00847813" w:rsidRPr="00D72E47">
        <w:rPr>
          <w:rFonts w:ascii="Calibri" w:hAnsi="Calibri" w:cs="Calibri"/>
        </w:rPr>
        <w:t xml:space="preserve"> should </w:t>
      </w:r>
      <w:r w:rsidR="000E13F6" w:rsidRPr="00D72E47">
        <w:rPr>
          <w:rFonts w:ascii="Calibri" w:hAnsi="Calibri" w:cs="Calibri"/>
        </w:rPr>
        <w:t xml:space="preserve">rather </w:t>
      </w:r>
      <w:r w:rsidR="00847813" w:rsidRPr="00D72E47">
        <w:rPr>
          <w:rFonts w:ascii="Calibri" w:hAnsi="Calibri" w:cs="Calibri"/>
        </w:rPr>
        <w:t>focus on</w:t>
      </w:r>
      <w:r w:rsidR="005A6D90" w:rsidRPr="00D72E47">
        <w:rPr>
          <w:rFonts w:ascii="Calibri" w:hAnsi="Calibri" w:cs="Calibri"/>
        </w:rPr>
        <w:t xml:space="preserve"> molecular aspects including modifier genes, epigenetic factors and role of regulatory systems such as </w:t>
      </w:r>
      <w:r w:rsidR="000E13F6" w:rsidRPr="00D72E47">
        <w:rPr>
          <w:rFonts w:ascii="Calibri" w:hAnsi="Calibri" w:cs="Calibri"/>
        </w:rPr>
        <w:t xml:space="preserve">MiRNAs, the </w:t>
      </w:r>
      <w:proofErr w:type="spellStart"/>
      <w:r w:rsidR="000E13F6" w:rsidRPr="00D72E47">
        <w:rPr>
          <w:rFonts w:ascii="Calibri" w:hAnsi="Calibri" w:cs="Calibri"/>
        </w:rPr>
        <w:t>ubiquitine</w:t>
      </w:r>
      <w:proofErr w:type="spellEnd"/>
      <w:r w:rsidR="000E13F6" w:rsidRPr="00D72E47">
        <w:rPr>
          <w:rFonts w:ascii="Calibri" w:hAnsi="Calibri" w:cs="Calibri"/>
        </w:rPr>
        <w:t xml:space="preserve">-proteasome complex or </w:t>
      </w:r>
      <w:r w:rsidR="0049116B" w:rsidRPr="00D72E47">
        <w:rPr>
          <w:rFonts w:ascii="Calibri" w:hAnsi="Calibri" w:cs="Calibri"/>
        </w:rPr>
        <w:t>nonsense-mediated RNA decay</w:t>
      </w:r>
      <w:r w:rsidR="00E62432" w:rsidRPr="00D72E47">
        <w:rPr>
          <w:rFonts w:ascii="Calibri" w:hAnsi="Calibri" w:cs="Calibri"/>
        </w:rPr>
        <w:fldChar w:fldCharType="begin" w:fldLock="1"/>
      </w:r>
      <w:r w:rsidR="00821AFD">
        <w:rPr>
          <w:rFonts w:ascii="Calibri" w:hAnsi="Calibri" w:cs="Calibri"/>
        </w:rPr>
        <w:instrText>ADDIN CSL_CITATION { "citationItems" : [ { "id" : "ITEM-1", "itemData" : { "DOI" : "10.1161/CIRCGENETICS.113.000448", "ISSN" : "1942-3268", "PMID" : "25031304", "abstract" : "BACKGROUND Heterozygous mutations in sarcomere genes in hypertrophic cardiomyopathy (HCM) are proposed to exert their effect through gain of function for missense mutations or loss of function for truncating mutations. However, allelic expression from individual mutations has not been sufficiently characterized to support this exclusive distinction in human HCM. METHODS AND RESULTS Sarcomere transcript and protein levels were analyzed in septal myectomy and transplant specimens from 46 genotyped HCM patients with or without sarcomere gene mutations and 10 control hearts. For truncating mutations in MYBPC3, the average ratio of mutant:wild-type transcripts was \u22481:5, in contrast to \u22481:1 for all sarcomere missense mutations, confirming that nonsense transcripts are uniquely unstable. However, total MYBPC3 mRNA was significantly increased by 9-fold in HCM samples with MYBPC3 mutations compared with control hearts and with HCM samples without sarcomere gene mutations. Full-length MYBPC3 protein content was not different between MYBPC3 mutant HCM and control samples, and no truncated proteins were detected. By absolute quantification of abundance with multiple reaction monitoring, stoichiometric ratios of mutant sarcomere proteins relative to wild type were strikingly variable in a mutation-specific manner, with the fraction of mutant protein ranging from 30% to 84%. CONCLUSIONS These results challenge the concept that haploinsufficiency is a unifying mechanism for HCM caused by MYBPC3 truncating mutations. The range of allelic imbalance for several missense sarcomere mutations suggests that certain mutant proteins may be more or less stable or incorporate more or less efficiently into the sarcomere than wild-type proteins. These mutation-specific properties may distinctly influence disease phenotypes.", "author" : [ { "dropping-particle" : "", "family" : "Helms", "given" : "Adam S", "non-dropping-particle" : "", "parse-names" : false, "suffix" : "" }, { "dropping-particle" : "", "family" : "Davis", "given" : "Frank M", "non-dropping-particle" : "", "parse-names" : false, "suffix" : "" }, { "dropping-particle" : "", "family" : "Coleman", "given" : "David", "non-dropping-particle" : "", "parse-names" : false, "suffix" : "" }, { "dropping-particle" : "", "family" : "Bartolone", "given" : "Sarah N", "non-dropping-particle" : "", "parse-names" : false, "suffix" : "" }, { "dropping-particle" : "", "family" : "Glazier", "given" : "Amelia A", "non-dropping-particle" : "", "parse-names" : false, "suffix" : "" }, { "dropping-particle" : "", "family" : "Pagani", "given" : "Francis", "non-dropping-particle" : "", "parse-names" : false, "suffix" : "" }, { "dropping-particle" : "", "family" : "Yob", "given" : "Jaime M", "non-dropping-particle" : "", "parse-names" : false, "suffix" : "" }, { "dropping-particle" : "", "family" : "Sadayappan", "given" : "Sakthivel", "non-dropping-particle" : "", "parse-names" : false, "suffix" : "" }, { "dropping-particle" : "", "family" : "Pedersen", "given" : "Ellen", "non-dropping-particle" : "", "parse-names" : false, "suffix" : "" }, { "dropping-particle" : "", "family" : "Lyons", "given" : "Robert", "non-dropping-particle" : "", "parse-names" : false, "suffix" : "" }, { "dropping-particle" : "V", "family" : "Westfall", "given" : "Margaret", "non-dropping-particle" : "", "parse-names" : false, "suffix" : "" }, { "dropping-particle" : "", "family" : "Jones", "given" : "Richard", "non-dropping-particle" : "", "parse-names" : false, "suffix" : "" }, { "dropping-particle" : "", "family" : "Russell", "given" : "Mark W", "non-dropping-particle" : "", "parse-names" : false, "suffix" : "" }, { "dropping-particle" : "", "family" : "Day", "given" : "Sharlene M", "non-dropping-particle" : "", "parse-names" : false, "suffix" : "" } ], "container-title" : "Circulation. Cardiovascular genetics", "id" : "ITEM-1", "issue" : "4", "issued" : { "date-parts" : [ [ "2014", "8" ] ] }, "page" : "434-43", "title" : "Sarcomere mutation-specific expression patterns in human hypertrophic cardiomyopathy.", "type" : "article-journal", "volume" : "7" }, "uris" : [ "http://www.mendeley.com/documents/?uuid=0339732d-8455-4300-892b-f5cfb4a9fd66", "http://www.mendeley.com/documents/?uuid=4f9237ff-8efb-444d-9acb-68248599f56e" ] }, { "id" : "ITEM-2", "itemData" : { "DOI" : "10.1016/j.jacc.2013.09.041", "ISSN" : "1558-3597", "PMID" : "24161319", "abstract" : "OBJECTIVES The purpose of this paper was to determine whether microRNAs (miRNAs) involved in myocardial remodeling were differentially expressed in the blood of hypertrophic cardiomyopathy (HCM) patients, and whether circulating miRNAs correlated with the degree of left ventricular hypertrophy and fibrosis. BACKGROUND miRNAs-small, noncoding ribonucleic acids (RNAs) that regulate gene expression by inhibiting RNA translation-modulate cellular function. Myocardial miRNAs modulate processes such as cardiomyocyte (CM) hypertrophy, excitation-contraction coupling, and apoptosis; non-CM-specific miRNAs regulate myocardial vascularization and fibrosis. Recently, the possibility that circulating miRNAs may be biomarkers of cardiovascular disease has been raised. METHODS Forty-one HCM patients were characterized with conventional transthoracic echocardiography and cardiac magnetic resonance. Peripheral plasma levels of 21 miRNAs were assessed by quantitative real-time polymerase chain reaction and were compared with levels in a control group of 41 age- and sex-matched blood donors. RESULTS Twelve miRNAs (miR-27a, -199a-5p, -26a, -145, -133a, -143, -199a-3p, -126-3p, -29a, -155, -30a, and -21) were significantly increased in HCM plasma. However, only 3 miRNAs (miR-199a-5p, -27a, and -29a) correlated with hypertrophy; more importantly, only miR-29a correlated also with fibrosis. CONCLUSIONS Our data suggest that cardiac remodeling associated with HCM determines a significant release of miRNAs into the bloodstream: the circulating levels of both cardiac- and non-cardiac-specific miRNAs are significantly increased in the plasma of HCM patients. However, correlation with left ventricular hypertrophy parameters holds true for only a few miRNAs (i.e., miR-199a-5p, -27a, and -29a), whereas only miR-29a is significantly associated with both hypertrophy and fibrosis, identifying it as a potential biomarker for myocardial remodeling assessment in HCM.", "author" : [ { "dropping-particle" : "", "family" : "Roncarati", "given" : "Roberta", "non-dropping-particle" : "", "parse-names" : false, "suffix" : "" }, { "dropping-particle" : "", "family" : "Viviani Anselmi", "given" : "Chiara", "non-dropping-particle" : "", "parse-names" : false, "suffix" : "" }, { "dropping-particle" : "", "family" : "Losi", "given" : "Maria Angela", "non-dropping-particle" : "", "parse-names" : false, "suffix" : "" }, { "dropping-particle" : "", "family" : "Papa", "given" : "Laura", "non-dropping-particle" : "", "parse-names" : false, "suffix" : "" }, { "dropping-particle" : "", "family" : "Cavarretta", "given" : "Elena", "non-dropping-particle" : "", "parse-names" : false, "suffix" : "" }, { "dropping-particle" : "", "family" : "Costa Martins", "given" : "Paula", "non-dropping-particle" : "Da", "parse-names" : false, "suffix" : "" }, { "dropping-particle" : "", "family" : "Contaldi", "given" : "Carla", "non-dropping-particle" : "", "parse-names" : false, "suffix" : "" }, { "dropping-particle" : "", "family" : "Saccani Jotti", "given" : "Gloria", "non-dropping-particle" : "", "parse-names" : false, "suffix" : "" }, { "dropping-particle" : "", "family" : "Franzone", "given" : "Anna", "non-dropping-particle" : "", "parse-names" : false, "suffix" : "" }, { "dropping-particle" : "", "family" : "Galastri", "given" : "Laura", "non-dropping-particle" : "", "parse-names" : false, "suffix" : "" }, { "dropping-particle" : "", "family" : "Latronico", "given" : "Michael V G", "non-dropping-particle" : "", "parse-names" : false, "suffix" : "" }, { "dropping-particle" : "", "family" : "Imbriaco", "given" : "Massimo", "non-dropping-particle" : "", "parse-names" : false, "suffix" : "" }, { "dropping-particle" : "", "family" : "Esposito", "given" : "Giovanni", "non-dropping-particle" : "", "parse-names" : false, "suffix" : "" }, { "dropping-particle" : "", "family" : "Windt", "given" : "Leon", "non-dropping-particle" : "De", "parse-names" : false, "suffix" : "" }, { "dropping-particle" : "", "family" : "Betocchi", "given" : "Sandro", "non-dropping-particle" : "", "parse-names" : false, "suffix" : "" }, { "dropping-particle" : "", "family" : "Condorelli", "given" : "Gianluigi", "non-dropping-particle" : "", "parse-names" : false, "suffix" : "" } ], "container-title" : "Journal of the American College of Cardiology", "id" : "ITEM-2", "issue" : "9", "issued" : { "date-parts" : [ [ "2014", "3", "11" ] ] }, "page" : "920-7", "title" : "Circulating miR-29a, among other up-regulated microRNAs, is the only biomarker for both hypertrophy and fibrosis in patients with hypertrophic cardiomyopathy.", "type" : "article-journal", "volume" : "63" }, "uris" : [ "http://www.mendeley.com/documents/?uuid=0d92cdc8-5fe0-4022-aff3-1918f53b23a5", "http://www.mendeley.com/documents/?uuid=b4c574ba-5209-4607-9e83-d1ee7ac6e6d8" ] } ], "mendeley" : { "formattedCitation" : "&lt;sup&gt;80,81&lt;/sup&gt;", "plainTextFormattedCitation" : "80,81", "previouslyFormattedCitation" : "&lt;sup&gt;80,81&lt;/sup&gt;" }, "properties" : { "noteIndex" : 0 }, "schema" : "https://github.com/citation-style-language/schema/raw/master/csl-citation.json" }</w:instrText>
      </w:r>
      <w:r w:rsidR="00E62432" w:rsidRPr="00D72E47">
        <w:rPr>
          <w:rFonts w:ascii="Calibri" w:hAnsi="Calibri" w:cs="Calibri"/>
        </w:rPr>
        <w:fldChar w:fldCharType="separate"/>
      </w:r>
      <w:r w:rsidR="00821AFD" w:rsidRPr="00821AFD">
        <w:rPr>
          <w:rFonts w:ascii="Calibri" w:hAnsi="Calibri" w:cs="Calibri"/>
          <w:noProof/>
          <w:vertAlign w:val="superscript"/>
        </w:rPr>
        <w:t>80,81</w:t>
      </w:r>
      <w:r w:rsidR="00E62432" w:rsidRPr="00D72E47">
        <w:rPr>
          <w:rFonts w:ascii="Calibri" w:hAnsi="Calibri" w:cs="Calibri"/>
        </w:rPr>
        <w:fldChar w:fldCharType="end"/>
      </w:r>
      <w:r w:rsidR="00E62432" w:rsidRPr="00D72E47">
        <w:rPr>
          <w:rFonts w:ascii="Calibri" w:hAnsi="Calibri" w:cs="Calibri"/>
        </w:rPr>
        <w:t>.</w:t>
      </w:r>
    </w:p>
    <w:p w14:paraId="43335795" w14:textId="2DF52AAC" w:rsidR="00C36F83" w:rsidRPr="00D72E47" w:rsidRDefault="0049116B" w:rsidP="005A3FB3">
      <w:pPr>
        <w:spacing w:after="0" w:line="480" w:lineRule="auto"/>
        <w:ind w:firstLine="720"/>
        <w:jc w:val="both"/>
        <w:rPr>
          <w:rFonts w:ascii="Calibri" w:hAnsi="Calibri" w:cs="Calibri"/>
          <w:b/>
        </w:rPr>
      </w:pPr>
      <w:r w:rsidRPr="00D72E47">
        <w:rPr>
          <w:rFonts w:ascii="Calibri" w:hAnsi="Calibri" w:cs="Calibri"/>
        </w:rPr>
        <w:t xml:space="preserve">Nevertheless, </w:t>
      </w:r>
      <w:r w:rsidR="006E4823" w:rsidRPr="00D72E47">
        <w:rPr>
          <w:rFonts w:ascii="Calibri" w:hAnsi="Calibri" w:cs="Calibri"/>
        </w:rPr>
        <w:t xml:space="preserve">identifying </w:t>
      </w:r>
      <w:r w:rsidRPr="00D72E47">
        <w:rPr>
          <w:rFonts w:ascii="Calibri" w:hAnsi="Calibri" w:cs="Calibri"/>
        </w:rPr>
        <w:t xml:space="preserve">modifiable risk factors which may aggravate </w:t>
      </w:r>
      <w:r w:rsidR="002B2597" w:rsidRPr="00D72E47">
        <w:rPr>
          <w:rFonts w:ascii="Calibri" w:hAnsi="Calibri" w:cs="Calibri"/>
        </w:rPr>
        <w:t>HCM phenotype</w:t>
      </w:r>
      <w:r w:rsidRPr="00D72E47">
        <w:rPr>
          <w:rFonts w:ascii="Calibri" w:hAnsi="Calibri" w:cs="Calibri"/>
        </w:rPr>
        <w:t xml:space="preserve"> and clinical course remains </w:t>
      </w:r>
      <w:r w:rsidR="008C3FB3" w:rsidRPr="00D72E47">
        <w:rPr>
          <w:rFonts w:ascii="Calibri" w:hAnsi="Calibri" w:cs="Calibri"/>
        </w:rPr>
        <w:t>important</w:t>
      </w:r>
      <w:r w:rsidRPr="00D72E47">
        <w:rPr>
          <w:rFonts w:ascii="Calibri" w:hAnsi="Calibri" w:cs="Calibri"/>
        </w:rPr>
        <w:t xml:space="preserve"> in clinical practice, even in absence of specific studies, along the general principles of contemporary </w:t>
      </w:r>
      <w:r w:rsidR="006E4823" w:rsidRPr="00D72E47">
        <w:rPr>
          <w:rFonts w:ascii="Calibri" w:hAnsi="Calibri" w:cs="Calibri"/>
        </w:rPr>
        <w:t xml:space="preserve">CV </w:t>
      </w:r>
      <w:r w:rsidRPr="00D72E47">
        <w:rPr>
          <w:rFonts w:ascii="Calibri" w:hAnsi="Calibri" w:cs="Calibri"/>
        </w:rPr>
        <w:t xml:space="preserve">medicine. </w:t>
      </w:r>
      <w:r w:rsidR="006E4823" w:rsidRPr="00D72E47">
        <w:rPr>
          <w:rFonts w:ascii="Calibri" w:hAnsi="Calibri" w:cs="Calibri"/>
        </w:rPr>
        <w:t>Because of the intrinsic fragility of HCM hearts,</w:t>
      </w:r>
      <w:r w:rsidR="00C36F83" w:rsidRPr="00D72E47">
        <w:rPr>
          <w:rFonts w:ascii="Calibri" w:hAnsi="Calibri" w:cs="Calibri"/>
        </w:rPr>
        <w:t xml:space="preserve"> it may be reasonable to manage patients according to the standards of </w:t>
      </w:r>
      <w:r w:rsidR="00663C76" w:rsidRPr="00D72E47">
        <w:rPr>
          <w:rFonts w:ascii="Calibri" w:hAnsi="Calibri" w:cs="Calibri"/>
        </w:rPr>
        <w:t>established atherosclerotic disease</w:t>
      </w:r>
      <w:r w:rsidR="00C36F83" w:rsidRPr="00D72E47">
        <w:rPr>
          <w:rFonts w:ascii="Calibri" w:hAnsi="Calibri" w:cs="Calibri"/>
        </w:rPr>
        <w:t xml:space="preserve">, </w:t>
      </w:r>
      <w:r w:rsidR="006E4823" w:rsidRPr="00D72E47">
        <w:rPr>
          <w:rFonts w:ascii="Calibri" w:hAnsi="Calibri" w:cs="Calibri"/>
        </w:rPr>
        <w:t xml:space="preserve">i.e. of secondary </w:t>
      </w:r>
      <w:r w:rsidR="00C36F83" w:rsidRPr="00D72E47">
        <w:rPr>
          <w:rFonts w:ascii="Calibri" w:hAnsi="Calibri" w:cs="Calibri"/>
        </w:rPr>
        <w:t xml:space="preserve">rather than primary cardiovascular prevention, including </w:t>
      </w:r>
      <w:r w:rsidR="006E4823" w:rsidRPr="00D72E47">
        <w:rPr>
          <w:rFonts w:ascii="Calibri" w:hAnsi="Calibri" w:cs="Calibri"/>
        </w:rPr>
        <w:t xml:space="preserve">strict </w:t>
      </w:r>
      <w:r w:rsidR="00C36F83" w:rsidRPr="00D72E47">
        <w:rPr>
          <w:rFonts w:ascii="Calibri" w:hAnsi="Calibri" w:cs="Calibri"/>
        </w:rPr>
        <w:t>targets for lipid profile, blood pressure and weight control, and lifestyle advice including appropriate exercise and diet</w:t>
      </w:r>
      <w:r w:rsidR="00D300E8" w:rsidRPr="00D72E47">
        <w:rPr>
          <w:rFonts w:ascii="Calibri" w:hAnsi="Calibri" w:cs="Calibri"/>
        </w:rPr>
        <w:t xml:space="preserve"> (Table 2)</w:t>
      </w:r>
      <w:r w:rsidR="00C36F83" w:rsidRPr="00D72E47">
        <w:rPr>
          <w:rFonts w:ascii="Calibri" w:hAnsi="Calibri" w:cs="Calibri"/>
        </w:rPr>
        <w:t xml:space="preserve">. </w:t>
      </w:r>
    </w:p>
    <w:p w14:paraId="761FD46E" w14:textId="1F844533" w:rsidR="00740DE8" w:rsidRPr="00D72E47" w:rsidRDefault="00740DE8" w:rsidP="00447921">
      <w:pPr>
        <w:spacing w:after="0" w:line="480" w:lineRule="auto"/>
        <w:ind w:firstLine="720"/>
        <w:jc w:val="both"/>
        <w:rPr>
          <w:rFonts w:ascii="Calibri" w:hAnsi="Calibri" w:cs="Calibri"/>
        </w:rPr>
      </w:pPr>
      <w:r w:rsidRPr="00D72E47">
        <w:rPr>
          <w:rFonts w:ascii="Calibri" w:hAnsi="Calibri" w:cs="Calibri"/>
        </w:rPr>
        <w:t>In the era of evidence</w:t>
      </w:r>
      <w:r w:rsidR="006E4823" w:rsidRPr="00D72E47">
        <w:rPr>
          <w:rFonts w:ascii="Calibri" w:hAnsi="Calibri" w:cs="Calibri"/>
        </w:rPr>
        <w:t>-</w:t>
      </w:r>
      <w:r w:rsidRPr="00D72E47">
        <w:rPr>
          <w:rFonts w:ascii="Calibri" w:hAnsi="Calibri" w:cs="Calibri"/>
        </w:rPr>
        <w:t>based medicine</w:t>
      </w:r>
      <w:r w:rsidR="00EA4C62" w:rsidRPr="00D72E47">
        <w:rPr>
          <w:rFonts w:ascii="Calibri" w:hAnsi="Calibri" w:cs="Calibri"/>
        </w:rPr>
        <w:t>,</w:t>
      </w:r>
      <w:r w:rsidRPr="00D72E47">
        <w:rPr>
          <w:rFonts w:ascii="Calibri" w:hAnsi="Calibri" w:cs="Calibri"/>
        </w:rPr>
        <w:t xml:space="preserve"> the conundrum behind gene-environment interactions in genetic inherited cardiac disease</w:t>
      </w:r>
      <w:r w:rsidR="003376ED" w:rsidRPr="00D72E47">
        <w:rPr>
          <w:rFonts w:ascii="Calibri" w:hAnsi="Calibri" w:cs="Calibri"/>
        </w:rPr>
        <w:t>s</w:t>
      </w:r>
      <w:r w:rsidRPr="00D72E47">
        <w:rPr>
          <w:rFonts w:ascii="Calibri" w:hAnsi="Calibri" w:cs="Calibri"/>
        </w:rPr>
        <w:t xml:space="preserve"> should be </w:t>
      </w:r>
      <w:r w:rsidR="00EA4C62" w:rsidRPr="00D72E47">
        <w:rPr>
          <w:rFonts w:ascii="Calibri" w:hAnsi="Calibri" w:cs="Calibri"/>
        </w:rPr>
        <w:t xml:space="preserve">unravelled through improved access to empiric knowledge from </w:t>
      </w:r>
      <w:r w:rsidRPr="00D72E47">
        <w:rPr>
          <w:rFonts w:ascii="Calibri" w:hAnsi="Calibri" w:cs="Calibri"/>
        </w:rPr>
        <w:t>randomized control trials</w:t>
      </w:r>
      <w:r w:rsidR="00813D13">
        <w:rPr>
          <w:rFonts w:ascii="Calibri" w:hAnsi="Calibri" w:cs="Calibri"/>
        </w:rPr>
        <w:t>, as well as, increasingly, from Big Data</w:t>
      </w:r>
      <w:r w:rsidR="000844A1">
        <w:rPr>
          <w:rFonts w:ascii="Calibri" w:hAnsi="Calibri" w:cs="Calibri"/>
        </w:rPr>
        <w:fldChar w:fldCharType="begin" w:fldLock="1"/>
      </w:r>
      <w:r w:rsidR="000E0ED8">
        <w:rPr>
          <w:rFonts w:ascii="Calibri" w:hAnsi="Calibri" w:cs="Calibri"/>
        </w:rPr>
        <w:instrText>ADDIN CSL_CITATION { "citationItems" : [ { "id" : "ITEM-1", "itemData" : { "DOI" : "10.1002/wsbm.1297", "ISSN" : "1939-005X", "PMID" : "25891169", "abstract" : "High-throughput experimental techniques for generating genomes, transcriptomes, proteomes, metabolomes, and interactomes have provided unprecedented opportunities to interrogate biological systems and human diseases on a global level. Systems biology integrates the mass of heterogeneous high-throughput data and predictive computational modeling to understand biological functions as system-level properties. Most human diseases are biological states caused by multiple components of perturbed pathways and regulatory networks rather than individual failing components. Systems biology not only facilitates basic biological research but also provides new avenues through which to understand human diseases, identify diagnostic biomarkers, and develop disease treatments. At the same time, systems biology seeks to assist in drug discovery, drug optimization, drug combinations, and drug repositioning by investigating the molecular mechanisms of action of drugs at a system's level. Indeed, systems biology is evolving to systems medicine as a new discipline that aims to offer new approaches for addressing the diagnosis and treatment of major human diseases uniquely, effectively, and with personalized precision.", "author" : [ { "dropping-particle" : "", "family" : "Wang", "given" : "Rui-Sheng", "non-dropping-particle" : "", "parse-names" : false, "suffix" : "" }, { "dropping-particle" : "", "family" : "Maron", "given" : "Bradley A", "non-dropping-particle" : "", "parse-names" : false, "suffix" : "" }, { "dropping-particle" : "", "family" : "Loscalzo", "given" : "Joseph", "non-dropping-particle" : "", "parse-names" : false, "suffix" : "" } ], "container-title" : "Wiley interdisciplinary reviews. Systems biology and medicine", "id" : "ITEM-1", "issue" : "4", "issued" : { "date-parts" : [ [ "0" ] ] }, "page" : "141-61", "title" : "Systems medicine: evolution of systems biology from bench to bedside.", "type" : "article-journal", "volume" : "7" }, "uris" : [ "http://www.mendeley.com/documents/?uuid=f998b353-5afa-4ae8-9a29-31c54799e6dc" ] } ], "mendeley" : { "formattedCitation" : "&lt;sup&gt;82&lt;/sup&gt;", "plainTextFormattedCitation" : "82", "previouslyFormattedCitation" : "&lt;sup&gt;82&lt;/sup&gt;" }, "properties" : { "noteIndex" : 0 }, "schema" : "https://github.com/citation-style-language/schema/raw/master/csl-citation.json" }</w:instrText>
      </w:r>
      <w:r w:rsidR="000844A1">
        <w:rPr>
          <w:rFonts w:ascii="Calibri" w:hAnsi="Calibri" w:cs="Calibri"/>
        </w:rPr>
        <w:fldChar w:fldCharType="separate"/>
      </w:r>
      <w:r w:rsidR="000844A1" w:rsidRPr="000844A1">
        <w:rPr>
          <w:rFonts w:ascii="Calibri" w:hAnsi="Calibri" w:cs="Calibri"/>
          <w:noProof/>
          <w:vertAlign w:val="superscript"/>
        </w:rPr>
        <w:t>82</w:t>
      </w:r>
      <w:r w:rsidR="000844A1">
        <w:rPr>
          <w:rFonts w:ascii="Calibri" w:hAnsi="Calibri" w:cs="Calibri"/>
        </w:rPr>
        <w:fldChar w:fldCharType="end"/>
      </w:r>
      <w:r w:rsidR="00945C8E" w:rsidRPr="00D72E47">
        <w:rPr>
          <w:rFonts w:ascii="Calibri" w:hAnsi="Calibri" w:cs="Calibri"/>
        </w:rPr>
        <w:t xml:space="preserve">; </w:t>
      </w:r>
      <w:r w:rsidR="0003320D" w:rsidRPr="00D72E47">
        <w:rPr>
          <w:rFonts w:ascii="Calibri" w:hAnsi="Calibri" w:cs="Calibri"/>
        </w:rPr>
        <w:t>e</w:t>
      </w:r>
      <w:r w:rsidRPr="00D72E47">
        <w:rPr>
          <w:rFonts w:ascii="Calibri" w:hAnsi="Calibri" w:cs="Calibri"/>
        </w:rPr>
        <w:t xml:space="preserve">xtensive research is warranted to identify </w:t>
      </w:r>
      <w:r w:rsidR="00DE4CD1" w:rsidRPr="00D72E47">
        <w:rPr>
          <w:rFonts w:ascii="Calibri" w:hAnsi="Calibri" w:cs="Calibri"/>
        </w:rPr>
        <w:t xml:space="preserve">environmental factors </w:t>
      </w:r>
      <w:r w:rsidRPr="00D72E47">
        <w:rPr>
          <w:rFonts w:ascii="Calibri" w:hAnsi="Calibri" w:cs="Calibri"/>
        </w:rPr>
        <w:t xml:space="preserve">that may effectively </w:t>
      </w:r>
      <w:r w:rsidR="00DE4CD1" w:rsidRPr="00D72E47">
        <w:rPr>
          <w:rFonts w:ascii="Calibri" w:hAnsi="Calibri" w:cs="Calibri"/>
        </w:rPr>
        <w:t>act as natural history modifiers.</w:t>
      </w:r>
      <w:r w:rsidR="0003320D" w:rsidRPr="00D72E47">
        <w:rPr>
          <w:rFonts w:ascii="Calibri" w:hAnsi="Calibri" w:cs="Calibri"/>
        </w:rPr>
        <w:t xml:space="preserve"> Only through a deep</w:t>
      </w:r>
      <w:r w:rsidR="00945C8E" w:rsidRPr="00D72E47">
        <w:rPr>
          <w:rFonts w:ascii="Calibri" w:hAnsi="Calibri" w:cs="Calibri"/>
        </w:rPr>
        <w:t>ened</w:t>
      </w:r>
      <w:r w:rsidR="0003320D" w:rsidRPr="00D72E47">
        <w:rPr>
          <w:rFonts w:ascii="Calibri" w:hAnsi="Calibri" w:cs="Calibri"/>
        </w:rPr>
        <w:t xml:space="preserve"> </w:t>
      </w:r>
      <w:r w:rsidR="0003320D" w:rsidRPr="00D72E47">
        <w:rPr>
          <w:rFonts w:ascii="Calibri" w:hAnsi="Calibri" w:cs="Calibri"/>
        </w:rPr>
        <w:lastRenderedPageBreak/>
        <w:t xml:space="preserve">understanding of this interplay </w:t>
      </w:r>
      <w:r w:rsidR="00945C8E" w:rsidRPr="00D72E47">
        <w:rPr>
          <w:rFonts w:ascii="Calibri" w:hAnsi="Calibri" w:cs="Calibri"/>
        </w:rPr>
        <w:t>we</w:t>
      </w:r>
      <w:r w:rsidR="0003320D" w:rsidRPr="00D72E47">
        <w:rPr>
          <w:rFonts w:ascii="Calibri" w:hAnsi="Calibri" w:cs="Calibri"/>
        </w:rPr>
        <w:t xml:space="preserve"> </w:t>
      </w:r>
      <w:r w:rsidR="00092A7F" w:rsidRPr="00D72E47">
        <w:rPr>
          <w:rFonts w:ascii="Calibri" w:hAnsi="Calibri" w:cs="Calibri"/>
        </w:rPr>
        <w:t xml:space="preserve">will </w:t>
      </w:r>
      <w:r w:rsidR="0003320D" w:rsidRPr="00D72E47">
        <w:rPr>
          <w:rFonts w:ascii="Calibri" w:hAnsi="Calibri" w:cs="Calibri"/>
        </w:rPr>
        <w:t>be able t</w:t>
      </w:r>
      <w:r w:rsidR="00F13CE1" w:rsidRPr="00D72E47">
        <w:rPr>
          <w:rFonts w:ascii="Calibri" w:hAnsi="Calibri" w:cs="Calibri"/>
        </w:rPr>
        <w:t>o address the many question</w:t>
      </w:r>
      <w:r w:rsidR="0003320D" w:rsidRPr="00D72E47">
        <w:rPr>
          <w:rFonts w:ascii="Calibri" w:hAnsi="Calibri" w:cs="Calibri"/>
        </w:rPr>
        <w:t xml:space="preserve">s related to the extreme heterogeneity </w:t>
      </w:r>
      <w:r w:rsidR="00945C8E" w:rsidRPr="00D72E47">
        <w:rPr>
          <w:rFonts w:ascii="Calibri" w:hAnsi="Calibri" w:cs="Calibri"/>
        </w:rPr>
        <w:t xml:space="preserve">of </w:t>
      </w:r>
      <w:r w:rsidR="0003320D" w:rsidRPr="00D72E47">
        <w:rPr>
          <w:rFonts w:ascii="Calibri" w:hAnsi="Calibri" w:cs="Calibri"/>
        </w:rPr>
        <w:t xml:space="preserve">clinical expression and natural history of </w:t>
      </w:r>
      <w:r w:rsidR="00945C8E" w:rsidRPr="00D72E47">
        <w:rPr>
          <w:rFonts w:ascii="Calibri" w:hAnsi="Calibri" w:cs="Calibri"/>
        </w:rPr>
        <w:t>HCM</w:t>
      </w:r>
      <w:r w:rsidR="0003320D" w:rsidRPr="00D72E47">
        <w:rPr>
          <w:rFonts w:ascii="Calibri" w:hAnsi="Calibri" w:cs="Calibri"/>
        </w:rPr>
        <w:t>.</w:t>
      </w:r>
      <w:r w:rsidRPr="00D72E47">
        <w:rPr>
          <w:rFonts w:ascii="Calibri" w:hAnsi="Calibri" w:cs="Calibri"/>
        </w:rPr>
        <w:t xml:space="preserve"> </w:t>
      </w:r>
    </w:p>
    <w:p w14:paraId="372A5B0D" w14:textId="77777777" w:rsidR="000E0ED8" w:rsidRDefault="000E0ED8" w:rsidP="005A3FB3">
      <w:pPr>
        <w:spacing w:after="0" w:line="480" w:lineRule="auto"/>
        <w:jc w:val="both"/>
      </w:pPr>
    </w:p>
    <w:p w14:paraId="6EF3CB00" w14:textId="77777777" w:rsidR="000E0ED8" w:rsidRPr="000E0ED8" w:rsidRDefault="000E0ED8" w:rsidP="000E0ED8">
      <w:pPr>
        <w:spacing w:after="0" w:line="480" w:lineRule="auto"/>
        <w:jc w:val="both"/>
      </w:pPr>
      <w:r w:rsidRPr="000E0ED8">
        <w:rPr>
          <w:rFonts w:cs="Segoe UI"/>
          <w:b/>
          <w:color w:val="000000"/>
          <w:shd w:val="clear" w:color="auto" w:fill="FFFFFF"/>
        </w:rPr>
        <w:t>Conflict of Interest Disclosures</w:t>
      </w:r>
      <w:r w:rsidRPr="000E0ED8">
        <w:rPr>
          <w:rFonts w:cs="Segoe UI"/>
          <w:color w:val="000000"/>
          <w:shd w:val="clear" w:color="auto" w:fill="FFFFFF"/>
        </w:rPr>
        <w:t>: None</w:t>
      </w:r>
    </w:p>
    <w:p w14:paraId="3E2570CE" w14:textId="77777777" w:rsidR="003376ED" w:rsidRDefault="003376ED" w:rsidP="005A3FB3">
      <w:pPr>
        <w:spacing w:after="0" w:line="480" w:lineRule="auto"/>
        <w:jc w:val="both"/>
      </w:pPr>
      <w:r w:rsidRPr="00D72E47">
        <w:br w:type="page"/>
      </w:r>
    </w:p>
    <w:p w14:paraId="3D655797" w14:textId="3CF3FA53" w:rsidR="0031153B" w:rsidRPr="00D72E47" w:rsidRDefault="00DE4CD1" w:rsidP="005A3FB3">
      <w:pPr>
        <w:spacing w:after="0" w:line="480" w:lineRule="auto"/>
        <w:jc w:val="both"/>
        <w:rPr>
          <w:b/>
        </w:rPr>
      </w:pPr>
      <w:r w:rsidRPr="00D72E47">
        <w:rPr>
          <w:b/>
        </w:rPr>
        <w:t>R</w:t>
      </w:r>
      <w:r w:rsidR="0031153B" w:rsidRPr="00D72E47">
        <w:rPr>
          <w:b/>
        </w:rPr>
        <w:t>EFERENCES</w:t>
      </w:r>
    </w:p>
    <w:p w14:paraId="76D70B94" w14:textId="77777777" w:rsidR="008E2DEA" w:rsidRPr="00D72E47" w:rsidRDefault="008E2DEA" w:rsidP="005A3FB3">
      <w:pPr>
        <w:spacing w:after="0" w:line="480" w:lineRule="auto"/>
        <w:jc w:val="both"/>
        <w:rPr>
          <w:b/>
        </w:rPr>
      </w:pPr>
    </w:p>
    <w:p w14:paraId="5E9F0A8D" w14:textId="05667A6A" w:rsidR="000E0ED8" w:rsidRPr="000E0ED8" w:rsidRDefault="0031153B">
      <w:pPr>
        <w:widowControl w:val="0"/>
        <w:autoSpaceDE w:val="0"/>
        <w:autoSpaceDN w:val="0"/>
        <w:adjustRightInd w:val="0"/>
        <w:spacing w:after="140" w:line="288" w:lineRule="auto"/>
        <w:rPr>
          <w:rFonts w:ascii="Calibri" w:hAnsi="Calibri" w:cs="Times New Roman"/>
          <w:noProof/>
          <w:szCs w:val="24"/>
        </w:rPr>
      </w:pPr>
      <w:r w:rsidRPr="00D72E47">
        <w:rPr>
          <w:spacing w:val="20"/>
        </w:rPr>
        <w:fldChar w:fldCharType="begin" w:fldLock="1"/>
      </w:r>
      <w:r w:rsidRPr="00D72E47">
        <w:rPr>
          <w:spacing w:val="20"/>
        </w:rPr>
        <w:instrText xml:space="preserve">ADDIN Mendeley Bibliography CSL_BIBLIOGRAPHY </w:instrText>
      </w:r>
      <w:r w:rsidRPr="00D72E47">
        <w:rPr>
          <w:spacing w:val="20"/>
        </w:rPr>
        <w:fldChar w:fldCharType="separate"/>
      </w:r>
    </w:p>
    <w:p w14:paraId="1664B80A"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1. </w:t>
      </w:r>
      <w:r w:rsidRPr="000E0ED8">
        <w:rPr>
          <w:rFonts w:ascii="Calibri" w:hAnsi="Calibri" w:cs="Times New Roman"/>
          <w:noProof/>
          <w:szCs w:val="24"/>
        </w:rPr>
        <w:tab/>
        <w:t xml:space="preserve">Maron BJ, Maron MS. Hypertrophic cardiomyopathy. </w:t>
      </w:r>
      <w:r w:rsidRPr="000E0ED8">
        <w:rPr>
          <w:rFonts w:ascii="Calibri" w:hAnsi="Calibri" w:cs="Times New Roman"/>
          <w:i/>
          <w:iCs/>
          <w:noProof/>
          <w:szCs w:val="24"/>
        </w:rPr>
        <w:t>Lancet (London, England)</w:t>
      </w:r>
      <w:r w:rsidRPr="000E0ED8">
        <w:rPr>
          <w:rFonts w:ascii="Calibri" w:hAnsi="Calibri" w:cs="Times New Roman"/>
          <w:noProof/>
          <w:szCs w:val="24"/>
        </w:rPr>
        <w:t xml:space="preserve"> [Internet]. 2013;381:242–55. Available from: http://www.ncbi.nlm.nih.gov/pubmed/22874472</w:t>
      </w:r>
    </w:p>
    <w:p w14:paraId="30F511EE"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44BD9713"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2. </w:t>
      </w:r>
      <w:r w:rsidRPr="000E0ED8">
        <w:rPr>
          <w:rFonts w:ascii="Calibri" w:hAnsi="Calibri" w:cs="Times New Roman"/>
          <w:noProof/>
          <w:szCs w:val="24"/>
        </w:rPr>
        <w:tab/>
        <w:t xml:space="preserve">Maron MS, Maron BJ, Harrigan C, Buros J, Gibson CM, Olivotto I, Biller L, Lesser JR, Udelson JE, Manning WJ, Appelbaum E. Hypertrophic cardiomyopathy phenotype revisited after 50 years with cardiovascular magnetic resonance. </w:t>
      </w:r>
      <w:r w:rsidRPr="000E0ED8">
        <w:rPr>
          <w:rFonts w:ascii="Calibri" w:hAnsi="Calibri" w:cs="Times New Roman"/>
          <w:i/>
          <w:iCs/>
          <w:noProof/>
          <w:szCs w:val="24"/>
        </w:rPr>
        <w:t>J Am Coll Cardiol</w:t>
      </w:r>
      <w:r w:rsidRPr="000E0ED8">
        <w:rPr>
          <w:rFonts w:ascii="Calibri" w:hAnsi="Calibri" w:cs="Times New Roman"/>
          <w:noProof/>
          <w:szCs w:val="24"/>
        </w:rPr>
        <w:t xml:space="preserve"> [Internet]. 2009;54:220–8. Available from: http://www.ncbi.nlm.nih.gov/pubmed/19589434</w:t>
      </w:r>
    </w:p>
    <w:p w14:paraId="385995E9"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5FD8D599"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3. </w:t>
      </w:r>
      <w:r w:rsidRPr="000E0ED8">
        <w:rPr>
          <w:rFonts w:ascii="Calibri" w:hAnsi="Calibri" w:cs="Times New Roman"/>
          <w:noProof/>
          <w:szCs w:val="24"/>
        </w:rPr>
        <w:tab/>
        <w:t xml:space="preserve">Authors/Task Force members, Elliott PM, Anastasakis A, Borger MA, Borggrefe M, Cecchi F, Charron P, Hagege AA, Lafont A, Limongelli G, Mahrholdt H, McKenna WJ, Mogensen J, Nihoyannopoulos P, Nistri S, Pieper PG, Pieske B, Rapezzi C, Rutten FH, Tillmanns C, Watkins H. 2014 ESC Guidelines on diagnosis and management of hypertrophic cardiomyopathy: the Task Force for the Diagnosis and Management of Hypertrophic Cardiomyopathy of the European Society of Cardiology (ESC). </w:t>
      </w:r>
      <w:r w:rsidRPr="000E0ED8">
        <w:rPr>
          <w:rFonts w:ascii="Calibri" w:hAnsi="Calibri" w:cs="Times New Roman"/>
          <w:i/>
          <w:iCs/>
          <w:noProof/>
          <w:szCs w:val="24"/>
        </w:rPr>
        <w:t>Eur Heart J</w:t>
      </w:r>
      <w:r w:rsidRPr="000E0ED8">
        <w:rPr>
          <w:rFonts w:ascii="Calibri" w:hAnsi="Calibri" w:cs="Times New Roman"/>
          <w:noProof/>
          <w:szCs w:val="24"/>
        </w:rPr>
        <w:t xml:space="preserve"> [Internet]. 2014;35:2733–79. Available from: http://www.ncbi.nlm.nih.gov/pubmed/25173338</w:t>
      </w:r>
    </w:p>
    <w:p w14:paraId="1C873323"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09C1966B"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4. </w:t>
      </w:r>
      <w:r w:rsidRPr="000E0ED8">
        <w:rPr>
          <w:rFonts w:ascii="Calibri" w:hAnsi="Calibri" w:cs="Times New Roman"/>
          <w:noProof/>
          <w:szCs w:val="24"/>
        </w:rPr>
        <w:tab/>
        <w:t xml:space="preserve">Gersh BJ, Maron BJ, Bonow RO, Dearani JA, Fifer MA, Link MS, Naidu SS, Nishimura RA, Ommen SR, Rakowski H, Seidman CE, Towbin JA, Udelson JE, Yancy CW. 2011 ACCF/AHA guideline for the diagnosis and treatment of hypertrophic cardiomyopathy: a report of the American College of Cardiology Foundation/American Heart Association Task Force on Practice Guidelines. </w:t>
      </w:r>
      <w:r w:rsidRPr="000E0ED8">
        <w:rPr>
          <w:rFonts w:ascii="Calibri" w:hAnsi="Calibri" w:cs="Times New Roman"/>
          <w:i/>
          <w:iCs/>
          <w:noProof/>
          <w:szCs w:val="24"/>
        </w:rPr>
        <w:t>Circulation</w:t>
      </w:r>
      <w:r w:rsidRPr="000E0ED8">
        <w:rPr>
          <w:rFonts w:ascii="Calibri" w:hAnsi="Calibri" w:cs="Times New Roman"/>
          <w:noProof/>
          <w:szCs w:val="24"/>
        </w:rPr>
        <w:t xml:space="preserve"> [Internet]. 2011;124:e783–831. Available from: http://www.ncbi.nlm.nih.gov/pubmed/22068434</w:t>
      </w:r>
    </w:p>
    <w:p w14:paraId="62B42C09"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350A32B5"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5. </w:t>
      </w:r>
      <w:r w:rsidRPr="000E0ED8">
        <w:rPr>
          <w:rFonts w:ascii="Calibri" w:hAnsi="Calibri" w:cs="Times New Roman"/>
          <w:noProof/>
          <w:szCs w:val="24"/>
        </w:rPr>
        <w:tab/>
        <w:t xml:space="preserve">Elliott PM, Gimeno JR, Thaman R, Shah J, Ward D, Dickie S, Tome Esteban MT, McKenna WJ. Historical trends in reported survival rates in patients with hypertrophic cardiomyopathy. </w:t>
      </w:r>
      <w:r w:rsidRPr="000E0ED8">
        <w:rPr>
          <w:rFonts w:ascii="Calibri" w:hAnsi="Calibri" w:cs="Times New Roman"/>
          <w:i/>
          <w:iCs/>
          <w:noProof/>
          <w:szCs w:val="24"/>
        </w:rPr>
        <w:t>Heart</w:t>
      </w:r>
      <w:r w:rsidRPr="000E0ED8">
        <w:rPr>
          <w:rFonts w:ascii="Calibri" w:hAnsi="Calibri" w:cs="Times New Roman"/>
          <w:noProof/>
          <w:szCs w:val="24"/>
        </w:rPr>
        <w:t xml:space="preserve">. 2006;92:785–791. </w:t>
      </w:r>
    </w:p>
    <w:p w14:paraId="634810A2"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5EB3109C"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6. </w:t>
      </w:r>
      <w:r w:rsidRPr="000E0ED8">
        <w:rPr>
          <w:rFonts w:ascii="Calibri" w:hAnsi="Calibri" w:cs="Times New Roman"/>
          <w:noProof/>
          <w:szCs w:val="24"/>
        </w:rPr>
        <w:tab/>
        <w:t xml:space="preserve">Maron BJ, Braunwald E. Evolution of hypertrophic cardiomyopathy to a contemporary treatable disease. </w:t>
      </w:r>
      <w:r w:rsidRPr="000E0ED8">
        <w:rPr>
          <w:rFonts w:ascii="Calibri" w:hAnsi="Calibri" w:cs="Times New Roman"/>
          <w:i/>
          <w:iCs/>
          <w:noProof/>
          <w:szCs w:val="24"/>
        </w:rPr>
        <w:t>Circulation</w:t>
      </w:r>
      <w:r w:rsidRPr="000E0ED8">
        <w:rPr>
          <w:rFonts w:ascii="Calibri" w:hAnsi="Calibri" w:cs="Times New Roman"/>
          <w:noProof/>
          <w:szCs w:val="24"/>
        </w:rPr>
        <w:t xml:space="preserve"> [Internet]. 2012;126:1640–4. Available from: http://www.ncbi.nlm.nih.gov/pubmed/23008470</w:t>
      </w:r>
    </w:p>
    <w:p w14:paraId="169110E2"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56416A45"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7. </w:t>
      </w:r>
      <w:r w:rsidRPr="000E0ED8">
        <w:rPr>
          <w:rFonts w:ascii="Calibri" w:hAnsi="Calibri" w:cs="Times New Roman"/>
          <w:noProof/>
          <w:szCs w:val="24"/>
        </w:rPr>
        <w:tab/>
        <w:t xml:space="preserve">Maron BJ. Contemporary Insights and Strategies for Risk Stratification and Prevention of Sudden Death in Hypertrophic Cardiomyopathy. </w:t>
      </w:r>
      <w:r w:rsidRPr="000E0ED8">
        <w:rPr>
          <w:rFonts w:ascii="Calibri" w:hAnsi="Calibri" w:cs="Times New Roman"/>
          <w:i/>
          <w:iCs/>
          <w:noProof/>
          <w:szCs w:val="24"/>
        </w:rPr>
        <w:t>Circulation</w:t>
      </w:r>
      <w:r w:rsidRPr="000E0ED8">
        <w:rPr>
          <w:rFonts w:ascii="Calibri" w:hAnsi="Calibri" w:cs="Times New Roman"/>
          <w:noProof/>
          <w:szCs w:val="24"/>
        </w:rPr>
        <w:t xml:space="preserve"> [Internet]. 2010;121:445–456. Available from: http://circ.ahajournals.org/cgi/doi/10.1161/CIRCULATIONAHA.109.878579</w:t>
      </w:r>
    </w:p>
    <w:p w14:paraId="2696AD70"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7D886964"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8. </w:t>
      </w:r>
      <w:r w:rsidRPr="000E0ED8">
        <w:rPr>
          <w:rFonts w:ascii="Calibri" w:hAnsi="Calibri" w:cs="Times New Roman"/>
          <w:noProof/>
          <w:szCs w:val="24"/>
        </w:rPr>
        <w:tab/>
        <w:t xml:space="preserve">O’Mahony C, Elliott P, McKenna W. Sudden Cardiac Death in Hypertrophic Cardiomyopathy. </w:t>
      </w:r>
      <w:r w:rsidRPr="000E0ED8">
        <w:rPr>
          <w:rFonts w:ascii="Calibri" w:hAnsi="Calibri" w:cs="Times New Roman"/>
          <w:i/>
          <w:iCs/>
          <w:noProof/>
          <w:szCs w:val="24"/>
        </w:rPr>
        <w:t>Circ Arrhythm Electrophysiol</w:t>
      </w:r>
      <w:r w:rsidRPr="000E0ED8">
        <w:rPr>
          <w:rFonts w:ascii="Calibri" w:hAnsi="Calibri" w:cs="Times New Roman"/>
          <w:noProof/>
          <w:szCs w:val="24"/>
        </w:rPr>
        <w:t xml:space="preserve"> [Internet]. 2012;1–29. Available from: http://www.ncbi.nlm.nih.gov/pubmed/23022709</w:t>
      </w:r>
    </w:p>
    <w:p w14:paraId="75401B02"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37591B55"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9. </w:t>
      </w:r>
      <w:r w:rsidRPr="000E0ED8">
        <w:rPr>
          <w:rFonts w:ascii="Calibri" w:hAnsi="Calibri" w:cs="Times New Roman"/>
          <w:noProof/>
          <w:szCs w:val="24"/>
        </w:rPr>
        <w:tab/>
        <w:t xml:space="preserve">Ho CY. Genetics and Clinical Destiny: Improving Care in Hypertrophic Cardiomyopathy. </w:t>
      </w:r>
      <w:r w:rsidRPr="000E0ED8">
        <w:rPr>
          <w:rFonts w:ascii="Calibri" w:hAnsi="Calibri" w:cs="Times New Roman"/>
          <w:i/>
          <w:iCs/>
          <w:noProof/>
          <w:szCs w:val="24"/>
        </w:rPr>
        <w:t>Circulation</w:t>
      </w:r>
      <w:r w:rsidRPr="000E0ED8">
        <w:rPr>
          <w:rFonts w:ascii="Calibri" w:hAnsi="Calibri" w:cs="Times New Roman"/>
          <w:noProof/>
          <w:szCs w:val="24"/>
        </w:rPr>
        <w:t xml:space="preserve"> [Internet]. 2010;122:2430–2440. Available from: http://circ.ahajournals.org/cgi/doi/10.1161/CIRCULATIONAHA.110.978924</w:t>
      </w:r>
    </w:p>
    <w:p w14:paraId="707A4C3D"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1ECBC17D"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10. </w:t>
      </w:r>
      <w:r w:rsidRPr="000E0ED8">
        <w:rPr>
          <w:rFonts w:ascii="Calibri" w:hAnsi="Calibri" w:cs="Times New Roman"/>
          <w:noProof/>
          <w:szCs w:val="24"/>
        </w:rPr>
        <w:tab/>
        <w:t xml:space="preserve">Bos JM, Will ML, Gersh BJ, Kruisselbrink TM, Ommen SR, Ackerman MJ. Characterization of a phenotype-based genetic test prediction score for unrelated patients with hypertrophic cardiomyopathy. </w:t>
      </w:r>
      <w:r w:rsidRPr="000E0ED8">
        <w:rPr>
          <w:rFonts w:ascii="Calibri" w:hAnsi="Calibri" w:cs="Times New Roman"/>
          <w:i/>
          <w:iCs/>
          <w:noProof/>
          <w:szCs w:val="24"/>
        </w:rPr>
        <w:t>Mayo Clin Proc</w:t>
      </w:r>
      <w:r w:rsidRPr="000E0ED8">
        <w:rPr>
          <w:rFonts w:ascii="Calibri" w:hAnsi="Calibri" w:cs="Times New Roman"/>
          <w:noProof/>
          <w:szCs w:val="24"/>
        </w:rPr>
        <w:t xml:space="preserve"> [Internet]. 2014;89:727–37. Available from: http://www.ncbi.nlm.nih.gov/pubmed/24793961</w:t>
      </w:r>
    </w:p>
    <w:p w14:paraId="09CA9FAC"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3D5C32FF"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11. </w:t>
      </w:r>
      <w:r w:rsidRPr="000E0ED8">
        <w:rPr>
          <w:rFonts w:ascii="Calibri" w:hAnsi="Calibri" w:cs="Times New Roman"/>
          <w:noProof/>
          <w:szCs w:val="24"/>
        </w:rPr>
        <w:tab/>
        <w:t xml:space="preserve">Alfares AA, Kelly MA, McDermott G, Funke BH, Lebo MS, Baxter SB, Shen J, McLaughlin HM, Clark EH, Babb LJ, Cox SW, DePalma SR, Ho CY, Seidman JG, Seidman CE, Rehm HL. Results of clinical genetic testing of 2,912 probands with hypertrophic cardiomyopathy: expanded panels offer limited additional sensitivity. </w:t>
      </w:r>
      <w:r w:rsidRPr="000E0ED8">
        <w:rPr>
          <w:rFonts w:ascii="Calibri" w:hAnsi="Calibri" w:cs="Times New Roman"/>
          <w:i/>
          <w:iCs/>
          <w:noProof/>
          <w:szCs w:val="24"/>
        </w:rPr>
        <w:t>Genet Med</w:t>
      </w:r>
      <w:r w:rsidRPr="000E0ED8">
        <w:rPr>
          <w:rFonts w:ascii="Calibri" w:hAnsi="Calibri" w:cs="Times New Roman"/>
          <w:noProof/>
          <w:szCs w:val="24"/>
        </w:rPr>
        <w:t xml:space="preserve"> [Internet]. 2015;17:880–8. Available from: http://www.ncbi.nlm.nih.gov/pubmed/25611685</w:t>
      </w:r>
    </w:p>
    <w:p w14:paraId="151D2C3E"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1B370491"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12. </w:t>
      </w:r>
      <w:r w:rsidRPr="000E0ED8">
        <w:rPr>
          <w:rFonts w:ascii="Calibri" w:hAnsi="Calibri" w:cs="Times New Roman"/>
          <w:noProof/>
          <w:szCs w:val="24"/>
        </w:rPr>
        <w:tab/>
        <w:t xml:space="preserve">Murphy SL, Anderson JH, Kapplinger JD, Kruisselbrink TM, Gersh BJ, Ommen SR, Ackerman MJ, Bos JM. Evaluation of the Mayo Clinic Phenotype-Based Genotype Predictor Score in Patients with Clinically Diagnosed Hypertrophic Cardiomyopathy. </w:t>
      </w:r>
      <w:r w:rsidRPr="000E0ED8">
        <w:rPr>
          <w:rFonts w:ascii="Calibri" w:hAnsi="Calibri" w:cs="Times New Roman"/>
          <w:i/>
          <w:iCs/>
          <w:noProof/>
          <w:szCs w:val="24"/>
        </w:rPr>
        <w:t>J Cardiovasc Transl Res</w:t>
      </w:r>
      <w:r w:rsidRPr="000E0ED8">
        <w:rPr>
          <w:rFonts w:ascii="Calibri" w:hAnsi="Calibri" w:cs="Times New Roman"/>
          <w:noProof/>
          <w:szCs w:val="24"/>
        </w:rPr>
        <w:t xml:space="preserve"> [Internet]. 2016;9:153–61. Available from: http://www.ncbi.nlm.nih.gov/pubmed/26914223</w:t>
      </w:r>
    </w:p>
    <w:p w14:paraId="28B6F170"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0D592976"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13. </w:t>
      </w:r>
      <w:r w:rsidRPr="000E0ED8">
        <w:rPr>
          <w:rFonts w:ascii="Calibri" w:hAnsi="Calibri" w:cs="Times New Roman"/>
          <w:noProof/>
          <w:szCs w:val="24"/>
        </w:rPr>
        <w:tab/>
        <w:t xml:space="preserve">Girolami F, Ho CY, Semsarian C, Baldi M, Will ML, Baldini K, Torricelli F, Yeates L, Cecchi F, Ackerman MJ, Olivotto I. Clinical features and outcome of hypertrophic cardiomyopathy associated with triple sarcomere protein gene mutations. </w:t>
      </w:r>
      <w:r w:rsidRPr="000E0ED8">
        <w:rPr>
          <w:rFonts w:ascii="Calibri" w:hAnsi="Calibri" w:cs="Times New Roman"/>
          <w:i/>
          <w:iCs/>
          <w:noProof/>
          <w:szCs w:val="24"/>
        </w:rPr>
        <w:t>J Am Coll Cardiol</w:t>
      </w:r>
      <w:r w:rsidRPr="000E0ED8">
        <w:rPr>
          <w:rFonts w:ascii="Calibri" w:hAnsi="Calibri" w:cs="Times New Roman"/>
          <w:noProof/>
          <w:szCs w:val="24"/>
        </w:rPr>
        <w:t xml:space="preserve"> [Internet]. 2010;55:1444–53. Available from: http://www.ncbi.nlm.nih.gov/pubmed/20359594</w:t>
      </w:r>
    </w:p>
    <w:p w14:paraId="30984A31"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5D6307BA"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14. </w:t>
      </w:r>
      <w:r w:rsidRPr="000E0ED8">
        <w:rPr>
          <w:rFonts w:ascii="Calibri" w:hAnsi="Calibri" w:cs="Times New Roman"/>
          <w:noProof/>
          <w:szCs w:val="24"/>
        </w:rPr>
        <w:tab/>
        <w:t xml:space="preserve">Wang L, Seidman JG, Seidman CE. Narrative review: harnessing molecular genetics for the diagnosis and management of hypertrophic cardiomyopathy. </w:t>
      </w:r>
      <w:r w:rsidRPr="000E0ED8">
        <w:rPr>
          <w:rFonts w:ascii="Calibri" w:hAnsi="Calibri" w:cs="Times New Roman"/>
          <w:i/>
          <w:iCs/>
          <w:noProof/>
          <w:szCs w:val="24"/>
        </w:rPr>
        <w:t>Ann Intern Med</w:t>
      </w:r>
      <w:r w:rsidRPr="000E0ED8">
        <w:rPr>
          <w:rFonts w:ascii="Calibri" w:hAnsi="Calibri" w:cs="Times New Roman"/>
          <w:noProof/>
          <w:szCs w:val="24"/>
        </w:rPr>
        <w:t xml:space="preserve"> [Internet]. 2010;152:513–20, W181. Available from: http://www.ncbi.nlm.nih.gov/pubmed/20404382</w:t>
      </w:r>
    </w:p>
    <w:p w14:paraId="3B2C40D0"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2BBF4807"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15. </w:t>
      </w:r>
      <w:r w:rsidRPr="000E0ED8">
        <w:rPr>
          <w:rFonts w:ascii="Calibri" w:hAnsi="Calibri" w:cs="Times New Roman"/>
          <w:noProof/>
          <w:szCs w:val="24"/>
        </w:rPr>
        <w:tab/>
        <w:t xml:space="preserve">Olivotto I, Cecchi F, Poggesi C, Yacoub MH. Patterns of disease progression in hypertrophic cardiomyopathy: an individualized approach to clinical staging. </w:t>
      </w:r>
      <w:r w:rsidRPr="000E0ED8">
        <w:rPr>
          <w:rFonts w:ascii="Calibri" w:hAnsi="Calibri" w:cs="Times New Roman"/>
          <w:i/>
          <w:iCs/>
          <w:noProof/>
          <w:szCs w:val="24"/>
        </w:rPr>
        <w:t>Circ Heart Fail</w:t>
      </w:r>
      <w:r w:rsidRPr="000E0ED8">
        <w:rPr>
          <w:rFonts w:ascii="Calibri" w:hAnsi="Calibri" w:cs="Times New Roman"/>
          <w:noProof/>
          <w:szCs w:val="24"/>
        </w:rPr>
        <w:t xml:space="preserve"> [Internet]. 2012;5:535–46. Available from: http://www.ncbi.nlm.nih.gov/pubmed/22811549</w:t>
      </w:r>
    </w:p>
    <w:p w14:paraId="643AED90"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43B88FEB"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16. </w:t>
      </w:r>
      <w:r w:rsidRPr="000E0ED8">
        <w:rPr>
          <w:rFonts w:ascii="Calibri" w:hAnsi="Calibri" w:cs="Times New Roman"/>
          <w:noProof/>
          <w:szCs w:val="24"/>
        </w:rPr>
        <w:tab/>
        <w:t xml:space="preserve">Maron BJ, Rowin EJ, Casey SA, Haas TS, Chan RHM, Udelson JE, Garberich RF, Lesser JR, Appelbaum E, Manning WJ, Maron MS. Risk stratification and outcome of patients with hypertrophic cardiomyopathy &gt;=60 years of age. </w:t>
      </w:r>
      <w:r w:rsidRPr="000E0ED8">
        <w:rPr>
          <w:rFonts w:ascii="Calibri" w:hAnsi="Calibri" w:cs="Times New Roman"/>
          <w:i/>
          <w:iCs/>
          <w:noProof/>
          <w:szCs w:val="24"/>
        </w:rPr>
        <w:t>Circulation</w:t>
      </w:r>
      <w:r w:rsidRPr="000E0ED8">
        <w:rPr>
          <w:rFonts w:ascii="Calibri" w:hAnsi="Calibri" w:cs="Times New Roman"/>
          <w:noProof/>
          <w:szCs w:val="24"/>
        </w:rPr>
        <w:t xml:space="preserve"> [Internet]. 2013;127:585–93. Available from: http://www.ncbi.nlm.nih.gov/pubmed/23275385</w:t>
      </w:r>
    </w:p>
    <w:p w14:paraId="1A7605B6"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3CC5DAB4"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17. </w:t>
      </w:r>
      <w:r w:rsidRPr="000E0ED8">
        <w:rPr>
          <w:rFonts w:ascii="Calibri" w:hAnsi="Calibri" w:cs="Times New Roman"/>
          <w:noProof/>
          <w:szCs w:val="24"/>
        </w:rPr>
        <w:tab/>
        <w:t xml:space="preserve">Ho CY, Day SM, Ashley EA, Michels M, da Costa Pereira A, Fox J, Caleshu CA, Cirino AL, Colan SD, Wrolstad D, Green E OI. Evidence-Based Examination of Prevailing Genotype-Phenotype Correlations in Hypertrophic Cardiomyopathy: Findings from a Multicenter International Collaboration. In: AHA 2016. </w:t>
      </w:r>
    </w:p>
    <w:p w14:paraId="0D63FF17"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503DC4B6"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18. </w:t>
      </w:r>
      <w:r w:rsidRPr="000E0ED8">
        <w:rPr>
          <w:rFonts w:ascii="Calibri" w:hAnsi="Calibri" w:cs="Times New Roman"/>
          <w:noProof/>
          <w:szCs w:val="24"/>
        </w:rPr>
        <w:tab/>
        <w:t xml:space="preserve">Sanghavi M, Rutherford JD. Cardiovascular Physiology of Pregnancy. </w:t>
      </w:r>
      <w:r w:rsidRPr="000E0ED8">
        <w:rPr>
          <w:rFonts w:ascii="Calibri" w:hAnsi="Calibri" w:cs="Times New Roman"/>
          <w:i/>
          <w:iCs/>
          <w:noProof/>
          <w:szCs w:val="24"/>
        </w:rPr>
        <w:t>Circulation</w:t>
      </w:r>
      <w:r w:rsidRPr="000E0ED8">
        <w:rPr>
          <w:rFonts w:ascii="Calibri" w:hAnsi="Calibri" w:cs="Times New Roman"/>
          <w:noProof/>
          <w:szCs w:val="24"/>
        </w:rPr>
        <w:t xml:space="preserve"> [Internet]. 2014;130:1003–1008. Available from: http://circ.ahajournals.org/cgi/doi/10.1161/CIRCULATIONAHA.114.009029</w:t>
      </w:r>
    </w:p>
    <w:p w14:paraId="6CB04C29"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4266BD20"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19. </w:t>
      </w:r>
      <w:r w:rsidRPr="000E0ED8">
        <w:rPr>
          <w:rFonts w:ascii="Calibri" w:hAnsi="Calibri" w:cs="Times New Roman"/>
          <w:noProof/>
          <w:szCs w:val="24"/>
        </w:rPr>
        <w:tab/>
        <w:t xml:space="preserve">Elkayam U, Goland S, Pieper PG, Silverside CK. High-Risk Cardiac Disease in Pregnancy: Part I. </w:t>
      </w:r>
      <w:r w:rsidRPr="000E0ED8">
        <w:rPr>
          <w:rFonts w:ascii="Calibri" w:hAnsi="Calibri" w:cs="Times New Roman"/>
          <w:i/>
          <w:iCs/>
          <w:noProof/>
          <w:szCs w:val="24"/>
        </w:rPr>
        <w:t xml:space="preserve">J Am </w:t>
      </w:r>
      <w:r w:rsidRPr="000E0ED8">
        <w:rPr>
          <w:rFonts w:ascii="Calibri" w:hAnsi="Calibri" w:cs="Times New Roman"/>
          <w:i/>
          <w:iCs/>
          <w:noProof/>
          <w:szCs w:val="24"/>
        </w:rPr>
        <w:lastRenderedPageBreak/>
        <w:t>Coll Cardiol</w:t>
      </w:r>
      <w:r w:rsidRPr="000E0ED8">
        <w:rPr>
          <w:rFonts w:ascii="Calibri" w:hAnsi="Calibri" w:cs="Times New Roman"/>
          <w:noProof/>
          <w:szCs w:val="24"/>
        </w:rPr>
        <w:t xml:space="preserve"> [Internet]. 2016;68:396–410. Available from: http://www.ncbi.nlm.nih.gov/pubmed/27443437</w:t>
      </w:r>
    </w:p>
    <w:p w14:paraId="7A7254C1"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0F2A720B"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20. </w:t>
      </w:r>
      <w:r w:rsidRPr="000E0ED8">
        <w:rPr>
          <w:rFonts w:ascii="Calibri" w:hAnsi="Calibri" w:cs="Times New Roman"/>
          <w:noProof/>
          <w:szCs w:val="24"/>
        </w:rPr>
        <w:tab/>
        <w:t xml:space="preserve">Autore C, Conte MR, Piccininno M, Bernabò P, Bonfiglio G, Bruzzi P, Spirito P. Risk associated with pregnancy in hypertrophic cardiomyopathy. </w:t>
      </w:r>
      <w:r w:rsidRPr="000E0ED8">
        <w:rPr>
          <w:rFonts w:ascii="Calibri" w:hAnsi="Calibri" w:cs="Times New Roman"/>
          <w:i/>
          <w:iCs/>
          <w:noProof/>
          <w:szCs w:val="24"/>
        </w:rPr>
        <w:t>J Am Coll Cardiol</w:t>
      </w:r>
      <w:r w:rsidRPr="000E0ED8">
        <w:rPr>
          <w:rFonts w:ascii="Calibri" w:hAnsi="Calibri" w:cs="Times New Roman"/>
          <w:noProof/>
          <w:szCs w:val="24"/>
        </w:rPr>
        <w:t xml:space="preserve">. 2002;40:1864–9. </w:t>
      </w:r>
    </w:p>
    <w:p w14:paraId="6A65C245"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5CDACCB2"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21. </w:t>
      </w:r>
      <w:r w:rsidRPr="000E0ED8">
        <w:rPr>
          <w:rFonts w:ascii="Calibri" w:hAnsi="Calibri" w:cs="Times New Roman"/>
          <w:noProof/>
          <w:szCs w:val="24"/>
        </w:rPr>
        <w:tab/>
        <w:t xml:space="preserve">Maron BJ. Hypertrophic cardiomyopathy: an important global disease. </w:t>
      </w:r>
      <w:r w:rsidRPr="000E0ED8">
        <w:rPr>
          <w:rFonts w:ascii="Calibri" w:hAnsi="Calibri" w:cs="Times New Roman"/>
          <w:i/>
          <w:iCs/>
          <w:noProof/>
          <w:szCs w:val="24"/>
        </w:rPr>
        <w:t>Am J Med</w:t>
      </w:r>
      <w:r w:rsidRPr="000E0ED8">
        <w:rPr>
          <w:rFonts w:ascii="Calibri" w:hAnsi="Calibri" w:cs="Times New Roman"/>
          <w:noProof/>
          <w:szCs w:val="24"/>
        </w:rPr>
        <w:t xml:space="preserve"> [Internet]. 2004;116:63–5. Available from: http://www.ncbi.nlm.nih.gov/pubmed/14706671</w:t>
      </w:r>
    </w:p>
    <w:p w14:paraId="50EBBDA0"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7ED691B7"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22. </w:t>
      </w:r>
      <w:r w:rsidRPr="000E0ED8">
        <w:rPr>
          <w:rFonts w:ascii="Calibri" w:hAnsi="Calibri" w:cs="Times New Roman"/>
          <w:noProof/>
          <w:szCs w:val="24"/>
        </w:rPr>
        <w:tab/>
        <w:t xml:space="preserve">Sheikh N, Papadakis M, Ghani S, Zaidi A, Gati S, Adami PE, Carre F, Schnell F, Wilson M, Avila P, McKenna W, Sharma S, Carré F, Schnell F, Wilson M, Avila P, McKenna W, Sharma S. Comparison of Electrocardiographic Criteria for the Detection of Cardiac Abnormalities in Elite Black and White Athletes. </w:t>
      </w:r>
      <w:r w:rsidRPr="000E0ED8">
        <w:rPr>
          <w:rFonts w:ascii="Calibri" w:hAnsi="Calibri" w:cs="Times New Roman"/>
          <w:i/>
          <w:iCs/>
          <w:noProof/>
          <w:szCs w:val="24"/>
        </w:rPr>
        <w:t>Circulation</w:t>
      </w:r>
      <w:r w:rsidRPr="000E0ED8">
        <w:rPr>
          <w:rFonts w:ascii="Calibri" w:hAnsi="Calibri" w:cs="Times New Roman"/>
          <w:noProof/>
          <w:szCs w:val="24"/>
        </w:rPr>
        <w:t xml:space="preserve"> [Internet]. 2014;129:1637–1649. Available from: http://circ.ahajournals.org/cgi/doi/10.1161/CIRCULATIONAHA.113.006179</w:t>
      </w:r>
    </w:p>
    <w:p w14:paraId="08A11D95"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27F89999"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23. </w:t>
      </w:r>
      <w:r w:rsidRPr="000E0ED8">
        <w:rPr>
          <w:rFonts w:ascii="Calibri" w:hAnsi="Calibri" w:cs="Times New Roman"/>
          <w:noProof/>
          <w:szCs w:val="24"/>
        </w:rPr>
        <w:tab/>
        <w:t xml:space="preserve">Sheikh N, Papadakis M, Panoulas VF, Prakash K, Millar L, Adami P, Zaidi A, Gati S, Wilson M, Carr-White G, Tomé MTE, Behr ER, Sharma S. Comparison of hypertrophic cardiomyopathy in Afro-Caribbean versus white patients in the UK. </w:t>
      </w:r>
      <w:r w:rsidRPr="000E0ED8">
        <w:rPr>
          <w:rFonts w:ascii="Calibri" w:hAnsi="Calibri" w:cs="Times New Roman"/>
          <w:i/>
          <w:iCs/>
          <w:noProof/>
          <w:szCs w:val="24"/>
        </w:rPr>
        <w:t>Heart</w:t>
      </w:r>
      <w:r w:rsidRPr="000E0ED8">
        <w:rPr>
          <w:rFonts w:ascii="Calibri" w:hAnsi="Calibri" w:cs="Times New Roman"/>
          <w:noProof/>
          <w:szCs w:val="24"/>
        </w:rPr>
        <w:t xml:space="preserve"> [Internet]. 2016;Available from: http://www.ncbi.nlm.nih.gov/pubmed/27679836</w:t>
      </w:r>
    </w:p>
    <w:p w14:paraId="07294C77"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56672874"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24. </w:t>
      </w:r>
      <w:r w:rsidRPr="000E0ED8">
        <w:rPr>
          <w:rFonts w:ascii="Calibri" w:hAnsi="Calibri" w:cs="Times New Roman"/>
          <w:noProof/>
          <w:szCs w:val="24"/>
        </w:rPr>
        <w:tab/>
        <w:t xml:space="preserve">Olivotto I, Maron MS, Adabag AS, Casey SA, Vargiu D, Link MS, Udelson JE, Cecchi F, Maron BJ. Gender-related differences in the clinical presentation and outcome of hypertrophic cardiomyopathy. </w:t>
      </w:r>
      <w:r w:rsidRPr="000E0ED8">
        <w:rPr>
          <w:rFonts w:ascii="Calibri" w:hAnsi="Calibri" w:cs="Times New Roman"/>
          <w:i/>
          <w:iCs/>
          <w:noProof/>
          <w:szCs w:val="24"/>
        </w:rPr>
        <w:t>J Am Coll Cardiol</w:t>
      </w:r>
      <w:r w:rsidRPr="000E0ED8">
        <w:rPr>
          <w:rFonts w:ascii="Calibri" w:hAnsi="Calibri" w:cs="Times New Roman"/>
          <w:noProof/>
          <w:szCs w:val="24"/>
        </w:rPr>
        <w:t xml:space="preserve"> [Internet]. 2005;46:480–7. Available from: http://www.ncbi.nlm.nih.gov/pubmed/16053962</w:t>
      </w:r>
    </w:p>
    <w:p w14:paraId="4E87BEF5"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48B5AE85"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25. </w:t>
      </w:r>
      <w:r w:rsidRPr="000E0ED8">
        <w:rPr>
          <w:rFonts w:ascii="Calibri" w:hAnsi="Calibri" w:cs="Times New Roman"/>
          <w:noProof/>
          <w:szCs w:val="24"/>
        </w:rPr>
        <w:tab/>
        <w:t xml:space="preserve">Olivotto I, Maron MS, Autore C, Lesser JR, Rega L, Casolo G, De Santis M, Quarta G, Nistri S, Cecchi F, Salton CJ, Udelson JE, Manning WJ, Maron BJ. Assessment and Significance of Left Ventricular Mass by Cardiovascular Magnetic Resonance in Hypertrophic Cardiomyopathy. </w:t>
      </w:r>
      <w:r w:rsidRPr="000E0ED8">
        <w:rPr>
          <w:rFonts w:ascii="Calibri" w:hAnsi="Calibri" w:cs="Times New Roman"/>
          <w:i/>
          <w:iCs/>
          <w:noProof/>
          <w:szCs w:val="24"/>
        </w:rPr>
        <w:t>J Am Coll Cardiol</w:t>
      </w:r>
      <w:r w:rsidRPr="000E0ED8">
        <w:rPr>
          <w:rFonts w:ascii="Calibri" w:hAnsi="Calibri" w:cs="Times New Roman"/>
          <w:noProof/>
          <w:szCs w:val="24"/>
        </w:rPr>
        <w:t xml:space="preserve">. 2008;52:559–566. </w:t>
      </w:r>
    </w:p>
    <w:p w14:paraId="7CF50545"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5ED829EA"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26. </w:t>
      </w:r>
      <w:r w:rsidRPr="000E0ED8">
        <w:rPr>
          <w:rFonts w:ascii="Calibri" w:hAnsi="Calibri" w:cs="Times New Roman"/>
          <w:noProof/>
          <w:szCs w:val="24"/>
        </w:rPr>
        <w:tab/>
        <w:t xml:space="preserve">Siontis KC, Geske JB, Ong K, Nishimura RA, Ommen SR, Gersh BJ. Atrial fibrillation in hypertrophic cardiomyopathy: prevalence, clinical correlations, and mortality in a large high-risk population. </w:t>
      </w:r>
      <w:r w:rsidRPr="000E0ED8">
        <w:rPr>
          <w:rFonts w:ascii="Calibri" w:hAnsi="Calibri" w:cs="Times New Roman"/>
          <w:i/>
          <w:iCs/>
          <w:noProof/>
          <w:szCs w:val="24"/>
        </w:rPr>
        <w:t>J Am Heart Assoc</w:t>
      </w:r>
      <w:r w:rsidRPr="000E0ED8">
        <w:rPr>
          <w:rFonts w:ascii="Calibri" w:hAnsi="Calibri" w:cs="Times New Roman"/>
          <w:noProof/>
          <w:szCs w:val="24"/>
        </w:rPr>
        <w:t xml:space="preserve"> [Internet]. 2014;3:e001002. Available from: http://www.ncbi.nlm.nih.gov/pubmed/24965028</w:t>
      </w:r>
    </w:p>
    <w:p w14:paraId="25CCEDF8"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41D21584"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27. </w:t>
      </w:r>
      <w:r w:rsidRPr="000E0ED8">
        <w:rPr>
          <w:rFonts w:ascii="Calibri" w:hAnsi="Calibri" w:cs="Times New Roman"/>
          <w:noProof/>
          <w:szCs w:val="24"/>
        </w:rPr>
        <w:tab/>
        <w:t xml:space="preserve">Nijenkamp LLAM, Güçlü A, Appelman Y, van der Velden J, Kuster DWD. Sex-dependent pathophysiological mechanisms in hypertrophic cardiomyopathy: implications for rhythm disorders. </w:t>
      </w:r>
      <w:r w:rsidRPr="000E0ED8">
        <w:rPr>
          <w:rFonts w:ascii="Calibri" w:hAnsi="Calibri" w:cs="Times New Roman"/>
          <w:i/>
          <w:iCs/>
          <w:noProof/>
          <w:szCs w:val="24"/>
        </w:rPr>
        <w:t>Hear Rhythm</w:t>
      </w:r>
      <w:r w:rsidRPr="000E0ED8">
        <w:rPr>
          <w:rFonts w:ascii="Calibri" w:hAnsi="Calibri" w:cs="Times New Roman"/>
          <w:noProof/>
          <w:szCs w:val="24"/>
        </w:rPr>
        <w:t xml:space="preserve"> [Internet]. 2015;12:433–9. Available from: http://www.ncbi.nlm.nih.gov/pubmed/25446151</w:t>
      </w:r>
    </w:p>
    <w:p w14:paraId="33903B4D"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3F3FC45A"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28. </w:t>
      </w:r>
      <w:r w:rsidRPr="000E0ED8">
        <w:rPr>
          <w:rFonts w:ascii="Calibri" w:hAnsi="Calibri" w:cs="Times New Roman"/>
          <w:noProof/>
          <w:szCs w:val="24"/>
        </w:rPr>
        <w:tab/>
        <w:t xml:space="preserve">Maron BJ, Spirito P, Shen W-K, Haas TS, Formisano F, Link MS, Epstein AE, Almquist AK, Daubert JP, Lawrenz T, Boriani G, Estes NAM, Favale S, Piccininno M, Winters SL, Santini M, Betocchi S, Arribas F, Sherrid M V, Buja G, Semsarian C, Bruzzi P. Implantable cardioverter-defibrillators and prevention of sudden cardiac death in hypertrophic cardiomyopathy. </w:t>
      </w:r>
      <w:r w:rsidRPr="000E0ED8">
        <w:rPr>
          <w:rFonts w:ascii="Calibri" w:hAnsi="Calibri" w:cs="Times New Roman"/>
          <w:i/>
          <w:iCs/>
          <w:noProof/>
          <w:szCs w:val="24"/>
        </w:rPr>
        <w:t>JAMA</w:t>
      </w:r>
      <w:r w:rsidRPr="000E0ED8">
        <w:rPr>
          <w:rFonts w:ascii="Calibri" w:hAnsi="Calibri" w:cs="Times New Roman"/>
          <w:noProof/>
          <w:szCs w:val="24"/>
        </w:rPr>
        <w:t xml:space="preserve"> [Internet]. 2007;298:405–12. Available from: http://www.ncbi.nlm.nih.gov/pubmed/17652294</w:t>
      </w:r>
    </w:p>
    <w:p w14:paraId="0C5C8033"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53AECD4A"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lastRenderedPageBreak/>
        <w:t xml:space="preserve">29. </w:t>
      </w:r>
      <w:r w:rsidRPr="000E0ED8">
        <w:rPr>
          <w:rFonts w:ascii="Calibri" w:hAnsi="Calibri" w:cs="Times New Roman"/>
          <w:noProof/>
          <w:szCs w:val="24"/>
        </w:rPr>
        <w:tab/>
        <w:t xml:space="preserve">Olivotto I, Maron MS, Adabag  a. S, Casey S a., Vargiu D, Link MS, Udelson JE, Cecchi F, Maron BJ. Gender-related differences in the clinical presentation and outcome of hypertrophic cardiomyopathy. </w:t>
      </w:r>
      <w:r w:rsidRPr="000E0ED8">
        <w:rPr>
          <w:rFonts w:ascii="Calibri" w:hAnsi="Calibri" w:cs="Times New Roman"/>
          <w:i/>
          <w:iCs/>
          <w:noProof/>
          <w:szCs w:val="24"/>
        </w:rPr>
        <w:t>J Am Coll Cardiol</w:t>
      </w:r>
      <w:r w:rsidRPr="000E0ED8">
        <w:rPr>
          <w:rFonts w:ascii="Calibri" w:hAnsi="Calibri" w:cs="Times New Roman"/>
          <w:noProof/>
          <w:szCs w:val="24"/>
        </w:rPr>
        <w:t xml:space="preserve">. 2005;46:480–487. </w:t>
      </w:r>
    </w:p>
    <w:p w14:paraId="74066287"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33FEBC4C"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30. </w:t>
      </w:r>
      <w:r w:rsidRPr="000E0ED8">
        <w:rPr>
          <w:rFonts w:ascii="Calibri" w:hAnsi="Calibri" w:cs="Times New Roman"/>
          <w:noProof/>
          <w:szCs w:val="24"/>
        </w:rPr>
        <w:tab/>
        <w:t xml:space="preserve">Maron BJ, Haas TS, Duncanson ER, Garberich RF, Baker AM, Mackey-Bojack S. Comparison of the Frequency of Sudden Cardiovascular Deaths in Young Competitive Athletes Versus Nonathletes: Should We Really Screen Only Athletes? </w:t>
      </w:r>
      <w:r w:rsidRPr="000E0ED8">
        <w:rPr>
          <w:rFonts w:ascii="Calibri" w:hAnsi="Calibri" w:cs="Times New Roman"/>
          <w:i/>
          <w:iCs/>
          <w:noProof/>
          <w:szCs w:val="24"/>
        </w:rPr>
        <w:t>Am J Cardiol</w:t>
      </w:r>
      <w:r w:rsidRPr="000E0ED8">
        <w:rPr>
          <w:rFonts w:ascii="Calibri" w:hAnsi="Calibri" w:cs="Times New Roman"/>
          <w:noProof/>
          <w:szCs w:val="24"/>
        </w:rPr>
        <w:t xml:space="preserve">. 2016;117:1339–41. </w:t>
      </w:r>
    </w:p>
    <w:p w14:paraId="4E8A6EC6"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2FC8807E"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31. </w:t>
      </w:r>
      <w:r w:rsidRPr="000E0ED8">
        <w:rPr>
          <w:rFonts w:ascii="Calibri" w:hAnsi="Calibri" w:cs="Times New Roman"/>
          <w:noProof/>
          <w:szCs w:val="24"/>
        </w:rPr>
        <w:tab/>
        <w:t xml:space="preserve">Maron BJ, Haas TS, Ahluwalia A, Murphy CJ, Garberich RF. Demographics and Epidemiology of Sudden Deaths in Young Competitive Athletes: From the United States National Registry. </w:t>
      </w:r>
      <w:r w:rsidRPr="000E0ED8">
        <w:rPr>
          <w:rFonts w:ascii="Calibri" w:hAnsi="Calibri" w:cs="Times New Roman"/>
          <w:i/>
          <w:iCs/>
          <w:noProof/>
          <w:szCs w:val="24"/>
        </w:rPr>
        <w:t>Am J Med</w:t>
      </w:r>
      <w:r w:rsidRPr="000E0ED8">
        <w:rPr>
          <w:rFonts w:ascii="Calibri" w:hAnsi="Calibri" w:cs="Times New Roman"/>
          <w:noProof/>
          <w:szCs w:val="24"/>
        </w:rPr>
        <w:t xml:space="preserve"> [Internet]. 2016;129:1170–1177. Available from: http://www.ncbi.nlm.nih.gov/pubmed/27039955</w:t>
      </w:r>
    </w:p>
    <w:p w14:paraId="39F61E17"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31ED3AAA"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32. </w:t>
      </w:r>
      <w:r w:rsidRPr="000E0ED8">
        <w:rPr>
          <w:rFonts w:ascii="Calibri" w:hAnsi="Calibri" w:cs="Times New Roman"/>
          <w:noProof/>
          <w:szCs w:val="24"/>
        </w:rPr>
        <w:tab/>
        <w:t xml:space="preserve">Chandra N, Bastiaenen R, Papadakis M, Sharma S. Sudden cardiac death in young athletes: practical challenges and diagnostic dilemmas. </w:t>
      </w:r>
      <w:r w:rsidRPr="000E0ED8">
        <w:rPr>
          <w:rFonts w:ascii="Calibri" w:hAnsi="Calibri" w:cs="Times New Roman"/>
          <w:i/>
          <w:iCs/>
          <w:noProof/>
          <w:szCs w:val="24"/>
        </w:rPr>
        <w:t>J Am Coll Cardiol</w:t>
      </w:r>
      <w:r w:rsidRPr="000E0ED8">
        <w:rPr>
          <w:rFonts w:ascii="Calibri" w:hAnsi="Calibri" w:cs="Times New Roman"/>
          <w:noProof/>
          <w:szCs w:val="24"/>
        </w:rPr>
        <w:t xml:space="preserve"> [Internet]. 2013;61:1027–1040. Available from: http://www.ncbi.nlm.nih.gov/pubmed/23473408</w:t>
      </w:r>
    </w:p>
    <w:p w14:paraId="74F04B38"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41829DC7"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33. </w:t>
      </w:r>
      <w:r w:rsidRPr="000E0ED8">
        <w:rPr>
          <w:rFonts w:ascii="Calibri" w:hAnsi="Calibri" w:cs="Times New Roman"/>
          <w:noProof/>
          <w:szCs w:val="24"/>
        </w:rPr>
        <w:tab/>
        <w:t xml:space="preserve">Najafi A, Schlossarek S, van Deel ED, van den Heuvel N, Güçlü A, Goebel M, Kuster DWD, Carrier L, van der Velden J. Sexual dimorphic response to exercise in hypertrophic cardiomyopathy-associated MYBPC3-targeted knock-in mice. </w:t>
      </w:r>
      <w:r w:rsidRPr="000E0ED8">
        <w:rPr>
          <w:rFonts w:ascii="Calibri" w:hAnsi="Calibri" w:cs="Times New Roman"/>
          <w:i/>
          <w:iCs/>
          <w:noProof/>
          <w:szCs w:val="24"/>
        </w:rPr>
        <w:t>Pflugers Arch</w:t>
      </w:r>
      <w:r w:rsidRPr="000E0ED8">
        <w:rPr>
          <w:rFonts w:ascii="Calibri" w:hAnsi="Calibri" w:cs="Times New Roman"/>
          <w:noProof/>
          <w:szCs w:val="24"/>
        </w:rPr>
        <w:t xml:space="preserve"> [Internet]. 2015;467:1303–17. Available from: http://www.ncbi.nlm.nih.gov/pubmed/25010737</w:t>
      </w:r>
    </w:p>
    <w:p w14:paraId="4AEBADA4"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4E7137F5"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34. </w:t>
      </w:r>
      <w:r w:rsidRPr="000E0ED8">
        <w:rPr>
          <w:rFonts w:ascii="Calibri" w:hAnsi="Calibri" w:cs="Times New Roman"/>
          <w:noProof/>
          <w:szCs w:val="24"/>
        </w:rPr>
        <w:tab/>
        <w:t xml:space="preserve">Shah R V, Murthy VL, Colangelo LA, Reis J, Venkatesh BA, Sharma R, Abbasi SA, Goff DC, Carr JJ, Rana JS, Terry JG, Bouchard C, Sarzynski MA, Eisman A, Neilan T, Das S, Jerosch-Herold M, Lewis CE, Carnethon M, Lewis GD, Lima JAC. Association of Fitness in Young Adulthood With Survival and Cardiovascular Risk: The Coronary Artery Risk Development in Young Adults (CARDIA) Study. </w:t>
      </w:r>
      <w:r w:rsidRPr="000E0ED8">
        <w:rPr>
          <w:rFonts w:ascii="Calibri" w:hAnsi="Calibri" w:cs="Times New Roman"/>
          <w:i/>
          <w:iCs/>
          <w:noProof/>
          <w:szCs w:val="24"/>
        </w:rPr>
        <w:t>JAMA Intern Med</w:t>
      </w:r>
      <w:r w:rsidRPr="000E0ED8">
        <w:rPr>
          <w:rFonts w:ascii="Calibri" w:hAnsi="Calibri" w:cs="Times New Roman"/>
          <w:noProof/>
          <w:szCs w:val="24"/>
        </w:rPr>
        <w:t xml:space="preserve"> [Internet]. 2016;176:87–95. Available from: http://www.ncbi.nlm.nih.gov/pubmed/26618471</w:t>
      </w:r>
    </w:p>
    <w:p w14:paraId="687C8180"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0B8100FE"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35. </w:t>
      </w:r>
      <w:r w:rsidRPr="000E0ED8">
        <w:rPr>
          <w:rFonts w:ascii="Calibri" w:hAnsi="Calibri" w:cs="Times New Roman"/>
          <w:noProof/>
          <w:szCs w:val="24"/>
        </w:rPr>
        <w:tab/>
        <w:t xml:space="preserve">Kokkinos P, Myers J, Kokkinos JP, Pittaras A, Narayan P, Manolis A, Karasik P, Greenberg M, Papademetriou V, Singh S. Exercise capacity and mortality in black and white men. </w:t>
      </w:r>
      <w:r w:rsidRPr="000E0ED8">
        <w:rPr>
          <w:rFonts w:ascii="Calibri" w:hAnsi="Calibri" w:cs="Times New Roman"/>
          <w:i/>
          <w:iCs/>
          <w:noProof/>
          <w:szCs w:val="24"/>
        </w:rPr>
        <w:t>Circulation</w:t>
      </w:r>
      <w:r w:rsidRPr="000E0ED8">
        <w:rPr>
          <w:rFonts w:ascii="Calibri" w:hAnsi="Calibri" w:cs="Times New Roman"/>
          <w:noProof/>
          <w:szCs w:val="24"/>
        </w:rPr>
        <w:t xml:space="preserve"> [Internet]. 2008;117:614–22. Available from: http://www.ncbi.nlm.nih.gov/pubmed/18212278</w:t>
      </w:r>
    </w:p>
    <w:p w14:paraId="6F0FBC8E"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49C17AD6"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36. </w:t>
      </w:r>
      <w:r w:rsidRPr="000E0ED8">
        <w:rPr>
          <w:rFonts w:ascii="Calibri" w:hAnsi="Calibri" w:cs="Times New Roman"/>
          <w:noProof/>
          <w:szCs w:val="24"/>
        </w:rPr>
        <w:tab/>
        <w:t xml:space="preserve">Sharma S, Merghani A, Mont L. Exercise and the heart: the good, the bad, and the ugly. </w:t>
      </w:r>
      <w:r w:rsidRPr="000E0ED8">
        <w:rPr>
          <w:rFonts w:ascii="Calibri" w:hAnsi="Calibri" w:cs="Times New Roman"/>
          <w:i/>
          <w:iCs/>
          <w:noProof/>
          <w:szCs w:val="24"/>
        </w:rPr>
        <w:t>Eur Heart J</w:t>
      </w:r>
      <w:r w:rsidRPr="000E0ED8">
        <w:rPr>
          <w:rFonts w:ascii="Calibri" w:hAnsi="Calibri" w:cs="Times New Roman"/>
          <w:noProof/>
          <w:szCs w:val="24"/>
        </w:rPr>
        <w:t xml:space="preserve"> [Internet]. 2015;1445–1453. Available from: http://www.ncbi.nlm.nih.gov/pubmed/25839670</w:t>
      </w:r>
    </w:p>
    <w:p w14:paraId="1E924946"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6D11BAA0"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37. </w:t>
      </w:r>
      <w:r w:rsidRPr="000E0ED8">
        <w:rPr>
          <w:rFonts w:ascii="Calibri" w:hAnsi="Calibri" w:cs="Times New Roman"/>
          <w:noProof/>
          <w:szCs w:val="24"/>
        </w:rPr>
        <w:tab/>
        <w:t xml:space="preserve">D’Silva A, Sharma S. Management of young competitive athletes with cardiovascular conditions. </w:t>
      </w:r>
      <w:r w:rsidRPr="000E0ED8">
        <w:rPr>
          <w:rFonts w:ascii="Calibri" w:hAnsi="Calibri" w:cs="Times New Roman"/>
          <w:i/>
          <w:iCs/>
          <w:noProof/>
          <w:szCs w:val="24"/>
        </w:rPr>
        <w:t>Heart</w:t>
      </w:r>
      <w:r w:rsidRPr="000E0ED8">
        <w:rPr>
          <w:rFonts w:ascii="Calibri" w:hAnsi="Calibri" w:cs="Times New Roman"/>
          <w:noProof/>
          <w:szCs w:val="24"/>
        </w:rPr>
        <w:t xml:space="preserve"> [Internet]. 2016;Available from: http://www.ncbi.nlm.nih.gov/pubmed/27888210</w:t>
      </w:r>
    </w:p>
    <w:p w14:paraId="5C316ECE"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6F74B737"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38. </w:t>
      </w:r>
      <w:r w:rsidRPr="000E0ED8">
        <w:rPr>
          <w:rFonts w:ascii="Calibri" w:hAnsi="Calibri" w:cs="Times New Roman"/>
          <w:noProof/>
          <w:szCs w:val="24"/>
        </w:rPr>
        <w:tab/>
        <w:t xml:space="preserve">Finocchiaro G, Sharma S. The Safety of Exercise in Individuals With Cardiomyopathy. </w:t>
      </w:r>
      <w:r w:rsidRPr="000E0ED8">
        <w:rPr>
          <w:rFonts w:ascii="Calibri" w:hAnsi="Calibri" w:cs="Times New Roman"/>
          <w:i/>
          <w:iCs/>
          <w:noProof/>
          <w:szCs w:val="24"/>
        </w:rPr>
        <w:t>Can J Cardiol</w:t>
      </w:r>
      <w:r w:rsidRPr="000E0ED8">
        <w:rPr>
          <w:rFonts w:ascii="Calibri" w:hAnsi="Calibri" w:cs="Times New Roman"/>
          <w:noProof/>
          <w:szCs w:val="24"/>
        </w:rPr>
        <w:t xml:space="preserve"> [Internet]. 2016;32:467–74. Available from: http://www.ncbi.nlm.nih.gov/pubmed/26907576</w:t>
      </w:r>
    </w:p>
    <w:p w14:paraId="6BA5A5C6"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4CD5933E"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39. </w:t>
      </w:r>
      <w:r w:rsidRPr="000E0ED8">
        <w:rPr>
          <w:rFonts w:ascii="Calibri" w:hAnsi="Calibri" w:cs="Times New Roman"/>
          <w:noProof/>
          <w:szCs w:val="24"/>
        </w:rPr>
        <w:tab/>
        <w:t xml:space="preserve">Maron BJ, Shirani J, Poliac LC, Mathenge R, Roberts WC, Mueller FO. Sudden death in young competitive athletes. Clinical, demographic, and pathological profiles. </w:t>
      </w:r>
      <w:r w:rsidRPr="000E0ED8">
        <w:rPr>
          <w:rFonts w:ascii="Calibri" w:hAnsi="Calibri" w:cs="Times New Roman"/>
          <w:i/>
          <w:iCs/>
          <w:noProof/>
          <w:szCs w:val="24"/>
        </w:rPr>
        <w:t>JAMA</w:t>
      </w:r>
      <w:r w:rsidRPr="000E0ED8">
        <w:rPr>
          <w:rFonts w:ascii="Calibri" w:hAnsi="Calibri" w:cs="Times New Roman"/>
          <w:noProof/>
          <w:szCs w:val="24"/>
        </w:rPr>
        <w:t xml:space="preserve"> [Internet]. 1996;276:199–204. Available from: http://www.ncbi.nlm.nih.gov/pubmed/8667563</w:t>
      </w:r>
    </w:p>
    <w:p w14:paraId="387E842C"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68A14CDF"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lastRenderedPageBreak/>
        <w:t xml:space="preserve">40. </w:t>
      </w:r>
      <w:r w:rsidRPr="000E0ED8">
        <w:rPr>
          <w:rFonts w:ascii="Calibri" w:hAnsi="Calibri" w:cs="Times New Roman"/>
          <w:noProof/>
          <w:szCs w:val="24"/>
        </w:rPr>
        <w:tab/>
        <w:t xml:space="preserve">Sharma S, Merghani A, Gati S. Cardiac screening of young athletes prior to participation in sports: difficulties in detecting the fatally flawed among the fabulously fit. </w:t>
      </w:r>
      <w:r w:rsidRPr="000E0ED8">
        <w:rPr>
          <w:rFonts w:ascii="Calibri" w:hAnsi="Calibri" w:cs="Times New Roman"/>
          <w:i/>
          <w:iCs/>
          <w:noProof/>
          <w:szCs w:val="24"/>
        </w:rPr>
        <w:t>JAMA Intern Med</w:t>
      </w:r>
      <w:r w:rsidRPr="000E0ED8">
        <w:rPr>
          <w:rFonts w:ascii="Calibri" w:hAnsi="Calibri" w:cs="Times New Roman"/>
          <w:noProof/>
          <w:szCs w:val="24"/>
        </w:rPr>
        <w:t xml:space="preserve"> [Internet]. 2015;175:125–7. Available from: http://www.ncbi.nlm.nih.gov/pubmed/25384176</w:t>
      </w:r>
    </w:p>
    <w:p w14:paraId="0F0EEC65"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4A8F88F3"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41. </w:t>
      </w:r>
      <w:r w:rsidRPr="000E0ED8">
        <w:rPr>
          <w:rFonts w:ascii="Calibri" w:hAnsi="Calibri" w:cs="Times New Roman"/>
          <w:noProof/>
          <w:szCs w:val="24"/>
        </w:rPr>
        <w:tab/>
        <w:t xml:space="preserve">Maron BJ, Udelson JE, Bonow RO, Nishimura RA, Ackerman MJ, Estes NAM, Cooper LT, Link MS, Maron MS, Levine BD, Sica D, Ferdinand K, White WB, Zipes DP, Kovacs RJ, Maron BJ, Link MS, Ackerman MJ, Kovacs RJ, Myerburg RJ, Shafer KM, Warnes CA, Washington RL, Levine BD, Washington RL, Baggish AL, Kovacs RJ, Maron MS, Zipes DP, Kovacs RJ, Maron BJ, Link MS, Maron MS, Harris KM, Kovacs RJ, Maron BJ, Myerburg RJ, Shafer KM, Warnes CA, Washington RL, Sica D, Ferdinand K, White WB, Maron BJ, Levine BD, Washington RL, Baggish AL, Kovacs RJ, Maron MS. Eligibility and Disqualification Recommendations for Competitive Athletes With Cardiovascular Abnormalities: Task Force 3: Hypertrophic Cardiomyopathy, Arrhythmogenic Right Ventricular Cardiomyopathy and Other Cardiomyopathies, and Myocarditis. </w:t>
      </w:r>
      <w:r w:rsidRPr="000E0ED8">
        <w:rPr>
          <w:rFonts w:ascii="Calibri" w:hAnsi="Calibri" w:cs="Times New Roman"/>
          <w:i/>
          <w:iCs/>
          <w:noProof/>
          <w:szCs w:val="24"/>
        </w:rPr>
        <w:t>J Am Coll Cardiol</w:t>
      </w:r>
      <w:r w:rsidRPr="000E0ED8">
        <w:rPr>
          <w:rFonts w:ascii="Calibri" w:hAnsi="Calibri" w:cs="Times New Roman"/>
          <w:noProof/>
          <w:szCs w:val="24"/>
        </w:rPr>
        <w:t xml:space="preserve"> [Internet]. 2015;m. Available from: http://linkinghub.elsevier.com/retrieve/pii/S0735109715065675</w:t>
      </w:r>
    </w:p>
    <w:p w14:paraId="7F85BD32"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48B82F15"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42. </w:t>
      </w:r>
      <w:r w:rsidRPr="000E0ED8">
        <w:rPr>
          <w:rFonts w:ascii="Calibri" w:hAnsi="Calibri" w:cs="Times New Roman"/>
          <w:noProof/>
          <w:szCs w:val="24"/>
        </w:rPr>
        <w:tab/>
        <w:t xml:space="preserve">Mont L, Pelliccia A, Sharma S, Biffi A, Borjesson M, Brugada Terradellas J, Carré F, Guasch E, Heidbuchel H, La Gerche A, Lampert R, McKenna W, Papadakis M, Priori SG, Scanavacca M, Thompson P, Sticherling C, Viskin S, Wilson M, Corrado D, Reviewers, Lip GY, Gorenek B, Blomström Lundqvist C, Merkely B, Hindricks G, Hernández-Madrid A, Lane D, Boriani G, Narasimhan C, Marquez MF, Haines D, Mackall J, Manuel Marques-Vidal P, Corra U, Halle M, Tiberi M, Niebauer J, Piepoli M. Pre-participation cardiovascular evaluation for athletic participants to prevent sudden death: Position paper from the EHRA and the EACPR, branches of the ESC. Endorsed by APHRS, HRS, and SOLAECE. </w:t>
      </w:r>
      <w:r w:rsidRPr="000E0ED8">
        <w:rPr>
          <w:rFonts w:ascii="Calibri" w:hAnsi="Calibri" w:cs="Times New Roman"/>
          <w:i/>
          <w:iCs/>
          <w:noProof/>
          <w:szCs w:val="24"/>
        </w:rPr>
        <w:t>Eur J Prev Cardiol</w:t>
      </w:r>
      <w:r w:rsidRPr="000E0ED8">
        <w:rPr>
          <w:rFonts w:ascii="Calibri" w:hAnsi="Calibri" w:cs="Times New Roman"/>
          <w:noProof/>
          <w:szCs w:val="24"/>
        </w:rPr>
        <w:t xml:space="preserve"> [Internet]. 2016;Available from: http://www.ncbi.nlm.nih.gov/pubmed/27815537</w:t>
      </w:r>
    </w:p>
    <w:p w14:paraId="5CF325A6"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76F83628"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43. </w:t>
      </w:r>
      <w:r w:rsidRPr="000E0ED8">
        <w:rPr>
          <w:rFonts w:ascii="Calibri" w:hAnsi="Calibri" w:cs="Times New Roman"/>
          <w:noProof/>
          <w:szCs w:val="24"/>
        </w:rPr>
        <w:tab/>
        <w:t xml:space="preserve">Finocchiaro G, Papadakis M, Sharma S, Sheppard M. Sudden Cardiac Death. </w:t>
      </w:r>
      <w:r w:rsidRPr="000E0ED8">
        <w:rPr>
          <w:rFonts w:ascii="Calibri" w:hAnsi="Calibri" w:cs="Times New Roman"/>
          <w:i/>
          <w:iCs/>
          <w:noProof/>
          <w:szCs w:val="24"/>
        </w:rPr>
        <w:t>Eur Heart J</w:t>
      </w:r>
      <w:r w:rsidRPr="000E0ED8">
        <w:rPr>
          <w:rFonts w:ascii="Calibri" w:hAnsi="Calibri" w:cs="Times New Roman"/>
          <w:noProof/>
          <w:szCs w:val="24"/>
        </w:rPr>
        <w:t xml:space="preserve">. 2017;38:1280–1282. </w:t>
      </w:r>
    </w:p>
    <w:p w14:paraId="2B42891B"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32928BEE"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44. </w:t>
      </w:r>
      <w:r w:rsidRPr="000E0ED8">
        <w:rPr>
          <w:rFonts w:ascii="Calibri" w:hAnsi="Calibri" w:cs="Times New Roman"/>
          <w:noProof/>
          <w:szCs w:val="24"/>
        </w:rPr>
        <w:tab/>
        <w:t xml:space="preserve">Corrado D, Basso C, Rizzoli G, Schiavon M, Thiene G. Does sports activity enhance the risk of sudden death in adolescents and young adults? </w:t>
      </w:r>
      <w:r w:rsidRPr="000E0ED8">
        <w:rPr>
          <w:rFonts w:ascii="Calibri" w:hAnsi="Calibri" w:cs="Times New Roman"/>
          <w:i/>
          <w:iCs/>
          <w:noProof/>
          <w:szCs w:val="24"/>
        </w:rPr>
        <w:t>J Am Coll Cardiol</w:t>
      </w:r>
      <w:r w:rsidRPr="000E0ED8">
        <w:rPr>
          <w:rFonts w:ascii="Calibri" w:hAnsi="Calibri" w:cs="Times New Roman"/>
          <w:noProof/>
          <w:szCs w:val="24"/>
        </w:rPr>
        <w:t xml:space="preserve"> [Internet]. 2003;42:1959–63. Available from: http://www.ncbi.nlm.nih.gov/pubmed/14662259</w:t>
      </w:r>
    </w:p>
    <w:p w14:paraId="3B0EE900"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460D800A"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45. </w:t>
      </w:r>
      <w:r w:rsidRPr="000E0ED8">
        <w:rPr>
          <w:rFonts w:ascii="Calibri" w:hAnsi="Calibri" w:cs="Times New Roman"/>
          <w:noProof/>
          <w:szCs w:val="24"/>
        </w:rPr>
        <w:tab/>
        <w:t xml:space="preserve">Finocchiaro G, Papadakis M, Robertus J-L, Dhutia H, Steriotis AK, Tome M, Mellor G, Merghani A, Malhotra A, Behr E, Sharma S, Sheppard MN. Etiology of Sudden Death in Sports Insights from a United Kingdom Regional Registry. </w:t>
      </w:r>
      <w:r w:rsidRPr="000E0ED8">
        <w:rPr>
          <w:rFonts w:ascii="Calibri" w:hAnsi="Calibri" w:cs="Times New Roman"/>
          <w:i/>
          <w:iCs/>
          <w:noProof/>
          <w:szCs w:val="24"/>
        </w:rPr>
        <w:t>J Am Coll Cardiol</w:t>
      </w:r>
      <w:r w:rsidRPr="000E0ED8">
        <w:rPr>
          <w:rFonts w:ascii="Calibri" w:hAnsi="Calibri" w:cs="Times New Roman"/>
          <w:noProof/>
          <w:szCs w:val="24"/>
        </w:rPr>
        <w:t xml:space="preserve">. 2016;67. </w:t>
      </w:r>
    </w:p>
    <w:p w14:paraId="0EF5CDB6"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06E17CF0"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46. </w:t>
      </w:r>
      <w:r w:rsidRPr="000E0ED8">
        <w:rPr>
          <w:rFonts w:ascii="Calibri" w:hAnsi="Calibri" w:cs="Times New Roman"/>
          <w:noProof/>
          <w:szCs w:val="24"/>
        </w:rPr>
        <w:tab/>
        <w:t xml:space="preserve">Harmon KG, Asif IM, Maleszewski JJ, Owens DS, Prutkin JM, Salerno JC, Zigman ML, Ellenbogen R, Rao AL, Ackerman MJ, Drezner JA. Incidence, Cause, and Comparative Frequency of Sudden Cardiac Death in National Collegiate Athletic Association AthletesCLINICAL PERSPECTIVE. </w:t>
      </w:r>
      <w:r w:rsidRPr="000E0ED8">
        <w:rPr>
          <w:rFonts w:ascii="Calibri" w:hAnsi="Calibri" w:cs="Times New Roman"/>
          <w:i/>
          <w:iCs/>
          <w:noProof/>
          <w:szCs w:val="24"/>
        </w:rPr>
        <w:t>Circulation</w:t>
      </w:r>
      <w:r w:rsidRPr="000E0ED8">
        <w:rPr>
          <w:rFonts w:ascii="Calibri" w:hAnsi="Calibri" w:cs="Times New Roman"/>
          <w:noProof/>
          <w:szCs w:val="24"/>
        </w:rPr>
        <w:t xml:space="preserve"> [Internet]. 2015;132:10–19. Available from: http://circ.ahajournals.org/lookup/doi/10.1161/CIRCULATIONAHA.115.015431</w:t>
      </w:r>
    </w:p>
    <w:p w14:paraId="1382B10C"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17CED322"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47. </w:t>
      </w:r>
      <w:r w:rsidRPr="000E0ED8">
        <w:rPr>
          <w:rFonts w:ascii="Calibri" w:hAnsi="Calibri" w:cs="Times New Roman"/>
          <w:noProof/>
          <w:szCs w:val="24"/>
        </w:rPr>
        <w:tab/>
        <w:t xml:space="preserve">Finocchiaro G, Papadakis M, Robertus J-L, Dhutia H, Steriotis AK, Tome M, Mellor G, Merghani A, Malhotra A, Behr E, Sharma S, Sheppard MN. Etiology of Sudden Death in Sports: Insights From a United Kingdom Regional Registry. </w:t>
      </w:r>
      <w:r w:rsidRPr="000E0ED8">
        <w:rPr>
          <w:rFonts w:ascii="Calibri" w:hAnsi="Calibri" w:cs="Times New Roman"/>
          <w:i/>
          <w:iCs/>
          <w:noProof/>
          <w:szCs w:val="24"/>
        </w:rPr>
        <w:t>J Am Coll Cardiol</w:t>
      </w:r>
      <w:r w:rsidRPr="000E0ED8">
        <w:rPr>
          <w:rFonts w:ascii="Calibri" w:hAnsi="Calibri" w:cs="Times New Roman"/>
          <w:noProof/>
          <w:szCs w:val="24"/>
        </w:rPr>
        <w:t xml:space="preserve"> [Internet]. 2016;67:2108–15. Available from: http://www.ncbi.nlm.nih.gov/pubmed/27151341</w:t>
      </w:r>
    </w:p>
    <w:p w14:paraId="7486748C"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65321DB6"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lastRenderedPageBreak/>
        <w:t xml:space="preserve">48. </w:t>
      </w:r>
      <w:r w:rsidRPr="000E0ED8">
        <w:rPr>
          <w:rFonts w:ascii="Calibri" w:hAnsi="Calibri" w:cs="Times New Roman"/>
          <w:noProof/>
          <w:szCs w:val="24"/>
        </w:rPr>
        <w:tab/>
        <w:t xml:space="preserve">Konhilas JP, Watson PA, Maass A, Boucek DM, Horn T, Stauffer BL, Luckey SW, Rosenberg P, Leinwand LA. Exercise can prevent and reverse the severity of hypertrophic cardiomyopathy. </w:t>
      </w:r>
      <w:r w:rsidRPr="000E0ED8">
        <w:rPr>
          <w:rFonts w:ascii="Calibri" w:hAnsi="Calibri" w:cs="Times New Roman"/>
          <w:i/>
          <w:iCs/>
          <w:noProof/>
          <w:szCs w:val="24"/>
        </w:rPr>
        <w:t>Circ Res</w:t>
      </w:r>
      <w:r w:rsidRPr="000E0ED8">
        <w:rPr>
          <w:rFonts w:ascii="Calibri" w:hAnsi="Calibri" w:cs="Times New Roman"/>
          <w:noProof/>
          <w:szCs w:val="24"/>
        </w:rPr>
        <w:t xml:space="preserve"> [Internet]. 2006;98:540–8. Available from: http://www.ncbi.nlm.nih.gov/pubmed/16439687</w:t>
      </w:r>
    </w:p>
    <w:p w14:paraId="4EAABCE3"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071D2E47"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49. </w:t>
      </w:r>
      <w:r w:rsidRPr="000E0ED8">
        <w:rPr>
          <w:rFonts w:ascii="Calibri" w:hAnsi="Calibri" w:cs="Times New Roman"/>
          <w:noProof/>
          <w:szCs w:val="24"/>
        </w:rPr>
        <w:tab/>
        <w:t xml:space="preserve">Benito B, Gay-Jordi G, Serrano-Mollar A, Guasch E, Shi Y, Tardif J-CC, Brugada J, Nattel S, Mont L. Cardiac arrhythmogenic remodeling in a rat model of long-term intensive exercise training. </w:t>
      </w:r>
      <w:r w:rsidRPr="000E0ED8">
        <w:rPr>
          <w:rFonts w:ascii="Calibri" w:hAnsi="Calibri" w:cs="Times New Roman"/>
          <w:i/>
          <w:iCs/>
          <w:noProof/>
          <w:szCs w:val="24"/>
        </w:rPr>
        <w:t>Circulation</w:t>
      </w:r>
      <w:r w:rsidRPr="000E0ED8">
        <w:rPr>
          <w:rFonts w:ascii="Calibri" w:hAnsi="Calibri" w:cs="Times New Roman"/>
          <w:noProof/>
          <w:szCs w:val="24"/>
        </w:rPr>
        <w:t xml:space="preserve">. 2011;123:13–22. </w:t>
      </w:r>
    </w:p>
    <w:p w14:paraId="05851D28"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5EBC4652"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50. </w:t>
      </w:r>
      <w:r w:rsidRPr="000E0ED8">
        <w:rPr>
          <w:rFonts w:ascii="Calibri" w:hAnsi="Calibri" w:cs="Times New Roman"/>
          <w:noProof/>
          <w:szCs w:val="24"/>
        </w:rPr>
        <w:tab/>
        <w:t xml:space="preserve">Reineck E, Rolston B, Bragg-Gresham JL, Salberg L, Baty L, Kumar S, Wheeler MT, Ashley E, Saberi S, Day SM. Physical activity and other health behaviors in adults with hypertrophic cardiomyopathy. </w:t>
      </w:r>
      <w:r w:rsidRPr="000E0ED8">
        <w:rPr>
          <w:rFonts w:ascii="Calibri" w:hAnsi="Calibri" w:cs="Times New Roman"/>
          <w:i/>
          <w:iCs/>
          <w:noProof/>
          <w:szCs w:val="24"/>
        </w:rPr>
        <w:t>Am J Cardiol</w:t>
      </w:r>
      <w:r w:rsidRPr="000E0ED8">
        <w:rPr>
          <w:rFonts w:ascii="Calibri" w:hAnsi="Calibri" w:cs="Times New Roman"/>
          <w:noProof/>
          <w:szCs w:val="24"/>
        </w:rPr>
        <w:t xml:space="preserve"> [Internet]. 2013;111:1034–9. Available from: http://www.ncbi.nlm.nih.gov/pubmed/23340032</w:t>
      </w:r>
    </w:p>
    <w:p w14:paraId="77E299DE"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4B35D0EF"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51. </w:t>
      </w:r>
      <w:r w:rsidRPr="000E0ED8">
        <w:rPr>
          <w:rFonts w:ascii="Calibri" w:hAnsi="Calibri" w:cs="Times New Roman"/>
          <w:noProof/>
          <w:szCs w:val="24"/>
        </w:rPr>
        <w:tab/>
        <w:t xml:space="preserve">Saberi S, Wheeler M, Bragg-Gresham J, Hornsby W, Agarwal PP, Attili A, Concannon M, Dries AM, Shmargad Y, Salisbury H, Kumar S, Herrera JJ, Myers J, Helms AS, Ashley EA, Day SM. Effect of Moderate-Intensity Exercise Training on Peak Oxygen Consumption in Patients With Hypertrophic Cardiomyopathy: A Randomized Clinical Trial. </w:t>
      </w:r>
      <w:r w:rsidRPr="000E0ED8">
        <w:rPr>
          <w:rFonts w:ascii="Calibri" w:hAnsi="Calibri" w:cs="Times New Roman"/>
          <w:i/>
          <w:iCs/>
          <w:noProof/>
          <w:szCs w:val="24"/>
        </w:rPr>
        <w:t>JAMA</w:t>
      </w:r>
      <w:r w:rsidRPr="000E0ED8">
        <w:rPr>
          <w:rFonts w:ascii="Calibri" w:hAnsi="Calibri" w:cs="Times New Roman"/>
          <w:noProof/>
          <w:szCs w:val="24"/>
        </w:rPr>
        <w:t xml:space="preserve"> [Internet]. 2017;317:1349–1357. Available from: http://www.ncbi.nlm.nih.gov/pubmed/28306757</w:t>
      </w:r>
    </w:p>
    <w:p w14:paraId="6A9D4141"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2DDD520D"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52. </w:t>
      </w:r>
      <w:r w:rsidRPr="000E0ED8">
        <w:rPr>
          <w:rFonts w:ascii="Calibri" w:hAnsi="Calibri" w:cs="Times New Roman"/>
          <w:noProof/>
          <w:szCs w:val="24"/>
        </w:rPr>
        <w:tab/>
        <w:t xml:space="preserve">Pelliccia A, Fagard R, Bjørnstad HH, Anastassakis A, Arbustini E, Assanelli D, Biffi A, Borjesson M, Carrè F, Corrado D, Delise P, Dorwarth U, Hirth A, Heidbuchel H, Hoffmann E, Mellwig KP, Panhuyzen-Goedkoop N, Pisani A, Solberg EE, Van-Buuren F, Vanhees L, </w:t>
      </w:r>
      <w:r w:rsidRPr="000E0ED8">
        <w:rPr>
          <w:rFonts w:ascii="Calibri" w:hAnsi="Calibri" w:cs="Times New Roman"/>
          <w:noProof/>
          <w:szCs w:val="24"/>
        </w:rPr>
        <w:lastRenderedPageBreak/>
        <w:t xml:space="preserve">Blomstrom-Lundqvist C, Deligiannis A, Dugmore D, Glikson M, Hoff PI, Hoffmann A, Hoffmann E, Horstkotte D, Nordrehaug JE, Oudhof J, McKenna WJ, Penco M, Priori S, Reybrouck T, Senden J, Spataro A, Thiene G, Study Group of Sports Cardiology of the Working Group of Cardiac Rehabilitation and Exercise Physiology, Working Group of Myocardial and Pericardial Diseases of the European Society of Cardiology. Recommendations for competitive sports participation in athletes with cardiovascular disease: a consensus document from the Study Group of Sports Cardiology of the Working Group of Cardiac Rehabilitation and Exercise Physiology and the Working Group of My. </w:t>
      </w:r>
      <w:r w:rsidRPr="000E0ED8">
        <w:rPr>
          <w:rFonts w:ascii="Calibri" w:hAnsi="Calibri" w:cs="Times New Roman"/>
          <w:i/>
          <w:iCs/>
          <w:noProof/>
          <w:szCs w:val="24"/>
        </w:rPr>
        <w:t>Eur Heart J</w:t>
      </w:r>
      <w:r w:rsidRPr="000E0ED8">
        <w:rPr>
          <w:rFonts w:ascii="Calibri" w:hAnsi="Calibri" w:cs="Times New Roman"/>
          <w:noProof/>
          <w:szCs w:val="24"/>
        </w:rPr>
        <w:t xml:space="preserve"> [Internet]. 2005;26:1422–45. Available from: http://www.ncbi.nlm.nih.gov/pubmed/15923204</w:t>
      </w:r>
    </w:p>
    <w:p w14:paraId="1EA184BB"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356DC2C4"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53. </w:t>
      </w:r>
      <w:r w:rsidRPr="000E0ED8">
        <w:rPr>
          <w:rFonts w:ascii="Calibri" w:hAnsi="Calibri" w:cs="Times New Roman"/>
          <w:noProof/>
          <w:szCs w:val="24"/>
        </w:rPr>
        <w:tab/>
        <w:t xml:space="preserve">O’Keefe JH, Gheewala NM, O’Keefe JO. Dietary strategies for improving post-prandial glucose, lipids, inflammation, and cardiovascular health. </w:t>
      </w:r>
      <w:r w:rsidRPr="000E0ED8">
        <w:rPr>
          <w:rFonts w:ascii="Calibri" w:hAnsi="Calibri" w:cs="Times New Roman"/>
          <w:i/>
          <w:iCs/>
          <w:noProof/>
          <w:szCs w:val="24"/>
        </w:rPr>
        <w:t>J Am Coll Cardiol</w:t>
      </w:r>
      <w:r w:rsidRPr="000E0ED8">
        <w:rPr>
          <w:rFonts w:ascii="Calibri" w:hAnsi="Calibri" w:cs="Times New Roman"/>
          <w:noProof/>
          <w:szCs w:val="24"/>
        </w:rPr>
        <w:t xml:space="preserve"> [Internet]. 2008;51:249–55. Available from: http://www.ncbi.nlm.nih.gov/pubmed/18206731</w:t>
      </w:r>
    </w:p>
    <w:p w14:paraId="4ED5A1F5"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74B31C27"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54. </w:t>
      </w:r>
      <w:r w:rsidRPr="000E0ED8">
        <w:rPr>
          <w:rFonts w:ascii="Calibri" w:hAnsi="Calibri" w:cs="Times New Roman"/>
          <w:noProof/>
          <w:szCs w:val="24"/>
        </w:rPr>
        <w:tab/>
        <w:t xml:space="preserve">Stauffer BL, Konhilas JP, Luczak ED, Leinwand LA. Soy diet worsens heart disease in mice. </w:t>
      </w:r>
      <w:r w:rsidRPr="000E0ED8">
        <w:rPr>
          <w:rFonts w:ascii="Calibri" w:hAnsi="Calibri" w:cs="Times New Roman"/>
          <w:i/>
          <w:iCs/>
          <w:noProof/>
          <w:szCs w:val="24"/>
        </w:rPr>
        <w:t>J Clin Invest</w:t>
      </w:r>
      <w:r w:rsidRPr="000E0ED8">
        <w:rPr>
          <w:rFonts w:ascii="Calibri" w:hAnsi="Calibri" w:cs="Times New Roman"/>
          <w:noProof/>
          <w:szCs w:val="24"/>
        </w:rPr>
        <w:t xml:space="preserve"> [Internet]. 2006;116:209–16. Available from: http://www.ncbi.nlm.nih.gov/pubmed/16395406</w:t>
      </w:r>
    </w:p>
    <w:p w14:paraId="164BF071"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7A53E4A8"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55. </w:t>
      </w:r>
      <w:r w:rsidRPr="000E0ED8">
        <w:rPr>
          <w:rFonts w:ascii="Calibri" w:hAnsi="Calibri" w:cs="Times New Roman"/>
          <w:noProof/>
          <w:szCs w:val="24"/>
        </w:rPr>
        <w:tab/>
        <w:t xml:space="preserve">Gilligan DM, Marsonis A, Joshi J, Nihoyannopoulos P, Ghatei MA, Bloom SR, Oakley CM. Cardiovascular and hormonal responses to a meal in hypertrophic cardiomyopathy: a comparison of patients with and without postprandial exacerbation of symptoms. </w:t>
      </w:r>
      <w:r w:rsidRPr="000E0ED8">
        <w:rPr>
          <w:rFonts w:ascii="Calibri" w:hAnsi="Calibri" w:cs="Times New Roman"/>
          <w:i/>
          <w:iCs/>
          <w:noProof/>
          <w:szCs w:val="24"/>
        </w:rPr>
        <w:t>Clin Cardiol</w:t>
      </w:r>
      <w:r w:rsidRPr="000E0ED8">
        <w:rPr>
          <w:rFonts w:ascii="Calibri" w:hAnsi="Calibri" w:cs="Times New Roman"/>
          <w:noProof/>
          <w:szCs w:val="24"/>
        </w:rPr>
        <w:t xml:space="preserve"> [Internet]. 1996;19:129–35. Available from: http://www.ncbi.nlm.nih.gov/pubmed/8821423</w:t>
      </w:r>
    </w:p>
    <w:p w14:paraId="7F77F76A"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385B9D69"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56. </w:t>
      </w:r>
      <w:r w:rsidRPr="000E0ED8">
        <w:rPr>
          <w:rFonts w:ascii="Calibri" w:hAnsi="Calibri" w:cs="Times New Roman"/>
          <w:noProof/>
          <w:szCs w:val="24"/>
        </w:rPr>
        <w:tab/>
        <w:t xml:space="preserve">Feiner E, Arabadjian M, Winson G, Kim B, Chaudhry F, Sherrid M V. Post-prandial upright exercise echocardiography in hypertrophic cardiomyopathy. </w:t>
      </w:r>
      <w:r w:rsidRPr="000E0ED8">
        <w:rPr>
          <w:rFonts w:ascii="Calibri" w:hAnsi="Calibri" w:cs="Times New Roman"/>
          <w:i/>
          <w:iCs/>
          <w:noProof/>
          <w:szCs w:val="24"/>
        </w:rPr>
        <w:t>J Am Coll Cardiol</w:t>
      </w:r>
      <w:r w:rsidRPr="000E0ED8">
        <w:rPr>
          <w:rFonts w:ascii="Calibri" w:hAnsi="Calibri" w:cs="Times New Roman"/>
          <w:noProof/>
          <w:szCs w:val="24"/>
        </w:rPr>
        <w:t xml:space="preserve"> [Internet]. 2013;61:2487–8. Available from: http://www.ncbi.nlm.nih.gov/pubmed/23602772</w:t>
      </w:r>
    </w:p>
    <w:p w14:paraId="2DB2A162"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38E5F715"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57. </w:t>
      </w:r>
      <w:r w:rsidRPr="000E0ED8">
        <w:rPr>
          <w:rFonts w:ascii="Calibri" w:hAnsi="Calibri" w:cs="Times New Roman"/>
          <w:noProof/>
          <w:szCs w:val="24"/>
        </w:rPr>
        <w:tab/>
        <w:t xml:space="preserve">Paz R, Jortner R, Tunick PA, Sclarovsky S, Eilat B, Perez JL, Kronzon I. The effect of the ingestion of ethanol on obstruction of the left ventricular outflow tract in hypertrophic cardiomyopathy. </w:t>
      </w:r>
      <w:r w:rsidRPr="000E0ED8">
        <w:rPr>
          <w:rFonts w:ascii="Calibri" w:hAnsi="Calibri" w:cs="Times New Roman"/>
          <w:i/>
          <w:iCs/>
          <w:noProof/>
          <w:szCs w:val="24"/>
        </w:rPr>
        <w:t>N Engl J Med</w:t>
      </w:r>
      <w:r w:rsidRPr="000E0ED8">
        <w:rPr>
          <w:rFonts w:ascii="Calibri" w:hAnsi="Calibri" w:cs="Times New Roman"/>
          <w:noProof/>
          <w:szCs w:val="24"/>
        </w:rPr>
        <w:t xml:space="preserve"> [Internet]. 1996;335:938–41. Available from: http://www.ncbi.nlm.nih.gov/pubmed/8782501</w:t>
      </w:r>
    </w:p>
    <w:p w14:paraId="6944A93B"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0A1D3D04"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58. </w:t>
      </w:r>
      <w:r w:rsidRPr="000E0ED8">
        <w:rPr>
          <w:rFonts w:ascii="Calibri" w:hAnsi="Calibri" w:cs="Times New Roman"/>
          <w:noProof/>
          <w:szCs w:val="24"/>
        </w:rPr>
        <w:tab/>
        <w:t xml:space="preserve">Wolf-Maier K, Cooper RS, Banegas JR, Giampaoli S, Hense H-W, Joffres M, Kastarinen M, Poulter N, Primatesta P, Rodríguez-Artalejo F, Stegmayr B, Thamm M, Tuomilehto J, Vanuzzo D, Vescio F. Hypertension prevalence and blood pressure levels in 6 European countries, Canada, and the United States. </w:t>
      </w:r>
      <w:r w:rsidRPr="000E0ED8">
        <w:rPr>
          <w:rFonts w:ascii="Calibri" w:hAnsi="Calibri" w:cs="Times New Roman"/>
          <w:i/>
          <w:iCs/>
          <w:noProof/>
          <w:szCs w:val="24"/>
        </w:rPr>
        <w:t>JAMA</w:t>
      </w:r>
      <w:r w:rsidRPr="000E0ED8">
        <w:rPr>
          <w:rFonts w:ascii="Calibri" w:hAnsi="Calibri" w:cs="Times New Roman"/>
          <w:noProof/>
          <w:szCs w:val="24"/>
        </w:rPr>
        <w:t xml:space="preserve"> [Internet]. 2003;289:2363–9. Available from: http://www.ncbi.nlm.nih.gov/pubmed/12746359</w:t>
      </w:r>
    </w:p>
    <w:p w14:paraId="1EBA6A3E"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708A914E"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59. </w:t>
      </w:r>
      <w:r w:rsidRPr="000E0ED8">
        <w:rPr>
          <w:rFonts w:ascii="Calibri" w:hAnsi="Calibri" w:cs="Times New Roman"/>
          <w:noProof/>
          <w:szCs w:val="24"/>
        </w:rPr>
        <w:tab/>
        <w:t xml:space="preserve">Maron MS, Olivotto I, Harrigan C, Appelbaum E, Gibson CM, Lesser JR, Haas TS, Udelson JE, Manning WJ, Maron BJ. Mitral valve abnormalities identified by cardiovascular magnetic resonance represent a primary phenotypic expression of hypertrophic cardiomyopathy. </w:t>
      </w:r>
      <w:r w:rsidRPr="000E0ED8">
        <w:rPr>
          <w:rFonts w:ascii="Calibri" w:hAnsi="Calibri" w:cs="Times New Roman"/>
          <w:i/>
          <w:iCs/>
          <w:noProof/>
          <w:szCs w:val="24"/>
        </w:rPr>
        <w:t>Circulation</w:t>
      </w:r>
      <w:r w:rsidRPr="000E0ED8">
        <w:rPr>
          <w:rFonts w:ascii="Calibri" w:hAnsi="Calibri" w:cs="Times New Roman"/>
          <w:noProof/>
          <w:szCs w:val="24"/>
        </w:rPr>
        <w:t xml:space="preserve"> [Internet]. 2011;124:40–7. Available from: http://www.ncbi.nlm.nih.gov/pubmed/21670234</w:t>
      </w:r>
    </w:p>
    <w:p w14:paraId="0EF553CD"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749C99B0"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lastRenderedPageBreak/>
        <w:t xml:space="preserve">60. </w:t>
      </w:r>
      <w:r w:rsidRPr="000E0ED8">
        <w:rPr>
          <w:rFonts w:ascii="Calibri" w:hAnsi="Calibri" w:cs="Times New Roman"/>
          <w:noProof/>
          <w:szCs w:val="24"/>
        </w:rPr>
        <w:tab/>
        <w:t xml:space="preserve">El Sabbagh A, Newman DB, Miranda WR, Nishimura RA. Hypertrophic Obstructive Cardiomyopathy and Uncontrolled Hypertension: A Therapeutic Challenge. </w:t>
      </w:r>
      <w:r w:rsidRPr="000E0ED8">
        <w:rPr>
          <w:rFonts w:ascii="Calibri" w:hAnsi="Calibri" w:cs="Times New Roman"/>
          <w:i/>
          <w:iCs/>
          <w:noProof/>
          <w:szCs w:val="24"/>
        </w:rPr>
        <w:t>JACC Cardiovasc Interv</w:t>
      </w:r>
      <w:r w:rsidRPr="000E0ED8">
        <w:rPr>
          <w:rFonts w:ascii="Calibri" w:hAnsi="Calibri" w:cs="Times New Roman"/>
          <w:noProof/>
          <w:szCs w:val="24"/>
        </w:rPr>
        <w:t xml:space="preserve"> [Internet]. 2016;9:e3–4. Available from: http://www.ncbi.nlm.nih.gov/pubmed/26762925</w:t>
      </w:r>
    </w:p>
    <w:p w14:paraId="36C0FA50"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244F8ED4"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61. </w:t>
      </w:r>
      <w:r w:rsidRPr="000E0ED8">
        <w:rPr>
          <w:rFonts w:ascii="Calibri" w:hAnsi="Calibri" w:cs="Times New Roman"/>
          <w:noProof/>
          <w:szCs w:val="24"/>
        </w:rPr>
        <w:tab/>
        <w:t xml:space="preserve">Argulian E, Messerli FH, Aziz EF, Winson G, Agarwal V, Kaddaha F, Kim B, Sherrid M V. Antihypertensive therapy in hypertrophic cardiomyopathy. </w:t>
      </w:r>
      <w:r w:rsidRPr="000E0ED8">
        <w:rPr>
          <w:rFonts w:ascii="Calibri" w:hAnsi="Calibri" w:cs="Times New Roman"/>
          <w:i/>
          <w:iCs/>
          <w:noProof/>
          <w:szCs w:val="24"/>
        </w:rPr>
        <w:t>Am J Cardiol</w:t>
      </w:r>
      <w:r w:rsidRPr="000E0ED8">
        <w:rPr>
          <w:rFonts w:ascii="Calibri" w:hAnsi="Calibri" w:cs="Times New Roman"/>
          <w:noProof/>
          <w:szCs w:val="24"/>
        </w:rPr>
        <w:t xml:space="preserve"> [Internet]. 2013;111:1040–5. Available from: http://www.ncbi.nlm.nih.gov/pubmed/23340036</w:t>
      </w:r>
    </w:p>
    <w:p w14:paraId="1B272499"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47B3C34B"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62. </w:t>
      </w:r>
      <w:r w:rsidRPr="000E0ED8">
        <w:rPr>
          <w:rFonts w:ascii="Calibri" w:hAnsi="Calibri" w:cs="Times New Roman"/>
          <w:noProof/>
          <w:szCs w:val="24"/>
        </w:rPr>
        <w:tab/>
        <w:t xml:space="preserve">van Dockum WG, Beek AM, ten Cate FJ, ten Berg JM, Bondarenko O, Götte MJW, Twisk JWR, Hofman MBM, Visser CA, van Rossum AC. Early onset and progression of left ventricular remodeling after alcohol septal ablation in hypertrophic obstructive cardiomyopathy. </w:t>
      </w:r>
      <w:r w:rsidRPr="000E0ED8">
        <w:rPr>
          <w:rFonts w:ascii="Calibri" w:hAnsi="Calibri" w:cs="Times New Roman"/>
          <w:i/>
          <w:iCs/>
          <w:noProof/>
          <w:szCs w:val="24"/>
        </w:rPr>
        <w:t>Circulation</w:t>
      </w:r>
      <w:r w:rsidRPr="000E0ED8">
        <w:rPr>
          <w:rFonts w:ascii="Calibri" w:hAnsi="Calibri" w:cs="Times New Roman"/>
          <w:noProof/>
          <w:szCs w:val="24"/>
        </w:rPr>
        <w:t xml:space="preserve"> [Internet]. 2005;111:2503–8. Available from: http://www.ncbi.nlm.nih.gov/pubmed/15867172</w:t>
      </w:r>
    </w:p>
    <w:p w14:paraId="5657F98C"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080D5FE2"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63. </w:t>
      </w:r>
      <w:r w:rsidRPr="000E0ED8">
        <w:rPr>
          <w:rFonts w:ascii="Calibri" w:hAnsi="Calibri" w:cs="Times New Roman"/>
          <w:noProof/>
          <w:szCs w:val="24"/>
        </w:rPr>
        <w:tab/>
        <w:t xml:space="preserve">El-Hamamsy I, Lekadir K, Olivotto I, El Guindy A, Merrifield R, Rega L, Yang G, Cecchi F, Yacoub MH. Pattern and degree of left ventricular remodeling following a tailored surgical approach for hypertrophic obstructive cardiomyopathy. </w:t>
      </w:r>
      <w:r w:rsidRPr="000E0ED8">
        <w:rPr>
          <w:rFonts w:ascii="Calibri" w:hAnsi="Calibri" w:cs="Times New Roman"/>
          <w:i/>
          <w:iCs/>
          <w:noProof/>
          <w:szCs w:val="24"/>
        </w:rPr>
        <w:t>Glob Cardiol Sci Pract</w:t>
      </w:r>
      <w:r w:rsidRPr="000E0ED8">
        <w:rPr>
          <w:rFonts w:ascii="Calibri" w:hAnsi="Calibri" w:cs="Times New Roman"/>
          <w:noProof/>
          <w:szCs w:val="24"/>
        </w:rPr>
        <w:t xml:space="preserve"> [Internet]. 2012;2012:9. Available from: http://www.ncbi.nlm.nih.gov/pubmed/25610840</w:t>
      </w:r>
    </w:p>
    <w:p w14:paraId="0424036C"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74A4010D"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64. </w:t>
      </w:r>
      <w:r w:rsidRPr="000E0ED8">
        <w:rPr>
          <w:rFonts w:ascii="Calibri" w:hAnsi="Calibri" w:cs="Times New Roman"/>
          <w:noProof/>
          <w:szCs w:val="24"/>
        </w:rPr>
        <w:tab/>
        <w:t xml:space="preserve">Marian AJ, Yu QT, Workman R, Greve G, Roberts R. Angiotensin-converting enzyme polymorphism in hypertrophic cardiomyopathy and sudden cardiac death. </w:t>
      </w:r>
      <w:r w:rsidRPr="000E0ED8">
        <w:rPr>
          <w:rFonts w:ascii="Calibri" w:hAnsi="Calibri" w:cs="Times New Roman"/>
          <w:i/>
          <w:iCs/>
          <w:noProof/>
          <w:szCs w:val="24"/>
        </w:rPr>
        <w:t>Lancet (London, England)</w:t>
      </w:r>
      <w:r w:rsidRPr="000E0ED8">
        <w:rPr>
          <w:rFonts w:ascii="Calibri" w:hAnsi="Calibri" w:cs="Times New Roman"/>
          <w:noProof/>
          <w:szCs w:val="24"/>
        </w:rPr>
        <w:t xml:space="preserve"> [Internet]. 1993;342:1085–6. Available from: http://www.ncbi.nlm.nih.gov/pubmed/8105312</w:t>
      </w:r>
    </w:p>
    <w:p w14:paraId="52C9401D"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0DAD8410"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65. </w:t>
      </w:r>
      <w:r w:rsidRPr="000E0ED8">
        <w:rPr>
          <w:rFonts w:ascii="Calibri" w:hAnsi="Calibri" w:cs="Times New Roman"/>
          <w:noProof/>
          <w:szCs w:val="24"/>
        </w:rPr>
        <w:tab/>
        <w:t xml:space="preserve">Perkins MJ, Van Driest SL, Ellsworth EG, Will ML, Gersh BJ, Ommen SR, Ackerman MJ. Gene-specific modifying effects of pro-LVH polymorphisms involving the renin-angiotensin-aldosterone system among 389 unrelated patients with hypertrophic cardiomyopathy. </w:t>
      </w:r>
      <w:r w:rsidRPr="000E0ED8">
        <w:rPr>
          <w:rFonts w:ascii="Calibri" w:hAnsi="Calibri" w:cs="Times New Roman"/>
          <w:i/>
          <w:iCs/>
          <w:noProof/>
          <w:szCs w:val="24"/>
        </w:rPr>
        <w:t>Eur Heart J</w:t>
      </w:r>
      <w:r w:rsidRPr="000E0ED8">
        <w:rPr>
          <w:rFonts w:ascii="Calibri" w:hAnsi="Calibri" w:cs="Times New Roman"/>
          <w:noProof/>
          <w:szCs w:val="24"/>
        </w:rPr>
        <w:t xml:space="preserve"> [Internet]. 2005;26:2457–62. Available from: http://www.ncbi.nlm.nih.gov/pubmed/16087648</w:t>
      </w:r>
    </w:p>
    <w:p w14:paraId="54B00006"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7EFDD871"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66. </w:t>
      </w:r>
      <w:r w:rsidRPr="000E0ED8">
        <w:rPr>
          <w:rFonts w:ascii="Calibri" w:hAnsi="Calibri" w:cs="Times New Roman"/>
          <w:noProof/>
          <w:szCs w:val="24"/>
        </w:rPr>
        <w:tab/>
        <w:t xml:space="preserve">Olivotto I, Maron BJ, Tomberli B, Appelbaum E, Salton C, Haas TS, Gibson CM, Nistri S, Servettini E, Chan RH, Udelson JE, Lesser JR, Cecchi F, Manning WJ, Maron MS. Obesity and its association to phenotype and clinical course in hypertrophic cardiomyopathy. </w:t>
      </w:r>
      <w:r w:rsidRPr="000E0ED8">
        <w:rPr>
          <w:rFonts w:ascii="Calibri" w:hAnsi="Calibri" w:cs="Times New Roman"/>
          <w:i/>
          <w:iCs/>
          <w:noProof/>
          <w:szCs w:val="24"/>
        </w:rPr>
        <w:t>J Am Coll Cardiol</w:t>
      </w:r>
      <w:r w:rsidRPr="000E0ED8">
        <w:rPr>
          <w:rFonts w:ascii="Calibri" w:hAnsi="Calibri" w:cs="Times New Roman"/>
          <w:noProof/>
          <w:szCs w:val="24"/>
        </w:rPr>
        <w:t xml:space="preserve"> [Internet]. 2013;62:449–57. Available from: http://www.ncbi.nlm.nih.gov/pubmed/23643593</w:t>
      </w:r>
    </w:p>
    <w:p w14:paraId="6B656753"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2C39DA28"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67. </w:t>
      </w:r>
      <w:r w:rsidRPr="000E0ED8">
        <w:rPr>
          <w:rFonts w:ascii="Calibri" w:hAnsi="Calibri" w:cs="Times New Roman"/>
          <w:noProof/>
          <w:szCs w:val="24"/>
        </w:rPr>
        <w:tab/>
        <w:t xml:space="preserve">de Divitiis O, Fazio S, Petitto M, Maddalena G, Contaldo F, Mancini M. Obesity and cardiac function. </w:t>
      </w:r>
      <w:r w:rsidRPr="000E0ED8">
        <w:rPr>
          <w:rFonts w:ascii="Calibri" w:hAnsi="Calibri" w:cs="Times New Roman"/>
          <w:i/>
          <w:iCs/>
          <w:noProof/>
          <w:szCs w:val="24"/>
        </w:rPr>
        <w:t>Circulation</w:t>
      </w:r>
      <w:r w:rsidRPr="000E0ED8">
        <w:rPr>
          <w:rFonts w:ascii="Calibri" w:hAnsi="Calibri" w:cs="Times New Roman"/>
          <w:noProof/>
          <w:szCs w:val="24"/>
        </w:rPr>
        <w:t xml:space="preserve"> [Internet]. 1981;64:477–82. Available from: http://www.ncbi.nlm.nih.gov/pubmed/7261280</w:t>
      </w:r>
    </w:p>
    <w:p w14:paraId="427305E0"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51B537F1"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68. </w:t>
      </w:r>
      <w:r w:rsidRPr="000E0ED8">
        <w:rPr>
          <w:rFonts w:ascii="Calibri" w:hAnsi="Calibri" w:cs="Times New Roman"/>
          <w:noProof/>
          <w:szCs w:val="24"/>
        </w:rPr>
        <w:tab/>
        <w:t xml:space="preserve">Canepa M, Sorensen LL, Pozios I, Dimaano VL, Luo H-C, Pinheiro AC, Strait JB, Brunelli C, Abraham MR, Ferrucci L, Abraham TP. Comparison of clinical presentation, left ventricular morphology, hemodynamics, and exercise tolerance in obese versus nonobese patients with hypertrophic cardiomyopathy. </w:t>
      </w:r>
      <w:r w:rsidRPr="000E0ED8">
        <w:rPr>
          <w:rFonts w:ascii="Calibri" w:hAnsi="Calibri" w:cs="Times New Roman"/>
          <w:i/>
          <w:iCs/>
          <w:noProof/>
          <w:szCs w:val="24"/>
        </w:rPr>
        <w:t>Am J Cardiol</w:t>
      </w:r>
      <w:r w:rsidRPr="000E0ED8">
        <w:rPr>
          <w:rFonts w:ascii="Calibri" w:hAnsi="Calibri" w:cs="Times New Roman"/>
          <w:noProof/>
          <w:szCs w:val="24"/>
        </w:rPr>
        <w:t xml:space="preserve"> [Internet]. 2013;112:1182–9. </w:t>
      </w:r>
      <w:r w:rsidRPr="000E0ED8">
        <w:rPr>
          <w:rFonts w:ascii="Calibri" w:hAnsi="Calibri" w:cs="Times New Roman"/>
          <w:noProof/>
          <w:szCs w:val="24"/>
        </w:rPr>
        <w:lastRenderedPageBreak/>
        <w:t>Available from: http://www.ncbi.nlm.nih.gov/pubmed/24079444</w:t>
      </w:r>
    </w:p>
    <w:p w14:paraId="30300306"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3CF0DB4A"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69. </w:t>
      </w:r>
      <w:r w:rsidRPr="000E0ED8">
        <w:rPr>
          <w:rFonts w:ascii="Calibri" w:hAnsi="Calibri" w:cs="Times New Roman"/>
          <w:noProof/>
          <w:szCs w:val="24"/>
        </w:rPr>
        <w:tab/>
        <w:t xml:space="preserve">Chiuve SE, Sun Q, Sandhu RK, Tedrow U, Cook NR, Manson JE, Albert CM. Adiposity throughout adulthood and risk of sudden cardiac death in women. </w:t>
      </w:r>
      <w:r w:rsidRPr="000E0ED8">
        <w:rPr>
          <w:rFonts w:ascii="Calibri" w:hAnsi="Calibri" w:cs="Times New Roman"/>
          <w:i/>
          <w:iCs/>
          <w:noProof/>
          <w:szCs w:val="24"/>
        </w:rPr>
        <w:t>JACC Clin Electrophysiol</w:t>
      </w:r>
      <w:r w:rsidRPr="000E0ED8">
        <w:rPr>
          <w:rFonts w:ascii="Calibri" w:hAnsi="Calibri" w:cs="Times New Roman"/>
          <w:noProof/>
          <w:szCs w:val="24"/>
        </w:rPr>
        <w:t xml:space="preserve"> [Internet]. 2015;1:520–528. Available from: http://www.ncbi.nlm.nih.gov/pubmed/26824079</w:t>
      </w:r>
    </w:p>
    <w:p w14:paraId="7F19851D"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1114A492"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70. </w:t>
      </w:r>
      <w:r w:rsidRPr="000E0ED8">
        <w:rPr>
          <w:rFonts w:ascii="Calibri" w:hAnsi="Calibri" w:cs="Times New Roman"/>
          <w:noProof/>
          <w:szCs w:val="24"/>
        </w:rPr>
        <w:tab/>
        <w:t xml:space="preserve">Nerbass FB, Pedrosa RP, Danzi-Soares NJ, Drager LF, Arteaga-Fernández E, Lorenzi-Filho G. Obstructive sleep apnea and hypertrophic cardiomyopathy: a common and potential harmful combination. </w:t>
      </w:r>
      <w:r w:rsidRPr="000E0ED8">
        <w:rPr>
          <w:rFonts w:ascii="Calibri" w:hAnsi="Calibri" w:cs="Times New Roman"/>
          <w:i/>
          <w:iCs/>
          <w:noProof/>
          <w:szCs w:val="24"/>
        </w:rPr>
        <w:t>Sleep Med Rev</w:t>
      </w:r>
      <w:r w:rsidRPr="000E0ED8">
        <w:rPr>
          <w:rFonts w:ascii="Calibri" w:hAnsi="Calibri" w:cs="Times New Roman"/>
          <w:noProof/>
          <w:szCs w:val="24"/>
        </w:rPr>
        <w:t xml:space="preserve"> [Internet]. 2013;17:201–6. Available from: http://www.ncbi.nlm.nih.gov/pubmed/23046848</w:t>
      </w:r>
    </w:p>
    <w:p w14:paraId="5FFA3267"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1C6C908E"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71. </w:t>
      </w:r>
      <w:r w:rsidRPr="000E0ED8">
        <w:rPr>
          <w:rFonts w:ascii="Calibri" w:hAnsi="Calibri" w:cs="Times New Roman"/>
          <w:noProof/>
          <w:szCs w:val="24"/>
        </w:rPr>
        <w:tab/>
        <w:t xml:space="preserve">Eleid MF, Konecny T, Orban M, Sengupta PP, Somers VK, Parish JM, Mookadam F, Brady PA, Sullivan BL, Khandheria BK, Ommen SR, Tajik AJ. High prevalence of abnormal nocturnal oximetry in patients with hypertrophic cardiomyopathy. </w:t>
      </w:r>
      <w:r w:rsidRPr="000E0ED8">
        <w:rPr>
          <w:rFonts w:ascii="Calibri" w:hAnsi="Calibri" w:cs="Times New Roman"/>
          <w:i/>
          <w:iCs/>
          <w:noProof/>
          <w:szCs w:val="24"/>
        </w:rPr>
        <w:t>J Am Coll Cardiol</w:t>
      </w:r>
      <w:r w:rsidRPr="000E0ED8">
        <w:rPr>
          <w:rFonts w:ascii="Calibri" w:hAnsi="Calibri" w:cs="Times New Roman"/>
          <w:noProof/>
          <w:szCs w:val="24"/>
        </w:rPr>
        <w:t xml:space="preserve"> [Internet]. 2009;54:1805–9. Available from: http://www.ncbi.nlm.nih.gov/pubmed/19874995</w:t>
      </w:r>
    </w:p>
    <w:p w14:paraId="0BF26A16"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6DDC80F1"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72. </w:t>
      </w:r>
      <w:r w:rsidRPr="000E0ED8">
        <w:rPr>
          <w:rFonts w:ascii="Calibri" w:hAnsi="Calibri" w:cs="Times New Roman"/>
          <w:noProof/>
          <w:szCs w:val="24"/>
        </w:rPr>
        <w:tab/>
        <w:t xml:space="preserve">Pedrosa RP, Drager LF, Genta PR, Amaro ACS, Antunes MO, Matsumoto AY, Arteaga E, Mady C, Lorenzi-Filho G. Obstructive sleep apnea is common and independently associated with atrial fibrillation in patients with hypertrophic cardiomyopathy. </w:t>
      </w:r>
      <w:r w:rsidRPr="000E0ED8">
        <w:rPr>
          <w:rFonts w:ascii="Calibri" w:hAnsi="Calibri" w:cs="Times New Roman"/>
          <w:i/>
          <w:iCs/>
          <w:noProof/>
          <w:szCs w:val="24"/>
        </w:rPr>
        <w:t>Chest</w:t>
      </w:r>
      <w:r w:rsidRPr="000E0ED8">
        <w:rPr>
          <w:rFonts w:ascii="Calibri" w:hAnsi="Calibri" w:cs="Times New Roman"/>
          <w:noProof/>
          <w:szCs w:val="24"/>
        </w:rPr>
        <w:t xml:space="preserve"> [Internet]. 2010;137:1078–84. Available from: http://www.ncbi.nlm.nih.gov/pubmed/20154076</w:t>
      </w:r>
    </w:p>
    <w:p w14:paraId="3F4B8B2C"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5026E6EF"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73. </w:t>
      </w:r>
      <w:r w:rsidRPr="000E0ED8">
        <w:rPr>
          <w:rFonts w:ascii="Calibri" w:hAnsi="Calibri" w:cs="Times New Roman"/>
          <w:noProof/>
          <w:szCs w:val="24"/>
        </w:rPr>
        <w:tab/>
        <w:t xml:space="preserve">Raphael CE, Cooper R, Parker KH, Collinson J, Vassiliou V, Pennell DJ, de Silva R, Hsu LY, Greve AM, Nijjer S, Broyd C, Ali A, Keegan J, Francis DP, Davies JE, Hughes AD, Arai A, Frenneaux M, Stables RH, Di Mario C, Prasad SK. Mechanisms of Myocardial Ischemia in Hypertrophic Cardiomyopathy: Insights From Wave Intensity Analysis and Magnetic Resonance. </w:t>
      </w:r>
      <w:r w:rsidRPr="000E0ED8">
        <w:rPr>
          <w:rFonts w:ascii="Calibri" w:hAnsi="Calibri" w:cs="Times New Roman"/>
          <w:i/>
          <w:iCs/>
          <w:noProof/>
          <w:szCs w:val="24"/>
        </w:rPr>
        <w:t>J Am Coll Cardiol</w:t>
      </w:r>
      <w:r w:rsidRPr="000E0ED8">
        <w:rPr>
          <w:rFonts w:ascii="Calibri" w:hAnsi="Calibri" w:cs="Times New Roman"/>
          <w:noProof/>
          <w:szCs w:val="24"/>
        </w:rPr>
        <w:t xml:space="preserve"> [Internet]. 2016;68:1651–1660. Available from: http://www.ncbi.nlm.nih.gov/pubmed/27712778</w:t>
      </w:r>
    </w:p>
    <w:p w14:paraId="7F763164"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7451CFF9"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74. </w:t>
      </w:r>
      <w:r w:rsidRPr="000E0ED8">
        <w:rPr>
          <w:rFonts w:ascii="Calibri" w:hAnsi="Calibri" w:cs="Times New Roman"/>
          <w:noProof/>
          <w:szCs w:val="24"/>
        </w:rPr>
        <w:tab/>
        <w:t xml:space="preserve">Maron MS, Olivotto I, Maron BJ, Prasad SK, Cecchi F, Udelson JE, Camici PG. The case for myocardial ischemia in hypertrophic cardiomyopathy. </w:t>
      </w:r>
      <w:r w:rsidRPr="000E0ED8">
        <w:rPr>
          <w:rFonts w:ascii="Calibri" w:hAnsi="Calibri" w:cs="Times New Roman"/>
          <w:i/>
          <w:iCs/>
          <w:noProof/>
          <w:szCs w:val="24"/>
        </w:rPr>
        <w:t>J Am Coll Cardiol</w:t>
      </w:r>
      <w:r w:rsidRPr="000E0ED8">
        <w:rPr>
          <w:rFonts w:ascii="Calibri" w:hAnsi="Calibri" w:cs="Times New Roman"/>
          <w:noProof/>
          <w:szCs w:val="24"/>
        </w:rPr>
        <w:t xml:space="preserve"> [Internet]. 2009;54:866–75. Available from: http://www.ncbi.nlm.nih.gov/pubmed/19695469</w:t>
      </w:r>
    </w:p>
    <w:p w14:paraId="01A46D09"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1BF7A333"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75. </w:t>
      </w:r>
      <w:r w:rsidRPr="000E0ED8">
        <w:rPr>
          <w:rFonts w:ascii="Calibri" w:hAnsi="Calibri" w:cs="Times New Roman"/>
          <w:noProof/>
          <w:szCs w:val="24"/>
        </w:rPr>
        <w:tab/>
        <w:t xml:space="preserve">Sorajja P, Ommen SR, Nishimura RA, Gersh BJ, Berger PB, Tajik AJ. Adverse prognosis of patients with hypertrophic cardiomyopathy who have epicardial coronary artery disease. </w:t>
      </w:r>
      <w:r w:rsidRPr="000E0ED8">
        <w:rPr>
          <w:rFonts w:ascii="Calibri" w:hAnsi="Calibri" w:cs="Times New Roman"/>
          <w:i/>
          <w:iCs/>
          <w:noProof/>
          <w:szCs w:val="24"/>
        </w:rPr>
        <w:t>Circulation</w:t>
      </w:r>
      <w:r w:rsidRPr="000E0ED8">
        <w:rPr>
          <w:rFonts w:ascii="Calibri" w:hAnsi="Calibri" w:cs="Times New Roman"/>
          <w:noProof/>
          <w:szCs w:val="24"/>
        </w:rPr>
        <w:t xml:space="preserve"> [Internet]. 2003;108:2342–8. Available from: http://www.ncbi.nlm.nih.gov/pubmed/14581405</w:t>
      </w:r>
    </w:p>
    <w:p w14:paraId="063CA676"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5FCAAE0E"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76. </w:t>
      </w:r>
      <w:r w:rsidRPr="000E0ED8">
        <w:rPr>
          <w:rFonts w:ascii="Calibri" w:hAnsi="Calibri" w:cs="Times New Roman"/>
          <w:noProof/>
          <w:szCs w:val="24"/>
        </w:rPr>
        <w:tab/>
        <w:t xml:space="preserve">Basso C, Thiene G, Mackey-Bojack S, Frigo AC, Corrado D, Maron BJ. Myocardial bridging, a frequent component of the hypertrophic cardiomyopathy phenotype, lacks systematic association with sudden cardiac death. </w:t>
      </w:r>
      <w:r w:rsidRPr="000E0ED8">
        <w:rPr>
          <w:rFonts w:ascii="Calibri" w:hAnsi="Calibri" w:cs="Times New Roman"/>
          <w:i/>
          <w:iCs/>
          <w:noProof/>
          <w:szCs w:val="24"/>
        </w:rPr>
        <w:t>Eur Heart J</w:t>
      </w:r>
      <w:r w:rsidRPr="000E0ED8">
        <w:rPr>
          <w:rFonts w:ascii="Calibri" w:hAnsi="Calibri" w:cs="Times New Roman"/>
          <w:noProof/>
          <w:szCs w:val="24"/>
        </w:rPr>
        <w:t xml:space="preserve"> [Internet]. 2009;30:1627–34. Available from: http://www.ncbi.nlm.nih.gov/pubmed/19406869</w:t>
      </w:r>
    </w:p>
    <w:p w14:paraId="7D844595"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566E5C44"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77. </w:t>
      </w:r>
      <w:r w:rsidRPr="000E0ED8">
        <w:rPr>
          <w:rFonts w:ascii="Calibri" w:hAnsi="Calibri" w:cs="Times New Roman"/>
          <w:noProof/>
          <w:szCs w:val="24"/>
        </w:rPr>
        <w:tab/>
        <w:t xml:space="preserve">Olivotto I, Cecchi F, Bini R, Favilli S, Murzi B, El-Hamamsy I, Yacoub MH. Tunneled left anterior descending artery in a child with hypertrophic cardiomyopathy. </w:t>
      </w:r>
      <w:r w:rsidRPr="000E0ED8">
        <w:rPr>
          <w:rFonts w:ascii="Calibri" w:hAnsi="Calibri" w:cs="Times New Roman"/>
          <w:i/>
          <w:iCs/>
          <w:noProof/>
          <w:szCs w:val="24"/>
        </w:rPr>
        <w:t>Nat Clin Pract Cardiovasc Med</w:t>
      </w:r>
      <w:r w:rsidRPr="000E0ED8">
        <w:rPr>
          <w:rFonts w:ascii="Calibri" w:hAnsi="Calibri" w:cs="Times New Roman"/>
          <w:noProof/>
          <w:szCs w:val="24"/>
        </w:rPr>
        <w:t xml:space="preserve"> [Internet]. 2009;6:134–9. Available from: http://www.ncbi.nlm.nih.gov/pubmed/19079368</w:t>
      </w:r>
    </w:p>
    <w:p w14:paraId="62D66F59"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577A9095"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78. </w:t>
      </w:r>
      <w:r w:rsidRPr="000E0ED8">
        <w:rPr>
          <w:rFonts w:ascii="Calibri" w:hAnsi="Calibri" w:cs="Times New Roman"/>
          <w:noProof/>
          <w:szCs w:val="24"/>
        </w:rPr>
        <w:tab/>
        <w:t xml:space="preserve">Dhandapany PS, Sadayappan S, Xue Y, Powell GT, Rani DS, Nallari P, Rai TS, Khullar M, Soares P, Bahl A, Tharkan JM, Vaideeswar P, Rathinavel A, Narasimhan C, Ayapati DR, Ayub Q, Mehdi SQ, Oppenheimer S, Richards MB, Price AL, Patterson N, Reich D, Singh L, Tyler-Smith C, Thangaraj K. A common MYBPC3 (cardiac myosin binding protein C) variant associated with cardiomyopathies in South Asia. </w:t>
      </w:r>
      <w:r w:rsidRPr="000E0ED8">
        <w:rPr>
          <w:rFonts w:ascii="Calibri" w:hAnsi="Calibri" w:cs="Times New Roman"/>
          <w:i/>
          <w:iCs/>
          <w:noProof/>
          <w:szCs w:val="24"/>
        </w:rPr>
        <w:t>Nat Genet</w:t>
      </w:r>
      <w:r w:rsidRPr="000E0ED8">
        <w:rPr>
          <w:rFonts w:ascii="Calibri" w:hAnsi="Calibri" w:cs="Times New Roman"/>
          <w:noProof/>
          <w:szCs w:val="24"/>
        </w:rPr>
        <w:t xml:space="preserve"> [Internet]. 2009;41:187–91. Available from: http://www.ncbi.nlm.nih.gov/pubmed/19151713</w:t>
      </w:r>
    </w:p>
    <w:p w14:paraId="14098983"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4CED10D9"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79. </w:t>
      </w:r>
      <w:r w:rsidRPr="000E0ED8">
        <w:rPr>
          <w:rFonts w:ascii="Calibri" w:hAnsi="Calibri" w:cs="Times New Roman"/>
          <w:noProof/>
          <w:szCs w:val="24"/>
        </w:rPr>
        <w:tab/>
        <w:t xml:space="preserve">Ware JS, Li J, Mazaika E, Yasso CM, DeSouza T, Cappola TP, Tsai EJ, Hilfiker-Kleiner D, Kamiya CA, Mazzarotto F, Cook SA, Halder I, Prasad SK, Pisarcik J, Hanley-Yanez K, Alharethi R, Damp J, Hsich E, Elkayam U, Sheppard R, Kealey A, Alexis J, Ramani G, Safirstein J, Boehmer J, Pauly DF, Wittstein IS, Thohan V, Zucker MJ, Liu P, Gorcsan J, McNamara DM, Seidman CE, Seidman JG, Arany Z, IMAC-2 and IPAC Investigators. Shared Genetic Predisposition in Peripartum and Dilated Cardiomyopathies. </w:t>
      </w:r>
      <w:r w:rsidRPr="000E0ED8">
        <w:rPr>
          <w:rFonts w:ascii="Calibri" w:hAnsi="Calibri" w:cs="Times New Roman"/>
          <w:i/>
          <w:iCs/>
          <w:noProof/>
          <w:szCs w:val="24"/>
        </w:rPr>
        <w:t>N Engl J Med</w:t>
      </w:r>
      <w:r w:rsidRPr="000E0ED8">
        <w:rPr>
          <w:rFonts w:ascii="Calibri" w:hAnsi="Calibri" w:cs="Times New Roman"/>
          <w:noProof/>
          <w:szCs w:val="24"/>
        </w:rPr>
        <w:t xml:space="preserve"> [Internet]. 2016;374:233–41. Available from: http://www.ncbi.nlm.nih.gov/pubmed/26735901</w:t>
      </w:r>
    </w:p>
    <w:p w14:paraId="3DAC3FC1"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1416B0AC"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80. </w:t>
      </w:r>
      <w:r w:rsidRPr="000E0ED8">
        <w:rPr>
          <w:rFonts w:ascii="Calibri" w:hAnsi="Calibri" w:cs="Times New Roman"/>
          <w:noProof/>
          <w:szCs w:val="24"/>
        </w:rPr>
        <w:tab/>
        <w:t xml:space="preserve">Helms AS, Davis FM, Coleman D, Bartolone SN, Glazier AA, Pagani F, Yob JM, Sadayappan S, Pedersen E, Lyons R, Westfall M V, Jones R, Russell MW, Day SM. Sarcomere mutation-specific expression patterns in human hypertrophic cardiomyopathy. </w:t>
      </w:r>
      <w:r w:rsidRPr="000E0ED8">
        <w:rPr>
          <w:rFonts w:ascii="Calibri" w:hAnsi="Calibri" w:cs="Times New Roman"/>
          <w:i/>
          <w:iCs/>
          <w:noProof/>
          <w:szCs w:val="24"/>
        </w:rPr>
        <w:t>Circ Cardiovasc Genet</w:t>
      </w:r>
      <w:r w:rsidRPr="000E0ED8">
        <w:rPr>
          <w:rFonts w:ascii="Calibri" w:hAnsi="Calibri" w:cs="Times New Roman"/>
          <w:noProof/>
          <w:szCs w:val="24"/>
        </w:rPr>
        <w:t xml:space="preserve"> [Internet]. 2014;7:434–43. Available from: http://www.ncbi.nlm.nih.gov/pubmed/25031304</w:t>
      </w:r>
    </w:p>
    <w:p w14:paraId="45847CFE"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06BBF332" w14:textId="77777777" w:rsidR="000E0ED8" w:rsidRPr="000E0ED8" w:rsidRDefault="000E0ED8">
      <w:pPr>
        <w:widowControl w:val="0"/>
        <w:autoSpaceDE w:val="0"/>
        <w:autoSpaceDN w:val="0"/>
        <w:adjustRightInd w:val="0"/>
        <w:spacing w:after="0" w:line="240" w:lineRule="auto"/>
        <w:ind w:left="640" w:hanging="640"/>
        <w:rPr>
          <w:rFonts w:ascii="Calibri" w:hAnsi="Calibri" w:cs="Times New Roman"/>
          <w:noProof/>
          <w:szCs w:val="24"/>
        </w:rPr>
      </w:pPr>
      <w:r w:rsidRPr="000E0ED8">
        <w:rPr>
          <w:rFonts w:ascii="Calibri" w:hAnsi="Calibri" w:cs="Times New Roman"/>
          <w:noProof/>
          <w:szCs w:val="24"/>
        </w:rPr>
        <w:t xml:space="preserve">81. </w:t>
      </w:r>
      <w:r w:rsidRPr="000E0ED8">
        <w:rPr>
          <w:rFonts w:ascii="Calibri" w:hAnsi="Calibri" w:cs="Times New Roman"/>
          <w:noProof/>
          <w:szCs w:val="24"/>
        </w:rPr>
        <w:tab/>
        <w:t xml:space="preserve">Roncarati R, Viviani Anselmi C, Losi MA, Papa L, Cavarretta E, Da Costa Martins P, Contaldi C, Saccani Jotti G, Franzone A, Galastri L, Latronico MVG, Imbriaco M, Esposito G, De Windt L, Betocchi S, Condorelli G. Circulating miR-29a, among other up-regulated microRNAs, is the only biomarker for both hypertrophy and fibrosis in patients with hypertrophic cardiomyopathy. </w:t>
      </w:r>
      <w:r w:rsidRPr="000E0ED8">
        <w:rPr>
          <w:rFonts w:ascii="Calibri" w:hAnsi="Calibri" w:cs="Times New Roman"/>
          <w:i/>
          <w:iCs/>
          <w:noProof/>
          <w:szCs w:val="24"/>
        </w:rPr>
        <w:t>J Am Coll Cardiol</w:t>
      </w:r>
      <w:r w:rsidRPr="000E0ED8">
        <w:rPr>
          <w:rFonts w:ascii="Calibri" w:hAnsi="Calibri" w:cs="Times New Roman"/>
          <w:noProof/>
          <w:szCs w:val="24"/>
        </w:rPr>
        <w:t xml:space="preserve"> [Internet]. 2014;63:920–7. Available from: http://www.ncbi.nlm.nih.gov/pubmed/24161319</w:t>
      </w:r>
    </w:p>
    <w:p w14:paraId="736D6D3F" w14:textId="77777777" w:rsidR="000E0ED8" w:rsidRPr="000E0ED8" w:rsidRDefault="000E0ED8">
      <w:pPr>
        <w:widowControl w:val="0"/>
        <w:autoSpaceDE w:val="0"/>
        <w:autoSpaceDN w:val="0"/>
        <w:adjustRightInd w:val="0"/>
        <w:spacing w:after="140" w:line="288" w:lineRule="auto"/>
        <w:rPr>
          <w:rFonts w:ascii="Calibri" w:hAnsi="Calibri" w:cs="Times New Roman"/>
          <w:noProof/>
          <w:szCs w:val="24"/>
        </w:rPr>
      </w:pPr>
    </w:p>
    <w:p w14:paraId="480510E8" w14:textId="77777777" w:rsidR="000E0ED8" w:rsidRPr="000E0ED8" w:rsidRDefault="000E0ED8">
      <w:pPr>
        <w:widowControl w:val="0"/>
        <w:autoSpaceDE w:val="0"/>
        <w:autoSpaceDN w:val="0"/>
        <w:adjustRightInd w:val="0"/>
        <w:spacing w:after="0" w:line="240" w:lineRule="auto"/>
        <w:ind w:left="640" w:hanging="640"/>
        <w:rPr>
          <w:rFonts w:ascii="Calibri" w:hAnsi="Calibri"/>
          <w:noProof/>
        </w:rPr>
      </w:pPr>
      <w:r w:rsidRPr="000E0ED8">
        <w:rPr>
          <w:rFonts w:ascii="Calibri" w:hAnsi="Calibri" w:cs="Times New Roman"/>
          <w:noProof/>
          <w:szCs w:val="24"/>
        </w:rPr>
        <w:t xml:space="preserve">82. </w:t>
      </w:r>
      <w:r w:rsidRPr="000E0ED8">
        <w:rPr>
          <w:rFonts w:ascii="Calibri" w:hAnsi="Calibri" w:cs="Times New Roman"/>
          <w:noProof/>
          <w:szCs w:val="24"/>
        </w:rPr>
        <w:tab/>
        <w:t xml:space="preserve">Wang R-S, Maron BA, Loscalzo J. Systems medicine: evolution of systems biology from bench to bedside. </w:t>
      </w:r>
      <w:r w:rsidRPr="000E0ED8">
        <w:rPr>
          <w:rFonts w:ascii="Calibri" w:hAnsi="Calibri" w:cs="Times New Roman"/>
          <w:i/>
          <w:iCs/>
          <w:noProof/>
          <w:szCs w:val="24"/>
        </w:rPr>
        <w:t>Wiley Interdiscip Rev Syst Biol Med</w:t>
      </w:r>
      <w:r w:rsidRPr="000E0ED8">
        <w:rPr>
          <w:rFonts w:ascii="Calibri" w:hAnsi="Calibri" w:cs="Times New Roman"/>
          <w:noProof/>
          <w:szCs w:val="24"/>
        </w:rPr>
        <w:t xml:space="preserve"> [Internet]. 7:141–61. Available from: http://www.ncbi.nlm.nih.gov/pubmed/25891169</w:t>
      </w:r>
    </w:p>
    <w:p w14:paraId="25D384CD" w14:textId="22C5131A" w:rsidR="00AA1E3A" w:rsidRPr="00D72E47" w:rsidRDefault="0031153B" w:rsidP="008E2DEA">
      <w:pPr>
        <w:spacing w:after="0" w:line="480" w:lineRule="auto"/>
        <w:rPr>
          <w:spacing w:val="20"/>
        </w:rPr>
      </w:pPr>
      <w:r w:rsidRPr="00D72E47">
        <w:rPr>
          <w:spacing w:val="20"/>
        </w:rPr>
        <w:fldChar w:fldCharType="end"/>
      </w:r>
    </w:p>
    <w:p w14:paraId="4315F3EE" w14:textId="77777777" w:rsidR="0057074A" w:rsidRPr="00D72E47" w:rsidRDefault="0057074A" w:rsidP="006F10C5">
      <w:pPr>
        <w:spacing w:line="480" w:lineRule="auto"/>
        <w:rPr>
          <w:b/>
          <w:lang w:val="en-US"/>
        </w:rPr>
      </w:pPr>
    </w:p>
    <w:p w14:paraId="17CD9677" w14:textId="77777777" w:rsidR="0057074A" w:rsidRPr="00D72E47" w:rsidRDefault="0057074A" w:rsidP="006F10C5">
      <w:pPr>
        <w:spacing w:line="480" w:lineRule="auto"/>
        <w:rPr>
          <w:b/>
          <w:lang w:val="en-US"/>
        </w:rPr>
      </w:pPr>
    </w:p>
    <w:p w14:paraId="27F5FCA8" w14:textId="77777777" w:rsidR="0057074A" w:rsidRPr="00D72E47" w:rsidRDefault="0057074A" w:rsidP="006F10C5">
      <w:pPr>
        <w:spacing w:line="480" w:lineRule="auto"/>
        <w:rPr>
          <w:b/>
          <w:lang w:val="en-US"/>
        </w:rPr>
      </w:pPr>
    </w:p>
    <w:p w14:paraId="09F1A333" w14:textId="77777777" w:rsidR="0057074A" w:rsidRPr="00D72E47" w:rsidRDefault="0057074A" w:rsidP="006F10C5">
      <w:pPr>
        <w:spacing w:line="480" w:lineRule="auto"/>
        <w:rPr>
          <w:b/>
          <w:lang w:val="en-US"/>
        </w:rPr>
      </w:pPr>
    </w:p>
    <w:p w14:paraId="1884C4EA" w14:textId="6F617C7C" w:rsidR="006F10C5" w:rsidRPr="00D72E47" w:rsidRDefault="006F10C5" w:rsidP="006F10C5">
      <w:pPr>
        <w:spacing w:line="480" w:lineRule="auto"/>
        <w:rPr>
          <w:b/>
          <w:lang w:val="en-US"/>
        </w:rPr>
      </w:pPr>
      <w:r w:rsidRPr="00D72E47">
        <w:rPr>
          <w:b/>
          <w:lang w:val="en-US"/>
        </w:rPr>
        <w:lastRenderedPageBreak/>
        <w:t>Figure legends:</w:t>
      </w:r>
    </w:p>
    <w:p w14:paraId="38830F73" w14:textId="77777777" w:rsidR="006F10C5" w:rsidRPr="00D72E47" w:rsidRDefault="006F10C5" w:rsidP="006F10C5">
      <w:pPr>
        <w:spacing w:line="480" w:lineRule="auto"/>
        <w:rPr>
          <w:b/>
          <w:lang w:val="en-US"/>
        </w:rPr>
      </w:pPr>
    </w:p>
    <w:p w14:paraId="16F48715" w14:textId="19BFB191" w:rsidR="006F10C5" w:rsidRPr="00D72E47" w:rsidRDefault="006F10C5" w:rsidP="006F10C5">
      <w:pPr>
        <w:spacing w:line="480" w:lineRule="auto"/>
      </w:pPr>
      <w:r w:rsidRPr="00D72E47">
        <w:rPr>
          <w:b/>
          <w:lang w:val="en-US"/>
        </w:rPr>
        <w:t xml:space="preserve">Figure 1. </w:t>
      </w:r>
      <w:r w:rsidR="004D2965" w:rsidRPr="00D72E47">
        <w:rPr>
          <w:lang w:val="en-US"/>
        </w:rPr>
        <w:t xml:space="preserve">Sex differences in LV mass in patients with HCM. Male patients exhibit significant higher values of indexed LV mass. Adapted from </w:t>
      </w:r>
      <w:proofErr w:type="spellStart"/>
      <w:r w:rsidR="004D2965" w:rsidRPr="00D72E47">
        <w:rPr>
          <w:lang w:val="en-US"/>
        </w:rPr>
        <w:t>Olivotto</w:t>
      </w:r>
      <w:proofErr w:type="spellEnd"/>
      <w:r w:rsidR="004D2965" w:rsidRPr="00D72E47">
        <w:rPr>
          <w:lang w:val="en-US"/>
        </w:rPr>
        <w:t xml:space="preserve"> et al. </w:t>
      </w:r>
      <w:hyperlink r:id="rId11" w:history="1">
        <w:r w:rsidR="004D2965" w:rsidRPr="00D72E47">
          <w:rPr>
            <w:rStyle w:val="Hyperlink"/>
            <w:color w:val="auto"/>
            <w:u w:val="none"/>
          </w:rPr>
          <w:t>Assessment and significance of left ventricular mass by cardiovascular magnetic resonance in hypertrophic cardiomyopathy.</w:t>
        </w:r>
      </w:hyperlink>
      <w:r w:rsidR="004D2965" w:rsidRPr="00D72E47">
        <w:rPr>
          <w:lang w:val="en-US"/>
        </w:rPr>
        <w:t xml:space="preserve"> </w:t>
      </w:r>
      <w:r w:rsidR="004D2965" w:rsidRPr="00D72E47">
        <w:t xml:space="preserve">J Am </w:t>
      </w:r>
      <w:proofErr w:type="spellStart"/>
      <w:r w:rsidR="004D2965" w:rsidRPr="00D72E47">
        <w:t>Coll</w:t>
      </w:r>
      <w:proofErr w:type="spellEnd"/>
      <w:r w:rsidR="004D2965" w:rsidRPr="00D72E47">
        <w:t xml:space="preserve"> </w:t>
      </w:r>
      <w:proofErr w:type="spellStart"/>
      <w:r w:rsidR="004D2965" w:rsidRPr="00D72E47">
        <w:t>Cardiol</w:t>
      </w:r>
      <w:proofErr w:type="spellEnd"/>
      <w:r w:rsidR="004D2965" w:rsidRPr="00D72E47">
        <w:t>. </w:t>
      </w:r>
      <w:r w:rsidR="004D2965" w:rsidRPr="00D72E47">
        <w:rPr>
          <w:bCs/>
        </w:rPr>
        <w:t>2008</w:t>
      </w:r>
      <w:r w:rsidR="004D2965" w:rsidRPr="00D72E47">
        <w:t>; 52(7):559-66.</w:t>
      </w:r>
      <w:r w:rsidR="000E0ED8">
        <w:t xml:space="preserve"> Abbreviations: LV: left ventricular.</w:t>
      </w:r>
    </w:p>
    <w:p w14:paraId="3DEEF9C2" w14:textId="78F54FA9" w:rsidR="006F10C5" w:rsidRPr="00D72E47" w:rsidRDefault="006F10C5" w:rsidP="006F10C5">
      <w:pPr>
        <w:spacing w:line="480" w:lineRule="auto"/>
        <w:rPr>
          <w:b/>
          <w:lang w:val="en-US"/>
        </w:rPr>
      </w:pPr>
      <w:r w:rsidRPr="00D72E47">
        <w:rPr>
          <w:b/>
          <w:lang w:val="en-US"/>
        </w:rPr>
        <w:t xml:space="preserve">Figure 2. </w:t>
      </w:r>
      <w:r w:rsidR="00211283" w:rsidRPr="00D72E47">
        <w:rPr>
          <w:lang w:val="en-US"/>
        </w:rPr>
        <w:t xml:space="preserve">Alcohol and LV obstruction in HCM. After ethanol ingestion the average LV gradients increase from an average of 38.1 to 62.2 mmHg. Adapted from Paz et al. </w:t>
      </w:r>
      <w:hyperlink r:id="rId12" w:history="1">
        <w:proofErr w:type="gramStart"/>
        <w:r w:rsidR="00211283" w:rsidRPr="00D72E47">
          <w:rPr>
            <w:rStyle w:val="Hyperlink"/>
            <w:color w:val="auto"/>
            <w:u w:val="none"/>
          </w:rPr>
          <w:t>The</w:t>
        </w:r>
        <w:proofErr w:type="gramEnd"/>
        <w:r w:rsidR="00211283" w:rsidRPr="00D72E47">
          <w:rPr>
            <w:rStyle w:val="Hyperlink"/>
            <w:color w:val="auto"/>
            <w:u w:val="none"/>
          </w:rPr>
          <w:t xml:space="preserve"> effect of the ingestion of ethanol on obstruction of the left ventricular outflow tract in hypertrophic cardiomyopathy.</w:t>
        </w:r>
      </w:hyperlink>
      <w:r w:rsidR="00211283" w:rsidRPr="00D72E47">
        <w:rPr>
          <w:lang w:val="en-US"/>
        </w:rPr>
        <w:t xml:space="preserve"> </w:t>
      </w:r>
      <w:r w:rsidR="00211283" w:rsidRPr="00D72E47">
        <w:t xml:space="preserve">N </w:t>
      </w:r>
      <w:proofErr w:type="spellStart"/>
      <w:r w:rsidR="00211283" w:rsidRPr="00D72E47">
        <w:t>Engl</w:t>
      </w:r>
      <w:proofErr w:type="spellEnd"/>
      <w:r w:rsidR="00211283" w:rsidRPr="00D72E47">
        <w:t xml:space="preserve"> J Med. </w:t>
      </w:r>
      <w:proofErr w:type="gramStart"/>
      <w:r w:rsidR="00211283" w:rsidRPr="00D72E47">
        <w:t>1996 ;335</w:t>
      </w:r>
      <w:proofErr w:type="gramEnd"/>
      <w:r w:rsidR="00211283" w:rsidRPr="00D72E47">
        <w:t>(13):938-41.</w:t>
      </w:r>
      <w:r w:rsidRPr="00D72E47">
        <w:rPr>
          <w:b/>
          <w:lang w:val="en-US"/>
        </w:rPr>
        <w:t xml:space="preserve"> </w:t>
      </w:r>
    </w:p>
    <w:p w14:paraId="422DFC9A" w14:textId="32665678" w:rsidR="000E0ED8" w:rsidRPr="00D72E47" w:rsidRDefault="006F10C5" w:rsidP="000E0ED8">
      <w:pPr>
        <w:spacing w:line="480" w:lineRule="auto"/>
      </w:pPr>
      <w:r w:rsidRPr="00D72E47">
        <w:rPr>
          <w:b/>
          <w:lang w:val="en-US"/>
        </w:rPr>
        <w:t xml:space="preserve">Figure 3. </w:t>
      </w:r>
      <w:r w:rsidR="00211283" w:rsidRPr="00D72E47">
        <w:rPr>
          <w:lang w:val="en-US"/>
        </w:rPr>
        <w:t xml:space="preserve">Relationship between LV mass and body mass index (BMI) (A) and LV mass indexed for body surface area (BSA) and BMI (B) in patients with HCM. Obese individuals (BMI &gt;30) exhibit higher values of LV mass and indexed LV mass. Adapted from </w:t>
      </w:r>
      <w:proofErr w:type="spellStart"/>
      <w:r w:rsidR="00211283" w:rsidRPr="00D72E47">
        <w:rPr>
          <w:lang w:val="en-US"/>
        </w:rPr>
        <w:t>Olivotto</w:t>
      </w:r>
      <w:proofErr w:type="spellEnd"/>
      <w:r w:rsidR="00211283" w:rsidRPr="00D72E47">
        <w:rPr>
          <w:lang w:val="en-US"/>
        </w:rPr>
        <w:t xml:space="preserve"> et al. </w:t>
      </w:r>
      <w:r w:rsidR="009E1554" w:rsidRPr="009E1554">
        <w:rPr>
          <w:bCs/>
        </w:rPr>
        <w:t>Obesity and its association to phenotype and clinical course in hypertrophic cardiomyopathy.</w:t>
      </w:r>
      <w:r w:rsidR="009E1554">
        <w:rPr>
          <w:b/>
          <w:bCs/>
        </w:rPr>
        <w:t xml:space="preserve"> </w:t>
      </w:r>
      <w:r w:rsidR="00211283" w:rsidRPr="00D72E47">
        <w:rPr>
          <w:lang w:val="en-US"/>
        </w:rPr>
        <w:t xml:space="preserve"> </w:t>
      </w:r>
      <w:r w:rsidR="00211283" w:rsidRPr="00D72E47">
        <w:t xml:space="preserve">J Am </w:t>
      </w:r>
      <w:proofErr w:type="spellStart"/>
      <w:r w:rsidR="00211283" w:rsidRPr="00D72E47">
        <w:t>Coll</w:t>
      </w:r>
      <w:proofErr w:type="spellEnd"/>
      <w:r w:rsidR="00211283" w:rsidRPr="00D72E47">
        <w:t xml:space="preserve"> </w:t>
      </w:r>
      <w:proofErr w:type="spellStart"/>
      <w:r w:rsidR="00211283" w:rsidRPr="00D72E47">
        <w:t>Cardiol</w:t>
      </w:r>
      <w:proofErr w:type="spellEnd"/>
      <w:r w:rsidR="00211283" w:rsidRPr="00D72E47">
        <w:t>. </w:t>
      </w:r>
      <w:r w:rsidR="00211283" w:rsidRPr="00D72E47">
        <w:rPr>
          <w:bCs/>
        </w:rPr>
        <w:t>20</w:t>
      </w:r>
      <w:r w:rsidR="009E1554">
        <w:rPr>
          <w:bCs/>
        </w:rPr>
        <w:t>13</w:t>
      </w:r>
      <w:r w:rsidR="00211283" w:rsidRPr="00D72E47">
        <w:t xml:space="preserve">; </w:t>
      </w:r>
      <w:r w:rsidR="009E1554" w:rsidRPr="009E1554">
        <w:t>62(5):449-57.</w:t>
      </w:r>
      <w:r w:rsidR="000E0ED8">
        <w:t xml:space="preserve"> Abbreviations: BMI: body mass index; LV: left ventricular.</w:t>
      </w:r>
    </w:p>
    <w:p w14:paraId="09701F7A" w14:textId="3DBCF303" w:rsidR="006F10C5" w:rsidRPr="00D72E47" w:rsidRDefault="006F10C5" w:rsidP="006F10C5">
      <w:pPr>
        <w:tabs>
          <w:tab w:val="left" w:pos="3150"/>
        </w:tabs>
        <w:spacing w:line="480" w:lineRule="auto"/>
      </w:pPr>
      <w:r w:rsidRPr="00D72E47">
        <w:rPr>
          <w:b/>
          <w:lang w:val="en-US"/>
        </w:rPr>
        <w:t xml:space="preserve">Figure 4.  </w:t>
      </w:r>
      <w:r w:rsidR="000B17DD" w:rsidRPr="00D72E47">
        <w:rPr>
          <w:lang w:val="en-US"/>
        </w:rPr>
        <w:t>Continuum between</w:t>
      </w:r>
      <w:r w:rsidR="000B17DD" w:rsidRPr="00D72E47">
        <w:rPr>
          <w:b/>
          <w:lang w:val="en-US"/>
        </w:rPr>
        <w:t xml:space="preserve"> </w:t>
      </w:r>
      <w:r w:rsidR="000B17DD" w:rsidRPr="00D72E47">
        <w:rPr>
          <w:lang w:val="en-US"/>
        </w:rPr>
        <w:t>genetic predisposition and environmental influences in HCM. M</w:t>
      </w:r>
      <w:proofErr w:type="spellStart"/>
      <w:r w:rsidR="000B17DD" w:rsidRPr="00D72E47">
        <w:t>ultiple</w:t>
      </w:r>
      <w:proofErr w:type="spellEnd"/>
      <w:r w:rsidR="000B17DD" w:rsidRPr="00D72E47">
        <w:t xml:space="preserve"> </w:t>
      </w:r>
      <w:r w:rsidR="00A15864">
        <w:t>variants</w:t>
      </w:r>
      <w:r w:rsidR="000B17DD" w:rsidRPr="00D72E47">
        <w:t xml:space="preserve"> have usually a very severe phenotypic expression that is less likely to be dependent from environment, while in individuals harbouring a single mutation the effect of other acquired conditions may be more relevant. </w:t>
      </w:r>
      <w:r w:rsidR="00A15864">
        <w:t>M</w:t>
      </w:r>
      <w:r w:rsidR="00A15864" w:rsidRPr="00A15864">
        <w:t>ultiple variants, each with small effect size, may interact with non-genetic factors to produce an HCM phenotype</w:t>
      </w:r>
      <w:r w:rsidR="00A15864">
        <w:t>.</w:t>
      </w:r>
      <w:r w:rsidR="00A15864" w:rsidRPr="00D72E47">
        <w:t xml:space="preserve"> </w:t>
      </w:r>
      <w:r w:rsidR="000B17DD" w:rsidRPr="00D72E47">
        <w:t>Genetic variants recognized as pathogenic may be present in</w:t>
      </w:r>
      <w:r w:rsidR="001B7FC9" w:rsidRPr="00D72E47">
        <w:t xml:space="preserve"> healthy</w:t>
      </w:r>
      <w:r w:rsidR="000B17DD" w:rsidRPr="00D72E47">
        <w:t xml:space="preserve"> individuals</w:t>
      </w:r>
      <w:r w:rsidR="001B7FC9" w:rsidRPr="00D72E47">
        <w:t xml:space="preserve"> where the</w:t>
      </w:r>
      <w:r w:rsidR="000B17DD" w:rsidRPr="00D72E47">
        <w:t xml:space="preserve"> phenotypic expression </w:t>
      </w:r>
      <w:r w:rsidR="001B7FC9" w:rsidRPr="00D72E47">
        <w:t xml:space="preserve">emerge </w:t>
      </w:r>
      <w:r w:rsidR="000B17DD" w:rsidRPr="00D72E47">
        <w:t>only after the interaction with a specific environmental factor.</w:t>
      </w:r>
      <w:r w:rsidR="00A15864">
        <w:t xml:space="preserve"> </w:t>
      </w:r>
    </w:p>
    <w:p w14:paraId="441F6F66" w14:textId="77777777" w:rsidR="006F10C5" w:rsidRPr="00D72E47" w:rsidRDefault="006F10C5">
      <w:r w:rsidRPr="00D72E47">
        <w:br w:type="page"/>
      </w:r>
    </w:p>
    <w:p w14:paraId="7967294F" w14:textId="06CCC264" w:rsidR="00493E63" w:rsidRPr="00D72E47" w:rsidRDefault="002B2597" w:rsidP="00811870">
      <w:pPr>
        <w:spacing w:line="480" w:lineRule="auto"/>
      </w:pPr>
      <w:r w:rsidRPr="00D72E47">
        <w:rPr>
          <w:b/>
        </w:rPr>
        <w:lastRenderedPageBreak/>
        <w:t>Table 1.</w:t>
      </w:r>
      <w:r w:rsidRPr="00D72E47">
        <w:t xml:space="preserve"> </w:t>
      </w:r>
      <w:r w:rsidR="008151A8" w:rsidRPr="00D72E47">
        <w:t>P</w:t>
      </w:r>
      <w:r w:rsidR="002D25D1" w:rsidRPr="00D72E47">
        <w:t>otential environmental</w:t>
      </w:r>
      <w:r w:rsidRPr="00D72E47">
        <w:t xml:space="preserve"> modifiers </w:t>
      </w:r>
      <w:r w:rsidR="002D25D1" w:rsidRPr="00D72E47">
        <w:t>of</w:t>
      </w:r>
      <w:r w:rsidRPr="00D72E47">
        <w:t xml:space="preserve"> phenotypic expression in HCM</w:t>
      </w:r>
      <w:r w:rsidR="002D25D1" w:rsidRPr="00D72E47">
        <w:t>.</w:t>
      </w:r>
    </w:p>
    <w:tbl>
      <w:tblPr>
        <w:tblStyle w:val="TableGrid"/>
        <w:tblW w:w="0" w:type="auto"/>
        <w:tblLook w:val="04A0" w:firstRow="1" w:lastRow="0" w:firstColumn="1" w:lastColumn="0" w:noHBand="0" w:noVBand="1"/>
      </w:tblPr>
      <w:tblGrid>
        <w:gridCol w:w="3473"/>
        <w:gridCol w:w="3185"/>
        <w:gridCol w:w="2970"/>
      </w:tblGrid>
      <w:tr w:rsidR="00D72E47" w:rsidRPr="00D72E47" w14:paraId="1A91E636" w14:textId="77777777" w:rsidTr="00362954">
        <w:trPr>
          <w:trHeight w:val="558"/>
        </w:trPr>
        <w:tc>
          <w:tcPr>
            <w:tcW w:w="3473" w:type="dxa"/>
          </w:tcPr>
          <w:p w14:paraId="221378A7" w14:textId="77777777" w:rsidR="00556DC7" w:rsidRPr="00D72E47" w:rsidRDefault="00556DC7" w:rsidP="00362954">
            <w:pPr>
              <w:rPr>
                <w:b/>
                <w:lang w:val="en-US"/>
              </w:rPr>
            </w:pPr>
            <w:r w:rsidRPr="00D72E47">
              <w:rPr>
                <w:b/>
                <w:lang w:val="en-US"/>
              </w:rPr>
              <w:t>Phenotypic expression</w:t>
            </w:r>
          </w:p>
        </w:tc>
        <w:tc>
          <w:tcPr>
            <w:tcW w:w="3185" w:type="dxa"/>
          </w:tcPr>
          <w:p w14:paraId="6008597C" w14:textId="77777777" w:rsidR="00556DC7" w:rsidRPr="00D72E47" w:rsidRDefault="00556DC7" w:rsidP="00362954">
            <w:pPr>
              <w:rPr>
                <w:b/>
              </w:rPr>
            </w:pPr>
            <w:r w:rsidRPr="00D72E47">
              <w:rPr>
                <w:b/>
              </w:rPr>
              <w:t>Modifiers</w:t>
            </w:r>
          </w:p>
        </w:tc>
        <w:tc>
          <w:tcPr>
            <w:tcW w:w="2970" w:type="dxa"/>
          </w:tcPr>
          <w:p w14:paraId="3B5DDA71" w14:textId="286F40FB" w:rsidR="00556DC7" w:rsidRPr="00D72E47" w:rsidRDefault="00556DC7" w:rsidP="00362954">
            <w:pPr>
              <w:rPr>
                <w:b/>
              </w:rPr>
            </w:pPr>
            <w:r w:rsidRPr="00D72E47">
              <w:rPr>
                <w:b/>
              </w:rPr>
              <w:t>Effect</w:t>
            </w:r>
            <w:r w:rsidR="002B2597" w:rsidRPr="00D72E47">
              <w:rPr>
                <w:b/>
              </w:rPr>
              <w:t>s</w:t>
            </w:r>
          </w:p>
        </w:tc>
      </w:tr>
      <w:tr w:rsidR="00D72E47" w:rsidRPr="00D72E47" w14:paraId="077887E9" w14:textId="77777777" w:rsidTr="00362954">
        <w:trPr>
          <w:trHeight w:val="76"/>
        </w:trPr>
        <w:tc>
          <w:tcPr>
            <w:tcW w:w="3473" w:type="dxa"/>
            <w:vMerge w:val="restart"/>
          </w:tcPr>
          <w:p w14:paraId="6A397231" w14:textId="784A3005" w:rsidR="00556DC7" w:rsidRPr="00D72E47" w:rsidRDefault="00556DC7" w:rsidP="00362954">
            <w:pPr>
              <w:rPr>
                <w:b/>
                <w:lang w:val="en-US"/>
              </w:rPr>
            </w:pPr>
            <w:r w:rsidRPr="00D72E47">
              <w:rPr>
                <w:b/>
                <w:lang w:val="en-US"/>
              </w:rPr>
              <w:t>LV</w:t>
            </w:r>
            <w:r w:rsidR="008151A8" w:rsidRPr="00D72E47">
              <w:rPr>
                <w:b/>
                <w:lang w:val="en-US"/>
              </w:rPr>
              <w:t xml:space="preserve"> HYPERTROPHY </w:t>
            </w:r>
          </w:p>
          <w:p w14:paraId="38DEB411" w14:textId="77777777" w:rsidR="00556DC7" w:rsidRPr="00D72E47" w:rsidRDefault="00556DC7" w:rsidP="00362954"/>
        </w:tc>
        <w:tc>
          <w:tcPr>
            <w:tcW w:w="3185" w:type="dxa"/>
          </w:tcPr>
          <w:p w14:paraId="52AECA17" w14:textId="059D1D05" w:rsidR="00556DC7" w:rsidRPr="00D72E47" w:rsidRDefault="000E0ED8" w:rsidP="00362954">
            <w:r>
              <w:t>Sex</w:t>
            </w:r>
          </w:p>
        </w:tc>
        <w:tc>
          <w:tcPr>
            <w:tcW w:w="2970" w:type="dxa"/>
          </w:tcPr>
          <w:p w14:paraId="168BAD00" w14:textId="77777777" w:rsidR="00556DC7" w:rsidRPr="00D72E47" w:rsidRDefault="00556DC7" w:rsidP="00362954">
            <w:r w:rsidRPr="00D72E47">
              <w:t>↑LVH in males</w:t>
            </w:r>
          </w:p>
        </w:tc>
      </w:tr>
      <w:tr w:rsidR="00D72E47" w:rsidRPr="00D72E47" w14:paraId="6230C2CA" w14:textId="77777777" w:rsidTr="00362954">
        <w:trPr>
          <w:trHeight w:val="75"/>
        </w:trPr>
        <w:tc>
          <w:tcPr>
            <w:tcW w:w="3473" w:type="dxa"/>
            <w:vMerge/>
          </w:tcPr>
          <w:p w14:paraId="36029DE2" w14:textId="77777777" w:rsidR="00556DC7" w:rsidRPr="00D72E47" w:rsidRDefault="00556DC7" w:rsidP="00362954">
            <w:pPr>
              <w:rPr>
                <w:b/>
                <w:lang w:val="en-US"/>
              </w:rPr>
            </w:pPr>
          </w:p>
        </w:tc>
        <w:tc>
          <w:tcPr>
            <w:tcW w:w="3185" w:type="dxa"/>
          </w:tcPr>
          <w:p w14:paraId="1D6FAF56" w14:textId="77777777" w:rsidR="00556DC7" w:rsidRPr="00D72E47" w:rsidRDefault="00556DC7" w:rsidP="00362954">
            <w:r w:rsidRPr="00D72E47">
              <w:t>Ethnicity</w:t>
            </w:r>
          </w:p>
        </w:tc>
        <w:tc>
          <w:tcPr>
            <w:tcW w:w="2970" w:type="dxa"/>
          </w:tcPr>
          <w:p w14:paraId="06848585" w14:textId="77777777" w:rsidR="00CB56E3" w:rsidRPr="00D72E47" w:rsidRDefault="00556DC7" w:rsidP="00362954">
            <w:r w:rsidRPr="00D72E47">
              <w:t>↑LVH in Afro-Caribbean</w:t>
            </w:r>
          </w:p>
          <w:p w14:paraId="60A62D9D" w14:textId="16159942" w:rsidR="00556DC7" w:rsidRPr="00D72E47" w:rsidRDefault="00CB56E3" w:rsidP="00362954">
            <w:r w:rsidRPr="00D72E47">
              <w:t>athletes</w:t>
            </w:r>
            <w:r w:rsidR="00556DC7" w:rsidRPr="00D72E47">
              <w:t xml:space="preserve"> </w:t>
            </w:r>
          </w:p>
        </w:tc>
      </w:tr>
      <w:tr w:rsidR="00D72E47" w:rsidRPr="00D72E47" w14:paraId="25A94B7C" w14:textId="77777777" w:rsidTr="00362954">
        <w:trPr>
          <w:trHeight w:val="75"/>
        </w:trPr>
        <w:tc>
          <w:tcPr>
            <w:tcW w:w="3473" w:type="dxa"/>
            <w:vMerge/>
          </w:tcPr>
          <w:p w14:paraId="03ADA8A9" w14:textId="77777777" w:rsidR="00556DC7" w:rsidRPr="00D72E47" w:rsidRDefault="00556DC7" w:rsidP="00362954">
            <w:pPr>
              <w:rPr>
                <w:b/>
                <w:lang w:val="en-US"/>
              </w:rPr>
            </w:pPr>
          </w:p>
        </w:tc>
        <w:tc>
          <w:tcPr>
            <w:tcW w:w="3185" w:type="dxa"/>
          </w:tcPr>
          <w:p w14:paraId="382C16BD" w14:textId="77777777" w:rsidR="00556DC7" w:rsidRPr="00D72E47" w:rsidRDefault="00556DC7" w:rsidP="00362954">
            <w:r w:rsidRPr="00D72E47">
              <w:t>Obesity</w:t>
            </w:r>
          </w:p>
        </w:tc>
        <w:tc>
          <w:tcPr>
            <w:tcW w:w="2970" w:type="dxa"/>
          </w:tcPr>
          <w:p w14:paraId="0E71251C" w14:textId="77777777" w:rsidR="00556DC7" w:rsidRPr="00D72E47" w:rsidRDefault="00556DC7" w:rsidP="00362954">
            <w:r w:rsidRPr="00D72E47">
              <w:t xml:space="preserve">↑LV mass in obese individuals </w:t>
            </w:r>
          </w:p>
        </w:tc>
      </w:tr>
      <w:tr w:rsidR="00D72E47" w:rsidRPr="00D72E47" w14:paraId="5D937C3D" w14:textId="77777777" w:rsidTr="00362954">
        <w:trPr>
          <w:trHeight w:val="75"/>
        </w:trPr>
        <w:tc>
          <w:tcPr>
            <w:tcW w:w="3473" w:type="dxa"/>
            <w:vMerge/>
          </w:tcPr>
          <w:p w14:paraId="6AC1A33E" w14:textId="77777777" w:rsidR="00556DC7" w:rsidRPr="00D72E47" w:rsidRDefault="00556DC7" w:rsidP="00362954">
            <w:pPr>
              <w:rPr>
                <w:b/>
                <w:lang w:val="en-US"/>
              </w:rPr>
            </w:pPr>
          </w:p>
        </w:tc>
        <w:tc>
          <w:tcPr>
            <w:tcW w:w="3185" w:type="dxa"/>
          </w:tcPr>
          <w:p w14:paraId="21A08181" w14:textId="77777777" w:rsidR="00556DC7" w:rsidRPr="00D72E47" w:rsidRDefault="00556DC7" w:rsidP="00362954">
            <w:r w:rsidRPr="00D72E47">
              <w:t>Hypertension</w:t>
            </w:r>
          </w:p>
        </w:tc>
        <w:tc>
          <w:tcPr>
            <w:tcW w:w="2970" w:type="dxa"/>
          </w:tcPr>
          <w:p w14:paraId="2594EEA2" w14:textId="77777777" w:rsidR="00556DC7" w:rsidRPr="00D72E47" w:rsidRDefault="00556DC7" w:rsidP="00362954">
            <w:r w:rsidRPr="00D72E47">
              <w:t>↑LVH in hypertensive pts</w:t>
            </w:r>
          </w:p>
        </w:tc>
      </w:tr>
      <w:tr w:rsidR="00D72E47" w:rsidRPr="00D72E47" w14:paraId="0A4A92F3" w14:textId="77777777" w:rsidTr="00362954">
        <w:trPr>
          <w:trHeight w:val="75"/>
        </w:trPr>
        <w:tc>
          <w:tcPr>
            <w:tcW w:w="3473" w:type="dxa"/>
            <w:vMerge/>
          </w:tcPr>
          <w:p w14:paraId="7E12239F" w14:textId="77777777" w:rsidR="00556DC7" w:rsidRPr="00D72E47" w:rsidRDefault="00556DC7" w:rsidP="00362954">
            <w:pPr>
              <w:rPr>
                <w:b/>
                <w:lang w:val="en-US"/>
              </w:rPr>
            </w:pPr>
          </w:p>
        </w:tc>
        <w:tc>
          <w:tcPr>
            <w:tcW w:w="3185" w:type="dxa"/>
          </w:tcPr>
          <w:p w14:paraId="18ED8772" w14:textId="77777777" w:rsidR="00556DC7" w:rsidRPr="00D72E47" w:rsidRDefault="00556DC7" w:rsidP="00362954">
            <w:r w:rsidRPr="00D72E47">
              <w:t>Renal disease</w:t>
            </w:r>
          </w:p>
        </w:tc>
        <w:tc>
          <w:tcPr>
            <w:tcW w:w="2970" w:type="dxa"/>
          </w:tcPr>
          <w:p w14:paraId="6B71DD7A" w14:textId="77777777" w:rsidR="00556DC7" w:rsidRPr="00D72E47" w:rsidRDefault="00556DC7" w:rsidP="00362954">
            <w:r w:rsidRPr="00D72E47">
              <w:t>↑LVH in CKD</w:t>
            </w:r>
          </w:p>
        </w:tc>
      </w:tr>
      <w:tr w:rsidR="00D72E47" w:rsidRPr="00D72E47" w14:paraId="100AA384" w14:textId="77777777" w:rsidTr="00362954">
        <w:trPr>
          <w:trHeight w:val="113"/>
        </w:trPr>
        <w:tc>
          <w:tcPr>
            <w:tcW w:w="3473" w:type="dxa"/>
            <w:vMerge/>
          </w:tcPr>
          <w:p w14:paraId="69F4310B" w14:textId="77777777" w:rsidR="00556DC7" w:rsidRPr="00D72E47" w:rsidRDefault="00556DC7" w:rsidP="00362954">
            <w:pPr>
              <w:rPr>
                <w:b/>
                <w:lang w:val="en-US"/>
              </w:rPr>
            </w:pPr>
          </w:p>
        </w:tc>
        <w:tc>
          <w:tcPr>
            <w:tcW w:w="3185" w:type="dxa"/>
          </w:tcPr>
          <w:p w14:paraId="580A58BF" w14:textId="77777777" w:rsidR="00556DC7" w:rsidRPr="00D72E47" w:rsidRDefault="00556DC7" w:rsidP="00362954">
            <w:r w:rsidRPr="00D72E47">
              <w:t>Sport</w:t>
            </w:r>
          </w:p>
        </w:tc>
        <w:tc>
          <w:tcPr>
            <w:tcW w:w="2970" w:type="dxa"/>
          </w:tcPr>
          <w:p w14:paraId="1FFB8ADA" w14:textId="77777777" w:rsidR="00556DC7" w:rsidRPr="00D72E47" w:rsidRDefault="00556DC7" w:rsidP="00362954">
            <w:r w:rsidRPr="00D72E47">
              <w:t>No clear effects</w:t>
            </w:r>
          </w:p>
        </w:tc>
      </w:tr>
      <w:tr w:rsidR="00D72E47" w:rsidRPr="00D72E47" w14:paraId="0853D8B6" w14:textId="77777777" w:rsidTr="00362954">
        <w:trPr>
          <w:trHeight w:val="112"/>
        </w:trPr>
        <w:tc>
          <w:tcPr>
            <w:tcW w:w="3473" w:type="dxa"/>
            <w:vMerge/>
          </w:tcPr>
          <w:p w14:paraId="032FBC06" w14:textId="77777777" w:rsidR="00556DC7" w:rsidRPr="00D72E47" w:rsidRDefault="00556DC7" w:rsidP="00362954">
            <w:pPr>
              <w:rPr>
                <w:b/>
                <w:lang w:val="en-US"/>
              </w:rPr>
            </w:pPr>
          </w:p>
        </w:tc>
        <w:tc>
          <w:tcPr>
            <w:tcW w:w="3185" w:type="dxa"/>
          </w:tcPr>
          <w:p w14:paraId="594CE714" w14:textId="77777777" w:rsidR="00556DC7" w:rsidRPr="00D72E47" w:rsidRDefault="00556DC7" w:rsidP="00362954">
            <w:r w:rsidRPr="00D72E47">
              <w:t>Diet</w:t>
            </w:r>
          </w:p>
        </w:tc>
        <w:tc>
          <w:tcPr>
            <w:tcW w:w="2970" w:type="dxa"/>
          </w:tcPr>
          <w:p w14:paraId="7649CD3F" w14:textId="77777777" w:rsidR="00556DC7" w:rsidRPr="00D72E47" w:rsidRDefault="00556DC7" w:rsidP="00362954">
            <w:r w:rsidRPr="00D72E47">
              <w:t>No clear effects</w:t>
            </w:r>
          </w:p>
        </w:tc>
      </w:tr>
      <w:tr w:rsidR="00D72E47" w:rsidRPr="00D72E47" w14:paraId="0F8DA53F" w14:textId="77777777" w:rsidTr="00362954">
        <w:trPr>
          <w:trHeight w:val="91"/>
        </w:trPr>
        <w:tc>
          <w:tcPr>
            <w:tcW w:w="3473" w:type="dxa"/>
            <w:vMerge w:val="restart"/>
          </w:tcPr>
          <w:p w14:paraId="13AD641C" w14:textId="77777777" w:rsidR="00556DC7" w:rsidRPr="00D72E47" w:rsidRDefault="00556DC7" w:rsidP="00362954">
            <w:pPr>
              <w:rPr>
                <w:b/>
                <w:lang w:val="it-IT"/>
              </w:rPr>
            </w:pPr>
            <w:r w:rsidRPr="00D72E47">
              <w:rPr>
                <w:b/>
                <w:lang w:val="it-IT"/>
              </w:rPr>
              <w:t>MICROVASCULAR DYSFUNCTION</w:t>
            </w:r>
          </w:p>
          <w:p w14:paraId="7DE63D2A" w14:textId="77777777" w:rsidR="00556DC7" w:rsidRPr="00D72E47" w:rsidRDefault="00556DC7" w:rsidP="00362954"/>
        </w:tc>
        <w:tc>
          <w:tcPr>
            <w:tcW w:w="3185" w:type="dxa"/>
          </w:tcPr>
          <w:p w14:paraId="04C580E7" w14:textId="77777777" w:rsidR="00556DC7" w:rsidRPr="00D72E47" w:rsidRDefault="00556DC7" w:rsidP="00362954">
            <w:r w:rsidRPr="00D72E47">
              <w:t>Hypertension</w:t>
            </w:r>
          </w:p>
        </w:tc>
        <w:tc>
          <w:tcPr>
            <w:tcW w:w="2970" w:type="dxa"/>
          </w:tcPr>
          <w:p w14:paraId="27EECF26" w14:textId="77777777" w:rsidR="00556DC7" w:rsidRPr="00D72E47" w:rsidRDefault="00556DC7" w:rsidP="00362954">
            <w:r w:rsidRPr="00D72E47">
              <w:t>↑ microvascular ischemia</w:t>
            </w:r>
          </w:p>
        </w:tc>
      </w:tr>
      <w:tr w:rsidR="00D72E47" w:rsidRPr="00D72E47" w14:paraId="32E42451" w14:textId="77777777" w:rsidTr="00362954">
        <w:trPr>
          <w:trHeight w:val="90"/>
        </w:trPr>
        <w:tc>
          <w:tcPr>
            <w:tcW w:w="3473" w:type="dxa"/>
            <w:vMerge/>
          </w:tcPr>
          <w:p w14:paraId="48091D74" w14:textId="77777777" w:rsidR="00556DC7" w:rsidRPr="00D72E47" w:rsidRDefault="00556DC7" w:rsidP="00362954">
            <w:pPr>
              <w:rPr>
                <w:b/>
                <w:lang w:val="it-IT"/>
              </w:rPr>
            </w:pPr>
          </w:p>
        </w:tc>
        <w:tc>
          <w:tcPr>
            <w:tcW w:w="3185" w:type="dxa"/>
          </w:tcPr>
          <w:p w14:paraId="20BBD47E" w14:textId="77777777" w:rsidR="00556DC7" w:rsidRPr="00D72E47" w:rsidRDefault="00556DC7" w:rsidP="00362954">
            <w:r w:rsidRPr="00D72E47">
              <w:t>Auto-immune disease</w:t>
            </w:r>
          </w:p>
        </w:tc>
        <w:tc>
          <w:tcPr>
            <w:tcW w:w="2970" w:type="dxa"/>
          </w:tcPr>
          <w:p w14:paraId="60D3A815" w14:textId="77777777" w:rsidR="00556DC7" w:rsidRPr="00D72E47" w:rsidRDefault="00556DC7" w:rsidP="00362954">
            <w:r w:rsidRPr="00D72E47">
              <w:t>↑ microvascular ischemia</w:t>
            </w:r>
          </w:p>
        </w:tc>
      </w:tr>
      <w:tr w:rsidR="00D72E47" w:rsidRPr="00D72E47" w14:paraId="4E695478" w14:textId="77777777" w:rsidTr="00362954">
        <w:trPr>
          <w:trHeight w:val="90"/>
        </w:trPr>
        <w:tc>
          <w:tcPr>
            <w:tcW w:w="3473" w:type="dxa"/>
            <w:vMerge/>
          </w:tcPr>
          <w:p w14:paraId="75520679" w14:textId="77777777" w:rsidR="00556DC7" w:rsidRPr="00D72E47" w:rsidRDefault="00556DC7" w:rsidP="00362954">
            <w:pPr>
              <w:rPr>
                <w:b/>
                <w:lang w:val="it-IT"/>
              </w:rPr>
            </w:pPr>
          </w:p>
        </w:tc>
        <w:tc>
          <w:tcPr>
            <w:tcW w:w="3185" w:type="dxa"/>
          </w:tcPr>
          <w:p w14:paraId="66CF41FF" w14:textId="77777777" w:rsidR="00556DC7" w:rsidRPr="00D72E47" w:rsidRDefault="00556DC7" w:rsidP="00362954">
            <w:r w:rsidRPr="00D72E47">
              <w:t>CAD</w:t>
            </w:r>
          </w:p>
        </w:tc>
        <w:tc>
          <w:tcPr>
            <w:tcW w:w="2970" w:type="dxa"/>
          </w:tcPr>
          <w:p w14:paraId="3823BF29" w14:textId="77777777" w:rsidR="00556DC7" w:rsidRPr="00D72E47" w:rsidRDefault="00556DC7" w:rsidP="00362954">
            <w:r w:rsidRPr="00D72E47">
              <w:t>↑ micro and macrovascular ischemia</w:t>
            </w:r>
          </w:p>
        </w:tc>
      </w:tr>
      <w:tr w:rsidR="00D72E47" w:rsidRPr="00D72E47" w14:paraId="0EE8F985" w14:textId="77777777" w:rsidTr="00362954">
        <w:trPr>
          <w:trHeight w:val="113"/>
        </w:trPr>
        <w:tc>
          <w:tcPr>
            <w:tcW w:w="3473" w:type="dxa"/>
            <w:vMerge/>
          </w:tcPr>
          <w:p w14:paraId="73C53D9C" w14:textId="77777777" w:rsidR="00556DC7" w:rsidRPr="00D72E47" w:rsidRDefault="00556DC7" w:rsidP="00362954">
            <w:pPr>
              <w:rPr>
                <w:b/>
                <w:lang w:val="it-IT"/>
              </w:rPr>
            </w:pPr>
          </w:p>
        </w:tc>
        <w:tc>
          <w:tcPr>
            <w:tcW w:w="3185" w:type="dxa"/>
          </w:tcPr>
          <w:p w14:paraId="70D97843" w14:textId="77777777" w:rsidR="00556DC7" w:rsidRPr="00D72E47" w:rsidRDefault="00556DC7" w:rsidP="00362954">
            <w:r w:rsidRPr="00D72E47">
              <w:t>Cocaine abuse</w:t>
            </w:r>
          </w:p>
        </w:tc>
        <w:tc>
          <w:tcPr>
            <w:tcW w:w="2970" w:type="dxa"/>
          </w:tcPr>
          <w:p w14:paraId="61E7A670" w14:textId="77777777" w:rsidR="00556DC7" w:rsidRPr="00D72E47" w:rsidRDefault="00556DC7" w:rsidP="00362954">
            <w:r w:rsidRPr="00D72E47">
              <w:t>↑ micro and macrovascular ischemia</w:t>
            </w:r>
          </w:p>
        </w:tc>
      </w:tr>
      <w:tr w:rsidR="00D72E47" w:rsidRPr="00D72E47" w14:paraId="1D0BF232" w14:textId="77777777" w:rsidTr="00362954">
        <w:trPr>
          <w:trHeight w:val="112"/>
        </w:trPr>
        <w:tc>
          <w:tcPr>
            <w:tcW w:w="3473" w:type="dxa"/>
            <w:vMerge/>
          </w:tcPr>
          <w:p w14:paraId="1AB92D33" w14:textId="77777777" w:rsidR="00556DC7" w:rsidRPr="00D72E47" w:rsidRDefault="00556DC7" w:rsidP="00362954">
            <w:pPr>
              <w:rPr>
                <w:b/>
                <w:lang w:val="it-IT"/>
              </w:rPr>
            </w:pPr>
          </w:p>
        </w:tc>
        <w:tc>
          <w:tcPr>
            <w:tcW w:w="3185" w:type="dxa"/>
          </w:tcPr>
          <w:p w14:paraId="4D07B4C0" w14:textId="77777777" w:rsidR="00556DC7" w:rsidRPr="00D72E47" w:rsidRDefault="00556DC7" w:rsidP="00362954">
            <w:proofErr w:type="spellStart"/>
            <w:r w:rsidRPr="00D72E47">
              <w:t>Thrombophilic</w:t>
            </w:r>
            <w:proofErr w:type="spellEnd"/>
            <w:r w:rsidRPr="00D72E47">
              <w:t xml:space="preserve"> status</w:t>
            </w:r>
          </w:p>
        </w:tc>
        <w:tc>
          <w:tcPr>
            <w:tcW w:w="2970" w:type="dxa"/>
          </w:tcPr>
          <w:p w14:paraId="3BADFE92" w14:textId="77777777" w:rsidR="00556DC7" w:rsidRPr="00D72E47" w:rsidRDefault="00556DC7" w:rsidP="00362954">
            <w:r w:rsidRPr="00D72E47">
              <w:t>↑ micro and macrovascular ischemia</w:t>
            </w:r>
          </w:p>
        </w:tc>
      </w:tr>
      <w:tr w:rsidR="00D72E47" w:rsidRPr="00D72E47" w14:paraId="4C073189" w14:textId="77777777" w:rsidTr="00362954">
        <w:trPr>
          <w:trHeight w:val="91"/>
        </w:trPr>
        <w:tc>
          <w:tcPr>
            <w:tcW w:w="3473" w:type="dxa"/>
            <w:vMerge w:val="restart"/>
          </w:tcPr>
          <w:p w14:paraId="6E5722C1" w14:textId="77777777" w:rsidR="00556DC7" w:rsidRPr="00D72E47" w:rsidRDefault="00556DC7" w:rsidP="00362954">
            <w:pPr>
              <w:rPr>
                <w:b/>
                <w:lang w:val="it-IT"/>
              </w:rPr>
            </w:pPr>
            <w:r w:rsidRPr="00D72E47">
              <w:rPr>
                <w:b/>
                <w:lang w:val="it-IT"/>
              </w:rPr>
              <w:t>HEMODYNAMIC STATUS / OBSTRUCTION</w:t>
            </w:r>
          </w:p>
          <w:p w14:paraId="1FDD47F7" w14:textId="77777777" w:rsidR="00556DC7" w:rsidRPr="00D72E47" w:rsidRDefault="00556DC7" w:rsidP="00362954"/>
        </w:tc>
        <w:tc>
          <w:tcPr>
            <w:tcW w:w="3185" w:type="dxa"/>
          </w:tcPr>
          <w:p w14:paraId="071EA055" w14:textId="77777777" w:rsidR="00556DC7" w:rsidRPr="00D72E47" w:rsidRDefault="00556DC7" w:rsidP="00362954">
            <w:r w:rsidRPr="00D72E47">
              <w:t>Dehydration</w:t>
            </w:r>
          </w:p>
        </w:tc>
        <w:tc>
          <w:tcPr>
            <w:tcW w:w="2970" w:type="dxa"/>
          </w:tcPr>
          <w:p w14:paraId="3CF988F0" w14:textId="77777777" w:rsidR="00556DC7" w:rsidRPr="00D72E47" w:rsidRDefault="00556DC7" w:rsidP="00362954">
            <w:r w:rsidRPr="00D72E47">
              <w:t>↓ venous return,↑ LV gradients</w:t>
            </w:r>
          </w:p>
        </w:tc>
      </w:tr>
      <w:tr w:rsidR="00D72E47" w:rsidRPr="00D72E47" w14:paraId="4FB78D83" w14:textId="77777777" w:rsidTr="00362954">
        <w:trPr>
          <w:trHeight w:val="90"/>
        </w:trPr>
        <w:tc>
          <w:tcPr>
            <w:tcW w:w="3473" w:type="dxa"/>
            <w:vMerge/>
          </w:tcPr>
          <w:p w14:paraId="4B042026" w14:textId="77777777" w:rsidR="00556DC7" w:rsidRPr="00D72E47" w:rsidRDefault="00556DC7" w:rsidP="00362954">
            <w:pPr>
              <w:rPr>
                <w:b/>
                <w:lang w:val="it-IT"/>
              </w:rPr>
            </w:pPr>
          </w:p>
        </w:tc>
        <w:tc>
          <w:tcPr>
            <w:tcW w:w="3185" w:type="dxa"/>
          </w:tcPr>
          <w:p w14:paraId="7852214D" w14:textId="77777777" w:rsidR="00556DC7" w:rsidRPr="00D72E47" w:rsidRDefault="00556DC7" w:rsidP="00362954">
            <w:r w:rsidRPr="00D72E47">
              <w:t>Anaemia</w:t>
            </w:r>
          </w:p>
        </w:tc>
        <w:tc>
          <w:tcPr>
            <w:tcW w:w="2970" w:type="dxa"/>
          </w:tcPr>
          <w:p w14:paraId="01D47C77" w14:textId="77777777" w:rsidR="00556DC7" w:rsidRPr="00D72E47" w:rsidRDefault="00556DC7" w:rsidP="00362954">
            <w:r w:rsidRPr="00D72E47">
              <w:t>↑ LV gradients</w:t>
            </w:r>
          </w:p>
        </w:tc>
      </w:tr>
      <w:tr w:rsidR="00D72E47" w:rsidRPr="00D72E47" w14:paraId="3D49C27A" w14:textId="77777777" w:rsidTr="00362954">
        <w:trPr>
          <w:trHeight w:val="90"/>
        </w:trPr>
        <w:tc>
          <w:tcPr>
            <w:tcW w:w="3473" w:type="dxa"/>
            <w:vMerge/>
          </w:tcPr>
          <w:p w14:paraId="4FBCC1D8" w14:textId="77777777" w:rsidR="00556DC7" w:rsidRPr="00D72E47" w:rsidRDefault="00556DC7" w:rsidP="00362954">
            <w:pPr>
              <w:rPr>
                <w:b/>
                <w:lang w:val="it-IT"/>
              </w:rPr>
            </w:pPr>
          </w:p>
        </w:tc>
        <w:tc>
          <w:tcPr>
            <w:tcW w:w="3185" w:type="dxa"/>
          </w:tcPr>
          <w:p w14:paraId="1765517D" w14:textId="77777777" w:rsidR="00556DC7" w:rsidRPr="00D72E47" w:rsidRDefault="00556DC7" w:rsidP="00362954">
            <w:r w:rsidRPr="00D72E47">
              <w:t>Thyroid disease</w:t>
            </w:r>
          </w:p>
        </w:tc>
        <w:tc>
          <w:tcPr>
            <w:tcW w:w="2970" w:type="dxa"/>
          </w:tcPr>
          <w:p w14:paraId="24F3EFF8" w14:textId="77777777" w:rsidR="00556DC7" w:rsidRPr="00D72E47" w:rsidRDefault="00556DC7" w:rsidP="00362954">
            <w:r w:rsidRPr="00D72E47">
              <w:t>↑ LV gradients</w:t>
            </w:r>
          </w:p>
        </w:tc>
      </w:tr>
      <w:tr w:rsidR="00D72E47" w:rsidRPr="00D72E47" w14:paraId="0AF14516" w14:textId="77777777" w:rsidTr="00362954">
        <w:trPr>
          <w:trHeight w:val="90"/>
        </w:trPr>
        <w:tc>
          <w:tcPr>
            <w:tcW w:w="3473" w:type="dxa"/>
            <w:vMerge/>
          </w:tcPr>
          <w:p w14:paraId="51B6A3CD" w14:textId="77777777" w:rsidR="00556DC7" w:rsidRPr="00D72E47" w:rsidRDefault="00556DC7" w:rsidP="00362954">
            <w:pPr>
              <w:rPr>
                <w:b/>
                <w:lang w:val="it-IT"/>
              </w:rPr>
            </w:pPr>
          </w:p>
        </w:tc>
        <w:tc>
          <w:tcPr>
            <w:tcW w:w="3185" w:type="dxa"/>
          </w:tcPr>
          <w:p w14:paraId="66B6D560" w14:textId="77777777" w:rsidR="00556DC7" w:rsidRPr="00D72E47" w:rsidRDefault="00556DC7" w:rsidP="00362954">
            <w:r w:rsidRPr="00D72E47">
              <w:t>Pregnancy</w:t>
            </w:r>
          </w:p>
        </w:tc>
        <w:tc>
          <w:tcPr>
            <w:tcW w:w="2970" w:type="dxa"/>
          </w:tcPr>
          <w:p w14:paraId="0F249EEB" w14:textId="77777777" w:rsidR="00556DC7" w:rsidRPr="00D72E47" w:rsidRDefault="00556DC7" w:rsidP="00362954">
            <w:r w:rsidRPr="00D72E47">
              <w:t>↓ LV gradients</w:t>
            </w:r>
          </w:p>
        </w:tc>
      </w:tr>
      <w:tr w:rsidR="00D72E47" w:rsidRPr="00D72E47" w14:paraId="75DA89EC" w14:textId="77777777" w:rsidTr="00362954">
        <w:trPr>
          <w:trHeight w:val="226"/>
        </w:trPr>
        <w:tc>
          <w:tcPr>
            <w:tcW w:w="3473" w:type="dxa"/>
            <w:vMerge/>
          </w:tcPr>
          <w:p w14:paraId="64F41ACE" w14:textId="77777777" w:rsidR="00556DC7" w:rsidRPr="00D72E47" w:rsidRDefault="00556DC7" w:rsidP="00362954">
            <w:pPr>
              <w:rPr>
                <w:b/>
                <w:lang w:val="it-IT"/>
              </w:rPr>
            </w:pPr>
          </w:p>
        </w:tc>
        <w:tc>
          <w:tcPr>
            <w:tcW w:w="3185" w:type="dxa"/>
          </w:tcPr>
          <w:p w14:paraId="03B54B6C" w14:textId="77777777" w:rsidR="00556DC7" w:rsidRPr="00D72E47" w:rsidRDefault="00556DC7" w:rsidP="00362954">
            <w:pPr>
              <w:rPr>
                <w:lang w:val="en-US"/>
              </w:rPr>
            </w:pPr>
            <w:r w:rsidRPr="00D72E47">
              <w:rPr>
                <w:lang w:val="en-US"/>
              </w:rPr>
              <w:t>Pharmacological treatment (inotropes, vasodilators, diuretics)</w:t>
            </w:r>
          </w:p>
        </w:tc>
        <w:tc>
          <w:tcPr>
            <w:tcW w:w="2970" w:type="dxa"/>
          </w:tcPr>
          <w:p w14:paraId="5D1B2801" w14:textId="77777777" w:rsidR="00556DC7" w:rsidRPr="00D72E47" w:rsidRDefault="00556DC7" w:rsidP="00362954">
            <w:pPr>
              <w:rPr>
                <w:lang w:val="en-US"/>
              </w:rPr>
            </w:pPr>
            <w:r w:rsidRPr="00D72E47">
              <w:t>↑ LV gradients</w:t>
            </w:r>
          </w:p>
        </w:tc>
      </w:tr>
      <w:tr w:rsidR="00556DC7" w:rsidRPr="00D72E47" w14:paraId="4BC43087" w14:textId="77777777" w:rsidTr="00362954">
        <w:trPr>
          <w:trHeight w:val="225"/>
        </w:trPr>
        <w:tc>
          <w:tcPr>
            <w:tcW w:w="3473" w:type="dxa"/>
            <w:vMerge/>
          </w:tcPr>
          <w:p w14:paraId="5BEA2196" w14:textId="77777777" w:rsidR="00556DC7" w:rsidRPr="00D72E47" w:rsidRDefault="00556DC7" w:rsidP="00362954">
            <w:pPr>
              <w:rPr>
                <w:b/>
                <w:lang w:val="it-IT"/>
              </w:rPr>
            </w:pPr>
          </w:p>
        </w:tc>
        <w:tc>
          <w:tcPr>
            <w:tcW w:w="3185" w:type="dxa"/>
          </w:tcPr>
          <w:p w14:paraId="40176543" w14:textId="77777777" w:rsidR="00556DC7" w:rsidRPr="00D72E47" w:rsidRDefault="00556DC7" w:rsidP="00362954">
            <w:pPr>
              <w:rPr>
                <w:lang w:val="en-US"/>
              </w:rPr>
            </w:pPr>
            <w:r w:rsidRPr="00D72E47">
              <w:rPr>
                <w:lang w:val="en-US"/>
              </w:rPr>
              <w:t xml:space="preserve">Acquired </w:t>
            </w:r>
            <w:proofErr w:type="spellStart"/>
            <w:r w:rsidRPr="00D72E47">
              <w:rPr>
                <w:lang w:val="en-US"/>
              </w:rPr>
              <w:t>valvular</w:t>
            </w:r>
            <w:proofErr w:type="spellEnd"/>
            <w:r w:rsidRPr="00D72E47">
              <w:rPr>
                <w:lang w:val="en-US"/>
              </w:rPr>
              <w:t xml:space="preserve"> heart disease</w:t>
            </w:r>
          </w:p>
        </w:tc>
        <w:tc>
          <w:tcPr>
            <w:tcW w:w="2970" w:type="dxa"/>
          </w:tcPr>
          <w:p w14:paraId="5C949926" w14:textId="77777777" w:rsidR="00556DC7" w:rsidRPr="00D72E47" w:rsidRDefault="00556DC7" w:rsidP="00362954">
            <w:pPr>
              <w:rPr>
                <w:lang w:val="en-US"/>
              </w:rPr>
            </w:pPr>
            <w:r w:rsidRPr="00D72E47">
              <w:t>↑↓ LV gradients</w:t>
            </w:r>
          </w:p>
        </w:tc>
      </w:tr>
    </w:tbl>
    <w:p w14:paraId="30A39C25" w14:textId="77777777" w:rsidR="002B2597" w:rsidRPr="00D72E47" w:rsidRDefault="002B2597" w:rsidP="00811870">
      <w:pPr>
        <w:spacing w:line="480" w:lineRule="auto"/>
      </w:pPr>
    </w:p>
    <w:p w14:paraId="647B1980" w14:textId="1979F8C5" w:rsidR="00AA1E3A" w:rsidRPr="00D72E47" w:rsidRDefault="00AA1E3A" w:rsidP="00811870">
      <w:pPr>
        <w:spacing w:line="480" w:lineRule="auto"/>
      </w:pPr>
      <w:r w:rsidRPr="00D72E47">
        <w:rPr>
          <w:b/>
        </w:rPr>
        <w:t>Abbreviations:</w:t>
      </w:r>
      <w:r w:rsidRPr="00D72E47">
        <w:t xml:space="preserve"> CAD: coronary artery disease;</w:t>
      </w:r>
      <w:r w:rsidR="002D25D1" w:rsidRPr="00D72E47">
        <w:t xml:space="preserve"> CKD: chronic kidney disease;</w:t>
      </w:r>
      <w:r w:rsidRPr="00D72E47">
        <w:t xml:space="preserve"> LAD: left anterior descending artery; LV: left ventricular; LVH: left ventricular hypertrophy. </w:t>
      </w:r>
    </w:p>
    <w:p w14:paraId="0FA9F70F" w14:textId="77777777" w:rsidR="002B2597" w:rsidRPr="00D72E47" w:rsidRDefault="002B2597" w:rsidP="00811870">
      <w:pPr>
        <w:spacing w:line="480" w:lineRule="auto"/>
      </w:pPr>
    </w:p>
    <w:p w14:paraId="0677B619" w14:textId="77777777" w:rsidR="002B2597" w:rsidRPr="00D72E47" w:rsidRDefault="002B2597" w:rsidP="00811870">
      <w:pPr>
        <w:spacing w:line="480" w:lineRule="auto"/>
      </w:pPr>
    </w:p>
    <w:p w14:paraId="399180AC" w14:textId="77777777" w:rsidR="002B2597" w:rsidRPr="00D72E47" w:rsidRDefault="002B2597" w:rsidP="00811870">
      <w:pPr>
        <w:spacing w:line="480" w:lineRule="auto"/>
      </w:pPr>
    </w:p>
    <w:p w14:paraId="1E022B0A" w14:textId="542F8E37" w:rsidR="002B2597" w:rsidRPr="00D72E47" w:rsidRDefault="002B2597" w:rsidP="00811870">
      <w:pPr>
        <w:spacing w:line="480" w:lineRule="auto"/>
      </w:pPr>
    </w:p>
    <w:p w14:paraId="3F6FB5C3" w14:textId="052AAB2B" w:rsidR="00B8250C" w:rsidRPr="00D72E47" w:rsidRDefault="00B8250C" w:rsidP="00811870">
      <w:pPr>
        <w:spacing w:line="480" w:lineRule="auto"/>
      </w:pPr>
    </w:p>
    <w:p w14:paraId="50F54020" w14:textId="77777777" w:rsidR="00B8250C" w:rsidRPr="00D72E47" w:rsidRDefault="00B8250C" w:rsidP="00811870">
      <w:pPr>
        <w:spacing w:line="480" w:lineRule="auto"/>
      </w:pPr>
    </w:p>
    <w:p w14:paraId="340325B6" w14:textId="18C4968E" w:rsidR="00FF6D82" w:rsidRPr="00D72E47" w:rsidRDefault="002B2597" w:rsidP="00811870">
      <w:pPr>
        <w:spacing w:line="480" w:lineRule="auto"/>
      </w:pPr>
      <w:r w:rsidRPr="00D72E47">
        <w:rPr>
          <w:b/>
        </w:rPr>
        <w:lastRenderedPageBreak/>
        <w:t>Table 2.</w:t>
      </w:r>
      <w:r w:rsidR="002D25D1" w:rsidRPr="00D72E47">
        <w:rPr>
          <w:b/>
        </w:rPr>
        <w:t xml:space="preserve"> </w:t>
      </w:r>
      <w:r w:rsidR="00FF6D82" w:rsidRPr="00D72E47">
        <w:t xml:space="preserve">Proposed </w:t>
      </w:r>
      <w:r w:rsidRPr="00D72E47">
        <w:t>management of modifiable risk factors</w:t>
      </w:r>
      <w:r w:rsidR="00FF6D82" w:rsidRPr="00D72E47">
        <w:t xml:space="preserve"> in patients with HCM</w:t>
      </w:r>
    </w:p>
    <w:tbl>
      <w:tblPr>
        <w:tblStyle w:val="TableGrid"/>
        <w:tblW w:w="0" w:type="auto"/>
        <w:tblLook w:val="04A0" w:firstRow="1" w:lastRow="0" w:firstColumn="1" w:lastColumn="0" w:noHBand="0" w:noVBand="1"/>
      </w:tblPr>
      <w:tblGrid>
        <w:gridCol w:w="4814"/>
        <w:gridCol w:w="4814"/>
      </w:tblGrid>
      <w:tr w:rsidR="00D72E47" w:rsidRPr="00D72E47" w14:paraId="198B729B" w14:textId="77777777" w:rsidTr="001200DB">
        <w:trPr>
          <w:trHeight w:val="704"/>
        </w:trPr>
        <w:tc>
          <w:tcPr>
            <w:tcW w:w="4814" w:type="dxa"/>
          </w:tcPr>
          <w:p w14:paraId="54723095" w14:textId="4C1527EC" w:rsidR="00FF6D82" w:rsidRPr="00D72E47" w:rsidRDefault="009A1258" w:rsidP="001200DB">
            <w:pPr>
              <w:spacing w:line="360" w:lineRule="auto"/>
              <w:rPr>
                <w:b/>
              </w:rPr>
            </w:pPr>
            <w:r w:rsidRPr="00D72E47">
              <w:rPr>
                <w:b/>
              </w:rPr>
              <w:t>Lifestyle/clinical variables</w:t>
            </w:r>
          </w:p>
        </w:tc>
        <w:tc>
          <w:tcPr>
            <w:tcW w:w="4814" w:type="dxa"/>
          </w:tcPr>
          <w:p w14:paraId="3BBE95F4" w14:textId="74C9C307" w:rsidR="00FF6D82" w:rsidRPr="00D72E47" w:rsidRDefault="001200DB" w:rsidP="001200DB">
            <w:pPr>
              <w:spacing w:line="360" w:lineRule="auto"/>
              <w:rPr>
                <w:b/>
              </w:rPr>
            </w:pPr>
            <w:r w:rsidRPr="00D72E47">
              <w:rPr>
                <w:b/>
              </w:rPr>
              <w:t xml:space="preserve">Possible </w:t>
            </w:r>
            <w:r w:rsidR="002B2597" w:rsidRPr="00D72E47">
              <w:rPr>
                <w:b/>
              </w:rPr>
              <w:t>Effects</w:t>
            </w:r>
          </w:p>
        </w:tc>
      </w:tr>
      <w:tr w:rsidR="00D72E47" w:rsidRPr="00D72E47" w14:paraId="4E4809AF" w14:textId="77777777" w:rsidTr="00FF6D82">
        <w:tc>
          <w:tcPr>
            <w:tcW w:w="4814" w:type="dxa"/>
          </w:tcPr>
          <w:p w14:paraId="15B86A4B" w14:textId="052176A9" w:rsidR="00FF6D82" w:rsidRPr="00D72E47" w:rsidRDefault="001E4019" w:rsidP="001200DB">
            <w:pPr>
              <w:spacing w:line="360" w:lineRule="auto"/>
            </w:pPr>
            <w:r w:rsidRPr="00D72E47">
              <w:t>LDL &lt; 100 mg/dl</w:t>
            </w:r>
            <w:r w:rsidR="00836230" w:rsidRPr="00D72E47">
              <w:t>*</w:t>
            </w:r>
          </w:p>
        </w:tc>
        <w:tc>
          <w:tcPr>
            <w:tcW w:w="4814" w:type="dxa"/>
          </w:tcPr>
          <w:p w14:paraId="5ED28BBF" w14:textId="455A238F" w:rsidR="00FF6D82" w:rsidRPr="00D72E47" w:rsidRDefault="002B2597" w:rsidP="001200DB">
            <w:pPr>
              <w:spacing w:line="360" w:lineRule="auto"/>
            </w:pPr>
            <w:r w:rsidRPr="00D72E47">
              <w:t>↓ risk of CAD and myocardial ischemia</w:t>
            </w:r>
          </w:p>
        </w:tc>
      </w:tr>
      <w:tr w:rsidR="00D72E47" w:rsidRPr="00D72E47" w14:paraId="67C563FA" w14:textId="77777777" w:rsidTr="00FF6D82">
        <w:tc>
          <w:tcPr>
            <w:tcW w:w="4814" w:type="dxa"/>
          </w:tcPr>
          <w:p w14:paraId="3CA85C9C" w14:textId="6FD1DB0D" w:rsidR="00FF6D82" w:rsidRPr="00D72E47" w:rsidRDefault="001E4019" w:rsidP="001200DB">
            <w:pPr>
              <w:spacing w:line="360" w:lineRule="auto"/>
            </w:pPr>
            <w:r w:rsidRPr="00D72E47">
              <w:t>BP &lt; 130/80 mmHg</w:t>
            </w:r>
            <w:r w:rsidR="00836230" w:rsidRPr="00D72E47">
              <w:t>*</w:t>
            </w:r>
          </w:p>
        </w:tc>
        <w:tc>
          <w:tcPr>
            <w:tcW w:w="4814" w:type="dxa"/>
          </w:tcPr>
          <w:p w14:paraId="21F5A4F1" w14:textId="51212AC6" w:rsidR="00FF6D82" w:rsidRPr="00D72E47" w:rsidRDefault="002B2597">
            <w:pPr>
              <w:spacing w:line="360" w:lineRule="auto"/>
            </w:pPr>
            <w:r w:rsidRPr="00D72E47">
              <w:t xml:space="preserve">↓ risk of </w:t>
            </w:r>
            <w:r w:rsidR="002D25D1" w:rsidRPr="00D72E47">
              <w:t>secondary</w:t>
            </w:r>
            <w:r w:rsidR="001200DB" w:rsidRPr="00D72E47">
              <w:t xml:space="preserve"> LVH due to increased afterload</w:t>
            </w:r>
          </w:p>
        </w:tc>
      </w:tr>
      <w:tr w:rsidR="00D72E47" w:rsidRPr="00D72E47" w14:paraId="7E8E49E5" w14:textId="77777777" w:rsidTr="00FF6D82">
        <w:tc>
          <w:tcPr>
            <w:tcW w:w="4814" w:type="dxa"/>
          </w:tcPr>
          <w:p w14:paraId="1A995107" w14:textId="7018DC12" w:rsidR="00FF6D82" w:rsidRPr="00D72E47" w:rsidRDefault="001E4019" w:rsidP="001200DB">
            <w:pPr>
              <w:spacing w:line="360" w:lineRule="auto"/>
            </w:pPr>
            <w:r w:rsidRPr="00D72E47">
              <w:t>Moderate exercise</w:t>
            </w:r>
          </w:p>
        </w:tc>
        <w:tc>
          <w:tcPr>
            <w:tcW w:w="4814" w:type="dxa"/>
          </w:tcPr>
          <w:p w14:paraId="7B4BCBFD" w14:textId="77777777" w:rsidR="00FF6D82" w:rsidRPr="00D72E47" w:rsidRDefault="001200DB" w:rsidP="001200DB">
            <w:pPr>
              <w:spacing w:line="360" w:lineRule="auto"/>
            </w:pPr>
            <w:r w:rsidRPr="00D72E47">
              <w:t>Improvement in diastolic function and exercise capacity</w:t>
            </w:r>
          </w:p>
          <w:p w14:paraId="06C63FE8" w14:textId="18E64807" w:rsidR="001200DB" w:rsidRPr="00D72E47" w:rsidRDefault="001200DB" w:rsidP="001200DB">
            <w:pPr>
              <w:spacing w:line="360" w:lineRule="auto"/>
            </w:pPr>
            <w:r w:rsidRPr="00D72E47">
              <w:t>↓ risk of obesity</w:t>
            </w:r>
          </w:p>
        </w:tc>
      </w:tr>
      <w:tr w:rsidR="001E4019" w:rsidRPr="00D72E47" w14:paraId="27645A75" w14:textId="77777777" w:rsidTr="00FF6D82">
        <w:tc>
          <w:tcPr>
            <w:tcW w:w="4814" w:type="dxa"/>
          </w:tcPr>
          <w:p w14:paraId="3283B248" w14:textId="25DDB135" w:rsidR="001E4019" w:rsidRPr="00D72E47" w:rsidRDefault="001E4019" w:rsidP="001200DB">
            <w:pPr>
              <w:spacing w:line="360" w:lineRule="auto"/>
            </w:pPr>
            <w:r w:rsidRPr="00D72E47">
              <w:t>Weight management</w:t>
            </w:r>
          </w:p>
        </w:tc>
        <w:tc>
          <w:tcPr>
            <w:tcW w:w="4814" w:type="dxa"/>
          </w:tcPr>
          <w:p w14:paraId="6A41F095" w14:textId="77777777" w:rsidR="001E4019" w:rsidRPr="00D72E47" w:rsidRDefault="001200DB" w:rsidP="001200DB">
            <w:pPr>
              <w:spacing w:line="360" w:lineRule="auto"/>
            </w:pPr>
            <w:r w:rsidRPr="00D72E47">
              <w:t xml:space="preserve">↓ risk of obesity </w:t>
            </w:r>
          </w:p>
          <w:p w14:paraId="015B51F8" w14:textId="40EDDAE4" w:rsidR="001200DB" w:rsidRPr="00D72E47" w:rsidRDefault="001200DB" w:rsidP="001200DB">
            <w:pPr>
              <w:spacing w:line="360" w:lineRule="auto"/>
            </w:pPr>
            <w:r w:rsidRPr="00D72E47">
              <w:t>↓ risk of development of a more marked LVH due to increased afterload</w:t>
            </w:r>
          </w:p>
        </w:tc>
      </w:tr>
    </w:tbl>
    <w:p w14:paraId="5AB76F14" w14:textId="7EB764C8" w:rsidR="00FF6D82" w:rsidRPr="00D72E47" w:rsidRDefault="00FF6D82" w:rsidP="001200DB">
      <w:pPr>
        <w:spacing w:line="360" w:lineRule="auto"/>
      </w:pPr>
    </w:p>
    <w:p w14:paraId="176A36D9" w14:textId="2C4AAEEA" w:rsidR="00003AA2" w:rsidRPr="00D72E47" w:rsidRDefault="00836230" w:rsidP="00937F16">
      <w:pPr>
        <w:spacing w:line="360" w:lineRule="auto"/>
        <w:jc w:val="both"/>
      </w:pPr>
      <w:r w:rsidRPr="00D72E47">
        <w:rPr>
          <w:b/>
        </w:rPr>
        <w:t>Symbols</w:t>
      </w:r>
      <w:r w:rsidRPr="00D72E47">
        <w:t>: *=</w:t>
      </w:r>
      <w:r w:rsidR="00003AA2" w:rsidRPr="00D72E47">
        <w:t xml:space="preserve">The standards for control of modifiable CV risk factors should arguably recapitulate those used for secondary prevention in CAD patients, in all genetic cardiomyopathies, based on the principle that superimposed atherosclerotic disease seems to have synergistic, rather than additive, effects. </w:t>
      </w:r>
    </w:p>
    <w:p w14:paraId="3667471B" w14:textId="2D0EFBAA" w:rsidR="00AA1E3A" w:rsidRPr="00D72E47" w:rsidRDefault="00AA1E3A" w:rsidP="00937F16">
      <w:pPr>
        <w:spacing w:line="360" w:lineRule="auto"/>
        <w:jc w:val="both"/>
      </w:pPr>
      <w:r w:rsidRPr="00D72E47">
        <w:rPr>
          <w:b/>
        </w:rPr>
        <w:t>Abbreviations:</w:t>
      </w:r>
      <w:r w:rsidRPr="00D72E47">
        <w:t xml:space="preserve"> BP: blood pressure; </w:t>
      </w:r>
      <w:r w:rsidRPr="00D72E47">
        <w:rPr>
          <w:bCs/>
        </w:rPr>
        <w:t>LDL: low-density lipoprotein.</w:t>
      </w:r>
    </w:p>
    <w:p w14:paraId="7E916B21" w14:textId="77777777" w:rsidR="00A64E3C" w:rsidRPr="00D72E47" w:rsidRDefault="00A64E3C" w:rsidP="002B2597">
      <w:pPr>
        <w:spacing w:line="480" w:lineRule="auto"/>
        <w:rPr>
          <w:b/>
          <w:lang w:val="en-US"/>
        </w:rPr>
      </w:pPr>
    </w:p>
    <w:p w14:paraId="0F018C18" w14:textId="77777777" w:rsidR="001200DB" w:rsidRPr="00D72E47" w:rsidRDefault="001200DB" w:rsidP="002B2597">
      <w:pPr>
        <w:spacing w:line="480" w:lineRule="auto"/>
        <w:rPr>
          <w:b/>
          <w:lang w:val="en-US"/>
        </w:rPr>
      </w:pPr>
    </w:p>
    <w:p w14:paraId="496838FA" w14:textId="77777777" w:rsidR="001200DB" w:rsidRPr="00D72E47" w:rsidRDefault="001200DB" w:rsidP="002B2597">
      <w:pPr>
        <w:spacing w:line="480" w:lineRule="auto"/>
        <w:rPr>
          <w:b/>
          <w:lang w:val="en-US"/>
        </w:rPr>
      </w:pPr>
    </w:p>
    <w:p w14:paraId="3E5EBADE" w14:textId="2FB589F7" w:rsidR="001200DB" w:rsidRPr="00D72E47" w:rsidRDefault="001200DB" w:rsidP="002B2597">
      <w:pPr>
        <w:spacing w:line="480" w:lineRule="auto"/>
        <w:rPr>
          <w:b/>
          <w:lang w:val="en-US"/>
        </w:rPr>
      </w:pPr>
    </w:p>
    <w:p w14:paraId="627A8CEA" w14:textId="6B71852C" w:rsidR="005E1DDA" w:rsidRPr="00D72E47" w:rsidRDefault="005E1DDA" w:rsidP="002B2597">
      <w:pPr>
        <w:spacing w:line="480" w:lineRule="auto"/>
        <w:rPr>
          <w:b/>
          <w:lang w:val="en-US"/>
        </w:rPr>
      </w:pPr>
    </w:p>
    <w:p w14:paraId="7D0ED9D3" w14:textId="43EA9EDD" w:rsidR="00FA619D" w:rsidRPr="00D72E47" w:rsidRDefault="00FA619D">
      <w:pPr>
        <w:rPr>
          <w:b/>
          <w:lang w:val="en-US"/>
        </w:rPr>
      </w:pPr>
      <w:r w:rsidRPr="00D72E47">
        <w:rPr>
          <w:b/>
          <w:lang w:val="en-US"/>
        </w:rPr>
        <w:br w:type="page"/>
      </w:r>
    </w:p>
    <w:p w14:paraId="2D24247B" w14:textId="36E7E741" w:rsidR="005E1DDA" w:rsidRPr="00D72E47" w:rsidRDefault="00FA619D" w:rsidP="00246E63">
      <w:pPr>
        <w:spacing w:line="480" w:lineRule="auto"/>
        <w:rPr>
          <w:b/>
        </w:rPr>
      </w:pPr>
      <w:r w:rsidRPr="00D72E47">
        <w:rPr>
          <w:b/>
          <w:lang w:val="en-US"/>
        </w:rPr>
        <w:lastRenderedPageBreak/>
        <w:t>F</w:t>
      </w:r>
      <w:r w:rsidR="00246E63" w:rsidRPr="00D72E47">
        <w:rPr>
          <w:b/>
          <w:lang w:val="en-US"/>
        </w:rPr>
        <w:t xml:space="preserve">igure 1. </w:t>
      </w:r>
    </w:p>
    <w:p w14:paraId="31E1C408" w14:textId="22C9FBFD" w:rsidR="005E1DDA" w:rsidRPr="00D72E47" w:rsidRDefault="005E1DDA" w:rsidP="005E1DDA">
      <w:pPr>
        <w:rPr>
          <w:b/>
        </w:rPr>
      </w:pPr>
      <w:r w:rsidRPr="00D72E47">
        <w:rPr>
          <w:noProof/>
          <w:lang w:eastAsia="en-GB"/>
        </w:rPr>
        <w:drawing>
          <wp:inline distT="0" distB="0" distL="0" distR="0" wp14:anchorId="6EE9B288" wp14:editId="7CAAD282">
            <wp:extent cx="4981575" cy="6251185"/>
            <wp:effectExtent l="0" t="0" r="0" b="0"/>
            <wp:docPr id="3" name="Picture 3" descr="C:\Users\Gherardo\AppData\Local\Microsoft\Windows\INetCache\Content.Word\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herardo\AppData\Local\Microsoft\Windows\INetCache\Content.Word\Figure 3.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2880" r="32294"/>
                    <a:stretch/>
                  </pic:blipFill>
                  <pic:spPr bwMode="auto">
                    <a:xfrm>
                      <a:off x="0" y="0"/>
                      <a:ext cx="4982945" cy="6252904"/>
                    </a:xfrm>
                    <a:prstGeom prst="rect">
                      <a:avLst/>
                    </a:prstGeom>
                    <a:noFill/>
                    <a:ln>
                      <a:noFill/>
                    </a:ln>
                    <a:extLst>
                      <a:ext uri="{53640926-AAD7-44D8-BBD7-CCE9431645EC}">
                        <a14:shadowObscured xmlns:a14="http://schemas.microsoft.com/office/drawing/2010/main"/>
                      </a:ext>
                    </a:extLst>
                  </pic:spPr>
                </pic:pic>
              </a:graphicData>
            </a:graphic>
          </wp:inline>
        </w:drawing>
      </w:r>
    </w:p>
    <w:p w14:paraId="5C70ABD5" w14:textId="77777777" w:rsidR="005E1DDA" w:rsidRPr="00D72E47" w:rsidRDefault="005E1DDA" w:rsidP="005E1DDA"/>
    <w:p w14:paraId="39D4DB86" w14:textId="69A55654" w:rsidR="005E1DDA" w:rsidRPr="00D72E47" w:rsidRDefault="005E1DDA" w:rsidP="005E1DDA"/>
    <w:p w14:paraId="06EDC4B0" w14:textId="2A90CBB0" w:rsidR="005E1DDA" w:rsidRPr="00D72E47" w:rsidRDefault="005E1DDA" w:rsidP="005E1DDA">
      <w:pPr>
        <w:tabs>
          <w:tab w:val="left" w:pos="5295"/>
        </w:tabs>
      </w:pPr>
      <w:r w:rsidRPr="00D72E47">
        <w:tab/>
      </w:r>
    </w:p>
    <w:p w14:paraId="0FE2E24D" w14:textId="55E07966" w:rsidR="005E1DDA" w:rsidRPr="00D72E47" w:rsidRDefault="005E1DDA" w:rsidP="005E1DDA">
      <w:pPr>
        <w:tabs>
          <w:tab w:val="left" w:pos="5295"/>
        </w:tabs>
      </w:pPr>
    </w:p>
    <w:p w14:paraId="1F9E1FB0" w14:textId="27102A21" w:rsidR="005E1DDA" w:rsidRPr="00D72E47" w:rsidRDefault="005E1DDA" w:rsidP="005E1DDA">
      <w:pPr>
        <w:tabs>
          <w:tab w:val="left" w:pos="5295"/>
        </w:tabs>
      </w:pPr>
    </w:p>
    <w:p w14:paraId="322CF15B" w14:textId="1656C51F" w:rsidR="00FA619D" w:rsidRPr="00D72E47" w:rsidRDefault="00FA619D">
      <w:r w:rsidRPr="00D72E47">
        <w:br w:type="page"/>
      </w:r>
    </w:p>
    <w:p w14:paraId="171096E7" w14:textId="1095C62F" w:rsidR="005E1DDA" w:rsidRPr="00D72E47" w:rsidRDefault="00CB56E3" w:rsidP="005E1DDA">
      <w:pPr>
        <w:tabs>
          <w:tab w:val="left" w:pos="5295"/>
        </w:tabs>
        <w:rPr>
          <w:b/>
        </w:rPr>
      </w:pPr>
      <w:r w:rsidRPr="00D72E47">
        <w:rPr>
          <w:b/>
        </w:rPr>
        <w:lastRenderedPageBreak/>
        <w:t>Figure 2.</w:t>
      </w:r>
    </w:p>
    <w:p w14:paraId="5CE0AF3F" w14:textId="31D1F3DF" w:rsidR="00211283" w:rsidRPr="00D72E47" w:rsidRDefault="00211283" w:rsidP="005E1DDA">
      <w:pPr>
        <w:tabs>
          <w:tab w:val="left" w:pos="5295"/>
        </w:tabs>
        <w:rPr>
          <w:b/>
        </w:rPr>
      </w:pPr>
    </w:p>
    <w:p w14:paraId="5E85827C" w14:textId="479F1078" w:rsidR="00211283" w:rsidRPr="00D72E47" w:rsidRDefault="00A15864" w:rsidP="005E1DDA">
      <w:pPr>
        <w:tabs>
          <w:tab w:val="left" w:pos="5295"/>
        </w:tabs>
        <w:rPr>
          <w:b/>
        </w:rPr>
      </w:pPr>
      <w:r w:rsidRPr="00A15864">
        <w:rPr>
          <w:b/>
          <w:noProof/>
          <w:lang w:eastAsia="en-GB"/>
        </w:rPr>
        <w:drawing>
          <wp:inline distT="0" distB="0" distL="0" distR="0" wp14:anchorId="3C9B011B" wp14:editId="07742A8C">
            <wp:extent cx="6000750" cy="6652364"/>
            <wp:effectExtent l="0" t="0" r="0" b="0"/>
            <wp:docPr id="6" name="Picture 6" descr="E:\ (G)\ST GEORGE'S\Comorbidities and enviroment in HCM\Alcohol and H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G)\ST GEORGE'S\Comorbidities and enviroment in HCM\Alcohol and HCM.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0234" r="29026"/>
                    <a:stretch/>
                  </pic:blipFill>
                  <pic:spPr bwMode="auto">
                    <a:xfrm>
                      <a:off x="0" y="0"/>
                      <a:ext cx="6005869" cy="6658039"/>
                    </a:xfrm>
                    <a:prstGeom prst="rect">
                      <a:avLst/>
                    </a:prstGeom>
                    <a:noFill/>
                    <a:ln>
                      <a:noFill/>
                    </a:ln>
                    <a:extLst>
                      <a:ext uri="{53640926-AAD7-44D8-BBD7-CCE9431645EC}">
                        <a14:shadowObscured xmlns:a14="http://schemas.microsoft.com/office/drawing/2010/main"/>
                      </a:ext>
                    </a:extLst>
                  </pic:spPr>
                </pic:pic>
              </a:graphicData>
            </a:graphic>
          </wp:inline>
        </w:drawing>
      </w:r>
    </w:p>
    <w:p w14:paraId="514F85F1" w14:textId="0278E013" w:rsidR="005E1DDA" w:rsidRPr="00D72E47" w:rsidRDefault="005E1DDA" w:rsidP="005E1DDA">
      <w:pPr>
        <w:tabs>
          <w:tab w:val="left" w:pos="5295"/>
        </w:tabs>
        <w:rPr>
          <w:b/>
        </w:rPr>
      </w:pPr>
    </w:p>
    <w:p w14:paraId="7238DAEB" w14:textId="7C2EA3F9" w:rsidR="005E1DDA" w:rsidRPr="00D72E47" w:rsidRDefault="005E1DDA" w:rsidP="005E1DDA">
      <w:pPr>
        <w:tabs>
          <w:tab w:val="left" w:pos="5295"/>
        </w:tabs>
        <w:rPr>
          <w:b/>
        </w:rPr>
      </w:pPr>
    </w:p>
    <w:p w14:paraId="2DF0E6D8" w14:textId="0B270673" w:rsidR="00CE285C" w:rsidRPr="00D72E47" w:rsidRDefault="00CE285C" w:rsidP="005E1DDA">
      <w:pPr>
        <w:tabs>
          <w:tab w:val="left" w:pos="5295"/>
        </w:tabs>
        <w:rPr>
          <w:b/>
        </w:rPr>
      </w:pPr>
    </w:p>
    <w:p w14:paraId="732F0F8A" w14:textId="71218C18" w:rsidR="00CE285C" w:rsidRPr="00D72E47" w:rsidRDefault="00CE285C" w:rsidP="005E1DDA">
      <w:pPr>
        <w:tabs>
          <w:tab w:val="left" w:pos="5295"/>
        </w:tabs>
        <w:rPr>
          <w:b/>
        </w:rPr>
      </w:pPr>
    </w:p>
    <w:p w14:paraId="2F087440" w14:textId="77666806" w:rsidR="00CE285C" w:rsidRPr="00D72E47" w:rsidRDefault="00CE285C" w:rsidP="005E1DDA">
      <w:pPr>
        <w:tabs>
          <w:tab w:val="left" w:pos="5295"/>
        </w:tabs>
        <w:rPr>
          <w:b/>
        </w:rPr>
      </w:pPr>
    </w:p>
    <w:p w14:paraId="2EB1AD8F" w14:textId="138649D0" w:rsidR="00CE285C" w:rsidRPr="00D72E47" w:rsidRDefault="00CE285C" w:rsidP="005E1DDA">
      <w:pPr>
        <w:tabs>
          <w:tab w:val="left" w:pos="5295"/>
        </w:tabs>
        <w:rPr>
          <w:b/>
        </w:rPr>
      </w:pPr>
    </w:p>
    <w:p w14:paraId="3175F63D" w14:textId="2A27A94D" w:rsidR="00CE285C" w:rsidRPr="00D72E47" w:rsidRDefault="00CE285C" w:rsidP="005E1DDA">
      <w:pPr>
        <w:tabs>
          <w:tab w:val="left" w:pos="5295"/>
        </w:tabs>
        <w:rPr>
          <w:b/>
        </w:rPr>
      </w:pPr>
      <w:r w:rsidRPr="00D72E47">
        <w:rPr>
          <w:b/>
        </w:rPr>
        <w:lastRenderedPageBreak/>
        <w:t xml:space="preserve">Figure </w:t>
      </w:r>
      <w:r w:rsidR="00CB56E3" w:rsidRPr="00D72E47">
        <w:rPr>
          <w:b/>
        </w:rPr>
        <w:t>3.</w:t>
      </w:r>
    </w:p>
    <w:p w14:paraId="4E96B315" w14:textId="7CA600F7" w:rsidR="00211283" w:rsidRPr="00D72E47" w:rsidRDefault="00211283" w:rsidP="005E1DDA">
      <w:pPr>
        <w:tabs>
          <w:tab w:val="left" w:pos="5295"/>
        </w:tabs>
        <w:rPr>
          <w:b/>
        </w:rPr>
      </w:pPr>
    </w:p>
    <w:p w14:paraId="077FFD58" w14:textId="7FF84CD6" w:rsidR="00211283" w:rsidRPr="00D72E47" w:rsidRDefault="00211283" w:rsidP="005E1DDA">
      <w:pPr>
        <w:tabs>
          <w:tab w:val="left" w:pos="5295"/>
        </w:tabs>
        <w:rPr>
          <w:b/>
        </w:rPr>
      </w:pPr>
      <w:r w:rsidRPr="00D72E47">
        <w:rPr>
          <w:noProof/>
          <w:lang w:eastAsia="en-GB"/>
        </w:rPr>
        <w:drawing>
          <wp:inline distT="0" distB="0" distL="0" distR="0" wp14:anchorId="73A8A626" wp14:editId="27FAFC1D">
            <wp:extent cx="4267200" cy="5886128"/>
            <wp:effectExtent l="0" t="0" r="0" b="635"/>
            <wp:docPr id="4" name="Picture 4" descr="C:\Users\Gherardo\AppData\Local\Microsoft\Windows\INetCache\Content.Word\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herardo\AppData\Local\Microsoft\Windows\INetCache\Content.Word\Figure 4.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5682" r="33540"/>
                    <a:stretch/>
                  </pic:blipFill>
                  <pic:spPr bwMode="auto">
                    <a:xfrm>
                      <a:off x="0" y="0"/>
                      <a:ext cx="4269698" cy="5889573"/>
                    </a:xfrm>
                    <a:prstGeom prst="rect">
                      <a:avLst/>
                    </a:prstGeom>
                    <a:noFill/>
                    <a:ln>
                      <a:noFill/>
                    </a:ln>
                    <a:extLst>
                      <a:ext uri="{53640926-AAD7-44D8-BBD7-CCE9431645EC}">
                        <a14:shadowObscured xmlns:a14="http://schemas.microsoft.com/office/drawing/2010/main"/>
                      </a:ext>
                    </a:extLst>
                  </pic:spPr>
                </pic:pic>
              </a:graphicData>
            </a:graphic>
          </wp:inline>
        </w:drawing>
      </w:r>
    </w:p>
    <w:p w14:paraId="41D7D035" w14:textId="77777777" w:rsidR="000B17DD" w:rsidRPr="00D72E47" w:rsidRDefault="000B17DD" w:rsidP="005E1DDA">
      <w:pPr>
        <w:tabs>
          <w:tab w:val="left" w:pos="5295"/>
        </w:tabs>
        <w:rPr>
          <w:b/>
        </w:rPr>
      </w:pPr>
    </w:p>
    <w:p w14:paraId="0A9821FD" w14:textId="6EBCD864" w:rsidR="000B17DD" w:rsidRPr="00D72E47" w:rsidRDefault="000B17DD" w:rsidP="005E1DDA">
      <w:pPr>
        <w:tabs>
          <w:tab w:val="left" w:pos="5295"/>
        </w:tabs>
        <w:rPr>
          <w:b/>
        </w:rPr>
      </w:pPr>
    </w:p>
    <w:p w14:paraId="1672B5F7" w14:textId="2259D17B" w:rsidR="00CE285C" w:rsidRPr="00D72E47" w:rsidRDefault="00CE285C" w:rsidP="005E1DDA">
      <w:pPr>
        <w:tabs>
          <w:tab w:val="left" w:pos="5295"/>
        </w:tabs>
        <w:rPr>
          <w:b/>
        </w:rPr>
      </w:pPr>
    </w:p>
    <w:p w14:paraId="44917564" w14:textId="77777777" w:rsidR="000B47BE" w:rsidRPr="00D72E47" w:rsidRDefault="000B47BE" w:rsidP="005E1DDA">
      <w:pPr>
        <w:tabs>
          <w:tab w:val="left" w:pos="5295"/>
        </w:tabs>
        <w:rPr>
          <w:b/>
          <w:noProof/>
          <w:lang w:eastAsia="en-GB"/>
        </w:rPr>
      </w:pPr>
    </w:p>
    <w:p w14:paraId="1B5157D8" w14:textId="77777777" w:rsidR="000B47BE" w:rsidRPr="00D72E47" w:rsidRDefault="000B47BE" w:rsidP="005E1DDA">
      <w:pPr>
        <w:tabs>
          <w:tab w:val="left" w:pos="5295"/>
        </w:tabs>
        <w:rPr>
          <w:b/>
          <w:noProof/>
          <w:lang w:eastAsia="en-GB"/>
        </w:rPr>
      </w:pPr>
    </w:p>
    <w:p w14:paraId="6AC617B3" w14:textId="72D720D5" w:rsidR="000B47BE" w:rsidRPr="00D72E47" w:rsidRDefault="000B47BE" w:rsidP="005E1DDA">
      <w:pPr>
        <w:tabs>
          <w:tab w:val="left" w:pos="5295"/>
        </w:tabs>
        <w:rPr>
          <w:b/>
        </w:rPr>
      </w:pPr>
    </w:p>
    <w:p w14:paraId="4D8FAD3E" w14:textId="77777777" w:rsidR="000B47BE" w:rsidRPr="00D72E47" w:rsidRDefault="000B47BE" w:rsidP="000B47BE"/>
    <w:p w14:paraId="456A9CF3" w14:textId="77777777" w:rsidR="000B47BE" w:rsidRPr="00D72E47" w:rsidRDefault="000B47BE" w:rsidP="000B47BE"/>
    <w:p w14:paraId="24DC7A52" w14:textId="2861C2B8" w:rsidR="000B47BE" w:rsidRPr="00D72E47" w:rsidRDefault="000B47BE" w:rsidP="000B47BE">
      <w:pPr>
        <w:tabs>
          <w:tab w:val="left" w:pos="5295"/>
        </w:tabs>
        <w:rPr>
          <w:b/>
        </w:rPr>
      </w:pPr>
      <w:r w:rsidRPr="00D72E47">
        <w:rPr>
          <w:b/>
        </w:rPr>
        <w:lastRenderedPageBreak/>
        <w:t>Figure 4.</w:t>
      </w:r>
    </w:p>
    <w:p w14:paraId="348F68BB" w14:textId="77777777" w:rsidR="000B47BE" w:rsidRPr="00D72E47" w:rsidRDefault="000B47BE" w:rsidP="000B47BE">
      <w:pPr>
        <w:tabs>
          <w:tab w:val="left" w:pos="1066"/>
        </w:tabs>
      </w:pPr>
    </w:p>
    <w:p w14:paraId="394D6BE3" w14:textId="49B3EFA8" w:rsidR="000B47BE" w:rsidRPr="00D72E47" w:rsidRDefault="007100FC" w:rsidP="000B47BE">
      <w:pPr>
        <w:tabs>
          <w:tab w:val="left" w:pos="1066"/>
        </w:tabs>
      </w:pPr>
      <w:r w:rsidRPr="007100FC">
        <w:rPr>
          <w:noProof/>
          <w:lang w:eastAsia="en-GB"/>
        </w:rPr>
        <w:drawing>
          <wp:inline distT="0" distB="0" distL="0" distR="0" wp14:anchorId="2D325CDD" wp14:editId="2F5038ED">
            <wp:extent cx="6359236" cy="2743200"/>
            <wp:effectExtent l="0" t="0" r="3810" b="0"/>
            <wp:docPr id="1" name="Picture 1" descr="E:\ (G)\ST GEORGE'S\Comorbidities and enviroment in HCM\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 (G)\ST GEORGE'S\Comorbidities and enviroment in HCM\Figure 1.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5408" t="20199" r="13151" b="25014"/>
                    <a:stretch/>
                  </pic:blipFill>
                  <pic:spPr bwMode="auto">
                    <a:xfrm>
                      <a:off x="0" y="0"/>
                      <a:ext cx="6360922" cy="2743927"/>
                    </a:xfrm>
                    <a:prstGeom prst="rect">
                      <a:avLst/>
                    </a:prstGeom>
                    <a:noFill/>
                    <a:ln>
                      <a:noFill/>
                    </a:ln>
                    <a:extLst>
                      <a:ext uri="{53640926-AAD7-44D8-BBD7-CCE9431645EC}">
                        <a14:shadowObscured xmlns:a14="http://schemas.microsoft.com/office/drawing/2010/main"/>
                      </a:ext>
                    </a:extLst>
                  </pic:spPr>
                </pic:pic>
              </a:graphicData>
            </a:graphic>
          </wp:inline>
        </w:drawing>
      </w:r>
    </w:p>
    <w:p w14:paraId="6A30C3F8" w14:textId="417F0B0D" w:rsidR="000B47BE" w:rsidRPr="00D72E47" w:rsidRDefault="000B47BE" w:rsidP="000B47BE">
      <w:pPr>
        <w:tabs>
          <w:tab w:val="left" w:pos="1066"/>
        </w:tabs>
      </w:pPr>
    </w:p>
    <w:sectPr w:rsidR="000B47BE" w:rsidRPr="00D72E47">
      <w:foot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4885F" w14:textId="77777777" w:rsidR="009E1554" w:rsidRDefault="009E1554" w:rsidP="00F92577">
      <w:pPr>
        <w:spacing w:after="0" w:line="240" w:lineRule="auto"/>
      </w:pPr>
      <w:r>
        <w:separator/>
      </w:r>
    </w:p>
  </w:endnote>
  <w:endnote w:type="continuationSeparator" w:id="0">
    <w:p w14:paraId="5FEF7CEB" w14:textId="77777777" w:rsidR="009E1554" w:rsidRDefault="009E1554" w:rsidP="00F92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imes-Roman">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398380"/>
      <w:docPartObj>
        <w:docPartGallery w:val="Page Numbers (Bottom of Page)"/>
        <w:docPartUnique/>
      </w:docPartObj>
    </w:sdtPr>
    <w:sdtContent>
      <w:p w14:paraId="77E5B9F4" w14:textId="0818CFC2" w:rsidR="009E1554" w:rsidRDefault="009E1554">
        <w:pPr>
          <w:pStyle w:val="Footer"/>
          <w:jc w:val="center"/>
        </w:pPr>
        <w:r>
          <w:fldChar w:fldCharType="begin"/>
        </w:r>
        <w:r>
          <w:instrText>PAGE   \* MERGEFORMAT</w:instrText>
        </w:r>
        <w:r>
          <w:fldChar w:fldCharType="separate"/>
        </w:r>
        <w:r w:rsidR="00160965" w:rsidRPr="00160965">
          <w:rPr>
            <w:noProof/>
            <w:lang w:val="it-IT"/>
          </w:rPr>
          <w:t>22</w:t>
        </w:r>
        <w:r>
          <w:fldChar w:fldCharType="end"/>
        </w:r>
      </w:p>
    </w:sdtContent>
  </w:sdt>
  <w:p w14:paraId="7A5265E6" w14:textId="77777777" w:rsidR="009E1554" w:rsidRDefault="009E1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1E569" w14:textId="77777777" w:rsidR="009E1554" w:rsidRDefault="009E1554" w:rsidP="00F92577">
      <w:pPr>
        <w:spacing w:after="0" w:line="240" w:lineRule="auto"/>
      </w:pPr>
      <w:r>
        <w:separator/>
      </w:r>
    </w:p>
  </w:footnote>
  <w:footnote w:type="continuationSeparator" w:id="0">
    <w:p w14:paraId="7B70A893" w14:textId="77777777" w:rsidR="009E1554" w:rsidRDefault="009E1554" w:rsidP="00F925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18EA"/>
    <w:multiLevelType w:val="hybridMultilevel"/>
    <w:tmpl w:val="126874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8045E0"/>
    <w:multiLevelType w:val="hybridMultilevel"/>
    <w:tmpl w:val="D6040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2E1B94"/>
    <w:multiLevelType w:val="hybridMultilevel"/>
    <w:tmpl w:val="836096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2472B5E"/>
    <w:multiLevelType w:val="hybridMultilevel"/>
    <w:tmpl w:val="054A44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62B5C4A"/>
    <w:multiLevelType w:val="hybridMultilevel"/>
    <w:tmpl w:val="84262F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activeWritingStyle w:appName="MSWord" w:lang="pt-BR" w:vendorID="64" w:dllVersion="0" w:nlCheck="1" w:checkStyle="0"/>
  <w:activeWritingStyle w:appName="MSWord" w:lang="it-IT"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it-IT" w:vendorID="64" w:dllVersion="131078" w:nlCheck="1" w:checkStyle="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B7"/>
    <w:rsid w:val="00003AA2"/>
    <w:rsid w:val="00010971"/>
    <w:rsid w:val="00020D27"/>
    <w:rsid w:val="00027215"/>
    <w:rsid w:val="00030A59"/>
    <w:rsid w:val="0003320D"/>
    <w:rsid w:val="000335F6"/>
    <w:rsid w:val="00037AE4"/>
    <w:rsid w:val="000404E7"/>
    <w:rsid w:val="000410F7"/>
    <w:rsid w:val="00044A2A"/>
    <w:rsid w:val="00054AF5"/>
    <w:rsid w:val="000603A7"/>
    <w:rsid w:val="00060A15"/>
    <w:rsid w:val="000635F9"/>
    <w:rsid w:val="000640F7"/>
    <w:rsid w:val="00064FA7"/>
    <w:rsid w:val="00066CDA"/>
    <w:rsid w:val="0006707D"/>
    <w:rsid w:val="00067161"/>
    <w:rsid w:val="000675EC"/>
    <w:rsid w:val="00072D18"/>
    <w:rsid w:val="000738C0"/>
    <w:rsid w:val="00076FBE"/>
    <w:rsid w:val="00080119"/>
    <w:rsid w:val="00081825"/>
    <w:rsid w:val="00081906"/>
    <w:rsid w:val="000844A1"/>
    <w:rsid w:val="00084B26"/>
    <w:rsid w:val="00085E0D"/>
    <w:rsid w:val="00092A7F"/>
    <w:rsid w:val="00092C72"/>
    <w:rsid w:val="00093112"/>
    <w:rsid w:val="00093EB5"/>
    <w:rsid w:val="000A1525"/>
    <w:rsid w:val="000A27CD"/>
    <w:rsid w:val="000B17DD"/>
    <w:rsid w:val="000B47BE"/>
    <w:rsid w:val="000B527F"/>
    <w:rsid w:val="000B5517"/>
    <w:rsid w:val="000B6C00"/>
    <w:rsid w:val="000B789A"/>
    <w:rsid w:val="000C3C4F"/>
    <w:rsid w:val="000D332B"/>
    <w:rsid w:val="000D4E88"/>
    <w:rsid w:val="000E0ED8"/>
    <w:rsid w:val="000E13F6"/>
    <w:rsid w:val="000F0A2B"/>
    <w:rsid w:val="000F6AE5"/>
    <w:rsid w:val="000F7895"/>
    <w:rsid w:val="00102953"/>
    <w:rsid w:val="0010665A"/>
    <w:rsid w:val="001067A6"/>
    <w:rsid w:val="001130F9"/>
    <w:rsid w:val="00113FD7"/>
    <w:rsid w:val="001200DB"/>
    <w:rsid w:val="001202E3"/>
    <w:rsid w:val="00125A54"/>
    <w:rsid w:val="001266A9"/>
    <w:rsid w:val="00126C5B"/>
    <w:rsid w:val="001310D4"/>
    <w:rsid w:val="00144AC2"/>
    <w:rsid w:val="0014574E"/>
    <w:rsid w:val="001471A6"/>
    <w:rsid w:val="00147AFA"/>
    <w:rsid w:val="001545C7"/>
    <w:rsid w:val="00156FB8"/>
    <w:rsid w:val="00157EEE"/>
    <w:rsid w:val="00160965"/>
    <w:rsid w:val="001630D7"/>
    <w:rsid w:val="00165374"/>
    <w:rsid w:val="00165AD1"/>
    <w:rsid w:val="00171728"/>
    <w:rsid w:val="00173BA1"/>
    <w:rsid w:val="001759B0"/>
    <w:rsid w:val="001763D7"/>
    <w:rsid w:val="00177412"/>
    <w:rsid w:val="00182006"/>
    <w:rsid w:val="00182B9A"/>
    <w:rsid w:val="001861DE"/>
    <w:rsid w:val="001908C9"/>
    <w:rsid w:val="001A187F"/>
    <w:rsid w:val="001A1D8F"/>
    <w:rsid w:val="001A251D"/>
    <w:rsid w:val="001B11A9"/>
    <w:rsid w:val="001B6F47"/>
    <w:rsid w:val="001B7907"/>
    <w:rsid w:val="001B7DAD"/>
    <w:rsid w:val="001B7FC9"/>
    <w:rsid w:val="001E4019"/>
    <w:rsid w:val="001E438F"/>
    <w:rsid w:val="001E53BD"/>
    <w:rsid w:val="001F4826"/>
    <w:rsid w:val="001F4DF7"/>
    <w:rsid w:val="001F7596"/>
    <w:rsid w:val="00202286"/>
    <w:rsid w:val="00202C07"/>
    <w:rsid w:val="00204F91"/>
    <w:rsid w:val="00211283"/>
    <w:rsid w:val="0021778E"/>
    <w:rsid w:val="00217DD5"/>
    <w:rsid w:val="0022227C"/>
    <w:rsid w:val="002222A2"/>
    <w:rsid w:val="00223B7B"/>
    <w:rsid w:val="002340A3"/>
    <w:rsid w:val="002344B6"/>
    <w:rsid w:val="00234648"/>
    <w:rsid w:val="00237766"/>
    <w:rsid w:val="0024610B"/>
    <w:rsid w:val="00246E63"/>
    <w:rsid w:val="0025632D"/>
    <w:rsid w:val="00271C7F"/>
    <w:rsid w:val="002760C2"/>
    <w:rsid w:val="0028289D"/>
    <w:rsid w:val="00283D34"/>
    <w:rsid w:val="00287540"/>
    <w:rsid w:val="00290302"/>
    <w:rsid w:val="00291B85"/>
    <w:rsid w:val="002966E4"/>
    <w:rsid w:val="00296B75"/>
    <w:rsid w:val="002A15B4"/>
    <w:rsid w:val="002A4227"/>
    <w:rsid w:val="002A6C7D"/>
    <w:rsid w:val="002B1556"/>
    <w:rsid w:val="002B2597"/>
    <w:rsid w:val="002B5A94"/>
    <w:rsid w:val="002B786D"/>
    <w:rsid w:val="002C2448"/>
    <w:rsid w:val="002C37A7"/>
    <w:rsid w:val="002D1201"/>
    <w:rsid w:val="002D25D1"/>
    <w:rsid w:val="002D7BF9"/>
    <w:rsid w:val="002E1763"/>
    <w:rsid w:val="002E2F69"/>
    <w:rsid w:val="002E4E59"/>
    <w:rsid w:val="002E5992"/>
    <w:rsid w:val="002F1B4C"/>
    <w:rsid w:val="002F22D0"/>
    <w:rsid w:val="002F5061"/>
    <w:rsid w:val="002F7642"/>
    <w:rsid w:val="002F781B"/>
    <w:rsid w:val="00307E47"/>
    <w:rsid w:val="0031153B"/>
    <w:rsid w:val="003124F8"/>
    <w:rsid w:val="003146AB"/>
    <w:rsid w:val="00317A38"/>
    <w:rsid w:val="00325992"/>
    <w:rsid w:val="00330A82"/>
    <w:rsid w:val="00331670"/>
    <w:rsid w:val="00332952"/>
    <w:rsid w:val="003353B3"/>
    <w:rsid w:val="003376ED"/>
    <w:rsid w:val="0034173D"/>
    <w:rsid w:val="003420D1"/>
    <w:rsid w:val="00343B64"/>
    <w:rsid w:val="00346CC4"/>
    <w:rsid w:val="00350DA7"/>
    <w:rsid w:val="0035221A"/>
    <w:rsid w:val="00353FFE"/>
    <w:rsid w:val="0035567C"/>
    <w:rsid w:val="00360841"/>
    <w:rsid w:val="00362954"/>
    <w:rsid w:val="00364A6A"/>
    <w:rsid w:val="003657BA"/>
    <w:rsid w:val="00366873"/>
    <w:rsid w:val="003671E9"/>
    <w:rsid w:val="003724BE"/>
    <w:rsid w:val="0038465F"/>
    <w:rsid w:val="00387DEF"/>
    <w:rsid w:val="003909CE"/>
    <w:rsid w:val="0039220D"/>
    <w:rsid w:val="00396B42"/>
    <w:rsid w:val="003B44F3"/>
    <w:rsid w:val="003B4F16"/>
    <w:rsid w:val="003B6B80"/>
    <w:rsid w:val="003C1635"/>
    <w:rsid w:val="003C2D84"/>
    <w:rsid w:val="003D73C9"/>
    <w:rsid w:val="003D7997"/>
    <w:rsid w:val="003D79BB"/>
    <w:rsid w:val="003D7A8A"/>
    <w:rsid w:val="003E32CB"/>
    <w:rsid w:val="003E630B"/>
    <w:rsid w:val="003E7878"/>
    <w:rsid w:val="003F315C"/>
    <w:rsid w:val="003F5D47"/>
    <w:rsid w:val="004028DB"/>
    <w:rsid w:val="00404090"/>
    <w:rsid w:val="004049C2"/>
    <w:rsid w:val="00407B05"/>
    <w:rsid w:val="00411E3F"/>
    <w:rsid w:val="00414A3F"/>
    <w:rsid w:val="004157E6"/>
    <w:rsid w:val="004261D7"/>
    <w:rsid w:val="00427047"/>
    <w:rsid w:val="00427221"/>
    <w:rsid w:val="00437F8E"/>
    <w:rsid w:val="0044559A"/>
    <w:rsid w:val="00445D05"/>
    <w:rsid w:val="00447921"/>
    <w:rsid w:val="00451E10"/>
    <w:rsid w:val="00452F88"/>
    <w:rsid w:val="00455B5F"/>
    <w:rsid w:val="004643D5"/>
    <w:rsid w:val="0047511C"/>
    <w:rsid w:val="00475E47"/>
    <w:rsid w:val="00483992"/>
    <w:rsid w:val="0049116B"/>
    <w:rsid w:val="00493E63"/>
    <w:rsid w:val="004A1EC6"/>
    <w:rsid w:val="004B2E5F"/>
    <w:rsid w:val="004C191B"/>
    <w:rsid w:val="004C7CA4"/>
    <w:rsid w:val="004D0A07"/>
    <w:rsid w:val="004D2965"/>
    <w:rsid w:val="004D2D94"/>
    <w:rsid w:val="004D53A7"/>
    <w:rsid w:val="004E4043"/>
    <w:rsid w:val="004F4556"/>
    <w:rsid w:val="005005C0"/>
    <w:rsid w:val="00510104"/>
    <w:rsid w:val="005136CD"/>
    <w:rsid w:val="00514A84"/>
    <w:rsid w:val="005158B3"/>
    <w:rsid w:val="00521CB8"/>
    <w:rsid w:val="005315D8"/>
    <w:rsid w:val="00534BF5"/>
    <w:rsid w:val="005355B9"/>
    <w:rsid w:val="00535EC0"/>
    <w:rsid w:val="005405D8"/>
    <w:rsid w:val="005515C3"/>
    <w:rsid w:val="005519C2"/>
    <w:rsid w:val="00551D5C"/>
    <w:rsid w:val="0055467C"/>
    <w:rsid w:val="00556DC7"/>
    <w:rsid w:val="00562BC3"/>
    <w:rsid w:val="00563B07"/>
    <w:rsid w:val="0056511D"/>
    <w:rsid w:val="00565A98"/>
    <w:rsid w:val="0057074A"/>
    <w:rsid w:val="005722F4"/>
    <w:rsid w:val="0057622E"/>
    <w:rsid w:val="00576FC0"/>
    <w:rsid w:val="00577ABA"/>
    <w:rsid w:val="0058092C"/>
    <w:rsid w:val="00580C5A"/>
    <w:rsid w:val="00581841"/>
    <w:rsid w:val="00584382"/>
    <w:rsid w:val="00590F9F"/>
    <w:rsid w:val="00591EEB"/>
    <w:rsid w:val="0059266E"/>
    <w:rsid w:val="00593954"/>
    <w:rsid w:val="00595AFD"/>
    <w:rsid w:val="00596D45"/>
    <w:rsid w:val="005A2B5D"/>
    <w:rsid w:val="005A3FB3"/>
    <w:rsid w:val="005A6509"/>
    <w:rsid w:val="005A6D90"/>
    <w:rsid w:val="005A72AF"/>
    <w:rsid w:val="005B02C5"/>
    <w:rsid w:val="005B332B"/>
    <w:rsid w:val="005B6309"/>
    <w:rsid w:val="005C1E39"/>
    <w:rsid w:val="005C58E7"/>
    <w:rsid w:val="005C6C46"/>
    <w:rsid w:val="005D54F7"/>
    <w:rsid w:val="005E0ED8"/>
    <w:rsid w:val="005E0F80"/>
    <w:rsid w:val="005E1DDA"/>
    <w:rsid w:val="005E6AD0"/>
    <w:rsid w:val="005F15B8"/>
    <w:rsid w:val="005F3CF0"/>
    <w:rsid w:val="005F4536"/>
    <w:rsid w:val="005F6682"/>
    <w:rsid w:val="005F74B7"/>
    <w:rsid w:val="005F74E6"/>
    <w:rsid w:val="00603950"/>
    <w:rsid w:val="00604A1B"/>
    <w:rsid w:val="0061131F"/>
    <w:rsid w:val="0061151A"/>
    <w:rsid w:val="006145A0"/>
    <w:rsid w:val="006146C9"/>
    <w:rsid w:val="00615D41"/>
    <w:rsid w:val="00630915"/>
    <w:rsid w:val="006363CF"/>
    <w:rsid w:val="00636F8E"/>
    <w:rsid w:val="00637A9C"/>
    <w:rsid w:val="0064055E"/>
    <w:rsid w:val="00640AB7"/>
    <w:rsid w:val="006438F2"/>
    <w:rsid w:val="006479E6"/>
    <w:rsid w:val="00653011"/>
    <w:rsid w:val="00653D76"/>
    <w:rsid w:val="0065473D"/>
    <w:rsid w:val="00655CE7"/>
    <w:rsid w:val="00663400"/>
    <w:rsid w:val="00663B50"/>
    <w:rsid w:val="00663C76"/>
    <w:rsid w:val="006666FE"/>
    <w:rsid w:val="00667B26"/>
    <w:rsid w:val="0067005C"/>
    <w:rsid w:val="00672E5B"/>
    <w:rsid w:val="00674E4A"/>
    <w:rsid w:val="00683116"/>
    <w:rsid w:val="00690FE5"/>
    <w:rsid w:val="00697624"/>
    <w:rsid w:val="006A4293"/>
    <w:rsid w:val="006B2B70"/>
    <w:rsid w:val="006B4738"/>
    <w:rsid w:val="006B548E"/>
    <w:rsid w:val="006C4A5A"/>
    <w:rsid w:val="006D2ED8"/>
    <w:rsid w:val="006D3D52"/>
    <w:rsid w:val="006E25A2"/>
    <w:rsid w:val="006E4823"/>
    <w:rsid w:val="006F10C5"/>
    <w:rsid w:val="006F1494"/>
    <w:rsid w:val="006F2495"/>
    <w:rsid w:val="006F2B8F"/>
    <w:rsid w:val="006F3C15"/>
    <w:rsid w:val="006F7037"/>
    <w:rsid w:val="007025EF"/>
    <w:rsid w:val="00704BAB"/>
    <w:rsid w:val="007100FC"/>
    <w:rsid w:val="0071188B"/>
    <w:rsid w:val="007137F9"/>
    <w:rsid w:val="00715836"/>
    <w:rsid w:val="007200BB"/>
    <w:rsid w:val="00722B6A"/>
    <w:rsid w:val="007231BC"/>
    <w:rsid w:val="0072355C"/>
    <w:rsid w:val="007246B6"/>
    <w:rsid w:val="007329B0"/>
    <w:rsid w:val="00740DE8"/>
    <w:rsid w:val="00742FED"/>
    <w:rsid w:val="00743450"/>
    <w:rsid w:val="00747B5B"/>
    <w:rsid w:val="00747B6E"/>
    <w:rsid w:val="00754D74"/>
    <w:rsid w:val="00757AA9"/>
    <w:rsid w:val="007613CA"/>
    <w:rsid w:val="00763F56"/>
    <w:rsid w:val="007644C3"/>
    <w:rsid w:val="0076768D"/>
    <w:rsid w:val="007703AC"/>
    <w:rsid w:val="007715F6"/>
    <w:rsid w:val="007A4F38"/>
    <w:rsid w:val="007A65E9"/>
    <w:rsid w:val="007B22CA"/>
    <w:rsid w:val="007C2B7E"/>
    <w:rsid w:val="007C6FA9"/>
    <w:rsid w:val="007C7C61"/>
    <w:rsid w:val="007D161B"/>
    <w:rsid w:val="007D20F9"/>
    <w:rsid w:val="007D2682"/>
    <w:rsid w:val="007E131A"/>
    <w:rsid w:val="007E6FFC"/>
    <w:rsid w:val="007E780A"/>
    <w:rsid w:val="007F01E5"/>
    <w:rsid w:val="007F15D6"/>
    <w:rsid w:val="00801E03"/>
    <w:rsid w:val="00805F12"/>
    <w:rsid w:val="00807091"/>
    <w:rsid w:val="00811870"/>
    <w:rsid w:val="00813D13"/>
    <w:rsid w:val="008151A8"/>
    <w:rsid w:val="0081570C"/>
    <w:rsid w:val="00817C4F"/>
    <w:rsid w:val="00821AFD"/>
    <w:rsid w:val="00825DB7"/>
    <w:rsid w:val="00836230"/>
    <w:rsid w:val="008364F1"/>
    <w:rsid w:val="00843155"/>
    <w:rsid w:val="00847813"/>
    <w:rsid w:val="00847911"/>
    <w:rsid w:val="008558E9"/>
    <w:rsid w:val="00855EDA"/>
    <w:rsid w:val="008578B6"/>
    <w:rsid w:val="00860775"/>
    <w:rsid w:val="00863A81"/>
    <w:rsid w:val="00873B53"/>
    <w:rsid w:val="00876199"/>
    <w:rsid w:val="0088229A"/>
    <w:rsid w:val="008826C6"/>
    <w:rsid w:val="0088380A"/>
    <w:rsid w:val="00887A4E"/>
    <w:rsid w:val="00890FB2"/>
    <w:rsid w:val="00897B53"/>
    <w:rsid w:val="008A1A30"/>
    <w:rsid w:val="008A305E"/>
    <w:rsid w:val="008A4337"/>
    <w:rsid w:val="008B12A0"/>
    <w:rsid w:val="008B2C06"/>
    <w:rsid w:val="008C2520"/>
    <w:rsid w:val="008C37DC"/>
    <w:rsid w:val="008C3FB3"/>
    <w:rsid w:val="008D32B4"/>
    <w:rsid w:val="008D470C"/>
    <w:rsid w:val="008D6D06"/>
    <w:rsid w:val="008D7009"/>
    <w:rsid w:val="008E2DEA"/>
    <w:rsid w:val="008E65EB"/>
    <w:rsid w:val="008F129B"/>
    <w:rsid w:val="008F1DFD"/>
    <w:rsid w:val="008F424E"/>
    <w:rsid w:val="008F48AB"/>
    <w:rsid w:val="008F6D70"/>
    <w:rsid w:val="008F7C2F"/>
    <w:rsid w:val="00904F62"/>
    <w:rsid w:val="00910465"/>
    <w:rsid w:val="00911371"/>
    <w:rsid w:val="0091149F"/>
    <w:rsid w:val="009132E2"/>
    <w:rsid w:val="00914EBB"/>
    <w:rsid w:val="009159D7"/>
    <w:rsid w:val="00916263"/>
    <w:rsid w:val="00916AD8"/>
    <w:rsid w:val="009171D8"/>
    <w:rsid w:val="00921DB9"/>
    <w:rsid w:val="00923825"/>
    <w:rsid w:val="00932FF5"/>
    <w:rsid w:val="00933118"/>
    <w:rsid w:val="00936B6C"/>
    <w:rsid w:val="00937F16"/>
    <w:rsid w:val="00945C8E"/>
    <w:rsid w:val="00946C1C"/>
    <w:rsid w:val="0095072F"/>
    <w:rsid w:val="009545E0"/>
    <w:rsid w:val="00954D3E"/>
    <w:rsid w:val="009601FD"/>
    <w:rsid w:val="00967C45"/>
    <w:rsid w:val="009719DA"/>
    <w:rsid w:val="0097327D"/>
    <w:rsid w:val="00975106"/>
    <w:rsid w:val="00976F5C"/>
    <w:rsid w:val="009816F3"/>
    <w:rsid w:val="00983573"/>
    <w:rsid w:val="009926AB"/>
    <w:rsid w:val="009A1258"/>
    <w:rsid w:val="009A36DD"/>
    <w:rsid w:val="009C7B61"/>
    <w:rsid w:val="009D488D"/>
    <w:rsid w:val="009D4D25"/>
    <w:rsid w:val="009D622E"/>
    <w:rsid w:val="009E1554"/>
    <w:rsid w:val="009E3B4D"/>
    <w:rsid w:val="009E6613"/>
    <w:rsid w:val="009E667B"/>
    <w:rsid w:val="009E6E56"/>
    <w:rsid w:val="009E7DE7"/>
    <w:rsid w:val="009F32EA"/>
    <w:rsid w:val="009F3D27"/>
    <w:rsid w:val="009F6AF7"/>
    <w:rsid w:val="00A03BE4"/>
    <w:rsid w:val="00A12685"/>
    <w:rsid w:val="00A1287C"/>
    <w:rsid w:val="00A14C3C"/>
    <w:rsid w:val="00A15346"/>
    <w:rsid w:val="00A15864"/>
    <w:rsid w:val="00A17DC1"/>
    <w:rsid w:val="00A27B5B"/>
    <w:rsid w:val="00A30377"/>
    <w:rsid w:val="00A3233C"/>
    <w:rsid w:val="00A33955"/>
    <w:rsid w:val="00A36796"/>
    <w:rsid w:val="00A40B8C"/>
    <w:rsid w:val="00A46BCB"/>
    <w:rsid w:val="00A47DB9"/>
    <w:rsid w:val="00A53627"/>
    <w:rsid w:val="00A549E5"/>
    <w:rsid w:val="00A55968"/>
    <w:rsid w:val="00A618EE"/>
    <w:rsid w:val="00A632EA"/>
    <w:rsid w:val="00A64E3C"/>
    <w:rsid w:val="00A724DF"/>
    <w:rsid w:val="00A75D45"/>
    <w:rsid w:val="00A8223D"/>
    <w:rsid w:val="00A87A37"/>
    <w:rsid w:val="00A910DD"/>
    <w:rsid w:val="00A92ECB"/>
    <w:rsid w:val="00A96C59"/>
    <w:rsid w:val="00A97203"/>
    <w:rsid w:val="00AA0245"/>
    <w:rsid w:val="00AA07B6"/>
    <w:rsid w:val="00AA099F"/>
    <w:rsid w:val="00AA1E3A"/>
    <w:rsid w:val="00AA2D15"/>
    <w:rsid w:val="00AA35CD"/>
    <w:rsid w:val="00AA4815"/>
    <w:rsid w:val="00AA78D0"/>
    <w:rsid w:val="00AB22B6"/>
    <w:rsid w:val="00AB76D8"/>
    <w:rsid w:val="00AC240F"/>
    <w:rsid w:val="00AC61F0"/>
    <w:rsid w:val="00AC6915"/>
    <w:rsid w:val="00AC73C8"/>
    <w:rsid w:val="00AE2A1A"/>
    <w:rsid w:val="00AE38B9"/>
    <w:rsid w:val="00AE44C3"/>
    <w:rsid w:val="00AE4F29"/>
    <w:rsid w:val="00AF3BC7"/>
    <w:rsid w:val="00AF5BE9"/>
    <w:rsid w:val="00AF64E3"/>
    <w:rsid w:val="00B10C66"/>
    <w:rsid w:val="00B175ED"/>
    <w:rsid w:val="00B17672"/>
    <w:rsid w:val="00B244AC"/>
    <w:rsid w:val="00B3289C"/>
    <w:rsid w:val="00B45401"/>
    <w:rsid w:val="00B543D6"/>
    <w:rsid w:val="00B54814"/>
    <w:rsid w:val="00B57AF5"/>
    <w:rsid w:val="00B631B4"/>
    <w:rsid w:val="00B64712"/>
    <w:rsid w:val="00B711F5"/>
    <w:rsid w:val="00B75CF9"/>
    <w:rsid w:val="00B77AD1"/>
    <w:rsid w:val="00B80588"/>
    <w:rsid w:val="00B8250C"/>
    <w:rsid w:val="00B83144"/>
    <w:rsid w:val="00B90720"/>
    <w:rsid w:val="00B96715"/>
    <w:rsid w:val="00BA54D1"/>
    <w:rsid w:val="00BA785B"/>
    <w:rsid w:val="00BB730F"/>
    <w:rsid w:val="00BC3ADB"/>
    <w:rsid w:val="00BC3C19"/>
    <w:rsid w:val="00BC7F26"/>
    <w:rsid w:val="00BD2CC5"/>
    <w:rsid w:val="00BD4EC7"/>
    <w:rsid w:val="00BD536F"/>
    <w:rsid w:val="00BD6978"/>
    <w:rsid w:val="00BD7979"/>
    <w:rsid w:val="00BE5D41"/>
    <w:rsid w:val="00BF7961"/>
    <w:rsid w:val="00C05E62"/>
    <w:rsid w:val="00C07AF6"/>
    <w:rsid w:val="00C1140D"/>
    <w:rsid w:val="00C13C04"/>
    <w:rsid w:val="00C13F72"/>
    <w:rsid w:val="00C14027"/>
    <w:rsid w:val="00C213D6"/>
    <w:rsid w:val="00C2229A"/>
    <w:rsid w:val="00C2239A"/>
    <w:rsid w:val="00C35ECC"/>
    <w:rsid w:val="00C36B9E"/>
    <w:rsid w:val="00C36F83"/>
    <w:rsid w:val="00C41CC5"/>
    <w:rsid w:val="00C437DC"/>
    <w:rsid w:val="00C446C3"/>
    <w:rsid w:val="00C463F2"/>
    <w:rsid w:val="00C5448D"/>
    <w:rsid w:val="00C5489C"/>
    <w:rsid w:val="00C5569F"/>
    <w:rsid w:val="00C56A1F"/>
    <w:rsid w:val="00C57526"/>
    <w:rsid w:val="00C60AB0"/>
    <w:rsid w:val="00C64E89"/>
    <w:rsid w:val="00C67945"/>
    <w:rsid w:val="00C71344"/>
    <w:rsid w:val="00C83A23"/>
    <w:rsid w:val="00C86602"/>
    <w:rsid w:val="00C946F7"/>
    <w:rsid w:val="00C94FF6"/>
    <w:rsid w:val="00CA0812"/>
    <w:rsid w:val="00CA21A5"/>
    <w:rsid w:val="00CA2590"/>
    <w:rsid w:val="00CA28C1"/>
    <w:rsid w:val="00CA547A"/>
    <w:rsid w:val="00CA5ED7"/>
    <w:rsid w:val="00CB0723"/>
    <w:rsid w:val="00CB28F6"/>
    <w:rsid w:val="00CB56E3"/>
    <w:rsid w:val="00CC28AC"/>
    <w:rsid w:val="00CC3806"/>
    <w:rsid w:val="00CC44AD"/>
    <w:rsid w:val="00CC4ED2"/>
    <w:rsid w:val="00CD4361"/>
    <w:rsid w:val="00CD761A"/>
    <w:rsid w:val="00CD7B15"/>
    <w:rsid w:val="00CE1BEA"/>
    <w:rsid w:val="00CE285C"/>
    <w:rsid w:val="00CF6201"/>
    <w:rsid w:val="00D00CF5"/>
    <w:rsid w:val="00D10000"/>
    <w:rsid w:val="00D10366"/>
    <w:rsid w:val="00D134EE"/>
    <w:rsid w:val="00D13E6F"/>
    <w:rsid w:val="00D300E8"/>
    <w:rsid w:val="00D37E5B"/>
    <w:rsid w:val="00D476CC"/>
    <w:rsid w:val="00D52723"/>
    <w:rsid w:val="00D53C18"/>
    <w:rsid w:val="00D56784"/>
    <w:rsid w:val="00D57466"/>
    <w:rsid w:val="00D6562A"/>
    <w:rsid w:val="00D72E47"/>
    <w:rsid w:val="00D73004"/>
    <w:rsid w:val="00D754C7"/>
    <w:rsid w:val="00D90547"/>
    <w:rsid w:val="00D91C8E"/>
    <w:rsid w:val="00D967B3"/>
    <w:rsid w:val="00DA214B"/>
    <w:rsid w:val="00DA4614"/>
    <w:rsid w:val="00DB5047"/>
    <w:rsid w:val="00DB672D"/>
    <w:rsid w:val="00DB738C"/>
    <w:rsid w:val="00DC2548"/>
    <w:rsid w:val="00DC4D0B"/>
    <w:rsid w:val="00DC55EB"/>
    <w:rsid w:val="00DC7187"/>
    <w:rsid w:val="00DD2280"/>
    <w:rsid w:val="00DD2D9A"/>
    <w:rsid w:val="00DD342D"/>
    <w:rsid w:val="00DE013D"/>
    <w:rsid w:val="00DE4CD1"/>
    <w:rsid w:val="00DF21B3"/>
    <w:rsid w:val="00DF41AD"/>
    <w:rsid w:val="00DF5846"/>
    <w:rsid w:val="00DF7C19"/>
    <w:rsid w:val="00E0650B"/>
    <w:rsid w:val="00E11DCD"/>
    <w:rsid w:val="00E12283"/>
    <w:rsid w:val="00E13538"/>
    <w:rsid w:val="00E15D7D"/>
    <w:rsid w:val="00E1791A"/>
    <w:rsid w:val="00E22DC6"/>
    <w:rsid w:val="00E3332C"/>
    <w:rsid w:val="00E36EAF"/>
    <w:rsid w:val="00E37839"/>
    <w:rsid w:val="00E41843"/>
    <w:rsid w:val="00E41A0D"/>
    <w:rsid w:val="00E4268A"/>
    <w:rsid w:val="00E44798"/>
    <w:rsid w:val="00E52836"/>
    <w:rsid w:val="00E52F88"/>
    <w:rsid w:val="00E54B87"/>
    <w:rsid w:val="00E62432"/>
    <w:rsid w:val="00E7285F"/>
    <w:rsid w:val="00E764B0"/>
    <w:rsid w:val="00E800E7"/>
    <w:rsid w:val="00E80DFD"/>
    <w:rsid w:val="00E901D2"/>
    <w:rsid w:val="00E93C08"/>
    <w:rsid w:val="00E95566"/>
    <w:rsid w:val="00E96725"/>
    <w:rsid w:val="00EA4C62"/>
    <w:rsid w:val="00EA4CAB"/>
    <w:rsid w:val="00EA66D9"/>
    <w:rsid w:val="00EB251C"/>
    <w:rsid w:val="00EB3D95"/>
    <w:rsid w:val="00EB3FA0"/>
    <w:rsid w:val="00EB455F"/>
    <w:rsid w:val="00EB6B75"/>
    <w:rsid w:val="00EB6D9B"/>
    <w:rsid w:val="00EC1248"/>
    <w:rsid w:val="00EC3BFB"/>
    <w:rsid w:val="00EC7C47"/>
    <w:rsid w:val="00ED09D6"/>
    <w:rsid w:val="00ED32F3"/>
    <w:rsid w:val="00ED4E97"/>
    <w:rsid w:val="00ED5BEA"/>
    <w:rsid w:val="00ED5F78"/>
    <w:rsid w:val="00ED7EC6"/>
    <w:rsid w:val="00EE5F3B"/>
    <w:rsid w:val="00EF01BE"/>
    <w:rsid w:val="00F02DC0"/>
    <w:rsid w:val="00F03CD0"/>
    <w:rsid w:val="00F05E0A"/>
    <w:rsid w:val="00F10DED"/>
    <w:rsid w:val="00F12986"/>
    <w:rsid w:val="00F13A2E"/>
    <w:rsid w:val="00F13AE2"/>
    <w:rsid w:val="00F13CE1"/>
    <w:rsid w:val="00F1445A"/>
    <w:rsid w:val="00F14CAD"/>
    <w:rsid w:val="00F22C94"/>
    <w:rsid w:val="00F32A0E"/>
    <w:rsid w:val="00F35243"/>
    <w:rsid w:val="00F37616"/>
    <w:rsid w:val="00F406C0"/>
    <w:rsid w:val="00F40C48"/>
    <w:rsid w:val="00F439AF"/>
    <w:rsid w:val="00F43A7A"/>
    <w:rsid w:val="00F4718D"/>
    <w:rsid w:val="00F50FB0"/>
    <w:rsid w:val="00F551B9"/>
    <w:rsid w:val="00F5523B"/>
    <w:rsid w:val="00F5545C"/>
    <w:rsid w:val="00F56F42"/>
    <w:rsid w:val="00F60AFE"/>
    <w:rsid w:val="00F61756"/>
    <w:rsid w:val="00F65BE9"/>
    <w:rsid w:val="00F7073D"/>
    <w:rsid w:val="00F709A4"/>
    <w:rsid w:val="00F7186B"/>
    <w:rsid w:val="00F728C9"/>
    <w:rsid w:val="00F74ED2"/>
    <w:rsid w:val="00F75BDA"/>
    <w:rsid w:val="00F803D9"/>
    <w:rsid w:val="00F81870"/>
    <w:rsid w:val="00F82AD1"/>
    <w:rsid w:val="00F83D38"/>
    <w:rsid w:val="00F84A55"/>
    <w:rsid w:val="00F86E46"/>
    <w:rsid w:val="00F912E2"/>
    <w:rsid w:val="00F91D28"/>
    <w:rsid w:val="00F92577"/>
    <w:rsid w:val="00F94193"/>
    <w:rsid w:val="00F97961"/>
    <w:rsid w:val="00F97BDD"/>
    <w:rsid w:val="00FA1655"/>
    <w:rsid w:val="00FA619D"/>
    <w:rsid w:val="00FB1120"/>
    <w:rsid w:val="00FB3D4D"/>
    <w:rsid w:val="00FB4312"/>
    <w:rsid w:val="00FB496D"/>
    <w:rsid w:val="00FB5B85"/>
    <w:rsid w:val="00FC0B64"/>
    <w:rsid w:val="00FC203F"/>
    <w:rsid w:val="00FC6D3F"/>
    <w:rsid w:val="00FD07B6"/>
    <w:rsid w:val="00FD28ED"/>
    <w:rsid w:val="00FD3121"/>
    <w:rsid w:val="00FD45A7"/>
    <w:rsid w:val="00FE5688"/>
    <w:rsid w:val="00FF2813"/>
    <w:rsid w:val="00FF6D82"/>
    <w:rsid w:val="00FF6F7E"/>
    <w:rsid w:val="00FF708C"/>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A96BE"/>
  <w15:chartTrackingRefBased/>
  <w15:docId w15:val="{68C6E788-9B70-495C-B559-8F66EA65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15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997"/>
    <w:rPr>
      <w:color w:val="0563C1" w:themeColor="hyperlink"/>
      <w:u w:val="single"/>
    </w:rPr>
  </w:style>
  <w:style w:type="table" w:styleId="TableGrid">
    <w:name w:val="Table Grid"/>
    <w:basedOn w:val="TableNormal"/>
    <w:uiPriority w:val="39"/>
    <w:rsid w:val="00217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7AE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7AE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A4337"/>
    <w:rPr>
      <w:sz w:val="16"/>
      <w:szCs w:val="16"/>
    </w:rPr>
  </w:style>
  <w:style w:type="paragraph" w:styleId="CommentText">
    <w:name w:val="annotation text"/>
    <w:basedOn w:val="Normal"/>
    <w:link w:val="CommentTextChar"/>
    <w:uiPriority w:val="99"/>
    <w:semiHidden/>
    <w:unhideWhenUsed/>
    <w:rsid w:val="008A4337"/>
    <w:pPr>
      <w:spacing w:line="240" w:lineRule="auto"/>
    </w:pPr>
    <w:rPr>
      <w:sz w:val="20"/>
      <w:szCs w:val="20"/>
    </w:rPr>
  </w:style>
  <w:style w:type="character" w:customStyle="1" w:styleId="CommentTextChar">
    <w:name w:val="Comment Text Char"/>
    <w:basedOn w:val="DefaultParagraphFont"/>
    <w:link w:val="CommentText"/>
    <w:uiPriority w:val="99"/>
    <w:semiHidden/>
    <w:rsid w:val="008A4337"/>
    <w:rPr>
      <w:sz w:val="20"/>
      <w:szCs w:val="20"/>
    </w:rPr>
  </w:style>
  <w:style w:type="paragraph" w:styleId="CommentSubject">
    <w:name w:val="annotation subject"/>
    <w:basedOn w:val="CommentText"/>
    <w:next w:val="CommentText"/>
    <w:link w:val="CommentSubjectChar"/>
    <w:uiPriority w:val="99"/>
    <w:semiHidden/>
    <w:unhideWhenUsed/>
    <w:rsid w:val="008A4337"/>
    <w:rPr>
      <w:b/>
      <w:bCs/>
    </w:rPr>
  </w:style>
  <w:style w:type="character" w:customStyle="1" w:styleId="CommentSubjectChar">
    <w:name w:val="Comment Subject Char"/>
    <w:basedOn w:val="CommentTextChar"/>
    <w:link w:val="CommentSubject"/>
    <w:uiPriority w:val="99"/>
    <w:semiHidden/>
    <w:rsid w:val="008A4337"/>
    <w:rPr>
      <w:b/>
      <w:bCs/>
      <w:sz w:val="20"/>
      <w:szCs w:val="20"/>
    </w:rPr>
  </w:style>
  <w:style w:type="paragraph" w:styleId="Header">
    <w:name w:val="header"/>
    <w:basedOn w:val="Normal"/>
    <w:link w:val="HeaderChar"/>
    <w:uiPriority w:val="99"/>
    <w:unhideWhenUsed/>
    <w:rsid w:val="00F92577"/>
    <w:pPr>
      <w:tabs>
        <w:tab w:val="center" w:pos="4819"/>
        <w:tab w:val="right" w:pos="9638"/>
      </w:tabs>
      <w:spacing w:after="0" w:line="240" w:lineRule="auto"/>
    </w:pPr>
  </w:style>
  <w:style w:type="character" w:customStyle="1" w:styleId="HeaderChar">
    <w:name w:val="Header Char"/>
    <w:basedOn w:val="DefaultParagraphFont"/>
    <w:link w:val="Header"/>
    <w:uiPriority w:val="99"/>
    <w:rsid w:val="00F92577"/>
  </w:style>
  <w:style w:type="paragraph" w:styleId="Footer">
    <w:name w:val="footer"/>
    <w:basedOn w:val="Normal"/>
    <w:link w:val="FooterChar"/>
    <w:uiPriority w:val="99"/>
    <w:unhideWhenUsed/>
    <w:rsid w:val="00F92577"/>
    <w:pPr>
      <w:tabs>
        <w:tab w:val="center" w:pos="4819"/>
        <w:tab w:val="right" w:pos="9638"/>
      </w:tabs>
      <w:spacing w:after="0" w:line="240" w:lineRule="auto"/>
    </w:pPr>
  </w:style>
  <w:style w:type="character" w:customStyle="1" w:styleId="FooterChar">
    <w:name w:val="Footer Char"/>
    <w:basedOn w:val="DefaultParagraphFont"/>
    <w:link w:val="Footer"/>
    <w:uiPriority w:val="99"/>
    <w:rsid w:val="00F92577"/>
  </w:style>
  <w:style w:type="paragraph" w:styleId="ListParagraph">
    <w:name w:val="List Paragraph"/>
    <w:basedOn w:val="Normal"/>
    <w:uiPriority w:val="34"/>
    <w:qFormat/>
    <w:rsid w:val="008F48AB"/>
    <w:pPr>
      <w:ind w:left="720"/>
      <w:contextualSpacing/>
    </w:pPr>
  </w:style>
  <w:style w:type="paragraph" w:customStyle="1" w:styleId="desc2">
    <w:name w:val="desc2"/>
    <w:basedOn w:val="Normal"/>
    <w:rsid w:val="00E52F88"/>
    <w:pPr>
      <w:spacing w:after="0" w:line="240" w:lineRule="auto"/>
    </w:pPr>
    <w:rPr>
      <w:rFonts w:ascii="Times New Roman" w:eastAsia="Times New Roman" w:hAnsi="Times New Roman" w:cs="Times New Roman"/>
      <w:sz w:val="26"/>
      <w:szCs w:val="26"/>
      <w:lang w:val="it-IT" w:eastAsia="it-IT"/>
    </w:rPr>
  </w:style>
  <w:style w:type="paragraph" w:customStyle="1" w:styleId="details1">
    <w:name w:val="details1"/>
    <w:basedOn w:val="Normal"/>
    <w:rsid w:val="00E52F88"/>
    <w:pPr>
      <w:spacing w:after="0" w:line="240" w:lineRule="auto"/>
    </w:pPr>
    <w:rPr>
      <w:rFonts w:ascii="Times New Roman" w:eastAsia="Times New Roman" w:hAnsi="Times New Roman" w:cs="Times New Roman"/>
      <w:lang w:val="it-IT" w:eastAsia="it-IT"/>
    </w:rPr>
  </w:style>
  <w:style w:type="character" w:customStyle="1" w:styleId="jrnl">
    <w:name w:val="jrnl"/>
    <w:basedOn w:val="DefaultParagraphFont"/>
    <w:rsid w:val="00E52F88"/>
  </w:style>
  <w:style w:type="character" w:customStyle="1" w:styleId="Heading1Char">
    <w:name w:val="Heading 1 Char"/>
    <w:basedOn w:val="DefaultParagraphFont"/>
    <w:link w:val="Heading1"/>
    <w:uiPriority w:val="9"/>
    <w:rsid w:val="009E155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5108">
      <w:bodyDiv w:val="1"/>
      <w:marLeft w:val="0"/>
      <w:marRight w:val="0"/>
      <w:marTop w:val="0"/>
      <w:marBottom w:val="0"/>
      <w:divBdr>
        <w:top w:val="none" w:sz="0" w:space="0" w:color="auto"/>
        <w:left w:val="none" w:sz="0" w:space="0" w:color="auto"/>
        <w:bottom w:val="none" w:sz="0" w:space="0" w:color="auto"/>
        <w:right w:val="none" w:sz="0" w:space="0" w:color="auto"/>
      </w:divBdr>
    </w:div>
    <w:div w:id="646084350">
      <w:bodyDiv w:val="1"/>
      <w:marLeft w:val="0"/>
      <w:marRight w:val="0"/>
      <w:marTop w:val="0"/>
      <w:marBottom w:val="0"/>
      <w:divBdr>
        <w:top w:val="none" w:sz="0" w:space="0" w:color="auto"/>
        <w:left w:val="none" w:sz="0" w:space="0" w:color="auto"/>
        <w:bottom w:val="none" w:sz="0" w:space="0" w:color="auto"/>
        <w:right w:val="none" w:sz="0" w:space="0" w:color="auto"/>
      </w:divBdr>
    </w:div>
    <w:div w:id="783621421">
      <w:bodyDiv w:val="1"/>
      <w:marLeft w:val="0"/>
      <w:marRight w:val="0"/>
      <w:marTop w:val="0"/>
      <w:marBottom w:val="0"/>
      <w:divBdr>
        <w:top w:val="none" w:sz="0" w:space="0" w:color="auto"/>
        <w:left w:val="none" w:sz="0" w:space="0" w:color="auto"/>
        <w:bottom w:val="none" w:sz="0" w:space="0" w:color="auto"/>
        <w:right w:val="none" w:sz="0" w:space="0" w:color="auto"/>
      </w:divBdr>
    </w:div>
    <w:div w:id="1026440046">
      <w:bodyDiv w:val="1"/>
      <w:marLeft w:val="0"/>
      <w:marRight w:val="0"/>
      <w:marTop w:val="0"/>
      <w:marBottom w:val="0"/>
      <w:divBdr>
        <w:top w:val="none" w:sz="0" w:space="0" w:color="auto"/>
        <w:left w:val="none" w:sz="0" w:space="0" w:color="auto"/>
        <w:bottom w:val="none" w:sz="0" w:space="0" w:color="auto"/>
        <w:right w:val="none" w:sz="0" w:space="0" w:color="auto"/>
      </w:divBdr>
    </w:div>
    <w:div w:id="1043601828">
      <w:bodyDiv w:val="1"/>
      <w:marLeft w:val="0"/>
      <w:marRight w:val="0"/>
      <w:marTop w:val="0"/>
      <w:marBottom w:val="0"/>
      <w:divBdr>
        <w:top w:val="none" w:sz="0" w:space="0" w:color="auto"/>
        <w:left w:val="none" w:sz="0" w:space="0" w:color="auto"/>
        <w:bottom w:val="none" w:sz="0" w:space="0" w:color="auto"/>
        <w:right w:val="none" w:sz="0" w:space="0" w:color="auto"/>
      </w:divBdr>
    </w:div>
    <w:div w:id="1080559238">
      <w:bodyDiv w:val="1"/>
      <w:marLeft w:val="0"/>
      <w:marRight w:val="0"/>
      <w:marTop w:val="0"/>
      <w:marBottom w:val="0"/>
      <w:divBdr>
        <w:top w:val="none" w:sz="0" w:space="0" w:color="auto"/>
        <w:left w:val="none" w:sz="0" w:space="0" w:color="auto"/>
        <w:bottom w:val="none" w:sz="0" w:space="0" w:color="auto"/>
        <w:right w:val="none" w:sz="0" w:space="0" w:color="auto"/>
      </w:divBdr>
      <w:divsChild>
        <w:div w:id="1693071395">
          <w:marLeft w:val="0"/>
          <w:marRight w:val="1"/>
          <w:marTop w:val="0"/>
          <w:marBottom w:val="0"/>
          <w:divBdr>
            <w:top w:val="none" w:sz="0" w:space="0" w:color="auto"/>
            <w:left w:val="none" w:sz="0" w:space="0" w:color="auto"/>
            <w:bottom w:val="none" w:sz="0" w:space="0" w:color="auto"/>
            <w:right w:val="none" w:sz="0" w:space="0" w:color="auto"/>
          </w:divBdr>
          <w:divsChild>
            <w:div w:id="1480682973">
              <w:marLeft w:val="0"/>
              <w:marRight w:val="0"/>
              <w:marTop w:val="0"/>
              <w:marBottom w:val="0"/>
              <w:divBdr>
                <w:top w:val="none" w:sz="0" w:space="0" w:color="auto"/>
                <w:left w:val="none" w:sz="0" w:space="0" w:color="auto"/>
                <w:bottom w:val="none" w:sz="0" w:space="0" w:color="auto"/>
                <w:right w:val="none" w:sz="0" w:space="0" w:color="auto"/>
              </w:divBdr>
              <w:divsChild>
                <w:div w:id="961378405">
                  <w:marLeft w:val="0"/>
                  <w:marRight w:val="1"/>
                  <w:marTop w:val="0"/>
                  <w:marBottom w:val="0"/>
                  <w:divBdr>
                    <w:top w:val="none" w:sz="0" w:space="0" w:color="auto"/>
                    <w:left w:val="none" w:sz="0" w:space="0" w:color="auto"/>
                    <w:bottom w:val="none" w:sz="0" w:space="0" w:color="auto"/>
                    <w:right w:val="none" w:sz="0" w:space="0" w:color="auto"/>
                  </w:divBdr>
                  <w:divsChild>
                    <w:div w:id="1263614398">
                      <w:marLeft w:val="0"/>
                      <w:marRight w:val="0"/>
                      <w:marTop w:val="0"/>
                      <w:marBottom w:val="0"/>
                      <w:divBdr>
                        <w:top w:val="none" w:sz="0" w:space="0" w:color="auto"/>
                        <w:left w:val="none" w:sz="0" w:space="0" w:color="auto"/>
                        <w:bottom w:val="none" w:sz="0" w:space="0" w:color="auto"/>
                        <w:right w:val="none" w:sz="0" w:space="0" w:color="auto"/>
                      </w:divBdr>
                      <w:divsChild>
                        <w:div w:id="1520698774">
                          <w:marLeft w:val="0"/>
                          <w:marRight w:val="0"/>
                          <w:marTop w:val="0"/>
                          <w:marBottom w:val="0"/>
                          <w:divBdr>
                            <w:top w:val="none" w:sz="0" w:space="0" w:color="auto"/>
                            <w:left w:val="none" w:sz="0" w:space="0" w:color="auto"/>
                            <w:bottom w:val="none" w:sz="0" w:space="0" w:color="auto"/>
                            <w:right w:val="none" w:sz="0" w:space="0" w:color="auto"/>
                          </w:divBdr>
                          <w:divsChild>
                            <w:div w:id="801114762">
                              <w:marLeft w:val="0"/>
                              <w:marRight w:val="0"/>
                              <w:marTop w:val="120"/>
                              <w:marBottom w:val="360"/>
                              <w:divBdr>
                                <w:top w:val="none" w:sz="0" w:space="0" w:color="auto"/>
                                <w:left w:val="none" w:sz="0" w:space="0" w:color="auto"/>
                                <w:bottom w:val="none" w:sz="0" w:space="0" w:color="auto"/>
                                <w:right w:val="none" w:sz="0" w:space="0" w:color="auto"/>
                              </w:divBdr>
                              <w:divsChild>
                                <w:div w:id="1754815552">
                                  <w:marLeft w:val="420"/>
                                  <w:marRight w:val="0"/>
                                  <w:marTop w:val="0"/>
                                  <w:marBottom w:val="0"/>
                                  <w:divBdr>
                                    <w:top w:val="none" w:sz="0" w:space="0" w:color="auto"/>
                                    <w:left w:val="none" w:sz="0" w:space="0" w:color="auto"/>
                                    <w:bottom w:val="none" w:sz="0" w:space="0" w:color="auto"/>
                                    <w:right w:val="none" w:sz="0" w:space="0" w:color="auto"/>
                                  </w:divBdr>
                                  <w:divsChild>
                                    <w:div w:id="13959314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83251">
      <w:bodyDiv w:val="1"/>
      <w:marLeft w:val="0"/>
      <w:marRight w:val="0"/>
      <w:marTop w:val="0"/>
      <w:marBottom w:val="0"/>
      <w:divBdr>
        <w:top w:val="none" w:sz="0" w:space="0" w:color="auto"/>
        <w:left w:val="none" w:sz="0" w:space="0" w:color="auto"/>
        <w:bottom w:val="none" w:sz="0" w:space="0" w:color="auto"/>
        <w:right w:val="none" w:sz="0" w:space="0" w:color="auto"/>
      </w:divBdr>
    </w:div>
    <w:div w:id="1379861288">
      <w:bodyDiv w:val="1"/>
      <w:marLeft w:val="0"/>
      <w:marRight w:val="0"/>
      <w:marTop w:val="0"/>
      <w:marBottom w:val="0"/>
      <w:divBdr>
        <w:top w:val="none" w:sz="0" w:space="0" w:color="auto"/>
        <w:left w:val="none" w:sz="0" w:space="0" w:color="auto"/>
        <w:bottom w:val="none" w:sz="0" w:space="0" w:color="auto"/>
        <w:right w:val="none" w:sz="0" w:space="0" w:color="auto"/>
      </w:divBdr>
    </w:div>
    <w:div w:id="1725836140">
      <w:bodyDiv w:val="1"/>
      <w:marLeft w:val="0"/>
      <w:marRight w:val="0"/>
      <w:marTop w:val="0"/>
      <w:marBottom w:val="0"/>
      <w:divBdr>
        <w:top w:val="none" w:sz="0" w:space="0" w:color="auto"/>
        <w:left w:val="none" w:sz="0" w:space="0" w:color="auto"/>
        <w:bottom w:val="none" w:sz="0" w:space="0" w:color="auto"/>
        <w:right w:val="none" w:sz="0" w:space="0" w:color="auto"/>
      </w:divBdr>
    </w:div>
    <w:div w:id="1889761740">
      <w:bodyDiv w:val="1"/>
      <w:marLeft w:val="0"/>
      <w:marRight w:val="0"/>
      <w:marTop w:val="0"/>
      <w:marBottom w:val="0"/>
      <w:divBdr>
        <w:top w:val="none" w:sz="0" w:space="0" w:color="auto"/>
        <w:left w:val="none" w:sz="0" w:space="0" w:color="auto"/>
        <w:bottom w:val="none" w:sz="0" w:space="0" w:color="auto"/>
        <w:right w:val="none" w:sz="0" w:space="0" w:color="auto"/>
      </w:divBdr>
    </w:div>
    <w:div w:id="1893344208">
      <w:bodyDiv w:val="1"/>
      <w:marLeft w:val="0"/>
      <w:marRight w:val="0"/>
      <w:marTop w:val="0"/>
      <w:marBottom w:val="0"/>
      <w:divBdr>
        <w:top w:val="none" w:sz="0" w:space="0" w:color="auto"/>
        <w:left w:val="none" w:sz="0" w:space="0" w:color="auto"/>
        <w:bottom w:val="none" w:sz="0" w:space="0" w:color="auto"/>
        <w:right w:val="none" w:sz="0" w:space="0" w:color="auto"/>
      </w:divBdr>
      <w:divsChild>
        <w:div w:id="1820146972">
          <w:marLeft w:val="0"/>
          <w:marRight w:val="1"/>
          <w:marTop w:val="0"/>
          <w:marBottom w:val="0"/>
          <w:divBdr>
            <w:top w:val="none" w:sz="0" w:space="0" w:color="auto"/>
            <w:left w:val="none" w:sz="0" w:space="0" w:color="auto"/>
            <w:bottom w:val="none" w:sz="0" w:space="0" w:color="auto"/>
            <w:right w:val="none" w:sz="0" w:space="0" w:color="auto"/>
          </w:divBdr>
          <w:divsChild>
            <w:div w:id="707145370">
              <w:marLeft w:val="0"/>
              <w:marRight w:val="0"/>
              <w:marTop w:val="0"/>
              <w:marBottom w:val="0"/>
              <w:divBdr>
                <w:top w:val="none" w:sz="0" w:space="0" w:color="auto"/>
                <w:left w:val="none" w:sz="0" w:space="0" w:color="auto"/>
                <w:bottom w:val="none" w:sz="0" w:space="0" w:color="auto"/>
                <w:right w:val="none" w:sz="0" w:space="0" w:color="auto"/>
              </w:divBdr>
              <w:divsChild>
                <w:div w:id="588778571">
                  <w:marLeft w:val="0"/>
                  <w:marRight w:val="1"/>
                  <w:marTop w:val="0"/>
                  <w:marBottom w:val="0"/>
                  <w:divBdr>
                    <w:top w:val="none" w:sz="0" w:space="0" w:color="auto"/>
                    <w:left w:val="none" w:sz="0" w:space="0" w:color="auto"/>
                    <w:bottom w:val="none" w:sz="0" w:space="0" w:color="auto"/>
                    <w:right w:val="none" w:sz="0" w:space="0" w:color="auto"/>
                  </w:divBdr>
                  <w:divsChild>
                    <w:div w:id="82334970">
                      <w:marLeft w:val="0"/>
                      <w:marRight w:val="0"/>
                      <w:marTop w:val="0"/>
                      <w:marBottom w:val="0"/>
                      <w:divBdr>
                        <w:top w:val="none" w:sz="0" w:space="0" w:color="auto"/>
                        <w:left w:val="none" w:sz="0" w:space="0" w:color="auto"/>
                        <w:bottom w:val="none" w:sz="0" w:space="0" w:color="auto"/>
                        <w:right w:val="none" w:sz="0" w:space="0" w:color="auto"/>
                      </w:divBdr>
                      <w:divsChild>
                        <w:div w:id="816991224">
                          <w:marLeft w:val="0"/>
                          <w:marRight w:val="0"/>
                          <w:marTop w:val="0"/>
                          <w:marBottom w:val="0"/>
                          <w:divBdr>
                            <w:top w:val="none" w:sz="0" w:space="0" w:color="auto"/>
                            <w:left w:val="none" w:sz="0" w:space="0" w:color="auto"/>
                            <w:bottom w:val="none" w:sz="0" w:space="0" w:color="auto"/>
                            <w:right w:val="none" w:sz="0" w:space="0" w:color="auto"/>
                          </w:divBdr>
                          <w:divsChild>
                            <w:div w:id="473570804">
                              <w:marLeft w:val="0"/>
                              <w:marRight w:val="0"/>
                              <w:marTop w:val="120"/>
                              <w:marBottom w:val="360"/>
                              <w:divBdr>
                                <w:top w:val="none" w:sz="0" w:space="0" w:color="auto"/>
                                <w:left w:val="none" w:sz="0" w:space="0" w:color="auto"/>
                                <w:bottom w:val="none" w:sz="0" w:space="0" w:color="auto"/>
                                <w:right w:val="none" w:sz="0" w:space="0" w:color="auto"/>
                              </w:divBdr>
                              <w:divsChild>
                                <w:div w:id="856037658">
                                  <w:marLeft w:val="420"/>
                                  <w:marRight w:val="0"/>
                                  <w:marTop w:val="0"/>
                                  <w:marBottom w:val="0"/>
                                  <w:divBdr>
                                    <w:top w:val="none" w:sz="0" w:space="0" w:color="auto"/>
                                    <w:left w:val="none" w:sz="0" w:space="0" w:color="auto"/>
                                    <w:bottom w:val="none" w:sz="0" w:space="0" w:color="auto"/>
                                    <w:right w:val="none" w:sz="0" w:space="0" w:color="auto"/>
                                  </w:divBdr>
                                  <w:divsChild>
                                    <w:div w:id="20186714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copo.olivotto@gmail.com"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ubmed/878250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18687251"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boundless.com/psychology/definition/genetic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t.wikipedia.org/wiki/Publio_Virgilio_Marone"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B46A8-DF20-42B2-8E79-F55D98A0B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31</Pages>
  <Words>55051</Words>
  <Characters>313796</Characters>
  <Application>Microsoft Office Word</Application>
  <DocSecurity>0</DocSecurity>
  <Lines>2614</Lines>
  <Paragraphs>736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368111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Gherardo Finocchiaro</dc:creator>
  <cp:keywords/>
  <dc:description/>
  <cp:lastModifiedBy>Gherardo Finocchiaro</cp:lastModifiedBy>
  <cp:revision>7</cp:revision>
  <dcterms:created xsi:type="dcterms:W3CDTF">2017-10-30T14:29:00Z</dcterms:created>
  <dcterms:modified xsi:type="dcterms:W3CDTF">2017-10-31T09:43:00Z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gherardobis@yahoo.it@www.mendeley.com</vt:lpwstr>
  </property>
  <property fmtid="{D5CDD505-2E9C-101B-9397-08002B2CF9AE}" pid="4" name="Mendeley Citation Style_1">
    <vt:lpwstr>http://www.zotero.org/styles/circulation</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vt:lpwstr>
  </property>
  <property fmtid="{D5CDD505-2E9C-101B-9397-08002B2CF9AE}" pid="7" name="Mendeley Recent Style Id 1_1">
    <vt:lpwstr>http://www.zotero.org/styles/canadian-journal-of-cardiology</vt:lpwstr>
  </property>
  <property fmtid="{D5CDD505-2E9C-101B-9397-08002B2CF9AE}" pid="8" name="Mendeley Recent Style Name 1_1">
    <vt:lpwstr>Canadian Journal of Cardiology</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http://www.zotero.org/styles/circulation</vt:lpwstr>
  </property>
  <property fmtid="{D5CDD505-2E9C-101B-9397-08002B2CF9AE}" pid="12" name="Mendeley Recent Style Name 3_1">
    <vt:lpwstr>Circulation</vt:lpwstr>
  </property>
  <property fmtid="{D5CDD505-2E9C-101B-9397-08002B2CF9AE}" pid="13" name="Mendeley Recent Style Id 4_1">
    <vt:lpwstr>http://www.zotero.org/styles/future-cardiology</vt:lpwstr>
  </property>
  <property fmtid="{D5CDD505-2E9C-101B-9397-08002B2CF9AE}" pid="14" name="Mendeley Recent Style Name 4_1">
    <vt:lpwstr>Future Cardiology</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http://www.zotero.org/styles/jacc-cardiovascular-imaging</vt:lpwstr>
  </property>
  <property fmtid="{D5CDD505-2E9C-101B-9397-08002B2CF9AE}" pid="20" name="Mendeley Recent Style Name 7_1">
    <vt:lpwstr>JACC: Cardiovascular Imaging</vt:lpwstr>
  </property>
  <property fmtid="{D5CDD505-2E9C-101B-9397-08002B2CF9AE}" pid="21" name="Mendeley Recent Style Id 8_1">
    <vt:lpwstr>http://www.zotero.org/styles/journal-of-the-american-society-of-echocardiography</vt:lpwstr>
  </property>
  <property fmtid="{D5CDD505-2E9C-101B-9397-08002B2CF9AE}" pid="22" name="Mendeley Recent Style Name 8_1">
    <vt:lpwstr>Journal of the American Society of Echocardiography</vt:lpwstr>
  </property>
  <property fmtid="{D5CDD505-2E9C-101B-9397-08002B2CF9AE}" pid="23" name="Mendeley Recent Style Id 9_1">
    <vt:lpwstr>http://www.zotero.org/styles/modern-humanities-research-association</vt:lpwstr>
  </property>
  <property fmtid="{D5CDD505-2E9C-101B-9397-08002B2CF9AE}" pid="24" name="Mendeley Recent Style Name 9_1">
    <vt:lpwstr>Modern Humanities Research Association 3rd edition (note with bibliography)</vt:lpwstr>
  </property>
</Properties>
</file>