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5B" w:rsidRPr="00DB0133" w:rsidRDefault="00482A5B" w:rsidP="00482A5B">
      <w:pPr>
        <w:rPr>
          <w:b/>
          <w:sz w:val="16"/>
          <w:szCs w:val="16"/>
        </w:rPr>
      </w:pPr>
      <w:bookmarkStart w:id="0" w:name="_GoBack"/>
      <w:bookmarkEnd w:id="0"/>
      <w:r w:rsidRPr="00DB0133">
        <w:rPr>
          <w:b/>
          <w:sz w:val="16"/>
          <w:szCs w:val="16"/>
        </w:rPr>
        <w:t>Table 1: Clinical treatment outcome definitions</w:t>
      </w:r>
      <w:r w:rsidR="00FA6345" w:rsidRPr="00FA6345">
        <w:rPr>
          <w:b/>
          <w:sz w:val="16"/>
          <w:szCs w:val="16"/>
        </w:rPr>
        <w:t xml:space="preserve"> </w:t>
      </w:r>
      <w:r w:rsidR="00FA6345">
        <w:rPr>
          <w:b/>
          <w:sz w:val="16"/>
          <w:szCs w:val="16"/>
        </w:rPr>
        <w:t>for 100 cases of MDR-TB diagnosed in London and West Midlands between 2008 and 2014.</w:t>
      </w:r>
    </w:p>
    <w:tbl>
      <w:tblPr>
        <w:tblStyle w:val="TableGrid"/>
        <w:tblW w:w="0" w:type="auto"/>
        <w:tblLook w:val="04A0" w:firstRow="1" w:lastRow="0" w:firstColumn="1" w:lastColumn="0" w:noHBand="0" w:noVBand="1"/>
      </w:tblPr>
      <w:tblGrid>
        <w:gridCol w:w="3015"/>
        <w:gridCol w:w="3212"/>
        <w:gridCol w:w="3015"/>
      </w:tblGrid>
      <w:tr w:rsidR="00482A5B" w:rsidRPr="00DB0133" w:rsidTr="001B18D7">
        <w:tc>
          <w:tcPr>
            <w:tcW w:w="3015" w:type="dxa"/>
          </w:tcPr>
          <w:p w:rsidR="00482A5B" w:rsidRPr="00DB0133" w:rsidRDefault="00482A5B" w:rsidP="00043A4B">
            <w:pPr>
              <w:rPr>
                <w:sz w:val="16"/>
                <w:szCs w:val="16"/>
              </w:rPr>
            </w:pPr>
            <w:r w:rsidRPr="00DB0133">
              <w:rPr>
                <w:sz w:val="16"/>
                <w:szCs w:val="16"/>
              </w:rPr>
              <w:t>Successful outcomes</w:t>
            </w:r>
          </w:p>
        </w:tc>
        <w:tc>
          <w:tcPr>
            <w:tcW w:w="3212" w:type="dxa"/>
          </w:tcPr>
          <w:p w:rsidR="00482A5B" w:rsidRPr="00DB0133" w:rsidRDefault="00482A5B" w:rsidP="00043A4B">
            <w:pPr>
              <w:rPr>
                <w:sz w:val="16"/>
                <w:szCs w:val="16"/>
              </w:rPr>
            </w:pPr>
            <w:r w:rsidRPr="00DB0133">
              <w:rPr>
                <w:sz w:val="16"/>
                <w:szCs w:val="16"/>
              </w:rPr>
              <w:t>Neutral outcomes</w:t>
            </w:r>
          </w:p>
        </w:tc>
        <w:tc>
          <w:tcPr>
            <w:tcW w:w="3015" w:type="dxa"/>
          </w:tcPr>
          <w:p w:rsidR="00482A5B" w:rsidRPr="00DB0133" w:rsidRDefault="00482A5B" w:rsidP="00043A4B">
            <w:pPr>
              <w:rPr>
                <w:sz w:val="16"/>
                <w:szCs w:val="16"/>
              </w:rPr>
            </w:pPr>
            <w:r w:rsidRPr="00DB0133">
              <w:rPr>
                <w:sz w:val="16"/>
                <w:szCs w:val="16"/>
              </w:rPr>
              <w:t>Negative outcomes</w:t>
            </w:r>
          </w:p>
        </w:tc>
      </w:tr>
      <w:tr w:rsidR="00482A5B" w:rsidRPr="00DB0133" w:rsidTr="001B18D7">
        <w:trPr>
          <w:trHeight w:val="485"/>
        </w:trPr>
        <w:tc>
          <w:tcPr>
            <w:tcW w:w="3015" w:type="dxa"/>
          </w:tcPr>
          <w:p w:rsidR="00482A5B" w:rsidRPr="00DB0133" w:rsidRDefault="00482A5B" w:rsidP="00043A4B">
            <w:pPr>
              <w:rPr>
                <w:sz w:val="16"/>
                <w:szCs w:val="16"/>
              </w:rPr>
            </w:pPr>
            <w:r w:rsidRPr="00DB0133">
              <w:rPr>
                <w:sz w:val="16"/>
                <w:szCs w:val="16"/>
              </w:rPr>
              <w:t>Treatment completed: completed the duration as per treating physician’s choice</w:t>
            </w:r>
          </w:p>
        </w:tc>
        <w:tc>
          <w:tcPr>
            <w:tcW w:w="3212" w:type="dxa"/>
          </w:tcPr>
          <w:p w:rsidR="00482A5B" w:rsidRPr="00DB0133" w:rsidRDefault="00482A5B" w:rsidP="00043A4B">
            <w:pPr>
              <w:rPr>
                <w:sz w:val="16"/>
                <w:szCs w:val="16"/>
              </w:rPr>
            </w:pPr>
            <w:r w:rsidRPr="00DB0133">
              <w:rPr>
                <w:sz w:val="16"/>
                <w:szCs w:val="16"/>
              </w:rPr>
              <w:t>Transferred overseas: care transferred to a medical team overseas</w:t>
            </w:r>
          </w:p>
        </w:tc>
        <w:tc>
          <w:tcPr>
            <w:tcW w:w="3015" w:type="dxa"/>
          </w:tcPr>
          <w:p w:rsidR="00482A5B" w:rsidRPr="00DB0133" w:rsidRDefault="00482A5B" w:rsidP="00043A4B">
            <w:pPr>
              <w:rPr>
                <w:sz w:val="16"/>
                <w:szCs w:val="16"/>
              </w:rPr>
            </w:pPr>
            <w:r w:rsidRPr="00DB0133">
              <w:rPr>
                <w:sz w:val="16"/>
                <w:szCs w:val="16"/>
              </w:rPr>
              <w:t>Death: any death for any cause during the course of treatment</w:t>
            </w:r>
          </w:p>
        </w:tc>
      </w:tr>
      <w:tr w:rsidR="00482A5B" w:rsidRPr="00DB0133" w:rsidTr="001B18D7">
        <w:tc>
          <w:tcPr>
            <w:tcW w:w="3015" w:type="dxa"/>
          </w:tcPr>
          <w:p w:rsidR="00482A5B" w:rsidRPr="00DB0133" w:rsidRDefault="00482A5B" w:rsidP="00043A4B">
            <w:pPr>
              <w:rPr>
                <w:sz w:val="16"/>
                <w:szCs w:val="16"/>
              </w:rPr>
            </w:pPr>
          </w:p>
        </w:tc>
        <w:tc>
          <w:tcPr>
            <w:tcW w:w="3212" w:type="dxa"/>
          </w:tcPr>
          <w:p w:rsidR="00482A5B" w:rsidRPr="00DB0133" w:rsidRDefault="00482A5B" w:rsidP="00043A4B">
            <w:pPr>
              <w:rPr>
                <w:sz w:val="16"/>
                <w:szCs w:val="16"/>
              </w:rPr>
            </w:pPr>
            <w:r w:rsidRPr="00DB0133">
              <w:rPr>
                <w:sz w:val="16"/>
                <w:szCs w:val="16"/>
              </w:rPr>
              <w:t>Deportation/repatriation: removal by UKBA  out of the UK</w:t>
            </w:r>
          </w:p>
        </w:tc>
        <w:tc>
          <w:tcPr>
            <w:tcW w:w="3015" w:type="dxa"/>
          </w:tcPr>
          <w:p w:rsidR="00482A5B" w:rsidRPr="00DB0133" w:rsidRDefault="00482A5B" w:rsidP="00043A4B">
            <w:pPr>
              <w:rPr>
                <w:sz w:val="16"/>
                <w:szCs w:val="16"/>
              </w:rPr>
            </w:pPr>
            <w:r w:rsidRPr="00DB0133">
              <w:rPr>
                <w:sz w:val="16"/>
                <w:szCs w:val="16"/>
              </w:rPr>
              <w:t>Lost to follow up: Any patient lost within the UK</w:t>
            </w:r>
          </w:p>
        </w:tc>
      </w:tr>
      <w:tr w:rsidR="00482A5B" w:rsidRPr="00DB0133" w:rsidTr="001B18D7">
        <w:tc>
          <w:tcPr>
            <w:tcW w:w="3015" w:type="dxa"/>
          </w:tcPr>
          <w:p w:rsidR="00482A5B" w:rsidRPr="00DB0133" w:rsidRDefault="00482A5B" w:rsidP="00043A4B">
            <w:pPr>
              <w:rPr>
                <w:sz w:val="16"/>
                <w:szCs w:val="16"/>
              </w:rPr>
            </w:pPr>
          </w:p>
        </w:tc>
        <w:tc>
          <w:tcPr>
            <w:tcW w:w="3212" w:type="dxa"/>
          </w:tcPr>
          <w:p w:rsidR="00482A5B" w:rsidRPr="00DB0133" w:rsidRDefault="00482A5B" w:rsidP="00043A4B">
            <w:pPr>
              <w:rPr>
                <w:sz w:val="16"/>
                <w:szCs w:val="16"/>
              </w:rPr>
            </w:pPr>
          </w:p>
        </w:tc>
        <w:tc>
          <w:tcPr>
            <w:tcW w:w="3015" w:type="dxa"/>
          </w:tcPr>
          <w:p w:rsidR="00482A5B" w:rsidRPr="00DB0133" w:rsidRDefault="00482A5B" w:rsidP="00043A4B">
            <w:pPr>
              <w:rPr>
                <w:sz w:val="16"/>
                <w:szCs w:val="16"/>
              </w:rPr>
            </w:pPr>
            <w:r w:rsidRPr="00DB0133">
              <w:rPr>
                <w:sz w:val="16"/>
                <w:szCs w:val="16"/>
              </w:rPr>
              <w:t xml:space="preserve">Lost overseas: Any patient known to have gone overseas without transfer of care to a medical team. </w:t>
            </w:r>
          </w:p>
        </w:tc>
      </w:tr>
      <w:tr w:rsidR="00482A5B" w:rsidRPr="00DB0133" w:rsidTr="001B18D7">
        <w:tc>
          <w:tcPr>
            <w:tcW w:w="3015" w:type="dxa"/>
          </w:tcPr>
          <w:p w:rsidR="00482A5B" w:rsidRPr="00DB0133" w:rsidRDefault="00482A5B" w:rsidP="00043A4B">
            <w:pPr>
              <w:rPr>
                <w:sz w:val="16"/>
                <w:szCs w:val="16"/>
              </w:rPr>
            </w:pPr>
          </w:p>
        </w:tc>
        <w:tc>
          <w:tcPr>
            <w:tcW w:w="3212" w:type="dxa"/>
          </w:tcPr>
          <w:p w:rsidR="00482A5B" w:rsidRPr="00DB0133" w:rsidRDefault="00482A5B" w:rsidP="00043A4B">
            <w:pPr>
              <w:rPr>
                <w:sz w:val="16"/>
                <w:szCs w:val="16"/>
              </w:rPr>
            </w:pPr>
          </w:p>
        </w:tc>
        <w:tc>
          <w:tcPr>
            <w:tcW w:w="3015" w:type="dxa"/>
          </w:tcPr>
          <w:p w:rsidR="00482A5B" w:rsidRPr="00DB0133" w:rsidRDefault="00482A5B" w:rsidP="00043A4B">
            <w:pPr>
              <w:rPr>
                <w:sz w:val="16"/>
                <w:szCs w:val="16"/>
              </w:rPr>
            </w:pPr>
            <w:r w:rsidRPr="00DB0133">
              <w:rPr>
                <w:sz w:val="16"/>
                <w:szCs w:val="16"/>
              </w:rPr>
              <w:t>Treatment stopped: any patient who does not complete the prescribed duration of treatment for any reason and does not fit the ‘recurrent defaulter’ definition.</w:t>
            </w:r>
          </w:p>
        </w:tc>
      </w:tr>
      <w:tr w:rsidR="00482A5B" w:rsidRPr="00DB0133" w:rsidTr="001B18D7">
        <w:tc>
          <w:tcPr>
            <w:tcW w:w="3015" w:type="dxa"/>
          </w:tcPr>
          <w:p w:rsidR="00482A5B" w:rsidRPr="00DB0133" w:rsidRDefault="00482A5B" w:rsidP="00043A4B">
            <w:pPr>
              <w:rPr>
                <w:sz w:val="16"/>
                <w:szCs w:val="16"/>
              </w:rPr>
            </w:pPr>
          </w:p>
        </w:tc>
        <w:tc>
          <w:tcPr>
            <w:tcW w:w="3212" w:type="dxa"/>
          </w:tcPr>
          <w:p w:rsidR="00482A5B" w:rsidRPr="00DB0133" w:rsidRDefault="00482A5B" w:rsidP="00043A4B">
            <w:pPr>
              <w:rPr>
                <w:sz w:val="16"/>
                <w:szCs w:val="16"/>
              </w:rPr>
            </w:pPr>
          </w:p>
        </w:tc>
        <w:tc>
          <w:tcPr>
            <w:tcW w:w="3015" w:type="dxa"/>
          </w:tcPr>
          <w:p w:rsidR="00482A5B" w:rsidRPr="00DB0133" w:rsidRDefault="00482A5B" w:rsidP="00043A4B">
            <w:pPr>
              <w:rPr>
                <w:sz w:val="16"/>
                <w:szCs w:val="16"/>
              </w:rPr>
            </w:pPr>
            <w:r w:rsidRPr="00DB0133">
              <w:rPr>
                <w:sz w:val="16"/>
                <w:szCs w:val="16"/>
              </w:rPr>
              <w:t xml:space="preserve">Recurrent defaulter: </w:t>
            </w:r>
            <w:r>
              <w:rPr>
                <w:sz w:val="16"/>
                <w:szCs w:val="16"/>
              </w:rPr>
              <w:t>any patient who has started MDR-</w:t>
            </w:r>
            <w:r w:rsidRPr="00DB0133">
              <w:rPr>
                <w:sz w:val="16"/>
                <w:szCs w:val="16"/>
              </w:rPr>
              <w:t>TB treatment more than twice and has not completed any of the treatment courses due to poor adherence.</w:t>
            </w:r>
          </w:p>
        </w:tc>
      </w:tr>
      <w:tr w:rsidR="003D1127" w:rsidRPr="00DB0133" w:rsidTr="001B18D7">
        <w:tc>
          <w:tcPr>
            <w:tcW w:w="3015" w:type="dxa"/>
          </w:tcPr>
          <w:p w:rsidR="003D1127" w:rsidRPr="00DB0133" w:rsidRDefault="003D1127" w:rsidP="00043A4B">
            <w:pPr>
              <w:rPr>
                <w:sz w:val="16"/>
                <w:szCs w:val="16"/>
              </w:rPr>
            </w:pPr>
          </w:p>
        </w:tc>
        <w:tc>
          <w:tcPr>
            <w:tcW w:w="3212" w:type="dxa"/>
          </w:tcPr>
          <w:p w:rsidR="003D1127" w:rsidRPr="00DB0133" w:rsidRDefault="003D1127" w:rsidP="00043A4B">
            <w:pPr>
              <w:rPr>
                <w:sz w:val="16"/>
                <w:szCs w:val="16"/>
              </w:rPr>
            </w:pPr>
          </w:p>
        </w:tc>
        <w:tc>
          <w:tcPr>
            <w:tcW w:w="3015" w:type="dxa"/>
          </w:tcPr>
          <w:p w:rsidR="003D1127" w:rsidRPr="00DB0133" w:rsidRDefault="003D1127" w:rsidP="00975C4A">
            <w:pPr>
              <w:rPr>
                <w:sz w:val="16"/>
                <w:szCs w:val="16"/>
              </w:rPr>
            </w:pPr>
          </w:p>
        </w:tc>
      </w:tr>
    </w:tbl>
    <w:p w:rsidR="00482A5B" w:rsidRDefault="00482A5B" w:rsidP="00482A5B">
      <w:pPr>
        <w:rPr>
          <w:sz w:val="16"/>
          <w:szCs w:val="16"/>
        </w:rPr>
      </w:pPr>
      <w:r w:rsidRPr="00DB0133">
        <w:rPr>
          <w:sz w:val="16"/>
          <w:szCs w:val="16"/>
        </w:rPr>
        <w:t>UKBA=UK Border Authority. Definitions adapted from Ander</w:t>
      </w:r>
      <w:r>
        <w:rPr>
          <w:sz w:val="16"/>
          <w:szCs w:val="16"/>
        </w:rPr>
        <w:t xml:space="preserve">son </w:t>
      </w:r>
      <w:proofErr w:type="gramStart"/>
      <w:r>
        <w:rPr>
          <w:sz w:val="16"/>
          <w:szCs w:val="16"/>
        </w:rPr>
        <w:t>et</w:t>
      </w:r>
      <w:proofErr w:type="gramEnd"/>
      <w:r>
        <w:rPr>
          <w:sz w:val="16"/>
          <w:szCs w:val="16"/>
        </w:rPr>
        <w:t xml:space="preserve"> 2013 (14)</w:t>
      </w:r>
    </w:p>
    <w:p w:rsidR="004F238C" w:rsidRDefault="004F238C">
      <w:pPr>
        <w:spacing w:after="200" w:line="276" w:lineRule="auto"/>
        <w:rPr>
          <w:sz w:val="16"/>
          <w:szCs w:val="16"/>
        </w:rPr>
      </w:pPr>
      <w:r>
        <w:rPr>
          <w:sz w:val="16"/>
          <w:szCs w:val="16"/>
        </w:rPr>
        <w:br w:type="page"/>
      </w:r>
    </w:p>
    <w:p w:rsidR="00482A5B" w:rsidRPr="001B18D7" w:rsidRDefault="00482A5B" w:rsidP="001B18D7">
      <w:pPr>
        <w:rPr>
          <w:b/>
          <w:sz w:val="16"/>
          <w:szCs w:val="16"/>
        </w:rPr>
      </w:pPr>
      <w:r w:rsidRPr="00380F75">
        <w:rPr>
          <w:b/>
          <w:sz w:val="16"/>
          <w:szCs w:val="16"/>
        </w:rPr>
        <w:lastRenderedPageBreak/>
        <w:t>Table 2: Discharge sputum status</w:t>
      </w:r>
      <w:r>
        <w:rPr>
          <w:b/>
          <w:sz w:val="16"/>
          <w:szCs w:val="16"/>
        </w:rPr>
        <w:t xml:space="preserve"> of last sputum obtained before discharge</w:t>
      </w:r>
      <w:r w:rsidR="001B18D7">
        <w:rPr>
          <w:b/>
          <w:sz w:val="16"/>
          <w:szCs w:val="16"/>
        </w:rPr>
        <w:t xml:space="preserve"> for 100 cases of MDR-TB diagnosed in London and West Midlands between 2008 and 2014.</w:t>
      </w:r>
    </w:p>
    <w:tbl>
      <w:tblPr>
        <w:tblStyle w:val="TableGrid"/>
        <w:tblW w:w="0" w:type="auto"/>
        <w:tblLook w:val="04A0" w:firstRow="1" w:lastRow="0" w:firstColumn="1" w:lastColumn="0" w:noHBand="0" w:noVBand="1"/>
      </w:tblPr>
      <w:tblGrid>
        <w:gridCol w:w="2310"/>
        <w:gridCol w:w="6303"/>
      </w:tblGrid>
      <w:tr w:rsidR="00482A5B" w:rsidTr="00043A4B">
        <w:tc>
          <w:tcPr>
            <w:tcW w:w="2310" w:type="dxa"/>
          </w:tcPr>
          <w:p w:rsidR="00482A5B" w:rsidRDefault="001B18D7" w:rsidP="00043A4B">
            <w:pPr>
              <w:rPr>
                <w:sz w:val="16"/>
                <w:szCs w:val="16"/>
              </w:rPr>
            </w:pPr>
            <w:r>
              <w:rPr>
                <w:sz w:val="16"/>
                <w:szCs w:val="16"/>
              </w:rPr>
              <w:t>Smear p</w:t>
            </w:r>
            <w:r w:rsidR="00482A5B">
              <w:rPr>
                <w:sz w:val="16"/>
                <w:szCs w:val="16"/>
              </w:rPr>
              <w:t xml:space="preserve">ositive </w:t>
            </w:r>
          </w:p>
        </w:tc>
        <w:tc>
          <w:tcPr>
            <w:tcW w:w="6303" w:type="dxa"/>
          </w:tcPr>
          <w:p w:rsidR="00482A5B" w:rsidRPr="003F3865" w:rsidRDefault="00482A5B" w:rsidP="00043A4B">
            <w:pPr>
              <w:rPr>
                <w:sz w:val="16"/>
                <w:szCs w:val="16"/>
              </w:rPr>
            </w:pPr>
            <w:r>
              <w:rPr>
                <w:sz w:val="16"/>
                <w:szCs w:val="16"/>
              </w:rPr>
              <w:t>A</w:t>
            </w:r>
            <w:r w:rsidRPr="003F3865">
              <w:rPr>
                <w:sz w:val="16"/>
                <w:szCs w:val="16"/>
              </w:rPr>
              <w:t xml:space="preserve"> positive sputum smear for AAFB taken within 21 days from discharge and no negative cultures available at the time of discharge</w:t>
            </w:r>
            <w:r w:rsidR="001B18D7">
              <w:rPr>
                <w:sz w:val="16"/>
                <w:szCs w:val="16"/>
              </w:rPr>
              <w:t>.</w:t>
            </w:r>
          </w:p>
        </w:tc>
      </w:tr>
      <w:tr w:rsidR="00482A5B" w:rsidTr="00043A4B">
        <w:tc>
          <w:tcPr>
            <w:tcW w:w="2310" w:type="dxa"/>
          </w:tcPr>
          <w:p w:rsidR="00482A5B" w:rsidRDefault="001B18D7" w:rsidP="00043A4B">
            <w:pPr>
              <w:rPr>
                <w:sz w:val="16"/>
                <w:szCs w:val="16"/>
              </w:rPr>
            </w:pPr>
            <w:r>
              <w:rPr>
                <w:sz w:val="16"/>
                <w:szCs w:val="16"/>
              </w:rPr>
              <w:t>S</w:t>
            </w:r>
            <w:r w:rsidR="00482A5B">
              <w:rPr>
                <w:sz w:val="16"/>
                <w:szCs w:val="16"/>
              </w:rPr>
              <w:t>mear negative</w:t>
            </w:r>
          </w:p>
        </w:tc>
        <w:tc>
          <w:tcPr>
            <w:tcW w:w="6303" w:type="dxa"/>
          </w:tcPr>
          <w:p w:rsidR="00482A5B" w:rsidRPr="003F3865" w:rsidRDefault="00482A5B" w:rsidP="00043A4B">
            <w:pPr>
              <w:rPr>
                <w:sz w:val="16"/>
                <w:szCs w:val="16"/>
              </w:rPr>
            </w:pPr>
            <w:r>
              <w:rPr>
                <w:sz w:val="16"/>
                <w:szCs w:val="16"/>
              </w:rPr>
              <w:t>A s</w:t>
            </w:r>
            <w:r w:rsidRPr="003F3865">
              <w:rPr>
                <w:sz w:val="16"/>
                <w:szCs w:val="16"/>
              </w:rPr>
              <w:t xml:space="preserve">mear negative result taken </w:t>
            </w:r>
            <w:r>
              <w:rPr>
                <w:sz w:val="16"/>
                <w:szCs w:val="16"/>
              </w:rPr>
              <w:t>under 42 days from discharge (and thus no culture</w:t>
            </w:r>
            <w:r w:rsidR="001B18D7">
              <w:rPr>
                <w:sz w:val="16"/>
                <w:szCs w:val="16"/>
              </w:rPr>
              <w:t>s negative at 6 weeks available</w:t>
            </w:r>
            <w:r>
              <w:rPr>
                <w:sz w:val="16"/>
                <w:szCs w:val="16"/>
              </w:rPr>
              <w:t>)</w:t>
            </w:r>
            <w:r w:rsidR="001B18D7">
              <w:rPr>
                <w:sz w:val="16"/>
                <w:szCs w:val="16"/>
              </w:rPr>
              <w:t>.</w:t>
            </w:r>
          </w:p>
        </w:tc>
      </w:tr>
      <w:tr w:rsidR="00482A5B" w:rsidTr="00043A4B">
        <w:tc>
          <w:tcPr>
            <w:tcW w:w="2310" w:type="dxa"/>
          </w:tcPr>
          <w:p w:rsidR="00482A5B" w:rsidRPr="003F3865" w:rsidRDefault="001B18D7" w:rsidP="00043A4B">
            <w:pPr>
              <w:rPr>
                <w:sz w:val="16"/>
                <w:szCs w:val="16"/>
              </w:rPr>
            </w:pPr>
            <w:r>
              <w:rPr>
                <w:sz w:val="16"/>
                <w:szCs w:val="16"/>
              </w:rPr>
              <w:t>S</w:t>
            </w:r>
            <w:r w:rsidR="00482A5B" w:rsidRPr="003F3865">
              <w:rPr>
                <w:sz w:val="16"/>
                <w:szCs w:val="16"/>
              </w:rPr>
              <w:t>mear negative plus one culture negative</w:t>
            </w:r>
          </w:p>
        </w:tc>
        <w:tc>
          <w:tcPr>
            <w:tcW w:w="6303" w:type="dxa"/>
          </w:tcPr>
          <w:p w:rsidR="00482A5B" w:rsidRPr="003F3865" w:rsidRDefault="00482A5B" w:rsidP="00043A4B">
            <w:pPr>
              <w:rPr>
                <w:sz w:val="16"/>
                <w:szCs w:val="16"/>
              </w:rPr>
            </w:pPr>
            <w:r>
              <w:rPr>
                <w:sz w:val="16"/>
                <w:szCs w:val="16"/>
              </w:rPr>
              <w:t xml:space="preserve">The last sputum taken was smear negative </w:t>
            </w:r>
            <w:r w:rsidRPr="003F3865">
              <w:rPr>
                <w:sz w:val="16"/>
                <w:szCs w:val="16"/>
              </w:rPr>
              <w:t>and a</w:t>
            </w:r>
            <w:r>
              <w:rPr>
                <w:sz w:val="16"/>
                <w:szCs w:val="16"/>
              </w:rPr>
              <w:t xml:space="preserve"> smear and</w:t>
            </w:r>
            <w:r w:rsidR="001B18D7">
              <w:rPr>
                <w:sz w:val="16"/>
                <w:szCs w:val="16"/>
              </w:rPr>
              <w:t xml:space="preserve"> culture negative result from a </w:t>
            </w:r>
            <w:r>
              <w:rPr>
                <w:sz w:val="16"/>
                <w:szCs w:val="16"/>
              </w:rPr>
              <w:t xml:space="preserve">sputum </w:t>
            </w:r>
            <w:r w:rsidRPr="003F3865">
              <w:rPr>
                <w:sz w:val="16"/>
                <w:szCs w:val="16"/>
              </w:rPr>
              <w:t>taken over 42 days from discharge</w:t>
            </w:r>
            <w:r>
              <w:rPr>
                <w:sz w:val="16"/>
                <w:szCs w:val="16"/>
              </w:rPr>
              <w:t xml:space="preserve"> is also available.</w:t>
            </w:r>
          </w:p>
        </w:tc>
      </w:tr>
      <w:tr w:rsidR="00482A5B" w:rsidTr="00043A4B">
        <w:tc>
          <w:tcPr>
            <w:tcW w:w="2310" w:type="dxa"/>
          </w:tcPr>
          <w:p w:rsidR="00482A5B" w:rsidRPr="003F3865" w:rsidRDefault="001B18D7" w:rsidP="00043A4B">
            <w:pPr>
              <w:rPr>
                <w:sz w:val="16"/>
                <w:szCs w:val="16"/>
              </w:rPr>
            </w:pPr>
            <w:r>
              <w:rPr>
                <w:sz w:val="16"/>
                <w:szCs w:val="16"/>
              </w:rPr>
              <w:t>S</w:t>
            </w:r>
            <w:r w:rsidR="00482A5B" w:rsidRPr="003F3865">
              <w:rPr>
                <w:sz w:val="16"/>
                <w:szCs w:val="16"/>
              </w:rPr>
              <w:t>mear negative plus over one culture negative</w:t>
            </w:r>
          </w:p>
        </w:tc>
        <w:tc>
          <w:tcPr>
            <w:tcW w:w="6303" w:type="dxa"/>
          </w:tcPr>
          <w:p w:rsidR="00482A5B" w:rsidRPr="003F3865" w:rsidRDefault="00482A5B" w:rsidP="00043A4B">
            <w:pPr>
              <w:rPr>
                <w:sz w:val="16"/>
                <w:szCs w:val="16"/>
              </w:rPr>
            </w:pPr>
            <w:r>
              <w:rPr>
                <w:sz w:val="16"/>
                <w:szCs w:val="16"/>
              </w:rPr>
              <w:t xml:space="preserve">The last sputum taken was smear negative and more than one smear and culture negative results from sputa </w:t>
            </w:r>
            <w:r w:rsidRPr="003F3865">
              <w:rPr>
                <w:sz w:val="16"/>
                <w:szCs w:val="16"/>
              </w:rPr>
              <w:t>taken over 42 days from discharge</w:t>
            </w:r>
            <w:r>
              <w:rPr>
                <w:sz w:val="16"/>
                <w:szCs w:val="16"/>
              </w:rPr>
              <w:t xml:space="preserve"> and at least 7 days apart are available.</w:t>
            </w:r>
          </w:p>
        </w:tc>
      </w:tr>
      <w:tr w:rsidR="00482A5B" w:rsidTr="00043A4B">
        <w:tc>
          <w:tcPr>
            <w:tcW w:w="2310" w:type="dxa"/>
          </w:tcPr>
          <w:p w:rsidR="00482A5B" w:rsidRPr="00231835" w:rsidRDefault="00482A5B" w:rsidP="00043A4B">
            <w:pPr>
              <w:rPr>
                <w:sz w:val="16"/>
                <w:szCs w:val="16"/>
              </w:rPr>
            </w:pPr>
            <w:r>
              <w:rPr>
                <w:rFonts w:ascii="Calibri" w:eastAsia="Calibri" w:hAnsi="Calibri" w:cs="Times New Roman"/>
                <w:sz w:val="16"/>
                <w:szCs w:val="16"/>
              </w:rPr>
              <w:t xml:space="preserve">No sputum </w:t>
            </w:r>
            <w:r w:rsidR="001B18D7">
              <w:rPr>
                <w:rFonts w:ascii="Calibri" w:eastAsia="Calibri" w:hAnsi="Calibri" w:cs="Times New Roman"/>
                <w:sz w:val="16"/>
                <w:szCs w:val="16"/>
              </w:rPr>
              <w:t xml:space="preserve">sent </w:t>
            </w:r>
            <w:r>
              <w:rPr>
                <w:rFonts w:ascii="Calibri" w:eastAsia="Calibri" w:hAnsi="Calibri" w:cs="Times New Roman"/>
                <w:sz w:val="16"/>
                <w:szCs w:val="16"/>
              </w:rPr>
              <w:t>within 70 days from discharge</w:t>
            </w:r>
          </w:p>
        </w:tc>
        <w:tc>
          <w:tcPr>
            <w:tcW w:w="6303" w:type="dxa"/>
          </w:tcPr>
          <w:p w:rsidR="00482A5B" w:rsidRPr="00231835" w:rsidRDefault="00482A5B" w:rsidP="00043A4B">
            <w:pPr>
              <w:rPr>
                <w:sz w:val="16"/>
                <w:szCs w:val="16"/>
              </w:rPr>
            </w:pPr>
            <w:r>
              <w:rPr>
                <w:sz w:val="16"/>
                <w:szCs w:val="16"/>
              </w:rPr>
              <w:t>N</w:t>
            </w:r>
            <w:r w:rsidRPr="00231835">
              <w:rPr>
                <w:sz w:val="16"/>
                <w:szCs w:val="16"/>
              </w:rPr>
              <w:t>o samples for over 70 days from discharge and the last sputum result was culture positive</w:t>
            </w:r>
            <w:r w:rsidR="001B18D7">
              <w:rPr>
                <w:sz w:val="16"/>
                <w:szCs w:val="16"/>
              </w:rPr>
              <w:t>.</w:t>
            </w:r>
          </w:p>
        </w:tc>
      </w:tr>
      <w:tr w:rsidR="00482A5B" w:rsidTr="00043A4B">
        <w:tc>
          <w:tcPr>
            <w:tcW w:w="2310" w:type="dxa"/>
          </w:tcPr>
          <w:p w:rsidR="00482A5B" w:rsidRDefault="00482A5B" w:rsidP="00043A4B">
            <w:pPr>
              <w:rPr>
                <w:sz w:val="16"/>
                <w:szCs w:val="16"/>
              </w:rPr>
            </w:pPr>
            <w:r>
              <w:rPr>
                <w:sz w:val="16"/>
                <w:szCs w:val="16"/>
              </w:rPr>
              <w:t>No sputum sent</w:t>
            </w:r>
          </w:p>
        </w:tc>
        <w:tc>
          <w:tcPr>
            <w:tcW w:w="6303" w:type="dxa"/>
          </w:tcPr>
          <w:p w:rsidR="00482A5B" w:rsidRPr="003F3865" w:rsidRDefault="001B18D7" w:rsidP="00043A4B">
            <w:pPr>
              <w:rPr>
                <w:sz w:val="16"/>
                <w:szCs w:val="16"/>
              </w:rPr>
            </w:pPr>
            <w:r>
              <w:rPr>
                <w:sz w:val="16"/>
                <w:szCs w:val="16"/>
              </w:rPr>
              <w:t>N</w:t>
            </w:r>
            <w:r w:rsidR="00482A5B" w:rsidRPr="003F3865">
              <w:rPr>
                <w:sz w:val="16"/>
                <w:szCs w:val="16"/>
              </w:rPr>
              <w:t>o sputum sent during diagnosis or admission</w:t>
            </w:r>
            <w:r>
              <w:rPr>
                <w:sz w:val="16"/>
                <w:szCs w:val="16"/>
              </w:rPr>
              <w:t>.</w:t>
            </w:r>
          </w:p>
        </w:tc>
      </w:tr>
    </w:tbl>
    <w:p w:rsidR="004F238C" w:rsidRPr="001B18D7" w:rsidRDefault="001B18D7">
      <w:pPr>
        <w:rPr>
          <w:sz w:val="16"/>
          <w:szCs w:val="16"/>
        </w:rPr>
      </w:pPr>
      <w:r w:rsidRPr="001B18D7">
        <w:rPr>
          <w:sz w:val="16"/>
          <w:szCs w:val="16"/>
        </w:rPr>
        <w:t>MDR-TB= Multidrug resistant tuberculosis</w:t>
      </w:r>
      <w:r>
        <w:rPr>
          <w:sz w:val="16"/>
          <w:szCs w:val="16"/>
        </w:rPr>
        <w:t>, AAFB=acid alcohol fast bacilli</w:t>
      </w:r>
    </w:p>
    <w:p w:rsidR="004F238C" w:rsidRDefault="004F238C">
      <w:pPr>
        <w:spacing w:after="200" w:line="276" w:lineRule="auto"/>
      </w:pPr>
      <w:r>
        <w:br w:type="page"/>
      </w:r>
    </w:p>
    <w:p w:rsidR="00C17247" w:rsidRDefault="00C17247" w:rsidP="00C17247">
      <w:pPr>
        <w:jc w:val="both"/>
        <w:rPr>
          <w:b/>
          <w:sz w:val="16"/>
          <w:szCs w:val="16"/>
        </w:rPr>
      </w:pPr>
      <w:r>
        <w:rPr>
          <w:b/>
          <w:sz w:val="16"/>
          <w:szCs w:val="16"/>
        </w:rPr>
        <w:lastRenderedPageBreak/>
        <w:t>Table 3</w:t>
      </w:r>
      <w:r w:rsidRPr="00DB0133">
        <w:rPr>
          <w:b/>
          <w:sz w:val="16"/>
          <w:szCs w:val="16"/>
        </w:rPr>
        <w:t>: Demographics a</w:t>
      </w:r>
      <w:r w:rsidR="00BC6875">
        <w:rPr>
          <w:b/>
          <w:sz w:val="16"/>
          <w:szCs w:val="16"/>
        </w:rPr>
        <w:t>nd background information for 100 cases of MDR-TB dia</w:t>
      </w:r>
      <w:r w:rsidR="002E6790">
        <w:rPr>
          <w:b/>
          <w:sz w:val="16"/>
          <w:szCs w:val="16"/>
        </w:rPr>
        <w:t xml:space="preserve">gnosed in London and West Midlands between 2008 and 2014. </w:t>
      </w:r>
    </w:p>
    <w:tbl>
      <w:tblPr>
        <w:tblStyle w:val="TableGrid"/>
        <w:tblW w:w="0" w:type="auto"/>
        <w:tblLook w:val="04A0" w:firstRow="1" w:lastRow="0" w:firstColumn="1" w:lastColumn="0" w:noHBand="0" w:noVBand="1"/>
      </w:tblPr>
      <w:tblGrid>
        <w:gridCol w:w="2660"/>
        <w:gridCol w:w="2126"/>
        <w:gridCol w:w="1559"/>
      </w:tblGrid>
      <w:tr w:rsidR="00C17247" w:rsidTr="00043A4B">
        <w:tc>
          <w:tcPr>
            <w:tcW w:w="4786" w:type="dxa"/>
            <w:gridSpan w:val="2"/>
          </w:tcPr>
          <w:p w:rsidR="00C17247" w:rsidRPr="007A0006" w:rsidRDefault="00C17247" w:rsidP="00043A4B">
            <w:pPr>
              <w:jc w:val="both"/>
              <w:rPr>
                <w:sz w:val="16"/>
                <w:szCs w:val="16"/>
              </w:rPr>
            </w:pPr>
            <w:r w:rsidRPr="007A0006">
              <w:rPr>
                <w:sz w:val="16"/>
                <w:szCs w:val="16"/>
              </w:rPr>
              <w:t>Characteristic</w:t>
            </w:r>
            <w:r w:rsidRPr="007A0006">
              <w:rPr>
                <w:sz w:val="16"/>
                <w:szCs w:val="16"/>
              </w:rPr>
              <w:tab/>
            </w:r>
          </w:p>
        </w:tc>
        <w:tc>
          <w:tcPr>
            <w:tcW w:w="1559" w:type="dxa"/>
          </w:tcPr>
          <w:p w:rsidR="00C17247" w:rsidRPr="007A0006" w:rsidRDefault="00C17247" w:rsidP="00043A4B">
            <w:pPr>
              <w:jc w:val="both"/>
              <w:rPr>
                <w:sz w:val="16"/>
                <w:szCs w:val="16"/>
              </w:rPr>
            </w:pPr>
            <w:r w:rsidRPr="007A0006">
              <w:rPr>
                <w:sz w:val="16"/>
                <w:szCs w:val="16"/>
              </w:rPr>
              <w:t>Number (% unless otherwise indicated)</w:t>
            </w:r>
          </w:p>
        </w:tc>
      </w:tr>
      <w:tr w:rsidR="00C17247" w:rsidTr="00043A4B">
        <w:tc>
          <w:tcPr>
            <w:tcW w:w="2660" w:type="dxa"/>
          </w:tcPr>
          <w:p w:rsidR="00C17247" w:rsidRDefault="00C17247" w:rsidP="00043A4B">
            <w:pPr>
              <w:jc w:val="both"/>
              <w:rPr>
                <w:sz w:val="20"/>
                <w:szCs w:val="20"/>
              </w:rPr>
            </w:pPr>
            <w:r w:rsidRPr="00DB0133">
              <w:rPr>
                <w:sz w:val="16"/>
                <w:szCs w:val="16"/>
              </w:rPr>
              <w:t>Median age in</w:t>
            </w:r>
            <w:r>
              <w:rPr>
                <w:sz w:val="16"/>
                <w:szCs w:val="16"/>
              </w:rPr>
              <w:t xml:space="preserve"> years</w:t>
            </w:r>
            <w:r w:rsidR="005270DB">
              <w:rPr>
                <w:sz w:val="16"/>
                <w:szCs w:val="16"/>
              </w:rPr>
              <w:t xml:space="preserve"> (IQR</w:t>
            </w:r>
            <w:r w:rsidRPr="00DB0133">
              <w:rPr>
                <w:sz w:val="16"/>
                <w:szCs w:val="16"/>
              </w:rPr>
              <w:t>) (n=100)</w:t>
            </w:r>
          </w:p>
        </w:tc>
        <w:tc>
          <w:tcPr>
            <w:tcW w:w="2126" w:type="dxa"/>
          </w:tcPr>
          <w:p w:rsidR="00C17247" w:rsidRDefault="00C17247" w:rsidP="00043A4B">
            <w:pPr>
              <w:jc w:val="both"/>
              <w:rPr>
                <w:sz w:val="20"/>
                <w:szCs w:val="20"/>
              </w:rPr>
            </w:pPr>
          </w:p>
        </w:tc>
        <w:tc>
          <w:tcPr>
            <w:tcW w:w="1559" w:type="dxa"/>
          </w:tcPr>
          <w:p w:rsidR="00C17247" w:rsidRDefault="00C17247" w:rsidP="00043A4B">
            <w:pPr>
              <w:jc w:val="both"/>
              <w:rPr>
                <w:sz w:val="20"/>
                <w:szCs w:val="20"/>
              </w:rPr>
            </w:pPr>
            <w:r w:rsidRPr="00DB0133">
              <w:rPr>
                <w:sz w:val="16"/>
                <w:szCs w:val="16"/>
              </w:rPr>
              <w:t>28.5 (24-38)</w:t>
            </w:r>
          </w:p>
        </w:tc>
      </w:tr>
      <w:tr w:rsidR="00C17247" w:rsidTr="00043A4B">
        <w:tc>
          <w:tcPr>
            <w:tcW w:w="2660" w:type="dxa"/>
          </w:tcPr>
          <w:p w:rsidR="00C17247" w:rsidRDefault="00C17247" w:rsidP="00043A4B">
            <w:pPr>
              <w:jc w:val="both"/>
              <w:rPr>
                <w:sz w:val="20"/>
                <w:szCs w:val="20"/>
              </w:rPr>
            </w:pPr>
            <w:r w:rsidRPr="00DB0133">
              <w:rPr>
                <w:sz w:val="16"/>
                <w:szCs w:val="16"/>
              </w:rPr>
              <w:t>Male gender (n=100)</w:t>
            </w:r>
          </w:p>
        </w:tc>
        <w:tc>
          <w:tcPr>
            <w:tcW w:w="2126" w:type="dxa"/>
          </w:tcPr>
          <w:p w:rsidR="00C17247" w:rsidRDefault="00C17247" w:rsidP="00043A4B">
            <w:pPr>
              <w:jc w:val="both"/>
              <w:rPr>
                <w:sz w:val="20"/>
                <w:szCs w:val="20"/>
              </w:rPr>
            </w:pPr>
          </w:p>
        </w:tc>
        <w:tc>
          <w:tcPr>
            <w:tcW w:w="1559" w:type="dxa"/>
          </w:tcPr>
          <w:p w:rsidR="00C17247" w:rsidRDefault="00C17247" w:rsidP="00043A4B">
            <w:pPr>
              <w:jc w:val="both"/>
              <w:rPr>
                <w:sz w:val="20"/>
                <w:szCs w:val="20"/>
              </w:rPr>
            </w:pPr>
            <w:r w:rsidRPr="00DB0133">
              <w:rPr>
                <w:sz w:val="16"/>
                <w:szCs w:val="16"/>
              </w:rPr>
              <w:t>68</w:t>
            </w:r>
            <w:r w:rsidR="00BE49F4">
              <w:rPr>
                <w:sz w:val="16"/>
                <w:szCs w:val="16"/>
              </w:rPr>
              <w:t>/100</w:t>
            </w:r>
            <w:r w:rsidRPr="00DB0133">
              <w:rPr>
                <w:sz w:val="16"/>
                <w:szCs w:val="16"/>
              </w:rPr>
              <w:t xml:space="preserve"> (68)</w:t>
            </w:r>
          </w:p>
        </w:tc>
      </w:tr>
      <w:tr w:rsidR="00C17247" w:rsidTr="00043A4B">
        <w:tc>
          <w:tcPr>
            <w:tcW w:w="2660" w:type="dxa"/>
          </w:tcPr>
          <w:p w:rsidR="00C17247" w:rsidRDefault="00C17247" w:rsidP="00043A4B">
            <w:pPr>
              <w:jc w:val="both"/>
              <w:rPr>
                <w:sz w:val="20"/>
                <w:szCs w:val="20"/>
              </w:rPr>
            </w:pPr>
            <w:r w:rsidRPr="00DB0133">
              <w:rPr>
                <w:sz w:val="16"/>
                <w:szCs w:val="16"/>
              </w:rPr>
              <w:t>HIV infected (n=100)</w:t>
            </w:r>
          </w:p>
        </w:tc>
        <w:tc>
          <w:tcPr>
            <w:tcW w:w="2126" w:type="dxa"/>
          </w:tcPr>
          <w:p w:rsidR="00C17247" w:rsidRDefault="00C17247" w:rsidP="00043A4B">
            <w:pPr>
              <w:jc w:val="both"/>
              <w:rPr>
                <w:sz w:val="20"/>
                <w:szCs w:val="20"/>
              </w:rPr>
            </w:pPr>
          </w:p>
        </w:tc>
        <w:tc>
          <w:tcPr>
            <w:tcW w:w="1559" w:type="dxa"/>
          </w:tcPr>
          <w:p w:rsidR="00C17247" w:rsidRDefault="00C17247" w:rsidP="00043A4B">
            <w:pPr>
              <w:jc w:val="both"/>
              <w:rPr>
                <w:sz w:val="20"/>
                <w:szCs w:val="20"/>
              </w:rPr>
            </w:pPr>
            <w:r w:rsidRPr="00DB0133">
              <w:rPr>
                <w:sz w:val="16"/>
                <w:szCs w:val="16"/>
              </w:rPr>
              <w:t>5</w:t>
            </w:r>
            <w:r w:rsidR="00BE49F4">
              <w:rPr>
                <w:sz w:val="16"/>
                <w:szCs w:val="16"/>
              </w:rPr>
              <w:t>/100</w:t>
            </w:r>
            <w:r w:rsidRPr="00DB0133">
              <w:rPr>
                <w:sz w:val="16"/>
                <w:szCs w:val="16"/>
              </w:rPr>
              <w:t xml:space="preserve"> (5)</w:t>
            </w:r>
          </w:p>
        </w:tc>
      </w:tr>
      <w:tr w:rsidR="00C17247" w:rsidTr="00043A4B">
        <w:tc>
          <w:tcPr>
            <w:tcW w:w="2660" w:type="dxa"/>
          </w:tcPr>
          <w:p w:rsidR="00C17247" w:rsidRDefault="00C17247" w:rsidP="00043A4B">
            <w:pPr>
              <w:jc w:val="both"/>
              <w:rPr>
                <w:sz w:val="20"/>
                <w:szCs w:val="20"/>
              </w:rPr>
            </w:pPr>
            <w:r w:rsidRPr="00DB0133">
              <w:rPr>
                <w:sz w:val="16"/>
                <w:szCs w:val="16"/>
              </w:rPr>
              <w:t>Recent immigrant (&lt; 2 years) (n=98)</w:t>
            </w:r>
          </w:p>
        </w:tc>
        <w:tc>
          <w:tcPr>
            <w:tcW w:w="2126" w:type="dxa"/>
          </w:tcPr>
          <w:p w:rsidR="00C17247" w:rsidRDefault="00C17247" w:rsidP="00043A4B">
            <w:pPr>
              <w:jc w:val="both"/>
              <w:rPr>
                <w:sz w:val="20"/>
                <w:szCs w:val="20"/>
              </w:rPr>
            </w:pPr>
          </w:p>
        </w:tc>
        <w:tc>
          <w:tcPr>
            <w:tcW w:w="1559" w:type="dxa"/>
          </w:tcPr>
          <w:p w:rsidR="00C17247" w:rsidRDefault="00C17247" w:rsidP="00043A4B">
            <w:pPr>
              <w:jc w:val="both"/>
              <w:rPr>
                <w:sz w:val="20"/>
                <w:szCs w:val="20"/>
              </w:rPr>
            </w:pPr>
            <w:r w:rsidRPr="00DB0133">
              <w:rPr>
                <w:sz w:val="16"/>
                <w:szCs w:val="16"/>
              </w:rPr>
              <w:t>39</w:t>
            </w:r>
            <w:r w:rsidR="00BE49F4">
              <w:rPr>
                <w:sz w:val="16"/>
                <w:szCs w:val="16"/>
              </w:rPr>
              <w:t>/98</w:t>
            </w:r>
            <w:r w:rsidRPr="00DB0133">
              <w:rPr>
                <w:sz w:val="16"/>
                <w:szCs w:val="16"/>
              </w:rPr>
              <w:t xml:space="preserve"> (40)</w:t>
            </w:r>
          </w:p>
        </w:tc>
      </w:tr>
      <w:tr w:rsidR="00C17247" w:rsidTr="00043A4B">
        <w:tc>
          <w:tcPr>
            <w:tcW w:w="2660" w:type="dxa"/>
          </w:tcPr>
          <w:p w:rsidR="00C17247" w:rsidRDefault="00C17247" w:rsidP="00043A4B">
            <w:pPr>
              <w:jc w:val="both"/>
              <w:rPr>
                <w:sz w:val="20"/>
                <w:szCs w:val="20"/>
              </w:rPr>
            </w:pPr>
            <w:r w:rsidRPr="00DB0133">
              <w:rPr>
                <w:sz w:val="16"/>
                <w:szCs w:val="16"/>
              </w:rPr>
              <w:t>Country of birth (n=100)</w:t>
            </w:r>
          </w:p>
        </w:tc>
        <w:tc>
          <w:tcPr>
            <w:tcW w:w="2126" w:type="dxa"/>
          </w:tcPr>
          <w:p w:rsidR="00C17247" w:rsidRDefault="00C17247" w:rsidP="00043A4B">
            <w:pPr>
              <w:jc w:val="both"/>
              <w:rPr>
                <w:sz w:val="20"/>
                <w:szCs w:val="20"/>
              </w:rPr>
            </w:pPr>
            <w:r w:rsidRPr="00DB0133">
              <w:rPr>
                <w:sz w:val="16"/>
                <w:szCs w:val="16"/>
              </w:rPr>
              <w:t>UK</w:t>
            </w:r>
          </w:p>
        </w:tc>
        <w:tc>
          <w:tcPr>
            <w:tcW w:w="1559" w:type="dxa"/>
          </w:tcPr>
          <w:p w:rsidR="00C17247" w:rsidRDefault="00C17247" w:rsidP="00043A4B">
            <w:pPr>
              <w:jc w:val="both"/>
              <w:rPr>
                <w:sz w:val="20"/>
                <w:szCs w:val="20"/>
              </w:rPr>
            </w:pPr>
            <w:r w:rsidRPr="00DB0133">
              <w:rPr>
                <w:sz w:val="16"/>
                <w:szCs w:val="16"/>
              </w:rPr>
              <w:t>12</w:t>
            </w:r>
            <w:r w:rsidR="00BE49F4">
              <w:rPr>
                <w:sz w:val="16"/>
                <w:szCs w:val="16"/>
              </w:rPr>
              <w:t>/100</w:t>
            </w:r>
            <w:r w:rsidRPr="00DB0133">
              <w:rPr>
                <w:sz w:val="16"/>
                <w:szCs w:val="16"/>
              </w:rPr>
              <w:t xml:space="preserve"> (12)</w:t>
            </w:r>
          </w:p>
        </w:tc>
      </w:tr>
      <w:tr w:rsidR="00C17247" w:rsidTr="00043A4B">
        <w:tc>
          <w:tcPr>
            <w:tcW w:w="2660" w:type="dxa"/>
          </w:tcPr>
          <w:p w:rsidR="00C17247" w:rsidRDefault="00C17247" w:rsidP="00043A4B">
            <w:pPr>
              <w:jc w:val="both"/>
              <w:rPr>
                <w:sz w:val="20"/>
                <w:szCs w:val="20"/>
              </w:rPr>
            </w:pPr>
          </w:p>
        </w:tc>
        <w:tc>
          <w:tcPr>
            <w:tcW w:w="2126" w:type="dxa"/>
          </w:tcPr>
          <w:p w:rsidR="00C17247" w:rsidRDefault="00C17247" w:rsidP="00043A4B">
            <w:pPr>
              <w:jc w:val="both"/>
              <w:rPr>
                <w:sz w:val="20"/>
                <w:szCs w:val="20"/>
              </w:rPr>
            </w:pPr>
            <w:r w:rsidRPr="00DB0133">
              <w:rPr>
                <w:sz w:val="16"/>
                <w:szCs w:val="16"/>
              </w:rPr>
              <w:t xml:space="preserve">Western and Northern Europe other </w:t>
            </w:r>
          </w:p>
        </w:tc>
        <w:tc>
          <w:tcPr>
            <w:tcW w:w="1559" w:type="dxa"/>
          </w:tcPr>
          <w:p w:rsidR="00C17247" w:rsidRDefault="00C17247" w:rsidP="00043A4B">
            <w:pPr>
              <w:jc w:val="both"/>
              <w:rPr>
                <w:sz w:val="20"/>
                <w:szCs w:val="20"/>
              </w:rPr>
            </w:pPr>
            <w:r w:rsidRPr="00DB0133">
              <w:rPr>
                <w:sz w:val="16"/>
                <w:szCs w:val="16"/>
              </w:rPr>
              <w:t>1</w:t>
            </w:r>
            <w:r w:rsidR="00BE49F4">
              <w:rPr>
                <w:sz w:val="16"/>
                <w:szCs w:val="16"/>
              </w:rPr>
              <w:t xml:space="preserve">/100   </w:t>
            </w:r>
            <w:r w:rsidRPr="00DB0133">
              <w:rPr>
                <w:sz w:val="16"/>
                <w:szCs w:val="16"/>
              </w:rPr>
              <w:t xml:space="preserve"> (1)</w:t>
            </w:r>
          </w:p>
        </w:tc>
      </w:tr>
      <w:tr w:rsidR="00C17247" w:rsidTr="00043A4B">
        <w:tc>
          <w:tcPr>
            <w:tcW w:w="2660" w:type="dxa"/>
          </w:tcPr>
          <w:p w:rsidR="00C17247" w:rsidRDefault="00C17247" w:rsidP="00043A4B">
            <w:pPr>
              <w:jc w:val="both"/>
              <w:rPr>
                <w:sz w:val="20"/>
                <w:szCs w:val="20"/>
              </w:rPr>
            </w:pPr>
          </w:p>
        </w:tc>
        <w:tc>
          <w:tcPr>
            <w:tcW w:w="2126" w:type="dxa"/>
          </w:tcPr>
          <w:p w:rsidR="00C17247" w:rsidRDefault="00C17247" w:rsidP="00043A4B">
            <w:pPr>
              <w:jc w:val="both"/>
              <w:rPr>
                <w:sz w:val="20"/>
                <w:szCs w:val="20"/>
              </w:rPr>
            </w:pPr>
            <w:r w:rsidRPr="00DB0133">
              <w:rPr>
                <w:sz w:val="16"/>
                <w:szCs w:val="16"/>
              </w:rPr>
              <w:t>Chinese subcontinent</w:t>
            </w:r>
          </w:p>
        </w:tc>
        <w:tc>
          <w:tcPr>
            <w:tcW w:w="1559" w:type="dxa"/>
          </w:tcPr>
          <w:p w:rsidR="00C17247" w:rsidRDefault="00BE49F4" w:rsidP="00043A4B">
            <w:pPr>
              <w:jc w:val="both"/>
              <w:rPr>
                <w:sz w:val="20"/>
                <w:szCs w:val="20"/>
              </w:rPr>
            </w:pPr>
            <w:r>
              <w:rPr>
                <w:sz w:val="16"/>
                <w:szCs w:val="16"/>
              </w:rPr>
              <w:t xml:space="preserve">10/100 </w:t>
            </w:r>
            <w:r w:rsidR="00C17247" w:rsidRPr="00DB0133">
              <w:rPr>
                <w:sz w:val="16"/>
                <w:szCs w:val="16"/>
              </w:rPr>
              <w:t>(10)</w:t>
            </w:r>
          </w:p>
        </w:tc>
      </w:tr>
      <w:tr w:rsidR="00C17247" w:rsidTr="00043A4B">
        <w:tc>
          <w:tcPr>
            <w:tcW w:w="2660" w:type="dxa"/>
          </w:tcPr>
          <w:p w:rsidR="00C17247" w:rsidRDefault="00C17247" w:rsidP="00043A4B">
            <w:pPr>
              <w:jc w:val="both"/>
              <w:rPr>
                <w:sz w:val="20"/>
                <w:szCs w:val="20"/>
              </w:rPr>
            </w:pPr>
          </w:p>
        </w:tc>
        <w:tc>
          <w:tcPr>
            <w:tcW w:w="2126" w:type="dxa"/>
          </w:tcPr>
          <w:p w:rsidR="00C17247" w:rsidRPr="00DB0133" w:rsidRDefault="00C17247" w:rsidP="00043A4B">
            <w:pPr>
              <w:jc w:val="both"/>
              <w:rPr>
                <w:sz w:val="16"/>
                <w:szCs w:val="16"/>
              </w:rPr>
            </w:pPr>
            <w:r w:rsidRPr="00DB0133">
              <w:rPr>
                <w:sz w:val="16"/>
                <w:szCs w:val="16"/>
              </w:rPr>
              <w:t>Indian subcontinent</w:t>
            </w:r>
          </w:p>
        </w:tc>
        <w:tc>
          <w:tcPr>
            <w:tcW w:w="1559" w:type="dxa"/>
          </w:tcPr>
          <w:p w:rsidR="00C17247" w:rsidRPr="00DB0133" w:rsidRDefault="00C17247" w:rsidP="00043A4B">
            <w:pPr>
              <w:jc w:val="both"/>
              <w:rPr>
                <w:sz w:val="16"/>
                <w:szCs w:val="16"/>
              </w:rPr>
            </w:pPr>
            <w:r w:rsidRPr="00DB0133">
              <w:rPr>
                <w:sz w:val="16"/>
                <w:szCs w:val="16"/>
              </w:rPr>
              <w:t>37</w:t>
            </w:r>
            <w:r w:rsidR="00BE49F4">
              <w:rPr>
                <w:sz w:val="16"/>
                <w:szCs w:val="16"/>
              </w:rPr>
              <w:t>/100</w:t>
            </w:r>
            <w:r w:rsidRPr="00DB0133">
              <w:rPr>
                <w:sz w:val="16"/>
                <w:szCs w:val="16"/>
              </w:rPr>
              <w:t xml:space="preserve"> (37)</w:t>
            </w:r>
          </w:p>
        </w:tc>
      </w:tr>
      <w:tr w:rsidR="00C17247" w:rsidTr="00043A4B">
        <w:tc>
          <w:tcPr>
            <w:tcW w:w="2660" w:type="dxa"/>
          </w:tcPr>
          <w:p w:rsidR="00C17247" w:rsidRDefault="00C17247" w:rsidP="00043A4B">
            <w:pPr>
              <w:jc w:val="both"/>
              <w:rPr>
                <w:sz w:val="20"/>
                <w:szCs w:val="20"/>
              </w:rPr>
            </w:pPr>
          </w:p>
        </w:tc>
        <w:tc>
          <w:tcPr>
            <w:tcW w:w="2126" w:type="dxa"/>
          </w:tcPr>
          <w:p w:rsidR="00C17247" w:rsidRPr="00DB0133" w:rsidRDefault="00C17247" w:rsidP="00043A4B">
            <w:pPr>
              <w:jc w:val="both"/>
              <w:rPr>
                <w:sz w:val="16"/>
                <w:szCs w:val="16"/>
              </w:rPr>
            </w:pPr>
            <w:r w:rsidRPr="00DB0133">
              <w:rPr>
                <w:sz w:val="16"/>
                <w:szCs w:val="16"/>
              </w:rPr>
              <w:t>Africa</w:t>
            </w:r>
          </w:p>
        </w:tc>
        <w:tc>
          <w:tcPr>
            <w:tcW w:w="1559" w:type="dxa"/>
          </w:tcPr>
          <w:p w:rsidR="00C17247" w:rsidRPr="00DB0133" w:rsidRDefault="00C17247" w:rsidP="00043A4B">
            <w:pPr>
              <w:jc w:val="both"/>
              <w:rPr>
                <w:sz w:val="16"/>
                <w:szCs w:val="16"/>
              </w:rPr>
            </w:pPr>
            <w:r w:rsidRPr="00DB0133">
              <w:rPr>
                <w:sz w:val="16"/>
                <w:szCs w:val="16"/>
              </w:rPr>
              <w:t>18</w:t>
            </w:r>
            <w:r w:rsidR="00BE49F4">
              <w:rPr>
                <w:sz w:val="16"/>
                <w:szCs w:val="16"/>
              </w:rPr>
              <w:t>/100</w:t>
            </w:r>
            <w:r w:rsidRPr="00DB0133">
              <w:rPr>
                <w:sz w:val="16"/>
                <w:szCs w:val="16"/>
              </w:rPr>
              <w:t xml:space="preserve"> (18)</w:t>
            </w:r>
          </w:p>
        </w:tc>
      </w:tr>
      <w:tr w:rsidR="00C17247" w:rsidTr="00043A4B">
        <w:tc>
          <w:tcPr>
            <w:tcW w:w="2660" w:type="dxa"/>
          </w:tcPr>
          <w:p w:rsidR="00C17247" w:rsidRDefault="00C17247" w:rsidP="00043A4B">
            <w:pPr>
              <w:jc w:val="both"/>
              <w:rPr>
                <w:sz w:val="20"/>
                <w:szCs w:val="20"/>
              </w:rPr>
            </w:pPr>
          </w:p>
        </w:tc>
        <w:tc>
          <w:tcPr>
            <w:tcW w:w="2126" w:type="dxa"/>
          </w:tcPr>
          <w:p w:rsidR="00C17247" w:rsidRPr="00DB0133" w:rsidRDefault="00C17247" w:rsidP="00043A4B">
            <w:pPr>
              <w:jc w:val="both"/>
              <w:rPr>
                <w:sz w:val="16"/>
                <w:szCs w:val="16"/>
              </w:rPr>
            </w:pPr>
            <w:r w:rsidRPr="00DB0133">
              <w:rPr>
                <w:sz w:val="16"/>
                <w:szCs w:val="16"/>
              </w:rPr>
              <w:t>Eastern Europe + Russia</w:t>
            </w:r>
          </w:p>
        </w:tc>
        <w:tc>
          <w:tcPr>
            <w:tcW w:w="1559" w:type="dxa"/>
          </w:tcPr>
          <w:p w:rsidR="00C17247" w:rsidRPr="00DB0133" w:rsidRDefault="00C17247" w:rsidP="00043A4B">
            <w:pPr>
              <w:jc w:val="both"/>
              <w:rPr>
                <w:sz w:val="16"/>
                <w:szCs w:val="16"/>
              </w:rPr>
            </w:pPr>
            <w:r w:rsidRPr="00DB0133">
              <w:rPr>
                <w:sz w:val="16"/>
                <w:szCs w:val="16"/>
              </w:rPr>
              <w:t>22</w:t>
            </w:r>
            <w:r w:rsidR="00BE49F4">
              <w:rPr>
                <w:sz w:val="16"/>
                <w:szCs w:val="16"/>
              </w:rPr>
              <w:t>/100</w:t>
            </w:r>
            <w:r w:rsidRPr="00DB0133">
              <w:rPr>
                <w:sz w:val="16"/>
                <w:szCs w:val="16"/>
              </w:rPr>
              <w:t xml:space="preserve"> (22)</w:t>
            </w:r>
          </w:p>
        </w:tc>
      </w:tr>
      <w:tr w:rsidR="00C17247" w:rsidTr="00043A4B">
        <w:tc>
          <w:tcPr>
            <w:tcW w:w="2660" w:type="dxa"/>
          </w:tcPr>
          <w:p w:rsidR="00C17247" w:rsidRDefault="00C17247" w:rsidP="00043A4B">
            <w:pPr>
              <w:jc w:val="both"/>
              <w:rPr>
                <w:sz w:val="20"/>
                <w:szCs w:val="20"/>
              </w:rPr>
            </w:pPr>
            <w:r w:rsidRPr="00DB0133">
              <w:rPr>
                <w:sz w:val="16"/>
                <w:szCs w:val="16"/>
              </w:rPr>
              <w:t>Recourse to public funds (n=93)</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sidRPr="00DB0133">
              <w:rPr>
                <w:sz w:val="16"/>
                <w:szCs w:val="16"/>
              </w:rPr>
              <w:t>57</w:t>
            </w:r>
            <w:r w:rsidR="00BE49F4">
              <w:rPr>
                <w:sz w:val="16"/>
                <w:szCs w:val="16"/>
              </w:rPr>
              <w:t>/93</w:t>
            </w:r>
            <w:r w:rsidRPr="00DB0133">
              <w:rPr>
                <w:sz w:val="16"/>
                <w:szCs w:val="16"/>
              </w:rPr>
              <w:t xml:space="preserve"> (61)</w:t>
            </w:r>
          </w:p>
        </w:tc>
      </w:tr>
      <w:tr w:rsidR="00C17247" w:rsidTr="00043A4B">
        <w:tc>
          <w:tcPr>
            <w:tcW w:w="2660" w:type="dxa"/>
          </w:tcPr>
          <w:p w:rsidR="00C17247" w:rsidRPr="00DB0133" w:rsidRDefault="00C17247" w:rsidP="00043A4B">
            <w:pPr>
              <w:jc w:val="both"/>
              <w:rPr>
                <w:sz w:val="16"/>
                <w:szCs w:val="16"/>
              </w:rPr>
            </w:pPr>
            <w:r w:rsidRPr="00DB0133">
              <w:rPr>
                <w:sz w:val="16"/>
                <w:szCs w:val="16"/>
              </w:rPr>
              <w:t>Admitted from prison (n=100)</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sidRPr="00DB0133">
              <w:rPr>
                <w:sz w:val="16"/>
                <w:szCs w:val="16"/>
              </w:rPr>
              <w:t>5</w:t>
            </w:r>
            <w:r w:rsidR="00BE49F4">
              <w:rPr>
                <w:sz w:val="16"/>
                <w:szCs w:val="16"/>
              </w:rPr>
              <w:t>/100</w:t>
            </w:r>
            <w:r w:rsidRPr="00DB0133">
              <w:rPr>
                <w:sz w:val="16"/>
                <w:szCs w:val="16"/>
              </w:rPr>
              <w:t xml:space="preserve"> (5)</w:t>
            </w:r>
          </w:p>
        </w:tc>
      </w:tr>
      <w:tr w:rsidR="00C17247" w:rsidTr="00043A4B">
        <w:tc>
          <w:tcPr>
            <w:tcW w:w="2660" w:type="dxa"/>
          </w:tcPr>
          <w:p w:rsidR="00C17247" w:rsidRPr="00DB0133" w:rsidRDefault="00C17247" w:rsidP="00043A4B">
            <w:pPr>
              <w:jc w:val="both"/>
              <w:rPr>
                <w:sz w:val="16"/>
                <w:szCs w:val="16"/>
              </w:rPr>
            </w:pPr>
            <w:r w:rsidRPr="00DB0133">
              <w:rPr>
                <w:sz w:val="16"/>
                <w:szCs w:val="16"/>
              </w:rPr>
              <w:t>Previous DST fully sensitive TB in the UK (n=100)</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sidRPr="00DB0133">
              <w:rPr>
                <w:sz w:val="16"/>
                <w:szCs w:val="16"/>
              </w:rPr>
              <w:t>7</w:t>
            </w:r>
            <w:r w:rsidR="00BE49F4">
              <w:rPr>
                <w:sz w:val="16"/>
                <w:szCs w:val="16"/>
              </w:rPr>
              <w:t>/100</w:t>
            </w:r>
            <w:r w:rsidRPr="00DB0133">
              <w:rPr>
                <w:sz w:val="16"/>
                <w:szCs w:val="16"/>
              </w:rPr>
              <w:t xml:space="preserve"> (7)</w:t>
            </w:r>
          </w:p>
        </w:tc>
      </w:tr>
      <w:tr w:rsidR="00C17247" w:rsidTr="00043A4B">
        <w:tc>
          <w:tcPr>
            <w:tcW w:w="2660" w:type="dxa"/>
          </w:tcPr>
          <w:p w:rsidR="00C17247" w:rsidRPr="00DB0133" w:rsidRDefault="00C17247" w:rsidP="00043A4B">
            <w:pPr>
              <w:jc w:val="both"/>
              <w:rPr>
                <w:sz w:val="16"/>
                <w:szCs w:val="16"/>
              </w:rPr>
            </w:pPr>
            <w:r w:rsidRPr="00DB0133">
              <w:rPr>
                <w:sz w:val="16"/>
                <w:szCs w:val="16"/>
              </w:rPr>
              <w:t>Type of TB (n=100)</w:t>
            </w:r>
          </w:p>
        </w:tc>
        <w:tc>
          <w:tcPr>
            <w:tcW w:w="2126" w:type="dxa"/>
          </w:tcPr>
          <w:p w:rsidR="00C17247" w:rsidRPr="00DB0133" w:rsidRDefault="00FA6345" w:rsidP="00043A4B">
            <w:pPr>
              <w:jc w:val="both"/>
              <w:rPr>
                <w:sz w:val="16"/>
                <w:szCs w:val="16"/>
              </w:rPr>
            </w:pPr>
            <w:r>
              <w:rPr>
                <w:sz w:val="16"/>
                <w:szCs w:val="16"/>
              </w:rPr>
              <w:t>MDR-</w:t>
            </w:r>
            <w:r w:rsidR="00C17247" w:rsidRPr="00DB0133">
              <w:rPr>
                <w:sz w:val="16"/>
                <w:szCs w:val="16"/>
              </w:rPr>
              <w:t>TB</w:t>
            </w:r>
          </w:p>
        </w:tc>
        <w:tc>
          <w:tcPr>
            <w:tcW w:w="1559" w:type="dxa"/>
          </w:tcPr>
          <w:p w:rsidR="00C17247" w:rsidRPr="00DB0133" w:rsidRDefault="00C17247" w:rsidP="00043A4B">
            <w:pPr>
              <w:jc w:val="both"/>
              <w:rPr>
                <w:sz w:val="16"/>
                <w:szCs w:val="16"/>
              </w:rPr>
            </w:pPr>
            <w:r w:rsidRPr="00DB0133">
              <w:rPr>
                <w:sz w:val="16"/>
                <w:szCs w:val="16"/>
              </w:rPr>
              <w:t>79</w:t>
            </w:r>
            <w:r w:rsidR="00BE49F4">
              <w:rPr>
                <w:sz w:val="16"/>
                <w:szCs w:val="16"/>
              </w:rPr>
              <w:t xml:space="preserve">/100 </w:t>
            </w:r>
            <w:r w:rsidRPr="00DB0133">
              <w:rPr>
                <w:sz w:val="16"/>
                <w:szCs w:val="16"/>
              </w:rPr>
              <w:t xml:space="preserve"> (79)</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MDR</w:t>
            </w:r>
            <w:r w:rsidR="00FA6345">
              <w:rPr>
                <w:sz w:val="16"/>
                <w:szCs w:val="16"/>
              </w:rPr>
              <w:t>-</w:t>
            </w:r>
            <w:r w:rsidRPr="00DB0133">
              <w:rPr>
                <w:sz w:val="16"/>
                <w:szCs w:val="16"/>
              </w:rPr>
              <w:t>TB +FLQ resistance</w:t>
            </w:r>
          </w:p>
        </w:tc>
        <w:tc>
          <w:tcPr>
            <w:tcW w:w="1559" w:type="dxa"/>
          </w:tcPr>
          <w:p w:rsidR="00C17247" w:rsidRPr="00DB0133" w:rsidRDefault="00C17247" w:rsidP="00043A4B">
            <w:pPr>
              <w:jc w:val="both"/>
              <w:rPr>
                <w:sz w:val="16"/>
                <w:szCs w:val="16"/>
              </w:rPr>
            </w:pPr>
            <w:r w:rsidRPr="00DB0133">
              <w:rPr>
                <w:sz w:val="16"/>
                <w:szCs w:val="16"/>
              </w:rPr>
              <w:t>13</w:t>
            </w:r>
            <w:r w:rsidR="00BE49F4">
              <w:rPr>
                <w:sz w:val="16"/>
                <w:szCs w:val="16"/>
              </w:rPr>
              <w:t>/100</w:t>
            </w:r>
            <w:r w:rsidRPr="00DB0133">
              <w:rPr>
                <w:sz w:val="16"/>
                <w:szCs w:val="16"/>
              </w:rPr>
              <w:t xml:space="preserve"> (13)</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FA6345" w:rsidP="00043A4B">
            <w:pPr>
              <w:jc w:val="both"/>
              <w:rPr>
                <w:sz w:val="16"/>
                <w:szCs w:val="16"/>
              </w:rPr>
            </w:pPr>
            <w:r>
              <w:rPr>
                <w:sz w:val="16"/>
                <w:szCs w:val="16"/>
              </w:rPr>
              <w:t>XDR-</w:t>
            </w:r>
            <w:r w:rsidR="00C17247" w:rsidRPr="00DB0133">
              <w:rPr>
                <w:sz w:val="16"/>
                <w:szCs w:val="16"/>
              </w:rPr>
              <w:t>TB</w:t>
            </w:r>
            <w:r w:rsidR="005270DB">
              <w:rPr>
                <w:sz w:val="16"/>
                <w:szCs w:val="16"/>
              </w:rPr>
              <w:t>*</w:t>
            </w:r>
          </w:p>
        </w:tc>
        <w:tc>
          <w:tcPr>
            <w:tcW w:w="1559" w:type="dxa"/>
          </w:tcPr>
          <w:p w:rsidR="00C17247" w:rsidRPr="00DB0133" w:rsidRDefault="00C17247" w:rsidP="00043A4B">
            <w:pPr>
              <w:jc w:val="both"/>
              <w:rPr>
                <w:sz w:val="16"/>
                <w:szCs w:val="16"/>
              </w:rPr>
            </w:pPr>
            <w:r w:rsidRPr="00DB0133">
              <w:rPr>
                <w:sz w:val="16"/>
                <w:szCs w:val="16"/>
              </w:rPr>
              <w:t>8</w:t>
            </w:r>
            <w:r w:rsidR="00BE49F4">
              <w:rPr>
                <w:sz w:val="16"/>
                <w:szCs w:val="16"/>
              </w:rPr>
              <w:t xml:space="preserve">/100  </w:t>
            </w:r>
            <w:r w:rsidRPr="00DB0133">
              <w:rPr>
                <w:sz w:val="16"/>
                <w:szCs w:val="16"/>
              </w:rPr>
              <w:t xml:space="preserve"> (8)</w:t>
            </w:r>
          </w:p>
        </w:tc>
      </w:tr>
      <w:tr w:rsidR="00C17247" w:rsidTr="00CD250E">
        <w:tc>
          <w:tcPr>
            <w:tcW w:w="2660" w:type="dxa"/>
          </w:tcPr>
          <w:p w:rsidR="00C17247" w:rsidRPr="00DB0133" w:rsidRDefault="00C17247" w:rsidP="00043A4B">
            <w:pPr>
              <w:jc w:val="both"/>
              <w:rPr>
                <w:sz w:val="16"/>
                <w:szCs w:val="16"/>
              </w:rPr>
            </w:pPr>
            <w:proofErr w:type="spellStart"/>
            <w:r>
              <w:rPr>
                <w:sz w:val="16"/>
                <w:szCs w:val="16"/>
              </w:rPr>
              <w:t>Prothionamide</w:t>
            </w:r>
            <w:proofErr w:type="spellEnd"/>
            <w:r>
              <w:rPr>
                <w:sz w:val="16"/>
                <w:szCs w:val="16"/>
              </w:rPr>
              <w:t xml:space="preserve"> resistance</w:t>
            </w:r>
            <w:r w:rsidRPr="00DB0133">
              <w:rPr>
                <w:sz w:val="16"/>
                <w:szCs w:val="16"/>
              </w:rPr>
              <w:t>*</w:t>
            </w:r>
            <w:r w:rsidR="004503F5">
              <w:rPr>
                <w:sz w:val="16"/>
                <w:szCs w:val="16"/>
              </w:rPr>
              <w:t>*</w:t>
            </w:r>
            <w:r w:rsidR="00A00C89">
              <w:rPr>
                <w:sz w:val="16"/>
                <w:szCs w:val="16"/>
              </w:rPr>
              <w:t>(n=99</w:t>
            </w:r>
            <w:r w:rsidRPr="00DB0133">
              <w:rPr>
                <w:sz w:val="16"/>
                <w:szCs w:val="16"/>
              </w:rPr>
              <w:t>)</w:t>
            </w:r>
          </w:p>
        </w:tc>
        <w:tc>
          <w:tcPr>
            <w:tcW w:w="2126" w:type="dxa"/>
          </w:tcPr>
          <w:p w:rsidR="00C17247" w:rsidRPr="00DB0133" w:rsidRDefault="00C17247" w:rsidP="00043A4B">
            <w:pPr>
              <w:jc w:val="both"/>
              <w:rPr>
                <w:sz w:val="16"/>
                <w:szCs w:val="16"/>
              </w:rPr>
            </w:pPr>
          </w:p>
        </w:tc>
        <w:tc>
          <w:tcPr>
            <w:tcW w:w="1559" w:type="dxa"/>
            <w:shd w:val="clear" w:color="auto" w:fill="auto"/>
          </w:tcPr>
          <w:p w:rsidR="00C17247" w:rsidRPr="00DB0133" w:rsidRDefault="00A00C89" w:rsidP="00043A4B">
            <w:pPr>
              <w:jc w:val="both"/>
              <w:rPr>
                <w:sz w:val="16"/>
                <w:szCs w:val="16"/>
              </w:rPr>
            </w:pPr>
            <w:r>
              <w:rPr>
                <w:sz w:val="16"/>
                <w:szCs w:val="16"/>
              </w:rPr>
              <w:t>36/99</w:t>
            </w:r>
            <w:r w:rsidR="00C17247" w:rsidRPr="00DB0133">
              <w:rPr>
                <w:sz w:val="16"/>
                <w:szCs w:val="16"/>
              </w:rPr>
              <w:t xml:space="preserve"> (36)</w:t>
            </w:r>
          </w:p>
        </w:tc>
      </w:tr>
      <w:tr w:rsidR="00C17247" w:rsidTr="00A00C89">
        <w:tc>
          <w:tcPr>
            <w:tcW w:w="2660" w:type="dxa"/>
          </w:tcPr>
          <w:p w:rsidR="00C17247" w:rsidRPr="00DB0133" w:rsidRDefault="00C17247" w:rsidP="00043A4B">
            <w:pPr>
              <w:jc w:val="both"/>
              <w:rPr>
                <w:sz w:val="16"/>
                <w:szCs w:val="16"/>
              </w:rPr>
            </w:pPr>
            <w:r w:rsidRPr="00DB0133">
              <w:rPr>
                <w:sz w:val="16"/>
                <w:szCs w:val="16"/>
              </w:rPr>
              <w:t>Ethambutol resistance</w:t>
            </w:r>
            <w:r>
              <w:rPr>
                <w:sz w:val="16"/>
                <w:szCs w:val="16"/>
              </w:rPr>
              <w:t>*</w:t>
            </w:r>
            <w:r w:rsidR="004503F5">
              <w:rPr>
                <w:sz w:val="16"/>
                <w:szCs w:val="16"/>
              </w:rPr>
              <w:t>*</w:t>
            </w:r>
            <w:r w:rsidRPr="00DB0133">
              <w:rPr>
                <w:sz w:val="16"/>
                <w:szCs w:val="16"/>
              </w:rPr>
              <w:t xml:space="preserve"> (n=100)</w:t>
            </w:r>
          </w:p>
        </w:tc>
        <w:tc>
          <w:tcPr>
            <w:tcW w:w="2126" w:type="dxa"/>
          </w:tcPr>
          <w:p w:rsidR="00C17247" w:rsidRPr="00DB0133" w:rsidRDefault="00C17247" w:rsidP="00043A4B">
            <w:pPr>
              <w:jc w:val="both"/>
              <w:rPr>
                <w:sz w:val="16"/>
                <w:szCs w:val="16"/>
              </w:rPr>
            </w:pPr>
          </w:p>
        </w:tc>
        <w:tc>
          <w:tcPr>
            <w:tcW w:w="1559" w:type="dxa"/>
            <w:shd w:val="clear" w:color="auto" w:fill="auto"/>
          </w:tcPr>
          <w:p w:rsidR="00C17247" w:rsidRPr="00DB0133" w:rsidRDefault="00C17247" w:rsidP="00043A4B">
            <w:pPr>
              <w:jc w:val="both"/>
              <w:rPr>
                <w:sz w:val="16"/>
                <w:szCs w:val="16"/>
              </w:rPr>
            </w:pPr>
            <w:r w:rsidRPr="00DB0133">
              <w:rPr>
                <w:sz w:val="16"/>
                <w:szCs w:val="16"/>
              </w:rPr>
              <w:t>53</w:t>
            </w:r>
            <w:r w:rsidR="00BE49F4">
              <w:rPr>
                <w:sz w:val="16"/>
                <w:szCs w:val="16"/>
              </w:rPr>
              <w:t>/100</w:t>
            </w:r>
            <w:r w:rsidRPr="00DB0133">
              <w:rPr>
                <w:sz w:val="16"/>
                <w:szCs w:val="16"/>
              </w:rPr>
              <w:t xml:space="preserve"> (53)</w:t>
            </w:r>
          </w:p>
        </w:tc>
      </w:tr>
      <w:tr w:rsidR="00C17247" w:rsidTr="00A00C89">
        <w:tc>
          <w:tcPr>
            <w:tcW w:w="2660" w:type="dxa"/>
          </w:tcPr>
          <w:p w:rsidR="00C17247" w:rsidRPr="00DB0133" w:rsidRDefault="00C17247" w:rsidP="00043A4B">
            <w:pPr>
              <w:jc w:val="both"/>
              <w:rPr>
                <w:sz w:val="16"/>
                <w:szCs w:val="16"/>
              </w:rPr>
            </w:pPr>
            <w:r w:rsidRPr="00DB0133">
              <w:rPr>
                <w:sz w:val="16"/>
                <w:szCs w:val="16"/>
              </w:rPr>
              <w:t>Pyrazinamide resistance</w:t>
            </w:r>
            <w:r>
              <w:rPr>
                <w:sz w:val="16"/>
                <w:szCs w:val="16"/>
              </w:rPr>
              <w:t>*</w:t>
            </w:r>
            <w:r w:rsidR="004503F5">
              <w:rPr>
                <w:sz w:val="16"/>
                <w:szCs w:val="16"/>
              </w:rPr>
              <w:t>*</w:t>
            </w:r>
            <w:r w:rsidRPr="00DB0133">
              <w:rPr>
                <w:sz w:val="16"/>
                <w:szCs w:val="16"/>
              </w:rPr>
              <w:t xml:space="preserve"> (n=100)</w:t>
            </w:r>
          </w:p>
        </w:tc>
        <w:tc>
          <w:tcPr>
            <w:tcW w:w="2126" w:type="dxa"/>
          </w:tcPr>
          <w:p w:rsidR="00C17247" w:rsidRPr="00DB0133" w:rsidRDefault="00C17247" w:rsidP="00043A4B">
            <w:pPr>
              <w:jc w:val="both"/>
              <w:rPr>
                <w:sz w:val="16"/>
                <w:szCs w:val="16"/>
              </w:rPr>
            </w:pPr>
          </w:p>
        </w:tc>
        <w:tc>
          <w:tcPr>
            <w:tcW w:w="1559" w:type="dxa"/>
            <w:shd w:val="clear" w:color="auto" w:fill="auto"/>
          </w:tcPr>
          <w:p w:rsidR="00C17247" w:rsidRPr="00DB0133" w:rsidRDefault="00A00C89" w:rsidP="00043A4B">
            <w:pPr>
              <w:jc w:val="both"/>
              <w:rPr>
                <w:sz w:val="16"/>
                <w:szCs w:val="16"/>
              </w:rPr>
            </w:pPr>
            <w:r>
              <w:rPr>
                <w:sz w:val="16"/>
                <w:szCs w:val="16"/>
              </w:rPr>
              <w:t>44</w:t>
            </w:r>
            <w:r w:rsidR="00BE49F4">
              <w:rPr>
                <w:sz w:val="16"/>
                <w:szCs w:val="16"/>
              </w:rPr>
              <w:t>/100</w:t>
            </w:r>
            <w:r>
              <w:rPr>
                <w:sz w:val="16"/>
                <w:szCs w:val="16"/>
              </w:rPr>
              <w:t xml:space="preserve"> (44</w:t>
            </w:r>
            <w:r w:rsidR="00C17247" w:rsidRPr="00DB0133">
              <w:rPr>
                <w:sz w:val="16"/>
                <w:szCs w:val="16"/>
              </w:rPr>
              <w:t>)</w:t>
            </w:r>
          </w:p>
        </w:tc>
      </w:tr>
      <w:tr w:rsidR="00C17247" w:rsidTr="00043A4B">
        <w:tc>
          <w:tcPr>
            <w:tcW w:w="2660" w:type="dxa"/>
          </w:tcPr>
          <w:p w:rsidR="00C17247" w:rsidRPr="00DB0133" w:rsidRDefault="00C17247" w:rsidP="00043A4B">
            <w:pPr>
              <w:jc w:val="both"/>
              <w:rPr>
                <w:sz w:val="16"/>
                <w:szCs w:val="16"/>
              </w:rPr>
            </w:pPr>
            <w:r w:rsidRPr="00DB0133">
              <w:rPr>
                <w:sz w:val="16"/>
                <w:szCs w:val="16"/>
              </w:rPr>
              <w:t>Resistance to all injectable agents ***</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sidRPr="00DB0133">
              <w:rPr>
                <w:sz w:val="16"/>
                <w:szCs w:val="16"/>
              </w:rPr>
              <w:t>6</w:t>
            </w:r>
            <w:r w:rsidR="00BE49F4">
              <w:rPr>
                <w:sz w:val="16"/>
                <w:szCs w:val="16"/>
              </w:rPr>
              <w:t>/100</w:t>
            </w:r>
            <w:r w:rsidRPr="00DB0133">
              <w:rPr>
                <w:sz w:val="16"/>
                <w:szCs w:val="16"/>
              </w:rPr>
              <w:t xml:space="preserve"> (6)</w:t>
            </w:r>
          </w:p>
        </w:tc>
      </w:tr>
      <w:tr w:rsidR="00C17247" w:rsidTr="00043A4B">
        <w:tc>
          <w:tcPr>
            <w:tcW w:w="2660" w:type="dxa"/>
          </w:tcPr>
          <w:p w:rsidR="00C17247" w:rsidRPr="00DB0133" w:rsidRDefault="00C17247" w:rsidP="00043A4B">
            <w:pPr>
              <w:jc w:val="both"/>
              <w:rPr>
                <w:sz w:val="16"/>
                <w:szCs w:val="16"/>
              </w:rPr>
            </w:pPr>
            <w:r w:rsidRPr="00DB0133">
              <w:rPr>
                <w:sz w:val="16"/>
                <w:szCs w:val="16"/>
              </w:rPr>
              <w:t>Location of TB (n=100)</w:t>
            </w:r>
          </w:p>
        </w:tc>
        <w:tc>
          <w:tcPr>
            <w:tcW w:w="2126" w:type="dxa"/>
          </w:tcPr>
          <w:p w:rsidR="00C17247" w:rsidRPr="00DB0133" w:rsidRDefault="00C17247" w:rsidP="00043A4B">
            <w:pPr>
              <w:jc w:val="both"/>
              <w:rPr>
                <w:sz w:val="16"/>
                <w:szCs w:val="16"/>
              </w:rPr>
            </w:pPr>
            <w:r w:rsidRPr="00DB0133">
              <w:rPr>
                <w:sz w:val="16"/>
                <w:szCs w:val="16"/>
              </w:rPr>
              <w:t>Pulmonary</w:t>
            </w:r>
          </w:p>
        </w:tc>
        <w:tc>
          <w:tcPr>
            <w:tcW w:w="1559" w:type="dxa"/>
          </w:tcPr>
          <w:p w:rsidR="00C17247" w:rsidRPr="00DB0133" w:rsidRDefault="00C17247" w:rsidP="00043A4B">
            <w:pPr>
              <w:jc w:val="both"/>
              <w:rPr>
                <w:sz w:val="16"/>
                <w:szCs w:val="16"/>
              </w:rPr>
            </w:pPr>
            <w:r w:rsidRPr="00DB0133">
              <w:rPr>
                <w:sz w:val="16"/>
                <w:szCs w:val="16"/>
              </w:rPr>
              <w:t>45</w:t>
            </w:r>
            <w:r w:rsidR="00BE49F4">
              <w:rPr>
                <w:sz w:val="16"/>
                <w:szCs w:val="16"/>
              </w:rPr>
              <w:t>/100</w:t>
            </w:r>
            <w:r w:rsidRPr="00DB0133">
              <w:rPr>
                <w:sz w:val="16"/>
                <w:szCs w:val="16"/>
              </w:rPr>
              <w:t xml:space="preserve"> (45)</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Extra-pulmonary only</w:t>
            </w:r>
          </w:p>
        </w:tc>
        <w:tc>
          <w:tcPr>
            <w:tcW w:w="1559" w:type="dxa"/>
          </w:tcPr>
          <w:p w:rsidR="00C17247" w:rsidRPr="00DB0133" w:rsidRDefault="00C17247" w:rsidP="00043A4B">
            <w:pPr>
              <w:jc w:val="both"/>
              <w:rPr>
                <w:sz w:val="16"/>
                <w:szCs w:val="16"/>
              </w:rPr>
            </w:pPr>
            <w:r w:rsidRPr="00DB0133">
              <w:rPr>
                <w:sz w:val="16"/>
                <w:szCs w:val="16"/>
              </w:rPr>
              <w:t>32</w:t>
            </w:r>
            <w:r w:rsidR="00BE49F4">
              <w:rPr>
                <w:sz w:val="16"/>
                <w:szCs w:val="16"/>
              </w:rPr>
              <w:t>/100</w:t>
            </w:r>
            <w:r w:rsidRPr="00DB0133">
              <w:rPr>
                <w:sz w:val="16"/>
                <w:szCs w:val="16"/>
              </w:rPr>
              <w:t xml:space="preserve"> (32)</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Both pulmonary and extra-pulmonary</w:t>
            </w:r>
          </w:p>
        </w:tc>
        <w:tc>
          <w:tcPr>
            <w:tcW w:w="1559" w:type="dxa"/>
          </w:tcPr>
          <w:p w:rsidR="00C17247" w:rsidRPr="00DB0133" w:rsidRDefault="00C17247" w:rsidP="00043A4B">
            <w:pPr>
              <w:jc w:val="both"/>
              <w:rPr>
                <w:sz w:val="16"/>
                <w:szCs w:val="16"/>
              </w:rPr>
            </w:pPr>
            <w:r w:rsidRPr="00DB0133">
              <w:rPr>
                <w:sz w:val="16"/>
                <w:szCs w:val="16"/>
              </w:rPr>
              <w:t>23</w:t>
            </w:r>
            <w:r w:rsidR="00BE49F4">
              <w:rPr>
                <w:sz w:val="16"/>
                <w:szCs w:val="16"/>
              </w:rPr>
              <w:t>/100</w:t>
            </w:r>
            <w:r w:rsidRPr="00DB0133">
              <w:rPr>
                <w:sz w:val="16"/>
                <w:szCs w:val="16"/>
              </w:rPr>
              <w:t xml:space="preserve"> (23)</w:t>
            </w:r>
          </w:p>
        </w:tc>
      </w:tr>
      <w:tr w:rsidR="00C17247" w:rsidTr="00043A4B">
        <w:tc>
          <w:tcPr>
            <w:tcW w:w="2660" w:type="dxa"/>
          </w:tcPr>
          <w:p w:rsidR="00C17247" w:rsidRPr="00DB0133" w:rsidRDefault="00C17247" w:rsidP="00043A4B">
            <w:pPr>
              <w:jc w:val="both"/>
              <w:rPr>
                <w:sz w:val="16"/>
                <w:szCs w:val="16"/>
              </w:rPr>
            </w:pPr>
            <w:r w:rsidRPr="00DB0133">
              <w:rPr>
                <w:sz w:val="16"/>
                <w:szCs w:val="16"/>
              </w:rPr>
              <w:t>Site</w:t>
            </w:r>
            <w:r w:rsidR="005270DB">
              <w:rPr>
                <w:sz w:val="16"/>
                <w:szCs w:val="16"/>
              </w:rPr>
              <w:t>/s</w:t>
            </w:r>
            <w:r w:rsidRPr="00DB0133">
              <w:rPr>
                <w:sz w:val="16"/>
                <w:szCs w:val="16"/>
              </w:rPr>
              <w:t xml:space="preserve"> of extra-pulmonary </w:t>
            </w:r>
            <w:r w:rsidR="005270DB">
              <w:rPr>
                <w:sz w:val="16"/>
                <w:szCs w:val="16"/>
              </w:rPr>
              <w:t>cases</w:t>
            </w:r>
            <w:r w:rsidR="00FA6345">
              <w:rPr>
                <w:sz w:val="16"/>
                <w:szCs w:val="16"/>
              </w:rPr>
              <w:t xml:space="preserve"> (not exclusive)</w:t>
            </w:r>
            <w:r w:rsidR="005270DB">
              <w:rPr>
                <w:sz w:val="16"/>
                <w:szCs w:val="16"/>
              </w:rPr>
              <w:t xml:space="preserve"> </w:t>
            </w:r>
            <w:r w:rsidRPr="00DB0133">
              <w:rPr>
                <w:sz w:val="16"/>
                <w:szCs w:val="16"/>
              </w:rPr>
              <w:t>(n=55)</w:t>
            </w:r>
            <w:r w:rsidR="005270DB">
              <w:rPr>
                <w:sz w:val="16"/>
                <w:szCs w:val="16"/>
              </w:rPr>
              <w:t xml:space="preserve"> </w:t>
            </w:r>
          </w:p>
        </w:tc>
        <w:tc>
          <w:tcPr>
            <w:tcW w:w="2126" w:type="dxa"/>
          </w:tcPr>
          <w:p w:rsidR="00C17247" w:rsidRPr="00DB0133" w:rsidRDefault="00C17247" w:rsidP="00043A4B">
            <w:pPr>
              <w:jc w:val="both"/>
              <w:rPr>
                <w:sz w:val="16"/>
                <w:szCs w:val="16"/>
              </w:rPr>
            </w:pPr>
            <w:r w:rsidRPr="00DB0133">
              <w:rPr>
                <w:sz w:val="16"/>
                <w:szCs w:val="16"/>
              </w:rPr>
              <w:t>Spinal</w:t>
            </w:r>
          </w:p>
        </w:tc>
        <w:tc>
          <w:tcPr>
            <w:tcW w:w="1559" w:type="dxa"/>
          </w:tcPr>
          <w:p w:rsidR="00C17247" w:rsidRPr="00DB0133" w:rsidRDefault="00C17247" w:rsidP="00043A4B">
            <w:pPr>
              <w:jc w:val="both"/>
              <w:rPr>
                <w:sz w:val="16"/>
                <w:szCs w:val="16"/>
              </w:rPr>
            </w:pPr>
            <w:r w:rsidRPr="00DB0133">
              <w:rPr>
                <w:sz w:val="16"/>
                <w:szCs w:val="16"/>
              </w:rPr>
              <w:t>14</w:t>
            </w:r>
            <w:r w:rsidR="00BE49F4">
              <w:rPr>
                <w:sz w:val="16"/>
                <w:szCs w:val="16"/>
              </w:rPr>
              <w:t>/55</w:t>
            </w:r>
            <w:r w:rsidRPr="00DB0133">
              <w:rPr>
                <w:sz w:val="16"/>
                <w:szCs w:val="16"/>
              </w:rPr>
              <w:t xml:space="preserve"> (25)</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Lymph node</w:t>
            </w:r>
          </w:p>
        </w:tc>
        <w:tc>
          <w:tcPr>
            <w:tcW w:w="1559" w:type="dxa"/>
          </w:tcPr>
          <w:p w:rsidR="00C17247" w:rsidRPr="00DB0133" w:rsidRDefault="00C17247" w:rsidP="00043A4B">
            <w:pPr>
              <w:jc w:val="both"/>
              <w:rPr>
                <w:sz w:val="16"/>
                <w:szCs w:val="16"/>
              </w:rPr>
            </w:pPr>
            <w:r w:rsidRPr="00DB0133">
              <w:rPr>
                <w:sz w:val="16"/>
                <w:szCs w:val="16"/>
              </w:rPr>
              <w:t>17</w:t>
            </w:r>
            <w:r w:rsidR="00BE49F4">
              <w:rPr>
                <w:sz w:val="16"/>
                <w:szCs w:val="16"/>
              </w:rPr>
              <w:t>/55</w:t>
            </w:r>
            <w:r w:rsidRPr="00DB0133">
              <w:rPr>
                <w:sz w:val="16"/>
                <w:szCs w:val="16"/>
              </w:rPr>
              <w:t xml:space="preserve"> (31)</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Pleural/empyema</w:t>
            </w:r>
          </w:p>
        </w:tc>
        <w:tc>
          <w:tcPr>
            <w:tcW w:w="1559" w:type="dxa"/>
          </w:tcPr>
          <w:p w:rsidR="00C17247" w:rsidRPr="00DB0133" w:rsidRDefault="00C17247" w:rsidP="00043A4B">
            <w:pPr>
              <w:jc w:val="both"/>
              <w:rPr>
                <w:sz w:val="16"/>
                <w:szCs w:val="16"/>
              </w:rPr>
            </w:pPr>
            <w:r w:rsidRPr="00DB0133">
              <w:rPr>
                <w:sz w:val="16"/>
                <w:szCs w:val="16"/>
              </w:rPr>
              <w:t>7</w:t>
            </w:r>
            <w:r w:rsidR="00BE49F4">
              <w:rPr>
                <w:sz w:val="16"/>
                <w:szCs w:val="16"/>
              </w:rPr>
              <w:t>/55</w:t>
            </w:r>
            <w:r w:rsidRPr="00DB0133">
              <w:rPr>
                <w:sz w:val="16"/>
                <w:szCs w:val="16"/>
              </w:rPr>
              <w:t xml:space="preserve"> (13)</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Musculoskeletal (excludes spinal)</w:t>
            </w:r>
          </w:p>
        </w:tc>
        <w:tc>
          <w:tcPr>
            <w:tcW w:w="1559" w:type="dxa"/>
          </w:tcPr>
          <w:p w:rsidR="00C17247" w:rsidRPr="00DB0133" w:rsidRDefault="00C17247" w:rsidP="00043A4B">
            <w:pPr>
              <w:jc w:val="both"/>
              <w:rPr>
                <w:sz w:val="16"/>
                <w:szCs w:val="16"/>
              </w:rPr>
            </w:pPr>
            <w:r w:rsidRPr="00DB0133">
              <w:rPr>
                <w:sz w:val="16"/>
                <w:szCs w:val="16"/>
              </w:rPr>
              <w:t>7</w:t>
            </w:r>
            <w:r w:rsidR="00BE49F4">
              <w:rPr>
                <w:sz w:val="16"/>
                <w:szCs w:val="16"/>
              </w:rPr>
              <w:t>/55</w:t>
            </w:r>
            <w:r w:rsidRPr="00DB0133">
              <w:rPr>
                <w:sz w:val="16"/>
                <w:szCs w:val="16"/>
              </w:rPr>
              <w:t xml:space="preserve"> (13)</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Pr>
                <w:sz w:val="16"/>
                <w:szCs w:val="16"/>
              </w:rPr>
              <w:t>P</w:t>
            </w:r>
            <w:r w:rsidRPr="00DB0133">
              <w:rPr>
                <w:sz w:val="16"/>
                <w:szCs w:val="16"/>
              </w:rPr>
              <w:t>ericardial</w:t>
            </w:r>
          </w:p>
        </w:tc>
        <w:tc>
          <w:tcPr>
            <w:tcW w:w="1559" w:type="dxa"/>
          </w:tcPr>
          <w:p w:rsidR="00C17247" w:rsidRPr="00DB0133" w:rsidRDefault="00C17247" w:rsidP="00043A4B">
            <w:pPr>
              <w:jc w:val="both"/>
              <w:rPr>
                <w:sz w:val="16"/>
                <w:szCs w:val="16"/>
              </w:rPr>
            </w:pPr>
            <w:r w:rsidRPr="00DB0133">
              <w:rPr>
                <w:sz w:val="16"/>
                <w:szCs w:val="16"/>
              </w:rPr>
              <w:t>2</w:t>
            </w:r>
            <w:r w:rsidR="00BE49F4">
              <w:rPr>
                <w:sz w:val="16"/>
                <w:szCs w:val="16"/>
              </w:rPr>
              <w:t>/55</w:t>
            </w:r>
            <w:r w:rsidRPr="00DB0133">
              <w:rPr>
                <w:sz w:val="16"/>
                <w:szCs w:val="16"/>
              </w:rPr>
              <w:t xml:space="preserve"> (4)</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 xml:space="preserve">Abdominal </w:t>
            </w:r>
          </w:p>
        </w:tc>
        <w:tc>
          <w:tcPr>
            <w:tcW w:w="1559" w:type="dxa"/>
          </w:tcPr>
          <w:p w:rsidR="00C17247" w:rsidRPr="00DB0133" w:rsidRDefault="00C17247" w:rsidP="00043A4B">
            <w:pPr>
              <w:jc w:val="both"/>
              <w:rPr>
                <w:sz w:val="16"/>
                <w:szCs w:val="16"/>
              </w:rPr>
            </w:pPr>
            <w:r w:rsidRPr="00DB0133">
              <w:rPr>
                <w:sz w:val="16"/>
                <w:szCs w:val="16"/>
              </w:rPr>
              <w:t>4</w:t>
            </w:r>
            <w:r w:rsidR="00BE49F4">
              <w:rPr>
                <w:sz w:val="16"/>
                <w:szCs w:val="16"/>
              </w:rPr>
              <w:t>/55</w:t>
            </w:r>
            <w:r w:rsidRPr="00DB0133">
              <w:rPr>
                <w:sz w:val="16"/>
                <w:szCs w:val="16"/>
              </w:rPr>
              <w:t xml:space="preserve"> (7)</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proofErr w:type="spellStart"/>
            <w:r w:rsidRPr="00DB0133">
              <w:rPr>
                <w:sz w:val="16"/>
                <w:szCs w:val="16"/>
              </w:rPr>
              <w:t>Millary</w:t>
            </w:r>
            <w:proofErr w:type="spellEnd"/>
            <w:r w:rsidRPr="00DB0133">
              <w:rPr>
                <w:sz w:val="16"/>
                <w:szCs w:val="16"/>
              </w:rPr>
              <w:t xml:space="preserve"> (chest </w:t>
            </w:r>
            <w:r>
              <w:rPr>
                <w:sz w:val="16"/>
                <w:szCs w:val="16"/>
              </w:rPr>
              <w:t>radiology</w:t>
            </w:r>
            <w:r w:rsidRPr="00DB0133">
              <w:rPr>
                <w:sz w:val="16"/>
                <w:szCs w:val="16"/>
              </w:rPr>
              <w:t>)</w:t>
            </w:r>
          </w:p>
        </w:tc>
        <w:tc>
          <w:tcPr>
            <w:tcW w:w="1559" w:type="dxa"/>
          </w:tcPr>
          <w:p w:rsidR="00C17247" w:rsidRPr="00DB0133" w:rsidRDefault="00C17247" w:rsidP="00043A4B">
            <w:pPr>
              <w:jc w:val="both"/>
              <w:rPr>
                <w:sz w:val="16"/>
                <w:szCs w:val="16"/>
              </w:rPr>
            </w:pPr>
            <w:r w:rsidRPr="00DB0133">
              <w:rPr>
                <w:sz w:val="16"/>
                <w:szCs w:val="16"/>
              </w:rPr>
              <w:t>1</w:t>
            </w:r>
            <w:r w:rsidR="00BE49F4">
              <w:rPr>
                <w:sz w:val="16"/>
                <w:szCs w:val="16"/>
              </w:rPr>
              <w:t>/55</w:t>
            </w:r>
            <w:r w:rsidRPr="00DB0133">
              <w:rPr>
                <w:sz w:val="16"/>
                <w:szCs w:val="16"/>
              </w:rPr>
              <w:t xml:space="preserve"> (2)</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CNS (</w:t>
            </w:r>
            <w:proofErr w:type="spellStart"/>
            <w:r w:rsidRPr="00DB0133">
              <w:rPr>
                <w:sz w:val="16"/>
                <w:szCs w:val="16"/>
              </w:rPr>
              <w:t>tuberculoma</w:t>
            </w:r>
            <w:proofErr w:type="spellEnd"/>
            <w:r w:rsidRPr="00DB0133">
              <w:rPr>
                <w:sz w:val="16"/>
                <w:szCs w:val="16"/>
              </w:rPr>
              <w:t>)</w:t>
            </w:r>
          </w:p>
        </w:tc>
        <w:tc>
          <w:tcPr>
            <w:tcW w:w="1559" w:type="dxa"/>
          </w:tcPr>
          <w:p w:rsidR="00C17247" w:rsidRPr="00DB0133" w:rsidRDefault="00C17247" w:rsidP="00043A4B">
            <w:pPr>
              <w:jc w:val="both"/>
              <w:rPr>
                <w:sz w:val="16"/>
                <w:szCs w:val="16"/>
              </w:rPr>
            </w:pPr>
            <w:r w:rsidRPr="00DB0133">
              <w:rPr>
                <w:sz w:val="16"/>
                <w:szCs w:val="16"/>
              </w:rPr>
              <w:t>1</w:t>
            </w:r>
            <w:r w:rsidR="00BE49F4">
              <w:rPr>
                <w:sz w:val="16"/>
                <w:szCs w:val="16"/>
              </w:rPr>
              <w:t>/55</w:t>
            </w:r>
            <w:r w:rsidRPr="00DB0133">
              <w:rPr>
                <w:sz w:val="16"/>
                <w:szCs w:val="16"/>
              </w:rPr>
              <w:t xml:space="preserve"> (25)</w:t>
            </w:r>
          </w:p>
        </w:tc>
      </w:tr>
      <w:tr w:rsidR="00C17247" w:rsidTr="00043A4B">
        <w:tc>
          <w:tcPr>
            <w:tcW w:w="2660" w:type="dxa"/>
          </w:tcPr>
          <w:p w:rsidR="00C17247" w:rsidRPr="00DB0133" w:rsidRDefault="00C17247" w:rsidP="00043A4B">
            <w:pPr>
              <w:jc w:val="both"/>
              <w:rPr>
                <w:sz w:val="16"/>
                <w:szCs w:val="16"/>
              </w:rPr>
            </w:pPr>
          </w:p>
        </w:tc>
        <w:tc>
          <w:tcPr>
            <w:tcW w:w="2126" w:type="dxa"/>
          </w:tcPr>
          <w:p w:rsidR="00C17247" w:rsidRPr="00DB0133" w:rsidRDefault="00C17247" w:rsidP="00043A4B">
            <w:pPr>
              <w:jc w:val="both"/>
              <w:rPr>
                <w:sz w:val="16"/>
                <w:szCs w:val="16"/>
              </w:rPr>
            </w:pPr>
            <w:r w:rsidRPr="00DB0133">
              <w:rPr>
                <w:sz w:val="16"/>
                <w:szCs w:val="16"/>
              </w:rPr>
              <w:t>urine</w:t>
            </w:r>
          </w:p>
        </w:tc>
        <w:tc>
          <w:tcPr>
            <w:tcW w:w="1559" w:type="dxa"/>
          </w:tcPr>
          <w:p w:rsidR="00C17247" w:rsidRPr="00DB0133" w:rsidRDefault="00C17247" w:rsidP="00043A4B">
            <w:pPr>
              <w:jc w:val="both"/>
              <w:rPr>
                <w:sz w:val="16"/>
                <w:szCs w:val="16"/>
              </w:rPr>
            </w:pPr>
            <w:r w:rsidRPr="00DB0133">
              <w:rPr>
                <w:sz w:val="16"/>
                <w:szCs w:val="16"/>
              </w:rPr>
              <w:t>2</w:t>
            </w:r>
            <w:r w:rsidR="00BE49F4">
              <w:rPr>
                <w:sz w:val="16"/>
                <w:szCs w:val="16"/>
              </w:rPr>
              <w:t>/55</w:t>
            </w:r>
            <w:r w:rsidRPr="00DB0133">
              <w:rPr>
                <w:sz w:val="16"/>
                <w:szCs w:val="16"/>
              </w:rPr>
              <w:t xml:space="preserve"> (4)</w:t>
            </w:r>
          </w:p>
        </w:tc>
      </w:tr>
      <w:tr w:rsidR="00C17247" w:rsidTr="00043A4B">
        <w:tc>
          <w:tcPr>
            <w:tcW w:w="2660" w:type="dxa"/>
          </w:tcPr>
          <w:p w:rsidR="00C17247" w:rsidRPr="00DB0133" w:rsidRDefault="00C17247" w:rsidP="00043A4B">
            <w:pPr>
              <w:jc w:val="both"/>
              <w:rPr>
                <w:sz w:val="16"/>
                <w:szCs w:val="16"/>
              </w:rPr>
            </w:pPr>
            <w:r w:rsidRPr="00DB0133">
              <w:rPr>
                <w:sz w:val="16"/>
                <w:szCs w:val="16"/>
              </w:rPr>
              <w:t>Culture confirmed (n=100) (any site)</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sidRPr="00DB0133">
              <w:rPr>
                <w:sz w:val="16"/>
                <w:szCs w:val="16"/>
              </w:rPr>
              <w:t>98</w:t>
            </w:r>
            <w:r w:rsidR="00BE49F4">
              <w:rPr>
                <w:sz w:val="16"/>
                <w:szCs w:val="16"/>
              </w:rPr>
              <w:t>/100</w:t>
            </w:r>
            <w:r w:rsidRPr="00DB0133">
              <w:rPr>
                <w:sz w:val="16"/>
                <w:szCs w:val="16"/>
              </w:rPr>
              <w:t xml:space="preserve"> (98)</w:t>
            </w:r>
          </w:p>
        </w:tc>
      </w:tr>
      <w:tr w:rsidR="00C17247" w:rsidTr="00043A4B">
        <w:tc>
          <w:tcPr>
            <w:tcW w:w="2660" w:type="dxa"/>
          </w:tcPr>
          <w:p w:rsidR="00C17247" w:rsidRPr="00DB0133" w:rsidRDefault="00C17247" w:rsidP="00043A4B">
            <w:pPr>
              <w:jc w:val="both"/>
              <w:rPr>
                <w:sz w:val="16"/>
                <w:szCs w:val="16"/>
              </w:rPr>
            </w:pPr>
            <w:r>
              <w:rPr>
                <w:sz w:val="16"/>
                <w:szCs w:val="16"/>
              </w:rPr>
              <w:t>Smear positive sputum (n=68</w:t>
            </w:r>
            <w:r w:rsidRPr="00DB0133">
              <w:rPr>
                <w:sz w:val="16"/>
                <w:szCs w:val="16"/>
              </w:rPr>
              <w:t>)</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Pr>
                <w:sz w:val="16"/>
                <w:szCs w:val="16"/>
              </w:rPr>
              <w:t>47</w:t>
            </w:r>
            <w:r w:rsidR="00BE49F4">
              <w:rPr>
                <w:sz w:val="16"/>
                <w:szCs w:val="16"/>
              </w:rPr>
              <w:t>/68</w:t>
            </w:r>
            <w:r>
              <w:rPr>
                <w:sz w:val="16"/>
                <w:szCs w:val="16"/>
              </w:rPr>
              <w:t xml:space="preserve"> (69</w:t>
            </w:r>
            <w:r w:rsidRPr="00DB0133">
              <w:rPr>
                <w:sz w:val="16"/>
                <w:szCs w:val="16"/>
              </w:rPr>
              <w:t>)</w:t>
            </w:r>
          </w:p>
        </w:tc>
      </w:tr>
      <w:tr w:rsidR="00C17247" w:rsidTr="00043A4B">
        <w:tc>
          <w:tcPr>
            <w:tcW w:w="2660" w:type="dxa"/>
          </w:tcPr>
          <w:p w:rsidR="00C17247" w:rsidRPr="00DB0133" w:rsidRDefault="00C17247" w:rsidP="00043A4B">
            <w:pPr>
              <w:jc w:val="both"/>
              <w:rPr>
                <w:sz w:val="16"/>
                <w:szCs w:val="16"/>
              </w:rPr>
            </w:pPr>
            <w:r w:rsidRPr="00DB0133">
              <w:rPr>
                <w:sz w:val="16"/>
                <w:szCs w:val="16"/>
              </w:rPr>
              <w:t>C</w:t>
            </w:r>
            <w:r>
              <w:rPr>
                <w:sz w:val="16"/>
                <w:szCs w:val="16"/>
              </w:rPr>
              <w:t>ulture positive sputum (n=68</w:t>
            </w:r>
            <w:r w:rsidRPr="00DB0133">
              <w:rPr>
                <w:sz w:val="16"/>
                <w:szCs w:val="16"/>
              </w:rPr>
              <w:t>)</w:t>
            </w:r>
          </w:p>
        </w:tc>
        <w:tc>
          <w:tcPr>
            <w:tcW w:w="2126" w:type="dxa"/>
          </w:tcPr>
          <w:p w:rsidR="00C17247" w:rsidRPr="00DB0133" w:rsidRDefault="00C17247" w:rsidP="00043A4B">
            <w:pPr>
              <w:jc w:val="both"/>
              <w:rPr>
                <w:sz w:val="16"/>
                <w:szCs w:val="16"/>
              </w:rPr>
            </w:pPr>
          </w:p>
        </w:tc>
        <w:tc>
          <w:tcPr>
            <w:tcW w:w="1559" w:type="dxa"/>
          </w:tcPr>
          <w:p w:rsidR="00C17247" w:rsidRPr="00DB0133" w:rsidRDefault="00C17247" w:rsidP="00043A4B">
            <w:pPr>
              <w:jc w:val="both"/>
              <w:rPr>
                <w:sz w:val="16"/>
                <w:szCs w:val="16"/>
              </w:rPr>
            </w:pPr>
            <w:r>
              <w:rPr>
                <w:sz w:val="16"/>
                <w:szCs w:val="16"/>
              </w:rPr>
              <w:t>63</w:t>
            </w:r>
            <w:r w:rsidR="00BE49F4">
              <w:rPr>
                <w:sz w:val="16"/>
                <w:szCs w:val="16"/>
              </w:rPr>
              <w:t>/68</w:t>
            </w:r>
            <w:r>
              <w:rPr>
                <w:sz w:val="16"/>
                <w:szCs w:val="16"/>
              </w:rPr>
              <w:t xml:space="preserve"> (93</w:t>
            </w:r>
            <w:r w:rsidRPr="00DB0133">
              <w:rPr>
                <w:sz w:val="16"/>
                <w:szCs w:val="16"/>
              </w:rPr>
              <w:t>)</w:t>
            </w:r>
          </w:p>
        </w:tc>
      </w:tr>
      <w:tr w:rsidR="00C17247" w:rsidTr="00043A4B">
        <w:tc>
          <w:tcPr>
            <w:tcW w:w="2660" w:type="dxa"/>
          </w:tcPr>
          <w:p w:rsidR="00C17247" w:rsidRPr="00DB0133" w:rsidRDefault="00C17247" w:rsidP="00A5000A">
            <w:pPr>
              <w:jc w:val="both"/>
              <w:rPr>
                <w:sz w:val="16"/>
                <w:szCs w:val="16"/>
              </w:rPr>
            </w:pPr>
            <w:r w:rsidRPr="00DB0133">
              <w:rPr>
                <w:sz w:val="16"/>
                <w:szCs w:val="16"/>
              </w:rPr>
              <w:t xml:space="preserve">Unilateral </w:t>
            </w:r>
            <w:r>
              <w:rPr>
                <w:sz w:val="16"/>
                <w:szCs w:val="16"/>
              </w:rPr>
              <w:t>parenchymal changes</w:t>
            </w:r>
            <w:r w:rsidR="0036764C">
              <w:rPr>
                <w:sz w:val="16"/>
                <w:szCs w:val="16"/>
              </w:rPr>
              <w:t xml:space="preserve"> </w:t>
            </w:r>
            <w:r w:rsidR="005270DB">
              <w:rPr>
                <w:sz w:val="16"/>
                <w:szCs w:val="16"/>
              </w:rPr>
              <w:t xml:space="preserve"> </w:t>
            </w:r>
            <w:r>
              <w:rPr>
                <w:sz w:val="16"/>
                <w:szCs w:val="16"/>
              </w:rPr>
              <w:t xml:space="preserve"> </w:t>
            </w:r>
            <w:r w:rsidR="00A5000A">
              <w:rPr>
                <w:sz w:val="16"/>
                <w:szCs w:val="16"/>
              </w:rPr>
              <w:t xml:space="preserve">where </w:t>
            </w:r>
            <w:r w:rsidR="00943CCE">
              <w:rPr>
                <w:sz w:val="16"/>
                <w:szCs w:val="16"/>
              </w:rPr>
              <w:t>baseline CXR</w:t>
            </w:r>
            <w:r w:rsidR="00A5000A">
              <w:rPr>
                <w:sz w:val="16"/>
                <w:szCs w:val="16"/>
              </w:rPr>
              <w:t xml:space="preserve"> available</w:t>
            </w:r>
            <w:r w:rsidR="00943CCE">
              <w:rPr>
                <w:sz w:val="16"/>
                <w:szCs w:val="16"/>
              </w:rPr>
              <w:t xml:space="preserve"> (n=</w:t>
            </w:r>
            <w:r w:rsidR="00D23F38">
              <w:rPr>
                <w:sz w:val="16"/>
                <w:szCs w:val="16"/>
              </w:rPr>
              <w:t>65</w:t>
            </w:r>
            <w:r w:rsidRPr="00DB0133">
              <w:rPr>
                <w:sz w:val="16"/>
                <w:szCs w:val="16"/>
              </w:rPr>
              <w:t>)</w:t>
            </w:r>
            <w:r w:rsidR="0036764C">
              <w:rPr>
                <w:sz w:val="16"/>
                <w:szCs w:val="16"/>
              </w:rPr>
              <w:t>****</w:t>
            </w:r>
          </w:p>
        </w:tc>
        <w:tc>
          <w:tcPr>
            <w:tcW w:w="2126" w:type="dxa"/>
          </w:tcPr>
          <w:p w:rsidR="00C17247" w:rsidRPr="00DB0133" w:rsidRDefault="00C17247" w:rsidP="00043A4B">
            <w:pPr>
              <w:jc w:val="both"/>
              <w:rPr>
                <w:sz w:val="16"/>
                <w:szCs w:val="16"/>
              </w:rPr>
            </w:pPr>
          </w:p>
        </w:tc>
        <w:tc>
          <w:tcPr>
            <w:tcW w:w="1559" w:type="dxa"/>
          </w:tcPr>
          <w:p w:rsidR="00C17247" w:rsidRPr="00DB0133" w:rsidRDefault="0036764C" w:rsidP="00943CCE">
            <w:pPr>
              <w:jc w:val="both"/>
              <w:rPr>
                <w:sz w:val="16"/>
                <w:szCs w:val="16"/>
              </w:rPr>
            </w:pPr>
            <w:r>
              <w:rPr>
                <w:sz w:val="16"/>
                <w:szCs w:val="16"/>
              </w:rPr>
              <w:t>27</w:t>
            </w:r>
            <w:r w:rsidR="00BE49F4">
              <w:rPr>
                <w:sz w:val="16"/>
                <w:szCs w:val="16"/>
              </w:rPr>
              <w:t>/</w:t>
            </w:r>
            <w:r w:rsidR="00D23F38">
              <w:rPr>
                <w:sz w:val="16"/>
                <w:szCs w:val="16"/>
              </w:rPr>
              <w:t>65</w:t>
            </w:r>
            <w:r>
              <w:rPr>
                <w:sz w:val="16"/>
                <w:szCs w:val="16"/>
              </w:rPr>
              <w:t xml:space="preserve"> (42)</w:t>
            </w:r>
          </w:p>
        </w:tc>
      </w:tr>
      <w:tr w:rsidR="00C17247" w:rsidTr="00043A4B">
        <w:tc>
          <w:tcPr>
            <w:tcW w:w="2660" w:type="dxa"/>
          </w:tcPr>
          <w:p w:rsidR="00C17247" w:rsidRPr="00DB0133" w:rsidRDefault="00C17247" w:rsidP="00043A4B">
            <w:pPr>
              <w:jc w:val="both"/>
              <w:rPr>
                <w:sz w:val="16"/>
                <w:szCs w:val="16"/>
              </w:rPr>
            </w:pPr>
            <w:r w:rsidRPr="00DB0133">
              <w:rPr>
                <w:sz w:val="16"/>
                <w:szCs w:val="16"/>
              </w:rPr>
              <w:t xml:space="preserve">Bilateral </w:t>
            </w:r>
            <w:r w:rsidR="0036764C">
              <w:rPr>
                <w:sz w:val="16"/>
                <w:szCs w:val="16"/>
              </w:rPr>
              <w:t xml:space="preserve">parenchymal changes </w:t>
            </w:r>
            <w:r w:rsidR="00A5000A">
              <w:rPr>
                <w:sz w:val="16"/>
                <w:szCs w:val="16"/>
              </w:rPr>
              <w:t xml:space="preserve"> where </w:t>
            </w:r>
            <w:r w:rsidR="00943CCE">
              <w:rPr>
                <w:sz w:val="16"/>
                <w:szCs w:val="16"/>
              </w:rPr>
              <w:t>baseline CXR</w:t>
            </w:r>
            <w:r w:rsidR="00A5000A">
              <w:rPr>
                <w:sz w:val="16"/>
                <w:szCs w:val="16"/>
              </w:rPr>
              <w:t xml:space="preserve"> available</w:t>
            </w:r>
            <w:r w:rsidR="00943CCE">
              <w:rPr>
                <w:sz w:val="16"/>
                <w:szCs w:val="16"/>
              </w:rPr>
              <w:t xml:space="preserve"> </w:t>
            </w:r>
            <w:r w:rsidR="0036764C">
              <w:rPr>
                <w:sz w:val="16"/>
                <w:szCs w:val="16"/>
              </w:rPr>
              <w:t>(n=65</w:t>
            </w:r>
            <w:r w:rsidR="0036764C" w:rsidRPr="00DB0133">
              <w:rPr>
                <w:sz w:val="16"/>
                <w:szCs w:val="16"/>
              </w:rPr>
              <w:t>)</w:t>
            </w:r>
            <w:r w:rsidR="0036764C">
              <w:rPr>
                <w:sz w:val="16"/>
                <w:szCs w:val="16"/>
              </w:rPr>
              <w:t>****</w:t>
            </w:r>
          </w:p>
        </w:tc>
        <w:tc>
          <w:tcPr>
            <w:tcW w:w="2126" w:type="dxa"/>
          </w:tcPr>
          <w:p w:rsidR="00C17247" w:rsidRPr="00DB0133" w:rsidRDefault="00C17247" w:rsidP="00043A4B">
            <w:pPr>
              <w:jc w:val="both"/>
              <w:rPr>
                <w:sz w:val="16"/>
                <w:szCs w:val="16"/>
              </w:rPr>
            </w:pPr>
          </w:p>
        </w:tc>
        <w:tc>
          <w:tcPr>
            <w:tcW w:w="1559" w:type="dxa"/>
          </w:tcPr>
          <w:p w:rsidR="00C17247" w:rsidRPr="00DB0133" w:rsidRDefault="00D23F38" w:rsidP="00043A4B">
            <w:pPr>
              <w:jc w:val="both"/>
              <w:rPr>
                <w:sz w:val="16"/>
                <w:szCs w:val="16"/>
              </w:rPr>
            </w:pPr>
            <w:r>
              <w:rPr>
                <w:sz w:val="16"/>
                <w:szCs w:val="16"/>
              </w:rPr>
              <w:t>31</w:t>
            </w:r>
            <w:r w:rsidR="00943CCE">
              <w:rPr>
                <w:sz w:val="16"/>
                <w:szCs w:val="16"/>
              </w:rPr>
              <w:t>/</w:t>
            </w:r>
            <w:r>
              <w:rPr>
                <w:sz w:val="16"/>
                <w:szCs w:val="16"/>
              </w:rPr>
              <w:t>65</w:t>
            </w:r>
            <w:r w:rsidR="0036764C">
              <w:rPr>
                <w:sz w:val="16"/>
                <w:szCs w:val="16"/>
              </w:rPr>
              <w:t xml:space="preserve"> (48)</w:t>
            </w:r>
          </w:p>
        </w:tc>
      </w:tr>
      <w:tr w:rsidR="00C17247" w:rsidTr="00043A4B">
        <w:tc>
          <w:tcPr>
            <w:tcW w:w="2660" w:type="dxa"/>
          </w:tcPr>
          <w:p w:rsidR="00C17247" w:rsidRPr="00DB0133" w:rsidRDefault="0036764C" w:rsidP="00043A4B">
            <w:pPr>
              <w:jc w:val="both"/>
              <w:rPr>
                <w:sz w:val="16"/>
                <w:szCs w:val="16"/>
              </w:rPr>
            </w:pPr>
            <w:r>
              <w:rPr>
                <w:sz w:val="16"/>
                <w:szCs w:val="16"/>
              </w:rPr>
              <w:t xml:space="preserve">Unilateral cavities </w:t>
            </w:r>
            <w:r w:rsidR="00943CCE">
              <w:rPr>
                <w:sz w:val="16"/>
                <w:szCs w:val="16"/>
              </w:rPr>
              <w:t>where</w:t>
            </w:r>
            <w:r w:rsidR="005270DB">
              <w:rPr>
                <w:sz w:val="16"/>
                <w:szCs w:val="16"/>
              </w:rPr>
              <w:t xml:space="preserve"> </w:t>
            </w:r>
            <w:r w:rsidR="00943CCE">
              <w:rPr>
                <w:sz w:val="16"/>
                <w:szCs w:val="16"/>
              </w:rPr>
              <w:t xml:space="preserve">baseline CXR available </w:t>
            </w:r>
            <w:r>
              <w:rPr>
                <w:sz w:val="16"/>
                <w:szCs w:val="16"/>
              </w:rPr>
              <w:t>(n=65</w:t>
            </w:r>
            <w:r w:rsidRPr="00DB0133">
              <w:rPr>
                <w:sz w:val="16"/>
                <w:szCs w:val="16"/>
              </w:rPr>
              <w:t>)</w:t>
            </w:r>
            <w:r>
              <w:rPr>
                <w:sz w:val="16"/>
                <w:szCs w:val="16"/>
              </w:rPr>
              <w:t>****</w:t>
            </w:r>
          </w:p>
        </w:tc>
        <w:tc>
          <w:tcPr>
            <w:tcW w:w="2126" w:type="dxa"/>
          </w:tcPr>
          <w:p w:rsidR="00C17247" w:rsidRPr="00DB0133" w:rsidRDefault="00C17247" w:rsidP="00043A4B">
            <w:pPr>
              <w:jc w:val="both"/>
              <w:rPr>
                <w:sz w:val="16"/>
                <w:szCs w:val="16"/>
              </w:rPr>
            </w:pPr>
          </w:p>
        </w:tc>
        <w:tc>
          <w:tcPr>
            <w:tcW w:w="1559" w:type="dxa"/>
          </w:tcPr>
          <w:p w:rsidR="00C17247" w:rsidRPr="00DB0133" w:rsidRDefault="00D23F38" w:rsidP="00043A4B">
            <w:pPr>
              <w:jc w:val="both"/>
              <w:rPr>
                <w:sz w:val="16"/>
                <w:szCs w:val="16"/>
              </w:rPr>
            </w:pPr>
            <w:r>
              <w:rPr>
                <w:sz w:val="16"/>
                <w:szCs w:val="16"/>
              </w:rPr>
              <w:t>20</w:t>
            </w:r>
            <w:r w:rsidR="00943CCE">
              <w:rPr>
                <w:sz w:val="16"/>
                <w:szCs w:val="16"/>
              </w:rPr>
              <w:t>/</w:t>
            </w:r>
            <w:r w:rsidR="005B50F0">
              <w:rPr>
                <w:sz w:val="16"/>
                <w:szCs w:val="16"/>
              </w:rPr>
              <w:t>65</w:t>
            </w:r>
            <w:r w:rsidR="0036764C">
              <w:rPr>
                <w:sz w:val="16"/>
                <w:szCs w:val="16"/>
              </w:rPr>
              <w:t xml:space="preserve"> (31)</w:t>
            </w:r>
          </w:p>
        </w:tc>
      </w:tr>
      <w:tr w:rsidR="00C17247" w:rsidTr="00043A4B">
        <w:tc>
          <w:tcPr>
            <w:tcW w:w="2660" w:type="dxa"/>
          </w:tcPr>
          <w:p w:rsidR="00C17247" w:rsidRPr="00DB0133" w:rsidRDefault="00C17247" w:rsidP="00043A4B">
            <w:pPr>
              <w:jc w:val="both"/>
              <w:rPr>
                <w:sz w:val="16"/>
                <w:szCs w:val="16"/>
              </w:rPr>
            </w:pPr>
            <w:r w:rsidRPr="00DB0133">
              <w:rPr>
                <w:sz w:val="16"/>
                <w:szCs w:val="16"/>
              </w:rPr>
              <w:t>B</w:t>
            </w:r>
            <w:r w:rsidR="0036764C">
              <w:rPr>
                <w:sz w:val="16"/>
                <w:szCs w:val="16"/>
              </w:rPr>
              <w:t>ilateral cavities</w:t>
            </w:r>
            <w:r w:rsidR="00A5000A">
              <w:rPr>
                <w:sz w:val="16"/>
                <w:szCs w:val="16"/>
              </w:rPr>
              <w:t xml:space="preserve"> where</w:t>
            </w:r>
            <w:r w:rsidR="00943CCE">
              <w:rPr>
                <w:sz w:val="16"/>
                <w:szCs w:val="16"/>
              </w:rPr>
              <w:t xml:space="preserve"> baseline CXR </w:t>
            </w:r>
            <w:r w:rsidR="00A5000A">
              <w:rPr>
                <w:sz w:val="16"/>
                <w:szCs w:val="16"/>
              </w:rPr>
              <w:t xml:space="preserve">available </w:t>
            </w:r>
            <w:r w:rsidR="0036764C">
              <w:rPr>
                <w:sz w:val="16"/>
                <w:szCs w:val="16"/>
              </w:rPr>
              <w:t>(n=65</w:t>
            </w:r>
            <w:r w:rsidR="0036764C" w:rsidRPr="00DB0133">
              <w:rPr>
                <w:sz w:val="16"/>
                <w:szCs w:val="16"/>
              </w:rPr>
              <w:t>)</w:t>
            </w:r>
            <w:r w:rsidR="0036764C">
              <w:rPr>
                <w:sz w:val="16"/>
                <w:szCs w:val="16"/>
              </w:rPr>
              <w:t>****</w:t>
            </w:r>
          </w:p>
        </w:tc>
        <w:tc>
          <w:tcPr>
            <w:tcW w:w="2126" w:type="dxa"/>
          </w:tcPr>
          <w:p w:rsidR="00C17247" w:rsidRPr="00DB0133" w:rsidRDefault="00C17247" w:rsidP="00043A4B">
            <w:pPr>
              <w:jc w:val="both"/>
              <w:rPr>
                <w:sz w:val="16"/>
                <w:szCs w:val="16"/>
              </w:rPr>
            </w:pPr>
          </w:p>
        </w:tc>
        <w:tc>
          <w:tcPr>
            <w:tcW w:w="1559" w:type="dxa"/>
          </w:tcPr>
          <w:p w:rsidR="00C17247" w:rsidRPr="00DB0133" w:rsidRDefault="00D23F38" w:rsidP="00043A4B">
            <w:pPr>
              <w:jc w:val="both"/>
              <w:rPr>
                <w:sz w:val="16"/>
                <w:szCs w:val="16"/>
              </w:rPr>
            </w:pPr>
            <w:r>
              <w:rPr>
                <w:sz w:val="16"/>
                <w:szCs w:val="16"/>
              </w:rPr>
              <w:t>5</w:t>
            </w:r>
            <w:r w:rsidR="00943CCE">
              <w:rPr>
                <w:sz w:val="16"/>
                <w:szCs w:val="16"/>
              </w:rPr>
              <w:t>/</w:t>
            </w:r>
            <w:r w:rsidR="005B50F0">
              <w:rPr>
                <w:sz w:val="16"/>
                <w:szCs w:val="16"/>
              </w:rPr>
              <w:t>65</w:t>
            </w:r>
            <w:r w:rsidR="002B559D">
              <w:rPr>
                <w:sz w:val="16"/>
                <w:szCs w:val="16"/>
              </w:rPr>
              <w:t xml:space="preserve"> (8</w:t>
            </w:r>
            <w:r w:rsidR="0036764C">
              <w:rPr>
                <w:sz w:val="16"/>
                <w:szCs w:val="16"/>
              </w:rPr>
              <w:t>)</w:t>
            </w:r>
          </w:p>
        </w:tc>
      </w:tr>
    </w:tbl>
    <w:p w:rsidR="00C17247" w:rsidRDefault="00C17247" w:rsidP="00C17247">
      <w:pPr>
        <w:spacing w:after="0"/>
        <w:rPr>
          <w:sz w:val="16"/>
          <w:szCs w:val="16"/>
        </w:rPr>
      </w:pPr>
      <w:r w:rsidRPr="00DB0133">
        <w:rPr>
          <w:sz w:val="16"/>
          <w:szCs w:val="16"/>
        </w:rPr>
        <w:t>IQR=interquartile range</w:t>
      </w:r>
      <w:r w:rsidR="005270DB">
        <w:rPr>
          <w:sz w:val="16"/>
          <w:szCs w:val="16"/>
        </w:rPr>
        <w:t>, TB=tuberculosis, CXR= chest radiograph</w:t>
      </w:r>
      <w:r w:rsidR="002B559D">
        <w:rPr>
          <w:sz w:val="16"/>
          <w:szCs w:val="16"/>
        </w:rPr>
        <w:t xml:space="preserve">, </w:t>
      </w:r>
      <w:r w:rsidR="00FA6345">
        <w:rPr>
          <w:sz w:val="16"/>
          <w:szCs w:val="16"/>
        </w:rPr>
        <w:t xml:space="preserve">MDR-TB= multidrug resistant tuberculosis, XDR-TB = extensively resistant tuberculosis, MDR-TB +FLQ= MDR-TB plus </w:t>
      </w:r>
      <w:proofErr w:type="spellStart"/>
      <w:r w:rsidR="00FA6345">
        <w:rPr>
          <w:sz w:val="16"/>
          <w:szCs w:val="16"/>
        </w:rPr>
        <w:t>fluroquinolone</w:t>
      </w:r>
      <w:proofErr w:type="spellEnd"/>
      <w:r w:rsidR="00FA6345">
        <w:rPr>
          <w:sz w:val="16"/>
          <w:szCs w:val="16"/>
        </w:rPr>
        <w:t xml:space="preserve"> resistance, </w:t>
      </w:r>
      <w:r w:rsidR="002B559D">
        <w:rPr>
          <w:sz w:val="16"/>
          <w:szCs w:val="16"/>
        </w:rPr>
        <w:t>n= number of cases for whom</w:t>
      </w:r>
      <w:r w:rsidR="00943CCE">
        <w:rPr>
          <w:sz w:val="16"/>
          <w:szCs w:val="16"/>
        </w:rPr>
        <w:t xml:space="preserve"> information is available</w:t>
      </w:r>
      <w:r w:rsidR="00FA6345">
        <w:rPr>
          <w:sz w:val="16"/>
          <w:szCs w:val="16"/>
        </w:rPr>
        <w:t>.</w:t>
      </w:r>
    </w:p>
    <w:p w:rsidR="00C17247" w:rsidRDefault="005270DB" w:rsidP="00C17247">
      <w:pPr>
        <w:spacing w:after="0"/>
        <w:rPr>
          <w:sz w:val="16"/>
          <w:szCs w:val="16"/>
        </w:rPr>
      </w:pPr>
      <w:r>
        <w:rPr>
          <w:sz w:val="16"/>
          <w:szCs w:val="16"/>
        </w:rPr>
        <w:t>*Includes a patient that started with MDR-TB and converted to XDR-TB during treatment</w:t>
      </w:r>
      <w:r w:rsidR="0036764C">
        <w:rPr>
          <w:sz w:val="16"/>
          <w:szCs w:val="16"/>
        </w:rPr>
        <w:t xml:space="preserve">. </w:t>
      </w:r>
      <w:r w:rsidR="00C17247" w:rsidRPr="00DB0133">
        <w:rPr>
          <w:sz w:val="16"/>
          <w:szCs w:val="16"/>
        </w:rPr>
        <w:t>**Resistance based on phenotypic drug sensitivity testing (DST)</w:t>
      </w:r>
      <w:r w:rsidR="004503F5">
        <w:rPr>
          <w:sz w:val="16"/>
          <w:szCs w:val="16"/>
        </w:rPr>
        <w:t xml:space="preserve"> and includes two patients treated on </w:t>
      </w:r>
      <w:r w:rsidR="00A00C89">
        <w:rPr>
          <w:sz w:val="16"/>
          <w:szCs w:val="16"/>
        </w:rPr>
        <w:t>epidemiological</w:t>
      </w:r>
      <w:r w:rsidR="004503F5">
        <w:rPr>
          <w:sz w:val="16"/>
          <w:szCs w:val="16"/>
        </w:rPr>
        <w:t xml:space="preserve"> grounds where resistance pattern of source patient was known.</w:t>
      </w:r>
      <w:r w:rsidR="0036764C">
        <w:rPr>
          <w:sz w:val="16"/>
          <w:szCs w:val="16"/>
        </w:rPr>
        <w:t xml:space="preserve"> </w:t>
      </w:r>
      <w:r w:rsidR="00C17247" w:rsidRPr="00DB0133">
        <w:rPr>
          <w:sz w:val="16"/>
          <w:szCs w:val="16"/>
        </w:rPr>
        <w:t xml:space="preserve">***All injectable agents=amikacin, </w:t>
      </w:r>
      <w:proofErr w:type="spellStart"/>
      <w:r w:rsidR="00C17247" w:rsidRPr="00DB0133">
        <w:rPr>
          <w:sz w:val="16"/>
          <w:szCs w:val="16"/>
        </w:rPr>
        <w:t>capreomycin</w:t>
      </w:r>
      <w:proofErr w:type="spellEnd"/>
      <w:r w:rsidR="00C17247" w:rsidRPr="00DB0133">
        <w:rPr>
          <w:sz w:val="16"/>
          <w:szCs w:val="16"/>
        </w:rPr>
        <w:t>, kanamycin, streptomycin</w:t>
      </w:r>
      <w:r w:rsidR="0036764C">
        <w:rPr>
          <w:sz w:val="16"/>
          <w:szCs w:val="16"/>
        </w:rPr>
        <w:t xml:space="preserve">. ****Those negative on chest radiograph </w:t>
      </w:r>
      <w:r w:rsidR="00FA6345">
        <w:rPr>
          <w:sz w:val="16"/>
          <w:szCs w:val="16"/>
        </w:rPr>
        <w:t xml:space="preserve">were diagnosed either on sputum culture or on computed tomography as pulmonary TB. </w:t>
      </w:r>
    </w:p>
    <w:p w:rsidR="00C17247" w:rsidRDefault="00C17247"/>
    <w:p w:rsidR="004F238C" w:rsidRDefault="004F238C">
      <w:pPr>
        <w:spacing w:after="200" w:line="276" w:lineRule="auto"/>
        <w:rPr>
          <w:b/>
          <w:sz w:val="16"/>
          <w:szCs w:val="16"/>
        </w:rPr>
      </w:pPr>
      <w:r>
        <w:rPr>
          <w:b/>
          <w:sz w:val="16"/>
          <w:szCs w:val="16"/>
        </w:rPr>
        <w:br w:type="page"/>
      </w:r>
    </w:p>
    <w:p w:rsidR="00C17247" w:rsidRDefault="00C17247" w:rsidP="00C17247">
      <w:pPr>
        <w:jc w:val="both"/>
        <w:rPr>
          <w:sz w:val="20"/>
          <w:szCs w:val="20"/>
        </w:rPr>
      </w:pPr>
      <w:r>
        <w:rPr>
          <w:b/>
          <w:sz w:val="16"/>
          <w:szCs w:val="16"/>
        </w:rPr>
        <w:lastRenderedPageBreak/>
        <w:t>Table 4</w:t>
      </w:r>
      <w:r w:rsidR="001B18D7">
        <w:rPr>
          <w:b/>
          <w:sz w:val="16"/>
          <w:szCs w:val="16"/>
        </w:rPr>
        <w:t>: Initial drug choices</w:t>
      </w:r>
      <w:r w:rsidR="002E6790" w:rsidRPr="002E6790">
        <w:rPr>
          <w:b/>
          <w:sz w:val="16"/>
          <w:szCs w:val="16"/>
        </w:rPr>
        <w:t xml:space="preserve"> </w:t>
      </w:r>
      <w:r w:rsidR="002E6790">
        <w:rPr>
          <w:b/>
          <w:sz w:val="16"/>
          <w:szCs w:val="16"/>
        </w:rPr>
        <w:t>for 100 cases of MDR-TB diagnosed in London and West Midlands between 2008 and 2014.</w:t>
      </w:r>
    </w:p>
    <w:tbl>
      <w:tblPr>
        <w:tblStyle w:val="TableGrid"/>
        <w:tblW w:w="0" w:type="auto"/>
        <w:tblLayout w:type="fixed"/>
        <w:tblLook w:val="04A0" w:firstRow="1" w:lastRow="0" w:firstColumn="1" w:lastColumn="0" w:noHBand="0" w:noVBand="1"/>
      </w:tblPr>
      <w:tblGrid>
        <w:gridCol w:w="3085"/>
        <w:gridCol w:w="2410"/>
        <w:gridCol w:w="850"/>
        <w:gridCol w:w="993"/>
        <w:gridCol w:w="992"/>
        <w:gridCol w:w="709"/>
      </w:tblGrid>
      <w:tr w:rsidR="00C17247" w:rsidTr="00043A4B">
        <w:tc>
          <w:tcPr>
            <w:tcW w:w="5495" w:type="dxa"/>
            <w:gridSpan w:val="2"/>
          </w:tcPr>
          <w:p w:rsidR="00C17247" w:rsidRPr="0038647F" w:rsidRDefault="00C17247" w:rsidP="00043A4B">
            <w:pPr>
              <w:jc w:val="both"/>
              <w:rPr>
                <w:rFonts w:cstheme="minorHAnsi"/>
                <w:sz w:val="16"/>
                <w:szCs w:val="16"/>
              </w:rPr>
            </w:pPr>
            <w:r>
              <w:rPr>
                <w:rFonts w:cstheme="minorHAnsi"/>
                <w:sz w:val="16"/>
                <w:szCs w:val="16"/>
              </w:rPr>
              <w:t>Characteristic</w:t>
            </w:r>
          </w:p>
        </w:tc>
        <w:tc>
          <w:tcPr>
            <w:tcW w:w="850" w:type="dxa"/>
          </w:tcPr>
          <w:p w:rsidR="00C17247" w:rsidRDefault="00C17247" w:rsidP="00043A4B">
            <w:pPr>
              <w:rPr>
                <w:sz w:val="16"/>
                <w:szCs w:val="16"/>
              </w:rPr>
            </w:pPr>
            <w:r w:rsidRPr="00DB0133">
              <w:rPr>
                <w:sz w:val="16"/>
                <w:szCs w:val="16"/>
              </w:rPr>
              <w:t>Total</w:t>
            </w:r>
          </w:p>
          <w:p w:rsidR="00C17247" w:rsidRDefault="00C17247" w:rsidP="00043A4B">
            <w:pPr>
              <w:rPr>
                <w:sz w:val="16"/>
                <w:szCs w:val="16"/>
              </w:rPr>
            </w:pPr>
          </w:p>
          <w:p w:rsidR="00C17247" w:rsidRDefault="00C17247" w:rsidP="00043A4B">
            <w:pPr>
              <w:rPr>
                <w:sz w:val="16"/>
                <w:szCs w:val="16"/>
              </w:rPr>
            </w:pPr>
          </w:p>
          <w:p w:rsidR="00C17247" w:rsidRPr="00DB0133" w:rsidRDefault="00C17247" w:rsidP="00043A4B">
            <w:pPr>
              <w:rPr>
                <w:sz w:val="16"/>
                <w:szCs w:val="16"/>
              </w:rPr>
            </w:pPr>
            <w:r w:rsidRPr="00DB0133">
              <w:rPr>
                <w:sz w:val="16"/>
                <w:szCs w:val="16"/>
              </w:rPr>
              <w:t>(% unless otherwise stated)</w:t>
            </w:r>
          </w:p>
          <w:p w:rsidR="00C17247" w:rsidRPr="00DB0133" w:rsidRDefault="00C17247" w:rsidP="00043A4B">
            <w:pPr>
              <w:rPr>
                <w:sz w:val="16"/>
                <w:szCs w:val="16"/>
              </w:rPr>
            </w:pPr>
          </w:p>
          <w:p w:rsidR="00C17247" w:rsidRPr="00DB0133" w:rsidRDefault="00C17247" w:rsidP="00043A4B">
            <w:pPr>
              <w:rPr>
                <w:sz w:val="16"/>
                <w:szCs w:val="16"/>
              </w:rPr>
            </w:pPr>
          </w:p>
          <w:p w:rsidR="00C17247" w:rsidRPr="0038647F" w:rsidRDefault="00C17247" w:rsidP="00043A4B">
            <w:pPr>
              <w:jc w:val="both"/>
              <w:rPr>
                <w:rFonts w:cstheme="minorHAnsi"/>
                <w:sz w:val="16"/>
                <w:szCs w:val="16"/>
              </w:rPr>
            </w:pPr>
          </w:p>
        </w:tc>
        <w:tc>
          <w:tcPr>
            <w:tcW w:w="993" w:type="dxa"/>
          </w:tcPr>
          <w:p w:rsidR="00C17247" w:rsidRPr="00DB0133" w:rsidRDefault="00C17247" w:rsidP="00043A4B">
            <w:pPr>
              <w:rPr>
                <w:sz w:val="16"/>
                <w:szCs w:val="16"/>
              </w:rPr>
            </w:pPr>
            <w:r w:rsidRPr="00DB0133">
              <w:rPr>
                <w:sz w:val="16"/>
                <w:szCs w:val="16"/>
              </w:rPr>
              <w:t>First half cohort</w:t>
            </w:r>
          </w:p>
          <w:p w:rsidR="00C17247" w:rsidRPr="00DB0133" w:rsidRDefault="00C17247" w:rsidP="00043A4B">
            <w:pPr>
              <w:rPr>
                <w:sz w:val="16"/>
                <w:szCs w:val="16"/>
              </w:rPr>
            </w:pPr>
            <w:r w:rsidRPr="00DB0133">
              <w:rPr>
                <w:sz w:val="16"/>
                <w:szCs w:val="16"/>
              </w:rPr>
              <w:t>2008-2011</w:t>
            </w:r>
          </w:p>
          <w:p w:rsidR="001B18D7" w:rsidRDefault="001B18D7" w:rsidP="00043A4B">
            <w:pPr>
              <w:rPr>
                <w:sz w:val="16"/>
                <w:szCs w:val="16"/>
              </w:rPr>
            </w:pPr>
          </w:p>
          <w:p w:rsidR="00C17247" w:rsidRPr="00DB0133" w:rsidRDefault="00C17247" w:rsidP="00043A4B">
            <w:pPr>
              <w:rPr>
                <w:sz w:val="16"/>
                <w:szCs w:val="16"/>
              </w:rPr>
            </w:pPr>
            <w:r w:rsidRPr="00DB0133">
              <w:rPr>
                <w:sz w:val="16"/>
                <w:szCs w:val="16"/>
              </w:rPr>
              <w:t>(% unless otherwise stated)</w:t>
            </w:r>
          </w:p>
          <w:p w:rsidR="00C17247" w:rsidRDefault="00C17247" w:rsidP="00043A4B">
            <w:pPr>
              <w:jc w:val="both"/>
              <w:rPr>
                <w:sz w:val="16"/>
                <w:szCs w:val="16"/>
              </w:rPr>
            </w:pPr>
          </w:p>
          <w:p w:rsidR="00C17247" w:rsidRDefault="00C17247" w:rsidP="00043A4B">
            <w:pPr>
              <w:jc w:val="both"/>
              <w:rPr>
                <w:sz w:val="16"/>
                <w:szCs w:val="16"/>
              </w:rPr>
            </w:pPr>
          </w:p>
          <w:p w:rsidR="00C17247" w:rsidRPr="0038647F" w:rsidRDefault="00C17247" w:rsidP="00043A4B">
            <w:pPr>
              <w:jc w:val="both"/>
              <w:rPr>
                <w:rFonts w:cstheme="minorHAnsi"/>
                <w:sz w:val="16"/>
                <w:szCs w:val="16"/>
              </w:rPr>
            </w:pPr>
          </w:p>
        </w:tc>
        <w:tc>
          <w:tcPr>
            <w:tcW w:w="992" w:type="dxa"/>
          </w:tcPr>
          <w:p w:rsidR="00C17247" w:rsidRPr="00DB0133" w:rsidRDefault="00C17247" w:rsidP="00043A4B">
            <w:pPr>
              <w:rPr>
                <w:sz w:val="16"/>
                <w:szCs w:val="16"/>
              </w:rPr>
            </w:pPr>
            <w:r w:rsidRPr="00DB0133">
              <w:rPr>
                <w:sz w:val="16"/>
                <w:szCs w:val="16"/>
              </w:rPr>
              <w:t>Second half cohort</w:t>
            </w:r>
          </w:p>
          <w:p w:rsidR="00C17247" w:rsidRPr="00DB0133" w:rsidRDefault="00C17247" w:rsidP="00043A4B">
            <w:pPr>
              <w:rPr>
                <w:sz w:val="16"/>
                <w:szCs w:val="16"/>
              </w:rPr>
            </w:pPr>
            <w:r w:rsidRPr="00DB0133">
              <w:rPr>
                <w:sz w:val="16"/>
                <w:szCs w:val="16"/>
              </w:rPr>
              <w:t>2011-2014</w:t>
            </w:r>
          </w:p>
          <w:p w:rsidR="00C17247" w:rsidRDefault="00C17247" w:rsidP="00043A4B">
            <w:pPr>
              <w:rPr>
                <w:sz w:val="16"/>
                <w:szCs w:val="16"/>
              </w:rPr>
            </w:pPr>
          </w:p>
          <w:p w:rsidR="00C17247" w:rsidRPr="00DB0133" w:rsidRDefault="00C17247" w:rsidP="00043A4B">
            <w:pPr>
              <w:rPr>
                <w:sz w:val="16"/>
                <w:szCs w:val="16"/>
              </w:rPr>
            </w:pPr>
            <w:r w:rsidRPr="00DB0133">
              <w:rPr>
                <w:sz w:val="16"/>
                <w:szCs w:val="16"/>
              </w:rPr>
              <w:t>(% unless otherwise stated)</w:t>
            </w:r>
          </w:p>
          <w:p w:rsidR="00C17247" w:rsidRDefault="00C17247" w:rsidP="00043A4B">
            <w:pPr>
              <w:jc w:val="both"/>
              <w:rPr>
                <w:sz w:val="16"/>
                <w:szCs w:val="16"/>
              </w:rPr>
            </w:pPr>
          </w:p>
          <w:p w:rsidR="00C17247" w:rsidRDefault="00C17247" w:rsidP="00043A4B">
            <w:pPr>
              <w:jc w:val="both"/>
              <w:rPr>
                <w:sz w:val="16"/>
                <w:szCs w:val="16"/>
              </w:rPr>
            </w:pPr>
          </w:p>
          <w:p w:rsidR="00C17247" w:rsidRPr="0038647F" w:rsidRDefault="00C17247" w:rsidP="00043A4B">
            <w:pPr>
              <w:jc w:val="both"/>
              <w:rPr>
                <w:rFonts w:cstheme="minorHAnsi"/>
                <w:sz w:val="16"/>
                <w:szCs w:val="16"/>
              </w:rPr>
            </w:pPr>
          </w:p>
        </w:tc>
        <w:tc>
          <w:tcPr>
            <w:tcW w:w="709" w:type="dxa"/>
          </w:tcPr>
          <w:p w:rsidR="00C17247" w:rsidRPr="0038647F" w:rsidRDefault="00C17247" w:rsidP="00043A4B">
            <w:pPr>
              <w:jc w:val="both"/>
              <w:rPr>
                <w:rFonts w:cstheme="minorHAnsi"/>
                <w:sz w:val="16"/>
                <w:szCs w:val="16"/>
              </w:rPr>
            </w:pPr>
            <w:r w:rsidRPr="00DB0133">
              <w:rPr>
                <w:sz w:val="16"/>
                <w:szCs w:val="16"/>
              </w:rPr>
              <w:t>P</w:t>
            </w:r>
          </w:p>
        </w:tc>
      </w:tr>
      <w:tr w:rsidR="00C17247" w:rsidTr="00043A4B">
        <w:tc>
          <w:tcPr>
            <w:tcW w:w="3085" w:type="dxa"/>
          </w:tcPr>
          <w:p w:rsidR="00C17247" w:rsidRDefault="00C17247" w:rsidP="00043A4B">
            <w:pPr>
              <w:jc w:val="both"/>
              <w:rPr>
                <w:sz w:val="16"/>
                <w:szCs w:val="16"/>
              </w:rPr>
            </w:pPr>
            <w:r w:rsidRPr="00DB0133">
              <w:rPr>
                <w:sz w:val="16"/>
                <w:szCs w:val="16"/>
              </w:rPr>
              <w:t>Number started first on RHZE</w:t>
            </w:r>
            <w:r w:rsidR="00AC1DA0">
              <w:rPr>
                <w:sz w:val="16"/>
                <w:szCs w:val="16"/>
              </w:rPr>
              <w:t xml:space="preserve"> </w:t>
            </w:r>
            <w:r w:rsidR="00964EE3">
              <w:rPr>
                <w:sz w:val="16"/>
                <w:szCs w:val="16"/>
              </w:rPr>
              <w:t xml:space="preserve">before switching to an MDR-TB regimen </w:t>
            </w:r>
            <w:r w:rsidRPr="00DB0133">
              <w:rPr>
                <w:sz w:val="16"/>
                <w:szCs w:val="16"/>
              </w:rPr>
              <w:t>(n=97)</w:t>
            </w:r>
          </w:p>
          <w:p w:rsidR="003F4670" w:rsidRPr="0038647F" w:rsidRDefault="003F4670"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p>
        </w:tc>
        <w:tc>
          <w:tcPr>
            <w:tcW w:w="850" w:type="dxa"/>
          </w:tcPr>
          <w:p w:rsidR="00C17247" w:rsidRPr="0038647F" w:rsidRDefault="00C17247" w:rsidP="00043A4B">
            <w:pPr>
              <w:jc w:val="both"/>
              <w:rPr>
                <w:rFonts w:cstheme="minorHAnsi"/>
                <w:sz w:val="16"/>
                <w:szCs w:val="16"/>
              </w:rPr>
            </w:pPr>
            <w:r w:rsidRPr="00DB0133">
              <w:rPr>
                <w:sz w:val="16"/>
                <w:szCs w:val="16"/>
              </w:rPr>
              <w:t>74 (76)</w:t>
            </w:r>
          </w:p>
        </w:tc>
        <w:tc>
          <w:tcPr>
            <w:tcW w:w="993" w:type="dxa"/>
          </w:tcPr>
          <w:p w:rsidR="00C17247" w:rsidRPr="0038647F" w:rsidRDefault="00C17247" w:rsidP="00043A4B">
            <w:pPr>
              <w:jc w:val="both"/>
              <w:rPr>
                <w:rFonts w:cstheme="minorHAnsi"/>
                <w:sz w:val="16"/>
                <w:szCs w:val="16"/>
              </w:rPr>
            </w:pPr>
            <w:r w:rsidRPr="00DB0133">
              <w:rPr>
                <w:sz w:val="16"/>
                <w:szCs w:val="16"/>
              </w:rPr>
              <w:t>38 (78)</w:t>
            </w:r>
          </w:p>
        </w:tc>
        <w:tc>
          <w:tcPr>
            <w:tcW w:w="992" w:type="dxa"/>
          </w:tcPr>
          <w:p w:rsidR="00C17247" w:rsidRPr="0038647F" w:rsidRDefault="00C17247" w:rsidP="00043A4B">
            <w:pPr>
              <w:jc w:val="both"/>
              <w:rPr>
                <w:rFonts w:cstheme="minorHAnsi"/>
                <w:sz w:val="16"/>
                <w:szCs w:val="16"/>
              </w:rPr>
            </w:pPr>
            <w:r w:rsidRPr="00DB0133">
              <w:rPr>
                <w:sz w:val="16"/>
                <w:szCs w:val="16"/>
              </w:rPr>
              <w:t>36 (75)</w:t>
            </w:r>
          </w:p>
        </w:tc>
        <w:tc>
          <w:tcPr>
            <w:tcW w:w="709" w:type="dxa"/>
          </w:tcPr>
          <w:p w:rsidR="00C17247" w:rsidRPr="0038647F" w:rsidRDefault="00C17247" w:rsidP="00043A4B">
            <w:pPr>
              <w:jc w:val="both"/>
              <w:rPr>
                <w:rFonts w:cstheme="minorHAnsi"/>
                <w:sz w:val="16"/>
                <w:szCs w:val="16"/>
              </w:rPr>
            </w:pPr>
            <w:r w:rsidRPr="00DB0133">
              <w:rPr>
                <w:sz w:val="16"/>
                <w:szCs w:val="16"/>
              </w:rPr>
              <w:t>0.77</w:t>
            </w:r>
          </w:p>
        </w:tc>
      </w:tr>
      <w:tr w:rsidR="00C17247" w:rsidTr="00043A4B">
        <w:tc>
          <w:tcPr>
            <w:tcW w:w="3085" w:type="dxa"/>
          </w:tcPr>
          <w:p w:rsidR="00C17247" w:rsidRPr="0038647F" w:rsidRDefault="00C17247" w:rsidP="00560353">
            <w:pPr>
              <w:jc w:val="both"/>
              <w:rPr>
                <w:rFonts w:cstheme="minorHAnsi"/>
                <w:sz w:val="16"/>
                <w:szCs w:val="16"/>
              </w:rPr>
            </w:pPr>
            <w:r w:rsidRPr="00DB0133">
              <w:rPr>
                <w:sz w:val="16"/>
                <w:szCs w:val="16"/>
              </w:rPr>
              <w:t>Number of days between RHZE and start of MDR-</w:t>
            </w:r>
            <w:r w:rsidR="00964EE3">
              <w:rPr>
                <w:sz w:val="16"/>
                <w:szCs w:val="16"/>
              </w:rPr>
              <w:t xml:space="preserve">TB regimen </w:t>
            </w:r>
            <w:r w:rsidR="00AC1DA0">
              <w:rPr>
                <w:sz w:val="16"/>
                <w:szCs w:val="16"/>
              </w:rPr>
              <w:t xml:space="preserve"> </w:t>
            </w:r>
            <w:r w:rsidRPr="00DB0133">
              <w:rPr>
                <w:sz w:val="16"/>
                <w:szCs w:val="16"/>
              </w:rPr>
              <w:t>(n=68) (IQR)</w:t>
            </w:r>
          </w:p>
        </w:tc>
        <w:tc>
          <w:tcPr>
            <w:tcW w:w="2410" w:type="dxa"/>
          </w:tcPr>
          <w:p w:rsidR="00C17247" w:rsidRPr="0038647F" w:rsidRDefault="00C17247" w:rsidP="00043A4B">
            <w:pPr>
              <w:jc w:val="both"/>
              <w:rPr>
                <w:rFonts w:cstheme="minorHAnsi"/>
                <w:sz w:val="16"/>
                <w:szCs w:val="16"/>
              </w:rPr>
            </w:pPr>
          </w:p>
        </w:tc>
        <w:tc>
          <w:tcPr>
            <w:tcW w:w="850" w:type="dxa"/>
          </w:tcPr>
          <w:p w:rsidR="00C17247" w:rsidRPr="00020682" w:rsidRDefault="00C17247" w:rsidP="00043A4B">
            <w:pPr>
              <w:jc w:val="both"/>
              <w:rPr>
                <w:sz w:val="16"/>
                <w:szCs w:val="16"/>
              </w:rPr>
            </w:pPr>
            <w:r>
              <w:rPr>
                <w:sz w:val="16"/>
                <w:szCs w:val="16"/>
              </w:rPr>
              <w:t>28(11</w:t>
            </w:r>
            <w:r w:rsidRPr="00DB0133">
              <w:rPr>
                <w:sz w:val="16"/>
                <w:szCs w:val="16"/>
              </w:rPr>
              <w:t>-</w:t>
            </w:r>
            <w:r>
              <w:rPr>
                <w:sz w:val="16"/>
                <w:szCs w:val="16"/>
              </w:rPr>
              <w:t>55</w:t>
            </w:r>
            <w:r w:rsidRPr="00DB0133">
              <w:rPr>
                <w:sz w:val="16"/>
                <w:szCs w:val="16"/>
              </w:rPr>
              <w:t>)</w:t>
            </w:r>
          </w:p>
        </w:tc>
        <w:tc>
          <w:tcPr>
            <w:tcW w:w="993" w:type="dxa"/>
          </w:tcPr>
          <w:p w:rsidR="00C17247" w:rsidRPr="00DB0133" w:rsidRDefault="00C17247" w:rsidP="00043A4B">
            <w:pPr>
              <w:rPr>
                <w:sz w:val="16"/>
                <w:szCs w:val="16"/>
              </w:rPr>
            </w:pPr>
            <w:r>
              <w:rPr>
                <w:sz w:val="16"/>
                <w:szCs w:val="16"/>
              </w:rPr>
              <w:t xml:space="preserve">35 </w:t>
            </w:r>
            <w:r w:rsidRPr="00DB0133">
              <w:rPr>
                <w:sz w:val="16"/>
                <w:szCs w:val="16"/>
              </w:rPr>
              <w:t>(14-61)</w:t>
            </w:r>
          </w:p>
          <w:p w:rsidR="00C17247" w:rsidRPr="0038647F" w:rsidRDefault="00C17247" w:rsidP="00043A4B">
            <w:pPr>
              <w:jc w:val="both"/>
              <w:rPr>
                <w:rFonts w:cstheme="minorHAnsi"/>
                <w:sz w:val="16"/>
                <w:szCs w:val="16"/>
              </w:rPr>
            </w:pPr>
          </w:p>
        </w:tc>
        <w:tc>
          <w:tcPr>
            <w:tcW w:w="992" w:type="dxa"/>
          </w:tcPr>
          <w:p w:rsidR="00C17247" w:rsidRPr="00DB0133" w:rsidRDefault="00C17247" w:rsidP="00043A4B">
            <w:pPr>
              <w:rPr>
                <w:sz w:val="16"/>
                <w:szCs w:val="16"/>
              </w:rPr>
            </w:pPr>
            <w:r>
              <w:rPr>
                <w:sz w:val="16"/>
                <w:szCs w:val="16"/>
              </w:rPr>
              <w:t xml:space="preserve">19 </w:t>
            </w:r>
            <w:r w:rsidRPr="00DB0133">
              <w:rPr>
                <w:sz w:val="16"/>
                <w:szCs w:val="16"/>
              </w:rPr>
              <w:t>(7-38)</w:t>
            </w:r>
          </w:p>
          <w:p w:rsidR="00C17247" w:rsidRPr="0038647F" w:rsidRDefault="00C17247" w:rsidP="00043A4B">
            <w:pPr>
              <w:jc w:val="both"/>
              <w:rPr>
                <w:rFonts w:cstheme="minorHAnsi"/>
                <w:sz w:val="16"/>
                <w:szCs w:val="16"/>
              </w:rPr>
            </w:pPr>
          </w:p>
        </w:tc>
        <w:tc>
          <w:tcPr>
            <w:tcW w:w="709" w:type="dxa"/>
          </w:tcPr>
          <w:p w:rsidR="00C17247" w:rsidRPr="0038647F" w:rsidRDefault="00C17247" w:rsidP="00043A4B">
            <w:pPr>
              <w:jc w:val="both"/>
              <w:rPr>
                <w:rFonts w:cstheme="minorHAnsi"/>
                <w:sz w:val="16"/>
                <w:szCs w:val="16"/>
              </w:rPr>
            </w:pPr>
            <w:r w:rsidRPr="00DB0133">
              <w:rPr>
                <w:sz w:val="16"/>
                <w:szCs w:val="16"/>
              </w:rPr>
              <w:t>0.05</w:t>
            </w:r>
          </w:p>
        </w:tc>
      </w:tr>
      <w:tr w:rsidR="00C17247" w:rsidTr="00043A4B">
        <w:tc>
          <w:tcPr>
            <w:tcW w:w="3085" w:type="dxa"/>
          </w:tcPr>
          <w:p w:rsidR="00C17247" w:rsidRPr="0038647F" w:rsidRDefault="00C17247" w:rsidP="00964EE3">
            <w:pPr>
              <w:rPr>
                <w:rFonts w:cstheme="minorHAnsi"/>
                <w:sz w:val="16"/>
                <w:szCs w:val="16"/>
              </w:rPr>
            </w:pPr>
            <w:r w:rsidRPr="00DB0133">
              <w:rPr>
                <w:sz w:val="16"/>
                <w:szCs w:val="16"/>
              </w:rPr>
              <w:t xml:space="preserve">Number of days between RHZE </w:t>
            </w:r>
            <w:r w:rsidR="00964EE3">
              <w:rPr>
                <w:sz w:val="16"/>
                <w:szCs w:val="16"/>
              </w:rPr>
              <w:t xml:space="preserve"> and start of MDR-TB regimen</w:t>
            </w:r>
            <w:r w:rsidRPr="00DB0133">
              <w:rPr>
                <w:sz w:val="16"/>
                <w:szCs w:val="16"/>
              </w:rPr>
              <w:t xml:space="preserve"> </w:t>
            </w:r>
            <w:r w:rsidR="00964EE3">
              <w:rPr>
                <w:sz w:val="16"/>
                <w:szCs w:val="16"/>
              </w:rPr>
              <w:t xml:space="preserve">for </w:t>
            </w:r>
            <w:r w:rsidRPr="00DB0133">
              <w:rPr>
                <w:sz w:val="16"/>
                <w:szCs w:val="16"/>
              </w:rPr>
              <w:t xml:space="preserve">smear positive </w:t>
            </w:r>
            <w:r w:rsidR="00964EE3">
              <w:rPr>
                <w:sz w:val="16"/>
                <w:szCs w:val="16"/>
              </w:rPr>
              <w:t xml:space="preserve">patients </w:t>
            </w:r>
            <w:r w:rsidRPr="00DB0133">
              <w:rPr>
                <w:sz w:val="16"/>
                <w:szCs w:val="16"/>
              </w:rPr>
              <w:t>only (n=31)</w:t>
            </w:r>
            <w:r w:rsidR="00070855">
              <w:rPr>
                <w:sz w:val="16"/>
                <w:szCs w:val="16"/>
              </w:rPr>
              <w:t xml:space="preserve"> </w:t>
            </w:r>
            <w:r w:rsidRPr="00DB0133">
              <w:rPr>
                <w:sz w:val="16"/>
                <w:szCs w:val="16"/>
              </w:rPr>
              <w:t>(IQR)</w:t>
            </w:r>
          </w:p>
        </w:tc>
        <w:tc>
          <w:tcPr>
            <w:tcW w:w="2410" w:type="dxa"/>
          </w:tcPr>
          <w:p w:rsidR="00C17247" w:rsidRPr="0038647F" w:rsidRDefault="00C17247" w:rsidP="00043A4B">
            <w:pPr>
              <w:jc w:val="both"/>
              <w:rPr>
                <w:rFonts w:cstheme="minorHAnsi"/>
                <w:sz w:val="16"/>
                <w:szCs w:val="16"/>
              </w:rPr>
            </w:pPr>
          </w:p>
        </w:tc>
        <w:tc>
          <w:tcPr>
            <w:tcW w:w="850" w:type="dxa"/>
          </w:tcPr>
          <w:p w:rsidR="00C17247" w:rsidRPr="00DB0133" w:rsidRDefault="00C17247" w:rsidP="00043A4B">
            <w:pPr>
              <w:rPr>
                <w:sz w:val="16"/>
                <w:szCs w:val="16"/>
              </w:rPr>
            </w:pPr>
            <w:r>
              <w:rPr>
                <w:sz w:val="16"/>
                <w:szCs w:val="16"/>
              </w:rPr>
              <w:t xml:space="preserve">18 </w:t>
            </w:r>
            <w:r w:rsidRPr="00DB0133">
              <w:rPr>
                <w:sz w:val="16"/>
                <w:szCs w:val="16"/>
              </w:rPr>
              <w:t>(3-40)</w:t>
            </w:r>
          </w:p>
          <w:p w:rsidR="00C17247" w:rsidRPr="0038647F" w:rsidRDefault="00C17247" w:rsidP="00043A4B">
            <w:pPr>
              <w:jc w:val="both"/>
              <w:rPr>
                <w:rFonts w:cstheme="minorHAnsi"/>
                <w:sz w:val="16"/>
                <w:szCs w:val="16"/>
              </w:rPr>
            </w:pPr>
          </w:p>
        </w:tc>
        <w:tc>
          <w:tcPr>
            <w:tcW w:w="993" w:type="dxa"/>
          </w:tcPr>
          <w:p w:rsidR="00C17247" w:rsidRPr="00DB0133" w:rsidRDefault="00C17247" w:rsidP="00043A4B">
            <w:pPr>
              <w:rPr>
                <w:sz w:val="16"/>
                <w:szCs w:val="16"/>
              </w:rPr>
            </w:pPr>
            <w:r w:rsidRPr="00DB0133">
              <w:rPr>
                <w:sz w:val="16"/>
                <w:szCs w:val="16"/>
              </w:rPr>
              <w:t>25</w:t>
            </w:r>
            <w:r>
              <w:rPr>
                <w:sz w:val="16"/>
                <w:szCs w:val="16"/>
              </w:rPr>
              <w:t xml:space="preserve"> (3-50</w:t>
            </w:r>
            <w:r w:rsidRPr="00DB0133">
              <w:rPr>
                <w:sz w:val="16"/>
                <w:szCs w:val="16"/>
              </w:rPr>
              <w:t>)</w:t>
            </w:r>
          </w:p>
          <w:p w:rsidR="00C17247" w:rsidRPr="0038647F" w:rsidRDefault="00C17247" w:rsidP="00043A4B">
            <w:pPr>
              <w:jc w:val="both"/>
              <w:rPr>
                <w:rFonts w:cstheme="minorHAnsi"/>
                <w:sz w:val="16"/>
                <w:szCs w:val="16"/>
              </w:rPr>
            </w:pPr>
          </w:p>
        </w:tc>
        <w:tc>
          <w:tcPr>
            <w:tcW w:w="992" w:type="dxa"/>
          </w:tcPr>
          <w:p w:rsidR="00C17247" w:rsidRPr="00DB0133" w:rsidRDefault="00C17247" w:rsidP="00043A4B">
            <w:pPr>
              <w:rPr>
                <w:sz w:val="16"/>
                <w:szCs w:val="16"/>
              </w:rPr>
            </w:pPr>
            <w:r>
              <w:rPr>
                <w:sz w:val="16"/>
                <w:szCs w:val="16"/>
              </w:rPr>
              <w:t xml:space="preserve">18 </w:t>
            </w:r>
            <w:r w:rsidRPr="00DB0133">
              <w:rPr>
                <w:sz w:val="16"/>
                <w:szCs w:val="16"/>
              </w:rPr>
              <w:t>(4-33)</w:t>
            </w:r>
          </w:p>
          <w:p w:rsidR="00C17247" w:rsidRPr="0038647F" w:rsidRDefault="00C17247" w:rsidP="00043A4B">
            <w:pPr>
              <w:jc w:val="both"/>
              <w:rPr>
                <w:rFonts w:cstheme="minorHAnsi"/>
                <w:sz w:val="16"/>
                <w:szCs w:val="16"/>
              </w:rPr>
            </w:pPr>
          </w:p>
        </w:tc>
        <w:tc>
          <w:tcPr>
            <w:tcW w:w="709" w:type="dxa"/>
          </w:tcPr>
          <w:p w:rsidR="00C17247" w:rsidRPr="0038647F" w:rsidRDefault="00C17247" w:rsidP="00043A4B">
            <w:pPr>
              <w:jc w:val="both"/>
              <w:rPr>
                <w:rFonts w:cstheme="minorHAnsi"/>
                <w:sz w:val="16"/>
                <w:szCs w:val="16"/>
              </w:rPr>
            </w:pPr>
            <w:r w:rsidRPr="00DB0133">
              <w:rPr>
                <w:sz w:val="16"/>
                <w:szCs w:val="16"/>
              </w:rPr>
              <w:t>0.55</w:t>
            </w:r>
          </w:p>
        </w:tc>
      </w:tr>
      <w:tr w:rsidR="00C17247" w:rsidTr="00043A4B">
        <w:tc>
          <w:tcPr>
            <w:tcW w:w="3085" w:type="dxa"/>
          </w:tcPr>
          <w:p w:rsidR="00CD250E" w:rsidRPr="00CD250E" w:rsidRDefault="00C17247" w:rsidP="00560353">
            <w:pPr>
              <w:jc w:val="both"/>
              <w:rPr>
                <w:sz w:val="16"/>
                <w:szCs w:val="16"/>
              </w:rPr>
            </w:pPr>
            <w:r w:rsidRPr="00DB0133">
              <w:rPr>
                <w:sz w:val="16"/>
                <w:szCs w:val="16"/>
              </w:rPr>
              <w:t xml:space="preserve">Reason for starting </w:t>
            </w:r>
            <w:r w:rsidR="001B18D7">
              <w:rPr>
                <w:sz w:val="16"/>
                <w:szCs w:val="16"/>
              </w:rPr>
              <w:t xml:space="preserve">a </w:t>
            </w:r>
            <w:r w:rsidRPr="00DB0133">
              <w:rPr>
                <w:sz w:val="16"/>
                <w:szCs w:val="16"/>
              </w:rPr>
              <w:t>MDR-</w:t>
            </w:r>
            <w:r w:rsidR="001B18D7">
              <w:rPr>
                <w:sz w:val="16"/>
                <w:szCs w:val="16"/>
              </w:rPr>
              <w:t>TB</w:t>
            </w:r>
            <w:r w:rsidRPr="00DB0133">
              <w:rPr>
                <w:sz w:val="16"/>
                <w:szCs w:val="16"/>
              </w:rPr>
              <w:t xml:space="preserve"> </w:t>
            </w:r>
            <w:r w:rsidR="00964EE3">
              <w:rPr>
                <w:sz w:val="16"/>
                <w:szCs w:val="16"/>
              </w:rPr>
              <w:t>regimen</w:t>
            </w:r>
            <w:r w:rsidR="00592FFC">
              <w:rPr>
                <w:sz w:val="16"/>
                <w:szCs w:val="16"/>
              </w:rPr>
              <w:t xml:space="preserve"> </w:t>
            </w:r>
            <w:r w:rsidR="00964EE3" w:rsidRPr="00CD250E">
              <w:rPr>
                <w:sz w:val="16"/>
                <w:szCs w:val="16"/>
              </w:rPr>
              <w:t>(</w:t>
            </w:r>
            <w:r w:rsidR="00CD250E" w:rsidRPr="00CD250E">
              <w:rPr>
                <w:sz w:val="16"/>
                <w:szCs w:val="16"/>
              </w:rPr>
              <w:t>n=100</w:t>
            </w:r>
            <w:r w:rsidRPr="00CD250E">
              <w:rPr>
                <w:sz w:val="16"/>
                <w:szCs w:val="16"/>
              </w:rPr>
              <w:t>)</w:t>
            </w:r>
          </w:p>
        </w:tc>
        <w:tc>
          <w:tcPr>
            <w:tcW w:w="2410" w:type="dxa"/>
          </w:tcPr>
          <w:p w:rsidR="00C17247" w:rsidRPr="00DB0133" w:rsidRDefault="00C17247" w:rsidP="00043A4B">
            <w:pPr>
              <w:rPr>
                <w:sz w:val="16"/>
                <w:szCs w:val="16"/>
              </w:rPr>
            </w:pPr>
            <w:r w:rsidRPr="00DB0133">
              <w:rPr>
                <w:sz w:val="16"/>
                <w:szCs w:val="16"/>
              </w:rPr>
              <w:t xml:space="preserve">Phenotypic Rifampicin resistance on culture </w:t>
            </w:r>
          </w:p>
          <w:p w:rsidR="00C17247" w:rsidRPr="0038647F" w:rsidRDefault="00C17247" w:rsidP="00043A4B">
            <w:pPr>
              <w:jc w:val="both"/>
              <w:rPr>
                <w:rFonts w:cstheme="minorHAnsi"/>
                <w:sz w:val="16"/>
                <w:szCs w:val="16"/>
              </w:rPr>
            </w:pPr>
            <w:r w:rsidRPr="00DB0133">
              <w:rPr>
                <w:sz w:val="16"/>
                <w:szCs w:val="16"/>
              </w:rPr>
              <w:t>(18=smear positive)</w:t>
            </w:r>
          </w:p>
        </w:tc>
        <w:tc>
          <w:tcPr>
            <w:tcW w:w="850" w:type="dxa"/>
          </w:tcPr>
          <w:p w:rsidR="00C17247" w:rsidRPr="0038647F" w:rsidRDefault="00C17247" w:rsidP="00043A4B">
            <w:pPr>
              <w:jc w:val="both"/>
              <w:rPr>
                <w:rFonts w:cstheme="minorHAnsi"/>
                <w:sz w:val="16"/>
                <w:szCs w:val="16"/>
              </w:rPr>
            </w:pPr>
            <w:r w:rsidRPr="00DB0133">
              <w:rPr>
                <w:sz w:val="16"/>
                <w:szCs w:val="16"/>
              </w:rPr>
              <w:t>53 (53)</w:t>
            </w:r>
          </w:p>
        </w:tc>
        <w:tc>
          <w:tcPr>
            <w:tcW w:w="993" w:type="dxa"/>
          </w:tcPr>
          <w:p w:rsidR="00C17247" w:rsidRPr="0038647F" w:rsidRDefault="00C17247" w:rsidP="00043A4B">
            <w:pPr>
              <w:jc w:val="both"/>
              <w:rPr>
                <w:rFonts w:cstheme="minorHAnsi"/>
                <w:sz w:val="16"/>
                <w:szCs w:val="16"/>
              </w:rPr>
            </w:pPr>
            <w:r w:rsidRPr="00DB0133">
              <w:rPr>
                <w:sz w:val="16"/>
                <w:szCs w:val="16"/>
              </w:rPr>
              <w:t>34 (69)</w:t>
            </w:r>
          </w:p>
        </w:tc>
        <w:tc>
          <w:tcPr>
            <w:tcW w:w="992" w:type="dxa"/>
          </w:tcPr>
          <w:p w:rsidR="00C17247" w:rsidRPr="0038647F" w:rsidRDefault="00C17247" w:rsidP="00043A4B">
            <w:pPr>
              <w:jc w:val="both"/>
              <w:rPr>
                <w:rFonts w:cstheme="minorHAnsi"/>
                <w:sz w:val="16"/>
                <w:szCs w:val="16"/>
              </w:rPr>
            </w:pPr>
            <w:r w:rsidRPr="00DB0133">
              <w:rPr>
                <w:sz w:val="16"/>
                <w:szCs w:val="16"/>
              </w:rPr>
              <w:t>19 (38)</w:t>
            </w:r>
          </w:p>
        </w:tc>
        <w:tc>
          <w:tcPr>
            <w:tcW w:w="709" w:type="dxa"/>
          </w:tcPr>
          <w:p w:rsidR="00C17247" w:rsidRPr="0038647F" w:rsidRDefault="00C17247" w:rsidP="00043A4B">
            <w:pPr>
              <w:jc w:val="both"/>
              <w:rPr>
                <w:rFonts w:cstheme="minorHAnsi"/>
                <w:sz w:val="16"/>
                <w:szCs w:val="16"/>
              </w:rPr>
            </w:pPr>
            <w:r>
              <w:rPr>
                <w:sz w:val="16"/>
                <w:szCs w:val="16"/>
              </w:rPr>
              <w:t>&lt;0.</w:t>
            </w:r>
            <w:r w:rsidRPr="00DB0133">
              <w:rPr>
                <w:sz w:val="16"/>
                <w:szCs w:val="16"/>
              </w:rPr>
              <w:t>0</w:t>
            </w:r>
            <w:r>
              <w:rPr>
                <w:sz w:val="16"/>
                <w:szCs w:val="16"/>
              </w:rPr>
              <w:t>1</w:t>
            </w: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Molecular rifampicin resistance- on sputum (22=smear positive)</w:t>
            </w:r>
          </w:p>
        </w:tc>
        <w:tc>
          <w:tcPr>
            <w:tcW w:w="850" w:type="dxa"/>
          </w:tcPr>
          <w:p w:rsidR="00C17247" w:rsidRPr="0038647F" w:rsidRDefault="00C17247" w:rsidP="00043A4B">
            <w:pPr>
              <w:jc w:val="both"/>
              <w:rPr>
                <w:rFonts w:cstheme="minorHAnsi"/>
                <w:sz w:val="16"/>
                <w:szCs w:val="16"/>
              </w:rPr>
            </w:pPr>
            <w:r w:rsidRPr="00DB0133">
              <w:rPr>
                <w:sz w:val="16"/>
                <w:szCs w:val="16"/>
              </w:rPr>
              <w:t>23 (23)</w:t>
            </w:r>
          </w:p>
        </w:tc>
        <w:tc>
          <w:tcPr>
            <w:tcW w:w="993" w:type="dxa"/>
          </w:tcPr>
          <w:p w:rsidR="00C17247" w:rsidRPr="0038647F" w:rsidRDefault="00C17247" w:rsidP="00043A4B">
            <w:pPr>
              <w:jc w:val="both"/>
              <w:rPr>
                <w:rFonts w:cstheme="minorHAnsi"/>
                <w:sz w:val="16"/>
                <w:szCs w:val="16"/>
              </w:rPr>
            </w:pPr>
            <w:r w:rsidRPr="00DB0133">
              <w:rPr>
                <w:sz w:val="16"/>
                <w:szCs w:val="16"/>
              </w:rPr>
              <w:t>10 (20)</w:t>
            </w:r>
          </w:p>
        </w:tc>
        <w:tc>
          <w:tcPr>
            <w:tcW w:w="992" w:type="dxa"/>
          </w:tcPr>
          <w:p w:rsidR="00C17247" w:rsidRPr="0038647F" w:rsidRDefault="00C17247" w:rsidP="00043A4B">
            <w:pPr>
              <w:jc w:val="both"/>
              <w:rPr>
                <w:rFonts w:cstheme="minorHAnsi"/>
                <w:sz w:val="16"/>
                <w:szCs w:val="16"/>
              </w:rPr>
            </w:pPr>
            <w:r w:rsidRPr="00DB0133">
              <w:rPr>
                <w:sz w:val="16"/>
                <w:szCs w:val="16"/>
              </w:rPr>
              <w:t>13 (26)</w:t>
            </w:r>
          </w:p>
        </w:tc>
        <w:tc>
          <w:tcPr>
            <w:tcW w:w="709" w:type="dxa"/>
          </w:tcPr>
          <w:p w:rsidR="00C17247" w:rsidRPr="0038647F" w:rsidRDefault="00C17247" w:rsidP="00043A4B">
            <w:pPr>
              <w:jc w:val="both"/>
              <w:rPr>
                <w:rFonts w:cstheme="minorHAnsi"/>
                <w:sz w:val="16"/>
                <w:szCs w:val="16"/>
              </w:rPr>
            </w:pPr>
            <w:r w:rsidRPr="00DB0133">
              <w:rPr>
                <w:sz w:val="16"/>
                <w:szCs w:val="16"/>
              </w:rPr>
              <w:t>0.48</w:t>
            </w: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DB0133" w:rsidRDefault="00C17247" w:rsidP="00043A4B">
            <w:pPr>
              <w:rPr>
                <w:sz w:val="16"/>
                <w:szCs w:val="16"/>
              </w:rPr>
            </w:pPr>
            <w:r w:rsidRPr="00DB0133">
              <w:rPr>
                <w:sz w:val="16"/>
                <w:szCs w:val="16"/>
              </w:rPr>
              <w:t>Molecular rifampicin resistance- on a culture</w:t>
            </w:r>
          </w:p>
          <w:p w:rsidR="00C17247" w:rsidRPr="0038647F" w:rsidRDefault="00C17247" w:rsidP="00043A4B">
            <w:pPr>
              <w:jc w:val="both"/>
              <w:rPr>
                <w:rFonts w:cstheme="minorHAnsi"/>
                <w:sz w:val="16"/>
                <w:szCs w:val="16"/>
              </w:rPr>
            </w:pPr>
            <w:r w:rsidRPr="00DB0133">
              <w:rPr>
                <w:sz w:val="16"/>
                <w:szCs w:val="16"/>
              </w:rPr>
              <w:t>(4=smear positive)</w:t>
            </w:r>
          </w:p>
        </w:tc>
        <w:tc>
          <w:tcPr>
            <w:tcW w:w="850" w:type="dxa"/>
          </w:tcPr>
          <w:p w:rsidR="00C17247" w:rsidRPr="0038647F" w:rsidRDefault="00C17247" w:rsidP="00043A4B">
            <w:pPr>
              <w:jc w:val="both"/>
              <w:rPr>
                <w:rFonts w:cstheme="minorHAnsi"/>
                <w:sz w:val="16"/>
                <w:szCs w:val="16"/>
              </w:rPr>
            </w:pPr>
            <w:r w:rsidRPr="00DB0133">
              <w:rPr>
                <w:sz w:val="16"/>
                <w:szCs w:val="16"/>
              </w:rPr>
              <w:t>17 (17)</w:t>
            </w:r>
          </w:p>
        </w:tc>
        <w:tc>
          <w:tcPr>
            <w:tcW w:w="993" w:type="dxa"/>
          </w:tcPr>
          <w:p w:rsidR="00C17247" w:rsidRPr="0038647F" w:rsidRDefault="00C17247" w:rsidP="00043A4B">
            <w:pPr>
              <w:jc w:val="both"/>
              <w:rPr>
                <w:rFonts w:cstheme="minorHAnsi"/>
                <w:sz w:val="16"/>
                <w:szCs w:val="16"/>
              </w:rPr>
            </w:pPr>
            <w:r w:rsidRPr="00DB0133">
              <w:rPr>
                <w:sz w:val="16"/>
                <w:szCs w:val="16"/>
              </w:rPr>
              <w:t>4 (8)</w:t>
            </w:r>
          </w:p>
        </w:tc>
        <w:tc>
          <w:tcPr>
            <w:tcW w:w="992" w:type="dxa"/>
          </w:tcPr>
          <w:p w:rsidR="00C17247" w:rsidRPr="0038647F" w:rsidRDefault="00C17247" w:rsidP="00043A4B">
            <w:pPr>
              <w:jc w:val="both"/>
              <w:rPr>
                <w:rFonts w:cstheme="minorHAnsi"/>
                <w:sz w:val="16"/>
                <w:szCs w:val="16"/>
              </w:rPr>
            </w:pPr>
            <w:r w:rsidRPr="00DB0133">
              <w:rPr>
                <w:sz w:val="16"/>
                <w:szCs w:val="16"/>
              </w:rPr>
              <w:t>13 (26)</w:t>
            </w:r>
          </w:p>
        </w:tc>
        <w:tc>
          <w:tcPr>
            <w:tcW w:w="709" w:type="dxa"/>
          </w:tcPr>
          <w:p w:rsidR="00C17247" w:rsidRPr="0038647F" w:rsidRDefault="00C17247" w:rsidP="00043A4B">
            <w:pPr>
              <w:jc w:val="both"/>
              <w:rPr>
                <w:rFonts w:cstheme="minorHAnsi"/>
                <w:sz w:val="16"/>
                <w:szCs w:val="16"/>
              </w:rPr>
            </w:pPr>
            <w:r w:rsidRPr="00DB0133">
              <w:rPr>
                <w:sz w:val="16"/>
                <w:szCs w:val="16"/>
              </w:rPr>
              <w:t>0.02</w:t>
            </w: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Epidemiological contac</w:t>
            </w:r>
            <w:r>
              <w:rPr>
                <w:sz w:val="16"/>
                <w:szCs w:val="16"/>
              </w:rPr>
              <w:t xml:space="preserve">t or previous history of MDR-TB </w:t>
            </w:r>
            <w:r w:rsidRPr="00DB0133">
              <w:rPr>
                <w:sz w:val="16"/>
                <w:szCs w:val="16"/>
              </w:rPr>
              <w:t>(2=smear positive)</w:t>
            </w:r>
          </w:p>
        </w:tc>
        <w:tc>
          <w:tcPr>
            <w:tcW w:w="850" w:type="dxa"/>
          </w:tcPr>
          <w:p w:rsidR="00C17247" w:rsidRPr="0038647F" w:rsidRDefault="00C17247" w:rsidP="00043A4B">
            <w:pPr>
              <w:jc w:val="both"/>
              <w:rPr>
                <w:rFonts w:cstheme="minorHAnsi"/>
                <w:sz w:val="16"/>
                <w:szCs w:val="16"/>
              </w:rPr>
            </w:pPr>
            <w:r w:rsidRPr="00DB0133">
              <w:rPr>
                <w:sz w:val="16"/>
                <w:szCs w:val="16"/>
              </w:rPr>
              <w:t>7 (7)</w:t>
            </w:r>
          </w:p>
        </w:tc>
        <w:tc>
          <w:tcPr>
            <w:tcW w:w="993" w:type="dxa"/>
          </w:tcPr>
          <w:p w:rsidR="00C17247" w:rsidRPr="0038647F" w:rsidRDefault="00C17247" w:rsidP="00043A4B">
            <w:pPr>
              <w:jc w:val="both"/>
              <w:rPr>
                <w:rFonts w:cstheme="minorHAnsi"/>
                <w:sz w:val="16"/>
                <w:szCs w:val="16"/>
              </w:rPr>
            </w:pPr>
            <w:r w:rsidRPr="00DB0133">
              <w:rPr>
                <w:sz w:val="16"/>
                <w:szCs w:val="16"/>
              </w:rPr>
              <w:t>2 (4)</w:t>
            </w:r>
          </w:p>
        </w:tc>
        <w:tc>
          <w:tcPr>
            <w:tcW w:w="992" w:type="dxa"/>
          </w:tcPr>
          <w:p w:rsidR="00C17247" w:rsidRPr="0038647F" w:rsidRDefault="00C17247" w:rsidP="00043A4B">
            <w:pPr>
              <w:jc w:val="both"/>
              <w:rPr>
                <w:rFonts w:cstheme="minorHAnsi"/>
                <w:sz w:val="16"/>
                <w:szCs w:val="16"/>
              </w:rPr>
            </w:pPr>
            <w:r w:rsidRPr="00DB0133">
              <w:rPr>
                <w:sz w:val="16"/>
                <w:szCs w:val="16"/>
              </w:rPr>
              <w:t>5 (10)</w:t>
            </w:r>
          </w:p>
        </w:tc>
        <w:tc>
          <w:tcPr>
            <w:tcW w:w="709" w:type="dxa"/>
          </w:tcPr>
          <w:p w:rsidR="00C17247" w:rsidRPr="0038647F" w:rsidRDefault="00C17247" w:rsidP="00043A4B">
            <w:pPr>
              <w:jc w:val="both"/>
              <w:rPr>
                <w:rFonts w:cstheme="minorHAnsi"/>
                <w:sz w:val="16"/>
                <w:szCs w:val="16"/>
              </w:rPr>
            </w:pPr>
            <w:r w:rsidRPr="00DB0133">
              <w:rPr>
                <w:sz w:val="16"/>
                <w:szCs w:val="16"/>
              </w:rPr>
              <w:t>0.24</w:t>
            </w:r>
          </w:p>
        </w:tc>
      </w:tr>
      <w:tr w:rsidR="00C17247" w:rsidTr="00043A4B">
        <w:tc>
          <w:tcPr>
            <w:tcW w:w="3085" w:type="dxa"/>
          </w:tcPr>
          <w:p w:rsidR="00C17247" w:rsidRPr="0038647F" w:rsidRDefault="00C17247" w:rsidP="00043A4B">
            <w:pPr>
              <w:jc w:val="both"/>
              <w:rPr>
                <w:rFonts w:cstheme="minorHAnsi"/>
                <w:sz w:val="16"/>
                <w:szCs w:val="16"/>
              </w:rPr>
            </w:pPr>
            <w:r w:rsidRPr="00DB0133">
              <w:rPr>
                <w:sz w:val="16"/>
                <w:szCs w:val="16"/>
              </w:rPr>
              <w:t>Starting regimen (n=98)</w:t>
            </w:r>
          </w:p>
        </w:tc>
        <w:tc>
          <w:tcPr>
            <w:tcW w:w="2410" w:type="dxa"/>
          </w:tcPr>
          <w:p w:rsidR="00C17247" w:rsidRPr="0038647F" w:rsidRDefault="00C17247" w:rsidP="00043A4B">
            <w:pPr>
              <w:jc w:val="both"/>
              <w:rPr>
                <w:rFonts w:cstheme="minorHAnsi"/>
                <w:sz w:val="16"/>
                <w:szCs w:val="16"/>
              </w:rPr>
            </w:pPr>
            <w:r w:rsidRPr="00DB0133">
              <w:rPr>
                <w:sz w:val="16"/>
                <w:szCs w:val="16"/>
              </w:rPr>
              <w:t>Injectable,</w:t>
            </w:r>
            <w:r>
              <w:rPr>
                <w:sz w:val="16"/>
                <w:szCs w:val="16"/>
              </w:rPr>
              <w:t xml:space="preserve"> FLQ, +/-EZ, </w:t>
            </w:r>
            <w:proofErr w:type="spellStart"/>
            <w:r>
              <w:rPr>
                <w:sz w:val="16"/>
                <w:szCs w:val="16"/>
              </w:rPr>
              <w:t>Pto</w:t>
            </w:r>
            <w:proofErr w:type="spellEnd"/>
            <w:r>
              <w:rPr>
                <w:sz w:val="16"/>
                <w:szCs w:val="16"/>
              </w:rPr>
              <w:t>, Cs (1 plus Li</w:t>
            </w:r>
            <w:r w:rsidRPr="00DB0133">
              <w:rPr>
                <w:sz w:val="16"/>
                <w:szCs w:val="16"/>
              </w:rPr>
              <w:t>)</w:t>
            </w:r>
          </w:p>
        </w:tc>
        <w:tc>
          <w:tcPr>
            <w:tcW w:w="850" w:type="dxa"/>
          </w:tcPr>
          <w:p w:rsidR="00C17247" w:rsidRPr="00DB0133" w:rsidRDefault="00C17247" w:rsidP="00043A4B">
            <w:pPr>
              <w:jc w:val="both"/>
              <w:rPr>
                <w:sz w:val="16"/>
                <w:szCs w:val="16"/>
              </w:rPr>
            </w:pPr>
            <w:r w:rsidRPr="00DB0133">
              <w:rPr>
                <w:sz w:val="16"/>
                <w:szCs w:val="16"/>
              </w:rPr>
              <w:t>42 (43)</w:t>
            </w:r>
          </w:p>
        </w:tc>
        <w:tc>
          <w:tcPr>
            <w:tcW w:w="993" w:type="dxa"/>
          </w:tcPr>
          <w:p w:rsidR="00C17247" w:rsidRPr="00DB0133" w:rsidRDefault="00C17247" w:rsidP="00043A4B">
            <w:pPr>
              <w:jc w:val="both"/>
              <w:rPr>
                <w:sz w:val="16"/>
                <w:szCs w:val="16"/>
              </w:rPr>
            </w:pPr>
            <w:r w:rsidRPr="00DB0133">
              <w:rPr>
                <w:sz w:val="16"/>
                <w:szCs w:val="16"/>
              </w:rPr>
              <w:t>17 (34)</w:t>
            </w:r>
          </w:p>
        </w:tc>
        <w:tc>
          <w:tcPr>
            <w:tcW w:w="992" w:type="dxa"/>
          </w:tcPr>
          <w:p w:rsidR="00C17247" w:rsidRPr="00DB0133" w:rsidRDefault="00C17247" w:rsidP="00043A4B">
            <w:pPr>
              <w:jc w:val="both"/>
              <w:rPr>
                <w:sz w:val="16"/>
                <w:szCs w:val="16"/>
              </w:rPr>
            </w:pPr>
            <w:r w:rsidRPr="00DB0133">
              <w:rPr>
                <w:sz w:val="16"/>
                <w:szCs w:val="16"/>
              </w:rPr>
              <w:t>25 (52)</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 xml:space="preserve">Injectable, FLQ, </w:t>
            </w:r>
            <w:r>
              <w:rPr>
                <w:sz w:val="16"/>
                <w:szCs w:val="16"/>
              </w:rPr>
              <w:t xml:space="preserve">+/-EZ, </w:t>
            </w:r>
            <w:proofErr w:type="spellStart"/>
            <w:r>
              <w:rPr>
                <w:sz w:val="16"/>
                <w:szCs w:val="16"/>
              </w:rPr>
              <w:t>Pto</w:t>
            </w:r>
            <w:proofErr w:type="spellEnd"/>
            <w:r>
              <w:rPr>
                <w:sz w:val="16"/>
                <w:szCs w:val="16"/>
              </w:rPr>
              <w:t>, Cs + PAS (2 plus Li, 1 plus C</w:t>
            </w:r>
            <w:r w:rsidRPr="00DB0133">
              <w:rPr>
                <w:sz w:val="16"/>
                <w:szCs w:val="16"/>
              </w:rPr>
              <w:t>)</w:t>
            </w:r>
          </w:p>
        </w:tc>
        <w:tc>
          <w:tcPr>
            <w:tcW w:w="850" w:type="dxa"/>
          </w:tcPr>
          <w:p w:rsidR="00C17247" w:rsidRPr="00DB0133" w:rsidRDefault="00C17247" w:rsidP="00043A4B">
            <w:pPr>
              <w:jc w:val="both"/>
              <w:rPr>
                <w:sz w:val="16"/>
                <w:szCs w:val="16"/>
              </w:rPr>
            </w:pPr>
            <w:r w:rsidRPr="00DB0133">
              <w:rPr>
                <w:sz w:val="16"/>
                <w:szCs w:val="16"/>
              </w:rPr>
              <w:t>13 (13)</w:t>
            </w:r>
          </w:p>
        </w:tc>
        <w:tc>
          <w:tcPr>
            <w:tcW w:w="993" w:type="dxa"/>
          </w:tcPr>
          <w:p w:rsidR="00C17247" w:rsidRPr="00DB0133" w:rsidRDefault="00C17247" w:rsidP="00043A4B">
            <w:pPr>
              <w:jc w:val="both"/>
              <w:rPr>
                <w:sz w:val="16"/>
                <w:szCs w:val="16"/>
              </w:rPr>
            </w:pPr>
            <w:r w:rsidRPr="00DB0133">
              <w:rPr>
                <w:sz w:val="16"/>
                <w:szCs w:val="16"/>
              </w:rPr>
              <w:t>4 (8)</w:t>
            </w:r>
          </w:p>
        </w:tc>
        <w:tc>
          <w:tcPr>
            <w:tcW w:w="992" w:type="dxa"/>
          </w:tcPr>
          <w:p w:rsidR="00C17247" w:rsidRPr="00DB0133" w:rsidRDefault="00C17247" w:rsidP="00043A4B">
            <w:pPr>
              <w:jc w:val="both"/>
              <w:rPr>
                <w:sz w:val="16"/>
                <w:szCs w:val="16"/>
              </w:rPr>
            </w:pPr>
            <w:r w:rsidRPr="00DB0133">
              <w:rPr>
                <w:sz w:val="16"/>
                <w:szCs w:val="16"/>
              </w:rPr>
              <w:t>9(19)</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Inject</w:t>
            </w:r>
            <w:r>
              <w:rPr>
                <w:sz w:val="16"/>
                <w:szCs w:val="16"/>
              </w:rPr>
              <w:t xml:space="preserve">able, FLQ, +/-EZ, </w:t>
            </w:r>
            <w:proofErr w:type="spellStart"/>
            <w:r>
              <w:rPr>
                <w:sz w:val="16"/>
                <w:szCs w:val="16"/>
              </w:rPr>
              <w:t>Pto</w:t>
            </w:r>
            <w:proofErr w:type="spellEnd"/>
            <w:r>
              <w:rPr>
                <w:sz w:val="16"/>
                <w:szCs w:val="16"/>
              </w:rPr>
              <w:t xml:space="preserve"> (1 plus Li</w:t>
            </w:r>
            <w:r w:rsidRPr="00DB0133">
              <w:rPr>
                <w:sz w:val="16"/>
                <w:szCs w:val="16"/>
              </w:rPr>
              <w:t>)</w:t>
            </w:r>
          </w:p>
        </w:tc>
        <w:tc>
          <w:tcPr>
            <w:tcW w:w="850" w:type="dxa"/>
          </w:tcPr>
          <w:p w:rsidR="00C17247" w:rsidRPr="00DB0133" w:rsidRDefault="00C17247" w:rsidP="00043A4B">
            <w:pPr>
              <w:jc w:val="both"/>
              <w:rPr>
                <w:sz w:val="16"/>
                <w:szCs w:val="16"/>
              </w:rPr>
            </w:pPr>
            <w:r w:rsidRPr="00DB0133">
              <w:rPr>
                <w:sz w:val="16"/>
                <w:szCs w:val="16"/>
              </w:rPr>
              <w:t>10 (10)</w:t>
            </w:r>
          </w:p>
        </w:tc>
        <w:tc>
          <w:tcPr>
            <w:tcW w:w="993" w:type="dxa"/>
          </w:tcPr>
          <w:p w:rsidR="00C17247" w:rsidRPr="00DB0133" w:rsidRDefault="00C17247" w:rsidP="00043A4B">
            <w:pPr>
              <w:jc w:val="both"/>
              <w:rPr>
                <w:sz w:val="16"/>
                <w:szCs w:val="16"/>
              </w:rPr>
            </w:pPr>
            <w:r w:rsidRPr="00DB0133">
              <w:rPr>
                <w:sz w:val="16"/>
                <w:szCs w:val="16"/>
              </w:rPr>
              <w:t>7 (14)</w:t>
            </w:r>
          </w:p>
        </w:tc>
        <w:tc>
          <w:tcPr>
            <w:tcW w:w="992" w:type="dxa"/>
          </w:tcPr>
          <w:p w:rsidR="00C17247" w:rsidRPr="00DB0133" w:rsidRDefault="00C17247" w:rsidP="00043A4B">
            <w:pPr>
              <w:jc w:val="both"/>
              <w:rPr>
                <w:sz w:val="16"/>
                <w:szCs w:val="16"/>
              </w:rPr>
            </w:pPr>
            <w:r w:rsidRPr="00DB0133">
              <w:rPr>
                <w:sz w:val="16"/>
                <w:szCs w:val="16"/>
              </w:rPr>
              <w:t>3 (6)</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 xml:space="preserve">Injectable, FLQ, +/-EZ, </w:t>
            </w:r>
            <w:proofErr w:type="spellStart"/>
            <w:r w:rsidRPr="00DB0133">
              <w:rPr>
                <w:sz w:val="16"/>
                <w:szCs w:val="16"/>
              </w:rPr>
              <w:t>Pto</w:t>
            </w:r>
            <w:proofErr w:type="spellEnd"/>
            <w:r w:rsidRPr="00DB0133">
              <w:rPr>
                <w:sz w:val="16"/>
                <w:szCs w:val="16"/>
              </w:rPr>
              <w:t>,</w:t>
            </w:r>
            <w:r>
              <w:rPr>
                <w:sz w:val="16"/>
                <w:szCs w:val="16"/>
              </w:rPr>
              <w:t xml:space="preserve"> PAS (1 plus Li</w:t>
            </w:r>
            <w:r w:rsidRPr="00DB0133">
              <w:rPr>
                <w:sz w:val="16"/>
                <w:szCs w:val="16"/>
              </w:rPr>
              <w:t>)</w:t>
            </w:r>
          </w:p>
        </w:tc>
        <w:tc>
          <w:tcPr>
            <w:tcW w:w="850" w:type="dxa"/>
          </w:tcPr>
          <w:p w:rsidR="00C17247" w:rsidRPr="00DB0133" w:rsidRDefault="00C17247" w:rsidP="00043A4B">
            <w:pPr>
              <w:jc w:val="both"/>
              <w:rPr>
                <w:sz w:val="16"/>
                <w:szCs w:val="16"/>
              </w:rPr>
            </w:pPr>
            <w:r w:rsidRPr="00DB0133">
              <w:rPr>
                <w:sz w:val="16"/>
                <w:szCs w:val="16"/>
              </w:rPr>
              <w:t>10 (10)</w:t>
            </w:r>
          </w:p>
        </w:tc>
        <w:tc>
          <w:tcPr>
            <w:tcW w:w="993" w:type="dxa"/>
          </w:tcPr>
          <w:p w:rsidR="00C17247" w:rsidRPr="00DB0133" w:rsidRDefault="00C17247" w:rsidP="00043A4B">
            <w:pPr>
              <w:jc w:val="both"/>
              <w:rPr>
                <w:sz w:val="16"/>
                <w:szCs w:val="16"/>
              </w:rPr>
            </w:pPr>
            <w:r w:rsidRPr="00DB0133">
              <w:rPr>
                <w:sz w:val="16"/>
                <w:szCs w:val="16"/>
              </w:rPr>
              <w:t>7 (14)</w:t>
            </w:r>
          </w:p>
        </w:tc>
        <w:tc>
          <w:tcPr>
            <w:tcW w:w="992" w:type="dxa"/>
          </w:tcPr>
          <w:p w:rsidR="00C17247" w:rsidRPr="00DB0133" w:rsidRDefault="00C17247" w:rsidP="00043A4B">
            <w:pPr>
              <w:jc w:val="both"/>
              <w:rPr>
                <w:sz w:val="16"/>
                <w:szCs w:val="16"/>
              </w:rPr>
            </w:pPr>
            <w:r w:rsidRPr="00DB0133">
              <w:rPr>
                <w:sz w:val="16"/>
                <w:szCs w:val="16"/>
              </w:rPr>
              <w:t>3 (6)</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Injectabl</w:t>
            </w:r>
            <w:r>
              <w:rPr>
                <w:sz w:val="16"/>
                <w:szCs w:val="16"/>
              </w:rPr>
              <w:t>e, FLQ, +/-EZ, PAS CS (2 plus Li, 1 plus C</w:t>
            </w:r>
            <w:r w:rsidRPr="00DB0133">
              <w:rPr>
                <w:sz w:val="16"/>
                <w:szCs w:val="16"/>
              </w:rPr>
              <w:t>)</w:t>
            </w:r>
          </w:p>
        </w:tc>
        <w:tc>
          <w:tcPr>
            <w:tcW w:w="850" w:type="dxa"/>
          </w:tcPr>
          <w:p w:rsidR="00C17247" w:rsidRPr="00DB0133" w:rsidRDefault="00C17247" w:rsidP="00043A4B">
            <w:pPr>
              <w:jc w:val="both"/>
              <w:rPr>
                <w:sz w:val="16"/>
                <w:szCs w:val="16"/>
              </w:rPr>
            </w:pPr>
            <w:r w:rsidRPr="00DB0133">
              <w:rPr>
                <w:sz w:val="16"/>
                <w:szCs w:val="16"/>
              </w:rPr>
              <w:t>3</w:t>
            </w:r>
          </w:p>
        </w:tc>
        <w:tc>
          <w:tcPr>
            <w:tcW w:w="993" w:type="dxa"/>
          </w:tcPr>
          <w:p w:rsidR="00C17247" w:rsidRPr="00DB0133" w:rsidRDefault="00C17247" w:rsidP="00043A4B">
            <w:pPr>
              <w:jc w:val="both"/>
              <w:rPr>
                <w:sz w:val="16"/>
                <w:szCs w:val="16"/>
              </w:rPr>
            </w:pPr>
            <w:r w:rsidRPr="00DB0133">
              <w:rPr>
                <w:sz w:val="16"/>
                <w:szCs w:val="16"/>
              </w:rPr>
              <w:t>1</w:t>
            </w:r>
          </w:p>
        </w:tc>
        <w:tc>
          <w:tcPr>
            <w:tcW w:w="992" w:type="dxa"/>
          </w:tcPr>
          <w:p w:rsidR="00C17247" w:rsidRPr="00DB0133" w:rsidRDefault="00C17247" w:rsidP="00043A4B">
            <w:pPr>
              <w:jc w:val="both"/>
              <w:rPr>
                <w:sz w:val="16"/>
                <w:szCs w:val="16"/>
              </w:rPr>
            </w:pPr>
            <w:r w:rsidRPr="00DB0133">
              <w:rPr>
                <w:sz w:val="16"/>
                <w:szCs w:val="16"/>
              </w:rPr>
              <w:t>2</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Injectable, FLQ, +/-EZ, PAS</w:t>
            </w:r>
          </w:p>
        </w:tc>
        <w:tc>
          <w:tcPr>
            <w:tcW w:w="850" w:type="dxa"/>
          </w:tcPr>
          <w:p w:rsidR="00C17247" w:rsidRPr="00DB0133" w:rsidRDefault="00C17247" w:rsidP="00043A4B">
            <w:pPr>
              <w:jc w:val="both"/>
              <w:rPr>
                <w:sz w:val="16"/>
                <w:szCs w:val="16"/>
              </w:rPr>
            </w:pPr>
            <w:r w:rsidRPr="00DB0133">
              <w:rPr>
                <w:sz w:val="16"/>
                <w:szCs w:val="16"/>
              </w:rPr>
              <w:t>5</w:t>
            </w:r>
          </w:p>
        </w:tc>
        <w:tc>
          <w:tcPr>
            <w:tcW w:w="993" w:type="dxa"/>
          </w:tcPr>
          <w:p w:rsidR="00C17247" w:rsidRPr="00DB0133" w:rsidRDefault="00C17247" w:rsidP="00043A4B">
            <w:pPr>
              <w:jc w:val="both"/>
              <w:rPr>
                <w:sz w:val="16"/>
                <w:szCs w:val="16"/>
              </w:rPr>
            </w:pPr>
            <w:r w:rsidRPr="00DB0133">
              <w:rPr>
                <w:sz w:val="16"/>
                <w:szCs w:val="16"/>
              </w:rPr>
              <w:t>5</w:t>
            </w:r>
          </w:p>
        </w:tc>
        <w:tc>
          <w:tcPr>
            <w:tcW w:w="992" w:type="dxa"/>
          </w:tcPr>
          <w:p w:rsidR="00C17247" w:rsidRPr="00DB0133" w:rsidRDefault="00C17247" w:rsidP="00043A4B">
            <w:pPr>
              <w:jc w:val="both"/>
              <w:rPr>
                <w:sz w:val="16"/>
                <w:szCs w:val="16"/>
              </w:rPr>
            </w:pPr>
            <w:r w:rsidRPr="00DB0133">
              <w:rPr>
                <w:sz w:val="16"/>
                <w:szCs w:val="16"/>
              </w:rPr>
              <w:t>0</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In</w:t>
            </w:r>
            <w:r>
              <w:rPr>
                <w:sz w:val="16"/>
                <w:szCs w:val="16"/>
              </w:rPr>
              <w:t>jectable, FLQ, EZ, Cs (2 plus Li + C</w:t>
            </w:r>
            <w:r w:rsidRPr="00DB0133">
              <w:rPr>
                <w:sz w:val="16"/>
                <w:szCs w:val="16"/>
              </w:rPr>
              <w:t>)</w:t>
            </w:r>
          </w:p>
        </w:tc>
        <w:tc>
          <w:tcPr>
            <w:tcW w:w="850" w:type="dxa"/>
          </w:tcPr>
          <w:p w:rsidR="00C17247" w:rsidRPr="00DB0133" w:rsidRDefault="00C17247" w:rsidP="00043A4B">
            <w:pPr>
              <w:jc w:val="both"/>
              <w:rPr>
                <w:sz w:val="16"/>
                <w:szCs w:val="16"/>
              </w:rPr>
            </w:pPr>
            <w:r w:rsidRPr="00DB0133">
              <w:rPr>
                <w:sz w:val="16"/>
                <w:szCs w:val="16"/>
              </w:rPr>
              <w:t>4</w:t>
            </w:r>
          </w:p>
        </w:tc>
        <w:tc>
          <w:tcPr>
            <w:tcW w:w="993" w:type="dxa"/>
          </w:tcPr>
          <w:p w:rsidR="00C17247" w:rsidRPr="00DB0133" w:rsidRDefault="00C17247" w:rsidP="00043A4B">
            <w:pPr>
              <w:jc w:val="both"/>
              <w:rPr>
                <w:sz w:val="16"/>
                <w:szCs w:val="16"/>
              </w:rPr>
            </w:pPr>
            <w:r w:rsidRPr="00DB0133">
              <w:rPr>
                <w:sz w:val="16"/>
                <w:szCs w:val="16"/>
              </w:rPr>
              <w:t>1</w:t>
            </w:r>
          </w:p>
        </w:tc>
        <w:tc>
          <w:tcPr>
            <w:tcW w:w="992" w:type="dxa"/>
          </w:tcPr>
          <w:p w:rsidR="00C17247" w:rsidRPr="00DB0133" w:rsidRDefault="00C17247" w:rsidP="00043A4B">
            <w:pPr>
              <w:jc w:val="both"/>
              <w:rPr>
                <w:sz w:val="16"/>
                <w:szCs w:val="16"/>
              </w:rPr>
            </w:pPr>
            <w:r w:rsidRPr="00DB0133">
              <w:rPr>
                <w:sz w:val="16"/>
                <w:szCs w:val="16"/>
              </w:rPr>
              <w:t>3</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Injectable, FLQ, +/-EZ,</w:t>
            </w:r>
          </w:p>
        </w:tc>
        <w:tc>
          <w:tcPr>
            <w:tcW w:w="850" w:type="dxa"/>
          </w:tcPr>
          <w:p w:rsidR="00C17247" w:rsidRPr="00DB0133" w:rsidRDefault="00C17247" w:rsidP="00043A4B">
            <w:pPr>
              <w:jc w:val="both"/>
              <w:rPr>
                <w:sz w:val="16"/>
                <w:szCs w:val="16"/>
              </w:rPr>
            </w:pPr>
            <w:r w:rsidRPr="00DB0133">
              <w:rPr>
                <w:sz w:val="16"/>
                <w:szCs w:val="16"/>
              </w:rPr>
              <w:t>3</w:t>
            </w:r>
          </w:p>
        </w:tc>
        <w:tc>
          <w:tcPr>
            <w:tcW w:w="993" w:type="dxa"/>
          </w:tcPr>
          <w:p w:rsidR="00C17247" w:rsidRPr="00DB0133" w:rsidRDefault="00C17247" w:rsidP="00043A4B">
            <w:pPr>
              <w:jc w:val="both"/>
              <w:rPr>
                <w:sz w:val="16"/>
                <w:szCs w:val="16"/>
              </w:rPr>
            </w:pPr>
            <w:r w:rsidRPr="00DB0133">
              <w:rPr>
                <w:sz w:val="16"/>
                <w:szCs w:val="16"/>
              </w:rPr>
              <w:t>1</w:t>
            </w:r>
          </w:p>
        </w:tc>
        <w:tc>
          <w:tcPr>
            <w:tcW w:w="992" w:type="dxa"/>
          </w:tcPr>
          <w:p w:rsidR="00C17247" w:rsidRPr="00DB0133" w:rsidRDefault="00C17247" w:rsidP="00043A4B">
            <w:pPr>
              <w:jc w:val="both"/>
              <w:rPr>
                <w:sz w:val="16"/>
                <w:szCs w:val="16"/>
              </w:rPr>
            </w:pPr>
            <w:r w:rsidRPr="00DB0133">
              <w:rPr>
                <w:sz w:val="16"/>
                <w:szCs w:val="16"/>
              </w:rPr>
              <w:t>2</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sz w:val="16"/>
                <w:szCs w:val="16"/>
              </w:rPr>
              <w:t xml:space="preserve">No </w:t>
            </w:r>
            <w:r>
              <w:rPr>
                <w:sz w:val="16"/>
                <w:szCs w:val="16"/>
              </w:rPr>
              <w:t>FLQ</w:t>
            </w:r>
          </w:p>
        </w:tc>
        <w:tc>
          <w:tcPr>
            <w:tcW w:w="850" w:type="dxa"/>
          </w:tcPr>
          <w:p w:rsidR="00C17247" w:rsidRPr="00DB0133" w:rsidRDefault="00C17247" w:rsidP="00043A4B">
            <w:pPr>
              <w:jc w:val="both"/>
              <w:rPr>
                <w:sz w:val="16"/>
                <w:szCs w:val="16"/>
              </w:rPr>
            </w:pPr>
            <w:r w:rsidRPr="00DB0133">
              <w:rPr>
                <w:sz w:val="16"/>
                <w:szCs w:val="16"/>
              </w:rPr>
              <w:t>6</w:t>
            </w:r>
          </w:p>
        </w:tc>
        <w:tc>
          <w:tcPr>
            <w:tcW w:w="993" w:type="dxa"/>
          </w:tcPr>
          <w:p w:rsidR="00C17247" w:rsidRPr="00DB0133" w:rsidRDefault="00C17247" w:rsidP="00043A4B">
            <w:pPr>
              <w:jc w:val="both"/>
              <w:rPr>
                <w:sz w:val="16"/>
                <w:szCs w:val="16"/>
              </w:rPr>
            </w:pPr>
            <w:r w:rsidRPr="00DB0133">
              <w:rPr>
                <w:sz w:val="16"/>
                <w:szCs w:val="16"/>
              </w:rPr>
              <w:t>5</w:t>
            </w:r>
          </w:p>
        </w:tc>
        <w:tc>
          <w:tcPr>
            <w:tcW w:w="992" w:type="dxa"/>
          </w:tcPr>
          <w:p w:rsidR="00C17247" w:rsidRPr="00DB0133" w:rsidRDefault="00C17247" w:rsidP="00043A4B">
            <w:pPr>
              <w:jc w:val="both"/>
              <w:rPr>
                <w:sz w:val="16"/>
                <w:szCs w:val="16"/>
              </w:rPr>
            </w:pPr>
            <w:r w:rsidRPr="00DB0133">
              <w:rPr>
                <w:sz w:val="16"/>
                <w:szCs w:val="16"/>
              </w:rPr>
              <w:t>1</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r>
              <w:rPr>
                <w:sz w:val="16"/>
                <w:szCs w:val="16"/>
              </w:rPr>
              <w:t>Sub-optimal regimen at start</w:t>
            </w:r>
            <w:r w:rsidRPr="00DB0133">
              <w:rPr>
                <w:sz w:val="16"/>
                <w:szCs w:val="16"/>
              </w:rPr>
              <w:t>*</w:t>
            </w:r>
            <w:r>
              <w:rPr>
                <w:sz w:val="16"/>
                <w:szCs w:val="16"/>
              </w:rPr>
              <w:t xml:space="preserve"> </w:t>
            </w:r>
            <w:r w:rsidRPr="00DB0133">
              <w:rPr>
                <w:sz w:val="16"/>
                <w:szCs w:val="16"/>
              </w:rPr>
              <w:t>due to underestimating resistance (n=99)</w:t>
            </w:r>
          </w:p>
        </w:tc>
        <w:tc>
          <w:tcPr>
            <w:tcW w:w="2410" w:type="dxa"/>
          </w:tcPr>
          <w:p w:rsidR="00C17247" w:rsidRPr="0038647F" w:rsidRDefault="00C17247" w:rsidP="00043A4B">
            <w:pPr>
              <w:jc w:val="both"/>
              <w:rPr>
                <w:rFonts w:cstheme="minorHAnsi"/>
                <w:sz w:val="16"/>
                <w:szCs w:val="16"/>
              </w:rPr>
            </w:pPr>
          </w:p>
        </w:tc>
        <w:tc>
          <w:tcPr>
            <w:tcW w:w="850" w:type="dxa"/>
          </w:tcPr>
          <w:p w:rsidR="00C17247" w:rsidRPr="00DB0133" w:rsidRDefault="00C17247" w:rsidP="00043A4B">
            <w:pPr>
              <w:rPr>
                <w:sz w:val="16"/>
                <w:szCs w:val="16"/>
              </w:rPr>
            </w:pPr>
            <w:r w:rsidRPr="00DB0133">
              <w:rPr>
                <w:sz w:val="16"/>
                <w:szCs w:val="16"/>
              </w:rPr>
              <w:t>14 (14)</w:t>
            </w:r>
          </w:p>
          <w:p w:rsidR="00C17247" w:rsidRPr="00DB0133" w:rsidRDefault="00C17247" w:rsidP="00043A4B">
            <w:pPr>
              <w:jc w:val="both"/>
              <w:rPr>
                <w:sz w:val="16"/>
                <w:szCs w:val="16"/>
              </w:rPr>
            </w:pPr>
          </w:p>
        </w:tc>
        <w:tc>
          <w:tcPr>
            <w:tcW w:w="993" w:type="dxa"/>
          </w:tcPr>
          <w:p w:rsidR="00C17247" w:rsidRPr="00DB0133" w:rsidRDefault="00C17247" w:rsidP="00043A4B">
            <w:pPr>
              <w:jc w:val="both"/>
              <w:rPr>
                <w:sz w:val="16"/>
                <w:szCs w:val="16"/>
              </w:rPr>
            </w:pPr>
            <w:r w:rsidRPr="00DB0133">
              <w:rPr>
                <w:sz w:val="16"/>
                <w:szCs w:val="16"/>
              </w:rPr>
              <w:t>8</w:t>
            </w:r>
            <w:r>
              <w:rPr>
                <w:sz w:val="16"/>
                <w:szCs w:val="16"/>
              </w:rPr>
              <w:t xml:space="preserve"> </w:t>
            </w:r>
            <w:r w:rsidRPr="00DB0133">
              <w:rPr>
                <w:sz w:val="16"/>
                <w:szCs w:val="16"/>
              </w:rPr>
              <w:t>(16)</w:t>
            </w:r>
          </w:p>
        </w:tc>
        <w:tc>
          <w:tcPr>
            <w:tcW w:w="992" w:type="dxa"/>
          </w:tcPr>
          <w:p w:rsidR="00C17247" w:rsidRPr="00DB0133" w:rsidRDefault="00C17247" w:rsidP="00043A4B">
            <w:pPr>
              <w:jc w:val="both"/>
              <w:rPr>
                <w:sz w:val="16"/>
                <w:szCs w:val="16"/>
              </w:rPr>
            </w:pPr>
            <w:r w:rsidRPr="00DB0133">
              <w:rPr>
                <w:sz w:val="16"/>
                <w:szCs w:val="16"/>
              </w:rPr>
              <w:t>6</w:t>
            </w:r>
            <w:r>
              <w:rPr>
                <w:sz w:val="16"/>
                <w:szCs w:val="16"/>
              </w:rPr>
              <w:t xml:space="preserve"> </w:t>
            </w:r>
            <w:r w:rsidRPr="00DB0133">
              <w:rPr>
                <w:sz w:val="16"/>
                <w:szCs w:val="16"/>
              </w:rPr>
              <w:t>(12)</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r w:rsidRPr="00DB0133">
              <w:rPr>
                <w:sz w:val="16"/>
                <w:szCs w:val="16"/>
              </w:rPr>
              <w:t>Drug use at any time (n=100)</w:t>
            </w:r>
          </w:p>
        </w:tc>
        <w:tc>
          <w:tcPr>
            <w:tcW w:w="2410" w:type="dxa"/>
          </w:tcPr>
          <w:p w:rsidR="00C17247" w:rsidRPr="0038647F" w:rsidRDefault="00722C90" w:rsidP="00043A4B">
            <w:pPr>
              <w:jc w:val="both"/>
              <w:rPr>
                <w:rFonts w:cstheme="minorHAnsi"/>
                <w:sz w:val="16"/>
                <w:szCs w:val="16"/>
              </w:rPr>
            </w:pPr>
            <w:r>
              <w:rPr>
                <w:sz w:val="16"/>
                <w:szCs w:val="16"/>
              </w:rPr>
              <w:t>n</w:t>
            </w:r>
            <w:r w:rsidR="00C17247" w:rsidRPr="00DB0133">
              <w:rPr>
                <w:sz w:val="16"/>
                <w:szCs w:val="16"/>
              </w:rPr>
              <w:t>o injectable</w:t>
            </w:r>
          </w:p>
        </w:tc>
        <w:tc>
          <w:tcPr>
            <w:tcW w:w="850" w:type="dxa"/>
          </w:tcPr>
          <w:p w:rsidR="00C17247" w:rsidRPr="00DB0133" w:rsidRDefault="00C17247" w:rsidP="00043A4B">
            <w:pPr>
              <w:rPr>
                <w:sz w:val="16"/>
                <w:szCs w:val="16"/>
              </w:rPr>
            </w:pPr>
            <w:r w:rsidRPr="00DB0133">
              <w:rPr>
                <w:sz w:val="16"/>
                <w:szCs w:val="16"/>
              </w:rPr>
              <w:t xml:space="preserve">2 </w:t>
            </w:r>
          </w:p>
        </w:tc>
        <w:tc>
          <w:tcPr>
            <w:tcW w:w="993" w:type="dxa"/>
          </w:tcPr>
          <w:p w:rsidR="00C17247" w:rsidRPr="00DB0133" w:rsidRDefault="00C17247" w:rsidP="00043A4B">
            <w:pPr>
              <w:jc w:val="both"/>
              <w:rPr>
                <w:sz w:val="16"/>
                <w:szCs w:val="16"/>
              </w:rPr>
            </w:pPr>
            <w:r w:rsidRPr="00DB0133">
              <w:rPr>
                <w:sz w:val="16"/>
                <w:szCs w:val="16"/>
              </w:rPr>
              <w:t>2</w:t>
            </w:r>
          </w:p>
        </w:tc>
        <w:tc>
          <w:tcPr>
            <w:tcW w:w="992" w:type="dxa"/>
          </w:tcPr>
          <w:p w:rsidR="00C17247" w:rsidRPr="00DB0133" w:rsidRDefault="00C17247" w:rsidP="00043A4B">
            <w:pPr>
              <w:jc w:val="both"/>
              <w:rPr>
                <w:sz w:val="16"/>
                <w:szCs w:val="16"/>
              </w:rPr>
            </w:pPr>
            <w:r w:rsidRPr="00DB0133">
              <w:rPr>
                <w:sz w:val="16"/>
                <w:szCs w:val="16"/>
              </w:rPr>
              <w:t>0</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p</w:t>
            </w:r>
            <w:r w:rsidRPr="00DB0133">
              <w:rPr>
                <w:rFonts w:cs="TT15At00"/>
                <w:sz w:val="16"/>
                <w:szCs w:val="16"/>
              </w:rPr>
              <w:t>yrazinamide</w:t>
            </w:r>
          </w:p>
        </w:tc>
        <w:tc>
          <w:tcPr>
            <w:tcW w:w="850" w:type="dxa"/>
          </w:tcPr>
          <w:p w:rsidR="00C17247" w:rsidRPr="00DB0133" w:rsidRDefault="00C17247" w:rsidP="00043A4B">
            <w:pPr>
              <w:rPr>
                <w:sz w:val="16"/>
                <w:szCs w:val="16"/>
              </w:rPr>
            </w:pPr>
            <w:r w:rsidRPr="00DB0133">
              <w:rPr>
                <w:sz w:val="16"/>
                <w:szCs w:val="16"/>
              </w:rPr>
              <w:t>91</w:t>
            </w:r>
          </w:p>
        </w:tc>
        <w:tc>
          <w:tcPr>
            <w:tcW w:w="993" w:type="dxa"/>
          </w:tcPr>
          <w:p w:rsidR="00C17247" w:rsidRPr="00DB0133" w:rsidRDefault="00C17247" w:rsidP="00043A4B">
            <w:pPr>
              <w:jc w:val="both"/>
              <w:rPr>
                <w:sz w:val="16"/>
                <w:szCs w:val="16"/>
              </w:rPr>
            </w:pPr>
            <w:r w:rsidRPr="00DB0133">
              <w:rPr>
                <w:sz w:val="16"/>
                <w:szCs w:val="16"/>
              </w:rPr>
              <w:t>42</w:t>
            </w:r>
          </w:p>
        </w:tc>
        <w:tc>
          <w:tcPr>
            <w:tcW w:w="992" w:type="dxa"/>
          </w:tcPr>
          <w:p w:rsidR="00C17247" w:rsidRPr="00DB0133" w:rsidRDefault="00C17247" w:rsidP="00043A4B">
            <w:pPr>
              <w:jc w:val="both"/>
              <w:rPr>
                <w:sz w:val="16"/>
                <w:szCs w:val="16"/>
              </w:rPr>
            </w:pPr>
            <w:r w:rsidRPr="00DB0133">
              <w:rPr>
                <w:sz w:val="16"/>
                <w:szCs w:val="16"/>
              </w:rPr>
              <w:t>49</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e</w:t>
            </w:r>
            <w:r w:rsidRPr="00DB0133">
              <w:rPr>
                <w:rFonts w:cs="TT15At00"/>
                <w:sz w:val="16"/>
                <w:szCs w:val="16"/>
              </w:rPr>
              <w:t>thambutol</w:t>
            </w:r>
            <w:r w:rsidRPr="00DB0133">
              <w:rPr>
                <w:rFonts w:cs="TT15At00"/>
                <w:sz w:val="16"/>
                <w:szCs w:val="16"/>
              </w:rPr>
              <w:tab/>
            </w:r>
          </w:p>
        </w:tc>
        <w:tc>
          <w:tcPr>
            <w:tcW w:w="850" w:type="dxa"/>
          </w:tcPr>
          <w:p w:rsidR="00C17247" w:rsidRPr="00DB0133" w:rsidRDefault="00C17247" w:rsidP="00043A4B">
            <w:pPr>
              <w:rPr>
                <w:sz w:val="16"/>
                <w:szCs w:val="16"/>
              </w:rPr>
            </w:pPr>
            <w:r w:rsidRPr="00DB0133">
              <w:rPr>
                <w:sz w:val="16"/>
                <w:szCs w:val="16"/>
              </w:rPr>
              <w:t>72</w:t>
            </w:r>
          </w:p>
        </w:tc>
        <w:tc>
          <w:tcPr>
            <w:tcW w:w="993" w:type="dxa"/>
          </w:tcPr>
          <w:p w:rsidR="00C17247" w:rsidRPr="00DB0133" w:rsidRDefault="00C17247" w:rsidP="00043A4B">
            <w:pPr>
              <w:jc w:val="both"/>
              <w:rPr>
                <w:sz w:val="16"/>
                <w:szCs w:val="16"/>
              </w:rPr>
            </w:pPr>
            <w:r w:rsidRPr="00DB0133">
              <w:rPr>
                <w:sz w:val="16"/>
                <w:szCs w:val="16"/>
              </w:rPr>
              <w:t>33</w:t>
            </w:r>
          </w:p>
        </w:tc>
        <w:tc>
          <w:tcPr>
            <w:tcW w:w="992" w:type="dxa"/>
          </w:tcPr>
          <w:p w:rsidR="00C17247" w:rsidRPr="00DB0133" w:rsidRDefault="00C17247" w:rsidP="00043A4B">
            <w:pPr>
              <w:jc w:val="both"/>
              <w:rPr>
                <w:sz w:val="16"/>
                <w:szCs w:val="16"/>
              </w:rPr>
            </w:pPr>
            <w:r w:rsidRPr="00DB0133">
              <w:rPr>
                <w:sz w:val="16"/>
                <w:szCs w:val="16"/>
              </w:rPr>
              <w:t>39</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a</w:t>
            </w:r>
            <w:r w:rsidRPr="00DB0133">
              <w:rPr>
                <w:rFonts w:cs="TT15At00"/>
                <w:sz w:val="16"/>
                <w:szCs w:val="16"/>
              </w:rPr>
              <w:t xml:space="preserve">mikacin </w:t>
            </w:r>
          </w:p>
        </w:tc>
        <w:tc>
          <w:tcPr>
            <w:tcW w:w="850" w:type="dxa"/>
          </w:tcPr>
          <w:p w:rsidR="00C17247" w:rsidRPr="00DB0133" w:rsidRDefault="00C17247" w:rsidP="00043A4B">
            <w:pPr>
              <w:rPr>
                <w:sz w:val="16"/>
                <w:szCs w:val="16"/>
              </w:rPr>
            </w:pPr>
            <w:r w:rsidRPr="00DB0133">
              <w:rPr>
                <w:sz w:val="16"/>
                <w:szCs w:val="16"/>
              </w:rPr>
              <w:t>65</w:t>
            </w:r>
          </w:p>
        </w:tc>
        <w:tc>
          <w:tcPr>
            <w:tcW w:w="993" w:type="dxa"/>
          </w:tcPr>
          <w:p w:rsidR="00C17247" w:rsidRPr="00DB0133" w:rsidRDefault="00C17247" w:rsidP="00043A4B">
            <w:pPr>
              <w:jc w:val="both"/>
              <w:rPr>
                <w:sz w:val="16"/>
                <w:szCs w:val="16"/>
              </w:rPr>
            </w:pPr>
            <w:r w:rsidRPr="00DB0133">
              <w:rPr>
                <w:sz w:val="16"/>
                <w:szCs w:val="16"/>
              </w:rPr>
              <w:t>32</w:t>
            </w:r>
          </w:p>
        </w:tc>
        <w:tc>
          <w:tcPr>
            <w:tcW w:w="992" w:type="dxa"/>
          </w:tcPr>
          <w:p w:rsidR="00C17247" w:rsidRPr="00DB0133" w:rsidRDefault="00C17247" w:rsidP="00043A4B">
            <w:pPr>
              <w:jc w:val="both"/>
              <w:rPr>
                <w:sz w:val="16"/>
                <w:szCs w:val="16"/>
              </w:rPr>
            </w:pPr>
            <w:r w:rsidRPr="00DB0133">
              <w:rPr>
                <w:sz w:val="16"/>
                <w:szCs w:val="16"/>
              </w:rPr>
              <w:t>33</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proofErr w:type="spellStart"/>
            <w:r w:rsidRPr="00DB0133">
              <w:rPr>
                <w:rFonts w:cs="TT15At00"/>
                <w:sz w:val="16"/>
                <w:szCs w:val="16"/>
              </w:rPr>
              <w:t>capreomycin</w:t>
            </w:r>
            <w:proofErr w:type="spellEnd"/>
          </w:p>
        </w:tc>
        <w:tc>
          <w:tcPr>
            <w:tcW w:w="850" w:type="dxa"/>
          </w:tcPr>
          <w:p w:rsidR="00C17247" w:rsidRPr="00DB0133" w:rsidRDefault="00C17247" w:rsidP="00043A4B">
            <w:pPr>
              <w:rPr>
                <w:sz w:val="16"/>
                <w:szCs w:val="16"/>
              </w:rPr>
            </w:pPr>
            <w:r w:rsidRPr="00DB0133">
              <w:rPr>
                <w:sz w:val="16"/>
                <w:szCs w:val="16"/>
              </w:rPr>
              <w:t>52</w:t>
            </w:r>
          </w:p>
        </w:tc>
        <w:tc>
          <w:tcPr>
            <w:tcW w:w="993" w:type="dxa"/>
          </w:tcPr>
          <w:p w:rsidR="00C17247" w:rsidRPr="00DB0133" w:rsidRDefault="00C17247" w:rsidP="00043A4B">
            <w:pPr>
              <w:jc w:val="both"/>
              <w:rPr>
                <w:sz w:val="16"/>
                <w:szCs w:val="16"/>
              </w:rPr>
            </w:pPr>
            <w:r w:rsidRPr="00DB0133">
              <w:rPr>
                <w:sz w:val="16"/>
                <w:szCs w:val="16"/>
              </w:rPr>
              <w:t>22</w:t>
            </w:r>
          </w:p>
        </w:tc>
        <w:tc>
          <w:tcPr>
            <w:tcW w:w="992" w:type="dxa"/>
          </w:tcPr>
          <w:p w:rsidR="00C17247" w:rsidRPr="00DB0133" w:rsidRDefault="00C17247" w:rsidP="00043A4B">
            <w:pPr>
              <w:jc w:val="both"/>
              <w:rPr>
                <w:sz w:val="16"/>
                <w:szCs w:val="16"/>
              </w:rPr>
            </w:pPr>
            <w:r w:rsidRPr="00DB0133">
              <w:rPr>
                <w:sz w:val="16"/>
                <w:szCs w:val="16"/>
              </w:rPr>
              <w:t>30</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rFonts w:cs="TT15At00"/>
                <w:sz w:val="16"/>
                <w:szCs w:val="16"/>
              </w:rPr>
              <w:t>streptomycin</w:t>
            </w:r>
          </w:p>
        </w:tc>
        <w:tc>
          <w:tcPr>
            <w:tcW w:w="850" w:type="dxa"/>
          </w:tcPr>
          <w:p w:rsidR="00C17247" w:rsidRPr="00DB0133" w:rsidRDefault="00C17247" w:rsidP="00043A4B">
            <w:pPr>
              <w:rPr>
                <w:sz w:val="16"/>
                <w:szCs w:val="16"/>
              </w:rPr>
            </w:pPr>
            <w:r w:rsidRPr="00DB0133">
              <w:rPr>
                <w:sz w:val="16"/>
                <w:szCs w:val="16"/>
              </w:rPr>
              <w:t>3</w:t>
            </w:r>
          </w:p>
        </w:tc>
        <w:tc>
          <w:tcPr>
            <w:tcW w:w="993" w:type="dxa"/>
          </w:tcPr>
          <w:p w:rsidR="00C17247" w:rsidRPr="00DB0133" w:rsidRDefault="00C17247" w:rsidP="00043A4B">
            <w:pPr>
              <w:jc w:val="both"/>
              <w:rPr>
                <w:sz w:val="16"/>
                <w:szCs w:val="16"/>
              </w:rPr>
            </w:pPr>
            <w:r w:rsidRPr="00DB0133">
              <w:rPr>
                <w:sz w:val="16"/>
                <w:szCs w:val="16"/>
              </w:rPr>
              <w:t>3</w:t>
            </w:r>
          </w:p>
        </w:tc>
        <w:tc>
          <w:tcPr>
            <w:tcW w:w="992" w:type="dxa"/>
          </w:tcPr>
          <w:p w:rsidR="00C17247" w:rsidRPr="00DB0133" w:rsidRDefault="00C17247" w:rsidP="00043A4B">
            <w:pPr>
              <w:jc w:val="both"/>
              <w:rPr>
                <w:sz w:val="16"/>
                <w:szCs w:val="16"/>
              </w:rPr>
            </w:pPr>
            <w:r w:rsidRPr="00DB0133">
              <w:rPr>
                <w:sz w:val="16"/>
                <w:szCs w:val="16"/>
              </w:rPr>
              <w:t>0</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moxifloxa</w:t>
            </w:r>
            <w:r w:rsidRPr="00DB0133">
              <w:rPr>
                <w:rFonts w:cs="TT15At00"/>
                <w:sz w:val="16"/>
                <w:szCs w:val="16"/>
              </w:rPr>
              <w:t>cin</w:t>
            </w:r>
            <w:r>
              <w:rPr>
                <w:rFonts w:cs="TT15At00"/>
                <w:sz w:val="16"/>
                <w:szCs w:val="16"/>
              </w:rPr>
              <w:t xml:space="preserve"> (400mg)</w:t>
            </w:r>
          </w:p>
        </w:tc>
        <w:tc>
          <w:tcPr>
            <w:tcW w:w="850" w:type="dxa"/>
          </w:tcPr>
          <w:p w:rsidR="00C17247" w:rsidRPr="00DB0133" w:rsidRDefault="00C17247" w:rsidP="00043A4B">
            <w:pPr>
              <w:rPr>
                <w:sz w:val="16"/>
                <w:szCs w:val="16"/>
              </w:rPr>
            </w:pPr>
            <w:r w:rsidRPr="00DB0133">
              <w:rPr>
                <w:sz w:val="16"/>
                <w:szCs w:val="16"/>
              </w:rPr>
              <w:t>87</w:t>
            </w:r>
          </w:p>
        </w:tc>
        <w:tc>
          <w:tcPr>
            <w:tcW w:w="993" w:type="dxa"/>
          </w:tcPr>
          <w:p w:rsidR="00C17247" w:rsidRPr="00DB0133" w:rsidRDefault="00C17247" w:rsidP="00043A4B">
            <w:pPr>
              <w:jc w:val="both"/>
              <w:rPr>
                <w:sz w:val="16"/>
                <w:szCs w:val="16"/>
              </w:rPr>
            </w:pPr>
            <w:r w:rsidRPr="00DB0133">
              <w:rPr>
                <w:sz w:val="16"/>
                <w:szCs w:val="16"/>
              </w:rPr>
              <w:t>43</w:t>
            </w:r>
          </w:p>
        </w:tc>
        <w:tc>
          <w:tcPr>
            <w:tcW w:w="992" w:type="dxa"/>
          </w:tcPr>
          <w:p w:rsidR="00C17247" w:rsidRPr="00DB0133" w:rsidRDefault="00C17247" w:rsidP="00043A4B">
            <w:pPr>
              <w:jc w:val="both"/>
              <w:rPr>
                <w:sz w:val="16"/>
                <w:szCs w:val="16"/>
              </w:rPr>
            </w:pPr>
            <w:r w:rsidRPr="00DB0133">
              <w:rPr>
                <w:sz w:val="16"/>
                <w:szCs w:val="16"/>
              </w:rPr>
              <w:t>44</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l</w:t>
            </w:r>
            <w:r w:rsidRPr="00DB0133">
              <w:rPr>
                <w:rFonts w:cs="TT15At00"/>
                <w:sz w:val="16"/>
                <w:szCs w:val="16"/>
              </w:rPr>
              <w:t>evofloxacin (all dosed at 1g)</w:t>
            </w:r>
          </w:p>
        </w:tc>
        <w:tc>
          <w:tcPr>
            <w:tcW w:w="850" w:type="dxa"/>
          </w:tcPr>
          <w:p w:rsidR="00C17247" w:rsidRPr="00DB0133" w:rsidRDefault="00C17247" w:rsidP="00043A4B">
            <w:pPr>
              <w:rPr>
                <w:sz w:val="16"/>
                <w:szCs w:val="16"/>
              </w:rPr>
            </w:pPr>
            <w:r w:rsidRPr="00DB0133">
              <w:rPr>
                <w:sz w:val="16"/>
                <w:szCs w:val="16"/>
              </w:rPr>
              <w:t>9</w:t>
            </w:r>
          </w:p>
        </w:tc>
        <w:tc>
          <w:tcPr>
            <w:tcW w:w="993" w:type="dxa"/>
          </w:tcPr>
          <w:p w:rsidR="00C17247" w:rsidRPr="00DB0133" w:rsidRDefault="00C17247" w:rsidP="00043A4B">
            <w:pPr>
              <w:jc w:val="both"/>
              <w:rPr>
                <w:sz w:val="16"/>
                <w:szCs w:val="16"/>
              </w:rPr>
            </w:pPr>
            <w:r w:rsidRPr="00DB0133">
              <w:rPr>
                <w:sz w:val="16"/>
                <w:szCs w:val="16"/>
              </w:rPr>
              <w:t>4</w:t>
            </w:r>
          </w:p>
        </w:tc>
        <w:tc>
          <w:tcPr>
            <w:tcW w:w="992" w:type="dxa"/>
          </w:tcPr>
          <w:p w:rsidR="00C17247" w:rsidRPr="00DB0133" w:rsidRDefault="00C17247" w:rsidP="00043A4B">
            <w:pPr>
              <w:jc w:val="both"/>
              <w:rPr>
                <w:sz w:val="16"/>
                <w:szCs w:val="16"/>
              </w:rPr>
            </w:pPr>
            <w:r w:rsidRPr="00DB0133">
              <w:rPr>
                <w:sz w:val="16"/>
                <w:szCs w:val="16"/>
              </w:rPr>
              <w:t>5</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rPr>
                <w:rFonts w:cstheme="minorHAnsi"/>
                <w:sz w:val="16"/>
                <w:szCs w:val="16"/>
              </w:rPr>
            </w:pPr>
            <w:r>
              <w:rPr>
                <w:rFonts w:cs="TT15At00"/>
                <w:sz w:val="16"/>
                <w:szCs w:val="16"/>
              </w:rPr>
              <w:t>High dose moxifloxa</w:t>
            </w:r>
            <w:r w:rsidRPr="00DB0133">
              <w:rPr>
                <w:rFonts w:cs="TT15At00"/>
                <w:sz w:val="16"/>
                <w:szCs w:val="16"/>
              </w:rPr>
              <w:t>cin  (&gt;</w:t>
            </w:r>
            <w:r w:rsidR="00722C90">
              <w:rPr>
                <w:rFonts w:cs="TT15At00"/>
                <w:sz w:val="16"/>
                <w:szCs w:val="16"/>
              </w:rPr>
              <w:t>/=</w:t>
            </w:r>
            <w:r w:rsidRPr="00DB0133">
              <w:rPr>
                <w:rFonts w:cs="TT15At00"/>
                <w:sz w:val="16"/>
                <w:szCs w:val="16"/>
              </w:rPr>
              <w:t>600mg)</w:t>
            </w:r>
          </w:p>
        </w:tc>
        <w:tc>
          <w:tcPr>
            <w:tcW w:w="850" w:type="dxa"/>
          </w:tcPr>
          <w:p w:rsidR="00C17247" w:rsidRPr="00DB0133" w:rsidRDefault="00C17247" w:rsidP="00043A4B">
            <w:pPr>
              <w:rPr>
                <w:sz w:val="16"/>
                <w:szCs w:val="16"/>
              </w:rPr>
            </w:pPr>
            <w:r w:rsidRPr="00DB0133">
              <w:rPr>
                <w:sz w:val="16"/>
                <w:szCs w:val="16"/>
              </w:rPr>
              <w:t>8</w:t>
            </w:r>
          </w:p>
        </w:tc>
        <w:tc>
          <w:tcPr>
            <w:tcW w:w="993" w:type="dxa"/>
          </w:tcPr>
          <w:p w:rsidR="00C17247" w:rsidRPr="00DB0133" w:rsidRDefault="00C17247" w:rsidP="00043A4B">
            <w:pPr>
              <w:jc w:val="both"/>
              <w:rPr>
                <w:sz w:val="16"/>
                <w:szCs w:val="16"/>
              </w:rPr>
            </w:pPr>
            <w:r w:rsidRPr="00DB0133">
              <w:rPr>
                <w:sz w:val="16"/>
                <w:szCs w:val="16"/>
              </w:rPr>
              <w:t>4</w:t>
            </w:r>
          </w:p>
        </w:tc>
        <w:tc>
          <w:tcPr>
            <w:tcW w:w="992" w:type="dxa"/>
          </w:tcPr>
          <w:p w:rsidR="00C17247" w:rsidRPr="00DB0133" w:rsidRDefault="00C17247" w:rsidP="00043A4B">
            <w:pPr>
              <w:jc w:val="both"/>
              <w:rPr>
                <w:sz w:val="16"/>
                <w:szCs w:val="16"/>
              </w:rPr>
            </w:pPr>
            <w:r w:rsidRPr="00DB0133">
              <w:rPr>
                <w:sz w:val="16"/>
                <w:szCs w:val="16"/>
              </w:rPr>
              <w:t>4</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proofErr w:type="spellStart"/>
            <w:r w:rsidRPr="00DB0133">
              <w:rPr>
                <w:rFonts w:cs="TT15At00"/>
                <w:sz w:val="16"/>
                <w:szCs w:val="16"/>
              </w:rPr>
              <w:t>prothionamide</w:t>
            </w:r>
            <w:proofErr w:type="spellEnd"/>
          </w:p>
        </w:tc>
        <w:tc>
          <w:tcPr>
            <w:tcW w:w="850" w:type="dxa"/>
          </w:tcPr>
          <w:p w:rsidR="00C17247" w:rsidRPr="00DB0133" w:rsidRDefault="00C17247" w:rsidP="00043A4B">
            <w:pPr>
              <w:rPr>
                <w:sz w:val="16"/>
                <w:szCs w:val="16"/>
              </w:rPr>
            </w:pPr>
            <w:r w:rsidRPr="00DB0133">
              <w:rPr>
                <w:sz w:val="16"/>
                <w:szCs w:val="16"/>
              </w:rPr>
              <w:t>86</w:t>
            </w:r>
          </w:p>
        </w:tc>
        <w:tc>
          <w:tcPr>
            <w:tcW w:w="993" w:type="dxa"/>
          </w:tcPr>
          <w:p w:rsidR="00C17247" w:rsidRPr="00DB0133" w:rsidRDefault="00C17247" w:rsidP="00043A4B">
            <w:pPr>
              <w:jc w:val="both"/>
              <w:rPr>
                <w:sz w:val="16"/>
                <w:szCs w:val="16"/>
              </w:rPr>
            </w:pPr>
            <w:r w:rsidRPr="00DB0133">
              <w:rPr>
                <w:sz w:val="16"/>
                <w:szCs w:val="16"/>
              </w:rPr>
              <w:t>41</w:t>
            </w:r>
          </w:p>
        </w:tc>
        <w:tc>
          <w:tcPr>
            <w:tcW w:w="992" w:type="dxa"/>
          </w:tcPr>
          <w:p w:rsidR="00C17247" w:rsidRPr="00DB0133" w:rsidRDefault="00C17247" w:rsidP="00043A4B">
            <w:pPr>
              <w:jc w:val="both"/>
              <w:rPr>
                <w:sz w:val="16"/>
                <w:szCs w:val="16"/>
              </w:rPr>
            </w:pPr>
            <w:r w:rsidRPr="00DB0133">
              <w:rPr>
                <w:sz w:val="16"/>
                <w:szCs w:val="16"/>
              </w:rPr>
              <w:t>45</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proofErr w:type="spellStart"/>
            <w:r w:rsidRPr="00DB0133">
              <w:rPr>
                <w:rFonts w:cs="TT15At00"/>
                <w:sz w:val="16"/>
                <w:szCs w:val="16"/>
              </w:rPr>
              <w:t>cycloserine</w:t>
            </w:r>
            <w:proofErr w:type="spellEnd"/>
          </w:p>
        </w:tc>
        <w:tc>
          <w:tcPr>
            <w:tcW w:w="850" w:type="dxa"/>
          </w:tcPr>
          <w:p w:rsidR="00C17247" w:rsidRPr="00DB0133" w:rsidRDefault="00C17247" w:rsidP="00043A4B">
            <w:pPr>
              <w:rPr>
                <w:sz w:val="16"/>
                <w:szCs w:val="16"/>
              </w:rPr>
            </w:pPr>
            <w:r w:rsidRPr="00DB0133">
              <w:rPr>
                <w:sz w:val="16"/>
                <w:szCs w:val="16"/>
              </w:rPr>
              <w:t>88</w:t>
            </w:r>
          </w:p>
        </w:tc>
        <w:tc>
          <w:tcPr>
            <w:tcW w:w="993" w:type="dxa"/>
          </w:tcPr>
          <w:p w:rsidR="00C17247" w:rsidRPr="00DB0133" w:rsidRDefault="00C17247" w:rsidP="00043A4B">
            <w:pPr>
              <w:jc w:val="both"/>
              <w:rPr>
                <w:sz w:val="16"/>
                <w:szCs w:val="16"/>
              </w:rPr>
            </w:pPr>
            <w:r w:rsidRPr="00DB0133">
              <w:rPr>
                <w:sz w:val="16"/>
                <w:szCs w:val="16"/>
              </w:rPr>
              <w:t>39</w:t>
            </w:r>
          </w:p>
        </w:tc>
        <w:tc>
          <w:tcPr>
            <w:tcW w:w="992" w:type="dxa"/>
          </w:tcPr>
          <w:p w:rsidR="00C17247" w:rsidRPr="00DB0133" w:rsidRDefault="00C17247" w:rsidP="00043A4B">
            <w:pPr>
              <w:jc w:val="both"/>
              <w:rPr>
                <w:sz w:val="16"/>
                <w:szCs w:val="16"/>
              </w:rPr>
            </w:pPr>
            <w:r w:rsidRPr="00DB0133">
              <w:rPr>
                <w:sz w:val="16"/>
                <w:szCs w:val="16"/>
              </w:rPr>
              <w:t>49</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sidRPr="00DB0133">
              <w:rPr>
                <w:rFonts w:cs="TT15At00"/>
                <w:sz w:val="16"/>
                <w:szCs w:val="16"/>
              </w:rPr>
              <w:t>PAS</w:t>
            </w:r>
          </w:p>
        </w:tc>
        <w:tc>
          <w:tcPr>
            <w:tcW w:w="850" w:type="dxa"/>
          </w:tcPr>
          <w:p w:rsidR="00C17247" w:rsidRPr="00DB0133" w:rsidRDefault="00C17247" w:rsidP="00043A4B">
            <w:pPr>
              <w:rPr>
                <w:sz w:val="16"/>
                <w:szCs w:val="16"/>
              </w:rPr>
            </w:pPr>
            <w:r w:rsidRPr="00DB0133">
              <w:rPr>
                <w:sz w:val="16"/>
                <w:szCs w:val="16"/>
              </w:rPr>
              <w:t>63</w:t>
            </w:r>
          </w:p>
        </w:tc>
        <w:tc>
          <w:tcPr>
            <w:tcW w:w="993" w:type="dxa"/>
          </w:tcPr>
          <w:p w:rsidR="00C17247" w:rsidRPr="00DB0133" w:rsidRDefault="00C17247" w:rsidP="00043A4B">
            <w:pPr>
              <w:jc w:val="both"/>
              <w:rPr>
                <w:sz w:val="16"/>
                <w:szCs w:val="16"/>
              </w:rPr>
            </w:pPr>
            <w:r w:rsidRPr="00DB0133">
              <w:rPr>
                <w:sz w:val="16"/>
                <w:szCs w:val="16"/>
              </w:rPr>
              <w:t>33</w:t>
            </w:r>
          </w:p>
        </w:tc>
        <w:tc>
          <w:tcPr>
            <w:tcW w:w="992" w:type="dxa"/>
          </w:tcPr>
          <w:p w:rsidR="00C17247" w:rsidRPr="00DB0133" w:rsidRDefault="00C17247" w:rsidP="00043A4B">
            <w:pPr>
              <w:jc w:val="both"/>
              <w:rPr>
                <w:sz w:val="16"/>
                <w:szCs w:val="16"/>
              </w:rPr>
            </w:pPr>
            <w:r w:rsidRPr="00DB0133">
              <w:rPr>
                <w:sz w:val="16"/>
                <w:szCs w:val="16"/>
              </w:rPr>
              <w:t>30</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A47E2F" w:rsidP="00043A4B">
            <w:pPr>
              <w:jc w:val="both"/>
              <w:rPr>
                <w:rFonts w:cstheme="minorHAnsi"/>
                <w:sz w:val="16"/>
                <w:szCs w:val="16"/>
              </w:rPr>
            </w:pPr>
            <w:r w:rsidRPr="00DB0133">
              <w:rPr>
                <w:rFonts w:cs="TT15At00"/>
                <w:sz w:val="16"/>
                <w:szCs w:val="16"/>
              </w:rPr>
              <w:t>L</w:t>
            </w:r>
            <w:r w:rsidR="00C17247" w:rsidRPr="00DB0133">
              <w:rPr>
                <w:rFonts w:cs="TT15At00"/>
                <w:sz w:val="16"/>
                <w:szCs w:val="16"/>
              </w:rPr>
              <w:t>inezolid</w:t>
            </w:r>
            <w:r>
              <w:rPr>
                <w:rFonts w:cs="TT15At00"/>
                <w:sz w:val="16"/>
                <w:szCs w:val="16"/>
              </w:rPr>
              <w:t xml:space="preserve"> (600mg od or </w:t>
            </w:r>
            <w:proofErr w:type="spellStart"/>
            <w:r>
              <w:rPr>
                <w:rFonts w:cs="TT15At00"/>
                <w:sz w:val="16"/>
                <w:szCs w:val="16"/>
              </w:rPr>
              <w:t>bd</w:t>
            </w:r>
            <w:proofErr w:type="spellEnd"/>
            <w:r>
              <w:rPr>
                <w:rFonts w:cs="TT15At00"/>
                <w:sz w:val="16"/>
                <w:szCs w:val="16"/>
              </w:rPr>
              <w:t>)</w:t>
            </w:r>
          </w:p>
        </w:tc>
        <w:tc>
          <w:tcPr>
            <w:tcW w:w="850" w:type="dxa"/>
          </w:tcPr>
          <w:p w:rsidR="00C17247" w:rsidRPr="00DB0133" w:rsidRDefault="00C17247" w:rsidP="00043A4B">
            <w:pPr>
              <w:rPr>
                <w:sz w:val="16"/>
                <w:szCs w:val="16"/>
              </w:rPr>
            </w:pPr>
            <w:r w:rsidRPr="00DB0133">
              <w:rPr>
                <w:sz w:val="16"/>
                <w:szCs w:val="16"/>
              </w:rPr>
              <w:t>35</w:t>
            </w:r>
          </w:p>
        </w:tc>
        <w:tc>
          <w:tcPr>
            <w:tcW w:w="993" w:type="dxa"/>
          </w:tcPr>
          <w:p w:rsidR="00C17247" w:rsidRPr="00DB0133" w:rsidRDefault="00C17247" w:rsidP="00043A4B">
            <w:pPr>
              <w:jc w:val="both"/>
              <w:rPr>
                <w:sz w:val="16"/>
                <w:szCs w:val="16"/>
              </w:rPr>
            </w:pPr>
            <w:r w:rsidRPr="00DB0133">
              <w:rPr>
                <w:sz w:val="16"/>
                <w:szCs w:val="16"/>
              </w:rPr>
              <w:t>14</w:t>
            </w:r>
          </w:p>
        </w:tc>
        <w:tc>
          <w:tcPr>
            <w:tcW w:w="992" w:type="dxa"/>
          </w:tcPr>
          <w:p w:rsidR="00C17247" w:rsidRPr="00DB0133" w:rsidRDefault="00C17247" w:rsidP="00043A4B">
            <w:pPr>
              <w:jc w:val="both"/>
              <w:rPr>
                <w:sz w:val="16"/>
                <w:szCs w:val="16"/>
              </w:rPr>
            </w:pPr>
            <w:r w:rsidRPr="00DB0133">
              <w:rPr>
                <w:sz w:val="16"/>
                <w:szCs w:val="16"/>
              </w:rPr>
              <w:t>21</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proofErr w:type="spellStart"/>
            <w:r w:rsidRPr="00DB0133">
              <w:rPr>
                <w:rFonts w:cs="TT15At00"/>
                <w:sz w:val="16"/>
                <w:szCs w:val="16"/>
              </w:rPr>
              <w:t>clofazimine</w:t>
            </w:r>
            <w:proofErr w:type="spellEnd"/>
          </w:p>
        </w:tc>
        <w:tc>
          <w:tcPr>
            <w:tcW w:w="850" w:type="dxa"/>
          </w:tcPr>
          <w:p w:rsidR="00C17247" w:rsidRPr="00DB0133" w:rsidRDefault="00C17247" w:rsidP="00043A4B">
            <w:pPr>
              <w:rPr>
                <w:sz w:val="16"/>
                <w:szCs w:val="16"/>
              </w:rPr>
            </w:pPr>
            <w:r w:rsidRPr="00DB0133">
              <w:rPr>
                <w:sz w:val="16"/>
                <w:szCs w:val="16"/>
              </w:rPr>
              <w:t>14</w:t>
            </w:r>
          </w:p>
        </w:tc>
        <w:tc>
          <w:tcPr>
            <w:tcW w:w="993" w:type="dxa"/>
          </w:tcPr>
          <w:p w:rsidR="00C17247" w:rsidRPr="00DB0133" w:rsidRDefault="00C17247" w:rsidP="00043A4B">
            <w:pPr>
              <w:jc w:val="both"/>
              <w:rPr>
                <w:sz w:val="16"/>
                <w:szCs w:val="16"/>
              </w:rPr>
            </w:pPr>
            <w:r w:rsidRPr="00DB0133">
              <w:rPr>
                <w:sz w:val="16"/>
                <w:szCs w:val="16"/>
              </w:rPr>
              <w:t>6</w:t>
            </w:r>
          </w:p>
        </w:tc>
        <w:tc>
          <w:tcPr>
            <w:tcW w:w="992" w:type="dxa"/>
          </w:tcPr>
          <w:p w:rsidR="00C17247" w:rsidRPr="00DB0133" w:rsidRDefault="00C17247" w:rsidP="00043A4B">
            <w:pPr>
              <w:jc w:val="both"/>
              <w:rPr>
                <w:sz w:val="16"/>
                <w:szCs w:val="16"/>
              </w:rPr>
            </w:pPr>
            <w:r w:rsidRPr="00DB0133">
              <w:rPr>
                <w:sz w:val="16"/>
                <w:szCs w:val="16"/>
              </w:rPr>
              <w:t>8</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 xml:space="preserve">clarithromycin or </w:t>
            </w:r>
            <w:r w:rsidRPr="00DB0133">
              <w:rPr>
                <w:rFonts w:cs="TT15At00"/>
                <w:sz w:val="16"/>
                <w:szCs w:val="16"/>
              </w:rPr>
              <w:t>azithro</w:t>
            </w:r>
            <w:r>
              <w:rPr>
                <w:rFonts w:cs="TT15At00"/>
                <w:sz w:val="16"/>
                <w:szCs w:val="16"/>
              </w:rPr>
              <w:t>mycin</w:t>
            </w:r>
          </w:p>
        </w:tc>
        <w:tc>
          <w:tcPr>
            <w:tcW w:w="850" w:type="dxa"/>
          </w:tcPr>
          <w:p w:rsidR="00C17247" w:rsidRPr="00DB0133" w:rsidRDefault="00C17247" w:rsidP="00043A4B">
            <w:pPr>
              <w:rPr>
                <w:sz w:val="16"/>
                <w:szCs w:val="16"/>
              </w:rPr>
            </w:pPr>
            <w:r w:rsidRPr="00DB0133">
              <w:rPr>
                <w:sz w:val="16"/>
                <w:szCs w:val="16"/>
              </w:rPr>
              <w:t>14</w:t>
            </w:r>
          </w:p>
        </w:tc>
        <w:tc>
          <w:tcPr>
            <w:tcW w:w="993" w:type="dxa"/>
          </w:tcPr>
          <w:p w:rsidR="00C17247" w:rsidRPr="00DB0133" w:rsidRDefault="00C17247" w:rsidP="00043A4B">
            <w:pPr>
              <w:jc w:val="both"/>
              <w:rPr>
                <w:sz w:val="16"/>
                <w:szCs w:val="16"/>
              </w:rPr>
            </w:pPr>
            <w:r w:rsidRPr="00DB0133">
              <w:rPr>
                <w:sz w:val="16"/>
                <w:szCs w:val="16"/>
              </w:rPr>
              <w:t>12</w:t>
            </w:r>
          </w:p>
        </w:tc>
        <w:tc>
          <w:tcPr>
            <w:tcW w:w="992" w:type="dxa"/>
          </w:tcPr>
          <w:p w:rsidR="00C17247" w:rsidRPr="00DB0133" w:rsidRDefault="00C17247" w:rsidP="00043A4B">
            <w:pPr>
              <w:jc w:val="both"/>
              <w:rPr>
                <w:sz w:val="16"/>
                <w:szCs w:val="16"/>
              </w:rPr>
            </w:pPr>
            <w:r w:rsidRPr="00DB0133">
              <w:rPr>
                <w:sz w:val="16"/>
                <w:szCs w:val="16"/>
              </w:rPr>
              <w:t>2</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proofErr w:type="spellStart"/>
            <w:r>
              <w:rPr>
                <w:rFonts w:cs="TT15At00"/>
                <w:sz w:val="16"/>
                <w:szCs w:val="16"/>
              </w:rPr>
              <w:t>meropenem</w:t>
            </w:r>
            <w:proofErr w:type="spellEnd"/>
            <w:r>
              <w:rPr>
                <w:rFonts w:cs="TT15At00"/>
                <w:sz w:val="16"/>
                <w:szCs w:val="16"/>
              </w:rPr>
              <w:t xml:space="preserve"> plus A/C</w:t>
            </w:r>
          </w:p>
        </w:tc>
        <w:tc>
          <w:tcPr>
            <w:tcW w:w="850" w:type="dxa"/>
          </w:tcPr>
          <w:p w:rsidR="00C17247" w:rsidRPr="00DB0133" w:rsidRDefault="00C17247" w:rsidP="00043A4B">
            <w:pPr>
              <w:rPr>
                <w:sz w:val="16"/>
                <w:szCs w:val="16"/>
              </w:rPr>
            </w:pPr>
            <w:r w:rsidRPr="00DB0133">
              <w:rPr>
                <w:sz w:val="16"/>
                <w:szCs w:val="16"/>
              </w:rPr>
              <w:t>4</w:t>
            </w:r>
          </w:p>
        </w:tc>
        <w:tc>
          <w:tcPr>
            <w:tcW w:w="993" w:type="dxa"/>
          </w:tcPr>
          <w:p w:rsidR="00C17247" w:rsidRPr="00DB0133" w:rsidRDefault="00C17247" w:rsidP="00043A4B">
            <w:pPr>
              <w:jc w:val="both"/>
              <w:rPr>
                <w:sz w:val="16"/>
                <w:szCs w:val="16"/>
              </w:rPr>
            </w:pPr>
            <w:r w:rsidRPr="00DB0133">
              <w:rPr>
                <w:sz w:val="16"/>
                <w:szCs w:val="16"/>
              </w:rPr>
              <w:t>2</w:t>
            </w:r>
          </w:p>
        </w:tc>
        <w:tc>
          <w:tcPr>
            <w:tcW w:w="992" w:type="dxa"/>
          </w:tcPr>
          <w:p w:rsidR="00C17247" w:rsidRPr="00DB0133" w:rsidRDefault="00C17247" w:rsidP="00043A4B">
            <w:pPr>
              <w:jc w:val="both"/>
              <w:rPr>
                <w:sz w:val="16"/>
                <w:szCs w:val="16"/>
              </w:rPr>
            </w:pPr>
            <w:r w:rsidRPr="00DB0133">
              <w:rPr>
                <w:sz w:val="16"/>
                <w:szCs w:val="16"/>
              </w:rPr>
              <w:t>2</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C17247" w:rsidP="00043A4B">
            <w:pPr>
              <w:jc w:val="both"/>
              <w:rPr>
                <w:rFonts w:cstheme="minorHAnsi"/>
                <w:sz w:val="16"/>
                <w:szCs w:val="16"/>
              </w:rPr>
            </w:pPr>
            <w:r>
              <w:rPr>
                <w:rFonts w:cs="TT15At00"/>
                <w:sz w:val="16"/>
                <w:szCs w:val="16"/>
              </w:rPr>
              <w:t>A/C</w:t>
            </w:r>
          </w:p>
        </w:tc>
        <w:tc>
          <w:tcPr>
            <w:tcW w:w="850" w:type="dxa"/>
          </w:tcPr>
          <w:p w:rsidR="00C17247" w:rsidRPr="00DB0133" w:rsidRDefault="00C17247" w:rsidP="00043A4B">
            <w:pPr>
              <w:rPr>
                <w:sz w:val="16"/>
                <w:szCs w:val="16"/>
              </w:rPr>
            </w:pPr>
            <w:r w:rsidRPr="00DB0133">
              <w:rPr>
                <w:sz w:val="16"/>
                <w:szCs w:val="16"/>
              </w:rPr>
              <w:t>8</w:t>
            </w:r>
          </w:p>
        </w:tc>
        <w:tc>
          <w:tcPr>
            <w:tcW w:w="993" w:type="dxa"/>
          </w:tcPr>
          <w:p w:rsidR="00C17247" w:rsidRPr="00DB0133" w:rsidRDefault="00C17247" w:rsidP="00043A4B">
            <w:pPr>
              <w:jc w:val="both"/>
              <w:rPr>
                <w:sz w:val="16"/>
                <w:szCs w:val="16"/>
              </w:rPr>
            </w:pPr>
            <w:r w:rsidRPr="00DB0133">
              <w:rPr>
                <w:sz w:val="16"/>
                <w:szCs w:val="16"/>
              </w:rPr>
              <w:t>4</w:t>
            </w:r>
          </w:p>
        </w:tc>
        <w:tc>
          <w:tcPr>
            <w:tcW w:w="992" w:type="dxa"/>
          </w:tcPr>
          <w:p w:rsidR="00C17247" w:rsidRPr="00DB0133" w:rsidRDefault="00C17247" w:rsidP="00043A4B">
            <w:pPr>
              <w:jc w:val="both"/>
              <w:rPr>
                <w:sz w:val="16"/>
                <w:szCs w:val="16"/>
              </w:rPr>
            </w:pPr>
            <w:r w:rsidRPr="00DB0133">
              <w:rPr>
                <w:sz w:val="16"/>
                <w:szCs w:val="16"/>
              </w:rPr>
              <w:t>4</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38647F" w:rsidRDefault="00C17247" w:rsidP="00043A4B">
            <w:pPr>
              <w:jc w:val="both"/>
              <w:rPr>
                <w:rFonts w:cstheme="minorHAnsi"/>
                <w:sz w:val="16"/>
                <w:szCs w:val="16"/>
              </w:rPr>
            </w:pPr>
          </w:p>
        </w:tc>
        <w:tc>
          <w:tcPr>
            <w:tcW w:w="2410" w:type="dxa"/>
          </w:tcPr>
          <w:p w:rsidR="00C17247" w:rsidRPr="0038647F" w:rsidRDefault="00A47E2F" w:rsidP="00043A4B">
            <w:pPr>
              <w:jc w:val="both"/>
              <w:rPr>
                <w:rFonts w:cstheme="minorHAnsi"/>
                <w:sz w:val="16"/>
                <w:szCs w:val="16"/>
              </w:rPr>
            </w:pPr>
            <w:proofErr w:type="spellStart"/>
            <w:r w:rsidRPr="00DB0133">
              <w:rPr>
                <w:rFonts w:cs="TT15At00"/>
                <w:sz w:val="16"/>
                <w:szCs w:val="16"/>
              </w:rPr>
              <w:t>B</w:t>
            </w:r>
            <w:r w:rsidR="00C17247" w:rsidRPr="00DB0133">
              <w:rPr>
                <w:rFonts w:cs="TT15At00"/>
                <w:sz w:val="16"/>
                <w:szCs w:val="16"/>
              </w:rPr>
              <w:t>edaquiline</w:t>
            </w:r>
            <w:proofErr w:type="spellEnd"/>
            <w:r w:rsidR="00070855">
              <w:rPr>
                <w:rFonts w:cs="TT15At00"/>
                <w:sz w:val="16"/>
                <w:szCs w:val="16"/>
              </w:rPr>
              <w:t>***</w:t>
            </w:r>
          </w:p>
        </w:tc>
        <w:tc>
          <w:tcPr>
            <w:tcW w:w="850" w:type="dxa"/>
          </w:tcPr>
          <w:p w:rsidR="00C17247" w:rsidRPr="00DB0133" w:rsidRDefault="00C17247" w:rsidP="00043A4B">
            <w:pPr>
              <w:rPr>
                <w:sz w:val="16"/>
                <w:szCs w:val="16"/>
              </w:rPr>
            </w:pPr>
            <w:r w:rsidRPr="00DB0133">
              <w:rPr>
                <w:sz w:val="16"/>
                <w:szCs w:val="16"/>
              </w:rPr>
              <w:t>5</w:t>
            </w:r>
          </w:p>
        </w:tc>
        <w:tc>
          <w:tcPr>
            <w:tcW w:w="993" w:type="dxa"/>
          </w:tcPr>
          <w:p w:rsidR="00C17247" w:rsidRPr="00DB0133" w:rsidRDefault="00C17247" w:rsidP="00043A4B">
            <w:pPr>
              <w:jc w:val="both"/>
              <w:rPr>
                <w:sz w:val="16"/>
                <w:szCs w:val="16"/>
              </w:rPr>
            </w:pPr>
            <w:r w:rsidRPr="00DB0133">
              <w:rPr>
                <w:sz w:val="16"/>
                <w:szCs w:val="16"/>
              </w:rPr>
              <w:t>1</w:t>
            </w:r>
          </w:p>
        </w:tc>
        <w:tc>
          <w:tcPr>
            <w:tcW w:w="992" w:type="dxa"/>
          </w:tcPr>
          <w:p w:rsidR="00C17247" w:rsidRPr="00DB0133" w:rsidRDefault="00C17247" w:rsidP="00043A4B">
            <w:pPr>
              <w:jc w:val="both"/>
              <w:rPr>
                <w:sz w:val="16"/>
                <w:szCs w:val="16"/>
              </w:rPr>
            </w:pPr>
            <w:r w:rsidRPr="00DB0133">
              <w:rPr>
                <w:sz w:val="16"/>
                <w:szCs w:val="16"/>
              </w:rPr>
              <w:t>4</w:t>
            </w:r>
          </w:p>
        </w:tc>
        <w:tc>
          <w:tcPr>
            <w:tcW w:w="709" w:type="dxa"/>
          </w:tcPr>
          <w:p w:rsidR="00C17247" w:rsidRPr="00DB0133" w:rsidRDefault="00C17247" w:rsidP="00043A4B">
            <w:pPr>
              <w:jc w:val="both"/>
              <w:rPr>
                <w:sz w:val="16"/>
                <w:szCs w:val="16"/>
              </w:rPr>
            </w:pPr>
          </w:p>
        </w:tc>
      </w:tr>
      <w:tr w:rsidR="00C17247" w:rsidTr="00043A4B">
        <w:tc>
          <w:tcPr>
            <w:tcW w:w="3085" w:type="dxa"/>
          </w:tcPr>
          <w:p w:rsidR="00C17247" w:rsidRPr="00DB0133" w:rsidRDefault="00C17247" w:rsidP="00043A4B">
            <w:pPr>
              <w:rPr>
                <w:sz w:val="16"/>
                <w:szCs w:val="16"/>
              </w:rPr>
            </w:pPr>
            <w:r w:rsidRPr="00DB0133">
              <w:rPr>
                <w:sz w:val="16"/>
                <w:szCs w:val="16"/>
              </w:rPr>
              <w:t xml:space="preserve">Median duration of injectable agent, days </w:t>
            </w:r>
          </w:p>
          <w:p w:rsidR="00C17247" w:rsidRPr="00DB0133" w:rsidRDefault="00C17247" w:rsidP="00043A4B">
            <w:pPr>
              <w:rPr>
                <w:sz w:val="16"/>
                <w:szCs w:val="16"/>
              </w:rPr>
            </w:pPr>
            <w:r w:rsidRPr="00DB0133">
              <w:rPr>
                <w:sz w:val="16"/>
                <w:szCs w:val="16"/>
              </w:rPr>
              <w:t>(N=95)**</w:t>
            </w:r>
          </w:p>
          <w:p w:rsidR="00C17247" w:rsidRPr="00DB0133" w:rsidRDefault="00C17247" w:rsidP="00043A4B">
            <w:pPr>
              <w:rPr>
                <w:sz w:val="16"/>
                <w:szCs w:val="16"/>
              </w:rPr>
            </w:pPr>
            <w:r w:rsidRPr="00DB0133">
              <w:rPr>
                <w:sz w:val="16"/>
                <w:szCs w:val="16"/>
              </w:rPr>
              <w:t>(IQR)</w:t>
            </w:r>
          </w:p>
          <w:p w:rsidR="00C17247" w:rsidRPr="0038647F" w:rsidRDefault="00C17247" w:rsidP="00043A4B">
            <w:pPr>
              <w:jc w:val="both"/>
              <w:rPr>
                <w:rFonts w:cstheme="minorHAnsi"/>
                <w:sz w:val="16"/>
                <w:szCs w:val="16"/>
              </w:rPr>
            </w:pPr>
            <w:r w:rsidRPr="00DB0133">
              <w:rPr>
                <w:sz w:val="16"/>
                <w:szCs w:val="16"/>
              </w:rPr>
              <w:t>(Range)</w:t>
            </w:r>
          </w:p>
        </w:tc>
        <w:tc>
          <w:tcPr>
            <w:tcW w:w="2410" w:type="dxa"/>
          </w:tcPr>
          <w:p w:rsidR="00C17247" w:rsidRPr="0038647F" w:rsidRDefault="00C17247" w:rsidP="00043A4B">
            <w:pPr>
              <w:jc w:val="both"/>
              <w:rPr>
                <w:rFonts w:cstheme="minorHAnsi"/>
                <w:sz w:val="16"/>
                <w:szCs w:val="16"/>
              </w:rPr>
            </w:pPr>
          </w:p>
        </w:tc>
        <w:tc>
          <w:tcPr>
            <w:tcW w:w="850" w:type="dxa"/>
          </w:tcPr>
          <w:p w:rsidR="00C17247" w:rsidRPr="00DB0133" w:rsidRDefault="00C17247" w:rsidP="00043A4B">
            <w:pPr>
              <w:rPr>
                <w:sz w:val="16"/>
                <w:szCs w:val="16"/>
              </w:rPr>
            </w:pPr>
            <w:r w:rsidRPr="00DB0133">
              <w:rPr>
                <w:sz w:val="16"/>
                <w:szCs w:val="16"/>
              </w:rPr>
              <w:t>182</w:t>
            </w:r>
          </w:p>
          <w:p w:rsidR="00C17247" w:rsidRPr="00DB0133" w:rsidRDefault="00C17247" w:rsidP="00043A4B">
            <w:pPr>
              <w:rPr>
                <w:sz w:val="16"/>
                <w:szCs w:val="16"/>
              </w:rPr>
            </w:pPr>
          </w:p>
          <w:p w:rsidR="00C17247" w:rsidRPr="00DB0133" w:rsidRDefault="00C17247" w:rsidP="00043A4B">
            <w:pPr>
              <w:rPr>
                <w:sz w:val="16"/>
                <w:szCs w:val="16"/>
              </w:rPr>
            </w:pPr>
            <w:r w:rsidRPr="00DB0133">
              <w:rPr>
                <w:sz w:val="16"/>
                <w:szCs w:val="16"/>
              </w:rPr>
              <w:t>(109-208)</w:t>
            </w:r>
          </w:p>
          <w:p w:rsidR="00C17247" w:rsidRPr="00DB0133" w:rsidRDefault="00C17247" w:rsidP="00043A4B">
            <w:pPr>
              <w:rPr>
                <w:sz w:val="16"/>
                <w:szCs w:val="16"/>
              </w:rPr>
            </w:pPr>
            <w:r w:rsidRPr="00DB0133">
              <w:rPr>
                <w:sz w:val="16"/>
                <w:szCs w:val="16"/>
              </w:rPr>
              <w:t>(20-1070)</w:t>
            </w:r>
          </w:p>
        </w:tc>
        <w:tc>
          <w:tcPr>
            <w:tcW w:w="993" w:type="dxa"/>
          </w:tcPr>
          <w:p w:rsidR="00C17247" w:rsidRPr="00DB0133" w:rsidRDefault="00C17247" w:rsidP="00043A4B">
            <w:pPr>
              <w:rPr>
                <w:sz w:val="16"/>
                <w:szCs w:val="16"/>
              </w:rPr>
            </w:pPr>
            <w:r w:rsidRPr="00DB0133">
              <w:rPr>
                <w:sz w:val="16"/>
                <w:szCs w:val="16"/>
              </w:rPr>
              <w:t>166</w:t>
            </w:r>
          </w:p>
          <w:p w:rsidR="00C17247" w:rsidRPr="00DB0133" w:rsidRDefault="00C17247" w:rsidP="00043A4B">
            <w:pPr>
              <w:rPr>
                <w:sz w:val="16"/>
                <w:szCs w:val="16"/>
              </w:rPr>
            </w:pPr>
          </w:p>
          <w:p w:rsidR="00C17247" w:rsidRPr="00DB0133" w:rsidRDefault="00C17247" w:rsidP="00043A4B">
            <w:pPr>
              <w:rPr>
                <w:sz w:val="16"/>
                <w:szCs w:val="16"/>
              </w:rPr>
            </w:pPr>
            <w:r w:rsidRPr="00DB0133">
              <w:rPr>
                <w:sz w:val="16"/>
                <w:szCs w:val="16"/>
              </w:rPr>
              <w:t>(106-192)</w:t>
            </w:r>
          </w:p>
          <w:p w:rsidR="00C17247" w:rsidRPr="00DB0133" w:rsidRDefault="00C17247" w:rsidP="00043A4B">
            <w:pPr>
              <w:jc w:val="both"/>
              <w:rPr>
                <w:sz w:val="16"/>
                <w:szCs w:val="16"/>
              </w:rPr>
            </w:pPr>
            <w:r w:rsidRPr="00DB0133">
              <w:rPr>
                <w:sz w:val="16"/>
                <w:szCs w:val="16"/>
              </w:rPr>
              <w:t>(30-1070)</w:t>
            </w:r>
          </w:p>
        </w:tc>
        <w:tc>
          <w:tcPr>
            <w:tcW w:w="992" w:type="dxa"/>
          </w:tcPr>
          <w:p w:rsidR="00C17247" w:rsidRPr="00DB0133" w:rsidRDefault="00C17247" w:rsidP="00043A4B">
            <w:pPr>
              <w:rPr>
                <w:sz w:val="16"/>
                <w:szCs w:val="16"/>
              </w:rPr>
            </w:pPr>
            <w:r w:rsidRPr="00DB0133">
              <w:rPr>
                <w:sz w:val="16"/>
                <w:szCs w:val="16"/>
              </w:rPr>
              <w:t>184</w:t>
            </w:r>
          </w:p>
          <w:p w:rsidR="00C17247" w:rsidRPr="00DB0133" w:rsidRDefault="00C17247" w:rsidP="00043A4B">
            <w:pPr>
              <w:rPr>
                <w:sz w:val="16"/>
                <w:szCs w:val="16"/>
              </w:rPr>
            </w:pPr>
          </w:p>
          <w:p w:rsidR="00C17247" w:rsidRPr="00DB0133" w:rsidRDefault="00C17247" w:rsidP="00043A4B">
            <w:pPr>
              <w:rPr>
                <w:sz w:val="16"/>
                <w:szCs w:val="16"/>
              </w:rPr>
            </w:pPr>
            <w:r w:rsidRPr="00DB0133">
              <w:rPr>
                <w:sz w:val="16"/>
                <w:szCs w:val="16"/>
              </w:rPr>
              <w:t>(119-229)</w:t>
            </w:r>
          </w:p>
          <w:p w:rsidR="00C17247" w:rsidRPr="00DB0133" w:rsidRDefault="00C17247" w:rsidP="00043A4B">
            <w:pPr>
              <w:jc w:val="both"/>
              <w:rPr>
                <w:sz w:val="16"/>
                <w:szCs w:val="16"/>
              </w:rPr>
            </w:pPr>
            <w:r w:rsidRPr="00DB0133">
              <w:rPr>
                <w:sz w:val="16"/>
                <w:szCs w:val="16"/>
              </w:rPr>
              <w:t>(20-740)</w:t>
            </w:r>
          </w:p>
        </w:tc>
        <w:tc>
          <w:tcPr>
            <w:tcW w:w="709" w:type="dxa"/>
          </w:tcPr>
          <w:p w:rsidR="00C17247" w:rsidRPr="00DB0133" w:rsidRDefault="00C17247" w:rsidP="00043A4B">
            <w:pPr>
              <w:jc w:val="both"/>
              <w:rPr>
                <w:sz w:val="16"/>
                <w:szCs w:val="16"/>
              </w:rPr>
            </w:pPr>
            <w:r w:rsidRPr="00DB0133">
              <w:rPr>
                <w:sz w:val="16"/>
                <w:szCs w:val="16"/>
              </w:rPr>
              <w:t>0.03</w:t>
            </w:r>
          </w:p>
        </w:tc>
      </w:tr>
      <w:tr w:rsidR="00C17247" w:rsidTr="00043A4B">
        <w:tc>
          <w:tcPr>
            <w:tcW w:w="3085" w:type="dxa"/>
          </w:tcPr>
          <w:p w:rsidR="00C17247" w:rsidRPr="0038647F" w:rsidRDefault="00C17247" w:rsidP="00043A4B">
            <w:pPr>
              <w:jc w:val="both"/>
              <w:rPr>
                <w:rFonts w:cstheme="minorHAnsi"/>
                <w:sz w:val="16"/>
                <w:szCs w:val="16"/>
              </w:rPr>
            </w:pPr>
            <w:r w:rsidRPr="00DB0133">
              <w:rPr>
                <w:sz w:val="16"/>
                <w:szCs w:val="16"/>
              </w:rPr>
              <w:t>Number initially di</w:t>
            </w:r>
            <w:r>
              <w:rPr>
                <w:sz w:val="16"/>
                <w:szCs w:val="16"/>
              </w:rPr>
              <w:t xml:space="preserve">scharged on DOT or VOT </w:t>
            </w:r>
            <w:r w:rsidRPr="00DB0133">
              <w:rPr>
                <w:sz w:val="16"/>
                <w:szCs w:val="16"/>
              </w:rPr>
              <w:t>(n=81)</w:t>
            </w:r>
          </w:p>
        </w:tc>
        <w:tc>
          <w:tcPr>
            <w:tcW w:w="2410" w:type="dxa"/>
          </w:tcPr>
          <w:p w:rsidR="00C17247" w:rsidRPr="0038647F" w:rsidRDefault="00C17247" w:rsidP="00043A4B">
            <w:pPr>
              <w:jc w:val="both"/>
              <w:rPr>
                <w:rFonts w:cstheme="minorHAnsi"/>
                <w:sz w:val="16"/>
                <w:szCs w:val="16"/>
              </w:rPr>
            </w:pPr>
          </w:p>
        </w:tc>
        <w:tc>
          <w:tcPr>
            <w:tcW w:w="850" w:type="dxa"/>
          </w:tcPr>
          <w:p w:rsidR="00C17247" w:rsidRPr="00DB0133" w:rsidRDefault="00C17247" w:rsidP="00043A4B">
            <w:pPr>
              <w:rPr>
                <w:sz w:val="16"/>
                <w:szCs w:val="16"/>
              </w:rPr>
            </w:pPr>
            <w:r w:rsidRPr="00DB0133">
              <w:rPr>
                <w:sz w:val="16"/>
                <w:szCs w:val="16"/>
              </w:rPr>
              <w:t xml:space="preserve">37 </w:t>
            </w:r>
            <w:r>
              <w:rPr>
                <w:sz w:val="16"/>
                <w:szCs w:val="16"/>
              </w:rPr>
              <w:t>(46</w:t>
            </w:r>
            <w:r w:rsidRPr="00DB0133">
              <w:rPr>
                <w:sz w:val="16"/>
                <w:szCs w:val="16"/>
              </w:rPr>
              <w:t>)</w:t>
            </w:r>
          </w:p>
        </w:tc>
        <w:tc>
          <w:tcPr>
            <w:tcW w:w="993" w:type="dxa"/>
          </w:tcPr>
          <w:p w:rsidR="00C17247" w:rsidRPr="00DB0133" w:rsidRDefault="00C17247" w:rsidP="00043A4B">
            <w:pPr>
              <w:rPr>
                <w:sz w:val="16"/>
                <w:szCs w:val="16"/>
              </w:rPr>
            </w:pPr>
            <w:r>
              <w:rPr>
                <w:sz w:val="16"/>
                <w:szCs w:val="16"/>
              </w:rPr>
              <w:t>17 (37</w:t>
            </w:r>
            <w:r w:rsidRPr="00DB0133">
              <w:rPr>
                <w:sz w:val="16"/>
                <w:szCs w:val="16"/>
              </w:rPr>
              <w:t>)</w:t>
            </w:r>
          </w:p>
        </w:tc>
        <w:tc>
          <w:tcPr>
            <w:tcW w:w="992" w:type="dxa"/>
          </w:tcPr>
          <w:p w:rsidR="00C17247" w:rsidRPr="00DB0133" w:rsidRDefault="00C17247" w:rsidP="00043A4B">
            <w:pPr>
              <w:rPr>
                <w:sz w:val="16"/>
                <w:szCs w:val="16"/>
              </w:rPr>
            </w:pPr>
            <w:r w:rsidRPr="00DB0133">
              <w:rPr>
                <w:sz w:val="16"/>
                <w:szCs w:val="16"/>
              </w:rPr>
              <w:t xml:space="preserve">20 </w:t>
            </w:r>
            <w:r>
              <w:rPr>
                <w:sz w:val="16"/>
                <w:szCs w:val="16"/>
              </w:rPr>
              <w:t>(57</w:t>
            </w:r>
            <w:r w:rsidRPr="00DB0133">
              <w:rPr>
                <w:sz w:val="16"/>
                <w:szCs w:val="16"/>
              </w:rPr>
              <w:t>)</w:t>
            </w:r>
          </w:p>
        </w:tc>
        <w:tc>
          <w:tcPr>
            <w:tcW w:w="709" w:type="dxa"/>
          </w:tcPr>
          <w:p w:rsidR="00C17247" w:rsidRPr="00DB0133" w:rsidRDefault="00C17247" w:rsidP="00043A4B">
            <w:pPr>
              <w:jc w:val="both"/>
              <w:rPr>
                <w:sz w:val="16"/>
                <w:szCs w:val="16"/>
              </w:rPr>
            </w:pPr>
            <w:r w:rsidRPr="00DB0133">
              <w:rPr>
                <w:sz w:val="16"/>
                <w:szCs w:val="16"/>
              </w:rPr>
              <w:t>0.02</w:t>
            </w:r>
          </w:p>
        </w:tc>
      </w:tr>
      <w:tr w:rsidR="00C17247" w:rsidTr="00043A4B">
        <w:tc>
          <w:tcPr>
            <w:tcW w:w="3085" w:type="dxa"/>
          </w:tcPr>
          <w:p w:rsidR="00C17247" w:rsidRPr="0038647F" w:rsidRDefault="00C17247" w:rsidP="00043A4B">
            <w:pPr>
              <w:jc w:val="both"/>
              <w:rPr>
                <w:rFonts w:cstheme="minorHAnsi"/>
                <w:sz w:val="16"/>
                <w:szCs w:val="16"/>
              </w:rPr>
            </w:pPr>
            <w:r w:rsidRPr="00DB0133">
              <w:rPr>
                <w:sz w:val="16"/>
                <w:szCs w:val="16"/>
              </w:rPr>
              <w:t>Pulmonary surgery performed</w:t>
            </w:r>
            <w:r w:rsidR="004213E2">
              <w:rPr>
                <w:sz w:val="16"/>
                <w:szCs w:val="16"/>
              </w:rPr>
              <w:t xml:space="preserve"> (n=100)</w:t>
            </w:r>
          </w:p>
        </w:tc>
        <w:tc>
          <w:tcPr>
            <w:tcW w:w="2410" w:type="dxa"/>
          </w:tcPr>
          <w:p w:rsidR="00C17247" w:rsidRPr="0038647F" w:rsidRDefault="00C17247" w:rsidP="00043A4B">
            <w:pPr>
              <w:jc w:val="both"/>
              <w:rPr>
                <w:rFonts w:cstheme="minorHAnsi"/>
                <w:sz w:val="16"/>
                <w:szCs w:val="16"/>
              </w:rPr>
            </w:pPr>
          </w:p>
        </w:tc>
        <w:tc>
          <w:tcPr>
            <w:tcW w:w="3544" w:type="dxa"/>
            <w:gridSpan w:val="4"/>
          </w:tcPr>
          <w:p w:rsidR="00C17247" w:rsidRPr="00DB0133" w:rsidRDefault="00C17247" w:rsidP="00043A4B">
            <w:pPr>
              <w:jc w:val="both"/>
              <w:rPr>
                <w:sz w:val="16"/>
                <w:szCs w:val="16"/>
              </w:rPr>
            </w:pPr>
            <w:r>
              <w:rPr>
                <w:sz w:val="16"/>
                <w:szCs w:val="16"/>
              </w:rPr>
              <w:t>3</w:t>
            </w:r>
          </w:p>
        </w:tc>
      </w:tr>
    </w:tbl>
    <w:p w:rsidR="00070855" w:rsidRDefault="00070855" w:rsidP="003F4670">
      <w:pPr>
        <w:spacing w:after="0"/>
        <w:rPr>
          <w:sz w:val="16"/>
          <w:szCs w:val="16"/>
        </w:rPr>
      </w:pPr>
      <w:r>
        <w:rPr>
          <w:sz w:val="16"/>
          <w:szCs w:val="16"/>
        </w:rPr>
        <w:t xml:space="preserve">n = number of cases for whom information is available, </w:t>
      </w:r>
      <w:r w:rsidR="00C17247" w:rsidRPr="003F4670">
        <w:rPr>
          <w:sz w:val="16"/>
          <w:szCs w:val="16"/>
        </w:rPr>
        <w:t xml:space="preserve">A/C=amoxicillin </w:t>
      </w:r>
      <w:proofErr w:type="spellStart"/>
      <w:r w:rsidR="00C17247" w:rsidRPr="003F4670">
        <w:rPr>
          <w:sz w:val="16"/>
          <w:szCs w:val="16"/>
        </w:rPr>
        <w:t>clavulanate</w:t>
      </w:r>
      <w:proofErr w:type="spellEnd"/>
      <w:r w:rsidR="00C17247" w:rsidRPr="003F4670">
        <w:rPr>
          <w:sz w:val="16"/>
          <w:szCs w:val="16"/>
        </w:rPr>
        <w:t>, C=</w:t>
      </w:r>
      <w:proofErr w:type="spellStart"/>
      <w:r w:rsidR="00C17247" w:rsidRPr="003F4670">
        <w:rPr>
          <w:sz w:val="16"/>
          <w:szCs w:val="16"/>
        </w:rPr>
        <w:t>clofazimine</w:t>
      </w:r>
      <w:proofErr w:type="spellEnd"/>
      <w:r w:rsidR="00C17247" w:rsidRPr="003F4670">
        <w:rPr>
          <w:sz w:val="16"/>
          <w:szCs w:val="16"/>
        </w:rPr>
        <w:t>, CS=</w:t>
      </w:r>
      <w:proofErr w:type="spellStart"/>
      <w:r w:rsidR="00C17247" w:rsidRPr="003F4670">
        <w:rPr>
          <w:sz w:val="16"/>
          <w:szCs w:val="16"/>
        </w:rPr>
        <w:t>cycloserine</w:t>
      </w:r>
      <w:proofErr w:type="spellEnd"/>
      <w:r w:rsidR="00C17247" w:rsidRPr="003F4670">
        <w:rPr>
          <w:sz w:val="16"/>
          <w:szCs w:val="16"/>
        </w:rPr>
        <w:t>, E=ethambutol, FLQ=</w:t>
      </w:r>
      <w:proofErr w:type="spellStart"/>
      <w:r w:rsidR="00C17247" w:rsidRPr="003F4670">
        <w:rPr>
          <w:sz w:val="16"/>
          <w:szCs w:val="16"/>
        </w:rPr>
        <w:t>fluroquinolone</w:t>
      </w:r>
      <w:proofErr w:type="spellEnd"/>
      <w:r w:rsidR="00C17247" w:rsidRPr="003F4670">
        <w:rPr>
          <w:sz w:val="16"/>
          <w:szCs w:val="16"/>
        </w:rPr>
        <w:t>, H=isoniazid, Li=linezolid, PAS= para-</w:t>
      </w:r>
      <w:proofErr w:type="spellStart"/>
      <w:r w:rsidR="00C17247" w:rsidRPr="003F4670">
        <w:rPr>
          <w:sz w:val="16"/>
          <w:szCs w:val="16"/>
        </w:rPr>
        <w:t>aminosalycylic</w:t>
      </w:r>
      <w:proofErr w:type="spellEnd"/>
      <w:r w:rsidR="00C17247" w:rsidRPr="003F4670">
        <w:rPr>
          <w:sz w:val="16"/>
          <w:szCs w:val="16"/>
        </w:rPr>
        <w:t xml:space="preserve"> acid, </w:t>
      </w:r>
      <w:proofErr w:type="spellStart"/>
      <w:proofErr w:type="gramStart"/>
      <w:r w:rsidR="00C17247" w:rsidRPr="003F4670">
        <w:rPr>
          <w:sz w:val="16"/>
          <w:szCs w:val="16"/>
        </w:rPr>
        <w:t>Pto</w:t>
      </w:r>
      <w:proofErr w:type="spellEnd"/>
      <w:r w:rsidR="00C17247" w:rsidRPr="003F4670">
        <w:rPr>
          <w:sz w:val="16"/>
          <w:szCs w:val="16"/>
        </w:rPr>
        <w:t>=</w:t>
      </w:r>
      <w:proofErr w:type="spellStart"/>
      <w:proofErr w:type="gramEnd"/>
      <w:r w:rsidR="00C17247" w:rsidRPr="003F4670">
        <w:rPr>
          <w:sz w:val="16"/>
          <w:szCs w:val="16"/>
        </w:rPr>
        <w:t>prothionamide</w:t>
      </w:r>
      <w:proofErr w:type="spellEnd"/>
      <w:r w:rsidR="00C17247" w:rsidRPr="003F4670">
        <w:rPr>
          <w:sz w:val="16"/>
          <w:szCs w:val="16"/>
        </w:rPr>
        <w:t>, R= rifampicin, Z=pyrazinamide, IQR=interquartile range, DOT=directly observed therapy, VOT=video obser</w:t>
      </w:r>
      <w:r>
        <w:rPr>
          <w:sz w:val="16"/>
          <w:szCs w:val="16"/>
        </w:rPr>
        <w:t>ved therapy.</w:t>
      </w:r>
      <w:r w:rsidR="00C17247" w:rsidRPr="003F4670">
        <w:rPr>
          <w:sz w:val="16"/>
          <w:szCs w:val="16"/>
        </w:rPr>
        <w:t xml:space="preserve"> *</w:t>
      </w:r>
      <w:r>
        <w:rPr>
          <w:sz w:val="16"/>
          <w:szCs w:val="16"/>
        </w:rPr>
        <w:t xml:space="preserve">A </w:t>
      </w:r>
      <w:r w:rsidR="00C17247" w:rsidRPr="003F4670">
        <w:rPr>
          <w:sz w:val="16"/>
          <w:szCs w:val="16"/>
        </w:rPr>
        <w:t xml:space="preserve">sub-optimal regimen </w:t>
      </w:r>
      <w:r>
        <w:rPr>
          <w:sz w:val="16"/>
          <w:szCs w:val="16"/>
        </w:rPr>
        <w:t xml:space="preserve">was </w:t>
      </w:r>
      <w:r w:rsidR="00C17247" w:rsidRPr="003F4670">
        <w:rPr>
          <w:sz w:val="16"/>
          <w:szCs w:val="16"/>
        </w:rPr>
        <w:t>defined as under 4 active drugs (</w:t>
      </w:r>
      <w:r w:rsidR="00964EE3">
        <w:rPr>
          <w:sz w:val="16"/>
          <w:szCs w:val="16"/>
        </w:rPr>
        <w:t xml:space="preserve">original </w:t>
      </w:r>
      <w:r w:rsidR="00C17247" w:rsidRPr="003F4670">
        <w:rPr>
          <w:sz w:val="16"/>
          <w:szCs w:val="16"/>
        </w:rPr>
        <w:t xml:space="preserve">WHO groups 1-4 </w:t>
      </w:r>
      <w:r w:rsidR="00C17247" w:rsidRPr="003F4670">
        <w:rPr>
          <w:sz w:val="16"/>
          <w:szCs w:val="16"/>
        </w:rPr>
        <w:fldChar w:fldCharType="begin"/>
      </w:r>
      <w:r w:rsidR="00C17247" w:rsidRPr="003F4670">
        <w:rPr>
          <w:sz w:val="16"/>
          <w:szCs w:val="16"/>
        </w:rPr>
        <w:instrText xml:space="preserve"> ADDIN EN.CITE &lt;EndNote&gt;&lt;Cite&gt;&lt;Author&gt;WHO&lt;/Author&gt;&lt;Year&gt;2008&lt;/Year&gt;&lt;RecNum&gt;10&lt;/RecNum&gt;&lt;DisplayText&gt;[4]&lt;/DisplayText&gt;&lt;record&gt;&lt;rec-number&gt;10&lt;/rec-number&gt;&lt;foreign-keys&gt;&lt;key app="EN" db-id="0evf9svz30s9wuerdsqp2vv2s9ex5z0avw25" timestamp="1437039210"&gt;10&lt;/key&gt;&lt;/foreign-keys&gt;&lt;ref-type name="Book"&gt;6&lt;/ref-type&gt;&lt;contributors&gt;&lt;authors&gt;&lt;author&gt;WHO&lt;/author&gt;&lt;/authors&gt;&lt;/contributors&gt;&lt;titles&gt;&lt;title&gt;Guidelines for the programmatic management of drug-resistant tuberculosis&lt;/title&gt;&lt;/titles&gt;&lt;dates&gt;&lt;year&gt;2008&lt;/year&gt;&lt;/dates&gt;&lt;pub-location&gt;Geneva, Switzerland&lt;/pub-location&gt;&lt;publisher&gt;World Health Organization&lt;/publisher&gt;&lt;isbn&gt;9241547588&lt;/isbn&gt;&lt;urls&gt;&lt;/urls&gt;&lt;/record&gt;&lt;/Cite&gt;&lt;/EndNote&gt;</w:instrText>
      </w:r>
      <w:r w:rsidR="00C17247" w:rsidRPr="003F4670">
        <w:rPr>
          <w:sz w:val="16"/>
          <w:szCs w:val="16"/>
        </w:rPr>
        <w:fldChar w:fldCharType="separate"/>
      </w:r>
      <w:r w:rsidR="00C17247" w:rsidRPr="003F4670">
        <w:rPr>
          <w:noProof/>
          <w:sz w:val="16"/>
          <w:szCs w:val="16"/>
        </w:rPr>
        <w:t>[4]</w:t>
      </w:r>
      <w:r w:rsidR="00C17247" w:rsidRPr="003F4670">
        <w:rPr>
          <w:sz w:val="16"/>
          <w:szCs w:val="16"/>
        </w:rPr>
        <w:fldChar w:fldCharType="end"/>
      </w:r>
      <w:r w:rsidR="00C17247" w:rsidRPr="003F4670">
        <w:rPr>
          <w:sz w:val="16"/>
          <w:szCs w:val="16"/>
        </w:rPr>
        <w:t xml:space="preserve">plus </w:t>
      </w:r>
      <w:proofErr w:type="spellStart"/>
      <w:r w:rsidR="00C17247" w:rsidRPr="003F4670">
        <w:rPr>
          <w:sz w:val="16"/>
          <w:szCs w:val="16"/>
        </w:rPr>
        <w:t>clofazi</w:t>
      </w:r>
      <w:r>
        <w:rPr>
          <w:sz w:val="16"/>
          <w:szCs w:val="16"/>
        </w:rPr>
        <w:t>mine</w:t>
      </w:r>
      <w:proofErr w:type="spellEnd"/>
      <w:r>
        <w:rPr>
          <w:sz w:val="16"/>
          <w:szCs w:val="16"/>
        </w:rPr>
        <w:t xml:space="preserve"> and linezolid). </w:t>
      </w:r>
      <w:r w:rsidR="00C17247" w:rsidRPr="003F4670">
        <w:rPr>
          <w:sz w:val="16"/>
          <w:szCs w:val="16"/>
        </w:rPr>
        <w:t>**</w:t>
      </w:r>
      <w:r>
        <w:rPr>
          <w:sz w:val="16"/>
          <w:szCs w:val="16"/>
        </w:rPr>
        <w:t xml:space="preserve">Excludes </w:t>
      </w:r>
      <w:r w:rsidR="00C17247" w:rsidRPr="003F4670">
        <w:rPr>
          <w:sz w:val="16"/>
          <w:szCs w:val="16"/>
        </w:rPr>
        <w:t>2</w:t>
      </w:r>
      <w:r>
        <w:rPr>
          <w:sz w:val="16"/>
          <w:szCs w:val="16"/>
        </w:rPr>
        <w:t xml:space="preserve"> who were not treated with an injectable agent and the 3 recurrent defaulters in whom total duration of injectable was not available.***</w:t>
      </w:r>
      <w:proofErr w:type="spellStart"/>
      <w:r>
        <w:rPr>
          <w:sz w:val="16"/>
          <w:szCs w:val="16"/>
        </w:rPr>
        <w:t>Bedaquiline</w:t>
      </w:r>
      <w:proofErr w:type="spellEnd"/>
      <w:r>
        <w:rPr>
          <w:sz w:val="16"/>
          <w:szCs w:val="16"/>
        </w:rPr>
        <w:t xml:space="preserve"> was used in 4</w:t>
      </w:r>
      <w:r w:rsidR="00A47E2F">
        <w:rPr>
          <w:sz w:val="16"/>
          <w:szCs w:val="16"/>
        </w:rPr>
        <w:t xml:space="preserve"> cases</w:t>
      </w:r>
      <w:r>
        <w:rPr>
          <w:sz w:val="16"/>
          <w:szCs w:val="16"/>
        </w:rPr>
        <w:t xml:space="preserve"> of XDR-TB </w:t>
      </w:r>
      <w:r w:rsidR="00A47E2F">
        <w:rPr>
          <w:sz w:val="16"/>
          <w:szCs w:val="16"/>
        </w:rPr>
        <w:t>and</w:t>
      </w:r>
      <w:r>
        <w:rPr>
          <w:sz w:val="16"/>
          <w:szCs w:val="16"/>
        </w:rPr>
        <w:t xml:space="preserve"> in one case of MDR-TB where multiple drug intolerances led to 6 drugs being stopped.</w:t>
      </w:r>
    </w:p>
    <w:p w:rsidR="00070855" w:rsidRDefault="00070855" w:rsidP="003F4670">
      <w:pPr>
        <w:spacing w:after="0"/>
        <w:rPr>
          <w:sz w:val="16"/>
          <w:szCs w:val="16"/>
        </w:rPr>
      </w:pPr>
    </w:p>
    <w:p w:rsidR="00C17247" w:rsidRPr="003F4670" w:rsidRDefault="00C17247" w:rsidP="003F4670">
      <w:pPr>
        <w:spacing w:after="0"/>
        <w:rPr>
          <w:sz w:val="16"/>
          <w:szCs w:val="16"/>
        </w:rPr>
      </w:pPr>
    </w:p>
    <w:p w:rsidR="00C17247" w:rsidRDefault="00C17247"/>
    <w:p w:rsidR="004F238C" w:rsidRDefault="004F238C">
      <w:pPr>
        <w:spacing w:after="200" w:line="276" w:lineRule="auto"/>
        <w:rPr>
          <w:b/>
          <w:sz w:val="16"/>
          <w:szCs w:val="16"/>
        </w:rPr>
      </w:pPr>
      <w:r>
        <w:rPr>
          <w:b/>
          <w:sz w:val="16"/>
          <w:szCs w:val="16"/>
        </w:rPr>
        <w:br w:type="page"/>
      </w:r>
    </w:p>
    <w:p w:rsidR="00C17247" w:rsidRPr="00DB0133" w:rsidRDefault="00C17247" w:rsidP="00C17247">
      <w:pPr>
        <w:rPr>
          <w:b/>
          <w:sz w:val="16"/>
          <w:szCs w:val="16"/>
        </w:rPr>
      </w:pPr>
      <w:r>
        <w:rPr>
          <w:b/>
          <w:sz w:val="16"/>
          <w:szCs w:val="16"/>
        </w:rPr>
        <w:t>Table 5</w:t>
      </w:r>
      <w:r w:rsidRPr="00DB0133">
        <w:rPr>
          <w:b/>
          <w:sz w:val="16"/>
          <w:szCs w:val="16"/>
        </w:rPr>
        <w:t xml:space="preserve">: Length of stay during initial </w:t>
      </w:r>
      <w:r w:rsidR="008E784F">
        <w:rPr>
          <w:b/>
          <w:sz w:val="16"/>
          <w:szCs w:val="16"/>
        </w:rPr>
        <w:t xml:space="preserve">hospital </w:t>
      </w:r>
      <w:r w:rsidRPr="00DB0133">
        <w:rPr>
          <w:b/>
          <w:sz w:val="16"/>
          <w:szCs w:val="16"/>
        </w:rPr>
        <w:t>admission</w:t>
      </w:r>
      <w:r w:rsidR="006E7284">
        <w:rPr>
          <w:b/>
          <w:sz w:val="16"/>
          <w:szCs w:val="16"/>
        </w:rPr>
        <w:t xml:space="preserve"> </w:t>
      </w:r>
      <w:r w:rsidR="002E6790">
        <w:rPr>
          <w:b/>
          <w:sz w:val="16"/>
          <w:szCs w:val="16"/>
        </w:rPr>
        <w:t>for 100 cases of MDR-TB diagnosed in London and West Midlands between 2008 and 2014.</w:t>
      </w:r>
      <w:r w:rsidR="005D569B">
        <w:rPr>
          <w:b/>
          <w:sz w:val="16"/>
          <w:szCs w:val="16"/>
        </w:rPr>
        <w:t xml:space="preserve"> </w:t>
      </w:r>
    </w:p>
    <w:tbl>
      <w:tblPr>
        <w:tblStyle w:val="TableGrid"/>
        <w:tblW w:w="9039" w:type="dxa"/>
        <w:tblLook w:val="0000" w:firstRow="0" w:lastRow="0" w:firstColumn="0" w:lastColumn="0" w:noHBand="0" w:noVBand="0"/>
      </w:tblPr>
      <w:tblGrid>
        <w:gridCol w:w="1560"/>
        <w:gridCol w:w="1877"/>
        <w:gridCol w:w="1207"/>
        <w:gridCol w:w="1418"/>
        <w:gridCol w:w="1559"/>
        <w:gridCol w:w="1418"/>
      </w:tblGrid>
      <w:tr w:rsidR="00C17247" w:rsidRPr="00DB0133" w:rsidTr="00043A4B">
        <w:tc>
          <w:tcPr>
            <w:tcW w:w="3437" w:type="dxa"/>
            <w:gridSpan w:val="2"/>
          </w:tcPr>
          <w:p w:rsidR="00C17247" w:rsidRPr="00DB0133" w:rsidRDefault="00C17247" w:rsidP="00043A4B">
            <w:pPr>
              <w:rPr>
                <w:sz w:val="16"/>
                <w:szCs w:val="16"/>
              </w:rPr>
            </w:pPr>
            <w:r w:rsidRPr="00DB0133">
              <w:rPr>
                <w:sz w:val="16"/>
                <w:szCs w:val="16"/>
              </w:rPr>
              <w:t>Patient group</w:t>
            </w:r>
          </w:p>
        </w:tc>
        <w:tc>
          <w:tcPr>
            <w:tcW w:w="1207" w:type="dxa"/>
          </w:tcPr>
          <w:p w:rsidR="00C17247" w:rsidRPr="00DB0133" w:rsidRDefault="00C17247" w:rsidP="00722C90">
            <w:pPr>
              <w:rPr>
                <w:sz w:val="16"/>
                <w:szCs w:val="16"/>
              </w:rPr>
            </w:pPr>
            <w:r>
              <w:rPr>
                <w:sz w:val="16"/>
                <w:szCs w:val="16"/>
              </w:rPr>
              <w:t xml:space="preserve">Any </w:t>
            </w:r>
            <w:r w:rsidR="00722C90">
              <w:rPr>
                <w:sz w:val="16"/>
                <w:szCs w:val="16"/>
              </w:rPr>
              <w:t>PTB (%)</w:t>
            </w:r>
          </w:p>
        </w:tc>
        <w:tc>
          <w:tcPr>
            <w:tcW w:w="1418" w:type="dxa"/>
          </w:tcPr>
          <w:p w:rsidR="00C17247" w:rsidRPr="00DB0133" w:rsidRDefault="00C17247" w:rsidP="00043A4B">
            <w:pPr>
              <w:rPr>
                <w:sz w:val="16"/>
                <w:szCs w:val="16"/>
              </w:rPr>
            </w:pPr>
            <w:r w:rsidRPr="00DB0133">
              <w:rPr>
                <w:sz w:val="16"/>
                <w:szCs w:val="16"/>
              </w:rPr>
              <w:t>Medi</w:t>
            </w:r>
            <w:r w:rsidR="00722C90">
              <w:rPr>
                <w:sz w:val="16"/>
                <w:szCs w:val="16"/>
              </w:rPr>
              <w:t xml:space="preserve">an duration of admission, days </w:t>
            </w:r>
            <w:r w:rsidRPr="00DB0133">
              <w:rPr>
                <w:sz w:val="16"/>
                <w:szCs w:val="16"/>
              </w:rPr>
              <w:t>(IQR)</w:t>
            </w:r>
          </w:p>
        </w:tc>
        <w:tc>
          <w:tcPr>
            <w:tcW w:w="1559" w:type="dxa"/>
          </w:tcPr>
          <w:p w:rsidR="00C17247" w:rsidRPr="00DB0133" w:rsidRDefault="00C17247" w:rsidP="00722C90">
            <w:pPr>
              <w:rPr>
                <w:sz w:val="16"/>
                <w:szCs w:val="16"/>
              </w:rPr>
            </w:pPr>
            <w:r>
              <w:rPr>
                <w:sz w:val="16"/>
                <w:szCs w:val="16"/>
              </w:rPr>
              <w:t xml:space="preserve">Only </w:t>
            </w:r>
            <w:r w:rsidR="00722C90">
              <w:rPr>
                <w:sz w:val="16"/>
                <w:szCs w:val="16"/>
              </w:rPr>
              <w:t>EPTB (%)</w:t>
            </w:r>
          </w:p>
        </w:tc>
        <w:tc>
          <w:tcPr>
            <w:tcW w:w="1418" w:type="dxa"/>
          </w:tcPr>
          <w:p w:rsidR="00C17247" w:rsidRPr="00DB0133" w:rsidRDefault="00C17247" w:rsidP="00043A4B">
            <w:pPr>
              <w:rPr>
                <w:sz w:val="16"/>
                <w:szCs w:val="16"/>
              </w:rPr>
            </w:pPr>
            <w:r w:rsidRPr="00DB0133">
              <w:rPr>
                <w:sz w:val="16"/>
                <w:szCs w:val="16"/>
              </w:rPr>
              <w:t xml:space="preserve">Median duration </w:t>
            </w:r>
            <w:r w:rsidR="00722C90">
              <w:rPr>
                <w:sz w:val="16"/>
                <w:szCs w:val="16"/>
              </w:rPr>
              <w:t>of admission, days (IQR)</w:t>
            </w:r>
          </w:p>
        </w:tc>
      </w:tr>
      <w:tr w:rsidR="00C17247" w:rsidRPr="00DB0133" w:rsidTr="00043A4B">
        <w:tc>
          <w:tcPr>
            <w:tcW w:w="1560" w:type="dxa"/>
          </w:tcPr>
          <w:p w:rsidR="002F64D7" w:rsidRDefault="00722C90" w:rsidP="006E7284">
            <w:pPr>
              <w:rPr>
                <w:sz w:val="16"/>
                <w:szCs w:val="16"/>
              </w:rPr>
            </w:pPr>
            <w:r w:rsidRPr="00722C90">
              <w:rPr>
                <w:sz w:val="16"/>
                <w:szCs w:val="16"/>
              </w:rPr>
              <w:t>P</w:t>
            </w:r>
            <w:r w:rsidR="00C17247" w:rsidRPr="00722C90">
              <w:rPr>
                <w:sz w:val="16"/>
                <w:szCs w:val="16"/>
              </w:rPr>
              <w:t xml:space="preserve">atients </w:t>
            </w:r>
            <w:r w:rsidR="002F64D7" w:rsidRPr="00722C90">
              <w:rPr>
                <w:sz w:val="16"/>
                <w:szCs w:val="16"/>
              </w:rPr>
              <w:t>admitted to hospital</w:t>
            </w:r>
            <w:r>
              <w:rPr>
                <w:sz w:val="16"/>
                <w:szCs w:val="16"/>
              </w:rPr>
              <w:t xml:space="preserve"> </w:t>
            </w:r>
          </w:p>
          <w:p w:rsidR="008E784F" w:rsidRPr="00DB0133" w:rsidRDefault="008E784F" w:rsidP="006E7284">
            <w:pPr>
              <w:rPr>
                <w:sz w:val="16"/>
                <w:szCs w:val="16"/>
              </w:rPr>
            </w:pPr>
            <w:r>
              <w:rPr>
                <w:sz w:val="16"/>
                <w:szCs w:val="16"/>
              </w:rPr>
              <w:t>(n=100, PTB, 68 + EPTB, 32)</w:t>
            </w:r>
          </w:p>
        </w:tc>
        <w:tc>
          <w:tcPr>
            <w:tcW w:w="1877" w:type="dxa"/>
          </w:tcPr>
          <w:p w:rsidR="00C17247" w:rsidRPr="00DB0133" w:rsidRDefault="00C17247" w:rsidP="00043A4B">
            <w:pPr>
              <w:rPr>
                <w:sz w:val="16"/>
                <w:szCs w:val="16"/>
              </w:rPr>
            </w:pPr>
          </w:p>
        </w:tc>
        <w:tc>
          <w:tcPr>
            <w:tcW w:w="1207" w:type="dxa"/>
          </w:tcPr>
          <w:p w:rsidR="00C17247" w:rsidRPr="00DB0133" w:rsidRDefault="00C17247" w:rsidP="00043A4B">
            <w:pPr>
              <w:rPr>
                <w:sz w:val="16"/>
                <w:szCs w:val="16"/>
              </w:rPr>
            </w:pPr>
            <w:r w:rsidRPr="00DB0133">
              <w:rPr>
                <w:sz w:val="16"/>
                <w:szCs w:val="16"/>
              </w:rPr>
              <w:t>66</w:t>
            </w:r>
            <w:r w:rsidR="00722C90">
              <w:rPr>
                <w:sz w:val="16"/>
                <w:szCs w:val="16"/>
              </w:rPr>
              <w:t>/68</w:t>
            </w:r>
            <w:r w:rsidR="005D569B">
              <w:rPr>
                <w:sz w:val="16"/>
                <w:szCs w:val="16"/>
              </w:rPr>
              <w:t>*</w:t>
            </w:r>
            <w:r w:rsidRPr="00DB0133">
              <w:rPr>
                <w:sz w:val="16"/>
                <w:szCs w:val="16"/>
              </w:rPr>
              <w:t xml:space="preserve"> (97)</w:t>
            </w:r>
          </w:p>
        </w:tc>
        <w:tc>
          <w:tcPr>
            <w:tcW w:w="1418" w:type="dxa"/>
          </w:tcPr>
          <w:p w:rsidR="00C17247" w:rsidRPr="00DB0133" w:rsidRDefault="00C17247" w:rsidP="00043A4B">
            <w:pPr>
              <w:rPr>
                <w:sz w:val="16"/>
                <w:szCs w:val="16"/>
              </w:rPr>
            </w:pPr>
            <w:r w:rsidRPr="00DB0133">
              <w:rPr>
                <w:sz w:val="16"/>
                <w:szCs w:val="16"/>
              </w:rPr>
              <w:t>83</w:t>
            </w:r>
          </w:p>
          <w:p w:rsidR="00C17247" w:rsidRPr="00DB0133" w:rsidRDefault="00C17247" w:rsidP="00043A4B">
            <w:pPr>
              <w:rPr>
                <w:sz w:val="16"/>
                <w:szCs w:val="16"/>
              </w:rPr>
            </w:pPr>
            <w:r w:rsidRPr="00DB0133">
              <w:rPr>
                <w:sz w:val="16"/>
                <w:szCs w:val="16"/>
              </w:rPr>
              <w:t>IQR 44-116</w:t>
            </w:r>
          </w:p>
          <w:p w:rsidR="00C17247" w:rsidRPr="00DB0133" w:rsidRDefault="00C17247" w:rsidP="00043A4B">
            <w:pPr>
              <w:rPr>
                <w:sz w:val="16"/>
                <w:szCs w:val="16"/>
              </w:rPr>
            </w:pPr>
            <w:r w:rsidRPr="00DB0133">
              <w:rPr>
                <w:sz w:val="16"/>
                <w:szCs w:val="16"/>
              </w:rPr>
              <w:t>Range 6-513</w:t>
            </w:r>
          </w:p>
        </w:tc>
        <w:tc>
          <w:tcPr>
            <w:tcW w:w="1559" w:type="dxa"/>
          </w:tcPr>
          <w:p w:rsidR="00C17247" w:rsidRPr="00DB0133" w:rsidRDefault="00C17247" w:rsidP="00043A4B">
            <w:pPr>
              <w:rPr>
                <w:sz w:val="16"/>
                <w:szCs w:val="16"/>
              </w:rPr>
            </w:pPr>
            <w:r w:rsidRPr="00DB0133">
              <w:rPr>
                <w:sz w:val="16"/>
                <w:szCs w:val="16"/>
              </w:rPr>
              <w:t>26</w:t>
            </w:r>
            <w:r w:rsidR="00722C90">
              <w:rPr>
                <w:sz w:val="16"/>
                <w:szCs w:val="16"/>
              </w:rPr>
              <w:t>/32</w:t>
            </w:r>
            <w:r w:rsidRPr="00DB0133">
              <w:rPr>
                <w:sz w:val="16"/>
                <w:szCs w:val="16"/>
              </w:rPr>
              <w:t xml:space="preserve"> (81)</w:t>
            </w:r>
          </w:p>
        </w:tc>
        <w:tc>
          <w:tcPr>
            <w:tcW w:w="1418" w:type="dxa"/>
          </w:tcPr>
          <w:p w:rsidR="00C17247" w:rsidRPr="00DB0133" w:rsidRDefault="00C17247" w:rsidP="00043A4B">
            <w:pPr>
              <w:rPr>
                <w:sz w:val="16"/>
                <w:szCs w:val="16"/>
              </w:rPr>
            </w:pPr>
            <w:r w:rsidRPr="00DB0133">
              <w:rPr>
                <w:sz w:val="16"/>
                <w:szCs w:val="16"/>
              </w:rPr>
              <w:t>13</w:t>
            </w:r>
          </w:p>
          <w:p w:rsidR="00C17247" w:rsidRPr="00DB0133" w:rsidRDefault="00C17247" w:rsidP="00043A4B">
            <w:pPr>
              <w:rPr>
                <w:sz w:val="16"/>
                <w:szCs w:val="16"/>
              </w:rPr>
            </w:pPr>
            <w:r w:rsidRPr="00DB0133">
              <w:rPr>
                <w:sz w:val="16"/>
                <w:szCs w:val="16"/>
              </w:rPr>
              <w:t>IQR 7-34</w:t>
            </w:r>
          </w:p>
          <w:p w:rsidR="00C17247" w:rsidRPr="00DB0133" w:rsidRDefault="00C17247" w:rsidP="00043A4B">
            <w:pPr>
              <w:rPr>
                <w:sz w:val="16"/>
                <w:szCs w:val="16"/>
              </w:rPr>
            </w:pPr>
            <w:r w:rsidRPr="00DB0133">
              <w:rPr>
                <w:sz w:val="16"/>
                <w:szCs w:val="16"/>
              </w:rPr>
              <w:t>Range 3-250</w:t>
            </w:r>
          </w:p>
        </w:tc>
      </w:tr>
      <w:tr w:rsidR="00C17247" w:rsidRPr="00DB0133" w:rsidTr="00043A4B">
        <w:tc>
          <w:tcPr>
            <w:tcW w:w="1560" w:type="dxa"/>
            <w:vMerge w:val="restart"/>
          </w:tcPr>
          <w:p w:rsidR="00C17247" w:rsidRPr="00DB0133" w:rsidRDefault="00722C90" w:rsidP="00043A4B">
            <w:pPr>
              <w:rPr>
                <w:sz w:val="16"/>
                <w:szCs w:val="16"/>
              </w:rPr>
            </w:pPr>
            <w:r>
              <w:rPr>
                <w:sz w:val="16"/>
                <w:szCs w:val="16"/>
              </w:rPr>
              <w:t>MDR-</w:t>
            </w:r>
            <w:r w:rsidR="00C17247" w:rsidRPr="00DB0133">
              <w:rPr>
                <w:sz w:val="16"/>
                <w:szCs w:val="16"/>
              </w:rPr>
              <w:t xml:space="preserve">TB Type </w:t>
            </w:r>
            <w:r w:rsidR="006E7284">
              <w:rPr>
                <w:sz w:val="16"/>
                <w:szCs w:val="16"/>
              </w:rPr>
              <w:t>of those admitted</w:t>
            </w:r>
          </w:p>
          <w:p w:rsidR="00C17247" w:rsidRPr="00DB0133" w:rsidRDefault="00C17247" w:rsidP="00043A4B">
            <w:pPr>
              <w:rPr>
                <w:sz w:val="16"/>
                <w:szCs w:val="16"/>
              </w:rPr>
            </w:pPr>
          </w:p>
        </w:tc>
        <w:tc>
          <w:tcPr>
            <w:tcW w:w="1877" w:type="dxa"/>
          </w:tcPr>
          <w:p w:rsidR="00C17247" w:rsidRPr="00DB0133" w:rsidRDefault="00722C90" w:rsidP="006E7284">
            <w:pPr>
              <w:rPr>
                <w:sz w:val="16"/>
                <w:szCs w:val="16"/>
              </w:rPr>
            </w:pPr>
            <w:r>
              <w:rPr>
                <w:sz w:val="16"/>
                <w:szCs w:val="16"/>
              </w:rPr>
              <w:t>MDR-</w:t>
            </w:r>
            <w:r w:rsidR="006E7284">
              <w:rPr>
                <w:sz w:val="16"/>
                <w:szCs w:val="16"/>
              </w:rPr>
              <w:t>TB (n=79)</w:t>
            </w:r>
          </w:p>
        </w:tc>
        <w:tc>
          <w:tcPr>
            <w:tcW w:w="1207" w:type="dxa"/>
          </w:tcPr>
          <w:p w:rsidR="00C17247" w:rsidRPr="00DB0133" w:rsidRDefault="00C17247" w:rsidP="00043A4B">
            <w:pPr>
              <w:rPr>
                <w:sz w:val="16"/>
                <w:szCs w:val="16"/>
              </w:rPr>
            </w:pPr>
            <w:r w:rsidRPr="00DB0133">
              <w:rPr>
                <w:sz w:val="16"/>
                <w:szCs w:val="16"/>
              </w:rPr>
              <w:t>50</w:t>
            </w:r>
            <w:r w:rsidR="00722C90">
              <w:rPr>
                <w:sz w:val="16"/>
                <w:szCs w:val="16"/>
              </w:rPr>
              <w:t>/52</w:t>
            </w:r>
            <w:r w:rsidRPr="00DB0133">
              <w:rPr>
                <w:sz w:val="16"/>
                <w:szCs w:val="16"/>
              </w:rPr>
              <w:t xml:space="preserve"> (96)</w:t>
            </w:r>
          </w:p>
        </w:tc>
        <w:tc>
          <w:tcPr>
            <w:tcW w:w="1418" w:type="dxa"/>
          </w:tcPr>
          <w:p w:rsidR="00C17247" w:rsidRPr="00DB0133" w:rsidRDefault="00C17247" w:rsidP="00043A4B">
            <w:pPr>
              <w:rPr>
                <w:sz w:val="16"/>
                <w:szCs w:val="16"/>
              </w:rPr>
            </w:pPr>
            <w:r w:rsidRPr="00DB0133">
              <w:rPr>
                <w:sz w:val="16"/>
                <w:szCs w:val="16"/>
              </w:rPr>
              <w:t>84</w:t>
            </w:r>
          </w:p>
          <w:p w:rsidR="00C17247" w:rsidRPr="00DB0133" w:rsidRDefault="00C17247" w:rsidP="00043A4B">
            <w:pPr>
              <w:rPr>
                <w:sz w:val="16"/>
                <w:szCs w:val="16"/>
              </w:rPr>
            </w:pPr>
            <w:r w:rsidRPr="00DB0133">
              <w:rPr>
                <w:sz w:val="16"/>
                <w:szCs w:val="16"/>
              </w:rPr>
              <w:t>58-116</w:t>
            </w:r>
          </w:p>
        </w:tc>
        <w:tc>
          <w:tcPr>
            <w:tcW w:w="1559" w:type="dxa"/>
          </w:tcPr>
          <w:p w:rsidR="00C17247" w:rsidRPr="00DB0133" w:rsidRDefault="00C17247" w:rsidP="00043A4B">
            <w:pPr>
              <w:rPr>
                <w:sz w:val="16"/>
                <w:szCs w:val="16"/>
              </w:rPr>
            </w:pPr>
            <w:r w:rsidRPr="00DB0133">
              <w:rPr>
                <w:sz w:val="16"/>
                <w:szCs w:val="16"/>
              </w:rPr>
              <w:t>23</w:t>
            </w:r>
            <w:r w:rsidR="00722C90">
              <w:rPr>
                <w:sz w:val="16"/>
                <w:szCs w:val="16"/>
              </w:rPr>
              <w:t>/27</w:t>
            </w:r>
            <w:r w:rsidRPr="00DB0133">
              <w:rPr>
                <w:sz w:val="16"/>
                <w:szCs w:val="16"/>
              </w:rPr>
              <w:t xml:space="preserve"> (85)</w:t>
            </w:r>
          </w:p>
          <w:p w:rsidR="00C17247" w:rsidRPr="00DB0133" w:rsidRDefault="00C17247" w:rsidP="00043A4B">
            <w:pPr>
              <w:rPr>
                <w:sz w:val="16"/>
                <w:szCs w:val="16"/>
              </w:rPr>
            </w:pPr>
          </w:p>
        </w:tc>
        <w:tc>
          <w:tcPr>
            <w:tcW w:w="1418" w:type="dxa"/>
          </w:tcPr>
          <w:p w:rsidR="00C17247" w:rsidRPr="00DB0133" w:rsidRDefault="00C17247" w:rsidP="00043A4B">
            <w:pPr>
              <w:rPr>
                <w:sz w:val="16"/>
                <w:szCs w:val="16"/>
              </w:rPr>
            </w:pPr>
            <w:r w:rsidRPr="00DB0133">
              <w:rPr>
                <w:sz w:val="16"/>
                <w:szCs w:val="16"/>
              </w:rPr>
              <w:t>12.5</w:t>
            </w:r>
          </w:p>
          <w:p w:rsidR="00C17247" w:rsidRPr="00DB0133" w:rsidRDefault="00C17247" w:rsidP="00043A4B">
            <w:pPr>
              <w:rPr>
                <w:sz w:val="16"/>
                <w:szCs w:val="16"/>
              </w:rPr>
            </w:pPr>
            <w:r w:rsidRPr="00DB0133">
              <w:rPr>
                <w:sz w:val="16"/>
                <w:szCs w:val="16"/>
              </w:rPr>
              <w:t>6-30</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722C90" w:rsidP="006E7284">
            <w:pPr>
              <w:rPr>
                <w:sz w:val="16"/>
                <w:szCs w:val="16"/>
              </w:rPr>
            </w:pPr>
            <w:r>
              <w:rPr>
                <w:sz w:val="16"/>
                <w:szCs w:val="16"/>
              </w:rPr>
              <w:t xml:space="preserve">MDR-TB +FLQ </w:t>
            </w:r>
            <w:r w:rsidR="006E7284">
              <w:rPr>
                <w:sz w:val="16"/>
                <w:szCs w:val="16"/>
              </w:rPr>
              <w:t>(n=13</w:t>
            </w:r>
            <w:r w:rsidR="00C17247" w:rsidRPr="00DB0133">
              <w:rPr>
                <w:sz w:val="16"/>
                <w:szCs w:val="16"/>
              </w:rPr>
              <w:t>)</w:t>
            </w:r>
          </w:p>
        </w:tc>
        <w:tc>
          <w:tcPr>
            <w:tcW w:w="1207" w:type="dxa"/>
          </w:tcPr>
          <w:p w:rsidR="00C17247" w:rsidRPr="00DB0133" w:rsidRDefault="00C17247" w:rsidP="00043A4B">
            <w:pPr>
              <w:rPr>
                <w:sz w:val="16"/>
                <w:szCs w:val="16"/>
              </w:rPr>
            </w:pPr>
            <w:r w:rsidRPr="00DB0133">
              <w:rPr>
                <w:sz w:val="16"/>
                <w:szCs w:val="16"/>
              </w:rPr>
              <w:t>10</w:t>
            </w:r>
            <w:r w:rsidR="00722C90">
              <w:rPr>
                <w:sz w:val="16"/>
                <w:szCs w:val="16"/>
              </w:rPr>
              <w:t>/10</w:t>
            </w:r>
            <w:r w:rsidRPr="00DB0133">
              <w:rPr>
                <w:sz w:val="16"/>
                <w:szCs w:val="16"/>
              </w:rPr>
              <w:t xml:space="preserve"> (100)</w:t>
            </w:r>
          </w:p>
        </w:tc>
        <w:tc>
          <w:tcPr>
            <w:tcW w:w="1418" w:type="dxa"/>
          </w:tcPr>
          <w:p w:rsidR="00C17247" w:rsidRPr="00DB0133" w:rsidRDefault="00C17247" w:rsidP="00043A4B">
            <w:pPr>
              <w:rPr>
                <w:sz w:val="16"/>
                <w:szCs w:val="16"/>
              </w:rPr>
            </w:pPr>
            <w:r w:rsidRPr="00DB0133">
              <w:rPr>
                <w:sz w:val="16"/>
                <w:szCs w:val="16"/>
              </w:rPr>
              <w:t>50</w:t>
            </w:r>
          </w:p>
          <w:p w:rsidR="00C17247" w:rsidRPr="00DB0133" w:rsidRDefault="00C17247" w:rsidP="00043A4B">
            <w:pPr>
              <w:rPr>
                <w:sz w:val="16"/>
                <w:szCs w:val="16"/>
              </w:rPr>
            </w:pPr>
            <w:r w:rsidRPr="00DB0133">
              <w:rPr>
                <w:sz w:val="16"/>
                <w:szCs w:val="16"/>
              </w:rPr>
              <w:t>(18-241)</w:t>
            </w:r>
          </w:p>
        </w:tc>
        <w:tc>
          <w:tcPr>
            <w:tcW w:w="1559" w:type="dxa"/>
          </w:tcPr>
          <w:p w:rsidR="00C17247" w:rsidRPr="00DB0133" w:rsidRDefault="00C17247" w:rsidP="00043A4B">
            <w:pPr>
              <w:rPr>
                <w:sz w:val="16"/>
                <w:szCs w:val="16"/>
              </w:rPr>
            </w:pPr>
            <w:r w:rsidRPr="00DB0133">
              <w:rPr>
                <w:sz w:val="16"/>
                <w:szCs w:val="16"/>
              </w:rPr>
              <w:t>1</w:t>
            </w:r>
            <w:r w:rsidR="00722C90">
              <w:rPr>
                <w:sz w:val="16"/>
                <w:szCs w:val="16"/>
              </w:rPr>
              <w:t>/3</w:t>
            </w:r>
            <w:r w:rsidRPr="00DB0133">
              <w:rPr>
                <w:sz w:val="16"/>
                <w:szCs w:val="16"/>
              </w:rPr>
              <w:t xml:space="preserve"> (33)</w:t>
            </w:r>
          </w:p>
        </w:tc>
        <w:tc>
          <w:tcPr>
            <w:tcW w:w="1418" w:type="dxa"/>
          </w:tcPr>
          <w:p w:rsidR="00C17247" w:rsidRPr="00DB0133" w:rsidRDefault="00C17247" w:rsidP="00043A4B">
            <w:pPr>
              <w:rPr>
                <w:sz w:val="16"/>
                <w:szCs w:val="16"/>
              </w:rPr>
            </w:pPr>
            <w:r w:rsidRPr="00DB0133">
              <w:rPr>
                <w:sz w:val="16"/>
                <w:szCs w:val="16"/>
              </w:rPr>
              <w:t>55</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722C90" w:rsidP="006E7284">
            <w:pPr>
              <w:rPr>
                <w:sz w:val="16"/>
                <w:szCs w:val="16"/>
              </w:rPr>
            </w:pPr>
            <w:r>
              <w:rPr>
                <w:sz w:val="16"/>
                <w:szCs w:val="16"/>
              </w:rPr>
              <w:t>XDR-</w:t>
            </w:r>
            <w:r w:rsidR="006E7284">
              <w:rPr>
                <w:sz w:val="16"/>
                <w:szCs w:val="16"/>
              </w:rPr>
              <w:t>TB (n=8</w:t>
            </w:r>
            <w:r w:rsidR="00C17247" w:rsidRPr="00DB0133">
              <w:rPr>
                <w:sz w:val="16"/>
                <w:szCs w:val="16"/>
              </w:rPr>
              <w:t>)</w:t>
            </w:r>
          </w:p>
        </w:tc>
        <w:tc>
          <w:tcPr>
            <w:tcW w:w="1207" w:type="dxa"/>
          </w:tcPr>
          <w:p w:rsidR="00C17247" w:rsidRPr="00DB0133" w:rsidRDefault="00C17247" w:rsidP="00043A4B">
            <w:pPr>
              <w:rPr>
                <w:sz w:val="16"/>
                <w:szCs w:val="16"/>
              </w:rPr>
            </w:pPr>
            <w:r w:rsidRPr="00DB0133">
              <w:rPr>
                <w:sz w:val="16"/>
                <w:szCs w:val="16"/>
              </w:rPr>
              <w:t>6</w:t>
            </w:r>
            <w:r w:rsidR="00722C90">
              <w:rPr>
                <w:sz w:val="16"/>
                <w:szCs w:val="16"/>
              </w:rPr>
              <w:t>/6</w:t>
            </w:r>
            <w:r w:rsidRPr="00DB0133">
              <w:rPr>
                <w:sz w:val="16"/>
                <w:szCs w:val="16"/>
              </w:rPr>
              <w:t xml:space="preserve"> (100)</w:t>
            </w:r>
          </w:p>
        </w:tc>
        <w:tc>
          <w:tcPr>
            <w:tcW w:w="1418" w:type="dxa"/>
          </w:tcPr>
          <w:p w:rsidR="00C17247" w:rsidRPr="00DB0133" w:rsidRDefault="00C17247" w:rsidP="00043A4B">
            <w:pPr>
              <w:rPr>
                <w:sz w:val="16"/>
                <w:szCs w:val="16"/>
              </w:rPr>
            </w:pPr>
            <w:r w:rsidRPr="00DB0133">
              <w:rPr>
                <w:sz w:val="16"/>
                <w:szCs w:val="16"/>
              </w:rPr>
              <w:t>127</w:t>
            </w:r>
          </w:p>
          <w:p w:rsidR="00C17247" w:rsidRPr="00DB0133" w:rsidRDefault="00C17247" w:rsidP="00043A4B">
            <w:pPr>
              <w:rPr>
                <w:sz w:val="16"/>
                <w:szCs w:val="16"/>
              </w:rPr>
            </w:pPr>
            <w:r w:rsidRPr="00DB0133">
              <w:rPr>
                <w:sz w:val="16"/>
                <w:szCs w:val="16"/>
              </w:rPr>
              <w:t>(34-216)</w:t>
            </w:r>
          </w:p>
        </w:tc>
        <w:tc>
          <w:tcPr>
            <w:tcW w:w="1559" w:type="dxa"/>
          </w:tcPr>
          <w:p w:rsidR="00C17247" w:rsidRPr="00DB0133" w:rsidRDefault="00C17247" w:rsidP="00043A4B">
            <w:pPr>
              <w:rPr>
                <w:sz w:val="16"/>
                <w:szCs w:val="16"/>
              </w:rPr>
            </w:pPr>
            <w:r w:rsidRPr="00DB0133">
              <w:rPr>
                <w:sz w:val="16"/>
                <w:szCs w:val="16"/>
              </w:rPr>
              <w:t>2</w:t>
            </w:r>
            <w:r w:rsidR="00722C90">
              <w:rPr>
                <w:sz w:val="16"/>
                <w:szCs w:val="16"/>
              </w:rPr>
              <w:t>/2</w:t>
            </w:r>
            <w:r w:rsidRPr="00DB0133">
              <w:rPr>
                <w:sz w:val="16"/>
                <w:szCs w:val="16"/>
              </w:rPr>
              <w:t xml:space="preserve"> (100)</w:t>
            </w:r>
          </w:p>
        </w:tc>
        <w:tc>
          <w:tcPr>
            <w:tcW w:w="1418" w:type="dxa"/>
          </w:tcPr>
          <w:p w:rsidR="00C17247" w:rsidRPr="00DB0133" w:rsidRDefault="00C17247" w:rsidP="00043A4B">
            <w:pPr>
              <w:rPr>
                <w:sz w:val="16"/>
                <w:szCs w:val="16"/>
              </w:rPr>
            </w:pPr>
            <w:r w:rsidRPr="00DB0133">
              <w:rPr>
                <w:sz w:val="16"/>
                <w:szCs w:val="16"/>
              </w:rPr>
              <w:t>52.5</w:t>
            </w:r>
          </w:p>
          <w:p w:rsidR="00C17247" w:rsidRPr="00DB0133" w:rsidRDefault="00C17247" w:rsidP="00043A4B">
            <w:pPr>
              <w:rPr>
                <w:sz w:val="16"/>
                <w:szCs w:val="16"/>
              </w:rPr>
            </w:pPr>
            <w:r w:rsidRPr="00DB0133">
              <w:rPr>
                <w:sz w:val="16"/>
                <w:szCs w:val="16"/>
              </w:rPr>
              <w:t>(9-96)</w:t>
            </w:r>
          </w:p>
        </w:tc>
      </w:tr>
      <w:tr w:rsidR="00C17247" w:rsidRPr="00DB0133" w:rsidTr="00043A4B">
        <w:tc>
          <w:tcPr>
            <w:tcW w:w="1560" w:type="dxa"/>
            <w:vMerge w:val="restart"/>
          </w:tcPr>
          <w:p w:rsidR="00C17247" w:rsidRPr="00DB0133" w:rsidRDefault="00C17247" w:rsidP="00043A4B">
            <w:pPr>
              <w:rPr>
                <w:sz w:val="16"/>
                <w:szCs w:val="16"/>
              </w:rPr>
            </w:pPr>
            <w:r w:rsidRPr="00DB0133">
              <w:rPr>
                <w:sz w:val="16"/>
                <w:szCs w:val="16"/>
              </w:rPr>
              <w:t>Microbiological status at discharge</w:t>
            </w:r>
            <w:r w:rsidR="006E7284">
              <w:rPr>
                <w:sz w:val="16"/>
                <w:szCs w:val="16"/>
              </w:rPr>
              <w:t xml:space="preserve"> of those admitted to hospital</w:t>
            </w:r>
            <w:r>
              <w:rPr>
                <w:sz w:val="16"/>
                <w:szCs w:val="16"/>
              </w:rPr>
              <w:t>~</w:t>
            </w:r>
          </w:p>
          <w:p w:rsidR="00C17247" w:rsidRPr="00DB0133" w:rsidRDefault="00C17247" w:rsidP="00043A4B">
            <w:pPr>
              <w:rPr>
                <w:sz w:val="16"/>
                <w:szCs w:val="16"/>
              </w:rPr>
            </w:pPr>
            <w:r w:rsidRPr="00DB0133">
              <w:rPr>
                <w:sz w:val="16"/>
                <w:szCs w:val="16"/>
              </w:rPr>
              <w:t>(</w:t>
            </w:r>
            <w:r w:rsidR="008E784F">
              <w:rPr>
                <w:sz w:val="16"/>
                <w:szCs w:val="16"/>
              </w:rPr>
              <w:t xml:space="preserve">n=PTB,62+ EPTB, </w:t>
            </w:r>
            <w:r w:rsidRPr="00DB0133">
              <w:rPr>
                <w:sz w:val="16"/>
                <w:szCs w:val="16"/>
              </w:rPr>
              <w:t>26)</w:t>
            </w:r>
          </w:p>
        </w:tc>
        <w:tc>
          <w:tcPr>
            <w:tcW w:w="1877" w:type="dxa"/>
          </w:tcPr>
          <w:p w:rsidR="00C17247" w:rsidRPr="00DB0133" w:rsidRDefault="00C17247" w:rsidP="00043A4B">
            <w:pPr>
              <w:rPr>
                <w:sz w:val="16"/>
                <w:szCs w:val="16"/>
              </w:rPr>
            </w:pPr>
            <w:r w:rsidRPr="00DB0133">
              <w:rPr>
                <w:sz w:val="16"/>
                <w:szCs w:val="16"/>
              </w:rPr>
              <w:t xml:space="preserve">No sputum sent </w:t>
            </w:r>
            <w:r>
              <w:rPr>
                <w:sz w:val="16"/>
                <w:szCs w:val="16"/>
              </w:rPr>
              <w:t>during admission</w:t>
            </w:r>
          </w:p>
        </w:tc>
        <w:tc>
          <w:tcPr>
            <w:tcW w:w="1207" w:type="dxa"/>
          </w:tcPr>
          <w:p w:rsidR="00C17247" w:rsidRPr="00DB0133" w:rsidRDefault="00C17247" w:rsidP="00043A4B">
            <w:pPr>
              <w:rPr>
                <w:sz w:val="16"/>
                <w:szCs w:val="16"/>
              </w:rPr>
            </w:pPr>
            <w:r w:rsidRPr="00DB0133">
              <w:rPr>
                <w:sz w:val="16"/>
                <w:szCs w:val="16"/>
              </w:rPr>
              <w:t>1</w:t>
            </w:r>
            <w:r w:rsidR="006E7284">
              <w:rPr>
                <w:sz w:val="16"/>
                <w:szCs w:val="16"/>
              </w:rPr>
              <w:t>/62</w:t>
            </w:r>
            <w:r w:rsidRPr="00DB0133">
              <w:rPr>
                <w:sz w:val="16"/>
                <w:szCs w:val="16"/>
              </w:rPr>
              <w:t xml:space="preserve"> (2)</w:t>
            </w:r>
          </w:p>
        </w:tc>
        <w:tc>
          <w:tcPr>
            <w:tcW w:w="1418" w:type="dxa"/>
          </w:tcPr>
          <w:p w:rsidR="00C17247" w:rsidRPr="00DB0133" w:rsidRDefault="00C17247" w:rsidP="00043A4B">
            <w:pPr>
              <w:rPr>
                <w:sz w:val="16"/>
                <w:szCs w:val="16"/>
              </w:rPr>
            </w:pPr>
            <w:r w:rsidRPr="00DB0133">
              <w:rPr>
                <w:sz w:val="16"/>
                <w:szCs w:val="16"/>
              </w:rPr>
              <w:t>10</w:t>
            </w:r>
          </w:p>
          <w:p w:rsidR="00C17247" w:rsidRPr="00DB0133" w:rsidRDefault="00C17247" w:rsidP="00043A4B">
            <w:pPr>
              <w:rPr>
                <w:sz w:val="16"/>
                <w:szCs w:val="16"/>
              </w:rPr>
            </w:pPr>
            <w:r w:rsidRPr="00DB0133">
              <w:rPr>
                <w:sz w:val="16"/>
                <w:szCs w:val="16"/>
              </w:rPr>
              <w:t>10-10</w:t>
            </w:r>
          </w:p>
        </w:tc>
        <w:tc>
          <w:tcPr>
            <w:tcW w:w="1559" w:type="dxa"/>
          </w:tcPr>
          <w:p w:rsidR="00C17247" w:rsidRPr="00DB0133" w:rsidRDefault="00C17247" w:rsidP="00043A4B">
            <w:pPr>
              <w:rPr>
                <w:sz w:val="16"/>
                <w:szCs w:val="16"/>
              </w:rPr>
            </w:pPr>
            <w:r w:rsidRPr="00DB0133">
              <w:rPr>
                <w:sz w:val="16"/>
                <w:szCs w:val="16"/>
              </w:rPr>
              <w:t>12</w:t>
            </w:r>
            <w:r w:rsidR="006E7284">
              <w:rPr>
                <w:sz w:val="16"/>
                <w:szCs w:val="16"/>
              </w:rPr>
              <w:t>/26</w:t>
            </w:r>
            <w:r w:rsidRPr="00DB0133">
              <w:rPr>
                <w:sz w:val="16"/>
                <w:szCs w:val="16"/>
              </w:rPr>
              <w:t xml:space="preserve"> (46)</w:t>
            </w:r>
          </w:p>
        </w:tc>
        <w:tc>
          <w:tcPr>
            <w:tcW w:w="1418" w:type="dxa"/>
          </w:tcPr>
          <w:p w:rsidR="00C17247" w:rsidRPr="00DB0133" w:rsidRDefault="00C17247" w:rsidP="00043A4B">
            <w:pPr>
              <w:rPr>
                <w:sz w:val="16"/>
                <w:szCs w:val="16"/>
              </w:rPr>
            </w:pPr>
            <w:r w:rsidRPr="00DB0133">
              <w:rPr>
                <w:sz w:val="16"/>
                <w:szCs w:val="16"/>
              </w:rPr>
              <w:t>9</w:t>
            </w:r>
          </w:p>
          <w:p w:rsidR="00C17247" w:rsidRPr="00DB0133" w:rsidRDefault="00C17247" w:rsidP="00043A4B">
            <w:pPr>
              <w:rPr>
                <w:sz w:val="16"/>
                <w:szCs w:val="16"/>
              </w:rPr>
            </w:pPr>
            <w:r w:rsidRPr="00DB0133">
              <w:rPr>
                <w:sz w:val="16"/>
                <w:szCs w:val="16"/>
              </w:rPr>
              <w:t>4-34</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Pr>
                <w:sz w:val="16"/>
                <w:szCs w:val="16"/>
              </w:rPr>
              <w:t xml:space="preserve">Smear positive </w:t>
            </w:r>
          </w:p>
        </w:tc>
        <w:tc>
          <w:tcPr>
            <w:tcW w:w="1207" w:type="dxa"/>
          </w:tcPr>
          <w:p w:rsidR="00C17247" w:rsidRPr="00DB0133" w:rsidRDefault="00C17247" w:rsidP="00043A4B">
            <w:pPr>
              <w:rPr>
                <w:sz w:val="16"/>
                <w:szCs w:val="16"/>
              </w:rPr>
            </w:pPr>
            <w:r w:rsidRPr="00DB0133">
              <w:rPr>
                <w:sz w:val="16"/>
                <w:szCs w:val="16"/>
              </w:rPr>
              <w:t>4</w:t>
            </w:r>
            <w:r w:rsidR="006E7284">
              <w:rPr>
                <w:sz w:val="16"/>
                <w:szCs w:val="16"/>
              </w:rPr>
              <w:t>/62</w:t>
            </w:r>
            <w:r w:rsidRPr="00DB0133">
              <w:rPr>
                <w:sz w:val="16"/>
                <w:szCs w:val="16"/>
              </w:rPr>
              <w:t xml:space="preserve"> (6)</w:t>
            </w:r>
          </w:p>
        </w:tc>
        <w:tc>
          <w:tcPr>
            <w:tcW w:w="1418" w:type="dxa"/>
          </w:tcPr>
          <w:p w:rsidR="00C17247" w:rsidRPr="00DB0133" w:rsidRDefault="00C17247" w:rsidP="00043A4B">
            <w:pPr>
              <w:rPr>
                <w:sz w:val="16"/>
                <w:szCs w:val="16"/>
              </w:rPr>
            </w:pPr>
            <w:r w:rsidRPr="00DB0133">
              <w:rPr>
                <w:sz w:val="16"/>
                <w:szCs w:val="16"/>
              </w:rPr>
              <w:t>15</w:t>
            </w:r>
          </w:p>
          <w:p w:rsidR="00C17247" w:rsidRPr="00DB0133" w:rsidRDefault="00C17247" w:rsidP="00043A4B">
            <w:pPr>
              <w:rPr>
                <w:sz w:val="16"/>
                <w:szCs w:val="16"/>
              </w:rPr>
            </w:pPr>
            <w:r w:rsidRPr="00DB0133">
              <w:rPr>
                <w:sz w:val="16"/>
                <w:szCs w:val="16"/>
              </w:rPr>
              <w:t>12-33</w:t>
            </w:r>
          </w:p>
        </w:tc>
        <w:tc>
          <w:tcPr>
            <w:tcW w:w="1559" w:type="dxa"/>
          </w:tcPr>
          <w:p w:rsidR="00C17247" w:rsidRPr="00DB0133" w:rsidRDefault="00C17247" w:rsidP="00043A4B">
            <w:pPr>
              <w:rPr>
                <w:sz w:val="16"/>
                <w:szCs w:val="16"/>
              </w:rPr>
            </w:pPr>
            <w:r w:rsidRPr="00DB0133">
              <w:rPr>
                <w:sz w:val="16"/>
                <w:szCs w:val="16"/>
              </w:rPr>
              <w:t xml:space="preserve">0 </w:t>
            </w:r>
          </w:p>
        </w:tc>
        <w:tc>
          <w:tcPr>
            <w:tcW w:w="1418" w:type="dxa"/>
          </w:tcPr>
          <w:p w:rsidR="00C17247" w:rsidRPr="00DB0133" w:rsidRDefault="00C17247" w:rsidP="00043A4B">
            <w:pPr>
              <w:rPr>
                <w:sz w:val="16"/>
                <w:szCs w:val="16"/>
              </w:rPr>
            </w:pPr>
            <w:r w:rsidRPr="00DB0133">
              <w:rPr>
                <w:sz w:val="16"/>
                <w:szCs w:val="16"/>
              </w:rPr>
              <w:t>-</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Pr>
                <w:sz w:val="16"/>
                <w:szCs w:val="16"/>
              </w:rPr>
              <w:t>Smear negative</w:t>
            </w:r>
          </w:p>
        </w:tc>
        <w:tc>
          <w:tcPr>
            <w:tcW w:w="1207" w:type="dxa"/>
          </w:tcPr>
          <w:p w:rsidR="00C17247" w:rsidRPr="00DB0133" w:rsidRDefault="00C17247" w:rsidP="00043A4B">
            <w:pPr>
              <w:rPr>
                <w:sz w:val="16"/>
                <w:szCs w:val="16"/>
              </w:rPr>
            </w:pPr>
            <w:r w:rsidRPr="00DB0133">
              <w:rPr>
                <w:sz w:val="16"/>
                <w:szCs w:val="16"/>
              </w:rPr>
              <w:t>16</w:t>
            </w:r>
            <w:r w:rsidR="006E7284">
              <w:rPr>
                <w:sz w:val="16"/>
                <w:szCs w:val="16"/>
              </w:rPr>
              <w:t>/62 (26</w:t>
            </w:r>
            <w:r w:rsidRPr="00DB0133">
              <w:rPr>
                <w:sz w:val="16"/>
                <w:szCs w:val="16"/>
              </w:rPr>
              <w:t>)</w:t>
            </w:r>
          </w:p>
        </w:tc>
        <w:tc>
          <w:tcPr>
            <w:tcW w:w="1418" w:type="dxa"/>
          </w:tcPr>
          <w:p w:rsidR="00C17247" w:rsidRPr="00DB0133" w:rsidRDefault="00C17247" w:rsidP="00043A4B">
            <w:pPr>
              <w:rPr>
                <w:sz w:val="16"/>
                <w:szCs w:val="16"/>
              </w:rPr>
            </w:pPr>
            <w:r w:rsidRPr="00DB0133">
              <w:rPr>
                <w:sz w:val="16"/>
                <w:szCs w:val="16"/>
              </w:rPr>
              <w:t>34.5</w:t>
            </w:r>
          </w:p>
          <w:p w:rsidR="00C17247" w:rsidRPr="00DB0133" w:rsidRDefault="00C17247" w:rsidP="00043A4B">
            <w:pPr>
              <w:rPr>
                <w:sz w:val="16"/>
                <w:szCs w:val="16"/>
              </w:rPr>
            </w:pPr>
            <w:r w:rsidRPr="00DB0133">
              <w:rPr>
                <w:sz w:val="16"/>
                <w:szCs w:val="16"/>
              </w:rPr>
              <w:t>21.5-56</w:t>
            </w:r>
          </w:p>
        </w:tc>
        <w:tc>
          <w:tcPr>
            <w:tcW w:w="1559" w:type="dxa"/>
          </w:tcPr>
          <w:p w:rsidR="00C17247" w:rsidRPr="00DB0133" w:rsidRDefault="00C17247" w:rsidP="00043A4B">
            <w:pPr>
              <w:rPr>
                <w:sz w:val="16"/>
                <w:szCs w:val="16"/>
              </w:rPr>
            </w:pPr>
            <w:r w:rsidRPr="00DB0133">
              <w:rPr>
                <w:sz w:val="16"/>
                <w:szCs w:val="16"/>
              </w:rPr>
              <w:t>7</w:t>
            </w:r>
            <w:r w:rsidR="006E7284">
              <w:rPr>
                <w:sz w:val="16"/>
                <w:szCs w:val="16"/>
              </w:rPr>
              <w:t>/26</w:t>
            </w:r>
            <w:r w:rsidRPr="00DB0133">
              <w:rPr>
                <w:sz w:val="16"/>
                <w:szCs w:val="16"/>
              </w:rPr>
              <w:t xml:space="preserve"> (27)</w:t>
            </w:r>
          </w:p>
        </w:tc>
        <w:tc>
          <w:tcPr>
            <w:tcW w:w="1418" w:type="dxa"/>
          </w:tcPr>
          <w:p w:rsidR="00C17247" w:rsidRPr="00DB0133" w:rsidRDefault="00C17247" w:rsidP="00043A4B">
            <w:pPr>
              <w:rPr>
                <w:sz w:val="16"/>
                <w:szCs w:val="16"/>
              </w:rPr>
            </w:pPr>
            <w:r w:rsidRPr="00DB0133">
              <w:rPr>
                <w:sz w:val="16"/>
                <w:szCs w:val="16"/>
              </w:rPr>
              <w:t>13</w:t>
            </w:r>
          </w:p>
          <w:p w:rsidR="00C17247" w:rsidRPr="00DB0133" w:rsidRDefault="00C17247" w:rsidP="00043A4B">
            <w:pPr>
              <w:rPr>
                <w:sz w:val="16"/>
                <w:szCs w:val="16"/>
              </w:rPr>
            </w:pPr>
            <w:r w:rsidRPr="00DB0133">
              <w:rPr>
                <w:sz w:val="16"/>
                <w:szCs w:val="16"/>
              </w:rPr>
              <w:t>7-24</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sidRPr="00DB0133">
              <w:rPr>
                <w:sz w:val="16"/>
                <w:szCs w:val="16"/>
              </w:rPr>
              <w:t>Smear negative plus 1 negat</w:t>
            </w:r>
            <w:r>
              <w:rPr>
                <w:sz w:val="16"/>
                <w:szCs w:val="16"/>
              </w:rPr>
              <w:t>ive culture</w:t>
            </w:r>
          </w:p>
        </w:tc>
        <w:tc>
          <w:tcPr>
            <w:tcW w:w="1207" w:type="dxa"/>
          </w:tcPr>
          <w:p w:rsidR="00C17247" w:rsidRPr="00DB0133" w:rsidRDefault="00C17247" w:rsidP="00043A4B">
            <w:pPr>
              <w:rPr>
                <w:sz w:val="16"/>
                <w:szCs w:val="16"/>
              </w:rPr>
            </w:pPr>
            <w:r w:rsidRPr="00DB0133">
              <w:rPr>
                <w:sz w:val="16"/>
                <w:szCs w:val="16"/>
              </w:rPr>
              <w:t>12</w:t>
            </w:r>
            <w:r w:rsidR="006E7284">
              <w:rPr>
                <w:sz w:val="16"/>
                <w:szCs w:val="16"/>
              </w:rPr>
              <w:t>/62</w:t>
            </w:r>
            <w:r w:rsidRPr="00DB0133">
              <w:rPr>
                <w:sz w:val="16"/>
                <w:szCs w:val="16"/>
              </w:rPr>
              <w:t xml:space="preserve"> (19)</w:t>
            </w:r>
          </w:p>
        </w:tc>
        <w:tc>
          <w:tcPr>
            <w:tcW w:w="1418" w:type="dxa"/>
          </w:tcPr>
          <w:p w:rsidR="00C17247" w:rsidRPr="00DB0133" w:rsidRDefault="00C17247" w:rsidP="00043A4B">
            <w:pPr>
              <w:rPr>
                <w:sz w:val="16"/>
                <w:szCs w:val="16"/>
              </w:rPr>
            </w:pPr>
            <w:r w:rsidRPr="00DB0133">
              <w:rPr>
                <w:sz w:val="16"/>
                <w:szCs w:val="16"/>
              </w:rPr>
              <w:t>87.5</w:t>
            </w:r>
          </w:p>
          <w:p w:rsidR="00C17247" w:rsidRPr="00DB0133" w:rsidRDefault="00C17247" w:rsidP="00043A4B">
            <w:pPr>
              <w:rPr>
                <w:sz w:val="16"/>
                <w:szCs w:val="16"/>
              </w:rPr>
            </w:pPr>
            <w:r w:rsidRPr="00DB0133">
              <w:rPr>
                <w:sz w:val="16"/>
                <w:szCs w:val="16"/>
              </w:rPr>
              <w:t>73.5-117.5</w:t>
            </w:r>
          </w:p>
        </w:tc>
        <w:tc>
          <w:tcPr>
            <w:tcW w:w="1559" w:type="dxa"/>
          </w:tcPr>
          <w:p w:rsidR="00C17247" w:rsidRPr="00DB0133" w:rsidRDefault="00C17247" w:rsidP="00043A4B">
            <w:pPr>
              <w:rPr>
                <w:sz w:val="16"/>
                <w:szCs w:val="16"/>
              </w:rPr>
            </w:pPr>
            <w:r w:rsidRPr="00DB0133">
              <w:rPr>
                <w:sz w:val="16"/>
                <w:szCs w:val="16"/>
              </w:rPr>
              <w:t>5</w:t>
            </w:r>
            <w:r w:rsidR="006E7284">
              <w:rPr>
                <w:sz w:val="16"/>
                <w:szCs w:val="16"/>
              </w:rPr>
              <w:t>/26</w:t>
            </w:r>
            <w:r w:rsidRPr="00DB0133">
              <w:rPr>
                <w:sz w:val="16"/>
                <w:szCs w:val="16"/>
              </w:rPr>
              <w:t xml:space="preserve"> (19)</w:t>
            </w:r>
          </w:p>
        </w:tc>
        <w:tc>
          <w:tcPr>
            <w:tcW w:w="1418" w:type="dxa"/>
          </w:tcPr>
          <w:p w:rsidR="00C17247" w:rsidRPr="00DB0133" w:rsidRDefault="00C17247" w:rsidP="00043A4B">
            <w:pPr>
              <w:rPr>
                <w:sz w:val="16"/>
                <w:szCs w:val="16"/>
              </w:rPr>
            </w:pPr>
            <w:r w:rsidRPr="00DB0133">
              <w:rPr>
                <w:sz w:val="16"/>
                <w:szCs w:val="16"/>
              </w:rPr>
              <w:t>36</w:t>
            </w:r>
          </w:p>
          <w:p w:rsidR="00C17247" w:rsidRPr="00DB0133" w:rsidRDefault="00C17247" w:rsidP="00043A4B">
            <w:pPr>
              <w:rPr>
                <w:sz w:val="16"/>
                <w:szCs w:val="16"/>
              </w:rPr>
            </w:pPr>
            <w:r w:rsidRPr="00DB0133">
              <w:rPr>
                <w:sz w:val="16"/>
                <w:szCs w:val="16"/>
              </w:rPr>
              <w:t>30-55</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sidRPr="00DB0133">
              <w:rPr>
                <w:sz w:val="16"/>
                <w:szCs w:val="16"/>
              </w:rPr>
              <w:t>Smear neg</w:t>
            </w:r>
            <w:r>
              <w:rPr>
                <w:sz w:val="16"/>
                <w:szCs w:val="16"/>
              </w:rPr>
              <w:t>ative plus &gt; 1 negative culture</w:t>
            </w:r>
          </w:p>
        </w:tc>
        <w:tc>
          <w:tcPr>
            <w:tcW w:w="1207" w:type="dxa"/>
          </w:tcPr>
          <w:p w:rsidR="00C17247" w:rsidRPr="00DB0133" w:rsidRDefault="006E7284" w:rsidP="00043A4B">
            <w:pPr>
              <w:rPr>
                <w:sz w:val="16"/>
                <w:szCs w:val="16"/>
              </w:rPr>
            </w:pPr>
            <w:r>
              <w:rPr>
                <w:sz w:val="16"/>
                <w:szCs w:val="16"/>
              </w:rPr>
              <w:t>26/62 (42</w:t>
            </w:r>
            <w:r w:rsidR="00C17247" w:rsidRPr="00DB0133">
              <w:rPr>
                <w:sz w:val="16"/>
                <w:szCs w:val="16"/>
              </w:rPr>
              <w:t>)</w:t>
            </w:r>
          </w:p>
        </w:tc>
        <w:tc>
          <w:tcPr>
            <w:tcW w:w="1418" w:type="dxa"/>
          </w:tcPr>
          <w:p w:rsidR="00C17247" w:rsidRPr="00DB0133" w:rsidRDefault="00C17247" w:rsidP="00043A4B">
            <w:pPr>
              <w:rPr>
                <w:sz w:val="16"/>
                <w:szCs w:val="16"/>
              </w:rPr>
            </w:pPr>
            <w:r w:rsidRPr="00DB0133">
              <w:rPr>
                <w:sz w:val="16"/>
                <w:szCs w:val="16"/>
              </w:rPr>
              <w:t>115</w:t>
            </w:r>
          </w:p>
          <w:p w:rsidR="00C17247" w:rsidRPr="00DB0133" w:rsidRDefault="00C17247" w:rsidP="00043A4B">
            <w:pPr>
              <w:rPr>
                <w:sz w:val="16"/>
                <w:szCs w:val="16"/>
              </w:rPr>
            </w:pPr>
            <w:r w:rsidRPr="00DB0133">
              <w:rPr>
                <w:sz w:val="16"/>
                <w:szCs w:val="16"/>
              </w:rPr>
              <w:t>79-154</w:t>
            </w:r>
          </w:p>
        </w:tc>
        <w:tc>
          <w:tcPr>
            <w:tcW w:w="1559" w:type="dxa"/>
          </w:tcPr>
          <w:p w:rsidR="00C17247" w:rsidRPr="00DB0133" w:rsidRDefault="00C17247" w:rsidP="00043A4B">
            <w:pPr>
              <w:rPr>
                <w:sz w:val="16"/>
                <w:szCs w:val="16"/>
              </w:rPr>
            </w:pPr>
            <w:r w:rsidRPr="00DB0133">
              <w:rPr>
                <w:sz w:val="16"/>
                <w:szCs w:val="16"/>
              </w:rPr>
              <w:t>2</w:t>
            </w:r>
            <w:r w:rsidR="006E7284">
              <w:rPr>
                <w:sz w:val="16"/>
                <w:szCs w:val="16"/>
              </w:rPr>
              <w:t>/26</w:t>
            </w:r>
            <w:r w:rsidRPr="00DB0133">
              <w:rPr>
                <w:sz w:val="16"/>
                <w:szCs w:val="16"/>
              </w:rPr>
              <w:t xml:space="preserve"> (8)</w:t>
            </w:r>
          </w:p>
        </w:tc>
        <w:tc>
          <w:tcPr>
            <w:tcW w:w="1418" w:type="dxa"/>
          </w:tcPr>
          <w:p w:rsidR="00C17247" w:rsidRPr="00DB0133" w:rsidRDefault="00C17247" w:rsidP="00043A4B">
            <w:pPr>
              <w:rPr>
                <w:sz w:val="16"/>
                <w:szCs w:val="16"/>
              </w:rPr>
            </w:pPr>
            <w:r w:rsidRPr="00DB0133">
              <w:rPr>
                <w:sz w:val="16"/>
                <w:szCs w:val="16"/>
              </w:rPr>
              <w:t>129.5</w:t>
            </w:r>
          </w:p>
          <w:p w:rsidR="00C17247" w:rsidRPr="00DB0133" w:rsidRDefault="00C17247" w:rsidP="00043A4B">
            <w:pPr>
              <w:rPr>
                <w:sz w:val="16"/>
                <w:szCs w:val="16"/>
              </w:rPr>
            </w:pPr>
            <w:r w:rsidRPr="00DB0133">
              <w:rPr>
                <w:sz w:val="16"/>
                <w:szCs w:val="16"/>
              </w:rPr>
              <w:t>9-250</w:t>
            </w:r>
          </w:p>
        </w:tc>
      </w:tr>
      <w:tr w:rsidR="00C17247" w:rsidRPr="00DB0133" w:rsidTr="00043A4B">
        <w:tc>
          <w:tcPr>
            <w:tcW w:w="1560" w:type="dxa"/>
            <w:vMerge/>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sidRPr="00DB0133">
              <w:rPr>
                <w:sz w:val="16"/>
                <w:szCs w:val="16"/>
              </w:rPr>
              <w:t>no sputum within 70</w:t>
            </w:r>
          </w:p>
          <w:p w:rsidR="00C17247" w:rsidRPr="00DB0133" w:rsidRDefault="00C17247" w:rsidP="00043A4B">
            <w:pPr>
              <w:rPr>
                <w:sz w:val="16"/>
                <w:szCs w:val="16"/>
              </w:rPr>
            </w:pPr>
            <w:r>
              <w:rPr>
                <w:sz w:val="16"/>
                <w:szCs w:val="16"/>
              </w:rPr>
              <w:t xml:space="preserve">days from discharge’ </w:t>
            </w:r>
          </w:p>
        </w:tc>
        <w:tc>
          <w:tcPr>
            <w:tcW w:w="1207" w:type="dxa"/>
          </w:tcPr>
          <w:p w:rsidR="00C17247" w:rsidRPr="00DB0133" w:rsidRDefault="00C17247" w:rsidP="00043A4B">
            <w:pPr>
              <w:rPr>
                <w:sz w:val="16"/>
                <w:szCs w:val="16"/>
              </w:rPr>
            </w:pPr>
            <w:r w:rsidRPr="00DB0133">
              <w:rPr>
                <w:sz w:val="16"/>
                <w:szCs w:val="16"/>
              </w:rPr>
              <w:t>3 (5)</w:t>
            </w:r>
          </w:p>
        </w:tc>
        <w:tc>
          <w:tcPr>
            <w:tcW w:w="1418" w:type="dxa"/>
          </w:tcPr>
          <w:p w:rsidR="00C17247" w:rsidRPr="00DB0133" w:rsidRDefault="00C17247" w:rsidP="00043A4B">
            <w:pPr>
              <w:rPr>
                <w:sz w:val="16"/>
                <w:szCs w:val="16"/>
              </w:rPr>
            </w:pPr>
            <w:r w:rsidRPr="00DB0133">
              <w:rPr>
                <w:sz w:val="16"/>
                <w:szCs w:val="16"/>
              </w:rPr>
              <w:t>107</w:t>
            </w:r>
          </w:p>
          <w:p w:rsidR="00C17247" w:rsidRPr="00DB0133" w:rsidRDefault="00C17247" w:rsidP="00043A4B">
            <w:pPr>
              <w:rPr>
                <w:sz w:val="16"/>
                <w:szCs w:val="16"/>
              </w:rPr>
            </w:pPr>
            <w:r w:rsidRPr="00DB0133">
              <w:rPr>
                <w:sz w:val="16"/>
                <w:szCs w:val="16"/>
              </w:rPr>
              <w:t>94-112</w:t>
            </w:r>
          </w:p>
        </w:tc>
        <w:tc>
          <w:tcPr>
            <w:tcW w:w="1559" w:type="dxa"/>
          </w:tcPr>
          <w:p w:rsidR="00C17247" w:rsidRPr="00DB0133" w:rsidRDefault="00C17247" w:rsidP="00043A4B">
            <w:pPr>
              <w:rPr>
                <w:sz w:val="16"/>
                <w:szCs w:val="16"/>
              </w:rPr>
            </w:pPr>
            <w:r w:rsidRPr="00DB0133">
              <w:rPr>
                <w:sz w:val="16"/>
                <w:szCs w:val="16"/>
              </w:rPr>
              <w:t xml:space="preserve">0 </w:t>
            </w:r>
          </w:p>
        </w:tc>
        <w:tc>
          <w:tcPr>
            <w:tcW w:w="1418" w:type="dxa"/>
          </w:tcPr>
          <w:p w:rsidR="00C17247" w:rsidRPr="00DB0133" w:rsidRDefault="00C17247" w:rsidP="00043A4B">
            <w:pPr>
              <w:rPr>
                <w:sz w:val="16"/>
                <w:szCs w:val="16"/>
              </w:rPr>
            </w:pPr>
            <w:r w:rsidRPr="00DB0133">
              <w:rPr>
                <w:sz w:val="16"/>
                <w:szCs w:val="16"/>
              </w:rPr>
              <w:t>-</w:t>
            </w:r>
          </w:p>
        </w:tc>
      </w:tr>
      <w:tr w:rsidR="00C17247" w:rsidRPr="00DB0133" w:rsidTr="00043A4B">
        <w:tc>
          <w:tcPr>
            <w:tcW w:w="1560" w:type="dxa"/>
          </w:tcPr>
          <w:p w:rsidR="00C17247" w:rsidRPr="00DB0133" w:rsidRDefault="00C17247" w:rsidP="00043A4B">
            <w:pPr>
              <w:rPr>
                <w:sz w:val="16"/>
                <w:szCs w:val="16"/>
              </w:rPr>
            </w:pPr>
            <w:r w:rsidRPr="00DB0133">
              <w:rPr>
                <w:sz w:val="16"/>
                <w:szCs w:val="16"/>
              </w:rPr>
              <w:t>Loss of home while an inpatient</w:t>
            </w:r>
            <w:r w:rsidR="006E7284">
              <w:rPr>
                <w:sz w:val="16"/>
                <w:szCs w:val="16"/>
              </w:rPr>
              <w:t xml:space="preserve"> for those admitted</w:t>
            </w:r>
            <w:r>
              <w:rPr>
                <w:sz w:val="16"/>
                <w:szCs w:val="16"/>
              </w:rPr>
              <w:t>*</w:t>
            </w:r>
            <w:r w:rsidR="005D569B">
              <w:rPr>
                <w:sz w:val="16"/>
                <w:szCs w:val="16"/>
              </w:rPr>
              <w:t>*</w:t>
            </w:r>
            <w:r w:rsidRPr="00DB0133">
              <w:rPr>
                <w:sz w:val="16"/>
                <w:szCs w:val="16"/>
              </w:rPr>
              <w:t xml:space="preserve"> </w:t>
            </w:r>
          </w:p>
          <w:p w:rsidR="00C17247" w:rsidRPr="00DB0133" w:rsidRDefault="00C17247" w:rsidP="00043A4B">
            <w:pPr>
              <w:rPr>
                <w:sz w:val="16"/>
                <w:szCs w:val="16"/>
              </w:rPr>
            </w:pPr>
            <w:r w:rsidRPr="00DB0133">
              <w:rPr>
                <w:sz w:val="16"/>
                <w:szCs w:val="16"/>
              </w:rPr>
              <w:t>(</w:t>
            </w:r>
            <w:r w:rsidR="006E7284">
              <w:rPr>
                <w:sz w:val="16"/>
                <w:szCs w:val="16"/>
              </w:rPr>
              <w:t>n=PTB,65 + EPTB,</w:t>
            </w:r>
            <w:r w:rsidRPr="00DB0133">
              <w:rPr>
                <w:sz w:val="16"/>
                <w:szCs w:val="16"/>
              </w:rPr>
              <w:t>26)</w:t>
            </w:r>
          </w:p>
        </w:tc>
        <w:tc>
          <w:tcPr>
            <w:tcW w:w="1877" w:type="dxa"/>
          </w:tcPr>
          <w:p w:rsidR="00C17247" w:rsidRPr="00DB0133" w:rsidRDefault="00C17247" w:rsidP="00043A4B">
            <w:pPr>
              <w:rPr>
                <w:sz w:val="16"/>
                <w:szCs w:val="16"/>
              </w:rPr>
            </w:pPr>
          </w:p>
          <w:p w:rsidR="00C17247" w:rsidRPr="00DB0133" w:rsidRDefault="00C17247" w:rsidP="00043A4B">
            <w:pPr>
              <w:rPr>
                <w:sz w:val="16"/>
                <w:szCs w:val="16"/>
              </w:rPr>
            </w:pPr>
          </w:p>
          <w:p w:rsidR="00C17247" w:rsidRPr="00DB0133" w:rsidRDefault="00C17247" w:rsidP="00043A4B">
            <w:pPr>
              <w:rPr>
                <w:sz w:val="16"/>
                <w:szCs w:val="16"/>
              </w:rPr>
            </w:pPr>
          </w:p>
          <w:p w:rsidR="00C17247" w:rsidRPr="00DB0133" w:rsidRDefault="00C17247" w:rsidP="00043A4B">
            <w:pPr>
              <w:rPr>
                <w:sz w:val="16"/>
                <w:szCs w:val="16"/>
              </w:rPr>
            </w:pPr>
          </w:p>
        </w:tc>
        <w:tc>
          <w:tcPr>
            <w:tcW w:w="1207" w:type="dxa"/>
          </w:tcPr>
          <w:p w:rsidR="00C17247" w:rsidRPr="00DB0133" w:rsidRDefault="00C17247" w:rsidP="00043A4B">
            <w:pPr>
              <w:rPr>
                <w:sz w:val="16"/>
                <w:szCs w:val="16"/>
              </w:rPr>
            </w:pPr>
            <w:r w:rsidRPr="00DB0133">
              <w:rPr>
                <w:sz w:val="16"/>
                <w:szCs w:val="16"/>
              </w:rPr>
              <w:t>10</w:t>
            </w:r>
            <w:r w:rsidR="006E7284">
              <w:rPr>
                <w:sz w:val="16"/>
                <w:szCs w:val="16"/>
              </w:rPr>
              <w:t>/65</w:t>
            </w:r>
            <w:r w:rsidRPr="00DB0133">
              <w:rPr>
                <w:sz w:val="16"/>
                <w:szCs w:val="16"/>
              </w:rPr>
              <w:t xml:space="preserve"> (15)</w:t>
            </w:r>
          </w:p>
          <w:p w:rsidR="00C17247" w:rsidRPr="00DB0133" w:rsidRDefault="00C17247" w:rsidP="00043A4B">
            <w:pPr>
              <w:rPr>
                <w:sz w:val="16"/>
                <w:szCs w:val="16"/>
              </w:rPr>
            </w:pPr>
          </w:p>
          <w:p w:rsidR="00C17247" w:rsidRPr="00DB0133" w:rsidRDefault="00C17247" w:rsidP="00043A4B">
            <w:pPr>
              <w:rPr>
                <w:sz w:val="16"/>
                <w:szCs w:val="16"/>
              </w:rPr>
            </w:pPr>
          </w:p>
          <w:p w:rsidR="00C17247" w:rsidRPr="00DB0133" w:rsidRDefault="00C17247" w:rsidP="00043A4B">
            <w:pPr>
              <w:rPr>
                <w:sz w:val="16"/>
                <w:szCs w:val="16"/>
              </w:rPr>
            </w:pPr>
          </w:p>
        </w:tc>
        <w:tc>
          <w:tcPr>
            <w:tcW w:w="1418" w:type="dxa"/>
          </w:tcPr>
          <w:p w:rsidR="00C17247" w:rsidRPr="00DB0133" w:rsidRDefault="00C17247" w:rsidP="00043A4B">
            <w:pPr>
              <w:rPr>
                <w:sz w:val="16"/>
                <w:szCs w:val="16"/>
              </w:rPr>
            </w:pPr>
            <w:r w:rsidRPr="00DB0133">
              <w:rPr>
                <w:sz w:val="16"/>
                <w:szCs w:val="16"/>
              </w:rPr>
              <w:t>148.5</w:t>
            </w:r>
          </w:p>
          <w:p w:rsidR="00C17247" w:rsidRPr="00DB0133" w:rsidRDefault="00C17247" w:rsidP="00043A4B">
            <w:pPr>
              <w:rPr>
                <w:sz w:val="16"/>
                <w:szCs w:val="16"/>
              </w:rPr>
            </w:pPr>
            <w:r w:rsidRPr="00DB0133">
              <w:rPr>
                <w:sz w:val="16"/>
                <w:szCs w:val="16"/>
              </w:rPr>
              <w:t>83-184</w:t>
            </w:r>
          </w:p>
          <w:p w:rsidR="00C17247" w:rsidRPr="00DB0133" w:rsidRDefault="00C17247" w:rsidP="00043A4B">
            <w:pPr>
              <w:rPr>
                <w:sz w:val="16"/>
                <w:szCs w:val="16"/>
              </w:rPr>
            </w:pPr>
          </w:p>
          <w:p w:rsidR="00C17247" w:rsidRPr="00DB0133" w:rsidRDefault="00C17247" w:rsidP="00043A4B">
            <w:pPr>
              <w:rPr>
                <w:sz w:val="16"/>
                <w:szCs w:val="16"/>
              </w:rPr>
            </w:pPr>
          </w:p>
        </w:tc>
        <w:tc>
          <w:tcPr>
            <w:tcW w:w="1559" w:type="dxa"/>
          </w:tcPr>
          <w:p w:rsidR="00C17247" w:rsidRPr="00DB0133" w:rsidRDefault="00C17247" w:rsidP="00043A4B">
            <w:pPr>
              <w:rPr>
                <w:sz w:val="16"/>
                <w:szCs w:val="16"/>
              </w:rPr>
            </w:pPr>
            <w:r w:rsidRPr="00DB0133">
              <w:rPr>
                <w:sz w:val="16"/>
                <w:szCs w:val="16"/>
              </w:rPr>
              <w:t>2</w:t>
            </w:r>
            <w:r w:rsidR="006E7284">
              <w:rPr>
                <w:sz w:val="16"/>
                <w:szCs w:val="16"/>
              </w:rPr>
              <w:t xml:space="preserve">/26 </w:t>
            </w:r>
            <w:r w:rsidRPr="00DB0133">
              <w:rPr>
                <w:sz w:val="16"/>
                <w:szCs w:val="16"/>
              </w:rPr>
              <w:t>(8)</w:t>
            </w:r>
          </w:p>
          <w:p w:rsidR="00C17247" w:rsidRPr="00DB0133" w:rsidRDefault="00C17247" w:rsidP="00043A4B">
            <w:pPr>
              <w:rPr>
                <w:sz w:val="16"/>
                <w:szCs w:val="16"/>
              </w:rPr>
            </w:pPr>
          </w:p>
          <w:p w:rsidR="00C17247" w:rsidRPr="00DB0133" w:rsidRDefault="00C17247" w:rsidP="00043A4B">
            <w:pPr>
              <w:rPr>
                <w:sz w:val="16"/>
                <w:szCs w:val="16"/>
              </w:rPr>
            </w:pPr>
          </w:p>
          <w:p w:rsidR="00C17247" w:rsidRPr="00DB0133" w:rsidRDefault="00C17247" w:rsidP="00043A4B">
            <w:pPr>
              <w:rPr>
                <w:sz w:val="16"/>
                <w:szCs w:val="16"/>
              </w:rPr>
            </w:pPr>
          </w:p>
        </w:tc>
        <w:tc>
          <w:tcPr>
            <w:tcW w:w="1418" w:type="dxa"/>
          </w:tcPr>
          <w:p w:rsidR="00C17247" w:rsidRPr="00DB0133" w:rsidRDefault="00C17247" w:rsidP="00043A4B">
            <w:pPr>
              <w:rPr>
                <w:sz w:val="16"/>
                <w:szCs w:val="16"/>
              </w:rPr>
            </w:pPr>
            <w:r w:rsidRPr="00DB0133">
              <w:rPr>
                <w:sz w:val="16"/>
                <w:szCs w:val="16"/>
              </w:rPr>
              <w:t>65</w:t>
            </w:r>
          </w:p>
          <w:p w:rsidR="00C17247" w:rsidRPr="00DB0133" w:rsidRDefault="00C17247" w:rsidP="00043A4B">
            <w:pPr>
              <w:rPr>
                <w:sz w:val="16"/>
                <w:szCs w:val="16"/>
              </w:rPr>
            </w:pPr>
            <w:r w:rsidRPr="00DB0133">
              <w:rPr>
                <w:sz w:val="16"/>
                <w:szCs w:val="16"/>
              </w:rPr>
              <w:t>34-96</w:t>
            </w:r>
          </w:p>
          <w:p w:rsidR="00C17247" w:rsidRPr="00DB0133" w:rsidRDefault="00C17247" w:rsidP="00043A4B">
            <w:pPr>
              <w:rPr>
                <w:sz w:val="16"/>
                <w:szCs w:val="16"/>
              </w:rPr>
            </w:pPr>
          </w:p>
          <w:p w:rsidR="00C17247" w:rsidRPr="00DB0133" w:rsidRDefault="00C17247" w:rsidP="00043A4B">
            <w:pPr>
              <w:rPr>
                <w:sz w:val="16"/>
                <w:szCs w:val="16"/>
              </w:rPr>
            </w:pPr>
          </w:p>
        </w:tc>
      </w:tr>
      <w:tr w:rsidR="00C17247" w:rsidRPr="00DB0133" w:rsidTr="00043A4B">
        <w:tc>
          <w:tcPr>
            <w:tcW w:w="1560" w:type="dxa"/>
          </w:tcPr>
          <w:p w:rsidR="00C17247" w:rsidRPr="00DB0133" w:rsidRDefault="008E784F" w:rsidP="00043A4B">
            <w:pPr>
              <w:rPr>
                <w:sz w:val="16"/>
                <w:szCs w:val="16"/>
              </w:rPr>
            </w:pPr>
            <w:r>
              <w:rPr>
                <w:sz w:val="16"/>
                <w:szCs w:val="16"/>
              </w:rPr>
              <w:t xml:space="preserve">Discharge location (n=PTB, 64 + EPTB, </w:t>
            </w:r>
            <w:r w:rsidR="00C17247" w:rsidRPr="00DB0133">
              <w:rPr>
                <w:sz w:val="16"/>
                <w:szCs w:val="16"/>
              </w:rPr>
              <w:t>26)</w:t>
            </w:r>
          </w:p>
        </w:tc>
        <w:tc>
          <w:tcPr>
            <w:tcW w:w="1877" w:type="dxa"/>
          </w:tcPr>
          <w:p w:rsidR="00C17247" w:rsidRPr="00DB0133" w:rsidRDefault="00C17247" w:rsidP="00043A4B">
            <w:pPr>
              <w:rPr>
                <w:sz w:val="16"/>
                <w:szCs w:val="16"/>
              </w:rPr>
            </w:pPr>
            <w:r w:rsidRPr="00DB0133">
              <w:rPr>
                <w:sz w:val="16"/>
                <w:szCs w:val="16"/>
              </w:rPr>
              <w:t>Home prior to admission</w:t>
            </w:r>
          </w:p>
        </w:tc>
        <w:tc>
          <w:tcPr>
            <w:tcW w:w="1207" w:type="dxa"/>
          </w:tcPr>
          <w:p w:rsidR="00C17247" w:rsidRPr="00DB0133" w:rsidRDefault="00C17247" w:rsidP="00043A4B">
            <w:pPr>
              <w:rPr>
                <w:sz w:val="16"/>
                <w:szCs w:val="16"/>
              </w:rPr>
            </w:pPr>
            <w:r w:rsidRPr="00DB0133">
              <w:rPr>
                <w:sz w:val="16"/>
                <w:szCs w:val="16"/>
              </w:rPr>
              <w:t>47</w:t>
            </w:r>
            <w:r w:rsidR="008E784F">
              <w:rPr>
                <w:sz w:val="16"/>
                <w:szCs w:val="16"/>
              </w:rPr>
              <w:t>/64</w:t>
            </w:r>
            <w:r w:rsidRPr="00DB0133">
              <w:rPr>
                <w:sz w:val="16"/>
                <w:szCs w:val="16"/>
              </w:rPr>
              <w:t xml:space="preserve"> (73)</w:t>
            </w:r>
          </w:p>
        </w:tc>
        <w:tc>
          <w:tcPr>
            <w:tcW w:w="1418" w:type="dxa"/>
          </w:tcPr>
          <w:p w:rsidR="00C17247" w:rsidRPr="00DB0133" w:rsidRDefault="00C17247" w:rsidP="00043A4B">
            <w:pPr>
              <w:rPr>
                <w:sz w:val="16"/>
                <w:szCs w:val="16"/>
              </w:rPr>
            </w:pPr>
            <w:r w:rsidRPr="00DB0133">
              <w:rPr>
                <w:sz w:val="16"/>
                <w:szCs w:val="16"/>
              </w:rPr>
              <w:t>63</w:t>
            </w:r>
          </w:p>
          <w:p w:rsidR="00C17247" w:rsidRPr="00DB0133" w:rsidRDefault="00C17247" w:rsidP="00043A4B">
            <w:pPr>
              <w:rPr>
                <w:sz w:val="16"/>
                <w:szCs w:val="16"/>
              </w:rPr>
            </w:pPr>
            <w:r w:rsidRPr="00DB0133">
              <w:rPr>
                <w:sz w:val="16"/>
                <w:szCs w:val="16"/>
              </w:rPr>
              <w:t>31-92</w:t>
            </w:r>
          </w:p>
        </w:tc>
        <w:tc>
          <w:tcPr>
            <w:tcW w:w="1559" w:type="dxa"/>
          </w:tcPr>
          <w:p w:rsidR="00C17247" w:rsidRPr="00DB0133" w:rsidRDefault="00C17247" w:rsidP="00043A4B">
            <w:pPr>
              <w:rPr>
                <w:sz w:val="16"/>
                <w:szCs w:val="16"/>
              </w:rPr>
            </w:pPr>
            <w:r w:rsidRPr="00DB0133">
              <w:rPr>
                <w:sz w:val="16"/>
                <w:szCs w:val="16"/>
              </w:rPr>
              <w:t>22</w:t>
            </w:r>
            <w:r w:rsidR="008E784F">
              <w:rPr>
                <w:sz w:val="16"/>
                <w:szCs w:val="16"/>
              </w:rPr>
              <w:t>/26</w:t>
            </w:r>
            <w:r w:rsidRPr="00DB0133">
              <w:rPr>
                <w:sz w:val="16"/>
                <w:szCs w:val="16"/>
              </w:rPr>
              <w:t xml:space="preserve"> (85)</w:t>
            </w:r>
          </w:p>
        </w:tc>
        <w:tc>
          <w:tcPr>
            <w:tcW w:w="1418" w:type="dxa"/>
          </w:tcPr>
          <w:p w:rsidR="00C17247" w:rsidRPr="00DB0133" w:rsidRDefault="00C17247" w:rsidP="00043A4B">
            <w:pPr>
              <w:rPr>
                <w:sz w:val="16"/>
                <w:szCs w:val="16"/>
              </w:rPr>
            </w:pPr>
            <w:r w:rsidRPr="00DB0133">
              <w:rPr>
                <w:sz w:val="16"/>
                <w:szCs w:val="16"/>
              </w:rPr>
              <w:t>10</w:t>
            </w:r>
          </w:p>
          <w:p w:rsidR="00C17247" w:rsidRPr="00DB0133" w:rsidRDefault="00C17247" w:rsidP="00043A4B">
            <w:pPr>
              <w:rPr>
                <w:sz w:val="16"/>
                <w:szCs w:val="16"/>
              </w:rPr>
            </w:pPr>
            <w:r w:rsidRPr="00DB0133">
              <w:rPr>
                <w:sz w:val="16"/>
                <w:szCs w:val="16"/>
              </w:rPr>
              <w:t>6-24</w:t>
            </w:r>
          </w:p>
        </w:tc>
      </w:tr>
      <w:tr w:rsidR="00C17247" w:rsidRPr="00DB0133" w:rsidTr="00043A4B">
        <w:tblPrEx>
          <w:tblLook w:val="04A0" w:firstRow="1" w:lastRow="0" w:firstColumn="1" w:lastColumn="0" w:noHBand="0" w:noVBand="1"/>
        </w:tblPrEx>
        <w:tc>
          <w:tcPr>
            <w:tcW w:w="1560" w:type="dxa"/>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sidRPr="00DB0133">
              <w:rPr>
                <w:sz w:val="16"/>
                <w:szCs w:val="16"/>
              </w:rPr>
              <w:t>New home organised by patient</w:t>
            </w:r>
          </w:p>
        </w:tc>
        <w:tc>
          <w:tcPr>
            <w:tcW w:w="1207" w:type="dxa"/>
          </w:tcPr>
          <w:p w:rsidR="00C17247" w:rsidRPr="00DB0133" w:rsidRDefault="00C17247" w:rsidP="00043A4B">
            <w:pPr>
              <w:rPr>
                <w:sz w:val="16"/>
                <w:szCs w:val="16"/>
              </w:rPr>
            </w:pPr>
            <w:r w:rsidRPr="00DB0133">
              <w:rPr>
                <w:sz w:val="16"/>
                <w:szCs w:val="16"/>
              </w:rPr>
              <w:t>3</w:t>
            </w:r>
            <w:r w:rsidR="008E784F">
              <w:rPr>
                <w:sz w:val="16"/>
                <w:szCs w:val="16"/>
              </w:rPr>
              <w:t>/64</w:t>
            </w:r>
            <w:r w:rsidRPr="00DB0133">
              <w:rPr>
                <w:sz w:val="16"/>
                <w:szCs w:val="16"/>
              </w:rPr>
              <w:t xml:space="preserve"> (5)</w:t>
            </w:r>
          </w:p>
        </w:tc>
        <w:tc>
          <w:tcPr>
            <w:tcW w:w="1418" w:type="dxa"/>
          </w:tcPr>
          <w:p w:rsidR="00C17247" w:rsidRPr="00DB0133" w:rsidRDefault="00C17247" w:rsidP="00043A4B">
            <w:pPr>
              <w:rPr>
                <w:sz w:val="16"/>
                <w:szCs w:val="16"/>
              </w:rPr>
            </w:pPr>
            <w:r w:rsidRPr="00DB0133">
              <w:rPr>
                <w:sz w:val="16"/>
                <w:szCs w:val="16"/>
              </w:rPr>
              <w:t>83</w:t>
            </w:r>
          </w:p>
          <w:p w:rsidR="00C17247" w:rsidRPr="00DB0133" w:rsidRDefault="00C17247" w:rsidP="00043A4B">
            <w:pPr>
              <w:rPr>
                <w:sz w:val="16"/>
                <w:szCs w:val="16"/>
              </w:rPr>
            </w:pPr>
            <w:r w:rsidRPr="00DB0133">
              <w:rPr>
                <w:sz w:val="16"/>
                <w:szCs w:val="16"/>
              </w:rPr>
              <w:t>66-106</w:t>
            </w:r>
          </w:p>
        </w:tc>
        <w:tc>
          <w:tcPr>
            <w:tcW w:w="1559" w:type="dxa"/>
          </w:tcPr>
          <w:p w:rsidR="00C17247" w:rsidRPr="00DB0133" w:rsidRDefault="00C17247" w:rsidP="00043A4B">
            <w:pPr>
              <w:rPr>
                <w:sz w:val="16"/>
                <w:szCs w:val="16"/>
              </w:rPr>
            </w:pPr>
            <w:r w:rsidRPr="00DB0133">
              <w:rPr>
                <w:sz w:val="16"/>
                <w:szCs w:val="16"/>
              </w:rPr>
              <w:t>0</w:t>
            </w:r>
          </w:p>
        </w:tc>
        <w:tc>
          <w:tcPr>
            <w:tcW w:w="1418" w:type="dxa"/>
          </w:tcPr>
          <w:p w:rsidR="00C17247" w:rsidRPr="00DB0133" w:rsidRDefault="00C17247" w:rsidP="00043A4B">
            <w:pPr>
              <w:rPr>
                <w:sz w:val="16"/>
                <w:szCs w:val="16"/>
              </w:rPr>
            </w:pPr>
            <w:r w:rsidRPr="00DB0133">
              <w:rPr>
                <w:sz w:val="16"/>
                <w:szCs w:val="16"/>
              </w:rPr>
              <w:t>-</w:t>
            </w:r>
          </w:p>
        </w:tc>
      </w:tr>
      <w:tr w:rsidR="00C17247" w:rsidRPr="00DB0133" w:rsidTr="00043A4B">
        <w:tblPrEx>
          <w:tblLook w:val="04A0" w:firstRow="1" w:lastRow="0" w:firstColumn="1" w:lastColumn="0" w:noHBand="0" w:noVBand="1"/>
        </w:tblPrEx>
        <w:tc>
          <w:tcPr>
            <w:tcW w:w="1560" w:type="dxa"/>
          </w:tcPr>
          <w:p w:rsidR="00C17247" w:rsidRPr="00DB0133" w:rsidRDefault="00C17247" w:rsidP="00043A4B">
            <w:pPr>
              <w:rPr>
                <w:sz w:val="16"/>
                <w:szCs w:val="16"/>
              </w:rPr>
            </w:pPr>
          </w:p>
        </w:tc>
        <w:tc>
          <w:tcPr>
            <w:tcW w:w="1877" w:type="dxa"/>
          </w:tcPr>
          <w:p w:rsidR="00C17247" w:rsidRPr="00DB0133" w:rsidRDefault="008E784F" w:rsidP="00043A4B">
            <w:pPr>
              <w:rPr>
                <w:sz w:val="16"/>
                <w:szCs w:val="16"/>
              </w:rPr>
            </w:pPr>
            <w:r>
              <w:rPr>
                <w:sz w:val="16"/>
                <w:szCs w:val="16"/>
              </w:rPr>
              <w:t>N</w:t>
            </w:r>
            <w:r w:rsidR="00C17247" w:rsidRPr="00DB0133">
              <w:rPr>
                <w:sz w:val="16"/>
                <w:szCs w:val="16"/>
              </w:rPr>
              <w:t>ew home organised by hospital, council, CCG or PHE</w:t>
            </w:r>
          </w:p>
        </w:tc>
        <w:tc>
          <w:tcPr>
            <w:tcW w:w="1207" w:type="dxa"/>
          </w:tcPr>
          <w:p w:rsidR="00C17247" w:rsidRPr="00DB0133" w:rsidRDefault="00C17247" w:rsidP="00043A4B">
            <w:pPr>
              <w:rPr>
                <w:sz w:val="16"/>
                <w:szCs w:val="16"/>
              </w:rPr>
            </w:pPr>
            <w:r w:rsidRPr="00DB0133">
              <w:rPr>
                <w:sz w:val="16"/>
                <w:szCs w:val="16"/>
              </w:rPr>
              <w:t>10</w:t>
            </w:r>
            <w:r w:rsidR="008E784F">
              <w:rPr>
                <w:sz w:val="16"/>
                <w:szCs w:val="16"/>
              </w:rPr>
              <w:t>/64</w:t>
            </w:r>
            <w:r w:rsidRPr="00DB0133">
              <w:rPr>
                <w:sz w:val="16"/>
                <w:szCs w:val="16"/>
              </w:rPr>
              <w:t xml:space="preserve"> (15)</w:t>
            </w:r>
          </w:p>
        </w:tc>
        <w:tc>
          <w:tcPr>
            <w:tcW w:w="1418" w:type="dxa"/>
          </w:tcPr>
          <w:p w:rsidR="00C17247" w:rsidRPr="00DB0133" w:rsidRDefault="00C17247" w:rsidP="00043A4B">
            <w:pPr>
              <w:rPr>
                <w:sz w:val="16"/>
                <w:szCs w:val="16"/>
              </w:rPr>
            </w:pPr>
            <w:r w:rsidRPr="00DB0133">
              <w:rPr>
                <w:sz w:val="16"/>
                <w:szCs w:val="16"/>
              </w:rPr>
              <w:t>166.5</w:t>
            </w:r>
          </w:p>
          <w:p w:rsidR="00C17247" w:rsidRPr="00DB0133" w:rsidRDefault="00C17247" w:rsidP="00043A4B">
            <w:pPr>
              <w:rPr>
                <w:sz w:val="16"/>
                <w:szCs w:val="16"/>
              </w:rPr>
            </w:pPr>
            <w:r w:rsidRPr="00DB0133">
              <w:rPr>
                <w:sz w:val="16"/>
                <w:szCs w:val="16"/>
              </w:rPr>
              <w:t>132-216</w:t>
            </w:r>
          </w:p>
        </w:tc>
        <w:tc>
          <w:tcPr>
            <w:tcW w:w="1559" w:type="dxa"/>
          </w:tcPr>
          <w:p w:rsidR="00C17247" w:rsidRPr="00DB0133" w:rsidRDefault="00C17247" w:rsidP="00043A4B">
            <w:pPr>
              <w:rPr>
                <w:sz w:val="16"/>
                <w:szCs w:val="16"/>
              </w:rPr>
            </w:pPr>
            <w:r w:rsidRPr="00DB0133">
              <w:rPr>
                <w:sz w:val="16"/>
                <w:szCs w:val="16"/>
              </w:rPr>
              <w:t>1</w:t>
            </w:r>
            <w:r w:rsidR="008E784F">
              <w:rPr>
                <w:sz w:val="16"/>
                <w:szCs w:val="16"/>
              </w:rPr>
              <w:t>/26</w:t>
            </w:r>
            <w:r w:rsidRPr="00DB0133">
              <w:rPr>
                <w:sz w:val="16"/>
                <w:szCs w:val="16"/>
              </w:rPr>
              <w:t xml:space="preserve"> (4)</w:t>
            </w:r>
          </w:p>
        </w:tc>
        <w:tc>
          <w:tcPr>
            <w:tcW w:w="1418" w:type="dxa"/>
          </w:tcPr>
          <w:p w:rsidR="00C17247" w:rsidRPr="00DB0133" w:rsidRDefault="00C17247" w:rsidP="00043A4B">
            <w:pPr>
              <w:rPr>
                <w:sz w:val="16"/>
                <w:szCs w:val="16"/>
              </w:rPr>
            </w:pPr>
            <w:r w:rsidRPr="00DB0133">
              <w:rPr>
                <w:sz w:val="16"/>
                <w:szCs w:val="16"/>
              </w:rPr>
              <w:t>34</w:t>
            </w:r>
          </w:p>
        </w:tc>
      </w:tr>
      <w:tr w:rsidR="00C17247" w:rsidRPr="00DB0133" w:rsidTr="00043A4B">
        <w:tblPrEx>
          <w:tblLook w:val="04A0" w:firstRow="1" w:lastRow="0" w:firstColumn="1" w:lastColumn="0" w:noHBand="0" w:noVBand="1"/>
        </w:tblPrEx>
        <w:tc>
          <w:tcPr>
            <w:tcW w:w="1560" w:type="dxa"/>
          </w:tcPr>
          <w:p w:rsidR="00C17247" w:rsidRPr="00DB0133" w:rsidRDefault="00C17247" w:rsidP="00043A4B">
            <w:pPr>
              <w:rPr>
                <w:sz w:val="16"/>
                <w:szCs w:val="16"/>
              </w:rPr>
            </w:pPr>
          </w:p>
        </w:tc>
        <w:tc>
          <w:tcPr>
            <w:tcW w:w="1877" w:type="dxa"/>
          </w:tcPr>
          <w:p w:rsidR="00C17247" w:rsidRPr="00DB0133" w:rsidRDefault="008E784F" w:rsidP="00043A4B">
            <w:pPr>
              <w:rPr>
                <w:sz w:val="16"/>
                <w:szCs w:val="16"/>
              </w:rPr>
            </w:pPr>
            <w:r>
              <w:rPr>
                <w:sz w:val="16"/>
                <w:szCs w:val="16"/>
              </w:rPr>
              <w:t>P</w:t>
            </w:r>
            <w:r w:rsidR="00C17247" w:rsidRPr="00DB0133">
              <w:rPr>
                <w:sz w:val="16"/>
                <w:szCs w:val="16"/>
              </w:rPr>
              <w:t>rison</w:t>
            </w:r>
          </w:p>
        </w:tc>
        <w:tc>
          <w:tcPr>
            <w:tcW w:w="1207" w:type="dxa"/>
          </w:tcPr>
          <w:p w:rsidR="00C17247" w:rsidRPr="00DB0133" w:rsidRDefault="00C17247" w:rsidP="00043A4B">
            <w:pPr>
              <w:rPr>
                <w:sz w:val="16"/>
                <w:szCs w:val="16"/>
              </w:rPr>
            </w:pPr>
            <w:r w:rsidRPr="00DB0133">
              <w:rPr>
                <w:sz w:val="16"/>
                <w:szCs w:val="16"/>
              </w:rPr>
              <w:t>4</w:t>
            </w:r>
            <w:r w:rsidR="008E784F">
              <w:rPr>
                <w:sz w:val="16"/>
                <w:szCs w:val="16"/>
              </w:rPr>
              <w:t>/64</w:t>
            </w:r>
            <w:r w:rsidRPr="00DB0133">
              <w:rPr>
                <w:sz w:val="16"/>
                <w:szCs w:val="16"/>
              </w:rPr>
              <w:t xml:space="preserve"> (6)</w:t>
            </w:r>
          </w:p>
        </w:tc>
        <w:tc>
          <w:tcPr>
            <w:tcW w:w="1418" w:type="dxa"/>
          </w:tcPr>
          <w:p w:rsidR="00C17247" w:rsidRPr="00DB0133" w:rsidRDefault="00C17247" w:rsidP="00043A4B">
            <w:pPr>
              <w:rPr>
                <w:sz w:val="16"/>
                <w:szCs w:val="16"/>
              </w:rPr>
            </w:pPr>
            <w:r w:rsidRPr="00DB0133">
              <w:rPr>
                <w:sz w:val="16"/>
                <w:szCs w:val="16"/>
              </w:rPr>
              <w:t>130.5</w:t>
            </w:r>
          </w:p>
          <w:p w:rsidR="00C17247" w:rsidRPr="00DB0133" w:rsidRDefault="00C17247" w:rsidP="00043A4B">
            <w:pPr>
              <w:rPr>
                <w:sz w:val="16"/>
                <w:szCs w:val="16"/>
              </w:rPr>
            </w:pPr>
            <w:r w:rsidRPr="00DB0133">
              <w:rPr>
                <w:sz w:val="16"/>
                <w:szCs w:val="16"/>
              </w:rPr>
              <w:t>95.5-197.5</w:t>
            </w:r>
          </w:p>
        </w:tc>
        <w:tc>
          <w:tcPr>
            <w:tcW w:w="1559" w:type="dxa"/>
          </w:tcPr>
          <w:p w:rsidR="00C17247" w:rsidRPr="00DB0133" w:rsidRDefault="00C17247" w:rsidP="00043A4B">
            <w:pPr>
              <w:rPr>
                <w:sz w:val="16"/>
                <w:szCs w:val="16"/>
              </w:rPr>
            </w:pPr>
            <w:r w:rsidRPr="00DB0133">
              <w:rPr>
                <w:sz w:val="16"/>
                <w:szCs w:val="16"/>
              </w:rPr>
              <w:t>1</w:t>
            </w:r>
            <w:r w:rsidR="008E784F">
              <w:rPr>
                <w:sz w:val="16"/>
                <w:szCs w:val="16"/>
              </w:rPr>
              <w:t xml:space="preserve">/26 </w:t>
            </w:r>
            <w:r w:rsidRPr="00DB0133">
              <w:rPr>
                <w:sz w:val="16"/>
                <w:szCs w:val="16"/>
              </w:rPr>
              <w:t>(4)</w:t>
            </w:r>
          </w:p>
        </w:tc>
        <w:tc>
          <w:tcPr>
            <w:tcW w:w="1418" w:type="dxa"/>
          </w:tcPr>
          <w:p w:rsidR="00C17247" w:rsidRPr="00DB0133" w:rsidRDefault="00C17247" w:rsidP="00043A4B">
            <w:pPr>
              <w:rPr>
                <w:sz w:val="16"/>
                <w:szCs w:val="16"/>
              </w:rPr>
            </w:pPr>
            <w:r w:rsidRPr="00DB0133">
              <w:rPr>
                <w:sz w:val="16"/>
                <w:szCs w:val="16"/>
              </w:rPr>
              <w:t>34</w:t>
            </w:r>
          </w:p>
        </w:tc>
      </w:tr>
      <w:tr w:rsidR="00C17247" w:rsidRPr="00DB0133" w:rsidTr="00043A4B">
        <w:tblPrEx>
          <w:tblLook w:val="04A0" w:firstRow="1" w:lastRow="0" w:firstColumn="1" w:lastColumn="0" w:noHBand="0" w:noVBand="1"/>
        </w:tblPrEx>
        <w:tc>
          <w:tcPr>
            <w:tcW w:w="1560" w:type="dxa"/>
          </w:tcPr>
          <w:p w:rsidR="00C17247" w:rsidRPr="00DB0133" w:rsidRDefault="00C17247" w:rsidP="00043A4B">
            <w:pPr>
              <w:rPr>
                <w:sz w:val="16"/>
                <w:szCs w:val="16"/>
              </w:rPr>
            </w:pPr>
          </w:p>
        </w:tc>
        <w:tc>
          <w:tcPr>
            <w:tcW w:w="1877" w:type="dxa"/>
          </w:tcPr>
          <w:p w:rsidR="00C17247" w:rsidRPr="00DB0133" w:rsidRDefault="00C17247" w:rsidP="00043A4B">
            <w:pPr>
              <w:rPr>
                <w:sz w:val="16"/>
                <w:szCs w:val="16"/>
              </w:rPr>
            </w:pPr>
            <w:r w:rsidRPr="00DB0133">
              <w:rPr>
                <w:sz w:val="16"/>
                <w:szCs w:val="16"/>
              </w:rPr>
              <w:t>Transferred abroad</w:t>
            </w:r>
          </w:p>
        </w:tc>
        <w:tc>
          <w:tcPr>
            <w:tcW w:w="1207" w:type="dxa"/>
          </w:tcPr>
          <w:p w:rsidR="00C17247" w:rsidRPr="00DB0133" w:rsidRDefault="00C17247" w:rsidP="00043A4B">
            <w:pPr>
              <w:rPr>
                <w:sz w:val="16"/>
                <w:szCs w:val="16"/>
              </w:rPr>
            </w:pPr>
            <w:r w:rsidRPr="00DB0133">
              <w:rPr>
                <w:sz w:val="16"/>
                <w:szCs w:val="16"/>
              </w:rPr>
              <w:t>0</w:t>
            </w:r>
          </w:p>
        </w:tc>
        <w:tc>
          <w:tcPr>
            <w:tcW w:w="1418" w:type="dxa"/>
          </w:tcPr>
          <w:p w:rsidR="00C17247" w:rsidRPr="00DB0133" w:rsidRDefault="00C17247" w:rsidP="00043A4B">
            <w:pPr>
              <w:rPr>
                <w:sz w:val="16"/>
                <w:szCs w:val="16"/>
              </w:rPr>
            </w:pPr>
            <w:r w:rsidRPr="00DB0133">
              <w:rPr>
                <w:sz w:val="16"/>
                <w:szCs w:val="16"/>
              </w:rPr>
              <w:t>-</w:t>
            </w:r>
          </w:p>
        </w:tc>
        <w:tc>
          <w:tcPr>
            <w:tcW w:w="1559" w:type="dxa"/>
          </w:tcPr>
          <w:p w:rsidR="00C17247" w:rsidRPr="00DB0133" w:rsidRDefault="00C17247" w:rsidP="00043A4B">
            <w:pPr>
              <w:rPr>
                <w:sz w:val="16"/>
                <w:szCs w:val="16"/>
              </w:rPr>
            </w:pPr>
            <w:r w:rsidRPr="00DB0133">
              <w:rPr>
                <w:sz w:val="16"/>
                <w:szCs w:val="16"/>
              </w:rPr>
              <w:t>2</w:t>
            </w:r>
            <w:r w:rsidR="008E784F">
              <w:rPr>
                <w:sz w:val="16"/>
                <w:szCs w:val="16"/>
              </w:rPr>
              <w:t>/26</w:t>
            </w:r>
            <w:r w:rsidRPr="00DB0133">
              <w:rPr>
                <w:sz w:val="16"/>
                <w:szCs w:val="16"/>
              </w:rPr>
              <w:t xml:space="preserve"> (8)</w:t>
            </w:r>
          </w:p>
        </w:tc>
        <w:tc>
          <w:tcPr>
            <w:tcW w:w="1418" w:type="dxa"/>
          </w:tcPr>
          <w:p w:rsidR="00C17247" w:rsidRPr="00DB0133" w:rsidRDefault="00C17247" w:rsidP="00043A4B">
            <w:pPr>
              <w:rPr>
                <w:sz w:val="16"/>
                <w:szCs w:val="16"/>
              </w:rPr>
            </w:pPr>
            <w:r w:rsidRPr="00DB0133">
              <w:rPr>
                <w:sz w:val="16"/>
                <w:szCs w:val="16"/>
              </w:rPr>
              <w:t>173</w:t>
            </w:r>
          </w:p>
          <w:p w:rsidR="00C17247" w:rsidRPr="00DB0133" w:rsidRDefault="00C17247" w:rsidP="00043A4B">
            <w:pPr>
              <w:rPr>
                <w:sz w:val="16"/>
                <w:szCs w:val="16"/>
              </w:rPr>
            </w:pPr>
            <w:r w:rsidRPr="00DB0133">
              <w:rPr>
                <w:sz w:val="16"/>
                <w:szCs w:val="16"/>
              </w:rPr>
              <w:t>96-250</w:t>
            </w:r>
          </w:p>
        </w:tc>
      </w:tr>
    </w:tbl>
    <w:p w:rsidR="00C17247" w:rsidRDefault="00722C90" w:rsidP="00C17247">
      <w:pPr>
        <w:rPr>
          <w:sz w:val="16"/>
          <w:szCs w:val="16"/>
        </w:rPr>
      </w:pPr>
      <w:r>
        <w:rPr>
          <w:sz w:val="16"/>
          <w:szCs w:val="16"/>
        </w:rPr>
        <w:t xml:space="preserve">PTB=pulmonary TB, EPTB=extra-pulmonary only, MDR-TB= multidrug resistant tuberculosis, XDR-TB = extensively resistant tuberculosis, MDR-TB +FLQ= MDR-TB plus </w:t>
      </w:r>
      <w:proofErr w:type="spellStart"/>
      <w:r>
        <w:rPr>
          <w:sz w:val="16"/>
          <w:szCs w:val="16"/>
        </w:rPr>
        <w:t>fluroquinolone</w:t>
      </w:r>
      <w:proofErr w:type="spellEnd"/>
      <w:r>
        <w:rPr>
          <w:sz w:val="16"/>
          <w:szCs w:val="16"/>
        </w:rPr>
        <w:t xml:space="preserve"> resistance. </w:t>
      </w:r>
      <w:r w:rsidRPr="00DB0133">
        <w:rPr>
          <w:sz w:val="16"/>
          <w:szCs w:val="16"/>
        </w:rPr>
        <w:t>~</w:t>
      </w:r>
      <w:r>
        <w:rPr>
          <w:sz w:val="16"/>
          <w:szCs w:val="16"/>
        </w:rPr>
        <w:t>See table 2 for definitions.</w:t>
      </w:r>
      <w:r w:rsidRPr="00DB0133">
        <w:rPr>
          <w:sz w:val="16"/>
          <w:szCs w:val="16"/>
        </w:rPr>
        <w:t xml:space="preserve">  CCG=Care Commissioning Group, PHE=Public Health England</w:t>
      </w:r>
      <w:r>
        <w:rPr>
          <w:sz w:val="16"/>
          <w:szCs w:val="16"/>
        </w:rPr>
        <w:t xml:space="preserve">, </w:t>
      </w:r>
      <w:r w:rsidR="005D569B">
        <w:rPr>
          <w:sz w:val="16"/>
          <w:szCs w:val="16"/>
        </w:rPr>
        <w:t>* not all patients were admitted to hospital as shown in this table, the two pulmonary cases that were not admitted were both smear negative. *</w:t>
      </w:r>
      <w:r>
        <w:rPr>
          <w:sz w:val="16"/>
          <w:szCs w:val="16"/>
        </w:rPr>
        <w:t>*</w:t>
      </w:r>
      <w:r w:rsidR="008E784F">
        <w:rPr>
          <w:sz w:val="16"/>
          <w:szCs w:val="16"/>
        </w:rPr>
        <w:t xml:space="preserve">home loss defined as having a home prior to admission to hospital. </w:t>
      </w:r>
    </w:p>
    <w:p w:rsidR="00C17247" w:rsidRPr="00DB0133" w:rsidRDefault="00C17247" w:rsidP="00C17247">
      <w:pPr>
        <w:rPr>
          <w:sz w:val="16"/>
          <w:szCs w:val="16"/>
        </w:rPr>
      </w:pPr>
    </w:p>
    <w:p w:rsidR="004F238C" w:rsidRDefault="004F238C">
      <w:pPr>
        <w:spacing w:after="200" w:line="276" w:lineRule="auto"/>
        <w:rPr>
          <w:b/>
          <w:sz w:val="16"/>
          <w:szCs w:val="16"/>
        </w:rPr>
      </w:pPr>
      <w:r>
        <w:rPr>
          <w:b/>
          <w:sz w:val="16"/>
          <w:szCs w:val="16"/>
        </w:rPr>
        <w:br w:type="page"/>
      </w:r>
    </w:p>
    <w:p w:rsidR="00C17247" w:rsidRPr="005B4295" w:rsidRDefault="00C17247" w:rsidP="00C17247">
      <w:pPr>
        <w:rPr>
          <w:b/>
          <w:sz w:val="16"/>
          <w:szCs w:val="16"/>
        </w:rPr>
      </w:pPr>
      <w:r>
        <w:rPr>
          <w:b/>
          <w:sz w:val="16"/>
          <w:szCs w:val="16"/>
        </w:rPr>
        <w:t>Table 6</w:t>
      </w:r>
      <w:r w:rsidR="004F238C">
        <w:rPr>
          <w:b/>
          <w:sz w:val="16"/>
          <w:szCs w:val="16"/>
        </w:rPr>
        <w:t>:</w:t>
      </w:r>
      <w:r w:rsidRPr="005B4295">
        <w:rPr>
          <w:b/>
          <w:sz w:val="16"/>
          <w:szCs w:val="16"/>
        </w:rPr>
        <w:t xml:space="preserve"> Multivariable analysis of factors affecting length of hospital admission</w:t>
      </w:r>
      <w:r w:rsidR="002E6790" w:rsidRPr="002E6790">
        <w:rPr>
          <w:b/>
          <w:sz w:val="16"/>
          <w:szCs w:val="16"/>
        </w:rPr>
        <w:t xml:space="preserve"> </w:t>
      </w:r>
      <w:r w:rsidR="002E6790">
        <w:rPr>
          <w:b/>
          <w:sz w:val="16"/>
          <w:szCs w:val="16"/>
        </w:rPr>
        <w:t>for 100 cases of MDR-TB diagnosed in London and West Midlands between 2008 and 2014.</w:t>
      </w:r>
    </w:p>
    <w:tbl>
      <w:tblPr>
        <w:tblStyle w:val="TableGrid"/>
        <w:tblW w:w="0" w:type="auto"/>
        <w:tblLook w:val="04A0" w:firstRow="1" w:lastRow="0" w:firstColumn="1" w:lastColumn="0" w:noHBand="0" w:noVBand="1"/>
      </w:tblPr>
      <w:tblGrid>
        <w:gridCol w:w="3010"/>
        <w:gridCol w:w="2194"/>
        <w:gridCol w:w="1018"/>
      </w:tblGrid>
      <w:tr w:rsidR="00C17247" w:rsidRPr="00397461" w:rsidTr="008E784F">
        <w:tc>
          <w:tcPr>
            <w:tcW w:w="3010" w:type="dxa"/>
          </w:tcPr>
          <w:p w:rsidR="00C17247" w:rsidRPr="00397461" w:rsidRDefault="00C17247" w:rsidP="00043A4B">
            <w:pPr>
              <w:rPr>
                <w:sz w:val="16"/>
                <w:szCs w:val="16"/>
              </w:rPr>
            </w:pPr>
            <w:r w:rsidRPr="00397461">
              <w:rPr>
                <w:sz w:val="16"/>
                <w:szCs w:val="16"/>
              </w:rPr>
              <w:t>Variable</w:t>
            </w:r>
          </w:p>
        </w:tc>
        <w:tc>
          <w:tcPr>
            <w:tcW w:w="3212" w:type="dxa"/>
            <w:gridSpan w:val="2"/>
            <w:vAlign w:val="center"/>
          </w:tcPr>
          <w:p w:rsidR="00C17247" w:rsidRPr="00397461" w:rsidRDefault="00C17247" w:rsidP="00043A4B">
            <w:pPr>
              <w:spacing w:line="360" w:lineRule="auto"/>
              <w:jc w:val="center"/>
              <w:rPr>
                <w:sz w:val="16"/>
                <w:szCs w:val="16"/>
              </w:rPr>
            </w:pPr>
            <w:r w:rsidRPr="00397461">
              <w:rPr>
                <w:sz w:val="16"/>
                <w:szCs w:val="16"/>
              </w:rPr>
              <w:t>Multivariable analysis</w:t>
            </w:r>
          </w:p>
          <w:p w:rsidR="00C17247" w:rsidRPr="00397461" w:rsidRDefault="00C17247" w:rsidP="00043A4B">
            <w:pPr>
              <w:spacing w:line="360" w:lineRule="auto"/>
              <w:jc w:val="center"/>
              <w:rPr>
                <w:sz w:val="16"/>
                <w:szCs w:val="16"/>
              </w:rPr>
            </w:pPr>
            <w:r>
              <w:rPr>
                <w:sz w:val="16"/>
                <w:szCs w:val="16"/>
              </w:rPr>
              <w:t>Multiple imputation estimation</w:t>
            </w:r>
          </w:p>
        </w:tc>
      </w:tr>
      <w:tr w:rsidR="00C17247" w:rsidRPr="00397461" w:rsidTr="008E784F">
        <w:tc>
          <w:tcPr>
            <w:tcW w:w="3010" w:type="dxa"/>
          </w:tcPr>
          <w:p w:rsidR="00C17247" w:rsidRPr="00397461" w:rsidRDefault="00C17247" w:rsidP="00043A4B">
            <w:pPr>
              <w:rPr>
                <w:sz w:val="16"/>
                <w:szCs w:val="16"/>
              </w:rPr>
            </w:pPr>
          </w:p>
        </w:tc>
        <w:tc>
          <w:tcPr>
            <w:tcW w:w="2194" w:type="dxa"/>
            <w:vAlign w:val="center"/>
          </w:tcPr>
          <w:p w:rsidR="00C17247" w:rsidRPr="00397461" w:rsidRDefault="00C17247" w:rsidP="00043A4B">
            <w:pPr>
              <w:rPr>
                <w:sz w:val="16"/>
                <w:szCs w:val="16"/>
              </w:rPr>
            </w:pPr>
            <w:r w:rsidRPr="00397461">
              <w:rPr>
                <w:sz w:val="16"/>
                <w:szCs w:val="16"/>
              </w:rPr>
              <w:t xml:space="preserve">ESTIMATE* </w:t>
            </w:r>
          </w:p>
          <w:p w:rsidR="00C17247" w:rsidRPr="00397461" w:rsidRDefault="008E784F" w:rsidP="00043A4B">
            <w:pPr>
              <w:rPr>
                <w:sz w:val="16"/>
                <w:szCs w:val="16"/>
              </w:rPr>
            </w:pPr>
            <w:r>
              <w:rPr>
                <w:sz w:val="16"/>
                <w:szCs w:val="16"/>
              </w:rPr>
              <w:t>(95% CI)</w:t>
            </w:r>
          </w:p>
        </w:tc>
        <w:tc>
          <w:tcPr>
            <w:tcW w:w="1018" w:type="dxa"/>
            <w:vAlign w:val="center"/>
          </w:tcPr>
          <w:p w:rsidR="00C17247" w:rsidRPr="00397461" w:rsidRDefault="00C17247" w:rsidP="00043A4B">
            <w:pPr>
              <w:rPr>
                <w:sz w:val="16"/>
                <w:szCs w:val="16"/>
              </w:rPr>
            </w:pPr>
            <w:r w:rsidRPr="00397461">
              <w:rPr>
                <w:sz w:val="16"/>
                <w:szCs w:val="16"/>
              </w:rPr>
              <w:t>P-value</w:t>
            </w:r>
          </w:p>
        </w:tc>
      </w:tr>
      <w:tr w:rsidR="00C17247" w:rsidRPr="00397461" w:rsidTr="008E784F">
        <w:tc>
          <w:tcPr>
            <w:tcW w:w="3010" w:type="dxa"/>
            <w:vAlign w:val="center"/>
          </w:tcPr>
          <w:p w:rsidR="00C17247" w:rsidRPr="00397461" w:rsidRDefault="00C17247" w:rsidP="00043A4B">
            <w:pPr>
              <w:rPr>
                <w:sz w:val="16"/>
                <w:szCs w:val="16"/>
              </w:rPr>
            </w:pPr>
            <w:r w:rsidRPr="00397461">
              <w:rPr>
                <w:sz w:val="16"/>
                <w:szCs w:val="16"/>
              </w:rPr>
              <w:t>Pulmonary TB (PTB) v</w:t>
            </w:r>
            <w:r>
              <w:rPr>
                <w:sz w:val="16"/>
                <w:szCs w:val="16"/>
              </w:rPr>
              <w:t>ersu</w:t>
            </w:r>
            <w:r w:rsidRPr="00397461">
              <w:rPr>
                <w:sz w:val="16"/>
                <w:szCs w:val="16"/>
              </w:rPr>
              <w:t>s extra pulmonary TB (EPTB)</w:t>
            </w:r>
          </w:p>
        </w:tc>
        <w:tc>
          <w:tcPr>
            <w:tcW w:w="2194" w:type="dxa"/>
          </w:tcPr>
          <w:p w:rsidR="00C17247" w:rsidRPr="00397461" w:rsidRDefault="00C17247" w:rsidP="00043A4B">
            <w:pPr>
              <w:rPr>
                <w:sz w:val="16"/>
                <w:szCs w:val="16"/>
              </w:rPr>
            </w:pPr>
            <w:r w:rsidRPr="00397461">
              <w:rPr>
                <w:sz w:val="16"/>
                <w:szCs w:val="16"/>
              </w:rPr>
              <w:t>2.78 (1.88-4.11)</w:t>
            </w:r>
          </w:p>
        </w:tc>
        <w:tc>
          <w:tcPr>
            <w:tcW w:w="1018" w:type="dxa"/>
          </w:tcPr>
          <w:p w:rsidR="00C17247" w:rsidRPr="00397461" w:rsidRDefault="00C17247" w:rsidP="00043A4B">
            <w:pPr>
              <w:rPr>
                <w:sz w:val="16"/>
                <w:szCs w:val="16"/>
              </w:rPr>
            </w:pPr>
            <w:r>
              <w:rPr>
                <w:sz w:val="16"/>
                <w:szCs w:val="16"/>
              </w:rPr>
              <w:t>&lt;</w:t>
            </w:r>
            <w:r w:rsidRPr="00397461">
              <w:rPr>
                <w:sz w:val="16"/>
                <w:szCs w:val="16"/>
              </w:rPr>
              <w:t>0.00</w:t>
            </w:r>
            <w:r>
              <w:rPr>
                <w:sz w:val="16"/>
                <w:szCs w:val="16"/>
              </w:rPr>
              <w:t>1</w:t>
            </w:r>
          </w:p>
        </w:tc>
      </w:tr>
      <w:tr w:rsidR="00C17247" w:rsidRPr="00397461" w:rsidTr="008E784F">
        <w:tc>
          <w:tcPr>
            <w:tcW w:w="3010" w:type="dxa"/>
            <w:vAlign w:val="center"/>
          </w:tcPr>
          <w:p w:rsidR="00C17247" w:rsidRPr="00397461" w:rsidRDefault="00C17247" w:rsidP="00043A4B">
            <w:pPr>
              <w:rPr>
                <w:sz w:val="16"/>
                <w:szCs w:val="16"/>
              </w:rPr>
            </w:pPr>
            <w:r w:rsidRPr="00397461">
              <w:rPr>
                <w:sz w:val="16"/>
                <w:szCs w:val="16"/>
              </w:rPr>
              <w:t>Presence of cavities verses no cavities on chest radiograph</w:t>
            </w:r>
            <w:r>
              <w:rPr>
                <w:sz w:val="16"/>
                <w:szCs w:val="16"/>
              </w:rPr>
              <w:t xml:space="preserve"> (data on all patients)</w:t>
            </w:r>
          </w:p>
        </w:tc>
        <w:tc>
          <w:tcPr>
            <w:tcW w:w="2194" w:type="dxa"/>
          </w:tcPr>
          <w:p w:rsidR="00C17247" w:rsidRPr="00397461" w:rsidRDefault="00C17247" w:rsidP="00043A4B">
            <w:pPr>
              <w:rPr>
                <w:sz w:val="16"/>
                <w:szCs w:val="16"/>
              </w:rPr>
            </w:pPr>
            <w:r w:rsidRPr="00397461">
              <w:rPr>
                <w:sz w:val="16"/>
                <w:szCs w:val="16"/>
              </w:rPr>
              <w:t>1.78 (1.22-2.60)</w:t>
            </w:r>
          </w:p>
        </w:tc>
        <w:tc>
          <w:tcPr>
            <w:tcW w:w="1018" w:type="dxa"/>
          </w:tcPr>
          <w:p w:rsidR="00C17247" w:rsidRPr="00397461" w:rsidRDefault="00C17247" w:rsidP="00043A4B">
            <w:pPr>
              <w:rPr>
                <w:sz w:val="16"/>
                <w:szCs w:val="16"/>
              </w:rPr>
            </w:pPr>
            <w:r w:rsidRPr="00397461">
              <w:rPr>
                <w:sz w:val="16"/>
                <w:szCs w:val="16"/>
              </w:rPr>
              <w:t>0.003</w:t>
            </w:r>
          </w:p>
        </w:tc>
      </w:tr>
      <w:tr w:rsidR="00C17247" w:rsidRPr="00397461" w:rsidTr="008E784F">
        <w:tc>
          <w:tcPr>
            <w:tcW w:w="3010" w:type="dxa"/>
          </w:tcPr>
          <w:p w:rsidR="00C17247" w:rsidRPr="00397461" w:rsidRDefault="00C17247" w:rsidP="00043A4B">
            <w:pPr>
              <w:rPr>
                <w:sz w:val="16"/>
                <w:szCs w:val="16"/>
              </w:rPr>
            </w:pPr>
            <w:r w:rsidRPr="00397461">
              <w:rPr>
                <w:sz w:val="16"/>
                <w:szCs w:val="16"/>
              </w:rPr>
              <w:t>Lack of culture negative results verses smear and culture negative at discharge</w:t>
            </w:r>
          </w:p>
        </w:tc>
        <w:tc>
          <w:tcPr>
            <w:tcW w:w="2194" w:type="dxa"/>
          </w:tcPr>
          <w:p w:rsidR="00C17247" w:rsidRPr="00397461" w:rsidRDefault="00C17247" w:rsidP="00043A4B">
            <w:pPr>
              <w:rPr>
                <w:sz w:val="16"/>
                <w:szCs w:val="16"/>
              </w:rPr>
            </w:pPr>
            <w:r w:rsidRPr="00397461">
              <w:rPr>
                <w:sz w:val="16"/>
                <w:szCs w:val="16"/>
              </w:rPr>
              <w:t>0.37 (0.26-0.52)</w:t>
            </w:r>
          </w:p>
        </w:tc>
        <w:tc>
          <w:tcPr>
            <w:tcW w:w="1018" w:type="dxa"/>
          </w:tcPr>
          <w:p w:rsidR="00C17247" w:rsidRPr="00397461" w:rsidRDefault="00C17247" w:rsidP="00043A4B">
            <w:pPr>
              <w:rPr>
                <w:sz w:val="16"/>
                <w:szCs w:val="16"/>
              </w:rPr>
            </w:pPr>
            <w:r>
              <w:rPr>
                <w:sz w:val="16"/>
                <w:szCs w:val="16"/>
              </w:rPr>
              <w:t>&lt;0.001</w:t>
            </w:r>
          </w:p>
        </w:tc>
      </w:tr>
      <w:tr w:rsidR="00C17247" w:rsidRPr="00397461" w:rsidTr="008E784F">
        <w:tc>
          <w:tcPr>
            <w:tcW w:w="3010" w:type="dxa"/>
            <w:vAlign w:val="center"/>
          </w:tcPr>
          <w:p w:rsidR="00C17247" w:rsidRPr="00397461" w:rsidRDefault="00C17247" w:rsidP="00043A4B">
            <w:pPr>
              <w:rPr>
                <w:sz w:val="16"/>
                <w:szCs w:val="16"/>
              </w:rPr>
            </w:pPr>
            <w:r w:rsidRPr="00397461">
              <w:rPr>
                <w:sz w:val="16"/>
                <w:szCs w:val="16"/>
              </w:rPr>
              <w:t>Loss of home during admission verses no loss of home</w:t>
            </w:r>
          </w:p>
        </w:tc>
        <w:tc>
          <w:tcPr>
            <w:tcW w:w="2194" w:type="dxa"/>
          </w:tcPr>
          <w:p w:rsidR="00C17247" w:rsidRPr="00397461" w:rsidRDefault="00C17247" w:rsidP="00043A4B">
            <w:pPr>
              <w:rPr>
                <w:sz w:val="16"/>
                <w:szCs w:val="16"/>
              </w:rPr>
            </w:pPr>
            <w:r w:rsidRPr="00397461">
              <w:rPr>
                <w:sz w:val="16"/>
                <w:szCs w:val="16"/>
              </w:rPr>
              <w:t>1.72 (1.07-2.76)</w:t>
            </w:r>
          </w:p>
        </w:tc>
        <w:tc>
          <w:tcPr>
            <w:tcW w:w="1018" w:type="dxa"/>
          </w:tcPr>
          <w:p w:rsidR="00C17247" w:rsidRPr="00397461" w:rsidRDefault="00C17247" w:rsidP="00043A4B">
            <w:pPr>
              <w:rPr>
                <w:sz w:val="16"/>
                <w:szCs w:val="16"/>
              </w:rPr>
            </w:pPr>
            <w:r w:rsidRPr="00397461">
              <w:rPr>
                <w:sz w:val="16"/>
                <w:szCs w:val="16"/>
              </w:rPr>
              <w:t>0.025</w:t>
            </w:r>
          </w:p>
        </w:tc>
      </w:tr>
      <w:tr w:rsidR="00C17247" w:rsidRPr="00397461" w:rsidTr="008E784F">
        <w:tc>
          <w:tcPr>
            <w:tcW w:w="3010" w:type="dxa"/>
            <w:vAlign w:val="center"/>
          </w:tcPr>
          <w:p w:rsidR="00C17247" w:rsidRPr="00397461" w:rsidRDefault="00C17247" w:rsidP="00043A4B">
            <w:pPr>
              <w:rPr>
                <w:sz w:val="16"/>
                <w:szCs w:val="16"/>
              </w:rPr>
            </w:pPr>
            <w:r w:rsidRPr="00397461">
              <w:rPr>
                <w:sz w:val="16"/>
                <w:szCs w:val="16"/>
              </w:rPr>
              <w:t>CONSTANT**</w:t>
            </w:r>
          </w:p>
        </w:tc>
        <w:tc>
          <w:tcPr>
            <w:tcW w:w="2194" w:type="dxa"/>
          </w:tcPr>
          <w:p w:rsidR="00C17247" w:rsidRPr="00397461" w:rsidRDefault="00C17247" w:rsidP="00043A4B">
            <w:pPr>
              <w:rPr>
                <w:sz w:val="16"/>
                <w:szCs w:val="16"/>
              </w:rPr>
            </w:pPr>
            <w:r w:rsidRPr="00397461">
              <w:rPr>
                <w:sz w:val="16"/>
                <w:szCs w:val="16"/>
              </w:rPr>
              <w:t xml:space="preserve">26.62 (17.9-39.6) </w:t>
            </w:r>
          </w:p>
        </w:tc>
        <w:tc>
          <w:tcPr>
            <w:tcW w:w="1018" w:type="dxa"/>
          </w:tcPr>
          <w:p w:rsidR="00C17247" w:rsidRPr="00397461" w:rsidRDefault="00C17247" w:rsidP="00043A4B">
            <w:pPr>
              <w:rPr>
                <w:sz w:val="16"/>
                <w:szCs w:val="16"/>
              </w:rPr>
            </w:pPr>
            <w:r>
              <w:rPr>
                <w:sz w:val="16"/>
                <w:szCs w:val="16"/>
              </w:rPr>
              <w:t>&lt;0.001</w:t>
            </w:r>
          </w:p>
        </w:tc>
      </w:tr>
    </w:tbl>
    <w:p w:rsidR="00C17247" w:rsidRPr="008E784F" w:rsidRDefault="00C17247" w:rsidP="008E784F">
      <w:pPr>
        <w:spacing w:after="0"/>
        <w:rPr>
          <w:sz w:val="16"/>
          <w:szCs w:val="16"/>
        </w:rPr>
      </w:pPr>
      <w:r w:rsidRPr="00397461">
        <w:rPr>
          <w:sz w:val="16"/>
          <w:szCs w:val="16"/>
        </w:rPr>
        <w:t>* Estimates represent the multiple by which th</w:t>
      </w:r>
      <w:r w:rsidR="008E784F">
        <w:rPr>
          <w:sz w:val="16"/>
          <w:szCs w:val="16"/>
        </w:rPr>
        <w:t>e geometric mean is multiplied.</w:t>
      </w:r>
      <w:r w:rsidRPr="00397461">
        <w:rPr>
          <w:sz w:val="16"/>
          <w:szCs w:val="16"/>
        </w:rPr>
        <w:t>** The constant represents the geometric mean of length of stay for a patient who has extra-pulmonary TB (EPTB), with no cavities, who does not lose her home, and is c</w:t>
      </w:r>
      <w:r w:rsidR="008E784F">
        <w:rPr>
          <w:sz w:val="16"/>
          <w:szCs w:val="16"/>
        </w:rPr>
        <w:t xml:space="preserve">ulture negative on discharge.  </w:t>
      </w:r>
      <w:r w:rsidRPr="00397461">
        <w:rPr>
          <w:sz w:val="16"/>
          <w:szCs w:val="16"/>
        </w:rPr>
        <w:t>CI= confidence interval</w:t>
      </w:r>
      <w:r w:rsidR="003C1EBE">
        <w:rPr>
          <w:sz w:val="16"/>
          <w:szCs w:val="16"/>
        </w:rPr>
        <w:t>, MDR-TB= multidrug resistant tuberculosis.</w:t>
      </w:r>
    </w:p>
    <w:p w:rsidR="00C17247" w:rsidRDefault="00C17247"/>
    <w:p w:rsidR="004F238C" w:rsidRDefault="004F238C">
      <w:pPr>
        <w:spacing w:after="200" w:line="276" w:lineRule="auto"/>
        <w:rPr>
          <w:b/>
          <w:sz w:val="16"/>
          <w:szCs w:val="16"/>
        </w:rPr>
      </w:pPr>
      <w:r>
        <w:rPr>
          <w:b/>
          <w:sz w:val="16"/>
          <w:szCs w:val="16"/>
        </w:rPr>
        <w:br w:type="page"/>
      </w:r>
    </w:p>
    <w:p w:rsidR="00C17247" w:rsidRPr="00DB0133" w:rsidRDefault="00C17247" w:rsidP="00C17247">
      <w:pPr>
        <w:spacing w:after="0"/>
        <w:rPr>
          <w:b/>
          <w:sz w:val="16"/>
          <w:szCs w:val="16"/>
        </w:rPr>
      </w:pPr>
      <w:r>
        <w:rPr>
          <w:b/>
          <w:sz w:val="16"/>
          <w:szCs w:val="16"/>
        </w:rPr>
        <w:t>Table 7</w:t>
      </w:r>
      <w:r w:rsidRPr="00DB0133">
        <w:rPr>
          <w:b/>
          <w:sz w:val="16"/>
          <w:szCs w:val="16"/>
        </w:rPr>
        <w:t xml:space="preserve">: Readmission to </w:t>
      </w:r>
      <w:proofErr w:type="gramStart"/>
      <w:r w:rsidRPr="00DB0133">
        <w:rPr>
          <w:b/>
          <w:sz w:val="16"/>
          <w:szCs w:val="16"/>
        </w:rPr>
        <w:t>hospital</w:t>
      </w:r>
      <w:r w:rsidR="002E6790">
        <w:rPr>
          <w:b/>
          <w:sz w:val="16"/>
          <w:szCs w:val="16"/>
        </w:rPr>
        <w:t xml:space="preserve"> </w:t>
      </w:r>
      <w:r w:rsidR="002E6790" w:rsidRPr="002E6790">
        <w:rPr>
          <w:b/>
          <w:sz w:val="16"/>
          <w:szCs w:val="16"/>
        </w:rPr>
        <w:t xml:space="preserve"> </w:t>
      </w:r>
      <w:r w:rsidR="002E6790">
        <w:rPr>
          <w:b/>
          <w:sz w:val="16"/>
          <w:szCs w:val="16"/>
        </w:rPr>
        <w:t>for</w:t>
      </w:r>
      <w:proofErr w:type="gramEnd"/>
      <w:r w:rsidR="002E6790">
        <w:rPr>
          <w:b/>
          <w:sz w:val="16"/>
          <w:szCs w:val="16"/>
        </w:rPr>
        <w:t xml:space="preserve"> 100 cases of MDR-TB diagnosed in London and West Midlands between 2008 and 2014.</w:t>
      </w:r>
    </w:p>
    <w:p w:rsidR="00C17247" w:rsidRPr="00DB0133" w:rsidRDefault="00C17247" w:rsidP="00C17247">
      <w:pPr>
        <w:spacing w:after="0"/>
        <w:rPr>
          <w:sz w:val="16"/>
          <w:szCs w:val="16"/>
        </w:rPr>
      </w:pPr>
    </w:p>
    <w:tbl>
      <w:tblPr>
        <w:tblStyle w:val="TableGrid"/>
        <w:tblpPr w:leftFromText="180" w:rightFromText="180" w:vertAnchor="text" w:horzAnchor="margin" w:tblpY="115"/>
        <w:tblW w:w="7763" w:type="dxa"/>
        <w:tblLayout w:type="fixed"/>
        <w:tblLook w:val="04A0" w:firstRow="1" w:lastRow="0" w:firstColumn="1" w:lastColumn="0" w:noHBand="0" w:noVBand="1"/>
      </w:tblPr>
      <w:tblGrid>
        <w:gridCol w:w="4786"/>
        <w:gridCol w:w="992"/>
        <w:gridCol w:w="1985"/>
      </w:tblGrid>
      <w:tr w:rsidR="00C17247" w:rsidRPr="00DB0133" w:rsidTr="00043A4B">
        <w:tc>
          <w:tcPr>
            <w:tcW w:w="4786" w:type="dxa"/>
          </w:tcPr>
          <w:p w:rsidR="00C17247" w:rsidRPr="00DB0133" w:rsidRDefault="00043A4B" w:rsidP="00043A4B">
            <w:pPr>
              <w:rPr>
                <w:sz w:val="16"/>
                <w:szCs w:val="16"/>
              </w:rPr>
            </w:pPr>
            <w:r>
              <w:rPr>
                <w:sz w:val="16"/>
                <w:szCs w:val="16"/>
              </w:rPr>
              <w:t>Reason for readmission (n=49</w:t>
            </w:r>
            <w:r w:rsidR="00C17247" w:rsidRPr="00DB0133">
              <w:rPr>
                <w:sz w:val="16"/>
                <w:szCs w:val="16"/>
              </w:rPr>
              <w:t>)</w:t>
            </w:r>
          </w:p>
        </w:tc>
        <w:tc>
          <w:tcPr>
            <w:tcW w:w="992" w:type="dxa"/>
          </w:tcPr>
          <w:p w:rsidR="00C17247" w:rsidRPr="00DB0133" w:rsidRDefault="00C17247" w:rsidP="00043A4B">
            <w:pPr>
              <w:rPr>
                <w:sz w:val="16"/>
                <w:szCs w:val="16"/>
              </w:rPr>
            </w:pPr>
            <w:r w:rsidRPr="00DB0133">
              <w:rPr>
                <w:sz w:val="16"/>
                <w:szCs w:val="16"/>
              </w:rPr>
              <w:t>number of admissions</w:t>
            </w:r>
          </w:p>
        </w:tc>
        <w:tc>
          <w:tcPr>
            <w:tcW w:w="1985" w:type="dxa"/>
          </w:tcPr>
          <w:p w:rsidR="00C17247" w:rsidRPr="00DB0133" w:rsidRDefault="00C17247" w:rsidP="00043A4B">
            <w:pPr>
              <w:rPr>
                <w:sz w:val="16"/>
                <w:szCs w:val="16"/>
              </w:rPr>
            </w:pPr>
            <w:r w:rsidRPr="00DB0133">
              <w:rPr>
                <w:sz w:val="16"/>
                <w:szCs w:val="16"/>
              </w:rPr>
              <w:t xml:space="preserve">Median duration in days (IQR) </w:t>
            </w:r>
          </w:p>
        </w:tc>
      </w:tr>
      <w:tr w:rsidR="00C17247" w:rsidRPr="00DB0133" w:rsidTr="00043A4B">
        <w:tc>
          <w:tcPr>
            <w:tcW w:w="4786" w:type="dxa"/>
          </w:tcPr>
          <w:p w:rsidR="00C17247" w:rsidRPr="00DB0133" w:rsidRDefault="00C17247" w:rsidP="00043A4B">
            <w:pPr>
              <w:rPr>
                <w:sz w:val="16"/>
                <w:szCs w:val="16"/>
              </w:rPr>
            </w:pPr>
            <w:r w:rsidRPr="00DB0133">
              <w:rPr>
                <w:sz w:val="16"/>
                <w:szCs w:val="16"/>
              </w:rPr>
              <w:t>IRIS, LN enlargement,</w:t>
            </w:r>
            <w:r w:rsidR="003C1EBE">
              <w:rPr>
                <w:sz w:val="16"/>
                <w:szCs w:val="16"/>
              </w:rPr>
              <w:t xml:space="preserve"> on-going TB</w:t>
            </w:r>
            <w:r w:rsidRPr="00DB0133">
              <w:rPr>
                <w:sz w:val="16"/>
                <w:szCs w:val="16"/>
              </w:rPr>
              <w:t xml:space="preserve"> investigations</w:t>
            </w:r>
          </w:p>
        </w:tc>
        <w:tc>
          <w:tcPr>
            <w:tcW w:w="992" w:type="dxa"/>
          </w:tcPr>
          <w:p w:rsidR="00C17247" w:rsidRPr="00DB0133" w:rsidRDefault="00C17247" w:rsidP="00043A4B">
            <w:pPr>
              <w:rPr>
                <w:sz w:val="16"/>
                <w:szCs w:val="16"/>
              </w:rPr>
            </w:pPr>
            <w:r w:rsidRPr="00DB0133">
              <w:rPr>
                <w:sz w:val="16"/>
                <w:szCs w:val="16"/>
              </w:rPr>
              <w:t>6</w:t>
            </w:r>
          </w:p>
        </w:tc>
        <w:tc>
          <w:tcPr>
            <w:tcW w:w="1985" w:type="dxa"/>
          </w:tcPr>
          <w:p w:rsidR="00C17247" w:rsidRPr="00DB0133" w:rsidRDefault="00C17247" w:rsidP="00043A4B">
            <w:pPr>
              <w:rPr>
                <w:sz w:val="16"/>
                <w:szCs w:val="16"/>
              </w:rPr>
            </w:pPr>
            <w:r>
              <w:rPr>
                <w:sz w:val="16"/>
                <w:szCs w:val="16"/>
              </w:rPr>
              <w:t xml:space="preserve">6  </w:t>
            </w:r>
            <w:r w:rsidRPr="00DB0133">
              <w:rPr>
                <w:sz w:val="16"/>
                <w:szCs w:val="16"/>
              </w:rPr>
              <w:t>(1-38)</w:t>
            </w:r>
          </w:p>
        </w:tc>
      </w:tr>
      <w:tr w:rsidR="00C17247" w:rsidRPr="00DB0133" w:rsidTr="00043A4B">
        <w:tc>
          <w:tcPr>
            <w:tcW w:w="4786" w:type="dxa"/>
          </w:tcPr>
          <w:p w:rsidR="00C17247" w:rsidRPr="00DB0133" w:rsidRDefault="003C1EBE" w:rsidP="00043A4B">
            <w:pPr>
              <w:rPr>
                <w:sz w:val="16"/>
                <w:szCs w:val="16"/>
              </w:rPr>
            </w:pPr>
            <w:r>
              <w:rPr>
                <w:sz w:val="16"/>
                <w:szCs w:val="16"/>
              </w:rPr>
              <w:t>MDR-TB d</w:t>
            </w:r>
            <w:r w:rsidR="00C17247" w:rsidRPr="00DB0133">
              <w:rPr>
                <w:sz w:val="16"/>
                <w:szCs w:val="16"/>
              </w:rPr>
              <w:t>rug side effect related</w:t>
            </w:r>
          </w:p>
        </w:tc>
        <w:tc>
          <w:tcPr>
            <w:tcW w:w="992" w:type="dxa"/>
          </w:tcPr>
          <w:p w:rsidR="00C17247" w:rsidRPr="00DB0133" w:rsidRDefault="00C17247" w:rsidP="00043A4B">
            <w:pPr>
              <w:rPr>
                <w:sz w:val="16"/>
                <w:szCs w:val="16"/>
              </w:rPr>
            </w:pPr>
            <w:r w:rsidRPr="00DB0133">
              <w:rPr>
                <w:sz w:val="16"/>
                <w:szCs w:val="16"/>
              </w:rPr>
              <w:t>18</w:t>
            </w:r>
          </w:p>
        </w:tc>
        <w:tc>
          <w:tcPr>
            <w:tcW w:w="1985" w:type="dxa"/>
          </w:tcPr>
          <w:p w:rsidR="00C17247" w:rsidRPr="00DB0133" w:rsidRDefault="00C17247" w:rsidP="00043A4B">
            <w:pPr>
              <w:rPr>
                <w:sz w:val="16"/>
                <w:szCs w:val="16"/>
              </w:rPr>
            </w:pPr>
            <w:r>
              <w:rPr>
                <w:sz w:val="16"/>
                <w:szCs w:val="16"/>
              </w:rPr>
              <w:t xml:space="preserve">4  </w:t>
            </w:r>
            <w:r w:rsidRPr="00DB0133">
              <w:rPr>
                <w:sz w:val="16"/>
                <w:szCs w:val="16"/>
              </w:rPr>
              <w:t>(1-14)</w:t>
            </w:r>
          </w:p>
        </w:tc>
      </w:tr>
      <w:tr w:rsidR="00C17247" w:rsidRPr="00DB0133" w:rsidTr="00043A4B">
        <w:tc>
          <w:tcPr>
            <w:tcW w:w="4786" w:type="dxa"/>
          </w:tcPr>
          <w:p w:rsidR="00C17247" w:rsidRPr="00DB0133" w:rsidRDefault="00C17247" w:rsidP="00043A4B">
            <w:pPr>
              <w:rPr>
                <w:sz w:val="16"/>
                <w:szCs w:val="16"/>
              </w:rPr>
            </w:pPr>
            <w:r w:rsidRPr="00DB0133">
              <w:rPr>
                <w:sz w:val="16"/>
                <w:szCs w:val="16"/>
              </w:rPr>
              <w:t>Medical other</w:t>
            </w:r>
            <w:r w:rsidR="003C1EBE">
              <w:rPr>
                <w:sz w:val="16"/>
                <w:szCs w:val="16"/>
              </w:rPr>
              <w:t xml:space="preserve"> </w:t>
            </w:r>
          </w:p>
        </w:tc>
        <w:tc>
          <w:tcPr>
            <w:tcW w:w="992" w:type="dxa"/>
          </w:tcPr>
          <w:p w:rsidR="00C17247" w:rsidRPr="00DB0133" w:rsidRDefault="00C17247" w:rsidP="00043A4B">
            <w:pPr>
              <w:rPr>
                <w:sz w:val="16"/>
                <w:szCs w:val="16"/>
              </w:rPr>
            </w:pPr>
            <w:r w:rsidRPr="00DB0133">
              <w:rPr>
                <w:sz w:val="16"/>
                <w:szCs w:val="16"/>
              </w:rPr>
              <w:t>4</w:t>
            </w:r>
          </w:p>
        </w:tc>
        <w:tc>
          <w:tcPr>
            <w:tcW w:w="1985" w:type="dxa"/>
          </w:tcPr>
          <w:p w:rsidR="00C17247" w:rsidRPr="00DB0133" w:rsidRDefault="00C17247" w:rsidP="00043A4B">
            <w:pPr>
              <w:rPr>
                <w:sz w:val="16"/>
                <w:szCs w:val="16"/>
              </w:rPr>
            </w:pPr>
            <w:r>
              <w:rPr>
                <w:sz w:val="16"/>
                <w:szCs w:val="16"/>
              </w:rPr>
              <w:t xml:space="preserve">4 </w:t>
            </w:r>
            <w:r w:rsidRPr="00DB0133">
              <w:rPr>
                <w:sz w:val="16"/>
                <w:szCs w:val="16"/>
              </w:rPr>
              <w:t>(1.5-8.5)</w:t>
            </w:r>
          </w:p>
        </w:tc>
      </w:tr>
      <w:tr w:rsidR="00C17247" w:rsidRPr="00DB0133" w:rsidTr="00043A4B">
        <w:tc>
          <w:tcPr>
            <w:tcW w:w="4786" w:type="dxa"/>
          </w:tcPr>
          <w:p w:rsidR="00C17247" w:rsidRPr="00DB0133" w:rsidRDefault="00C17247" w:rsidP="00043A4B">
            <w:pPr>
              <w:rPr>
                <w:sz w:val="16"/>
                <w:szCs w:val="16"/>
              </w:rPr>
            </w:pPr>
            <w:r w:rsidRPr="00DB0133">
              <w:rPr>
                <w:sz w:val="16"/>
                <w:szCs w:val="16"/>
              </w:rPr>
              <w:t>Culture reversion or potential for relapse as deemed by physician</w:t>
            </w:r>
          </w:p>
        </w:tc>
        <w:tc>
          <w:tcPr>
            <w:tcW w:w="992" w:type="dxa"/>
          </w:tcPr>
          <w:p w:rsidR="00C17247" w:rsidRPr="00DB0133" w:rsidRDefault="00C17247" w:rsidP="00043A4B">
            <w:pPr>
              <w:rPr>
                <w:sz w:val="16"/>
                <w:szCs w:val="16"/>
              </w:rPr>
            </w:pPr>
            <w:r w:rsidRPr="00DB0133">
              <w:rPr>
                <w:sz w:val="16"/>
                <w:szCs w:val="16"/>
              </w:rPr>
              <w:t>10</w:t>
            </w:r>
          </w:p>
        </w:tc>
        <w:tc>
          <w:tcPr>
            <w:tcW w:w="1985" w:type="dxa"/>
          </w:tcPr>
          <w:p w:rsidR="00C17247" w:rsidRPr="00DB0133" w:rsidRDefault="00C17247" w:rsidP="00043A4B">
            <w:pPr>
              <w:rPr>
                <w:sz w:val="16"/>
                <w:szCs w:val="16"/>
              </w:rPr>
            </w:pPr>
            <w:r>
              <w:rPr>
                <w:sz w:val="16"/>
                <w:szCs w:val="16"/>
              </w:rPr>
              <w:t>143 (86-257)</w:t>
            </w:r>
          </w:p>
        </w:tc>
      </w:tr>
      <w:tr w:rsidR="00C17247" w:rsidRPr="00DB0133" w:rsidTr="00043A4B">
        <w:tc>
          <w:tcPr>
            <w:tcW w:w="4786" w:type="dxa"/>
          </w:tcPr>
          <w:p w:rsidR="00C17247" w:rsidRPr="00DB0133" w:rsidRDefault="00C17247" w:rsidP="00043A4B">
            <w:pPr>
              <w:rPr>
                <w:sz w:val="16"/>
                <w:szCs w:val="16"/>
              </w:rPr>
            </w:pPr>
            <w:r w:rsidRPr="00DB0133">
              <w:rPr>
                <w:sz w:val="16"/>
                <w:szCs w:val="16"/>
              </w:rPr>
              <w:t>Line related (</w:t>
            </w:r>
            <w:proofErr w:type="spellStart"/>
            <w:r w:rsidRPr="00DB0133">
              <w:rPr>
                <w:sz w:val="16"/>
                <w:szCs w:val="16"/>
              </w:rPr>
              <w:t>inc</w:t>
            </w:r>
            <w:proofErr w:type="spellEnd"/>
            <w:r w:rsidRPr="00DB0133">
              <w:rPr>
                <w:sz w:val="16"/>
                <w:szCs w:val="16"/>
              </w:rPr>
              <w:t xml:space="preserve"> infection, changes, clots </w:t>
            </w:r>
            <w:proofErr w:type="spellStart"/>
            <w:r w:rsidRPr="00DB0133">
              <w:rPr>
                <w:sz w:val="16"/>
                <w:szCs w:val="16"/>
              </w:rPr>
              <w:t>etc</w:t>
            </w:r>
            <w:proofErr w:type="spellEnd"/>
            <w:r w:rsidRPr="00DB0133">
              <w:rPr>
                <w:sz w:val="16"/>
                <w:szCs w:val="16"/>
              </w:rPr>
              <w:t>)</w:t>
            </w:r>
          </w:p>
        </w:tc>
        <w:tc>
          <w:tcPr>
            <w:tcW w:w="992" w:type="dxa"/>
          </w:tcPr>
          <w:p w:rsidR="00C17247" w:rsidRPr="00DB0133" w:rsidRDefault="00C17247" w:rsidP="00043A4B">
            <w:pPr>
              <w:rPr>
                <w:sz w:val="16"/>
                <w:szCs w:val="16"/>
              </w:rPr>
            </w:pPr>
            <w:r w:rsidRPr="00DB0133">
              <w:rPr>
                <w:sz w:val="16"/>
                <w:szCs w:val="16"/>
              </w:rPr>
              <w:t>5</w:t>
            </w:r>
          </w:p>
        </w:tc>
        <w:tc>
          <w:tcPr>
            <w:tcW w:w="1985" w:type="dxa"/>
          </w:tcPr>
          <w:p w:rsidR="00C17247" w:rsidRPr="00DB0133" w:rsidRDefault="00C17247" w:rsidP="00043A4B">
            <w:pPr>
              <w:rPr>
                <w:sz w:val="16"/>
                <w:szCs w:val="16"/>
              </w:rPr>
            </w:pPr>
            <w:r>
              <w:rPr>
                <w:sz w:val="16"/>
                <w:szCs w:val="16"/>
              </w:rPr>
              <w:t>1 (1-1)</w:t>
            </w:r>
          </w:p>
        </w:tc>
      </w:tr>
      <w:tr w:rsidR="00C17247" w:rsidRPr="00DB0133" w:rsidTr="00043A4B">
        <w:tc>
          <w:tcPr>
            <w:tcW w:w="4786" w:type="dxa"/>
          </w:tcPr>
          <w:p w:rsidR="00C17247" w:rsidRPr="00DB0133" w:rsidRDefault="003C1EBE" w:rsidP="00043A4B">
            <w:pPr>
              <w:rPr>
                <w:sz w:val="16"/>
                <w:szCs w:val="16"/>
              </w:rPr>
            </w:pPr>
            <w:r w:rsidRPr="00DB0133">
              <w:rPr>
                <w:sz w:val="16"/>
                <w:szCs w:val="16"/>
              </w:rPr>
              <w:t>U</w:t>
            </w:r>
            <w:r w:rsidR="00C17247" w:rsidRPr="00DB0133">
              <w:rPr>
                <w:sz w:val="16"/>
                <w:szCs w:val="16"/>
              </w:rPr>
              <w:t>nknown</w:t>
            </w:r>
            <w:r>
              <w:rPr>
                <w:sz w:val="16"/>
                <w:szCs w:val="16"/>
              </w:rPr>
              <w:t>/other</w:t>
            </w:r>
          </w:p>
        </w:tc>
        <w:tc>
          <w:tcPr>
            <w:tcW w:w="992" w:type="dxa"/>
          </w:tcPr>
          <w:p w:rsidR="00C17247" w:rsidRPr="00DB0133" w:rsidRDefault="00C17247" w:rsidP="00043A4B">
            <w:pPr>
              <w:rPr>
                <w:sz w:val="16"/>
                <w:szCs w:val="16"/>
              </w:rPr>
            </w:pPr>
            <w:r w:rsidRPr="00DB0133">
              <w:rPr>
                <w:sz w:val="16"/>
                <w:szCs w:val="16"/>
              </w:rPr>
              <w:t>6</w:t>
            </w:r>
          </w:p>
        </w:tc>
        <w:tc>
          <w:tcPr>
            <w:tcW w:w="1985" w:type="dxa"/>
          </w:tcPr>
          <w:p w:rsidR="00C17247" w:rsidRPr="00DB0133" w:rsidRDefault="00C17247" w:rsidP="00043A4B">
            <w:pPr>
              <w:rPr>
                <w:sz w:val="16"/>
                <w:szCs w:val="16"/>
              </w:rPr>
            </w:pPr>
            <w:r w:rsidRPr="00DB0133">
              <w:rPr>
                <w:sz w:val="16"/>
                <w:szCs w:val="16"/>
              </w:rPr>
              <w:t>5 (1-9)</w:t>
            </w:r>
          </w:p>
        </w:tc>
      </w:tr>
    </w:tbl>
    <w:p w:rsidR="00C17247" w:rsidRDefault="00C17247" w:rsidP="00C17247">
      <w:pPr>
        <w:jc w:val="both"/>
        <w:rPr>
          <w:sz w:val="20"/>
          <w:szCs w:val="20"/>
        </w:rPr>
      </w:pPr>
    </w:p>
    <w:p w:rsidR="00C17247" w:rsidRDefault="00C17247" w:rsidP="00C17247">
      <w:pPr>
        <w:jc w:val="both"/>
        <w:rPr>
          <w:sz w:val="20"/>
          <w:szCs w:val="20"/>
        </w:rPr>
      </w:pPr>
    </w:p>
    <w:p w:rsidR="00C17247" w:rsidRDefault="00C17247" w:rsidP="00C17247">
      <w:pPr>
        <w:spacing w:after="0"/>
        <w:rPr>
          <w:sz w:val="20"/>
          <w:szCs w:val="20"/>
        </w:rPr>
      </w:pPr>
    </w:p>
    <w:p w:rsidR="00C17247" w:rsidRDefault="00C17247" w:rsidP="00C17247">
      <w:pPr>
        <w:spacing w:after="0"/>
        <w:rPr>
          <w:sz w:val="16"/>
          <w:szCs w:val="16"/>
        </w:rPr>
      </w:pPr>
    </w:p>
    <w:p w:rsidR="00C17247" w:rsidRDefault="00C17247" w:rsidP="00C17247">
      <w:pPr>
        <w:spacing w:after="0"/>
        <w:rPr>
          <w:sz w:val="16"/>
          <w:szCs w:val="16"/>
        </w:rPr>
      </w:pPr>
    </w:p>
    <w:p w:rsidR="00C17247" w:rsidRDefault="00C17247" w:rsidP="00C17247">
      <w:pPr>
        <w:spacing w:after="0"/>
        <w:rPr>
          <w:sz w:val="16"/>
          <w:szCs w:val="16"/>
        </w:rPr>
      </w:pPr>
    </w:p>
    <w:p w:rsidR="00C17247" w:rsidRDefault="00C17247" w:rsidP="00C17247">
      <w:pPr>
        <w:spacing w:after="0"/>
        <w:rPr>
          <w:sz w:val="16"/>
          <w:szCs w:val="16"/>
        </w:rPr>
      </w:pPr>
    </w:p>
    <w:p w:rsidR="00B861E9" w:rsidRDefault="00B861E9" w:rsidP="00C17247">
      <w:pPr>
        <w:spacing w:after="0"/>
        <w:rPr>
          <w:sz w:val="16"/>
          <w:szCs w:val="16"/>
        </w:rPr>
      </w:pPr>
    </w:p>
    <w:p w:rsidR="00B861E9" w:rsidRDefault="00B861E9" w:rsidP="00C17247">
      <w:pPr>
        <w:spacing w:after="0"/>
        <w:rPr>
          <w:sz w:val="16"/>
          <w:szCs w:val="16"/>
        </w:rPr>
      </w:pPr>
    </w:p>
    <w:p w:rsidR="00B861E9" w:rsidRDefault="00B861E9" w:rsidP="00C17247">
      <w:pPr>
        <w:spacing w:after="0"/>
        <w:rPr>
          <w:sz w:val="16"/>
          <w:szCs w:val="16"/>
        </w:rPr>
      </w:pPr>
    </w:p>
    <w:p w:rsidR="00B861E9" w:rsidRDefault="00B861E9" w:rsidP="00C17247">
      <w:pPr>
        <w:spacing w:after="0"/>
        <w:rPr>
          <w:sz w:val="16"/>
          <w:szCs w:val="16"/>
        </w:rPr>
      </w:pPr>
    </w:p>
    <w:p w:rsidR="00B861E9" w:rsidRDefault="00B861E9" w:rsidP="00C17247">
      <w:pPr>
        <w:spacing w:after="0"/>
        <w:rPr>
          <w:sz w:val="16"/>
          <w:szCs w:val="16"/>
        </w:rPr>
      </w:pPr>
    </w:p>
    <w:p w:rsidR="00C17247" w:rsidRDefault="00C17247" w:rsidP="008E784F">
      <w:pPr>
        <w:spacing w:after="0"/>
        <w:rPr>
          <w:sz w:val="16"/>
          <w:szCs w:val="16"/>
        </w:rPr>
      </w:pPr>
      <w:r w:rsidRPr="00DB0133">
        <w:rPr>
          <w:sz w:val="16"/>
          <w:szCs w:val="16"/>
        </w:rPr>
        <w:t>Data represents</w:t>
      </w:r>
      <w:r w:rsidR="008E784F">
        <w:rPr>
          <w:sz w:val="16"/>
          <w:szCs w:val="16"/>
        </w:rPr>
        <w:t xml:space="preserve"> 49 readmissions (28 patients), </w:t>
      </w:r>
      <w:r w:rsidRPr="00DB0133">
        <w:rPr>
          <w:sz w:val="16"/>
          <w:szCs w:val="16"/>
        </w:rPr>
        <w:t>IRIS=immune reconstitution syndrome, LN =lymph node</w:t>
      </w:r>
      <w:r w:rsidR="003C1EBE">
        <w:rPr>
          <w:sz w:val="16"/>
          <w:szCs w:val="16"/>
        </w:rPr>
        <w:t>, TB=tuberculosis, MDR-TB= multidrug resistant tuberculosis.</w:t>
      </w:r>
    </w:p>
    <w:p w:rsidR="00C17247" w:rsidRDefault="00C17247" w:rsidP="00C17247">
      <w:pPr>
        <w:jc w:val="both"/>
        <w:rPr>
          <w:sz w:val="16"/>
          <w:szCs w:val="16"/>
        </w:rPr>
      </w:pPr>
    </w:p>
    <w:p w:rsidR="00C17247" w:rsidRDefault="00C17247" w:rsidP="00C17247">
      <w:pPr>
        <w:jc w:val="both"/>
        <w:rPr>
          <w:sz w:val="20"/>
          <w:szCs w:val="20"/>
        </w:rPr>
      </w:pPr>
    </w:p>
    <w:p w:rsidR="004F238C" w:rsidRDefault="004F238C">
      <w:pPr>
        <w:spacing w:after="200" w:line="276" w:lineRule="auto"/>
        <w:rPr>
          <w:b/>
          <w:sz w:val="16"/>
          <w:szCs w:val="16"/>
        </w:rPr>
      </w:pPr>
      <w:r>
        <w:rPr>
          <w:b/>
          <w:sz w:val="16"/>
          <w:szCs w:val="16"/>
        </w:rPr>
        <w:br w:type="page"/>
      </w:r>
    </w:p>
    <w:p w:rsidR="00C17247" w:rsidRPr="00FF00C3" w:rsidRDefault="00C17247" w:rsidP="00C17247">
      <w:pPr>
        <w:jc w:val="both"/>
        <w:rPr>
          <w:b/>
          <w:sz w:val="16"/>
          <w:szCs w:val="16"/>
        </w:rPr>
      </w:pPr>
      <w:r>
        <w:rPr>
          <w:b/>
          <w:sz w:val="16"/>
          <w:szCs w:val="16"/>
        </w:rPr>
        <w:t>Table 8</w:t>
      </w:r>
      <w:r w:rsidRPr="00FF00C3">
        <w:rPr>
          <w:b/>
          <w:sz w:val="16"/>
          <w:szCs w:val="16"/>
        </w:rPr>
        <w:t>- MDR-TB treatment</w:t>
      </w:r>
      <w:r w:rsidR="003C1EBE">
        <w:rPr>
          <w:b/>
          <w:sz w:val="16"/>
          <w:szCs w:val="16"/>
        </w:rPr>
        <w:t xml:space="preserve"> outcomes</w:t>
      </w:r>
      <w:r w:rsidR="002E6790">
        <w:rPr>
          <w:b/>
          <w:sz w:val="16"/>
          <w:szCs w:val="16"/>
        </w:rPr>
        <w:t xml:space="preserve"> for 100 cases of MDR-TB diagnosed in London and West Midlands between 2008 and 2014.</w:t>
      </w:r>
    </w:p>
    <w:tbl>
      <w:tblPr>
        <w:tblStyle w:val="TableGrid2"/>
        <w:tblW w:w="9493" w:type="dxa"/>
        <w:tblLook w:val="04A0" w:firstRow="1" w:lastRow="0" w:firstColumn="1" w:lastColumn="0" w:noHBand="0" w:noVBand="1"/>
      </w:tblPr>
      <w:tblGrid>
        <w:gridCol w:w="1794"/>
        <w:gridCol w:w="1794"/>
        <w:gridCol w:w="1794"/>
        <w:gridCol w:w="992"/>
        <w:gridCol w:w="1134"/>
        <w:gridCol w:w="992"/>
        <w:gridCol w:w="993"/>
      </w:tblGrid>
      <w:tr w:rsidR="00C17247" w:rsidRPr="00FF00C3" w:rsidTr="00043A4B">
        <w:tc>
          <w:tcPr>
            <w:tcW w:w="5382" w:type="dxa"/>
            <w:gridSpan w:val="3"/>
          </w:tcPr>
          <w:p w:rsidR="00C17247" w:rsidRPr="00FF00C3" w:rsidRDefault="00C17247" w:rsidP="00043A4B">
            <w:pPr>
              <w:rPr>
                <w:b/>
                <w:sz w:val="16"/>
                <w:szCs w:val="16"/>
              </w:rPr>
            </w:pPr>
            <w:r w:rsidRPr="00FF00C3">
              <w:rPr>
                <w:b/>
                <w:sz w:val="16"/>
                <w:szCs w:val="16"/>
              </w:rPr>
              <w:t>Sputum culture conversion (cc)</w:t>
            </w:r>
          </w:p>
          <w:p w:rsidR="00C17247" w:rsidRPr="00FF00C3" w:rsidRDefault="00C17247" w:rsidP="00043A4B">
            <w:pPr>
              <w:rPr>
                <w:sz w:val="16"/>
                <w:szCs w:val="16"/>
              </w:rPr>
            </w:pPr>
          </w:p>
          <w:p w:rsidR="00C17247" w:rsidRPr="00D16B0D" w:rsidRDefault="00C17247" w:rsidP="00043A4B">
            <w:pPr>
              <w:rPr>
                <w:sz w:val="16"/>
                <w:szCs w:val="16"/>
              </w:rPr>
            </w:pPr>
          </w:p>
        </w:tc>
        <w:tc>
          <w:tcPr>
            <w:tcW w:w="992" w:type="dxa"/>
          </w:tcPr>
          <w:p w:rsidR="00C17247" w:rsidRPr="00FF00C3" w:rsidRDefault="00C17247" w:rsidP="00043A4B">
            <w:pPr>
              <w:rPr>
                <w:sz w:val="16"/>
                <w:szCs w:val="16"/>
              </w:rPr>
            </w:pPr>
            <w:r w:rsidRPr="00FF00C3">
              <w:rPr>
                <w:sz w:val="16"/>
                <w:szCs w:val="16"/>
              </w:rPr>
              <w:t xml:space="preserve">Total </w:t>
            </w:r>
          </w:p>
          <w:p w:rsidR="00C17247" w:rsidRPr="00FF00C3" w:rsidRDefault="00C17247" w:rsidP="00043A4B">
            <w:pPr>
              <w:rPr>
                <w:sz w:val="16"/>
                <w:szCs w:val="16"/>
              </w:rPr>
            </w:pPr>
            <w:r w:rsidRPr="00FF00C3">
              <w:rPr>
                <w:sz w:val="16"/>
                <w:szCs w:val="16"/>
              </w:rPr>
              <w:t>(% or IQR)</w:t>
            </w:r>
          </w:p>
          <w:p w:rsidR="00C17247" w:rsidRPr="00D16B0D" w:rsidRDefault="00C17247" w:rsidP="00043A4B">
            <w:pPr>
              <w:rPr>
                <w:sz w:val="16"/>
                <w:szCs w:val="16"/>
              </w:rPr>
            </w:pPr>
          </w:p>
        </w:tc>
        <w:tc>
          <w:tcPr>
            <w:tcW w:w="1134" w:type="dxa"/>
          </w:tcPr>
          <w:p w:rsidR="00C17247" w:rsidRPr="00FF00C3" w:rsidRDefault="00C17247" w:rsidP="00043A4B">
            <w:pPr>
              <w:rPr>
                <w:sz w:val="16"/>
                <w:szCs w:val="16"/>
              </w:rPr>
            </w:pPr>
            <w:r w:rsidRPr="00FF00C3">
              <w:rPr>
                <w:sz w:val="16"/>
                <w:szCs w:val="16"/>
              </w:rPr>
              <w:t xml:space="preserve">MDR-TB </w:t>
            </w:r>
          </w:p>
          <w:p w:rsidR="00C17247" w:rsidRPr="00D16B0D" w:rsidRDefault="00C17247" w:rsidP="00043A4B">
            <w:pPr>
              <w:rPr>
                <w:sz w:val="16"/>
                <w:szCs w:val="16"/>
              </w:rPr>
            </w:pPr>
            <w:r w:rsidRPr="00FF00C3">
              <w:rPr>
                <w:sz w:val="16"/>
                <w:szCs w:val="16"/>
              </w:rPr>
              <w:t>(% or IQR)</w:t>
            </w:r>
          </w:p>
        </w:tc>
        <w:tc>
          <w:tcPr>
            <w:tcW w:w="992" w:type="dxa"/>
          </w:tcPr>
          <w:p w:rsidR="00C17247" w:rsidRPr="00D16B0D" w:rsidRDefault="003633BF" w:rsidP="00043A4B">
            <w:pPr>
              <w:rPr>
                <w:sz w:val="16"/>
                <w:szCs w:val="16"/>
              </w:rPr>
            </w:pPr>
            <w:r>
              <w:rPr>
                <w:sz w:val="16"/>
                <w:szCs w:val="16"/>
              </w:rPr>
              <w:t>MDR-TB + FLQ</w:t>
            </w:r>
            <w:r w:rsidR="00C17247" w:rsidRPr="00FF00C3">
              <w:rPr>
                <w:sz w:val="16"/>
                <w:szCs w:val="16"/>
              </w:rPr>
              <w:t xml:space="preserve"> (% or IQR)</w:t>
            </w:r>
          </w:p>
        </w:tc>
        <w:tc>
          <w:tcPr>
            <w:tcW w:w="993" w:type="dxa"/>
          </w:tcPr>
          <w:p w:rsidR="00C17247" w:rsidRPr="00FF00C3" w:rsidRDefault="00C17247" w:rsidP="00043A4B">
            <w:pPr>
              <w:rPr>
                <w:sz w:val="16"/>
                <w:szCs w:val="16"/>
              </w:rPr>
            </w:pPr>
            <w:r w:rsidRPr="00FF00C3">
              <w:rPr>
                <w:sz w:val="16"/>
                <w:szCs w:val="16"/>
              </w:rPr>
              <w:t xml:space="preserve">XDR-TB </w:t>
            </w:r>
          </w:p>
          <w:p w:rsidR="00C17247" w:rsidRPr="00D16B0D" w:rsidRDefault="00C17247" w:rsidP="00043A4B">
            <w:pPr>
              <w:rPr>
                <w:sz w:val="16"/>
                <w:szCs w:val="16"/>
              </w:rPr>
            </w:pPr>
            <w:r w:rsidRPr="00FF00C3">
              <w:rPr>
                <w:sz w:val="16"/>
                <w:szCs w:val="16"/>
              </w:rPr>
              <w:t>(% or IQR)</w:t>
            </w:r>
          </w:p>
        </w:tc>
      </w:tr>
      <w:tr w:rsidR="00C17247" w:rsidRPr="00FF00C3" w:rsidTr="00043A4B">
        <w:tc>
          <w:tcPr>
            <w:tcW w:w="5382" w:type="dxa"/>
            <w:gridSpan w:val="3"/>
          </w:tcPr>
          <w:p w:rsidR="00C17247" w:rsidRPr="00D16B0D" w:rsidRDefault="00C17247" w:rsidP="00043A4B">
            <w:pPr>
              <w:rPr>
                <w:sz w:val="16"/>
                <w:szCs w:val="16"/>
              </w:rPr>
            </w:pPr>
            <w:r w:rsidRPr="00FF00C3">
              <w:rPr>
                <w:sz w:val="16"/>
                <w:szCs w:val="16"/>
              </w:rPr>
              <w:t>Culture positive sputum</w:t>
            </w:r>
          </w:p>
        </w:tc>
        <w:tc>
          <w:tcPr>
            <w:tcW w:w="992" w:type="dxa"/>
          </w:tcPr>
          <w:p w:rsidR="00C17247" w:rsidRPr="00D16B0D" w:rsidRDefault="00C17247" w:rsidP="00043A4B">
            <w:pPr>
              <w:rPr>
                <w:sz w:val="16"/>
                <w:szCs w:val="16"/>
              </w:rPr>
            </w:pPr>
            <w:r w:rsidRPr="00FF00C3">
              <w:rPr>
                <w:sz w:val="16"/>
                <w:szCs w:val="16"/>
              </w:rPr>
              <w:t>63</w:t>
            </w:r>
          </w:p>
        </w:tc>
        <w:tc>
          <w:tcPr>
            <w:tcW w:w="1134" w:type="dxa"/>
          </w:tcPr>
          <w:p w:rsidR="00C17247" w:rsidRPr="00D16B0D" w:rsidRDefault="00C17247" w:rsidP="00043A4B">
            <w:pPr>
              <w:rPr>
                <w:sz w:val="16"/>
                <w:szCs w:val="16"/>
              </w:rPr>
            </w:pPr>
            <w:r w:rsidRPr="00FF00C3">
              <w:rPr>
                <w:sz w:val="16"/>
                <w:szCs w:val="16"/>
              </w:rPr>
              <w:t>50</w:t>
            </w:r>
          </w:p>
        </w:tc>
        <w:tc>
          <w:tcPr>
            <w:tcW w:w="992" w:type="dxa"/>
          </w:tcPr>
          <w:p w:rsidR="00C17247" w:rsidRPr="00D16B0D" w:rsidRDefault="00C17247" w:rsidP="00043A4B">
            <w:pPr>
              <w:rPr>
                <w:sz w:val="16"/>
                <w:szCs w:val="16"/>
              </w:rPr>
            </w:pPr>
            <w:r w:rsidRPr="00FF00C3">
              <w:rPr>
                <w:sz w:val="16"/>
                <w:szCs w:val="16"/>
              </w:rPr>
              <w:t>8</w:t>
            </w:r>
          </w:p>
        </w:tc>
        <w:tc>
          <w:tcPr>
            <w:tcW w:w="993" w:type="dxa"/>
          </w:tcPr>
          <w:p w:rsidR="00C17247" w:rsidRPr="00D16B0D" w:rsidRDefault="00C17247" w:rsidP="00043A4B">
            <w:pPr>
              <w:rPr>
                <w:sz w:val="16"/>
                <w:szCs w:val="16"/>
              </w:rPr>
            </w:pPr>
            <w:r w:rsidRPr="00FF00C3">
              <w:rPr>
                <w:sz w:val="16"/>
                <w:szCs w:val="16"/>
              </w:rPr>
              <w:t>5</w:t>
            </w:r>
          </w:p>
        </w:tc>
      </w:tr>
      <w:tr w:rsidR="00C17247" w:rsidRPr="00FF00C3" w:rsidTr="00043A4B">
        <w:tc>
          <w:tcPr>
            <w:tcW w:w="5382" w:type="dxa"/>
            <w:gridSpan w:val="3"/>
          </w:tcPr>
          <w:p w:rsidR="00C17247" w:rsidRPr="00D16B0D" w:rsidRDefault="00C17247" w:rsidP="00043A4B">
            <w:pPr>
              <w:rPr>
                <w:sz w:val="16"/>
                <w:szCs w:val="16"/>
              </w:rPr>
            </w:pPr>
            <w:r w:rsidRPr="00FF00C3">
              <w:rPr>
                <w:sz w:val="16"/>
                <w:szCs w:val="16"/>
              </w:rPr>
              <w:t>Culture conversion documented</w:t>
            </w:r>
            <w:r w:rsidR="00327A1B">
              <w:rPr>
                <w:sz w:val="16"/>
                <w:szCs w:val="16"/>
              </w:rPr>
              <w:t>*</w:t>
            </w:r>
            <w:r w:rsidRPr="00FF00C3">
              <w:rPr>
                <w:sz w:val="16"/>
                <w:szCs w:val="16"/>
              </w:rPr>
              <w:t xml:space="preserve"> (n=63)</w:t>
            </w:r>
          </w:p>
        </w:tc>
        <w:tc>
          <w:tcPr>
            <w:tcW w:w="992" w:type="dxa"/>
          </w:tcPr>
          <w:p w:rsidR="00C17247" w:rsidRPr="00D16B0D" w:rsidRDefault="00C17247" w:rsidP="00043A4B">
            <w:pPr>
              <w:rPr>
                <w:sz w:val="16"/>
                <w:szCs w:val="16"/>
              </w:rPr>
            </w:pPr>
            <w:r w:rsidRPr="00FF00C3">
              <w:rPr>
                <w:sz w:val="16"/>
                <w:szCs w:val="16"/>
              </w:rPr>
              <w:t>53</w:t>
            </w:r>
            <w:r w:rsidR="003C1EBE">
              <w:rPr>
                <w:sz w:val="16"/>
                <w:szCs w:val="16"/>
              </w:rPr>
              <w:t>/63</w:t>
            </w:r>
            <w:r w:rsidRPr="00FF00C3">
              <w:rPr>
                <w:sz w:val="16"/>
                <w:szCs w:val="16"/>
              </w:rPr>
              <w:t xml:space="preserve"> (84)</w:t>
            </w:r>
          </w:p>
        </w:tc>
        <w:tc>
          <w:tcPr>
            <w:tcW w:w="1134" w:type="dxa"/>
          </w:tcPr>
          <w:p w:rsidR="00C17247" w:rsidRPr="00D16B0D" w:rsidRDefault="00C17247" w:rsidP="00043A4B">
            <w:pPr>
              <w:rPr>
                <w:sz w:val="16"/>
                <w:szCs w:val="16"/>
              </w:rPr>
            </w:pPr>
            <w:r w:rsidRPr="00FF00C3">
              <w:rPr>
                <w:sz w:val="16"/>
                <w:szCs w:val="16"/>
              </w:rPr>
              <w:t>44</w:t>
            </w:r>
            <w:r w:rsidR="003C1EBE">
              <w:rPr>
                <w:sz w:val="16"/>
                <w:szCs w:val="16"/>
              </w:rPr>
              <w:t>/50</w:t>
            </w:r>
            <w:r w:rsidRPr="00FF00C3">
              <w:rPr>
                <w:sz w:val="16"/>
                <w:szCs w:val="16"/>
              </w:rPr>
              <w:t xml:space="preserve"> (88)</w:t>
            </w:r>
          </w:p>
        </w:tc>
        <w:tc>
          <w:tcPr>
            <w:tcW w:w="992" w:type="dxa"/>
          </w:tcPr>
          <w:p w:rsidR="00C17247" w:rsidRPr="00D16B0D" w:rsidRDefault="00C17247" w:rsidP="00043A4B">
            <w:pPr>
              <w:rPr>
                <w:sz w:val="16"/>
                <w:szCs w:val="16"/>
              </w:rPr>
            </w:pPr>
            <w:r w:rsidRPr="00FF00C3">
              <w:rPr>
                <w:sz w:val="16"/>
                <w:szCs w:val="16"/>
              </w:rPr>
              <w:t>5</w:t>
            </w:r>
            <w:r w:rsidR="003C1EBE">
              <w:rPr>
                <w:sz w:val="16"/>
                <w:szCs w:val="16"/>
              </w:rPr>
              <w:t>/8</w:t>
            </w:r>
            <w:r w:rsidRPr="00FF00C3">
              <w:rPr>
                <w:sz w:val="16"/>
                <w:szCs w:val="16"/>
              </w:rPr>
              <w:t xml:space="preserve"> (62.5)</w:t>
            </w:r>
          </w:p>
        </w:tc>
        <w:tc>
          <w:tcPr>
            <w:tcW w:w="993" w:type="dxa"/>
          </w:tcPr>
          <w:p w:rsidR="00C17247" w:rsidRPr="00D16B0D" w:rsidRDefault="00C17247" w:rsidP="00043A4B">
            <w:pPr>
              <w:rPr>
                <w:sz w:val="16"/>
                <w:szCs w:val="16"/>
              </w:rPr>
            </w:pPr>
            <w:r w:rsidRPr="00FF00C3">
              <w:rPr>
                <w:sz w:val="16"/>
                <w:szCs w:val="16"/>
              </w:rPr>
              <w:t>4</w:t>
            </w:r>
            <w:r w:rsidR="003C1EBE">
              <w:rPr>
                <w:sz w:val="16"/>
                <w:szCs w:val="16"/>
              </w:rPr>
              <w:t>/5</w:t>
            </w:r>
            <w:r w:rsidRPr="00FF00C3">
              <w:rPr>
                <w:sz w:val="16"/>
                <w:szCs w:val="16"/>
              </w:rPr>
              <w:t xml:space="preserve"> (80)</w:t>
            </w:r>
          </w:p>
        </w:tc>
      </w:tr>
      <w:tr w:rsidR="00C17247" w:rsidRPr="00FF00C3" w:rsidTr="00043A4B">
        <w:tc>
          <w:tcPr>
            <w:tcW w:w="5382" w:type="dxa"/>
            <w:gridSpan w:val="3"/>
          </w:tcPr>
          <w:p w:rsidR="00C17247" w:rsidRPr="00D16B0D" w:rsidRDefault="00C17247" w:rsidP="00043A4B">
            <w:pPr>
              <w:rPr>
                <w:sz w:val="16"/>
                <w:szCs w:val="16"/>
              </w:rPr>
            </w:pPr>
            <w:r w:rsidRPr="00FF00C3">
              <w:rPr>
                <w:sz w:val="16"/>
                <w:szCs w:val="16"/>
              </w:rPr>
              <w:t>Median time to culture conversion</w:t>
            </w:r>
            <w:r w:rsidR="00327A1B">
              <w:rPr>
                <w:sz w:val="16"/>
                <w:szCs w:val="16"/>
              </w:rPr>
              <w:t>**</w:t>
            </w:r>
            <w:r w:rsidRPr="00FF00C3">
              <w:rPr>
                <w:sz w:val="16"/>
                <w:szCs w:val="16"/>
              </w:rPr>
              <w:t>, days (n=46)</w:t>
            </w:r>
          </w:p>
        </w:tc>
        <w:tc>
          <w:tcPr>
            <w:tcW w:w="992" w:type="dxa"/>
          </w:tcPr>
          <w:p w:rsidR="00C17247" w:rsidRPr="00D16B0D" w:rsidRDefault="00C17247" w:rsidP="00043A4B">
            <w:pPr>
              <w:rPr>
                <w:sz w:val="16"/>
                <w:szCs w:val="16"/>
              </w:rPr>
            </w:pPr>
            <w:r w:rsidRPr="00FF00C3">
              <w:rPr>
                <w:sz w:val="16"/>
                <w:szCs w:val="16"/>
              </w:rPr>
              <w:t>33.5 (16-55)</w:t>
            </w:r>
          </w:p>
        </w:tc>
        <w:tc>
          <w:tcPr>
            <w:tcW w:w="1134" w:type="dxa"/>
          </w:tcPr>
          <w:p w:rsidR="00C17247" w:rsidRPr="00D16B0D" w:rsidRDefault="00C17247" w:rsidP="00043A4B">
            <w:pPr>
              <w:rPr>
                <w:sz w:val="16"/>
                <w:szCs w:val="16"/>
              </w:rPr>
            </w:pPr>
            <w:r w:rsidRPr="00FF00C3">
              <w:rPr>
                <w:sz w:val="16"/>
                <w:szCs w:val="16"/>
              </w:rPr>
              <w:t>34 (18-50)</w:t>
            </w:r>
          </w:p>
        </w:tc>
        <w:tc>
          <w:tcPr>
            <w:tcW w:w="992" w:type="dxa"/>
          </w:tcPr>
          <w:p w:rsidR="00C17247" w:rsidRPr="00D16B0D" w:rsidRDefault="00C17247" w:rsidP="00043A4B">
            <w:pPr>
              <w:rPr>
                <w:sz w:val="16"/>
                <w:szCs w:val="16"/>
              </w:rPr>
            </w:pPr>
            <w:r w:rsidRPr="00FF00C3">
              <w:rPr>
                <w:sz w:val="16"/>
                <w:szCs w:val="16"/>
              </w:rPr>
              <w:t>3 (0-85)</w:t>
            </w:r>
          </w:p>
        </w:tc>
        <w:tc>
          <w:tcPr>
            <w:tcW w:w="993" w:type="dxa"/>
          </w:tcPr>
          <w:p w:rsidR="00C17247" w:rsidRPr="00D16B0D" w:rsidRDefault="00C17247" w:rsidP="00043A4B">
            <w:pPr>
              <w:rPr>
                <w:sz w:val="16"/>
                <w:szCs w:val="16"/>
              </w:rPr>
            </w:pPr>
            <w:r>
              <w:rPr>
                <w:sz w:val="16"/>
                <w:szCs w:val="16"/>
              </w:rPr>
              <w:t>48.5 (20-72</w:t>
            </w:r>
            <w:r w:rsidRPr="00FF00C3">
              <w:rPr>
                <w:sz w:val="16"/>
                <w:szCs w:val="16"/>
              </w:rPr>
              <w:t>)</w:t>
            </w:r>
          </w:p>
        </w:tc>
      </w:tr>
      <w:tr w:rsidR="00C17247" w:rsidRPr="00FF00C3" w:rsidTr="00043A4B">
        <w:tc>
          <w:tcPr>
            <w:tcW w:w="5382" w:type="dxa"/>
            <w:gridSpan w:val="3"/>
          </w:tcPr>
          <w:p w:rsidR="00C17247" w:rsidRPr="00D16B0D" w:rsidRDefault="00C17247" w:rsidP="00043A4B">
            <w:pPr>
              <w:rPr>
                <w:sz w:val="16"/>
                <w:szCs w:val="16"/>
              </w:rPr>
            </w:pPr>
            <w:r w:rsidRPr="00FF00C3">
              <w:rPr>
                <w:sz w:val="16"/>
                <w:szCs w:val="16"/>
              </w:rPr>
              <w:t>Culture conversion by 60 days (n=46)</w:t>
            </w:r>
          </w:p>
        </w:tc>
        <w:tc>
          <w:tcPr>
            <w:tcW w:w="992" w:type="dxa"/>
          </w:tcPr>
          <w:p w:rsidR="00C17247" w:rsidRPr="00D16B0D" w:rsidRDefault="00C17247" w:rsidP="00043A4B">
            <w:pPr>
              <w:rPr>
                <w:sz w:val="16"/>
                <w:szCs w:val="16"/>
              </w:rPr>
            </w:pPr>
            <w:r w:rsidRPr="00FF00C3">
              <w:rPr>
                <w:sz w:val="16"/>
                <w:szCs w:val="16"/>
              </w:rPr>
              <w:t>35</w:t>
            </w:r>
            <w:r w:rsidR="003C1EBE">
              <w:rPr>
                <w:sz w:val="16"/>
                <w:szCs w:val="16"/>
              </w:rPr>
              <w:t>/46</w:t>
            </w:r>
            <w:r w:rsidRPr="00FF00C3">
              <w:rPr>
                <w:sz w:val="16"/>
                <w:szCs w:val="16"/>
              </w:rPr>
              <w:t xml:space="preserve"> (76)</w:t>
            </w:r>
          </w:p>
        </w:tc>
        <w:tc>
          <w:tcPr>
            <w:tcW w:w="1134" w:type="dxa"/>
          </w:tcPr>
          <w:p w:rsidR="00C17247" w:rsidRPr="00D16B0D" w:rsidRDefault="00C17247" w:rsidP="00043A4B">
            <w:pPr>
              <w:rPr>
                <w:sz w:val="16"/>
                <w:szCs w:val="16"/>
              </w:rPr>
            </w:pPr>
            <w:r w:rsidRPr="00FF00C3">
              <w:rPr>
                <w:sz w:val="16"/>
                <w:szCs w:val="16"/>
              </w:rPr>
              <w:t>30</w:t>
            </w:r>
            <w:r w:rsidR="003C1EBE">
              <w:rPr>
                <w:sz w:val="16"/>
                <w:szCs w:val="16"/>
              </w:rPr>
              <w:t>/</w:t>
            </w:r>
            <w:r w:rsidR="003633BF">
              <w:rPr>
                <w:sz w:val="16"/>
                <w:szCs w:val="16"/>
              </w:rPr>
              <w:t>37</w:t>
            </w:r>
            <w:r w:rsidRPr="00FF00C3">
              <w:rPr>
                <w:sz w:val="16"/>
                <w:szCs w:val="16"/>
              </w:rPr>
              <w:t xml:space="preserve"> (81)</w:t>
            </w:r>
          </w:p>
        </w:tc>
        <w:tc>
          <w:tcPr>
            <w:tcW w:w="992" w:type="dxa"/>
          </w:tcPr>
          <w:p w:rsidR="00C17247" w:rsidRPr="00D16B0D" w:rsidRDefault="00C17247" w:rsidP="00043A4B">
            <w:pPr>
              <w:rPr>
                <w:sz w:val="16"/>
                <w:szCs w:val="16"/>
              </w:rPr>
            </w:pPr>
            <w:r w:rsidRPr="00FF00C3">
              <w:rPr>
                <w:sz w:val="16"/>
                <w:szCs w:val="16"/>
              </w:rPr>
              <w:t>3</w:t>
            </w:r>
            <w:r w:rsidR="003C1EBE">
              <w:rPr>
                <w:sz w:val="16"/>
                <w:szCs w:val="16"/>
              </w:rPr>
              <w:t>/</w:t>
            </w:r>
            <w:r w:rsidR="003633BF">
              <w:rPr>
                <w:sz w:val="16"/>
                <w:szCs w:val="16"/>
              </w:rPr>
              <w:t>5</w:t>
            </w:r>
            <w:r w:rsidRPr="00FF00C3">
              <w:rPr>
                <w:sz w:val="16"/>
                <w:szCs w:val="16"/>
              </w:rPr>
              <w:t xml:space="preserve"> (60)</w:t>
            </w:r>
          </w:p>
        </w:tc>
        <w:tc>
          <w:tcPr>
            <w:tcW w:w="993" w:type="dxa"/>
          </w:tcPr>
          <w:p w:rsidR="00C17247" w:rsidRPr="00D16B0D" w:rsidRDefault="00C17247" w:rsidP="00043A4B">
            <w:pPr>
              <w:rPr>
                <w:sz w:val="16"/>
                <w:szCs w:val="16"/>
              </w:rPr>
            </w:pPr>
            <w:r w:rsidRPr="00FF00C3">
              <w:rPr>
                <w:sz w:val="16"/>
                <w:szCs w:val="16"/>
              </w:rPr>
              <w:t>2</w:t>
            </w:r>
            <w:r w:rsidR="003C1EBE">
              <w:rPr>
                <w:sz w:val="16"/>
                <w:szCs w:val="16"/>
              </w:rPr>
              <w:t>/4</w:t>
            </w:r>
            <w:r w:rsidRPr="00FF00C3">
              <w:rPr>
                <w:sz w:val="16"/>
                <w:szCs w:val="16"/>
              </w:rPr>
              <w:t xml:space="preserve"> (50)</w:t>
            </w:r>
          </w:p>
        </w:tc>
      </w:tr>
      <w:tr w:rsidR="00C17247" w:rsidRPr="00FF00C3" w:rsidTr="00811272">
        <w:tc>
          <w:tcPr>
            <w:tcW w:w="5382" w:type="dxa"/>
            <w:gridSpan w:val="3"/>
            <w:shd w:val="clear" w:color="auto" w:fill="auto"/>
          </w:tcPr>
          <w:p w:rsidR="00C17247" w:rsidRPr="00811272" w:rsidRDefault="003633BF" w:rsidP="00043A4B">
            <w:pPr>
              <w:rPr>
                <w:sz w:val="16"/>
                <w:szCs w:val="16"/>
              </w:rPr>
            </w:pPr>
            <w:r w:rsidRPr="00811272">
              <w:rPr>
                <w:sz w:val="16"/>
                <w:szCs w:val="16"/>
              </w:rPr>
              <w:t>Sputum culture reversion (n=63</w:t>
            </w:r>
            <w:r w:rsidR="00C17247" w:rsidRPr="00811272">
              <w:rPr>
                <w:sz w:val="16"/>
                <w:szCs w:val="16"/>
              </w:rPr>
              <w:t>)**</w:t>
            </w:r>
            <w:r w:rsidR="00327A1B">
              <w:rPr>
                <w:sz w:val="16"/>
                <w:szCs w:val="16"/>
              </w:rPr>
              <w:t>*</w:t>
            </w:r>
          </w:p>
        </w:tc>
        <w:tc>
          <w:tcPr>
            <w:tcW w:w="992" w:type="dxa"/>
            <w:shd w:val="clear" w:color="auto" w:fill="auto"/>
          </w:tcPr>
          <w:p w:rsidR="00C17247" w:rsidRPr="00811272" w:rsidRDefault="006E787C" w:rsidP="00043A4B">
            <w:pPr>
              <w:rPr>
                <w:sz w:val="16"/>
                <w:szCs w:val="16"/>
              </w:rPr>
            </w:pPr>
            <w:r>
              <w:rPr>
                <w:sz w:val="16"/>
                <w:szCs w:val="16"/>
              </w:rPr>
              <w:t>6/63 (10</w:t>
            </w:r>
            <w:r w:rsidR="00C17247" w:rsidRPr="00811272">
              <w:rPr>
                <w:sz w:val="16"/>
                <w:szCs w:val="16"/>
              </w:rPr>
              <w:t>)</w:t>
            </w:r>
          </w:p>
        </w:tc>
        <w:tc>
          <w:tcPr>
            <w:tcW w:w="1134" w:type="dxa"/>
            <w:shd w:val="clear" w:color="auto" w:fill="auto"/>
          </w:tcPr>
          <w:p w:rsidR="00C17247" w:rsidRPr="00811272" w:rsidRDefault="006E787C" w:rsidP="00043A4B">
            <w:pPr>
              <w:rPr>
                <w:sz w:val="16"/>
                <w:szCs w:val="16"/>
              </w:rPr>
            </w:pPr>
            <w:r>
              <w:rPr>
                <w:sz w:val="16"/>
                <w:szCs w:val="16"/>
              </w:rPr>
              <w:t>3</w:t>
            </w:r>
            <w:r w:rsidR="003633BF" w:rsidRPr="00811272">
              <w:rPr>
                <w:sz w:val="16"/>
                <w:szCs w:val="16"/>
              </w:rPr>
              <w:t>/</w:t>
            </w:r>
            <w:r>
              <w:rPr>
                <w:sz w:val="16"/>
                <w:szCs w:val="16"/>
              </w:rPr>
              <w:t>50 (6</w:t>
            </w:r>
            <w:r w:rsidR="00C17247" w:rsidRPr="00811272">
              <w:rPr>
                <w:sz w:val="16"/>
                <w:szCs w:val="16"/>
              </w:rPr>
              <w:t>)</w:t>
            </w:r>
          </w:p>
        </w:tc>
        <w:tc>
          <w:tcPr>
            <w:tcW w:w="992" w:type="dxa"/>
            <w:shd w:val="clear" w:color="auto" w:fill="auto"/>
          </w:tcPr>
          <w:p w:rsidR="00C17247" w:rsidRPr="00811272" w:rsidRDefault="00D47EE4" w:rsidP="00043A4B">
            <w:pPr>
              <w:rPr>
                <w:sz w:val="16"/>
                <w:szCs w:val="16"/>
              </w:rPr>
            </w:pPr>
            <w:r>
              <w:rPr>
                <w:sz w:val="16"/>
                <w:szCs w:val="16"/>
              </w:rPr>
              <w:t xml:space="preserve">0 </w:t>
            </w:r>
          </w:p>
        </w:tc>
        <w:tc>
          <w:tcPr>
            <w:tcW w:w="993" w:type="dxa"/>
            <w:shd w:val="clear" w:color="auto" w:fill="auto"/>
          </w:tcPr>
          <w:p w:rsidR="00C17247" w:rsidRPr="00811272" w:rsidRDefault="00C17247" w:rsidP="00043A4B">
            <w:pPr>
              <w:rPr>
                <w:sz w:val="16"/>
                <w:szCs w:val="16"/>
              </w:rPr>
            </w:pPr>
            <w:r w:rsidRPr="00811272">
              <w:rPr>
                <w:sz w:val="16"/>
                <w:szCs w:val="16"/>
              </w:rPr>
              <w:t>3</w:t>
            </w:r>
            <w:r w:rsidR="00D47EE4">
              <w:rPr>
                <w:sz w:val="16"/>
                <w:szCs w:val="16"/>
              </w:rPr>
              <w:t>/5 (60</w:t>
            </w:r>
            <w:r w:rsidRPr="00811272">
              <w:rPr>
                <w:sz w:val="16"/>
                <w:szCs w:val="16"/>
              </w:rPr>
              <w:t>)</w:t>
            </w:r>
          </w:p>
        </w:tc>
      </w:tr>
      <w:tr w:rsidR="00C17247" w:rsidRPr="00FF00C3" w:rsidTr="00043A4B">
        <w:tc>
          <w:tcPr>
            <w:tcW w:w="3588" w:type="dxa"/>
            <w:gridSpan w:val="2"/>
          </w:tcPr>
          <w:p w:rsidR="00C17247" w:rsidRPr="00FF00C3" w:rsidRDefault="00C17247" w:rsidP="00043A4B">
            <w:pPr>
              <w:rPr>
                <w:sz w:val="16"/>
                <w:szCs w:val="16"/>
              </w:rPr>
            </w:pPr>
            <w:r w:rsidRPr="00FF00C3">
              <w:rPr>
                <w:b/>
                <w:sz w:val="16"/>
                <w:szCs w:val="16"/>
              </w:rPr>
              <w:t>End of treatment outcome</w:t>
            </w:r>
            <w:r w:rsidR="003C1EBE">
              <w:rPr>
                <w:b/>
                <w:sz w:val="16"/>
                <w:szCs w:val="16"/>
              </w:rPr>
              <w:t>*</w:t>
            </w:r>
            <w:r w:rsidR="00327A1B">
              <w:rPr>
                <w:b/>
                <w:sz w:val="16"/>
                <w:szCs w:val="16"/>
              </w:rPr>
              <w:t>***</w:t>
            </w:r>
          </w:p>
        </w:tc>
        <w:tc>
          <w:tcPr>
            <w:tcW w:w="1794" w:type="dxa"/>
          </w:tcPr>
          <w:p w:rsidR="00C17247" w:rsidRPr="00D16B0D" w:rsidRDefault="00C17247" w:rsidP="00043A4B">
            <w:pPr>
              <w:rPr>
                <w:sz w:val="16"/>
                <w:szCs w:val="16"/>
              </w:rPr>
            </w:pPr>
            <w:r w:rsidRPr="00FF00C3">
              <w:rPr>
                <w:sz w:val="16"/>
                <w:szCs w:val="16"/>
              </w:rPr>
              <w:t>Median duration on treatment, days (IQR)</w:t>
            </w:r>
          </w:p>
        </w:tc>
        <w:tc>
          <w:tcPr>
            <w:tcW w:w="992" w:type="dxa"/>
          </w:tcPr>
          <w:p w:rsidR="00C17247" w:rsidRDefault="00C17247" w:rsidP="00043A4B">
            <w:pPr>
              <w:rPr>
                <w:sz w:val="16"/>
                <w:szCs w:val="16"/>
              </w:rPr>
            </w:pPr>
            <w:r w:rsidRPr="00FF00C3">
              <w:rPr>
                <w:sz w:val="16"/>
                <w:szCs w:val="16"/>
              </w:rPr>
              <w:t>Total</w:t>
            </w:r>
          </w:p>
          <w:p w:rsidR="00C17247" w:rsidRDefault="00C17247" w:rsidP="00043A4B">
            <w:pPr>
              <w:rPr>
                <w:sz w:val="16"/>
                <w:szCs w:val="16"/>
              </w:rPr>
            </w:pPr>
          </w:p>
          <w:p w:rsidR="00C17247" w:rsidRPr="00D16B0D" w:rsidRDefault="00C17247" w:rsidP="00043A4B">
            <w:pPr>
              <w:rPr>
                <w:sz w:val="16"/>
                <w:szCs w:val="16"/>
              </w:rPr>
            </w:pPr>
            <w:r>
              <w:rPr>
                <w:sz w:val="16"/>
                <w:szCs w:val="16"/>
              </w:rPr>
              <w:t>N=100</w:t>
            </w:r>
            <w:r w:rsidRPr="00FF00C3">
              <w:rPr>
                <w:sz w:val="16"/>
                <w:szCs w:val="16"/>
              </w:rPr>
              <w:t xml:space="preserve"> </w:t>
            </w:r>
          </w:p>
        </w:tc>
        <w:tc>
          <w:tcPr>
            <w:tcW w:w="1134" w:type="dxa"/>
          </w:tcPr>
          <w:p w:rsidR="00C17247" w:rsidRDefault="00C17247" w:rsidP="00043A4B">
            <w:pPr>
              <w:rPr>
                <w:sz w:val="16"/>
                <w:szCs w:val="16"/>
              </w:rPr>
            </w:pPr>
            <w:r w:rsidRPr="00FF00C3">
              <w:rPr>
                <w:sz w:val="16"/>
                <w:szCs w:val="16"/>
              </w:rPr>
              <w:t>MDR-TB (%)</w:t>
            </w:r>
          </w:p>
          <w:p w:rsidR="00C17247" w:rsidRDefault="00C17247" w:rsidP="00043A4B">
            <w:pPr>
              <w:rPr>
                <w:sz w:val="16"/>
                <w:szCs w:val="16"/>
              </w:rPr>
            </w:pPr>
          </w:p>
          <w:p w:rsidR="00C17247" w:rsidRPr="00D16B0D" w:rsidRDefault="00C17247" w:rsidP="00043A4B">
            <w:pPr>
              <w:rPr>
                <w:sz w:val="16"/>
                <w:szCs w:val="16"/>
              </w:rPr>
            </w:pPr>
            <w:r>
              <w:rPr>
                <w:sz w:val="16"/>
                <w:szCs w:val="16"/>
              </w:rPr>
              <w:t>N=79</w:t>
            </w:r>
          </w:p>
        </w:tc>
        <w:tc>
          <w:tcPr>
            <w:tcW w:w="992" w:type="dxa"/>
          </w:tcPr>
          <w:p w:rsidR="003D1127" w:rsidRDefault="00C17247" w:rsidP="00043A4B">
            <w:pPr>
              <w:rPr>
                <w:sz w:val="16"/>
                <w:szCs w:val="16"/>
              </w:rPr>
            </w:pPr>
            <w:r w:rsidRPr="00FF00C3">
              <w:rPr>
                <w:sz w:val="16"/>
                <w:szCs w:val="16"/>
              </w:rPr>
              <w:t xml:space="preserve">MDR-TB + </w:t>
            </w:r>
            <w:proofErr w:type="spellStart"/>
            <w:r w:rsidRPr="00FF00C3">
              <w:rPr>
                <w:sz w:val="16"/>
                <w:szCs w:val="16"/>
              </w:rPr>
              <w:t>FLQr</w:t>
            </w:r>
            <w:proofErr w:type="spellEnd"/>
            <w:r w:rsidRPr="00FF00C3">
              <w:rPr>
                <w:sz w:val="16"/>
                <w:szCs w:val="16"/>
              </w:rPr>
              <w:t xml:space="preserve"> (%)</w:t>
            </w:r>
          </w:p>
          <w:p w:rsidR="00C17247" w:rsidRPr="00D16B0D" w:rsidRDefault="00C17247" w:rsidP="00043A4B">
            <w:pPr>
              <w:rPr>
                <w:sz w:val="16"/>
                <w:szCs w:val="16"/>
              </w:rPr>
            </w:pPr>
            <w:r>
              <w:rPr>
                <w:sz w:val="16"/>
                <w:szCs w:val="16"/>
              </w:rPr>
              <w:t>N=13</w:t>
            </w:r>
          </w:p>
        </w:tc>
        <w:tc>
          <w:tcPr>
            <w:tcW w:w="993" w:type="dxa"/>
          </w:tcPr>
          <w:p w:rsidR="00C17247" w:rsidRDefault="00C17247" w:rsidP="00043A4B">
            <w:pPr>
              <w:rPr>
                <w:sz w:val="16"/>
                <w:szCs w:val="16"/>
              </w:rPr>
            </w:pPr>
            <w:r w:rsidRPr="00FF00C3">
              <w:rPr>
                <w:sz w:val="16"/>
                <w:szCs w:val="16"/>
              </w:rPr>
              <w:t>XDR-TB (%)</w:t>
            </w:r>
          </w:p>
          <w:p w:rsidR="00C17247" w:rsidRDefault="00C17247" w:rsidP="00043A4B">
            <w:pPr>
              <w:rPr>
                <w:sz w:val="16"/>
                <w:szCs w:val="16"/>
              </w:rPr>
            </w:pPr>
          </w:p>
          <w:p w:rsidR="00C17247" w:rsidRPr="00D16B0D" w:rsidRDefault="00C17247" w:rsidP="00043A4B">
            <w:pPr>
              <w:rPr>
                <w:sz w:val="16"/>
                <w:szCs w:val="16"/>
              </w:rPr>
            </w:pPr>
            <w:r>
              <w:rPr>
                <w:sz w:val="16"/>
                <w:szCs w:val="16"/>
              </w:rPr>
              <w:t>N=8</w:t>
            </w:r>
          </w:p>
        </w:tc>
      </w:tr>
      <w:tr w:rsidR="00C17247" w:rsidRPr="00FF00C3" w:rsidTr="00B711B5">
        <w:tc>
          <w:tcPr>
            <w:tcW w:w="1794" w:type="dxa"/>
          </w:tcPr>
          <w:p w:rsidR="00C17247" w:rsidRPr="00FF00C3" w:rsidRDefault="00C17247" w:rsidP="00043A4B">
            <w:pPr>
              <w:rPr>
                <w:sz w:val="16"/>
                <w:szCs w:val="16"/>
              </w:rPr>
            </w:pPr>
            <w:r w:rsidRPr="00FF00C3">
              <w:rPr>
                <w:sz w:val="16"/>
                <w:szCs w:val="16"/>
              </w:rPr>
              <w:t>Successful</w:t>
            </w:r>
          </w:p>
        </w:tc>
        <w:tc>
          <w:tcPr>
            <w:tcW w:w="1794" w:type="dxa"/>
          </w:tcPr>
          <w:p w:rsidR="00C17247" w:rsidRPr="00FF00C3" w:rsidRDefault="00C17247" w:rsidP="00043A4B">
            <w:pPr>
              <w:rPr>
                <w:sz w:val="16"/>
                <w:szCs w:val="16"/>
              </w:rPr>
            </w:pPr>
            <w:r>
              <w:rPr>
                <w:sz w:val="16"/>
                <w:szCs w:val="16"/>
              </w:rPr>
              <w:t>C</w:t>
            </w:r>
            <w:r w:rsidRPr="00FF00C3">
              <w:rPr>
                <w:sz w:val="16"/>
                <w:szCs w:val="16"/>
              </w:rPr>
              <w:t>ompleted</w:t>
            </w:r>
          </w:p>
        </w:tc>
        <w:tc>
          <w:tcPr>
            <w:tcW w:w="1794" w:type="dxa"/>
          </w:tcPr>
          <w:p w:rsidR="00C17247" w:rsidRPr="003241F9" w:rsidRDefault="00C17247" w:rsidP="00043A4B">
            <w:pPr>
              <w:rPr>
                <w:sz w:val="16"/>
                <w:szCs w:val="16"/>
              </w:rPr>
            </w:pPr>
            <w:r w:rsidRPr="003241F9">
              <w:rPr>
                <w:sz w:val="16"/>
                <w:szCs w:val="16"/>
              </w:rPr>
              <w:t>720 (610-740)</w:t>
            </w:r>
          </w:p>
        </w:tc>
        <w:tc>
          <w:tcPr>
            <w:tcW w:w="992" w:type="dxa"/>
          </w:tcPr>
          <w:p w:rsidR="00C17247" w:rsidRPr="00FF00C3" w:rsidRDefault="00C17247" w:rsidP="00043A4B">
            <w:pPr>
              <w:rPr>
                <w:sz w:val="16"/>
                <w:szCs w:val="16"/>
              </w:rPr>
            </w:pPr>
            <w:r>
              <w:rPr>
                <w:sz w:val="16"/>
                <w:szCs w:val="16"/>
              </w:rPr>
              <w:t>74</w:t>
            </w:r>
          </w:p>
        </w:tc>
        <w:tc>
          <w:tcPr>
            <w:tcW w:w="1134" w:type="dxa"/>
            <w:shd w:val="clear" w:color="auto" w:fill="auto"/>
          </w:tcPr>
          <w:p w:rsidR="00C17247" w:rsidRPr="00FF00C3" w:rsidRDefault="00B711B5" w:rsidP="00043A4B">
            <w:pPr>
              <w:rPr>
                <w:sz w:val="16"/>
                <w:szCs w:val="16"/>
              </w:rPr>
            </w:pPr>
            <w:r w:rsidRPr="00B711B5">
              <w:rPr>
                <w:sz w:val="16"/>
                <w:szCs w:val="16"/>
              </w:rPr>
              <w:t xml:space="preserve"> </w:t>
            </w:r>
            <w:r>
              <w:rPr>
                <w:sz w:val="16"/>
                <w:szCs w:val="16"/>
              </w:rPr>
              <w:t>58 (73)</w:t>
            </w:r>
          </w:p>
        </w:tc>
        <w:tc>
          <w:tcPr>
            <w:tcW w:w="992" w:type="dxa"/>
          </w:tcPr>
          <w:p w:rsidR="00C17247" w:rsidRPr="00FF00C3" w:rsidRDefault="00B711B5" w:rsidP="00043A4B">
            <w:pPr>
              <w:rPr>
                <w:sz w:val="16"/>
                <w:szCs w:val="16"/>
              </w:rPr>
            </w:pPr>
            <w:r>
              <w:rPr>
                <w:sz w:val="16"/>
                <w:szCs w:val="16"/>
              </w:rPr>
              <w:t>10 (77</w:t>
            </w:r>
            <w:r w:rsidR="00C17247" w:rsidRPr="00FF00C3">
              <w:rPr>
                <w:sz w:val="16"/>
                <w:szCs w:val="16"/>
              </w:rPr>
              <w:t xml:space="preserve">) </w:t>
            </w:r>
          </w:p>
        </w:tc>
        <w:tc>
          <w:tcPr>
            <w:tcW w:w="993" w:type="dxa"/>
          </w:tcPr>
          <w:p w:rsidR="00C17247" w:rsidRPr="00FF00C3" w:rsidRDefault="00B711B5" w:rsidP="00043A4B">
            <w:pPr>
              <w:rPr>
                <w:sz w:val="16"/>
                <w:szCs w:val="16"/>
              </w:rPr>
            </w:pPr>
            <w:r>
              <w:rPr>
                <w:sz w:val="16"/>
                <w:szCs w:val="16"/>
              </w:rPr>
              <w:t>6 (75</w:t>
            </w:r>
            <w:r w:rsidR="00C17247" w:rsidRPr="00FF00C3">
              <w:rPr>
                <w:sz w:val="16"/>
                <w:szCs w:val="16"/>
              </w:rPr>
              <w:t>)</w:t>
            </w:r>
          </w:p>
        </w:tc>
      </w:tr>
      <w:tr w:rsidR="00C17247" w:rsidRPr="00FF00C3" w:rsidTr="00043A4B">
        <w:tc>
          <w:tcPr>
            <w:tcW w:w="1794" w:type="dxa"/>
          </w:tcPr>
          <w:p w:rsidR="00C17247" w:rsidRPr="00FF00C3" w:rsidRDefault="00C17247" w:rsidP="00043A4B">
            <w:pPr>
              <w:rPr>
                <w:sz w:val="16"/>
                <w:szCs w:val="16"/>
              </w:rPr>
            </w:pPr>
            <w:r w:rsidRPr="00FF00C3">
              <w:rPr>
                <w:sz w:val="16"/>
                <w:szCs w:val="16"/>
              </w:rPr>
              <w:t>Neutral</w:t>
            </w:r>
          </w:p>
        </w:tc>
        <w:tc>
          <w:tcPr>
            <w:tcW w:w="1794" w:type="dxa"/>
          </w:tcPr>
          <w:p w:rsidR="00C17247" w:rsidRPr="00FF00C3" w:rsidRDefault="00C17247" w:rsidP="00043A4B">
            <w:pPr>
              <w:rPr>
                <w:sz w:val="16"/>
                <w:szCs w:val="16"/>
              </w:rPr>
            </w:pPr>
            <w:r w:rsidRPr="00FF00C3">
              <w:rPr>
                <w:sz w:val="16"/>
                <w:szCs w:val="16"/>
              </w:rPr>
              <w:t>Transferred overseas</w:t>
            </w:r>
          </w:p>
        </w:tc>
        <w:tc>
          <w:tcPr>
            <w:tcW w:w="1794" w:type="dxa"/>
          </w:tcPr>
          <w:p w:rsidR="00C17247" w:rsidRPr="003241F9" w:rsidRDefault="00C17247" w:rsidP="00043A4B">
            <w:pPr>
              <w:rPr>
                <w:sz w:val="16"/>
                <w:szCs w:val="16"/>
              </w:rPr>
            </w:pPr>
            <w:r w:rsidRPr="003241F9">
              <w:rPr>
                <w:sz w:val="16"/>
                <w:szCs w:val="16"/>
              </w:rPr>
              <w:t>224 (197-425)</w:t>
            </w:r>
          </w:p>
        </w:tc>
        <w:tc>
          <w:tcPr>
            <w:tcW w:w="992" w:type="dxa"/>
          </w:tcPr>
          <w:p w:rsidR="00C17247" w:rsidRPr="00FF00C3" w:rsidRDefault="00C17247" w:rsidP="00043A4B">
            <w:pPr>
              <w:rPr>
                <w:sz w:val="16"/>
                <w:szCs w:val="16"/>
              </w:rPr>
            </w:pPr>
            <w:r>
              <w:rPr>
                <w:sz w:val="16"/>
                <w:szCs w:val="16"/>
              </w:rPr>
              <w:t>9</w:t>
            </w:r>
          </w:p>
        </w:tc>
        <w:tc>
          <w:tcPr>
            <w:tcW w:w="1134" w:type="dxa"/>
          </w:tcPr>
          <w:p w:rsidR="00C17247" w:rsidRPr="00FF00C3" w:rsidRDefault="00B711B5" w:rsidP="00043A4B">
            <w:pPr>
              <w:rPr>
                <w:sz w:val="16"/>
                <w:szCs w:val="16"/>
              </w:rPr>
            </w:pPr>
            <w:r>
              <w:rPr>
                <w:sz w:val="16"/>
                <w:szCs w:val="16"/>
              </w:rPr>
              <w:t>7 (9</w:t>
            </w:r>
            <w:r w:rsidR="00C17247" w:rsidRPr="00FF00C3">
              <w:rPr>
                <w:sz w:val="16"/>
                <w:szCs w:val="16"/>
              </w:rPr>
              <w:t>)</w:t>
            </w:r>
          </w:p>
        </w:tc>
        <w:tc>
          <w:tcPr>
            <w:tcW w:w="992" w:type="dxa"/>
          </w:tcPr>
          <w:p w:rsidR="00C17247" w:rsidRPr="00FF00C3" w:rsidRDefault="00B711B5" w:rsidP="00043A4B">
            <w:pPr>
              <w:rPr>
                <w:sz w:val="16"/>
                <w:szCs w:val="16"/>
              </w:rPr>
            </w:pPr>
            <w:r>
              <w:rPr>
                <w:sz w:val="16"/>
                <w:szCs w:val="16"/>
              </w:rPr>
              <w:t>1 (8</w:t>
            </w:r>
            <w:r w:rsidR="00C17247" w:rsidRPr="00FF00C3">
              <w:rPr>
                <w:sz w:val="16"/>
                <w:szCs w:val="16"/>
              </w:rPr>
              <w:t>)</w:t>
            </w:r>
          </w:p>
        </w:tc>
        <w:tc>
          <w:tcPr>
            <w:tcW w:w="993" w:type="dxa"/>
          </w:tcPr>
          <w:p w:rsidR="00C17247" w:rsidRPr="00FF00C3" w:rsidRDefault="00B711B5" w:rsidP="00043A4B">
            <w:pPr>
              <w:rPr>
                <w:sz w:val="16"/>
                <w:szCs w:val="16"/>
              </w:rPr>
            </w:pPr>
            <w:r>
              <w:rPr>
                <w:sz w:val="16"/>
                <w:szCs w:val="16"/>
              </w:rPr>
              <w:t>1 (13</w:t>
            </w:r>
            <w:r w:rsidR="00C17247" w:rsidRPr="00FF00C3">
              <w:rPr>
                <w:sz w:val="16"/>
                <w:szCs w:val="16"/>
              </w:rPr>
              <w:t>)</w:t>
            </w:r>
          </w:p>
        </w:tc>
      </w:tr>
      <w:tr w:rsidR="00C17247" w:rsidRPr="00FF00C3" w:rsidTr="00043A4B">
        <w:tc>
          <w:tcPr>
            <w:tcW w:w="1794" w:type="dxa"/>
          </w:tcPr>
          <w:p w:rsidR="00C17247" w:rsidRPr="00FF00C3" w:rsidRDefault="00C17247" w:rsidP="00043A4B">
            <w:pPr>
              <w:rPr>
                <w:sz w:val="16"/>
                <w:szCs w:val="16"/>
              </w:rPr>
            </w:pPr>
          </w:p>
        </w:tc>
        <w:tc>
          <w:tcPr>
            <w:tcW w:w="1794" w:type="dxa"/>
          </w:tcPr>
          <w:p w:rsidR="00C17247" w:rsidRPr="00FF00C3" w:rsidRDefault="00C17247" w:rsidP="00043A4B">
            <w:pPr>
              <w:rPr>
                <w:sz w:val="16"/>
                <w:szCs w:val="16"/>
              </w:rPr>
            </w:pPr>
            <w:r w:rsidRPr="00FF00C3">
              <w:rPr>
                <w:sz w:val="16"/>
                <w:szCs w:val="16"/>
              </w:rPr>
              <w:t>Deported/repatriation</w:t>
            </w:r>
          </w:p>
        </w:tc>
        <w:tc>
          <w:tcPr>
            <w:tcW w:w="1794" w:type="dxa"/>
          </w:tcPr>
          <w:p w:rsidR="00C17247" w:rsidRPr="003241F9" w:rsidRDefault="00C17247" w:rsidP="00043A4B">
            <w:pPr>
              <w:rPr>
                <w:sz w:val="16"/>
                <w:szCs w:val="16"/>
              </w:rPr>
            </w:pPr>
            <w:r w:rsidRPr="003241F9">
              <w:rPr>
                <w:sz w:val="16"/>
                <w:szCs w:val="16"/>
              </w:rPr>
              <w:t>279 (199-485)</w:t>
            </w:r>
          </w:p>
        </w:tc>
        <w:tc>
          <w:tcPr>
            <w:tcW w:w="992" w:type="dxa"/>
          </w:tcPr>
          <w:p w:rsidR="00C17247" w:rsidRPr="00FF00C3" w:rsidRDefault="00C17247" w:rsidP="00043A4B">
            <w:pPr>
              <w:rPr>
                <w:sz w:val="16"/>
                <w:szCs w:val="16"/>
              </w:rPr>
            </w:pPr>
            <w:r>
              <w:rPr>
                <w:sz w:val="16"/>
                <w:szCs w:val="16"/>
              </w:rPr>
              <w:t xml:space="preserve">3 </w:t>
            </w:r>
          </w:p>
        </w:tc>
        <w:tc>
          <w:tcPr>
            <w:tcW w:w="1134" w:type="dxa"/>
          </w:tcPr>
          <w:p w:rsidR="00C17247" w:rsidRPr="00FF00C3" w:rsidRDefault="00B711B5" w:rsidP="00043A4B">
            <w:pPr>
              <w:rPr>
                <w:sz w:val="16"/>
                <w:szCs w:val="16"/>
              </w:rPr>
            </w:pPr>
            <w:r>
              <w:rPr>
                <w:sz w:val="16"/>
                <w:szCs w:val="16"/>
              </w:rPr>
              <w:t>3(4</w:t>
            </w:r>
            <w:r w:rsidR="00C17247" w:rsidRPr="00FF00C3">
              <w:rPr>
                <w:sz w:val="16"/>
                <w:szCs w:val="16"/>
              </w:rPr>
              <w:t>)</w:t>
            </w:r>
          </w:p>
        </w:tc>
        <w:tc>
          <w:tcPr>
            <w:tcW w:w="992" w:type="dxa"/>
          </w:tcPr>
          <w:p w:rsidR="00C17247" w:rsidRPr="00FF00C3" w:rsidRDefault="00C17247" w:rsidP="00043A4B">
            <w:pPr>
              <w:rPr>
                <w:sz w:val="16"/>
                <w:szCs w:val="16"/>
              </w:rPr>
            </w:pPr>
            <w:r w:rsidRPr="00FF00C3">
              <w:rPr>
                <w:sz w:val="16"/>
                <w:szCs w:val="16"/>
              </w:rPr>
              <w:t xml:space="preserve">0 </w:t>
            </w:r>
          </w:p>
        </w:tc>
        <w:tc>
          <w:tcPr>
            <w:tcW w:w="993" w:type="dxa"/>
          </w:tcPr>
          <w:p w:rsidR="00C17247" w:rsidRPr="00FF00C3" w:rsidRDefault="00C17247" w:rsidP="00043A4B">
            <w:pPr>
              <w:rPr>
                <w:sz w:val="16"/>
                <w:szCs w:val="16"/>
              </w:rPr>
            </w:pPr>
            <w:r w:rsidRPr="00FF00C3">
              <w:rPr>
                <w:sz w:val="16"/>
                <w:szCs w:val="16"/>
              </w:rPr>
              <w:t xml:space="preserve">0 </w:t>
            </w:r>
          </w:p>
        </w:tc>
      </w:tr>
      <w:tr w:rsidR="00C17247" w:rsidRPr="00FF00C3" w:rsidTr="00043A4B">
        <w:tc>
          <w:tcPr>
            <w:tcW w:w="1794" w:type="dxa"/>
          </w:tcPr>
          <w:p w:rsidR="00C17247" w:rsidRPr="00FF00C3" w:rsidRDefault="00C17247" w:rsidP="00043A4B">
            <w:pPr>
              <w:rPr>
                <w:sz w:val="16"/>
                <w:szCs w:val="16"/>
              </w:rPr>
            </w:pPr>
            <w:r w:rsidRPr="00FF00C3">
              <w:rPr>
                <w:sz w:val="16"/>
                <w:szCs w:val="16"/>
              </w:rPr>
              <w:t>Negative</w:t>
            </w:r>
          </w:p>
        </w:tc>
        <w:tc>
          <w:tcPr>
            <w:tcW w:w="1794" w:type="dxa"/>
          </w:tcPr>
          <w:p w:rsidR="00C17247" w:rsidRPr="00FF00C3" w:rsidRDefault="00C17247" w:rsidP="00043A4B">
            <w:pPr>
              <w:rPr>
                <w:sz w:val="16"/>
                <w:szCs w:val="16"/>
              </w:rPr>
            </w:pPr>
            <w:r w:rsidRPr="00FF00C3">
              <w:rPr>
                <w:sz w:val="16"/>
                <w:szCs w:val="16"/>
              </w:rPr>
              <w:t>Lost to follow up</w:t>
            </w:r>
          </w:p>
        </w:tc>
        <w:tc>
          <w:tcPr>
            <w:tcW w:w="1794" w:type="dxa"/>
          </w:tcPr>
          <w:p w:rsidR="00C17247" w:rsidRPr="003241F9" w:rsidRDefault="00C17247" w:rsidP="00043A4B">
            <w:pPr>
              <w:rPr>
                <w:sz w:val="16"/>
                <w:szCs w:val="16"/>
              </w:rPr>
            </w:pPr>
            <w:r w:rsidRPr="003241F9">
              <w:rPr>
                <w:sz w:val="16"/>
                <w:szCs w:val="16"/>
              </w:rPr>
              <w:t>-</w:t>
            </w:r>
          </w:p>
        </w:tc>
        <w:tc>
          <w:tcPr>
            <w:tcW w:w="992" w:type="dxa"/>
          </w:tcPr>
          <w:p w:rsidR="00C17247" w:rsidRPr="00FF00C3" w:rsidRDefault="00C17247" w:rsidP="00043A4B">
            <w:pPr>
              <w:rPr>
                <w:sz w:val="16"/>
                <w:szCs w:val="16"/>
              </w:rPr>
            </w:pPr>
            <w:r w:rsidRPr="00FF00C3">
              <w:rPr>
                <w:sz w:val="16"/>
                <w:szCs w:val="16"/>
              </w:rPr>
              <w:t xml:space="preserve">0 </w:t>
            </w:r>
          </w:p>
        </w:tc>
        <w:tc>
          <w:tcPr>
            <w:tcW w:w="1134" w:type="dxa"/>
          </w:tcPr>
          <w:p w:rsidR="00C17247" w:rsidRPr="00FF00C3" w:rsidRDefault="00C17247" w:rsidP="00043A4B">
            <w:pPr>
              <w:rPr>
                <w:sz w:val="16"/>
                <w:szCs w:val="16"/>
              </w:rPr>
            </w:pPr>
            <w:r w:rsidRPr="00FF00C3">
              <w:rPr>
                <w:sz w:val="16"/>
                <w:szCs w:val="16"/>
              </w:rPr>
              <w:t xml:space="preserve">0 </w:t>
            </w:r>
          </w:p>
        </w:tc>
        <w:tc>
          <w:tcPr>
            <w:tcW w:w="992" w:type="dxa"/>
          </w:tcPr>
          <w:p w:rsidR="00C17247" w:rsidRPr="00FF00C3" w:rsidRDefault="00C17247" w:rsidP="00043A4B">
            <w:pPr>
              <w:rPr>
                <w:sz w:val="16"/>
                <w:szCs w:val="16"/>
              </w:rPr>
            </w:pPr>
            <w:r w:rsidRPr="00FF00C3">
              <w:rPr>
                <w:sz w:val="16"/>
                <w:szCs w:val="16"/>
              </w:rPr>
              <w:t xml:space="preserve">0 </w:t>
            </w:r>
          </w:p>
        </w:tc>
        <w:tc>
          <w:tcPr>
            <w:tcW w:w="993" w:type="dxa"/>
          </w:tcPr>
          <w:p w:rsidR="00C17247" w:rsidRPr="00FF00C3" w:rsidRDefault="00C17247" w:rsidP="00043A4B">
            <w:pPr>
              <w:rPr>
                <w:sz w:val="16"/>
                <w:szCs w:val="16"/>
              </w:rPr>
            </w:pPr>
            <w:r w:rsidRPr="00FF00C3">
              <w:rPr>
                <w:sz w:val="16"/>
                <w:szCs w:val="16"/>
              </w:rPr>
              <w:t xml:space="preserve">0 </w:t>
            </w:r>
          </w:p>
        </w:tc>
      </w:tr>
      <w:tr w:rsidR="00C17247" w:rsidRPr="00FF00C3" w:rsidTr="00043A4B">
        <w:tc>
          <w:tcPr>
            <w:tcW w:w="1794" w:type="dxa"/>
          </w:tcPr>
          <w:p w:rsidR="00C17247" w:rsidRPr="00FF00C3" w:rsidRDefault="00C17247" w:rsidP="00043A4B">
            <w:pPr>
              <w:rPr>
                <w:sz w:val="16"/>
                <w:szCs w:val="16"/>
              </w:rPr>
            </w:pPr>
          </w:p>
        </w:tc>
        <w:tc>
          <w:tcPr>
            <w:tcW w:w="1794" w:type="dxa"/>
          </w:tcPr>
          <w:p w:rsidR="00C17247" w:rsidRPr="00FF00C3" w:rsidRDefault="00C17247" w:rsidP="00043A4B">
            <w:pPr>
              <w:rPr>
                <w:sz w:val="16"/>
                <w:szCs w:val="16"/>
              </w:rPr>
            </w:pPr>
            <w:r w:rsidRPr="00FF00C3">
              <w:rPr>
                <w:sz w:val="16"/>
                <w:szCs w:val="16"/>
              </w:rPr>
              <w:t>Treatment stopped</w:t>
            </w:r>
          </w:p>
        </w:tc>
        <w:tc>
          <w:tcPr>
            <w:tcW w:w="1794" w:type="dxa"/>
          </w:tcPr>
          <w:p w:rsidR="00C17247" w:rsidRPr="003241F9" w:rsidRDefault="00C17247" w:rsidP="00043A4B">
            <w:pPr>
              <w:rPr>
                <w:sz w:val="16"/>
                <w:szCs w:val="16"/>
              </w:rPr>
            </w:pPr>
            <w:r w:rsidRPr="003241F9">
              <w:rPr>
                <w:sz w:val="16"/>
                <w:szCs w:val="16"/>
              </w:rPr>
              <w:t>389 (221-514)</w:t>
            </w:r>
          </w:p>
        </w:tc>
        <w:tc>
          <w:tcPr>
            <w:tcW w:w="992" w:type="dxa"/>
          </w:tcPr>
          <w:p w:rsidR="00C17247" w:rsidRPr="00FF00C3" w:rsidRDefault="00C17247" w:rsidP="00043A4B">
            <w:pPr>
              <w:rPr>
                <w:sz w:val="16"/>
                <w:szCs w:val="16"/>
              </w:rPr>
            </w:pPr>
            <w:r>
              <w:rPr>
                <w:sz w:val="16"/>
                <w:szCs w:val="16"/>
              </w:rPr>
              <w:t>8</w:t>
            </w:r>
          </w:p>
        </w:tc>
        <w:tc>
          <w:tcPr>
            <w:tcW w:w="1134" w:type="dxa"/>
          </w:tcPr>
          <w:p w:rsidR="00C17247" w:rsidRPr="00FF00C3" w:rsidRDefault="00B711B5" w:rsidP="00043A4B">
            <w:pPr>
              <w:rPr>
                <w:sz w:val="16"/>
                <w:szCs w:val="16"/>
              </w:rPr>
            </w:pPr>
            <w:r>
              <w:rPr>
                <w:sz w:val="16"/>
                <w:szCs w:val="16"/>
              </w:rPr>
              <w:t>6(8)</w:t>
            </w:r>
          </w:p>
        </w:tc>
        <w:tc>
          <w:tcPr>
            <w:tcW w:w="992" w:type="dxa"/>
          </w:tcPr>
          <w:p w:rsidR="00C17247" w:rsidRPr="00FF00C3" w:rsidRDefault="00B711B5" w:rsidP="00043A4B">
            <w:pPr>
              <w:rPr>
                <w:sz w:val="16"/>
                <w:szCs w:val="16"/>
              </w:rPr>
            </w:pPr>
            <w:r>
              <w:rPr>
                <w:sz w:val="16"/>
                <w:szCs w:val="16"/>
              </w:rPr>
              <w:t>1 (7</w:t>
            </w:r>
            <w:r w:rsidR="00C17247" w:rsidRPr="00FF00C3">
              <w:rPr>
                <w:sz w:val="16"/>
                <w:szCs w:val="16"/>
              </w:rPr>
              <w:t>)</w:t>
            </w:r>
          </w:p>
        </w:tc>
        <w:tc>
          <w:tcPr>
            <w:tcW w:w="993" w:type="dxa"/>
          </w:tcPr>
          <w:p w:rsidR="00C17247" w:rsidRPr="00FF00C3" w:rsidRDefault="00B711B5" w:rsidP="00043A4B">
            <w:pPr>
              <w:rPr>
                <w:sz w:val="16"/>
                <w:szCs w:val="16"/>
              </w:rPr>
            </w:pPr>
            <w:r>
              <w:rPr>
                <w:sz w:val="16"/>
                <w:szCs w:val="16"/>
              </w:rPr>
              <w:t>1 (13</w:t>
            </w:r>
            <w:r w:rsidR="00C17247" w:rsidRPr="00FF00C3">
              <w:rPr>
                <w:sz w:val="16"/>
                <w:szCs w:val="16"/>
              </w:rPr>
              <w:t>)</w:t>
            </w:r>
          </w:p>
        </w:tc>
      </w:tr>
      <w:tr w:rsidR="00C17247" w:rsidRPr="00FF00C3" w:rsidTr="00043A4B">
        <w:tc>
          <w:tcPr>
            <w:tcW w:w="1794" w:type="dxa"/>
          </w:tcPr>
          <w:p w:rsidR="00C17247" w:rsidRPr="00FF00C3" w:rsidRDefault="00C17247" w:rsidP="00043A4B">
            <w:pPr>
              <w:rPr>
                <w:sz w:val="16"/>
                <w:szCs w:val="16"/>
              </w:rPr>
            </w:pPr>
          </w:p>
        </w:tc>
        <w:tc>
          <w:tcPr>
            <w:tcW w:w="1794" w:type="dxa"/>
          </w:tcPr>
          <w:p w:rsidR="00C17247" w:rsidRPr="00FF00C3" w:rsidRDefault="00C17247" w:rsidP="00043A4B">
            <w:pPr>
              <w:rPr>
                <w:sz w:val="16"/>
                <w:szCs w:val="16"/>
              </w:rPr>
            </w:pPr>
            <w:r w:rsidRPr="00FF00C3">
              <w:rPr>
                <w:sz w:val="16"/>
                <w:szCs w:val="16"/>
              </w:rPr>
              <w:t>Recurrent defaulter</w:t>
            </w:r>
          </w:p>
        </w:tc>
        <w:tc>
          <w:tcPr>
            <w:tcW w:w="1794" w:type="dxa"/>
          </w:tcPr>
          <w:p w:rsidR="00C17247" w:rsidRPr="00C74113" w:rsidRDefault="00C17247" w:rsidP="00043A4B">
            <w:pPr>
              <w:rPr>
                <w:sz w:val="16"/>
                <w:szCs w:val="16"/>
              </w:rPr>
            </w:pPr>
            <w:r w:rsidRPr="00C74113">
              <w:rPr>
                <w:sz w:val="16"/>
                <w:szCs w:val="16"/>
              </w:rPr>
              <w:t>-</w:t>
            </w:r>
          </w:p>
        </w:tc>
        <w:tc>
          <w:tcPr>
            <w:tcW w:w="992" w:type="dxa"/>
          </w:tcPr>
          <w:p w:rsidR="00C17247" w:rsidRPr="00FF00C3" w:rsidRDefault="00C17247" w:rsidP="00043A4B">
            <w:pPr>
              <w:rPr>
                <w:sz w:val="16"/>
                <w:szCs w:val="16"/>
              </w:rPr>
            </w:pPr>
            <w:r>
              <w:rPr>
                <w:sz w:val="16"/>
                <w:szCs w:val="16"/>
              </w:rPr>
              <w:t xml:space="preserve">3 </w:t>
            </w:r>
          </w:p>
        </w:tc>
        <w:tc>
          <w:tcPr>
            <w:tcW w:w="1134" w:type="dxa"/>
          </w:tcPr>
          <w:p w:rsidR="00C17247" w:rsidRPr="00FF00C3" w:rsidRDefault="00B711B5" w:rsidP="00043A4B">
            <w:pPr>
              <w:rPr>
                <w:sz w:val="16"/>
                <w:szCs w:val="16"/>
              </w:rPr>
            </w:pPr>
            <w:r>
              <w:rPr>
                <w:sz w:val="16"/>
                <w:szCs w:val="16"/>
              </w:rPr>
              <w:t>2 (3</w:t>
            </w:r>
            <w:r w:rsidR="00C17247" w:rsidRPr="00FF00C3">
              <w:rPr>
                <w:sz w:val="16"/>
                <w:szCs w:val="16"/>
              </w:rPr>
              <w:t>)</w:t>
            </w:r>
          </w:p>
        </w:tc>
        <w:tc>
          <w:tcPr>
            <w:tcW w:w="992" w:type="dxa"/>
          </w:tcPr>
          <w:p w:rsidR="00C17247" w:rsidRPr="00FF00C3" w:rsidRDefault="00B711B5" w:rsidP="00043A4B">
            <w:pPr>
              <w:rPr>
                <w:sz w:val="16"/>
                <w:szCs w:val="16"/>
              </w:rPr>
            </w:pPr>
            <w:r>
              <w:rPr>
                <w:sz w:val="16"/>
                <w:szCs w:val="16"/>
              </w:rPr>
              <w:t>1 (7</w:t>
            </w:r>
            <w:r w:rsidR="00C17247" w:rsidRPr="00FF00C3">
              <w:rPr>
                <w:sz w:val="16"/>
                <w:szCs w:val="16"/>
              </w:rPr>
              <w:t>)</w:t>
            </w:r>
          </w:p>
        </w:tc>
        <w:tc>
          <w:tcPr>
            <w:tcW w:w="993" w:type="dxa"/>
          </w:tcPr>
          <w:p w:rsidR="00C17247" w:rsidRPr="00FF00C3" w:rsidRDefault="00C17247" w:rsidP="00043A4B">
            <w:pPr>
              <w:rPr>
                <w:sz w:val="16"/>
                <w:szCs w:val="16"/>
              </w:rPr>
            </w:pPr>
            <w:r w:rsidRPr="00FF00C3">
              <w:rPr>
                <w:sz w:val="16"/>
                <w:szCs w:val="16"/>
              </w:rPr>
              <w:t xml:space="preserve">0 </w:t>
            </w:r>
          </w:p>
        </w:tc>
      </w:tr>
      <w:tr w:rsidR="00C17247" w:rsidRPr="00FF00C3" w:rsidTr="00043A4B">
        <w:tc>
          <w:tcPr>
            <w:tcW w:w="1794" w:type="dxa"/>
          </w:tcPr>
          <w:p w:rsidR="00C17247" w:rsidRPr="00FF00C3" w:rsidRDefault="00C17247" w:rsidP="00043A4B">
            <w:pPr>
              <w:rPr>
                <w:sz w:val="16"/>
                <w:szCs w:val="16"/>
              </w:rPr>
            </w:pPr>
          </w:p>
        </w:tc>
        <w:tc>
          <w:tcPr>
            <w:tcW w:w="1794" w:type="dxa"/>
          </w:tcPr>
          <w:p w:rsidR="00C17247" w:rsidRPr="00FF00C3" w:rsidRDefault="00C17247" w:rsidP="00043A4B">
            <w:pPr>
              <w:rPr>
                <w:sz w:val="16"/>
                <w:szCs w:val="16"/>
              </w:rPr>
            </w:pPr>
            <w:r w:rsidRPr="00FF00C3">
              <w:rPr>
                <w:sz w:val="16"/>
                <w:szCs w:val="16"/>
              </w:rPr>
              <w:t>Lost overseas</w:t>
            </w:r>
          </w:p>
        </w:tc>
        <w:tc>
          <w:tcPr>
            <w:tcW w:w="1794" w:type="dxa"/>
          </w:tcPr>
          <w:p w:rsidR="00C17247" w:rsidRPr="00C74113" w:rsidRDefault="00C17247" w:rsidP="00043A4B">
            <w:pPr>
              <w:rPr>
                <w:sz w:val="16"/>
                <w:szCs w:val="16"/>
              </w:rPr>
            </w:pPr>
            <w:r w:rsidRPr="00C74113">
              <w:rPr>
                <w:sz w:val="16"/>
                <w:szCs w:val="16"/>
              </w:rPr>
              <w:t>110 (20-200)</w:t>
            </w:r>
          </w:p>
        </w:tc>
        <w:tc>
          <w:tcPr>
            <w:tcW w:w="992" w:type="dxa"/>
          </w:tcPr>
          <w:p w:rsidR="00C17247" w:rsidRPr="00FF00C3" w:rsidRDefault="00C17247" w:rsidP="00043A4B">
            <w:pPr>
              <w:rPr>
                <w:sz w:val="16"/>
                <w:szCs w:val="16"/>
              </w:rPr>
            </w:pPr>
            <w:r>
              <w:rPr>
                <w:sz w:val="16"/>
                <w:szCs w:val="16"/>
              </w:rPr>
              <w:t xml:space="preserve">2 </w:t>
            </w:r>
          </w:p>
        </w:tc>
        <w:tc>
          <w:tcPr>
            <w:tcW w:w="1134" w:type="dxa"/>
          </w:tcPr>
          <w:p w:rsidR="00C17247" w:rsidRPr="00FF00C3" w:rsidRDefault="00C17247" w:rsidP="00043A4B">
            <w:pPr>
              <w:rPr>
                <w:sz w:val="16"/>
                <w:szCs w:val="16"/>
              </w:rPr>
            </w:pPr>
            <w:r w:rsidRPr="00FF00C3">
              <w:rPr>
                <w:sz w:val="16"/>
                <w:szCs w:val="16"/>
              </w:rPr>
              <w:t>2</w:t>
            </w:r>
            <w:r w:rsidR="00B711B5">
              <w:rPr>
                <w:sz w:val="16"/>
                <w:szCs w:val="16"/>
              </w:rPr>
              <w:t xml:space="preserve"> (3</w:t>
            </w:r>
            <w:r w:rsidRPr="00FF00C3">
              <w:rPr>
                <w:sz w:val="16"/>
                <w:szCs w:val="16"/>
              </w:rPr>
              <w:t>)</w:t>
            </w:r>
          </w:p>
        </w:tc>
        <w:tc>
          <w:tcPr>
            <w:tcW w:w="992" w:type="dxa"/>
          </w:tcPr>
          <w:p w:rsidR="00C17247" w:rsidRPr="00FF00C3" w:rsidRDefault="00C17247" w:rsidP="00043A4B">
            <w:pPr>
              <w:rPr>
                <w:sz w:val="16"/>
                <w:szCs w:val="16"/>
              </w:rPr>
            </w:pPr>
            <w:r w:rsidRPr="00FF00C3">
              <w:rPr>
                <w:sz w:val="16"/>
                <w:szCs w:val="16"/>
              </w:rPr>
              <w:t xml:space="preserve">0 </w:t>
            </w:r>
          </w:p>
        </w:tc>
        <w:tc>
          <w:tcPr>
            <w:tcW w:w="993" w:type="dxa"/>
          </w:tcPr>
          <w:p w:rsidR="00C17247" w:rsidRPr="00FF00C3" w:rsidRDefault="00C17247" w:rsidP="00043A4B">
            <w:pPr>
              <w:rPr>
                <w:sz w:val="16"/>
                <w:szCs w:val="16"/>
              </w:rPr>
            </w:pPr>
            <w:r w:rsidRPr="00FF00C3">
              <w:rPr>
                <w:sz w:val="16"/>
                <w:szCs w:val="16"/>
              </w:rPr>
              <w:t xml:space="preserve">0 </w:t>
            </w:r>
          </w:p>
        </w:tc>
      </w:tr>
      <w:tr w:rsidR="00C17247" w:rsidRPr="00FF00C3" w:rsidTr="00043A4B">
        <w:tc>
          <w:tcPr>
            <w:tcW w:w="1794" w:type="dxa"/>
          </w:tcPr>
          <w:p w:rsidR="00C17247" w:rsidRPr="00FF00C3" w:rsidRDefault="00C17247" w:rsidP="00043A4B">
            <w:pPr>
              <w:rPr>
                <w:sz w:val="16"/>
                <w:szCs w:val="16"/>
              </w:rPr>
            </w:pPr>
          </w:p>
        </w:tc>
        <w:tc>
          <w:tcPr>
            <w:tcW w:w="1794" w:type="dxa"/>
          </w:tcPr>
          <w:p w:rsidR="00C17247" w:rsidRPr="00FF00C3" w:rsidRDefault="00C17247" w:rsidP="00043A4B">
            <w:pPr>
              <w:rPr>
                <w:sz w:val="16"/>
                <w:szCs w:val="16"/>
              </w:rPr>
            </w:pPr>
            <w:r w:rsidRPr="00FF00C3">
              <w:rPr>
                <w:sz w:val="16"/>
                <w:szCs w:val="16"/>
              </w:rPr>
              <w:t>Died</w:t>
            </w:r>
          </w:p>
        </w:tc>
        <w:tc>
          <w:tcPr>
            <w:tcW w:w="1794" w:type="dxa"/>
          </w:tcPr>
          <w:p w:rsidR="00C17247" w:rsidRPr="00C74113" w:rsidRDefault="00C17247" w:rsidP="00043A4B">
            <w:pPr>
              <w:rPr>
                <w:sz w:val="16"/>
                <w:szCs w:val="16"/>
              </w:rPr>
            </w:pPr>
            <w:r w:rsidRPr="00C74113">
              <w:rPr>
                <w:sz w:val="16"/>
                <w:szCs w:val="16"/>
              </w:rPr>
              <w:t>69</w:t>
            </w:r>
          </w:p>
        </w:tc>
        <w:tc>
          <w:tcPr>
            <w:tcW w:w="992" w:type="dxa"/>
          </w:tcPr>
          <w:p w:rsidR="00C17247" w:rsidRPr="00FF00C3" w:rsidRDefault="00C17247" w:rsidP="00043A4B">
            <w:pPr>
              <w:rPr>
                <w:sz w:val="16"/>
                <w:szCs w:val="16"/>
              </w:rPr>
            </w:pPr>
            <w:r>
              <w:rPr>
                <w:sz w:val="16"/>
                <w:szCs w:val="16"/>
              </w:rPr>
              <w:t xml:space="preserve">1 </w:t>
            </w:r>
          </w:p>
        </w:tc>
        <w:tc>
          <w:tcPr>
            <w:tcW w:w="1134" w:type="dxa"/>
          </w:tcPr>
          <w:p w:rsidR="00C17247" w:rsidRPr="00FF00C3" w:rsidRDefault="00B711B5" w:rsidP="00043A4B">
            <w:pPr>
              <w:rPr>
                <w:sz w:val="16"/>
                <w:szCs w:val="16"/>
              </w:rPr>
            </w:pPr>
            <w:r>
              <w:rPr>
                <w:sz w:val="16"/>
                <w:szCs w:val="16"/>
              </w:rPr>
              <w:t>1 (1</w:t>
            </w:r>
            <w:r w:rsidR="00C17247" w:rsidRPr="00FF00C3">
              <w:rPr>
                <w:sz w:val="16"/>
                <w:szCs w:val="16"/>
              </w:rPr>
              <w:t>)</w:t>
            </w:r>
          </w:p>
        </w:tc>
        <w:tc>
          <w:tcPr>
            <w:tcW w:w="992" w:type="dxa"/>
          </w:tcPr>
          <w:p w:rsidR="00C17247" w:rsidRPr="00FF00C3" w:rsidRDefault="00C17247" w:rsidP="00043A4B">
            <w:pPr>
              <w:rPr>
                <w:sz w:val="16"/>
                <w:szCs w:val="16"/>
              </w:rPr>
            </w:pPr>
            <w:r w:rsidRPr="00FF00C3">
              <w:rPr>
                <w:sz w:val="16"/>
                <w:szCs w:val="16"/>
              </w:rPr>
              <w:t xml:space="preserve">0 </w:t>
            </w:r>
          </w:p>
        </w:tc>
        <w:tc>
          <w:tcPr>
            <w:tcW w:w="993" w:type="dxa"/>
          </w:tcPr>
          <w:p w:rsidR="00C17247" w:rsidRPr="00FF00C3" w:rsidRDefault="00C17247" w:rsidP="00043A4B">
            <w:pPr>
              <w:rPr>
                <w:sz w:val="16"/>
                <w:szCs w:val="16"/>
              </w:rPr>
            </w:pPr>
            <w:r w:rsidRPr="00FF00C3">
              <w:rPr>
                <w:sz w:val="16"/>
                <w:szCs w:val="16"/>
              </w:rPr>
              <w:t xml:space="preserve">0 </w:t>
            </w:r>
          </w:p>
        </w:tc>
      </w:tr>
    </w:tbl>
    <w:p w:rsidR="00327A1B" w:rsidRDefault="003C1EBE" w:rsidP="00C17247">
      <w:pPr>
        <w:spacing w:after="0"/>
        <w:rPr>
          <w:sz w:val="16"/>
          <w:szCs w:val="16"/>
        </w:rPr>
      </w:pPr>
      <w:r>
        <w:rPr>
          <w:sz w:val="16"/>
          <w:szCs w:val="16"/>
        </w:rPr>
        <w:t xml:space="preserve">MDR-TB= multidrug resistant tuberculosis, XDR-TB = extensively resistant tuberculosis, MDR-TB +FLQ= MDR-TB plus </w:t>
      </w:r>
      <w:proofErr w:type="spellStart"/>
      <w:r>
        <w:rPr>
          <w:sz w:val="16"/>
          <w:szCs w:val="16"/>
        </w:rPr>
        <w:t>flu</w:t>
      </w:r>
      <w:r w:rsidR="00327A1B">
        <w:rPr>
          <w:sz w:val="16"/>
          <w:szCs w:val="16"/>
        </w:rPr>
        <w:t>roquinolone</w:t>
      </w:r>
      <w:proofErr w:type="spellEnd"/>
      <w:r w:rsidR="00327A1B">
        <w:rPr>
          <w:sz w:val="16"/>
          <w:szCs w:val="16"/>
        </w:rPr>
        <w:t xml:space="preserve"> resistance, IQR=interquartile range.</w:t>
      </w:r>
      <w:r>
        <w:rPr>
          <w:sz w:val="16"/>
          <w:szCs w:val="16"/>
        </w:rPr>
        <w:t xml:space="preserve"> </w:t>
      </w:r>
      <w:r w:rsidR="00327A1B">
        <w:rPr>
          <w:sz w:val="16"/>
          <w:szCs w:val="16"/>
        </w:rPr>
        <w:t>*</w:t>
      </w:r>
      <w:r w:rsidR="00327A1B" w:rsidRPr="00327A1B">
        <w:rPr>
          <w:sz w:val="16"/>
          <w:szCs w:val="16"/>
        </w:rPr>
        <w:t xml:space="preserve"> Sputum culture conversion (CC) from positive </w:t>
      </w:r>
      <w:r w:rsidR="00327A1B">
        <w:rPr>
          <w:sz w:val="16"/>
          <w:szCs w:val="16"/>
        </w:rPr>
        <w:t>is</w:t>
      </w:r>
      <w:r w:rsidR="00327A1B" w:rsidRPr="00327A1B">
        <w:rPr>
          <w:sz w:val="16"/>
          <w:szCs w:val="16"/>
        </w:rPr>
        <w:t xml:space="preserve"> defined as the date of the first of two samples cultured to negativity taken at least 30 days apart, or culture negativity on one sample with no further samples and no positive samples in the 7 days prior. </w:t>
      </w:r>
      <w:r w:rsidR="00327A1B">
        <w:rPr>
          <w:sz w:val="16"/>
          <w:szCs w:val="16"/>
        </w:rPr>
        <w:t>**</w:t>
      </w:r>
      <w:r w:rsidR="00327A1B" w:rsidRPr="00327A1B">
        <w:rPr>
          <w:sz w:val="16"/>
          <w:szCs w:val="16"/>
        </w:rPr>
        <w:t xml:space="preserve"> Time to CC was defined as the time between MDR-TB drug initiation and CC.</w:t>
      </w:r>
      <w:r w:rsidR="00327A1B">
        <w:rPr>
          <w:sz w:val="16"/>
          <w:szCs w:val="16"/>
        </w:rPr>
        <w:t xml:space="preserve"> ***</w:t>
      </w:r>
      <w:r w:rsidR="00327A1B" w:rsidRPr="00327A1B">
        <w:rPr>
          <w:sz w:val="16"/>
          <w:szCs w:val="16"/>
        </w:rPr>
        <w:t xml:space="preserve"> Culture reversion (CR) to positive was defined as one sample that was culture positive taken over 30 days from the date of initial sputum CC or one positive sputum after the end of the injectable if CC not documented</w:t>
      </w:r>
      <w:r w:rsidR="006E787C">
        <w:rPr>
          <w:sz w:val="16"/>
          <w:szCs w:val="16"/>
        </w:rPr>
        <w:t xml:space="preserve">. </w:t>
      </w:r>
      <w:r w:rsidR="00327A1B">
        <w:rPr>
          <w:sz w:val="16"/>
          <w:szCs w:val="16"/>
        </w:rPr>
        <w:t>(</w:t>
      </w:r>
      <w:proofErr w:type="gramStart"/>
      <w:r w:rsidR="00327A1B">
        <w:rPr>
          <w:sz w:val="16"/>
          <w:szCs w:val="16"/>
        </w:rPr>
        <w:t>see</w:t>
      </w:r>
      <w:proofErr w:type="gramEnd"/>
      <w:r w:rsidR="00327A1B">
        <w:rPr>
          <w:sz w:val="16"/>
          <w:szCs w:val="16"/>
        </w:rPr>
        <w:t xml:space="preserve"> Table 8 for characteristics).****Defined in Table 1.</w:t>
      </w:r>
    </w:p>
    <w:p w:rsidR="00327A1B" w:rsidRPr="00FF00C3" w:rsidRDefault="00327A1B" w:rsidP="00C17247">
      <w:pPr>
        <w:spacing w:after="0"/>
        <w:rPr>
          <w:sz w:val="16"/>
          <w:szCs w:val="16"/>
        </w:rPr>
      </w:pPr>
    </w:p>
    <w:p w:rsidR="00C17247" w:rsidRPr="00DB0133" w:rsidRDefault="00C17247" w:rsidP="00C17247">
      <w:pPr>
        <w:spacing w:after="0"/>
        <w:rPr>
          <w:sz w:val="16"/>
          <w:szCs w:val="16"/>
        </w:rPr>
      </w:pPr>
    </w:p>
    <w:p w:rsidR="00C17247" w:rsidRDefault="00C17247" w:rsidP="00C17247">
      <w:pPr>
        <w:jc w:val="both"/>
        <w:rPr>
          <w:sz w:val="20"/>
          <w:szCs w:val="20"/>
        </w:rPr>
      </w:pPr>
    </w:p>
    <w:p w:rsidR="004F238C" w:rsidRDefault="004F238C">
      <w:pPr>
        <w:spacing w:after="200" w:line="276" w:lineRule="auto"/>
        <w:rPr>
          <w:rFonts w:cs="TT15At00"/>
          <w:b/>
          <w:sz w:val="16"/>
          <w:szCs w:val="16"/>
        </w:rPr>
      </w:pPr>
      <w:r>
        <w:rPr>
          <w:rFonts w:cs="TT15At00"/>
          <w:b/>
          <w:sz w:val="16"/>
          <w:szCs w:val="16"/>
        </w:rPr>
        <w:br w:type="page"/>
      </w:r>
    </w:p>
    <w:p w:rsidR="00C17247" w:rsidRPr="00DB0133" w:rsidRDefault="00CB1DA9" w:rsidP="00C17247">
      <w:pPr>
        <w:rPr>
          <w:rFonts w:cs="TT15At00"/>
          <w:b/>
          <w:sz w:val="16"/>
          <w:szCs w:val="16"/>
        </w:rPr>
      </w:pPr>
      <w:r>
        <w:rPr>
          <w:rFonts w:cs="TT15At00"/>
          <w:b/>
          <w:sz w:val="16"/>
          <w:szCs w:val="16"/>
        </w:rPr>
        <w:t>Table 9</w:t>
      </w:r>
      <w:r w:rsidR="00C17247" w:rsidRPr="00DB0133">
        <w:rPr>
          <w:rFonts w:cs="TT15At00"/>
          <w:b/>
          <w:sz w:val="16"/>
          <w:szCs w:val="16"/>
        </w:rPr>
        <w:t xml:space="preserve">: </w:t>
      </w:r>
      <w:r w:rsidR="00811272">
        <w:rPr>
          <w:rFonts w:cs="TT15At00"/>
          <w:b/>
          <w:sz w:val="16"/>
          <w:szCs w:val="16"/>
        </w:rPr>
        <w:t>Clinical details of s</w:t>
      </w:r>
      <w:r w:rsidR="00C17247" w:rsidRPr="00DB0133">
        <w:rPr>
          <w:rFonts w:cs="TT15At00"/>
          <w:b/>
          <w:sz w:val="16"/>
          <w:szCs w:val="16"/>
        </w:rPr>
        <w:t>putum culture reversion cases</w:t>
      </w:r>
      <w:r w:rsidR="000818C9">
        <w:rPr>
          <w:rFonts w:cs="TT15At00"/>
          <w:b/>
          <w:sz w:val="16"/>
          <w:szCs w:val="16"/>
        </w:rPr>
        <w:t xml:space="preserve"> and </w:t>
      </w:r>
      <w:r w:rsidR="00811272">
        <w:rPr>
          <w:rFonts w:cs="TT15At00"/>
          <w:b/>
          <w:sz w:val="16"/>
          <w:szCs w:val="16"/>
        </w:rPr>
        <w:t xml:space="preserve">recurrent defaulter cases who were part of a cohort of 100 cases of MDR-TB </w:t>
      </w:r>
    </w:p>
    <w:tbl>
      <w:tblPr>
        <w:tblStyle w:val="TableGrid"/>
        <w:tblW w:w="10998" w:type="dxa"/>
        <w:tblInd w:w="-815" w:type="dxa"/>
        <w:tblLayout w:type="fixed"/>
        <w:tblLook w:val="04A0" w:firstRow="1" w:lastRow="0" w:firstColumn="1" w:lastColumn="0" w:noHBand="0" w:noVBand="1"/>
      </w:tblPr>
      <w:tblGrid>
        <w:gridCol w:w="558"/>
        <w:gridCol w:w="810"/>
        <w:gridCol w:w="990"/>
        <w:gridCol w:w="1011"/>
        <w:gridCol w:w="708"/>
        <w:gridCol w:w="993"/>
        <w:gridCol w:w="1701"/>
        <w:gridCol w:w="1842"/>
        <w:gridCol w:w="1276"/>
        <w:gridCol w:w="1109"/>
      </w:tblGrid>
      <w:tr w:rsidR="00C17247" w:rsidRPr="00DB0133" w:rsidTr="00043A4B">
        <w:tc>
          <w:tcPr>
            <w:tcW w:w="558" w:type="dxa"/>
          </w:tcPr>
          <w:p w:rsidR="00C17247" w:rsidRPr="00DB0133" w:rsidRDefault="00C17247" w:rsidP="00043A4B">
            <w:pPr>
              <w:rPr>
                <w:rFonts w:cs="TT15At00"/>
                <w:sz w:val="16"/>
                <w:szCs w:val="16"/>
              </w:rPr>
            </w:pPr>
            <w:r w:rsidRPr="00DB0133">
              <w:rPr>
                <w:rFonts w:cs="TT15At00"/>
                <w:sz w:val="16"/>
                <w:szCs w:val="16"/>
              </w:rPr>
              <w:t xml:space="preserve">Case </w:t>
            </w:r>
          </w:p>
        </w:tc>
        <w:tc>
          <w:tcPr>
            <w:tcW w:w="810" w:type="dxa"/>
          </w:tcPr>
          <w:p w:rsidR="00C17247" w:rsidRPr="00DB0133" w:rsidRDefault="00C17247" w:rsidP="00043A4B">
            <w:pPr>
              <w:rPr>
                <w:rFonts w:cs="TT15At00"/>
                <w:sz w:val="16"/>
                <w:szCs w:val="16"/>
              </w:rPr>
            </w:pPr>
            <w:r w:rsidRPr="00DB0133">
              <w:rPr>
                <w:rFonts w:cs="TT15At00"/>
                <w:sz w:val="16"/>
                <w:szCs w:val="16"/>
              </w:rPr>
              <w:t>MDR-TB Type</w:t>
            </w:r>
          </w:p>
        </w:tc>
        <w:tc>
          <w:tcPr>
            <w:tcW w:w="990" w:type="dxa"/>
          </w:tcPr>
          <w:p w:rsidR="00C17247" w:rsidRPr="00DB0133" w:rsidRDefault="00C17247" w:rsidP="00043A4B">
            <w:pPr>
              <w:rPr>
                <w:rFonts w:cs="TT15At00"/>
                <w:sz w:val="16"/>
                <w:szCs w:val="16"/>
              </w:rPr>
            </w:pPr>
            <w:r w:rsidRPr="00DB0133">
              <w:rPr>
                <w:rFonts w:cs="TT15At00"/>
                <w:sz w:val="16"/>
                <w:szCs w:val="16"/>
              </w:rPr>
              <w:t xml:space="preserve">Extent of </w:t>
            </w:r>
            <w:r>
              <w:rPr>
                <w:rFonts w:cs="TT15At00"/>
                <w:sz w:val="16"/>
                <w:szCs w:val="16"/>
              </w:rPr>
              <w:t>pulmonary disease</w:t>
            </w:r>
          </w:p>
        </w:tc>
        <w:tc>
          <w:tcPr>
            <w:tcW w:w="1011" w:type="dxa"/>
          </w:tcPr>
          <w:p w:rsidR="00C17247" w:rsidRPr="00DB0133" w:rsidRDefault="00C17247" w:rsidP="00043A4B">
            <w:pPr>
              <w:rPr>
                <w:rFonts w:cs="TT15At00"/>
                <w:sz w:val="16"/>
                <w:szCs w:val="16"/>
              </w:rPr>
            </w:pPr>
            <w:r w:rsidRPr="00DB0133">
              <w:rPr>
                <w:rFonts w:cs="TT15At00"/>
                <w:sz w:val="16"/>
                <w:szCs w:val="16"/>
              </w:rPr>
              <w:t xml:space="preserve">Time to </w:t>
            </w:r>
            <w:r>
              <w:rPr>
                <w:rFonts w:cs="TT15At00"/>
                <w:sz w:val="16"/>
                <w:szCs w:val="16"/>
              </w:rPr>
              <w:t>CC (days</w:t>
            </w:r>
            <w:r w:rsidRPr="00DB0133">
              <w:rPr>
                <w:rFonts w:cs="TT15At00"/>
                <w:sz w:val="16"/>
                <w:szCs w:val="16"/>
              </w:rPr>
              <w:t>)</w:t>
            </w:r>
          </w:p>
        </w:tc>
        <w:tc>
          <w:tcPr>
            <w:tcW w:w="708" w:type="dxa"/>
          </w:tcPr>
          <w:p w:rsidR="00C17247" w:rsidRPr="00DB0133" w:rsidRDefault="00C17247" w:rsidP="00043A4B">
            <w:pPr>
              <w:rPr>
                <w:rFonts w:cs="TT15At00"/>
                <w:sz w:val="16"/>
                <w:szCs w:val="16"/>
              </w:rPr>
            </w:pPr>
            <w:r w:rsidRPr="00DB0133">
              <w:rPr>
                <w:rFonts w:cs="TT15At00"/>
                <w:sz w:val="16"/>
                <w:szCs w:val="16"/>
              </w:rPr>
              <w:t xml:space="preserve">Time to </w:t>
            </w:r>
            <w:r>
              <w:rPr>
                <w:rFonts w:cs="TT15At00"/>
                <w:sz w:val="16"/>
                <w:szCs w:val="16"/>
              </w:rPr>
              <w:t>CR (days  from start of MDR-TB</w:t>
            </w:r>
            <w:r w:rsidRPr="00DB0133">
              <w:rPr>
                <w:rFonts w:cs="TT15At00"/>
                <w:sz w:val="16"/>
                <w:szCs w:val="16"/>
              </w:rPr>
              <w:t xml:space="preserve"> Rx)</w:t>
            </w:r>
          </w:p>
        </w:tc>
        <w:tc>
          <w:tcPr>
            <w:tcW w:w="993" w:type="dxa"/>
          </w:tcPr>
          <w:p w:rsidR="00C17247" w:rsidRPr="00DB0133" w:rsidRDefault="00C17247" w:rsidP="00043A4B">
            <w:pPr>
              <w:rPr>
                <w:rFonts w:cs="TT15At00"/>
                <w:sz w:val="16"/>
                <w:szCs w:val="16"/>
              </w:rPr>
            </w:pPr>
            <w:r w:rsidRPr="00DB0133">
              <w:rPr>
                <w:rFonts w:cs="TT15At00"/>
                <w:sz w:val="16"/>
                <w:szCs w:val="16"/>
              </w:rPr>
              <w:t xml:space="preserve">Initial </w:t>
            </w:r>
            <w:r w:rsidR="00811272">
              <w:rPr>
                <w:rFonts w:cs="TT15At00"/>
                <w:sz w:val="16"/>
                <w:szCs w:val="16"/>
              </w:rPr>
              <w:t xml:space="preserve">MDR-TB </w:t>
            </w:r>
            <w:r w:rsidRPr="00DB0133">
              <w:rPr>
                <w:rFonts w:cs="TT15At00"/>
                <w:sz w:val="16"/>
                <w:szCs w:val="16"/>
              </w:rPr>
              <w:t>regimen</w:t>
            </w:r>
            <w:r w:rsidR="006E787C">
              <w:rPr>
                <w:rFonts w:cs="TT15At00"/>
                <w:sz w:val="16"/>
                <w:szCs w:val="16"/>
              </w:rPr>
              <w:t xml:space="preserve"> (</w:t>
            </w:r>
            <w:r w:rsidR="00D47EE4">
              <w:rPr>
                <w:rFonts w:cs="TT15At00"/>
                <w:sz w:val="16"/>
                <w:szCs w:val="16"/>
              </w:rPr>
              <w:t>final MDR-TB regi</w:t>
            </w:r>
            <w:r w:rsidR="006E787C">
              <w:rPr>
                <w:rFonts w:cs="TT15At00"/>
                <w:sz w:val="16"/>
                <w:szCs w:val="16"/>
              </w:rPr>
              <w:t>men for cases 5 and 6)</w:t>
            </w:r>
            <w:r w:rsidRPr="00DB0133">
              <w:rPr>
                <w:rFonts w:cs="TT15At00"/>
                <w:sz w:val="16"/>
                <w:szCs w:val="16"/>
              </w:rPr>
              <w:t xml:space="preserve"> </w:t>
            </w:r>
          </w:p>
        </w:tc>
        <w:tc>
          <w:tcPr>
            <w:tcW w:w="1701" w:type="dxa"/>
          </w:tcPr>
          <w:p w:rsidR="00C17247" w:rsidRPr="00DB0133" w:rsidRDefault="00C17247" w:rsidP="00043A4B">
            <w:pPr>
              <w:rPr>
                <w:rFonts w:cs="TT15At00"/>
                <w:sz w:val="16"/>
                <w:szCs w:val="16"/>
              </w:rPr>
            </w:pPr>
            <w:r w:rsidRPr="00DB0133">
              <w:rPr>
                <w:rFonts w:cs="TT15At00"/>
                <w:sz w:val="16"/>
                <w:szCs w:val="16"/>
              </w:rPr>
              <w:t>Cause of reversion</w:t>
            </w:r>
          </w:p>
        </w:tc>
        <w:tc>
          <w:tcPr>
            <w:tcW w:w="1842" w:type="dxa"/>
          </w:tcPr>
          <w:p w:rsidR="00C17247" w:rsidRPr="00DB0133" w:rsidRDefault="00C17247" w:rsidP="00043A4B">
            <w:pPr>
              <w:rPr>
                <w:rFonts w:cs="TT15At00"/>
                <w:sz w:val="16"/>
                <w:szCs w:val="16"/>
              </w:rPr>
            </w:pPr>
            <w:r w:rsidRPr="00DB0133">
              <w:rPr>
                <w:rFonts w:cs="TT15At00"/>
                <w:sz w:val="16"/>
                <w:szCs w:val="16"/>
              </w:rPr>
              <w:t>Repeat treatment</w:t>
            </w:r>
          </w:p>
        </w:tc>
        <w:tc>
          <w:tcPr>
            <w:tcW w:w="1276" w:type="dxa"/>
          </w:tcPr>
          <w:p w:rsidR="00C17247" w:rsidRPr="00DB0133" w:rsidRDefault="00C17247" w:rsidP="00043A4B">
            <w:pPr>
              <w:rPr>
                <w:rFonts w:cs="TT15At00"/>
                <w:sz w:val="16"/>
                <w:szCs w:val="16"/>
              </w:rPr>
            </w:pPr>
            <w:r w:rsidRPr="00DB0133">
              <w:rPr>
                <w:rFonts w:cs="TT15At00"/>
                <w:sz w:val="16"/>
                <w:szCs w:val="16"/>
              </w:rPr>
              <w:t>Regimen after culture reversion</w:t>
            </w:r>
          </w:p>
        </w:tc>
        <w:tc>
          <w:tcPr>
            <w:tcW w:w="1109" w:type="dxa"/>
          </w:tcPr>
          <w:p w:rsidR="00C17247" w:rsidRPr="00DB0133" w:rsidRDefault="00C17247" w:rsidP="00043A4B">
            <w:pPr>
              <w:rPr>
                <w:rFonts w:cs="TT15At00"/>
                <w:sz w:val="16"/>
                <w:szCs w:val="16"/>
              </w:rPr>
            </w:pPr>
            <w:r w:rsidRPr="00DB0133">
              <w:rPr>
                <w:rFonts w:cs="TT15At00"/>
                <w:sz w:val="16"/>
                <w:szCs w:val="16"/>
              </w:rPr>
              <w:t>outcome</w:t>
            </w:r>
          </w:p>
        </w:tc>
      </w:tr>
      <w:tr w:rsidR="00C17247" w:rsidRPr="00DB0133" w:rsidTr="00043A4B">
        <w:tc>
          <w:tcPr>
            <w:tcW w:w="558" w:type="dxa"/>
          </w:tcPr>
          <w:p w:rsidR="00C17247" w:rsidRPr="00DB0133" w:rsidRDefault="00C17247" w:rsidP="00043A4B">
            <w:pPr>
              <w:rPr>
                <w:rFonts w:cs="TT15At00"/>
                <w:sz w:val="16"/>
                <w:szCs w:val="16"/>
              </w:rPr>
            </w:pPr>
            <w:r w:rsidRPr="00DB0133">
              <w:rPr>
                <w:rFonts w:cs="TT15At00"/>
                <w:sz w:val="16"/>
                <w:szCs w:val="16"/>
              </w:rPr>
              <w:t>1</w:t>
            </w:r>
          </w:p>
          <w:p w:rsidR="00C17247" w:rsidRPr="00DB0133" w:rsidRDefault="00C17247" w:rsidP="00043A4B">
            <w:pPr>
              <w:rPr>
                <w:rFonts w:cs="TT15At00"/>
                <w:sz w:val="16"/>
                <w:szCs w:val="16"/>
              </w:rPr>
            </w:pPr>
          </w:p>
        </w:tc>
        <w:tc>
          <w:tcPr>
            <w:tcW w:w="810" w:type="dxa"/>
          </w:tcPr>
          <w:p w:rsidR="00C17247" w:rsidRPr="00DB0133" w:rsidRDefault="00C17247" w:rsidP="00043A4B">
            <w:pPr>
              <w:rPr>
                <w:rFonts w:cs="TT15At00"/>
                <w:sz w:val="16"/>
                <w:szCs w:val="16"/>
              </w:rPr>
            </w:pPr>
            <w:r w:rsidRPr="00DB0133">
              <w:rPr>
                <w:rFonts w:cs="TT15At00"/>
                <w:sz w:val="16"/>
                <w:szCs w:val="16"/>
              </w:rPr>
              <w:t>XDR-TB</w:t>
            </w:r>
          </w:p>
          <w:p w:rsidR="00C17247" w:rsidRPr="00DB0133" w:rsidRDefault="00C17247" w:rsidP="00043A4B">
            <w:pPr>
              <w:rPr>
                <w:rFonts w:cs="TT15At00"/>
                <w:sz w:val="16"/>
                <w:szCs w:val="16"/>
              </w:rPr>
            </w:pPr>
          </w:p>
          <w:p w:rsidR="00C17247" w:rsidRPr="00DB0133" w:rsidRDefault="00C17247" w:rsidP="00043A4B">
            <w:pPr>
              <w:rPr>
                <w:rFonts w:cs="TT15At00"/>
                <w:sz w:val="16"/>
                <w:szCs w:val="16"/>
              </w:rPr>
            </w:pPr>
          </w:p>
        </w:tc>
        <w:tc>
          <w:tcPr>
            <w:tcW w:w="990" w:type="dxa"/>
          </w:tcPr>
          <w:p w:rsidR="00C17247" w:rsidRPr="00DB0133" w:rsidRDefault="00C17247" w:rsidP="00043A4B">
            <w:pPr>
              <w:rPr>
                <w:rFonts w:cs="TT15At00"/>
                <w:sz w:val="16"/>
                <w:szCs w:val="16"/>
              </w:rPr>
            </w:pPr>
            <w:r w:rsidRPr="00DB0133">
              <w:rPr>
                <w:rFonts w:cs="TT15At00"/>
                <w:sz w:val="16"/>
                <w:szCs w:val="16"/>
              </w:rPr>
              <w:t xml:space="preserve">Bilateral </w:t>
            </w:r>
          </w:p>
          <w:p w:rsidR="00C17247" w:rsidRPr="00DB0133" w:rsidRDefault="00C17247" w:rsidP="00043A4B">
            <w:pPr>
              <w:rPr>
                <w:rFonts w:cs="TT15At00"/>
                <w:sz w:val="16"/>
                <w:szCs w:val="16"/>
              </w:rPr>
            </w:pPr>
            <w:r w:rsidRPr="00DB0133">
              <w:rPr>
                <w:rFonts w:cs="TT15At00"/>
                <w:sz w:val="16"/>
                <w:szCs w:val="16"/>
              </w:rPr>
              <w:t>Disease</w:t>
            </w:r>
          </w:p>
          <w:p w:rsidR="00C17247" w:rsidRPr="00DB0133" w:rsidRDefault="00C17247" w:rsidP="00043A4B">
            <w:pPr>
              <w:rPr>
                <w:rFonts w:cs="TT15At00"/>
                <w:sz w:val="16"/>
                <w:szCs w:val="16"/>
              </w:rPr>
            </w:pPr>
            <w:r w:rsidRPr="00DB0133">
              <w:rPr>
                <w:rFonts w:cs="TT15At00"/>
                <w:sz w:val="16"/>
                <w:szCs w:val="16"/>
              </w:rPr>
              <w:t xml:space="preserve">+ </w:t>
            </w:r>
          </w:p>
          <w:p w:rsidR="00C17247" w:rsidRPr="00DB0133" w:rsidRDefault="00C17247" w:rsidP="00043A4B">
            <w:pPr>
              <w:rPr>
                <w:rFonts w:cs="TT15At00"/>
                <w:sz w:val="16"/>
                <w:szCs w:val="16"/>
              </w:rPr>
            </w:pPr>
            <w:r w:rsidRPr="00DB0133">
              <w:rPr>
                <w:rFonts w:cs="TT15At00"/>
                <w:sz w:val="16"/>
                <w:szCs w:val="16"/>
              </w:rPr>
              <w:t>Cavities</w:t>
            </w:r>
          </w:p>
        </w:tc>
        <w:tc>
          <w:tcPr>
            <w:tcW w:w="1011" w:type="dxa"/>
          </w:tcPr>
          <w:p w:rsidR="00C17247" w:rsidRPr="00DB0133" w:rsidRDefault="00C17247" w:rsidP="00043A4B">
            <w:pPr>
              <w:rPr>
                <w:rFonts w:cs="TT15At00"/>
                <w:sz w:val="16"/>
                <w:szCs w:val="16"/>
              </w:rPr>
            </w:pPr>
            <w:r w:rsidRPr="00DB0133">
              <w:rPr>
                <w:rFonts w:cs="TT15At00"/>
                <w:sz w:val="16"/>
                <w:szCs w:val="16"/>
              </w:rPr>
              <w:t>27</w:t>
            </w:r>
          </w:p>
        </w:tc>
        <w:tc>
          <w:tcPr>
            <w:tcW w:w="708" w:type="dxa"/>
          </w:tcPr>
          <w:p w:rsidR="00C17247" w:rsidRPr="00DB0133" w:rsidRDefault="00C17247" w:rsidP="00043A4B">
            <w:pPr>
              <w:rPr>
                <w:rFonts w:cs="TT15At00"/>
                <w:sz w:val="16"/>
                <w:szCs w:val="16"/>
              </w:rPr>
            </w:pPr>
            <w:r w:rsidRPr="00DB0133">
              <w:rPr>
                <w:rFonts w:cs="TT15At00"/>
                <w:sz w:val="16"/>
                <w:szCs w:val="16"/>
              </w:rPr>
              <w:t>275</w:t>
            </w:r>
          </w:p>
        </w:tc>
        <w:tc>
          <w:tcPr>
            <w:tcW w:w="993" w:type="dxa"/>
          </w:tcPr>
          <w:p w:rsidR="00C17247" w:rsidRPr="00DB0133" w:rsidRDefault="00C17247" w:rsidP="00043A4B">
            <w:pPr>
              <w:rPr>
                <w:rFonts w:cs="TT15At00"/>
                <w:sz w:val="16"/>
                <w:szCs w:val="16"/>
              </w:rPr>
            </w:pPr>
            <w:r w:rsidRPr="00DB0133">
              <w:rPr>
                <w:rFonts w:cs="TT15At00"/>
                <w:sz w:val="16"/>
                <w:szCs w:val="16"/>
              </w:rPr>
              <w:t>Cn, M (H), PAS, L, E, Z</w:t>
            </w:r>
          </w:p>
        </w:tc>
        <w:tc>
          <w:tcPr>
            <w:tcW w:w="1701" w:type="dxa"/>
          </w:tcPr>
          <w:p w:rsidR="00C17247" w:rsidRPr="00DB0133" w:rsidRDefault="00C17247" w:rsidP="00043A4B">
            <w:pPr>
              <w:rPr>
                <w:rFonts w:cs="TT15At00"/>
                <w:sz w:val="16"/>
                <w:szCs w:val="16"/>
              </w:rPr>
            </w:pPr>
            <w:r w:rsidRPr="00DB0133">
              <w:rPr>
                <w:rFonts w:cs="TT15At00"/>
                <w:sz w:val="16"/>
                <w:szCs w:val="16"/>
              </w:rPr>
              <w:t>Poor adherence despite DOT,  alcohol excess, unsupported bed and breakfast accommodation</w:t>
            </w:r>
          </w:p>
        </w:tc>
        <w:tc>
          <w:tcPr>
            <w:tcW w:w="1842" w:type="dxa"/>
          </w:tcPr>
          <w:p w:rsidR="00C17247" w:rsidRPr="00DB0133" w:rsidRDefault="00C17247" w:rsidP="00043A4B">
            <w:pPr>
              <w:rPr>
                <w:rFonts w:cs="TT15At00"/>
                <w:sz w:val="16"/>
                <w:szCs w:val="16"/>
              </w:rPr>
            </w:pPr>
            <w:r w:rsidRPr="00DB0133">
              <w:rPr>
                <w:rFonts w:cs="TT15At00"/>
                <w:sz w:val="16"/>
                <w:szCs w:val="16"/>
              </w:rPr>
              <w:t>Readmitted under legal order, discharged to supported accommodation  facility on DOT</w:t>
            </w:r>
          </w:p>
        </w:tc>
        <w:tc>
          <w:tcPr>
            <w:tcW w:w="1276" w:type="dxa"/>
          </w:tcPr>
          <w:p w:rsidR="00C17247" w:rsidRPr="00DB0133" w:rsidRDefault="00C17247" w:rsidP="00043A4B">
            <w:pPr>
              <w:rPr>
                <w:rFonts w:cs="TT15At00"/>
                <w:sz w:val="16"/>
                <w:szCs w:val="16"/>
              </w:rPr>
            </w:pPr>
            <w:r w:rsidRPr="00DB0133">
              <w:rPr>
                <w:rFonts w:cs="TT15At00"/>
                <w:sz w:val="16"/>
                <w:szCs w:val="16"/>
              </w:rPr>
              <w:t>Cn</w:t>
            </w:r>
            <w:r w:rsidR="00D47EE4">
              <w:rPr>
                <w:rFonts w:cs="TT15At00"/>
                <w:sz w:val="16"/>
                <w:szCs w:val="16"/>
              </w:rPr>
              <w:t>, L, PAS, Cs, Li, C, A/A, B, Cl</w:t>
            </w:r>
          </w:p>
        </w:tc>
        <w:tc>
          <w:tcPr>
            <w:tcW w:w="1109" w:type="dxa"/>
          </w:tcPr>
          <w:p w:rsidR="00C17247" w:rsidRPr="00DB0133" w:rsidRDefault="00C17247" w:rsidP="00043A4B">
            <w:pPr>
              <w:rPr>
                <w:rFonts w:cs="TT15At00"/>
                <w:sz w:val="16"/>
                <w:szCs w:val="16"/>
              </w:rPr>
            </w:pPr>
            <w:r w:rsidRPr="00DB0133">
              <w:rPr>
                <w:rFonts w:cs="TT15At00"/>
                <w:sz w:val="16"/>
                <w:szCs w:val="16"/>
              </w:rPr>
              <w:t>Completed at 1069 days: deported once completed</w:t>
            </w:r>
          </w:p>
        </w:tc>
      </w:tr>
      <w:tr w:rsidR="00C17247" w:rsidRPr="00DB0133" w:rsidTr="00043A4B">
        <w:tc>
          <w:tcPr>
            <w:tcW w:w="558" w:type="dxa"/>
          </w:tcPr>
          <w:p w:rsidR="00C17247" w:rsidRPr="00DB0133" w:rsidRDefault="00C17247" w:rsidP="00043A4B">
            <w:pPr>
              <w:rPr>
                <w:rFonts w:cs="TT15At00"/>
                <w:sz w:val="16"/>
                <w:szCs w:val="16"/>
              </w:rPr>
            </w:pPr>
            <w:r w:rsidRPr="00DB0133">
              <w:rPr>
                <w:rFonts w:cs="TT15At00"/>
                <w:sz w:val="16"/>
                <w:szCs w:val="16"/>
              </w:rPr>
              <w:t>2*</w:t>
            </w:r>
          </w:p>
          <w:p w:rsidR="00C17247" w:rsidRPr="00DB0133" w:rsidRDefault="00C17247" w:rsidP="00043A4B">
            <w:pPr>
              <w:rPr>
                <w:rFonts w:cs="TT15At00"/>
                <w:sz w:val="16"/>
                <w:szCs w:val="16"/>
              </w:rPr>
            </w:pPr>
          </w:p>
        </w:tc>
        <w:tc>
          <w:tcPr>
            <w:tcW w:w="810" w:type="dxa"/>
          </w:tcPr>
          <w:p w:rsidR="00C17247" w:rsidRPr="00DB0133" w:rsidRDefault="00C17247" w:rsidP="000818C9">
            <w:pPr>
              <w:rPr>
                <w:rFonts w:cs="TT15At00"/>
                <w:sz w:val="16"/>
                <w:szCs w:val="16"/>
              </w:rPr>
            </w:pPr>
            <w:r w:rsidRPr="00DB0133">
              <w:rPr>
                <w:rFonts w:cs="TT15At00"/>
                <w:sz w:val="16"/>
                <w:szCs w:val="16"/>
              </w:rPr>
              <w:t>XDR-TB</w:t>
            </w:r>
            <w:r w:rsidR="000818C9">
              <w:rPr>
                <w:rFonts w:cs="TT15At00"/>
                <w:sz w:val="16"/>
                <w:szCs w:val="16"/>
              </w:rPr>
              <w:t xml:space="preserve"> (starts with MDR-TB)</w:t>
            </w:r>
          </w:p>
        </w:tc>
        <w:tc>
          <w:tcPr>
            <w:tcW w:w="990" w:type="dxa"/>
          </w:tcPr>
          <w:p w:rsidR="00C17247" w:rsidRPr="00DB0133" w:rsidRDefault="00C17247" w:rsidP="00043A4B">
            <w:pPr>
              <w:rPr>
                <w:rFonts w:cs="TT15At00"/>
                <w:sz w:val="16"/>
                <w:szCs w:val="16"/>
              </w:rPr>
            </w:pPr>
            <w:r w:rsidRPr="00DB0133">
              <w:rPr>
                <w:rFonts w:cs="TT15At00"/>
                <w:sz w:val="16"/>
                <w:szCs w:val="16"/>
              </w:rPr>
              <w:t>Bilateral disease</w:t>
            </w:r>
          </w:p>
          <w:p w:rsidR="00C17247" w:rsidRPr="00DB0133" w:rsidRDefault="00C17247" w:rsidP="00043A4B">
            <w:pPr>
              <w:rPr>
                <w:rFonts w:cs="TT15At00"/>
                <w:sz w:val="16"/>
                <w:szCs w:val="16"/>
              </w:rPr>
            </w:pPr>
          </w:p>
        </w:tc>
        <w:tc>
          <w:tcPr>
            <w:tcW w:w="1011" w:type="dxa"/>
          </w:tcPr>
          <w:p w:rsidR="00C17247" w:rsidRPr="00DB0133" w:rsidRDefault="00C17247" w:rsidP="00043A4B">
            <w:pPr>
              <w:rPr>
                <w:rFonts w:cs="TT15At00"/>
                <w:sz w:val="16"/>
                <w:szCs w:val="16"/>
              </w:rPr>
            </w:pPr>
            <w:r w:rsidRPr="00DB0133">
              <w:rPr>
                <w:rFonts w:cs="TT15At00"/>
                <w:sz w:val="16"/>
                <w:szCs w:val="16"/>
              </w:rPr>
              <w:t>72</w:t>
            </w:r>
          </w:p>
        </w:tc>
        <w:tc>
          <w:tcPr>
            <w:tcW w:w="708" w:type="dxa"/>
          </w:tcPr>
          <w:p w:rsidR="00C17247" w:rsidRPr="00DB0133" w:rsidRDefault="00C17247" w:rsidP="00043A4B">
            <w:pPr>
              <w:rPr>
                <w:rFonts w:cs="TT15At00"/>
                <w:sz w:val="16"/>
                <w:szCs w:val="16"/>
              </w:rPr>
            </w:pPr>
            <w:r w:rsidRPr="00DB0133">
              <w:rPr>
                <w:rFonts w:cs="TT15At00"/>
                <w:sz w:val="16"/>
                <w:szCs w:val="16"/>
              </w:rPr>
              <w:t>234</w:t>
            </w:r>
          </w:p>
        </w:tc>
        <w:tc>
          <w:tcPr>
            <w:tcW w:w="993" w:type="dxa"/>
          </w:tcPr>
          <w:p w:rsidR="00C17247" w:rsidRPr="00DB0133" w:rsidRDefault="00C17247" w:rsidP="00043A4B">
            <w:pPr>
              <w:rPr>
                <w:rFonts w:cs="TT15At00"/>
                <w:sz w:val="16"/>
                <w:szCs w:val="16"/>
              </w:rPr>
            </w:pPr>
            <w:r w:rsidRPr="00DB0133">
              <w:rPr>
                <w:rFonts w:cs="TT15At00"/>
                <w:sz w:val="16"/>
                <w:szCs w:val="16"/>
              </w:rPr>
              <w:t xml:space="preserve">Cn, M, PAS, E, CS, </w:t>
            </w:r>
            <w:proofErr w:type="spellStart"/>
            <w:r w:rsidRPr="00DB0133">
              <w:rPr>
                <w:rFonts w:cs="TT15At00"/>
                <w:sz w:val="16"/>
                <w:szCs w:val="16"/>
              </w:rPr>
              <w:t>Az</w:t>
            </w:r>
            <w:proofErr w:type="spellEnd"/>
          </w:p>
        </w:tc>
        <w:tc>
          <w:tcPr>
            <w:tcW w:w="1701" w:type="dxa"/>
          </w:tcPr>
          <w:p w:rsidR="00C17247" w:rsidRPr="00DB0133" w:rsidRDefault="00C17247" w:rsidP="00043A4B">
            <w:pPr>
              <w:rPr>
                <w:rFonts w:cs="TT15At00"/>
                <w:sz w:val="16"/>
                <w:szCs w:val="16"/>
              </w:rPr>
            </w:pPr>
            <w:r w:rsidRPr="00DB0133">
              <w:rPr>
                <w:rFonts w:cs="TT15At00"/>
                <w:sz w:val="16"/>
                <w:szCs w:val="16"/>
              </w:rPr>
              <w:t xml:space="preserve">Possible poor adherence once DOT stopped at 6 months, poor absorption due to chronic diarrhoea from PAS, poor drug penetration to cavity </w:t>
            </w:r>
          </w:p>
          <w:p w:rsidR="00C17247" w:rsidRPr="00DB0133" w:rsidRDefault="00C17247" w:rsidP="00043A4B">
            <w:pPr>
              <w:rPr>
                <w:rFonts w:cs="TT15At00"/>
                <w:sz w:val="16"/>
                <w:szCs w:val="16"/>
              </w:rPr>
            </w:pPr>
            <w:r w:rsidRPr="00DB0133">
              <w:rPr>
                <w:rFonts w:cs="TT15At00"/>
                <w:sz w:val="16"/>
                <w:szCs w:val="16"/>
              </w:rPr>
              <w:t>Treatment in DGH</w:t>
            </w:r>
          </w:p>
        </w:tc>
        <w:tc>
          <w:tcPr>
            <w:tcW w:w="1842" w:type="dxa"/>
          </w:tcPr>
          <w:p w:rsidR="00C17247" w:rsidRPr="00DB0133" w:rsidRDefault="00C17247" w:rsidP="00043A4B">
            <w:pPr>
              <w:rPr>
                <w:rFonts w:cs="TT15At00"/>
                <w:sz w:val="16"/>
                <w:szCs w:val="16"/>
              </w:rPr>
            </w:pPr>
            <w:r w:rsidRPr="00DB0133">
              <w:rPr>
                <w:rFonts w:cs="TT15At00"/>
                <w:sz w:val="16"/>
                <w:szCs w:val="16"/>
              </w:rPr>
              <w:t xml:space="preserve">Readmitted voluntarily </w:t>
            </w:r>
          </w:p>
          <w:p w:rsidR="00C17247" w:rsidRPr="00DB0133" w:rsidRDefault="00C17247" w:rsidP="00043A4B">
            <w:pPr>
              <w:rPr>
                <w:rFonts w:cs="TT15At00"/>
                <w:sz w:val="16"/>
                <w:szCs w:val="16"/>
              </w:rPr>
            </w:pPr>
            <w:r w:rsidRPr="00DB0133">
              <w:rPr>
                <w:rFonts w:cs="TT15At00"/>
                <w:sz w:val="16"/>
                <w:szCs w:val="16"/>
              </w:rPr>
              <w:t>Left upper lobectomy</w:t>
            </w:r>
          </w:p>
          <w:p w:rsidR="00C17247" w:rsidRPr="00DB0133" w:rsidRDefault="00C17247" w:rsidP="00043A4B">
            <w:pPr>
              <w:rPr>
                <w:rFonts w:cs="TT15At00"/>
                <w:sz w:val="16"/>
                <w:szCs w:val="16"/>
              </w:rPr>
            </w:pPr>
            <w:r w:rsidRPr="00DB0133">
              <w:rPr>
                <w:rFonts w:cs="TT15At00"/>
                <w:sz w:val="16"/>
                <w:szCs w:val="16"/>
              </w:rPr>
              <w:t>Discharged home on DOT</w:t>
            </w:r>
          </w:p>
        </w:tc>
        <w:tc>
          <w:tcPr>
            <w:tcW w:w="1276" w:type="dxa"/>
          </w:tcPr>
          <w:p w:rsidR="00C17247" w:rsidRPr="00DB0133" w:rsidRDefault="00D47EE4" w:rsidP="00043A4B">
            <w:pPr>
              <w:rPr>
                <w:rFonts w:cs="TT15At00"/>
                <w:sz w:val="16"/>
                <w:szCs w:val="16"/>
              </w:rPr>
            </w:pPr>
            <w:proofErr w:type="spellStart"/>
            <w:r>
              <w:rPr>
                <w:rFonts w:cs="TT15At00"/>
                <w:sz w:val="16"/>
                <w:szCs w:val="16"/>
              </w:rPr>
              <w:t>Ak</w:t>
            </w:r>
            <w:proofErr w:type="spellEnd"/>
            <w:r>
              <w:rPr>
                <w:rFonts w:cs="TT15At00"/>
                <w:sz w:val="16"/>
                <w:szCs w:val="16"/>
              </w:rPr>
              <w:t xml:space="preserve">, Cs, E, </w:t>
            </w:r>
            <w:proofErr w:type="spellStart"/>
            <w:r>
              <w:rPr>
                <w:rFonts w:cs="TT15At00"/>
                <w:sz w:val="16"/>
                <w:szCs w:val="16"/>
              </w:rPr>
              <w:t>pto</w:t>
            </w:r>
            <w:proofErr w:type="spellEnd"/>
            <w:r>
              <w:rPr>
                <w:rFonts w:cs="TT15At00"/>
                <w:sz w:val="16"/>
                <w:szCs w:val="16"/>
              </w:rPr>
              <w:t>, C, Li, M</w:t>
            </w:r>
            <w:r w:rsidR="00C17247" w:rsidRPr="00DB0133">
              <w:rPr>
                <w:rFonts w:cs="TT15At00"/>
                <w:sz w:val="16"/>
                <w:szCs w:val="16"/>
              </w:rPr>
              <w:t xml:space="preserve">/A, </w:t>
            </w:r>
          </w:p>
        </w:tc>
        <w:tc>
          <w:tcPr>
            <w:tcW w:w="1109" w:type="dxa"/>
          </w:tcPr>
          <w:p w:rsidR="00C17247" w:rsidRPr="00DB0133" w:rsidRDefault="00C17247" w:rsidP="00043A4B">
            <w:pPr>
              <w:rPr>
                <w:rFonts w:cs="TT15At00"/>
                <w:sz w:val="16"/>
                <w:szCs w:val="16"/>
              </w:rPr>
            </w:pPr>
            <w:r w:rsidRPr="00DB0133">
              <w:rPr>
                <w:rFonts w:cs="TT15At00"/>
                <w:sz w:val="16"/>
                <w:szCs w:val="16"/>
              </w:rPr>
              <w:t xml:space="preserve">Completed at 1092 days: no relapse at 1 year. </w:t>
            </w:r>
          </w:p>
        </w:tc>
      </w:tr>
      <w:tr w:rsidR="00C17247" w:rsidRPr="00DB0133" w:rsidTr="00043A4B">
        <w:tc>
          <w:tcPr>
            <w:tcW w:w="558" w:type="dxa"/>
          </w:tcPr>
          <w:p w:rsidR="00C17247" w:rsidRPr="00DB0133" w:rsidRDefault="00C17247" w:rsidP="00043A4B">
            <w:pPr>
              <w:rPr>
                <w:rFonts w:cs="TT15At00"/>
                <w:sz w:val="16"/>
                <w:szCs w:val="16"/>
              </w:rPr>
            </w:pPr>
            <w:r w:rsidRPr="00DB0133">
              <w:rPr>
                <w:rFonts w:cs="TT15At00"/>
                <w:sz w:val="16"/>
                <w:szCs w:val="16"/>
              </w:rPr>
              <w:t>3**</w:t>
            </w:r>
          </w:p>
          <w:p w:rsidR="00C17247" w:rsidRPr="00DB0133" w:rsidRDefault="00C17247" w:rsidP="00043A4B">
            <w:pPr>
              <w:rPr>
                <w:rFonts w:cs="TT15At00"/>
                <w:sz w:val="16"/>
                <w:szCs w:val="16"/>
              </w:rPr>
            </w:pPr>
          </w:p>
        </w:tc>
        <w:tc>
          <w:tcPr>
            <w:tcW w:w="810" w:type="dxa"/>
          </w:tcPr>
          <w:p w:rsidR="00C17247" w:rsidRPr="00DB0133" w:rsidRDefault="00C17247" w:rsidP="00043A4B">
            <w:pPr>
              <w:rPr>
                <w:rFonts w:cs="TT15At00"/>
                <w:sz w:val="16"/>
                <w:szCs w:val="16"/>
              </w:rPr>
            </w:pPr>
            <w:r w:rsidRPr="00DB0133">
              <w:rPr>
                <w:rFonts w:cs="TT15At00"/>
                <w:sz w:val="16"/>
                <w:szCs w:val="16"/>
              </w:rPr>
              <w:t>XDR-TB</w:t>
            </w:r>
          </w:p>
        </w:tc>
        <w:tc>
          <w:tcPr>
            <w:tcW w:w="990" w:type="dxa"/>
          </w:tcPr>
          <w:p w:rsidR="00C17247" w:rsidRPr="00DB0133" w:rsidRDefault="00C17247" w:rsidP="00043A4B">
            <w:pPr>
              <w:rPr>
                <w:rFonts w:cs="TT15At00"/>
                <w:sz w:val="16"/>
                <w:szCs w:val="16"/>
              </w:rPr>
            </w:pPr>
            <w:r w:rsidRPr="00DB0133">
              <w:rPr>
                <w:rFonts w:cs="TT15At00"/>
                <w:sz w:val="16"/>
                <w:szCs w:val="16"/>
              </w:rPr>
              <w:t xml:space="preserve">Bilateral </w:t>
            </w:r>
          </w:p>
          <w:p w:rsidR="00C17247" w:rsidRPr="00DB0133" w:rsidRDefault="00C17247" w:rsidP="00043A4B">
            <w:pPr>
              <w:rPr>
                <w:rFonts w:cs="TT15At00"/>
                <w:sz w:val="16"/>
                <w:szCs w:val="16"/>
              </w:rPr>
            </w:pPr>
            <w:r w:rsidRPr="00DB0133">
              <w:rPr>
                <w:rFonts w:cs="TT15At00"/>
                <w:sz w:val="16"/>
                <w:szCs w:val="16"/>
              </w:rPr>
              <w:t>Disease</w:t>
            </w:r>
          </w:p>
          <w:p w:rsidR="00C17247" w:rsidRPr="00DB0133" w:rsidRDefault="00C17247" w:rsidP="00043A4B">
            <w:pPr>
              <w:rPr>
                <w:rFonts w:cs="TT15At00"/>
                <w:sz w:val="16"/>
                <w:szCs w:val="16"/>
              </w:rPr>
            </w:pPr>
            <w:r w:rsidRPr="00DB0133">
              <w:rPr>
                <w:rFonts w:cs="TT15At00"/>
                <w:sz w:val="16"/>
                <w:szCs w:val="16"/>
              </w:rPr>
              <w:t xml:space="preserve">+ </w:t>
            </w:r>
          </w:p>
          <w:p w:rsidR="00C17247" w:rsidRPr="00DB0133" w:rsidRDefault="00C17247" w:rsidP="00043A4B">
            <w:pPr>
              <w:rPr>
                <w:rFonts w:cs="TT15At00"/>
                <w:sz w:val="16"/>
                <w:szCs w:val="16"/>
              </w:rPr>
            </w:pPr>
            <w:r w:rsidRPr="00DB0133">
              <w:rPr>
                <w:rFonts w:cs="TT15At00"/>
                <w:sz w:val="16"/>
                <w:szCs w:val="16"/>
              </w:rPr>
              <w:t>Cavities</w:t>
            </w:r>
          </w:p>
        </w:tc>
        <w:tc>
          <w:tcPr>
            <w:tcW w:w="1011" w:type="dxa"/>
          </w:tcPr>
          <w:p w:rsidR="00C17247" w:rsidRPr="00DB0133" w:rsidRDefault="00C17247" w:rsidP="00043A4B">
            <w:pPr>
              <w:rPr>
                <w:rFonts w:cs="TT15At00"/>
                <w:sz w:val="16"/>
                <w:szCs w:val="16"/>
              </w:rPr>
            </w:pPr>
            <w:proofErr w:type="gramStart"/>
            <w:r w:rsidRPr="00DB0133">
              <w:rPr>
                <w:rFonts w:cs="TT15At00"/>
                <w:sz w:val="16"/>
                <w:szCs w:val="16"/>
              </w:rPr>
              <w:t>cultures</w:t>
            </w:r>
            <w:proofErr w:type="gramEnd"/>
            <w:r w:rsidRPr="00DB0133">
              <w:rPr>
                <w:rFonts w:cs="TT15At00"/>
                <w:sz w:val="16"/>
                <w:szCs w:val="16"/>
              </w:rPr>
              <w:t xml:space="preserve"> negative at 282 + 291.***</w:t>
            </w:r>
          </w:p>
        </w:tc>
        <w:tc>
          <w:tcPr>
            <w:tcW w:w="708" w:type="dxa"/>
          </w:tcPr>
          <w:p w:rsidR="00C17247" w:rsidRPr="00DB0133" w:rsidRDefault="00C17247" w:rsidP="00043A4B">
            <w:pPr>
              <w:rPr>
                <w:rFonts w:cs="TT15At00"/>
                <w:sz w:val="16"/>
                <w:szCs w:val="16"/>
              </w:rPr>
            </w:pPr>
            <w:r w:rsidRPr="00DB0133">
              <w:rPr>
                <w:rFonts w:cs="TT15At00"/>
                <w:sz w:val="16"/>
                <w:szCs w:val="16"/>
              </w:rPr>
              <w:t>463</w:t>
            </w:r>
          </w:p>
        </w:tc>
        <w:tc>
          <w:tcPr>
            <w:tcW w:w="993" w:type="dxa"/>
          </w:tcPr>
          <w:p w:rsidR="00C17247" w:rsidRPr="00DB0133" w:rsidRDefault="00C17247" w:rsidP="00043A4B">
            <w:pPr>
              <w:rPr>
                <w:rFonts w:cs="TT15At00"/>
                <w:sz w:val="16"/>
                <w:szCs w:val="16"/>
              </w:rPr>
            </w:pPr>
            <w:r w:rsidRPr="00DB0133">
              <w:rPr>
                <w:rFonts w:cs="TT15At00"/>
                <w:sz w:val="16"/>
                <w:szCs w:val="16"/>
              </w:rPr>
              <w:t>AK, Z, Pas, CS, C, Li, Mero/A, V</w:t>
            </w:r>
          </w:p>
        </w:tc>
        <w:tc>
          <w:tcPr>
            <w:tcW w:w="1701" w:type="dxa"/>
          </w:tcPr>
          <w:p w:rsidR="00C17247" w:rsidRDefault="00C17247" w:rsidP="00043A4B">
            <w:pPr>
              <w:rPr>
                <w:rFonts w:cs="TT15At00"/>
                <w:sz w:val="16"/>
                <w:szCs w:val="16"/>
              </w:rPr>
            </w:pPr>
            <w:proofErr w:type="gramStart"/>
            <w:r w:rsidRPr="00DB0133">
              <w:rPr>
                <w:rFonts w:cs="TT15At00"/>
                <w:sz w:val="16"/>
                <w:szCs w:val="16"/>
              </w:rPr>
              <w:t>non-resolving</w:t>
            </w:r>
            <w:proofErr w:type="gramEnd"/>
            <w:r w:rsidRPr="00DB0133">
              <w:rPr>
                <w:rFonts w:cs="TT15At00"/>
                <w:sz w:val="16"/>
                <w:szCs w:val="16"/>
              </w:rPr>
              <w:t xml:space="preserve"> bronchopulmonary fistula. </w:t>
            </w:r>
          </w:p>
          <w:p w:rsidR="00D47EE4" w:rsidRPr="00DB0133" w:rsidRDefault="00D47EE4" w:rsidP="00043A4B">
            <w:pPr>
              <w:rPr>
                <w:rFonts w:cs="TT15At00"/>
                <w:sz w:val="16"/>
                <w:szCs w:val="16"/>
              </w:rPr>
            </w:pPr>
            <w:r>
              <w:rPr>
                <w:rFonts w:cs="TT15At00"/>
                <w:sz w:val="16"/>
                <w:szCs w:val="16"/>
              </w:rPr>
              <w:t>Adherence good.</w:t>
            </w:r>
          </w:p>
        </w:tc>
        <w:tc>
          <w:tcPr>
            <w:tcW w:w="1842" w:type="dxa"/>
          </w:tcPr>
          <w:p w:rsidR="00C17247" w:rsidRPr="00DB0133" w:rsidRDefault="00C17247" w:rsidP="00043A4B">
            <w:pPr>
              <w:rPr>
                <w:rFonts w:cs="TT15At00"/>
                <w:sz w:val="16"/>
                <w:szCs w:val="16"/>
              </w:rPr>
            </w:pPr>
            <w:r w:rsidRPr="00DB0133">
              <w:rPr>
                <w:rFonts w:cs="TT15At00"/>
                <w:sz w:val="16"/>
                <w:szCs w:val="16"/>
              </w:rPr>
              <w:t xml:space="preserve">Readmitted voluntarily </w:t>
            </w:r>
          </w:p>
          <w:p w:rsidR="00C17247" w:rsidRPr="00DB0133" w:rsidRDefault="00C17247" w:rsidP="00043A4B">
            <w:pPr>
              <w:rPr>
                <w:rFonts w:cs="TT15At00"/>
                <w:sz w:val="16"/>
                <w:szCs w:val="16"/>
              </w:rPr>
            </w:pPr>
            <w:r w:rsidRPr="00DB0133">
              <w:rPr>
                <w:rFonts w:cs="TT15At00"/>
                <w:sz w:val="16"/>
                <w:szCs w:val="16"/>
              </w:rPr>
              <w:t>Surgical repair of bronchopulmonary fistula</w:t>
            </w:r>
          </w:p>
          <w:p w:rsidR="00C17247" w:rsidRPr="00DB0133" w:rsidRDefault="00C17247" w:rsidP="00043A4B">
            <w:pPr>
              <w:rPr>
                <w:rFonts w:cs="TT15At00"/>
                <w:sz w:val="16"/>
                <w:szCs w:val="16"/>
              </w:rPr>
            </w:pPr>
            <w:r w:rsidRPr="00DB0133">
              <w:rPr>
                <w:rFonts w:cs="TT15At00"/>
                <w:sz w:val="16"/>
                <w:szCs w:val="16"/>
              </w:rPr>
              <w:t>Discharged to a new home</w:t>
            </w:r>
            <w:r w:rsidR="00D47EE4">
              <w:rPr>
                <w:rFonts w:cs="TT15At00"/>
                <w:sz w:val="16"/>
                <w:szCs w:val="16"/>
              </w:rPr>
              <w:t xml:space="preserve"> found by family</w:t>
            </w:r>
          </w:p>
        </w:tc>
        <w:tc>
          <w:tcPr>
            <w:tcW w:w="1276" w:type="dxa"/>
          </w:tcPr>
          <w:p w:rsidR="00C17247" w:rsidRPr="00DB0133" w:rsidRDefault="00C17247" w:rsidP="00043A4B">
            <w:pPr>
              <w:rPr>
                <w:rFonts w:cs="TT15At00"/>
                <w:sz w:val="16"/>
                <w:szCs w:val="16"/>
              </w:rPr>
            </w:pPr>
            <w:r>
              <w:rPr>
                <w:rFonts w:cs="TT15At00"/>
                <w:sz w:val="16"/>
                <w:szCs w:val="16"/>
              </w:rPr>
              <w:t>Z, PAS</w:t>
            </w:r>
            <w:r w:rsidR="000818C9">
              <w:rPr>
                <w:rFonts w:cs="TT15At00"/>
                <w:sz w:val="16"/>
                <w:szCs w:val="16"/>
              </w:rPr>
              <w:t>, CS, C, Li, M</w:t>
            </w:r>
            <w:r w:rsidRPr="00DB0133">
              <w:rPr>
                <w:rFonts w:cs="TT15At00"/>
                <w:sz w:val="16"/>
                <w:szCs w:val="16"/>
              </w:rPr>
              <w:t>/A, V</w:t>
            </w:r>
          </w:p>
        </w:tc>
        <w:tc>
          <w:tcPr>
            <w:tcW w:w="1109" w:type="dxa"/>
          </w:tcPr>
          <w:p w:rsidR="00C17247" w:rsidRPr="00DB0133" w:rsidRDefault="00C17247" w:rsidP="00043A4B">
            <w:pPr>
              <w:rPr>
                <w:rFonts w:cs="TT15At00"/>
                <w:sz w:val="16"/>
                <w:szCs w:val="16"/>
              </w:rPr>
            </w:pPr>
            <w:r w:rsidRPr="00DB0133">
              <w:rPr>
                <w:rFonts w:cs="TT15At00"/>
                <w:sz w:val="16"/>
                <w:szCs w:val="16"/>
              </w:rPr>
              <w:t>Completed at 1198 days. Well 3 months later</w:t>
            </w:r>
          </w:p>
        </w:tc>
      </w:tr>
      <w:tr w:rsidR="00C17247" w:rsidRPr="00DB0133" w:rsidTr="00043A4B">
        <w:tc>
          <w:tcPr>
            <w:tcW w:w="558" w:type="dxa"/>
          </w:tcPr>
          <w:p w:rsidR="00C17247" w:rsidRPr="00DB0133" w:rsidRDefault="00C17247" w:rsidP="00043A4B">
            <w:pPr>
              <w:rPr>
                <w:rFonts w:cs="TT15At00"/>
                <w:sz w:val="16"/>
                <w:szCs w:val="16"/>
              </w:rPr>
            </w:pPr>
            <w:r w:rsidRPr="00DB0133">
              <w:rPr>
                <w:rFonts w:cs="TT15At00"/>
                <w:sz w:val="16"/>
                <w:szCs w:val="16"/>
              </w:rPr>
              <w:t>4</w:t>
            </w:r>
          </w:p>
          <w:p w:rsidR="00C17247" w:rsidRPr="00DB0133" w:rsidRDefault="00C17247" w:rsidP="00043A4B">
            <w:pPr>
              <w:rPr>
                <w:rFonts w:cs="TT15At00"/>
                <w:sz w:val="16"/>
                <w:szCs w:val="16"/>
              </w:rPr>
            </w:pPr>
          </w:p>
        </w:tc>
        <w:tc>
          <w:tcPr>
            <w:tcW w:w="810" w:type="dxa"/>
          </w:tcPr>
          <w:p w:rsidR="00C17247" w:rsidRPr="00DB0133" w:rsidRDefault="00C17247" w:rsidP="00043A4B">
            <w:pPr>
              <w:rPr>
                <w:rFonts w:cs="TT15At00"/>
                <w:sz w:val="16"/>
                <w:szCs w:val="16"/>
              </w:rPr>
            </w:pPr>
            <w:r w:rsidRPr="00DB0133">
              <w:rPr>
                <w:rFonts w:cs="TT15At00"/>
                <w:sz w:val="16"/>
                <w:szCs w:val="16"/>
              </w:rPr>
              <w:t>MDR-TB</w:t>
            </w:r>
          </w:p>
        </w:tc>
        <w:tc>
          <w:tcPr>
            <w:tcW w:w="990" w:type="dxa"/>
          </w:tcPr>
          <w:p w:rsidR="00C17247" w:rsidRPr="00DB0133" w:rsidRDefault="00C17247" w:rsidP="00043A4B">
            <w:pPr>
              <w:rPr>
                <w:rFonts w:cs="TT15At00"/>
                <w:sz w:val="16"/>
                <w:szCs w:val="16"/>
              </w:rPr>
            </w:pPr>
            <w:r w:rsidRPr="00DB0133">
              <w:rPr>
                <w:rFonts w:cs="TT15At00"/>
                <w:sz w:val="16"/>
                <w:szCs w:val="16"/>
              </w:rPr>
              <w:t>Bilateral disease</w:t>
            </w:r>
          </w:p>
          <w:p w:rsidR="00C17247" w:rsidRPr="00DB0133" w:rsidRDefault="00C17247" w:rsidP="00043A4B">
            <w:pPr>
              <w:rPr>
                <w:rFonts w:cs="TT15At00"/>
                <w:sz w:val="16"/>
                <w:szCs w:val="16"/>
              </w:rPr>
            </w:pPr>
            <w:r w:rsidRPr="00DB0133">
              <w:rPr>
                <w:rFonts w:cs="TT15At00"/>
                <w:sz w:val="16"/>
                <w:szCs w:val="16"/>
              </w:rPr>
              <w:t xml:space="preserve">+ </w:t>
            </w:r>
          </w:p>
          <w:p w:rsidR="00C17247" w:rsidRPr="00DB0133" w:rsidRDefault="00C17247" w:rsidP="00043A4B">
            <w:pPr>
              <w:rPr>
                <w:rFonts w:cs="TT15At00"/>
                <w:sz w:val="16"/>
                <w:szCs w:val="16"/>
              </w:rPr>
            </w:pPr>
            <w:r w:rsidRPr="00DB0133">
              <w:rPr>
                <w:rFonts w:cs="TT15At00"/>
                <w:sz w:val="16"/>
                <w:szCs w:val="16"/>
              </w:rPr>
              <w:t xml:space="preserve">Cavity </w:t>
            </w:r>
          </w:p>
        </w:tc>
        <w:tc>
          <w:tcPr>
            <w:tcW w:w="1011" w:type="dxa"/>
          </w:tcPr>
          <w:p w:rsidR="00C17247" w:rsidRPr="00DB0133" w:rsidRDefault="00C17247" w:rsidP="00043A4B">
            <w:pPr>
              <w:rPr>
                <w:rFonts w:eastAsia="Times New Roman" w:cs="Times New Roman"/>
                <w:color w:val="000000"/>
                <w:sz w:val="16"/>
                <w:szCs w:val="16"/>
                <w:lang w:eastAsia="en-GB"/>
              </w:rPr>
            </w:pPr>
            <w:r w:rsidRPr="00DB0133">
              <w:rPr>
                <w:rFonts w:cs="TT15At00"/>
                <w:sz w:val="16"/>
                <w:szCs w:val="16"/>
              </w:rPr>
              <w:t>15</w:t>
            </w:r>
          </w:p>
        </w:tc>
        <w:tc>
          <w:tcPr>
            <w:tcW w:w="708" w:type="dxa"/>
          </w:tcPr>
          <w:p w:rsidR="00C17247" w:rsidRPr="00DB0133" w:rsidRDefault="00C17247" w:rsidP="00043A4B">
            <w:pPr>
              <w:rPr>
                <w:rFonts w:eastAsia="Times New Roman" w:cs="Times New Roman"/>
                <w:color w:val="000000"/>
                <w:sz w:val="16"/>
                <w:szCs w:val="16"/>
                <w:lang w:eastAsia="en-GB"/>
              </w:rPr>
            </w:pPr>
            <w:r w:rsidRPr="00DB0133">
              <w:rPr>
                <w:rFonts w:eastAsia="Times New Roman" w:cs="Times New Roman"/>
                <w:color w:val="000000"/>
                <w:sz w:val="16"/>
                <w:szCs w:val="16"/>
                <w:lang w:eastAsia="en-GB"/>
              </w:rPr>
              <w:t>352</w:t>
            </w:r>
          </w:p>
        </w:tc>
        <w:tc>
          <w:tcPr>
            <w:tcW w:w="993" w:type="dxa"/>
          </w:tcPr>
          <w:p w:rsidR="00C17247" w:rsidRPr="00DB0133" w:rsidRDefault="00C17247" w:rsidP="00043A4B">
            <w:pPr>
              <w:rPr>
                <w:rFonts w:eastAsia="Times New Roman" w:cs="Times New Roman"/>
                <w:color w:val="000000"/>
                <w:sz w:val="16"/>
                <w:szCs w:val="16"/>
                <w:lang w:eastAsia="en-GB"/>
              </w:rPr>
            </w:pPr>
            <w:proofErr w:type="spellStart"/>
            <w:r w:rsidRPr="00DB0133">
              <w:rPr>
                <w:rFonts w:eastAsia="Times New Roman" w:cs="Times New Roman"/>
                <w:color w:val="000000"/>
                <w:sz w:val="16"/>
                <w:szCs w:val="16"/>
                <w:lang w:eastAsia="en-GB"/>
              </w:rPr>
              <w:t>Ak</w:t>
            </w:r>
            <w:proofErr w:type="spellEnd"/>
            <w:r w:rsidRPr="00DB0133">
              <w:rPr>
                <w:rFonts w:eastAsia="Times New Roman" w:cs="Times New Roman"/>
                <w:color w:val="000000"/>
                <w:sz w:val="16"/>
                <w:szCs w:val="16"/>
                <w:lang w:eastAsia="en-GB"/>
              </w:rPr>
              <w:t>, M, P, Cs, Z, E</w:t>
            </w:r>
          </w:p>
        </w:tc>
        <w:tc>
          <w:tcPr>
            <w:tcW w:w="1701" w:type="dxa"/>
          </w:tcPr>
          <w:p w:rsidR="00C17247" w:rsidRPr="00DB0133" w:rsidRDefault="00C17247" w:rsidP="00043A4B">
            <w:pPr>
              <w:rPr>
                <w:rFonts w:cs="TT15At00"/>
                <w:sz w:val="16"/>
                <w:szCs w:val="16"/>
              </w:rPr>
            </w:pPr>
            <w:r w:rsidRPr="00DB0133">
              <w:rPr>
                <w:rFonts w:cs="TT15At00"/>
                <w:sz w:val="16"/>
                <w:szCs w:val="16"/>
              </w:rPr>
              <w:t>large cavity</w:t>
            </w:r>
          </w:p>
          <w:p w:rsidR="00C17247" w:rsidRPr="00DB0133" w:rsidRDefault="00C92B2E" w:rsidP="00043A4B">
            <w:pPr>
              <w:rPr>
                <w:rFonts w:eastAsia="Times New Roman" w:cs="Times New Roman"/>
                <w:color w:val="000000"/>
                <w:sz w:val="16"/>
                <w:szCs w:val="16"/>
                <w:lang w:eastAsia="en-GB"/>
              </w:rPr>
            </w:pPr>
            <w:r>
              <w:rPr>
                <w:rFonts w:eastAsia="Times New Roman" w:cs="Times New Roman"/>
                <w:color w:val="000000"/>
                <w:sz w:val="16"/>
                <w:szCs w:val="16"/>
                <w:lang w:eastAsia="en-GB"/>
              </w:rPr>
              <w:t>adherence good</w:t>
            </w:r>
          </w:p>
        </w:tc>
        <w:tc>
          <w:tcPr>
            <w:tcW w:w="1842" w:type="dxa"/>
          </w:tcPr>
          <w:p w:rsidR="00C17247" w:rsidRPr="00DB0133" w:rsidRDefault="00D47EE4" w:rsidP="00043A4B">
            <w:pPr>
              <w:rPr>
                <w:rFonts w:cs="TT15At00"/>
                <w:sz w:val="16"/>
                <w:szCs w:val="16"/>
              </w:rPr>
            </w:pPr>
            <w:r>
              <w:rPr>
                <w:rFonts w:cs="TT15At00"/>
                <w:sz w:val="16"/>
                <w:szCs w:val="16"/>
              </w:rPr>
              <w:t xml:space="preserve">Declined lobectomy </w:t>
            </w:r>
            <w:r w:rsidR="00C17247" w:rsidRPr="00DB0133">
              <w:rPr>
                <w:rFonts w:cs="TT15At00"/>
                <w:sz w:val="16"/>
                <w:szCs w:val="16"/>
              </w:rPr>
              <w:t>and no further culture positive samples a year later and cavity resolved</w:t>
            </w:r>
            <w:r>
              <w:rPr>
                <w:rFonts w:cs="TT15At00"/>
                <w:sz w:val="16"/>
                <w:szCs w:val="16"/>
              </w:rPr>
              <w:t xml:space="preserve"> without further intervention.</w:t>
            </w:r>
          </w:p>
        </w:tc>
        <w:tc>
          <w:tcPr>
            <w:tcW w:w="1276" w:type="dxa"/>
          </w:tcPr>
          <w:p w:rsidR="00C17247" w:rsidRPr="00DB0133" w:rsidRDefault="00C17247" w:rsidP="00043A4B">
            <w:pPr>
              <w:rPr>
                <w:rFonts w:cs="TT15At00"/>
                <w:sz w:val="16"/>
                <w:szCs w:val="16"/>
              </w:rPr>
            </w:pPr>
            <w:proofErr w:type="spellStart"/>
            <w:r w:rsidRPr="00DB0133">
              <w:rPr>
                <w:rFonts w:eastAsia="Times New Roman" w:cs="Times New Roman"/>
                <w:color w:val="000000"/>
                <w:sz w:val="16"/>
                <w:szCs w:val="16"/>
                <w:lang w:eastAsia="en-GB"/>
              </w:rPr>
              <w:t>Ak</w:t>
            </w:r>
            <w:proofErr w:type="spellEnd"/>
            <w:r w:rsidRPr="00DB0133">
              <w:rPr>
                <w:rFonts w:eastAsia="Times New Roman" w:cs="Times New Roman"/>
                <w:color w:val="000000"/>
                <w:sz w:val="16"/>
                <w:szCs w:val="16"/>
                <w:lang w:eastAsia="en-GB"/>
              </w:rPr>
              <w:t>, M, P, Cs, Z, E</w:t>
            </w:r>
          </w:p>
        </w:tc>
        <w:tc>
          <w:tcPr>
            <w:tcW w:w="1109" w:type="dxa"/>
          </w:tcPr>
          <w:p w:rsidR="00C17247" w:rsidRPr="00DB0133" w:rsidRDefault="0086026D" w:rsidP="00043A4B">
            <w:pPr>
              <w:rPr>
                <w:rFonts w:cs="TT15At00"/>
                <w:sz w:val="16"/>
                <w:szCs w:val="16"/>
              </w:rPr>
            </w:pPr>
            <w:r>
              <w:rPr>
                <w:rFonts w:cs="TT15At00"/>
                <w:sz w:val="16"/>
                <w:szCs w:val="16"/>
              </w:rPr>
              <w:t>completed</w:t>
            </w:r>
            <w:r w:rsidR="00C17247" w:rsidRPr="00DB0133">
              <w:rPr>
                <w:rFonts w:cs="TT15At00"/>
                <w:sz w:val="16"/>
                <w:szCs w:val="16"/>
              </w:rPr>
              <w:t xml:space="preserve"> </w:t>
            </w:r>
          </w:p>
        </w:tc>
      </w:tr>
      <w:tr w:rsidR="00C92B2E" w:rsidRPr="00DB0133" w:rsidTr="00C92B2E">
        <w:tc>
          <w:tcPr>
            <w:tcW w:w="558" w:type="dxa"/>
          </w:tcPr>
          <w:p w:rsidR="00C92B2E" w:rsidRPr="00DB0133" w:rsidRDefault="00C92B2E" w:rsidP="00C92B2E">
            <w:pPr>
              <w:rPr>
                <w:rFonts w:cs="TT15At00"/>
                <w:sz w:val="16"/>
                <w:szCs w:val="16"/>
              </w:rPr>
            </w:pPr>
            <w:r w:rsidRPr="00DB0133">
              <w:rPr>
                <w:rFonts w:cs="TT15At00"/>
                <w:sz w:val="16"/>
                <w:szCs w:val="16"/>
              </w:rPr>
              <w:t>5</w:t>
            </w:r>
          </w:p>
          <w:p w:rsidR="00C92B2E" w:rsidRPr="00DB0133" w:rsidRDefault="00C92B2E" w:rsidP="00C92B2E">
            <w:pPr>
              <w:rPr>
                <w:rFonts w:cs="TT15At00"/>
                <w:sz w:val="16"/>
                <w:szCs w:val="16"/>
              </w:rPr>
            </w:pPr>
          </w:p>
        </w:tc>
        <w:tc>
          <w:tcPr>
            <w:tcW w:w="810" w:type="dxa"/>
          </w:tcPr>
          <w:p w:rsidR="00C92B2E" w:rsidRPr="00DB0133" w:rsidRDefault="00C92B2E" w:rsidP="00C92B2E">
            <w:pPr>
              <w:rPr>
                <w:rFonts w:cs="TT15At00"/>
                <w:sz w:val="16"/>
                <w:szCs w:val="16"/>
              </w:rPr>
            </w:pPr>
            <w:r w:rsidRPr="00DB0133">
              <w:rPr>
                <w:rFonts w:cs="TT15At00"/>
                <w:sz w:val="16"/>
                <w:szCs w:val="16"/>
              </w:rPr>
              <w:t>MDR-TB</w:t>
            </w:r>
          </w:p>
        </w:tc>
        <w:tc>
          <w:tcPr>
            <w:tcW w:w="990" w:type="dxa"/>
          </w:tcPr>
          <w:p w:rsidR="00C92B2E" w:rsidRPr="00DB0133" w:rsidRDefault="00C92B2E" w:rsidP="00C92B2E">
            <w:pPr>
              <w:rPr>
                <w:rFonts w:cs="TT15At00"/>
                <w:sz w:val="16"/>
                <w:szCs w:val="16"/>
              </w:rPr>
            </w:pPr>
            <w:r w:rsidRPr="00DB0133">
              <w:rPr>
                <w:rFonts w:cs="TT15At00"/>
                <w:sz w:val="16"/>
                <w:szCs w:val="16"/>
              </w:rPr>
              <w:t xml:space="preserve">Bilateral </w:t>
            </w:r>
          </w:p>
          <w:p w:rsidR="00C92B2E" w:rsidRPr="00DB0133" w:rsidRDefault="00C92B2E" w:rsidP="00C92B2E">
            <w:pPr>
              <w:rPr>
                <w:rFonts w:cs="TT15At00"/>
                <w:sz w:val="16"/>
                <w:szCs w:val="16"/>
              </w:rPr>
            </w:pPr>
            <w:r w:rsidRPr="00DB0133">
              <w:rPr>
                <w:rFonts w:cs="TT15At00"/>
                <w:sz w:val="16"/>
                <w:szCs w:val="16"/>
              </w:rPr>
              <w:t>Disease</w:t>
            </w:r>
          </w:p>
          <w:p w:rsidR="00C92B2E" w:rsidRPr="00DB0133" w:rsidRDefault="00C92B2E" w:rsidP="00C92B2E">
            <w:pPr>
              <w:rPr>
                <w:rFonts w:cs="TT15At00"/>
                <w:sz w:val="16"/>
                <w:szCs w:val="16"/>
              </w:rPr>
            </w:pPr>
            <w:r w:rsidRPr="00DB0133">
              <w:rPr>
                <w:rFonts w:cs="TT15At00"/>
                <w:sz w:val="16"/>
                <w:szCs w:val="16"/>
              </w:rPr>
              <w:t xml:space="preserve">+ </w:t>
            </w:r>
          </w:p>
          <w:p w:rsidR="00C92B2E" w:rsidRPr="00DB0133" w:rsidRDefault="00C92B2E" w:rsidP="00C92B2E">
            <w:pPr>
              <w:rPr>
                <w:rFonts w:cs="TT15At00"/>
                <w:sz w:val="16"/>
                <w:szCs w:val="16"/>
              </w:rPr>
            </w:pPr>
            <w:r w:rsidRPr="00DB0133">
              <w:rPr>
                <w:rFonts w:cs="TT15At00"/>
                <w:sz w:val="16"/>
                <w:szCs w:val="16"/>
              </w:rPr>
              <w:t>Cavities</w:t>
            </w:r>
          </w:p>
        </w:tc>
        <w:tc>
          <w:tcPr>
            <w:tcW w:w="1011" w:type="dxa"/>
          </w:tcPr>
          <w:p w:rsidR="00C92B2E" w:rsidRPr="00DB0133" w:rsidRDefault="00C92B2E" w:rsidP="00C92B2E">
            <w:pPr>
              <w:rPr>
                <w:rFonts w:eastAsia="Times New Roman" w:cs="Times New Roman"/>
                <w:color w:val="000000"/>
                <w:sz w:val="16"/>
                <w:szCs w:val="16"/>
                <w:lang w:eastAsia="en-GB"/>
              </w:rPr>
            </w:pPr>
            <w:r w:rsidRPr="00DB0133">
              <w:rPr>
                <w:rFonts w:eastAsia="Times New Roman" w:cs="Times New Roman"/>
                <w:color w:val="000000"/>
                <w:sz w:val="16"/>
                <w:szCs w:val="16"/>
                <w:lang w:eastAsia="en-GB"/>
              </w:rPr>
              <w:t>****</w:t>
            </w:r>
          </w:p>
        </w:tc>
        <w:tc>
          <w:tcPr>
            <w:tcW w:w="708" w:type="dxa"/>
          </w:tcPr>
          <w:p w:rsidR="00C92B2E" w:rsidRPr="00DB0133" w:rsidRDefault="00C92B2E" w:rsidP="00C92B2E">
            <w:pPr>
              <w:rPr>
                <w:rFonts w:eastAsia="Times New Roman" w:cs="Times New Roman"/>
                <w:color w:val="000000"/>
                <w:sz w:val="16"/>
                <w:szCs w:val="16"/>
                <w:lang w:eastAsia="en-GB"/>
              </w:rPr>
            </w:pPr>
            <w:r w:rsidRPr="00DB0133">
              <w:rPr>
                <w:rFonts w:eastAsia="Times New Roman" w:cs="Times New Roman"/>
                <w:color w:val="000000"/>
                <w:sz w:val="16"/>
                <w:szCs w:val="16"/>
                <w:lang w:eastAsia="en-GB"/>
              </w:rPr>
              <w:t>****</w:t>
            </w:r>
          </w:p>
        </w:tc>
        <w:tc>
          <w:tcPr>
            <w:tcW w:w="993" w:type="dxa"/>
          </w:tcPr>
          <w:p w:rsidR="00C92B2E" w:rsidRPr="00DB0133" w:rsidRDefault="00C92B2E" w:rsidP="00C92B2E">
            <w:pPr>
              <w:rPr>
                <w:rFonts w:eastAsia="Times New Roman" w:cs="Times New Roman"/>
                <w:color w:val="000000"/>
                <w:sz w:val="16"/>
                <w:szCs w:val="16"/>
                <w:lang w:eastAsia="en-GB"/>
              </w:rPr>
            </w:pPr>
            <w:proofErr w:type="spellStart"/>
            <w:r w:rsidRPr="00DB0133">
              <w:rPr>
                <w:rFonts w:eastAsia="Times New Roman" w:cs="Times New Roman"/>
                <w:color w:val="000000"/>
                <w:sz w:val="16"/>
                <w:szCs w:val="16"/>
                <w:lang w:eastAsia="en-GB"/>
              </w:rPr>
              <w:t>Ak</w:t>
            </w:r>
            <w:proofErr w:type="spellEnd"/>
            <w:r w:rsidRPr="00DB0133">
              <w:rPr>
                <w:rFonts w:eastAsia="Times New Roman" w:cs="Times New Roman"/>
                <w:color w:val="000000"/>
                <w:sz w:val="16"/>
                <w:szCs w:val="16"/>
                <w:lang w:eastAsia="en-GB"/>
              </w:rPr>
              <w:t xml:space="preserve">/Cap, Z, E, L, </w:t>
            </w:r>
            <w:proofErr w:type="spellStart"/>
            <w:r w:rsidRPr="00DB0133">
              <w:rPr>
                <w:rFonts w:eastAsia="Times New Roman" w:cs="Times New Roman"/>
                <w:color w:val="000000"/>
                <w:sz w:val="16"/>
                <w:szCs w:val="16"/>
                <w:lang w:eastAsia="en-GB"/>
              </w:rPr>
              <w:t>Pto</w:t>
            </w:r>
            <w:proofErr w:type="spellEnd"/>
            <w:r w:rsidRPr="00DB0133">
              <w:rPr>
                <w:rFonts w:eastAsia="Times New Roman" w:cs="Times New Roman"/>
                <w:color w:val="000000"/>
                <w:sz w:val="16"/>
                <w:szCs w:val="16"/>
                <w:lang w:eastAsia="en-GB"/>
              </w:rPr>
              <w:t>, CS</w:t>
            </w:r>
          </w:p>
        </w:tc>
        <w:tc>
          <w:tcPr>
            <w:tcW w:w="1701" w:type="dxa"/>
          </w:tcPr>
          <w:p w:rsidR="00C92B2E" w:rsidRPr="00DB0133" w:rsidRDefault="00C92B2E" w:rsidP="00C92B2E">
            <w:pPr>
              <w:rPr>
                <w:rFonts w:cs="TT15At00"/>
                <w:sz w:val="16"/>
                <w:szCs w:val="16"/>
              </w:rPr>
            </w:pPr>
            <w:r w:rsidRPr="00DB0133">
              <w:rPr>
                <w:rFonts w:eastAsia="Times New Roman" w:cs="Times New Roman"/>
                <w:color w:val="000000"/>
                <w:sz w:val="16"/>
                <w:szCs w:val="16"/>
                <w:lang w:eastAsia="en-GB"/>
              </w:rPr>
              <w:t xml:space="preserve">Poor adherence. </w:t>
            </w:r>
          </w:p>
        </w:tc>
        <w:tc>
          <w:tcPr>
            <w:tcW w:w="1842" w:type="dxa"/>
          </w:tcPr>
          <w:p w:rsidR="00C92B2E" w:rsidRPr="00DB0133" w:rsidRDefault="00C92B2E" w:rsidP="00C92B2E">
            <w:pPr>
              <w:rPr>
                <w:rFonts w:cs="TT15At00"/>
                <w:sz w:val="16"/>
                <w:szCs w:val="16"/>
              </w:rPr>
            </w:pPr>
            <w:r w:rsidRPr="00DB0133">
              <w:rPr>
                <w:rFonts w:cs="TT15At00"/>
                <w:sz w:val="16"/>
                <w:szCs w:val="16"/>
              </w:rPr>
              <w:t>Limited by ongoing poor adherence</w:t>
            </w:r>
          </w:p>
        </w:tc>
        <w:tc>
          <w:tcPr>
            <w:tcW w:w="1276" w:type="dxa"/>
          </w:tcPr>
          <w:p w:rsidR="00C92B2E" w:rsidRPr="00DB0133" w:rsidRDefault="00C92B2E" w:rsidP="00C92B2E">
            <w:pPr>
              <w:rPr>
                <w:rFonts w:cs="TT15At00"/>
                <w:sz w:val="16"/>
                <w:szCs w:val="16"/>
              </w:rPr>
            </w:pPr>
            <w:proofErr w:type="spellStart"/>
            <w:r w:rsidRPr="00DB0133">
              <w:rPr>
                <w:rFonts w:eastAsia="Times New Roman" w:cs="Times New Roman"/>
                <w:color w:val="000000"/>
                <w:sz w:val="16"/>
                <w:szCs w:val="16"/>
                <w:lang w:eastAsia="en-GB"/>
              </w:rPr>
              <w:t>Ak</w:t>
            </w:r>
            <w:proofErr w:type="spellEnd"/>
            <w:r w:rsidRPr="00DB0133">
              <w:rPr>
                <w:rFonts w:eastAsia="Times New Roman" w:cs="Times New Roman"/>
                <w:color w:val="000000"/>
                <w:sz w:val="16"/>
                <w:szCs w:val="16"/>
                <w:lang w:eastAsia="en-GB"/>
              </w:rPr>
              <w:t xml:space="preserve">/Cap, Z, E, M, </w:t>
            </w:r>
            <w:proofErr w:type="spellStart"/>
            <w:r w:rsidRPr="00DB0133">
              <w:rPr>
                <w:rFonts w:eastAsia="Times New Roman" w:cs="Times New Roman"/>
                <w:color w:val="000000"/>
                <w:sz w:val="16"/>
                <w:szCs w:val="16"/>
                <w:lang w:eastAsia="en-GB"/>
              </w:rPr>
              <w:t>Pto</w:t>
            </w:r>
            <w:proofErr w:type="spellEnd"/>
            <w:r w:rsidRPr="00DB0133">
              <w:rPr>
                <w:rFonts w:eastAsia="Times New Roman" w:cs="Times New Roman"/>
                <w:color w:val="000000"/>
                <w:sz w:val="16"/>
                <w:szCs w:val="16"/>
                <w:lang w:eastAsia="en-GB"/>
              </w:rPr>
              <w:t>, CS</w:t>
            </w:r>
          </w:p>
        </w:tc>
        <w:tc>
          <w:tcPr>
            <w:tcW w:w="1109" w:type="dxa"/>
          </w:tcPr>
          <w:p w:rsidR="00C92B2E" w:rsidRPr="00DB0133" w:rsidRDefault="00C92B2E" w:rsidP="00C92B2E">
            <w:pPr>
              <w:rPr>
                <w:rFonts w:cs="TT15At00"/>
                <w:sz w:val="16"/>
                <w:szCs w:val="16"/>
              </w:rPr>
            </w:pPr>
            <w:r w:rsidRPr="00DB0133">
              <w:rPr>
                <w:rFonts w:cs="TT15At00"/>
                <w:sz w:val="16"/>
                <w:szCs w:val="16"/>
              </w:rPr>
              <w:t>Recurrent defaulter</w:t>
            </w:r>
          </w:p>
        </w:tc>
      </w:tr>
      <w:tr w:rsidR="00C92B2E" w:rsidRPr="00DB0133" w:rsidTr="00C92B2E">
        <w:tc>
          <w:tcPr>
            <w:tcW w:w="558" w:type="dxa"/>
          </w:tcPr>
          <w:p w:rsidR="00C92B2E" w:rsidRPr="00DB0133" w:rsidRDefault="00C92B2E" w:rsidP="00C92B2E">
            <w:pPr>
              <w:rPr>
                <w:rFonts w:cs="TT15At00"/>
                <w:sz w:val="16"/>
                <w:szCs w:val="16"/>
              </w:rPr>
            </w:pPr>
            <w:r w:rsidRPr="00DB0133">
              <w:rPr>
                <w:rFonts w:cs="TT15At00"/>
                <w:sz w:val="16"/>
                <w:szCs w:val="16"/>
              </w:rPr>
              <w:t>6</w:t>
            </w:r>
          </w:p>
          <w:p w:rsidR="00C92B2E" w:rsidRPr="00DB0133" w:rsidRDefault="00C92B2E" w:rsidP="00C92B2E">
            <w:pPr>
              <w:rPr>
                <w:rFonts w:cs="TT15At00"/>
                <w:sz w:val="16"/>
                <w:szCs w:val="16"/>
              </w:rPr>
            </w:pPr>
          </w:p>
        </w:tc>
        <w:tc>
          <w:tcPr>
            <w:tcW w:w="810" w:type="dxa"/>
          </w:tcPr>
          <w:p w:rsidR="00C92B2E" w:rsidRPr="00DB0133" w:rsidRDefault="00C92B2E" w:rsidP="00C92B2E">
            <w:pPr>
              <w:rPr>
                <w:rFonts w:cs="TT15At00"/>
                <w:sz w:val="16"/>
                <w:szCs w:val="16"/>
              </w:rPr>
            </w:pPr>
            <w:r w:rsidRPr="00DB0133">
              <w:rPr>
                <w:rFonts w:cs="TT15At00"/>
                <w:sz w:val="16"/>
                <w:szCs w:val="16"/>
              </w:rPr>
              <w:t>MDR-TB</w:t>
            </w:r>
          </w:p>
        </w:tc>
        <w:tc>
          <w:tcPr>
            <w:tcW w:w="990" w:type="dxa"/>
          </w:tcPr>
          <w:p w:rsidR="00C92B2E" w:rsidRPr="00DB0133" w:rsidRDefault="00C92B2E" w:rsidP="00C92B2E">
            <w:pPr>
              <w:rPr>
                <w:rFonts w:cs="TT15At00"/>
                <w:sz w:val="16"/>
                <w:szCs w:val="16"/>
              </w:rPr>
            </w:pPr>
            <w:r w:rsidRPr="00DB0133">
              <w:rPr>
                <w:rFonts w:cs="TT15At00"/>
                <w:sz w:val="16"/>
                <w:szCs w:val="16"/>
              </w:rPr>
              <w:t xml:space="preserve">Bilateral </w:t>
            </w:r>
          </w:p>
          <w:p w:rsidR="00C92B2E" w:rsidRPr="00DB0133" w:rsidRDefault="00C92B2E" w:rsidP="00C92B2E">
            <w:pPr>
              <w:rPr>
                <w:rFonts w:cs="TT15At00"/>
                <w:sz w:val="16"/>
                <w:szCs w:val="16"/>
              </w:rPr>
            </w:pPr>
            <w:r w:rsidRPr="00DB0133">
              <w:rPr>
                <w:rFonts w:cs="TT15At00"/>
                <w:sz w:val="16"/>
                <w:szCs w:val="16"/>
              </w:rPr>
              <w:t>Disease</w:t>
            </w:r>
          </w:p>
          <w:p w:rsidR="00C92B2E" w:rsidRPr="00DB0133" w:rsidRDefault="00C92B2E" w:rsidP="00C92B2E">
            <w:pPr>
              <w:rPr>
                <w:rFonts w:cs="TT15At00"/>
                <w:sz w:val="16"/>
                <w:szCs w:val="16"/>
              </w:rPr>
            </w:pPr>
            <w:r w:rsidRPr="00DB0133">
              <w:rPr>
                <w:rFonts w:cs="TT15At00"/>
                <w:sz w:val="16"/>
                <w:szCs w:val="16"/>
              </w:rPr>
              <w:t xml:space="preserve">+ </w:t>
            </w:r>
          </w:p>
          <w:p w:rsidR="00C92B2E" w:rsidRPr="00DB0133" w:rsidRDefault="00C92B2E" w:rsidP="00C92B2E">
            <w:pPr>
              <w:rPr>
                <w:rFonts w:cs="TT15At00"/>
                <w:sz w:val="16"/>
                <w:szCs w:val="16"/>
              </w:rPr>
            </w:pPr>
            <w:r w:rsidRPr="00DB0133">
              <w:rPr>
                <w:rFonts w:cs="TT15At00"/>
                <w:sz w:val="16"/>
                <w:szCs w:val="16"/>
              </w:rPr>
              <w:t>Cavities</w:t>
            </w:r>
          </w:p>
        </w:tc>
        <w:tc>
          <w:tcPr>
            <w:tcW w:w="1011" w:type="dxa"/>
          </w:tcPr>
          <w:p w:rsidR="00C92B2E" w:rsidRPr="00DB0133" w:rsidRDefault="00C92B2E" w:rsidP="00C92B2E">
            <w:pPr>
              <w:rPr>
                <w:rFonts w:eastAsia="Times New Roman" w:cs="Times New Roman"/>
                <w:color w:val="000000"/>
                <w:sz w:val="16"/>
                <w:szCs w:val="16"/>
                <w:lang w:eastAsia="en-GB"/>
              </w:rPr>
            </w:pPr>
            <w:r w:rsidRPr="00DB0133">
              <w:rPr>
                <w:rFonts w:eastAsia="Times New Roman" w:cs="Times New Roman"/>
                <w:color w:val="000000"/>
                <w:sz w:val="16"/>
                <w:szCs w:val="16"/>
                <w:lang w:eastAsia="en-GB"/>
              </w:rPr>
              <w:t>****</w:t>
            </w:r>
          </w:p>
        </w:tc>
        <w:tc>
          <w:tcPr>
            <w:tcW w:w="708" w:type="dxa"/>
          </w:tcPr>
          <w:p w:rsidR="00C92B2E" w:rsidRPr="00DB0133" w:rsidRDefault="00C92B2E" w:rsidP="00C92B2E">
            <w:pPr>
              <w:rPr>
                <w:rFonts w:eastAsia="Times New Roman" w:cs="Times New Roman"/>
                <w:color w:val="000000"/>
                <w:sz w:val="16"/>
                <w:szCs w:val="16"/>
                <w:lang w:eastAsia="en-GB"/>
              </w:rPr>
            </w:pPr>
            <w:r w:rsidRPr="00DB0133">
              <w:rPr>
                <w:rFonts w:eastAsia="Times New Roman" w:cs="Times New Roman"/>
                <w:color w:val="000000"/>
                <w:sz w:val="16"/>
                <w:szCs w:val="16"/>
                <w:lang w:eastAsia="en-GB"/>
              </w:rPr>
              <w:t>****</w:t>
            </w:r>
          </w:p>
        </w:tc>
        <w:tc>
          <w:tcPr>
            <w:tcW w:w="993" w:type="dxa"/>
          </w:tcPr>
          <w:p w:rsidR="00C92B2E" w:rsidRPr="00DB0133" w:rsidRDefault="00C92B2E" w:rsidP="00C92B2E">
            <w:pPr>
              <w:rPr>
                <w:rFonts w:eastAsia="Times New Roman" w:cs="Times New Roman"/>
                <w:color w:val="000000"/>
                <w:sz w:val="16"/>
                <w:szCs w:val="16"/>
                <w:lang w:eastAsia="en-GB"/>
              </w:rPr>
            </w:pPr>
            <w:r w:rsidRPr="00DB0133">
              <w:rPr>
                <w:rFonts w:eastAsia="Times New Roman" w:cs="Times New Roman"/>
                <w:color w:val="000000"/>
                <w:sz w:val="16"/>
                <w:szCs w:val="16"/>
                <w:lang w:eastAsia="en-GB"/>
              </w:rPr>
              <w:t xml:space="preserve">Cn, </w:t>
            </w:r>
            <w:proofErr w:type="spellStart"/>
            <w:r w:rsidRPr="00DB0133">
              <w:rPr>
                <w:rFonts w:eastAsia="Times New Roman" w:cs="Times New Roman"/>
                <w:color w:val="000000"/>
                <w:sz w:val="16"/>
                <w:szCs w:val="16"/>
                <w:lang w:eastAsia="en-GB"/>
              </w:rPr>
              <w:t>Pto</w:t>
            </w:r>
            <w:proofErr w:type="spellEnd"/>
            <w:r w:rsidRPr="00DB0133">
              <w:rPr>
                <w:rFonts w:eastAsia="Times New Roman" w:cs="Times New Roman"/>
                <w:color w:val="000000"/>
                <w:sz w:val="16"/>
                <w:szCs w:val="16"/>
                <w:lang w:eastAsia="en-GB"/>
              </w:rPr>
              <w:t xml:space="preserve">, PAS, CS, Cl, Z, </w:t>
            </w:r>
          </w:p>
        </w:tc>
        <w:tc>
          <w:tcPr>
            <w:tcW w:w="1701" w:type="dxa"/>
          </w:tcPr>
          <w:p w:rsidR="00C92B2E" w:rsidRPr="00DB0133" w:rsidRDefault="00C92B2E" w:rsidP="00C92B2E">
            <w:pPr>
              <w:rPr>
                <w:rFonts w:cs="TT15At00"/>
                <w:sz w:val="16"/>
                <w:szCs w:val="16"/>
              </w:rPr>
            </w:pPr>
            <w:r w:rsidRPr="00DB0133">
              <w:rPr>
                <w:rFonts w:eastAsia="Times New Roman" w:cs="Times New Roman"/>
                <w:color w:val="000000"/>
                <w:sz w:val="16"/>
                <w:szCs w:val="16"/>
                <w:lang w:eastAsia="en-GB"/>
              </w:rPr>
              <w:t xml:space="preserve">Poor adherence. </w:t>
            </w:r>
          </w:p>
        </w:tc>
        <w:tc>
          <w:tcPr>
            <w:tcW w:w="1842" w:type="dxa"/>
          </w:tcPr>
          <w:p w:rsidR="00C92B2E" w:rsidRPr="00DB0133" w:rsidRDefault="00C92B2E" w:rsidP="00C92B2E">
            <w:pPr>
              <w:rPr>
                <w:rFonts w:cs="TT15At00"/>
                <w:sz w:val="16"/>
                <w:szCs w:val="16"/>
              </w:rPr>
            </w:pPr>
            <w:r w:rsidRPr="00DB0133">
              <w:rPr>
                <w:rFonts w:cs="TT15At00"/>
                <w:sz w:val="16"/>
                <w:szCs w:val="16"/>
              </w:rPr>
              <w:t>Limited by ongoing poor adherence</w:t>
            </w:r>
          </w:p>
        </w:tc>
        <w:tc>
          <w:tcPr>
            <w:tcW w:w="1276" w:type="dxa"/>
          </w:tcPr>
          <w:p w:rsidR="00C92B2E" w:rsidRPr="00DB0133" w:rsidRDefault="00C92B2E" w:rsidP="00C92B2E">
            <w:pPr>
              <w:rPr>
                <w:rFonts w:cs="TT15At00"/>
                <w:sz w:val="16"/>
                <w:szCs w:val="16"/>
              </w:rPr>
            </w:pPr>
            <w:r w:rsidRPr="00DB0133">
              <w:rPr>
                <w:rFonts w:eastAsia="Times New Roman" w:cs="Times New Roman"/>
                <w:color w:val="000000"/>
                <w:sz w:val="16"/>
                <w:szCs w:val="16"/>
                <w:lang w:eastAsia="en-GB"/>
              </w:rPr>
              <w:t xml:space="preserve">Cn, </w:t>
            </w:r>
            <w:proofErr w:type="spellStart"/>
            <w:r w:rsidRPr="00DB0133">
              <w:rPr>
                <w:rFonts w:eastAsia="Times New Roman" w:cs="Times New Roman"/>
                <w:color w:val="000000"/>
                <w:sz w:val="16"/>
                <w:szCs w:val="16"/>
                <w:lang w:eastAsia="en-GB"/>
              </w:rPr>
              <w:t>Pto</w:t>
            </w:r>
            <w:proofErr w:type="spellEnd"/>
            <w:r w:rsidRPr="00DB0133">
              <w:rPr>
                <w:rFonts w:eastAsia="Times New Roman" w:cs="Times New Roman"/>
                <w:color w:val="000000"/>
                <w:sz w:val="16"/>
                <w:szCs w:val="16"/>
                <w:lang w:eastAsia="en-GB"/>
              </w:rPr>
              <w:t>, PAS,  C, Z, Li</w:t>
            </w:r>
          </w:p>
        </w:tc>
        <w:tc>
          <w:tcPr>
            <w:tcW w:w="1109" w:type="dxa"/>
          </w:tcPr>
          <w:p w:rsidR="00C92B2E" w:rsidRPr="00DB0133" w:rsidRDefault="00C92B2E" w:rsidP="00C92B2E">
            <w:pPr>
              <w:rPr>
                <w:rFonts w:cs="TT15At00"/>
                <w:sz w:val="16"/>
                <w:szCs w:val="16"/>
              </w:rPr>
            </w:pPr>
            <w:r w:rsidRPr="00DB0133">
              <w:rPr>
                <w:rFonts w:cs="TT15At00"/>
                <w:sz w:val="16"/>
                <w:szCs w:val="16"/>
              </w:rPr>
              <w:t>Recurrent defaulter</w:t>
            </w:r>
          </w:p>
        </w:tc>
      </w:tr>
    </w:tbl>
    <w:p w:rsidR="00C17247" w:rsidRDefault="003633BF" w:rsidP="00C17247">
      <w:pPr>
        <w:spacing w:after="0"/>
        <w:rPr>
          <w:rFonts w:cs="TT15At00"/>
          <w:sz w:val="16"/>
          <w:szCs w:val="16"/>
        </w:rPr>
      </w:pPr>
      <w:r>
        <w:rPr>
          <w:sz w:val="16"/>
          <w:szCs w:val="16"/>
        </w:rPr>
        <w:t xml:space="preserve">MDR-TB= multidrug resistant tuberculosis, XDR-TB = extensively resistant tuberculosis, MDR-TB +FLQ= MDR-TB plus </w:t>
      </w:r>
      <w:proofErr w:type="spellStart"/>
      <w:r>
        <w:rPr>
          <w:sz w:val="16"/>
          <w:szCs w:val="16"/>
        </w:rPr>
        <w:t>fluroquinolone</w:t>
      </w:r>
      <w:proofErr w:type="spellEnd"/>
      <w:r>
        <w:rPr>
          <w:sz w:val="16"/>
          <w:szCs w:val="16"/>
        </w:rPr>
        <w:t xml:space="preserve"> resistance, </w:t>
      </w:r>
      <w:r w:rsidR="00C17247" w:rsidRPr="00DB0133">
        <w:rPr>
          <w:rFonts w:cs="TT15At00"/>
          <w:sz w:val="16"/>
          <w:szCs w:val="16"/>
        </w:rPr>
        <w:t>CC=culture conversion, CR=culture reversion, DOT=directly observed therapy, PTB=pulmonary TB, DGH=district general hospital</w:t>
      </w:r>
      <w:r w:rsidR="00D47EE4">
        <w:rPr>
          <w:rFonts w:cs="TT15At00"/>
          <w:sz w:val="16"/>
          <w:szCs w:val="16"/>
        </w:rPr>
        <w:t>, Rx=treatment, N/A= not applicable</w:t>
      </w:r>
      <w:r w:rsidR="00C17247">
        <w:rPr>
          <w:rFonts w:cs="TT15At00"/>
          <w:sz w:val="16"/>
          <w:szCs w:val="16"/>
        </w:rPr>
        <w:t xml:space="preserve"> </w:t>
      </w:r>
      <w:r w:rsidR="00C17247" w:rsidRPr="00DB0133">
        <w:rPr>
          <w:rFonts w:cs="TT15At00"/>
          <w:sz w:val="16"/>
          <w:szCs w:val="16"/>
        </w:rPr>
        <w:t>* treated at a DGH and then once XDR-TB occurred transferred to teaching hospital which was not one of the 4</w:t>
      </w:r>
      <w:r w:rsidR="000818C9">
        <w:rPr>
          <w:rFonts w:cs="TT15At00"/>
          <w:sz w:val="16"/>
          <w:szCs w:val="16"/>
        </w:rPr>
        <w:t xml:space="preserve"> centres, referred for s</w:t>
      </w:r>
      <w:r w:rsidR="00C17247">
        <w:rPr>
          <w:rFonts w:cs="TT15At00"/>
          <w:sz w:val="16"/>
          <w:szCs w:val="16"/>
        </w:rPr>
        <w:t xml:space="preserve">urgery at centre 4. </w:t>
      </w:r>
      <w:r w:rsidR="00C17247" w:rsidRPr="00DB0133">
        <w:rPr>
          <w:rFonts w:cs="TT15At00"/>
          <w:sz w:val="16"/>
          <w:szCs w:val="16"/>
        </w:rPr>
        <w:t>**treated at a DGH throughout with ref</w:t>
      </w:r>
      <w:r w:rsidR="00C17247">
        <w:rPr>
          <w:rFonts w:cs="TT15At00"/>
          <w:sz w:val="16"/>
          <w:szCs w:val="16"/>
        </w:rPr>
        <w:t xml:space="preserve">erral to centre 4 for surgery. </w:t>
      </w:r>
      <w:r w:rsidR="00C17247" w:rsidRPr="00DB0133">
        <w:rPr>
          <w:rFonts w:cs="TT15At00"/>
          <w:sz w:val="16"/>
          <w:szCs w:val="16"/>
        </w:rPr>
        <w:t>Cn=</w:t>
      </w:r>
      <w:proofErr w:type="spellStart"/>
      <w:r w:rsidR="00C17247" w:rsidRPr="00DB0133">
        <w:rPr>
          <w:rFonts w:cs="TT15At00"/>
          <w:sz w:val="16"/>
          <w:szCs w:val="16"/>
        </w:rPr>
        <w:t>capreomycin</w:t>
      </w:r>
      <w:proofErr w:type="spellEnd"/>
      <w:r w:rsidR="00C17247" w:rsidRPr="00DB0133">
        <w:rPr>
          <w:rFonts w:cs="TT15At00"/>
          <w:sz w:val="16"/>
          <w:szCs w:val="16"/>
        </w:rPr>
        <w:t xml:space="preserve">, AK=amikacin, M= </w:t>
      </w:r>
      <w:proofErr w:type="spellStart"/>
      <w:r w:rsidR="00C17247" w:rsidRPr="00DB0133">
        <w:rPr>
          <w:rFonts w:cs="TT15At00"/>
          <w:sz w:val="16"/>
          <w:szCs w:val="16"/>
        </w:rPr>
        <w:t>moxifloxicin</w:t>
      </w:r>
      <w:proofErr w:type="spellEnd"/>
      <w:r w:rsidR="00C17247" w:rsidRPr="00DB0133">
        <w:rPr>
          <w:rFonts w:cs="TT15At00"/>
          <w:sz w:val="16"/>
          <w:szCs w:val="16"/>
        </w:rPr>
        <w:t xml:space="preserve">, L =levofloxacin, C= </w:t>
      </w:r>
      <w:proofErr w:type="spellStart"/>
      <w:r w:rsidR="00C17247" w:rsidRPr="00DB0133">
        <w:rPr>
          <w:rFonts w:cs="TT15At00"/>
          <w:sz w:val="16"/>
          <w:szCs w:val="16"/>
        </w:rPr>
        <w:t>clofazemine</w:t>
      </w:r>
      <w:proofErr w:type="spellEnd"/>
      <w:r w:rsidR="00C17247" w:rsidRPr="00DB0133">
        <w:rPr>
          <w:rFonts w:cs="TT15At00"/>
          <w:sz w:val="16"/>
          <w:szCs w:val="16"/>
        </w:rPr>
        <w:t xml:space="preserve">, Cl=clarithromycin, Li=linezolid, A/A=amoxicillin and </w:t>
      </w:r>
      <w:r w:rsidR="000818C9">
        <w:rPr>
          <w:rFonts w:cs="TT15At00"/>
          <w:sz w:val="16"/>
          <w:szCs w:val="16"/>
        </w:rPr>
        <w:t>co-</w:t>
      </w:r>
      <w:proofErr w:type="spellStart"/>
      <w:r w:rsidR="000818C9">
        <w:rPr>
          <w:rFonts w:cs="TT15At00"/>
          <w:sz w:val="16"/>
          <w:szCs w:val="16"/>
        </w:rPr>
        <w:t>amoxiclav</w:t>
      </w:r>
      <w:proofErr w:type="spellEnd"/>
      <w:r w:rsidR="000818C9">
        <w:rPr>
          <w:rFonts w:cs="TT15At00"/>
          <w:sz w:val="16"/>
          <w:szCs w:val="16"/>
        </w:rPr>
        <w:t>, M/A=</w:t>
      </w:r>
      <w:proofErr w:type="spellStart"/>
      <w:r w:rsidR="000818C9">
        <w:rPr>
          <w:rFonts w:cs="TT15At00"/>
          <w:sz w:val="16"/>
          <w:szCs w:val="16"/>
        </w:rPr>
        <w:t>meropenem</w:t>
      </w:r>
      <w:proofErr w:type="spellEnd"/>
      <w:r w:rsidR="000818C9">
        <w:rPr>
          <w:rFonts w:cs="TT15At00"/>
          <w:sz w:val="16"/>
          <w:szCs w:val="16"/>
        </w:rPr>
        <w:t xml:space="preserve"> + co-</w:t>
      </w:r>
      <w:proofErr w:type="spellStart"/>
      <w:r w:rsidR="000818C9">
        <w:rPr>
          <w:rFonts w:cs="TT15At00"/>
          <w:sz w:val="16"/>
          <w:szCs w:val="16"/>
        </w:rPr>
        <w:t>amoxiclav</w:t>
      </w:r>
      <w:proofErr w:type="spellEnd"/>
      <w:r w:rsidR="00C17247" w:rsidRPr="00DB0133">
        <w:rPr>
          <w:rFonts w:cs="TT15At00"/>
          <w:sz w:val="16"/>
          <w:szCs w:val="16"/>
        </w:rPr>
        <w:t>, Z=pyrazinamide, E=ethambutol, H=</w:t>
      </w:r>
      <w:r w:rsidR="00C92B2E">
        <w:rPr>
          <w:rFonts w:cs="TT15At00"/>
          <w:sz w:val="16"/>
          <w:szCs w:val="16"/>
        </w:rPr>
        <w:t xml:space="preserve"> high dose, B=</w:t>
      </w:r>
      <w:proofErr w:type="spellStart"/>
      <w:r w:rsidR="00C92B2E">
        <w:rPr>
          <w:rFonts w:cs="TT15At00"/>
          <w:sz w:val="16"/>
          <w:szCs w:val="16"/>
        </w:rPr>
        <w:t>bedaquiline</w:t>
      </w:r>
      <w:proofErr w:type="spellEnd"/>
      <w:r w:rsidR="00C92B2E">
        <w:rPr>
          <w:rFonts w:cs="TT15At00"/>
          <w:sz w:val="16"/>
          <w:szCs w:val="16"/>
        </w:rPr>
        <w:t xml:space="preserve"> (</w:t>
      </w:r>
      <w:r w:rsidR="00C17247" w:rsidRPr="00DB0133">
        <w:rPr>
          <w:rFonts w:cs="TT15At00"/>
          <w:sz w:val="16"/>
          <w:szCs w:val="16"/>
        </w:rPr>
        <w:t xml:space="preserve">given for 6 months), </w:t>
      </w:r>
      <w:proofErr w:type="spellStart"/>
      <w:proofErr w:type="gramStart"/>
      <w:r w:rsidR="00C17247" w:rsidRPr="00DB0133">
        <w:rPr>
          <w:rFonts w:cs="TT15At00"/>
          <w:sz w:val="16"/>
          <w:szCs w:val="16"/>
        </w:rPr>
        <w:t>Az</w:t>
      </w:r>
      <w:proofErr w:type="spellEnd"/>
      <w:r w:rsidR="00C17247" w:rsidRPr="00DB0133">
        <w:rPr>
          <w:rFonts w:cs="TT15At00"/>
          <w:sz w:val="16"/>
          <w:szCs w:val="16"/>
        </w:rPr>
        <w:t>=</w:t>
      </w:r>
      <w:proofErr w:type="gramEnd"/>
      <w:r w:rsidR="00C17247" w:rsidRPr="00DB0133">
        <w:rPr>
          <w:rFonts w:cs="TT15At00"/>
          <w:sz w:val="16"/>
          <w:szCs w:val="16"/>
        </w:rPr>
        <w:t>Azithromycin, Cs=</w:t>
      </w:r>
      <w:proofErr w:type="spellStart"/>
      <w:r w:rsidR="00C17247" w:rsidRPr="00DB0133">
        <w:rPr>
          <w:rFonts w:cs="TT15At00"/>
          <w:sz w:val="16"/>
          <w:szCs w:val="16"/>
        </w:rPr>
        <w:t>cylcoseri</w:t>
      </w:r>
      <w:r w:rsidR="00C17247">
        <w:rPr>
          <w:rFonts w:cs="TT15At00"/>
          <w:sz w:val="16"/>
          <w:szCs w:val="16"/>
        </w:rPr>
        <w:t>ne</w:t>
      </w:r>
      <w:proofErr w:type="spellEnd"/>
      <w:r w:rsidR="00C17247">
        <w:rPr>
          <w:rFonts w:cs="TT15At00"/>
          <w:sz w:val="16"/>
          <w:szCs w:val="16"/>
        </w:rPr>
        <w:t>, p=</w:t>
      </w:r>
      <w:proofErr w:type="spellStart"/>
      <w:r w:rsidR="00C17247">
        <w:rPr>
          <w:rFonts w:cs="TT15At00"/>
          <w:sz w:val="16"/>
          <w:szCs w:val="16"/>
        </w:rPr>
        <w:t>pr</w:t>
      </w:r>
      <w:r w:rsidR="00D47EE4">
        <w:rPr>
          <w:rFonts w:cs="TT15At00"/>
          <w:sz w:val="16"/>
          <w:szCs w:val="16"/>
        </w:rPr>
        <w:t>o</w:t>
      </w:r>
      <w:r w:rsidR="00C17247">
        <w:rPr>
          <w:rFonts w:cs="TT15At00"/>
          <w:sz w:val="16"/>
          <w:szCs w:val="16"/>
        </w:rPr>
        <w:t>thionamide</w:t>
      </w:r>
      <w:proofErr w:type="spellEnd"/>
      <w:r w:rsidR="00C17247">
        <w:rPr>
          <w:rFonts w:cs="TT15At00"/>
          <w:sz w:val="16"/>
          <w:szCs w:val="16"/>
        </w:rPr>
        <w:t xml:space="preserve">, V=verapamil. </w:t>
      </w:r>
      <w:r w:rsidR="00C92B2E">
        <w:rPr>
          <w:rFonts w:cs="TT15At00"/>
          <w:sz w:val="16"/>
          <w:szCs w:val="16"/>
        </w:rPr>
        <w:t>***</w:t>
      </w:r>
      <w:r w:rsidR="00C92B2E" w:rsidRPr="00DB0133">
        <w:rPr>
          <w:rFonts w:cs="TT15At00"/>
          <w:sz w:val="16"/>
          <w:szCs w:val="16"/>
        </w:rPr>
        <w:t>sputum cultures not taken regularly</w:t>
      </w:r>
      <w:r w:rsidR="00C92B2E">
        <w:rPr>
          <w:rFonts w:cs="TT15At00"/>
          <w:sz w:val="16"/>
          <w:szCs w:val="16"/>
        </w:rPr>
        <w:t xml:space="preserve"> before this point so it is unknown exact date culture conversion occurred.</w:t>
      </w:r>
      <w:r w:rsidR="00C92B2E" w:rsidRPr="00C92B2E">
        <w:rPr>
          <w:rFonts w:eastAsia="Times New Roman" w:cs="Times New Roman"/>
          <w:color w:val="000000"/>
          <w:sz w:val="16"/>
          <w:szCs w:val="16"/>
          <w:lang w:eastAsia="en-GB"/>
        </w:rPr>
        <w:t xml:space="preserve"> </w:t>
      </w:r>
      <w:r w:rsidR="00C92B2E" w:rsidRPr="00DB0133">
        <w:rPr>
          <w:rFonts w:eastAsia="Times New Roman" w:cs="Times New Roman"/>
          <w:color w:val="000000"/>
          <w:sz w:val="16"/>
          <w:szCs w:val="16"/>
          <w:lang w:eastAsia="en-GB"/>
        </w:rPr>
        <w:t>****</w:t>
      </w:r>
      <w:r w:rsidR="00C92B2E" w:rsidRPr="00DB0133">
        <w:rPr>
          <w:rFonts w:cs="TT15At00"/>
          <w:sz w:val="16"/>
          <w:szCs w:val="16"/>
        </w:rPr>
        <w:t>recurrently culture converting or only smear converting before default</w:t>
      </w:r>
      <w:r w:rsidR="00C92B2E">
        <w:rPr>
          <w:rFonts w:cs="TT15At00"/>
          <w:sz w:val="16"/>
          <w:szCs w:val="16"/>
        </w:rPr>
        <w:t>.</w:t>
      </w:r>
    </w:p>
    <w:p w:rsidR="00C17247" w:rsidRPr="00DB0133" w:rsidRDefault="00C17247" w:rsidP="00C17247">
      <w:pPr>
        <w:spacing w:after="0"/>
        <w:rPr>
          <w:rFonts w:cs="TT15At00"/>
          <w:sz w:val="16"/>
          <w:szCs w:val="16"/>
        </w:rPr>
      </w:pPr>
      <w:r>
        <w:rPr>
          <w:rFonts w:cs="TT15At00"/>
          <w:sz w:val="16"/>
          <w:szCs w:val="16"/>
        </w:rPr>
        <w:t>NB-no cases were HIV positive.</w:t>
      </w:r>
    </w:p>
    <w:p w:rsidR="00C17247" w:rsidRDefault="00C17247"/>
    <w:sectPr w:rsidR="00C17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15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87CE3"/>
    <w:multiLevelType w:val="hybridMultilevel"/>
    <w:tmpl w:val="C2B663DC"/>
    <w:lvl w:ilvl="0" w:tplc="BB0C3D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A2D80"/>
    <w:multiLevelType w:val="hybridMultilevel"/>
    <w:tmpl w:val="9DC05124"/>
    <w:lvl w:ilvl="0" w:tplc="03E4A4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5B"/>
    <w:rsid w:val="00043A4B"/>
    <w:rsid w:val="00070855"/>
    <w:rsid w:val="000818C9"/>
    <w:rsid w:val="001B18D7"/>
    <w:rsid w:val="001F3A08"/>
    <w:rsid w:val="002B559D"/>
    <w:rsid w:val="002E6790"/>
    <w:rsid w:val="002F64D7"/>
    <w:rsid w:val="00327A1B"/>
    <w:rsid w:val="003633BF"/>
    <w:rsid w:val="0036764C"/>
    <w:rsid w:val="003C1EBE"/>
    <w:rsid w:val="003D1127"/>
    <w:rsid w:val="003F4670"/>
    <w:rsid w:val="004213E2"/>
    <w:rsid w:val="004503F5"/>
    <w:rsid w:val="0047467E"/>
    <w:rsid w:val="00482A5B"/>
    <w:rsid w:val="004F238C"/>
    <w:rsid w:val="005270DB"/>
    <w:rsid w:val="00560353"/>
    <w:rsid w:val="00591B87"/>
    <w:rsid w:val="00592FFC"/>
    <w:rsid w:val="005B50F0"/>
    <w:rsid w:val="005D569B"/>
    <w:rsid w:val="006E7284"/>
    <w:rsid w:val="006E787C"/>
    <w:rsid w:val="007111A8"/>
    <w:rsid w:val="00722C90"/>
    <w:rsid w:val="007863C6"/>
    <w:rsid w:val="008025CB"/>
    <w:rsid w:val="00811272"/>
    <w:rsid w:val="008414D2"/>
    <w:rsid w:val="0086026D"/>
    <w:rsid w:val="008E784F"/>
    <w:rsid w:val="00943CCE"/>
    <w:rsid w:val="00964EE3"/>
    <w:rsid w:val="00975C4A"/>
    <w:rsid w:val="00A00C89"/>
    <w:rsid w:val="00A47E2F"/>
    <w:rsid w:val="00A5000A"/>
    <w:rsid w:val="00AC1DA0"/>
    <w:rsid w:val="00AF5F16"/>
    <w:rsid w:val="00B711B5"/>
    <w:rsid w:val="00B861E9"/>
    <w:rsid w:val="00B868BA"/>
    <w:rsid w:val="00BC6875"/>
    <w:rsid w:val="00BE49F4"/>
    <w:rsid w:val="00C17247"/>
    <w:rsid w:val="00C92B2E"/>
    <w:rsid w:val="00CB1DA9"/>
    <w:rsid w:val="00CD250E"/>
    <w:rsid w:val="00D23F38"/>
    <w:rsid w:val="00D47EE4"/>
    <w:rsid w:val="00D5335D"/>
    <w:rsid w:val="00E30BE1"/>
    <w:rsid w:val="00EC60B2"/>
    <w:rsid w:val="00FA06E6"/>
    <w:rsid w:val="00FA6345"/>
    <w:rsid w:val="00FF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94988-3340-495A-92FC-49CA42EA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1B5"/>
    <w:rPr>
      <w:sz w:val="16"/>
      <w:szCs w:val="16"/>
    </w:rPr>
  </w:style>
  <w:style w:type="paragraph" w:styleId="CommentText">
    <w:name w:val="annotation text"/>
    <w:basedOn w:val="Normal"/>
    <w:link w:val="CommentTextChar"/>
    <w:uiPriority w:val="99"/>
    <w:unhideWhenUsed/>
    <w:rsid w:val="00B711B5"/>
    <w:pPr>
      <w:spacing w:line="240" w:lineRule="auto"/>
    </w:pPr>
    <w:rPr>
      <w:sz w:val="20"/>
      <w:szCs w:val="20"/>
    </w:rPr>
  </w:style>
  <w:style w:type="character" w:customStyle="1" w:styleId="CommentTextChar">
    <w:name w:val="Comment Text Char"/>
    <w:basedOn w:val="DefaultParagraphFont"/>
    <w:link w:val="CommentText"/>
    <w:uiPriority w:val="99"/>
    <w:rsid w:val="00B711B5"/>
    <w:rPr>
      <w:sz w:val="20"/>
      <w:szCs w:val="20"/>
    </w:rPr>
  </w:style>
  <w:style w:type="paragraph" w:styleId="CommentSubject">
    <w:name w:val="annotation subject"/>
    <w:basedOn w:val="CommentText"/>
    <w:next w:val="CommentText"/>
    <w:link w:val="CommentSubjectChar"/>
    <w:uiPriority w:val="99"/>
    <w:semiHidden/>
    <w:unhideWhenUsed/>
    <w:rsid w:val="00B711B5"/>
    <w:rPr>
      <w:b/>
      <w:bCs/>
    </w:rPr>
  </w:style>
  <w:style w:type="character" w:customStyle="1" w:styleId="CommentSubjectChar">
    <w:name w:val="Comment Subject Char"/>
    <w:basedOn w:val="CommentTextChar"/>
    <w:link w:val="CommentSubject"/>
    <w:uiPriority w:val="99"/>
    <w:semiHidden/>
    <w:rsid w:val="00B711B5"/>
    <w:rPr>
      <w:b/>
      <w:bCs/>
      <w:sz w:val="20"/>
      <w:szCs w:val="20"/>
    </w:rPr>
  </w:style>
  <w:style w:type="paragraph" w:styleId="BalloonText">
    <w:name w:val="Balloon Text"/>
    <w:basedOn w:val="Normal"/>
    <w:link w:val="BalloonTextChar"/>
    <w:uiPriority w:val="99"/>
    <w:semiHidden/>
    <w:unhideWhenUsed/>
    <w:rsid w:val="00B7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B5"/>
    <w:rPr>
      <w:rFonts w:ascii="Tahoma" w:hAnsi="Tahoma" w:cs="Tahoma"/>
      <w:sz w:val="16"/>
      <w:szCs w:val="16"/>
    </w:rPr>
  </w:style>
  <w:style w:type="paragraph" w:styleId="ListParagraph">
    <w:name w:val="List Paragraph"/>
    <w:basedOn w:val="Normal"/>
    <w:uiPriority w:val="34"/>
    <w:qFormat/>
    <w:rsid w:val="003F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2598</Words>
  <Characters>14810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Chis Ster</cp:lastModifiedBy>
  <cp:revision>2</cp:revision>
  <dcterms:created xsi:type="dcterms:W3CDTF">2017-01-16T10:12:00Z</dcterms:created>
  <dcterms:modified xsi:type="dcterms:W3CDTF">2017-01-16T10:12:00Z</dcterms:modified>
</cp:coreProperties>
</file>