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53"/>
        <w:gridCol w:w="587"/>
        <w:gridCol w:w="11243"/>
        <w:gridCol w:w="1717"/>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6EF46CBF" w:rsidR="00FB3483" w:rsidRPr="00930A31" w:rsidRDefault="00B971CF" w:rsidP="005979B8">
            <w:pPr>
              <w:pStyle w:val="Default"/>
              <w:spacing w:before="40" w:after="40"/>
              <w:rPr>
                <w:rFonts w:ascii="Arial" w:hAnsi="Arial" w:cs="Arial"/>
                <w:color w:val="auto"/>
                <w:sz w:val="18"/>
                <w:szCs w:val="18"/>
              </w:rPr>
            </w:pPr>
            <w:r>
              <w:rPr>
                <w:rFonts w:ascii="Arial" w:hAnsi="Arial" w:cs="Arial"/>
                <w:color w:val="auto"/>
                <w:sz w:val="18"/>
                <w:szCs w:val="18"/>
              </w:rPr>
              <w:t>Title</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01798059" w:rsidR="00FB3483" w:rsidRPr="00930A31" w:rsidRDefault="00B971CF" w:rsidP="005979B8">
            <w:pPr>
              <w:pStyle w:val="Default"/>
              <w:spacing w:before="40" w:after="40"/>
              <w:rPr>
                <w:rFonts w:ascii="Arial" w:hAnsi="Arial" w:cs="Arial"/>
                <w:color w:val="auto"/>
                <w:sz w:val="18"/>
                <w:szCs w:val="18"/>
              </w:rPr>
            </w:pPr>
            <w:r>
              <w:rPr>
                <w:rFonts w:ascii="Arial" w:hAnsi="Arial" w:cs="Arial"/>
                <w:color w:val="auto"/>
                <w:sz w:val="18"/>
                <w:szCs w:val="18"/>
              </w:rPr>
              <w:t>Abstract</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07BC2E28" w:rsidR="00FB3483" w:rsidRPr="00930A31" w:rsidRDefault="00B971CF" w:rsidP="005979B8">
            <w:pPr>
              <w:pStyle w:val="Default"/>
              <w:spacing w:before="40" w:after="40"/>
              <w:rPr>
                <w:rFonts w:ascii="Arial" w:hAnsi="Arial" w:cs="Arial"/>
                <w:color w:val="auto"/>
                <w:sz w:val="18"/>
                <w:szCs w:val="18"/>
              </w:rPr>
            </w:pPr>
            <w:r>
              <w:rPr>
                <w:rFonts w:ascii="Arial" w:hAnsi="Arial" w:cs="Arial"/>
                <w:color w:val="auto"/>
                <w:sz w:val="18"/>
                <w:szCs w:val="18"/>
              </w:rPr>
              <w:t>Intro</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23484862" w:rsidR="00FB3483" w:rsidRPr="00930A31" w:rsidRDefault="00B971CF" w:rsidP="005979B8">
            <w:pPr>
              <w:pStyle w:val="Default"/>
              <w:spacing w:before="40" w:after="40"/>
              <w:rPr>
                <w:rFonts w:ascii="Arial" w:hAnsi="Arial" w:cs="Arial"/>
                <w:color w:val="auto"/>
                <w:sz w:val="18"/>
                <w:szCs w:val="18"/>
              </w:rPr>
            </w:pPr>
            <w:r>
              <w:rPr>
                <w:rFonts w:ascii="Arial" w:hAnsi="Arial" w:cs="Arial"/>
                <w:color w:val="auto"/>
                <w:sz w:val="18"/>
                <w:szCs w:val="18"/>
              </w:rPr>
              <w:t>Methods, Aim</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37C58238" w:rsidR="00FB3483" w:rsidRPr="00930A31" w:rsidRDefault="00B971CF" w:rsidP="005979B8">
            <w:pPr>
              <w:pStyle w:val="Default"/>
              <w:spacing w:before="40" w:after="40"/>
              <w:rPr>
                <w:rFonts w:ascii="Arial" w:hAnsi="Arial" w:cs="Arial"/>
                <w:color w:val="auto"/>
                <w:sz w:val="18"/>
                <w:szCs w:val="18"/>
              </w:rPr>
            </w:pPr>
            <w:r>
              <w:rPr>
                <w:rFonts w:ascii="Arial" w:hAnsi="Arial" w:cs="Arial"/>
                <w:color w:val="auto"/>
                <w:sz w:val="18"/>
                <w:szCs w:val="18"/>
              </w:rPr>
              <w:t>Methods, Eligibility Criteria</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4F4DD5A9" w:rsidR="00FB3483" w:rsidRPr="00930A31" w:rsidRDefault="00B971CF" w:rsidP="005979B8">
            <w:pPr>
              <w:pStyle w:val="Default"/>
              <w:spacing w:before="40" w:after="40"/>
              <w:rPr>
                <w:rFonts w:ascii="Arial" w:hAnsi="Arial" w:cs="Arial"/>
                <w:color w:val="auto"/>
                <w:sz w:val="18"/>
                <w:szCs w:val="18"/>
              </w:rPr>
            </w:pPr>
            <w:r>
              <w:rPr>
                <w:rFonts w:ascii="Arial" w:hAnsi="Arial" w:cs="Arial"/>
                <w:color w:val="auto"/>
                <w:sz w:val="18"/>
                <w:szCs w:val="18"/>
              </w:rPr>
              <w:t>Methods, Information Sources</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37E451E0" w:rsidR="00FB3483" w:rsidRPr="00930A31" w:rsidRDefault="00B971CF" w:rsidP="005979B8">
            <w:pPr>
              <w:pStyle w:val="Default"/>
              <w:spacing w:before="40" w:after="40"/>
              <w:rPr>
                <w:rFonts w:ascii="Arial" w:hAnsi="Arial" w:cs="Arial"/>
                <w:color w:val="auto"/>
                <w:sz w:val="18"/>
                <w:szCs w:val="18"/>
              </w:rPr>
            </w:pPr>
            <w:r>
              <w:rPr>
                <w:rFonts w:ascii="Arial" w:hAnsi="Arial" w:cs="Arial"/>
                <w:color w:val="auto"/>
                <w:sz w:val="18"/>
                <w:szCs w:val="18"/>
              </w:rPr>
              <w:t>S2 Table</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288AFF85" w:rsidR="00FB3483" w:rsidRPr="00930A31" w:rsidRDefault="00B971CF" w:rsidP="005979B8">
            <w:pPr>
              <w:pStyle w:val="Default"/>
              <w:spacing w:before="40" w:after="40"/>
              <w:rPr>
                <w:rFonts w:ascii="Arial" w:hAnsi="Arial" w:cs="Arial"/>
                <w:color w:val="auto"/>
                <w:sz w:val="18"/>
                <w:szCs w:val="18"/>
              </w:rPr>
            </w:pPr>
            <w:r>
              <w:rPr>
                <w:rFonts w:ascii="Arial" w:hAnsi="Arial" w:cs="Arial"/>
                <w:color w:val="auto"/>
                <w:sz w:val="18"/>
                <w:szCs w:val="18"/>
              </w:rPr>
              <w:t>Methods, Screening &amp; Selection</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2C0E4752" w:rsidR="00FB3483" w:rsidRPr="00930A31" w:rsidRDefault="00B971CF" w:rsidP="005979B8">
            <w:pPr>
              <w:pStyle w:val="Default"/>
              <w:spacing w:before="40" w:after="40"/>
              <w:rPr>
                <w:rFonts w:ascii="Arial" w:hAnsi="Arial" w:cs="Arial"/>
                <w:color w:val="auto"/>
                <w:sz w:val="18"/>
                <w:szCs w:val="18"/>
              </w:rPr>
            </w:pPr>
            <w:r>
              <w:rPr>
                <w:rFonts w:ascii="Arial" w:hAnsi="Arial" w:cs="Arial"/>
                <w:color w:val="auto"/>
                <w:sz w:val="18"/>
                <w:szCs w:val="18"/>
              </w:rPr>
              <w:t>Methods, Data Extraction</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457E73F1" w:rsidR="00930A31" w:rsidRPr="00930A31" w:rsidRDefault="00B971CF" w:rsidP="005979B8">
            <w:pPr>
              <w:pStyle w:val="Default"/>
              <w:spacing w:before="40" w:after="40"/>
              <w:rPr>
                <w:rFonts w:ascii="Arial" w:hAnsi="Arial" w:cs="Arial"/>
                <w:color w:val="auto"/>
                <w:sz w:val="18"/>
                <w:szCs w:val="18"/>
              </w:rPr>
            </w:pPr>
            <w:r>
              <w:rPr>
                <w:rFonts w:ascii="Arial" w:hAnsi="Arial" w:cs="Arial"/>
                <w:color w:val="auto"/>
                <w:sz w:val="18"/>
                <w:szCs w:val="18"/>
              </w:rPr>
              <w:t>Methods, Eligibility Criteria, PICOS, Data extraction</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047E4F5E" w:rsidR="00930A31" w:rsidRPr="00930A31" w:rsidRDefault="00B971CF" w:rsidP="005979B8">
            <w:pPr>
              <w:pStyle w:val="Default"/>
              <w:spacing w:before="40" w:after="40"/>
              <w:rPr>
                <w:rFonts w:ascii="Arial" w:hAnsi="Arial" w:cs="Arial"/>
                <w:color w:val="auto"/>
                <w:sz w:val="18"/>
                <w:szCs w:val="18"/>
              </w:rPr>
            </w:pPr>
            <w:r>
              <w:rPr>
                <w:rFonts w:ascii="Arial" w:hAnsi="Arial" w:cs="Arial"/>
                <w:color w:val="auto"/>
                <w:sz w:val="18"/>
                <w:szCs w:val="18"/>
              </w:rPr>
              <w:t>Methods, Data Extraction</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3F46191F" w:rsidR="00FB3483" w:rsidRPr="00930A31" w:rsidRDefault="00B971CF" w:rsidP="005979B8">
            <w:pPr>
              <w:pStyle w:val="Default"/>
              <w:spacing w:before="40" w:after="40"/>
              <w:rPr>
                <w:rFonts w:ascii="Arial" w:hAnsi="Arial" w:cs="Arial"/>
                <w:color w:val="auto"/>
                <w:sz w:val="18"/>
                <w:szCs w:val="18"/>
              </w:rPr>
            </w:pPr>
            <w:r>
              <w:rPr>
                <w:rFonts w:ascii="Arial" w:hAnsi="Arial" w:cs="Arial"/>
                <w:color w:val="auto"/>
                <w:sz w:val="18"/>
                <w:szCs w:val="18"/>
              </w:rPr>
              <w:t>Methods, Risk of Bias</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75D68FEA" w:rsidR="00FB3483" w:rsidRPr="00930A31" w:rsidRDefault="00B971CF" w:rsidP="005979B8">
            <w:pPr>
              <w:pStyle w:val="Default"/>
              <w:spacing w:before="40" w:after="40"/>
              <w:rPr>
                <w:rFonts w:ascii="Arial" w:hAnsi="Arial" w:cs="Arial"/>
                <w:color w:val="auto"/>
                <w:sz w:val="18"/>
                <w:szCs w:val="18"/>
              </w:rPr>
            </w:pPr>
            <w:r>
              <w:rPr>
                <w:rFonts w:ascii="Arial" w:hAnsi="Arial" w:cs="Arial"/>
                <w:color w:val="auto"/>
                <w:sz w:val="18"/>
                <w:szCs w:val="18"/>
              </w:rPr>
              <w:t>Methods, Statistical Analysis and Data Synthesis</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474FC518" w:rsidR="00930A31" w:rsidRPr="00930A31" w:rsidRDefault="00B971CF" w:rsidP="005979B8">
            <w:pPr>
              <w:pStyle w:val="Default"/>
              <w:spacing w:before="40" w:after="40"/>
              <w:rPr>
                <w:rFonts w:ascii="Arial" w:hAnsi="Arial" w:cs="Arial"/>
                <w:color w:val="auto"/>
                <w:sz w:val="18"/>
                <w:szCs w:val="18"/>
              </w:rPr>
            </w:pPr>
            <w:r>
              <w:rPr>
                <w:rFonts w:ascii="Arial" w:hAnsi="Arial" w:cs="Arial"/>
                <w:color w:val="auto"/>
                <w:sz w:val="18"/>
                <w:szCs w:val="18"/>
              </w:rPr>
              <w:t>Methods, Statistical Analysis and Data Synthesis</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5A490667" w:rsidR="00930A31" w:rsidRPr="00930A31" w:rsidRDefault="00B971CF" w:rsidP="005979B8">
            <w:pPr>
              <w:pStyle w:val="Default"/>
              <w:spacing w:before="40" w:after="40"/>
              <w:rPr>
                <w:rFonts w:ascii="Arial" w:hAnsi="Arial" w:cs="Arial"/>
                <w:color w:val="auto"/>
                <w:sz w:val="18"/>
                <w:szCs w:val="18"/>
              </w:rPr>
            </w:pPr>
            <w:r>
              <w:rPr>
                <w:rFonts w:ascii="Arial" w:hAnsi="Arial" w:cs="Arial"/>
                <w:color w:val="auto"/>
                <w:sz w:val="18"/>
                <w:szCs w:val="18"/>
              </w:rPr>
              <w:t>Methods, Statistical Analysis and Data Synthesis</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3E8791B5" w:rsidR="00930A31" w:rsidRPr="00930A31" w:rsidRDefault="00B971CF" w:rsidP="005979B8">
            <w:pPr>
              <w:pStyle w:val="Default"/>
              <w:spacing w:before="40" w:after="40"/>
              <w:rPr>
                <w:rFonts w:ascii="Arial" w:hAnsi="Arial" w:cs="Arial"/>
                <w:color w:val="auto"/>
                <w:sz w:val="18"/>
                <w:szCs w:val="18"/>
              </w:rPr>
            </w:pPr>
            <w:r>
              <w:rPr>
                <w:rFonts w:ascii="Arial" w:hAnsi="Arial" w:cs="Arial"/>
                <w:color w:val="auto"/>
                <w:sz w:val="18"/>
                <w:szCs w:val="18"/>
              </w:rPr>
              <w:t xml:space="preserve">Methods, </w:t>
            </w:r>
            <w:r>
              <w:rPr>
                <w:rFonts w:ascii="Arial" w:hAnsi="Arial" w:cs="Arial"/>
                <w:color w:val="auto"/>
                <w:sz w:val="18"/>
                <w:szCs w:val="18"/>
              </w:rPr>
              <w:lastRenderedPageBreak/>
              <w:t>Statistical Analysis and Data Synthesis</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09B9746B" w:rsidR="00930A31" w:rsidRPr="00930A31" w:rsidRDefault="00B971CF" w:rsidP="005979B8">
            <w:pPr>
              <w:pStyle w:val="Default"/>
              <w:spacing w:before="40" w:after="40"/>
              <w:rPr>
                <w:rFonts w:ascii="Arial" w:hAnsi="Arial" w:cs="Arial"/>
                <w:color w:val="auto"/>
                <w:sz w:val="18"/>
                <w:szCs w:val="18"/>
              </w:rPr>
            </w:pPr>
            <w:r>
              <w:rPr>
                <w:rFonts w:ascii="Arial" w:hAnsi="Arial" w:cs="Arial"/>
                <w:color w:val="auto"/>
                <w:sz w:val="18"/>
                <w:szCs w:val="18"/>
              </w:rPr>
              <w:t>Methods, Statistical Analysis and Data Synthesis</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73891918" w:rsidR="00930A31" w:rsidRPr="00930A31" w:rsidRDefault="00B971CF" w:rsidP="005979B8">
            <w:pPr>
              <w:pStyle w:val="Default"/>
              <w:spacing w:before="40" w:after="40"/>
              <w:rPr>
                <w:rFonts w:ascii="Arial" w:hAnsi="Arial" w:cs="Arial"/>
                <w:color w:val="auto"/>
                <w:sz w:val="18"/>
                <w:szCs w:val="18"/>
              </w:rPr>
            </w:pPr>
            <w:r>
              <w:rPr>
                <w:rFonts w:ascii="Arial" w:hAnsi="Arial" w:cs="Arial"/>
                <w:color w:val="auto"/>
                <w:sz w:val="18"/>
                <w:szCs w:val="18"/>
              </w:rPr>
              <w:t>S3 – GRADE Guidance</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6D949771" w:rsidR="00930A31" w:rsidRPr="00930A31" w:rsidRDefault="00B971CF" w:rsidP="005979B8">
            <w:pPr>
              <w:pStyle w:val="Default"/>
              <w:spacing w:before="40" w:after="40"/>
              <w:rPr>
                <w:rFonts w:ascii="Arial" w:hAnsi="Arial" w:cs="Arial"/>
                <w:color w:val="auto"/>
                <w:sz w:val="18"/>
                <w:szCs w:val="18"/>
              </w:rPr>
            </w:pPr>
            <w:r>
              <w:rPr>
                <w:rFonts w:ascii="Arial" w:hAnsi="Arial" w:cs="Arial"/>
                <w:color w:val="auto"/>
                <w:sz w:val="18"/>
                <w:szCs w:val="18"/>
              </w:rPr>
              <w:t>Methods, Statistical Analysis and Data Synthesis</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7E72C0A3" w:rsidR="006E5FE2" w:rsidRPr="00930A31" w:rsidRDefault="00B971CF" w:rsidP="005979B8">
            <w:pPr>
              <w:pStyle w:val="Default"/>
              <w:spacing w:before="40" w:after="40"/>
              <w:rPr>
                <w:rFonts w:ascii="Arial" w:hAnsi="Arial" w:cs="Arial"/>
                <w:color w:val="auto"/>
                <w:sz w:val="18"/>
                <w:szCs w:val="18"/>
              </w:rPr>
            </w:pPr>
            <w:r>
              <w:rPr>
                <w:rFonts w:ascii="Arial" w:hAnsi="Arial" w:cs="Arial"/>
                <w:color w:val="auto"/>
                <w:sz w:val="18"/>
                <w:szCs w:val="18"/>
              </w:rPr>
              <w:t>Methods, GRADE; S3 – GRADE Guidance</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1F5FDCF1" w:rsidR="006E5FE2" w:rsidRPr="00930A31" w:rsidRDefault="00B971CF" w:rsidP="005979B8">
            <w:pPr>
              <w:pStyle w:val="Default"/>
              <w:spacing w:before="40" w:after="40"/>
              <w:rPr>
                <w:rFonts w:ascii="Arial" w:hAnsi="Arial" w:cs="Arial"/>
                <w:color w:val="auto"/>
                <w:sz w:val="18"/>
                <w:szCs w:val="18"/>
              </w:rPr>
            </w:pPr>
            <w:r>
              <w:rPr>
                <w:rFonts w:ascii="Arial" w:hAnsi="Arial" w:cs="Arial"/>
                <w:color w:val="auto"/>
                <w:sz w:val="18"/>
                <w:szCs w:val="18"/>
              </w:rPr>
              <w:t>Methods, GRADE; S3 – GRADE Guidance</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6F839E3A" w:rsidR="00930A31" w:rsidRPr="00930A31" w:rsidRDefault="00B971CF" w:rsidP="005979B8">
            <w:pPr>
              <w:pStyle w:val="Default"/>
              <w:spacing w:before="40" w:after="40"/>
              <w:rPr>
                <w:rFonts w:ascii="Arial" w:hAnsi="Arial" w:cs="Arial"/>
                <w:color w:val="auto"/>
                <w:sz w:val="18"/>
                <w:szCs w:val="18"/>
              </w:rPr>
            </w:pPr>
            <w:r>
              <w:rPr>
                <w:rFonts w:ascii="Arial" w:hAnsi="Arial" w:cs="Arial"/>
                <w:color w:val="auto"/>
                <w:sz w:val="18"/>
                <w:szCs w:val="18"/>
              </w:rPr>
              <w:t>Results, S4 – PRISMA Flow Diagram</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6C4EF1B0" w:rsidR="00930A31" w:rsidRPr="00930A31" w:rsidRDefault="00B971CF" w:rsidP="005979B8">
            <w:pPr>
              <w:pStyle w:val="Default"/>
              <w:spacing w:before="40" w:after="40"/>
              <w:rPr>
                <w:rFonts w:ascii="Arial" w:hAnsi="Arial" w:cs="Arial"/>
                <w:color w:val="auto"/>
                <w:sz w:val="18"/>
                <w:szCs w:val="18"/>
              </w:rPr>
            </w:pPr>
            <w:r>
              <w:rPr>
                <w:rFonts w:ascii="Arial" w:hAnsi="Arial" w:cs="Arial"/>
                <w:color w:val="auto"/>
                <w:sz w:val="18"/>
                <w:szCs w:val="18"/>
              </w:rPr>
              <w:t>Not performed</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5683A5A2" w:rsidR="00FB3483" w:rsidRPr="00930A31" w:rsidRDefault="00B971CF" w:rsidP="005979B8">
            <w:pPr>
              <w:pStyle w:val="Default"/>
              <w:spacing w:before="40" w:after="40"/>
              <w:rPr>
                <w:rFonts w:ascii="Arial" w:hAnsi="Arial" w:cs="Arial"/>
                <w:color w:val="auto"/>
                <w:sz w:val="18"/>
                <w:szCs w:val="18"/>
              </w:rPr>
            </w:pPr>
            <w:r>
              <w:rPr>
                <w:rFonts w:ascii="Arial" w:hAnsi="Arial" w:cs="Arial"/>
                <w:color w:val="auto"/>
                <w:sz w:val="18"/>
                <w:szCs w:val="18"/>
              </w:rPr>
              <w:t>Results; S5 – Review Characteristics</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2B88485F" w:rsidR="00FB3483" w:rsidRPr="00930A31" w:rsidRDefault="00B971CF" w:rsidP="005979B8">
            <w:pPr>
              <w:pStyle w:val="Default"/>
              <w:spacing w:before="40" w:after="40"/>
              <w:rPr>
                <w:rFonts w:ascii="Arial" w:hAnsi="Arial" w:cs="Arial"/>
                <w:color w:val="auto"/>
                <w:sz w:val="18"/>
                <w:szCs w:val="18"/>
              </w:rPr>
            </w:pPr>
            <w:r>
              <w:rPr>
                <w:rFonts w:ascii="Arial" w:hAnsi="Arial" w:cs="Arial"/>
                <w:color w:val="auto"/>
                <w:sz w:val="18"/>
                <w:szCs w:val="18"/>
              </w:rPr>
              <w:t>Results, Risk of Bias; S9 – AMSTAR-2 Assessment</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1D4FD892" w:rsidR="00FB3483" w:rsidRPr="00930A31" w:rsidRDefault="00B971CF" w:rsidP="005979B8">
            <w:pPr>
              <w:pStyle w:val="Default"/>
              <w:spacing w:before="40" w:after="40"/>
              <w:rPr>
                <w:rFonts w:ascii="Arial" w:hAnsi="Arial" w:cs="Arial"/>
                <w:color w:val="auto"/>
                <w:sz w:val="18"/>
                <w:szCs w:val="18"/>
              </w:rPr>
            </w:pPr>
            <w:r>
              <w:rPr>
                <w:rFonts w:ascii="Arial" w:hAnsi="Arial" w:cs="Arial"/>
                <w:color w:val="auto"/>
                <w:sz w:val="18"/>
                <w:szCs w:val="18"/>
              </w:rPr>
              <w:t>Table 2, Table 3, Figure 1</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09973D15" w:rsidR="00930A31" w:rsidRPr="00930A31" w:rsidRDefault="00B971CF" w:rsidP="005979B8">
            <w:pPr>
              <w:pStyle w:val="Default"/>
              <w:spacing w:before="40" w:after="40"/>
              <w:rPr>
                <w:rFonts w:ascii="Arial" w:hAnsi="Arial" w:cs="Arial"/>
                <w:color w:val="auto"/>
                <w:sz w:val="18"/>
                <w:szCs w:val="18"/>
              </w:rPr>
            </w:pPr>
            <w:r>
              <w:rPr>
                <w:rFonts w:ascii="Arial" w:hAnsi="Arial" w:cs="Arial"/>
                <w:color w:val="auto"/>
                <w:sz w:val="18"/>
                <w:szCs w:val="18"/>
              </w:rPr>
              <w:t>Table 3, S7 – Descriptive Synthesis</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42016758" w:rsidR="00930A31" w:rsidRPr="00930A31" w:rsidRDefault="00B971CF" w:rsidP="005979B8">
            <w:pPr>
              <w:pStyle w:val="Default"/>
              <w:spacing w:before="40" w:after="40"/>
              <w:rPr>
                <w:rFonts w:ascii="Arial" w:hAnsi="Arial" w:cs="Arial"/>
                <w:color w:val="auto"/>
                <w:sz w:val="18"/>
                <w:szCs w:val="18"/>
              </w:rPr>
            </w:pPr>
            <w:r>
              <w:rPr>
                <w:rFonts w:ascii="Arial" w:hAnsi="Arial" w:cs="Arial"/>
                <w:color w:val="auto"/>
                <w:sz w:val="18"/>
                <w:szCs w:val="18"/>
              </w:rPr>
              <w:t xml:space="preserve">Methods, </w:t>
            </w:r>
            <w:r>
              <w:rPr>
                <w:rFonts w:ascii="Arial" w:hAnsi="Arial" w:cs="Arial"/>
                <w:color w:val="auto"/>
                <w:sz w:val="18"/>
                <w:szCs w:val="18"/>
              </w:rPr>
              <w:t>Statistical Analysis and Data Synthesis</w:t>
            </w:r>
            <w:r>
              <w:rPr>
                <w:rFonts w:ascii="Arial" w:hAnsi="Arial" w:cs="Arial"/>
                <w:color w:val="auto"/>
                <w:sz w:val="18"/>
                <w:szCs w:val="18"/>
              </w:rPr>
              <w:t>; Results, Table 2, Table 3</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2B86C12F" w:rsidR="00930A31" w:rsidRPr="00930A31" w:rsidRDefault="00B971CF" w:rsidP="005979B8">
            <w:pPr>
              <w:pStyle w:val="Default"/>
              <w:spacing w:before="40" w:after="40"/>
              <w:rPr>
                <w:rFonts w:ascii="Arial" w:hAnsi="Arial" w:cs="Arial"/>
                <w:color w:val="auto"/>
                <w:sz w:val="18"/>
                <w:szCs w:val="18"/>
              </w:rPr>
            </w:pPr>
            <w:r>
              <w:rPr>
                <w:rFonts w:ascii="Arial" w:hAnsi="Arial" w:cs="Arial"/>
                <w:color w:val="auto"/>
                <w:sz w:val="18"/>
                <w:szCs w:val="18"/>
              </w:rPr>
              <w:t>Results, Table 3</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092FD7CB" w:rsidR="00930A31" w:rsidRPr="00930A31" w:rsidRDefault="004976A6" w:rsidP="005979B8">
            <w:pPr>
              <w:pStyle w:val="Default"/>
              <w:spacing w:before="40" w:after="40"/>
              <w:rPr>
                <w:rFonts w:ascii="Arial" w:hAnsi="Arial" w:cs="Arial"/>
                <w:color w:val="auto"/>
                <w:sz w:val="18"/>
                <w:szCs w:val="18"/>
              </w:rPr>
            </w:pPr>
            <w:r>
              <w:rPr>
                <w:rFonts w:ascii="Arial" w:hAnsi="Arial" w:cs="Arial"/>
                <w:color w:val="auto"/>
                <w:sz w:val="18"/>
                <w:szCs w:val="18"/>
              </w:rPr>
              <w:t>Results, Table 2</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05BF2E1A" w:rsidR="00FB3483" w:rsidRPr="00930A31" w:rsidRDefault="004976A6" w:rsidP="005979B8">
            <w:pPr>
              <w:pStyle w:val="Default"/>
              <w:spacing w:before="40" w:after="40"/>
              <w:rPr>
                <w:rFonts w:ascii="Arial" w:hAnsi="Arial" w:cs="Arial"/>
                <w:color w:val="auto"/>
                <w:sz w:val="18"/>
                <w:szCs w:val="18"/>
              </w:rPr>
            </w:pPr>
            <w:r>
              <w:rPr>
                <w:rFonts w:ascii="Arial" w:hAnsi="Arial" w:cs="Arial"/>
                <w:color w:val="auto"/>
                <w:sz w:val="18"/>
                <w:szCs w:val="18"/>
              </w:rPr>
              <w:t>Results, Table 3</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4A34CF16" w:rsidR="00077B44" w:rsidRPr="00930A31" w:rsidRDefault="004976A6" w:rsidP="00077B44">
            <w:pPr>
              <w:pStyle w:val="Default"/>
              <w:spacing w:before="40" w:after="40"/>
              <w:rPr>
                <w:rFonts w:ascii="Arial" w:hAnsi="Arial" w:cs="Arial"/>
                <w:color w:val="auto"/>
                <w:sz w:val="18"/>
                <w:szCs w:val="18"/>
              </w:rPr>
            </w:pPr>
            <w:r>
              <w:rPr>
                <w:rFonts w:ascii="Arial" w:hAnsi="Arial" w:cs="Arial"/>
                <w:color w:val="auto"/>
                <w:sz w:val="18"/>
                <w:szCs w:val="18"/>
              </w:rPr>
              <w:t>Results, Table 3</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5FF669F2" w:rsidR="00930A31" w:rsidRPr="00930A31" w:rsidRDefault="004976A6" w:rsidP="00077B44">
            <w:pPr>
              <w:pStyle w:val="Default"/>
              <w:spacing w:before="40" w:after="40"/>
              <w:rPr>
                <w:rFonts w:ascii="Arial" w:hAnsi="Arial" w:cs="Arial"/>
                <w:color w:val="auto"/>
                <w:sz w:val="18"/>
                <w:szCs w:val="18"/>
              </w:rPr>
            </w:pPr>
            <w:r>
              <w:rPr>
                <w:rFonts w:ascii="Arial" w:hAnsi="Arial" w:cs="Arial"/>
                <w:color w:val="auto"/>
                <w:sz w:val="18"/>
                <w:szCs w:val="18"/>
              </w:rPr>
              <w:t>Discussion</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509D039A" w:rsidR="00930A31" w:rsidRPr="00930A31" w:rsidRDefault="004976A6" w:rsidP="00077B44">
            <w:pPr>
              <w:pStyle w:val="Default"/>
              <w:spacing w:before="40" w:after="40"/>
              <w:rPr>
                <w:rFonts w:ascii="Arial" w:hAnsi="Arial" w:cs="Arial"/>
                <w:color w:val="auto"/>
                <w:sz w:val="18"/>
                <w:szCs w:val="18"/>
              </w:rPr>
            </w:pPr>
            <w:r>
              <w:rPr>
                <w:rFonts w:ascii="Arial" w:hAnsi="Arial" w:cs="Arial"/>
                <w:color w:val="auto"/>
                <w:sz w:val="18"/>
                <w:szCs w:val="18"/>
              </w:rPr>
              <w:t>Discussion, Strengths and Limitations</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2A6974ED" w:rsidR="00930A31" w:rsidRPr="00930A31" w:rsidRDefault="004976A6" w:rsidP="00077B44">
            <w:pPr>
              <w:pStyle w:val="Default"/>
              <w:spacing w:before="40" w:after="40"/>
              <w:rPr>
                <w:rFonts w:ascii="Arial" w:hAnsi="Arial" w:cs="Arial"/>
                <w:color w:val="auto"/>
                <w:sz w:val="18"/>
                <w:szCs w:val="18"/>
              </w:rPr>
            </w:pPr>
            <w:r>
              <w:rPr>
                <w:rFonts w:ascii="Arial" w:hAnsi="Arial" w:cs="Arial"/>
                <w:color w:val="auto"/>
                <w:sz w:val="18"/>
                <w:szCs w:val="18"/>
              </w:rPr>
              <w:t>Discussion, Strengths and Limitations</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7C20FFD7" w:rsidR="00930A31" w:rsidRPr="00930A31" w:rsidRDefault="004976A6" w:rsidP="00077B44">
            <w:pPr>
              <w:pStyle w:val="Default"/>
              <w:spacing w:before="40" w:after="40"/>
              <w:rPr>
                <w:rFonts w:ascii="Arial" w:hAnsi="Arial" w:cs="Arial"/>
                <w:color w:val="auto"/>
                <w:sz w:val="18"/>
                <w:szCs w:val="18"/>
              </w:rPr>
            </w:pPr>
            <w:r>
              <w:rPr>
                <w:rFonts w:ascii="Arial" w:hAnsi="Arial" w:cs="Arial"/>
                <w:color w:val="auto"/>
                <w:sz w:val="18"/>
                <w:szCs w:val="18"/>
              </w:rPr>
              <w:t>Discussion, Recommendations for Further Research</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5AA53ABA" w:rsidR="00930A31" w:rsidRPr="00930A31" w:rsidRDefault="004976A6" w:rsidP="00077B44">
            <w:pPr>
              <w:pStyle w:val="Default"/>
              <w:spacing w:before="40" w:after="40"/>
              <w:rPr>
                <w:rFonts w:ascii="Arial" w:hAnsi="Arial" w:cs="Arial"/>
                <w:color w:val="auto"/>
                <w:sz w:val="18"/>
                <w:szCs w:val="18"/>
              </w:rPr>
            </w:pPr>
            <w:r>
              <w:rPr>
                <w:rFonts w:ascii="Arial" w:hAnsi="Arial" w:cs="Arial"/>
                <w:color w:val="auto"/>
                <w:sz w:val="18"/>
                <w:szCs w:val="18"/>
              </w:rPr>
              <w:t>Methods, Design</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660AC82A" w:rsidR="00930A31" w:rsidRPr="00930A31" w:rsidRDefault="004976A6" w:rsidP="00077B44">
            <w:pPr>
              <w:pStyle w:val="Default"/>
              <w:spacing w:before="40" w:after="40"/>
              <w:rPr>
                <w:rFonts w:ascii="Arial" w:hAnsi="Arial" w:cs="Arial"/>
                <w:color w:val="auto"/>
                <w:sz w:val="18"/>
                <w:szCs w:val="18"/>
              </w:rPr>
            </w:pPr>
            <w:r>
              <w:rPr>
                <w:rFonts w:ascii="Arial" w:hAnsi="Arial" w:cs="Arial"/>
                <w:color w:val="auto"/>
                <w:sz w:val="18"/>
                <w:szCs w:val="18"/>
              </w:rPr>
              <w:t>Methods, Design</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4F47B8DC" w:rsidR="00930A31" w:rsidRPr="00930A31" w:rsidRDefault="004976A6" w:rsidP="00077B44">
            <w:pPr>
              <w:pStyle w:val="Default"/>
              <w:spacing w:before="40" w:after="40"/>
              <w:rPr>
                <w:rFonts w:ascii="Arial" w:hAnsi="Arial" w:cs="Arial"/>
                <w:color w:val="auto"/>
                <w:sz w:val="18"/>
                <w:szCs w:val="18"/>
              </w:rPr>
            </w:pPr>
            <w:r>
              <w:rPr>
                <w:rFonts w:ascii="Arial" w:hAnsi="Arial" w:cs="Arial"/>
                <w:color w:val="auto"/>
                <w:sz w:val="18"/>
                <w:szCs w:val="18"/>
              </w:rPr>
              <w:t>Methods, GRADE (publication bias)</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32ED45A4" w:rsidR="00077B44" w:rsidRPr="00930A31" w:rsidRDefault="004976A6" w:rsidP="00077B44">
            <w:pPr>
              <w:pStyle w:val="Default"/>
              <w:spacing w:before="40" w:after="40"/>
              <w:rPr>
                <w:rFonts w:ascii="Arial" w:hAnsi="Arial" w:cs="Arial"/>
                <w:color w:val="auto"/>
                <w:sz w:val="18"/>
                <w:szCs w:val="18"/>
              </w:rPr>
            </w:pPr>
            <w:r>
              <w:rPr>
                <w:rFonts w:ascii="Arial" w:hAnsi="Arial" w:cs="Arial"/>
                <w:color w:val="auto"/>
                <w:sz w:val="18"/>
                <w:szCs w:val="18"/>
              </w:rPr>
              <w:t>Financial Disclosure Statement</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79702F6A" w:rsidR="00077B44" w:rsidRPr="00930A31" w:rsidRDefault="004976A6" w:rsidP="00077B44">
            <w:pPr>
              <w:pStyle w:val="Default"/>
              <w:spacing w:before="40" w:after="40"/>
              <w:rPr>
                <w:rFonts w:ascii="Arial" w:hAnsi="Arial" w:cs="Arial"/>
                <w:color w:val="auto"/>
                <w:sz w:val="18"/>
                <w:szCs w:val="18"/>
              </w:rPr>
            </w:pPr>
            <w:r>
              <w:rPr>
                <w:rFonts w:ascii="Arial" w:hAnsi="Arial" w:cs="Arial"/>
                <w:color w:val="auto"/>
                <w:sz w:val="18"/>
                <w:szCs w:val="18"/>
              </w:rPr>
              <w:t>Competing Interests Statement</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2FEDC839" w:rsidR="00077B44" w:rsidRPr="00930A31" w:rsidRDefault="004976A6" w:rsidP="00077B44">
            <w:pPr>
              <w:pStyle w:val="Default"/>
              <w:spacing w:before="40" w:after="40"/>
              <w:rPr>
                <w:rFonts w:ascii="Arial" w:hAnsi="Arial" w:cs="Arial"/>
                <w:color w:val="auto"/>
                <w:sz w:val="18"/>
                <w:szCs w:val="18"/>
              </w:rPr>
            </w:pPr>
            <w:r>
              <w:rPr>
                <w:rFonts w:ascii="Arial" w:hAnsi="Arial" w:cs="Arial"/>
                <w:color w:val="auto"/>
                <w:sz w:val="18"/>
                <w:szCs w:val="18"/>
              </w:rPr>
              <w:t>Protocol, S8 – Primary Data used in Meta-Analysis</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741D3" w14:textId="77777777" w:rsidR="008A2F86" w:rsidRDefault="008A2F86">
      <w:r>
        <w:separator/>
      </w:r>
    </w:p>
  </w:endnote>
  <w:endnote w:type="continuationSeparator" w:id="0">
    <w:p w14:paraId="32336E80" w14:textId="77777777" w:rsidR="008A2F86" w:rsidRDefault="008A2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04395" w14:textId="77777777" w:rsidR="008A2F86" w:rsidRDefault="008A2F86">
      <w:r>
        <w:separator/>
      </w:r>
    </w:p>
  </w:footnote>
  <w:footnote w:type="continuationSeparator" w:id="0">
    <w:p w14:paraId="2E30A73B" w14:textId="77777777" w:rsidR="008A2F86" w:rsidRDefault="008A2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276E0B30" w:rsidR="00947707" w:rsidRPr="00930A31" w:rsidRDefault="004976A6"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4F91DF83" wp14:editId="49D91100">
          <wp:simplePos x="0" y="0"/>
          <wp:positionH relativeFrom="column">
            <wp:posOffset>-32385</wp:posOffset>
          </wp:positionH>
          <wp:positionV relativeFrom="paragraph">
            <wp:posOffset>-111760</wp:posOffset>
          </wp:positionV>
          <wp:extent cx="457200" cy="4191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77B44"/>
    <w:rsid w:val="00152CDB"/>
    <w:rsid w:val="0018323E"/>
    <w:rsid w:val="00190C83"/>
    <w:rsid w:val="00246C93"/>
    <w:rsid w:val="00256BAF"/>
    <w:rsid w:val="002A2A06"/>
    <w:rsid w:val="003103C2"/>
    <w:rsid w:val="003516AD"/>
    <w:rsid w:val="00363B8D"/>
    <w:rsid w:val="003760FB"/>
    <w:rsid w:val="003B79FF"/>
    <w:rsid w:val="00400A0B"/>
    <w:rsid w:val="00443C1D"/>
    <w:rsid w:val="00461576"/>
    <w:rsid w:val="004976A6"/>
    <w:rsid w:val="004C1685"/>
    <w:rsid w:val="005078EE"/>
    <w:rsid w:val="00550BF1"/>
    <w:rsid w:val="0059028D"/>
    <w:rsid w:val="005979B8"/>
    <w:rsid w:val="006E5FE2"/>
    <w:rsid w:val="006F3BA6"/>
    <w:rsid w:val="00726794"/>
    <w:rsid w:val="0077253C"/>
    <w:rsid w:val="008412D5"/>
    <w:rsid w:val="008A2F86"/>
    <w:rsid w:val="008A3EAE"/>
    <w:rsid w:val="008E2C91"/>
    <w:rsid w:val="00930A31"/>
    <w:rsid w:val="00947707"/>
    <w:rsid w:val="009827E5"/>
    <w:rsid w:val="00A215D2"/>
    <w:rsid w:val="00A86593"/>
    <w:rsid w:val="00AB79CE"/>
    <w:rsid w:val="00AE4BBD"/>
    <w:rsid w:val="00B51910"/>
    <w:rsid w:val="00B971CF"/>
    <w:rsid w:val="00C22710"/>
    <w:rsid w:val="00D95D84"/>
    <w:rsid w:val="00DC4F19"/>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Michael Dunn</cp:lastModifiedBy>
  <cp:revision>2</cp:revision>
  <cp:lastPrinted>2020-11-24T03:02:00Z</cp:lastPrinted>
  <dcterms:created xsi:type="dcterms:W3CDTF">2023-10-24T15:24:00Z</dcterms:created>
  <dcterms:modified xsi:type="dcterms:W3CDTF">2023-10-24T15:24:00Z</dcterms:modified>
</cp:coreProperties>
</file>