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9F6E40" w14:textId="7B77C021" w:rsidR="0014583A" w:rsidRPr="005E7D83" w:rsidRDefault="00B5281C" w:rsidP="00B22CF4">
      <w:pPr>
        <w:pStyle w:val="Title"/>
        <w:jc w:val="both"/>
        <w:rPr>
          <w:rFonts w:ascii="Arial" w:hAnsi="Arial" w:cs="Arial"/>
          <w:sz w:val="22"/>
          <w:szCs w:val="22"/>
        </w:rPr>
      </w:pPr>
      <w:r w:rsidRPr="005E7D83">
        <w:rPr>
          <w:rFonts w:ascii="Arial" w:hAnsi="Arial" w:cs="Arial"/>
          <w:sz w:val="22"/>
          <w:szCs w:val="22"/>
        </w:rPr>
        <w:t xml:space="preserve">Supplementary Information </w:t>
      </w:r>
    </w:p>
    <w:p w14:paraId="0268BD48" w14:textId="77777777" w:rsidR="004333FD" w:rsidRPr="005E7D83" w:rsidRDefault="004333FD" w:rsidP="00B22CF4">
      <w:pPr>
        <w:jc w:val="both"/>
        <w:rPr>
          <w:rFonts w:ascii="Arial" w:hAnsi="Arial" w:cs="Arial"/>
          <w:b/>
          <w:u w:val="single"/>
        </w:rPr>
      </w:pPr>
      <w:bookmarkStart w:id="0" w:name="_gjdgxs" w:colFirst="0" w:colLast="0"/>
      <w:bookmarkEnd w:id="0"/>
    </w:p>
    <w:p w14:paraId="7D8B693A" w14:textId="05507996" w:rsidR="00497FB6" w:rsidRDefault="00497FB6" w:rsidP="00497FB6">
      <w:pPr>
        <w:autoSpaceDE w:val="0"/>
        <w:autoSpaceDN w:val="0"/>
        <w:adjustRightInd w:val="0"/>
        <w:spacing w:after="0" w:line="240" w:lineRule="auto"/>
        <w:rPr>
          <w:rFonts w:ascii="MyriadPro-Regular" w:hAnsi="MyriadPro-Regular" w:cs="MyriadPro-Regular"/>
          <w:sz w:val="48"/>
          <w:szCs w:val="48"/>
          <w:lang w:val="en-PH"/>
        </w:rPr>
      </w:pPr>
      <w:r>
        <w:rPr>
          <w:rFonts w:ascii="MyriadPro-Regular" w:hAnsi="MyriadPro-Regular" w:cs="MyriadPro-Regular"/>
          <w:sz w:val="48"/>
          <w:szCs w:val="48"/>
          <w:lang w:val="en-PH"/>
        </w:rPr>
        <w:t>Structural and non</w:t>
      </w:r>
      <w:r>
        <w:rPr>
          <w:rFonts w:ascii="Cambria Math" w:hAnsi="Cambria Math" w:cs="Cambria Math"/>
          <w:sz w:val="48"/>
          <w:szCs w:val="48"/>
          <w:lang w:val="en-PH"/>
        </w:rPr>
        <w:t>‑</w:t>
      </w:r>
      <w:r>
        <w:rPr>
          <w:rFonts w:ascii="MyriadPro-Regular" w:hAnsi="MyriadPro-Regular" w:cs="MyriadPro-Regular"/>
          <w:sz w:val="48"/>
          <w:szCs w:val="48"/>
          <w:lang w:val="en-PH"/>
        </w:rPr>
        <w:t xml:space="preserve">coding variants increase </w:t>
      </w:r>
      <w:r>
        <w:rPr>
          <w:rFonts w:ascii="MyriadPro-Regular" w:hAnsi="MyriadPro-Regular" w:cs="MyriadPro-Regular"/>
          <w:sz w:val="48"/>
          <w:szCs w:val="48"/>
          <w:lang w:val="en-PH"/>
        </w:rPr>
        <w:t>t</w:t>
      </w:r>
      <w:r>
        <w:rPr>
          <w:rFonts w:ascii="MyriadPro-Regular" w:hAnsi="MyriadPro-Regular" w:cs="MyriadPro-Regular"/>
          <w:sz w:val="48"/>
          <w:szCs w:val="48"/>
          <w:lang w:val="en-PH"/>
        </w:rPr>
        <w:t xml:space="preserve">he diagnostic yield of clinical whole genome sequencing for rare </w:t>
      </w:r>
      <w:bookmarkStart w:id="1" w:name="_GoBack"/>
      <w:bookmarkEnd w:id="1"/>
      <w:r>
        <w:rPr>
          <w:rFonts w:ascii="MyriadPro-Regular" w:hAnsi="MyriadPro-Regular" w:cs="MyriadPro-Regular"/>
          <w:sz w:val="48"/>
          <w:szCs w:val="48"/>
          <w:lang w:val="en-PH"/>
        </w:rPr>
        <w:t>diseases</w:t>
      </w:r>
    </w:p>
    <w:p w14:paraId="01F6990F" w14:textId="77777777" w:rsidR="00497FB6" w:rsidRDefault="00497FB6" w:rsidP="00497FB6">
      <w:pPr>
        <w:jc w:val="both"/>
        <w:rPr>
          <w:rFonts w:ascii="MyriadPro-Regular" w:hAnsi="MyriadPro-Regular" w:cs="MyriadPro-Regular"/>
          <w:sz w:val="48"/>
          <w:szCs w:val="48"/>
          <w:lang w:val="en-PH"/>
        </w:rPr>
      </w:pPr>
    </w:p>
    <w:p w14:paraId="68DC85E7" w14:textId="6850E1E2" w:rsidR="0014583A" w:rsidRPr="005E7D83" w:rsidRDefault="00B5281C" w:rsidP="00497FB6">
      <w:pPr>
        <w:jc w:val="both"/>
        <w:rPr>
          <w:rFonts w:ascii="Arial" w:hAnsi="Arial" w:cs="Arial"/>
        </w:rPr>
      </w:pPr>
      <w:r w:rsidRPr="005E7D83">
        <w:rPr>
          <w:rFonts w:ascii="Arial" w:hAnsi="Arial" w:cs="Arial"/>
        </w:rPr>
        <w:t>Table of Contents</w:t>
      </w:r>
    </w:p>
    <w:p w14:paraId="6F09EE85" w14:textId="77777777" w:rsidR="0014583A" w:rsidRPr="005E7D83" w:rsidRDefault="0014583A" w:rsidP="00B22CF4">
      <w:pPr>
        <w:jc w:val="both"/>
        <w:rPr>
          <w:rFonts w:ascii="Arial" w:hAnsi="Arial" w:cs="Arial"/>
        </w:rPr>
      </w:pPr>
    </w:p>
    <w:sdt>
      <w:sdtPr>
        <w:rPr>
          <w:rFonts w:ascii="Arial" w:hAnsi="Arial" w:cs="Arial"/>
        </w:rPr>
        <w:id w:val="16135069"/>
        <w:docPartObj>
          <w:docPartGallery w:val="Table of Contents"/>
          <w:docPartUnique/>
        </w:docPartObj>
      </w:sdtPr>
      <w:sdtEndPr/>
      <w:sdtContent>
        <w:p w14:paraId="7462588B" w14:textId="728885FC" w:rsidR="00AF6115" w:rsidRPr="005E7D83" w:rsidRDefault="00B5281C">
          <w:pPr>
            <w:pStyle w:val="TOC1"/>
            <w:tabs>
              <w:tab w:val="right" w:pos="9019"/>
            </w:tabs>
            <w:rPr>
              <w:rFonts w:ascii="Arial" w:hAnsi="Arial" w:cs="Arial"/>
              <w:noProof/>
            </w:rPr>
          </w:pPr>
          <w:r w:rsidRPr="005E7D83">
            <w:rPr>
              <w:rFonts w:ascii="Arial" w:hAnsi="Arial" w:cs="Arial"/>
            </w:rPr>
            <w:fldChar w:fldCharType="begin"/>
          </w:r>
          <w:r w:rsidRPr="005E7D83">
            <w:rPr>
              <w:rFonts w:ascii="Arial" w:hAnsi="Arial" w:cs="Arial"/>
            </w:rPr>
            <w:instrText xml:space="preserve"> TOC \h \u \z </w:instrText>
          </w:r>
          <w:r w:rsidRPr="005E7D83">
            <w:rPr>
              <w:rFonts w:ascii="Arial" w:hAnsi="Arial" w:cs="Arial"/>
            </w:rPr>
            <w:fldChar w:fldCharType="separate"/>
          </w:r>
          <w:hyperlink w:anchor="_Toc132836080" w:history="1">
            <w:r w:rsidR="00AF6115" w:rsidRPr="005E7D83">
              <w:rPr>
                <w:rStyle w:val="Hyperlink"/>
                <w:rFonts w:ascii="Arial" w:hAnsi="Arial" w:cs="Arial"/>
                <w:noProof/>
              </w:rPr>
              <w:t>Supplementary Methods</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_Toc132836080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2</w:t>
            </w:r>
            <w:r w:rsidR="00AF6115" w:rsidRPr="005E7D83">
              <w:rPr>
                <w:rFonts w:ascii="Arial" w:hAnsi="Arial" w:cs="Arial"/>
                <w:noProof/>
                <w:webHidden/>
              </w:rPr>
              <w:fldChar w:fldCharType="end"/>
            </w:r>
          </w:hyperlink>
        </w:p>
        <w:p w14:paraId="7BEBB4A5" w14:textId="31B0BD3E" w:rsidR="00AF6115" w:rsidRPr="005E7D83" w:rsidRDefault="009417E9">
          <w:pPr>
            <w:pStyle w:val="TOC2"/>
            <w:tabs>
              <w:tab w:val="right" w:pos="9019"/>
            </w:tabs>
            <w:rPr>
              <w:rFonts w:ascii="Arial" w:hAnsi="Arial" w:cs="Arial"/>
              <w:noProof/>
            </w:rPr>
          </w:pPr>
          <w:hyperlink w:anchor="_Toc132836081" w:history="1">
            <w:r w:rsidR="00AF6115" w:rsidRPr="005E7D83">
              <w:rPr>
                <w:rStyle w:val="Hyperlink"/>
                <w:rFonts w:ascii="Arial" w:hAnsi="Arial" w:cs="Arial"/>
                <w:noProof/>
              </w:rPr>
              <w:t>Sequencing and alignment</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_Toc132836081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2</w:t>
            </w:r>
            <w:r w:rsidR="00AF6115" w:rsidRPr="005E7D83">
              <w:rPr>
                <w:rFonts w:ascii="Arial" w:hAnsi="Arial" w:cs="Arial"/>
                <w:noProof/>
                <w:webHidden/>
              </w:rPr>
              <w:fldChar w:fldCharType="end"/>
            </w:r>
          </w:hyperlink>
        </w:p>
        <w:p w14:paraId="1C7E0A5D" w14:textId="5DB46A9A" w:rsidR="00AF6115" w:rsidRPr="005E7D83" w:rsidRDefault="009417E9">
          <w:pPr>
            <w:pStyle w:val="TOC2"/>
            <w:tabs>
              <w:tab w:val="right" w:pos="9019"/>
            </w:tabs>
            <w:rPr>
              <w:rFonts w:ascii="Arial" w:hAnsi="Arial" w:cs="Arial"/>
              <w:noProof/>
            </w:rPr>
          </w:pPr>
          <w:hyperlink w:anchor="_Toc132836082" w:history="1">
            <w:r w:rsidR="00AF6115" w:rsidRPr="005E7D83">
              <w:rPr>
                <w:rStyle w:val="Hyperlink"/>
                <w:rFonts w:ascii="Arial" w:hAnsi="Arial" w:cs="Arial"/>
                <w:noProof/>
              </w:rPr>
              <w:t>Quality checks</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_Toc132836082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2</w:t>
            </w:r>
            <w:r w:rsidR="00AF6115" w:rsidRPr="005E7D83">
              <w:rPr>
                <w:rFonts w:ascii="Arial" w:hAnsi="Arial" w:cs="Arial"/>
                <w:noProof/>
                <w:webHidden/>
              </w:rPr>
              <w:fldChar w:fldCharType="end"/>
            </w:r>
          </w:hyperlink>
        </w:p>
        <w:p w14:paraId="2A606555" w14:textId="10CEE310" w:rsidR="00AF6115" w:rsidRPr="005E7D83" w:rsidRDefault="009417E9">
          <w:pPr>
            <w:pStyle w:val="TOC2"/>
            <w:tabs>
              <w:tab w:val="right" w:pos="9019"/>
            </w:tabs>
            <w:rPr>
              <w:rFonts w:ascii="Arial" w:hAnsi="Arial" w:cs="Arial"/>
              <w:noProof/>
            </w:rPr>
          </w:pPr>
          <w:hyperlink w:anchor="_Toc132836083" w:history="1">
            <w:r w:rsidR="00AF6115" w:rsidRPr="005E7D83">
              <w:rPr>
                <w:rStyle w:val="Hyperlink"/>
                <w:rFonts w:ascii="Arial" w:hAnsi="Arial" w:cs="Arial"/>
                <w:noProof/>
              </w:rPr>
              <w:t>Variant identification</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_Toc132836083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3</w:t>
            </w:r>
            <w:r w:rsidR="00AF6115" w:rsidRPr="005E7D83">
              <w:rPr>
                <w:rFonts w:ascii="Arial" w:hAnsi="Arial" w:cs="Arial"/>
                <w:noProof/>
                <w:webHidden/>
              </w:rPr>
              <w:fldChar w:fldCharType="end"/>
            </w:r>
          </w:hyperlink>
        </w:p>
        <w:p w14:paraId="4F1C35A9" w14:textId="03B37A91" w:rsidR="00AF6115" w:rsidRPr="005E7D83" w:rsidRDefault="009417E9">
          <w:pPr>
            <w:pStyle w:val="TOC2"/>
            <w:tabs>
              <w:tab w:val="right" w:pos="9019"/>
            </w:tabs>
            <w:rPr>
              <w:rFonts w:ascii="Arial" w:hAnsi="Arial" w:cs="Arial"/>
              <w:noProof/>
            </w:rPr>
          </w:pPr>
          <w:hyperlink w:anchor="_Toc132836084" w:history="1">
            <w:r w:rsidR="00AF6115" w:rsidRPr="005E7D83">
              <w:rPr>
                <w:rStyle w:val="Hyperlink"/>
                <w:rFonts w:ascii="Arial" w:hAnsi="Arial" w:cs="Arial"/>
                <w:noProof/>
              </w:rPr>
              <w:t>Variant annotation</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_Toc132836084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4</w:t>
            </w:r>
            <w:r w:rsidR="00AF6115" w:rsidRPr="005E7D83">
              <w:rPr>
                <w:rFonts w:ascii="Arial" w:hAnsi="Arial" w:cs="Arial"/>
                <w:noProof/>
                <w:webHidden/>
              </w:rPr>
              <w:fldChar w:fldCharType="end"/>
            </w:r>
          </w:hyperlink>
        </w:p>
        <w:p w14:paraId="08436EB0" w14:textId="05B7EA8D" w:rsidR="00AF6115" w:rsidRPr="005E7D83" w:rsidRDefault="009417E9">
          <w:pPr>
            <w:pStyle w:val="TOC3"/>
            <w:tabs>
              <w:tab w:val="right" w:pos="9019"/>
            </w:tabs>
            <w:rPr>
              <w:rFonts w:ascii="Arial" w:hAnsi="Arial" w:cs="Arial"/>
              <w:noProof/>
            </w:rPr>
          </w:pPr>
          <w:hyperlink w:anchor="_Toc132836085" w:history="1">
            <w:r w:rsidR="00AF6115" w:rsidRPr="005E7D83">
              <w:rPr>
                <w:rStyle w:val="Hyperlink"/>
                <w:rFonts w:ascii="Arial" w:hAnsi="Arial" w:cs="Arial"/>
                <w:noProof/>
              </w:rPr>
              <w:t>Non-coding variant annotation</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_Toc132836085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4</w:t>
            </w:r>
            <w:r w:rsidR="00AF6115" w:rsidRPr="005E7D83">
              <w:rPr>
                <w:rFonts w:ascii="Arial" w:hAnsi="Arial" w:cs="Arial"/>
                <w:noProof/>
                <w:webHidden/>
              </w:rPr>
              <w:fldChar w:fldCharType="end"/>
            </w:r>
          </w:hyperlink>
        </w:p>
        <w:p w14:paraId="1DFA04B2" w14:textId="6D669F87" w:rsidR="00AF6115" w:rsidRPr="005E7D83" w:rsidRDefault="009417E9">
          <w:pPr>
            <w:pStyle w:val="TOC2"/>
            <w:tabs>
              <w:tab w:val="right" w:pos="9019"/>
            </w:tabs>
            <w:rPr>
              <w:rFonts w:ascii="Arial" w:hAnsi="Arial" w:cs="Arial"/>
              <w:noProof/>
            </w:rPr>
          </w:pPr>
          <w:hyperlink w:anchor="_Toc132836086" w:history="1">
            <w:r w:rsidR="00AF6115" w:rsidRPr="005E7D83">
              <w:rPr>
                <w:rStyle w:val="Hyperlink"/>
                <w:rFonts w:ascii="Arial" w:hAnsi="Arial" w:cs="Arial"/>
                <w:noProof/>
              </w:rPr>
              <w:t>Interactive analysis of pedigree data</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_Toc132836086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4</w:t>
            </w:r>
            <w:r w:rsidR="00AF6115" w:rsidRPr="005E7D83">
              <w:rPr>
                <w:rFonts w:ascii="Arial" w:hAnsi="Arial" w:cs="Arial"/>
                <w:noProof/>
                <w:webHidden/>
              </w:rPr>
              <w:fldChar w:fldCharType="end"/>
            </w:r>
          </w:hyperlink>
        </w:p>
        <w:p w14:paraId="1B92E154" w14:textId="79665162" w:rsidR="00AF6115" w:rsidRPr="005E7D83" w:rsidRDefault="009417E9">
          <w:pPr>
            <w:pStyle w:val="TOC2"/>
            <w:tabs>
              <w:tab w:val="right" w:pos="9019"/>
            </w:tabs>
            <w:rPr>
              <w:rFonts w:ascii="Arial" w:hAnsi="Arial" w:cs="Arial"/>
              <w:noProof/>
            </w:rPr>
          </w:pPr>
          <w:hyperlink w:anchor="_Toc132836087" w:history="1">
            <w:r w:rsidR="00AF6115" w:rsidRPr="005E7D83">
              <w:rPr>
                <w:rStyle w:val="Hyperlink"/>
                <w:rFonts w:ascii="Arial" w:hAnsi="Arial" w:cs="Arial"/>
                <w:noProof/>
              </w:rPr>
              <w:t>Cohort analysis</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_Toc132836087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5</w:t>
            </w:r>
            <w:r w:rsidR="00AF6115" w:rsidRPr="005E7D83">
              <w:rPr>
                <w:rFonts w:ascii="Arial" w:hAnsi="Arial" w:cs="Arial"/>
                <w:noProof/>
                <w:webHidden/>
              </w:rPr>
              <w:fldChar w:fldCharType="end"/>
            </w:r>
          </w:hyperlink>
        </w:p>
        <w:p w14:paraId="6CDB23FC" w14:textId="08088FAC" w:rsidR="00AF6115" w:rsidRPr="005E7D83" w:rsidRDefault="009417E9">
          <w:pPr>
            <w:pStyle w:val="TOC2"/>
            <w:tabs>
              <w:tab w:val="right" w:pos="9019"/>
            </w:tabs>
            <w:rPr>
              <w:rFonts w:ascii="Arial" w:hAnsi="Arial" w:cs="Arial"/>
              <w:noProof/>
            </w:rPr>
          </w:pPr>
          <w:hyperlink w:anchor="_Toc132836088" w:history="1">
            <w:r w:rsidR="00AF6115" w:rsidRPr="005E7D83">
              <w:rPr>
                <w:rStyle w:val="Hyperlink"/>
                <w:rFonts w:ascii="Arial" w:hAnsi="Arial" w:cs="Arial"/>
                <w:noProof/>
              </w:rPr>
              <w:t>Splice site analysis</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_Toc132836088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5</w:t>
            </w:r>
            <w:r w:rsidR="00AF6115" w:rsidRPr="005E7D83">
              <w:rPr>
                <w:rFonts w:ascii="Arial" w:hAnsi="Arial" w:cs="Arial"/>
                <w:noProof/>
                <w:webHidden/>
              </w:rPr>
              <w:fldChar w:fldCharType="end"/>
            </w:r>
          </w:hyperlink>
        </w:p>
        <w:p w14:paraId="2E007DE6" w14:textId="24088E5C" w:rsidR="00AF6115" w:rsidRPr="005E7D83" w:rsidRDefault="009417E9">
          <w:pPr>
            <w:pStyle w:val="TOC2"/>
            <w:tabs>
              <w:tab w:val="right" w:pos="9019"/>
            </w:tabs>
            <w:rPr>
              <w:rFonts w:ascii="Arial" w:hAnsi="Arial" w:cs="Arial"/>
              <w:noProof/>
            </w:rPr>
          </w:pPr>
          <w:hyperlink w:anchor="_Toc132836089" w:history="1">
            <w:r w:rsidR="00AF6115" w:rsidRPr="005E7D83">
              <w:rPr>
                <w:rStyle w:val="Hyperlink"/>
                <w:rFonts w:ascii="Arial" w:hAnsi="Arial" w:cs="Arial"/>
                <w:noProof/>
              </w:rPr>
              <w:t>Somatic variant analysis</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_Toc132836089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6</w:t>
            </w:r>
            <w:r w:rsidR="00AF6115" w:rsidRPr="005E7D83">
              <w:rPr>
                <w:rFonts w:ascii="Arial" w:hAnsi="Arial" w:cs="Arial"/>
                <w:noProof/>
                <w:webHidden/>
              </w:rPr>
              <w:fldChar w:fldCharType="end"/>
            </w:r>
          </w:hyperlink>
        </w:p>
        <w:p w14:paraId="63EAA410" w14:textId="1D2DA1DF" w:rsidR="00AF6115" w:rsidRPr="005E7D83" w:rsidRDefault="009417E9">
          <w:pPr>
            <w:pStyle w:val="TOC2"/>
            <w:tabs>
              <w:tab w:val="right" w:pos="9019"/>
            </w:tabs>
            <w:rPr>
              <w:rFonts w:ascii="Arial" w:hAnsi="Arial" w:cs="Arial"/>
              <w:noProof/>
            </w:rPr>
          </w:pPr>
          <w:hyperlink w:anchor="_Toc132836090" w:history="1">
            <w:r w:rsidR="00AF6115" w:rsidRPr="005E7D83">
              <w:rPr>
                <w:rStyle w:val="Hyperlink"/>
                <w:rFonts w:ascii="Arial" w:hAnsi="Arial" w:cs="Arial"/>
                <w:noProof/>
              </w:rPr>
              <w:t>HPO analysis</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_Toc132836090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7</w:t>
            </w:r>
            <w:r w:rsidR="00AF6115" w:rsidRPr="005E7D83">
              <w:rPr>
                <w:rFonts w:ascii="Arial" w:hAnsi="Arial" w:cs="Arial"/>
                <w:noProof/>
                <w:webHidden/>
              </w:rPr>
              <w:fldChar w:fldCharType="end"/>
            </w:r>
          </w:hyperlink>
        </w:p>
        <w:p w14:paraId="3BA4ECE7" w14:textId="12CD73F4" w:rsidR="00AF6115" w:rsidRPr="005E7D83" w:rsidRDefault="009417E9">
          <w:pPr>
            <w:pStyle w:val="TOC2"/>
            <w:tabs>
              <w:tab w:val="right" w:pos="9019"/>
            </w:tabs>
            <w:rPr>
              <w:rFonts w:ascii="Arial" w:hAnsi="Arial" w:cs="Arial"/>
              <w:noProof/>
            </w:rPr>
          </w:pPr>
          <w:hyperlink w:anchor="_Toc132836091" w:history="1">
            <w:r w:rsidR="00AF6115" w:rsidRPr="005E7D83">
              <w:rPr>
                <w:rStyle w:val="Hyperlink"/>
                <w:rFonts w:ascii="Arial" w:hAnsi="Arial" w:cs="Arial"/>
                <w:noProof/>
              </w:rPr>
              <w:t>Bionano analysis</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_Toc132836091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7</w:t>
            </w:r>
            <w:r w:rsidR="00AF6115" w:rsidRPr="005E7D83">
              <w:rPr>
                <w:rFonts w:ascii="Arial" w:hAnsi="Arial" w:cs="Arial"/>
                <w:noProof/>
                <w:webHidden/>
              </w:rPr>
              <w:fldChar w:fldCharType="end"/>
            </w:r>
          </w:hyperlink>
        </w:p>
        <w:p w14:paraId="412133C2" w14:textId="7AB7BE69" w:rsidR="00AF6115" w:rsidRPr="005E7D83" w:rsidRDefault="009417E9">
          <w:pPr>
            <w:pStyle w:val="TOC4"/>
            <w:tabs>
              <w:tab w:val="right" w:pos="9019"/>
            </w:tabs>
            <w:rPr>
              <w:rFonts w:ascii="Arial" w:hAnsi="Arial" w:cs="Arial"/>
              <w:noProof/>
            </w:rPr>
          </w:pPr>
          <w:hyperlink w:anchor="_Toc132836092" w:history="1">
            <w:r w:rsidR="00AF6115" w:rsidRPr="005E7D83">
              <w:rPr>
                <w:rStyle w:val="Hyperlink"/>
                <w:rFonts w:ascii="Arial" w:hAnsi="Arial" w:cs="Arial"/>
                <w:noProof/>
              </w:rPr>
              <w:t>Ultra-high molecular weight DNA extraction and labelling</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_Toc132836092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7</w:t>
            </w:r>
            <w:r w:rsidR="00AF6115" w:rsidRPr="005E7D83">
              <w:rPr>
                <w:rFonts w:ascii="Arial" w:hAnsi="Arial" w:cs="Arial"/>
                <w:noProof/>
                <w:webHidden/>
              </w:rPr>
              <w:fldChar w:fldCharType="end"/>
            </w:r>
          </w:hyperlink>
        </w:p>
        <w:p w14:paraId="31CB6B26" w14:textId="475FE3A1" w:rsidR="00AF6115" w:rsidRPr="005E7D83" w:rsidRDefault="009417E9">
          <w:pPr>
            <w:pStyle w:val="TOC4"/>
            <w:tabs>
              <w:tab w:val="right" w:pos="9019"/>
            </w:tabs>
            <w:rPr>
              <w:rFonts w:ascii="Arial" w:hAnsi="Arial" w:cs="Arial"/>
              <w:noProof/>
            </w:rPr>
          </w:pPr>
          <w:hyperlink w:anchor="_Toc132836093" w:history="1">
            <w:r w:rsidR="00AF6115" w:rsidRPr="005E7D83">
              <w:rPr>
                <w:rStyle w:val="Hyperlink"/>
                <w:rFonts w:ascii="Arial" w:hAnsi="Arial" w:cs="Arial"/>
                <w:noProof/>
              </w:rPr>
              <w:t>Data collection</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_Toc132836093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7</w:t>
            </w:r>
            <w:r w:rsidR="00AF6115" w:rsidRPr="005E7D83">
              <w:rPr>
                <w:rFonts w:ascii="Arial" w:hAnsi="Arial" w:cs="Arial"/>
                <w:noProof/>
                <w:webHidden/>
              </w:rPr>
              <w:fldChar w:fldCharType="end"/>
            </w:r>
          </w:hyperlink>
        </w:p>
        <w:p w14:paraId="63DA6A31" w14:textId="5BD5C82A" w:rsidR="00AF6115" w:rsidRPr="005E7D83" w:rsidRDefault="009417E9">
          <w:pPr>
            <w:pStyle w:val="TOC4"/>
            <w:tabs>
              <w:tab w:val="right" w:pos="9019"/>
            </w:tabs>
            <w:rPr>
              <w:rFonts w:ascii="Arial" w:hAnsi="Arial" w:cs="Arial"/>
              <w:noProof/>
            </w:rPr>
          </w:pPr>
          <w:hyperlink w:anchor="_Toc132836094" w:history="1">
            <w:r w:rsidR="00AF6115" w:rsidRPr="005E7D83">
              <w:rPr>
                <w:rStyle w:val="Hyperlink"/>
                <w:rFonts w:ascii="Arial" w:hAnsi="Arial" w:cs="Arial"/>
                <w:noProof/>
              </w:rPr>
              <w:t>Bionano rare variant analysis and structural variant calling </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_Toc132836094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7</w:t>
            </w:r>
            <w:r w:rsidR="00AF6115" w:rsidRPr="005E7D83">
              <w:rPr>
                <w:rFonts w:ascii="Arial" w:hAnsi="Arial" w:cs="Arial"/>
                <w:noProof/>
                <w:webHidden/>
              </w:rPr>
              <w:fldChar w:fldCharType="end"/>
            </w:r>
          </w:hyperlink>
        </w:p>
        <w:p w14:paraId="4D28CE64" w14:textId="0E1B881C" w:rsidR="00AF6115" w:rsidRPr="005E7D83" w:rsidRDefault="009417E9">
          <w:pPr>
            <w:pStyle w:val="TOC2"/>
            <w:tabs>
              <w:tab w:val="right" w:pos="9019"/>
            </w:tabs>
            <w:rPr>
              <w:rFonts w:ascii="Arial" w:hAnsi="Arial" w:cs="Arial"/>
              <w:noProof/>
            </w:rPr>
          </w:pPr>
          <w:hyperlink w:anchor="_Toc132836095" w:history="1">
            <w:r w:rsidR="00AF6115" w:rsidRPr="005E7D83">
              <w:rPr>
                <w:rStyle w:val="Hyperlink"/>
                <w:rFonts w:ascii="Arial" w:hAnsi="Arial" w:cs="Arial"/>
                <w:noProof/>
              </w:rPr>
              <w:t>Functional Studies</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_Toc132836095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8</w:t>
            </w:r>
            <w:r w:rsidR="00AF6115" w:rsidRPr="005E7D83">
              <w:rPr>
                <w:rFonts w:ascii="Arial" w:hAnsi="Arial" w:cs="Arial"/>
                <w:noProof/>
                <w:webHidden/>
              </w:rPr>
              <w:fldChar w:fldCharType="end"/>
            </w:r>
          </w:hyperlink>
        </w:p>
        <w:p w14:paraId="31829E15" w14:textId="0016C604" w:rsidR="00AF6115" w:rsidRPr="005E7D83" w:rsidRDefault="009417E9">
          <w:pPr>
            <w:pStyle w:val="TOC4"/>
            <w:tabs>
              <w:tab w:val="right" w:pos="9019"/>
            </w:tabs>
            <w:rPr>
              <w:rFonts w:ascii="Arial" w:hAnsi="Arial" w:cs="Arial"/>
              <w:noProof/>
            </w:rPr>
          </w:pPr>
          <w:hyperlink w:anchor="_Toc132836096" w:history="1">
            <w:r w:rsidR="00AF6115" w:rsidRPr="005E7D83">
              <w:rPr>
                <w:rStyle w:val="Hyperlink"/>
                <w:rFonts w:ascii="Arial" w:hAnsi="Arial" w:cs="Arial"/>
                <w:noProof/>
              </w:rPr>
              <w:t xml:space="preserve">Minigene assay for </w:t>
            </w:r>
            <w:r w:rsidR="00AF6115" w:rsidRPr="005E7D83">
              <w:rPr>
                <w:rStyle w:val="Hyperlink"/>
                <w:rFonts w:ascii="Arial" w:hAnsi="Arial" w:cs="Arial"/>
                <w:i/>
                <w:noProof/>
              </w:rPr>
              <w:t>SLC34A1</w:t>
            </w:r>
            <w:r w:rsidR="00AF6115" w:rsidRPr="005E7D83">
              <w:rPr>
                <w:rStyle w:val="Hyperlink"/>
                <w:rFonts w:ascii="Arial" w:hAnsi="Arial" w:cs="Arial"/>
                <w:noProof/>
              </w:rPr>
              <w:t xml:space="preserve"> splice site variant</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_Toc132836096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8</w:t>
            </w:r>
            <w:r w:rsidR="00AF6115" w:rsidRPr="005E7D83">
              <w:rPr>
                <w:rFonts w:ascii="Arial" w:hAnsi="Arial" w:cs="Arial"/>
                <w:noProof/>
                <w:webHidden/>
              </w:rPr>
              <w:fldChar w:fldCharType="end"/>
            </w:r>
          </w:hyperlink>
        </w:p>
        <w:p w14:paraId="7AF7579A" w14:textId="1018CE80" w:rsidR="00AF6115" w:rsidRPr="005E7D83" w:rsidRDefault="009417E9">
          <w:pPr>
            <w:pStyle w:val="TOC4"/>
            <w:tabs>
              <w:tab w:val="right" w:pos="9019"/>
            </w:tabs>
            <w:rPr>
              <w:rFonts w:ascii="Arial" w:hAnsi="Arial" w:cs="Arial"/>
              <w:noProof/>
            </w:rPr>
          </w:pPr>
          <w:hyperlink w:anchor="_Toc132836097" w:history="1">
            <w:r w:rsidR="00AF6115" w:rsidRPr="005E7D83">
              <w:rPr>
                <w:rStyle w:val="Hyperlink"/>
                <w:rFonts w:ascii="Arial" w:hAnsi="Arial" w:cs="Arial"/>
                <w:noProof/>
              </w:rPr>
              <w:t xml:space="preserve">RT-PCR assay for </w:t>
            </w:r>
            <w:r w:rsidR="00AF6115" w:rsidRPr="005E7D83">
              <w:rPr>
                <w:rStyle w:val="Hyperlink"/>
                <w:rFonts w:ascii="Arial" w:hAnsi="Arial" w:cs="Arial"/>
                <w:i/>
                <w:noProof/>
              </w:rPr>
              <w:t>SEC23B</w:t>
            </w:r>
            <w:r w:rsidR="00AF6115" w:rsidRPr="005E7D83">
              <w:rPr>
                <w:rStyle w:val="Hyperlink"/>
                <w:rFonts w:ascii="Arial" w:hAnsi="Arial" w:cs="Arial"/>
                <w:noProof/>
              </w:rPr>
              <w:t xml:space="preserve"> splice site variant</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_Toc132836097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8</w:t>
            </w:r>
            <w:r w:rsidR="00AF6115" w:rsidRPr="005E7D83">
              <w:rPr>
                <w:rFonts w:ascii="Arial" w:hAnsi="Arial" w:cs="Arial"/>
                <w:noProof/>
                <w:webHidden/>
              </w:rPr>
              <w:fldChar w:fldCharType="end"/>
            </w:r>
          </w:hyperlink>
        </w:p>
        <w:p w14:paraId="7DE8B630" w14:textId="72AAEC2A" w:rsidR="00AF6115" w:rsidRPr="005E7D83" w:rsidRDefault="009417E9">
          <w:pPr>
            <w:pStyle w:val="TOC4"/>
            <w:tabs>
              <w:tab w:val="right" w:pos="9019"/>
            </w:tabs>
            <w:rPr>
              <w:rFonts w:ascii="Arial" w:hAnsi="Arial" w:cs="Arial"/>
              <w:noProof/>
            </w:rPr>
          </w:pPr>
          <w:hyperlink w:anchor="_Toc132836098" w:history="1">
            <w:r w:rsidR="00AF6115" w:rsidRPr="005E7D83">
              <w:rPr>
                <w:rStyle w:val="Hyperlink"/>
                <w:rFonts w:ascii="Arial" w:hAnsi="Arial" w:cs="Arial"/>
                <w:noProof/>
              </w:rPr>
              <w:t xml:space="preserve">Minigene assay for </w:t>
            </w:r>
            <w:r w:rsidR="00AF6115" w:rsidRPr="005E7D83">
              <w:rPr>
                <w:rStyle w:val="Hyperlink"/>
                <w:rFonts w:ascii="Arial" w:hAnsi="Arial" w:cs="Arial"/>
                <w:i/>
                <w:noProof/>
              </w:rPr>
              <w:t>ABCB4</w:t>
            </w:r>
            <w:r w:rsidR="00AF6115" w:rsidRPr="005E7D83">
              <w:rPr>
                <w:rStyle w:val="Hyperlink"/>
                <w:rFonts w:ascii="Arial" w:hAnsi="Arial" w:cs="Arial"/>
                <w:noProof/>
              </w:rPr>
              <w:t xml:space="preserve"> splice site variant</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_Toc132836098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8</w:t>
            </w:r>
            <w:r w:rsidR="00AF6115" w:rsidRPr="005E7D83">
              <w:rPr>
                <w:rFonts w:ascii="Arial" w:hAnsi="Arial" w:cs="Arial"/>
                <w:noProof/>
                <w:webHidden/>
              </w:rPr>
              <w:fldChar w:fldCharType="end"/>
            </w:r>
          </w:hyperlink>
        </w:p>
        <w:p w14:paraId="63A24A65" w14:textId="4BF27B77" w:rsidR="00AF6115" w:rsidRPr="005E7D83" w:rsidRDefault="009417E9">
          <w:pPr>
            <w:pStyle w:val="TOC4"/>
            <w:tabs>
              <w:tab w:val="right" w:pos="9019"/>
            </w:tabs>
            <w:rPr>
              <w:rFonts w:ascii="Arial" w:hAnsi="Arial" w:cs="Arial"/>
              <w:noProof/>
            </w:rPr>
          </w:pPr>
          <w:hyperlink w:anchor="_Toc132836099" w:history="1">
            <w:r w:rsidR="00AF6115" w:rsidRPr="005E7D83">
              <w:rPr>
                <w:rStyle w:val="Hyperlink"/>
                <w:rFonts w:ascii="Arial" w:hAnsi="Arial" w:cs="Arial"/>
                <w:noProof/>
              </w:rPr>
              <w:t xml:space="preserve">Minigene assay for </w:t>
            </w:r>
            <w:r w:rsidR="00AF6115" w:rsidRPr="005E7D83">
              <w:rPr>
                <w:rStyle w:val="Hyperlink"/>
                <w:rFonts w:ascii="Arial" w:hAnsi="Arial" w:cs="Arial"/>
                <w:i/>
                <w:noProof/>
              </w:rPr>
              <w:t>BMP4</w:t>
            </w:r>
            <w:r w:rsidR="00AF6115" w:rsidRPr="005E7D83">
              <w:rPr>
                <w:rStyle w:val="Hyperlink"/>
                <w:rFonts w:ascii="Arial" w:hAnsi="Arial" w:cs="Arial"/>
                <w:noProof/>
              </w:rPr>
              <w:t xml:space="preserve"> variant</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_Toc132836099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9</w:t>
            </w:r>
            <w:r w:rsidR="00AF6115" w:rsidRPr="005E7D83">
              <w:rPr>
                <w:rFonts w:ascii="Arial" w:hAnsi="Arial" w:cs="Arial"/>
                <w:noProof/>
                <w:webHidden/>
              </w:rPr>
              <w:fldChar w:fldCharType="end"/>
            </w:r>
          </w:hyperlink>
        </w:p>
        <w:p w14:paraId="640CE160" w14:textId="6BB899FD" w:rsidR="00AF6115" w:rsidRPr="005E7D83" w:rsidRDefault="009417E9">
          <w:pPr>
            <w:pStyle w:val="TOC4"/>
            <w:tabs>
              <w:tab w:val="right" w:pos="9019"/>
            </w:tabs>
            <w:rPr>
              <w:rFonts w:ascii="Arial" w:hAnsi="Arial" w:cs="Arial"/>
              <w:noProof/>
            </w:rPr>
          </w:pPr>
          <w:hyperlink w:anchor="_Toc132836100" w:history="1">
            <w:r w:rsidR="00AF6115" w:rsidRPr="005E7D83">
              <w:rPr>
                <w:rStyle w:val="Hyperlink"/>
                <w:rFonts w:ascii="Arial" w:hAnsi="Arial" w:cs="Arial"/>
                <w:noProof/>
              </w:rPr>
              <w:t xml:space="preserve">RT-PCR assay for </w:t>
            </w:r>
            <w:r w:rsidR="00AF6115" w:rsidRPr="005E7D83">
              <w:rPr>
                <w:rStyle w:val="Hyperlink"/>
                <w:rFonts w:ascii="Arial" w:hAnsi="Arial" w:cs="Arial"/>
                <w:i/>
                <w:noProof/>
              </w:rPr>
              <w:t>VDAC2</w:t>
            </w:r>
            <w:r w:rsidR="00AF6115" w:rsidRPr="005E7D83">
              <w:rPr>
                <w:rStyle w:val="Hyperlink"/>
                <w:rFonts w:ascii="Arial" w:hAnsi="Arial" w:cs="Arial"/>
                <w:noProof/>
              </w:rPr>
              <w:t xml:space="preserve"> splice site variant</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_Toc132836100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9</w:t>
            </w:r>
            <w:r w:rsidR="00AF6115" w:rsidRPr="005E7D83">
              <w:rPr>
                <w:rFonts w:ascii="Arial" w:hAnsi="Arial" w:cs="Arial"/>
                <w:noProof/>
                <w:webHidden/>
              </w:rPr>
              <w:fldChar w:fldCharType="end"/>
            </w:r>
          </w:hyperlink>
        </w:p>
        <w:p w14:paraId="5D2F142A" w14:textId="3DC212D7" w:rsidR="00AF6115" w:rsidRPr="005E7D83" w:rsidRDefault="009417E9">
          <w:pPr>
            <w:pStyle w:val="TOC4"/>
            <w:tabs>
              <w:tab w:val="right" w:pos="9019"/>
            </w:tabs>
            <w:rPr>
              <w:rFonts w:ascii="Arial" w:hAnsi="Arial" w:cs="Arial"/>
              <w:noProof/>
            </w:rPr>
          </w:pPr>
          <w:hyperlink w:anchor="_Toc132836101" w:history="1">
            <w:r w:rsidR="00AF6115" w:rsidRPr="005E7D83">
              <w:rPr>
                <w:rStyle w:val="Hyperlink"/>
                <w:rFonts w:ascii="Arial" w:hAnsi="Arial" w:cs="Arial"/>
                <w:noProof/>
              </w:rPr>
              <w:t xml:space="preserve">RT-PCR assay for </w:t>
            </w:r>
            <w:r w:rsidR="00AF6115" w:rsidRPr="005E7D83">
              <w:rPr>
                <w:rStyle w:val="Hyperlink"/>
                <w:rFonts w:ascii="Arial" w:hAnsi="Arial" w:cs="Arial"/>
                <w:i/>
                <w:noProof/>
              </w:rPr>
              <w:t>RBPJ</w:t>
            </w:r>
            <w:r w:rsidR="00AF6115" w:rsidRPr="005E7D83">
              <w:rPr>
                <w:rStyle w:val="Hyperlink"/>
                <w:rFonts w:ascii="Arial" w:hAnsi="Arial" w:cs="Arial"/>
                <w:noProof/>
              </w:rPr>
              <w:t xml:space="preserve"> variant</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_Toc132836101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9</w:t>
            </w:r>
            <w:r w:rsidR="00AF6115" w:rsidRPr="005E7D83">
              <w:rPr>
                <w:rFonts w:ascii="Arial" w:hAnsi="Arial" w:cs="Arial"/>
                <w:noProof/>
                <w:webHidden/>
              </w:rPr>
              <w:fldChar w:fldCharType="end"/>
            </w:r>
          </w:hyperlink>
        </w:p>
        <w:p w14:paraId="7225657F" w14:textId="345618F2" w:rsidR="00AF6115" w:rsidRPr="005E7D83" w:rsidRDefault="009417E9">
          <w:pPr>
            <w:pStyle w:val="TOC4"/>
            <w:tabs>
              <w:tab w:val="right" w:pos="9019"/>
            </w:tabs>
            <w:rPr>
              <w:rFonts w:ascii="Arial" w:hAnsi="Arial" w:cs="Arial"/>
              <w:noProof/>
            </w:rPr>
          </w:pPr>
          <w:hyperlink w:anchor="_Toc132836102" w:history="1">
            <w:r w:rsidR="00AF6115" w:rsidRPr="005E7D83">
              <w:rPr>
                <w:rStyle w:val="Hyperlink"/>
                <w:rFonts w:ascii="Arial" w:hAnsi="Arial" w:cs="Arial"/>
                <w:noProof/>
              </w:rPr>
              <w:t xml:space="preserve">Expression of </w:t>
            </w:r>
            <w:r w:rsidR="00AF6115" w:rsidRPr="005E7D83">
              <w:rPr>
                <w:rStyle w:val="Hyperlink"/>
                <w:rFonts w:ascii="Arial" w:hAnsi="Arial" w:cs="Arial"/>
                <w:i/>
                <w:noProof/>
              </w:rPr>
              <w:t>ALG13</w:t>
            </w:r>
            <w:r w:rsidR="00AF6115" w:rsidRPr="005E7D83">
              <w:rPr>
                <w:rStyle w:val="Hyperlink"/>
                <w:rFonts w:ascii="Arial" w:hAnsi="Arial" w:cs="Arial"/>
                <w:noProof/>
              </w:rPr>
              <w:t xml:space="preserve"> wild type and mutant</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_Toc132836102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9</w:t>
            </w:r>
            <w:r w:rsidR="00AF6115" w:rsidRPr="005E7D83">
              <w:rPr>
                <w:rFonts w:ascii="Arial" w:hAnsi="Arial" w:cs="Arial"/>
                <w:noProof/>
                <w:webHidden/>
              </w:rPr>
              <w:fldChar w:fldCharType="end"/>
            </w:r>
          </w:hyperlink>
        </w:p>
        <w:p w14:paraId="1FB3BBF7" w14:textId="20B57408" w:rsidR="00AF6115" w:rsidRPr="005E7D83" w:rsidRDefault="009417E9">
          <w:pPr>
            <w:pStyle w:val="TOC2"/>
            <w:tabs>
              <w:tab w:val="right" w:pos="9019"/>
            </w:tabs>
            <w:rPr>
              <w:rFonts w:ascii="Arial" w:hAnsi="Arial" w:cs="Arial"/>
              <w:noProof/>
            </w:rPr>
          </w:pPr>
          <w:hyperlink w:anchor="_Toc132836103" w:history="1">
            <w:r w:rsidR="00AF6115" w:rsidRPr="005E7D83">
              <w:rPr>
                <w:rStyle w:val="Hyperlink"/>
                <w:rFonts w:ascii="Arial" w:hAnsi="Arial" w:cs="Arial"/>
                <w:noProof/>
              </w:rPr>
              <w:t>Supplementary Figures</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_Toc132836103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11</w:t>
            </w:r>
            <w:r w:rsidR="00AF6115" w:rsidRPr="005E7D83">
              <w:rPr>
                <w:rFonts w:ascii="Arial" w:hAnsi="Arial" w:cs="Arial"/>
                <w:noProof/>
                <w:webHidden/>
              </w:rPr>
              <w:fldChar w:fldCharType="end"/>
            </w:r>
          </w:hyperlink>
        </w:p>
        <w:p w14:paraId="4D3EABE6" w14:textId="646690E3" w:rsidR="00AF6115" w:rsidRPr="005E7D83" w:rsidRDefault="009417E9">
          <w:pPr>
            <w:pStyle w:val="TOC2"/>
            <w:tabs>
              <w:tab w:val="right" w:pos="9019"/>
            </w:tabs>
            <w:rPr>
              <w:rFonts w:ascii="Arial" w:hAnsi="Arial" w:cs="Arial"/>
              <w:noProof/>
            </w:rPr>
          </w:pPr>
          <w:hyperlink w:anchor="_Toc132836104" w:history="1">
            <w:r w:rsidR="00AF6115" w:rsidRPr="005E7D83">
              <w:rPr>
                <w:rStyle w:val="Hyperlink"/>
                <w:rFonts w:ascii="Arial" w:hAnsi="Arial" w:cs="Arial"/>
                <w:noProof/>
              </w:rPr>
              <w:t>Supplementary References</w:t>
            </w:r>
            <w:r w:rsidR="00AF6115" w:rsidRPr="005E7D83">
              <w:rPr>
                <w:rFonts w:ascii="Arial" w:hAnsi="Arial" w:cs="Arial"/>
                <w:noProof/>
                <w:webHidden/>
              </w:rPr>
              <w:tab/>
            </w:r>
            <w:r w:rsidR="00AF6115" w:rsidRPr="005E7D83">
              <w:rPr>
                <w:rFonts w:ascii="Arial" w:hAnsi="Arial" w:cs="Arial"/>
                <w:noProof/>
                <w:webHidden/>
              </w:rPr>
              <w:fldChar w:fldCharType="begin"/>
            </w:r>
            <w:r w:rsidR="00AF6115" w:rsidRPr="005E7D83">
              <w:rPr>
                <w:rFonts w:ascii="Arial" w:hAnsi="Arial" w:cs="Arial"/>
                <w:noProof/>
                <w:webHidden/>
              </w:rPr>
              <w:instrText xml:space="preserve"> PAGEREF _Toc132836104 \h </w:instrText>
            </w:r>
            <w:r w:rsidR="00AF6115" w:rsidRPr="005E7D83">
              <w:rPr>
                <w:rFonts w:ascii="Arial" w:hAnsi="Arial" w:cs="Arial"/>
                <w:noProof/>
                <w:webHidden/>
              </w:rPr>
            </w:r>
            <w:r w:rsidR="00AF6115" w:rsidRPr="005E7D83">
              <w:rPr>
                <w:rFonts w:ascii="Arial" w:hAnsi="Arial" w:cs="Arial"/>
                <w:noProof/>
                <w:webHidden/>
              </w:rPr>
              <w:fldChar w:fldCharType="separate"/>
            </w:r>
            <w:r w:rsidR="00AF6115" w:rsidRPr="005E7D83">
              <w:rPr>
                <w:rFonts w:ascii="Arial" w:hAnsi="Arial" w:cs="Arial"/>
                <w:noProof/>
                <w:webHidden/>
              </w:rPr>
              <w:t>36</w:t>
            </w:r>
            <w:r w:rsidR="00AF6115" w:rsidRPr="005E7D83">
              <w:rPr>
                <w:rFonts w:ascii="Arial" w:hAnsi="Arial" w:cs="Arial"/>
                <w:noProof/>
                <w:webHidden/>
              </w:rPr>
              <w:fldChar w:fldCharType="end"/>
            </w:r>
          </w:hyperlink>
        </w:p>
        <w:p w14:paraId="1D114418" w14:textId="3A8DFE52" w:rsidR="00242D5A" w:rsidRPr="005E7D83" w:rsidRDefault="00B5281C" w:rsidP="00242D5A">
          <w:pPr>
            <w:tabs>
              <w:tab w:val="right" w:pos="9025"/>
            </w:tabs>
            <w:spacing w:before="60" w:after="80" w:line="240" w:lineRule="auto"/>
            <w:jc w:val="both"/>
            <w:rPr>
              <w:rFonts w:ascii="Arial" w:hAnsi="Arial" w:cs="Arial"/>
            </w:rPr>
          </w:pPr>
          <w:r w:rsidRPr="005E7D83">
            <w:rPr>
              <w:rFonts w:ascii="Arial" w:hAnsi="Arial" w:cs="Arial"/>
            </w:rPr>
            <w:lastRenderedPageBreak/>
            <w:fldChar w:fldCharType="end"/>
          </w:r>
        </w:p>
      </w:sdtContent>
    </w:sdt>
    <w:p w14:paraId="5E1EF2F3" w14:textId="0E1D8202" w:rsidR="0014583A" w:rsidRPr="005E7D83" w:rsidRDefault="00B5281C" w:rsidP="00242D5A">
      <w:pPr>
        <w:tabs>
          <w:tab w:val="right" w:pos="9025"/>
        </w:tabs>
        <w:spacing w:before="60" w:after="80" w:line="240" w:lineRule="auto"/>
        <w:ind w:left="360"/>
        <w:jc w:val="both"/>
        <w:rPr>
          <w:rFonts w:ascii="Arial" w:hAnsi="Arial" w:cs="Arial"/>
        </w:rPr>
      </w:pPr>
      <w:r w:rsidRPr="005E7D83">
        <w:rPr>
          <w:rFonts w:ascii="Arial" w:hAnsi="Arial" w:cs="Arial"/>
        </w:rPr>
        <w:br w:type="page"/>
      </w:r>
    </w:p>
    <w:p w14:paraId="1EFB6DF7" w14:textId="38079F4B" w:rsidR="0014583A" w:rsidRPr="005E7D83" w:rsidRDefault="00B5281C" w:rsidP="00B22CF4">
      <w:pPr>
        <w:pStyle w:val="Heading1"/>
        <w:jc w:val="both"/>
        <w:rPr>
          <w:rFonts w:ascii="Arial" w:hAnsi="Arial" w:cs="Arial"/>
          <w:sz w:val="22"/>
          <w:szCs w:val="22"/>
        </w:rPr>
      </w:pPr>
      <w:bookmarkStart w:id="2" w:name="_Toc132836080"/>
      <w:r w:rsidRPr="005E7D83">
        <w:rPr>
          <w:rFonts w:ascii="Arial" w:hAnsi="Arial" w:cs="Arial"/>
          <w:sz w:val="22"/>
          <w:szCs w:val="22"/>
        </w:rPr>
        <w:lastRenderedPageBreak/>
        <w:t>Supplementary Methods</w:t>
      </w:r>
      <w:bookmarkEnd w:id="2"/>
    </w:p>
    <w:p w14:paraId="6B3A097F" w14:textId="77777777" w:rsidR="00B22CF4" w:rsidRPr="005E7D83" w:rsidRDefault="00B22CF4" w:rsidP="00B22CF4">
      <w:pPr>
        <w:jc w:val="both"/>
        <w:rPr>
          <w:rFonts w:ascii="Arial" w:hAnsi="Arial" w:cs="Arial"/>
        </w:rPr>
      </w:pPr>
    </w:p>
    <w:p w14:paraId="2EB64EB6" w14:textId="7CA94796" w:rsidR="0014583A" w:rsidRPr="005E7D83" w:rsidRDefault="00B5281C" w:rsidP="00B22CF4">
      <w:pPr>
        <w:jc w:val="both"/>
        <w:rPr>
          <w:rFonts w:ascii="Arial" w:hAnsi="Arial" w:cs="Arial"/>
          <w:b/>
        </w:rPr>
      </w:pPr>
      <w:r w:rsidRPr="005E7D83">
        <w:rPr>
          <w:rFonts w:ascii="Arial" w:hAnsi="Arial" w:cs="Arial"/>
        </w:rPr>
        <w:t xml:space="preserve">A schematic summarising the study and our main analysis workflows is depicted in </w:t>
      </w:r>
      <w:r w:rsidR="00CF17EA">
        <w:rPr>
          <w:rFonts w:ascii="Arial" w:hAnsi="Arial" w:cs="Arial"/>
        </w:rPr>
        <w:t xml:space="preserve">Additional file 1: </w:t>
      </w:r>
      <w:r w:rsidRPr="005E7D83">
        <w:rPr>
          <w:rFonts w:ascii="Arial" w:hAnsi="Arial" w:cs="Arial"/>
        </w:rPr>
        <w:t>Fig</w:t>
      </w:r>
      <w:r w:rsidR="00766278" w:rsidRPr="005E7D83">
        <w:rPr>
          <w:rFonts w:ascii="Arial" w:hAnsi="Arial" w:cs="Arial"/>
        </w:rPr>
        <w:t>.</w:t>
      </w:r>
      <w:r w:rsidRPr="005E7D83">
        <w:rPr>
          <w:rFonts w:ascii="Arial" w:hAnsi="Arial" w:cs="Arial"/>
        </w:rPr>
        <w:t xml:space="preserve"> S1. A full description of sequencing and bioinformatics methods is provided below.</w:t>
      </w:r>
    </w:p>
    <w:p w14:paraId="22F65584" w14:textId="77777777" w:rsidR="0014583A" w:rsidRPr="005E7D83" w:rsidRDefault="00B5281C" w:rsidP="00B22CF4">
      <w:pPr>
        <w:pStyle w:val="Heading2"/>
        <w:spacing w:after="160" w:line="259" w:lineRule="auto"/>
        <w:jc w:val="both"/>
        <w:rPr>
          <w:rFonts w:ascii="Arial" w:hAnsi="Arial" w:cs="Arial"/>
          <w:sz w:val="22"/>
          <w:szCs w:val="22"/>
        </w:rPr>
      </w:pPr>
      <w:bookmarkStart w:id="3" w:name="_Toc132836081"/>
      <w:r w:rsidRPr="005E7D83">
        <w:rPr>
          <w:rFonts w:ascii="Arial" w:hAnsi="Arial" w:cs="Arial"/>
          <w:sz w:val="22"/>
          <w:szCs w:val="22"/>
        </w:rPr>
        <w:t>Sequencing and alignment</w:t>
      </w:r>
      <w:bookmarkEnd w:id="3"/>
    </w:p>
    <w:p w14:paraId="041EF095" w14:textId="0A3121F0" w:rsidR="0014583A" w:rsidRPr="005E7D83" w:rsidRDefault="00B5281C" w:rsidP="00B22CF4">
      <w:pPr>
        <w:spacing w:line="240" w:lineRule="auto"/>
        <w:jc w:val="both"/>
        <w:rPr>
          <w:rFonts w:ascii="Arial" w:hAnsi="Arial" w:cs="Arial"/>
          <w:b/>
        </w:rPr>
      </w:pPr>
      <w:r w:rsidRPr="005E7D83">
        <w:rPr>
          <w:rFonts w:ascii="Arial" w:hAnsi="Arial" w:cs="Arial"/>
        </w:rPr>
        <w:t xml:space="preserve">DNA was extracted from peripheral blood using the </w:t>
      </w:r>
      <w:proofErr w:type="spellStart"/>
      <w:r w:rsidRPr="005E7D83">
        <w:rPr>
          <w:rFonts w:ascii="Arial" w:hAnsi="Arial" w:cs="Arial"/>
        </w:rPr>
        <w:t>Gentra</w:t>
      </w:r>
      <w:proofErr w:type="spellEnd"/>
      <w:r w:rsidRPr="005E7D83">
        <w:rPr>
          <w:rFonts w:ascii="Arial" w:hAnsi="Arial" w:cs="Arial"/>
        </w:rPr>
        <w:t xml:space="preserve"> </w:t>
      </w:r>
      <w:proofErr w:type="spellStart"/>
      <w:r w:rsidRPr="005E7D83">
        <w:rPr>
          <w:rFonts w:ascii="Arial" w:hAnsi="Arial" w:cs="Arial"/>
        </w:rPr>
        <w:t>Puregene</w:t>
      </w:r>
      <w:proofErr w:type="spellEnd"/>
      <w:r w:rsidRPr="005E7D83">
        <w:rPr>
          <w:rFonts w:ascii="Arial" w:hAnsi="Arial" w:cs="Arial"/>
        </w:rPr>
        <w:t xml:space="preserve"> kit (</w:t>
      </w:r>
      <w:proofErr w:type="spellStart"/>
      <w:r w:rsidRPr="005E7D83">
        <w:rPr>
          <w:rFonts w:ascii="Arial" w:hAnsi="Arial" w:cs="Arial"/>
        </w:rPr>
        <w:t>Qia</w:t>
      </w:r>
      <w:r w:rsidR="000E4105" w:rsidRPr="005E7D83">
        <w:rPr>
          <w:rFonts w:ascii="Arial" w:hAnsi="Arial" w:cs="Arial"/>
        </w:rPr>
        <w:t>gen</w:t>
      </w:r>
      <w:proofErr w:type="spellEnd"/>
      <w:r w:rsidR="000E4105" w:rsidRPr="005E7D83">
        <w:rPr>
          <w:rFonts w:ascii="Arial" w:hAnsi="Arial" w:cs="Arial"/>
        </w:rPr>
        <w:t>) or similar methodologies. </w:t>
      </w:r>
      <w:proofErr w:type="spellStart"/>
      <w:r w:rsidRPr="005E7D83">
        <w:rPr>
          <w:rFonts w:ascii="Arial" w:hAnsi="Arial" w:cs="Arial"/>
        </w:rPr>
        <w:t>TruSeq</w:t>
      </w:r>
      <w:proofErr w:type="spellEnd"/>
      <w:r w:rsidRPr="005E7D83">
        <w:rPr>
          <w:rFonts w:ascii="Arial" w:hAnsi="Arial" w:cs="Arial"/>
        </w:rPr>
        <w:t xml:space="preserve"> PCR Free libraries (Illumina) were prepared us</w:t>
      </w:r>
      <w:r w:rsidR="00E57094" w:rsidRPr="005E7D83">
        <w:rPr>
          <w:rFonts w:ascii="Arial" w:hAnsi="Arial" w:cs="Arial"/>
        </w:rPr>
        <w:t xml:space="preserve">ing manufacturer’s guidelines. </w:t>
      </w:r>
      <w:r w:rsidRPr="005E7D83">
        <w:rPr>
          <w:rFonts w:ascii="Arial" w:hAnsi="Arial" w:cs="Arial"/>
        </w:rPr>
        <w:t xml:space="preserve">Sequencing was performed on either the HiSeq2500 in rapid or High Throughput mode (HTv4), or the HiSeq4000 instrument using 2x100bp, 2x125bp or 2x150bp pair-end reads, respectively. If DNA was limiting, for example for certain foetal cases, a PCR-based approach was used. Our sequencing strategy aimed to generate a minimum mean coverage of </w:t>
      </w:r>
      <w:proofErr w:type="gramStart"/>
      <w:r w:rsidRPr="005E7D83">
        <w:rPr>
          <w:rFonts w:ascii="Arial" w:hAnsi="Arial" w:cs="Arial"/>
        </w:rPr>
        <w:t>30x</w:t>
      </w:r>
      <w:proofErr w:type="gramEnd"/>
      <w:r w:rsidRPr="005E7D83">
        <w:rPr>
          <w:rFonts w:ascii="Arial" w:hAnsi="Arial" w:cs="Arial"/>
        </w:rPr>
        <w:t xml:space="preserve">. The actual sequencing depth </w:t>
      </w:r>
      <w:r w:rsidR="00766278" w:rsidRPr="005E7D83">
        <w:rPr>
          <w:rFonts w:ascii="Arial" w:hAnsi="Arial" w:cs="Arial"/>
        </w:rPr>
        <w:t xml:space="preserve">is shown in </w:t>
      </w:r>
      <w:r w:rsidR="00CF17EA">
        <w:rPr>
          <w:rFonts w:ascii="Arial" w:hAnsi="Arial" w:cs="Arial"/>
        </w:rPr>
        <w:t xml:space="preserve">Additional file 1: </w:t>
      </w:r>
      <w:r w:rsidR="00766278" w:rsidRPr="005E7D83">
        <w:rPr>
          <w:rFonts w:ascii="Arial" w:hAnsi="Arial" w:cs="Arial"/>
        </w:rPr>
        <w:t>Fig</w:t>
      </w:r>
      <w:r w:rsidRPr="005E7D83">
        <w:rPr>
          <w:rFonts w:ascii="Arial" w:hAnsi="Arial" w:cs="Arial"/>
        </w:rPr>
        <w:t xml:space="preserve"> S2. </w:t>
      </w:r>
    </w:p>
    <w:p w14:paraId="581C6D06" w14:textId="7373B2CF" w:rsidR="0003697E" w:rsidRPr="005E7D83" w:rsidRDefault="00B5281C" w:rsidP="00945ADE">
      <w:pPr>
        <w:spacing w:line="240" w:lineRule="auto"/>
        <w:jc w:val="both"/>
        <w:rPr>
          <w:rFonts w:ascii="Arial" w:hAnsi="Arial" w:cs="Arial"/>
        </w:rPr>
      </w:pPr>
      <w:r w:rsidRPr="005E7D83">
        <w:rPr>
          <w:rFonts w:ascii="Arial" w:hAnsi="Arial" w:cs="Arial"/>
        </w:rPr>
        <w:t xml:space="preserve">Sequencing data were initially uploaded and analysed using Illumina’s </w:t>
      </w:r>
      <w:proofErr w:type="spellStart"/>
      <w:r w:rsidRPr="005E7D83">
        <w:rPr>
          <w:rFonts w:ascii="Arial" w:hAnsi="Arial" w:cs="Arial"/>
        </w:rPr>
        <w:t>Base</w:t>
      </w:r>
      <w:r w:rsidR="00E57094" w:rsidRPr="005E7D83">
        <w:rPr>
          <w:rFonts w:ascii="Arial" w:hAnsi="Arial" w:cs="Arial"/>
        </w:rPr>
        <w:t>Space</w:t>
      </w:r>
      <w:proofErr w:type="spellEnd"/>
      <w:r w:rsidR="00E57094" w:rsidRPr="005E7D83">
        <w:rPr>
          <w:rFonts w:ascii="Arial" w:hAnsi="Arial" w:cs="Arial"/>
        </w:rPr>
        <w:t xml:space="preserve"> cloud computing service. </w:t>
      </w:r>
      <w:r w:rsidRPr="005E7D83">
        <w:rPr>
          <w:rFonts w:ascii="Arial" w:hAnsi="Arial" w:cs="Arial"/>
        </w:rPr>
        <w:t xml:space="preserve">For clinical cases, VCF files were first analysed using </w:t>
      </w:r>
      <w:proofErr w:type="spellStart"/>
      <w:r w:rsidRPr="005E7D83">
        <w:rPr>
          <w:rFonts w:ascii="Arial" w:hAnsi="Arial" w:cs="Arial"/>
        </w:rPr>
        <w:t>VariantStudio</w:t>
      </w:r>
      <w:proofErr w:type="spellEnd"/>
      <w:r w:rsidRPr="005E7D83">
        <w:rPr>
          <w:rFonts w:ascii="Arial" w:hAnsi="Arial" w:cs="Arial"/>
        </w:rPr>
        <w:t xml:space="preserve"> (Illumina) in the clinical genetics laboratory usin</w:t>
      </w:r>
      <w:r w:rsidR="00E57094" w:rsidRPr="005E7D83">
        <w:rPr>
          <w:rFonts w:ascii="Arial" w:hAnsi="Arial" w:cs="Arial"/>
        </w:rPr>
        <w:t xml:space="preserve">g locally-curated gene panels. </w:t>
      </w:r>
      <w:r w:rsidRPr="005E7D83">
        <w:rPr>
          <w:rFonts w:ascii="Arial" w:hAnsi="Arial" w:cs="Arial"/>
        </w:rPr>
        <w:t>Clinical cases that remained unsolved and research cases were analysed using a range of tools but in all cases this included Ingenuity Variant Analysis (</w:t>
      </w:r>
      <w:proofErr w:type="spellStart"/>
      <w:r w:rsidRPr="005E7D83">
        <w:rPr>
          <w:rFonts w:ascii="Arial" w:hAnsi="Arial" w:cs="Arial"/>
        </w:rPr>
        <w:t>Qiagen</w:t>
      </w:r>
      <w:proofErr w:type="spellEnd"/>
      <w:r w:rsidRPr="005E7D83">
        <w:rPr>
          <w:rFonts w:ascii="Arial" w:hAnsi="Arial" w:cs="Arial"/>
        </w:rPr>
        <w:t>) w</w:t>
      </w:r>
      <w:r w:rsidR="00E57094" w:rsidRPr="005E7D83">
        <w:rPr>
          <w:rFonts w:ascii="Arial" w:hAnsi="Arial" w:cs="Arial"/>
        </w:rPr>
        <w:t xml:space="preserve">hich has now transitioned to </w:t>
      </w:r>
      <w:r w:rsidRPr="005E7D83">
        <w:rPr>
          <w:rFonts w:ascii="Arial" w:hAnsi="Arial" w:cs="Arial"/>
        </w:rPr>
        <w:t xml:space="preserve">QCI translational.  The flexibility of this commercial filtering tool facilitated the use of customised filter settings tailored to each particular case.  It also enabled us to explore different inheritance models and QC filtering thresholds.  A benefit of this flexible approach is exemplified by the </w:t>
      </w:r>
      <w:r w:rsidRPr="005E7D83">
        <w:rPr>
          <w:rFonts w:ascii="Arial" w:hAnsi="Arial" w:cs="Arial"/>
          <w:i/>
        </w:rPr>
        <w:t>de novo</w:t>
      </w:r>
      <w:r w:rsidRPr="005E7D83">
        <w:rPr>
          <w:rFonts w:ascii="Arial" w:hAnsi="Arial" w:cs="Arial"/>
        </w:rPr>
        <w:t xml:space="preserve"> p</w:t>
      </w:r>
      <w:proofErr w:type="gramStart"/>
      <w:r w:rsidRPr="005E7D83">
        <w:rPr>
          <w:rFonts w:ascii="Arial" w:hAnsi="Arial" w:cs="Arial"/>
        </w:rPr>
        <w:t>.(</w:t>
      </w:r>
      <w:proofErr w:type="gramEnd"/>
      <w:r w:rsidRPr="005E7D83">
        <w:rPr>
          <w:rFonts w:ascii="Arial" w:hAnsi="Arial" w:cs="Arial"/>
        </w:rPr>
        <w:t xml:space="preserve">Arg380His) variant in </w:t>
      </w:r>
      <w:r w:rsidRPr="005E7D83">
        <w:rPr>
          <w:rFonts w:ascii="Arial" w:hAnsi="Arial" w:cs="Arial"/>
          <w:i/>
        </w:rPr>
        <w:t>TUBB2B</w:t>
      </w:r>
      <w:r w:rsidRPr="005E7D83">
        <w:rPr>
          <w:rFonts w:ascii="Arial" w:hAnsi="Arial" w:cs="Arial"/>
        </w:rPr>
        <w:t xml:space="preserve"> which lay in a segmental duplication and hence was initially excluded by our standard QC filters.</w:t>
      </w:r>
      <w:r w:rsidR="0003697E" w:rsidRPr="005E7D83">
        <w:rPr>
          <w:rFonts w:ascii="Arial" w:hAnsi="Arial" w:cs="Arial"/>
        </w:rPr>
        <w:t xml:space="preserve"> </w:t>
      </w:r>
    </w:p>
    <w:p w14:paraId="78FA4086" w14:textId="36EDF949" w:rsidR="0003697E" w:rsidRPr="005E7D83" w:rsidRDefault="00B5281C" w:rsidP="00945ADE">
      <w:pPr>
        <w:spacing w:line="240" w:lineRule="auto"/>
        <w:jc w:val="both"/>
        <w:rPr>
          <w:rFonts w:ascii="Arial" w:hAnsi="Arial" w:cs="Arial"/>
        </w:rPr>
      </w:pPr>
      <w:r w:rsidRPr="005E7D83">
        <w:rPr>
          <w:rFonts w:ascii="Arial" w:hAnsi="Arial" w:cs="Arial"/>
        </w:rPr>
        <w:t>Sequencing and initial data analysis was undertaken over a period of 2-3 years and the analytical pipe</w:t>
      </w:r>
      <w:r w:rsidR="00E57094" w:rsidRPr="005E7D83">
        <w:rPr>
          <w:rFonts w:ascii="Arial" w:hAnsi="Arial" w:cs="Arial"/>
        </w:rPr>
        <w:t>line changed during that time. </w:t>
      </w:r>
      <w:r w:rsidRPr="005E7D83">
        <w:rPr>
          <w:rFonts w:ascii="Arial" w:hAnsi="Arial" w:cs="Arial"/>
        </w:rPr>
        <w:t xml:space="preserve">Therefore, to ensure all samples had been analysed in a unified way, at the end of the project a single pipeline was designed and was used to reanalyse all samples in parallel. </w:t>
      </w:r>
    </w:p>
    <w:p w14:paraId="7504502E" w14:textId="11E7D05F" w:rsidR="00945ADE" w:rsidRPr="005E7D83" w:rsidRDefault="00B5281C" w:rsidP="00945ADE">
      <w:pPr>
        <w:spacing w:line="240" w:lineRule="auto"/>
        <w:jc w:val="both"/>
        <w:rPr>
          <w:rFonts w:ascii="Arial" w:hAnsi="Arial" w:cs="Arial"/>
        </w:rPr>
      </w:pPr>
      <w:r w:rsidRPr="005E7D83">
        <w:rPr>
          <w:rFonts w:ascii="Arial" w:hAnsi="Arial" w:cs="Arial"/>
        </w:rPr>
        <w:t xml:space="preserve">The pipeline used for read alignment, variant calling and ROH detection is described below and available as a </w:t>
      </w:r>
      <w:proofErr w:type="spellStart"/>
      <w:r w:rsidRPr="005E7D83">
        <w:rPr>
          <w:rFonts w:ascii="Arial" w:hAnsi="Arial" w:cs="Arial"/>
        </w:rPr>
        <w:t>Nextflow</w:t>
      </w:r>
      <w:proofErr w:type="spellEnd"/>
      <w:r w:rsidRPr="005E7D83">
        <w:rPr>
          <w:rFonts w:ascii="Arial" w:hAnsi="Arial" w:cs="Arial"/>
        </w:rPr>
        <w:t xml:space="preserve"> workflow </w:t>
      </w:r>
      <w:r w:rsidR="005E7D83">
        <w:rPr>
          <w:rFonts w:ascii="Arial" w:hAnsi="Arial" w:cs="Arial"/>
        </w:rPr>
        <w:t xml:space="preserve">on </w:t>
      </w:r>
      <w:proofErr w:type="spellStart"/>
      <w:r w:rsidR="005E7D83">
        <w:rPr>
          <w:rFonts w:ascii="Arial" w:hAnsi="Arial" w:cs="Arial"/>
        </w:rPr>
        <w:t>github</w:t>
      </w:r>
      <w:proofErr w:type="spellEnd"/>
      <w:r w:rsidR="005E7D83">
        <w:rPr>
          <w:rFonts w:ascii="Arial" w:hAnsi="Arial" w:cs="Arial"/>
        </w:rPr>
        <w:t xml:space="preserve"> </w:t>
      </w:r>
      <w:r w:rsidR="005E7D83">
        <w:rPr>
          <w:rFonts w:ascii="Arial" w:hAnsi="Arial" w:cs="Arial"/>
        </w:rPr>
        <w:fldChar w:fldCharType="begin"/>
      </w:r>
      <w:r w:rsidR="005E7D83">
        <w:rPr>
          <w:rFonts w:ascii="Arial" w:hAnsi="Arial" w:cs="Arial"/>
        </w:rPr>
        <w:instrText xml:space="preserve"> ADDIN EN.CITE &lt;EndNote&gt;&lt;Cite&gt;&lt;Author&gt;Giacopuzzi&lt;/Author&gt;&lt;Year&gt;2022&lt;/Year&gt;&lt;RecNum&gt;231&lt;/RecNum&gt;&lt;DisplayText&gt;[1]&lt;/DisplayText&gt;&lt;record&gt;&lt;rec-number&gt;231&lt;/rec-number&gt;&lt;foreign-keys&gt;&lt;key app="EN" db-id="5p0002tppsfx0lefetlxtzeh9fv922we50p5" timestamp="1694429208"&gt;231&lt;/key&gt;&lt;/foreign-keys&gt;&lt;ref-type name="Web Page"&gt;12&lt;/ref-type&gt;&lt;contributors&gt;&lt;authors&gt;&lt;author&gt;Giacopuzzi, E.&lt;/author&gt;&lt;/authors&gt;&lt;/contributors&gt;&lt;titles&gt;&lt;title&gt;Bioinformatics pipeline for analysis of whole genome sequencing data &lt;/title&gt;&lt;/titles&gt;&lt;dates&gt;&lt;year&gt;2022&lt;/year&gt;&lt;/dates&gt;&lt;urls&gt;&lt;related-urls&gt;&lt;url&gt;https://github.com/edg1983/WGS_pipeline&lt;/url&gt;&lt;/related-urls&gt;&lt;/urls&gt;&lt;/record&gt;&lt;/Cite&gt;&lt;/EndNote&gt;</w:instrText>
      </w:r>
      <w:r w:rsidR="005E7D83">
        <w:rPr>
          <w:rFonts w:ascii="Arial" w:hAnsi="Arial" w:cs="Arial"/>
        </w:rPr>
        <w:fldChar w:fldCharType="separate"/>
      </w:r>
      <w:r w:rsidR="005E7D83">
        <w:rPr>
          <w:rFonts w:ascii="Arial" w:hAnsi="Arial" w:cs="Arial"/>
          <w:noProof/>
        </w:rPr>
        <w:t>[1]</w:t>
      </w:r>
      <w:r w:rsidR="005E7D83">
        <w:rPr>
          <w:rFonts w:ascii="Arial" w:hAnsi="Arial" w:cs="Arial"/>
        </w:rPr>
        <w:fldChar w:fldCharType="end"/>
      </w:r>
      <w:r w:rsidR="005E7D83">
        <w:rPr>
          <w:rFonts w:ascii="Arial" w:hAnsi="Arial" w:cs="Arial"/>
        </w:rPr>
        <w:t>.</w:t>
      </w:r>
      <w:r w:rsidRPr="005E7D83">
        <w:rPr>
          <w:rFonts w:ascii="Arial" w:hAnsi="Arial" w:cs="Arial"/>
        </w:rPr>
        <w:t xml:space="preserve"> Reads were aligned to GRCh38 using </w:t>
      </w:r>
      <w:proofErr w:type="spellStart"/>
      <w:r w:rsidRPr="005E7D83">
        <w:rPr>
          <w:rFonts w:ascii="Arial" w:hAnsi="Arial" w:cs="Arial"/>
        </w:rPr>
        <w:t>bwa</w:t>
      </w:r>
      <w:proofErr w:type="spellEnd"/>
      <w:r w:rsidRPr="005E7D83">
        <w:rPr>
          <w:rFonts w:ascii="Arial" w:hAnsi="Arial" w:cs="Arial"/>
        </w:rPr>
        <w:t xml:space="preserve"> v0.7.15 </w:t>
      </w:r>
      <w:r w:rsidR="0071765B" w:rsidRPr="005E7D83">
        <w:rPr>
          <w:rFonts w:ascii="Arial" w:hAnsi="Arial" w:cs="Arial"/>
        </w:rPr>
        <w:fldChar w:fldCharType="begin"/>
      </w:r>
      <w:r w:rsidR="005E7D83">
        <w:rPr>
          <w:rFonts w:ascii="Arial" w:hAnsi="Arial" w:cs="Arial"/>
        </w:rPr>
        <w:instrText xml:space="preserve"> ADDIN EN.CITE &lt;EndNote&gt;&lt;Cite&gt;&lt;Author&gt;Li&lt;/Author&gt;&lt;Year&gt;2009&lt;/Year&gt;&lt;RecNum&gt;96&lt;/RecNum&gt;&lt;DisplayText&gt;[2]&lt;/DisplayText&gt;&lt;record&gt;&lt;rec-number&gt;96&lt;/rec-number&gt;&lt;foreign-keys&gt;&lt;key app="EN" db-id="5p0002tppsfx0lefetlxtzeh9fv922we50p5" timestamp="1665758932"&gt;96&lt;/key&gt;&lt;/foreign-keys&gt;&lt;ref-type name="Journal Article"&gt;17&lt;/ref-type&gt;&lt;contributors&gt;&lt;authors&gt;&lt;author&gt;Li, H.&lt;/author&gt;&lt;author&gt;Durbin, R.&lt;/author&gt;&lt;/authors&gt;&lt;/contributors&gt;&lt;auth-address&gt;Wellcome Trust Sanger Institute, Wellcome Trust Genome Campus, Cambridge, CB10 1SA, UK.&lt;/auth-address&gt;&lt;titles&gt;&lt;title&gt;Fast and accurate short read alignment with Burrows-Wheeler transform&lt;/title&gt;&lt;secondary-title&gt;Bioinformatics&lt;/secondary-title&gt;&lt;/titles&gt;&lt;periodical&gt;&lt;full-title&gt;Bioinformatics&lt;/full-title&gt;&lt;/periodical&gt;&lt;pages&gt;1754-60&lt;/pages&gt;&lt;volume&gt;25&lt;/volume&gt;&lt;number&gt;14&lt;/number&gt;&lt;edition&gt;2009/05/20&lt;/edition&gt;&lt;keywords&gt;&lt;keyword&gt;*Algorithms&lt;/keyword&gt;&lt;keyword&gt;Genomics/*methods&lt;/keyword&gt;&lt;keyword&gt;Sequence Alignment/*methods&lt;/keyword&gt;&lt;keyword&gt;Sequence Analysis, DNA/methods&lt;/keyword&gt;&lt;keyword&gt;*Software&lt;/keyword&gt;&lt;/keywords&gt;&lt;dates&gt;&lt;year&gt;2009&lt;/year&gt;&lt;pub-dates&gt;&lt;date&gt;Jul 15&lt;/date&gt;&lt;/pub-dates&gt;&lt;/dates&gt;&lt;isbn&gt;1367-4811 (Electronic)&amp;#xD;1367-4803 (Linking)&lt;/isbn&gt;&lt;accession-num&gt;19451168&lt;/accession-num&gt;&lt;urls&gt;&lt;related-urls&gt;&lt;url&gt;https://www.ncbi.nlm.nih.gov/pubmed/19451168&lt;/url&gt;&lt;/related-urls&gt;&lt;/urls&gt;&lt;custom2&gt;PMC2705234&lt;/custom2&gt;&lt;electronic-resource-num&gt;10.1093/bioinformatics/btp324&lt;/electronic-resource-num&gt;&lt;/record&gt;&lt;/Cite&gt;&lt;/EndNote&gt;</w:instrText>
      </w:r>
      <w:r w:rsidR="0071765B" w:rsidRPr="005E7D83">
        <w:rPr>
          <w:rFonts w:ascii="Arial" w:hAnsi="Arial" w:cs="Arial"/>
        </w:rPr>
        <w:fldChar w:fldCharType="separate"/>
      </w:r>
      <w:r w:rsidR="005E7D83">
        <w:rPr>
          <w:rFonts w:ascii="Arial" w:hAnsi="Arial" w:cs="Arial"/>
          <w:noProof/>
        </w:rPr>
        <w:t>[2]</w:t>
      </w:r>
      <w:r w:rsidR="0071765B" w:rsidRPr="005E7D83">
        <w:rPr>
          <w:rFonts w:ascii="Arial" w:hAnsi="Arial" w:cs="Arial"/>
        </w:rPr>
        <w:fldChar w:fldCharType="end"/>
      </w:r>
      <w:r w:rsidRPr="005E7D83">
        <w:rPr>
          <w:rFonts w:ascii="Arial" w:hAnsi="Arial" w:cs="Arial"/>
        </w:rPr>
        <w:t xml:space="preserve">, and duplicated reads marked using </w:t>
      </w:r>
      <w:proofErr w:type="spellStart"/>
      <w:r w:rsidRPr="005E7D83">
        <w:rPr>
          <w:rFonts w:ascii="Arial" w:hAnsi="Arial" w:cs="Arial"/>
        </w:rPr>
        <w:t>samblaster</w:t>
      </w:r>
      <w:proofErr w:type="spellEnd"/>
      <w:r w:rsidRPr="005E7D83">
        <w:rPr>
          <w:rFonts w:ascii="Arial" w:hAnsi="Arial" w:cs="Arial"/>
        </w:rPr>
        <w:t xml:space="preserve"> v0.1.24 </w:t>
      </w:r>
      <w:r w:rsidR="0071765B" w:rsidRPr="005E7D83">
        <w:rPr>
          <w:rFonts w:ascii="Arial" w:hAnsi="Arial" w:cs="Arial"/>
        </w:rPr>
        <w:fldChar w:fldCharType="begin"/>
      </w:r>
      <w:r w:rsidR="005E7D83">
        <w:rPr>
          <w:rFonts w:ascii="Arial" w:hAnsi="Arial" w:cs="Arial"/>
        </w:rPr>
        <w:instrText xml:space="preserve"> ADDIN EN.CITE &lt;EndNote&gt;&lt;Cite&gt;&lt;Author&gt;Faust&lt;/Author&gt;&lt;Year&gt;2014&lt;/Year&gt;&lt;RecNum&gt;97&lt;/RecNum&gt;&lt;DisplayText&gt;[3]&lt;/DisplayText&gt;&lt;record&gt;&lt;rec-number&gt;97&lt;/rec-number&gt;&lt;foreign-keys&gt;&lt;key app="EN" db-id="5p0002tppsfx0lefetlxtzeh9fv922we50p5" timestamp="1665758953"&gt;97&lt;/key&gt;&lt;/foreign-keys&gt;&lt;ref-type name="Journal Article"&gt;17&lt;/ref-type&gt;&lt;contributors&gt;&lt;authors&gt;&lt;author&gt;Faust, G. G.&lt;/author&gt;&lt;author&gt;Hall, I. M.&lt;/author&gt;&lt;/authors&gt;&lt;/contributors&gt;&lt;auth-address&gt;Department of Biochemistry and Molecular Genetics and Center for Public Health Genomics, University of Virginia, Charlottesville, VA 22908, USA.&amp;#xD;Department of Biochemistry and Molecular Genetics and Center for Public Health Genomics, University of Virginia, Charlottesville, VA 22908, USA Department of Biochemistry and Molecular Genetics and Center for Public Health Genomics, University of Virginia, Charlottesville, VA 22908, USA.&lt;/auth-address&gt;&lt;titles&gt;&lt;title&gt;SAMBLASTER: fast duplicate marking and structural variant read extraction&lt;/title&gt;&lt;secondary-title&gt;Bioinformatics&lt;/secondary-title&gt;&lt;/titles&gt;&lt;periodical&gt;&lt;full-title&gt;Bioinformatics&lt;/full-title&gt;&lt;/periodical&gt;&lt;pages&gt;2503-5&lt;/pages&gt;&lt;volume&gt;30&lt;/volume&gt;&lt;number&gt;17&lt;/number&gt;&lt;edition&gt;2014/05/09&lt;/edition&gt;&lt;keywords&gt;&lt;keyword&gt;*Genomic Structural Variation&lt;/keyword&gt;&lt;keyword&gt;Genomics/methods&lt;/keyword&gt;&lt;keyword&gt;Sequence Alignment&lt;/keyword&gt;&lt;keyword&gt;Sequence Analysis, DNA/*methods&lt;/keyword&gt;&lt;keyword&gt;*Software&lt;/keyword&gt;&lt;/keywords&gt;&lt;dates&gt;&lt;year&gt;2014&lt;/year&gt;&lt;pub-dates&gt;&lt;date&gt;Sep 1&lt;/date&gt;&lt;/pub-dates&gt;&lt;/dates&gt;&lt;isbn&gt;1367-4811 (Electronic)&amp;#xD;1367-4803 (Linking)&lt;/isbn&gt;&lt;accession-num&gt;24812344&lt;/accession-num&gt;&lt;urls&gt;&lt;related-urls&gt;&lt;url&gt;https://www.ncbi.nlm.nih.gov/pubmed/24812344&lt;/url&gt;&lt;/related-urls&gt;&lt;/urls&gt;&lt;custom2&gt;PMC4147885&lt;/custom2&gt;&lt;electronic-resource-num&gt;10.1093/bioinformatics/btu314&lt;/electronic-resource-num&gt;&lt;/record&gt;&lt;/Cite&gt;&lt;/EndNote&gt;</w:instrText>
      </w:r>
      <w:r w:rsidR="0071765B" w:rsidRPr="005E7D83">
        <w:rPr>
          <w:rFonts w:ascii="Arial" w:hAnsi="Arial" w:cs="Arial"/>
        </w:rPr>
        <w:fldChar w:fldCharType="separate"/>
      </w:r>
      <w:r w:rsidR="005E7D83">
        <w:rPr>
          <w:rFonts w:ascii="Arial" w:hAnsi="Arial" w:cs="Arial"/>
          <w:noProof/>
        </w:rPr>
        <w:t>[3]</w:t>
      </w:r>
      <w:r w:rsidR="0071765B" w:rsidRPr="005E7D83">
        <w:rPr>
          <w:rFonts w:ascii="Arial" w:hAnsi="Arial" w:cs="Arial"/>
        </w:rPr>
        <w:fldChar w:fldCharType="end"/>
      </w:r>
      <w:r w:rsidRPr="005E7D83">
        <w:rPr>
          <w:rFonts w:ascii="Arial" w:hAnsi="Arial" w:cs="Arial"/>
        </w:rPr>
        <w:t xml:space="preserve">. Low </w:t>
      </w:r>
      <w:proofErr w:type="spellStart"/>
      <w:r w:rsidRPr="005E7D83">
        <w:rPr>
          <w:rFonts w:ascii="Arial" w:hAnsi="Arial" w:cs="Arial"/>
        </w:rPr>
        <w:t>mappability</w:t>
      </w:r>
      <w:proofErr w:type="spellEnd"/>
      <w:r w:rsidRPr="005E7D83">
        <w:rPr>
          <w:rFonts w:ascii="Arial" w:hAnsi="Arial" w:cs="Arial"/>
        </w:rPr>
        <w:t xml:space="preserve"> regions were computed for GRCh38 reference genome using </w:t>
      </w:r>
      <w:proofErr w:type="spellStart"/>
      <w:r w:rsidR="0071765B" w:rsidRPr="005E7D83">
        <w:rPr>
          <w:rFonts w:ascii="Arial" w:hAnsi="Arial" w:cs="Arial"/>
        </w:rPr>
        <w:t>G</w:t>
      </w:r>
      <w:r w:rsidRPr="005E7D83">
        <w:rPr>
          <w:rFonts w:ascii="Arial" w:hAnsi="Arial" w:cs="Arial"/>
        </w:rPr>
        <w:t>en</w:t>
      </w:r>
      <w:r w:rsidR="0071765B" w:rsidRPr="005E7D83">
        <w:rPr>
          <w:rFonts w:ascii="Arial" w:hAnsi="Arial" w:cs="Arial"/>
        </w:rPr>
        <w:t>M</w:t>
      </w:r>
      <w:r w:rsidRPr="005E7D83">
        <w:rPr>
          <w:rFonts w:ascii="Arial" w:hAnsi="Arial" w:cs="Arial"/>
        </w:rPr>
        <w:t>ap</w:t>
      </w:r>
      <w:proofErr w:type="spellEnd"/>
      <w:r w:rsidRPr="005E7D83">
        <w:rPr>
          <w:rFonts w:ascii="Arial" w:hAnsi="Arial" w:cs="Arial"/>
        </w:rPr>
        <w:t xml:space="preserve"> </w:t>
      </w:r>
      <w:r w:rsidR="0071765B" w:rsidRPr="005E7D83">
        <w:rPr>
          <w:rFonts w:ascii="Arial" w:hAnsi="Arial" w:cs="Arial"/>
        </w:rPr>
        <w:fldChar w:fldCharType="begin"/>
      </w:r>
      <w:r w:rsidR="005E7D83">
        <w:rPr>
          <w:rFonts w:ascii="Arial" w:hAnsi="Arial" w:cs="Arial"/>
        </w:rPr>
        <w:instrText xml:space="preserve"> ADDIN EN.CITE &lt;EndNote&gt;&lt;Cite&gt;&lt;Author&gt;Pockrandt&lt;/Author&gt;&lt;Year&gt;2020&lt;/Year&gt;&lt;RecNum&gt;98&lt;/RecNum&gt;&lt;DisplayText&gt;[4]&lt;/DisplayText&gt;&lt;record&gt;&lt;rec-number&gt;98&lt;/rec-number&gt;&lt;foreign-keys&gt;&lt;key app="EN" db-id="5p0002tppsfx0lefetlxtzeh9fv922we50p5" timestamp="1665758985"&gt;98&lt;/key&gt;&lt;/foreign-keys&gt;&lt;ref-type name="Journal Article"&gt;17&lt;/ref-type&gt;&lt;contributors&gt;&lt;authors&gt;&lt;author&gt;Pockrandt, C.&lt;/author&gt;&lt;author&gt;Alzamel, M.&lt;/author&gt;&lt;author&gt;Iliopoulos, C. S.&lt;/author&gt;&lt;author&gt;Reinert, K.&lt;/author&gt;&lt;/authors&gt;&lt;/contributors&gt;&lt;auth-address&gt;Center for Computational Biology, School of Medicine.&amp;#xD;Department of Biomedical Engineering, Johns Hopkins University, Baltimore, MD, USA.&amp;#xD;Department of Computer Science and Mathematics, Freie Universitat Berlin.&amp;#xD;Department of Computational Molecular Biology, Max Planck Institute for Molecular Genetics, Berlin, Germany.&amp;#xD;Department of Informatics, King&amp;apos;s College London, London, UK.&amp;#xD;Department of Computer Science, King Saud University, Riyadh, Saudi Arabia.&lt;/auth-address&gt;&lt;titles&gt;&lt;title&gt;GenMap: ultra-fast computation of genome mappability&lt;/title&gt;&lt;secondary-title&gt;Bioinformatics&lt;/secondary-title&gt;&lt;/titles&gt;&lt;periodical&gt;&lt;full-title&gt;Bioinformatics&lt;/full-title&gt;&lt;/periodical&gt;&lt;pages&gt;3687-3692&lt;/pages&gt;&lt;volume&gt;36&lt;/volume&gt;&lt;number&gt;12&lt;/number&gt;&lt;edition&gt;2020/04/05&lt;/edition&gt;&lt;keywords&gt;&lt;keyword&gt;Algorithms&lt;/keyword&gt;&lt;keyword&gt;*Genome&lt;/keyword&gt;&lt;keyword&gt;Genomics&lt;/keyword&gt;&lt;keyword&gt;Sequence Analysis, DNA&lt;/keyword&gt;&lt;keyword&gt;*Software&lt;/keyword&gt;&lt;/keywords&gt;&lt;dates&gt;&lt;year&gt;2020&lt;/year&gt;&lt;pub-dates&gt;&lt;date&gt;Jun 1&lt;/date&gt;&lt;/pub-dates&gt;&lt;/dates&gt;&lt;isbn&gt;1367-4811 (Electronic)&amp;#xD;1367-4803 (Linking)&lt;/isbn&gt;&lt;accession-num&gt;32246826&lt;/accession-num&gt;&lt;urls&gt;&lt;related-urls&gt;&lt;url&gt;https://www.ncbi.nlm.nih.gov/pubmed/32246826&lt;/url&gt;&lt;/related-urls&gt;&lt;/urls&gt;&lt;custom2&gt;PMC7320602&lt;/custom2&gt;&lt;electronic-resource-num&gt;10.1093/bioinformatics/btaa222&lt;/electronic-resource-num&gt;&lt;/record&gt;&lt;/Cite&gt;&lt;/EndNote&gt;</w:instrText>
      </w:r>
      <w:r w:rsidR="0071765B" w:rsidRPr="005E7D83">
        <w:rPr>
          <w:rFonts w:ascii="Arial" w:hAnsi="Arial" w:cs="Arial"/>
        </w:rPr>
        <w:fldChar w:fldCharType="separate"/>
      </w:r>
      <w:r w:rsidR="005E7D83">
        <w:rPr>
          <w:rFonts w:ascii="Arial" w:hAnsi="Arial" w:cs="Arial"/>
          <w:noProof/>
        </w:rPr>
        <w:t>[4]</w:t>
      </w:r>
      <w:r w:rsidR="0071765B" w:rsidRPr="005E7D83">
        <w:rPr>
          <w:rFonts w:ascii="Arial" w:hAnsi="Arial" w:cs="Arial"/>
        </w:rPr>
        <w:fldChar w:fldCharType="end"/>
      </w:r>
      <w:r w:rsidRPr="005E7D83">
        <w:rPr>
          <w:rFonts w:ascii="Arial" w:hAnsi="Arial" w:cs="Arial"/>
        </w:rPr>
        <w:t xml:space="preserve"> and a 150bp </w:t>
      </w:r>
      <w:proofErr w:type="spellStart"/>
      <w:r w:rsidRPr="005E7D83">
        <w:rPr>
          <w:rFonts w:ascii="Arial" w:hAnsi="Arial" w:cs="Arial"/>
        </w:rPr>
        <w:t>kmer</w:t>
      </w:r>
      <w:proofErr w:type="spellEnd"/>
      <w:r w:rsidRPr="005E7D83">
        <w:rPr>
          <w:rFonts w:ascii="Arial" w:hAnsi="Arial" w:cs="Arial"/>
        </w:rPr>
        <w:t xml:space="preserve"> size, corresponding to the read</w:t>
      </w:r>
      <w:r w:rsidR="0071765B" w:rsidRPr="005E7D83">
        <w:rPr>
          <w:rFonts w:ascii="Arial" w:hAnsi="Arial" w:cs="Arial"/>
        </w:rPr>
        <w:t>-length used in WGS sequencing.</w:t>
      </w:r>
    </w:p>
    <w:p w14:paraId="06018B75" w14:textId="77777777" w:rsidR="0014583A" w:rsidRPr="005E7D83" w:rsidRDefault="00B5281C" w:rsidP="00B22CF4">
      <w:pPr>
        <w:pStyle w:val="Heading2"/>
        <w:jc w:val="both"/>
        <w:rPr>
          <w:rFonts w:ascii="Arial" w:hAnsi="Arial" w:cs="Arial"/>
          <w:sz w:val="22"/>
          <w:szCs w:val="22"/>
        </w:rPr>
      </w:pPr>
      <w:bookmarkStart w:id="4" w:name="_Toc132836082"/>
      <w:r w:rsidRPr="005E7D83">
        <w:rPr>
          <w:rFonts w:ascii="Arial" w:hAnsi="Arial" w:cs="Arial"/>
          <w:sz w:val="22"/>
          <w:szCs w:val="22"/>
        </w:rPr>
        <w:t>Quality checks</w:t>
      </w:r>
      <w:bookmarkEnd w:id="4"/>
    </w:p>
    <w:p w14:paraId="044FAFAB" w14:textId="658B8A8B" w:rsidR="0014583A" w:rsidRPr="005E7D83" w:rsidRDefault="00B5281C" w:rsidP="00B22CF4">
      <w:pPr>
        <w:spacing w:line="240" w:lineRule="auto"/>
        <w:jc w:val="both"/>
        <w:rPr>
          <w:rFonts w:ascii="Arial" w:hAnsi="Arial" w:cs="Arial"/>
        </w:rPr>
      </w:pPr>
      <w:r w:rsidRPr="005E7D83">
        <w:rPr>
          <w:rFonts w:ascii="Arial" w:hAnsi="Arial" w:cs="Arial"/>
        </w:rPr>
        <w:t xml:space="preserve">First, the distribution of read length and quality metrics was inspected using </w:t>
      </w:r>
      <w:proofErr w:type="spellStart"/>
      <w:r w:rsidRPr="005E7D83">
        <w:rPr>
          <w:rFonts w:ascii="Arial" w:hAnsi="Arial" w:cs="Arial"/>
          <w:i/>
        </w:rPr>
        <w:t>FastQC</w:t>
      </w:r>
      <w:proofErr w:type="spellEnd"/>
      <w:r w:rsidRPr="005E7D83">
        <w:rPr>
          <w:rFonts w:ascii="Arial" w:hAnsi="Arial" w:cs="Arial"/>
        </w:rPr>
        <w:t xml:space="preserve"> (</w:t>
      </w:r>
      <w:hyperlink r:id="rId9">
        <w:r w:rsidRPr="005E7D83">
          <w:rPr>
            <w:rFonts w:ascii="Arial" w:hAnsi="Arial" w:cs="Arial"/>
            <w:color w:val="1155CC"/>
            <w:u w:val="single"/>
          </w:rPr>
          <w:t>www.bioinformatics.babraham.ac.uk/projects/fastqc/</w:t>
        </w:r>
      </w:hyperlink>
      <w:r w:rsidRPr="005E7D83">
        <w:rPr>
          <w:rFonts w:ascii="Arial" w:hAnsi="Arial" w:cs="Arial"/>
        </w:rPr>
        <w:t xml:space="preserve">) to ensure the quality of raw data. We then used </w:t>
      </w:r>
      <w:proofErr w:type="spellStart"/>
      <w:r w:rsidRPr="005E7D83">
        <w:rPr>
          <w:rFonts w:ascii="Arial" w:hAnsi="Arial" w:cs="Arial"/>
          <w:i/>
        </w:rPr>
        <w:t>mosdepth</w:t>
      </w:r>
      <w:proofErr w:type="spellEnd"/>
      <w:r w:rsidRPr="005E7D83">
        <w:rPr>
          <w:rFonts w:ascii="Arial" w:hAnsi="Arial" w:cs="Arial"/>
        </w:rPr>
        <w:t xml:space="preserve"> </w:t>
      </w:r>
      <w:r w:rsidR="0071765B" w:rsidRPr="005E7D83">
        <w:rPr>
          <w:rFonts w:ascii="Arial" w:hAnsi="Arial" w:cs="Arial"/>
        </w:rPr>
        <w:fldChar w:fldCharType="begin"/>
      </w:r>
      <w:r w:rsidR="005E7D83">
        <w:rPr>
          <w:rFonts w:ascii="Arial" w:hAnsi="Arial" w:cs="Arial"/>
        </w:rPr>
        <w:instrText xml:space="preserve"> ADDIN EN.CITE &lt;EndNote&gt;&lt;Cite&gt;&lt;Author&gt;Pedersen&lt;/Author&gt;&lt;Year&gt;2018&lt;/Year&gt;&lt;RecNum&gt;99&lt;/RecNum&gt;&lt;DisplayText&gt;[5]&lt;/DisplayText&gt;&lt;record&gt;&lt;rec-number&gt;99&lt;/rec-number&gt;&lt;foreign-keys&gt;&lt;key app="EN" db-id="5p0002tppsfx0lefetlxtzeh9fv922we50p5" timestamp="1665759015"&gt;99&lt;/key&gt;&lt;/foreign-keys&gt;&lt;ref-type name="Journal Article"&gt;17&lt;/ref-type&gt;&lt;contributors&gt;&lt;authors&gt;&lt;author&gt;Pedersen, B. S.&lt;/author&gt;&lt;author&gt;Quinlan, A. R.&lt;/author&gt;&lt;/authors&gt;&lt;/contributors&gt;&lt;auth-address&gt;Department of Human Genetics.&amp;#xD;Department of Biomedical Informatics.&amp;#xD;USTAR Center for Genetic Discovery, University of Utah, Salt Lake City, UT 84112, USA.&lt;/auth-address&gt;&lt;titles&gt;&lt;title&gt;Mosdepth: quick coverage calculation for genomes and exomes&lt;/title&gt;&lt;secondary-title&gt;Bioinformatics&lt;/secondary-title&gt;&lt;/titles&gt;&lt;periodical&gt;&lt;full-title&gt;Bioinformatics&lt;/full-title&gt;&lt;/periodical&gt;&lt;pages&gt;867-868&lt;/pages&gt;&lt;volume&gt;34&lt;/volume&gt;&lt;number&gt;5&lt;/number&gt;&lt;edition&gt;2017/11/03&lt;/edition&gt;&lt;keywords&gt;&lt;keyword&gt;Algorithms&lt;/keyword&gt;&lt;keyword&gt;Genome, Human&lt;/keyword&gt;&lt;keyword&gt;Genomics/methods&lt;/keyword&gt;&lt;keyword&gt;High-Throughput Nucleotide Sequencing/*methods&lt;/keyword&gt;&lt;keyword&gt;Humans&lt;/keyword&gt;&lt;keyword&gt;Sequence Analysis, DNA/*methods&lt;/keyword&gt;&lt;keyword&gt;*Software&lt;/keyword&gt;&lt;keyword&gt;Whole Exome Sequencing/methods&lt;/keyword&gt;&lt;/keywords&gt;&lt;dates&gt;&lt;year&gt;2018&lt;/year&gt;&lt;pub-dates&gt;&lt;date&gt;Mar 1&lt;/date&gt;&lt;/pub-dates&gt;&lt;/dates&gt;&lt;isbn&gt;1367-4811 (Electronic)&amp;#xD;1367-4803 (Linking)&lt;/isbn&gt;&lt;accession-num&gt;29096012&lt;/accession-num&gt;&lt;urls&gt;&lt;related-urls&gt;&lt;url&gt;https://www.ncbi.nlm.nih.gov/pubmed/29096012&lt;/url&gt;&lt;/related-urls&gt;&lt;/urls&gt;&lt;custom2&gt;PMC6030888&lt;/custom2&gt;&lt;electronic-resource-num&gt;10.1093/bioinformatics/btx699&lt;/electronic-resource-num&gt;&lt;/record&gt;&lt;/Cite&gt;&lt;/EndNote&gt;</w:instrText>
      </w:r>
      <w:r w:rsidR="0071765B" w:rsidRPr="005E7D83">
        <w:rPr>
          <w:rFonts w:ascii="Arial" w:hAnsi="Arial" w:cs="Arial"/>
        </w:rPr>
        <w:fldChar w:fldCharType="separate"/>
      </w:r>
      <w:r w:rsidR="005E7D83">
        <w:rPr>
          <w:rFonts w:ascii="Arial" w:hAnsi="Arial" w:cs="Arial"/>
          <w:noProof/>
        </w:rPr>
        <w:t>[5]</w:t>
      </w:r>
      <w:r w:rsidR="0071765B" w:rsidRPr="005E7D83">
        <w:rPr>
          <w:rFonts w:ascii="Arial" w:hAnsi="Arial" w:cs="Arial"/>
        </w:rPr>
        <w:fldChar w:fldCharType="end"/>
      </w:r>
      <w:r w:rsidRPr="005E7D83">
        <w:rPr>
          <w:rFonts w:ascii="Arial" w:hAnsi="Arial" w:cs="Arial"/>
        </w:rPr>
        <w:t xml:space="preserve"> to compute coverage distribution across the wh</w:t>
      </w:r>
      <w:r w:rsidR="00D844EC" w:rsidRPr="005E7D83">
        <w:rPr>
          <w:rFonts w:ascii="Arial" w:hAnsi="Arial" w:cs="Arial"/>
        </w:rPr>
        <w:t>ole genome (</w:t>
      </w:r>
      <w:r w:rsidR="00CF17EA">
        <w:rPr>
          <w:rFonts w:ascii="Arial" w:hAnsi="Arial" w:cs="Arial"/>
        </w:rPr>
        <w:t xml:space="preserve">Additional file 1: </w:t>
      </w:r>
      <w:r w:rsidR="00D844EC" w:rsidRPr="005E7D83">
        <w:rPr>
          <w:rFonts w:ascii="Arial" w:hAnsi="Arial" w:cs="Arial"/>
        </w:rPr>
        <w:t>Fig.</w:t>
      </w:r>
      <w:r w:rsidRPr="005E7D83">
        <w:rPr>
          <w:rFonts w:ascii="Arial" w:hAnsi="Arial" w:cs="Arial"/>
        </w:rPr>
        <w:t xml:space="preserve"> S2) and across genes defined in GENCODE v31 and removed any samples </w:t>
      </w:r>
      <w:r w:rsidRPr="005E7D83">
        <w:rPr>
          <w:rFonts w:ascii="Arial" w:hAnsi="Arial" w:cs="Arial"/>
          <w:i/>
        </w:rPr>
        <w:t>with</w:t>
      </w:r>
      <w:r w:rsidRPr="005E7D83">
        <w:rPr>
          <w:rFonts w:ascii="Arial" w:hAnsi="Arial" w:cs="Arial"/>
        </w:rPr>
        <w:t xml:space="preserve"> less than 75% of bases covered at least 10X across the genome. Finally, we used </w:t>
      </w:r>
      <w:proofErr w:type="spellStart"/>
      <w:r w:rsidRPr="005E7D83">
        <w:rPr>
          <w:rFonts w:ascii="Arial" w:hAnsi="Arial" w:cs="Arial"/>
        </w:rPr>
        <w:t>somalier</w:t>
      </w:r>
      <w:proofErr w:type="spellEnd"/>
      <w:r w:rsidRPr="005E7D83">
        <w:rPr>
          <w:rFonts w:ascii="Arial" w:hAnsi="Arial" w:cs="Arial"/>
        </w:rPr>
        <w:t xml:space="preserve"> </w:t>
      </w:r>
      <w:r w:rsidR="0071765B" w:rsidRPr="005E7D83">
        <w:rPr>
          <w:rFonts w:ascii="Arial" w:hAnsi="Arial" w:cs="Arial"/>
        </w:rPr>
        <w:fldChar w:fldCharType="begin">
          <w:fldData xml:space="preserve">PEVuZE5vdGU+PENpdGU+PEF1dGhvcj5QZWRlcnNlbjwvQXV0aG9yPjxZZWFyPjIwMjA8L1llYXI+
PFJlY051bT4xMDA8L1JlY051bT48RGlzcGxheVRleHQ+WzZdPC9EaXNwbGF5VGV4dD48cmVjb3Jk
PjxyZWMtbnVtYmVyPjEwMDwvcmVjLW51bWJlcj48Zm9yZWlnbi1rZXlzPjxrZXkgYXBwPSJFTiIg
ZGItaWQ9IjVwMDAwMnRwcHNmeDBsZWZldGx4dHplaDlmdjkyMndlNTBwNSIgdGltZXN0YW1wPSIx
NjY1NzU5MDU1Ij4xMDA8L2tleT48L2ZvcmVpZ24ta2V5cz48cmVmLXR5cGUgbmFtZT0iSm91cm5h
bCBBcnRpY2xlIj4xNzwvcmVmLXR5cGU+PGNvbnRyaWJ1dG9ycz48YXV0aG9ycz48YXV0aG9yPlBl
ZGVyc2VuLCBCLiBTLjwvYXV0aG9yPjxhdXRob3I+QmhldGFyaXlhLCBQLiBKLjwvYXV0aG9yPjxh
dXRob3I+QnJvd24sIEouPC9hdXRob3I+PGF1dGhvcj5LcmF2aXR6LCBTLiBOLjwvYXV0aG9yPjxh
dXRob3I+TWFydGgsIEcuPC9hdXRob3I+PGF1dGhvcj5KZW5zZW4sIFIuIEwuPC9hdXRob3I+PGF1
dGhvcj5Ccm9ubmVyLCBNLiBQLjwvYXV0aG9yPjxhdXRob3I+VW5kZXJoaWxsLCBILiBSLjwvYXV0
aG9yPjxhdXRob3I+UXVpbmxhbiwgQS4gUi48L2F1dGhvcj48L2F1dGhvcnM+PC9jb250cmlidXRv
cnM+PGF1dGgtYWRkcmVzcz5EZXBhcnRtZW50IG9mIEh1bWFuIEdlbmV0aWNzLCBVbml2ZXJzaXR5
IG9mIFV0YWgsIDE1IFMgMjAzMCBFLCBTYWx0IExha2UgQ2l0eSwgVVQsIDg0MTEyLCBVU0EuIGJw
ZWRlcnNlQGdtYWlsLmNvbS4mI3hEO0Jhc2UyIEdlbm9taWNzLCBMTEMsIFNhbHQgTGFrZSBDaXR5
LCBVVCwgODQxMDUsIFVTQS4gYnBlZGVyc2VAZ21haWwuY29tLiYjeEQ7RGVwYXJ0bWVudCBvZiBI
dW1hbiBHZW5ldGljcywgVW5pdmVyc2l0eSBvZiBVdGFoLCAxNSBTIDIwMzAgRSwgU2FsdCBMYWtl
IENpdHksIFVULCA4NDExMiwgVVNBLiYjeEQ7QmFzZTIgR2Vub21pY3MsIExMQywgU2FsdCBMYWtl
IENpdHksIFVULCA4NDEwNSwgVVNBLiYjeEQ7RGVwYXJ0bWVudCBvZiBOZXVyb3N1cmdlcnksIFJh
ZGlhdGlvbiBPbmNvbG9neSBhbmQgT25jb2xvZ2ljYWwgU2NpZW5jZXMsIEh1bnRzbWFuIENhbmNl
ciBJbnN0aXR1dGUsIFVuaXZlcnNpdHkgb2YgVXRhaCwgNXRoIEZsb29yIENOQywgMTc1IE5vcnRo
IE1lZGljYWwgRHJpdmUsIFNhbHQgTGFrZSBDaXR5LCBVVCwgODQxMzIsIFVTQS4mI3hEO0RlcGFy
dG1lbnQgb2YgUGF0aG9sb2d5LCBIdW50c21hbiBDYW5jZXIgSW5zdGl0dXRlLCBVbml2ZXJzaXR5
IG9mIFV0YWgsIDE1IFMgMjAzMCBFLCBTYWx0IExha2UgQ2l0eSwgVVQsIDg0MTEyLCBVU0EuJiN4
RDtEaXZpc2lvbiBvZiBNZWRpY2FsIEdlbmV0aWNzLCBEZXBhcnRtZW50IG9mIFBlZGlhdHJpY3Ms
IERlcGFydG1lbnQgb2YgUmFkaW9sb2d5LCBVbml2ZXJzaXR5IG9mIFV0YWgsIDE1IFMgMjAzMCBF
LCBTYWx0IExha2UgQ2l0eSwgVVQsIDg0MTEyLCBVU0EuJiN4RDtEZXBhcnRtZW50IG9mIEh1bWFu
IEdlbmV0aWNzLCBVbml2ZXJzaXR5IG9mIFV0YWgsIDE1IFMgMjAzMCBFLCBTYWx0IExha2UgQ2l0
eSwgVVQsIDg0MTEyLCBVU0EuIGFhcm9ucXVpbmxhbkBnbWFpbC5jb20uJiN4RDtCYXNlMiBHZW5v
bWljcywgTExDLCBTYWx0IExha2UgQ2l0eSwgVVQsIDg0MTA1LCBVU0EuIGFhcm9ucXVpbmxhbkBn
bWFpbC5jb20uJiN4RDtEZXBhcnRtZW50IG9mIEJpb21lZGljYWwgSW5mb3JtYXRpY3MsIFVuaXZl
cnNpdHkgb2YgVXRhaCwgNDIxIFdha2FyYSBXYXkgIzE0MCwgU2FsdCBMYWtlIENpdHksIFVULCA4
NDEwOCwgVVNBLiBhYXJvbnF1aW5sYW5AZ21haWwuY29tLjwvYXV0aC1hZGRyZXNzPjx0aXRsZXM+
PHRpdGxlPlNvbWFsaWVyOiByYXBpZCByZWxhdGVkbmVzcyBlc3RpbWF0aW9uIGZvciBjYW5jZXIg
YW5kIGdlcm1saW5lIHN0dWRpZXMgdXNpbmcgZWZmaWNpZW50IGdlbm9tZSBza2V0Y2hlczwvdGl0
bGU+PHNlY29uZGFyeS10aXRsZT5HZW5vbWUgTWVkPC9zZWNvbmRhcnktdGl0bGU+PC90aXRsZXM+
PHBlcmlvZGljYWw+PGZ1bGwtdGl0bGU+R2Vub21lIE1lZDwvZnVsbC10aXRsZT48L3BlcmlvZGlj
YWw+PHBhZ2VzPjYyPC9wYWdlcz48dm9sdW1lPjEyPC92b2x1bWU+PG51bWJlcj4xPC9udW1iZXI+
PGVkaXRpb24+MjAyMC8wNy8xNjwvZWRpdGlvbj48a2V5d29yZHM+PGtleXdvcmQ+QWxnb3JpdGht
czwva2V5d29yZD48a2V5d29yZD5Db21wdXRhdGlvbmFsIEJpb2xvZ3kvKm1ldGhvZHM8L2tleXdv
cmQ+PGtleXdvcmQ+RE5BIE11dGF0aW9uYWwgQW5hbHlzaXM8L2tleXdvcmQ+PGtleXdvcmQ+R2Vu
ZXRpYyBWYXJpYXRpb248L2tleXdvcmQ+PGtleXdvcmQ+Kkdlbm9tZSwgSHVtYW48L2tleXdvcmQ+
PGtleXdvcmQ+R2Vub21pY3MvKm1ldGhvZHM8L2tleXdvcmQ+PGtleXdvcmQ+R2VybSBDZWxscy9t
ZXRhYm9saXNtPC9rZXl3b3JkPjxrZXl3b3JkPkhpZ2gtVGhyb3VnaHB1dCBOdWNsZW90aWRlIFNl
cXVlbmNpbmc8L2tleXdvcmQ+PGtleXdvcmQ+SHVtYW5zPC9rZXl3b3JkPjxrZXl3b3JkPk5lb3Bs
YXNtcy8qZ2VuZXRpY3M8L2tleXdvcmQ+PGtleXdvcmQ+U2VxdWVuY2UgQW5hbHlzaXMsIEROQTwv
a2V5d29yZD48a2V5d29yZD4qU29mdHdhcmU8L2tleXdvcmQ+PGtleXdvcmQ+V2ViIEJyb3dzZXI8
L2tleXdvcmQ+PC9rZXl3b3Jkcz48ZGF0ZXM+PHllYXI+MjAyMDwveWVhcj48cHViLWRhdGVzPjxk
YXRlPkp1bCAxNDwvZGF0ZT48L3B1Yi1kYXRlcz48L2RhdGVzPjxpc2JuPjE3NTYtOTk0WCAoRWxl
Y3Ryb25pYykmI3hEOzE3NTYtOTk0WCAoTGlua2luZyk8L2lzYm4+PGFjY2Vzc2lvbi1udW0+MzI2
NjQ5OTQ8L2FjY2Vzc2lvbi1udW0+PHVybHM+PHJlbGF0ZWQtdXJscz48dXJsPmh0dHBzOi8vd3d3
Lm5jYmkubmxtLm5paC5nb3YvcHVibWVkLzMyNjY0OTk0PC91cmw+PC9yZWxhdGVkLXVybHM+PC91
cmxzPjxjdXN0b20yPlBNQzczNjI1NDQ8L2N1c3RvbTI+PGVsZWN0cm9uaWMtcmVzb3VyY2UtbnVt
PjEwLjExODYvczEzMDczLTAyMC0wMDc2MS0yPC9lbGVjdHJvbmljLXJlc291cmNlLW51bT48L3Jl
Y29yZD48L0NpdGU+PC9FbmROb3RlPgB=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PEVuZE5vdGU+PENpdGU+PEF1dGhvcj5QZWRlcnNlbjwvQXV0aG9yPjxZZWFyPjIwMjA8L1llYXI+
PFJlY051bT4xMDA8L1JlY051bT48RGlzcGxheVRleHQ+WzZdPC9EaXNwbGF5VGV4dD48cmVjb3Jk
PjxyZWMtbnVtYmVyPjEwMDwvcmVjLW51bWJlcj48Zm9yZWlnbi1rZXlzPjxrZXkgYXBwPSJFTiIg
ZGItaWQ9IjVwMDAwMnRwcHNmeDBsZWZldGx4dHplaDlmdjkyMndlNTBwNSIgdGltZXN0YW1wPSIx
NjY1NzU5MDU1Ij4xMDA8L2tleT48L2ZvcmVpZ24ta2V5cz48cmVmLXR5cGUgbmFtZT0iSm91cm5h
bCBBcnRpY2xlIj4xNzwvcmVmLXR5cGU+PGNvbnRyaWJ1dG9ycz48YXV0aG9ycz48YXV0aG9yPlBl
ZGVyc2VuLCBCLiBTLjwvYXV0aG9yPjxhdXRob3I+QmhldGFyaXlhLCBQLiBKLjwvYXV0aG9yPjxh
dXRob3I+QnJvd24sIEouPC9hdXRob3I+PGF1dGhvcj5LcmF2aXR6LCBTLiBOLjwvYXV0aG9yPjxh
dXRob3I+TWFydGgsIEcuPC9hdXRob3I+PGF1dGhvcj5KZW5zZW4sIFIuIEwuPC9hdXRob3I+PGF1
dGhvcj5Ccm9ubmVyLCBNLiBQLjwvYXV0aG9yPjxhdXRob3I+VW5kZXJoaWxsLCBILiBSLjwvYXV0
aG9yPjxhdXRob3I+UXVpbmxhbiwgQS4gUi48L2F1dGhvcj48L2F1dGhvcnM+PC9jb250cmlidXRv
cnM+PGF1dGgtYWRkcmVzcz5EZXBhcnRtZW50IG9mIEh1bWFuIEdlbmV0aWNzLCBVbml2ZXJzaXR5
IG9mIFV0YWgsIDE1IFMgMjAzMCBFLCBTYWx0IExha2UgQ2l0eSwgVVQsIDg0MTEyLCBVU0EuIGJw
ZWRlcnNlQGdtYWlsLmNvbS4mI3hEO0Jhc2UyIEdlbm9taWNzLCBMTEMsIFNhbHQgTGFrZSBDaXR5
LCBVVCwgODQxMDUsIFVTQS4gYnBlZGVyc2VAZ21haWwuY29tLiYjeEQ7RGVwYXJ0bWVudCBvZiBI
dW1hbiBHZW5ldGljcywgVW5pdmVyc2l0eSBvZiBVdGFoLCAxNSBTIDIwMzAgRSwgU2FsdCBMYWtl
IENpdHksIFVULCA4NDExMiwgVVNBLiYjeEQ7QmFzZTIgR2Vub21pY3MsIExMQywgU2FsdCBMYWtl
IENpdHksIFVULCA4NDEwNSwgVVNBLiYjeEQ7RGVwYXJ0bWVudCBvZiBOZXVyb3N1cmdlcnksIFJh
ZGlhdGlvbiBPbmNvbG9neSBhbmQgT25jb2xvZ2ljYWwgU2NpZW5jZXMsIEh1bnRzbWFuIENhbmNl
ciBJbnN0aXR1dGUsIFVuaXZlcnNpdHkgb2YgVXRhaCwgNXRoIEZsb29yIENOQywgMTc1IE5vcnRo
IE1lZGljYWwgRHJpdmUsIFNhbHQgTGFrZSBDaXR5LCBVVCwgODQxMzIsIFVTQS4mI3hEO0RlcGFy
dG1lbnQgb2YgUGF0aG9sb2d5LCBIdW50c21hbiBDYW5jZXIgSW5zdGl0dXRlLCBVbml2ZXJzaXR5
IG9mIFV0YWgsIDE1IFMgMjAzMCBFLCBTYWx0IExha2UgQ2l0eSwgVVQsIDg0MTEyLCBVU0EuJiN4
RDtEaXZpc2lvbiBvZiBNZWRpY2FsIEdlbmV0aWNzLCBEZXBhcnRtZW50IG9mIFBlZGlhdHJpY3Ms
IERlcGFydG1lbnQgb2YgUmFkaW9sb2d5LCBVbml2ZXJzaXR5IG9mIFV0YWgsIDE1IFMgMjAzMCBF
LCBTYWx0IExha2UgQ2l0eSwgVVQsIDg0MTEyLCBVU0EuJiN4RDtEZXBhcnRtZW50IG9mIEh1bWFu
IEdlbmV0aWNzLCBVbml2ZXJzaXR5IG9mIFV0YWgsIDE1IFMgMjAzMCBFLCBTYWx0IExha2UgQ2l0
eSwgVVQsIDg0MTEyLCBVU0EuIGFhcm9ucXVpbmxhbkBnbWFpbC5jb20uJiN4RDtCYXNlMiBHZW5v
bWljcywgTExDLCBTYWx0IExha2UgQ2l0eSwgVVQsIDg0MTA1LCBVU0EuIGFhcm9ucXVpbmxhbkBn
bWFpbC5jb20uJiN4RDtEZXBhcnRtZW50IG9mIEJpb21lZGljYWwgSW5mb3JtYXRpY3MsIFVuaXZl
cnNpdHkgb2YgVXRhaCwgNDIxIFdha2FyYSBXYXkgIzE0MCwgU2FsdCBMYWtlIENpdHksIFVULCA4
NDEwOCwgVVNBLiBhYXJvbnF1aW5sYW5AZ21haWwuY29tLjwvYXV0aC1hZGRyZXNzPjx0aXRsZXM+
PHRpdGxlPlNvbWFsaWVyOiByYXBpZCByZWxhdGVkbmVzcyBlc3RpbWF0aW9uIGZvciBjYW5jZXIg
YW5kIGdlcm1saW5lIHN0dWRpZXMgdXNpbmcgZWZmaWNpZW50IGdlbm9tZSBza2V0Y2hlczwvdGl0
bGU+PHNlY29uZGFyeS10aXRsZT5HZW5vbWUgTWVkPC9zZWNvbmRhcnktdGl0bGU+PC90aXRsZXM+
PHBlcmlvZGljYWw+PGZ1bGwtdGl0bGU+R2Vub21lIE1lZDwvZnVsbC10aXRsZT48L3BlcmlvZGlj
YWw+PHBhZ2VzPjYyPC9wYWdlcz48dm9sdW1lPjEyPC92b2x1bWU+PG51bWJlcj4xPC9udW1iZXI+
PGVkaXRpb24+MjAyMC8wNy8xNjwvZWRpdGlvbj48a2V5d29yZHM+PGtleXdvcmQ+QWxnb3JpdGht
czwva2V5d29yZD48a2V5d29yZD5Db21wdXRhdGlvbmFsIEJpb2xvZ3kvKm1ldGhvZHM8L2tleXdv
cmQ+PGtleXdvcmQ+RE5BIE11dGF0aW9uYWwgQW5hbHlzaXM8L2tleXdvcmQ+PGtleXdvcmQ+R2Vu
ZXRpYyBWYXJpYXRpb248L2tleXdvcmQ+PGtleXdvcmQ+Kkdlbm9tZSwgSHVtYW48L2tleXdvcmQ+
PGtleXdvcmQ+R2Vub21pY3MvKm1ldGhvZHM8L2tleXdvcmQ+PGtleXdvcmQ+R2VybSBDZWxscy9t
ZXRhYm9saXNtPC9rZXl3b3JkPjxrZXl3b3JkPkhpZ2gtVGhyb3VnaHB1dCBOdWNsZW90aWRlIFNl
cXVlbmNpbmc8L2tleXdvcmQ+PGtleXdvcmQ+SHVtYW5zPC9rZXl3b3JkPjxrZXl3b3JkPk5lb3Bs
YXNtcy8qZ2VuZXRpY3M8L2tleXdvcmQ+PGtleXdvcmQ+U2VxdWVuY2UgQW5hbHlzaXMsIEROQTwv
a2V5d29yZD48a2V5d29yZD4qU29mdHdhcmU8L2tleXdvcmQ+PGtleXdvcmQ+V2ViIEJyb3dzZXI8
L2tleXdvcmQ+PC9rZXl3b3Jkcz48ZGF0ZXM+PHllYXI+MjAyMDwveWVhcj48cHViLWRhdGVzPjxk
YXRlPkp1bCAxNDwvZGF0ZT48L3B1Yi1kYXRlcz48L2RhdGVzPjxpc2JuPjE3NTYtOTk0WCAoRWxl
Y3Ryb25pYykmI3hEOzE3NTYtOTk0WCAoTGlua2luZyk8L2lzYm4+PGFjY2Vzc2lvbi1udW0+MzI2
NjQ5OTQ8L2FjY2Vzc2lvbi1udW0+PHVybHM+PHJlbGF0ZWQtdXJscz48dXJsPmh0dHBzOi8vd3d3
Lm5jYmkubmxtLm5paC5nb3YvcHVibWVkLzMyNjY0OTk0PC91cmw+PC9yZWxhdGVkLXVybHM+PC91
cmxzPjxjdXN0b20yPlBNQzczNjI1NDQ8L2N1c3RvbTI+PGVsZWN0cm9uaWMtcmVzb3VyY2UtbnVt
PjEwLjExODYvczEzMDczLTAyMC0wMDc2MS0yPC9lbGVjdHJvbmljLXJlc291cmNlLW51bT48L3Jl
Y29yZD48L0NpdGU+PC9FbmROb3RlPgB=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0071765B" w:rsidRPr="005E7D83">
        <w:rPr>
          <w:rFonts w:ascii="Arial" w:hAnsi="Arial" w:cs="Arial"/>
        </w:rPr>
      </w:r>
      <w:r w:rsidR="0071765B" w:rsidRPr="005E7D83">
        <w:rPr>
          <w:rFonts w:ascii="Arial" w:hAnsi="Arial" w:cs="Arial"/>
        </w:rPr>
        <w:fldChar w:fldCharType="separate"/>
      </w:r>
      <w:r w:rsidR="005E7D83">
        <w:rPr>
          <w:rFonts w:ascii="Arial" w:hAnsi="Arial" w:cs="Arial"/>
          <w:noProof/>
        </w:rPr>
        <w:t>[6]</w:t>
      </w:r>
      <w:r w:rsidR="0071765B" w:rsidRPr="005E7D83">
        <w:rPr>
          <w:rFonts w:ascii="Arial" w:hAnsi="Arial" w:cs="Arial"/>
        </w:rPr>
        <w:fldChar w:fldCharType="end"/>
      </w:r>
      <w:r w:rsidRPr="005E7D83">
        <w:rPr>
          <w:rFonts w:ascii="Arial" w:hAnsi="Arial" w:cs="Arial"/>
        </w:rPr>
        <w:t xml:space="preserve"> to compute ancestry components </w:t>
      </w:r>
      <w:r w:rsidR="0003697E" w:rsidRPr="005E7D83">
        <w:rPr>
          <w:rFonts w:ascii="Arial" w:hAnsi="Arial" w:cs="Arial"/>
        </w:rPr>
        <w:t>per</w:t>
      </w:r>
      <w:r w:rsidRPr="005E7D83">
        <w:rPr>
          <w:rFonts w:ascii="Arial" w:hAnsi="Arial" w:cs="Arial"/>
        </w:rPr>
        <w:t xml:space="preserve"> individual based on the 1000G phase 3 refer</w:t>
      </w:r>
      <w:r w:rsidR="00D844EC" w:rsidRPr="005E7D83">
        <w:rPr>
          <w:rFonts w:ascii="Arial" w:hAnsi="Arial" w:cs="Arial"/>
        </w:rPr>
        <w:t>ence panel (</w:t>
      </w:r>
      <w:r w:rsidR="00CF17EA">
        <w:rPr>
          <w:rFonts w:ascii="Arial" w:hAnsi="Arial" w:cs="Arial"/>
        </w:rPr>
        <w:t xml:space="preserve">Additional file 1: </w:t>
      </w:r>
      <w:r w:rsidR="00CF17EA" w:rsidRPr="005E7D83">
        <w:rPr>
          <w:rFonts w:ascii="Arial" w:hAnsi="Arial" w:cs="Arial"/>
        </w:rPr>
        <w:t>Fig. S</w:t>
      </w:r>
      <w:r w:rsidR="00CF17EA">
        <w:rPr>
          <w:rFonts w:ascii="Arial" w:hAnsi="Arial" w:cs="Arial"/>
        </w:rPr>
        <w:t>3</w:t>
      </w:r>
      <w:r w:rsidRPr="005E7D83">
        <w:rPr>
          <w:rFonts w:ascii="Arial" w:hAnsi="Arial" w:cs="Arial"/>
        </w:rPr>
        <w:t>). The same tool was used to compute pairwise relationship values and genetically inferred gender and rate of heter</w:t>
      </w:r>
      <w:r w:rsidR="00D844EC" w:rsidRPr="005E7D83">
        <w:rPr>
          <w:rFonts w:ascii="Arial" w:hAnsi="Arial" w:cs="Arial"/>
        </w:rPr>
        <w:t>ozygosity (</w:t>
      </w:r>
      <w:r w:rsidR="00CF17EA">
        <w:rPr>
          <w:rFonts w:ascii="Arial" w:hAnsi="Arial" w:cs="Arial"/>
        </w:rPr>
        <w:t xml:space="preserve">Additional file 1: </w:t>
      </w:r>
      <w:r w:rsidR="00CF17EA" w:rsidRPr="005E7D83">
        <w:rPr>
          <w:rFonts w:ascii="Arial" w:hAnsi="Arial" w:cs="Arial"/>
        </w:rPr>
        <w:t>Fig</w:t>
      </w:r>
      <w:r w:rsidR="00CF17EA">
        <w:rPr>
          <w:rFonts w:ascii="Arial" w:hAnsi="Arial" w:cs="Arial"/>
        </w:rPr>
        <w:t>s</w:t>
      </w:r>
      <w:r w:rsidR="00D844EC" w:rsidRPr="005E7D83">
        <w:rPr>
          <w:rFonts w:ascii="Arial" w:hAnsi="Arial" w:cs="Arial"/>
        </w:rPr>
        <w:t>.</w:t>
      </w:r>
      <w:r w:rsidRPr="005E7D83">
        <w:rPr>
          <w:rFonts w:ascii="Arial" w:hAnsi="Arial" w:cs="Arial"/>
        </w:rPr>
        <w:t xml:space="preserve"> </w:t>
      </w:r>
      <w:proofErr w:type="gramStart"/>
      <w:r w:rsidRPr="005E7D83">
        <w:rPr>
          <w:rFonts w:ascii="Arial" w:hAnsi="Arial" w:cs="Arial"/>
        </w:rPr>
        <w:t>S4</w:t>
      </w:r>
      <w:r w:rsidR="00092BF1" w:rsidRPr="005E7D83">
        <w:rPr>
          <w:rFonts w:ascii="Arial" w:hAnsi="Arial" w:cs="Arial"/>
        </w:rPr>
        <w:t xml:space="preserve"> and S</w:t>
      </w:r>
      <w:r w:rsidRPr="005E7D83">
        <w:rPr>
          <w:rFonts w:ascii="Arial" w:hAnsi="Arial" w:cs="Arial"/>
        </w:rPr>
        <w:t>5).</w:t>
      </w:r>
      <w:proofErr w:type="gramEnd"/>
      <w:r w:rsidRPr="005E7D83">
        <w:rPr>
          <w:rFonts w:ascii="Arial" w:hAnsi="Arial" w:cs="Arial"/>
        </w:rPr>
        <w:t xml:space="preserve"> Any </w:t>
      </w:r>
      <w:proofErr w:type="gramStart"/>
      <w:r w:rsidRPr="005E7D83">
        <w:rPr>
          <w:rFonts w:ascii="Arial" w:hAnsi="Arial" w:cs="Arial"/>
        </w:rPr>
        <w:t xml:space="preserve">sample with information discordant with data from the clinical report, and samples with an </w:t>
      </w:r>
      <w:r w:rsidR="00637123" w:rsidRPr="005E7D83">
        <w:rPr>
          <w:rFonts w:ascii="Arial" w:hAnsi="Arial" w:cs="Arial"/>
        </w:rPr>
        <w:t>unexpectedly</w:t>
      </w:r>
      <w:r w:rsidRPr="005E7D83">
        <w:rPr>
          <w:rFonts w:ascii="Arial" w:hAnsi="Arial" w:cs="Arial"/>
        </w:rPr>
        <w:t xml:space="preserve"> high rate of heterozygosity, indicating possible sample contamination, were</w:t>
      </w:r>
      <w:proofErr w:type="gramEnd"/>
      <w:r w:rsidRPr="005E7D83">
        <w:rPr>
          <w:rFonts w:ascii="Arial" w:hAnsi="Arial" w:cs="Arial"/>
        </w:rPr>
        <w:t xml:space="preserve"> removed from the cohort. </w:t>
      </w:r>
    </w:p>
    <w:p w14:paraId="0012F463" w14:textId="77777777" w:rsidR="0014583A" w:rsidRPr="005E7D83" w:rsidRDefault="0014583A" w:rsidP="00B22CF4">
      <w:pPr>
        <w:jc w:val="both"/>
        <w:rPr>
          <w:rFonts w:ascii="Arial" w:hAnsi="Arial" w:cs="Arial"/>
        </w:rPr>
      </w:pPr>
    </w:p>
    <w:p w14:paraId="72363575" w14:textId="77777777" w:rsidR="0014583A" w:rsidRPr="005E7D83" w:rsidRDefault="00B5281C" w:rsidP="00B22CF4">
      <w:pPr>
        <w:pStyle w:val="Heading2"/>
        <w:jc w:val="both"/>
        <w:rPr>
          <w:rFonts w:ascii="Arial" w:hAnsi="Arial" w:cs="Arial"/>
          <w:sz w:val="22"/>
          <w:szCs w:val="22"/>
        </w:rPr>
      </w:pPr>
      <w:bookmarkStart w:id="5" w:name="_Toc132836083"/>
      <w:r w:rsidRPr="005E7D83">
        <w:rPr>
          <w:rFonts w:ascii="Arial" w:hAnsi="Arial" w:cs="Arial"/>
          <w:sz w:val="22"/>
          <w:szCs w:val="22"/>
        </w:rPr>
        <w:t>Variant identification</w:t>
      </w:r>
      <w:bookmarkEnd w:id="5"/>
      <w:r w:rsidRPr="005E7D83">
        <w:rPr>
          <w:rFonts w:ascii="Arial" w:hAnsi="Arial" w:cs="Arial"/>
          <w:sz w:val="22"/>
          <w:szCs w:val="22"/>
        </w:rPr>
        <w:t xml:space="preserve"> </w:t>
      </w:r>
    </w:p>
    <w:p w14:paraId="24ADABE3" w14:textId="0509964B" w:rsidR="0014583A" w:rsidRPr="005E7D83" w:rsidRDefault="00B5281C" w:rsidP="00B22CF4">
      <w:pPr>
        <w:spacing w:line="240" w:lineRule="auto"/>
        <w:jc w:val="both"/>
        <w:rPr>
          <w:rFonts w:ascii="Arial" w:hAnsi="Arial" w:cs="Arial"/>
        </w:rPr>
      </w:pPr>
      <w:r w:rsidRPr="005E7D83">
        <w:rPr>
          <w:rFonts w:ascii="Arial" w:hAnsi="Arial" w:cs="Arial"/>
        </w:rPr>
        <w:t xml:space="preserve">We processed BAM files to identify different kinds of genetic variations, namely small variants (SNVs and small </w:t>
      </w:r>
      <w:r w:rsidR="00827BD0" w:rsidRPr="005E7D83">
        <w:rPr>
          <w:rFonts w:ascii="Arial" w:hAnsi="Arial" w:cs="Arial"/>
        </w:rPr>
        <w:t>INDELs</w:t>
      </w:r>
      <w:r w:rsidRPr="005E7D83">
        <w:rPr>
          <w:rFonts w:ascii="Arial" w:hAnsi="Arial" w:cs="Arial"/>
        </w:rPr>
        <w:t xml:space="preserve">), large variants (copy-number variations and structural </w:t>
      </w:r>
      <w:r w:rsidRPr="005E7D83">
        <w:rPr>
          <w:rFonts w:ascii="Arial" w:hAnsi="Arial" w:cs="Arial"/>
        </w:rPr>
        <w:lastRenderedPageBreak/>
        <w:t>variants), repeat expansion variants</w:t>
      </w:r>
      <w:r w:rsidR="00637123" w:rsidRPr="005E7D83">
        <w:rPr>
          <w:rFonts w:ascii="Arial" w:hAnsi="Arial" w:cs="Arial"/>
        </w:rPr>
        <w:t>,</w:t>
      </w:r>
      <w:r w:rsidRPr="005E7D83">
        <w:rPr>
          <w:rFonts w:ascii="Arial" w:hAnsi="Arial" w:cs="Arial"/>
        </w:rPr>
        <w:t xml:space="preserve"> and regions of homozygosity (ROH). An outline of the bioinformatics pipeline is shown in </w:t>
      </w:r>
      <w:r w:rsidR="00CF17EA">
        <w:rPr>
          <w:rFonts w:ascii="Arial" w:hAnsi="Arial" w:cs="Arial"/>
        </w:rPr>
        <w:t>Additional file 1:</w:t>
      </w:r>
      <w:r w:rsidR="00D844EC" w:rsidRPr="005E7D83">
        <w:rPr>
          <w:rFonts w:ascii="Arial" w:hAnsi="Arial" w:cs="Arial"/>
        </w:rPr>
        <w:t xml:space="preserve"> Fig.</w:t>
      </w:r>
      <w:r w:rsidRPr="005E7D83">
        <w:rPr>
          <w:rFonts w:ascii="Arial" w:hAnsi="Arial" w:cs="Arial"/>
        </w:rPr>
        <w:t xml:space="preserve"> S1.</w:t>
      </w:r>
    </w:p>
    <w:p w14:paraId="07D2F4D7" w14:textId="36ED2A77" w:rsidR="0014583A" w:rsidRPr="005E7D83" w:rsidRDefault="00B5281C" w:rsidP="00B22CF4">
      <w:pPr>
        <w:spacing w:line="240" w:lineRule="auto"/>
        <w:jc w:val="both"/>
        <w:rPr>
          <w:rFonts w:ascii="Arial" w:hAnsi="Arial" w:cs="Arial"/>
        </w:rPr>
      </w:pPr>
      <w:r w:rsidRPr="005E7D83">
        <w:rPr>
          <w:rFonts w:ascii="Arial" w:hAnsi="Arial" w:cs="Arial"/>
        </w:rPr>
        <w:t xml:space="preserve">Small variants (SNVs and INDELs) were identified from single individual BAM files using </w:t>
      </w:r>
      <w:proofErr w:type="spellStart"/>
      <w:r w:rsidRPr="005E7D83">
        <w:rPr>
          <w:rFonts w:ascii="Arial" w:hAnsi="Arial" w:cs="Arial"/>
          <w:i/>
        </w:rPr>
        <w:t>deepvariant</w:t>
      </w:r>
      <w:proofErr w:type="spellEnd"/>
      <w:r w:rsidRPr="005E7D83">
        <w:rPr>
          <w:rFonts w:ascii="Arial" w:hAnsi="Arial" w:cs="Arial"/>
        </w:rPr>
        <w:t xml:space="preserve"> v1.0.0 </w:t>
      </w:r>
      <w:r w:rsidR="0071765B" w:rsidRPr="005E7D83">
        <w:rPr>
          <w:rFonts w:ascii="Arial" w:hAnsi="Arial" w:cs="Arial"/>
        </w:rPr>
        <w:fldChar w:fldCharType="begin"/>
      </w:r>
      <w:r w:rsidR="005E7D83">
        <w:rPr>
          <w:rFonts w:ascii="Arial" w:hAnsi="Arial" w:cs="Arial"/>
        </w:rPr>
        <w:instrText xml:space="preserve"> ADDIN EN.CITE &lt;EndNote&gt;&lt;Cite&gt;&lt;Author&gt;Poplin&lt;/Author&gt;&lt;Year&gt;2018&lt;/Year&gt;&lt;RecNum&gt;101&lt;/RecNum&gt;&lt;DisplayText&gt;[7]&lt;/DisplayText&gt;&lt;record&gt;&lt;rec-number&gt;101&lt;/rec-number&gt;&lt;foreign-keys&gt;&lt;key app="EN" db-id="5p0002tppsfx0lefetlxtzeh9fv922we50p5" timestamp="1665759085"&gt;101&lt;/key&gt;&lt;/foreign-keys&gt;&lt;ref-type name="Journal Article"&gt;17&lt;/ref-type&gt;&lt;contributors&gt;&lt;authors&gt;&lt;author&gt;Poplin, R.&lt;/author&gt;&lt;author&gt;Chang, P. C.&lt;/author&gt;&lt;author&gt;Alexander, D.&lt;/author&gt;&lt;author&gt;Schwartz, S.&lt;/author&gt;&lt;author&gt;Colthurst, T.&lt;/author&gt;&lt;author&gt;Ku, A.&lt;/author&gt;&lt;author&gt;Newburger, D.&lt;/author&gt;&lt;author&gt;Dijamco, J.&lt;/author&gt;&lt;author&gt;Nguyen, N.&lt;/author&gt;&lt;author&gt;Afshar, P. T.&lt;/author&gt;&lt;author&gt;Gross, S. S.&lt;/author&gt;&lt;author&gt;Dorfman, L.&lt;/author&gt;&lt;author&gt;McLean, C. Y.&lt;/author&gt;&lt;author&gt;DePristo, M. A.&lt;/author&gt;&lt;/authors&gt;&lt;/contributors&gt;&lt;auth-address&gt;Verily Life Sciences, Mountain View, California, USA.&amp;#xD;Google Inc., Mountain View, California, USA.&lt;/auth-address&gt;&lt;titles&gt;&lt;title&gt;A universal SNP and small-indel variant caller using deep neural networks&lt;/title&gt;&lt;secondary-title&gt;Nat Biotechnol&lt;/secondary-title&gt;&lt;/titles&gt;&lt;periodical&gt;&lt;full-title&gt;Nat Biotechnol&lt;/full-title&gt;&lt;/periodical&gt;&lt;pages&gt;983-987&lt;/pages&gt;&lt;volume&gt;36&lt;/volume&gt;&lt;number&gt;10&lt;/number&gt;&lt;edition&gt;2018/09/25&lt;/edition&gt;&lt;keywords&gt;&lt;keyword&gt;Animals&lt;/keyword&gt;&lt;keyword&gt;DNA Mutational Analysis&lt;/keyword&gt;&lt;keyword&gt;*Genome, Human&lt;/keyword&gt;&lt;keyword&gt;Genomics&lt;/keyword&gt;&lt;keyword&gt;Genotype&lt;/keyword&gt;&lt;keyword&gt;High-Throughput Nucleotide Sequencing&lt;/keyword&gt;&lt;keyword&gt;Humans&lt;/keyword&gt;&lt;keyword&gt;INDEL Mutation&lt;/keyword&gt;&lt;keyword&gt;Mammals/*genetics&lt;/keyword&gt;&lt;keyword&gt;*Neural Networks, Computer&lt;/keyword&gt;&lt;keyword&gt;*Polymorphism, Single Nucleotide&lt;/keyword&gt;&lt;keyword&gt;Sequence Analysis, DNA&lt;/keyword&gt;&lt;keyword&gt;Software&lt;/keyword&gt;&lt;/keywords&gt;&lt;dates&gt;&lt;year&gt;2018&lt;/year&gt;&lt;pub-dates&gt;&lt;date&gt;Nov&lt;/date&gt;&lt;/pub-dates&gt;&lt;/dates&gt;&lt;isbn&gt;1546-1696 (Electronic)&amp;#xD;1087-0156 (Linking)&lt;/isbn&gt;&lt;accession-num&gt;30247488&lt;/accession-num&gt;&lt;urls&gt;&lt;related-urls&gt;&lt;url&gt;https://www.ncbi.nlm.nih.gov/pubmed/30247488&lt;/url&gt;&lt;/related-urls&gt;&lt;/urls&gt;&lt;electronic-resource-num&gt;10.1038/nbt.4235&lt;/electronic-resource-num&gt;&lt;/record&gt;&lt;/Cite&gt;&lt;/EndNote&gt;</w:instrText>
      </w:r>
      <w:r w:rsidR="0071765B" w:rsidRPr="005E7D83">
        <w:rPr>
          <w:rFonts w:ascii="Arial" w:hAnsi="Arial" w:cs="Arial"/>
        </w:rPr>
        <w:fldChar w:fldCharType="separate"/>
      </w:r>
      <w:r w:rsidR="005E7D83">
        <w:rPr>
          <w:rFonts w:ascii="Arial" w:hAnsi="Arial" w:cs="Arial"/>
          <w:noProof/>
        </w:rPr>
        <w:t>[7]</w:t>
      </w:r>
      <w:r w:rsidR="0071765B" w:rsidRPr="005E7D83">
        <w:rPr>
          <w:rFonts w:ascii="Arial" w:hAnsi="Arial" w:cs="Arial"/>
        </w:rPr>
        <w:fldChar w:fldCharType="end"/>
      </w:r>
      <w:r w:rsidRPr="005E7D83">
        <w:rPr>
          <w:rFonts w:ascii="Arial" w:hAnsi="Arial" w:cs="Arial"/>
        </w:rPr>
        <w:t xml:space="preserve"> with WGS mode and single individual </w:t>
      </w:r>
      <w:proofErr w:type="spellStart"/>
      <w:r w:rsidRPr="005E7D83">
        <w:rPr>
          <w:rFonts w:ascii="Arial" w:hAnsi="Arial" w:cs="Arial"/>
        </w:rPr>
        <w:t>gVCF</w:t>
      </w:r>
      <w:proofErr w:type="spellEnd"/>
      <w:r w:rsidRPr="005E7D83">
        <w:rPr>
          <w:rFonts w:ascii="Arial" w:hAnsi="Arial" w:cs="Arial"/>
        </w:rPr>
        <w:t xml:space="preserve"> were merged into a single cohort VCF using </w:t>
      </w:r>
      <w:proofErr w:type="spellStart"/>
      <w:r w:rsidRPr="005E7D83">
        <w:rPr>
          <w:rFonts w:ascii="Arial" w:hAnsi="Arial" w:cs="Arial"/>
          <w:i/>
        </w:rPr>
        <w:t>GLnexus</w:t>
      </w:r>
      <w:proofErr w:type="spellEnd"/>
      <w:r w:rsidRPr="005E7D83">
        <w:rPr>
          <w:rFonts w:ascii="Arial" w:hAnsi="Arial" w:cs="Arial"/>
        </w:rPr>
        <w:t xml:space="preserve"> v1.2.6 with </w:t>
      </w:r>
      <w:proofErr w:type="spellStart"/>
      <w:r w:rsidRPr="005E7D83">
        <w:rPr>
          <w:rFonts w:ascii="Arial" w:hAnsi="Arial" w:cs="Arial"/>
        </w:rPr>
        <w:t>deepvariantWGS</w:t>
      </w:r>
      <w:proofErr w:type="spellEnd"/>
      <w:r w:rsidRPr="005E7D83">
        <w:rPr>
          <w:rFonts w:ascii="Arial" w:hAnsi="Arial" w:cs="Arial"/>
        </w:rPr>
        <w:t xml:space="preserve"> optimised settings </w:t>
      </w:r>
      <w:r w:rsidR="0071765B" w:rsidRPr="005E7D83">
        <w:rPr>
          <w:rFonts w:ascii="Arial" w:hAnsi="Arial" w:cs="Arial"/>
        </w:rPr>
        <w:fldChar w:fldCharType="begin"/>
      </w:r>
      <w:r w:rsidR="005E7D83">
        <w:rPr>
          <w:rFonts w:ascii="Arial" w:hAnsi="Arial" w:cs="Arial"/>
        </w:rPr>
        <w:instrText xml:space="preserve"> ADDIN EN.CITE &lt;EndNote&gt;&lt;Cite&gt;&lt;Author&gt;Yun&lt;/Author&gt;&lt;Year&gt;2021&lt;/Year&gt;&lt;RecNum&gt;102&lt;/RecNum&gt;&lt;DisplayText&gt;[8]&lt;/DisplayText&gt;&lt;record&gt;&lt;rec-number&gt;102&lt;/rec-number&gt;&lt;foreign-keys&gt;&lt;key app="EN" db-id="5p0002tppsfx0lefetlxtzeh9fv922we50p5" timestamp="1665759120"&gt;102&lt;/key&gt;&lt;/foreign-keys&gt;&lt;ref-type name="Journal Article"&gt;17&lt;/ref-type&gt;&lt;contributors&gt;&lt;authors&gt;&lt;author&gt;Yun, T.&lt;/author&gt;&lt;author&gt;Li, H.&lt;/author&gt;&lt;author&gt;Chang, P. C.&lt;/author&gt;&lt;author&gt;Lin, M. F.&lt;/author&gt;&lt;author&gt;Carroll, A.&lt;/author&gt;&lt;author&gt;McLean, C. Y.&lt;/author&gt;&lt;/authors&gt;&lt;/contributors&gt;&lt;auth-address&gt;Google Health, Cambridge, MA 02142 and Palo Alto, CA, USA.&amp;#xD;mlin.net LLC, Honolulu, HI, USA.&lt;/auth-address&gt;&lt;titles&gt;&lt;title&gt;Accurate, scalable cohort variant calls using DeepVariant and GLnexus&lt;/title&gt;&lt;secondary-title&gt;Bioinformatics&lt;/secondary-title&gt;&lt;/titles&gt;&lt;periodical&gt;&lt;full-title&gt;Bioinformatics&lt;/full-title&gt;&lt;/periodical&gt;&lt;edition&gt;2021/01/06&lt;/edition&gt;&lt;dates&gt;&lt;year&gt;2021&lt;/year&gt;&lt;pub-dates&gt;&lt;date&gt;Jan 5&lt;/date&gt;&lt;/pub-dates&gt;&lt;/dates&gt;&lt;isbn&gt;1367-4811 (Electronic)&amp;#xD;1367-4803 (Linking)&lt;/isbn&gt;&lt;accession-num&gt;33399819&lt;/accession-num&gt;&lt;urls&gt;&lt;related-urls&gt;&lt;url&gt;https://www.ncbi.nlm.nih.gov/pubmed/33399819&lt;/url&gt;&lt;/related-urls&gt;&lt;/urls&gt;&lt;custom2&gt;PMC8023681&lt;/custom2&gt;&lt;electronic-resource-num&gt;10.1093/bioinformatics/btaa1081&lt;/electronic-resource-num&gt;&lt;/record&gt;&lt;/Cite&gt;&lt;/EndNote&gt;</w:instrText>
      </w:r>
      <w:r w:rsidR="0071765B" w:rsidRPr="005E7D83">
        <w:rPr>
          <w:rFonts w:ascii="Arial" w:hAnsi="Arial" w:cs="Arial"/>
        </w:rPr>
        <w:fldChar w:fldCharType="separate"/>
      </w:r>
      <w:r w:rsidR="005E7D83">
        <w:rPr>
          <w:rFonts w:ascii="Arial" w:hAnsi="Arial" w:cs="Arial"/>
          <w:noProof/>
        </w:rPr>
        <w:t>[8]</w:t>
      </w:r>
      <w:r w:rsidR="0071765B" w:rsidRPr="005E7D83">
        <w:rPr>
          <w:rFonts w:ascii="Arial" w:hAnsi="Arial" w:cs="Arial"/>
        </w:rPr>
        <w:fldChar w:fldCharType="end"/>
      </w:r>
      <w:r w:rsidRPr="005E7D83">
        <w:rPr>
          <w:rFonts w:ascii="Arial" w:eastAsia="Arial Unicode MS" w:hAnsi="Arial" w:cs="Arial"/>
        </w:rPr>
        <w:t xml:space="preserve">. Variants were filtered retaining only variants with quality above 20 and at least 1 individual with GQ ≥ 20. All genotypes with DP = 0 or GQ = 0 were then set to missing to remove spurious homozygous reference genotypes generated by </w:t>
      </w:r>
      <w:proofErr w:type="spellStart"/>
      <w:r w:rsidRPr="005E7D83">
        <w:rPr>
          <w:rFonts w:ascii="Arial" w:eastAsia="Arial Unicode MS" w:hAnsi="Arial" w:cs="Arial"/>
        </w:rPr>
        <w:t>GLNexus</w:t>
      </w:r>
      <w:proofErr w:type="spellEnd"/>
      <w:r w:rsidRPr="005E7D83">
        <w:rPr>
          <w:rFonts w:ascii="Arial" w:eastAsia="Arial Unicode MS" w:hAnsi="Arial" w:cs="Arial"/>
        </w:rPr>
        <w:t xml:space="preserve"> in the merging process. Variants were then decomposed and normalised using </w:t>
      </w:r>
      <w:proofErr w:type="spellStart"/>
      <w:r w:rsidRPr="005E7D83">
        <w:rPr>
          <w:rFonts w:ascii="Arial" w:hAnsi="Arial" w:cs="Arial"/>
          <w:i/>
        </w:rPr>
        <w:t>bcftools</w:t>
      </w:r>
      <w:proofErr w:type="spellEnd"/>
      <w:r w:rsidRPr="005E7D83">
        <w:rPr>
          <w:rFonts w:ascii="Arial" w:hAnsi="Arial" w:cs="Arial"/>
        </w:rPr>
        <w:t xml:space="preserve"> norm (v1.11). The resulting ‘1/.’ half-genotypes were converted to heterozygous calls and the ‘0/.’ to homozygous reference. Filtered VCF files were then post-processed by a custom python pipeline</w:t>
      </w:r>
      <w:r w:rsidR="005E7D83">
        <w:rPr>
          <w:rFonts w:ascii="Arial" w:hAnsi="Arial" w:cs="Arial"/>
        </w:rPr>
        <w:t xml:space="preserve">, available on </w:t>
      </w:r>
      <w:proofErr w:type="spellStart"/>
      <w:r w:rsidR="005E7D83">
        <w:rPr>
          <w:rFonts w:ascii="Arial" w:hAnsi="Arial" w:cs="Arial"/>
        </w:rPr>
        <w:t>github</w:t>
      </w:r>
      <w:proofErr w:type="spellEnd"/>
      <w:r w:rsidR="005E7D83">
        <w:rPr>
          <w:rFonts w:ascii="Arial" w:hAnsi="Arial" w:cs="Arial"/>
        </w:rPr>
        <w:t xml:space="preserve">, </w:t>
      </w:r>
      <w:r w:rsidR="005E7D83">
        <w:rPr>
          <w:rFonts w:ascii="Arial" w:hAnsi="Arial" w:cs="Arial"/>
        </w:rPr>
        <w:fldChar w:fldCharType="begin"/>
      </w:r>
      <w:r w:rsidR="005E7D83">
        <w:rPr>
          <w:rFonts w:ascii="Arial" w:hAnsi="Arial" w:cs="Arial"/>
        </w:rPr>
        <w:instrText xml:space="preserve"> ADDIN EN.CITE &lt;EndNote&gt;&lt;Cite&gt;&lt;Author&gt;Popitsch&lt;/Author&gt;&lt;Year&gt;2022&lt;/Year&gt;&lt;RecNum&gt;226&lt;/RecNum&gt;&lt;DisplayText&gt;[9]&lt;/DisplayText&gt;&lt;record&gt;&lt;rec-number&gt;226&lt;/rec-number&gt;&lt;foreign-keys&gt;&lt;key app="EN" db-id="5p0002tppsfx0lefetlxtzeh9fv922we50p5" timestamp="1694345672"&gt;226&lt;/key&gt;&lt;/foreign-keys&gt;&lt;ref-type name="Web Page"&gt;12&lt;/ref-type&gt;&lt;contributors&gt;&lt;authors&gt;&lt;author&gt;Popitsch, N. &lt;/author&gt;&lt;/authors&gt;&lt;/contributors&gt;&lt;titles&gt;&lt;title&gt;Python pipelines for the comprehensive annotation of cohort-wide VCF files.&lt;/title&gt;&lt;/titles&gt;&lt;dates&gt;&lt;year&gt;2022&lt;/year&gt;&lt;/dates&gt;&lt;urls&gt;&lt;related-urls&gt;&lt;url&gt;https://github.com/popitsch/cohort_varan&lt;/url&gt;&lt;/related-urls&gt;&lt;/urls&gt;&lt;/record&gt;&lt;/Cite&gt;&lt;/EndNote&gt;</w:instrText>
      </w:r>
      <w:r w:rsidR="005E7D83">
        <w:rPr>
          <w:rFonts w:ascii="Arial" w:hAnsi="Arial" w:cs="Arial"/>
        </w:rPr>
        <w:fldChar w:fldCharType="separate"/>
      </w:r>
      <w:r w:rsidR="005E7D83">
        <w:rPr>
          <w:rFonts w:ascii="Arial" w:hAnsi="Arial" w:cs="Arial"/>
          <w:noProof/>
        </w:rPr>
        <w:t>[9]</w:t>
      </w:r>
      <w:r w:rsidR="005E7D83">
        <w:rPr>
          <w:rFonts w:ascii="Arial" w:hAnsi="Arial" w:cs="Arial"/>
        </w:rPr>
        <w:fldChar w:fldCharType="end"/>
      </w:r>
      <w:r w:rsidR="005E7D83">
        <w:rPr>
          <w:rFonts w:ascii="Arial" w:hAnsi="Arial" w:cs="Arial"/>
        </w:rPr>
        <w:t xml:space="preserve"> </w:t>
      </w:r>
      <w:r w:rsidRPr="005E7D83">
        <w:rPr>
          <w:rFonts w:ascii="Arial" w:hAnsi="Arial" w:cs="Arial"/>
        </w:rPr>
        <w:t xml:space="preserve">that orchestrated </w:t>
      </w:r>
      <w:proofErr w:type="spellStart"/>
      <w:r w:rsidRPr="005E7D83">
        <w:rPr>
          <w:rFonts w:ascii="Arial" w:hAnsi="Arial" w:cs="Arial"/>
          <w:i/>
        </w:rPr>
        <w:t>SnpEFF</w:t>
      </w:r>
      <w:proofErr w:type="spellEnd"/>
      <w:r w:rsidRPr="005E7D83">
        <w:rPr>
          <w:rFonts w:ascii="Arial" w:hAnsi="Arial" w:cs="Arial"/>
        </w:rPr>
        <w:t xml:space="preserve"> v4.3t </w:t>
      </w:r>
      <w:r w:rsidR="0071765B" w:rsidRPr="005E7D83">
        <w:rPr>
          <w:rFonts w:ascii="Arial" w:hAnsi="Arial" w:cs="Arial"/>
        </w:rPr>
        <w:fldChar w:fldCharType="begin"/>
      </w:r>
      <w:r w:rsidR="005E7D83">
        <w:rPr>
          <w:rFonts w:ascii="Arial" w:hAnsi="Arial" w:cs="Arial"/>
        </w:rPr>
        <w:instrText xml:space="preserve"> ADDIN EN.CITE &lt;EndNote&gt;&lt;Cite&gt;&lt;Author&gt;Cingolani&lt;/Author&gt;&lt;Year&gt;2012&lt;/Year&gt;&lt;RecNum&gt;103&lt;/RecNum&gt;&lt;DisplayText&gt;[10]&lt;/DisplayText&gt;&lt;record&gt;&lt;rec-number&gt;103&lt;/rec-number&gt;&lt;foreign-keys&gt;&lt;key app="EN" db-id="5p0002tppsfx0lefetlxtzeh9fv922we50p5" timestamp="1665759150"&gt;103&lt;/key&gt;&lt;/foreign-keys&gt;&lt;ref-type name="Journal Article"&gt;17&lt;/ref-type&gt;&lt;contributors&gt;&lt;authors&gt;&lt;author&gt;Cingolani, P.&lt;/author&gt;&lt;author&gt;Platts, A.&lt;/author&gt;&lt;author&gt;Wang le, L.&lt;/author&gt;&lt;author&gt;Coon, M.&lt;/author&gt;&lt;author&gt;Nguyen, T.&lt;/author&gt;&lt;author&gt;Wang, L.&lt;/author&gt;&lt;author&gt;Land, S. J.&lt;/author&gt;&lt;author&gt;Lu, X.&lt;/author&gt;&lt;author&gt;Ruden, D. M.&lt;/author&gt;&lt;/authors&gt;&lt;/contributors&gt;&lt;auth-address&gt;Institute of Environmental Health Sciences, Wayne State University, Detroit, MI, USA.&lt;/auth-address&gt;&lt;titles&gt;&lt;title&gt;A program for annotating and predicting the effects of single nucleotide polymorphisms, SnpEff: SNPs in the genome of Drosophila melanogaster strain w1118; iso-2; iso-3&lt;/title&gt;&lt;secondary-title&gt;Fly (Austin)&lt;/secondary-title&gt;&lt;/titles&gt;&lt;periodical&gt;&lt;full-title&gt;Fly (Austin)&lt;/full-title&gt;&lt;/periodical&gt;&lt;pages&gt;80-92&lt;/pages&gt;&lt;volume&gt;6&lt;/volume&gt;&lt;number&gt;2&lt;/number&gt;&lt;edition&gt;2012/06/26&lt;/edition&gt;&lt;keywords&gt;&lt;keyword&gt;Animals&lt;/keyword&gt;&lt;keyword&gt;Drosophila melanogaster/*genetics&lt;/keyword&gt;&lt;keyword&gt;Genome, Insect&lt;/keyword&gt;&lt;keyword&gt;Male&lt;/keyword&gt;&lt;keyword&gt;*Molecular Sequence Annotation&lt;/keyword&gt;&lt;keyword&gt;*Polymorphism, Single Nucleotide&lt;/keyword&gt;&lt;keyword&gt;*Software&lt;/keyword&gt;&lt;/keywords&gt;&lt;dates&gt;&lt;year&gt;2012&lt;/year&gt;&lt;pub-dates&gt;&lt;date&gt;Apr-Jun&lt;/date&gt;&lt;/pub-dates&gt;&lt;/dates&gt;&lt;isbn&gt;1933-6942 (Electronic)&amp;#xD;1933-6934 (Linking)&lt;/isbn&gt;&lt;accession-num&gt;22728672&lt;/accession-num&gt;&lt;urls&gt;&lt;related-urls&gt;&lt;url&gt;https://www.ncbi.nlm.nih.gov/pubmed/22728672&lt;/url&gt;&lt;/related-urls&gt;&lt;/urls&gt;&lt;custom2&gt;PMC3679285&lt;/custom2&gt;&lt;electronic-resource-num&gt;10.4161/fly.19695&lt;/electronic-resource-num&gt;&lt;/record&gt;&lt;/Cite&gt;&lt;/EndNote&gt;</w:instrText>
      </w:r>
      <w:r w:rsidR="0071765B" w:rsidRPr="005E7D83">
        <w:rPr>
          <w:rFonts w:ascii="Arial" w:hAnsi="Arial" w:cs="Arial"/>
        </w:rPr>
        <w:fldChar w:fldCharType="separate"/>
      </w:r>
      <w:r w:rsidR="005E7D83">
        <w:rPr>
          <w:rFonts w:ascii="Arial" w:hAnsi="Arial" w:cs="Arial"/>
          <w:noProof/>
        </w:rPr>
        <w:t>[10]</w:t>
      </w:r>
      <w:r w:rsidR="0071765B" w:rsidRPr="005E7D83">
        <w:rPr>
          <w:rFonts w:ascii="Arial" w:hAnsi="Arial" w:cs="Arial"/>
        </w:rPr>
        <w:fldChar w:fldCharType="end"/>
      </w:r>
      <w:r w:rsidRPr="005E7D83">
        <w:rPr>
          <w:rFonts w:ascii="Arial" w:hAnsi="Arial" w:cs="Arial"/>
        </w:rPr>
        <w:t xml:space="preserve"> and </w:t>
      </w:r>
      <w:proofErr w:type="spellStart"/>
      <w:r w:rsidRPr="005E7D83">
        <w:rPr>
          <w:rFonts w:ascii="Arial" w:hAnsi="Arial" w:cs="Arial"/>
          <w:i/>
        </w:rPr>
        <w:t>vcfanno</w:t>
      </w:r>
      <w:proofErr w:type="spellEnd"/>
      <w:r w:rsidRPr="005E7D83">
        <w:rPr>
          <w:rFonts w:ascii="Arial" w:hAnsi="Arial" w:cs="Arial"/>
        </w:rPr>
        <w:t xml:space="preserve"> v0.3.1 </w:t>
      </w:r>
      <w:r w:rsidR="0071765B" w:rsidRPr="005E7D83">
        <w:rPr>
          <w:rFonts w:ascii="Arial" w:hAnsi="Arial" w:cs="Arial"/>
        </w:rPr>
        <w:fldChar w:fldCharType="begin">
          <w:fldData xml:space="preserve">PEVuZE5vdGU+PENpdGU+PEF1dGhvcj5QZWRlcnNlbjwvQXV0aG9yPjxZZWFyPjIwMTY8L1llYXI+
PFJlY051bT4xMDQ8L1JlY051bT48RGlzcGxheVRleHQ+WzExXTwvRGlzcGxheVRleHQ+PHJlY29y
ZD48cmVjLW51bWJlcj4xMDQ8L3JlYy1udW1iZXI+PGZvcmVpZ24ta2V5cz48a2V5IGFwcD0iRU4i
IGRiLWlkPSI1cDAwMDJ0cHBzZngwbGVmZXRseHR6ZWg5ZnY5MjJ3ZTUwcDUiIHRpbWVzdGFtcD0i
MTY2NTc1OTE4NiI+MTA0PC9rZXk+PC9mb3JlaWduLWtleXM+PHJlZi10eXBlIG5hbWU9IkpvdXJu
YWwgQXJ0aWNsZSI+MTc8L3JlZi10eXBlPjxjb250cmlidXRvcnM+PGF1dGhvcnM+PGF1dGhvcj5Q
ZWRlcnNlbiwgQi4gUy48L2F1dGhvcj48YXV0aG9yPkxheWVyLCBSLiBNLjwvYXV0aG9yPjxhdXRo
b3I+UXVpbmxhbiwgQS4gUi48L2F1dGhvcj48L2F1dGhvcnM+PC9jb250cmlidXRvcnM+PGF1dGgt
YWRkcmVzcz5EZXBhcnRtZW50IG9mIEh1bWFuIEdlbmV0aWNzLCBVbml2ZXJzaXR5IG9mIFV0YWgs
IFNhbHQgTGFrZSBDaXR5LCBVVCwgODQxMDUsIFVTQS4gYnBlZGVyc2VAZ21haWwuY29tLiYjeEQ7
VVNUQVIgQ2VudGVyIGZvciBHZW5ldGljIERpc2NvdmVyeSwgVW5pdmVyc2l0eSBvZiBVdGFoLCBT
YWx0IExha2UgQ2l0eSwgVVQsIDg0MTA1LCBVU0EuIGJwZWRlcnNlQGdtYWlsLmNvbS4mI3hEO0Rl
cGFydG1lbnQgb2YgQmlvbWVkaWNhbCBJbmZvcm1hdGljcywgVW5pdmVyc2l0eSBvZiBVdGFoLCBT
YWx0IExha2UgQ2l0eSwgVVQsIDg0MTA1LCBVU0EuIGJwZWRlcnNlQGdtYWlsLmNvbS4mI3hEO0Rl
cGFydG1lbnQgb2YgSHVtYW4gR2VuZXRpY3MsIFVuaXZlcnNpdHkgb2YgVXRhaCwgU2FsdCBMYWtl
IENpdHksIFVULCA4NDEwNSwgVVNBLiYjeEQ7VVNUQVIgQ2VudGVyIGZvciBHZW5ldGljIERpc2Nv
dmVyeSwgVW5pdmVyc2l0eSBvZiBVdGFoLCBTYWx0IExha2UgQ2l0eSwgVVQsIDg0MTA1LCBVU0Eu
JiN4RDtEZXBhcnRtZW50IG9mIEJpb21lZGljYWwgSW5mb3JtYXRpY3MsIFVuaXZlcnNpdHkgb2Yg
VXRhaCwgU2FsdCBMYWtlIENpdHksIFVULCA4NDEwNSwgVVNBLiYjeEQ7RGVwYXJ0bWVudCBvZiBI
dW1hbiBHZW5ldGljcywgVW5pdmVyc2l0eSBvZiBVdGFoLCBTYWx0IExha2UgQ2l0eSwgVVQsIDg0
MTA1LCBVU0EuIGFxdWlubGFuQGdlbmV0aWNzLnV0YWguZWR1LiYjeEQ7VVNUQVIgQ2VudGVyIGZv
ciBHZW5ldGljIERpc2NvdmVyeSwgVW5pdmVyc2l0eSBvZiBVdGFoLCBTYWx0IExha2UgQ2l0eSwg
VVQsIDg0MTA1LCBVU0EuIGFxdWlubGFuQGdlbmV0aWNzLnV0YWguZWR1LiYjeEQ7RGVwYXJ0bWVu
dCBvZiBCaW9tZWRpY2FsIEluZm9ybWF0aWNzLCBVbml2ZXJzaXR5IG9mIFV0YWgsIFNhbHQgTGFr
ZSBDaXR5LCBVVCwgODQxMDUsIFVTQS4gYXF1aW5sYW5AZ2VuZXRpY3MudXRhaC5lZHUuPC9hdXRo
LWFkZHJlc3M+PHRpdGxlcz48dGl0bGU+VmNmYW5ubzogZmFzdCwgZmxleGlibGUgYW5ub3RhdGlv
biBvZiBnZW5ldGljIHZhcmlhbnRzPC90aXRsZT48c2Vjb25kYXJ5LXRpdGxlPkdlbm9tZSBCaW9s
PC9zZWNvbmRhcnktdGl0bGU+PC90aXRsZXM+PHBlcmlvZGljYWw+PGZ1bGwtdGl0bGU+R2Vub21l
IEJpb2w8L2Z1bGwtdGl0bGU+PC9wZXJpb2RpY2FsPjxwYWdlcz4xMTg8L3BhZ2VzPjx2b2x1bWU+
MTc8L3ZvbHVtZT48bnVtYmVyPjE8L251bWJlcj48ZWRpdGlvbj4yMDE2LzA2LzAzPC9lZGl0aW9u
PjxrZXl3b3Jkcz48a2V5d29yZD5BbGdvcml0aG1zPC9rZXl3b3JkPjxrZXl3b3JkPkNocm9tb3Nv
bWVzL2dlbmV0aWNzPC9rZXl3b3JkPjxrZXl3b3JkPipHZW5vbWUsIEh1bWFuPC9rZXl3b3JkPjxr
ZXl3b3JkPkdlbm9taWNzPC9rZXl3b3JkPjxrZXl3b3JkPkh1bWFuczwva2V5d29yZD48a2V5d29y
ZD5Nb2xlY3VsYXIgU2VxdWVuY2UgQW5ub3RhdGlvbi8qbWV0aG9kczwva2V5d29yZD48a2V5d29y
ZD5QaGVub3R5cGU8L2tleXdvcmQ+PGtleXdvcmQ+KlNvZnR3YXJlPC9rZXl3b3JkPjxrZXl3b3Jk
PipBbm5vdGF0aW9uPC9rZXl3b3JkPjxrZXl3b3JkPipHZW5ldGljIHZhcmlhdGlvbjwva2V5d29y
ZD48a2V5d29yZD4qR2Vub21lIGFuYWx5c2lzPC9rZXl3b3JkPjxrZXl3b3JkPipzbnA8L2tleXdv
cmQ+PGtleXdvcmQ+KnZjZjwva2V5d29yZD48a2V5d29yZD4qVmFyaWFudDwva2V5d29yZD48a2V5
d29yZD4qVmFyaWFudCBwcmlvcml0aXphdGlvbjwva2V5d29yZD48L2tleXdvcmRzPjxkYXRlcz48
eWVhcj4yMDE2PC95ZWFyPjxwdWItZGF0ZXM+PGRhdGU+SnVuIDE8L2RhdGU+PC9wdWItZGF0ZXM+
PC9kYXRlcz48aXNibj4xNDc0LTc2MFggKEVsZWN0cm9uaWMpJiN4RDsxNDc0LTc1OTYgKExpbmtp
bmcpPC9pc2JuPjxhY2Nlc3Npb24tbnVtPjI3MjUwNTU1PC9hY2Nlc3Npb24tbnVtPjx1cmxzPjxy
ZWxhdGVkLXVybHM+PHVybD5odHRwczovL3d3dy5uY2JpLm5sbS5uaWguZ292L3B1Ym1lZC8yNzI1
MDU1NTwvdXJsPjwvcmVsYXRlZC11cmxzPjwvdXJscz48Y3VzdG9tMj5QTUM0ODg4NTA1PC9jdXN0
b20yPjxlbGVjdHJvbmljLXJlc291cmNlLW51bT4xMC4xMTg2L3MxMzA1OS0wMTYtMDk3My01PC9l
bGVjdHJvbmljLXJlc291cmNlLW51bT48L3JlY29yZD48L0NpdGU+PC9FbmROb3RlPn==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PEVuZE5vdGU+PENpdGU+PEF1dGhvcj5QZWRlcnNlbjwvQXV0aG9yPjxZZWFyPjIwMTY8L1llYXI+
PFJlY051bT4xMDQ8L1JlY051bT48RGlzcGxheVRleHQ+WzExXTwvRGlzcGxheVRleHQ+PHJlY29y
ZD48cmVjLW51bWJlcj4xMDQ8L3JlYy1udW1iZXI+PGZvcmVpZ24ta2V5cz48a2V5IGFwcD0iRU4i
IGRiLWlkPSI1cDAwMDJ0cHBzZngwbGVmZXRseHR6ZWg5ZnY5MjJ3ZTUwcDUiIHRpbWVzdGFtcD0i
MTY2NTc1OTE4NiI+MTA0PC9rZXk+PC9mb3JlaWduLWtleXM+PHJlZi10eXBlIG5hbWU9IkpvdXJu
YWwgQXJ0aWNsZSI+MTc8L3JlZi10eXBlPjxjb250cmlidXRvcnM+PGF1dGhvcnM+PGF1dGhvcj5Q
ZWRlcnNlbiwgQi4gUy48L2F1dGhvcj48YXV0aG9yPkxheWVyLCBSLiBNLjwvYXV0aG9yPjxhdXRo
b3I+UXVpbmxhbiwgQS4gUi48L2F1dGhvcj48L2F1dGhvcnM+PC9jb250cmlidXRvcnM+PGF1dGgt
YWRkcmVzcz5EZXBhcnRtZW50IG9mIEh1bWFuIEdlbmV0aWNzLCBVbml2ZXJzaXR5IG9mIFV0YWgs
IFNhbHQgTGFrZSBDaXR5LCBVVCwgODQxMDUsIFVTQS4gYnBlZGVyc2VAZ21haWwuY29tLiYjeEQ7
VVNUQVIgQ2VudGVyIGZvciBHZW5ldGljIERpc2NvdmVyeSwgVW5pdmVyc2l0eSBvZiBVdGFoLCBT
YWx0IExha2UgQ2l0eSwgVVQsIDg0MTA1LCBVU0EuIGJwZWRlcnNlQGdtYWlsLmNvbS4mI3hEO0Rl
cGFydG1lbnQgb2YgQmlvbWVkaWNhbCBJbmZvcm1hdGljcywgVW5pdmVyc2l0eSBvZiBVdGFoLCBT
YWx0IExha2UgQ2l0eSwgVVQsIDg0MTA1LCBVU0EuIGJwZWRlcnNlQGdtYWlsLmNvbS4mI3hEO0Rl
cGFydG1lbnQgb2YgSHVtYW4gR2VuZXRpY3MsIFVuaXZlcnNpdHkgb2YgVXRhaCwgU2FsdCBMYWtl
IENpdHksIFVULCA4NDEwNSwgVVNBLiYjeEQ7VVNUQVIgQ2VudGVyIGZvciBHZW5ldGljIERpc2Nv
dmVyeSwgVW5pdmVyc2l0eSBvZiBVdGFoLCBTYWx0IExha2UgQ2l0eSwgVVQsIDg0MTA1LCBVU0Eu
JiN4RDtEZXBhcnRtZW50IG9mIEJpb21lZGljYWwgSW5mb3JtYXRpY3MsIFVuaXZlcnNpdHkgb2Yg
VXRhaCwgU2FsdCBMYWtlIENpdHksIFVULCA4NDEwNSwgVVNBLiYjeEQ7RGVwYXJ0bWVudCBvZiBI
dW1hbiBHZW5ldGljcywgVW5pdmVyc2l0eSBvZiBVdGFoLCBTYWx0IExha2UgQ2l0eSwgVVQsIDg0
MTA1LCBVU0EuIGFxdWlubGFuQGdlbmV0aWNzLnV0YWguZWR1LiYjeEQ7VVNUQVIgQ2VudGVyIGZv
ciBHZW5ldGljIERpc2NvdmVyeSwgVW5pdmVyc2l0eSBvZiBVdGFoLCBTYWx0IExha2UgQ2l0eSwg
VVQsIDg0MTA1LCBVU0EuIGFxdWlubGFuQGdlbmV0aWNzLnV0YWguZWR1LiYjeEQ7RGVwYXJ0bWVu
dCBvZiBCaW9tZWRpY2FsIEluZm9ybWF0aWNzLCBVbml2ZXJzaXR5IG9mIFV0YWgsIFNhbHQgTGFr
ZSBDaXR5LCBVVCwgODQxMDUsIFVTQS4gYXF1aW5sYW5AZ2VuZXRpY3MudXRhaC5lZHUuPC9hdXRo
LWFkZHJlc3M+PHRpdGxlcz48dGl0bGU+VmNmYW5ubzogZmFzdCwgZmxleGlibGUgYW5ub3RhdGlv
biBvZiBnZW5ldGljIHZhcmlhbnRzPC90aXRsZT48c2Vjb25kYXJ5LXRpdGxlPkdlbm9tZSBCaW9s
PC9zZWNvbmRhcnktdGl0bGU+PC90aXRsZXM+PHBlcmlvZGljYWw+PGZ1bGwtdGl0bGU+R2Vub21l
IEJpb2w8L2Z1bGwtdGl0bGU+PC9wZXJpb2RpY2FsPjxwYWdlcz4xMTg8L3BhZ2VzPjx2b2x1bWU+
MTc8L3ZvbHVtZT48bnVtYmVyPjE8L251bWJlcj48ZWRpdGlvbj4yMDE2LzA2LzAzPC9lZGl0aW9u
PjxrZXl3b3Jkcz48a2V5d29yZD5BbGdvcml0aG1zPC9rZXl3b3JkPjxrZXl3b3JkPkNocm9tb3Nv
bWVzL2dlbmV0aWNzPC9rZXl3b3JkPjxrZXl3b3JkPipHZW5vbWUsIEh1bWFuPC9rZXl3b3JkPjxr
ZXl3b3JkPkdlbm9taWNzPC9rZXl3b3JkPjxrZXl3b3JkPkh1bWFuczwva2V5d29yZD48a2V5d29y
ZD5Nb2xlY3VsYXIgU2VxdWVuY2UgQW5ub3RhdGlvbi8qbWV0aG9kczwva2V5d29yZD48a2V5d29y
ZD5QaGVub3R5cGU8L2tleXdvcmQ+PGtleXdvcmQ+KlNvZnR3YXJlPC9rZXl3b3JkPjxrZXl3b3Jk
PipBbm5vdGF0aW9uPC9rZXl3b3JkPjxrZXl3b3JkPipHZW5ldGljIHZhcmlhdGlvbjwva2V5d29y
ZD48a2V5d29yZD4qR2Vub21lIGFuYWx5c2lzPC9rZXl3b3JkPjxrZXl3b3JkPipzbnA8L2tleXdv
cmQ+PGtleXdvcmQ+KnZjZjwva2V5d29yZD48a2V5d29yZD4qVmFyaWFudDwva2V5d29yZD48a2V5
d29yZD4qVmFyaWFudCBwcmlvcml0aXphdGlvbjwva2V5d29yZD48L2tleXdvcmRzPjxkYXRlcz48
eWVhcj4yMDE2PC95ZWFyPjxwdWItZGF0ZXM+PGRhdGU+SnVuIDE8L2RhdGU+PC9wdWItZGF0ZXM+
PC9kYXRlcz48aXNibj4xNDc0LTc2MFggKEVsZWN0cm9uaWMpJiN4RDsxNDc0LTc1OTYgKExpbmtp
bmcpPC9pc2JuPjxhY2Nlc3Npb24tbnVtPjI3MjUwNTU1PC9hY2Nlc3Npb24tbnVtPjx1cmxzPjxy
ZWxhdGVkLXVybHM+PHVybD5odHRwczovL3d3dy5uY2JpLm5sbS5uaWguZ292L3B1Ym1lZC8yNzI1
MDU1NTwvdXJsPjwvcmVsYXRlZC11cmxzPjwvdXJscz48Y3VzdG9tMj5QTUM0ODg4NTA1PC9jdXN0
b20yPjxlbGVjdHJvbmljLXJlc291cmNlLW51bT4xMC4xMTg2L3MxMzA1OS0wMTYtMDk3My01PC9l
bGVjdHJvbmljLXJlc291cmNlLW51bT48L3JlY29yZD48L0NpdGU+PC9FbmROb3RlPn==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0071765B" w:rsidRPr="005E7D83">
        <w:rPr>
          <w:rFonts w:ascii="Arial" w:hAnsi="Arial" w:cs="Arial"/>
        </w:rPr>
      </w:r>
      <w:r w:rsidR="0071765B" w:rsidRPr="005E7D83">
        <w:rPr>
          <w:rFonts w:ascii="Arial" w:hAnsi="Arial" w:cs="Arial"/>
        </w:rPr>
        <w:fldChar w:fldCharType="separate"/>
      </w:r>
      <w:r w:rsidR="005E7D83">
        <w:rPr>
          <w:rFonts w:ascii="Arial" w:hAnsi="Arial" w:cs="Arial"/>
          <w:noProof/>
        </w:rPr>
        <w:t>[11]</w:t>
      </w:r>
      <w:r w:rsidR="0071765B" w:rsidRPr="005E7D83">
        <w:rPr>
          <w:rFonts w:ascii="Arial" w:hAnsi="Arial" w:cs="Arial"/>
        </w:rPr>
        <w:fldChar w:fldCharType="end"/>
      </w:r>
      <w:r w:rsidRPr="005E7D83">
        <w:rPr>
          <w:rFonts w:ascii="Arial" w:hAnsi="Arial" w:cs="Arial"/>
        </w:rPr>
        <w:t xml:space="preserve"> tools to add rich sets of variant, gene and genomic location bas</w:t>
      </w:r>
      <w:r w:rsidR="00827BD0" w:rsidRPr="005E7D83">
        <w:rPr>
          <w:rFonts w:ascii="Arial" w:hAnsi="Arial" w:cs="Arial"/>
        </w:rPr>
        <w:t>ed GRCh38.36 annotations (</w:t>
      </w:r>
      <w:r w:rsidR="00CF17EA">
        <w:rPr>
          <w:rFonts w:ascii="Arial" w:hAnsi="Arial" w:cs="Arial"/>
        </w:rPr>
        <w:t xml:space="preserve">Additional file 3: </w:t>
      </w:r>
      <w:r w:rsidRPr="005E7D83">
        <w:rPr>
          <w:rFonts w:ascii="Arial" w:hAnsi="Arial" w:cs="Arial"/>
        </w:rPr>
        <w:t>Table S1).</w:t>
      </w:r>
    </w:p>
    <w:p w14:paraId="2E648D56" w14:textId="73D83634" w:rsidR="0014583A" w:rsidRPr="005E7D83" w:rsidRDefault="00B5281C" w:rsidP="00B22CF4">
      <w:pPr>
        <w:spacing w:line="240" w:lineRule="auto"/>
        <w:jc w:val="both"/>
        <w:rPr>
          <w:rFonts w:ascii="Arial" w:hAnsi="Arial" w:cs="Arial"/>
        </w:rPr>
      </w:pPr>
      <w:r w:rsidRPr="005E7D83">
        <w:rPr>
          <w:rFonts w:ascii="Arial" w:hAnsi="Arial" w:cs="Arial"/>
        </w:rPr>
        <w:t xml:space="preserve">Large variants were detected using a combination of </w:t>
      </w:r>
      <w:r w:rsidRPr="005E7D83">
        <w:rPr>
          <w:rFonts w:ascii="Arial" w:hAnsi="Arial" w:cs="Arial"/>
          <w:i/>
        </w:rPr>
        <w:t>Lumpy</w:t>
      </w:r>
      <w:r w:rsidRPr="005E7D83">
        <w:rPr>
          <w:rFonts w:ascii="Arial" w:hAnsi="Arial" w:cs="Arial"/>
        </w:rPr>
        <w:t xml:space="preserve"> v.0.2.13, </w:t>
      </w:r>
      <w:proofErr w:type="spellStart"/>
      <w:r w:rsidRPr="005E7D83">
        <w:rPr>
          <w:rFonts w:ascii="Arial" w:hAnsi="Arial" w:cs="Arial"/>
          <w:i/>
        </w:rPr>
        <w:t>CNVnator</w:t>
      </w:r>
      <w:proofErr w:type="spellEnd"/>
      <w:r w:rsidRPr="005E7D83">
        <w:rPr>
          <w:rFonts w:ascii="Arial" w:hAnsi="Arial" w:cs="Arial"/>
        </w:rPr>
        <w:t xml:space="preserve"> v0.4.1, </w:t>
      </w:r>
      <w:proofErr w:type="spellStart"/>
      <w:r w:rsidRPr="005E7D83">
        <w:rPr>
          <w:rFonts w:ascii="Arial" w:hAnsi="Arial" w:cs="Arial"/>
          <w:i/>
        </w:rPr>
        <w:t>SVTyper</w:t>
      </w:r>
      <w:proofErr w:type="spellEnd"/>
      <w:r w:rsidRPr="005E7D83">
        <w:rPr>
          <w:rFonts w:ascii="Arial" w:hAnsi="Arial" w:cs="Arial"/>
        </w:rPr>
        <w:t xml:space="preserve"> v0.7.1 and </w:t>
      </w:r>
      <w:proofErr w:type="spellStart"/>
      <w:r w:rsidRPr="005E7D83">
        <w:rPr>
          <w:rFonts w:ascii="Arial" w:hAnsi="Arial" w:cs="Arial"/>
          <w:i/>
        </w:rPr>
        <w:t>svtools</w:t>
      </w:r>
      <w:proofErr w:type="spellEnd"/>
      <w:r w:rsidR="007E4082" w:rsidRPr="005E7D83">
        <w:rPr>
          <w:rFonts w:ascii="Arial" w:hAnsi="Arial" w:cs="Arial"/>
        </w:rPr>
        <w:t xml:space="preserve"> v0.5.1 as described</w:t>
      </w:r>
      <w:r w:rsidRPr="005E7D83">
        <w:rPr>
          <w:rFonts w:ascii="Arial" w:hAnsi="Arial" w:cs="Arial"/>
        </w:rPr>
        <w:t xml:space="preserve"> </w:t>
      </w:r>
      <w:r w:rsidR="00CE5C98" w:rsidRPr="005E7D83">
        <w:rPr>
          <w:rFonts w:ascii="Arial" w:hAnsi="Arial" w:cs="Arial"/>
        </w:rPr>
        <w:fldChar w:fldCharType="begin"/>
      </w:r>
      <w:r w:rsidR="005E7D83">
        <w:rPr>
          <w:rFonts w:ascii="Arial" w:hAnsi="Arial" w:cs="Arial"/>
        </w:rPr>
        <w:instrText xml:space="preserve"> ADDIN EN.CITE &lt;EndNote&gt;&lt;Cite&gt;&lt;Author&gt;Larson&lt;/Author&gt;&lt;Year&gt;2019&lt;/Year&gt;&lt;RecNum&gt;105&lt;/RecNum&gt;&lt;DisplayText&gt;[12]&lt;/DisplayText&gt;&lt;record&gt;&lt;rec-number&gt;105&lt;/rec-number&gt;&lt;foreign-keys&gt;&lt;key app="EN" db-id="5p0002tppsfx0lefetlxtzeh9fv922we50p5" timestamp="1665759221"&gt;105&lt;/key&gt;&lt;/foreign-keys&gt;&lt;ref-type name="Journal Article"&gt;17&lt;/ref-type&gt;&lt;contributors&gt;&lt;authors&gt;&lt;author&gt;Larson, D. E.&lt;/author&gt;&lt;author&gt;Abel, H. J.&lt;/author&gt;&lt;author&gt;Chiang, C.&lt;/author&gt;&lt;author&gt;Badve, A.&lt;/author&gt;&lt;author&gt;Das, I.&lt;/author&gt;&lt;author&gt;Eldred, J. M.&lt;/author&gt;&lt;author&gt;Layer, R. M.&lt;/author&gt;&lt;author&gt;Hall, I. M.&lt;/author&gt;&lt;/authors&gt;&lt;/contributors&gt;&lt;auth-address&gt;McDonnell Genome Institute, Washington University School of Medicine, St. Louis, MO 63108, USA.&amp;#xD;Department of Genetics, Washington University School of Medicine, St. Louis, MO 63110, USA.&amp;#xD;Biofrontiers Institute, University of Colorado, Boulder, CO 80309, USA.&amp;#xD;Department of Computer Science, University of Colorado, Boulder, CO 80309, USA.&amp;#xD;Department of Medicine, Washington University School of Medicine, St. Louis, MO 63110, USA.&lt;/auth-address&gt;&lt;titles&gt;&lt;title&gt;svtools: population-scale analysis of structural variation&lt;/title&gt;&lt;secondary-title&gt;Bioinformatics&lt;/secondary-title&gt;&lt;/titles&gt;&lt;periodical&gt;&lt;full-title&gt;Bioinformatics&lt;/full-title&gt;&lt;/periodical&gt;&lt;pages&gt;4782-4787&lt;/pages&gt;&lt;volume&gt;35&lt;/volume&gt;&lt;number&gt;22&lt;/number&gt;&lt;edition&gt;2019/06/21&lt;/edition&gt;&lt;keywords&gt;&lt;keyword&gt;*Genome, Human&lt;/keyword&gt;&lt;keyword&gt;Humans&lt;/keyword&gt;&lt;keyword&gt;Sequence Deletion&lt;/keyword&gt;&lt;keyword&gt;*Software&lt;/keyword&gt;&lt;keyword&gt;Whole Genome Sequencing&lt;/keyword&gt;&lt;/keywords&gt;&lt;dates&gt;&lt;year&gt;2019&lt;/year&gt;&lt;pub-dates&gt;&lt;date&gt;Nov 1&lt;/date&gt;&lt;/pub-dates&gt;&lt;/dates&gt;&lt;isbn&gt;1367-4811 (Electronic)&amp;#xD;1367-4803 (Linking)&lt;/isbn&gt;&lt;accession-num&gt;31218349&lt;/accession-num&gt;&lt;urls&gt;&lt;related-urls&gt;&lt;url&gt;https://www.ncbi.nlm.nih.gov/pubmed/31218349&lt;/url&gt;&lt;/related-urls&gt;&lt;/urls&gt;&lt;custom2&gt;PMC6853660&lt;/custom2&gt;&lt;electronic-resource-num&gt;10.1093/bioinformatics/btz492&lt;/electronic-resource-num&gt;&lt;/record&gt;&lt;/Cite&gt;&lt;/EndNote&gt;</w:instrText>
      </w:r>
      <w:r w:rsidR="00CE5C98" w:rsidRPr="005E7D83">
        <w:rPr>
          <w:rFonts w:ascii="Arial" w:hAnsi="Arial" w:cs="Arial"/>
        </w:rPr>
        <w:fldChar w:fldCharType="separate"/>
      </w:r>
      <w:r w:rsidR="005E7D83">
        <w:rPr>
          <w:rFonts w:ascii="Arial" w:hAnsi="Arial" w:cs="Arial"/>
          <w:noProof/>
        </w:rPr>
        <w:t>[12]</w:t>
      </w:r>
      <w:r w:rsidR="00CE5C98" w:rsidRPr="005E7D83">
        <w:rPr>
          <w:rFonts w:ascii="Arial" w:hAnsi="Arial" w:cs="Arial"/>
        </w:rPr>
        <w:fldChar w:fldCharType="end"/>
      </w:r>
      <w:r w:rsidRPr="005E7D83">
        <w:rPr>
          <w:rFonts w:ascii="Arial" w:hAnsi="Arial" w:cs="Arial"/>
        </w:rPr>
        <w:t xml:space="preserve">. These were chosen as they are based on different theoretical models and performed well in a recent comparison </w:t>
      </w:r>
      <w:r w:rsidR="00CE5C98" w:rsidRPr="005E7D83">
        <w:rPr>
          <w:rFonts w:ascii="Arial" w:hAnsi="Arial" w:cs="Arial"/>
        </w:rPr>
        <w:fldChar w:fldCharType="begin">
          <w:fldData xml:space="preserve">PEVuZE5vdGU+PENpdGU+PEF1dGhvcj5aaGFuZzwvQXV0aG9yPjxZZWFyPjIwMTk8L1llYXI+PFJl
Y051bT43MjwvUmVjTnVtPjxEaXNwbGF5VGV4dD5bMTNdPC9EaXNwbGF5VGV4dD48cmVjb3JkPjxy
ZWMtbnVtYmVyPjcyPC9yZWMtbnVtYmVyPjxmb3JlaWduLWtleXM+PGtleSBhcHA9IkVOIiBkYi1p
ZD0iNXAwMDAydHBwc2Z4MGxlZmV0bHh0emVoOWZ2OTIyd2U1MHA1IiB0aW1lc3RhbXA9IjE2NjU3
NTA3NDAiPjcyPC9rZXk+PC9mb3JlaWduLWtleXM+PHJlZi10eXBlIG5hbWU9IkpvdXJuYWwgQXJ0
aWNsZSI+MTc8L3JlZi10eXBlPjxjb250cmlidXRvcnM+PGF1dGhvcnM+PGF1dGhvcj5aaGFuZywg
TC48L2F1dGhvcj48YXV0aG9yPkJhaSwgVy48L2F1dGhvcj48YXV0aG9yPll1YW4sIE4uPC9hdXRo
b3I+PGF1dGhvcj5EdSwgWi48L2F1dGhvcj48L2F1dGhvcnM+PC9jb250cmlidXRvcnM+PGF1dGgt
YWRkcmVzcz5Db2xsZWdlIG9mIENvbXB1dGVyIFNjaWVuY2UsIFNpY2h1YW4gVW5pdmVyc2l0eSwg
Q2hlbmdkdSwgQ2hpbmEuIE1lZGljYWwgQmlnIERhdGEgQ2VudGVyLCBTaWNodWFuIFVuaXZlcnNp
dHksIENoZW5nZHUsIENoaW5hLiBaZG1lZGljYWwsIEluZm9ybWF0aW9uIHBvbHl0cm9uIFRlY2hu
b2xvZ2llcyBJbmMuIENob25ncWluZywgQ2hvbmdxaW5nLCBDaGluYS4gQklHIERhdGEgQ2VudGVy
LCBCZWlqaW5nIEluc3RpdHV0ZSBvZiBHZW5vbWljcywgQ2hpbmVzZSBBY2FkZW15IG9mIFNjaWVu
Y2VzLCBCZWlqaW5nLCBQUiBDaGluYS48L2F1dGgtYWRkcmVzcz48dGl0bGVzPjx0aXRsZT5Db21w
cmVoZW5zaXZlbHkgYmVuY2htYXJraW5nIGFwcGxpY2F0aW9ucyBmb3IgZGV0ZWN0aW5nIGNvcHkg
bnVtYmVyIHZhcmlhdGlvbjwvdGl0bGU+PHNlY29uZGFyeS10aXRsZT5QTG9TIENvbXB1dCBCaW9s
PC9zZWNvbmRhcnktdGl0bGU+PHNob3J0LXRpdGxlPkNvbXByZWhlbnNpdmVseSBiZW5jaG1hcmtp
bmcgYXBwbGljYXRpb25zIGZvciBkZXRlY3RpbmcgY29weSBudW1iZXIgdmFyaWF0aW9uPC9zaG9y
dC10aXRsZT48L3RpdGxlcz48cGVyaW9kaWNhbD48ZnVsbC10aXRsZT5QTG9TIENvbXB1dCBCaW9s
PC9mdWxsLXRpdGxlPjwvcGVyaW9kaWNhbD48cGFnZXM+ZTEwMDcwNjk8L3BhZ2VzPjx2b2x1bWU+
MTU8L3ZvbHVtZT48bnVtYmVyPjU8L251bWJlcj48ZWRpdGlvbj4yMDE5MDUyODwvZWRpdGlvbj48
a2V5d29yZHM+PGtleXdvcmQ+KkFsZ29yaXRobXM8L2tleXdvcmQ+PGtleXdvcmQ+QmVuY2htYXJr
aW5nPC9rZXl3b3JkPjxrZXl3b3JkPkNvbXB1dGF0aW9uYWwgQmlvbG9neTwva2V5d29yZD48a2V5
d29yZD4qRE5BIENvcHkgTnVtYmVyIFZhcmlhdGlvbnM8L2tleXdvcmQ+PGtleXdvcmQ+SGlnaC1U
aHJvdWdocHV0IE51Y2xlb3RpZGUgU2VxdWVuY2luZy9zdGFuZGFyZHMvc3RhdGlzdGljcyAmYW1w
OyBudW1lcmljYWwgZGF0YTwva2V5d29yZD48a2V5d29yZD5IdW1hbnM8L2tleXdvcmQ+PGtleXdv
cmQ+V2hvbGUgR2Vub21lIFNlcXVlbmNpbmcvc3RhbmRhcmRzL3N0YXRpc3RpY3MgJmFtcDsgbnVt
ZXJpY2FsIGRhdGE8L2tleXdvcmQ+PC9rZXl3b3Jkcz48ZGF0ZXM+PHllYXI+MjAxOTwveWVhcj48
cHViLWRhdGVzPjxkYXRlPk1heTwvZGF0ZT48L3B1Yi1kYXRlcz48L2RhdGVzPjxpc2JuPjE1NTMt
NzM1OCAoRWxlY3Ryb25pYykgMTU1My03MzRYIChMaW5raW5nKTwvaXNibj48YWNjZXNzaW9uLW51
bT4zMTEzNjU3NjwvYWNjZXNzaW9uLW51bT48dXJscz48cmVsYXRlZC11cmxzPjx1cmw+aHR0cHM6
Ly93d3cubmNiaS5ubG0ubmloLmdvdi9wdWJtZWQvMzExMzY1NzY8L3VybD48L3JlbGF0ZWQtdXJs
cz48L3VybHM+PGN1c3RvbTE+Tm8gYXV0aG9ycyBoYXZlIGNvbXBldGluZyBpbnRlcmVzdHMuIExl
IFpoYW5nIGlzIGEgbm9uLXBhaWQgZW1wbG95ZWUgb2YgWmRtZWRpY2FsLCBJbmZvcm1hdGlvbiBQ
b2x5dHJvbiBUZWNobm9sb2dpZXMgSW5jLjwvY3VzdG9tMT48Y3VzdG9tMj5QTUM2NTU1NTM0PC9j
dXN0b20yPjxlbGVjdHJvbmljLXJlc291cmNlLW51bT4xMC4xMzcxL2pvdXJuYWwucGNiaS4xMDA3
MDY5PC9lbGVjdHJvbmljLXJlc291cmNlLW51bT48cmVtb3RlLWRhdGFiYXNlLW5hbWU+TWVkbGlu
ZTwvcmVtb3RlLWRhdGFiYXNlLW5hbWU+PHJlbW90ZS1kYXRhYmFzZS1wcm92aWRlcj5ObG08L3Jl
bW90ZS1kYXRhYmFzZS1wcm92aWRlcj48L3JlY29yZD48L0NpdGU+PC9FbmROb3RlPgB=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PEVuZE5vdGU+PENpdGU+PEF1dGhvcj5aaGFuZzwvQXV0aG9yPjxZZWFyPjIwMTk8L1llYXI+PFJl
Y051bT43MjwvUmVjTnVtPjxEaXNwbGF5VGV4dD5bMTNdPC9EaXNwbGF5VGV4dD48cmVjb3JkPjxy
ZWMtbnVtYmVyPjcyPC9yZWMtbnVtYmVyPjxmb3JlaWduLWtleXM+PGtleSBhcHA9IkVOIiBkYi1p
ZD0iNXAwMDAydHBwc2Z4MGxlZmV0bHh0emVoOWZ2OTIyd2U1MHA1IiB0aW1lc3RhbXA9IjE2NjU3
NTA3NDAiPjcyPC9rZXk+PC9mb3JlaWduLWtleXM+PHJlZi10eXBlIG5hbWU9IkpvdXJuYWwgQXJ0
aWNsZSI+MTc8L3JlZi10eXBlPjxjb250cmlidXRvcnM+PGF1dGhvcnM+PGF1dGhvcj5aaGFuZywg
TC48L2F1dGhvcj48YXV0aG9yPkJhaSwgVy48L2F1dGhvcj48YXV0aG9yPll1YW4sIE4uPC9hdXRo
b3I+PGF1dGhvcj5EdSwgWi48L2F1dGhvcj48L2F1dGhvcnM+PC9jb250cmlidXRvcnM+PGF1dGgt
YWRkcmVzcz5Db2xsZWdlIG9mIENvbXB1dGVyIFNjaWVuY2UsIFNpY2h1YW4gVW5pdmVyc2l0eSwg
Q2hlbmdkdSwgQ2hpbmEuIE1lZGljYWwgQmlnIERhdGEgQ2VudGVyLCBTaWNodWFuIFVuaXZlcnNp
dHksIENoZW5nZHUsIENoaW5hLiBaZG1lZGljYWwsIEluZm9ybWF0aW9uIHBvbHl0cm9uIFRlY2hu
b2xvZ2llcyBJbmMuIENob25ncWluZywgQ2hvbmdxaW5nLCBDaGluYS4gQklHIERhdGEgQ2VudGVy
LCBCZWlqaW5nIEluc3RpdHV0ZSBvZiBHZW5vbWljcywgQ2hpbmVzZSBBY2FkZW15IG9mIFNjaWVu
Y2VzLCBCZWlqaW5nLCBQUiBDaGluYS48L2F1dGgtYWRkcmVzcz48dGl0bGVzPjx0aXRsZT5Db21w
cmVoZW5zaXZlbHkgYmVuY2htYXJraW5nIGFwcGxpY2F0aW9ucyBmb3IgZGV0ZWN0aW5nIGNvcHkg
bnVtYmVyIHZhcmlhdGlvbjwvdGl0bGU+PHNlY29uZGFyeS10aXRsZT5QTG9TIENvbXB1dCBCaW9s
PC9zZWNvbmRhcnktdGl0bGU+PHNob3J0LXRpdGxlPkNvbXByZWhlbnNpdmVseSBiZW5jaG1hcmtp
bmcgYXBwbGljYXRpb25zIGZvciBkZXRlY3RpbmcgY29weSBudW1iZXIgdmFyaWF0aW9uPC9zaG9y
dC10aXRsZT48L3RpdGxlcz48cGVyaW9kaWNhbD48ZnVsbC10aXRsZT5QTG9TIENvbXB1dCBCaW9s
PC9mdWxsLXRpdGxlPjwvcGVyaW9kaWNhbD48cGFnZXM+ZTEwMDcwNjk8L3BhZ2VzPjx2b2x1bWU+
MTU8L3ZvbHVtZT48bnVtYmVyPjU8L251bWJlcj48ZWRpdGlvbj4yMDE5MDUyODwvZWRpdGlvbj48
a2V5d29yZHM+PGtleXdvcmQ+KkFsZ29yaXRobXM8L2tleXdvcmQ+PGtleXdvcmQ+QmVuY2htYXJr
aW5nPC9rZXl3b3JkPjxrZXl3b3JkPkNvbXB1dGF0aW9uYWwgQmlvbG9neTwva2V5d29yZD48a2V5
d29yZD4qRE5BIENvcHkgTnVtYmVyIFZhcmlhdGlvbnM8L2tleXdvcmQ+PGtleXdvcmQ+SGlnaC1U
aHJvdWdocHV0IE51Y2xlb3RpZGUgU2VxdWVuY2luZy9zdGFuZGFyZHMvc3RhdGlzdGljcyAmYW1w
OyBudW1lcmljYWwgZGF0YTwva2V5d29yZD48a2V5d29yZD5IdW1hbnM8L2tleXdvcmQ+PGtleXdv
cmQ+V2hvbGUgR2Vub21lIFNlcXVlbmNpbmcvc3RhbmRhcmRzL3N0YXRpc3RpY3MgJmFtcDsgbnVt
ZXJpY2FsIGRhdGE8L2tleXdvcmQ+PC9rZXl3b3Jkcz48ZGF0ZXM+PHllYXI+MjAxOTwveWVhcj48
cHViLWRhdGVzPjxkYXRlPk1heTwvZGF0ZT48L3B1Yi1kYXRlcz48L2RhdGVzPjxpc2JuPjE1NTMt
NzM1OCAoRWxlY3Ryb25pYykgMTU1My03MzRYIChMaW5raW5nKTwvaXNibj48YWNjZXNzaW9uLW51
bT4zMTEzNjU3NjwvYWNjZXNzaW9uLW51bT48dXJscz48cmVsYXRlZC11cmxzPjx1cmw+aHR0cHM6
Ly93d3cubmNiaS5ubG0ubmloLmdvdi9wdWJtZWQvMzExMzY1NzY8L3VybD48L3JlbGF0ZWQtdXJs
cz48L3VybHM+PGN1c3RvbTE+Tm8gYXV0aG9ycyBoYXZlIGNvbXBldGluZyBpbnRlcmVzdHMuIExl
IFpoYW5nIGlzIGEgbm9uLXBhaWQgZW1wbG95ZWUgb2YgWmRtZWRpY2FsLCBJbmZvcm1hdGlvbiBQ
b2x5dHJvbiBUZWNobm9sb2dpZXMgSW5jLjwvY3VzdG9tMT48Y3VzdG9tMj5QTUM2NTU1NTM0PC9j
dXN0b20yPjxlbGVjdHJvbmljLXJlc291cmNlLW51bT4xMC4xMzcxL2pvdXJuYWwucGNiaS4xMDA3
MDY5PC9lbGVjdHJvbmljLXJlc291cmNlLW51bT48cmVtb3RlLWRhdGFiYXNlLW5hbWU+TWVkbGlu
ZTwvcmVtb3RlLWRhdGFiYXNlLW5hbWU+PHJlbW90ZS1kYXRhYmFzZS1wcm92aWRlcj5ObG08L3Jl
bW90ZS1kYXRhYmFzZS1wcm92aWRlcj48L3JlY29yZD48L0NpdGU+PC9FbmROb3RlPgB=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00CE5C98" w:rsidRPr="005E7D83">
        <w:rPr>
          <w:rFonts w:ascii="Arial" w:hAnsi="Arial" w:cs="Arial"/>
        </w:rPr>
      </w:r>
      <w:r w:rsidR="00CE5C98" w:rsidRPr="005E7D83">
        <w:rPr>
          <w:rFonts w:ascii="Arial" w:hAnsi="Arial" w:cs="Arial"/>
        </w:rPr>
        <w:fldChar w:fldCharType="separate"/>
      </w:r>
      <w:r w:rsidR="005E7D83">
        <w:rPr>
          <w:rFonts w:ascii="Arial" w:hAnsi="Arial" w:cs="Arial"/>
          <w:noProof/>
        </w:rPr>
        <w:t>[13]</w:t>
      </w:r>
      <w:r w:rsidR="00CE5C98" w:rsidRPr="005E7D83">
        <w:rPr>
          <w:rFonts w:ascii="Arial" w:hAnsi="Arial" w:cs="Arial"/>
        </w:rPr>
        <w:fldChar w:fldCharType="end"/>
      </w:r>
      <w:r w:rsidRPr="005E7D83">
        <w:rPr>
          <w:rFonts w:ascii="Arial" w:hAnsi="Arial" w:cs="Arial"/>
        </w:rPr>
        <w:t xml:space="preserve">. Briefly, possible large events were first identified separately from each single BAM file using </w:t>
      </w:r>
      <w:r w:rsidRPr="005E7D83">
        <w:rPr>
          <w:rFonts w:ascii="Arial" w:hAnsi="Arial" w:cs="Arial"/>
          <w:i/>
        </w:rPr>
        <w:t>Lumpy</w:t>
      </w:r>
      <w:r w:rsidRPr="005E7D83">
        <w:rPr>
          <w:rFonts w:ascii="Arial" w:hAnsi="Arial" w:cs="Arial"/>
        </w:rPr>
        <w:t xml:space="preserve">, excluding segmental duplication, centromere, telomere and microsatellite regions. Calls were then merged and refined using </w:t>
      </w:r>
      <w:proofErr w:type="spellStart"/>
      <w:r w:rsidRPr="005E7D83">
        <w:rPr>
          <w:rFonts w:ascii="Arial" w:hAnsi="Arial" w:cs="Arial"/>
          <w:i/>
        </w:rPr>
        <w:t>svtools</w:t>
      </w:r>
      <w:proofErr w:type="spellEnd"/>
      <w:r w:rsidRPr="005E7D83">
        <w:rPr>
          <w:rFonts w:ascii="Arial" w:hAnsi="Arial" w:cs="Arial"/>
        </w:rPr>
        <w:t xml:space="preserve"> to generate a cohort-wide representation of likely distinct events. These events were then genotyped </w:t>
      </w:r>
      <w:r w:rsidR="0003697E" w:rsidRPr="005E7D83">
        <w:rPr>
          <w:rFonts w:ascii="Arial" w:hAnsi="Arial" w:cs="Arial"/>
        </w:rPr>
        <w:t>per</w:t>
      </w:r>
      <w:r w:rsidRPr="005E7D83">
        <w:rPr>
          <w:rFonts w:ascii="Arial" w:hAnsi="Arial" w:cs="Arial"/>
        </w:rPr>
        <w:t xml:space="preserve"> individual using </w:t>
      </w:r>
      <w:proofErr w:type="spellStart"/>
      <w:r w:rsidRPr="005E7D83">
        <w:rPr>
          <w:rFonts w:ascii="Arial" w:hAnsi="Arial" w:cs="Arial"/>
          <w:i/>
        </w:rPr>
        <w:t>svtools</w:t>
      </w:r>
      <w:proofErr w:type="spellEnd"/>
      <w:r w:rsidRPr="005E7D83">
        <w:rPr>
          <w:rFonts w:ascii="Arial" w:hAnsi="Arial" w:cs="Arial"/>
        </w:rPr>
        <w:t xml:space="preserve"> and annotated for copy-number state using CNV states computed by </w:t>
      </w:r>
      <w:proofErr w:type="spellStart"/>
      <w:r w:rsidRPr="005E7D83">
        <w:rPr>
          <w:rFonts w:ascii="Arial" w:hAnsi="Arial" w:cs="Arial"/>
          <w:i/>
        </w:rPr>
        <w:t>CNVnator</w:t>
      </w:r>
      <w:proofErr w:type="spellEnd"/>
      <w:r w:rsidRPr="005E7D83">
        <w:rPr>
          <w:rFonts w:ascii="Arial" w:hAnsi="Arial" w:cs="Arial"/>
        </w:rPr>
        <w:t xml:space="preserve">. The resulting genotyped VCFs were finally merged into a single cohort VCF and variants likely representing the same event were further pruned using </w:t>
      </w:r>
      <w:proofErr w:type="spellStart"/>
      <w:r w:rsidRPr="005E7D83">
        <w:rPr>
          <w:rFonts w:ascii="Arial" w:hAnsi="Arial" w:cs="Arial"/>
          <w:i/>
        </w:rPr>
        <w:t>svtools</w:t>
      </w:r>
      <w:proofErr w:type="spellEnd"/>
      <w:r w:rsidRPr="005E7D83">
        <w:rPr>
          <w:rFonts w:ascii="Arial" w:hAnsi="Arial" w:cs="Arial"/>
        </w:rPr>
        <w:t xml:space="preserve">. The resulting calls were then processed using </w:t>
      </w:r>
      <w:r w:rsidRPr="005E7D83">
        <w:rPr>
          <w:rFonts w:ascii="Arial" w:hAnsi="Arial" w:cs="Arial"/>
          <w:i/>
        </w:rPr>
        <w:t>‘</w:t>
      </w:r>
      <w:proofErr w:type="spellStart"/>
      <w:r w:rsidRPr="005E7D83">
        <w:rPr>
          <w:rFonts w:ascii="Arial" w:hAnsi="Arial" w:cs="Arial"/>
          <w:i/>
        </w:rPr>
        <w:t>svtools</w:t>
      </w:r>
      <w:proofErr w:type="spellEnd"/>
      <w:r w:rsidRPr="005E7D83">
        <w:rPr>
          <w:rFonts w:ascii="Arial" w:hAnsi="Arial" w:cs="Arial"/>
        </w:rPr>
        <w:t xml:space="preserve"> classify’ which converts low-supported events into BNDs pairs. Following suggestions from the </w:t>
      </w:r>
      <w:proofErr w:type="spellStart"/>
      <w:r w:rsidRPr="005E7D83">
        <w:rPr>
          <w:rFonts w:ascii="Arial" w:hAnsi="Arial" w:cs="Arial"/>
          <w:i/>
        </w:rPr>
        <w:t>svtools</w:t>
      </w:r>
      <w:proofErr w:type="spellEnd"/>
      <w:r w:rsidRPr="005E7D83">
        <w:rPr>
          <w:rFonts w:ascii="Arial" w:eastAsia="Arial Unicode MS" w:hAnsi="Arial" w:cs="Arial"/>
        </w:rPr>
        <w:t xml:space="preserve"> publication, detected events were filtered as follows: </w:t>
      </w:r>
      <w:proofErr w:type="spellStart"/>
      <w:r w:rsidRPr="005E7D83">
        <w:rPr>
          <w:rFonts w:ascii="Arial" w:eastAsia="Arial Unicode MS" w:hAnsi="Arial" w:cs="Arial"/>
        </w:rPr>
        <w:t>i</w:t>
      </w:r>
      <w:proofErr w:type="spellEnd"/>
      <w:r w:rsidRPr="005E7D83">
        <w:rPr>
          <w:rFonts w:ascii="Arial" w:eastAsia="Arial Unicode MS" w:hAnsi="Arial" w:cs="Arial"/>
        </w:rPr>
        <w:t xml:space="preserve">) Minimum length of 50 </w:t>
      </w:r>
      <w:proofErr w:type="spellStart"/>
      <w:r w:rsidRPr="005E7D83">
        <w:rPr>
          <w:rFonts w:ascii="Arial" w:eastAsia="Arial Unicode MS" w:hAnsi="Arial" w:cs="Arial"/>
        </w:rPr>
        <w:t>bp</w:t>
      </w:r>
      <w:proofErr w:type="spellEnd"/>
      <w:r w:rsidR="00827BD0" w:rsidRPr="005E7D83">
        <w:rPr>
          <w:rFonts w:ascii="Arial" w:eastAsia="Arial Unicode MS" w:hAnsi="Arial" w:cs="Arial"/>
        </w:rPr>
        <w:t>;</w:t>
      </w:r>
      <w:r w:rsidRPr="005E7D83">
        <w:rPr>
          <w:rFonts w:ascii="Arial" w:eastAsia="Arial Unicode MS" w:hAnsi="Arial" w:cs="Arial"/>
        </w:rPr>
        <w:t xml:space="preserve"> ii) Small deletions shorter than 1kb to be supported by split reads in at least 1 individual</w:t>
      </w:r>
      <w:r w:rsidR="00827BD0" w:rsidRPr="005E7D83">
        <w:rPr>
          <w:rFonts w:ascii="Arial" w:eastAsia="Arial Unicode MS" w:hAnsi="Arial" w:cs="Arial"/>
        </w:rPr>
        <w:t>;</w:t>
      </w:r>
      <w:r w:rsidRPr="005E7D83">
        <w:rPr>
          <w:rFonts w:ascii="Arial" w:eastAsia="Arial Unicode MS" w:hAnsi="Arial" w:cs="Arial"/>
        </w:rPr>
        <w:t xml:space="preserve"> iii) Inversions must have a mean sample quality ≥ 150 and the split reads and pair-end reads must represent at least 10% of the supporting reads</w:t>
      </w:r>
      <w:r w:rsidR="00827BD0" w:rsidRPr="005E7D83">
        <w:rPr>
          <w:rFonts w:ascii="Arial" w:eastAsia="Arial Unicode MS" w:hAnsi="Arial" w:cs="Arial"/>
        </w:rPr>
        <w:t>;</w:t>
      </w:r>
      <w:r w:rsidRPr="005E7D83">
        <w:rPr>
          <w:rFonts w:ascii="Arial" w:eastAsia="Arial Unicode MS" w:hAnsi="Arial" w:cs="Arial"/>
        </w:rPr>
        <w:t xml:space="preserve"> iv) BND events must have a mean sample quality ≥ 250</w:t>
      </w:r>
      <w:r w:rsidR="00827BD0" w:rsidRPr="005E7D83">
        <w:rPr>
          <w:rFonts w:ascii="Arial" w:eastAsia="Arial Unicode MS" w:hAnsi="Arial" w:cs="Arial"/>
        </w:rPr>
        <w:t>;</w:t>
      </w:r>
      <w:r w:rsidRPr="005E7D83">
        <w:rPr>
          <w:rFonts w:ascii="Arial" w:eastAsia="Arial Unicode MS" w:hAnsi="Arial" w:cs="Arial"/>
        </w:rPr>
        <w:t xml:space="preserve"> v) Deletions and duplications must have a mean sample quality ≥ 40; vi) For</w:t>
      </w:r>
      <w:r w:rsidR="00CE5C98" w:rsidRPr="005E7D83">
        <w:rPr>
          <w:rFonts w:ascii="Arial" w:eastAsia="Arial Unicode MS" w:hAnsi="Arial" w:cs="Arial"/>
        </w:rPr>
        <w:t xml:space="preserve"> small events shorter than 5kb,</w:t>
      </w:r>
      <w:r w:rsidRPr="005E7D83">
        <w:rPr>
          <w:rFonts w:ascii="Arial" w:eastAsia="Arial Unicode MS" w:hAnsi="Arial" w:cs="Arial"/>
        </w:rPr>
        <w:t xml:space="preserve"> less than 70% can overlap with low complexity + low </w:t>
      </w:r>
      <w:proofErr w:type="spellStart"/>
      <w:r w:rsidRPr="005E7D83">
        <w:rPr>
          <w:rFonts w:ascii="Arial" w:eastAsia="Arial Unicode MS" w:hAnsi="Arial" w:cs="Arial"/>
        </w:rPr>
        <w:t>mappability</w:t>
      </w:r>
      <w:proofErr w:type="spellEnd"/>
      <w:r w:rsidRPr="005E7D83">
        <w:rPr>
          <w:rFonts w:ascii="Arial" w:eastAsia="Arial Unicode MS" w:hAnsi="Arial" w:cs="Arial"/>
        </w:rPr>
        <w:t xml:space="preserve"> regions</w:t>
      </w:r>
      <w:r w:rsidR="00E57094" w:rsidRPr="005E7D83">
        <w:rPr>
          <w:rFonts w:ascii="Arial" w:eastAsia="Arial Unicode MS" w:hAnsi="Arial" w:cs="Arial"/>
        </w:rPr>
        <w:t>.</w:t>
      </w:r>
    </w:p>
    <w:p w14:paraId="1E671920" w14:textId="6C62505E" w:rsidR="0014583A" w:rsidRPr="005E7D83" w:rsidRDefault="00B5281C" w:rsidP="00B22CF4">
      <w:pPr>
        <w:spacing w:line="240" w:lineRule="auto"/>
        <w:jc w:val="both"/>
        <w:rPr>
          <w:rFonts w:ascii="Arial" w:hAnsi="Arial" w:cs="Arial"/>
        </w:rPr>
      </w:pPr>
      <w:r w:rsidRPr="005E7D83">
        <w:rPr>
          <w:rFonts w:ascii="Arial" w:hAnsi="Arial" w:cs="Arial"/>
        </w:rPr>
        <w:t xml:space="preserve">We then used an overlap-based approach to annotate large variants. Each variant was annotated with the population AF from 1000G phase3, </w:t>
      </w:r>
      <w:proofErr w:type="spellStart"/>
      <w:r w:rsidRPr="005E7D83">
        <w:rPr>
          <w:rFonts w:ascii="Arial" w:hAnsi="Arial" w:cs="Arial"/>
        </w:rPr>
        <w:t>gnomAD</w:t>
      </w:r>
      <w:proofErr w:type="spellEnd"/>
      <w:r w:rsidRPr="005E7D83">
        <w:rPr>
          <w:rFonts w:ascii="Arial" w:hAnsi="Arial" w:cs="Arial"/>
        </w:rPr>
        <w:t xml:space="preserve"> v2 and variants derived from </w:t>
      </w:r>
      <w:r w:rsidR="00CE5C98" w:rsidRPr="005E7D83">
        <w:rPr>
          <w:rFonts w:ascii="Arial" w:hAnsi="Arial" w:cs="Arial"/>
        </w:rPr>
        <w:t xml:space="preserve">Abel </w:t>
      </w:r>
      <w:r w:rsidR="00CE5C98" w:rsidRPr="005E7D83">
        <w:rPr>
          <w:rFonts w:ascii="Arial" w:hAnsi="Arial" w:cs="Arial"/>
          <w:i/>
        </w:rPr>
        <w:t>et al</w:t>
      </w:r>
      <w:r w:rsidR="00CE5C98" w:rsidRPr="005E7D83">
        <w:rPr>
          <w:rFonts w:ascii="Arial" w:hAnsi="Arial" w:cs="Arial"/>
        </w:rPr>
        <w:t xml:space="preserve"> </w:t>
      </w:r>
      <w:r w:rsidR="00CE5C98" w:rsidRPr="005E7D83">
        <w:rPr>
          <w:rFonts w:ascii="Arial" w:hAnsi="Arial" w:cs="Arial"/>
        </w:rPr>
        <w:fldChar w:fldCharType="begin">
          <w:fldData xml:space="preserve">PEVuZE5vdGU+PENpdGU+PEF1dGhvcj5BYmVsPC9BdXRob3I+PFllYXI+MjAyMDwvWWVhcj48UmVj
TnVtPjMyPC9SZWNOdW0+PERpc3BsYXlUZXh0PlsxNF08L0Rpc3BsYXlUZXh0PjxyZWNvcmQ+PHJl
Yy1udW1iZXI+MzI8L3JlYy1udW1iZXI+PGZvcmVpZ24ta2V5cz48a2V5IGFwcD0iRU4iIGRiLWlk
PSI1cDAwMDJ0cHBzZngwbGVmZXRseHR6ZWg5ZnY5MjJ3ZTUwcDUiIHRpbWVzdGFtcD0iMTY2NTc1
MDczNiI+MzI8L2tleT48L2ZvcmVpZ24ta2V5cz48cmVmLXR5cGUgbmFtZT0iSm91cm5hbCBBcnRp
Y2xlIj4xNzwvcmVmLXR5cGU+PGNvbnRyaWJ1dG9ycz48YXV0aG9ycz48YXV0aG9yPkFiZWwsIEgu
IEouPC9hdXRob3I+PGF1dGhvcj5MYXJzb24sIEQuIEUuPC9hdXRob3I+PGF1dGhvcj5SZWdpZXIs
IEEuIEEuPC9hdXRob3I+PGF1dGhvcj5DaGlhbmcsIEMuPC9hdXRob3I+PGF1dGhvcj5EYXMsIEku
PC9hdXRob3I+PGF1dGhvcj5LYW5jaGksIEsuIEwuPC9hdXRob3I+PGF1dGhvcj5MYXllciwgUi4g
TS48L2F1dGhvcj48YXV0aG9yPk5lYWxlLCBCLiBNLjwvYXV0aG9yPjxhdXRob3I+U2FsZXJubywg
Vy4gSi48L2F1dGhvcj48YXV0aG9yPlJlZXZlcywgQy48L2F1dGhvcj48YXV0aG9yPkJ1eXNrZSwg
Uy48L2F1dGhvcj48YXV0aG9yPkdlbm9taWNzLCBOaGdyaSBDZW50ZXJzIGZvciBDb21tb24gRGlz
ZWFzZTwvYXV0aG9yPjxhdXRob3I+TWF0aXNlLCBULiBDLjwvYXV0aG9yPjxhdXRob3I+TXV6bnks
IEQuIE0uPC9hdXRob3I+PGF1dGhvcj5ab2R5LCBNLiBDLjwvYXV0aG9yPjxhdXRob3I+TGFuZGVy
LCBFLiBTLjwvYXV0aG9yPjxhdXRob3I+RHV0Y2hlciwgUy4gSy48L2F1dGhvcj48YXV0aG9yPlN0
aXR6aWVsLCBOLiBPLjwvYXV0aG9yPjxhdXRob3I+SGFsbCwgSS4gTS48L2F1dGhvcj48L2F1dGhv
cnM+PC9jb250cmlidXRvcnM+PGF1dGgtYWRkcmVzcz5NY0Rvbm5lbGwgR2Vub21lIEluc3RpdHV0
ZSwgV2FzaGluZ3RvbiBVbml2ZXJzaXR5IFNjaG9vbCBvZiBNZWRpY2luZSwgU3QgTG91aXMsIE1P
LCBVU0EuIERlcGFydG1lbnQgb2YgR2VuZXRpY3MsIFdhc2hpbmd0b24gVW5pdmVyc2l0eSBTY2hv
b2wgb2YgTWVkaWNpbmUsIFN0IExvdWlzLCBNTywgVVNBLiBEZXBhcnRtZW50IG9mIE1lZGljaW5l
LCBXYXNoaW5ndG9uIFVuaXZlcnNpdHkgU2Nob29sIG9mIE1lZGljaW5lLCBTdCBMb3VpcywgTU8s
IFVTQS4gQmlvRnJvbnRpZXJzIEluc3RpdHV0ZSwgVW5pdmVyc2l0eSBvZiBDb2xvcmFkbywgQm91
bGRlciwgQ08sIFVTQS4gRGVwYXJ0bWVudCBvZiBDb21wdXRlciBTY2llbmNlLCBVbml2ZXJzaXR5
IG9mIENvbG9yYWRvLCBCb3VsZGVyLCBDTywgVVNBLiBCcm9hZCBJbnN0aXR1dGUgb2YgTUlUIGFu
ZCBIYXJ2YXJkLCBDYW1icmlkZ2UsIE1BLCBVU0EuIFN0YW5sZXkgQ2VudGVyIGZvciBQc3ljaGlh
dHJpYyBSZXNlYXJjaCwgQnJvYWQgSW5zdGl0dXRlIG9mIE1JVCBhbmQgSGFydmFyZCwgQ2FtYnJp
ZGdlLCBNQSwgVVNBLiBBbmFseXRpYyBhbmQgVHJhbnNsYXRpb25hbCBHZW5ldGljcyBVbml0LCBN
YXNzYWNodXNldHRzIEdlbmVyYWwgSG9zcGl0YWwsIEJvc3RvbiwgTUEsIFVTQS4gSHVtYW4gR2Vu
b21lIFNlcXVlbmNpbmcgQ2VudGVyLCBCYXlsb3IgQ29sbGVnZSBvZiBNZWRpY2luZSwgSG91c3Rv
biwgVFgsIFVTQS4gTmV3IFlvcmsgR2Vub21lIENlbnRlciwgTmV3IFlvcmssIE5ZLCBVU0EuIERl
cGFydG1lbnQgb2YgU3RhdGlzdGljcywgUnV0Z2VycyBVbml2ZXJzaXR5LCBQaXNjYXRhd2F5LCBO
SiwgVVNBLiBEZXBhcnRtZW50IG9mIEdlbmV0aWNzLCBSdXRnZXJzIFVuaXZlcnNpdHksIFBpc2Nh
dGF3YXksIE5KLCBVU0EuIERlcGFydG1lbnQgb2YgQmlvbG9neSwgTWFzc2FjaHVzZXR0cyBJbnN0
aXR1dGUgb2YgVGVjaG5vbG9neSwgQ2FtYnJpZGdlLCBNQSwgVVNBLiBEZXBhcnRtZW50IG9mIFN5
c3RlbXMgQmlvbG9neSwgSGFydmFyZCBNZWRpY2FsIFNjaG9vbCwgQm9zdG9uLCBNQSwgVVNBLiBN
Y0Rvbm5lbGwgR2Vub21lIEluc3RpdHV0ZSwgV2FzaGluZ3RvbiBVbml2ZXJzaXR5IFNjaG9vbCBv
ZiBNZWRpY2luZSwgU3QgTG91aXMsIE1PLCBVU0EuIGloYWxsQGdlbm9tZS53dXN0bC5lZHUuIERl
cGFydG1lbnQgb2YgR2VuZXRpY3MsIFdhc2hpbmd0b24gVW5pdmVyc2l0eSBTY2hvb2wgb2YgTWVk
aWNpbmUsIFN0IExvdWlzLCBNTywgVVNBLiBpaGFsbEBnZW5vbWUud3VzdGwuZWR1LiBEZXBhcnRt
ZW50IG9mIE1lZGljaW5lLCBXYXNoaW5ndG9uIFVuaXZlcnNpdHkgU2Nob29sIG9mIE1lZGljaW5l
LCBTdCBMb3VpcywgTU8sIFVTQS4gaWhhbGxAZ2Vub21lLnd1c3RsLmVkdS48L2F1dGgtYWRkcmVz
cz48dGl0bGVzPjx0aXRsZT5NYXBwaW5nIGFuZCBjaGFyYWN0ZXJpemF0aW9uIG9mIHN0cnVjdHVy
YWwgdmFyaWF0aW9uIGluIDE3LDc5NSBodW1hbiBnZW5vbWVzPC90aXRsZT48c2Vjb25kYXJ5LXRp
dGxlPk5hdHVyZTwvc2Vjb25kYXJ5LXRpdGxlPjxzaG9ydC10aXRsZT5NYXBwaW5nIGFuZCBjaGFy
YWN0ZXJpemF0aW9uIG9mIHN0cnVjdHVyYWwgdmFyaWF0aW9uIGluIDE3LDc5NSBodW1hbiBnZW5v
bWVzPC9zaG9ydC10aXRsZT48L3RpdGxlcz48cGVyaW9kaWNhbD48ZnVsbC10aXRsZT5OYXR1cmU8
L2Z1bGwtdGl0bGU+PC9wZXJpb2RpY2FsPjxwYWdlcz44My04OTwvcGFnZXM+PHZvbHVtZT41ODM8
L3ZvbHVtZT48bnVtYmVyPjc4MTQ8L251bWJlcj48ZWRpdGlvbj4yMDIwMDUyNzwvZWRpdGlvbj48
a2V5d29yZHM+PGtleXdvcmQ+QWxsZWxlczwva2V5d29yZD48a2V5d29yZD5DYXNlLUNvbnRyb2wg
U3R1ZGllczwva2V5d29yZD48a2V5d29yZD5FcGlnZW5lc2lzLCBHZW5ldGljPC9rZXl3b3JkPjxr
ZXl3b3JkPkZlbWFsZTwva2V5d29yZD48a2V5d29yZD5HZW5lIERvc2FnZS9nZW5ldGljczwva2V5
d29yZD48a2V5d29yZD4qR2VuZXRpYyBWYXJpYXRpb248L2tleXdvcmQ+PGtleXdvcmQ+R2VuZXRp
Y3MsIFBvcHVsYXRpb248L2tleXdvcmQ+PGtleXdvcmQ+R2Vub21lLCBIdW1hbi8qZ2VuZXRpY3M8
L2tleXdvcmQ+PGtleXdvcmQ+SGlnaC1UaHJvdWdocHV0IE51Y2xlb3RpZGUgU2VxdWVuY2luZzwv
a2V5d29yZD48a2V5d29yZD5IdW1hbnM8L2tleXdvcmQ+PGtleXdvcmQ+TWFsZTwva2V5d29yZD48
a2V5d29yZD5Nb2xlY3VsYXIgU2VxdWVuY2UgQW5ub3RhdGlvbjwva2V5d29yZD48a2V5d29yZD5R
dWFudGl0YXRpdmUgVHJhaXQgTG9jaTwva2V5d29yZD48a2V5d29yZD5SYWNpYWwgR3JvdXBzL2dl
bmV0aWNzPC9rZXl3b3JkPjxrZXl3b3JkPlNvZnR3YXJlPC9rZXl3b3JkPjxrZXl3b3JkPipXaG9s
ZSBHZW5vbWUgU2VxdWVuY2luZzwva2V5d29yZD48L2tleXdvcmRzPjxkYXRlcz48eWVhcj4yMDIw
PC95ZWFyPjxwdWItZGF0ZXM+PGRhdGU+SnVsPC9kYXRlPjwvcHViLWRhdGVzPjwvZGF0ZXM+PGlz
Ym4+MTQ3Ni00Njg3IChFbGVjdHJvbmljKSAwMDI4LTA4MzYgKExpbmtpbmcpPC9pc2JuPjxhY2Nl
c3Npb24tbnVtPjMyNDYwMzA1PC9hY2Nlc3Npb24tbnVtPjx1cmxzPjxyZWxhdGVkLXVybHM+PHVy
bD5odHRwczovL3d3dy5uY2JpLm5sbS5uaWguZ292L3B1Ym1lZC8zMjQ2MDMwNTwvdXJsPjwvcmVs
YXRlZC11cmxzPjwvdXJscz48Y3VzdG9tMj5QTUM3NTQ3OTE0PC9jdXN0b20yPjxlbGVjdHJvbmlj
LXJlc291cmNlLW51bT4xMC4xMDM4L3M0MTU4Ni0wMjAtMjM3MS0wPC9lbGVjdHJvbmljLXJlc291
cmNlLW51bT48cmVtb3RlLWRhdGFiYXNlLW5hbWU+TWVkbGluZTwvcmVtb3RlLWRhdGFiYXNlLW5h
bWU+PHJlbW90ZS1kYXRhYmFzZS1wcm92aWRlcj5ObG08L3JlbW90ZS1kYXRhYmFzZS1wcm92aWRl
cj48L3JlY29yZD48L0NpdGU+PC9FbmROb3RlPgB=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PEVuZE5vdGU+PENpdGU+PEF1dGhvcj5BYmVsPC9BdXRob3I+PFllYXI+MjAyMDwvWWVhcj48UmVj
TnVtPjMyPC9SZWNOdW0+PERpc3BsYXlUZXh0PlsxNF08L0Rpc3BsYXlUZXh0PjxyZWNvcmQ+PHJl
Yy1udW1iZXI+MzI8L3JlYy1udW1iZXI+PGZvcmVpZ24ta2V5cz48a2V5IGFwcD0iRU4iIGRiLWlk
PSI1cDAwMDJ0cHBzZngwbGVmZXRseHR6ZWg5ZnY5MjJ3ZTUwcDUiIHRpbWVzdGFtcD0iMTY2NTc1
MDczNiI+MzI8L2tleT48L2ZvcmVpZ24ta2V5cz48cmVmLXR5cGUgbmFtZT0iSm91cm5hbCBBcnRp
Y2xlIj4xNzwvcmVmLXR5cGU+PGNvbnRyaWJ1dG9ycz48YXV0aG9ycz48YXV0aG9yPkFiZWwsIEgu
IEouPC9hdXRob3I+PGF1dGhvcj5MYXJzb24sIEQuIEUuPC9hdXRob3I+PGF1dGhvcj5SZWdpZXIs
IEEuIEEuPC9hdXRob3I+PGF1dGhvcj5DaGlhbmcsIEMuPC9hdXRob3I+PGF1dGhvcj5EYXMsIEku
PC9hdXRob3I+PGF1dGhvcj5LYW5jaGksIEsuIEwuPC9hdXRob3I+PGF1dGhvcj5MYXllciwgUi4g
TS48L2F1dGhvcj48YXV0aG9yPk5lYWxlLCBCLiBNLjwvYXV0aG9yPjxhdXRob3I+U2FsZXJubywg
Vy4gSi48L2F1dGhvcj48YXV0aG9yPlJlZXZlcywgQy48L2F1dGhvcj48YXV0aG9yPkJ1eXNrZSwg
Uy48L2F1dGhvcj48YXV0aG9yPkdlbm9taWNzLCBOaGdyaSBDZW50ZXJzIGZvciBDb21tb24gRGlz
ZWFzZTwvYXV0aG9yPjxhdXRob3I+TWF0aXNlLCBULiBDLjwvYXV0aG9yPjxhdXRob3I+TXV6bnks
IEQuIE0uPC9hdXRob3I+PGF1dGhvcj5ab2R5LCBNLiBDLjwvYXV0aG9yPjxhdXRob3I+TGFuZGVy
LCBFLiBTLjwvYXV0aG9yPjxhdXRob3I+RHV0Y2hlciwgUy4gSy48L2F1dGhvcj48YXV0aG9yPlN0
aXR6aWVsLCBOLiBPLjwvYXV0aG9yPjxhdXRob3I+SGFsbCwgSS4gTS48L2F1dGhvcj48L2F1dGhv
cnM+PC9jb250cmlidXRvcnM+PGF1dGgtYWRkcmVzcz5NY0Rvbm5lbGwgR2Vub21lIEluc3RpdHV0
ZSwgV2FzaGluZ3RvbiBVbml2ZXJzaXR5IFNjaG9vbCBvZiBNZWRpY2luZSwgU3QgTG91aXMsIE1P
LCBVU0EuIERlcGFydG1lbnQgb2YgR2VuZXRpY3MsIFdhc2hpbmd0b24gVW5pdmVyc2l0eSBTY2hv
b2wgb2YgTWVkaWNpbmUsIFN0IExvdWlzLCBNTywgVVNBLiBEZXBhcnRtZW50IG9mIE1lZGljaW5l
LCBXYXNoaW5ndG9uIFVuaXZlcnNpdHkgU2Nob29sIG9mIE1lZGljaW5lLCBTdCBMb3VpcywgTU8s
IFVTQS4gQmlvRnJvbnRpZXJzIEluc3RpdHV0ZSwgVW5pdmVyc2l0eSBvZiBDb2xvcmFkbywgQm91
bGRlciwgQ08sIFVTQS4gRGVwYXJ0bWVudCBvZiBDb21wdXRlciBTY2llbmNlLCBVbml2ZXJzaXR5
IG9mIENvbG9yYWRvLCBCb3VsZGVyLCBDTywgVVNBLiBCcm9hZCBJbnN0aXR1dGUgb2YgTUlUIGFu
ZCBIYXJ2YXJkLCBDYW1icmlkZ2UsIE1BLCBVU0EuIFN0YW5sZXkgQ2VudGVyIGZvciBQc3ljaGlh
dHJpYyBSZXNlYXJjaCwgQnJvYWQgSW5zdGl0dXRlIG9mIE1JVCBhbmQgSGFydmFyZCwgQ2FtYnJp
ZGdlLCBNQSwgVVNBLiBBbmFseXRpYyBhbmQgVHJhbnNsYXRpb25hbCBHZW5ldGljcyBVbml0LCBN
YXNzYWNodXNldHRzIEdlbmVyYWwgSG9zcGl0YWwsIEJvc3RvbiwgTUEsIFVTQS4gSHVtYW4gR2Vu
b21lIFNlcXVlbmNpbmcgQ2VudGVyLCBCYXlsb3IgQ29sbGVnZSBvZiBNZWRpY2luZSwgSG91c3Rv
biwgVFgsIFVTQS4gTmV3IFlvcmsgR2Vub21lIENlbnRlciwgTmV3IFlvcmssIE5ZLCBVU0EuIERl
cGFydG1lbnQgb2YgU3RhdGlzdGljcywgUnV0Z2VycyBVbml2ZXJzaXR5LCBQaXNjYXRhd2F5LCBO
SiwgVVNBLiBEZXBhcnRtZW50IG9mIEdlbmV0aWNzLCBSdXRnZXJzIFVuaXZlcnNpdHksIFBpc2Nh
dGF3YXksIE5KLCBVU0EuIERlcGFydG1lbnQgb2YgQmlvbG9neSwgTWFzc2FjaHVzZXR0cyBJbnN0
aXR1dGUgb2YgVGVjaG5vbG9neSwgQ2FtYnJpZGdlLCBNQSwgVVNBLiBEZXBhcnRtZW50IG9mIFN5
c3RlbXMgQmlvbG9neSwgSGFydmFyZCBNZWRpY2FsIFNjaG9vbCwgQm9zdG9uLCBNQSwgVVNBLiBN
Y0Rvbm5lbGwgR2Vub21lIEluc3RpdHV0ZSwgV2FzaGluZ3RvbiBVbml2ZXJzaXR5IFNjaG9vbCBv
ZiBNZWRpY2luZSwgU3QgTG91aXMsIE1PLCBVU0EuIGloYWxsQGdlbm9tZS53dXN0bC5lZHUuIERl
cGFydG1lbnQgb2YgR2VuZXRpY3MsIFdhc2hpbmd0b24gVW5pdmVyc2l0eSBTY2hvb2wgb2YgTWVk
aWNpbmUsIFN0IExvdWlzLCBNTywgVVNBLiBpaGFsbEBnZW5vbWUud3VzdGwuZWR1LiBEZXBhcnRt
ZW50IG9mIE1lZGljaW5lLCBXYXNoaW5ndG9uIFVuaXZlcnNpdHkgU2Nob29sIG9mIE1lZGljaW5l
LCBTdCBMb3VpcywgTU8sIFVTQS4gaWhhbGxAZ2Vub21lLnd1c3RsLmVkdS48L2F1dGgtYWRkcmVz
cz48dGl0bGVzPjx0aXRsZT5NYXBwaW5nIGFuZCBjaGFyYWN0ZXJpemF0aW9uIG9mIHN0cnVjdHVy
YWwgdmFyaWF0aW9uIGluIDE3LDc5NSBodW1hbiBnZW5vbWVzPC90aXRsZT48c2Vjb25kYXJ5LXRp
dGxlPk5hdHVyZTwvc2Vjb25kYXJ5LXRpdGxlPjxzaG9ydC10aXRsZT5NYXBwaW5nIGFuZCBjaGFy
YWN0ZXJpemF0aW9uIG9mIHN0cnVjdHVyYWwgdmFyaWF0aW9uIGluIDE3LDc5NSBodW1hbiBnZW5v
bWVzPC9zaG9ydC10aXRsZT48L3RpdGxlcz48cGVyaW9kaWNhbD48ZnVsbC10aXRsZT5OYXR1cmU8
L2Z1bGwtdGl0bGU+PC9wZXJpb2RpY2FsPjxwYWdlcz44My04OTwvcGFnZXM+PHZvbHVtZT41ODM8
L3ZvbHVtZT48bnVtYmVyPjc4MTQ8L251bWJlcj48ZWRpdGlvbj4yMDIwMDUyNzwvZWRpdGlvbj48
a2V5d29yZHM+PGtleXdvcmQ+QWxsZWxlczwva2V5d29yZD48a2V5d29yZD5DYXNlLUNvbnRyb2wg
U3R1ZGllczwva2V5d29yZD48a2V5d29yZD5FcGlnZW5lc2lzLCBHZW5ldGljPC9rZXl3b3JkPjxr
ZXl3b3JkPkZlbWFsZTwva2V5d29yZD48a2V5d29yZD5HZW5lIERvc2FnZS9nZW5ldGljczwva2V5
d29yZD48a2V5d29yZD4qR2VuZXRpYyBWYXJpYXRpb248L2tleXdvcmQ+PGtleXdvcmQ+R2VuZXRp
Y3MsIFBvcHVsYXRpb248L2tleXdvcmQ+PGtleXdvcmQ+R2Vub21lLCBIdW1hbi8qZ2VuZXRpY3M8
L2tleXdvcmQ+PGtleXdvcmQ+SGlnaC1UaHJvdWdocHV0IE51Y2xlb3RpZGUgU2VxdWVuY2luZzwv
a2V5d29yZD48a2V5d29yZD5IdW1hbnM8L2tleXdvcmQ+PGtleXdvcmQ+TWFsZTwva2V5d29yZD48
a2V5d29yZD5Nb2xlY3VsYXIgU2VxdWVuY2UgQW5ub3RhdGlvbjwva2V5d29yZD48a2V5d29yZD5R
dWFudGl0YXRpdmUgVHJhaXQgTG9jaTwva2V5d29yZD48a2V5d29yZD5SYWNpYWwgR3JvdXBzL2dl
bmV0aWNzPC9rZXl3b3JkPjxrZXl3b3JkPlNvZnR3YXJlPC9rZXl3b3JkPjxrZXl3b3JkPipXaG9s
ZSBHZW5vbWUgU2VxdWVuY2luZzwva2V5d29yZD48L2tleXdvcmRzPjxkYXRlcz48eWVhcj4yMDIw
PC95ZWFyPjxwdWItZGF0ZXM+PGRhdGU+SnVsPC9kYXRlPjwvcHViLWRhdGVzPjwvZGF0ZXM+PGlz
Ym4+MTQ3Ni00Njg3IChFbGVjdHJvbmljKSAwMDI4LTA4MzYgKExpbmtpbmcpPC9pc2JuPjxhY2Nl
c3Npb24tbnVtPjMyNDYwMzA1PC9hY2Nlc3Npb24tbnVtPjx1cmxzPjxyZWxhdGVkLXVybHM+PHVy
bD5odHRwczovL3d3dy5uY2JpLm5sbS5uaWguZ292L3B1Ym1lZC8zMjQ2MDMwNTwvdXJsPjwvcmVs
YXRlZC11cmxzPjwvdXJscz48Y3VzdG9tMj5QTUM3NTQ3OTE0PC9jdXN0b20yPjxlbGVjdHJvbmlj
LXJlc291cmNlLW51bT4xMC4xMDM4L3M0MTU4Ni0wMjAtMjM3MS0wPC9lbGVjdHJvbmljLXJlc291
cmNlLW51bT48cmVtb3RlLWRhdGFiYXNlLW5hbWU+TWVkbGluZTwvcmVtb3RlLWRhdGFiYXNlLW5h
bWU+PHJlbW90ZS1kYXRhYmFzZS1wcm92aWRlcj5ObG08L3JlbW90ZS1kYXRhYmFzZS1wcm92aWRl
cj48L3JlY29yZD48L0NpdGU+PC9FbmROb3RlPgB=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00CE5C98" w:rsidRPr="005E7D83">
        <w:rPr>
          <w:rFonts w:ascii="Arial" w:hAnsi="Arial" w:cs="Arial"/>
        </w:rPr>
      </w:r>
      <w:r w:rsidR="00CE5C98" w:rsidRPr="005E7D83">
        <w:rPr>
          <w:rFonts w:ascii="Arial" w:hAnsi="Arial" w:cs="Arial"/>
        </w:rPr>
        <w:fldChar w:fldCharType="separate"/>
      </w:r>
      <w:r w:rsidR="005E7D83">
        <w:rPr>
          <w:rFonts w:ascii="Arial" w:hAnsi="Arial" w:cs="Arial"/>
          <w:noProof/>
        </w:rPr>
        <w:t>[14]</w:t>
      </w:r>
      <w:r w:rsidR="00CE5C98" w:rsidRPr="005E7D83">
        <w:rPr>
          <w:rFonts w:ascii="Arial" w:hAnsi="Arial" w:cs="Arial"/>
        </w:rPr>
        <w:fldChar w:fldCharType="end"/>
      </w:r>
      <w:r w:rsidRPr="005E7D83">
        <w:rPr>
          <w:rFonts w:ascii="Arial" w:hAnsi="Arial" w:cs="Arial"/>
        </w:rPr>
        <w:t xml:space="preserve">, when it was overlapped by at least 75% by a variant of the same type, retaining the maximum AF when multiple overlapping events were observed. Each variant was also annotated with regulatory regions from GREEN-DB if it overlapped by at least 10%. We also applied </w:t>
      </w:r>
      <w:proofErr w:type="spellStart"/>
      <w:r w:rsidRPr="005E7D83">
        <w:rPr>
          <w:rFonts w:ascii="Arial" w:hAnsi="Arial" w:cs="Arial"/>
          <w:i/>
        </w:rPr>
        <w:t>SVRare</w:t>
      </w:r>
      <w:proofErr w:type="spellEnd"/>
      <w:r w:rsidRPr="005E7D83">
        <w:rPr>
          <w:rFonts w:ascii="Arial" w:hAnsi="Arial" w:cs="Arial"/>
        </w:rPr>
        <w:t xml:space="preserve"> </w:t>
      </w:r>
      <w:r w:rsidR="00CE5C98" w:rsidRPr="005E7D83">
        <w:rPr>
          <w:rFonts w:ascii="Arial" w:hAnsi="Arial" w:cs="Arial"/>
        </w:rPr>
        <w:fldChar w:fldCharType="begin"/>
      </w:r>
      <w:r w:rsidR="005E7D83">
        <w:rPr>
          <w:rFonts w:ascii="Arial" w:hAnsi="Arial" w:cs="Arial"/>
        </w:rPr>
        <w:instrText xml:space="preserve"> ADDIN EN.CITE &lt;EndNote&gt;&lt;Cite&gt;&lt;Author&gt;Yu&lt;/Author&gt;&lt;Year&gt;2022&lt;/Year&gt;&lt;RecNum&gt;82&lt;/RecNum&gt;&lt;DisplayText&gt;[15]&lt;/DisplayText&gt;&lt;record&gt;&lt;rec-number&gt;82&lt;/rec-number&gt;&lt;foreign-keys&gt;&lt;key app="EN" db-id="5p0002tppsfx0lefetlxtzeh9fv922we50p5" timestamp="1665756783"&gt;82&lt;/key&gt;&lt;/foreign-keys&gt;&lt;ref-type name="Journal Article"&gt;17&lt;/ref-type&gt;&lt;contributors&gt;&lt;authors&gt;&lt;author&gt;Yu, Jing&lt;/author&gt;&lt;author&gt;Szabo, Anita&lt;/author&gt;&lt;author&gt;Pagnamenta, Alistair T&lt;/author&gt;&lt;author&gt;Shalaby, Ahmed&lt;/author&gt;&lt;author&gt;Giacopuzzi, Edoardo&lt;/author&gt;&lt;author&gt;Taylor, Jenny&lt;/author&gt;&lt;author&gt;Shears, Deborah&lt;/author&gt;&lt;author&gt;Pontikos, Nikolas&lt;/author&gt;&lt;author&gt;Wright, Genevieve&lt;/author&gt;&lt;author&gt;Michaelides, Michel&lt;/author&gt;&lt;author&gt;Halford, Stephanie&lt;/author&gt;&lt;author&gt;Downes, Susan&lt;/author&gt;&lt;author&gt;,&lt;/author&gt;&lt;/authors&gt;&lt;/contributors&gt;&lt;titles&gt;&lt;title&gt;SVRare: discovering disease-causing structural variants in the 100K Genomes Project&lt;/title&gt;&lt;secondary-title&gt;medRxiv&lt;/secondary-title&gt;&lt;/titles&gt;&lt;periodical&gt;&lt;full-title&gt;medRxiv&lt;/full-title&gt;&lt;/periodical&gt;&lt;dates&gt;&lt;year&gt;2022&lt;/year&gt;&lt;pub-dates&gt;&lt;date&gt;2022-01-01 00:00:00&lt;/date&gt;&lt;/pub-dates&gt;&lt;/dates&gt;&lt;urls&gt;&lt;/urls&gt;&lt;/record&gt;&lt;/Cite&gt;&lt;/EndNote&gt;</w:instrText>
      </w:r>
      <w:r w:rsidR="00CE5C98" w:rsidRPr="005E7D83">
        <w:rPr>
          <w:rFonts w:ascii="Arial" w:hAnsi="Arial" w:cs="Arial"/>
        </w:rPr>
        <w:fldChar w:fldCharType="separate"/>
      </w:r>
      <w:r w:rsidR="005E7D83">
        <w:rPr>
          <w:rFonts w:ascii="Arial" w:hAnsi="Arial" w:cs="Arial"/>
          <w:noProof/>
        </w:rPr>
        <w:t>[15]</w:t>
      </w:r>
      <w:r w:rsidR="00CE5C98" w:rsidRPr="005E7D83">
        <w:rPr>
          <w:rFonts w:ascii="Arial" w:hAnsi="Arial" w:cs="Arial"/>
        </w:rPr>
        <w:fldChar w:fldCharType="end"/>
      </w:r>
      <w:r w:rsidR="00CE5C98" w:rsidRPr="005E7D83">
        <w:rPr>
          <w:rFonts w:ascii="Arial" w:hAnsi="Arial" w:cs="Arial"/>
        </w:rPr>
        <w:t xml:space="preserve"> </w:t>
      </w:r>
      <w:r w:rsidRPr="005E7D83">
        <w:rPr>
          <w:rFonts w:ascii="Arial" w:hAnsi="Arial" w:cs="Arial"/>
        </w:rPr>
        <w:t xml:space="preserve">for large variant discovery. Briefly, Illumina </w:t>
      </w:r>
      <w:r w:rsidRPr="005E7D83">
        <w:rPr>
          <w:rFonts w:ascii="Arial" w:hAnsi="Arial" w:cs="Arial"/>
          <w:i/>
        </w:rPr>
        <w:t>Manta</w:t>
      </w:r>
      <w:r w:rsidRPr="005E7D83">
        <w:rPr>
          <w:rFonts w:ascii="Arial" w:hAnsi="Arial" w:cs="Arial"/>
        </w:rPr>
        <w:t xml:space="preserve"> (v1.6.0) was used to call structural variants. Inversion events were later added as per Manta documentation. The resulting data were imported together with the </w:t>
      </w:r>
      <w:proofErr w:type="spellStart"/>
      <w:r w:rsidRPr="005E7D83">
        <w:rPr>
          <w:rFonts w:ascii="Arial" w:hAnsi="Arial" w:cs="Arial"/>
          <w:i/>
        </w:rPr>
        <w:t>svtools</w:t>
      </w:r>
      <w:proofErr w:type="spellEnd"/>
      <w:r w:rsidRPr="005E7D83">
        <w:rPr>
          <w:rFonts w:ascii="Arial" w:hAnsi="Arial" w:cs="Arial"/>
        </w:rPr>
        <w:t xml:space="preserve"> results to a sqlite3 database. Events were merged using a similarity threshold of </w:t>
      </w:r>
      <w:r w:rsidR="0003697E" w:rsidRPr="005E7D83">
        <w:rPr>
          <w:rFonts w:ascii="Arial" w:hAnsi="Arial" w:cs="Arial"/>
        </w:rPr>
        <w:t>0.5 and</w:t>
      </w:r>
      <w:r w:rsidRPr="005E7D83">
        <w:rPr>
          <w:rFonts w:ascii="Arial" w:hAnsi="Arial" w:cs="Arial"/>
        </w:rPr>
        <w:t xml:space="preserve"> were annotated using </w:t>
      </w:r>
      <w:proofErr w:type="spellStart"/>
      <w:r w:rsidRPr="005E7D83">
        <w:rPr>
          <w:rFonts w:ascii="Arial" w:hAnsi="Arial" w:cs="Arial"/>
        </w:rPr>
        <w:t>gnomAD</w:t>
      </w:r>
      <w:proofErr w:type="spellEnd"/>
      <w:r w:rsidRPr="005E7D83">
        <w:rPr>
          <w:rFonts w:ascii="Arial" w:hAnsi="Arial" w:cs="Arial"/>
        </w:rPr>
        <w:t xml:space="preserve"> SV (v2.0), </w:t>
      </w:r>
      <w:proofErr w:type="spellStart"/>
      <w:r w:rsidRPr="005E7D83">
        <w:rPr>
          <w:rFonts w:ascii="Arial" w:hAnsi="Arial" w:cs="Arial"/>
        </w:rPr>
        <w:t>dbVAR</w:t>
      </w:r>
      <w:proofErr w:type="spellEnd"/>
      <w:r w:rsidRPr="005E7D83">
        <w:rPr>
          <w:rFonts w:ascii="Arial" w:hAnsi="Arial" w:cs="Arial"/>
        </w:rPr>
        <w:t xml:space="preserve"> and Decipher </w:t>
      </w:r>
      <w:r w:rsidR="00CE5C98" w:rsidRPr="005E7D83">
        <w:rPr>
          <w:rFonts w:ascii="Arial" w:hAnsi="Arial" w:cs="Arial"/>
        </w:rPr>
        <w:fldChar w:fldCharType="begin">
          <w:fldData xml:space="preserve">PEVuZE5vdGU+PENpdGU+PEF1dGhvcj5Td2FtaW5hdGhhbjwvQXV0aG9yPjxZZWFyPjIwMTI8L1ll
YXI+PFJlY051bT4xMDc8L1JlY051bT48RGlzcGxheVRleHQ+WzE2XTwvRGlzcGxheVRleHQ+PHJl
Y29yZD48cmVjLW51bWJlcj4xMDc8L3JlYy1udW1iZXI+PGZvcmVpZ24ta2V5cz48a2V5IGFwcD0i
RU4iIGRiLWlkPSI1cDAwMDJ0cHBzZngwbGVmZXRseHR6ZWg5ZnY5MjJ3ZTUwcDUiIHRpbWVzdGFt
cD0iMTY2NTc1OTI4OCI+MTA3PC9rZXk+PC9mb3JlaWduLWtleXM+PHJlZi10eXBlIG5hbWU9Ikpv
dXJuYWwgQXJ0aWNsZSI+MTc8L3JlZi10eXBlPjxjb250cmlidXRvcnM+PGF1dGhvcnM+PGF1dGhv
cj5Td2FtaW5hdGhhbiwgRy4gSi48L2F1dGhvcj48YXV0aG9yPkJyYWdpbiwgRS48L2F1dGhvcj48
YXV0aG9yPkNoYXR6aW1pY2hhbGksIEUuIEEuPC9hdXRob3I+PGF1dGhvcj5Db3JwYXMsIE0uPC9h
dXRob3I+PGF1dGhvcj5CZXZhbiwgQS4gUC48L2F1dGhvcj48YXV0aG9yPldyaWdodCwgQy4gRi48
L2F1dGhvcj48YXV0aG9yPkNhcnRlciwgTi4gUC48L2F1dGhvcj48YXV0aG9yPkh1cmxlcywgTS4g
RS48L2F1dGhvcj48YXV0aG9yPkZpcnRoLCBILiBWLjwvYXV0aG9yPjwvYXV0aG9ycz48L2NvbnRy
aWJ1dG9ycz48YXV0aC1hZGRyZXNzPlRoZSBXZWxsY29tZSBUcnVzdCBTYW5nZXIgSW5zdGl0dXRl
LCBXZWxsY29tZSBUcnVzdCBHZW5vbWUgQ2FtcHVzLCBIaW54dG9uLCBDYW1icmlkZ2VzaGlyZSBD
QjEwIDFTQSwgVUsuPC9hdXRoLWFkZHJlc3M+PHRpdGxlcz48dGl0bGU+REVDSVBIRVI6IHdlYi1i
YXNlZCwgY29tbXVuaXR5IHJlc291cmNlIGZvciBjbGluaWNhbCBpbnRlcnByZXRhdGlvbiBvZiBy
YXJlIHZhcmlhbnRzIGluIGRldmVsb3BtZW50YWwgZGlzb3JkZXJzPC90aXRsZT48c2Vjb25kYXJ5
LXRpdGxlPkh1bSBNb2wgR2VuZXQ8L3NlY29uZGFyeS10aXRsZT48L3RpdGxlcz48cGVyaW9kaWNh
bD48ZnVsbC10aXRsZT5IdW0gTW9sIEdlbmV0PC9mdWxsLXRpdGxlPjwvcGVyaW9kaWNhbD48cGFn
ZXM+UjM3LTQ0PC9wYWdlcz48dm9sdW1lPjIxPC92b2x1bWU+PG51bWJlcj5SMTwvbnVtYmVyPjxl
ZGl0aW9uPjIwMTIvMDkvMTE8L2VkaXRpb24+PGtleXdvcmRzPjxrZXl3b3JkPkNvbXB1dGF0aW9u
YWwgQmlvbG9neTwva2V5d29yZD48a2V5d29yZD4qRE5BIENvcHkgTnVtYmVyIFZhcmlhdGlvbnM8
L2tleXdvcmQ+PGtleXdvcmQ+KkRhdGFiYXNlcywgTnVjbGVpYyBBY2lkPC9rZXl3b3JkPjxrZXl3
b3JkPkRldmVsb3BtZW50YWwgRGlzYWJpbGl0aWVzLypnZW5ldGljczwva2V5d29yZD48a2V5d29y
ZD5HZW5ldGljIERpc2Vhc2VzLCBJbmJvcm4vKmdlbmV0aWNzPC9rZXl3b3JkPjxrZXl3b3JkPkdl
bmV0aWMgUHJlZGlzcG9zaXRpb24gdG8gRGlzZWFzZTwva2V5d29yZD48a2V5d29yZD5HZW5ldGlj
IFZhcmlhdGlvbjwva2V5d29yZD48a2V5d29yZD5HZW5vbWUsIEh1bWFuPC9rZXl3b3JkPjxrZXl3
b3JkPkh1bWFuczwva2V5d29yZD48a2V5d29yZD5JbmZvcm1hdGlvbiBEaXNzZW1pbmF0aW9uPC9r
ZXl3b3JkPjxrZXl3b3JkPipJbnRlcm5ldDwva2V5d29yZD48a2V5d29yZD5NdXRhdGlvbjwva2V5
d29yZD48a2V5d29yZD5QaGVub3R5cGU8L2tleXdvcmQ+PGtleXdvcmQ+UG9seW1vcnBoaXNtLCBT
aW5nbGUgTnVjbGVvdGlkZTwva2V5d29yZD48L2tleXdvcmRzPjxkYXRlcz48eWVhcj4yMDEyPC95
ZWFyPjxwdWItZGF0ZXM+PGRhdGU+T2N0IDE1PC9kYXRlPjwvcHViLWRhdGVzPjwvZGF0ZXM+PGlz
Ym4+MTQ2MC0yMDgzIChFbGVjdHJvbmljKSYjeEQ7MDk2NC02OTA2IChMaW5raW5nKTwvaXNibj48
YWNjZXNzaW9uLW51bT4yMjk2MjMxMjwvYWNjZXNzaW9uLW51bT48dXJscz48cmVsYXRlZC11cmxz
Pjx1cmw+aHR0cHM6Ly93d3cubmNiaS5ubG0ubmloLmdvdi9wdWJtZWQvMjI5NjIzMTI8L3VybD48
L3JlbGF0ZWQtdXJscz48L3VybHM+PGN1c3RvbTI+UE1DMzQ1OTY0NDwvY3VzdG9tMj48ZWxlY3Ry
b25pYy1yZXNvdXJjZS1udW0+MTAuMTA5My9obWcvZGRzMzYyPC9lbGVjdHJvbmljLXJlc291cmNl
LW51bT48L3JlY29yZD48L0NpdGU+PC9FbmROb3RlPgB=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PEVuZE5vdGU+PENpdGU+PEF1dGhvcj5Td2FtaW5hdGhhbjwvQXV0aG9yPjxZZWFyPjIwMTI8L1ll
YXI+PFJlY051bT4xMDc8L1JlY051bT48RGlzcGxheVRleHQ+WzE2XTwvRGlzcGxheVRleHQ+PHJl
Y29yZD48cmVjLW51bWJlcj4xMDc8L3JlYy1udW1iZXI+PGZvcmVpZ24ta2V5cz48a2V5IGFwcD0i
RU4iIGRiLWlkPSI1cDAwMDJ0cHBzZngwbGVmZXRseHR6ZWg5ZnY5MjJ3ZTUwcDUiIHRpbWVzdGFt
cD0iMTY2NTc1OTI4OCI+MTA3PC9rZXk+PC9mb3JlaWduLWtleXM+PHJlZi10eXBlIG5hbWU9Ikpv
dXJuYWwgQXJ0aWNsZSI+MTc8L3JlZi10eXBlPjxjb250cmlidXRvcnM+PGF1dGhvcnM+PGF1dGhv
cj5Td2FtaW5hdGhhbiwgRy4gSi48L2F1dGhvcj48YXV0aG9yPkJyYWdpbiwgRS48L2F1dGhvcj48
YXV0aG9yPkNoYXR6aW1pY2hhbGksIEUuIEEuPC9hdXRob3I+PGF1dGhvcj5Db3JwYXMsIE0uPC9h
dXRob3I+PGF1dGhvcj5CZXZhbiwgQS4gUC48L2F1dGhvcj48YXV0aG9yPldyaWdodCwgQy4gRi48
L2F1dGhvcj48YXV0aG9yPkNhcnRlciwgTi4gUC48L2F1dGhvcj48YXV0aG9yPkh1cmxlcywgTS4g
RS48L2F1dGhvcj48YXV0aG9yPkZpcnRoLCBILiBWLjwvYXV0aG9yPjwvYXV0aG9ycz48L2NvbnRy
aWJ1dG9ycz48YXV0aC1hZGRyZXNzPlRoZSBXZWxsY29tZSBUcnVzdCBTYW5nZXIgSW5zdGl0dXRl
LCBXZWxsY29tZSBUcnVzdCBHZW5vbWUgQ2FtcHVzLCBIaW54dG9uLCBDYW1icmlkZ2VzaGlyZSBD
QjEwIDFTQSwgVUsuPC9hdXRoLWFkZHJlc3M+PHRpdGxlcz48dGl0bGU+REVDSVBIRVI6IHdlYi1i
YXNlZCwgY29tbXVuaXR5IHJlc291cmNlIGZvciBjbGluaWNhbCBpbnRlcnByZXRhdGlvbiBvZiBy
YXJlIHZhcmlhbnRzIGluIGRldmVsb3BtZW50YWwgZGlzb3JkZXJzPC90aXRsZT48c2Vjb25kYXJ5
LXRpdGxlPkh1bSBNb2wgR2VuZXQ8L3NlY29uZGFyeS10aXRsZT48L3RpdGxlcz48cGVyaW9kaWNh
bD48ZnVsbC10aXRsZT5IdW0gTW9sIEdlbmV0PC9mdWxsLXRpdGxlPjwvcGVyaW9kaWNhbD48cGFn
ZXM+UjM3LTQ0PC9wYWdlcz48dm9sdW1lPjIxPC92b2x1bWU+PG51bWJlcj5SMTwvbnVtYmVyPjxl
ZGl0aW9uPjIwMTIvMDkvMTE8L2VkaXRpb24+PGtleXdvcmRzPjxrZXl3b3JkPkNvbXB1dGF0aW9u
YWwgQmlvbG9neTwva2V5d29yZD48a2V5d29yZD4qRE5BIENvcHkgTnVtYmVyIFZhcmlhdGlvbnM8
L2tleXdvcmQ+PGtleXdvcmQ+KkRhdGFiYXNlcywgTnVjbGVpYyBBY2lkPC9rZXl3b3JkPjxrZXl3
b3JkPkRldmVsb3BtZW50YWwgRGlzYWJpbGl0aWVzLypnZW5ldGljczwva2V5d29yZD48a2V5d29y
ZD5HZW5ldGljIERpc2Vhc2VzLCBJbmJvcm4vKmdlbmV0aWNzPC9rZXl3b3JkPjxrZXl3b3JkPkdl
bmV0aWMgUHJlZGlzcG9zaXRpb24gdG8gRGlzZWFzZTwva2V5d29yZD48a2V5d29yZD5HZW5ldGlj
IFZhcmlhdGlvbjwva2V5d29yZD48a2V5d29yZD5HZW5vbWUsIEh1bWFuPC9rZXl3b3JkPjxrZXl3
b3JkPkh1bWFuczwva2V5d29yZD48a2V5d29yZD5JbmZvcm1hdGlvbiBEaXNzZW1pbmF0aW9uPC9r
ZXl3b3JkPjxrZXl3b3JkPipJbnRlcm5ldDwva2V5d29yZD48a2V5d29yZD5NdXRhdGlvbjwva2V5
d29yZD48a2V5d29yZD5QaGVub3R5cGU8L2tleXdvcmQ+PGtleXdvcmQ+UG9seW1vcnBoaXNtLCBT
aW5nbGUgTnVjbGVvdGlkZTwva2V5d29yZD48L2tleXdvcmRzPjxkYXRlcz48eWVhcj4yMDEyPC95
ZWFyPjxwdWItZGF0ZXM+PGRhdGU+T2N0IDE1PC9kYXRlPjwvcHViLWRhdGVzPjwvZGF0ZXM+PGlz
Ym4+MTQ2MC0yMDgzIChFbGVjdHJvbmljKSYjeEQ7MDk2NC02OTA2IChMaW5raW5nKTwvaXNibj48
YWNjZXNzaW9uLW51bT4yMjk2MjMxMjwvYWNjZXNzaW9uLW51bT48dXJscz48cmVsYXRlZC11cmxz
Pjx1cmw+aHR0cHM6Ly93d3cubmNiaS5ubG0ubmloLmdvdi9wdWJtZWQvMjI5NjIzMTI8L3VybD48
L3JlbGF0ZWQtdXJscz48L3VybHM+PGN1c3RvbTI+UE1DMzQ1OTY0NDwvY3VzdG9tMj48ZWxlY3Ry
b25pYy1yZXNvdXJjZS1udW0+MTAuMTA5My9obWcvZGRzMzYyPC9lbGVjdHJvbmljLXJlc291cmNl
LW51bT48L3JlY29yZD48L0NpdGU+PC9FbmROb3RlPgB=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00CE5C98" w:rsidRPr="005E7D83">
        <w:rPr>
          <w:rFonts w:ascii="Arial" w:hAnsi="Arial" w:cs="Arial"/>
        </w:rPr>
      </w:r>
      <w:r w:rsidR="00CE5C98" w:rsidRPr="005E7D83">
        <w:rPr>
          <w:rFonts w:ascii="Arial" w:hAnsi="Arial" w:cs="Arial"/>
        </w:rPr>
        <w:fldChar w:fldCharType="separate"/>
      </w:r>
      <w:r w:rsidR="005E7D83">
        <w:rPr>
          <w:rFonts w:ascii="Arial" w:hAnsi="Arial" w:cs="Arial"/>
          <w:noProof/>
        </w:rPr>
        <w:t>[16]</w:t>
      </w:r>
      <w:r w:rsidR="00CE5C98" w:rsidRPr="005E7D83">
        <w:rPr>
          <w:rFonts w:ascii="Arial" w:hAnsi="Arial" w:cs="Arial"/>
        </w:rPr>
        <w:fldChar w:fldCharType="end"/>
      </w:r>
      <w:r w:rsidRPr="005E7D83">
        <w:rPr>
          <w:rFonts w:ascii="Arial" w:hAnsi="Arial" w:cs="Arial"/>
        </w:rPr>
        <w:t xml:space="preserve">. Structural variants were prioritised and visualised using </w:t>
      </w:r>
      <w:proofErr w:type="spellStart"/>
      <w:r w:rsidRPr="005E7D83">
        <w:rPr>
          <w:rFonts w:ascii="Arial" w:hAnsi="Arial" w:cs="Arial"/>
          <w:i/>
        </w:rPr>
        <w:t>SVRare-js</w:t>
      </w:r>
      <w:proofErr w:type="spellEnd"/>
      <w:r w:rsidR="005E7D83">
        <w:rPr>
          <w:rFonts w:ascii="Arial" w:hAnsi="Arial" w:cs="Arial"/>
        </w:rPr>
        <w:t>,</w:t>
      </w:r>
      <w:r w:rsidR="005E7D83">
        <w:rPr>
          <w:rFonts w:ascii="Arial" w:hAnsi="Arial" w:cs="Arial"/>
          <w:i/>
        </w:rPr>
        <w:t xml:space="preserve"> </w:t>
      </w:r>
      <w:r w:rsidR="005E7D83">
        <w:rPr>
          <w:rFonts w:ascii="Arial" w:hAnsi="Arial" w:cs="Arial"/>
        </w:rPr>
        <w:t xml:space="preserve">which is available on </w:t>
      </w:r>
      <w:proofErr w:type="spellStart"/>
      <w:r w:rsidR="005E7D83">
        <w:rPr>
          <w:rFonts w:ascii="Arial" w:hAnsi="Arial" w:cs="Arial"/>
        </w:rPr>
        <w:t>github</w:t>
      </w:r>
      <w:proofErr w:type="spellEnd"/>
      <w:r w:rsidR="005E7D83">
        <w:rPr>
          <w:rFonts w:ascii="Arial" w:hAnsi="Arial" w:cs="Arial"/>
        </w:rPr>
        <w:t xml:space="preserve"> </w:t>
      </w:r>
      <w:r w:rsidR="005E7D83">
        <w:rPr>
          <w:rFonts w:ascii="Arial" w:hAnsi="Arial" w:cs="Arial"/>
        </w:rPr>
        <w:fldChar w:fldCharType="begin"/>
      </w:r>
      <w:r w:rsidR="005E7D83">
        <w:rPr>
          <w:rFonts w:ascii="Arial" w:hAnsi="Arial" w:cs="Arial"/>
        </w:rPr>
        <w:instrText xml:space="preserve"> ADDIN EN.CITE &lt;EndNote&gt;&lt;Cite&gt;&lt;Author&gt;Yu&lt;/Author&gt;&lt;Year&gt;2022&lt;/Year&gt;&lt;RecNum&gt;227&lt;/RecNum&gt;&lt;DisplayText&gt;[17]&lt;/DisplayText&gt;&lt;record&gt;&lt;rec-number&gt;227&lt;/rec-number&gt;&lt;foreign-keys&gt;&lt;key app="EN" db-id="5p0002tppsfx0lefetlxtzeh9fv922we50p5" timestamp="1694345765"&gt;227&lt;/key&gt;&lt;/foreign-keys&gt;&lt;ref-type name="Web Page"&gt;12&lt;/ref-type&gt;&lt;contributors&gt;&lt;authors&gt;&lt;author&gt;Yu, J.&lt;/author&gt;&lt;/authors&gt;&lt;/contributors&gt;&lt;titles&gt;&lt;title&gt;App to visualise structural variants results from the SVRare bioinformatics algorithm&lt;/title&gt;&lt;/titles&gt;&lt;dates&gt;&lt;year&gt;2022&lt;/year&gt;&lt;/dates&gt;&lt;urls&gt;&lt;related-urls&gt;&lt;url&gt;https://github.com/Oxford-Eye/SVRare-js&lt;/url&gt;&lt;/related-urls&gt;&lt;/urls&gt;&lt;/record&gt;&lt;/Cite&gt;&lt;/EndNote&gt;</w:instrText>
      </w:r>
      <w:r w:rsidR="005E7D83">
        <w:rPr>
          <w:rFonts w:ascii="Arial" w:hAnsi="Arial" w:cs="Arial"/>
        </w:rPr>
        <w:fldChar w:fldCharType="separate"/>
      </w:r>
      <w:r w:rsidR="005E7D83">
        <w:rPr>
          <w:rFonts w:ascii="Arial" w:hAnsi="Arial" w:cs="Arial"/>
          <w:noProof/>
        </w:rPr>
        <w:t>[17]</w:t>
      </w:r>
      <w:r w:rsidR="005E7D83">
        <w:rPr>
          <w:rFonts w:ascii="Arial" w:hAnsi="Arial" w:cs="Arial"/>
        </w:rPr>
        <w:fldChar w:fldCharType="end"/>
      </w:r>
      <w:r w:rsidR="005E7D83">
        <w:rPr>
          <w:rFonts w:ascii="Arial" w:hAnsi="Arial" w:cs="Arial"/>
        </w:rPr>
        <w:t>.</w:t>
      </w:r>
    </w:p>
    <w:p w14:paraId="30F4A9D8" w14:textId="1F04C058" w:rsidR="0014583A" w:rsidRPr="005E7D83" w:rsidRDefault="00B5281C" w:rsidP="00B22CF4">
      <w:pPr>
        <w:spacing w:line="240" w:lineRule="auto"/>
        <w:jc w:val="both"/>
        <w:rPr>
          <w:rFonts w:ascii="Arial" w:hAnsi="Arial" w:cs="Arial"/>
        </w:rPr>
      </w:pPr>
      <w:r w:rsidRPr="005E7D83">
        <w:rPr>
          <w:rFonts w:ascii="Arial" w:hAnsi="Arial" w:cs="Arial"/>
        </w:rPr>
        <w:t xml:space="preserve">Repeat expansion variants were detected for a set of known expansions in 29 genes using </w:t>
      </w:r>
      <w:proofErr w:type="spellStart"/>
      <w:r w:rsidRPr="005E7D83">
        <w:rPr>
          <w:rFonts w:ascii="Arial" w:hAnsi="Arial" w:cs="Arial"/>
          <w:i/>
        </w:rPr>
        <w:t>ExpansionHunter</w:t>
      </w:r>
      <w:proofErr w:type="spellEnd"/>
      <w:r w:rsidRPr="005E7D83">
        <w:rPr>
          <w:rFonts w:ascii="Arial" w:hAnsi="Arial" w:cs="Arial"/>
        </w:rPr>
        <w:t xml:space="preserve"> v3.2.2 </w:t>
      </w:r>
      <w:r w:rsidR="00CE5C98" w:rsidRPr="005E7D83">
        <w:rPr>
          <w:rFonts w:ascii="Arial" w:hAnsi="Arial" w:cs="Arial"/>
        </w:rPr>
        <w:fldChar w:fldCharType="begin">
          <w:fldData xml:space="preserve">PEVuZE5vdGU+PENpdGU+PEF1dGhvcj5Eb2x6aGVua288L0F1dGhvcj48WWVhcj4yMDE5PC9ZZWFy
PjxSZWNOdW0+MTA4PC9SZWNOdW0+PERpc3BsYXlUZXh0PlsxOF08L0Rpc3BsYXlUZXh0PjxyZWNv
cmQ+PHJlYy1udW1iZXI+MTA4PC9yZWMtbnVtYmVyPjxmb3JlaWduLWtleXM+PGtleSBhcHA9IkVO
IiBkYi1pZD0iNXAwMDAydHBwc2Z4MGxlZmV0bHh0emVoOWZ2OTIyd2U1MHA1IiB0aW1lc3RhbXA9
IjE2NjU3NTkzNTYiPjEwODwva2V5PjwvZm9yZWlnbi1rZXlzPjxyZWYtdHlwZSBuYW1lPSJKb3Vy
bmFsIEFydGljbGUiPjE3PC9yZWYtdHlwZT48Y29udHJpYnV0b3JzPjxhdXRob3JzPjxhdXRob3I+
RG9semhlbmtvLCBFLjwvYXV0aG9yPjxhdXRob3I+RGVzaHBhbmRlLCBWLjwvYXV0aG9yPjxhdXRo
b3I+U2NobGVzaW5nZXIsIEYuPC9hdXRob3I+PGF1dGhvcj5LcnVzY2hlLCBQLjwvYXV0aG9yPjxh
dXRob3I+UGV0cm92c2tpLCBSLjwvYXV0aG9yPjxhdXRob3I+Q2hlbiwgUy48L2F1dGhvcj48YXV0
aG9yPkVtaWctQWdpdXMsIEQuPC9hdXRob3I+PGF1dGhvcj5Hcm9zcywgQS48L2F1dGhvcj48YXV0
aG9yPk5hcnppc2ksIEcuPC9hdXRob3I+PGF1dGhvcj5Cb3dtYW4sIEIuPC9hdXRob3I+PGF1dGhv
cj5TY2hlZmZsZXIsIEsuPC9hdXRob3I+PGF1dGhvcj52YW4gVnVndCwgSmpmYTwvYXV0aG9yPjxh
dXRob3I+RnJlbmNoLCBDLjwvYXV0aG9yPjxhdXRob3I+U2FuY2hpcy1KdWFuLCBBLjwvYXV0aG9y
PjxhdXRob3I+SWJhbmV6LCBLLjwvYXV0aG9yPjxhdXRob3I+VHVjY2ksIEEuPC9hdXRob3I+PGF1
dGhvcj5MYWpvaWUsIEIuIFIuPC9hdXRob3I+PGF1dGhvcj5WZWxkaW5rLCBKLiBILjwvYXV0aG9y
PjxhdXRob3I+UmF5bW9uZCwgRi4gTC48L2F1dGhvcj48YXV0aG9yPlRhZnQsIFIuIEouPC9hdXRo
b3I+PGF1dGhvcj5CZW50bGV5LCBELiBSLjwvYXV0aG9yPjxhdXRob3I+RWJlcmxlLCBNLiBBLjwv
YXV0aG9yPjwvYXV0aG9ycz48L2NvbnRyaWJ1dG9ycz48YXV0aC1hZGRyZXNzPklsbHVtaW5hIElu
Yy4sIFNhbiBEaWVnbywgQ0EgOTIxMjIsIFVTQS4mI3hEO0lsbHVtaW5hIENhbWJyaWRnZSBMdGQs
IElsbHVtaW5hIENlbnRyZSwgMTkgR3JhbnRhIFBhcmssIEdyZWF0IEFiaW5ndG9uLCBDYW1icmlk
Z2UgQ0IyMSA2REYsIFVLLiYjeEQ7Q29tcHV0YXRpb25hbCBCaW9sb2d5LCBOZXcgWW9yayBHZW5v
bWUgQ2VudGVyLCBOZXcgWW9yaywgTlkgMTAwMTMsIFVTQS4mI3hEO1VNQyBVdHJlY2h0IEJyYWlu
IENlbnRlciwgVXRyZWNodCBVbml2ZXJzaXR5LCAzNTA4IEFCIFV0cmVjaHQsIFRoZSBOZXRoZXJs
YW5kcy4mI3hEO0RlcGFydG1lbnQgb2YgTWVkaWNhbCBHZW5ldGljcywgTkhTIEJsb29kIGFuZCBU
cmFuc3BsYW50IENlbnRyZSwgQ2FtYnJpZGdlLCBDQjIgMFBULCBVSy4mI3hEO0RlcGFydG1lbnQg
b2YgSGFlbWF0b2xvZ3ksIFVuaXZlcnNpdHkgb2YgQ2FtYnJpZGdlLCBOSFMgQmxvb2QgYW5kIFRy
YW5zcGxhbnQgQ2VudHJlLCBDYW1icmlkZ2UsIENCMiAwUFQsIFVLLiYjeEQ7TklIUiBCaW9SZXNv
dXJjZSwgQ2FtYnJpZGdlIFVuaXZlcnNpdHkgSG9zcGl0YWxzIE5IUyBGb3VuZGF0aW9uIFRydXN0
LCBDYW1icmlkZ2UgQmlvbWVkaWNhbCBDYW1wdXMsIENhbWJyaWRnZSwgQ0IyIDBRUSwgVUsuJiN4
RDtHZW5vbWljcyBFbmdsYW5kLCBRdWVlbiBNYXJ5IFVuaXZlcnNpdHkgTG9uZG9uLCBMb25kb24g
RUMxTSA2QlEsIFVLLjwvYXV0aC1hZGRyZXNzPjx0aXRsZXM+PHRpdGxlPkV4cGFuc2lvbkh1bnRl
cjogYSBzZXF1ZW5jZS1ncmFwaC1iYXNlZCB0b29sIHRvIGFuYWx5emUgdmFyaWF0aW9uIGluIHNo
b3J0IHRhbmRlbSByZXBlYXQgcmVnaW9uczwvdGl0bGU+PHNlY29uZGFyeS10aXRsZT5CaW9pbmZv
cm1hdGljczwvc2Vjb25kYXJ5LXRpdGxlPjwvdGl0bGVzPjxwZXJpb2RpY2FsPjxmdWxsLXRpdGxl
PkJpb2luZm9ybWF0aWNzPC9mdWxsLXRpdGxlPjwvcGVyaW9kaWNhbD48cGFnZXM+NDc1NC00NzU2
PC9wYWdlcz48dm9sdW1lPjM1PC92b2x1bWU+PG51bWJlcj4yMjwvbnVtYmVyPjxlZGl0aW9uPjIw
MTkvMDUvMjg8L2VkaXRpb24+PGtleXdvcmRzPjxrZXl3b3JkPkdlbm90eXBlPC9rZXl3b3JkPjxr
ZXl3b3JkPipNaWNyb3NhdGVsbGl0ZSBSZXBlYXRzPC9rZXl3b3JkPjxrZXl3b3JkPipTb2Z0d2Fy
ZTwva2V5d29yZD48L2tleXdvcmRzPjxkYXRlcz48eWVhcj4yMDE5PC95ZWFyPjxwdWItZGF0ZXM+
PGRhdGU+Tm92IDE8L2RhdGU+PC9wdWItZGF0ZXM+PC9kYXRlcz48aXNibj4xMzY3LTQ4MTEgKEVs
ZWN0cm9uaWMpJiN4RDsxMzY3LTQ4MDMgKExpbmtpbmcpPC9pc2JuPjxhY2Nlc3Npb24tbnVtPjMx
MTM0Mjc5PC9hY2Nlc3Npb24tbnVtPjx1cmxzPjxyZWxhdGVkLXVybHM+PHVybD5odHRwczovL3d3
dy5uY2JpLm5sbS5uaWguZ292L3B1Ym1lZC8zMTEzNDI3OTwvdXJsPjwvcmVsYXRlZC11cmxzPjwv
dXJscz48Y3VzdG9tMj5QTUM2ODUzNjgxPC9jdXN0b20yPjxlbGVjdHJvbmljLXJlc291cmNlLW51
bT4xMC4xMDkzL2Jpb2luZm9ybWF0aWNzL2J0ejQzMTwvZWxlY3Ryb25pYy1yZXNvdXJjZS1udW0+
PC9yZWNvcmQ+PC9DaXRlPjwvRW5kTm90ZT4A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PEVuZE5vdGU+PENpdGU+PEF1dGhvcj5Eb2x6aGVua288L0F1dGhvcj48WWVhcj4yMDE5PC9ZZWFy
PjxSZWNOdW0+MTA4PC9SZWNOdW0+PERpc3BsYXlUZXh0PlsxOF08L0Rpc3BsYXlUZXh0PjxyZWNv
cmQ+PHJlYy1udW1iZXI+MTA4PC9yZWMtbnVtYmVyPjxmb3JlaWduLWtleXM+PGtleSBhcHA9IkVO
IiBkYi1pZD0iNXAwMDAydHBwc2Z4MGxlZmV0bHh0emVoOWZ2OTIyd2U1MHA1IiB0aW1lc3RhbXA9
IjE2NjU3NTkzNTYiPjEwODwva2V5PjwvZm9yZWlnbi1rZXlzPjxyZWYtdHlwZSBuYW1lPSJKb3Vy
bmFsIEFydGljbGUiPjE3PC9yZWYtdHlwZT48Y29udHJpYnV0b3JzPjxhdXRob3JzPjxhdXRob3I+
RG9semhlbmtvLCBFLjwvYXV0aG9yPjxhdXRob3I+RGVzaHBhbmRlLCBWLjwvYXV0aG9yPjxhdXRo
b3I+U2NobGVzaW5nZXIsIEYuPC9hdXRob3I+PGF1dGhvcj5LcnVzY2hlLCBQLjwvYXV0aG9yPjxh
dXRob3I+UGV0cm92c2tpLCBSLjwvYXV0aG9yPjxhdXRob3I+Q2hlbiwgUy48L2F1dGhvcj48YXV0
aG9yPkVtaWctQWdpdXMsIEQuPC9hdXRob3I+PGF1dGhvcj5Hcm9zcywgQS48L2F1dGhvcj48YXV0
aG9yPk5hcnppc2ksIEcuPC9hdXRob3I+PGF1dGhvcj5Cb3dtYW4sIEIuPC9hdXRob3I+PGF1dGhv
cj5TY2hlZmZsZXIsIEsuPC9hdXRob3I+PGF1dGhvcj52YW4gVnVndCwgSmpmYTwvYXV0aG9yPjxh
dXRob3I+RnJlbmNoLCBDLjwvYXV0aG9yPjxhdXRob3I+U2FuY2hpcy1KdWFuLCBBLjwvYXV0aG9y
PjxhdXRob3I+SWJhbmV6LCBLLjwvYXV0aG9yPjxhdXRob3I+VHVjY2ksIEEuPC9hdXRob3I+PGF1
dGhvcj5MYWpvaWUsIEIuIFIuPC9hdXRob3I+PGF1dGhvcj5WZWxkaW5rLCBKLiBILjwvYXV0aG9y
PjxhdXRob3I+UmF5bW9uZCwgRi4gTC48L2F1dGhvcj48YXV0aG9yPlRhZnQsIFIuIEouPC9hdXRo
b3I+PGF1dGhvcj5CZW50bGV5LCBELiBSLjwvYXV0aG9yPjxhdXRob3I+RWJlcmxlLCBNLiBBLjwv
YXV0aG9yPjwvYXV0aG9ycz48L2NvbnRyaWJ1dG9ycz48YXV0aC1hZGRyZXNzPklsbHVtaW5hIElu
Yy4sIFNhbiBEaWVnbywgQ0EgOTIxMjIsIFVTQS4mI3hEO0lsbHVtaW5hIENhbWJyaWRnZSBMdGQs
IElsbHVtaW5hIENlbnRyZSwgMTkgR3JhbnRhIFBhcmssIEdyZWF0IEFiaW5ndG9uLCBDYW1icmlk
Z2UgQ0IyMSA2REYsIFVLLiYjeEQ7Q29tcHV0YXRpb25hbCBCaW9sb2d5LCBOZXcgWW9yayBHZW5v
bWUgQ2VudGVyLCBOZXcgWW9yaywgTlkgMTAwMTMsIFVTQS4mI3hEO1VNQyBVdHJlY2h0IEJyYWlu
IENlbnRlciwgVXRyZWNodCBVbml2ZXJzaXR5LCAzNTA4IEFCIFV0cmVjaHQsIFRoZSBOZXRoZXJs
YW5kcy4mI3hEO0RlcGFydG1lbnQgb2YgTWVkaWNhbCBHZW5ldGljcywgTkhTIEJsb29kIGFuZCBU
cmFuc3BsYW50IENlbnRyZSwgQ2FtYnJpZGdlLCBDQjIgMFBULCBVSy4mI3hEO0RlcGFydG1lbnQg
b2YgSGFlbWF0b2xvZ3ksIFVuaXZlcnNpdHkgb2YgQ2FtYnJpZGdlLCBOSFMgQmxvb2QgYW5kIFRy
YW5zcGxhbnQgQ2VudHJlLCBDYW1icmlkZ2UsIENCMiAwUFQsIFVLLiYjeEQ7TklIUiBCaW9SZXNv
dXJjZSwgQ2FtYnJpZGdlIFVuaXZlcnNpdHkgSG9zcGl0YWxzIE5IUyBGb3VuZGF0aW9uIFRydXN0
LCBDYW1icmlkZ2UgQmlvbWVkaWNhbCBDYW1wdXMsIENhbWJyaWRnZSwgQ0IyIDBRUSwgVUsuJiN4
RDtHZW5vbWljcyBFbmdsYW5kLCBRdWVlbiBNYXJ5IFVuaXZlcnNpdHkgTG9uZG9uLCBMb25kb24g
RUMxTSA2QlEsIFVLLjwvYXV0aC1hZGRyZXNzPjx0aXRsZXM+PHRpdGxlPkV4cGFuc2lvbkh1bnRl
cjogYSBzZXF1ZW5jZS1ncmFwaC1iYXNlZCB0b29sIHRvIGFuYWx5emUgdmFyaWF0aW9uIGluIHNo
b3J0IHRhbmRlbSByZXBlYXQgcmVnaW9uczwvdGl0bGU+PHNlY29uZGFyeS10aXRsZT5CaW9pbmZv
cm1hdGljczwvc2Vjb25kYXJ5LXRpdGxlPjwvdGl0bGVzPjxwZXJpb2RpY2FsPjxmdWxsLXRpdGxl
PkJpb2luZm9ybWF0aWNzPC9mdWxsLXRpdGxlPjwvcGVyaW9kaWNhbD48cGFnZXM+NDc1NC00NzU2
PC9wYWdlcz48dm9sdW1lPjM1PC92b2x1bWU+PG51bWJlcj4yMjwvbnVtYmVyPjxlZGl0aW9uPjIw
MTkvMDUvMjg8L2VkaXRpb24+PGtleXdvcmRzPjxrZXl3b3JkPkdlbm90eXBlPC9rZXl3b3JkPjxr
ZXl3b3JkPipNaWNyb3NhdGVsbGl0ZSBSZXBlYXRzPC9rZXl3b3JkPjxrZXl3b3JkPipTb2Z0d2Fy
ZTwva2V5d29yZD48L2tleXdvcmRzPjxkYXRlcz48eWVhcj4yMDE5PC95ZWFyPjxwdWItZGF0ZXM+
PGRhdGU+Tm92IDE8L2RhdGU+PC9wdWItZGF0ZXM+PC9kYXRlcz48aXNibj4xMzY3LTQ4MTEgKEVs
ZWN0cm9uaWMpJiN4RDsxMzY3LTQ4MDMgKExpbmtpbmcpPC9pc2JuPjxhY2Nlc3Npb24tbnVtPjMx
MTM0Mjc5PC9hY2Nlc3Npb24tbnVtPjx1cmxzPjxyZWxhdGVkLXVybHM+PHVybD5odHRwczovL3d3
dy5uY2JpLm5sbS5uaWguZ292L3B1Ym1lZC8zMTEzNDI3OTwvdXJsPjwvcmVsYXRlZC11cmxzPjwv
dXJscz48Y3VzdG9tMj5QTUM2ODUzNjgxPC9jdXN0b20yPjxlbGVjdHJvbmljLXJlc291cmNlLW51
bT4xMC4xMDkzL2Jpb2luZm9ybWF0aWNzL2J0ejQzMTwvZWxlY3Ryb25pYy1yZXNvdXJjZS1udW0+
PC9yZWNvcmQ+PC9DaXRlPjwvRW5kTm90ZT4A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00CE5C98" w:rsidRPr="005E7D83">
        <w:rPr>
          <w:rFonts w:ascii="Arial" w:hAnsi="Arial" w:cs="Arial"/>
        </w:rPr>
      </w:r>
      <w:r w:rsidR="00CE5C98" w:rsidRPr="005E7D83">
        <w:rPr>
          <w:rFonts w:ascii="Arial" w:hAnsi="Arial" w:cs="Arial"/>
        </w:rPr>
        <w:fldChar w:fldCharType="separate"/>
      </w:r>
      <w:r w:rsidR="005E7D83">
        <w:rPr>
          <w:rFonts w:ascii="Arial" w:hAnsi="Arial" w:cs="Arial"/>
          <w:noProof/>
        </w:rPr>
        <w:t>[18]</w:t>
      </w:r>
      <w:r w:rsidR="00CE5C98" w:rsidRPr="005E7D83">
        <w:rPr>
          <w:rFonts w:ascii="Arial" w:hAnsi="Arial" w:cs="Arial"/>
        </w:rPr>
        <w:fldChar w:fldCharType="end"/>
      </w:r>
      <w:r w:rsidRPr="005E7D83">
        <w:rPr>
          <w:rFonts w:ascii="Arial" w:hAnsi="Arial" w:cs="Arial"/>
        </w:rPr>
        <w:t xml:space="preserve"> and the corresponding variant catalogue. </w:t>
      </w:r>
      <w:proofErr w:type="spellStart"/>
      <w:r w:rsidRPr="005E7D83">
        <w:rPr>
          <w:rFonts w:ascii="Arial" w:hAnsi="Arial" w:cs="Arial"/>
          <w:i/>
        </w:rPr>
        <w:t>ExpansionHunter</w:t>
      </w:r>
      <w:proofErr w:type="spellEnd"/>
      <w:r w:rsidRPr="005E7D83">
        <w:rPr>
          <w:rFonts w:ascii="Arial" w:hAnsi="Arial" w:cs="Arial"/>
        </w:rPr>
        <w:t xml:space="preserve"> provides for each candidate locus an estimate of the number of repeats and the genotype. Results are returned in JSON and VCF format. The resulting VCF files for single individuals were merged by family using </w:t>
      </w:r>
      <w:proofErr w:type="spellStart"/>
      <w:r w:rsidRPr="005E7D83">
        <w:rPr>
          <w:rFonts w:ascii="Arial" w:hAnsi="Arial" w:cs="Arial"/>
          <w:i/>
        </w:rPr>
        <w:t>bcftools</w:t>
      </w:r>
      <w:proofErr w:type="spellEnd"/>
      <w:r w:rsidRPr="005E7D83">
        <w:rPr>
          <w:rFonts w:ascii="Arial" w:hAnsi="Arial" w:cs="Arial"/>
        </w:rPr>
        <w:t xml:space="preserve"> to evaluate variant segregation in each pedigree.</w:t>
      </w:r>
    </w:p>
    <w:p w14:paraId="32BE153F" w14:textId="1E16892F" w:rsidR="00945ADE" w:rsidRPr="005E7D83" w:rsidRDefault="00B5281C" w:rsidP="00B22CF4">
      <w:pPr>
        <w:spacing w:line="240" w:lineRule="auto"/>
        <w:jc w:val="both"/>
        <w:rPr>
          <w:rFonts w:ascii="Arial" w:hAnsi="Arial" w:cs="Arial"/>
        </w:rPr>
      </w:pPr>
      <w:r w:rsidRPr="005E7D83">
        <w:rPr>
          <w:rFonts w:ascii="Arial" w:hAnsi="Arial" w:cs="Arial"/>
        </w:rPr>
        <w:t xml:space="preserve">Regions of homozygosity were detected for each sample directly from the cohort VCF using </w:t>
      </w:r>
      <w:proofErr w:type="spellStart"/>
      <w:r w:rsidRPr="005E7D83">
        <w:rPr>
          <w:rFonts w:ascii="Arial" w:hAnsi="Arial" w:cs="Arial"/>
          <w:i/>
        </w:rPr>
        <w:t>bcftools</w:t>
      </w:r>
      <w:proofErr w:type="spellEnd"/>
      <w:r w:rsidRPr="005E7D83">
        <w:rPr>
          <w:rFonts w:ascii="Arial" w:hAnsi="Arial" w:cs="Arial"/>
          <w:i/>
        </w:rPr>
        <w:t xml:space="preserve"> </w:t>
      </w:r>
      <w:proofErr w:type="spellStart"/>
      <w:r w:rsidRPr="005E7D83">
        <w:rPr>
          <w:rFonts w:ascii="Arial" w:hAnsi="Arial" w:cs="Arial"/>
          <w:i/>
        </w:rPr>
        <w:t>roh</w:t>
      </w:r>
      <w:proofErr w:type="spellEnd"/>
      <w:r w:rsidRPr="005E7D83">
        <w:rPr>
          <w:rFonts w:ascii="Arial" w:hAnsi="Arial" w:cs="Arial"/>
          <w:i/>
        </w:rPr>
        <w:t xml:space="preserve"> </w:t>
      </w:r>
      <w:r w:rsidRPr="005E7D83">
        <w:rPr>
          <w:rFonts w:ascii="Arial" w:eastAsia="Arial Unicode MS" w:hAnsi="Arial" w:cs="Arial"/>
        </w:rPr>
        <w:t xml:space="preserve">based on genotype likelihoods. The resulting events were filtered for quality ≥ </w:t>
      </w:r>
      <w:r w:rsidRPr="005E7D83">
        <w:rPr>
          <w:rFonts w:ascii="Arial" w:eastAsia="Arial Unicode MS" w:hAnsi="Arial" w:cs="Arial"/>
        </w:rPr>
        <w:lastRenderedPageBreak/>
        <w:t>10. To assess possible consanguinity, we computed the total fraction of genome contained within ROH regions and the</w:t>
      </w:r>
      <w:r w:rsidR="00CE5C98" w:rsidRPr="005E7D83">
        <w:rPr>
          <w:rFonts w:ascii="Arial" w:eastAsia="Arial Unicode MS" w:hAnsi="Arial" w:cs="Arial"/>
        </w:rPr>
        <w:t xml:space="preserve"> fraction contained in large (&gt; </w:t>
      </w:r>
      <w:r w:rsidRPr="005E7D83">
        <w:rPr>
          <w:rFonts w:ascii="Arial" w:eastAsia="Arial Unicode MS" w:hAnsi="Arial" w:cs="Arial"/>
        </w:rPr>
        <w:t>2Mb) ROH regions</w:t>
      </w:r>
      <w:r w:rsidR="00945ADE" w:rsidRPr="005E7D83">
        <w:rPr>
          <w:rFonts w:ascii="Arial" w:eastAsia="Arial Unicode MS" w:hAnsi="Arial" w:cs="Arial"/>
        </w:rPr>
        <w:t xml:space="preserve"> </w:t>
      </w:r>
      <w:r w:rsidR="0003697E" w:rsidRPr="005E7D83">
        <w:rPr>
          <w:rFonts w:ascii="Arial" w:eastAsia="Arial Unicode MS" w:hAnsi="Arial" w:cs="Arial"/>
        </w:rPr>
        <w:t>per</w:t>
      </w:r>
      <w:r w:rsidR="00945ADE" w:rsidRPr="005E7D83">
        <w:rPr>
          <w:rFonts w:ascii="Arial" w:eastAsia="Arial Unicode MS" w:hAnsi="Arial" w:cs="Arial"/>
        </w:rPr>
        <w:t xml:space="preserve"> individual</w:t>
      </w:r>
      <w:r w:rsidRPr="005E7D83">
        <w:rPr>
          <w:rFonts w:ascii="Arial" w:eastAsia="Arial Unicode MS" w:hAnsi="Arial" w:cs="Arial"/>
        </w:rPr>
        <w:t>.</w:t>
      </w:r>
    </w:p>
    <w:p w14:paraId="49759F67" w14:textId="77777777" w:rsidR="0014583A" w:rsidRPr="005E7D83" w:rsidRDefault="00B5281C" w:rsidP="00B22CF4">
      <w:pPr>
        <w:pStyle w:val="Heading2"/>
        <w:jc w:val="both"/>
        <w:rPr>
          <w:rFonts w:ascii="Arial" w:hAnsi="Arial" w:cs="Arial"/>
          <w:sz w:val="22"/>
          <w:szCs w:val="22"/>
        </w:rPr>
      </w:pPr>
      <w:bookmarkStart w:id="6" w:name="_Toc132836084"/>
      <w:r w:rsidRPr="005E7D83">
        <w:rPr>
          <w:rFonts w:ascii="Arial" w:hAnsi="Arial" w:cs="Arial"/>
          <w:sz w:val="22"/>
          <w:szCs w:val="22"/>
        </w:rPr>
        <w:t>Variant annotation</w:t>
      </w:r>
      <w:bookmarkEnd w:id="6"/>
      <w:r w:rsidRPr="005E7D83">
        <w:rPr>
          <w:rFonts w:ascii="Arial" w:hAnsi="Arial" w:cs="Arial"/>
          <w:sz w:val="22"/>
          <w:szCs w:val="22"/>
        </w:rPr>
        <w:t xml:space="preserve"> </w:t>
      </w:r>
    </w:p>
    <w:p w14:paraId="4BFE7100" w14:textId="6EA7F1F6" w:rsidR="0014583A" w:rsidRPr="005E7D83" w:rsidRDefault="00B5281C" w:rsidP="00B22CF4">
      <w:pPr>
        <w:spacing w:line="240" w:lineRule="auto"/>
        <w:jc w:val="both"/>
        <w:rPr>
          <w:rFonts w:ascii="Arial" w:hAnsi="Arial" w:cs="Arial"/>
        </w:rPr>
      </w:pPr>
      <w:r w:rsidRPr="005E7D83">
        <w:rPr>
          <w:rFonts w:ascii="Arial" w:hAnsi="Arial" w:cs="Arial"/>
        </w:rPr>
        <w:t xml:space="preserve">For each case, a ranked list of genes potentially relevant for the family phenotype was calculated based on the respective HPO profile using </w:t>
      </w:r>
      <w:r w:rsidRPr="005E7D83">
        <w:rPr>
          <w:rFonts w:ascii="Arial" w:hAnsi="Arial" w:cs="Arial"/>
          <w:i/>
        </w:rPr>
        <w:t>GADO</w:t>
      </w:r>
      <w:r w:rsidRPr="005E7D83">
        <w:rPr>
          <w:rFonts w:ascii="Arial" w:hAnsi="Arial" w:cs="Arial"/>
        </w:rPr>
        <w:t xml:space="preserve"> v</w:t>
      </w:r>
      <w:r w:rsidRPr="005E7D83">
        <w:rPr>
          <w:rFonts w:ascii="Arial" w:hAnsi="Arial" w:cs="Arial"/>
          <w:color w:val="24292F"/>
        </w:rPr>
        <w:t>1.0.1</w:t>
      </w:r>
      <w:r w:rsidRPr="005E7D83">
        <w:rPr>
          <w:rFonts w:ascii="Arial" w:hAnsi="Arial" w:cs="Arial"/>
        </w:rPr>
        <w:t xml:space="preserve"> </w:t>
      </w:r>
      <w:r w:rsidR="00CE5C98" w:rsidRPr="005E7D83">
        <w:rPr>
          <w:rFonts w:ascii="Arial" w:hAnsi="Arial" w:cs="Arial"/>
        </w:rPr>
        <w:fldChar w:fldCharType="begin">
          <w:fldData xml:space="preserve">PEVuZE5vdGU+PENpdGU+PEF1dGhvcj5EZWVsZW48L0F1dGhvcj48WWVhcj4yMDE5PC9ZZWFyPjxS
ZWNOdW0+MTA5PC9SZWNOdW0+PERpc3BsYXlUZXh0PlsxOV08L0Rpc3BsYXlUZXh0PjxyZWNvcmQ+
PHJlYy1udW1iZXI+MTA5PC9yZWMtbnVtYmVyPjxmb3JlaWduLWtleXM+PGtleSBhcHA9IkVOIiBk
Yi1pZD0iNXAwMDAydHBwc2Z4MGxlZmV0bHh0emVoOWZ2OTIyd2U1MHA1IiB0aW1lc3RhbXA9IjE2
NjU3NTk0MDciPjEwOTwva2V5PjwvZm9yZWlnbi1rZXlzPjxyZWYtdHlwZSBuYW1lPSJKb3VybmFs
IEFydGljbGUiPjE3PC9yZWYtdHlwZT48Y29udHJpYnV0b3JzPjxhdXRob3JzPjxhdXRob3I+RGVl
bGVuLCBQLjwvYXV0aG9yPjxhdXRob3I+dmFuIERhbSwgUy48L2F1dGhvcj48YXV0aG9yPkhlcmtl
cnQsIEouIEMuPC9hdXRob3I+PGF1dGhvcj5LYXJqYWxhaW5lbiwgSi4gTS48L2F1dGhvcj48YXV0
aG9yPkJydWdnZSwgSC48L2F1dGhvcj48YXV0aG9yPkFiYm90dCwgSy4gTS48L2F1dGhvcj48YXV0
aG9yPnZhbiBEaWVtZW4sIEMuIEMuPC9hdXRob3I+PGF1dGhvcj52YW4gZGVyIFp3YWFnLCBQLiBB
LjwvYXV0aG9yPjxhdXRob3I+R2Vya2VzLCBFLiBILjwvYXV0aG9yPjxhdXRob3I+Wm9ubmV2ZWxk
LUh1aWpzc29vbiwgRS48L2F1dGhvcj48YXV0aG9yPkJvZXItQmVyZ3NtYSwgSi4gSi48L2F1dGhv
cj48YXV0aG9yPkZvbGtlcnRzbWEsIFAuPC9hdXRob3I+PGF1dGhvcj5HaWxsZXR0LCBULjwvYXV0
aG9yPjxhdXRob3I+dmFuIGRlciBWZWxkZSwgSy4gSi48L2F1dGhvcj48YXV0aG9yPkthbm5pbmdh
LCBSLjwvYXV0aG9yPjxhdXRob3I+dmFuIGRlbiBBa2tlciwgUC4gQy48L2F1dGhvcj48YXV0aG9y
PkphbiwgUy4gWi48L2F1dGhvcj48YXV0aG9yPkhvb3JudGplLCBFLiBULjwvYXV0aG9yPjxhdXRo
b3I+VGUgUmlqZHQsIFcuIFAuPC9hdXRob3I+PGF1dGhvcj5Wb3MsIFkuIEouPC9hdXRob3I+PGF1
dGhvcj5Kb25nYmxvZWQsIEouIEQuIEguPC9hdXRob3I+PGF1dGhvcj52YW4gUmF2ZW5zd2FhaWot
QXJ0cywgQy4gTS4gQS48L2F1dGhvcj48YXV0aG9yPlNpbmtlLCBSLjwvYXV0aG9yPjxhdXRob3I+
U2lra2VtYS1SYWRkYXR6LCBCLjwvYXV0aG9yPjxhdXRob3I+S2Vyc3RqZW5zLUZyZWRlcmlrc2Us
IFcuIFMuPC9hdXRob3I+PGF1dGhvcj5Td2VydHosIE0uIEEuPC9hdXRob3I+PGF1dGhvcj5GcmFu
a2UsIEwuPC9hdXRob3I+PC9hdXRob3JzPjwvY29udHJpYnV0b3JzPjxhdXRoLWFkZHJlc3M+VW5p
dmVyc2l0eSBvZiBHcm9uaW5nZW4sIFVuaXZlcnNpdHkgTWVkaWNhbCBDZW50ZXIgR3JvbmluZ2Vu
LCBEZXBhcnRtZW50IG9mIEdlbmV0aWNzLCA5NzAwIFZCLCBHcm9uaW5nZW4sIFRoZSBOZXRoZXJs
YW5kcy4mI3hEO1VuaXZlcnNpdHkgb2YgR3JvbmluZ2VuLCBVbml2ZXJzaXR5IE1lZGljYWwgQ2Vu
dGVyIEdyb25pbmdlbiwgR2Vub21pY3MgQ29vcmRpbmF0aW9uIENlbnRlciwgOTcwMCBWQiwgR3Jv
bmluZ2VuLCBUaGUgTmV0aGVybGFuZHMuJiN4RDtOZXRoZXJsYW5kcyBIZWFydCBJbnN0aXR1dGUs
IDM1MTEgRVAsIFV0cmVjaHQsIFRoZSBOZXRoZXJsYW5kcy4mI3hEO1VuaXZlcnNpdHkgb2YgR3Jv
bmluZ2VuLCBVbml2ZXJzaXR5IE1lZGljYWwgQ2VudGVyIEdyb25pbmdlbiwgRGVwYXJ0bWVudCBv
ZiBHZW5ldGljcywgOTcwMCBWQiwgR3JvbmluZ2VuLCBUaGUgTmV0aGVybGFuZHMuIEx1ZGVAbHVk
ZXNpZ24ubmwuPC9hdXRoLWFkZHJlc3M+PHRpdGxlcz48dGl0bGU+SW1wcm92aW5nIHRoZSBkaWFn
bm9zdGljIHlpZWxkIG9mIGV4b21lLSBzZXF1ZW5jaW5nIGJ5IHByZWRpY3RpbmcgZ2VuZS1waGVu
b3R5cGUgYXNzb2NpYXRpb25zIHVzaW5nIGxhcmdlLXNjYWxlIGdlbmUgZXhwcmVzc2lvbiBhbmFs
eXNpczwvdGl0bGU+PHNlY29uZGFyeS10aXRsZT5OYXQgQ29tbXVuPC9zZWNvbmRhcnktdGl0bGU+
PC90aXRsZXM+PHBlcmlvZGljYWw+PGZ1bGwtdGl0bGU+TmF0IENvbW11bjwvZnVsbC10aXRsZT48
L3BlcmlvZGljYWw+PHBhZ2VzPjI4Mzc8L3BhZ2VzPjx2b2x1bWU+MTA8L3ZvbHVtZT48bnVtYmVy
PjE8L251bWJlcj48ZWRpdGlvbj4yMDE5LzA2LzMwPC9lZGl0aW9uPjxrZXl3b3Jkcz48a2V5d29y
ZD5EYXRhYmFzZXMsIE51Y2xlaWMgQWNpZDwva2V5d29yZD48a2V5d29yZD5HZW5lIEV4cHJlc3Np
b24gUmVndWxhdGlvbi8qcGh5c2lvbG9neTwva2V5d29yZD48a2V5d29yZD4qR2VuZXRpYyBQcmVk
aXNwb3NpdGlvbiB0byBEaXNlYXNlPC9rZXl3b3JkPjxrZXl3b3JkPkh1bWFuczwva2V5d29yZD48
a2V5d29yZD5Nb2RlbHMsIEdlbmV0aWM8L2tleXdvcmQ+PGtleXdvcmQ+UHJpbmNpcGFsIENvbXBv
bmVudCBBbmFseXNpczwva2V5d29yZD48a2V5d29yZD5TZXF1ZW5jZSBBbmFseXNpcywgUk5BLypt
ZXRob2RzPC9rZXl3b3JkPjxrZXl3b3JkPlNvZnR3YXJlPC9rZXl3b3JkPjxrZXl3b3JkPipUcmFu
c2NyaXB0b21lPC9rZXl3b3JkPjxrZXl3b3JkPlVzZXItQ29tcHV0ZXIgSW50ZXJmYWNlPC9rZXl3
b3JkPjwva2V5d29yZHM+PGRhdGVzPjx5ZWFyPjIwMTk8L3llYXI+PHB1Yi1kYXRlcz48ZGF0ZT5K
dW4gMjg8L2RhdGU+PC9wdWItZGF0ZXM+PC9kYXRlcz48aXNibj4yMDQxLTE3MjMgKEVsZWN0cm9u
aWMpJiN4RDsyMDQxLTE3MjMgKExpbmtpbmcpPC9pc2JuPjxhY2Nlc3Npb24tbnVtPjMxMjUzNzc1
PC9hY2Nlc3Npb24tbnVtPjx1cmxzPjxyZWxhdGVkLXVybHM+PHVybD5odHRwczovL3d3dy5uY2Jp
Lm5sbS5uaWguZ292L3B1Ym1lZC8zMTI1Mzc3NTwvdXJsPjwvcmVsYXRlZC11cmxzPjwvdXJscz48
Y3VzdG9tMj5QTUM2NTk5MDY2PC9jdXN0b20yPjxlbGVjdHJvbmljLXJlc291cmNlLW51bT4xMC4x
MDM4L3M0MTQ2Ny0wMTktMTA2NDktNDwvZWxlY3Ryb25pYy1yZXNvdXJjZS1udW0+PC9yZWNvcmQ+
PC9DaXRlPjwvRW5kTm90ZT5=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PEVuZE5vdGU+PENpdGU+PEF1dGhvcj5EZWVsZW48L0F1dGhvcj48WWVhcj4yMDE5PC9ZZWFyPjxS
ZWNOdW0+MTA5PC9SZWNOdW0+PERpc3BsYXlUZXh0PlsxOV08L0Rpc3BsYXlUZXh0PjxyZWNvcmQ+
PHJlYy1udW1iZXI+MTA5PC9yZWMtbnVtYmVyPjxmb3JlaWduLWtleXM+PGtleSBhcHA9IkVOIiBk
Yi1pZD0iNXAwMDAydHBwc2Z4MGxlZmV0bHh0emVoOWZ2OTIyd2U1MHA1IiB0aW1lc3RhbXA9IjE2
NjU3NTk0MDciPjEwOTwva2V5PjwvZm9yZWlnbi1rZXlzPjxyZWYtdHlwZSBuYW1lPSJKb3VybmFs
IEFydGljbGUiPjE3PC9yZWYtdHlwZT48Y29udHJpYnV0b3JzPjxhdXRob3JzPjxhdXRob3I+RGVl
bGVuLCBQLjwvYXV0aG9yPjxhdXRob3I+dmFuIERhbSwgUy48L2F1dGhvcj48YXV0aG9yPkhlcmtl
cnQsIEouIEMuPC9hdXRob3I+PGF1dGhvcj5LYXJqYWxhaW5lbiwgSi4gTS48L2F1dGhvcj48YXV0
aG9yPkJydWdnZSwgSC48L2F1dGhvcj48YXV0aG9yPkFiYm90dCwgSy4gTS48L2F1dGhvcj48YXV0
aG9yPnZhbiBEaWVtZW4sIEMuIEMuPC9hdXRob3I+PGF1dGhvcj52YW4gZGVyIFp3YWFnLCBQLiBB
LjwvYXV0aG9yPjxhdXRob3I+R2Vya2VzLCBFLiBILjwvYXV0aG9yPjxhdXRob3I+Wm9ubmV2ZWxk
LUh1aWpzc29vbiwgRS48L2F1dGhvcj48YXV0aG9yPkJvZXItQmVyZ3NtYSwgSi4gSi48L2F1dGhv
cj48YXV0aG9yPkZvbGtlcnRzbWEsIFAuPC9hdXRob3I+PGF1dGhvcj5HaWxsZXR0LCBULjwvYXV0
aG9yPjxhdXRob3I+dmFuIGRlciBWZWxkZSwgSy4gSi48L2F1dGhvcj48YXV0aG9yPkthbm5pbmdh
LCBSLjwvYXV0aG9yPjxhdXRob3I+dmFuIGRlbiBBa2tlciwgUC4gQy48L2F1dGhvcj48YXV0aG9y
PkphbiwgUy4gWi48L2F1dGhvcj48YXV0aG9yPkhvb3JudGplLCBFLiBULjwvYXV0aG9yPjxhdXRo
b3I+VGUgUmlqZHQsIFcuIFAuPC9hdXRob3I+PGF1dGhvcj5Wb3MsIFkuIEouPC9hdXRob3I+PGF1
dGhvcj5Kb25nYmxvZWQsIEouIEQuIEguPC9hdXRob3I+PGF1dGhvcj52YW4gUmF2ZW5zd2FhaWot
QXJ0cywgQy4gTS4gQS48L2F1dGhvcj48YXV0aG9yPlNpbmtlLCBSLjwvYXV0aG9yPjxhdXRob3I+
U2lra2VtYS1SYWRkYXR6LCBCLjwvYXV0aG9yPjxhdXRob3I+S2Vyc3RqZW5zLUZyZWRlcmlrc2Us
IFcuIFMuPC9hdXRob3I+PGF1dGhvcj5Td2VydHosIE0uIEEuPC9hdXRob3I+PGF1dGhvcj5GcmFu
a2UsIEwuPC9hdXRob3I+PC9hdXRob3JzPjwvY29udHJpYnV0b3JzPjxhdXRoLWFkZHJlc3M+VW5p
dmVyc2l0eSBvZiBHcm9uaW5nZW4sIFVuaXZlcnNpdHkgTWVkaWNhbCBDZW50ZXIgR3JvbmluZ2Vu
LCBEZXBhcnRtZW50IG9mIEdlbmV0aWNzLCA5NzAwIFZCLCBHcm9uaW5nZW4sIFRoZSBOZXRoZXJs
YW5kcy4mI3hEO1VuaXZlcnNpdHkgb2YgR3JvbmluZ2VuLCBVbml2ZXJzaXR5IE1lZGljYWwgQ2Vu
dGVyIEdyb25pbmdlbiwgR2Vub21pY3MgQ29vcmRpbmF0aW9uIENlbnRlciwgOTcwMCBWQiwgR3Jv
bmluZ2VuLCBUaGUgTmV0aGVybGFuZHMuJiN4RDtOZXRoZXJsYW5kcyBIZWFydCBJbnN0aXR1dGUs
IDM1MTEgRVAsIFV0cmVjaHQsIFRoZSBOZXRoZXJsYW5kcy4mI3hEO1VuaXZlcnNpdHkgb2YgR3Jv
bmluZ2VuLCBVbml2ZXJzaXR5IE1lZGljYWwgQ2VudGVyIEdyb25pbmdlbiwgRGVwYXJ0bWVudCBv
ZiBHZW5ldGljcywgOTcwMCBWQiwgR3JvbmluZ2VuLCBUaGUgTmV0aGVybGFuZHMuIEx1ZGVAbHVk
ZXNpZ24ubmwuPC9hdXRoLWFkZHJlc3M+PHRpdGxlcz48dGl0bGU+SW1wcm92aW5nIHRoZSBkaWFn
bm9zdGljIHlpZWxkIG9mIGV4b21lLSBzZXF1ZW5jaW5nIGJ5IHByZWRpY3RpbmcgZ2VuZS1waGVu
b3R5cGUgYXNzb2NpYXRpb25zIHVzaW5nIGxhcmdlLXNjYWxlIGdlbmUgZXhwcmVzc2lvbiBhbmFs
eXNpczwvdGl0bGU+PHNlY29uZGFyeS10aXRsZT5OYXQgQ29tbXVuPC9zZWNvbmRhcnktdGl0bGU+
PC90aXRsZXM+PHBlcmlvZGljYWw+PGZ1bGwtdGl0bGU+TmF0IENvbW11bjwvZnVsbC10aXRsZT48
L3BlcmlvZGljYWw+PHBhZ2VzPjI4Mzc8L3BhZ2VzPjx2b2x1bWU+MTA8L3ZvbHVtZT48bnVtYmVy
PjE8L251bWJlcj48ZWRpdGlvbj4yMDE5LzA2LzMwPC9lZGl0aW9uPjxrZXl3b3Jkcz48a2V5d29y
ZD5EYXRhYmFzZXMsIE51Y2xlaWMgQWNpZDwva2V5d29yZD48a2V5d29yZD5HZW5lIEV4cHJlc3Np
b24gUmVndWxhdGlvbi8qcGh5c2lvbG9neTwva2V5d29yZD48a2V5d29yZD4qR2VuZXRpYyBQcmVk
aXNwb3NpdGlvbiB0byBEaXNlYXNlPC9rZXl3b3JkPjxrZXl3b3JkPkh1bWFuczwva2V5d29yZD48
a2V5d29yZD5Nb2RlbHMsIEdlbmV0aWM8L2tleXdvcmQ+PGtleXdvcmQ+UHJpbmNpcGFsIENvbXBv
bmVudCBBbmFseXNpczwva2V5d29yZD48a2V5d29yZD5TZXF1ZW5jZSBBbmFseXNpcywgUk5BLypt
ZXRob2RzPC9rZXl3b3JkPjxrZXl3b3JkPlNvZnR3YXJlPC9rZXl3b3JkPjxrZXl3b3JkPipUcmFu
c2NyaXB0b21lPC9rZXl3b3JkPjxrZXl3b3JkPlVzZXItQ29tcHV0ZXIgSW50ZXJmYWNlPC9rZXl3
b3JkPjwva2V5d29yZHM+PGRhdGVzPjx5ZWFyPjIwMTk8L3llYXI+PHB1Yi1kYXRlcz48ZGF0ZT5K
dW4gMjg8L2RhdGU+PC9wdWItZGF0ZXM+PC9kYXRlcz48aXNibj4yMDQxLTE3MjMgKEVsZWN0cm9u
aWMpJiN4RDsyMDQxLTE3MjMgKExpbmtpbmcpPC9pc2JuPjxhY2Nlc3Npb24tbnVtPjMxMjUzNzc1
PC9hY2Nlc3Npb24tbnVtPjx1cmxzPjxyZWxhdGVkLXVybHM+PHVybD5odHRwczovL3d3dy5uY2Jp
Lm5sbS5uaWguZ292L3B1Ym1lZC8zMTI1Mzc3NTwvdXJsPjwvcmVsYXRlZC11cmxzPjwvdXJscz48
Y3VzdG9tMj5QTUM2NTk5MDY2PC9jdXN0b20yPjxlbGVjdHJvbmljLXJlc291cmNlLW51bT4xMC4x
MDM4L3M0MTQ2Ny0wMTktMTA2NDktNDwvZWxlY3Ryb25pYy1yZXNvdXJjZS1udW0+PC9yZWNvcmQ+
PC9DaXRlPjwvRW5kTm90ZT5=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00CE5C98" w:rsidRPr="005E7D83">
        <w:rPr>
          <w:rFonts w:ascii="Arial" w:hAnsi="Arial" w:cs="Arial"/>
        </w:rPr>
      </w:r>
      <w:r w:rsidR="00CE5C98" w:rsidRPr="005E7D83">
        <w:rPr>
          <w:rFonts w:ascii="Arial" w:hAnsi="Arial" w:cs="Arial"/>
        </w:rPr>
        <w:fldChar w:fldCharType="separate"/>
      </w:r>
      <w:r w:rsidR="005E7D83">
        <w:rPr>
          <w:rFonts w:ascii="Arial" w:hAnsi="Arial" w:cs="Arial"/>
          <w:noProof/>
        </w:rPr>
        <w:t>[19]</w:t>
      </w:r>
      <w:r w:rsidR="00CE5C98" w:rsidRPr="005E7D83">
        <w:rPr>
          <w:rFonts w:ascii="Arial" w:hAnsi="Arial" w:cs="Arial"/>
        </w:rPr>
        <w:fldChar w:fldCharType="end"/>
      </w:r>
      <w:r w:rsidR="009D31A3" w:rsidRPr="005E7D83">
        <w:rPr>
          <w:rFonts w:ascii="Arial" w:hAnsi="Arial" w:cs="Arial"/>
        </w:rPr>
        <w:t>. Genes</w:t>
      </w:r>
      <w:r w:rsidRPr="005E7D83">
        <w:rPr>
          <w:rFonts w:ascii="Arial" w:hAnsi="Arial" w:cs="Arial"/>
        </w:rPr>
        <w:t xml:space="preserve"> above the 90th percentile in the </w:t>
      </w:r>
      <w:r w:rsidRPr="005E7D83">
        <w:rPr>
          <w:rFonts w:ascii="Arial" w:hAnsi="Arial" w:cs="Arial"/>
          <w:i/>
        </w:rPr>
        <w:t>GADO</w:t>
      </w:r>
      <w:r w:rsidRPr="005E7D83">
        <w:rPr>
          <w:rFonts w:ascii="Arial" w:hAnsi="Arial" w:cs="Arial"/>
        </w:rPr>
        <w:t xml:space="preserve"> ranking were selected as best candidates. Pedigrees were further analysed with </w:t>
      </w:r>
      <w:proofErr w:type="spellStart"/>
      <w:r w:rsidRPr="005E7D83">
        <w:rPr>
          <w:rFonts w:ascii="Arial" w:hAnsi="Arial" w:cs="Arial"/>
          <w:i/>
        </w:rPr>
        <w:t>Exomiser</w:t>
      </w:r>
      <w:proofErr w:type="spellEnd"/>
      <w:r w:rsidRPr="005E7D83">
        <w:rPr>
          <w:rFonts w:ascii="Arial" w:hAnsi="Arial" w:cs="Arial"/>
        </w:rPr>
        <w:t xml:space="preserve"> v12.1.0 </w:t>
      </w:r>
      <w:r w:rsidR="00CE5C98" w:rsidRPr="005E7D83">
        <w:rPr>
          <w:rFonts w:ascii="Arial" w:hAnsi="Arial" w:cs="Arial"/>
        </w:rPr>
        <w:fldChar w:fldCharType="begin">
          <w:fldData xml:space="preserve">PEVuZE5vdGU+PENpdGU+PEF1dGhvcj5Sb2JpbnNvbjwvQXV0aG9yPjxZZWFyPjIwMTQ8L1llYXI+
PFJlY051bT4xMTA8L1JlY051bT48RGlzcGxheVRleHQ+WzIwXTwvRGlzcGxheVRleHQ+PHJlY29y
ZD48cmVjLW51bWJlcj4xMTA8L3JlYy1udW1iZXI+PGZvcmVpZ24ta2V5cz48a2V5IGFwcD0iRU4i
IGRiLWlkPSI1cDAwMDJ0cHBzZngwbGVmZXRseHR6ZWg5ZnY5MjJ3ZTUwcDUiIHRpbWVzdGFtcD0i
MTY2NTc1OTQzMiI+MTEwPC9rZXk+PC9mb3JlaWduLWtleXM+PHJlZi10eXBlIG5hbWU9IkpvdXJu
YWwgQXJ0aWNsZSI+MTc8L3JlZi10eXBlPjxjb250cmlidXRvcnM+PGF1dGhvcnM+PGF1dGhvcj5S
b2JpbnNvbiwgUC4gTi48L2F1dGhvcj48YXV0aG9yPktvaGxlciwgUy48L2F1dGhvcj48YXV0aG9y
Pk9lbGxyaWNoLCBBLjwvYXV0aG9yPjxhdXRob3I+U2FuZ2VyIE1vdXNlIEdlbmV0aWNzLCBQcm9q
ZWN0PC9hdXRob3I+PGF1dGhvcj5XYW5nLCBLLjwvYXV0aG9yPjxhdXRob3I+TXVuZ2FsbCwgQy4g
Si48L2F1dGhvcj48YXV0aG9yPkxld2lzLCBTLiBFLjwvYXV0aG9yPjxhdXRob3I+V2FzaGluZ3Rv
biwgTi48L2F1dGhvcj48YXV0aG9yPkJhdWVyLCBTLjwvYXV0aG9yPjxhdXRob3I+U2VlbG93LCBE
LjwvYXV0aG9yPjxhdXRob3I+S3Jhd2l0eiwgUC48L2F1dGhvcj48YXV0aG9yPkdpbGlzc2VuLCBD
LjwvYXV0aG9yPjxhdXRob3I+SGFlbmRlbCwgTS48L2F1dGhvcj48YXV0aG9yPlNtZWRsZXksIEQu
PC9hdXRob3I+PC9hdXRob3JzPjwvY29udHJpYnV0b3JzPjxhdXRoLWFkZHJlc3M+SW5zdGl0dXRl
IGZvciBNZWRpY2FsIGFuZCBIdW1hbiBHZW5ldGljcywgQ2hhcml0ZS1Vbml2ZXJzaXRhdHNtZWRp
emluIEJlcmxpbiwgQXVndXN0ZW5idXJnZXIgUGxhdHogMSwgMTMzNTMgQmVybGluLCBHZXJtYW55
OzwvYXV0aC1hZGRyZXNzPjx0aXRsZXM+PHRpdGxlPkltcHJvdmVkIGV4b21lIHByaW9yaXRpemF0
aW9uIG9mIGRpc2Vhc2UgZ2VuZXMgdGhyb3VnaCBjcm9zcy1zcGVjaWVzIHBoZW5vdHlwZSBjb21w
YXJpc29uPC90aXRsZT48c2Vjb25kYXJ5LXRpdGxlPkdlbm9tZSBSZXM8L3NlY29uZGFyeS10aXRs
ZT48L3RpdGxlcz48cGVyaW9kaWNhbD48ZnVsbC10aXRsZT5HZW5vbWUgUmVzPC9mdWxsLXRpdGxl
PjwvcGVyaW9kaWNhbD48cGFnZXM+MzQwLTg8L3BhZ2VzPjx2b2x1bWU+MjQ8L3ZvbHVtZT48bnVt
YmVyPjI8L251bWJlcj48ZWRpdGlvbj4yMDEzLzEwLzI5PC9lZGl0aW9uPjxrZXl3b3Jkcz48a2V5
d29yZD5BbGdvcml0aG1zPC9rZXl3b3JkPjxrZXl3b3JkPkFuaW1hbHM8L2tleXdvcmQ+PGtleXdv
cmQ+Q29tcHV0YXRpb25hbCBCaW9sb2d5PC9rZXl3b3JkPjxrZXl3b3JkPkRhdGFiYXNlcywgR2Vu
ZXRpYzwva2V5d29yZD48a2V5d29yZD5FeG9tZS8qZ2VuZXRpY3M8L2tleXdvcmQ+PGtleXdvcmQ+
KkdlbmV0aWMgQXNzb2NpYXRpb24gU3R1ZGllczwva2V5d29yZD48a2V5d29yZD4qR2VuZXRpYyBQ
cmVkaXNwb3NpdGlvbiB0byBEaXNlYXNlPC9rZXl3b3JkPjxrZXl3b3JkPkh1bWFuczwva2V5d29y
ZD48a2V5d29yZD5NaWNlPC9rZXl3b3JkPjxrZXl3b3JkPlBoZW5vdHlwZTwva2V5d29yZD48a2V5
d29yZD5Qb2x5bW9ycGhpc20sIFNpbmdsZSBOdWNsZW90aWRlLypnZW5ldGljczwva2V5d29yZD48
a2V5d29yZD5TZXF1ZW5jZSBBbmFseXNpcywgRE5BPC9rZXl3b3JkPjxrZXl3b3JkPlNvZnR3YXJl
PC9rZXl3b3JkPjwva2V5d29yZHM+PGRhdGVzPjx5ZWFyPjIwMTQ8L3llYXI+PHB1Yi1kYXRlcz48
ZGF0ZT5GZWI8L2RhdGU+PC9wdWItZGF0ZXM+PC9kYXRlcz48aXNibj4xNTQ5LTU0NjkgKEVsZWN0
cm9uaWMpJiN4RDsxMDg4LTkwNTEgKExpbmtpbmcpPC9pc2JuPjxhY2Nlc3Npb24tbnVtPjI0MTYy
MTg4PC9hY2Nlc3Npb24tbnVtPjx1cmxzPjxyZWxhdGVkLXVybHM+PHVybD5odHRwczovL3d3dy5u
Y2JpLm5sbS5uaWguZ292L3B1Ym1lZC8yNDE2MjE4ODwvdXJsPjwvcmVsYXRlZC11cmxzPjwvdXJs
cz48Y3VzdG9tMj5QTUMzOTEyNDI0PC9jdXN0b20yPjxlbGVjdHJvbmljLXJlc291cmNlLW51bT4x
MC4xMTAxL2dyLjE2MDMyNS4xMTM8L2VsZWN0cm9uaWMtcmVzb3VyY2UtbnVtPjwvcmVjb3JkPjwv
Q2l0ZT48L0VuZE5vdGU+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PEVuZE5vdGU+PENpdGU+PEF1dGhvcj5Sb2JpbnNvbjwvQXV0aG9yPjxZZWFyPjIwMTQ8L1llYXI+
PFJlY051bT4xMTA8L1JlY051bT48RGlzcGxheVRleHQ+WzIwXTwvRGlzcGxheVRleHQ+PHJlY29y
ZD48cmVjLW51bWJlcj4xMTA8L3JlYy1udW1iZXI+PGZvcmVpZ24ta2V5cz48a2V5IGFwcD0iRU4i
IGRiLWlkPSI1cDAwMDJ0cHBzZngwbGVmZXRseHR6ZWg5ZnY5MjJ3ZTUwcDUiIHRpbWVzdGFtcD0i
MTY2NTc1OTQzMiI+MTEwPC9rZXk+PC9mb3JlaWduLWtleXM+PHJlZi10eXBlIG5hbWU9IkpvdXJu
YWwgQXJ0aWNsZSI+MTc8L3JlZi10eXBlPjxjb250cmlidXRvcnM+PGF1dGhvcnM+PGF1dGhvcj5S
b2JpbnNvbiwgUC4gTi48L2F1dGhvcj48YXV0aG9yPktvaGxlciwgUy48L2F1dGhvcj48YXV0aG9y
Pk9lbGxyaWNoLCBBLjwvYXV0aG9yPjxhdXRob3I+U2FuZ2VyIE1vdXNlIEdlbmV0aWNzLCBQcm9q
ZWN0PC9hdXRob3I+PGF1dGhvcj5XYW5nLCBLLjwvYXV0aG9yPjxhdXRob3I+TXVuZ2FsbCwgQy4g
Si48L2F1dGhvcj48YXV0aG9yPkxld2lzLCBTLiBFLjwvYXV0aG9yPjxhdXRob3I+V2FzaGluZ3Rv
biwgTi48L2F1dGhvcj48YXV0aG9yPkJhdWVyLCBTLjwvYXV0aG9yPjxhdXRob3I+U2VlbG93LCBE
LjwvYXV0aG9yPjxhdXRob3I+S3Jhd2l0eiwgUC48L2F1dGhvcj48YXV0aG9yPkdpbGlzc2VuLCBD
LjwvYXV0aG9yPjxhdXRob3I+SGFlbmRlbCwgTS48L2F1dGhvcj48YXV0aG9yPlNtZWRsZXksIEQu
PC9hdXRob3I+PC9hdXRob3JzPjwvY29udHJpYnV0b3JzPjxhdXRoLWFkZHJlc3M+SW5zdGl0dXRl
IGZvciBNZWRpY2FsIGFuZCBIdW1hbiBHZW5ldGljcywgQ2hhcml0ZS1Vbml2ZXJzaXRhdHNtZWRp
emluIEJlcmxpbiwgQXVndXN0ZW5idXJnZXIgUGxhdHogMSwgMTMzNTMgQmVybGluLCBHZXJtYW55
OzwvYXV0aC1hZGRyZXNzPjx0aXRsZXM+PHRpdGxlPkltcHJvdmVkIGV4b21lIHByaW9yaXRpemF0
aW9uIG9mIGRpc2Vhc2UgZ2VuZXMgdGhyb3VnaCBjcm9zcy1zcGVjaWVzIHBoZW5vdHlwZSBjb21w
YXJpc29uPC90aXRsZT48c2Vjb25kYXJ5LXRpdGxlPkdlbm9tZSBSZXM8L3NlY29uZGFyeS10aXRs
ZT48L3RpdGxlcz48cGVyaW9kaWNhbD48ZnVsbC10aXRsZT5HZW5vbWUgUmVzPC9mdWxsLXRpdGxl
PjwvcGVyaW9kaWNhbD48cGFnZXM+MzQwLTg8L3BhZ2VzPjx2b2x1bWU+MjQ8L3ZvbHVtZT48bnVt
YmVyPjI8L251bWJlcj48ZWRpdGlvbj4yMDEzLzEwLzI5PC9lZGl0aW9uPjxrZXl3b3Jkcz48a2V5
d29yZD5BbGdvcml0aG1zPC9rZXl3b3JkPjxrZXl3b3JkPkFuaW1hbHM8L2tleXdvcmQ+PGtleXdv
cmQ+Q29tcHV0YXRpb25hbCBCaW9sb2d5PC9rZXl3b3JkPjxrZXl3b3JkPkRhdGFiYXNlcywgR2Vu
ZXRpYzwva2V5d29yZD48a2V5d29yZD5FeG9tZS8qZ2VuZXRpY3M8L2tleXdvcmQ+PGtleXdvcmQ+
KkdlbmV0aWMgQXNzb2NpYXRpb24gU3R1ZGllczwva2V5d29yZD48a2V5d29yZD4qR2VuZXRpYyBQ
cmVkaXNwb3NpdGlvbiB0byBEaXNlYXNlPC9rZXl3b3JkPjxrZXl3b3JkPkh1bWFuczwva2V5d29y
ZD48a2V5d29yZD5NaWNlPC9rZXl3b3JkPjxrZXl3b3JkPlBoZW5vdHlwZTwva2V5d29yZD48a2V5
d29yZD5Qb2x5bW9ycGhpc20sIFNpbmdsZSBOdWNsZW90aWRlLypnZW5ldGljczwva2V5d29yZD48
a2V5d29yZD5TZXF1ZW5jZSBBbmFseXNpcywgRE5BPC9rZXl3b3JkPjxrZXl3b3JkPlNvZnR3YXJl
PC9rZXl3b3JkPjwva2V5d29yZHM+PGRhdGVzPjx5ZWFyPjIwMTQ8L3llYXI+PHB1Yi1kYXRlcz48
ZGF0ZT5GZWI8L2RhdGU+PC9wdWItZGF0ZXM+PC9kYXRlcz48aXNibj4xNTQ5LTU0NjkgKEVsZWN0
cm9uaWMpJiN4RDsxMDg4LTkwNTEgKExpbmtpbmcpPC9pc2JuPjxhY2Nlc3Npb24tbnVtPjI0MTYy
MTg4PC9hY2Nlc3Npb24tbnVtPjx1cmxzPjxyZWxhdGVkLXVybHM+PHVybD5odHRwczovL3d3dy5u
Y2JpLm5sbS5uaWguZ292L3B1Ym1lZC8yNDE2MjE4ODwvdXJsPjwvcmVsYXRlZC11cmxzPjwvdXJs
cz48Y3VzdG9tMj5QTUMzOTEyNDI0PC9jdXN0b20yPjxlbGVjdHJvbmljLXJlc291cmNlLW51bT4x
MC4xMTAxL2dyLjE2MDMyNS4xMTM8L2VsZWN0cm9uaWMtcmVzb3VyY2UtbnVtPjwvcmVjb3JkPjwv
Q2l0ZT48L0VuZE5vdGU+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00CE5C98" w:rsidRPr="005E7D83">
        <w:rPr>
          <w:rFonts w:ascii="Arial" w:hAnsi="Arial" w:cs="Arial"/>
        </w:rPr>
      </w:r>
      <w:r w:rsidR="00CE5C98" w:rsidRPr="005E7D83">
        <w:rPr>
          <w:rFonts w:ascii="Arial" w:hAnsi="Arial" w:cs="Arial"/>
        </w:rPr>
        <w:fldChar w:fldCharType="separate"/>
      </w:r>
      <w:r w:rsidR="005E7D83">
        <w:rPr>
          <w:rFonts w:ascii="Arial" w:hAnsi="Arial" w:cs="Arial"/>
          <w:noProof/>
        </w:rPr>
        <w:t>[20]</w:t>
      </w:r>
      <w:r w:rsidR="00CE5C98" w:rsidRPr="005E7D83">
        <w:rPr>
          <w:rFonts w:ascii="Arial" w:hAnsi="Arial" w:cs="Arial"/>
        </w:rPr>
        <w:fldChar w:fldCharType="end"/>
      </w:r>
      <w:r w:rsidRPr="005E7D83">
        <w:rPr>
          <w:rFonts w:ascii="Arial" w:hAnsi="Arial" w:cs="Arial"/>
        </w:rPr>
        <w:t xml:space="preserve"> using data release 2102 and a portable version of this HPO prioritisation pipeline is publicly available at</w:t>
      </w:r>
      <w:r w:rsidR="005E7D83">
        <w:rPr>
          <w:rFonts w:ascii="Arial" w:hAnsi="Arial" w:cs="Arial"/>
        </w:rPr>
        <w:t xml:space="preserve"> </w:t>
      </w:r>
      <w:r w:rsidR="005E7D83">
        <w:rPr>
          <w:rFonts w:ascii="Arial" w:hAnsi="Arial" w:cs="Arial"/>
        </w:rPr>
        <w:fldChar w:fldCharType="begin"/>
      </w:r>
      <w:r w:rsidR="00332F39">
        <w:rPr>
          <w:rFonts w:ascii="Arial" w:hAnsi="Arial" w:cs="Arial"/>
        </w:rPr>
        <w:instrText xml:space="preserve"> ADDIN EN.CITE &lt;EndNote&gt;&lt;Cite&gt;&lt;Author&gt;Giacopuzzi&lt;/Author&gt;&lt;Year&gt;2022&lt;/Year&gt;&lt;RecNum&gt;233&lt;/RecNum&gt;&lt;DisplayText&gt;[21]&lt;/DisplayText&gt;&lt;record&gt;&lt;rec-number&gt;233&lt;/rec-number&gt;&lt;foreign-keys&gt;&lt;key app="EN" db-id="5p0002tppsfx0lefetlxtzeh9fv922we50p5" timestamp="1694429383"&gt;233&lt;/key&gt;&lt;/foreign-keys&gt;&lt;ref-type name="Web Page"&gt;12&lt;/ref-type&gt;&lt;contributors&gt;&lt;authors&gt;&lt;author&gt;Giacopuzzi, E.&lt;/author&gt;&lt;/authors&gt;&lt;/contributors&gt;&lt;titles&gt;&lt;title&gt;Nextflow pipeline for HPO-based prioritization (GADO and Exomiser)&lt;/title&gt;&lt;/titles&gt;&lt;dates&gt;&lt;year&gt;2022&lt;/year&gt;&lt;/dates&gt;&lt;urls&gt;&lt;related-urls&gt;&lt;url&gt;https://github.com/edg1983/NF_HPO_prioritize&lt;/url&gt;&lt;/related-urls&gt;&lt;/urls&gt;&lt;/record&gt;&lt;/Cite&gt;&lt;/EndNote&gt;</w:instrText>
      </w:r>
      <w:r w:rsidR="005E7D83">
        <w:rPr>
          <w:rFonts w:ascii="Arial" w:hAnsi="Arial" w:cs="Arial"/>
        </w:rPr>
        <w:fldChar w:fldCharType="separate"/>
      </w:r>
      <w:r w:rsidR="005E7D83">
        <w:rPr>
          <w:rFonts w:ascii="Arial" w:hAnsi="Arial" w:cs="Arial"/>
          <w:noProof/>
        </w:rPr>
        <w:t>[21]</w:t>
      </w:r>
      <w:r w:rsidR="005E7D83">
        <w:rPr>
          <w:rFonts w:ascii="Arial" w:hAnsi="Arial" w:cs="Arial"/>
        </w:rPr>
        <w:fldChar w:fldCharType="end"/>
      </w:r>
      <w:r w:rsidR="005E7D83">
        <w:rPr>
          <w:rFonts w:ascii="Arial" w:hAnsi="Arial" w:cs="Arial"/>
        </w:rPr>
        <w:t>.</w:t>
      </w:r>
      <w:r w:rsidRPr="005E7D83">
        <w:rPr>
          <w:rFonts w:ascii="Arial" w:hAnsi="Arial" w:cs="Arial"/>
        </w:rPr>
        <w:t xml:space="preserve"> </w:t>
      </w:r>
      <w:r w:rsidR="005E7D83">
        <w:rPr>
          <w:rFonts w:ascii="Arial" w:hAnsi="Arial" w:cs="Arial"/>
        </w:rPr>
        <w:t xml:space="preserve"> </w:t>
      </w:r>
      <w:r w:rsidRPr="005E7D83">
        <w:rPr>
          <w:rFonts w:ascii="Arial" w:hAnsi="Arial" w:cs="Arial"/>
        </w:rPr>
        <w:t xml:space="preserve">Candidate genes were further annotated using </w:t>
      </w:r>
      <w:proofErr w:type="spellStart"/>
      <w:r w:rsidRPr="005E7D83">
        <w:rPr>
          <w:rFonts w:ascii="Arial" w:hAnsi="Arial" w:cs="Arial"/>
        </w:rPr>
        <w:t>pLI</w:t>
      </w:r>
      <w:proofErr w:type="spellEnd"/>
      <w:r w:rsidRPr="005E7D83">
        <w:rPr>
          <w:rFonts w:ascii="Arial" w:hAnsi="Arial" w:cs="Arial"/>
        </w:rPr>
        <w:t xml:space="preserve"> values from </w:t>
      </w:r>
      <w:proofErr w:type="spellStart"/>
      <w:r w:rsidRPr="005E7D83">
        <w:rPr>
          <w:rFonts w:ascii="Arial" w:hAnsi="Arial" w:cs="Arial"/>
          <w:i/>
        </w:rPr>
        <w:t>gnomAD</w:t>
      </w:r>
      <w:proofErr w:type="spellEnd"/>
      <w:r w:rsidRPr="005E7D83">
        <w:rPr>
          <w:rFonts w:ascii="Arial" w:hAnsi="Arial" w:cs="Arial"/>
        </w:rPr>
        <w:t xml:space="preserve"> v2.1.1, the GDI score (human damage index) </w:t>
      </w:r>
      <w:r w:rsidR="00CE5C98" w:rsidRPr="005E7D83">
        <w:rPr>
          <w:rFonts w:ascii="Arial" w:hAnsi="Arial" w:cs="Arial"/>
        </w:rPr>
        <w:fldChar w:fldCharType="begin">
          <w:fldData xml:space="preserve">PEVuZE5vdGU+PENpdGU+PEF1dGhvcj5JdGFuPC9BdXRob3I+PFllYXI+MjAxNTwvWWVhcj48UmVj
TnVtPjExMTwvUmVjTnVtPjxEaXNwbGF5VGV4dD5bMjJdPC9EaXNwbGF5VGV4dD48cmVjb3JkPjxy
ZWMtbnVtYmVyPjExMTwvcmVjLW51bWJlcj48Zm9yZWlnbi1rZXlzPjxrZXkgYXBwPSJFTiIgZGIt
aWQ9IjVwMDAwMnRwcHNmeDBsZWZldGx4dHplaDlmdjkyMndlNTBwNSIgdGltZXN0YW1wPSIxNjY1
NzU5NDczIj4xMTE8L2tleT48L2ZvcmVpZ24ta2V5cz48cmVmLXR5cGUgbmFtZT0iSm91cm5hbCBB
cnRpY2xlIj4xNzwvcmVmLXR5cGU+PGNvbnRyaWJ1dG9ycz48YXV0aG9ycz48YXV0aG9yPkl0YW4s
IFkuPC9hdXRob3I+PGF1dGhvcj5TaGFuZywgTC48L2F1dGhvcj48YXV0aG9yPkJvaXNzb24sIEIu
PC9hdXRob3I+PGF1dGhvcj5QYXRpbiwgRS48L2F1dGhvcj48YXV0aG9yPkJvbHplLCBBLjwvYXV0
aG9yPjxhdXRob3I+TW9uY2FkYS1WZWxleiwgTS48L2F1dGhvcj48YXV0aG9yPlNjb3R0LCBFLjwv
YXV0aG9yPjxhdXRob3I+Q2lhbmNhbmVsbGksIE0uIEouPC9hdXRob3I+PGF1dGhvcj5MYWZhaWxs
ZSwgRi4gRy48L2F1dGhvcj48YXV0aG9yPk1hcmtsZSwgSi4gRy48L2F1dGhvcj48YXV0aG9yPk1h
cnRpbmV6LUJhcnJpY2FydGUsIFIuPC9hdXRob3I+PGF1dGhvcj5kZSBKb25nLCBTLiBKLjwvYXV0
aG9yPjxhdXRob3I+S29uZywgWC4gRi48L2F1dGhvcj48YXV0aG9yPk5pdHNjaGtlLCBQLjwvYXV0
aG9yPjxhdXRob3I+QmVsa2FkaSwgQS48L2F1dGhvcj48YXV0aG9yPkJ1c3RhbWFudGUsIEouPC9h
dXRob3I+PGF1dGhvcj5QdWVsLCBBLjwvYXV0aG9yPjxhdXRob3I+Qm9pc3Nvbi1EdXB1aXMsIFMu
PC9hdXRob3I+PGF1dGhvcj5TdGVuc29uLCBQLiBELjwvYXV0aG9yPjxhdXRob3I+R2xlZXNvbiwg
Si4gRy48L2F1dGhvcj48YXV0aG9yPkNvb3BlciwgRC4gTi48L2F1dGhvcj48YXV0aG9yPlF1aW50
YW5hLU11cmNpLCBMLjwvYXV0aG9yPjxhdXRob3I+Q2xhdmVyaWUsIEouIE0uPC9hdXRob3I+PGF1
dGhvcj5aaGFuZywgUy4gWS48L2F1dGhvcj48YXV0aG9yPkFiZWwsIEwuPC9hdXRob3I+PGF1dGhv
cj5DYXNhbm92YSwgSi4gTC48L2F1dGhvcj48L2F1dGhvcnM+PC9jb250cmlidXRvcnM+PGF1dGgt
YWRkcmVzcz5TdC4gR2lsZXMgTGFib3JhdG9yeSBvZiBIdW1hbiBHZW5ldGljcyBvZiBJbmZlY3Rp
b3VzIERpc2Vhc2VzLCBSb2NrZWZlbGxlciBCcmFuY2gsIFRoZSBSb2NrZWZlbGxlciBVbml2ZXJz
aXR5LCBOZXcgWW9yaywgTlkgMTAwNjU7IHlpdGFuQHJvY2tlZmVsbGVyLmVkdSBjYXNhbm92YUBy
b2NrZWZlbGxlci5lZHUuJiN4RDtTdC4gR2lsZXMgTGFib3JhdG9yeSBvZiBIdW1hbiBHZW5ldGlj
cyBvZiBJbmZlY3Rpb3VzIERpc2Vhc2VzLCBSb2NrZWZlbGxlciBCcmFuY2gsIFRoZSBSb2NrZWZl
bGxlciBVbml2ZXJzaXR5LCBOZXcgWW9yaywgTlkgMTAwNjU7JiN4RDtIdW1hbiBFdm9sdXRpb25h
cnkgR2VuZXRpY3MgVW5pdCwgSW5zdGl0dXQgUGFzdGV1ciwgNzUwMTUgUGFyaXMsIEZyYW5jZTsg
Q2VudHJlIE5hdGlvbmFsIGRlIGxhIFJlY2hlcmNoZSBTY2llbnRpZmlxdWUsIENOUlMgVVJBIDMw
MTIsIFBhcmlzLCBGcmFuY2U7JiN4RDtTdC4gR2lsZXMgTGFib3JhdG9yeSBvZiBIdW1hbiBHZW5l
dGljcyBvZiBJbmZlY3Rpb3VzIERpc2Vhc2VzLCBSb2NrZWZlbGxlciBCcmFuY2gsIFRoZSBSb2Nr
ZWZlbGxlciBVbml2ZXJzaXR5LCBOZXcgWW9yaywgTlkgMTAwNjU7IEdyb3VwIG9mIFByaW1hcnkg
SW1tdW5vZGVmaWNpZW5jaWVzLCBGYWN1bHR5IG9mIE1lZGljaW5lLCBVbml2ZXJzaXR5IG9mIEFu
dGlvcXVpYSBVZGVBLCBNZWRlbGxpbiwgQ29sb21iaWE7JiN4RDtOZXVyb2dlbmV0aWNzIExhYm9y
YXRvcnksIERlcGFydG1lbnQgb2YgTmV1cm9zY2llbmNlcywgVW5pdmVyc2l0eSBvZiBDYWxpZm9y
bmlhLCBTYW4gRGllZ28sIENBIDkyMDkzLTA2NjI7JiN4RDtCaW9pbmZvcm1hdGljcyBQbGF0Zm9y
bSwgVW5pdmVyc2l0eSBQYXJpcyBEZXNjYXJ0ZXMsIDc1MDE1IFBhcmlzLCBGcmFuY2U7JiN4RDtM
YWJvcmF0b3J5IG9mIEh1bWFuIEdlbmV0aWNzIG9mIEluZmVjdGlvdXMgRGlzZWFzZXMsIE5lY2tl
ciBCcmFuY2gsIElOU0VSTSBVLjExNjMsIE5lY2tlciBIb3NwaXRhbCBmb3IgU2ljayBDaGlsZHJl
biwgNzUwMTUgUGFyaXMsIEZyYW5jZTsgUGFyaXMgRGVzY2FydGVzIFVuaXZlcnNpdHksIEltYWdp
bmUgSW5zdGl0dXRlLCA3NTAxNSBQYXJpcywgRnJhbmNlOyYjeEQ7U3QuIEdpbGVzIExhYm9yYXRv
cnkgb2YgSHVtYW4gR2VuZXRpY3Mgb2YgSW5mZWN0aW91cyBEaXNlYXNlcywgUm9ja2VmZWxsZXIg
QnJhbmNoLCBUaGUgUm9ja2VmZWxsZXIgVW5pdmVyc2l0eSwgTmV3IFlvcmssIE5ZIDEwMDY1OyBM
YWJvcmF0b3J5IG9mIEh1bWFuIEdlbmV0aWNzIG9mIEluZmVjdGlvdXMgRGlzZWFzZXMsIE5lY2tl
ciBCcmFuY2gsIElOU0VSTSBVLjExNjMsIE5lY2tlciBIb3NwaXRhbCBmb3IgU2ljayBDaGlsZHJl
biwgNzUwMTUgUGFyaXMsIEZyYW5jZTsgUGFyaXMgRGVzY2FydGVzIFVuaXZlcnNpdHksIEltYWdp
bmUgSW5zdGl0dXRlLCA3NTAxNSBQYXJpcywgRnJhbmNlOyBDZW50ZXIgZm9yIFN0dWR5IG9mIFBy
aW1hcnkgSW1tdW5vZGVmaWNpZW5jaWVzLCBOZWNrZXIgSG9zcGl0YWwgZm9yIFNpY2sgQ2hpbGRy
ZW4sIFBhcmlzLCBGcmFuY2U7JiN4RDtTdC4gR2lsZXMgTGFib3JhdG9yeSBvZiBIdW1hbiBHZW5l
dGljcyBvZiBJbmZlY3Rpb3VzIERpc2Vhc2VzLCBSb2NrZWZlbGxlciBCcmFuY2gsIFRoZSBSb2Nr
ZWZlbGxlciBVbml2ZXJzaXR5LCBOZXcgWW9yaywgTlkgMTAwNjU7IExhYm9yYXRvcnkgb2YgSHVt
YW4gR2VuZXRpY3Mgb2YgSW5mZWN0aW91cyBEaXNlYXNlcywgTmVja2VyIEJyYW5jaCwgSU5TRVJN
IFUuMTE2MywgTmVja2VyIEhvc3BpdGFsIGZvciBTaWNrIENoaWxkcmVuLCA3NTAxNSBQYXJpcywg
RnJhbmNlOyBQYXJpcyBEZXNjYXJ0ZXMgVW5pdmVyc2l0eSwgSW1hZ2luZSBJbnN0aXR1dGUsIDc1
MDE1IFBhcmlzLCBGcmFuY2U7JiN4RDtJbnN0aXR1dGUgb2YgTWVkaWNhbCBHZW5ldGljcywgQ2Fy
ZGlmZiBVbml2ZXJzaXR5LCBDYXJkaWZmIENGMTQgNFhOLCBVbml0ZWQgS2luZ2RvbTsmI3hEO0xh
Ym9yYXRvcnkgb2YgUGVkaWF0cmljIEJyYWluIERpc2Vhc2UsIFRoZSBSb2NrZWZlbGxlciBVbml2
ZXJzaXR5LCBOZXcgWW9yaywgTlkgMTAwNjU7IE5ldyBZb3JrIEdlbm9tZSBDZW50ZXIsIE5ldyBZ
b3JrLCBOWSAxMDAxMzsgSG93YXJkIEh1Z2hlcyBNZWRpY2FsIEluc3RpdHV0ZSwgTmV3IFlvcmss
IE5ZIDEwMDY1OyYjeEQ7QVBITSAmYW1wOyBTdHJ1Y3R1cmFsIGFuZCBHZW5vbWljIEluZm9ybWF0
aW9uIExhYm9yYXRvcnksIFVNUjcyNTYsIENOUlMgQWl4LU1hcnNlaWxsZSBVbml2ZXJzaXR5LCAx
MzI4OCBNYXJzZWlsbGUsIEZyYW5jZTsmI3hEO1N0LiBHaWxlcyBMYWJvcmF0b3J5IG9mIEh1bWFu
IEdlbmV0aWNzIG9mIEluZmVjdGlvdXMgRGlzZWFzZXMsIFJvY2tlZmVsbGVyIEJyYW5jaCwgVGhl
IFJvY2tlZmVsbGVyIFVuaXZlcnNpdHksIE5ldyBZb3JrLCBOWSAxMDA2NTsgTGFib3JhdG9yeSBv
ZiBIdW1hbiBHZW5ldGljcyBvZiBJbmZlY3Rpb3VzIERpc2Vhc2VzLCBOZWNrZXIgQnJhbmNoLCBJ
TlNFUk0gVS4xMTYzLCBOZWNrZXIgSG9zcGl0YWwgZm9yIFNpY2sgQ2hpbGRyZW4sIDc1MDE1IFBh
cmlzLCBGcmFuY2U7IFBhcmlzIERlc2NhcnRlcyBVbml2ZXJzaXR5LCBJbWFnaW5lIEluc3RpdHV0
ZSwgNzUwMTUgUGFyaXMsIEZyYW5jZTsgSG93YXJkIEh1Z2hlcyBNZWRpY2FsIEluc3RpdHV0ZSwg
TmV3IFlvcmssIE5ZIDEwMDY1OyBQZWRpYXRyaWMgSGVtYXRvbG9neS1JbW11bm9sb2d5IFVuaXQs
IE5lY2tlciBIb3NwaXRhbCBmb3IgU2ljayBDaGlsZHJlbiwgNzUwMTUgUGFyaXMsIEZyYW5jZSB5
aXRhbkByb2NrZWZlbGxlci5lZHUgY2FzYW5vdmFAcm9ja2VmZWxsZXIuZWR1LjwvYXV0aC1hZGRy
ZXNzPjx0aXRsZXM+PHRpdGxlPlRoZSBodW1hbiBnZW5lIGRhbWFnZSBpbmRleCBhcyBhIGdlbmUt
bGV2ZWwgYXBwcm9hY2ggdG8gcHJpb3JpdGl6aW5nIGV4b21lIHZhcmlhbnRzPC90aXRsZT48c2Vj
b25kYXJ5LXRpdGxlPlByb2MgTmF0bCBBY2FkIFNjaSBVIFMgQTwvc2Vjb25kYXJ5LXRpdGxlPjwv
dGl0bGVzPjxwZXJpb2RpY2FsPjxmdWxsLXRpdGxlPlByb2MgTmF0bCBBY2FkIFNjaSBVIFMgQTwv
ZnVsbC10aXRsZT48L3BlcmlvZGljYWw+PHBhZ2VzPjEzNjE1LTIwPC9wYWdlcz48dm9sdW1lPjEx
Mjwvdm9sdW1lPjxudW1iZXI+NDQ8L251bWJlcj48ZWRpdGlvbj4yMDE1LzEwLzIxPC9lZGl0aW9u
PjxrZXl3b3Jkcz48a2V5d29yZD4qRXhvbWU8L2tleXdvcmQ+PGtleXdvcmQ+R2VuZXRpYyBEaXNl
YXNlcywgSW5ib3JuLypnZW5ldGljczwva2V5d29yZD48a2V5d29yZD5IdW1hbnM8L2tleXdvcmQ+
PGtleXdvcmQ+Uk9DIEN1cnZlPC9rZXl3b3JkPjxrZXl3b3JkPmdlbmUgcHJpb3JpdGl6YXRpb248
L2tleXdvcmQ+PGtleXdvcmQ+Z2VuZS1sZXZlbDwva2V5d29yZD48a2V5d29yZD5tdXRhdGlvbmFs
IGRhbWFnZTwva2V5d29yZD48a2V5d29yZD5uZXh0IGdlbmVyYXRpb24gc2VxdWVuY2luZzwva2V5
d29yZD48a2V5d29yZD52YXJpYW50IHByaW9yaXRpemF0aW9uPC9rZXl3b3JkPjwva2V5d29yZHM+
PGRhdGVzPjx5ZWFyPjIwMTU8L3llYXI+PHB1Yi1kYXRlcz48ZGF0ZT5Ob3YgMzwvZGF0ZT48L3B1
Yi1kYXRlcz48L2RhdGVzPjxpc2JuPjEwOTEtNjQ5MCAoRWxlY3Ryb25pYykmI3hEOzAwMjctODQy
NCAoTGlua2luZyk8L2lzYm4+PGFjY2Vzc2lvbi1udW0+MjY0ODM0NTE8L2FjY2Vzc2lvbi1udW0+
PHVybHM+PHJlbGF0ZWQtdXJscz48dXJsPmh0dHBzOi8vd3d3Lm5jYmkubmxtLm5paC5nb3YvcHVi
bWVkLzI2NDgzNDUxPC91cmw+PC9yZWxhdGVkLXVybHM+PC91cmxzPjxjdXN0b20yPlBNQzQ2NDA3
MjE8L2N1c3RvbTI+PGVsZWN0cm9uaWMtcmVzb3VyY2UtbnVtPjEwLjEwNzMvcG5hcy4xNTE4NjQ2
MTEyPC9lbGVjdHJvbmljLXJlc291cmNlLW51bT48L3JlY29yZD48L0NpdGU+PC9FbmROb3RlPgB=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PEVuZE5vdGU+PENpdGU+PEF1dGhvcj5JdGFuPC9BdXRob3I+PFllYXI+MjAxNTwvWWVhcj48UmVj
TnVtPjExMTwvUmVjTnVtPjxEaXNwbGF5VGV4dD5bMjJdPC9EaXNwbGF5VGV4dD48cmVjb3JkPjxy
ZWMtbnVtYmVyPjExMTwvcmVjLW51bWJlcj48Zm9yZWlnbi1rZXlzPjxrZXkgYXBwPSJFTiIgZGIt
aWQ9IjVwMDAwMnRwcHNmeDBsZWZldGx4dHplaDlmdjkyMndlNTBwNSIgdGltZXN0YW1wPSIxNjY1
NzU5NDczIj4xMTE8L2tleT48L2ZvcmVpZ24ta2V5cz48cmVmLXR5cGUgbmFtZT0iSm91cm5hbCBB
cnRpY2xlIj4xNzwvcmVmLXR5cGU+PGNvbnRyaWJ1dG9ycz48YXV0aG9ycz48YXV0aG9yPkl0YW4s
IFkuPC9hdXRob3I+PGF1dGhvcj5TaGFuZywgTC48L2F1dGhvcj48YXV0aG9yPkJvaXNzb24sIEIu
PC9hdXRob3I+PGF1dGhvcj5QYXRpbiwgRS48L2F1dGhvcj48YXV0aG9yPkJvbHplLCBBLjwvYXV0
aG9yPjxhdXRob3I+TW9uY2FkYS1WZWxleiwgTS48L2F1dGhvcj48YXV0aG9yPlNjb3R0LCBFLjwv
YXV0aG9yPjxhdXRob3I+Q2lhbmNhbmVsbGksIE0uIEouPC9hdXRob3I+PGF1dGhvcj5MYWZhaWxs
ZSwgRi4gRy48L2F1dGhvcj48YXV0aG9yPk1hcmtsZSwgSi4gRy48L2F1dGhvcj48YXV0aG9yPk1h
cnRpbmV6LUJhcnJpY2FydGUsIFIuPC9hdXRob3I+PGF1dGhvcj5kZSBKb25nLCBTLiBKLjwvYXV0
aG9yPjxhdXRob3I+S29uZywgWC4gRi48L2F1dGhvcj48YXV0aG9yPk5pdHNjaGtlLCBQLjwvYXV0
aG9yPjxhdXRob3I+QmVsa2FkaSwgQS48L2F1dGhvcj48YXV0aG9yPkJ1c3RhbWFudGUsIEouPC9h
dXRob3I+PGF1dGhvcj5QdWVsLCBBLjwvYXV0aG9yPjxhdXRob3I+Qm9pc3Nvbi1EdXB1aXMsIFMu
PC9hdXRob3I+PGF1dGhvcj5TdGVuc29uLCBQLiBELjwvYXV0aG9yPjxhdXRob3I+R2xlZXNvbiwg
Si4gRy48L2F1dGhvcj48YXV0aG9yPkNvb3BlciwgRC4gTi48L2F1dGhvcj48YXV0aG9yPlF1aW50
YW5hLU11cmNpLCBMLjwvYXV0aG9yPjxhdXRob3I+Q2xhdmVyaWUsIEouIE0uPC9hdXRob3I+PGF1
dGhvcj5aaGFuZywgUy4gWS48L2F1dGhvcj48YXV0aG9yPkFiZWwsIEwuPC9hdXRob3I+PGF1dGhv
cj5DYXNhbm92YSwgSi4gTC48L2F1dGhvcj48L2F1dGhvcnM+PC9jb250cmlidXRvcnM+PGF1dGgt
YWRkcmVzcz5TdC4gR2lsZXMgTGFib3JhdG9yeSBvZiBIdW1hbiBHZW5ldGljcyBvZiBJbmZlY3Rp
b3VzIERpc2Vhc2VzLCBSb2NrZWZlbGxlciBCcmFuY2gsIFRoZSBSb2NrZWZlbGxlciBVbml2ZXJz
aXR5LCBOZXcgWW9yaywgTlkgMTAwNjU7IHlpdGFuQHJvY2tlZmVsbGVyLmVkdSBjYXNhbm92YUBy
b2NrZWZlbGxlci5lZHUuJiN4RDtTdC4gR2lsZXMgTGFib3JhdG9yeSBvZiBIdW1hbiBHZW5ldGlj
cyBvZiBJbmZlY3Rpb3VzIERpc2Vhc2VzLCBSb2NrZWZlbGxlciBCcmFuY2gsIFRoZSBSb2NrZWZl
bGxlciBVbml2ZXJzaXR5LCBOZXcgWW9yaywgTlkgMTAwNjU7JiN4RDtIdW1hbiBFdm9sdXRpb25h
cnkgR2VuZXRpY3MgVW5pdCwgSW5zdGl0dXQgUGFzdGV1ciwgNzUwMTUgUGFyaXMsIEZyYW5jZTsg
Q2VudHJlIE5hdGlvbmFsIGRlIGxhIFJlY2hlcmNoZSBTY2llbnRpZmlxdWUsIENOUlMgVVJBIDMw
MTIsIFBhcmlzLCBGcmFuY2U7JiN4RDtTdC4gR2lsZXMgTGFib3JhdG9yeSBvZiBIdW1hbiBHZW5l
dGljcyBvZiBJbmZlY3Rpb3VzIERpc2Vhc2VzLCBSb2NrZWZlbGxlciBCcmFuY2gsIFRoZSBSb2Nr
ZWZlbGxlciBVbml2ZXJzaXR5LCBOZXcgWW9yaywgTlkgMTAwNjU7IEdyb3VwIG9mIFByaW1hcnkg
SW1tdW5vZGVmaWNpZW5jaWVzLCBGYWN1bHR5IG9mIE1lZGljaW5lLCBVbml2ZXJzaXR5IG9mIEFu
dGlvcXVpYSBVZGVBLCBNZWRlbGxpbiwgQ29sb21iaWE7JiN4RDtOZXVyb2dlbmV0aWNzIExhYm9y
YXRvcnksIERlcGFydG1lbnQgb2YgTmV1cm9zY2llbmNlcywgVW5pdmVyc2l0eSBvZiBDYWxpZm9y
bmlhLCBTYW4gRGllZ28sIENBIDkyMDkzLTA2NjI7JiN4RDtCaW9pbmZvcm1hdGljcyBQbGF0Zm9y
bSwgVW5pdmVyc2l0eSBQYXJpcyBEZXNjYXJ0ZXMsIDc1MDE1IFBhcmlzLCBGcmFuY2U7JiN4RDtM
YWJvcmF0b3J5IG9mIEh1bWFuIEdlbmV0aWNzIG9mIEluZmVjdGlvdXMgRGlzZWFzZXMsIE5lY2tl
ciBCcmFuY2gsIElOU0VSTSBVLjExNjMsIE5lY2tlciBIb3NwaXRhbCBmb3IgU2ljayBDaGlsZHJl
biwgNzUwMTUgUGFyaXMsIEZyYW5jZTsgUGFyaXMgRGVzY2FydGVzIFVuaXZlcnNpdHksIEltYWdp
bmUgSW5zdGl0dXRlLCA3NTAxNSBQYXJpcywgRnJhbmNlOyYjeEQ7U3QuIEdpbGVzIExhYm9yYXRv
cnkgb2YgSHVtYW4gR2VuZXRpY3Mgb2YgSW5mZWN0aW91cyBEaXNlYXNlcywgUm9ja2VmZWxsZXIg
QnJhbmNoLCBUaGUgUm9ja2VmZWxsZXIgVW5pdmVyc2l0eSwgTmV3IFlvcmssIE5ZIDEwMDY1OyBM
YWJvcmF0b3J5IG9mIEh1bWFuIEdlbmV0aWNzIG9mIEluZmVjdGlvdXMgRGlzZWFzZXMsIE5lY2tl
ciBCcmFuY2gsIElOU0VSTSBVLjExNjMsIE5lY2tlciBIb3NwaXRhbCBmb3IgU2ljayBDaGlsZHJl
biwgNzUwMTUgUGFyaXMsIEZyYW5jZTsgUGFyaXMgRGVzY2FydGVzIFVuaXZlcnNpdHksIEltYWdp
bmUgSW5zdGl0dXRlLCA3NTAxNSBQYXJpcywgRnJhbmNlOyBDZW50ZXIgZm9yIFN0dWR5IG9mIFBy
aW1hcnkgSW1tdW5vZGVmaWNpZW5jaWVzLCBOZWNrZXIgSG9zcGl0YWwgZm9yIFNpY2sgQ2hpbGRy
ZW4sIFBhcmlzLCBGcmFuY2U7JiN4RDtTdC4gR2lsZXMgTGFib3JhdG9yeSBvZiBIdW1hbiBHZW5l
dGljcyBvZiBJbmZlY3Rpb3VzIERpc2Vhc2VzLCBSb2NrZWZlbGxlciBCcmFuY2gsIFRoZSBSb2Nr
ZWZlbGxlciBVbml2ZXJzaXR5LCBOZXcgWW9yaywgTlkgMTAwNjU7IExhYm9yYXRvcnkgb2YgSHVt
YW4gR2VuZXRpY3Mgb2YgSW5mZWN0aW91cyBEaXNlYXNlcywgTmVja2VyIEJyYW5jaCwgSU5TRVJN
IFUuMTE2MywgTmVja2VyIEhvc3BpdGFsIGZvciBTaWNrIENoaWxkcmVuLCA3NTAxNSBQYXJpcywg
RnJhbmNlOyBQYXJpcyBEZXNjYXJ0ZXMgVW5pdmVyc2l0eSwgSW1hZ2luZSBJbnN0aXR1dGUsIDc1
MDE1IFBhcmlzLCBGcmFuY2U7JiN4RDtJbnN0aXR1dGUgb2YgTWVkaWNhbCBHZW5ldGljcywgQ2Fy
ZGlmZiBVbml2ZXJzaXR5LCBDYXJkaWZmIENGMTQgNFhOLCBVbml0ZWQgS2luZ2RvbTsmI3hEO0xh
Ym9yYXRvcnkgb2YgUGVkaWF0cmljIEJyYWluIERpc2Vhc2UsIFRoZSBSb2NrZWZlbGxlciBVbml2
ZXJzaXR5LCBOZXcgWW9yaywgTlkgMTAwNjU7IE5ldyBZb3JrIEdlbm9tZSBDZW50ZXIsIE5ldyBZ
b3JrLCBOWSAxMDAxMzsgSG93YXJkIEh1Z2hlcyBNZWRpY2FsIEluc3RpdHV0ZSwgTmV3IFlvcmss
IE5ZIDEwMDY1OyYjeEQ7QVBITSAmYW1wOyBTdHJ1Y3R1cmFsIGFuZCBHZW5vbWljIEluZm9ybWF0
aW9uIExhYm9yYXRvcnksIFVNUjcyNTYsIENOUlMgQWl4LU1hcnNlaWxsZSBVbml2ZXJzaXR5LCAx
MzI4OCBNYXJzZWlsbGUsIEZyYW5jZTsmI3hEO1N0LiBHaWxlcyBMYWJvcmF0b3J5IG9mIEh1bWFu
IEdlbmV0aWNzIG9mIEluZmVjdGlvdXMgRGlzZWFzZXMsIFJvY2tlZmVsbGVyIEJyYW5jaCwgVGhl
IFJvY2tlZmVsbGVyIFVuaXZlcnNpdHksIE5ldyBZb3JrLCBOWSAxMDA2NTsgTGFib3JhdG9yeSBv
ZiBIdW1hbiBHZW5ldGljcyBvZiBJbmZlY3Rpb3VzIERpc2Vhc2VzLCBOZWNrZXIgQnJhbmNoLCBJ
TlNFUk0gVS4xMTYzLCBOZWNrZXIgSG9zcGl0YWwgZm9yIFNpY2sgQ2hpbGRyZW4sIDc1MDE1IFBh
cmlzLCBGcmFuY2U7IFBhcmlzIERlc2NhcnRlcyBVbml2ZXJzaXR5LCBJbWFnaW5lIEluc3RpdHV0
ZSwgNzUwMTUgUGFyaXMsIEZyYW5jZTsgSG93YXJkIEh1Z2hlcyBNZWRpY2FsIEluc3RpdHV0ZSwg
TmV3IFlvcmssIE5ZIDEwMDY1OyBQZWRpYXRyaWMgSGVtYXRvbG9neS1JbW11bm9sb2d5IFVuaXQs
IE5lY2tlciBIb3NwaXRhbCBmb3IgU2ljayBDaGlsZHJlbiwgNzUwMTUgUGFyaXMsIEZyYW5jZSB5
aXRhbkByb2NrZWZlbGxlci5lZHUgY2FzYW5vdmFAcm9ja2VmZWxsZXIuZWR1LjwvYXV0aC1hZGRy
ZXNzPjx0aXRsZXM+PHRpdGxlPlRoZSBodW1hbiBnZW5lIGRhbWFnZSBpbmRleCBhcyBhIGdlbmUt
bGV2ZWwgYXBwcm9hY2ggdG8gcHJpb3JpdGl6aW5nIGV4b21lIHZhcmlhbnRzPC90aXRsZT48c2Vj
b25kYXJ5LXRpdGxlPlByb2MgTmF0bCBBY2FkIFNjaSBVIFMgQTwvc2Vjb25kYXJ5LXRpdGxlPjwv
dGl0bGVzPjxwZXJpb2RpY2FsPjxmdWxsLXRpdGxlPlByb2MgTmF0bCBBY2FkIFNjaSBVIFMgQTwv
ZnVsbC10aXRsZT48L3BlcmlvZGljYWw+PHBhZ2VzPjEzNjE1LTIwPC9wYWdlcz48dm9sdW1lPjEx
Mjwvdm9sdW1lPjxudW1iZXI+NDQ8L251bWJlcj48ZWRpdGlvbj4yMDE1LzEwLzIxPC9lZGl0aW9u
PjxrZXl3b3Jkcz48a2V5d29yZD4qRXhvbWU8L2tleXdvcmQ+PGtleXdvcmQ+R2VuZXRpYyBEaXNl
YXNlcywgSW5ib3JuLypnZW5ldGljczwva2V5d29yZD48a2V5d29yZD5IdW1hbnM8L2tleXdvcmQ+
PGtleXdvcmQ+Uk9DIEN1cnZlPC9rZXl3b3JkPjxrZXl3b3JkPmdlbmUgcHJpb3JpdGl6YXRpb248
L2tleXdvcmQ+PGtleXdvcmQ+Z2VuZS1sZXZlbDwva2V5d29yZD48a2V5d29yZD5tdXRhdGlvbmFs
IGRhbWFnZTwva2V5d29yZD48a2V5d29yZD5uZXh0IGdlbmVyYXRpb24gc2VxdWVuY2luZzwva2V5
d29yZD48a2V5d29yZD52YXJpYW50IHByaW9yaXRpemF0aW9uPC9rZXl3b3JkPjwva2V5d29yZHM+
PGRhdGVzPjx5ZWFyPjIwMTU8L3llYXI+PHB1Yi1kYXRlcz48ZGF0ZT5Ob3YgMzwvZGF0ZT48L3B1
Yi1kYXRlcz48L2RhdGVzPjxpc2JuPjEwOTEtNjQ5MCAoRWxlY3Ryb25pYykmI3hEOzAwMjctODQy
NCAoTGlua2luZyk8L2lzYm4+PGFjY2Vzc2lvbi1udW0+MjY0ODM0NTE8L2FjY2Vzc2lvbi1udW0+
PHVybHM+PHJlbGF0ZWQtdXJscz48dXJsPmh0dHBzOi8vd3d3Lm5jYmkubmxtLm5paC5nb3YvcHVi
bWVkLzI2NDgzNDUxPC91cmw+PC9yZWxhdGVkLXVybHM+PC91cmxzPjxjdXN0b20yPlBNQzQ2NDA3
MjE8L2N1c3RvbTI+PGVsZWN0cm9uaWMtcmVzb3VyY2UtbnVtPjEwLjEwNzMvcG5hcy4xNTE4NjQ2
MTEyPC9lbGVjdHJvbmljLXJlc291cmNlLW51bT48L3JlY29yZD48L0NpdGU+PC9FbmROb3RlPgB=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00CE5C98" w:rsidRPr="005E7D83">
        <w:rPr>
          <w:rFonts w:ascii="Arial" w:hAnsi="Arial" w:cs="Arial"/>
        </w:rPr>
      </w:r>
      <w:r w:rsidR="00CE5C98" w:rsidRPr="005E7D83">
        <w:rPr>
          <w:rFonts w:ascii="Arial" w:hAnsi="Arial" w:cs="Arial"/>
        </w:rPr>
        <w:fldChar w:fldCharType="separate"/>
      </w:r>
      <w:r w:rsidR="005E7D83">
        <w:rPr>
          <w:rFonts w:ascii="Arial" w:hAnsi="Arial" w:cs="Arial"/>
          <w:noProof/>
        </w:rPr>
        <w:t>[22]</w:t>
      </w:r>
      <w:r w:rsidR="00CE5C98" w:rsidRPr="005E7D83">
        <w:rPr>
          <w:rFonts w:ascii="Arial" w:hAnsi="Arial" w:cs="Arial"/>
        </w:rPr>
        <w:fldChar w:fldCharType="end"/>
      </w:r>
      <w:r w:rsidRPr="005E7D83">
        <w:rPr>
          <w:rFonts w:ascii="Arial" w:hAnsi="Arial" w:cs="Arial"/>
        </w:rPr>
        <w:t xml:space="preserve"> and the RVIS (Residual Variation Intolerance Score) value </w:t>
      </w:r>
      <w:r w:rsidR="00CE5C98" w:rsidRPr="005E7D83">
        <w:rPr>
          <w:rFonts w:ascii="Arial" w:hAnsi="Arial" w:cs="Arial"/>
        </w:rPr>
        <w:fldChar w:fldCharType="begin">
          <w:fldData xml:space="preserve">PEVuZE5vdGU+PENpdGU+PEF1dGhvcj5QZXRyb3Zza2k8L0F1dGhvcj48WWVhcj4yMDE1PC9ZZWFy
PjxSZWNOdW0+MTEyPC9SZWNOdW0+PERpc3BsYXlUZXh0PlsyM108L0Rpc3BsYXlUZXh0PjxyZWNv
cmQ+PHJlYy1udW1iZXI+MTEyPC9yZWMtbnVtYmVyPjxmb3JlaWduLWtleXM+PGtleSBhcHA9IkVO
IiBkYi1pZD0iNXAwMDAydHBwc2Z4MGxlZmV0bHh0emVoOWZ2OTIyd2U1MHA1IiB0aW1lc3RhbXA9
IjE2NjU3NTk1MDkiPjExMjwva2V5PjwvZm9yZWlnbi1rZXlzPjxyZWYtdHlwZSBuYW1lPSJKb3Vy
bmFsIEFydGljbGUiPjE3PC9yZWYtdHlwZT48Y29udHJpYnV0b3JzPjxhdXRob3JzPjxhdXRob3I+
UGV0cm92c2tpLCBTLjwvYXV0aG9yPjxhdXRob3I+R3Vzc293LCBBLiBCLjwvYXV0aG9yPjxhdXRo
b3I+V2FuZywgUS48L2F1dGhvcj48YXV0aG9yPkhhbHZvcnNlbiwgTS48L2F1dGhvcj48YXV0aG9y
PkhhbiwgWS48L2F1dGhvcj48YXV0aG9yPldlaXIsIFcuIEguPC9hdXRob3I+PGF1dGhvcj5BbGxl
biwgQS4gUy48L2F1dGhvcj48YXV0aG9yPkdvbGRzdGVpbiwgRC4gQi48L2F1dGhvcj48L2F1dGhv
cnM+PC9jb250cmlidXRvcnM+PGF1dGgtYWRkcmVzcz5JbnN0aXR1dGUgZm9yIEdlbm9taWMgTWVk
aWNpbmUsIENvbHVtYmlhIFVuaXZlcnNpdHksIE5ldyBZb3JrLCBOZXcgWW9yaywgVW5pdGVkIFN0
YXRlcyBvZiBBbWVyaWNhOyBDZW50ZXIgZm9yIEh1bWFuIEdlbm9tZSBWYXJpYXRpb24sIER1a2Ug
VW5pdmVyc2l0eSwgU2Nob29sIG9mIE1lZGljaW5lLCBEdXJoYW0sIE5vcnRoIENhcm9saW5hLCBV
bml0ZWQgU3RhdGVzIG9mIEFtZXJpY2E7IERlcGFydG1lbnQgb2YgTWVkaWNpbmUsIFRoZSBVbml2
ZXJzaXR5IG9mIE1lbGJvdXJuZSwgQXVzdGluIEhlYWx0aCBhbmQgUm95YWwgTWVsYm91cm5lIEhv
c3BpdGFsLCBNZWxib3VybmUsIFZpY3RvcmlhLCBBdXN0cmFsaWEuJiN4RDtJbnN0aXR1dGUgZm9y
IEdlbm9taWMgTWVkaWNpbmUsIENvbHVtYmlhIFVuaXZlcnNpdHksIE5ldyBZb3JrLCBOZXcgWW9y
aywgVW5pdGVkIFN0YXRlcyBvZiBBbWVyaWNhOyBDZW50ZXIgZm9yIEh1bWFuIEdlbm9tZSBWYXJp
YXRpb24sIER1a2UgVW5pdmVyc2l0eSwgU2Nob29sIG9mIE1lZGljaW5lLCBEdXJoYW0sIE5vcnRo
IENhcm9saW5hLCBVbml0ZWQgU3RhdGVzIG9mIEFtZXJpY2E7IFByb2dyYW0gaW4gQ29tcHV0YXRp
b25hbCBCaW9sb2d5IGFuZCBCaW9pbmZvcm1hdGljcywgRHVrZSBVbml2ZXJzaXR5LCBEdXJoYW0s
IE5vcnRoIENhcm9saW5hLCBVbml0ZWQgU3RhdGVzIG9mIEFtZXJpY2EuJiN4RDtJbnN0aXR1dGUg
Zm9yIEdlbm9taWMgTWVkaWNpbmUsIENvbHVtYmlhIFVuaXZlcnNpdHksIE5ldyBZb3JrLCBOZXcg
WW9yaywgVW5pdGVkIFN0YXRlcyBvZiBBbWVyaWNhOyBDZW50ZXIgZm9yIEh1bWFuIEdlbm9tZSBW
YXJpYXRpb24sIER1a2UgVW5pdmVyc2l0eSwgU2Nob29sIG9mIE1lZGljaW5lLCBEdXJoYW0sIE5v
cnRoIENhcm9saW5hLCBVbml0ZWQgU3RhdGVzIG9mIEFtZXJpY2EuJiN4RDtDZW50ZXIgZm9yIEh1
bWFuIEdlbm9tZSBWYXJpYXRpb24sIER1a2UgVW5pdmVyc2l0eSwgU2Nob29sIG9mIE1lZGljaW5l
LCBEdXJoYW0sIE5vcnRoIENhcm9saW5hLCBVbml0ZWQgU3RhdGVzIG9mIEFtZXJpY2EuJiN4RDtD
ZW50ZXIgZm9yIEh1bWFuIEdlbm9tZSBWYXJpYXRpb24sIER1a2UgVW5pdmVyc2l0eSwgU2Nob29s
IG9mIE1lZGljaW5lLCBEdXJoYW0sIE5vcnRoIENhcm9saW5hLCBVbml0ZWQgU3RhdGVzIG9mIEFt
ZXJpY2E7IERlcGFydG1lbnQgb2YgQmlvc3RhdGlzdGljcyBhbmQgQmlvaW5mb3JtYXRpY3MsIER1
a2UgVW5pdmVyc2l0eSwgRHVyaGFtLCBOb3J0aCBDYXJvbGluYSwgVW5pdGVkIFN0YXRlcyBvZiBB
bWVyaWNhLjwvYXV0aC1hZGRyZXNzPjx0aXRsZXM+PHRpdGxlPlRoZSBJbnRvbGVyYW5jZSBvZiBS
ZWd1bGF0b3J5IFNlcXVlbmNlIHRvIEdlbmV0aWMgVmFyaWF0aW9uIFByZWRpY3RzIEdlbmUgRG9z
YWdlIFNlbnNpdGl2aXR5PC90aXRsZT48c2Vjb25kYXJ5LXRpdGxlPlBMb1MgR2VuZXQ8L3NlY29u
ZGFyeS10aXRsZT48L3RpdGxlcz48cGVyaW9kaWNhbD48ZnVsbC10aXRsZT5QTG9TIEdlbmV0PC9m
dWxsLXRpdGxlPjwvcGVyaW9kaWNhbD48cGFnZXM+ZTEwMDU0OTI8L3BhZ2VzPjx2b2x1bWU+MTE8
L3ZvbHVtZT48bnVtYmVyPjk8L251bWJlcj48ZWRpdGlvbj4yMDE1LzA5LzA0PC9lZGl0aW9uPjxr
ZXl3b3Jkcz48a2V5d29yZD5ETkEgQ29weSBOdW1iZXIgVmFyaWF0aW9uczwva2V5d29yZD48a2V5
d29yZD4qR2VuZSBEb3NhZ2U8L2tleXdvcmQ+PGtleXdvcmQ+KkdlbmV0aWMgVmFyaWF0aW9uPC9r
ZXl3b3JkPjxrZXl3b3JkPkhhcGxvaW5zdWZmaWNpZW5jeTwva2V5d29yZD48a2V5d29yZD5IdW1h
bnM8L2tleXdvcmQ+PGtleXdvcmQ+TWVudGFsIERpc29yZGVycy9nZW5ldGljczwva2V5d29yZD48
a2V5d29yZD5NdXRhdGlvbjwva2V5d29yZD48a2V5d29yZD5OZXJ2b3VzIFN5c3RlbSBEaXNlYXNl
cy9nZW5ldGljczwva2V5d29yZD48a2V5d29yZD4qUmVndWxhdG9yeSBTZXF1ZW5jZXMsIE51Y2xl
aWMgQWNpZDwva2V5d29yZD48L2tleXdvcmRzPjxkYXRlcz48eWVhcj4yMDE1PC95ZWFyPjxwdWIt
ZGF0ZXM+PGRhdGU+U2VwPC9kYXRlPjwvcHViLWRhdGVzPjwvZGF0ZXM+PGlzYm4+MTU1My03NDA0
IChFbGVjdHJvbmljKSYjeEQ7MTU1My03MzkwIChMaW5raW5nKTwvaXNibj48YWNjZXNzaW9uLW51
bT4yNjMzMjEzMTwvYWNjZXNzaW9uLW51bT48dXJscz48cmVsYXRlZC11cmxzPjx1cmw+aHR0cHM6
Ly93d3cubmNiaS5ubG0ubmloLmdvdi9wdWJtZWQvMjYzMzIxMzE8L3VybD48L3JlbGF0ZWQtdXJs
cz48L3VybHM+PGN1c3RvbTI+UE1DNDU1NzkwODwvY3VzdG9tMj48ZWxlY3Ryb25pYy1yZXNvdXJj
ZS1udW0+MTAuMTM3MS9qb3VybmFsLnBnZW4uMTAwNTQ5MjwvZWxlY3Ryb25pYy1yZXNvdXJjZS1u
dW0+PC9yZWNvcmQ+PC9DaXRlPjwvRW5kTm90ZT4A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PEVuZE5vdGU+PENpdGU+PEF1dGhvcj5QZXRyb3Zza2k8L0F1dGhvcj48WWVhcj4yMDE1PC9ZZWFy
PjxSZWNOdW0+MTEyPC9SZWNOdW0+PERpc3BsYXlUZXh0PlsyM108L0Rpc3BsYXlUZXh0PjxyZWNv
cmQ+PHJlYy1udW1iZXI+MTEyPC9yZWMtbnVtYmVyPjxmb3JlaWduLWtleXM+PGtleSBhcHA9IkVO
IiBkYi1pZD0iNXAwMDAydHBwc2Z4MGxlZmV0bHh0emVoOWZ2OTIyd2U1MHA1IiB0aW1lc3RhbXA9
IjE2NjU3NTk1MDkiPjExMjwva2V5PjwvZm9yZWlnbi1rZXlzPjxyZWYtdHlwZSBuYW1lPSJKb3Vy
bmFsIEFydGljbGUiPjE3PC9yZWYtdHlwZT48Y29udHJpYnV0b3JzPjxhdXRob3JzPjxhdXRob3I+
UGV0cm92c2tpLCBTLjwvYXV0aG9yPjxhdXRob3I+R3Vzc293LCBBLiBCLjwvYXV0aG9yPjxhdXRo
b3I+V2FuZywgUS48L2F1dGhvcj48YXV0aG9yPkhhbHZvcnNlbiwgTS48L2F1dGhvcj48YXV0aG9y
PkhhbiwgWS48L2F1dGhvcj48YXV0aG9yPldlaXIsIFcuIEguPC9hdXRob3I+PGF1dGhvcj5BbGxl
biwgQS4gUy48L2F1dGhvcj48YXV0aG9yPkdvbGRzdGVpbiwgRC4gQi48L2F1dGhvcj48L2F1dGhv
cnM+PC9jb250cmlidXRvcnM+PGF1dGgtYWRkcmVzcz5JbnN0aXR1dGUgZm9yIEdlbm9taWMgTWVk
aWNpbmUsIENvbHVtYmlhIFVuaXZlcnNpdHksIE5ldyBZb3JrLCBOZXcgWW9yaywgVW5pdGVkIFN0
YXRlcyBvZiBBbWVyaWNhOyBDZW50ZXIgZm9yIEh1bWFuIEdlbm9tZSBWYXJpYXRpb24sIER1a2Ug
VW5pdmVyc2l0eSwgU2Nob29sIG9mIE1lZGljaW5lLCBEdXJoYW0sIE5vcnRoIENhcm9saW5hLCBV
bml0ZWQgU3RhdGVzIG9mIEFtZXJpY2E7IERlcGFydG1lbnQgb2YgTWVkaWNpbmUsIFRoZSBVbml2
ZXJzaXR5IG9mIE1lbGJvdXJuZSwgQXVzdGluIEhlYWx0aCBhbmQgUm95YWwgTWVsYm91cm5lIEhv
c3BpdGFsLCBNZWxib3VybmUsIFZpY3RvcmlhLCBBdXN0cmFsaWEuJiN4RDtJbnN0aXR1dGUgZm9y
IEdlbm9taWMgTWVkaWNpbmUsIENvbHVtYmlhIFVuaXZlcnNpdHksIE5ldyBZb3JrLCBOZXcgWW9y
aywgVW5pdGVkIFN0YXRlcyBvZiBBbWVyaWNhOyBDZW50ZXIgZm9yIEh1bWFuIEdlbm9tZSBWYXJp
YXRpb24sIER1a2UgVW5pdmVyc2l0eSwgU2Nob29sIG9mIE1lZGljaW5lLCBEdXJoYW0sIE5vcnRo
IENhcm9saW5hLCBVbml0ZWQgU3RhdGVzIG9mIEFtZXJpY2E7IFByb2dyYW0gaW4gQ29tcHV0YXRp
b25hbCBCaW9sb2d5IGFuZCBCaW9pbmZvcm1hdGljcywgRHVrZSBVbml2ZXJzaXR5LCBEdXJoYW0s
IE5vcnRoIENhcm9saW5hLCBVbml0ZWQgU3RhdGVzIG9mIEFtZXJpY2EuJiN4RDtJbnN0aXR1dGUg
Zm9yIEdlbm9taWMgTWVkaWNpbmUsIENvbHVtYmlhIFVuaXZlcnNpdHksIE5ldyBZb3JrLCBOZXcg
WW9yaywgVW5pdGVkIFN0YXRlcyBvZiBBbWVyaWNhOyBDZW50ZXIgZm9yIEh1bWFuIEdlbm9tZSBW
YXJpYXRpb24sIER1a2UgVW5pdmVyc2l0eSwgU2Nob29sIG9mIE1lZGljaW5lLCBEdXJoYW0sIE5v
cnRoIENhcm9saW5hLCBVbml0ZWQgU3RhdGVzIG9mIEFtZXJpY2EuJiN4RDtDZW50ZXIgZm9yIEh1
bWFuIEdlbm9tZSBWYXJpYXRpb24sIER1a2UgVW5pdmVyc2l0eSwgU2Nob29sIG9mIE1lZGljaW5l
LCBEdXJoYW0sIE5vcnRoIENhcm9saW5hLCBVbml0ZWQgU3RhdGVzIG9mIEFtZXJpY2EuJiN4RDtD
ZW50ZXIgZm9yIEh1bWFuIEdlbm9tZSBWYXJpYXRpb24sIER1a2UgVW5pdmVyc2l0eSwgU2Nob29s
IG9mIE1lZGljaW5lLCBEdXJoYW0sIE5vcnRoIENhcm9saW5hLCBVbml0ZWQgU3RhdGVzIG9mIEFt
ZXJpY2E7IERlcGFydG1lbnQgb2YgQmlvc3RhdGlzdGljcyBhbmQgQmlvaW5mb3JtYXRpY3MsIER1
a2UgVW5pdmVyc2l0eSwgRHVyaGFtLCBOb3J0aCBDYXJvbGluYSwgVW5pdGVkIFN0YXRlcyBvZiBB
bWVyaWNhLjwvYXV0aC1hZGRyZXNzPjx0aXRsZXM+PHRpdGxlPlRoZSBJbnRvbGVyYW5jZSBvZiBS
ZWd1bGF0b3J5IFNlcXVlbmNlIHRvIEdlbmV0aWMgVmFyaWF0aW9uIFByZWRpY3RzIEdlbmUgRG9z
YWdlIFNlbnNpdGl2aXR5PC90aXRsZT48c2Vjb25kYXJ5LXRpdGxlPlBMb1MgR2VuZXQ8L3NlY29u
ZGFyeS10aXRsZT48L3RpdGxlcz48cGVyaW9kaWNhbD48ZnVsbC10aXRsZT5QTG9TIEdlbmV0PC9m
dWxsLXRpdGxlPjwvcGVyaW9kaWNhbD48cGFnZXM+ZTEwMDU0OTI8L3BhZ2VzPjx2b2x1bWU+MTE8
L3ZvbHVtZT48bnVtYmVyPjk8L251bWJlcj48ZWRpdGlvbj4yMDE1LzA5LzA0PC9lZGl0aW9uPjxr
ZXl3b3Jkcz48a2V5d29yZD5ETkEgQ29weSBOdW1iZXIgVmFyaWF0aW9uczwva2V5d29yZD48a2V5
d29yZD4qR2VuZSBEb3NhZ2U8L2tleXdvcmQ+PGtleXdvcmQ+KkdlbmV0aWMgVmFyaWF0aW9uPC9r
ZXl3b3JkPjxrZXl3b3JkPkhhcGxvaW5zdWZmaWNpZW5jeTwva2V5d29yZD48a2V5d29yZD5IdW1h
bnM8L2tleXdvcmQ+PGtleXdvcmQ+TWVudGFsIERpc29yZGVycy9nZW5ldGljczwva2V5d29yZD48
a2V5d29yZD5NdXRhdGlvbjwva2V5d29yZD48a2V5d29yZD5OZXJ2b3VzIFN5c3RlbSBEaXNlYXNl
cy9nZW5ldGljczwva2V5d29yZD48a2V5d29yZD4qUmVndWxhdG9yeSBTZXF1ZW5jZXMsIE51Y2xl
aWMgQWNpZDwva2V5d29yZD48L2tleXdvcmRzPjxkYXRlcz48eWVhcj4yMDE1PC95ZWFyPjxwdWIt
ZGF0ZXM+PGRhdGU+U2VwPC9kYXRlPjwvcHViLWRhdGVzPjwvZGF0ZXM+PGlzYm4+MTU1My03NDA0
IChFbGVjdHJvbmljKSYjeEQ7MTU1My03MzkwIChMaW5raW5nKTwvaXNibj48YWNjZXNzaW9uLW51
bT4yNjMzMjEzMTwvYWNjZXNzaW9uLW51bT48dXJscz48cmVsYXRlZC11cmxzPjx1cmw+aHR0cHM6
Ly93d3cubmNiaS5ubG0ubmloLmdvdi9wdWJtZWQvMjYzMzIxMzE8L3VybD48L3JlbGF0ZWQtdXJs
cz48L3VybHM+PGN1c3RvbTI+UE1DNDU1NzkwODwvY3VzdG9tMj48ZWxlY3Ryb25pYy1yZXNvdXJj
ZS1udW0+MTAuMTM3MS9qb3VybmFsLnBnZW4uMTAwNTQ5MjwvZWxlY3Ryb25pYy1yZXNvdXJjZS1u
dW0+PC9yZWNvcmQ+PC9DaXRlPjwvRW5kTm90ZT4A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00CE5C98" w:rsidRPr="005E7D83">
        <w:rPr>
          <w:rFonts w:ascii="Arial" w:hAnsi="Arial" w:cs="Arial"/>
        </w:rPr>
      </w:r>
      <w:r w:rsidR="00CE5C98" w:rsidRPr="005E7D83">
        <w:rPr>
          <w:rFonts w:ascii="Arial" w:hAnsi="Arial" w:cs="Arial"/>
        </w:rPr>
        <w:fldChar w:fldCharType="separate"/>
      </w:r>
      <w:r w:rsidR="005E7D83">
        <w:rPr>
          <w:rFonts w:ascii="Arial" w:hAnsi="Arial" w:cs="Arial"/>
          <w:noProof/>
        </w:rPr>
        <w:t>[23]</w:t>
      </w:r>
      <w:r w:rsidR="00CE5C98" w:rsidRPr="005E7D83">
        <w:rPr>
          <w:rFonts w:ascii="Arial" w:hAnsi="Arial" w:cs="Arial"/>
        </w:rPr>
        <w:fldChar w:fldCharType="end"/>
      </w:r>
      <w:r w:rsidR="00CE5C98" w:rsidRPr="005E7D83">
        <w:rPr>
          <w:rFonts w:ascii="Arial" w:hAnsi="Arial" w:cs="Arial"/>
        </w:rPr>
        <w:t xml:space="preserve"> based on </w:t>
      </w:r>
      <w:proofErr w:type="spellStart"/>
      <w:r w:rsidR="00CE5C98" w:rsidRPr="005E7D83">
        <w:rPr>
          <w:rFonts w:ascii="Arial" w:hAnsi="Arial" w:cs="Arial"/>
        </w:rPr>
        <w:t>ExAC</w:t>
      </w:r>
      <w:proofErr w:type="spellEnd"/>
      <w:r w:rsidR="00CE5C98" w:rsidRPr="005E7D83">
        <w:rPr>
          <w:rFonts w:ascii="Arial" w:hAnsi="Arial" w:cs="Arial"/>
        </w:rPr>
        <w:t xml:space="preserve"> v2.</w:t>
      </w:r>
    </w:p>
    <w:p w14:paraId="7B41F825" w14:textId="77777777" w:rsidR="0014583A" w:rsidRPr="005E7D83" w:rsidRDefault="00B5281C" w:rsidP="00B22CF4">
      <w:pPr>
        <w:pStyle w:val="Heading3"/>
        <w:jc w:val="both"/>
        <w:rPr>
          <w:rFonts w:ascii="Arial" w:hAnsi="Arial" w:cs="Arial"/>
          <w:sz w:val="22"/>
          <w:szCs w:val="22"/>
        </w:rPr>
      </w:pPr>
      <w:bookmarkStart w:id="7" w:name="_Toc132836085"/>
      <w:r w:rsidRPr="005E7D83">
        <w:rPr>
          <w:rFonts w:ascii="Arial" w:hAnsi="Arial" w:cs="Arial"/>
          <w:sz w:val="22"/>
          <w:szCs w:val="22"/>
        </w:rPr>
        <w:t>Non-coding variant annotation</w:t>
      </w:r>
      <w:bookmarkEnd w:id="7"/>
    </w:p>
    <w:p w14:paraId="32F21380" w14:textId="0769B54D" w:rsidR="0014583A" w:rsidRPr="005E7D83" w:rsidRDefault="00B5281C" w:rsidP="00CC7646">
      <w:pPr>
        <w:spacing w:after="240"/>
        <w:jc w:val="both"/>
        <w:rPr>
          <w:rFonts w:ascii="Arial" w:hAnsi="Arial" w:cs="Arial"/>
        </w:rPr>
      </w:pPr>
      <w:r w:rsidRPr="005E7D83">
        <w:rPr>
          <w:rFonts w:ascii="Arial" w:hAnsi="Arial" w:cs="Arial"/>
        </w:rPr>
        <w:t xml:space="preserve">We used GREEN-DB v2.5 and GREEN-VARAN v.1.0 workflow </w:t>
      </w:r>
      <w:r w:rsidRPr="005E7D83">
        <w:rPr>
          <w:rFonts w:ascii="Arial" w:hAnsi="Arial" w:cs="Arial"/>
        </w:rPr>
        <w:fldChar w:fldCharType="begin"/>
      </w:r>
      <w:r w:rsidR="005E7D83">
        <w:rPr>
          <w:rFonts w:ascii="Arial" w:hAnsi="Arial" w:cs="Arial"/>
        </w:rPr>
        <w:instrText xml:space="preserve"> ADDIN EN.CITE &lt;EndNote&gt;&lt;Cite&gt;&lt;Author&gt;Giacopuzzi&lt;/Author&gt;&lt;Year&gt;2022&lt;/Year&gt;&lt;RecNum&gt;81&lt;/RecNum&gt;&lt;DisplayText&gt;[24]&lt;/DisplayText&gt;&lt;record&gt;&lt;rec-number&gt;81&lt;/rec-number&gt;&lt;foreign-keys&gt;&lt;key app="EN" db-id="5p0002tppsfx0lefetlxtzeh9fv922we50p5" timestamp="1665756673"&gt;81&lt;/key&gt;&lt;/foreign-keys&gt;&lt;ref-type name="Journal Article"&gt;17&lt;/ref-type&gt;&lt;contributors&gt;&lt;authors&gt;&lt;author&gt;Giacopuzzi, E.&lt;/author&gt;&lt;author&gt;Popitsch, N.&lt;/author&gt;&lt;author&gt;Taylor, J. C.&lt;/author&gt;&lt;/authors&gt;&lt;/contributors&gt;&lt;auth-address&gt;Wellcome Centre for Human Genetics, University of Oxford, Oxford OX3 7BN, UK.&amp;#xD;National Institute for Health Research Oxford Biomedical Research Centre, Oxford OX4 2PG, UK.&amp;#xD;Max Perutz Labs, University of Vienna, Dr. Bohr-Gasse 9, 1030 Vienna, Austria.&lt;/auth-address&gt;&lt;titles&gt;&lt;title&gt;GREEN-DB: a framework for the annotation and prioritization of non-coding regulatory variants from whole-genome sequencing data&lt;/title&gt;&lt;secondary-title&gt;Nucleic Acids Res&lt;/secondary-title&gt;&lt;/titles&gt;&lt;periodical&gt;&lt;full-title&gt;Nucleic Acids Res&lt;/full-title&gt;&lt;/periodical&gt;&lt;pages&gt;2522-2535&lt;/pages&gt;&lt;volume&gt;50&lt;/volume&gt;&lt;number&gt;5&lt;/number&gt;&lt;edition&gt;2022/03/03&lt;/edition&gt;&lt;keywords&gt;&lt;keyword&gt;Animals&lt;/keyword&gt;&lt;keyword&gt;Base Sequence&lt;/keyword&gt;&lt;keyword&gt;Mice&lt;/keyword&gt;&lt;keyword&gt;*Molecular Sequence Annotation&lt;/keyword&gt;&lt;keyword&gt;Whole Genome Sequencing&lt;/keyword&gt;&lt;/keywords&gt;&lt;dates&gt;&lt;year&gt;2022&lt;/year&gt;&lt;pub-dates&gt;&lt;date&gt;Mar 21&lt;/date&gt;&lt;/pub-dates&gt;&lt;/dates&gt;&lt;isbn&gt;1362-4962 (Electronic)&amp;#xD;0305-1048 (Linking)&lt;/isbn&gt;&lt;accession-num&gt;35234913&lt;/accession-num&gt;&lt;urls&gt;&lt;related-urls&gt;&lt;url&gt;https://www.ncbi.nlm.nih.gov/pubmed/35234913&lt;/url&gt;&lt;/related-urls&gt;&lt;/urls&gt;&lt;custom2&gt;PMC8934622&lt;/custom2&gt;&lt;electronic-resource-num&gt;10.1093/nar/gkac130&lt;/electronic-resource-num&gt;&lt;/record&gt;&lt;/Cite&gt;&lt;/EndNote&gt;</w:instrText>
      </w:r>
      <w:r w:rsidRPr="005E7D83">
        <w:rPr>
          <w:rFonts w:ascii="Arial" w:hAnsi="Arial" w:cs="Arial"/>
        </w:rPr>
        <w:fldChar w:fldCharType="separate"/>
      </w:r>
      <w:r w:rsidR="005E7D83">
        <w:rPr>
          <w:rFonts w:ascii="Arial" w:hAnsi="Arial" w:cs="Arial"/>
          <w:noProof/>
        </w:rPr>
        <w:t>[24]</w:t>
      </w:r>
      <w:r w:rsidRPr="005E7D83">
        <w:rPr>
          <w:rFonts w:ascii="Arial" w:hAnsi="Arial" w:cs="Arial"/>
        </w:rPr>
        <w:fldChar w:fldCharType="end"/>
      </w:r>
      <w:r w:rsidRPr="005E7D83">
        <w:rPr>
          <w:rFonts w:ascii="Arial" w:hAnsi="Arial" w:cs="Arial"/>
        </w:rPr>
        <w:t xml:space="preserve"> to add additional annotations useful for the prioritisation of non-coding variants. The GREEN-DB is a large collection containing about 2.5M regulatory regions distributed across the human genome and including information on the region function (i.e.</w:t>
      </w:r>
      <w:r w:rsidR="00945ADE" w:rsidRPr="005E7D83">
        <w:rPr>
          <w:rFonts w:ascii="Arial" w:hAnsi="Arial" w:cs="Arial"/>
        </w:rPr>
        <w:t>,</w:t>
      </w:r>
      <w:r w:rsidRPr="005E7D83">
        <w:rPr>
          <w:rFonts w:ascii="Arial" w:hAnsi="Arial" w:cs="Arial"/>
        </w:rPr>
        <w:t xml:space="preserve"> enhancer, promoter, </w:t>
      </w:r>
      <w:proofErr w:type="gramStart"/>
      <w:r w:rsidRPr="005E7D83">
        <w:rPr>
          <w:rFonts w:ascii="Arial" w:hAnsi="Arial" w:cs="Arial"/>
        </w:rPr>
        <w:t>silencer</w:t>
      </w:r>
      <w:proofErr w:type="gramEnd"/>
      <w:r w:rsidRPr="005E7D83">
        <w:rPr>
          <w:rFonts w:ascii="Arial" w:hAnsi="Arial" w:cs="Arial"/>
        </w:rPr>
        <w:t>), their tissue of activity and controlled gene(s). A constraint metric representing tolerance to mutation for each regulatory region is also provided. Using the GREEN-VARAN workflow we annotated small and large variants for possible overlaps with GREEN-DB regulatory regions to be able to associate non</w:t>
      </w:r>
      <w:r w:rsidR="00945ADE" w:rsidRPr="005E7D83">
        <w:rPr>
          <w:rFonts w:ascii="Arial" w:hAnsi="Arial" w:cs="Arial"/>
        </w:rPr>
        <w:t>-</w:t>
      </w:r>
      <w:r w:rsidRPr="005E7D83">
        <w:rPr>
          <w:rFonts w:ascii="Arial" w:hAnsi="Arial" w:cs="Arial"/>
        </w:rPr>
        <w:t xml:space="preserve">coding variants with putative target genes. Additionally, the workflow also adds annotations for overlaps with TFBS and </w:t>
      </w:r>
      <w:proofErr w:type="spellStart"/>
      <w:r w:rsidRPr="005E7D83">
        <w:rPr>
          <w:rFonts w:ascii="Arial" w:hAnsi="Arial" w:cs="Arial"/>
        </w:rPr>
        <w:t>DNAse</w:t>
      </w:r>
      <w:proofErr w:type="spellEnd"/>
      <w:r w:rsidRPr="005E7D83">
        <w:rPr>
          <w:rFonts w:ascii="Arial" w:hAnsi="Arial" w:cs="Arial"/>
        </w:rPr>
        <w:t xml:space="preserve"> sites from the ENCODE dataset as well as 3 non-coding variant prediction scores, namely </w:t>
      </w:r>
      <w:proofErr w:type="spellStart"/>
      <w:r w:rsidRPr="005E7D83">
        <w:rPr>
          <w:rFonts w:ascii="Arial" w:hAnsi="Arial" w:cs="Arial"/>
        </w:rPr>
        <w:t>ReMM</w:t>
      </w:r>
      <w:proofErr w:type="spellEnd"/>
      <w:r w:rsidRPr="005E7D83">
        <w:rPr>
          <w:rFonts w:ascii="Arial" w:hAnsi="Arial" w:cs="Arial"/>
        </w:rPr>
        <w:t xml:space="preserve"> v0.3.1 </w:t>
      </w:r>
      <w:r w:rsidR="00AC04E2" w:rsidRPr="005E7D83">
        <w:rPr>
          <w:rFonts w:ascii="Arial" w:hAnsi="Arial" w:cs="Arial"/>
        </w:rPr>
        <w:fldChar w:fldCharType="begin">
          <w:fldData xml:space="preserve">PEVuZE5vdGU+PENpdGU+PEF1dGhvcj5TbWVkbGV5PC9BdXRob3I+PFllYXI+MjAxNjwvWWVhcj48
UmVjTnVtPjEyMDwvUmVjTnVtPjxEaXNwbGF5VGV4dD5bMjVdPC9EaXNwbGF5VGV4dD48cmVjb3Jk
PjxyZWMtbnVtYmVyPjEyMDwvcmVjLW51bWJlcj48Zm9yZWlnbi1rZXlzPjxrZXkgYXBwPSJFTiIg
ZGItaWQ9IjVwMDAwMnRwcHNmeDBsZWZldGx4dHplaDlmdjkyMndlNTBwNSIgdGltZXN0YW1wPSIx
NjY1Nzc3NTYwIj4xMjA8L2tleT48L2ZvcmVpZ24ta2V5cz48cmVmLXR5cGUgbmFtZT0iSm91cm5h
bCBBcnRpY2xlIj4xNzwvcmVmLXR5cGU+PGNvbnRyaWJ1dG9ycz48YXV0aG9ycz48YXV0aG9yPlNt
ZWRsZXksIEQuPC9hdXRob3I+PGF1dGhvcj5TY2h1YmFjaCwgTS48L2F1dGhvcj48YXV0aG9yPkph
Y29ic2VuLCBKLiBPLiBCLjwvYXV0aG9yPjxhdXRob3I+S29obGVyLCBTLjwvYXV0aG9yPjxhdXRo
b3I+WmVtb2p0ZWwsIFQuPC9hdXRob3I+PGF1dGhvcj5TcGllbG1hbm4sIE0uPC9hdXRob3I+PGF1
dGhvcj5KYWdlciwgTS48L2F1dGhvcj48YXV0aG9yPkhvY2hoZWlzZXIsIEguPC9hdXRob3I+PGF1
dGhvcj5XYXNoaW5ndG9uLCBOLiBMLjwvYXV0aG9yPjxhdXRob3I+TWNNdXJyeSwgSi4gQS48L2F1
dGhvcj48YXV0aG9yPkhhZW5kZWwsIE0uIEEuPC9hdXRob3I+PGF1dGhvcj5NdW5nYWxsLCBDLiBK
LjwvYXV0aG9yPjxhdXRob3I+TGV3aXMsIFMuIEUuPC9hdXRob3I+PGF1dGhvcj5Hcm96YSwgVC48
L2F1dGhvcj48YXV0aG9yPlZhbGVudGluaSwgRy48L2F1dGhvcj48YXV0aG9yPlJvYmluc29uLCBQ
LiBOLjwvYXV0aG9yPjwvYXV0aG9ycz48L2NvbnRyaWJ1dG9ycz48YXV0aC1hZGRyZXNzPlF1ZWVu
IE1hcnkgVW5pdmVyc2l0eSBvZiBMb25kb24sIExvbmRvbiBFMSA0TlMsIFVLOyBHZW5vbWljcyBF
bmdsYW5kIEx0ZC4sIExvbmRvbiBFQzFNIDZCUSwgVUsuJiN4RDtJbnN0aXR1dGUgZm9yIE1lZGlj
YWwgYW5kIEh1bWFuIEdlbmV0aWNzLCBDaGFyaXRlLVVuaXZlcnNpdGF0c21lZGl6aW4gQmVybGlu
LCBBdWd1c3RlbmJ1cmdlciBQbGF0eiAxLCAxMzM1MyBCZXJsaW4sIEdlcm1hbnkuJiN4RDtTa2Fy
bmVzIEZhY3VsdHkgR3JvdXAsIFdlbGxjb21lIFRydXN0IFNhbmdlciBJbnN0aXR1dGUsIEhpbnh0
b24gQ0IxMCAxU0EsIFVLLiYjeEQ7SW5zdGl0dXRlIGZvciBNZWRpY2FsIGFuZCBIdW1hbiBHZW5l
dGljcywgQ2hhcml0ZS1Vbml2ZXJzaXRhdHNtZWRpemluIEJlcmxpbiwgQXVndXN0ZW5idXJnZXIg
UGxhdHogMSwgMTMzNTMgQmVybGluLCBHZXJtYW55OyBJbnN0aXR1dGUgb2YgQmlvb3JnYW5pYyBD
aGVtaXN0cnksIFBvbGlzaCBBY2FkZW15IG9mIFNjaWVuY2VzLCA2MS03MDQgUG96bmFuLCBQb2xh
bmQuJiN4RDtJbnN0aXR1dGUgZm9yIE1lZGljYWwgYW5kIEh1bWFuIEdlbmV0aWNzLCBDaGFyaXRl
LVVuaXZlcnNpdGF0c21lZGl6aW4gQmVybGluLCBBdWd1c3RlbmJ1cmdlciBQbGF0eiAxLCAxMzM1
MyBCZXJsaW4sIEdlcm1hbnk7IE1heCBQbGFuY2sgSW5zdGl0dXRlIGZvciBNb2xlY3VsYXIgR2Vu
ZXRpY3MsIElobmVzdHIuIDYzLTczLCAxNDE5NSBCZXJsaW4sIEdlcm1hbnkuJiN4RDtJbnN0aXR1
dGUgZm9yIE1lZGljYWwgYW5kIEh1bWFuIEdlbmV0aWNzLCBDaGFyaXRlLVVuaXZlcnNpdGF0c21l
ZGl6aW4gQmVybGluLCBBdWd1c3RlbmJ1cmdlciBQbGF0eiAxLCAxMzM1MyBCZXJsaW4sIEdlcm1h
bnk7IEJlcmxpbi1CcmFuZGVuYnVyZyBDZW50ZXIgZm9yIFJlZ2VuZXJhdGl2ZSBUaGVyYXBpZXMg
KEJDUlQpLCBDaGFyaXRlLVVuaXZlcnNpdGF0c21lZGl6aW4gQmVybGluLCBBdWd1c3RlbmJ1cmdl
ciBQbGF0eiAxLCAxMzM1MyBCZXJsaW4sIEdlcm1hbnkuJiN4RDtEZXBhcnRtZW50IG9mIEJpb21l
ZGljYWwgSW5mb3JtYXRpY3MgYW5kIEludGVsbGlnZW50IFN5c3RlbXMgUHJvZ3JhbSwgVW5pdmVy
c2l0eSBvZiBQaXR0c2J1cmdoLCBQaXR0c2J1cmdoLCBQQSAxNTIwNiwgVVNBLiYjeEQ7RGl2aXNp
b24gb2YgRW52aXJvbm1lbnRhbCBHZW5vbWljcyBhbmQgU3lzdGVtcyBCaW9sb2d5LCBMYXdyZW5j
ZSBCZXJrZWxleSBOYXRpb25hbCBMYWJvcmF0b3J5LCBCZXJrZWxleSwgQ0EgOTQ3MjAsIFVTQS4m
I3hEO0RlcGFydG1lbnQgb2YgTWVkaWNhbCBJbmZvcm1hdGljcyBhbmQgQ2xpbmljYWwgRXBpZGVt
aW9sb2d5LCBPcmVnb24gSGVhbHRoICZhbXA7IFNjaWVuY2UgVW5pdmVyc2l0eSwgUG9ydGxhbmQs
IE9SIDk3MjM5LCBVU0EuJiN4RDtLaW5naG9ybiBDZW50cmUgZm9yIENsaW5pY2FsIEdlbm9taWNz
LCBHYXJ2YW4gSW5zdGl0dXRlIG9mIE1lZGljYWwgUmVzZWFyY2gsIERhcmxpbmdodXJzdCwgTlNX
IDIwMTAsIEF1c3RyYWxpYTsgU3QgVmluY2VudCZhcG9zO3MgQ2xpbmljYWwgU2Nob29sLCBGYWN1
bHR5IG9mIE1lZGljaW5lIFVuaXZlcnNpdHkgb2YgTmV3IFNvdXRoIFdhbGVzLCBEYXJsaW5naHVy
c3QsIE5TVyAyMDEwLCBBdXN0cmFsaWEuJiN4RDtBbmFjbGV0byBMYWIgRGVwYXJ0bWVudCBvZiBD
b21wdXRlciBTY2llbmNlLCBVbml2ZXJzaXR5IG9mIE1pbGFuLCBWaWEgQ29tZWxpY28sIDIwMTM1
IE1pbGFuLCBJdGFseS4mI3hEO0luc3RpdHV0ZSBmb3IgTWVkaWNhbCBhbmQgSHVtYW4gR2VuZXRp
Y3MsIENoYXJpdGUtVW5pdmVyc2l0YXRzbWVkaXppbiBCZXJsaW4sIEF1Z3VzdGVuYnVyZ2VyIFBs
YXR6IDEsIDEzMzUzIEJlcmxpbiwgR2VybWFueTsgTWF4IFBsYW5jayBJbnN0aXR1dGUgZm9yIE1v
bGVjdWxhciBHZW5ldGljcywgSWhuZXN0ci4gNjMtNzMsIDE0MTk1IEJlcmxpbiwgR2VybWFueTsg
QmVybGluLUJyYW5kZW5idXJnIENlbnRlciBmb3IgUmVnZW5lcmF0aXZlIFRoZXJhcGllcyAoQkNS
VCksIENoYXJpdGUtVW5pdmVyc2l0YXRzbWVkaXppbiBCZXJsaW4sIEF1Z3VzdGVuYnVyZ2VyIFBs
YXR6IDEsIDEzMzUzIEJlcmxpbiwgR2VybWFueTsgSW5zdGl0dXRlIGZvciBCaW9pbmZvcm1hdGlj
cywgRGVwYXJ0bWVudCBvZiBNYXRoZW1hdGljcyBhbmQgQ29tcHV0ZXIgU2NpZW5jZSwgRnJlaWUg
VW5pdmVyc2l0YXQgQmVybGluLCBUYWt1c3RyYXNzZSwgMTQxOTUgQmVybGluLCBHZXJtYW55LiBF
bGVjdHJvbmljIGFkZHJlc3M6IHBldGVyLnJvYmluc29uQGpheC5vcmcuPC9hdXRoLWFkZHJlc3M+
PHRpdGxlcz48dGl0bGU+QSBXaG9sZS1HZW5vbWUgQW5hbHlzaXMgRnJhbWV3b3JrIGZvciBFZmZl
Y3RpdmUgSWRlbnRpZmljYXRpb24gb2YgUGF0aG9nZW5pYyBSZWd1bGF0b3J5IFZhcmlhbnRzIGlu
IE1lbmRlbGlhbiBEaXNlYXNlPC90aXRsZT48c2Vjb25kYXJ5LXRpdGxlPkFtIEogSHVtIEdlbmV0
PC9zZWNvbmRhcnktdGl0bGU+PC90aXRsZXM+PHBlcmlvZGljYWw+PGZ1bGwtdGl0bGU+QW0gSiBI
dW0gR2VuZXQ8L2Z1bGwtdGl0bGU+PC9wZXJpb2RpY2FsPjxwYWdlcz41OTUtNjA2PC9wYWdlcz48
dm9sdW1lPjk5PC92b2x1bWU+PG51bWJlcj4zPC9udW1iZXI+PGVkaXRpb24+MjAxNi8wOC8zMDwv
ZWRpdGlvbj48a2V5d29yZHM+PGtleXdvcmQ+KkFsZ29yaXRobXM8L2tleXdvcmQ+PGtleXdvcmQ+
R2VuZSBGcmVxdWVuY3k8L2tleXdvcmQ+PGtleXdvcmQ+R2VuZXRpYyBEaXNlYXNlcywgSW5ib3Ju
LypnZW5ldGljczwva2V5d29yZD48a2V5d29yZD5HZW5vbWUsIEh1bWFuLypnZW5ldGljczwva2V5
d29yZD48a2V5d29yZD5HZW5vbWUtV2lkZSBBc3NvY2lhdGlvbiBTdHVkeTwva2V5d29yZD48a2V5
d29yZD5IdW1hbnM8L2tleXdvcmQ+PGtleXdvcmQ+TWFjaGluZSBMZWFybmluZzwva2V5d29yZD48
a2V5d29yZD5NdXRhdGlvbi8qZ2VuZXRpY3M8L2tleXdvcmQ+PGtleXdvcmQ+T3BlbiBSZWFkaW5n
IEZyYW1lcy9nZW5ldGljczwva2V5d29yZD48a2V5d29yZD5QaGVub3R5cGU8L2tleXdvcmQ+PGtl
eXdvcmQ+UG9pbnQgTXV0YXRpb24vZ2VuZXRpY3M8L2tleXdvcmQ+PC9rZXl3b3Jkcz48ZGF0ZXM+
PHllYXI+MjAxNjwveWVhcj48cHViLWRhdGVzPjxkYXRlPlNlcCAxPC9kYXRlPjwvcHViLWRhdGVz
PjwvZGF0ZXM+PGlzYm4+MTUzNy02NjA1IChFbGVjdHJvbmljKSYjeEQ7MDAwMi05Mjk3IChMaW5r
aW5nKTwvaXNibj48YWNjZXNzaW9uLW51bT4yNzU2OTU0NDwvYWNjZXNzaW9uLW51bT48dXJscz48
cmVsYXRlZC11cmxzPjx1cmw+aHR0cHM6Ly93d3cubmNiaS5ubG0ubmloLmdvdi9wdWJtZWQvMjc1
Njk1NDQ8L3VybD48L3JlbGF0ZWQtdXJscz48L3VybHM+PGN1c3RvbTI+UE1DNTAxMTA1OTwvY3Vz
dG9tMj48ZWxlY3Ryb25pYy1yZXNvdXJjZS1udW0+MTAuMTAxNi9qLmFqaGcuMjAxNi4wNy4wMDU8
L2VsZWN0cm9uaWMtcmVzb3VyY2UtbnVtPjwvcmVjb3JkPjwvQ2l0ZT48L0VuZE5vdGU+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PEVuZE5vdGU+PENpdGU+PEF1dGhvcj5TbWVkbGV5PC9BdXRob3I+PFllYXI+MjAxNjwvWWVhcj48
UmVjTnVtPjEyMDwvUmVjTnVtPjxEaXNwbGF5VGV4dD5bMjVdPC9EaXNwbGF5VGV4dD48cmVjb3Jk
PjxyZWMtbnVtYmVyPjEyMDwvcmVjLW51bWJlcj48Zm9yZWlnbi1rZXlzPjxrZXkgYXBwPSJFTiIg
ZGItaWQ9IjVwMDAwMnRwcHNmeDBsZWZldGx4dHplaDlmdjkyMndlNTBwNSIgdGltZXN0YW1wPSIx
NjY1Nzc3NTYwIj4xMjA8L2tleT48L2ZvcmVpZ24ta2V5cz48cmVmLXR5cGUgbmFtZT0iSm91cm5h
bCBBcnRpY2xlIj4xNzwvcmVmLXR5cGU+PGNvbnRyaWJ1dG9ycz48YXV0aG9ycz48YXV0aG9yPlNt
ZWRsZXksIEQuPC9hdXRob3I+PGF1dGhvcj5TY2h1YmFjaCwgTS48L2F1dGhvcj48YXV0aG9yPkph
Y29ic2VuLCBKLiBPLiBCLjwvYXV0aG9yPjxhdXRob3I+S29obGVyLCBTLjwvYXV0aG9yPjxhdXRo
b3I+WmVtb2p0ZWwsIFQuPC9hdXRob3I+PGF1dGhvcj5TcGllbG1hbm4sIE0uPC9hdXRob3I+PGF1
dGhvcj5KYWdlciwgTS48L2F1dGhvcj48YXV0aG9yPkhvY2hoZWlzZXIsIEguPC9hdXRob3I+PGF1
dGhvcj5XYXNoaW5ndG9uLCBOLiBMLjwvYXV0aG9yPjxhdXRob3I+TWNNdXJyeSwgSi4gQS48L2F1
dGhvcj48YXV0aG9yPkhhZW5kZWwsIE0uIEEuPC9hdXRob3I+PGF1dGhvcj5NdW5nYWxsLCBDLiBK
LjwvYXV0aG9yPjxhdXRob3I+TGV3aXMsIFMuIEUuPC9hdXRob3I+PGF1dGhvcj5Hcm96YSwgVC48
L2F1dGhvcj48YXV0aG9yPlZhbGVudGluaSwgRy48L2F1dGhvcj48YXV0aG9yPlJvYmluc29uLCBQ
LiBOLjwvYXV0aG9yPjwvYXV0aG9ycz48L2NvbnRyaWJ1dG9ycz48YXV0aC1hZGRyZXNzPlF1ZWVu
IE1hcnkgVW5pdmVyc2l0eSBvZiBMb25kb24sIExvbmRvbiBFMSA0TlMsIFVLOyBHZW5vbWljcyBF
bmdsYW5kIEx0ZC4sIExvbmRvbiBFQzFNIDZCUSwgVUsuJiN4RDtJbnN0aXR1dGUgZm9yIE1lZGlj
YWwgYW5kIEh1bWFuIEdlbmV0aWNzLCBDaGFyaXRlLVVuaXZlcnNpdGF0c21lZGl6aW4gQmVybGlu
LCBBdWd1c3RlbmJ1cmdlciBQbGF0eiAxLCAxMzM1MyBCZXJsaW4sIEdlcm1hbnkuJiN4RDtTa2Fy
bmVzIEZhY3VsdHkgR3JvdXAsIFdlbGxjb21lIFRydXN0IFNhbmdlciBJbnN0aXR1dGUsIEhpbnh0
b24gQ0IxMCAxU0EsIFVLLiYjeEQ7SW5zdGl0dXRlIGZvciBNZWRpY2FsIGFuZCBIdW1hbiBHZW5l
dGljcywgQ2hhcml0ZS1Vbml2ZXJzaXRhdHNtZWRpemluIEJlcmxpbiwgQXVndXN0ZW5idXJnZXIg
UGxhdHogMSwgMTMzNTMgQmVybGluLCBHZXJtYW55OyBJbnN0aXR1dGUgb2YgQmlvb3JnYW5pYyBD
aGVtaXN0cnksIFBvbGlzaCBBY2FkZW15IG9mIFNjaWVuY2VzLCA2MS03MDQgUG96bmFuLCBQb2xh
bmQuJiN4RDtJbnN0aXR1dGUgZm9yIE1lZGljYWwgYW5kIEh1bWFuIEdlbmV0aWNzLCBDaGFyaXRl
LVVuaXZlcnNpdGF0c21lZGl6aW4gQmVybGluLCBBdWd1c3RlbmJ1cmdlciBQbGF0eiAxLCAxMzM1
MyBCZXJsaW4sIEdlcm1hbnk7IE1heCBQbGFuY2sgSW5zdGl0dXRlIGZvciBNb2xlY3VsYXIgR2Vu
ZXRpY3MsIElobmVzdHIuIDYzLTczLCAxNDE5NSBCZXJsaW4sIEdlcm1hbnkuJiN4RDtJbnN0aXR1
dGUgZm9yIE1lZGljYWwgYW5kIEh1bWFuIEdlbmV0aWNzLCBDaGFyaXRlLVVuaXZlcnNpdGF0c21l
ZGl6aW4gQmVybGluLCBBdWd1c3RlbmJ1cmdlciBQbGF0eiAxLCAxMzM1MyBCZXJsaW4sIEdlcm1h
bnk7IEJlcmxpbi1CcmFuZGVuYnVyZyBDZW50ZXIgZm9yIFJlZ2VuZXJhdGl2ZSBUaGVyYXBpZXMg
KEJDUlQpLCBDaGFyaXRlLVVuaXZlcnNpdGF0c21lZGl6aW4gQmVybGluLCBBdWd1c3RlbmJ1cmdl
ciBQbGF0eiAxLCAxMzM1MyBCZXJsaW4sIEdlcm1hbnkuJiN4RDtEZXBhcnRtZW50IG9mIEJpb21l
ZGljYWwgSW5mb3JtYXRpY3MgYW5kIEludGVsbGlnZW50IFN5c3RlbXMgUHJvZ3JhbSwgVW5pdmVy
c2l0eSBvZiBQaXR0c2J1cmdoLCBQaXR0c2J1cmdoLCBQQSAxNTIwNiwgVVNBLiYjeEQ7RGl2aXNp
b24gb2YgRW52aXJvbm1lbnRhbCBHZW5vbWljcyBhbmQgU3lzdGVtcyBCaW9sb2d5LCBMYXdyZW5j
ZSBCZXJrZWxleSBOYXRpb25hbCBMYWJvcmF0b3J5LCBCZXJrZWxleSwgQ0EgOTQ3MjAsIFVTQS4m
I3hEO0RlcGFydG1lbnQgb2YgTWVkaWNhbCBJbmZvcm1hdGljcyBhbmQgQ2xpbmljYWwgRXBpZGVt
aW9sb2d5LCBPcmVnb24gSGVhbHRoICZhbXA7IFNjaWVuY2UgVW5pdmVyc2l0eSwgUG9ydGxhbmQs
IE9SIDk3MjM5LCBVU0EuJiN4RDtLaW5naG9ybiBDZW50cmUgZm9yIENsaW5pY2FsIEdlbm9taWNz
LCBHYXJ2YW4gSW5zdGl0dXRlIG9mIE1lZGljYWwgUmVzZWFyY2gsIERhcmxpbmdodXJzdCwgTlNX
IDIwMTAsIEF1c3RyYWxpYTsgU3QgVmluY2VudCZhcG9zO3MgQ2xpbmljYWwgU2Nob29sLCBGYWN1
bHR5IG9mIE1lZGljaW5lIFVuaXZlcnNpdHkgb2YgTmV3IFNvdXRoIFdhbGVzLCBEYXJsaW5naHVy
c3QsIE5TVyAyMDEwLCBBdXN0cmFsaWEuJiN4RDtBbmFjbGV0byBMYWIgRGVwYXJ0bWVudCBvZiBD
b21wdXRlciBTY2llbmNlLCBVbml2ZXJzaXR5IG9mIE1pbGFuLCBWaWEgQ29tZWxpY28sIDIwMTM1
IE1pbGFuLCBJdGFseS4mI3hEO0luc3RpdHV0ZSBmb3IgTWVkaWNhbCBhbmQgSHVtYW4gR2VuZXRp
Y3MsIENoYXJpdGUtVW5pdmVyc2l0YXRzbWVkaXppbiBCZXJsaW4sIEF1Z3VzdGVuYnVyZ2VyIFBs
YXR6IDEsIDEzMzUzIEJlcmxpbiwgR2VybWFueTsgTWF4IFBsYW5jayBJbnN0aXR1dGUgZm9yIE1v
bGVjdWxhciBHZW5ldGljcywgSWhuZXN0ci4gNjMtNzMsIDE0MTk1IEJlcmxpbiwgR2VybWFueTsg
QmVybGluLUJyYW5kZW5idXJnIENlbnRlciBmb3IgUmVnZW5lcmF0aXZlIFRoZXJhcGllcyAoQkNS
VCksIENoYXJpdGUtVW5pdmVyc2l0YXRzbWVkaXppbiBCZXJsaW4sIEF1Z3VzdGVuYnVyZ2VyIFBs
YXR6IDEsIDEzMzUzIEJlcmxpbiwgR2VybWFueTsgSW5zdGl0dXRlIGZvciBCaW9pbmZvcm1hdGlj
cywgRGVwYXJ0bWVudCBvZiBNYXRoZW1hdGljcyBhbmQgQ29tcHV0ZXIgU2NpZW5jZSwgRnJlaWUg
VW5pdmVyc2l0YXQgQmVybGluLCBUYWt1c3RyYXNzZSwgMTQxOTUgQmVybGluLCBHZXJtYW55LiBF
bGVjdHJvbmljIGFkZHJlc3M6IHBldGVyLnJvYmluc29uQGpheC5vcmcuPC9hdXRoLWFkZHJlc3M+
PHRpdGxlcz48dGl0bGU+QSBXaG9sZS1HZW5vbWUgQW5hbHlzaXMgRnJhbWV3b3JrIGZvciBFZmZl
Y3RpdmUgSWRlbnRpZmljYXRpb24gb2YgUGF0aG9nZW5pYyBSZWd1bGF0b3J5IFZhcmlhbnRzIGlu
IE1lbmRlbGlhbiBEaXNlYXNlPC90aXRsZT48c2Vjb25kYXJ5LXRpdGxlPkFtIEogSHVtIEdlbmV0
PC9zZWNvbmRhcnktdGl0bGU+PC90aXRsZXM+PHBlcmlvZGljYWw+PGZ1bGwtdGl0bGU+QW0gSiBI
dW0gR2VuZXQ8L2Z1bGwtdGl0bGU+PC9wZXJpb2RpY2FsPjxwYWdlcz41OTUtNjA2PC9wYWdlcz48
dm9sdW1lPjk5PC92b2x1bWU+PG51bWJlcj4zPC9udW1iZXI+PGVkaXRpb24+MjAxNi8wOC8zMDwv
ZWRpdGlvbj48a2V5d29yZHM+PGtleXdvcmQ+KkFsZ29yaXRobXM8L2tleXdvcmQ+PGtleXdvcmQ+
R2VuZSBGcmVxdWVuY3k8L2tleXdvcmQ+PGtleXdvcmQ+R2VuZXRpYyBEaXNlYXNlcywgSW5ib3Ju
LypnZW5ldGljczwva2V5d29yZD48a2V5d29yZD5HZW5vbWUsIEh1bWFuLypnZW5ldGljczwva2V5
d29yZD48a2V5d29yZD5HZW5vbWUtV2lkZSBBc3NvY2lhdGlvbiBTdHVkeTwva2V5d29yZD48a2V5
d29yZD5IdW1hbnM8L2tleXdvcmQ+PGtleXdvcmQ+TWFjaGluZSBMZWFybmluZzwva2V5d29yZD48
a2V5d29yZD5NdXRhdGlvbi8qZ2VuZXRpY3M8L2tleXdvcmQ+PGtleXdvcmQ+T3BlbiBSZWFkaW5n
IEZyYW1lcy9nZW5ldGljczwva2V5d29yZD48a2V5d29yZD5QaGVub3R5cGU8L2tleXdvcmQ+PGtl
eXdvcmQ+UG9pbnQgTXV0YXRpb24vZ2VuZXRpY3M8L2tleXdvcmQ+PC9rZXl3b3Jkcz48ZGF0ZXM+
PHllYXI+MjAxNjwveWVhcj48cHViLWRhdGVzPjxkYXRlPlNlcCAxPC9kYXRlPjwvcHViLWRhdGVz
PjwvZGF0ZXM+PGlzYm4+MTUzNy02NjA1IChFbGVjdHJvbmljKSYjeEQ7MDAwMi05Mjk3IChMaW5r
aW5nKTwvaXNibj48YWNjZXNzaW9uLW51bT4yNzU2OTU0NDwvYWNjZXNzaW9uLW51bT48dXJscz48
cmVsYXRlZC11cmxzPjx1cmw+aHR0cHM6Ly93d3cubmNiaS5ubG0ubmloLmdvdi9wdWJtZWQvMjc1
Njk1NDQ8L3VybD48L3JlbGF0ZWQtdXJscz48L3VybHM+PGN1c3RvbTI+UE1DNTAxMTA1OTwvY3Vz
dG9tMj48ZWxlY3Ryb25pYy1yZXNvdXJjZS1udW0+MTAuMTAxNi9qLmFqaGcuMjAxNi4wNy4wMDU8
L2VsZWN0cm9uaWMtcmVzb3VyY2UtbnVtPjwvcmVjb3JkPjwvQ2l0ZT48L0VuZE5vdGU+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00AC04E2" w:rsidRPr="005E7D83">
        <w:rPr>
          <w:rFonts w:ascii="Arial" w:hAnsi="Arial" w:cs="Arial"/>
        </w:rPr>
      </w:r>
      <w:r w:rsidR="00AC04E2" w:rsidRPr="005E7D83">
        <w:rPr>
          <w:rFonts w:ascii="Arial" w:hAnsi="Arial" w:cs="Arial"/>
        </w:rPr>
        <w:fldChar w:fldCharType="separate"/>
      </w:r>
      <w:r w:rsidR="005E7D83">
        <w:rPr>
          <w:rFonts w:ascii="Arial" w:hAnsi="Arial" w:cs="Arial"/>
          <w:noProof/>
        </w:rPr>
        <w:t>[25]</w:t>
      </w:r>
      <w:r w:rsidR="00AC04E2" w:rsidRPr="005E7D83">
        <w:rPr>
          <w:rFonts w:ascii="Arial" w:hAnsi="Arial" w:cs="Arial"/>
        </w:rPr>
        <w:fldChar w:fldCharType="end"/>
      </w:r>
      <w:r w:rsidRPr="005E7D83">
        <w:rPr>
          <w:rFonts w:ascii="Arial" w:hAnsi="Arial" w:cs="Arial"/>
        </w:rPr>
        <w:t xml:space="preserve">, FATHMM-MKL </w:t>
      </w:r>
      <w:r w:rsidR="00AC04E2" w:rsidRPr="005E7D83">
        <w:rPr>
          <w:rFonts w:ascii="Arial" w:hAnsi="Arial" w:cs="Arial"/>
        </w:rPr>
        <w:fldChar w:fldCharType="begin">
          <w:fldData xml:space="preserve">PEVuZE5vdGU+PENpdGU+PEF1dGhvcj5TaGloYWI8L0F1dGhvcj48WWVhcj4yMDE1PC9ZZWFyPjxS
ZWNOdW0+MTMxPC9SZWNOdW0+PERpc3BsYXlUZXh0PlsyNl08L0Rpc3BsYXlUZXh0PjxyZWNvcmQ+
PHJlYy1udW1iZXI+MTMxPC9yZWMtbnVtYmVyPjxmb3JlaWduLWtleXM+PGtleSBhcHA9IkVOIiBk
Yi1pZD0iNXAwMDAydHBwc2Z4MGxlZmV0bHh0emVoOWZ2OTIyd2U1MHA1IiB0aW1lc3RhbXA9IjE2
NjU3Nzg4NDUiPjEzMTwva2V5PjwvZm9yZWlnbi1rZXlzPjxyZWYtdHlwZSBuYW1lPSJKb3VybmFs
IEFydGljbGUiPjE3PC9yZWYtdHlwZT48Y29udHJpYnV0b3JzPjxhdXRob3JzPjxhdXRob3I+U2hp
aGFiLCBILiBBLjwvYXV0aG9yPjxhdXRob3I+Um9nZXJzLCBNLiBGLjwvYXV0aG9yPjxhdXRob3I+
R291Z2gsIEouPC9hdXRob3I+PGF1dGhvcj5Nb3J0LCBNLjwvYXV0aG9yPjxhdXRob3I+Q29vcGVy
LCBELiBOLjwvYXV0aG9yPjxhdXRob3I+RGF5LCBJLiBOLjwvYXV0aG9yPjxhdXRob3I+R2F1bnQs
IFQuIFIuPC9hdXRob3I+PGF1dGhvcj5DYW1wYmVsbCwgQy48L2F1dGhvcj48L2F1dGhvcnM+PC9j
b250cmlidXRvcnM+PGF1dGgtYWRkcmVzcz5NUkMgSW50ZWdyYXRpdmUgRXBpZGVtaW9sb2d5IFVu
aXQgKElFVSksIFVuaXZlcnNpdHkgb2YgQnJpc3RvbCwgQnJpc3RvbCBCUzggMkJOLCBVSywgQnJp
c3RvbCBDZW50cmUgZm9yIFN5c3RlbXMgQmlvbWVkaWNpbmUsIFVuaXZlcnNpdHkgb2YgQnJpc3Rv
bCwgQnJpc3RvbCBCUzggMkJOLCBVSywgSW50ZWxsaWdlbnQgU3lzdGVtcyBMYWJvcmF0b3J5LCBV
bml2ZXJzaXR5IG9mIEJyaXN0b2wsIEJyaXN0b2wgQlM4IDFVQiwgVUssIERlcGFydG1lbnQgb2Yg
Q29tcHV0ZXIgU2NpZW5jZSwgVW5pdmVyc2l0eSBvZiBCcmlzdG9sLCBCcmlzdG9sIEJTOCAxVUIs
IFVLIGFuZCBJbnN0aXR1dGUgb2YgTWVkaWNhbCBHZW5ldGljcywgQ2FyZGlmZiBVbml2ZXJzaXR5
LCBDYXJkaWZmIENGMTQgNFhOLCBVSyBNUkMgSW50ZWdyYXRpdmUgRXBpZGVtaW9sb2d5IFVuaXQg
KElFVSksIFVuaXZlcnNpdHkgb2YgQnJpc3RvbCwgQnJpc3RvbCBCUzggMkJOLCBVSywgQnJpc3Rv
bCBDZW50cmUgZm9yIFN5c3RlbXMgQmlvbWVkaWNpbmUsIFVuaXZlcnNpdHkgb2YgQnJpc3RvbCwg
QnJpc3RvbCBCUzggMkJOLCBVSywgSW50ZWxsaWdlbnQgU3lzdGVtcyBMYWJvcmF0b3J5LCBVbml2
ZXJzaXR5IG9mIEJyaXN0b2wsIEJyaXN0b2wgQlM4IDFVQiwgVUssIERlcGFydG1lbnQgb2YgQ29t
cHV0ZXIgU2NpZW5jZSwgVW5pdmVyc2l0eSBvZiBCcmlzdG9sLCBCcmlzdG9sIEJTOCAxVUIsIFVL
IGFuZCBJbnN0aXR1dGUgb2YgTWVkaWNhbCBHZW5ldGljcywgQ2FyZGlmZiBVbml2ZXJzaXR5LCBD
YXJkaWZmIENGMTQgNFhOLCBVSy4mI3hEO01SQyBJbnRlZ3JhdGl2ZSBFcGlkZW1pb2xvZ3kgVW5p
dCAoSUVVKSwgVW5pdmVyc2l0eSBvZiBCcmlzdG9sLCBCcmlzdG9sIEJTOCAyQk4sIFVLLCBCcmlz
dG9sIENlbnRyZSBmb3IgU3lzdGVtcyBCaW9tZWRpY2luZSwgVW5pdmVyc2l0eSBvZiBCcmlzdG9s
LCBCcmlzdG9sIEJTOCAyQk4sIFVLLCBJbnRlbGxpZ2VudCBTeXN0ZW1zIExhYm9yYXRvcnksIFVu
aXZlcnNpdHkgb2YgQnJpc3RvbCwgQnJpc3RvbCBCUzggMVVCLCBVSywgRGVwYXJ0bWVudCBvZiBD
b21wdXRlciBTY2llbmNlLCBVbml2ZXJzaXR5IG9mIEJyaXN0b2wsIEJyaXN0b2wgQlM4IDFVQiwg
VUsgYW5kIEluc3RpdHV0ZSBvZiBNZWRpY2FsIEdlbmV0aWNzLCBDYXJkaWZmIFVuaXZlcnNpdHks
IENhcmRpZmYgQ0YxNCA0WE4sIFVLLjwvYXV0aC1hZGRyZXNzPjx0aXRsZXM+PHRpdGxlPkFuIGlu
dGVncmF0aXZlIGFwcHJvYWNoIHRvIHByZWRpY3RpbmcgdGhlIGZ1bmN0aW9uYWwgZWZmZWN0cyBv
ZiBub24tY29kaW5nIGFuZCBjb2Rpbmcgc2VxdWVuY2UgdmFyaWF0aW9uPC90aXRsZT48c2Vjb25k
YXJ5LXRpdGxlPkJpb2luZm9ybWF0aWNzPC9zZWNvbmRhcnktdGl0bGU+PC90aXRsZXM+PHBlcmlv
ZGljYWw+PGZ1bGwtdGl0bGU+QmlvaW5mb3JtYXRpY3M8L2Z1bGwtdGl0bGU+PC9wZXJpb2RpY2Fs
PjxwYWdlcz4xNTM2LTQzPC9wYWdlcz48dm9sdW1lPjMxPC92b2x1bWU+PG51bWJlcj4xMDwvbnVt
YmVyPjxlZGl0aW9uPjIwMTUvMDEvMTU8L2VkaXRpb24+PGtleXdvcmRzPjxrZXl3b3JkPipBbGdv
cml0aG1zPC9rZXl3b3JkPjxrZXl3b3JkPkdlbmV0aWMgVmFyaWF0aW9uLypnZW5ldGljczwva2V5
d29yZD48a2V5d29yZD4qR2Vub21lLCBIdW1hbjwva2V5d29yZD48a2V5d29yZD5HZW5vbWUtV2lk
ZSBBc3NvY2lhdGlvbiBTdHVkeTwva2V5d29yZD48a2V5d29yZD5HZW5vbWljcy9tZXRob2RzPC9r
ZXl3b3JkPjxrZXl3b3JkPkh1bWFuczwva2V5d29yZD48a2V5d29yZD4qTW9sZWN1bGFyIFNlcXVl
bmNlIEFubm90YXRpb248L2tleXdvcmQ+PGtleXdvcmQ+T3BlbiBSZWFkaW5nIEZyYW1lcy8qZ2Vu
ZXRpY3M8L2tleXdvcmQ+PGtleXdvcmQ+UGhlbm90eXBlPC9rZXl3b3JkPjxrZXl3b3JkPlVudHJh
bnNsYXRlZCBSZWdpb25zLypnZW5ldGljczwva2V5d29yZD48L2tleXdvcmRzPjxkYXRlcz48eWVh
cj4yMDE1PC95ZWFyPjxwdWItZGF0ZXM+PGRhdGU+TWF5IDE1PC9kYXRlPjwvcHViLWRhdGVzPjwv
ZGF0ZXM+PGlzYm4+MTM2Ny00ODExIChFbGVjdHJvbmljKSYjeEQ7MTM2Ny00ODAzIChMaW5raW5n
KTwvaXNibj48YWNjZXNzaW9uLW51bT4yNTU4MzExOTwvYWNjZXNzaW9uLW51bT48dXJscz48cmVs
YXRlZC11cmxzPjx1cmw+aHR0cHM6Ly93d3cubmNiaS5ubG0ubmloLmdvdi9wdWJtZWQvMjU1ODMx
MTk8L3VybD48L3JlbGF0ZWQtdXJscz48L3VybHM+PGN1c3RvbTI+UE1DNDQyNjgzODwvY3VzdG9t
Mj48ZWxlY3Ryb25pYy1yZXNvdXJjZS1udW0+MTAuMTA5My9iaW9pbmZvcm1hdGljcy9idHYwMDk8
L2VsZWN0cm9uaWMtcmVzb3VyY2UtbnVtPjwvcmVjb3JkPjwvQ2l0ZT48L0VuZE5vdGU+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PEVuZE5vdGU+PENpdGU+PEF1dGhvcj5TaGloYWI8L0F1dGhvcj48WWVhcj4yMDE1PC9ZZWFyPjxS
ZWNOdW0+MTMxPC9SZWNOdW0+PERpc3BsYXlUZXh0PlsyNl08L0Rpc3BsYXlUZXh0PjxyZWNvcmQ+
PHJlYy1udW1iZXI+MTMxPC9yZWMtbnVtYmVyPjxmb3JlaWduLWtleXM+PGtleSBhcHA9IkVOIiBk
Yi1pZD0iNXAwMDAydHBwc2Z4MGxlZmV0bHh0emVoOWZ2OTIyd2U1MHA1IiB0aW1lc3RhbXA9IjE2
NjU3Nzg4NDUiPjEzMTwva2V5PjwvZm9yZWlnbi1rZXlzPjxyZWYtdHlwZSBuYW1lPSJKb3VybmFs
IEFydGljbGUiPjE3PC9yZWYtdHlwZT48Y29udHJpYnV0b3JzPjxhdXRob3JzPjxhdXRob3I+U2hp
aGFiLCBILiBBLjwvYXV0aG9yPjxhdXRob3I+Um9nZXJzLCBNLiBGLjwvYXV0aG9yPjxhdXRob3I+
R291Z2gsIEouPC9hdXRob3I+PGF1dGhvcj5Nb3J0LCBNLjwvYXV0aG9yPjxhdXRob3I+Q29vcGVy
LCBELiBOLjwvYXV0aG9yPjxhdXRob3I+RGF5LCBJLiBOLjwvYXV0aG9yPjxhdXRob3I+R2F1bnQs
IFQuIFIuPC9hdXRob3I+PGF1dGhvcj5DYW1wYmVsbCwgQy48L2F1dGhvcj48L2F1dGhvcnM+PC9j
b250cmlidXRvcnM+PGF1dGgtYWRkcmVzcz5NUkMgSW50ZWdyYXRpdmUgRXBpZGVtaW9sb2d5IFVu
aXQgKElFVSksIFVuaXZlcnNpdHkgb2YgQnJpc3RvbCwgQnJpc3RvbCBCUzggMkJOLCBVSywgQnJp
c3RvbCBDZW50cmUgZm9yIFN5c3RlbXMgQmlvbWVkaWNpbmUsIFVuaXZlcnNpdHkgb2YgQnJpc3Rv
bCwgQnJpc3RvbCBCUzggMkJOLCBVSywgSW50ZWxsaWdlbnQgU3lzdGVtcyBMYWJvcmF0b3J5LCBV
bml2ZXJzaXR5IG9mIEJyaXN0b2wsIEJyaXN0b2wgQlM4IDFVQiwgVUssIERlcGFydG1lbnQgb2Yg
Q29tcHV0ZXIgU2NpZW5jZSwgVW5pdmVyc2l0eSBvZiBCcmlzdG9sLCBCcmlzdG9sIEJTOCAxVUIs
IFVLIGFuZCBJbnN0aXR1dGUgb2YgTWVkaWNhbCBHZW5ldGljcywgQ2FyZGlmZiBVbml2ZXJzaXR5
LCBDYXJkaWZmIENGMTQgNFhOLCBVSyBNUkMgSW50ZWdyYXRpdmUgRXBpZGVtaW9sb2d5IFVuaXQg
KElFVSksIFVuaXZlcnNpdHkgb2YgQnJpc3RvbCwgQnJpc3RvbCBCUzggMkJOLCBVSywgQnJpc3Rv
bCBDZW50cmUgZm9yIFN5c3RlbXMgQmlvbWVkaWNpbmUsIFVuaXZlcnNpdHkgb2YgQnJpc3RvbCwg
QnJpc3RvbCBCUzggMkJOLCBVSywgSW50ZWxsaWdlbnQgU3lzdGVtcyBMYWJvcmF0b3J5LCBVbml2
ZXJzaXR5IG9mIEJyaXN0b2wsIEJyaXN0b2wgQlM4IDFVQiwgVUssIERlcGFydG1lbnQgb2YgQ29t
cHV0ZXIgU2NpZW5jZSwgVW5pdmVyc2l0eSBvZiBCcmlzdG9sLCBCcmlzdG9sIEJTOCAxVUIsIFVL
IGFuZCBJbnN0aXR1dGUgb2YgTWVkaWNhbCBHZW5ldGljcywgQ2FyZGlmZiBVbml2ZXJzaXR5LCBD
YXJkaWZmIENGMTQgNFhOLCBVSy4mI3hEO01SQyBJbnRlZ3JhdGl2ZSBFcGlkZW1pb2xvZ3kgVW5p
dCAoSUVVKSwgVW5pdmVyc2l0eSBvZiBCcmlzdG9sLCBCcmlzdG9sIEJTOCAyQk4sIFVLLCBCcmlz
dG9sIENlbnRyZSBmb3IgU3lzdGVtcyBCaW9tZWRpY2luZSwgVW5pdmVyc2l0eSBvZiBCcmlzdG9s
LCBCcmlzdG9sIEJTOCAyQk4sIFVLLCBJbnRlbGxpZ2VudCBTeXN0ZW1zIExhYm9yYXRvcnksIFVu
aXZlcnNpdHkgb2YgQnJpc3RvbCwgQnJpc3RvbCBCUzggMVVCLCBVSywgRGVwYXJ0bWVudCBvZiBD
b21wdXRlciBTY2llbmNlLCBVbml2ZXJzaXR5IG9mIEJyaXN0b2wsIEJyaXN0b2wgQlM4IDFVQiwg
VUsgYW5kIEluc3RpdHV0ZSBvZiBNZWRpY2FsIEdlbmV0aWNzLCBDYXJkaWZmIFVuaXZlcnNpdHks
IENhcmRpZmYgQ0YxNCA0WE4sIFVLLjwvYXV0aC1hZGRyZXNzPjx0aXRsZXM+PHRpdGxlPkFuIGlu
dGVncmF0aXZlIGFwcHJvYWNoIHRvIHByZWRpY3RpbmcgdGhlIGZ1bmN0aW9uYWwgZWZmZWN0cyBv
ZiBub24tY29kaW5nIGFuZCBjb2Rpbmcgc2VxdWVuY2UgdmFyaWF0aW9uPC90aXRsZT48c2Vjb25k
YXJ5LXRpdGxlPkJpb2luZm9ybWF0aWNzPC9zZWNvbmRhcnktdGl0bGU+PC90aXRsZXM+PHBlcmlv
ZGljYWw+PGZ1bGwtdGl0bGU+QmlvaW5mb3JtYXRpY3M8L2Z1bGwtdGl0bGU+PC9wZXJpb2RpY2Fs
PjxwYWdlcz4xNTM2LTQzPC9wYWdlcz48dm9sdW1lPjMxPC92b2x1bWU+PG51bWJlcj4xMDwvbnVt
YmVyPjxlZGl0aW9uPjIwMTUvMDEvMTU8L2VkaXRpb24+PGtleXdvcmRzPjxrZXl3b3JkPipBbGdv
cml0aG1zPC9rZXl3b3JkPjxrZXl3b3JkPkdlbmV0aWMgVmFyaWF0aW9uLypnZW5ldGljczwva2V5
d29yZD48a2V5d29yZD4qR2Vub21lLCBIdW1hbjwva2V5d29yZD48a2V5d29yZD5HZW5vbWUtV2lk
ZSBBc3NvY2lhdGlvbiBTdHVkeTwva2V5d29yZD48a2V5d29yZD5HZW5vbWljcy9tZXRob2RzPC9r
ZXl3b3JkPjxrZXl3b3JkPkh1bWFuczwva2V5d29yZD48a2V5d29yZD4qTW9sZWN1bGFyIFNlcXVl
bmNlIEFubm90YXRpb248L2tleXdvcmQ+PGtleXdvcmQ+T3BlbiBSZWFkaW5nIEZyYW1lcy8qZ2Vu
ZXRpY3M8L2tleXdvcmQ+PGtleXdvcmQ+UGhlbm90eXBlPC9rZXl3b3JkPjxrZXl3b3JkPlVudHJh
bnNsYXRlZCBSZWdpb25zLypnZW5ldGljczwva2V5d29yZD48L2tleXdvcmRzPjxkYXRlcz48eWVh
cj4yMDE1PC95ZWFyPjxwdWItZGF0ZXM+PGRhdGU+TWF5IDE1PC9kYXRlPjwvcHViLWRhdGVzPjwv
ZGF0ZXM+PGlzYm4+MTM2Ny00ODExIChFbGVjdHJvbmljKSYjeEQ7MTM2Ny00ODAzIChMaW5raW5n
KTwvaXNibj48YWNjZXNzaW9uLW51bT4yNTU4MzExOTwvYWNjZXNzaW9uLW51bT48dXJscz48cmVs
YXRlZC11cmxzPjx1cmw+aHR0cHM6Ly93d3cubmNiaS5ubG0ubmloLmdvdi9wdWJtZWQvMjU1ODMx
MTk8L3VybD48L3JlbGF0ZWQtdXJscz48L3VybHM+PGN1c3RvbTI+UE1DNDQyNjgzODwvY3VzdG9t
Mj48ZWxlY3Ryb25pYy1yZXNvdXJjZS1udW0+MTAuMTA5My9iaW9pbmZvcm1hdGljcy9idHYwMDk8
L2VsZWN0cm9uaWMtcmVzb3VyY2UtbnVtPjwvcmVjb3JkPjwvQ2l0ZT48L0VuZE5vdGU+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00AC04E2" w:rsidRPr="005E7D83">
        <w:rPr>
          <w:rFonts w:ascii="Arial" w:hAnsi="Arial" w:cs="Arial"/>
        </w:rPr>
      </w:r>
      <w:r w:rsidR="00AC04E2" w:rsidRPr="005E7D83">
        <w:rPr>
          <w:rFonts w:ascii="Arial" w:hAnsi="Arial" w:cs="Arial"/>
        </w:rPr>
        <w:fldChar w:fldCharType="separate"/>
      </w:r>
      <w:r w:rsidR="005E7D83">
        <w:rPr>
          <w:rFonts w:ascii="Arial" w:hAnsi="Arial" w:cs="Arial"/>
          <w:noProof/>
        </w:rPr>
        <w:t>[26]</w:t>
      </w:r>
      <w:r w:rsidR="00AC04E2" w:rsidRPr="005E7D83">
        <w:rPr>
          <w:rFonts w:ascii="Arial" w:hAnsi="Arial" w:cs="Arial"/>
        </w:rPr>
        <w:fldChar w:fldCharType="end"/>
      </w:r>
      <w:r w:rsidRPr="005E7D83">
        <w:rPr>
          <w:rFonts w:ascii="Arial" w:hAnsi="Arial" w:cs="Arial"/>
        </w:rPr>
        <w:t xml:space="preserve"> and </w:t>
      </w:r>
      <w:proofErr w:type="spellStart"/>
      <w:r w:rsidRPr="005E7D83">
        <w:rPr>
          <w:rFonts w:ascii="Arial" w:hAnsi="Arial" w:cs="Arial"/>
        </w:rPr>
        <w:t>ncER</w:t>
      </w:r>
      <w:proofErr w:type="spellEnd"/>
      <w:r w:rsidRPr="005E7D83">
        <w:rPr>
          <w:rFonts w:ascii="Arial" w:hAnsi="Arial" w:cs="Arial"/>
        </w:rPr>
        <w:t xml:space="preserve"> </w:t>
      </w:r>
      <w:r w:rsidR="00A801B2" w:rsidRPr="005E7D83">
        <w:rPr>
          <w:rFonts w:ascii="Arial" w:hAnsi="Arial" w:cs="Arial"/>
        </w:rPr>
        <w:fldChar w:fldCharType="begin">
          <w:fldData xml:space="preserve">PEVuZE5vdGU+PENpdGU+PEF1dGhvcj5XZWxsczwvQXV0aG9yPjxZZWFyPjIwMTk8L1llYXI+PFJl
Y051bT4xMzA8L1JlY051bT48RGlzcGxheVRleHQ+WzI3XTwvRGlzcGxheVRleHQ+PHJlY29yZD48
cmVjLW51bWJlcj4xMzA8L3JlYy1udW1iZXI+PGZvcmVpZ24ta2V5cz48a2V5IGFwcD0iRU4iIGRi
LWlkPSI1cDAwMDJ0cHBzZngwbGVmZXRseHR6ZWg5ZnY5MjJ3ZTUwcDUiIHRpbWVzdGFtcD0iMTY2
NTc3ODc1NCI+MTMwPC9rZXk+PC9mb3JlaWduLWtleXM+PHJlZi10eXBlIG5hbWU9IkpvdXJuYWwg
QXJ0aWNsZSI+MTc8L3JlZi10eXBlPjxjb250cmlidXRvcnM+PGF1dGhvcnM+PGF1dGhvcj5XZWxs
cywgQS48L2F1dGhvcj48YXV0aG9yPkhlY2tlcm1hbiwgRC48L2F1dGhvcj48YXV0aG9yPlRvcmth
bWFuaSwgQS48L2F1dGhvcj48YXV0aG9yPllpbiwgTC48L2F1dGhvcj48YXV0aG9yPlNlYmF0LCBK
LjwvYXV0aG9yPjxhdXRob3I+UmVuLCBCLjwvYXV0aG9yPjxhdXRob3I+VGVsZW50aSwgQS48L2F1
dGhvcj48YXV0aG9yPmRpIEl1bGlvLCBKLjwvYXV0aG9yPjwvYXV0aG9ycz48L2NvbnRyaWJ1dG9y
cz48YXV0aC1hZGRyZXNzPlN0YW5mb3JkIFVuaXZlcnNpdHksIFN0YW5mb3JkLCBDQSwgOTQzMDUs
IFVTQS4mI3hEO0RlcGFydG1lbnQgb2YgQ29tcHV0ZXIgU2NpZW5jZXMsIFVuaXZlcnNpdHkgb2Yg
Q2FsaWZvcm5pYSBMb3MgQW5nZWxlcywgTG9zIEFuZ2VsZXMsIENBLCA5MDAyNCwgVVNBLiYjeEQ7
U2NyaXBwcyBSZXNlYXJjaCBUcmFuc2xhdGlvbmFsIEluc3RpdHV0ZSwgTGEgSm9sbGEsIENBLCA5
MjAzNywgVVNBLiYjeEQ7QmV5c3RlciBJbnN0aXR1dGUgZm9yIFBzeWNoaWF0cmljIEdlbm9taWNz
LCBEZXBhcnRtZW50IG9mIFBzeWNoaWF0cnksIFVuaXZlcnNpdHkgb2YgQ2FsaWZvcm5pYSBTYW4g
RGllZ28sIExhIEpvbGxhLCBDQSwgOTIwOTMsIFVTQS4mI3hEO0RlcGFydG1lbnQgb2YgQ2VsbHVs
YXIgYW5kIE1vbGVjdWxhciBNZWRpY2luZSwgVW5pdmVyc2l0eSBvZiBDYWxpZm9ybmlhIFNhbiBE
aWVnbywgTGEgSm9sbGEsIENBLCA5MjA5MywgVVNBLiYjeEQ7RGVwYXJ0bWVudCBvZiBQZWRpYXRy
aWNzLCBVbml2ZXJzaXR5IG9mIENhbGlmb3JuaWEgU2FuIERpZWdvLCBMYSBKb2xsYSwgQ0EsIDky
MDkzLCBVU0EuJiN4RDtMdWR3aWcgSW5zdGl0dXRlIGZvciBDYW5jZXIgUmVzZWFyY2gsIExhIEpv
bGxhLCBDQSwgOTIwOTMsIFVTQS4mI3hEO1NjcmlwcHMgUmVzZWFyY2ggVHJhbnNsYXRpb25hbCBJ
bnN0aXR1dGUsIExhIEpvbGxhLCBDQSwgOTIwMzcsIFVTQS4gYXRlbGVudGlAc2NyaXBwcy5lZHUu
JiN4RDtEZXBhcnRtZW50IG9mIEludGVncmF0aXZlIFN0cnVjdHVyYWwgYW5kIENvbXB1dGF0aW9u
YWwgQmlvbG9neSwgVGhlIFNjcmlwcHMgUmVzZWFyY2ggSW5zdGl0dXRlLCBMYSBKb2xsYSwgQ0Es
IDkyMDM3LCBVU0EuIGF0ZWxlbnRpQHNjcmlwcHMuZWR1LiYjeEQ7VmlyIEJpb3RlY2hub2xvZ3ks
IEluYy4sIFNhbiBGcmFuY2lzY28sIENBLCA5NDE1OCwgVVNBLiBhdGVsZW50aUBzY3JpcHBzLmVk
dS4mI3hEO1NjcmlwcHMgUmVzZWFyY2ggVHJhbnNsYXRpb25hbCBJbnN0aXR1dGUsIExhIEpvbGxh
LCBDQSwgOTIwMzcsIFVTQS4gSnVsaWEuZGlpdWxpb0BnbWFpbC5jb20uJiN4RDtWaXIgQmlvdGVj
aG5vbG9neSwgSW5jLiwgU2FuIEZyYW5jaXNjbywgQ0EsIDk0MTU4LCBVU0EuIEp1bGlhLmRpaXVs
aW9AZ21haWwuY29tLjwvYXV0aC1hZGRyZXNzPjx0aXRsZXM+PHRpdGxlPlJhbmtpbmcgb2Ygbm9u
LWNvZGluZyBwYXRob2dlbmljIHZhcmlhbnRzIGFuZCBwdXRhdGl2ZSBlc3NlbnRpYWwgcmVnaW9u
cyBvZiB0aGUgaHVtYW4gZ2Vub21lPC90aXRsZT48c2Vjb25kYXJ5LXRpdGxlPk5hdCBDb21tdW48
L3NlY29uZGFyeS10aXRsZT48L3RpdGxlcz48cGVyaW9kaWNhbD48ZnVsbC10aXRsZT5OYXQgQ29t
bXVuPC9mdWxsLXRpdGxlPjwvcGVyaW9kaWNhbD48cGFnZXM+NTI0MTwvcGFnZXM+PHZvbHVtZT4x
MDwvdm9sdW1lPjxudW1iZXI+MTwvbnVtYmVyPjxlZGl0aW9uPjIwMTkvMTEvMjI8L2VkaXRpb24+
PGtleXdvcmRzPjxrZXl3b3JkPkNocm9tYXRpbjwva2V5d29yZD48a2V5d29yZD5Db21wdXRlciBT
aW11bGF0aW9uPC9rZXl3b3JkPjxrZXl3b3JkPkROQTwva2V5d29yZD48a2V5d29yZD5FbmhhbmNl
ciBFbGVtZW50cywgR2VuZXRpYzwva2V5d29yZD48a2V5d29yZD5HZW5lIEV4cHJlc3Npb248L2tl
eXdvcmQ+PGtleXdvcmQ+R2VuZXMsIFJlcG9ydGVyPC9rZXl3b3JkPjxrZXl3b3JkPkdlbmV0aWMg
VmFyaWF0aW9uLypnZW5ldGljczwva2V5d29yZD48a2V5d29yZD5HZW5vbWUsIEh1bWFuLypnZW5l
dGljczwva2V5d29yZD48a2V5d29yZD5IdW1hbnM8L2tleXdvcmQ+PGtleXdvcmQ+SU5ERUwgTXV0
YXRpb248L2tleXdvcmQ+PGtleXdvcmQ+SW50cm9ucy8qZ2VuZXRpY3M8L2tleXdvcmQ+PGtleXdv
cmQ+TXV0YXRpb248L2tleXdvcmQ+PGtleXdvcmQ+TnVjbGVpYyBBY2lkIENvbmZvcm1hdGlvbjwv
a2V5d29yZD48a2V5d29yZD4qU3VwZXJ2aXNlZCBNYWNoaW5lIExlYXJuaW5nPC9rZXl3b3JkPjwv
a2V5d29yZHM+PGRhdGVzPjx5ZWFyPjIwMTk8L3llYXI+PHB1Yi1kYXRlcz48ZGF0ZT5Ob3YgMjA8
L2RhdGU+PC9wdWItZGF0ZXM+PC9kYXRlcz48aXNibj4yMDQxLTE3MjMgKEVsZWN0cm9uaWMpJiN4
RDsyMDQxLTE3MjMgKExpbmtpbmcpPC9pc2JuPjxhY2Nlc3Npb24tbnVtPjMxNzQ4NTMwPC9hY2Nl
c3Npb24tbnVtPjx1cmxzPjxyZWxhdGVkLXVybHM+PHVybD5odHRwczovL3d3dy5uY2JpLm5sbS5u
aWguZ292L3B1Ym1lZC8zMTc0ODUzMDwvdXJsPjwvcmVsYXRlZC11cmxzPjwvdXJscz48Y3VzdG9t
Mj5QTUM2ODY4MjQxPC9jdXN0b20yPjxlbGVjdHJvbmljLXJlc291cmNlLW51bT4xMC4xMDM4L3M0
MTQ2Ny0wMTktMTMyMTItMzwvZWxlY3Ryb25pYy1yZXNvdXJjZS1udW0+PC9yZWNvcmQ+PC9DaXRl
PjwvRW5kTm90ZT4A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PEVuZE5vdGU+PENpdGU+PEF1dGhvcj5XZWxsczwvQXV0aG9yPjxZZWFyPjIwMTk8L1llYXI+PFJl
Y051bT4xMzA8L1JlY051bT48RGlzcGxheVRleHQ+WzI3XTwvRGlzcGxheVRleHQ+PHJlY29yZD48
cmVjLW51bWJlcj4xMzA8L3JlYy1udW1iZXI+PGZvcmVpZ24ta2V5cz48a2V5IGFwcD0iRU4iIGRi
LWlkPSI1cDAwMDJ0cHBzZngwbGVmZXRseHR6ZWg5ZnY5MjJ3ZTUwcDUiIHRpbWVzdGFtcD0iMTY2
NTc3ODc1NCI+MTMwPC9rZXk+PC9mb3JlaWduLWtleXM+PHJlZi10eXBlIG5hbWU9IkpvdXJuYWwg
QXJ0aWNsZSI+MTc8L3JlZi10eXBlPjxjb250cmlidXRvcnM+PGF1dGhvcnM+PGF1dGhvcj5XZWxs
cywgQS48L2F1dGhvcj48YXV0aG9yPkhlY2tlcm1hbiwgRC48L2F1dGhvcj48YXV0aG9yPlRvcmth
bWFuaSwgQS48L2F1dGhvcj48YXV0aG9yPllpbiwgTC48L2F1dGhvcj48YXV0aG9yPlNlYmF0LCBK
LjwvYXV0aG9yPjxhdXRob3I+UmVuLCBCLjwvYXV0aG9yPjxhdXRob3I+VGVsZW50aSwgQS48L2F1
dGhvcj48YXV0aG9yPmRpIEl1bGlvLCBKLjwvYXV0aG9yPjwvYXV0aG9ycz48L2NvbnRyaWJ1dG9y
cz48YXV0aC1hZGRyZXNzPlN0YW5mb3JkIFVuaXZlcnNpdHksIFN0YW5mb3JkLCBDQSwgOTQzMDUs
IFVTQS4mI3hEO0RlcGFydG1lbnQgb2YgQ29tcHV0ZXIgU2NpZW5jZXMsIFVuaXZlcnNpdHkgb2Yg
Q2FsaWZvcm5pYSBMb3MgQW5nZWxlcywgTG9zIEFuZ2VsZXMsIENBLCA5MDAyNCwgVVNBLiYjeEQ7
U2NyaXBwcyBSZXNlYXJjaCBUcmFuc2xhdGlvbmFsIEluc3RpdHV0ZSwgTGEgSm9sbGEsIENBLCA5
MjAzNywgVVNBLiYjeEQ7QmV5c3RlciBJbnN0aXR1dGUgZm9yIFBzeWNoaWF0cmljIEdlbm9taWNz
LCBEZXBhcnRtZW50IG9mIFBzeWNoaWF0cnksIFVuaXZlcnNpdHkgb2YgQ2FsaWZvcm5pYSBTYW4g
RGllZ28sIExhIEpvbGxhLCBDQSwgOTIwOTMsIFVTQS4mI3hEO0RlcGFydG1lbnQgb2YgQ2VsbHVs
YXIgYW5kIE1vbGVjdWxhciBNZWRpY2luZSwgVW5pdmVyc2l0eSBvZiBDYWxpZm9ybmlhIFNhbiBE
aWVnbywgTGEgSm9sbGEsIENBLCA5MjA5MywgVVNBLiYjeEQ7RGVwYXJ0bWVudCBvZiBQZWRpYXRy
aWNzLCBVbml2ZXJzaXR5IG9mIENhbGlmb3JuaWEgU2FuIERpZWdvLCBMYSBKb2xsYSwgQ0EsIDky
MDkzLCBVU0EuJiN4RDtMdWR3aWcgSW5zdGl0dXRlIGZvciBDYW5jZXIgUmVzZWFyY2gsIExhIEpv
bGxhLCBDQSwgOTIwOTMsIFVTQS4mI3hEO1NjcmlwcHMgUmVzZWFyY2ggVHJhbnNsYXRpb25hbCBJ
bnN0aXR1dGUsIExhIEpvbGxhLCBDQSwgOTIwMzcsIFVTQS4gYXRlbGVudGlAc2NyaXBwcy5lZHUu
JiN4RDtEZXBhcnRtZW50IG9mIEludGVncmF0aXZlIFN0cnVjdHVyYWwgYW5kIENvbXB1dGF0aW9u
YWwgQmlvbG9neSwgVGhlIFNjcmlwcHMgUmVzZWFyY2ggSW5zdGl0dXRlLCBMYSBKb2xsYSwgQ0Es
IDkyMDM3LCBVU0EuIGF0ZWxlbnRpQHNjcmlwcHMuZWR1LiYjeEQ7VmlyIEJpb3RlY2hub2xvZ3ks
IEluYy4sIFNhbiBGcmFuY2lzY28sIENBLCA5NDE1OCwgVVNBLiBhdGVsZW50aUBzY3JpcHBzLmVk
dS4mI3hEO1NjcmlwcHMgUmVzZWFyY2ggVHJhbnNsYXRpb25hbCBJbnN0aXR1dGUsIExhIEpvbGxh
LCBDQSwgOTIwMzcsIFVTQS4gSnVsaWEuZGlpdWxpb0BnbWFpbC5jb20uJiN4RDtWaXIgQmlvdGVj
aG5vbG9neSwgSW5jLiwgU2FuIEZyYW5jaXNjbywgQ0EsIDk0MTU4LCBVU0EuIEp1bGlhLmRpaXVs
aW9AZ21haWwuY29tLjwvYXV0aC1hZGRyZXNzPjx0aXRsZXM+PHRpdGxlPlJhbmtpbmcgb2Ygbm9u
LWNvZGluZyBwYXRob2dlbmljIHZhcmlhbnRzIGFuZCBwdXRhdGl2ZSBlc3NlbnRpYWwgcmVnaW9u
cyBvZiB0aGUgaHVtYW4gZ2Vub21lPC90aXRsZT48c2Vjb25kYXJ5LXRpdGxlPk5hdCBDb21tdW48
L3NlY29uZGFyeS10aXRsZT48L3RpdGxlcz48cGVyaW9kaWNhbD48ZnVsbC10aXRsZT5OYXQgQ29t
bXVuPC9mdWxsLXRpdGxlPjwvcGVyaW9kaWNhbD48cGFnZXM+NTI0MTwvcGFnZXM+PHZvbHVtZT4x
MDwvdm9sdW1lPjxudW1iZXI+MTwvbnVtYmVyPjxlZGl0aW9uPjIwMTkvMTEvMjI8L2VkaXRpb24+
PGtleXdvcmRzPjxrZXl3b3JkPkNocm9tYXRpbjwva2V5d29yZD48a2V5d29yZD5Db21wdXRlciBT
aW11bGF0aW9uPC9rZXl3b3JkPjxrZXl3b3JkPkROQTwva2V5d29yZD48a2V5d29yZD5FbmhhbmNl
ciBFbGVtZW50cywgR2VuZXRpYzwva2V5d29yZD48a2V5d29yZD5HZW5lIEV4cHJlc3Npb248L2tl
eXdvcmQ+PGtleXdvcmQ+R2VuZXMsIFJlcG9ydGVyPC9rZXl3b3JkPjxrZXl3b3JkPkdlbmV0aWMg
VmFyaWF0aW9uLypnZW5ldGljczwva2V5d29yZD48a2V5d29yZD5HZW5vbWUsIEh1bWFuLypnZW5l
dGljczwva2V5d29yZD48a2V5d29yZD5IdW1hbnM8L2tleXdvcmQ+PGtleXdvcmQ+SU5ERUwgTXV0
YXRpb248L2tleXdvcmQ+PGtleXdvcmQ+SW50cm9ucy8qZ2VuZXRpY3M8L2tleXdvcmQ+PGtleXdv
cmQ+TXV0YXRpb248L2tleXdvcmQ+PGtleXdvcmQ+TnVjbGVpYyBBY2lkIENvbmZvcm1hdGlvbjwv
a2V5d29yZD48a2V5d29yZD4qU3VwZXJ2aXNlZCBNYWNoaW5lIExlYXJuaW5nPC9rZXl3b3JkPjwv
a2V5d29yZHM+PGRhdGVzPjx5ZWFyPjIwMTk8L3llYXI+PHB1Yi1kYXRlcz48ZGF0ZT5Ob3YgMjA8
L2RhdGU+PC9wdWItZGF0ZXM+PC9kYXRlcz48aXNibj4yMDQxLTE3MjMgKEVsZWN0cm9uaWMpJiN4
RDsyMDQxLTE3MjMgKExpbmtpbmcpPC9pc2JuPjxhY2Nlc3Npb24tbnVtPjMxNzQ4NTMwPC9hY2Nl
c3Npb24tbnVtPjx1cmxzPjxyZWxhdGVkLXVybHM+PHVybD5odHRwczovL3d3dy5uY2JpLm5sbS5u
aWguZ292L3B1Ym1lZC8zMTc0ODUzMDwvdXJsPjwvcmVsYXRlZC11cmxzPjwvdXJscz48Y3VzdG9t
Mj5QTUM2ODY4MjQxPC9jdXN0b20yPjxlbGVjdHJvbmljLXJlc291cmNlLW51bT4xMC4xMDM4L3M0
MTQ2Ny0wMTktMTMyMTItMzwvZWxlY3Ryb25pYy1yZXNvdXJjZS1udW0+PC9yZWNvcmQ+PC9DaXRl
PjwvRW5kTm90ZT4A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00A801B2" w:rsidRPr="005E7D83">
        <w:rPr>
          <w:rFonts w:ascii="Arial" w:hAnsi="Arial" w:cs="Arial"/>
        </w:rPr>
      </w:r>
      <w:r w:rsidR="00A801B2" w:rsidRPr="005E7D83">
        <w:rPr>
          <w:rFonts w:ascii="Arial" w:hAnsi="Arial" w:cs="Arial"/>
        </w:rPr>
        <w:fldChar w:fldCharType="separate"/>
      </w:r>
      <w:r w:rsidR="005E7D83">
        <w:rPr>
          <w:rFonts w:ascii="Arial" w:hAnsi="Arial" w:cs="Arial"/>
          <w:noProof/>
        </w:rPr>
        <w:t>[27]</w:t>
      </w:r>
      <w:r w:rsidR="00A801B2" w:rsidRPr="005E7D83">
        <w:rPr>
          <w:rFonts w:ascii="Arial" w:hAnsi="Arial" w:cs="Arial"/>
        </w:rPr>
        <w:fldChar w:fldCharType="end"/>
      </w:r>
      <w:r w:rsidRPr="005E7D83">
        <w:rPr>
          <w:rFonts w:ascii="Arial" w:hAnsi="Arial" w:cs="Arial"/>
        </w:rPr>
        <w:t xml:space="preserve">. All these annotations were then used in the Variant Explorer app and in the cohort analysis (see below) to prioritise non-coding variants impact and link them to genes. GREEN-DB and GREEN-VARAN are available at </w:t>
      </w:r>
      <w:r w:rsidR="005E7D83">
        <w:rPr>
          <w:rFonts w:ascii="Arial" w:hAnsi="Arial" w:cs="Arial"/>
        </w:rPr>
        <w:fldChar w:fldCharType="begin"/>
      </w:r>
      <w:r w:rsidR="005E7D83">
        <w:rPr>
          <w:rFonts w:ascii="Arial" w:hAnsi="Arial" w:cs="Arial"/>
        </w:rPr>
        <w:instrText xml:space="preserve"> ADDIN EN.CITE &lt;EndNote&gt;&lt;Cite&gt;&lt;Author&gt;Giacopuzzi&lt;/Author&gt;&lt;Year&gt;2023&lt;/Year&gt;&lt;RecNum&gt;232&lt;/RecNum&gt;&lt;DisplayText&gt;[28]&lt;/DisplayText&gt;&lt;record&gt;&lt;rec-number&gt;232&lt;/rec-number&gt;&lt;foreign-keys&gt;&lt;key app="EN" db-id="5p0002tppsfx0lefetlxtzeh9fv922we50p5" timestamp="1694429300"&gt;232&lt;/key&gt;&lt;/foreign-keys&gt;&lt;ref-type name="Web Page"&gt;12&lt;/ref-type&gt;&lt;contributors&gt;&lt;authors&gt;&lt;author&gt;Giacopuzzi, E&lt;/author&gt;&lt;/authors&gt;&lt;/contributors&gt;&lt;titles&gt;&lt;title&gt;Annotation of non-coding regulatory variants using GREEN-DB, prediction scores, conservation and population allele frequency&lt;/title&gt;&lt;/titles&gt;&lt;dates&gt;&lt;year&gt;2023&lt;/year&gt;&lt;/dates&gt;&lt;urls&gt;&lt;related-urls&gt;&lt;url&gt;https://github.com/edg1983/GREEN-VARAN&lt;/url&gt;&lt;/related-urls&gt;&lt;/urls&gt;&lt;/record&gt;&lt;/Cite&gt;&lt;/EndNote&gt;</w:instrText>
      </w:r>
      <w:r w:rsidR="005E7D83">
        <w:rPr>
          <w:rFonts w:ascii="Arial" w:hAnsi="Arial" w:cs="Arial"/>
        </w:rPr>
        <w:fldChar w:fldCharType="separate"/>
      </w:r>
      <w:r w:rsidR="005E7D83">
        <w:rPr>
          <w:rFonts w:ascii="Arial" w:hAnsi="Arial" w:cs="Arial"/>
          <w:noProof/>
        </w:rPr>
        <w:t>[28]</w:t>
      </w:r>
      <w:r w:rsidR="005E7D83">
        <w:rPr>
          <w:rFonts w:ascii="Arial" w:hAnsi="Arial" w:cs="Arial"/>
        </w:rPr>
        <w:fldChar w:fldCharType="end"/>
      </w:r>
      <w:r w:rsidR="005E7D83">
        <w:rPr>
          <w:rFonts w:ascii="Arial" w:hAnsi="Arial" w:cs="Arial"/>
        </w:rPr>
        <w:t xml:space="preserve">. </w:t>
      </w:r>
      <w:bookmarkStart w:id="8" w:name="_n0rgpdtm3uho" w:colFirst="0" w:colLast="0"/>
      <w:bookmarkEnd w:id="8"/>
    </w:p>
    <w:p w14:paraId="37916565" w14:textId="6B84EE65" w:rsidR="00B90C55" w:rsidRPr="005E7D83" w:rsidRDefault="00B90C55" w:rsidP="00B90C55">
      <w:pPr>
        <w:spacing w:after="240"/>
        <w:jc w:val="both"/>
        <w:rPr>
          <w:rFonts w:ascii="Arial" w:hAnsi="Arial" w:cs="Arial"/>
        </w:rPr>
      </w:pPr>
      <w:r w:rsidRPr="005E7D83">
        <w:rPr>
          <w:rFonts w:ascii="Arial" w:hAnsi="Arial" w:cs="Arial"/>
        </w:rPr>
        <w:t xml:space="preserve">Potential consequences of a subset of NCVs were additionally predicted using </w:t>
      </w:r>
      <w:proofErr w:type="spellStart"/>
      <w:r w:rsidRPr="005E7D83">
        <w:rPr>
          <w:rFonts w:ascii="Arial" w:hAnsi="Arial" w:cs="Arial"/>
        </w:rPr>
        <w:t>deepHaem</w:t>
      </w:r>
      <w:proofErr w:type="spellEnd"/>
      <w:r w:rsidRPr="005E7D83">
        <w:rPr>
          <w:rFonts w:ascii="Arial" w:hAnsi="Arial" w:cs="Arial"/>
        </w:rPr>
        <w:t xml:space="preserve">, a deep convolutional neuronal network for predicting chromatin features from DNA sequence trained previously </w:t>
      </w:r>
      <w:r w:rsidRPr="005E7D83">
        <w:rPr>
          <w:rFonts w:ascii="Arial" w:hAnsi="Arial" w:cs="Arial"/>
        </w:rPr>
        <w:fldChar w:fldCharType="begin">
          <w:fldData xml:space="preserve">PEVuZE5vdGU+PENpdGU+PEF1dGhvcj5Eb3duZXM8L0F1dGhvcj48WWVhcj4yMDIxPC9ZZWFyPjxS
ZWNOdW0+MTUwPC9SZWNOdW0+PERpc3BsYXlUZXh0PlsyOV08L0Rpc3BsYXlUZXh0PjxyZWNvcmQ+
PHJlYy1udW1iZXI+MTUwPC9yZWMtbnVtYmVyPjxmb3JlaWduLWtleXM+PGtleSBhcHA9IkVOIiBk
Yi1pZD0iNXAwMDAydHBwc2Z4MGxlZmV0bHh0emVoOWZ2OTIyd2U1MHA1IiB0aW1lc3RhbXA9IjE2
NjkyMzgyNDAiPjE1MDwva2V5PjwvZm9yZWlnbi1rZXlzPjxyZWYtdHlwZSBuYW1lPSJKb3VybmFs
IEFydGljbGUiPjE3PC9yZWYtdHlwZT48Y29udHJpYnV0b3JzPjxhdXRob3JzPjxhdXRob3I+RG93
bmVzLCBELiBKLjwvYXV0aG9yPjxhdXRob3I+Q3Jvc3MsIEEuIFIuPC9hdXRob3I+PGF1dGhvcj5I
dWEsIFAuPC9hdXRob3I+PGF1dGhvcj5Sb2JlcnRzLCBOLjwvYXV0aG9yPjxhdXRob3I+U2Nod2Vz
c2luZ2VyLCBSLjwvYXV0aG9yPjxhdXRob3I+Q3V0bGVyLCBBLiBKLjwvYXV0aG9yPjxhdXRob3I+
TXVuaXMsIEEuIE0uPC9hdXRob3I+PGF1dGhvcj5Ccm93biwgSi48L2F1dGhvcj48YXV0aG9yPk1p
ZWxjemFyZWssIE8uPC9hdXRob3I+PGF1dGhvcj5kZSBBbmRyZWEsIEMuIEUuPC9hdXRob3I+PGF1
dGhvcj5NZWxlcm8sIEkuPC9hdXRob3I+PGF1dGhvcj5DLiBPdmlkLTE5IE11bHRpLW9taWNzIEJs
b29kIEFUbGFzIENvbnNvcnRpdW08L2F1dGhvcj48YXV0aG9yPkdpbGwsIEQuIFIuPC9hdXRob3I+
PGF1dGhvcj5IeWRlLCBTLiBDLjwvYXV0aG9yPjxhdXRob3I+S25pZ2h0LCBKLiBDLjwvYXV0aG9y
PjxhdXRob3I+VG9kZCwgSi4gQS48L2F1dGhvcj48YXV0aG9yPlNhbnNvbSwgUy4gTi48L2F1dGhv
cj48YXV0aG9yPklzc2EsIEYuPC9hdXRob3I+PGF1dGhvcj5EYXZpZXMsIEouIE8uIEouPC9hdXRo
b3I+PGF1dGhvcj5IdWdoZXMsIEouIFIuPC9hdXRob3I+PC9hdXRob3JzPjwvY29udHJpYnV0b3Jz
PjxhdXRoLWFkZHJlc3M+RGVwYXJ0bWVudCBvZiBNZWRpY2luZSwgTWVkaWNhbCBSZXNlYXJjaCBD
b3VuY2lsIE1vbGVjdWxhciBIYWVtYXRvbG9neSBVbml0LCBNZWRpY2FsIFJlc2VhcmNoIENvdW5j
aWwgV2VhdGhlcmFsbCBJbnN0aXR1dGUgb2YgTW9sZWN1bGFyIE1lZGljaW5lLCBVbml2ZXJzaXR5
IG9mIE94Zm9yZCwgT3hmb3JkLCBVSy4mI3hEO051ZmZpZWxkIERlcGFydG1lbnQgb2YgU3VyZ2lj
YWwgU2NpZW5jZXMsIFRyYW5zcGxhbnRhdGlvbiBSZXNlYXJjaCBhbmQgSW1tdW5vbG9neSBHcm91
cCxVbml2ZXJzaXR5IG9mIE94Zm9yZCwgT3hmb3JkLCBVSy4mI3hEO0RlcGFydG1lbnQgb2YgTWVk
aWNpbmUsIE1lZGljYWwgUmVzZWFyY2ggQ291bmNpbCBXZWF0aGVyYWxsIEluc3RpdHV0ZSBvZiBN
b2xlY3VsYXIgTWVkaWNpbmUgQ2VudHJlIGZvciBDb21wdXRhdGlvbmFsIEJpb2xvZ3ksIFVuaXZl
cnNpdHkgb2YgT3hmb3JkLCBPeGZvcmQsIFVLLiYjeEQ7TnVmZmllbGQgRGVwYXJ0bWVudCBvZiBN
ZWRpY2luZSwgV2VsbGNvbWUgQ2VudHJlIGZvciBIdW1hbiBHZW5ldGljcywgVW5pdmVyc2l0eSBv
ZiBPeGZvcmQsIE94Zm9yZCwgVUsuJiN4RDtJbW11bm9sb2d5IFJlc2VhcmNoIFVuaXQsIEdsYXhv
U21pdGhLbGluZSwgU3RldmVuYWdlLCBVSy4mI3hEO0RlcGFydG1lbnQgb2YgTWVkaWNpbmUsIEdl
bmUgTWVkaWNpbmUgR3JvdXAsIE51ZmZpZWxkIERpdmlzaW9uIG9mIENsaW5pY2FsIExhYm9yYXRv
cnkgU2NpZW5jZXMsIFJhZGNsaWZmZSBVbml2ZXJzaXR5IG9mIE94Zm9yZCwgT3hmb3JkLCBVSy4m
I3hEO0RlcGFydG1lbnQgb2YgUGF0aG9sb2d5LCBDbGluaWNhIFVuaXZlcnNpZGFkIGRlIE5hdmFy
cmEsIFBhbXBsb25hLCBTcGFpbi4mI3hEO0RpdmlzaW9uIG9mIEltbXVub2xvZ3kgYW5kIEltbXVu
b3RoZXJhcHksIENlbnRyZSBmb3IgQXBwbGllZCBNZWRpY2FsIFJlc2VhcmNoLCBVbml2ZXJzaXR5
IG9mIE5hdmFycmEsIFBhbXBsb25hLCBTcGFpbi4mI3hEO0NoaW5lc2UgQWNhZGVteSBvZiBNZWRp
Y2FsIFNjaWVuY2UgT3hmb3JkIEluc3RpdHV0ZSwgVW5pdmVyc2l0eSBvZiBPeGZvcmQsIE94Zm9y
ZCwgVUsuJiN4RDtOYXRpb25hbCBJbnN0aXR1dGUgZm9yIEhlYWx0aCBSZXNlYXJjaCBPeGZvcmQg
QmlvbWVkaWNhbCBSZXNlYXJjaCBDZW50cmUsIE94Zm9yZCwgVUsuJiN4RDtLZW5uZWR5IEluc3Rp
dHV0ZSBvZiBSaGV1bWF0b2xvZ3ksIFVuaXZlcnNpdHkgb2YgT3hmb3JkLCBPeGZvcmQsIFVLLiYj
eEQ7T3hmb3JkIFVuaXZlcnNpdHkgSG9zcGl0YWxzIE5hdGlvbmFsIEhlYWx0aCBTZXJ2aWNlIEZv
dW5kYXRpb24gVHJ1c3QsIE94Zm9yZCwgVUsuJiN4RDtEZXBhcnRtZW50IG9mIE1lZGljaW5lLCBN
ZWRpY2FsIFJlc2VhcmNoIENvdW5jaWwgTW9sZWN1bGFyIEhhZW1hdG9sb2d5IFVuaXQsIE1lZGlj
YWwgUmVzZWFyY2ggQ291bmNpbCBXZWF0aGVyYWxsIEluc3RpdHV0ZSBvZiBNb2xlY3VsYXIgTWVk
aWNpbmUsIFVuaXZlcnNpdHkgb2YgT3hmb3JkLCBPeGZvcmQsIFVLLiBqYW1lcy5kYXZpZXNAaW1t
Lm94LmFjLnVrLiYjeEQ7T3hmb3JkIFVuaXZlcnNpdHkgSG9zcGl0YWxzIE5hdGlvbmFsIEhlYWx0
aCBTZXJ2aWNlIEZvdW5kYXRpb24gVHJ1c3QsIE94Zm9yZCwgVUsuIGphbWVzLmRhdmllc0BpbW0u
b3guYWMudWsuJiN4RDtEZXBhcnRtZW50IG9mIE1lZGljaW5lLCBNZWRpY2FsIFJlc2VhcmNoIENv
dW5jaWwgTW9sZWN1bGFyIEhhZW1hdG9sb2d5IFVuaXQsIE1lZGljYWwgUmVzZWFyY2ggQ291bmNp
bCBXZWF0aGVyYWxsIEluc3RpdHV0ZSBvZiBNb2xlY3VsYXIgTWVkaWNpbmUsIFVuaXZlcnNpdHkg
b2YgT3hmb3JkLCBPeGZvcmQsIFVLLiBqaW0uaHVnaGVzQGltbS5veC5hYy51ay4mI3hEO0RlcGFy
dG1lbnQgb2YgTWVkaWNpbmUsIE1lZGljYWwgUmVzZWFyY2ggQ291bmNpbCBXZWF0aGVyYWxsIElu
c3RpdHV0ZSBvZiBNb2xlY3VsYXIgTWVkaWNpbmUgQ2VudHJlIGZvciBDb21wdXRhdGlvbmFsIEJp
b2xvZ3ksIFVuaXZlcnNpdHkgb2YgT3hmb3JkLCBPeGZvcmQsIFVLLiBqaW0uaHVnaGVzQGltbS5v
eC5hYy51ay48L2F1dGgtYWRkcmVzcz48dGl0bGVzPjx0aXRsZT5JZGVudGlmaWNhdGlvbiBvZiBM
WlRGTDEgYXMgYSBjYW5kaWRhdGUgZWZmZWN0b3IgZ2VuZSBhdCBhIENPVklELTE5IHJpc2sgbG9j
dXM8L3RpdGxlPjxzZWNvbmRhcnktdGl0bGU+TmF0IEdlbmV0PC9zZWNvbmRhcnktdGl0bGU+PC90
aXRsZXM+PHBlcmlvZGljYWw+PGZ1bGwtdGl0bGU+TmF0IEdlbmV0PC9mdWxsLXRpdGxlPjwvcGVy
aW9kaWNhbD48cGFnZXM+MTYwNi0xNjE1PC9wYWdlcz48dm9sdW1lPjUzPC92b2x1bWU+PG51bWJl
cj4xMTwvbnVtYmVyPjxlZGl0aW9uPjIwMjEvMTEvMDY8L2VkaXRpb24+PGtleXdvcmRzPjxrZXl3
b3JkPkNPVklELTE5Lypjb21wbGljYXRpb25zL3RyYW5zbWlzc2lvbi92aXJvbG9neTwva2V5d29y
ZD48a2V5d29yZD5DYXNlLUNvbnRyb2wgU3R1ZGllczwva2V5d29yZD48a2V5d29yZD5DaHJvbW9z
b21lcywgSHVtYW4sIFBhaXIgMy8qZ2VuZXRpY3M8L2tleXdvcmQ+PGtleXdvcmQ+RXBpdGhlbGlh
bCBDZWxscy9tZXRhYm9saXNtL3BhdGhvbG9neS92aXJvbG9neTwva2V5d29yZD48a2V5d29yZD4q
RXBpdGhlbGlhbC1NZXNlbmNoeW1hbCBUcmFuc2l0aW9uPC9rZXl3b3JkPjxrZXl3b3JkPkZlbWFs
ZTwva2V5d29yZD48a2V5d29yZD5HZW5vbWUtV2lkZSBBc3NvY2lhdGlvbiBTdHVkeTwva2V5d29y
ZD48a2V5d29yZD5IdW1hbnM8L2tleXdvcmQ+PGtleXdvcmQ+THVuZy9tZXRhYm9saXNtL3BhdGhv
bG9neS8qdmlyb2xvZ3k8L2tleXdvcmQ+PGtleXdvcmQ+TWFsZTwva2V5d29yZD48a2V5d29yZD4q
UG9seW1vcnBoaXNtLCBTaW5nbGUgTnVjbGVvdGlkZTwva2V5d29yZD48a2V5d29yZD5TQVJTLUNv
Vi0yLyppc29sYXRpb24gJmFtcDsgcHVyaWZpY2F0aW9uPC9rZXl3b3JkPjxrZXl3b3JkPlRyYW5z
Y3JpcHRpb24gRmFjdG9ycy8qZ2VuZXRpY3MvbWV0YWJvbGlzbTwva2V5d29yZD48L2tleXdvcmRz
PjxkYXRlcz48eWVhcj4yMDIxPC95ZWFyPjxwdWItZGF0ZXM+PGRhdGU+Tm92PC9kYXRlPjwvcHVi
LWRhdGVzPjwvZGF0ZXM+PGlzYm4+MTU0Ni0xNzE4IChFbGVjdHJvbmljKSYjeEQ7MTA2MS00MDM2
IChQcmludCkmI3hEOzEwNjEtNDAzNiAoTGlua2luZyk8L2lzYm4+PGFjY2Vzc2lvbi1udW0+MzQ3
Mzc0Mjc8L2FjY2Vzc2lvbi1udW0+PHVybHM+PHJlbGF0ZWQtdXJscz48dXJsPmh0dHBzOi8vd3d3
Lm5jYmkubmxtLm5paC5nb3YvcHVibWVkLzM0NzM3NDI3PC91cmw+PC9yZWxhdGVkLXVybHM+PC91
cmxzPjxjdXN0b20yPlBNQzc2MTE5NjA8L2N1c3RvbTI+PGVsZWN0cm9uaWMtcmVzb3VyY2UtbnVt
PjEwLjEwMzgvczQxNTg4LTAyMS0wMDk1NS0zPC9lbGVjdHJvbmljLXJlc291cmNlLW51bT48L3Jl
Y29yZD48L0NpdGU+PC9FbmROb3RlPgB=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PEVuZE5vdGU+PENpdGU+PEF1dGhvcj5Eb3duZXM8L0F1dGhvcj48WWVhcj4yMDIxPC9ZZWFyPjxS
ZWNOdW0+MTUwPC9SZWNOdW0+PERpc3BsYXlUZXh0PlsyOV08L0Rpc3BsYXlUZXh0PjxyZWNvcmQ+
PHJlYy1udW1iZXI+MTUwPC9yZWMtbnVtYmVyPjxmb3JlaWduLWtleXM+PGtleSBhcHA9IkVOIiBk
Yi1pZD0iNXAwMDAydHBwc2Z4MGxlZmV0bHh0emVoOWZ2OTIyd2U1MHA1IiB0aW1lc3RhbXA9IjE2
NjkyMzgyNDAiPjE1MDwva2V5PjwvZm9yZWlnbi1rZXlzPjxyZWYtdHlwZSBuYW1lPSJKb3VybmFs
IEFydGljbGUiPjE3PC9yZWYtdHlwZT48Y29udHJpYnV0b3JzPjxhdXRob3JzPjxhdXRob3I+RG93
bmVzLCBELiBKLjwvYXV0aG9yPjxhdXRob3I+Q3Jvc3MsIEEuIFIuPC9hdXRob3I+PGF1dGhvcj5I
dWEsIFAuPC9hdXRob3I+PGF1dGhvcj5Sb2JlcnRzLCBOLjwvYXV0aG9yPjxhdXRob3I+U2Nod2Vz
c2luZ2VyLCBSLjwvYXV0aG9yPjxhdXRob3I+Q3V0bGVyLCBBLiBKLjwvYXV0aG9yPjxhdXRob3I+
TXVuaXMsIEEuIE0uPC9hdXRob3I+PGF1dGhvcj5Ccm93biwgSi48L2F1dGhvcj48YXV0aG9yPk1p
ZWxjemFyZWssIE8uPC9hdXRob3I+PGF1dGhvcj5kZSBBbmRyZWEsIEMuIEUuPC9hdXRob3I+PGF1
dGhvcj5NZWxlcm8sIEkuPC9hdXRob3I+PGF1dGhvcj5DLiBPdmlkLTE5IE11bHRpLW9taWNzIEJs
b29kIEFUbGFzIENvbnNvcnRpdW08L2F1dGhvcj48YXV0aG9yPkdpbGwsIEQuIFIuPC9hdXRob3I+
PGF1dGhvcj5IeWRlLCBTLiBDLjwvYXV0aG9yPjxhdXRob3I+S25pZ2h0LCBKLiBDLjwvYXV0aG9y
PjxhdXRob3I+VG9kZCwgSi4gQS48L2F1dGhvcj48YXV0aG9yPlNhbnNvbSwgUy4gTi48L2F1dGhv
cj48YXV0aG9yPklzc2EsIEYuPC9hdXRob3I+PGF1dGhvcj5EYXZpZXMsIEouIE8uIEouPC9hdXRo
b3I+PGF1dGhvcj5IdWdoZXMsIEouIFIuPC9hdXRob3I+PC9hdXRob3JzPjwvY29udHJpYnV0b3Jz
PjxhdXRoLWFkZHJlc3M+RGVwYXJ0bWVudCBvZiBNZWRpY2luZSwgTWVkaWNhbCBSZXNlYXJjaCBD
b3VuY2lsIE1vbGVjdWxhciBIYWVtYXRvbG9neSBVbml0LCBNZWRpY2FsIFJlc2VhcmNoIENvdW5j
aWwgV2VhdGhlcmFsbCBJbnN0aXR1dGUgb2YgTW9sZWN1bGFyIE1lZGljaW5lLCBVbml2ZXJzaXR5
IG9mIE94Zm9yZCwgT3hmb3JkLCBVSy4mI3hEO051ZmZpZWxkIERlcGFydG1lbnQgb2YgU3VyZ2lj
YWwgU2NpZW5jZXMsIFRyYW5zcGxhbnRhdGlvbiBSZXNlYXJjaCBhbmQgSW1tdW5vbG9neSBHcm91
cCxVbml2ZXJzaXR5IG9mIE94Zm9yZCwgT3hmb3JkLCBVSy4mI3hEO0RlcGFydG1lbnQgb2YgTWVk
aWNpbmUsIE1lZGljYWwgUmVzZWFyY2ggQ291bmNpbCBXZWF0aGVyYWxsIEluc3RpdHV0ZSBvZiBN
b2xlY3VsYXIgTWVkaWNpbmUgQ2VudHJlIGZvciBDb21wdXRhdGlvbmFsIEJpb2xvZ3ksIFVuaXZl
cnNpdHkgb2YgT3hmb3JkLCBPeGZvcmQsIFVLLiYjeEQ7TnVmZmllbGQgRGVwYXJ0bWVudCBvZiBN
ZWRpY2luZSwgV2VsbGNvbWUgQ2VudHJlIGZvciBIdW1hbiBHZW5ldGljcywgVW5pdmVyc2l0eSBv
ZiBPeGZvcmQsIE94Zm9yZCwgVUsuJiN4RDtJbW11bm9sb2d5IFJlc2VhcmNoIFVuaXQsIEdsYXhv
U21pdGhLbGluZSwgU3RldmVuYWdlLCBVSy4mI3hEO0RlcGFydG1lbnQgb2YgTWVkaWNpbmUsIEdl
bmUgTWVkaWNpbmUgR3JvdXAsIE51ZmZpZWxkIERpdmlzaW9uIG9mIENsaW5pY2FsIExhYm9yYXRv
cnkgU2NpZW5jZXMsIFJhZGNsaWZmZSBVbml2ZXJzaXR5IG9mIE94Zm9yZCwgT3hmb3JkLCBVSy4m
I3hEO0RlcGFydG1lbnQgb2YgUGF0aG9sb2d5LCBDbGluaWNhIFVuaXZlcnNpZGFkIGRlIE5hdmFy
cmEsIFBhbXBsb25hLCBTcGFpbi4mI3hEO0RpdmlzaW9uIG9mIEltbXVub2xvZ3kgYW5kIEltbXVu
b3RoZXJhcHksIENlbnRyZSBmb3IgQXBwbGllZCBNZWRpY2FsIFJlc2VhcmNoLCBVbml2ZXJzaXR5
IG9mIE5hdmFycmEsIFBhbXBsb25hLCBTcGFpbi4mI3hEO0NoaW5lc2UgQWNhZGVteSBvZiBNZWRp
Y2FsIFNjaWVuY2UgT3hmb3JkIEluc3RpdHV0ZSwgVW5pdmVyc2l0eSBvZiBPeGZvcmQsIE94Zm9y
ZCwgVUsuJiN4RDtOYXRpb25hbCBJbnN0aXR1dGUgZm9yIEhlYWx0aCBSZXNlYXJjaCBPeGZvcmQg
QmlvbWVkaWNhbCBSZXNlYXJjaCBDZW50cmUsIE94Zm9yZCwgVUsuJiN4RDtLZW5uZWR5IEluc3Rp
dHV0ZSBvZiBSaGV1bWF0b2xvZ3ksIFVuaXZlcnNpdHkgb2YgT3hmb3JkLCBPeGZvcmQsIFVLLiYj
eEQ7T3hmb3JkIFVuaXZlcnNpdHkgSG9zcGl0YWxzIE5hdGlvbmFsIEhlYWx0aCBTZXJ2aWNlIEZv
dW5kYXRpb24gVHJ1c3QsIE94Zm9yZCwgVUsuJiN4RDtEZXBhcnRtZW50IG9mIE1lZGljaW5lLCBN
ZWRpY2FsIFJlc2VhcmNoIENvdW5jaWwgTW9sZWN1bGFyIEhhZW1hdG9sb2d5IFVuaXQsIE1lZGlj
YWwgUmVzZWFyY2ggQ291bmNpbCBXZWF0aGVyYWxsIEluc3RpdHV0ZSBvZiBNb2xlY3VsYXIgTWVk
aWNpbmUsIFVuaXZlcnNpdHkgb2YgT3hmb3JkLCBPeGZvcmQsIFVLLiBqYW1lcy5kYXZpZXNAaW1t
Lm94LmFjLnVrLiYjeEQ7T3hmb3JkIFVuaXZlcnNpdHkgSG9zcGl0YWxzIE5hdGlvbmFsIEhlYWx0
aCBTZXJ2aWNlIEZvdW5kYXRpb24gVHJ1c3QsIE94Zm9yZCwgVUsuIGphbWVzLmRhdmllc0BpbW0u
b3guYWMudWsuJiN4RDtEZXBhcnRtZW50IG9mIE1lZGljaW5lLCBNZWRpY2FsIFJlc2VhcmNoIENv
dW5jaWwgTW9sZWN1bGFyIEhhZW1hdG9sb2d5IFVuaXQsIE1lZGljYWwgUmVzZWFyY2ggQ291bmNp
bCBXZWF0aGVyYWxsIEluc3RpdHV0ZSBvZiBNb2xlY3VsYXIgTWVkaWNpbmUsIFVuaXZlcnNpdHkg
b2YgT3hmb3JkLCBPeGZvcmQsIFVLLiBqaW0uaHVnaGVzQGltbS5veC5hYy51ay4mI3hEO0RlcGFy
dG1lbnQgb2YgTWVkaWNpbmUsIE1lZGljYWwgUmVzZWFyY2ggQ291bmNpbCBXZWF0aGVyYWxsIElu
c3RpdHV0ZSBvZiBNb2xlY3VsYXIgTWVkaWNpbmUgQ2VudHJlIGZvciBDb21wdXRhdGlvbmFsIEJp
b2xvZ3ksIFVuaXZlcnNpdHkgb2YgT3hmb3JkLCBPeGZvcmQsIFVLLiBqaW0uaHVnaGVzQGltbS5v
eC5hYy51ay48L2F1dGgtYWRkcmVzcz48dGl0bGVzPjx0aXRsZT5JZGVudGlmaWNhdGlvbiBvZiBM
WlRGTDEgYXMgYSBjYW5kaWRhdGUgZWZmZWN0b3IgZ2VuZSBhdCBhIENPVklELTE5IHJpc2sgbG9j
dXM8L3RpdGxlPjxzZWNvbmRhcnktdGl0bGU+TmF0IEdlbmV0PC9zZWNvbmRhcnktdGl0bGU+PC90
aXRsZXM+PHBlcmlvZGljYWw+PGZ1bGwtdGl0bGU+TmF0IEdlbmV0PC9mdWxsLXRpdGxlPjwvcGVy
aW9kaWNhbD48cGFnZXM+MTYwNi0xNjE1PC9wYWdlcz48dm9sdW1lPjUzPC92b2x1bWU+PG51bWJl
cj4xMTwvbnVtYmVyPjxlZGl0aW9uPjIwMjEvMTEvMDY8L2VkaXRpb24+PGtleXdvcmRzPjxrZXl3
b3JkPkNPVklELTE5Lypjb21wbGljYXRpb25zL3RyYW5zbWlzc2lvbi92aXJvbG9neTwva2V5d29y
ZD48a2V5d29yZD5DYXNlLUNvbnRyb2wgU3R1ZGllczwva2V5d29yZD48a2V5d29yZD5DaHJvbW9z
b21lcywgSHVtYW4sIFBhaXIgMy8qZ2VuZXRpY3M8L2tleXdvcmQ+PGtleXdvcmQ+RXBpdGhlbGlh
bCBDZWxscy9tZXRhYm9saXNtL3BhdGhvbG9neS92aXJvbG9neTwva2V5d29yZD48a2V5d29yZD4q
RXBpdGhlbGlhbC1NZXNlbmNoeW1hbCBUcmFuc2l0aW9uPC9rZXl3b3JkPjxrZXl3b3JkPkZlbWFs
ZTwva2V5d29yZD48a2V5d29yZD5HZW5vbWUtV2lkZSBBc3NvY2lhdGlvbiBTdHVkeTwva2V5d29y
ZD48a2V5d29yZD5IdW1hbnM8L2tleXdvcmQ+PGtleXdvcmQ+THVuZy9tZXRhYm9saXNtL3BhdGhv
bG9neS8qdmlyb2xvZ3k8L2tleXdvcmQ+PGtleXdvcmQ+TWFsZTwva2V5d29yZD48a2V5d29yZD4q
UG9seW1vcnBoaXNtLCBTaW5nbGUgTnVjbGVvdGlkZTwva2V5d29yZD48a2V5d29yZD5TQVJTLUNv
Vi0yLyppc29sYXRpb24gJmFtcDsgcHVyaWZpY2F0aW9uPC9rZXl3b3JkPjxrZXl3b3JkPlRyYW5z
Y3JpcHRpb24gRmFjdG9ycy8qZ2VuZXRpY3MvbWV0YWJvbGlzbTwva2V5d29yZD48L2tleXdvcmRz
PjxkYXRlcz48eWVhcj4yMDIxPC95ZWFyPjxwdWItZGF0ZXM+PGRhdGU+Tm92PC9kYXRlPjwvcHVi
LWRhdGVzPjwvZGF0ZXM+PGlzYm4+MTU0Ni0xNzE4IChFbGVjdHJvbmljKSYjeEQ7MTA2MS00MDM2
IChQcmludCkmI3hEOzEwNjEtNDAzNiAoTGlua2luZyk8L2lzYm4+PGFjY2Vzc2lvbi1udW0+MzQ3
Mzc0Mjc8L2FjY2Vzc2lvbi1udW0+PHVybHM+PHJlbGF0ZWQtdXJscz48dXJsPmh0dHBzOi8vd3d3
Lm5jYmkubmxtLm5paC5nb3YvcHVibWVkLzM0NzM3NDI3PC91cmw+PC9yZWxhdGVkLXVybHM+PC91
cmxzPjxjdXN0b20yPlBNQzc2MTE5NjA8L2N1c3RvbTI+PGVsZWN0cm9uaWMtcmVzb3VyY2UtbnVt
PjEwLjEwMzgvczQxNTg4LTAyMS0wMDk1NS0zPC9lbGVjdHJvbmljLXJlc291cmNlLW51bT48L3Jl
Y29yZD48L0NpdGU+PC9FbmROb3RlPgB=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Pr="005E7D83">
        <w:rPr>
          <w:rFonts w:ascii="Arial" w:hAnsi="Arial" w:cs="Arial"/>
        </w:rPr>
      </w:r>
      <w:r w:rsidRPr="005E7D83">
        <w:rPr>
          <w:rFonts w:ascii="Arial" w:hAnsi="Arial" w:cs="Arial"/>
        </w:rPr>
        <w:fldChar w:fldCharType="separate"/>
      </w:r>
      <w:r w:rsidR="005E7D83">
        <w:rPr>
          <w:rFonts w:ascii="Arial" w:hAnsi="Arial" w:cs="Arial"/>
          <w:noProof/>
        </w:rPr>
        <w:t>[29]</w:t>
      </w:r>
      <w:r w:rsidRPr="005E7D83">
        <w:rPr>
          <w:rFonts w:ascii="Arial" w:hAnsi="Arial" w:cs="Arial"/>
        </w:rPr>
        <w:fldChar w:fldCharType="end"/>
      </w:r>
      <w:r w:rsidRPr="005E7D83">
        <w:rPr>
          <w:rFonts w:ascii="Arial" w:hAnsi="Arial" w:cs="Arial"/>
        </w:rPr>
        <w:t xml:space="preserve">, </w:t>
      </w:r>
      <w:r w:rsidRPr="005E7D83">
        <w:rPr>
          <w:rFonts w:ascii="Arial" w:hAnsi="Arial" w:cs="Arial"/>
        </w:rPr>
        <w:fldChar w:fldCharType="begin">
          <w:fldData xml:space="preserve">PEVuZE5vdGU+PENpdGU+PEF1dGhvcj5TY2h3ZXNzaW5nZXI8L0F1dGhvcj48WWVhcj4yMDIwPC9Z
ZWFyPjxSZWNOdW0+MTQ5PC9SZWNOdW0+PERpc3BsYXlUZXh0PlszMF08L0Rpc3BsYXlUZXh0Pjxy
ZWNvcmQ+PHJlYy1udW1iZXI+MTQ5PC9yZWMtbnVtYmVyPjxmb3JlaWduLWtleXM+PGtleSBhcHA9
IkVOIiBkYi1pZD0iNXAwMDAydHBwc2Z4MGxlZmV0bHh0emVoOWZ2OTIyd2U1MHA1IiB0aW1lc3Rh
bXA9IjE2NjkyMzgxOTkiPjE0OTwva2V5PjwvZm9yZWlnbi1rZXlzPjxyZWYtdHlwZSBuYW1lPSJK
b3VybmFsIEFydGljbGUiPjE3PC9yZWYtdHlwZT48Y29udHJpYnV0b3JzPjxhdXRob3JzPjxhdXRo
b3I+U2Nod2Vzc2luZ2VyLCBSLjwvYXV0aG9yPjxhdXRob3I+R29zZGVuLCBNLjwvYXV0aG9yPjxh
dXRob3I+RG93bmVzLCBELjwvYXV0aG9yPjxhdXRob3I+QnJvd24sIFIuIEMuPC9hdXRob3I+PGF1
dGhvcj5PdWRlbGFhciwgQS4gTS48L2F1dGhvcj48YXV0aG9yPlRlbGVuaXVzLCBKLjwvYXV0aG9y
PjxhdXRob3I+VGVoLCBZLiBXLjwvYXV0aG9yPjxhdXRob3I+THVudGVyLCBHLjwvYXV0aG9yPjxh
dXRob3I+SHVnaGVzLCBKLiBSLjwvYXV0aG9yPjwvYXV0aG9ycz48L2NvbnRyaWJ1dG9ycz48YXV0
aC1hZGRyZXNzPk1SQyBNb2xlY3VsYXIgSGFlbWF0b2xvZ3kgVW5pdCwgTVJDIFdlYXRoZXJhbGwg
SW5zdGl0dXRlIG9mIE1vbGVjdWxhciBNZWRpY2luZSwgVW5pdmVyc2l0eSBvZiBPeGZvcmQsIE94
Zm9yZCwgVUsuJiN4RDtNUkMgV0lNTSBDZW50cmUgZm9yIENvbXB1dGF0aW9uYWwgQmlvbG9neSwg
TVJDIFdlYXRoZXJhbGwgSW5zdGl0dXRlIG9mIE1vbGVjdWxhciBNZWRpY2luZSwgVW5pdmVyc2l0
eSBvZiBPeGZvcmQsIE94Zm9yZCwgVUsuJiN4RDtXZWxsY29tZSBDZW50cmUgZm9yIEh1bWFuIEdl
bmV0aWNzLCBVbml2ZXJzaXR5IG9mIE94Zm9yZCwgT3hmb3JkLCBVSy4mI3hEO0RlcGFydG1lbnQg
b2YgU3RhdGlzdGljcywgVW5pdmVyc2l0eSBvZiBPeGZvcmQsIE94Zm9yZCwgVUsuJiN4RDtNUkMg
V0lNTSBDZW50cmUgZm9yIENvbXB1dGF0aW9uYWwgQmlvbG9neSwgTVJDIFdlYXRoZXJhbGwgSW5z
dGl0dXRlIG9mIE1vbGVjdWxhciBNZWRpY2luZSwgVW5pdmVyc2l0eSBvZiBPeGZvcmQsIE94Zm9y
ZCwgVUsuIGdlcnRvbi5sdW50ZXJAd2VsbC5veC5hYy51ay4mI3hEO1dlbGxjb21lIENlbnRyZSBm
b3IgSHVtYW4gR2VuZXRpY3MsIFVuaXZlcnNpdHkgb2YgT3hmb3JkLCBPeGZvcmQsIFVLLiBnZXJ0
b24ubHVudGVyQHdlbGwub3guYWMudWsuJiN4RDtNUkMgTW9sZWN1bGFyIEhhZW1hdG9sb2d5IFVu
aXQsIE1SQyBXZWF0aGVyYWxsIEluc3RpdHV0ZSBvZiBNb2xlY3VsYXIgTWVkaWNpbmUsIFVuaXZl
cnNpdHkgb2YgT3hmb3JkLCBPeGZvcmQsIFVLLiBqaW0uaHVnaGVzQGltbS5veC5hYy51ay4mI3hE
O01SQyBXSU1NIENlbnRyZSBmb3IgQ29tcHV0YXRpb25hbCBCaW9sb2d5LCBNUkMgV2VhdGhlcmFs
bCBJbnN0aXR1dGUgb2YgTW9sZWN1bGFyIE1lZGljaW5lLCBVbml2ZXJzaXR5IG9mIE94Zm9yZCwg
T3hmb3JkLCBVSy4gamltLmh1Z2hlc0BpbW0ub3guYWMudWsuPC9hdXRoLWFkZHJlc3M+PHRpdGxl
cz48dGl0bGU+RGVlcEM6IHByZWRpY3RpbmcgM0QgZ2Vub21lIGZvbGRpbmcgdXNpbmcgbWVnYWJh
c2Utc2NhbGUgdHJhbnNmZXIgbGVhcm5pbmc8L3RpdGxlPjxzZWNvbmRhcnktdGl0bGU+TmF0IE1l
dGhvZHM8L3NlY29uZGFyeS10aXRsZT48L3RpdGxlcz48cGVyaW9kaWNhbD48ZnVsbC10aXRsZT5O
YXQgTWV0aG9kczwvZnVsbC10aXRsZT48L3BlcmlvZGljYWw+PHBhZ2VzPjExMTgtMTEyNDwvcGFn
ZXM+PHZvbHVtZT4xNzwvdm9sdW1lPjxudW1iZXI+MTE8L251bWJlcj48ZWRpdGlvbj4yMDIwLzEw
LzE0PC9lZGl0aW9uPjxrZXl3b3Jkcz48a2V5d29yZD5CYXNlIFNlcXVlbmNlPC9rZXl3b3JkPjxr
ZXl3b3JkPkNDQ1RDLUJpbmRpbmcgRmFjdG9yL2dlbmV0aWNzPC9rZXl3b3JkPjxrZXl3b3JkPkNo
cm9tYXRpbi9nZW5ldGljczwva2V5d29yZD48a2V5d29yZD5Db21wdXRlciBTaW11bGF0aW9uPC9r
ZXl3b3JkPjxrZXl3b3JkPkdlbm9tZSwgSHVtYW4vKmdlbmV0aWNzPC9rZXl3b3JkPjxrZXl3b3Jk
Pkdlbm9taWMgU3RydWN0dXJhbCBWYXJpYXRpb248L2tleXdvcmQ+PGtleXdvcmQ+R2Vub21pY3Mv
Km1ldGhvZHM8L2tleXdvcmQ+PGtleXdvcmQ+SHVtYW5zPC9rZXl3b3JkPjxrZXl3b3JkPipNb2Rl
bHMsIEdlbmV0aWM8L2tleXdvcmQ+PGtleXdvcmQ+Kk5ldXJhbCBOZXR3b3JrcywgQ29tcHV0ZXI8
L2tleXdvcmQ+PC9rZXl3b3Jkcz48ZGF0ZXM+PHllYXI+MjAyMDwveWVhcj48cHViLWRhdGVzPjxk
YXRlPk5vdjwvZGF0ZT48L3B1Yi1kYXRlcz48L2RhdGVzPjxpc2JuPjE1NDgtNzEwNSAoRWxlY3Ry
b25pYykmI3hEOzE1NDgtNzA5MSAoUHJpbnQpJiN4RDsxNTQ4LTcwOTEgKExpbmtpbmcpPC9pc2Ju
PjxhY2Nlc3Npb24tbnVtPjMzMDQ2ODk2PC9hY2Nlc3Npb24tbnVtPjx1cmxzPjxyZWxhdGVkLXVy
bHM+PHVybD5odHRwczovL3d3dy5uY2JpLm5sbS5uaWguZ292L3B1Ym1lZC8zMzA0Njg5NjwvdXJs
PjwvcmVsYXRlZC11cmxzPjwvdXJscz48Y3VzdG9tMj5QTUM3NjEwNjI3PC9jdXN0b20yPjxlbGVj
dHJvbmljLXJlc291cmNlLW51bT4xMC4xMDM4L3M0MTU5Mi0wMjAtMDk2MC0zPC9lbGVjdHJvbmlj
LXJlc291cmNlLW51bT48L3JlY29yZD48L0NpdGU+PC9FbmROb3RlPgB=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PEVuZE5vdGU+PENpdGU+PEF1dGhvcj5TY2h3ZXNzaW5nZXI8L0F1dGhvcj48WWVhcj4yMDIwPC9Z
ZWFyPjxSZWNOdW0+MTQ5PC9SZWNOdW0+PERpc3BsYXlUZXh0PlszMF08L0Rpc3BsYXlUZXh0Pjxy
ZWNvcmQ+PHJlYy1udW1iZXI+MTQ5PC9yZWMtbnVtYmVyPjxmb3JlaWduLWtleXM+PGtleSBhcHA9
IkVOIiBkYi1pZD0iNXAwMDAydHBwc2Z4MGxlZmV0bHh0emVoOWZ2OTIyd2U1MHA1IiB0aW1lc3Rh
bXA9IjE2NjkyMzgxOTkiPjE0OTwva2V5PjwvZm9yZWlnbi1rZXlzPjxyZWYtdHlwZSBuYW1lPSJK
b3VybmFsIEFydGljbGUiPjE3PC9yZWYtdHlwZT48Y29udHJpYnV0b3JzPjxhdXRob3JzPjxhdXRo
b3I+U2Nod2Vzc2luZ2VyLCBSLjwvYXV0aG9yPjxhdXRob3I+R29zZGVuLCBNLjwvYXV0aG9yPjxh
dXRob3I+RG93bmVzLCBELjwvYXV0aG9yPjxhdXRob3I+QnJvd24sIFIuIEMuPC9hdXRob3I+PGF1
dGhvcj5PdWRlbGFhciwgQS4gTS48L2F1dGhvcj48YXV0aG9yPlRlbGVuaXVzLCBKLjwvYXV0aG9y
PjxhdXRob3I+VGVoLCBZLiBXLjwvYXV0aG9yPjxhdXRob3I+THVudGVyLCBHLjwvYXV0aG9yPjxh
dXRob3I+SHVnaGVzLCBKLiBSLjwvYXV0aG9yPjwvYXV0aG9ycz48L2NvbnRyaWJ1dG9ycz48YXV0
aC1hZGRyZXNzPk1SQyBNb2xlY3VsYXIgSGFlbWF0b2xvZ3kgVW5pdCwgTVJDIFdlYXRoZXJhbGwg
SW5zdGl0dXRlIG9mIE1vbGVjdWxhciBNZWRpY2luZSwgVW5pdmVyc2l0eSBvZiBPeGZvcmQsIE94
Zm9yZCwgVUsuJiN4RDtNUkMgV0lNTSBDZW50cmUgZm9yIENvbXB1dGF0aW9uYWwgQmlvbG9neSwg
TVJDIFdlYXRoZXJhbGwgSW5zdGl0dXRlIG9mIE1vbGVjdWxhciBNZWRpY2luZSwgVW5pdmVyc2l0
eSBvZiBPeGZvcmQsIE94Zm9yZCwgVUsuJiN4RDtXZWxsY29tZSBDZW50cmUgZm9yIEh1bWFuIEdl
bmV0aWNzLCBVbml2ZXJzaXR5IG9mIE94Zm9yZCwgT3hmb3JkLCBVSy4mI3hEO0RlcGFydG1lbnQg
b2YgU3RhdGlzdGljcywgVW5pdmVyc2l0eSBvZiBPeGZvcmQsIE94Zm9yZCwgVUsuJiN4RDtNUkMg
V0lNTSBDZW50cmUgZm9yIENvbXB1dGF0aW9uYWwgQmlvbG9neSwgTVJDIFdlYXRoZXJhbGwgSW5z
dGl0dXRlIG9mIE1vbGVjdWxhciBNZWRpY2luZSwgVW5pdmVyc2l0eSBvZiBPeGZvcmQsIE94Zm9y
ZCwgVUsuIGdlcnRvbi5sdW50ZXJAd2VsbC5veC5hYy51ay4mI3hEO1dlbGxjb21lIENlbnRyZSBm
b3IgSHVtYW4gR2VuZXRpY3MsIFVuaXZlcnNpdHkgb2YgT3hmb3JkLCBPeGZvcmQsIFVLLiBnZXJ0
b24ubHVudGVyQHdlbGwub3guYWMudWsuJiN4RDtNUkMgTW9sZWN1bGFyIEhhZW1hdG9sb2d5IFVu
aXQsIE1SQyBXZWF0aGVyYWxsIEluc3RpdHV0ZSBvZiBNb2xlY3VsYXIgTWVkaWNpbmUsIFVuaXZl
cnNpdHkgb2YgT3hmb3JkLCBPeGZvcmQsIFVLLiBqaW0uaHVnaGVzQGltbS5veC5hYy51ay4mI3hE
O01SQyBXSU1NIENlbnRyZSBmb3IgQ29tcHV0YXRpb25hbCBCaW9sb2d5LCBNUkMgV2VhdGhlcmFs
bCBJbnN0aXR1dGUgb2YgTW9sZWN1bGFyIE1lZGljaW5lLCBVbml2ZXJzaXR5IG9mIE94Zm9yZCwg
T3hmb3JkLCBVSy4gamltLmh1Z2hlc0BpbW0ub3guYWMudWsuPC9hdXRoLWFkZHJlc3M+PHRpdGxl
cz48dGl0bGU+RGVlcEM6IHByZWRpY3RpbmcgM0QgZ2Vub21lIGZvbGRpbmcgdXNpbmcgbWVnYWJh
c2Utc2NhbGUgdHJhbnNmZXIgbGVhcm5pbmc8L3RpdGxlPjxzZWNvbmRhcnktdGl0bGU+TmF0IE1l
dGhvZHM8L3NlY29uZGFyeS10aXRsZT48L3RpdGxlcz48cGVyaW9kaWNhbD48ZnVsbC10aXRsZT5O
YXQgTWV0aG9kczwvZnVsbC10aXRsZT48L3BlcmlvZGljYWw+PHBhZ2VzPjExMTgtMTEyNDwvcGFn
ZXM+PHZvbHVtZT4xNzwvdm9sdW1lPjxudW1iZXI+MTE8L251bWJlcj48ZWRpdGlvbj4yMDIwLzEw
LzE0PC9lZGl0aW9uPjxrZXl3b3Jkcz48a2V5d29yZD5CYXNlIFNlcXVlbmNlPC9rZXl3b3JkPjxr
ZXl3b3JkPkNDQ1RDLUJpbmRpbmcgRmFjdG9yL2dlbmV0aWNzPC9rZXl3b3JkPjxrZXl3b3JkPkNo
cm9tYXRpbi9nZW5ldGljczwva2V5d29yZD48a2V5d29yZD5Db21wdXRlciBTaW11bGF0aW9uPC9r
ZXl3b3JkPjxrZXl3b3JkPkdlbm9tZSwgSHVtYW4vKmdlbmV0aWNzPC9rZXl3b3JkPjxrZXl3b3Jk
Pkdlbm9taWMgU3RydWN0dXJhbCBWYXJpYXRpb248L2tleXdvcmQ+PGtleXdvcmQ+R2Vub21pY3Mv
Km1ldGhvZHM8L2tleXdvcmQ+PGtleXdvcmQ+SHVtYW5zPC9rZXl3b3JkPjxrZXl3b3JkPipNb2Rl
bHMsIEdlbmV0aWM8L2tleXdvcmQ+PGtleXdvcmQ+Kk5ldXJhbCBOZXR3b3JrcywgQ29tcHV0ZXI8
L2tleXdvcmQ+PC9rZXl3b3Jkcz48ZGF0ZXM+PHllYXI+MjAyMDwveWVhcj48cHViLWRhdGVzPjxk
YXRlPk5vdjwvZGF0ZT48L3B1Yi1kYXRlcz48L2RhdGVzPjxpc2JuPjE1NDgtNzEwNSAoRWxlY3Ry
b25pYykmI3hEOzE1NDgtNzA5MSAoUHJpbnQpJiN4RDsxNTQ4LTcwOTEgKExpbmtpbmcpPC9pc2Ju
PjxhY2Nlc3Npb24tbnVtPjMzMDQ2ODk2PC9hY2Nlc3Npb24tbnVtPjx1cmxzPjxyZWxhdGVkLXVy
bHM+PHVybD5odHRwczovL3d3dy5uY2JpLm5sbS5uaWguZ292L3B1Ym1lZC8zMzA0Njg5NjwvdXJs
PjwvcmVsYXRlZC11cmxzPjwvdXJscz48Y3VzdG9tMj5QTUM3NjEwNjI3PC9jdXN0b20yPjxlbGVj
dHJvbmljLXJlc291cmNlLW51bT4xMC4xMDM4L3M0MTU5Mi0wMjAtMDk2MC0zPC9lbGVjdHJvbmlj
LXJlc291cmNlLW51bT48L3JlY29yZD48L0NpdGU+PC9FbmROb3RlPgB=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Pr="005E7D83">
        <w:rPr>
          <w:rFonts w:ascii="Arial" w:hAnsi="Arial" w:cs="Arial"/>
        </w:rPr>
      </w:r>
      <w:r w:rsidRPr="005E7D83">
        <w:rPr>
          <w:rFonts w:ascii="Arial" w:hAnsi="Arial" w:cs="Arial"/>
        </w:rPr>
        <w:fldChar w:fldCharType="separate"/>
      </w:r>
      <w:r w:rsidR="005E7D83">
        <w:rPr>
          <w:rFonts w:ascii="Arial" w:hAnsi="Arial" w:cs="Arial"/>
          <w:noProof/>
        </w:rPr>
        <w:t>[30]</w:t>
      </w:r>
      <w:r w:rsidRPr="005E7D83">
        <w:rPr>
          <w:rFonts w:ascii="Arial" w:hAnsi="Arial" w:cs="Arial"/>
        </w:rPr>
        <w:fldChar w:fldCharType="end"/>
      </w:r>
      <w:r w:rsidRPr="005E7D83">
        <w:rPr>
          <w:rFonts w:ascii="Arial" w:hAnsi="Arial" w:cs="Arial"/>
        </w:rPr>
        <w:t xml:space="preserve"> on 4,384 ENCODE data </w:t>
      </w:r>
      <w:r w:rsidRPr="005E7D83">
        <w:rPr>
          <w:rFonts w:ascii="Arial" w:hAnsi="Arial" w:cs="Arial"/>
        </w:rPr>
        <w:fldChar w:fldCharType="begin"/>
      </w:r>
      <w:r w:rsidR="005E7D83">
        <w:rPr>
          <w:rFonts w:ascii="Arial" w:hAnsi="Arial" w:cs="Arial"/>
        </w:rPr>
        <w:instrText xml:space="preserve"> ADDIN EN.CITE &lt;EndNote&gt;&lt;Cite&gt;&lt;Author&gt;Luo&lt;/Author&gt;&lt;Year&gt;2020&lt;/Year&gt;&lt;RecNum&gt;151&lt;/RecNum&gt;&lt;DisplayText&gt;[31]&lt;/DisplayText&gt;&lt;record&gt;&lt;rec-number&gt;151&lt;/rec-number&gt;&lt;foreign-keys&gt;&lt;key app="EN" db-id="5p0002tppsfx0lefetlxtzeh9fv922we50p5" timestamp="1669238349"&gt;151&lt;/key&gt;&lt;/foreign-keys&gt;&lt;ref-type name="Journal Article"&gt;17&lt;/ref-type&gt;&lt;contributors&gt;&lt;authors&gt;&lt;author&gt;Luo, Y.&lt;/author&gt;&lt;author&gt;Hitz, B. C.&lt;/author&gt;&lt;author&gt;Gabdank, I.&lt;/author&gt;&lt;author&gt;Hilton, J. A.&lt;/author&gt;&lt;author&gt;Kagda, M. S.&lt;/author&gt;&lt;author&gt;Lam, B.&lt;/author&gt;&lt;author&gt;Myers, Z.&lt;/author&gt;&lt;author&gt;Sud, P.&lt;/author&gt;&lt;author&gt;Jou, J.&lt;/author&gt;&lt;author&gt;Lin, K.&lt;/author&gt;&lt;author&gt;Baymuradov, U. K.&lt;/author&gt;&lt;author&gt;Graham, K.&lt;/author&gt;&lt;author&gt;Litton, C.&lt;/author&gt;&lt;author&gt;Miyasato, S. R.&lt;/author&gt;&lt;author&gt;Strattan, J. S.&lt;/author&gt;&lt;author&gt;Jolanki, O.&lt;/author&gt;&lt;author&gt;Lee, J. W.&lt;/author&gt;&lt;author&gt;Tanaka, F. Y.&lt;/author&gt;&lt;author&gt;Adenekan, P.&lt;/author&gt;&lt;author&gt;O&amp;apos;Neill, E.&lt;/author&gt;&lt;author&gt;Cherry, J. M.&lt;/author&gt;&lt;/authors&gt;&lt;/contributors&gt;&lt;auth-address&gt;Department of Genetics, Stanford University, Stanford, CA 94305-5477, USA.&lt;/auth-address&gt;&lt;titles&gt;&lt;title&gt;New developments on the Encyclopedia of DNA Elements (ENCODE) data portal&lt;/title&gt;&lt;secondary-title&gt;Nucleic Acids Res&lt;/secondary-title&gt;&lt;/titles&gt;&lt;periodical&gt;&lt;full-title&gt;Nucleic Acids Res&lt;/full-title&gt;&lt;/periodical&gt;&lt;pages&gt;D882-D889&lt;/pages&gt;&lt;volume&gt;48&lt;/volume&gt;&lt;number&gt;D1&lt;/number&gt;&lt;edition&gt;2019/11/13&lt;/edition&gt;&lt;keywords&gt;&lt;keyword&gt;Animals&lt;/keyword&gt;&lt;keyword&gt;DNA/*genetics&lt;/keyword&gt;&lt;keyword&gt;*Databases, Genetic&lt;/keyword&gt;&lt;keyword&gt;*Genome, Human&lt;/keyword&gt;&lt;keyword&gt;Genomics&lt;/keyword&gt;&lt;keyword&gt;Humans&lt;/keyword&gt;&lt;keyword&gt;Mice&lt;/keyword&gt;&lt;keyword&gt;*Software&lt;/keyword&gt;&lt;/keywords&gt;&lt;dates&gt;&lt;year&gt;2020&lt;/year&gt;&lt;pub-dates&gt;&lt;date&gt;Jan 8&lt;/date&gt;&lt;/pub-dates&gt;&lt;/dates&gt;&lt;isbn&gt;1362-4962 (Electronic)&amp;#xD;0305-1048 (Print)&amp;#xD;0305-1048 (Linking)&lt;/isbn&gt;&lt;accession-num&gt;31713622&lt;/accession-num&gt;&lt;urls&gt;&lt;related-urls&gt;&lt;url&gt;https://www.ncbi.nlm.nih.gov/pubmed/31713622&lt;/url&gt;&lt;/related-urls&gt;&lt;/urls&gt;&lt;custom2&gt;PMC7061942&lt;/custom2&gt;&lt;electronic-resource-num&gt;10.1093/nar/gkz1062&lt;/electronic-resource-num&gt;&lt;/record&gt;&lt;/Cite&gt;&lt;/EndNote&gt;</w:instrText>
      </w:r>
      <w:r w:rsidRPr="005E7D83">
        <w:rPr>
          <w:rFonts w:ascii="Arial" w:hAnsi="Arial" w:cs="Arial"/>
        </w:rPr>
        <w:fldChar w:fldCharType="separate"/>
      </w:r>
      <w:r w:rsidR="005E7D83">
        <w:rPr>
          <w:rFonts w:ascii="Arial" w:hAnsi="Arial" w:cs="Arial"/>
          <w:noProof/>
        </w:rPr>
        <w:t>[31]</w:t>
      </w:r>
      <w:r w:rsidRPr="005E7D83">
        <w:rPr>
          <w:rFonts w:ascii="Arial" w:hAnsi="Arial" w:cs="Arial"/>
        </w:rPr>
        <w:fldChar w:fldCharType="end"/>
      </w:r>
      <w:r w:rsidRPr="005E7D83">
        <w:rPr>
          <w:rFonts w:ascii="Arial" w:hAnsi="Arial" w:cs="Arial"/>
        </w:rPr>
        <w:t xml:space="preserve"> </w:t>
      </w:r>
      <w:r w:rsidR="00F5467F" w:rsidRPr="005E7D83">
        <w:rPr>
          <w:rFonts w:ascii="Arial" w:hAnsi="Arial" w:cs="Arial"/>
        </w:rPr>
        <w:t xml:space="preserve">and </w:t>
      </w:r>
      <w:r w:rsidRPr="005E7D83">
        <w:rPr>
          <w:rFonts w:ascii="Arial" w:hAnsi="Arial" w:cs="Arial"/>
        </w:rPr>
        <w:t>available on GitHub</w:t>
      </w:r>
      <w:r w:rsidR="005E7D83">
        <w:rPr>
          <w:rFonts w:ascii="Arial" w:hAnsi="Arial" w:cs="Arial"/>
        </w:rPr>
        <w:t xml:space="preserve"> </w:t>
      </w:r>
      <w:r w:rsidR="005E7D83">
        <w:rPr>
          <w:rFonts w:ascii="Arial" w:hAnsi="Arial" w:cs="Arial"/>
        </w:rPr>
        <w:fldChar w:fldCharType="begin"/>
      </w:r>
      <w:r w:rsidR="005E7D83">
        <w:rPr>
          <w:rFonts w:ascii="Arial" w:hAnsi="Arial" w:cs="Arial"/>
        </w:rPr>
        <w:instrText xml:space="preserve"> ADDIN EN.CITE &lt;EndNote&gt;&lt;Cite&gt;&lt;Author&gt;Schwessinger&lt;/Author&gt;&lt;Year&gt;2022&lt;/Year&gt;&lt;RecNum&gt;228&lt;/RecNum&gt;&lt;DisplayText&gt;[32]&lt;/DisplayText&gt;&lt;record&gt;&lt;rec-number&gt;228&lt;/rec-number&gt;&lt;foreign-keys&gt;&lt;key app="EN" db-id="5p0002tppsfx0lefetlxtzeh9fv922we50p5" timestamp="1694345811"&gt;228&lt;/key&gt;&lt;/foreign-keys&gt;&lt;ref-type name="Web Page"&gt;12&lt;/ref-type&gt;&lt;contributors&gt;&lt;authors&gt;&lt;author&gt;Schwessinger, R&lt;/author&gt;&lt;/authors&gt;&lt;/contributors&gt;&lt;titles&gt;&lt;title&gt;Implementation of a deep convolutional neural network for predicting chromatin features from DNA sequence&lt;/title&gt;&lt;/titles&gt;&lt;dates&gt;&lt;year&gt;2022&lt;/year&gt;&lt;/dates&gt;&lt;urls&gt;&lt;related-urls&gt;&lt;url&gt;https://github.com/Hughes-Genome-Group/deepHaem&lt;/url&gt;&lt;/related-urls&gt;&lt;/urls&gt;&lt;/record&gt;&lt;/Cite&gt;&lt;/EndNote&gt;</w:instrText>
      </w:r>
      <w:r w:rsidR="005E7D83">
        <w:rPr>
          <w:rFonts w:ascii="Arial" w:hAnsi="Arial" w:cs="Arial"/>
        </w:rPr>
        <w:fldChar w:fldCharType="separate"/>
      </w:r>
      <w:r w:rsidR="005E7D83">
        <w:rPr>
          <w:rFonts w:ascii="Arial" w:hAnsi="Arial" w:cs="Arial"/>
          <w:noProof/>
        </w:rPr>
        <w:t>[32]</w:t>
      </w:r>
      <w:r w:rsidR="005E7D83">
        <w:rPr>
          <w:rFonts w:ascii="Arial" w:hAnsi="Arial" w:cs="Arial"/>
        </w:rPr>
        <w:fldChar w:fldCharType="end"/>
      </w:r>
      <w:r w:rsidR="005E7D83">
        <w:rPr>
          <w:rFonts w:ascii="Arial" w:hAnsi="Arial" w:cs="Arial"/>
        </w:rPr>
        <w:t xml:space="preserve">. </w:t>
      </w:r>
      <w:r w:rsidRPr="005E7D83">
        <w:rPr>
          <w:rFonts w:ascii="Arial" w:hAnsi="Arial" w:cs="Arial"/>
        </w:rPr>
        <w:t xml:space="preserve">Damaging scores were calculated by subtracting the predicted chromatin class scores of the variant sequence from the reference sequence (hg38) and ranking all classifiers. </w:t>
      </w:r>
    </w:p>
    <w:p w14:paraId="0BE2F483" w14:textId="5B8FDEE5" w:rsidR="0014583A" w:rsidRPr="005E7D83" w:rsidRDefault="00B5281C" w:rsidP="00CC7646">
      <w:pPr>
        <w:pStyle w:val="Heading2"/>
        <w:rPr>
          <w:rFonts w:ascii="Arial" w:hAnsi="Arial" w:cs="Arial"/>
          <w:sz w:val="22"/>
          <w:szCs w:val="22"/>
        </w:rPr>
      </w:pPr>
      <w:bookmarkStart w:id="9" w:name="_Toc132836086"/>
      <w:r w:rsidRPr="005E7D83">
        <w:rPr>
          <w:rFonts w:ascii="Arial" w:hAnsi="Arial" w:cs="Arial"/>
          <w:sz w:val="22"/>
          <w:szCs w:val="22"/>
        </w:rPr>
        <w:t>Interactive analysis of pedigree data</w:t>
      </w:r>
      <w:bookmarkEnd w:id="9"/>
    </w:p>
    <w:p w14:paraId="1CCB055B" w14:textId="09D3CD82" w:rsidR="0014583A" w:rsidRPr="005E7D83" w:rsidRDefault="00B5281C" w:rsidP="00B22CF4">
      <w:pPr>
        <w:spacing w:after="240"/>
        <w:jc w:val="both"/>
        <w:rPr>
          <w:rFonts w:ascii="Arial" w:hAnsi="Arial" w:cs="Arial"/>
        </w:rPr>
      </w:pPr>
      <w:r w:rsidRPr="005E7D83">
        <w:rPr>
          <w:rFonts w:ascii="Arial" w:hAnsi="Arial" w:cs="Arial"/>
        </w:rPr>
        <w:t>We developed Variant Explorer (VE), a graphic</w:t>
      </w:r>
      <w:r w:rsidR="00827BD0" w:rsidRPr="005E7D83">
        <w:rPr>
          <w:rFonts w:ascii="Arial" w:hAnsi="Arial" w:cs="Arial"/>
        </w:rPr>
        <w:t>al</w:t>
      </w:r>
      <w:r w:rsidRPr="005E7D83">
        <w:rPr>
          <w:rFonts w:ascii="Arial" w:hAnsi="Arial" w:cs="Arial"/>
        </w:rPr>
        <w:t xml:space="preserve"> user interface to allow disease experts to interactively explore the results generated for each pedigree by the </w:t>
      </w:r>
      <w:proofErr w:type="spellStart"/>
      <w:r w:rsidRPr="005E7D83">
        <w:rPr>
          <w:rFonts w:ascii="Arial" w:hAnsi="Arial" w:cs="Arial"/>
        </w:rPr>
        <w:t>bioinformatic</w:t>
      </w:r>
      <w:proofErr w:type="spellEnd"/>
      <w:r w:rsidRPr="005E7D83">
        <w:rPr>
          <w:rFonts w:ascii="Arial" w:hAnsi="Arial" w:cs="Arial"/>
        </w:rPr>
        <w:t xml:space="preserve"> analysis described above using segregation filters and the rich set of variant annotations to identify new candidate variants</w:t>
      </w:r>
      <w:r w:rsidR="005E7D83">
        <w:rPr>
          <w:rFonts w:ascii="Arial" w:hAnsi="Arial" w:cs="Arial"/>
        </w:rPr>
        <w:t xml:space="preserve"> </w:t>
      </w:r>
      <w:r w:rsidR="005E7D83">
        <w:rPr>
          <w:rFonts w:ascii="Arial" w:hAnsi="Arial" w:cs="Arial"/>
        </w:rPr>
        <w:fldChar w:fldCharType="begin"/>
      </w:r>
      <w:r w:rsidR="005E7D83">
        <w:rPr>
          <w:rFonts w:ascii="Arial" w:hAnsi="Arial" w:cs="Arial"/>
        </w:rPr>
        <w:instrText xml:space="preserve"> ADDIN EN.CITE &lt;EndNote&gt;&lt;Cite&gt;&lt;Author&gt;Giacopuzzi&lt;/Author&gt;&lt;Year&gt;2021&lt;/Year&gt;&lt;RecNum&gt;234&lt;/RecNum&gt;&lt;DisplayText&gt;[33]&lt;/DisplayText&gt;&lt;record&gt;&lt;rec-number&gt;234&lt;/rec-number&gt;&lt;foreign-keys&gt;&lt;key app="EN" db-id="5p0002tppsfx0lefetlxtzeh9fv922we50p5" timestamp="1694429465"&gt;234&lt;/key&gt;&lt;/foreign-keys&gt;&lt;ref-type name="Web Page"&gt;12&lt;/ref-type&gt;&lt;contributors&gt;&lt;authors&gt;&lt;author&gt;Giacopuzzi, E.&lt;/author&gt;&lt;/authors&gt;&lt;/contributors&gt;&lt;titles&gt;&lt;title&gt;Shiny app to explore and filter annotated variants results &lt;/title&gt;&lt;/titles&gt;&lt;dates&gt;&lt;year&gt;2021&lt;/year&gt;&lt;/dates&gt;&lt;urls&gt;&lt;related-urls&gt;&lt;url&gt;https://github.com/edg1983/Variant_explorer&lt;/url&gt;&lt;/related-urls&gt;&lt;/urls&gt;&lt;/record&gt;&lt;/Cite&gt;&lt;/EndNote&gt;</w:instrText>
      </w:r>
      <w:r w:rsidR="005E7D83">
        <w:rPr>
          <w:rFonts w:ascii="Arial" w:hAnsi="Arial" w:cs="Arial"/>
        </w:rPr>
        <w:fldChar w:fldCharType="separate"/>
      </w:r>
      <w:r w:rsidR="005E7D83">
        <w:rPr>
          <w:rFonts w:ascii="Arial" w:hAnsi="Arial" w:cs="Arial"/>
          <w:noProof/>
        </w:rPr>
        <w:t>[33]</w:t>
      </w:r>
      <w:r w:rsidR="005E7D83">
        <w:rPr>
          <w:rFonts w:ascii="Arial" w:hAnsi="Arial" w:cs="Arial"/>
        </w:rPr>
        <w:fldChar w:fldCharType="end"/>
      </w:r>
      <w:r w:rsidRPr="005E7D83">
        <w:rPr>
          <w:rFonts w:ascii="Arial" w:hAnsi="Arial" w:cs="Arial"/>
        </w:rPr>
        <w:t xml:space="preserve">. VE was developed in R using </w:t>
      </w:r>
      <w:r w:rsidRPr="005E7D83">
        <w:rPr>
          <w:rFonts w:ascii="Arial" w:hAnsi="Arial" w:cs="Arial"/>
          <w:i/>
        </w:rPr>
        <w:t>Shiny</w:t>
      </w:r>
      <w:r w:rsidRPr="005E7D83">
        <w:rPr>
          <w:rFonts w:ascii="Arial" w:hAnsi="Arial" w:cs="Arial"/>
        </w:rPr>
        <w:t xml:space="preserve"> and </w:t>
      </w:r>
      <w:proofErr w:type="spellStart"/>
      <w:r w:rsidRPr="005E7D83">
        <w:rPr>
          <w:rFonts w:ascii="Arial" w:hAnsi="Arial" w:cs="Arial"/>
          <w:i/>
        </w:rPr>
        <w:t>shinydashboard</w:t>
      </w:r>
      <w:proofErr w:type="spellEnd"/>
      <w:r w:rsidRPr="005E7D83">
        <w:rPr>
          <w:rFonts w:ascii="Arial" w:hAnsi="Arial" w:cs="Arial"/>
        </w:rPr>
        <w:t xml:space="preserve"> to implement the graphical user interface. First, annotated cohort-wide VCF files containing small and large (SV) variants were filtered and pre-processed by a custom python script (</w:t>
      </w:r>
      <w:proofErr w:type="spellStart"/>
      <w:r w:rsidRPr="005E7D83">
        <w:rPr>
          <w:rFonts w:ascii="Arial" w:hAnsi="Arial" w:cs="Arial"/>
          <w:i/>
        </w:rPr>
        <w:t>cohort_varan</w:t>
      </w:r>
      <w:proofErr w:type="spellEnd"/>
      <w:r w:rsidRPr="005E7D83">
        <w:rPr>
          <w:rFonts w:ascii="Arial" w:hAnsi="Arial" w:cs="Arial"/>
          <w:i/>
        </w:rPr>
        <w:t>, see below</w:t>
      </w:r>
      <w:r w:rsidRPr="005E7D83">
        <w:rPr>
          <w:rFonts w:ascii="Arial" w:hAnsi="Arial" w:cs="Arial"/>
        </w:rPr>
        <w:t xml:space="preserve">). Variants were filtered for maximum population AF (2%) unless they were known in annotated disease databases (HGMD, </w:t>
      </w:r>
      <w:proofErr w:type="spellStart"/>
      <w:r w:rsidRPr="005E7D83">
        <w:rPr>
          <w:rFonts w:ascii="Arial" w:hAnsi="Arial" w:cs="Arial"/>
        </w:rPr>
        <w:t>ClinVar</w:t>
      </w:r>
      <w:proofErr w:type="spellEnd"/>
      <w:r w:rsidRPr="005E7D83">
        <w:rPr>
          <w:rFonts w:ascii="Arial" w:hAnsi="Arial" w:cs="Arial"/>
        </w:rPr>
        <w:t xml:space="preserve">, </w:t>
      </w:r>
      <w:proofErr w:type="gramStart"/>
      <w:r w:rsidRPr="005E7D83">
        <w:rPr>
          <w:rFonts w:ascii="Arial" w:hAnsi="Arial" w:cs="Arial"/>
        </w:rPr>
        <w:t>Cosmic</w:t>
      </w:r>
      <w:proofErr w:type="gramEnd"/>
      <w:r w:rsidRPr="005E7D83">
        <w:rPr>
          <w:rFonts w:ascii="Arial" w:hAnsi="Arial" w:cs="Arial"/>
        </w:rPr>
        <w:t xml:space="preserve">). Support for different inheritance models (recessive, dominant, </w:t>
      </w:r>
      <w:r w:rsidRPr="005E7D83">
        <w:rPr>
          <w:rFonts w:ascii="Arial" w:hAnsi="Arial" w:cs="Arial"/>
          <w:i/>
        </w:rPr>
        <w:t>de novo</w:t>
      </w:r>
      <w:r w:rsidRPr="005E7D83">
        <w:rPr>
          <w:rFonts w:ascii="Arial" w:hAnsi="Arial" w:cs="Arial"/>
        </w:rPr>
        <w:t xml:space="preserve">) per pedigree was calculated after filtering variant calls for minimum genotype quality (10/20 for SNVs and </w:t>
      </w:r>
      <w:r w:rsidRPr="005E7D83">
        <w:rPr>
          <w:rFonts w:ascii="Arial" w:hAnsi="Arial" w:cs="Arial"/>
          <w:i/>
        </w:rPr>
        <w:t>de novo</w:t>
      </w:r>
      <w:r w:rsidRPr="005E7D83">
        <w:rPr>
          <w:rFonts w:ascii="Arial" w:hAnsi="Arial" w:cs="Arial"/>
        </w:rPr>
        <w:t xml:space="preserve"> variants respectively). Overlap with annotated genic regions (exons, introns, untranslated regions (UTR), splicing and regulatory regions) was determined and results were written to various output tables per pedigree (variants, known variants, affected genes, compound heterozygous variant pairs). These tables were then loaded into R and combined with results obtained from other analyses (ROH regions and repeat expansions), PED files of the cohort pedigrees, and the list of associated HPO terms. The complete R objects were then loaded in the R shiny app to perform sophisticated variant filtering based on variant annotations and segregation among family members. The flexible filtering system allows </w:t>
      </w:r>
      <w:proofErr w:type="gramStart"/>
      <w:r w:rsidRPr="005E7D83">
        <w:rPr>
          <w:rFonts w:ascii="Arial" w:hAnsi="Arial" w:cs="Arial"/>
        </w:rPr>
        <w:t xml:space="preserve">to apply different </w:t>
      </w:r>
      <w:r w:rsidRPr="005E7D83">
        <w:rPr>
          <w:rFonts w:ascii="Arial" w:hAnsi="Arial" w:cs="Arial"/>
        </w:rPr>
        <w:lastRenderedPageBreak/>
        <w:t>filtering strategies to specific variant groups defined by variant consequences and perform</w:t>
      </w:r>
      <w:proofErr w:type="gramEnd"/>
      <w:r w:rsidRPr="005E7D83">
        <w:rPr>
          <w:rFonts w:ascii="Arial" w:hAnsi="Arial" w:cs="Arial"/>
        </w:rPr>
        <w:t xml:space="preserve"> complex segregation filtering, such as selecting compound heterozygotes involving variants with a specific effect. Further filtering can be applied based on ROH regions, additional regions of interest provided in a BED file or </w:t>
      </w:r>
      <w:r w:rsidR="0003697E" w:rsidRPr="005E7D83">
        <w:rPr>
          <w:rFonts w:ascii="Arial" w:hAnsi="Arial" w:cs="Arial"/>
        </w:rPr>
        <w:t>gene-based</w:t>
      </w:r>
      <w:r w:rsidRPr="005E7D83">
        <w:rPr>
          <w:rFonts w:ascii="Arial" w:hAnsi="Arial" w:cs="Arial"/>
        </w:rPr>
        <w:t xml:space="preserve"> annotations like GADO score. After filtering, the application presents results in a variant or gene centric view ranking results by GADO score of the affected gene so that variants affecting genes more likely related to the phenotype are prioritised. Additionally, the application includes disease-related gene panels from </w:t>
      </w:r>
      <w:proofErr w:type="spellStart"/>
      <w:r w:rsidRPr="005E7D83">
        <w:rPr>
          <w:rFonts w:ascii="Arial" w:hAnsi="Arial" w:cs="Arial"/>
        </w:rPr>
        <w:t>PanelApp</w:t>
      </w:r>
      <w:proofErr w:type="spellEnd"/>
      <w:r w:rsidRPr="005E7D83">
        <w:rPr>
          <w:rFonts w:ascii="Arial" w:hAnsi="Arial" w:cs="Arial"/>
        </w:rPr>
        <w:t xml:space="preserve"> </w:t>
      </w:r>
      <w:r w:rsidR="00B83503" w:rsidRPr="005E7D83">
        <w:rPr>
          <w:rFonts w:ascii="Arial" w:hAnsi="Arial" w:cs="Arial"/>
        </w:rPr>
        <w:fldChar w:fldCharType="begin">
          <w:fldData xml:space="preserve">PEVuZE5vdGU+PENpdGU+PEF1dGhvcj5NYXJ0aW48L0F1dGhvcj48WWVhcj4yMDE5PC9ZZWFyPjxS
ZWNOdW0+MTU4PC9SZWNOdW0+PERpc3BsYXlUZXh0PlszNF08L0Rpc3BsYXlUZXh0PjxyZWNvcmQ+
PHJlYy1udW1iZXI+MTU4PC9yZWMtbnVtYmVyPjxmb3JlaWduLWtleXM+PGtleSBhcHA9IkVOIiBk
Yi1pZD0iNXAwMDAydHBwc2Z4MGxlZmV0bHh0emVoOWZ2OTIyd2U1MHA1IiB0aW1lc3RhbXA9IjE2
NjkzODc3NjMiPjE1ODwva2V5PjwvZm9yZWlnbi1rZXlzPjxyZWYtdHlwZSBuYW1lPSJKb3VybmFs
IEFydGljbGUiPjE3PC9yZWYtdHlwZT48Y29udHJpYnV0b3JzPjxhdXRob3JzPjxhdXRob3I+TWFy
dGluLCBBLiBSLjwvYXV0aG9yPjxhdXRob3I+V2lsbGlhbXMsIEUuPC9hdXRob3I+PGF1dGhvcj5G
b3VsZ2VyLCBSLiBFLjwvYXV0aG9yPjxhdXRob3I+TGVpZ2gsIFMuPC9hdXRob3I+PGF1dGhvcj5E
YXVnaGVydHksIEwuIEMuPC9hdXRob3I+PGF1dGhvcj5OaWJsb2NrLCBPLjwvYXV0aG9yPjxhdXRo
b3I+TGVvbmcsIEkuIFUuIFMuPC9hdXRob3I+PGF1dGhvcj5TbWl0aCwgSy4gUi48L2F1dGhvcj48
YXV0aG9yPkdlcmFzaW1lbmtvLCBPLjwvYXV0aG9yPjxhdXRob3I+SGFyYWxkc2RvdHRpciwgRS48
L2F1dGhvcj48YXV0aG9yPlRob21hcywgRS48L2F1dGhvcj48YXV0aG9yPlNjb3R0LCBSLiBILjwv
YXV0aG9yPjxhdXRob3I+QmFwbGUsIEUuPC9hdXRob3I+PGF1dGhvcj5UdWNjaSwgQS48L2F1dGhv
cj48YXV0aG9yPkJyaXR0YWluLCBILjwvYXV0aG9yPjxhdXRob3I+ZGUgQnVyY2EsIEEuPC9hdXRo
b3I+PGF1dGhvcj5JYmFuZXosIEsuPC9hdXRob3I+PGF1dGhvcj5LYXNwZXJhdmljaXV0ZSwgRC48
L2F1dGhvcj48YXV0aG9yPlNtZWRsZXksIEQuPC9hdXRob3I+PGF1dGhvcj5DYXVsZmllbGQsIE0u
PC9hdXRob3I+PGF1dGhvcj5SZW5kb24sIEEuPC9hdXRob3I+PGF1dGhvcj5NY0RvbmFnaCwgRS4g
TS48L2F1dGhvcj48L2F1dGhvcnM+PC9jb250cmlidXRvcnM+PGF1dGgtYWRkcmVzcz5HZW5vbWlj
cyBFbmdsYW5kLCBMb25kb24sIFVLLiYjeEQ7V2lsbGlhbSBIYXJ2ZXkgUmVzZWFyY2ggSW5zdGl0
dXRlLCBRdWVlbiBNYXJ5IFVuaXZlcnNpdHkgb2YgTG9uZG9uLCBMb25kb24sIFVLLiYjeEQ7SW1w
ZXJpYWwgQ29sbGVnZSBIZWFsdGhjYXJlIE5IUyBUcnVzdCwgTG9uZG9uLCBVSy4mI3hEO0luc3Rp
dHV0ZSBvZiBCaW9tZWRpY2FsIGFuZCBDbGluaWNhbCBTY2llbmNlLCBSSUxEIFdlbGxjb21lIFdv
bGZzb24gQ2VudHJlLCBVbml2ZXJzaXR5IG9mIEV4ZXRlciBNZWRpY2FsIFNjaG9vbCwgUm95YWwg
RGV2b24gYW5kIEV4ZXRlciBOSFMgRm91bmRhdGlvbiBUcnVzdCwgRXhldGVyLCBVSy4mI3hEO1Bl
bmluc3VsYSBDbGluaWNhbCBHZW5ldGljcyBTZXJ2aWNlLCBSb3lhbCBEZXZvbiBhbmQgRXhldGVy
IEhvc3BpdGFsLCBFeGV0ZXIsIFVLLiYjeEQ7T3hmb3JkIENlbnRyZSBmb3IgR2Vub21pYyBNZWRp
Y2luZSwgT3hmb3JkIFVuaXZlcnNpdHkgSG9zcGl0YWxzLCBPeGZvcmQsIFVLLiYjeEQ7RGVwYXJ0
bWVudCBvZiBIYWVtYXRvbG9neSwgVW5pdmVyc2l0eSBvZiBDYW1icmlkZ2UsIENhbWJyaWRnZSwg
VUsuJiN4RDtHZW5vbWljcyBFbmdsYW5kLCBMb25kb24sIFVLLiBlbGxlbi5tY2RvbmFnaEBnZW5v
bWljc2VuZ2xhbmQuY28udWsuJiN4RDtXaWxsaWFtIEhhcnZleSBSZXNlYXJjaCBJbnN0aXR1dGUs
IFF1ZWVuIE1hcnkgVW5pdmVyc2l0eSBvZiBMb25kb24sIExvbmRvbiwgVUsuIGVsbGVuLm1jZG9u
YWdoQGdlbm9taWNzZW5nbGFuZC5jby51ay48L2F1dGgtYWRkcmVzcz48dGl0bGVzPjx0aXRsZT5Q
YW5lbEFwcCBjcm93ZHNvdXJjZXMgZXhwZXJ0IGtub3dsZWRnZSB0byBlc3RhYmxpc2ggY29uc2Vu
c3VzIGRpYWdub3N0aWMgZ2VuZSBwYW5lbHM8L3RpdGxlPjxzZWNvbmRhcnktdGl0bGU+TmF0IEdl
bmV0PC9zZWNvbmRhcnktdGl0bGU+PC90aXRsZXM+PHBlcmlvZGljYWw+PGZ1bGwtdGl0bGU+TmF0
IEdlbmV0PC9mdWxsLXRpdGxlPjwvcGVyaW9kaWNhbD48cGFnZXM+MTU2MC0xNTY1PC9wYWdlcz48
dm9sdW1lPjUxPC92b2x1bWU+PG51bWJlcj4xMTwvbnVtYmVyPjxlZGl0aW9uPjIwMTkvMTEvMDU8
L2VkaXRpb24+PGtleXdvcmRzPjxrZXl3b3JkPkNvbXB1dGF0aW9uYWwgQmlvbG9neS8qbWV0aG9k
czwva2V5d29yZD48a2V5d29yZD5Db25zZW5zdXM8L2tleXdvcmQ+PGtleXdvcmQ+KkNyb3dkc291
cmNpbmc8L2tleXdvcmQ+PGtleXdvcmQ+RW5nbGFuZDwva2V5d29yZD48a2V5d29yZD5FeHBlcnQg
VGVzdGltb255PC9rZXl3b3JkPjxrZXl3b3JkPipHZW5ldGljIE1hcmtlcnM8L2tleXdvcmQ+PGtl
eXdvcmQ+R2VuZXRpYyBUZXN0aW5nLyptZXRob2RzPC9rZXl3b3JkPjxrZXl3b3JkPkhpZ2gtVGhy
b3VnaHB1dCBOdWNsZW90aWRlIFNlcXVlbmNpbmc8L2tleXdvcmQ+PGtleXdvcmQ+SHVtYW5zPC9r
ZXl3b3JkPjxrZXl3b3JkPlJhcmUgRGlzZWFzZXMvKmRpYWdub3Npcy8qZ2VuZXRpY3M8L2tleXdv
cmQ+PGtleXdvcmQ+KlNvZnR3YXJlPC9rZXl3b3JkPjwva2V5d29yZHM+PGRhdGVzPjx5ZWFyPjIw
MTk8L3llYXI+PHB1Yi1kYXRlcz48ZGF0ZT5Ob3Y8L2RhdGU+PC9wdWItZGF0ZXM+PC9kYXRlcz48
aXNibj4xNTQ2LTE3MTggKEVsZWN0cm9uaWMpJiN4RDsxMDYxLTQwMzYgKExpbmtpbmcpPC9pc2Ju
PjxhY2Nlc3Npb24tbnVtPjMxNjc2ODY3PC9hY2Nlc3Npb24tbnVtPjx1cmxzPjxyZWxhdGVkLXVy
bHM+PHVybD5odHRwczovL3d3dy5uY2JpLm5sbS5uaWguZ292L3B1Ym1lZC8zMTY3Njg2NzwvdXJs
PjwvcmVsYXRlZC11cmxzPjwvdXJscz48ZWxlY3Ryb25pYy1yZXNvdXJjZS1udW0+MTAuMTAzOC9z
NDE1ODgtMDE5LTA1MjgtMjwvZWxlY3Ryb25pYy1yZXNvdXJjZS1udW0+PC9yZWNvcmQ+PC9DaXRl
PjwvRW5kTm90ZT5=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PEVuZE5vdGU+PENpdGU+PEF1dGhvcj5NYXJ0aW48L0F1dGhvcj48WWVhcj4yMDE5PC9ZZWFyPjxS
ZWNOdW0+MTU4PC9SZWNOdW0+PERpc3BsYXlUZXh0PlszNF08L0Rpc3BsYXlUZXh0PjxyZWNvcmQ+
PHJlYy1udW1iZXI+MTU4PC9yZWMtbnVtYmVyPjxmb3JlaWduLWtleXM+PGtleSBhcHA9IkVOIiBk
Yi1pZD0iNXAwMDAydHBwc2Z4MGxlZmV0bHh0emVoOWZ2OTIyd2U1MHA1IiB0aW1lc3RhbXA9IjE2
NjkzODc3NjMiPjE1ODwva2V5PjwvZm9yZWlnbi1rZXlzPjxyZWYtdHlwZSBuYW1lPSJKb3VybmFs
IEFydGljbGUiPjE3PC9yZWYtdHlwZT48Y29udHJpYnV0b3JzPjxhdXRob3JzPjxhdXRob3I+TWFy
dGluLCBBLiBSLjwvYXV0aG9yPjxhdXRob3I+V2lsbGlhbXMsIEUuPC9hdXRob3I+PGF1dGhvcj5G
b3VsZ2VyLCBSLiBFLjwvYXV0aG9yPjxhdXRob3I+TGVpZ2gsIFMuPC9hdXRob3I+PGF1dGhvcj5E
YXVnaGVydHksIEwuIEMuPC9hdXRob3I+PGF1dGhvcj5OaWJsb2NrLCBPLjwvYXV0aG9yPjxhdXRo
b3I+TGVvbmcsIEkuIFUuIFMuPC9hdXRob3I+PGF1dGhvcj5TbWl0aCwgSy4gUi48L2F1dGhvcj48
YXV0aG9yPkdlcmFzaW1lbmtvLCBPLjwvYXV0aG9yPjxhdXRob3I+SGFyYWxkc2RvdHRpciwgRS48
L2F1dGhvcj48YXV0aG9yPlRob21hcywgRS48L2F1dGhvcj48YXV0aG9yPlNjb3R0LCBSLiBILjwv
YXV0aG9yPjxhdXRob3I+QmFwbGUsIEUuPC9hdXRob3I+PGF1dGhvcj5UdWNjaSwgQS48L2F1dGhv
cj48YXV0aG9yPkJyaXR0YWluLCBILjwvYXV0aG9yPjxhdXRob3I+ZGUgQnVyY2EsIEEuPC9hdXRo
b3I+PGF1dGhvcj5JYmFuZXosIEsuPC9hdXRob3I+PGF1dGhvcj5LYXNwZXJhdmljaXV0ZSwgRC48
L2F1dGhvcj48YXV0aG9yPlNtZWRsZXksIEQuPC9hdXRob3I+PGF1dGhvcj5DYXVsZmllbGQsIE0u
PC9hdXRob3I+PGF1dGhvcj5SZW5kb24sIEEuPC9hdXRob3I+PGF1dGhvcj5NY0RvbmFnaCwgRS4g
TS48L2F1dGhvcj48L2F1dGhvcnM+PC9jb250cmlidXRvcnM+PGF1dGgtYWRkcmVzcz5HZW5vbWlj
cyBFbmdsYW5kLCBMb25kb24sIFVLLiYjeEQ7V2lsbGlhbSBIYXJ2ZXkgUmVzZWFyY2ggSW5zdGl0
dXRlLCBRdWVlbiBNYXJ5IFVuaXZlcnNpdHkgb2YgTG9uZG9uLCBMb25kb24sIFVLLiYjeEQ7SW1w
ZXJpYWwgQ29sbGVnZSBIZWFsdGhjYXJlIE5IUyBUcnVzdCwgTG9uZG9uLCBVSy4mI3hEO0luc3Rp
dHV0ZSBvZiBCaW9tZWRpY2FsIGFuZCBDbGluaWNhbCBTY2llbmNlLCBSSUxEIFdlbGxjb21lIFdv
bGZzb24gQ2VudHJlLCBVbml2ZXJzaXR5IG9mIEV4ZXRlciBNZWRpY2FsIFNjaG9vbCwgUm95YWwg
RGV2b24gYW5kIEV4ZXRlciBOSFMgRm91bmRhdGlvbiBUcnVzdCwgRXhldGVyLCBVSy4mI3hEO1Bl
bmluc3VsYSBDbGluaWNhbCBHZW5ldGljcyBTZXJ2aWNlLCBSb3lhbCBEZXZvbiBhbmQgRXhldGVy
IEhvc3BpdGFsLCBFeGV0ZXIsIFVLLiYjeEQ7T3hmb3JkIENlbnRyZSBmb3IgR2Vub21pYyBNZWRp
Y2luZSwgT3hmb3JkIFVuaXZlcnNpdHkgSG9zcGl0YWxzLCBPeGZvcmQsIFVLLiYjeEQ7RGVwYXJ0
bWVudCBvZiBIYWVtYXRvbG9neSwgVW5pdmVyc2l0eSBvZiBDYW1icmlkZ2UsIENhbWJyaWRnZSwg
VUsuJiN4RDtHZW5vbWljcyBFbmdsYW5kLCBMb25kb24sIFVLLiBlbGxlbi5tY2RvbmFnaEBnZW5v
bWljc2VuZ2xhbmQuY28udWsuJiN4RDtXaWxsaWFtIEhhcnZleSBSZXNlYXJjaCBJbnN0aXR1dGUs
IFF1ZWVuIE1hcnkgVW5pdmVyc2l0eSBvZiBMb25kb24sIExvbmRvbiwgVUsuIGVsbGVuLm1jZG9u
YWdoQGdlbm9taWNzZW5nbGFuZC5jby51ay48L2F1dGgtYWRkcmVzcz48dGl0bGVzPjx0aXRsZT5Q
YW5lbEFwcCBjcm93ZHNvdXJjZXMgZXhwZXJ0IGtub3dsZWRnZSB0byBlc3RhYmxpc2ggY29uc2Vu
c3VzIGRpYWdub3N0aWMgZ2VuZSBwYW5lbHM8L3RpdGxlPjxzZWNvbmRhcnktdGl0bGU+TmF0IEdl
bmV0PC9zZWNvbmRhcnktdGl0bGU+PC90aXRsZXM+PHBlcmlvZGljYWw+PGZ1bGwtdGl0bGU+TmF0
IEdlbmV0PC9mdWxsLXRpdGxlPjwvcGVyaW9kaWNhbD48cGFnZXM+MTU2MC0xNTY1PC9wYWdlcz48
dm9sdW1lPjUxPC92b2x1bWU+PG51bWJlcj4xMTwvbnVtYmVyPjxlZGl0aW9uPjIwMTkvMTEvMDU8
L2VkaXRpb24+PGtleXdvcmRzPjxrZXl3b3JkPkNvbXB1dGF0aW9uYWwgQmlvbG9neS8qbWV0aG9k
czwva2V5d29yZD48a2V5d29yZD5Db25zZW5zdXM8L2tleXdvcmQ+PGtleXdvcmQ+KkNyb3dkc291
cmNpbmc8L2tleXdvcmQ+PGtleXdvcmQ+RW5nbGFuZDwva2V5d29yZD48a2V5d29yZD5FeHBlcnQg
VGVzdGltb255PC9rZXl3b3JkPjxrZXl3b3JkPipHZW5ldGljIE1hcmtlcnM8L2tleXdvcmQ+PGtl
eXdvcmQ+R2VuZXRpYyBUZXN0aW5nLyptZXRob2RzPC9rZXl3b3JkPjxrZXl3b3JkPkhpZ2gtVGhy
b3VnaHB1dCBOdWNsZW90aWRlIFNlcXVlbmNpbmc8L2tleXdvcmQ+PGtleXdvcmQ+SHVtYW5zPC9r
ZXl3b3JkPjxrZXl3b3JkPlJhcmUgRGlzZWFzZXMvKmRpYWdub3Npcy8qZ2VuZXRpY3M8L2tleXdv
cmQ+PGtleXdvcmQ+KlNvZnR3YXJlPC9rZXl3b3JkPjwva2V5d29yZHM+PGRhdGVzPjx5ZWFyPjIw
MTk8L3llYXI+PHB1Yi1kYXRlcz48ZGF0ZT5Ob3Y8L2RhdGU+PC9wdWItZGF0ZXM+PC9kYXRlcz48
aXNibj4xNTQ2LTE3MTggKEVsZWN0cm9uaWMpJiN4RDsxMDYxLTQwMzYgKExpbmtpbmcpPC9pc2Ju
PjxhY2Nlc3Npb24tbnVtPjMxNjc2ODY3PC9hY2Nlc3Npb24tbnVtPjx1cmxzPjxyZWxhdGVkLXVy
bHM+PHVybD5odHRwczovL3d3dy5uY2JpLm5sbS5uaWguZ292L3B1Ym1lZC8zMTY3Njg2NzwvdXJs
PjwvcmVsYXRlZC11cmxzPjwvdXJscz48ZWxlY3Ryb25pYy1yZXNvdXJjZS1udW0+MTAuMTAzOC9z
NDE1ODgtMDE5LTA1MjgtMjwvZWxlY3Ryb25pYy1yZXNvdXJjZS1udW0+PC9yZWNvcmQ+PC9DaXRl
PjwvRW5kTm90ZT5=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00B83503" w:rsidRPr="005E7D83">
        <w:rPr>
          <w:rFonts w:ascii="Arial" w:hAnsi="Arial" w:cs="Arial"/>
        </w:rPr>
      </w:r>
      <w:r w:rsidR="00B83503" w:rsidRPr="005E7D83">
        <w:rPr>
          <w:rFonts w:ascii="Arial" w:hAnsi="Arial" w:cs="Arial"/>
        </w:rPr>
        <w:fldChar w:fldCharType="separate"/>
      </w:r>
      <w:r w:rsidR="005E7D83">
        <w:rPr>
          <w:rFonts w:ascii="Arial" w:hAnsi="Arial" w:cs="Arial"/>
          <w:noProof/>
        </w:rPr>
        <w:t>[34]</w:t>
      </w:r>
      <w:r w:rsidR="00B83503" w:rsidRPr="005E7D83">
        <w:rPr>
          <w:rFonts w:ascii="Arial" w:hAnsi="Arial" w:cs="Arial"/>
        </w:rPr>
        <w:fldChar w:fldCharType="end"/>
      </w:r>
      <w:r w:rsidRPr="005E7D83">
        <w:rPr>
          <w:rFonts w:ascii="Arial" w:hAnsi="Arial" w:cs="Arial"/>
        </w:rPr>
        <w:t xml:space="preserve"> and the ability to provide custom gene lists to highlight genes of interest among filtered candidates. Finally, for a single result the application can retrieve detailed information on the variants involved, including full annotations and regulatory information from GREEN-DB, and the affected gene, including Gene Ontology annotations, REACTOME pathways annotation, associated diseases from </w:t>
      </w:r>
      <w:proofErr w:type="spellStart"/>
      <w:r w:rsidRPr="005E7D83">
        <w:rPr>
          <w:rFonts w:ascii="Arial" w:hAnsi="Arial" w:cs="Arial"/>
        </w:rPr>
        <w:t>ClinVar</w:t>
      </w:r>
      <w:proofErr w:type="spellEnd"/>
      <w:r w:rsidRPr="005E7D83">
        <w:rPr>
          <w:rFonts w:ascii="Arial" w:hAnsi="Arial" w:cs="Arial"/>
        </w:rPr>
        <w:t xml:space="preserve"> and tissue specific gene expression from </w:t>
      </w:r>
      <w:proofErr w:type="spellStart"/>
      <w:r w:rsidRPr="005E7D83">
        <w:rPr>
          <w:rFonts w:ascii="Arial" w:hAnsi="Arial" w:cs="Arial"/>
        </w:rPr>
        <w:t>GTeX</w:t>
      </w:r>
      <w:proofErr w:type="spellEnd"/>
      <w:r w:rsidRPr="005E7D83">
        <w:rPr>
          <w:rFonts w:ascii="Arial" w:hAnsi="Arial" w:cs="Arial"/>
        </w:rPr>
        <w:t xml:space="preserve">. </w:t>
      </w:r>
      <w:r w:rsidRPr="005E7D83">
        <w:rPr>
          <w:rFonts w:ascii="Arial" w:hAnsi="Arial" w:cs="Arial"/>
        </w:rPr>
        <w:br/>
      </w:r>
      <w:proofErr w:type="spellStart"/>
      <w:r w:rsidRPr="005E7D83">
        <w:rPr>
          <w:rFonts w:ascii="Arial" w:hAnsi="Arial" w:cs="Arial"/>
        </w:rPr>
        <w:t>Cohort_varan</w:t>
      </w:r>
      <w:proofErr w:type="spellEnd"/>
      <w:r w:rsidRPr="005E7D83">
        <w:rPr>
          <w:rFonts w:ascii="Arial" w:hAnsi="Arial" w:cs="Arial"/>
        </w:rPr>
        <w:t xml:space="preserve"> code is available at </w:t>
      </w:r>
      <w:hyperlink r:id="rId10">
        <w:r w:rsidRPr="005E7D83">
          <w:rPr>
            <w:rFonts w:ascii="Arial" w:hAnsi="Arial" w:cs="Arial"/>
            <w:color w:val="1155CC"/>
            <w:u w:val="single"/>
          </w:rPr>
          <w:t>https://github.com/popitsch/cohort_varan</w:t>
        </w:r>
      </w:hyperlink>
      <w:proofErr w:type="gramStart"/>
      <w:r w:rsidRPr="005E7D83">
        <w:rPr>
          <w:rFonts w:ascii="Arial" w:hAnsi="Arial" w:cs="Arial"/>
        </w:rPr>
        <w:t>,</w:t>
      </w:r>
      <w:proofErr w:type="gramEnd"/>
      <w:r w:rsidRPr="005E7D83">
        <w:rPr>
          <w:rFonts w:ascii="Arial" w:hAnsi="Arial" w:cs="Arial"/>
        </w:rPr>
        <w:t xml:space="preserve"> VE code is available at </w:t>
      </w:r>
      <w:hyperlink r:id="rId11">
        <w:r w:rsidRPr="005E7D83">
          <w:rPr>
            <w:rFonts w:ascii="Arial" w:hAnsi="Arial" w:cs="Arial"/>
            <w:color w:val="1155CC"/>
            <w:u w:val="single"/>
          </w:rPr>
          <w:t>https://github.com/edg1983/Variant_explorer</w:t>
        </w:r>
      </w:hyperlink>
      <w:r w:rsidRPr="005E7D83">
        <w:rPr>
          <w:rFonts w:ascii="Arial" w:hAnsi="Arial" w:cs="Arial"/>
        </w:rPr>
        <w:t>.</w:t>
      </w:r>
    </w:p>
    <w:p w14:paraId="33993DA4" w14:textId="77777777" w:rsidR="0014583A" w:rsidRPr="005E7D83" w:rsidRDefault="00B5281C" w:rsidP="00B22CF4">
      <w:pPr>
        <w:pStyle w:val="Heading2"/>
        <w:jc w:val="both"/>
        <w:rPr>
          <w:rFonts w:ascii="Arial" w:hAnsi="Arial" w:cs="Arial"/>
          <w:sz w:val="22"/>
          <w:szCs w:val="22"/>
        </w:rPr>
      </w:pPr>
      <w:bookmarkStart w:id="10" w:name="_Toc132836087"/>
      <w:r w:rsidRPr="005E7D83">
        <w:rPr>
          <w:rFonts w:ascii="Arial" w:hAnsi="Arial" w:cs="Arial"/>
          <w:sz w:val="22"/>
          <w:szCs w:val="22"/>
        </w:rPr>
        <w:t>Cohort analysis</w:t>
      </w:r>
      <w:bookmarkEnd w:id="10"/>
    </w:p>
    <w:p w14:paraId="22A405E1" w14:textId="5CDAC3FD" w:rsidR="00945ADE" w:rsidRPr="005E7D83" w:rsidRDefault="00B5281C" w:rsidP="00945ADE">
      <w:pPr>
        <w:spacing w:line="240" w:lineRule="auto"/>
        <w:jc w:val="both"/>
        <w:rPr>
          <w:rFonts w:ascii="Arial" w:hAnsi="Arial" w:cs="Arial"/>
        </w:rPr>
      </w:pPr>
      <w:r w:rsidRPr="005E7D83">
        <w:rPr>
          <w:rFonts w:ascii="Arial" w:hAnsi="Arial" w:cs="Arial"/>
        </w:rPr>
        <w:t xml:space="preserve">The final cohort contains 300 individuals, including 34 singletons and 88 families (duos, trios and larger pedigrees). To conduct cohort-wide analyses, we integrated the various output files from the bioinformatics pipeline (e.g., annotated VCFs, GADO and </w:t>
      </w:r>
      <w:proofErr w:type="spellStart"/>
      <w:r w:rsidRPr="005E7D83">
        <w:rPr>
          <w:rFonts w:ascii="Arial" w:hAnsi="Arial" w:cs="Arial"/>
        </w:rPr>
        <w:t>Exomiser</w:t>
      </w:r>
      <w:proofErr w:type="spellEnd"/>
      <w:r w:rsidRPr="005E7D83">
        <w:rPr>
          <w:rFonts w:ascii="Arial" w:hAnsi="Arial" w:cs="Arial"/>
        </w:rPr>
        <w:t xml:space="preserve"> result tables, etc.) as well as several additional annotation resources (e.g., PED files and gene annotations) into a partitioned parquet database using custom python scripts based on apache arrow, </w:t>
      </w:r>
      <w:proofErr w:type="spellStart"/>
      <w:r w:rsidRPr="005E7D83">
        <w:rPr>
          <w:rFonts w:ascii="Arial" w:hAnsi="Arial" w:cs="Arial"/>
        </w:rPr>
        <w:t>pysam</w:t>
      </w:r>
      <w:proofErr w:type="spellEnd"/>
      <w:r w:rsidRPr="005E7D83">
        <w:rPr>
          <w:rFonts w:ascii="Arial" w:hAnsi="Arial" w:cs="Arial"/>
        </w:rPr>
        <w:t xml:space="preserve">, </w:t>
      </w:r>
      <w:proofErr w:type="spellStart"/>
      <w:r w:rsidRPr="005E7D83">
        <w:rPr>
          <w:rFonts w:ascii="Arial" w:hAnsi="Arial" w:cs="Arial"/>
        </w:rPr>
        <w:t>numpy</w:t>
      </w:r>
      <w:proofErr w:type="spellEnd"/>
      <w:r w:rsidRPr="005E7D83">
        <w:rPr>
          <w:rFonts w:ascii="Arial" w:hAnsi="Arial" w:cs="Arial"/>
        </w:rPr>
        <w:t xml:space="preserve"> and pandas libraries. Variants were assigned unique ids and some annotation fields were summarised during import (e.g., a maximum global population allele frequency was calculated from various input sources such as </w:t>
      </w:r>
      <w:proofErr w:type="spellStart"/>
      <w:r w:rsidRPr="005E7D83">
        <w:rPr>
          <w:rFonts w:ascii="Arial" w:hAnsi="Arial" w:cs="Arial"/>
        </w:rPr>
        <w:t>gnomAD</w:t>
      </w:r>
      <w:proofErr w:type="spellEnd"/>
      <w:r w:rsidRPr="005E7D83">
        <w:rPr>
          <w:rFonts w:ascii="Arial" w:hAnsi="Arial" w:cs="Arial"/>
        </w:rPr>
        <w:t xml:space="preserve">, UK10K and 1000G). Segregation patterns were derived from quality-filtered genotype calls and potential </w:t>
      </w:r>
      <w:r w:rsidRPr="005E7D83">
        <w:rPr>
          <w:rFonts w:ascii="Arial" w:hAnsi="Arial" w:cs="Arial"/>
          <w:i/>
        </w:rPr>
        <w:t>de novo</w:t>
      </w:r>
      <w:r w:rsidRPr="005E7D83">
        <w:rPr>
          <w:rFonts w:ascii="Arial" w:hAnsi="Arial" w:cs="Arial"/>
        </w:rPr>
        <w:t xml:space="preserve"> calls were quality-filtered more stringently (filtering for segregation, parent genotype qualities, read depth, allelic depth, allelic balance and allele quality where available; SV/CNV calls were filtered for allele quality and </w:t>
      </w:r>
      <w:proofErr w:type="spellStart"/>
      <w:r w:rsidRPr="005E7D83">
        <w:rPr>
          <w:rFonts w:ascii="Arial" w:hAnsi="Arial" w:cs="Arial"/>
        </w:rPr>
        <w:t>svtyper</w:t>
      </w:r>
      <w:proofErr w:type="spellEnd"/>
      <w:r w:rsidRPr="005E7D83">
        <w:rPr>
          <w:rFonts w:ascii="Arial" w:hAnsi="Arial" w:cs="Arial"/>
        </w:rPr>
        <w:t xml:space="preserve"> sample quality (SQ) values). Cohort-wide statistics (including cohort-wide variant frequencies) were calculated and added to the database. Variant consequence predictions from </w:t>
      </w:r>
      <w:proofErr w:type="spellStart"/>
      <w:r w:rsidRPr="005E7D83">
        <w:rPr>
          <w:rFonts w:ascii="Arial" w:hAnsi="Arial" w:cs="Arial"/>
        </w:rPr>
        <w:t>SnpEff</w:t>
      </w:r>
      <w:proofErr w:type="spellEnd"/>
      <w:r w:rsidRPr="005E7D83">
        <w:rPr>
          <w:rFonts w:ascii="Arial" w:hAnsi="Arial" w:cs="Arial"/>
        </w:rPr>
        <w:t xml:space="preserve"> and GREEN-DB were mapped to a ranked list of sequence-ontology terms (e.g., to predict the most severe consequence of a variant with respect to known transcripts of a gene). Variant locations relative to gene and </w:t>
      </w:r>
      <w:r w:rsidR="00966469" w:rsidRPr="005E7D83">
        <w:rPr>
          <w:rFonts w:ascii="Arial" w:hAnsi="Arial" w:cs="Arial"/>
        </w:rPr>
        <w:t>transcript annotations (</w:t>
      </w:r>
      <w:r w:rsidR="0003697E" w:rsidRPr="005E7D83">
        <w:rPr>
          <w:rFonts w:ascii="Arial" w:hAnsi="Arial" w:cs="Arial"/>
        </w:rPr>
        <w:t>e.g.,</w:t>
      </w:r>
      <w:r w:rsidRPr="005E7D83">
        <w:rPr>
          <w:rFonts w:ascii="Arial" w:hAnsi="Arial" w:cs="Arial"/>
        </w:rPr>
        <w:t xml:space="preserve"> UTR, splicing, </w:t>
      </w:r>
      <w:proofErr w:type="spellStart"/>
      <w:r w:rsidRPr="005E7D83">
        <w:rPr>
          <w:rFonts w:ascii="Arial" w:hAnsi="Arial" w:cs="Arial"/>
        </w:rPr>
        <w:t>intronic</w:t>
      </w:r>
      <w:proofErr w:type="spellEnd"/>
      <w:r w:rsidRPr="005E7D83">
        <w:rPr>
          <w:rFonts w:ascii="Arial" w:hAnsi="Arial" w:cs="Arial"/>
        </w:rPr>
        <w:t xml:space="preserve">) were calculated. Associations between variants and genes/transcripts were derived from calculating overlap with gene annotations and by querying GREEN-DB for annotating regulatory variants. For efficient calling of compound heterozygous variants, a table containing inheritance patterns of heterozygous variants was compiled. The resulting parquet database was then loaded into an apache spark cluster and queried via </w:t>
      </w:r>
      <w:proofErr w:type="spellStart"/>
      <w:r w:rsidRPr="005E7D83">
        <w:rPr>
          <w:rFonts w:ascii="Arial" w:hAnsi="Arial" w:cs="Arial"/>
        </w:rPr>
        <w:t>Rstudio</w:t>
      </w:r>
      <w:proofErr w:type="spellEnd"/>
      <w:r w:rsidRPr="005E7D83">
        <w:rPr>
          <w:rFonts w:ascii="Arial" w:hAnsi="Arial" w:cs="Arial"/>
        </w:rPr>
        <w:t>/</w:t>
      </w:r>
      <w:proofErr w:type="spellStart"/>
      <w:r w:rsidRPr="005E7D83">
        <w:rPr>
          <w:rFonts w:ascii="Arial" w:hAnsi="Arial" w:cs="Arial"/>
        </w:rPr>
        <w:t>sparklyr</w:t>
      </w:r>
      <w:proofErr w:type="spellEnd"/>
      <w:r w:rsidRPr="005E7D83">
        <w:rPr>
          <w:rFonts w:ascii="Arial" w:hAnsi="Arial" w:cs="Arial"/>
        </w:rPr>
        <w:t>. </w:t>
      </w:r>
    </w:p>
    <w:p w14:paraId="4DE97517" w14:textId="6700F29C" w:rsidR="0014583A" w:rsidRPr="005E7D83" w:rsidRDefault="00242D5A" w:rsidP="00CC7646">
      <w:pPr>
        <w:pStyle w:val="Heading2"/>
        <w:rPr>
          <w:rFonts w:ascii="Arial" w:hAnsi="Arial" w:cs="Arial"/>
          <w:sz w:val="22"/>
          <w:szCs w:val="22"/>
        </w:rPr>
      </w:pPr>
      <w:bookmarkStart w:id="11" w:name="_Toc132836088"/>
      <w:r w:rsidRPr="005E7D83">
        <w:rPr>
          <w:rFonts w:ascii="Arial" w:hAnsi="Arial" w:cs="Arial"/>
          <w:sz w:val="22"/>
          <w:szCs w:val="22"/>
        </w:rPr>
        <w:t xml:space="preserve">Splice </w:t>
      </w:r>
      <w:r w:rsidR="00B5281C" w:rsidRPr="005E7D83">
        <w:rPr>
          <w:rFonts w:ascii="Arial" w:hAnsi="Arial" w:cs="Arial"/>
          <w:sz w:val="22"/>
          <w:szCs w:val="22"/>
        </w:rPr>
        <w:t>site analysis</w:t>
      </w:r>
      <w:bookmarkEnd w:id="11"/>
      <w:r w:rsidR="00B5281C" w:rsidRPr="005E7D83">
        <w:rPr>
          <w:rFonts w:ascii="Arial" w:hAnsi="Arial" w:cs="Arial"/>
          <w:sz w:val="22"/>
          <w:szCs w:val="22"/>
        </w:rPr>
        <w:t xml:space="preserve"> </w:t>
      </w:r>
    </w:p>
    <w:p w14:paraId="103DE267" w14:textId="4EE74FDD" w:rsidR="0014583A" w:rsidRPr="005E7D83" w:rsidRDefault="00B5281C" w:rsidP="00B22CF4">
      <w:pPr>
        <w:jc w:val="both"/>
        <w:rPr>
          <w:rFonts w:ascii="Arial" w:hAnsi="Arial" w:cs="Arial"/>
        </w:rPr>
      </w:pPr>
      <w:r w:rsidRPr="005E7D83">
        <w:rPr>
          <w:rFonts w:ascii="Arial" w:hAnsi="Arial" w:cs="Arial"/>
        </w:rPr>
        <w:t>In addition to the well</w:t>
      </w:r>
      <w:r w:rsidR="00945ADE" w:rsidRPr="005E7D83">
        <w:rPr>
          <w:rFonts w:ascii="Arial" w:hAnsi="Arial" w:cs="Arial"/>
        </w:rPr>
        <w:t>-</w:t>
      </w:r>
      <w:r w:rsidRPr="005E7D83">
        <w:rPr>
          <w:rFonts w:ascii="Arial" w:hAnsi="Arial" w:cs="Arial"/>
        </w:rPr>
        <w:t xml:space="preserve">established splicing prediction algorithms </w:t>
      </w:r>
      <w:proofErr w:type="spellStart"/>
      <w:r w:rsidRPr="005E7D83">
        <w:rPr>
          <w:rFonts w:ascii="Arial" w:hAnsi="Arial" w:cs="Arial"/>
        </w:rPr>
        <w:t>MaxEntScan</w:t>
      </w:r>
      <w:proofErr w:type="spellEnd"/>
      <w:r w:rsidRPr="005E7D83">
        <w:rPr>
          <w:rFonts w:ascii="Arial" w:hAnsi="Arial" w:cs="Arial"/>
        </w:rPr>
        <w:t xml:space="preserve"> </w:t>
      </w:r>
      <w:r w:rsidR="00B83503" w:rsidRPr="005E7D83">
        <w:rPr>
          <w:rFonts w:ascii="Arial" w:hAnsi="Arial" w:cs="Arial"/>
        </w:rPr>
        <w:fldChar w:fldCharType="begin"/>
      </w:r>
      <w:r w:rsidR="005E7D83">
        <w:rPr>
          <w:rFonts w:ascii="Arial" w:hAnsi="Arial" w:cs="Arial"/>
        </w:rPr>
        <w:instrText xml:space="preserve"> ADDIN EN.CITE &lt;EndNote&gt;&lt;Cite&gt;&lt;Author&gt;Yeo&lt;/Author&gt;&lt;Year&gt;2004&lt;/Year&gt;&lt;RecNum&gt;113&lt;/RecNum&gt;&lt;DisplayText&gt;[35]&lt;/DisplayText&gt;&lt;record&gt;&lt;rec-number&gt;113&lt;/rec-number&gt;&lt;foreign-keys&gt;&lt;key app="EN" db-id="5p0002tppsfx0lefetlxtzeh9fv922we50p5" timestamp="1665759532"&gt;113&lt;/key&gt;&lt;/foreign-keys&gt;&lt;ref-type name="Journal Article"&gt;17&lt;/ref-type&gt;&lt;contributors&gt;&lt;authors&gt;&lt;author&gt;Yeo, G.&lt;/author&gt;&lt;author&gt;Burge, C. B.&lt;/author&gt;&lt;/authors&gt;&lt;/contributors&gt;&lt;auth-address&gt;Department of Biology, Massachusetts Institute of Technology, 77 Massachusetts Avenue Building 68-223, Cambridge, MA 02319, USA.&lt;/auth-address&gt;&lt;titles&gt;&lt;title&gt;Maximum entropy modeling of short sequence motifs with applications to RNA splicing signals&lt;/title&gt;&lt;secondary-title&gt;J Comput Biol&lt;/secondary-title&gt;&lt;/titles&gt;&lt;periodical&gt;&lt;full-title&gt;J Comput Biol&lt;/full-title&gt;&lt;/periodical&gt;&lt;pages&gt;377-94&lt;/pages&gt;&lt;volume&gt;11&lt;/volume&gt;&lt;number&gt;2-3&lt;/number&gt;&lt;edition&gt;2004/08/03&lt;/edition&gt;&lt;keywords&gt;&lt;keyword&gt;Base Sequence&lt;/keyword&gt;&lt;keyword&gt;*Computational Biology&lt;/keyword&gt;&lt;keyword&gt;Consensus Sequence&lt;/keyword&gt;&lt;keyword&gt;Introns&lt;/keyword&gt;&lt;keyword&gt;Markov Chains&lt;/keyword&gt;&lt;keyword&gt;Models, Genetic&lt;/keyword&gt;&lt;keyword&gt;Phylogeny&lt;/keyword&gt;&lt;keyword&gt;*RNA Splice Sites&lt;/keyword&gt;&lt;keyword&gt;ROC Curve&lt;/keyword&gt;&lt;/keywords&gt;&lt;dates&gt;&lt;year&gt;2004&lt;/year&gt;&lt;/dates&gt;&lt;isbn&gt;1066-5277 (Print)&amp;#xD;1066-5277 (Linking)&lt;/isbn&gt;&lt;accession-num&gt;15285897&lt;/accession-num&gt;&lt;urls&gt;&lt;related-urls&gt;&lt;url&gt;https://www.ncbi.nlm.nih.gov/pubmed/15285897&lt;/url&gt;&lt;/related-urls&gt;&lt;/urls&gt;&lt;electronic-resource-num&gt;10.1089/1066527041410418&lt;/electronic-resource-num&gt;&lt;/record&gt;&lt;/Cite&gt;&lt;/EndNote&gt;</w:instrText>
      </w:r>
      <w:r w:rsidR="00B83503" w:rsidRPr="005E7D83">
        <w:rPr>
          <w:rFonts w:ascii="Arial" w:hAnsi="Arial" w:cs="Arial"/>
        </w:rPr>
        <w:fldChar w:fldCharType="separate"/>
      </w:r>
      <w:r w:rsidR="005E7D83">
        <w:rPr>
          <w:rFonts w:ascii="Arial" w:hAnsi="Arial" w:cs="Arial"/>
          <w:noProof/>
        </w:rPr>
        <w:t>[35]</w:t>
      </w:r>
      <w:r w:rsidR="00B83503" w:rsidRPr="005E7D83">
        <w:rPr>
          <w:rFonts w:ascii="Arial" w:hAnsi="Arial" w:cs="Arial"/>
        </w:rPr>
        <w:fldChar w:fldCharType="end"/>
      </w:r>
      <w:r w:rsidRPr="005E7D83">
        <w:rPr>
          <w:rFonts w:ascii="Arial" w:hAnsi="Arial" w:cs="Arial"/>
        </w:rPr>
        <w:t xml:space="preserve"> and </w:t>
      </w:r>
      <w:proofErr w:type="spellStart"/>
      <w:r w:rsidRPr="005E7D83">
        <w:rPr>
          <w:rFonts w:ascii="Arial" w:hAnsi="Arial" w:cs="Arial"/>
        </w:rPr>
        <w:t>SpliceAI</w:t>
      </w:r>
      <w:proofErr w:type="spellEnd"/>
      <w:r w:rsidRPr="005E7D83">
        <w:rPr>
          <w:rFonts w:ascii="Arial" w:hAnsi="Arial" w:cs="Arial"/>
        </w:rPr>
        <w:t xml:space="preserve"> </w:t>
      </w:r>
      <w:r w:rsidR="00B83503" w:rsidRPr="005E7D83">
        <w:rPr>
          <w:rFonts w:ascii="Arial" w:hAnsi="Arial" w:cs="Arial"/>
        </w:rPr>
        <w:fldChar w:fldCharType="begin">
          <w:fldData xml:space="preserve">PEVuZE5vdGU+PENpdGU+PEF1dGhvcj5KYWdhbmF0aGFuPC9BdXRob3I+PFllYXI+MjAxOTwvWWVh
cj48UmVjTnVtPjUwPC9SZWNOdW0+PERpc3BsYXlUZXh0PlszNl08L0Rpc3BsYXlUZXh0PjxyZWNv
cmQ+PHJlYy1udW1iZXI+NTA8L3JlYy1udW1iZXI+PGZvcmVpZ24ta2V5cz48a2V5IGFwcD0iRU4i
IGRiLWlkPSI1cDAwMDJ0cHBzZngwbGVmZXRseHR6ZWg5ZnY5MjJ3ZTUwcDUiIHRpbWVzdGFtcD0i
MTY2NTc1MDczOCI+NTA8L2tleT48L2ZvcmVpZ24ta2V5cz48cmVmLXR5cGUgbmFtZT0iSm91cm5h
bCBBcnRpY2xlIj4xNzwvcmVmLXR5cGU+PGNvbnRyaWJ1dG9ycz48YXV0aG9ycz48YXV0aG9yPkph
Z2FuYXRoYW4sIEsuPC9hdXRob3I+PGF1dGhvcj5LeXJpYXpvcG91bG91IFBhbmFnaW90b3BvdWxv
dSwgUy48L2F1dGhvcj48YXV0aG9yPk1jUmFlLCBKLiBGLjwvYXV0aG9yPjxhdXRob3I+RGFyYmFu
ZGksIFMuIEYuPC9hdXRob3I+PGF1dGhvcj5Lbm93bGVzLCBELjwvYXV0aG9yPjxhdXRob3I+TGks
IFkuIEkuPC9hdXRob3I+PGF1dGhvcj5Lb3NtaWNraSwgSi4gQS48L2F1dGhvcj48YXV0aG9yPkFy
YmVsYWV6LCBKLjwvYXV0aG9yPjxhdXRob3I+Q3VpLCBXLjwvYXV0aG9yPjxhdXRob3I+U2Nod2Fy
dHosIEcuIEIuPC9hdXRob3I+PGF1dGhvcj5DaG93LCBFLiBELjwvYXV0aG9yPjxhdXRob3I+S2Fu
dGVyYWtpcywgRS48L2F1dGhvcj48YXV0aG9yPkdhbywgSC48L2F1dGhvcj48YXV0aG9yPktpYSwg
QS48L2F1dGhvcj48YXV0aG9yPkJhdHpvZ2xvdSwgUy48L2F1dGhvcj48YXV0aG9yPlNhbmRlcnMs
IFMuIEouPC9hdXRob3I+PGF1dGhvcj5GYXJoLCBLLiBLLjwvYXV0aG9yPjwvYXV0aG9ycz48L2Nv
bnRyaWJ1dG9ycz48YXV0aC1hZGRyZXNzPklsbHVtaW5hIEFydGlmaWNpYWwgSW50ZWxsaWdlbmNl
IExhYm9yYXRvcnksIElsbHVtaW5hLCBJbmMuLCBTYW4gRGllZ28sIENBLCBVU0EuIERlcGFydG1l
bnQgb2YgUHN5Y2hpYXRyeSwgVW5pdmVyc2l0eSBvZiBDYWxpZm9ybmlhLCBTYW4gRnJhbmNpc2Nv
LCBTYW4gRnJhbmNpc2NvLCBDQSwgVVNBLiBEZXBhcnRtZW50IG9mIEdlbmV0aWNzLCBTdGFuZm9y
ZCBVbml2ZXJzaXR5LCBTdGFuZm9yZCwgQ0EsIFVTQS4gSWxsdW1pbmEgQXJ0aWZpY2lhbCBJbnRl
bGxpZ2VuY2UgTGFib3JhdG9yeSwgSWxsdW1pbmEsIEluYy4sIFNhbiBEaWVnbywgQ0EsIFVTQTsg
QnJvYWQgSW5zdGl0dXRlIG9mIE1JVCBhbmQgSGFydmFyZCwgQ2FtYnJpZGdlLCBNQSwgVVNBLiBE
ZXBhcnRtZW50IG9mIEJpb2NoZW1pc3RyeSBhbmQgQmlvcGh5c2ljcywgVW5pdmVyc2l0eSBvZiBD
YWxpZm9ybmlhLCBTYW4gRnJhbmNpc2NvLCBTYW4gRnJhbmNpc2NvLCBDQSwgVVNBLiBJbGx1bWlu
YSBBcnRpZmljaWFsIEludGVsbGlnZW5jZSBMYWJvcmF0b3J5LCBJbGx1bWluYSwgSW5jLiwgU2Fu
IERpZWdvLCBDQSwgVVNBLiBFbGVjdHJvbmljIGFkZHJlc3M6IGtmYXJoQGlsbHVtaW5hLmNvbS48
L2F1dGgtYWRkcmVzcz48dGl0bGVzPjx0aXRsZT5QcmVkaWN0aW5nIFNwbGljaW5nIGZyb20gUHJp
bWFyeSBTZXF1ZW5jZSB3aXRoIERlZXAgTGVhcm5pbmc8L3RpdGxlPjxzZWNvbmRhcnktdGl0bGU+
Q2VsbDwvc2Vjb25kYXJ5LXRpdGxlPjxzaG9ydC10aXRsZT5QcmVkaWN0aW5nIFNwbGljaW5nIGZy
b20gUHJpbWFyeSBTZXF1ZW5jZSB3aXRoIERlZXAgTGVhcm5pbmc8L3Nob3J0LXRpdGxlPjwvdGl0
bGVzPjxwZXJpb2RpY2FsPjxmdWxsLXRpdGxlPkNlbGw8L2Z1bGwtdGl0bGU+PC9wZXJpb2RpY2Fs
PjxwYWdlcz41MzUtNTQ4IGUyNDwvcGFnZXM+PHZvbHVtZT4xNzY8L3ZvbHVtZT48bnVtYmVyPjM8
L251bWJlcj48ZWRpdGlvbj4yMDE5MDExNzwvZWRpdGlvbj48a2V5d29yZHM+PGtleXdvcmQ+QWxn
b3JpdGhtczwva2V5d29yZD48a2V5d29yZD5BbHRlcm5hdGl2ZSBTcGxpY2luZy9nZW5ldGljczwv
a2V5d29yZD48a2V5d29yZD5BdXRpc3RpYyBEaXNvcmRlci9nZW5ldGljczwva2V5d29yZD48a2V5
d29yZD5EZWVwIExlYXJuaW5nPC9rZXl3b3JkPjxrZXl3b3JkPkV4b25zL2dlbmV0aWNzPC9rZXl3
b3JkPjxrZXl3b3JkPkZvcmVjYXN0aW5nLyptZXRob2RzPC9rZXl3b3JkPjxrZXl3b3JkPkh1bWFu
czwva2V5d29yZD48a2V5d29yZD5JbnRlbGxlY3R1YWwgRGlzYWJpbGl0eS9nZW5ldGljczwva2V5
d29yZD48a2V5d29yZD5JbnRyb25zL2dlbmV0aWNzPC9rZXl3b3JkPjxrZXl3b3JkPk5ldXJhbCBO
ZXR3b3JrcywgQ29tcHV0ZXI8L2tleXdvcmQ+PGtleXdvcmQ+Uk5BIFByZWN1cnNvcnMvKmdlbmV0
aWNzL21ldGFib2xpc208L2tleXdvcmQ+PGtleXdvcmQ+Uk5BIFNwbGljZSBTaXRlcy9nZW5ldGlj
cy9waHlzaW9sb2d5PC9rZXl3b3JkPjxrZXl3b3JkPlJOQSBTcGxpY2luZy8qZ2VuZXRpY3M8L2tl
eXdvcmQ+PGtleXdvcmQ+KmFydGlmaWNpYWwgaW50ZWxsaWdlbmNlPC9rZXl3b3JkPjxrZXl3b3Jk
PipkZWVwIGxlYXJuaW5nPC9rZXl3b3JkPjxrZXl3b3JkPipnZW5ldGljczwva2V5d29yZD48a2V5
d29yZD4qc3BsaWNpbmc8L2tleXdvcmQ+PC9rZXl3b3Jkcz48ZGF0ZXM+PHllYXI+MjAxOTwveWVh
cj48cHViLWRhdGVzPjxkYXRlPkphbiAyNDwvZGF0ZT48L3B1Yi1kYXRlcz48L2RhdGVzPjxpc2Ju
PjEwOTctNDE3MiAoRWxlY3Ryb25pYykgMDA5Mi04Njc0IChMaW5raW5nKTwvaXNibj48YWNjZXNz
aW9uLW51bT4zMDY2MTc1MTwvYWNjZXNzaW9uLW51bT48dXJscz48cmVsYXRlZC11cmxzPjx1cmw+
aHR0cHM6Ly93d3cubmNiaS5ubG0ubmloLmdvdi9wdWJtZWQvMzA2NjE3NTE8L3VybD48L3JlbGF0
ZWQtdXJscz48L3VybHM+PGVsZWN0cm9uaWMtcmVzb3VyY2UtbnVtPjEwLjEwMTYvai5jZWxsLjIw
MTguMTIuMDE1PC9lbGVjdHJvbmljLXJlc291cmNlLW51bT48cmVtb3RlLWRhdGFiYXNlLW5hbWU+
TWVkbGluZTwvcmVtb3RlLWRhdGFiYXNlLW5hbWU+PHJlbW90ZS1kYXRhYmFzZS1wcm92aWRlcj5O
bG08L3JlbW90ZS1kYXRhYmFzZS1wcm92aWRlcj48L3JlY29yZD48L0NpdGU+PC9FbmROb3RlPgB=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PEVuZE5vdGU+PENpdGU+PEF1dGhvcj5KYWdhbmF0aGFuPC9BdXRob3I+PFllYXI+MjAxOTwvWWVh
cj48UmVjTnVtPjUwPC9SZWNOdW0+PERpc3BsYXlUZXh0PlszNl08L0Rpc3BsYXlUZXh0PjxyZWNv
cmQ+PHJlYy1udW1iZXI+NTA8L3JlYy1udW1iZXI+PGZvcmVpZ24ta2V5cz48a2V5IGFwcD0iRU4i
IGRiLWlkPSI1cDAwMDJ0cHBzZngwbGVmZXRseHR6ZWg5ZnY5MjJ3ZTUwcDUiIHRpbWVzdGFtcD0i
MTY2NTc1MDczOCI+NTA8L2tleT48L2ZvcmVpZ24ta2V5cz48cmVmLXR5cGUgbmFtZT0iSm91cm5h
bCBBcnRpY2xlIj4xNzwvcmVmLXR5cGU+PGNvbnRyaWJ1dG9ycz48YXV0aG9ycz48YXV0aG9yPkph
Z2FuYXRoYW4sIEsuPC9hdXRob3I+PGF1dGhvcj5LeXJpYXpvcG91bG91IFBhbmFnaW90b3BvdWxv
dSwgUy48L2F1dGhvcj48YXV0aG9yPk1jUmFlLCBKLiBGLjwvYXV0aG9yPjxhdXRob3I+RGFyYmFu
ZGksIFMuIEYuPC9hdXRob3I+PGF1dGhvcj5Lbm93bGVzLCBELjwvYXV0aG9yPjxhdXRob3I+TGks
IFkuIEkuPC9hdXRob3I+PGF1dGhvcj5Lb3NtaWNraSwgSi4gQS48L2F1dGhvcj48YXV0aG9yPkFy
YmVsYWV6LCBKLjwvYXV0aG9yPjxhdXRob3I+Q3VpLCBXLjwvYXV0aG9yPjxhdXRob3I+U2Nod2Fy
dHosIEcuIEIuPC9hdXRob3I+PGF1dGhvcj5DaG93LCBFLiBELjwvYXV0aG9yPjxhdXRob3I+S2Fu
dGVyYWtpcywgRS48L2F1dGhvcj48YXV0aG9yPkdhbywgSC48L2F1dGhvcj48YXV0aG9yPktpYSwg
QS48L2F1dGhvcj48YXV0aG9yPkJhdHpvZ2xvdSwgUy48L2F1dGhvcj48YXV0aG9yPlNhbmRlcnMs
IFMuIEouPC9hdXRob3I+PGF1dGhvcj5GYXJoLCBLLiBLLjwvYXV0aG9yPjwvYXV0aG9ycz48L2Nv
bnRyaWJ1dG9ycz48YXV0aC1hZGRyZXNzPklsbHVtaW5hIEFydGlmaWNpYWwgSW50ZWxsaWdlbmNl
IExhYm9yYXRvcnksIElsbHVtaW5hLCBJbmMuLCBTYW4gRGllZ28sIENBLCBVU0EuIERlcGFydG1l
bnQgb2YgUHN5Y2hpYXRyeSwgVW5pdmVyc2l0eSBvZiBDYWxpZm9ybmlhLCBTYW4gRnJhbmNpc2Nv
LCBTYW4gRnJhbmNpc2NvLCBDQSwgVVNBLiBEZXBhcnRtZW50IG9mIEdlbmV0aWNzLCBTdGFuZm9y
ZCBVbml2ZXJzaXR5LCBTdGFuZm9yZCwgQ0EsIFVTQS4gSWxsdW1pbmEgQXJ0aWZpY2lhbCBJbnRl
bGxpZ2VuY2UgTGFib3JhdG9yeSwgSWxsdW1pbmEsIEluYy4sIFNhbiBEaWVnbywgQ0EsIFVTQTsg
QnJvYWQgSW5zdGl0dXRlIG9mIE1JVCBhbmQgSGFydmFyZCwgQ2FtYnJpZGdlLCBNQSwgVVNBLiBE
ZXBhcnRtZW50IG9mIEJpb2NoZW1pc3RyeSBhbmQgQmlvcGh5c2ljcywgVW5pdmVyc2l0eSBvZiBD
YWxpZm9ybmlhLCBTYW4gRnJhbmNpc2NvLCBTYW4gRnJhbmNpc2NvLCBDQSwgVVNBLiBJbGx1bWlu
YSBBcnRpZmljaWFsIEludGVsbGlnZW5jZSBMYWJvcmF0b3J5LCBJbGx1bWluYSwgSW5jLiwgU2Fu
IERpZWdvLCBDQSwgVVNBLiBFbGVjdHJvbmljIGFkZHJlc3M6IGtmYXJoQGlsbHVtaW5hLmNvbS48
L2F1dGgtYWRkcmVzcz48dGl0bGVzPjx0aXRsZT5QcmVkaWN0aW5nIFNwbGljaW5nIGZyb20gUHJp
bWFyeSBTZXF1ZW5jZSB3aXRoIERlZXAgTGVhcm5pbmc8L3RpdGxlPjxzZWNvbmRhcnktdGl0bGU+
Q2VsbDwvc2Vjb25kYXJ5LXRpdGxlPjxzaG9ydC10aXRsZT5QcmVkaWN0aW5nIFNwbGljaW5nIGZy
b20gUHJpbWFyeSBTZXF1ZW5jZSB3aXRoIERlZXAgTGVhcm5pbmc8L3Nob3J0LXRpdGxlPjwvdGl0
bGVzPjxwZXJpb2RpY2FsPjxmdWxsLXRpdGxlPkNlbGw8L2Z1bGwtdGl0bGU+PC9wZXJpb2RpY2Fs
PjxwYWdlcz41MzUtNTQ4IGUyNDwvcGFnZXM+PHZvbHVtZT4xNzY8L3ZvbHVtZT48bnVtYmVyPjM8
L251bWJlcj48ZWRpdGlvbj4yMDE5MDExNzwvZWRpdGlvbj48a2V5d29yZHM+PGtleXdvcmQ+QWxn
b3JpdGhtczwva2V5d29yZD48a2V5d29yZD5BbHRlcm5hdGl2ZSBTcGxpY2luZy9nZW5ldGljczwv
a2V5d29yZD48a2V5d29yZD5BdXRpc3RpYyBEaXNvcmRlci9nZW5ldGljczwva2V5d29yZD48a2V5
d29yZD5EZWVwIExlYXJuaW5nPC9rZXl3b3JkPjxrZXl3b3JkPkV4b25zL2dlbmV0aWNzPC9rZXl3
b3JkPjxrZXl3b3JkPkZvcmVjYXN0aW5nLyptZXRob2RzPC9rZXl3b3JkPjxrZXl3b3JkPkh1bWFu
czwva2V5d29yZD48a2V5d29yZD5JbnRlbGxlY3R1YWwgRGlzYWJpbGl0eS9nZW5ldGljczwva2V5
d29yZD48a2V5d29yZD5JbnRyb25zL2dlbmV0aWNzPC9rZXl3b3JkPjxrZXl3b3JkPk5ldXJhbCBO
ZXR3b3JrcywgQ29tcHV0ZXI8L2tleXdvcmQ+PGtleXdvcmQ+Uk5BIFByZWN1cnNvcnMvKmdlbmV0
aWNzL21ldGFib2xpc208L2tleXdvcmQ+PGtleXdvcmQ+Uk5BIFNwbGljZSBTaXRlcy9nZW5ldGlj
cy9waHlzaW9sb2d5PC9rZXl3b3JkPjxrZXl3b3JkPlJOQSBTcGxpY2luZy8qZ2VuZXRpY3M8L2tl
eXdvcmQ+PGtleXdvcmQ+KmFydGlmaWNpYWwgaW50ZWxsaWdlbmNlPC9rZXl3b3JkPjxrZXl3b3Jk
PipkZWVwIGxlYXJuaW5nPC9rZXl3b3JkPjxrZXl3b3JkPipnZW5ldGljczwva2V5d29yZD48a2V5
d29yZD4qc3BsaWNpbmc8L2tleXdvcmQ+PC9rZXl3b3Jkcz48ZGF0ZXM+PHllYXI+MjAxOTwveWVh
cj48cHViLWRhdGVzPjxkYXRlPkphbiAyNDwvZGF0ZT48L3B1Yi1kYXRlcz48L2RhdGVzPjxpc2Ju
PjEwOTctNDE3MiAoRWxlY3Ryb25pYykgMDA5Mi04Njc0IChMaW5raW5nKTwvaXNibj48YWNjZXNz
aW9uLW51bT4zMDY2MTc1MTwvYWNjZXNzaW9uLW51bT48dXJscz48cmVsYXRlZC11cmxzPjx1cmw+
aHR0cHM6Ly93d3cubmNiaS5ubG0ubmloLmdvdi9wdWJtZWQvMzA2NjE3NTE8L3VybD48L3JlbGF0
ZWQtdXJscz48L3VybHM+PGVsZWN0cm9uaWMtcmVzb3VyY2UtbnVtPjEwLjEwMTYvai5jZWxsLjIw
MTguMTIuMDE1PC9lbGVjdHJvbmljLXJlc291cmNlLW51bT48cmVtb3RlLWRhdGFiYXNlLW5hbWU+
TWVkbGluZTwvcmVtb3RlLWRhdGFiYXNlLW5hbWU+PHJlbW90ZS1kYXRhYmFzZS1wcm92aWRlcj5O
bG08L3JlbW90ZS1kYXRhYmFzZS1wcm92aWRlcj48L3JlY29yZD48L0NpdGU+PC9FbmROb3RlPgB=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00B83503" w:rsidRPr="005E7D83">
        <w:rPr>
          <w:rFonts w:ascii="Arial" w:hAnsi="Arial" w:cs="Arial"/>
        </w:rPr>
      </w:r>
      <w:r w:rsidR="00B83503" w:rsidRPr="005E7D83">
        <w:rPr>
          <w:rFonts w:ascii="Arial" w:hAnsi="Arial" w:cs="Arial"/>
        </w:rPr>
        <w:fldChar w:fldCharType="separate"/>
      </w:r>
      <w:r w:rsidR="005E7D83">
        <w:rPr>
          <w:rFonts w:ascii="Arial" w:hAnsi="Arial" w:cs="Arial"/>
          <w:noProof/>
        </w:rPr>
        <w:t>[36]</w:t>
      </w:r>
      <w:r w:rsidR="00B83503" w:rsidRPr="005E7D83">
        <w:rPr>
          <w:rFonts w:ascii="Arial" w:hAnsi="Arial" w:cs="Arial"/>
        </w:rPr>
        <w:fldChar w:fldCharType="end"/>
      </w:r>
      <w:r w:rsidRPr="005E7D83">
        <w:rPr>
          <w:rFonts w:ascii="Arial" w:hAnsi="Arial" w:cs="Arial"/>
        </w:rPr>
        <w:t xml:space="preserve">, we used a novel algorithm, ALTSPLICE, which was developed at the University of Oxford, to investigate potential splice sites. ALTSPLICE uses the underlying DNA sequence to predict the impact of mutations on exon inclusion rates in expressed gene transcripts, in two stages. First, the location and usage frequency of splice donor and acceptor sites are predicted, using a multilayer convolutional neural network with 16,384 bases as input, with the predicted frequencies and their uncertainty represented as a Beta distribution. The true usage frequencies are estimated from </w:t>
      </w:r>
      <w:proofErr w:type="spellStart"/>
      <w:r w:rsidRPr="005E7D83">
        <w:rPr>
          <w:rFonts w:ascii="Arial" w:hAnsi="Arial" w:cs="Arial"/>
        </w:rPr>
        <w:t>GTEx</w:t>
      </w:r>
      <w:proofErr w:type="spellEnd"/>
      <w:r w:rsidRPr="005E7D83">
        <w:rPr>
          <w:rFonts w:ascii="Arial" w:hAnsi="Arial" w:cs="Arial"/>
        </w:rPr>
        <w:t xml:space="preserve"> read junction data, and also represented as a Beta distribution. A loss function compares these distributions and accounts for model </w:t>
      </w:r>
      <w:proofErr w:type="spellStart"/>
      <w:r w:rsidRPr="005E7D83">
        <w:rPr>
          <w:rFonts w:ascii="Arial" w:hAnsi="Arial" w:cs="Arial"/>
        </w:rPr>
        <w:t>mis</w:t>
      </w:r>
      <w:proofErr w:type="spellEnd"/>
      <w:r w:rsidR="00F5467F" w:rsidRPr="005E7D83">
        <w:rPr>
          <w:rFonts w:ascii="Arial" w:hAnsi="Arial" w:cs="Arial"/>
        </w:rPr>
        <w:t>-</w:t>
      </w:r>
      <w:r w:rsidRPr="005E7D83">
        <w:rPr>
          <w:rFonts w:ascii="Arial" w:hAnsi="Arial" w:cs="Arial"/>
        </w:rPr>
        <w:t xml:space="preserve">specification at particular </w:t>
      </w:r>
      <w:r w:rsidRPr="005E7D83">
        <w:rPr>
          <w:rFonts w:ascii="Arial" w:hAnsi="Arial" w:cs="Arial"/>
          <w:i/>
          <w:iCs/>
        </w:rPr>
        <w:t>loci</w:t>
      </w:r>
      <w:r w:rsidRPr="005E7D83">
        <w:rPr>
          <w:rFonts w:ascii="Arial" w:hAnsi="Arial" w:cs="Arial"/>
        </w:rPr>
        <w:t xml:space="preserve"> and the existence of </w:t>
      </w:r>
      <w:proofErr w:type="spellStart"/>
      <w:r w:rsidRPr="005E7D83">
        <w:rPr>
          <w:rFonts w:ascii="Arial" w:hAnsi="Arial" w:cs="Arial"/>
        </w:rPr>
        <w:t>mis</w:t>
      </w:r>
      <w:proofErr w:type="spellEnd"/>
      <w:r w:rsidR="00F5467F" w:rsidRPr="005E7D83">
        <w:rPr>
          <w:rFonts w:ascii="Arial" w:hAnsi="Arial" w:cs="Arial"/>
        </w:rPr>
        <w:t>-</w:t>
      </w:r>
      <w:r w:rsidRPr="005E7D83">
        <w:rPr>
          <w:rFonts w:ascii="Arial" w:hAnsi="Arial" w:cs="Arial"/>
        </w:rPr>
        <w:t xml:space="preserve">mapped reads. Second, predicted splice junctions are considered within known transcripts and exon </w:t>
      </w:r>
      <w:r w:rsidRPr="005E7D83">
        <w:rPr>
          <w:rFonts w:ascii="Arial" w:hAnsi="Arial" w:cs="Arial"/>
        </w:rPr>
        <w:lastRenderedPageBreak/>
        <w:t xml:space="preserve">reading frames. The resulting transcripts ("primary transcripts") and their implied frameshifts are used to predict whether Nonsense Mediated Decay is triggered, resulting in transcript expression levels relative to the full set of primary transcripts. To assess whether a mutation affects transcript expression, the same procedure is run for the computationally mutated sequence and predicted relative expression levels compared on the transcript level. ALTSPLICE classifies sites into non-splicing, alternatively spliced and constitutively spliced sites, to quantify the degree of alternative splicing. This sets it apart from existing approaches that aim for a binary classification such as </w:t>
      </w:r>
      <w:proofErr w:type="spellStart"/>
      <w:r w:rsidRPr="005E7D83">
        <w:rPr>
          <w:rFonts w:ascii="Arial" w:hAnsi="Arial" w:cs="Arial"/>
        </w:rPr>
        <w:t>SpliceAI</w:t>
      </w:r>
      <w:proofErr w:type="spellEnd"/>
      <w:r w:rsidRPr="005E7D83">
        <w:rPr>
          <w:rFonts w:ascii="Arial" w:hAnsi="Arial" w:cs="Arial"/>
        </w:rPr>
        <w:t xml:space="preserve">. In addition, the ALTSPLICE model is able to handle larger sequences (&gt;16kb) than previous approaches such as </w:t>
      </w:r>
      <w:proofErr w:type="spellStart"/>
      <w:r w:rsidRPr="005E7D83">
        <w:rPr>
          <w:rFonts w:ascii="Arial" w:hAnsi="Arial" w:cs="Arial"/>
        </w:rPr>
        <w:t>SpliceAI</w:t>
      </w:r>
      <w:proofErr w:type="spellEnd"/>
      <w:r w:rsidRPr="005E7D83">
        <w:rPr>
          <w:rFonts w:ascii="Arial" w:hAnsi="Arial" w:cs="Arial"/>
        </w:rPr>
        <w:t xml:space="preserve"> which are limited to 10kb. It can be used to investigate the effect of SNVs on alternative splicing.</w:t>
      </w:r>
    </w:p>
    <w:p w14:paraId="036607F3" w14:textId="71EF3BC7" w:rsidR="0014583A" w:rsidRPr="005E7D83" w:rsidRDefault="00242D5A" w:rsidP="00CC7646">
      <w:pPr>
        <w:pStyle w:val="Heading2"/>
        <w:rPr>
          <w:rFonts w:ascii="Arial" w:hAnsi="Arial" w:cs="Arial"/>
          <w:sz w:val="22"/>
          <w:szCs w:val="22"/>
        </w:rPr>
      </w:pPr>
      <w:bookmarkStart w:id="12" w:name="_Toc132836089"/>
      <w:r w:rsidRPr="005E7D83">
        <w:rPr>
          <w:rFonts w:ascii="Arial" w:hAnsi="Arial" w:cs="Arial"/>
          <w:sz w:val="22"/>
          <w:szCs w:val="22"/>
        </w:rPr>
        <w:t>Somatic v</w:t>
      </w:r>
      <w:r w:rsidR="00B5281C" w:rsidRPr="005E7D83">
        <w:rPr>
          <w:rFonts w:ascii="Arial" w:hAnsi="Arial" w:cs="Arial"/>
          <w:sz w:val="22"/>
          <w:szCs w:val="22"/>
        </w:rPr>
        <w:t>ariant analysis</w:t>
      </w:r>
      <w:bookmarkEnd w:id="12"/>
      <w:r w:rsidR="00B5281C" w:rsidRPr="005E7D83">
        <w:rPr>
          <w:rFonts w:ascii="Arial" w:hAnsi="Arial" w:cs="Arial"/>
          <w:sz w:val="22"/>
          <w:szCs w:val="22"/>
        </w:rPr>
        <w:t xml:space="preserve"> </w:t>
      </w:r>
    </w:p>
    <w:p w14:paraId="6DB5E885" w14:textId="77777777" w:rsidR="00CA30CC" w:rsidRPr="005E7D83" w:rsidRDefault="00CA30CC" w:rsidP="00CA30CC">
      <w:pPr>
        <w:jc w:val="both"/>
        <w:rPr>
          <w:rFonts w:ascii="Arial" w:eastAsia="Arial" w:hAnsi="Arial" w:cs="Arial"/>
          <w:i/>
        </w:rPr>
      </w:pPr>
      <w:r w:rsidRPr="005E7D83">
        <w:rPr>
          <w:rFonts w:ascii="Arial" w:eastAsia="Arial" w:hAnsi="Arial" w:cs="Arial"/>
          <w:i/>
        </w:rPr>
        <w:t xml:space="preserve">Identification of somatic mosaic variants </w:t>
      </w:r>
    </w:p>
    <w:p w14:paraId="00BA8EDD" w14:textId="50E14F36" w:rsidR="00CA30CC" w:rsidRPr="005E7D83" w:rsidRDefault="00CA30CC" w:rsidP="00B22CF4">
      <w:pPr>
        <w:jc w:val="both"/>
        <w:rPr>
          <w:rFonts w:ascii="Arial" w:hAnsi="Arial" w:cs="Arial"/>
        </w:rPr>
      </w:pPr>
      <w:r w:rsidRPr="005E7D83">
        <w:rPr>
          <w:rFonts w:ascii="Arial" w:hAnsi="Arial" w:cs="Arial"/>
        </w:rPr>
        <w:t>We considered somatic variants in 2 cases - 005Kli001 and 065DSA001 where germline variants were not identified, and the phenotype suggested that somatic mosaic variants should be considered (e.g., overgrowth syndromes), and undertook additional targeted sequencing or WGS.</w:t>
      </w:r>
    </w:p>
    <w:p w14:paraId="7B7F1DD6" w14:textId="49BBEF31" w:rsidR="0014583A" w:rsidRPr="005E7D83" w:rsidRDefault="00B5281C" w:rsidP="00B22CF4">
      <w:pPr>
        <w:jc w:val="both"/>
        <w:rPr>
          <w:rFonts w:ascii="Arial" w:hAnsi="Arial" w:cs="Arial"/>
        </w:rPr>
      </w:pPr>
      <w:r w:rsidRPr="005E7D83">
        <w:rPr>
          <w:rFonts w:ascii="Arial" w:hAnsi="Arial" w:cs="Arial"/>
        </w:rPr>
        <w:t>For 005Kli001, skin samples from affected haemangioma lesions were sequenced using targeted next genera</w:t>
      </w:r>
      <w:r w:rsidR="0038768C" w:rsidRPr="005E7D83">
        <w:rPr>
          <w:rFonts w:ascii="Arial" w:hAnsi="Arial" w:cs="Arial"/>
        </w:rPr>
        <w:t>tion sequencing</w:t>
      </w:r>
      <w:r w:rsidRPr="005E7D83">
        <w:rPr>
          <w:rFonts w:ascii="Arial" w:hAnsi="Arial" w:cs="Arial"/>
        </w:rPr>
        <w:t xml:space="preserve">. </w:t>
      </w:r>
      <w:r w:rsidR="0038768C" w:rsidRPr="005E7D83">
        <w:rPr>
          <w:rFonts w:ascii="Arial" w:hAnsi="Arial" w:cs="Arial"/>
        </w:rPr>
        <w:t xml:space="preserve">Initial NGS was carried out in OUFHT on Ion Torrent platform and then confirmed </w:t>
      </w:r>
      <w:r w:rsidR="007410A9" w:rsidRPr="005E7D83">
        <w:rPr>
          <w:rFonts w:ascii="Arial" w:hAnsi="Arial" w:cs="Arial"/>
        </w:rPr>
        <w:t xml:space="preserve">on </w:t>
      </w:r>
      <w:proofErr w:type="spellStart"/>
      <w:r w:rsidR="007410A9" w:rsidRPr="005E7D83">
        <w:rPr>
          <w:rFonts w:ascii="Arial" w:hAnsi="Arial" w:cs="Arial"/>
        </w:rPr>
        <w:t>MiSeq</w:t>
      </w:r>
      <w:proofErr w:type="spellEnd"/>
      <w:r w:rsidR="007410A9" w:rsidRPr="005E7D83">
        <w:rPr>
          <w:rFonts w:ascii="Arial" w:hAnsi="Arial" w:cs="Arial"/>
        </w:rPr>
        <w:t xml:space="preserve"> platform </w:t>
      </w:r>
      <w:r w:rsidR="0038768C" w:rsidRPr="005E7D83">
        <w:rPr>
          <w:rFonts w:ascii="Arial" w:hAnsi="Arial" w:cs="Arial"/>
        </w:rPr>
        <w:t xml:space="preserve">in the St George’s </w:t>
      </w:r>
      <w:r w:rsidR="007410A9" w:rsidRPr="005E7D83">
        <w:rPr>
          <w:rFonts w:ascii="Arial" w:hAnsi="Arial" w:cs="Arial"/>
        </w:rPr>
        <w:t xml:space="preserve">University </w:t>
      </w:r>
      <w:r w:rsidR="0038768C" w:rsidRPr="005E7D83">
        <w:rPr>
          <w:rFonts w:ascii="Arial" w:hAnsi="Arial" w:cs="Arial"/>
        </w:rPr>
        <w:t xml:space="preserve">Hospital NHS </w:t>
      </w:r>
      <w:r w:rsidR="007410A9" w:rsidRPr="005E7D83">
        <w:rPr>
          <w:rFonts w:ascii="Arial" w:hAnsi="Arial" w:cs="Arial"/>
        </w:rPr>
        <w:t xml:space="preserve">Foundation </w:t>
      </w:r>
      <w:r w:rsidR="0038768C" w:rsidRPr="005E7D83">
        <w:rPr>
          <w:rFonts w:ascii="Arial" w:hAnsi="Arial" w:cs="Arial"/>
        </w:rPr>
        <w:t xml:space="preserve">Trust, where patient had </w:t>
      </w:r>
      <w:r w:rsidR="007410A9" w:rsidRPr="005E7D83">
        <w:rPr>
          <w:rFonts w:ascii="Arial" w:hAnsi="Arial" w:cs="Arial"/>
        </w:rPr>
        <w:t xml:space="preserve">subsequently </w:t>
      </w:r>
      <w:r w:rsidR="0038768C" w:rsidRPr="005E7D83">
        <w:rPr>
          <w:rFonts w:ascii="Arial" w:hAnsi="Arial" w:cs="Arial"/>
        </w:rPr>
        <w:t xml:space="preserve">been referred. </w:t>
      </w:r>
      <w:r w:rsidRPr="005E7D83">
        <w:rPr>
          <w:rFonts w:ascii="Arial" w:hAnsi="Arial" w:cs="Arial"/>
        </w:rPr>
        <w:t xml:space="preserve">Polymerase chain reaction amplification of selected regions of the genome used the Swift Biosciences </w:t>
      </w:r>
      <w:proofErr w:type="spellStart"/>
      <w:r w:rsidRPr="005E7D83">
        <w:rPr>
          <w:rFonts w:ascii="Arial" w:hAnsi="Arial" w:cs="Arial"/>
        </w:rPr>
        <w:t>Accel</w:t>
      </w:r>
      <w:proofErr w:type="spellEnd"/>
      <w:r w:rsidRPr="005E7D83">
        <w:rPr>
          <w:rFonts w:ascii="Arial" w:hAnsi="Arial" w:cs="Arial"/>
        </w:rPr>
        <w:t xml:space="preserve">-Amplicon® Plus 57G Pan-Cancer Profiling Panel; library preparation was performed according to manufacturer’s recommendations. Samples were labelled using unique ‘DNA </w:t>
      </w:r>
      <w:proofErr w:type="spellStart"/>
      <w:r w:rsidRPr="005E7D83">
        <w:rPr>
          <w:rFonts w:ascii="Arial" w:hAnsi="Arial" w:cs="Arial"/>
        </w:rPr>
        <w:t>barcodes’</w:t>
      </w:r>
      <w:proofErr w:type="spellEnd"/>
      <w:r w:rsidRPr="005E7D83">
        <w:rPr>
          <w:rFonts w:ascii="Arial" w:hAnsi="Arial" w:cs="Arial"/>
        </w:rPr>
        <w:t xml:space="preserve"> and sequenced using an Illumina </w:t>
      </w:r>
      <w:proofErr w:type="spellStart"/>
      <w:r w:rsidRPr="005E7D83">
        <w:rPr>
          <w:rFonts w:ascii="Arial" w:hAnsi="Arial" w:cs="Arial"/>
        </w:rPr>
        <w:t>MiSeq</w:t>
      </w:r>
      <w:proofErr w:type="spellEnd"/>
      <w:r w:rsidRPr="005E7D83">
        <w:rPr>
          <w:rFonts w:ascii="Arial" w:hAnsi="Arial" w:cs="Arial"/>
        </w:rPr>
        <w:t>. Raw sequence data was de</w:t>
      </w:r>
      <w:r w:rsidR="00E57094" w:rsidRPr="005E7D83">
        <w:rPr>
          <w:rFonts w:ascii="Arial" w:hAnsi="Arial" w:cs="Arial"/>
        </w:rPr>
        <w:t>-</w:t>
      </w:r>
      <w:r w:rsidRPr="005E7D83">
        <w:rPr>
          <w:rFonts w:ascii="Arial" w:hAnsi="Arial" w:cs="Arial"/>
        </w:rPr>
        <w:t xml:space="preserve">multiplexed using automated scripts and processed on DNA Nexus using </w:t>
      </w:r>
      <w:proofErr w:type="spellStart"/>
      <w:r w:rsidRPr="005E7D83">
        <w:rPr>
          <w:rFonts w:ascii="Arial" w:hAnsi="Arial" w:cs="Arial"/>
        </w:rPr>
        <w:t>MokaAMP</w:t>
      </w:r>
      <w:proofErr w:type="spellEnd"/>
      <w:r w:rsidRPr="005E7D83">
        <w:rPr>
          <w:rFonts w:ascii="Arial" w:hAnsi="Arial" w:cs="Arial"/>
        </w:rPr>
        <w:t xml:space="preserve">; sequence alignment used BWA-MEM, pre-processing following GATK best practices and </w:t>
      </w:r>
      <w:proofErr w:type="spellStart"/>
      <w:r w:rsidRPr="005E7D83">
        <w:rPr>
          <w:rFonts w:ascii="Arial" w:hAnsi="Arial" w:cs="Arial"/>
        </w:rPr>
        <w:t>BAMclipper</w:t>
      </w:r>
      <w:proofErr w:type="spellEnd"/>
      <w:r w:rsidRPr="005E7D83">
        <w:rPr>
          <w:rFonts w:ascii="Arial" w:hAnsi="Arial" w:cs="Arial"/>
        </w:rPr>
        <w:t xml:space="preserve">. Variant calling was conducted using </w:t>
      </w:r>
      <w:proofErr w:type="spellStart"/>
      <w:r w:rsidRPr="005E7D83">
        <w:rPr>
          <w:rFonts w:ascii="Arial" w:hAnsi="Arial" w:cs="Arial"/>
        </w:rPr>
        <w:t>VarScan</w:t>
      </w:r>
      <w:proofErr w:type="spellEnd"/>
      <w:r w:rsidRPr="005E7D83">
        <w:rPr>
          <w:rFonts w:ascii="Arial" w:hAnsi="Arial" w:cs="Arial"/>
        </w:rPr>
        <w:t xml:space="preserve"> and </w:t>
      </w:r>
      <w:proofErr w:type="spellStart"/>
      <w:r w:rsidRPr="005E7D83">
        <w:rPr>
          <w:rFonts w:ascii="Arial" w:hAnsi="Arial" w:cs="Arial"/>
        </w:rPr>
        <w:t>VarDict</w:t>
      </w:r>
      <w:proofErr w:type="spellEnd"/>
      <w:r w:rsidRPr="005E7D83">
        <w:rPr>
          <w:rFonts w:ascii="Arial" w:hAnsi="Arial" w:cs="Arial"/>
        </w:rPr>
        <w:t>. QIAGEN Clinical Insight (QCI) Interpret software was used to annotate variants which were described according to Human Genome Variation Society nomenclature.</w:t>
      </w:r>
    </w:p>
    <w:p w14:paraId="56A899BF" w14:textId="491B242E" w:rsidR="0014583A" w:rsidRPr="005E7D83" w:rsidRDefault="00B5281C" w:rsidP="00B22CF4">
      <w:pPr>
        <w:jc w:val="both"/>
        <w:rPr>
          <w:rFonts w:ascii="Arial" w:hAnsi="Arial" w:cs="Arial"/>
        </w:rPr>
      </w:pPr>
      <w:r w:rsidRPr="005E7D83">
        <w:rPr>
          <w:rFonts w:ascii="Arial" w:hAnsi="Arial" w:cs="Arial"/>
        </w:rPr>
        <w:t>For 065DSA001, we investigated whether somatic variants contributed to the bone-specific phenotype observed. We compared WGS performed on DNA extracted from whole blood (germline) with WGS performed on DNA extracted from cell cultures derived from healthy bone tissue biopsy (healthy bone) and affected bone tissue biopsy (diseased bone). Germline and healthy bone samples were sequenced at 30X mean coverage while the diseased bone sample was sequenced at 120X mean coverage. Sequencing, alignment and QC w</w:t>
      </w:r>
      <w:r w:rsidR="00B90C55" w:rsidRPr="005E7D83">
        <w:rPr>
          <w:rFonts w:ascii="Arial" w:hAnsi="Arial" w:cs="Arial"/>
        </w:rPr>
        <w:t>ere</w:t>
      </w:r>
      <w:r w:rsidRPr="005E7D83">
        <w:rPr>
          <w:rFonts w:ascii="Arial" w:hAnsi="Arial" w:cs="Arial"/>
        </w:rPr>
        <w:t xml:space="preserve"> performed as described above and then we used Mutect2 v4.2.0.0 to detect somatic variants based on 3 different </w:t>
      </w:r>
      <w:proofErr w:type="spellStart"/>
      <w:r w:rsidRPr="005E7D83">
        <w:rPr>
          <w:rFonts w:ascii="Arial" w:hAnsi="Arial" w:cs="Arial"/>
        </w:rPr>
        <w:t>tumor</w:t>
      </w:r>
      <w:proofErr w:type="spellEnd"/>
      <w:r w:rsidRPr="005E7D83">
        <w:rPr>
          <w:rFonts w:ascii="Arial" w:hAnsi="Arial" w:cs="Arial"/>
        </w:rPr>
        <w:t>-normal comparisons: healthy bone vs germline (</w:t>
      </w:r>
      <w:proofErr w:type="spellStart"/>
      <w:r w:rsidRPr="005E7D83">
        <w:rPr>
          <w:rFonts w:ascii="Arial" w:hAnsi="Arial" w:cs="Arial"/>
        </w:rPr>
        <w:t>HvsG</w:t>
      </w:r>
      <w:proofErr w:type="spellEnd"/>
      <w:r w:rsidRPr="005E7D83">
        <w:rPr>
          <w:rFonts w:ascii="Arial" w:hAnsi="Arial" w:cs="Arial"/>
        </w:rPr>
        <w:t>), diseased bone vs germline (</w:t>
      </w:r>
      <w:proofErr w:type="spellStart"/>
      <w:r w:rsidRPr="005E7D83">
        <w:rPr>
          <w:rFonts w:ascii="Arial" w:hAnsi="Arial" w:cs="Arial"/>
        </w:rPr>
        <w:t>DvsG</w:t>
      </w:r>
      <w:proofErr w:type="spellEnd"/>
      <w:r w:rsidRPr="005E7D83">
        <w:rPr>
          <w:rFonts w:ascii="Arial" w:hAnsi="Arial" w:cs="Arial"/>
        </w:rPr>
        <w:t>), and diseased bone vs healthy bone (</w:t>
      </w:r>
      <w:proofErr w:type="spellStart"/>
      <w:r w:rsidRPr="005E7D83">
        <w:rPr>
          <w:rFonts w:ascii="Arial" w:hAnsi="Arial" w:cs="Arial"/>
        </w:rPr>
        <w:t>DvsH</w:t>
      </w:r>
      <w:proofErr w:type="spellEnd"/>
      <w:r w:rsidRPr="005E7D83">
        <w:rPr>
          <w:rFonts w:ascii="Arial" w:hAnsi="Arial" w:cs="Arial"/>
        </w:rPr>
        <w:t>). The analysis was performe</w:t>
      </w:r>
      <w:r w:rsidR="00B90C55" w:rsidRPr="005E7D83">
        <w:rPr>
          <w:rFonts w:ascii="Arial" w:hAnsi="Arial" w:cs="Arial"/>
        </w:rPr>
        <w:t>d according to GATK best practic</w:t>
      </w:r>
      <w:r w:rsidRPr="005E7D83">
        <w:rPr>
          <w:rFonts w:ascii="Arial" w:hAnsi="Arial" w:cs="Arial"/>
        </w:rPr>
        <w:t>es for tumo</w:t>
      </w:r>
      <w:r w:rsidR="00E57094" w:rsidRPr="005E7D83">
        <w:rPr>
          <w:rFonts w:ascii="Arial" w:hAnsi="Arial" w:cs="Arial"/>
        </w:rPr>
        <w:t>u</w:t>
      </w:r>
      <w:r w:rsidRPr="005E7D83">
        <w:rPr>
          <w:rFonts w:ascii="Arial" w:hAnsi="Arial" w:cs="Arial"/>
        </w:rPr>
        <w:t xml:space="preserve">r-normal comparison, without using a panel of </w:t>
      </w:r>
      <w:proofErr w:type="spellStart"/>
      <w:r w:rsidRPr="005E7D83">
        <w:rPr>
          <w:rFonts w:ascii="Arial" w:hAnsi="Arial" w:cs="Arial"/>
        </w:rPr>
        <w:t>normals</w:t>
      </w:r>
      <w:proofErr w:type="spellEnd"/>
      <w:r w:rsidRPr="005E7D83">
        <w:rPr>
          <w:rFonts w:ascii="Arial" w:hAnsi="Arial" w:cs="Arial"/>
        </w:rPr>
        <w:t xml:space="preserve"> (cf. </w:t>
      </w:r>
      <w:hyperlink r:id="rId12">
        <w:r w:rsidRPr="005E7D83">
          <w:rPr>
            <w:rFonts w:ascii="Arial" w:hAnsi="Arial" w:cs="Arial"/>
            <w:color w:val="1155CC"/>
            <w:u w:val="single"/>
          </w:rPr>
          <w:t>https://gatk.broadinstitute.org/hc/en-us/articles/360035894731-Somatic-short-variant-discovery-SNVs-Indels-</w:t>
        </w:r>
      </w:hyperlink>
      <w:r w:rsidRPr="005E7D83">
        <w:rPr>
          <w:rFonts w:ascii="Arial" w:hAnsi="Arial" w:cs="Arial"/>
        </w:rPr>
        <w:t xml:space="preserve">). We then compared PASS variants obtained from each comparison and selected as best candidates those present in both </w:t>
      </w:r>
      <w:proofErr w:type="spellStart"/>
      <w:r w:rsidRPr="005E7D83">
        <w:rPr>
          <w:rFonts w:ascii="Arial" w:hAnsi="Arial" w:cs="Arial"/>
        </w:rPr>
        <w:t>DvsH</w:t>
      </w:r>
      <w:proofErr w:type="spellEnd"/>
      <w:r w:rsidRPr="005E7D83">
        <w:rPr>
          <w:rFonts w:ascii="Arial" w:hAnsi="Arial" w:cs="Arial"/>
        </w:rPr>
        <w:t xml:space="preserve"> and </w:t>
      </w:r>
      <w:proofErr w:type="spellStart"/>
      <w:r w:rsidRPr="005E7D83">
        <w:rPr>
          <w:rFonts w:ascii="Arial" w:hAnsi="Arial" w:cs="Arial"/>
        </w:rPr>
        <w:t>DvsG</w:t>
      </w:r>
      <w:proofErr w:type="spellEnd"/>
      <w:r w:rsidRPr="005E7D83">
        <w:rPr>
          <w:rFonts w:ascii="Arial" w:hAnsi="Arial" w:cs="Arial"/>
        </w:rPr>
        <w:t xml:space="preserve"> </w:t>
      </w:r>
      <w:r w:rsidR="0003697E" w:rsidRPr="005E7D83">
        <w:rPr>
          <w:rFonts w:ascii="Arial" w:hAnsi="Arial" w:cs="Arial"/>
        </w:rPr>
        <w:t>analyses but</w:t>
      </w:r>
      <w:r w:rsidRPr="005E7D83">
        <w:rPr>
          <w:rFonts w:ascii="Arial" w:hAnsi="Arial" w:cs="Arial"/>
        </w:rPr>
        <w:t xml:space="preserve"> absent in the </w:t>
      </w:r>
      <w:proofErr w:type="spellStart"/>
      <w:r w:rsidRPr="005E7D83">
        <w:rPr>
          <w:rFonts w:ascii="Arial" w:hAnsi="Arial" w:cs="Arial"/>
        </w:rPr>
        <w:t>HvsG</w:t>
      </w:r>
      <w:proofErr w:type="spellEnd"/>
      <w:r w:rsidRPr="005E7D83">
        <w:rPr>
          <w:rFonts w:ascii="Arial" w:hAnsi="Arial" w:cs="Arial"/>
        </w:rPr>
        <w:t xml:space="preserve"> one. This allowed us to focus on mutational events occurring specifically in the diseased tissue. Candidate variants were then annotated for gene consequences, population allele frequencies and impact prediction scores as described above for standard germline analysis. </w:t>
      </w:r>
    </w:p>
    <w:p w14:paraId="1D1F09BC" w14:textId="2E786ABE" w:rsidR="0014583A" w:rsidRPr="005E7D83" w:rsidRDefault="00B5281C" w:rsidP="00B22CF4">
      <w:pPr>
        <w:jc w:val="both"/>
        <w:rPr>
          <w:rFonts w:ascii="Arial" w:hAnsi="Arial" w:cs="Arial"/>
        </w:rPr>
      </w:pPr>
      <w:r w:rsidRPr="005E7D83">
        <w:rPr>
          <w:rFonts w:ascii="Arial" w:hAnsi="Arial" w:cs="Arial"/>
        </w:rPr>
        <w:lastRenderedPageBreak/>
        <w:t>The Ge</w:t>
      </w:r>
      <w:r w:rsidR="00941091" w:rsidRPr="005E7D83">
        <w:rPr>
          <w:rFonts w:ascii="Arial" w:hAnsi="Arial" w:cs="Arial"/>
        </w:rPr>
        <w:t>nomics England gene panels for skeletal dysplasia and a</w:t>
      </w:r>
      <w:r w:rsidRPr="005E7D83">
        <w:rPr>
          <w:rFonts w:ascii="Arial" w:hAnsi="Arial" w:cs="Arial"/>
        </w:rPr>
        <w:t xml:space="preserve">dult solid tumour cancer susceptibility (green and yellow genes) were used to prioritise genes known to be involved in relevant diseases. </w:t>
      </w:r>
    </w:p>
    <w:p w14:paraId="56D10691" w14:textId="4B36E476" w:rsidR="0014583A" w:rsidRPr="005E7D83" w:rsidRDefault="00B5281C" w:rsidP="00CC7646">
      <w:pPr>
        <w:pStyle w:val="Heading2"/>
        <w:rPr>
          <w:rFonts w:ascii="Arial" w:hAnsi="Arial" w:cs="Arial"/>
          <w:sz w:val="22"/>
          <w:szCs w:val="22"/>
        </w:rPr>
      </w:pPr>
      <w:bookmarkStart w:id="13" w:name="_Toc132836090"/>
      <w:r w:rsidRPr="005E7D83">
        <w:rPr>
          <w:rFonts w:ascii="Arial" w:hAnsi="Arial" w:cs="Arial"/>
          <w:sz w:val="22"/>
          <w:szCs w:val="22"/>
        </w:rPr>
        <w:t>HPO analysis</w:t>
      </w:r>
      <w:bookmarkEnd w:id="13"/>
      <w:r w:rsidRPr="005E7D83">
        <w:rPr>
          <w:rFonts w:ascii="Arial" w:hAnsi="Arial" w:cs="Arial"/>
          <w:sz w:val="22"/>
          <w:szCs w:val="22"/>
        </w:rPr>
        <w:t xml:space="preserve"> </w:t>
      </w:r>
    </w:p>
    <w:p w14:paraId="2BF5C7E9" w14:textId="77777777" w:rsidR="0014583A" w:rsidRPr="005E7D83" w:rsidRDefault="0014583A" w:rsidP="00B22CF4">
      <w:pPr>
        <w:jc w:val="both"/>
        <w:rPr>
          <w:rFonts w:ascii="Arial" w:hAnsi="Arial" w:cs="Arial"/>
        </w:rPr>
        <w:sectPr w:rsidR="0014583A" w:rsidRPr="005E7D83">
          <w:footerReference w:type="default" r:id="rId13"/>
          <w:pgSz w:w="11909" w:h="16834"/>
          <w:pgMar w:top="1440" w:right="1440" w:bottom="1440" w:left="1440" w:header="720" w:footer="720" w:gutter="0"/>
          <w:pgNumType w:start="1"/>
          <w:cols w:space="720"/>
        </w:sectPr>
      </w:pPr>
    </w:p>
    <w:p w14:paraId="0F030A51" w14:textId="773A16DC" w:rsidR="0014583A" w:rsidRPr="005E7D83" w:rsidRDefault="00B83503" w:rsidP="00B22CF4">
      <w:pPr>
        <w:jc w:val="both"/>
        <w:rPr>
          <w:rFonts w:ascii="Arial" w:hAnsi="Arial" w:cs="Arial"/>
        </w:rPr>
      </w:pPr>
      <w:r w:rsidRPr="005E7D83">
        <w:rPr>
          <w:rFonts w:ascii="Arial" w:hAnsi="Arial" w:cs="Arial"/>
        </w:rPr>
        <w:lastRenderedPageBreak/>
        <w:t>The distribution of HPO terms per pedigree is shown in</w:t>
      </w:r>
      <w:r w:rsidR="00D844EC" w:rsidRPr="005E7D83">
        <w:rPr>
          <w:rFonts w:ascii="Arial" w:hAnsi="Arial" w:cs="Arial"/>
        </w:rPr>
        <w:t xml:space="preserve"> </w:t>
      </w:r>
      <w:r w:rsidR="00CF17EA">
        <w:rPr>
          <w:rFonts w:ascii="Arial" w:hAnsi="Arial" w:cs="Arial"/>
        </w:rPr>
        <w:t xml:space="preserve">Additional file 1: </w:t>
      </w:r>
      <w:r w:rsidR="00D844EC" w:rsidRPr="005E7D83">
        <w:rPr>
          <w:rFonts w:ascii="Arial" w:hAnsi="Arial" w:cs="Arial"/>
        </w:rPr>
        <w:t>Fig.</w:t>
      </w:r>
      <w:r w:rsidR="00D422E4" w:rsidRPr="005E7D83">
        <w:rPr>
          <w:rFonts w:ascii="Arial" w:hAnsi="Arial" w:cs="Arial"/>
        </w:rPr>
        <w:t xml:space="preserve"> S</w:t>
      </w:r>
      <w:r w:rsidR="007C35B3" w:rsidRPr="005E7D83">
        <w:rPr>
          <w:rFonts w:ascii="Arial" w:hAnsi="Arial" w:cs="Arial"/>
        </w:rPr>
        <w:t>15.</w:t>
      </w:r>
      <w:r w:rsidR="00827BD0" w:rsidRPr="005E7D83">
        <w:rPr>
          <w:rFonts w:ascii="Arial" w:hAnsi="Arial" w:cs="Arial"/>
        </w:rPr>
        <w:t xml:space="preserve"> </w:t>
      </w:r>
      <w:r w:rsidR="00D422E4" w:rsidRPr="005E7D83">
        <w:rPr>
          <w:rFonts w:ascii="Arial" w:hAnsi="Arial" w:cs="Arial"/>
        </w:rPr>
        <w:t xml:space="preserve">The </w:t>
      </w:r>
      <w:proofErr w:type="spellStart"/>
      <w:r w:rsidR="00B5281C" w:rsidRPr="005E7D83">
        <w:rPr>
          <w:rFonts w:ascii="Arial" w:hAnsi="Arial" w:cs="Arial"/>
        </w:rPr>
        <w:t>heatmap</w:t>
      </w:r>
      <w:proofErr w:type="spellEnd"/>
      <w:r w:rsidR="00B5281C" w:rsidRPr="005E7D83">
        <w:rPr>
          <w:rFonts w:ascii="Arial" w:hAnsi="Arial" w:cs="Arial"/>
        </w:rPr>
        <w:t xml:space="preserve"> showing pairwise similarities of HPO terms between</w:t>
      </w:r>
      <w:r w:rsidR="00D844EC" w:rsidRPr="005E7D83">
        <w:rPr>
          <w:rFonts w:ascii="Arial" w:hAnsi="Arial" w:cs="Arial"/>
        </w:rPr>
        <w:t xml:space="preserve"> pedigrees (</w:t>
      </w:r>
      <w:r w:rsidR="00CF17EA">
        <w:rPr>
          <w:rFonts w:ascii="Arial" w:hAnsi="Arial" w:cs="Arial"/>
        </w:rPr>
        <w:t>Additional file 1:</w:t>
      </w:r>
      <w:r w:rsidR="00D844EC" w:rsidRPr="005E7D83">
        <w:rPr>
          <w:rFonts w:ascii="Arial" w:hAnsi="Arial" w:cs="Arial"/>
        </w:rPr>
        <w:t xml:space="preserve"> Fig.</w:t>
      </w:r>
      <w:r w:rsidR="00B5281C" w:rsidRPr="005E7D83">
        <w:rPr>
          <w:rFonts w:ascii="Arial" w:hAnsi="Arial" w:cs="Arial"/>
        </w:rPr>
        <w:t xml:space="preserve"> S1</w:t>
      </w:r>
      <w:r w:rsidR="00E62054" w:rsidRPr="005E7D83">
        <w:rPr>
          <w:rFonts w:ascii="Arial" w:hAnsi="Arial" w:cs="Arial"/>
        </w:rPr>
        <w:t>6</w:t>
      </w:r>
      <w:r w:rsidR="007C35B3" w:rsidRPr="005E7D83">
        <w:rPr>
          <w:rFonts w:ascii="Arial" w:hAnsi="Arial" w:cs="Arial"/>
        </w:rPr>
        <w:t>)</w:t>
      </w:r>
      <w:r w:rsidR="00B5281C" w:rsidRPr="005E7D83">
        <w:rPr>
          <w:rFonts w:ascii="Arial" w:hAnsi="Arial" w:cs="Arial"/>
        </w:rPr>
        <w:t xml:space="preserve"> indicates overlaps between major disease categories. For example</w:t>
      </w:r>
      <w:r w:rsidR="00945ADE" w:rsidRPr="005E7D83">
        <w:rPr>
          <w:rFonts w:ascii="Arial" w:hAnsi="Arial" w:cs="Arial"/>
        </w:rPr>
        <w:t>,</w:t>
      </w:r>
      <w:r w:rsidR="00B5281C" w:rsidRPr="005E7D83">
        <w:rPr>
          <w:rFonts w:ascii="Arial" w:hAnsi="Arial" w:cs="Arial"/>
        </w:rPr>
        <w:t xml:space="preserve"> the ultra-rare disorde</w:t>
      </w:r>
      <w:r w:rsidR="00B03031" w:rsidRPr="005E7D83">
        <w:rPr>
          <w:rFonts w:ascii="Arial" w:hAnsi="Arial" w:cs="Arial"/>
        </w:rPr>
        <w:t xml:space="preserve">rs group, which comprises </w:t>
      </w:r>
      <w:proofErr w:type="spellStart"/>
      <w:r w:rsidR="00B03031" w:rsidRPr="005E7D83">
        <w:rPr>
          <w:rFonts w:ascii="Arial" w:hAnsi="Arial" w:cs="Arial"/>
        </w:rPr>
        <w:t>Kapur-</w:t>
      </w:r>
      <w:r w:rsidR="00B5281C" w:rsidRPr="005E7D83">
        <w:rPr>
          <w:rFonts w:ascii="Arial" w:hAnsi="Arial" w:cs="Arial"/>
        </w:rPr>
        <w:t>Toriello</w:t>
      </w:r>
      <w:proofErr w:type="spellEnd"/>
      <w:r w:rsidR="00B5281C" w:rsidRPr="005E7D83">
        <w:rPr>
          <w:rFonts w:ascii="Arial" w:hAnsi="Arial" w:cs="Arial"/>
        </w:rPr>
        <w:t xml:space="preserve"> Syndrome (KTS) and Fine </w:t>
      </w:r>
      <w:proofErr w:type="spellStart"/>
      <w:r w:rsidR="00B5281C" w:rsidRPr="005E7D83">
        <w:rPr>
          <w:rFonts w:ascii="Arial" w:hAnsi="Arial" w:cs="Arial"/>
        </w:rPr>
        <w:t>Lubinsky</w:t>
      </w:r>
      <w:proofErr w:type="spellEnd"/>
      <w:r w:rsidR="00B5281C" w:rsidRPr="005E7D83">
        <w:rPr>
          <w:rFonts w:ascii="Arial" w:hAnsi="Arial" w:cs="Arial"/>
        </w:rPr>
        <w:t xml:space="preserve"> Syndrome (FLS), overlaps with the musculoskeletal and neurol</w:t>
      </w:r>
      <w:r w:rsidR="00827BD0" w:rsidRPr="005E7D83">
        <w:rPr>
          <w:rFonts w:ascii="Arial" w:hAnsi="Arial" w:cs="Arial"/>
        </w:rPr>
        <w:t xml:space="preserve">ogical diseases groups. </w:t>
      </w:r>
      <w:r w:rsidR="00B5281C" w:rsidRPr="005E7D83">
        <w:rPr>
          <w:rFonts w:ascii="Arial" w:hAnsi="Arial" w:cs="Arial"/>
        </w:rPr>
        <w:t xml:space="preserve">Since the musculoskeletal category contains patients with different forms of </w:t>
      </w:r>
      <w:proofErr w:type="spellStart"/>
      <w:r w:rsidR="00B5281C" w:rsidRPr="005E7D83">
        <w:rPr>
          <w:rFonts w:ascii="Arial" w:hAnsi="Arial" w:cs="Arial"/>
        </w:rPr>
        <w:t>craniosynostosis</w:t>
      </w:r>
      <w:proofErr w:type="spellEnd"/>
      <w:r w:rsidR="00B5281C" w:rsidRPr="005E7D83">
        <w:rPr>
          <w:rFonts w:ascii="Arial" w:hAnsi="Arial" w:cs="Arial"/>
        </w:rPr>
        <w:t>, which are disorders of the skull, and since KTS and FLS exhibit both skeletal and neurological anomalies, this is to be expected. Similarly</w:t>
      </w:r>
      <w:r w:rsidR="00945ADE" w:rsidRPr="005E7D83">
        <w:rPr>
          <w:rFonts w:ascii="Arial" w:hAnsi="Arial" w:cs="Arial"/>
        </w:rPr>
        <w:t>,</w:t>
      </w:r>
      <w:r w:rsidR="00B5281C" w:rsidRPr="005E7D83">
        <w:rPr>
          <w:rFonts w:ascii="Arial" w:hAnsi="Arial" w:cs="Arial"/>
        </w:rPr>
        <w:t xml:space="preserve"> there is overlap between the haematological, vascular and immunological disorders, although less overlap within the patients with immunological disorders than might have been anticipated. </w:t>
      </w:r>
    </w:p>
    <w:p w14:paraId="02AF82A5" w14:textId="77777777" w:rsidR="0014583A" w:rsidRPr="005E7D83" w:rsidRDefault="00B5281C" w:rsidP="00B22CF4">
      <w:pPr>
        <w:pStyle w:val="Heading2"/>
        <w:jc w:val="both"/>
        <w:rPr>
          <w:rFonts w:ascii="Arial" w:hAnsi="Arial" w:cs="Arial"/>
          <w:sz w:val="22"/>
          <w:szCs w:val="22"/>
        </w:rPr>
      </w:pPr>
      <w:bookmarkStart w:id="14" w:name="_Toc132836091"/>
      <w:proofErr w:type="spellStart"/>
      <w:r w:rsidRPr="005E7D83">
        <w:rPr>
          <w:rFonts w:ascii="Arial" w:hAnsi="Arial" w:cs="Arial"/>
          <w:sz w:val="22"/>
          <w:szCs w:val="22"/>
        </w:rPr>
        <w:t>Bionano</w:t>
      </w:r>
      <w:proofErr w:type="spellEnd"/>
      <w:r w:rsidRPr="005E7D83">
        <w:rPr>
          <w:rFonts w:ascii="Arial" w:hAnsi="Arial" w:cs="Arial"/>
          <w:sz w:val="22"/>
          <w:szCs w:val="22"/>
        </w:rPr>
        <w:t xml:space="preserve"> analysis</w:t>
      </w:r>
      <w:bookmarkEnd w:id="14"/>
    </w:p>
    <w:p w14:paraId="16FFC141" w14:textId="300B973D" w:rsidR="0003697E" w:rsidRPr="005E7D83" w:rsidRDefault="00B5281C" w:rsidP="00B22CF4">
      <w:pPr>
        <w:spacing w:line="256" w:lineRule="auto"/>
        <w:jc w:val="both"/>
        <w:rPr>
          <w:rFonts w:ascii="Arial" w:hAnsi="Arial" w:cs="Arial"/>
        </w:rPr>
      </w:pPr>
      <w:r w:rsidRPr="005E7D83">
        <w:rPr>
          <w:rFonts w:ascii="Arial" w:hAnsi="Arial" w:cs="Arial"/>
        </w:rPr>
        <w:t xml:space="preserve">This procedure was performed at the </w:t>
      </w:r>
      <w:proofErr w:type="spellStart"/>
      <w:r w:rsidRPr="005E7D83">
        <w:rPr>
          <w:rFonts w:ascii="Arial" w:hAnsi="Arial" w:cs="Arial"/>
        </w:rPr>
        <w:t>Bionano</w:t>
      </w:r>
      <w:proofErr w:type="spellEnd"/>
      <w:r w:rsidRPr="005E7D83">
        <w:rPr>
          <w:rFonts w:ascii="Arial" w:hAnsi="Arial" w:cs="Arial"/>
        </w:rPr>
        <w:t xml:space="preserve"> Services Laboratory in San Diego, USA.</w:t>
      </w:r>
    </w:p>
    <w:p w14:paraId="34F7CB09" w14:textId="77777777" w:rsidR="0014583A" w:rsidRPr="005E7D83" w:rsidRDefault="00B5281C" w:rsidP="00CC7646">
      <w:pPr>
        <w:pStyle w:val="Heading4"/>
        <w:rPr>
          <w:rFonts w:ascii="Arial" w:hAnsi="Arial" w:cs="Arial"/>
          <w:sz w:val="22"/>
          <w:szCs w:val="22"/>
        </w:rPr>
      </w:pPr>
      <w:bookmarkStart w:id="15" w:name="_Toc132836092"/>
      <w:r w:rsidRPr="005E7D83">
        <w:rPr>
          <w:rFonts w:ascii="Arial" w:hAnsi="Arial" w:cs="Arial"/>
          <w:sz w:val="22"/>
          <w:szCs w:val="22"/>
        </w:rPr>
        <w:t>Ultra-high molecular weight DNA extraction and labelling</w:t>
      </w:r>
      <w:bookmarkEnd w:id="15"/>
    </w:p>
    <w:p w14:paraId="2134E17A" w14:textId="77777777" w:rsidR="0014583A" w:rsidRPr="005E7D83" w:rsidRDefault="00B5281C" w:rsidP="00B22CF4">
      <w:pPr>
        <w:spacing w:line="256" w:lineRule="auto"/>
        <w:jc w:val="both"/>
        <w:rPr>
          <w:rFonts w:ascii="Arial" w:hAnsi="Arial" w:cs="Arial"/>
        </w:rPr>
      </w:pPr>
      <w:r w:rsidRPr="005E7D83">
        <w:rPr>
          <w:rFonts w:ascii="Arial" w:hAnsi="Arial" w:cs="Arial"/>
        </w:rPr>
        <w:t xml:space="preserve">For each sample, a minimum of 650µl of whole peripheral blood was used to purify ultra-high molecular weight (UHMW) DNA using the </w:t>
      </w:r>
      <w:proofErr w:type="spellStart"/>
      <w:r w:rsidRPr="005E7D83">
        <w:rPr>
          <w:rFonts w:ascii="Arial" w:hAnsi="Arial" w:cs="Arial"/>
        </w:rPr>
        <w:t>Bionano</w:t>
      </w:r>
      <w:proofErr w:type="spellEnd"/>
      <w:r w:rsidRPr="005E7D83">
        <w:rPr>
          <w:rFonts w:ascii="Arial" w:hAnsi="Arial" w:cs="Arial"/>
        </w:rPr>
        <w:t xml:space="preserve"> Prep SP Frozen Human Blood DNA Isolation Protocol v2, following manufacturer’s instructions (</w:t>
      </w:r>
      <w:proofErr w:type="spellStart"/>
      <w:r w:rsidRPr="005E7D83">
        <w:rPr>
          <w:rFonts w:ascii="Arial" w:hAnsi="Arial" w:cs="Arial"/>
        </w:rPr>
        <w:t>Bionano</w:t>
      </w:r>
      <w:proofErr w:type="spellEnd"/>
      <w:r w:rsidRPr="005E7D83">
        <w:rPr>
          <w:rFonts w:ascii="Arial" w:hAnsi="Arial" w:cs="Arial"/>
        </w:rPr>
        <w:t xml:space="preserve"> Genomics, San Diego, USA). Briefly, white blood cells were counted, pelleted (2200g for 2min), and treated with LBB lysis buffer and proteinase K to release genomic DNA (</w:t>
      </w:r>
      <w:proofErr w:type="spellStart"/>
      <w:r w:rsidRPr="005E7D83">
        <w:rPr>
          <w:rFonts w:ascii="Arial" w:hAnsi="Arial" w:cs="Arial"/>
        </w:rPr>
        <w:t>gDNA</w:t>
      </w:r>
      <w:proofErr w:type="spellEnd"/>
      <w:r w:rsidRPr="005E7D83">
        <w:rPr>
          <w:rFonts w:ascii="Arial" w:hAnsi="Arial" w:cs="Arial"/>
        </w:rPr>
        <w:t xml:space="preserve">). After inactivation of proteinase K by PMSF treatment, </w:t>
      </w:r>
      <w:proofErr w:type="spellStart"/>
      <w:r w:rsidRPr="005E7D83">
        <w:rPr>
          <w:rFonts w:ascii="Arial" w:hAnsi="Arial" w:cs="Arial"/>
        </w:rPr>
        <w:t>gDNA</w:t>
      </w:r>
      <w:proofErr w:type="spellEnd"/>
      <w:r w:rsidRPr="005E7D83">
        <w:rPr>
          <w:rFonts w:ascii="Arial" w:hAnsi="Arial" w:cs="Arial"/>
        </w:rPr>
        <w:t xml:space="preserve"> was bound to a paramagnetic disk, washed, and eluted in an appropriate buffer. UHMW DNA was left to homogenise at room temperature overnight. The following day, DNA molecules were labelled using the Direct Label and Stain (DLS) Protocol (</w:t>
      </w:r>
      <w:proofErr w:type="spellStart"/>
      <w:r w:rsidRPr="005E7D83">
        <w:rPr>
          <w:rFonts w:ascii="Arial" w:hAnsi="Arial" w:cs="Arial"/>
        </w:rPr>
        <w:t>Bionano</w:t>
      </w:r>
      <w:proofErr w:type="spellEnd"/>
      <w:r w:rsidRPr="005E7D83">
        <w:rPr>
          <w:rFonts w:ascii="Arial" w:hAnsi="Arial" w:cs="Arial"/>
        </w:rPr>
        <w:t xml:space="preserve"> Genomics, San Diego, USA). Briefly, 750ng of </w:t>
      </w:r>
      <w:proofErr w:type="spellStart"/>
      <w:r w:rsidRPr="005E7D83">
        <w:rPr>
          <w:rFonts w:ascii="Arial" w:hAnsi="Arial" w:cs="Arial"/>
        </w:rPr>
        <w:t>gDNA</w:t>
      </w:r>
      <w:proofErr w:type="spellEnd"/>
      <w:r w:rsidRPr="005E7D83">
        <w:rPr>
          <w:rFonts w:ascii="Arial" w:hAnsi="Arial" w:cs="Arial"/>
        </w:rPr>
        <w:t xml:space="preserve"> were labelled in presence of Direct Label Enzyme (DLE</w:t>
      </w:r>
      <w:r w:rsidRPr="005E7D83">
        <w:rPr>
          <w:rFonts w:ascii="Cambria Math" w:hAnsi="Cambria Math" w:cs="Cambria Math"/>
        </w:rPr>
        <w:t>‑</w:t>
      </w:r>
      <w:r w:rsidRPr="005E7D83">
        <w:rPr>
          <w:rFonts w:ascii="Arial" w:hAnsi="Arial" w:cs="Arial"/>
        </w:rPr>
        <w:t>1) and DL-green fluorophores. After clean-up of the excess of DL-Green fluorophores and rapid digestion of the remaining DLE-1 enzyme by proteinase K, DNA backbone was counterstained overnight.</w:t>
      </w:r>
    </w:p>
    <w:p w14:paraId="04BACA8F" w14:textId="28E93198" w:rsidR="0014583A" w:rsidRPr="005E7D83" w:rsidRDefault="00B5281C" w:rsidP="00CC7646">
      <w:pPr>
        <w:pStyle w:val="Heading4"/>
        <w:rPr>
          <w:rFonts w:ascii="Arial" w:hAnsi="Arial" w:cs="Arial"/>
          <w:b/>
          <w:sz w:val="22"/>
          <w:szCs w:val="22"/>
        </w:rPr>
      </w:pPr>
      <w:bookmarkStart w:id="16" w:name="_Toc132836093"/>
      <w:r w:rsidRPr="005E7D83">
        <w:rPr>
          <w:rFonts w:ascii="Arial" w:hAnsi="Arial" w:cs="Arial"/>
          <w:sz w:val="22"/>
          <w:szCs w:val="22"/>
        </w:rPr>
        <w:t>Data collection</w:t>
      </w:r>
      <w:bookmarkEnd w:id="16"/>
    </w:p>
    <w:p w14:paraId="1BB457E1" w14:textId="1FF3358A" w:rsidR="0003697E" w:rsidRPr="005E7D83" w:rsidRDefault="00B5281C" w:rsidP="00B22CF4">
      <w:pPr>
        <w:spacing w:line="256" w:lineRule="auto"/>
        <w:jc w:val="both"/>
        <w:rPr>
          <w:rFonts w:ascii="Arial" w:hAnsi="Arial" w:cs="Arial"/>
        </w:rPr>
      </w:pPr>
      <w:r w:rsidRPr="005E7D83">
        <w:rPr>
          <w:rFonts w:ascii="Arial" w:hAnsi="Arial" w:cs="Arial"/>
        </w:rPr>
        <w:t xml:space="preserve">Labelled UHMW </w:t>
      </w:r>
      <w:proofErr w:type="spellStart"/>
      <w:r w:rsidRPr="005E7D83">
        <w:rPr>
          <w:rFonts w:ascii="Arial" w:hAnsi="Arial" w:cs="Arial"/>
        </w:rPr>
        <w:t>gDNA</w:t>
      </w:r>
      <w:proofErr w:type="spellEnd"/>
      <w:r w:rsidRPr="005E7D83">
        <w:rPr>
          <w:rFonts w:ascii="Arial" w:hAnsi="Arial" w:cs="Arial"/>
        </w:rPr>
        <w:t xml:space="preserve"> solution (4-12ng/µl) was loaded on a </w:t>
      </w:r>
      <w:proofErr w:type="spellStart"/>
      <w:r w:rsidRPr="005E7D83">
        <w:rPr>
          <w:rFonts w:ascii="Arial" w:hAnsi="Arial" w:cs="Arial"/>
        </w:rPr>
        <w:t>Saphyr</w:t>
      </w:r>
      <w:proofErr w:type="spellEnd"/>
      <w:r w:rsidRPr="005E7D83">
        <w:rPr>
          <w:rFonts w:ascii="Arial" w:hAnsi="Arial" w:cs="Arial"/>
        </w:rPr>
        <w:t xml:space="preserve"> chip and imaged by the </w:t>
      </w:r>
      <w:proofErr w:type="spellStart"/>
      <w:r w:rsidRPr="005E7D83">
        <w:rPr>
          <w:rFonts w:ascii="Arial" w:hAnsi="Arial" w:cs="Arial"/>
        </w:rPr>
        <w:t>Saphyr</w:t>
      </w:r>
      <w:proofErr w:type="spellEnd"/>
      <w:r w:rsidRPr="005E7D83">
        <w:rPr>
          <w:rFonts w:ascii="Arial" w:hAnsi="Arial" w:cs="Arial"/>
        </w:rPr>
        <w:t xml:space="preserve"> instrument (</w:t>
      </w:r>
      <w:proofErr w:type="spellStart"/>
      <w:r w:rsidRPr="005E7D83">
        <w:rPr>
          <w:rFonts w:ascii="Arial" w:hAnsi="Arial" w:cs="Arial"/>
        </w:rPr>
        <w:t>Bionano</w:t>
      </w:r>
      <w:proofErr w:type="spellEnd"/>
      <w:r w:rsidRPr="005E7D83">
        <w:rPr>
          <w:rFonts w:ascii="Arial" w:hAnsi="Arial" w:cs="Arial"/>
        </w:rPr>
        <w:t xml:space="preserve"> Genomics, San Diego, USA). </w:t>
      </w:r>
      <w:proofErr w:type="spellStart"/>
      <w:r w:rsidRPr="005E7D83">
        <w:rPr>
          <w:rFonts w:ascii="Arial" w:hAnsi="Arial" w:cs="Arial"/>
        </w:rPr>
        <w:t>Saphyr</w:t>
      </w:r>
      <w:proofErr w:type="spellEnd"/>
      <w:r w:rsidRPr="005E7D83">
        <w:rPr>
          <w:rFonts w:ascii="Arial" w:hAnsi="Arial" w:cs="Arial"/>
        </w:rPr>
        <w:t xml:space="preserve"> chip was run at a target of 400Gbp to aim for 100X coverage.</w:t>
      </w:r>
    </w:p>
    <w:p w14:paraId="5A424922" w14:textId="33F355BD" w:rsidR="0014583A" w:rsidRPr="005E7D83" w:rsidRDefault="005363EE" w:rsidP="00CC7646">
      <w:pPr>
        <w:pStyle w:val="Heading4"/>
        <w:rPr>
          <w:rFonts w:ascii="Arial" w:hAnsi="Arial" w:cs="Arial"/>
          <w:sz w:val="22"/>
          <w:szCs w:val="22"/>
        </w:rPr>
      </w:pPr>
      <w:bookmarkStart w:id="17" w:name="_Toc132836094"/>
      <w:proofErr w:type="spellStart"/>
      <w:r w:rsidRPr="005E7D83">
        <w:rPr>
          <w:rFonts w:ascii="Arial" w:hAnsi="Arial" w:cs="Arial"/>
          <w:sz w:val="22"/>
          <w:szCs w:val="22"/>
        </w:rPr>
        <w:t>Bionano</w:t>
      </w:r>
      <w:proofErr w:type="spellEnd"/>
      <w:r w:rsidRPr="005E7D83">
        <w:rPr>
          <w:rFonts w:ascii="Arial" w:hAnsi="Arial" w:cs="Arial"/>
          <w:sz w:val="22"/>
          <w:szCs w:val="22"/>
        </w:rPr>
        <w:t xml:space="preserve"> r</w:t>
      </w:r>
      <w:r w:rsidR="00B5281C" w:rsidRPr="005E7D83">
        <w:rPr>
          <w:rFonts w:ascii="Arial" w:hAnsi="Arial" w:cs="Arial"/>
          <w:sz w:val="22"/>
          <w:szCs w:val="22"/>
        </w:rPr>
        <w:t>are variant analysis and structural variant calling </w:t>
      </w:r>
      <w:bookmarkEnd w:id="17"/>
    </w:p>
    <w:p w14:paraId="710C6E3D" w14:textId="4B8DB701" w:rsidR="00574500" w:rsidRPr="005E7D83" w:rsidRDefault="00B5281C" w:rsidP="00B22CF4">
      <w:pPr>
        <w:spacing w:line="256" w:lineRule="auto"/>
        <w:jc w:val="both"/>
        <w:rPr>
          <w:rFonts w:ascii="Arial" w:hAnsi="Arial" w:cs="Arial"/>
        </w:rPr>
      </w:pPr>
      <w:r w:rsidRPr="005E7D83">
        <w:rPr>
          <w:rFonts w:ascii="Arial" w:hAnsi="Arial" w:cs="Arial"/>
        </w:rPr>
        <w:t xml:space="preserve">The </w:t>
      </w:r>
      <w:r w:rsidRPr="005E7D83">
        <w:rPr>
          <w:rFonts w:ascii="Arial" w:hAnsi="Arial" w:cs="Arial"/>
          <w:i/>
        </w:rPr>
        <w:t>de novo</w:t>
      </w:r>
      <w:r w:rsidRPr="005E7D83">
        <w:rPr>
          <w:rFonts w:ascii="Arial" w:hAnsi="Arial" w:cs="Arial"/>
        </w:rPr>
        <w:t xml:space="preserve"> assembly and Variant Annotation Pipeline were executed on </w:t>
      </w:r>
      <w:proofErr w:type="spellStart"/>
      <w:r w:rsidRPr="005E7D83">
        <w:rPr>
          <w:rFonts w:ascii="Arial" w:hAnsi="Arial" w:cs="Arial"/>
        </w:rPr>
        <w:t>Bionano</w:t>
      </w:r>
      <w:proofErr w:type="spellEnd"/>
      <w:r w:rsidRPr="005E7D83">
        <w:rPr>
          <w:rFonts w:ascii="Arial" w:hAnsi="Arial" w:cs="Arial"/>
        </w:rPr>
        <w:t xml:space="preserve"> Solve software v3.7</w:t>
      </w:r>
      <w:r w:rsidR="00F5467F" w:rsidRPr="005E7D83">
        <w:rPr>
          <w:rFonts w:ascii="Arial" w:hAnsi="Arial" w:cs="Arial"/>
        </w:rPr>
        <w:t xml:space="preserve"> </w:t>
      </w:r>
      <w:r w:rsidR="00F5467F" w:rsidRPr="005E7D83">
        <w:rPr>
          <w:rFonts w:ascii="Arial" w:hAnsi="Arial" w:cs="Arial"/>
        </w:rPr>
        <w:fldChar w:fldCharType="begin"/>
      </w:r>
      <w:r w:rsidR="005E7D83">
        <w:rPr>
          <w:rFonts w:ascii="Arial" w:hAnsi="Arial" w:cs="Arial"/>
        </w:rPr>
        <w:instrText xml:space="preserve"> ADDIN EN.CITE &lt;EndNote&gt;&lt;Cite&gt;&lt;Author&gt;Bionano_Genomics&lt;/Author&gt;&lt;Year&gt;2018&lt;/Year&gt;&lt;RecNum&gt;159&lt;/RecNum&gt;&lt;DisplayText&gt;[37]&lt;/DisplayText&gt;&lt;record&gt;&lt;rec-number&gt;159&lt;/rec-number&gt;&lt;foreign-keys&gt;&lt;key app="EN" db-id="5p0002tppsfx0lefetlxtzeh9fv922we50p5" timestamp="1669388389"&gt;159&lt;/key&gt;&lt;/foreign-keys&gt;&lt;ref-type name="Journal Article"&gt;17&lt;/ref-type&gt;&lt;contributors&gt;&lt;authors&gt;&lt;author&gt;Bionano_Genomics&lt;/author&gt;&lt;/authors&gt;&lt;/contributors&gt;&lt;titles&gt;&lt;title&gt;Bionano Solve Theory of Operation: Structural Variant Calling. Document Number: 30110 (Revision K)&lt;/title&gt;&lt;/titles&gt;&lt;dates&gt;&lt;year&gt;2018&lt;/year&gt;&lt;/dates&gt;&lt;urls&gt;&lt;/urls&gt;&lt;/record&gt;&lt;/Cite&gt;&lt;/EndNote&gt;</w:instrText>
      </w:r>
      <w:r w:rsidR="00F5467F" w:rsidRPr="005E7D83">
        <w:rPr>
          <w:rFonts w:ascii="Arial" w:hAnsi="Arial" w:cs="Arial"/>
        </w:rPr>
        <w:fldChar w:fldCharType="separate"/>
      </w:r>
      <w:r w:rsidR="005E7D83">
        <w:rPr>
          <w:rFonts w:ascii="Arial" w:hAnsi="Arial" w:cs="Arial"/>
          <w:noProof/>
        </w:rPr>
        <w:t>[37]</w:t>
      </w:r>
      <w:r w:rsidR="00F5467F" w:rsidRPr="005E7D83">
        <w:rPr>
          <w:rFonts w:ascii="Arial" w:hAnsi="Arial" w:cs="Arial"/>
        </w:rPr>
        <w:fldChar w:fldCharType="end"/>
      </w:r>
      <w:r w:rsidRPr="005E7D83">
        <w:rPr>
          <w:rFonts w:ascii="Arial" w:hAnsi="Arial" w:cs="Arial"/>
        </w:rPr>
        <w:t xml:space="preserve">. Reporting and direct visualisation of structural variants was done on </w:t>
      </w:r>
      <w:proofErr w:type="spellStart"/>
      <w:r w:rsidRPr="005E7D83">
        <w:rPr>
          <w:rFonts w:ascii="Arial" w:hAnsi="Arial" w:cs="Arial"/>
        </w:rPr>
        <w:t>Bionano</w:t>
      </w:r>
      <w:proofErr w:type="spellEnd"/>
      <w:r w:rsidRPr="005E7D83">
        <w:rPr>
          <w:rFonts w:ascii="Arial" w:hAnsi="Arial" w:cs="Arial"/>
        </w:rPr>
        <w:t xml:space="preserve"> Access v1.7. DNA molecules were first aligned against the human reference genome GRCh38, and SVs and CNVs were identified based on discrepancies in the alignment between the sample and the reference. For each SV and CNV call, confidence scores were calculated and provided by </w:t>
      </w:r>
      <w:proofErr w:type="spellStart"/>
      <w:r w:rsidRPr="005E7D83">
        <w:rPr>
          <w:rFonts w:ascii="Arial" w:hAnsi="Arial" w:cs="Arial"/>
        </w:rPr>
        <w:t>Bionano</w:t>
      </w:r>
      <w:proofErr w:type="spellEnd"/>
      <w:r w:rsidRPr="005E7D83">
        <w:rPr>
          <w:rFonts w:ascii="Arial" w:hAnsi="Arial" w:cs="Arial"/>
        </w:rPr>
        <w:t xml:space="preserve"> Genomics</w:t>
      </w:r>
      <w:r w:rsidR="00EA4D2F" w:rsidRPr="005E7D83">
        <w:rPr>
          <w:rFonts w:ascii="Arial" w:hAnsi="Arial" w:cs="Arial"/>
        </w:rPr>
        <w:t xml:space="preserve"> </w:t>
      </w:r>
      <w:r w:rsidR="001571B7" w:rsidRPr="005E7D83">
        <w:rPr>
          <w:rFonts w:ascii="Arial" w:hAnsi="Arial" w:cs="Arial"/>
        </w:rPr>
        <w:fldChar w:fldCharType="begin"/>
      </w:r>
      <w:r w:rsidR="005E7D83">
        <w:rPr>
          <w:rFonts w:ascii="Arial" w:hAnsi="Arial" w:cs="Arial"/>
        </w:rPr>
        <w:instrText xml:space="preserve"> ADDIN EN.CITE &lt;EndNote&gt;&lt;Cite&gt;&lt;Author&gt;Bionano_Genomics&lt;/Author&gt;&lt;Year&gt;2018&lt;/Year&gt;&lt;RecNum&gt;159&lt;/RecNum&gt;&lt;DisplayText&gt;[37]&lt;/DisplayText&gt;&lt;record&gt;&lt;rec-number&gt;159&lt;/rec-number&gt;&lt;foreign-keys&gt;&lt;key app="EN" db-id="5p0002tppsfx0lefetlxtzeh9fv922we50p5" timestamp="1669388389"&gt;159&lt;/key&gt;&lt;/foreign-keys&gt;&lt;ref-type name="Journal Article"&gt;17&lt;/ref-type&gt;&lt;contributors&gt;&lt;authors&gt;&lt;author&gt;Bionano_Genomics&lt;/author&gt;&lt;/authors&gt;&lt;/contributors&gt;&lt;titles&gt;&lt;title&gt;Bionano Solve Theory of Operation: Structural Variant Calling. Document Number: 30110 (Revision K)&lt;/title&gt;&lt;/titles&gt;&lt;dates&gt;&lt;year&gt;2018&lt;/year&gt;&lt;/dates&gt;&lt;urls&gt;&lt;/urls&gt;&lt;/record&gt;&lt;/Cite&gt;&lt;/EndNote&gt;</w:instrText>
      </w:r>
      <w:r w:rsidR="001571B7" w:rsidRPr="005E7D83">
        <w:rPr>
          <w:rFonts w:ascii="Arial" w:hAnsi="Arial" w:cs="Arial"/>
        </w:rPr>
        <w:fldChar w:fldCharType="separate"/>
      </w:r>
      <w:r w:rsidR="005E7D83">
        <w:rPr>
          <w:rFonts w:ascii="Arial" w:hAnsi="Arial" w:cs="Arial"/>
          <w:noProof/>
        </w:rPr>
        <w:t>[37]</w:t>
      </w:r>
      <w:r w:rsidR="001571B7" w:rsidRPr="005E7D83">
        <w:rPr>
          <w:rFonts w:ascii="Arial" w:hAnsi="Arial" w:cs="Arial"/>
        </w:rPr>
        <w:fldChar w:fldCharType="end"/>
      </w:r>
      <w:r w:rsidRPr="005E7D83">
        <w:rPr>
          <w:rFonts w:ascii="Arial" w:hAnsi="Arial" w:cs="Arial"/>
        </w:rPr>
        <w:t xml:space="preserve">. For data filtering, the following recommended confidence scores were used: Insertion/Deletion= 0; Inversion= 0.7; Duplication= -1; Intra-fusion/Inter-translocation= 0.05; Copy Number= 0.99; Aneuploidy= 0.95. Events detected by </w:t>
      </w:r>
      <w:r w:rsidRPr="005E7D83">
        <w:rPr>
          <w:rFonts w:ascii="Arial" w:hAnsi="Arial" w:cs="Arial"/>
          <w:i/>
        </w:rPr>
        <w:t>de novo</w:t>
      </w:r>
      <w:r w:rsidRPr="005E7D83">
        <w:rPr>
          <w:rFonts w:ascii="Arial" w:hAnsi="Arial" w:cs="Arial"/>
        </w:rPr>
        <w:t xml:space="preserve"> assembly were subsequently filtered against the OGM control database. Additional filtering by pairwise comparison (dual analysis) was performed to easily distinguish inherited and non-inherited variants.</w:t>
      </w:r>
    </w:p>
    <w:p w14:paraId="6FAE59D4" w14:textId="77777777" w:rsidR="0003697E" w:rsidRPr="005E7D83" w:rsidRDefault="0003697E" w:rsidP="00CC7646">
      <w:pPr>
        <w:rPr>
          <w:rFonts w:ascii="Arial" w:hAnsi="Arial" w:cs="Arial"/>
        </w:rPr>
      </w:pPr>
    </w:p>
    <w:p w14:paraId="56C61EBF" w14:textId="3F894659" w:rsidR="00391C22" w:rsidRPr="005E7D83" w:rsidRDefault="00391C22" w:rsidP="00CC7646">
      <w:pPr>
        <w:pStyle w:val="Heading2"/>
        <w:rPr>
          <w:rFonts w:ascii="Arial" w:hAnsi="Arial" w:cs="Arial"/>
          <w:sz w:val="22"/>
          <w:szCs w:val="22"/>
        </w:rPr>
      </w:pPr>
      <w:bookmarkStart w:id="18" w:name="_Toc132836095"/>
      <w:r w:rsidRPr="005E7D83">
        <w:rPr>
          <w:rFonts w:ascii="Arial" w:hAnsi="Arial" w:cs="Arial"/>
          <w:sz w:val="22"/>
          <w:szCs w:val="22"/>
        </w:rPr>
        <w:lastRenderedPageBreak/>
        <w:t>Functional Studies</w:t>
      </w:r>
      <w:bookmarkEnd w:id="18"/>
      <w:r w:rsidRPr="005E7D83">
        <w:rPr>
          <w:rFonts w:ascii="Arial" w:hAnsi="Arial" w:cs="Arial"/>
          <w:sz w:val="22"/>
          <w:szCs w:val="22"/>
        </w:rPr>
        <w:t xml:space="preserve"> </w:t>
      </w:r>
    </w:p>
    <w:p w14:paraId="4A61251C" w14:textId="06886122" w:rsidR="0096010D" w:rsidRPr="005E7D83" w:rsidRDefault="0096010D" w:rsidP="0096010D">
      <w:pPr>
        <w:pStyle w:val="Heading4"/>
        <w:rPr>
          <w:rFonts w:ascii="Arial" w:hAnsi="Arial" w:cs="Arial"/>
          <w:sz w:val="22"/>
          <w:szCs w:val="22"/>
        </w:rPr>
      </w:pPr>
      <w:bookmarkStart w:id="19" w:name="_Toc132836096"/>
      <w:proofErr w:type="spellStart"/>
      <w:r w:rsidRPr="005E7D83">
        <w:rPr>
          <w:rFonts w:ascii="Arial" w:hAnsi="Arial" w:cs="Arial"/>
          <w:sz w:val="22"/>
          <w:szCs w:val="22"/>
        </w:rPr>
        <w:t>Minigene</w:t>
      </w:r>
      <w:proofErr w:type="spellEnd"/>
      <w:r w:rsidRPr="005E7D83">
        <w:rPr>
          <w:rFonts w:ascii="Arial" w:hAnsi="Arial" w:cs="Arial"/>
          <w:sz w:val="22"/>
          <w:szCs w:val="22"/>
        </w:rPr>
        <w:t xml:space="preserve"> assay for </w:t>
      </w:r>
      <w:r w:rsidRPr="005E7D83">
        <w:rPr>
          <w:rFonts w:ascii="Arial" w:hAnsi="Arial" w:cs="Arial"/>
          <w:i/>
          <w:sz w:val="22"/>
          <w:szCs w:val="22"/>
        </w:rPr>
        <w:t>SLC34A1</w:t>
      </w:r>
      <w:r w:rsidRPr="005E7D83">
        <w:rPr>
          <w:rFonts w:ascii="Arial" w:hAnsi="Arial" w:cs="Arial"/>
          <w:sz w:val="22"/>
          <w:szCs w:val="22"/>
        </w:rPr>
        <w:t xml:space="preserve"> splice site variant</w:t>
      </w:r>
      <w:bookmarkEnd w:id="19"/>
      <w:r w:rsidRPr="005E7D83">
        <w:rPr>
          <w:rFonts w:ascii="Arial" w:hAnsi="Arial" w:cs="Arial"/>
          <w:sz w:val="22"/>
          <w:szCs w:val="22"/>
        </w:rPr>
        <w:t xml:space="preserve"> </w:t>
      </w:r>
    </w:p>
    <w:p w14:paraId="503544C0" w14:textId="2F7CAAA8" w:rsidR="003F1E6E" w:rsidRPr="005E7D83" w:rsidRDefault="003F1E6E" w:rsidP="00E57094">
      <w:pPr>
        <w:jc w:val="both"/>
        <w:rPr>
          <w:rFonts w:ascii="Arial" w:hAnsi="Arial" w:cs="Arial"/>
        </w:rPr>
      </w:pPr>
      <w:r w:rsidRPr="005E7D83">
        <w:rPr>
          <w:rFonts w:ascii="Arial" w:hAnsi="Arial" w:cs="Arial"/>
          <w:i/>
        </w:rPr>
        <w:t xml:space="preserve">SLC34A1 </w:t>
      </w:r>
      <w:proofErr w:type="spellStart"/>
      <w:r w:rsidRPr="005E7D83">
        <w:rPr>
          <w:rFonts w:ascii="Arial" w:hAnsi="Arial" w:cs="Arial"/>
        </w:rPr>
        <w:t>minigene</w:t>
      </w:r>
      <w:proofErr w:type="spellEnd"/>
      <w:r w:rsidRPr="005E7D83">
        <w:rPr>
          <w:rFonts w:ascii="Arial" w:hAnsi="Arial" w:cs="Arial"/>
        </w:rPr>
        <w:t xml:space="preserve"> constructs were designed to comprise two joined segments generated by PCR amplification from individual genomic DNA samples:  a 384 </w:t>
      </w:r>
      <w:proofErr w:type="spellStart"/>
      <w:r w:rsidRPr="005E7D83">
        <w:rPr>
          <w:rFonts w:ascii="Arial" w:hAnsi="Arial" w:cs="Arial"/>
        </w:rPr>
        <w:t>bp</w:t>
      </w:r>
      <w:proofErr w:type="spellEnd"/>
      <w:r w:rsidRPr="005E7D83">
        <w:rPr>
          <w:rFonts w:ascii="Arial" w:hAnsi="Arial" w:cs="Arial"/>
        </w:rPr>
        <w:t xml:space="preserve"> fragment spanning the exon 10-intron 11 junction (using P1 and P2 primers), and a 509 or 698 </w:t>
      </w:r>
      <w:proofErr w:type="spellStart"/>
      <w:r w:rsidRPr="005E7D83">
        <w:rPr>
          <w:rFonts w:ascii="Arial" w:hAnsi="Arial" w:cs="Arial"/>
        </w:rPr>
        <w:t>bp</w:t>
      </w:r>
      <w:proofErr w:type="spellEnd"/>
      <w:r w:rsidRPr="005E7D83">
        <w:rPr>
          <w:rFonts w:ascii="Arial" w:hAnsi="Arial" w:cs="Arial"/>
        </w:rPr>
        <w:t xml:space="preserve"> fragment spanning the intron 10-exon 11 boundary through to exo</w:t>
      </w:r>
      <w:r w:rsidR="00E57094" w:rsidRPr="005E7D83">
        <w:rPr>
          <w:rFonts w:ascii="Arial" w:hAnsi="Arial" w:cs="Arial"/>
        </w:rPr>
        <w:t xml:space="preserve">n 12 (using P3 and P4 primers). </w:t>
      </w:r>
      <w:r w:rsidRPr="005E7D83">
        <w:rPr>
          <w:rFonts w:ascii="Arial" w:hAnsi="Arial" w:cs="Arial"/>
        </w:rPr>
        <w:t>The constructs were designed to span the region containing the 189bp deletion within intron 10, in order to assess any effec</w:t>
      </w:r>
      <w:r w:rsidR="00E57094" w:rsidRPr="005E7D83">
        <w:rPr>
          <w:rFonts w:ascii="Arial" w:hAnsi="Arial" w:cs="Arial"/>
        </w:rPr>
        <w:t xml:space="preserve">t of the deletion on splicing. </w:t>
      </w:r>
      <w:r w:rsidRPr="005E7D83">
        <w:rPr>
          <w:rFonts w:ascii="Arial" w:hAnsi="Arial" w:cs="Arial"/>
        </w:rPr>
        <w:t>Three constructs were made: a paternal construct with a c.1175-3C and short intron 10; a maternal construct with a c.1175-3A and full length intron 10; and a wild-type (WT) construct with a c.1175-3C and full length intron 10. Constructs were cloned into a pBI-CMV2 express</w:t>
      </w:r>
      <w:r w:rsidR="00E57094" w:rsidRPr="005E7D83">
        <w:rPr>
          <w:rFonts w:ascii="Arial" w:hAnsi="Arial" w:cs="Arial"/>
        </w:rPr>
        <w:t xml:space="preserve">ion vector. </w:t>
      </w:r>
      <w:r w:rsidRPr="005E7D83">
        <w:rPr>
          <w:rFonts w:ascii="Arial" w:hAnsi="Arial" w:cs="Arial"/>
        </w:rPr>
        <w:t>Following transfection of HEK293 cells with the three expression vectors, RNA was harvested after 24h and reverse transcription performed to generate cDNA. PCR</w:t>
      </w:r>
      <w:r w:rsidR="00E57094" w:rsidRPr="005E7D83">
        <w:rPr>
          <w:rFonts w:ascii="Arial" w:hAnsi="Arial" w:cs="Arial"/>
        </w:rPr>
        <w:t xml:space="preserve"> analysis of cDNA using </w:t>
      </w:r>
      <w:r w:rsidR="00E57094" w:rsidRPr="005E7D83">
        <w:rPr>
          <w:rFonts w:ascii="Arial" w:hAnsi="Arial" w:cs="Arial"/>
          <w:i/>
        </w:rPr>
        <w:t>SLC34A1</w:t>
      </w:r>
      <w:r w:rsidR="00E57094" w:rsidRPr="005E7D83">
        <w:rPr>
          <w:rFonts w:ascii="Arial" w:hAnsi="Arial" w:cs="Arial"/>
        </w:rPr>
        <w:t>-</w:t>
      </w:r>
      <w:r w:rsidRPr="005E7D83">
        <w:rPr>
          <w:rFonts w:ascii="Arial" w:hAnsi="Arial" w:cs="Arial"/>
        </w:rPr>
        <w:t>specific primers was performed, and products were run in an agarose gel in order to identify splice events. Bands were excised from the gel in order to allow DNA sequencing</w:t>
      </w:r>
      <w:r w:rsidR="00343ABF" w:rsidRPr="005E7D83">
        <w:rPr>
          <w:rFonts w:ascii="Arial" w:hAnsi="Arial" w:cs="Arial"/>
        </w:rPr>
        <w:t>.</w:t>
      </w:r>
    </w:p>
    <w:p w14:paraId="754CEA45" w14:textId="16D1060F" w:rsidR="00343ABF" w:rsidRPr="005E7D83" w:rsidRDefault="00343ABF" w:rsidP="00343ABF">
      <w:pPr>
        <w:rPr>
          <w:rFonts w:ascii="Arial" w:hAnsi="Arial" w:cs="Arial"/>
        </w:rPr>
      </w:pPr>
      <w:r w:rsidRPr="005E7D83">
        <w:rPr>
          <w:rFonts w:ascii="Arial" w:hAnsi="Arial" w:cs="Arial"/>
        </w:rPr>
        <w:t>The primers that were used for the PCR of</w:t>
      </w:r>
      <w:r w:rsidR="00D844EC" w:rsidRPr="005E7D83">
        <w:rPr>
          <w:rFonts w:ascii="Arial" w:hAnsi="Arial" w:cs="Arial"/>
        </w:rPr>
        <w:t xml:space="preserve"> the cDNA (</w:t>
      </w:r>
      <w:r w:rsidR="00CF17EA">
        <w:rPr>
          <w:rFonts w:ascii="Arial" w:hAnsi="Arial" w:cs="Arial"/>
        </w:rPr>
        <w:t xml:space="preserve">Additional file 1: </w:t>
      </w:r>
      <w:r w:rsidR="00D844EC" w:rsidRPr="005E7D83">
        <w:rPr>
          <w:rFonts w:ascii="Arial" w:hAnsi="Arial" w:cs="Arial"/>
        </w:rPr>
        <w:t>Fig.</w:t>
      </w:r>
      <w:r w:rsidRPr="005E7D83">
        <w:rPr>
          <w:rFonts w:ascii="Arial" w:hAnsi="Arial" w:cs="Arial"/>
        </w:rPr>
        <w:t xml:space="preserve"> S20 panel F), primers P1 and P4, were:</w:t>
      </w:r>
    </w:p>
    <w:p w14:paraId="22C451A1" w14:textId="77777777" w:rsidR="00343ABF" w:rsidRPr="005E7D83" w:rsidRDefault="00343ABF" w:rsidP="00343ABF">
      <w:pPr>
        <w:rPr>
          <w:rFonts w:ascii="Arial" w:hAnsi="Arial" w:cs="Arial"/>
        </w:rPr>
      </w:pPr>
      <w:r w:rsidRPr="005E7D83">
        <w:rPr>
          <w:rFonts w:ascii="Arial" w:hAnsi="Arial" w:cs="Arial"/>
        </w:rPr>
        <w:t>P1 (5’ to 3’) GGATCCCTGGTGCTGCTGTGC</w:t>
      </w:r>
    </w:p>
    <w:p w14:paraId="607C4B01" w14:textId="0A2B428B" w:rsidR="00343ABF" w:rsidRPr="005E7D83" w:rsidRDefault="00E57094" w:rsidP="00343ABF">
      <w:pPr>
        <w:rPr>
          <w:rFonts w:ascii="Arial" w:hAnsi="Arial" w:cs="Arial"/>
        </w:rPr>
      </w:pPr>
      <w:r w:rsidRPr="005E7D83">
        <w:rPr>
          <w:rFonts w:ascii="Arial" w:hAnsi="Arial" w:cs="Arial"/>
        </w:rPr>
        <w:t>P4 (5’ to</w:t>
      </w:r>
      <w:r w:rsidR="00343ABF" w:rsidRPr="005E7D83">
        <w:rPr>
          <w:rFonts w:ascii="Arial" w:hAnsi="Arial" w:cs="Arial"/>
        </w:rPr>
        <w:t xml:space="preserve"> 3’) GTCGACAAACGCGTGGACAGCTTCTC</w:t>
      </w:r>
    </w:p>
    <w:p w14:paraId="7421CEBC" w14:textId="17BB6298" w:rsidR="00343ABF" w:rsidRPr="005E7D83" w:rsidRDefault="00343ABF" w:rsidP="003F1E6E">
      <w:pPr>
        <w:rPr>
          <w:rFonts w:ascii="Arial" w:hAnsi="Arial" w:cs="Arial"/>
        </w:rPr>
      </w:pPr>
      <w:r w:rsidRPr="005E7D83">
        <w:rPr>
          <w:rFonts w:ascii="Arial" w:hAnsi="Arial" w:cs="Arial"/>
        </w:rPr>
        <w:t xml:space="preserve">These generated a 344bp fragment when splicing was wild type.  </w:t>
      </w:r>
    </w:p>
    <w:p w14:paraId="55B05C9F" w14:textId="2AFF311A" w:rsidR="002C0D47" w:rsidRPr="005E7D83" w:rsidRDefault="002C0D47" w:rsidP="002C0D47">
      <w:pPr>
        <w:pStyle w:val="Heading4"/>
        <w:rPr>
          <w:rFonts w:ascii="Arial" w:hAnsi="Arial" w:cs="Arial"/>
          <w:sz w:val="22"/>
          <w:szCs w:val="22"/>
        </w:rPr>
      </w:pPr>
      <w:bookmarkStart w:id="20" w:name="_Toc132836097"/>
      <w:r w:rsidRPr="005E7D83">
        <w:rPr>
          <w:rFonts w:ascii="Arial" w:hAnsi="Arial" w:cs="Arial"/>
          <w:sz w:val="22"/>
          <w:szCs w:val="22"/>
        </w:rPr>
        <w:t xml:space="preserve">RT-PCR assay for </w:t>
      </w:r>
      <w:r w:rsidRPr="005E7D83">
        <w:rPr>
          <w:rFonts w:ascii="Arial" w:hAnsi="Arial" w:cs="Arial"/>
          <w:i/>
          <w:sz w:val="22"/>
          <w:szCs w:val="22"/>
        </w:rPr>
        <w:t>SEC23B</w:t>
      </w:r>
      <w:r w:rsidRPr="005E7D83">
        <w:rPr>
          <w:rFonts w:ascii="Arial" w:hAnsi="Arial" w:cs="Arial"/>
          <w:sz w:val="22"/>
          <w:szCs w:val="22"/>
        </w:rPr>
        <w:t xml:space="preserve"> splice site variant</w:t>
      </w:r>
      <w:bookmarkEnd w:id="20"/>
      <w:r w:rsidRPr="005E7D83">
        <w:rPr>
          <w:rFonts w:ascii="Arial" w:hAnsi="Arial" w:cs="Arial"/>
          <w:sz w:val="22"/>
          <w:szCs w:val="22"/>
        </w:rPr>
        <w:t xml:space="preserve"> </w:t>
      </w:r>
    </w:p>
    <w:p w14:paraId="1B0B6ADE" w14:textId="6B2CBEE3" w:rsidR="002C0D47" w:rsidRPr="005E7D83" w:rsidRDefault="002C0D47" w:rsidP="00242D5A">
      <w:pPr>
        <w:jc w:val="both"/>
        <w:rPr>
          <w:rFonts w:ascii="Arial" w:hAnsi="Arial" w:cs="Arial"/>
        </w:rPr>
      </w:pPr>
      <w:r w:rsidRPr="005E7D83">
        <w:rPr>
          <w:rFonts w:ascii="Arial" w:hAnsi="Arial" w:cs="Arial"/>
        </w:rPr>
        <w:t xml:space="preserve">To validate the splice site variant in </w:t>
      </w:r>
      <w:r w:rsidRPr="005E7D83">
        <w:rPr>
          <w:rFonts w:ascii="Arial" w:hAnsi="Arial" w:cs="Arial"/>
          <w:i/>
        </w:rPr>
        <w:t xml:space="preserve">SEC23B </w:t>
      </w:r>
      <w:r w:rsidRPr="005E7D83">
        <w:rPr>
          <w:rFonts w:ascii="Arial" w:hAnsi="Arial" w:cs="Arial"/>
        </w:rPr>
        <w:t xml:space="preserve">(ENST00000650089.1: c.1512-16A&gt;G), </w:t>
      </w:r>
      <w:proofErr w:type="spellStart"/>
      <w:r w:rsidRPr="005E7D83">
        <w:rPr>
          <w:rFonts w:ascii="Arial" w:hAnsi="Arial" w:cs="Arial"/>
        </w:rPr>
        <w:t>Trizol</w:t>
      </w:r>
      <w:proofErr w:type="spellEnd"/>
      <w:r w:rsidRPr="005E7D83">
        <w:rPr>
          <w:rFonts w:ascii="Arial" w:hAnsi="Arial" w:cs="Arial"/>
        </w:rPr>
        <w:t xml:space="preserve"> treated blood samples (1ml per 5</w:t>
      </w:r>
      <w:r w:rsidR="00242D5A" w:rsidRPr="005E7D83">
        <w:rPr>
          <w:rFonts w:ascii="Arial" w:hAnsi="Arial" w:cs="Arial"/>
        </w:rPr>
        <w:t>mls peripheral blood) were snap-</w:t>
      </w:r>
      <w:r w:rsidRPr="005E7D83">
        <w:rPr>
          <w:rFonts w:ascii="Arial" w:hAnsi="Arial" w:cs="Arial"/>
        </w:rPr>
        <w:t xml:space="preserve">frozen and stored at minus 70. RNA was extracted using </w:t>
      </w:r>
      <w:proofErr w:type="spellStart"/>
      <w:r w:rsidRPr="005E7D83">
        <w:rPr>
          <w:rFonts w:ascii="Arial" w:hAnsi="Arial" w:cs="Arial"/>
        </w:rPr>
        <w:t>Zymo</w:t>
      </w:r>
      <w:proofErr w:type="spellEnd"/>
      <w:r w:rsidRPr="005E7D83">
        <w:rPr>
          <w:rFonts w:ascii="Arial" w:hAnsi="Arial" w:cs="Arial"/>
        </w:rPr>
        <w:t xml:space="preserve"> Direct-</w:t>
      </w:r>
      <w:proofErr w:type="spellStart"/>
      <w:r w:rsidRPr="005E7D83">
        <w:rPr>
          <w:rFonts w:ascii="Arial" w:hAnsi="Arial" w:cs="Arial"/>
        </w:rPr>
        <w:t>Zol</w:t>
      </w:r>
      <w:proofErr w:type="spellEnd"/>
      <w:r w:rsidRPr="005E7D83">
        <w:rPr>
          <w:rFonts w:ascii="Arial" w:hAnsi="Arial" w:cs="Arial"/>
        </w:rPr>
        <w:t xml:space="preserve"> Mini prep Plus kit (</w:t>
      </w:r>
      <w:proofErr w:type="spellStart"/>
      <w:r w:rsidRPr="005E7D83">
        <w:rPr>
          <w:rFonts w:ascii="Arial" w:hAnsi="Arial" w:cs="Arial"/>
        </w:rPr>
        <w:t>Zymo</w:t>
      </w:r>
      <w:proofErr w:type="spellEnd"/>
      <w:r w:rsidRPr="005E7D83">
        <w:rPr>
          <w:rFonts w:ascii="Arial" w:hAnsi="Arial" w:cs="Arial"/>
        </w:rPr>
        <w:t xml:space="preserve"> Research R2070). 1ug of RNA was treated with DNAse1 (Sigma 4716728001) for 30mins at 37</w:t>
      </w:r>
      <w:r w:rsidRPr="005E7D83">
        <w:rPr>
          <w:rFonts w:ascii="Arial" w:hAnsi="Arial" w:cs="Arial"/>
          <w:vertAlign w:val="superscript"/>
        </w:rPr>
        <w:t>o</w:t>
      </w:r>
      <w:r w:rsidRPr="005E7D83">
        <w:rPr>
          <w:rFonts w:ascii="Arial" w:hAnsi="Arial" w:cs="Arial"/>
        </w:rPr>
        <w:t>C and the reaction</w:t>
      </w:r>
      <w:r w:rsidR="00242D5A" w:rsidRPr="005E7D83">
        <w:rPr>
          <w:rFonts w:ascii="Arial" w:hAnsi="Arial" w:cs="Arial"/>
        </w:rPr>
        <w:t xml:space="preserve"> quenched using 1ul 50mM EDTA. </w:t>
      </w:r>
      <w:proofErr w:type="gramStart"/>
      <w:r w:rsidR="00242D5A" w:rsidRPr="005E7D83">
        <w:rPr>
          <w:rFonts w:ascii="Arial" w:hAnsi="Arial" w:cs="Arial"/>
        </w:rPr>
        <w:t>c</w:t>
      </w:r>
      <w:r w:rsidRPr="005E7D83">
        <w:rPr>
          <w:rFonts w:ascii="Arial" w:hAnsi="Arial" w:cs="Arial"/>
        </w:rPr>
        <w:t>DNA</w:t>
      </w:r>
      <w:proofErr w:type="gramEnd"/>
      <w:r w:rsidRPr="005E7D83">
        <w:rPr>
          <w:rFonts w:ascii="Arial" w:hAnsi="Arial" w:cs="Arial"/>
        </w:rPr>
        <w:t xml:space="preserve"> synthesis was performed using the High-Capacity Reverse Transcription Kit (</w:t>
      </w:r>
      <w:proofErr w:type="spellStart"/>
      <w:r w:rsidRPr="005E7D83">
        <w:rPr>
          <w:rFonts w:ascii="Arial" w:hAnsi="Arial" w:cs="Arial"/>
          <w:i/>
          <w:iCs/>
        </w:rPr>
        <w:t>ThermoFisher</w:t>
      </w:r>
      <w:proofErr w:type="spellEnd"/>
      <w:r w:rsidRPr="005E7D83">
        <w:rPr>
          <w:rFonts w:ascii="Arial" w:hAnsi="Arial" w:cs="Arial"/>
          <w:i/>
          <w:iCs/>
        </w:rPr>
        <w:t> Scientific 4368814</w:t>
      </w:r>
      <w:r w:rsidRPr="005E7D83">
        <w:rPr>
          <w:rFonts w:ascii="Arial" w:hAnsi="Arial" w:cs="Arial"/>
        </w:rPr>
        <w:t>). PCR was conducted using locus specific primers and the resulting PCR pro</w:t>
      </w:r>
      <w:r w:rsidR="00242D5A" w:rsidRPr="005E7D83">
        <w:rPr>
          <w:rFonts w:ascii="Arial" w:hAnsi="Arial" w:cs="Arial"/>
        </w:rPr>
        <w:t>ducts were Sanger sequenced.   </w:t>
      </w:r>
    </w:p>
    <w:p w14:paraId="60502ACB" w14:textId="5AFDF2F8" w:rsidR="0096010D" w:rsidRPr="005E7D83" w:rsidRDefault="0096010D" w:rsidP="0096010D">
      <w:pPr>
        <w:pStyle w:val="Heading4"/>
        <w:rPr>
          <w:rFonts w:ascii="Arial" w:hAnsi="Arial" w:cs="Arial"/>
          <w:sz w:val="22"/>
          <w:szCs w:val="22"/>
        </w:rPr>
      </w:pPr>
      <w:bookmarkStart w:id="21" w:name="_Toc132836098"/>
      <w:proofErr w:type="spellStart"/>
      <w:r w:rsidRPr="005E7D83">
        <w:rPr>
          <w:rFonts w:ascii="Arial" w:hAnsi="Arial" w:cs="Arial"/>
          <w:sz w:val="22"/>
          <w:szCs w:val="22"/>
        </w:rPr>
        <w:t>Minigene</w:t>
      </w:r>
      <w:proofErr w:type="spellEnd"/>
      <w:r w:rsidRPr="005E7D83">
        <w:rPr>
          <w:rFonts w:ascii="Arial" w:hAnsi="Arial" w:cs="Arial"/>
          <w:sz w:val="22"/>
          <w:szCs w:val="22"/>
        </w:rPr>
        <w:t xml:space="preserve"> assay for </w:t>
      </w:r>
      <w:r w:rsidRPr="005E7D83">
        <w:rPr>
          <w:rFonts w:ascii="Arial" w:hAnsi="Arial" w:cs="Arial"/>
          <w:i/>
          <w:sz w:val="22"/>
          <w:szCs w:val="22"/>
        </w:rPr>
        <w:t>ABCB4</w:t>
      </w:r>
      <w:r w:rsidRPr="005E7D83">
        <w:rPr>
          <w:rFonts w:ascii="Arial" w:hAnsi="Arial" w:cs="Arial"/>
          <w:sz w:val="22"/>
          <w:szCs w:val="22"/>
        </w:rPr>
        <w:t xml:space="preserve"> splice site variant</w:t>
      </w:r>
      <w:bookmarkEnd w:id="21"/>
    </w:p>
    <w:p w14:paraId="4A3E2356" w14:textId="5C320FDB" w:rsidR="003F1E6E" w:rsidRPr="005E7D83" w:rsidRDefault="003F1E6E" w:rsidP="00E57094">
      <w:pPr>
        <w:jc w:val="both"/>
        <w:rPr>
          <w:rFonts w:ascii="Arial" w:hAnsi="Arial" w:cs="Arial"/>
          <w:lang w:val="en-US"/>
        </w:rPr>
      </w:pPr>
      <w:r w:rsidRPr="005E7D83">
        <w:rPr>
          <w:rFonts w:ascii="Arial" w:hAnsi="Arial" w:cs="Arial"/>
          <w:i/>
          <w:lang w:val="en-US"/>
        </w:rPr>
        <w:t>ABCB4</w:t>
      </w:r>
      <w:r w:rsidRPr="005E7D83">
        <w:rPr>
          <w:rFonts w:ascii="Arial" w:hAnsi="Arial" w:cs="Arial"/>
          <w:lang w:val="en-US"/>
        </w:rPr>
        <w:t xml:space="preserve"> exon 3 and flanking </w:t>
      </w:r>
      <w:proofErr w:type="spellStart"/>
      <w:r w:rsidRPr="005E7D83">
        <w:rPr>
          <w:rFonts w:ascii="Arial" w:hAnsi="Arial" w:cs="Arial"/>
          <w:lang w:val="en-US"/>
        </w:rPr>
        <w:t>intronic</w:t>
      </w:r>
      <w:proofErr w:type="spellEnd"/>
      <w:r w:rsidRPr="005E7D83">
        <w:rPr>
          <w:rFonts w:ascii="Arial" w:hAnsi="Arial" w:cs="Arial"/>
          <w:lang w:val="en-US"/>
        </w:rPr>
        <w:t xml:space="preserve"> sequences encompassing the </w:t>
      </w:r>
      <w:r w:rsidRPr="005E7D83">
        <w:rPr>
          <w:rFonts w:ascii="Arial" w:hAnsi="Arial" w:cs="Arial"/>
          <w:i/>
          <w:lang w:val="en-US"/>
        </w:rPr>
        <w:t>ABCB4</w:t>
      </w:r>
      <w:r w:rsidRPr="005E7D83">
        <w:rPr>
          <w:rFonts w:ascii="Arial" w:hAnsi="Arial" w:cs="Arial"/>
          <w:lang w:val="en-US"/>
        </w:rPr>
        <w:t xml:space="preserve"> variant (ENST00000649586.2:c.135+26A&gt;G) were amplified from the genomic DNA of the patient by PCR using forward and reverse primers containing restriction sites for </w:t>
      </w:r>
      <w:proofErr w:type="spellStart"/>
      <w:r w:rsidRPr="005E7D83">
        <w:rPr>
          <w:rFonts w:ascii="Arial" w:hAnsi="Arial" w:cs="Arial"/>
          <w:lang w:val="en-US"/>
        </w:rPr>
        <w:t>Sall</w:t>
      </w:r>
      <w:proofErr w:type="spellEnd"/>
      <w:r w:rsidRPr="005E7D83">
        <w:rPr>
          <w:rFonts w:ascii="Arial" w:hAnsi="Arial" w:cs="Arial"/>
          <w:lang w:val="en-US"/>
        </w:rPr>
        <w:t xml:space="preserve"> and </w:t>
      </w:r>
      <w:proofErr w:type="spellStart"/>
      <w:r w:rsidRPr="005E7D83">
        <w:rPr>
          <w:rFonts w:ascii="Arial" w:hAnsi="Arial" w:cs="Arial"/>
          <w:lang w:val="en-US"/>
        </w:rPr>
        <w:t>XbaI</w:t>
      </w:r>
      <w:proofErr w:type="spellEnd"/>
      <w:r w:rsidRPr="005E7D83">
        <w:rPr>
          <w:rFonts w:ascii="Arial" w:hAnsi="Arial" w:cs="Arial"/>
          <w:lang w:val="en-US"/>
        </w:rPr>
        <w:t>, respectively. The fragments with the wild</w:t>
      </w:r>
      <w:r w:rsidR="00E57094" w:rsidRPr="005E7D83">
        <w:rPr>
          <w:rFonts w:ascii="Arial" w:hAnsi="Arial" w:cs="Arial"/>
          <w:lang w:val="en-US"/>
        </w:rPr>
        <w:t xml:space="preserve"> </w:t>
      </w:r>
      <w:r w:rsidRPr="005E7D83">
        <w:rPr>
          <w:rFonts w:ascii="Arial" w:hAnsi="Arial" w:cs="Arial"/>
          <w:lang w:val="en-US"/>
        </w:rPr>
        <w:t xml:space="preserve">type and mutant alleles were cloned into the </w:t>
      </w:r>
      <w:proofErr w:type="spellStart"/>
      <w:r w:rsidRPr="005E7D83">
        <w:rPr>
          <w:rFonts w:ascii="Arial" w:hAnsi="Arial" w:cs="Arial"/>
          <w:lang w:val="en-US"/>
        </w:rPr>
        <w:t>RHCglo</w:t>
      </w:r>
      <w:proofErr w:type="spellEnd"/>
      <w:r w:rsidRPr="005E7D83">
        <w:rPr>
          <w:rFonts w:ascii="Arial" w:hAnsi="Arial" w:cs="Arial"/>
          <w:lang w:val="en-US"/>
        </w:rPr>
        <w:t xml:space="preserve"> vector and then transformed into E. coli TOP10 competent cells (Invitrogen, </w:t>
      </w:r>
      <w:r w:rsidR="0051167C" w:rsidRPr="005E7D83">
        <w:rPr>
          <w:rFonts w:ascii="Arial" w:hAnsi="Arial" w:cs="Arial"/>
          <w:lang w:val="en-US"/>
        </w:rPr>
        <w:t>USA), followed by screening by S</w:t>
      </w:r>
      <w:r w:rsidRPr="005E7D83">
        <w:rPr>
          <w:rFonts w:ascii="Arial" w:hAnsi="Arial" w:cs="Arial"/>
          <w:lang w:val="en-US"/>
        </w:rPr>
        <w:t xml:space="preserve">anger sequencing. </w:t>
      </w:r>
    </w:p>
    <w:p w14:paraId="4CDE8311" w14:textId="77777777" w:rsidR="003F1E6E" w:rsidRPr="005E7D83" w:rsidRDefault="003F1E6E" w:rsidP="00E57094">
      <w:pPr>
        <w:jc w:val="both"/>
        <w:rPr>
          <w:rFonts w:ascii="Arial" w:hAnsi="Arial" w:cs="Arial"/>
          <w:lang w:val="en-US"/>
        </w:rPr>
      </w:pPr>
      <w:r w:rsidRPr="005E7D83">
        <w:rPr>
          <w:rFonts w:ascii="Arial" w:hAnsi="Arial" w:cs="Arial"/>
          <w:lang w:val="en-US"/>
        </w:rPr>
        <w:t xml:space="preserve">COS7 cells were cultured in DMEM medium containing 10% fetal bovine serum, 1% penicillin and streptomycin and 1% L-glutamine. After twenty-four hours, 1.25 </w:t>
      </w:r>
      <w:proofErr w:type="spellStart"/>
      <w:r w:rsidRPr="005E7D83">
        <w:rPr>
          <w:rFonts w:ascii="Arial" w:hAnsi="Arial" w:cs="Arial"/>
          <w:lang w:val="en-US"/>
        </w:rPr>
        <w:t>μg</w:t>
      </w:r>
      <w:proofErr w:type="spellEnd"/>
      <w:r w:rsidRPr="005E7D83">
        <w:rPr>
          <w:rFonts w:ascii="Arial" w:hAnsi="Arial" w:cs="Arial"/>
          <w:lang w:val="en-US"/>
        </w:rPr>
        <w:t xml:space="preserve"> of the </w:t>
      </w:r>
      <w:proofErr w:type="spellStart"/>
      <w:r w:rsidRPr="005E7D83">
        <w:rPr>
          <w:rFonts w:ascii="Arial" w:hAnsi="Arial" w:cs="Arial"/>
          <w:lang w:val="en-US"/>
        </w:rPr>
        <w:t>minigene</w:t>
      </w:r>
      <w:proofErr w:type="spellEnd"/>
      <w:r w:rsidRPr="005E7D83">
        <w:rPr>
          <w:rFonts w:ascii="Arial" w:hAnsi="Arial" w:cs="Arial"/>
          <w:lang w:val="en-US"/>
        </w:rPr>
        <w:t xml:space="preserve"> constructs containing the wildtype or mutant </w:t>
      </w:r>
      <w:r w:rsidRPr="005E7D83">
        <w:rPr>
          <w:rFonts w:ascii="Arial" w:hAnsi="Arial" w:cs="Arial"/>
          <w:i/>
          <w:lang w:val="en-US"/>
        </w:rPr>
        <w:t>ABCB4</w:t>
      </w:r>
      <w:r w:rsidRPr="005E7D83">
        <w:rPr>
          <w:rFonts w:ascii="Arial" w:hAnsi="Arial" w:cs="Arial"/>
          <w:lang w:val="en-US"/>
        </w:rPr>
        <w:t xml:space="preserve"> fragments were transfected into COS7 cells using </w:t>
      </w:r>
      <w:proofErr w:type="spellStart"/>
      <w:r w:rsidRPr="005E7D83">
        <w:rPr>
          <w:rFonts w:ascii="Arial" w:hAnsi="Arial" w:cs="Arial"/>
          <w:lang w:val="en-US"/>
        </w:rPr>
        <w:t>Lipofectamine</w:t>
      </w:r>
      <w:proofErr w:type="spellEnd"/>
      <w:r w:rsidRPr="005E7D83">
        <w:rPr>
          <w:rFonts w:ascii="Arial" w:hAnsi="Arial" w:cs="Arial"/>
          <w:lang w:val="en-US"/>
        </w:rPr>
        <w:t xml:space="preserve"> 3000 (Invitrogen, USA) according to manufacturer`s recommendations. Cells were collected after 48 hours and total RNA was isolated. RT-PCR was performed using the downstream primer (TNIE4) additionally to increase the specificity of the reverse transcription. The PCR amplifications were performed from cDNA using the upstream and downstream primers (RSV5U and TNIE4) of the </w:t>
      </w:r>
      <w:proofErr w:type="spellStart"/>
      <w:r w:rsidRPr="005E7D83">
        <w:rPr>
          <w:rFonts w:ascii="Arial" w:hAnsi="Arial" w:cs="Arial"/>
          <w:lang w:val="en-US"/>
        </w:rPr>
        <w:t>RHCglo</w:t>
      </w:r>
      <w:proofErr w:type="spellEnd"/>
      <w:r w:rsidRPr="005E7D83">
        <w:rPr>
          <w:rFonts w:ascii="Arial" w:hAnsi="Arial" w:cs="Arial"/>
          <w:lang w:val="en-US"/>
        </w:rPr>
        <w:t xml:space="preserve"> vector. The wildtype and mutant products were then visualized using </w:t>
      </w:r>
      <w:proofErr w:type="spellStart"/>
      <w:r w:rsidRPr="005E7D83">
        <w:rPr>
          <w:rFonts w:ascii="Arial" w:hAnsi="Arial" w:cs="Arial"/>
          <w:lang w:val="en-US"/>
        </w:rPr>
        <w:t>Bioanalyzer</w:t>
      </w:r>
      <w:proofErr w:type="spellEnd"/>
      <w:r w:rsidRPr="005E7D83">
        <w:rPr>
          <w:rFonts w:ascii="Arial" w:hAnsi="Arial" w:cs="Arial"/>
          <w:lang w:val="en-US"/>
        </w:rPr>
        <w:t xml:space="preserve"> and evaluated by Sanger sequencing.</w:t>
      </w:r>
    </w:p>
    <w:p w14:paraId="17DEEC7F" w14:textId="4A1B0705" w:rsidR="003F1E6E" w:rsidRPr="005E7D83" w:rsidRDefault="003F1E6E" w:rsidP="003F1E6E">
      <w:pPr>
        <w:rPr>
          <w:rFonts w:ascii="Arial" w:hAnsi="Arial" w:cs="Arial"/>
          <w:lang w:val="en-US"/>
        </w:rPr>
      </w:pPr>
      <w:proofErr w:type="spellStart"/>
      <w:r w:rsidRPr="005E7D83">
        <w:rPr>
          <w:rFonts w:ascii="Arial" w:hAnsi="Arial" w:cs="Arial"/>
          <w:lang w:val="en-US"/>
        </w:rPr>
        <w:lastRenderedPageBreak/>
        <w:t>RHCglo</w:t>
      </w:r>
      <w:proofErr w:type="spellEnd"/>
      <w:r w:rsidRPr="005E7D83">
        <w:rPr>
          <w:rFonts w:ascii="Arial" w:hAnsi="Arial" w:cs="Arial"/>
          <w:lang w:val="en-US"/>
        </w:rPr>
        <w:t xml:space="preserve"> was a gift from Thomas Cooper (</w:t>
      </w:r>
      <w:proofErr w:type="spellStart"/>
      <w:r w:rsidRPr="005E7D83">
        <w:rPr>
          <w:rFonts w:ascii="Arial" w:hAnsi="Arial" w:cs="Arial"/>
          <w:lang w:val="en-US"/>
        </w:rPr>
        <w:t>Addgene</w:t>
      </w:r>
      <w:proofErr w:type="spellEnd"/>
      <w:r w:rsidRPr="005E7D83">
        <w:rPr>
          <w:rFonts w:ascii="Arial" w:hAnsi="Arial" w:cs="Arial"/>
          <w:lang w:val="en-US"/>
        </w:rPr>
        <w:t xml:space="preserve"> plasmid #80169, http://n2t.net/</w:t>
      </w:r>
      <w:proofErr w:type="gramStart"/>
      <w:r w:rsidRPr="005E7D83">
        <w:rPr>
          <w:rFonts w:ascii="Arial" w:hAnsi="Arial" w:cs="Arial"/>
          <w:lang w:val="en-US"/>
        </w:rPr>
        <w:t>addgene:80169 ;</w:t>
      </w:r>
      <w:proofErr w:type="gramEnd"/>
      <w:r w:rsidRPr="005E7D83">
        <w:rPr>
          <w:rFonts w:ascii="Arial" w:hAnsi="Arial" w:cs="Arial"/>
          <w:lang w:val="en-US"/>
        </w:rPr>
        <w:t xml:space="preserve"> RRID; Addgene_80169)</w:t>
      </w:r>
    </w:p>
    <w:p w14:paraId="5E239090" w14:textId="7B1693EA" w:rsidR="003F1E6E" w:rsidRPr="005E7D83" w:rsidRDefault="003F1E6E" w:rsidP="0096010D">
      <w:pPr>
        <w:spacing w:after="0"/>
        <w:rPr>
          <w:rFonts w:ascii="Arial" w:hAnsi="Arial" w:cs="Arial"/>
          <w:lang w:val="en-US"/>
        </w:rPr>
      </w:pPr>
      <w:r w:rsidRPr="005E7D83">
        <w:rPr>
          <w:rFonts w:ascii="Arial" w:hAnsi="Arial" w:cs="Arial"/>
          <w:u w:val="single"/>
          <w:lang w:val="en-US"/>
        </w:rPr>
        <w:t>ABCB4 Cloning primers</w:t>
      </w:r>
      <w:r w:rsidR="00E57094" w:rsidRPr="005E7D83">
        <w:rPr>
          <w:rFonts w:ascii="Arial" w:hAnsi="Arial" w:cs="Arial"/>
          <w:u w:val="single"/>
          <w:lang w:val="en-US"/>
        </w:rPr>
        <w:t xml:space="preserve"> (5’-3’)</w:t>
      </w:r>
      <w:r w:rsidRPr="005E7D83">
        <w:rPr>
          <w:rFonts w:ascii="Arial" w:hAnsi="Arial" w:cs="Arial"/>
          <w:lang w:val="en-US"/>
        </w:rPr>
        <w:t>:</w:t>
      </w:r>
    </w:p>
    <w:p w14:paraId="156DC8A5" w14:textId="77777777" w:rsidR="003F1E6E" w:rsidRPr="005E7D83" w:rsidRDefault="003F1E6E" w:rsidP="0096010D">
      <w:pPr>
        <w:spacing w:after="0"/>
        <w:rPr>
          <w:rFonts w:ascii="Arial" w:hAnsi="Arial" w:cs="Arial"/>
          <w:lang w:val="en-US"/>
        </w:rPr>
      </w:pPr>
      <w:r w:rsidRPr="005E7D83">
        <w:rPr>
          <w:rFonts w:ascii="Arial" w:hAnsi="Arial" w:cs="Arial"/>
          <w:lang w:val="en-US"/>
        </w:rPr>
        <w:t>ABCB4-V2_SalI</w:t>
      </w:r>
    </w:p>
    <w:p w14:paraId="2FB71DBC" w14:textId="77777777" w:rsidR="003F1E6E" w:rsidRPr="005E7D83" w:rsidRDefault="003F1E6E" w:rsidP="0096010D">
      <w:pPr>
        <w:spacing w:after="0"/>
        <w:rPr>
          <w:rFonts w:ascii="Arial" w:hAnsi="Arial" w:cs="Arial"/>
          <w:lang w:val="en-US"/>
        </w:rPr>
      </w:pPr>
      <w:r w:rsidRPr="005E7D83">
        <w:rPr>
          <w:rFonts w:ascii="Arial" w:hAnsi="Arial" w:cs="Arial"/>
          <w:lang w:val="en-US"/>
        </w:rPr>
        <w:t xml:space="preserve">ACGCGTCGACGTCGGCCATAGCGGCCGCGGAAACCACTCTCCACAATCCTTCA </w:t>
      </w:r>
    </w:p>
    <w:p w14:paraId="1EFC8D31" w14:textId="77777777" w:rsidR="003F1E6E" w:rsidRPr="005E7D83" w:rsidRDefault="003F1E6E" w:rsidP="0096010D">
      <w:pPr>
        <w:spacing w:after="0"/>
        <w:rPr>
          <w:rFonts w:ascii="Arial" w:hAnsi="Arial" w:cs="Arial"/>
          <w:lang w:val="en-US"/>
        </w:rPr>
      </w:pPr>
      <w:r w:rsidRPr="005E7D83">
        <w:rPr>
          <w:rFonts w:ascii="Arial" w:hAnsi="Arial" w:cs="Arial"/>
          <w:lang w:val="en-US"/>
        </w:rPr>
        <w:t>ABCB4-V2_XbaI</w:t>
      </w:r>
    </w:p>
    <w:p w14:paraId="59C146BF" w14:textId="77777777" w:rsidR="003F1E6E" w:rsidRPr="005E7D83" w:rsidRDefault="003F1E6E" w:rsidP="0096010D">
      <w:pPr>
        <w:spacing w:after="0"/>
        <w:rPr>
          <w:rFonts w:ascii="Arial" w:hAnsi="Arial" w:cs="Arial"/>
          <w:lang w:val="en-US"/>
        </w:rPr>
      </w:pPr>
      <w:r w:rsidRPr="005E7D83">
        <w:rPr>
          <w:rFonts w:ascii="Arial" w:hAnsi="Arial" w:cs="Arial"/>
          <w:lang w:val="en-US"/>
        </w:rPr>
        <w:t xml:space="preserve">GCTCTAGAGCGCCAAACTTATACAGCACAGGT </w:t>
      </w:r>
    </w:p>
    <w:p w14:paraId="66C40532" w14:textId="3DC8563B" w:rsidR="003F1E6E" w:rsidRPr="005E7D83" w:rsidRDefault="003F1E6E" w:rsidP="0096010D">
      <w:pPr>
        <w:spacing w:after="0"/>
        <w:rPr>
          <w:rFonts w:ascii="Arial" w:hAnsi="Arial" w:cs="Arial"/>
          <w:u w:val="single"/>
          <w:lang w:val="en-US"/>
        </w:rPr>
      </w:pPr>
      <w:proofErr w:type="spellStart"/>
      <w:r w:rsidRPr="005E7D83">
        <w:rPr>
          <w:rFonts w:ascii="Arial" w:hAnsi="Arial" w:cs="Arial"/>
          <w:u w:val="single"/>
          <w:lang w:val="en-US"/>
        </w:rPr>
        <w:t>RHCglo</w:t>
      </w:r>
      <w:proofErr w:type="spellEnd"/>
      <w:r w:rsidRPr="005E7D83">
        <w:rPr>
          <w:rFonts w:ascii="Arial" w:hAnsi="Arial" w:cs="Arial"/>
          <w:u w:val="single"/>
          <w:lang w:val="en-US"/>
        </w:rPr>
        <w:t xml:space="preserve"> Vector Backbone Primers</w:t>
      </w:r>
      <w:r w:rsidR="00E57094" w:rsidRPr="005E7D83">
        <w:rPr>
          <w:rFonts w:ascii="Arial" w:hAnsi="Arial" w:cs="Arial"/>
          <w:u w:val="single"/>
          <w:lang w:val="en-US"/>
        </w:rPr>
        <w:t xml:space="preserve"> (5’-3’)</w:t>
      </w:r>
      <w:r w:rsidRPr="005E7D83">
        <w:rPr>
          <w:rFonts w:ascii="Arial" w:hAnsi="Arial" w:cs="Arial"/>
          <w:u w:val="single"/>
          <w:lang w:val="en-US"/>
        </w:rPr>
        <w:t>:</w:t>
      </w:r>
    </w:p>
    <w:p w14:paraId="09083A04" w14:textId="77777777" w:rsidR="003F1E6E" w:rsidRPr="005E7D83" w:rsidRDefault="003F1E6E" w:rsidP="0096010D">
      <w:pPr>
        <w:spacing w:after="0"/>
        <w:rPr>
          <w:rFonts w:ascii="Arial" w:hAnsi="Arial" w:cs="Arial"/>
          <w:lang w:val="en-US"/>
        </w:rPr>
      </w:pPr>
      <w:r w:rsidRPr="005E7D83">
        <w:rPr>
          <w:rFonts w:ascii="Arial" w:hAnsi="Arial" w:cs="Arial"/>
          <w:lang w:val="en-US"/>
        </w:rPr>
        <w:t>Upstream Primer:</w:t>
      </w:r>
    </w:p>
    <w:p w14:paraId="1BA65FAE" w14:textId="77777777" w:rsidR="003F1E6E" w:rsidRPr="005E7D83" w:rsidRDefault="003F1E6E" w:rsidP="0096010D">
      <w:pPr>
        <w:spacing w:after="0"/>
        <w:rPr>
          <w:rFonts w:ascii="Arial" w:hAnsi="Arial" w:cs="Arial"/>
          <w:lang w:val="en-US"/>
        </w:rPr>
      </w:pPr>
      <w:r w:rsidRPr="005E7D83">
        <w:rPr>
          <w:rFonts w:ascii="Arial" w:hAnsi="Arial" w:cs="Arial"/>
          <w:lang w:val="en-US"/>
        </w:rPr>
        <w:t>RSV5U Primer: CATTCACCACATTGGTGTGC</w:t>
      </w:r>
    </w:p>
    <w:p w14:paraId="58B160D7" w14:textId="77777777" w:rsidR="003F1E6E" w:rsidRPr="005E7D83" w:rsidRDefault="003F1E6E" w:rsidP="0096010D">
      <w:pPr>
        <w:spacing w:after="0"/>
        <w:rPr>
          <w:rFonts w:ascii="Arial" w:hAnsi="Arial" w:cs="Arial"/>
          <w:lang w:val="en-US"/>
        </w:rPr>
      </w:pPr>
      <w:r w:rsidRPr="005E7D83">
        <w:rPr>
          <w:rFonts w:ascii="Arial" w:hAnsi="Arial" w:cs="Arial"/>
          <w:lang w:val="en-US"/>
        </w:rPr>
        <w:t>Downstream Primer:</w:t>
      </w:r>
    </w:p>
    <w:p w14:paraId="00194B76" w14:textId="0349118A" w:rsidR="0096010D" w:rsidRPr="005E7D83" w:rsidRDefault="003F1E6E" w:rsidP="0096010D">
      <w:pPr>
        <w:spacing w:after="0"/>
        <w:rPr>
          <w:rFonts w:ascii="Arial" w:hAnsi="Arial" w:cs="Arial"/>
          <w:lang w:val="en-US"/>
        </w:rPr>
      </w:pPr>
      <w:r w:rsidRPr="005E7D83">
        <w:rPr>
          <w:rFonts w:ascii="Arial" w:hAnsi="Arial" w:cs="Arial"/>
          <w:lang w:val="en-US"/>
        </w:rPr>
        <w:t>TNIE4 Primer: AGGTGCTGCCGCCGGGCGGTGGCTG</w:t>
      </w:r>
    </w:p>
    <w:p w14:paraId="25328026" w14:textId="77777777" w:rsidR="0051167C" w:rsidRPr="005E7D83" w:rsidRDefault="0051167C" w:rsidP="0096010D">
      <w:pPr>
        <w:spacing w:after="0"/>
        <w:rPr>
          <w:rFonts w:ascii="Arial" w:hAnsi="Arial" w:cs="Arial"/>
          <w:lang w:val="en-US"/>
        </w:rPr>
      </w:pPr>
    </w:p>
    <w:p w14:paraId="3484A69F" w14:textId="0CAE8CAD" w:rsidR="0096010D" w:rsidRPr="005E7D83" w:rsidRDefault="0096010D" w:rsidP="0096010D">
      <w:pPr>
        <w:pStyle w:val="Heading4"/>
        <w:rPr>
          <w:rFonts w:ascii="Arial" w:hAnsi="Arial" w:cs="Arial"/>
          <w:sz w:val="22"/>
          <w:szCs w:val="22"/>
        </w:rPr>
      </w:pPr>
      <w:bookmarkStart w:id="22" w:name="_Toc132836099"/>
      <w:proofErr w:type="spellStart"/>
      <w:r w:rsidRPr="005E7D83">
        <w:rPr>
          <w:rFonts w:ascii="Arial" w:hAnsi="Arial" w:cs="Arial"/>
          <w:sz w:val="22"/>
          <w:szCs w:val="22"/>
        </w:rPr>
        <w:t>Minigene</w:t>
      </w:r>
      <w:proofErr w:type="spellEnd"/>
      <w:r w:rsidRPr="005E7D83">
        <w:rPr>
          <w:rFonts w:ascii="Arial" w:hAnsi="Arial" w:cs="Arial"/>
          <w:sz w:val="22"/>
          <w:szCs w:val="22"/>
        </w:rPr>
        <w:t xml:space="preserve"> assay for </w:t>
      </w:r>
      <w:r w:rsidRPr="005E7D83">
        <w:rPr>
          <w:rFonts w:ascii="Arial" w:hAnsi="Arial" w:cs="Arial"/>
          <w:i/>
          <w:sz w:val="22"/>
          <w:szCs w:val="22"/>
        </w:rPr>
        <w:t>BMP4</w:t>
      </w:r>
      <w:r w:rsidRPr="005E7D83">
        <w:rPr>
          <w:rFonts w:ascii="Arial" w:hAnsi="Arial" w:cs="Arial"/>
          <w:sz w:val="22"/>
          <w:szCs w:val="22"/>
        </w:rPr>
        <w:t xml:space="preserve"> variant</w:t>
      </w:r>
      <w:bookmarkEnd w:id="22"/>
      <w:r w:rsidRPr="005E7D83">
        <w:rPr>
          <w:rFonts w:ascii="Arial" w:hAnsi="Arial" w:cs="Arial"/>
          <w:sz w:val="22"/>
          <w:szCs w:val="22"/>
        </w:rPr>
        <w:t xml:space="preserve"> </w:t>
      </w:r>
    </w:p>
    <w:p w14:paraId="08F39F90" w14:textId="5A4CB3F5" w:rsidR="0051167C" w:rsidRPr="005E7D83" w:rsidRDefault="0051167C" w:rsidP="00E57094">
      <w:pPr>
        <w:jc w:val="both"/>
        <w:rPr>
          <w:rFonts w:ascii="Arial" w:hAnsi="Arial" w:cs="Arial"/>
          <w:lang w:val="en-CA"/>
        </w:rPr>
      </w:pPr>
      <w:r w:rsidRPr="005E7D83">
        <w:rPr>
          <w:rFonts w:ascii="Arial" w:hAnsi="Arial" w:cs="Arial"/>
          <w:lang w:val="en-CA"/>
        </w:rPr>
        <w:t xml:space="preserve">The region of </w:t>
      </w:r>
      <w:r w:rsidRPr="005E7D83">
        <w:rPr>
          <w:rFonts w:ascii="Arial" w:hAnsi="Arial" w:cs="Arial"/>
          <w:i/>
          <w:lang w:val="en-CA"/>
        </w:rPr>
        <w:t xml:space="preserve">BMP4 </w:t>
      </w:r>
      <w:r w:rsidRPr="005E7D83">
        <w:rPr>
          <w:rFonts w:ascii="Arial" w:hAnsi="Arial" w:cs="Arial"/>
          <w:lang w:val="en-CA"/>
        </w:rPr>
        <w:t>flanking the variant of interest (ENST00000245451.9:c.370+441G&gt;A) were amplified from genomic DNA using the following primers and cloned into a pSPL3 exon trapping vector, transfected into HEK293T cells.</w:t>
      </w:r>
    </w:p>
    <w:p w14:paraId="4288897C" w14:textId="6D6DF7F3" w:rsidR="00201006" w:rsidRPr="005E7D83" w:rsidRDefault="00201006" w:rsidP="0051167C">
      <w:pPr>
        <w:rPr>
          <w:rFonts w:ascii="Arial" w:hAnsi="Arial" w:cs="Arial"/>
          <w:lang w:val="en-CA"/>
        </w:rPr>
      </w:pPr>
      <w:r w:rsidRPr="005E7D83">
        <w:rPr>
          <w:rFonts w:ascii="Arial" w:hAnsi="Arial" w:cs="Arial"/>
          <w:u w:val="single"/>
          <w:lang w:val="en-CA"/>
        </w:rPr>
        <w:t>BMP4 cloning primers</w:t>
      </w:r>
      <w:r w:rsidR="00E57094" w:rsidRPr="005E7D83">
        <w:rPr>
          <w:rFonts w:ascii="Arial" w:hAnsi="Arial" w:cs="Arial"/>
          <w:lang w:val="en-CA"/>
        </w:rPr>
        <w:t xml:space="preserve"> </w:t>
      </w:r>
      <w:r w:rsidR="00E57094" w:rsidRPr="005E7D83">
        <w:rPr>
          <w:rFonts w:ascii="Arial" w:hAnsi="Arial" w:cs="Arial"/>
          <w:u w:val="single"/>
          <w:lang w:val="en-US"/>
        </w:rPr>
        <w:t>(5’-3’)</w:t>
      </w:r>
      <w:r w:rsidR="00E57094" w:rsidRPr="005E7D83">
        <w:rPr>
          <w:rFonts w:ascii="Arial" w:hAnsi="Arial" w:cs="Arial"/>
          <w:lang w:val="en-US"/>
        </w:rPr>
        <w:t>:</w:t>
      </w:r>
    </w:p>
    <w:p w14:paraId="053D0CAA" w14:textId="1D939A06" w:rsidR="0051167C" w:rsidRPr="005E7D83" w:rsidRDefault="0051167C" w:rsidP="0051167C">
      <w:pPr>
        <w:rPr>
          <w:rFonts w:ascii="Arial" w:hAnsi="Arial" w:cs="Arial"/>
          <w:lang w:val="en-CA"/>
        </w:rPr>
      </w:pPr>
      <w:proofErr w:type="gramStart"/>
      <w:r w:rsidRPr="005E7D83">
        <w:rPr>
          <w:rFonts w:ascii="Arial" w:hAnsi="Arial" w:cs="Arial"/>
          <w:lang w:val="en-CA"/>
        </w:rPr>
        <w:t>hu_BMP4</w:t>
      </w:r>
      <w:proofErr w:type="gramEnd"/>
      <w:r w:rsidRPr="005E7D83">
        <w:rPr>
          <w:rFonts w:ascii="Arial" w:hAnsi="Arial" w:cs="Arial"/>
          <w:lang w:val="en-CA"/>
        </w:rPr>
        <w:t xml:space="preserve"> Ex 3-4 </w:t>
      </w:r>
      <w:proofErr w:type="spellStart"/>
      <w:r w:rsidRPr="005E7D83">
        <w:rPr>
          <w:rFonts w:ascii="Arial" w:hAnsi="Arial" w:cs="Arial"/>
          <w:lang w:val="en-CA"/>
        </w:rPr>
        <w:t>XhoI_F</w:t>
      </w:r>
      <w:proofErr w:type="spellEnd"/>
      <w:r w:rsidRPr="005E7D83">
        <w:rPr>
          <w:rFonts w:ascii="Arial" w:hAnsi="Arial" w:cs="Arial"/>
          <w:lang w:val="en-CA"/>
        </w:rPr>
        <w:t xml:space="preserve">: </w:t>
      </w:r>
      <w:proofErr w:type="spellStart"/>
      <w:r w:rsidRPr="005E7D83">
        <w:rPr>
          <w:rFonts w:ascii="Arial" w:hAnsi="Arial" w:cs="Arial"/>
          <w:lang w:val="en-CA"/>
        </w:rPr>
        <w:t>aattctcgagGGCTCTGAACCAACTGGAAG</w:t>
      </w:r>
      <w:proofErr w:type="spellEnd"/>
    </w:p>
    <w:p w14:paraId="474F7EBE" w14:textId="727DD462" w:rsidR="0051167C" w:rsidRPr="005E7D83" w:rsidRDefault="0051167C" w:rsidP="0051167C">
      <w:pPr>
        <w:rPr>
          <w:rFonts w:ascii="Arial" w:hAnsi="Arial" w:cs="Arial"/>
          <w:lang w:val="en-CA"/>
        </w:rPr>
      </w:pPr>
      <w:proofErr w:type="gramStart"/>
      <w:r w:rsidRPr="005E7D83">
        <w:rPr>
          <w:rFonts w:ascii="Arial" w:hAnsi="Arial" w:cs="Arial"/>
          <w:lang w:val="en-CA"/>
        </w:rPr>
        <w:t>hu_BMP4</w:t>
      </w:r>
      <w:proofErr w:type="gramEnd"/>
      <w:r w:rsidRPr="005E7D83">
        <w:rPr>
          <w:rFonts w:ascii="Arial" w:hAnsi="Arial" w:cs="Arial"/>
          <w:lang w:val="en-CA"/>
        </w:rPr>
        <w:t xml:space="preserve"> Ex 3-4 </w:t>
      </w:r>
      <w:proofErr w:type="spellStart"/>
      <w:r w:rsidRPr="005E7D83">
        <w:rPr>
          <w:rFonts w:ascii="Arial" w:hAnsi="Arial" w:cs="Arial"/>
          <w:lang w:val="en-CA"/>
        </w:rPr>
        <w:t>BamHI_R</w:t>
      </w:r>
      <w:proofErr w:type="spellEnd"/>
      <w:r w:rsidRPr="005E7D83">
        <w:rPr>
          <w:rFonts w:ascii="Arial" w:hAnsi="Arial" w:cs="Arial"/>
          <w:lang w:val="en-CA"/>
        </w:rPr>
        <w:t xml:space="preserve">: </w:t>
      </w:r>
      <w:proofErr w:type="spellStart"/>
      <w:r w:rsidRPr="005E7D83">
        <w:rPr>
          <w:rFonts w:ascii="Arial" w:hAnsi="Arial" w:cs="Arial"/>
          <w:lang w:val="en-CA"/>
        </w:rPr>
        <w:t>attggatccAGGTCAAGGTGAATGTTTAGGG</w:t>
      </w:r>
      <w:proofErr w:type="spellEnd"/>
    </w:p>
    <w:p w14:paraId="4FBE169D" w14:textId="618A8D2F" w:rsidR="0051167C" w:rsidRPr="005E7D83" w:rsidRDefault="00201006" w:rsidP="0051167C">
      <w:pPr>
        <w:rPr>
          <w:rFonts w:ascii="Arial" w:hAnsi="Arial" w:cs="Arial"/>
          <w:lang w:val="en-CA"/>
        </w:rPr>
      </w:pPr>
      <w:r w:rsidRPr="005E7D83">
        <w:rPr>
          <w:rFonts w:ascii="Arial" w:hAnsi="Arial" w:cs="Arial"/>
          <w:lang w:val="en-CA"/>
        </w:rPr>
        <w:t>Sequencing primer</w:t>
      </w:r>
      <w:r w:rsidR="00E57094" w:rsidRPr="005E7D83">
        <w:rPr>
          <w:rFonts w:ascii="Arial" w:hAnsi="Arial" w:cs="Arial"/>
          <w:lang w:val="en-CA"/>
        </w:rPr>
        <w:t xml:space="preserve"> </w:t>
      </w:r>
      <w:r w:rsidR="00E57094" w:rsidRPr="005E7D83">
        <w:rPr>
          <w:rFonts w:ascii="Arial" w:hAnsi="Arial" w:cs="Arial"/>
          <w:lang w:val="en-US"/>
        </w:rPr>
        <w:t>(5’-3’):</w:t>
      </w:r>
    </w:p>
    <w:p w14:paraId="1F577788" w14:textId="2E684065" w:rsidR="0051167C" w:rsidRPr="005E7D83" w:rsidRDefault="0051167C" w:rsidP="0051167C">
      <w:pPr>
        <w:rPr>
          <w:rFonts w:ascii="Arial" w:hAnsi="Arial" w:cs="Arial"/>
          <w:lang w:val="en-CA"/>
        </w:rPr>
      </w:pPr>
      <w:r w:rsidRPr="005E7D83">
        <w:rPr>
          <w:rFonts w:ascii="Arial" w:hAnsi="Arial" w:cs="Arial"/>
          <w:lang w:val="en-CA"/>
        </w:rPr>
        <w:t>BMP4 cDNA</w:t>
      </w:r>
      <w:r w:rsidR="00343ABF" w:rsidRPr="005E7D83">
        <w:rPr>
          <w:rFonts w:ascii="Arial" w:hAnsi="Arial" w:cs="Arial"/>
          <w:lang w:val="en-CA"/>
        </w:rPr>
        <w:t xml:space="preserve"> Ex 4: GCGGCACCCACATCCCTCTACTAC</w:t>
      </w:r>
    </w:p>
    <w:p w14:paraId="7F636F85" w14:textId="0E26FF32" w:rsidR="0096010D" w:rsidRPr="005E7D83" w:rsidRDefault="0096010D" w:rsidP="0096010D">
      <w:pPr>
        <w:pStyle w:val="Heading4"/>
        <w:rPr>
          <w:rFonts w:ascii="Arial" w:hAnsi="Arial" w:cs="Arial"/>
          <w:sz w:val="22"/>
          <w:szCs w:val="22"/>
        </w:rPr>
      </w:pPr>
      <w:bookmarkStart w:id="23" w:name="_Toc132836100"/>
      <w:r w:rsidRPr="005E7D83">
        <w:rPr>
          <w:rFonts w:ascii="Arial" w:hAnsi="Arial" w:cs="Arial"/>
          <w:sz w:val="22"/>
          <w:szCs w:val="22"/>
        </w:rPr>
        <w:t xml:space="preserve">RT-PCR assay for </w:t>
      </w:r>
      <w:r w:rsidRPr="005E7D83">
        <w:rPr>
          <w:rFonts w:ascii="Arial" w:hAnsi="Arial" w:cs="Arial"/>
          <w:i/>
          <w:sz w:val="22"/>
          <w:szCs w:val="22"/>
        </w:rPr>
        <w:t>VDAC2</w:t>
      </w:r>
      <w:r w:rsidR="002C0D47" w:rsidRPr="005E7D83">
        <w:rPr>
          <w:rFonts w:ascii="Arial" w:hAnsi="Arial" w:cs="Arial"/>
          <w:sz w:val="22"/>
          <w:szCs w:val="22"/>
        </w:rPr>
        <w:t xml:space="preserve"> splice site v</w:t>
      </w:r>
      <w:r w:rsidRPr="005E7D83">
        <w:rPr>
          <w:rFonts w:ascii="Arial" w:hAnsi="Arial" w:cs="Arial"/>
          <w:sz w:val="22"/>
          <w:szCs w:val="22"/>
        </w:rPr>
        <w:t>ariant</w:t>
      </w:r>
      <w:bookmarkEnd w:id="23"/>
      <w:r w:rsidRPr="005E7D83">
        <w:rPr>
          <w:rFonts w:ascii="Arial" w:hAnsi="Arial" w:cs="Arial"/>
          <w:sz w:val="22"/>
          <w:szCs w:val="22"/>
        </w:rPr>
        <w:t xml:space="preserve"> </w:t>
      </w:r>
    </w:p>
    <w:p w14:paraId="782721F3" w14:textId="77777777" w:rsidR="003F1E6E" w:rsidRPr="005E7D83" w:rsidRDefault="003F1E6E" w:rsidP="00E57094">
      <w:pPr>
        <w:jc w:val="both"/>
        <w:rPr>
          <w:rFonts w:ascii="Arial" w:hAnsi="Arial" w:cs="Arial"/>
          <w:lang w:val="en-US"/>
        </w:rPr>
      </w:pPr>
      <w:r w:rsidRPr="005E7D83">
        <w:rPr>
          <w:rFonts w:ascii="Arial" w:hAnsi="Arial" w:cs="Arial"/>
          <w:lang w:val="en-US"/>
        </w:rPr>
        <w:t xml:space="preserve">RNA was obtained from fibroblasts from the patient and from two unrelated controls. RT-PCR was performed with primers VDAC2_7F (ACCTTCTCACCAAACACAGGA) and VDAC2_11R (CCCATCTACCAGAGCAGAGAG). Duplicate reactions without reverse transcriptase enzyme (RT-) were run in parallel in order to discard genomic DNA contamination. Products were run in agarose gels for visualization and Sanger sequencing was performed in both directions in order to discriminate splicing changes. </w:t>
      </w:r>
    </w:p>
    <w:p w14:paraId="08594DDB" w14:textId="79C32F05" w:rsidR="0096010D" w:rsidRPr="005E7D83" w:rsidRDefault="0096010D" w:rsidP="0096010D">
      <w:pPr>
        <w:pStyle w:val="Heading4"/>
        <w:rPr>
          <w:rFonts w:ascii="Arial" w:hAnsi="Arial" w:cs="Arial"/>
          <w:sz w:val="22"/>
          <w:szCs w:val="22"/>
        </w:rPr>
      </w:pPr>
      <w:bookmarkStart w:id="24" w:name="_Toc132836101"/>
      <w:r w:rsidRPr="005E7D83">
        <w:rPr>
          <w:rFonts w:ascii="Arial" w:hAnsi="Arial" w:cs="Arial"/>
          <w:sz w:val="22"/>
          <w:szCs w:val="22"/>
        </w:rPr>
        <w:t xml:space="preserve">RT-PCR assay for </w:t>
      </w:r>
      <w:r w:rsidRPr="005E7D83">
        <w:rPr>
          <w:rFonts w:ascii="Arial" w:hAnsi="Arial" w:cs="Arial"/>
          <w:i/>
          <w:sz w:val="22"/>
          <w:szCs w:val="22"/>
        </w:rPr>
        <w:t>RBPJ</w:t>
      </w:r>
      <w:r w:rsidRPr="005E7D83">
        <w:rPr>
          <w:rFonts w:ascii="Arial" w:hAnsi="Arial" w:cs="Arial"/>
          <w:sz w:val="22"/>
          <w:szCs w:val="22"/>
        </w:rPr>
        <w:t xml:space="preserve"> variant</w:t>
      </w:r>
      <w:bookmarkEnd w:id="24"/>
      <w:r w:rsidRPr="005E7D83">
        <w:rPr>
          <w:rFonts w:ascii="Arial" w:hAnsi="Arial" w:cs="Arial"/>
          <w:sz w:val="22"/>
          <w:szCs w:val="22"/>
        </w:rPr>
        <w:t xml:space="preserve"> </w:t>
      </w:r>
    </w:p>
    <w:p w14:paraId="4D36FE28" w14:textId="0FB3E082" w:rsidR="00720ACC" w:rsidRPr="005E7D83" w:rsidRDefault="00720ACC" w:rsidP="00720ACC">
      <w:pPr>
        <w:rPr>
          <w:rFonts w:ascii="Arial" w:hAnsi="Arial" w:cs="Arial"/>
        </w:rPr>
      </w:pPr>
      <w:r w:rsidRPr="005E7D83">
        <w:rPr>
          <w:rFonts w:ascii="Arial" w:hAnsi="Arial" w:cs="Arial"/>
        </w:rPr>
        <w:t>RT-PCR was performed on blood RNA (</w:t>
      </w:r>
      <w:proofErr w:type="spellStart"/>
      <w:r w:rsidRPr="005E7D83">
        <w:rPr>
          <w:rFonts w:ascii="Arial" w:hAnsi="Arial" w:cs="Arial"/>
        </w:rPr>
        <w:t>PaxGene</w:t>
      </w:r>
      <w:proofErr w:type="spellEnd"/>
      <w:r w:rsidRPr="005E7D83">
        <w:rPr>
          <w:rFonts w:ascii="Arial" w:hAnsi="Arial" w:cs="Arial"/>
        </w:rPr>
        <w:t xml:space="preserve">) using a set of </w:t>
      </w:r>
      <w:proofErr w:type="spellStart"/>
      <w:r w:rsidRPr="005E7D83">
        <w:rPr>
          <w:rFonts w:ascii="Arial" w:hAnsi="Arial" w:cs="Arial"/>
        </w:rPr>
        <w:t>exonic</w:t>
      </w:r>
      <w:proofErr w:type="spellEnd"/>
      <w:r w:rsidRPr="005E7D83">
        <w:rPr>
          <w:rFonts w:ascii="Arial" w:hAnsi="Arial" w:cs="Arial"/>
        </w:rPr>
        <w:t xml:space="preserve"> primers below.  RT reactions were carried out with </w:t>
      </w:r>
      <w:proofErr w:type="spellStart"/>
      <w:r w:rsidRPr="005E7D83">
        <w:rPr>
          <w:rFonts w:ascii="Arial" w:hAnsi="Arial" w:cs="Arial"/>
        </w:rPr>
        <w:t>quantiTECT</w:t>
      </w:r>
      <w:proofErr w:type="spellEnd"/>
      <w:r w:rsidRPr="005E7D83">
        <w:rPr>
          <w:rFonts w:ascii="Arial" w:hAnsi="Arial" w:cs="Arial"/>
        </w:rPr>
        <w:t xml:space="preserve"> (</w:t>
      </w:r>
      <w:proofErr w:type="spellStart"/>
      <w:r w:rsidRPr="005E7D83">
        <w:rPr>
          <w:rFonts w:ascii="Arial" w:hAnsi="Arial" w:cs="Arial"/>
        </w:rPr>
        <w:t>Qiagen</w:t>
      </w:r>
      <w:proofErr w:type="spellEnd"/>
      <w:r w:rsidRPr="005E7D83">
        <w:rPr>
          <w:rFonts w:ascii="Arial" w:hAnsi="Arial" w:cs="Arial"/>
        </w:rPr>
        <w:t>) </w:t>
      </w:r>
    </w:p>
    <w:p w14:paraId="51C12663" w14:textId="77777777" w:rsidR="00720ACC" w:rsidRPr="005E7D83" w:rsidRDefault="00720ACC" w:rsidP="00720ACC">
      <w:pPr>
        <w:rPr>
          <w:rFonts w:ascii="Arial" w:hAnsi="Arial" w:cs="Arial"/>
        </w:rPr>
      </w:pPr>
      <w:r w:rsidRPr="005E7D83">
        <w:rPr>
          <w:rFonts w:ascii="Arial" w:hAnsi="Arial" w:cs="Arial"/>
          <w:bCs/>
        </w:rPr>
        <w:t>RBPJ-5F</w:t>
      </w:r>
      <w:r w:rsidRPr="005E7D83">
        <w:rPr>
          <w:rFonts w:ascii="Arial" w:hAnsi="Arial" w:cs="Arial"/>
          <w:bCs/>
        </w:rPr>
        <w:t> </w:t>
      </w:r>
      <w:r w:rsidRPr="005E7D83">
        <w:rPr>
          <w:rFonts w:ascii="Arial" w:hAnsi="Arial" w:cs="Arial"/>
          <w:bCs/>
        </w:rPr>
        <w:t> </w:t>
      </w:r>
      <w:r w:rsidRPr="005E7D83">
        <w:rPr>
          <w:rFonts w:ascii="Arial" w:hAnsi="Arial" w:cs="Arial"/>
          <w:bCs/>
        </w:rPr>
        <w:t> </w:t>
      </w:r>
      <w:r w:rsidRPr="005E7D83">
        <w:rPr>
          <w:rFonts w:ascii="Arial" w:hAnsi="Arial" w:cs="Arial"/>
          <w:bCs/>
        </w:rPr>
        <w:t> </w:t>
      </w:r>
      <w:r w:rsidRPr="005E7D83">
        <w:rPr>
          <w:rFonts w:ascii="Arial" w:hAnsi="Arial" w:cs="Arial"/>
          <w:bCs/>
        </w:rPr>
        <w:t> </w:t>
      </w:r>
      <w:r w:rsidRPr="005E7D83">
        <w:rPr>
          <w:rFonts w:ascii="Arial" w:hAnsi="Arial" w:cs="Arial"/>
          <w:bCs/>
        </w:rPr>
        <w:t>CAAGAGTCTCAACCGTGTGC</w:t>
      </w:r>
      <w:r w:rsidRPr="005E7D83">
        <w:rPr>
          <w:rFonts w:ascii="Arial" w:hAnsi="Arial" w:cs="Arial"/>
        </w:rPr>
        <w:t xml:space="preserve"> </w:t>
      </w:r>
    </w:p>
    <w:p w14:paraId="79EA8658" w14:textId="77777777" w:rsidR="00720ACC" w:rsidRPr="005E7D83" w:rsidRDefault="00720ACC" w:rsidP="00720ACC">
      <w:pPr>
        <w:rPr>
          <w:rFonts w:ascii="Arial" w:hAnsi="Arial" w:cs="Arial"/>
        </w:rPr>
      </w:pPr>
      <w:r w:rsidRPr="005E7D83">
        <w:rPr>
          <w:rFonts w:ascii="Arial" w:hAnsi="Arial" w:cs="Arial"/>
          <w:bCs/>
        </w:rPr>
        <w:t>RBPJ-8R</w:t>
      </w:r>
      <w:r w:rsidRPr="005E7D83">
        <w:rPr>
          <w:rFonts w:ascii="Arial" w:hAnsi="Arial" w:cs="Arial"/>
          <w:bCs/>
        </w:rPr>
        <w:t> </w:t>
      </w:r>
      <w:r w:rsidRPr="005E7D83">
        <w:rPr>
          <w:rFonts w:ascii="Arial" w:hAnsi="Arial" w:cs="Arial"/>
          <w:bCs/>
        </w:rPr>
        <w:t> </w:t>
      </w:r>
      <w:r w:rsidRPr="005E7D83">
        <w:rPr>
          <w:rFonts w:ascii="Arial" w:hAnsi="Arial" w:cs="Arial"/>
          <w:bCs/>
        </w:rPr>
        <w:t> </w:t>
      </w:r>
      <w:r w:rsidRPr="005E7D83">
        <w:rPr>
          <w:rFonts w:ascii="Arial" w:hAnsi="Arial" w:cs="Arial"/>
          <w:bCs/>
        </w:rPr>
        <w:t> </w:t>
      </w:r>
      <w:r w:rsidRPr="005E7D83">
        <w:rPr>
          <w:rFonts w:ascii="Arial" w:hAnsi="Arial" w:cs="Arial"/>
          <w:bCs/>
        </w:rPr>
        <w:t> </w:t>
      </w:r>
      <w:r w:rsidRPr="005E7D83">
        <w:rPr>
          <w:rFonts w:ascii="Arial" w:hAnsi="Arial" w:cs="Arial"/>
          <w:bCs/>
        </w:rPr>
        <w:t>TCGGACTGTGAATTCTTCTCCT</w:t>
      </w:r>
    </w:p>
    <w:p w14:paraId="33E31711" w14:textId="33396ACC" w:rsidR="00242D5A" w:rsidRPr="005E7D83" w:rsidRDefault="00242D5A" w:rsidP="00242D5A">
      <w:pPr>
        <w:pStyle w:val="Heading4"/>
        <w:rPr>
          <w:rFonts w:ascii="Arial" w:hAnsi="Arial" w:cs="Arial"/>
          <w:sz w:val="22"/>
          <w:szCs w:val="22"/>
        </w:rPr>
      </w:pPr>
      <w:bookmarkStart w:id="25" w:name="_Toc132836102"/>
      <w:r w:rsidRPr="005E7D83">
        <w:rPr>
          <w:rFonts w:ascii="Arial" w:hAnsi="Arial" w:cs="Arial"/>
          <w:sz w:val="22"/>
          <w:szCs w:val="22"/>
        </w:rPr>
        <w:t xml:space="preserve">Expression of </w:t>
      </w:r>
      <w:r w:rsidRPr="005E7D83">
        <w:rPr>
          <w:rFonts w:ascii="Arial" w:hAnsi="Arial" w:cs="Arial"/>
          <w:i/>
          <w:sz w:val="22"/>
          <w:szCs w:val="22"/>
        </w:rPr>
        <w:t>ALG13</w:t>
      </w:r>
      <w:r w:rsidRPr="005E7D83">
        <w:rPr>
          <w:rFonts w:ascii="Arial" w:hAnsi="Arial" w:cs="Arial"/>
          <w:sz w:val="22"/>
          <w:szCs w:val="22"/>
        </w:rPr>
        <w:t xml:space="preserve"> wild type and mutant</w:t>
      </w:r>
      <w:bookmarkEnd w:id="25"/>
      <w:r w:rsidRPr="005E7D83">
        <w:rPr>
          <w:rFonts w:ascii="Arial" w:hAnsi="Arial" w:cs="Arial"/>
          <w:sz w:val="22"/>
          <w:szCs w:val="22"/>
        </w:rPr>
        <w:t xml:space="preserve"> </w:t>
      </w:r>
    </w:p>
    <w:p w14:paraId="29F8B926" w14:textId="77777777" w:rsidR="00242D5A" w:rsidRPr="005E7D83" w:rsidRDefault="00242D5A" w:rsidP="00242D5A">
      <w:pPr>
        <w:jc w:val="both"/>
        <w:rPr>
          <w:rFonts w:ascii="Arial" w:hAnsi="Arial" w:cs="Arial"/>
        </w:rPr>
      </w:pPr>
      <w:r w:rsidRPr="005E7D83">
        <w:rPr>
          <w:rFonts w:ascii="Arial" w:hAnsi="Arial" w:cs="Arial"/>
        </w:rPr>
        <w:t xml:space="preserve">A plasmid containing the wild type </w:t>
      </w:r>
      <w:r w:rsidRPr="005E7D83">
        <w:rPr>
          <w:rFonts w:ascii="Arial" w:hAnsi="Arial" w:cs="Arial"/>
          <w:i/>
        </w:rPr>
        <w:t>ALG13</w:t>
      </w:r>
      <w:r w:rsidRPr="005E7D83">
        <w:rPr>
          <w:rFonts w:ascii="Arial" w:hAnsi="Arial" w:cs="Arial"/>
        </w:rPr>
        <w:t xml:space="preserve"> tagged ORF clone was purchased from (RG215034, NM_001099922, </w:t>
      </w:r>
      <w:proofErr w:type="spellStart"/>
      <w:proofErr w:type="gramStart"/>
      <w:r w:rsidRPr="005E7D83">
        <w:rPr>
          <w:rFonts w:ascii="Arial" w:hAnsi="Arial" w:cs="Arial"/>
        </w:rPr>
        <w:t>Origene</w:t>
      </w:r>
      <w:proofErr w:type="spellEnd"/>
      <w:proofErr w:type="gramEnd"/>
      <w:r w:rsidRPr="005E7D83">
        <w:rPr>
          <w:rFonts w:ascii="Arial" w:hAnsi="Arial" w:cs="Arial"/>
        </w:rPr>
        <w:t>).  The S875N mutation was introduced by site-directed mutagenesis and the plasmid sequenced to verify the mutation.</w:t>
      </w:r>
    </w:p>
    <w:p w14:paraId="45E3B5B4" w14:textId="77777777" w:rsidR="00242D5A" w:rsidRPr="005E7D83" w:rsidRDefault="00242D5A" w:rsidP="00242D5A">
      <w:pPr>
        <w:jc w:val="both"/>
        <w:rPr>
          <w:rFonts w:ascii="Arial" w:hAnsi="Arial" w:cs="Arial"/>
        </w:rPr>
      </w:pPr>
      <w:r w:rsidRPr="005E7D83">
        <w:rPr>
          <w:rFonts w:ascii="Arial" w:hAnsi="Arial" w:cs="Arial"/>
        </w:rPr>
        <w:t>HEK293 T cells were seeded at 3x10</w:t>
      </w:r>
      <w:r w:rsidRPr="005E7D83">
        <w:rPr>
          <w:rFonts w:ascii="Arial" w:hAnsi="Arial" w:cs="Arial"/>
          <w:vertAlign w:val="superscript"/>
        </w:rPr>
        <w:t>5</w:t>
      </w:r>
      <w:r w:rsidRPr="005E7D83">
        <w:rPr>
          <w:rFonts w:ascii="Arial" w:hAnsi="Arial" w:cs="Arial"/>
        </w:rPr>
        <w:t xml:space="preserve"> per well of a 6-well plate and transfected the following day with a mixture of 3µg ALG13 wild type or mutant plasmid DNA (RG215034, NM_001099922, </w:t>
      </w:r>
      <w:proofErr w:type="spellStart"/>
      <w:r w:rsidRPr="005E7D83">
        <w:rPr>
          <w:rFonts w:ascii="Arial" w:hAnsi="Arial" w:cs="Arial"/>
        </w:rPr>
        <w:t>Origene</w:t>
      </w:r>
      <w:proofErr w:type="spellEnd"/>
      <w:r w:rsidRPr="005E7D83">
        <w:rPr>
          <w:rFonts w:ascii="Arial" w:hAnsi="Arial" w:cs="Arial"/>
        </w:rPr>
        <w:t xml:space="preserve">), 1.25 µl 20% glucose, and 1.5 µl of 5.625 µg/µl PEI (Sigma-Aldrich). The mixture was incubated at RT for 10 minutes and added to 2 ml DMEM </w:t>
      </w:r>
      <w:r w:rsidRPr="005E7D83">
        <w:rPr>
          <w:rFonts w:ascii="Arial" w:hAnsi="Arial" w:cs="Arial"/>
        </w:rPr>
        <w:lastRenderedPageBreak/>
        <w:t>containing glutamine and pyruvate with 10% FCS and PSA. The transfection media was removed 16 hours later, and fresh media was added.</w:t>
      </w:r>
    </w:p>
    <w:p w14:paraId="4BBE9E7F" w14:textId="77777777" w:rsidR="00242D5A" w:rsidRPr="005E7D83" w:rsidRDefault="00242D5A" w:rsidP="00242D5A">
      <w:pPr>
        <w:jc w:val="both"/>
        <w:rPr>
          <w:rFonts w:ascii="Arial" w:hAnsi="Arial" w:cs="Arial"/>
        </w:rPr>
      </w:pPr>
      <w:r w:rsidRPr="005E7D83">
        <w:rPr>
          <w:rFonts w:ascii="Arial" w:hAnsi="Arial" w:cs="Arial"/>
        </w:rPr>
        <w:t>At 48 hours post-transfection, the transfected cells were lysed at 4</w:t>
      </w:r>
      <w:r w:rsidRPr="005E7D83">
        <w:rPr>
          <w:rFonts w:ascii="Arial" w:hAnsi="Arial" w:cs="Arial"/>
          <w:vertAlign w:val="superscript"/>
        </w:rPr>
        <w:t>°</w:t>
      </w:r>
      <w:r w:rsidRPr="005E7D83">
        <w:rPr>
          <w:rFonts w:ascii="Arial" w:hAnsi="Arial" w:cs="Arial"/>
        </w:rPr>
        <w:t xml:space="preserve">C for 1 hour in 500 µl lysis </w:t>
      </w:r>
      <w:proofErr w:type="gramStart"/>
      <w:r w:rsidRPr="005E7D83">
        <w:rPr>
          <w:rFonts w:ascii="Arial" w:hAnsi="Arial" w:cs="Arial"/>
        </w:rPr>
        <w:t>buffer</w:t>
      </w:r>
      <w:proofErr w:type="gramEnd"/>
      <w:r w:rsidRPr="005E7D83">
        <w:rPr>
          <w:rFonts w:ascii="Arial" w:hAnsi="Arial" w:cs="Arial"/>
        </w:rPr>
        <w:t xml:space="preserve"> (10 </w:t>
      </w:r>
      <w:proofErr w:type="spellStart"/>
      <w:r w:rsidRPr="005E7D83">
        <w:rPr>
          <w:rFonts w:ascii="Arial" w:hAnsi="Arial" w:cs="Arial"/>
        </w:rPr>
        <w:t>mM</w:t>
      </w:r>
      <w:proofErr w:type="spellEnd"/>
      <w:r w:rsidRPr="005E7D83">
        <w:rPr>
          <w:rFonts w:ascii="Arial" w:hAnsi="Arial" w:cs="Arial"/>
        </w:rPr>
        <w:t xml:space="preserve"> </w:t>
      </w:r>
      <w:proofErr w:type="spellStart"/>
      <w:r w:rsidRPr="005E7D83">
        <w:rPr>
          <w:rFonts w:ascii="Arial" w:hAnsi="Arial" w:cs="Arial"/>
        </w:rPr>
        <w:t>Tris-HCl</w:t>
      </w:r>
      <w:proofErr w:type="spellEnd"/>
      <w:r w:rsidRPr="005E7D83">
        <w:rPr>
          <w:rFonts w:ascii="Arial" w:hAnsi="Arial" w:cs="Arial"/>
        </w:rPr>
        <w:t xml:space="preserve">, 100 </w:t>
      </w:r>
      <w:proofErr w:type="spellStart"/>
      <w:r w:rsidRPr="005E7D83">
        <w:rPr>
          <w:rFonts w:ascii="Arial" w:hAnsi="Arial" w:cs="Arial"/>
        </w:rPr>
        <w:t>mM</w:t>
      </w:r>
      <w:proofErr w:type="spellEnd"/>
      <w:r w:rsidRPr="005E7D83">
        <w:rPr>
          <w:rFonts w:ascii="Arial" w:hAnsi="Arial" w:cs="Arial"/>
        </w:rPr>
        <w:t xml:space="preserve"> </w:t>
      </w:r>
      <w:proofErr w:type="spellStart"/>
      <w:r w:rsidRPr="005E7D83">
        <w:rPr>
          <w:rFonts w:ascii="Arial" w:hAnsi="Arial" w:cs="Arial"/>
        </w:rPr>
        <w:t>NaCl</w:t>
      </w:r>
      <w:proofErr w:type="spellEnd"/>
      <w:r w:rsidRPr="005E7D83">
        <w:rPr>
          <w:rFonts w:ascii="Arial" w:hAnsi="Arial" w:cs="Arial"/>
        </w:rPr>
        <w:t xml:space="preserve">. </w:t>
      </w:r>
      <w:proofErr w:type="gramStart"/>
      <w:r w:rsidRPr="005E7D83">
        <w:rPr>
          <w:rFonts w:ascii="Arial" w:hAnsi="Arial" w:cs="Arial"/>
        </w:rPr>
        <w:t xml:space="preserve">I </w:t>
      </w:r>
      <w:proofErr w:type="spellStart"/>
      <w:r w:rsidRPr="005E7D83">
        <w:rPr>
          <w:rFonts w:ascii="Arial" w:hAnsi="Arial" w:cs="Arial"/>
        </w:rPr>
        <w:t>mM</w:t>
      </w:r>
      <w:proofErr w:type="spellEnd"/>
      <w:r w:rsidRPr="005E7D83">
        <w:rPr>
          <w:rFonts w:ascii="Arial" w:hAnsi="Arial" w:cs="Arial"/>
        </w:rPr>
        <w:t xml:space="preserve"> EDTA, 1% Triton-X, pH7.5) with 1:100 protease inhibitor cocktail (</w:t>
      </w:r>
      <w:proofErr w:type="spellStart"/>
      <w:r w:rsidRPr="005E7D83">
        <w:rPr>
          <w:rFonts w:ascii="Arial" w:hAnsi="Arial" w:cs="Arial"/>
        </w:rPr>
        <w:t>Sigma_Aldrich</w:t>
      </w:r>
      <w:proofErr w:type="spellEnd"/>
      <w:r w:rsidRPr="005E7D83">
        <w:rPr>
          <w:rFonts w:ascii="Arial" w:hAnsi="Arial" w:cs="Arial"/>
        </w:rPr>
        <w:t>.</w:t>
      </w:r>
      <w:proofErr w:type="gramEnd"/>
      <w:r w:rsidRPr="005E7D83">
        <w:rPr>
          <w:rFonts w:ascii="Arial" w:hAnsi="Arial" w:cs="Arial"/>
        </w:rPr>
        <w:t xml:space="preserve"> </w:t>
      </w:r>
      <w:proofErr w:type="gramStart"/>
      <w:r w:rsidRPr="005E7D83">
        <w:rPr>
          <w:rFonts w:ascii="Arial" w:hAnsi="Arial" w:cs="Arial"/>
        </w:rPr>
        <w:t>Cat#P8340) per well of 6-well plate.</w:t>
      </w:r>
      <w:proofErr w:type="gramEnd"/>
      <w:r w:rsidRPr="005E7D83">
        <w:rPr>
          <w:rFonts w:ascii="Arial" w:hAnsi="Arial" w:cs="Arial"/>
        </w:rPr>
        <w:t xml:space="preserve"> The whole cell extract was spun at 13,000 g for 5 minutes to pellet the cell debris and the supernatant containing the ALG13 was retained. </w:t>
      </w:r>
    </w:p>
    <w:p w14:paraId="6AD33B63" w14:textId="77777777" w:rsidR="00242D5A" w:rsidRPr="005E7D83" w:rsidRDefault="00242D5A" w:rsidP="00242D5A">
      <w:pPr>
        <w:jc w:val="both"/>
        <w:rPr>
          <w:rFonts w:ascii="Arial" w:hAnsi="Arial" w:cs="Arial"/>
        </w:rPr>
      </w:pPr>
      <w:r w:rsidRPr="005E7D83">
        <w:rPr>
          <w:rFonts w:ascii="Arial" w:hAnsi="Arial" w:cs="Arial"/>
        </w:rPr>
        <w:t xml:space="preserve">15 µl of each protein sample was loaded onto a </w:t>
      </w:r>
      <w:proofErr w:type="spellStart"/>
      <w:r w:rsidRPr="005E7D83">
        <w:rPr>
          <w:rFonts w:ascii="Arial" w:hAnsi="Arial" w:cs="Arial"/>
        </w:rPr>
        <w:t>NuPAGE</w:t>
      </w:r>
      <w:proofErr w:type="spellEnd"/>
      <w:r w:rsidRPr="005E7D83">
        <w:rPr>
          <w:rFonts w:ascii="Arial" w:hAnsi="Arial" w:cs="Arial"/>
        </w:rPr>
        <w:t xml:space="preserve"> 4-12% </w:t>
      </w:r>
      <w:proofErr w:type="spellStart"/>
      <w:r w:rsidRPr="005E7D83">
        <w:rPr>
          <w:rFonts w:ascii="Arial" w:hAnsi="Arial" w:cs="Arial"/>
        </w:rPr>
        <w:t>Bis-Tris</w:t>
      </w:r>
      <w:proofErr w:type="spellEnd"/>
      <w:r w:rsidRPr="005E7D83">
        <w:rPr>
          <w:rFonts w:ascii="Arial" w:hAnsi="Arial" w:cs="Arial"/>
        </w:rPr>
        <w:t xml:space="preserve"> gel (Invitrogen). The gel was run at 150 V for 30 minutes using Mops SDS running buffer (Invitrogen). Five microliters of Prime Strep </w:t>
      </w:r>
      <w:proofErr w:type="spellStart"/>
      <w:r w:rsidRPr="005E7D83">
        <w:rPr>
          <w:rFonts w:ascii="Arial" w:hAnsi="Arial" w:cs="Arial"/>
        </w:rPr>
        <w:t>Prestained</w:t>
      </w:r>
      <w:proofErr w:type="spellEnd"/>
      <w:r w:rsidRPr="005E7D83">
        <w:rPr>
          <w:rFonts w:ascii="Arial" w:hAnsi="Arial" w:cs="Arial"/>
        </w:rPr>
        <w:t xml:space="preserve"> Broad Range Protein Ladder (</w:t>
      </w:r>
      <w:proofErr w:type="spellStart"/>
      <w:r w:rsidRPr="005E7D83">
        <w:rPr>
          <w:rFonts w:ascii="Arial" w:hAnsi="Arial" w:cs="Arial"/>
        </w:rPr>
        <w:t>BioLegend</w:t>
      </w:r>
      <w:proofErr w:type="spellEnd"/>
      <w:r w:rsidRPr="005E7D83">
        <w:rPr>
          <w:rFonts w:ascii="Arial" w:hAnsi="Arial" w:cs="Arial"/>
        </w:rPr>
        <w:t xml:space="preserve">), and/or 5 µl of </w:t>
      </w:r>
      <w:proofErr w:type="spellStart"/>
      <w:r w:rsidRPr="005E7D83">
        <w:rPr>
          <w:rFonts w:ascii="Arial" w:hAnsi="Arial" w:cs="Arial"/>
        </w:rPr>
        <w:t>SeeBlue</w:t>
      </w:r>
      <w:proofErr w:type="spellEnd"/>
      <w:r w:rsidRPr="005E7D83">
        <w:rPr>
          <w:rFonts w:ascii="Arial" w:hAnsi="Arial" w:cs="Arial"/>
        </w:rPr>
        <w:t xml:space="preserve"> Plus2 </w:t>
      </w:r>
      <w:proofErr w:type="spellStart"/>
      <w:r w:rsidRPr="005E7D83">
        <w:rPr>
          <w:rFonts w:ascii="Arial" w:hAnsi="Arial" w:cs="Arial"/>
        </w:rPr>
        <w:t>Prestained</w:t>
      </w:r>
      <w:proofErr w:type="spellEnd"/>
      <w:r w:rsidRPr="005E7D83">
        <w:rPr>
          <w:rFonts w:ascii="Arial" w:hAnsi="Arial" w:cs="Arial"/>
        </w:rPr>
        <w:t xml:space="preserve"> Standard (Invitrogen) </w:t>
      </w:r>
      <w:proofErr w:type="gramStart"/>
      <w:r w:rsidRPr="005E7D83">
        <w:rPr>
          <w:rFonts w:ascii="Arial" w:hAnsi="Arial" w:cs="Arial"/>
        </w:rPr>
        <w:t>was</w:t>
      </w:r>
      <w:proofErr w:type="gramEnd"/>
      <w:r w:rsidRPr="005E7D83">
        <w:rPr>
          <w:rFonts w:ascii="Arial" w:hAnsi="Arial" w:cs="Arial"/>
        </w:rPr>
        <w:t xml:space="preserve"> also loaded. Protein was transferred onto nitrocellulose (GE Bioscience) using an </w:t>
      </w:r>
      <w:proofErr w:type="spellStart"/>
      <w:r w:rsidRPr="005E7D83">
        <w:rPr>
          <w:rFonts w:ascii="Arial" w:hAnsi="Arial" w:cs="Arial"/>
        </w:rPr>
        <w:t>Novex</w:t>
      </w:r>
      <w:proofErr w:type="spellEnd"/>
      <w:r w:rsidRPr="005E7D83">
        <w:rPr>
          <w:rFonts w:ascii="Arial" w:hAnsi="Arial" w:cs="Arial"/>
        </w:rPr>
        <w:t xml:space="preserve"> Mini-cell  (Invitrogen) running at 30 V for 2 hours with </w:t>
      </w:r>
      <w:proofErr w:type="spellStart"/>
      <w:r w:rsidRPr="005E7D83">
        <w:rPr>
          <w:rFonts w:ascii="Arial" w:hAnsi="Arial" w:cs="Arial"/>
        </w:rPr>
        <w:t>NuPAGE</w:t>
      </w:r>
      <w:proofErr w:type="spellEnd"/>
      <w:r w:rsidRPr="005E7D83">
        <w:rPr>
          <w:rFonts w:ascii="Arial" w:hAnsi="Arial" w:cs="Arial"/>
        </w:rPr>
        <w:t xml:space="preserve"> Transfer buffer (</w:t>
      </w:r>
      <w:proofErr w:type="spellStart"/>
      <w:r w:rsidRPr="005E7D83">
        <w:rPr>
          <w:rFonts w:ascii="Arial" w:hAnsi="Arial" w:cs="Arial"/>
        </w:rPr>
        <w:t>Novex</w:t>
      </w:r>
      <w:proofErr w:type="spellEnd"/>
      <w:r w:rsidRPr="005E7D83">
        <w:rPr>
          <w:rFonts w:ascii="Arial" w:hAnsi="Arial" w:cs="Arial"/>
        </w:rPr>
        <w:t xml:space="preserve">) supplemented with 20% methanol. The blot was washed with 1x PBS containing 0.1% Tween (PBST), blocked with 10% Marvel in PBST for 1 hour, and washed 3 times with PBST. Anti-ALG13 primary antibody (67283-1-Ig, </w:t>
      </w:r>
      <w:proofErr w:type="spellStart"/>
      <w:r w:rsidRPr="005E7D83">
        <w:rPr>
          <w:rFonts w:ascii="Arial" w:hAnsi="Arial" w:cs="Arial"/>
        </w:rPr>
        <w:t>proteintech</w:t>
      </w:r>
      <w:proofErr w:type="spellEnd"/>
      <w:r w:rsidRPr="005E7D83">
        <w:rPr>
          <w:rFonts w:ascii="Arial" w:hAnsi="Arial" w:cs="Arial"/>
        </w:rPr>
        <w:t>) was diluted 1:1000 in PBST containing 10% Marvel and incubated at 4</w:t>
      </w:r>
      <w:r w:rsidRPr="005E7D83">
        <w:rPr>
          <w:rFonts w:ascii="Arial" w:hAnsi="Arial" w:cs="Arial"/>
          <w:vertAlign w:val="superscript"/>
        </w:rPr>
        <w:t>°</w:t>
      </w:r>
      <w:r w:rsidRPr="005E7D83">
        <w:rPr>
          <w:rFonts w:ascii="Arial" w:hAnsi="Arial" w:cs="Arial"/>
        </w:rPr>
        <w:t>C overnight with shaking. The blot was then washed 3 times with PBST, and a polyclonal goat anti-mouse secondary antibody (</w:t>
      </w:r>
      <w:proofErr w:type="spellStart"/>
      <w:r w:rsidRPr="005E7D83">
        <w:rPr>
          <w:rFonts w:ascii="Arial" w:hAnsi="Arial" w:cs="Arial"/>
        </w:rPr>
        <w:t>Dako</w:t>
      </w:r>
      <w:proofErr w:type="spellEnd"/>
      <w:r w:rsidRPr="005E7D83">
        <w:rPr>
          <w:rFonts w:ascii="Arial" w:hAnsi="Arial" w:cs="Arial"/>
        </w:rPr>
        <w:t>) was added (diluted 1:1000 in PBST containing 10% Marvel). The blot was incubated for 1 hour at room temperature, and washed 3 times with PBST. Two millilitres of ECL solution (GE Healthcare) were prepared and applied to the blot as per manufacturer’s instructions. ALG13 bands were visualised by exposing them to photographic film for 5 min.</w:t>
      </w:r>
    </w:p>
    <w:p w14:paraId="138BD547" w14:textId="77777777" w:rsidR="002C0D47" w:rsidRPr="005E7D83" w:rsidRDefault="002C0D47">
      <w:pPr>
        <w:rPr>
          <w:rFonts w:ascii="Arial" w:hAnsi="Arial" w:cs="Arial"/>
        </w:rPr>
      </w:pPr>
    </w:p>
    <w:p w14:paraId="5ECAA630" w14:textId="590E4577" w:rsidR="00707B85" w:rsidRPr="005E7D83" w:rsidRDefault="00707B85">
      <w:pPr>
        <w:rPr>
          <w:rFonts w:ascii="Arial" w:eastAsiaTheme="majorEastAsia" w:hAnsi="Arial" w:cs="Arial"/>
          <w:color w:val="365F91" w:themeColor="accent1" w:themeShade="BF"/>
        </w:rPr>
      </w:pPr>
      <w:r w:rsidRPr="005E7D83">
        <w:rPr>
          <w:rFonts w:ascii="Arial" w:hAnsi="Arial" w:cs="Arial"/>
        </w:rPr>
        <w:br w:type="page"/>
      </w:r>
    </w:p>
    <w:p w14:paraId="382F3473" w14:textId="77777777" w:rsidR="002B4DF8" w:rsidRPr="005E7D83" w:rsidRDefault="002B4DF8" w:rsidP="00707B85">
      <w:pPr>
        <w:pStyle w:val="Heading2"/>
        <w:jc w:val="both"/>
        <w:rPr>
          <w:rFonts w:ascii="Arial" w:hAnsi="Arial" w:cs="Arial"/>
          <w:sz w:val="22"/>
          <w:szCs w:val="22"/>
        </w:rPr>
        <w:sectPr w:rsidR="002B4DF8" w:rsidRPr="005E7D83">
          <w:type w:val="continuous"/>
          <w:pgSz w:w="11909" w:h="16834"/>
          <w:pgMar w:top="1440" w:right="1440" w:bottom="1440" w:left="1440" w:header="720" w:footer="720" w:gutter="0"/>
          <w:cols w:space="720"/>
        </w:sectPr>
      </w:pPr>
    </w:p>
    <w:p w14:paraId="717CECE5" w14:textId="77777777" w:rsidR="00707B85" w:rsidRPr="005E7D83" w:rsidRDefault="00391C22" w:rsidP="00707B85">
      <w:pPr>
        <w:pStyle w:val="Heading2"/>
        <w:jc w:val="both"/>
        <w:rPr>
          <w:rFonts w:ascii="Arial" w:hAnsi="Arial" w:cs="Arial"/>
          <w:sz w:val="22"/>
          <w:szCs w:val="22"/>
        </w:rPr>
      </w:pPr>
      <w:bookmarkStart w:id="26" w:name="_Toc132836103"/>
      <w:r w:rsidRPr="005E7D83">
        <w:rPr>
          <w:rFonts w:ascii="Arial" w:hAnsi="Arial" w:cs="Arial"/>
          <w:sz w:val="22"/>
          <w:szCs w:val="22"/>
        </w:rPr>
        <w:lastRenderedPageBreak/>
        <w:t>Supplementary Figures</w:t>
      </w:r>
      <w:bookmarkEnd w:id="26"/>
    </w:p>
    <w:p w14:paraId="2996DF15" w14:textId="77777777" w:rsidR="00C82A32" w:rsidRPr="005E7D83" w:rsidRDefault="00C82A32" w:rsidP="00707B85">
      <w:pPr>
        <w:pStyle w:val="Heading2"/>
        <w:jc w:val="both"/>
        <w:rPr>
          <w:rFonts w:ascii="Arial" w:hAnsi="Arial" w:cs="Arial"/>
          <w:sz w:val="22"/>
          <w:szCs w:val="22"/>
        </w:rPr>
        <w:sectPr w:rsidR="00C82A32" w:rsidRPr="005E7D83" w:rsidSect="002B4DF8">
          <w:pgSz w:w="16834" w:h="11909" w:orient="landscape"/>
          <w:pgMar w:top="1440" w:right="1440" w:bottom="1440" w:left="1440" w:header="720" w:footer="720" w:gutter="0"/>
          <w:cols w:space="720"/>
          <w:docGrid w:linePitch="299"/>
        </w:sectPr>
      </w:pPr>
    </w:p>
    <w:p w14:paraId="049F6092" w14:textId="158FE8CE" w:rsidR="00C82A32" w:rsidRPr="005E7D83" w:rsidRDefault="00C82A32" w:rsidP="00C82A32">
      <w:pPr>
        <w:jc w:val="both"/>
        <w:rPr>
          <w:rFonts w:ascii="Arial" w:hAnsi="Arial" w:cs="Arial"/>
        </w:rPr>
      </w:pPr>
      <w:r w:rsidRPr="005E7D83">
        <w:rPr>
          <w:rFonts w:ascii="Arial" w:hAnsi="Arial" w:cs="Arial"/>
          <w:noProof/>
          <w:lang w:val="en-PH" w:eastAsia="en-PH"/>
        </w:rPr>
        <w:lastRenderedPageBreak/>
        <w:drawing>
          <wp:inline distT="114300" distB="114300" distL="114300" distR="114300" wp14:anchorId="04D5BFCD" wp14:editId="61001892">
            <wp:extent cx="4419600" cy="4762500"/>
            <wp:effectExtent l="0" t="0" r="0" b="0"/>
            <wp:docPr id="10" name="image29.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29.png" descr="Diagram&#10;&#10;Description automatically generated"/>
                    <pic:cNvPicPr preferRelativeResize="0"/>
                  </pic:nvPicPr>
                  <pic:blipFill>
                    <a:blip r:embed="rId14"/>
                    <a:srcRect/>
                    <a:stretch>
                      <a:fillRect/>
                    </a:stretch>
                  </pic:blipFill>
                  <pic:spPr>
                    <a:xfrm>
                      <a:off x="0" y="0"/>
                      <a:ext cx="4419600" cy="4762500"/>
                    </a:xfrm>
                    <a:prstGeom prst="rect">
                      <a:avLst/>
                    </a:prstGeom>
                    <a:ln/>
                  </pic:spPr>
                </pic:pic>
              </a:graphicData>
            </a:graphic>
          </wp:inline>
        </w:drawing>
      </w:r>
      <w:r w:rsidRPr="005E7D83">
        <w:rPr>
          <w:rFonts w:ascii="Arial" w:hAnsi="Arial" w:cs="Arial"/>
          <w:b/>
          <w:shd w:val="clear" w:color="auto" w:fill="F8F9FA"/>
        </w:rPr>
        <w:t xml:space="preserve"> </w:t>
      </w:r>
      <w:proofErr w:type="gramStart"/>
      <w:r w:rsidR="00766278" w:rsidRPr="005E7D83">
        <w:rPr>
          <w:rFonts w:ascii="Arial" w:hAnsi="Arial" w:cs="Arial"/>
          <w:b/>
          <w:shd w:val="clear" w:color="auto" w:fill="F8F9FA"/>
        </w:rPr>
        <w:t>Fig.</w:t>
      </w:r>
      <w:proofErr w:type="gramEnd"/>
      <w:r w:rsidRPr="005E7D83">
        <w:rPr>
          <w:rFonts w:ascii="Arial" w:hAnsi="Arial" w:cs="Arial"/>
          <w:b/>
          <w:shd w:val="clear" w:color="auto" w:fill="F8F9FA"/>
        </w:rPr>
        <w:t xml:space="preserve"> S1</w:t>
      </w:r>
      <w:r w:rsidRPr="005E7D83">
        <w:rPr>
          <w:rFonts w:ascii="Arial" w:hAnsi="Arial" w:cs="Arial"/>
          <w:shd w:val="clear" w:color="auto" w:fill="F8F9FA"/>
        </w:rPr>
        <w:t xml:space="preserve">: Study overview depicting core steps of the overall workflow (A), the clinical analysis and reporting pipeline (B) and the research analysis pipeline (C). </w:t>
      </w:r>
      <w:r w:rsidRPr="005E7D83">
        <w:rPr>
          <w:rFonts w:ascii="Arial" w:hAnsi="Arial" w:cs="Arial"/>
          <w:b/>
          <w:shd w:val="clear" w:color="auto" w:fill="F8F9FA"/>
        </w:rPr>
        <w:t xml:space="preserve">A </w:t>
      </w:r>
      <w:r w:rsidRPr="005E7D83">
        <w:rPr>
          <w:rFonts w:ascii="Arial" w:hAnsi="Arial" w:cs="Arial"/>
        </w:rPr>
        <w:t>Case selection and referral was done by the Oxford Genomic Medicine Multidisciplinary Team (GM-</w:t>
      </w:r>
      <w:r w:rsidRPr="005E7D83">
        <w:rPr>
          <w:rFonts w:ascii="Arial" w:hAnsi="Arial" w:cs="Arial"/>
        </w:rPr>
        <w:lastRenderedPageBreak/>
        <w:t xml:space="preserve">MDT), a detailed description of this process is provided in </w:t>
      </w:r>
      <w:proofErr w:type="spellStart"/>
      <w:r w:rsidRPr="005E7D83">
        <w:rPr>
          <w:rFonts w:ascii="Arial" w:hAnsi="Arial" w:cs="Arial"/>
        </w:rPr>
        <w:t>Ormondroyd</w:t>
      </w:r>
      <w:proofErr w:type="spellEnd"/>
      <w:r w:rsidRPr="005E7D83">
        <w:rPr>
          <w:rFonts w:ascii="Arial" w:hAnsi="Arial" w:cs="Arial"/>
        </w:rPr>
        <w:t xml:space="preserve"> et al </w:t>
      </w:r>
      <w:r w:rsidRPr="005E7D83">
        <w:rPr>
          <w:rFonts w:ascii="Arial" w:hAnsi="Arial" w:cs="Arial"/>
        </w:rPr>
        <w:fldChar w:fldCharType="begin">
          <w:fldData xml:space="preserve">PEVuZE5vdGU+PENpdGU+PEF1dGhvcj5Pcm1vbmRyb3lkPC9BdXRob3I+PFllYXI+MjAxNzwvWWVh
cj48UmVjTnVtPjg3PC9SZWNOdW0+PERpc3BsYXlUZXh0PlszOF08L0Rpc3BsYXlUZXh0PjxyZWNv
cmQ+PHJlYy1udW1iZXI+ODc8L3JlYy1udW1iZXI+PGZvcmVpZ24ta2V5cz48a2V5IGFwcD0iRU4i
IGRiLWlkPSI1cDAwMDJ0cHBzZngwbGVmZXRseHR6ZWg5ZnY5MjJ3ZTUwcDUiIHRpbWVzdGFtcD0i
MTY2NTc1NzgzMCI+ODc8L2tleT48L2ZvcmVpZ24ta2V5cz48cmVmLXR5cGUgbmFtZT0iSm91cm5h
bCBBcnRpY2xlIj4xNzwvcmVmLXR5cGU+PGNvbnRyaWJ1dG9ycz48YXV0aG9ycz48YXV0aG9yPk9y
bW9uZHJveWQsIEUuPC9hdXRob3I+PGF1dGhvcj5NYWNrbGV5LCBNLiBQLjwvYXV0aG9yPjxhdXRo
b3I+QmxhaXIsIEUuPC9hdXRob3I+PGF1dGhvcj5DcmFmdCwgSi48L2F1dGhvcj48YXV0aG9yPktu
aWdodCwgSi4gQy48L2F1dGhvcj48YXV0aG9yPlRheWxvciwgSi48L2F1dGhvcj48YXV0aG9yPlRh
eWxvciwgSi4gQy48L2F1dGhvcj48YXV0aG9yPldpbGtpZSwgQS4gTy48L2F1dGhvcj48YXV0aG9y
PldhdGtpbnMsIEguPC9hdXRob3I+PC9hdXRob3JzPjwvY29udHJpYnV0b3JzPjxhdXRoLWFkZHJl
c3M+RGl2aXNpb24gb2YgQ2FyZGlvdmFzY3VsYXIgTWVkaWNpbmUsIFJhZGNsaWZmZSBEZXBhcnRt
ZW50IG9mIE1lZGljaW5lLCBVbml2ZXJzaXR5IG9mIE94Zm9yZCwgT3hmb3JkLCBVSy4mI3hEO05h
dGlvbmFsIEluc3RpdHV0ZSBmb3IgSGVhbHRoIFJlc2VhcmNoIChOSUhSKSBCaW9tZWRpY2FsIFJl
c2VhcmNoIENlbnRyZSwgT3hmb3JkLCBVSy4mI3hEO1dlbGxjb21lIFRydXN0IENlbnRyZSBmb3Ig
SHVtYW4gR2VuZXRpY3MsIFVuaXZlcnNpdHkgb2YgT3hmb3JkLCBPeGZvcmQsIFVLLiYjeEQ7RGVw
YXJ0bWVudCBvZiBDbGluaWNhbCBHZW5ldGljcywgT3hmb3JkIFVuaXZlcnNpdHkgSG9zcGl0YWxz
IE5IUyBGb3VuZGF0aW9uIFRydXN0LCBPeGZvcmQsIFVLLiYjeEQ7T3hmb3JkIE5IUyBSZWdpb25h
bCBNb2xlY3VsYXIgR2VuZXRpY3MgTGFib3JhdG9yeSwgT3hmb3JkIFVuaXZlcnNpdHkgSG9zcGl0
YWxzIE5IUyBGb3VuZGF0aW9uIFRydXN0LCBPeGZvcmQsIFVLLiYjeEQ7Q2xpbmljYWwgR2VuZXRp
Y3MgR3JvdXAsIFdlYXRoZXJhbGwgSW5zdGl0dXRlIG9mIE1vbGVjdWxhciBNZWRpY2luZSwgVW5p
dmVyc2l0eSBvZiBPeGZvcmQsIE94Zm9yZCwgVUsuPC9hdXRoLWFkZHJlc3M+PHRpdGxlcz48dGl0
bGU+SW5zaWdodHMgZnJvbSBlYXJseSBleHBlcmllbmNlIG9mIGEgUmFyZSBEaXNlYXNlIEdlbm9t
aWMgTWVkaWNpbmUgTXVsdGlkaXNjaXBsaW5hcnkgVGVhbTogYSBxdWFsaXRhdGl2ZSBzdHVkeTwv
dGl0bGU+PHNlY29uZGFyeS10aXRsZT5FdXIgSiBIdW0gR2VuZXQ8L3NlY29uZGFyeS10aXRsZT48
L3RpdGxlcz48cGVyaW9kaWNhbD48ZnVsbC10aXRsZT5FdXIgSiBIdW0gR2VuZXQ8L2Z1bGwtdGl0
bGU+PC9wZXJpb2RpY2FsPjxwYWdlcz42ODAtNjg2PC9wYWdlcz48dm9sdW1lPjI1PC92b2x1bWU+
PG51bWJlcj42PC9udW1iZXI+PGVkaXRpb24+MjAxNy8wMy8yMzwvZWRpdGlvbj48a2V5d29yZHM+
PGtleXdvcmQ+Q2xpbmljYWwgRGVjaXNpb24tTWFraW5nPC9rZXl3b3JkPjxrZXl3b3JkPkdlbmV0
aWMgRGlzZWFzZXMsIEluYm9ybi8qZ2VuZXRpY3M8L2tleXdvcmQ+PGtleXdvcmQ+R2VuZXRpYyBU
ZXN0aW5nLypzdGFuZGFyZHM8L2tleXdvcmQ+PGtleXdvcmQ+R2VuZXRpY3MsIE1lZGljYWwvb3Jn
YW5pemF0aW9uICZhbXA7IGFkbWluaXN0cmF0aW9uLypzdGFuZGFyZHM8L2tleXdvcmQ+PGtleXdv
cmQ+SHVtYW5zPC9rZXl3b3JkPjxrZXl3b3JkPlBhdGllbnQgQ2FyZSBUZWFtLypvcmdhbml6YXRp
b24gJmFtcDsgYWRtaW5pc3RyYXRpb24vc3RhbmRhcmRzPC9rZXl3b3JkPjxrZXl3b3JkPlJhcmUg
RGlzZWFzZXMvKmdlbmV0aWNzPC9rZXl3b3JkPjwva2V5d29yZHM+PGRhdGVzPjx5ZWFyPjIwMTc8
L3llYXI+PHB1Yi1kYXRlcz48ZGF0ZT5KdW48L2RhdGU+PC9wdWItZGF0ZXM+PC9kYXRlcz48aXNi
bj4xNDc2LTU0MzggKEVsZWN0cm9uaWMpJiN4RDsxMDE4LTQ4MTMgKExpbmtpbmcpPC9pc2JuPjxh
Y2Nlc3Npb24tbnVtPjI4MzI3NTcxPC9hY2Nlc3Npb24tbnVtPjx1cmxzPjxyZWxhdGVkLXVybHM+
PHVybD5odHRwczovL3d3dy5uY2JpLm5sbS5uaWguZ292L3B1Ym1lZC8yODMyNzU3MTwvdXJsPjwv
cmVsYXRlZC11cmxzPjwvdXJscz48Y3VzdG9tMj5QTUM1NDI3MTc4PC9jdXN0b20yPjxlbGVjdHJv
bmljLXJlc291cmNlLW51bT4xMC4xMDM4L2VqaGcuMjAxNy4zNzwvZWxlY3Ryb25pYy1yZXNvdXJj
ZS1udW0+PC9yZWNvcmQ+PC9DaXRlPjwvRW5kTm90ZT4A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PEVuZE5vdGU+PENpdGU+PEF1dGhvcj5Pcm1vbmRyb3lkPC9BdXRob3I+PFllYXI+MjAxNzwvWWVh
cj48UmVjTnVtPjg3PC9SZWNOdW0+PERpc3BsYXlUZXh0PlszOF08L0Rpc3BsYXlUZXh0PjxyZWNv
cmQ+PHJlYy1udW1iZXI+ODc8L3JlYy1udW1iZXI+PGZvcmVpZ24ta2V5cz48a2V5IGFwcD0iRU4i
IGRiLWlkPSI1cDAwMDJ0cHBzZngwbGVmZXRseHR6ZWg5ZnY5MjJ3ZTUwcDUiIHRpbWVzdGFtcD0i
MTY2NTc1NzgzMCI+ODc8L2tleT48L2ZvcmVpZ24ta2V5cz48cmVmLXR5cGUgbmFtZT0iSm91cm5h
bCBBcnRpY2xlIj4xNzwvcmVmLXR5cGU+PGNvbnRyaWJ1dG9ycz48YXV0aG9ycz48YXV0aG9yPk9y
bW9uZHJveWQsIEUuPC9hdXRob3I+PGF1dGhvcj5NYWNrbGV5LCBNLiBQLjwvYXV0aG9yPjxhdXRo
b3I+QmxhaXIsIEUuPC9hdXRob3I+PGF1dGhvcj5DcmFmdCwgSi48L2F1dGhvcj48YXV0aG9yPktu
aWdodCwgSi4gQy48L2F1dGhvcj48YXV0aG9yPlRheWxvciwgSi48L2F1dGhvcj48YXV0aG9yPlRh
eWxvciwgSi4gQy48L2F1dGhvcj48YXV0aG9yPldpbGtpZSwgQS4gTy48L2F1dGhvcj48YXV0aG9y
PldhdGtpbnMsIEguPC9hdXRob3I+PC9hdXRob3JzPjwvY29udHJpYnV0b3JzPjxhdXRoLWFkZHJl
c3M+RGl2aXNpb24gb2YgQ2FyZGlvdmFzY3VsYXIgTWVkaWNpbmUsIFJhZGNsaWZmZSBEZXBhcnRt
ZW50IG9mIE1lZGljaW5lLCBVbml2ZXJzaXR5IG9mIE94Zm9yZCwgT3hmb3JkLCBVSy4mI3hEO05h
dGlvbmFsIEluc3RpdHV0ZSBmb3IgSGVhbHRoIFJlc2VhcmNoIChOSUhSKSBCaW9tZWRpY2FsIFJl
c2VhcmNoIENlbnRyZSwgT3hmb3JkLCBVSy4mI3hEO1dlbGxjb21lIFRydXN0IENlbnRyZSBmb3Ig
SHVtYW4gR2VuZXRpY3MsIFVuaXZlcnNpdHkgb2YgT3hmb3JkLCBPeGZvcmQsIFVLLiYjeEQ7RGVw
YXJ0bWVudCBvZiBDbGluaWNhbCBHZW5ldGljcywgT3hmb3JkIFVuaXZlcnNpdHkgSG9zcGl0YWxz
IE5IUyBGb3VuZGF0aW9uIFRydXN0LCBPeGZvcmQsIFVLLiYjeEQ7T3hmb3JkIE5IUyBSZWdpb25h
bCBNb2xlY3VsYXIgR2VuZXRpY3MgTGFib3JhdG9yeSwgT3hmb3JkIFVuaXZlcnNpdHkgSG9zcGl0
YWxzIE5IUyBGb3VuZGF0aW9uIFRydXN0LCBPeGZvcmQsIFVLLiYjeEQ7Q2xpbmljYWwgR2VuZXRp
Y3MgR3JvdXAsIFdlYXRoZXJhbGwgSW5zdGl0dXRlIG9mIE1vbGVjdWxhciBNZWRpY2luZSwgVW5p
dmVyc2l0eSBvZiBPeGZvcmQsIE94Zm9yZCwgVUsuPC9hdXRoLWFkZHJlc3M+PHRpdGxlcz48dGl0
bGU+SW5zaWdodHMgZnJvbSBlYXJseSBleHBlcmllbmNlIG9mIGEgUmFyZSBEaXNlYXNlIEdlbm9t
aWMgTWVkaWNpbmUgTXVsdGlkaXNjaXBsaW5hcnkgVGVhbTogYSBxdWFsaXRhdGl2ZSBzdHVkeTwv
dGl0bGU+PHNlY29uZGFyeS10aXRsZT5FdXIgSiBIdW0gR2VuZXQ8L3NlY29uZGFyeS10aXRsZT48
L3RpdGxlcz48cGVyaW9kaWNhbD48ZnVsbC10aXRsZT5FdXIgSiBIdW0gR2VuZXQ8L2Z1bGwtdGl0
bGU+PC9wZXJpb2RpY2FsPjxwYWdlcz42ODAtNjg2PC9wYWdlcz48dm9sdW1lPjI1PC92b2x1bWU+
PG51bWJlcj42PC9udW1iZXI+PGVkaXRpb24+MjAxNy8wMy8yMzwvZWRpdGlvbj48a2V5d29yZHM+
PGtleXdvcmQ+Q2xpbmljYWwgRGVjaXNpb24tTWFraW5nPC9rZXl3b3JkPjxrZXl3b3JkPkdlbmV0
aWMgRGlzZWFzZXMsIEluYm9ybi8qZ2VuZXRpY3M8L2tleXdvcmQ+PGtleXdvcmQ+R2VuZXRpYyBU
ZXN0aW5nLypzdGFuZGFyZHM8L2tleXdvcmQ+PGtleXdvcmQ+R2VuZXRpY3MsIE1lZGljYWwvb3Jn
YW5pemF0aW9uICZhbXA7IGFkbWluaXN0cmF0aW9uLypzdGFuZGFyZHM8L2tleXdvcmQ+PGtleXdv
cmQ+SHVtYW5zPC9rZXl3b3JkPjxrZXl3b3JkPlBhdGllbnQgQ2FyZSBUZWFtLypvcmdhbml6YXRp
b24gJmFtcDsgYWRtaW5pc3RyYXRpb24vc3RhbmRhcmRzPC9rZXl3b3JkPjxrZXl3b3JkPlJhcmUg
RGlzZWFzZXMvKmdlbmV0aWNzPC9rZXl3b3JkPjwva2V5d29yZHM+PGRhdGVzPjx5ZWFyPjIwMTc8
L3llYXI+PHB1Yi1kYXRlcz48ZGF0ZT5KdW48L2RhdGU+PC9wdWItZGF0ZXM+PC9kYXRlcz48aXNi
bj4xNDc2LTU0MzggKEVsZWN0cm9uaWMpJiN4RDsxMDE4LTQ4MTMgKExpbmtpbmcpPC9pc2JuPjxh
Y2Nlc3Npb24tbnVtPjI4MzI3NTcxPC9hY2Nlc3Npb24tbnVtPjx1cmxzPjxyZWxhdGVkLXVybHM+
PHVybD5odHRwczovL3d3dy5uY2JpLm5sbS5uaWguZ292L3B1Ym1lZC8yODMyNzU3MTwvdXJsPjwv
cmVsYXRlZC11cmxzPjwvdXJscz48Y3VzdG9tMj5QTUM1NDI3MTc4PC9jdXN0b20yPjxlbGVjdHJv
bmljLXJlc291cmNlLW51bT4xMC4xMDM4L2VqaGcuMjAxNy4zNzwvZWxlY3Ryb25pYy1yZXNvdXJj
ZS1udW0+PC9yZWNvcmQ+PC9DaXRlPjwvRW5kTm90ZT4A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Pr="005E7D83">
        <w:rPr>
          <w:rFonts w:ascii="Arial" w:hAnsi="Arial" w:cs="Arial"/>
        </w:rPr>
      </w:r>
      <w:r w:rsidRPr="005E7D83">
        <w:rPr>
          <w:rFonts w:ascii="Arial" w:hAnsi="Arial" w:cs="Arial"/>
        </w:rPr>
        <w:fldChar w:fldCharType="separate"/>
      </w:r>
      <w:r w:rsidR="005E7D83">
        <w:rPr>
          <w:rFonts w:ascii="Arial" w:hAnsi="Arial" w:cs="Arial"/>
          <w:noProof/>
        </w:rPr>
        <w:t>[38]</w:t>
      </w:r>
      <w:r w:rsidRPr="005E7D83">
        <w:rPr>
          <w:rFonts w:ascii="Arial" w:hAnsi="Arial" w:cs="Arial"/>
        </w:rPr>
        <w:fldChar w:fldCharType="end"/>
      </w:r>
      <w:r w:rsidRPr="005E7D83">
        <w:rPr>
          <w:rFonts w:ascii="Arial" w:hAnsi="Arial" w:cs="Arial"/>
        </w:rPr>
        <w:t xml:space="preserve">. Selected samples were whole-genome sequenced and analysed by a clinical (yellow) as well as a research pipeline (green). Identified pathogenic candidate variants were validated and reported back to referring clinicians. Unsolved cases were iteratively investigated by a research pipeline incorporating the latest methods for </w:t>
      </w:r>
      <w:r w:rsidRPr="005E7D83">
        <w:rPr>
          <w:rFonts w:ascii="Arial" w:hAnsi="Arial" w:cs="Arial"/>
          <w:i/>
        </w:rPr>
        <w:t>in silico</w:t>
      </w:r>
      <w:r w:rsidRPr="005E7D83">
        <w:rPr>
          <w:rFonts w:ascii="Arial" w:hAnsi="Arial" w:cs="Arial"/>
        </w:rPr>
        <w:t xml:space="preserve"> analysis of WGS data. Resulting novel disease candidate variants were regularly discussed by an interdisciplinary expert team and either rejected or forwarded to (functional) validation. </w:t>
      </w:r>
      <w:r w:rsidRPr="005E7D83">
        <w:rPr>
          <w:rFonts w:ascii="Arial" w:hAnsi="Arial" w:cs="Arial"/>
          <w:b/>
        </w:rPr>
        <w:t>B</w:t>
      </w:r>
      <w:r w:rsidRPr="005E7D83">
        <w:rPr>
          <w:rFonts w:ascii="Arial" w:hAnsi="Arial" w:cs="Arial"/>
        </w:rPr>
        <w:t xml:space="preserve"> Our clinical analysis pipeline, based on the Illumina software</w:t>
      </w:r>
      <w:r w:rsidR="00850E76" w:rsidRPr="005E7D83">
        <w:rPr>
          <w:rFonts w:ascii="Arial" w:hAnsi="Arial" w:cs="Arial"/>
        </w:rPr>
        <w:t xml:space="preserve"> stack, was operated by Oxford Molecular Diagnostic C</w:t>
      </w:r>
      <w:r w:rsidRPr="005E7D83">
        <w:rPr>
          <w:rFonts w:ascii="Arial" w:hAnsi="Arial" w:cs="Arial"/>
        </w:rPr>
        <w:t>entr</w:t>
      </w:r>
      <w:r w:rsidR="00850E76" w:rsidRPr="005E7D83">
        <w:rPr>
          <w:rFonts w:ascii="Arial" w:hAnsi="Arial" w:cs="Arial"/>
        </w:rPr>
        <w:t>e (MDC) in collaboration with the Oxford Regional Genetics L</w:t>
      </w:r>
      <w:r w:rsidRPr="005E7D83">
        <w:rPr>
          <w:rFonts w:ascii="Arial" w:hAnsi="Arial" w:cs="Arial"/>
        </w:rPr>
        <w:t>aboratories (RGL). Gene panels relevant to the referring condition</w:t>
      </w:r>
      <w:r w:rsidR="00850E76" w:rsidRPr="005E7D83">
        <w:rPr>
          <w:rFonts w:ascii="Arial" w:hAnsi="Arial" w:cs="Arial"/>
        </w:rPr>
        <w:t>,</w:t>
      </w:r>
      <w:r w:rsidRPr="005E7D83">
        <w:rPr>
          <w:rFonts w:ascii="Arial" w:hAnsi="Arial" w:cs="Arial"/>
        </w:rPr>
        <w:t xml:space="preserve"> as well as the ACMG</w:t>
      </w:r>
      <w:r w:rsidR="00850E76" w:rsidRPr="005E7D83">
        <w:rPr>
          <w:rFonts w:ascii="Arial" w:hAnsi="Arial" w:cs="Arial"/>
        </w:rPr>
        <w:t xml:space="preserve"> </w:t>
      </w:r>
      <w:r w:rsidRPr="005E7D83">
        <w:rPr>
          <w:rFonts w:ascii="Arial" w:hAnsi="Arial" w:cs="Arial"/>
        </w:rPr>
        <w:t>56</w:t>
      </w:r>
      <w:r w:rsidR="00850E76" w:rsidRPr="005E7D83">
        <w:rPr>
          <w:rFonts w:ascii="Arial" w:hAnsi="Arial" w:cs="Arial"/>
        </w:rPr>
        <w:t xml:space="preserve"> gene</w:t>
      </w:r>
      <w:r w:rsidRPr="005E7D83">
        <w:rPr>
          <w:rFonts w:ascii="Arial" w:hAnsi="Arial" w:cs="Arial"/>
        </w:rPr>
        <w:t xml:space="preserve"> panel</w:t>
      </w:r>
      <w:r w:rsidR="00850E76" w:rsidRPr="005E7D83">
        <w:rPr>
          <w:rFonts w:ascii="Arial" w:hAnsi="Arial" w:cs="Arial"/>
        </w:rPr>
        <w:t>,</w:t>
      </w:r>
      <w:r w:rsidRPr="005E7D83">
        <w:rPr>
          <w:rFonts w:ascii="Arial" w:hAnsi="Arial" w:cs="Arial"/>
        </w:rPr>
        <w:t xml:space="preserve"> were applied to the identified variants </w:t>
      </w:r>
      <w:r w:rsidRPr="005E7D83">
        <w:rPr>
          <w:rFonts w:ascii="Arial" w:hAnsi="Arial" w:cs="Arial"/>
          <w:i/>
        </w:rPr>
        <w:t>in silico</w:t>
      </w:r>
      <w:r w:rsidR="00850E76" w:rsidRPr="005E7D83">
        <w:rPr>
          <w:rFonts w:ascii="Arial" w:hAnsi="Arial" w:cs="Arial"/>
        </w:rPr>
        <w:t>. E</w:t>
      </w:r>
      <w:r w:rsidRPr="005E7D83">
        <w:rPr>
          <w:rFonts w:ascii="Arial" w:hAnsi="Arial" w:cs="Arial"/>
        </w:rPr>
        <w:t xml:space="preserve">merging candidates and </w:t>
      </w:r>
      <w:r w:rsidR="00850E76" w:rsidRPr="005E7D83">
        <w:rPr>
          <w:rFonts w:ascii="Arial" w:hAnsi="Arial" w:cs="Arial"/>
        </w:rPr>
        <w:t>additional</w:t>
      </w:r>
      <w:r w:rsidRPr="005E7D83">
        <w:rPr>
          <w:rFonts w:ascii="Arial" w:hAnsi="Arial" w:cs="Arial"/>
        </w:rPr>
        <w:t xml:space="preserve"> findings were validated by </w:t>
      </w:r>
      <w:r w:rsidR="00850E76" w:rsidRPr="005E7D83">
        <w:rPr>
          <w:rFonts w:ascii="Arial" w:hAnsi="Arial" w:cs="Arial"/>
        </w:rPr>
        <w:t xml:space="preserve">the </w:t>
      </w:r>
      <w:r w:rsidRPr="005E7D83">
        <w:rPr>
          <w:rFonts w:ascii="Arial" w:hAnsi="Arial" w:cs="Arial"/>
        </w:rPr>
        <w:t xml:space="preserve">RGL and finally reported back to the referring clinicians. </w:t>
      </w:r>
      <w:r w:rsidRPr="005E7D83">
        <w:rPr>
          <w:rFonts w:ascii="Arial" w:hAnsi="Arial" w:cs="Arial"/>
          <w:b/>
        </w:rPr>
        <w:t>C</w:t>
      </w:r>
      <w:r w:rsidRPr="005E7D83">
        <w:rPr>
          <w:rFonts w:ascii="Arial" w:hAnsi="Arial" w:cs="Arial"/>
        </w:rPr>
        <w:t xml:space="preserve"> Our research pipeline evolved over the project lifetime as novel analysis methods became available. To enable a unified, cohort-wide analysis, we ultimately applied the depicted pipeline to all 300 samples. Briefly, </w:t>
      </w:r>
      <w:proofErr w:type="spellStart"/>
      <w:r w:rsidRPr="005E7D83">
        <w:rPr>
          <w:rFonts w:ascii="Arial" w:hAnsi="Arial" w:cs="Arial"/>
        </w:rPr>
        <w:t>deduplicated</w:t>
      </w:r>
      <w:proofErr w:type="spellEnd"/>
      <w:r w:rsidRPr="005E7D83">
        <w:rPr>
          <w:rFonts w:ascii="Arial" w:hAnsi="Arial" w:cs="Arial"/>
        </w:rPr>
        <w:t xml:space="preserve"> reads were mapped to GRCh38, small variants were called with </w:t>
      </w:r>
      <w:proofErr w:type="spellStart"/>
      <w:r w:rsidRPr="005E7D83">
        <w:rPr>
          <w:rFonts w:ascii="Arial" w:hAnsi="Arial" w:cs="Arial"/>
        </w:rPr>
        <w:t>DeepVariant</w:t>
      </w:r>
      <w:proofErr w:type="spellEnd"/>
      <w:r w:rsidRPr="005E7D83">
        <w:rPr>
          <w:rFonts w:ascii="Arial" w:hAnsi="Arial" w:cs="Arial"/>
        </w:rPr>
        <w:t xml:space="preserve"> and structural variants were called by a </w:t>
      </w:r>
      <w:proofErr w:type="spellStart"/>
      <w:r w:rsidRPr="005E7D83">
        <w:rPr>
          <w:rFonts w:ascii="Arial" w:hAnsi="Arial" w:cs="Arial"/>
        </w:rPr>
        <w:t>Lumpy+CNVnator</w:t>
      </w:r>
      <w:proofErr w:type="spellEnd"/>
      <w:r w:rsidRPr="005E7D83">
        <w:rPr>
          <w:rFonts w:ascii="Arial" w:hAnsi="Arial" w:cs="Arial"/>
        </w:rPr>
        <w:t xml:space="preserve"> based pipeline. Phenotype-related genes were identified with GADO and </w:t>
      </w:r>
      <w:proofErr w:type="spellStart"/>
      <w:r w:rsidRPr="005E7D83">
        <w:rPr>
          <w:rFonts w:ascii="Arial" w:hAnsi="Arial" w:cs="Arial"/>
        </w:rPr>
        <w:t>Exomiser</w:t>
      </w:r>
      <w:proofErr w:type="spellEnd"/>
      <w:r w:rsidRPr="005E7D83">
        <w:rPr>
          <w:rFonts w:ascii="Arial" w:hAnsi="Arial" w:cs="Arial"/>
        </w:rPr>
        <w:t xml:space="preserve"> based on HPO profiles curated by referring clinicians. Regions of homozygosity (ROH) and repeat expansions were called by respective tools. Genomic variants were comprehensively annotated by a large range of resources, including allele frequency databases, deleteriousness scores, regulatory regions and splicing impact predicti</w:t>
      </w:r>
      <w:r w:rsidR="00850E76" w:rsidRPr="005E7D83">
        <w:rPr>
          <w:rFonts w:ascii="Arial" w:hAnsi="Arial" w:cs="Arial"/>
        </w:rPr>
        <w:t>on scores. Finally, all data were</w:t>
      </w:r>
      <w:r w:rsidRPr="005E7D83">
        <w:rPr>
          <w:rFonts w:ascii="Arial" w:hAnsi="Arial" w:cs="Arial"/>
        </w:rPr>
        <w:t xml:space="preserve"> integrated into individual case result files as well as into one large parquet database hosted by a distributed Apache Spark cluster. The former </w:t>
      </w:r>
      <w:r w:rsidRPr="005E7D83">
        <w:rPr>
          <w:rFonts w:ascii="Arial" w:hAnsi="Arial" w:cs="Arial"/>
        </w:rPr>
        <w:lastRenderedPageBreak/>
        <w:t>was used to support case-based analyses by research analysts, the latter to conduct cohort-wide analyses.</w:t>
      </w:r>
    </w:p>
    <w:p w14:paraId="7148654D" w14:textId="77777777" w:rsidR="00C82A32" w:rsidRPr="005E7D83" w:rsidRDefault="00C82A32" w:rsidP="00C82A32">
      <w:pPr>
        <w:jc w:val="both"/>
        <w:rPr>
          <w:rFonts w:ascii="Arial" w:hAnsi="Arial" w:cs="Arial"/>
        </w:rPr>
      </w:pPr>
    </w:p>
    <w:p w14:paraId="1BF8F0A3" w14:textId="016337E2" w:rsidR="00C82A32" w:rsidRPr="005E7D83" w:rsidRDefault="00C82A32" w:rsidP="00707B85">
      <w:pPr>
        <w:pStyle w:val="Heading2"/>
        <w:jc w:val="both"/>
        <w:rPr>
          <w:rFonts w:ascii="Arial" w:hAnsi="Arial" w:cs="Arial"/>
          <w:sz w:val="22"/>
          <w:szCs w:val="22"/>
        </w:rPr>
        <w:sectPr w:rsidR="00C82A32" w:rsidRPr="005E7D83" w:rsidSect="00C82A32">
          <w:type w:val="continuous"/>
          <w:pgSz w:w="16834" w:h="11909" w:orient="landscape"/>
          <w:pgMar w:top="1440" w:right="1440" w:bottom="1440" w:left="1440" w:header="720" w:footer="720" w:gutter="0"/>
          <w:cols w:num="2" w:space="720"/>
          <w:docGrid w:linePitch="299"/>
        </w:sectPr>
      </w:pPr>
    </w:p>
    <w:p w14:paraId="3BF5797E" w14:textId="73970CDF" w:rsidR="00707B85" w:rsidRPr="005E7D83" w:rsidRDefault="00707B85" w:rsidP="00707B85">
      <w:pPr>
        <w:pStyle w:val="Heading2"/>
        <w:jc w:val="both"/>
        <w:rPr>
          <w:rFonts w:ascii="Arial" w:hAnsi="Arial" w:cs="Arial"/>
          <w:sz w:val="22"/>
          <w:szCs w:val="22"/>
        </w:rPr>
      </w:pPr>
    </w:p>
    <w:p w14:paraId="0681DFDC" w14:textId="4FF716A0" w:rsidR="00707B85" w:rsidRPr="005E7D83" w:rsidRDefault="00391C22" w:rsidP="00B22CF4">
      <w:pPr>
        <w:jc w:val="both"/>
        <w:rPr>
          <w:rFonts w:ascii="Arial" w:hAnsi="Arial" w:cs="Arial"/>
        </w:rPr>
      </w:pPr>
      <w:r w:rsidRPr="005E7D83">
        <w:rPr>
          <w:rFonts w:ascii="Arial" w:hAnsi="Arial" w:cs="Arial"/>
        </w:rPr>
        <w:t xml:space="preserve"> </w:t>
      </w:r>
    </w:p>
    <w:p w14:paraId="144136A6" w14:textId="77777777" w:rsidR="002B4DF8" w:rsidRPr="005E7D83" w:rsidRDefault="002B4DF8" w:rsidP="00B22CF4">
      <w:pPr>
        <w:jc w:val="both"/>
        <w:rPr>
          <w:rFonts w:ascii="Arial" w:hAnsi="Arial" w:cs="Arial"/>
        </w:rPr>
      </w:pPr>
    </w:p>
    <w:p w14:paraId="3E0501EF" w14:textId="77777777" w:rsidR="002B4DF8" w:rsidRPr="005E7D83" w:rsidRDefault="002B4DF8" w:rsidP="00B22CF4">
      <w:pPr>
        <w:jc w:val="both"/>
        <w:rPr>
          <w:rFonts w:ascii="Arial" w:hAnsi="Arial" w:cs="Arial"/>
        </w:rPr>
      </w:pPr>
      <w:r w:rsidRPr="005E7D83">
        <w:rPr>
          <w:rFonts w:ascii="Arial" w:hAnsi="Arial" w:cs="Arial"/>
          <w:noProof/>
          <w:lang w:val="en-PH" w:eastAsia="en-PH"/>
        </w:rPr>
        <w:drawing>
          <wp:inline distT="114300" distB="114300" distL="114300" distR="114300" wp14:anchorId="4C0D0502" wp14:editId="751AAD7B">
            <wp:extent cx="8712200" cy="3009900"/>
            <wp:effectExtent l="0" t="0" r="0" b="0"/>
            <wp:docPr id="43" name="Picture 43" descr="A close-up of a rainbow&#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43" name="Picture 43" descr="A close-up of a rainbow&#10;&#10;Description automatically generated with low confidence"/>
                    <pic:cNvPicPr preferRelativeResize="0"/>
                  </pic:nvPicPr>
                  <pic:blipFill>
                    <a:blip r:embed="rId15"/>
                    <a:srcRect/>
                    <a:stretch>
                      <a:fillRect/>
                    </a:stretch>
                  </pic:blipFill>
                  <pic:spPr>
                    <a:xfrm>
                      <a:off x="0" y="0"/>
                      <a:ext cx="8712901" cy="3010142"/>
                    </a:xfrm>
                    <a:prstGeom prst="rect">
                      <a:avLst/>
                    </a:prstGeom>
                    <a:ln/>
                  </pic:spPr>
                </pic:pic>
              </a:graphicData>
            </a:graphic>
          </wp:inline>
        </w:drawing>
      </w:r>
    </w:p>
    <w:p w14:paraId="0A8AFA3B" w14:textId="25C79B9D" w:rsidR="002B4DF8" w:rsidRPr="005E7D83" w:rsidRDefault="00766278" w:rsidP="002B4DF8">
      <w:pPr>
        <w:jc w:val="both"/>
        <w:rPr>
          <w:rFonts w:ascii="Arial" w:hAnsi="Arial" w:cs="Arial"/>
          <w:highlight w:val="magenta"/>
        </w:rPr>
      </w:pPr>
      <w:proofErr w:type="gramStart"/>
      <w:r w:rsidRPr="005E7D83">
        <w:rPr>
          <w:rFonts w:ascii="Arial" w:hAnsi="Arial" w:cs="Arial"/>
          <w:b/>
        </w:rPr>
        <w:t>Fig.</w:t>
      </w:r>
      <w:proofErr w:type="gramEnd"/>
      <w:r w:rsidR="002B4DF8" w:rsidRPr="005E7D83">
        <w:rPr>
          <w:rFonts w:ascii="Arial" w:hAnsi="Arial" w:cs="Arial"/>
          <w:b/>
        </w:rPr>
        <w:t xml:space="preserve"> S2</w:t>
      </w:r>
      <w:r w:rsidR="002B4DF8" w:rsidRPr="005E7D83">
        <w:rPr>
          <w:rFonts w:ascii="Arial" w:hAnsi="Arial" w:cs="Arial"/>
        </w:rPr>
        <w:t xml:space="preserve">: </w:t>
      </w:r>
      <w:r w:rsidR="002B4DF8" w:rsidRPr="005E7D83">
        <w:rPr>
          <w:rFonts w:ascii="Arial" w:eastAsia="Roboto" w:hAnsi="Arial" w:cs="Arial"/>
          <w:highlight w:val="white"/>
        </w:rPr>
        <w:t xml:space="preserve">Cumulative coverage distribution across the genome as calculated by </w:t>
      </w:r>
      <w:proofErr w:type="spellStart"/>
      <w:r w:rsidR="002B4DF8" w:rsidRPr="005E7D83">
        <w:rPr>
          <w:rFonts w:ascii="Arial" w:hAnsi="Arial" w:cs="Arial"/>
        </w:rPr>
        <w:t>mosdepth</w:t>
      </w:r>
      <w:proofErr w:type="spellEnd"/>
      <w:r w:rsidR="002B4DF8" w:rsidRPr="005E7D83">
        <w:rPr>
          <w:rFonts w:ascii="Arial" w:hAnsi="Arial" w:cs="Arial"/>
        </w:rPr>
        <w:t xml:space="preserve"> </w:t>
      </w:r>
      <w:r w:rsidR="002B4DF8" w:rsidRPr="005E7D83">
        <w:rPr>
          <w:rFonts w:ascii="Arial" w:hAnsi="Arial" w:cs="Arial"/>
        </w:rPr>
        <w:fldChar w:fldCharType="begin"/>
      </w:r>
      <w:r w:rsidR="005E7D83">
        <w:rPr>
          <w:rFonts w:ascii="Arial" w:hAnsi="Arial" w:cs="Arial"/>
        </w:rPr>
        <w:instrText xml:space="preserve"> ADDIN EN.CITE &lt;EndNote&gt;&lt;Cite&gt;&lt;Author&gt;Pedersen&lt;/Author&gt;&lt;Year&gt;2018&lt;/Year&gt;&lt;RecNum&gt;99&lt;/RecNum&gt;&lt;DisplayText&gt;[5]&lt;/DisplayText&gt;&lt;record&gt;&lt;rec-number&gt;99&lt;/rec-number&gt;&lt;foreign-keys&gt;&lt;key app="EN" db-id="5p0002tppsfx0lefetlxtzeh9fv922we50p5" timestamp="1665759015"&gt;99&lt;/key&gt;&lt;/foreign-keys&gt;&lt;ref-type name="Journal Article"&gt;17&lt;/ref-type&gt;&lt;contributors&gt;&lt;authors&gt;&lt;author&gt;Pedersen, B. S.&lt;/author&gt;&lt;author&gt;Quinlan, A. R.&lt;/author&gt;&lt;/authors&gt;&lt;/contributors&gt;&lt;auth-address&gt;Department of Human Genetics.&amp;#xD;Department of Biomedical Informatics.&amp;#xD;USTAR Center for Genetic Discovery, University of Utah, Salt Lake City, UT 84112, USA.&lt;/auth-address&gt;&lt;titles&gt;&lt;title&gt;Mosdepth: quick coverage calculation for genomes and exomes&lt;/title&gt;&lt;secondary-title&gt;Bioinformatics&lt;/secondary-title&gt;&lt;/titles&gt;&lt;periodical&gt;&lt;full-title&gt;Bioinformatics&lt;/full-title&gt;&lt;/periodical&gt;&lt;pages&gt;867-868&lt;/pages&gt;&lt;volume&gt;34&lt;/volume&gt;&lt;number&gt;5&lt;/number&gt;&lt;edition&gt;2017/11/03&lt;/edition&gt;&lt;keywords&gt;&lt;keyword&gt;Algorithms&lt;/keyword&gt;&lt;keyword&gt;Genome, Human&lt;/keyword&gt;&lt;keyword&gt;Genomics/methods&lt;/keyword&gt;&lt;keyword&gt;High-Throughput Nucleotide Sequencing/*methods&lt;/keyword&gt;&lt;keyword&gt;Humans&lt;/keyword&gt;&lt;keyword&gt;Sequence Analysis, DNA/*methods&lt;/keyword&gt;&lt;keyword&gt;*Software&lt;/keyword&gt;&lt;keyword&gt;Whole Exome Sequencing/methods&lt;/keyword&gt;&lt;/keywords&gt;&lt;dates&gt;&lt;year&gt;2018&lt;/year&gt;&lt;pub-dates&gt;&lt;date&gt;Mar 1&lt;/date&gt;&lt;/pub-dates&gt;&lt;/dates&gt;&lt;isbn&gt;1367-4811 (Electronic)&amp;#xD;1367-4803 (Linking)&lt;/isbn&gt;&lt;accession-num&gt;29096012&lt;/accession-num&gt;&lt;urls&gt;&lt;related-urls&gt;&lt;url&gt;https://www.ncbi.nlm.nih.gov/pubmed/29096012&lt;/url&gt;&lt;/related-urls&gt;&lt;/urls&gt;&lt;custom2&gt;PMC6030888&lt;/custom2&gt;&lt;electronic-resource-num&gt;10.1093/bioinformatics/btx699&lt;/electronic-resource-num&gt;&lt;/record&gt;&lt;/Cite&gt;&lt;/EndNote&gt;</w:instrText>
      </w:r>
      <w:r w:rsidR="002B4DF8" w:rsidRPr="005E7D83">
        <w:rPr>
          <w:rFonts w:ascii="Arial" w:hAnsi="Arial" w:cs="Arial"/>
        </w:rPr>
        <w:fldChar w:fldCharType="separate"/>
      </w:r>
      <w:r w:rsidR="005E7D83">
        <w:rPr>
          <w:rFonts w:ascii="Arial" w:hAnsi="Arial" w:cs="Arial"/>
          <w:noProof/>
        </w:rPr>
        <w:t>[5]</w:t>
      </w:r>
      <w:r w:rsidR="002B4DF8" w:rsidRPr="005E7D83">
        <w:rPr>
          <w:rFonts w:ascii="Arial" w:hAnsi="Arial" w:cs="Arial"/>
        </w:rPr>
        <w:fldChar w:fldCharType="end"/>
      </w:r>
      <w:r w:rsidR="002B4DF8" w:rsidRPr="005E7D83">
        <w:rPr>
          <w:rFonts w:ascii="Arial" w:hAnsi="Arial" w:cs="Arial"/>
        </w:rPr>
        <w:t xml:space="preserve"> </w:t>
      </w:r>
      <w:r w:rsidR="002B4DF8" w:rsidRPr="005E7D83">
        <w:rPr>
          <w:rFonts w:ascii="Arial" w:eastAsia="Roboto" w:hAnsi="Arial" w:cs="Arial"/>
          <w:highlight w:val="white"/>
        </w:rPr>
        <w:t>for all samples included in the study.</w:t>
      </w:r>
      <w:r w:rsidR="002B4DF8" w:rsidRPr="005E7D83">
        <w:rPr>
          <w:rFonts w:ascii="Arial" w:hAnsi="Arial" w:cs="Arial"/>
        </w:rPr>
        <w:t xml:space="preserve"> </w:t>
      </w:r>
    </w:p>
    <w:p w14:paraId="5C66B8C6" w14:textId="7EE1F871" w:rsidR="002B4DF8" w:rsidRPr="005E7D83" w:rsidRDefault="002B4DF8" w:rsidP="00B22CF4">
      <w:pPr>
        <w:jc w:val="both"/>
        <w:rPr>
          <w:rFonts w:ascii="Arial" w:hAnsi="Arial" w:cs="Arial"/>
        </w:rPr>
        <w:sectPr w:rsidR="002B4DF8" w:rsidRPr="005E7D83" w:rsidSect="00C82A32">
          <w:type w:val="continuous"/>
          <w:pgSz w:w="16834" w:h="11909" w:orient="landscape"/>
          <w:pgMar w:top="1440" w:right="1440" w:bottom="1440" w:left="1440" w:header="720" w:footer="720" w:gutter="0"/>
          <w:cols w:space="720"/>
          <w:docGrid w:linePitch="299"/>
        </w:sectPr>
      </w:pPr>
      <w:bookmarkStart w:id="27" w:name="_rkt6eok12wqc" w:colFirst="0" w:colLast="0"/>
      <w:bookmarkEnd w:id="27"/>
    </w:p>
    <w:p w14:paraId="624C210A" w14:textId="74AAC813" w:rsidR="0014583A" w:rsidRPr="005E7D83" w:rsidRDefault="00C82A32" w:rsidP="00B22CF4">
      <w:pPr>
        <w:jc w:val="both"/>
        <w:rPr>
          <w:rFonts w:ascii="Arial" w:hAnsi="Arial" w:cs="Arial"/>
          <w:b/>
        </w:rPr>
      </w:pPr>
      <w:r w:rsidRPr="005E7D83">
        <w:rPr>
          <w:rFonts w:ascii="Arial" w:hAnsi="Arial" w:cs="Arial"/>
          <w:b/>
        </w:rPr>
        <w:lastRenderedPageBreak/>
        <w:t>A</w:t>
      </w:r>
      <w:r w:rsidR="00B5281C" w:rsidRPr="005E7D83">
        <w:rPr>
          <w:rFonts w:ascii="Arial" w:hAnsi="Arial" w:cs="Arial"/>
          <w:b/>
        </w:rPr>
        <w:tab/>
      </w:r>
      <w:r w:rsidR="00B5281C" w:rsidRPr="005E7D83">
        <w:rPr>
          <w:rFonts w:ascii="Arial" w:hAnsi="Arial" w:cs="Arial"/>
          <w:b/>
        </w:rPr>
        <w:tab/>
      </w:r>
      <w:r w:rsidR="00B5281C" w:rsidRPr="005E7D83">
        <w:rPr>
          <w:rFonts w:ascii="Arial" w:hAnsi="Arial" w:cs="Arial"/>
          <w:b/>
        </w:rPr>
        <w:tab/>
      </w:r>
      <w:r w:rsidR="00B5281C" w:rsidRPr="005E7D83">
        <w:rPr>
          <w:rFonts w:ascii="Arial" w:hAnsi="Arial" w:cs="Arial"/>
          <w:b/>
        </w:rPr>
        <w:tab/>
      </w:r>
      <w:r w:rsidR="00B5281C" w:rsidRPr="005E7D83">
        <w:rPr>
          <w:rFonts w:ascii="Arial" w:hAnsi="Arial" w:cs="Arial"/>
          <w:b/>
        </w:rPr>
        <w:tab/>
      </w:r>
      <w:r w:rsidR="00B5281C" w:rsidRPr="005E7D83">
        <w:rPr>
          <w:rFonts w:ascii="Arial" w:hAnsi="Arial" w:cs="Arial"/>
          <w:b/>
        </w:rPr>
        <w:tab/>
      </w:r>
      <w:r w:rsidR="00B5281C" w:rsidRPr="005E7D83">
        <w:rPr>
          <w:rFonts w:ascii="Arial" w:hAnsi="Arial" w:cs="Arial"/>
          <w:b/>
        </w:rPr>
        <w:tab/>
      </w:r>
      <w:r w:rsidR="00B5281C" w:rsidRPr="005E7D83">
        <w:rPr>
          <w:rFonts w:ascii="Arial" w:hAnsi="Arial" w:cs="Arial"/>
          <w:b/>
        </w:rPr>
        <w:tab/>
      </w:r>
      <w:r w:rsidR="00B5281C" w:rsidRPr="005E7D83">
        <w:rPr>
          <w:rFonts w:ascii="Arial" w:hAnsi="Arial" w:cs="Arial"/>
          <w:b/>
        </w:rPr>
        <w:tab/>
      </w:r>
      <w:r w:rsidR="00B5281C" w:rsidRPr="005E7D83">
        <w:rPr>
          <w:rFonts w:ascii="Arial" w:hAnsi="Arial" w:cs="Arial"/>
          <w:b/>
        </w:rPr>
        <w:tab/>
      </w:r>
      <w:r w:rsidR="00B5281C" w:rsidRPr="005E7D83">
        <w:rPr>
          <w:rFonts w:ascii="Arial" w:hAnsi="Arial" w:cs="Arial"/>
          <w:b/>
        </w:rPr>
        <w:tab/>
      </w:r>
      <w:r w:rsidR="00B5281C" w:rsidRPr="005E7D83">
        <w:rPr>
          <w:rFonts w:ascii="Arial" w:hAnsi="Arial" w:cs="Arial"/>
          <w:b/>
        </w:rPr>
        <w:tab/>
        <w:t>B</w:t>
      </w:r>
    </w:p>
    <w:p w14:paraId="1D9C54E7" w14:textId="77777777" w:rsidR="0014583A" w:rsidRPr="005E7D83" w:rsidRDefault="00B5281C" w:rsidP="00B22CF4">
      <w:pPr>
        <w:jc w:val="both"/>
        <w:rPr>
          <w:rFonts w:ascii="Arial" w:hAnsi="Arial" w:cs="Arial"/>
          <w:b/>
        </w:rPr>
      </w:pPr>
      <w:r w:rsidRPr="005E7D83">
        <w:rPr>
          <w:rFonts w:ascii="Arial" w:hAnsi="Arial" w:cs="Arial"/>
          <w:b/>
          <w:noProof/>
          <w:lang w:val="en-PH" w:eastAsia="en-PH"/>
        </w:rPr>
        <w:drawing>
          <wp:inline distT="114300" distB="114300" distL="114300" distR="114300" wp14:anchorId="36478FE9" wp14:editId="7268AB58">
            <wp:extent cx="4624650" cy="3083100"/>
            <wp:effectExtent l="0" t="0" r="0" b="0"/>
            <wp:docPr id="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4624650" cy="3083100"/>
                    </a:xfrm>
                    <a:prstGeom prst="rect">
                      <a:avLst/>
                    </a:prstGeom>
                    <a:ln/>
                  </pic:spPr>
                </pic:pic>
              </a:graphicData>
            </a:graphic>
          </wp:inline>
        </w:drawing>
      </w:r>
      <w:r w:rsidRPr="005E7D83">
        <w:rPr>
          <w:rFonts w:ascii="Arial" w:hAnsi="Arial" w:cs="Arial"/>
          <w:b/>
        </w:rPr>
        <w:t xml:space="preserve">                  </w:t>
      </w:r>
      <w:r w:rsidRPr="005E7D83">
        <w:rPr>
          <w:rFonts w:ascii="Arial" w:hAnsi="Arial" w:cs="Arial"/>
          <w:b/>
          <w:noProof/>
          <w:lang w:val="en-PH" w:eastAsia="en-PH"/>
        </w:rPr>
        <w:drawing>
          <wp:inline distT="114300" distB="114300" distL="114300" distR="114300" wp14:anchorId="348236AC" wp14:editId="027826F3">
            <wp:extent cx="2943746" cy="2789825"/>
            <wp:effectExtent l="0" t="0" r="0" b="0"/>
            <wp:docPr id="2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7"/>
                    <a:srcRect/>
                    <a:stretch>
                      <a:fillRect/>
                    </a:stretch>
                  </pic:blipFill>
                  <pic:spPr>
                    <a:xfrm>
                      <a:off x="0" y="0"/>
                      <a:ext cx="2943746" cy="2789825"/>
                    </a:xfrm>
                    <a:prstGeom prst="rect">
                      <a:avLst/>
                    </a:prstGeom>
                    <a:ln/>
                  </pic:spPr>
                </pic:pic>
              </a:graphicData>
            </a:graphic>
          </wp:inline>
        </w:drawing>
      </w:r>
      <w:r w:rsidRPr="005E7D83">
        <w:rPr>
          <w:rFonts w:ascii="Arial" w:hAnsi="Arial" w:cs="Arial"/>
          <w:b/>
        </w:rPr>
        <w:t xml:space="preserve">       </w:t>
      </w:r>
    </w:p>
    <w:p w14:paraId="1171EB5A" w14:textId="28741BB7" w:rsidR="0014583A" w:rsidRPr="005E7D83" w:rsidRDefault="00766278" w:rsidP="00B22CF4">
      <w:pPr>
        <w:jc w:val="both"/>
        <w:rPr>
          <w:rFonts w:ascii="Arial" w:hAnsi="Arial" w:cs="Arial"/>
        </w:rPr>
      </w:pPr>
      <w:proofErr w:type="gramStart"/>
      <w:r w:rsidRPr="005E7D83">
        <w:rPr>
          <w:rFonts w:ascii="Arial" w:hAnsi="Arial" w:cs="Arial"/>
          <w:b/>
        </w:rPr>
        <w:t>Fig.</w:t>
      </w:r>
      <w:proofErr w:type="gramEnd"/>
      <w:r w:rsidR="00B5281C" w:rsidRPr="005E7D83">
        <w:rPr>
          <w:rFonts w:ascii="Arial" w:hAnsi="Arial" w:cs="Arial"/>
          <w:b/>
        </w:rPr>
        <w:t xml:space="preserve"> S3</w:t>
      </w:r>
      <w:r w:rsidR="00B5281C" w:rsidRPr="005E7D83">
        <w:rPr>
          <w:rFonts w:ascii="Arial" w:hAnsi="Arial" w:cs="Arial"/>
        </w:rPr>
        <w:t xml:space="preserve">: Predicted ancestry of cohort samples. </w:t>
      </w:r>
      <w:r w:rsidR="00B5281C" w:rsidRPr="005E7D83">
        <w:rPr>
          <w:rFonts w:ascii="Arial" w:hAnsi="Arial" w:cs="Arial"/>
          <w:b/>
        </w:rPr>
        <w:t>A</w:t>
      </w:r>
      <w:r w:rsidR="00B5281C" w:rsidRPr="005E7D83">
        <w:rPr>
          <w:rFonts w:ascii="Arial" w:hAnsi="Arial" w:cs="Arial"/>
        </w:rPr>
        <w:t xml:space="preserve"> PCA plot depicting estimated ancestry for cohort samples (black dots) against 1000</w:t>
      </w:r>
      <w:r w:rsidR="00850E76" w:rsidRPr="005E7D83">
        <w:rPr>
          <w:rFonts w:ascii="Arial" w:hAnsi="Arial" w:cs="Arial"/>
        </w:rPr>
        <w:t xml:space="preserve"> </w:t>
      </w:r>
      <w:r w:rsidR="00B5281C" w:rsidRPr="005E7D83">
        <w:rPr>
          <w:rFonts w:ascii="Arial" w:hAnsi="Arial" w:cs="Arial"/>
        </w:rPr>
        <w:t>G</w:t>
      </w:r>
      <w:r w:rsidR="00850E76" w:rsidRPr="005E7D83">
        <w:rPr>
          <w:rFonts w:ascii="Arial" w:hAnsi="Arial" w:cs="Arial"/>
        </w:rPr>
        <w:t>enomes</w:t>
      </w:r>
      <w:r w:rsidR="00B5281C" w:rsidRPr="005E7D83">
        <w:rPr>
          <w:rFonts w:ascii="Arial" w:hAnsi="Arial" w:cs="Arial"/>
        </w:rPr>
        <w:t xml:space="preserve"> background samples. Blue: AFR, light-blue: EAS, green: SAS, light-green: AMR, red: EUR. Figure created with </w:t>
      </w:r>
      <w:proofErr w:type="spellStart"/>
      <w:r w:rsidR="00B5281C" w:rsidRPr="005E7D83">
        <w:rPr>
          <w:rFonts w:ascii="Arial" w:hAnsi="Arial" w:cs="Arial"/>
        </w:rPr>
        <w:t>Somalier</w:t>
      </w:r>
      <w:proofErr w:type="spellEnd"/>
      <w:r w:rsidR="00EA4D2F" w:rsidRPr="005E7D83">
        <w:rPr>
          <w:rFonts w:ascii="Arial" w:hAnsi="Arial" w:cs="Arial"/>
        </w:rPr>
        <w:t xml:space="preserve"> </w:t>
      </w:r>
      <w:r w:rsidR="00EA4D2F" w:rsidRPr="005E7D83">
        <w:rPr>
          <w:rFonts w:ascii="Arial" w:hAnsi="Arial" w:cs="Arial"/>
        </w:rPr>
        <w:fldChar w:fldCharType="begin">
          <w:fldData xml:space="preserve">PEVuZE5vdGU+PENpdGU+PEF1dGhvcj5QZWRlcnNlbjwvQXV0aG9yPjxZZWFyPjIwMjA8L1llYXI+
PFJlY051bT4xMDA8L1JlY051bT48RGlzcGxheVRleHQ+WzZdPC9EaXNwbGF5VGV4dD48cmVjb3Jk
PjxyZWMtbnVtYmVyPjEwMDwvcmVjLW51bWJlcj48Zm9yZWlnbi1rZXlzPjxrZXkgYXBwPSJFTiIg
ZGItaWQ9IjVwMDAwMnRwcHNmeDBsZWZldGx4dHplaDlmdjkyMndlNTBwNSIgdGltZXN0YW1wPSIx
NjY1NzU5MDU1Ij4xMDA8L2tleT48L2ZvcmVpZ24ta2V5cz48cmVmLXR5cGUgbmFtZT0iSm91cm5h
bCBBcnRpY2xlIj4xNzwvcmVmLXR5cGU+PGNvbnRyaWJ1dG9ycz48YXV0aG9ycz48YXV0aG9yPlBl
ZGVyc2VuLCBCLiBTLjwvYXV0aG9yPjxhdXRob3I+QmhldGFyaXlhLCBQLiBKLjwvYXV0aG9yPjxh
dXRob3I+QnJvd24sIEouPC9hdXRob3I+PGF1dGhvcj5LcmF2aXR6LCBTLiBOLjwvYXV0aG9yPjxh
dXRob3I+TWFydGgsIEcuPC9hdXRob3I+PGF1dGhvcj5KZW5zZW4sIFIuIEwuPC9hdXRob3I+PGF1
dGhvcj5Ccm9ubmVyLCBNLiBQLjwvYXV0aG9yPjxhdXRob3I+VW5kZXJoaWxsLCBILiBSLjwvYXV0
aG9yPjxhdXRob3I+UXVpbmxhbiwgQS4gUi48L2F1dGhvcj48L2F1dGhvcnM+PC9jb250cmlidXRv
cnM+PGF1dGgtYWRkcmVzcz5EZXBhcnRtZW50IG9mIEh1bWFuIEdlbmV0aWNzLCBVbml2ZXJzaXR5
IG9mIFV0YWgsIDE1IFMgMjAzMCBFLCBTYWx0IExha2UgQ2l0eSwgVVQsIDg0MTEyLCBVU0EuIGJw
ZWRlcnNlQGdtYWlsLmNvbS4mI3hEO0Jhc2UyIEdlbm9taWNzLCBMTEMsIFNhbHQgTGFrZSBDaXR5
LCBVVCwgODQxMDUsIFVTQS4gYnBlZGVyc2VAZ21haWwuY29tLiYjeEQ7RGVwYXJ0bWVudCBvZiBI
dW1hbiBHZW5ldGljcywgVW5pdmVyc2l0eSBvZiBVdGFoLCAxNSBTIDIwMzAgRSwgU2FsdCBMYWtl
IENpdHksIFVULCA4NDExMiwgVVNBLiYjeEQ7QmFzZTIgR2Vub21pY3MsIExMQywgU2FsdCBMYWtl
IENpdHksIFVULCA4NDEwNSwgVVNBLiYjeEQ7RGVwYXJ0bWVudCBvZiBOZXVyb3N1cmdlcnksIFJh
ZGlhdGlvbiBPbmNvbG9neSBhbmQgT25jb2xvZ2ljYWwgU2NpZW5jZXMsIEh1bnRzbWFuIENhbmNl
ciBJbnN0aXR1dGUsIFVuaXZlcnNpdHkgb2YgVXRhaCwgNXRoIEZsb29yIENOQywgMTc1IE5vcnRo
IE1lZGljYWwgRHJpdmUsIFNhbHQgTGFrZSBDaXR5LCBVVCwgODQxMzIsIFVTQS4mI3hEO0RlcGFy
dG1lbnQgb2YgUGF0aG9sb2d5LCBIdW50c21hbiBDYW5jZXIgSW5zdGl0dXRlLCBVbml2ZXJzaXR5
IG9mIFV0YWgsIDE1IFMgMjAzMCBFLCBTYWx0IExha2UgQ2l0eSwgVVQsIDg0MTEyLCBVU0EuJiN4
RDtEaXZpc2lvbiBvZiBNZWRpY2FsIEdlbmV0aWNzLCBEZXBhcnRtZW50IG9mIFBlZGlhdHJpY3Ms
IERlcGFydG1lbnQgb2YgUmFkaW9sb2d5LCBVbml2ZXJzaXR5IG9mIFV0YWgsIDE1IFMgMjAzMCBF
LCBTYWx0IExha2UgQ2l0eSwgVVQsIDg0MTEyLCBVU0EuJiN4RDtEZXBhcnRtZW50IG9mIEh1bWFu
IEdlbmV0aWNzLCBVbml2ZXJzaXR5IG9mIFV0YWgsIDE1IFMgMjAzMCBFLCBTYWx0IExha2UgQ2l0
eSwgVVQsIDg0MTEyLCBVU0EuIGFhcm9ucXVpbmxhbkBnbWFpbC5jb20uJiN4RDtCYXNlMiBHZW5v
bWljcywgTExDLCBTYWx0IExha2UgQ2l0eSwgVVQsIDg0MTA1LCBVU0EuIGFhcm9ucXVpbmxhbkBn
bWFpbC5jb20uJiN4RDtEZXBhcnRtZW50IG9mIEJpb21lZGljYWwgSW5mb3JtYXRpY3MsIFVuaXZl
cnNpdHkgb2YgVXRhaCwgNDIxIFdha2FyYSBXYXkgIzE0MCwgU2FsdCBMYWtlIENpdHksIFVULCA4
NDEwOCwgVVNBLiBhYXJvbnF1aW5sYW5AZ21haWwuY29tLjwvYXV0aC1hZGRyZXNzPjx0aXRsZXM+
PHRpdGxlPlNvbWFsaWVyOiByYXBpZCByZWxhdGVkbmVzcyBlc3RpbWF0aW9uIGZvciBjYW5jZXIg
YW5kIGdlcm1saW5lIHN0dWRpZXMgdXNpbmcgZWZmaWNpZW50IGdlbm9tZSBza2V0Y2hlczwvdGl0
bGU+PHNlY29uZGFyeS10aXRsZT5HZW5vbWUgTWVkPC9zZWNvbmRhcnktdGl0bGU+PC90aXRsZXM+
PHBlcmlvZGljYWw+PGZ1bGwtdGl0bGU+R2Vub21lIE1lZDwvZnVsbC10aXRsZT48L3BlcmlvZGlj
YWw+PHBhZ2VzPjYyPC9wYWdlcz48dm9sdW1lPjEyPC92b2x1bWU+PG51bWJlcj4xPC9udW1iZXI+
PGVkaXRpb24+MjAyMC8wNy8xNjwvZWRpdGlvbj48a2V5d29yZHM+PGtleXdvcmQ+QWxnb3JpdGht
czwva2V5d29yZD48a2V5d29yZD5Db21wdXRhdGlvbmFsIEJpb2xvZ3kvKm1ldGhvZHM8L2tleXdv
cmQ+PGtleXdvcmQ+RE5BIE11dGF0aW9uYWwgQW5hbHlzaXM8L2tleXdvcmQ+PGtleXdvcmQ+R2Vu
ZXRpYyBWYXJpYXRpb248L2tleXdvcmQ+PGtleXdvcmQ+Kkdlbm9tZSwgSHVtYW48L2tleXdvcmQ+
PGtleXdvcmQ+R2Vub21pY3MvKm1ldGhvZHM8L2tleXdvcmQ+PGtleXdvcmQ+R2VybSBDZWxscy9t
ZXRhYm9saXNtPC9rZXl3b3JkPjxrZXl3b3JkPkhpZ2gtVGhyb3VnaHB1dCBOdWNsZW90aWRlIFNl
cXVlbmNpbmc8L2tleXdvcmQ+PGtleXdvcmQ+SHVtYW5zPC9rZXl3b3JkPjxrZXl3b3JkPk5lb3Bs
YXNtcy8qZ2VuZXRpY3M8L2tleXdvcmQ+PGtleXdvcmQ+U2VxdWVuY2UgQW5hbHlzaXMsIEROQTwv
a2V5d29yZD48a2V5d29yZD4qU29mdHdhcmU8L2tleXdvcmQ+PGtleXdvcmQ+V2ViIEJyb3dzZXI8
L2tleXdvcmQ+PC9rZXl3b3Jkcz48ZGF0ZXM+PHllYXI+MjAyMDwveWVhcj48cHViLWRhdGVzPjxk
YXRlPkp1bCAxNDwvZGF0ZT48L3B1Yi1kYXRlcz48L2RhdGVzPjxpc2JuPjE3NTYtOTk0WCAoRWxl
Y3Ryb25pYykmI3hEOzE3NTYtOTk0WCAoTGlua2luZyk8L2lzYm4+PGFjY2Vzc2lvbi1udW0+MzI2
NjQ5OTQ8L2FjY2Vzc2lvbi1udW0+PHVybHM+PHJlbGF0ZWQtdXJscz48dXJsPmh0dHBzOi8vd3d3
Lm5jYmkubmxtLm5paC5nb3YvcHVibWVkLzMyNjY0OTk0PC91cmw+PC9yZWxhdGVkLXVybHM+PC91
cmxzPjxjdXN0b20yPlBNQzczNjI1NDQ8L2N1c3RvbTI+PGVsZWN0cm9uaWMtcmVzb3VyY2UtbnVt
PjEwLjExODYvczEzMDczLTAyMC0wMDc2MS0yPC9lbGVjdHJvbmljLXJlc291cmNlLW51bT48L3Jl
Y29yZD48L0NpdGU+PC9FbmROb3RlPgB=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PEVuZE5vdGU+PENpdGU+PEF1dGhvcj5QZWRlcnNlbjwvQXV0aG9yPjxZZWFyPjIwMjA8L1llYXI+
PFJlY051bT4xMDA8L1JlY051bT48RGlzcGxheVRleHQ+WzZdPC9EaXNwbGF5VGV4dD48cmVjb3Jk
PjxyZWMtbnVtYmVyPjEwMDwvcmVjLW51bWJlcj48Zm9yZWlnbi1rZXlzPjxrZXkgYXBwPSJFTiIg
ZGItaWQ9IjVwMDAwMnRwcHNmeDBsZWZldGx4dHplaDlmdjkyMndlNTBwNSIgdGltZXN0YW1wPSIx
NjY1NzU5MDU1Ij4xMDA8L2tleT48L2ZvcmVpZ24ta2V5cz48cmVmLXR5cGUgbmFtZT0iSm91cm5h
bCBBcnRpY2xlIj4xNzwvcmVmLXR5cGU+PGNvbnRyaWJ1dG9ycz48YXV0aG9ycz48YXV0aG9yPlBl
ZGVyc2VuLCBCLiBTLjwvYXV0aG9yPjxhdXRob3I+QmhldGFyaXlhLCBQLiBKLjwvYXV0aG9yPjxh
dXRob3I+QnJvd24sIEouPC9hdXRob3I+PGF1dGhvcj5LcmF2aXR6LCBTLiBOLjwvYXV0aG9yPjxh
dXRob3I+TWFydGgsIEcuPC9hdXRob3I+PGF1dGhvcj5KZW5zZW4sIFIuIEwuPC9hdXRob3I+PGF1
dGhvcj5Ccm9ubmVyLCBNLiBQLjwvYXV0aG9yPjxhdXRob3I+VW5kZXJoaWxsLCBILiBSLjwvYXV0
aG9yPjxhdXRob3I+UXVpbmxhbiwgQS4gUi48L2F1dGhvcj48L2F1dGhvcnM+PC9jb250cmlidXRv
cnM+PGF1dGgtYWRkcmVzcz5EZXBhcnRtZW50IG9mIEh1bWFuIEdlbmV0aWNzLCBVbml2ZXJzaXR5
IG9mIFV0YWgsIDE1IFMgMjAzMCBFLCBTYWx0IExha2UgQ2l0eSwgVVQsIDg0MTEyLCBVU0EuIGJw
ZWRlcnNlQGdtYWlsLmNvbS4mI3hEO0Jhc2UyIEdlbm9taWNzLCBMTEMsIFNhbHQgTGFrZSBDaXR5
LCBVVCwgODQxMDUsIFVTQS4gYnBlZGVyc2VAZ21haWwuY29tLiYjeEQ7RGVwYXJ0bWVudCBvZiBI
dW1hbiBHZW5ldGljcywgVW5pdmVyc2l0eSBvZiBVdGFoLCAxNSBTIDIwMzAgRSwgU2FsdCBMYWtl
IENpdHksIFVULCA4NDExMiwgVVNBLiYjeEQ7QmFzZTIgR2Vub21pY3MsIExMQywgU2FsdCBMYWtl
IENpdHksIFVULCA4NDEwNSwgVVNBLiYjeEQ7RGVwYXJ0bWVudCBvZiBOZXVyb3N1cmdlcnksIFJh
ZGlhdGlvbiBPbmNvbG9neSBhbmQgT25jb2xvZ2ljYWwgU2NpZW5jZXMsIEh1bnRzbWFuIENhbmNl
ciBJbnN0aXR1dGUsIFVuaXZlcnNpdHkgb2YgVXRhaCwgNXRoIEZsb29yIENOQywgMTc1IE5vcnRo
IE1lZGljYWwgRHJpdmUsIFNhbHQgTGFrZSBDaXR5LCBVVCwgODQxMzIsIFVTQS4mI3hEO0RlcGFy
dG1lbnQgb2YgUGF0aG9sb2d5LCBIdW50c21hbiBDYW5jZXIgSW5zdGl0dXRlLCBVbml2ZXJzaXR5
IG9mIFV0YWgsIDE1IFMgMjAzMCBFLCBTYWx0IExha2UgQ2l0eSwgVVQsIDg0MTEyLCBVU0EuJiN4
RDtEaXZpc2lvbiBvZiBNZWRpY2FsIEdlbmV0aWNzLCBEZXBhcnRtZW50IG9mIFBlZGlhdHJpY3Ms
IERlcGFydG1lbnQgb2YgUmFkaW9sb2d5LCBVbml2ZXJzaXR5IG9mIFV0YWgsIDE1IFMgMjAzMCBF
LCBTYWx0IExha2UgQ2l0eSwgVVQsIDg0MTEyLCBVU0EuJiN4RDtEZXBhcnRtZW50IG9mIEh1bWFu
IEdlbmV0aWNzLCBVbml2ZXJzaXR5IG9mIFV0YWgsIDE1IFMgMjAzMCBFLCBTYWx0IExha2UgQ2l0
eSwgVVQsIDg0MTEyLCBVU0EuIGFhcm9ucXVpbmxhbkBnbWFpbC5jb20uJiN4RDtCYXNlMiBHZW5v
bWljcywgTExDLCBTYWx0IExha2UgQ2l0eSwgVVQsIDg0MTA1LCBVU0EuIGFhcm9ucXVpbmxhbkBn
bWFpbC5jb20uJiN4RDtEZXBhcnRtZW50IG9mIEJpb21lZGljYWwgSW5mb3JtYXRpY3MsIFVuaXZl
cnNpdHkgb2YgVXRhaCwgNDIxIFdha2FyYSBXYXkgIzE0MCwgU2FsdCBMYWtlIENpdHksIFVULCA4
NDEwOCwgVVNBLiBhYXJvbnF1aW5sYW5AZ21haWwuY29tLjwvYXV0aC1hZGRyZXNzPjx0aXRsZXM+
PHRpdGxlPlNvbWFsaWVyOiByYXBpZCByZWxhdGVkbmVzcyBlc3RpbWF0aW9uIGZvciBjYW5jZXIg
YW5kIGdlcm1saW5lIHN0dWRpZXMgdXNpbmcgZWZmaWNpZW50IGdlbm9tZSBza2V0Y2hlczwvdGl0
bGU+PHNlY29uZGFyeS10aXRsZT5HZW5vbWUgTWVkPC9zZWNvbmRhcnktdGl0bGU+PC90aXRsZXM+
PHBlcmlvZGljYWw+PGZ1bGwtdGl0bGU+R2Vub21lIE1lZDwvZnVsbC10aXRsZT48L3BlcmlvZGlj
YWw+PHBhZ2VzPjYyPC9wYWdlcz48dm9sdW1lPjEyPC92b2x1bWU+PG51bWJlcj4xPC9udW1iZXI+
PGVkaXRpb24+MjAyMC8wNy8xNjwvZWRpdGlvbj48a2V5d29yZHM+PGtleXdvcmQ+QWxnb3JpdGht
czwva2V5d29yZD48a2V5d29yZD5Db21wdXRhdGlvbmFsIEJpb2xvZ3kvKm1ldGhvZHM8L2tleXdv
cmQ+PGtleXdvcmQ+RE5BIE11dGF0aW9uYWwgQW5hbHlzaXM8L2tleXdvcmQ+PGtleXdvcmQ+R2Vu
ZXRpYyBWYXJpYXRpb248L2tleXdvcmQ+PGtleXdvcmQ+Kkdlbm9tZSwgSHVtYW48L2tleXdvcmQ+
PGtleXdvcmQ+R2Vub21pY3MvKm1ldGhvZHM8L2tleXdvcmQ+PGtleXdvcmQ+R2VybSBDZWxscy9t
ZXRhYm9saXNtPC9rZXl3b3JkPjxrZXl3b3JkPkhpZ2gtVGhyb3VnaHB1dCBOdWNsZW90aWRlIFNl
cXVlbmNpbmc8L2tleXdvcmQ+PGtleXdvcmQ+SHVtYW5zPC9rZXl3b3JkPjxrZXl3b3JkPk5lb3Bs
YXNtcy8qZ2VuZXRpY3M8L2tleXdvcmQ+PGtleXdvcmQ+U2VxdWVuY2UgQW5hbHlzaXMsIEROQTwv
a2V5d29yZD48a2V5d29yZD4qU29mdHdhcmU8L2tleXdvcmQ+PGtleXdvcmQ+V2ViIEJyb3dzZXI8
L2tleXdvcmQ+PC9rZXl3b3Jkcz48ZGF0ZXM+PHllYXI+MjAyMDwveWVhcj48cHViLWRhdGVzPjxk
YXRlPkp1bCAxNDwvZGF0ZT48L3B1Yi1kYXRlcz48L2RhdGVzPjxpc2JuPjE3NTYtOTk0WCAoRWxl
Y3Ryb25pYykmI3hEOzE3NTYtOTk0WCAoTGlua2luZyk8L2lzYm4+PGFjY2Vzc2lvbi1udW0+MzI2
NjQ5OTQ8L2FjY2Vzc2lvbi1udW0+PHVybHM+PHJlbGF0ZWQtdXJscz48dXJsPmh0dHBzOi8vd3d3
Lm5jYmkubmxtLm5paC5nb3YvcHVibWVkLzMyNjY0OTk0PC91cmw+PC9yZWxhdGVkLXVybHM+PC91
cmxzPjxjdXN0b20yPlBNQzczNjI1NDQ8L2N1c3RvbTI+PGVsZWN0cm9uaWMtcmVzb3VyY2UtbnVt
PjEwLjExODYvczEzMDczLTAyMC0wMDc2MS0yPC9lbGVjdHJvbmljLXJlc291cmNlLW51bT48L3Jl
Y29yZD48L0NpdGU+PC9FbmROb3RlPgB=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00EA4D2F" w:rsidRPr="005E7D83">
        <w:rPr>
          <w:rFonts w:ascii="Arial" w:hAnsi="Arial" w:cs="Arial"/>
        </w:rPr>
      </w:r>
      <w:r w:rsidR="00EA4D2F" w:rsidRPr="005E7D83">
        <w:rPr>
          <w:rFonts w:ascii="Arial" w:hAnsi="Arial" w:cs="Arial"/>
        </w:rPr>
        <w:fldChar w:fldCharType="separate"/>
      </w:r>
      <w:r w:rsidR="005E7D83">
        <w:rPr>
          <w:rFonts w:ascii="Arial" w:hAnsi="Arial" w:cs="Arial"/>
          <w:noProof/>
        </w:rPr>
        <w:t>[6]</w:t>
      </w:r>
      <w:r w:rsidR="00EA4D2F" w:rsidRPr="005E7D83">
        <w:rPr>
          <w:rFonts w:ascii="Arial" w:hAnsi="Arial" w:cs="Arial"/>
        </w:rPr>
        <w:fldChar w:fldCharType="end"/>
      </w:r>
      <w:r w:rsidR="00B5281C" w:rsidRPr="005E7D83">
        <w:rPr>
          <w:rFonts w:ascii="Arial" w:hAnsi="Arial" w:cs="Arial"/>
        </w:rPr>
        <w:t xml:space="preserve"> and </w:t>
      </w:r>
      <w:proofErr w:type="spellStart"/>
      <w:r w:rsidR="00B5281C" w:rsidRPr="005E7D83">
        <w:rPr>
          <w:rFonts w:ascii="Arial" w:hAnsi="Arial" w:cs="Arial"/>
        </w:rPr>
        <w:t>multiqc</w:t>
      </w:r>
      <w:proofErr w:type="spellEnd"/>
      <w:r w:rsidR="00EA4D2F" w:rsidRPr="005E7D83">
        <w:rPr>
          <w:rFonts w:ascii="Arial" w:hAnsi="Arial" w:cs="Arial"/>
        </w:rPr>
        <w:t xml:space="preserve"> </w:t>
      </w:r>
      <w:r w:rsidR="00EA4D2F" w:rsidRPr="005E7D83">
        <w:rPr>
          <w:rFonts w:ascii="Arial" w:hAnsi="Arial" w:cs="Arial"/>
        </w:rPr>
        <w:fldChar w:fldCharType="begin"/>
      </w:r>
      <w:r w:rsidR="005E7D83">
        <w:rPr>
          <w:rFonts w:ascii="Arial" w:hAnsi="Arial" w:cs="Arial"/>
        </w:rPr>
        <w:instrText xml:space="preserve"> ADDIN EN.CITE &lt;EndNote&gt;&lt;Cite&gt;&lt;Author&gt;Ewels&lt;/Author&gt;&lt;Year&gt;2016&lt;/Year&gt;&lt;RecNum&gt;160&lt;/RecNum&gt;&lt;DisplayText&gt;[39]&lt;/DisplayText&gt;&lt;record&gt;&lt;rec-number&gt;160&lt;/rec-number&gt;&lt;foreign-keys&gt;&lt;key app="EN" db-id="5p0002tppsfx0lefetlxtzeh9fv922we50p5" timestamp="1669388788"&gt;160&lt;/key&gt;&lt;/foreign-keys&gt;&lt;ref-type name="Journal Article"&gt;17&lt;/ref-type&gt;&lt;contributors&gt;&lt;authors&gt;&lt;author&gt;Ewels, P.&lt;/author&gt;&lt;author&gt;Magnusson, M.&lt;/author&gt;&lt;author&gt;Lundin, S.&lt;/author&gt;&lt;author&gt;Kaller, M.&lt;/author&gt;&lt;/authors&gt;&lt;/contributors&gt;&lt;auth-address&gt;Department of Biochemistry and Biophysics, Science for Life Laboratory, Stockholm University, Stockholm 106 91, Sweden.&amp;#xD;Department of Molecular Medicine and Surgery, Science for Life Laboratory, Center for Molecular Medicine, Karolinska Institutet, Stockholm, Sweden.&amp;#xD;Science for Life Laboratory, School of Biotechnology, Division of Gene Technology, Royal Institute of Technology, Stockholm, Sweden.&lt;/auth-address&gt;&lt;titles&gt;&lt;title&gt;MultiQC: summarize analysis results for multiple tools and samples in a single report&lt;/title&gt;&lt;secondary-title&gt;Bioinformatics&lt;/secondary-title&gt;&lt;/titles&gt;&lt;periodical&gt;&lt;full-title&gt;Bioinformatics&lt;/full-title&gt;&lt;/periodical&gt;&lt;pages&gt;3047-8&lt;/pages&gt;&lt;volume&gt;32&lt;/volume&gt;&lt;number&gt;19&lt;/number&gt;&lt;edition&gt;2016/06/18&lt;/edition&gt;&lt;keywords&gt;&lt;keyword&gt;Computational Biology&lt;/keyword&gt;&lt;keyword&gt;*High-Throughput Nucleotide Sequencing&lt;/keyword&gt;&lt;keyword&gt;*Quality Control&lt;/keyword&gt;&lt;keyword&gt;Software&lt;/keyword&gt;&lt;/keywords&gt;&lt;dates&gt;&lt;year&gt;2016&lt;/year&gt;&lt;pub-dates&gt;&lt;date&gt;Oct 1&lt;/date&gt;&lt;/pub-dates&gt;&lt;/dates&gt;&lt;isbn&gt;1367-4811 (Electronic)&amp;#xD;1367-4803 (Print)&amp;#xD;1367-4803 (Linking)&lt;/isbn&gt;&lt;accession-num&gt;27312411&lt;/accession-num&gt;&lt;urls&gt;&lt;related-urls&gt;&lt;url&gt;https://www.ncbi.nlm.nih.gov/pubmed/27312411&lt;/url&gt;&lt;/related-urls&gt;&lt;/urls&gt;&lt;custom2&gt;PMC5039924&lt;/custom2&gt;&lt;electronic-resource-num&gt;10.1093/bioinformatics/btw354&lt;/electronic-resource-num&gt;&lt;/record&gt;&lt;/Cite&gt;&lt;/EndNote&gt;</w:instrText>
      </w:r>
      <w:r w:rsidR="00EA4D2F" w:rsidRPr="005E7D83">
        <w:rPr>
          <w:rFonts w:ascii="Arial" w:hAnsi="Arial" w:cs="Arial"/>
        </w:rPr>
        <w:fldChar w:fldCharType="separate"/>
      </w:r>
      <w:r w:rsidR="005E7D83">
        <w:rPr>
          <w:rFonts w:ascii="Arial" w:hAnsi="Arial" w:cs="Arial"/>
          <w:noProof/>
        </w:rPr>
        <w:t>[39]</w:t>
      </w:r>
      <w:r w:rsidR="00EA4D2F" w:rsidRPr="005E7D83">
        <w:rPr>
          <w:rFonts w:ascii="Arial" w:hAnsi="Arial" w:cs="Arial"/>
        </w:rPr>
        <w:fldChar w:fldCharType="end"/>
      </w:r>
      <w:r w:rsidR="00B5281C" w:rsidRPr="005E7D83">
        <w:rPr>
          <w:rFonts w:ascii="Arial" w:hAnsi="Arial" w:cs="Arial"/>
        </w:rPr>
        <w:t xml:space="preserve">. </w:t>
      </w:r>
      <w:proofErr w:type="gramStart"/>
      <w:r w:rsidR="00B5281C" w:rsidRPr="005E7D83">
        <w:rPr>
          <w:rFonts w:ascii="Arial" w:hAnsi="Arial" w:cs="Arial"/>
          <w:b/>
        </w:rPr>
        <w:t>B</w:t>
      </w:r>
      <w:r w:rsidR="00B5281C" w:rsidRPr="005E7D83">
        <w:rPr>
          <w:rFonts w:ascii="Arial" w:hAnsi="Arial" w:cs="Arial"/>
        </w:rPr>
        <w:t xml:space="preserve"> </w:t>
      </w:r>
      <w:proofErr w:type="spellStart"/>
      <w:r w:rsidR="00B5281C" w:rsidRPr="005E7D83">
        <w:rPr>
          <w:rFonts w:ascii="Arial" w:hAnsi="Arial" w:cs="Arial"/>
        </w:rPr>
        <w:t>Barplot</w:t>
      </w:r>
      <w:proofErr w:type="spellEnd"/>
      <w:r w:rsidR="00B5281C" w:rsidRPr="005E7D83">
        <w:rPr>
          <w:rFonts w:ascii="Arial" w:hAnsi="Arial" w:cs="Arial"/>
        </w:rPr>
        <w:t xml:space="preserve"> showing number of pedigrees per ancestry.</w:t>
      </w:r>
      <w:proofErr w:type="gramEnd"/>
      <w:r w:rsidR="00B5281C" w:rsidRPr="005E7D83">
        <w:rPr>
          <w:rFonts w:ascii="Arial" w:hAnsi="Arial" w:cs="Arial"/>
        </w:rPr>
        <w:t xml:space="preserve"> One pedigree was of mixed European/American ancestry.</w:t>
      </w:r>
    </w:p>
    <w:p w14:paraId="5A5E8F78" w14:textId="3CB3ECD7" w:rsidR="0014583A" w:rsidRPr="005E7D83" w:rsidRDefault="0014583A" w:rsidP="00B22CF4">
      <w:pPr>
        <w:jc w:val="both"/>
        <w:rPr>
          <w:rFonts w:ascii="Arial" w:hAnsi="Arial" w:cs="Arial"/>
        </w:rPr>
      </w:pPr>
    </w:p>
    <w:p w14:paraId="78B2DC23" w14:textId="479654A4" w:rsidR="0014583A" w:rsidRPr="005E7D83" w:rsidRDefault="0014583A" w:rsidP="00B22CF4">
      <w:pPr>
        <w:jc w:val="both"/>
        <w:rPr>
          <w:rFonts w:ascii="Arial" w:hAnsi="Arial" w:cs="Arial"/>
        </w:rPr>
        <w:sectPr w:rsidR="0014583A" w:rsidRPr="005E7D83">
          <w:pgSz w:w="16834" w:h="11909" w:orient="landscape"/>
          <w:pgMar w:top="1440" w:right="1440" w:bottom="1440" w:left="1440" w:header="720" w:footer="720" w:gutter="0"/>
          <w:cols w:space="720"/>
        </w:sectPr>
      </w:pPr>
    </w:p>
    <w:p w14:paraId="00B419FD" w14:textId="77777777" w:rsidR="0014583A" w:rsidRPr="005E7D83" w:rsidRDefault="00B5281C" w:rsidP="00B22CF4">
      <w:pPr>
        <w:jc w:val="both"/>
        <w:rPr>
          <w:rFonts w:ascii="Arial" w:hAnsi="Arial" w:cs="Arial"/>
          <w:highlight w:val="magenta"/>
        </w:rPr>
      </w:pPr>
      <w:r w:rsidRPr="005E7D83">
        <w:rPr>
          <w:rFonts w:ascii="Arial" w:hAnsi="Arial" w:cs="Arial"/>
          <w:noProof/>
          <w:lang w:val="en-PH" w:eastAsia="en-PH"/>
        </w:rPr>
        <w:lastRenderedPageBreak/>
        <w:drawing>
          <wp:inline distT="114300" distB="114300" distL="114300" distR="114300" wp14:anchorId="567AF02C" wp14:editId="455CB528">
            <wp:extent cx="5186363" cy="3460155"/>
            <wp:effectExtent l="0" t="0" r="0" b="0"/>
            <wp:docPr id="2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8"/>
                    <a:srcRect/>
                    <a:stretch>
                      <a:fillRect/>
                    </a:stretch>
                  </pic:blipFill>
                  <pic:spPr>
                    <a:xfrm>
                      <a:off x="0" y="0"/>
                      <a:ext cx="5186363" cy="3460155"/>
                    </a:xfrm>
                    <a:prstGeom prst="rect">
                      <a:avLst/>
                    </a:prstGeom>
                    <a:ln/>
                  </pic:spPr>
                </pic:pic>
              </a:graphicData>
            </a:graphic>
          </wp:inline>
        </w:drawing>
      </w:r>
      <w:r w:rsidRPr="005E7D83">
        <w:rPr>
          <w:rFonts w:ascii="Arial" w:hAnsi="Arial" w:cs="Arial"/>
          <w:noProof/>
          <w:lang w:val="en-PH" w:eastAsia="en-PH"/>
        </w:rPr>
        <w:drawing>
          <wp:anchor distT="114300" distB="114300" distL="114300" distR="114300" simplePos="0" relativeHeight="251657216" behindDoc="0" locked="0" layoutInCell="1" hidden="0" allowOverlap="1" wp14:anchorId="109EA2F7" wp14:editId="7F2AD2EB">
            <wp:simplePos x="0" y="0"/>
            <wp:positionH relativeFrom="column">
              <wp:posOffset>3609975</wp:posOffset>
            </wp:positionH>
            <wp:positionV relativeFrom="paragraph">
              <wp:posOffset>723900</wp:posOffset>
            </wp:positionV>
            <wp:extent cx="1395413" cy="852333"/>
            <wp:effectExtent l="0" t="0" r="0" b="0"/>
            <wp:wrapNone/>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a:stretch>
                      <a:fillRect/>
                    </a:stretch>
                  </pic:blipFill>
                  <pic:spPr>
                    <a:xfrm>
                      <a:off x="0" y="0"/>
                      <a:ext cx="1395413" cy="852333"/>
                    </a:xfrm>
                    <a:prstGeom prst="rect">
                      <a:avLst/>
                    </a:prstGeom>
                    <a:ln/>
                  </pic:spPr>
                </pic:pic>
              </a:graphicData>
            </a:graphic>
          </wp:anchor>
        </w:drawing>
      </w:r>
    </w:p>
    <w:p w14:paraId="03D251C3" w14:textId="68878160" w:rsidR="0014583A" w:rsidRPr="005E7D83" w:rsidRDefault="00766278" w:rsidP="00B22CF4">
      <w:pPr>
        <w:jc w:val="both"/>
        <w:rPr>
          <w:rFonts w:ascii="Arial" w:hAnsi="Arial" w:cs="Arial"/>
        </w:rPr>
      </w:pPr>
      <w:proofErr w:type="gramStart"/>
      <w:r w:rsidRPr="005E7D83">
        <w:rPr>
          <w:rFonts w:ascii="Arial" w:hAnsi="Arial" w:cs="Arial"/>
          <w:b/>
        </w:rPr>
        <w:t>Fig.</w:t>
      </w:r>
      <w:proofErr w:type="gramEnd"/>
      <w:r w:rsidR="00B5281C" w:rsidRPr="005E7D83">
        <w:rPr>
          <w:rFonts w:ascii="Arial" w:hAnsi="Arial" w:cs="Arial"/>
          <w:b/>
        </w:rPr>
        <w:t xml:space="preserve"> S4</w:t>
      </w:r>
      <w:r w:rsidR="00B5281C" w:rsidRPr="005E7D83">
        <w:rPr>
          <w:rFonts w:ascii="Arial" w:hAnsi="Arial" w:cs="Arial"/>
        </w:rPr>
        <w:t xml:space="preserve">: Predicted relatedness (shared allele rates) between cohort sample pairs. Each point represents a sample pair and is coloured by degree of expected relatedness: blue: unrelated, green: related (sibs), brown: parent-child pairs. Although most dots fall into the expected area, we also observed (unexpected) cases of consanguinity as well as (expected) cases with very high relatedness requiring special attention in the analysis. The two green dots in the upper-left corner, for example, correspond to two monozygotic twin pairs. Figure created with </w:t>
      </w:r>
      <w:proofErr w:type="spellStart"/>
      <w:r w:rsidR="00B5281C" w:rsidRPr="005E7D83">
        <w:rPr>
          <w:rFonts w:ascii="Arial" w:hAnsi="Arial" w:cs="Arial"/>
        </w:rPr>
        <w:t>Somalier</w:t>
      </w:r>
      <w:proofErr w:type="spellEnd"/>
      <w:r w:rsidR="00EA4D2F" w:rsidRPr="005E7D83">
        <w:rPr>
          <w:rFonts w:ascii="Arial" w:hAnsi="Arial" w:cs="Arial"/>
        </w:rPr>
        <w:t xml:space="preserve"> </w:t>
      </w:r>
      <w:r w:rsidR="00EA4D2F" w:rsidRPr="005E7D83">
        <w:rPr>
          <w:rFonts w:ascii="Arial" w:hAnsi="Arial" w:cs="Arial"/>
        </w:rPr>
        <w:fldChar w:fldCharType="begin">
          <w:fldData xml:space="preserve">PEVuZE5vdGU+PENpdGU+PEF1dGhvcj5QZWRlcnNlbjwvQXV0aG9yPjxZZWFyPjIwMjA8L1llYXI+
PFJlY051bT4xMDA8L1JlY051bT48RGlzcGxheVRleHQ+WzZdPC9EaXNwbGF5VGV4dD48cmVjb3Jk
PjxyZWMtbnVtYmVyPjEwMDwvcmVjLW51bWJlcj48Zm9yZWlnbi1rZXlzPjxrZXkgYXBwPSJFTiIg
ZGItaWQ9IjVwMDAwMnRwcHNmeDBsZWZldGx4dHplaDlmdjkyMndlNTBwNSIgdGltZXN0YW1wPSIx
NjY1NzU5MDU1Ij4xMDA8L2tleT48L2ZvcmVpZ24ta2V5cz48cmVmLXR5cGUgbmFtZT0iSm91cm5h
bCBBcnRpY2xlIj4xNzwvcmVmLXR5cGU+PGNvbnRyaWJ1dG9ycz48YXV0aG9ycz48YXV0aG9yPlBl
ZGVyc2VuLCBCLiBTLjwvYXV0aG9yPjxhdXRob3I+QmhldGFyaXlhLCBQLiBKLjwvYXV0aG9yPjxh
dXRob3I+QnJvd24sIEouPC9hdXRob3I+PGF1dGhvcj5LcmF2aXR6LCBTLiBOLjwvYXV0aG9yPjxh
dXRob3I+TWFydGgsIEcuPC9hdXRob3I+PGF1dGhvcj5KZW5zZW4sIFIuIEwuPC9hdXRob3I+PGF1
dGhvcj5Ccm9ubmVyLCBNLiBQLjwvYXV0aG9yPjxhdXRob3I+VW5kZXJoaWxsLCBILiBSLjwvYXV0
aG9yPjxhdXRob3I+UXVpbmxhbiwgQS4gUi48L2F1dGhvcj48L2F1dGhvcnM+PC9jb250cmlidXRv
cnM+PGF1dGgtYWRkcmVzcz5EZXBhcnRtZW50IG9mIEh1bWFuIEdlbmV0aWNzLCBVbml2ZXJzaXR5
IG9mIFV0YWgsIDE1IFMgMjAzMCBFLCBTYWx0IExha2UgQ2l0eSwgVVQsIDg0MTEyLCBVU0EuIGJw
ZWRlcnNlQGdtYWlsLmNvbS4mI3hEO0Jhc2UyIEdlbm9taWNzLCBMTEMsIFNhbHQgTGFrZSBDaXR5
LCBVVCwgODQxMDUsIFVTQS4gYnBlZGVyc2VAZ21haWwuY29tLiYjeEQ7RGVwYXJ0bWVudCBvZiBI
dW1hbiBHZW5ldGljcywgVW5pdmVyc2l0eSBvZiBVdGFoLCAxNSBTIDIwMzAgRSwgU2FsdCBMYWtl
IENpdHksIFVULCA4NDExMiwgVVNBLiYjeEQ7QmFzZTIgR2Vub21pY3MsIExMQywgU2FsdCBMYWtl
IENpdHksIFVULCA4NDEwNSwgVVNBLiYjeEQ7RGVwYXJ0bWVudCBvZiBOZXVyb3N1cmdlcnksIFJh
ZGlhdGlvbiBPbmNvbG9neSBhbmQgT25jb2xvZ2ljYWwgU2NpZW5jZXMsIEh1bnRzbWFuIENhbmNl
ciBJbnN0aXR1dGUsIFVuaXZlcnNpdHkgb2YgVXRhaCwgNXRoIEZsb29yIENOQywgMTc1IE5vcnRo
IE1lZGljYWwgRHJpdmUsIFNhbHQgTGFrZSBDaXR5LCBVVCwgODQxMzIsIFVTQS4mI3hEO0RlcGFy
dG1lbnQgb2YgUGF0aG9sb2d5LCBIdW50c21hbiBDYW5jZXIgSW5zdGl0dXRlLCBVbml2ZXJzaXR5
IG9mIFV0YWgsIDE1IFMgMjAzMCBFLCBTYWx0IExha2UgQ2l0eSwgVVQsIDg0MTEyLCBVU0EuJiN4
RDtEaXZpc2lvbiBvZiBNZWRpY2FsIEdlbmV0aWNzLCBEZXBhcnRtZW50IG9mIFBlZGlhdHJpY3Ms
IERlcGFydG1lbnQgb2YgUmFkaW9sb2d5LCBVbml2ZXJzaXR5IG9mIFV0YWgsIDE1IFMgMjAzMCBF
LCBTYWx0IExha2UgQ2l0eSwgVVQsIDg0MTEyLCBVU0EuJiN4RDtEZXBhcnRtZW50IG9mIEh1bWFu
IEdlbmV0aWNzLCBVbml2ZXJzaXR5IG9mIFV0YWgsIDE1IFMgMjAzMCBFLCBTYWx0IExha2UgQ2l0
eSwgVVQsIDg0MTEyLCBVU0EuIGFhcm9ucXVpbmxhbkBnbWFpbC5jb20uJiN4RDtCYXNlMiBHZW5v
bWljcywgTExDLCBTYWx0IExha2UgQ2l0eSwgVVQsIDg0MTA1LCBVU0EuIGFhcm9ucXVpbmxhbkBn
bWFpbC5jb20uJiN4RDtEZXBhcnRtZW50IG9mIEJpb21lZGljYWwgSW5mb3JtYXRpY3MsIFVuaXZl
cnNpdHkgb2YgVXRhaCwgNDIxIFdha2FyYSBXYXkgIzE0MCwgU2FsdCBMYWtlIENpdHksIFVULCA4
NDEwOCwgVVNBLiBhYXJvbnF1aW5sYW5AZ21haWwuY29tLjwvYXV0aC1hZGRyZXNzPjx0aXRsZXM+
PHRpdGxlPlNvbWFsaWVyOiByYXBpZCByZWxhdGVkbmVzcyBlc3RpbWF0aW9uIGZvciBjYW5jZXIg
YW5kIGdlcm1saW5lIHN0dWRpZXMgdXNpbmcgZWZmaWNpZW50IGdlbm9tZSBza2V0Y2hlczwvdGl0
bGU+PHNlY29uZGFyeS10aXRsZT5HZW5vbWUgTWVkPC9zZWNvbmRhcnktdGl0bGU+PC90aXRsZXM+
PHBlcmlvZGljYWw+PGZ1bGwtdGl0bGU+R2Vub21lIE1lZDwvZnVsbC10aXRsZT48L3BlcmlvZGlj
YWw+PHBhZ2VzPjYyPC9wYWdlcz48dm9sdW1lPjEyPC92b2x1bWU+PG51bWJlcj4xPC9udW1iZXI+
PGVkaXRpb24+MjAyMC8wNy8xNjwvZWRpdGlvbj48a2V5d29yZHM+PGtleXdvcmQ+QWxnb3JpdGht
czwva2V5d29yZD48a2V5d29yZD5Db21wdXRhdGlvbmFsIEJpb2xvZ3kvKm1ldGhvZHM8L2tleXdv
cmQ+PGtleXdvcmQ+RE5BIE11dGF0aW9uYWwgQW5hbHlzaXM8L2tleXdvcmQ+PGtleXdvcmQ+R2Vu
ZXRpYyBWYXJpYXRpb248L2tleXdvcmQ+PGtleXdvcmQ+Kkdlbm9tZSwgSHVtYW48L2tleXdvcmQ+
PGtleXdvcmQ+R2Vub21pY3MvKm1ldGhvZHM8L2tleXdvcmQ+PGtleXdvcmQ+R2VybSBDZWxscy9t
ZXRhYm9saXNtPC9rZXl3b3JkPjxrZXl3b3JkPkhpZ2gtVGhyb3VnaHB1dCBOdWNsZW90aWRlIFNl
cXVlbmNpbmc8L2tleXdvcmQ+PGtleXdvcmQ+SHVtYW5zPC9rZXl3b3JkPjxrZXl3b3JkPk5lb3Bs
YXNtcy8qZ2VuZXRpY3M8L2tleXdvcmQ+PGtleXdvcmQ+U2VxdWVuY2UgQW5hbHlzaXMsIEROQTwv
a2V5d29yZD48a2V5d29yZD4qU29mdHdhcmU8L2tleXdvcmQ+PGtleXdvcmQ+V2ViIEJyb3dzZXI8
L2tleXdvcmQ+PC9rZXl3b3Jkcz48ZGF0ZXM+PHllYXI+MjAyMDwveWVhcj48cHViLWRhdGVzPjxk
YXRlPkp1bCAxNDwvZGF0ZT48L3B1Yi1kYXRlcz48L2RhdGVzPjxpc2JuPjE3NTYtOTk0WCAoRWxl
Y3Ryb25pYykmI3hEOzE3NTYtOTk0WCAoTGlua2luZyk8L2lzYm4+PGFjY2Vzc2lvbi1udW0+MzI2
NjQ5OTQ8L2FjY2Vzc2lvbi1udW0+PHVybHM+PHJlbGF0ZWQtdXJscz48dXJsPmh0dHBzOi8vd3d3
Lm5jYmkubmxtLm5paC5nb3YvcHVibWVkLzMyNjY0OTk0PC91cmw+PC9yZWxhdGVkLXVybHM+PC91
cmxzPjxjdXN0b20yPlBNQzczNjI1NDQ8L2N1c3RvbTI+PGVsZWN0cm9uaWMtcmVzb3VyY2UtbnVt
PjEwLjExODYvczEzMDczLTAyMC0wMDc2MS0yPC9lbGVjdHJvbmljLXJlc291cmNlLW51bT48L3Jl
Y29yZD48L0NpdGU+PC9FbmROb3RlPgB=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PEVuZE5vdGU+PENpdGU+PEF1dGhvcj5QZWRlcnNlbjwvQXV0aG9yPjxZZWFyPjIwMjA8L1llYXI+
PFJlY051bT4xMDA8L1JlY051bT48RGlzcGxheVRleHQ+WzZdPC9EaXNwbGF5VGV4dD48cmVjb3Jk
PjxyZWMtbnVtYmVyPjEwMDwvcmVjLW51bWJlcj48Zm9yZWlnbi1rZXlzPjxrZXkgYXBwPSJFTiIg
ZGItaWQ9IjVwMDAwMnRwcHNmeDBsZWZldGx4dHplaDlmdjkyMndlNTBwNSIgdGltZXN0YW1wPSIx
NjY1NzU5MDU1Ij4xMDA8L2tleT48L2ZvcmVpZ24ta2V5cz48cmVmLXR5cGUgbmFtZT0iSm91cm5h
bCBBcnRpY2xlIj4xNzwvcmVmLXR5cGU+PGNvbnRyaWJ1dG9ycz48YXV0aG9ycz48YXV0aG9yPlBl
ZGVyc2VuLCBCLiBTLjwvYXV0aG9yPjxhdXRob3I+QmhldGFyaXlhLCBQLiBKLjwvYXV0aG9yPjxh
dXRob3I+QnJvd24sIEouPC9hdXRob3I+PGF1dGhvcj5LcmF2aXR6LCBTLiBOLjwvYXV0aG9yPjxh
dXRob3I+TWFydGgsIEcuPC9hdXRob3I+PGF1dGhvcj5KZW5zZW4sIFIuIEwuPC9hdXRob3I+PGF1
dGhvcj5Ccm9ubmVyLCBNLiBQLjwvYXV0aG9yPjxhdXRob3I+VW5kZXJoaWxsLCBILiBSLjwvYXV0
aG9yPjxhdXRob3I+UXVpbmxhbiwgQS4gUi48L2F1dGhvcj48L2F1dGhvcnM+PC9jb250cmlidXRv
cnM+PGF1dGgtYWRkcmVzcz5EZXBhcnRtZW50IG9mIEh1bWFuIEdlbmV0aWNzLCBVbml2ZXJzaXR5
IG9mIFV0YWgsIDE1IFMgMjAzMCBFLCBTYWx0IExha2UgQ2l0eSwgVVQsIDg0MTEyLCBVU0EuIGJw
ZWRlcnNlQGdtYWlsLmNvbS4mI3hEO0Jhc2UyIEdlbm9taWNzLCBMTEMsIFNhbHQgTGFrZSBDaXR5
LCBVVCwgODQxMDUsIFVTQS4gYnBlZGVyc2VAZ21haWwuY29tLiYjeEQ7RGVwYXJ0bWVudCBvZiBI
dW1hbiBHZW5ldGljcywgVW5pdmVyc2l0eSBvZiBVdGFoLCAxNSBTIDIwMzAgRSwgU2FsdCBMYWtl
IENpdHksIFVULCA4NDExMiwgVVNBLiYjeEQ7QmFzZTIgR2Vub21pY3MsIExMQywgU2FsdCBMYWtl
IENpdHksIFVULCA4NDEwNSwgVVNBLiYjeEQ7RGVwYXJ0bWVudCBvZiBOZXVyb3N1cmdlcnksIFJh
ZGlhdGlvbiBPbmNvbG9neSBhbmQgT25jb2xvZ2ljYWwgU2NpZW5jZXMsIEh1bnRzbWFuIENhbmNl
ciBJbnN0aXR1dGUsIFVuaXZlcnNpdHkgb2YgVXRhaCwgNXRoIEZsb29yIENOQywgMTc1IE5vcnRo
IE1lZGljYWwgRHJpdmUsIFNhbHQgTGFrZSBDaXR5LCBVVCwgODQxMzIsIFVTQS4mI3hEO0RlcGFy
dG1lbnQgb2YgUGF0aG9sb2d5LCBIdW50c21hbiBDYW5jZXIgSW5zdGl0dXRlLCBVbml2ZXJzaXR5
IG9mIFV0YWgsIDE1IFMgMjAzMCBFLCBTYWx0IExha2UgQ2l0eSwgVVQsIDg0MTEyLCBVU0EuJiN4
RDtEaXZpc2lvbiBvZiBNZWRpY2FsIEdlbmV0aWNzLCBEZXBhcnRtZW50IG9mIFBlZGlhdHJpY3Ms
IERlcGFydG1lbnQgb2YgUmFkaW9sb2d5LCBVbml2ZXJzaXR5IG9mIFV0YWgsIDE1IFMgMjAzMCBF
LCBTYWx0IExha2UgQ2l0eSwgVVQsIDg0MTEyLCBVU0EuJiN4RDtEZXBhcnRtZW50IG9mIEh1bWFu
IEdlbmV0aWNzLCBVbml2ZXJzaXR5IG9mIFV0YWgsIDE1IFMgMjAzMCBFLCBTYWx0IExha2UgQ2l0
eSwgVVQsIDg0MTEyLCBVU0EuIGFhcm9ucXVpbmxhbkBnbWFpbC5jb20uJiN4RDtCYXNlMiBHZW5v
bWljcywgTExDLCBTYWx0IExha2UgQ2l0eSwgVVQsIDg0MTA1LCBVU0EuIGFhcm9ucXVpbmxhbkBn
bWFpbC5jb20uJiN4RDtEZXBhcnRtZW50IG9mIEJpb21lZGljYWwgSW5mb3JtYXRpY3MsIFVuaXZl
cnNpdHkgb2YgVXRhaCwgNDIxIFdha2FyYSBXYXkgIzE0MCwgU2FsdCBMYWtlIENpdHksIFVULCA4
NDEwOCwgVVNBLiBhYXJvbnF1aW5sYW5AZ21haWwuY29tLjwvYXV0aC1hZGRyZXNzPjx0aXRsZXM+
PHRpdGxlPlNvbWFsaWVyOiByYXBpZCByZWxhdGVkbmVzcyBlc3RpbWF0aW9uIGZvciBjYW5jZXIg
YW5kIGdlcm1saW5lIHN0dWRpZXMgdXNpbmcgZWZmaWNpZW50IGdlbm9tZSBza2V0Y2hlczwvdGl0
bGU+PHNlY29uZGFyeS10aXRsZT5HZW5vbWUgTWVkPC9zZWNvbmRhcnktdGl0bGU+PC90aXRsZXM+
PHBlcmlvZGljYWw+PGZ1bGwtdGl0bGU+R2Vub21lIE1lZDwvZnVsbC10aXRsZT48L3BlcmlvZGlj
YWw+PHBhZ2VzPjYyPC9wYWdlcz48dm9sdW1lPjEyPC92b2x1bWU+PG51bWJlcj4xPC9udW1iZXI+
PGVkaXRpb24+MjAyMC8wNy8xNjwvZWRpdGlvbj48a2V5d29yZHM+PGtleXdvcmQ+QWxnb3JpdGht
czwva2V5d29yZD48a2V5d29yZD5Db21wdXRhdGlvbmFsIEJpb2xvZ3kvKm1ldGhvZHM8L2tleXdv
cmQ+PGtleXdvcmQ+RE5BIE11dGF0aW9uYWwgQW5hbHlzaXM8L2tleXdvcmQ+PGtleXdvcmQ+R2Vu
ZXRpYyBWYXJpYXRpb248L2tleXdvcmQ+PGtleXdvcmQ+Kkdlbm9tZSwgSHVtYW48L2tleXdvcmQ+
PGtleXdvcmQ+R2Vub21pY3MvKm1ldGhvZHM8L2tleXdvcmQ+PGtleXdvcmQ+R2VybSBDZWxscy9t
ZXRhYm9saXNtPC9rZXl3b3JkPjxrZXl3b3JkPkhpZ2gtVGhyb3VnaHB1dCBOdWNsZW90aWRlIFNl
cXVlbmNpbmc8L2tleXdvcmQ+PGtleXdvcmQ+SHVtYW5zPC9rZXl3b3JkPjxrZXl3b3JkPk5lb3Bs
YXNtcy8qZ2VuZXRpY3M8L2tleXdvcmQ+PGtleXdvcmQ+U2VxdWVuY2UgQW5hbHlzaXMsIEROQTwv
a2V5d29yZD48a2V5d29yZD4qU29mdHdhcmU8L2tleXdvcmQ+PGtleXdvcmQ+V2ViIEJyb3dzZXI8
L2tleXdvcmQ+PC9rZXl3b3Jkcz48ZGF0ZXM+PHllYXI+MjAyMDwveWVhcj48cHViLWRhdGVzPjxk
YXRlPkp1bCAxNDwvZGF0ZT48L3B1Yi1kYXRlcz48L2RhdGVzPjxpc2JuPjE3NTYtOTk0WCAoRWxl
Y3Ryb25pYykmI3hEOzE3NTYtOTk0WCAoTGlua2luZyk8L2lzYm4+PGFjY2Vzc2lvbi1udW0+MzI2
NjQ5OTQ8L2FjY2Vzc2lvbi1udW0+PHVybHM+PHJlbGF0ZWQtdXJscz48dXJsPmh0dHBzOi8vd3d3
Lm5jYmkubmxtLm5paC5nb3YvcHVibWVkLzMyNjY0OTk0PC91cmw+PC9yZWxhdGVkLXVybHM+PC91
cmxzPjxjdXN0b20yPlBNQzczNjI1NDQ8L2N1c3RvbTI+PGVsZWN0cm9uaWMtcmVzb3VyY2UtbnVt
PjEwLjExODYvczEzMDczLTAyMC0wMDc2MS0yPC9lbGVjdHJvbmljLXJlc291cmNlLW51bT48L3Jl
Y29yZD48L0NpdGU+PC9FbmROb3RlPgB=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00EA4D2F" w:rsidRPr="005E7D83">
        <w:rPr>
          <w:rFonts w:ascii="Arial" w:hAnsi="Arial" w:cs="Arial"/>
        </w:rPr>
      </w:r>
      <w:r w:rsidR="00EA4D2F" w:rsidRPr="005E7D83">
        <w:rPr>
          <w:rFonts w:ascii="Arial" w:hAnsi="Arial" w:cs="Arial"/>
        </w:rPr>
        <w:fldChar w:fldCharType="separate"/>
      </w:r>
      <w:r w:rsidR="005E7D83">
        <w:rPr>
          <w:rFonts w:ascii="Arial" w:hAnsi="Arial" w:cs="Arial"/>
          <w:noProof/>
        </w:rPr>
        <w:t>[6]</w:t>
      </w:r>
      <w:r w:rsidR="00EA4D2F" w:rsidRPr="005E7D83">
        <w:rPr>
          <w:rFonts w:ascii="Arial" w:hAnsi="Arial" w:cs="Arial"/>
        </w:rPr>
        <w:fldChar w:fldCharType="end"/>
      </w:r>
      <w:r w:rsidR="00B5281C" w:rsidRPr="005E7D83">
        <w:rPr>
          <w:rFonts w:ascii="Arial" w:hAnsi="Arial" w:cs="Arial"/>
        </w:rPr>
        <w:t xml:space="preserve"> and </w:t>
      </w:r>
      <w:proofErr w:type="spellStart"/>
      <w:r w:rsidR="00B5281C" w:rsidRPr="005E7D83">
        <w:rPr>
          <w:rFonts w:ascii="Arial" w:hAnsi="Arial" w:cs="Arial"/>
        </w:rPr>
        <w:t>multiqc</w:t>
      </w:r>
      <w:proofErr w:type="spellEnd"/>
      <w:r w:rsidR="001A56AD" w:rsidRPr="005E7D83">
        <w:rPr>
          <w:rFonts w:ascii="Arial" w:hAnsi="Arial" w:cs="Arial"/>
        </w:rPr>
        <w:t xml:space="preserve"> </w:t>
      </w:r>
      <w:r w:rsidR="001A56AD" w:rsidRPr="005E7D83">
        <w:rPr>
          <w:rFonts w:ascii="Arial" w:hAnsi="Arial" w:cs="Arial"/>
        </w:rPr>
        <w:fldChar w:fldCharType="begin"/>
      </w:r>
      <w:r w:rsidR="005E7D83">
        <w:rPr>
          <w:rFonts w:ascii="Arial" w:hAnsi="Arial" w:cs="Arial"/>
        </w:rPr>
        <w:instrText xml:space="preserve"> ADDIN EN.CITE &lt;EndNote&gt;&lt;Cite&gt;&lt;Author&gt;Ewels&lt;/Author&gt;&lt;Year&gt;2016&lt;/Year&gt;&lt;RecNum&gt;160&lt;/RecNum&gt;&lt;DisplayText&gt;[39]&lt;/DisplayText&gt;&lt;record&gt;&lt;rec-number&gt;160&lt;/rec-number&gt;&lt;foreign-keys&gt;&lt;key app="EN" db-id="5p0002tppsfx0lefetlxtzeh9fv922we50p5" timestamp="1669388788"&gt;160&lt;/key&gt;&lt;/foreign-keys&gt;&lt;ref-type name="Journal Article"&gt;17&lt;/ref-type&gt;&lt;contributors&gt;&lt;authors&gt;&lt;author&gt;Ewels, P.&lt;/author&gt;&lt;author&gt;Magnusson, M.&lt;/author&gt;&lt;author&gt;Lundin, S.&lt;/author&gt;&lt;author&gt;Kaller, M.&lt;/author&gt;&lt;/authors&gt;&lt;/contributors&gt;&lt;auth-address&gt;Department of Biochemistry and Biophysics, Science for Life Laboratory, Stockholm University, Stockholm 106 91, Sweden.&amp;#xD;Department of Molecular Medicine and Surgery, Science for Life Laboratory, Center for Molecular Medicine, Karolinska Institutet, Stockholm, Sweden.&amp;#xD;Science for Life Laboratory, School of Biotechnology, Division of Gene Technology, Royal Institute of Technology, Stockholm, Sweden.&lt;/auth-address&gt;&lt;titles&gt;&lt;title&gt;MultiQC: summarize analysis results for multiple tools and samples in a single report&lt;/title&gt;&lt;secondary-title&gt;Bioinformatics&lt;/secondary-title&gt;&lt;/titles&gt;&lt;periodical&gt;&lt;full-title&gt;Bioinformatics&lt;/full-title&gt;&lt;/periodical&gt;&lt;pages&gt;3047-8&lt;/pages&gt;&lt;volume&gt;32&lt;/volume&gt;&lt;number&gt;19&lt;/number&gt;&lt;edition&gt;2016/06/18&lt;/edition&gt;&lt;keywords&gt;&lt;keyword&gt;Computational Biology&lt;/keyword&gt;&lt;keyword&gt;*High-Throughput Nucleotide Sequencing&lt;/keyword&gt;&lt;keyword&gt;*Quality Control&lt;/keyword&gt;&lt;keyword&gt;Software&lt;/keyword&gt;&lt;/keywords&gt;&lt;dates&gt;&lt;year&gt;2016&lt;/year&gt;&lt;pub-dates&gt;&lt;date&gt;Oct 1&lt;/date&gt;&lt;/pub-dates&gt;&lt;/dates&gt;&lt;isbn&gt;1367-4811 (Electronic)&amp;#xD;1367-4803 (Print)&amp;#xD;1367-4803 (Linking)&lt;/isbn&gt;&lt;accession-num&gt;27312411&lt;/accession-num&gt;&lt;urls&gt;&lt;related-urls&gt;&lt;url&gt;https://www.ncbi.nlm.nih.gov/pubmed/27312411&lt;/url&gt;&lt;/related-urls&gt;&lt;/urls&gt;&lt;custom2&gt;PMC5039924&lt;/custom2&gt;&lt;electronic-resource-num&gt;10.1093/bioinformatics/btw354&lt;/electronic-resource-num&gt;&lt;/record&gt;&lt;/Cite&gt;&lt;/EndNote&gt;</w:instrText>
      </w:r>
      <w:r w:rsidR="001A56AD" w:rsidRPr="005E7D83">
        <w:rPr>
          <w:rFonts w:ascii="Arial" w:hAnsi="Arial" w:cs="Arial"/>
        </w:rPr>
        <w:fldChar w:fldCharType="separate"/>
      </w:r>
      <w:r w:rsidR="005E7D83">
        <w:rPr>
          <w:rFonts w:ascii="Arial" w:hAnsi="Arial" w:cs="Arial"/>
          <w:noProof/>
        </w:rPr>
        <w:t>[39]</w:t>
      </w:r>
      <w:r w:rsidR="001A56AD" w:rsidRPr="005E7D83">
        <w:rPr>
          <w:rFonts w:ascii="Arial" w:hAnsi="Arial" w:cs="Arial"/>
        </w:rPr>
        <w:fldChar w:fldCharType="end"/>
      </w:r>
      <w:r w:rsidR="00B5281C" w:rsidRPr="005E7D83">
        <w:rPr>
          <w:rFonts w:ascii="Arial" w:hAnsi="Arial" w:cs="Arial"/>
        </w:rPr>
        <w:t>.</w:t>
      </w:r>
    </w:p>
    <w:p w14:paraId="36975083" w14:textId="77777777" w:rsidR="0014583A" w:rsidRPr="005E7D83" w:rsidRDefault="00B5281C" w:rsidP="00B22CF4">
      <w:pPr>
        <w:jc w:val="both"/>
        <w:rPr>
          <w:rFonts w:ascii="Arial" w:hAnsi="Arial" w:cs="Arial"/>
        </w:rPr>
      </w:pPr>
      <w:r w:rsidRPr="005E7D83">
        <w:rPr>
          <w:rFonts w:ascii="Arial" w:hAnsi="Arial" w:cs="Arial"/>
          <w:noProof/>
          <w:lang w:val="en-PH" w:eastAsia="en-PH"/>
        </w:rPr>
        <w:drawing>
          <wp:inline distT="114300" distB="114300" distL="114300" distR="114300" wp14:anchorId="65AC0D77" wp14:editId="28EA7357">
            <wp:extent cx="5205413" cy="3070608"/>
            <wp:effectExtent l="0" t="0" r="0" b="0"/>
            <wp:docPr id="2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0"/>
                    <a:srcRect/>
                    <a:stretch>
                      <a:fillRect/>
                    </a:stretch>
                  </pic:blipFill>
                  <pic:spPr>
                    <a:xfrm>
                      <a:off x="0" y="0"/>
                      <a:ext cx="5205413" cy="3070608"/>
                    </a:xfrm>
                    <a:prstGeom prst="rect">
                      <a:avLst/>
                    </a:prstGeom>
                    <a:ln/>
                  </pic:spPr>
                </pic:pic>
              </a:graphicData>
            </a:graphic>
          </wp:inline>
        </w:drawing>
      </w:r>
    </w:p>
    <w:p w14:paraId="11BADF4C" w14:textId="7A811197" w:rsidR="002A49C6" w:rsidRPr="005E7D83" w:rsidRDefault="00766278" w:rsidP="00B22CF4">
      <w:pPr>
        <w:jc w:val="both"/>
        <w:rPr>
          <w:rFonts w:ascii="Arial" w:hAnsi="Arial" w:cs="Arial"/>
        </w:rPr>
      </w:pPr>
      <w:proofErr w:type="gramStart"/>
      <w:r w:rsidRPr="005E7D83">
        <w:rPr>
          <w:rFonts w:ascii="Arial" w:hAnsi="Arial" w:cs="Arial"/>
          <w:b/>
        </w:rPr>
        <w:t>Fig.</w:t>
      </w:r>
      <w:proofErr w:type="gramEnd"/>
      <w:r w:rsidR="00B5281C" w:rsidRPr="005E7D83">
        <w:rPr>
          <w:rFonts w:ascii="Arial" w:hAnsi="Arial" w:cs="Arial"/>
          <w:b/>
        </w:rPr>
        <w:t xml:space="preserve"> S5</w:t>
      </w:r>
      <w:r w:rsidR="00B5281C" w:rsidRPr="005E7D83">
        <w:rPr>
          <w:rFonts w:ascii="Arial" w:hAnsi="Arial" w:cs="Arial"/>
        </w:rPr>
        <w:t>: Mean sequencing depth on X-chromosome per configured sample sex.</w:t>
      </w:r>
    </w:p>
    <w:p w14:paraId="4E5F080B" w14:textId="7EBC51B1" w:rsidR="002A49C6" w:rsidRPr="005E7D83" w:rsidRDefault="002A49C6" w:rsidP="00B22CF4">
      <w:pPr>
        <w:jc w:val="both"/>
        <w:rPr>
          <w:rFonts w:ascii="Arial" w:hAnsi="Arial" w:cs="Arial"/>
        </w:rPr>
      </w:pPr>
    </w:p>
    <w:p w14:paraId="4B95E39C" w14:textId="2AA0203B" w:rsidR="006F770A" w:rsidRPr="005E7D83" w:rsidRDefault="006F770A" w:rsidP="00B22CF4">
      <w:pPr>
        <w:jc w:val="both"/>
        <w:rPr>
          <w:rFonts w:ascii="Arial" w:hAnsi="Arial" w:cs="Arial"/>
        </w:rPr>
        <w:sectPr w:rsidR="006F770A" w:rsidRPr="005E7D83">
          <w:pgSz w:w="11909" w:h="16834"/>
          <w:pgMar w:top="1440" w:right="1440" w:bottom="1440" w:left="1440" w:header="720" w:footer="720" w:gutter="0"/>
          <w:cols w:space="720"/>
        </w:sectPr>
      </w:pPr>
    </w:p>
    <w:p w14:paraId="4B26E24B" w14:textId="77777777" w:rsidR="0014583A" w:rsidRPr="005E7D83" w:rsidRDefault="0014583A" w:rsidP="00B22CF4">
      <w:pPr>
        <w:jc w:val="both"/>
        <w:rPr>
          <w:rFonts w:ascii="Arial" w:hAnsi="Arial" w:cs="Arial"/>
        </w:rPr>
      </w:pPr>
    </w:p>
    <w:p w14:paraId="2DC42BEB" w14:textId="6EDB4FDF" w:rsidR="0014583A" w:rsidRPr="005E7D83" w:rsidRDefault="00AF2342" w:rsidP="00B22CF4">
      <w:pPr>
        <w:jc w:val="both"/>
        <w:rPr>
          <w:rFonts w:ascii="Arial" w:hAnsi="Arial" w:cs="Arial"/>
        </w:rPr>
      </w:pPr>
      <w:r w:rsidRPr="005E7D83">
        <w:rPr>
          <w:rFonts w:ascii="Arial" w:hAnsi="Arial" w:cs="Arial"/>
          <w:noProof/>
          <w:color w:val="000000"/>
          <w:bdr w:val="none" w:sz="0" w:space="0" w:color="auto" w:frame="1"/>
          <w:lang w:val="en-PH" w:eastAsia="en-PH"/>
        </w:rPr>
        <w:drawing>
          <wp:inline distT="0" distB="0" distL="0" distR="0" wp14:anchorId="6E940077" wp14:editId="45578EB9">
            <wp:extent cx="8860790" cy="3387595"/>
            <wp:effectExtent l="0" t="0" r="0" b="3810"/>
            <wp:docPr id="2" name="Picture 2" descr="https://lh4.googleusercontent.com/nWQGAVSL7Mp-bfEsPzTKmV6PhdRnEWAe8GhOFf5O1Bs_MUjPQVT1Kbi4xi6FK2sy7I6E12RwLzB6ucFbxaJhdxpweK-Acb4y2rqrFwdEkqi5sEpzYwvTz4xeqNysuBrXIKK6_ZxtRFT23PtCphOVmd0nCtcuH_sswTMp-vn4UIF9IKVug4CRkwYyQsmCx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nWQGAVSL7Mp-bfEsPzTKmV6PhdRnEWAe8GhOFf5O1Bs_MUjPQVT1Kbi4xi6FK2sy7I6E12RwLzB6ucFbxaJhdxpweK-Acb4y2rqrFwdEkqi5sEpzYwvTz4xeqNysuBrXIKK6_ZxtRFT23PtCphOVmd0nCtcuH_sswTMp-vn4UIF9IKVug4CRkwYyQsmCxw"/>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860790" cy="3387595"/>
                    </a:xfrm>
                    <a:prstGeom prst="rect">
                      <a:avLst/>
                    </a:prstGeom>
                    <a:noFill/>
                    <a:ln>
                      <a:noFill/>
                    </a:ln>
                  </pic:spPr>
                </pic:pic>
              </a:graphicData>
            </a:graphic>
          </wp:inline>
        </w:drawing>
      </w:r>
    </w:p>
    <w:p w14:paraId="59D59396" w14:textId="4F64BB67" w:rsidR="0014583A" w:rsidRPr="005E7D83" w:rsidRDefault="0014583A" w:rsidP="00B22CF4">
      <w:pPr>
        <w:jc w:val="both"/>
        <w:rPr>
          <w:rFonts w:ascii="Arial" w:hAnsi="Arial" w:cs="Arial"/>
        </w:rPr>
      </w:pPr>
    </w:p>
    <w:p w14:paraId="718BCAB0" w14:textId="1E12B4EC" w:rsidR="0014583A" w:rsidRPr="005E7D83" w:rsidRDefault="00766278" w:rsidP="00B22CF4">
      <w:pPr>
        <w:jc w:val="both"/>
        <w:rPr>
          <w:rFonts w:ascii="Arial" w:hAnsi="Arial" w:cs="Arial"/>
        </w:rPr>
        <w:sectPr w:rsidR="0014583A" w:rsidRPr="005E7D83">
          <w:pgSz w:w="16834" w:h="11909" w:orient="landscape"/>
          <w:pgMar w:top="1440" w:right="1440" w:bottom="1440" w:left="1440" w:header="720" w:footer="720" w:gutter="0"/>
          <w:cols w:space="720"/>
        </w:sectPr>
      </w:pPr>
      <w:proofErr w:type="gramStart"/>
      <w:r w:rsidRPr="005E7D83">
        <w:rPr>
          <w:rFonts w:ascii="Arial" w:hAnsi="Arial" w:cs="Arial"/>
          <w:b/>
        </w:rPr>
        <w:t>Fig.</w:t>
      </w:r>
      <w:proofErr w:type="gramEnd"/>
      <w:r w:rsidR="00BC77DF" w:rsidRPr="005E7D83">
        <w:rPr>
          <w:rFonts w:ascii="Arial" w:hAnsi="Arial" w:cs="Arial"/>
          <w:b/>
        </w:rPr>
        <w:t xml:space="preserve"> S6</w:t>
      </w:r>
      <w:r w:rsidR="00B5281C" w:rsidRPr="005E7D83">
        <w:rPr>
          <w:rFonts w:ascii="Arial" w:hAnsi="Arial" w:cs="Arial"/>
        </w:rPr>
        <w:t>: Number of pedigrees per disease (sub) category as assigned by referring cli</w:t>
      </w:r>
      <w:r w:rsidR="001B14A8" w:rsidRPr="005E7D83">
        <w:rPr>
          <w:rFonts w:ascii="Arial" w:hAnsi="Arial" w:cs="Arial"/>
        </w:rPr>
        <w:t>nicians.</w:t>
      </w:r>
    </w:p>
    <w:p w14:paraId="1AEBC30B" w14:textId="77777777" w:rsidR="0014583A" w:rsidRPr="005E7D83" w:rsidRDefault="0014583A" w:rsidP="00B22CF4">
      <w:pPr>
        <w:jc w:val="both"/>
        <w:rPr>
          <w:rFonts w:ascii="Arial" w:hAnsi="Arial" w:cs="Arial"/>
        </w:rPr>
      </w:pPr>
    </w:p>
    <w:p w14:paraId="61A62F45" w14:textId="7A310E77" w:rsidR="0014583A" w:rsidRPr="005E7D83" w:rsidRDefault="00AF2342" w:rsidP="00B22CF4">
      <w:pPr>
        <w:jc w:val="both"/>
        <w:rPr>
          <w:rFonts w:ascii="Arial" w:hAnsi="Arial" w:cs="Arial"/>
        </w:rPr>
      </w:pPr>
      <w:r w:rsidRPr="005E7D83">
        <w:rPr>
          <w:rFonts w:ascii="Arial" w:hAnsi="Arial" w:cs="Arial"/>
          <w:noProof/>
          <w:color w:val="000000"/>
          <w:bdr w:val="none" w:sz="0" w:space="0" w:color="auto" w:frame="1"/>
          <w:lang w:val="en-PH" w:eastAsia="en-PH"/>
        </w:rPr>
        <w:drawing>
          <wp:inline distT="0" distB="0" distL="0" distR="0" wp14:anchorId="4704EA62" wp14:editId="4B0B18F0">
            <wp:extent cx="5697494" cy="2222695"/>
            <wp:effectExtent l="0" t="0" r="5080" b="0"/>
            <wp:docPr id="23" name="Picture 23" descr="https://lh3.googleusercontent.com/igH6ny0LJeEeqv3YHjqsQa8O0m2NkyhSzT_5APYjVc-mZUhyFxpPVXdBneSGWiLyTGpqcUGpI74wHphpHM7MApzmH6ZkbN4Iq2dicLxI-25w7YUcXSsJDA8gMxW0hmbf9xgJI_SUfmP3Fr1kgkTURnhnJvqD0_x_EyessV58w-ybHWJrup_XrCxoRUj6x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igH6ny0LJeEeqv3YHjqsQa8O0m2NkyhSzT_5APYjVc-mZUhyFxpPVXdBneSGWiLyTGpqcUGpI74wHphpHM7MApzmH6ZkbN4Iq2dicLxI-25w7YUcXSsJDA8gMxW0hmbf9xgJI_SUfmP3Fr1kgkTURnhnJvqD0_x_EyessV58w-ybHWJrup_XrCxoRUj6xw"/>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4858" cy="2237271"/>
                    </a:xfrm>
                    <a:prstGeom prst="rect">
                      <a:avLst/>
                    </a:prstGeom>
                    <a:noFill/>
                    <a:ln>
                      <a:noFill/>
                    </a:ln>
                  </pic:spPr>
                </pic:pic>
              </a:graphicData>
            </a:graphic>
          </wp:inline>
        </w:drawing>
      </w:r>
    </w:p>
    <w:p w14:paraId="55FA52A0" w14:textId="687ABDD4" w:rsidR="0014583A" w:rsidRPr="005E7D83" w:rsidRDefault="00766278" w:rsidP="00B22CF4">
      <w:pPr>
        <w:jc w:val="both"/>
        <w:rPr>
          <w:rFonts w:ascii="Arial" w:eastAsia="Roboto" w:hAnsi="Arial" w:cs="Arial"/>
        </w:rPr>
      </w:pPr>
      <w:proofErr w:type="gramStart"/>
      <w:r w:rsidRPr="005E7D83">
        <w:rPr>
          <w:rFonts w:ascii="Arial" w:hAnsi="Arial" w:cs="Arial"/>
          <w:b/>
        </w:rPr>
        <w:t>Fig.</w:t>
      </w:r>
      <w:proofErr w:type="gramEnd"/>
      <w:r w:rsidR="00BC77DF" w:rsidRPr="005E7D83">
        <w:rPr>
          <w:rFonts w:ascii="Arial" w:hAnsi="Arial" w:cs="Arial"/>
          <w:b/>
        </w:rPr>
        <w:t xml:space="preserve"> S7</w:t>
      </w:r>
      <w:r w:rsidR="00B5281C" w:rsidRPr="005E7D83">
        <w:rPr>
          <w:rFonts w:ascii="Arial" w:hAnsi="Arial" w:cs="Arial"/>
        </w:rPr>
        <w:t xml:space="preserve">: </w:t>
      </w:r>
      <w:r w:rsidR="00B5281C" w:rsidRPr="005E7D83">
        <w:rPr>
          <w:rFonts w:ascii="Arial" w:eastAsia="Roboto" w:hAnsi="Arial" w:cs="Arial"/>
          <w:highlight w:val="white"/>
        </w:rPr>
        <w:t xml:space="preserve">Size of pedigrees analysed in the cohort. We stratified the solved status by size of the pedigree, indicated as the number of sequenced individuals per pedigree. Our cohort contains 300 samples in 122 pedigrees, including 63 trios. Of these, 61 were canonical trios (parent-child), while 2 included the </w:t>
      </w:r>
      <w:proofErr w:type="spellStart"/>
      <w:r w:rsidR="00B5281C" w:rsidRPr="005E7D83">
        <w:rPr>
          <w:rFonts w:ascii="Arial" w:eastAsia="Roboto" w:hAnsi="Arial" w:cs="Arial"/>
          <w:highlight w:val="white"/>
        </w:rPr>
        <w:t>proband</w:t>
      </w:r>
      <w:proofErr w:type="spellEnd"/>
      <w:r w:rsidR="00B5281C" w:rsidRPr="005E7D83">
        <w:rPr>
          <w:rFonts w:ascii="Arial" w:eastAsia="Roboto" w:hAnsi="Arial" w:cs="Arial"/>
          <w:highlight w:val="white"/>
        </w:rPr>
        <w:t>, one parent and another relative.</w:t>
      </w:r>
    </w:p>
    <w:p w14:paraId="443A353A" w14:textId="77777777" w:rsidR="00106F44" w:rsidRPr="005E7D83" w:rsidRDefault="00106F44" w:rsidP="00B22CF4">
      <w:pPr>
        <w:jc w:val="both"/>
        <w:rPr>
          <w:rFonts w:ascii="Arial" w:eastAsia="Roboto" w:hAnsi="Arial" w:cs="Arial"/>
        </w:rPr>
      </w:pPr>
    </w:p>
    <w:p w14:paraId="7081784A" w14:textId="77777777" w:rsidR="00106F44" w:rsidRPr="005E7D83" w:rsidRDefault="00106F44" w:rsidP="00B22CF4">
      <w:pPr>
        <w:jc w:val="both"/>
        <w:rPr>
          <w:rFonts w:ascii="Arial" w:hAnsi="Arial" w:cs="Arial"/>
        </w:rPr>
      </w:pPr>
    </w:p>
    <w:p w14:paraId="7F40B2B7" w14:textId="6DB5CA2D" w:rsidR="0014583A" w:rsidRPr="005E7D83" w:rsidRDefault="00AF2342" w:rsidP="00F64904">
      <w:pPr>
        <w:rPr>
          <w:rFonts w:ascii="Arial" w:hAnsi="Arial" w:cs="Arial"/>
        </w:rPr>
      </w:pPr>
      <w:bookmarkStart w:id="28" w:name="_lcsvyi6zi506" w:colFirst="0" w:colLast="0"/>
      <w:bookmarkEnd w:id="28"/>
      <w:r w:rsidRPr="005E7D83">
        <w:rPr>
          <w:rFonts w:ascii="Arial" w:hAnsi="Arial" w:cs="Arial"/>
          <w:noProof/>
          <w:color w:val="000000"/>
          <w:bdr w:val="none" w:sz="0" w:space="0" w:color="auto" w:frame="1"/>
          <w:lang w:val="en-PH" w:eastAsia="en-PH"/>
        </w:rPr>
        <w:drawing>
          <wp:inline distT="0" distB="0" distL="0" distR="0" wp14:anchorId="4CBD292A" wp14:editId="03C87ED7">
            <wp:extent cx="5617776" cy="2131256"/>
            <wp:effectExtent l="0" t="0" r="0" b="2540"/>
            <wp:docPr id="34" name="Picture 34" descr="https://lh4.googleusercontent.com/oz1_BbJMWitfxq76xUhPT-xZenzUS345Vq2ED9tfuaNszWwkWc7_XNMkaKk8mrAzBeG4m2t_sRPjGOmHQ4meDc5iCGIcK260ywdu3T6fZwJV-p5UQuWz3jDsKDP7XUggYvwbKUccX-1T9cC0_AZBCm_5KavmVe1F6_85whuIpnJ3jfwpLdT8cNP6FlV7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oz1_BbJMWitfxq76xUhPT-xZenzUS345Vq2ED9tfuaNszWwkWc7_XNMkaKk8mrAzBeG4m2t_sRPjGOmHQ4meDc5iCGIcK260ywdu3T6fZwJV-p5UQuWz3jDsKDP7XUggYvwbKUccX-1T9cC0_AZBCm_5KavmVe1F6_85whuIpnJ3jfwpLdT8cNP6FlV7x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60124" cy="2147322"/>
                    </a:xfrm>
                    <a:prstGeom prst="rect">
                      <a:avLst/>
                    </a:prstGeom>
                    <a:noFill/>
                    <a:ln>
                      <a:noFill/>
                    </a:ln>
                  </pic:spPr>
                </pic:pic>
              </a:graphicData>
            </a:graphic>
          </wp:inline>
        </w:drawing>
      </w:r>
    </w:p>
    <w:p w14:paraId="70151A94" w14:textId="74DF512F" w:rsidR="0014583A" w:rsidRPr="005E7D83" w:rsidRDefault="00766278" w:rsidP="00B22CF4">
      <w:pPr>
        <w:jc w:val="both"/>
        <w:rPr>
          <w:rFonts w:ascii="Arial" w:hAnsi="Arial" w:cs="Arial"/>
        </w:rPr>
      </w:pPr>
      <w:proofErr w:type="gramStart"/>
      <w:r w:rsidRPr="005E7D83">
        <w:rPr>
          <w:rFonts w:ascii="Arial" w:hAnsi="Arial" w:cs="Arial"/>
          <w:b/>
        </w:rPr>
        <w:t>Fig.</w:t>
      </w:r>
      <w:proofErr w:type="gramEnd"/>
      <w:r w:rsidR="00BC77DF" w:rsidRPr="005E7D83">
        <w:rPr>
          <w:rFonts w:ascii="Arial" w:hAnsi="Arial" w:cs="Arial"/>
          <w:b/>
        </w:rPr>
        <w:t xml:space="preserve"> S8</w:t>
      </w:r>
      <w:r w:rsidR="00B5281C" w:rsidRPr="005E7D83">
        <w:rPr>
          <w:rFonts w:ascii="Arial" w:hAnsi="Arial" w:cs="Arial"/>
        </w:rPr>
        <w:t>:</w:t>
      </w:r>
      <w:r w:rsidR="00106F44" w:rsidRPr="005E7D83">
        <w:rPr>
          <w:rFonts w:ascii="Arial" w:hAnsi="Arial" w:cs="Arial"/>
        </w:rPr>
        <w:t xml:space="preserve"> </w:t>
      </w:r>
      <w:r w:rsidR="00B5281C" w:rsidRPr="005E7D83">
        <w:rPr>
          <w:rFonts w:ascii="Arial" w:hAnsi="Arial" w:cs="Arial"/>
        </w:rPr>
        <w:t xml:space="preserve">Candidate variant statistics. </w:t>
      </w:r>
      <w:r w:rsidR="00B5281C" w:rsidRPr="005E7D83">
        <w:rPr>
          <w:rFonts w:ascii="Arial" w:hAnsi="Arial" w:cs="Arial"/>
          <w:b/>
        </w:rPr>
        <w:t>A</w:t>
      </w:r>
      <w:r w:rsidR="00827BD0" w:rsidRPr="005E7D83">
        <w:rPr>
          <w:rFonts w:ascii="Arial" w:hAnsi="Arial" w:cs="Arial"/>
        </w:rPr>
        <w:t xml:space="preserve"> V</w:t>
      </w:r>
      <w:r w:rsidR="00B5281C" w:rsidRPr="005E7D83">
        <w:rPr>
          <w:rFonts w:ascii="Arial" w:hAnsi="Arial" w:cs="Arial"/>
        </w:rPr>
        <w:t xml:space="preserve">ariant type for all </w:t>
      </w:r>
      <w:r w:rsidR="00BE669B" w:rsidRPr="005E7D83">
        <w:rPr>
          <w:rFonts w:ascii="Arial" w:hAnsi="Arial" w:cs="Arial"/>
        </w:rPr>
        <w:t xml:space="preserve">unique, </w:t>
      </w:r>
      <w:r w:rsidR="00B5281C" w:rsidRPr="005E7D83">
        <w:rPr>
          <w:rFonts w:ascii="Arial" w:hAnsi="Arial" w:cs="Arial"/>
        </w:rPr>
        <w:t>putative pathogenic candidate variants (</w:t>
      </w:r>
      <w:r w:rsidR="00CF17EA">
        <w:rPr>
          <w:rFonts w:ascii="Arial" w:hAnsi="Arial" w:cs="Arial"/>
        </w:rPr>
        <w:t xml:space="preserve">Additional file 3: </w:t>
      </w:r>
      <w:r w:rsidR="00BE669B" w:rsidRPr="005E7D83">
        <w:rPr>
          <w:rFonts w:ascii="Arial" w:hAnsi="Arial" w:cs="Arial"/>
        </w:rPr>
        <w:t>Table S7</w:t>
      </w:r>
      <w:r w:rsidR="00B5281C" w:rsidRPr="005E7D83">
        <w:rPr>
          <w:rFonts w:ascii="Arial" w:hAnsi="Arial" w:cs="Arial"/>
        </w:rPr>
        <w:t xml:space="preserve">). </w:t>
      </w:r>
      <w:proofErr w:type="gramStart"/>
      <w:r w:rsidR="00B5281C" w:rsidRPr="005E7D83">
        <w:rPr>
          <w:rFonts w:ascii="Arial" w:hAnsi="Arial" w:cs="Arial"/>
          <w:b/>
        </w:rPr>
        <w:t>B</w:t>
      </w:r>
      <w:r w:rsidR="00B5281C" w:rsidRPr="005E7D83">
        <w:rPr>
          <w:rFonts w:ascii="Arial" w:hAnsi="Arial" w:cs="Arial"/>
        </w:rPr>
        <w:t xml:space="preserve"> Assumed inheritance model per pedigree with candidate variants.</w:t>
      </w:r>
      <w:proofErr w:type="gramEnd"/>
      <w:r w:rsidR="00B5281C" w:rsidRPr="005E7D83">
        <w:rPr>
          <w:rFonts w:ascii="Arial" w:hAnsi="Arial" w:cs="Arial"/>
        </w:rPr>
        <w:t xml:space="preserve"> AD: autosomal dominant, CH: compound heterozygous, AR: autosomal recessive, XD: X-l</w:t>
      </w:r>
      <w:r w:rsidR="00717230" w:rsidRPr="005E7D83">
        <w:rPr>
          <w:rFonts w:ascii="Arial" w:hAnsi="Arial" w:cs="Arial"/>
        </w:rPr>
        <w:t>inked dominant, SO: somatic, XL</w:t>
      </w:r>
      <w:r w:rsidR="00B5281C" w:rsidRPr="005E7D83">
        <w:rPr>
          <w:rFonts w:ascii="Arial" w:hAnsi="Arial" w:cs="Arial"/>
        </w:rPr>
        <w:t xml:space="preserve">: assumed X-linked. </w:t>
      </w:r>
      <w:proofErr w:type="gramStart"/>
      <w:r w:rsidR="00B5281C" w:rsidRPr="005E7D83">
        <w:rPr>
          <w:rFonts w:ascii="Arial" w:hAnsi="Arial" w:cs="Arial"/>
        </w:rPr>
        <w:t>Multiple models possible if more than one candidate variant for a pedigree.</w:t>
      </w:r>
      <w:proofErr w:type="gramEnd"/>
      <w:r w:rsidR="00B5281C" w:rsidRPr="005E7D83">
        <w:rPr>
          <w:rFonts w:ascii="Arial" w:hAnsi="Arial" w:cs="Arial"/>
        </w:rPr>
        <w:t xml:space="preserve"> </w:t>
      </w:r>
      <w:proofErr w:type="gramStart"/>
      <w:r w:rsidR="00B5281C" w:rsidRPr="005E7D83">
        <w:rPr>
          <w:rFonts w:ascii="Arial" w:hAnsi="Arial" w:cs="Arial"/>
          <w:b/>
        </w:rPr>
        <w:t>C</w:t>
      </w:r>
      <w:r w:rsidR="00827BD0" w:rsidRPr="005E7D83">
        <w:rPr>
          <w:rFonts w:ascii="Arial" w:hAnsi="Arial" w:cs="Arial"/>
        </w:rPr>
        <w:t xml:space="preserve"> I</w:t>
      </w:r>
      <w:r w:rsidR="00B5281C" w:rsidRPr="005E7D83">
        <w:rPr>
          <w:rFonts w:ascii="Arial" w:hAnsi="Arial" w:cs="Arial"/>
        </w:rPr>
        <w:t xml:space="preserve">nheritance status of all </w:t>
      </w:r>
      <w:r w:rsidR="00BE669B" w:rsidRPr="005E7D83">
        <w:rPr>
          <w:rFonts w:ascii="Arial" w:hAnsi="Arial" w:cs="Arial"/>
        </w:rPr>
        <w:t xml:space="preserve">unique </w:t>
      </w:r>
      <w:r w:rsidR="00B5281C" w:rsidRPr="005E7D83">
        <w:rPr>
          <w:rFonts w:ascii="Arial" w:hAnsi="Arial" w:cs="Arial"/>
        </w:rPr>
        <w:t>candidate variants.</w:t>
      </w:r>
      <w:proofErr w:type="gramEnd"/>
      <w:r w:rsidR="00B5281C" w:rsidRPr="005E7D83">
        <w:rPr>
          <w:rFonts w:ascii="Arial" w:hAnsi="Arial" w:cs="Arial"/>
        </w:rPr>
        <w:t xml:space="preserve"> DNM: </w:t>
      </w:r>
      <w:r w:rsidR="00B5281C" w:rsidRPr="005E7D83">
        <w:rPr>
          <w:rFonts w:ascii="Arial" w:hAnsi="Arial" w:cs="Arial"/>
          <w:i/>
        </w:rPr>
        <w:t>de-novo</w:t>
      </w:r>
      <w:r w:rsidR="00B5281C" w:rsidRPr="005E7D83">
        <w:rPr>
          <w:rFonts w:ascii="Arial" w:hAnsi="Arial" w:cs="Arial"/>
        </w:rPr>
        <w:t xml:space="preserve"> mutation. </w:t>
      </w:r>
      <w:proofErr w:type="gramStart"/>
      <w:r w:rsidR="00B5281C" w:rsidRPr="005E7D83">
        <w:rPr>
          <w:rFonts w:ascii="Arial" w:hAnsi="Arial" w:cs="Arial"/>
          <w:b/>
        </w:rPr>
        <w:t>D</w:t>
      </w:r>
      <w:r w:rsidR="00B5281C" w:rsidRPr="005E7D83">
        <w:rPr>
          <w:rFonts w:ascii="Arial" w:hAnsi="Arial" w:cs="Arial"/>
        </w:rPr>
        <w:t xml:space="preserve"> Result class per </w:t>
      </w:r>
      <w:r w:rsidR="00BE669B" w:rsidRPr="005E7D83">
        <w:rPr>
          <w:rFonts w:ascii="Arial" w:hAnsi="Arial" w:cs="Arial"/>
        </w:rPr>
        <w:t>candidate variant</w:t>
      </w:r>
      <w:r w:rsidR="00B5281C" w:rsidRPr="005E7D83">
        <w:rPr>
          <w:rFonts w:ascii="Arial" w:hAnsi="Arial" w:cs="Arial"/>
        </w:rPr>
        <w:t>.</w:t>
      </w:r>
      <w:proofErr w:type="gramEnd"/>
      <w:r w:rsidR="00B5281C" w:rsidRPr="005E7D83">
        <w:rPr>
          <w:rFonts w:ascii="Arial" w:hAnsi="Arial" w:cs="Arial"/>
        </w:rPr>
        <w:t xml:space="preserve"> A: likely novel gene, B: novel (mechanism) for phenotype, C: known gene for phenotype, D: candidate gene, IF:</w:t>
      </w:r>
      <w:r w:rsidR="000F4245" w:rsidRPr="005E7D83">
        <w:rPr>
          <w:rFonts w:ascii="Arial" w:hAnsi="Arial" w:cs="Arial"/>
        </w:rPr>
        <w:t xml:space="preserve"> </w:t>
      </w:r>
      <w:r w:rsidR="00B5281C" w:rsidRPr="005E7D83">
        <w:rPr>
          <w:rFonts w:ascii="Arial" w:hAnsi="Arial" w:cs="Arial"/>
        </w:rPr>
        <w:t>incidental fi</w:t>
      </w:r>
      <w:r w:rsidR="000F4245" w:rsidRPr="005E7D83">
        <w:rPr>
          <w:rFonts w:ascii="Arial" w:hAnsi="Arial" w:cs="Arial"/>
        </w:rPr>
        <w:t>nding. See Supplemental Table S3</w:t>
      </w:r>
      <w:r w:rsidR="00B5281C" w:rsidRPr="005E7D83">
        <w:rPr>
          <w:rFonts w:ascii="Arial" w:hAnsi="Arial" w:cs="Arial"/>
        </w:rPr>
        <w:t xml:space="preserve"> for further description of the classification schema.  </w:t>
      </w:r>
      <w:proofErr w:type="gramStart"/>
      <w:r w:rsidR="00B5281C" w:rsidRPr="005E7D83">
        <w:rPr>
          <w:rFonts w:ascii="Arial" w:hAnsi="Arial" w:cs="Arial"/>
        </w:rPr>
        <w:t>Multiple classes possible if more than one candidate variant for a pedigree.</w:t>
      </w:r>
      <w:proofErr w:type="gramEnd"/>
    </w:p>
    <w:p w14:paraId="4674815C" w14:textId="77777777" w:rsidR="00AF2342" w:rsidRPr="005E7D83" w:rsidRDefault="00AF2342" w:rsidP="00B22CF4">
      <w:pPr>
        <w:jc w:val="both"/>
        <w:rPr>
          <w:rFonts w:ascii="Arial" w:hAnsi="Arial" w:cs="Arial"/>
        </w:rPr>
      </w:pPr>
    </w:p>
    <w:p w14:paraId="2430D117" w14:textId="77777777" w:rsidR="00AF2342" w:rsidRPr="005E7D83" w:rsidRDefault="00AF2342" w:rsidP="00B22CF4">
      <w:pPr>
        <w:jc w:val="both"/>
        <w:rPr>
          <w:rFonts w:ascii="Arial" w:hAnsi="Arial" w:cs="Arial"/>
        </w:rPr>
      </w:pPr>
    </w:p>
    <w:p w14:paraId="0055F967" w14:textId="64CFCA5A" w:rsidR="0014583A" w:rsidRPr="005E7D83" w:rsidRDefault="0014583A" w:rsidP="00B22CF4">
      <w:pPr>
        <w:jc w:val="both"/>
        <w:rPr>
          <w:rFonts w:ascii="Arial" w:hAnsi="Arial" w:cs="Arial"/>
        </w:rPr>
      </w:pPr>
    </w:p>
    <w:p w14:paraId="5F067EC5" w14:textId="4E2C3843" w:rsidR="005F1510" w:rsidRPr="005E7D83" w:rsidRDefault="005F1510" w:rsidP="00B22CF4">
      <w:pPr>
        <w:jc w:val="both"/>
        <w:rPr>
          <w:rFonts w:ascii="Arial" w:hAnsi="Arial" w:cs="Arial"/>
          <w:b/>
        </w:rPr>
      </w:pPr>
      <w:r w:rsidRPr="005E7D83">
        <w:rPr>
          <w:rFonts w:ascii="Arial" w:hAnsi="Arial" w:cs="Arial"/>
          <w:b/>
          <w:noProof/>
          <w:lang w:val="en-PH" w:eastAsia="en-PH"/>
        </w:rPr>
        <w:lastRenderedPageBreak/>
        <w:drawing>
          <wp:anchor distT="0" distB="0" distL="114300" distR="114300" simplePos="0" relativeHeight="251661312" behindDoc="0" locked="0" layoutInCell="1" allowOverlap="1" wp14:anchorId="0BC142F7" wp14:editId="3DB6B4CE">
            <wp:simplePos x="0" y="0"/>
            <wp:positionH relativeFrom="column">
              <wp:posOffset>2781935</wp:posOffset>
            </wp:positionH>
            <wp:positionV relativeFrom="paragraph">
              <wp:posOffset>1614170</wp:posOffset>
            </wp:positionV>
            <wp:extent cx="2495550" cy="1336040"/>
            <wp:effectExtent l="0" t="0" r="0" b="0"/>
            <wp:wrapNone/>
            <wp:docPr id="40" name="Picture 4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abl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95550" cy="1336040"/>
                    </a:xfrm>
                    <a:prstGeom prst="rect">
                      <a:avLst/>
                    </a:prstGeom>
                  </pic:spPr>
                </pic:pic>
              </a:graphicData>
            </a:graphic>
            <wp14:sizeRelH relativeFrom="page">
              <wp14:pctWidth>0</wp14:pctWidth>
            </wp14:sizeRelH>
            <wp14:sizeRelV relativeFrom="page">
              <wp14:pctHeight>0</wp14:pctHeight>
            </wp14:sizeRelV>
          </wp:anchor>
        </w:drawing>
      </w:r>
      <w:r w:rsidRPr="005E7D83">
        <w:rPr>
          <w:rFonts w:ascii="Arial" w:hAnsi="Arial" w:cs="Arial"/>
          <w:b/>
          <w:noProof/>
          <w:lang w:val="en-PH" w:eastAsia="en-PH"/>
        </w:rPr>
        <w:drawing>
          <wp:inline distT="0" distB="0" distL="0" distR="0" wp14:anchorId="1F55C72B" wp14:editId="25430D3E">
            <wp:extent cx="3251200" cy="1497231"/>
            <wp:effectExtent l="0" t="0" r="0" b="1905"/>
            <wp:docPr id="38" name="Picture 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10;&#10;Description automatically generated"/>
                    <pic:cNvPicPr/>
                  </pic:nvPicPr>
                  <pic:blipFill>
                    <a:blip r:embed="rId25"/>
                    <a:stretch>
                      <a:fillRect/>
                    </a:stretch>
                  </pic:blipFill>
                  <pic:spPr>
                    <a:xfrm>
                      <a:off x="0" y="0"/>
                      <a:ext cx="3291897" cy="1515973"/>
                    </a:xfrm>
                    <a:prstGeom prst="rect">
                      <a:avLst/>
                    </a:prstGeom>
                  </pic:spPr>
                </pic:pic>
              </a:graphicData>
            </a:graphic>
          </wp:inline>
        </w:drawing>
      </w:r>
    </w:p>
    <w:p w14:paraId="5A08F98F" w14:textId="382713B7" w:rsidR="005F1510" w:rsidRPr="005E7D83" w:rsidRDefault="005F1510" w:rsidP="00B22CF4">
      <w:pPr>
        <w:jc w:val="both"/>
        <w:rPr>
          <w:rFonts w:ascii="Arial" w:hAnsi="Arial" w:cs="Arial"/>
          <w:b/>
        </w:rPr>
      </w:pPr>
      <w:r w:rsidRPr="005E7D83">
        <w:rPr>
          <w:rFonts w:ascii="Arial" w:hAnsi="Arial" w:cs="Arial"/>
          <w:b/>
          <w:noProof/>
          <w:lang w:val="en-PH" w:eastAsia="en-PH"/>
        </w:rPr>
        <w:drawing>
          <wp:inline distT="0" distB="0" distL="0" distR="0" wp14:anchorId="3974B650" wp14:editId="185FC52A">
            <wp:extent cx="2705100" cy="1591637"/>
            <wp:effectExtent l="0" t="0" r="0" b="0"/>
            <wp:docPr id="39" name="Picture 39"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 pie chart&#10;&#10;Description automatically generated"/>
                    <pic:cNvPicPr/>
                  </pic:nvPicPr>
                  <pic:blipFill>
                    <a:blip r:embed="rId26"/>
                    <a:stretch>
                      <a:fillRect/>
                    </a:stretch>
                  </pic:blipFill>
                  <pic:spPr>
                    <a:xfrm>
                      <a:off x="0" y="0"/>
                      <a:ext cx="2726833" cy="1604425"/>
                    </a:xfrm>
                    <a:prstGeom prst="rect">
                      <a:avLst/>
                    </a:prstGeom>
                  </pic:spPr>
                </pic:pic>
              </a:graphicData>
            </a:graphic>
          </wp:inline>
        </w:drawing>
      </w:r>
    </w:p>
    <w:p w14:paraId="4BA1165E" w14:textId="3698382E" w:rsidR="009D31A3" w:rsidRPr="005E7D83" w:rsidRDefault="00766278" w:rsidP="00B22CF4">
      <w:pPr>
        <w:jc w:val="both"/>
        <w:rPr>
          <w:rFonts w:ascii="Arial" w:hAnsi="Arial" w:cs="Arial"/>
        </w:rPr>
      </w:pPr>
      <w:proofErr w:type="gramStart"/>
      <w:r w:rsidRPr="005E7D83">
        <w:rPr>
          <w:rFonts w:ascii="Arial" w:hAnsi="Arial" w:cs="Arial"/>
          <w:b/>
        </w:rPr>
        <w:t>Fig.</w:t>
      </w:r>
      <w:proofErr w:type="gramEnd"/>
      <w:r w:rsidR="00BC77DF" w:rsidRPr="005E7D83">
        <w:rPr>
          <w:rFonts w:ascii="Arial" w:hAnsi="Arial" w:cs="Arial"/>
          <w:b/>
        </w:rPr>
        <w:t xml:space="preserve"> S9</w:t>
      </w:r>
      <w:r w:rsidR="00B5281C" w:rsidRPr="005E7D83">
        <w:rPr>
          <w:rFonts w:ascii="Arial" w:hAnsi="Arial" w:cs="Arial"/>
        </w:rPr>
        <w:t>:  VEP annotation statistics for all small candidate variants (excluding 1</w:t>
      </w:r>
      <w:r w:rsidR="00966469" w:rsidRPr="005E7D83">
        <w:rPr>
          <w:rFonts w:ascii="Arial" w:hAnsi="Arial" w:cs="Arial"/>
        </w:rPr>
        <w:t xml:space="preserve"> MNV and 2 intergenic variants).</w:t>
      </w:r>
    </w:p>
    <w:p w14:paraId="024702F7" w14:textId="7949667D" w:rsidR="009D31A3" w:rsidRPr="005E7D83" w:rsidRDefault="009D31A3" w:rsidP="00B22CF4">
      <w:pPr>
        <w:jc w:val="both"/>
        <w:rPr>
          <w:rFonts w:ascii="Arial" w:hAnsi="Arial" w:cs="Arial"/>
        </w:rPr>
      </w:pPr>
    </w:p>
    <w:p w14:paraId="0FEDC26D" w14:textId="77777777" w:rsidR="009D31A3" w:rsidRPr="005E7D83" w:rsidRDefault="009D31A3" w:rsidP="00B22CF4">
      <w:pPr>
        <w:jc w:val="both"/>
        <w:rPr>
          <w:rFonts w:ascii="Arial" w:hAnsi="Arial" w:cs="Arial"/>
        </w:rPr>
      </w:pPr>
    </w:p>
    <w:p w14:paraId="0CA5686A" w14:textId="47F68AB1" w:rsidR="005F1510" w:rsidRPr="005E7D83" w:rsidRDefault="005F1510" w:rsidP="00B22CF4">
      <w:pPr>
        <w:jc w:val="both"/>
        <w:rPr>
          <w:rFonts w:ascii="Arial" w:hAnsi="Arial" w:cs="Arial"/>
        </w:rPr>
      </w:pPr>
    </w:p>
    <w:p w14:paraId="308018FF" w14:textId="77777777" w:rsidR="005F1510" w:rsidRPr="005E7D83" w:rsidRDefault="005F1510" w:rsidP="005F1510">
      <w:pPr>
        <w:jc w:val="both"/>
        <w:rPr>
          <w:rFonts w:ascii="Arial" w:hAnsi="Arial" w:cs="Arial"/>
          <w:b/>
        </w:rPr>
      </w:pPr>
      <w:r w:rsidRPr="005E7D83">
        <w:rPr>
          <w:rFonts w:ascii="Arial" w:hAnsi="Arial" w:cs="Arial"/>
          <w:b/>
          <w:noProof/>
          <w:lang w:val="en-PH" w:eastAsia="en-PH"/>
        </w:rPr>
        <w:drawing>
          <wp:inline distT="114300" distB="114300" distL="114300" distR="114300" wp14:anchorId="1DB03501" wp14:editId="2D1B943B">
            <wp:extent cx="4330092" cy="2524134"/>
            <wp:effectExtent l="0" t="0" r="635" b="3175"/>
            <wp:docPr id="41" name="Picture 41"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41" name="Picture 41" descr="Chart&#10;&#10;Description automatically generated"/>
                    <pic:cNvPicPr preferRelativeResize="0"/>
                  </pic:nvPicPr>
                  <pic:blipFill>
                    <a:blip r:embed="rId27"/>
                    <a:srcRect/>
                    <a:stretch>
                      <a:fillRect/>
                    </a:stretch>
                  </pic:blipFill>
                  <pic:spPr>
                    <a:xfrm>
                      <a:off x="0" y="0"/>
                      <a:ext cx="4351648" cy="2536700"/>
                    </a:xfrm>
                    <a:prstGeom prst="rect">
                      <a:avLst/>
                    </a:prstGeom>
                    <a:ln/>
                  </pic:spPr>
                </pic:pic>
              </a:graphicData>
            </a:graphic>
          </wp:inline>
        </w:drawing>
      </w:r>
    </w:p>
    <w:p w14:paraId="2475A19E" w14:textId="5C51F651" w:rsidR="0014583A" w:rsidRPr="005E7D83" w:rsidRDefault="00766278" w:rsidP="00B22CF4">
      <w:pPr>
        <w:jc w:val="both"/>
        <w:rPr>
          <w:rFonts w:ascii="Arial" w:hAnsi="Arial" w:cs="Arial"/>
        </w:rPr>
        <w:sectPr w:rsidR="0014583A" w:rsidRPr="005E7D83" w:rsidSect="005F1510">
          <w:pgSz w:w="11909" w:h="16834"/>
          <w:pgMar w:top="1440" w:right="1440" w:bottom="1440" w:left="1440" w:header="720" w:footer="720" w:gutter="0"/>
          <w:cols w:space="720"/>
          <w:docGrid w:linePitch="299"/>
        </w:sectPr>
      </w:pPr>
      <w:proofErr w:type="gramStart"/>
      <w:r w:rsidRPr="005E7D83">
        <w:rPr>
          <w:rFonts w:ascii="Arial" w:hAnsi="Arial" w:cs="Arial"/>
          <w:b/>
        </w:rPr>
        <w:t>Fig.</w:t>
      </w:r>
      <w:proofErr w:type="gramEnd"/>
      <w:r w:rsidR="00BC77DF" w:rsidRPr="005E7D83">
        <w:rPr>
          <w:rFonts w:ascii="Arial" w:hAnsi="Arial" w:cs="Arial"/>
          <w:b/>
        </w:rPr>
        <w:t xml:space="preserve"> S10</w:t>
      </w:r>
      <w:r w:rsidR="005F1510" w:rsidRPr="005E7D83">
        <w:rPr>
          <w:rFonts w:ascii="Arial" w:hAnsi="Arial" w:cs="Arial"/>
        </w:rPr>
        <w:t xml:space="preserve">: Minor allele frequencies. Minor allele frequency (MAF) distributions of variants called in the cohort (n = 300), stratified by type (SNV, INDEL, SV). The SV category contains large deletions, insertions, duplications, inversions and CNV calls. Small variants are labelled novel if not contained in any of the 1000 Genomes, </w:t>
      </w:r>
      <w:proofErr w:type="spellStart"/>
      <w:r w:rsidR="005F1510" w:rsidRPr="005E7D83">
        <w:rPr>
          <w:rFonts w:ascii="Arial" w:hAnsi="Arial" w:cs="Arial"/>
        </w:rPr>
        <w:t>ExAC</w:t>
      </w:r>
      <w:proofErr w:type="spellEnd"/>
      <w:r w:rsidR="005F1510" w:rsidRPr="005E7D83">
        <w:rPr>
          <w:rFonts w:ascii="Arial" w:hAnsi="Arial" w:cs="Arial"/>
        </w:rPr>
        <w:t xml:space="preserve">, UK10K, WGS500 </w:t>
      </w:r>
      <w:r w:rsidR="005F1510" w:rsidRPr="005E7D83">
        <w:rPr>
          <w:rFonts w:ascii="Arial" w:hAnsi="Arial" w:cs="Arial"/>
        </w:rPr>
        <w:fldChar w:fldCharType="begin">
          <w:fldData xml:space="preserve">PEVuZE5vdGU+PENpdGU+PEF1dGhvcj5UYXlsb3I8L0F1dGhvcj48WWVhcj4yMDE1PC9ZZWFyPjxS
ZWNOdW0+MTI3PC9SZWNOdW0+PERpc3BsYXlUZXh0Pls0MF08L0Rpc3BsYXlUZXh0PjxyZWNvcmQ+
PHJlYy1udW1iZXI+MTI3PC9yZWMtbnVtYmVyPjxmb3JlaWduLWtleXM+PGtleSBhcHA9IkVOIiBk
Yi1pZD0iNXAwMDAydHBwc2Z4MGxlZmV0bHh0emVoOWZ2OTIyd2U1MHA1IiB0aW1lc3RhbXA9IjE2
NjU3Nzg1NzYiPjEyNzwva2V5PjwvZm9yZWlnbi1rZXlzPjxyZWYtdHlwZSBuYW1lPSJKb3VybmFs
IEFydGljbGUiPjE3PC9yZWYtdHlwZT48Y29udHJpYnV0b3JzPjxhdXRob3JzPjxhdXRob3I+VGF5
bG9yLCBKLiBDLjwvYXV0aG9yPjxhdXRob3I+TWFydGluLCBILiBDLjwvYXV0aG9yPjxhdXRob3I+
TGlzZSwgUy48L2F1dGhvcj48YXV0aG9yPkJyb3hob2xtZSwgSi48L2F1dGhvcj48YXV0aG9yPkNh
emllciwgSi4gQi48L2F1dGhvcj48YXV0aG9yPlJpbW1lciwgQS48L2F1dGhvcj48YXV0aG9yPkth
bmFwaW4sIEEuPC9hdXRob3I+PGF1dGhvcj5MdW50ZXIsIEcuPC9hdXRob3I+PGF1dGhvcj5GaWRk
eSwgUy48L2F1dGhvcj48YXV0aG9yPkFsbGFuLCBDLjwvYXV0aG9yPjxhdXRob3I+QXJpY2VzY3Us
IEEuIFIuPC9hdXRob3I+PGF1dGhvcj5BdHRhciwgTS48L2F1dGhvcj48YXV0aG9yPkJhYmJzLCBD
LjwvYXV0aG9yPjxhdXRob3I+QmVjcSwgSi48L2F1dGhvcj48YXV0aG9yPkJlZXNvbiwgRC48L2F1
dGhvcj48YXV0aG9yPkJlbnRvLCBDLjwvYXV0aG9yPjxhdXRob3I+QmlnbmVsbCwgUC48L2F1dGhv
cj48YXV0aG9yPkJsYWlyLCBFLjwvYXV0aG9yPjxhdXRob3I+QnVja2xlLCBWLiBKLjwvYXV0aG9y
PjxhdXRob3I+QnVsbCwgSy48L2F1dGhvcj48YXV0aG9yPkNhaXMsIE8uPC9hdXRob3I+PGF1dGhv
cj5DYXJpbywgSC48L2F1dGhvcj48YXV0aG9yPkNoYXBlbCwgSC48L2F1dGhvcj48YXV0aG9yPkNv
cGxleSwgUi4gUi48L2F1dGhvcj48YXV0aG9yPkNvcm5hbGwsIFIuPC9hdXRob3I+PGF1dGhvcj5D
cmFmdCwgSi48L2F1dGhvcj48YXV0aG9yPkRhaGFuLCBLLjwvYXV0aG9yPjxhdXRob3I+RGF2ZW5w
b3J0LCBFLiBFLjwvYXV0aG9yPjxhdXRob3I+RGVuZHJvdSwgQy48L2F1dGhvcj48YXV0aG9yPkRl
dnV5c3QsIE8uPC9hdXRob3I+PGF1dGhvcj5GZW53aWNrLCBBLiBMLjwvYXV0aG9yPjxhdXRob3I+
RmxpbnQsIEouPC9hdXRob3I+PGF1dGhvcj5GdWdnZXIsIEwuPC9hdXRob3I+PGF1dGhvcj5HaWxi
ZXJ0LCBSLiBELjwvYXV0aG9yPjxhdXRob3I+R29yaWVseSwgQS48L2F1dGhvcj48YXV0aG9yPkdy
ZWVuLCBBLjwvYXV0aG9yPjxhdXRob3I+R3JlZ2VyLCBJLiBILjwvYXV0aG9yPjxhdXRob3I+R3Jv
Y29jaywgUi48L2F1dGhvcj48YXV0aG9yPkdydXN6Y3p5aywgQS4gVi48L2F1dGhvcj48YXV0aG9y
Pkhhc3RpbmdzLCBSLjwvYXV0aG9yPjxhdXRob3I+SGF0dG9uLCBFLjwvYXV0aG9yPjxhdXRob3I+
SGlnZ3MsIEQuPC9hdXRob3I+PGF1dGhvcj5IaWxsLCBBLjwvYXV0aG9yPjxhdXRob3I+SG9sbWVz
LCBDLjwvYXV0aG9yPjxhdXRob3I+SG93YXJkLCBNLjwvYXV0aG9yPjxhdXRob3I+SHVnaGVzLCBM
LjwvYXV0aG9yPjxhdXRob3I+SHVtYnVyZywgUC48L2F1dGhvcj48YXV0aG9yPkpvaG5zb24sIEQu
PC9hdXRob3I+PGF1dGhvcj5LYXJwZSwgRi48L2F1dGhvcj48YXV0aG9yPktpbmdzYnVyeSwgWi48
L2F1dGhvcj48YXV0aG9yPktpbmksIFUuPC9hdXRob3I+PGF1dGhvcj5LbmlnaHQsIEouIEMuPC9h
dXRob3I+PGF1dGhvcj5Lcm9obiwgSi48L2F1dGhvcj48YXV0aG9yPkxhbWJsZSwgUy48L2F1dGhv
cj48YXV0aG9yPkxhbmdtYW4sIEMuPC9hdXRob3I+PGF1dGhvcj5Mb25pZSwgTC48L2F1dGhvcj48
YXV0aG9yPkx1Y2ssIEouPC9hdXRob3I+PGF1dGhvcj5NY0NhcnRoeSwgRC48L2F1dGhvcj48YXV0
aG9yPk1jR293YW4sIFMuIEouPC9hdXRob3I+PGF1dGhvcj5NY011bGxpbiwgTS4gRi48L2F1dGhv
cj48YXV0aG9yPk1pbGxlciwgSy4gQS48L2F1dGhvcj48YXV0aG9yPk11cnJheSwgTC48L2F1dGhv
cj48YXV0aG9yPk5lbWV0aCwgQS4gSC48L2F1dGhvcj48YXV0aG9yPk5lc2JpdCwgTS4gQS48L2F1
dGhvcj48YXV0aG9yPk51dHQsIEQuPC9hdXRob3I+PGF1dGhvcj5Pcm1vbmRyb3lkLCBFLjwvYXV0
aG9yPjxhdXRob3I+T3R1cmFpLCBBLiBCLjwvYXV0aG9yPjxhdXRob3I+UGFnbmFtZW50YSwgQS48
L2F1dGhvcj48YXV0aG9yPlBhdGVsLCBTLiBZLjwvYXV0aG9yPjxhdXRob3I+UGVyY3ksIE0uPC9h
dXRob3I+PGF1dGhvcj5QZXRvdXNpLCBOLjwvYXV0aG9yPjxhdXRob3I+UGlhenphLCBQLjwvYXV0
aG9yPjxhdXRob3I+UGlyZXQsIFMuIEUuPC9hdXRob3I+PGF1dGhvcj5Qb2xhbmNvLUVjaGV2ZXJy
eSwgRy48L2F1dGhvcj48YXV0aG9yPlBvcGl0c2NoLCBOLjwvYXV0aG9yPjxhdXRob3I+UG93cmll
LCBGLjwvYXV0aG9yPjxhdXRob3I+UHVnaCwgQy48L2F1dGhvcj48YXV0aG9yPlF1ZWssIEwuPC9h
dXRob3I+PGF1dGhvcj5Sb2JiaW5zLCBQLiBBLjwvYXV0aG9yPjxhdXRob3I+Um9ic29uLCBLLjwv
YXV0aG9yPjxhdXRob3I+UnVzc28sIEEuPC9hdXRob3I+PGF1dGhvcj5TYWhnYWwsIE4uPC9hdXRo
b3I+PGF1dGhvcj52YW4gU2Nob3V3ZW5idXJnLCBQLiBBLjwvYXV0aG9yPjxhdXRob3I+U2NodWgs
IEEuPC9hdXRob3I+PGF1dGhvcj5TaWx2ZXJtYW4sIEUuPC9hdXRob3I+PGF1dGhvcj5TaW1tb25z
LCBBLjwvYXV0aG9yPjxhdXRob3I+U29yZW5zZW4sIFAuIFMuPC9hdXRob3I+PGF1dGhvcj5Td2Vl
bmV5LCBFLjwvYXV0aG9yPjxhdXRob3I+VGF5bG9yLCBKLjwvYXV0aG9yPjxhdXRob3I+VGhha2tl
ciwgUi4gVi48L2F1dGhvcj48YXV0aG9yPlRvbWxpbnNvbiwgSS48L2F1dGhvcj48YXV0aG9yPlRy
ZWJlcywgQS48L2F1dGhvcj48YXV0aG9yPlR3aWdnLCBTLiBSLjwvYXV0aG9yPjxhdXRob3I+VWhs
aWcsIEguIEguPC9hdXRob3I+PGF1dGhvcj5WeWFzLCBQLjwvYXV0aG9yPjxhdXRob3I+VnlzZSwg
VC48L2F1dGhvcj48YXV0aG9yPldhbGwsIFMuIEEuPC9hdXRob3I+PGF1dGhvcj5XYXRraW5zLCBI
LjwvYXV0aG9yPjxhdXRob3I+V2h5dGUsIE0uIFAuPC9hdXRob3I+PGF1dGhvcj5XaXR0eSwgTC48
L2F1dGhvcj48YXV0aG9yPldyaWdodCwgQi48L2F1dGhvcj48YXV0aG9yPllhdSwgQy48L2F1dGhv
cj48YXV0aG9yPkJ1Y2ssIEQuPC9hdXRob3I+PGF1dGhvcj5IdW1waHJheSwgUy48L2F1dGhvcj48
YXV0aG9yPlJhdGNsaWZmZSwgUC4gSi48L2F1dGhvcj48YXV0aG9yPkJlbGwsIEouIEkuPC9hdXRo
b3I+PGF1dGhvcj5XaWxraWUsIEEuIE8uPC9hdXRob3I+PGF1dGhvcj5CZW50bGV5LCBELjwvYXV0
aG9yPjxhdXRob3I+RG9ubmVsbHksIFAuPC9hdXRob3I+PGF1dGhvcj5NY1ZlYW4sIEcuPC9hdXRo
b3I+PC9hdXRob3JzPjwvY29udHJpYnV0b3JzPjxhdXRoLWFkZHJlc3M+TklIUiBDb21wcmVoZW5z
aXZlIEJpb21lZGljYWwgUmVzZWFyY2ggQ2VudHJlLCBPeGZvcmQsIFVLLiYjeEQ7V2VsbGNvbWUg
VHJ1c3QgQ2VudHJlIGZvciBIdW1hbiBHZW5ldGljcywgVW5pdmVyc2l0eSBvZiBPeGZvcmQsIE94
Zm9yZCwgVUsuJiN4RDtNUkMgTW9sZWN1bGFyIEhhZW1hdG9sb2d5IFVuaXQsIFdlYXRoZXJhbGwg
SW5zdGl0dXRlIG9mIE1vbGVjdWxhciBNZWRpY2luZSwgVW5pdmVyc2l0eSBvZiBPeGZvcmQsIE94
Zm9yZCwgVUsuJiN4RDtJbGx1bWluYSBDYW1icmlkZ2UgTGltaXRlZCwgU2FmZnJvbiBXYWxkZW4s
IFVLLiYjeEQ7TmV1cm9zY2llbmNlcyBHcm91cCwgV2VhdGhlcmFsbCBJbnN0aXR1dGUgb2YgTW9s
ZWN1bGFyIE1lZGljaW5lLCBVbml2ZXJzaXR5IG9mIE94Zm9yZCwgT3hmb3JkLCBVSy4mI3hEO0hl
bWF0b2xvZ3kgRGVwYXJ0bWVudCwgQ2VudHJvIEhvc3BpdGFsYXIgZSBVbml2ZXJzaXRhcmlvIGRl
IENvaW1icmEsIFBvcnR1Z2FsLiYjeEQ7TW9sZWN1bGFyIEhhZW1hdG9sb2d5IERlcGFydG1lbnQs
IE94Zm9yZCBVbml2ZXJzaXR5IEhvc3BpdGFscyBOSFMgVHJ1c3QsIE94Zm9yZCwgVUsuJiN4RDtE
ZXBhcnRtZW50IG9mIENsaW5pY2FsIEdlbmV0aWNzLCBPeGZvcmQgVW5pdmVyc2l0eSBIb3NwaXRh
bHMgTkhTIFRydXN0LCBPeGZvcmQsIFVLLiYjeEQ7Q2VudHJlIGZvciBDZWxsdWxhciBhbmQgTW9s
ZWN1bGFyIFBoeXNpb2xvZ3ksIFVuaXZlcnNpdHkgb2YgT3hmb3JkLCBPeGZvcmQsIFVLLiYjeEQ7
TmV1cm9iaW9sb2d5IERpdmlzaW9uLCBNUkMgTGFib3JhdG9yeSBvZiBNb2xlY3VsYXIgQmlvbG9n
eSwgQ2FtYnJpZGdlLCBVSy4mI3hEO0RlcGFydG1lbnQgb2YgUGVkaWF0cmljcyBhbmQgQWRvbGVz
Y2VudCBNZWRpY2luZSwgVW5pdmVyc2l0eSBNZWRpY2FsIENlbnRlciwgVWxtLCBHZXJtYW55LiYj
eEQ7UHJpbWFyeSBJbW11bm9kZWZpY2llbmN5IFVuaXQsIE51ZmZpZWxkIERlcGFydG1lbnQgb2Yg
TWVkaWNpbmUsIFVuaXZlcnNpdHkgb2YgT3hmb3JkLCBPeGZvcmQsIFVLLiYjeEQ7Q2VudHJlIGRl
IEdlbmV0aXF1ZSBIdW1haW5lLCBJbnN0aXR1dCBkZSBHZW5ldGlxdWUgZXQgZGUgUGF0aG9sb2dp
ZSwgR29zc2VsaWVzLCBCZWxnaXVtLiYjeEQ7Q2xpbmlxdWVzIFVuaXZlcnNpdGFpcmVzIFNhaW50
LUx1YywgVW5pdmVyc2l0ZSBDYXRob2xpcXVlIGRlIExvdXZhaW4sIEJydXNzZWxzLCBCZWxnaXVt
LiYjeEQ7TVJDIEh1bWFuIEltbXVub2xvZ3kgVW5pdCwgV2VhdGhlcmFsbCBJbnN0aXR1dGUgb2Yg
TW9sZWN1bGFyIE1lZGljaW5lLCBVbml2ZXJzaXR5IG9mIE94Zm9yZCwgT3hmb3JkLCBVSy4mI3hE
O0luc3RpdHV0ZSBvZiBQaHlzaW9sb2d5LCBadXJpY2ggQ2VudGVyIGZvciBJbnRlZ3JhdGl2ZSBI
dW1hbiBQaHlzaW9sb2d5LCBVbml2ZXJzaXR5IG9mIFp1cmljaCwgWnVyaWNoLCBTd2l0emVybGFu
ZC4mI3hEO0NsaW5pY2FsIEdlbmV0aWNzIEdyb3VwLCBXZWF0aGVyYWxsIEluc3RpdHV0ZSBvZiBN
b2xlY3VsYXIgTWVkaWNpbmUsIFVuaXZlcnNpdHkgb2YgT3hmb3JkLCBPeGZvcmQsIFVLLiYjeEQ7
VW5pdmVyc2l0eSBIb3NwaXRhbCBTb3V0aGFtcHRvbiBOSFMgRm91bmRhdGlvbiBUcnVzdCwgVW5p
dmVyc2l0eSBvZiBTb3V0aGFtcHRvbiwgU291dGhhbXB0b24sIFVLLiYjeEQ7RGl2aXNpb24gb2Yg
Q2FyZGlvdmFzY3VsYXIgTWVkaWNpbmUsIFJhZGNsaWZmZSBEZXBhcnRtZW50IG9mIE1lZGljaW5l
LCBVbml2ZXJzaXR5IG9mIE94Zm9yZCwgT3hmb3JkLCBVSy4mI3hEO1RoZSBKZW5uZXIgSW5zdGl0
dXRlLCBOdWZmaWVsZCBEZXBhcnRtZW50IG9mIE1lZGljaW5lLCBVbml2ZXJzaXR5IG9mIE94Zm9y
ZCwgT3hmb3JkLCBVSy4mI3hEO0RlcGFydG1lbnQgb2YgU3RhdGlzdGljcywgVW5pdmVyc2l0eSBv
ZiBPeGZvcmQsIE94Zm9yZCwgVUsuJiN4RDtDcmFuaW9mYWNpYWwgVW5pdCwgRGVwYXJ0bWVudCBv
ZiBQbGFzdGljIGFuZCBSZWNvbnN0cnVjdGl2ZSBTdXJnZXJ5LCBPeGZvcmQgVW5pdmVyc2l0eSBI
b3NwaXRhbHMgTkhTIFRydXN0LCBPeGZvcmQsIFVLLiYjeEQ7T3hmb3JkIExhYm9yYXRvcnkgZm9y
IEludGVncmF0aXZlIFBoeXNpb2xvZ3ksIE94Zm9yZCBDZW50cmUgZm9yIERpYWJldGVzLCBFbmRv
Y3Jpbm9sb2d5IGFuZCBNZXRhYm9saXNtLCBVbml2ZXJzaXR5IG9mIE94Zm9yZCwgQ2h1cmNoaWxs
IEhvc3BpdGFsLCBPeGZvcmQsIFVLLiYjeEQ7S2lkbmV5IERpc2Vhc2VzLCBGZWluYmVyZyBTY2hv
b2wgb2YgTWVkaWNpbmUsIE5vcnRod2VzdGVybiBVbml2ZXJzaXR5IGFuZCB0aGUgQW5uIGFuZCBS
b2JlcnQgSCBMdXJpZSBDaGlsZHJlbiZhcG9zO3MgSG9zcGl0YWwgb2YgQ2hpY2FnbywgQ2hpY2Fn
bywgSWxsaW5vaXMsIFVTQS4mI3hEO0NlbnRyZSBmb3IgQ2FuY2VyIFJlc2VhcmNoIGFuZCBDZWxs
IEJpb2xvZ3ksIFF1ZWVuJmFwb3M7cyBVbml2ZXJzaXR5LCBCZWxmYXN0LCBVSy4mI3hEO051ZmZp
ZWxkIERlcGFydG1lbnQgb2YgQ2xpbmljYWwgTmV1cm9zY2llbmNlcywgVW5pdmVyc2l0eSBvZiBP
eGZvcmQsIE94Zm9yZCwgVUsuJiN4RDtBY2FkZW1pYyBFbmRvY3JpbmUgVW5pdCwgT3hmb3JkIENl
bnRyZSBmb3IgRGlhYmV0ZXMsIEVuZG9jcmlub2xvZ3kgYW5kIE1ldGFib2xpc20sIFVuaXZlcnNp
dHkgb2YgT3hmb3JkLCBDaHVyY2hpbGwgSG9zcGl0YWwsIE94Zm9yZCwgVUsuJiN4RDtDZW50cmUg
Zm9yIE5ldXJvcHN5Y2hvcGhhcm1hY29sb2d5LCBEaXZpc2lvbiBvZiBCcmFpbiBTY2llbmNlcywg
SW1wZXJpYWwgQ29sbGVnZSwgTG9uZG9uLCBVSy4mI3hEO0RhbmlzaCBNdWx0aXBsZSBTY2xlcm9z
aXMgQ2VudGVyLCBEZXBhcnRtZW50IG9mIE5ldXJvbG9neSwgQ29wZW5oYWdlbiBVbml2ZXJzaXR5
IEhvc3BpdGFsLCBDb3BlbmhhZ2VuLCBEZW5tYXJrLiYjeEQ7RGVwYXJ0bWVudCBvZiBIYWVtYXRv
bG9neSwgQmVsZmFzdCBDaXR5IEhvc3BpdGFsLCBCZWxmYXN0LCBVSy4mI3hEO051ZmZpZWxkIERl
cGFydG1lbnQgb2YgTWVkaWNpbmUsIFVuaXZlcnNpdHkgb2YgT3hmb3JkLCBPeGZvcmQsIFVLLiYj
eEQ7VHJhbnNsYXRpb25hbCBHYXN0cm9lbnRlcm9sb2d5IFVuaXQsIFVuaXZlcnNpdHkgb2YgT3hm
b3JkLCBPeGZvcmQsIFVLLiYjeEQ7RGVwYXJ0bWVudCBvZiBQaHlzaW9sb2d5LCBBbmF0b215IGFu
ZCBHZW5ldGljcywgVW5pdmVyc2l0eSBvZiBPeGZvcmQsIE94Zm9yZCwgVUsuJiN4RDtEZXBhcnRt
ZW50IG9mIFBlZGlhdHJpY3MsIFVuaXZlcnNpdHkgSG9zcGl0YWwsIE1haW56LCBHZXJtYW55LiYj
eEQ7RGVwYXJ0bWVudCBvZiBPbmNvbG9neSwgVW5pdmVyc2l0eSBvZiBPeGZvcmQsIE94Zm9yZCwg
VUsuJiN4RDtEaXZpc2lvbiBvZiBSaGV1bWF0b2xvZ3ksIFRoZSBIb3NwaXRhbCBmb3IgU2ljayBD
aGlsZHJlbiwgVG9yb250bywgT250YXJpbywgQ2FuYWRhLiYjeEQ7RGVwYXJ0bWVudCBvZiBDbGlu
aWNhbCBHZW5ldGljcywgTGl2ZXJwb29sIFdvbWVuJmFwb3M7cyBOSFMgRm91bmRhdGlvbiBUcnVz
dCwgTGl2ZXJwb29sLCBVSy4mI3hEO094Zm9yZCBOSFMgUmVnaW9uYWwgTW9sZWN1bGFyIEdlbmV0
aWNzIExhYm9yYXRvcnksIE94Zm9yZCBVbml2ZXJzaXR5IEhvc3BpdGFscyBOSFMgVHJ1c3QsIE94
Zm9yZCwgVUsuJiN4RDtEaXZpc2lvbiBvZiBHZW5ldGljcywgS2luZyZhcG9zO3MgQ29sbGVnZSBM
b25kb24sIEd1eSZhcG9zO3MgSG9zcGl0YWwsIExvbmRvbiwgVUsuJiN4RDtDZW50ZXIgZm9yIE1l
dGFib2xpYyBCb25lIERpc2Vhc2UgYW5kIE1vbGVjdWxhciBSZXNlYXJjaCwgU2hyaW5lcnMgSG9z
cGl0YWwgZm9yIENoaWxkcmVuLCBTdCBMb3VpcywgTWlzc291cmksIFVTQS4mI3hEO09mZmljZSBv
ZiB0aGUgUmVnaXVzIFByb2Zlc3NvciBvZiBNZWRpY2luZSwgVW5pdmVyc2l0eSBvZiBPeGZvcmQs
IE94Zm9yZCwgVUsuPC9hdXRoLWFkZHJlc3M+PHRpdGxlcz48dGl0bGU+RmFjdG9ycyBpbmZsdWVu
Y2luZyBzdWNjZXNzIG9mIGNsaW5pY2FsIGdlbm9tZSBzZXF1ZW5jaW5nIGFjcm9zcyBhIGJyb2Fk
IHNwZWN0cnVtIG9mIGRpc29yZGVyczwvdGl0bGU+PHNlY29uZGFyeS10aXRsZT5OYXQgR2VuZXQ8
L3NlY29uZGFyeS10aXRsZT48L3RpdGxlcz48cGVyaW9kaWNhbD48ZnVsbC10aXRsZT5OYXQgR2Vu
ZXQ8L2Z1bGwtdGl0bGU+PC9wZXJpb2RpY2FsPjxwYWdlcz43MTctNzI2PC9wYWdlcz48dm9sdW1l
PjQ3PC92b2x1bWU+PG51bWJlcj43PC9udW1iZXI+PGVkaXRpb24+MjAxNS8wNS8yMDwvZWRpdGlv
bj48a2V5d29yZHM+PGtleXdvcmQ+QmFzZSBTZXF1ZW5jZTwva2V5d29yZD48a2V5d29yZD5ETkEg
TXV0YXRpb25hbCBBbmFseXNpczwva2V5d29yZD48a2V5d29yZD5HZW5ldGljIERpc2Vhc2VzLCBJ
bmJvcm4vKmRpYWdub3Npcy9nZW5ldGljczwva2V5d29yZD48a2V5d29yZD5HZW5vbWUsIEh1bWFu
PC9rZXl3b3JkPjxrZXl3b3JkPipIaWdoLVRocm91Z2hwdXQgTnVjbGVvdGlkZSBTZXF1ZW5jaW5n
PC9rZXl3b3JkPjxrZXl3b3JkPkh1bWFuczwva2V5d29yZD48a2V5d29yZD4qTW9sZWN1bGFyIERp
YWdub3N0aWMgVGVjaG5pcXVlczwva2V5d29yZD48a2V5d29yZD5Nb2xlY3VsYXIgU2VxdWVuY2Ug
QW5ub3RhdGlvbjwva2V5d29yZD48a2V5d29yZD5Qb2x5bW9ycGhpc20sIFNpbmdsZSBOdWNsZW90
aWRlPC9rZXl3b3JkPjxrZXl3b3JkPlNlbnNpdGl2aXR5IGFuZCBTcGVjaWZpY2l0eTwva2V5d29y
ZD48L2tleXdvcmRzPjxkYXRlcz48eWVhcj4yMDE1PC95ZWFyPjxwdWItZGF0ZXM+PGRhdGU+SnVs
PC9kYXRlPjwvcHViLWRhdGVzPjwvZGF0ZXM+PGlzYm4+MTU0Ni0xNzE4IChFbGVjdHJvbmljKSYj
eEQ7MTA2MS00MDM2IChMaW5raW5nKTwvaXNibj48YWNjZXNzaW9uLW51bT4yNTk4NTEzODwvYWNj
ZXNzaW9uLW51bT48dXJscz48cmVsYXRlZC11cmxzPjx1cmw+aHR0cHM6Ly93d3cubmNiaS5ubG0u
bmloLmdvdi9wdWJtZWQvMjU5ODUxMzg8L3VybD48L3JlbGF0ZWQtdXJscz48L3VybHM+PGN1c3Rv
bTI+UE1DNDYwMTUyNDwvY3VzdG9tMj48ZWxlY3Ryb25pYy1yZXNvdXJjZS1udW0+MTAuMTAzOC9u
Zy4zMzA0PC9lbGVjdHJvbmljLXJlc291cmNlLW51bT48L3JlY29yZD48L0NpdGU+PC9FbmROb3Rl
PgB=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PEVuZE5vdGU+PENpdGU+PEF1dGhvcj5UYXlsb3I8L0F1dGhvcj48WWVhcj4yMDE1PC9ZZWFyPjxS
ZWNOdW0+MTI3PC9SZWNOdW0+PERpc3BsYXlUZXh0Pls0MF08L0Rpc3BsYXlUZXh0PjxyZWNvcmQ+
PHJlYy1udW1iZXI+MTI3PC9yZWMtbnVtYmVyPjxmb3JlaWduLWtleXM+PGtleSBhcHA9IkVOIiBk
Yi1pZD0iNXAwMDAydHBwc2Z4MGxlZmV0bHh0emVoOWZ2OTIyd2U1MHA1IiB0aW1lc3RhbXA9IjE2
NjU3Nzg1NzYiPjEyNzwva2V5PjwvZm9yZWlnbi1rZXlzPjxyZWYtdHlwZSBuYW1lPSJKb3VybmFs
IEFydGljbGUiPjE3PC9yZWYtdHlwZT48Y29udHJpYnV0b3JzPjxhdXRob3JzPjxhdXRob3I+VGF5
bG9yLCBKLiBDLjwvYXV0aG9yPjxhdXRob3I+TWFydGluLCBILiBDLjwvYXV0aG9yPjxhdXRob3I+
TGlzZSwgUy48L2F1dGhvcj48YXV0aG9yPkJyb3hob2xtZSwgSi48L2F1dGhvcj48YXV0aG9yPkNh
emllciwgSi4gQi48L2F1dGhvcj48YXV0aG9yPlJpbW1lciwgQS48L2F1dGhvcj48YXV0aG9yPkth
bmFwaW4sIEEuPC9hdXRob3I+PGF1dGhvcj5MdW50ZXIsIEcuPC9hdXRob3I+PGF1dGhvcj5GaWRk
eSwgUy48L2F1dGhvcj48YXV0aG9yPkFsbGFuLCBDLjwvYXV0aG9yPjxhdXRob3I+QXJpY2VzY3Us
IEEuIFIuPC9hdXRob3I+PGF1dGhvcj5BdHRhciwgTS48L2F1dGhvcj48YXV0aG9yPkJhYmJzLCBD
LjwvYXV0aG9yPjxhdXRob3I+QmVjcSwgSi48L2F1dGhvcj48YXV0aG9yPkJlZXNvbiwgRC48L2F1
dGhvcj48YXV0aG9yPkJlbnRvLCBDLjwvYXV0aG9yPjxhdXRob3I+QmlnbmVsbCwgUC48L2F1dGhv
cj48YXV0aG9yPkJsYWlyLCBFLjwvYXV0aG9yPjxhdXRob3I+QnVja2xlLCBWLiBKLjwvYXV0aG9y
PjxhdXRob3I+QnVsbCwgSy48L2F1dGhvcj48YXV0aG9yPkNhaXMsIE8uPC9hdXRob3I+PGF1dGhv
cj5DYXJpbywgSC48L2F1dGhvcj48YXV0aG9yPkNoYXBlbCwgSC48L2F1dGhvcj48YXV0aG9yPkNv
cGxleSwgUi4gUi48L2F1dGhvcj48YXV0aG9yPkNvcm5hbGwsIFIuPC9hdXRob3I+PGF1dGhvcj5D
cmFmdCwgSi48L2F1dGhvcj48YXV0aG9yPkRhaGFuLCBLLjwvYXV0aG9yPjxhdXRob3I+RGF2ZW5w
b3J0LCBFLiBFLjwvYXV0aG9yPjxhdXRob3I+RGVuZHJvdSwgQy48L2F1dGhvcj48YXV0aG9yPkRl
dnV5c3QsIE8uPC9hdXRob3I+PGF1dGhvcj5GZW53aWNrLCBBLiBMLjwvYXV0aG9yPjxhdXRob3I+
RmxpbnQsIEouPC9hdXRob3I+PGF1dGhvcj5GdWdnZXIsIEwuPC9hdXRob3I+PGF1dGhvcj5HaWxi
ZXJ0LCBSLiBELjwvYXV0aG9yPjxhdXRob3I+R29yaWVseSwgQS48L2F1dGhvcj48YXV0aG9yPkdy
ZWVuLCBBLjwvYXV0aG9yPjxhdXRob3I+R3JlZ2VyLCBJLiBILjwvYXV0aG9yPjxhdXRob3I+R3Jv
Y29jaywgUi48L2F1dGhvcj48YXV0aG9yPkdydXN6Y3p5aywgQS4gVi48L2F1dGhvcj48YXV0aG9y
Pkhhc3RpbmdzLCBSLjwvYXV0aG9yPjxhdXRob3I+SGF0dG9uLCBFLjwvYXV0aG9yPjxhdXRob3I+
SGlnZ3MsIEQuPC9hdXRob3I+PGF1dGhvcj5IaWxsLCBBLjwvYXV0aG9yPjxhdXRob3I+SG9sbWVz
LCBDLjwvYXV0aG9yPjxhdXRob3I+SG93YXJkLCBNLjwvYXV0aG9yPjxhdXRob3I+SHVnaGVzLCBM
LjwvYXV0aG9yPjxhdXRob3I+SHVtYnVyZywgUC48L2F1dGhvcj48YXV0aG9yPkpvaG5zb24sIEQu
PC9hdXRob3I+PGF1dGhvcj5LYXJwZSwgRi48L2F1dGhvcj48YXV0aG9yPktpbmdzYnVyeSwgWi48
L2F1dGhvcj48YXV0aG9yPktpbmksIFUuPC9hdXRob3I+PGF1dGhvcj5LbmlnaHQsIEouIEMuPC9h
dXRob3I+PGF1dGhvcj5Lcm9obiwgSi48L2F1dGhvcj48YXV0aG9yPkxhbWJsZSwgUy48L2F1dGhv
cj48YXV0aG9yPkxhbmdtYW4sIEMuPC9hdXRob3I+PGF1dGhvcj5Mb25pZSwgTC48L2F1dGhvcj48
YXV0aG9yPkx1Y2ssIEouPC9hdXRob3I+PGF1dGhvcj5NY0NhcnRoeSwgRC48L2F1dGhvcj48YXV0
aG9yPk1jR293YW4sIFMuIEouPC9hdXRob3I+PGF1dGhvcj5NY011bGxpbiwgTS4gRi48L2F1dGhv
cj48YXV0aG9yPk1pbGxlciwgSy4gQS48L2F1dGhvcj48YXV0aG9yPk11cnJheSwgTC48L2F1dGhv
cj48YXV0aG9yPk5lbWV0aCwgQS4gSC48L2F1dGhvcj48YXV0aG9yPk5lc2JpdCwgTS4gQS48L2F1
dGhvcj48YXV0aG9yPk51dHQsIEQuPC9hdXRob3I+PGF1dGhvcj5Pcm1vbmRyb3lkLCBFLjwvYXV0
aG9yPjxhdXRob3I+T3R1cmFpLCBBLiBCLjwvYXV0aG9yPjxhdXRob3I+UGFnbmFtZW50YSwgQS48
L2F1dGhvcj48YXV0aG9yPlBhdGVsLCBTLiBZLjwvYXV0aG9yPjxhdXRob3I+UGVyY3ksIE0uPC9h
dXRob3I+PGF1dGhvcj5QZXRvdXNpLCBOLjwvYXV0aG9yPjxhdXRob3I+UGlhenphLCBQLjwvYXV0
aG9yPjxhdXRob3I+UGlyZXQsIFMuIEUuPC9hdXRob3I+PGF1dGhvcj5Qb2xhbmNvLUVjaGV2ZXJy
eSwgRy48L2F1dGhvcj48YXV0aG9yPlBvcGl0c2NoLCBOLjwvYXV0aG9yPjxhdXRob3I+UG93cmll
LCBGLjwvYXV0aG9yPjxhdXRob3I+UHVnaCwgQy48L2F1dGhvcj48YXV0aG9yPlF1ZWssIEwuPC9h
dXRob3I+PGF1dGhvcj5Sb2JiaW5zLCBQLiBBLjwvYXV0aG9yPjxhdXRob3I+Um9ic29uLCBLLjwv
YXV0aG9yPjxhdXRob3I+UnVzc28sIEEuPC9hdXRob3I+PGF1dGhvcj5TYWhnYWwsIE4uPC9hdXRo
b3I+PGF1dGhvcj52YW4gU2Nob3V3ZW5idXJnLCBQLiBBLjwvYXV0aG9yPjxhdXRob3I+U2NodWgs
IEEuPC9hdXRob3I+PGF1dGhvcj5TaWx2ZXJtYW4sIEUuPC9hdXRob3I+PGF1dGhvcj5TaW1tb25z
LCBBLjwvYXV0aG9yPjxhdXRob3I+U29yZW5zZW4sIFAuIFMuPC9hdXRob3I+PGF1dGhvcj5Td2Vl
bmV5LCBFLjwvYXV0aG9yPjxhdXRob3I+VGF5bG9yLCBKLjwvYXV0aG9yPjxhdXRob3I+VGhha2tl
ciwgUi4gVi48L2F1dGhvcj48YXV0aG9yPlRvbWxpbnNvbiwgSS48L2F1dGhvcj48YXV0aG9yPlRy
ZWJlcywgQS48L2F1dGhvcj48YXV0aG9yPlR3aWdnLCBTLiBSLjwvYXV0aG9yPjxhdXRob3I+VWhs
aWcsIEguIEguPC9hdXRob3I+PGF1dGhvcj5WeWFzLCBQLjwvYXV0aG9yPjxhdXRob3I+VnlzZSwg
VC48L2F1dGhvcj48YXV0aG9yPldhbGwsIFMuIEEuPC9hdXRob3I+PGF1dGhvcj5XYXRraW5zLCBI
LjwvYXV0aG9yPjxhdXRob3I+V2h5dGUsIE0uIFAuPC9hdXRob3I+PGF1dGhvcj5XaXR0eSwgTC48
L2F1dGhvcj48YXV0aG9yPldyaWdodCwgQi48L2F1dGhvcj48YXV0aG9yPllhdSwgQy48L2F1dGhv
cj48YXV0aG9yPkJ1Y2ssIEQuPC9hdXRob3I+PGF1dGhvcj5IdW1waHJheSwgUy48L2F1dGhvcj48
YXV0aG9yPlJhdGNsaWZmZSwgUC4gSi48L2F1dGhvcj48YXV0aG9yPkJlbGwsIEouIEkuPC9hdXRo
b3I+PGF1dGhvcj5XaWxraWUsIEEuIE8uPC9hdXRob3I+PGF1dGhvcj5CZW50bGV5LCBELjwvYXV0
aG9yPjxhdXRob3I+RG9ubmVsbHksIFAuPC9hdXRob3I+PGF1dGhvcj5NY1ZlYW4sIEcuPC9hdXRo
b3I+PC9hdXRob3JzPjwvY29udHJpYnV0b3JzPjxhdXRoLWFkZHJlc3M+TklIUiBDb21wcmVoZW5z
aXZlIEJpb21lZGljYWwgUmVzZWFyY2ggQ2VudHJlLCBPeGZvcmQsIFVLLiYjeEQ7V2VsbGNvbWUg
VHJ1c3QgQ2VudHJlIGZvciBIdW1hbiBHZW5ldGljcywgVW5pdmVyc2l0eSBvZiBPeGZvcmQsIE94
Zm9yZCwgVUsuJiN4RDtNUkMgTW9sZWN1bGFyIEhhZW1hdG9sb2d5IFVuaXQsIFdlYXRoZXJhbGwg
SW5zdGl0dXRlIG9mIE1vbGVjdWxhciBNZWRpY2luZSwgVW5pdmVyc2l0eSBvZiBPeGZvcmQsIE94
Zm9yZCwgVUsuJiN4RDtJbGx1bWluYSBDYW1icmlkZ2UgTGltaXRlZCwgU2FmZnJvbiBXYWxkZW4s
IFVLLiYjeEQ7TmV1cm9zY2llbmNlcyBHcm91cCwgV2VhdGhlcmFsbCBJbnN0aXR1dGUgb2YgTW9s
ZWN1bGFyIE1lZGljaW5lLCBVbml2ZXJzaXR5IG9mIE94Zm9yZCwgT3hmb3JkLCBVSy4mI3hEO0hl
bWF0b2xvZ3kgRGVwYXJ0bWVudCwgQ2VudHJvIEhvc3BpdGFsYXIgZSBVbml2ZXJzaXRhcmlvIGRl
IENvaW1icmEsIFBvcnR1Z2FsLiYjeEQ7TW9sZWN1bGFyIEhhZW1hdG9sb2d5IERlcGFydG1lbnQs
IE94Zm9yZCBVbml2ZXJzaXR5IEhvc3BpdGFscyBOSFMgVHJ1c3QsIE94Zm9yZCwgVUsuJiN4RDtE
ZXBhcnRtZW50IG9mIENsaW5pY2FsIEdlbmV0aWNzLCBPeGZvcmQgVW5pdmVyc2l0eSBIb3NwaXRh
bHMgTkhTIFRydXN0LCBPeGZvcmQsIFVLLiYjeEQ7Q2VudHJlIGZvciBDZWxsdWxhciBhbmQgTW9s
ZWN1bGFyIFBoeXNpb2xvZ3ksIFVuaXZlcnNpdHkgb2YgT3hmb3JkLCBPeGZvcmQsIFVLLiYjeEQ7
TmV1cm9iaW9sb2d5IERpdmlzaW9uLCBNUkMgTGFib3JhdG9yeSBvZiBNb2xlY3VsYXIgQmlvbG9n
eSwgQ2FtYnJpZGdlLCBVSy4mI3hEO0RlcGFydG1lbnQgb2YgUGVkaWF0cmljcyBhbmQgQWRvbGVz
Y2VudCBNZWRpY2luZSwgVW5pdmVyc2l0eSBNZWRpY2FsIENlbnRlciwgVWxtLCBHZXJtYW55LiYj
eEQ7UHJpbWFyeSBJbW11bm9kZWZpY2llbmN5IFVuaXQsIE51ZmZpZWxkIERlcGFydG1lbnQgb2Yg
TWVkaWNpbmUsIFVuaXZlcnNpdHkgb2YgT3hmb3JkLCBPeGZvcmQsIFVLLiYjeEQ7Q2VudHJlIGRl
IEdlbmV0aXF1ZSBIdW1haW5lLCBJbnN0aXR1dCBkZSBHZW5ldGlxdWUgZXQgZGUgUGF0aG9sb2dp
ZSwgR29zc2VsaWVzLCBCZWxnaXVtLiYjeEQ7Q2xpbmlxdWVzIFVuaXZlcnNpdGFpcmVzIFNhaW50
LUx1YywgVW5pdmVyc2l0ZSBDYXRob2xpcXVlIGRlIExvdXZhaW4sIEJydXNzZWxzLCBCZWxnaXVt
LiYjeEQ7TVJDIEh1bWFuIEltbXVub2xvZ3kgVW5pdCwgV2VhdGhlcmFsbCBJbnN0aXR1dGUgb2Yg
TW9sZWN1bGFyIE1lZGljaW5lLCBVbml2ZXJzaXR5IG9mIE94Zm9yZCwgT3hmb3JkLCBVSy4mI3hE
O0luc3RpdHV0ZSBvZiBQaHlzaW9sb2d5LCBadXJpY2ggQ2VudGVyIGZvciBJbnRlZ3JhdGl2ZSBI
dW1hbiBQaHlzaW9sb2d5LCBVbml2ZXJzaXR5IG9mIFp1cmljaCwgWnVyaWNoLCBTd2l0emVybGFu
ZC4mI3hEO0NsaW5pY2FsIEdlbmV0aWNzIEdyb3VwLCBXZWF0aGVyYWxsIEluc3RpdHV0ZSBvZiBN
b2xlY3VsYXIgTWVkaWNpbmUsIFVuaXZlcnNpdHkgb2YgT3hmb3JkLCBPeGZvcmQsIFVLLiYjeEQ7
VW5pdmVyc2l0eSBIb3NwaXRhbCBTb3V0aGFtcHRvbiBOSFMgRm91bmRhdGlvbiBUcnVzdCwgVW5p
dmVyc2l0eSBvZiBTb3V0aGFtcHRvbiwgU291dGhhbXB0b24sIFVLLiYjeEQ7RGl2aXNpb24gb2Yg
Q2FyZGlvdmFzY3VsYXIgTWVkaWNpbmUsIFJhZGNsaWZmZSBEZXBhcnRtZW50IG9mIE1lZGljaW5l
LCBVbml2ZXJzaXR5IG9mIE94Zm9yZCwgT3hmb3JkLCBVSy4mI3hEO1RoZSBKZW5uZXIgSW5zdGl0
dXRlLCBOdWZmaWVsZCBEZXBhcnRtZW50IG9mIE1lZGljaW5lLCBVbml2ZXJzaXR5IG9mIE94Zm9y
ZCwgT3hmb3JkLCBVSy4mI3hEO0RlcGFydG1lbnQgb2YgU3RhdGlzdGljcywgVW5pdmVyc2l0eSBv
ZiBPeGZvcmQsIE94Zm9yZCwgVUsuJiN4RDtDcmFuaW9mYWNpYWwgVW5pdCwgRGVwYXJ0bWVudCBv
ZiBQbGFzdGljIGFuZCBSZWNvbnN0cnVjdGl2ZSBTdXJnZXJ5LCBPeGZvcmQgVW5pdmVyc2l0eSBI
b3NwaXRhbHMgTkhTIFRydXN0LCBPeGZvcmQsIFVLLiYjeEQ7T3hmb3JkIExhYm9yYXRvcnkgZm9y
IEludGVncmF0aXZlIFBoeXNpb2xvZ3ksIE94Zm9yZCBDZW50cmUgZm9yIERpYWJldGVzLCBFbmRv
Y3Jpbm9sb2d5IGFuZCBNZXRhYm9saXNtLCBVbml2ZXJzaXR5IG9mIE94Zm9yZCwgQ2h1cmNoaWxs
IEhvc3BpdGFsLCBPeGZvcmQsIFVLLiYjeEQ7S2lkbmV5IERpc2Vhc2VzLCBGZWluYmVyZyBTY2hv
b2wgb2YgTWVkaWNpbmUsIE5vcnRod2VzdGVybiBVbml2ZXJzaXR5IGFuZCB0aGUgQW5uIGFuZCBS
b2JlcnQgSCBMdXJpZSBDaGlsZHJlbiZhcG9zO3MgSG9zcGl0YWwgb2YgQ2hpY2FnbywgQ2hpY2Fn
bywgSWxsaW5vaXMsIFVTQS4mI3hEO0NlbnRyZSBmb3IgQ2FuY2VyIFJlc2VhcmNoIGFuZCBDZWxs
IEJpb2xvZ3ksIFF1ZWVuJmFwb3M7cyBVbml2ZXJzaXR5LCBCZWxmYXN0LCBVSy4mI3hEO051ZmZp
ZWxkIERlcGFydG1lbnQgb2YgQ2xpbmljYWwgTmV1cm9zY2llbmNlcywgVW5pdmVyc2l0eSBvZiBP
eGZvcmQsIE94Zm9yZCwgVUsuJiN4RDtBY2FkZW1pYyBFbmRvY3JpbmUgVW5pdCwgT3hmb3JkIENl
bnRyZSBmb3IgRGlhYmV0ZXMsIEVuZG9jcmlub2xvZ3kgYW5kIE1ldGFib2xpc20sIFVuaXZlcnNp
dHkgb2YgT3hmb3JkLCBDaHVyY2hpbGwgSG9zcGl0YWwsIE94Zm9yZCwgVUsuJiN4RDtDZW50cmUg
Zm9yIE5ldXJvcHN5Y2hvcGhhcm1hY29sb2d5LCBEaXZpc2lvbiBvZiBCcmFpbiBTY2llbmNlcywg
SW1wZXJpYWwgQ29sbGVnZSwgTG9uZG9uLCBVSy4mI3hEO0RhbmlzaCBNdWx0aXBsZSBTY2xlcm9z
aXMgQ2VudGVyLCBEZXBhcnRtZW50IG9mIE5ldXJvbG9neSwgQ29wZW5oYWdlbiBVbml2ZXJzaXR5
IEhvc3BpdGFsLCBDb3BlbmhhZ2VuLCBEZW5tYXJrLiYjeEQ7RGVwYXJ0bWVudCBvZiBIYWVtYXRv
bG9neSwgQmVsZmFzdCBDaXR5IEhvc3BpdGFsLCBCZWxmYXN0LCBVSy4mI3hEO051ZmZpZWxkIERl
cGFydG1lbnQgb2YgTWVkaWNpbmUsIFVuaXZlcnNpdHkgb2YgT3hmb3JkLCBPeGZvcmQsIFVLLiYj
eEQ7VHJhbnNsYXRpb25hbCBHYXN0cm9lbnRlcm9sb2d5IFVuaXQsIFVuaXZlcnNpdHkgb2YgT3hm
b3JkLCBPeGZvcmQsIFVLLiYjeEQ7RGVwYXJ0bWVudCBvZiBQaHlzaW9sb2d5LCBBbmF0b215IGFu
ZCBHZW5ldGljcywgVW5pdmVyc2l0eSBvZiBPeGZvcmQsIE94Zm9yZCwgVUsuJiN4RDtEZXBhcnRt
ZW50IG9mIFBlZGlhdHJpY3MsIFVuaXZlcnNpdHkgSG9zcGl0YWwsIE1haW56LCBHZXJtYW55LiYj
eEQ7RGVwYXJ0bWVudCBvZiBPbmNvbG9neSwgVW5pdmVyc2l0eSBvZiBPeGZvcmQsIE94Zm9yZCwg
VUsuJiN4RDtEaXZpc2lvbiBvZiBSaGV1bWF0b2xvZ3ksIFRoZSBIb3NwaXRhbCBmb3IgU2ljayBD
aGlsZHJlbiwgVG9yb250bywgT250YXJpbywgQ2FuYWRhLiYjeEQ7RGVwYXJ0bWVudCBvZiBDbGlu
aWNhbCBHZW5ldGljcywgTGl2ZXJwb29sIFdvbWVuJmFwb3M7cyBOSFMgRm91bmRhdGlvbiBUcnVz
dCwgTGl2ZXJwb29sLCBVSy4mI3hEO094Zm9yZCBOSFMgUmVnaW9uYWwgTW9sZWN1bGFyIEdlbmV0
aWNzIExhYm9yYXRvcnksIE94Zm9yZCBVbml2ZXJzaXR5IEhvc3BpdGFscyBOSFMgVHJ1c3QsIE94
Zm9yZCwgVUsuJiN4RDtEaXZpc2lvbiBvZiBHZW5ldGljcywgS2luZyZhcG9zO3MgQ29sbGVnZSBM
b25kb24sIEd1eSZhcG9zO3MgSG9zcGl0YWwsIExvbmRvbiwgVUsuJiN4RDtDZW50ZXIgZm9yIE1l
dGFib2xpYyBCb25lIERpc2Vhc2UgYW5kIE1vbGVjdWxhciBSZXNlYXJjaCwgU2hyaW5lcnMgSG9z
cGl0YWwgZm9yIENoaWxkcmVuLCBTdCBMb3VpcywgTWlzc291cmksIFVTQS4mI3hEO09mZmljZSBv
ZiB0aGUgUmVnaXVzIFByb2Zlc3NvciBvZiBNZWRpY2luZSwgVW5pdmVyc2l0eSBvZiBPeGZvcmQs
IE94Zm9yZCwgVUsuPC9hdXRoLWFkZHJlc3M+PHRpdGxlcz48dGl0bGU+RmFjdG9ycyBpbmZsdWVu
Y2luZyBzdWNjZXNzIG9mIGNsaW5pY2FsIGdlbm9tZSBzZXF1ZW5jaW5nIGFjcm9zcyBhIGJyb2Fk
IHNwZWN0cnVtIG9mIGRpc29yZGVyczwvdGl0bGU+PHNlY29uZGFyeS10aXRsZT5OYXQgR2VuZXQ8
L3NlY29uZGFyeS10aXRsZT48L3RpdGxlcz48cGVyaW9kaWNhbD48ZnVsbC10aXRsZT5OYXQgR2Vu
ZXQ8L2Z1bGwtdGl0bGU+PC9wZXJpb2RpY2FsPjxwYWdlcz43MTctNzI2PC9wYWdlcz48dm9sdW1l
PjQ3PC92b2x1bWU+PG51bWJlcj43PC9udW1iZXI+PGVkaXRpb24+MjAxNS8wNS8yMDwvZWRpdGlv
bj48a2V5d29yZHM+PGtleXdvcmQ+QmFzZSBTZXF1ZW5jZTwva2V5d29yZD48a2V5d29yZD5ETkEg
TXV0YXRpb25hbCBBbmFseXNpczwva2V5d29yZD48a2V5d29yZD5HZW5ldGljIERpc2Vhc2VzLCBJ
bmJvcm4vKmRpYWdub3Npcy9nZW5ldGljczwva2V5d29yZD48a2V5d29yZD5HZW5vbWUsIEh1bWFu
PC9rZXl3b3JkPjxrZXl3b3JkPipIaWdoLVRocm91Z2hwdXQgTnVjbGVvdGlkZSBTZXF1ZW5jaW5n
PC9rZXl3b3JkPjxrZXl3b3JkPkh1bWFuczwva2V5d29yZD48a2V5d29yZD4qTW9sZWN1bGFyIERp
YWdub3N0aWMgVGVjaG5pcXVlczwva2V5d29yZD48a2V5d29yZD5Nb2xlY3VsYXIgU2VxdWVuY2Ug
QW5ub3RhdGlvbjwva2V5d29yZD48a2V5d29yZD5Qb2x5bW9ycGhpc20sIFNpbmdsZSBOdWNsZW90
aWRlPC9rZXl3b3JkPjxrZXl3b3JkPlNlbnNpdGl2aXR5IGFuZCBTcGVjaWZpY2l0eTwva2V5d29y
ZD48L2tleXdvcmRzPjxkYXRlcz48eWVhcj4yMDE1PC95ZWFyPjxwdWItZGF0ZXM+PGRhdGU+SnVs
PC9kYXRlPjwvcHViLWRhdGVzPjwvZGF0ZXM+PGlzYm4+MTU0Ni0xNzE4IChFbGVjdHJvbmljKSYj
eEQ7MTA2MS00MDM2IChMaW5raW5nKTwvaXNibj48YWNjZXNzaW9uLW51bT4yNTk4NTEzODwvYWNj
ZXNzaW9uLW51bT48dXJscz48cmVsYXRlZC11cmxzPjx1cmw+aHR0cHM6Ly93d3cubmNiaS5ubG0u
bmloLmdvdi9wdWJtZWQvMjU5ODUxMzg8L3VybD48L3JlbGF0ZWQtdXJscz48L3VybHM+PGN1c3Rv
bTI+UE1DNDYwMTUyNDwvY3VzdG9tMj48ZWxlY3Ryb25pYy1yZXNvdXJjZS1udW0+MTAuMTAzOC9u
Zy4zMzA0PC9lbGVjdHJvbmljLXJlc291cmNlLW51bT48L3JlY29yZD48L0NpdGU+PC9FbmROb3Rl
PgB=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005F1510" w:rsidRPr="005E7D83">
        <w:rPr>
          <w:rFonts w:ascii="Arial" w:hAnsi="Arial" w:cs="Arial"/>
        </w:rPr>
      </w:r>
      <w:r w:rsidR="005F1510" w:rsidRPr="005E7D83">
        <w:rPr>
          <w:rFonts w:ascii="Arial" w:hAnsi="Arial" w:cs="Arial"/>
        </w:rPr>
        <w:fldChar w:fldCharType="separate"/>
      </w:r>
      <w:r w:rsidR="005E7D83">
        <w:rPr>
          <w:rFonts w:ascii="Arial" w:hAnsi="Arial" w:cs="Arial"/>
          <w:noProof/>
        </w:rPr>
        <w:t>[40]</w:t>
      </w:r>
      <w:r w:rsidR="005F1510" w:rsidRPr="005E7D83">
        <w:rPr>
          <w:rFonts w:ascii="Arial" w:hAnsi="Arial" w:cs="Arial"/>
        </w:rPr>
        <w:fldChar w:fldCharType="end"/>
      </w:r>
      <w:r w:rsidR="005F1510" w:rsidRPr="005E7D83">
        <w:rPr>
          <w:rFonts w:ascii="Arial" w:hAnsi="Arial" w:cs="Arial"/>
        </w:rPr>
        <w:t xml:space="preserve">, </w:t>
      </w:r>
      <w:proofErr w:type="spellStart"/>
      <w:r w:rsidR="005F1510" w:rsidRPr="005E7D83">
        <w:rPr>
          <w:rFonts w:ascii="Arial" w:hAnsi="Arial" w:cs="Arial"/>
        </w:rPr>
        <w:t>gnomAD</w:t>
      </w:r>
      <w:proofErr w:type="spellEnd"/>
      <w:r w:rsidR="005F1510" w:rsidRPr="005E7D83">
        <w:rPr>
          <w:rFonts w:ascii="Arial" w:hAnsi="Arial" w:cs="Arial"/>
        </w:rPr>
        <w:t xml:space="preserve"> and </w:t>
      </w:r>
      <w:proofErr w:type="spellStart"/>
      <w:r w:rsidR="005F1510" w:rsidRPr="005E7D83">
        <w:rPr>
          <w:rFonts w:ascii="Arial" w:hAnsi="Arial" w:cs="Arial"/>
        </w:rPr>
        <w:t>gnomAD_exome</w:t>
      </w:r>
      <w:proofErr w:type="spellEnd"/>
      <w:r w:rsidR="005F1510" w:rsidRPr="005E7D83">
        <w:rPr>
          <w:rFonts w:ascii="Arial" w:hAnsi="Arial" w:cs="Arial"/>
        </w:rPr>
        <w:t xml:space="preserve"> datasets. The </w:t>
      </w:r>
      <w:r w:rsidR="005F1510" w:rsidRPr="005E7D83">
        <w:rPr>
          <w:rFonts w:ascii="Arial" w:hAnsi="Arial" w:cs="Arial"/>
          <w:i/>
        </w:rPr>
        <w:t>NA</w:t>
      </w:r>
      <w:r w:rsidR="005F1510" w:rsidRPr="005E7D83">
        <w:rPr>
          <w:rFonts w:ascii="Arial" w:hAnsi="Arial" w:cs="Arial"/>
        </w:rPr>
        <w:t xml:space="preserve"> category contains calls with missing population allele frequencies and MAC&gt;2. SVs are labelled novel if not contained in the 1000 Genomes, </w:t>
      </w:r>
      <w:proofErr w:type="spellStart"/>
      <w:r w:rsidR="005F1510" w:rsidRPr="005E7D83">
        <w:rPr>
          <w:rFonts w:ascii="Arial" w:hAnsi="Arial" w:cs="Arial"/>
        </w:rPr>
        <w:t>gnomAD</w:t>
      </w:r>
      <w:proofErr w:type="spellEnd"/>
      <w:r w:rsidR="005F1510" w:rsidRPr="005E7D83">
        <w:rPr>
          <w:rFonts w:ascii="Arial" w:hAnsi="Arial" w:cs="Arial"/>
        </w:rPr>
        <w:t xml:space="preserve"> and IMH datasets. MAC: minor allele </w:t>
      </w:r>
      <w:commentRangeStart w:id="29"/>
      <w:r w:rsidR="005F1510" w:rsidRPr="005E7D83">
        <w:rPr>
          <w:rFonts w:ascii="Arial" w:hAnsi="Arial" w:cs="Arial"/>
        </w:rPr>
        <w:t>count</w:t>
      </w:r>
      <w:commentRangeEnd w:id="29"/>
      <w:r w:rsidR="00835B7A" w:rsidRPr="005E7D83">
        <w:rPr>
          <w:rStyle w:val="CommentReference"/>
          <w:rFonts w:ascii="Arial" w:hAnsi="Arial" w:cs="Arial"/>
          <w:sz w:val="22"/>
          <w:szCs w:val="22"/>
        </w:rPr>
        <w:commentReference w:id="29"/>
      </w:r>
      <w:r w:rsidR="005F1510" w:rsidRPr="005E7D83">
        <w:rPr>
          <w:rFonts w:ascii="Arial" w:hAnsi="Arial" w:cs="Arial"/>
        </w:rPr>
        <w:t>.</w:t>
      </w:r>
    </w:p>
    <w:p w14:paraId="4E0A50D8" w14:textId="77777777" w:rsidR="00766278" w:rsidRPr="005E7D83" w:rsidRDefault="001B5253" w:rsidP="00B22CF4">
      <w:pPr>
        <w:jc w:val="both"/>
        <w:rPr>
          <w:rFonts w:ascii="Arial" w:hAnsi="Arial" w:cs="Arial"/>
          <w:b/>
        </w:rPr>
      </w:pPr>
      <w:r w:rsidRPr="005E7D83">
        <w:rPr>
          <w:rFonts w:ascii="Arial" w:hAnsi="Arial" w:cs="Arial"/>
          <w:noProof/>
          <w:color w:val="000000"/>
          <w:bdr w:val="none" w:sz="0" w:space="0" w:color="auto" w:frame="1"/>
          <w:lang w:val="en-PH" w:eastAsia="en-PH"/>
        </w:rPr>
        <w:lastRenderedPageBreak/>
        <w:drawing>
          <wp:inline distT="0" distB="0" distL="0" distR="0" wp14:anchorId="676292E8" wp14:editId="16126936">
            <wp:extent cx="5313680" cy="2717165"/>
            <wp:effectExtent l="0" t="0" r="1270" b="6985"/>
            <wp:docPr id="35" name="Picture 35" descr="https://lh4.googleusercontent.com/JDHxIicBTt4nVyPeBwBS-rO22xFfyqLXgE0rFKHbTygq1e5Tte-O_Pv2op7y6IXBKKmlrYYDcdXhNSxS8xd4FTCyF_1VTKPGd1eprNGUaeRMgoG9Lx5Xre-WDbd8XNU2jdDkkklMcQyq5bvHXw5ODY5Kdh7edVIDNXOT42obnaeC1vxFpeCSdYHIKrso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JDHxIicBTt4nVyPeBwBS-rO22xFfyqLXgE0rFKHbTygq1e5Tte-O_Pv2op7y6IXBKKmlrYYDcdXhNSxS8xd4FTCyF_1VTKPGd1eprNGUaeRMgoG9Lx5Xre-WDbd8XNU2jdDkkklMcQyq5bvHXw5ODY5Kdh7edVIDNXOT42obnaeC1vxFpeCSdYHIKrso6w"/>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13680" cy="2717165"/>
                    </a:xfrm>
                    <a:prstGeom prst="rect">
                      <a:avLst/>
                    </a:prstGeom>
                    <a:noFill/>
                    <a:ln>
                      <a:noFill/>
                    </a:ln>
                  </pic:spPr>
                </pic:pic>
              </a:graphicData>
            </a:graphic>
          </wp:inline>
        </w:drawing>
      </w:r>
      <w:r w:rsidR="00B5281C" w:rsidRPr="005E7D83">
        <w:rPr>
          <w:rFonts w:ascii="Arial" w:hAnsi="Arial" w:cs="Arial"/>
          <w:b/>
        </w:rPr>
        <w:t xml:space="preserve"> </w:t>
      </w:r>
    </w:p>
    <w:p w14:paraId="35487220" w14:textId="4F6BF9AF" w:rsidR="0014583A" w:rsidRPr="005E7D83" w:rsidRDefault="00766278" w:rsidP="00B22CF4">
      <w:pPr>
        <w:jc w:val="both"/>
        <w:rPr>
          <w:rFonts w:ascii="Arial" w:hAnsi="Arial" w:cs="Arial"/>
          <w:b/>
        </w:rPr>
      </w:pPr>
      <w:proofErr w:type="gramStart"/>
      <w:r w:rsidRPr="005E7D83">
        <w:rPr>
          <w:rFonts w:ascii="Arial" w:hAnsi="Arial" w:cs="Arial"/>
          <w:b/>
        </w:rPr>
        <w:t>Fig.</w:t>
      </w:r>
      <w:proofErr w:type="gramEnd"/>
      <w:r w:rsidRPr="005E7D83">
        <w:rPr>
          <w:rFonts w:ascii="Arial" w:hAnsi="Arial" w:cs="Arial"/>
          <w:b/>
        </w:rPr>
        <w:t xml:space="preserve"> </w:t>
      </w:r>
      <w:r w:rsidR="00BC77DF" w:rsidRPr="005E7D83">
        <w:rPr>
          <w:rFonts w:ascii="Arial" w:hAnsi="Arial" w:cs="Arial"/>
          <w:b/>
        </w:rPr>
        <w:t>S11</w:t>
      </w:r>
      <w:r w:rsidR="00B5281C" w:rsidRPr="005E7D83">
        <w:rPr>
          <w:rFonts w:ascii="Arial" w:hAnsi="Arial" w:cs="Arial"/>
        </w:rPr>
        <w:t>:</w:t>
      </w:r>
      <w:r w:rsidR="003C43C7" w:rsidRPr="005E7D83">
        <w:rPr>
          <w:rFonts w:ascii="Arial" w:hAnsi="Arial" w:cs="Arial"/>
        </w:rPr>
        <w:t xml:space="preserve"> </w:t>
      </w:r>
      <w:r w:rsidR="00B5281C" w:rsidRPr="005E7D83">
        <w:rPr>
          <w:rFonts w:ascii="Arial" w:hAnsi="Arial" w:cs="Arial"/>
        </w:rPr>
        <w:t xml:space="preserve">Variant size distributions. DEL, INS: small deletions/insertions called by </w:t>
      </w:r>
      <w:proofErr w:type="spellStart"/>
      <w:r w:rsidR="00B5281C" w:rsidRPr="005E7D83">
        <w:rPr>
          <w:rFonts w:ascii="Arial" w:hAnsi="Arial" w:cs="Arial"/>
        </w:rPr>
        <w:t>DeepVariant</w:t>
      </w:r>
      <w:proofErr w:type="spellEnd"/>
      <w:r w:rsidR="00B5281C" w:rsidRPr="005E7D83">
        <w:rPr>
          <w:rFonts w:ascii="Arial" w:hAnsi="Arial" w:cs="Arial"/>
        </w:rPr>
        <w:t xml:space="preserve">, SV_DEL, SV_DUP, </w:t>
      </w:r>
      <w:proofErr w:type="gramStart"/>
      <w:r w:rsidR="00B5281C" w:rsidRPr="005E7D83">
        <w:rPr>
          <w:rFonts w:ascii="Arial" w:hAnsi="Arial" w:cs="Arial"/>
        </w:rPr>
        <w:t>SV</w:t>
      </w:r>
      <w:proofErr w:type="gramEnd"/>
      <w:r w:rsidR="00B5281C" w:rsidRPr="005E7D83">
        <w:rPr>
          <w:rFonts w:ascii="Arial" w:hAnsi="Arial" w:cs="Arial"/>
        </w:rPr>
        <w:t>_INV: large deletions, duplications and inversions called by our structural variation calling pipeline.</w:t>
      </w:r>
    </w:p>
    <w:p w14:paraId="374F1336" w14:textId="77777777" w:rsidR="0014583A" w:rsidRPr="005E7D83" w:rsidRDefault="0014583A" w:rsidP="00B22CF4">
      <w:pPr>
        <w:jc w:val="both"/>
        <w:rPr>
          <w:rFonts w:ascii="Arial" w:hAnsi="Arial" w:cs="Arial"/>
        </w:rPr>
      </w:pPr>
    </w:p>
    <w:p w14:paraId="6FA0D36F" w14:textId="77777777" w:rsidR="0014583A" w:rsidRPr="005E7D83" w:rsidRDefault="0014583A" w:rsidP="00B22CF4">
      <w:pPr>
        <w:jc w:val="both"/>
        <w:rPr>
          <w:rFonts w:ascii="Arial" w:hAnsi="Arial" w:cs="Arial"/>
        </w:rPr>
      </w:pPr>
    </w:p>
    <w:p w14:paraId="07DC3AD8" w14:textId="77777777" w:rsidR="0014583A" w:rsidRPr="005E7D83" w:rsidRDefault="0014583A" w:rsidP="00B22CF4">
      <w:pPr>
        <w:jc w:val="both"/>
        <w:rPr>
          <w:rFonts w:ascii="Arial" w:hAnsi="Arial" w:cs="Arial"/>
        </w:rPr>
      </w:pPr>
    </w:p>
    <w:p w14:paraId="26CA2B24" w14:textId="0CBEB982" w:rsidR="0014583A" w:rsidRPr="005E7D83" w:rsidRDefault="001B5253" w:rsidP="00B22CF4">
      <w:pPr>
        <w:jc w:val="both"/>
        <w:rPr>
          <w:rFonts w:ascii="Arial" w:hAnsi="Arial" w:cs="Arial"/>
        </w:rPr>
      </w:pPr>
      <w:r w:rsidRPr="005E7D83">
        <w:rPr>
          <w:rFonts w:ascii="Arial" w:hAnsi="Arial" w:cs="Arial"/>
          <w:noProof/>
          <w:color w:val="000000"/>
          <w:bdr w:val="none" w:sz="0" w:space="0" w:color="auto" w:frame="1"/>
          <w:lang w:val="en-PH" w:eastAsia="en-PH"/>
        </w:rPr>
        <w:drawing>
          <wp:inline distT="0" distB="0" distL="0" distR="0" wp14:anchorId="2F6F2A38" wp14:editId="5B5B04EC">
            <wp:extent cx="5733415" cy="2551922"/>
            <wp:effectExtent l="0" t="0" r="635" b="1270"/>
            <wp:docPr id="36" name="Picture 36" descr="https://lh3.googleusercontent.com/wCk2TqjL_tfK52xUR4sFkYHSY_KrMJUwSFaU_FnqVzOhIC68XZkxX_Pnkmx-iKVL32F7wwRwX7A3L7kgZ6axoELQLxYDj4oT9HEqiPHD9U7vvEP3-UtYBvMsJ5c-erztNnfSakO2MEQE6unhstL283mUltTswvP4hdTb7IDJ3bRk4cOVi7sxNisXYtZT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wCk2TqjL_tfK52xUR4sFkYHSY_KrMJUwSFaU_FnqVzOhIC68XZkxX_Pnkmx-iKVL32F7wwRwX7A3L7kgZ6axoELQLxYDj4oT9HEqiPHD9U7vvEP3-UtYBvMsJ5c-erztNnfSakO2MEQE6unhstL283mUltTswvP4hdTb7IDJ3bRk4cOVi7sxNisXYtZT7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3415" cy="2551922"/>
                    </a:xfrm>
                    <a:prstGeom prst="rect">
                      <a:avLst/>
                    </a:prstGeom>
                    <a:noFill/>
                    <a:ln>
                      <a:noFill/>
                    </a:ln>
                  </pic:spPr>
                </pic:pic>
              </a:graphicData>
            </a:graphic>
          </wp:inline>
        </w:drawing>
      </w:r>
    </w:p>
    <w:p w14:paraId="6D0A2562" w14:textId="3C40BAD9" w:rsidR="0014583A" w:rsidRPr="005E7D83" w:rsidRDefault="00766278" w:rsidP="00B22CF4">
      <w:pPr>
        <w:jc w:val="both"/>
        <w:rPr>
          <w:rFonts w:ascii="Arial" w:hAnsi="Arial" w:cs="Arial"/>
        </w:rPr>
      </w:pPr>
      <w:proofErr w:type="gramStart"/>
      <w:r w:rsidRPr="005E7D83">
        <w:rPr>
          <w:rFonts w:ascii="Arial" w:hAnsi="Arial" w:cs="Arial"/>
          <w:b/>
        </w:rPr>
        <w:t>Fig.</w:t>
      </w:r>
      <w:proofErr w:type="gramEnd"/>
      <w:r w:rsidR="00BC77DF" w:rsidRPr="005E7D83">
        <w:rPr>
          <w:rFonts w:ascii="Arial" w:hAnsi="Arial" w:cs="Arial"/>
          <w:b/>
        </w:rPr>
        <w:t xml:space="preserve"> S12</w:t>
      </w:r>
      <w:r w:rsidR="00B5281C" w:rsidRPr="005E7D83">
        <w:rPr>
          <w:rFonts w:ascii="Arial" w:hAnsi="Arial" w:cs="Arial"/>
        </w:rPr>
        <w:t xml:space="preserve">: Number of variants per type. SNV: single-nucleotide variants, INS: small insertions, DEL: small deletions, MNV: multi-nucleotide variants (n=68), SV_DEL: large deletions, SV_BND: generic </w:t>
      </w:r>
      <w:proofErr w:type="spellStart"/>
      <w:r w:rsidR="00B5281C" w:rsidRPr="005E7D83">
        <w:rPr>
          <w:rFonts w:ascii="Arial" w:hAnsi="Arial" w:cs="Arial"/>
        </w:rPr>
        <w:t>breakends</w:t>
      </w:r>
      <w:proofErr w:type="spellEnd"/>
      <w:r w:rsidR="00B5281C" w:rsidRPr="005E7D83">
        <w:rPr>
          <w:rFonts w:ascii="Arial" w:hAnsi="Arial" w:cs="Arial"/>
        </w:rPr>
        <w:t xml:space="preserve">, SV_MEI: mobile element insertions, SV_DUP: large duplications; SV_INV: large inversions. Variants were considered to be rare if their maximum global population </w:t>
      </w:r>
      <w:r w:rsidR="00835B7A" w:rsidRPr="005E7D83">
        <w:rPr>
          <w:rFonts w:ascii="Arial" w:hAnsi="Arial" w:cs="Arial"/>
        </w:rPr>
        <w:t>allele frequency</w:t>
      </w:r>
      <w:r w:rsidR="00B5281C" w:rsidRPr="005E7D83">
        <w:rPr>
          <w:rFonts w:ascii="Arial" w:hAnsi="Arial" w:cs="Arial"/>
        </w:rPr>
        <w:t xml:space="preserve"> (calculated over multiple databases) if any was &lt;1%.</w:t>
      </w:r>
    </w:p>
    <w:p w14:paraId="3FBA0B10" w14:textId="77777777" w:rsidR="0014583A" w:rsidRPr="005E7D83" w:rsidRDefault="0014583A" w:rsidP="00B22CF4">
      <w:pPr>
        <w:jc w:val="both"/>
        <w:rPr>
          <w:rFonts w:ascii="Arial" w:hAnsi="Arial" w:cs="Arial"/>
        </w:rPr>
        <w:sectPr w:rsidR="0014583A" w:rsidRPr="005E7D83" w:rsidSect="00CC7646">
          <w:pgSz w:w="11909" w:h="16834"/>
          <w:pgMar w:top="1440" w:right="1440" w:bottom="1440" w:left="1440" w:header="720" w:footer="720" w:gutter="0"/>
          <w:cols w:space="720"/>
          <w:docGrid w:linePitch="299"/>
        </w:sectPr>
      </w:pPr>
    </w:p>
    <w:p w14:paraId="5F4739B4" w14:textId="77777777" w:rsidR="0014583A" w:rsidRPr="005E7D83" w:rsidRDefault="00B5281C" w:rsidP="00B22CF4">
      <w:pPr>
        <w:jc w:val="both"/>
        <w:rPr>
          <w:rFonts w:ascii="Arial" w:hAnsi="Arial" w:cs="Arial"/>
        </w:rPr>
      </w:pPr>
      <w:r w:rsidRPr="005E7D83">
        <w:rPr>
          <w:rFonts w:ascii="Arial" w:hAnsi="Arial" w:cs="Arial"/>
          <w:noProof/>
          <w:lang w:val="en-PH" w:eastAsia="en-PH"/>
        </w:rPr>
        <w:lastRenderedPageBreak/>
        <w:drawing>
          <wp:inline distT="114300" distB="114300" distL="114300" distR="114300" wp14:anchorId="5295ED99" wp14:editId="4DD8B670">
            <wp:extent cx="8863200" cy="3657600"/>
            <wp:effectExtent l="0" t="0" r="0" b="0"/>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8863200" cy="3657600"/>
                    </a:xfrm>
                    <a:prstGeom prst="rect">
                      <a:avLst/>
                    </a:prstGeom>
                    <a:ln/>
                  </pic:spPr>
                </pic:pic>
              </a:graphicData>
            </a:graphic>
          </wp:inline>
        </w:drawing>
      </w:r>
    </w:p>
    <w:p w14:paraId="5177BC36" w14:textId="47CB2E2B" w:rsidR="0014583A" w:rsidRPr="005E7D83" w:rsidRDefault="00766278" w:rsidP="00B22CF4">
      <w:pPr>
        <w:jc w:val="both"/>
        <w:rPr>
          <w:rFonts w:ascii="Arial" w:hAnsi="Arial" w:cs="Arial"/>
        </w:rPr>
        <w:sectPr w:rsidR="0014583A" w:rsidRPr="005E7D83">
          <w:pgSz w:w="16834" w:h="11909" w:orient="landscape"/>
          <w:pgMar w:top="1440" w:right="1440" w:bottom="1440" w:left="1440" w:header="720" w:footer="720" w:gutter="0"/>
          <w:cols w:space="720"/>
        </w:sectPr>
      </w:pPr>
      <w:proofErr w:type="gramStart"/>
      <w:r w:rsidRPr="005E7D83">
        <w:rPr>
          <w:rFonts w:ascii="Arial" w:hAnsi="Arial" w:cs="Arial"/>
          <w:b/>
        </w:rPr>
        <w:t>Fig.</w:t>
      </w:r>
      <w:proofErr w:type="gramEnd"/>
      <w:r w:rsidR="00BC77DF" w:rsidRPr="005E7D83">
        <w:rPr>
          <w:rFonts w:ascii="Arial" w:hAnsi="Arial" w:cs="Arial"/>
          <w:b/>
        </w:rPr>
        <w:t xml:space="preserve"> S13</w:t>
      </w:r>
      <w:r w:rsidR="003C43C7" w:rsidRPr="005E7D83">
        <w:rPr>
          <w:rFonts w:ascii="Arial" w:hAnsi="Arial" w:cs="Arial"/>
        </w:rPr>
        <w:t xml:space="preserve">: </w:t>
      </w:r>
      <w:r w:rsidR="00B5281C" w:rsidRPr="005E7D83">
        <w:rPr>
          <w:rFonts w:ascii="Arial" w:hAnsi="Arial" w:cs="Arial"/>
          <w:i/>
        </w:rPr>
        <w:t>De novo</w:t>
      </w:r>
      <w:r w:rsidR="00B5281C" w:rsidRPr="005E7D83">
        <w:rPr>
          <w:rFonts w:ascii="Arial" w:hAnsi="Arial" w:cs="Arial"/>
        </w:rPr>
        <w:t xml:space="preserve"> variants in affected samples per canonical trio pedigree (n=61) excluding sex chromosomes. Small variant candidates were filtered for segregation, parent</w:t>
      </w:r>
      <w:r w:rsidR="00B5281C" w:rsidRPr="005E7D83">
        <w:rPr>
          <w:rFonts w:ascii="Arial" w:eastAsia="Arial Unicode MS" w:hAnsi="Arial" w:cs="Arial"/>
        </w:rPr>
        <w:t>s genotype quality (GQ≥20), minimum sequencing depth (DP≥12), allelic depth of alt-allele in affected sample (AD≥4), no alternate allele in parents and allelic balance in affected samples (0.25&lt;AB&lt;0.75). Large deletions and duplications were filtered for segregation and variant probability (</w:t>
      </w:r>
      <w:proofErr w:type="spellStart"/>
      <w:r w:rsidR="00B5281C" w:rsidRPr="005E7D83">
        <w:rPr>
          <w:rFonts w:ascii="Arial" w:eastAsia="Arial Unicode MS" w:hAnsi="Arial" w:cs="Arial"/>
        </w:rPr>
        <w:t>Phred</w:t>
      </w:r>
      <w:proofErr w:type="spellEnd"/>
      <w:r w:rsidR="00B5281C" w:rsidRPr="005E7D83">
        <w:rPr>
          <w:rFonts w:ascii="Arial" w:eastAsia="Arial Unicode MS" w:hAnsi="Arial" w:cs="Arial"/>
        </w:rPr>
        <w:t xml:space="preserve">-scaled probability that this site is variant, SQ≥20). Generic </w:t>
      </w:r>
      <w:proofErr w:type="spellStart"/>
      <w:r w:rsidR="00B5281C" w:rsidRPr="005E7D83">
        <w:rPr>
          <w:rFonts w:ascii="Arial" w:eastAsia="Arial Unicode MS" w:hAnsi="Arial" w:cs="Arial"/>
        </w:rPr>
        <w:t>breakends</w:t>
      </w:r>
      <w:proofErr w:type="spellEnd"/>
      <w:r w:rsidR="00B5281C" w:rsidRPr="005E7D83">
        <w:rPr>
          <w:rFonts w:ascii="Arial" w:eastAsia="Arial Unicode MS" w:hAnsi="Arial" w:cs="Arial"/>
        </w:rPr>
        <w:t xml:space="preserve"> (BND) were filtered for segregation, SQ and allele quality (AQ≥5). All variants were filtered for maximum population AF&lt;1% and maximum cohort frequency&lt;10% and we excluded candidates that were found in any of the unaffected samples. </w:t>
      </w:r>
      <w:r w:rsidR="007E0689" w:rsidRPr="005E7D83">
        <w:rPr>
          <w:rFonts w:ascii="Arial" w:eastAsia="Arial Unicode MS" w:hAnsi="Arial" w:cs="Arial"/>
        </w:rPr>
        <w:t>SNV: single nucleotide variants;</w:t>
      </w:r>
      <w:r w:rsidR="00B5281C" w:rsidRPr="005E7D83">
        <w:rPr>
          <w:rFonts w:ascii="Arial" w:eastAsia="Arial Unicode MS" w:hAnsi="Arial" w:cs="Arial"/>
        </w:rPr>
        <w:t xml:space="preserve"> DEL, INS: small deletions/insertions; SV: large deletions, insertions, duplications; other: all other SV types. Dotted grey lines indicate expected </w:t>
      </w:r>
      <w:r w:rsidR="00B5281C" w:rsidRPr="005E7D83">
        <w:rPr>
          <w:rFonts w:ascii="Arial" w:hAnsi="Arial" w:cs="Arial"/>
          <w:i/>
        </w:rPr>
        <w:t>de novo</w:t>
      </w:r>
      <w:r w:rsidR="00B5281C" w:rsidRPr="005E7D83">
        <w:rPr>
          <w:rFonts w:ascii="Arial" w:hAnsi="Arial" w:cs="Arial"/>
        </w:rPr>
        <w:t xml:space="preserve"> mutation rates at</w:t>
      </w:r>
      <w:r w:rsidR="001B14A8" w:rsidRPr="005E7D83">
        <w:rPr>
          <w:rFonts w:ascii="Arial" w:hAnsi="Arial" w:cs="Arial"/>
        </w:rPr>
        <w:t xml:space="preserve"> </w:t>
      </w:r>
      <w:r w:rsidR="00B5281C" w:rsidRPr="005E7D83">
        <w:rPr>
          <w:rFonts w:ascii="Arial" w:hAnsi="Arial" w:cs="Arial"/>
        </w:rPr>
        <w:t xml:space="preserve"> </w:t>
      </w:r>
      <m:oMath>
        <m:r>
          <w:rPr>
            <w:rFonts w:ascii="Cambria Math" w:hAnsi="Cambria Math" w:cs="Arial"/>
          </w:rPr>
          <m:t xml:space="preserve">1.1-3 × </m:t>
        </m:r>
        <m:sSup>
          <m:sSupPr>
            <m:ctrlPr>
              <w:rPr>
                <w:rFonts w:ascii="Cambria Math" w:hAnsi="Cambria Math" w:cs="Arial"/>
              </w:rPr>
            </m:ctrlPr>
          </m:sSupPr>
          <m:e>
            <m:r>
              <w:rPr>
                <w:rFonts w:ascii="Cambria Math" w:hAnsi="Cambria Math" w:cs="Arial"/>
              </w:rPr>
              <m:t>10</m:t>
            </m:r>
          </m:e>
          <m:sup>
            <m:r>
              <w:rPr>
                <w:rFonts w:ascii="Cambria Math" w:hAnsi="Cambria Math" w:cs="Arial"/>
              </w:rPr>
              <m:t>-8</m:t>
            </m:r>
          </m:sup>
        </m:sSup>
      </m:oMath>
      <w:r w:rsidR="00B5281C" w:rsidRPr="005E7D83">
        <w:rPr>
          <w:rFonts w:ascii="Arial" w:hAnsi="Arial" w:cs="Arial"/>
        </w:rPr>
        <w:t xml:space="preserve"> per nucleotide per generation.</w:t>
      </w:r>
    </w:p>
    <w:p w14:paraId="677CD25B" w14:textId="6105C8C2" w:rsidR="00057432" w:rsidRPr="005E7D83" w:rsidRDefault="00C30E99" w:rsidP="00B22CF4">
      <w:pPr>
        <w:jc w:val="both"/>
        <w:rPr>
          <w:rFonts w:ascii="Arial" w:hAnsi="Arial" w:cs="Arial"/>
        </w:rPr>
      </w:pPr>
      <w:r w:rsidRPr="005E7D83">
        <w:rPr>
          <w:rFonts w:ascii="Arial" w:hAnsi="Arial" w:cs="Arial"/>
          <w:noProof/>
          <w:lang w:val="en-PH" w:eastAsia="en-PH"/>
        </w:rPr>
        <w:lastRenderedPageBreak/>
        <w:drawing>
          <wp:inline distT="0" distB="0" distL="0" distR="0" wp14:anchorId="35F3B117" wp14:editId="0DDBC553">
            <wp:extent cx="8860790" cy="3345815"/>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860790" cy="3345815"/>
                    </a:xfrm>
                    <a:prstGeom prst="rect">
                      <a:avLst/>
                    </a:prstGeom>
                  </pic:spPr>
                </pic:pic>
              </a:graphicData>
            </a:graphic>
          </wp:inline>
        </w:drawing>
      </w:r>
    </w:p>
    <w:p w14:paraId="53401D42" w14:textId="0E72D43E" w:rsidR="00057432" w:rsidRPr="005E7D83" w:rsidRDefault="00766278" w:rsidP="00B22CF4">
      <w:pPr>
        <w:jc w:val="both"/>
        <w:rPr>
          <w:rFonts w:ascii="Arial" w:hAnsi="Arial" w:cs="Arial"/>
        </w:rPr>
      </w:pPr>
      <w:proofErr w:type="gramStart"/>
      <w:r w:rsidRPr="005E7D83">
        <w:rPr>
          <w:rFonts w:ascii="Arial" w:hAnsi="Arial" w:cs="Arial"/>
          <w:b/>
        </w:rPr>
        <w:t>Fig.</w:t>
      </w:r>
      <w:proofErr w:type="gramEnd"/>
      <w:r w:rsidR="00BC77DF" w:rsidRPr="005E7D83">
        <w:rPr>
          <w:rFonts w:ascii="Arial" w:hAnsi="Arial" w:cs="Arial"/>
          <w:b/>
        </w:rPr>
        <w:t xml:space="preserve"> S14</w:t>
      </w:r>
      <w:r w:rsidR="00D10980" w:rsidRPr="005E7D83">
        <w:rPr>
          <w:rFonts w:ascii="Arial" w:hAnsi="Arial" w:cs="Arial"/>
          <w:b/>
        </w:rPr>
        <w:t xml:space="preserve">: </w:t>
      </w:r>
      <w:r w:rsidR="00D10980" w:rsidRPr="005E7D83">
        <w:rPr>
          <w:rFonts w:ascii="Arial" w:hAnsi="Arial" w:cs="Arial"/>
        </w:rPr>
        <w:t xml:space="preserve"> Number of HPO terms </w:t>
      </w:r>
      <w:r w:rsidR="003D47A8" w:rsidRPr="005E7D83">
        <w:rPr>
          <w:rFonts w:ascii="Arial" w:hAnsi="Arial" w:cs="Arial"/>
        </w:rPr>
        <w:t>per</w:t>
      </w:r>
      <w:r w:rsidR="00D10980" w:rsidRPr="005E7D83">
        <w:rPr>
          <w:rFonts w:ascii="Arial" w:hAnsi="Arial" w:cs="Arial"/>
        </w:rPr>
        <w:t xml:space="preserve"> pedigree</w:t>
      </w:r>
      <w:r w:rsidR="003D47A8" w:rsidRPr="005E7D83">
        <w:rPr>
          <w:rFonts w:ascii="Arial" w:hAnsi="Arial" w:cs="Arial"/>
        </w:rPr>
        <w:t xml:space="preserve">. Bars are coloured by solved status and sorted by decreasing information content (IC) of the respective HPO profile as calculated with </w:t>
      </w:r>
      <w:proofErr w:type="spellStart"/>
      <w:r w:rsidR="003D47A8" w:rsidRPr="005E7D83">
        <w:rPr>
          <w:rFonts w:ascii="Arial" w:hAnsi="Arial" w:cs="Arial"/>
        </w:rPr>
        <w:t>PyHPO</w:t>
      </w:r>
      <w:proofErr w:type="spellEnd"/>
      <w:r w:rsidR="003D47A8" w:rsidRPr="005E7D83">
        <w:rPr>
          <w:rFonts w:ascii="Arial" w:hAnsi="Arial" w:cs="Arial"/>
        </w:rPr>
        <w:t xml:space="preserve"> v3.1.2 (https://github.com/Centogene/pyhpo). IC and profile size are highly correlated (Pearson R=0.97). Pedigree labels are coloured by disease category. HPO terms were manually annotated by clinicians or researchers based on phenotypic descriptions. Most pedigrees were annotated with at least one HPO term (117/122=96%) and mean number of terms per pedigree was 4.7. Many HPO terms were assigned to multiple pedigrees (107/301=36%) and the most common HPO term in our cohort, </w:t>
      </w:r>
      <w:r w:rsidR="003D47A8" w:rsidRPr="005E7D83">
        <w:rPr>
          <w:rFonts w:ascii="Arial" w:hAnsi="Arial" w:cs="Arial"/>
          <w:i/>
          <w:iCs/>
        </w:rPr>
        <w:t>Seizures</w:t>
      </w:r>
      <w:r w:rsidR="003D47A8" w:rsidRPr="005E7D83">
        <w:rPr>
          <w:rFonts w:ascii="Arial" w:hAnsi="Arial" w:cs="Arial"/>
        </w:rPr>
        <w:t xml:space="preserve"> (HP</w:t>
      </w:r>
      <w:proofErr w:type="gramStart"/>
      <w:r w:rsidR="003D47A8" w:rsidRPr="005E7D83">
        <w:rPr>
          <w:rFonts w:ascii="Arial" w:hAnsi="Arial" w:cs="Arial"/>
        </w:rPr>
        <w:t>:0001250</w:t>
      </w:r>
      <w:proofErr w:type="gramEnd"/>
      <w:r w:rsidR="003D47A8" w:rsidRPr="005E7D83">
        <w:rPr>
          <w:rFonts w:ascii="Arial" w:hAnsi="Arial" w:cs="Arial"/>
        </w:rPr>
        <w:t>), was assigned to 33 pedigrees.</w:t>
      </w:r>
    </w:p>
    <w:p w14:paraId="427305F2" w14:textId="1D0E967E" w:rsidR="00057432" w:rsidRPr="005E7D83" w:rsidRDefault="00057432" w:rsidP="00B22CF4">
      <w:pPr>
        <w:jc w:val="both"/>
        <w:rPr>
          <w:rFonts w:ascii="Arial" w:hAnsi="Arial" w:cs="Arial"/>
        </w:rPr>
      </w:pPr>
    </w:p>
    <w:p w14:paraId="53B02B27" w14:textId="774F85A4" w:rsidR="00057432" w:rsidRPr="005E7D83" w:rsidRDefault="00057432" w:rsidP="00B22CF4">
      <w:pPr>
        <w:jc w:val="both"/>
        <w:rPr>
          <w:rFonts w:ascii="Arial" w:hAnsi="Arial" w:cs="Arial"/>
        </w:rPr>
      </w:pPr>
    </w:p>
    <w:p w14:paraId="40C6DB7D" w14:textId="3FAC0DA1" w:rsidR="00057432" w:rsidRPr="005E7D83" w:rsidRDefault="00057432" w:rsidP="00B22CF4">
      <w:pPr>
        <w:jc w:val="both"/>
        <w:rPr>
          <w:rFonts w:ascii="Arial" w:hAnsi="Arial" w:cs="Arial"/>
        </w:rPr>
      </w:pPr>
    </w:p>
    <w:p w14:paraId="5E96E80C" w14:textId="24B72A06" w:rsidR="00057432" w:rsidRPr="005E7D83" w:rsidRDefault="00057432" w:rsidP="00B22CF4">
      <w:pPr>
        <w:jc w:val="both"/>
        <w:rPr>
          <w:rFonts w:ascii="Arial" w:hAnsi="Arial" w:cs="Arial"/>
        </w:rPr>
      </w:pPr>
    </w:p>
    <w:p w14:paraId="1CCE3470" w14:textId="457EBFFA" w:rsidR="00766278" w:rsidRPr="005E7D83" w:rsidRDefault="00B5281C" w:rsidP="00B22CF4">
      <w:pPr>
        <w:jc w:val="both"/>
        <w:rPr>
          <w:rFonts w:ascii="Arial" w:hAnsi="Arial" w:cs="Arial"/>
          <w:b/>
        </w:rPr>
      </w:pPr>
      <w:r w:rsidRPr="005E7D83">
        <w:rPr>
          <w:rFonts w:ascii="Arial" w:hAnsi="Arial" w:cs="Arial"/>
          <w:noProof/>
          <w:lang w:val="en-PH" w:eastAsia="en-PH"/>
        </w:rPr>
        <w:lastRenderedPageBreak/>
        <w:drawing>
          <wp:inline distT="114300" distB="114300" distL="114300" distR="114300" wp14:anchorId="4F1F402E" wp14:editId="432DC470">
            <wp:extent cx="8591550" cy="4410075"/>
            <wp:effectExtent l="0" t="0" r="0" b="9525"/>
            <wp:docPr id="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a:stretch>
                      <a:fillRect/>
                    </a:stretch>
                  </pic:blipFill>
                  <pic:spPr>
                    <a:xfrm>
                      <a:off x="0" y="0"/>
                      <a:ext cx="8592041" cy="4410327"/>
                    </a:xfrm>
                    <a:prstGeom prst="rect">
                      <a:avLst/>
                    </a:prstGeom>
                    <a:ln/>
                  </pic:spPr>
                </pic:pic>
              </a:graphicData>
            </a:graphic>
          </wp:inline>
        </w:drawing>
      </w:r>
    </w:p>
    <w:p w14:paraId="421C2C3B" w14:textId="7F88423E" w:rsidR="0014583A" w:rsidRPr="005E7D83" w:rsidRDefault="00766278" w:rsidP="00B22CF4">
      <w:pPr>
        <w:jc w:val="both"/>
        <w:rPr>
          <w:rFonts w:ascii="Arial" w:hAnsi="Arial" w:cs="Arial"/>
        </w:rPr>
      </w:pPr>
      <w:proofErr w:type="gramStart"/>
      <w:r w:rsidRPr="005E7D83">
        <w:rPr>
          <w:rFonts w:ascii="Arial" w:hAnsi="Arial" w:cs="Arial"/>
          <w:b/>
        </w:rPr>
        <w:t>Fig.</w:t>
      </w:r>
      <w:proofErr w:type="gramEnd"/>
      <w:r w:rsidR="00BC77DF" w:rsidRPr="005E7D83">
        <w:rPr>
          <w:rFonts w:ascii="Arial" w:hAnsi="Arial" w:cs="Arial"/>
          <w:b/>
        </w:rPr>
        <w:t xml:space="preserve"> S15</w:t>
      </w:r>
      <w:r w:rsidR="003C43C7" w:rsidRPr="005E7D83">
        <w:rPr>
          <w:rFonts w:ascii="Arial" w:hAnsi="Arial" w:cs="Arial"/>
          <w:b/>
        </w:rPr>
        <w:t>:</w:t>
      </w:r>
      <w:r w:rsidR="00B5281C" w:rsidRPr="005E7D83">
        <w:rPr>
          <w:rFonts w:ascii="Arial" w:hAnsi="Arial" w:cs="Arial"/>
        </w:rPr>
        <w:t xml:space="preserve"> HPO profile similarities. </w:t>
      </w:r>
      <w:proofErr w:type="spellStart"/>
      <w:r w:rsidR="00B5281C" w:rsidRPr="005E7D83">
        <w:rPr>
          <w:rFonts w:ascii="Arial" w:hAnsi="Arial" w:cs="Arial"/>
        </w:rPr>
        <w:t>Heatmap</w:t>
      </w:r>
      <w:proofErr w:type="spellEnd"/>
      <w:r w:rsidR="00B5281C" w:rsidRPr="005E7D83">
        <w:rPr>
          <w:rFonts w:ascii="Arial" w:hAnsi="Arial" w:cs="Arial"/>
        </w:rPr>
        <w:t xml:space="preserve"> showing the pairwise HPO profile similarities between pedigrees as calculated with </w:t>
      </w:r>
      <w:proofErr w:type="spellStart"/>
      <w:r w:rsidR="00B5281C" w:rsidRPr="005E7D83">
        <w:rPr>
          <w:rFonts w:ascii="Arial" w:hAnsi="Arial" w:cs="Arial"/>
        </w:rPr>
        <w:t>PyHPO</w:t>
      </w:r>
      <w:proofErr w:type="spellEnd"/>
      <w:r w:rsidR="00B5281C" w:rsidRPr="005E7D83">
        <w:rPr>
          <w:rFonts w:ascii="Arial" w:hAnsi="Arial" w:cs="Arial"/>
        </w:rPr>
        <w:t xml:space="preserve"> v3.1.2 (https://github.com/Centogene/pyhpo) according to Deng</w:t>
      </w:r>
      <w:r w:rsidR="003B5054" w:rsidRPr="005E7D83">
        <w:rPr>
          <w:rFonts w:ascii="Arial" w:hAnsi="Arial" w:cs="Arial"/>
        </w:rPr>
        <w:t xml:space="preserve"> et</w:t>
      </w:r>
      <w:r w:rsidR="00B5281C" w:rsidRPr="005E7D83">
        <w:rPr>
          <w:rFonts w:ascii="Arial" w:hAnsi="Arial" w:cs="Arial"/>
        </w:rPr>
        <w:t xml:space="preserve"> al</w:t>
      </w:r>
      <w:r w:rsidR="003B5054" w:rsidRPr="005E7D83">
        <w:rPr>
          <w:rFonts w:ascii="Arial" w:hAnsi="Arial" w:cs="Arial"/>
        </w:rPr>
        <w:t xml:space="preserve"> </w:t>
      </w:r>
      <w:r w:rsidR="003B5054" w:rsidRPr="005E7D83">
        <w:rPr>
          <w:rFonts w:ascii="Arial" w:hAnsi="Arial" w:cs="Arial"/>
        </w:rPr>
        <w:fldChar w:fldCharType="begin"/>
      </w:r>
      <w:r w:rsidR="005E7D83">
        <w:rPr>
          <w:rFonts w:ascii="Arial" w:hAnsi="Arial" w:cs="Arial"/>
        </w:rPr>
        <w:instrText xml:space="preserve"> ADDIN EN.CITE &lt;EndNote&gt;&lt;Cite&gt;&lt;Author&gt;Deng&lt;/Author&gt;&lt;Year&gt;2015&lt;/Year&gt;&lt;RecNum&gt;161&lt;/RecNum&gt;&lt;DisplayText&gt;[41]&lt;/DisplayText&gt;&lt;record&gt;&lt;rec-number&gt;161&lt;/rec-number&gt;&lt;foreign-keys&gt;&lt;key app="EN" db-id="5p0002tppsfx0lefetlxtzeh9fv922we50p5" timestamp="1669389296"&gt;161&lt;/key&gt;&lt;/foreign-keys&gt;&lt;ref-type name="Journal Article"&gt;17&lt;/ref-type&gt;&lt;contributors&gt;&lt;authors&gt;&lt;author&gt;Deng, Y.&lt;/author&gt;&lt;author&gt;Gao, L.&lt;/author&gt;&lt;author&gt;Wang, B.&lt;/author&gt;&lt;author&gt;Guo, X.&lt;/author&gt;&lt;/authors&gt;&lt;/contributors&gt;&lt;auth-address&gt;School of Computer Science and Technology, Xidian University, Xi&amp;apos;an, People&amp;apos;s Republic of China; Institute of Software Engineering, Xidian University, Xi&amp;apos;an, People&amp;apos;s Republic of China.&amp;#xD;School of Computer Science and Technology, Xidian University, Xi&amp;apos;an, People&amp;apos;s Republic of China.&lt;/auth-address&gt;&lt;titles&gt;&lt;title&gt;HPOSim: an R package for phenotypic similarity measure and enrichment analysis based on the human phenotype ontology&lt;/title&gt;&lt;secondary-title&gt;PLoS One&lt;/secondary-title&gt;&lt;/titles&gt;&lt;periodical&gt;&lt;full-title&gt;PLoS One&lt;/full-title&gt;&lt;/periodical&gt;&lt;pages&gt;e0115692&lt;/pages&gt;&lt;volume&gt;10&lt;/volume&gt;&lt;number&gt;2&lt;/number&gt;&lt;edition&gt;2015/02/11&lt;/edition&gt;&lt;keywords&gt;&lt;keyword&gt;Computational Biology&lt;/keyword&gt;&lt;keyword&gt;Databases, Genetic&lt;/keyword&gt;&lt;keyword&gt;Disease/*genetics&lt;/keyword&gt;&lt;keyword&gt;*Gene Ontology&lt;/keyword&gt;&lt;keyword&gt;Genes&lt;/keyword&gt;&lt;keyword&gt;Genetic Predisposition to Disease&lt;/keyword&gt;&lt;keyword&gt;Humans&lt;/keyword&gt;&lt;keyword&gt;*Phenotype&lt;/keyword&gt;&lt;keyword&gt;*Software&lt;/keyword&gt;&lt;/keywords&gt;&lt;dates&gt;&lt;year&gt;2015&lt;/year&gt;&lt;/dates&gt;&lt;isbn&gt;1932-6203 (Electronic)&amp;#xD;1932-6203 (Linking)&lt;/isbn&gt;&lt;accession-num&gt;25664462&lt;/accession-num&gt;&lt;urls&gt;&lt;related-urls&gt;&lt;url&gt;https://www.ncbi.nlm.nih.gov/pubmed/25664462&lt;/url&gt;&lt;/related-urls&gt;&lt;/urls&gt;&lt;custom2&gt;PMC4321842&lt;/custom2&gt;&lt;electronic-resource-num&gt;10.1371/journal.pone.0115692&lt;/electronic-resource-num&gt;&lt;/record&gt;&lt;/Cite&gt;&lt;/EndNote&gt;</w:instrText>
      </w:r>
      <w:r w:rsidR="003B5054" w:rsidRPr="005E7D83">
        <w:rPr>
          <w:rFonts w:ascii="Arial" w:hAnsi="Arial" w:cs="Arial"/>
        </w:rPr>
        <w:fldChar w:fldCharType="separate"/>
      </w:r>
      <w:r w:rsidR="005E7D83">
        <w:rPr>
          <w:rFonts w:ascii="Arial" w:hAnsi="Arial" w:cs="Arial"/>
          <w:noProof/>
        </w:rPr>
        <w:t>[41]</w:t>
      </w:r>
      <w:r w:rsidR="003B5054" w:rsidRPr="005E7D83">
        <w:rPr>
          <w:rFonts w:ascii="Arial" w:hAnsi="Arial" w:cs="Arial"/>
        </w:rPr>
        <w:fldChar w:fldCharType="end"/>
      </w:r>
      <w:r w:rsidR="00B5281C" w:rsidRPr="005E7D83">
        <w:rPr>
          <w:rFonts w:ascii="Arial" w:hAnsi="Arial" w:cs="Arial"/>
        </w:rPr>
        <w:t>. Higher values mean more similarity. Pedigree labels are coloured by disease category, pedigrees without associated HPO terms were omitted.</w:t>
      </w:r>
    </w:p>
    <w:p w14:paraId="6A3D40F3" w14:textId="77777777" w:rsidR="00057432" w:rsidRPr="005E7D83" w:rsidRDefault="00057432" w:rsidP="00B22CF4">
      <w:pPr>
        <w:jc w:val="both"/>
        <w:rPr>
          <w:rFonts w:ascii="Arial" w:hAnsi="Arial" w:cs="Arial"/>
        </w:rPr>
      </w:pPr>
    </w:p>
    <w:p w14:paraId="267E3436" w14:textId="61657ADC" w:rsidR="0014583A" w:rsidRPr="005E7D83" w:rsidRDefault="00B5281C" w:rsidP="00B22CF4">
      <w:pPr>
        <w:jc w:val="both"/>
        <w:rPr>
          <w:rFonts w:ascii="Arial" w:hAnsi="Arial" w:cs="Arial"/>
        </w:rPr>
      </w:pPr>
      <w:r w:rsidRPr="005E7D83">
        <w:rPr>
          <w:rFonts w:ascii="Arial" w:hAnsi="Arial" w:cs="Arial"/>
          <w:noProof/>
          <w:lang w:val="en-PH" w:eastAsia="en-PH"/>
        </w:rPr>
        <w:lastRenderedPageBreak/>
        <w:drawing>
          <wp:inline distT="114300" distB="114300" distL="114300" distR="114300" wp14:anchorId="4E14BF31" wp14:editId="4DD5DADF">
            <wp:extent cx="8863200" cy="4394200"/>
            <wp:effectExtent l="0" t="0" r="0" b="0"/>
            <wp:docPr id="1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4"/>
                    <a:srcRect/>
                    <a:stretch>
                      <a:fillRect/>
                    </a:stretch>
                  </pic:blipFill>
                  <pic:spPr>
                    <a:xfrm>
                      <a:off x="0" y="0"/>
                      <a:ext cx="8863200" cy="4394200"/>
                    </a:xfrm>
                    <a:prstGeom prst="rect">
                      <a:avLst/>
                    </a:prstGeom>
                    <a:ln/>
                  </pic:spPr>
                </pic:pic>
              </a:graphicData>
            </a:graphic>
          </wp:inline>
        </w:drawing>
      </w:r>
      <w:proofErr w:type="gramStart"/>
      <w:r w:rsidR="00766278" w:rsidRPr="005E7D83">
        <w:rPr>
          <w:rFonts w:ascii="Arial" w:hAnsi="Arial" w:cs="Arial"/>
          <w:b/>
        </w:rPr>
        <w:t>Fig.</w:t>
      </w:r>
      <w:proofErr w:type="gramEnd"/>
      <w:r w:rsidR="00BC77DF" w:rsidRPr="005E7D83">
        <w:rPr>
          <w:rFonts w:ascii="Arial" w:hAnsi="Arial" w:cs="Arial"/>
          <w:b/>
        </w:rPr>
        <w:t xml:space="preserve"> S16</w:t>
      </w:r>
      <w:r w:rsidRPr="005E7D83">
        <w:rPr>
          <w:rFonts w:ascii="Arial" w:hAnsi="Arial" w:cs="Arial"/>
        </w:rPr>
        <w:t xml:space="preserve">: Score distributions for all, candidate and EVE pathogenic small variants. The panels show violin plots of various deleteriousness scores and a maximum score calculated from those as well as population allele frequencies. CADD </w:t>
      </w:r>
      <w:proofErr w:type="spellStart"/>
      <w:r w:rsidRPr="005E7D83">
        <w:rPr>
          <w:rFonts w:ascii="Arial" w:hAnsi="Arial" w:cs="Arial"/>
        </w:rPr>
        <w:t>phred</w:t>
      </w:r>
      <w:proofErr w:type="spellEnd"/>
      <w:r w:rsidRPr="005E7D83">
        <w:rPr>
          <w:rFonts w:ascii="Arial" w:hAnsi="Arial" w:cs="Arial"/>
        </w:rPr>
        <w:t xml:space="preserve"> scores were normalised to the maximum number found in our cohort (64). Red distributions were calculated from all small variants with associated values, green distributions from all small candidate variants in Table 2, blue distributions from all small variants considered as pathogenic (EVE_classes_75_pct_retained_BPU == 'Pathogenic') by EVE</w:t>
      </w:r>
      <w:r w:rsidR="00EF24FE" w:rsidRPr="005E7D83">
        <w:rPr>
          <w:rFonts w:ascii="Arial" w:hAnsi="Arial" w:cs="Arial"/>
        </w:rPr>
        <w:t xml:space="preserve"> (evolutionary model of variant effect)</w:t>
      </w:r>
      <w:r w:rsidRPr="005E7D83">
        <w:rPr>
          <w:rFonts w:ascii="Arial" w:hAnsi="Arial" w:cs="Arial"/>
        </w:rPr>
        <w:t xml:space="preserve"> </w:t>
      </w:r>
      <w:r w:rsidR="003B5054" w:rsidRPr="005E7D83">
        <w:rPr>
          <w:rFonts w:ascii="Arial" w:hAnsi="Arial" w:cs="Arial"/>
        </w:rPr>
        <w:fldChar w:fldCharType="begin">
          <w:fldData xml:space="preserve">PEVuZE5vdGU+PENpdGU+PEF1dGhvcj5GcmF6ZXI8L0F1dGhvcj48WWVhcj4yMDIxPC9ZZWFyPjxS
ZWNOdW0+NDY8L1JlY051bT48RGlzcGxheVRleHQ+WzQyXTwvRGlzcGxheVRleHQ+PHJlY29yZD48
cmVjLW51bWJlcj40NjwvcmVjLW51bWJlcj48Zm9yZWlnbi1rZXlzPjxrZXkgYXBwPSJFTiIgZGIt
aWQ9IjVwMDAwMnRwcHNmeDBsZWZldGx4dHplaDlmdjkyMndlNTBwNSIgdGltZXN0YW1wPSIxNjY1
NzUwNzM3Ij40Njwva2V5PjwvZm9yZWlnbi1rZXlzPjxyZWYtdHlwZSBuYW1lPSJKb3VybmFsIEFy
dGljbGUiPjE3PC9yZWYtdHlwZT48Y29udHJpYnV0b3JzPjxhdXRob3JzPjxhdXRob3I+RnJhemVy
LCBKLjwvYXV0aG9yPjxhdXRob3I+Tm90aW4sIFAuPC9hdXRob3I+PGF1dGhvcj5EaWFzLCBNLjwv
YXV0aG9yPjxhdXRob3I+R29tZXosIEEuPC9hdXRob3I+PGF1dGhvcj5NaW4sIEouIEsuPC9hdXRo
b3I+PGF1dGhvcj5Ccm9jaywgSy48L2F1dGhvcj48YXV0aG9yPkdhbCwgWS48L2F1dGhvcj48YXV0
aG9yPk1hcmtzLCBELiBTLjwvYXV0aG9yPjwvYXV0aG9ycz48L2NvbnRyaWJ1dG9ycz48YXV0aC1h
ZGRyZXNzPk1hcmtzIEdyb3VwLCBEZXBhcnRtZW50IG9mIFN5c3RlbXMgQmlvbG9neSwgSGFydmFy
ZCBNZWRpY2FsIFNjaG9vbCwgQm9zdG9uLCBNQSwgVVNBLiBPQVRNTCBHcm91cCwgRGVwYXJ0bWVu
dCBvZiBDb21wdXRlciBTY2llbmNlLCBVbml2ZXJzaXR5IG9mIE94Zm9yZCwgT3hmb3JkLCBVSy4g
T0FUTUwgR3JvdXAsIERlcGFydG1lbnQgb2YgQ29tcHV0ZXIgU2NpZW5jZSwgVW5pdmVyc2l0eSBv
ZiBPeGZvcmQsIE94Zm9yZCwgVUsuIHlhcmluLmdhbEBjcy5veC5hYy51ay4gTWFya3MgR3JvdXAs
IERlcGFydG1lbnQgb2YgU3lzdGVtcyBCaW9sb2d5LCBIYXJ2YXJkIE1lZGljYWwgU2Nob29sLCBC
b3N0b24sIE1BLCBVU0EuIGRlYmJpZUBobXMuaGFydmFyZC5lZHUuIEJyb2FkIEluc3RpdHV0ZSBv
ZiBIYXJ2YXJkIGFuZCBNSVQsIENhbWJyaWRnZSwgTUEsIFVTQS4gZGViYmllQGhtcy5oYXJ2YXJk
LmVkdS48L2F1dGgtYWRkcmVzcz48dGl0bGVzPjx0aXRsZT5EaXNlYXNlIHZhcmlhbnQgcHJlZGlj
dGlvbiB3aXRoIGRlZXAgZ2VuZXJhdGl2ZSBtb2RlbHMgb2YgZXZvbHV0aW9uYXJ5IGRhdGE8L3Rp
dGxlPjxzZWNvbmRhcnktdGl0bGU+TmF0dXJlPC9zZWNvbmRhcnktdGl0bGU+PHNob3J0LXRpdGxl
PkRpc2Vhc2UgdmFyaWFudCBwcmVkaWN0aW9uIHdpdGggZGVlcCBnZW5lcmF0aXZlIG1vZGVscyBv
ZiBldm9sdXRpb25hcnkgZGF0YTwvc2hvcnQtdGl0bGU+PC90aXRsZXM+PHBlcmlvZGljYWw+PGZ1
bGwtdGl0bGU+TmF0dXJlPC9mdWxsLXRpdGxlPjwvcGVyaW9kaWNhbD48cGFnZXM+OTEtOTU8L3Bh
Z2VzPjx2b2x1bWU+NTk5PC92b2x1bWU+PG51bWJlcj43ODgzPC9udW1iZXI+PGVkaXRpb24+MjAy
MTEwMjc8L2VkaXRpb24+PGtleXdvcmRzPjxrZXl3b3JkPkJheWVzIFRoZW9yZW08L2tleXdvcmQ+
PGtleXdvcmQ+QmlvbG9naWNhbCBBc3NheTwva2V5d29yZD48a2V5d29yZD5EaXNlYXNlLypnZW5l
dGljczwva2V5d29yZD48a2V5d29yZD4qRXZvbHV0aW9uLCBNb2xlY3VsYXI8L2tleXdvcmQ+PGtl
eXdvcmQ+R2VuZXRpYyBGaXRuZXNzLypnZW5ldGljczwva2V5d29yZD48a2V5d29yZD5HZW5ldGlj
IFByZWRpc3Bvc2l0aW9uIHRvIERpc2Vhc2UvZ2VuZXRpY3M8L2tleXdvcmQ+PGtleXdvcmQ+Kkdl
bmV0aWMgVmFyaWF0aW9uPC9rZXl3b3JkPjxrZXl3b3JkPkh1bWFuczwva2V5d29yZD48a2V5d29y
ZD5Nb2RlbHMsIE1vbGVjdWxhcjwva2V5d29yZD48a2V5d29yZD5QaGVub3R5cGU8L2tleXdvcmQ+
PGtleXdvcmQ+UHJvdGVpbnMvKmdlbmV0aWNzL21ldGFib2xpc208L2tleXdvcmQ+PGtleXdvcmQ+
KlNlbGVjdGlvbiwgR2VuZXRpYzwva2V5d29yZD48a2V5d29yZD4qVW5zdXBlcnZpc2VkIE1hY2hp
bmUgTGVhcm5pbmc8L2tleXdvcmQ+PC9rZXl3b3Jkcz48ZGF0ZXM+PHllYXI+MjAyMTwveWVhcj48
cHViLWRhdGVzPjxkYXRlPk5vdjwvZGF0ZT48L3B1Yi1kYXRlcz48L2RhdGVzPjxpc2JuPjE0NzYt
NDY4NyAoRWxlY3Ryb25pYykgMDAyOC0wODM2IChMaW5raW5nKTwvaXNibj48YWNjZXNzaW9uLW51
bT4zNDcwNzI4NDwvYWNjZXNzaW9uLW51bT48dXJscz48cmVsYXRlZC11cmxzPjx1cmw+aHR0cHM6
Ly93d3cubmNiaS5ubG0ubmloLmdvdi9wdWJtZWQvMzQ3MDcyODQ8L3VybD48L3JlbGF0ZWQtdXJs
cz48L3VybHM+PGVsZWN0cm9uaWMtcmVzb3VyY2UtbnVtPjEwLjEwMzgvczQxNTg2LTAyMS0wNDA0
My04PC9lbGVjdHJvbmljLXJlc291cmNlLW51bT48cmVtb3RlLWRhdGFiYXNlLW5hbWU+TWVkbGlu
ZTwvcmVtb3RlLWRhdGFiYXNlLW5hbWU+PHJlbW90ZS1kYXRhYmFzZS1wcm92aWRlcj5ObG08L3Jl
bW90ZS1kYXRhYmFzZS1wcm92aWRlcj48L3JlY29yZD48L0NpdGU+PC9FbmROb3RlPgB=
</w:fldData>
        </w:fldChar>
      </w:r>
      <w:r w:rsidR="005E7D83">
        <w:rPr>
          <w:rFonts w:ascii="Arial" w:hAnsi="Arial" w:cs="Arial"/>
        </w:rPr>
        <w:instrText xml:space="preserve"> ADDIN EN.CITE </w:instrText>
      </w:r>
      <w:r w:rsidR="005E7D83">
        <w:rPr>
          <w:rFonts w:ascii="Arial" w:hAnsi="Arial" w:cs="Arial"/>
        </w:rPr>
        <w:fldChar w:fldCharType="begin">
          <w:fldData xml:space="preserve">PEVuZE5vdGU+PENpdGU+PEF1dGhvcj5GcmF6ZXI8L0F1dGhvcj48WWVhcj4yMDIxPC9ZZWFyPjxS
ZWNOdW0+NDY8L1JlY051bT48RGlzcGxheVRleHQ+WzQyXTwvRGlzcGxheVRleHQ+PHJlY29yZD48
cmVjLW51bWJlcj40NjwvcmVjLW51bWJlcj48Zm9yZWlnbi1rZXlzPjxrZXkgYXBwPSJFTiIgZGIt
aWQ9IjVwMDAwMnRwcHNmeDBsZWZldGx4dHplaDlmdjkyMndlNTBwNSIgdGltZXN0YW1wPSIxNjY1
NzUwNzM3Ij40Njwva2V5PjwvZm9yZWlnbi1rZXlzPjxyZWYtdHlwZSBuYW1lPSJKb3VybmFsIEFy
dGljbGUiPjE3PC9yZWYtdHlwZT48Y29udHJpYnV0b3JzPjxhdXRob3JzPjxhdXRob3I+RnJhemVy
LCBKLjwvYXV0aG9yPjxhdXRob3I+Tm90aW4sIFAuPC9hdXRob3I+PGF1dGhvcj5EaWFzLCBNLjwv
YXV0aG9yPjxhdXRob3I+R29tZXosIEEuPC9hdXRob3I+PGF1dGhvcj5NaW4sIEouIEsuPC9hdXRo
b3I+PGF1dGhvcj5Ccm9jaywgSy48L2F1dGhvcj48YXV0aG9yPkdhbCwgWS48L2F1dGhvcj48YXV0
aG9yPk1hcmtzLCBELiBTLjwvYXV0aG9yPjwvYXV0aG9ycz48L2NvbnRyaWJ1dG9ycz48YXV0aC1h
ZGRyZXNzPk1hcmtzIEdyb3VwLCBEZXBhcnRtZW50IG9mIFN5c3RlbXMgQmlvbG9neSwgSGFydmFy
ZCBNZWRpY2FsIFNjaG9vbCwgQm9zdG9uLCBNQSwgVVNBLiBPQVRNTCBHcm91cCwgRGVwYXJ0bWVu
dCBvZiBDb21wdXRlciBTY2llbmNlLCBVbml2ZXJzaXR5IG9mIE94Zm9yZCwgT3hmb3JkLCBVSy4g
T0FUTUwgR3JvdXAsIERlcGFydG1lbnQgb2YgQ29tcHV0ZXIgU2NpZW5jZSwgVW5pdmVyc2l0eSBv
ZiBPeGZvcmQsIE94Zm9yZCwgVUsuIHlhcmluLmdhbEBjcy5veC5hYy51ay4gTWFya3MgR3JvdXAs
IERlcGFydG1lbnQgb2YgU3lzdGVtcyBCaW9sb2d5LCBIYXJ2YXJkIE1lZGljYWwgU2Nob29sLCBC
b3N0b24sIE1BLCBVU0EuIGRlYmJpZUBobXMuaGFydmFyZC5lZHUuIEJyb2FkIEluc3RpdHV0ZSBv
ZiBIYXJ2YXJkIGFuZCBNSVQsIENhbWJyaWRnZSwgTUEsIFVTQS4gZGViYmllQGhtcy5oYXJ2YXJk
LmVkdS48L2F1dGgtYWRkcmVzcz48dGl0bGVzPjx0aXRsZT5EaXNlYXNlIHZhcmlhbnQgcHJlZGlj
dGlvbiB3aXRoIGRlZXAgZ2VuZXJhdGl2ZSBtb2RlbHMgb2YgZXZvbHV0aW9uYXJ5IGRhdGE8L3Rp
dGxlPjxzZWNvbmRhcnktdGl0bGU+TmF0dXJlPC9zZWNvbmRhcnktdGl0bGU+PHNob3J0LXRpdGxl
PkRpc2Vhc2UgdmFyaWFudCBwcmVkaWN0aW9uIHdpdGggZGVlcCBnZW5lcmF0aXZlIG1vZGVscyBv
ZiBldm9sdXRpb25hcnkgZGF0YTwvc2hvcnQtdGl0bGU+PC90aXRsZXM+PHBlcmlvZGljYWw+PGZ1
bGwtdGl0bGU+TmF0dXJlPC9mdWxsLXRpdGxlPjwvcGVyaW9kaWNhbD48cGFnZXM+OTEtOTU8L3Bh
Z2VzPjx2b2x1bWU+NTk5PC92b2x1bWU+PG51bWJlcj43ODgzPC9udW1iZXI+PGVkaXRpb24+MjAy
MTEwMjc8L2VkaXRpb24+PGtleXdvcmRzPjxrZXl3b3JkPkJheWVzIFRoZW9yZW08L2tleXdvcmQ+
PGtleXdvcmQ+QmlvbG9naWNhbCBBc3NheTwva2V5d29yZD48a2V5d29yZD5EaXNlYXNlLypnZW5l
dGljczwva2V5d29yZD48a2V5d29yZD4qRXZvbHV0aW9uLCBNb2xlY3VsYXI8L2tleXdvcmQ+PGtl
eXdvcmQ+R2VuZXRpYyBGaXRuZXNzLypnZW5ldGljczwva2V5d29yZD48a2V5d29yZD5HZW5ldGlj
IFByZWRpc3Bvc2l0aW9uIHRvIERpc2Vhc2UvZ2VuZXRpY3M8L2tleXdvcmQ+PGtleXdvcmQ+Kkdl
bmV0aWMgVmFyaWF0aW9uPC9rZXl3b3JkPjxrZXl3b3JkPkh1bWFuczwva2V5d29yZD48a2V5d29y
ZD5Nb2RlbHMsIE1vbGVjdWxhcjwva2V5d29yZD48a2V5d29yZD5QaGVub3R5cGU8L2tleXdvcmQ+
PGtleXdvcmQ+UHJvdGVpbnMvKmdlbmV0aWNzL21ldGFib2xpc208L2tleXdvcmQ+PGtleXdvcmQ+
KlNlbGVjdGlvbiwgR2VuZXRpYzwva2V5d29yZD48a2V5d29yZD4qVW5zdXBlcnZpc2VkIE1hY2hp
bmUgTGVhcm5pbmc8L2tleXdvcmQ+PC9rZXl3b3Jkcz48ZGF0ZXM+PHllYXI+MjAyMTwveWVhcj48
cHViLWRhdGVzPjxkYXRlPk5vdjwvZGF0ZT48L3B1Yi1kYXRlcz48L2RhdGVzPjxpc2JuPjE0NzYt
NDY4NyAoRWxlY3Ryb25pYykgMDAyOC0wODM2IChMaW5raW5nKTwvaXNibj48YWNjZXNzaW9uLW51
bT4zNDcwNzI4NDwvYWNjZXNzaW9uLW51bT48dXJscz48cmVsYXRlZC11cmxzPjx1cmw+aHR0cHM6
Ly93d3cubmNiaS5ubG0ubmloLmdvdi9wdWJtZWQvMzQ3MDcyODQ8L3VybD48L3JlbGF0ZWQtdXJs
cz48L3VybHM+PGVsZWN0cm9uaWMtcmVzb3VyY2UtbnVtPjEwLjEwMzgvczQxNTg2LTAyMS0wNDA0
My04PC9lbGVjdHJvbmljLXJlc291cmNlLW51bT48cmVtb3RlLWRhdGFiYXNlLW5hbWU+TWVkbGlu
ZTwvcmVtb3RlLWRhdGFiYXNlLW5hbWU+PHJlbW90ZS1kYXRhYmFzZS1wcm92aWRlcj5ObG08L3Jl
bW90ZS1kYXRhYmFzZS1wcm92aWRlcj48L3JlY29yZD48L0NpdGU+PC9FbmROb3RlPgB=
</w:fldData>
        </w:fldChar>
      </w:r>
      <w:r w:rsidR="005E7D83">
        <w:rPr>
          <w:rFonts w:ascii="Arial" w:hAnsi="Arial" w:cs="Arial"/>
        </w:rPr>
        <w:instrText xml:space="preserve"> ADDIN EN.CITE.DATA </w:instrText>
      </w:r>
      <w:r w:rsidR="005E7D83">
        <w:rPr>
          <w:rFonts w:ascii="Arial" w:hAnsi="Arial" w:cs="Arial"/>
        </w:rPr>
      </w:r>
      <w:r w:rsidR="005E7D83">
        <w:rPr>
          <w:rFonts w:ascii="Arial" w:hAnsi="Arial" w:cs="Arial"/>
        </w:rPr>
        <w:fldChar w:fldCharType="end"/>
      </w:r>
      <w:r w:rsidR="003B5054" w:rsidRPr="005E7D83">
        <w:rPr>
          <w:rFonts w:ascii="Arial" w:hAnsi="Arial" w:cs="Arial"/>
        </w:rPr>
      </w:r>
      <w:r w:rsidR="003B5054" w:rsidRPr="005E7D83">
        <w:rPr>
          <w:rFonts w:ascii="Arial" w:hAnsi="Arial" w:cs="Arial"/>
        </w:rPr>
        <w:fldChar w:fldCharType="separate"/>
      </w:r>
      <w:r w:rsidR="005E7D83">
        <w:rPr>
          <w:rFonts w:ascii="Arial" w:hAnsi="Arial" w:cs="Arial"/>
          <w:noProof/>
        </w:rPr>
        <w:t>[42]</w:t>
      </w:r>
      <w:r w:rsidR="003B5054" w:rsidRPr="005E7D83">
        <w:rPr>
          <w:rFonts w:ascii="Arial" w:hAnsi="Arial" w:cs="Arial"/>
        </w:rPr>
        <w:fldChar w:fldCharType="end"/>
      </w:r>
      <w:r w:rsidRPr="005E7D83">
        <w:rPr>
          <w:rFonts w:ascii="Arial" w:hAnsi="Arial" w:cs="Arial"/>
        </w:rPr>
        <w:t>. Note that 11, 4 and 1 of our candidate variants were classified as pathogenic, uncertain and benign respectively by EVE while there was no data for the remain</w:t>
      </w:r>
      <w:r w:rsidR="00EF24FE" w:rsidRPr="005E7D83">
        <w:rPr>
          <w:rFonts w:ascii="Arial" w:hAnsi="Arial" w:cs="Arial"/>
        </w:rPr>
        <w:t>der</w:t>
      </w:r>
      <w:r w:rsidRPr="005E7D83">
        <w:rPr>
          <w:rFonts w:ascii="Arial" w:hAnsi="Arial" w:cs="Arial"/>
        </w:rPr>
        <w:t xml:space="preserve">. Horizontal lines </w:t>
      </w:r>
      <w:r w:rsidRPr="005E7D83">
        <w:rPr>
          <w:rFonts w:ascii="Arial" w:hAnsi="Arial" w:cs="Arial"/>
        </w:rPr>
        <w:lastRenderedPageBreak/>
        <w:t xml:space="preserve">indicate median of distributions, number of observations are plotted below violin plots in red colour, max score: maximum of all shown, normalised deleteriousness scores; </w:t>
      </w:r>
      <w:proofErr w:type="spellStart"/>
      <w:r w:rsidRPr="005E7D83">
        <w:rPr>
          <w:rFonts w:ascii="Arial" w:hAnsi="Arial" w:cs="Arial"/>
        </w:rPr>
        <w:t>popAF</w:t>
      </w:r>
      <w:proofErr w:type="spellEnd"/>
      <w:r w:rsidRPr="005E7D83">
        <w:rPr>
          <w:rFonts w:ascii="Arial" w:hAnsi="Arial" w:cs="Arial"/>
        </w:rPr>
        <w:t>: maximum global allele frequency.</w:t>
      </w:r>
    </w:p>
    <w:p w14:paraId="623C0718" w14:textId="13091C02" w:rsidR="008D3929" w:rsidRPr="005E7D83" w:rsidRDefault="00FA6ADC" w:rsidP="00B22CF4">
      <w:pPr>
        <w:jc w:val="both"/>
        <w:rPr>
          <w:rFonts w:ascii="Arial" w:hAnsi="Arial" w:cs="Arial"/>
        </w:rPr>
      </w:pPr>
      <w:r w:rsidRPr="005E7D83">
        <w:rPr>
          <w:rFonts w:ascii="Arial" w:hAnsi="Arial" w:cs="Arial"/>
          <w:noProof/>
          <w:lang w:val="en-PH" w:eastAsia="en-PH"/>
        </w:rPr>
        <mc:AlternateContent>
          <mc:Choice Requires="wpg">
            <w:drawing>
              <wp:anchor distT="0" distB="0" distL="114300" distR="114300" simplePos="0" relativeHeight="251663360" behindDoc="0" locked="0" layoutInCell="1" allowOverlap="1" wp14:anchorId="5F842A2D" wp14:editId="203A8337">
                <wp:simplePos x="0" y="0"/>
                <wp:positionH relativeFrom="margin">
                  <wp:posOffset>0</wp:posOffset>
                </wp:positionH>
                <wp:positionV relativeFrom="paragraph">
                  <wp:posOffset>0</wp:posOffset>
                </wp:positionV>
                <wp:extent cx="8756073" cy="4544291"/>
                <wp:effectExtent l="0" t="0" r="6985" b="8890"/>
                <wp:wrapNone/>
                <wp:docPr id="42" name="Group 6"/>
                <wp:cNvGraphicFramePr/>
                <a:graphic xmlns:a="http://schemas.openxmlformats.org/drawingml/2006/main">
                  <a:graphicData uri="http://schemas.microsoft.com/office/word/2010/wordprocessingGroup">
                    <wpg:wgp>
                      <wpg:cNvGrpSpPr/>
                      <wpg:grpSpPr>
                        <a:xfrm>
                          <a:off x="0" y="0"/>
                          <a:ext cx="8756073" cy="4544291"/>
                          <a:chOff x="0" y="0"/>
                          <a:chExt cx="8011477" cy="4088778"/>
                        </a:xfrm>
                      </wpg:grpSpPr>
                      <wpg:grpSp>
                        <wpg:cNvPr id="44" name="Group 44"/>
                        <wpg:cNvGrpSpPr/>
                        <wpg:grpSpPr>
                          <a:xfrm>
                            <a:off x="0" y="369332"/>
                            <a:ext cx="8011477" cy="3719446"/>
                            <a:chOff x="0" y="369332"/>
                            <a:chExt cx="9835705" cy="4996156"/>
                          </a:xfrm>
                        </wpg:grpSpPr>
                        <pic:pic xmlns:pic="http://schemas.openxmlformats.org/drawingml/2006/picture">
                          <pic:nvPicPr>
                            <pic:cNvPr id="45" name="Picture 45"/>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369332"/>
                              <a:ext cx="4302119" cy="4996156"/>
                            </a:xfrm>
                            <a:prstGeom prst="rect">
                              <a:avLst/>
                            </a:prstGeom>
                            <a:noFill/>
                            <a:ln>
                              <a:noFill/>
                            </a:ln>
                          </pic:spPr>
                        </pic:pic>
                        <pic:pic xmlns:pic="http://schemas.openxmlformats.org/drawingml/2006/picture">
                          <pic:nvPicPr>
                            <pic:cNvPr id="46" name="Picture 46"/>
                            <pic:cNvPicPr>
                              <a:picLocks noChangeAspect="1"/>
                            </pic:cNvPicPr>
                          </pic:nvPicPr>
                          <pic:blipFill>
                            <a:blip r:embed="rId36"/>
                            <a:stretch>
                              <a:fillRect/>
                            </a:stretch>
                          </pic:blipFill>
                          <pic:spPr>
                            <a:xfrm>
                              <a:off x="4976436" y="507562"/>
                              <a:ext cx="4859269" cy="4719694"/>
                            </a:xfrm>
                            <a:prstGeom prst="rect">
                              <a:avLst/>
                            </a:prstGeom>
                          </pic:spPr>
                        </pic:pic>
                      </wpg:grpSp>
                      <wps:wsp>
                        <wps:cNvPr id="47" name="TextBox 4"/>
                        <wps:cNvSpPr txBox="1"/>
                        <wps:spPr>
                          <a:xfrm>
                            <a:off x="290824" y="0"/>
                            <a:ext cx="282575" cy="269875"/>
                          </a:xfrm>
                          <a:prstGeom prst="rect">
                            <a:avLst/>
                          </a:prstGeom>
                          <a:noFill/>
                        </wps:spPr>
                        <wps:txbx>
                          <w:txbxContent>
                            <w:p w14:paraId="43EACDB7" w14:textId="77777777" w:rsidR="005E7D83" w:rsidRDefault="005E7D83" w:rsidP="00FA6ADC">
                              <w:pPr>
                                <w:pStyle w:val="NormalWeb"/>
                                <w:spacing w:before="0" w:beforeAutospacing="0" w:after="0" w:afterAutospacing="0"/>
                              </w:pPr>
                              <w:r>
                                <w:rPr>
                                  <w:rFonts w:asciiTheme="minorHAnsi" w:hAnsi="Cambria" w:cstheme="minorBidi"/>
                                  <w:b/>
                                  <w:bCs/>
                                  <w:color w:val="000000" w:themeColor="text1"/>
                                  <w:kern w:val="24"/>
                                  <w:lang w:val="en-US"/>
                                </w:rPr>
                                <w:t>A</w:t>
                              </w:r>
                            </w:p>
                          </w:txbxContent>
                        </wps:txbx>
                        <wps:bodyPr wrap="square" rtlCol="0">
                          <a:noAutofit/>
                        </wps:bodyPr>
                      </wps:wsp>
                      <wps:wsp>
                        <wps:cNvPr id="48" name="TextBox 5"/>
                        <wps:cNvSpPr txBox="1"/>
                        <wps:spPr>
                          <a:xfrm>
                            <a:off x="4402587" y="22368"/>
                            <a:ext cx="282575" cy="269875"/>
                          </a:xfrm>
                          <a:prstGeom prst="rect">
                            <a:avLst/>
                          </a:prstGeom>
                          <a:noFill/>
                        </wps:spPr>
                        <wps:txbx>
                          <w:txbxContent>
                            <w:p w14:paraId="21E2C0BF" w14:textId="77777777" w:rsidR="005E7D83" w:rsidRDefault="005E7D83" w:rsidP="00FA6ADC">
                              <w:pPr>
                                <w:pStyle w:val="NormalWeb"/>
                                <w:spacing w:before="0" w:beforeAutospacing="0" w:after="0" w:afterAutospacing="0"/>
                              </w:pPr>
                              <w:r>
                                <w:rPr>
                                  <w:rFonts w:asciiTheme="minorHAnsi" w:hAnsi="Cambria" w:cstheme="minorBidi"/>
                                  <w:b/>
                                  <w:bCs/>
                                  <w:color w:val="000000" w:themeColor="text1"/>
                                  <w:kern w:val="24"/>
                                  <w:lang w:val="en-US"/>
                                </w:rPr>
                                <w:t>B</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F842A2D" id="Group 6" o:spid="_x0000_s1026" style="position:absolute;left:0;text-align:left;margin-left:0;margin-top:0;width:689.45pt;height:357.8pt;z-index:251663360;mso-position-horizontal-relative:margin;mso-width-relative:margin;mso-height-relative:margin" coordsize="80114,40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pXmsBgQAAEQMAAAOAAAAZHJzL2Uyb0RvYy54bWzUVttu4zYQfS/QfyD0&#10;7liSqSviLLJONiiwbYPu9gNomrKElUSWpC9B0X/vDHXxddFNCmzRhzgkxSFnzpwzw9t3+6YmW6FN&#10;Jdu5F9z4HhEtl6uqXc+93z9/mKQeMZa1K1bLVsy9F2G8d3c//nC7U7kIZSnrldAEDmlNvlNzr7RW&#10;5dOp4aVomLmRSrTwsZC6YRamej1dabaD05t6Gvp+PN1JvVJacmEMrD50H707d35RCG5/LQojLKnn&#10;Hvhm3a92v0v8nd7dsnytmSor3rvB3uBFw6oWLh2PemCWkY2uLo5qKq6lkYW94bKZyqKouHAxQDSB&#10;fxbNk5Yb5WJZ57u1GmECaM9wevOx/JftsybVau7R0CMtayBH7loSIzY7tc5hy5NWn9Sz7hfW3QzD&#10;3Re6wf8QCNk7VF9GVMXeEg6LaRLFfjLzCIdvNKI0zIIOd15Cci7sePk4WPpBQJOkt/TTNElStJwO&#10;F0/Rv9GdcTL6PYRGT0Oj9M2xzeJsNgs798cAj92cJUFGqQOP5WcBHhsfoszSWZT4UR9llsVB5My/&#10;EqWqeA5/PRlgdEGGfxYNWNmNFl5/SPNNZzRMf9moCfBWMVstq7qyL06DwFB0qt0+V/xZd5MjXkFk&#10;Ha/gM95KaIT4oQnuQhvMKc5PjljWlfpQ1TXyC8e9syDeM/JfibcT1oPkm0a0tqsUWtTgt2xNWSnj&#10;EZ2LZimA+PqnVQDgQ5WyQH6lq9Y6KUN6PxqLt2OinZj/DNN738/C95NF5C8m1E8eJ/cZTSaJ/5hQ&#10;n6bBIlj8hdYBzTdGfJSc1Q+q6l2H1Qvnryq3r3FdTXC1hWyZq2Ad+8Ehp4LBRaAKIoS+Gs1/g6oH&#10;+2BstbC8xGEBQPbrsHn84FA/AI05MCB0stz9LFeABttY6cC4KvRjPiNGqHY688MgyL7OZpYrbeyT&#10;kA3BAeAP7ro72Bbw7gIctqDrrUQWuIDq9mQBIsEVFwS63Q8hio5eMPj/yCS+kImrApiSQSYYPMyB&#10;VV8MaeWiZO1a3BsFAELvRVE5KA7b/1NR9VVy5NprSYjRntGOZklMZ4AUdJLIh75yVolpGmVhPJAP&#10;KnGcuVI/ltJXku8qsw5NB/sMPFvMUJpg9m36xkfLtYb/qWRKgBbw2KMKCh2wq6CfQWXv5Z70/ctt&#10;wsZM7B6Wew6gcaeGC/zCzE9DaIaXTTpMwyjpexAgCD3b0elwwqDI14oW0BrcwZHdL/fAUxwu5eoF&#10;XN/B42vumT82DBuStvVCukrXKf0eClBRuapwsAGe4wSA/14ZgFfsaQYcPOgEpOk1GaDUD6MUEgop&#10;CMNZ7N4zXYfB6vk90+Befa5qHJD9t9lw2oCnKmTo5C18PHfZOzz+7/4G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7Q9FR3gAAAAYBAAAPAAAAZHJzL2Rvd25yZXYu&#10;eG1sTI9Pa8JAEMXvBb/DMkJvdRPFP43ZiEjbkxSqhdLbmB2TYHY2ZNckfvuuvbSXgcd7vPebdDOY&#10;WnTUusqygngSgSDOra64UPB5fH1agXAeWWNtmRTcyMEmGz2kmGjb8wd1B1+IUMIuQQWl900ipctL&#10;MugmtiEO3tm2Bn2QbSF1i30oN7WcRtFCGqw4LJTY0K6k/HK4GgVvPfbbWfzS7S/n3e37OH//2sek&#10;1ON42K5BeBr8Xxju+AEdssB0slfWTtQKwiP+99692XL1DOKkYBnPFyCzVP7Hz34AAAD//wMAUEsD&#10;BAoAAAAAAAAAIQAXBY2+yyIBAMsiAQAUAAAAZHJzL21lZGlhL2ltYWdlMS5wbmeJUE5HDQoaCgAA&#10;AA1JSERSAAADmAAAA+EIBgAAAeviMCIAAAABc1JHQgCuzhzpAAAABGdBTUEAALGPC/xhBQAAAAlw&#10;SFlzAAAh1QAAIdUBBJy0nQAA/6VJREFUeF7snQV8FMf7xqFQChWkhVKBttTdhbpSd3d3p/r/1Uvd&#10;KaVoadFCcQjEIUFCAjncLRAI7hr8/d8zN3PZ2+wld7m75OR5Pp9vdnZvs7e3M+88M7NWTai4UcCZ&#10;+e233+pUYPK3/pFHHqlTIj///LNOOeuFF17QqfCrR48eOiWSn5+vUyUK9veWp3///ddxm23atNEp&#10;kdzcXJ3yr2rV/GdZwJlZo0YN2bt3r54T+e+//9T0ySefVNNjjz1W/vjjD5WG8KXr169X6TvvvFNN&#10;58+f783MjRs3qmm9evXkoYceUmnoiCOOkMMOO0zPiezcuVMmT56s5zz67LPPZNu2bXquRMnJyTrl&#10;0RVXXKFTHk2fPt37f40aNZK7775bJkyYoDJz6dKlMnfuXJkzZ476/Pzzz1fT++67T02hli1bqt9p&#10;tG/fPvV/kPUgf/TRR7Jy5Uo959GaNWu866xdu1YuuugilTbLNm/erDJz8eLFat6oQYMGaopj17Bh&#10;Q7X+6tWr1bLPP/9c/R/2Awo4M88991ydErn44otlxYoVKv3MM8+oqV3HHXecDBs2TC655BI1X1hY&#10;qDIB/2t05plnyvbt2+X1119X8/gfaOrUqWoKDRo0SKdEzjjjDDV9+OGH1fT7779XU6NZs2bplMiO&#10;HTukRYsW0qxZM71EJDU1VYqLi1X6448/lk6dOqk0vs9E51tvvaWm0O7du+WWW27x7pfRWWedpabY&#10;j02bNqk0tGfPHjXt1auXmkIjRoxQ03Xr1qnt4H9RyJ9//nm1/LTTTlPTtm3byqRJk1S6c+fOcuGF&#10;F6q0UUFBgdx1111qG+ecc45ahu+5+uqr1XGEAs5MHAQSvcyYMSPwzKSiWwsWLGBmxouYmXEkv5mJ&#10;VpKRMXUqulVuZP7f//2fdO3aVTV/7VpTNF8y+/8YGL2+kcw+30nm6G6SOdvdfWABCbv8ZqbpKkDW&#10;vqVVyExXZo8KkZ7cVsam/eX4mV+S3esP/FNcg9vLiJFdJGdOhriWuUqxecdmWbllpcxfO1/vaWIo&#10;JM8MJTMjSnpXcc0e6cncghxxzcwsleFWhs0ZJhkLMiRzQaaMXTxWcgpzZPzS8T7rZBdkS/aibBlb&#10;OFbGLRnn83ny3GTJXJgpYxaPUZ/nLsmVCUUTvJ9XluIzM6OFIe3F9d9vsmPwAH3EIitmZmXjjtSp&#10;K0pGt8IpZmZVMcPX7zMWZuijWnExM6MBd4POZOrMVTP10Q1ezMxowzVUH93gxcyMRiYny649u/RR&#10;DlzMzCgmWDEzo5js1E44M6+PdvliZkY5e8bn6aNdvpiZMcDWHVv0ES9bzMwYIGX47/qIly1mZowQ&#10;iJiZMcLs1bP1UfcvZmasMKCtPur+xcyMIcoTMzOGwDnSssTMjCEqnJm4En3evHkqXatWLTW1i5lZ&#10;uUxI6qiPvLP8ZuZ+++2n7l/A/SB16tTRS33FzKx81mxbo49+abGajTGYmXFEVkGWPvqlxcyMMbLS&#10;O+ujX1rMzBjEn5iZMYg/MTNjEH9iZsYgE5dN1DngK2ZmDDJxuvM1tszMGCRnUMlDQKxiZsYgOWld&#10;dA74ipkZoziJmRmjOImZGaM4iZkZoziJmRmjOImZGaM4iZkZoziJmRmjOMlvZtavX9/72Et/YmZW&#10;HU7ym5lDhgxRzzfF81nT0tL0Ul8xM6uOnbtL3+rHajZG2bZ5nc6FEjEzY5RtBXN1LpTIJzPxROOX&#10;X35Zz5UvZmbVsW10ps6FEvlkpvXZ44GImVl1ZPb9QedCiUpVs1gQqJiZVUdmUulzmj6ZGUwVCzEz&#10;q47MlHY6F0pUKjKDETOz6ig3M1etWqUeFhyomJlVi10+mXn88cfrVGBiZlYtdvlkJm7d83f7npOY&#10;mVWLXT6Z+fTTT+tUYGJmVi12+WQmxmGrV6+u58oXM7NqscsnM3GmJBgxM6sWu3wy87vvvmNkxhB2&#10;+WTm0UcfrVOBiZlZtdjlk5kHHnigTgUmZmbVYpdPZjZv3lwRqJiZVYtdPpkZrJiZVYtdfjPTvF4Y&#10;uu2223TKV8zMqsUuv5mZl5enXtuLi7qaNm3q98VuTl9CKge7/Gbmli0lTx9u1aqVTvmKmVm12EXP&#10;jGHsYmbGMHYxM2MYu5iZMYxdzMwYxi5mZgxjFzMzhrGLmRnD2MXMjGHsYmbGMHYxM2MYu5iZMYxd&#10;zMwYxi5mZgxjFzMzhrGLmRnD2MXMjGHsYmbGMHb5zUy82G3uXM8TLWrUqKGmdjEzqxa7/GYmXuwG&#10;4YIuf0/qYmZWLXaxmo1h7GJmxjB2MTNjGLuYmTGMXczMGMYuZmYMYxczM4axi5kZw9jFzIxh7GJm&#10;xjB2MTNjGLuYmTGMXczMGMYuZmYMY1dImblrZ7Fs3bS2ynH6oYmAXRXLTJdLsTs3R7ZnZyrsB3h4&#10;0iCpVq2aSqcmD5WZ0yaq9CGHHCJHNG6s0hdccL53/b59ennTVj756P985vPGjfaZB04/NBGwKyKZ&#10;WbhonpqazLTy5BOPeTMTabP81Vde8qb9ge05bdPphyYCdrGajWHs8puZ7dp5Hug+btw47yUkdjEz&#10;qxa7/Gbm3r171bRJkyZSs2ZNlTZyLXOVwsj8H4Qq8fnnn5eNGzfqJb5KSkrSKZGvv/7aux7+xypz&#10;DdK0adPUFMJFZnfffbeeo6AKVbNlZSYyEG/4M2nI3+ParJmJdXfv3u1NO8l6YRnW8bdeoiokz6Si&#10;S8zMOBIzM44UUma+/fbbOhW6du3apVOha8+ePTqVeKpQZk6ePFlNX3/9dTUNRUuXLlXT4cOHq2ko&#10;Kioq0qnQVVhYqKaNGjVS01A0YMAANa1bt6507txZpSuqW2+9VU0fe+wx9foSq+Kymh08eLD3XplQ&#10;dcUVV0iXLl30XGhCCzyYtzo5yQSQU4uenhlHSpjMLOsNhEceeaTXOmJZCR2Zy5YtU1UVMzMGZUaR&#10;TIsXw5XMTCoqxcyMIzEz40gBZ+bvv/+uU4Hpxx9/1ClnWV+34aSPP/5Yp0rUrFkznSrRzJkzdcpZ&#10;rVu31qkS4ZkNRva+GrRhwwZZvXq1nhO5+OKLdcpZr732mk4Fr5ycHJ1y3pdgFPB/n3baaXL//fer&#10;TPA3ZIadeeaZZ1T67LPPViMe1h3s37+/TvnqqKOOkuTkZDWqYdS4cWOf01533nmnHHrooXrOo379&#10;+qnM/PTTT73nUvF9N9xwgxQUFEhWVpbKTPs51YYNG+qU8wHE/x588MGycOFC9cZfZKZZD9vDtUxG&#10;OHVnzczi4mKdElm7dq1Oifz6669yzz33SL169fQSj6655hqdKtkXjDqVNfJk3eedO3fqlHu5ngak&#10;Hj16eIfMzEvgTP/tsssuk+OOO05efvllNW80atQodTBmzZolXbt21Us9b5+HnnzySbnkkktUGjrv&#10;vPPU9MILL5TPPvtMpY2uvPJKNf3hhx+kZcuWaghw3rx53uEyCPtw++23y4033qjm//77bzWFMDIE&#10;3XzzzWqK/cL60C233OIdb16yZImaYt+gu+66S61n9u3aa6+VX375RaUh7OeZZ56p0qeeeqqaQqmp&#10;qTrlX8uXL/cOaeI7nn32WZXGW5+gDh06yKuvvqrSRmafIRRi77lg9bccbdq0SZU4Er1AAWWmNZSp&#10;6BUzM47EzIwjlZmZpmXKzIwNVTgyM/v/GDg9vpLMpN8l09VfZq+YjkFSvRUqnHLMTJwAxXszv//+&#10;ezXvlJnWC3KDIS25rYxIaSf5Gd0dP3cko5u4hnQQ18C2kjHsDxk1caCMX5xT6pLP7bu2y/rt62XJ&#10;xiUyY9UMvaeJowpHpuNBjwYGtC3J4FmZ4lo63ifD7YwoGCHp89Mle1G2jC0cK7lLciW/KN9nncyF&#10;mTJm8Rj1ed7SPJ/PMxZkeP83pzDH5/Phc0O/FCYYxV9mRgPDOolrcDtx/VsysFAZYmZWFgUeW4ik&#10;mJmVTVJHceUO9FbTIH1Buj6qoYmZWdXoDIXPhipmZhQxoWiCProVEzMzykCLuKJiZkYhmfn/6aMc&#10;nJiZUcre/OCrXGZmFBOsmJlRTjBiZkY5+4K4RZGZGe0sHa+PePliZsYAgYqZGQMEKmZmDLB5x2Z9&#10;1MsWMzMWmJmhj3rZYmbGBN31US9bzMwYIRA5ZibuKD7mmGP0HDMzGhi/eJw+8v7FyIwV+pa+m80u&#10;ZmYMUZ6YmTFEeWJmxhDliZkZQwyeUXIfqpOYmbFEvzb66DuLmRljlCVmZoxRlpiZMUZZYmbGGGWJ&#10;mRljlCVmZoyROs//42iYmTFGVkGWzoHSYmbGGFku56ecQczMGCOr3086B0qLmRlr9Pc/CsTMjDXS&#10;u+kcKC1mZqyR4f96IMfMNM9axRMjIWZmdOFPjMwYxJ+YmTGIPzEzYxB/8mbmK6+84vdFbczM6MKf&#10;GJkxiD95M3Ps2LE6VVrMzOjCn3wi09/rAJmZ0YU/sZqNQfyJmRmD+JM3Mw844ABWszGCP6nMxFt7&#10;kJHWN+lYxcyMLvyJDaAYxJ+8mVm9enWdKi1mZnThT97MxEvb4JtOYmZGF/7EyIxB/MnHM/2JmRld&#10;+JPKTERl+/bt1QInMTOjC39SmYn3QiJDr7rqKrXQLmZmdOFPrGZjEH9yzEz7eU1mZnThT4zMGMSf&#10;HDOzY8eO6sVuRszM6MKfGJkxiD8xM2MQf2JmxiD+xMyMQfyJmRmD+BMzMwbxJ2ZmDOJPzMwYxJ+Y&#10;mTGIPzEzYxB/YmbGIP7EzIxB/ImZGYP4EzMzBvEnZmYM4k/MzBjEn5iZMYg/MTNjEH9iZsYg/uSY&#10;mUuWLJGmTZvK/Pnz1TwzM7rwJ0ZmDOJPzMwYxJ+YmTGIPzEzYxB/YmbGIP7EzIxB/ImZGYP4EzMz&#10;BvEnZmYM4k/MzBjEn5iZMYg/MTNjEH9iZsYg/sTMjEH8KeDMtGfo1k1rqxzXiN6OPzbe8afgMrO4&#10;2B2SLsX27EwPwwb7HODR7mUmvWXjGjWdMXWijBk1wrscrF+zQgoL5km1atV81sV8ixuu8653+umn&#10;qulhhx3mXWZgZvoq7JnZ+PDD5d577lLp7BFpsmn9KpV+8onHpE3rX1T68ssvk4svvFAmu/K8mWVA&#10;Zp5+WskyzBus6wFmpq/CXs1eftmljssjATPTV46Z+dVXX+mUR8FkZmXCzPSVY2Zu27ZNpzwymVm8&#10;u1hcy1w+ZC/K1muJ1KlTR6677jo959HevXvl3XffVemUlBSpX7++DB48WM3b1bt3b53yqGbNmrJy&#10;5UqVnj59utSuXVv27dun5qEdO3boFAUFVc2Wl5nwNafMNEJm9uzZU895hEeJ4/+g7OySbUF33XWX&#10;dOrUSc+JHHTQQfL888/rOWamXRX2zGgQM9NXAWemtXqLFkXjPlWlAs5MKvoVUGZSsaGgM7NBgway&#10;Z88elW7cuLGaVlRoDP3+++8q/cwzz6hpRZWRkeFtNR933HFqWlGh5fzggw+q9PLly9U0FKFVDi1e&#10;vFhNw6HCwkKdKlHQmXnmmWeqViYaH2vWrNFLKyb8SNOSzcvLU9OKCq/xMNu64IIL1LSiOvDAA73b&#10;ClVz586VYcOG6bnIKjx7TEWFEiIzP/jgA5/+brwqITITgw2oNi+++GJVHbds2VJ/El9KmMz8888/&#10;pUuXLmp+9erVahpvomfGkZiZcSRmJkVFocIemIceeqiafvbZZ5KZmakajnhEwrfffquWb9iwQd54&#10;4w2VhsaMGSOffvqpnvPorbfeUtPHH39cXn75ZZU2Mn15jF1A1s/xfxiwWbhwofelSUceeaSaGqGH&#10;smzZMpVet26dvPjiiyrdtm1btV94nQu+FzJTs44RTqtu3rxZunfvLjk5OWoZttu/f3+VhnCmrlmz&#10;ZnpOZPjw4fLFF1+odOfOnaVXr14yfvx46dChgxQVFanlOBbvvPOOGouxbgv78eqrr6p0cXGxd7Cs&#10;RYsW6rPU1FQ1v3v3bu93uFwutX1zYsneMxs5cqQ3H3BMccwgPMbi//7v/1T6l19+kYKCApWGTPrR&#10;Rx+VrVu3ygsvvKDmjz/+eLUf6Cwg380A4SuvvKKmEI5hmzZtVLpbt24yevRolcZ2zCt0unbtqqZY&#10;F7/FCGVo7dq1Kr1r1y7v+viNU6ZMUWmjhx56SE1NOTF5h/zCGVjrwJkZ5DPCdwwZMkSlc3Nzvfn/&#10;22+/SVJSkkrby4JRenq6ytM//vhDzeM4PPXUU2obOB/07LPPquXQvHnzZNSoUTJx4kTv/uJYTZs2&#10;TaWhiAUm1K5dOzVFABihgNqFAmR06qmnqunXX3/tPbj33nuvmkJmGQoDrmswuummm3RK5OSTT1ZT&#10;FAR7YKLQIHON0GmBcICOOuoolYZWrVqlpnXr1lVTq6wj0qYQWnX99deraaNGjdTUaMSIEaqAGPXr&#10;109N8fp2CIFuZC1w5jeff/753vTpp58uWVlZKt26dWs1tWrBggVqar9mxJw0fOyxx9QU28A28/Pz&#10;1TwqTsjMW2UNUrMf55xzjjz99NMqjcCE8JmpME877TRvZYGyYT9pab4Peu2117zbNTKVqL2ChqzB&#10;a4RKDQGH7dxyyy1qGa7rNIF95513qqlVX375pU6V5CcCE9uYM2eOmodQIduFCv3YY49VaZOP0EUX&#10;XaSm2IYJZutvQ4UMWcuD9XPfo0DFjfAQp7JOaVmvxakM4YzKP//8o+eo8hTWwOTVCBQVmkxLh4FJ&#10;UVEkBiZFRaEYmBQVhQo5MLds2aKmhx9+uJpCDEyKCk0hB+b27dvVFEPRRoEE5pqi+Y73jUaS2Vn9&#10;vHftO4LTNTj1kJws+5KHy+70VNmRO0a2z5wiWwrny4Y1RbJq3RJZsrZA5q+ZK7NWzZKpK6bKhKIJ&#10;MmbxGBlRMEIyFmRI2vw0SZmXIslzk71TMH5pyekgiipLVdaUrYrAjAlSuohraEdxDW4nrmR3Ondg&#10;qduZDflF+bJue8m5YSOcI9yxe4ds3rFZ1m5bK0WbimTe2nkybeU0GV80XnKW5MioRaP02lQ0ioGZ&#10;SGR0F9fwv8TVr407+DuIK62ruNK7eRjinu/zm7hS//asO6S9Z35c/9KVQmGuuOZmiWvycHGN6Suu&#10;YZ3F1f8Pz/q9f3Wn9faxLbN9gO8H9v0C+Bz/PyOj9PeVA1oo8SYGJokf5o0S15Lx4lrsrjgWj1NB&#10;O3qR55K/WBMDk8Q3cPOiCSpIF69frJr0E5dNlLGFY2VkwUgZsXCEZBVkyaL1i1RTP1rEwCSJCZrU&#10;pnmd9o9P0xh99917S19/W5liYBLiD/ST0RxeXPnNYQYmIeUxpq9y0coUA5OQQMFotttBJy2fpEtx&#10;5MTAJCRYhnTAI41xwliX5vCLgUlICIh+0kG4xcAkJESGunrpUh0+MTAJCQMpwzwPLQ+XGJiEhIkR&#10;8zN06Q5dDExCwsXg9rp0hy4GJiFhJGey5/GWoYqBSUg4Sf1H3W4XqhiYhISZwTMHytadW3VJr5gY&#10;mISEmyHt1VMtQlHQgXnCCSfIKaecouc8uuaaa3yeTs3AJInOhImh9TWDDky8VwOaPHmymiII8d6J&#10;Qw45RM1DDExCesicNSWvVQhWbMoSEilcSbJmW8Ve0s3AJCRSDO0omQsydYkPTgxMQiIIHltSETEw&#10;CYkgE4ZU7GogBiYhEWbvPt+XBQciBiYhEWbwQM9b1IMRA5OQymCZS5f8wMTAJKQSmMjAJCT6yBnc&#10;Vpf8wMTAJKQSyEn9S5f8wMTAJKSSCEYMTEIqiWDEwCSkkgjmKiAGJiGVRNacwN/jycAkpJLISu+s&#10;S3/5YmASUln0/lWX/vLFwCSkskgO/JQJA5OQyiKjuy795YuBSUglEqiCDsyxY8eq6aRJnncE/vvv&#10;v3LuuedKtWqeTbRp04aBSYgfAlXQgXneeefJ4YcfrtJNmzZV0yOOOELq1aun0hADkxBntu3YoiOg&#10;bLEpS0glsm31Mh0BZYuBSUglsm1SYA+C9huYd9xxh04FLwYmIc5k9vtRR0DZ8huYLVq08HLrrbfq&#10;pYGJgUmIM5kDf9YRULb8BmadOnXUdO/evUG7JwOTEGcyU9rpCChbfgOza9euUr16dUWwYmAS4kxI&#10;gbl69Wpp1aqVl2+++UZ/EpgYmIT4JxD5dcxPP/1Utm3bptK1atVS00DFwCTEP4HIb2CGIgYmIf4J&#10;RAxMQiqZQOQ3MHGaxMj6UtpAxMAkxD+BqEzHTElJ0angxMAkxD+ByG9gvvXWW3L//ferNAd/CAkf&#10;gchvYH744Yc6FbwYmIT4JxD5DcypU6d6mTZtml4amBiYhPgnEDkGZkFBgZpW5KofiIFJiH8CUZmD&#10;PxUVA5MQ/wQiBiYhlUwgCjowce3svn37ZP369XqJ504U85gRiIFJiH8CUdCB+c4776jA3Lx5s5p/&#10;5pln5Oabb/a5CIGBSYh/AhGbsoRUMoGIgUlIJROIGJiEVDKBiIFJSCUTiBiYhFQygYiBSUglE4gY&#10;mIRUMoGIgUlIJROIGJiEVDKBiIFJSCUTiBiYhFQygYiBSUglE4gYmIRUMoGIgUlIJROIGJiEVDKB&#10;iIFJSCUTiBiYhFQygYiBSUglE4iCDsxmzZrJqaeequdEpkyZIi+88ILPW6cZmIT4JxAFHZhjxoxR&#10;08mTJ6spNG/ePNm9e7eeY2ASUhaBiE1ZQiqZQMTAJKSSCUQMTEIqmUDEwCSkkglEDExCKplAxMAk&#10;pJIJRAxMQiqZQMTAJKSSCUQMTEIqmUDEwCSkkglEDExCKplAxMAkpJIJRAxMQiqZQMTAJKSSCUQR&#10;D8y1a9fKhg0bSrFm9UpZXrQo4VlcwAoq0QhEEQ1MH+fcu9eHXcXbZOuG1b5sXCNbN631YdXyJVKw&#10;YHap5dWqVSu1zIlVK5ao6cJ5s3yWz58zw5vejO+2LFtRtFgWL5zr/dzKgrkzfeY3rlslhYvmeecX&#10;zp8lm9av8s5vWLvCm/aHa0Rvxwwk8UkgqpzALC4Wcbl82J2bI9uzM30ZNrhUoW3apIkce+wxKl2z&#10;Zk01/fh/H/oE5jst31RTE2Dr1ixX09q1a8vaVUUqfUTjxmpq5ZhjmqppYYEnsLBNe8C3fPsNb7pu&#10;3bpqeuCBB3qXHXLIwTJm1Ajp9s9f6n/Xu7/7zTdek9kzp6rP88aN9q7rDwZmYhGIKi8wc3J82J09&#10;UranDfdlcP9ShfbCC86Xs88+S6Uvv+xSqVWrlkpbA2iMO6jr16+n0m+89oqccvJJ8neXTt7Psa41&#10;MK+95ipvGrT9o7U0atTIO//4o4/IqaecIlvcDm62CzauWykH1qmj0tkj09W0efOL5dVXX1JpVAyo&#10;PEwFARiYxE4gqrymrE27dhY7FtJEhIGZWASioAJzL/qHNjVs2FBNDzjgADX95ZdfAg7MTetXEjej&#10;hraXrMGtSYIQiIJ2zP33318B/f7772p69tlny4wZM1Qasgdm8e5icS1zlUv2omy1vlVohq5cuVKl&#10;r7vuOjWFsByaOXOmHH/88bJ161ZvxXHooYeqqVFKSoqabt68WU2hpKQkufjiixVGW7ZsUdP58+fL&#10;xo0bVRrq3bu39/uMunTpolMiLVu2VNN3331XTaEJEya4u9Lu/rRbRx99tHTu3Fkdj4KCAjn//PNl&#10;+/bt6jNox44dOkVRHlVKUxaBmV+UXy5ZBVlqfaNFixbplCcQEZiYGqBnnnlGpa+//vpSjm7WM4E5&#10;evRoNX/FFVeowDSfG6WmpqrpmjVr1BSDR+gzGiFtWgbWwPzrr79kv/32U2kEIYT5s846S6X79u0r&#10;1atXV+l//vlHfWdRUZGahxiYlF1V1sekSsTApOyKaGBCcLE9e/YQP+zbt08fKYoqUUQCEw6AAkcI&#10;qRgY54DCGpgURYVHlRKYl112mZpeddVVampGJtevX6+mVSUzMGOmRgsXLtSpqpEZUDJT6JxzzpFb&#10;b71Vz1WNatSooabWgbFPPvnEZyCtKjR9+nQ1HTFihJpC9913n3q/jhnZryq9/vrrOuWROVblHbNK&#10;OaInnXSSOsUCqzY71KRJkyrPUARgZmamjB8/Xj799FO1DCO3OOVRlVq+fLmMHDlS/v33X+natate&#10;KlUemKhIMdL95ZdfSna25xQXgvSbb75R6arUE088IQcddJCe85w6Q9726BHYif1I6ZprrpEOHTro&#10;OZGff/5ZHcPVq1frJc6q2sigKMpRDMw4knGMirREjjzySDW1vs2NqjoxMONICMwVK1bIscceq+YR&#10;oIZly5apZUb16tVTNwaYIGZgRpcYmHEkXA1l9MYbb0hhYaG6bBKXFkIdO3aUCy+8UKXHjh0rV155&#10;pbz88stq/tVXX1XTxYsXqylVtWJgUlQUioFJUVEoBiZFRaHCGpi4ferbb79VAxDlyT5yaAYfyhO2&#10;P27cOD1XvnCC2f5duEMkmG3YZT3BXpZweZX9u53k77ebCzPK06hRo3SqbP3www8+t7VB5vpmc0dM&#10;WcKxb9OmjZ4rLdzaVlFlZGToVHA67LDDdMqzf5D11rqyhLLx66+/6rkSmeOOa5qrSmENTBOQL7zw&#10;grpP8++//1bzr7zyippC77zzjjqB/vjjj6v55557ThUWc4UEriTBPZYQnrRnPcFulJXluU1s3rx5&#10;qrBB69atk7feekul3377bVm1apVK2wPT3L5lFa4QgZYuXapu+Dbatm2buqqkdeuSm1yx32bfn332&#10;WTX9+uuv1X4bYb/S09NVYJp1MTBjCsxTTz2lpggo3MuJ3969e3f13bt37/YOxOBEPoQT+xi4gfB7&#10;ceIcAXXRRRep4zx79my1nffee0+tAz3//PPe74asxwAnuFEgsT8mMP/3v/+pKfLK7Cfy0aoGDRqo&#10;KS4W+eyzz7wjuDiJjuukEZgffPCBWob8MIGCPBgwYIDKT+jpp59WU+zf//3f/6m0uXoHefH555+r&#10;NIRj+Oabb6o0yo713leUHWtg4jd+//333u9ZsmSJNz+RhzgmVnXq1EmnPPnz4osvqrQJTHM7odlf&#10;XGBuLR8mn/r376+m1sG33NxcnRL123/66SeVRhk162F/cQxwu6G5t9co7IGJm4FxPyMKD3TwwQd7&#10;p7h30gg7hQJsBNfAgYRMsOFKIev9ixC2b87XmRucEci4z9Jo165d8tprr6m0PTDxjB+7kpOT1XT4&#10;8OFqioIxdOhQlcY+OMlsE6ccrr76apU2QmViLkjGet99953+xHPFk9Edd9yhpvjtGEWFzHbbt2/v&#10;U3OjkoCw3blz56q0cS8E+IknnqjSeGCYcT/r78ZoK+Zxr+tvv/2mlrVo0cLHMZs1a6bS0J133qmm&#10;Tz75pJpCuCTv1FNPVWnsx8CBA1V6yJAhagrXM4W5Z8+eaop9/+OPP1Qa+Wv28+STT/buH67SMY6J&#10;gLYLxxFXY+HGeAiXKl5++eUqbf2NSKPQm8DMwXOmtI455hg1NZU+hIrMXGZotoP7aq3HvXnz5ioN&#10;2cuCuaTUlCkYjvUySqvwG7A987ABVArmO53KZMmvCoOsTVgTmNYDZ22ameX4sShMKJxmqB53/Zel&#10;adOmqan13BxuhoYQiJCpleyBaU0bmZrTPI0BBbROnToq7U9mO5jaAxM3SEMmMCH8zttuu81buCDc&#10;PA05BSYuc7MeL+stdXB2yCkw8f+mEJptWYXrgk1g3nXXXT6B2bRpU5WGzHXNVhnHhPB70tLSVNoE&#10;prUpa25SRwugh74sDoFZv359lYbM/uGcqglM69MmILMOTvmYY4dluHbYpI1MGpcyQrNmzVJT7Os9&#10;99yj0qYytwoBav738MMP9wnMG264QaX9CS0dtBacKkMjPG0DgmGYvEHeWde15i9UeishyHr9H86T&#10;GeGHmgOPNM6vHXfcceoHnXLKKWq5edQHCq+9H+Qk1PZwDlOjIUhNLYra2NTS2Cd8l1W33HKLt2mI&#10;7zVNY+NEkNmHSZMmebdrl3GPhx56SE2N8vPzVT8W7oTvxj5gn4xw7TDUr18/NcU+mOab2de2bduq&#10;C7GNTMYhYEwazR+4Ql5enmpOQub/Tz/9dJ+MR7MTxxqFFIGJZiCCwGzr5ptvVlMUeOMqCHbr0yFM&#10;MEBouZiK7JFHHlHNX9PigVBJP/zwwyqN44CmnKlI8fs3bdrk3VcU6jFjxqg0ysm9996r0hDypFWr&#10;VqoFYyoL8384/uedd55KQ2a5KUto4uN3Qi+99JKaWh0Tx9wcN3RxzjzzTJU2xx2BCZm8Q0VrLws4&#10;zkY4JmYfrPrwww/V8Udgmv9HqwrHHuujW2DNayisgUlFh+BSaFJZn8dklXHMyhIKL1wxmuU09lCV&#10;CltgovYtLi4mhISAcemwBaZT252iqOBkug4MTIqKIjEwKSoKxcCkqCgUA5OiolAMTIqKQjEwKSoK&#10;FVRg4hXt1svDjB599FGdYmBSVDgUtGParwE0lyKZRz0yMCkqdIUcmD/++KOa4jpACFfWB6LM/j+G&#10;n/++l8weX0lmr6/d8z9JZmZnycz7VzKnD5HMuam46BG/WO8BRUWvQg5Mc4sQLvKGAnVMvFm3shG8&#10;r7IscAE1LrJPTpY9KcmyKytTiifny7Z5M2XTykJZt7ZIlq1dLAVr5svcNXNk+srpMmn5JMldkivZ&#10;BdmSuTBT0hekS+r8VEmenyzJc0tImee5y4KiAlFQgYkbQXEzL8CdIUZfffWVTkV3YGYk/6nITu0o&#10;uen/OK4TFtLc2x7WSVyD/hTXQM3wzpKR2k6ycv6V0dOHy7j52TJh6XjHF/haGTZ3mGzduVU2Fm+U&#10;NVvXyLJNy6RgfYHMXj1b9uytujvrqcgqaMcsT9EcmFFPejdxJbkDekgHcQ11g2ULxzoGLHB6Aze0&#10;e+9uFcwbtm+QVVtXyaL1i2TW6lkyaZnH3ccsHqOcnYpeMTBjheS/PIFrDU447rxR4pqWJq75o30/&#10;C5LRi0bLiIUjJG1+mmQsyJCRC0eqZWMLxyrGLRkneUvzZELRBPX2b6dtAAT8yALf/80pzFEVQln/&#10;j/9T32v7X/Pd+P/x7t+L/7f+H+bjUQzMRAKB3be1u2ndVjWt1TxIdTe9/3MvH+BePravuxnu/qx/&#10;G/ey38S1eJxPIChQCUx3VwYThrj/v6vb4dt71u3jBtsZ3M53+yCjuwen/cJyNPfRBSgj6P2xfnvV&#10;vi0uEmJgktjj3188TX1UHu70kG4f47khumTFhxiYJD4Y5HZpuG1hnrgW5SgnRZN54rKJusTFlhiY&#10;JD5Bs1w3ddFP3bvPU9BjRQxMEr9gdDvT3X91BydGsJdsXCIzVs2Q3KW5MmrRKMlckKkGmzA4hdNP&#10;U1Z4niscDWJgkgQAg05uMCg1JUVcS9zNXe2mdhCo0SAGJklM0rqWjBjbgnPQrEG6lFadGJiEgAWl&#10;zwOnz0+XpZs8D9WubDEwCXEiqaO4lk5QV0nh4diVLQYmIf7ARRJV1LRlYBJSFildZPjc4TJleeWO&#10;2DIwCSmPvr8r58StfZUlBiYhgYDred3BOXTWYF2CIysGJiFBUhlXETEwCQmSlOmD8Co1XZIjIwYm&#10;IRVgcmYvkZGRu0qIgUlIBcFjaiIlBiYhFWRM2l+yZfNaXaLDKwYmIaGQ1FHdrRJuMTAJCZFBfb7U&#10;pTp8YmASEgZk/nxdssMjBiYhYWBLZngf6M3AJCQM5Axtpx7KHS4xMAkJB8M6MzAJiUYYmIREIaMH&#10;ttalO3QxMAkJI+ESA5OQMJI8L1mX8NDEwCQknCwdr0t4aGJgEhJOBvyhS3hoYmASEk6GdgzLjdQM&#10;TELCzTKXbN6xWZf0iomBSUi4YWASEoXkD638wLz77rvl888/13Mixx13nNxxxx2ya9cuNc/AJKR7&#10;5QZm8+bN1bR69epqCtWsWVNNlyxZoqYMTEJ6VG5gHnnkkWp6yCGHqCmEdHFxsUyePFnNMzAJ6SF5&#10;vX/WJb1iCiowzctVqlWrJgsWLFDp2rVrq2lWVpaaMjAJcZP2T0jvPOHgDyERwfPk9oqKgUlIpGBg&#10;EhKFLJ2gS3vwYmASEinG9tOlPXgxMAmJFAMr/qR2BiYhEaSiYmASEkEmFFWsn8nAJCSCTMjqpUt8&#10;cGJgEhJBxg2o2AO6GJiERJLUf3SJD04MTEIizM7dO3WpD1wMTEIizJpta3SpD1wMTEIiTM6MNF3q&#10;AxcDk5BIM6yzLvWBi4FJSKSpwBVADExCKoFgxcAkpBLYs3ePLvmBiYFJSCXAwCQkCtmzYb0u+YGJ&#10;gUlIJbBnSaEu+YGJgUlIJZCR0VGX/MDEwCSkEsgY/Ksu+YGJgUlIJZDR/ydd8gMTA5OQymBwe+9z&#10;mQMRA5OQymD4XwxMQqKO5C4MTEKijrSuDExCohEGJiFRCAOTkCiEgUlINBLES4YYmIRUFgxMQqKQ&#10;IN7+xcAkpLIozNOlv3wxMAmpLArG6tJfvhiYhFQWU1J16S9fDExCKosxfXXpL19BBaYJumrVSlY/&#10;6qij1NRsiIFJiB+GtNelv3wFFZhHHnmkmtavX19NofPPP18eeOAB2b59u5r/6afA7jtz3HFC4pn/&#10;ftOlv3wFFZjXXHONmlavXl1NoaZNm6rpc889p6Z0TEKcGfPvj7r0l6+g+5hnnXWW/Pvvv7JgwQI1&#10;/91338m5554re/Z4Hs/HwCTED0M76NJfvoIOzPLEwCTEDxnddekvXwxMQiqRQMXAJKQSCVQMTEIq&#10;kUDlNzC/+eYbefnllxXBiIFJiH8ClWNg/u9//9Op4MXAJMQ/gcoxMIuLi3UqeDEwCfFPoHIMzF9+&#10;+UVatGjhJRgxMAnxT6Dy28dctWqVpKWl6bnAxcAkxD/u5qiOgLLlGJhz5syRFStWqPR5552npoGK&#10;gUmIf2TtWh0BZcsxMD/66COdElm0aJFOBSYGJiH+kXnzdASULb9NWVyoDq677jq9JDAxMAnxj0wI&#10;7Lk/fgOzomJgEuIfyc7WEVC2SgVmq1atZOjQoWpqCEYMTEL8Uzj8Xx0BZcvRMc0To9e6O6oZGRkq&#10;HagYmIT4pzC5j46AsuUYmO+8846a1qxZU2bPnq3SgYqBSYh/soe00RFQthwDc9iwYep0ybhx42Re&#10;gKNIRgxMQvwTUmCGIgYmIf6pcGDWqlVLXnrpJTU1BCMGJiH+oWMSEoWEFJi4iN3IPHQrUDEwCfFP&#10;SIHZrl07nRIZOzbw9y1ADExC/BNyU7Zu3brqkjw8njIYMTAJ8U/Igblr1y5ZtmyZngtcDExC/BNS&#10;YE6cOFG98iApKUnmz5+vlwYmBiYh/gkpMM1tXwhMDv4QEj5Cbsqa277OOOMMvSQwMTAJ8U9Igfni&#10;iy/qVPBiYBLin5Adc/LkyToVnBiYhPgnpMBcunSpTJ061UswYmAS4p8KB+bWrVulRo0aqn9ZETEw&#10;CfFPhQPTXLRuPghWDExC/FPhwIRTNm/e3IdgxMAkxD8hD/5UVAxMQvzDwCQkCmFgEhKFRCwwb7nl&#10;Fu9T9IywzIiBSYh/IhKYP/74o5pWq+a7+owZM3SKgUlIWUQkMBs3bqymTZs2VVPowAMPlJkzZ+o5&#10;keXLl+tU2XLaaULinYgEZufOndXU6pg333yzXHHFFfLKK6+oeTomIf6JWB/ziy++UH3MNWvW6CXi&#10;fWUfxMAkxD8RC8zyxMAkxD8MTEKiEAYmIVEIA5OQKISBSUgUwsAkJAphYBIShTAwCYlCGJiERCEM&#10;TEKiEAYmIVEIA5OQKISBSUgUwsAkJAphYBIShTAwCYlCGJiERCEMTEKiEAYmIVEIA5OQKISBSUgU&#10;wsAkJAphYBIShTAwCYlCGJiERCEMTEKiEAYmIVEIA5OQKISBSUgUwsAkJAphYBIShTAwCYlCGJiE&#10;RCEMTEKiEAYmIVEIA5OQKCRigXn//ffLRx99pOdEDjvsMDnjjDP0HAOTkLKISGBecsklalq9enU1&#10;tWrDhg1qysAkxD8RCcwjjzxSTQ855BA1Ndp///11ioFJSFlErCmLf6hWrZosWLBAzdesWVP27dun&#10;gBiYhPiHgz+ERCEMTEKiEAYmIVEIA5OQKISBSUgUwsAkJAphYBIShTAwCYlCGJiERCEMTEKiEAYm&#10;IVEIA5OQKISBSUgUwsAkJAphYBIShTAwCYlCGJiERCEMTEKiEAYmIVEIA5OQKISBSUgUwsAkJAph&#10;YBIShTAwCYlCGJiERCEMTEKiEAYmIVEIA5OQKCQqAnPx4sXq9XxOLC9aRNxMzMlwzEASn0RFYO7a&#10;tUunSmvrprXEzcZ1qxwzkMQn0RWY+BIbWzesLo1DwV0wd6asXVXk+BleB+i03DB/zgxvesPaFT6f&#10;rVy2WE0XzPWss2XjGu9n+M7NDvuzfOkiWbd6mc+yhfNmetMb162URQtme+et3++PjesZmIlEdAVm&#10;Xp67U+nyYXt2ZinshRbv3rTOz509zR1Qhd75pMED1HRkZqosXbxApYcnDfJ+fv1118omd8FHOjdn&#10;lHf56KwMqVv3EJWuXbu2mprAbdq0iZquXrFETa2sX7NcOrT7wzv/+aefqCnesI3p3NnTvZ+BS5tf&#10;4jPvBAMzsYiLwCyYP1u5YnLSYO+yX3/+wZvGZ21a/+Kdr1Gjhne5ccDTTj1VTa2BWatWLa8j2gPT&#10;H6uWlw7U8eNGy7IlBd7AfOyRh+SG669T6XPPOZuBSUoRF4FpaHL00d70zGmTvGkE4NNPPeEzb9Ln&#10;n3+ePPnEY3KBe4p5a2A+8fij6rPvv/1KDjroILVs8cK5avrqyy9517MD9x03NqvUcrzq3r4M+wJm&#10;z5hS6jMrDMzEIroCc9QokZwcH7anDS+FvdAOGdRPueCE3DFq/o3XX/FpSppAbNLkaOnQvq1ywQMO&#10;OECGDRkoN7a4wbseMIE5oF8f7zLz/w3q15e+vXuqNPqecNHU5KHe9Qz333+P17EvvuhC1bStXfsA&#10;r/s+8/QT8uorJYFNxyR2oiswHeRUSBMRBmZiwcCMERiYiUVEAvO6665T02effVZNoUsuuUTmzp2r&#10;5xiYwcLATCwiEpjok1mnUGFhoc/022+/VVOorMDctH4lcbNuzTLJGtyaJAhpfb/TEVC2ggpMnFeE&#10;rIHpwiirW5s2bVJTJ8fMW5onrmWucnFSw4YNdUpk+PDhOlWi1q1b61TJfj3xxBM++3jhhRfK9OnT&#10;pbi4WC8ReeWVV3SqRC+//LKcfvrpKm2+94033lDTe++9V03bt2+vpnY1aNBAp0SaNm2qphdddJE6&#10;wOvXr1fzEC5HbNu2rZ4T2b17t05RVImCCkwE3fnnn68C7uGHH1bLjjzySDnwwANVGgp3YG7fvl3O&#10;PvtslXYKTAQgAtGk161bJ+np6aUC89BDD9VzHh1++OFy8cUXy549e/QST7P87rvvVml7YFr16KOP&#10;6pTIV199paa//fabmkLHHHOMmmIfevXqJS+99JK3UmvcuLFcddVVKg0xMCknBRWYgSicgfnxxx+r&#10;wm2CzCkwjdq0aeMTjPbAvOKKK/ScR3bH3Ldvn893HXLIIWr6wAMPqKk/paamqumDDz6opkYIOGxr&#10;6dKlan7w4MFqahcDk3JSpQRm7pJcyS/KLxe74MZGaIZaA8cIV/HgXCdk/cys27JlSxWYEM5PWpvj&#10;YOPGjWr+yiuvVFMIDl1UVKQ+/+mnn9Qy0zzu2LGjj2NC+H7jnOhrYx1cDWSE70Sz1qSxH0YMTMpJ&#10;lRKYlH8xMCknMTCrWAxMykkRDUzTTKT8i8eIclJEAxPCqCfxD0U5KeKBSVFU8Ap7YG7evFmdeiCE&#10;VBzTmgpbYMa6ULFEo8wlj9Em+/nhaBGu4opGWa/6CkQMTIqKQlVKYP7333/eiwEgXH+KR1xWtRvg&#10;0rxbbrlFz4k89dRTsnz5crnjjjv0kqrR8ccfL48//rie8+i9996Trl276rmqUd26deXtt9/Wcx71&#10;6NFDBg4cqOeqRgcffLBMmjRJz3n0559/yrnnnqvnqkYffvih/PLLL3rOoxdffFHq1aun5/wr4oG5&#10;cOFCNc3NzVVTCFfSWKdVKbTr7TriiCN0Knq0Y8eOKg9Mu1DwcDXT888/r5dUjczVW9dff72aQm+9&#10;9ZYcddRReq7qZA9MKJBz2BGPjCVLlqjpyJEj1RSK5sAMpDarbOFmgaFDh6rCFk3CNc3Q66+/rqZV&#10;JXOzw/3336+muAECo5uzZ89W81WpqA1MCHek1KlTR895btnChenW27GqQniYlqkc3nnnHXXh+oQJ&#10;ExRVKTT7TQXxyCOPqClU1Y6J64CbNWum0jfddJOafvPNNz7XAFeFcLvdr7/+qtImP3G30H777afS&#10;VaUOHTrIfffdp9Jmv7CvgRhSpQQmRVHBiYFJUVEoBmacaP78+fLBBx9Ily5d9JLANXr0aDW1Po2B&#10;qloxMONEmZmZaorBLNPfClQMzOgTAzNOZA3McePGqVMYGP0zyzGYhJFKPIIFwnomzcCMPjEw40Qm&#10;AM2oKUb+DCtWrPAZCURQYsQST4EYO3YsAzMKxcCME5nAhBBw9oskrIFpnkO0c+dOBmaUioEZJ8Jj&#10;Oo3+7//+T01vvfVWueGGG1Qaat68ubz77rsqjWcRTZw4UebMmeM9Ef/CCy+oKVX1YmBSVBSKgUlR&#10;USgGJkVFoRiYFEVRFBWAaJgURVEUFYCi2jBxvQouJJs5c6b07t1b3Q0Ya894x2l97H92dra63fnn&#10;n3/Wn4RHeMvLypUrVdp6CYFVeL0w7vDELbu4WO+MM87w3uJcWQr3HZu4vgmX7ceqsrKy1OuwIqHT&#10;TjtNvVcOZ6lbtWql3mVXlnCZib+yU1EVFBSoB9Gg7Hfr1k1tv6ynKT/99NMyZMgQPed56A+2kQg6&#10;7LDDdMpXOGbAPNB07dq1Ycunbdu2qTqhT58+6hEWiKfyHkd42WWX+TyHJtaFYxnsIxij3jCtL7e8&#10;/fbbVSWDa8+aNGkif//9t7qWDA8VwospcW3ZDz/8oG4Rx8WgOBi4Nq1///7qM9wTBZlCh8cnwHDw&#10;Bl48t6Nv375quXnVGArqAQccoF6AiWvYrK/xwjYuvfRSVSEcffTR6sWcTrIW8J49e3pfkInKAE/c&#10;ysnJUa/iNkED84O5JCUlqd9mnkuBh9ngsQpYjkdBmMqnPMPEU7idlhtZn6OSnJwsDz30kErjYTl4&#10;USj2ISMjQx1HvAYNwsOHcFwgVHJnnXWWjB8/Xj0t7JprrlHLrVqwYIH6fZjiqno8/6NFixYyZcoU&#10;tdw8c+bqq69Wvwemjs+sQl7iuGB/8KgJ7I8xTPP7kAd4xgj+F09/w/dBeCIXHiOAy5vMk8T69esn&#10;J5xwgmqIoTwhH02+48WoKF9paWnKcPDKuMsvv1ymTZsmBx10kPc4oAIxwj5gvRkzZqj/hSFCyPMB&#10;AwZIfn6+ejMyvg/lCi9P/eyzz9Q+4jkoeKTHqFGj1P+ceOKJqjzj6WI4Vs8884xavnr1atXoysvL&#10;U5do4TtR8VmFco/HcuA7zRuljVCOUTGiLOMtzFgPshom9hP5CSEfEH845ih3KKsQjtP333+vjjNe&#10;NutkbFhmvb7z2muvlX///Vc9+Q75NGbMGHXNqNlHPJ0Pj3vA8cDxgWHiOOA733zzTXXJGrRq1Sr1&#10;2jwcKzxwyryQFr8b8YkyjNf0IbbMM43uvPNOdQyR/ygLKBsQfjN+C34zyj0uk4NQ3l977TWVxvdg&#10;P2EU+L/Jkyer5VZdd911qvzjiXQol0bYBzRe8D/43e+//75ajkv0EMNo0OAdntaXDFuF/VuzZo03&#10;b6yGibKPbWDfURbMU+ewznHHHafyB+Uax8SpoYLbz0466ST1REQcO6tgpNge9hPl5Z9//lHLrYaJ&#10;/bDWQThes2bN8r6wGDGN7aOsonHu1GhDXW5elQhZ31SOehyxhHw777zz9FLP0wBfffVV75P3zPFA&#10;Xf7555+r/8FrHnHsjfA/eE0jPsOxRrnYunWr+t+pU6eqMmfiBvuNcm+8wi7Pt0WpYJj169dXL4C1&#10;Bj8KgvXhufjhCAo848WAzERhNU/os8ocZAjPIkJFjMrOvOTHVJwoHNa3SiPzzaMurduAzOvgsRw8&#10;+eST3nnsPzIYlQ96exACy7q/AL8RvT9UYHYhaHHNK1rieLO36Z1gX8syTBiN03KjsgzTeu0tZLaD&#10;IDLBgmX23+EkvE3byLo/qBzNPAzTnxDA1sdTolKwGyaESg8VKioxmAkqFKTtgmFabyi3G2b37t1V&#10;GrJuHyaBZxxBdsM0Qv4hj6AvvvhCGTMqEgQ/TBOy9zDthmmV2TamJq8hzNsN0y5U8ub/YZh4pKcR&#10;rplu166dX8N0qshh9GiQWvMbjQpUPNgGQIUDw0TZQtm3tuLRoMKxQXwgZs855xy1vLweptk/GC8a&#10;bEaIO1SEN954o9p3o7vuuktVjIhp1CHW/X3sscfUOtjmhg0bVBoysWA1TPO9/oSKFo0olDH8BjSi&#10;0SiCrJU2ZLZlGipG1hi0CuvDMPF78R1WwzzllFPU1AgNCvwWrHPPPffopZ7GAhrNaPzhf51+D7aP&#10;fUBvE7Lvn3lulpNhojzYH2cL4XPrMQdOwrZRhr/++mtleNCyZctUYwCNCcSMdZ8vuOACnfLIfLZ+&#10;/XoV96aBieVmNNI0qiA0ykzcYR1r2UQ5RgMeda1pHNpV+uhFkew9TCMYJgLdCD0v/EhUqKj4UOGh&#10;IKMngLe2I4DRusTBgsxBxpva0SrEM6dxM4bJDFNxojeEwoMWOczS3sO0yhimXfb1UDBRsDFEi4oU&#10;FQ0C3gQoWmlomeM34begYkfGo0eHHg5a+thGoIYJwRjQCx4xYoSqhFA4P/nkE/UZnpOMigqtYJiQ&#10;1TCxX1bhmMPQTSsSwjFFrw7HF/uH52U7yWqY6F3ibfuLFi1SjRoTqGUZJvISZQHHpFOnTqoVbDfM&#10;H3/8UVJSUlSrGUFjAhAVF1qyqLz/+usvtQzH1bScoUgZJo4jvgc38Jx66qlew0TjCJU/eo3I30AM&#10;E42/Ro0aqUYXfiuW2w0TDZDbbrtN9eBQrtFSRgsbgmFif1CWcZxwDCF/holjdPLJJ6tjg+WmAYV8&#10;QIMVeQJDNiMzVtl7mEaoINEwQ48MlZMxTPSIXnrpJWUQpofpZJjoDaAyRdnEccXxgBDv2DZGizCi&#10;hPJmepgwMfQ6kP8wQxw7CNsszzDxHchL5B9GqUyD1wjHH9tBbxFxhP0pzzBRGZsRF4wymNEau7A+&#10;jgdkeppmG8gPbAMxgLJjvsufYdqF+MD/4RijrKCeM6M6OI6IccQRRla+++47tdxfDxP5jBELHF8z&#10;IoY8wD6h7KDc+LtpDQ0alEPrKRs0MtGRQf2A+sj8Zsi8nN/IfIY6Go0W/A+ep47l5RkmGhkoizi2&#10;8Jo//vhDxQxGZ+AbTirZE4qiolowElNJIchRydiH08oSDBONjXiV6XmiokSFae2JUoHLn4FTUWqY&#10;qBjQAkd3mRBCCKkK0AO2Nkqj0jAxhOB0Ho+iKIqiKkvmIjQjGiZFURRFOYiGSVEURVEBiIZJURRF&#10;UQGIhklRFEVRAYiGSVEURVEBiIZJURRFUQGIhklRFEVRASiiholHfT333HM+jzJyEh6y27VrVxk0&#10;aJBa17pDEA2ToiiKqmpVSg+zLMPEw5/xlgGjL7/8Uj3T0AhPncdjv2iYFEVRVFWqyg0Tz7LEWxKM&#10;8BBw65tHoHD2MNcUzRdXZo/4I72buNL+EVfK3+Ia/pfMTukhMnq0B7xaasQIPKUeT5LGu3ZEsrNF&#10;xo7Fk+rxBHG8JFNk6VK8L0kED6DeuhVP4cZTrPWRoyiKSmxF1DDx5g28/QOGiSmA8GR96+to8OYM&#10;vDGjY8eOal37A6RpmMEzO6ufiMtVip3jc2Vr3mhZN26ErBibKoWjkmR2dn+Z6P6fnPQukp3SUTKS&#10;/5TU4W0kZfjvkjy8tZvfJTW5jXt5W8lMaSfZqR1ldGonyUn7S3LT//El7W/JA6l/y3jgNvAJ7umE&#10;1C6SP6yz5A/tIK7B7cQ1oK24+v0urr5u+rVxz//hXt7ebfadPcaf3VtcEwaLa3KyuKani2vOSHEt&#10;GC2uxbniKsoX1zJXmYxfOl7neIn27N0jO3fvlG07t8nmHZtlQ/EGWbttrazaukqWb14uSzculcUb&#10;Fsu8tfNk5qqZMnnFZMl3f1fu0lwZWzhWRi0eJdmLsmXEwhGSviBdUuenSsq8FMlY4G6EUBQV90q4&#10;i34SxTBJGaA37jZv16A/xdXnV3H1+tlD39YeM8/qJa6Jw8Q1223SS/I8Bm3FZs4wVWBfXhbjloxT&#10;5h3M20Uoiqpa0TAJCRUMg/f5zT3t4u4Np4mrUJusg1HaGbVolGQuzFQ9VvRWk+YmeRk2d5halj4/&#10;XUYWjFTrjl08VvKWurfvsK1AwTZnrJohk5ZPktwluWq7pteMZWUJBg9QaaDHvnvvbtm1Z5fs3LNT&#10;Uby7WLbv2i5bd26VTcWbZN22dbJqyyop2lQki9cvloXrF8rcNXNVD37qiqmSvyxfcpbkSFZBlvc4&#10;oOeePDdZ/f6kOUne7927b2+p7zXfvWP3Dp/vViMI2zfImq1rZMXmFbJk4xJZtGGRLFi3wPv901dN&#10;l4nLJkqeu1GE44pjjKlVTt9r/83W78boBb5/Y/FGz+iF+7cv27TM8/3rS75/9urZKg+mLJ8iE4om&#10;qP+nol80TEIiCXqz/f9w00ZP3Qx092wx/IxebrLbZLGO9X8wJI3P0Nv1/k9bzzzMGT1gDFljXcwn&#10;dfR8hu1iaDupk7hy+nl6yBjCNmYJE186wWPoi8aJa+FYzzD33GxxzR/lWYbPLeYaVWD/l4z37P9i&#10;974W5Hh+w3z3b5jn3n/83pkZ4pqa6hkhwJD+uP7iGvOf53iNdB+3jO6eYzbMfYyGuPPAHDecKsgd&#10;6NlWkKMF4SBtfpquoahoFg2TEBIaMH0YjxcYkRsY0lC3meO8NHrfaAjYGwdRj9tg1Xl3929J6+ox&#10;3HT3FKaL36UaK9p4fX67+3+wPgx7htvErQ0XP8xaPUvXUlS0ioZJCCFRQF5GV1k6epgsmjZaDdtO&#10;XzldJi6fqIbgxxSOUUPnWYuyZOTCkYLha1xshmFgawVORVY0TEIIiTbQI0ePFcPrw/8SV6q7dw4w&#10;5I6hc0vPNLsgW1LnpSqoyIqGSQghsQaMs2Csj3ECXMSVU5ijazsq3KJhEkJIrIP7mScmiStvoLjG&#10;9vNcHBXixUsY8p2zZo6uOSmIhkkIIYkArtQe01dc87LFNWuEuKakiCt/iOfCpHLMdcyiMeqhHoku&#10;GiYhhCQ6uHoZD/KAkToYJpiwdIK6T3Vc4Tg17IsHbySaaJiEEEJKwO1AuA/Y3BKDoV7cyzqip7gy&#10;3MZqO3eaSBcb0TAJIYQEB4wTD8fQpome57Zd23QtG7+iYRJCCKkYeIDD+MHKNPEow3gXDZMQQkho&#10;4KlGeLOQ2zhHFIxQV9fi2bvx9nIBGiYhhJAw0d1z/rMoXz1UHuc38QD6eBENkxBCSPgZ1M7zTF1c&#10;fevwftpYFA2TEEJIRBk/rKMkz0vWtXDsioZJCCEksmR0l+FDfpakQT+KjBkjkpoqsny5rpVjRzRM&#10;QgghlcaE9G4yOOlnKRrj7nGmxdZ7QGmYhBBCKp0xaX95epu7d+vaOfpFwySEEFLp5KV3leyUDjJ8&#10;Qm8p2lSka+joFg2TEEJI1TKkvYyZPlzX0tErGiYhhJAqJx8XBvVuJRLFDzugYRJCCIkKUoa3ERk6&#10;VNfW0ScaJiGEkKhggruXmT3kD9kTpa8Oo2ESQgiJHvBovaXjZWPxRl1rR49omIQQQqKH4X+Ja9E4&#10;GmZFRcMkhJAEIr2bzJuWHXVvO6FhEkIIiT6GdZbM+em65o4O0TAJIYREJTnDO0rWoixde1e9aJiE&#10;EEKik6ROkjw3WTbv2Kxr8KoVDZMQQkj0MjGJhhmMaJiEEJKg9PqZhhmMaJiEEJK4jJ6XKdmLsiV1&#10;Xqrs2rNL1+aVLxomIYSQ6GZsP3Etc8mEoglV2tukYRJCCIlu/mtNwwxUNExCCElwBraNb8PMy8uT&#10;W265RaXxxIZq1arJboe3ax9yyCE6JXLQQQfJuHHj9JxHNExCCCET3KYZt4bZuHFjyc3N1XMiRxxx&#10;hLhcLj1XouTkZGWmoEuXLnqpR5dffrk0b96chkkIIQlOfkY3GTrmb9m9t3THqzIUUcN86aWXpHPn&#10;znpOpHr16rJs2TI951GHDh3knXfe0XOe+Y8//ljPecQeJiGEEEVSR0mbmyI794THE4JRxM9h9ujR&#10;Q+rWrSunnnqqrF+/Xi3DlzZt2lSlodatW0uDBg3k4IMPLmWWEA2TEEKIIr2buBaMURcBrdm2Rtfs&#10;laOIG2Y4RMMkhBDiJa0rDdOfaJiEEEK89P5VGebCdQt1zV45omESQgiJPeZmS1ZB5b7JhIZJCCEk&#10;9hjcjobpJBomIYQQH9K7Sda0JF2zV45omIQQQmKSrP4/y/ad23XtHnnRMAkhhMQmqf/IhHnZunaP&#10;vGiYhBBCYpaMvt/L3n0lJhZJ0TAJIYTELOOSO8ncNXN0DR9Z0TAJIYTEMN1l8FjfZ5BHSjRMQggh&#10;MU1+z58q5ak/NExCCCGxTXo3GTE3Tfbs3aNr+siIhkkIIST2yRsoE5dN1DV9ZETDJIQQEvv0/Z2G&#10;CdEwCSGElElGN5lYkKNr+siIhkkIISQuGJbyR0TPY9IwCSGExAU5A9vQMGmYhBBCyiNneEfZs32b&#10;ru3DLxomIYSQuCAnrYvsWbVS1/bhFw2TEEJIXADDnDZhmK7twy8aJiGEkLghY1gbXduHXzRMQggh&#10;cUPGgJ91bR9+0TAJIYTEDaP7/yZFG4t0jR9e0TAJIYTED0mdJKsgS/bt26dr/fCJhkkIISR+GP4X&#10;DZOGSQghpFxS/qZh0jAJIYSUS0Z3yZo2lIYZDtEwCSEkvsnK+ZeGGQ7RMAkhJL7JGtyahhkO0TAJ&#10;ISS+yer1razcEv5H5NEwCSGExBd9fhXXMpeu9cMnGiYhhJD4Ykh7cRXl61o/fKJhEkIIiS/Su4pr&#10;6Xhd64dPNExCCCHxRXo3cS0ap2v98ImGSQghJL7I6C6u2Vm61g+faJiEEELijwlDdK0fPkXcMD//&#10;/HOpU6eOHHHEEbJ8+XK91FfFxcVy4YUXSo0aNaRJkyaybds2/YlHNExCCCFBkd5N1/rhU0QN87HH&#10;HpMePXroOZHq1avLkiVL9JxHu3btkjPPPFPtxMqVzvfN0DAJIYQERf8/dK0fPkXUMBs3biy5ubl6&#10;zjPvcvneG9OpUyepVq2a96kMDz/8sHTs2FGlISzfvHkzDZMQQkjg9PlN1/rhU0QNc8aMGXLZZZep&#10;NHqSMEZ8GdKLFy9WyyGzHLr66qulb9++Km3EHiYhhJCgGNhWtu3yPb0XqnjRDyGEkPgjuYts27ZR&#10;1/zhEQ2TEEJIXLJt/Wpd84dHNExCCCFxybaiklN/4RANkxBCSFyybeYUXfOHRzRMQgghccm28Tm6&#10;5g+PgjJMPFAA91I2atRIjj32WB9OOukkvVb4RcMkhBASLEP7fqVr/vAoKMP85JNP5KuvwrsDgYiG&#10;SQghJFgy+/6ga/7wKCjDxAMFLrnkEqldu7Y88MAD8sgjj3h54okn9FrhFw2TEEJIsFSpYVaVaJiE&#10;EEKCJXPwbyJ79ujaP3QFbZgvvPCCOo9p5ZhjjtGfRkY0TEIIIcGSmfynyObNuvYPXUEZ5rvvvisf&#10;fvihnivRihUrpFatWnou/KJhEkIICZbMlHYiy5bp2j90BWWYq1evVj3K6dOnq+fB7nF3ddetWycH&#10;HnigvP3223qt8IuGSQghJFiUYU6bpmv/0FXhc5joVeKfK0M0TEIIIcGiDHPsWF37h66ADBNXxhYU&#10;FMjXX3+t0k5cccUVeu3wi4ZJCCEkWDKS/5TC1P907R+6KtzDrEzRMAkhhFSEwuTeuvYPXUEZZnJy&#10;sk9Psk6dOtKwYUN1XrNPnz56afhFwySEEFIRUgf8qGv/0BWUYb722mvSqlUrlX7vvffkmWeeUekN&#10;GzbI/vvvr9KREA2TEEJIRcge0kbX/qEr6CHZU045RWrWrKmeJ2v0zjvvyP3336/nwi8aJiGEkIpQ&#10;pYZZFaJhEkIIqQiVbpjz5s2THTt2yMqVK1Xaifnz5+u1wy8aJiGEkIpQZT3MrVu3qoeu2/X3339L&#10;t27d9Fz4RcMkhBBSEarMMF9++WX5/vvv9VyJ1q9fz4t+CCGERB1VZphYEbeQ4JmyRpMmTZIaNWrI&#10;lClT9JLwi4ZJCCGkIvCinxBEwySEkMShSg3zlVdekf3220+9RDopKUkt+/TTT+X9999X6UiIhkkI&#10;IaQiVJlh4o0kMEcI910aw+Q5TEIIIdFIlRnmqlWr5KCDDlK3mBjD3Ldvn5x++unSpk34dsouGiYh&#10;hJCKUOXnMNeuXSsjRoyQQYMGycyZM/XSyImGSQghpCJUmWF26tRJ3nzzTT1XeaJhEkIIqQhVZpjP&#10;P/+8uq3ECVwEFCnRMAkhhFSEKjFMrIjzltdff71kZGSoc5eVJRomIYSQilDphnnPPffI008/redE&#10;XC6X6lVWlmiYhBBCKkKlGybMsbCwUM95RMMkhBAS7VS6YbZo0aJcbr31Vr12+EXDJIQQUhGq7KKf&#10;qhINkxBCSEWgYYYgGiYhhCQONMwQRMMkhJDEIaYMEw9qHzt2rHz77bfSuHFjvbS0pk6dKmeffbY0&#10;bdpULykRDZMQQkhFiBnDPP7442XkyJF6TqRWrVoyffp0PVciPIe2Y8eO6jF7dsMsLi6WNWvW0DAJ&#10;IYQETcwY5kknnaQecmBUs2ZNmTFjhp7z6KabbpK2bdvKqFGjpFu3btKoUSN1n6dV7GESQgipCDE3&#10;JDtw4EB59tln5bjjjlPL8KVOQ69OPUyIhkkIIaQi8KKfEETDJISQxIGGGYJomIQQkjjQMEMQDZMQ&#10;QhIHGmYIomESQkjiQMMMQTRMQghJHGiYIYiGSQghiQMNMwTRMAkhJHGgYYYgGiYhhCQONMwQRMMk&#10;hJDEgYYZgmiYhBCSONAwQxANkxBCEgcaZgiiYRJCSOJAwwxBNExCCEkcaJghiIZJCCGJAw0zBNEw&#10;CSEkcaBhhiAaJiGEJA40zBBEwySEkMSBhhmCaJiEEJI40DBDEA2TEEISBxpmCKJhEkJI4kDDDEE0&#10;TEIISRxomCGIhkkIIYkDDTME0TAJISRxoGGGIBomIYQkDjTMEETDJISQxIGGGYJomIQQkjjQMEMQ&#10;DZMQQhIHGmYIomESQkjiQMMMQTRMQghJHGiYIYiGSQghiQMNMwTRMAkhJHGgYYYgGiYhhCQONMwQ&#10;RMMkhJDEgYYZgmiYhBCSONAwQxANkxBCEgcaZgiiYRJCSOJAwwxBNExCCEkcYsYwx40bJ7feeqtK&#10;79u3T6pVqya7d+9W8/5Uo0YN2bhxo57ziIZJCCGkIsSMYTZu3Fhyc3P1nMgRRxwhLpdLz5XW4MGD&#10;1TpWXXPNNXLllVfSMAkhhARNzBjmyy+/LJ06ddJzItWrV5fly5fruRKtXbtWatasKevXr9dLfMUe&#10;JiGEkIoQU+cwe/fuLXXr1pXTTjtNNmzYoJbhS5s2barS/fv3V0O1VvC5VTRMQgghFYEX/YQgGiYh&#10;hCQONMwQRMMkhJDEgYYZgmiYhBCSONAwQxANkxBCEgcaZgiiYRJCSOJAwwxBNExCCEkcaJghiIZJ&#10;CCGJAw0zBNEwCSEkcaBhhiAaJiGEJA40zBBEwySEkMSBhhmCaJiEEJI40DBDEA2TEEISBxpmCKJh&#10;EkJI4kDDDEE0TEIISRxomCGIhkkIIYkDDTME0TAJISRxoGGGIBomIYQkDjTMEETDJISQxIGGGYJo&#10;mIQQkjjQMEMQDZMQQhIHGmYIomESQkjiQMMMQTRMQghJHGiYIYiGSQghiQMNMwTRMAkhJHGgYYYg&#10;GiYhhCQONMwQRMMkhJDEgYYZgmiYhBCSONAwLcLOB8PqpfPcB7EnIRrnICOExAc0TLf27NkjW7du&#10;1XOBa9fOYtm6aS0hXlavLHIMNEJI7EPDdAvzu3bt0nOBi4ZJ7Gxcv0pcI3o7BhshJLahYbpVyjCL&#10;i0VGjBDJyiqT3Rlpsn3Y4PIZ1M+xcrWSMnywVKtWTT79+P/k5Reflzp16jiuZwXrm/S/Pbv5fBYM&#10;m9yVPLZ13LHH+iw/onFjyc0Z5bPMCv7nsEMP9VlWu3ZtKSyY553fsHaFz37edustcmiDBvLZpx/J&#10;Iw8/qH7nlo1rvJ87kTp8iBxwQC35xH1s9t9/f1m3elmpddasXKo+e+ftN+Waq66UO++83fvZkkXz&#10;1Pe8/15Lef21l6V3r+4+//tNqy+kVq1akjdutM/yikDDJCR+oWG65WiYeXkiLleZ7M7Nke3ZmeXj&#10;Nk2nytXKoW7j+eP3Xx0/a9bsOLnqqiuk9a8/KfNZuWyxWm41IpPeuG6lMofXXnlZ2v3RWi699BK1&#10;/JOPPpQTTzhe/unSSRo1aqhMyPzvmWeeof7vsUcelm7/dPYuL8swr7zyclm7qkheevE5tU2zvCzD&#10;POnEE2Tm9Enez+zUr1/PcTnMzJjqymWF0rjx4aXWgfkOGzLAO3/ggXVk2hSXSuP7Bw/sK8cee4y8&#10;/NIL3nXAOWefJTOmTpRLm19CwySElAkN061oMEwrI9KTVSVvTOLiiy/0+fyC889TUyfDvLR5c1m+&#10;tMC7HGxYu1J9vt9++/mAz/r26SnXXXuN6mWCWu5emvlef4Y5aEBfufaaq73/U7fuId7/gWEuXjjH&#10;u67VMGvUqFFub9IOjPyggw7yzuP/69at67OO4a9O7dXvuuH6a+XWW26S1OSharn1OFnna9asqfYf&#10;22x+ycXqtwa7f3ZomITELzRMt6LBMK+95iqZP2e6GlqcNX2yTyW///41ZULeWFlRtMgzdJjj6QlZ&#10;1zHpBfNmqvSiBXNUTzRvnMfwTjv1FHcP9WdZvWKJuwc4Vz755H9qefXq1b3bAHNnTZMT3T1BpP0Z&#10;pvV7wbIlC1XvDenffv5Rmrt7azDtosKFcrDb7LIy09RnGEqFaY7MSJFVy5e4jXWu3HXX7V6T8tfD&#10;vP66a6Rd29/d/1MoF190gfT5t4danj0y3T3vaUzAmOfOnqZ+X9s2v8kZp5/m/f/77r1b/vd/76tj&#10;++Tjj8oLzz3r/czAHiYhpDxomG6VMkxox45y2bV5o2zF+bTyWLPcsXINlMsvu9RxOYk+aJiExC80&#10;TLccDTMA8SpZYoeGSUj8ElOGeeGFF6rzTpdddpns27dPL/XVE088oa6WPO6449ydQHdP0CYaJokk&#10;NExC4peYMcwDDjjAa2obNmxQ59HsOuGEE2TMmDF6TtT5smKcj7SIhkkiCQ2TkPglJgxz9+7dpQzS&#10;yTBxa0ZRUZGe85jsokWL9JyoXunmzZvLNcxde3ZJyvyUsJG+IF19dyA0atRILr30Up9l1157rQwb&#10;Nkylv/zyS/Xb7eB/8MQi+3L8j305eum73L8Zn5l1rCQnJ8sFF1zgnc/KyvL5/zPPPFMtHzp0qM9y&#10;gAaJ+T8r69atU5+vXLnSuwwNn8MOO8xnvddff13+/fdf7/x9993ns/1ffvnFZ30n/vzzT+/6H3/8&#10;seM669ev99nuzh07vJ8h7fOZPlY4LtblKEvmfwwoR2ik2ZcTQuKDcCmiPcxjjjlGsrOzVXrkyJFq&#10;yBWCQaIyhlCZvvnmmyptKkS7AulhFu8ulryleeJa5goL2Ys8+12ePvroI0lJSZFXX31V+vbtq5eK&#10;XHfddTJ8+HA9VyL777vxxhulT58+eq5EyBTrulOnTpVTTjlFpZ2OEfYBw9/Q5ZdfLr1791Zpu5KS&#10;kuSVV17Rc2ULw+QQrsqFgUMbN26Uhg0bqrTRG2+84f0+p30zevTRR6VLly56rkQwtXvuuUfPiTz8&#10;8MPSoUMHPVci+7bN/OrVq+X8889XDa1Ro0b5PDIRDTBTdgYNGiRPPfWUSluFxp3TqQCKoiir4uai&#10;n6owzGXLlqkK2QjDyUaBGqbRiBEj5N5771Wfo7djDPOGG26Qm2++WXr06KHXdN6G1TDRA9y0aZNK&#10;2xWoYd5+++2qNwqhh4mhc8jJMNHDDMQw/emrr76Sli1b6jmR3377Td577z09V6LCwkLVm8d3XHXV&#10;Vd7v6tatm8/3vvPOO9KuXTuVPu+88+T3339X5QXH8dtvv1XLraJhUhQViGiYfgjEMO3mgIOJIWYo&#10;UMNEz9uqk046SXJyckr1MK1yWm41zDlz5qgHBWzfvl3NQ6YXG4hhood25JFH6jmPmjdvLhkZGSqN&#10;74dxQthPPHjACD3t2267Tc959Ouvv6rpwIEDZfLkySptF4acIQyf1KtXT/UaIZin+S5rGYChvvba&#10;ayqN5egFm/Jw2mmnyYwZM1Qa+2r+Lzc3V5o2barSVtEwKYoKRHFjmPgRizYsChuFGwr1lql4Fw2T&#10;oqhAFDeGSVEVFQ2ToqhARMOkEl4oRzRMiqLKU8waJrRkyRJ1tS1uFSCkIqxatUpdvEVRFFWeYtow&#10;KYqiKKqyRMOkKIqiqAAUE4a5bds2dSN7x44dQ+b66693XE6cwf2MuI/R6TNSmvbt26t7PZ0+I87g&#10;Hl+n5cQZ3IPstJw488gjjzgurwiIb/MQFygqDTOcMvf0UYEJ90VaW1RU2cLxsgYUVb7WrFmjU1Qg&#10;wuMpqcBlffJXuBVXhonHzuFxcvaHuVuFR9sdfvjhMnbsWL0kcTVgwAD1lKDWrVvrJb7ClaQPPfSQ&#10;erBAq1at9NLEFR7DhwdVfPHFF3qJs2CieJCE9WlNiSg8TAJParI+1clJeFITniaFaaILI2Knnnpq&#10;mXXYnXfeKQ0aNFA9oEQWHpCC44ARsbKEZ1WjfOXl5eklFVdcGCaeSYsnvxghQGEGVqHXZH1Czbx5&#10;81QwJ6rwnF9ztah58Ht5CmSdeNXFF1+szmcY+TsWeERh/fr15dZbb5WuXbvqpYkn/P7p06frOefj&#10;hQoM5sBeuudxlNY6DE+1Mo+qtMq6Tn5+vpxzzjl6LjGFx3Ti+eT+ZC13uErePJ+7ooqLGnDChAly&#10;99136zlRj2M78cQT9ZxHOC9qP3iJbAD2324eVecktHaxPm7rSVTZj9eBBx6oUyUaP368enMLlOiG&#10;aT9e6HHb9fjjj6tnM8MwIYxkIC4TURi9uP/++/WcyLhx49QjH+3q2bOnOgeM0TQ0+BP9lFMwhhlo&#10;x6AshfbfUSJcVWs9EHjo9rRp0/ScRwjK2rVrK+OEUEDxlo9E1VlnnaUaGhBu5DdvKrHryiuv5HCs&#10;W3hebmpqqkqjLDk1MPC8W0OzZs3klltu8T6PN9H08ssvq1fAQThe1tEdI5gCTo8Y4RV5pkwmmuzv&#10;D8ZLGGbPnq3nPLI38vFyglANINZVnmGiYWseUjJx4kTVkA1FcXW08doovHILjz4z+vvvv3XKIwQk&#10;zi2tWLFCL0lc4fVY3bt39xk6Q6FCTwnCkBCOn5VE1vLly9XxcrlceonI/Pnzva+0syo9PV19lsjC&#10;qRLEGozRCHGXlpam5zynSnD6pH///j5xm6jCCxzKq8NQz+GNPXgFYCLLX91kP14Yukbc4qEloSqx&#10;mycURVEUFaBomBRFURQVgGiYFBVlyszMVC8nx0UxuK0Hl87jHKC5OCZSGj16tM97UfG9/t5nSlGJ&#10;KBomRUWZYJgHHXSQnvMIV5Dec889Kg3jxP16uMUAy3Hhx8KFC9VnEF5QgOW4kAtXp1ovDMFFELhg&#10;CWaI5dZ72GiYFFW2aJgUFWWCYcIMcc8Ybo+CsT3xxBP6U1G9TfvTX7AOjBRXPFsN0kkzZ86UwYMH&#10;q4tt6tSp470fl4ZJUWWLhklRUSZ7DxNXksIEsRwqyxDt9xtbhaufDz74YJ+hXfRCzVOvaJgUVbZo&#10;mBQVZXIakjU9RzyhCrcToJf5/vvvK0PDiwpwM7vRAw88IIcccoj06tVLxowZI9ddd51abu7j++GH&#10;H9StMDBHDN3SMCkqMNEwKYqiKCoA0TApiqIoKgDRMCmKoigqANEwKYqiKCoA0TApiqIoKgDRMCmK&#10;oigqANEwKYqiKCoARbVhdu7cWb799lv57rvvZNCgQWF5liZeIvrcc8/pudKaM2eOegdkOIQnqmD/&#10;AX5LuJ8FunjxYjn33HNVGvfi/fHHHyrtJNxj9/PPP8s///wj27dv10srRzjmxx9/fJk33AcjvDT3&#10;pJNOUulOnTrJr7/+qtKhyP7C8UDUuHFjnQpd4To2EB6Nh0fe/fbbb5KTk6OX+tcLL7wgkyZNUumj&#10;jjpKTUOVNXaHDBmilwam1atXS8OGDfVc5Qt5gfteK0t4f69da9asUcfPqr/++kunQhfqIjzt6fvv&#10;v1cvpbY/OcpJ5h7doqIinydPVZV+/PFH76sIK0tRbZh4yTHeY4YbtfGYsDPOOEN/Ehvq06ePPPro&#10;o8o433nnHRWI4TTNQAwT33f00UfLcccdp25QR0Xq72XRkdIzzzzjvTk+HLIaZqwqnAZpFV4qjMfq&#10;/ffff5KVleX41n67rIYZLp155pnqHZdTpkyRY445Rr0cuixZj0dVG2Zly8kwZ82apY7Ja6+9ppeI&#10;nHPOOToVuvCC88suu0y9//azzz6TG2+8UX/iX9aHWsSDrrnmGp0KXFFvmHhSCbRz505vUOEtDnhq&#10;CQrTkiVL1LI2bdqonuPcuXPVvBHe+o4KGy1eCI8ZM2m8pPXTTz9Vb4dHcEN4SfBXX32l0hBa6Ph/&#10;vAjXaNSoUaqC6dixo7z66qt+e2wwTLwR3Aj7j5c2G6Fn9Pzzz6unt1iFJ7TgO60vQkXrEsusrcxA&#10;DBP7eNFFF+k5j3AsoT///FOmTZum0tBTTz2lU6IMHg0Vsx/msWwQnj2Kp8VAMGS0hHEMTV5YhZct&#10;oyd22223yYsvvqiW4Xi98cYb8vnnn6v8MMKxxMte8Z124Xu+/vpree+991QPyhjmyJEjJSUlRaXR&#10;K8Dn2I71JcV4cexbb70l7777rrcljTKE5Vi3uLhYfWb05JNPqlY09hemA+H4Ii/NsYNMZYaXkuPF&#10;v126dFHHwdpaR/nFsv/97396iUjbtm1VWcA+AMhMUSY/+eQT9X8oz2hsWYXy+n//93+q147em10f&#10;f/yxfPPNN3rOV/gO/K6XXnpJ+vXrp5f6GibyxQjHvHXr1io/8DJxI4zCYBs//fSTXlJaMEyzTevz&#10;bdHbxO9CmTF5j+Nojgd+nzFM/D/iIzc3V61n1L59e7Xc/gJl7Cv2H48HNGUNQl3x9ttvq2NjhEYX&#10;yjCO89NPP+3zsm/sh3mBM44B1sMxyMjIUMvsQkxiG6ZegRAjKFN4kTj2FcfMKuwLjArb92eYl19+&#10;uXpQvjlOdsNE/YHfaX3wPuZ37NihyrtT+TDy9/ab3r17q14bjiW2gXJmZAwT8Yc8MFqwYIG88sor&#10;6jdZ60KUD+wPGnFOQjk2wm80MYAy+sEHH6i4Wbp0qVoG4XPEFsoIOlLDhg1T3w2hR47vR1m25uUX&#10;X3yhXmSOugNPxjJCfqJewjZNPYu6Esvx2631klUxY5jWZ2Rievrpp6tCtXbtWtWKRiUzffp0NaRk&#10;AgktCDwWbMaMGapwQtYhWayLg4PPkTmQdUgWQxVNmzZVn6M1ZioTHGB8P96MjmA59NBD1XK7rIaJ&#10;won9Nm/9xnejYkMLHAXRZPKpp54qt99+u/pOE+AoQKhk8fvuvPNO73BIIIaJ7ZlCZdcjjzziYyzW&#10;niceyg3jwKPRsG9W07333nvVb0ehwm/CviHI8Cg1mI9VW7dulebNm0tSUpIUFBSoygs9IJgchoPw&#10;P0Z4kwYCDKZp14UXXqj2F+aE1rHTkCz2BQ0bHNNnn31WLUOw4Lfg+1DhIXAgrItt4jijQrcOyeKz&#10;W265RW0Hj6j76KOP1CkBDGlbRznMkCwaWzjOqGzQ2MH3GaGsoTziGOH4ohysXLlSfQfyxeQN5iEY&#10;MrYLg0VjDcvNMUU8wFxwfFDmb7jhBrXcKpRN/D/Khj3osa2LL75Y7Q96fahwIH9DsgcccIAq8zhG&#10;phGD/cWxgom1atVKjV44yWqYqETN7/vwww9VIwCVF/IRQiPSHA9UkDBMGIX5rbVr1/YaGEzk/vvv&#10;Vz0jPP4PMQHBlPAGF+wrYhaP/INQb6CMoZyjkkUZQx4gDmHKyFuUKXyfaQxhX8yQLPIfeYHt4pGD&#10;dmH/kLf4HGWmZcuWavns2bOlfv36qrzhMYQo80You2iQouGN2PdnmKi/sB4aYpDVMHGKA42WcePG&#10;qXxCmYLwnRhNwnFBrx71opPwG9HY3LRpk17iEYyqUaNGqkyjTsF6phw5DcmiQYxjjVM+iBE80B/H&#10;F2UQ8Y18wvFHntoF0zbC/iMeIZgY6n000vHsY9MAxb5gW/jNwDokiwYR1scxxTqmY3LppZfK4Ycf&#10;rhq+KHum3kAj45JLLlFlDvuGBs+DDz6o8hGegHLjpKg3zJNPPlnOP/98VXDRI4Jw4EzrCMF46623&#10;qjSE1hUqdBR+/I9Zz8hqmNiOXVbDRKZbDcCsj0rJ2iNx2g4Ew0Thw/4jiE2PBAZkrewwj2BEq9f6&#10;2+xCZYJ1zfcFYph4r6I/lWWYqIyssv5GBCiCCIaCIWcjFEoUPLvQaMG6EAojKlqjCy64QJka5O84&#10;4rtQaZrjggrIyTDxW+3nnlCBmIrbKnyX1VDshmk+wxA2jpORdR+thmlevQXZhxNRKSHfsC+m4rD/&#10;VjOPcms1XJQL8zYR/L8RenxOholjhIoB24MJWCtjLDPHB5WQ+U4nw8TIAyoau2rVqqUaQUbYhtMI&#10;CwwTpo6yj7zr1q2b/sQz5IrjgdgwMvsC4XPrQ+LRS0ADDbKuh16Faaxal+N4G8OE6Vh7YFdffbXq&#10;IcEw0cgxwnKUKwjbwnGCoQQyVAnZYxOGaY2n++67TzUWIRwPIzTkyjJMa2PDGCbqOOvvRSV/9tln&#10;qzTKCD6HcPxQ7zgJxwT1I7aDfMb3QTBMa912xBFHeMuGk2GijFlHVCDEjuktQhi1czrnicabOceO&#10;eszaC0cDCccTo33WBrF1VMF+DhP/AwNEw9V0NmCY1uchW+tD65AsyqvJ/7JUctSjUDDMgQMHeisM&#10;I2thwY9Eobj77ru9oMJAC8PaWjayGiZah6h40dJB7wGyGqb1eyBTkcEw0WMyMuthu0ibeRgmDARD&#10;EsjAY489Vi3HcBgKn3Wf0QPGevbvhPAbUTE8/PDDqqVv1gnEMHFsnFp3UFmGiRasVfhtKNwIRjRi&#10;ILQocW7Z+jtw7O2yGiYCB4FghB6MGVL1d94K+2+tXK1DslbDhIngGKMX0bVrV7UMAYL17bIfZ6th&#10;WoMKPVaYvJH1/6yGaR2etG4LlSNGDJBv2C9UNpD9+808DBMmY4RhMfwPGhXWXj7WczJMq7AOepK/&#10;/PKLmrd+Jyo1M+9kmBhivuOOO1TaKsSKNb8BDBTHAtsz+YQKKDU11Sd2V6xYoQwX5oHjgQrbyLpv&#10;yG9rWcDpFpRvyLoeGrNm3trIgIxh4nMYknV/UcHDMG+66Sa1DoQGT3Jyskrjf2CYGIp1Ks9Woeyi&#10;R4NYssYmDNNaDtAbNKcsMFplVVmGCaHnjJ6bMUz0fg477DCVhtBwMN9rbVRB2DcInwOnGENjBvkC&#10;wTBRbxnhN5k6wskwsU3T+zdC7w/xaT3m2K5d6H3iuMPY0QM3w7/4nVdccYU6RXTVVVd5zQ/fZS1P&#10;VsPEMYIBY1QMo3A43hAM0/o/5jhBVsNEWcJIGD7H91ob01aV/HcUyjoka5X1R6MytJ+jg3AA7L0k&#10;yGqYRliGwoAgshqmvfCZ7/VnmHY5DcnifCVaPMhcu1ApOm0LQ1dmiMHaugzEMNFCs/bArUJFaT03&#10;ZTUK69svIAzxYKjnrrvuUudlIBRW07ItS1bDxLkrM1IAodCa4SSnHg2E/IHZGOF7nQzTCAFsjhEa&#10;Aai87LIf50gYJkwIvSMj/G9FDRPlx9powBBYeYYJodI3xmf9TvPmEsjJMDHU5tTghGGa0wplyTok&#10;a4TfguNphJEKI+u+BWqY+A1mG9blKC/GMNGgs58HhgIxTAxZo7IvSxjWs/e4obIM01ovwTTKM0xj&#10;KMYwrQ0FCPUAYhPyZ5jlyWwPxvbll1+qNIQGlzElf4a5ZcsWlTZCHQWjCkT4f9SH1qF9fKcRhrit&#10;honeqpHVMK1lCedXgzVMIxglGj/oqDmp5L+jUIEYJoQDjIOHjESvBxUYhP/HOQAUVFz8A1kNE70b&#10;FGxkGFq7yGirYWI4DmaM/8f/YIwbqohhQhguMD03VAjYPoZy0OPE+VIIPUIUWnynqVxgeDipjnOA&#10;CHLzfYEYpqk8cIId/4/eqgk87A96izBjnKexnmexGyaEz2FAqNQhbBv7gnMs2F/8BvsFGpDVMFFR&#10;YRgHFQV+N4bejPwZJoTKB2aLBgcqYyfDxPka9F5RZswxwm9Eaxzfh+EcMzRoz7NIGCaG0zCkhX3G&#10;LR7WHiZ6RCh76B1AZrv+DBNCOUdjA7/R3zlMGCSOB/IaVyYj7/HbIXwHRimQ3xiCNOXF3zlM5HW7&#10;du1U3mL/IQxTosxgyBaNKFw05SQnw8SxRzyh3CIurUOT2DfsF3p/ZRkmyi4qUORrkyZNVMMBQqPg&#10;zTffVKM0WMcYJraHY40ygeOGkRzEeSCGCZnhZBwDp4upcEoClTP2HedXTT6WZZg4xrjABEOpKJvl&#10;GSaE/ELcGGEbyGfUVzBFHA8oUMPE8cKIEfICZcwYLuoebAOf4Xjg95gepJNhYiQCDXo0SvLy8tRp&#10;GRg8toFzu/jNuGLbqV6A8NvRszMdAgj1DNbH+UgYaSCGif/BOUyMGmJ/AjFMNEDRWIfhoxzjO3Ec&#10;MVTv1MiCfGuNKBMOJk7I22Uy1yoMnaCSx8U7pkKH0MJHgOPkPoRK3gyzoMJGIUdvzxRmjO0bY4TQ&#10;0sD/W3sKOJ9ivWrUaX8gmKq52AhCQUKL17TIUGmg4oepWocA8D/4Tuv/4pwAChbOzxjThdma3iMu&#10;NjHDkE5ChYcLldBitp7oR0WEyg0FxJgQhAC1C8PL9qFa/CYUTuyv07ALhErFnCOB0DPAMUdv1fq7&#10;zUl/J+F7kC+4kAGjCuY2BZyvMFcOoxLCNlDRWIdhkadYjv8x50vteWatnKyNBeQ/GkhG1v8z+4uK&#10;Bd9tZN0WKlscd5Q1DMVhWBJC3p133nne7Zkpyi6GcI3Q2jf/g2OAzzD8BFPB0KZdKN84R4ygx+81&#10;FSmEygJXkWNUwJyCgNCYQuUNocdkhLzBxVPYlvX3IS+Rf6iMnBq0EMzIbNMq/B5cOAWzxfEwwjyW&#10;YzgNF/JZGw0o1yjfRuh14JjazznhgjHsF8o3zNQIPUAcMxip2Q4aKhi+M0IZNldEIy+MYZoeB+IW&#10;Zc1JKN+ITfT8TD7iuFvLAeofa8WNC4RgWshT69XpRjB3NG6MUC6sZQ9CIx6dAut5PfuIj2kc24VO&#10;As7PIm+tdRtiGGUVxxL5ax1uNaNiKI/m4iYIdTS+F2XTerEMjBj1AqYol05CHtp/F8wTZQENIHOx&#10;HYT1rKMbKJPm/CT2Cb8VeYqyZOp7XM9iRrAg63ehXKHOgyGjQY88Qbkq677hqDZMiqJKZG3ooDGJ&#10;qz6DkbV1HW+yDotiJML0MKjgZAyTchYNk6JiRDACDOtiaC6Q85d2xbNh4sKUunXrqnOsOE1hHbmg&#10;AhcNs2xFZQShC41hO0IIIaSqsI7qQFFpmGgh4nwAIYQQUlXgOhOrotIwrSf8KYqiKKoqRMOkKIqi&#10;qABEw6QoiqKoAETDpCiKoqgARMOkKIqiqABEw6QoiqKoAETDpCiKoqgARMOkKIqiqABEw6QoiqKo&#10;AETDpCiKoqgARMOkKIqiqABEw6QoiqKoAETDpCiKoqgARMOkKIqiqABEw6QoiqKoABRRw0xNTZWb&#10;brpJPvzwQ73EWVjvuuuuk0GDBuklvqJhUhRFUVWtiBrm9ddfL++9957cddddeklpZWZmSpMmTWTO&#10;nDlywQUXSKdOnfQnJaJhUhRFUVWtiA/JTps2rUzDPOCAA2Tv3r0qjTdaN2zYUKWtomFSFEVRVa0q&#10;N8xq1Xy/0jq/Z88eZaI0TIqiKKqqFdWGuWvXLtm8eXNYDXPgPx9KZv8fo59+P0hmn+8ks+dXktlD&#10;8++3nuUDf5XMlPaSmf23ZOb0lMwJfSRz8kDJnJEkmXNSJWnmYNnnPnbuFoe4u+8i+/Z5oCiKoiqs&#10;qDZMo3AaZlKPT8WV2SO+yOgurvSu4kr9R1zJXWTEkNayb/RoEZCdLTJyJE4WexgxQiQrS2TUKJFx&#10;40QmThSZMUOkoEBkxQqRtWvF3UoR2b5dZPdufdQoiqKoKjfMBg0aqGFXaP369XLUUUeptFU0zOAY&#10;kdpe9uXni7hcFWPCBI+ZwnBhsKmpIikpsi85WfYmD5c9aamyKzNddo7Olh2uPCmeNkm2z54mWxfO&#10;kc1FBbJx1RJZv7ZI1qxbKivWFkrR2kWyeM0CWbh2nsxdM0dmr54tM1fPlGkrp8mU5VPEtcwl45eO&#10;l5zCHBmzeIyMLBgpIxaOkMyFmZK+IF2ROj9VUuelSvK8ZEmZlyLJc5N9cS/HFJ8NmT1E5zZFUVT4&#10;FFHDHDhwoPz2229y0UUXqbTRQQcdpK6KhcaPHy+HHHKITJo0SY499lgZMGCAWm4VDTM4/Bnm3vwJ&#10;Ujx+nGwcly2rczKkaEyyLBg1WKaN6C156f/ImLTOMiKlvaQl/yEpw9tI8vDfZbgbpNOT20pmSjsZ&#10;mdJBslM7ydi0vyTX/T++/C15aR7Gp7pJ6SIT3FOQn/yX5A/rKK4h7cU18E9x9f9DXP1+d9PGkx7Y&#10;VlxD3Z+7/0f9jrH9xDUxSVxTU8Q1M0Nc80aJq2CsuNzGCoMti6wCdw/apn379smuPbtkx+4dsnXn&#10;Vtm0Y5Os375eVm9dLSu3rJSiTUWyZMMSKVhXIHPcpg4zn7Rskowvchv5EreRF46RUYtGKTPPWJAh&#10;aQvSlIHDoDfvcPfIKYqKe0XUMF9//XUfjPClK1eu1HPo0EyQli1bypgxY/QSX9Ewg2O029Ayk/+U&#10;DEPKn8roRrsNcVxaFxmf0c3x/6KatK5uM/1bXMP/8hjrYG28hkHt3MvcuD/LTeksGcPbyoiMjjJy&#10;VDfJzusro6cMlbEz0yRn7gjJLRgt45fkSX5RvqPhBgO2sWbbGtm2c5ts2blFGfGG4g2ydttaWbV1&#10;lSzfvFyZ8eL1i2XhuoXuHvZcmbVqlhRuLNQlkqKoWFHEh2TDIRomCSvoxaKni95tr5899P5FXAPc&#10;Pd1k92d5A8U1LU1cC8aIC6ZqxcE0JxRNcFxeFmMXj1W9XoqiYkc0TEIc6e65iMr0aId28JgserHD&#10;Onk+G9VHXDPS3UYavGFi2HjQLOcnWzlpz949akh5+67takh5Y/FG75Dyii0rZMnGJaoHi+Hk6Sun&#10;y9QVU9X35C3NU+eGxxaOldGLR0t2QbYs3bhUb5WiqGBEwyQkVHD+tb+7tzpugLgW4jxrYAaKi5O8&#10;50Tnp8mwucMkaW6SmhpwsVPmgkxlsDC83CW56gIpp+0FCv4fhorhZPR0Ry4s2Yfde8q+Mhq94r37&#10;9ioD3713twJGvnPPTnV+GIa+bdc2j6lv3yhrtq6RFZs9hr5o/SKZt3aeuuhrxqoZ6hwxfs/oRaN9&#10;jgMu4Bo+d7gkzUlSQ9r27zXfbb7X6bs3FW/yDItvWSXLNi2Twg2FUrC+QH0/GhW46AwXnOEYjFsy&#10;Tp2fxkVm2LYRvtPf91p/c/HuYp/v3ly8WTVmzG9XQ/IbFsvC9Qtl/rr5nu9f5bnobeKyiWofqNgQ&#10;DZOQcILzrKYnmj9EXIV5jqalhncX57oNdoy45mR5eqoYBkZ60Tjn/4kwMC9c3JS9KFtdpQwDS5+f&#10;7gXzWA5zwzowcPRcDejJwnwAtoXeLcwZQ9YVPV8MA7V+L4zN/r1lfXcw34918X3mt8JA0ZhAY8X7&#10;e90NjIp8d1nfnzE/Q53jpqJfNExCIgmGb3EVsBV9cZIr+S/P0C7uo/X+jzuN86j4XPVc3esPcE8H&#10;/SmuJPe28DmGgkf2cv9fN3EN7+wxaHyO9fA/I9zbmTzccw7W2tvF0PESd+8URl2Q4zHr+aM8Jo10&#10;oXt5BY0t4mC/8FvM/qNRgd+A32h+w8xMT8NjcrK4XEM956Jz+olr9H/iyv7Xc3zTzDB7B08+4LgB&#10;HLPp7v/Ftp2+P8JgOJ2KftEwCYlH1MMs3IYKM+jbusSoYeDoBeMzOzBfmG7vX8XV5ze3QbtNG+ac&#10;3dtt7O7/wbzZHj7H+jMyHA3ABxj1Ire5zcsW1yy3qU1J8dwylDvAY/y4CAv7hW3jQixsW+Hej//c&#10;U9x+hIaA2X80KPCgDqffAPDbrTgdHyfwvzBTfC+uvB4/2GPKTr8pzExaPknXUFQ0i4ZJCKk4MKQh&#10;uremwHC0Br24YW5ThQkpk3abHHrITtuJVrDfuGUJPX7Mw1T1E7WUeavfrofgrb8fjYksd2Ng4jDP&#10;PcTl9Nyd7h2mok80TEIIiSQYOkcPH71lDMPDUHELU193zxm3M/37i4zp9Z1k9fja83hKKmpFwySE&#10;kCggI7mdLB3YVeavna+uosVVvLhoCBcTqVuCFmWrC59wMRKunMYyXK1LVZ5omIQQEk1k/et5BKS5&#10;yAlXWpuLnCzDuLhCF1fz4vYZqnJEwySEkGjCnBfG1c84F4rzqDhvas4DW0wTt6sMmTNEPdMYD7Gg&#10;IisaJiGExAq4LQa3yjhcRDR09lBZt22drumoSIiGSQghsQR6oLh4yGaY6G0G87hFKnjRMAkhJNaA&#10;aapbdzqKa85Ir2ni6UJ4pCIeKYhHAeIxhFNWTFHLzftm8TxhXDyEpyeZJyjhIiI8vhCP7lOPLVw+&#10;SYp3ed5TTJWIhkkIIbEMeptj+4prwhDPcC0MtJz7PssDvdUBMwfwKlybaJiEEBLrWJ9ohKcy4YKh&#10;ScPFNT1NXPlDPU8tcjDGssAtLXi27oiCETw3qkXDJISQeMc8nWhqque5u3huLp5ClDvQ8yQiB8O0&#10;kjw3WdegiS0aJiGEJApOz9zFc3MXl/2GHDy6D68iwyvNElk0TEIISXTM23PKOPeJC4YGzxqsXmE2&#10;e81sXaMmlmiYhBBCPOCB8gFcMIQra+eumat6nXv37tW1a/yLhkkIIcQDhmrxdha8VWZqioe8QZ73&#10;ieIpQzjvaTFU9DZdRS5du8a/aJiEEEIC57/WnveZatNMn58uG4s36ho2vkXDJIQQEhx496c2TGWa&#10;C9J1DRvfomESQggJnkF/et6o4jZMnNNcvGGxrmXjVzRMQgghwYNbUnr+6DVNGmaUiIZJCCFRCEyz&#10;/x/qfZ1jF49VFwHt3rNb17bxJxomIYSQ0IBpFuVL3tI8dbvJ+u3rZe+++LvdhIZJCCEkNNDTxDNs&#10;3T1NDM/iyUDjCsfpWjd+RMMkhBASHnAP56xMZZop81LUq8biSTRMQggh4QMPeZ80zHu7ydDZQ2X3&#10;3vg4r0nDJIQQEl5gmuhtJnWScUPb0TArUzRMQgiJTcb1+l5mrpop+/bt07Vw7IqGSQghJHKkdZVR&#10;8zLj4vF5NExCCCGRA1fQjuojGzesFNm1S2TPHl0bx55omIQQQiKLu5eZPPhnmZ32r0hWlkh2tkgM&#10;DtHSMAkhhFQKKcPbyMZct2G6XCL5+bpWjh3RMAkhhFQK+Rndpf/QH6TvkG9FcnJEduzQNXNsiIZJ&#10;CCGkUklP/lMWZA8WWbFC18yxIRomIYSQSmdWVj+RSZN0zRwbomESQgipdGCYxSMzYuoh7TRMQggh&#10;lc7IlPYyduDvkrEgI2YeakDDJIQQUjVkdJeRfX+Q4XOHyc49O3UtHb2iYRJCCKk60ruJa0h72bk7&#10;+q+YpWESQgipcjLTOsjevdF9PpOGSQghpMrJHd5JVi6aoWvq6BQNkxBCSFSwMqmPrqmjUzRMQggh&#10;UcHK0Ski69fr2jr6RMMkhBASFSwZPVy2jc/RtXX0iYZJCCEkKpiQ0U3yR/TUtXX0iYZJCCEkasAb&#10;TVLmpegaO7pEwySEEBI9ZHSXpDlJusaOLtEwCSGERA80zNBEwySEkAQh+S8aZiiiYRJCSIIAw5za&#10;X9fY0SUaJiGEkKhicM/PpHjndl1rR49omIQQQqKK/IzuMnB0J11rR49omIQQQqKO9EG/ysJ1C3XN&#10;HR2iYRJCCIk+ev8qk5dP1jV3dIiGSQghJPpI6iTDZg2Rnbuj58XSNExCCCFRSe7MNNkRRS+WpmES&#10;QgiJSiaM+U9S56Xq2rvqRcMkhBASnQztKCMLRurau+pFwySEEBKdDGhLwwxWNExCCElAkv+SkXPT&#10;dO1d9aJhEkIIiVpGThqoa++qFw2TEEJI1JKZ3lGWb14uxbuKZe++vbomrxrRMAkhhEQvwzpJxoIM&#10;ySnMkblr5uqavGpEwySEEBK9DG4nrmUuRdr8qj2fScMkhBASvQztSMMMRjRMQghJUJK7iGvpeBpm&#10;oKJhEkJIgpLRXVzTUmmYgYqGSQghCUy/Nu5e5gQaZiCiYRJCSAKT3k1cY/vGt2FmZWVJnTp15Kmn&#10;npKDDjpIdu3apT8p0ciRI6V69ery7LPPSv369eX333/Xn5SIhkkIIQlO71/j2zCrVSvZ3BdffCEv&#10;vPCCnisRjNRo+/btyjTtomESQghJmzZY1+RVo4gaJnqXRmvWrJGTTjpJz5XokUcekYyMDJXOzc2V&#10;Cy64QKWtomESQghJS22ra/KqUcQMc8uWLXLEEUfoOY/q1aunUyXas2ePnHjiiao32qRJE59h2xEj&#10;Rsjll19OwySEECKpvb+RhesW6tq88hUxw9yxY4c0atRIz3nUsGFDnSrR6aefLmPHjpW9e/dKfn6+&#10;NG3aVH9SIhomIYQQXPyTPqXqHsYe0SFZXMxj5HK5pHnz5nquRNbznJB9HqJhEkIIAWOze8joxaN1&#10;jV65iqhhovc4fvx4lb744otl4EBPywBDs5MmTVLpWrVqybRp01R65syZUrt2bZW2ioZJCCFEkfK3&#10;9J/RX3pN7aVr9cpTRA1z27ZtctVVVykT/PTTT/VSkbp163oNc8OGDXLZZZfJfvvtJ+edd54UFBSo&#10;5VbRMAkhhCiGtFdP/Rk8u/KvmI2oYYZLNExCCCGKwTTMMkXDJIQQokjyvL2EhulHNExCCCGKtH/E&#10;tWA0DdOfaJiEEEK8TBomg2YNkp17duqavXJEwySEEBJbZHSTvCV5UrixUNfslSMaJiGEkNhi4J+S&#10;X5RPw3QSDZMQQoiXYZ1omP5EwySEEOIl9R/JXzyOhukkGiYhhBAr+aP70DCdRMMkhBBiJf/fX2iY&#10;TqJhEkIIsZI/tIMUrl+ka/bKEQ2TEEJIzJGf0V3mLJ2ia/bKEQ2TEEJITJI5sovs27dP1+6RFw2T&#10;EEJITJL13/c0TLtomIQQQuxk9f9Z9u3dq2v3yIuGSQghJCbJSm4vMws971auDNEwCSGExCx5U4fr&#10;2j3yomESQgiJWUZmdJYdu3foGj6yomESQgiJWfKHtJfNOzbrGj6yomESQgiJWfIHtqVhWkXDJIQQ&#10;4gSe+FOwbqGu4SMrGiYhhJDYJb2bjJg2RNfwkRUNkxBCSEwzYnQ3XcNHVjRMQgghMU364N+kaFNR&#10;xJ/6Q8MkhBAS2wxqJ2nz02TP3j26po+MaJiEEEJim6EdJW9pHg0TomESQgjxy/C/JG9JLg0TomES&#10;QgjxS0Y3yZuRSsOEaJiEEELKIm9EdxomRMMkhBBSFnn//ULDhGiYhBBCyiKv7280TIiGSQghpCxy&#10;h3eSUQXZuqaPjGiYhBBCYp+0rpI5N1XX9JERDZMQQkjsk9FdMif00TV9ZETDJIQQEhdkJrfVNX1k&#10;RMMkhBASF2T2+U7X9JERDZMQQkhckNnrK13TR0Y0TEIIIXFBZs9WuqaPjGiYhBBC4gL2MN2iYRJC&#10;CCmPjD7fyrad23RtH37RMAkhhMQHQ9rLpu0bdG0fftEwCSGExAfJf8mmLWt1bR9+0TAJIYTEBxnd&#10;ZdPm1bq2D79omIQQQuKGTRtW6to+/KJhEkIIiRvWr16qa/vwi4ZJCCEkbhgyoafs3rtb1/jhFQ2T&#10;EEJI3DDWNUhmrZ6la/zwioZJCCEkfhhPw9Sp0EXDJISQOGbMfzTMcImGSQghcczIXjTMcImGSQgh&#10;cUzK3zTMcImGSQghccyQ9jTMcImGSQghccygP2mY4RINkxBC4pj+f9AwwyUaJiGExDE0TBomIYSQ&#10;AKBh0jAJIYQEwKB2NMxwiYZJCCFxTFInmbVqhq7xwysaJiGEkPghuYvMWjZV1/jhFQ2TEEJI/JDR&#10;TfLmZ+kaP7yiYRJCCIkrRk1L0jV+eEXDJIQQEleMmjRI1/jhFQ2TEEJIXDFqXG9d44dXNExCCCFx&#10;xajsbrrGD69omIQQQuKKUemddY0fXtEwCSGExBWjhrfTNX54RcMkhBASV4wa+oeu8cMrGiYhhJC4&#10;YtSg1rrGD69omIQQQuKKUQN/1TV+eEXDJIQQEleMGvibrvHDKxomIYSQuIJDsmESDZMQQuKbUYN+&#10;1zV+eEXDJIQQElfEpGFu3LhRTj75ZNl///3lwQcf1EtL66effpL69etLnTp15M0339RLS0TDJIQQ&#10;EiijBrfRNX54FVHDbNasmcycOVOlW7RoIX///bdKW5WbmyunnHKKnhPZs2ePTpWIhkkIISRQRiX9&#10;KbJ3r671w6eIGuZ+++2nUyIzZsyQCy64QM+VqEGDBu7ftVfWrFkju3fv1kt9RcMkhBASKOpJP8XF&#10;utYPnyJmmMXunT388MP1nEeHHXaYTpWoWrVqar3HH39cmjRpIq1atdKfiMybN0/atGlDwySEEBIw&#10;o1I6imzYoGv98ClihrllyxY54ogj9JxH9erV06kSwTAnTJig0vv27VPzRpgHNExCCCGBMiq1k8iq&#10;VbrWD58iOiR7wAEH6JTI8uXL5dRTT9VzJbIaJGSfh2iYhBBCAiXbbZgFM8bqWj98iqhh4upYDM1C&#10;+KKWLVuqdEFBgezYsUOln376aenTp49KY90aNWqotFU0TEIIIcGQkdVF1/rhU0QNc+rUqco0L7ro&#10;InXbiLkCtm7dujJp0iSV3r59u+pVXnzxxXLIIYdIUlKSWm4VDZMQQkgwZKSE/xVfETXMcImGSQgh&#10;JBgyhob/8Xg0TEIIIXFHxoCfdK0fPtEwCSGExB0Z/X7QtX74RMMkhBASd2T0pWGGLBomIYTEP+xh&#10;hkE0TEIIiX/UOcx9+3TNHx7RMAkhhMQdGYN+oWGGKhomIYTEPxlDWtMwQxUNkxBC4p+oMMxhw4bJ&#10;22+/LS+//LIPkRQNkxBCSDCoBxdUpWFeeOGF6lF3TZs2lWOPPdaHSIqGSQghJBiShvws23du0zV/&#10;eBSUYVavXl02btyo5ypPNExCCCHBMD7tb9m+aZ2u+cOjoA2zKkTDJIQQEgzj07vK9pVFuuYPj4Iy&#10;zEsvvVSmT5+u5ypPNExCCCHBMD6jm2xfNF/X/OFRUIb5yCOPSM2aNeWyyy5TaSuRFA2TEEJIMCjD&#10;nDVN1/zhUVCG2aJFC79EUjRMQgghwaAMM2eUrvnDo6AMs6pEwySEEBIMyjDTk3XNHx4FbZh79+6V&#10;WbNmSVJSkrhcLtmyZYv+JHKiYRJCCAkGZZhJg3TNHx4FbZgHH3ywulrWSu/evfWnkRENkxBCSDAo&#10;wxzQR9f84VFQhlmrVi157rnn9JxHI0eOVKaJnmekRMMkhBASDFVumDDGfQ6PGrr88stlzJgxei78&#10;omESQggJBmWYA//TNX94FLRh7tq1S8+V6JxzzpEJEyboufCLhkkIISQYlGEmD9E1f3gUlGEeeuih&#10;6nmymzdvlj179khxcbH07NlT9ttvP71GZETDJIQQEgzKMDNTcaWqrv1DV1CGieHYo446ynuxj2HS&#10;pEl6jciIhkkIISQYlGGOyRLZvVvX/qErKMM0Qu9y9uzZsmHDBr0ksqJhEkIICQZlmHljRXbu1LV/&#10;6KqQYVa2aJiEEEKCwWuYxcW69g9d5Rrmhx9+KJdccolKY+qPSIqGSQghJBhgmEOTfhEJ48N1yjXM&#10;vn37SqtWrVQaU39EUjRMQgghwTJseGuRMJ465JAsIYSQuEQZ5sqVuvYPXUEZ5qpVq2SnPoGKK2aH&#10;Dh0qH330kWzatEkti5RomIQQQoJFGeaiRbr2D11BGSZuIVmp3bpXr15qvkmTJlKnTh21LFKiYRJC&#10;CAmW7NROsmhylq79Q1fQhmlUv359yc/PV+kTTzxR5s2bp9KREA2TEEJIRZjjStO1f+gKyjCtT/Sx&#10;mueNN94oKSkpei78omESQgipCFVmmDBJnLds3769NGrUSC8VOe2009SDDCIlGiYhhJCKUGWGWVRU&#10;JLVr15YDDjhAcnJy9FLf3mYkRMMkhBBSEarMMKtKNExCCCEVgYYZgmiYhBCSOFSqYT744INSq1Yt&#10;lcbUH5EUDZMQQkhFqFTDXL58ufeWEUz9EUnRMAkhhFQEDsmGIBomIYQkDlVmmHfffbfMmTNHz5Xo&#10;lltu0anIiIZJCCGkIlSZYeL2kd0Ob68+44wzpKCgQM+FXzRMQgghFaHKDNP6pB+rWrRoIampqXou&#10;/KJhEkIIqQhV2sNcu3atnivR4YcfLosXL9Zz4RcNkxBCSEWoMsN88skn5cADD5TVq1erebziq3nz&#10;5lKjRg01HynRMAkhhFSEKjNM6IknnlA9TcNJJ50k69at059GRjRMQgghFaFKDbMqRMMkhBBSEarc&#10;MKdNmyb9+/fXc5EXDZMQQkhFqDLD3Lx5s3pTSb169dRwrJE1HQnRMAkhhFSEKjNMmGW/fv1U2mqS&#10;p59+uixcuFDPhV80TEIIIRWhygzTX6/yhhtukLS08O2UXTRMQgghFSHqDBNP+pk+fbqeC79omIQQ&#10;QipClRlmkyZN5JNPPlFpY5ijR4/2Mc9IiIZJCCGkIlSZYUINGjRQBmnA4/LGjx+vP42MaJiEEEIq&#10;QpUaJjRp0iQZMGCAZGVlyfbt2/XSyImGSQghpCJExTnMyhQNkxBCSEWoUsPE82MrWzRMQgghFaHK&#10;DLN79+7y1FNPOb4TM5KiYRJCCKkIVdrD9EckRcMkhBBSEarMMKdOneqXSIqGSQghpCJUumHu2bNH&#10;/vzzT/Xuy7feeks2btyoP6kc0TAJIYRUhEo3zEsuuUQNuzZs2FBNa9eurT+pHNEwCSGEVIRKN0yY&#10;5K5du/ScSNOmTWXkyJF6LvKiYRJCCKkIlW6YMEirWrZsKd99952ei7xomIQQQipCpRtms2bNdMqj&#10;999/X1q1aqXnIi8aJiGEkIpQ6YaJc5a44Mdw1FFHqQexW5dFUjRMQgghFaHSDbNFixblEknRMAkh&#10;hFSESjfMqhYNkxBCSEWgYYYgGiYhhCQONMwQRMMkhJDEgYYZgmiYhBCSONAwQxANkxBCEgcaZgii&#10;YRJCSOIQU4b5008/yTXXXCMzZszQS5y1Y8cOufDCC/Wcr2iYhBBCKkLMGOYbb7whDz74oMyaNUs9&#10;uH3+/Pn6E1/t27dPjj32WL8PdadhEkIIqQgxY5jVqpVsLikpSW666SY956sFCxZImzZt5JBDDtFL&#10;fEXDJIQQUhFiwjDxDs0GDRroOZGdO3eqR+rZhfXwNhRM7YaJZcXFxTRMQgghFSImDBMvmT7yyCP1&#10;nEdOPUg8xB1DtpD9c7xSbPPmzTRMQgghFSImDHPv3r1Sr149PSeqp4gHttt16KGHyqhRoxR16tRR&#10;U7tomIQQQipCTJ7D7NWrl9x11116rkQ333yzlxo1aqipXTRMQgghFSFmDBMvmT799NMlNzdXDjjg&#10;AFm7dq1aXrduXZk0aZJKW8WLfgghhISTmDFMaODAgfLRRx9JYWGhXiJqvqioSM+V6H//+59O+YqG&#10;SQghpCLElGGGQzRMQgghFYGGGYJomIQQkjjQMEMQDZMQQhIHGmYIomESQkjiQMMMQTRMQghJHGiY&#10;IYiGSQghiQMNMwTRMAkhJHGgYYYgGiYhhCQONMwQRMMkhJDEgYYZgmiYhBCSONAwQxANkxBCEgca&#10;ZgiiYRJCSOJAwwxBNExCCEkcaJghiIZJCCGJAw0zBNEwCSEkcaBhhiAaJiGEJA40zBBEwySEkMSB&#10;hhmCaJiEEJI40DBDEA2TEEISBxpmCKJhEkJI4kDDDEE0TEIISRxomCGIhkkIIYkDDTME0TAJISRx&#10;oGGGIBomIYQkDjTMEETDJISQxIGGGYJomIQQkjjQMEMQDZMQQhIHGmYIomESQkjiQMMMQTRMQghJ&#10;HGiYIYiGSQghiQMNMwTRMAkhJHGgYYYgGiYhhCQONMwQRMMkhJDEgYYZgmiYhBCSONAwQxANkxBC&#10;EgcaZgiiYRJCSOJAwwxBNExCCEkcaJghiIZJCCGJAw0zBNEwCSEkcaBhhiAaJiGEJA40zBBEwySE&#10;kMSBhhmCaJiEEJI40DBDEA2TEEISBxpmCKJhEkJI4kDDDEE0TEIISRxomCGIhkkIIYkDDTME0TAJ&#10;ISRxoGGGIBomIYQkDjTMEETDJISQxIGGGYJomIQQkjjQMEMQDZMQQhIHGmYIomESQkjiQMMMQTRM&#10;QghJHGiYIYiGSQghiQMNMwTRMAkhJHGgYYYgGiYhhCQONMwQRMMkhJDEgYYZgmiYhBCSONAwQxAN&#10;kxBCEgcaZgiiYRJCSOJAwwxBNExCCEkcaJghiIZJCCGJAw0zBNEwCSEkcaBhhiAaJiGEJA40zBBE&#10;wySEkMSBhhmCaJiEEJI40DBDEA2TEEISBxpmCKJhEkJI4kDDDEE0TEIISRxomCGIhkkIIYkDDTME&#10;0TAJISRxoGGGIBomIYQkDjTMEETDJISQxCFmDHPEiBFSp04dee655+TAAw+UXbt26U9KVLNmTbnp&#10;ppvk2WeflRo1asiyZcv0JyWiYRJCCKkIMWOY1aqVbK5Vq1by/PPP6zln/fPPP3LDDTfouRLRMAkh&#10;hFSEmDFM9C6N1q5dKyeeeKKec1bPnj1pmIQQQsJGTBjm5s2b5YgjjtBzHtWrV0+nnFW/fn2ZO3eu&#10;nhPJysqSa665hoZJCCGkQsSEYe7cuVMaNWqk5zxq2LChTpXWeeedJ998842e8xUNkxBCSEWImSHZ&#10;6tWr65RIfn6+NG/eXM/5Cuc2H3jgAT1XWjRMQgghFSFmDPPMM8+UcePGyb59++Siiy6SwYMHq+V1&#10;69aVSZMmqfRff/2lhmKxjsEuGiYhhJCKEDOGuX37dnUOsnbt2vLll1/qpb6GiStprZxxxhlquVU0&#10;TEIIIRUhZgwzXKJhEkIIqQg0zBBEwySEkMSBhhmCaJiEEJI40DBDEA2TEEISBxpmCKJhEkJI4kDD&#10;DEE0TEIISRxomCGIhkkIIYkDDTME0TAJISRxoGGGIBomIYQkDjTMEETDJISQxIGGGYJomIQQkjjQ&#10;MEMQDZMQQhIHGmYIomESQkjiQMMMQTRMQghJHGiYIYiGSQghiQMNMwTRMAkhJHGgYYYgGiYhhCQO&#10;NMwQRMMkhJDEgYYZgmiYhBCSONAwQxANkxBCEgcaZgiiYRJCSOJAwwxBNExCCEkcaJghiIZJCCGJ&#10;Aw0zBNEwCSEkcaBhhiAaJiGEJA40zBBEwySEkMSBhhmCaJiEEJI40DBDEA2TEEISBxpmCKJhEkJI&#10;4kDDDEE0TEIISRxomCGIhkkIIYkDDTME0TAJISRxoGGGIBomIYQkDjTMEETDJISQxIGGGYJomIQQ&#10;kjjQMEMQDZMQQhIHGmYIomESQkjiQMMMQTRMQghJHGiYIYiGSQghiQMNMwTRMAkhJHGgYYYgGiYh&#10;hCQONMwQRMMkhJDEgYYZgmiYhBCSONAwQxANkxBCEgcaZgiiYRJCSOJAwwxBNExCCEkcaJghiIZJ&#10;CCGJAw0zBNEwCSEkcaBhhiAaJiGEJA40zBBEwySEkMSBhhmCaJiEEJI40DBDEA2TEEISBxpmCKJh&#10;EkJI4kDDDEE0TEIISRxomCGIhkkIIYkDDVNr3759snfv3qBI6vm5+yD2JMSNc4ARQuIHGqZbu3bt&#10;kiVLlsj69etlw4YNAbNk0VxZXrSIEFm2pEBmTZ/sDiqaJyHxCg3Trblz5+pUcNqwpki2blpLiJcp&#10;rnGOgUYIiX1omG7NmTNHp4ITDZPYmT5tkmOgEUJiHxqmWzRMEi5m0DAJiVtomG6VMsx9+0T27i2X&#10;DauWytYNq8tn4xrHytXKFvc6ixfOlQVzZ0hR4QI177SeYfaMKfLSC8+p9HvvtpSZ7oravk6gbFy3&#10;UubPmWFbtkoK5s/yWWZl0/pVpf5n3eplUlgw12dZwYLZPvP4v0UL5rh/50xZuazQ5zN/bHYfw4Xu&#10;fcG2yzouS93HDdtdv2Z5qc+KCheqz5YvXVTqs2VLFpb6LRWFhklI/ELDdKuUYaani2Rllcvmwf/J&#10;9mGDy2XrjMmOlauVY45pKjff1EK++vJzOeecs2XY0IGO6xmshpk/PkdWr1hSap1AeaflW1KzZk3Z&#10;sHaFdxkuYME+Wdez8r8P31f/s6KoxICGDOonlza/xGe9E0443pueN3u6HHTQgfLIww/KZ59+JI0a&#10;NZSff/zOZ30njj76KHnhuWfkskubyz333OW4zltvvCbHHXesfPn5p7K/e78K5pcY9b133ykXXHC+&#10;OrbnnXu2z//BgPfbbz+pVq2az/KKQsMkJH6hYbpVyjDT3AfF5SqXzZnDZXt2ZrlsLaf3t3ZVkZxo&#10;MRYraclDVaU+Ij1Zxo4a4V1uNcxpk/NlzcqS4WGY3fCkQZKXM8rbI0MvMiNtuGS6t4O0WRccduih&#10;0r/vv3L/ffd4l5VnmEcccYQM6NdbbrvtFu+y8gzzkEMOUftk/XzG1Ik+83bSU4dJixuuU2n8llq1&#10;aqnjZV/Panjjx42RW2+5SaXnzpoqDRrU935m592Wb6rjQsMkhJQHDdOtqjZMDFOit4ahR/tnhx/e&#10;SI468kjp1OFPOeP00+TRhx9Sy/0Nybb64lOpX7++dO/WRfXkMJQJoznwwDru3tcn8vnnH6vPzfYB&#10;emb47jp16niXlWeYh7pN1hiYMeXyDLMsU8JnSxfPL7W8xQ3XS6eOf3rnGzduLCMzU33WAdZtY3/M&#10;/DtuQ+zdq7var1NPPdlnmBmNjLPPOlOWLJpPwySElAsN062qNkzw2isvqUq7evXq8sTjj3qHR2GY&#10;48Zke9czFbs/w3Sq+H/4/hvp0fVv7/zTTz0u43PHqPSzzzwl/3TprNJNmzb1DrGWZZgt335TunRu&#10;r9JnnXmmt3dblmEWFsyTk0480eczKy+/9ILjsPJZZ54hA/v38c5juNo6b2jUsKH0cDcScP4S+2CO&#10;A9I1atSQyRPzZOzokWr41fzPeeeeq85t0jAJIYFAw3QrGgzTgJ7ekUccIddde42ah2FaP69bt66a&#10;+jPMgw8+2Luu4bZbb3YbRXVlFoa/OrVXPbGDDz5ImTN6uePGZMl9996t/sefYXp6qwcqc8P/YJj4&#10;0ks9JgnDbH7JxT7rN2t2nDdd1tCoP8499xzp82937zwMeNiQ0ud3cdyOb9ZMmeO8OdO9Bojh3Ntu&#10;vdW73tVXXamGsMHzzz2tfg/MHOubnnIo0DAJiV9omG5Fk2EaTIUPw4QxmeXogWIaTA/z+eeekb59&#10;epZaDtM76KCD5MknHvNi/t+fYaJHBlNy+p+J+ePkpJN8e5G1au3vTVfElD7+34fyv/973ztfv169&#10;cq8Injppgjufz1PpTh3ayj133+n9DA0RmOUH77+j9seOWa+i0DAJiV9omG5VtWGuWl7o7jUNkOVL&#10;C2TFssVy/733yJ133qY+g2Eed+yxep2BctRRR6rl/gzz3HPOkV9++l7WrFyqblFZvWKpTJk4XvU8&#10;ceXoKrdJTsgbq9Z97tmnpFvXv1TaUL9+PZk4YZxfw/zwg3elbZvffJahxwmzRBrnYqdNwUVISyUt&#10;JcnbIwbPPP2knOfuMeL2mVXLl8i4sdnyf+7t4TOYldM5TIAeMT7Dfu2/v68Bm8YEvn9F0WL3tueo&#10;RoDLvS6WY4gZ66EXifOX1iFZA4dkCSGBQMN0q5RhpqaK5OSUy+bhA2V7mts0y6E8w8Rw4ltvviaH&#10;NmgghxxysLz77tveK1lhmLjSE0Z5ztlne+8j9GeYGF596snHVS/wqquukLWrl6nlOaNHquHR2rVr&#10;q/OWWAaTwD2ISBv+7dlVXSzkzzDxPyvdpm5dljUiTW652XNVKswQ34vvx5WqaARY18WVtc2OO1Zd&#10;YPTi8895z5liu/4MM2tEqjRseJicecbpPvuL/zGG2a7t7+pCpGPd+4yhZbMOmJA7Rh2/Y90Nj4n5&#10;uT6fARomISQQaJhulTLMXbtEduwolw1FbjOAIZWHw9WvgWI/h0miGxomIfELDdOtUoYZoCrj0Xg0&#10;zNiChklI/ELDdCuaDZPEFjRMQuIXGqZbNEwSLmiYhMQvMWOY//33n7rSs169ejJ8+HC91FdFRUVy&#10;5JFHygEHHCBvv/22XuorGiaJJDRMQuKXmDDMHTt2KBM0wq0L+/BGEZtwywDWhU466SSZMWOGSltF&#10;wySRhIZJSPwSE4bZrVs3ufXWW/WcyC233CLDhg3Tcx5t3LhRDj/8cD0n0rVrV7n77rv1XIlomCSS&#10;0DAJiV9iwjA/+OAD+eKLL/ScyBtvvCGff/65nvNowoQJcsYZZ+g5kalTp/qYI0zxl19+Cathrncb&#10;5qb1Kwnxgoc2ZA1uTQiJQ+ZMTNe1f+iKmGFiw99++62eE2nZsqV89NFHes6jcePGyVlnnaXnRGbO&#10;nCnnnHOOnsM7ofcpAjHM7EXZkjI/JWws37zc+/1lkZ2drW6g375tm3fZunXrvEPQAJ87gc++//57&#10;n2VfffWVWo7GhXU5Gh9Y3rZtW+86VurUru1N7927V44++mif/58+fbr6zLoMXH755d7/s4OnAeGx&#10;ftZlGDYfOXKkzzJsx6R37dyphtnN9jEsj2XW9e3s2bNHrYf18b9O64Abb7zRu90nn3zS57Pbb7/d&#10;+9kzzzyjluE44PVkZvldd93l8z+GefPmOS4nhMQH4VLEDPOPP/6QRx55RM+J3H///dKjRw8959Gy&#10;ZcvU2zaMBg8erCpFuwIxzLQFaeJa5gobizYs0lsuW9ddd526oAk9aKP169crw7SrT58+8vrrr+s5&#10;T4MAFfnu3bv1Es8xgWCQn332mUrDULAe9Oeff8rXX3+t0lbhKTxGRx11lFrPaKfbsHr16qXSZjvl&#10;CeeVsW6zZs3U0LnRySefLFl4GbdFZptbtmxR6cLCQjUPzZo1Sy0vS/fee68ajodQBqyNJiNsA4/s&#10;M0J606ZNKt2hQwd5+umnVRqCUULWEQynY200f/58naIoivKviBnmihUr1HsQjdDSR2WFygyVqBEq&#10;MVPB4ZwnTMWuaDZMGCMMyZgGFKxhwhDtshomZLZfnmGuXLlS9dL8ybqfZWnMmDHy1ltvqYZPq1at&#10;9NKyDbNdu3Zy2223qbST/H03lm/evFnPOV8glpGRIc8++6yeE3nhhRfk559/VmlchY08QG8fvUWj&#10;uXPnypVXXqnSZR1rGiZFUYEoYoYJoYI74YQTVC/y3XffVcu2bdvmU3EmJycrM8XQ7GmnnaaX+ipa&#10;DRM9y0cffVSl8YLngoIClQ7GMNGbwtDnJZdc4tNYsBomTBIPMDfpsgwzPz/fu66TcOwvvvhiL9ae&#10;qFWHHXaYFBcXq3209uzKMsxrrrlGfb8/WfPdKruR2echGKq1F430zTffrNJYH/uL/EAZeu2119Ry&#10;7Pv7778vp59+ujRp0kT1Xp1Ew6QoKhBF1DDDpWg1zObNm8vChQtVOjc313sfaaCGaYT1f/rpJ9Uj&#10;N1cWwzAxHHrDDTfIE088IVu3blXLw2GY5Qm9NatJotED84RgmDiHaZXZ5rXXXivjx49X6WAUiGFC&#10;aJzgnCoaGLgY7I477lDLsT4uGDMy+7N48WJlpOh143w5zpOa0QyraJgURQUiGqYfAjFMVMx2oGAN&#10;08icA4TsQ7JG5RnmqlWrQh6S7dmzp89vAi+++KL6DL21IUOGqLSR2WbHjh0dz0GXJ/x/eUOyRjA8&#10;fPb8889L//791TKYqFVmf3B+2XpfLwwdD8qwi4ZJUVQgomH6oTzDxDm1xx9/XM95BDPBObRghmSX&#10;L1+u5zy/yVT2FTVM6JhjjlE9ViNcwIP7YiGz/bKEV2ph6NwIPU4MOUODBg2Sq6++WqUhXKzTokUL&#10;lUYvGNs3vW5o2rRpXjO0ngu1CheH4cIdCCZozW/r/5heJ7ZnfeAFjqk5VjieeLcm9OWXXypjNcIx&#10;wm+xi4ZJUVQgihvDTJ2fKvlF+WGjPMPEOTEMw1qFSv+pp55ShgnjsJKWluZomHh0oLkNAxX6mjVr&#10;1GdlGaZ927iYymqY2O6pp56q3m+JzzGEiQtgIPv/4rGEVqEHZ++xQdiWGc7EuUrsM9YzF3MZ7dq1&#10;Sy3DZ1gHD6bAMgjf5yRsF+/FxOc4HlZZ/wfvBcU8hlbt+Q9DN5+Zc8nYLoZkzb5cf/31arldNEyK&#10;ogJR3Bhm0aYiZXLhYutOzzlDKv5Fw6QoKhDFjWFSVEVFw6QoKhDRMKmEFw2ToqhARMOkEl40TIqi&#10;AhENk0p40TApigpEMWuY1lsXKKqiwhXFeMABRVFUeYpZw8QtA6jo8ABu3JdHSLDgofLoXTo9VYii&#10;KMqumDVMCL0DVHaEVBSKoqhAFdOGSVEURVGVJRomRVEURQUgGiZFURRFBaCYMMzzzjtPna8khBBC&#10;qoqYMMzff/9dvToqVNq3b6/e9OH0GXEG7790Wk6cwYPpnZYTZ/AygXDFdyKAOuyHH35w/Iw48+ab&#10;bzourwilXp6vp3EpXBXJ+zeDEwyAClxvvPGGTlGBCK9bwy0+VGBCHbZs2TI9RwUivCkqUoprw0SX&#10;2voqKqp8mdeNUYEJ93ZSgQsxaV4bR5UvHC/eDhWczHtzI6G4NkyKoiiKCpfixjDHjBmjXkrs9BJm&#10;o3Xr1snxxx8vt956q16SuEKrtXnz5nL22WerYTIn9e/fX4455hg555xz2JNyq0WLFnLKKadIcXGx&#10;XuKsf/75R71UO9F17733qnjbtm2bXlJaeHrXiSeeKGeeeaYsWlT2S9zjXThfhjrsyy+/1EtKC/Uc&#10;XtKO2N2+fbtemniaPXu23HTTTeol82UJxwjl67bbbtNLQlNcGObIkSPluOOOk6KiInnqqaekZcuW&#10;+pMSIWhr1aqlDnSfPn3k2GOP1Z8kpmrUqCEZGRmSm5urjotd69evlw8++EAWLFggeXl5Uq1aNTU8&#10;lKiqW7eu9OvXTyZNmqSOnT9huBFla//999dLElMnnXSS/PXXXzJr1ixVdpwaXJmZmarBNnfuXMWM&#10;GTP0J4knnHdDxY467NFHH5UPP/xQf1IiGCrMEo93HD58uOy33376k8TTnXfeKR06dFBly59wrhyx&#10;On36dOndu3dY6vy4MEy0tqxvoHA6iK1bt5ZnnnlGz4k0bNgwYc9vTp06VbVkje677z7V6ChLjz32&#10;mCQnJ+u5xBLO61avXl3PiboKb8iQIXrOVwhkXGiW6IZpjcHvv/9exZ9djRs3ll27dvE6A7cuuOAC&#10;nwsUneqwb7/9Vl5++WU9J44N3UQSyk5ZhtmtWzd5+umn9ZzIwQcfHHKjPy4M097Scmp53X///ZKa&#10;mqrnRHXn7ZcMJ4rQU4JJGuFS/2effVbPOQs9rK1bt+q5xBJeLXf55ZfrOZHRo0c7Xk2M43PzzTer&#10;dCIbJob4MYxvtGHDBmUIdqGyu/baa9X0sMMOS+gLzgKpwzDqc9BBB6kRn19++cXxmCaSyjPMBx54&#10;QI2gGd1+++2Sn5+v5yqmuDBM+0E78MADdapEN954o0yYMEHPec6vDBgwQM8lljp37iyvvPKKnvO0&#10;xO644w49V1o4p3LllVfqucRTTk6OKi9GKEcYcrQKLVdU+uaWiUQ2TNwGASM0QkMC58LtQtwOHDhQ&#10;padNm6aGGxNV9jqsTp06OlUinFY67bTT5Prrr1cNkk8//VR/kpgqzzBxnAoKCvScyCOPPBLyKFlc&#10;GOYBBxygUx45HcQnnnhC9ayMrr76ah8DTSQNHTpUbrjhBj0nqrXqdN4XwlBtvXr1EvpWAAyVnXXW&#10;WXrOc77pnnvu0XMerVixQrVgcWwBzp1gmohC4+GEE07Qcx4Dve666/Rciaxxiv8pq/KLdwVah6Gx&#10;a4RjjHOeiaryDBPDsdZ7MlEGca48FMVFCcV5I9NyQODVrFlTpa3q2bOn6mUaoQUX6nh2rApXI1qv&#10;4rzoooscH/CAZThPUtZVjokgvIPVGpgoR7iYxSqs895773nBkBqmiSrr8XrooYdk8ODBeq5EuI4A&#10;V65DaJAlsmHiFFF6erpK+6vDcKVnUlKSnhN1wRQuaElUlWeYOFbWUylOxzRYxUUJXb58uWrRozfU&#10;oEED6d69u1reo0cPFaxGqMQw/IjCCRJZOCf59ttvy+eff+5zAZApgBhGQxrnedETBytXrlSfJaKa&#10;NWumrl7ExSvWIX9/AZvoF/1gBAO34eAWG8Sdufneerxw4VT9+vUlOztbXVQ1aNAg/UniCb1wU4eh&#10;Mfvff/+p5bjSGOUOwrlzHEt0DjAiVNbV2vEulB1ce4HyhKtlx40bp5ajvFkv7sTxQq8cjQ0M0Yaq&#10;uDBMCENiMEqXy6WXiLolwnphD54AgcuLU1JS9JLEFVr0aPXjXkvrk0T+/vtvNYVhIm1l5syZ6rNE&#10;FS7l79u3r89VneZ42dW1a1edSlyhx4R4K+t4oaeORuyUKVP0ksQVTBN12MSJE/USUUOIaFAYFRYW&#10;qnXQuIjkE22iXYhFa900fvx4tXzevHnqXlUjlD3cRmi94DMUxY1hUhRFUVQkRcOkKIqiqABEw6Qo&#10;iqKoAETDpCiKoqgARMOkqCjTF198oZ7jC1q1aqUeZVgZwhWHeNYyNGLECJ+rpymKomFSVNQJRnXV&#10;VVfJ448/rp6TDCOrjKe60DApqmzRMCkqygSjsj62Ebf/WO9fjJRomBRVtmiYFBVlshum/bFxeLoL&#10;bsjGwycwxSP5rE+twpAu1sdDAfA5nqEJ4f40sxwPVsDj2KxPcaJhUlTZomFSVJTJbpivvfaa1zDx&#10;8mqkzUMk8GYQmCIeEA8NGzZMPQHGPHION27jZncIbwMxLx2GweKB8uYpMhANk6LKFg2ToqJMMKqj&#10;jjpKTjnlFPWoR/Qk8YoxCI9Fs79lfuzYsXL00Uer9Omnn+73QfoQng6DF4fDkIExYoiGSVFli4ZJ&#10;UVEm08PE4wvxPGQY2aRJk9RneHk15p2AMMWrspwE08XnGI7FQ/WB+T8IaRomRfkXDZOiokzGMI3a&#10;tGnj7VV+8skn0qRJE5V2Et7I4O+5mXjfJAzYCL1NGiZFBS4aJkVFmeyGCeG8JF5XNGPGDGVs/t5P&#10;iltRzjzzTD3nq4MPPlgmT56s50QefvhhGiZFBSEaJkVFmZwM89VXX5UjjzxSXayDF3off/zx6q07&#10;o0aNkgceeEC++eYbtZ55dydeZ5Sfny+///67vPDCC+qziy++WPVOc3Nz1UMRzj//fBomRQUhGiZF&#10;RZlefPFF9f5Ru3BFq3kV25dffqkM8MILL5TnnntONm/erJZDeDXbXXfdJeecc45676v1dVG4xeS8&#10;885TJgrztV4lizReMQWhJ4v9oCiqRDRMiqIoigpANEyKoiiKCkA0TIqiKIoKQDRMiqIoigpANEyK&#10;oiiKCkA0TIqiKIoKQDRMiqIoiqIoiqIoKixiB5OiKIqiKIqiKIoKi9jBpCiKoiiKoiiKosIidjAT&#10;QHjC9tSpU2XJkiV6SXAqLi6WmTNnyoIFC/QSKhzauXOnOq5z586VXbt26aUia9euVfm1Zs0avYQK&#10;VNu2bVPlFG/QxjFcunSp/qTqhafm41UwAC8iNTL5vXr1ar2k6oRYx/6hXEZS8+fPj/h3VESIOeTF&#10;li1b9JLEEN4ViFjBb9++fbte6oknU0clunbv3i3z5s1Tb6VA3Z1Iwps9UDaKiopUeyLehDwtKCjQ&#10;c1SoMvU73gJjhDYOylBhYWFclqFgtWrVKnU8UMfGq9jBrKBWrFghZ511lnp/oJX9999fGjZsKNdf&#10;f73MmTNHr121QsMW+4ZXQFVE+B14D+OVV16pl0SH+vTpU+r477fffnLggQfKcccdJ6+88opPYyna&#10;tHjxYnVczz33XFm5cqVeKtKhQwf1W/744w+9JDAhn+6991455phj5KCDDlLHAi+dxkujcTzuu+8+&#10;1fGKV6Wnp0vt2rXVK89w7Lp27Srjxo3Tn1a9Nm7cKM2aNZOTTjpJGbBRp06dVH7/+uuveknVCY2C&#10;E088UZXLSOqyyy6Txo0b67nK06RJk+SKK66Qfv366SW+at26tcoLvGM2moSXvl999dXqmMFjqlev&#10;LjVr1pS6devKscce6/OKvooIHSa87g+/HcfICO/TPeqoo5TXRYPQCcDL8bGfVmrVqiWNGjWSW265&#10;RRYuXKjXDl54pzDKx5gxY/SSEmEACHUL/D3ROiMZGRnqOL/22ms+g6HxosMOO0xuvvlmPVe2Zs2a&#10;5S139evXdxy4x6AhXq2JdaJN6NSgfYp4QdxgH1GX4B3bqEtQD4Ta6UH9Dg/Be7eNMDiB73riiSe8&#10;ryhNZP3444/qeIwfP14vqTyhjnvjjTci3rllB7OCMh1MvJDebkZ4/+5pp52mCs+QIUP0UircMh3M&#10;119/XS/xCAb40Ucfqc9atGgh69at059El8LVwUR5a968uRxwwAGqU+1UaWD0/c8//5SOHTvqJfEn&#10;5DVME43xaJS/DiZVecrKylKx1aZNG70kuoWR/r///ls1BNHBdLqqAWcJnDpEwchfBzPaZDqYDRo0&#10;KLWfaOhjcA2/oaIDS08//bT6fyffTuQOZryrIh1MDPYccsgh0qRJk1JXY0RrB9MMoD344IOOAwVY&#10;NnHixJDP0Dt1MKnoEcrANddco65MiKTYwaygyupgojHfsmVLlYnvvfeeWpaZmanmEeBoCKMzgFFo&#10;nFmaPn26akhgnaOPPlo1JvAZ1sfIEsx02LBhajtWoVNy3XXXqbM2OFuF9fF/2LZ1RNvfGUw0XLD/&#10;OMtl/hfpOnXqSJcuXfRa/s9g4rKqVq1aqTNkZhvYD+zPDTfcIMuXL9dreoTvwzowb4w0m2Ng9vnZ&#10;Z58N6oyjvw4m5HK51Genn356qRFtjMbiuJszAVgPaRx7/J9d6KCiA2c9zphin9999129lqejhzMK&#10;WG7Pj6uuuko2bdqk1/QoHB1MXGqJM5NYH43mYC49eeSRR9SoZVpaml5SouTkZHVMHnroIb3EI5zN&#10;OOGEE+TLL79U5oryie++8847vfuNhqrTCGXnzp3V5xg5Q4wY9e7dWxk8tmXKA2Lg7LPPVpculadB&#10;gwap7drB6DKMHsLlKBdccIHKQ5Pn+D6U3Z9//tlnfyA05g8//HBJTU1VU1O+P/30U72Gf6HzeOqp&#10;p3qPDcoCjhWOGUaIAz2D+eabb6qz8dayhG0iZu3HBY2CM844w6fsYYrfay2jOHOHzxDfiFFT1xx/&#10;/PHqslB/ZzCRZzgG+P0oryZ28B1oaOHsMTrQKAdmmwDH9/fff1d1hVVOZzD79++v9g3HCWUTv8Vs&#10;B2k0/u2G2K5dO3W23hrL2E8se/vtt73lEJf+oizjcydGjBih1nM6g4nGFo7J+eefL//9958qq+YY&#10;Iz/QwLSPQiMOk5KS1HE0ZQdTzCPeMI/jX94IMo7bhx9+qNaHpwSq3377Tf0PjiXKsjk+AMcG27Q2&#10;MCtyBhOd9aZNm/r4FX4jyizKg1XwLxwn634gjf8PpkNbVgcTMfzSSy+p/fj222/VMuQZ/MzkAb4X&#10;eYbfhPyxCuUR69i58MILVT6ZDibyH3Uz1rfmLbbp1LHFJfuIebuvI4579uxZKjbgVxdddJF3fZQ1&#10;HNNPPvlEHnjgAVVn28+a4dJd7JvVo7BPyOsvvvjC5ztQF+Lzm266SR0nrGN+B/YLeWLvQPs7g4ly&#10;/tdff6mBPWsMYjvY7oQJE/Sa/pWXl1fKNzE1volLKq3CJfyor+BDbdu2VfW8NR5RPzld0g2fQT1s&#10;zbMjjjhCeX5FOphooGMwE/mEMmltu5TVwURdgXrAHguID9RDVg/HdvD77rnnHuUP2H/rb0VcIu8D&#10;FbaD/8W2Am0rfPDBByov4JOoB63lErH1/vvv6zVLFMwZTJRN1Kv2MoT8Qbnv3r27XtOjvn37qtix&#10;Hz+037Kzs/VaZevWW29V20ebzS54xV133aX2weqzpv1gyg++F8cCse10+xjWQRzb28jwUsjpDCa+&#10;++677y5VZ+H34figzrXr0ksvVQNrw4cPV8cA5QL/h/xBDKLcG6Htjd+Az+28/PLLah0MYqLtZfwX&#10;n2Fb+K033nijz2XP5YkdzArKqYOJoEGnCg0qVJioDExFZzqYWI4K1S40JjEyiorcKgQfLvVDBn/3&#10;3Xdeo8DZKGwPDbr169erZVZZG2JOHUxcKollMB+7UPFYK0unDiYak7fddpvaxj///ONTYaDjdMop&#10;p6iKEZWKkelgolK3jvjh+1Dh4TPTMAhETh1MNJJh8thXfIYGluk8YIrjhYaAvQGEz3755RcVUF99&#10;9ZU6zvhNP/zwg1qGoLefPbAfJxivU4MRx+r2229XgW+tiMLRwUSnFeUMlYE1DwJRRTuY2Ldnnnmm&#10;VKcMxwyX3qCM2wddEAfodKFRZsoEzBMVFsoJOkh2w/v888/VMQv0KgAMtmD7U6ZM0Us8Gj16tGpA&#10;oFFi7djh+9DAw++E4ViFRjl+58MPPxzU/XjouOH/cKmy9f/QgEcHAaYRSAcT5Rb7hQ6U/bjguJt6&#10;AEIDAGUUxmW9t9PIOrBhOpgwGTT+7Nsuq4OJ/4OZWWMaMh03nJ3FsTfbxD4+//zz6jfbLzktq4OJ&#10;OhWma903mCd+4zvvvKOXeARDtpdD/B/KH9Z/8sknfWK0vDOYZXUwsRyNBevoPuIW9RnqO2v9YLaD&#10;Tq51/zZs2OBt5AXSwYTQ2L/22mvV/6DBgMEu/K6vv/5addyc6n/TwUS8wm+sxxKxjZjDPptjE0wH&#10;E95yxx13qAYH6mv7mRDMm2OENGIcnRZ7GcBn+H+UDzRerWXan5w6mKj3cP8o6mqUawwImcFNM8Bk&#10;V/v27VWdidizKpAzmPBidLRQ9ozwezFoijKHDogRGs5oJKO8o81ghH3Gb8f6r776ql7qOQuL+tPu&#10;CShDaFdg3+wdTAywoUGK+sN+DNF5QpnBGSuT16aDifoF7Qhr2UA9jY4bGqrWjotTBxPl4OSTT1Zl&#10;qVevXmqZVVjPeoz8CftljSkj1GXwTbSLrHFiOpg4dijnZn8gDAZjEA+fW4VLn7G+vY5EzCKe8Nsq&#10;0sHE/+MEAY4XGvk4tpBTBxN589NPPylPg6+gXWCEfXrxxRfV+qg7jEwHE8vt7Sx4CMoW2jqBHGcI&#10;ZQqddhwLlH/89qeeekodH9QLTvUR/AXfj3KBNosR9qVbt26qHKF+stZ/gXYwcUzMyQaURevvg1A2&#10;TYcG6+J/UR7s/oA0/h91CTqg5SknJ0f5D+LM7u8YMMF+wnutcmoHYBn2CfmA42cVtgFwksn+uyCn&#10;DiZ+B/LA+tsgxMf//vc/dZxwzK2fw5Oxnccee8yn84f4NO0x+2Aa1nc6g4lYxNWXiCGUa7sQa/Z9&#10;K0vsYFZQpoOJQEUGolGERiwKP4Jr6NChPg0L08FEJ9EujILhs/JARYJtYtQF3w0jDeSeOhRu/L/9&#10;DCZGZLD/GK1A5wodSTSA7A02pw4mRnawTX/3/mAkCdtGJ8bIdDCdKgBUHvgMZ+OM8L3YjhWYi5Hp&#10;YCLocPwBzBcVHs7moDNnDYaUlBS1Lv6nLNAgglGhQsQIOJYF8gAW/AbkBxqQ2Af7dgE6j0bh6mCi&#10;cYERsmACH6poBxNGig6hP2EddCatlSqMHeUBnT0jExPlgYowEPnrYGJkDttxulwHeWYalWPHjtVL&#10;PR1MHNdghAYDznZYB52sQqMQDe1AOpgoR+bMAsojYgdnNpDf1uOKDiHWgcnYrxhwkulgokHvpLI6&#10;mGhYw3ztwggztulUt6ET4PRZWR1MdOLsQgMMDRwcX6tgxmh4Id5RvvD/VlC3WUepQ+lg4moIJ5nO&#10;t+l4Y18xj46QvTMOoS7B54F2MK1CAwJn1XHWANtHGcG20KC2djRNBxOdULvQSDAxgcYKhN8YaAcT&#10;nQ3UG2iclid01FBusN2yQIcVZRsNNjT+rHU+4tI0xk0HE3mNfTC+i9F9NJxRl5n4QH2IbWIQFeXZ&#10;6XsvueQSta5RIB1MfJ/9DBm+y3QArbchmEFYp9hEYw6xjc9Nwx1nKHG8cAycBA+2djDh1YEcX7RL&#10;TOfHdDBRXzoNTmAwFd9hbTA7dTBx9tAsQz1aUSG/4OvwTX9nV9CJNjIdTJRLJ5mOmjX28HusZdgq&#10;HEN0+irawYQwYI0BFzOQ4NTBRKyfd955ylftbSwIbQDsI/7HdLhNB9PfvqEDjhgwnR+0W6yxY+LH&#10;SchH1CXoAKH+RCcJ342zbtZjZwYwUc86CfuAdtX/t3cfcFLU9//HVQSxYcWOXbGXX4zGnkSNGqPR&#10;GEussWs0lr8aExNLYsWKCCiIgoqgdI7jKsdxBwcHLCBK7+XoHWkC8vnv+7szx96yd9xxc+vt7uv9&#10;eDwfymzfnZud98x3Zv1RIEp1C6bWkzVNGyLjbWSIjtbndN3t0XKgOvnnP//p/naiN26pVOk+tHdf&#10;68LR0QYXPU9t0I99TNEG8ehompZVsaMN/FRWMPU+adSRlmnR9+/TDpXojSr67td7He+7RiVZt4n9&#10;vtO0eAVT0Q4WzaOa73TIldabNW/GK77bCwVzB1PVENl48VemY7eKKPoj1GXaLa8vIn2ZxqOFiD5g&#10;ba3VjKsVtOoMIdQfs+4/3kl+9AWjlQiteGqlRUNHtbDQSpOfeAVTB4rrPrX1K170nmjFV1+YfvyC&#10;Gbs1xY8u054fP/7zihY95KayIbJaCfO/ZLQHwd9iqZUGfze/vmTjvcei22uBo/dZ5U/3E++LODr6&#10;g9fWIi18tJKqlVptVfT/IDW8SfcT/YceRMHUSopWVHV9raDXJH7B1JdMbPRe6Uu3siGyVc13X375&#10;pVtR8Oc3rfTpC0pfVNHRCoyetz6reJ+DL96Ww3iprGD6K87xhj/rc9bz1OXRpcIfIluTaB7RRhst&#10;E+INldM8Ud2CqWje0Xyq+9KeVr1PWgnQ3hv9LSj6QtTf2YUXXlhhHqosup0eq7KVhe0NkY0drqTo&#10;89Z9Rm9596PPQpdpC3l0qiqY2sofG7/kaYOPH33h6UtYy2F9SWvlSitu/t+cviBVCqO/eGtTMKMf&#10;OzpPPPGEu43/OHpe+ndsufWj+USX70jBjI2WO1r+6f6il7V+wXzzzTe9KVuj26gU6HItk5WaFEz9&#10;PWujanVW5PSZaiVO5UEr4/H+vkXLXH1uWqnTSmf0Ml//9vdEVjVENjbaGKLljgqTlldamdJ3oR5H&#10;84v2PKsERKc2x2BqntJtozciau+MpkXv3fGjZbd/uX8Yh94nLXcrO4ZUy7jogqnvGN1eex30txvv&#10;vRUVbX8l2i+Y8VaiFT2H6hRMv1Br9NWOFkwt2/0REPrb09+QXpN/f/7Ipuhhfn7B1N9kvPjDpKNX&#10;7PW9rO/ZeNE8ofWC2hRMRfOjvvf0GVVWMLVM0IZLv2BFR8tvf31D84biF0x9JvGiEVn6W/C/I3Uf&#10;0X87Em9ejhd9rv7hNlpf8aPvbf0N+xujYqN1Nr1/Wsf1U92C6R/eos9sewXTX+dUyYs3j/uqu76g&#10;7wot0/U9pPV53VZ/E/p8Bg4c6F0rEpVR/V1qg93MmTPdZ+nPo9qgpOf173//2/3bj6aprFe24Tde&#10;wdR8rvday3QVWr0W/73Sxnn/vfL/BhV/iGy87xp/XbImBVPRe6N1FH2muq0O69NtNP/GW5ZVFgrm&#10;DibIgqloC662GmhITbytW1roambwV540hE73p5WCeCsp0cNANIPqutEFUzOuvxCLjrYSaWuWFpT+&#10;AjpewdTKnFYwdL96bdFfMPrS0gJG9xG9x7GmBXN7qeoYTMX/4tLKlqL3RFsQ9WXTpUuX8vcyOrqO&#10;FjSK3jf/ZEFaqEUPP1B0e/8PXSsfGiKooQWxe5X1b5UK3U/QBVPR3kRtGNBKgYpDvPlHn4++AKP3&#10;VvoroRpaFh3NZ/57tyMFU++hFtR6n7Xw1fPSgil2pUxfONoLogWqtpLF+9LVilHs+15ZKiuYes3a&#10;06MvfH9FVdHnp+GDmk+14hidHSmYit5LvW8qg9HDlvSZaC+evqSqUzD1NxTv/dB8oi/z6JX7O+64&#10;o3xLbLzPPnpZoBUOPVYqFEx/hUNbWaP/lnVdrQjostiCqb8BTa9sKH4QBVPRComm6W8s+nPUMlfL&#10;El1W3WMwdb/Ry4fo6G9Dn7/uL/pYKP9vW3+r2tsW/f5oeaHPV0VJf19KTQqmlv1aOdHfjYaEx86n&#10;+rc/TX8DGs2gZYBWJuMtc3Ud/3lsLzUpmBpO7X8G0d9P+gy0YVSXxRZMzUuaHl1o/OxIwdR3nr7X&#10;9f0eveKr56O/RRXg6A0D2mCkDbyaN+JdX/cfXTAVvT7dj/Z6xPtO12eh5Yn/HgRVMLUs1Xuhoq49&#10;ZbHR48ZbHkVHK9/+ENXo4ZeKSrfmU11W24KpvXSapvcq+jnp70+vV5fVtmAqGrKu7z0t4/X8dD0/&#10;ej9efPFFt6yO3vCt+N8Pur6GQvqpacHcXrQs0LIk+u/Bj773NdRVz09DyP34Q2S18TR6ftF9aOO0&#10;vo/0dxG9/KtuwdR9aLmqDae6r9jnpeWFXzx1mT4j3Yfmzdh5S9fV+7C9ZWp09HesdXhtoPUPRYt3&#10;ngWtN2pjZuwxxZpH/Q0JQRRMLX/0HKJHeimaz7T+resHUTA14k2jN2L//nW//vpvbPSdqfvS+1Td&#10;UDB3MEEXTP2xqDBpwa4vbo3pV2HRHg8tQLRyF3u8hL5gtQKly7SQ96+v+4heIOmPWY8dXTC1R0Qz&#10;su5bt1FB0WPqsWPHX8crmIpWCrRSoi83DRvS4+t6ej56b2LHcCe6YOq90hBeXUdfLIoWUnrter7a&#10;UqUD6/33TQtyvSf+dRXdh/Z86f3RglQrW/71tRU/+rG1wqv71fV0v3of9W8tQPXe632qi4KpaMHQ&#10;p08ft6DR+69ypMfX89aKvFZy9O/orYx6bRo+ptes+difB3QfWlnd0T2YilbG9Jh6zXot8VbYFK0Q&#10;aUu45jt9Met91fur90/vr55bdf6+lMoKpl6nSr5elz4bvUa9Vs37em76so8tsTtaMBXtJdNt9Zr0&#10;evS+629SwxL12NUpmDrGTp+jVuD8z1F/43o/9GUYe+ILffZ6zOh5VO+hvkiij/FKpYKp6LqazzTv&#10;6PMVzcsqmHqvYwumopEimrd1Xc3L4u8xCqpgapmrv2OtOGnjhh5Ln6NWUvzPWytL1SmY+mLX5675&#10;Se+Z5gV/ftDr0H327NmzwsqZlmF6DM3bWhbr89RtND/pb1KlNHrrdU0KpqLljU7apdcm/t+trqvl&#10;anQ50fNSEdXfgN4Pf5mr/2qZq88veoW2qtSkYOr7SRti9N7pdev1633Qc9CKvp5rbMHU/K/no+vo&#10;+po3tAdUy6kdKZh67ZqXNE9GLw80v+qz0wap6KKhZZU2eumxdbmeo/5ft9cywR8SGV2edButpPon&#10;FtM8ovfXn980TcfM+xu8giqYiuYbrZBrueP/DeqxNW9qWrzDEqKj567lu64bvWzWa9RKvT4nPW5t&#10;C6aep5YVmq7nqfdGn4UeR8tE/TeIgqnXoxVwXe6Ljtbz9Hj6G9HfjZ6H3jPNb1pWa1nqly8l6IKp&#10;7wI9Jz2+PiO916L/9+d7bXyP/oxVMPXZ6MRgeiz/dv6yRMf3xu4Jq27BVDT/+8vx6GWJbq+/mejD&#10;MjQP6+9LG2Gir+svS/QdFbv3saroeWhnjV6HqGDrM4yNliWaH3X//rJUf2f6fvE3XgRRMPU++qMa&#10;9Lerx/GXAf53UxAFU8dM++uJ+lvSck5/x/qb0WNp/vBfp+ZRfe76fDQP6G+puqFgEkIIIQmK9nLo&#10;S18nfYrdCh9U/IKpMktSIyqDKkLa8xA9EoOQuowKpgqdijEhNQkFkxBCCAkwKo7ae/jnP//ZevXq&#10;5fYEai+jfuBaxU97mzTUtK5CwUzeaG+d9kro8ALtzdSICB0bqpV87eXSvwlJVCiYZEdDwSSEEEIC&#10;jIZZaUilhmtp2JuGKmlIqYYd1uQkCTsaDU3WWT6rcxI4Ur+i4fraIKFDQDTPaN7Rmddr8nuHhAQV&#10;ndFYQ9ijD+sgpDqhYFYzOkZOW3H0u0/NmzcHAAAAgLSj4191HpLKDvWgYFYzOohaJ3moyQGuhBBC&#10;CCGEEJJK0a9O6Gzd0SeYiw4Fs5qhYBJCCCGEEELSPRTMgELBJIQQQgghhKR7KJgBhYJJCCGEEEII&#10;SfdQMAMKBZMQQgghhBCS7qFgBhQKJiGEEEIIISTdQ8EMKBRMQgghhBBCSLqHghlQKJiEEEIIIYSQ&#10;dA8FM6BQMAkhhBBCCCHpHgpmQKFgEkIIIYQQQtI9FMyAQsEkhBBCCCGEpHsomAGFgkkIIYQQQghJ&#10;91AwAwoFkxBCCCGEEJLuoWAGFAomIYQQQgghJN1DwQwoFExCCCGEEEJIuoeCGVAomIQQQgghhJB0&#10;T9IWzMMOO8x22mkn23nnnW3XXXd1///HP/7Ru7RmUSn83//+5+6jUaNGttdee1njxo3dfevN2bhx&#10;o3fNykPBJIQQQgghhKR7krZgjh8/3hYuXGibN2+27777rlYF86abbnJlslevXrZlyxY3TW9Iz549&#10;XXm95JJL3GNVFQomIYQQQgghJN2TEkNka1MwCwoK3G1vu+02b0rFqHzq8j59+nhT4oeCSQghhBBC&#10;CEn3pH3BfPnll91tX3/9dW9KxXz00Ufu8hdffNGbsjW5ubl2xhlnOKeeemq9LJirly+w0cXdLFTY&#10;BUHSe1rSw0Ij+lpoTH8Ljc2x0Pf5FppQYKFJhRaaUmSh6YMtNGuYhWaXWqhspIXmhWpt/ur55XvZ&#10;CSGEEEIIqW9J+4LpH3v56quvelMqpk2bNu5yFdGqUl/3YC4pm2r9vnzBQgO+RMJ8YaG8zy2U09FC&#10;2Z9ZqH8HC2V+YqGMdhbq+7GFere1UK/WFuoZQ9N6tQlf7ukTvl7fjyK3C99HQeaHNrHgG9sSGmk2&#10;erTZ2LGa+c0mTjSbMsVs+nSz2bPNysrMFiwwW7zYbNkys5UrzVav1kxqtmaN2bp1ZuvX6+Bjs02b&#10;zDZv1phwb44hhBBCCCFkx5P2BbOkpMTdVkNh4+W6665zl2dlZXlT4oeCibpWkPORTSzsbltGhgtm&#10;KBSh/98RpaWa+c2Ki80KC80GDDDLyzPLzjbr188sI8Osb18zDQ2PlpkZuY6uq9sUFZkNHWo2apTZ&#10;uHFmU6eazZhhNneu2fz5kZK7fHmk4K5dGym1SV5mtQd580+bbePmjbZh0wZbv2m9rdu4ztZuXGtr&#10;flxjqzestlUbVtnK9Stt+brltmzdMlu6dqktXrPYFq1ZZAt/WGgLfljg9kaXrSqzuavm2pyVc2z2&#10;ytk2a8Usm7F8hk1fPt2mLZtmU5dNtSlLptjExRNt/KLxNmfFHO9ZEEIIIYTUz6RNwZwzZ44999xz&#10;9sYbb9iiRYu8qZE89NBD7vatWrUqfyN08qAOHTpYgwYN7Morr7Rl2hNURSiYqGtxC2Yd0P1vHjHC&#10;No0otR+HD7P1w0tsbekQW1M62FaXFtuqYYNsxbBCWz5soC0tKbDFJfm2YEiulQ3OsjmDM21mcT+b&#10;XtTHpgzqaZMG9bAJBV/b9/ldbGzulzYmp5ON6v+pjcxsZ8MzPrLSPm1sWO8PbWivVlYSNqRXSxsc&#10;VtzzfSvq+Z4N8gzs+a4N7PGOFYT/O0B6vxf2vhX0bWkFGR9YQb9WEZltrCCrrQ3MbWcFee1tYH6H&#10;cH/uaIVFn1vh4C+tsKSLFQ7/xgpHdLfCUb2scExvKxzb1wq/y7DCcZlWOD7LBk3MtaLJeVY0dYAV&#10;Ty+0wTMG2eCZxTZ41mAbMmuIDZk9xEpmlzhD5wx1hs0Z5pTOLXWGzx3ujCgb4YwMYIh04YxCd5/1&#10;MT9t+cmVbtn00yZXvn/c/GN5AY8t4T9s+KG8iK9aH6HbEkIIIST5k7QF84knnnClsCrRGRlead5z&#10;zz2tefPmNmnSJG9qJCqT7dq1s4MOOsj9TInOKNuwYUNr2rSpvfXWW961qg4FE3WtIPsj+7agiy0b&#10;WmALvUI3qzjDpg7qbZMKe9j4gd1s9IDOVprXyQbnfOKun5/dxnKzPrTs/h9Y/8yW1i/zfcvIfC8s&#10;8l/9OzM8Pat/S8vp/6HlZbWxgeHbFWZ/bEU57W1Ibgcryf3USvM72Yj8z+M+r5SS/4WFcjtFDW1u&#10;b6GMjyNDlTV8ueeHFureykLftLTQ1+/H8Z6Fun0Qvk6Yrqthz33Ct9XtdX+6bz1OUVcLDelmoaE9&#10;LDS8d+RY3lH9IsfzfpdroQkDvON4h1hoRomFZg61win5VjRtoI1f8J19N/9bG1M2ykJzR1ppuNgO&#10;DZfdIeECPChchgfOGGgDpg+w/Gn5ljctz3Kn5VrO1BzLnpJt/Sf3dzInZ1rGpIwK+k3qt800f3rm&#10;pEzLmpzl7iNnSo7lTs11963HKJhe4B5TBViPXzSzyIqjCrlfxKPLd3Th1v/r+ahs1jbauxxNxdfn&#10;F2D9vy4jhBBCSN0kJfZg1odQMFHXRobLT2leRxseLpAqe/q3xLsukpQ+Tx2/qyKa23HrcbxZn0YK&#10;ajSV337ecb0qsO7Y3nAJLj+ON/xvV27Dl/cLXzc7fB/heSdU0NlCg8IF152kqo+Fvs2KlNrx4VI7&#10;aeDWYhsutaFwGYzei1oXVDD7TujrSuqgmYNcUR04faArrgUzClxZHjAtXJin57tCG49/Hf3X3S66&#10;9IbvU1R8NU1lV3tYCSGEEFI3oWAGFAomgOSnguvtwc0Kl1gVWJVU7YnVnltfD3/vbLjEquiqDA/8&#10;ykLFX1c8u/L34eI60Sut0waX7411Z1aeEy6vAZ1dubo0jFl7X8csGGPfLvjWfvjxB29JWX9Tvjc2&#10;/CXtD0HetHnrMOQfN8Ufihw7HFnXI4QQQhIRCmZAoWACgIRLqvbEaki19saqsLo9sr5wGVV51dBj&#10;DSPu1jJSVnX90ZnhIlocLp4j4hbEIGVMzHAnYFJU3FTWVNDW/rjWFbIV61e4y5esXeJOzKSTMs1d&#10;Oddmr5htM1fMtMlLJ9uERRNs7MKxNmr+KDf0d+jsoW5osIYIa++p9qRqD6tKbfbUbOs/JTJE2aeh&#10;xxoe7NM0Nwx5amQYsri9s2HRQ5ArG35cGd23ThxVVVRio98HFVUV13SL/z6owLvSvnHrPKFjhTVf&#10;6ORdOnHXkjVLUvI9chs0vKHlhBCyI6FgBhQKJgAEQMOCVT41xFdDfTW8V4V1WE8LfZ8XKaAB7P1U&#10;OYs+XtSVtXBBdCdrmrPtsaLJTK+tqiHE7n2YVfF90Pui/1e5cntIVbTinCnZL1wqWzpL8oLVC2ze&#10;qnnlZVxnRdYZkVXI/bMhf7/we7cHefT80U6oLDJUWu+5CvGwucOsZE5JpKyHn5c/zFnP2X/+fvH2&#10;+UOlNZTavVbv9cb7f/f6pw+M+x7Evg/+Sbz8eWLE3MiJu/S+agOAXo/OBK2zQGvDw/Rl023q0qlb&#10;X+/iyOvVhgj/NbvPJfyadT/uNYfvW69ZjzVk9pDI6w6//3pO8V537Ouv8Nr96f7r9vnTvP/674Fe&#10;f/TGC/990GU6zlpnvHZnvvY+V535OvqM1+5s13q9S8Kvd8nW1/vdwu/c6x0zf8zWz3jeyMjnXLb1&#10;c9Z7q/c6+nXruWzv867Af12x/9Z/fTH/9u/X139yf/e6tGGFEFL7UDADCgUTABJAezp1XGnX9yzU&#10;5d3IEF6dMGlstoXGhQvot+H/jsq0UCgjcgIlnUhJJ1XSbTX01w371fGqrS3Uwzthk39fldEJnDQs&#10;2B8SrL20g7+xUGn4/vVYOo51XL6FJhdaaPpgC80aFinB4TJSTmU1+t/RdF2ZNTRy+ymDLDSxIHJc&#10;rP5fQ4p1Pd1HAkuvVvrFP0NyqhTupON/7tsTO1/F8uczN6+F59GZJZGh61OLIsPYNf/pev79xXsu&#10;KUwbDLSBgBBS+1AwAwoFEwB+LlHDcuNeXtfCj+2fnMk/MZM7EdMnkT2wldHl/cN0EiedhEm30+11&#10;P254se4z/G/dl66vPbsquaJ/6/Ih3SNDi2Vk30jpLQlP0/Gwg7pYaGDnyPPTfeoxNDxZjxt7kign&#10;/P+aruvpvdTJoFTQVdbd8bTh0qsiomNpVXorKyHawzcnfPlslRivNGvP8+RwWVYJ132o5MS77c/F&#10;L2h6Xv7znjFkawHTc58Ufu46w7OKvzZm6ORYOtZYGxl03HFpr8h7r40Pev8Lv4q8/+7kXZo3vBN2&#10;6TOInj8yYj4HbTTRZ+xO1CXev/3PSPOBbqP/6jP056d49HmWz2fhx3SP781r0fObaLpuo8fQY+sx&#10;9Lz1mrThRicBUylN0fJJwSQkuFAwAwoFEwCQ8lSWVJRUXFR8tGdXe4J7to6cwVjTVHx0uUqUSotK&#10;jIqKfx8qM7qOfs5He5BVnArC07XH+bscC40NU3FTsXXFTXuie0b2VPvFWaVZ96vHcMU7fB8aUq3n&#10;oWN79Zz0k0G6/3j02Hruur5u5553uFC55+2Vfr98/WwbLuoZvQ96X1R23fv4fuQz12erDRH67KYW&#10;R/aOagOE/utTYXelPVxQdZZqt9FB5T18fW1wUIHXBgyNBNDGDH8e0M83iQq9v3FD96cNGP7e1jhl&#10;cUdoiG6fCX3cMF9CSO1CwQwoFEwAAGrB7ekLlxhRmdG/410P9Y//2amUu73x4u0lrYyu6/P3oqqs&#10;xs4DFe7bu602LGhPqwquv4FDGwaKvo4MWdfQcn8vuds7rT3TKr3ao+4V3PJiOzCyV/r7PCsc1dNG&#10;j821RVPH2k9lZRZeO/bWpgghNQkFM6BQMAEAAOoBlVXtjdZeaTdUWMOEw6U03lD0mNuW5neywpx2&#10;tmFgvllhodn69d4aVSTRPxuksw37PxlU/jNBP3o/EfRj5CeC3NmH13lnpdbJsH5Y5M5CXNmKNyGp&#10;EApmQKFgAgAAJLcR+Z9bn8x3rU+/d61vxjuW2eN16/99H/fzQf4Ze3WWXZ3tVsNq9ZNBOuOwToSl&#10;MwNXRSfK0lmD9bNF7gy2Mwrc2XkJSbVQMAMKBRMAACDFaG+nO+nRx5ETOOknk/zjgXUip4LoEzlp&#10;GO+nkb2lGuKrk1vFHOsZTWdp1k+kqHi6n/1ZF/nZH+0RJSSZQ8EMKBRMAAAAlNOJpgaHy2gNzpqs&#10;s9nqt0EXr1nshuMSkoyhYAYUCiYAAADKac+mzrqsMxvrzMc6c26cUhmreFax5U3Ns5HzRrrjOglJ&#10;tlAwAwoFEwAAAHHphEK9Wpv77VL9HIvOZqufadHPt8QpmVI0s8jypuXZlKVTbP3GbU825J9waNNP&#10;m2zT5k1uaO2GTRu2nnBoY+SEQzrZkBuCu36FLVu7zO0dXbB6gc1dNddmLp9p05ZNs8lLJtvExRNt&#10;/ur5FfacRp/USI+jkxqxZ5VsLxTMgELBBAAAQJW0V1NnsNXxmqLfge3eykKj+0d+2zNO0cyekm2Z&#10;kzPd8Zr6fw2j1QmHdKKgwumFrojqhEMaWquTDVVm+Nzhzojw40SfeMg3bM4wy5qc5bjHmBo5qZEe&#10;Qyc10uPoZEcqpCqthFQWCmZAoWACAACg5ryhtPpdz97Sdivt9ewT/m9hFwsN72OhcXmVFtFEGThj&#10;oCu6k5ZMcntK/b2k2sNJiELBDCgUTAAAANQp/b7nV+9U1PVdC3VraaHOb0XOcju71EJlIyOiy6E/&#10;LZ7o61WD9nhqb6j+q3/3ntjb/VyLht8SQsEMKBRMAAAA/Gz84beZn1io78eRPaAagivaC1rOm6af&#10;XtF/tfd0Oz+psj0qmoUzCm3C4gm2asMqby2UpGsomAGFggkAAICkoxMQaQ9oVgcLjelvoRklO7RX&#10;U4pmRI7T1PGhA6YNcL/t6Z94SCch4gRB6REKZkChYAIAACBpaQ9oXqfImW5lcmHcElldOumQTz+9&#10;opMHjZo/yp2RlqR2KJgBhYIJAACAlOB+VqWNhfp3sND4ARaaMWTrsZ1xyqSbrpMPzRkevt6wuNfV&#10;MZv62RWfzoqrs9/OXzXfW2slqRIKZkChYAIAACCluL2a4bIpOraz54cW6vKuhbq+F/nvNy0t1P2D&#10;yNlvdXxnv/YWyv40cjIiXa7jPUdmRApnVNkUHbepnz/Rz6X8uInhs6kUCmZAoWACAAAAMfLD5VRD&#10;bnVSoakVTyakkjl0zlDrN6mf+x1OHa9Jkj8UzIBCwQQAAAAqoT2bOpnQmKzIUNqooqnhs/nT8m3y&#10;ksm2aj1noU32UDADCgUTAAAA2I6scNHs1dpCI/psUzQzJ2farBWzvLVYkqyhYAYUCiYAAABQTTkd&#10;LdTjQwsN711+jKYK5oxlM2zj5o1uuCzHZiZnKJgBhYIJAAAA1MQXFsrtFCmag7rYsFklVjyz2P20&#10;yZDZQ9xJgFQ2SXKFghlQKJgAAADADtIZaHUm2mmD3U+cjJg7wgbOGOiOzdRPmujf4xeNt1nLZ/Fb&#10;mvU8FMyAQsEEAAAAaklnnP3q7ch/Jw+q8HuaOhlQ0cwim7dqnrNu4zpvjZfUp1AwAwoFEwAAAAiI&#10;foMzI1wy9Rub32ZbaO4I97MmvrxpeTZt2TRb+MNCW7Fuhf20JX6ZIYkPBTOgUDABAACAOpDVIXKc&#10;5uBvLDSoq4XyPrdQ5ifubLRDS7u7vZubftrkrf2SnzsUzIBCwQQAAAASKLejDf2qhYWmFlMw61Eo&#10;mAGFggkAAAAk1og+bSw7t63lTMmyCYsncFxmPQgFM6BQMAEAAIAE07GaOvvs+AGWPTXbVq5f6a0F&#10;k58rFMyAQsEEAAAAfgbZn1mod1vr37OFzRnYxxYMzrZVpUVmY8aYTZhgtnCh2bp1Zlu2eGvIpC5D&#10;wQwoFEwAAADg55ef3ca+LehiPw4fZhYKRRSFC2d+vtmqVd5aMqmrUDADCgUTAAAA+PmNzP/CBuW0&#10;s+z+rdx/Fw7JtYUlubZuaLFZbq7ZuHEWbj/e2jIJOhTMgELBBAAAAOqnfpnv2bRBvW1DaYlZnz5m&#10;KzlWs65CwQwoFEwAAACgfhqR/7nbmzmhsLtZXp7ZlCkck1lHoWAGFAomAAAAUH8Nzu0QKZgjRpgN&#10;GWLhFXdvjZkEGQpmQKFgAgAAAPXX4JxPLD+rjRVkf2TZPd+ynAkZtnTtUvtpC8djBhkKZkChYAIA&#10;AABJQL+dmdHOhvVtY3mjutvkxZNs2dpl7jc0KytFpPqhYAYUCiYAAACQXEaGi+bIvh9baEqRDZ5V&#10;bD9uZthsbUPBDCgUTAAAACAJaY9mv/Y2KKO1rVw6z1uLJjsaCmZAoWACAAAAyask+xPL6fqq5Q3+&#10;3BavXuitTZOahoIZUCiYAAAAQPLL7v22LczvY7Z+vbdGTWoSCmZAoWACAAAAyS+7f6twwextVlxs&#10;tmmTt1ZNqhsKZkChYAIAAADJzxXMkjyzfv3Mpk4127LFW7Mm1QkFM6BQMAEAAIDkl9X/AxuQ3dYK&#10;+rS07wu72eZN9Wv9vr6HghlQKJgAAABA6ijOaG3D8jvZsh8W2+I1i23TZobLVicUzIBCwQQAAABS&#10;x8h+7W1Y7mdWOrvEMiZm2Mr1K701bFJVKJgBhYIJAAAApJDMTyK/kTl3uPWb1I+CWc1QMAMKBRMA&#10;AABIIRTMHQoFM6BQMAEAAIAUonLZq7WFRvalYNYgFMyAQsEEAAAAUlDP1tYv411bsXqJbeEnS7Yb&#10;CmZAoWACAAAAqSkv4wPL6dHCRk4ttvmr5ntr2iReKJgBhYIJAAAApLC+H1vugHY2btE427h5o7e2&#10;TWJDwQwoFEwAAAAgheV0tBHdP7BBE7JtzPwx3to2iQ0FM6BQMAEAAIAU172VlRR3sRFzR9jydcs5&#10;JjNOKJgBhYIJAAAApDqdWbaNDZtSaFlTsmzDpg3eWjfxQ8EMKBRMAAAAIA30aWvDQn0sc3KmTVk6&#10;hZIZEwpmQKFgAgAAAGkg69PIb2TOC9nAGQNt9YbV3po3USiYAYWCCQAAAKSBvE5umGxo8iAKZpxQ&#10;MAMKBRMAAABIE33ahv/7hQ2cXkDBjAkFM6BQMAEAAIA0kf+5hb56xwaO60fBjAkFM6BQMAEAAIA0&#10;0u0DGzDkS5u0ZJKt+XGNt/ZNKJgBhYIJAAAApJHcTmEdrf+EDBtRNsKKZxVb7rRc9990LpwUzIBC&#10;wQQAAADSTN+PLDS12J1R1jdg+gDLnpqdtkNnKZgBhYIJAAAApBkVzFH9KhRM7c3MnZpLwaRg1i4U&#10;TAAAACDN9GtvobzPKZhRoWAGFAomAAAAkGZyO1qoRysLTds6TJaCScEMJBRMAAAAIA31bmuhrA4W&#10;mjnUQmUjKZgUzGBCwQQAAADSVNanFspsb6EZJRTMZC6YGzdutGHDhtnNN99sBx54oO2555523nnn&#10;WefOnW3dunXetbYf/35uv/12O/zww23XXXe1Aw44wK699lrLycmxtWvXetesPBRMAAAAII1lh0tm&#10;91Y2YloRBTNZC+ZvfvMb22WXXeyLL76wJUuW2KpVq6ykpMROOeUU22233aygoMC7ZtW55pprbKed&#10;drLnnnvOysrKbPXq1bZo0SJr2bKlNWjQwE4//XSbPn26d+34oWACAAAAaa5fOxuR18lyJ2VRMJOt&#10;YOpJ77zzzvbhhx96U7ZmyJAh7rKLL77YFi5c6E2tPPvvv78dcsgh3r+2ZvPmzXbQQQe5vZnDhw/3&#10;psYPBRMAAADAiN5tLHfYlxTMZCqYGtJ62GGHuWGxxcXF3tSt2bJlixsu27RpU/v222+9qZVH1zn6&#10;6KNtjz32sDfffNMNl+3YsaOddNJJbs/ml19+6e4zNnoe2msq8+bNo2ACAAAAaW5EVgfL7famzVk8&#10;zdZu3P6hdqmWpCyYGsJ68MEHu72OKoPxogLapEkTC4VC3pTKU1RU5PZ2ak/lgw8+aK+88oo99dRT&#10;dvLJJ1vz5s3t008/tQ0bNnjX3hrt4dR0Wbp0KQUTAAAAgI3o+7HlZbS0gql5NnflXG/NPD2StENk&#10;zzzzTLeXMjs725uyNdqjqCGyxxxzjE2aNMmbGj9ZWVluL+Utt9ziTamYJ554wl0ebyhudBgiCwAA&#10;AKBczw+tYOhXFioLWdmqMtv802ZvDT21k7QFU2d3jVcMNZT13XffdZfdeeedcfc8RqdXr17uujfd&#10;dJM3pWIee+wxd7nus6pQMAEAAACUy/ks/N8vrHTWUCuYXuBK5tSlU1N+2GzSFkylZ8+e7jjMvfba&#10;y5555hlr0aKF/epXv7JGjRq54hldLvVCNWS2WbNmNnr0aG9qJK+++qrbG6pjMB999FH74IMP7F//&#10;+pfbA6o9obfddpstW7bMu3b8UDABAAAAlMvtZKF+7S00c6iF5oWcPhP72JK1S7w19dRMUhdMRcdB&#10;Ll682GbOnGkzZsxwJ9tZv379Nifl0Ql5dPmsWbPi7tXU5bofXa43Rfe3YMGCahdGCiYAAACAcvmf&#10;W6hPWwuNy6NgRqXeF8z6EgomAAAAgAr6fGShId0omFGhYFYzFEwAAAAAFWR9aqHebS00p5SC6YWC&#10;Wc1QMAEAAABUkP+Fhbq+Z6HxAyiYXiiY1QwFEwAAAMA2en5oocHdLFQ20jInZ1r2lGybs3KOt7ae&#10;eqFgBhQKJgAAAIBt5Ha0UEY7C80osZHhklk4o9Bmr5ztra2nXiiYAYWCCQAAACAuHYf5bRYFMxwK&#10;ZjVDwQQAAAAQV1YHtyeTgknBrHYomAAAAADi0sl+erSykd/nUjC9/5LthIIJAAAAoFKZn9jI3m2s&#10;cGo+BZNsPxRMAAAAAFUZ2a2lFQ77moJJth8KJgAAAICqjMz/3Ar7fGCzl0zz1tZTLxTMgELBBAAA&#10;AFCVkflf2IAe71i/YV/Y2AVjbcuWLd5ae+qEghlQKJgAAAAAtivzEyvM+MBGzCmlYJLKQ8EEAAAA&#10;UB2FXV63EaP7UzBJ5aFgAgAAAKiOwn4f2vD+7e2nDRtSrmRSMAMKBRMAAABAdZTmdbT+Xf5rgyfk&#10;2E9b4hexZA0FM6BQMAEAAABU19CMNlY6rEelRSxZQ8EMKBRMAAAAANVVmtXBcjPetz4TetvqDau9&#10;tffkDwUzoFAwAQAAAFRbbicb2buN9RnVhYJJtg0FEwAAAEBNjOwVLph5H1IwybahYAIAAACokezP&#10;rPdXL1jGuJ62ZO0Sbw0+uUPBDCgUTAAAAAA19tXbVjCiGwWTVAwFEwAAAECNZba3gpyPbd7KMtv0&#10;0yZvLT55Q8EMKBRMAAAAADtiWJ821m9sTxsye4hNXzY9qX8bk4IZUCiYAAAAAHZIn48sNDbbSueW&#10;2qh5o2zzT5u9tfnkCwUzoFAwAQAAAOyQfu0tNKgLBZNsDQUTAAAAwA7J6WihXq2tdHoRBZNEQsEE&#10;AAAAsMO6fWClI/tQMEkkFEwAAAAAOyzzEyvt29ZGzRlBwSQUTAAAAAC1U/r1OzZqchEFk1AwAQAA&#10;ANROaZ/WNnJEX1v341pvbT75QsEMKBRMAAAAALUxIuczK+jXyvKm5CTtXkwKZkChYAIAAAColbzP&#10;raRXKxvwfQYFM91DwQQAAABQW65gFneiYKZ7KJgAAAAAaqsk8yMb0ONt27yxfvWK6oaCGVAomAAA&#10;AABqqySrvQ3o8ppt/mG1t0afXKFgBhQKJgAAAIDaKsn91AZ0/p9tXrbUW6NPrlAwAwoFEwAAAEBt&#10;lRfMBfO9NfrkCgUzoFAwAQAAANSWK5hfvWabp0/z1uiTKxTMgELBBAAAAFBbw/M6Wf+vX7O++a1t&#10;5fqV3lp98oSCGVAomAAAAAAC0a+95ee0tVVrl3tr9ckTCmZAoWACAAAACERuJ8vP+MBWrV7irdUn&#10;TyiYAYWCCQAAACAo+b3ftVWrFntr9ckTCmZAoWACAAAACEp+z7dt1fIF3lp98oSCGVAomAAAAACC&#10;kvXNa1b4fT9buia5fg+TghlQKJgAAAAAAtO7rfUv/dKGzBpic1fNtS1btnhr+PU7FMyAQsEEAAAA&#10;EJiMdhYK9bPCGYU2YfEECma6hYIJAAAAIDCZn1iopAcFM11DwQQAAAAQmP4dLFT0NQUzXUPBBAAA&#10;ABAYFcwBX1Aw0zUUTAAAAACByfrUDZOlYKZpKJgAAAAAApPT0Z1JtnBqPgUzHUPBBAAAABCYvE4W&#10;6tnaCsdnUTDTMRRMAAAAAIHq8aEVjulNwUzHUDABAAAABEoFs7QbBTMdQ8EEAAAAECgNkR3UiYKZ&#10;jqFgAgAAAAhU34+tMLNNuGCOp2CmWyiYAAAAAALV/xMr7PmuTVjwHQUz3ULBBAAAABCo3E5W2LWF&#10;jZ87ptLCVt9CwQwoFEwAAAAAQSvp0sJ6h7rY8LLh3hp+/Q4FM6BQMAEAAAAErut7VvRtXwvNC3lr&#10;+PU7FMyAQsEEAAAAELhvWlrRyB4UzHQLBRMAAABA4Hq3saLBncMFc6S3hl+/Q8EMKBRMAAAAAIHr&#10;196KBnxqobIR3hp+/Q4FM6BQMAEAAAAELrejFWV9ZKG5nOQnrULBBAAAABC4vM+tKKO1heaUemv4&#10;9TsUzIBCwQQAAAAQOBXMvh9YaPYwbw2/foeCGVAomAAAAAACp4LZ630LzSjx1vDrdyiYAYWCCQAA&#10;ACBw+V9YUc/3LDSlyFvDr9+hYAYUCiYAAACAwKlgag/m9/neGn79DgUzoFAwAQAAAAQvXDB7t7TQ&#10;qExvDb9+h4IZUCiYAAAAAOpCUe8PLDSsp7eGX7+T9AVz/fr1NnLkSOvZs6d98803VlBQYEuXLrUt&#10;W7Z416h+dJvJkydb//79rWvXru4+i4qKrKysrNI3yA8FEwAAAEBdcAWzsIu3hl+/k9QF85NPPrFG&#10;jRrZvvvua23btrWMjAy7+uqrbeedd7azzjrL1q1b512z6mzatMleeukl23XXXe3II4+0Fi1aWH5+&#10;vvXq1cseeeQRu+WWW2z16tXeteOHggkAAACgLhT1bWWh/p94a/j1O0lbMLW3cqeddrIHHnjAmxKJ&#10;9kK2b9/eXXbzzTfb2rVrvUsqz8MPP+zK5ZAhQ7wpNQ8FEwAAAEBdKMpsY6FebSxcNry1/PqbpCyY&#10;KpGnnHKK7b333paXl+dN3RqVyl122cXtjZwwYYI3NX5GjRrlyuj111/vhsf++te/drfVtOOPP966&#10;dOlS6Z5QPQ+9cbJq1SoKJgAAAIDAFWV/bKFvWmqvlreWX3+TlAVTZe7ggw+2Qw891EpLS72pFXP4&#10;4Ye7AqrjM6uKhtaqTGpY7dlnn23jxo1zJVF7JHUMpobgHnHEETZmzBjvFlsza9Ys69y5s9OhQwcK&#10;JgAAAIDAFeW0t9DX75stXeqt5dffJGXB1DGT2ju5//7726BBg7ypW7N582bbfffdXQkdO3asNzV+&#10;evTo4Qrmfvvt502pGO3B1OV///vfvSnxwxBZAAAAAHXBL5g/lc3doZOZJjJJewzmiy++6IrfW2+9&#10;5U3ZGp2gR3skf/vb39qSJUu8qfGzceNGV1T33HPPuB+WTiSkx3n22We9KfFDwQQAAABQF0pyP7Oc&#10;Lq9Z/uAvbO3G7Z9j5udM0hZM5dZbb3XHSz7//PM2ceJEmzt3rhuuqr2b++yzjzu+0o9eaJMmTaxZ&#10;s2Y2evRob2okxcXFdtBBB7lhtX379nU/S6Lrv/HGG9agQQNXHGfMmOFdO34omAAAAADqTO+2lp/f&#10;ztb+SMGs0yxevNgNX1U51M+VXHXVVTZixIht9kbqheryo446apuC6Wfw4MF2xRVXuCKq4bX33nvv&#10;dveA+qFgAgAAAKgz/TtYfv9WtnbdKm9Nv34m6QtmfQkFEwAAAECdyetk+b3ftbU/LPfW9OtnKJgB&#10;hYIJAAAAoC7ld29ha1dWb4TlzxUKZkChYAIAAACoS/nd3rS1yxZ6a/r1MxTMgELBBAAAAFCX8ru1&#10;sLUL5npr+vUzFMyAQsEEAAAAUJfcENk5083q8W9hUjADCgUTAAAAQF3K7/WOrZ08joKZDqFgAgAA&#10;AKhL+X3ft7VjQxTMdAgFEwAAAEBdyu/b0taOHErBVLaE34RNmzbZ+vXrtysZQ8EEAAAAUJdcwRxa&#10;lL4Fc82aNXbddddZ06ZNrWHDhrbzzjtvV+PGjb1bJ1comAAAAADqUr++b9t3/Tvaps2bvLX9+pc6&#10;K5g9evRwhbFJkyb2+OOPWygUstWrV7s9makYCiYAAACAujQ85zMb0P0tW7d2lbe2X/9SZwXzoYce&#10;cgXzlVdeSdlSGR0KJgAAAIC6NDy3Y7hgtrB1yxZ5a/v1L3VWMDMyMlzB/Otf/2obNmzwpqZuKJgA&#10;AAAA6tLw/M9tQLdwwZw701vbr3+ps4K5du1amzFjhp100kl26qmnWnFxsc2fP9+WL19uK1asqNTK&#10;lSu9e0iuUDABAAAA1KXygjllgre2X/9SZwXz/vvvLz9xT01wkp9gQ8EEAAAAUoMrmDoGc/QIb22/&#10;/qXOCma6hYIJAAAAoC65gtnrPVtXmF9vf6qEghlQKJgAAAAA6pIrmH1b2rqsDLONG701/vqVOi+Y&#10;y5Yts3bt2tk111xjhx56qO2yyy7lw2H125gnn3yyPfDAA5afnx9+j+rnm1SdUDABAAAA1CVXMPu3&#10;tnV9uputWeOt8dev1FnB1B2+9NJLrkg2aNDAjjjiCHv++eetqKjIJk2aZOPGjXO/lXnzzTe738rU&#10;9fbZZx8rKyvz7iG5QsEEAAAAUJdcwcxua+t6fm22fLm3xl+/UmcFs02bNq40Xnzxxe7ssdtLdna2&#10;HXjggbbHHnvY7NmzvanJEwomAAAAgLpUoWAuqp+/hVlnBfORRx5xw2Fff/11b0rV0VDayy+/3A2b&#10;zcvL86YmTyiYAAAAAOpSecHM6Gk2a5a3xl+/UmcFs0uXLm4PZvPmzW3KlCne1MrTqVMn9xMle+21&#10;l61atcqbmjyhYAIAAACoS+UFMyfTbMKEenkm2To9yU/37t2tadOmrmjuu+++duONN9rLL79s7733&#10;nr399tv29NNP24UXXuj2Wuo6F1xwga1YscK7dXKFggkAAACgLpUXTP1MyejRZps3e2v99Sd1WjCV&#10;LeFWvXjxYvvHP/5hhx9+uCuSPg2hPffcc+3rr7+2TZs2uesmayiYAAAAAOpSecEcWmw2dGi9/KmS&#10;Oi+Y6RIKJgAAAIC6VF4wS4eYFYdL5oYN3lp//UkgBVPDWhcuXOhoT6SycuXK8mk1lYyhYAIAAACo&#10;SyqY+VltbMHgHFs/MM9s7Vpvrb/+JJCCqWMr/WGv48ePd9Puv//+CsNhq0sn+knGUDABAAAA1KWR&#10;+V9YaV5H69PvXZuV1dVs9Wpvrb/+hCGyAYWCCQAAACARMvu3tNn9u5gtXeqt9defUDADCgUTAAAA&#10;QCK4gqk9mHPnemv99Sd1VjB15tirr77abr31Vps+fbo3NZJFixbZPffc484i6w+N1e9fPvXUU5U+&#10;kfoeCiYAAACARFDBnNT/C/txykRvrb/+pM4Kpn7nUsXx3nvv3ebOr732WnfZ+eefb0u93brPPvus&#10;K5zHHXdcUpZMCiYAAACARBnUt5VNCuV6a/31J3VWMB966CFXGN966y1vSiSFhYWuXDZv3rzCg2qP&#10;56WXXmoNGza0QYMGeVOTJxRMAAAAAImSdgXzv//9ryuSd999d3npWrdunZ1wwgmueLZv395N86Nh&#10;sxdffDEFM+BQMAEAAIDUk3YFc82aNXbKKae4MnnYYYfZqaeeagcccIArnZdddpktX77cu2YkKpV7&#10;7LGH7bPPPrZ+/XpvavKEggkAAAAgUdKuYPqZNWuWtW7d2p5//nl7//33berUqd4lFfPcc8+54zU1&#10;hDYZQ8EEAAAAkChpWzDTJRRMAAAAAImS0gWzR48e9tprrzk6WY+SmZlZPq0mWrRo4W6fbKFgAgAA&#10;AEiUlC6Y9913nx166KHOpEmT3DTdqT+tJo466ih3+2QLBRMAAABAojBENsVDwQQAAACQKGlZMJcs&#10;WWILFy6s1llhdVZZXXfDhg3elOQKBRMAAABAoqRdwdTPjugnSc477zwrKyvzplaeAQMG2O67724n&#10;nniiNyW5QsEEAAAAkChpVzCffPJJVzBfeuklb0rV0cmBLr30UmvYsKEVFxd7U5MnFEwAAAAAiZJ2&#10;BfPZZ591BfOZZ56xLVu2eFMrz/z58+3888+3Ro0a2eDBg72pyRMKJgAAAIBESbuCOW7cOGvQoIHt&#10;s88+1rZtW29q/KicXX/99a6QXnLJJbZ582bvkuQJBRMAAABAoqTlSX50cp8LL7zQFU2VR5XNX//6&#10;13bzzTfbDTfcYKeddprtuuuu7rI99tij2sNp62MomAAAAAASJS0LpqLhscuWLbOSkhJ7+eWX7Q9/&#10;+INdcMEF7njL2267zdq3b2/jx49P2rPH+qFgAgAAAEiUtC2Y6RIKJgAAAIBESduCuXHjRvv888/t&#10;2GOPtT333NP9FEnjxo0tMzPTu0Ykt9xyi1122WU2b948b0pyhYIJAAAAIFHSrmDqDnUGWR1jeeCB&#10;B9pTTz1lX375pRseq2Mu+/Xr510zEv00iY7RPOqoo+pdSatOKJgAAAAAEiXtCub777/viuSf/vQn&#10;W7NmjTfV7M9//nPcgrlo0SJ3Bll+BzPYUDABAACA1JN2BfPRRx+1XXbZxd544w1vSiSVFcwlS5bY&#10;b37zG1cwCwsLvanJEwomAAAAgERJu4LZvXt3VyQvuugiW7BggTe18oLZpUsXd2xms2bNGCIbYCiY&#10;AAAAQOpJy5P8ZGVl2W677eZ+41J7J1Uir7jiClcw27RpY/n5+W5P52GHHVZeRtetW+fdOrlCwQQA&#10;AACQKGlZMJX169db165d3bGYxxxzjDVo0MCVSVH5PO200+yRRx6xUaNGebdIzlAwAQAAACRK2hXM&#10;Dh062F133WUtW7Z0JTPVQ8EEAAAAkChpVzCfffZZd5Kf119/3ZuS2qFgAgAAAEiUtCuYM2bMsP32&#10;28/OO+88mzlzpjc1dUPBBAAAAJAoaVcwMzMz7X//+587cc+uu+5qJ5xwgl133XX23HPP2SuvvGKv&#10;vfZaXC1atPDuIblCwQQAAACQKGlXMF966SU7/fTTa+wXv/iFdw/JFQomAAAAgERJu4KZbqFgAgAA&#10;AEiUlC+YuoOCggI755xz3E+Q6AQ/Pv177733dg+UqmeUpWACAAAASJSUL5i9e/d2RbJhw4Z2xx13&#10;2KxZs2zLli2uUPbt29eOPvpod/n+++9v69at826VOqFgAgAAAEiUlC+YzZo1sz322MNGjhzpTamY&#10;NWvW2C233OJK5scff+xNTZ1QMAEAAAAkSsoXTBXHY445xmbPnu1N2Tb6bUxdT2eXTbVQMAEAAAAk&#10;CgUzHApm4kPBBAAAAFJPWhTMIDRu3Ni7x+QKBRMAAABAoqR8wUz3UDABAAAAJAoFM8VDwQQAAACQ&#10;KBTMFA8FEwAAAECiUDBTPBRMAAAAAIlCwUzxUDABAAAAJAoFM8VDwQQAAACQKBTMFA8FEwAAAECi&#10;UDDrIHPmzLFLLrnE/X7m3nvvbfvss481atTImjZtaiNGjLAtW7Z416x+9Ea8/vrrttNOOznNmjXz&#10;Lqk6FEwAAAAAiULBDDgzZsywJk2a2Omnn25Lly71ppqtXbvW7r//flcOX3rppUpfWLxs3rzZnnji&#10;CTv44IOtd+/errRSMAEAAADUNxTMgHPllVdaw4YNrVevXt6UrZk9e7bbq3nqqafa9OnTvalVZ9Wq&#10;VXbuuec6ZWVlNn78eAomAAAAgHqJghlgtJfykEMOcXsahw4d6k2tGA2T3XfffW3UqFHelMqjEnrm&#10;mWe6gqiiqFSnYGZnZ9vJJ5/sNG/enIIJAAAAICEomAFm3bp1rmAedNBBVlJS4k2tmP33398ZPXq0&#10;NyV+QqGQHXDAAfb44497UyJhDyYAAACA+oqCGXCuv/56a9CggXXv3t2bsjV6URoie8YZZ9jMmTO9&#10;qfFz3HHHueM1df1Y/ol+9P/aw1lVKJgAAAAAEoWCGXAWL17s9mIeeeSRFUrkihUr7MYbb3TFsGXL&#10;luVnktX1n3nmGXvhhRfc2We3F/ZgAgAAAKivKJh1EJ099s4773THWmpv5i677GJ77LGHK3o6y2x0&#10;9EJ11lkVxu0Nm1UomAAAAADqKwpmioeCCQAAACBRKJgpHgomAAAAgEShYKZ4KJgAAAAAEoWCmeKh&#10;YAIAAABIFApmioeCCQAAACBRKJgpHgomAAAAgEShYKZ4KJgAAAAAEoWCmeKhYAIAAABIFApmioeC&#10;CQAAACBRKJgpHgomAAAAgEShYKZ4KJgAAAAAEoWCmeKhYAIAAABIFApmioeCCQAAACBRKJgpHgom&#10;AAAAgEShYKZ4KJgAAAAAEoWCmeKhYAIAAABIFApmioeCCQAAACBRKJgpHgomAAAAgEShYKZ4KJgA&#10;AAAAEoWCmeKhYAIAAABIFApmioeCCQAAACBRKJgpHgomAAAAgEShYKZ4KJgAAAAAEoWCmeKhYAIA&#10;AABIFApmioeCCQAAACBRKJgpHgomAAAAgEShYKZ4KJgAAAAAEoWCmeKhYAIAAABIFApmioeCCQAA&#10;ACBRKJgpHgomAAAAgEShYKZ4KJgAAAAAEoWCmeKhYAIAAABIFApmioeCCQAAACBRKJgpHgomAAAA&#10;gEShYKZ4KJgAAAAAEoWCmeKhYAIAAABIFApmioeCCQAAACBRKJgpHgomAAAAgEShYKZ4KJgAAAAA&#10;EoWCmeKhYAIAAABIFApmioeCCQAAACBRKJgpHgomAAAAgEShYKZ4KJgAAAAAEoWCmeKhYAIAAABI&#10;FApmioeCCQAAACBRKJgpHgomAAAAgEShYKZ4KJgAAAAAEoWCmeKhYAIAAABIFApmioeCCQAAACBR&#10;KJgpHgomAAAAgEShYKZ4KJgAAAAAEoWCmeKhYAIAAABIFApmioeCCQAAACBRKJgpHgomAAAAgESh&#10;YKZ4KJgAAAAAEoWCmeKhYAIAAABIFApmioeCCQAAACBRKJgpHgomAAAAgEShYKZ4KJgAAAAAEoWC&#10;meKhYAIAAABIFApmioeCCQAAACBRKJgpHgomAAAAgEShYKZ4KJgAAAAAEoWCmeKhYAIAAABIFApm&#10;ioeCCQAAACBRKJgpHgomAAAAgEShYKZ4KJgAAAAAEoWCmeKhYAIAAABIFApmioeCCQAAACBRKJgp&#10;HgomAAAAgEShYKZ4KJgAAAAAEoWCmeKhYAIAAABIFApmioeCCQAAACBRKJh1EJW5wYMH24033mgH&#10;Hnig7bnnnvbLX/7SOnXqZGvXrvWuVXV0vT59+th9991nzZs3t8aNG5ffT8uWLW3BggXeNasOBRMA&#10;AABAolAw6yCXXnqp7bLLLtalSxdbtmyZrV692kpLS+3UU0+1Ro0a2YABA7xrVp5QKGR33323DR8+&#10;3BYuXOiKou7nu+++s4svvth22mkne/nll23Lli3eLeKHggkAAAAgUSiYAeepp56ynXfe2T788ENv&#10;ytYMGTLEXXbRRRe50rijKSwsdEX1ggsu2O79UDABAAAAJAoFM8Bs3LjRDjvsMDcstri42Ju6Ndrb&#10;qGGuTZs2tW+//dabWrOsW7fO7rjjDrcH8+mnn467B1PPY9WqVc68efMomAAAAAASgoIZYDSE9eCD&#10;D7ZDDjnEhg0b5k2tGBXQJk2auCGwNY2G2R533HG27777Wrdu3byp22bz5s22YcMGZ+nSpRRMAAAA&#10;AAlBwQw4Z511lttLmZ2d7U3ZmpUrV7ohsscee6xNmjTJm7r9aE/kn//8Z3dc56233uqGvVY3DJEF&#10;AAAAkCgUzICTl5fnhq/efPPN3pRINJT1nXfecZfdddddbu/i9rJmzRo3DFal9PLLL7dZs2Z5l1Q/&#10;FEwAAAAAiULBrIP07t3bDjroINtrr73sySeftFdffdXOPfdc22233ez222+vUC71QjVktlmzZjZ6&#10;9GhvqrljNLUnVIX0/vvvt1atWm2jc+fObq9oVaFgAgAAAEgUCmYdRcdBLl++3MrKymzu3Lm2ePFi&#10;VyxjT8qzadMmd7lOxhNdAvU7mHPmzKnS/Pnz3e2rCgUTAAAAQKJQMFM8FEwAAAAAiULBTPFQMAEA&#10;AAAkCgUzxUPBBAAAAJAoFMwUDwUTAAAAQKJQMFM8FEwAAAAAiULBTPFQMAEAAAAkCgUzxUPBBAAA&#10;AJAoFMwUDwUTAAAAQKJQMFM8FEwAAAAAiULBTPFQMAEAAAAkCgUzxUPBBAAAAJAoFMwUDwUTAAAA&#10;QKJQMFM8FEwAAAAAiULBTPFQMAEAAAAkCgUzxUPBBAAAAJAoFMwUDwUTAAAAQKJQMFM8FEwAAAAA&#10;iULBTPFQMAEAAAAkCgUzxUPBBAAAAJAoFMwUDwUTAAAAQKJQMFM8FEwAAAAAiULBTPFQMAEAAAAk&#10;CgUzxUPBBAAAAJAoFMwUDwUTAAAAQKJQMFM8FEwAAAAAiULBTPFQMAEAAAAkCgUzxUPBBAAAAJAo&#10;FMwUDwUTAAAAQKJQMFM8FEwAAAAAiULBTPFQMAEAAAAkCgUzxUPBBAAAAJAoFMwUDwUTAAAAQKJQ&#10;MFM8FEwAAAAAiULBTPFQMAEAAAAkCgUzxUPBBAAAAJAoFMwUDwUTAAAAQKJQMFM8FEwAAAAAiULB&#10;TPFQMAEAAAAkCgUzxUPBBAAAAJAoFMwUDwUTAAAAQKJQMFM8FEwAAAAAiULBTPFQMAEAAAAkCgUz&#10;xUPBBAAAAJAoFMwUDwUTAAAAQKJQMFM8FEwAAAAAiULBTPFQMAEAAAAkCgUzxUPBBAAAAJAoFMwU&#10;DwUTAAAAQKJQMFM8FEwAAAAAiULBTPFQMAEAAAAkCgUzxUPBBAAAAJAoFMwUDwUTAAAAQKJQMFM8&#10;FEwAAAAAiULBTPFQMAEAAAAkCgUzxUPBBAAAAJAoFMwUT00K5pYtW2zDhg22bNkyW7BgQZ2aNnmc&#10;DcrpYqNKcgBgqyE5FhqcaaHCnuEvqa+2+dICAAD1GwUzxVPdgqlyOW/ePJs/f36lb3qQ2fjjelux&#10;pMzWrFoKANv4YeUSmzZlYqRsxvnyAgAA9RMFM8VT3YKpyydNmpSwobQUTADbs2LpQvt+7Kjwl1WX&#10;bb68AABA/UTBTPHUtGBu3LjRm1K3oWAC2J6VyxfZuO9GW6iga9wvMAAAUP9QMFM8FEwAyYqCCQBA&#10;8qFgpngCK5j6IGbP1icTiI0Tx9vKEUNszZiRwRgbsjXzZsVdSa2J5UvmW0afHnbzTTfaUUceaY0a&#10;NbJdd93VmjZtauf+8hx75KEHbPz3o+PetromjvvWdtppJ3vogfsqTH/m6afc9PHhFero6YmSk5Xh&#10;Hl+efeapuNeRCd+PsUMOPtiOPLKZDSspinudqgwdMqj8cR64756415G+vbtb48aN7fxfnWezZ0yJ&#10;e50VSxfYcccd6+4r3uWzZ0y2D95/135/9VV2+GGH2W67NQrf52529FFH2vV/vM4+bvuhTZ8ywR3v&#10;F+/21aX55puuX9rll/3G9t13X9s9/LyPO+4Y9z5OnzI+7m0qM3PaRHvz9VftnHP+z/baa083DzY/&#10;8UR7+qknXNmKdxuZO2uqtXjjVfvVeb+0ffZp4m53cPhzuuLy39rgogFxb+ObP3eGXXjB+eWfS+nQ&#10;4rjXSzQKJgAAyYeCmeIJrGCuX2+Wk2M2bJjZyJG1tmnoEFudn2nrCvOD0a+3rQmgmF16ycVuBbt1&#10;q/dt5bKFtnrFYmdVeEVXx4MVFuTWWcH8Oc0KF7GLL7rAPa/b/nKL+2+fXt3jXrc2BbNs9jS7+OIL&#10;w0VvN7vh+uvc43zW4eO4161NwVy6qMyuvfYaN/3883/lzlqszzD689RzufOOv9g///F0rQvm2Wef&#10;abvsskv4PetW/jgqfL++NDI/dWj/UdzbxRpZOsT22GOPsN3tuzEjy5/vovmzw+X1t9awYUP7pF3b&#10;CrfR5S/+51+288472803/dmVRf92sixcfvU+Rd8mWmhEiR177DF2xhmn2zm/+D/3fCmYAABgR1Ew&#10;UzyBFszc8IxSWmoWCtXapmEltnpAf1s3aEAwMvvUumDOmTnFrVyfeMIJcS+vzEEHNXV7f/JzMu03&#10;v77U9t13H7fX84gjDrc7bv+LK2TR16/pHsxF8+fYW2++bheEi9L+++9vDRo0sN13b+xKwd8eedAV&#10;Cv+6KsVvt3jDfnXeudakSRP3PLQ367xzf2ntPmpdadF47ZWXXUHJ7NvTJo4fa82bn2jNjjjCxo0d&#10;tc11a1Mw3337TVfEVJK0p+7EE463o4460kaNHLrNdWtTMO/5611u2j//8UyNy+Ojf3s4/Fk8aYsX&#10;zIl7eaxn/t+T7rFeCJc8Fbroy0aEC+N+++5rJ4XfTxXG6MviufXmm9x9ZWl+jrlM973XXnuF54H9&#10;XIn1p/fq8bX7nB/05ifNA9pzu2Th3O2+9qGDC+3ggw+ygdjDUAAAIq9JREFUF194Pjz/T3XvtR6f&#10;ggkAAHYUBTPFQ8GsGRULraxrJfsX/3e2W/HOCxfHyRO+s4XzZsddYVfB1PXPO++XtqBsZvl0lbOm&#10;TQ+0fcJFLy+nf/n0mhTMsaNHWLNmR4QL5e6ucEVfX/R4yxbPd89rSFGBHXLIIeHn/X82ddL3Fa43&#10;JlTqCu+pp5ziCkj0ZcWF+e5x77v3r+XTeodLi6Y9/OD921x/RwvmhHFjXLm89ZabyqcVhR9b0/56&#10;953blLMdLZi6H91n0wMPrHDd6tJ9aSOB9kDGuzyaHv/MM89wxU9DZONd54Rwid57772tX5+ecS+P&#10;9mq46OvxH3vskQrvhz7fvOxMd5n06dmt/LKrr7rSTXvu2adtzz32sEMPPcSOOfooN19qo8HZZ525&#10;TbnVfbd87x13eYs3XnP3T8EEAABBoGCmeCiYNbdw3iwrDt9n29YfuOJzxumnlZfOY44+2rJj9i5p&#10;RV7H9MUWJFFJUdm56soryqfVpGDe+KcbXAn4dvTwCteNpRJ49113uNtrb+Vlv/1NjF/bUeFCqMu7&#10;fvV5+e2mTh5nxx93XGQv4oiKexH1fLS3NLt/RoXpO1IwNRz1mGOOtqPDxWd4THl59ZWX3GuMLWg7&#10;WjBVlPTv48KvK/q6dUF7OU8/7VS3t1h7EuNdR0NPNey1d89v4l4ebemieW6vq953FWTttf71pZfY&#10;8ccfF37vjnYbMfTavvqyY/ltzv/VuW6aSuyUmA0L2six5557hkvnoRU2jvz7+edciR4cns/9aRRM&#10;AAAQBApmioeCGZyhgwe5Y+Aa77abLV08r3y6Cub/nX1Whev6VDpVLnSCIH9aTQrmxRdd5ErW9vam&#10;6fjQa/8QOeZQwytVAiuzcP5sdxsNs/x/Tz3ublMVnRhHRdR/LN1HTQqmyq9OdqMSGe/+o2lPq387&#10;nXRIQ4F/8Yuz3TGU0ffpW75kgR1yyMHuZDjR00895WR3fzq+MHp6Xbj66qvcfPFR2w+32cM9b86M&#10;8PxxkNurOGhgXoXLtkefz8xpk9xnr/lI931CuGjq5D3Rw6IfvP9e91ofuD/+CZNuvOF6d3mR9/j/&#10;+uezboOJTnz0+N8fLffg/fe5Iqrr3v6XW9y06uzFrUsUTAAAkg8FM8VDwQyOjmnTEESdhTT6GDh/&#10;KGLfXluHLfr8Aqeze/rTalIwu3Tu5Kb96U9/rHDdWCogrVq+Gy4ODeyGP163zbDWeIYPG+z2lF13&#10;7TVuT1w8n3Vob43C5ekP11ztTpyj29W0YI4eOcwN8b3g/PPiPoZ80+VL9zqv+f3Vbg+ybqczsx7Z&#10;rJm7bfSQ0GjvvPWGu51KVvT0jD493dlcNURZJ2aKviyaHmtU+PnFFsOaGFxU4J6DTpK0LGrDg+7z&#10;g5bvuPJ59VW/c3tbo29XE7qvu+6M7KF+6YV/V7hMe573229f93o1j0ZfppMD6RjcA/bfv3yeVemd&#10;NH7sNkpLit2GEj1G39493LTqzEd1iYIJAEDyoWCmeCiY1aeio7ObqkBqj+Nfbr3ZHYOoE/Wcdtqp&#10;rkRqz9jAATkVbqeCqen6OYiTTmpu99x9p91+2612+OGHu+GxL/7neTf00b9+TQqmSsFXX3Zyx1Zq&#10;T+jlv/2NK1N33Xm7G874y3N+YdOnTnDXVQn5pmtnd8yff10dVykqONrTd1DTpu66s2dOsX332ccO&#10;Dd9vvBP5+FRcr7zyCrfX7POOHdy0mhRMvac6hlQFSLeLdx3fbeH3W4X3s0+2nlVWJfOO2/7iPhcN&#10;49Xxmw+FP5Mb/3S9OzmNytu/nnvWFoUfJ/q+ZNb0SfZA+D3W62yy9972uysut/vuudvuDbvyd1eE&#10;n9N+4fK1j33ctlWFgqnPoLrHYPp0HKtOjKTn88fr/uBOMnT66ae5eelvDz/oXkf09bU3U4+j+Sx6&#10;Y4UK759u+KOdE/5cNd/df9897rnqGM8Tjj/eun3dOe5Q7AF5WW4YrYbD/v7qK90Jf3RGZG1w0LHE&#10;scOS42GILAAACAIFM8UTWMHU9OJis7y8QGzMyrRV3Trb2l7dgtG3p62p4e8NBkUFU2eRjXcZgB1H&#10;wQQAIPlQMFM8gRXMgLPxx/W2YklkyGWyo2ACdYOCCQBA8qFgpngomHXviisuc8Mu410GYMdRMAEA&#10;SD4UzBQPBRNAsqJgAgCQfCiYdZBNmzbZxIkTrUePHvbll19a7969berUqZW+mKqybNkyy8/Pt6++&#10;+sq6dOligwcPttWrV3uXbj8UTADJioIJAEDyoWAGnHHjxrkzeOqsl//73/8sLy/PHn888lMVOqvo&#10;ypUrvWtuP3fddZc7c+nZZ59tPXv2tK5du9qJJ57ozkz6z3/+07tW1aFgAkhWFEwAAJIPBTPAhEIh&#10;91t0p556qk2fPt2bGsnkyZPt+OOPdz/3MG/ePG9q/GzZssX+8pe/uB9D//jjj72pkagI/v3vf3eF&#10;9eWXX3bXrSoUTADJioIJAEDyoWAGFBW91157ze1xfPTRR72pW6Nhs9ojqWLYqlUrb2r8qIzqdw+P&#10;O+44mzBhgjd1awYNGuSK6kUXXWSLFy/2pm6NnoveOFm1ahUFE0BSomACAJB8KJgBRQXyySefdAXy&#10;zTff9KZWzDPPPOMuf+6557wp8TNkyBDbf//97fTTT4+7t1PHd2oIri6P3VOqzJkzx7p16+Z8/vnn&#10;gRXMjZs32vpN6wOxdsMPtmLlosCsXLnY1qxebuvWrAxM2ZwZdu89d9kVl//WPnj/Hfth1bK411u8&#10;sMye/n9P2FVXXmHFRQUVLuv4aXt3++p6/LG/Vbj9sJIi++dzT9sN119rV1/1O/vLLTfZ8//6h/Xt&#10;3cOWLVlQfr21q1fYZx22fazrrrvGnvj73ywrs6+tXrm0wn336NbVXefzjh0qTI9nSPFA+8Pvr7JH&#10;Hn4g7uVSNmemfdKurT14/732h2uutj+GH/vx8GN/3eXL8Hs0r8J1iwsHbPNcYz3x90dtxbJFFW5X&#10;Hc89+7S7/cMPVf5clyyab3fffbvd+Kc/2vBhQ+JeR/S5675ys/vFvXzlssWW3T/Dnnn6SfvzjTfY&#10;1Vf/zu6+83Z7750WNmXSuLi32RH6fHOyMuzhB++36679vd11x23W7Zuvwu/P4rjXr8qqFUusU8dP&#10;7K933+HmqfvC8/jXXTvHvW40zW9dv/o8fLs73XO47dab7b8v/cdGDC9xzy/2+t9/O8pe+Pe/wu/x&#10;9e59uf/ev9pXX3TaZj6syuqVy2zc92NtQijfJo3KAwAASWDy6DxbtmCG1yDqT5JyD+YLL7xQaYHU&#10;C3nwwQerLKB+xo4dawcddJA1b97cvRGxGTFihNuDee655253uG1QQ2RVCnOm5ljxrGIbOmdovTNg&#10;2gCbuWKm92xrH32eb731ltsjfdppp7n3W8fXxsvy5cvtt7/9rRvS3L9/f29qJCtWrLCZM2dW8OGH&#10;H7r5QHu0Yy+bP3++e2ydGGqfffaxQw891A2FHjlypE2ZMsWGDh1qH3zwgf3+97+3Nm3aeI8Smb90&#10;Pd2vjvn172/UqFH273//25o0aeKODS4pKfFuYe72uv6rr77qTak82dnZtvvuu9s555zjTYlEz1Wv&#10;WfPrfvvt54Z263jh8ePH23fffWdff/213XHHHXbYYYe55+enX79+7rF1WfTrj6b3orIFQGXR4zVo&#10;0MA9nj6zl156ybukYnQstI5nPvDAA62wsNCbum384eg6/jk62rDzy1/+0j3G+eefb61bt7bhw4e7&#10;z6igoMC952eccYYbZaB5oDbR+6j3V69Jn9n333/v5o+zzjrLzZ8dO3Z0n8P2oo1gWjbp/fnVr37l&#10;PiedfKxPnz524YUXuo1WGl2xefNm7xaRLFmyxK655ho3/9x+++2Wm5vrNnLpkAA9n3bt2rn79qMT&#10;k2mZo+d25513uvdX88NHH31kRx11lDVs2NA9TnU+W92vnuOGDRu8KYQQQgghO5akPAYzKyvL9txz&#10;T7vgggtc6YiOiqBW6rSyOnr0aG9q/GilSuVR95WRkeFN3RoVVK28PfDAA9usDMYmyIKZOy3XSueW&#10;WmheqN4ZNHNQoAVzwYIFrjzcc8897v9VrPbaay835Dg2VRXMeFEJ0nzw2GOPeVMqRmXh17/+tbuO&#10;Ckt1El0wX3zxRW/q1qgM6LKTTz7Zm1L7gqnHfPrpp919qFiuWbPGu2Tb6Lrr1q3z/rW1YD7yyCPe&#10;lNpHf2Oa1/fee29Xcn73u9+5Yq3CF5vaFMxvv/3WDWFXUdNGh8rKnaarGFWnSFUWzXuar0455RRX&#10;uKOj4qpRDDruWycT2170vLXc0MaJ2Oesf1977bXuNUUvn9auXWtXXnmlew9mzKjelkj9Dej6+tuJ&#10;jZYxuuzSSy+tUEorCwWTEEIIIUElKQum8vbbb7uVtD/84Q9uj8bcuXPdMZMqndoD0LdvX++akZW3&#10;W2+91a1waa9UdJYuXerKgPYKffrpp26PicqGyoCKjvaexCs7saFg1jx6X1UgtFLvr1R/8803bs/L&#10;3Xffvc17WRcF8z//+Y87W/AJJ5xgbdu2tdLSUrcnqbI/CE2vqmD+97//dZfddNNN3pTaF0ztlTrm&#10;mGPc69ZxwzWJXzD/+te/utcVjwprZeUtXv72t79Z48aN3R4+RUPF9Zwvv/zybf5WalMw/WOpO3Xq&#10;5E2pfm677TZ3W/1NVyfaM6rra/RDvL9hf9SEPt/tFVl9XrquNl7Ei+ZhXa553I/2mGua5hst2449&#10;9lj3b9HfiPaWz5o1y7t2JFrmaLmmv5d33nnHHUdeVlZmAwYMcMutpk2bWmZmZrU+WwomIYQQQoJK&#10;0hZMRXtqdPZXnU1WK7BaKdfvYcZusVfB1BAyrRRrRTJeNFz2xhtvdEMlmzVr5lY0Y1foqgoFs2bR&#10;DKeTNGkFWkP/ouN/VrF7i4IumH5Uip566ik3D2llXYXTX7m/7LLLKpzgKbpgxqPba29h9Ip6bQvm&#10;sGHD3MYO7end3p702PgFUxtj9J7Go/JU3fvV78Tq/jQ0NXqhoeet6a+//ro3JZLaFMxf/OIXbpqK&#10;T11HGxr0WM8++2zchaGGnepyPc/t7RHUe6n70V5MLUv0Geh90Huk4qjPV/d18cUXe7cwt3FD00TF&#10;OvoxVOD1+et20UP1VRxV8lVk9flq6K0+T80n2mCm0qnlDQWTEEIIIYlMUhfM+hQKZs2iEyxpWKVW&#10;irV3TcP8fFrB1grzkUceWWGFt64KZrxor1737t3dSaBUFIqKitz06IKpEqHnJPr8K/sjqm3B1J4p&#10;FRO9bh2TV5MEOURWe+Z0bJ+e33XXXVfhM9Mxg9o4o8eKHiqr90XHOOt91J61yvLQQw+52/bq1cub&#10;Ym6+0LQOHTp4U+oufsHTcPh4f8Mq1Lpcv7lb2eccG80XGs6vY4HfeOMNV85VFv2yqpOV+dHGFE1T&#10;QYxXYP15+eGHH/ammDubtqbF26uqjWMqmfq8trdMUiiYhBBCCAkqFMyAQsGsfvQe6LdKVUhycnLi&#10;0ol/dGzs1VdfXb53LeiCqT07Ve3d0R5yf2i1SqISXTDjDZGNlyCOwfzXv/7l7kNDKFevXu1dsm30&#10;XkVfHlTB1P3ed9997r7ee++9bT4v0UlwtNHg7LPPdkM1/eg91F5hDU+P937rb+Gkk05ye970GfvR&#10;SXcOP/xwt7FBJ1Gq7LPSdI1SqG7xi5dFixa5jR16HtHPXdFxpjoBlQpbVSW5OtF9aW+u5v3oPePa&#10;i66h+np/VUJj45fJFi1aeFPMrrrqKjdNJyOLjd6T8847z20c0WvbXiiYhBBCCAkqFMyAQsGsflSS&#10;VBrat2/vTdk2ep/+9Kc/uSGn/h4sv2DqtjprqY4vi8dfoa5OwbzhhhvcWUj/8Y9/uL1N2luok69o&#10;L5OmawVdZ/b0V7xrUzB1Jtd4z1d0Ehvdd7yCqei5ai+qiolOrqPn1KVLFze0e8yYMfbFF1/Y9ddf&#10;78qLnp8fv2DqmET9scejM8lub4iszqaq90JDx6tKy5Yt3eNp2K2f9evXu2OltWHgkksucT/ro72h&#10;OnZaewZ1rKBOoBN93LQfHVut46p1W51oRwVLZ+jVnlyVWu0F1MYKXSf6LLI1PQZT0X3qeMcDDjjA&#10;HQep91XzkEqnXruG78aWXBVgPc7s2bO9KZFo77eGgGue0mer4cHaI6uNJvrdXb3+6PvS/+s4TH1+&#10;oo0Rup3OJKuTKOkxtJc4evmiQqj5QXs9ted18ODB7jV88skn7rhmPWcN/a5O8aZgEkIIISSoaP2S&#10;ghlAgiqYGzZtsLxpeTZg+gArnFFY7+i5zV5ZcWW6JlEhUkn55z//6fbmVBUN81MpU5HT+6thqzrG&#10;T9Oqoj1fio5d1L/1G6WVRZ+H9o5piKRWxnXilfvvv98dk6eflYg9aY3+UDSMU/fbo0cPb2rVyc/P&#10;r/D84uncubMreXp/7r333goFLTYqUipp2qup66pcaJikClfsGWZVluM9XjQVcO0BrCx673VcrApT&#10;7N69eNFnq+vH7mnVcYgqaSrzGlarYbEqjP7nVVX0OalYaqip9saqrOnMujoBkM4AGxuVer02nfir&#10;JtHnq8fR56/5QAtHva+VFS8dk6nH0cmSoqMz0ar06zd5tedX1/vss8+2O88rOq7ylVdecZ+tPhuV&#10;5Nj50I+Kqd4/vY96PzX/aui25o+qPtPYUDAJIYQQElQomAElqIKpaKWxviOEpE4omIQQQggJKhTM&#10;gBJkwSSEkESGgkkIIYSQoELBDCgUTEJIsoaCSQghhJCgQsEMKBRMQkiyhoJJCCGEkKBCwQwo1S2Y&#10;KpYqmDqzJiGE1IdoeTRlyhRXNAkhhBBCahMKZkCpbsFUdMZJ/dbd9n4aghBC6jpaDumnaqJ/g5QQ&#10;QgghZEdDwQwoNSmYOgurrrd06VKbN2+e++kHAEg0/cSLfgKFPZeEEEIICSoUzIBSk4JJCCGEEEII&#10;IakYCmZAoWASQgghhBBC0j0UzIBCwSSEEEIIIYSkeyiYAYWCSQghhBBCCEn3UDADis7AeOSRR1q7&#10;du3s008/BQAAAIC088Ybb9gTTzxR6UkEKZjVjM4Mq5Yu+v/6QB+qPlxtRYh3OVBb2mN/6aWXujOR&#10;xrscqA0twx577DGbNWtW3MuB2tqwYYNdeOGFLMNQJ7QMe+ihh9xZu+NdDtTWhx9+aDk5OXEv+zlF&#10;d6J4oWAmcfT7dq1bt3Y/hUJIXURfnk8++aStXbvWm0JIcNEy7IMPPrCFCxd6UwgJNhs3brS///3v&#10;LMNInUTLsPfee8/9/jkhdZHevXvbiBEjvH8lTyiYhBBCCCGEEEICCQWTEEIIIYQQQkggoWDWo+hY&#10;kVatWlnjxo3t4IMPdmetPfHEE23XXXe1888/36ZOnVrpWOfYzJw508477zzbbbfd7NRTT7WzzjrL&#10;DjjgANtrr72sffv2blgHSb9omNi///1va9SokTVr1szNY8cee6zttNNOdvPNN9vixYu9a1aelStX&#10;2tVXX+1uo/n09NNPt1/84hfl93POOefY2LFjvWuTdIqWYS1btnTLnUMOOaTCMuyiiy5yx4vvSJYu&#10;Xeruq0GDBtawYUPr1KmTdwlJp2i465dffmm777677b///u577ZRTTnHfmcccc4yNGjWq2t+R+g7s&#10;16+fHXXUUbbffvvZaaed5pZj+u+BBx5oX3zxhXdNkk7RMuzdd9+tsAw74YQT3LJH5yOYPn26d82q&#10;s379envttdfcsm/fffd135OaX/Wducsuu9itt97qfp2ApFe0jiRahmm5pf/X/LYjUSc4++yz3bx6&#10;8sknu/lLyy7Nq23atPnZf/WCgllPohlBx4loZvvf//5X4axMy5Yts8MOO8wVxHXr1nlTK09RUZH7&#10;8tUMp5Nn+NHBuFr502M8++yz3lSSLlmxYoVdfvnlbmGklSfND350HK8WTJrPtBJXVbRitmjRIvdF&#10;HJvVq1e7FT59qU6ZMsWbStIhmh8eeeQRt3zRilVly7DtzV+xGTRokPsi1unQr7jiCgpmGkcrYlo5&#10;10lVoucjbfQ6+uijbe+997bvvvvOm1p5tCzURjLNV7169aqwLFT8k1iQ9IpK4QMPPOCWYW+++WaF&#10;DfFahh166KHWtGnTai3D3n77bTevXnvttdus6Pfo0cM9hnYckPSK5iPND5qHdII7zQc7UjCHDx/u&#10;vlM1P86dO7d8eaV59p133nH3q50JP2comPUk8+fPdzPKQQcdtM2XndKtWzc3w/ztb3/zpsRP9Ez7&#10;0UcfeVO3Ro+jPUy6fEf3JpDkTH5+vtuDrS2psfOY/v3iiy+6+UKnnq5NrrzySnc/w4YN86aQdMic&#10;OXPcRorKlmFdunRx84WWT9WNVsRUSj/55BP379///vcUzDTOEUcc4fY2xhuBo72Xmr+0Z2h7+fzz&#10;z23nnXe2p556yo32+eyzz9yG3bfeesv69OnjfpaMpF9mzJjhljfayxhvGab5RvOYzt6/vfTs2dPt&#10;pfrNb37jNoBERydn1P385z//8aaQdEttC+bTTz/tbqt5MjYqsNrzrmWcCu3PFQpmPcno0aPdzKKt&#10;XfGiy7W1VXuHqoqGQF511VXuvkpLS72pW6M9TNdff727vG/fvt5Ukg7RSpQ+9wcffNCbUjEdO3Z0&#10;ex5vuOEGb0rNooXaL3/5S/cYtS2pJPmiLar67K+77jpvSsXoLHhahmnI/vairbH/+Mc/rEmTJpad&#10;ne1NpWCmczR8X/PXJZdc4k2pmDVr1rgNaBqqv73ce++97r50qICG1mZlZbnb67+a53SZ9mCxFzO9&#10;UlJS4j57rSPFiy7XMuzMM8/0plQdzT+aj/bZZx93v76//OUvboMc81f6prYF09+QH2+kmDbA3XLL&#10;Le7yvLw8b2riQ8GsJ5kwYYKbGX73u995UyomFAq5FSuNt64qKpgqqbqv4uJib+rWaEuaf7m+TEn6&#10;pHPnzu5zv/vuu70pFdOhQwc3pEcLpppG9+3vgdcQ7Xhbf0lqR8fdav7SF1+8aIOXlmE6zq2q6DCA&#10;e+65xx23pA1r0aFgpm+0cVTzV2XDClUQtfJ/0kkneVMqjzay6b60RzT2ODgtu6655hp3+cCBA72p&#10;JB2i9Sx97ho+HS+DBw92y59zzz3XmxI/Ko4afaFiqT1J+k7UupkOI5g0aZI9/PDD7lAV7YUi6Zna&#10;Fsw//OEP7rbff/+9N2VrdHjKjTfe6C7XISY/VyiY9STaOnvccce5hU683+vyh1S8+uqr3pT40ZYL&#10;jbvWdTXkJzbaaqYvYO2p4neb0itDhgxxQxh1ch8daxIdzTf+McCffvqpN7Xq6EtUe60OP/xwt9Vf&#10;t2OLbPpGw++1N6iyZZh//Pf29m7rfnS96oi3jCOpmzPOOMOt4Mc7OUpGRoabJx5//HFvSuXxh8jq&#10;RHixyyz92z+WON7wM5K60fqRjuXVhop457vwj21r0aKFNyV+tCH/t7/9rbuuviNjo9/9vfDCC93l&#10;8UaakdRPbQvm66+/7m6rPeSx0fqd+sQee+zhHufnCgWznkRbTd9//31X/DTELHrMvvY0aoF3wQUX&#10;VJhZtOtbZzX773//602JRCf2UYlQmRgwYIA3NTKEUVvm9MWqs+eR9IrmHZ0cQ3spteU0+sQDOumP&#10;hotp3ove+6jSqHlMZySLjkqA9iRoftWxm9p7QNI7mm90YgudwU7DrKOXYZmZma546kyy0fOXhr9q&#10;/qpuUWQPZnpHPziuYbA6W6JONOZHG890vJsOIZk9e7Y31WzMmDFu/oo9qZ3OSqxj4zQv6fje6GM6&#10;c3Jy3H1pKHe8E5mR1I3mA20A0zLspptuslWrVnmXRDZgaBmmIdrRyzAt2zSPvfLKK96UyB4kHd+r&#10;AqDhsLEbRPR9q3U6He8Zb2McSf1Ut2D635GxRVLHjmuD25577unmQX9DmeYnzaNaN9Ne9J8zFMx6&#10;lm+//dYNk/VPNawtENrjqD2XsSvxOl27Zs54Qxq1AHz55ZfdTwRoQaaZTcMXNfRHj8GepvSNhkxc&#10;fPHFbviO5jGtsGlBpTIZXTqVF154wc1jOoOnn7KysvITRVVFP7lD0i9avuhsr7HLMG1xjV2ZUlHU&#10;vKKVsOqEgkkmT57sNoTpJyT0vabvN22t14lXYk+momWd5q/Khm1rmafDTnT2WW1407JQxfK9996r&#10;1hnbSWpGQ/N1xnUVQH8ZprPyayU/dhmmQ0s0j912223elEi0jvXNN9+4HQM6fET3o3lMo310oj3d&#10;V3RRJekRrXv560jxRK9rKTo3hqbrsJHYqKRqA3/z5s3dRjHNY1rP1/evhnv/3KFgEkIIIYQQQggJ&#10;JBRMQgghhBBCCCGBhIJJCCGEEEIIISSQUDAJIYQQQgghhAQSCiYhhBBCyqOT5ei3+4YNG7bNSU1W&#10;rFjhfnBe4v1cCCGEEELBJIQQQqqIfu5p//333+aMf6Izmerso/ppKJ0BMPZMpsmY4uJi99oOPfRQ&#10;mzhxojc1koKCAttvv/3c+6GfASGEEEJiQ8EkhBBCqohfMPWbYz179vSmRqLfztPPYejnLVTK9t13&#10;3wq/xZiMoWASQgipTSiYhBBCSBWpqmD60W/aNWrUyBWzO++805taMevXr7fOnTu7H/nX74SqjOpH&#10;tLt37+5do/Lod/XGjRtnjz76qJ1wwgnut/l0H/ptUP0mcuxv2CpLly51v0d72WWXud/i022OPfZY&#10;e+ihh2zOnDnetbYNBZMQQkhtQsEkhBBCqkh1CubcuXPdD12rmMX+WLaK4WmnneYuO+uss+z111+3&#10;rl27uh9if+mll9zwWv0Iu4rp6tWrvVtFsmbNGnvyySfdfTds2ND++Mc/WuvWrV0p7dKli73xxht2&#10;9dVX2y233OLdIpKMjAw78cQT7bHHHrOPPvrIPZZu07ZtW7v22mvd46mg5uTkeLfYGgomIYSQ2oSC&#10;SQghhFQRv2Duvvvu1q5dO7f3zzdp0iR78cUX3d5LlbbrrrvOu1UkkydPtuOOO84VNpXKyqI9k7rO&#10;XXfd5U2JDL998MEH3fTmzZtXudexplEh3nnnnd2eTT1OdCiYhBBCahMKJiGEEFJFqjrJj0/DT7/6&#10;6is3lDU62sOoy/fee2977rnnKvXII4+466n0+Wdu1ZBaf9ht//793bSaRHtOb7vtNjvllFPs8MMP&#10;d3ss9Tp8eizd96hRo7xbRELBJIQQUptQMAkhhJAqUtUQWRXK0tJSO+KII1wpU6HT8Zh+/va3v7np&#10;KpjXX399tSxfvtzdtqyszN1Wvv/+ezetOtEw20suucTd7qSTTnLHYY4dO9ZWrVplmzZt8q5l7jXp&#10;OkOGDPGmRELBJIQQUptQMAkhhJAqUp1jMHWSHf9MsmeeeaZt3LjRTddxj5qm4bNLlixx06ob3efx&#10;xx/vbq9jNaubvn37ukKrYztVLONFpVj3KxRMQgghQYaCSQghhFSR6hRMRcdj6lhJlbO//vWvbqir&#10;9ibefvvtbtr//d//2fDhw71rV4z2en777bcWCoW8KZG9oyqoKouNGze2//znP27YbGw0bcKECd6/&#10;zIYOHeqOrdQxox9//HGFYbvag/n111+7yyiYhBBC6iIUTEIIIaSKVLdgKipd2lupgvb888+Xl7sZ&#10;M2a4nxfxzzQbS8dD7rbbbu6YzdioQF5zzTXlx2PG0uPFnkV25MiR1qRJk/LjLH3691FHHWXTp093&#10;JVTTKJiEEEKCDAWTEEIISWBWrFhhU6dOte+++86dZXbhwoUVjtusKj/88INNmzbNHZOpPab6rcvK&#10;bqtyq+vrMcaPH2+zZ8+ucAwmIYQQUhehYBJCCCGEEEIICSQUTEIIIYQQQgghgYSCSQghhBBCCCEk&#10;kFAwCSGEEEIIIYQEEgomIYQQQgghhJAAYvb/ARjyKfV4+MMOAAAAAElFTkSuQmCCUEsDBAoAAAAA&#10;AAAAIQC5YFYMg/wBAIP8AQAUAAAAZHJzL21lZGlhL2ltYWdlMi5wbmeJUE5HDQoaCgAAAA1JSERS&#10;AAADrAAAA5EIBgAAAYHYH6EAAAABc1JHQgCuzhzpAAAABGdBTUEAALGPC/xhBQAAAAlwSFlzAAAX&#10;EQAAFxEByibzPwAA/6VJREFUeF7snQV4G0fTx8vMKabM3JSZuW/xy1vuW26aYhpmZmqYmZmZmZmZ&#10;mRzHcezYjp357r9gnWVJPkl30kma3/PIt7uST6fbm52F2ZkziIlL/FbsBRdcoFKSffv20fLly1Uu&#10;L2ecIU+TnZ0tjqHSt29fOn78uEh//vnn+c731Vdf0eWXX65ygdHXdOedd+amNcgvXbo0X3k47Ny5&#10;U6Ws88wzz6hUwVx11VUq5QHX36dPH5Heu3cvde/eXaSB31+Wk5ND6enpIo0TLFiwgNq3by/SZ555&#10;pijX6BuUkZEhjsOHDxdHb1Bp5puJtPePa9u2rTh+++23uRWr/+fUqVNUqFAhkUbZk08+med8RYsW&#10;pVtvvVWke/XqJY433HAD/fzzzyJtZtmyZSpFVLt2bXF88MEH6d577xVpnHfKlCkiDZA3f5eZgwcP&#10;0rRp0ygpKUmVSPTnDx8+LI5A31PwyiuvqJTns8A7/eeff9I999wj8vgtr776qkhD0CAMYNWqVaLO&#10;9Hu+r5RxNf4eMDNcsXGKz4qtU6eOOKIJQTPAxB4BJfaOO+6wJPb+QMeFiQ4h19rbzWaqVF5+/fVX&#10;+uWXX0S6SJEi4sH45JNP6L333hNlTGRgHRtrTKyiEoHhinUD89qoRABqXkHU/X2i6peqgsDYWrHl&#10;ypWjAQMGiDTGrMnJySKdkpIijlWrVhXjzJIlS1KLFi1EGWjXrp04tmrVShwZH/x7P1HFM4maPagK&#10;AhN6xU6ppRJ5Oe+882jEiBG0f/9+mjp1ar5Bu55AMIOJhoULF6pcArNnqUqY2DaL6NAGQ1IvkRUb&#10;DYkFu3btUqng2bDB+AHxzmbPbJYlkrZSjznbiBrcbDR5FxBlyNavIIKqWMyHRuLFKA6sUQmD+jcS&#10;VbuYqEaUJDahsShNllkzjOhUBtGCDkTjyhFVOY+oy9vqzcBwxboZSOyuRUbFtieqdz1R5zekrrUA&#10;V6zdnM5RCYvUuVYlArB1hjzWLmR8/jqZLgCu2GhQSa11L+1pPAinZdofK/obI5CaKmMdrtho0O9L&#10;eez2rjyCzBNEB9erjBcbxhI1uZuo8vlEJa1VGVdspDl5TB43jJdHDSrPF5smEiWbhpBLeqhEYLhi&#10;o8WfBd/6lbvVQ6BpdLsc8liAKzaaYNLBTE6WSngxWenY0kZ1YfbJAlyxkST1oEoEydEdtOlQGp2q&#10;cpEqKBiuWLeQE8DCEz3jnh+qjDV8Vuzs2bNVirFMmscS0REqGFUFiT9mbS4+oMTOmjWLXn75ZZVj&#10;Ig6GQGaG/GJ0nnjmyVkgQSA5hEWL4/tVIggGfCNnniySOBXb7yuViCEOrlOJ4GGJjTS1r1aJIDB6&#10;xYLK5xA1f0imC4ArNlJ0eEklDLBCkyH3KFli53yVsA5XbCDSpc2WX7IzVSIEKhrSV+MylbFIyyIq&#10;UTBcscFQ9XyViCK+7KJ8wBUbDAX1Zn01r4c3qYQNbBxHVMJalXHFBkPPj1QiRBZ1UgkDK7bE3gzO&#10;vx3UH4lZscF0XAqisdqflLRFHn1hnmiooTZu17uJqOFtRJNryDxIP6oSAbA43xx7Fdv6CZWIMQZ+&#10;qxKKPp+qhAFsmrbPUhl74KY4WJZJ1wBuhys2GEb+pRIW0fZMvpp+Cwvt4cAVawXM9oyvoDI+aP+C&#10;Snjhb+HcKns9fjKChSvWLeycpxL2wBUbKpXOUokIMfJvlbAGV6xVBv+gEj7AVoyC2L+KaGZjlQmS&#10;Y7vlcdVAebRAnooNx99EzNLsAZWwiWB3AjhEbk0WLlw41zkW4zCjS6qEF3p5zgbyiOiECRNUSnLb&#10;bbfRxx9/TOXLl1clccq0uioRgN2LVMJm2j2nEvaSW7HarQCASwGNuTxh6fWxSoTBRi/Lf4fJrdjL&#10;LruMLrzwQpWLQ9o8pRIu5oR9lo65FQsHixdfbG37gGOE2vHo+5lKhICexLdCEMZk0Sa3YuFgC95F&#10;E4ZJ1VUiCvQP0rBucVeVsE7AzhPjB7NvCKfZOFElgiNPxcYk3hub7MbXfO1f7r9tea6wa9fgRT6u&#10;Me9LBdv9bH1p93zghXZ/TKqmEvYT+xJrB3M8XuIKRO8AcDniKjGViNdffwW53pgIFOQjwip9iqpE&#10;ZMhTsZGYK87Ktmku1XvDktPAHU8MIWoSETPA008/LY52M2rFXpVyEaYxacUhq1QqNNpO26xS7kFU&#10;7JEjR2QmAhIby+w56onAYSs5pyjpRBi7CnwgavLDDz8Uk/14MRHGZssJTR4RfeONN1QqQsALitP4&#10;219jNv+MQ0TFIiiPfkWE6leqhM0khajr4IgyEP7Gry5GVCycR69f78crWDzgz9qvYxhuGLr/RyWc&#10;Iy0z9JByjvaWdhy2YUjiz9qACYioWPSGERRPx4NjosRe30EhQ0FUbGam7GBgTdabrVu3qpRv6oxe&#10;q1LO0XKKDVsRR6iIX7851EhZ2VAVQXIl1jzzZB7PFlSxbiDHyrSfeRG/uMXK9V4ECESWQ2PcEBG/&#10;sEyZMiIT8eFOrfwxUWOKmg717m1AVGy3bt2oR48e4hU1nPZsFoiZjVQifshtkx56yJqbmYgDf73A&#10;rlUWN7NniUqET27Fpqam0vvvv69yDlDLhmYLYcC8CbQLLoGx2Iuwj8v/DrDPJYB7nWkbQnAJG8jq&#10;sW5sLcMFS8gV+3LjaSplkfqFVcIBWj2uEvkZskRtaDL4qftilYp/Ii6xdrM32V3DDLcQmYrNSlMJ&#10;L+zcmbZjjkpYxzZrDhfiaMVmnorAjdP7VkPwNxjPhFyxJfqF7h+BcZ7Y0LHrRqqEc8Rbsxxyxb7U&#10;KMhesYu4r2pktzRGA3dLbKDIFkxAXN8Ulxu8UqX8MLMpfdvNvqm4eCH0iq3hY3rPYZLSwnSIlUCE&#10;XLF3Vx6nUs7gtil/u+1+nSYiTXFymJJWtO1clYoSOoJkDOGzYseN80gjfFP4487KfkJjMlHHZ8VO&#10;nTpVpfxzU7nRdH05U3O81vmxpu30+kQlgiDC3l9CJSJNMbivWvyPHd1EyBUbjjGzLZw4pBKML2yT&#10;2JHLXbhV0iLVhkfQWUiECLliSw5YTp+1D26nWL752Aa3EK0fR/P/DdFPU8dXVYLxJiyJHb86hKiK&#10;PvirL68U2U3IFft8A9lzzghjzfWd5jNVirGbkCv2sdqTiMZKQ/NWBWzBOJByUqW86P4+vdvC3rAk&#10;oTJ53QGVig/Ckthbyo8R6V7zdtCJDGvu+pbudNcel3gl5Irdf0xKobBWnN5ApP0SYPf4ey6R2Hgj&#10;5Iq9vvQoerzOZHquvtS125N87wrfeiiVHqo+gaqNcH5IkR7tsbWLCLliryk1krZWuolur1DAfHHK&#10;HpVgIknoEltmFN1RaSzdabzaT/fvR3D2pihutkpgQq7Yq8pMoOvLT6S3m82kPvN30KxNQUzx9f9C&#10;JRinCLlibyg7igobr0pDV9KWg6mqND9T14ew58ZmCrJA7L8wiA3OMULIFYtKvfSv4bSmxmNUdtAK&#10;VVowrabaGAGZ8Uvonaey4+iykmPpkX86GFK7isasjN1FgHgk5IodVek10TP+pM0cqj92HZ3M4qGG&#10;m/BZsbffLl3hIUaA9ijjzZEq19Llfw8X6TV7Y88mKN4JKLHwHuMvZMvJjALc1DFRJeSmmHE3XLFx&#10;CldsnMIVG6dwxcYpUa1Y7Dho3DjE8NZeoPf+yCOPiLTZF2Q44DxJSUkqFx7nn39+2LEDu3TpolIF&#10;E9IdwA/u0KGDLb4X33rrLXF85513xDFUzNtSwq1Y/f+oiHDj/d11112Unp5ON910E2VnhzeJc/31&#10;14trO+usggP/R1ViGeeIu4odOTLvHiItfWeeeaY4Ir9pk1yI+P7776lt27a5nzEfvctijdi8aj+g&#10;ElJSUvJVBvQbQPkPP/yQW7Hg6quvVinfDBw4UKVii7iqWMYDV2ycwhUbh/itVD0edIoFCxaolIdQ&#10;OynnnnuuOOr/xxGvQoVkUEIMN5YuXUppadKfY8WKFYP6rhdffFGlrGFHnPvevXurlG/gW7pFixY+&#10;g3P4/WX6RiUnJ9OFF14o0gA348cffxTpl19+mX7++Wf69NNPc8eh3uzcuZPuvfdelfPceNxkoCsA&#10;jBo1Kk8eNx8g/+CDD4o0QCSv7777TqRRYXpJ0d/NHDp0KC1btkxUas+ePVWpxLvTNG/ePNHJwnd6&#10;/6aPPvpIHPft20d79uwRRzNZWVlirKqvQ/8OM48++mie39iuXTtxRP6VV17JLUdEUKT1g1ilSpXc&#10;9zTmegErVkjTpPzfGgSvv/66SoUOnjjzhIT3hccjTv/G+L+DCUjASt2yxWP0vXu3xys3424sS+qO&#10;HTtUKjQSoVl1C7ZVaps2bVRKVmCpUqVUTsKVGjkiJqlM5OBKjTZd31YJxe5FKuHFUev33/ZKLV++&#10;fG5T27BhQ+rUqZNI64VorJIA2CHv3y+djpQuXVochw0LEGsn0fj3PqIZppBrqFSL4UVDq1Q/IcZW&#10;rVoljr7059lnn02dO3cW6cWL88e0wfu///67yiUgTe5SCcW2GfLY7jmitSOI9hkV6milMs5RSlXJ&#10;fkNAFncjGvk3fdt2MlHaUaLj1twpWa5UgCk/p1979/JGLUHFswz9dZvKGJw4bOgs/1tPzQRVqUwA&#10;7Ix5V15VS6VziZb2JOr2nlR5KXnnmv3BleoWkrbIUDI95aKBAA8KKrTbu0THdluODsaVaieN5C5D&#10;yyT76adUu8gTEnXzFKKZysQ2x9qSHldqtAhQQVsOGbqzxwdECzrIXnGbp9Q71uBKtZMOL6tEkCzt&#10;QdT9Pyrjg1EljOZ3D1GqNT8cXKluoNWjKuGD1o8TbVVjVotwpbqFJYa0HtmsMpKHa6h48posa7Ft&#10;uVKdYFpdoqYeEx6fpCerhKL/VyqhqHWVShi0e0EeU6yN4blS7eSYya+TdyWFA3rABidSvR4EP3Cl&#10;uoE1BSxk9PvCspQCn5Xaq1cvcXz1VfaJb4mhxVQiXNRCyaH18mhm8ySVKJiAkrpmTfxFnnA1mMQH&#10;GL6ATq/IY5Bw8+uNxZUQgZ8lSEHNK1UiBPatIKpXWGUUmKzg3m8UaPe8SthEh5dUIji4Ut3GHrlz&#10;IQ8r+stjxnF5LACu1Egxt7VKWKCkV7VMraMS1uBKDQTshJwiUGzYGperhBfeExZ+4Er1hx0hzvZE&#10;J347V6pd1LlWHjd5jSe32Rj+hRfJExeu1HDYoHw6aSsFf5zyEXrtpJd+nOfZthIuXKmaceVVQtE1&#10;PCde+Vg9VCW8wOJ4V98btkOFKzUQB1arRITpEl4lc6XawKHjfjybN7lbHi1O79kFV6oVVg2SJpq+&#10;mC99NuSh7k3y2CJEZygw3AZ1rpHHIOFKdYpgJvR7fqASilPhxTTgStX8+4BKxD5cqVbxMgrL5bBX&#10;VK3f/dxSixMHPlk1WB5zrLmcFVcAJ0sJuX0/23esnpDxpV+jAEuqUwS7Yaq9shi0AVGp8LR14sQJ&#10;UWDmp59+Uqk4xnvSwR8Wm76g8DIm67vAnj3AolLh3w6u3jRffvkl1a9f35K774RgxxyVKIBAFn9J&#10;21TCeUSlPvzww/n83MUdp2zWnwVRO7Cj6HzonW02ICq1Y8eOIhNVVg5QiSA5EIbFY6CF6nDwnqwP&#10;BosL4YHI7Sidd955KsW4Dmw8DgJRqffd56DZBhMezR9WCevkSmpMAvtYp2lwi0rEDqJSEdpDOwtm&#10;TNS4TCUCsKB9wYvkvghzfjcQsS2pdjCllkrYTNXojSa4Ugtirw/j6lCAo6uCgHsdGxCVinlfdt1a&#10;ALsWqoT7Sfia/K1PeLa5C7fZE9HRTkSlxmoYLCdZtcehiQlvDqyh9jM8bu3tQFTqxx9/LF4Jz6Tq&#10;KmEDR7erROSJ3+ZXDzOC2FZvC39E/5aKK0DwHrxiGrM3k2Bwav4XPnqjRPxKqpn1o1Uitig9MLQZ&#10;M0cr9b/t5qpUGIyXocEY6zhXqbP+VYkEJhi73xYPqUT4iEr1Fxj92LEIdesLYNp6a44W7eToiSAW&#10;1ceWUQl3ICrVe0YJZiw6ImLIVHC0ZY8M9W5QiQKYLyN4uIU4uPOMN6JSe/ToIV5Ro8alKhEFJlRS&#10;ifhBVCoMz2yZ0K8tIwvbypZpKhHn1L1OJcIntyYdNwf13p5gB6kHVIIx4x6dihmhnfNVxiYiaGvr&#10;JiJXqckmX7g++KDVbJUKkgJckX/bxRPQPvNUgE1KhzaoROzjHkllbCM+KrW+2rnNCByt1H8GWIsi&#10;GDK6SedKzUNIlZoTyM+totA/0Vt6iklsnCuPjebXX/gsm1i3N0WlPPzP1MGKNRyT1EgSsFcbAjeV&#10;i831V42rJPXlxl6zR8t6qwQTDPZWatULVMI+qg4P7HVswVb3mWhGm9Aq1WXNL5OXkCo1EnU6ekWE&#10;rQDjCEd1anJalkoVzDed/fc2W0/148PIbViMGe40Pis1JSV/F9+bk1kOeCsx0+YZlWCCxWelavc7&#10;w4cPF0dvTmXn5K3Urm+rRPic8VNoW0BW7g7SV4ITLnRcgqPNr5ltCMlsFe22jQmJiFUqEzlsqdRX&#10;Gk9XKaLnGkxVqdjgn/7LVCp+CKlS/U0Tvtgw74xQw3HrVMoPmSdoUe9qKhMkFoOuJyIhS6qvin2w&#10;xgRx/KOv9S31MTNciSFsk9SP28yhW8qPUTlJ19kh2AjVsWhAzfgldJ2qXMZ83mGeOIZCvwU7VSq6&#10;VCtgfjnWCLlS0zLlOK/UgOU0dKmfoAFMVAhdUg1EK9zzI5mpV5gOpJz0PXmwf6VK5GXwEn4YnCAs&#10;Sd2XLMNd9Z+/VRxvLi8Xl88t7pk8+LXXYpq75QglpwXYRYbQzGHyVSebbYZjmJA7SifTUmn9voLn&#10;iGl+e5VgIkVIlZpxKocysrIpKTUzz+rKw2pIo9mw/zg9W3+KyjGRIqRKTTcq9GRWDh1MyaAyA1fQ&#10;X/3krMyjtVTs0FaPiQ4UEx1Cq1RDn2KV5kTWaZqxQc7sQHp94QZJPWh04PzRcZbsD8QTIVWq7iQd&#10;TT1Bz9SbrEo9XPb3MJViokHIlbor6QSt2JtKrzaZRm83nynKbygziv6vncXIEIxjhFSpxzOyaevh&#10;E3T4eAZ90GoWrVF+/LrN2U5fdAx9homxB5+VqneVN2jQQBy9OZaRQ9uMSgWdZsafTop18lVqRkYG&#10;rVzpewaIiQ1Can4Zd8OVGodwpcYhXKlxCFdqHBJypSKKo50RMk6e9D+VFwyFCtnnoCvc39e0aVP6&#10;9ttvRXrnTnusPA4ePEjLlgW2gAz6qs0/dMOG8NzUXH+9jAaMc65atUqkQ+XFF1+07SHDeSZPnkxv&#10;vfWWKgmdYsWKieOzzz4rjqHyyCMeN7M33BDYjss+UWNcQ1xUqnlDF6QM/otvvPFGGjt2rAjBrSX4&#10;0UcfFUeNLsfxhRdkTHBEfF63bh3Vq1cv9/1YIy4lFZX64IMP0u+//65KJD/88AO1adNG5WBjdZou&#10;ueQSkd6zZ0/uA/HZZ5+JMuDPwbWbictKTXS4UuMQrlSGiRGCEtbly/Pak6FvceaZZ9KiRYvoqquu&#10;on379tFll10m5gAuvvhicUR/5MorrxQreuiDXHedxwk1nIJfcIH01KM7m/i/Zs2aifNdc801ogz8&#10;+eefogzgs7qPU6lSJZHHd3344Yei7Pbbb6dLL5Ve3FGOfhMoV64c9e7dmxYuXCj+B9eCIM/YPH/t&#10;tdfmXgN46CFPVBGU4/3jx4/nziegD4Xr1PMd5557bu7/16xZM/da9PsAZfq67r77bjFUnzhxoshf&#10;fvnl4jsKolevXuKYnp4ujpr58z2mz3p+Qgew/u9//yuOwNfcxc033yzqCOA3nH322SKNaxo5ciTN&#10;nDmTrr766twy3MMFCxbklgEMIJDH6i2OuFevvfZanvp+++2383yPDof/22+/ifzevXvF8wP++OMP&#10;ateunSi/9dZbRdmpUx4TcXzHe+/JGPzoE+t7j6O+9wD1hO+cMmWKeA//h7JXXnlFfYKobNmyuc8W&#10;/Jnrc2nwP2bzgnPOOYeaN28unpHzzjtPlH3yySfimcQzW6pUKfG7a9SoId7DM16kSBGRBubzI3ib&#10;Oa/TqIMtW7aI50cHnsl7VQWAuR882E899ZTIt2zZkmbMmEHvvPMO5eTkiAcWAwQwbtw4ccQF48Gq&#10;X78+/fjjj6JMgws7cuSIGG0inZSUJF7mi9egLCtL+nxp3bo1PfOMx92Hnoi75557xLFt27Z0//33&#10;izQeADQoZpYuXZr7HTgPBjzA/L0QiuTkZGrSpElug/LNN9/kEVZ8Hr8bQCAOHz4s0hoIpllY8fkD&#10;Bw6I8zz55JO5ZbNnz6bMzMw8369/X8mSJcXx6NGjYqLQLKy4vs8//1zkzcKKBxOf1QKNRgDpr776&#10;yqew4vvN9YXGDA0z/geTwvPmSUMlnBf1gwe1Tp06YoLX26yiePHi4vjFF1/QRx+pjTkK/D7dgKCR&#10;0gICcF/Av/9K95v4vWDYsGF0003SV6wWVnwvfrv5fh06dEgccT/0XB4YPXq0UBj47frztWvXziOs&#10;KNfnhlLAM6PBs4L3zN+lGxRcP+4RnoESJUqIMjyDVapUEWn8DwTN+5nGNeKaIJA60uL5558vjuCi&#10;iy4SRzzHeOYnTZIG2J4z2MDff/8d1KtMmTI+y6PxKl++vM9yvAK9x6/YeUWrHtGj81VuflnBVmFl&#10;GMY5QhZWPWY0q3fNjh3OOtZmmETEsrBCKLVgYswCkMeEgjd2CGutWrXo559/FmOmUaNGib47vm/1&#10;6tW0fv16MTbAeAnj0RUrVoiBPfr2+nMME2848lTbIax33nmnmBjBjKKe3dNCiD4+Zuf++uuv3DJM&#10;8BQtWlSkWViZeMS1wsowMU21i4gyjhOtz+sdMBxiSlixnIGlnmD4+OOPVYph/JB5InAgEKsheg9t&#10;JBr+m0xXv5goK00ebSKywoobMrOJyvhHL4KDu+66SxwbN24surf79+8XeR0FAONVjFU7duwo8ppu&#10;3brRkCFD8pwLeXwWU+neFC5cWByxrqbX9bBYzyQQWy1Gx+/3pUoYrB5C1OwBlTEob4jU2hFElc81&#10;hHwrUcPb1Bvh43rNqseh0aB9e/bRF/PMaaESPoDyGPKTypjYOD7XN3IeSitxaXyHPALEV+/6DmXP&#10;70QZXT8wur+XEO1dTlTxLKL9qwzNKldN7MARYd2+fbtKMUwcAm16ZDNR84dlfs0wosnViVo9TlTp&#10;bKJNE4UAB+xah4Ajwsow4WHvQ247O+YYmjeTaFo9VWCwz9Ciy/saGtUQ1q3Tiaqcb4zV7A3cwsLK&#10;uI+m9xJl5d2oEFHqXke0ezHRTj9+4SudaXR1l4lgBLnMbUXU8RVjjHoLUfJOozt8sYznWdVj8xsu&#10;LKyM+4CwYNkjFFYPJUqRm0lsp6ISlwaGQB5YI7u9mgUdibq/T1SjkJxY0lSRu3LsgIWVSTzQEHR6&#10;lej4fkMTelYL8tHkbpXwweGNed9f3IWo27tEY8vKfAVDtLgbzDAmTp00NKlnS1tYjPiTKM3/Ov6G&#10;/dpxkGlMfWAt0YD/ES3tRdSrKFEpQ6TWj1YBw43PmWeOw4SFlYlvgumG6tnbHh8SHbW4/LhhPFGL&#10;InJ8O7+tnHTCWHX2v0TZmUS1PRv0w4WFlWEKos+n8git6Q8IahdoUy9qSc8YdsDCyrgfTNzYzd4A&#10;4dm7vSMnkBb4N4rJzjlNC7YmqZzB0p5Gd1h6EREcNLrHNsPCysQejcIw4Svn0CO/qLMxZv0/lTFI&#10;lW5qaKBJgMOEhZVxLw1ukuO+UGgmneRFmuXVH6cNB1IpLVVNRsFW2CZYWBn3MKw4UVpep3NRBSaD&#10;Zg6tV4kATKomj9htg4mmEX/IvA1YFlbvrWnaqx5v9GYiRqfXVSJCLOstj7rrrA35Wz0hj76wunMn&#10;BCxL2i+//CKCSgC4d9SBJlhYmbhHd2X9mR/6ArPA2M9a1j75YEljCiZU07+C2DCOqPGdKuMwdvwG&#10;sxlherK0B9bAeH9CJZUxUUP6GLYDFlaGKYjDm1QiP0nbltP+zp5oV/mw0eQw4sL6elOjBWJiC2iN&#10;eCHQJNGov4lOGhrTDto9Z5wrhahl3piF4cCalYkvIIwnZWwY28GOHqtsm2n84c3nTDzQ9mmVCJHs&#10;rLxb1ILlhIyNYwkY6gcLttGBv+wTMRZWJr6YUpNopwyk5QowI2wTLKyMM0yW4Q79UuNylXCIqbVV&#10;Ikq0LCJnjG2EhZVJTHYvUgkD+FQyj3M7vEi0f7XKuAcW1kQh1V6vBbaA/aPHdqmMAXwXhcrA74jG&#10;lVcZmwnH9+9Riw7CLcDCyng4skUel8mAzQFJNoSslicYckwDbxOBCOT7F976R1qLrxouLKyMswSx&#10;jHJbhbG0/YiMtBA02Io2Nn+khXiChZWxh33L8858ph9VCQtgIuZACGPEQxtUIgA2hq+gzVPkEa5S&#10;wYzG8hghWFgZD4jRgjFki0dUQQj0/dTaVjIzOaekn95gyMkiqmmfyxQBPBRiW5vG23/T0h4qoQhg&#10;hugELKyMexEeAoMExvWIMROHsLAy9gJ3nkkuiHU0r7VKRBm2YGLiiiXdiXr4cIo25GfZRY4FVg0m&#10;GvCNyhi0fcZ2G+U8wnrfffeJ4/Dhw2n6dN4dwzBuIp9mLVKkiAhU/NZbb6kSyVNPPUWlSpVSOaPB&#10;y8mh3bt3i+DDjMMgMC9jD3+aHnmsry7soDJBgMBUUSCPsA4YMEAcs7Oz6YILLhBpTUZG3uCyr776&#10;qjhefLF9YdgTgql1VMJFIL7oxgkqEyb1b7LPkL5+YendsOqlqiCybDrgkIeMEMkjrNWqKc9sDBMN&#10;CjL+t0L39wxt2VFlwgSuUF1Evm4wmDt3rkolKN2MCvcVpj4ecdN2Mn/sWqgSChvjx/iky5sy4JRm&#10;TRCbzh0kj7B+8MEHKkX0zz//qBTDuIQTLvIpHAXyCOvixR4rkmeeeUalmLgCVkp2AgHq9YnKBCBD&#10;h0uMQ7SZZajRAyySrxt86aWXUokSJeiqq+JkRwXjLMk7iNqE6aKFsUQeYX37bWneBUF9+mmuAMc5&#10;nS03Prudv31ObUhy8BtmqwzjJAFqgWEKINDG6rXDVcICWO88trvgjdotlYO0vjJ0S8hkGt1WWEd5&#10;0/PD4Lzum8HG+VWDVMYZWFiZ8Ni7jKheYZUJgppXqIQP4LXQ4fGfJRCj1UXkCquOWaOPf/8dmd3v&#10;TBQ4nUNUu5DK2Mzx/SoRJVYNdCSQsRuIe806dZ0KausWYC3kMnYfTaP9xwpwbRJn/NDNa+02BsgV&#10;1rPPPlulJDDmZ5hQaTrRghcHxegVe6nUgOUqx/gjn2bt06cPbdmiHGclGv/eS5QZog8gt1H3hvC3&#10;l/mxbtp+OAbuUXML3i6w7FTPuE8xgt9ucEpKHC9ig3gxJ4QdbJsEM2DpKDeRJBp+hdV7ixwTQYL1&#10;YRQMVpxXN39YJRKUeW1Vwl3kEVbMBBcvXlzlGMaljK+oEolFrrBCUDdu3Ejr16+n7du3izTD5MFG&#10;f0KBKFJrIqVlZqsco8m9+4MGeawvILjwGOFmUtKzqMXkyLqC9AnWLBEGgmEcJldYixUrJo7aKOLP&#10;P/8URw3K9XuacePG0ebNm1XOea4soZaTXLhVqtqINTRi2V6VY0Ki/1dEqS5YF4dhBUwSXUau9HkL&#10;YkGceeaZoqs8ceJEVcKEyrwtR+jNf2eoXJhgY7bNoQa9mbJOBbkKtAnB20G2Fdq/kDdQFZMHv8Ka&#10;mekC28xoUyuA/WokaKiiZ7uF8sE16D6BFwYmJPzefb1dLqEoKJoYw0QRn8J6+PDhoLvFjAPUv1El&#10;ArBlCtGwX1XGBXR8mShpq8q4gFDCUqbsUQl3kSuRr7/+Ot1///0i7VZB/aiNSzZqt3pCJQzGlCaa&#10;UFllDGBds3myyjCMfcSm+mx4q0r4IJzIXj0/kksxmp4fq4RkxoZDKmUTCMTb51OVYSLC2pEqEXtw&#10;X9ctIIRhQZi7dJsmEjW6XWXy03/RLsqJpfVfl230diPxJ6xmzWgXK/qphL2s2XuM7q48TuVCY8P+&#10;4zTQEExbaf+8SjBuIn6EtfGdRLsWqEwAmj2oEgwTWyRuN9jKTGukQVfQiZ6BF6dyTtPtFceoHBMr&#10;xJSwPlB9vErFOCdTDA1/P1HKXqKRJrPOEzZPYDFxRUSFFdMdw5e5cw0rpqh5pUowiUTENesbTW2y&#10;gQ2Vlo+qBMPEFhEX1m1O++8xGyg4SUYqUefXVcYenqw7mVbudtYIPybp9IZKJDYxOcH0RccQvabb&#10;SdZJ4WyrZP/lVHHIKlWYgCTvImrHSz2RICaF1U1k55wWL2/2lrduk7rDUNIThvVUOeeBrcRDNWyK&#10;dM5EDBZWxlburzaelu44qnIFsHc5Uff3VYYpiKgJ6+cdlE/aYfY6aKs12tnQCTDhK9bTE8dWs25f&#10;Ch1OzSBaOYC32jGOEJawnjwZ/EMZlkeEJnerBNGmA6l5TPWwyD/AbrO7CAF/Uq2nhrgBAUYUuxap&#10;TBRpWSS4yHFWqHWlOwJUuYSwNev+/TIQUdGiRcUxEBjZDVmyW2bsZugv7vDfYwP3VBnv/Kx5pDi+&#10;TyWYcAlJWNPT0yk5OZmOHDlCSUlJqjQ4TptibNYds44mrDaEflkvoqPbVWl+SvRfplIB6PCUcYFH&#10;VIbxjdFsrh2h0kysENExa1Z2jsdDoUPUH7tOpVzKtpkq4RADv1MJJt6IqLBiyYANyC2AfaoR7D4u&#10;35lMa/fGeWyjOCCywmq8xqz0/xBWGraK1u/3PDR3VBqrUsFTz+0almGCJOKa9e4q/jdbN5mwgXYe&#10;8ThXtsPRwQ1lRqmU5HZfDcCO2XRq+QCViQBY2pnXRmUYxhoRFVYhfTWvoLSMU/R2c8/YDdo0PStb&#10;uioxSejRE3mn7Z9vOFWlGCbxiKywGpg158GUDGMMm1/THT7ufOzUA1tWCCOG+Vt55piJDSIurAIE&#10;Mh5bVmWIktMyKfNUfg8JN5UbrVIFA1vXSApexqlseqg629cykSOiwgpTvRdUVxbLOPuST9J9VcfT&#10;yo7FaMvEjqLcKruPptErjaepnMHEqjLsvBepJ/2H6h+0aBe933K2ykUI+BlmmBCIuLA+UE26ZoEm&#10;3JWURg/60E731ZBOshuMsx4BfKdxLlCs5xI6eDy/GeTENdLSyhcnjfHyrqPpKueflxqZGgeGiTBR&#10;6QYnZxLtr1JYpJ+pN4UWbU+ipBOZtLp6EVoxqa8o98X7raQW1NpZsGMWUY+3VIao1ijfhvxfdFQb&#10;BwJR83KiNE9XGtfGMG4hosKKid5rSnnM3DArbO7Kztms4q4qz4PhrLMyTLwRUWE9lnmaUqoUohOG&#10;kGKsmp6ZTf9pOYveaT6Tao5cQ++2mOWzu3rGD3nXQDcfTKX1+47nrtmmZfofl9oNGpz7q/HEEhN5&#10;Iiqs6Vk5wkjh9KmTlFK1EK3ec4yuN/Ijlu+hjQeOi6DC4PkGXuupI/9SCUnD8QWPZS/5c5hMDPlZ&#10;HODfiGFimQgLa7YQVmjU22AjDD+5Da4XY8O/+uXfUVPYy/rIF2nGubSQ++LjNhGe7WUYh4iosCZl&#10;Eq2rfC+tO3yKxpV/TniG77rwIDWftJEWbUuimRutO7mG36OKQ1eqHMPEPxEVVmjBwmVHiYkldH+P&#10;H9pJJ6tcSjnK4Ri6qp1nbc2dWIKrFH9g9vjjNnNo/7GTVGV4dLwL/tZ7iUoxjPNEWFizKKXKVcIL&#10;wjWlPHEyx6/aL8avmof9eN5rN32LSjFM4mFJWOEZAmzYsEEcgY6Ofv7554ujFVIMzZpU5RqVC57P&#10;rayVMkycYlmznn322XTjjXL9E47SNm7cSG+//bbIMwzjPBHtBjMMEzosrAwTI7CwMkyMYKuwZmdn&#10;F/jat2+fz/JovnJy5F5aX+9F81W7dm2f5dF+VahQwWd5NF/g9OnTPt+L5uunn37yWe79skJENCtm&#10;jvXsMcjMzKTGjRvTmDHR9XT4/vvv0/XXX69y8jo/+eQTlYsOjRo1opo1a6qcB/P9iwbedQj++OMP&#10;+uWXX1QuOnz77bf01FNPqRzRJZdcQqVKlRKCGy1wnzp37qxykttuuy3sOozKE3DppZeKYzQfwMmT&#10;pa1wnTp1xFHz2GOPqVR0OO+888Tx6aefFsedO3dShw4donqvfKGvJ5rX1apVK3H8/HOPw/gnn3xS&#10;HBs0aCCO0aJLly4qRXT0qAzUtWDBAnEMFXc9AQzD+IWF1WVAU8HQ5L333lMlHvTY5o477hDHgrjv&#10;vvtyYxFhXZyJbVhYXcYbb7whBHblSrlJ4fBhuSEfZVpYH3zwQXH86quvxBFgaIGJMozV1qxZQ6mp&#10;qaK8TRvpn3jTprxR6szd1+uuu06lJPqz+jPagu3DDz8U36GHDj17Ri4ANMPC6ipgGaY16/jx0ldV&#10;mTJl6Nxzz82d6QSFC0uXOHgPgvbuu++KPP73nHPOEWnzOA7l69fn3QOMskKFCtGSJXIzAvJ4AQj+&#10;xRdfTBkZ0iWs/t4+ffrQVVddlfu5M888MzfNOA/faYaJEVhYGSZGYGFlmBghKGEdPny4GKMgiLI/&#10;hg2Tvo8WLQovdL73orJdmBfQA4H1Tl9rrpMmTSpwnHb11VerFNHmzZtVKngOHjwojvr7cNQv3F8c&#10;V6xYQW+++aZIHzp0iB566CHxWYAy8Nlnn4ldU0D//+7d9kagf+utt6hkyZIqFxrjxvkPWqZ/ixWs&#10;fHb79u1BnRPg8ykp/h0i7N27V6UCU6RIEbryyitFWl8Djpib0JjnHDRBXe1dd92lUnJvKyYoACYk&#10;9JfiIYfAXnTRReKBQF6/988//4gHC2Bi4/LLL6eXXnpJ5MHrr7+e+1k8XNWqVRNpcNZZZ4kfiYkS&#10;THIATMTAAgkTMxdccIEow//rG/Hcc8+JiRIAyxZMxjz77LMi/9133+V+F44ff/yxSIMJE/Jufv/m&#10;m29yPzt16tQ8/4fvysrKEte0detWUT506FCaN0/uvd2yxbNhHvfrmmvkft4aNWrkngdlevuhxjx5&#10;o4/g66+/Fkc9kQT0PcXnHn30UZEGyLdu3VrlJHfffbdKebjsssuodOnSYplH1ymWffT3QhDxIMEK&#10;R38v3jNfA/Jt27YV9aT/DxNg5ocO9YX7jucD3wnwWdTLiRMnxPt6Agtl06ZNy61L3A8NJtjwWaA/&#10;i0j8mBDDvTR/FteIugcvvvhi7rXt2LEjN43P4/4fP35c/P5jxzyOEPA9+nM44n3dGOP5xf2dPXu2&#10;KMP/A/xu/T8vvPCC+A2LFy8WeW/KlSsnZtjxeW11lZYmHdajTBvJAHnGIBg7dqwwicOFanAz9MV9&#10;9NFH4ti0aVNxRLl+z9xyQiOAESM8foQnTpwojjNmzMjzUOFB0uhz4aG49tprRfqee+4RRz2bClDp&#10;TZo0EXlci55BNe/B1ZYlvjh16pT4Dm+0sPbq1UuVeH4jKh2tK/5XX4dZWPXnACyTNL6uAxZWWvvp&#10;/wFaWAGuBcKA3wThB97C+n//938qJ9H3ygyEEGjtC6ClAR5ACBgwXz+Oug6B+Ro1usECupEE+hpw&#10;rfr/0Iv54YcfRPqKK64QRwghuOWWW/II4J9//in+D42q/v8777wzN22+FqS7d++uch60sFaqVEmV&#10;eH4f6v3ll1+mTp06ietGGQQYR11vaBT05+fPny/K9Jp2v379xBGgNwqWL18ujhqtHIoXL557HvDw&#10;ww/npnFEQ6Dx/CoLdOvWTVQeHgyzJmjWrJmwswVa+3755Zfi+M4771BSUpJImzUWKnrp0qW5FwaQ&#10;1g/AhRdeKI4A63xr166l0aNHixYfSwmoAH/CCmGB3THS27ZtE0Krr9csrPq6cMPMQgBBQeuGGwcg&#10;EPgMMGtWVBK+Bz0GtOqw6dXv6eUOs7CiS6y7OnhYNLfeemueNctlyzyeHjEcwDnRJcZ36OusW7eu&#10;yOO+a80KIAD4LNZn9bVUrFhRDF3Qgpt7RwA9JLToaP0hMLp1h6bQ9fXjjz+KI4QGGhDg/OZz6e+C&#10;ra6+V2bzOnQ79+zZQ1OmTBHaAvcXda3/D9+NjQtACysUAuzIZ82alUdY8T94+NH46/+HsOpuuLmR&#10;RU+sSpUqIl2iRAn64IMPRNqsWVetWkVDhgwR76He9HUArGlD+KC58XkcAeoI9xma1VtY+/b1RJXA&#10;/+CzZmGFwEOWgL5X+logN1CIAOd7/vnnRRrIT0QBc6tsJ/pHBwOEG/a3DGM36B3pBi5cbBNWaNu/&#10;//7b8gvayFd5uK/y5cv7LA/0Klu2rNip4es9fvErnBeeKzxfvt7TL635C8I2YTVP0DAMYx3veQV/&#10;sLAyTJSxVVgxyDbPFAKMDc1fEs/CiskRhnEK2zWr98SN3tWBNUZg9QtjEfMyC8PYjePCal6SAJHW&#10;rOaFa6dhYWWcxFZhveGGG4SwYr1J+yjCtiy9HgbsFFZYjeh1qebNm+c2FFizxXtYT9VreLfffrtY&#10;s4MbD+8GxS5YWBknsV2zFoQVYf2/tnNVKjANGzYUR9jhAhgiaLRFh9lGUws2Fs+dgIWVcRJXCqtV&#10;YCNcrFgxkYY9sLYFBjNnzhRHbyN7WDZpO2C7YWFlnCSmhdVtsLAyIbG8L1HLIirjHxZWG2FhZYKm&#10;4llEKwYQdfDsKvMHC6uNsLDGOUN+Ugkf7FtJ1N+zyaNA2qj90g1uJhpdiqiGZxLWH3ErrPCwFww6&#10;NIY/nnnmGZXyDwtrApO0hWh8BZUJwO9KlKrKfdVU0cgv6mJ0gz1bFv0R08KKfYQjR44U25GmT58u&#10;lmo02tM6jJ+1QQZir5ipV69e7gZebPnCko4OSaGNprGPEUbWOGILHtx36i1OmI3WW6EACyuTS8Nb&#10;DQHeZjx0fkSnqgouXv0SKazNY3XMOrWOoerkPs9AYN8q0EKCtVbNTTfdlLspGcDPLpZ4sHtBg7ze&#10;yKx34QOU4T1sntdlOOrN30WLFs3dzmTesMzCmiCUsCAONY1u7Ta5IiGo5OWgoLoMDSM0LD7XUzpj&#10;CIQ7hXVCJUN6TqlMYF555ZVcIYEPIQ2EFe45NNoNiUZrYe2ZwCysWAbS6M3MZmHFxmmN3hQMWFgT&#10;jOkB4uQMLUaUJp0WCFpIBwW5VDFp1glGL65OXgfqvoiLMWs0hUR7sgcsrDFKutEI9wrwXFbzsy6f&#10;6WOzOJZhQJO7iJJNz0MV5SNppzLI0WPW6sa5J9ciqp/Xt5Yv4kJY9Zg00niHmmBhjVGy0omm1VOZ&#10;MFgj/SgJptSUjUB5JTo1pC+yVrP3iWPuWBZLN4c2EM1pKfMBiAthdQtmf0lMgtPLEKyjxvPQVDme&#10;K6lESGtYdH9B/ZsMoU7OO771Q1SFFbOq0Ebx8mKYXDq+JsesvYuqAi90txcaduTfRlf7IpkPAGtW&#10;hnGCkX8RpR4kOq66vd5UU145KypvjGn+HeJrWFiZ2AVrmW5j8I9Ep2RUPUFb5Qe5jBIhWDqB/eqI&#10;WeH1Y4m6ygh/gWBhZWIXrGVGk0HfG+NNo6s7tqzMn/QYyNDcVvI4ppQ8ahYoV7bDfpVHdIPx2X/v&#10;l/kAsLAyTDigm9v3C6Jts4ga3a4KTcD2FzS9Vx7XS0Me6vCyPNa5lmhKAi3dMAlKrbyGLkFR1rZH&#10;Oi9DDY2ZlWZoygeIju0mmt1MvaFI3iWP2oIJrB1O1F1GqggECysT+9ST8Ykco99XKmGBBrdIw4hO&#10;r+e1YNImipnSgWAulc81xq+rPF3pALCwMow/Rv4pj4HGk7BSgoD6o9mDKqHobAgx0LPBer3VAiys&#10;DKNZNZhoryfYlxVDBYEK0gUqDFlFG/YfN7roVxEdXOexVNImi+bub5CwsDKJgd5Hagfl/J+r5IDl&#10;tHZvijFe3aNKFM2MMSyALTCoIePOCq28c56cWS4AFlYm9rGwcdsS/Y2x6cwmKmNQ389YWE9OrR8j&#10;j8GgjSD098BmGNtBN0oPnYFgYWWYI1ukQX12kBtCLGxrywXbPoE2mNi9SB43jCWa00Lu0ikAFlaG&#10;AYc2qoRB5zeIVvRXGR/0DOEZrpQ3BlQe5rb2GPwHgIWVYbzBVjfzXlQrYDIK5o+rh6oCP6wZphIm&#10;FnUmavWEyviHhZVhvNFd1ILA2BUGEPOUAwIfxvg1R61RKT/UvJJoMRym5XVG7wsWViY+WNgxOOMF&#10;KxSkXVcNITq6naj9C6ogPyezvHyJ7VmqEooTh40PpeQv9wELKxM/nM6RBvJDfpb2uuGiDRj8ob1A&#10;+KLjK4amNQTRm6pe+1ZrXk60dgRRp1dVgX9YWJn4AiZ+6I7WuNTQWCGG+1zclShVupu1He/lHnSj&#10;YYzR5mlV4B8WVib2Oe5DsODxPsPLDtcXydFxxXMyK4eE3VMlte5qARZWJraBqZ+FNUqfQKvVu15l&#10;IkwVuZSTkZlljHu3EY3y+LP2BwsrwwSLdn4WCnofK2aAg4SFlYk9Nk5UCRdweCNRrStVxmDEH0QH&#10;CliuAXq3DQz9EYECm9ALwHZhffXVvLNaY8aMEbFiNCysTNhsnKASLiHF5BRtdElrwqq9GcJn8a6F&#10;ROMKDmplq7AiZAXQYSjAoEGDVErCwso4ClykTK6uMhHg2C6iru8QZWdKrxBLe8nyusZY+MhmmfbF&#10;iYMqYR1bhdUcxElz/fXXU9WqVVXO+hcyTEyQkZLXm//kGkRJW4lOqYiGAbbTCWCiCFPFgf9TBf6x&#10;VVgRQhE8//zzNHDgQJFu3759ntinrFmZuATd2ekNifp8SrRnsSq0AOKzIszG0p6qwD+2j1kLgoU1&#10;ToFGWdJDZcIEW8bCBRM2WZ54vZaYZPQAl/VWmRAZ9APRvhVELR4xxrJ7VaEP9JgVniNgeRXoswoW&#10;VsYe5jQveMdJqAz/QyUcZta/eYNLhcLYMjLQlAZjWjP1lWtSMwvaezxJBICFNVGpc41KxAHNvWKf&#10;ugkdAtIGWFgZxg4ObyIaU1pl8pNW/WqV8gGWbiZWURn/sLAy9rB5ihyrxSoIJBUO+1cTDfxOZQJQ&#10;3ssWuOqFROtGSj/DBeBKYf2g1WyVYmKGgd/aE5A4mmB8iVip8DS4YZwq9EFByzHBAA/+22ZYchXD&#10;mpVJTHzNOHd8VWrY6Q2I9ixRhUGiY9n4o1bBZoX+YGFlGDuBoT6CVFkFnhUtwsLKOAs804eKr32q&#10;kQDeBuHS5d/7VIFFEFFudCkZkMoq/b5UiYJhYWXcS41LwhfYds9Jo4NQwH5Xq2w1xp2BYt74Qzv9&#10;3jFXHgPAwso4Q7P7ibbPUZkAjP5HJRwiFmaoMZmFaAAFwMLKOAN2obiZ2kF403eag2tl17sAWFiZ&#10;6JFzSnr2C5XapmDKMHfsXVRlfFDGtkfYXrD3Fa5ptkxTBf5hYWWiR9K2wP6TehnPCoI2WeHQeqJN&#10;BQd3ygO0Pzw7RBOsT1uEhZWJHjDRq3mFykSBnCyiaXVVxkTrJ4mW2rSDqCCwn9UiLKwM4w3GkJgJ&#10;hrd9MyW8xGBFP5WIDCysjAfsR13YQWVcxPDfVELR7T2VsAl0h+FBX4Ou8a4FRF3flnkdANkbC3tQ&#10;LYHv0iEhA8DCynhAgKVZpmDCbgUTU6FiwT9vSEAbFxRuwx9Yo7UwdmZhdQOYaAnH0icaQBsN/kll&#10;fND07uDM7iJNoHAV7Z4nWjlAZUzotdAWReQxwrCwuoXMEyoRA/xuPA6YpZ3bUhX4IFNZ/4QSeDja&#10;wJ9SsKTsMRqvHz2O0ryB+5YwYWFlnCXjuEoEYOd8S4GZYgLYEzvUo2BhZaKPRe9+mo9ah7HfOYA3&#10;B7fDwspEDzjBbiAdwwcDDH4s0/A2lQgCuFkJl6Au0hosrEz0wAONmVAnCeQVX4Po4whqbAdYVkK3&#10;HsYOWKdFLBubYGFlIsvMxvJodtdplXkFG7sLb4Jm37+tn7K2RS47SyXCBO5Mze5HrfhlsggLKxM8&#10;ZdXjgBgvobJ1ukoEwV8hPIa1r7YmrMFQScZWFWBWfPjvKmPQ6nHjt5mN8u3rDrOwMvEJhDSUJRgr&#10;NA3gQWLNUDlh5gAsrEzsE8qyT1UVHzWGYGFlQqfTayphM5OqqUQcU+1ClbAOCysTHdzgbgWTSghG&#10;5QZ2zFcJ/7CwMtEBO03sJPuU3B9rlT+MRxr2zZE2kqisosdpdlsPD8nCysQOW6aqhJnTRKNKqHQM&#10;0PY5lVAMK64SBROSsH71ldx9cOmll1JmZnCOsVhYYxBX7wgyhDVSXh2iTEjCunLlSnrooYdEumjR&#10;AE6qfMDCyjChEZKwfvHFF9S3r4w7uX79enG0CgsrExHaPhO8MUQvQxim+vDJ5I/6N6pEZAhJWLdv&#10;306XXCLXqXJyPDdk6FAZ+bpYsWLiCM44I+9wl4XVIZJ3Ec1ooDJMSJxMkZNOuxapAgXchQbLnAB7&#10;fUMkJGGdNGkSFS5cWKT1+BVowTQL6D333EP33SctPnbv3k0vvviiSDMBQASzUxkq4yLgusQuwnHN&#10;EmlmNFKJ/OxOSqeP2liIPGADIQkrxqs33ii7ACtWeNbLLrvsMnE0C2v//v3F8eDBg+LImtUC8KW7&#10;cbzKuAg7bWzHlVeJMMHOncZ3yCWQhZ1UYeQ4kXGK2k6zHgkuHEISVoAu7/Hj+b0AaEEtW7asOPbr&#10;109oVw0La4Lz7/0qYSOpUhHEOyEJ65AhQ1QqeFhYmbCpcr5KhEGgyObBAHekwYaGDJGQhBXrqxdd&#10;dBFdeOGF1KdPH1VqDRZWlxBNT/iRoNmDzo+Lk3eoRGQIuRs8a1ZoTqHiSlgHfa8ScU7SVpVwMfPb&#10;Eg34RmUM4PlBe1h0ijXDVMJg5zyiDs5OnoYkrDfccIM4ZmVl0YQJE0TaKnElrBsnqkSEqC9n4CNO&#10;9/dVwmbgTqX14yoTJnuXEq0aTLSwI9GC9qowgmDc7PAEV0jC2r6952ZUqFBBpazB3WDGUeD6JZA/&#10;4xgmJGE9duwYnXPOOSEJHgtrDND389hyOm4X/b92PnxIn89UInhCEtYPPvhApYi2bg1uPMPCGgPM&#10;bm6fAzFNDbkGHxDscZ3RUGWigN2/2WZCEtZVq1apFNHnnxutcBCwsDJ+2TiBaMD/VCbO6PGhSoRO&#10;SMJ6/vnnU+nSpcUxWFhYE5T6wTvzZvISkrCGAwtrCIyV1mAxzfiKKlEAdnuQiCNCEtaZM2fS2LFj&#10;Rbpr167iaBUW1hBwyqWmnew3hkYnDqmMD/xFV2MsE5KwVqlSJdcG+LffvKJSFwALa4LR+Q2V8AH8&#10;644pozIW0M7NbBj/WWJ5cNZ5TsPdYMZZAmnU4/uJ+nm2WFom0Kzt7GZy+aXt0+EvPyEUhi+a3qsS&#10;IVAudFFiYWWs0+YZlbAZdPOn1lEZm6h8jvPmhhGGhZWJDKF4IGz1aGDtWPNKlYgiCBYdYHO6nQQt&#10;rN7eDLt166ZS1mBhTVByXGZwsGOuSoRJ8k5jXP6myjhL2MLavXt3lbIGC2sM4UQENiZkghZWzAKb&#10;X/GgWfccTaeBi0wxNaPNkh5EqQdUJk7p81+VYKzCY1aDCWv208etI+P0yhLtXwwtfiljK4/UivAW&#10;yAIIWlg7dOigUpJRo0aplDWiLawX/Ba6S5qEodkDPpdHus3dplLRIS0zW6USk6CFNSMjr4vM774L&#10;Lgw7j1kZzY4jafRiQ3OU8MBsO5yA2/ZMhDRm1ZQqVUqlrMPCmhj80Wcprd5zTOV8k5WdQ0OX7lG5&#10;GACR5wyuLDFcHCNNSGNW+AoO1cNhXAhrPDkbq1VIJUIEHux9uFGpOnw1bTqQqnIuBiEzCsIlvraC&#10;FlYIm/k1daqvMHz+iQthZTykJTkXAT0c9i5TCRvAb3QBIWlWM95j2IKIKWE9GbgbF1NMsLhFLV5o&#10;dJu0LoojwhbWnj17qpQ1YkpYa1xqVHiKysQY4eyBbfFw7P1uzF4f2qgy8QkLayzj1B7RzZNlDJmC&#10;6PK2SiQoYeygCYWghRVxWc2vbduCW3tztbDCS0EsubHsHWEroOI2PJx/RegBn9vK9Q7QgiVoYf3m&#10;m2/yLN8EC2tWJiL0/ZQoK8G3yCUnJ4vjXXfdJY7BwsIaZSqepxIWgNljNKhdKLQAxi7k+jLBWfgF&#10;ImhhXbNmDW3cuFHEYsUxJSW4iQgW1jgHgaDDBR4kLHBHJekHLFEIe4IpWCItrMOWucRCBl7uGSYM&#10;ghbWokWLiiPCPoYydo20sG4+GANWNAxjgaCFVW8+r1mzpjj+/PPP4miViAlr84eMcc9qlWESlnCc&#10;mxXEvDYqERmCFtYXX3yRmjVrpnJEjRs3VinJ008/TUeOHFE5iVkDOy2sraduopT0LKJVg1zpb3ff&#10;sRjwAex2zHFRo0m6nGyNFGGNWXNy8rr80EJpFs5XX32Vbr/9dpULTVhvrxg/EwmpGQ5H47ZKPa9Y&#10;r4c3q4Q9dJy5lfYlO9QwbQstkHesE3I32Be+hHXHjh1000030cmT0trmk08+EUcmeN5pMVOlbKDB&#10;zSrhDEXbzqVF25JkwORAjA3CybdmbmuVSCyCFlYIovlldph29OhR4ZNp1qxZ9Msvv6hSoltvvVWl&#10;IjhmXdBRJRjLYNhg9+aFgd+qRBAUJOAH16tEYhG2Zs3ODs7VRqRngx0HJm3wAhgtDm8i6vCSyriA&#10;xV2JjoW5XAajiINrVYbRBC2s3sIZ14b8ta4yWqf4MlmLKUb8oRIMCGuCCfCuG4aJDEELa48ePfK8&#10;tmzZot6xRlwIa6M7VCLB6PiqSjDRICzNWrx4cWrXrp3KWYM1q80cMRrLThaEqPHdKuES6t+oEi4A&#10;G+0beZYX3UrQwrpgwQIxC7xkSWgG27YLa9oRopaPqQzDRJC+n6lEZAhaWCGoEyZMULngcVqzvtJ4&#10;Os3ZXMDUfyRo6xUecc9ilVC0e04lGMYaIXeD4TMYguttWlgQTgsrfNFaorfckBBVTmUStX5SZQKw&#10;b6VKMIlMWGPWUIjYmLXFI0RHd6iMD8Jx+WGOCwo/SO2eVxmiX3supqYTN6icTWwYrxJMRMAcwPJ+&#10;KuMe4ldYg+DoiUzqMjuEOC5w9g3HYps8AYzmbDpM6/cVvCH/rGKDVMqFdHg5sUM9rhsdvmGHA7Cw&#10;xhtd3iJKPagyBiP/UgnfjF65V6ViABW+IlFxpbC+0zwCuyqahr+U8XS9ySplkLTVeZvVjobGC5HF&#10;O3x7lS81YLlKhYCdXu+ZAmHNahej/yEaGFxEPat833WhSoWOFTfAQZFljNX/vV9lmEjAwsowMULi&#10;CWun11UiADUvJ0qJobEckxCwZvWFdg7tVHiKcBlldLkjgOU1ayYisLAGovolcReJLBjglzcnx+7B&#10;LhMqcS+sdnpEjxpbvdy5uMH6iok4cSesP/dYRBv2x4k2xOZ3gIBZTMLjSmH9tecSOhXmeKn55PiO&#10;1cm4gPK2iYUlXCmsAxbtohzbFwYTjPGVVSI6CN/NjK3wBFOkKRvZ1tgJzvhpgEr55/Hak9yxVTGO&#10;cKWwfth6jkpFiRqXudKQm0lsXCmsT9edEt01vpPBhbGMF4Yv20P9F+5UudDAXMHGeJngcxmuFNaI&#10;RH6rEkRQ4XAY/rtK2Me7dnrmjxfgr9gh22y3ELdj1kPHM1TKeb7uFGBpZet0lWCY8IhbYb2n8jha&#10;a2ETuOMorxLjVu8Tx4TFOxAWEzRxIKynHelq2s1ffZeqVAhUlLd/0faj4sgkJnGrWWOB/elEA6p8&#10;qHIWiPAi/IPVJ9i/D5YJGXcKK7ao5bgkjqnDbDzIsXQYa7BmZaLCN52DsHeOAW/5kcCVwnpv1fGU&#10;HeNbs0Ys38tdSMZWXK1ZH6s9SSZgUWQz15UZqVLO8FOPRYEbnFKRHX8ysQ93g8PglcbTVMo6vecH&#10;cDzOhAYiticAtgvryZN5XaHk5OQ1G7QirB+FYxvc7V2iPZ5lEu9z3VRutErFHleUGK5SIfCXSzT5&#10;gG9UwiYw1qh7rcrEN7YK67vvGoJicN55eU35du/erVLBaVa4FYlZ2r+gEgxjD7YKKwJVmY8anUfg&#10;5Wee8Yqu5oN+C3Y6t5+12sUqEfv83jsMQws3kbKPaGZjlWH8YauwvvHGG+J49tlniyMoXDivmZkV&#10;zVq4zCg6mZVNl//jx3/Slqkq4R4OHs+gnUknVC4ynMhweC26T1FjHJOtMg6CYQuGL0xAbB+zJiXJ&#10;MA0nTsgHFyEhzWEhg5pganqvSkiwoVkQwGDiyTqTafLaAyoXgEbXqQTjl3VoLHn9yS3YLqwF4fRs&#10;8MEUa7tt/tturkrZTJ//Ek2uoTIMYx+uFNYrS4yg9Exnu1/XlXZonXXPEqN7EUL4SDM9PyTa6VBj&#10;oqnDPYtYw5XCmur0WMztzGhEdDRMgWfiDlcK6+0Vx9Ip9gRfMA1uUgkmEYjJMesfPvaGlhyw3NrE&#10;EhMyk9fx/Y0mrhTWoUt30+kA66xP1FGzwgbJaZn05r8zVC44lu44SkVqTlQ5hnE3rhTW33pLj/yP&#10;1vIIpT/2HUsP+LmrS45QqfzgOxZu8x0RXNDjfXksKX9+rS6DxDFiTG+oEgzjUmG9r4Atctd77ZjZ&#10;fthjjJCcFrwn+F1JadRw/HqVkwb6x0+6YJJr92KVYBiXj1nRTS0IaMYLfx+ichC06TRr4yGVs5dr&#10;nVruYRgLuFNYlVuXX3stUQWSM34aKBMlPJcDG+JZmzzC+XGbOZaEnGFiDVcK6xN1Jhfokf/oiUzh&#10;UQL2sUUDWCNd+Y//MWtB3F9tgtEdttitXjPc6Ar0VBmGsR9XCuu2Q3kN4p+qO1ml8rJ+n7NhGjbM&#10;H2f85fVexh24UlifqT9F+i+a11oWKKqNWK1SEaLpPUQZKTRo8S5VwAD0fJjI4+oJJprfRiX8k3Eq&#10;h37svkjlCqZYz7zjYKeJ6Q30jKtwpbC+oYwcsIRjZuMB2e29wDT7awfTNxyk77osVDmGcSeuFNan&#10;VMhHbcT0eYd54ph2NHhzN+81WV8G8psOHqd207aoXH4aT9igUhGi8R1GyzRBZRhG4kph3XM0r7e6&#10;G8oojxHYfmZm4HfCeGL86n20bOdRazFdt89WifzsOHyCZvuI1l2sZ4SNEw5vioyHBiamcKWw3lNl&#10;vBA8LaQ3lPXt3qV4v1W0MylNGEIEy/jV+1XKQ/vpW+jLjvNVLj9n/NBfpfxTZ8xaGrCIJ6QY+3Gl&#10;sGp3oe80l0GD/+iTd5dNsmnpE5vUv+rkETB/O2/uroJlGKJ/BiwXxwVbfdsEO+aozQFuLh+7blWZ&#10;4HGlsGoyK51P6Nhqf7ln/zpYHE93kY7ZfPF60xk0d8sReqzWJNpyyBRBfXPeySpfHvl7zd9BP1mZ&#10;WW5ws0pIPmoThp9jhrGIK4UVNrjoBk8v96gwSQhkoeSPfBsBTh5TCYaJTdwprKVG5vEUcb2eYFKc&#10;8YuyER78kxDqn4NYZ2WYWMWVwgpnZsfTs3K7qteUlEfsc/Vm/tYjdNnfw1QuP1roP+8ol38YJlZx&#10;pbAernwNHUw9Ra81kbO8t1YYI45NJ8r1znvUZJEZbTCh+XfiRko6kZlvcqpAsjNVIjwQNTyWJqsY&#10;9+NKYb2izAQ6eiKLbqwoXa40GCc3hm8+KCeMVu5OFkew/9hJeriGyTVLhxeJds6jS/8aRmNW7lOF&#10;Flnckah/UZVhGHfhSmG9vvQo4fHhWIVLRL6wWme9Sm13w5j1aFom3VJealxBh5eIFrRXGaIitSbS&#10;om0F72vtv2gn0eqhRM0epAlr9lP1SG8WYBiLuFNYy4wSXdhCyn/S2DW+PT/gM7mkJQW0+mk/w785&#10;oeCEM94l3MYZ3/VTqeDJDV/CRAXXCutRQ7PeVVmNTRvfKg5fd/ZtXVRp6CqVCo0ZGw7R/zkVToNh&#10;bMK1wnokNZOuLiVngdMqXiSOZkslf/zcYxHtTQ4uEvaI5Xvo+Qbui0zHMGZcKayLKj1Me1JP076q&#10;NxM6tiv2pYnya42xLDizWH6XoNPWHxReCr1hJ2dMvOBKYS1UZpzQrLdWktvEHq4szQ37LNghjr/2&#10;yrsLptH49fRUncnUUM0aM0w84upu8DWqG7ys2uPiqIFPJlguYZN6Wma22C1zLN23YzPtqUHPKEea&#10;J/34j2KYYHGlsE6o+DwdOZGZu/um9dTN4vhh6/x7UTE+/cgox3h20OLdwo8wBJhh4g1XCuuJypfR&#10;sRNpucLqj5ID5XY3M8/Vn0qTOEAVE4fYKqz16tWjypUrq5zk3HPPpTPO8Py7FWE9WPk6OpialdsN&#10;1lyutsoxTCJiq7Befvnl4vjUU0+Jo44El5zsMQ+0IqxHK19Fh40xayi80HAqzXQofAbDRBNbhfWi&#10;i+R66EsvvSSOmsOHPX6NrAjryZPBrZOaSc/i8SoTn9gqrCNGjKAXX3xRpHXXF8czzzxTpIEVYWUY&#10;Jj+unGBiGCY/LKwMEyOwsDJMjMDCyjAxAgsrw8QILKwMEyOwsDJMjBBxYc3JyaHs7OyAr2PHjvks&#10;j/brww8/9FkezRfuJ/D1XjRfwEpdR/r1/vvv+yyP5stqHerPFYRtwsowjLM4Lqx79uyhFi1a0Nat&#10;W1WJ8aVnnEEXXHCBykWH119/nX766SeVk6aT2LBw3XXXqZLocNttt+XZIAEuvfRSlYoOy5Yto2bN&#10;momekQb1V7duXZWLDnfddVe+LuQXX3yR7/5Fks2bN+d7hho0aEA1a9ZUudBx/FeZzRM1R49KV6JW&#10;1b8T6EquWrWqOGrMJpSRJitLbrTfti1/YOho4qsO27VrR5dddpnKRYcKFSqIY8+ePcURLF++PKrC&#10;Cn755ReVkujG9pFHHhHHUHH8V/mq6IMHD4qj3r0TDd59911xNGuHJk2aqFR0wPgFrF/vcWPz0EMP&#10;Ubdu3cQrWviqw71796pU9ChRooQ4DhgwQBwXLZKxkcqVKyeO0cJbWC+88EJxfOKJJ8QxVBwX1vT0&#10;dHrnnXfo+PHj9NZbb4mys88+O+qtX+nSpenee+8VaVwLHr5PPvlEXGs0gWa/4YYbRDotLb+juGiA&#10;IcLbb78tekI33yzDYuKeRbsO0Tu66aabRFpfy/333x/V3tGJEyfELrUHH3xQlRCNHTs2dyNMOET3&#10;bjMMYxkWVoaJEVhYXcTkyZMDdi91eZcuXcSxIMzn8XdOJnbgGnQR3gKFPF4Yh+k86Nixozjq9wFm&#10;tZHWM8mdO3emkydPijTQn9OY/7dly5Yi3bRpU5FH+o477shN689hLKjTs2fPFunbb79d5BnnyVuD&#10;TFTJyMjIIxz6uHHjRnHU+R49euRbX1y6dKmYANLLKfqzeqJD5wEmQfbv369yRM2bN1cpz+dwLUDn&#10;a9euLc6P12effZbnfExk4DvuQiAQWNbSAqGXSXQewgqjDjNYjDfz/fff0w8//EDXX3+9yPsSLj07&#10;37dvX3EE+nO4BqDzJUuWFEdvfJ2XcQa+0y4C3UxYv2gBwPGcc84Rbl91Hpi7wXqZAraxEEyU3X33&#10;3aJMc+jQodz/BbBIgsdKXYZNGPjf8uXLi/xZZ50lXsD8f0hfccUVNGTIEJHGEtOPP/6o3mWcxlMT&#10;jOswCwrD8NPAMDECCyvDxAgsrAzDMAxjI6xYGYZhGMZGHFOsWNk777zzVE7awxw5ckTlrIOdnZ9+&#10;+qnKEfXu3Zvat2+vcvZjZbHkvvvuU6nEYsuWLXTxxRernLSDMvuO8MW3335LU6dOVbnQyczMFJvz&#10;vOunUKFC4rrsRsdN9EWtWrXo119/FZsGzfh6dgYOHEjfffedyknwOW1ycurUqVxzljfffJNWrFgh&#10;0uvWrcs936OPPipWxs1g86T5+5CGAaimX79+Ync0/s971d3t+LqP0aB48eLCLjBYYPmAerUbO+7L&#10;K6+8Qjt27FA5Z9HXi83Rzz//vEhHC1zLrl27VI5o3rx54ghzMLQhn3/+ucgDfd39+/enokWLirTm&#10;/PPPzxOO0R+OPsG6IcRNnTFjhirN/4D4cheht9YvWbJE7AjXdOrUKY8hq955rNHnhlD897//FWlv&#10;0HiZdye/8MILNGnSJJHW/z98+HB64403RBqgHI07GsR77rlHleYF/kR8vYf/1b8RlaUbZFjAIzwf&#10;QEWb7wt253vb+4E2bdrka6gBHPxMnz5dpOHEqU+fPiIN8H26gcDv3r59u0hPmzYt94HCw6XLN23a&#10;lOc7zWgTKeyknj9/viqV58XvBzt37hTnA2bFiv9DY5+amioeUG+8HReZrwFp3EO4GNG7GoAVxQrh&#10;adWqlUgjZmnDhg1FGmgzLXgiqFGjhkgDf78fHQldx19++WWugAJf/9OrVy/6+uuvVU7yzDPPiM8+&#10;/vjjwhRMA8U6ZswY2rdvn6hjbdRdkGL9z3/+IxS4L/B/MIHDs4bn4tZbb811R6LBzo+XX35Z5Tzg&#10;/HjmzcCtitnuVF8DngWzozDYueI50Oj7rG1fA2G+j3gmtNsUNIza8B3G6WYHamZg3mfujGvM5/3z&#10;zz9FBwng2vQzBBn66KOPRBrnnzVrlkiDwoULCztfjfl8eHbwDAErihXmhtpdDr4fHSkAVyevvfaa&#10;SGMnzZo1a0QaDuzM36fB9jsMNrzBZ5OSkkR6zpw5uc+SWbHq86Fj52s3DtogM75k1rvtNv+PPj+e&#10;ZzzzmooVK+bpsOC5wXkWLFggzCM1+D8ta9WrV8/TkdXnRrttjkOMe6nbITOoa/wPnLaZXQOhbYCu&#10;GD16dG6963ODBx54QFwXgPuZxo0bizR+T6BBRf6acgg8IHgwcQO1kJkpUqRInp6A/nH4UWbn4Rit&#10;/vvvvyqX9yaYgb3qhAkTVC4vUKz4Pk2HDh1yffbo82FEgkZRg8/j/zDy9qdY4b8JXhy9MV8j/l8/&#10;PNdee604AjRC5vMirbe3mf9/9+7dedyqaHBfdKXfeOON4qgxK1bz/0Dw9ANvLgfeeV+gs6Tvo7//&#10;96VYp0yZQt98840oM+PvO9FrxKYFdHTwQiPRvXt38Z4/xWo+F56Dr776SqSffPLJPD12/TmUo0Oh&#10;8fWMAnwevrtwHbiv5u/xdf2+FKsZNMD6/6BYtRCbKUixDhs2jJ5++mmR9gb/h8bEKq1bt87tFPn6&#10;Pa+++ipt2LBB5eTIHnWKDobZRtzcQPoiOTmZrrnmGlq5cqUq8RDonuo8GkFf9wrgvYULF6qcBPfr&#10;qquuUjl5X/RGGPN3HDhwgB577DGRRudAd1YBfpN29AjMigZKQP+fL8WKRtj8/bhX48aNE2nz92Om&#10;78477xRpf7/dH//73/9y5cr8WbS5eiDhS7Fie6y300hQ0PcBuCtCJ0UDJYm6Bfr/0baZFSuUOEax&#10;3qBzpn2qAewK1G1ilSpVfG42Qrut90kA1IEvxeqN/n+tWAGUNHYyev9u5NFWererAC7LIF96YKYp&#10;+M6FCB4sKCwIPG7qqFGj1DsSbI3EyAO9Fw0ejGeffVaMaHDU1K9fX0y/Tpw4UeT//vtvkcfDDPCj&#10;4DQOgqIFCr0Sf4IHBfnee++J86IidG8RPPfccyole4m4DjTsevQI0GvFtZtHPhpMj37wwQdiNKKv&#10;F1SuXFk4KRw5cqQqkSMNDQTaPB2BtB4toJGHAwn8/6BBg0QZQE8T3/PHH3+I36pHqbrnpfnnn39y&#10;G0Pz70tJSaGff/5Z5eQ9QyOOa/F+uACuByNmKCGcx/z78Hk0Hvh/PRIASGPWAeB/9H3EEfUNz5xm&#10;L6IQVNQJdu6h8cN1Y2Tojf4d8G0Ht9TeoIFC3eE7UL8QTIAGzbyN13w/8N26jvB8eIMdh4sXL1Y5&#10;CX6z7jHjXPh/vB5++GFxvvHjx+cZCQOMLvE/qDvdQQBoVFavXq1yHnDN6MDoc+tpNfO1Azh4fOqp&#10;p4QcaEWMbdCQQcgLnlm8zDMNAPWK78Y160ZGA1fR+B9zg4f6xLWbnx1ct3kkANauXStmNnCdWv7R&#10;qUKHBM8JnmlfeP8uzFKhMwWlr0GDqkdzvsDoFkoE98r8OYxCce3mejR/HxpQ1LMGHTK99INn0lsh&#10;QPbwWzAq1OB83rMCAJ/BPYZMYKSpZzvM3w+lZB5to7MOGYFMmttEDcrRccP9QXumgTyi7vF95vuG&#10;69XPv/l70eGHUoHsmdsoLCng+xGwxHsHrgaKDc8lOngYBKH9Bubzo93AfdRKEG0r6gfP5uDBg0UZ&#10;niE8bxosHeo2EbrE3N6Yz436RR3g96PDa3ZPr8Ezj3YR98msc3DORo0aqZysI/O5AercuwzPD9pv&#10;3F/zrJPGMcXqZlatWuWz4XQrelrcSdATR88LAulrqrkgInGNDMNYI5HkEcsCGJFjmcO8/BBNXKlY&#10;vR0LMQzDMIyT+FqXDxVXKlYOyMwwDMNEEjsHdLYqVli5wWIX64mBgJFSqVKlhAWkL/wpVqybYT2N&#10;X+57aQtHhmGYWMS1ilXjy/BFA1Nys9GCr8/6UqyR2nvFhI5b1jcYhmGCJaYVK1zKm03Rse8JlrQA&#10;I1JYjel9XGYSXbHC0tjtsGJlGCZWiTnFCpNmWOIChB/UJtRQlpdccolIm3HziBUm5TAJ1+EUAfZC&#10;eXuD0vtZ8Vn92+GAAXt569SpI8zogf4cTOL1hm5sm4B5uplAnRW3wIqVYZhYxfWKNVzsUKxwCNJl&#10;1lbqPW8H5Xh5BwkFuIvzHjVCuWL/lKZBgwa5XqHMihAdC72PEvsRsX9UY/4cFBMUrwadEB3MjRUr&#10;wzCMc7BitQB0aZmBK6jKsNV0Kid8xYpNx94+V2GEdeWVV6qcdHChNwubFSGUMoy1ABQxvHVozJ/D&#10;iFVHXwVlypTJHbmyYmUYhnEOVqxRJCsrS7hHMwPPNdr9oEavGwN4YTH7XIWXE/2++XMafIdZ+QJf&#10;n3MbrFgZholVWLEyroQVK8MwjtLkLqLu7xOdPEZ0dDtRlQuJZkgf6eHCipVxJaxYGYZxlBqXETW4&#10;mSgjhWjoL0TVDMVa2ROeNBxYsTKuhBUrw8Qok6oR1TMU1tYQYyeXMlTJ6qEqEwabje/HaHSaCujw&#10;70NEda4hSlaxVCueaZQ9YOSNtmZcOaLqlxDVktGYwoUVawygjY2w9mqOFmE3cDztK25rMGB7jx2w&#10;YmUYJiBZaURpR4hW9FcFXqwdQXRsN9FoFfO3rNGmdXvXUPgqfF+ls4xR6sVEB9cRTa5FVNUYsdbP&#10;H84tFFixRgGEbEKYOFxHvXr1RIxDKBLEo8Qe1rlz5wrFBsMkoJUcQjTpYOwIt3XeeeeJ2KgIoKxj&#10;+KEModMQIg1RKRAuyRtYFSPcnQ6Iro2boFhxLQhthHKEkdq7d694D3nsu8X/Ia0dcyASBEJ+6VBy&#10;+loR4QbxFJs2bSpCOKEchlQAAaYRuglh+RBXEuGnvGHFyjBxwoBviPatJNo2UxWEQYsiRI3vIkrZ&#10;YzSIxjnntiRqboxEwe5FRHuWEg36Qea9aXS7MUo12qcc5VSoyvnG6zyi4/uJRpUgqnGpMWr1BNgP&#10;B1asVunyFlG7vHH0wqF06dJCCSKyv1asn3zyiXpXxpr85ZdfRForK7Ni1WVmEO8QgbOHDx+e+/IO&#10;ag3wv3AmAeWMPbGIUQn8jVgRYxDB2s3nXb9+vXhPBz3W6P+DYkU8Tw2ClEOR4v/M3rBQhnN7w4qV&#10;YeKEKcZo8MQhogP54wMHTbsXiMoZbYxWjmZmNiVqYLSPNT3bFvOAcijSQ7LtElPBmP7dv4poTGmi&#10;utcbyjVwUH2rsGKNAueccw69+uqr9OabbwrFBGUGRYJAzjfffDO98MILdN1116lPe5QVgrFjhAfw&#10;PyhHIGp8Xgf9ReB2jAhRsVdffTWNGDFClJu54YYbRFBgBJ3+4osvqF27dqL8mmuuyVWsuA4E3/39&#10;999FHkof/4f7iZGwDvhsVsBA57GPFoGANfCQpYNiI/gzfh8ULBQuj1gZJobBRv/Ug0RbLK6pTq1D&#10;VMFoJ07LtiYg7V8kWjPMGO3OknlY8ja9R1rxerNxvDRAavW4zGemGQ2i8T07VTB+KNGqFxDtXS7z&#10;MFTCqBVrrtPqyfcb3iLfCxNWrC7Be8Qaz+ChwxQ4nFZ4K2YNK1aGiTC1ryEa9Y/KBAGMf4b/Zo9S&#10;wnonRrbDisv8ku5EGalScXuD7905T1r0gkVdpCKuJQcfWw6nU6GSI6j3on0iTxXPMZTnxUSb5LKZ&#10;VKzGK8V4H2VQ9liDtQFWrIwrYcXKMAnIwfWGYl1jKGo5U5aPOS2IKqnlJyjEvUsNxVpM5ffK0fOM&#10;RjI/3FDO9QsTNVIKH8ZL2F6zZrjMVz6XqPUTRMf2yLyNJKRi1QY5jHvZtUuZxDMMw2h6fCitgJO2&#10;Ex3ZQtTiEfkCGHWuH0vU8RWZP6EMN/cskceKZ8kR68aJMl/tIkNJG6PYjOPSghhWwp1fl++FSUIq&#10;VoZhGCYG6f6BnLLNzpIGUTWvMJStxTCYmCLGCyNi0PUtaVgFxYop6NpXEw3Lb0gZCqxYGYZhIkmd&#10;a2UjjgadCQymapf1NkajapRpBkZH5Q210/IxmU9LkgZR68fIfHYm0V/G+9iCA5obI1t8/nS2zIsR&#10;7CVyKxAMr7CVp5c9di6sWBmGYSIJFGuLR4lOJqsCxi/Yo7qwk0dZ9v+KaMN4uS6aYyhITO2OqyDf&#10;wzTw0p5ErQxlDKB4sTVn1WCZH/A/Of2rt+pUOlvmD20wvqOjVLJ6WjlMWLEyDMNEEihUTGUmKoN/&#10;lF6O4G4QVDYU3GwZe5qStkq3g72Lyrw3o0sR7Vogp4H9AYXri3bPy5kC3aGpcq4c7cJBxJIeRA1u&#10;NfJqq06YsGJlGIaJJDUuJ6p3Q+RHrHuVs5gTh+UxFsB2GnBKhdKsfxNRswelAsZaKUad8KgEtkwn&#10;6vAyURvlmOZkCtE/hlrSHp+qXyldFh6WXuKEURNcHoIpdeSIFVbDNsCKlWEYJpKYHSNge0jd64ga&#10;GqMlrAk6CaxlF3clmttaFcQAje4wRrcXEa1VPtJ97WfVwIMSFOXYcqrA4HdDLWGqF8C3sJl0zByo&#10;e75qkLw3HV6S+TBhxcowDBNNoCzgTD5WQeeg9lVEg75TBTby731EfT/3OM6HVS+2xGC/qze7Fkl3&#10;hUN+VgVerOhHdHSbZxoeDiLgqQnbdlYOIBr8g8drU5iwYmUYhmHyAq9GIP2oPHqDEXY/Q+EBdAww&#10;xRrKNCqc6eNccFUYLHsWS4f8DdRUsF5bPbxJHmc0IOFUv/0LMg/DpMk1PL/NQVixMgzDxAMbJ8jR&#10;GCxjwwWOGGb/KxVRuEDhTqlNtKC9KrDOxDX76ZziyqoXYM8qotDA8AkK/dA6Gf8VLOsj12C1kp5W&#10;X66bwmgJpGNWwBhdazAFjzVZc+fhlIwoFi6sWBmGYaIFplHhn7bPf8O3FJ7bSo7WEKnFUYxrhgHQ&#10;thkqXwBYt9y1UG6HcZJNk4m6Gvey5aMyjy00+F44lQDVDCWLiDZYixX5i4lqXSmn4ee3lSPbxnfI&#10;98KEFSvDMEw0WTdSOkCAko0mGK1h6wmYXJ2o6X3SqMcbjBZ7fiSjzFih1WOGkutMtFb56MXIFd6T&#10;nAYRcMoY3zNfRu8So2bsW9UM/E5OQwMdLWdOS3kME1asDMMwiQ7WHeErF9Fe7GbA10T1b/Zs98EU&#10;bJ9PPR6R7AIdFISF04HPg2FxF7key8ZL1mDFyjAMEyZwXI89oTatQVqm+3+ku0EdUzUQ2Me6Yayc&#10;DgZwcVjSuGZMERcERuFwd4jpYxtgxcowDMMEBoHAoXx2L1YFYTChktwug7Bv3hzdIdc9+30p87Oa&#10;SC9LcE9oN5mpHkviceWkUZSK5RourFgZhmGYwGBv6OHN0vI4XDA1vGWaPB+ofA7R9PoyHQRZ2Tl0&#10;TamRVGOkilYTLLAYhgMKOIqAhXFFQ4VNqq7eDA9WrAzDMG5h5UCiFo8RjSyhCrwY+gvRjIaGVklX&#10;BVEAnqPqXk/U6VVVECRd35GRZRCYPFhqF5JbZLQ3pUBgVAwr4Kl1VYEXnd+UARHwe7bOkBbV/gKs&#10;BwkrVoZhGLeCSC7VLvdEd4EVK5SBt3s+p2n9pNzOs7SHKggDTLvCzy8i1AQLRpdWWdBB7sPt/r4q&#10;8AK/qZahqLHNaUl3uf2GjZeswYqVYZi4oafRnjW5W2UiiLbozUiRx1gAShgGV5h29gVGzmPLOhIX&#10;lxUrwzBMNGlyj/ROFMl9rJj+rFc4tK0pMUr/6v9H/y1di9JTZHSfzPJnUVaFs+hk2jFpnDW6pJzi&#10;tgFWrAzDMIxzwMF99imi4z6sgCNJu2eJKp0jrZu92TFPOuhHvFcbYMXKMAzDOAdcGq4d4VknjhSr&#10;BxO1MZTpwG9lHm4jl/XyeJfq/xXR9AZy243NsGJlGIZxkhmNnPFoFA8gGDn2j8Jfsi/Wj5ZOHuwA&#10;LhprXukZsVY+V1oNY401aYt0EDHiT/lemLhWsU6fPp1uu+02Sk9PFxdZtWpV9Y6Hzp0703333Ucp&#10;KSkifcEFF6h3PLBiZRgmZplaRwYon1JTFcQ5mSeklS58JwM4xoe/4m0zZT4cYE0NH8XaL7CDuFax&#10;nnFG3tN550F2djbddddd1KhRI3r88cepb9++6h2iQ4cOUfv27enVV0Pca8UwDMM4T+WziWY2kWkE&#10;NIcjfAQ4B8uNNj0zjeiENDgS22FgYITp3HWjiHp+SFTJ+P9QGPGHdGGIrUszG8tQebWvVm+Gh2sV&#10;64UXXigUp8aXYi1UqBAdOeKJvH/mmWeKEa4ZHrEyDMPECFCscIChtxStHel/KhjKdfciolH/qIIg&#10;afWEtATGVDAMrLBHF3tbbcDVa6xffPGFUKhPP/20KiH6448/8kwLv/jii+IzF110Ec2dO1eVemDF&#10;yjBM2HR6zRg99SE6otzwRQusR2JKE1Om8cipk3Ir0LZZqsALbBFqUcSohy2qIAjg59hsEYz1VYSR&#10;O7jO43hi5zx5DBNXK1Y7YMXKMDEERiHFjaYk55QqcAlwBg+lmu5jq8ax3URVLzRGP04HGDeI1H2B&#10;u0HUw2nPrGFUWOdlvJSdqRIW0PuCtdUvwtXBQjhpm8yb7+W8NtL5f9N7VUF4sGJlmESh+cPS12ya&#10;Z/mEcQEIi7ZjjpGIcqDzWATGSFCKvsD66eAfibq8qQoCoJUs4tLaACtWhkkUYOyBaa9oj0IYDxhV&#10;YZ8ntpvAGpYJmX2LhtPBDh/S3hp3qJLowYqVYRgm0UEAc4ya57RQBVGklKFK1gxTGetgvI9XWkqS&#10;yIugAfPbEXV8Wea98Z5WL2F8Lzww2QArVgvkGL3Kb7sspGI9F9Op7BxVyjCM7SDqyd9GU6K3VzCR&#10;AcsDiIna5S1VYCNd35b7UtePVQURIk0p2AOr5dEbRLOBARPWYLFPGPFZYRxlA6xYLTJqxV6asHp/&#10;RP1kMwzDRAWsT8JidtcCmce2lj9DbOJhEIR1UIRmC5ZRJWScVCxhBEuOWvJIPyqPlrCngWfFyjAM&#10;kwgs7UVU4SyipK2qIAB9P5d7POFLN5qM/MtQqmv9jzoDMb+t/P+OkXcSxIqVYZjYBFtC4KGn5uWq&#10;gHGMQ+vlMdIB1hd1kT58nTC46/4f28LEecOKlWGY2CYrr7e1iND2aaIahkKPxndHA7gSnN6QaEkP&#10;uZe01lUet4N2cmyPdIIx+AeZb3Q70fiKRJsmybydNLyFqPObRgdtH9G+FTKIOwIm2AArVoZhEg+s&#10;v504RLRhnCqIUf69n6jlYyrDBEX/L6XBFoyXoLj3r5b7Xm2AFSvDMLEDLEwb3iqth8MBLvHGlSdq&#10;HP09jxGj06tEI34nWtBeFTB5gDX6ttkqEx6sWBmGYSKJU1sLJlaR/oz7fqoKvND+cLW1LOMB7irh&#10;oCMUy2UfsGJlGCYxqXo+0ZgQ/fvCoXuoe21rXiGNZswO4TVQfnBUsGuRKggC7Y4vFAvaRKTXJ0T1&#10;bpDptSNkzNfu78t8mLBiZRgm8UB0GBjJoHENhXrXEfX+L9HxfaogBmn+iPH77VMAMQfWV+HhCRF1&#10;bIYVK8MwDBOYxd2IyhlNfOoBVRCAjRPkMdoh9goChkoIqu5ACD5WrAzDMIwM+O1PGbZ7lqj/V0Qr&#10;+ss1Ykyhdn5Dvgfr6qW9ifoYI3jQ40OiTYZynddW5r2Z314q6TiGFSvDMPnB9BjicZ5MUQWMX5J3&#10;Sb+zo/5RBV4gcg380Oq4oJECzhXqFiZaM1wVBCB1vwzmjpikvgh07VDIW2cSTaysCmwAQQEizV/G&#10;875zocqEBytWhmGYRABuCju+QrRygCqIEIgu0+YZQ/lOUwUB2DmfqIPxeSecT0QQVqwMA2DhWftq&#10;6WGGsZdJ1WX0FB3dpOWjoVtf9vxQRiA5tEEVMBFhaDGihrcR7ZirCgKA/cGN7pTTwcGydTrRwG+J&#10;GtyiCoJg/Rh5nU3uUQXRgxUrwzDOMqEyUepBGWjdTrDvEFOsPT9SBUzcAD/QAB2wBjdLR/xWcYGl&#10;NitWhmEYUNZowhZ1VhmGCR1WrAzDMA7yYes5dFuFMXT85ClVYhMYsWPaE1O0p3NUoQl4Eap9nT0z&#10;BXBOn5FKtGepKmACwYqVYZjEA4oInpeG/6YKYpRjuz0el5xk0Hcy2PgGtU4eLdCRQMQbWGLvX0U0&#10;rzVRi0fUm+6BFSvDMPEJNv8jlif2WUYSKDp877LeqiAMRvxBNKqE0QEorgrMnCZqfBdRswdUPgzg&#10;XrFWIRlKzU2sHkpUyo9qQci+k8nSHaHLYMXKMIyzdH6daHFXotnN5Uhx3Wh7lE6w4Duxjuo0GNnB&#10;icLKgaogDHS8V19xXxH8u+4NRPVvkt/nVpo/JOt+jaEkvTm8UXYeYOkdLIifWvVCooHfqwL3wIqV&#10;YRhn2btcHlONkSM2/g/5OXQfvbEAIszsXkTU9zNVYCPwb1znGkfc8DlGh5dkuL9NE1WBF3Aw4W8b&#10;D5xclDFUS4xF5GHFyjAMEzWMkeaMhkRzW1lTHr6MlKwCBTexKtG8NqogQiRgmDpWrAzDRA5MWe6Y&#10;Q7RxvCqIEZreQzS1DtGBIPZTWsK4H2NKEU0yFF6OzVbD3ui9oQ5Ec4kJmt5NNK4c0dHtqsA5WLEy&#10;DBM50KhjGhijp1hi7Uii9CTj+jNVARNzYNtRyh7fI+hNk+Ta+CB71mtZsTIMkxgs7yvX69zM9tly&#10;fyrWFu1mQXvj3EbHQAdRb1GEqHdRmY5HML2OF3wPF8TeZdLCeFo9VRAerFgZhmHsBBa8JYzmEEoy&#10;WBYbChUjp2G/qgIbwWjswBqiFf1UQZwDq+yu7xAN+J8q8AJBCerfqDL2EjXFOnt2CA9dCLBiZRiH&#10;wR7If+8nqnGZKmCCostbRG2eUhkmHoiIYn3iiSdo6VLpCqt169b05JNPinSFChWoatWqIu0UrFgZ&#10;JgJglBZpRwwM41Iiolj//fdfKlKkCE2bNo3OOOMMOq02M1evXp2qVasm0k7BipVhmLgBUV5ggBPL&#10;NLyVqO2z0iVhnOLqNdbevXvTddddRzVq1FAl+UlPT6d33nmHbr75ZmrRooUq9cCKlYkpVgwgmmR0&#10;Nls8pAoYxgTWBNs9J50qOAmMfupcL61lwfT6RCdTiPYskflwgJOQUEEIQhgapSWpAncSEcW6e/du&#10;MVIdNWoUXXPNNXTihPQa8sMPP1Dnzr7DNF199dWUmpqqcsbJjf/35n//+x+NHTtWfC4jw3dlsWJl&#10;YgpYbYIjm+WRYdzA4B9kcHl/+4+rXUw0roLKOEgvQ2GtHS6d8LuYiChWTAOvWLFCpAsXLpyrWPv2&#10;7UvFihUTaW+8FakvxXr77beL6WQNPpOVlaVyEjt/IJPATG9AVMF4BmGowwQm9QDR78a9gi9XNzGu&#10;PFGls3373XULmWny6IJg3ZHimlIjqeWUTSoXH0RsKvjNN98Uiu+cc86h2267TaQxYvVHhw4d6MMP&#10;PxTpVq1a5Ul3795dpNeuXSsUNTh48KBP5csjVoZJUGLFlR4i1AhH+jky7unkGtK3LhOzRESx3nLL&#10;LbR48WKViyysWBkmQWn/AlGnV4k2TlAFUaLDi9I/77EoT19unUH0j8tmEo7ukFu1HNpPGi0ioli3&#10;b99OF1xwgTAuWrNmDa1bty73deyYs1NrrFgZRlHzcqI2TxOdOKwKmIiAYNxw+pClpnnDodZVRM0e&#10;dN54KdLEmaP+iE0FRwtWrAyjwIgplsKNMfnB+nWs1+HCzkTlXKkubCNiivWVV14Ra6Dm16effqre&#10;dQ5WrC4EbsbQ645XNk0m6vEBUfM4/o15OE1U74bYWhdM2kbU+gk5AnQTMKz602hK969WBV7UulJe&#10;s5sNsMKltPH7l/ZSmdgkIor1/vvvp1Wr8m8GHj9+PH355Zcq5wysWJmowaND9+P2OoKVcHGjaeVn&#10;KaaIiGLFOipGqLACnjx5Mk2YMEGMVlEGBw9OwoqVYRiGiSS8xsowTMH0/5qo8R0q41L2LSfqach7&#10;nWtVARMyk6sTNb2PaNUgVRCDwBq8yT1Eo0qogsgREcX6+uuv06xZs1TOQ9euXalkyZIq5wysWBkm&#10;wYCBjx38ZTRpO+epDON69q2U+4ERDi7KRESx1q9fXyhXb+666y7hD9hJWLEyTIIAB/XYTtTgFlXA&#10;MNEholPBPXv2pFdffZXeeOMNGjJkiCp1FlasDMMEzZ6lROnJRFPrqAKGsU5EFOucOXPo1189EfFv&#10;vfVWYbh0003GsN1hWLEyjpNziqjyOURjyqgCJmQGfEO0ZUpoCi07S/oChk/gcEFUFzidh/N5hgmS&#10;iChWOMuHxyUAn7/NmjUTacRn/eyzz0TaKVixMkwMsXW6PPrbx8kwMUBEFOupU6fo7LPPFqNUOIrQ&#10;XHnllTRpkor35xCsWBkmTjl1kqj6pUSd31AFQVLlPKKZjVXGRg4Yg4iqFxPNVvGh4SykupG3w6Wh&#10;W2h8p/XRPGZ0osHclkQLOxB1fFkVRI6IrrFGA1asDBNhxpYl6vYe0bS6qiAGQPBt+KvdPlsVuIQJ&#10;FYl6fUI0rpzMV72QqOKZsaWk2z1D1Ok1ok0TVUGE0MHQ9+d3TuQ0rFgZhmG2zZLruhiJWSHtSOgj&#10;sRqXEbV8TJ4jaE6rI+NmHFWsiJuak5OjckTHj+eNyDB06FBatGiRyjkDK1aGSRDgP7fyuUQj/1YF&#10;DlLjEqJWjxuN2n5VEAQpe9hFoZnKZzszJR9FHFWsWFPNzMxUOZk38/fff+cGLXcKVqwMYzMYqcER&#10;fM0r5PQpExvsWiidXmDam3EUxxWrGe98uXLlWLEyTCySbXSY8Yol+n4mp2Ht8szEMH5wVLEuX76c&#10;VqxYEfB19OhR9WlnYMVqjZzTp+mc4oNpwpoQprYSgRX9iUrle8QZJuE4fvIUlRywnN5tnt9NLSNx&#10;VLGmpKTQeeedJ7bbeLNp0ya66KKLVM45Elmxlui3jFbvOUYbD+Rd22aYoMEoLyNVZQIze/NhurLE&#10;cFq609lOMxMdsnNO0+LtR2n4sj2qhPHGUcWKvavmNVZvhg0bJkLJOUkiK9byg1fShv3Hacshaw0i&#10;w/il5uVEze4nOpmiCphAnPHjAFq7j+9VouKoYv3oo4+oUaNGKpefxx57jAYNcjYsEU8FMwzji+tL&#10;j6Rao6VHOMZGBn5PtH8l0ZIeIrtq9zFxTM9KHEM3RxUrmDt3rjBawuuSSy4R079IX3zxxXTy5En1&#10;KedgxeoCMMo57dl2xbiErBPSe1EMMX71Pjq3+GCVY0IGlt2LuxLNaKAKbGRxN3n+XXIr5fMNplKr&#10;KZto9Mq9Ip8IOK5Yow0rVhdQ/RKif+8nOnFIFTCuANO7da+L/vaLOtcQDSuuMkxEyDbqfHJNouE2&#10;3Hdsuap2sQygwAgcVazffvstfffddwFfs2c760KMFSvDMHFD+5eI6hUmOs0emNxMVEesL7zwAnXt&#10;2lXlnIEVq0M0voOo1pW82TzSzGlGtGuB9DLkjXD+fkncebFJKHbOkyPApXJ9kolNoqpYEfAcwc+d&#10;hBUrE1d0eYNoVlOiEwdVQYTo/h+i+jbET0ZHbND3xvneVwVMHhZ1kk7jh/ysCuKQ9s8TLesTFef4&#10;kcJRxXrFFVfQVVdd5fd17rnnUo8ezvbMWLGGyKx/icZXNBryN1UBYxu9i8owYjFmOGSZeW2ITh7z&#10;PeqCEduGcUQrB6gCB0GUHfjl3e2sP3ImSBa0Jzq+jyg9WRXEH2y8xPhGN/qRHhkxsY8YUR+SsTCj&#10;yYg/iJK2Ee2YqwrigL6fEzW5W2UYt+KoYq1SpYoYlfbq1Yu6dOkittm0atVKvRsZWLEyCYu2wj66&#10;Qx7t4nQ20fDfiIYW421UTFSBF6i1e93niMNRxQpFava8dPr0abryyitVLjKwYmUSFgTJnmd0ZDH1&#10;bCewSMUeyEWdZdpJMPpFUO/di1VBlOjxvnTgnx6+m8b0zGw26rWBlbuPUemBK+i+quNViXtwXLEW&#10;9OrWrZv6tDOwYmWYGAaGTofWE60dpQpin1vKj6ZHa02i5LQsVcLEG1FZYz18+DCdOBGZQL/xrliv&#10;+mcEdZixReUSnNnNiJo/TDS/rSpgGIaJPI4q1qeeeopmzfKEFipbtiydeeaZIuoN3BleeOGFNHny&#10;ZPWuM/CIlWGYuCTbGPG2ftLoTD7Ca90uw1HFiug2Zn/AmPpdt26dyhFNmjSJPv/8c5VzhlhXrMt3&#10;SZP0k9qB9bT6RBUtTw4wDBPPwCnIvpUqEyPMbEpUPr7bMMengq+55prc9dTevXurUgnKduzwbbH4&#10;2WefUZ8+fUR6//79dNlll4m0LxDz9eGHH6atW7eqEg+RUKypGado6vqDVGuU/ZEynq43hZpP3kiT&#10;1h5QJYxVth8+QWd831/lGJpYhWjNMN9emzZNIso4bjR6/qNRMSEyoyFRlfNUhkkEHDdeChSPNRD4&#10;XzPeebBly5ZcxXn77bfnUazbtm0TvoqfffZZVeIcR9Myqf+iXVSsZ5QtFxkmEIN/kpa8mT7i864c&#10;SJS8i2hMSVXgTkYs30Pn/zZE5cIgyWgrJlUjanqvKmAY+3BcsYYKFOKSJUtEGsrZ17m+//57MZWM&#10;F8LQvf/++7R9+3b1riTu1lj7fEq0Ybzc+M64kmU7k+mZ+lPo/9q6zDFB3euJal9tLVg5DMGO7Saa&#10;Vk8VuBCsKyJyUv+vVEEQIKwZvP+sGa4KHARRZKqcrzJMIuC4Yl2+fDmtWbPG7ys5ObBbKyjX48eP&#10;qxzRrl27aN8+QyC8WLVqFWVk5HcIH3eKFXsTsaaSGkcekbCpDw1dIpMd2syOY6zoL6eMo+0Mvs1T&#10;RHNaGCPtLqogSnR9S4bZSzuiChjGP1GdCn7ppZd4H2usgkYGo5/MMLdNwSk7zlPd/xp6XLNnqXRK&#10;3vhOVcDkYf9qecT6r5to96ycSuYYw4wPHDdeCgRHt2EYJiaB56l9y90308C4AkcVa+HChemmm27y&#10;+zr//PM5uk0i0Og2olpXuW/UwTAM4wBRHbECpz0wsWJlXM2eJUQdXjY6H7ergjBY3oeo1ydEnd9Q&#10;BVFiQmWijq+6b+tOw1uJ2r9ItHeZKmBywZQ2liPgD5kJm4gq1k6dOtGll14q1l7feustWr9+vXrH&#10;OWJGsfraAsEkDr72loYK1q2Z/Nh5j+OVSMQI7vsFUfVL49oQzHHjpUKFCtHw4XlN2n1tnXEK1yvW&#10;o9uJWj1OVCuyUX9iEmyv6PoOUff/+LYiPr6f6A/j2TpxWBV40fVdohZFiLbNUAUMwzD2E5ERKzwo&#10;XXvttUKhfvTRR6xYg+DLjvPp8TqTaNWeY6okwYGHoM3wL21D3C1YNGOvJsMwjI1EbY11w4YN9Npr&#10;r1H37t1ViTPE3RorgkyHSm+jsqtdFPkpsfqFZUzQVBe5ZcSoFg7M7VpTqmA8/gs7qQzDMIlM1I2X&#10;nCbuFGvD24haPEx0eKMqsIcTGXJqFV6DbGfnAunlRoP1FVgJ67VAuJWDsYsP1uxNoTN+GUSHU8Nf&#10;N/yiw3yat/UITVnHfpeDBgY/yb79ejMJwPoxRCWNJh5B55kCYcXKCEYu3yPiur7YcJoqcZAohbjq&#10;Nns7pWdl07bDkYkFbAvpSSrhA6wpV72AaExpVeAgsKjt/Lo1d4iJztYZxn0yOqhTa6sCJtFgxWqR&#10;6RsO0pzNh+1Y2Ut43vh3Bn1ujB4zsuI0hiS8KTW5i6j7e6ogDOpcS9TlLY8HIhsp2m4uvdJ4usox&#10;trF+NNGxXUSjSqgCJtFgxWqBnNOn6eM2c+iLjvMpKzuGlQEa+wY3EaXk97UcSWZvOkzLdyYLF8H5&#10;OLiWqLTxKO1epAoYq5zKyaEzfh5Ii7YHGOVGHaPSG99B1OZplWeY+IMVK8OEybH0LLq5/Gj6odtC&#10;VcIwTCLDipVhGIZhbIQVazzT7V2ieoWJjmxWBWHQ7H6iWoWI0h2wGmYYhokjWLEyoYG9qTWvjIwL&#10;tFgHVruVz4kbi1rYHNxZeRzdVXksnfa5UM4wiQ0r1hgn81QOrWavTAzDMK6BFavL0Y4bfLF+33Eq&#10;PXA53Vd1vCphIoo5cEIgz0t9PzNG91cQpexVBQzDxDOsWF3Ocw2m0jddFtCMDYdEHg4c2k3fYihV&#10;3qgfNeBFqtlDHGKLYUKhxSNE89oS7V2uCuIPVqwWwT7WN/+NflSUYUv30JHUTErPDMNnMBO7DPwf&#10;0bJegT0yMYybWTnAeH6PyiAYcQorViZ+gceixV2JZjZRBXHA2DJE68cSZRxXBe5nwKJdwuBpxa7w&#10;Lcp/7L6I7qkyLrbcUjIJBytWC6BR+LHbIvq991I6FcuelxKN/SvlMfWgPDJRoXivJbRydzL1XbBT&#10;lTBMfMOK1QLYUDBu1T6avPZA4m4vaFlEbq9hJ+wJwcksudSAoAXR5M2mM6jW6LWGUubIOkzswIrV&#10;Ii80nEpP1pkc2074V/STgb2zM1UBEwnebzmLitSaSFsOmayIXU6VYauo4tBVVHJAdA1M9iXLfdIx&#10;7aObSThYsSYSzR8imlaXKGmrKog+2Idbe9RaKtF/mSoJkkZ3EPX5TGUYJsZZ3peozTNEw35TBUws&#10;woo1xviy03y6rcIYSjoRH6PO7JzTwril/YwtqiRYTvMInMkLewNjogwr1miDoN8nDhNtmqQKGMvA&#10;MrbeDUTVLxFZTLVe+PtQ2nkkTeQjBkLdzW9P1PoJVcBEhQNriNo9R1T/JlXAMNGBFWu0wbTsqJJE&#10;DW9VBUyodJy5lZ6pN4V6zN2uSgIAr0lLuxv3/k9VEAbYj4cYt0uM84Gk1fTEP20pbdCvMh+HJKdl&#10;0dE0nilgGF+wYmUSkqyTx6lYqZLUreJHqsRG9q0gOrLFUNp/q4L44lT2abq/2gThShNT+QzD5IUV&#10;qxUwXQv3dfD3mp2lChmGYQy2Tifq9DpRiyKqgEl0WLFaBPv6Mk6xyT/DxCrfdllIt1ccS/uPOWTc&#10;xEZ0jIIVqwXgeQkCeXflcWI/XVrGKfql52KP72A4ZUfMTWxncTHPN5hKjSdsoB1HYtcd3H9azqK3&#10;ms1UuSBZP0YeT8iABgzDME7AijUEoGiX7UymiWv2q4JTREc2E60eIvMuZcTyvbTP6K1He7N9hSEr&#10;qfH4DY5fx9hV++jSv4bRziRlJYz9gXCSsWaYzDMMwzgAK1YLwDxj8OLdNNJQTFCqEQVK2w9HTmTS&#10;HZXG0ketZ6uSvBRtN5fuNN53bOorRJpN3igsd0/FqeHLxLUHqMWUTcJCOaLsXyWfl0VdVEGCM+xX&#10;ojrXyfviWgwZwJax2lcbdccRq+IF1yrWrKwsOuOMM+jHH38Ux61b83sLeuihh+i+++7L/cyaNWvU&#10;Ox7smgr+pcdi+qvvMuGEHyHbMC18awU1tegkrR4n6vgy0dbgQ9Zh6vftZjOFA/S4AEZk8LLU70tX&#10;N0Laz+5yG6K5BMXKgUR7lhL1/VwVMAwTDVyrWKEozXjnvVm2bBndfPPNKufBialgjevHW9goP+h7&#10;ou2zVEGsY9xxTLdjKjdRgyEwDON64kKxXnzxxTRt2jSVy8snn3yiUuEhAp03k6NGjGCxftd5lnt8&#10;7vrk2C6ViB0Wbz8qjnM2HRbHeARh1G4sO5ody7uN0kYbs7yfyjBM6LhWsZ48eVIo07Jly4rjunXr&#10;RHmxYsWoUqVKIv3ss8+KqWDky5cvT1WrVhXlZmxZYzUGR7AKxgvrgruPHKdOVf9HA8u8TL4mJL/r&#10;upB+NRrPjtr/7cYJRP8YtwdTmdGkdiE5tZy0TRW4jzqj19L8rUeozKAVqoRxJTAEg/tAhmHywcZL&#10;oQAnEasGEc36VxXkJXe/qw2zleUGr6BbKozxWLaGwS+dZ9A9VSdSCm+3YxiGcQxWrBZZsuMorYi0&#10;MYrNvNdylogis8sGJR0xdswjKmU8Wsk7VQETMm2eJhr9D1FakipgGMYJWLFaADFDrygxnK76ZwQd&#10;P+l/+4vb6b9wl1Cq7EEqBNaOIirpykfcOlg/3LtMbslhGMYxWLEyTKRhi2aGiWtYsVoAVsDYs3p7&#10;xTFiH6uTfNFxHn3VaT4NXBR7Fr2MReoVJmp8J1HKblUQX2w8cJzOKjY4tpYcGMZGWLFGgOoj11CR&#10;WhNpk9Hg+CMlXUbN4TBcDMMwsQ0rVot82HoOvaGc7mMmD4ZMU9YdEPmCeK3pdCrWczGNXrFXlXjY&#10;fTSNPmg1mx6sPkGVWAdrv0dSM2mUj/MWBNZZry45guqMWatKgmTDWLlehy1Ex9TIC2UMwzAJDitW&#10;C2Aq+N4q4+kBQ/np6DY/dl9Erze15mZQb5XJys4/Gj14PEOc98m6k1WJdTACbjF5Iz1bf6oqCR09&#10;xb3jiO/pO0yFv9JkOu07li4LWj1G1O8LQ0Mbo/BlvYjWjiTq9Jp4a9TirUQVz6BeY6eLfFyC2Lyj&#10;S6kMwzCMB1asFoF/YO0DNlheaDiVao9eQ8OW5l9TO5Bykq4vPYqequdbsf7ZdyndVXkcbTmUqkqc&#10;YeTyPVRz1Bq/SjrlpPUA722mbaZHa00S184wDJNosGK1AqY7a1wmRylwDmHwWO1JwtDIF7/1WkLL&#10;dh6lLrOUh6Nu70on+utGybwXcG9XeZjvCBwftp4t9p9qV3+xQNfZ22jdvhSq4uc3MQzDxDOsWB1g&#10;xLI94rhip3IosaSbVMhJ+X0Lbz9ygv7bbi7dVsH3+mSgnRkHjdHuou1JVG7wSlUSB2SpqeZMZ0fo&#10;DMMwTsGK1SLPNZhKjxujVF+K7lh6lpiufbJOweuksPq9q/JY+qiNJ4YqyvYmK4USBPuST9LsTYfp&#10;z77LVEnkeKf5TLqv6nj749OOKW28ShEN/kEVMAzDxBasWC2ywxhZ7jkavPKLW7q8SVT/RpFMTsuk&#10;C38fKtZpGcabLzvOp596LKLuc7erEoaJb1ixWgCjssdqTaJn6k3xhPr69z6ifl/JtBcdZmyhOyqN&#10;pXlbjqgS/2w7fIJ+6r6I7qw0TpXYx+99ltIt5ccIA6l4BXWTkeWs0w4mPLAtjGESCVasFlm0LYmW&#10;6zXTIJmx8ZA4HjnhO6wMrI037E9ROcYqqRmnxP7fm8uPViUMwzDRhxWrBTAq+qj1HPqs/TwxYoVz&#10;BYxI7606Xn0iL1uMUegZPwzI3bf6VrOZNGjJLhph81QpRsSvNplGl/01TJWEx5nFBtHMTbITwDAM&#10;w4QGK1aLwIFDkZoTfRovYTq3cNlRdHdlNZ2LUGcIbO7LshXWwTvmEC3uqgryMnDxLvEda/daG8FC&#10;6W83vt8nqwYTlXa+WoYt3SN+//+1MX5XvDK+AlHl84xh8kFVwDAM4xtWrCGy+2g6rdl7TOWIris9&#10;il5vWrCnoSNJSTSv9U80q9zDqoTohjKjcvex/tBtIS3dcZQGRNkJ/9ETmXT2r4Np/taC14m9wRoz&#10;9rGWG7RClYTO3/2W0TedF1C76VtUCcMwjLthxWoBTP/eWG403WiMyk5kZAsr2MJlR9Mtam0P215+&#10;77OEnq0/ReQDgXNhiwycKACMdr/tspAeqObbV3Cd0eto77F02rjfvwN/b7RD/9IDV4iR5JHUDJGH&#10;R6TrSo8UaSeZu/mwGEkP9eFpKlhwnnjj9opj6etOC0TdMwwTf7BitQDa9irDVhtKbq3Yc5qRdYo+&#10;qtiCvq9QU7yPrThQug/XkMoRihIO+ttM3Szy1Pe/tKbsTUS75sq8F1C2/qZz4fgfCnva+oKnIGca&#10;Cvu7bovoqYazVEleRq/cJyyEcy2bAzByxV56udE0e5xP1C9MVPtqopOeEb4G9xZepaZtSJwpVtS1&#10;lTpgGCY2YcVqAShTOKGHY4f0rGxKOppM2VUvomOVLiN4D8b+1tqG0oWREpilrIC3HLTfe9BLhrJD&#10;CDq/sS5LGdWweojK5OW5+lOp0fgNwtuTW8BWGUz1vtvCd2eAYRgm1mDFagEo0+vLjKIbjFFpclqW&#10;oWhzqM/i/VR/0g7xPvbpFSo5Qig8X3SatZXSM0/RpgOGos3OJNo8hWhuK/EepgP/6LNURM9hGIZh&#10;Yh9WrBbI0IrVeMF94eHUDLqt4hi6ssRw8T5Crd1fbbzxGd/rl991XSic8ov4rSdTiCbXIOr+vnhv&#10;/7GTdG2pkcIBBcMwDBP7sGK1QFbOabq7dD+6q/QASjNGp5gafrDGBHq1sbQC3nroBD1k5LWihSel&#10;m8qNps7GSBVo4yErZjh1x6ylIycyLK2pwrEElD1GvGDD/uMituu3hiKPV9Cx0cZZDMMwboQVqwWO&#10;Z2ZTSuUr6GiVqynJUHq+gPUqrIUB1jDP+HFArkXrB61m0dUlR9CE1ftFPhCIiXroeAZNXudbsXab&#10;s81Q4CNUzkHWjyZqci/RuLKqIPpkG/fz3qrj6P6q4+mUj6DxDMMwboAVqwUwMtRTwVhj3Xv4GKVU&#10;vZrSKl5Ep4z3UYb3X2ggg4TvPCINi/TI6tdeS2jVnmSa7sPyFVPBCAr+cA3f67PU4UWiVo8ZJ5Wx&#10;Xz/rMJcu/1uOjMMBo9vJ6w7QFx3nq5K8dJ+/h37stZy+67FclTAMwzBWYMVqgVzFCuOl9ExjBHua&#10;CpcZQbeWGSqmd1NOZtHlJYbnGiB92m6eMFhqPmmjyLedtln4tV1vKDO4Q7y90lh6vqFUwvmYWpuo&#10;1tVEuxapAmc4lHKSdial0b/qGunQehnIfVQJmVfwtpDYZeKa/eJ56z1PGtlFCv3MYMmEYRIRVqwW&#10;SMuUilU6WzAUq6FI7zSUI7bgyA8cJqp3A1GDm0S2/OCVdOU/w2nYsoIdJKDxOZiSQZPWFjxNXBDp&#10;xnVe9vcw6jAzeC9FcOrwcuNp9Gl7OTJmYp8us7aJzlPNkWtUSWQoPWgF/dF3qdiCxjCJCCtWC5gV&#10;a5KhWAGUGKyDwd7UbHq/5Ux6o0Y/kZ+y/oCw9IXbw4KAc4kaRsP3RG3fQdJvLjdGTCV3NhpJJ4FR&#10;EKyau8119nsYhmHiHVasFkjJyKHfypWnX8pXoYOpp2jfsQz6slwdKlGuJIlJr9Q9RB1fJqp9hfg8&#10;poHvrDwuNx5rr/k7xF7XUFzYodePUcdmH84m1u87TlWHr6aHqvt2h8gwDMNEHlasFjiekU3jK75A&#10;Iyu9LmKqHk5OpV4VP6DpFZ4QnpcA1l+/6iQNgUoNWE7XGaO/PoZCBd93W0iLtifJfaxe7E1OF36D&#10;P2g1W+RnbTpE5xYfItZkC+L06dNiNL1ga5IqYRiGYaINK1YLeK+xYooXaUz3gkVbD1NWtUtpVrlH&#10;RN4bjCofqz2RNh44LqLGvN50hnDEDjClDKOmjmpdtM6YtcLZxIIgosrAKhlMXXdQ+PZ9rHZiOJvA&#10;LACiADUYt16VMAzDRB9WrBaAYi1UZhxdU3acUqxpVLjc6FzFCm6uNIlKDt0k0lCkLzacRiOX7xV5&#10;KFJs1RmyRBozpZ48JfwLa/Be4wlSOfwzYBk932AqTVqbf3TrDVwkftJmTm4cWLVt1r8f4TgD1tqI&#10;2IMZAoZhGLfAitUCSRlECyoVodWV76PdqafFPlVEszErVjPr96fQGT8PFA2/N5jixfabYj0Xq5LA&#10;dJyxRVj6WpkaZhiGYaKPqxVrUlISbd0q3QL6Iy0tjTZvVuHZfGCHYk3OOE3bKt1CeyrfRPtSs4UL&#10;Q7gsvMaPYn3z3xnUefZWEWrOm4xT2TR21T5qOmGDKmEYhmHiCdcq1jPO8JyuVKlS1KqVjAZjxvyZ&#10;kSNH0kcffaRyHuxQrCmZ2ZRc+SpKrnI1HT4ht9us35dCc7ccFmlvyg5aQRuMUas2XmIYhmESB1cq&#10;1n379tFdd92lckQ7d+6km2++WeUk6enpeRTrqVOn8uTx/tq1a+m9995TJaFz+nQOHSx/KR0qdwnl&#10;ZEd2Svb7rguFg/91hiJnGIZh3E9MjFi/+OIL6tu3r0hjelhz9tlnU2amHEF27NiRihUrJtJm7Bix&#10;MgzDMIxV2HiJYRiGYWyEFSvDMAzD2AgrVoZhGIaxEVasDMMwDGMjrFgZhmEYxkZYsTIMwzCMjbBi&#10;ZRiGYRgbiXvF+sorr9D27duFa8RwXtu2bRMvX+/xK/9r//79Psv5lf+1Z88e2rJli8/3+JX3hfuE&#10;++XrPX7lf7EcWn/BMZEdcgg98eqrryoNFD6uVKx2AZ/EZucUTGD++ecflWIKonPnzirFWKFly5Yq&#10;xRREiRIlVIopiFq1aqmUu4grxbpx40bKyclROd/gMydOnFC5xGX37t1iVsAfuI8IlIDPJTronAUK&#10;GqHJyMigDRsSO1BDVlaWkLGCgMtTjBQQ+D+R2bFjB+3atUvlfIPPYFSWyMBbH2Tr2LFjqsQ3VmXV&#10;aeJCsd52221CSAGmBi6//HKRNvPJJ5/Q8OHDVc744Sb3i4kEHswLLrhA5YgefPDBAhvCG2+8MaAS&#10;jmfMz0mlSpWocePGKpeXf//9l6ZNm5awzxU499xzczut8+bNo8cff1ykzXz33Xc0efJklUtcNm3a&#10;JNotzRVXXEHJyckqJ0En5bzzzlM5opdeeonGjx+vconHr7/+Sl26dFG5/Jhlr1q1alSnTh2Vizxx&#10;0Qp4N2a+GjeU4UHVII+p4kSjZ8+e9Ntvv6kciQfVl79mDR7mzz77TOUSi0OHDtEtt9yiciTWvq6/&#10;/nqV84AGEqNV4OvZSxSsyuEff/wh0uisJer9qlChguiMaUqWLEnNmjVTOQ/43AMPPEBPPfUU/ec/&#10;/1Glickvv/ziV7FiRG+WTQy0zB2XSBMXTzV6xughgzVr1tCtt94q0ikpKXTy5EmRhjC3adNGpKFg&#10;zzrrLJFONDClYm7M8DAePHhQpA8f9oTU6969O913330ql7iY79X//vc/cV8A7hWmMRGRacKECWIk&#10;gRc+n6ijCoy6YKQEMDv09ttvi/TRo0dzO7WIXDV69GiRBomqWCFzV155pcrJ0T5kE8+UlsNZs2bR&#10;M888I9KgbNmyrl1TjATFixenHj16qJzE3GaZn6Uffvgh4OjWaRLzqWYYhmEYh2DFyjAMwzA2woqV&#10;YQogOztbvIIBVtU//vijyhFVrVqV5syZo3L2cOpU/gD+mEr0Vc4wTORgxcowPoCCwprN4sWLVYlk&#10;7dq1KhUYKGIn1w9xbhi2fPPNN6pEAmvTRF23ZBi3wBLIMH6AgrrhhhuEcRIM4bzB+48++qjKEd1z&#10;zz306aefirS3YsW2Jm14AS8veM+8hUlveRo0aBBdddVVIg1gjOetKGHosmTJEpHG1rLZs2eLNAik&#10;WPEbvN/D9jSgtwqZ9wnqvZOwCr/zzjtFGrz11lt07733qpy8D/CWptGdEuxV1cBYcPXq1SKN98xb&#10;vBJ1KxcTv7BiZRiLwMrVrJjMaY0uC6RYb7/9dmrbtq1IewMFhP/zfmnlia1Sd9xxB9WrVy/3hfc1&#10;BY1YsQ9XnxMu3LRDFXzvypUrRdobfNbb8QrKYBGt0+ap8s8//zz3O8yv559/XryPa7zwwgtFGSyJ&#10;Fy5cKMoZJl7wL4EMk8Bgj/OqVatUTjJmzBihDDRIf//99ypH9MEHH4j9hiCQYsXWMPN7QCup6tWr&#10;59t/h20YOJ+v0SsYPHgwXXrppSIdSLF6e62ZNGkSnXnmmSINF40XX3yxSGu0s4cnn3yS3n//fZEG&#10;5cuXFwpRg+8zK1Zsr0GZ3turwb5g4O1mFJ/V2+IYJh7wLYEMw+QCt46+fE6bFZieUg0WuLOD4vQF&#10;3nPCicmBAwcCXq95CtcMPANp5WgVONXQ+6TNQGn7+x6GiXVYsTJMiPz+++8qxTAM44EVK8MwDMPY&#10;CCtWhmEYhrERVqwMwzAMYyOsWBmGYRjGRlixMgzDMIyNOKpY9YZ6BNYO1YKyadOmKiXxF2jaDurW&#10;rUstWrRQOd8gFJHe3xcrmLeFhAucCuB8F110EZUrV06V+kd/9/r16+mNN94Q6VDYsWNHvt+BrSi+&#10;gtqHC6712WefVbn8IC4mgr+b+frrr4XXJNCyZUtxrd6vJ554Qrz/1VdfiTz2kH755ZeiDPs4zZ9F&#10;UHUAv7/Ie/Pyyy/TjBkzVI5o7NixdO2114rPwhuUdr2I/a3m8+p9q25Fe4eCB6toy1kobQ08SjkR&#10;NxWOQPw5FbGKOXD6wIEDRXxTp6hYsSKNGjVKpHHd5n3OVoFs27W/uUmTJrky8OKLL+Y6PEH+559/&#10;FmkwdOhQ+vvvv2nDhg35ZBzg81awr8X1AjFRJ06cqHJEc+fOVangOPvss1VKYvWHhUKjRo0KfHjv&#10;v/9+v/sO4x3EbjU7kp8/f75K+ceu+nrppZeE16HmzZurEqlYCxUqpHL2AScL6ED4A7/p6quvVjnJ&#10;t99+S0OGDFE5D96////+7//ydBaXL18ujlqxam666SaaMmWKX8X6+uuv08yZM0UacYbhchCuBAGe&#10;T62wzznnHHGMFRCD1BwAPJqE8uxu3rxZ1LHdQMl37NhR5UIDitXs2MNJ4OgEnT0At6DRZOrUqfTI&#10;I4+oHNGRI0dy4wOjo2nubCKOMILOA+/6R2fV7MozEME/ORbBRfnaVA/QKMClGSr5p59+EmWFCxcW&#10;jdX5558vgiGD9u3bi/Ncd911ogEtU6aMyKOB15XVoEED0QvDueAhRoPPPfzww3TZZZepEg94D95j&#10;dA8f0eaBWbFCQPAevld7pIFDdih6BCg2+3PVoIeNhgzv4ZqwwR9AKeAcOF+rVq1EGc5/9913i/Pj&#10;N2MUU79+ffG78Dlsxgcff/wx1ahRg6655hpRDg85AJv8MWrE/6Ncu4XDeW+55RZxDbjHAO8DeOj5&#10;7rvvxLnwO7RfW4Ag3nBrhzqAY/eePXuqdzzgPL4ip/Tv358++eQT8Z04r27Ugf5ujALhYxagt4h6&#10;QZ3hN0yfPl2UV6lSRdwL9FTNvmeBPo/ucYNAihW/Xd8b/G4AxXPJJZeITh++wyzw6Knis3gmEInm&#10;tddeU+/kBcoMz2y7du2oYcOGqtS6YsV3Q3l4461YIdx4tnGvvM8BzIrV1/sa+BUuCPhCxjlQ9+ZG&#10;Bs8H7jeed93RQF3hs6g7PGcalOEZxv1bsWKFOCeeJzwT5oDeCJ6PUTTK4YPYDBxG4D39XIM///xT&#10;yBR+h9nLFb4PnQlf8m2WXVyDHi2hs4Lrxnv6mcMswxdffCF+O77nv//9ryjHqAafw+/BTAs6K1pe&#10;tVyhkcVzhM+NHDlSlPlTrIsWLcr93fi8dtCB/8MIFzKJ3wjvXRp0JPFZ/M8ff/zhU7FiZAiZw/Xr&#10;68Jz89dff+U+/2g3gVmx4nf/+uuvIo3fpusZs4t79+4V5QgWjrqAzKBufVG7dm3xf7gPOIfu3GnF&#10;CtnDM4XfgBeA5zFdhu/T/4Nrxf3HPYcSw/XrESvee/PNN8V9Mj+juq7xPwhKgbQ3mIVE++YLfB4d&#10;WF1nZsWKWVZzJw9e1fQs0QsvvCDadFyjr064f4kMk3HjxomLhsIsUaKEKiVq3bq1qLBAwH2a9vAS&#10;aMSK6PHa/yiAYsIUB/B1gzVQzAMGDBBp84jArFhRpqcL0OjqhhbChB6PL/BgQeFp8MD069eP3n33&#10;XVUiz4tyOGKH0GsgVPqa4LNVCxhCj0FpafS16odRo8u1g3czUFYAQoyGXaM/B0EyN5KoMz2taQb3&#10;Fv9z8803U+nSpVWpfBgh2BqcCw880N+BUaButOCs3lu54LrfeecdlSMhJLrxg+s9NBQAdXf8+HGR&#10;tjpi1deAe2a+NxBUHb3GXF6sWDG/03lQxnjugPnZtKpYMVWIMjQq6OTohkMrVjS4y5YtE2l4fCpo&#10;xIrG0tf7GjR4cJGoX7oxNYPPmMF9wjNvfm415u/C0olutFGO69aYFTrKoSBRb+agBb5Au4HzAnRM&#10;Ud8a+FjGFB0I9Jvxnlk+kIZi0ucF+v9HjBiRx4Wk+bzmtHfHBwqlbNmyKuf5rD/F6o1WguiAQN40&#10;WlbxHGglCCC3nTp1UjkP5mvSoPOODowGygsuM82KFb+7VKlSIg2FrwMuaBYsWJBnqado0aK5AwV/&#10;oPMMOQDmESvq0Oxr2nzNOKfuYKF83bp1Ig3uuuuuXLeYeE93kKDscP8ByvW5IX8YhHmD3437is+i&#10;jdHPENDXoo9mxYp7Zu7I688Ac934In+t2Awakn/++Sf3olDhvioIgofP6BceOBBIsWLUYP4fvDAS&#10;BebPeePtE1V/1luxmtF5KAW4afOFr++EkOmRBUCDiB4bFMnTTz+tSqXgaHB+HU0Eo0c85Bqs00F4&#10;0VhgDQDfqV8A58VI3YxZsVauXFmkAZQh1rQgiBgVa3APtZL3BQSoePHiud85bNgwUX8a9Jh1T09/&#10;xqxYdZmZZs2a5f4O/apZs6Z4D9eJzgyUDNZtdMcskGLFc2Y+F8A9M49Sobwx2t6zZ0+e9RT45PU3&#10;YsWoBteBFxr61NRUUW5VsWowOsN9wvsQYN1wo8HAVLFW3gUpVn8jWo2VqWDdYcJMkW7YMMviPdUP&#10;H8Bm2UHjr++/+Rp058H8KlKkiHgPo0a8zM+hGdRvrVq1RBpT3ObP4ZnCPQPmUYsZ+EP2bjMAvtPc&#10;IUZnAnkoGLOCxHOg13bNvwn18/jjj6sciUAIZmUE5YjnyJ9ixQwURn76fmjFOn78+DxrfFhqwvOA&#10;DrlWfABrrL5GrOgooY6xxq8jMGG5BG2jBp1zdJT8KVbz79Sgc6mvVb/wnOD+YzZJzyhhacj8Gaz9&#10;A7NihbLTChLPtfnzeKFuANJmvBWrBpGY0CkF3v+DEbY/IKsYMOB/dMde/z+eO3QkR48enatYATqI&#10;aGfwvnmAgzYWo2fzZ83kv6MOgdEZHk40CN7OzfHQ6WkCgAcBDxwIpFjRKPrqgQPvG24G00dmB+H6&#10;s/4UK3pKukHBdJB5VGrG13dCaMyjP8z1QzF5K1bziBENllasaLD1NBPAaBE9fygX87q1/m6c97HH&#10;HhNpjT/FikYRwgghNhuX4Tt9jVi9QeOGxhaKFRFNNFCy3bt3F2l9XQUpVnwewugNpqnweUwjY0oO&#10;jb8e6ftTrFDI5oZFf5+3YkUHAs8QBA6NngYKy5ehFZ4NKAi8hxcaER0PNVjFqkFHDdP43iMiTUGK&#10;FeB9f4Y+5pFjQWCWCA0TZjAw9YegA2Zwv72n4dD4AfM1ouOM3xUI1Ld3BxeYFSvqxjy7BUWglYsv&#10;5Qn08+LNAw88kDuLAnBf0AZAwehRNwikWHWABYBlp6VLl6qcHBVi6cufYsVzoztLQJ/bW7GiQwjF&#10;CqVkXqpBA+5rxKrBLJc+J6Y+sZyhwQygnt2wqlhhPOfrefbG/L94bvRynD/Fio4PFJIvvK/Dn2LF&#10;mqkvxYq6N8uxP9A26Htr/n+k8ZvNyrJDhw5iYIh2xpdva7Sp3tcN8pfYBHr82jIR89L6y7GeCaGA&#10;8sADjPlt3ahAwcKYA2mtWFEJ6Alq8J4eJQDk0TCh0cTDo41B9Pf5Aj0k9MjR24cy1Q+DWbGiR4JR&#10;FD6D6Was9wI0ppia9AWUCxoCKGL8dvSIMfrEtUABIYamvi6rihWdDHQE8EDq3iGAgoQyxO/GNKn5&#10;vMEqVoD/R4OI/4fi8qVYodT0NArugf5OTJ8gDeWJc+hyoNNmxQpDDNxH1DseVt3g4bOYNsQ9R68U&#10;58IoxTyaBujVo3PiT7FiHRoW6QDroFoR+1OsAPcIsyR4JnFOX1PBOA+E14z+fVCsXbt2FQ7n9QuY&#10;7wX46KOPxHobrkU/6/jOghQrniWcE506PF9mxYrz4TNY28S9g7w99NBD4j0rihUNMZ5PXAcaQcib&#10;jlADa2xcGxpigJEe6hv3AXKkjdm8rx0jMnwOoNHHs4dnGNemZRXKyBuzYgU4L9oMPCfm7/CnWAE6&#10;v9qiF7NDUCj4XsgYGmpzNKCCFKuefvRWrPhNeE6gBPHc6N/iT7FiClK3J1B0eorRn2IF+H6MirVF&#10;vC/FijJcG9oMfX8wA4UOEOpRzx4Af4oV3491ZjxrkFO0w2hj8X+YwcA9wEgO5d5AJnCP0Y7odhWY&#10;FStG+uYpXqzJ9urVS6RRjo490NepsaJYcW7M8OC+Yq3TPK2uwU4OXAueWbTHuAeTJ08W73mfF/Ji&#10;nikA+Ix55gcDGzzPuC/mDo2Z/CU2gQYYvXn0FFFxqFQNHhQ0rDAQ0MoXAgplBqHCjdDTUBBGfE6v&#10;GeBBwXSoeboT50dYLigN3fA999xz4ugL9MpRYVBsMK3W9O7dW0yZaKpVqyYaKIzINLiZmDLQ1+MN&#10;jH7wP1CIWijxsD7zzDNiLQGNCkDvzixQ5mkGNKK6R4V7iHv04YcfisZe/z/AA4AHC/dT/16c12zk&#10;AfT0DKY/0APTQNh1I4LRCu4HemeYIvUerQBcBwyTUKcwrNC/D/cMPVysu+Ic5hG9vi4oSb2FBOBB&#10;Ry8ejZBuSHA+KCjcPyhT5GEk4C3QWBfFmhmeKfO6rBk8R3hGoLzw/ADcO7NxCKYatYAB1AHOh3uI&#10;85vBtfh6pvA/+Dy+D+uHuHa89PPp/T/4LKbR8bziedC/Dc+tr/Pr7zWfF40ROlO6EwnQsMFAA5/B&#10;c6vrBr8HHRH90lOyZtC4YwQOuTIHTcczgXI8u+aYqah7nMf8WV/XjvrGs4JpRTxnaPww7YpZG+9n&#10;VINzooOiQecJsxXoqEPZa/BcBAL2Fvhu8zQvlDmu2zw7A5nQBoUAHR/9PGKNH/cbsgilow0tNejQ&#10;oBMLWddgXRwGRb5A/WAbF5SW3s6Fdg7XqoF8mUd36NTjfkPGdOfGDBQr7j2mZvHdAFPBffr0Ee0L&#10;FJ3+PfgN2oAQvxvbwjR9+/YVzw6uUT87+D+sraK+oLzMbY8GMoi6gVxBwet6RedWz6ihHJ8xt5l1&#10;6tQR9YPP43cC72cI8qH1hvk9DFD0GiuALKDdwX3z1dHGM4SpdMgnrkPbVQDv78R9NN8XAANS2AZp&#10;cB/QPqHucY24r944pljdjK8pKLcCxWo2CnEKKH+ABh49MHNHqCAg9P7WGhiGiSxQrHr3QLxjDkmI&#10;QYF5Ri6aJKRiNVuwuh30hjHF5zRYF8U0CO4NeuLBgGkRbTTGMEx0wUyMtnGIdzAziulfDAbMOxWi&#10;jesUK4btmJ518gUzcl/lbnxh/Qc9MV/v2fnCiBP3JZR7g//FQ+3rPX7xi1+RfWGJCDLp6714e2Er&#10;J6b70W6F+5u1vYkduE6xYmjvay6fYRiGYZzCl9VvqLhSsWoHAAzDMAzjNLAtYcXKMAzDMDbBipVh&#10;GIZhbMTVihUbbLGQbPbF6AuYgmOvl94vZcafYsUeJWx45pc7X9irxjAME4u4VrHC+wY8D2ETsPbz&#10;6wtsjMdmemzS9eWxwpdihTETyhn3AqcWcADAMAwTa7h+KhieWvwpVoxQza7IMGrVTrU1vhQrRqu+&#10;vFsw7gFKVXtxYhiGiSViWrHCg5DZFSGmjrVPVw2UqPd+Ilas7ocVK8MwsUpMK1ZMF5uDkSOvnTYD&#10;+NmFI3zt21KT6IoVPk7N/ordCCtWhmFilZhWrHDOjkjvmh49euQLeh7PU8EIG4VINcGC6A9NmjRR&#10;OXfCipVhmFjF9YoVU7uICmEGYak0MFjSnpUQxgnRasy4WbHCQAe/xRwEHBElENrMHBQaafwOhFoy&#10;R5NBFAuE3UJIK0yDI+ILonng84geARBRBOczRw5hxcowDOMcrlWsiOMJpWl+AShRnQZQpIgViDJf&#10;jtvdqlgRWxJRcRA+Cw6uYdWMcFsIrIvA7QhjBX+TALEIr7/+ehHmCSGpkAaY+saIHbFEET8RMUcR&#10;mxAhiRCmbcGCBSJOI5zuIzQdgk0DVqwMwzDO4foRa7jYpVhHLN9DmadyaOCiXaokPMydAw0snM37&#10;N/VnEA9TB0YHuhwjXgRS1kCxIjivBkrX/Nv1/7FiZRiGcQ5WrBZJz8ymM77rR8fSrccVDYQvxepd&#10;Zlas5nVmf4oV08EI16bB56CgNPr/WLEyDMM4BytWi7Sauol2H02jRuPXq5LwuPDCCykpKUnlJDfc&#10;cENu1H5gVqyYJtbocvy/nhYGUKx//PGHypGISL9mzRqVY8XKMAwTCVixRgm47YOi+/777+nll18W&#10;ShHrpCgrXry4OOpRaqVKlWjs2LEiDbSCBEj/9ddfNGTIEJo8eTIVK1ZMvUN09OhR8f6vv/4qppm1&#10;kVTv3r3zOdJwG6xYGYaJVVixRhkEYs/Kyju9jDIzeN/sB9lb4SCPisRncPTG+3z47d7f6TZYsTIM&#10;E6uwYmVcCStWhmEiSs0riLq9S5QcvoEqK1bGlbBiZRjGUea2JlrcjajXxzLf/T9ENS4nOhV+ZC1W&#10;rIwrYcXKMIyjLGhPVPUioj7/lflmDxCNr0iUslfmw4AVK+NKWLEyDOMo89oS9S5qjFg/kfkKhvqq&#10;ZijaTZNkPgxYsTKuhBUrw8Qo6UeJmtxFVP0SVRAk/b6Qyu3odlVgE2tHyHO3KCLzx42RaYVziTYq&#10;HwGVzjau+WKi7R73r6HCipVxJaxYGSZGyUqXhkBQrqGwsCNReZtUyfgKRKsGG9eURrTBUKD1byTq&#10;/qF8b/jvRJOrEzVW11npHDli3TFX5sOAFWsMMHDgQBo3bpxIf/755+LoBPv378/1JxwqCEc3aNAg&#10;lQsdVqwME8PkGO1rRt442JYZV45o3wqi1AOqIAxG/CmVqaa0oaKW95XpRV2IKhvKFKNYUP1Soirn&#10;ESVtlfkwYMUaA8Dxfq9evUTa7CjCbvAgPPTQQyINb0/43mDZsmULbdq0SeVChxUrwzAFsnKgocVS&#10;idKPqQIvBv8gjZQyDB0wsarRgJY1lKmhPEHPj4hqXEZU5xqZh1Ktcj7RniUyHwasWKMEvCwhGk/D&#10;hg1zXRtWrFhRHKHU+vfvL9LArFibNWsmjhp8rnTp0iJ4uQZencqVK5f7P74YOXKk+L/BgwerkryK&#10;FdF13nzzTSpZsmTu9W3YsIHKli0rouxo8P14HxF18H2LFi0SUXdA3bp1c4/t2rUTaQ0i+OBciCkL&#10;z1LesGJlGCYfO422pc3TxuspmV/QgaisRbWzaaIcofb4QOY7vCQVq1a01S4nqn2tMWLdIvNhwIo1&#10;CqSnp9P5558v/PgibJxWgOeee65wqo+Qef/3f/9H3377rSg3K9b77rtPHAH8BFetWpV27NhBpUqV&#10;EmWTJk2ihx9+WITTQxzWxx9/XJSbwecR1xVHKM6iRYuKcrNi1UofZfDoBMX42muviREpFKL+n+++&#10;+46uuOIK8TuWL19OHTt2FEoWID4ufg9GsD///DP9+OOPohzxYhFHduvWrfT111/ncdGoYcXKMHHC&#10;8X1EK4yBQq//UwVhsHc5UfOHibq+I/MtHyNa3NWzLtr3M6PXPsj3NPKhDXJE2lttrxlXQU7/tn1W&#10;5iueaSjXi4m2eQYpocKK1SrYSHzymKEV2qqC0EFUGihFjNbMQMGYr1UrHF+KFUrp5ptvFmkzZ511&#10;lggfBwUL38G+lBaAUoUzfvgN1p8xK1YEUe/UqZNIA3wGAedx3ilTpuT+DxQj/BRroLC1YkVQAfNv&#10;xLUB/Pa9ez17xXxdIytWhokjqhoKbVp9lQmDJd2JRv5NVNcTfCQPtQtJBXlgrSowMew3OULF+2CQ&#10;0dGvYShWbbxU7ybpIALtfJiwYrUKvHEUN37eyRAX5L3AqA0jSygVBD0HSJuvSyscX4p17ty59P77&#10;74u0GfwPlB/OqV/ewLjo1ltvFQp4yZIlud9TkGLF+q73eb/88ksx/asxK9brrruOjh3zPKT6exB8&#10;3ey/WJebYcXKMHECFNXO+UQTq6iCMDhxiKic0V70/1oVeFHlXLlmumWqKjCxrLe0+m0u2zjq8pZU&#10;tBi1gornSGtm3m5TMLYp1vntZKXO+lcV2IdWLBjRYTpVo8t9KVYoHT0CNFO4cGGxFhoIBEPX66a4&#10;D/p7zIq1UaNG1LlzZ5EGF1xwAaWmpqqch1AU60svvUSzZs0SacCKlWESCKyToh39915VEASYzj28&#10;iWjEX6rAi/rGqLPBLUTH1IwYpqD3LjMaFKO9n99e7lNtfId8r8MrUrFiehhgrbXahUS7Fsp8GLBi&#10;jQKzZ88Wa4yffPIJXXrppWItFEBRPvnkk2J9FcoGI0qA97t16ybSGGlqqlSpIhQePn/mmXJ6A+u3&#10;+N+33npLKFBfSgvroSjH/+F8+jOYHr7zzjtFevv27XTOOefQF198QYcOHRIvfO69996jF198UcST&#10;BTjHggULRBpAqWoDK/y25ORkkQb6e/Q1fvTRR3TVVVfllpthxcowMcR21VGGc4iCyMmW+1RnWogJ&#10;fXijVIitn5T5XUZb0+pxovYvyLw3da8zFKQxatVbZgZ+K8sABkdQrI2UYh3+pxytNntY5qFgq14g&#10;13HDhBWri/ClYBIBVqwM4wIG/WA0mOuJ1gxTBUGwtBdRGUOOrSyVwYEElta0x6OCwJro9IYyvXsR&#10;UfNH/CvWZg9KBZm0TWQzWjxOpzG6TU+SihXGSVqx5k4FKw9R2G5T1Rgw8Habgok1xerG67IbrK9i&#10;Orht27bCkKlmzZrqHQ+sWBkmwmCk9meITXgbY0QJA0/sKw2XocWkle+x3dJj0rE90vLXF8N+Jdq3&#10;Uk4Rg/LnEDW5x1DAi0X2P20X0W2VJ9KpnNPSCxNGqFqRjikj862ekHmMbDGShhIOE1asLgLbb06f&#10;Nh6ABAD1gt8LC2lfsGJlmAgzu7kcTWJUGE0Wdvbv0hB7TI/vJ5om98jT6qHSm5Km69tyFKq8Pj1f&#10;bRB91WEmHU7LNpT1HKJKZ8nPgInVjNGwkcd+VjC9PtF24zMcNq5gYkmxMh5YsTJMgoJRKAycMGL1&#10;RUlDzawbLdPDf5PrsEeUU4epdaTyhbESEBFrzjdGtOuNkbBxXkwVa6WNKeK5LeUI12YSVrFmZWWp&#10;HONGWLEyDJMPGC9hmlj79237jFSW+1fK/OQaJLbcaDBChXJN3kU0rrwxmr1UrrMCGDhVPI9ordqS&#10;uGkyUcoemQ6ThFSsAA7nGfcCxxKJMi3OMIxFMJLdNoOoz6cyD69JWCPVihXWw7ObeULOwVpZp+En&#10;GIoVwc3BvDZG/nJPPFbsf4UStkG5JqxixagVP5xf7nyZHUgwDMMIYO0L5TfgfzLf9F4j/Y0xkp0v&#10;84GAq8IWjxB1el3mF3WW59KjXzFtbCjdbZ499qGSsIqVYRiGiTHSk6XnJe0gov9X0lvSsV0yH4il&#10;PWQIOe15CVFv4BWqnwrFCSWN7TZZbLxUIKxYGYZh4oQDa6Sh0mgZdIRmNJQWwP72z2JUiunj7CwZ&#10;Nk5stzFeYFJ1uUe2w8syD896NsGKlWEYJpIg+grWAof8rAoYv2DtdGZTGdHGF+1flFa+h9U+1rUj&#10;ZWQbbRU8+CePw36MajHdO+QXme/8utyag+lf0OBmono3GAo2b3CUUGDFyjAME0lW9JVhzwZ+pwqY&#10;gEBxwkuSLzB1ixEnnFMAGCjBg5Km1WNEY0pLV4tHd8iySdXkcbSXg4gGNxH9e58McxcmrFgZhmEi&#10;yaJORCP/Iur5kSpg/LJ3qXQGofeaIr9vBdGg72V+Wj3p3/dUhsw3uVtG0dH7Wru/R1T7aqLT2XIk&#10;CiU9t5V8D3FZMWLFKBVAyUIp6/8NA1asDMMwkWTbdKK6NxJNzu/KMyHAPlRMx8KQCEyoJJ1BHFQx&#10;VGGgFIh/DDWzYZxMN7xNrp1iC44voDS7/4cozVCq2K+KLTZw4g8WdpRrrH0+k3nsb4UDfziTCBNW&#10;rAzDMJEkJ0ceMxK0XUpLkqPMYcVlHs74oSw1nd8gqnWVXCv15uA6uS91XDlV4IVeW/XF/tVGh8ZQ&#10;tPDWBMaWIZplWr+tfrkcwep9r2HAipVhGIaJPObQbpje1XFQ61wrDYsOGIqwIBCpBvFV9f8ixmv9&#10;wtKfMGj+oDE6/slQ5kfkKBcRfOBUAkCBljVUFgyeAEe3sQ4rVoZhXMWS7tJ4SXsPiiQpez1KKBaA&#10;97XMNDl9DOBIv+1znuncZg8QVTpHujoEsACGAVKyUmr9v5ZRa8Dy3kQtHjX+536ZTz0oj9prk1Cs&#10;xkh6z1KZDwNWrAzDMJFk9RCiloZiQHi0SHI6h6hWIaLu76uCGKGioVa6/UemYbwERw4Y0QL4Cl7Y&#10;yaNYvWlnjE7hP/hksrzv9W8iaq2UsjeNbpeK1YqziQJgxcowDBMNtC/s0SWIptSUU6JOAqtYWCJD&#10;ucQKiKta9Xzpx9eMv72mo4x7Cf/AWMcFI/70GElpdFi4nGx5VCHmhEUxIutgVB8mrFgZhmGiyaaJ&#10;RNWvkCOqWKXlI9IQaEV/VWATW6cTVbuQqLZSrNgKA8Mmf3uAcQ2w7NVgzyqsgRFn1hucG0p3QkWZ&#10;b/ecPLcNRmWsWBmGYaKJdseXrkZZsQhcB1Y+TzpisBNsfYFzCL3XdPNkor5fGKPLu2TeGzjnXz/G&#10;t0Vxyj45Hb5qsMxjhgDRbjAFDJBu85T/OLBBwIqVYRiGCQ4oMBhBzWst893eldtkMPoOFqyDtnma&#10;aPtsVRAELYoYo+VHifYuUwVeiGnkq+XeWPgLRpD0NcPke9hH3O4F+f02w4qVYRiGyQ+sZv15IYIz&#10;/D+N5j5LhXfs8b6h4B4j2jJN5oOh06tyL+lOPwZIgWhyn7QCxrQuOGiMcLUXJoDtM5gaTt0vt9Ws&#10;HUHU/iX1pnOwYmUYhmHyAheA2KYCX7u+0OvBuXs+lSFWKGgjLh8cTDlJC7clUdlBK2QBRsTYl4q9&#10;q2DlAKIyJrWD6VwoUuyLBRixYhuNDdO7wcCKlWEYJl6Ay76VgwJ7ILICDHiwV1RHhgkH7AtFMPKa&#10;l6uC4LjynxHUdfY2mcH+VPj0Hf67zGMrTfIOz77VWldK38B6aliMWA3Farb0xdYbMLMx0dwWcgob&#10;aGthG2DFyjAMEy/0/Fh6G3IbcH7f9mmVsc7+5JM0Z/Nh+ruf1xqqvy0xsOyFMZI2BIP/X+yDRUBz&#10;BEeHERSuBUAZVzWUtPa8BK9NUMo2GGCxYmUYhokmiMaCYNyIeBMu/b+SodNsHH35RDtk0KHYAgGH&#10;C/PbyzVYp4FihDGT9vcLZxCj/pHKElGFKp0t96uCWU2M95+Shlegwrlyj+/hTTIfBqxYGYZhosmJ&#10;Q9IQ6Jh9DXHYZJ4wRnfXE1W/RBV4AWOhUsY1H7foTAF7UTFiBHAhuGkSUY8PZN5JGt9pjEovkE4g&#10;1gyXrhF1/NVJ1YlaPELU/gWZH11SrtHaACtWhmGYaAL/t2DzFHmMFtqbETwSwbK25pVSufoCShH7&#10;QWc0VAUBgLP9UYbSanirKjDAdCx8JjsNRq9mhxF/G9+rLZfxO/8y8jpM3HTjtyACDva6hgkrVoZh&#10;GIao2YPSdSCChwMomOxMmbYDrbCwhQcWx73+K/N2Uq8wUb8vDWWujJ1goARLYnQUEHIOa60zm8j3&#10;sG8Wv29BB5mvfI60ItZxYcOAFSvDMAwjnTTA4nZOC1VgEwjZptc+AdaTsRbs7cPXDvA9UJCHNqiC&#10;IEAsVmzNOcJrrAXCipVhGMYCepTny/Dp+D6iceUN5VhEFQQBDImwdQdbYZwG24NgBax/C4KowxjJ&#10;yvRu3ZukE/7Dm1VB6LBiZRiGYQqmxuVEw/9QmQiB9Vk49u/8pioogPYvyhF3sgr9hpi33pFx/IHP&#10;+jPWChJWrAzDMExgcrKIDm0kWjVQFTgIFCECwcOQCGAEOjvE6emm9xAN/B/RiSOqIACIVYt9r6FM&#10;I3vBipVhGIYJTGaqjCwzqYoqCAM4ZoAB08TKqsCLbu8R1bxCWinD2AgK3Yr1cbBoV4ra33GlswzF&#10;ehHRjnkyHwasWBmGYZiCwfab8ZVUJkzg31fHboVVLlwowpEESPMTxNwHj9WeRE0nbqC5my2MSL3B&#10;XtoGt8qYrQBT3TBeSvITeCAIWLEyDMMwgYFl7+KuRH0/VwVhgO0s2+fIKVoAxw0I5xYCTQyleuU/&#10;wyk9M1uVBMHcVkSDfyDq/h+Zb/MMUcUzZTpMWLEyDMO4CWz7gGMGjOLcCsLGgeM+AooXBBzkrxvp&#10;UWhd3pTWuyGEnFuw9Qjl5JymzFN+rH6xVgsPS778/yJGK9AuDBFfNs2eYPOsWBmGYdxEnWuJal1l&#10;tM5q7c/M0p5Ex/YQja+oCqLE+jFEZY3mHla7wQKLXYwMe3yoCoJgyxSi3kWJmip/vwXR4BaiCn7U&#10;EtZ68RvWjZJ5BG9f3tcW5cqKlWEYxk3A1Z4GaTiGb3CzkT5FlJ0l/QprJ/PRAo7rF3Uhml5fFQQB&#10;vCCVM34DpmGDBaPL2tcQ9f9aFRQA1oVh6evrfsE5fw9j1Kyd8sMqGEo4NYRRuBesWBmGYdwKLFfh&#10;YxcjL6SX9SZqfE/kR6wpu4n6fmZPfFbETz28UTqcCBVYC1uhoXHfOr3q8YNsZt9yGTZuYSeZrw7P&#10;S+fa0mlhxcowDONmju/3jKIm1SAa8SdR9/dlPlJg5Iy1396fqoIYoc2TRMOLS+Mrb7SHKUQXArAK&#10;RuQbeJkKE1asDMMwsQJGav8Yzax2nhBJoJx2L1KZGAFWzFiz9sWSbvL3DPlJFdgHK1aGYZhookdT&#10;qcbItCDgKAHh5fp9oQrCIEXFUvVlMRsvbBgjw8KdzqGsbOkQYsvhdHHcM6G5mPrd387+uLCsWBmG&#10;YaLJtplElS8ylMBYVRAhVg+V37trgSqIbw5vmEtPle9Jc1r/KPJHprai1Lq3UXJHpVjhHKLzG0T7&#10;Vsh8GLBiZRiGiSaj/iaa1cTjMCFSYNvKzEZEE6K8dSdCTFm0mqj6GTS+ibRGzs6Re18z0lPFkZo/&#10;JAOwnw7B2YQXrFgZhmEY50AwcVjaLuujCqLEoXVyOw1Cw/liyC9EKwdZtzgOACtWhmEYxlmqXhAd&#10;pxaIAVv3OkNZJsu1aXhX6veletM5WLEyDMMwzpFsjFan1iVq8YgqiCB1rpZh6DAK3TqdaO9yooHf&#10;yvcQBODIJqJRJWTeRlixMgzDOMmeJXIq1IEGPC6A56PBPxFtGKcKTGBP6bbZREOLqYIwgbP/TRNl&#10;emFHokpnS8cXoPI5RB1elo4jwoQVK8MwjNP8bTSNGDEx+Rnxh3Q+keTH4xECnc9vpzJhAOf/cA8J&#10;oy0Aj0vwJNVHOb1o9qA0XoLryDBxvWL99ddfqWjRopSVlaVK8nL69Gn6+eef6c0336T58+erUg+s&#10;WBmGiSq7FxtKYxvRyL9UAZMHeJbyB0asCDFnx70bV85Q4JcSVb1Q5mFUBfQ+Yih4hLA7mSLzYeBq&#10;xXrhhRfS1KlTaePGjXTGGb5PjfKJEyfS4cOH6bLLLsunXFmxMgwTs5zOka728LJhG0hMsGmCDJmH&#10;gAOHNxDNbU3U+kn1ZhisGy2nfts9rwqcw7WKFRdVqFAhlSP68ccfadCgQSrnwaxwy5UrR02aNFE5&#10;CStWhmFilkRQrL0+lqPS7bNlfmJVGVYOQQdAJSM9TUXRgTMNOHHAntNgyVD7VfX3OIhrFStGoZ9+&#10;6nH43KtXLzHl602dOnXonXfeoVq1alGRIkVUqaR79+7UsGFDSk+XLqwYhmEYl7F+rDQq0jS+g2hK&#10;TaJ9K4myjLY7ZR/R0l7yPfhIRqSfHtpb0vlE/T6XcWqDZc0wotSDRBMqy3wZ4xpgSHVwrcyHgWsV&#10;6+jRo+nrrz0x9/r160f/+19+zyS33347tWnThpYtW0aXXHIJ7dixQ70jycjIoJSU8OfMGYZhGAeY&#10;2ViucyZtUQUmUA4Fi1GsGR2ZBgoWBkd6nTRYfjP+Vwdrb3q/oagvIEqP40Dnq1evprvv9kSJr1at&#10;GjVv3lzlJBs2bKA77jB6N4p58+bRiy++qHISngpmGIaJIRBDdXwFqVABrILntpFpb8aUJjqwxr9F&#10;cSBm/UuUbCg/BG0H9W8gGvqLHCGHiauNl8zrp0ifPCl7KcWKyT1NyJs/U7x4cfrzzz9VTsKKlWEY&#10;JoaA9S6MjLDtBUHR144k6vmxetNGVg2Ra7nDfpN5+Gqufolc1w4TVyvWTZs20fnnny+U58iRxs1V&#10;mJXpgAED6KyzzhJlH374oSr1wIqVYZiw2TnfaJAmGaObd1RBlJjTQioZ7T0oHoGBUlaaDK7uzfZZ&#10;0olDy7z2NJbINM4J9iyTRwSLx/5ZuD0EOHcqgp4ro6kwcLVitQNWrAwTQ5zKIJrRwJ17PksZzduq&#10;wSrjBTwrRcJqd0U/ouaPyKlSJ8EaJiLuYG9nNDm22+jQTDZGUN/IPEK6NbojtA7OicNyPXZOS5lf&#10;N8q4lw8bz9rfMo9pYTx/NsCKlWEYd4GtFH2Umzm3cGyPbJhnN1MFXmDLSPWLjRZVbelwmkgo8ab3&#10;2hNQPVywxjrPy/MS9rhaISPFM/JFpwiGUs28turo96ucK2OyIgpOmLBiZRjGPcAbDlzNTa6hCmKE&#10;WlfIKdpDG1RBjIN6WNyVaFJ1VRAlsB0GEWlG/aMKvJjX2ujwHDI+d0AVeNH0bqKaRt3oaeBAVD1f&#10;+gu2oQ5ZsTJMorCgI9GGsR4rSMYdwIct2DlPHhnrLOst95/6A7MITe+xth0H226wb9YGWLEyTKKA&#10;abF/DBFlZ/DuAuuIcNKPEGZMcHR6TVoN716kCtwBK1aGSRTgCB7AFyvjHrC9ZPMkomG/qgImVA6V&#10;u4iSmjxBR3dHd0qeFSvDMAzjHkb/I2PYIrJNkBxu/BilVbmcUpMPq5IgGFOKaKPR6Yz36DZ2wIqV&#10;YRjGAgj8DWtbbGmJJjBew7aYEEg9doROmf071Lte2hTAotsf2ioYPoOxr9UGWLEyDOMe4PUGRjzr&#10;R6kCJmIgbuyfRhOuo8pEC+xZ3TJNel0Kl65vE9Uq5Ht70oIORC0fJer1iczXvo6ozrX+LYyDgBWr&#10;ReqNXUcrdydTlWGrVAnDMI6ACCNsuRx5+n0pLZRXDVQFNgHnGbObRyQOaj7we/wFUl9oKFZEx+mj&#10;oqhhD2vVC+Q0dJiwYrXI0ROZdMYPA2h/ioqqwDCM/cCVHZwStI9CI8zk5cRBT+QXbFfBVHHvojIf&#10;LJjabfesyrgE/J7NU4j6fyXz9W4gqnu98VvjOLqNXdilWGdtgg9Joinrwp8mYBiGcTWYDsZoDspG&#10;U/NKovGVVCYI9q8iGvGnca7CqiAIUo3R5o55RMN/VwVBknZYOruwgo1T4KxYGYZhEgEY8HR5U64j&#10;FgRGqJgWrXqhzGeeINoylWhyFDwx+XJpaBW4x4TnpazIzjSyYmUYhkkEYP2KSC6d31AFAYDPY6x1&#10;1y6kCqJEyl4Z7Wa4Cu0WLPC8BOUayCrYAVixMgzDJAqYGt2/WmVigMMbieYbo9U2z6gCG4HHK7Br&#10;gTzaCCtWhmFiFxg5wfn96iGqgHGMk8eIDkRBKWOtd3ItlbERWAsjFODmyarAPlixMgwTuwz+gajR&#10;7UQ75qqCCKGdCiD6SiIAxxFwntD9A5nv9h7RmNJEMxvJvJ2YPS5BmWP6up+Kx2onc1sRrRpE1Pv/&#10;VIF9sGJlGCZ2QUDuaLBvpaForoi98HahkrKbqMeHnjXXOS0MhXcN0faZMm8ncNhQ/VKi9CRjhLyG&#10;aMjP1gyugmVceaJZTT3TzFOMUfH22YZWPCHzYcCKlWEYJlgWdycaVcJolJ9WBVFiqKF0MA2Oa4kk&#10;6Ufl8VSGPNpJ7auJen4kt+k4Cc6P/bWz/pV5uDSEQrcBVqwMwyQmmybKo1YSsQj8+mKd8NB6VcBY&#10;ZkU/osObPJ0SeGBa3E0GTg8TVqwMw8QOsBJt9ThR/RCcDXiDRhRBsm0Kbh0VMFUKDkU3TFpc0OMD&#10;aYFsw7o5K1aGYWKHlD3SG1DrJ1RBGLR6zFCuXYnWJYjD/xNHiJo/aNt0Z9wxviJPBVuFFev/s3cW&#10;0I0cWRcOw4aTDTNumJk2sOENZwO7f5gZh5knw8yToQwzMzMzY4aZme5ft6t6LGtkW7YlWXC/c9ru&#10;rha0GurVrXr1nhBJSDTG9pIdKnNGIapmjKs4muGVgeUTbLzqXCLDKoQQeUIU0rNVvgFo8Lip2TMw&#10;Doyby3CF4miYRo4OTRFotMmwCiFSk7m9jG07FHtDM7MjUOseoPNnriAI7mv/AbBnmyvIBnUfAipe&#10;aVbyOKdqIrBxkf3P3K+k929A8dPtei6RYRVCpCZTWlrnpZwoFAYuIKun2v/ZYXILGwy/9duuIIiW&#10;rwMVLnMb2YS5ROngJbKGDaofzfXn3FVS/xFgaMWM87dmAxlWIURqQu9iRt6hcs0u21YD+Ux1RyMZ&#10;aehMtcoYbKrpaMJMNQxyP6GxK0gxGOSC155zZiOMDKsQIjXpXwQo9jdg63JXkA0mNAXG1AHqRiE4&#10;fKzgtJIvTZV98IArSDGYBm/vDmB0TVcQOWRYhRCpSZUbgJ4/AbO7uYIUY0xtYwGMYQkngQGnObHr&#10;uuxFriBJ+MqYLH+sNYLIsAohhMgcJh1gEH5GJ8oKdmHTuzbeGyzT29vUcUwmEGFkWIUQQmTNXlOP&#10;+vF7GUqRcKw5FFS2rf/jNoJYOdmq5IaPu4LkQ4ZVCCEEsHmp/R8qxCNTuVW/1apWMr+f9aje4t7T&#10;4UNT2c6145aMvdzpE6DmnXZfKH4z72VIySRFhlUIcTSHDwNDKwAjq5p1l3tUZEyps4EWL4eO2csu&#10;0e7fA1VvdAUxhCnQ9oY5H3ZULaDwKaGn6/AzSp5jjOttdpv5WCc3t/cIWTYK+C7M6n/nBrOsA8bW&#10;dQVxAsfb5/VNm0qVC2RYhRChafwvoN5DbkNkCo0qgwuwuzSYzUuAYqcBffK5ghjBcdHS5wPlw5wT&#10;Sw9n5iQd39AVBGMaW6F+Hxlc2ipVThPKLXkVrnJAMaPIFSs4LGRYhcgBVKx9Cti5jqygReZsWWad&#10;dkLhl9NRJpYwCXy5S6zSTCRq32saA5fmbBpUbmB3Nh2adm1yBTlHhlUIIVKB3VusU1Gpc11BjOBU&#10;nUrXWGMZDlTYNK4JnGNWhlUIH44fNX8ZmO8SYIvo0K8wsGlJzibms7Jl93TZC12BCBvGHi5zvl2y&#10;C52Xqt6c5ryUGewSZrxiP+4u31vhclN2ld1OAWRYhfDhBHi2lldPdwUiIjANF0P/9fzRbjPiDyfm&#10;s6syu+xYYw1DvYddgYgJdOih0q16kyvIBF5vpqc7ypCGmRig9N+Blq8Ca3LwHPJ7mz4LbFzoCvIG&#10;GVYhfCKQh1FkABVL16/s+qRm1kElNwnG6e1Kat5hPVMnt7TbIrqE+4xwjD7UtJ1wYBICql0qX59w&#10;P4tGlcnKM3KyihEyrEKI6EIjOLEp0O0bVxBBRtcCCh4fe8cgET2YGMCHmWbY7V/7PleQBXxvtJMX&#10;hIEMqxAicVk3x/6PRG8D86ByqokfXUjkPZxTW+f+hBtTl2EVQggyshqQP+6qMJGAyLAKIQRhJCE6&#10;VjGVWATpO3MNvm8zBQ+WH+RKYgSdwzjFJdbTa4QMqxBCRJNF63fg6oK9kK9TFLzNO34IjKoOdPvW&#10;FQTAwB5lLgAqXOEKcgHHyRcNAQaVdAUiM2RYhRCpSY3bbE7S2d1dQXTZuCMKofoWDAAKnQosHeEK&#10;gqB37J4tbiOXMIJTn4JuI4+h13EcI8MqhEhNxtUH8pkqK4+nZuQKBl8g7MKOJrs2mPPVAGj5mivI&#10;I1ZMBKrdAjR4zG7T4WxSc2DZaLsdJ8iwCiGSF2ZlWTnJbQSxdKT9Hw3DymD0O9e7jSjCAP8kEnF1&#10;mz4HNHsJmNbGFcQBmxYDU1sDjZ+y23+NseEO6SlM6MXNFHRxhgyrECI5OXQAKPY3oM17riCGNH3e&#10;RgHKbQIDL0PNeTZLDX9PMEzXlu+4jBsP2aHjp0CVG233cjxR0JiVkTXcRhBzutvgEQzXGEfIsAoh&#10;khOquXb/sw48hEEkmC+1bwG7HU0Y7J7qL7ddtBxL5GdxHmeowAddvrCKrtfPriAXhDLceQ1DKW5Y&#10;AAyv5AqCYAjSrl8DS4a5gvhAhlUIEV12bbRGpoLLCzqrq/ljDMbioXY7lrDbcEortxFFprS0KvLg&#10;PleQC/btsEsoGNGq4jXAtLauIA7ZtAjo/DlQ7mJXEAQTwNNwzu3lCrJB9++AoqfYMeA4QoZVCBFd&#10;qLQYWP2P5+32FqMcvzFVBcc/Ywkz49CYt37LFUSRzl/mLItMdmH85c5Gtfb+1RXEKewWp7IMhR+Y&#10;I1R3Lq/ZsN9tZp1Q+MH248xLWIZVCBF92A27Yrxd7/49sHqaDZ6frDR6EhhQPCJJs9MxurZV/0zK&#10;nShsMQamxh02EUMo/hpr/2cUlrLQccDAxJo/K8MqhBCJAruxa94d/wo1kB1rbTdw5etdQTZgFiR6&#10;V8/o6AoSAxlWIYTIS6b+CS+MIqeOhEtOuj53bgDq3g+UPMsVxJh4dI6KEjKsQgiRlzCm75ccY4xQ&#10;hKSMoCMVxzrrPuAKRLSQYRVCxJbFbmrEqin2fyLAOLlUlDVudwURZEwdm3d0WAzGnOldzDHPVGRW&#10;Fzs1yQ8uEUVkWIUQsWX9fOB7U1VEOwxfJGE3JqfqjK3nCkTCwUASP5trGIPIUjKsQojY0vETqwAH&#10;FHMFCQCngrArdW5PVyASDj/E5Lze9n8wrd4AJjWzY9G5RIZVCJEabFpqp/mESrGWioyoasd1p8dx&#10;cIlY0r8IUOIMt5E7ZFiFEKnDr6aK4jhbPDOqplFVfYxC3u8KIgSnriwaZAMyEHbF02kqmb11y14A&#10;NHkmPBU6oKgd/49AonsZViFEasAoPcvHAR0/cgVRhCEGqY5zYrTa/x/w+9VuI8KUvRjo8qVdH1LW&#10;GBxjXCc3t9vJSPOXgPKXhJ6etHaW/T+nh/0fQWRYhRAi0nQwxpthHHMCc572N+opAsopHbu3GGNa&#10;zhibf7uCFIBGlY0U/vZg6CFNJ7qVE11B5JBhFUKISMOcoT1/Cq8LkgHomXc0kZy5EgU2bpjdiFly&#10;guE0J2bF+fNNVxA58sywzpo1y1uijQyrEDGASbIZZi+j9F4iYxgj9ytTde6OcFxhkWfEzLAec8wx&#10;OHTI5hP84YcfvG0u//d//+eVRQsZViFiwKgaQEmjDpaOcgUibGZ3tVN54t2pSoRNzAzrCSec4Nas&#10;keUX++vRRIZViBjgZ3GJRP5RIRKcmBnWE0880fu/cePGdMaU6/v3R9itPAAZViGEELEkpl3Bffr0&#10;wZNPPonXX3/dlUqxCiFE2PjOUH6C70Rk5SSg/qNApWtdQfIRM8M6e/ZsXHvttXj44YddCTB06FDc&#10;dNNNbis6yLAKIZKGtbOB/MebCrW7K4gSnIpS6RqgxJmuIIKwUVDhMqDRE64g+YiZYc0J7CJ+4okn&#10;cMstt2Dt2rWu9GhatGiBSy+9FE899RT27t3rSi0yrCLhKHWOnWu4ZZkrEMIxqJRNBBDtuaiM+lTq&#10;XGtcCQ3twkGRnRLESFDZZeMCYNtKcxzFXUF8ElPD+uuvv+K8887D9dfbTPJUrCVLlvTWQ8Fu4gUL&#10;FmDLli3e+uEQ0TM++OADFC1a1Fun8d29e7e37iPDKhIOVprFT89ZxSNEpGA2mN2b3YahpGnw9S3o&#10;NoKY9Ic1xpyPG21+NGZmbi+3EZ/EzLCyG/iFF15A37598fe/p0UkyWiMddGiRbjooovcFvDdd9+h&#10;efOjQ2/576cBDcX69etlWEVisWGerdSEiBd2bQTGN844mMKCAcAPpi4OFTowkqwYDyw3S+t3XEF8&#10;ElPnJbJs2TJPtfqw/ODBg24rDRrgt99+222Z6/nnn/j444/dlmXx4sU499xzPUNNw8vP2ro1LcJG&#10;qVKl8PXXXx/VPSxEjuBE/hUT3IbIECqXzp8Bbd+NfkWbHQ6Zeoaxe3UNI88fz9sA9jmIu/t2w7EY&#10;tXADRi8yxjtJiJlhPemkk7z/oQxrKHr37o333nvPbZkGSuvWXrdvIPPmzUv3/k6dOuH5580FDoBd&#10;w9u2bXNbQuQQGosi5h72A5iLzKl9D9DoKbcRJ7AXoNDxQJ/8riBO2brC5n9NEfrOXI0TvuzotpKD&#10;mCrWJUuWeF22vmHt0KEDzjrrLG89mLlz5+LKK690W0C+fPlQv359t2XhmGugYeV7brvtNrdl0Rir&#10;iAj0xuz6NVA2bXhCZMDhQ8CMDsDkFq4gTvhrjDWq5S9zBXFCj++BoeVtVhtS806gtKkjI502Lk5p&#10;OHwxtu3ej+WbdrmSxCdmhnX58uWeEaRRZRSm008/3dveuXOne8XRcD+Nom9ADxywKZgeffRR7z/h&#10;50ydOtVbf+aZZ44yvjKsQqQ48Z5vdPEQoOgZwBw3hYZOQjSuTEIuEpKYGVZ/HHXkyJFo06YNRo3K&#10;Oqbopk2bcMUVV6QznuTkk092a5bHH3/cM7xly5Z1JWnIsAqRouxcD5S7KP4DEfietzzeaHLY1MHr&#10;ZgOzu7kCES1iYliDu2xjiQyrECkK5ztWvh4oc74ryCPoMbtoKNA0vf9HnsAUam3TfFfigjr3AfUf&#10;AZYMdwWJT0zHWPMCGVYhRJ7jzb3s7TbyCE6Z6fw5UON2VxAnNHkGqHojsCLyCcfzipgZ1oYNG+Ka&#10;a67BuHHjPCejOXPmeMuMGTPcK6KDDKsQDiZ27l8YaJDmoyBiwOalpqbdBYxr4ApywaDSwMDi0Y+8&#10;FEs4DSrJiFlX8CmnnOJ5AHO89NRTTz2yBI+XRhoZViEcq6cBxc4ARlZ3BSLhWDbaXMOzgIlNXUEC&#10;smMNsG0VMKKKK0g+YqZY8woZViEcfojE7avtf5F4+NeQ3bqJzK/GVExu6TaSj5gbVoYqHDhwoDf9&#10;JhbIsMYhQ8ra8RTOCxXJAVOBEToMidzR6Emg+/fA3hD11rj6QON/2chWicrqqTbWb9NnXUEQ9R60&#10;inzdHFeQeMTMsC5cuNBzYOLCKEz+emZZayKBDGscsmcr8I25VTj2lKxwgj+9HTctcgVJDj1ffzHX&#10;lFGDEgU68TR/BZjf1xXECW3eASqmBcdJBw1O3YeM4f3OFSQhI6sBBbLUaHFNzAwrjSjDFAbSrFkz&#10;HHvssW4rOsiwxiHL3BzmuT3t/2SERrX036M/NzFe+OMFYGprYPjvriAB4LST8pcaBTXdFcQJ7CJd&#10;MsIGtmAUq8FlbWQmrqcC4xuaBtrK0Io9QYiZ85IfKzgYGtxQQfgjhQyryBOYv1LEN/syjvoWV7Br&#10;uMHjbkMkAjFVrKHIqDxSyLAKIRIWqlQmFx9YInUUaxIQM8P62GOPedNrGjVq5IU1rFWrltcNHJyx&#10;JtLIsAohhIglMTOspHr16rj00ks9lXrVVVehadPoz8WSYRUiAkxsAmyYD3T71hWIpIbd5OUuBkqc&#10;4QoSlBKnA79fBeza5ApiQ0wNa14gwypEBKAjzVfm8d602BXEKUwJ1/odYGnWST5EJnC+LLPsMIlB&#10;IkPv6lLmd8TY5yFmhvX666/Hrl3p8+0tXboUjzzyiNuKDjKsQkSAxUOBg/uA8Y1cQZzS9n9GpZxp&#10;I/vklkGlrHduojg5RRqO6fKaJxLB1+rAHrcSW+S8JIRIHnZEcF484yrTSIvEodbdbprbBleQN8TM&#10;sGq6jRAioWjxGjChcerMRU4GSp0L1L4H2LTEFeQNMVWswQaOYQ2lWIUQEaPyDUD9R4EVE1yBELEn&#10;Zoa1ZcuWnhF9/vnnUbRoUfzzn//0thk3OJrIsAqRQjR8wjqsrJ/nCoSIPTEzrGTNmjX46KOP8OCD&#10;D+Krr77Cli1b3J7oIcMqhMgR/YsAiwYndGg9kTfE1LDmBTKsIiZUuhYYUs5UxENcgcgTfr8GGFTG&#10;evPmlv5F5bwkckTMDOtDDz2E/fv3e+sjRozwuoG59OvXzyuLFjKsIiYwSDozcuxPP6VMZBOevz/f&#10;Auo+6AqyyWBjVL3rsNsV5AIex6Rmee5hKhKPmDov+dBDuFevXli9enW68mggwypiAjP2cN6fn4ha&#10;5JzK12WcqzMrvOtwMPHmX4qkIiaGldltTj/9dG+dXxhoTLl+4MABtxV5ZFiFSCBMXYHl44F5fVyB&#10;EIlHzBVr7dq1cd11pkXqkGIVQuSYmncAfQoAU1q5gmzQr5CN0LRmhiuIICXPAuo9BOxYB8zuCvT8&#10;GajyD7czCRhR2Tp1zUufY1tYYmZYf/nlF8+Iclm1yoYbW7hwoQyrECLnDCkDFP0bsHGhK8gG9Pj9&#10;IUr1T72HgRLGuLJLequpYIueYg15TqCK5xJPbDa/ibGjkY3jYrzpWMNEAs1ejPk4ecwMayjYRRxt&#10;ZFiFSGK2uMrroHWMzBYdPwbWzgb+GusKIsjmZaZ2dYHfD7nIcizLLhy3ZzD8kmebdfM5I6sBc41K&#10;bB/ddJtZ0iefaTCsBKa2dgWZwDCTNHBVbnAFMeSP54HS59nzGEPy1LDGAhlWIWIMjRwNAaeqxJvS&#10;yoylI2zQdt8QxgM8FipfLlynYS16MtDuf+4FCQAVe9WbgDIXuIIYsnISsH2124gdMqxCiMjCLj8a&#10;Vi7Z6SrMa/rkBwodnzP1GytGVLVTkdq86wpEPCLDKoQQpOIVdhx01RRXkAl+1+LuzfZ/dhhV3XxP&#10;QaDRk65AJBsyrEKI5IFxgvsa47hkuCuIEuxiLH2++a4CriAb8L3FzwJG13QFKQ5V+O5NeZ6RJpJE&#10;1bBu3rwZAwYMcFvw5qvu2ZM+8eynn37q1qKDDKsQKQSNaqHjoh/fd1ILoMsXOYsQ5QcRiWTu2ERm&#10;Tk/gp7jTZLkiqoZ16tSpXhYbn/bt2+PDDz90WxZNtxFCRAy/GzeeHJDihV2bgd6/AfUfcQVxQvN/&#10;2x6GaPcyxJCoGtZp06bhqaeecltAx44d8dlnn7ktiwyrEAlIj59MS/l9oNfPrkAkBGUvtNOMRFSR&#10;YRVCZJ+x9YHK/wDGNXAFCcT2NW4lxaC39oqJwOSWrkBEi6gb1ueee85tAX379sW3337rtiwyrEIk&#10;IH4UnbyIppNTOKbJubWt/+MKhIgOUR9jpeHMaokmMqzh03rcX1i0fgf2HYhtlJKEgGnIGOVnYlNX&#10;IBIOBvf/802g3EWuQIjoEFXDSg9gqtbMlkmTJrlXRwcZ1vAp1WMWLv2tp9sSR0FvUyYzFyLF+az5&#10;RIxdvBENhi1yJSKQqBrWeECGNXyeqjIM1QfOx8rNEUgSnWxsWAiMrg3UvtcViMz4a9MuLF6/022J&#10;ZGPmqq045tP22LEngYYCYkjUDeujjz6KggULuq303Hzzzahfv77big6pbFiXm8ptnGlVft8mjEgy&#10;QmQGY+iSMLKEMDzwXaUH4OEKg12JSDb6zbQOYLNXbfP+i/RE1bAyIERmY6jcf+yxx7qt6JDqivWs&#10;77ui9fjIXWCRoiwbBRQ/x3oDZ8G+g4c8o3q3Ma6JFIM/klTqNw8DZ6/Fnv2aT5uKRNWwzp07F7fe&#10;eqvbCg0NbzTTx6WyYV21ZTem/LUZ+TpMdyVC5JCh5YG+BYE/XnAFIjMKdJ6OG4v2cVsi1YiqYZ0z&#10;Z44MqxAiLnmu+nD0mLYKA+dEPrTgx80moOGwRdi2O44z5YioEVXDunfv3ky7grdt26bpNkKIPKHr&#10;lJU4+atOOHgoRfuro8WercCAYul6N+jkNPWvHGQCSlCi7rz00EMP4YYbbvCMbCCLFi3yjGrt2rVd&#10;SXSQYRUieaDH+rD56/Bly9xP0+s+dSUOHDyM9dvT100iApS/9EjoRJ5jTuP7qlV0p1bGE1E3rOTB&#10;Bx/0jOiJJ56IM844w1vnki9fPveK6CHDGg84RbBvh/0v4gM/obfv8ZsgnPNjNzQbtdRtiRwztq55&#10;JncCs7q4gghxcJ9RToOBMVY0LdmwE9+2nox/FOnrbacCMTGshN2+DGnYtGlTDB8euywGMqxxwNIR&#10;pgV7GdA7+g0pkQ2mtQMqXGUqwDquII+Y1MwmDl8zwxVkzLptez2HvEKds36tyILta4EvTZXtN7By&#10;Q6077X3Ee0rEzrDmFTKsccDEJkCHD4FGT7gCERcwdylziuZ1thMGhv/OVB2JFHc4GRhQFNi6Ahjf&#10;0BXkAn5GPnMNd210BalNVA3rkiVL8PLLL+PVV1/NcHnxxRfdq6ODDKsQcQ6D4tO4Tv3TFYgM2b7a&#10;/l87y/6PF1ZMsP+jnWA+QYiqYV2+fDnef/99fPDBBxku3B9NZFiFEEnDxoXAr6aaXdDfFYh4JM+7&#10;gtesiW5uRBnWKOF32+2VQ1JcwbRo9R5O3Zyjyc6gUnZMuvnLrkDEI3luWDWPNUFhi7nspcCw312B&#10;iAnsAjywFxhbzxUEUd8Y1RJn2deIxITXdr55viLhVCTyBBlWkTOGVQS6fQO0UMs55tDRZ9lotxEE&#10;c8Yyd2ykYQNqTg+g5WuuQESNdv8DKl7lNkQiIsMqRCIxuxuwYpJN2B1LdqwDfqRBH+MKcgEbZCvN&#10;bxhS1hWIdDT7t43LnKzDLLz20zsADR51BcmHDKsQscbv4tuwwP5PBOg0QzgnObdsXgZ8Y557hr4T&#10;qclv5vpPbOo2ko+oGtaZM2fi7LPPxrnnnhtyOe+882RY45mSZwE1bgd2p06Mz5iwbSVQ+ERgcGlX&#10;kGQcOgiMqOJ+X4g4vHN62v+RMNKZwfuWvgDdv3MFIi7gXFfm9R3XwBUkH1E1rJs3b0br1q0zXVq2&#10;bOleHR1kWHMBjWqpc2yIMhE5ZnUG+hUGqt7oCpKQOg8ATZ9zG3lIsb8ZA59EXc6Lh9gej4l/uAIR&#10;j+R5V3C0kWHNBZyMzliiQmQHTsWiWuU4YSjFGit2GVXEMem8jiwVSdjI/dpUs5sUKzmeibphZbJz&#10;dgezy/eiiy7CypUr3Z7YIMMqhEgaxtUH1s9T93acE1XDygTmNKgfffQR+vTpgzfffDPqY6rByLCK&#10;lGbjAmDbKrcRQRioYOMio0zLuAIhYs+c1du8/4fiLKduVA3rvHnzPJUayOmnn44VK1a4regjwypS&#10;mpp32tyYzB4TSfaYCu0r87jvSZFna+FgoN3/Ab9rfmk8Ubz7LFzwS3ds3R1fwTSialinTZuGp59+&#10;2m1ZrrzySs/gxgoZVpHSVLjMGNe7gP27XEGEmNHBOtHM7OgKogSPm7k981oZM/AGI1p1/MgV5J69&#10;ByLc2ElBbivRH8W6zcTohRtcSXwQdcPKJOcLFy7E/Pnzvf+XXHKJl5eV21w4BhtNZFiFSHBKnQv0&#10;+sVt5DE71rqVnDNozjrcXXoAineLsww1ImJE3bByTDWrJZrIsAqRwOzeZBNoJ1EoxWajl+KzFhPx&#10;bsOxrkQkG1E1rPFAshtWPpwjF27ApGUK4oBD++28W3bZRXpMUQghwiTPDGusHJiS3bD2nL4KJ37V&#10;yW2lOIz4Q8PKrkMZViFEHhF1w3rddddh48aNbgtepKXAbmCGPYwmyW5Yaw9eiI079mLl5ihkNElE&#10;DhvjSgMrhBB5RFQN65YtW3Dssce6LQuNaZky1sOvadOmOOGEE7z1aKExViFE0tLpY2BaG6D7965A&#10;xANRNayzZs3yvIJ9Jk2adJSzErcZSCJaJJ1hXTLCnMhmdn6iECK1YQq2X02dygT4icLyccD4RqYO&#10;u8MVJB9RNaycSnPttde6LaB48eLedJtAaFgPHDjgtiJPMhjWXfsOYLLvnMRGCFMujW9ot4UQqQvD&#10;GxJGwUok8pk6bExtt5F8RNWwHjp0yDOcVK40bscddxyKFSvm9lqCFWwgFStW9CI1MajECy+84EpD&#10;w885/vjj3VYaiW5YDxw8jIt+7YGf2k21BXu22EnznKAvMmXXvoNoOHwxvm8zxZUIkQcwOfy6OcmV&#10;DCA37DX1MZckrsOi7rzUvHlzz+hxOeecc1yppUGDBrj00kvdVnoOHjyYzuhedtllGXoSFypUCP36&#10;9cOpp57qStKIlWH9ve9cbNm9D5OWRnbay8K1O/Bz+6m4sVg/VyKywx0l++OHtjKsHouH2gptaHlX&#10;EMSAosD09qY1t8cViIjxvanLmPJNpARRNawcO6WBJPv3Hx3LMbMu4HHjxuHhhx92W0D16tVRpEgR&#10;t5XG7t27cfnll3ufH8qwrl+/PiaGdcryzTjmk3ZuS8QDe/cfQpfJK1Gut1ELwsKUY+syiHbW6TOg&#10;4pVuIz7Ztns/lm7YifpDE6jrc/V0m4KxXyFXIJKdqBrWKVOm4KGHHnJb2aNr1654//333RbQrl07&#10;vPfee24rjbPOOssz3jSewYb122+/9TLq8EdGm5/bTcXSjTsxdO46VyJEnDG3p6ng1wK9fnYFQXT4&#10;EBhVw9QKO1xBfHLOj93QYFgEDGud+4Cprc156eUKhIgMUTWsDGn41FNPua3sMXz4cDz//PNuC2jU&#10;qBF++OEHt2Xp0aMHPvvsM89Jih7Hp5xyChYvXuz2WrZt25bQY6wiMbm1RH88UG4Qlm+Ko/nFnJbR&#10;5F9A6/+4gsRj8fodaD9hOV6uNdIWLB9v/+/eYv9nhymtgF9MlXVwryuIEgsG2EQCTZ91BSLZibph&#10;feaZZ9xW9qAxPPHEE90W8Mgjj2DixIluyzJ48GBPxb799tt44403POeljz9O7yCQdNNtVk8D/hpr&#10;Kse3XYGIR+43RvXWEv2wZmscjVfO7mYz3YTjREPvc86N7JMPOBQ9r/1cw6ln9DDdmYPsJnOMgmeE&#10;rl1pAWyixo/mGOf1dhsi2Ym6YfUdlzJbMoJqlwYzf/78nnewT6j30HiefPLJbiuNpDOs5Gfz+2d1&#10;dhsiHom3xMvpCHfeeOOngXo5G8qJGbXvAcbWt+ozFuTECG9eZj35NUUuZYi6YX3ggQcwe/Zsb8pN&#10;qIWvyYwFCxYcFfYwWLkSjrNOnjzZbaWRdIZ10xL7oPYr7AqSgFSP63sw+j4A2YbGd1RNYJwxWnl5&#10;fej00/JVoMz5riCP2LTUxqFu919XIETG5PkY686dO91adEhKxZpsDC4NVL8dmPSHK0gxqAorXG4q&#10;7/T+AcLAbmhmK2rxb1eQRywaasemK13tCoTImKgb1ieffNJthSazruBIIMMaJdit1cg0mjp+4gpy&#10;QZcvgD/fAoaWcwUpxu+msq77gJ2WIY5m1yZglQuQEi9Ma2vDizbPY4Mv4pKoGtbVq1ejSZMmbis0&#10;MqwJCp1G6hql1fVrVyBECkEl/YOpu5Ya4ypEEFE1rOEgwyqESDg2zLf/OQ9WiCBkWEXsiPZ8QSGE&#10;iAOialjpDcxsNozzG2q54oorZFhTgYUDgUrXAd2+dQVCCJG8RNWwbt68Gc2aNfMC8We0MBB/NJFh&#10;jQMmtwBavQE0UeSZlIDjjyXPAkqcaTbieD6vEFEiz7uCmVoumsiwiriHge/rP2yjauUWGrNK1wI7&#10;1ruCPMA3rFziybCummLO86Nxn2ggz2j8L6Dla8DUP12ByCl5Zlh79+6Niy++WF3BQjR4DCh3CbB5&#10;qSvIBZy6U+pcYM82VyCOwHnC5S8FGj7uCkQ6unxpGmXXA4sGuYIos22lW0k+YmpYGSCfASNoTM89&#10;91zUrl3bS/sWTRLCsO7b5VZESrI/gs+AcqlmTSTPdzJxIEbOhTvWAsVPB9qnZS9LNqJuWHft2oWf&#10;fvrJM6bHHXccSpcujaeffhqtWsUmtmdCGNZ2/zMt6cvibxJ8osEwfHN6ADMZRzmTLshwY+UKISLP&#10;sjFA2//a3oMkJaqGlflYaVC//PJLrFq1ypUCL774oufUFAsSwrDWuhNo8SowT3khs6TXrzbiTY/0&#10;KQSPUPs+oP5jbiOI7WuACqYBozE2IUQUiaphpTGlSqVxzZcvH/butV0NL730kgxrmCzbuAuP/j4Y&#10;Nxbt60pSHI7LfGdusy0hblo6zTCdHhspoQLHbzONu9+vAcpd7AqEECLyxGSMddOmTV7OVBrYU089&#10;Fddffz3at2/v9kaXRDes67btxY3F+hrjOsSVpDjsRiJLXaLr3EAFS2I1tiSESAli6rxEJkyYgFtv&#10;vdUzshdeeCGaNm3q9kSHRDesPvsORGBaEscfe/8KVL7eFaQ4o2oAxc4EVkdgbLtfIevVqww1QqQ8&#10;MTesgTRq1MhTsNEkWQzrURw+6FayAbtCi5wE9C/iCmLE2HqmRdXYziGMJzjNhXltR9dyBblgVheb&#10;gF4IkfLkqWGNBUlnWNfMsIozJ0bqkDPGGxfZ/7GCyap/M7fG9A6uIIiOH9mwhwOLuYI0du07iI+a&#10;TcAz1Ya7kjilzTvAX2MjE+RBiHiDz3DPn4FqN7sCkRkyrInG8vFAnfuB6re6gsgxcelmbN29321F&#10;kF0b7f9Vk+3/YRWB5i8D3VzKuXWzge/NreOPeQZxd5kBeLPeaLeVc1Zv2Y2GwxfjpZoRGJ9NNfxr&#10;s3am/S9SDyac7/yl2xCZIcMqjvD1n5Nwab6eOHgoyvM8JzQCat0DDHAK1c9pGULtccrplL82Y9Cc&#10;ta4kd1zyW09U6DPHbSUB7H3weyKiySbzPex1mNfbFYiUgh73GxcCszhHXGSFDKs4wk1F++G71lO8&#10;KT6xIbaBGnbvP4g5q7d5qjXh2L3ZrQTR5m2g2N/Mk7zTFUSJIeWAiU2BZi+6ApEpfQvYcfdoXxcR&#10;l8iwChENDkaoS52exqXPA/78jysIopTbx+70bDJ07nocOnwYPaetdiUiYnT/ASh7odsQqYYMa5hM&#10;XmYVw9jFbrxQ5JiyveZ4Xbtft3JjrslI9VtsYH06feQGztdlxpHfr3IFkWPH3gM45sO2WLdN8YUj&#10;TocP7ZCHkiGkJDKsYbJ66x4c82l7LNuYwF07i4cB9R4C6j7oCvIGnsvjPu+A2au2upIgOK80Bwos&#10;rih3kTWukchYkw1erDnSG0PeuCProBfVByzAvDXbULRrjB2S1rprG+NzI0SskGENk+LdZmHUwg34&#10;tUMCT6fgdJBqprJv8i9XkDfMXW2vB72QQ1LrbqDKDW5DZAfen9cV7uO24hRGz/rFVBUb5rsCIZIL&#10;GdZUJJ6zu/DYaPw5pehg4oQavK1Ef3zXejJGLtjgSvKGFmOWYeryLdh/MAKRuqJFm3eBqa2BPvlc&#10;gRDJhQyrEBHgp3ZTcVn+nlir8UohUh4ZViEiwKotSp4thLDIsAohhBARRIY1mWH4ufoPRyZTPye7&#10;t3rNehULIYTIEBnWZGbrCjtJnVlccgs9iiteBXT82BUIIYQIhQxrKrA/giEK9/tjic6z+OA++19k&#10;zIqJQNev7dzWJMGPJx31uNJCJCAyrCJnsGu48g2xz+2aiDBeLPPgdvvWFSQ+TUcuwf1lB6LZKAV5&#10;ECIYGVaRM0ZWA9q+B/z5lisQGUJRd/hQUqVcK9xlBr5qNSn2UZuESABkWBOcWS4s4IF4DggghBAp&#10;hAxrglOxz1yc91O36CQoF+HT6RObT3btLFcQABO8t3hF2U6ESBFkWBOEHXsOuLX03F16AMr1noOh&#10;89a7EhETgvNszuoK/JzB7b9jLVDybGNcX3UFQohkRoY1ztm4Yx+uK9wbz1Qb7kpEXEAv3wpX2GlI&#10;pPv3wPq5Zplnt0OxU40fIVIBGdY4Z8mGncaoDjuSsWTsoo1oM/4vPFF5qLct8oh6D9tg8tPaugIh&#10;RFgsHwdMaAzUvNMVJB8yrGFSqd88zF+7HSV7hBhDiyF0MD3t285oOXaZLRBCiEQjnzEVY+q4jeRD&#10;hjVMtu/Zj2M+bItwEkhHk6279mPXvoPoOmWlKxEpxcKBNkF4169cgRAJxt5tZjF18vT2riD5kGEN&#10;kwGz1+LQ4cPoNX2VKxEij/jWPGaM5pTCbJMXvIhjZFhF8rJ7M9D0OaDC5a4gCaCz1K5NpqVXzBXE&#10;P0y6PnrhRjQbtcSV5JwNO/bi2kK98UrtUa5EiPhDhlUkL4x2VOZ8oPHTrkDkFbeU6Ifv2kxxWzln&#10;/prteLn2SFxfxDrzCRGPyLCGSYU+czF71VYU66YQbgkFM/ysTO1u07yG3bale87B63VHuxIhkhsZ&#10;1jCh09AxH7XDuu1567yUZ8zoaGMD17nPFQghhAiFDGuYjFq4wfs/dO4673/KsXISUO4SGxhBpAQ7&#10;9h7wPNDzkrXb9uDFWiNwZYFerkSI+EeGNUzyd5yOVmOX4ps/J7uSFIVu8iJH7DuQOIkSDh8Gbi7W&#10;D/8o0sfzhs8r9u4/hKuMUX2h5ghXIkT8I8MaJtOWb8GZ33XBuCUbXUkCssOo7YP7gRkdXIGIBcs2&#10;7sLtJfonVFhKGtNrC/fBP4r2xYE8Tma+Z/9BrNjsJ9gXIv6RYQ2Tle7BXrYxKPh6InHooA0UP72d&#10;K0gC2r8PrBgPjK7pCuKPOau345mqw3BnqQGuRIhMYMKGMhcYub7DFYhEQ4Y1lZjX1zoh1X3QFcQH&#10;ZXrNwfJNu9B4RA7mOa6bA3xjbrv9u1yBEAlO6fPsEpxBSSQMMqwJyoYk8k5ev30PjvmgTc7GIGd2&#10;sv81pUYIESfIsCYYK7fsxlUFe+GrVpNcSeLz57i/sNcY1b4z17iSbHAodJ5akaIc2ONWhMg7ZFgT&#10;DIaG+6z5BNxesr8rSXH6FQKq3GSUa2ccOHgYL9QYgaerDstTT1aRhzT+F1D+MmDDAlcgROyRYY0H&#10;Fg2x//dssf9F+LT+j1neBkbV8DaZp/bZ6nngfVv3AesUtkwxbPOUStcBDZ8Alo93BULEHhnWeGBS&#10;U+BXc+r2yQswNzDY+z+K9sF1hXvHXrFOam6voePtRhPQafKKI97kQojUQYY1Hqh1FzC+MTC7qysQ&#10;OeHgocNe5hMa1rDsav9Cdm7v/N6uIBfQsDLP5C47z3lxg3fxxi+lgT02YleysX2PHdv2/wsh0pBh&#10;FUnFAaNaqVzDoWTTLkChY9Bs3GpXEjkGNymE/QWOw5YktTs9pq3C1QV7o9f0yJ87IRIdGVaRssxo&#10;/gPuKNAO6yZ1cyURpOuXRrYOAXaudwXJxc/tpqJsr9n4tf00VyKE8JFhDZfhlYD6jwIDirsCkegs&#10;3mjHP7fvzdtA80KI5EKGNVyGlAWaPAP0LegKhBDCUfZCoOYdwKbFrkCkMjKsQoiUYPKyzfhf43G4&#10;qVhfVxJBatwOlLsI2J6DICci6ZBhDRPfISaRUn8JIdJYs3WP53D1fpMozHE9kDwhRkXukWENk/YT&#10;luOOkv3RbFQOAsWLiDHEJZofNCdFE86LXLNp5z63JkR0kGENk+LdZuHHtlPwS/up3vZnzSdi+Pz1&#10;qDHQhU5r9AQwpwcwrY3djkMGGmPUdcoKPFM1cfKCBrPZVIrHfNQOG3fkQCEwrvC2FcDsKHgBCyGE&#10;Q4Y1h8xcuRXHftYhrfU7txfwk/n5++M30s6BQ4dwyted0HGSMS4JCqd4zFq1FSV7zHYlmbNqy25M&#10;WxEQKrLYqUCPH9yGEEJEHhnWHEK1Suaudp89p7v9vzV+jdaGHfs849pz2ipXkjc0H70Ua7btQaW+&#10;81xJdGBYwxuK9MFrdVz83s3LgD75gSo32G0hhIgCMqwJztbd+91axmzZlfVrYgkdwY55v03OunOz&#10;AX/3m/VH49YS/VyJSEl2b3YrccpB1+sVx71dInvIsIbJoDlrcdgooD4z8iiEWwZ5Rz9tPhHXG1W2&#10;ZMNOV5IGxyOvLtgLz9eIrzHVblNWYefeA2g6MnkdwW4q1s8bj1+4NsaJFcbUBv4aIy9VwmxRJc8B&#10;6tznCuKU6W2B8lcC4xu5ApHoxL1hPXDggHeQmbF3717vdaGIlGHdZpThMR+2xYYoq6yj2G4MeblL&#10;gGo3u4L03FNmID5oOh4jFx4d7J2NgEvz9cTl+Xu6EhErfmo3FRf92gMHDsU4y063b4HSf3cbKc6W&#10;ZUDd+41xPcsVxCl9fjPX7Wug86euQCQ6cW1Yv/nmG1x33XV44okncMstt7jSNHbu3IljjjkG77zz&#10;Du66666Qr4mUYf2971zMW7MNJbrP8rZ/aDsFb9UfjSYjohxpZfNSY1TN7+Lk82yycN0OLz/p3WUG&#10;uJIkoF9hYNVUUxnlcwXxCYMR7NqXBxH4meh7SLkjWXaEELEnbg0rVSiNps+NN96IBQvc1BYHu2YD&#10;ufzyy7F4cXpDF60x1iJdZ+LpKsPQZnzkTp4IAxqMb8x9sVPzWIUQ8UncGtbRo0d7StWnTp06yJcv&#10;c5Vy+umnY9OmTW7LsnHjxqR2XsqUVVOA1v8BylzgCpKABQPt//lySBJCxCdxa1i7dOmC999/320B&#10;7du3x3vvvee2jqZmzZq4++673Zbl448/xgsvvJDlGG049Ju1xkuk3X1q3k5VyRb0hix+GtDmXVcg&#10;4oGe01eh+sD5eKjCYFci4oJhv9sg+upGF7kkbg3rqFGj8PTTT7stoF69evj111/dVnp69eqF8847&#10;z22lhwo2Eop1x54DXsQfPyBEp0nLvXmS45ekV8hxydblbiUxGDB7LUYsWI+gnv6kgdOMzv2xK+oO&#10;XehKRFwwrgGQP2JVmEhh4taw7t69G8cee6zbAm6//XbMnn10tJ2xY8fitNOMKsuASI2x5uswDS/V&#10;GoFv/pzsbf/cYSb+/lM3NBu9zNvOlG1G5Q4pbz0URZa8VGskHq80xG0lH3v22/yvs1Zu8/4nJL1/&#10;A1ZMAPrmdwVJANNCzuwMrI9u4BKR/MStYSXsCqa372uvvYarr77alZovcU5N27Zt89aLFSuG/Pnz&#10;e8v8+fO9fT6RMqy1By/ECzVGoGLfud52q6Jv4NManfFnraLediDbjbq9rUR/XJ6/lysxFDPGv3ce&#10;e7Iu6A80f8mmuIpTqFJfrzvay0CyX5mE4pfta4FvzXO4Q05kQgQT14aV7NixA1u3bnVbFjokkUOH&#10;Dnnrgcv+/emjDEXLK/jwluXWO/XQ0VGNqEiYnupWY1w9OFl/nTHIE5vY7WzAKTOc1sPPyzXrZgJV&#10;rgQ6ZDxWLURYLBxk/y/SOLEQwcS9Yc0t0TKsXpQUGkyqwBBw/NXv8ssNVL9XGOX7nwZjXEnOWb55&#10;L64pNhjlu01yJUIIISKNDGsCQB+etdv22I1cQKcgBrZ4tGICjV/u2wk0fTbDyFNCCBFvyLCGyeL1&#10;NhbvvDWJa6SZkWfA7DV4s95oV5IgVLwSaPhPtyFyzIQm5kYeBrR8xRUIIaKBDGuYfP3nJFz8aw98&#10;2HS8K0k8GKnqpK86ofu0la4kETB6fd0cYFkeNwYYWnJaW6Oen3MFCQizp3xvHlEG6RdCRA0Z1jB5&#10;ufZI3FGqP/5V1bT4E5S12/Zi34GD6DgxcROd5ymFjgVGVnMbCYg/jWRWZ/tfCBEVZFjDhDlEyV5j&#10;mEQKsnuraZnMtgHuhRAiE2RYhcgrkjW0lBApjgxrmNQZshDPVR/upY8TIlcsHQlUvw34I4HHazOB&#10;zQWmzRuzWDF3RWoiwxomVfrP87xpS/Ww+Vijxead+3B7yf64skBA1CaRXDCoQt0HgYaPuYLk4+EK&#10;g/FsteFuS4jUQoY1BqzcvBvPVBsWlrFkQIhrCzNqk9KiicRk38FDeK3OKDxbfbh6u0VKIsMaA3bt&#10;O4hbivfDK7VHupL00JgGc+CgaiQhhEhEZFjDZMhcG2y838w13v/ssHPvAU+BvlhzhCtJz3dtpuDG&#10;Yn0xe1X6mMjR5o6S/VG+9xxMXJoAqe+EECJBkGENk62793v5WNdv3+ttj1q4wfs/P4xITCu37MaT&#10;VYbiqoKhu4I5FvVVq0kYPGetKwmfXtNXY9+BQ97xZZdyxqie91M37N2fgywy650Tlx+EfXZXYONC&#10;4JCdjiS9LYRIVWRYw6TqgPmYt2YbyvS0OWGnr9iC4z7vgA07rKHNDa/WGYXX647CyAXrXUn4tByz&#10;FKd92xkHD2XflE1YsgkHDh7ylmyz0zQsfjCXmzk5SadPgJJne6v8tH757kPH4q9i687dXlnS0fJ1&#10;YPl4m79TCCECkGENk5I9ZuGX9lORr+M0b/vTZhMwZN46VDcGNxwYWGLpBhtvOJh3G43Fg+UHeYYu&#10;uzxReShaj//LGGWroHPDEnN8VL+h6DZlJb5oORFP+5Gnhv0OLOgHtHrTbjNIfo/vge1rPMM6ougj&#10;WFTgMuw4evg4OeCUGYYHlHeOECIIGdYw6ThpBW4r0Q8tjELMLkwfd0X+nhmmflu+aZdby5jNu/a5&#10;tejxbsOxuNwcZ6h0d9OWb/HGgX9zDYus2DG6EfbO6mnWkjRS1fjG5qeZVgPjGAshRAAyrGHiK7mc&#10;hDSk4XzbGNWMkpX/t/E4z6CNCzGhfsuu/eZ9vfDvWqE9iiPJ1QV6e8Z12caMDf2OEB7MoTjvp+7e&#10;+G0kctIKIUQiIcOaQ4bNs+Ohc1Zt8/7nhkt+7eF16dYZvNCVpLF0wy68WX80bi0ROqF6vMJMQOf+&#10;KMMqhEg9ZFjDZXBpmzKsT35vc9aqrTjms/Yhu2ip6gp2nuE5JXlsW2XHJOs9ZLeD6DR5heeAFGp8&#10;kx7FD1ccjPvKDnIlicHHzSagaNeZxrCGHrMVQohkRYY1XEZUMYbxYWBgSW/z8xYTMXLhetQcuMDb&#10;DoYp5j5tPtFtGYqddsQoBzN6oe0C3hZiyszqLXu8EIf3lh3oSoQQQsQzMqxR4MChw8ZYbkDb8e7E&#10;HtgDrJ0FjG9gt4N4sPxgz9u49/TVruRoDmXgfUplvHj9jrDm0yYMe7aaO3OH2xBCiMRChjVM8nWc&#10;jmajl+CbPye5kvRkNE0lFK/UHoWGIxaj3tBF3nax7rM8r+GMpuNkRv9Za3DClx3dVuxgUoIm5je8&#10;XT+0p3POMQ2I8pcBZS40qxqfFUIkHjKsYcI0WGf/0BWjF4WeL/pN68m4p8wAjFmUdaqszpNXeJ/F&#10;eaNkzVajaA05mRL5Y9upmLN6G2ZHwIkqO8xbu937Db1mrHIlEYInodS5QLlLgIPRn2IkhBCRRoY1&#10;TFY747dic+ipKC/VGon3Go9F92lZG5qF62w359Zd2Q9DGC9sWmHHlhdPHuL9Z9So1Vt3K16CECLl&#10;kWENk7XbrGFdtSVJQ/Rll60rgJ/N5V5sIzExKhPT4smuimA4F/uOUgO8udpCpAIyrGHCcIOclznC&#10;j+c7pCywayMwvZ3dDmDb7gN4oPyguElWvtap7YgypBwwowPQ/GVv885S/fFt68lY4xogQvgwbeI1&#10;hXp73u1CpAIyrGFCr10663zdyjkvbV8NfGl+7uGjnZb2HzzkVSSM/xsO9Aqu0GcueobRjZwdNu3c&#10;hyvy98IHf4x3JcmH7zQmpRzfcIhAwUJEqiDDmlOo2DzF2t4VpGe3aaWHm/mm+sD5OP/nbke6myPF&#10;jJVb8X9NxuGGIn1cSfJRvs8cz2ms94yMpyoJIUQskWENE3reEqaLyy6cg0qjOWiOTZYezIK11pkp&#10;O1N2hOUjo8a/aDnpyNQlIYTIa2RYw4RzTE/4oiPmrrEG9ktTmbNSrzf06Pi+O/ceQLleczy16HNZ&#10;vp74uf1UtxWfvFlvDFqMXnpk+o8QQojsI8MaJiW7z8KA2WuO5GMtawznQxUGeXNSQ3Fn6YH4otUU&#10;b33F5t0o1HkG7i4T+bCEDHb/Sp1R6Dgx9HFkh9/7zsWlpgEghBAi58iwhknhLjNQ16jTH9taY8mw&#10;hYE8W304Kvadg/YTlmPf7h1Y2LUcptZ82+2NHm/WG41LfuvhjacexY615gTMAvoXcQWZU2PgAi/v&#10;KhV3drmxaF8vC8+67eGNKycca2cDbf8LlP67KxBCiNDIsIbJqIUbcMEv3TFojjFWIaBhpYH7Y5RL&#10;hF7mIpsNJxRT25g/xjCvOrprmB7Fk5ZtRssxy1xJ5vyVSe5Uj/zmkkxo4jaiB3PG0gGLnshJyX5z&#10;noudaozre65ACCFCI8MaJhudh++6DDx32VV8Wf6eNkn47s1At2+BBo+5vUGsNgb1W3OqDtrPHDjb&#10;GmvfKP2jSB/82M4q41yxcSEwvy/Q6nVXkD0Gz12HeWu2Z5gAIBBO63mwwqCwPaETkkP7gfXz3IYQ&#10;QoRGhjWHzF9rP3PdNmtIyvWeg4t+7RFWZKZRpZ/B1LGDMKljZW+b+VhP+aYT9u4/iM279qNsr9n4&#10;d62R3r68hM5XNxczhjkH8L3MvJPbuYu7zfuvNw2NK+Ik2IYQQmSFDGuYlDCKlI5Lv3WwzktMCXfB&#10;z92PTL95re4oz5GIY6xZMWP1LhzzcTvsczbn5dqjPCcoZqqJBn53MbuY563Zhu9ah6eGH6k42JvK&#10;sjVEntiseL/JeC/6VG7Ze+AQri7UG9cXTt65uEKI5EKGNUz+23gsLs/fyzOg5J2GY7wpNDS45HVT&#10;3mjEYnSalLV3bhtjlA8eOowpf1mj/ETloSjebWbIIAebd+7HxKWbzH77PVkRaASZOJ1evl/60aIM&#10;x37eAcPmh55PG0lajV3mNRT4OyNBpD4nHug1fRWKmevNiFtCiORDhjVMaPQYK7jDRKtIOY+15qAF&#10;qD3YzmN9ve5oNBkZ2rDuNsp06srtaDbi6DmvhN3IdHzKKHPOhb90R90hod8bzL9rj/TCKXK8dvqK&#10;rZ7i9CMvzVm93ctAU7rHbG87KyJuzA4ppB3hdeb15nUXQiQfMqxh0nTkEs8o1XEGrk3b5ni46lgM&#10;HTHU26Zi5Rhr2/HLsX3PAXzeYiIe/92mVMOejVid72wcrnSN3Q7ir03WoIYyZIvW7cBtJft7Szhc&#10;V3wwXqo92ntfMBt37PO+o8+M8Lqc/1G0D64t3NsLop4r5vYCqt8OdPzYFaTHz2E7c2Vsc8rmFf51&#10;9q+7ECK5kGHNIX3b1ABKHIsBQ61hLdp1Jv7+c3es3Gydl24t0Q//bWwjLy1fvhSHq1yPtfnO8Laz&#10;AyvfhyoMxi3F+3nb7D7+V9VheNQ32sE0eRyY3ATYvNgVpHHg4CGc8nUndAyju5owO8/Nxfp5DYVc&#10;Ma21aZk8DzT/tytID8d9j/msQ/LOgRVCpBQyrGHyToOx+Ln9FLzsvHVHlDdGosSpGNY4v7f9Vv0x&#10;6DtrNdpNWO5NT5m1auuRaTSRZPbqbbiv7EC8WHOEKwli2O9AoePcRnoGzlnrOUnRMMcT37aeguHz&#10;13sZfoQQItGRYQ2TYt1nenM1f3VewZsavYIvf/kZG3oU87bvLj3Ac0Cq0j828xwPZTT+OaaOOTij&#10;VvftdAVCCCFiiQxrmPyz0hCva/T+cjbeb+Mxq7Bz3wEMnr/Z22aS74sZWnDF0aEFmUJu2ootR8Zn&#10;vUhIhw4Ay22e1IcrDEaNQQvQc3pk87EKIYSIPTKsYVKsq1WsvzjFGkzBztNx3k/dQhpWcnm+nijX&#10;y3njrp0FfGNOFY2rodrA+d7UnTURzscqhBAi9siwhskzVYd5ivXRinbuITPbvFFvtOf9SxhMgWOX&#10;nHITDMMg0quYr/fo8LExrjOByS28TZZf9Gt3jF60wdsWQgiRuMiwhsm/a43wDOtTVawXMCf4c3qN&#10;H2mJgSM4N7HntFXYsfcAbivR31Oh4cDPZZCI2oMXuJLw8UMr+lM4OGf1mWrDsHi9xliFECIvkGEN&#10;k59ajsK5+YfgqybWsNKgXmUMIqMikbtKDfCMa72hi7Bz30H8/eduuPS3NMNKT+H1YUwnYco2Bplg&#10;13I4lO4528u64wfwp1FlbN1kDYa/a5/tPs9JBximdwAA/GdJREFUajshhIgFMqxhUrx8GWwtfh5K&#10;lCrkbb/XaKyXn5XJwUlF8/+K/D09BUmjxq5hX7FyfuaFv/QIO5D8TcX6ZmhYOU92zdY9qDZgvrd9&#10;pzHoVM9D5633tiNqcA7QOEc4+lIu6T51lRc3uMuUla5ECCHiCxnWMBn4+7toUvhtDC4bOsiBH6PX&#10;z7B2T5kB+PrPyd46M+Cc80M33BBGIHl2I3MurB/sPxQnf90J3afFwIO4wmVAyXNsLtI4IV/H6SjZ&#10;YxZ+bp/x+RFCiLxEhjVMHqg4ApcX6IPby9iu4J87zsZztcag2TirnN5tONYLbt/NKKmdew96wQ4+&#10;bGqn02wwivXPccvw0R8TvO1gXq07yhu7Hb0whPPS1uUAQyH+fpW3yUTqpY1hOeeHrt52VCl7FlD5&#10;SmBvaE9nIYQQRyPDGiaPu3msjHpEBhV/Gv2KPoEetX/xtn9oO8WbbjN2sY17y7i8i9fbeL3sCma2&#10;l/81sSEOg3m1TviGdf/BQzjr+674qmVaxpqc8o5pDAyasxZzVoeO0XtVkYG4vewwbNuj4PlCCBEu&#10;Mqxh8s9KQ12ACJtjdF3nAlhU6HJsGtva2769ZD9cnr8nyvee4zkq0Tv3+RppYQc5j7VCH5vN5DVj&#10;SAt1mYEGw46emoMd64AadwDFT3cF6ek3ay3qD12Ie8pYA58b2k9cjtO+7ey2DCXOBBo8Bmxe4m0y&#10;3jEz5TDAhRBCiPCQYQ0TKkoa1odc8u5vWozFjWVGoPYgO0WG+VrP+bErBs9d5+VBfcEY1RuL9vX2&#10;0ZOVScZ9h6OaAxd4WWPGL7EexenYvxsoebY1rlGGx7N80y5vnq0HjWqJs4C99nztO3AozlyXRHah&#10;l3rHiStwIKMQmFGCPStMUi9EKiLDGiYPGoNKw3pHKZu+7Zs/J+PCX3ug/rBF3nb5XnOw1tjEScu3&#10;e4p1sjGkvaYfnbicbNllHZ0OHMygsju4D9hpvXyzC+fP0kt4gZvfmh0OUy2LpOL9puM9D/VYwjnV&#10;1xbqfSQPsBCphgxrmNxdeqBnWG8qZtO3fdFyIp6pNtxLdu7x5+tArXuABf28rlMmRb+6YHjTa6hy&#10;yeZddi5qbijcZYY3r5XGPbvcUbK/1/1LL2aRHDCGdZmes2OqHqlWryvcB1eZ+z8Ht6EQCY8Ma5gw&#10;lCENK6fRkJ/bTfWSm/8xyo5HouWLQMPHgXk9sWrLHtxiDNSFxsCFQ4dJy3HqN52wZ3/uxzJHLdzg&#10;5U/NiWHlnFjmfl29VTGLhRAip8iwhgmz2tCw3mYMJtka1J37Rd2e+KzDIvSYtsobl2SX8Zv1x3j7&#10;suKpKsPQdsJf6DPj6K5jGspX64zEeUYBR5vv2kz2uvByYpSFEEJYZFjD5O4yriu4uDWsdxrD+Y+i&#10;ffFeIzuFZliDH7C32N8wY/pErN22x8uEc+rXnbx9uYEq9szvu+BpY3yjzQ1F+uLLlpOwbKPiDAsh&#10;RE6RYQ2TX8pVwUX5++PHkmW97YqVyuDi/P1Qr0Urbxv17gV6/QZMa4l9Bw/hFmOAn3QB+2kcOVeU&#10;GW6yC5Xx2EUbULTrTFeSHs6rZS7XYS6koRBCiLxFhjVMnirTFSh5DJ4o3s7bfq5IU2/79VpDvO0/&#10;J63H/sPAoo12fJLBIgK9IjmPtXTPWW4rY9gNu2DdDvSbtcaVZA6dp87+oauXdF0IIUTeI8MaJh0r&#10;fIxnCjRAp9LveNujf38Nz+Svi1HNinjbzUcvwWnfdMbmnfuwfc9+L4Ucu4oJ54k2HrE4LR9rEIyA&#10;NMao0qHzrHcws9N83tLmec0Kfy7s3gg4PgkhhMg9MqxhckeZIV6auBuK24hH1xYdgOdqDMe/a1sH&#10;paeKtsCd5UehUq/pXno4him8sahVrMxIw3RuGc3rGzx3LY7/ooO3zoANNKynB0ZEEkIIkTDIsIYJ&#10;QwjSeelm57zEaTfcZvo4UrXIJzhQ4lTU7mgDSASya99Bb8z137VGetuv1B7ppZljVBzyx8ilXnSm&#10;ZRt3ea/l/FcGpAgHP6uOD0MQfvjH+CMJ0JOdOoMXehmB+s9a60qEECJvkWENk2DD+n+Nx3mevxV7&#10;2/i/u6rcjnZl3sfGYQ29bcIINGT26m1eeMPL8tv8rHRiYlfxjJU2a0yTEUu8PKpLN1hvXM52YZdy&#10;OHzeYqI3GX+p8+SlUWUe2FRJBL5yyy4c80EbxDhinxBCZIgMa5gEdwXfXrK/Z2j/08COmw5YsA3H&#10;f9XZc2Davf+gpxz9WME0mHRm4vsJE5UTPyDEkHnrcJzrCmZwh+sK9/YCTIQDDT6N6cgFNjPOX5t2&#10;pdQ81NI9Znvns+OkFa5ECCHyFhnWMOlU4WM8W6AeOpV+29tmdy0NK8MaEuZenbJ8M3pPX42NO/aa&#10;/b3xd2NMfdhlO3X5FreVHs6FZbo5Oi9t3rXfC0JxpQuHSBtJZ6ixi2w6OiGEEPGNDGuYPFnGGMmS&#10;x+Cfxdt72zcX6+sZVqaACwUDSHzaPLRnb/6O070gDF0m2yTpmUH1edEv3ZHPvEcIIUT8I8MaJhMq&#10;voT6hf+HiWX+6W0zwLhVrEdHROLY6sSlm9B1SmjDuWjdDhzzUduwUrItNK8t0Gk6bi1xtFOUEEKI&#10;+CPuDeuiRYuwZUvoLlSfpUuXegY0FJEyrD+Vq4pNxc/HTy7y0pGu4KpHG1ZOt6HnL1VtKOoPXeRl&#10;wBnlxkWFEEIkD3FtWI855hiULFkSF154IerVq+dK03Paaafhu+++w7333otPP/3UlaYRKcNarXwB&#10;zCp2M6qV+t7bvsYY1kt/64Hnqtsx1mA4vsoUbEIIIVKLuDWsxYsXR6VKldyWNbLBdO/eHS+++KLb&#10;Cv2aSBnWdhU+Re+iT6ND6Xe97RkrrIpetWW39z8QTnUp12sOPmg63pUIIYRIFeLWsF5yySVYuHCh&#10;27JGc+fO9FlXPvjgA3TunBah6L777sO0adPclmXjxo0RMaxtyn2IrkWeQ7sSb7mS2MCpOgzmz2hM&#10;Qggh4p+4NaxnnHEGVq5Mc/45/fTTsXnzZrdlef755zFixAi3BTz33HMYONDOMyVz587FsGHDjjLI&#10;OWHlgNrYVv5arOhV0ZXEhg079npGlTlbhRBCxD9xa1ivvvpqzJs3z21Zxbp7d/pu188//xxt2rRx&#10;W8Dtt9/uGdNAItUVfOCAjWS0f394EZEiDZ2dhBBCxD9xa1hr166NH374wW1Zw0p4wL6hHDlypNf9&#10;6xPNMVYhhBAiHOLWsJLzzjsPTz75pGcwhwyxeU/bt2+Phx9+2FsnVKl33303zjzzTNSoUcOVpiHD&#10;KoQQIpbEtWGNBDKsQgghYokMqxBCCBFBZFiFEEKICCLDKoQQQkQQGVYhhBAigsiwCiGEEBFEhlUI&#10;IYSIIDKsQgghRASRYRVCCCEiiAyrEEIIEUFkWIUQQogIIsMqhBBCRBAZViGEECKCyLAKIYQQESQl&#10;DOu0adOwePHiXC9r1qwJWa4l9LJ06dKQ5VrSL4sWLcKKFStC7tNy9MJzxXMWap+W9MuSJUtClms5&#10;euE9RWMYal92l7lz52LZsmXOCuWeuDOs5ODBg7leDh8+jBdffNH7H2q/lvTLgQMHMGfOnJD7tKRf&#10;SMWKFUPu03L0Urt2be+chdqnJf3Cyn3nzp0h92lJv5DOnTuH3JeTJZLEpWGNFN9//71bE1nBBkgk&#10;W2zJTvPmzd2ayIr27du7NZEVa9euxd69e92WyIohQ4a4tfgiqQ2rEEIIEWuSxrAuX748S8XF1iD7&#10;0wUwf/587N+/320dDcen+ZpDhw65ktRlwYIF2LRpk9vKmHnz5mHr1q1uKzXhOP3KlSvdVmh43/He&#10;2rBhgytJTdj9yPOQGXv27PHuq3Duv2Rm9erV3nnIioULF2Lz5s1uK+9ICsN6zz334M0338R///tf&#10;3HDDDa40PZ999hnuv/9+/PzzzzjllFNcaeqxceNGHHPMMahevbr3f8aMGW5PGpdeeilefvllVKtW&#10;zXvN6NGj3Z7Ug7+/TJkyuPzyy73zkRHjx4/Hcccdh4YNG7qS1OOCCy7A559/jueffx7/+te/XGl6&#10;mjVrhrPPPtu7/x5//HFXmnrQoPLeqlGjhvefDdlg+vbt6+3jfXfuueeiQIECbk9qwXNw7bXXev8z&#10;g/tLlSrlPau8v/KShDesvCHPOecct2WNwqpVq9xWGoEXhUajS5cubiu1uPvuuz2va8JpTSeccIK3&#10;nhHsCTjvvPPcVmpRtmxZlCtXzm2lv4eC4b5ffvklZQ3r5MmTcdddd7kt4NRTT8WuXbvcloW9H1lV&#10;jqkCGxfr16/31uk0eNVVV3nrgVxyySXpethS/dxl9vuLFi2K4sWLu628P1cJf6VatWrlqVGf3377&#10;DVWrVnVblunTp3sGxadbt2743//+57ZSi+AbLqsbsHfv3unOXSrByo5u+D5UpKG6et944w2vAvz0&#10;009T1rDmy5cPlSpVclvACy+8gJ49e7otCx1NeK6uuOIK777js5qqhPMcdujQAc899xx2796NggUL&#10;4ssvv3R7UpPM6qpbbrklXbf6aaed5nlX5xWZ16oJALtJChcu7LaAChUqHNVlMnjwYDz99NNuCxg1&#10;ahSeffZZt5VahPNA+3AKDvenqpciu98CJ42zZ4TzrANhj8lDDz3krdOwNmrUyFtPNT755BP88ccf&#10;bgv44IMP0KJFC7dladq0abr77brrrsOIESPcVmoRznO4ZcsW/O1vf/O6zGkoQg3bpBKZ1VUXX3yx&#10;N8zlw55L9rblFRkfaYJAV/5A9ckpNnXr1nVbFrZk2KLxadeunVcJpiLhPNA+3EdnlFTlxhtvxKxZ&#10;s9yWPR/BUcHYlU5jWr9+fTzyyCPeOD97SFINdsWVLl3abcFryPbv399tWdjAvfDCC90WPMP77bff&#10;uq3UIpznkGV0XvIJ9ZpUIrPfz161wIbHySef7EVTyisS/krt2LEDJ510ktuC18JjGQn0Ogy8KA88&#10;8EDKtpSfeeYZ9OnTx1tnRBx/fJrnjF1OPscffzxmz57ttlKTxo0bp+t+8+8hPrB+lzCNB51MuLDb&#10;7ocffvCi56QabIBdeeWVbgs49thjPa9Xzo/2n0O/B8TnnXfeSdn5wDxX/jDD8OHDPQdMQpXqGwSe&#10;q8Bx6swMSyoQ/PvZ1et39zIISaBYyutzlRRXit1QHLe55ppr8NZbb3llfKADT26dOnVw+umnew4W&#10;t912mytNPfzKjV3h/O93n7z33ntHHHXYjULPOo6T0Vj45zQVocJ67LHHPEMxcOBAr6x79+5HKsJA&#10;2HPC+yxVeeqpp3DTTTd53sEccyWc+hD4HNLBhF3sDz74oOeck6ps27bNOy98vvjfH2654447vLFV&#10;QoXPffSy5v9AR7pUgvU7FSnPAZ87f8iBMzx++uknb52cf/75ePTRR73XDRo0yJXmDUlhWIUQQoh4&#10;QYZVCCGEiCAyrEIIIUQEkWEVQgghIogMqxBZQIev7EIvxcDoXh9//LFbiwwZHRPL6bgnhMg7ZFiF&#10;yICbb77Z8zA866yzvP9cwg2W8dprr3lzO3343kjBKQb8PHrgBsNy36tUCJE3yLAKEQJOFwkMZkA4&#10;1zfcSefBhjWSMKpR/vz5PSMarE5ZxuTPQoi8Q4ZViBBwvtzrr7/uto7mo48+wocffujN+aUx4zJg&#10;wAC3N2vF6s/L8xcGUyAM0sEA7X75K6+84pUHwnIaeGZrqlmzpiu1cF9GhpVBLRiRxv9sBgHxYRcy&#10;gxb4+0488US3Bxg3btyRci6tW7d2e+AF0GCgB8575r6KFSt65f/+97+PvJ6KP7DrmnPJ/X1cUjFS&#10;lUhuZFiFCAGjLrHS5yT0UHl+GYqP+/2Qj1OnTvW2/fy1mRlWpjbkpH8fBlHwc+MyEAUDUPjcfvvt&#10;+P33390WvLBtvkFkRhlGGguE35ORYWVSAcbr9QnMm0pD+uOPP7qttH1+oBV+F2GsZG770ZSY0Yfb&#10;gTGUGWg/8Pc1aNAAf//73731Nm3aeKEiA2GwBCGSCRlWITKgZcuW6RTeiy++6PZYwxocweuyyy7z&#10;DDLJyLByjNZfD4bpwxiek8aMBpoLw94F5g++8847PccoH35WYPBxbmdkWBn0nvlSg2H6soyOiTGQ&#10;qcoDYbQgRsMhNKw8pkD4WVSo/m/wy/i7OnXq5IXRzCzJvhCJjgyrEGHAjEg0Dn6geRpWdgUHwuTe&#10;fii/jAwrlWBGRoxxc7kv1OLDdSZzZng7Lgzj+X//939ur92fkWGlUada9j/Tj9PLuNmB3xEIDScN&#10;aSCFChXywhcS7g9Oweh/fvDix1fmefPLUjV9o0huZFiFCJNXX331SG5aGlbGEA6EXsQ1atTw1jMy&#10;rL5HbyiGDRuWTp0Gw9zDZ5xxhje+6y/vv/++133sw88Ox3mJ45p8LRMxML1WRsdUpUoV73cFwjHV&#10;d99911unYWVGn0Ay+qxgOE7MdF+hVLQQiYwMqxAh6Nixo1tL49RTT8Wvv/7qrftjrD5+F6+fVi6z&#10;MVbm1gzMIUx85yW+btq0ad66j59XkkaVY5TBMHXdxIkTvXW+PyPDSiMaCBO3+2nx+L62bdt664H4&#10;DYHg9GX++0IZ1ltvvdUz+oGwu5kE58ikUWWyByGSCRlWIULAbD80IHQO4rQbrgfOG6VhZdAHll90&#10;0UXef3bR+rCrlEbHh/t9aISpTKk0mQmG+/xpPHSG4ja/l9k6uP7ZZ59546hc9w1wIFStVH6Erwll&#10;IAkNM/fztfzPTCo+q1at8sp4XOedd5637kPVGvi+wFR6XH/55ZfdVhrMNsXX+ueGRpzwHHGbzkxs&#10;YHA9MDWaEMmADKsQmbBp06ajlB6hYfVV2erVq73/2YVjjjRooeD3ZrQvN9CZ6K+//jriVBQMvX3X&#10;rl3rttITrDazwv+uUHCsOdDpSohkQoZViBwQaFiFECIQGVYhckC7du3QokULtyWEEGnIsAohhBAR&#10;RIZVCCGEiCAyrEIIIUQEkWEVQgghhBBCCBGXSLAKIYQQQgghhIhLJFiFEEIIIYQQQsQlCS1YGbl7&#10;/vz5mDp1qpcOZMGCBV6gUxEZmLH7H//4B1q3bu1KRLzCbABMKeOnnIknduzYcdRzGqkgwfnz5/fu&#10;0bFjx7oSm8WASWe///77kBkLYgGz0/P3+il9QsFAyjNmzPAWZmWId3he7733Xi/jQ05gQG2ek0WL&#10;FrmS0Cxbtsx73ZYtW1yJhXX7lClTjlr42lDlvM8CYZb9JUuWePcg38NrxGNieSC8LjzG4M+dOXNm&#10;yKDgfP+8efO81+/evduVhoafvXDhQu+1fC4ygq/jeeB3+sca6pnh9/H+CT7WwIX5Iffv3+/eIXIC&#10;A57/8MMPuPbaa73MKI8++uhR96eIDnwObrzxRi+GcF7V59mhSZMmnk1q3769K8kbDhw44CVqZ50d&#10;mHRg0KBBnn0sX768K0ksatWq5Z1f5tjNK2iLnnnmGTz77LNHsifFEzy+2bNne3aB9oF2z0+7GMjm&#10;zZu913DJqD5jQgvuZ3IHwtdNmjQJixcvPsp2BkP7xPfOmTPHleSOhBSsTPZ84oknessnn3yCunXr&#10;ol69el6ezNtuu81LxcWLFAtGjRrlpb365z//6UrSU61aNW9/mTJlXEni8Pvvv3vHzvObU9gQZ3ow&#10;piGLRqYWYZk8ebJniEJVSnkFDQvvH6a/++KLL1C/fn3vXvrxxx9x/fXX4+yzz/Yq0txA8cTvGDx4&#10;sCuxHVkDBgzwGupZVajRwH/mubBxm1F2Hx7nOeec4y1Zibh4gJ0OZ511Fp544glXEj4UiawH/PPC&#10;Ojwj2Mjia4LzIVO0NWrUyOtI48KOtE8//dR77f333+99JhuL3MfX9e7d23sf8xT7qQuZ3rB69ere&#10;/hIlSnj1Nsv5Hh/mHf7Xv/7llRcqVMiLB960aVOULFnySCpE5h/2Ux2yYXj77bd75RSImcH38Pzx&#10;taEaXPwO2i/uZz7nypUre88N8zrfd999XvkjjzziXg3v+04++WSvfuVv53H658dfWrZseeRYRfYZ&#10;P368d95fffVVLze1AN58803vnPTv39+VRA928PCZeP31171nLd6pVKmSd24aNmzoSvIGdlKxfqOd&#10;pej3YScq7SPr80SkePHi3vn163fCzlTmpGe7IhadvxSpbPuPHj3a61yMB3i9v/rqK+/cXHXVVShQ&#10;oIBn52rUqOHpJLZF7rzzznQCmzaUr+dy0kkneXVdMF26dPH2s93mQzvKsmAbHQjbXs8995z3uh49&#10;erjS3JFwgpVqnScg0GiHCxsinTp18k78//73P3zzzTeegV+zZo17hYU982wkcD8bT999952XNzq4&#10;97xXr17eBWFletlll3l5sdmQ4cIRH94sfiPjrrvuOrL/gw8+OKq3nA065n/+8MMPvZzWrOxC9Xg0&#10;a9YMn3/+ude7wd7+cuXKeb+lYsWK7hWhYTpR9lDWrFnT2+ZNyPzUvJEp9tnTEkxmgpWjA3/++af3&#10;GRQNxYoV865NIDyP77zzjpdbmwsNjn9++N5wGTNmjNdg43nj8fK4OPIQzLZt27zGJY+Jr2Xjj6Il&#10;GPY+Mf84P4f07dvXu9YcpeQ1C2zcDRkyxOtZ5+fVrl075DVhQ5HXhNeUxrVIkSLeOWGFwZ6oUDDd&#10;KSsLHgfvMQo6nudQaVB5vPny5TvSIzpw4EBv9JDv47khrJS+/vrrdOKI9xSPq0+fPt42G65s4HP5&#10;448/MhwNYqOgQ4cO3jHxnLDRy7J+/fp5nzdhwgT3yozhOeW9w17IcKHo5r3frVs3b5vPJr+fx8FE&#10;QqFGiUIJ1nXr1nnHyWc4lDHhaBgbFbyXeF1571I8hOq9p9jx7z1+Js9hZiNjfO4pIPisM3Ut7/vH&#10;HnvMq3uC4X1GocElXMHKe7x79+6ekOIx8fzwPg4eTSQ0GGXLlvVGoXmtOfpesGBB774pXLhwpp16&#10;7J3l7/bvY76Wv4fiOruClcfMXn7+Tl6b559/3sulH+oZJv41ZV2dFRSpfC3rlFDwvF9yySU4/fTT&#10;0zXaMiNQsI4bN86VpuGL5KpVq3rbvMfYEGBZOIL1qaee8l47fPhwV2pHkS688ELvOAPLQ8Eeb/++&#10;5vex4/a6667ztnML7QrvJ95XtEXsBG7evHmGI8t8zn/77bd0dRgbj8HQxtL28Jnj5/Lchboe/H4+&#10;Z6wb+Rs5SsXP5ecH1m2sJ+vUqeO9ls8B7SCf61DQ9vG7ed343T/99JNXp4U6zkDYsOfvf/zxx73r&#10;xU4J337R9gfC+oev5XGyfcHzEqqzjMdM+8Tzwd9KG0X7zfJwYGOT9SN/A7+LDVTarFCdwfx9VapU&#10;8X4zzzs7EENdR9ptnke/UclniueK72EdHGgPmSKctuiaa67xzsnTTz99pF3D+oKwHqXN5H3E4+X9&#10;zHPC4w2sp3kstKm817iwcyZU515OBGu4bTjCeoh2h/sJ7zmeDx5TgwYNvPorI3gtaHd5jnkN+dv9&#10;jtrsCNahQ4d655XHymNhZxo7AwLFF+0+j4ttCtYB7Hjj97Jdx/stmIwEq3+9MxoBps3z26LMistn&#10;i7Y5FOwk959/nuOuXbtmW8DxHqH9LV26tHfO+TyzDRVKPJFgwTpixAjv3qBNoY1hm9N/TmkrA2H7&#10;je01PoM8Zp5ntpOC8eshtpN5z7Vp08a7Ljw+Pms8Zh4j7/nAe5K/n+9ju5N2hNeI9oz3Yc+ePd2r&#10;jobPFetOfj6PjZ9DeC/xveGkwfc7yvmbwsUXrDznL7zwgif6eT4D4bHwNaxzfFinXnrppZ694rkK&#10;Ba8n38f2RyD+NWC9znPDtizr53BGYRNOsFJY0fWRJ4Iqn42arEZpaHgoGPkeXnw+kBQXPNGsVCgC&#10;fePCRh2NCB8G3iQUC3w9H0a+nyfZfy0rJ1Yqxx9/vNcIY8XOG48Lb2hWGKyE+T5ePFaW3Mff4D/U&#10;/H7u583Cz2IlzkqbN+qpp56KBx98MJ1I4vez8majmBUVj5c3T1YXmw8lbzAe6y233OIJAJ4Xvp+G&#10;icfw73//2ztuHxoclgcKVv4GvzHHY2HDlp/DB5ujD8cdd9yRh42/kb+HblRcOELCipbnPtAIhoKV&#10;AB8Qfs/DDz/sXQ82Uvh5fPDZ4PGNNA2KP1LCc8JzwYYxK2R2JPAhDOyN4/3CBh7PBRuafB1/Axvl&#10;vA78HN5bd9xxhyes+b38TPawcx8FfiCsZFh+5plneoaaDSc2SNjQO/fcc72HOrDy5bFVqFDBqywo&#10;VHg+eG7YuOBoJK85z5MPj5c9hzzeq6++2jsmngcaZb+zha4pvCcCDQsra14PlvP+pHHh/UfByXPK&#10;Yw42qhQyLKfQpBjm62lMKbp4P3JfRoYuELqP8Bzz9f/5z388w57RSKMP7yEaHTbA2SHFXmB+P0Wg&#10;f8/RqAcSSrDyvLCMowCBIpRik+XsfeQ6n29ed/aUUsAGdrjw+vjHzk4L3gO8DjTevA7sqAoW0BSy&#10;dF27+OKLvXqD8Dnj54QyItkVrKx3eJy8Zrwf+R1slLL+4rNHwRN4jvl6ui7yePnssy5iw4XPjf9s&#10;c2QysBHH+/CCCy7Aaaed5jXAeB1ZT/K+4P3N9/AZyQ58Jvg+v1HFz+Tn8x4MNWKVHcHqX1M2TjKC&#10;DRO+5p577vGeSTZQM2v4BgrW4IYa60eeM+7znwPeY7kVrH4dzEZHdvAFKwUEP5sLz6m/8J4MZ8SB&#10;72OnAusqNtJ5X/n1Eu83XgvfZvF+efHFF73jZeNw5MiR3r3Ie491E+sxH34O6yzeg+xU9e8/2jc+&#10;63xWaEN8+KzztdzHc0ph6NfNPEZeO97ndAmksOLnsz6l2Lr55pu9xrl/Dfh8vvTSS97n8Zj8upYC&#10;iPcNxVhm8PfyO/1GHTt7WC/TfvsdUGzYc99DDz3kNbr5+Rx1oZBjeWAjj7z11lteOc8zG3K0FbTf&#10;WY128fyyTuR7ea+wI4VlrJP4/PO3+PURzxG9GWhLeJ75+TxPrLtoD6688sp09QTrZt9jjdeVwoj1&#10;Lts9rPf5nRR/xD8n7777rldOG8P7jL/bF3Z+JxFHbFjv8Nh4zX17xXXeEzwW1rM8FtYJFK+0MfSG&#10;COzMyq5gzU4bjrBe4vXg8bIzjh28/D20B7SbfI/f0e/j158ckKB95PliQ592mO0N/rZg2xoK3iv8&#10;nAceeMCzYbyXeY5YzjZOYIe7L4Rpz3lf8x7gcbLdSM9C7qMQ8MlIsPJ687U///yzK7H4QpD1AK8r&#10;j4MLP58egnwOCetAijK+lh0RbNvwHPO8U3ywnHV+oO3NCF4HdhTQNrGu5Xfw/uD3s77mPRksxoMF&#10;K+9J1g8cQbz77ru9thHbzDw3vm3z66HLL7/cO0esC/hdbGPw9/Las33kw3PL72A9xGvMY+Dr+Rt5&#10;v3Od7Ru6VgfWr+z89ttcbBfyN/HeYGc/bTTLA9uCfK9fl1Ko8vN5D3Dkkh1krLv4LAUPBoWC9TCP&#10;l/cfO8/4HPvXLCP8uo3tZsLOOR5/oPdPKMFKWDfztXxm/PrQh/cyj4P3deD54bPHz+JAjd+G4b1J&#10;+0K7k5WHYMLOYWUFzx4OPpA0ejwJXFixUZTypiKs4Phwc19GPTahYAVHo8aRKz5MrEx9Vy5/VIvw&#10;xuZN9corr7iS9LCi53sCjbgPLzj38YblDcpeHH/hQ8yRDe73ey7JZ5995pWx4ZUdKFjpzscGdaib&#10;wu+d4QPnE0qw+o1P9uoGw5uWDQlWkL6A5s3Kh5qCyxdX4cDGMr8nHFdq9nDytRxdDYZGlN/Pyszv&#10;CaKR5z3D8uDeU+5jBUGhGzySxoqQlQ4bRoHCnr1T/H6/hzYQficFAAU7DX0gbKyw0ct7i0KERpG9&#10;mvysQGPHY6Lh5zFnNLqXkWDlZ9G4BMNrQQFCQeNX6r7rB3tVQ+E3tjj6Gi5seLAHlg0fnge+nwsN&#10;BO/vwIrOrxgzepZ4XNzPStYnXMHqu+6z0yGwsRIKPot8LUc++FsDn0sKUNYv3M/nIxDeB6zAaQQD&#10;8RtKgQaR8H7IjmD1YeOOjQ52nLBu4n1Dg8PvptHz4e+kuGLDNbAB6ON3CHXu3Nnb5rWgiKTRC+WZ&#10;wIYL61eKuXDhOeN3cEQ4EHY6sTy4A4JEWrASGkb2drMByoYL3+MvFOCBPdg8D74rU6iFDalAg04b&#10;kxvByuePHUQs8zv7woXfx+eY15i/jQt/T+DCzlJfbGYEhRhtA+tu2pbABm4wvrjOzB2M8Dz6Df5Q&#10;DS4KVd5r7ID2n0naVr6eDadg2GlEscUOp8Bn0l9op3j8bLQS1tGs39jopT3JaCQgKyiGeUwUp4H4&#10;9SVFeyj4LHJ/oK2m6GIZ6+ZwYR3G7+D72HmWGfzN7GilZwcbv8GwHmR7hdfFF3++gAlV77Ouofhl&#10;oz2wg86vi0MdD68730PhSbEcDK8JG7OBcQd8eI14vdhp69vmnLoEh9uGo5hgGW1DMLSTrC/YfvGf&#10;IQoBvp7PVij8RnmoNlIw/mfx+afgCOyoDob1PF9LMRIMz8uTTz7pXVvfAyo7gpXHGlyWEex44mvZ&#10;iUl7GPgMsj3DTl7uDzXqmxG81rwOPA62lSnW6R3EDgz+rkDRE8olmJ0e7MiivQt8LaEW4IAV24Ds&#10;3Ak8Xi7sUGF7j207/72+YOUgTih4X4QSrGyr832BbWYf/z5jG96H7W2W8R4Nhm09tjVZv4cjWH3Y&#10;FuJ38Jn1O5m5sP0V2KFBfMHqtxsCbRHvTeLXc8GClfjXIrCdzo4CPjOs29kWC4TeGHw9f3dgR2W4&#10;JHTQpVD4Iou9EzSCvJlY2XCkK5xhdf+GY8XGC8WGHgUDe2h4E7DiDHwQcyNY/QqIIoWVDBswwQt7&#10;7wINrT+ax8ZjdqBg5agGf1cofKPMz/cJJVjfeOMNr8y/mYPxGyi+IeP5z4lgZc8dPycc33d/5JPG&#10;OBT+aIm/n9eTDy8rt2BY8bHi4jEHQ8HKcorPQKFFYcPPp4EMhpUlv4dGw3942RDn6/k5rCxZGfEa&#10;87hoVLmPAtbHF6x+QywUmQlWGpZg2OtHocQeML9hwEqTrw9umPlQdHA/jVRu4egCP4uNd78R4leM&#10;7KUNhX8/svHhE65gZaORZaHORTD+6Cp7AdmwYc95qGeTdYIPryPfw4WGkfWNv7DxyHKOgrH32Ce7&#10;gpV1DTud+Hm8P1hnsDHH+4OdJayb3n77bfdqK1jZe8yOjlACxL8GfkcL60ceI3uhQzWc2AnFkQg2&#10;IMKBo3Ps/OF38P4PPCdcWE6R7Qtmn2gI1oxgXe6PLvnPJ59tv84Ip6GQW8FK2FBkGTths4M/whop&#10;l2BeM0494DX2O5h4f3IKgS8qOdJHm5dVBzBHIm+66Sav0RSqp5/2gPt5L/j3my9YKYqDYQcf97HD&#10;gM876/PgZ5IdCcHTMFi3srOCDTG/c5vPEDtp/d+UGRkJVn/EK7CTNxC/PuXIpg/bCeGcu0A4WkQb&#10;wvdx9CUz+AzTVvC8hprmQ9FPt362j9iJQ3wBE0oI8fX8PDb4/UEAkpVg5fPOYw4+BgpqNmZZL4Tq&#10;QOB7Wf9QQPhiN7uCNZw2nD9NhrAO4OvpBh0M71t25NBW+x279CLg60N1thHffoQzwkr4m9ieY8c7&#10;r4vvycTOQ7/jn/Aezuxz/akKfkdSdgSrPzjCUa6s8DvV2VahTQr1DPK/f3/xszmQEbj40yl4f/D8&#10;8vN4PmlrORjF68VOU3Z88HkP9DLMrmDlNeQ5ZR3J93D0OviYubADxW8vcJ3fwXZoKDISrKy/+b7A&#10;TnUf1lncx45tH7/zL6MOLNoKdkZmR7CGguLXbycHtq+CBSthx4xv/3g9/OMOJVj5PPsCl1qF+KKU&#10;HjChYJ1C4czjYVubr+UABusffl5mJJxg5UPoVxyh4OgGKyT2TPg9YlT/PCnBvfzBsDHpN9iC4QNE&#10;Y8cGVqBgpUhhgyEjwcq5Mvxu/wENhBU2jTV7jTPr0Q7sHfcFK3trsgMFKxsgvDECG/c+PH5+bmAj&#10;MZRg9Rv+vCmD4c3Nc8FGsm/cWAHwoeZ59SuwcPBHxNjTGlwBBcNKlq8NrAh8OKrF3ly6bPk9xLyW&#10;kRSs/jUJNZLJHkfuo4sxYQPJ72XncQRCw+XPlwolWNloyIhICFYaClaOdBlnL1kgrPTZ6cDPC2eE&#10;ldcss+vmV5Q0qP518UdYOYLC6xAIG7Q8ruDKO1zByt/DHn821tgozww+K/weNvoy6/H2n0v2FNIg&#10;8vj4ela6/u/nwt/H+5DHFNjoyq5g9UUNG2HB+KM5dH/1ya5gJX6jJ9ScOr8hmNHIQiD83by2fD2N&#10;P89B4DnhOeI9yGeJAj/w9/vXNJxRqKwEK69RRl4JhMaTDR3aDN8tM1CwhhoFCiZQsIYa1QokI8HK&#10;7/RdPgOf/WD4Xaxn/fvaF6x8NnNDoI0JJli8c5SC22y4ZoV/j4WKscBGC/cFCgVfsAZ2nPrwvvGD&#10;fWR2b/giNDMx6jeqsholJhkJVgpoinE2XHkfBcI6lSOdtLeBAtoXrGzoZwd20vEY6K2REf7v9TtQ&#10;Qwkbf15ZoDjNiWD1XUID72EfX7ByhCeUaGZHIN8b2PHo43fwU1j692R2BCttNOuUrNpwuRGsbLex&#10;/cDzEtgBSVinUXTy88IZYc0I2ig+14E23+8gYZvIt5k+fD3bkmy7+OKOrwlXsPLZ5vexHsuqneaf&#10;L3oGZkZmdYqPL/7pwh2ML9Ap3LMSrH5HTahOfR4H7ye+hx3LGcHnx3+GfMFKj8JQREqw+t5cvLeD&#10;ofDnKCXtYziClbbFtwuh4JQGfhc9xHxCCVbCz/HrWr+DIpRgJWxv8Rjplu7/fp7vYDKrj32NFqrd&#10;EUjCCVYaCT5Y/HFsaPAGpaHng0ZhwnK6zwTe4IQ9gb4rGI0738OeG94QgS49fBjZgOTr6KrE1/F7&#10;2OPsX8DgydN+I483MF/HSsKvyNmA5TFyPysf7mcDwO8pZSXouwxy9IINTH4nLz6NHRvC7BHy8eeO&#10;BAd9yAo2wtlY57HQtZM3GF1z2Cjn51EkBLrJEN+4seIIhGKSFTj3sZHOCoWVIrf5W4J7SXx3E55H&#10;9npyCeUyEQzdkfzeGx4vRScrawoPXsPAHlr27lD487W8bjwmjkZxmxVzoKFj49gXGMGwF5YVP3uA&#10;g6FxYjl/R6BgZQObYpFGnO/lOeZx+j2lFIyBlTcNML+b+3hP8jpQ0LPy84VHoIsFj5cNo1Ai2oef&#10;wfcFBkTiyBXLQjVEKOB4f/FcBYoynnOeO76P55OuvLzWfL78yJDhCFa6N/nPIxsJfNZ4X9OYs8HA&#10;cp6vQPd0Hi/fQxd+vtb/ft6bfD3FdbCQ9d2UAz0O/JEYCqvACpwVuu8+zmvDBhW/h+eez15gRxTr&#10;D38UgfcROzd4XnjdeIwUtGwE8F7ndeHrMhrh9/FHqPlcET77vAZc/NG9zGBjyBcPfAZ4zXk8XPc7&#10;TQI7zmgg+HzztwV3jhDfvZ+iLxB2rrGcv5PniAufb4ph1r28t7OCLsqBvzUj+NzydfxMv0HoX1P2&#10;rrPjkc968OLXwf7IdiiDT3j9/QYkR9W4zmvO6+nXWbyugZ0YfLb9ZyCra0pYt/ijBGw08ZwHHivt&#10;Aut1fgevCX8rXxtqdIp1Pe9z7mddwvfxWPic8j5hOUWgDztMWcaF9wOfF/73F/5WCuTAjqxQUEDx&#10;nmY95p8j2it+J20khURgHcbRD1+k8znl63mf8FnhMQfSqlUr79zzuec+nnveR/xsjtIENmRYb/Az&#10;aecygp2m/rXzbTTrF94vLPPtFes4fifvYz4nfB2/n55GFEDhpvXwPT9Cdfyxce97FVEk8Zz79RWv&#10;RbBXl//8Btr0cGFHBe8nvp91VuDvYd0caON4DvxzzOvC88NzQTsS/Lz7Hj/+PLZA2DD3bU9gxw87&#10;Snh/sh7l/cl2jd/oZZ1IUc5nl3VWKHgMrJd4HYLvCQqzQNiRxOOjm35WgpWE04YL9NzypyeE6vRi&#10;O42jvXx/4EAJrzs7ifk+tgl4rfmc85nwO/95b2cFYxvwtazDfXvkX2Mee+BUDn/EnoKH1591Du83&#10;3xOCI1aB9pSCleeW1yKw/vevN21hIHxe/FE4XlvWU2xz8fez7Rhoe3lf+7+f54av4+LbQv6GzDp7&#10;fVinBLZ/+Z1sP/GeprDif95HgR0f/mhwYKcV6xC6ELOczyHbmGyHUxD7UKj7Hj88dzzXPOe+10Xg&#10;8+0PmNC9OxTsGOE14+cFClZOf+L7AqcB+LCNwn10mQ6EdZ4/0sjf6l9T2kE+tzz3oaboBBPo5cV2&#10;Je0If6N/TfisBk9j8gegQnU+8v7x3bu5BN8vgfjCmwvr2sBnxYf3pj/XmqPsrDd4jLzXWMb6I7Bd&#10;HYqkcwkWofFdgtl4EZHF79HmOU5mWJHSqGQWXTY3+AI7o548IYQQIhXxRxyD5yGK5ITeDRSuFHlZ&#10;CblUQYI1RaBLAXsvQwWzELnDH/XOahQjEaAY5UgFgw3QBZTuN/4IAke5w3GRzCl+L11Gc1iFEEKI&#10;VMT3fAl3bqxIDDglhx4B9GCiazRHkH0vG46QczRXWCRYUwjOQQme+yByD91aMpsnl4jQxYZuHbxn&#10;gl28o0mynUchhBAiEsg+Ji90d+e0Jba5MpuLmspIsIYB5zHQr55pU+i2yJEgLVq0aNGiRYsWLVq0&#10;aEn0hfObmeqH8QsyCwSbV0iwhgEFa/CEdiGEEEIIIYRIBuhRxyCGwQEu4wEJ1jCQYBVCCCGEEEIk&#10;KxKsCY4EqxBCCCGEECJZkWBNcCRYhRBCCCGEEMmKBGs2YTJ0JuVlWOfAJTDZc3ZgUnQ/yTlTuzCB&#10;NpMpM4z0li1b3KsyJjuClZFVmaR55cqVXtJsfr4WLVqyXpgcfNWqVVi8eLGiIQohhBBCxBAJ1mxC&#10;0cekuT7PPfecJzb79evnSsKnWrVq3ns///xzV2LZuHEjbrrpJk/AMkdpZoQrWJkyZunSpUryK0Qu&#10;YHh3PkesB4QQQgghRPSRYM0lTz/9dI4EK0c5r7zySlxyySVeAziY1q1be5/LkdbMWL9+fViCde/e&#10;vV4oaDa4hRA5g3ltWVkyH5kQQgghhIg+Eqy5JKeCdcyYMTjhhBNw3333hRSRY8eO9VyDH3300aNc&#10;EOmaWKlSJZQsWRK//PILHnvssSxHTiVYhcg9EqxCCCGEELFFgjWX5FSwTps2DWeeeSZuueUWbNu2&#10;zZWmMXDgQO9zn3/++UxFJoUqL2CozwhEgjW+4IM3YsQIDB48OCbXpHnz5t79VKZMGVcicoIEqxBC&#10;CCFEbJFgzSU5FayHDx/2xOixxx6LXr16udI0fvrpJ+9zOc81M8KdwyrBGl/w+t999924/PLLXUl0&#10;adOmjXc/Va5c2ZWInCDBKoQQQggRWyRYs8muXbu80c/OnTujW7duuP322z0hUKxYMfTs2RMdOnTw&#10;XHZ9KExee+017zXVq1d3pRa6+tKdl/u++OILzw2Y4vXBBx/0yujymxUSrNmnbdu2uPHGG71z7C+M&#10;zsxAVxz59mnZsiWuueaadK87/fTT8d133x3lpk3XbO5v0KAB3nvvPW/03H8Po0q3aNHCvRJe58aJ&#10;J554ZH/g8u233x55DbfffvttFCxYEBdeeOGR18yZM8d7De8/HrNfzuXUU0/Fxx9/7M1tDkSCNTJI&#10;sAohhBBCxBYJ1mxCYdiqVSvUqlXLW+rWrYt69eqhdu3a3jb/L1y40L3aMmjQIO81s2bNciXpoZjs&#10;27ev91mNGjXyUueEiwRr+FBk3nbbbd7c4FCj2oSChG7W//rXvzyB16lTJ7fHQiF4/fXXexGcJ02a&#10;5EqB4sWLe69/4IEHjroWhQoV8vY1bdrUldhjYTqjyy67zLs2wQwdOtR7z2mnneatB8Jr+O6773r7&#10;eV8Fws+9//77vX2873wkWCODBKsQQgghRGyRYE1w4kmwHjp8GGV7zcZVBXrjk+YTcE2h3ijYeTr2&#10;HzzkXpG3NGnSxBNtWY1cDx8+3HvdBx984I2QB9O7d29v/zfffONK4I2ws4wdD8GMGjXK2/fzzz+7&#10;Epu66I477sCll14acv7xkCFDvPd89tlnriSNGTNmePueffZZT0AF47+XI/s+EqyRQYJVCCGEECK2&#10;SLAmOPEkWKnt/hi1BNcV6oOHKwz2BGudIQtx8NDRoi8v6NixoyfafvzxR1cSmilTpnive+WVV3Dw&#10;4EFXmoYv/goUKOBKMhesI0eO9PYFC1a6k3OENZRgZTAmvidQFPvMnTvXizB97733hjw+jh7zvRTc&#10;PhKskUGCVQghhBAitkiwJjjx5hLMEckDTqBSqB6KE7Hq8+WXX3rCjSOXq1evdqXWlZYu2xs2bPB+&#10;A+eN8nWcD0pxSfbv338kPy7nwK5Zs8YrJ9kVrLt37/bcjjmXdf78+a40jcwEK2FaI+7nKOratWu9&#10;MoopzqPmPNbzzz/fu94+EqyRQYJVCCGEECK2SLAmOJrDmn02bdqEqlWrenM9GUSJCyP2litXDlu3&#10;bnWvgidey5Yt6817pQhk8KQPP/wQEyZMcK9I4/fff/f20x03mPHjx3v7SpQo4Uos/C4KXc6JPfnk&#10;k715sQzeRChy+R4K54zg+xlF+q677sLf/vY3/P3vf/fmttKlOZiuXbt6nxc851VkDwlWIYQQQojY&#10;IsGa4EiwChE7JFiFEEIIkZTsWAvM6WnXtxhhOL+fafgcPfUsL5BgTXAkWIWIHRKsQgghhEhYdm4A&#10;Vk2x69tWAWsDMpjs2wV0+QL42Uiw4qcDM7u4HXmPBGuCI8EqROyQYBVCCCFEwjKhMVDkZKDoqUB+&#10;I7Vav21EgtMQMzsCVW4A5vQAev8G1H8E2J4WryUvkWBNcCRYhYgdEqxCCCGESFgoWDl6WvBYoICR&#10;Wm3eMWpwh93XO58tK30uUOxvQImzgWWj7b48RoI1wZFgFSJ2SLAKIYQQMeTgfmBSC2DxUODwQWBs&#10;PWDFJLczBhwKaDcHrscrGxcBo2pY994104ExdYH9Zt2nx49AkROBEVWAmncBVW+yrsGkbyGg8AlW&#10;0FKwljkf+Guc3ZfHSLAmOBKsQsQOCVYhhBAixqyZAZS/FPjGSIMOH1kRGwvWzDSi7k6g0rVAhSuA&#10;Bo8DW9JSBsYt/YsCP5lzVfw0GzgpkO2rgWYvAYVOsb8pcH+nT+0Ia4kzrWgtbITtgv5uZ94iwZrg&#10;SLAKETskWIUQQogYsmcr0O59oF9hGyyo6bPApGZuZ5RZPh6oeCVQ7yErXKvdAqw/Ond+zJnyJ1Dy&#10;LKDJM0C5S4BWb5jztMXu4wh04VPtsZa9yAh9c/yrp9l9pM27RpQeZ8T3Y3YEle/fuNDu6/IlUJCC&#10;9QwrWIsaUbtosN2Xx0iwJjgSrPFBlSpVcMwxx6Bp06auBFi5ciXOOOMMrzzRWLp0Kc477zxcffXV&#10;nkjzmTFjBpo3b47582NTYVeuXNk7f+XLl3cleYsEqxBCCCHylNldjRi90Lr0lv470OkT09Df5vZ1&#10;M0L0MtOAusG+pt7DwOaAUeHmLwOFjGDlKGqx04BS5xkxMdvu6/SZEbPHBoywngQsHGD35TESrAmO&#10;BGt8UKtWLU9YtWzZ0pUkNqwQrrzyStx6663pBGvNmjW939m2bVtXklpIsAohhBAiSygCu38PbFoM&#10;LBsD9PoF2LHO7uNIcXkjKhmhly7Opc8Hlgy3+8LlcFrbDIcPuxXDrk1Aw8etEC1xlg2kFAhHqhkl&#10;uPgZdi4rR4+Zf5UwIFMxU85RZY7g1rjdHn8cIMGa4Eiwhs/w4cNx4403eoLruOOOw0knnYSTTz4Z&#10;J5xwAooWLepeZUcX+ZqnnnoKP//8M84991yceuqpXhkXnu+1a93D7QglWFetWoULLrjAe28wAwcO&#10;xG233XbkWHgMJ554onc8HTp0cK+ytGnTBhdffLH3uuOPP957Ld933333YerUqe5VmcMH/KGHHsJp&#10;p52GU0455chncOHvXLjQuYM4AgWrzwsvvOAdg3/MPH/8nKuuusq7t3w4Knr22Wfj2GOP9fbzmLm8&#10;/PLL3jkJ5KWXXvI+r3Tp0t53nXnmmd42zzHxz2ulSpW8bbJp0ybvXN1www2oWLEiLr/8cpx++une&#10;67g88MADmDt3rnt1Gs2aNfNGjfkaHhdHv++55x7UqFHDK/vvf//rXpkxEqxCCCFEnBE4p/XgPrcS&#10;B4ypA/xo5EyhY4F5fV2hYfcWoPPndoSTwY3opuuLRp/A35GdObu9frbparxRUvP5nIc6P+C7u35r&#10;R07p9lvUCNfqtwFbltt9nCtc6RpzvMdb1+AOH8bN+ZRgTXAkWMNj0aJFnlijOMuIw66Hig8DBRZF&#10;TPBIIoXKnXfe6e0fO3asKw0tWNesWeMJ5Msuu8yVmOf+4EG888473murV6/uSkPDa0VRev3112PL&#10;Fjc3IYD69et7nxPohpwRgaOkwXzxxRfe75k8ebIryXiElcKR3/nHH3+4kjSWL1/u/dZHHnnElaTn&#10;22+/9d7LjgOfDz/80Ct7++23XUl6GjRo4O2vXbu2KwE2b97sHVuo49izZ4+379JLL/U6Hnzef/99&#10;7/XB52r//v14+umnvX1ff/21K80YCVYhhBAijti5Dmj1unV/rXSdjXq7YrzbmYcsHQHUvtccy0Rg&#10;Rgeb03TTErfTsCVAeAUHchpaAfjNyKCqNwLlLgaKGIG5IEzX3DGmvcTRU4pVzkH93QjQlWntO2/u&#10;KlPaBLr9csSXrJpqBOwtVmAXOsGKaj9Hax4jwZrgxJVgpXvCkLL2IeBEcLoi9C2YvZ6hKNKwYcMj&#10;I6V33HEHPvjgA9SpU8ebaxoIHwa+hqN/FDTB9O3b19v/1VdfuZLwBeu4ceO81z3zjDk/WdCxY0dv&#10;xJWvz2zh7/DFdkZQaPEYr7nmmpCfwaVJkybu1RkLVs4l5WsbNWrkStLw3YWzWooUKeLeAbz77rte&#10;WaD4DyQjwXrhhRd6o6Pbtrk5GwHwfPA948dbg8XRY57Hxx57DDt2uFxjAYwePdp7PYV7VkiwCiGE&#10;EHEExV6d+2yQIbY9OaczODJuXrBiAlDlBht1lyOeXoThMMUWI/MyYBJTzBQ8zjQy70kvdjODv53i&#10;veip9v0UyttWu52G5owQHDiH9Vzrvkza/s9GF+b/WncDv5r1eX3svjxGgjXBiS/BakTT8MrW772e&#10;eUBKng0MLGFa+fE5qrt48WKULFnSc2+lW6nv5usLVo5ucsQumFatWnn7Cxcu7ErCF6wzZ8703Ffp&#10;DpwVdBvmZ7733nuuJGdwVPett97yPouCORg/YFSgCM1KsDZu3NiVpMH3c1+JEuaahwkFK12HJ0ww&#10;FXsIMhOs9957L7Zu3epK0/BHU33Bun79es/V+Oabb8aGDRu8skB69Ojhvf7LL790JRkjwSqEEEIk&#10;EGyb+oLMW59j16MNo/XSrZbzQH+/1orD+WGmiGEeVY6CDiptxSNHTJcMczuzYHBZOyLrRfn9m50f&#10;y9Fen9bvGCF7vBGsdAk2+yuYNuqGBXbfxKau/BQrdhkZWXNYs0SCNQzkEhweCxYsQIsWLbwot74I&#10;5ejpiBEjPPdRChp/pJUPA+dIUsQ8+eSTR+Z3UqT4AoojtIHiJ1zBSv78888jn8HRPT6EhKN/dJfl&#10;sfr4LrgckZ02bdqR68ffMGfOHNStWxcTJ070yjKCo6+ff/659zlly5Y9MirJ+aQ//vijV84lUIRm&#10;JFg5D5SvpXtv8Kgutz/77DNv/yeffOL9Dv81PHd0OebxLlmS1ksYC8FKeO1Z9vjjjx+JcMxzyHJ/&#10;3uw333zjlWeGBKsQQgiRQDAtTtevbIAhBhvq8aNRP0d7W+UIP4gSCZ6Dun6uTRPDUdW/xgLdvzON&#10;oY1uZxYwlQzzzlK0coS27gPpR2c5N7aEEaS9f7WisuE/zWe7NindjzlqyrmxnL9aK0h0tv8IKGTK&#10;PWF6qhXT/uht79/s/FUKZL6fn7NslN2Xx0iwJjgSrOFBgcHgRf/3f//nzUGlSKV7LOeT9u7dO50o&#10;48NAAfO///0PK1asQIECBXDdddfhiiuu8MTQpEmT3CvT4KgrxWn37t1dCTxB++KLL+KJJ55wJenp&#10;06eP9/08DgZVuv/++73RSQrdQHhsvXr18oIC8Tj4Wo7Qfvzxx+jatWtIN9dQ0O2Wo7X8HfzOjz76&#10;yAtOxM/msQcGe1q9erU335eBkgLPDaHI5nFT0DKo1F133eXNX/XZvXu3J8r//e9/e6+55JJLPPfd&#10;77//HkOHDj0i0Mkvv/yCm266yetICEW7du28Y+Pn+VBwP/roo96ocaj7nteL7wn+TB4X3ZZ5nnlM&#10;FK8cXaVY5vXOly8okl4IJFiFEEIkNQf2uhXDgaO9zKIC3Xpr3Ab8+RYwtDxQ+jxgWoSyEVBwlbvI&#10;CkYKSApBzivNLbs3Ax0/tq619Cj844X06WPI6Nqhgy5lxZBy1hWYopLCkaOzdBP2WWXaoXXuNvvP&#10;MefKLCMrp123kTWMEDVi1s+jWuHy9L+32Ytpn815riXN+9fOsvsGl7Gi3nuvEbMcfV0VMP81D5Fg&#10;TXAkWCOPL1jfeOMNna8kgaPpdPkOnpNMwX7ttdd6EYPDibgswSqEECJpYS7PLl/ZkTUGMGLEWI72&#10;RRtGoh1ZzQooiqlWbwDb0mcViDvoZvz71Vaotvs/m0Zm0SC307BmGtDpU+uCvGiIPa/b0w9IZAij&#10;9tZ+wAphitX2H6TrSGg1aiFeKtcRnWZuwU9/jsHn9fpi4y7XXh3XwApOvo/ik9dxtTkWn8zysI6s&#10;bst4HfjeKv8w+5yYzWMkWBMcCdbI4wvW1157TecrSeA83qpVq3qpcOiCzOvLhW7ZHHUNHPXNDAlW&#10;IYQQScvO9UDjp43IuRZo+ZoVNVPTPJyiCkXTXucxxvQq+3fb9byE0XUZOImjv/xf+x5g4yK3Mxdw&#10;ziiDGlEQVr/V/L/RiMqATnMGK2XQ0nxGCnGEdUr6a7Bh5wH8t9lUnPx1J1xbdAD6z93k9hiGV7Ij&#10;q/4oKaMM0yXZp+GT1tWY19Z/zerpdt+gUtYFucUrNogVA1j5EYTzGAnWBEeCVYjYIcEqhBBCpAgU&#10;a55gvT37gpVBkhitt8m/bHobpovZ4HLebzSClZGNmbaGeVApDgNHQRcOBuo/aiP0jq4JNH3Ouk07&#10;dg+ujJ2V7wSWDse+Lt9iR50ncNCfQ8tgpwU5d9Uca8WrjDA9O33Apol/2OCofzxvxSxzwEZqTm8U&#10;kWBNcCRYhYgdEqxCCCGEyJK1M61o5BxSCle64vouwXR3Zo7TlRNNQ36OdR3e6MQsmdvbvodzZJmq&#10;h4I5cD8/u/wldqSUI6IUqT4cJfUDTBU1C0dJl6Tlv/eEb9Nnzf7T7LHN7majJ8c5EqwJTriClS6R&#10;S5cuxa5du1yJECK7sMLkcxSuC7EQQgghUhS6WPsERwie1dnmZ/3FLBz1DITitPFTdg4rXXe7fm2j&#10;Hfv0/MXOMx5R1Qrayv9IG/ntaMQvP5fv48L1mea7fPrkt2UMvsTgVjXuSBPSTE3J91D0tngVqHhF&#10;WkCmPEaCNcEJV7ASpvFgShGmM+HrOUqkRYuWrBdGYmbQpkWLFnnbQgghhBAZQtHJkVG63VJcUiAy&#10;sjChCKSb8Px+wF9j7HzWwHmmJDBlTqDwzYrxjazoZHoaBleqfIOdE+wzvqENqsTgSnwNIzP7c4fX&#10;zzOvvx5eHleO3nb+DDicPlNEXiHBmuBkR7AGwvyYdG/UokVL1ktwzlkhhBBCiAwZW88Iv1OsMGRg&#10;I4pWClSfyS2sO++vZhlVyxVGAKam4ecOKW/FKAMrLQ3IpUpBW+Z8627MoE+eYHUaYpkRzxTZFKsU&#10;rR0/AXYFBHTKQyRYE5ycClYhhBBCCCFEFFgxwQY94kgqhWHdB2y6GrJ+rnXlZQTmWV2BRk9GJjcs&#10;2bbaBnLi6CqFK+fHBjK2rg261Po/9vgYDdoXrLO7Aw3/CSweCgytaPdtN58XB0iwJjgSrEIIIYQQ&#10;GUBBQNdGBrphjsre+UzrN/6joooEYOsK88d5YPliNBzmGGFIt93m/zbC8S2gKFPXtHA7w4Cjtxw5&#10;7foVUO1mK3h3uTmyU1oB5S81n8nR3VONYL4fWDPT7iMM0MRgTMXPAAqfCDR4LM3leMkIoMsXwOal&#10;wMxOQM+fNMIaBhKsYSDBKoQQQgiRCV1Mw/5r06yscFn6aKtC5JRlo4GyF9k8qRSfFJDTO7idWcA5&#10;oxSrDH7EhaOauza4nYY5PYBS5wC9fwNavWHnlTJ3qw/nvdJ1t8zFNnAS3YD9vLWja5ljORfo8SPw&#10;x4tWvK4OyKXa7n0jVE8wx2wEK12Vf78a2BSQqmdAceA7c0z8TcsnuMK8R4I1wZFgFUIIIYTIAI5G&#10;NXjcjkANMg37Fq+kj7gqRE5YPs6IwcvsaCXnqdLNdmYXt9Nx6KBbMRwOWF8wwI6AdvgI6P6dDX40&#10;I0Ds0huAQpXzSCmI+xdNE6RkXH2gkhGa09pa1166F+92I6H0KGB+1zF1gG7f2Hyum5fYfaThE3aO&#10;qi+yeRx+DlhGEP7NyK8uXwN1H7K/KzgYVB4hwZrgSLAKIYQQQmTAwX02wMy3plnJ0aY1090OkRLQ&#10;/XuWEZL7dtqOitlG0AWKv9ywaXGaKA0euV812QjHm+381QpX2DQ1ngux4eB+OypKocp5pnRT3x+Q&#10;dpKf6Y+o8rV+yhqfrStt1GGKS46w8vf50Xx3b7HzVvOZfYwGzKjAgWK53f8FjLAasVrRCF//80fV&#10;tAKZC8VyFSN8mSc2DpBgTXAkWIUQQgghMmBCEzvHb+VEoE8BoO17RriYRr1IDRjlf9jvVsBRHI6q&#10;4XYYOFez9j12Hijncpa7BFg8zO00cBSV7rrzegNTWxvR+bRN/RIOdBmucDlQ90H7+bXvNgLXjXRS&#10;kC4fDxzYa4XmX+Z7DmQjvzvnnPLYCMXrqgCXXwZOqnGrdRseWd2OlPpCmTCnK8Voy9fN8V1pRPVN&#10;aftHVDZi1ohVBm0qeyHw+zXp57/mIRKsCY4EqxBCCCGEECFYPtYKRkbHpYCrbsScL/AYAbfpc3bk&#10;vcoN9nUrJtl9PpwT+osTu1PbuMJcQqHc/gNg0SDrctv2v8Da2W6ngWWt37ZikSPCfO32NW6ngSPE&#10;/AzCCL+BgpQwsNIP5ng5Ukr340DobtzsJaDgiVZQz+/rdhhGVDXvOdWOvFLUcu4sc8bGARKsCY4E&#10;qxBCCCFEBrDB3q+gdQed3t7mp4yUS6hIfA4dcCuGwHVCkTi6pg2ItHmZFa/hzn+mK23Pn62w5Gho&#10;n3xp0XgpTqvfYkUwl0rX2BHXQIZXtqKTkXwXDnSFjrVGyNZ7yIjK02xwJopxur6TKS3N5xnxzc/z&#10;BLr5ng0B7sr8XArViU2tWPfmv262+waVNp/JCMKc22qEK4OU0bU5DpBgTXAkWIUQQgghMqHLl2lR&#10;ggOjrSYjO424avi4nePI4Dx0cx1d2+0UEYMjjxyR7f49MNgIPeY0DRaWFLg/mvuu0LHAvD6u0EAx&#10;y7mtFIccBaWAZN5WH342IwRzNJSuxf0Kp4lKwnmp5S4Ghlaw7u5Nn02ffobpbn4238tR0uyMCg8o&#10;avO3MuUNR1nLnJ/+uPIQCdYER4JVCCGEECIDZna2QZfoNjmmLtDrF9P6DcjDumIisKC/XV8yHFg6&#10;0qy43JqJCOdETm8HlDrXztts+jywJf4a+QkPI+vWvtcIOyM6KTwpQAPdb+l23PEj87rp9v7q/IWd&#10;b+rju/SSwPVwoPhlOprqd9jUOhTN/j1NF+L6j9n7mB0VFLRbltl9WbFjLVD3ARsMigtT3MTJsyDB&#10;muBIsAohhBBC5BCOYtV/BPjeNDtr3AZsSoI8rWtmpM15XDk5/ehbXGJEEedt7txoNym24j31EEfq&#10;a91txOqJdjSSAnLZKLfTsHS4DeQ0tzcwvrF1vQ2O9psRDPxU/hKg3sN2bi0DJ21Z7nYaJrewaWk4&#10;F5VeAy1eTT8CmxkTzLFwRJYjp4xO3OEDc6632X1MrcM5vgzYNKSsOf5H08+dzUMkWBMcCVYhhBBC&#10;iBzACLJ9CwCNnjAiYSjQ3AgAulMylYiIHRwV5pxK5v1kqhaKqHAFWF7S/QcgvzlejmQzb6o/j9Rn&#10;WEXrmks32xkdXWEYULxXvg6oZsQj3YUpdretdjtzCaNmc95roRPsKGq7/9lUOITPQ+9f7dxZzmNd&#10;ONiWxwESrAmOBKsQQgghhIhrOGJ6YI9d370pfafAqqlAybPtvFsG/qEIZCqaaMNgSnQRXzLCuuV2&#10;/86OTocDXXDHNbDBmPjbGPgocDSSI/cs4+gl87XytcwFS+ga3MOIXaZa4nzW7t8ePbfaz6tKAtfJ&#10;wkFAn9/syDndv5nTdZ/L4zqzkzmXZ1k34Sb/srlg/XQ6hJGHORrMc0zROqq622FgLlnOe+a1oSvz&#10;xD9s6p04QII1wZFgFUIIIYQQcQtFz/AqdmSv9EXWzXXxELfTQTdUjup9Z5r/FK2xgvNLCx9vgyMx&#10;qm6soPstIwT/apbxjVxhmExqbgMj8f0Unsypute59dLtmEK1mDmXJcxr+uRPE8qEkbK7fAHsWG/n&#10;dHNENXB/nCLBmuBIsAohhBBCiKjCEUW6vTb/NzC7m53ryJG9cOAIZLMXbF5PjvxRbA0PGEHlSGG3&#10;b4CZXeyIJYMVecGvogyDDHX5HJjfD1g/F+jwIbAyKA9rTmEKG6aYYQqlbSuBqa3Nuhth5ihn7fuB&#10;ilcCla4Fqt1u88X6UFRyFJTzTfsWtOeaqWx8RtWw0YUp8AudCDR6ykaHJhyN9fOyMk0PR3qTAAnW&#10;BEeCVQghhBBCRB3Orax4BfCTaaI3fjp+xNDSUda9l3AucgxGDP/atAv/qjoM95cdiCcqD8XdpQdg&#10;8l9uLijhfFCOFP9izhXnik750+0wrJttR5nrGNHKwExeWpuAPKx7d9iAR5wbyxFUivlAuE2h6qWf&#10;OdWI22uADfPdziygmF06wq7TVdnL/xofkYAzQ4I1wZFgFUIIIYRIIoaUs6Nn7f4LlLnQBiHiSF2e&#10;YkTN8nE2RyhZMiz8qLfRhKKrrhF+dI+lMCxzATC3p9sZPZYbwfpc9eGeUH204mDcZ4Tr1OUBgpUu&#10;zzXvBKZ3AEZWA+o9GH4OYM7fZfApjmC3/R9Q+AQ7b9XHixLscqUWPC69SzCDO9W4B5jX29xH5c33&#10;PpR+Duv21cAfL9pgUGXNvbUwIBXP/L5A85ftPF66Kbc19x9dh+MACdYER4JVCCGEECKHcDTOj0jL&#10;ADl+wz8vmdbW5tesfANQ8hxgqBEewRFohYWjvuXMuaJQZWTdwicCo2q6nQkMRSvn1fL3+HmCfRgM&#10;qfotwKwuQPv3XVobJ5bXzwN+v8oI2WNd9OI3rWuwD19PcT+4tI1CXO5iK/p9OOeVI+gM3MT0OnGC&#10;BGuCI8EqhBBCCJFD5vSwLpmljODhiBPnGgZHZY01dCf1o7MeOhgfaXZ4DJxTObOjFc8MULQgYHQu&#10;MyimmPuz7oN2tJHicmg5tzOXbFkK1LrLzj8dWgEof9nRI6z7XQRdErger9C9d1Apm5d21RQ7Uurn&#10;SiWcZ0s34NJ/t3NZB5ZIu0f6FwWKnGmjEHO+MfO1LgoIcMVIzczfSlHK60B3ap9lo+3cWp5D7uvy&#10;lfnegFHjPESCNcGRYBVCCCGEyAEUhr1+sg3/vvlNQ/1SG/BHo5mh2WLEAudefmWa6K3/E76Qpuhm&#10;ICGKoIInWjfVdc61OLdQ2A8zQpXCje6xrd9On16Go4cN/wmUu8SOJjKn6dblbmeCwsi+RU62c1iL&#10;nAJUY+oaN0pKgVvnXito+Xs7mPuZaYR8GBmYbuaVrgdKnQu0eTfNw8C7RucDXb8GGjxuOxj8AE55&#10;jARrgiPBKoQQQgghcg2F3h8vGEGUD1g40Aif+4AJTe0+zqHtacT9gCJ27irnN45raPeFAwXVjnV2&#10;nW6rvkiKBMwf6o9Ic3QysMNhXl+gqBF2Ne+w0XaLnw0sGux2ximMqszIxYTBpHgtAkf9mdaGLrsU&#10;55WMMG3xctr55OgyhSjnota4Hah1j+1o8BlXz85/pVCtcAXQ8lX7fYTzXylU6YI8uKwdoZVgzRIJ&#10;1jCQYBVCCCGEEBGBQsXP71n1prgRLBnClDGtXrfzOhkUiq7HwYKUc1o5n5O/a1wDVxjHMNJx2Yvt&#10;PFReh7oPxOY6MBUP3av5nVyYUidOkGBNcCRYhRBCCCFErqGrLN11O30KTGtn86Yy52e4MAKtP9JJ&#10;IUlX4FjAEciiJwM/GOkQnBuWczCZD5X/mat0Sitgb5y3mXm8HEGlmzNdfzmKSlffaDO+MVDhMmC6&#10;ufbdv7MjtJuXup15iwRrgiPBKoQQQggh8hS6DDP4D4P8FDdL/UdNI3W22xlF9u0ARlQ1gm6qdW1l&#10;4KVwc5LmFn63D3OnRgoGSSp1np1bzTyrte4GtgTMux1d0+x30aOZr5ULR0dzC3OyVjcilfNiC58E&#10;dPk8zV04j5FgTXAkWIUQQgghRJ7CEVUKKwrVnj9b4Tq5pduZoHDO7bj6dn4oXXI5Z9dPe8R9zH9K&#10;UcngRvUesXNzI0WgAOXIcCDr51qRWsgISwpXjoxGIpJ0r1+BX4z88iIFX2qEqxHLf41xO/MWCdYE&#10;R4JVCCGEEEKIKECXaIo4zn+lO7EPxSldpusboco0MYyuG6u8pcwdvHGBXaerc6TcdjmKW/VGI1RP&#10;Agqa30u34DhBgjXBkWAVQgghhBB5yo61QKMngUrXAk2ft5FqZ3V2O/MQzv38/WqbooVRj5mWZ22Y&#10;KXU4usg5vbO62qBOjKDL0c1ccujwYUz5azP2HTiEw976Fhw4GKPcvxObGoH9IrBmBtC/iE3j5M/p&#10;ndXF5iL25s4a0droKTtyHgdIsCY4EqxCCCGEECJPYa5PprphrlVGF6ZI5FzMvIbzWevcD1S8yixX&#10;WJflTUvsPo5SVv2HFaJMEUOR7aeTiSJ7jVAt32cOLvi5O877qRsKd5mBnXsPuL1R5tB+oP0HwDdG&#10;ZlW43AiJOW6HYVobW8YAVkVPARo/nZbfNY+RYE1wJFiFEEIIIaLAAiNeBpYyreUdNmruyKppUXDF&#10;0RwKEF2RmFMZKdLNBw1Yp8ju8CFQ8mw7F7XhP4H10Q/YNH3FVtxRcoAnVMv1noObi/fD6IVB81Sz&#10;wp9Ly0jMdBEOl5WTgEnNgMPmfUtHmPu6bdq18gXryGq284HpdAKDPeUhEqwJjgSrEEIIIUQUOHzY&#10;CpqvTJP092vSRubC5XCAmyc/K1XhPMs/nrcjdnRJrXCFjXAbC7avsaOqjLrLAEWNn0ofxIgBlXx2&#10;GQEbKRikifNfd5vfvnEhMKZO5CIJ9y1g59RyFJsjodVuBjaHeW+OqGxHmnkdeE2aPpP+HMQpEqwJ&#10;jgSrEEIIIUQUmNraCNaP7CjT8CpAr19My3mX22lYMQFYPNSuLxlu04L4MEBPmb8DNe+2Qqn3rzb1&#10;SypC4T6vN1D2IuA307znXNdwBVZu4TUsfpqdl8mF0Ytnxmhu7fBKwE/m9xY6LrLf2a+wnWNa4gyb&#10;fqbGHeEHXlo7257/IuacMBIwzw9HW8nsruYcmfIatwGljcCv97CNhhwHSLAmOBKsQgghhBB5wOZl&#10;QJ17ge9Nk5UpXQJHYPsWNGLiBOtmSpHU5NmEGMnKFSsmGoHjXG4ZsCgwh+famUb4O7FBt1SOfMYC&#10;BhdiNN/a99lrVO2WiAROyhK62zZ4zM6J5Whmk2eAjRGaD7p1uc2Xms/cd4WPt6l3woXnvcWrtuOA&#10;7r8LB7kdhnENjLg/3Qp8CuLqRrhucNGI8xgJ1gRHglUIIYQQIsZw7mCP7+1o1cKB1t2127dp8zgP&#10;7LOBfL4zzdkq/4ib4DVRg6Ook5pbcU4hxd++Mz5G55IOjpLS3ZgsHwtMMIIYYbqc83017zBCui/Q&#10;4QMjXl+xbstkTg/rOk134/xm8dynNcKaFRKsYSDBKoQQQggRZ/T4CSh2KtC/qE31wnmUyTzCyvQn&#10;TBvT9j1gbH2g3CXA5BZup4goTMtDd90if7Pu5jzf2QlydWCPWzEiNzCIGOfajq1nPmsfsHqaFcJH&#10;Xpu3SLAmOBKsQgghhBBxxrLR1v202Fk2Ai3dQgOj6AqRU0bXMkL1bGBwaaC+Ea50PQ4MJJUJ24fX&#10;xYECx3uBlw4XOg7bm7yK/btdxOE4RoI1wZFgFUIIIYTIAYzcy2BIdR+0QYHo1tvpMzvClFuYamTb&#10;KrvOuZzxELyGQZ+YrqTZi8DcXkDtu4GBxdxOkQz0nrUeD1UchlYT16BQt3l4sdZo/LU5bRT1wNj6&#10;OMzASkVOBAoegwMt38ThfU5D7FgLzOho1znaOqendfWOAyRYExwJViGEEEKIHMLoqsw3+aNpdjI9&#10;yLrZbkeSsmoKUOk6+3sbPmFdeUXSsGf+YOwvezEmF7oJfxW4ELvr/RMHttkAV5zlumpIIyyv8SzW&#10;LpqEVR3zYWnj97F3pwuOtaC/deX257A2e0lzWMNAgjUMJFiFEEIIIXIIo8guGWHXV4y3kW7DDWCT&#10;cJjf9ddYo1om202m5Fk/x66LpGDvwPI4WOgkG+236KnYV/J87F8y2u3NgkGlbMCs2vca4XqxTW3j&#10;3yt5jARrgiPBKoQQQgghUpJNi4BqN9m0MV2/BkqcZfOJJjNMldPzR2DXRmDqn8CA4tYFnayZDlS5&#10;ASh/GVDSnAtGa96bnTmq8dlZI8Ga4EiwCiGEEEKIlGTfDjsPucQZdlSRwpUiNtlhCqWvjVQqfymw&#10;fr4rdAQGYNq1ya0EcDAgMnB2ogvnIRKsCY4EqxBCCCGESFm2rQYOH7TrW1ea9TBHCZnShSOUW4wI&#10;YkAq5pHdbud7xjUMmNX1S3Osa4GJfwB9CljhTlZMAKrfCvx+NVDmfKDNu0a0BgjYcQ2AwieY19wC&#10;FDkZaPk6sNdpCJ7Hqa3N+TtkRPA8YGYXm284DpBgTXAkWIUQQgiRsiwdDlS4HKh1j2mkXwU0YiAh&#10;F51XiKyY3t4KuJ+N7OAcznBhsK46DwCVrwdq3mFz7VIs5jVMn1TkNKDuQ0BF8zzwmWDeVh8KVkYJ&#10;LnwSUPBY4M830wTrosHWldgPutTi1fRiNw+RYE1wJFiFEEIIkbIsHeHllEStu20DvdFTEqwiPDYt&#10;Buo/AoyoAszqYoTnXcCCgW5nFmxZZtMhVb4OqHG7Fa5ewK48Zvl48yyY31H4eDuCyjRGgSmVJjQG&#10;Gj4OLBlu3Yrb/1/aHNeBJW3QJf4uCtdS5wIrFXQpK+JasNasWRMnnXSSt9x000244IILcMwxx+DN&#10;N9/E1q0uPHQW7N69G59//rn3vhNOOAHXX389rr76am/71FNPRbVq1dwrM0aCVQghhBAixtBtcmwd&#10;G/CGwW/Y2B9dy5aL1GD7ardiiJdOEo78Mj1TYZtnFR0+SIp7UoI1mxw6dAjvvfeeJyr/+OMPV2pZ&#10;sWIFLrroIpxzzjlYvTrgJs6At956y/uc+vXru5I0Pv74Y29fxYoVXUloJFiFEEIIIfKAfbuBRk8C&#10;X5oma4PHzbaL1CoSh/273Ioh+PotGgKUvQDo9QvQ6VM7kr96mt23ZwvQ+XMb7KnEmUDzl4Ety+0+&#10;wsBPA0vYObGrpwODywC7N7udUWRMHRsdeFBpO3+V7vKrprqdiYsEazYZP368JyQffPBBV5Iejopy&#10;f7FixVxJxrRu3dp7LYXrrl1pD8zSpUtxww034PTTT8eUKVNcaWj27NnjXcBt27ITsloIIYQQQuQY&#10;jlpxPqAvRIaUA8bW1QhrIrFzPfDnW0Dpv9tou3XuA9bMdDsNjLBLocrRSrrX9v7NKCfXXl832wY2&#10;olDt+JF1n104yO7zGVUD+MnImULHAnN6ukKDH+CJo7K7zXdw3ume8LwzowrF+AAjsnksS4YBQ8vb&#10;Y40DJFizSdeuXT2R+f7777uS9LRr187bz1HYcFi0aBEeeOAB7z2By3//+1/s3Bm6p27VqlWoXLky&#10;SpUqhd9++w2PPfaYJ1yFEEIIIYQQYcBRUEbUrX0v0OxFG1V3YcAcVnY++AGLGC2XIjVclo8zYvbf&#10;wLIxwMxOQKs3gc1ObG1eBtR72AY24lLjDmD9HLsv2kxrYwT6eTYoE4U6BfleF2GYo80clf3FHBMF&#10;+mQjquMECdZsMmzYME9QvviiubFD0LhxY2//999/70pCw/mrTzzxhPfaTp3MjRxEkSJFvH0//fST&#10;KwnN+vXr5RIshBBCCCFEJDm0Py3o0MF9wCp6PbqUORsXANVuscG+GJm63CXA0lF2X1YwwFOh461Y&#10;ZnRrRuWd1MztjDLT2ppjvRho8ixQ4Qrr1uynxOEc7HKX28jJ3Y2OYSCpDeZ3xgESrNmEAZXuvfde&#10;L9jStGnOj91x4MAB/POf//SE5tixY11paBYsWOAFarriiiuwZs3ROZ+GDh2KY4891vu8zEZPNYdV&#10;CCGEEEKICLNnG9DtG5v+hW7B/Yva3K1k+yqg6XNW/DF1DCMMrw1wJ45X2rwDFDkFaPseUMUIUgrt&#10;jQvtPkYT5v4Cx9l5ueMaGtF+wO7LYyRYcwBHNR9++GFPmNI1uEOHDihdujROOeUUnHzyyRg0KL0P&#10;+2effea9tmDBgq7EwvcxOjD3ffPNN952ixYtvAvCsiuvvBJTp2Y+UVqCVQghhBBxARv4Pn5ux1Rl&#10;Xh83B3AXMLW1DYbDUTqRODDoEgVp/yI2BQyFqR90iRx04pX4QtZnw3ygr2n3b11hR2kHFLPRpPMa&#10;3osUo8VPAwoZYdrhI3PsbmBs6p/WLXpEZaD1f6wIDwwklYdIsOYCRgzmKCtHQ8eNG4dNmza5PelZ&#10;uHCh95ply5a5kvRw1Hby5Mnea4YPH44ZM2Zg//79bm/mSLAKIYQQscC5AorQ0HWwwWNA2QvtHLlW&#10;rwM7A/I/phqc89jmPeAr05yt8g8rXJIKPQ/pAmyFCrZFF9sfzfVn0KW5vV1hlJnRESh/ifnu2kDn&#10;z4DqtwOblridBuZprXqjzbda7FRgeBUjvMPTHHmJBGuCI8EqhBBCRAGOOjAqaKlzgNr3m/9GhE1o&#10;4naKo1g83IjV822gmQaPApWvA9bPdTuzYEF/oNpNdvSH0XYZrdV3U0xUJv1ho8duWWYjCfNeipOI&#10;qznigDn2Xj+nPQ/slIjVvMt4ZOtym8qo4pVWADL3qTfH1bFiAtDqDft/dncbzCgWo5W7t5j77mMn&#10;SP9mI1kfPuh2GjiHtf37Nl/rCCNWe/6YNod1cksjcG8DZnUF+hYA6j9mXxcHSLAmOBKsQgghRBSg&#10;uOj8hW2Y//G8daMbVd3tFBGFo5F0u2R00sInmIZzK7dDxA10bWZEWUaW9Z+HMbXdzhRk02LrMsvA&#10;S3UfsAGM/so8fk3EoLBs8i8rkOlq3Pa/VqgSuuIvc8GfmDInO8e0awNQy/wmP3oxXZrjBAnWBEeC&#10;VQghRDr277FpEwh7zreutOtCxCs7N9rIpJzjuX21TQOi+Z4iWVk93Y7MNnnG5nEtc0GayAwHBkJi&#10;dN9vjVTiHNvAebW5gblhOVo8vQPQ6xcjxB9M706ch0iwJjgSrEIIIdLBSJVsaBQ9DSh5jp3LpMa/&#10;EEdz+DDQ8wfb6B9SFvj9ausuqedFRJPta6y7cKlz7Yg1U8xkx/WWQZzG1rWeCUuGW9fsJL9nJVgT&#10;HAlWIYQQ6WA00pJnW1cxClfOJ9y5we0UQqRj0WCg0rVA0TOB8pcCs7uFDqAjRCTZvdmtGALXDTvW&#10;LMTyHuWwbetmbFoyDSt6V8K+3andzpdgTXAkWIUQQgghcgjn/tENmexcr84dkefsPQys7lrUm9N9&#10;sNAJWDW2I1K9C0WCNcGRYBVCCCGEECLCMMIv3cQZtbr6rUCN22x+1Sizbmpf/FXhXqwx/9cMqIml&#10;lR/HtjWL3V7DjvVpwZT8PK+RgKl3mIe14T/t7278NLB9rduZt0iwJjgSrEIIIYQQItcwby7FCgPv&#10;tPsfUOIMYHJztzMFWTPdpnmpcoMRcFcB9R+JjzQv21YBzV8CfjVSiVHMmYYmXDf2GR2ADh+6tDZV&#10;gd6/GjW40+6b3s4I1kuMML8DKGf+815g+p44QII1wYk3wbpn/0Fs32MTEO/cewC79h3w1oUQQoiE&#10;go24Vq8Dla8HBhS1eVg5L1iIZIVRxXv8ZIO1lb/cCNd/AEtHuJ1xzK5NbsUQaZfuQCEYL3ObGUiv&#10;grk+DLbU8jWg0RPh/+7xDYHipwEFjwMKGKnV+j82FQ5ZPw+ofZ/ZZ8oLnwj0/Nnmo44DJFgTnHgS&#10;rAy2123qKtxSvB/+UbSvWfqg7fi/cIg7hBBCiESCqSOY5oEpJ4qfbUedGJFTiGSGHTV+u80XMuFy&#10;0A5YeMQqai3ddhnlufjpQNmLgELH2wi6IjTjG1kxStdfCtM/30q7zpuXAPUetjlYeR77FjLXca/d&#10;l8dIsCY48SRYKUwLd5mB6wr3QZGuM3CjEa0/tJ2C/QcVbU8IIUQCwlGLPVvtOlNR+K5zQqQaHH1t&#10;8y7Q6jVgdneg1t3AkPJup4GRbpkSiGlaKt9gIy8vGeZ2RpF1c+z80kLHAUVPAUqeZV1bRWg4YkqX&#10;YsJrumOdXSfskOv4sXUXntER6P4dsCt9BOO8QoI1wdEcViGEEEIIYTkMLB8HbHENe7r0RiJwDsVN&#10;NyNgip0GFD4BKHMhMK6+22nYscbOeax8HdDsRetWPLOT2xll1sy0x0dWTYnN6C5HI+k+W+Uf5v89&#10;NkjR8vFuZ5SZ2BSo/zCwbLSdg/rnm3EjLKOFBGuCI8EqhBBCCCEsRrDO6WlHOn8xTekWrxoxGaFI&#10;r9PbA0VPBX4zn8sRVI5upipblln32UrX2BFeBmZaOcntjDIcJe34EfCduQ50g14x0e1IXiRYExwJ&#10;ViGEEEII4UE39sZP2rmJU1rZkb8xEZjTefggMLsbsHio3Z7Wxs4fTWUCOwI4ZSBWrJ1lAy4Rjuqy&#10;IyFw/nASIsGa4EiwCiGEEAkG58KOqAIsGwXsNetDygKrp7udQoi4Z88WoNNnQIkzzXIW0OylNDfs&#10;eGZ4JaDsBcCo6kCDx2yuVc4/jnMkWBMcCVYhhBAiAflrjG3sfm+aO/0Ku0IhEpRtK4G6DwIdPwEm&#10;twQqXmn/k0NudJZzLsm0tsDqaXY9UeHc4CJ/A6rdbH/3b8cCU/90O+MYpq5hPtkCJ1q3cY6U8/rE&#10;ORKsCY4EqxBCCJFg7FgPtH3XBq3hyCpHZ+b1djuTlKmtbXCaRYOBvgWAP55PH6FUJDiHrWsqO2E4&#10;d7b9B3YU0of3OUUs5122fssoEBckKZ6hBwSjIVNgj61nhOkDpuE92+00jK5lA1AxDUyf/MCB+EgB&#10;kymcd+wHy2IHAp/LBECCNcGRYBVCCCFE3HNgH9DlS+AH07xjBNnFQ9yOFGXrcps+hGxclJZqJFFh&#10;7tYlI+xIK2HHBOfTkr3bgLbv2etPkVT/USP2atp98Q5daH8192wBs0z8wxUaOCrJ37jH/LbDh4CF&#10;A62rf7wzrkFapGf+ptb/AXa7joXZXc2zeTbQ/CWbd5ojsdtW2315jARrgiPBKoQQQoi4h6KMQYDI&#10;2pnAjA5JHygmY4y4WzzMRpilaybFAVPRiPhi10ZgcnMjuE0bm0GV6OKc6LmYu31jR4QZ2bjY3+y9&#10;t3WF3cfOBEY7ZgRougszr26czG+VYE1wJFiFEEKIOISjSwNLAGum2wZh/6LApsVuZx6xYYHNG8lR&#10;lb6FgFLn2rmFIrZQqHf80M5/pHtmpeuMkPjWjtQJEW0C89QGdxpRpPvEUW5XCdYER4JVCCGEiFPo&#10;Yke3u5/NEonUIrmF+RsHlbQjK3QJ5FzC7fHh8iciBAUI51z6I7ZMf8I0KEJkBVPkVL8FqHCF7cxi&#10;FOQ9W93OvEWCNcGRYBVCCCHiEM5PZC7MOd1tROCWrwIrJ7mdeciG+WnBYdbNBQ6lqltuErNiIlD2&#10;QhvgiFF7A0fUhMiImZ2AkmfZeqv6bTbIVJzMrZZgTXAkWIUQQgghkgjOl/RHRTcvAzYusOvhQDfO&#10;P9+0UWv/GmtzbXKUVYgERoI1wZFgFUIIIYTIgFldgE6f2Oi1TE3S+1fT+g0zpcr+XcBWF/WW0WAp&#10;JGMBxWrte4H8xwIVLgcWDLRReIWIJl5aojOADh+Z++8+m4bKv//zGAnWBEeCVQghhBBh4QVdugFo&#10;9boRbr8Bpc5OjaBLXb8CvjbNygqXARsXusIwWDEBqHEHUOxMoPR5wLiGRwepiQb9CtmcpRMaAXUe&#10;MNfrDdNiT/DotCI+YJqeUucAQ8paUdr4qbRIwKunWZFa+nzrGtzjRxshOQ6QYE1wJFiFEEIIERb7&#10;d9vIxRxFKXKKdR3182ZGmwlNgfKXWNHX+m2g7oOxCfi0oD/QN78NHsNgREPK2fMQDsN+tzljBxSz&#10;wrXps+ZzXM7KhCVgpFajtqkHRWkdI1SL/M0I1/OAiU2AQwfcTsOuTfY/I1b7+VnjAAnWBEeCVQgh&#10;hBBhsWkJUOtuYHBpYGZnoPL1wNxebmeU2bHWjhTmM827EmcBU/9UGpdYc3CvHb0teba5D+6xkWAn&#10;NHY7RUrAgGt+JxVd3mPl5p5LJFgTHAlWIYQQQoTN1NZAkZOAX0wzq0++2Li4ErodMggQoXiNh4jJ&#10;qQbTGtE9miNrzV4ESpwJjKjidkYAXtOd6+060+rESUoUEQBHVHnd/3gBKHsx0OYdOz87zpFgTXAk&#10;WIUQQggRFkxhM7u7TVXB0U2Osu7c4HYKkQsOH7TRiCmGOIr+59vAjnVup4gbZnQ0QvUCoOZdtuOi&#10;2zcJMT9agjXBkWAVQgghhBB5Ct1MOTeyzbvA2LpAuUuAyS3czlzAOZWNnrTBgDiXmO7Mo6q7nWHi&#10;z8skuwPWUxV2LvgkiFu+BGuCI8EqhBBCCCHyFLobc4R15WTg4D5gfENg/Vy7j8F7mj5nhOcTtrz8&#10;pcDQ8nafD0f/fQLd1PlZY+rY4FdFz7DCddUUtzMMtq4Amr1k5+tyYYTsBJm3KdKQYE1wJFiFEEII&#10;kdDQLXl6WytO6K5Mt0WuhwPnwzJ/5KGDwJblwMxO6QWPCB+68DZ6Cuj8hc1fW/UfwMSmbmcYLBtl&#10;R0C/M034Xr+5QgNH8eb0AMpeCOQ7Fmj4z/TphXaZ69/6LaDMBUAV852VrwWWjnQ7DdtWp6VX2Wqu&#10;cbhRngnn0pa7CGj+sp23yby22RG8Ii6QYE1wJFiFEELEBDY6GV2Wc9SaPm8bpn0LpE+JIEROoNik&#10;uycDQRU+AZjyp9sRBrz/+uQHfjbvLXKyEbsd3I4khZF+u38PtH/fBjmiEBtknstIMa8PvDydP5nz&#10;2e5/4QdO2mnELtMkMYjTCnNcTZ5On+N33Rw72kmYWiVwfis7KRo8YnMEN3nG5ryNVfRqkQavPTsN&#10;GjwGVLzKXgt2CMUBEqwJjgSrEEKImMCcjSOqWqFa9yEjXM1/ClgJVpFbFgwAqt1s86QOrQDUuT/9&#10;CFxmUNhUv8WOrFK41TP35uYlbmeSQuHHvLDfmKZy439FLl8mO6UWDgQ2LbLbc3ub74pRnt54ZNVU&#10;60K8bLQRc+Zc/PmWOTeL3c4kZNFgOwLNe6vcxUDL1+ImKJsEa4IjwSqEEEIIkSJQVFKkU0ARukMv&#10;GW7XCSO+DixuxH8bG2yo1y+2QyBZ2bXR/saFg6xLeLdvI5syaVwDO3qf3yzsFEl22DHpE7iex0iw&#10;JjgSrEKIiMJ5QsMrA6un27yJQ8qHP9IhRDzCEWA/KibnNsaqEcbnZ1hFG3iGbnVDypkGdfw1tkQS&#10;ss7cc4zS+7VpSlPAxYL9u4BRNYClo+wcU977a4wdyS2cy0zROL+fXaeXx7IxbqdjyTCg6MnA9+b3&#10;DjXfGyk2LwUGFLXP7dpZZr14Wp5ZEVMkWBMcCVYhRMSZ3xcofCLwI41/BVcoRAJCgUqhyAij1W4F&#10;Sp8PTGrudsYAjsgUMM8RR2hG13KFQkSRvTuAPvlssCRGw+3yZezmg/41Ni3oUu/8rjACrJttIwvT&#10;BbrTJ2kdUIQCsutXwJyetnO1w0c20FIk4Aj11Fb2nHLO7dTWdgQ72vC6TW4JHDACnWJ5ahuzvtft&#10;TE0kWBMcCVYhRETh3CjOW2H+vL/G2FQEge5mQsQbe7fZ4DB+sBCmrmDDkrCR1/lzI1T/DrR5xwaM&#10;GlzG7os2nOvW/N/AjPbA4qH2WVo+3u7jKC+fq+2r7faiQda1UYhEhcKROVhH1bRBlZq9YCMD5xY+&#10;350+tfPlGbipxavAFCMiY8WwSsCvRpKw4yk7EZNzA92++xd1gcROtFGzUxwJ1gRHglUIIURKwwZt&#10;hw/s6CkD7jDCKFOkxDVGsHKOYfHTbWO4w4eRC5wjhIgMdG+udZftABtT1wYDWzvb7qO7MDt3Z3a2&#10;r2Ou1xUT7L7cQvfnmncCs7oawfw7UP9RYFOSBxLLAgnWBEeCVQghhEgw6MnAxm/nz6yLcsUr0kaF&#10;8xp/1JcErgsh0jPbCMqCRq4wBZBc/qOKBGuCI8EqhBBCiIjAfJit3gBKnGHdp9u9L1dlIUKxexMw&#10;pKwNxsSOnYEl7airiAoSrAmOBKsQQgghIsLSkXYucNv3jHB9DSh/GbB6qtsZn6zashutxi7DvgOH&#10;sGTDTrQd/xf2mvWkhfMb6TK6oL/dnuVcUoVIYiRYExwJViGEEEKkMuX7zMEJX3bERb/2QN+Za1xp&#10;nMOOgBUT7ToD3K2dadfDgZFja9wOfGuayo2fttFshUhiJFgTHAlWIYQQQoQNcyzv22XXVxnRdGCP&#10;XU9QBs1Zh6erDDP/16LOkIV4pfZIrNjsfl88w+A91W+x8x9r3wNsWuR2ZMHBvUC3b+woONO3/PGC&#10;dUfNa3asARr+E6h8vY2OzfQ2MxXdVkQGCdYER4JVCCGEEGFxcB8wvBJQ7FQbLKb9/wE7N7idImYw&#10;P3CXz43AexyY2xOo+wDQ8yfr7puo7N5s7qf3bQqpyjcAla4FlgxzO1MQjqC3/8COnC8YYFPzcI64&#10;z9blbsWwJWBdhESCNcGRYBVCCCFEWGxYAFS90aYBYj7aMucDs7u5nSLl2b/LplHhHNl9O4CBJYC/&#10;xrqdYcAOER/mQE529ga0vQPXfUbXBn40cqbQscC8vq7QQHFPAcu0VsVOA1q/DWxPEFf2PEKCNcGR&#10;YBVCCCFSCEYirXkH0Plzmxuy/KXAjCR3vRxXH6hwOTDxD6DVm0CDx4Ad69zOPOLwYRv4aGYnu83g&#10;RxR6LM8KjrB2+hiofa/Nx1v9dqD79/Exwrpqmu3I+MY0wznqK0Kz09x/jKjNEeWyF9lcqRvmu50G&#10;Rg/u/h2wcRGwbJQ9l/49u2qKDWjW+j82BzPP95Lhdp8IiQRrgiPBKoQQQqQQFDXjGwHF/gb8ZppK&#10;HY3w2b3F7UxSOPrU4lX7e0udY0ViPIg7ulPXf8SKu7oPZk9EU7RUuxn41by35l2mQTfb7chDeB+x&#10;I2RsXSO0FlpBNae72ynSsWGedX3m9W/+khWdi8N0geZI9KJBwP6dwKH9wMKBRpElwLzrPESCNcGR&#10;YBVCCJHyrJmZNj9s1WQjJJI5d+hhG1WWeSAJU9Hs3WbXyeppdv5gnfvswnWWJTJ7jJDy0+vsMiIx&#10;OxF1o8Whg0C/gsCfb1nx2fodoE8+W54Vhw4AXb+y7920GGj2ItDr1/gQ4YnIyklpz8Dy8da1OVwY&#10;qXmfEY6E7z2w265Hm9G17DzyfGYZXNZc+zDumxRGgjXBkWAVQgiR0rCRzxG30ufZxl+TZ9IS+HMe&#10;Xbv/A8pdbCOrljgL6F/Y7ktWODLG0b6KV9qF6yxLZCY0tvP9OO+v6s1Ag8eBnevdzgSFo7N17ge+&#10;NvdswyeMKA/odBDhQ/E/uqYNJJbfnEsGOtoVZocV38sgZEVOBgqY93J0OTveCpuXmfrHuYBvXmL+&#10;hOEOTtiBVO0WO1+Ybv1VbrAdTyJDJFgTHAlWIYQQKQ0bp42eBJo+D4xvYMTpJcDIanYfG6R0b6SY&#10;LXe5ne85q4vdl8xwjqRP4Hqismy0FaplLwZKnA30K5S9UbS8gNF/B5cyLe0dwOSWwKgaaUGJ2MnC&#10;YFcz2lvBM+VPYD6D8oQpeEQaHBUtcSbQ/BVzXxS2onVULbczC+jWW/UfQJcvgKHl7VzUub3czizY&#10;a65rjx+sa35RI5b//A+wfbXbKSKNBGuCI8EqhBBCZAKFjZ9rlOIhMJKpSAwo6ugWTOhyG+gCHa8c&#10;MqK07X+BL01ztooRRVtXuB0i4jBgUbFTgB/MueaoZSxgUCV6MFCodv0aKHWuTV8jooIEa4IjwSqE&#10;EEIIEWdMbgF0/swK1aEVgb4Fgf0xmB/JuZAcrfWDOHEkdxPdVZOUHWuBjh/ZaQFrzW9u846NyiuS&#10;CgnWBEeCVQghhBAiB3DkdnBp61LKwEclzwZ6/5L4btQccSxzgc0BylHeUDlChUggJFgTHAlWIYQQ&#10;QuQ5FH8bFrj1gwkS6MkcMwP2UKgyABL/U8By7nOiwjndzV6wAYTm9QFq3A6Mb+h2iqSHnS3+s8ep&#10;EIxCnQRIsCY4EqxCCCFEBuw3DbY27wKVrgEGFgdKnw/0ye92ioiyYz3Q7n824iqD0PT6xbQyXboQ&#10;IURs2LIcaPEKUPgkG1l7UKm0OfwJjARrgiPBKoQQQmQAR/qmtbXRP4ufDVS+Hlg0xO0UEWXBIKD0&#10;34Hu31s3VAakiYd8qUKkEjM6AqXOAfoWAJq/bKNrZ2cOc2BQujhyjZdgTXAkWIUQQohMoIvk7s12&#10;nQFaNJ9PCCGOhrlgK19nlhuAMufbjqddm9zOvEWCNcGRYBVCCCHEETiqWfVGoMZtduG6RjoFoWto&#10;t29tCpYm/7LBpkZVdztFwrB9rRWXZIsRcMsnmJUI5PCd3d2OzjZ9zorWBo/FTW5ZCdYER4JVCCGE&#10;EEdYPxeoeSdQxTQ4uXCdZSL7jK4FFD/Dzs2teAXQ8jVgT5zngOWIWNNn7bzttu/Z45/QxO47sBfo&#10;/RtQ0oiSeg9bcTKuvt0nEofta+w81V+MVKIb/pyeNuhZEiPBmuBIsAohhBAiPYGN1yRoyFJUUXgx&#10;kFOte6zY2rHO7Ywic3sBFS4Hfr/Wirv+RW0gr3iGga54nhjxuOLV5tiNcF00yO0USUHPn4ACRiaN&#10;rAbUfdDeo+HOUx1RxY6sM/hc9dvsSLs/ZSKOkWBNcCRYhRBCCJHUrJpihWoJI8JKnAUMrRC5yKeH&#10;D6UFlzl00C5HMGJ//263al6XKNFWvWN2HRX7dtn/Irno/h3wtZFK5S8FNsx3hWGwfKwVqiXOtZ0w&#10;o2qkD7QUp0iwJjgSrEIIIRIeioTZ3YC/TGOKTGsHrJlu14WgoKQbJKFo3Bmp0VUj6iY2sW6VjKbK&#10;BvzIqkGiVYg4Y25voNvX1stgUjOgb0Gj6Ha4nVlAt3AGnyP7d5lnaYNdj3OSSrCuWLECJUuWRN26&#10;dbF/f/pQzBs3bsTXX3+NCy+8EMcccwwuuOACfPXVV1i71l20BEWCVQghRFKwahpQ4QrgO2P+/3wL&#10;2BtmA0yInMJ5f/2LWBdJzvdkMKJu38RVOg8hRJIJ1nfeeccTo126dHEllunTp+Pcc8/19n377bcY&#10;MWIEmjRpgvPOOw8nnngi+vXr516ZeEiwCiGESHj2bgPavAt0+dJGv6z/KDCmltsphBAilUkawXr4&#10;8GFce+21OOOMMzB79mxXass/+eQTT6wWKFDAlVp69+7tlf/3v//FoUOHXGliIcEqhBBCCCGESFaS&#10;aoT1+eef9wRo+/btXQm80dTjjjvOG2FdtWqVK7V06tTJe/37778vwSqEEEIIIUQysXUFMLAYsHmJ&#10;DU40sETafGiRMCSVYKUgveeeezwRyuWkk07y/v/tb3/DkCFD3Ksse/fuxf333+/tb9u2rStNPCRY&#10;hRBCCCHijMFlbB7c6aaN2fQ5oOWrpvGZwG21wy4w2uKhdntaG2DFBLse70z8A/jVyIp8ZuFxi4Qj&#10;qQRrIMuWLcPcuXOxa1focN7Lly/HoEGDMHPmTBw8mLtocHQ7jhT8rOx8ngSrEEJEkZ3rgXm97fq2&#10;lcCC/rbhJoQQmbF5GdDwCeAX05wtf5kTepFrL+YJG+YBla4FvjW/qUWCCPC1M4GWrwCLhgDz+5n1&#10;14H12UgDI+KCpBWsZMeOHZg8eTIGDhyI4cOH51qY+vBzfv31V2909tJLL8Wbb76J++67z9u+9957&#10;PTEcLuvXr/cEJ997/fXX47XXXsMbb7yBW2+9FVdccUWWnyXBKoQQUYRJ+Lt+ZRudxU4DpqdNORFC&#10;iAzZatpvy/+/vfsAi+ra2gBsejM90cTExCQmJrkpJvem9940f256uenNFDXG3nvvvcTeOyJVimAD&#10;RAVURAQFpEkv0pvff9Y+ZwQUdVCEOTPf+zzzMJ49jJTDzHyz914rSL+eHqX3kjUzeSxc9T2w9hd9&#10;ZnX268DmscagRlqlzNIC+qiWwNx3gAHXA3tXG4MOKHYzMPRWYOZLwMTWwIRHgIyDxiDVlt0F1i1b&#10;tuD+++9XAVAu1157rfp40003IT9f+2MzHDx4UI1dccUVCA0NNY6embTLadOmjbrPdevWGUd1WVlZ&#10;aNmyJS6//HIcOnTIOHpqXl5e6n6kuvHZYmAlIjqP9qwCRt8DhC4B1ncEpj4FZFv/piQRkUMozAJW&#10;/A8YdDMwphUwUnvctCwfPhN5TJVQJ4+vEoqlzZA89ppZ8m7te3pU+zncpQXXZnqIz002Bqm27Cqw&#10;Dh48WAXA995773iAkxlMmQWVFjZVA6uYNWuWuv3ff/9tHDmzgIAA9TkvvviicaS6yZMnq/ETKxKf&#10;SL6Whx9+WH1dMgP8119/qQrHl112Ge688070798f2dnZxq1PraioSP0CGViJiMhuSbP7siL9ujS7&#10;Z59MIttT9e+yvMS4YgVpa+X8JzDgWj3wTnkSOLLHGDy/jhaVGdeqX68TVX8Gtfl50EnsJrDKvk+Z&#10;3ZQZ06ptbWQva7NmzWoMrL6+vipcfvLJJygrs+4klR6v8jlSWbgmUqFYxr/44gvjSM3Cw8NVMJXb&#10;3nLLLdi2bZsxohePeumll9SYBOATZWRkYNWqVViyZAmmTJmCV199FYWFhcYoEVEDSY3Q31mXmUj/&#10;kcCw2/Q9Q0TnoqIcCJymvZC9ERhxNzCkKRC6WBsw+X7A8yU+UPs53Qls6KNf5LocI7JlhZnyYl6/&#10;XpChfzzPMvNL8POCHbinpxvu7+uBt8ZvRmQKJ4BskV3NsEo/VQl58+bNM46cPrB+9dVX6vYTJkww&#10;jpyZLDmWz3n99deNI9VNnz5djZ9p1jYlJQUPPvigum1NVYojIiJw1VVXqb2ssuz3VLgkmIhshgSL&#10;zWOA3pcC3bSH8HV/AsV5xiDRWZJZmzU/A4Nv1j8OuA7w6Fb54paqk9noDb2BHhfoF7kux6hmyaF6&#10;QR5xeJsR7o1za8s4YNLjerG1FV8Di/4LFOXoY2R6MWn5eHqYrxZUN+HrOdvRspc7NkamGaNkS+wq&#10;sEqRJVkOLCHw0UcfxaJFi7BhwwY1gyl9WGVWU4ov9e7d+/je1h49ehifbR2pOiyzn9LbVXq8ViWz&#10;nI8//jguuOAC7Nlz5qUM8n/L1zBgwADjSCUnJyc1Jr1l5Zd0KgysRGQzJEDEaS/4SoyQGrsFKOXq&#10;D6J6JQFf/vZkCaJc1HUuoT4l2T859Rmgg/ayc/xDeiVcC9mXufADfUwq/cZvNwaIqD7ZVWC1kPA2&#10;bNgwVbnX0ovVcpGCSM899xymTp1q9TLgE8lM7ccff6zuT+5r4MCB+N///qf+LbO5YWFhxi11P//8&#10;sxrr2bOncaTSpEmT1FjTpk3VrGy/fv3QunVrdezTTz89aVb4RAysREREDkRaLUlhGqlYnaaFq6Wf&#10;AzGbjEGqFXmTzb0rMP05fRZ1zpv6LL5lv6H8fCNc9OtJ2mu7aG/tcyr0fxNRvbGbwCp7WL/77jsV&#10;IE+c+TyfZD9pQkKCWuJ7qrY5UjxJ2tPk5uYaR04mM7eydzUxMdGqYksWDKxEREQORmZN+14J/Km9&#10;VPIdYhx0YDITalFk/Wsou5SfDsx4Xq+469VXL2S07eR6KKQpyAQ8ugOHA/Q2RK5/AynhxiDZErua&#10;YX322WfVDKos/XUUDKxEREQORPZQevUBYvyAvFR9htDsPT7PReo+YNozenVZ2d+8+kctwDpwaJXZ&#10;4W2T9J9Fn8Z6cK2nirumJIUBe10EdNRix5bxxkGyNXYVWGWG8pFHHsG//vUvREdHG0ftGwMrERFV&#10;I83pw9fq11P2ApFuekEsInu030WfRVz2pRZcnwXG/QvIOnMv/PNOZurkaxMJwfW7nDg3qbKWQLb2&#10;At/SEoqqO5oMrPpO+z25aqFee6xc9oX+uyKbY1dLgmXPapMmTdQsq+wBtVyuueYaVSVYCi+deLny&#10;yitrrNJrFgysRERUTbH2fLDsK71QzOAmQEz9bZMhIoO0Zpn3HtBe+zsc0QJICjUGiKi27GqGdefO&#10;nfD391etZ6y9+Pn5qdBnVgysRERUzfZZwMTWehEZp3bai+Z3662vIREZNo3Slyof9AWWf6XPALPN&#10;V/2TGdNhzYDZbwKzXtH7EidXL45Kts+uAqsjYmAlsoL0ILT0zisp4IsGIiI6M2kHZCnoVPV5xBoR&#10;6wHfgfrn7JoPbJ3AfrgNISsO+Od1fbWJ9HKWN/ByE41BK0gRK4uq16le2WVglWq8EyZMUEWYmjdv&#10;rnquytLf6667Di1atMBrr72GhQsXoqjI/Gv6GViJrCD7iIbfqT1Z3QoMukmfgao4u7ZW1EAyDwF+&#10;w/WZQtmXuXm0vvSV7IMUyZGWIjNeBAKmAEObAf4jjEGqM/I3s3kskLxbr6brp/2MMxyj5sdZOeQP&#10;jLlPe964BRh4PbBJe9yxNnTKflWZVf1Vezk7phWQU4uQRHWr6nNFbZ43ZP+vBFwpYGXZJ83Q2iDs&#10;KrCmp6fjhRdeUPtWZR/r119/jeXLl2Pjxo0ICAiAj48P5s+frwKeZX+r3Ka01LwNtRlYiazg2Ut/&#10;wnHpqAXX24Hl2pMOi1CYjyyx+0t7apCKjpZiJmQf5MX93jX6LEg37fc74wXtSf2AMUh1Sqqi9r5U&#10;r4q6cahxkGq0eQzQ72rA+U8tdN4LzNXCi7WzrGFL9M/LS9Grz3r14/OO2Uh/Y5mVXfKJ9rt/W19O&#10;zIrLDcKuAmvbtm1VCJ0+fbpx5PQ6duyobt+jRw/jiPkwsBKRQ4jdDMx+Q/8YshBY8L7+7jfZDwmo&#10;R4/o16XCKvfd1r2cBGDh/wE75+m9J2Vf3yE/Y5BqRSpv+wwA+l8L/POa/lH6nrIiN1Gds5vAKlWC&#10;H3jgAVx66aXYu3evcfT0PD09VWD9/PPPUV5uzgcYBlYiIiKieiarAmSGWoLq9Of1j76DtOMMrER1&#10;za5mWGfMmKEC6G233QY3Nzfj6Mkk3M6ZMwdXX301LrnkEnh4eBgj5sPASkRERERE9sruii4dOHAA&#10;r7zyigqulosUXJJerCf2Z/3444+RlpZmfKY5MbASEZHNsBSkkdmn8hL9OhGZX0UpEDwb2Lta/9ve&#10;Oh6I8jYGqV7FBQD+w/XHW9mTvm2y3e+PtrvAWlVxcTH279+PwMBAbN68GUFBQYiOjkZFhfZEaicY&#10;WImIyCbscwKG3QaMuk+vqLqhN4vMnC2pZLpzrl6wRyoo75gDFGQag0QNROoGSNXkdtpLdClEJG1/&#10;qP4dO6b32P5d+z1IRfWUfcaA/bK7wCrfUH5+vlr2ezplZWUoKChQH82MgZWIiGyC9JmUiqpLP9eD&#10;6+KPa9dCgqoL1kJqN+2lUGftskX72RI1pNJCwOUvwKs3kHFQb/ESNNMYpHoVthxY9F8gLRLYNBJY&#10;81PtegSbkF0F1l69eqmlvn369DGOnJoE2vfff1/dXlrdmBUDKxERkZ2RXsNTn9aXYIYtA6Y8AcQH&#10;GYMNKHytPns+v43eW3TGc0BusjFIRHVC2unMeUuv5L1rAbDwA73CtwOzm8AqAfTee+9V+1WtrRLs&#10;7e2tAuunn35q2plWBlYiIiKqF7Fb9SWho1oCg24CVvwPKMwyBomozvgN13sl97oEOGDe4rB1xa5m&#10;WN98800VQJ2cnIwjpzd06FB1+w4dOhhHzIeBlYiIyM7I3lWvftqT/H4gK0673sd2+g5X3ZdsKbJF&#10;RHUnIxrYOEx/Myh5N7BptMNvr7CrwBoZGYlbb71VhVD5pmSmtaioesEH2bcqBZieffZZdbvWrVur&#10;0GdWDKxERER2aPcKoKv2Uuhv7SJLg4mIHJRdBVaLFStWoFWrViqQnury1FNPwcfHx/gM82JgJSIi&#10;sjMyw7LoQ30pYMxmfQ+bzLQQETkguwysjoSBlYjsglR2T9hRucQwIZgtE8hxyd9DchhQYdTXSA6t&#10;vN6Q9q0DBt4IzHlT38c680Xg6BFjkIjo/LC7wJqZmYn09PQae62Gh4dj9OjR+OuvvzBmzBirizPZ&#10;MgZWIrIL5VpQ9R4A9L4E6KE9/Du3Z0sUanh5qZVFhXITtXMyT79+vskbNxv6Ar0u1v4eLtDbiZTk&#10;G4MNKMZfC6p3A2PvBwbfDCz9jP1hiei8s6vA2qVLF7Xc98S2NrKP9fnnn1djN998M15++WU88MAD&#10;6t/yMT4+3ril+TCwEpFdkNmkkXfpQVWKzUgz9IMbjUGiBlBRDoQs0oJZE6DvNcC4B4HYLcbgeZYU&#10;Aoy4E3DtpAVX7TWN9LWVVhe2oOrKB66CIKJ6YDeBVdraSPi8/PLLsXt39X0e/fr1U+H0o48+Mo7o&#10;Zs6cqY7/8ccfxhHzYWAlIiI6D2RGU/aOymyiz0C9jYuERyIiqld2NcP62GOP4cILL8SOHTuMI1Cz&#10;pzKreskllyAwMNA4qvPy8lKB9eOPP2YfViIiIqofsh91vwuQFaP/O3wtkJukX6eTSWufCGf9etp+&#10;vRjVsXL93/lp2s9vjfbvCv1nuE+7nS3s9yWiOmNXgdXNzU0F0Isvvhi//vor/v77b1x//fXq2InL&#10;hMWPP/6oxsaNG2ccMR8GViIiIhOSANb/aqCT9nLHqR1QWmgMnEfSy3Xq08DYVsD054Ght5hj6b3s&#10;Z1/+P6Cj9rMadCMQ7WsMaMpLtBeAnfWfY5/LgLBlxgDZDPX7+woY0hSY+7Z23l8DbJ9hDFKt5acD&#10;8UH6ddlbnxSqX7djdld0STg5OeG3337Dt99+q4ospaSkGCOV/Pz80KZNG/z+++9IS0szjpoPAysR&#10;EZHJ5GgvMme8ALj+rc+uyrLjsOXG4HkkFX3nvqPviZX/c8y9lS98bVnwP8D4h4D9rsDaX/QqxfKi&#10;XchMteXn59VXC+RPVc5cn08yo7t5NODSSQ8Nrlpo9h9ROfMrIU3eIBBSmMqRZ9BLCvT6BANvACY+&#10;rhfsCltqDJ6jPO2cXvktsGcVkBIOLPmk/vaaN5ScBGDeu0AX4w2cvcYKAztml4HVkTCwEhGRXZPi&#10;R0HTgW0T9RDgN0wvhoRj+jjVjvw8Lapep9orzgdmvQz8qr1klTcgqlY236qdrz0v0kNad218xddA&#10;qRbcHJW0arKo63B1yE+fXW+v/Zz9hhsH7di2SfqbTjtmAwvaAjO1c9DyBo6dYmA1OQZWIiKye0U5&#10;+syZBIM5b1X266W6JZWIpUK3Z0+9lY5UKk7aZQxSNRLA5I0TCaaynHvbZGDXgsowtmW8FqKu0ELr&#10;BQys51NRtl5ZPm6r3obKoztwZI8xSPaCgdXkGFiJiMiuSQEdWWrprb0oleV/sl8xcKo2wBnWOleS&#10;B6zvqPd+lR6wUhW5rMgYNKm0A8De1fp1aZ+1361+ZpZlL63zH0BuMrB5rN5n2uw/S6IGwsBqcgys&#10;REREdkZCusx2ysyduu5fP7PK8n8lSqeFY3qP1cSd+kxiXZA9ptOfAWK36m8+zG+rV/g932SZ7rIv&#10;gA7ay8ohtwCHq3eMICLbx8BqcgysREREdkaC48ahQM8L9eWkHj3MPzsn39O6P/R9hgOur7/COIHT&#10;gEmPA9HewJpfgAXvA4VZxiA5tMyDwPh/AVOe1N9AkV7LUdp5QjbHtIE1LCwMF1xwAV577TX1TZxo&#10;/fr1aNKkCTp16mQcOZm0vpG2Nv/8849xxHwYWImIiOxMUggwqqW+JFeKyIxoAcRsNgZNKi0SCJ6t&#10;z9jK9yf7P6UlDdW9wszKn60U45E3C+hkMsMvVYUlqA5rpgdXqTRMNsfUgVXC5quvvlpjYF21apUa&#10;/+mnn4wjJ2vfvr26zbx584wj5sPASkRENk9Ciuwj3DVff/G8Yy4QLq0YuA+VqE6VFgG+g4EB1wED&#10;bwbGP2yO1kUNRfZtWxRXuU42hYGVgZWIiOj8k0q/058H2mlP7zNf1P6dawwQUZ2RGVVptTNBC6rO&#10;fwL9rtaXRROZGAMrAysREdH5dawc8O4PrPkZSI8CVv8A+AzUjtt3s/sGkbgLmPIEsHO+fpHrcoyI&#10;yKRMH1gfeOABzJ07F4sWLcLChQvVRa5bwujLL79cbazqbd544w11m/nztQd0k2JgJSIiomqk7U9X&#10;7WWUXFQLICIi8zJtYI2IiECzZs1qvNx6663q4+23347bbrvtpHHLRcZuueUWNRtrVgysVNfWhyXh&#10;zm6u+Gt5CNpM2oJnhvvicAabnZMVUiOAUXcDc9/Wm+QPvB6I2mAMElG9KMzR9wjL0lC5yHU5RtSA&#10;svJLUFCi979NP1qMkjKuriDrmTawko6BlepaVEqeCqp39XDFnd1d0WvtHuQVs8IgWaEwW1/y2f8a&#10;7XKtHlyzYo1BIiJyRKXlFZi1+RDu6eWmvbZwU2+EBx3KMEaJzsz0gTUpKQk7d+5EaGgoSktLjaOn&#10;JyEvICBALSu29nNsFQMr1TWp2Zl2VG9QX3HsGNLz6qFZPdmPvFTjiuZoinGF6OyVaC92/1iyC2+N&#10;3wTnsES8OGojeq3ZwwLDRCaRW1iKT6YH4OlhPhjgHK7eDJ/oHWWMEp2ZqQOr7D217GOV4FYbsu9V&#10;Prd169ZIT083jpoPA6tjiknPx2tj/fGfwd7aE4Avnh3hi31JrLhJRA1oyzhg2jPAIT9g1ffA0s+A&#10;4rp5btqdmI2nhvrgsnar8epoP0Snsv0EEZGjMG1glZnVFi1aoHHjxmf9xQ8aNEiFVvloVgysjumg&#10;9mLtxZEb8YwWVl8c5Ycnh3pjTyL3KBFRA5K2NQs/AP7Unr5H3Kk9UYcaA+duf3Lu8TflwuKzcTCN&#10;gdWRrNwRr2blvvwnCI8O3IBPZgSoPZFE5BhMG1j37Nmjwubzzz+vvomz4ePjo+7jk08+QVmZOffo&#10;MbASEZFNOLIH2LtGvx4fBES6s22NDUrOLkR5hb6eOjGrUG39sHUb96fikQEb8ORQH9zT0w2dVoQi&#10;r4i1FYgchWkDq3zBUun3qquuQmzs2RX16NevnwqsPXv2NI6YDwMrERERWSO/uAx91+3FHd1ccHtX&#10;F3w6IwDxmeaoAi+FeyzKyrmB2aGUaueo9HIWJXnadf7+HY2p97DOnDlTBU4JrkFBQcZR6/Tq1Ut9&#10;7n333YeEhATjqPkwsBIREdmmqrOXtjCTeSgtX81SSlDtuipMVWz12JtsjBLZoNJCwLMnMOA6YHgL&#10;vXVatLcxCMRm5OP5kRvx94owzNp0CP/q5wnX3UnGKNkLUwdWIUG1efPmKnzK5fXXX0efPn2wdOlS&#10;eHt7w8/PD25ubpg2bRratWunAqrltj/++COKioqMezInBlYiIiLbk5BViPcmbVZ7Lp8c5oNnh/ti&#10;L2sNENVOYRYw9x09qK78BujXGAicZgzqbwTN3RqDZl3W45r2a9FhWYiqSkz2xfSB1UKC27hx4/Dq&#10;q6+qQkyWUFr1cuedd+Lrr7+Gh4eH8Vnmx8BKpAlbCvzzOpAUAvgOBpZ+rj3JZRqDRFSN3zBgySdA&#10;yl69b67r30A5C9jUtdj0fLw0aiOeGe6D18f5o/VAL+yM0158EzWUsiL9b37QjcCC94H+VwObRhmD&#10;DSxpl97LWyQE60t/rRQcm4mcAj2kBh7KYO94O2Q3gdVRMbASaWRvi9NvenXSwTcDidoTHxHVTFrN&#10;zH4T+E37e5nYGjjqwEtC89OAmS8BYx8EVv+gz94EzzYGieyMvDG1oTcw4Hrtb/8xPbjumGsMNqAK&#10;LWAGTQf6XgV00x6Xln2h/W2at+Uk1T3TBtZjx46p5bzneikoKEB5ubGR24QYWIk0yWFAwBTtSU/7&#10;W47bpj0Bz9GemIuNQSKqRvZ/hSzUC5eErwX2ahdHreZbkg949ND3xw1tpgXXB7THkK3GIJEdqrqX&#10;2lb+7rPjtAD9KLD8a2DrRGBIUyBsuTFIZOLAGhwcXOOy37O5TJ061bhX82FgJSIiOgfFufqbXaIo&#10;u/oLeqKz5TMQGHmn/gaqzOIvaKuvbiCiWuOSYJNjYCUiskNZcZU9TdP2A/tdK0MVEdm+9Chg+nNA&#10;F+3lrMzeH/DgmyFEZ8mhA2uHDh3w+OOPw93d3ThiPgysZCrbJgFz3tSLK6xvD6z8Dii2vrACkcOQ&#10;pary99FReyoceEO1Ng5EZAJHjwDJofp1eQMqdZ9+nYhqzaED62uvvaaWBC9YsMA4Yj4MrGQq0vxb&#10;qpP+rv15j7xbnzkisldhy4D+1wBLvwDGPwxMe9r6Akc75wETtM+JdAOc/wRmvwHkpRqDNkqW1mbF&#10;6NcLMoAc8/Y4J1K2TgD6Xa2/eTSyhV5Zt0g7z4moXjGwMrAS1Z/4IP2FuDjoC+xeoVcHJLJHcr6P&#10;ewgYertelXPd73qos1fSVmrS40CvK4BBNwEhi2zj71tmq+XNMiFho4wF2chKsox3hBZUh2uXgdrf&#10;sPcAvTUMmUtBlYrD8mYamQ4DKwMrERGdL8eLrBzTnnHtfPn7xqF6UJU+r5O14Dr37YafjZLAvH2m&#10;/nUNaaYFj+ZAhLMxSHQGUkVX3vAQci5Z3vgg88hN1GfG5U1DqQa++GMgL8UYJLMwbWAtLS1FXFzc&#10;WV3km01OTsZzzz3HwEpUW6kRwN5V+vXEnSwGQ7ZvnxMw6m5g53zArYsepjIPGYNk12Q2bPlXwLDb&#10;gPUd9Resnj2NQSKye4cD9TY5C/8LzG+jPxawV7vpmDawhoSEqLBZF5d584wliibEwEr1TmaMFn8C&#10;tNf+ROWBPyHYGCCyUTIr4twe6Kyds30u13uQknmUlwIe3fWwKXt5ZV+wzOI6asVV2Qc96xVg5F3A&#10;1GeAobcC0T7GIBGR/XHoJcH2gIGV6l3AZO1F0pPAIT9g7S/Aog+BohxjkMgGFWYCkUY1eFkKFuWl&#10;hR2uCjANWYrp1UcLrNcC05/XP24eow04aGDNOwLMfQsYfjsw8TF9mfMhf2OQbMam0UC/xvoMv7S1&#10;Wfqp/W8LIDpP7CawhoaGws3NDatWrYKHhwfCw8ONEfvGwEpEROTI2NvTJoWv1VchjbwXav+kz0AW&#10;/CI6S6YOrLIf9Yknnji+tPfCCy/EVVddVW2575tvvoncXPutysjASkREpiB73WV5r5CP3PtO9kyW&#10;rFsqCsu5zrBKdNZMG1gzMjLQunVrFUr79u1rHK1UVlaGX375RY23adMGRUX2WYacgZWIyAFt6K33&#10;aQ1fDcx+HVj6mW1XMJVqqwFTgIE3AmMfBAZpHwOn6cfJPuSnAzvnAsV5emXWXQu0V5lGhV0iOm5P&#10;Yg6eHOKDkR77MXVjNB4f5IWAg2y3czqmDay7d+9WYfSFF15Q4bQmcrx58+a46aabEBUVZRy1Lwys&#10;REQOKCsWmPEC0El7qpTiO/HbjQEbJTNMLp30XpbLv9QLKLl15iyrvfEfoRc366FdWNyMqEYVFccw&#10;2TcKN/21Dtd2cMIwtwiUlPHNu9MxbWANCwtTgfX11183jtTszjvvxPXXX4/YWO3J3Q4xsBIROaCM&#10;aODwNv16SjjbNDSEvFRg1svA6HuBBf+nhfBrtBcny4xBBxSzWW8ZtWelPps+7Rkgbb8x2HBW7kjA&#10;V/8EISrlKMZuOICOy0JxtKjmiQ6i+lBaXgH/yFTkF5ep636RaSgs5Zt3p2PawCpFliSwXnDBBWrf&#10;6qkuchu5XHHFFWjcuPFJ43J88eLFxr2aDwMrERFRA5Dq6Gt+0pc3j2qp9/qV6ulkU2Q2S0Jqo++X&#10;46H+njhwhK+XiMzGtIE1JycHa9euPeeLVBW2xW/eWgys5lZQUvkur7zTRqTIvr7QxcD2WXqhDpmt&#10;2L1SL+JBRLajvMS4omFRHZsUHJuJKb7RaibLNyIVc7fGcvklkcmYNrCSjoHVvNKOFuN/s4Nwb293&#10;PNDPA2+P34ToVPZoI4PM3kx7FvhVeyic9ar2aM3iJUREROR4TB9YKyoqVHEl+Xgqvr6++Oqrr/Dk&#10;k0/i0UcfxSuvvIIuXbrg0KFDxi3Mi4HVvCScPjnUB29P2IxPZwagVW8PbGOVOBIVZdoD12DA5S8g&#10;Kw5w+g3wH8WKqkRERORwTBtYjx07hp9++kntT/3999/Vv08UERGBpk2bHt/H+uqrr+LXX3/Fe++9&#10;h0suuUQda9u2LfLyzDurxcBKREREZDJZMXrxNJEWCeTE69eJ6CSmDawxMTGq+u8tt9yC3Nxc42il&#10;7OxsPPvssyqUvvjii8jPP3k53ZdffqnGhw8fbhwxHwZWE8iOM65oql4nIiIiB3QMiNsGjG4JdL0Q&#10;GPcvIHGnMUZ1TlYqWfB1mCmZNrBa+rBKGJVv4kRSTEnGL730Uqxevdo4Wp0sFZbbfPLJJ6fs5Wrr&#10;GFht3NEjwJJPgb5XAv2uAtb+qu9NJCIiIsdUXqq9UP0OGP8wEPwPMKYV4PwHt32cD/npwPL/6a/D&#10;+mqvw1b/ABRmGYNkFqYNrEeOHEHLli1x4YUXYvPmzcZRnYRPy+zqU089hfLymnsbzZs3T91Glgmf&#10;jQ0bNqhZ2scffxxvvPEGpk+fjoKCAmP07PTr1w8vvPAC3n33XSQlJRlHT42BtWHJPtSnh/mi66ow&#10;TN4YjQf7ecJrX4oxqpEWB4Nu0lsfSHAd3hxI3m0MEp29qrsgKlg9mIgcWUWV13lVrxPJTPaQJsDK&#10;77Tg+hUwrBlns03ItIFVBAQE4MYbb1Shs0WLFvjggw/w0ksv4aKLLlLHmjRpggMHDhi3rk6WDD/0&#10;0EPqduvXrzeOWsfLy0vtgW3VqhUCAwNVQJYfoBR2kvuTgk61JV9P69at8cgjj6h9t1dffbVVRaEY&#10;WBtWecUxTPeLxi2d1+PaDk7osjKMDcnpvJMWSJ1XhKFlLze8PNoP9/V2x7rQM7/BRURkdw4H6Etr&#10;xz6ohZHbgLnvAHlHjEEisgemDqwW27dvR7du3dTSXvlm/vrrr5NmXauSGdfJkyfj008/xfjx442j&#10;1omNjcWtt96Km2++GVlZJy8p+Pnnn1VoXbZsmXHkzOTrl5DdtWtXVe34nnvuwRVXXOFwgVXavPx3&#10;6la0HuSFD7SPLXu6w21PsjFqo44BO2KzkGf0UN0ek4nCEr67S+eXvCny0/wdeKCvBz6ZEYAW3V2x&#10;OND2HsSpgYQsAgZcB8x5S38Bv/D/rF8Ct2M20P8a/UX/kFuBJZ9wGwPZtoO+2rl6CzDjBX1p7bRn&#10;WMCIyM6YNrDGxcWpL3zgwIH1uv/U09NTBVIJxzVZtGiRGv/hhx+MI6cnwVluv3z5cvVvqVh81113&#10;WR1Yc3Jy1MyyPQTWrIIS/DA/GK36uOPZEb54ZMAGbDqQZowSEZFVItbrQXXCo8Cgm/UtCcUnFyes&#10;0Z5V+vK5iY8BA28AnNpprxTYH/psHEg5iscHe6HN5C34anaQWgmxNTrdGG1AmTH6HkqRcZBLaInI&#10;5pk2sIaFhamgJ61q5JuoLy4uLur/lb2rNVm6dKka//rrr40jNZOv+eOPP1aVjqsuWy4tLcXdd9+t&#10;Auup9rBKxeNdu3YhODgY7u7ueOutt2qsgmxGssTWoup1InJs+5OPorfTXiRmF2J7TAYGrN+HzPz6&#10;e+w3lUP+gFtXoEz7+YSvBXwGateLjEErVA0wLAJz1tLzivH9vGDc09NNhdX3J29FTHoDP1eXFgCe&#10;vfQigL0v02ffcxKMQRMrzDSuaFhQh8juMLDWUnh4OK688kq1bLemmd3evXurr2vSpEnGkZqNHDlS&#10;3e6yyy5D48aNVUCV+5WPF1xwwfGx2267TX2vp8I9rCZQXuX8rHqdiGpluv9BXPjLStzcyRkb91cp&#10;bkYnW/cH8Jv2NDq0mfZEsd84WEcsIVY+suDXaeUWGjOZmqrXkR0PTHpML8a3ZTwwuIm+lPt8S48C&#10;xtynBdUPANfOwMDrgX3rjEGTSo0Apj2rFziUpfBrfgaKso1BIrIHpg+s9957LyZMmICpU6diypQp&#10;tb6MHTsWkZGRxr1aZ/To0er/llnUqhWIlyxZoo6//PLL1UL0ggUL8Nlnn2HNmjXGkdOTMCzhNTOz&#10;yjuGp8DAauNSwrUXJY8DI+8Cht8OzHpZe6HCvYZEtRVyOBs/L9yJiORcbAg/gj+XhCAlpxazho5k&#10;nzOw6nt95ixoBuDyF1BcB88REk4DpuhLhWXJ8AAt7GwaySWlZ6OiDNg+E+jXGOimvdxZ/AlwlG/C&#10;nJX9LnpQXfYlMP05vadpVowxSET2wPSBVWYjL7/8cjUzeTYXuY/Fixcb92o92UP7448/4pprrlH3&#10;IZdXXnkF3t7exi0q/fnnn2q8f//+xpFTk+Aps6pShOngwYPG0VNjYLVxh4O0oHqH/iQqwXXcA0Ba&#10;7d4gISKyCTKj6tUX6H8tsOhDPbC6dtLDl0PSAny89hh/1CgOGLsFKMjQr1sjKbRy+Wrijrp5U6Eh&#10;xW4Fpj2tv2EivUVnvgSk19ypgYioNkwfWKX/qSNjYCU6R7JMe0NvfV9Xdhyw+icgcIoxSHYvZZ8e&#10;vqRncpS3fp1vKpE1JMCHLdMDfBftJcuSj4F8By8UuHkM8Lf2s+ihXcKWGgeJiM6N6QPruexh/emn&#10;n9CsWTM4OzsbR8yHgZVMRQrAeHQDCrP1d+A3DqtdMZjzJS9Vr6jaTnvYmd9W+5qKjQFyCLvmA521&#10;372EjlC+yCYrycyqtFCRpag75ujbPnbMNQYdkCxpDpymt0GSrS+y5LnqrLEE/HyjSrLMyhecedsT&#10;EZEwbWANCQlRgfXpp58+68D62muvqfuQPaZmxcBKpiJ74FZ8Dfyq/XmPvs82qlPKC6fg2Vpo0R4H&#10;JDxvHgtEmLwICVlPzsENffT2HjKzKtdzbbz/M5EZJYbohaYG3qTPSnv21KsWExGdgWkDa11gYCWq&#10;Z2HLAec/9RnNbRP1/XClhcYgERHZrZ3ztaDaGFjbTguu/wamPg0cPWIMEhGdGgMrAysREREREZFN&#10;Mm1gLSoqwu7du9Vlz549tb5IP9WnnnqKgZXIHuxdrTfAT9sPbBmnt/Rg83giIiIi0zNtYN21a5cK&#10;m3VxmTNnjnGv5sPASmSQpcZ/aA8b0oA/ebdxkIhMT/q8bh0P+A3XC/XIPmMp2iZtZYiIyO459JJg&#10;e8DASqSRXogbhwKlRUC0t/bidgL3xpJ1cpMAn4FAViyQEa1ft4V9dQnBxjmtncfRPsAWLbA58jkt&#10;lWenPqUXbJvzFit5n44UDZPzOPOQfpHrLCRG1pDHGHmskcccuS6PQfJYRNTAHDawJicnY9asWXj+&#10;+eexdu1a46j5MLASEZ2jnfP0tjZdtUvIEuOgDVjfUV81MOhmICnEOOiA1AzrBMB/BFCYqRdr2zFb&#10;G+AM6ylJ1XNp0yQXuU5kraRQ/TFHHnvkMYjIBjhEYN2+fTv69OmDZ555ptpS4CuuuAJt27ZFaKj2&#10;x2lSDKxEROfgyF69967MzEe669dTI4zBBiQ9iy37siWsrfyOfSvJOinh2nncBjjgqV/kuhwjOhOp&#10;/SCPNfKYI4898hgkj0VmlrBdb6ckVaq3zwIm/wdIDjMGySzsKrBmZmZixYoV+PHHH3HjjTceD6aX&#10;XnopGjdurK6PGzfOuLV9YGCtA7mJ2oPyB0DwHOBwIDD7DeCgjzFIRERERKa1RQvgstqgm3YJmm4c&#10;JDMxbWDNzc3F1KlT8dJLL+Hiiy8+Hk5btWqFn3/+GZ6ensjPzzduDTWTKuPz5s0zjtgHBtY6IrMr&#10;fS4DOminne8Q4yDROSrKBQoy9OvyUfbhWaO8FFjzMzCkKeDaCRh4I+DcHjhWbtzgDPLTAad2wL51&#10;+h62ld8CcQHGIBERkYOQ592QhfpHeR4OXQQU5xmDZBamDaw7d+48HlJlH6qrq6tqdXMq7777LgMr&#10;1axEe+DaPFbftyEPaFKJMv2AMXh6OQWlGOGxH6HxWUjJLcIQ1whEp/KBkMQxIMIFGH4H0P8GYNjt&#10;WoB00g5bse/uWIX2pLpYD6yDmwFDtcueldZ9rkXsZqDvlcCf2kOpFM4gIiIiMiFTLwmWWdbNmzej&#10;c+fOaNGixfEAe+GFF+Lpp59Gv379sHfvXvVNtmnThoGVzgvfiBTc3MkZF/2yEtP9oo2j5PBkNtTp&#10;Ny103gp49dMC623Amh+BijLjBmdQUgAUG3/Xxbm1qxAr+5DcugBRXvqSd2n5k7DDGCQiIiIyD7va&#10;w2qxe/duTJo0Ca+88srxEGu5vPDCC5gyZQpiYmKMW5sbA2vDSs4uwk8LdmB9WBLCErLx9Zzt2BGr&#10;hYWGJsVZ9jnrM3V5KcB+V+uDEtk3WRI17z1g7a9aoN0ATGoNBM0wBomIiIhsi10G1prk5ORg2bJl&#10;+P7779G0adNqIXbu3LnGrcyHgZVqJD0KZYZNWnX0vtT+2xrIjGLiTv16XipwZLd+nWoWu0Vfbix7&#10;tpd9UTmT25DSIoFxDwITtQA97Vl9KbX01yUiIiKH5jCBtSZlZWXw8/PD/v37jSPmw8Bq447sAZZ/&#10;qYcpacS94n9AVpwxeB7tdwNG36sH1Q29gUn/BjIOGoN2KCcemPeuXgFwwPVA6BJ9Sa618tMqiyPl&#10;JulLcK2UdrQY2QWl6npyThHyim18Jlt6Wsr5IeemCF+jnRs2sJQ9W3sSmvWyFlRvB0bepZ2zj7MV&#10;BxGRmchzsWX7Srb2WkcKCBLVAYcOrPaAgdUEpO9XJ+107q5dzN7PzFYFTgOG3KJ/XPA+MP05fSm0&#10;xd5VejGtknz99yG3syyRlmC7ZwUwVPv8vtcAY1oBMZv0sTMorziGVTsTcF8fD9zWxQXPDPfF9hjb&#10;6JWZW1j5QiGnynWbVvXFDV/oEBGZR1mRXuCvv/Y82udKYOYrVhewJDoTBlaTY2C1cTJzJW1J5GPi&#10;LsCtM3D0iDFom5xDE/FAH0/M8D+IP5eE4PkRGxGXUWCMmlR5iR5kf9UeViY+qs+oWpRqT7JLP9Vn&#10;pH0HAYObAB7djcHTKygux9ezg/C0FlRHe0aiZS93DHNr+BUbElA7LAvB3T3ccH8fd7w2xh/hSVa2&#10;1CE6W/JidcSdwI45wD+v6qsepLUTEdk/KfA36TEtqL6sP4f2v9b+tyNRvWFgNTkGVqprWfkl+G3x&#10;Tlzbfi1u6+qC2Vti1EyiqUlRoXW/60+o3gO0S389xNqp+MwCvDByI14f64+fF+xAi+5ucNuTbIyS&#10;TYj2BcbcD+ycp/d+nqi90Esz7/YUJfMgMONFvUG/rHiIdNMLvxEREZ0DBlaTY2ClupZfXHa80rHM&#10;1IUczlbXiegEUhRqxgtAxHq9Mf2sV/TiUdaQJeleffXCaD0vAoJnGwMmJqtHkkL067J/LWWvfp3o&#10;XIUtBQZcB8x+XW8RJitmpBo+ETkEBlaTY2AlOjMpipSYrReCSM8rRkpukbpOJiLhcPFHeiAKdwKW&#10;f6UXyGpoWycCf2tPV7JHPWSxcdAKhdn6nnaZ6Zcl6vvW1dus/2CXCLTo4Ya/loeiVR8PtF8aguIy&#10;zoSSDdvvAgy9Va8iPugmYOW3QBG3ORA5CgZWk7OlwFpx7Bi6rd6NB7QXQKM89uORARvwx+JdKC3n&#10;C6F6l7wbWN9Br7wqBYSkxY2lCq4DCo7JxDPDfNH0b2c82M8DrruT1PlKJrNlHNBRe2rodRFwwNM4&#10;2ICksFfAFH2mJzteL+ZVR3s25fzMKtADbFnFsTotnLVmVyLu7+uhHqNl3/U/mw+p/4PIplVdXs6l&#10;5kQOhYHV5GwpsMrLHd+IVLQe6IXmXV3wUD9PBoOGtHmM3mez1yV6Sx0H1t85HA9oL9An+kThqaE+&#10;+GFeMIpKrWh7I+euBP/RLbXU+w8w4VFgxddAebFxA6o3qRF6IQ+ZVU3YDnj10fvv2qldcVmq4Nl9&#10;vd1xVw9XDHLZh4KSWrRqOo2y8mMoNO5LZlaLS+34xb+02Fj6md7aK3gWMPJuwL2rMUhERGbAwGpy&#10;trYkWFpppB/VX8xn5pccnyGgepYQrPd8lSIu+12B1T9Vb/NC1pPqzuMfBrpdBIzSXuyqljd8E6au&#10;SYCSmT/payv7qKVdkKW/rSNaEnRYvfHXaUUoXhy5EW9P2Kz9bLiUvdbkTScpcCXVi+VvWJaUygoU&#10;IiIyDQZWk+MeVqLzLCehsnqrVEHNjNGvU51bFBiHGzuuw1V/rMEEH/bvozqSof3dZhl/tzJTbwt7&#10;n4mIyGoMrCbHwEpE9mB/ci5eHeOPmZsOYUVwvJpVDDzkuPuuiYiISMfAanIMrEREREREZK8YWE2O&#10;gdVB5acDG4cCGVH6ktWNQ7SPicZgAzqyF/Abpj2y5AOHA/SqriUFxiARERERUe0wsJocA6sD270C&#10;6Kb9mUgPyO2zjIM2wLMX0F77mvpfDcRuMw4SEREREdUeA6vJMbA6qPQDwLz3gH1OQLQ3MPcdICnE&#10;GGxAke7a1/UukBwKBE4Hln4O5KUag0TnSVmJ9nfgBZQWaNeLgSjtehkr6hIREdkDBlaTY2AlU5GZ&#10;4MUf64F7Q29g3e/68mGic3GsHPAfAfTQnjZk1YHPQKCizBgkW1BecQwjPSLRaUUYYtLz0HF5KEZ7&#10;RrJPNxERnREDq8kxsJKplJcCy74A2ml/3qNaskUM1Y3EncCY+wDfIcCmUdq5dQ9wmMvRbU1uUSne&#10;mbgZjb5ZhjaTtyCvmG8qEBHRmTGwmhwDK5nKwY3A1vFacC0B9q0Dgv/RQywR2TWZSHUOTcKS7YdR&#10;Vl6BxUFxWB+WpI4TERGdDgOryTGwmldk8lE8NdQHA9eHY6pfNB4dsAH+B9KMUSJHVDW91CLJFOXo&#10;b37kpQAFGdr1WdrHTGOQiIiIzIyB1eQYWM1L9m5N04Jqk07OuKb9WvRx2ovC0nJjlMjByPLwqU/r&#10;y3nHPaBdHgSSw4xBKwTPBrpqTxtdtEvAFOMgERERmR0Dq8kxsDashMxCfDErCMuCDyPgUAb+O3Ub&#10;Ag9mGKOnV1FxDFuj09U+LlkWtyUqHYUlDKxkp/LTgCWf6r15k0KBOW/qy8ItMqKBia2BsVpYnfSY&#10;Hlxlb6o1kvcA054Fdi0AwpZpwfcp7XN3GINERERkZgysJsfA2vA2hB/BzZ2ccfEvqzDJN8o4Wikh&#10;q9C4Vv06kcM5HAAMuA74U3t4d+tsHCQiIjqPsquEnKrXyTQYWE3O1gJraXkFioxlrcVlFSjRLvYs&#10;r6gM0/wOIvJILrILSzHJJxqHMwqMUe33c7QYP8wLxm1dXXC7dvl7RaiqlEnkcEoLgYCpWmgN1Pum&#10;bh4LHNlrDBIREZ0Hsrpn+VdA3yu1y1XAqu+BwixjkMyCgdXkbCmwyrLWFcHxaNXHQxUQureXO+Zt&#10;i1H99xzVluh09XPosCwE380NxsPazyU8KccYJSK7d6zKm3ZVrxMR0fkXtw0Y0gRY+Y3eVm9YM+u3&#10;m5DNYGA1OVsKrFJEqO+6vbirhxv+Wh6qglqnFaFq1pWIyOFEewHDmwPjH9FeMDUFlnyiVzEmIiIi&#10;qzGwmhz3sBI5qCN7gNxE/XrSLiAvVb9OtkOKSg26CZj1CjCiBTDnDf6eHMihtDx8OHWbWnnkE5GK&#10;tpO2IDiG7ZaIiGqLgdXkGFiJHJAsLd3nDAxuordx+ec1ICvWGCRyLFkFJfh4+jb8Z4i32n7RvJsL&#10;Zm+JMUYb1rrQRNzQcR0u+201ZvgfNI4SEVFtMLCanK0FVim0lF9cpq5LixZLASYiqkNSMGL263pr&#10;mOB/gOG3A5tGG4NEjkWeZ0a478ddPd3wQF8PPKEFV2kT1tByC0sxc9MhxKbnIyu/BNP9DiI5m5Xi&#10;iYhqi4HV5Gyt6NKaXQnaCwZP/KufJ+7r7Y5FgXGq3yg5iLT9wNYJQFkRkLgLCJyuV4clIjqP5I3S&#10;MuO5RiqxS00FIiKyDwysJmdrRZd6O+3F3T3d0HVVmAqsfy0PYdElR+PeDWiv/fn2uxo4tMk4SERk&#10;X6QCvufeI4hOzVP/dglLRkJWZVszIiKqGwysJmdrS4ITswqPP3nLMqi4jHx1nRzEfhe9wEx8ELBl&#10;PLDwv8DRFGOQiMxM3pQc5haBb+cGY09iDn5ZuBN914Ufn9l0RH6Rqaoy/kW/rEKH5aFqKwwREdUt&#10;BlaTs7XAuj85Fy+O8sMVv63BU0N9EBqfbYwQEZ0fB1Pz8d3c7dh0IA0BBzPw7Zxg7bHINh4T7U12&#10;QSnaTNqCRt8tx2tj/JF2tNgYcTzyvf93yjb0WrsH3hEpeG7ERlURmIiI6hYDq8nZ2pLg7qt343nt&#10;SVv2ssqLmT+W7OKS4IYQ4QIMuA5w+g2Y9w4w+j4gI9oYJJtRlKvv9xVSSKm8VL9OtSaPOVf/sRZX&#10;/r4GS7fb3hOaPZB5VP8DaXAOTVL/dt9zRAU1bhclu7V/vXaid9cen7OBnfOBjUMrH7OJqN4wsJqc&#10;rc2wko2QFidztaDar7F+cekEFOtLtelkshfNUqSlrPxY/bwALy8BNo8FBt4ADLoFGH0vcNDXGKTa&#10;SMktwlDXCESlHkVsRj6GaNdlewIR0Tlb9R3QTntJOvJutg8jaiAMrCbHwEo1ksSVbSxNO1YO5CTo&#10;1+kksgJgzIZI3N3DDc8O98W9vd2xrD5m6GR2dX4bYNQ9wPr2QP9rAP8RxiARETW4PSsBp9+Bo0eA&#10;gCmAZy/tSYOFtYjqGwOryTGw2rbtMZl4faw/nEMTMT8gFm9P2IwDR/i7siXFpRX4a3ko7u3lju/n&#10;BePO7q4Y53XAGCUiIiKihsTAanIMrLZvql80rvh9DW7ouA7Ld7AgBxlKCoD1HQDv/kDGQWDZF8CO&#10;OcYgcCSn6Piy1vjMAqTmOm5xGyKHkx4FLPwA2O8GHPIDFrQFksOMQSIix8LAanIMrLYtI68EiwLi&#10;kFtYimQtgCwOPIy84jJjlBye7Ica3VLfH7XsS6BCPzdkRffmqDQ8NsgLN/61Dk8M9UbQoQw1Ztdk&#10;2Z1F1etEjihsOdBVe2z4W7ts/8c4SETkeBhYTY6BtQ5kRgPjHgCWfg54DwAG3QiErzEGic4TKboU&#10;NB3YuxooKwY2jQaifdRQcWk5Pp0RgFZ9PDDZ9wDu6emGr2cH2Xe/y4JMYOU3+l5euSx4/6S914Xa&#10;z8WiqMp1IruTlwr4DATSIoFs7QWarMTI4QodInJMDKwmx8BaByQs+A8H+l4J9LgQWPIpZ3eoweUW&#10;leKdCZvQ6Ntl+GDqVhSU2PnM/JE9wPA7gPltgeVfAoNuAg75G4NAeEoBnhnui/v6b8QdPTfg85mB&#10;SC9gaCUiIrJ3DKwmx8BaR1IjgFKjDUbKXj3EEjUQabMzwn0/uq3ajbiMfFUUarxXVJ202ykvzEHm&#10;nE9QNlALhNOfQV6va3E0eKkxart2bnZHYq9bEdWnJY70vhXh/VsjKjrSGCVbJ6sDeq3diy9mBSI4&#10;JgOfzgxAH6e9qLDnVQNERFQnGFhNjoGViGqjvCgHufM/QVr367Cj50Mo6Xc98nYsMUZtWHwAMOJO&#10;YNLjOCatgGY8B+SyXZOZHMkpVFXTG/2wAm+O36T65xIREZ0JA6vJ2VRglemfwGmAZ08gP03ff7N5&#10;7PFCMkTU8DIKyvDFrO34aVEoVoSm4ZnhfpgbwOBH55fMowYczIDv/lT1b5+IFARq/yYiIjoTBlaT&#10;s7kZ1rIiYPYbwK/ar2/aM0BRrjFAREREVIP0A8CG3nr9iMRdgM8AoDDbGCQiR8fAanI2N8O6Yy7g&#10;O1gLqjl61dPAqUAFC6MQERHVh6yCEszbGou0o8XqItflmM3bMg7oqL3063kREOlhHCQiYmA1Pe5h&#10;JSIioqrmb4vF1X+uVRe5bvMOB+qtrBKC9VZfUq3/hLZWROS4GFhNzpYCa8WxYxjlGYlfFuzEgZSj&#10;6LA0BAPWh6OsvMK4BREREZ1PexJy8M6EzVi9K0Fd5LocIyIyKwZWk7O1GdajRWX4vylbVe/IN8b6&#10;IyO/ensYWZ6UW1iqrh/JKUJB8QnLheUdVdkHK6RZeoV+W6od6RQRn1mgrkuLlMQso2UP1ZvyY8fQ&#10;ffVutOzlhh5r9uC+Xu7ovDIMZeVs40FERERkLQZWk7OlwCovw732pWB5cLyabXUKSYTL7iR1XUhw&#10;Wrb9MO7r7Y7bu7rg2eG+CI7NVGOKBFXfIUD/q4E+VwEzXwbS2WfxbCRmF+KLWUG4rct6NNd+1v2c&#10;w1FQwmrN9UlO+9U7E/BAXw882NcTrfp4HP/bOO8yY4CxDwLz3wPcuwIDrgP2rDIGiYiIiMyDgdXk&#10;zLSHNb9Y2mkE4hktqI702I97erqpj8dJT8VJj2lB9SXtRXY3LbheA+yabwxSbXiEH8FdPWRmb7cK&#10;rv8Z7I1DaXnGqGOqj5x4ouLScnXei4KSchRp/64L2QWl+HDqNnwyIwBLth/Gw/09Mdk32hjVlBYC&#10;3v2Bfo2B3pcB87TgKisWiIiIiEyGgdXkWHSJ6MwWbItVb5C8MtpPBfmhbhEoNfHeagnfHnuT0aq3&#10;O676Yy3+O3Xr8SXgx8ksa5mxJD9DC7Psh0xEREQmxMBqcgys5hWTlo8PtKCxdPtheEek4N2JW7A9&#10;psoS6dOIPHIUH0zZilU7E+CuBZf3J2/FrsNZxiidaKJPFO7s7orPZwWq4NplZRhKysxdDCw8KRdJ&#10;2fre5ND4bKQfrb5f3N4UlpQj2Pj7kFnrHXHa+d4As+ZEDS43EZj3LrB1gvZEshmY8YL2pOBuDFKt&#10;yLt/PgOBxR8BR3YDK78FXP8Gylk/g8iWMLCanC0FVtmb19dpL+7u4Ya/V4SqvaqdloeaeibrjHKT&#10;gBX/A/atA5JDgSWfAPHbjcEzWxeaiBs6rsOlv63G1I1VlnSeQUpuEb76JxA3/bUON2qXD7Xge/jE&#10;GTYiOyIF3f5eEYbrOjjhls7rMU37e5F98XZr5zx9SfeKb4BxD+qhJC/FGCSHF+UF9L0C6KC9VNrQ&#10;2zhIZ0X6xs96BfhN+1lOelx7sDliDBCRrWBgPUtFRUWYPn06nnjiCVx99dVo0aIFOnfubPUP8pgW&#10;7kJCQjBkyBC89NJLuPnmm9G4cWM8/PDD6Nevn9X3Y1NFl7TXjit3xOP+Ph54ZMAG3NvLXfV/s7yo&#10;lBktCWWLg+K0F5+lGO4eAbfdyWrM1A54Ar0u0hueS+NzK+VpL8Bnb4lBXEYBcgpLMWvTIVU52Rpl&#10;2s+047IQXNde77P34/xgtV+SbEyp9vssMfYOy0fZW0pnRQq6PdjPE5O1x5Cuq8Lw9DBfRKfa8b7s&#10;uK1aUH0AGHqbXjRLZn0s5xI5Nnkc2T4TSNmrP8YETAYyDxqDVGvR3kDYUv36PicgYr32gobt+Ihs&#10;CQPrWVi2bBkaNWqE559/HvHx8epYfn4+evfurY5/8803qKg4/YNddnY2evTogeXLlyM5uTK0paen&#10;o0OHDup+2rRpc8b7sbUlwSXlFWrpnpACM8Vl1UOUBLKnhvmg0TdLtZC1Q/v+TD5DUpipv7sdH6Qv&#10;05KKrKlVCkmdJzLDOnD9PuxLykVsej4GOO9TwZdsiLyDE6q9CBpyixY6mgODmwK7FvCFEFmvKFf/&#10;KOdMMcMqERE5JgbWWoqKisINN9yAZs2aoaDg5IDQsWNHFTbnzp1rHKm9nJwcPPbYY7jssssQGhpq&#10;HK2ZmfawFpdWqGI3MkMigUv2Ea4I1gM/1VKJdu7tWQ4UpOuzLruX6cuayHZIyHDuAAy6CVjfXgus&#10;NwNO7Vj8iIiIiKgWGFhryd3dXQXSzz77zDhS3eLFi9X4d999ZxypPZmhlfuQGdiayKyrhOXCwkLE&#10;xsaibdu2yMvju+8OJ2gG0F37M+miXfxHGQeJ6ESy/D7gYLq6Li2BpLiZHe9+JSIisisMrLXk5uam&#10;wuTnn39uHKluyZIlavzbb781jlhPlgdfeumluPXWW7Fjxw7j6MlKS0uRlpamLuHh4WrpsC0EVim6&#10;1N85XLUN+XPpLrWHVWZR7broUkM5skcvDrFtErBjLjDhEeBwgDFIRFXJnvm/loeq/d7NuqzH/IBY&#10;9XhFRCc4HAgMbQbMfgOY+SIw8i79+YaIqAExsNZSZGQkrr32WjRv3lwVXjqRFF6SwDpr1izjyJlt&#10;3LhRLTO+4oorVCCuDVtaEizFlSb7RqnqwM8M98G92scRHvvVvlYhLTikIJMUTvljyS5c39EJH03b&#10;psbqREFG5f7A/DT9I9E5kEzTa+0edU4Pc4tQxcR+W7TL9C1xHI3r7iQ8pD3uzN5ySL2J9sLIjYhJ&#10;zzdGqd6UaD/zYmNfruzPla0NZFsyD2lB9WVgSFN9G8Pcd/Vq+EREDYiB9SzI/lQJpW+++SYyMrSQ&#10;pJFZz5EjR6rjH3/8McrLK4sNjR49Gq1btz4pxAYHB+Ouu+7CVVddhbVr1xpHa8fW9rAWlJTjv1O3&#10;odF3y/Hm+E1q+Z1FifYaf6TrHtzYcS2u6uSJe7qtUy8krZnnkFnahQFx2BB+RF2f7n8QAdH6z14p&#10;1r5/l7+A/tcCA28Apj0DpIQbgw4oIxrYOBQozAKSw4BNo/SfEdWa9MhtPdBL9XF9oK8HnEISOTtH&#10;VFvyZmLYcmDorVoQ0i7ycfcK/V0hsi1Vq1GzMjUR2QAG1rOUm5uLESNGoFWrVrjwwgtx00034aef&#10;flIzsCfq2bOnmpUdNapyn6H8wKWwkhy/8sorVdA98SIzrh4eHsZn1MzW2trM3RqDIS77kJlfjNGe&#10;kdV6JZaXFuLo+p7AIC1Qjn8QFYObInf7Eqv3kh1Kz8Njg7xUGG63aKdq7XJctnYCT3xUC6rPAmt+&#10;1oLrNcCeVcbg+SOFpFbuSEBCVoGqirxsezzScouN0QbmN0JvtdPrEuDA6c8jOrW84jJk5JWo69J+&#10;SC5EVEtSbGxtO33mzq2zPnu37nftONtxERHR6TGwmpyZqgSr5WDLv9LbfCz+RAuVjYHNY43B08sv&#10;LsffK8LUssyo1KP4ZvZ2LAqIM0YbltOuBDTp5IzL2q3GSI/9NlHMJdTfGe6dHsEmb2f4Lh4Fj+5P&#10;I+bgAWOUiIiIiMgcGFhNzlSB1Q7FphfgnYmbMXVjNFz3JOPl0X7wj2z4/bMSmge5R+OSX1fj5r9d&#10;sGZ3qj5AdS8rFjhq7PFKPwDk69VoiYiIiOjcMbCaHAMr1eRIThHGbpAZ1WNaqM7HJJ+o6kuoqW7I&#10;vrx9zvp+vB6X6pWbZc8wUUMqLwXyUvTrZUV8E4WIiEyNgdXkbCmwlpYfw+czA9U+02l+0Xh6qA/a&#10;TtqilvNS/YrLyMdH0wNUoaA7urmi++rdOFpUZoxSnZFl7gv/D5j8b2DbRGDYbYBXH2PQQVWt/Co/&#10;H6p/iTuAiY8B/a8HBlwH+I/QgquN7K0nIiKqJQZWk7O1GVb3Pcmqz+HNnZzR9G9nrNwRb4xQfdqw&#10;L0X1w+24PAQfTt2GJ4Z4IyaN1R7pPJNZvYUfAIOb6OF9ypNAyj5jkOpN4FQtrF4NuHbSgmtrvZ8m&#10;Z1mJiMikGFhNzpYCqyw57blmDz6bGYhdh7Pw7Zzt6LgsBMXsWUnkGNKjgHEPaEH1KWDu23pwPeRn&#10;DBIRERHVHgOryXEPKxERERER2SsGVpOzpcAqfVhnb4nBwPX7kJ5XrFq8TPaNOt6HlYioQRwOBFZ+&#10;o88AR6wH1v4K5Dd8NW8iIiI6MwZWk7O1Gdbi0nJ8OG0bGn29FG+N34SjRaXGiDkVat/PJC10bwg/&#10;gvziMoxw34/AQxnGKBGZht8IoL32tNLnMiDG3zhIZlBSXoF2i3fiP4O9MXljFB7q74keq/eoN0mJ&#10;iMj+MbCanK3NsC4JOqzaqUhQnbrxIOZsiamXGVYJyosD47A/OVe9uJm7NVa1c6kL+4/k4v4+Hmj0&#10;3XJ0W73bOEpEppG0C3D+E8hJAA76Am5dgMJMY5BsnTy3eEek4OEBG9Dkb2c8OcQbAQf5xiERkaNg&#10;YDU57mGt5B+ZiuZdXXDBzysxcH046iIm5xaWofPKMPyz+ZBqFfPTgh1w2Z1sjBIRUX1IPVqMlNwi&#10;dT0xuxCZ+SXqOhER2T8GVpNjYNWFHM5Gsy4u+Hp2EKZujELjP9ZilOd+Y/T0krQXP1/MDFKzsrLc&#10;9/3JW+CnhV97JTPeu+KyVFVny3XuMyYiIiIiW8TAanK2FFgrjh1DH6e9uKenG7quCkOr3u74a3ko&#10;Ssvrp63Nlqg0NcPa6KcVGOJau96PG7WAemvn9bjol5UYbWXQNaui0nIMctmHm/5y1i7r1Gy0HCMi&#10;IiIisjUMrCZna3tY1+xKwAN9PfGvfp64TwusiwLjUGHM3knRoi9mBuK5Eb4YsyESLXu5q0rCdUEC&#10;19ytMdibmKOuz/A/iINpecbo6ckM63sTN2P1zngcSsvHa2P84bXviDF6/uxPPopHB27AD/OC0UUL&#10;+Pf0dIdf5PmvXLozLgsP99+AgVpoleAq13fE1tN+Pt/BwMAbtI+DgAmP6L06i3P1sR1zgAHXAJ69&#10;gJkvAZP/DeQmqSE5g/wjkjDTKwwpxcCq7QexclskipmzzUV+18eMN7CKcvSPRERERKfBwGpytrYk&#10;2H1PMuZvi1XXl2+Px1otwFoqOcqy0xU74lWQbdZlvQquO+Nso/DJ1oPpaoa10c8rMMHngHH0/JIA&#10;33PtHtzW1QW3aj+PH+YHq31aZhadkoeZmw6hpKwCuxNyMG9rbPXZ24RgYOKjQJ/GwKCbtPQ8D6go&#10;08fSI/Wg2udKoL8WXP1HAmVVfh6Rrsgf2AyxXW9Ebo+rUbFprBZ+zF2F2qEUa49RLh2BAdcDQ27V&#10;37BI2GEMEhEREdWMgdXkbC2w5haW4v0pW9Ho22V4fay/6sdaVWpuMbIL9JAhM5sS2upCYlahaqPT&#10;z3kv1oUm4smhPnAO1WfnziRNC4ldV+6G+94jiEo5ivZLQ+ptxvFwZoFaSi3iMgpsok2Dy+4kPDHE&#10;R73ZMGB9ON4Yuwnx2tdpLfkcWZZ9R3dXbDuYbhw1lOQBOfH69cJs4GiVAlblJUCW/mYHSgsrb6eR&#10;Obmopd20IHs1jq1tB4y6EzET30Veft1UgqZ6kKv9rqc+BUxsDaz8FujXGAhdYgwSERER1YyB1eRs&#10;bQ+rLPH9cf4O1V7mjyUh6O8cjrJ62sO6PiwJt3d1waXtVqk9tNbuy4w8kotntIA72GUfVu1MUMt0&#10;l2+37g/isBYy/zt1G+ZtjVH7YN+ZsBlbok4IaSZTVFqBnmt24/LfVuO2Li5YG5JojJyZx54jeH/y&#10;VrXseOrGaPzvn6A6mzWetTUBX83fjd1Jeei67gB6rItUXysRERER2S8GVpOztRnWhiLLjb33pah2&#10;B0JmS2Xm1FrztsWoKsPXtF+LDktDVF9Xa7ntSUKTTs645NdVGO9dP8uJzyeZFXfXgqdI1n6eG8JT&#10;bKKK8GTfaLVsu+nfzrix4zr8uSTE6jcliIiIiMicGFhNzqYCq6xn3Tkf8BumF1fZMhYImg5U6KFC&#10;lv9+OSsITw/zwXD3CFVNeJRnpBqzxtGiUhSX6TNqsqy4rPyEEFWYqX8NosD6pvJZ+SVqRla+nhY9&#10;XPHfqVtV8SZryDLet8dvgnNooppVfmW0H/zroXCSI5qiBVapavyfId7q4++LdzGwEhEREdk5BlaT&#10;s7kZ1rIiYPYbwK/ar2/aM0CRUQFWI30/FwfF4d7e7mjezUUF16BD1gVLKeIzyTcKd2uhUtrlPKGF&#10;ls1RVYKhFHRZ3wEYcK1ezEf2yh3ZawyeXkx6vva1+OLr2dtVi5e7e7ipfZzW8tufips7OePCn1eq&#10;6sR0fsgsb0GJHlClVRLDKhEREZH9Y2A1OZubYQ2YArh3A/JSAe9+wKZRlVVgNbLcNLdIL7qUklt0&#10;PICcSW5hGT6bGYh/D/ZGt9W7cUc3V7VE9LjseL36rATVVd+r4jzYs8oYPD0JP17hKTiSU6R9C8dU&#10;peMTi0WdihSR6rAsFD4RKYhMOYp2i3YhLD7bGCUiIiIionPBwGpytjbDGp1WgLBE/WsJT87H/pSG&#10;r+Iqi4R3Hc5SBZKEzOqmaOG0KplRlf2RUrBJZlnrY8+mfD3S8/WpoT54ZYwfHhvkpb5OeybVnLfH&#10;6BWYD6XlIdTWw728CePVF5jfRm/Js/RzfSZfKhoTERER0XnHwGpythZYpS3My6P9cFm71WrJ7x4r&#10;94KKzPwS/LZol+rjekC7n69nB6lCSudKoqfcj/R/vfz3Nfh8VqCa3bWQ1jLvTtyCMRsi4bYnGc+P&#10;2IgN4XrRofMpQQtvUlVYguozw31VK56wBPuenU3ILsQHU7eqCsT/6ueplnWf/7cGzpHsh571CvC7&#10;9pA06TEgx/qqyURERER0bhhYTc6WAqu0temxejdeGuWnihC9OW4T/lyySy25tdbOuExV+KjRDyvU&#10;TGddyCoowYfTtuHrOUFYtStBBcQZ/oeM0YZVNazZfHCrA2N9Y/CfkduwNiQJn8zehS/mhuFoUd30&#10;4j1vYjYBe1fr1yPdgQOe+swrEREREZ13DKwmZ3NFl86B7Ged7BuFbdHpyC8pw2jPSOy28xlHh+M3&#10;BBh1G7BtAjDzGWDhe3pFac3iwDi07OWuimt9NjNALZc+UmUmnIioJlI9fvaWGLWSRq5P8ok6vvWA&#10;iIjMj4HV5GxthrXnmj14VQsa0ptUlru2XxpSqxnWU5E9pVIMKThWfxGydlcCwmux3JhsREq4Xhir&#10;+yXAkKb6zOUxvfBWQlaBCqo3dFyHO7u7Yu7WmJNbFxER1UC2ozzU3xONvl+OjstD1fMRERHZBwZW&#10;k7O1GdaDqXl4RQusl/66Wu3L3JdU2dYGpYXAuj+AgTcA018ABlwHbJ9lDJ5ZeFIOHhmwAY1+XIHv&#10;5gWrvq51QV7YbDqQdrwy8Mb9qcgp1CsZ26qI5Fy8PtYf87bGYuWOBNX/1RLmbVqB9jWm7dev5x0B&#10;MiuXZhcUl2P/Ef18ydV+/lEpeeo6EdHpyLaCv7SQOs7rAKK15yCpf7BqZ4IxSkREZsfAanK2Flgj&#10;jxzFrji90u3uhBwVMo9TgfV3PbDOeFHvmbp9pjF4evKC5Kf5O9BpRSiCYjLU7O3MOtyHunT7YTTr&#10;sh5X/bEGXVeFoaDExvdVahYFxuH6Dk7qa57G/q+mI0vgu67cjaGuEepF9ndzg7EwIM4YJSIiIiLB&#10;wGpy9rSHtaHEZuSrysa9nfaqENh6oJeqFmzLZHZ5+fZ4pB0t1sJ8KZZp16W4FJlLnHbu/XuwFxp9&#10;uwy/LNiBUi6BJiIiIqqGgdXkbG0Pa9dVu/HoAKnCexBPDPHGb4t3Ht/DKh9lCatTSCKKy6TAUjR8&#10;96eqMWsUl5ajwuiPWqhdr7pFKT6zAM+N8MX/ZgdhpMd+3NPTDWt2cUnY2aq63FpmAqnuyd+DzKjK&#10;3my5Ln8zW6LSjVEiIiIiEgysJmdrM6yBBzNUP9GbOzmj9cAN2BiZWi1YJmUX4iltvNE3y/DD/GCU&#10;WVmQqai0AsPcInC3FkSlLY3sZa3aK7WkrAITfaLQvJuL9n+vw5f/BCJR+79sWVZ+CYZr35Msm5af&#10;yxCXfWrGraGFxWfjxZEbVQGTe3q6o93inZy9JSIiIqIGwcBqcrYWWP0j07DaKHbhGpYMz72VobKo&#10;tBx9nfaqGdDDmQX4bdGuanv2ZIbWTwu4CVl60JQWBalGW5OjxRX4bn4IWg/xQ7tl4birlxdmbolX&#10;YxaH0vLUzKuISs1T7Q1s3ZSN0aoqruxD7bl2j01UtvTQfmd3dXfDN3OCVE9duUgF3/MtNbcYPhEp&#10;6rrMmEshLFb6NJmKMiDSDSjI0K9HuGh/+KzmTURERGePgdXkbC2wxmUU4PWxm3DRL6vUEt0DKbX7&#10;usZ5ReLGv9bhmvZr8ea4TcgwKvciPw2Y9Rww8Gpg5vNAb+308Oqpj5nUzrgsPNzfUwX4OVtjcH9v&#10;d7iEJRmjZ5C6DxjTCpj8H2C69nMZcSeQEGwMmpNzaBJa9HDFTZ3W4dr2Tvho2jZk5nNm13Sk8nev&#10;i4Eu2t+oRw+gnL9DIiIiOnsMrCZna3tYe63dg7fGb4J3RAr+b8pWdFxmfR9WmXX979Stqlrvrdrl&#10;X/08sTzYmEUtygaWfKq9EL4UGH4H0OdyYNtEfexMCrOA2W9oAe8+wOlXoF9jIGCyMXh6GXklaDtp&#10;C54d7qsqFMuS4wXbYo3RBpQVpwX3l7Wfxe16WJ3yRGW7GJOSwCpLvq/v6KQC68fTAxhYzSZVOwcn&#10;PAp499eD6+h7gWgvY5CIiIio9hhYTc7WZljPhfTdlAq9jw7YoAXXbWqmVfalHidtccqN/qjF8v1a&#10;uVy0vAjYPBQYdiMwUgt4k/8FxG81BoGY9Hw8PUwv2DTAORx393CDy259prOwpFztnb2rhyvu6+2u&#10;gmtwjI30O606c1WPs1hSLEuKWsls+Ovj/PHBlG3ILjj3vrURSbmq8JDsR5aeslKgS5aRW5RXHDte&#10;AEreBKk61lCkqu/szTHqjRU5V8Z7H6i2DJ6IiIiIzg0Dq8nZUmCV+ChFlizVeV1363tYjxn7EKXy&#10;rPSalDAqfU+lONOYDZFqTBxKy8eb4zepGdbbuq5XAVGWyp6r/DJgllcoWvd3w4NDtqDtKBcEH0oz&#10;RvWKwyM89qN5Vxfc0tkZX/0TVK1gU25RKcqM6sQSzMyyr1ICnkXV6+dqb1IOXhvrr/2s1qNlLzfV&#10;CqisHtqxuO85ogpBPdx/g5qJlf2/1s7en08puUV4ZrgvGn2zVJ3flnOFiIiIiM4dA6vJ2doM647Y&#10;TDzQxwON/1irZuH8D1S2rZF+ob8v2YXbVTDUw84k3yozqJqRnvvVzKoUInp1jL8KA+dKQuYn0wNU&#10;v8s/lu5Sy3rnbKkMwpI/Z/ofUvtvxSSfqDr5f8+n8KRcvDByI6b5HcSCgDg18xtUZeZ3V1wWnhjq&#10;g2eG+ail1bK8tq6+J3nj4bDxs8opLK23asxjvQ7gju6u6LgsFP/SgutP83c0eMsdKew1yGUfRntG&#10;IjGrUH1ti6oUEiPbIEv7XXcnqTfPknOK1BtpfGOBiIjIHBhYTc6WAqu0qOm8MgxNtTAqwaLp386q&#10;EnDVpZvSg/U2LbBe094Jj2sB8sCR6l/3/K2xxws1zdDCWELm+a9OK9ZqX9et2td9+W+r0cdpr1qW&#10;ag2pZiuzjRIM3524WYXDgIMZxui5kft5b9IWbNyfisVBcfhw2rZqbW9ma6Fbgv3Vf67FBJ8D1doH&#10;bY1Ox4Pa1yJfk7QRemPcpnqp9Etki+TvWf6u5e9b/s7l752IiIjMgYHV5GwqsFYcw6czAnCjFqLe&#10;GOePJp3WoY0WuGRvn5Clt98v2o3OayORcrQY703bhXG+1QsYWWZY5T5khtXS1kYcySlSM3pCwpfM&#10;9FnExsfDue87mDZhMEYuWo/VXZ5HoPdqY/T0JARKoBviGqGWM8tSZY+9ycbo6R1MzVNf58MDNuBp&#10;LbRK1V8JmHVl8sYoXNJuNW76y/n4vlohbwKsD0tCdkGJ+vmuD03C0aLKn8f55LQrEX8s2aV6x073&#10;P4jeWhBo6JlORDgDy7/Si1EFzQDW/cF2KnSc/D3L37X8fcvfufy920LPYyIiIjozBlaTM1XRpdI8&#10;YNVn2NutBYZ3+QI5vW8Eto4wBoHdCdl4oK+H2sPavLsrbu7krJZbCgnDS4Li0LKXu5oheXm0H8Li&#10;s9WYyNJy7KJlS5HT9TKgWyOsHfUzQo+ceyEga0i/WJlNvuTXVZi6Mdo4qpN9ub3X7kWM9lG+3r7r&#10;wq1empuUU4IZHjuQq30bMRkF+GfDTuRb+S15hh9R+zx7rtmNL2YF4Ykh3qpPbV3psCwEjb5dpgpk&#10;xaTX3f2ek/UdgN+1h43BTYGUcOPgmUn4/2FeMP4z2BujN0Tivj7uGLje+s8nIiIiovOHgdXkbC2w&#10;bo5Kw8od8aow0bqQRNXexrJUtTAnA7GjX0JFnyuA/lehuNeViFn4+/Fav9FaoJK9mE208HdXT1fc&#10;on2csemQGpOZVenLKUF1rBYqJIyN9zqgxpQS7fv3GwAc3Ihj+RnAhu5aaAkzBs+fbC1BDnaNwM64&#10;TLU3rr9z+EnLnBcGxOLSdqtxXQcnuFk5c6tkaOF31ivAIC3YD7weWPE/oMC6CsWyr/TLf4JU+Jc9&#10;w/J11dUsqF9kmipSJTPc60ITVdVg2cvZoGI2aym9l149OmI9sHEoUGrdEuiKimNwCknA/X09cFsX&#10;FxXutx1MN0aJiIiIqCExsJqcLQVWqUQrM1WypPcmY1nvZzMCj+9hzSsDAleORWmPS4B+lyGjdxNs&#10;3+pTrTnNwm2x2JeUq65P84tGcj0V9Dlf5Hv5ZcFOhMZnw/9AGtot2qX2vVol2kcLqlpYXfyxFlxf&#10;1ntaplVWVT4decNA+toK+b3U115gs0rPK0GW0fNVZsDra3k1EREREZ0eA6vJ2VJgLdaC6Zvj9HYn&#10;d3Z3VUt3nx/hi1xj32ny0TJ8PXwBXu69AB/M3oPnO01Er4XesMzNZWqBQWYFr+3gpIoJyYyXz74U&#10;Y/T8kcC8PSbzeC/RgIPpyKuyP5aIiIiIiBoGA6vJ2VJglZ6YH07dqvZzSmCV4PrO+E3It3K2avuh&#10;DNzRzUUtYZUqwxJaO6+wblmvFACS4kcvjdqI7+dtR4sebqqNhVKYBcx9Bxh5F7Dia6BfYyBomj6m&#10;kdnIBQGxajnoNe3XotPyUNWCh4iIiIiIGhYDq8nZUmAtKq3AexM3aYG1cob11TEbj8+wSqCd4X8Q&#10;87fFquq2Q1z3YUP4ETUmZIbz69nbcU9Pdzwx1Fu1iPGLtK7iruxxbb80RPV+lR6d0qNUluEqspfR&#10;owcw4DpghBZaJbhGe+ljGqnqK/tLpYpo28lbcOmvq9W+VCIiIiIialgMrCZnazOs/51SfYb1zfGb&#10;ji+vlZnMKRuj1f5WCYj39nLHpgNpakxk5pXgA+3zZWb15k7rVPiU1i1C7ntJ0GFVkVf6vc7adAhB&#10;h6r3O63a5uakJb2lhcAxY/FxSb52vXLnrOzx7Lg8VM2uyuWV0X5Izmn4vbOyB3WCdxQy84tVb9rJ&#10;vlHHwz8RERERkSNgYDU5WwqsUoX2sSG+uKGzO1p0d8HNXdxxfz9vFUSFLNu9v48H7urhis9mBuCa&#10;P9fi42nb1JhIySnCOxM2q8q29/Z2V6FXKg4LCaM/L9ihgu71WqCV5btzt8SosXOVVVCKnmv2wHPv&#10;EdX6peOykGotc86XyCNHVVXk4e4RmK19L48P8q4W4MVUv2hc/OsqVcjKvTYVhomIiIiI7AADq8nZ&#10;UmAtKS9HxLw/4NvjCbzXfTLcejyPiJnfoVA7ySx2xWXh0YFeuFQLYR9qYfXEnqQeWmiUJcFX/rFG&#10;7SW1tGKRj78t2qV6szbTwuod3VyxMCBOjQm5ny9mBWK89wG1jPidiZvhVQcFm2SZ8vfzglUBqPe0&#10;+7ynl5tq11NXZm85pL6nxlp4l56zJeWV7WGkENSH0wJUi5XVuxLU92d1hWFqcLKiYMD6cHw1Owgh&#10;h7Pw7Zzt6OMUrmb0iYiIiMg6DKwmZ0uBNbcU+HL8euzo8RAwoBEiet6Lz0atRKqxulZW4YYczlbL&#10;W0XgoQzEZVQGMAmdEmIHa8FtoxY6pefq2l16OJQ9ql9rL/wf08Lu74t34a4ebpi28aAaE6m5xSpQ&#10;ynJi6eMqy40l/J4r+X9lZrdVH3e1vFlmfl2MZcrWkND5oBZ2/zt1K97SPv8/Q7yPf/+ytNl3f6r6&#10;PyTE+ESkmqM68a6FwJKPgfQovd+pUzugOM8YpKrSjhbj7Qmb0Oj75XhtrP9Jb9AQERER0ekxsJqc&#10;TQXWkgp0GjER33ftjSbdvPF11wHoMGgU0vL1WdKSsgqM9YrC7C2xqudlX+d9cAqpHv6k/6Vl/qnq&#10;fk3p5TrYdZ8Kqv8e7I2H+m2oFkhTtWAggVJmXh8f5IXm2kfPKgWdTkfa6fRYvUeFR5nBlJldCdZW&#10;yU8FnP8ADvoCGdHAmp+B5MrKxrIPVUK4BNXHtK/ru7nBSM8rNkZNSvYCr/oe+E37Ex1xp/Z9a8GV&#10;TiLn8dbodHgY56FXeAo2HUivun2aiIiIiM6AgdXkbCmwyozhpzMCVJVgaUvTtPN6vDdpS2UxpIpS&#10;pPtOwQ+du+P6Dk4Y268dyvZ76mMaCbTdV+9WxZru7ummqvZaZiOtIZWHLSSE1oYsu5Wqxo1+WoGJ&#10;PgeMo1aK2gD0ugjoqJ2yWycYB3Wue5LVbK9UPJb9uw/390TgwerFohpCobHUWlS9bo3wLS7wntEZ&#10;+UUFCPVaBP/5A1BS3PBFqoiIiIjI/jCwmpwtBdbC0nLVB1UCp2pr02W9Fjq9jwfJo1punbDKB4e6&#10;3wb0bwTPXi9icUAsLLs2dydko5UW6qTokvRjvekvZwx03qfGcovK8PnMQLWP0ykkEf8Z7I2J3pUz&#10;e7LX9LfFu9CylxseGbBBFTOS/bKirOKYqja80/i3FHKKSMpV14WEWym6VOMMa3mp9oWtABJ36v/e&#10;tUD7oVdpeaNmWP885Qyr7KNtqQVW+Z4kwD88wBPBsZnGaMOIzyrAB1O34oG+Huryf1O2qpng47K1&#10;B4Pg2dr3rv3e0iP177msclZY9mb+sTQEjb5brv2svXAwjcuBiYiIiOj8YGA1OVsKrNKHVVrCWNra&#10;yIzl08N8VJgUiRlHsbL/R5jX/3/oMM0Ja7q+iFVT+8AyvxeRnIvHB3upoNtcC6wS8sZs0AKTYVNU&#10;Gh7s54HLf1uNj6cHVGs9IxWIXx/nj+dG+KoiN7J02H1PZVVdqfr7YD9PNPpxBdot2qnCtdUOBwKD&#10;mwDttVNSlsJWCW9nIss/pRqwKCs/VqsZ4/NlT2IOHh24AW0mbUFb7fKoFvDlzYLjZMmv9K2VGeO+&#10;VwD7XYwB3YrgeFWISioqj/U6gM4rw6q1FCIiIiIiqisMrCZnS4FVKvnKMl7LDKsEzoe1MGRpayP7&#10;UH9dHIbr/tLDaJPObpjqX9maZl9SLlr188JD2ue8O2kzru24HsM9KgOrjCdm6SFVAqgUWrKGFDWS&#10;gNVz7R5sj83EuxM2Y8G2ygrDp1WQASz8AHDrCsRuAaY9A+ycbwyeX7JEek9CjrpeXFaOvVrQrBf7&#10;XYGpTwAHPIFNI4DZr2s/RL29EBHZBunRfGc3V/XYJsXg2i8NUY+x9kj6cEsxvs4rwhCdloffFu/E&#10;eK8o7gcnInIQDKwmZ1NLgrXAKjOqVZcEy0yeFFgSR4tKVf/V5l1d8PIYmYldhyGu+pJfpTgbcOkA&#10;hK8E8pOANT9qIdFPDSXnFOEpLQzLRZbvyuxtR+0Fmj2TpdTtl4WoHqzy/Y7esF+F2PMtODYLf66I&#10;QGxGAdzDU9Flzf5a7wkmovNrxY54tOrtgWe0x1xZUTLKMxKl9fD40FAy8otVpe1G3yxTVdfzS7iq&#10;g4jIUTCwmpzNBdYTZlhluWnVsCNLd5/SXmDJ/scf5gef3JMyYQcw4DrgD+3X79nLOAh1u7EbDuAm&#10;Lbxd28FJ7b0MOJRujJ6bmPR8LWj74ps529W7+HdrL/5cdlvfuuZ8kTY3sqd3uPt+dFweoqoj19eS&#10;4vHekWj000rc1tUFgTENXySKiE4mM4/i2LFjdt3fV/bNrwtNxOqdCer7XBQYhw3h595nm4iIzIGB&#10;1eRsbUnwY4O8qwXW+/t6IsNYEiyzg9P9DmJJ0GG1THeUR2S1fabF+VkImtUeh7etQlH2EWyb/AMS&#10;Q33UmLSteX6EL14Y6YsZmw6qfbLdVu9WY+dKltGN3hCJ27VwJj1cJbhW3R97OjKjsXR7vAq90kN1&#10;YUCc6dvWTPGNxjV/OmGkR4QqciWtgnYd1gtWERERERHVJwZWk7O9PazVA6u0cbHsYZXCPLL3SIoe&#10;+R9IxbsTN2OST5UenvlHUD77NYz7+//w2V99kDCgFRC+Qg3JO+xS6Veq7N7cyRnvT9mCA0Yxo7pw&#10;KC0fxcZyuujUvOMzF2eSpoXTj6Zvw7Xt12oXJ7Ukut72mp4n8maC7Ie7+s+1aoZ1gVRy5mYxIiIi&#10;ImoADKwmZ2uB9eHBfriusydu7+6OG7p4omU/3+MzrInZhXhosD9u6OyBpl3ccE0nD3zyzw41JhLz&#10;KjB1+iRkd70c6NkIa/u2hcfuBGMU2HQgDa0HbsA1WjCUvbCyvLihydfUrIsLnhrmjbcnbFZf28xN&#10;h4zRM9AyoLTPsRRKkTY89bFH9UyOFpUh8JC+DDiroATBMZnypRIRERER1TsGVpOzpcB6VAusHiO+&#10;QH6va7Ckt/Y19b4BGwa3VcUyRGJ6Njb1fQHpfW7Fst5tUdDzSnhMag+96Y2mogw45ArkGIEv2gnI&#10;S1RX044W441x/ri7pxs+nr4NN3R0Qv914WpMSPXgl0b74fWx/moWV2Z4ZUbWlsks7tgNkWp5s3w/&#10;XVaGqbBIREREREQ6BlaTs6XAmlNcgaHD+iGr141I79cUeb2vx9CBXZCSp4cwmWGdM+wPFPa+Fhn9&#10;miCpZ1PMnjP1eB/WqJQ83KMF0udHbsQfS3bhqj/WHO/DGpeRj9aDNqjZTAmjTTo544d5wWpMSAXi&#10;rqt2q2qZ9/V2V8E1vBZLc3MLj8dmtSTWQvajvjNhE97WLiM89qNFD1fM3lLZiudc7E8+qgopdV+9&#10;G6M9I/FgX0/4RaYZo0RERERExMBqcrY1w1qBZwe7457OK3FjN1/c02UVHu+3HqlGYE3IKcXrw1xx&#10;d9e1uLPfJtzz9zL8PC/g+HJTWX762/JwNO/hoQVDNzw5ahs2RelLU8vKj2Hg+nBc18FJ7Y2V0Oq9&#10;r7JKpMxWTvSJOr5/VFo8yL5Ua2QXlKr2MTJ726qPO94YtwkRyblqrLC0XIVmqdbbspeM+SM4NlON&#10;ERERERHR+cXAanK2todVZgyrFl16sF9llWDZq/nb4l24seM6NdZMu900v2g1JoqzkpA36TnM6vo+&#10;fu7WC4l9W6Bw+wJjVGZgj6pZWrEnIed4f1eLzQfSVI/XRj+vVO1pLKRg0Mb9qYhI0kOox94jiKkS&#10;ZuMyC9Ss7ptaUP1xfrCapfUMP2KMQu3hfKCvJy7+ZRU6LA1BcWn97DPN0oK0c2gSSrQwLkuipdWO&#10;PfdZJCIiIiI6EQOryZkpsMZrwfBf2r9vM5b1SrXf/07ZqsZEdGYJRo4fjcKeVwF9GmFNn3exdFtl&#10;oD0dKVh0ezcXfD0nCFM2RuGaP9dipOd+YxQIOpSB+/t64MJfVuJ7LZRWXQJ8OhIaf1m4E6O0+wqL&#10;z1b7Z1ftrCwEdS4kNH8wdSuWBh2Gd0QK3p24Bdu1cGwh/QaHuUfgyt/XqJ/Vku1xxgjZg/wSvWq2&#10;LGH/dEaA+puYu7VulpsTERER2QsGVpMzU2CNTc/Hvb3cVasUS2B9b+JmNSakTU3nQcPRZsBCvDt5&#10;G77q1BMrfILUmNx3n7V7VRuchKwC/L54F1YGx6sxi77r9qr2MlKp95XRfseLPcmSX+knKq1afPen&#10;4MWRGzF7c2UwOKwF6Re0Y7Lv9ft5+gzrBmOGNbeoDD3X7MG8bbHqdrK31n1P5ezruXIKScQNHdfh&#10;st9Wa0G7ejj3P5CGZ4b5YoX2fY73PoBXx/jhYGqeMUpmJ8vN5dySpehyvsrfxsoddfNmCBEREZG9&#10;YGA1Odvbw+qGlp1XqD2sLbuswr/7OR/fw5pdUIK2k7eg6d/rcUc3V9yifZSCQxZSIbeb9m8JjA/0&#10;9VAhMuRwljEqvVLztEDshUY/rFC9XMsqKputHEg5iieH+mihdBf+2XIQ9/fxwFwriyPJ1/XHEn0P&#10;q8zCvqYF131JlQWbIrUgLV9Po++WV/t6z1We9v3O0b5GCcJS6OkfLUSn5BQZo+QIqra3ZatbIiIi&#10;opMxsJqcLQVWqRI8aFh/ZPa6EZn9mqi2NoMHdj1eJVgq/cryx2ozrJMqZ1hFfnHZ8SJMVVu8yAzr&#10;AOdwVRTpsUFeeFy7rAvRW95YQ5bXWpSVn7wPVMKjhVQctijU/t8JPlFq36t8bcPdIxBwUC8EJaJT&#10;8lRQ7rgsBGO89OJMXuGVxaCIiIiIiOjsMbCanC0FVtmTt2nEf1Uf1gW9P0SuFlg3D34T2fl6oSSp&#10;2ntnN1fcXiWwvj7GX42dSW5hGT6bGaiWHHdbtVvN0E72tW5/q3xdMjMqM6hPD/dRy5QlgNYFqU48&#10;wfsAbu28Htd3dFJFmbKt3B9LRERERESnx8BqcrYUWDOLgTeHrMaOng8DAxoholcrvNF/MRLz9NlN&#10;FVi1oFotsI61LrCK6NQ8JBtVgqXHavYJVYJPRQosfT07CA/198SX2kf5vxcF1t0JvzshR83EitD4&#10;bBSzki8RERERUZ1gYD0LZWVlmD59Oh555BE0atRIXf7zn/9g0aJFxi2s5+HhgTfffBMXXnihup+7&#10;7roL/fv3R05O5R7K07GlwFqsnUzxI59BXq9r0b1nZ2T2vhkJQx5BQb7+tcVm5KNVbze1JLh5NxcV&#10;WNucsCT4VGSP57dztqsCRU07W1riHDRGiYiIiIjIHjGw1lJISAiuuOIK3HHHHThw4IBxFAgODsZ1&#10;112HW265pdrxU5GA+dhjj6mgunr1auMokJ6ejpdfflmF1/Xr1xtHT82mZlhLgOcGuyKg52PAwEbY&#10;0+tBPNNvDRKMGdbUo8V4drgvXh69EZN9o3B3Dzf8snCHGjuTIzlFeH7ERlWBWPaMSjXgzivDjFEi&#10;IiIiIrJHDKy1UF5efjxMBgXp7VaqktlSGfv888/VbU9nwIAB6rYjR440jlQ6dOgQmjRpgmbNmiE7&#10;O9s4WjMJuLYSWI8Wl2P98K/g2v0F3NvNCat7vAGXQR8g3Whrc65KyipQYRRPkpYgtuBoYRkm+kSp&#10;qsKZ+SUYu+GAat9DRERERETnjoG1FiQcXnPNNWjRogXi46v3ABXyQ7zssstw9913nzZoFhcXo23b&#10;tiqwbty40ThaScZfe+01Ne7n52ccrSSB9tdff1XBWMLq008/rX6RDa1Ey5JzN+5BUK/WQJ9GCOtx&#10;P2Z6BKPQNrLleeMVfkQtb77ol1WY4htlHCUiIiIionPFwFoLWVlZuPbaa3H77bcjLi7OOFpJjl18&#10;8cW47777TrsHVX7oH3zwgQqk3t7extFKhYWFeOWVV3DBBRdg8+bT7/GU/0fuyxZmWCsqKpDo1BdJ&#10;sz9Halw4kuZ/j8QVnVFWZr9VcxOzCvH17O1YtTMe22Mz8cmMAAQdyjRGiYiIiIjoXDCw1sKxY8fw&#10;/vvvn3JmdMWKFWrs559/Vrc9ndGjR6vb9u7d2zhSKSIiAldffTXuueceFV5Px5b2sBIREREREdUl&#10;BtZakh9U8+bNcfnll2Pt2rWqYrAs4Z0zZ44KoI8++qgKkRaurq64/vrr8dFHH6nbWchspARN+Zy+&#10;ffseX0K8bds2teRYCjvt2HHmgkQMrEREREREZK8YWM+SVAX+4Ycf0LJlS9x///1o164dwsPDjdFK&#10;vr6+ePjhh9W4/LBPJHthZZZVgq60tJFg6+7uboyeGQMrERERERHZKwZWk2NgJSIiIiIie8XAanIM&#10;rEREREREZK8YWE2OgZWIiIiIiOwVA6vJMbASEREREZG9YmA1OQZWIiIiIiKyVwysJsfASkRERERE&#10;9oqB1eQYWImIiIiIyF4xsJocAysREREREdkrBlaTY2AlIiIiIiJ7xcBqcgysRERERERkrxhYTY6B&#10;lYiIiIiI7BUDq8kxsBIRERERkb1iYDU5BlYiIiIiIrJXDKwmJ4H1gw8+QHFxsXGEiIiIiIjIfnz4&#10;4YcMrGaVm5uLTz75RL3r8NFHHzX45eOPP1YB+oEHHkDbtm3Vv2u6HS+8nM1FHqwefPBBvPvuu+q8&#10;r+k2vPBS28tnn32GJ598Ek899ZS6XtNteOHlbC5yPj377LP497//zXOLlzq7yGurNm3aqNda8vqP&#10;r7V4qauLPE49+uijePnll/Hpp5/WeJuGuMjrP8kX6enpRgKyHQysJlVQUKACRVpamnGEqO7IGyFR&#10;UVHGv4jqxuDBgzFq1CjjX0R1Z+rUqejRo4fxL6K6kZSUhPfee08tlSSqSz/++COcnZ2Nf9GZMLCa&#10;1LFjx1RYLS8vN44Q1R05t0pLS41/EdWNnJwctWKFqK5JjYns7GzjX0R1Q15jyfOhvOYiqksZGRlq&#10;8omsw8BKRERERERENomB1YZER0fjhx9+wDXXXINGjRrhqquuwpdffol9+/YZt7COzGL0798fLVq0&#10;UPdzwQUX4NVXX4Wrq6txC3I08fHx+P3333HjjTeqc+Lyyy9XexV27dpl3OL0ysrKsGzZMrXvonnz&#10;5uo+5HLDDTfgf//7H3bu3GnckhyJzD7MmjVL7cWxnBOtW7fGnDlzzmlGYsCAAcfvT+6fHM/27dvV&#10;vsFLL71UnQc333wz2rdvr5Zo1paPj4+6r6uvvlrdlzwn3n///ZgyZYpxC3Ike/fuxRdffIErrrhC&#10;nQ/XXXedWp4ZExNj3MI6Hh4earnwlVdeefzx6rHHHsOECRNQWFho3IrsnawaktfcspWq6uuj2bNn&#10;G7eonYqKCsyYMQOPPPLI8ft6/PHH1fOqjDkqBlYb0aVLF3VS/vXXX8dPSHnBZ3nh9vPPP6tjZ7J+&#10;/Xp1+xdffFEtN7CQ4xdffDEefvhhFWjJcQwfPlydE999950KnhYTJ05Ux2Wj/ZnIuTR9+nTs2bOn&#10;2n1IYJF9iXI/r7/+erUxsm9yLjRu3BjNmjXD/v37jaNAWFgYmjRpot4ckReGtVFUVITnnntOFWZ6&#10;//331Xk1c+ZMY5QcgTymSAiQ373sS7WQACBvjsnxMWPGGEdPT0KvvAEsReQiIiKMozqp+i/LiLnU&#10;03HI7/qbb75R55A8b1nIOdehQwd1vGfPnsbRU5P7ee21146fi1VDxNatW9Xjorw5snv3buMo2TPZ&#10;irBkyRI1uSSPKTLxJOfG2QRWOWfk3LntttsQHh5uHNXfZJHnVXk8c9T6IgysNkDe/ZWTW6qF1UQq&#10;iMm4k5OTcaRmEkRvv/123HTTTWq29kTywCr307dvX+MI2bsdO3bgkksuwUMPPWQcqe6PP/5Q58S8&#10;efOMI7WXnJyMu+66C9dff32N5x3ZpzfffFOdO/IC7US+vr5qTGa1rN0LHRkZiWuvvRaff/65+vcv&#10;v/yi7oOB1bFMmzZN/d5/++0340il/Px8Nesgq49CQ0ONozVLSUlRL/ykwquE0yNHjmDbtm3YsmVL&#10;rWfSyD6sWLFCnVtS7fdE8marvAaT2fdNmzYZR2smAVWqUst91bRKSc45ed61dgUT2ZeffvpJnRu1&#10;DaxyDr7zzjvqHPTy8jKOVpJVknK/b7/9tnHEsTCw2gBZliQnYbdu3Ywj1VlmsPr06WMcqZk8yMqJ&#10;Lg+6MlNxIn9/f3U/Ul24pnGyP7KMV37n8gBaE1l2IuOyXPhsyJskzz//vLqPf/75xzhK9k7eUZYZ&#10;VHkXODY21jhaSd7EkFkGWR5lTXn8pUuXqnNo0qRJxhG9gqIcY2B1LJY3Kk61FFyWcsq4zGiczqJF&#10;i9TzoSwllmXFMju7bt06zJ07Vy1bl/uQx0UWl3Mc8hpKfu8jR440jlT3559/qvGqj0Ons3btWjVJ&#10;IG+MtGrVCrfeeisuu+wy9O7dm1WFHdjZBlZ5I02eM2UmVd5wO5FMCNxyyy2455571HOso2FgtQGy&#10;1FJO7s6dOxtHqrMsC5aPpyMzHRdddJFaDlxT5THLrIcsteODqWNYtWqV+p1///33xpHqLLMZsjes&#10;tmTPhnzuM88845APno4sLy9PBYGmTZvi0KFDxtFKss9Q9knLPvqqWxNOJO8oy7knL/JO3AdtCS4S&#10;MMhxyMyq/N7lebEm0htaxpcvX24cqZkEWrmdzHTVtDTdEl6GDRtmHCF7Z3ktdarfueXcq7oUvSay&#10;hFhWgshte/XqhczMTGNED7GyUuSOO+7giiMHdbaBNS4uTj1nyirJmvbqyyoked699957kZqaahx1&#10;HAysNiAwMFA9qUrTc3kgrEpe0Mn0v5z8EjhPR5Y93XfffWq5VE1P0P369VP3c6p3F8n+yB4I2fMg&#10;S3bl/KhK9uFY9oTJk6y15MlcPkfOtap7F8mxWIKDp6encaSSnE8y9u233562SITsxZHbWXOpuueM&#10;7JfMjMrvWx6bTiSz9S1btlSz+2cKAwkJCeq5UGb6ExMTjaOVLKtLTvVGMdkfNzc39Tt/6623jCOV&#10;ZLn5f/7zHzUbf6alvJY3gqUoZk0WLFigxmXLDTmesw2s8prM8ry6Zs0a42gly5J2uY0jYmC1EZaZ&#10;rjfeeOP4/hqp7PrBBx+o46NHj1bHhCVoSBBZvHixcVQXEhKinqRlWYHs1ZHbyvI9S1iV2dUTQzHZ&#10;N5mJkN/9008/jQMHDqhjsp9LwoQcP7HZvsx4ybk1efJk44hOlhfLrJm8c8y9OSSz6rI0SYq5ybkh&#10;SyvlTZH58+fjwgsvxL/+9a9qM++yJ0fOqzZt2li1JcEy2yEBhhxLx44d1e9eXvhZlsbJm7BPPPGE&#10;Ol61noNsS5DHNqn0euJ+ahcXF3V+SuVWSwEcWX0k2xdkufDdd9+tgi05jkGDBqlzSPaxWn73Bw8e&#10;VJ0U5LhUYrWQxymZMJDHrapdFmSFiaWCq6w0spyjcm7Jm3UyQybB90x7Yck+yOtsOSdkpl0qBn/9&#10;9dfq3JCl5VKESd5oO/E5T85DOa8GDhxoHNHJazPL86q8vpfnVLksXLhQ3acsPa86o+9IGFhtiCzT&#10;leI38sApJ6ws7ZVlUSeWR5c/DnlXWPbhODs7G0er27Bhg2pBIu9Gy5O1FFqSAEyOSWbqJVTIO8ty&#10;bsky3vHjx6sH0xPJA6icW1WDguxTlCduOS4FJe68886TLvIELlU5ybFI8Zt27dqpNiFSjVWuSwXh&#10;E0mYkPNHKp6fONtfE8t5uHr1auMIORIJouPGjVMVo+UxS4qRrFy58qQZe3kMk/AhbR9qaq8lt5fn&#10;SSkAJs+HUilfqvHXtl0c2Q95TSWvraQiuZxbUvFXZkVP3M8sr8mk4qs8Dvn5+RlHK8kKI1laLm+Y&#10;yFJOObdk+428OSev08gxyOy87K2Xxxc5n+TNWjln5DlR/i3HT6zFILVr5DYnTgxYyKSAbIuR11ty&#10;kdl6R686zcBKRERERERENomBlYiIiIiIiGwSAysRERERERHZJAZWIiIiIiIiskkMrEREVGvSKkRa&#10;HEnlcSm2JA30pdWRFDCRBvxS4dBS8byuSIVzuX+plvj3338bRys1a9ZMjUnLEls0atQo1WJKLlK5&#10;/Uyk2Jnl9jW1DyIiInIEDKxERGQ1qQB82223qWAolTGlyuGOHTtUxUwZ8/f3x/Dhw1XV6Pfee0+1&#10;eqgrElgtrb6kOueJpEqstJKwtJmwJVKpVlqpSFuoG264QbX+OVMF5Kp9amvqy0dEROQIGFiJiMgq&#10;0g7ipZdeUgHqww8/NI7WjrSPkD51lqbqhw8fVn2mpR2E9N2UACyztzU5U2CVnsJy39KD+lSkT56E&#10;v27duqlexN99952a7ZQZzNOF68jISNUK6tdff1X/R9euXeHu7q5aRp3JoUOHVMi/5JJLVKAPDw9X&#10;38O1116rZlFPpS4Cq7TjkO9Pvs+vvvoKv//+u/p5S7A/XT9c6VEp/Uo7dOig+n5LO6KRI0ciMDDw&#10;lL28pRehtJ7p1KmT+hnJ/yXtHE71+xRLlixRt7XMiiclJalzQP4/+X99fX3VcQv5v6Vtm/z+5XuS&#10;tiPydUmf1tOR3oXSy1Ba2sj9fvPNN+jSpYvquym/W7YhISKyXQysRERkFelL2KZNGxWgmjZtWmPf&#10;yzORfnLy+dKD7vrrr1fLiEeMGIH58+erZup33323Gr/11lsRFhZmfJbuTIFV+t/JmNzXiZycnFRA&#10;lHH5P+Xz586dqwLLgAEDVG/iE2eEpS9j+/bt1edII3cJ1dOmTVOhWz5HlurKmPTMlubwNZH7kB6i&#10;crtevXoZR6FClhx7+eWXT+r/aHEugVXCmHze1VdfrZZoS3CUZdrS/0+WU8vPQGbCTzRkyJDj/+cL&#10;L7ygvk75fqVvpXye9BaUEFtVRESEmm2Xz2nevDn69++vfgfSR/WJJ55Qx6+88kqsXbvW+IxKcp8y&#10;LsvKGzdurHpZyvkgvxv5vyXgCwn90o9QbivN8yWES99y+b4kuMpxuciy66pSU1Px0EMPqTE554YO&#10;Haq+NrlIcP/yyy/V+One5CAioobFwEpERFaTWTRpaG4JCJaLBCMJfRJA1q9ff8rZO0tgveiii+Dq&#10;6mocrU5CiNzmuuuuUw3ULc42sEpwkuMSss80E2ch/5cENvm8moKdhfxfcpsnn3wSWVlZxtFKEqxk&#10;XGami4uLjaNQM7M1BdmqzjawyqztTTfdpJYdy2yuNeT7lfAm/9fTTz+tZtOtIb8fyxsBp9o7HBAQ&#10;oMKo3EbeIKjKElgvvfRSNXtbEwmTl19+uXqD43TN8y3nhrzxYSGz4nLs7bffNo4QEZHZMLASEdFZ&#10;kdlIWU65dOlSFTykINKNN96oAoJcHn300ZOWg1oC60cffXTK5bRyv88995y6ncxkWpxNYE1LS1P7&#10;aeW4zK5ZS2ZkZQmvBGsJm++++64KPVUvEjhfeeUVNfsq9x8UFGR8tk6Cu3y+FKQ6cuSIcbSShEKZ&#10;kZTPrSm8n8sM67Bhw45/rvz/EkYlUEoozM7ONm5VSfYfy9cqt9+8ebNx9Mzk9yCfI7PM+fn5xtGT&#10;WWaq5edYUVFhHK0MrKc7H2TZr9xGflYyw3/i70EuMjtumYGV89ASuHNyctTXJsdlD/Fjjz2m/s9V&#10;q1ZZHeaJiKhhMbASEVGdiouLUyFJQoKEvaosgVUCVNXgUpUEF8te2aqzj2cTWCUoyjJWOT527Fjj&#10;6JnJ3kr5HJnVk32ZEkbPdDl69Kjx2freXMuSYWsuUuE4Pj7e+GxdXexhlb2osj+3b9++6mdqmQ2V&#10;iyyftezdlMJZMiMrx4ODg9Uxa3Tv3l19joREWTJ+Kp07d1a3e/PNN6sFU0tglfNBfr81scz8tm3b&#10;Ftu3b6/xZ1/1IkuUa7ovCaiyLFpWCFiWCctFzlWZBSYiItvEwEpERHVK9mTK3kwJAzJTWpUlsF51&#10;1VWnXN7p4eGhlohedtll8PLyMo6e/ZJgKbAkx2XGV4rvWEOKM1n2006cONE4aj3Lct/PP//cOHJq&#10;ssdUbiufU3XZcF0E1ppIqLPMpkpQFbKE2/I7+/TTT9Uxa0gBJPk9ye/rVK135A0My0zyibPc1gRW&#10;y5sHsqRbqlHXJSnCJPf9/PPPV3vDgYiIbAcDKxERWUWWfMqSSmnLItVyFy1ahJCQEDUzKDN5stxU&#10;9nvecsstKgRI4SSZ7arKElglfEhokuWeMmuWnJyslqJKwJNxuUhQqepsA6vo2bPn8fuVasQ+Pj7q&#10;65aZUCnsI6FWZgurFl2SQkqyL1c+R4oKTZo0Se3ZlGXOsk9UZuWkF60sc5WKw5biSQMHDlSfI9+j&#10;FAs6EwnRLVu2VJ8jRY8szjawyp7Pxx9/XFXpldY58juQ6rvytSxbtuz47OLrr79ebRmvLBW2BG2Z&#10;iZXvQ343ls91cXFRs5OyJ7gqWV5rCcCffPKJqkwsv085N6T4kyzFlbGa9upaE1jFunXrVOEmua3M&#10;tMqsd3R0tPraZFm6m5sbevfurc5PSwVqIf+n7MmV2WT5uqQ3sHxtoaGh6mdt2Vt7Nm9KEBFR/WBg&#10;JSIiq8meQAkPEvDef/99FRDuueceFbgkJH388ccq0EiQqIklsErwEVLpVZaJSuVXqRQrgVQCUE1k&#10;CbEERGl5Il/DiaQ6rYydbnmnzN5KVVkpkiRft1TLlZlFmWmTmceayKynhGAJY/I9ysyrfJ7MHst9&#10;SUCSarRCApHs15Svw9vbWx2zhnzN8jlysbS6kfu0HKtafOpMZP+mVOSVar5vvfWWCvKyPFmWRsu/&#10;Bw8efNpWM7K0V4ojyb5SmZWW71d+NxLMpaDRqUK4BEKppCyVgeVzpOKvnA8Skk9Fgqd8f9JC51RL&#10;xKuSkCq/Z/k+ZM+q/D8SwGUfq7QakjY4VasuyxsS8kaDtM6R39e9996rfhZSMVh+n7JEmC1tiIhs&#10;GwMrERHVG0tglaBHREREdCYMrEREVG9k6awEVpm9IyIiIjoTBlYiIiIiIiKySQysREREREREZJMY&#10;WImIiIiIiMgGAf8Pnkc7Yn4NpKcAAAAASUVORK5CYIJQSwECLQAUAAYACAAAACEAsYJntgoBAAAT&#10;AgAAEwAAAAAAAAAAAAAAAAAAAAAAW0NvbnRlbnRfVHlwZXNdLnhtbFBLAQItABQABgAIAAAAIQA4&#10;/SH/1gAAAJQBAAALAAAAAAAAAAAAAAAAADsBAABfcmVscy8ucmVsc1BLAQItABQABgAIAAAAIQAn&#10;pXmsBgQAAEQMAAAOAAAAAAAAAAAAAAAAADoCAABkcnMvZTJvRG9jLnhtbFBLAQItABQABgAIAAAA&#10;IQAubPAAxQAAAKUBAAAZAAAAAAAAAAAAAAAAAGwGAABkcnMvX3JlbHMvZTJvRG9jLnhtbC5yZWxz&#10;UEsBAi0AFAAGAAgAAAAhALtD0VHeAAAABgEAAA8AAAAAAAAAAAAAAAAAaAcAAGRycy9kb3ducmV2&#10;LnhtbFBLAQItAAoAAAAAAAAAIQAXBY2+yyIBAMsiAQAUAAAAAAAAAAAAAAAAAHMIAABkcnMvbWVk&#10;aWEvaW1hZ2UxLnBuZ1BLAQItAAoAAAAAAAAAIQC5YFYMg/wBAIP8AQAUAAAAAAAAAAAAAAAAAHAr&#10;AQBkcnMvbWVkaWEvaW1hZ2UyLnBuZ1BLBQYAAAAABwAHAL4BAAAlKAMAAAA=&#10;">
                <v:group id="Group 44" o:spid="_x0000_s1027" style="position:absolute;top:3693;width:80114;height:37194" coordorigin=",3693" coordsize="98357,49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28" type="#_x0000_t75" style="position:absolute;top:3693;width:43021;height:49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q/TwgAAANsAAAAPAAAAZHJzL2Rvd25yZXYueG1sRI/RagIx&#10;FETfC/5DuIJvNWtZRVajiCBqC4VVP+Cyue4GNzdLkur6941Q6OMwM2eY5bq3rbiTD8axgsk4A0Fc&#10;OW24VnA5797nIEJE1tg6JgVPCrBeDd6WWGj34JLup1iLBOFQoIImxq6QMlQNWQxj1xEn7+q8xZik&#10;r6X2+Ehw28qPLJtJi4bTQoMdbRuqbqcfq8B/288qvxz3G1Mann3dXGnyg1KjYb9ZgIjUx//wX/ug&#10;FeRTeH1JP0CufgEAAP//AwBQSwECLQAUAAYACAAAACEA2+H2y+4AAACFAQAAEwAAAAAAAAAAAAAA&#10;AAAAAAAAW0NvbnRlbnRfVHlwZXNdLnhtbFBLAQItABQABgAIAAAAIQBa9CxbvwAAABUBAAALAAAA&#10;AAAAAAAAAAAAAB8BAABfcmVscy8ucmVsc1BLAQItABQABgAIAAAAIQArZq/TwgAAANsAAAAPAAAA&#10;AAAAAAAAAAAAAAcCAABkcnMvZG93bnJldi54bWxQSwUGAAAAAAMAAwC3AAAA9gIAAAAA&#10;">
                    <v:imagedata r:id="rId38" o:title=""/>
                  </v:shape>
                  <v:shape id="Picture 46" o:spid="_x0000_s1029" type="#_x0000_t75" style="position:absolute;left:49764;top:5075;width:48593;height:47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ok/xAAAANsAAAAPAAAAZHJzL2Rvd25yZXYueG1sRI/RasJA&#10;FETfC/7DcoW+1V1LiTG6ighKoA+lmg+4Zq9JMHs3za4m/ftuodDHYWbOMOvtaFvxoN43jjXMZwoE&#10;celMw5WG4nx4SUH4gGywdUwavsnDdjN5WmNm3MCf9DiFSkQI+ww11CF0mZS+rMmin7mOOHpX11sM&#10;UfaVND0OEW5b+apUIi02HBdq7GhfU3k73a2G/Piu/JdK7XDbd8visLjgR7XQ+nk67lYgAo3hP/zX&#10;zo2GtwR+v8QfIDc/AAAA//8DAFBLAQItABQABgAIAAAAIQDb4fbL7gAAAIUBAAATAAAAAAAAAAAA&#10;AAAAAAAAAABbQ29udGVudF9UeXBlc10ueG1sUEsBAi0AFAAGAAgAAAAhAFr0LFu/AAAAFQEAAAsA&#10;AAAAAAAAAAAAAAAAHwEAAF9yZWxzLy5yZWxzUEsBAi0AFAAGAAgAAAAhAFVSiT/EAAAA2wAAAA8A&#10;AAAAAAAAAAAAAAAABwIAAGRycy9kb3ducmV2LnhtbFBLBQYAAAAAAwADALcAAAD4AgAAAAA=&#10;">
                    <v:imagedata r:id="rId39" o:title=""/>
                  </v:shape>
                </v:group>
                <v:shapetype id="_x0000_t202" coordsize="21600,21600" o:spt="202" path="m,l,21600r21600,l21600,xe">
                  <v:stroke joinstyle="miter"/>
                  <v:path gradientshapeok="t" o:connecttype="rect"/>
                </v:shapetype>
                <v:shape id="TextBox 4" o:spid="_x0000_s1030" type="#_x0000_t202" style="position:absolute;left:2908;width:2825;height:2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43EACDB7" w14:textId="77777777" w:rsidR="005E7D83" w:rsidRDefault="005E7D83" w:rsidP="00FA6ADC">
                        <w:pPr>
                          <w:pStyle w:val="NormalWeb"/>
                          <w:spacing w:before="0" w:beforeAutospacing="0" w:after="0" w:afterAutospacing="0"/>
                        </w:pPr>
                        <w:r>
                          <w:rPr>
                            <w:rFonts w:asciiTheme="minorHAnsi" w:hAnsi="Cambria" w:cstheme="minorBidi"/>
                            <w:b/>
                            <w:bCs/>
                            <w:color w:val="000000" w:themeColor="text1"/>
                            <w:kern w:val="24"/>
                            <w:lang w:val="en-US"/>
                          </w:rPr>
                          <w:t>A</w:t>
                        </w:r>
                      </w:p>
                    </w:txbxContent>
                  </v:textbox>
                </v:shape>
                <v:shape id="TextBox 5" o:spid="_x0000_s1031" type="#_x0000_t202" style="position:absolute;left:44025;top:223;width:2826;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21E2C0BF" w14:textId="77777777" w:rsidR="005E7D83" w:rsidRDefault="005E7D83" w:rsidP="00FA6ADC">
                        <w:pPr>
                          <w:pStyle w:val="NormalWeb"/>
                          <w:spacing w:before="0" w:beforeAutospacing="0" w:after="0" w:afterAutospacing="0"/>
                        </w:pPr>
                        <w:r>
                          <w:rPr>
                            <w:rFonts w:asciiTheme="minorHAnsi" w:hAnsi="Cambria" w:cstheme="minorBidi"/>
                            <w:b/>
                            <w:bCs/>
                            <w:color w:val="000000" w:themeColor="text1"/>
                            <w:kern w:val="24"/>
                            <w:lang w:val="en-US"/>
                          </w:rPr>
                          <w:t>B</w:t>
                        </w:r>
                      </w:p>
                    </w:txbxContent>
                  </v:textbox>
                </v:shape>
                <w10:wrap anchorx="margin"/>
              </v:group>
            </w:pict>
          </mc:Fallback>
        </mc:AlternateContent>
      </w:r>
    </w:p>
    <w:p w14:paraId="12343152" w14:textId="1A0830F9" w:rsidR="008D3929" w:rsidRPr="005E7D83" w:rsidRDefault="008D3929" w:rsidP="00B22CF4">
      <w:pPr>
        <w:jc w:val="both"/>
        <w:rPr>
          <w:rFonts w:ascii="Arial" w:hAnsi="Arial" w:cs="Arial"/>
        </w:rPr>
      </w:pPr>
    </w:p>
    <w:p w14:paraId="651234F8" w14:textId="77777777" w:rsidR="00FA6ADC" w:rsidRPr="005E7D83" w:rsidRDefault="00FA6ADC" w:rsidP="00B22CF4">
      <w:pPr>
        <w:jc w:val="both"/>
        <w:rPr>
          <w:rFonts w:ascii="Arial" w:hAnsi="Arial" w:cs="Arial"/>
          <w:b/>
        </w:rPr>
      </w:pPr>
    </w:p>
    <w:p w14:paraId="799E2401" w14:textId="77777777" w:rsidR="00FA6ADC" w:rsidRPr="005E7D83" w:rsidRDefault="00FA6ADC" w:rsidP="00B22CF4">
      <w:pPr>
        <w:jc w:val="both"/>
        <w:rPr>
          <w:rFonts w:ascii="Arial" w:hAnsi="Arial" w:cs="Arial"/>
          <w:b/>
        </w:rPr>
      </w:pPr>
    </w:p>
    <w:p w14:paraId="1F2CC114" w14:textId="77777777" w:rsidR="00FA6ADC" w:rsidRPr="005E7D83" w:rsidRDefault="00FA6ADC" w:rsidP="00B22CF4">
      <w:pPr>
        <w:jc w:val="both"/>
        <w:rPr>
          <w:rFonts w:ascii="Arial" w:hAnsi="Arial" w:cs="Arial"/>
          <w:b/>
        </w:rPr>
      </w:pPr>
    </w:p>
    <w:p w14:paraId="7D143977" w14:textId="77777777" w:rsidR="00FA6ADC" w:rsidRPr="005E7D83" w:rsidRDefault="00FA6ADC" w:rsidP="00B22CF4">
      <w:pPr>
        <w:jc w:val="both"/>
        <w:rPr>
          <w:rFonts w:ascii="Arial" w:hAnsi="Arial" w:cs="Arial"/>
          <w:b/>
        </w:rPr>
      </w:pPr>
    </w:p>
    <w:p w14:paraId="25647940" w14:textId="77777777" w:rsidR="00FA6ADC" w:rsidRPr="005E7D83" w:rsidRDefault="00FA6ADC" w:rsidP="00B22CF4">
      <w:pPr>
        <w:jc w:val="both"/>
        <w:rPr>
          <w:rFonts w:ascii="Arial" w:hAnsi="Arial" w:cs="Arial"/>
          <w:b/>
        </w:rPr>
      </w:pPr>
    </w:p>
    <w:p w14:paraId="7E2B77B2" w14:textId="77777777" w:rsidR="00FA6ADC" w:rsidRPr="005E7D83" w:rsidRDefault="00FA6ADC" w:rsidP="00B22CF4">
      <w:pPr>
        <w:jc w:val="both"/>
        <w:rPr>
          <w:rFonts w:ascii="Arial" w:hAnsi="Arial" w:cs="Arial"/>
          <w:b/>
        </w:rPr>
      </w:pPr>
    </w:p>
    <w:p w14:paraId="4EB26B18" w14:textId="77777777" w:rsidR="00FA6ADC" w:rsidRPr="005E7D83" w:rsidRDefault="00FA6ADC" w:rsidP="00B22CF4">
      <w:pPr>
        <w:jc w:val="both"/>
        <w:rPr>
          <w:rFonts w:ascii="Arial" w:hAnsi="Arial" w:cs="Arial"/>
          <w:b/>
        </w:rPr>
      </w:pPr>
    </w:p>
    <w:p w14:paraId="013BC991" w14:textId="77777777" w:rsidR="00FA6ADC" w:rsidRPr="005E7D83" w:rsidRDefault="00FA6ADC" w:rsidP="00B22CF4">
      <w:pPr>
        <w:jc w:val="both"/>
        <w:rPr>
          <w:rFonts w:ascii="Arial" w:hAnsi="Arial" w:cs="Arial"/>
          <w:b/>
        </w:rPr>
      </w:pPr>
    </w:p>
    <w:p w14:paraId="49F64E19" w14:textId="77777777" w:rsidR="00FA6ADC" w:rsidRPr="005E7D83" w:rsidRDefault="00FA6ADC" w:rsidP="00B22CF4">
      <w:pPr>
        <w:jc w:val="both"/>
        <w:rPr>
          <w:rFonts w:ascii="Arial" w:hAnsi="Arial" w:cs="Arial"/>
          <w:b/>
        </w:rPr>
      </w:pPr>
    </w:p>
    <w:p w14:paraId="74724965" w14:textId="1C6205B2" w:rsidR="00FA6ADC" w:rsidRPr="005E7D83" w:rsidRDefault="00FA6ADC" w:rsidP="00B22CF4">
      <w:pPr>
        <w:jc w:val="both"/>
        <w:rPr>
          <w:rFonts w:ascii="Arial" w:hAnsi="Arial" w:cs="Arial"/>
          <w:b/>
        </w:rPr>
      </w:pPr>
    </w:p>
    <w:p w14:paraId="778147EA" w14:textId="0F8D01FF" w:rsidR="00FA6ADC" w:rsidRPr="005E7D83" w:rsidRDefault="00FA6ADC" w:rsidP="00B22CF4">
      <w:pPr>
        <w:jc w:val="both"/>
        <w:rPr>
          <w:rFonts w:ascii="Arial" w:hAnsi="Arial" w:cs="Arial"/>
          <w:b/>
        </w:rPr>
      </w:pPr>
    </w:p>
    <w:p w14:paraId="2F923CEC" w14:textId="1C5656F7" w:rsidR="00FA6ADC" w:rsidRPr="005E7D83" w:rsidRDefault="00FA6ADC" w:rsidP="00B22CF4">
      <w:pPr>
        <w:jc w:val="both"/>
        <w:rPr>
          <w:rFonts w:ascii="Arial" w:hAnsi="Arial" w:cs="Arial"/>
          <w:b/>
        </w:rPr>
      </w:pPr>
    </w:p>
    <w:p w14:paraId="3752F2CF" w14:textId="5EE34BED" w:rsidR="00FA6ADC" w:rsidRPr="005E7D83" w:rsidRDefault="00FA6ADC" w:rsidP="00B22CF4">
      <w:pPr>
        <w:jc w:val="both"/>
        <w:rPr>
          <w:rFonts w:ascii="Arial" w:hAnsi="Arial" w:cs="Arial"/>
          <w:b/>
        </w:rPr>
      </w:pPr>
    </w:p>
    <w:p w14:paraId="50E4B62D" w14:textId="77777777" w:rsidR="00FA6ADC" w:rsidRPr="005E7D83" w:rsidRDefault="00FA6ADC" w:rsidP="00B22CF4">
      <w:pPr>
        <w:jc w:val="both"/>
        <w:rPr>
          <w:rFonts w:ascii="Arial" w:hAnsi="Arial" w:cs="Arial"/>
          <w:b/>
        </w:rPr>
      </w:pPr>
    </w:p>
    <w:p w14:paraId="6BD2FFE7" w14:textId="77777777" w:rsidR="00FA6ADC" w:rsidRPr="005E7D83" w:rsidRDefault="00FA6ADC" w:rsidP="00B22CF4">
      <w:pPr>
        <w:jc w:val="both"/>
        <w:rPr>
          <w:rFonts w:ascii="Arial" w:hAnsi="Arial" w:cs="Arial"/>
          <w:b/>
        </w:rPr>
      </w:pPr>
    </w:p>
    <w:p w14:paraId="4F663E0A" w14:textId="682331B0" w:rsidR="008D3929" w:rsidRPr="005E7D83" w:rsidRDefault="00766278" w:rsidP="00B22CF4">
      <w:pPr>
        <w:jc w:val="both"/>
        <w:rPr>
          <w:rFonts w:ascii="Arial" w:hAnsi="Arial" w:cs="Arial"/>
        </w:rPr>
      </w:pPr>
      <w:proofErr w:type="gramStart"/>
      <w:r w:rsidRPr="005E7D83">
        <w:rPr>
          <w:rFonts w:ascii="Arial" w:hAnsi="Arial" w:cs="Arial"/>
          <w:b/>
        </w:rPr>
        <w:t>Fig.</w:t>
      </w:r>
      <w:proofErr w:type="gramEnd"/>
      <w:r w:rsidR="008D3929" w:rsidRPr="005E7D83">
        <w:rPr>
          <w:rFonts w:ascii="Arial" w:hAnsi="Arial" w:cs="Arial"/>
          <w:b/>
        </w:rPr>
        <w:t xml:space="preserve"> S</w:t>
      </w:r>
      <w:r w:rsidR="00BC77DF" w:rsidRPr="005E7D83">
        <w:rPr>
          <w:rFonts w:ascii="Arial" w:hAnsi="Arial" w:cs="Arial"/>
          <w:b/>
        </w:rPr>
        <w:t>17</w:t>
      </w:r>
      <w:r w:rsidR="008D3929" w:rsidRPr="005E7D83">
        <w:rPr>
          <w:rFonts w:ascii="Arial" w:hAnsi="Arial" w:cs="Arial"/>
          <w:b/>
        </w:rPr>
        <w:t>:</w:t>
      </w:r>
      <w:r w:rsidR="008D3929" w:rsidRPr="005E7D83">
        <w:rPr>
          <w:rFonts w:ascii="Arial" w:hAnsi="Arial" w:cs="Arial"/>
        </w:rPr>
        <w:t xml:space="preserve"> Precision recall curve obtained for ALTSPLICE and </w:t>
      </w:r>
      <w:proofErr w:type="spellStart"/>
      <w:r w:rsidR="008D3929" w:rsidRPr="005E7D83">
        <w:rPr>
          <w:rFonts w:ascii="Arial" w:hAnsi="Arial" w:cs="Arial"/>
        </w:rPr>
        <w:t>SpliceAI</w:t>
      </w:r>
      <w:proofErr w:type="spellEnd"/>
      <w:r w:rsidR="008D3929" w:rsidRPr="005E7D83">
        <w:rPr>
          <w:rFonts w:ascii="Arial" w:hAnsi="Arial" w:cs="Arial"/>
        </w:rPr>
        <w:t xml:space="preserve"> from a dataset of curated target and control SNVs previ</w:t>
      </w:r>
      <w:r w:rsidR="00835B7A" w:rsidRPr="005E7D83">
        <w:rPr>
          <w:rFonts w:ascii="Arial" w:hAnsi="Arial" w:cs="Arial"/>
        </w:rPr>
        <w:t xml:space="preserve">ously reported in </w:t>
      </w:r>
      <w:proofErr w:type="spellStart"/>
      <w:r w:rsidR="00835B7A" w:rsidRPr="005E7D83">
        <w:rPr>
          <w:rFonts w:ascii="Arial" w:hAnsi="Arial" w:cs="Arial"/>
        </w:rPr>
        <w:t>Strauch</w:t>
      </w:r>
      <w:proofErr w:type="spellEnd"/>
      <w:r w:rsidR="00835B7A" w:rsidRPr="005E7D83">
        <w:rPr>
          <w:rFonts w:ascii="Arial" w:hAnsi="Arial" w:cs="Arial"/>
        </w:rPr>
        <w:t xml:space="preserve"> et al </w:t>
      </w:r>
      <w:r w:rsidR="00835B7A" w:rsidRPr="005E7D83">
        <w:rPr>
          <w:rFonts w:ascii="Arial" w:hAnsi="Arial" w:cs="Arial"/>
        </w:rPr>
        <w:fldChar w:fldCharType="begin"/>
      </w:r>
      <w:r w:rsidR="005E7D83">
        <w:rPr>
          <w:rFonts w:ascii="Arial" w:hAnsi="Arial" w:cs="Arial"/>
        </w:rPr>
        <w:instrText xml:space="preserve"> ADDIN EN.CITE &lt;EndNote&gt;&lt;Cite&gt;&lt;Author&gt;Strauch&lt;/Author&gt;&lt;Year&gt;2022&lt;/Year&gt;&lt;RecNum&gt;175&lt;/RecNum&gt;&lt;DisplayText&gt;[43]&lt;/DisplayText&gt;&lt;record&gt;&lt;rec-number&gt;175&lt;/rec-number&gt;&lt;foreign-keys&gt;&lt;key app="EN" db-id="5p0002tppsfx0lefetlxtzeh9fv922we50p5" timestamp="1679909915"&gt;175&lt;/key&gt;&lt;/foreign-keys&gt;&lt;ref-type name="Journal Article"&gt;17&lt;/ref-type&gt;&lt;contributors&gt;&lt;authors&gt;&lt;author&gt;Strauch, Y.&lt;/author&gt;&lt;author&gt;Lord, J.&lt;/author&gt;&lt;author&gt;Niranjan, M.&lt;/author&gt;&lt;author&gt;Baralle, D.&lt;/author&gt;&lt;/authors&gt;&lt;/contributors&gt;&lt;auth-address&gt;School of Human Development and Health, Faculty of Medicine, University of Southampton, Hampshire, United Kingdom.&amp;#xD;Vision, Learning and Control, Department of Electronics and Computer Science, Faculty of Engineering and Physical Sciences, University of Southampton, Hampshire, United Kingdom.&lt;/auth-address&gt;&lt;titles&gt;&lt;title&gt;CI-SpliceAI-Improving machine learning predictions of disease causing splicing variants using curated alternative splice sites&lt;/title&gt;&lt;secondary-title&gt;PLoS One&lt;/secondary-title&gt;&lt;/titles&gt;&lt;periodical&gt;&lt;full-title&gt;PLoS One&lt;/full-title&gt;&lt;/periodical&gt;&lt;pages&gt;e0269159&lt;/pages&gt;&lt;volume&gt;17&lt;/volume&gt;&lt;number&gt;6&lt;/number&gt;&lt;edition&gt;20220603&lt;/edition&gt;&lt;keywords&gt;&lt;keyword&gt;Alternative Splicing&lt;/keyword&gt;&lt;keyword&gt;Humans&lt;/keyword&gt;&lt;keyword&gt;Machine Learning&lt;/keyword&gt;&lt;keyword&gt;Mutation&lt;/keyword&gt;&lt;keyword&gt;Neural Networks, Computer&lt;/keyword&gt;&lt;keyword&gt;*RNA Splice Sites/genetics&lt;/keyword&gt;&lt;keyword&gt;*RNA Splicing&lt;/keyword&gt;&lt;/keywords&gt;&lt;dates&gt;&lt;year&gt;2022&lt;/year&gt;&lt;/dates&gt;&lt;isbn&gt;1932-6203 (Electronic)&amp;#xD;1932-6203 (Linking)&lt;/isbn&gt;&lt;accession-num&gt;35657932&lt;/accession-num&gt;&lt;urls&gt;&lt;related-urls&gt;&lt;url&gt;https://www.ncbi.nlm.nih.gov/pubmed/35657932&lt;/url&gt;&lt;/related-urls&gt;&lt;/urls&gt;&lt;custom1&gt;The authors have declared that no competing interests exist.&lt;/custom1&gt;&lt;custom2&gt;PMC9165884&lt;/custom2&gt;&lt;electronic-resource-num&gt;10.1371/journal.pone.0269159&lt;/electronic-resource-num&gt;&lt;remote-database-name&gt;Medline&lt;/remote-database-name&gt;&lt;remote-database-provider&gt;NLM&lt;/remote-database-provider&gt;&lt;/record&gt;&lt;/Cite&gt;&lt;/EndNote&gt;</w:instrText>
      </w:r>
      <w:r w:rsidR="00835B7A" w:rsidRPr="005E7D83">
        <w:rPr>
          <w:rFonts w:ascii="Arial" w:hAnsi="Arial" w:cs="Arial"/>
        </w:rPr>
        <w:fldChar w:fldCharType="separate"/>
      </w:r>
      <w:r w:rsidR="005E7D83">
        <w:rPr>
          <w:rFonts w:ascii="Arial" w:hAnsi="Arial" w:cs="Arial"/>
          <w:noProof/>
        </w:rPr>
        <w:t>[43]</w:t>
      </w:r>
      <w:r w:rsidR="00835B7A" w:rsidRPr="005E7D83">
        <w:rPr>
          <w:rFonts w:ascii="Arial" w:hAnsi="Arial" w:cs="Arial"/>
        </w:rPr>
        <w:fldChar w:fldCharType="end"/>
      </w:r>
      <w:r w:rsidR="00FA6ADC" w:rsidRPr="005E7D83">
        <w:rPr>
          <w:rFonts w:ascii="Arial" w:hAnsi="Arial" w:cs="Arial"/>
        </w:rPr>
        <w:t xml:space="preserve">.  </w:t>
      </w:r>
      <w:r w:rsidR="00FA6ADC" w:rsidRPr="005E7D83">
        <w:rPr>
          <w:rFonts w:ascii="Arial" w:hAnsi="Arial" w:cs="Arial"/>
          <w:b/>
        </w:rPr>
        <w:t xml:space="preserve">B </w:t>
      </w:r>
      <w:r w:rsidR="00FA6ADC" w:rsidRPr="005E7D83">
        <w:rPr>
          <w:rFonts w:ascii="Arial" w:hAnsi="Arial" w:cs="Arial"/>
        </w:rPr>
        <w:t xml:space="preserve">  </w:t>
      </w:r>
      <w:r w:rsidR="00FA6ADC" w:rsidRPr="005E7D83">
        <w:rPr>
          <w:rFonts w:ascii="Arial" w:hAnsi="Arial" w:cs="Arial"/>
          <w:bCs/>
        </w:rPr>
        <w:t xml:space="preserve">Scatter plot comparing ALTSPLICE and </w:t>
      </w:r>
      <w:proofErr w:type="spellStart"/>
      <w:r w:rsidR="00FA6ADC" w:rsidRPr="005E7D83">
        <w:rPr>
          <w:rFonts w:ascii="Arial" w:hAnsi="Arial" w:cs="Arial"/>
          <w:bCs/>
          <w:i/>
          <w:iCs/>
        </w:rPr>
        <w:t>SpliceAI</w:t>
      </w:r>
      <w:proofErr w:type="spellEnd"/>
      <w:r w:rsidR="00FA6ADC" w:rsidRPr="005E7D83">
        <w:rPr>
          <w:rFonts w:ascii="Arial" w:hAnsi="Arial" w:cs="Arial"/>
          <w:bCs/>
        </w:rPr>
        <w:t xml:space="preserve"> scores using the same dataset of splice altering and control SNVs.</w:t>
      </w:r>
    </w:p>
    <w:p w14:paraId="18BA40FA" w14:textId="5E49AC34" w:rsidR="00FA6ADC" w:rsidRPr="005E7D83" w:rsidRDefault="00FA6ADC" w:rsidP="00B22CF4">
      <w:pPr>
        <w:jc w:val="both"/>
        <w:rPr>
          <w:rFonts w:ascii="Arial" w:hAnsi="Arial" w:cs="Arial"/>
        </w:rPr>
      </w:pPr>
    </w:p>
    <w:p w14:paraId="4B604033" w14:textId="77777777" w:rsidR="00FA6ADC" w:rsidRPr="005E7D83" w:rsidRDefault="00FA6ADC" w:rsidP="00B22CF4">
      <w:pPr>
        <w:jc w:val="both"/>
        <w:rPr>
          <w:rFonts w:ascii="Arial" w:hAnsi="Arial" w:cs="Arial"/>
        </w:rPr>
        <w:sectPr w:rsidR="00FA6ADC" w:rsidRPr="005E7D83">
          <w:pgSz w:w="16834" w:h="11909" w:orient="landscape"/>
          <w:pgMar w:top="1440" w:right="1440" w:bottom="1440" w:left="1440" w:header="720" w:footer="720" w:gutter="0"/>
          <w:cols w:space="720"/>
        </w:sectPr>
      </w:pPr>
    </w:p>
    <w:p w14:paraId="7A4AEBF5" w14:textId="6CBA89AD" w:rsidR="006E27AA" w:rsidRPr="005E7D83" w:rsidRDefault="006E27AA" w:rsidP="00B22CF4">
      <w:pPr>
        <w:jc w:val="both"/>
        <w:rPr>
          <w:rFonts w:ascii="Arial" w:hAnsi="Arial" w:cs="Arial"/>
          <w:b/>
          <w:bCs/>
          <w:noProof/>
          <w:color w:val="000000"/>
          <w:bdr w:val="none" w:sz="0" w:space="0" w:color="auto" w:frame="1"/>
        </w:rPr>
      </w:pPr>
      <w:r w:rsidRPr="005E7D83">
        <w:rPr>
          <w:rFonts w:ascii="Arial" w:hAnsi="Arial" w:cs="Arial"/>
          <w:b/>
          <w:noProof/>
          <w:lang w:val="en-PH" w:eastAsia="en-PH"/>
        </w:rPr>
        <w:lastRenderedPageBreak/>
        <w:drawing>
          <wp:inline distT="0" distB="0" distL="0" distR="0" wp14:anchorId="4B40A53D" wp14:editId="7FC8A586">
            <wp:extent cx="8860790" cy="4601210"/>
            <wp:effectExtent l="0" t="0" r="0" b="8890"/>
            <wp:docPr id="28" name="Picture 28"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alendar&#10;&#10;Description automatically generated"/>
                    <pic:cNvPicPr/>
                  </pic:nvPicPr>
                  <pic:blipFill>
                    <a:blip r:embed="rId40"/>
                    <a:stretch>
                      <a:fillRect/>
                    </a:stretch>
                  </pic:blipFill>
                  <pic:spPr>
                    <a:xfrm>
                      <a:off x="0" y="0"/>
                      <a:ext cx="8860790" cy="4601210"/>
                    </a:xfrm>
                    <a:prstGeom prst="rect">
                      <a:avLst/>
                    </a:prstGeom>
                  </pic:spPr>
                </pic:pic>
              </a:graphicData>
            </a:graphic>
          </wp:inline>
        </w:drawing>
      </w:r>
    </w:p>
    <w:p w14:paraId="10033923" w14:textId="32F9F763" w:rsidR="006E27AA" w:rsidRPr="005E7D83" w:rsidRDefault="00766278" w:rsidP="006E27AA">
      <w:pPr>
        <w:jc w:val="both"/>
        <w:rPr>
          <w:rFonts w:ascii="Arial" w:hAnsi="Arial" w:cs="Arial"/>
        </w:rPr>
      </w:pPr>
      <w:proofErr w:type="gramStart"/>
      <w:r w:rsidRPr="005E7D83">
        <w:rPr>
          <w:rFonts w:ascii="Arial" w:hAnsi="Arial" w:cs="Arial"/>
          <w:b/>
        </w:rPr>
        <w:t>Fig.</w:t>
      </w:r>
      <w:proofErr w:type="gramEnd"/>
      <w:r w:rsidR="006E27AA" w:rsidRPr="005E7D83">
        <w:rPr>
          <w:rFonts w:ascii="Arial" w:hAnsi="Arial" w:cs="Arial"/>
          <w:b/>
        </w:rPr>
        <w:t xml:space="preserve"> S18: </w:t>
      </w:r>
      <w:r w:rsidR="006E27AA" w:rsidRPr="005E7D83">
        <w:rPr>
          <w:rFonts w:ascii="Arial" w:hAnsi="Arial" w:cs="Arial"/>
        </w:rPr>
        <w:t xml:space="preserve">Comparison of splice site impact score annotations for 14 candidate splice site/deep </w:t>
      </w:r>
      <w:proofErr w:type="spellStart"/>
      <w:r w:rsidR="006E27AA" w:rsidRPr="005E7D83">
        <w:rPr>
          <w:rFonts w:ascii="Arial" w:hAnsi="Arial" w:cs="Arial"/>
        </w:rPr>
        <w:t>intronic</w:t>
      </w:r>
      <w:proofErr w:type="spellEnd"/>
      <w:r w:rsidR="006E27AA" w:rsidRPr="005E7D83">
        <w:rPr>
          <w:rFonts w:ascii="Arial" w:hAnsi="Arial" w:cs="Arial"/>
        </w:rPr>
        <w:t xml:space="preserve"> variants from main Table 2. </w:t>
      </w:r>
      <w:r w:rsidR="006E27AA" w:rsidRPr="005E7D83">
        <w:rPr>
          <w:rFonts w:ascii="Arial" w:hAnsi="Arial" w:cs="Arial"/>
          <w:b/>
        </w:rPr>
        <w:t>A</w:t>
      </w:r>
      <w:r w:rsidR="006E27AA" w:rsidRPr="005E7D83">
        <w:rPr>
          <w:rFonts w:ascii="Arial" w:hAnsi="Arial" w:cs="Arial"/>
        </w:rPr>
        <w:t xml:space="preserve"> correlation matrix plot comparing the scores of the three applied scoring systems: </w:t>
      </w:r>
      <w:proofErr w:type="spellStart"/>
      <w:r w:rsidR="006E27AA" w:rsidRPr="005E7D83">
        <w:rPr>
          <w:rFonts w:ascii="Arial" w:hAnsi="Arial" w:cs="Arial"/>
        </w:rPr>
        <w:t>MaxEntScan</w:t>
      </w:r>
      <w:proofErr w:type="spellEnd"/>
      <w:r w:rsidR="006E27AA" w:rsidRPr="005E7D83">
        <w:rPr>
          <w:rFonts w:ascii="Arial" w:hAnsi="Arial" w:cs="Arial"/>
        </w:rPr>
        <w:t xml:space="preserve"> (entropy difference), </w:t>
      </w:r>
      <w:proofErr w:type="spellStart"/>
      <w:r w:rsidR="006E27AA" w:rsidRPr="005E7D83">
        <w:rPr>
          <w:rFonts w:ascii="Arial" w:hAnsi="Arial" w:cs="Arial"/>
        </w:rPr>
        <w:t>SpliceAI</w:t>
      </w:r>
      <w:proofErr w:type="spellEnd"/>
      <w:r w:rsidR="006E27AA" w:rsidRPr="005E7D83">
        <w:rPr>
          <w:rFonts w:ascii="Arial" w:hAnsi="Arial" w:cs="Arial"/>
        </w:rPr>
        <w:t xml:space="preserve"> (maximum delta score) and ALTSPLICE (model output score, see Methods). </w:t>
      </w:r>
      <w:r w:rsidR="006E27AA" w:rsidRPr="005E7D83">
        <w:rPr>
          <w:rFonts w:ascii="Arial" w:hAnsi="Arial" w:cs="Arial"/>
          <w:b/>
        </w:rPr>
        <w:t>B</w:t>
      </w:r>
      <w:r w:rsidR="006E27AA" w:rsidRPr="005E7D83">
        <w:rPr>
          <w:rFonts w:ascii="Arial" w:hAnsi="Arial" w:cs="Arial"/>
        </w:rPr>
        <w:t xml:space="preserve"> Direct comparison of </w:t>
      </w:r>
      <w:proofErr w:type="spellStart"/>
      <w:r w:rsidR="006E27AA" w:rsidRPr="005E7D83">
        <w:rPr>
          <w:rFonts w:ascii="Arial" w:hAnsi="Arial" w:cs="Arial"/>
        </w:rPr>
        <w:t>SpliceAI</w:t>
      </w:r>
      <w:proofErr w:type="spellEnd"/>
      <w:r w:rsidR="006E27AA" w:rsidRPr="005E7D83">
        <w:rPr>
          <w:rFonts w:ascii="Arial" w:hAnsi="Arial" w:cs="Arial"/>
        </w:rPr>
        <w:t xml:space="preserve"> and ALTSPLICE scores show that both algorithms are in good agreement about most considered variants (Pearson’s R=0.77; legend in panel C). </w:t>
      </w:r>
      <w:r w:rsidR="006E27AA" w:rsidRPr="005E7D83">
        <w:rPr>
          <w:rFonts w:ascii="Arial" w:hAnsi="Arial" w:cs="Arial"/>
          <w:b/>
          <w:bCs/>
        </w:rPr>
        <w:t>C</w:t>
      </w:r>
      <w:r w:rsidR="006E27AA" w:rsidRPr="005E7D83">
        <w:rPr>
          <w:rFonts w:ascii="Arial" w:hAnsi="Arial" w:cs="Arial"/>
        </w:rPr>
        <w:t xml:space="preserve"> Individual scores per algorithm for all candidate variants. Dotted red lines indicate typical </w:t>
      </w:r>
      <w:proofErr w:type="spellStart"/>
      <w:r w:rsidR="006E27AA" w:rsidRPr="005E7D83">
        <w:rPr>
          <w:rFonts w:ascii="Arial" w:hAnsi="Arial" w:cs="Arial"/>
        </w:rPr>
        <w:t>cutoffs</w:t>
      </w:r>
      <w:proofErr w:type="spellEnd"/>
      <w:r w:rsidR="006E27AA" w:rsidRPr="005E7D83">
        <w:rPr>
          <w:rFonts w:ascii="Arial" w:hAnsi="Arial" w:cs="Arial"/>
        </w:rPr>
        <w:t xml:space="preserve"> applied to these scoring systems.</w:t>
      </w:r>
    </w:p>
    <w:p w14:paraId="606A5015" w14:textId="77777777" w:rsidR="005E4468" w:rsidRPr="005E7D83" w:rsidRDefault="005E4468" w:rsidP="00B22CF4">
      <w:pPr>
        <w:jc w:val="both"/>
        <w:rPr>
          <w:rFonts w:ascii="Arial" w:hAnsi="Arial" w:cs="Arial"/>
          <w:b/>
        </w:rPr>
      </w:pPr>
      <w:r w:rsidRPr="005E7D83">
        <w:rPr>
          <w:rFonts w:ascii="Arial" w:hAnsi="Arial" w:cs="Arial"/>
          <w:noProof/>
          <w:lang w:val="en-PH" w:eastAsia="en-PH"/>
        </w:rPr>
        <w:lastRenderedPageBreak/>
        <w:drawing>
          <wp:inline distT="114300" distB="114300" distL="114300" distR="114300" wp14:anchorId="015F06E6" wp14:editId="4F830FFF">
            <wp:extent cx="8809892" cy="2440250"/>
            <wp:effectExtent l="0" t="0" r="4445" b="0"/>
            <wp:docPr id="1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1"/>
                    <a:srcRect/>
                    <a:stretch>
                      <a:fillRect/>
                    </a:stretch>
                  </pic:blipFill>
                  <pic:spPr>
                    <a:xfrm>
                      <a:off x="0" y="0"/>
                      <a:ext cx="8863943" cy="2455222"/>
                    </a:xfrm>
                    <a:prstGeom prst="rect">
                      <a:avLst/>
                    </a:prstGeom>
                    <a:ln/>
                  </pic:spPr>
                </pic:pic>
              </a:graphicData>
            </a:graphic>
          </wp:inline>
        </w:drawing>
      </w:r>
    </w:p>
    <w:p w14:paraId="075FFAB9" w14:textId="41BBEE06" w:rsidR="00057432" w:rsidRPr="005E7D83" w:rsidRDefault="00766278" w:rsidP="00B22CF4">
      <w:pPr>
        <w:jc w:val="both"/>
        <w:rPr>
          <w:rFonts w:ascii="Arial" w:hAnsi="Arial" w:cs="Arial"/>
          <w:color w:val="1155CC"/>
          <w:u w:val="single"/>
        </w:rPr>
      </w:pPr>
      <w:proofErr w:type="gramStart"/>
      <w:r w:rsidRPr="005E7D83">
        <w:rPr>
          <w:rFonts w:ascii="Arial" w:hAnsi="Arial" w:cs="Arial"/>
          <w:b/>
        </w:rPr>
        <w:t>Fig.</w:t>
      </w:r>
      <w:proofErr w:type="gramEnd"/>
      <w:r w:rsidR="005E4468" w:rsidRPr="005E7D83">
        <w:rPr>
          <w:rFonts w:ascii="Arial" w:hAnsi="Arial" w:cs="Arial"/>
          <w:b/>
        </w:rPr>
        <w:t xml:space="preserve"> </w:t>
      </w:r>
      <w:r w:rsidR="002A49C6" w:rsidRPr="005E7D83">
        <w:rPr>
          <w:rFonts w:ascii="Arial" w:hAnsi="Arial" w:cs="Arial"/>
          <w:b/>
        </w:rPr>
        <w:t>S19</w:t>
      </w:r>
      <w:r w:rsidR="003C43C7" w:rsidRPr="005E7D83">
        <w:rPr>
          <w:rFonts w:ascii="Arial" w:hAnsi="Arial" w:cs="Arial"/>
          <w:b/>
        </w:rPr>
        <w:t>:</w:t>
      </w:r>
      <w:r w:rsidR="005E4468" w:rsidRPr="005E7D83">
        <w:rPr>
          <w:rFonts w:ascii="Arial" w:hAnsi="Arial" w:cs="Arial"/>
        </w:rPr>
        <w:t xml:space="preserve"> Protein view for the </w:t>
      </w:r>
      <w:r w:rsidR="005E4468" w:rsidRPr="005E7D83">
        <w:rPr>
          <w:rFonts w:ascii="Arial" w:hAnsi="Arial" w:cs="Arial"/>
          <w:i/>
        </w:rPr>
        <w:t>KIF5C</w:t>
      </w:r>
      <w:r w:rsidR="005E4468" w:rsidRPr="005E7D83">
        <w:rPr>
          <w:rFonts w:ascii="Arial" w:hAnsi="Arial" w:cs="Arial"/>
        </w:rPr>
        <w:t xml:space="preserve"> gene showing that the central segment of the gene (in red) has fewer missense mutations than expected.  For residues 165-323, 5 missense changes were observed compared to 46 expected. In contrast, clustering of missense mutations from Decipher and </w:t>
      </w:r>
      <w:proofErr w:type="spellStart"/>
      <w:r w:rsidR="005E4468" w:rsidRPr="005E7D83">
        <w:rPr>
          <w:rFonts w:ascii="Arial" w:hAnsi="Arial" w:cs="Arial"/>
        </w:rPr>
        <w:t>ClinVar</w:t>
      </w:r>
      <w:proofErr w:type="spellEnd"/>
      <w:r w:rsidR="005E4468" w:rsidRPr="005E7D83">
        <w:rPr>
          <w:rFonts w:ascii="Arial" w:hAnsi="Arial" w:cs="Arial"/>
        </w:rPr>
        <w:t xml:space="preserve"> can be seen at residue 237. Taken from </w:t>
      </w:r>
      <w:hyperlink r:id="rId42">
        <w:r w:rsidR="005E4468" w:rsidRPr="005E7D83">
          <w:rPr>
            <w:rFonts w:ascii="Arial" w:hAnsi="Arial" w:cs="Arial"/>
            <w:color w:val="1155CC"/>
            <w:u w:val="single"/>
          </w:rPr>
          <w:t>www.deciphergenomics.org/gene/KIF5C/overview/protein-genomic-info</w:t>
        </w:r>
      </w:hyperlink>
    </w:p>
    <w:p w14:paraId="3B55AFBD" w14:textId="152A0073" w:rsidR="005E4468" w:rsidRPr="005E7D83" w:rsidRDefault="005E4468" w:rsidP="00B22CF4">
      <w:pPr>
        <w:jc w:val="both"/>
        <w:rPr>
          <w:rFonts w:ascii="Arial" w:hAnsi="Arial" w:cs="Arial"/>
        </w:rPr>
        <w:sectPr w:rsidR="005E4468" w:rsidRPr="005E7D83">
          <w:pgSz w:w="16834" w:h="11909" w:orient="landscape"/>
          <w:pgMar w:top="1440" w:right="1440" w:bottom="1440" w:left="1440" w:header="720" w:footer="720" w:gutter="0"/>
          <w:cols w:space="720"/>
        </w:sectPr>
      </w:pPr>
      <w:r w:rsidRPr="005E7D83">
        <w:rPr>
          <w:rFonts w:ascii="Arial" w:hAnsi="Arial" w:cs="Arial"/>
        </w:rPr>
        <w:t>.</w:t>
      </w:r>
    </w:p>
    <w:p w14:paraId="7EA08878" w14:textId="77777777" w:rsidR="005E4468" w:rsidRPr="005E7D83" w:rsidRDefault="005E4468" w:rsidP="00B22CF4">
      <w:pPr>
        <w:jc w:val="both"/>
        <w:rPr>
          <w:rFonts w:ascii="Arial" w:hAnsi="Arial" w:cs="Arial"/>
        </w:rPr>
      </w:pPr>
      <w:r w:rsidRPr="005E7D83">
        <w:rPr>
          <w:rFonts w:ascii="Arial" w:hAnsi="Arial" w:cs="Arial"/>
          <w:noProof/>
          <w:lang w:val="en-PH" w:eastAsia="en-PH"/>
        </w:rPr>
        <w:lastRenderedPageBreak/>
        <w:drawing>
          <wp:inline distT="114300" distB="114300" distL="114300" distR="114300" wp14:anchorId="324B862E" wp14:editId="72098F76">
            <wp:extent cx="5386388" cy="8630347"/>
            <wp:effectExtent l="0" t="0" r="0" b="0"/>
            <wp:docPr id="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3"/>
                    <a:srcRect t="3730" b="6223"/>
                    <a:stretch>
                      <a:fillRect/>
                    </a:stretch>
                  </pic:blipFill>
                  <pic:spPr>
                    <a:xfrm>
                      <a:off x="0" y="0"/>
                      <a:ext cx="5386388" cy="8630347"/>
                    </a:xfrm>
                    <a:prstGeom prst="rect">
                      <a:avLst/>
                    </a:prstGeom>
                    <a:ln/>
                  </pic:spPr>
                </pic:pic>
              </a:graphicData>
            </a:graphic>
          </wp:inline>
        </w:drawing>
      </w:r>
    </w:p>
    <w:p w14:paraId="178EE5FC" w14:textId="51CE1E46" w:rsidR="00615C91" w:rsidRPr="005E7D83" w:rsidRDefault="00766278" w:rsidP="00B22CF4">
      <w:pPr>
        <w:jc w:val="both"/>
        <w:rPr>
          <w:rFonts w:ascii="Arial" w:hAnsi="Arial" w:cs="Arial"/>
        </w:rPr>
      </w:pPr>
      <w:proofErr w:type="gramStart"/>
      <w:r w:rsidRPr="005E7D83">
        <w:rPr>
          <w:rFonts w:ascii="Arial" w:hAnsi="Arial" w:cs="Arial"/>
          <w:b/>
        </w:rPr>
        <w:lastRenderedPageBreak/>
        <w:t>Fig.</w:t>
      </w:r>
      <w:proofErr w:type="gramEnd"/>
      <w:r w:rsidR="002A49C6" w:rsidRPr="005E7D83">
        <w:rPr>
          <w:rFonts w:ascii="Arial" w:hAnsi="Arial" w:cs="Arial"/>
          <w:b/>
        </w:rPr>
        <w:t xml:space="preserve"> S20</w:t>
      </w:r>
      <w:r w:rsidR="003C43C7" w:rsidRPr="005E7D83">
        <w:rPr>
          <w:rFonts w:ascii="Arial" w:hAnsi="Arial" w:cs="Arial"/>
          <w:b/>
        </w:rPr>
        <w:t>:</w:t>
      </w:r>
      <w:r w:rsidR="005E4468" w:rsidRPr="005E7D83">
        <w:rPr>
          <w:rFonts w:ascii="Arial" w:hAnsi="Arial" w:cs="Arial"/>
          <w:b/>
        </w:rPr>
        <w:t xml:space="preserve"> </w:t>
      </w:r>
      <w:r w:rsidR="00146D7A" w:rsidRPr="005E7D83">
        <w:rPr>
          <w:rFonts w:ascii="Arial" w:hAnsi="Arial" w:cs="Arial"/>
        </w:rPr>
        <w:t xml:space="preserve">Validation of </w:t>
      </w:r>
      <w:r w:rsidR="00146D7A" w:rsidRPr="005E7D83">
        <w:rPr>
          <w:rFonts w:ascii="Arial" w:hAnsi="Arial" w:cs="Arial"/>
          <w:i/>
        </w:rPr>
        <w:t>SLC34A1</w:t>
      </w:r>
      <w:r w:rsidR="00146D7A" w:rsidRPr="005E7D83">
        <w:rPr>
          <w:rFonts w:ascii="Arial" w:hAnsi="Arial" w:cs="Arial"/>
        </w:rPr>
        <w:t xml:space="preserve"> variants in family members and </w:t>
      </w:r>
      <w:proofErr w:type="spellStart"/>
      <w:r w:rsidR="00146D7A" w:rsidRPr="005E7D83">
        <w:rPr>
          <w:rFonts w:ascii="Arial" w:hAnsi="Arial" w:cs="Arial"/>
        </w:rPr>
        <w:t>minigene</w:t>
      </w:r>
      <w:proofErr w:type="spellEnd"/>
      <w:r w:rsidR="00146D7A" w:rsidRPr="005E7D83">
        <w:rPr>
          <w:rFonts w:ascii="Arial" w:hAnsi="Arial" w:cs="Arial"/>
        </w:rPr>
        <w:t xml:space="preserve"> functional analysis of splice variant.  </w:t>
      </w:r>
      <w:proofErr w:type="gramStart"/>
      <w:r w:rsidR="00146D7A" w:rsidRPr="005E7D83">
        <w:rPr>
          <w:rFonts w:ascii="Arial" w:hAnsi="Arial" w:cs="Arial"/>
          <w:b/>
        </w:rPr>
        <w:t>A</w:t>
      </w:r>
      <w:r w:rsidR="00146D7A" w:rsidRPr="005E7D83">
        <w:rPr>
          <w:rFonts w:ascii="Arial" w:hAnsi="Arial" w:cs="Arial"/>
        </w:rPr>
        <w:t xml:space="preserve"> Validation of heterozygous </w:t>
      </w:r>
      <w:r w:rsidR="00146D7A" w:rsidRPr="005E7D83">
        <w:rPr>
          <w:rFonts w:ascii="Arial" w:hAnsi="Arial" w:cs="Arial"/>
          <w:i/>
        </w:rPr>
        <w:t xml:space="preserve">SLC34A1 </w:t>
      </w:r>
      <w:r w:rsidR="00146D7A" w:rsidRPr="005E7D83">
        <w:rPr>
          <w:rFonts w:ascii="Arial" w:hAnsi="Arial" w:cs="Arial"/>
        </w:rPr>
        <w:t xml:space="preserve">c.241dupG variant in father and </w:t>
      </w:r>
      <w:proofErr w:type="spellStart"/>
      <w:r w:rsidR="00146D7A" w:rsidRPr="005E7D83">
        <w:rPr>
          <w:rFonts w:ascii="Arial" w:hAnsi="Arial" w:cs="Arial"/>
        </w:rPr>
        <w:t>proband</w:t>
      </w:r>
      <w:proofErr w:type="spellEnd"/>
      <w:r w:rsidR="00146D7A" w:rsidRPr="005E7D83">
        <w:rPr>
          <w:rFonts w:ascii="Arial" w:hAnsi="Arial" w:cs="Arial"/>
        </w:rPr>
        <w:t xml:space="preserve"> by Sanger sequencing.</w:t>
      </w:r>
      <w:proofErr w:type="gramEnd"/>
      <w:r w:rsidR="00146D7A" w:rsidRPr="005E7D83">
        <w:rPr>
          <w:rFonts w:ascii="Arial" w:hAnsi="Arial" w:cs="Arial"/>
        </w:rPr>
        <w:t xml:space="preserve">  Sequence traces for the father and </w:t>
      </w:r>
      <w:proofErr w:type="spellStart"/>
      <w:r w:rsidR="00146D7A" w:rsidRPr="005E7D83">
        <w:rPr>
          <w:rFonts w:ascii="Arial" w:hAnsi="Arial" w:cs="Arial"/>
        </w:rPr>
        <w:t>proband</w:t>
      </w:r>
      <w:proofErr w:type="spellEnd"/>
      <w:r w:rsidR="00146D7A" w:rsidRPr="005E7D83">
        <w:rPr>
          <w:rFonts w:ascii="Arial" w:hAnsi="Arial" w:cs="Arial"/>
        </w:rPr>
        <w:t xml:space="preserve"> show single peaks upstream of inserted guanine nucleotide at c.241 (guanine 240 is highlighted) and double peaks downstream indicating alleles are out of frame.  </w:t>
      </w:r>
      <w:proofErr w:type="gramStart"/>
      <w:r w:rsidR="00146D7A" w:rsidRPr="005E7D83">
        <w:rPr>
          <w:rFonts w:ascii="Arial" w:hAnsi="Arial" w:cs="Arial"/>
          <w:b/>
        </w:rPr>
        <w:t>B</w:t>
      </w:r>
      <w:r w:rsidR="00146D7A" w:rsidRPr="005E7D83">
        <w:rPr>
          <w:rFonts w:ascii="Arial" w:hAnsi="Arial" w:cs="Arial"/>
        </w:rPr>
        <w:t xml:space="preserve"> Confirmation of </w:t>
      </w:r>
      <w:r w:rsidR="00146D7A" w:rsidRPr="005E7D83">
        <w:rPr>
          <w:rFonts w:ascii="Arial" w:hAnsi="Arial" w:cs="Arial"/>
          <w:i/>
        </w:rPr>
        <w:t xml:space="preserve">SLC34A1 </w:t>
      </w:r>
      <w:r w:rsidR="00146D7A" w:rsidRPr="005E7D83">
        <w:rPr>
          <w:rFonts w:ascii="Arial" w:hAnsi="Arial" w:cs="Arial"/>
        </w:rPr>
        <w:t xml:space="preserve">c.241dupG variant in the father and </w:t>
      </w:r>
      <w:proofErr w:type="spellStart"/>
      <w:r w:rsidR="00146D7A" w:rsidRPr="005E7D83">
        <w:rPr>
          <w:rFonts w:ascii="Arial" w:hAnsi="Arial" w:cs="Arial"/>
        </w:rPr>
        <w:t>proband</w:t>
      </w:r>
      <w:proofErr w:type="spellEnd"/>
      <w:r w:rsidR="00146D7A" w:rsidRPr="005E7D83">
        <w:rPr>
          <w:rFonts w:ascii="Arial" w:hAnsi="Arial" w:cs="Arial"/>
        </w:rPr>
        <w:t xml:space="preserve"> by restriction endonuclease digestion.</w:t>
      </w:r>
      <w:proofErr w:type="gramEnd"/>
      <w:r w:rsidR="00146D7A" w:rsidRPr="005E7D83">
        <w:rPr>
          <w:rFonts w:ascii="Arial" w:hAnsi="Arial" w:cs="Arial"/>
        </w:rPr>
        <w:t xml:space="preserve">  The insertion of a guanine residue at c.241 results in the loss of an </w:t>
      </w:r>
      <w:proofErr w:type="spellStart"/>
      <w:r w:rsidR="00146D7A" w:rsidRPr="005E7D83">
        <w:rPr>
          <w:rFonts w:ascii="Arial" w:hAnsi="Arial" w:cs="Arial"/>
        </w:rPr>
        <w:t>EcoNI</w:t>
      </w:r>
      <w:proofErr w:type="spellEnd"/>
      <w:r w:rsidR="00146D7A" w:rsidRPr="005E7D83">
        <w:rPr>
          <w:rFonts w:ascii="Arial" w:hAnsi="Arial" w:cs="Arial"/>
        </w:rPr>
        <w:t xml:space="preserve"> site.  </w:t>
      </w:r>
      <w:proofErr w:type="spellStart"/>
      <w:r w:rsidR="00146D7A" w:rsidRPr="005E7D83">
        <w:rPr>
          <w:rFonts w:ascii="Arial" w:hAnsi="Arial" w:cs="Arial"/>
        </w:rPr>
        <w:t>EcoNI</w:t>
      </w:r>
      <w:proofErr w:type="spellEnd"/>
      <w:r w:rsidR="00146D7A" w:rsidRPr="005E7D83">
        <w:rPr>
          <w:rFonts w:ascii="Arial" w:hAnsi="Arial" w:cs="Arial"/>
        </w:rPr>
        <w:t xml:space="preserve"> digestion of the PCR products from the three family members results in the generation of a 314bp fragment in the father and </w:t>
      </w:r>
      <w:proofErr w:type="spellStart"/>
      <w:r w:rsidR="00146D7A" w:rsidRPr="005E7D83">
        <w:rPr>
          <w:rFonts w:ascii="Arial" w:hAnsi="Arial" w:cs="Arial"/>
        </w:rPr>
        <w:t>proband</w:t>
      </w:r>
      <w:proofErr w:type="spellEnd"/>
      <w:r w:rsidR="00146D7A" w:rsidRPr="005E7D83">
        <w:rPr>
          <w:rFonts w:ascii="Arial" w:hAnsi="Arial" w:cs="Arial"/>
        </w:rPr>
        <w:t xml:space="preserve">, but not the mother.  </w:t>
      </w:r>
      <w:proofErr w:type="gramStart"/>
      <w:r w:rsidR="00146D7A" w:rsidRPr="005E7D83">
        <w:rPr>
          <w:rFonts w:ascii="Arial" w:hAnsi="Arial" w:cs="Arial"/>
          <w:b/>
        </w:rPr>
        <w:t>C</w:t>
      </w:r>
      <w:r w:rsidR="00146D7A" w:rsidRPr="005E7D83">
        <w:rPr>
          <w:rFonts w:ascii="Arial" w:hAnsi="Arial" w:cs="Arial"/>
        </w:rPr>
        <w:t xml:space="preserve"> Validation of heterozygous </w:t>
      </w:r>
      <w:r w:rsidR="00146D7A" w:rsidRPr="005E7D83">
        <w:rPr>
          <w:rFonts w:ascii="Arial" w:hAnsi="Arial" w:cs="Arial"/>
          <w:i/>
        </w:rPr>
        <w:t xml:space="preserve">SLC34A1 </w:t>
      </w:r>
      <w:r w:rsidR="00146D7A" w:rsidRPr="005E7D83">
        <w:rPr>
          <w:rFonts w:ascii="Arial" w:hAnsi="Arial" w:cs="Arial"/>
        </w:rPr>
        <w:t xml:space="preserve">c.1175-3C&gt;A variant (highlighted) in the mother and </w:t>
      </w:r>
      <w:proofErr w:type="spellStart"/>
      <w:r w:rsidR="00146D7A" w:rsidRPr="005E7D83">
        <w:rPr>
          <w:rFonts w:ascii="Arial" w:hAnsi="Arial" w:cs="Arial"/>
        </w:rPr>
        <w:t>proband</w:t>
      </w:r>
      <w:proofErr w:type="spellEnd"/>
      <w:r w:rsidR="00146D7A" w:rsidRPr="005E7D83">
        <w:rPr>
          <w:rFonts w:ascii="Arial" w:hAnsi="Arial" w:cs="Arial"/>
        </w:rPr>
        <w:t>, but not the father, by Sanger sequencing.</w:t>
      </w:r>
      <w:proofErr w:type="gramEnd"/>
      <w:r w:rsidR="00146D7A" w:rsidRPr="005E7D83">
        <w:rPr>
          <w:rFonts w:ascii="Arial" w:hAnsi="Arial" w:cs="Arial"/>
        </w:rPr>
        <w:t xml:space="preserve">  </w:t>
      </w:r>
      <w:r w:rsidR="00146D7A" w:rsidRPr="005E7D83">
        <w:rPr>
          <w:rFonts w:ascii="Arial" w:hAnsi="Arial" w:cs="Arial"/>
          <w:b/>
        </w:rPr>
        <w:t>D</w:t>
      </w:r>
      <w:r w:rsidR="00146D7A" w:rsidRPr="005E7D83">
        <w:rPr>
          <w:rFonts w:ascii="Arial" w:hAnsi="Arial" w:cs="Arial"/>
        </w:rPr>
        <w:t xml:space="preserve"> Agarose gel electrophoresis of the PCR products revealed a shorter fragment of approximately 350bp in the father and </w:t>
      </w:r>
      <w:proofErr w:type="spellStart"/>
      <w:r w:rsidR="00146D7A" w:rsidRPr="005E7D83">
        <w:rPr>
          <w:rFonts w:ascii="Arial" w:hAnsi="Arial" w:cs="Arial"/>
        </w:rPr>
        <w:t>proband</w:t>
      </w:r>
      <w:proofErr w:type="spellEnd"/>
      <w:r w:rsidR="00146D7A" w:rsidRPr="005E7D83">
        <w:rPr>
          <w:rFonts w:ascii="Arial" w:hAnsi="Arial" w:cs="Arial"/>
        </w:rPr>
        <w:t xml:space="preserve"> compared with the mother in which a 539bp band was generated.  Interrogation of the sequence trace from the father confirmed </w:t>
      </w:r>
      <w:proofErr w:type="gramStart"/>
      <w:r w:rsidR="00146D7A" w:rsidRPr="005E7D83">
        <w:rPr>
          <w:rFonts w:ascii="Arial" w:hAnsi="Arial" w:cs="Arial"/>
        </w:rPr>
        <w:t>a</w:t>
      </w:r>
      <w:proofErr w:type="gramEnd"/>
      <w:r w:rsidR="00146D7A" w:rsidRPr="005E7D83">
        <w:rPr>
          <w:rFonts w:ascii="Arial" w:hAnsi="Arial" w:cs="Arial"/>
        </w:rPr>
        <w:t xml:space="preserve"> 189bp deletion within </w:t>
      </w:r>
      <w:r w:rsidR="00146D7A" w:rsidRPr="005E7D83">
        <w:rPr>
          <w:rFonts w:ascii="Arial" w:hAnsi="Arial" w:cs="Arial"/>
          <w:i/>
        </w:rPr>
        <w:t xml:space="preserve">SLC34A1 </w:t>
      </w:r>
      <w:r w:rsidR="00146D7A" w:rsidRPr="005E7D83">
        <w:rPr>
          <w:rFonts w:ascii="Arial" w:hAnsi="Arial" w:cs="Arial"/>
        </w:rPr>
        <w:t xml:space="preserve">intron 10, a deletion that is common and was observed in one of the three control individuals (Control 2).  The </w:t>
      </w:r>
      <w:r w:rsidR="00146D7A" w:rsidRPr="005E7D83">
        <w:rPr>
          <w:rFonts w:ascii="Arial" w:hAnsi="Arial" w:cs="Arial"/>
          <w:i/>
        </w:rPr>
        <w:t>SLC34A1</w:t>
      </w:r>
      <w:r w:rsidR="00146D7A" w:rsidRPr="005E7D83">
        <w:rPr>
          <w:rFonts w:ascii="Arial" w:hAnsi="Arial" w:cs="Arial"/>
        </w:rPr>
        <w:t xml:space="preserve"> c.1175-3C&gt;A variant results in the loss of </w:t>
      </w:r>
      <w:proofErr w:type="gramStart"/>
      <w:r w:rsidR="00146D7A" w:rsidRPr="005E7D83">
        <w:rPr>
          <w:rFonts w:ascii="Arial" w:hAnsi="Arial" w:cs="Arial"/>
        </w:rPr>
        <w:t>a</w:t>
      </w:r>
      <w:proofErr w:type="gramEnd"/>
      <w:r w:rsidR="00146D7A" w:rsidRPr="005E7D83">
        <w:rPr>
          <w:rFonts w:ascii="Arial" w:hAnsi="Arial" w:cs="Arial"/>
        </w:rPr>
        <w:t xml:space="preserve"> HpyCH4V site.  Predicted restriction endonuclease cleavage sites within the PCR products containing full length or shorter </w:t>
      </w:r>
      <w:proofErr w:type="spellStart"/>
      <w:r w:rsidR="00146D7A" w:rsidRPr="005E7D83">
        <w:rPr>
          <w:rFonts w:ascii="Arial" w:hAnsi="Arial" w:cs="Arial"/>
        </w:rPr>
        <w:t>intronic</w:t>
      </w:r>
      <w:proofErr w:type="spellEnd"/>
      <w:r w:rsidR="00146D7A" w:rsidRPr="005E7D83">
        <w:rPr>
          <w:rFonts w:ascii="Arial" w:hAnsi="Arial" w:cs="Arial"/>
        </w:rPr>
        <w:t xml:space="preserve"> sequences are shown.  HpyCH4V digestion of the PCR products from the three family members results in the generation of a 459bp fragment in the mother and the </w:t>
      </w:r>
      <w:proofErr w:type="spellStart"/>
      <w:r w:rsidR="00146D7A" w:rsidRPr="005E7D83">
        <w:rPr>
          <w:rFonts w:ascii="Arial" w:hAnsi="Arial" w:cs="Arial"/>
        </w:rPr>
        <w:t>proband</w:t>
      </w:r>
      <w:proofErr w:type="spellEnd"/>
      <w:r w:rsidR="00146D7A" w:rsidRPr="005E7D83">
        <w:rPr>
          <w:rFonts w:ascii="Arial" w:hAnsi="Arial" w:cs="Arial"/>
        </w:rPr>
        <w:t xml:space="preserve">, but not the father, thus confirming the presence of the c.1175-3C&gt;A variant.  </w:t>
      </w:r>
      <w:r w:rsidR="00146D7A" w:rsidRPr="005E7D83">
        <w:rPr>
          <w:rFonts w:ascii="Arial" w:hAnsi="Arial" w:cs="Arial"/>
          <w:b/>
        </w:rPr>
        <w:t>E</w:t>
      </w:r>
      <w:r w:rsidR="00146D7A" w:rsidRPr="005E7D83">
        <w:rPr>
          <w:rFonts w:ascii="Arial" w:hAnsi="Arial" w:cs="Arial"/>
        </w:rPr>
        <w:t xml:space="preserve"> </w:t>
      </w:r>
      <w:r w:rsidR="00146D7A" w:rsidRPr="005E7D83">
        <w:rPr>
          <w:rFonts w:ascii="Arial" w:hAnsi="Arial" w:cs="Arial"/>
          <w:i/>
        </w:rPr>
        <w:t xml:space="preserve">SLC34A1 </w:t>
      </w:r>
      <w:proofErr w:type="spellStart"/>
      <w:r w:rsidR="00146D7A" w:rsidRPr="005E7D83">
        <w:rPr>
          <w:rFonts w:ascii="Arial" w:hAnsi="Arial" w:cs="Arial"/>
        </w:rPr>
        <w:t>minigene</w:t>
      </w:r>
      <w:proofErr w:type="spellEnd"/>
      <w:r w:rsidR="00146D7A" w:rsidRPr="005E7D83">
        <w:rPr>
          <w:rFonts w:ascii="Arial" w:hAnsi="Arial" w:cs="Arial"/>
        </w:rPr>
        <w:t xml:space="preserve"> constructs design </w:t>
      </w:r>
      <w:r w:rsidR="00146D7A" w:rsidRPr="005E7D83">
        <w:rPr>
          <w:rFonts w:ascii="Arial" w:hAnsi="Arial" w:cs="Arial"/>
          <w:b/>
        </w:rPr>
        <w:t>F</w:t>
      </w:r>
      <w:r w:rsidR="00146D7A" w:rsidRPr="005E7D83">
        <w:rPr>
          <w:rFonts w:ascii="Arial" w:hAnsi="Arial" w:cs="Arial"/>
        </w:rPr>
        <w:t xml:space="preserve"> PCR analysis of cDNA using </w:t>
      </w:r>
      <w:r w:rsidR="00146D7A" w:rsidRPr="005E7D83">
        <w:rPr>
          <w:rFonts w:ascii="Arial" w:hAnsi="Arial" w:cs="Arial"/>
          <w:i/>
        </w:rPr>
        <w:t xml:space="preserve">SLC34A1 </w:t>
      </w:r>
      <w:r w:rsidR="00146D7A" w:rsidRPr="005E7D83">
        <w:rPr>
          <w:rFonts w:ascii="Arial" w:hAnsi="Arial" w:cs="Arial"/>
        </w:rPr>
        <w:t>specific primers to identify splice events.  The expected fragment size of 344bp that would be generated if the canonical splice donor (</w:t>
      </w:r>
      <w:proofErr w:type="spellStart"/>
      <w:r w:rsidR="00146D7A" w:rsidRPr="005E7D83">
        <w:rPr>
          <w:rFonts w:ascii="Arial" w:hAnsi="Arial" w:cs="Arial"/>
        </w:rPr>
        <w:t>gt</w:t>
      </w:r>
      <w:proofErr w:type="spellEnd"/>
      <w:r w:rsidR="00146D7A" w:rsidRPr="005E7D83">
        <w:rPr>
          <w:rFonts w:ascii="Arial" w:hAnsi="Arial" w:cs="Arial"/>
        </w:rPr>
        <w:t>) and acceptor (</w:t>
      </w:r>
      <w:proofErr w:type="gramStart"/>
      <w:r w:rsidR="00146D7A" w:rsidRPr="005E7D83">
        <w:rPr>
          <w:rFonts w:ascii="Arial" w:hAnsi="Arial" w:cs="Arial"/>
        </w:rPr>
        <w:t>ag</w:t>
      </w:r>
      <w:proofErr w:type="gramEnd"/>
      <w:r w:rsidR="00146D7A" w:rsidRPr="005E7D83">
        <w:rPr>
          <w:rFonts w:ascii="Arial" w:hAnsi="Arial" w:cs="Arial"/>
        </w:rPr>
        <w:t xml:space="preserve">) sites were used was observed from the paternal and WT constructs.  This confirmed that the 189bp intron 10 </w:t>
      </w:r>
      <w:proofErr w:type="gramStart"/>
      <w:r w:rsidR="00146D7A" w:rsidRPr="005E7D83">
        <w:rPr>
          <w:rFonts w:ascii="Arial" w:hAnsi="Arial" w:cs="Arial"/>
        </w:rPr>
        <w:t>deletion</w:t>
      </w:r>
      <w:proofErr w:type="gramEnd"/>
      <w:r w:rsidR="00146D7A" w:rsidRPr="005E7D83">
        <w:rPr>
          <w:rFonts w:ascii="Arial" w:hAnsi="Arial" w:cs="Arial"/>
        </w:rPr>
        <w:t xml:space="preserve"> had no effect on splicing.  In contrast, for the maternal construct the band at 344bp was no greater than that observed in mock treated cells confirming that splicing was altered.  Instead, the band of greatest intensity was slightly smaller (red arrow).  </w:t>
      </w:r>
      <w:r w:rsidR="00146D7A" w:rsidRPr="005E7D83">
        <w:rPr>
          <w:rFonts w:ascii="Arial" w:hAnsi="Arial" w:cs="Arial"/>
          <w:b/>
        </w:rPr>
        <w:t>G</w:t>
      </w:r>
      <w:r w:rsidR="00146D7A" w:rsidRPr="005E7D83">
        <w:rPr>
          <w:rFonts w:ascii="Arial" w:hAnsi="Arial" w:cs="Arial"/>
        </w:rPr>
        <w:t xml:space="preserve"> Sanger sequencing of the 344bp bands from the paternal and WT constructs confirmed that the canonical splice donor and acceptor sites within intron 10 and 11 were used.  Sanger sequencing of the &lt;344bp band from the maternal construct revealed that the first “AG” within exon 11 was recognised as the splice acceptor and that as a result the first 30 nucleotides of exon 11 were lost from the cDNA.  A fragment of 227bp was observed in all transfected cells, which following Sanger sequence analysis was identified as having exon 10 spliced directly onto exon 12, thus excising exon 11.  This band was more prominent from the maternal construct compared with the paternal or WT constructs, suggesting this splicing event occurred with greater frequency.  </w:t>
      </w:r>
      <w:r w:rsidR="00146D7A" w:rsidRPr="005E7D83">
        <w:rPr>
          <w:rFonts w:ascii="Arial" w:hAnsi="Arial" w:cs="Arial"/>
          <w:b/>
        </w:rPr>
        <w:t>H</w:t>
      </w:r>
      <w:r w:rsidR="00146D7A" w:rsidRPr="005E7D83">
        <w:rPr>
          <w:rFonts w:ascii="Arial" w:hAnsi="Arial" w:cs="Arial"/>
        </w:rPr>
        <w:t xml:space="preserve"> The c.1175-3C&gt;A variant results in the first AG site within exon 11 being used as a splice acceptor site resulting in the loss of 30 nucleotides from the beginning of exon 11.  This is predicted to result in an in-frame deletion with the loss of 10 amino acids (codons 392-401) located within one of the cytoplasmic topological domains of the sodium-dependent phosphate transport protein 2A.</w:t>
      </w:r>
    </w:p>
    <w:p w14:paraId="47A49710" w14:textId="7AB0A4BA" w:rsidR="0044750A" w:rsidRPr="005E7D83" w:rsidRDefault="0044750A" w:rsidP="001A3855">
      <w:pPr>
        <w:jc w:val="both"/>
        <w:rPr>
          <w:rFonts w:ascii="Arial" w:hAnsi="Arial" w:cs="Arial"/>
          <w:noProof/>
        </w:rPr>
      </w:pPr>
    </w:p>
    <w:p w14:paraId="65AC798A" w14:textId="3F244E15" w:rsidR="0044750A" w:rsidRPr="005E7D83" w:rsidRDefault="0044750A" w:rsidP="001A3855">
      <w:pPr>
        <w:jc w:val="both"/>
        <w:rPr>
          <w:rFonts w:ascii="Arial" w:hAnsi="Arial" w:cs="Arial"/>
          <w:b/>
          <w:lang w:val="en-US"/>
        </w:rPr>
      </w:pPr>
    </w:p>
    <w:p w14:paraId="6ED444C2" w14:textId="605EAB1B" w:rsidR="0044750A" w:rsidRPr="005E7D83" w:rsidRDefault="0044750A" w:rsidP="001A3855">
      <w:pPr>
        <w:jc w:val="both"/>
        <w:rPr>
          <w:rFonts w:ascii="Arial" w:hAnsi="Arial" w:cs="Arial"/>
          <w:b/>
          <w:lang w:val="en-US"/>
        </w:rPr>
      </w:pPr>
    </w:p>
    <w:p w14:paraId="2AD7028D" w14:textId="1589A99A" w:rsidR="0044750A" w:rsidRPr="005E7D83" w:rsidRDefault="0044750A" w:rsidP="001A3855">
      <w:pPr>
        <w:jc w:val="both"/>
        <w:rPr>
          <w:rFonts w:ascii="Arial" w:hAnsi="Arial" w:cs="Arial"/>
          <w:b/>
          <w:lang w:val="en-US"/>
        </w:rPr>
      </w:pPr>
    </w:p>
    <w:p w14:paraId="5D3C2C45" w14:textId="687B3D2A" w:rsidR="0044750A" w:rsidRPr="005E7D83" w:rsidRDefault="0044750A" w:rsidP="001A3855">
      <w:pPr>
        <w:jc w:val="both"/>
        <w:rPr>
          <w:rFonts w:ascii="Arial" w:hAnsi="Arial" w:cs="Arial"/>
          <w:b/>
          <w:lang w:val="en-US"/>
        </w:rPr>
      </w:pPr>
    </w:p>
    <w:p w14:paraId="5AE655E3" w14:textId="5179D94E" w:rsidR="0044750A" w:rsidRPr="005E7D83" w:rsidRDefault="0044750A" w:rsidP="001A3855">
      <w:pPr>
        <w:jc w:val="both"/>
        <w:rPr>
          <w:rFonts w:ascii="Arial" w:hAnsi="Arial" w:cs="Arial"/>
          <w:b/>
          <w:lang w:val="en-US"/>
        </w:rPr>
      </w:pPr>
    </w:p>
    <w:p w14:paraId="4A925822" w14:textId="6B4BDF2C" w:rsidR="0044750A" w:rsidRPr="005E7D83" w:rsidRDefault="0044750A" w:rsidP="001A3855">
      <w:pPr>
        <w:jc w:val="both"/>
        <w:rPr>
          <w:rFonts w:ascii="Arial" w:hAnsi="Arial" w:cs="Arial"/>
          <w:b/>
          <w:lang w:val="en-US"/>
        </w:rPr>
      </w:pPr>
    </w:p>
    <w:p w14:paraId="58BD9E7B" w14:textId="7D75CC7E" w:rsidR="0044750A" w:rsidRPr="005E7D83" w:rsidRDefault="0044750A" w:rsidP="001A3855">
      <w:pPr>
        <w:jc w:val="both"/>
        <w:rPr>
          <w:rFonts w:ascii="Arial" w:hAnsi="Arial" w:cs="Arial"/>
          <w:b/>
          <w:lang w:val="en-US"/>
        </w:rPr>
      </w:pPr>
    </w:p>
    <w:p w14:paraId="5CFC20AF" w14:textId="657EE33D" w:rsidR="0044750A" w:rsidRPr="005E7D83" w:rsidRDefault="0044750A" w:rsidP="0044750A">
      <w:pPr>
        <w:jc w:val="both"/>
        <w:rPr>
          <w:rFonts w:ascii="Arial" w:hAnsi="Arial" w:cs="Arial"/>
          <w:b/>
          <w:lang w:val="en-US"/>
        </w:rPr>
      </w:pPr>
      <w:r w:rsidRPr="005E7D83">
        <w:rPr>
          <w:rFonts w:ascii="Arial" w:hAnsi="Arial" w:cs="Arial"/>
          <w:noProof/>
          <w:lang w:val="en-PH" w:eastAsia="en-PH"/>
        </w:rPr>
        <w:drawing>
          <wp:inline distT="0" distB="0" distL="0" distR="0" wp14:anchorId="18D1F981" wp14:editId="67C7BEC3">
            <wp:extent cx="5551200" cy="6969600"/>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877" r="-849" b="3602"/>
                    <a:stretch/>
                  </pic:blipFill>
                  <pic:spPr bwMode="auto">
                    <a:xfrm>
                      <a:off x="0" y="0"/>
                      <a:ext cx="5551200" cy="6969600"/>
                    </a:xfrm>
                    <a:prstGeom prst="rect">
                      <a:avLst/>
                    </a:prstGeom>
                    <a:noFill/>
                    <a:ln>
                      <a:noFill/>
                    </a:ln>
                    <a:extLst>
                      <a:ext uri="{53640926-AAD7-44D8-BBD7-CCE9431645EC}">
                        <a14:shadowObscured xmlns:a14="http://schemas.microsoft.com/office/drawing/2010/main"/>
                      </a:ext>
                    </a:extLst>
                  </pic:spPr>
                </pic:pic>
              </a:graphicData>
            </a:graphic>
          </wp:inline>
        </w:drawing>
      </w:r>
      <w:proofErr w:type="gramStart"/>
      <w:r w:rsidR="00766278" w:rsidRPr="005E7D83">
        <w:rPr>
          <w:rFonts w:ascii="Arial" w:hAnsi="Arial" w:cs="Arial"/>
          <w:b/>
          <w:lang w:val="en-US"/>
        </w:rPr>
        <w:t>Fig.</w:t>
      </w:r>
      <w:proofErr w:type="gramEnd"/>
      <w:r w:rsidRPr="005E7D83">
        <w:rPr>
          <w:rFonts w:ascii="Arial" w:hAnsi="Arial" w:cs="Arial"/>
          <w:b/>
          <w:lang w:val="en-US"/>
        </w:rPr>
        <w:t xml:space="preserve"> S21: </w:t>
      </w:r>
      <w:r w:rsidRPr="005E7D83">
        <w:rPr>
          <w:rFonts w:ascii="Arial" w:hAnsi="Arial" w:cs="Arial"/>
        </w:rPr>
        <w:t xml:space="preserve">Validation of </w:t>
      </w:r>
      <w:r w:rsidRPr="005E7D83">
        <w:rPr>
          <w:rFonts w:ascii="Arial" w:hAnsi="Arial" w:cs="Arial"/>
          <w:i/>
        </w:rPr>
        <w:t>ABCB4</w:t>
      </w:r>
      <w:r w:rsidRPr="005E7D83">
        <w:rPr>
          <w:rFonts w:ascii="Arial" w:hAnsi="Arial" w:cs="Arial"/>
        </w:rPr>
        <w:t xml:space="preserve"> variants in family members and </w:t>
      </w:r>
      <w:proofErr w:type="spellStart"/>
      <w:r w:rsidRPr="005E7D83">
        <w:rPr>
          <w:rFonts w:ascii="Arial" w:hAnsi="Arial" w:cs="Arial"/>
        </w:rPr>
        <w:t>minigene</w:t>
      </w:r>
      <w:proofErr w:type="spellEnd"/>
      <w:r w:rsidRPr="005E7D83">
        <w:rPr>
          <w:rFonts w:ascii="Arial" w:hAnsi="Arial" w:cs="Arial"/>
        </w:rPr>
        <w:t xml:space="preserve"> functional analysis of the splice variant.  A-B The analysis of PCR products from the wildtype (WT) and mutant (</w:t>
      </w:r>
      <w:proofErr w:type="spellStart"/>
      <w:r w:rsidRPr="005E7D83">
        <w:rPr>
          <w:rFonts w:ascii="Arial" w:hAnsi="Arial" w:cs="Arial"/>
        </w:rPr>
        <w:t>Mut</w:t>
      </w:r>
      <w:proofErr w:type="spellEnd"/>
      <w:r w:rsidRPr="005E7D83">
        <w:rPr>
          <w:rFonts w:ascii="Arial" w:hAnsi="Arial" w:cs="Arial"/>
        </w:rPr>
        <w:t xml:space="preserve">) ABCB4 constructs along with empty </w:t>
      </w:r>
      <w:proofErr w:type="spellStart"/>
      <w:r w:rsidRPr="005E7D83">
        <w:rPr>
          <w:rFonts w:ascii="Arial" w:hAnsi="Arial" w:cs="Arial"/>
        </w:rPr>
        <w:t>RHCglo</w:t>
      </w:r>
      <w:proofErr w:type="spellEnd"/>
      <w:r w:rsidRPr="005E7D83">
        <w:rPr>
          <w:rFonts w:ascii="Arial" w:hAnsi="Arial" w:cs="Arial"/>
        </w:rPr>
        <w:t xml:space="preserve"> vector and no transfection control on virtual gel (generated with 2100 Agilent </w:t>
      </w:r>
      <w:proofErr w:type="spellStart"/>
      <w:r w:rsidRPr="005E7D83">
        <w:rPr>
          <w:rFonts w:ascii="Arial" w:hAnsi="Arial" w:cs="Arial"/>
        </w:rPr>
        <w:t>Bioanalyzer</w:t>
      </w:r>
      <w:proofErr w:type="spellEnd"/>
      <w:r w:rsidRPr="005E7D83">
        <w:rPr>
          <w:rFonts w:ascii="Arial" w:hAnsi="Arial" w:cs="Arial"/>
        </w:rPr>
        <w:t xml:space="preserve">) and </w:t>
      </w:r>
      <w:proofErr w:type="spellStart"/>
      <w:r w:rsidRPr="005E7D83">
        <w:rPr>
          <w:rFonts w:ascii="Arial" w:hAnsi="Arial" w:cs="Arial"/>
        </w:rPr>
        <w:t>electropherograms</w:t>
      </w:r>
      <w:proofErr w:type="spellEnd"/>
      <w:r w:rsidRPr="005E7D83">
        <w:rPr>
          <w:rFonts w:ascii="Arial" w:hAnsi="Arial" w:cs="Arial"/>
        </w:rPr>
        <w:t xml:space="preserve"> demonstrating the extension predicted for the ABCB4 splice variant. C </w:t>
      </w:r>
      <w:proofErr w:type="gramStart"/>
      <w:r w:rsidRPr="005E7D83">
        <w:rPr>
          <w:rFonts w:ascii="Arial" w:hAnsi="Arial" w:cs="Arial"/>
        </w:rPr>
        <w:t>The</w:t>
      </w:r>
      <w:proofErr w:type="gramEnd"/>
      <w:r w:rsidRPr="005E7D83">
        <w:rPr>
          <w:rFonts w:ascii="Arial" w:hAnsi="Arial" w:cs="Arial"/>
        </w:rPr>
        <w:t xml:space="preserve"> Sanger sequencing of the mutant ABCB4 construct revealed that the splice variant introduces +21 </w:t>
      </w:r>
      <w:proofErr w:type="spellStart"/>
      <w:r w:rsidRPr="005E7D83">
        <w:rPr>
          <w:rFonts w:ascii="Arial" w:hAnsi="Arial" w:cs="Arial"/>
        </w:rPr>
        <w:t>bp</w:t>
      </w:r>
      <w:proofErr w:type="spellEnd"/>
      <w:r w:rsidRPr="005E7D83">
        <w:rPr>
          <w:rFonts w:ascii="Arial" w:hAnsi="Arial" w:cs="Arial"/>
        </w:rPr>
        <w:t xml:space="preserve"> (7 aa) and creates a new donor site 5 </w:t>
      </w:r>
      <w:proofErr w:type="spellStart"/>
      <w:r w:rsidRPr="005E7D83">
        <w:rPr>
          <w:rFonts w:ascii="Arial" w:hAnsi="Arial" w:cs="Arial"/>
        </w:rPr>
        <w:t>bp</w:t>
      </w:r>
      <w:proofErr w:type="spellEnd"/>
      <w:r w:rsidRPr="005E7D83">
        <w:rPr>
          <w:rFonts w:ascii="Arial" w:hAnsi="Arial" w:cs="Arial"/>
        </w:rPr>
        <w:t xml:space="preserve"> upstream of the variant. The sequencing result of the WT </w:t>
      </w:r>
      <w:r w:rsidRPr="005E7D83">
        <w:rPr>
          <w:rFonts w:ascii="Arial" w:hAnsi="Arial" w:cs="Arial"/>
        </w:rPr>
        <w:lastRenderedPageBreak/>
        <w:t xml:space="preserve">ABCB4 construct showed normal splicing as expected. D The design of the </w:t>
      </w:r>
      <w:proofErr w:type="spellStart"/>
      <w:r w:rsidRPr="005E7D83">
        <w:rPr>
          <w:rFonts w:ascii="Arial" w:hAnsi="Arial" w:cs="Arial"/>
        </w:rPr>
        <w:t>minigene</w:t>
      </w:r>
      <w:proofErr w:type="spellEnd"/>
      <w:r w:rsidRPr="005E7D83">
        <w:rPr>
          <w:rFonts w:ascii="Arial" w:hAnsi="Arial" w:cs="Arial"/>
        </w:rPr>
        <w:t xml:space="preserve"> constructs using </w:t>
      </w:r>
      <w:proofErr w:type="spellStart"/>
      <w:r w:rsidRPr="005E7D83">
        <w:rPr>
          <w:rFonts w:ascii="Arial" w:hAnsi="Arial" w:cs="Arial"/>
        </w:rPr>
        <w:t>RHCglo</w:t>
      </w:r>
      <w:proofErr w:type="spellEnd"/>
      <w:r w:rsidRPr="005E7D83">
        <w:rPr>
          <w:rFonts w:ascii="Arial" w:hAnsi="Arial" w:cs="Arial"/>
        </w:rPr>
        <w:t xml:space="preserve"> vector and the representation of the splicing results for the WT and mutant ABCB4 constructs.</w:t>
      </w:r>
    </w:p>
    <w:p w14:paraId="362B0B3C" w14:textId="3B2A6234" w:rsidR="005E4468" w:rsidRPr="005E7D83" w:rsidRDefault="005E4468" w:rsidP="00B22CF4">
      <w:pPr>
        <w:jc w:val="both"/>
        <w:rPr>
          <w:rFonts w:ascii="Arial" w:hAnsi="Arial" w:cs="Arial"/>
          <w:color w:val="1155CC"/>
          <w:u w:val="single"/>
        </w:rPr>
        <w:sectPr w:rsidR="005E4468" w:rsidRPr="005E7D83" w:rsidSect="005E4468">
          <w:pgSz w:w="11909" w:h="16834"/>
          <w:pgMar w:top="1440" w:right="1440" w:bottom="1440" w:left="1440" w:header="720" w:footer="720" w:gutter="0"/>
          <w:cols w:space="720"/>
          <w:docGrid w:linePitch="299"/>
        </w:sectPr>
      </w:pPr>
    </w:p>
    <w:p w14:paraId="420FF07E" w14:textId="7EAAED4C" w:rsidR="009E5791" w:rsidRPr="005E7D83" w:rsidRDefault="00B5281C" w:rsidP="00B22CF4">
      <w:pPr>
        <w:jc w:val="both"/>
        <w:rPr>
          <w:rFonts w:ascii="Arial" w:hAnsi="Arial" w:cs="Arial"/>
        </w:rPr>
      </w:pPr>
      <w:r w:rsidRPr="005E7D83">
        <w:rPr>
          <w:rFonts w:ascii="Arial" w:hAnsi="Arial" w:cs="Arial"/>
          <w:noProof/>
          <w:lang w:val="en-PH" w:eastAsia="en-PH"/>
        </w:rPr>
        <w:lastRenderedPageBreak/>
        <w:drawing>
          <wp:inline distT="114300" distB="114300" distL="114300" distR="114300" wp14:anchorId="4CBF6466" wp14:editId="4B660852">
            <wp:extent cx="8771393" cy="4414838"/>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5"/>
                    <a:srcRect/>
                    <a:stretch>
                      <a:fillRect/>
                    </a:stretch>
                  </pic:blipFill>
                  <pic:spPr>
                    <a:xfrm>
                      <a:off x="0" y="0"/>
                      <a:ext cx="8771393" cy="4414838"/>
                    </a:xfrm>
                    <a:prstGeom prst="rect">
                      <a:avLst/>
                    </a:prstGeom>
                    <a:ln/>
                  </pic:spPr>
                </pic:pic>
              </a:graphicData>
            </a:graphic>
          </wp:inline>
        </w:drawing>
      </w:r>
      <w:r w:rsidRPr="005E7D83">
        <w:rPr>
          <w:rFonts w:ascii="Arial" w:hAnsi="Arial" w:cs="Arial"/>
        </w:rPr>
        <w:br/>
      </w:r>
      <w:proofErr w:type="gramStart"/>
      <w:r w:rsidR="00766278" w:rsidRPr="005E7D83">
        <w:rPr>
          <w:rFonts w:ascii="Arial" w:hAnsi="Arial" w:cs="Arial"/>
          <w:b/>
        </w:rPr>
        <w:t>Fig.</w:t>
      </w:r>
      <w:proofErr w:type="gramEnd"/>
      <w:r w:rsidR="009E5791" w:rsidRPr="005E7D83">
        <w:rPr>
          <w:rFonts w:ascii="Arial" w:hAnsi="Arial" w:cs="Arial"/>
          <w:b/>
        </w:rPr>
        <w:t xml:space="preserve"> S22</w:t>
      </w:r>
      <w:r w:rsidRPr="005E7D83">
        <w:rPr>
          <w:rFonts w:ascii="Arial" w:hAnsi="Arial" w:cs="Arial"/>
        </w:rPr>
        <w:t xml:space="preserve">: Alamut Genova Software Predictions for the </w:t>
      </w:r>
      <w:r w:rsidRPr="005E7D83">
        <w:rPr>
          <w:rFonts w:ascii="Arial" w:hAnsi="Arial" w:cs="Arial"/>
          <w:i/>
        </w:rPr>
        <w:t xml:space="preserve">BMP4 </w:t>
      </w:r>
      <w:r w:rsidRPr="005E7D83">
        <w:rPr>
          <w:rFonts w:ascii="Arial" w:hAnsi="Arial" w:cs="Arial"/>
        </w:rPr>
        <w:t xml:space="preserve">deep </w:t>
      </w:r>
      <w:proofErr w:type="spellStart"/>
      <w:r w:rsidRPr="005E7D83">
        <w:rPr>
          <w:rFonts w:ascii="Arial" w:hAnsi="Arial" w:cs="Arial"/>
        </w:rPr>
        <w:t>intronic</w:t>
      </w:r>
      <w:proofErr w:type="spellEnd"/>
      <w:r w:rsidRPr="005E7D83">
        <w:rPr>
          <w:rFonts w:ascii="Arial" w:hAnsi="Arial" w:cs="Arial"/>
        </w:rPr>
        <w:t xml:space="preserve"> variant. </w:t>
      </w:r>
      <w:r w:rsidRPr="005E7D83">
        <w:rPr>
          <w:rFonts w:ascii="Arial" w:hAnsi="Arial" w:cs="Arial"/>
          <w:b/>
        </w:rPr>
        <w:t>A</w:t>
      </w:r>
      <w:r w:rsidRPr="005E7D83">
        <w:rPr>
          <w:rFonts w:ascii="Arial" w:hAnsi="Arial" w:cs="Arial"/>
        </w:rPr>
        <w:t xml:space="preserve"> Alamut Genova Software Prediction </w:t>
      </w:r>
      <w:r w:rsidRPr="005E7D83">
        <w:rPr>
          <w:rFonts w:ascii="Arial" w:hAnsi="Arial" w:cs="Arial"/>
          <w:b/>
        </w:rPr>
        <w:t>B</w:t>
      </w:r>
      <w:r w:rsidRPr="005E7D83">
        <w:rPr>
          <w:rFonts w:ascii="Arial" w:hAnsi="Arial" w:cs="Arial"/>
        </w:rPr>
        <w:t xml:space="preserve"> Alamut Visual </w:t>
      </w:r>
      <w:proofErr w:type="gramStart"/>
      <w:r w:rsidRPr="005E7D83">
        <w:rPr>
          <w:rFonts w:ascii="Arial" w:hAnsi="Arial" w:cs="Arial"/>
        </w:rPr>
        <w:t>Plus</w:t>
      </w:r>
      <w:proofErr w:type="gramEnd"/>
      <w:r w:rsidRPr="005E7D83">
        <w:rPr>
          <w:rFonts w:ascii="Arial" w:hAnsi="Arial" w:cs="Arial"/>
        </w:rPr>
        <w:t xml:space="preserve"> Software Prediction. </w:t>
      </w:r>
      <w:proofErr w:type="gramStart"/>
      <w:r w:rsidRPr="005E7D83">
        <w:rPr>
          <w:rFonts w:ascii="Arial" w:hAnsi="Arial" w:cs="Arial"/>
        </w:rPr>
        <w:t xml:space="preserve">The </w:t>
      </w:r>
      <w:r w:rsidR="003C43C7" w:rsidRPr="005E7D83">
        <w:rPr>
          <w:rFonts w:ascii="Arial" w:hAnsi="Arial" w:cs="Arial"/>
        </w:rPr>
        <w:t>‘h</w:t>
      </w:r>
      <w:r w:rsidRPr="005E7D83">
        <w:rPr>
          <w:rFonts w:ascii="Arial" w:hAnsi="Arial" w:cs="Arial"/>
        </w:rPr>
        <w:t>ighlight differences</w:t>
      </w:r>
      <w:r w:rsidR="003C43C7" w:rsidRPr="005E7D83">
        <w:rPr>
          <w:rFonts w:ascii="Arial" w:hAnsi="Arial" w:cs="Arial"/>
        </w:rPr>
        <w:t>’</w:t>
      </w:r>
      <w:r w:rsidRPr="005E7D83">
        <w:rPr>
          <w:rFonts w:ascii="Arial" w:hAnsi="Arial" w:cs="Arial"/>
        </w:rPr>
        <w:t xml:space="preserve"> button was selected.</w:t>
      </w:r>
      <w:proofErr w:type="gramEnd"/>
      <w:r w:rsidRPr="005E7D83">
        <w:rPr>
          <w:rFonts w:ascii="Arial" w:hAnsi="Arial" w:cs="Arial"/>
        </w:rPr>
        <w:t xml:space="preserve"> </w:t>
      </w:r>
      <w:proofErr w:type="gramStart"/>
      <w:r w:rsidRPr="005E7D83">
        <w:rPr>
          <w:rFonts w:ascii="Arial" w:hAnsi="Arial" w:cs="Arial"/>
        </w:rPr>
        <w:t>This time, no splice site changes were</w:t>
      </w:r>
      <w:r w:rsidR="00146D7A" w:rsidRPr="005E7D83">
        <w:rPr>
          <w:rFonts w:ascii="Arial" w:hAnsi="Arial" w:cs="Arial"/>
        </w:rPr>
        <w:t xml:space="preserve"> predicted, in contrast to the previous </w:t>
      </w:r>
      <w:r w:rsidRPr="005E7D83">
        <w:rPr>
          <w:rFonts w:ascii="Arial" w:hAnsi="Arial" w:cs="Arial"/>
        </w:rPr>
        <w:t>Alamut version.</w:t>
      </w:r>
      <w:proofErr w:type="gramEnd"/>
      <w:r w:rsidRPr="005E7D83">
        <w:rPr>
          <w:rFonts w:ascii="Arial" w:hAnsi="Arial" w:cs="Arial"/>
        </w:rPr>
        <w:t xml:space="preserve"> </w:t>
      </w:r>
    </w:p>
    <w:p w14:paraId="64E0AE16" w14:textId="77777777" w:rsidR="009E5791" w:rsidRPr="005E7D83" w:rsidRDefault="009E5791" w:rsidP="00B22CF4">
      <w:pPr>
        <w:jc w:val="both"/>
        <w:rPr>
          <w:rFonts w:ascii="Arial" w:hAnsi="Arial" w:cs="Arial"/>
        </w:rPr>
      </w:pPr>
    </w:p>
    <w:p w14:paraId="4D564D04" w14:textId="623B9D19" w:rsidR="009E5791" w:rsidRPr="005E7D83" w:rsidRDefault="009E5791" w:rsidP="00B22CF4">
      <w:pPr>
        <w:jc w:val="both"/>
        <w:rPr>
          <w:rFonts w:ascii="Arial" w:hAnsi="Arial" w:cs="Arial"/>
        </w:rPr>
      </w:pPr>
    </w:p>
    <w:p w14:paraId="7F36BBA2" w14:textId="7CD65F83" w:rsidR="009E5791" w:rsidRPr="005E7D83" w:rsidRDefault="009E5791" w:rsidP="00B22CF4">
      <w:pPr>
        <w:jc w:val="both"/>
        <w:rPr>
          <w:rFonts w:ascii="Arial" w:hAnsi="Arial" w:cs="Arial"/>
        </w:rPr>
      </w:pPr>
    </w:p>
    <w:p w14:paraId="0F52CB34" w14:textId="77777777" w:rsidR="0014583A" w:rsidRPr="005E7D83" w:rsidRDefault="00B5281C" w:rsidP="00B22CF4">
      <w:pPr>
        <w:jc w:val="both"/>
        <w:rPr>
          <w:rFonts w:ascii="Arial" w:hAnsi="Arial" w:cs="Arial"/>
        </w:rPr>
      </w:pPr>
      <w:r w:rsidRPr="005E7D83">
        <w:rPr>
          <w:rFonts w:ascii="Arial" w:hAnsi="Arial" w:cs="Arial"/>
          <w:noProof/>
          <w:lang w:val="en-PH" w:eastAsia="en-PH"/>
        </w:rPr>
        <w:drawing>
          <wp:inline distT="114300" distB="114300" distL="114300" distR="114300" wp14:anchorId="4F364236" wp14:editId="2459FD3E">
            <wp:extent cx="9096375" cy="4708255"/>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6"/>
                    <a:srcRect/>
                    <a:stretch>
                      <a:fillRect/>
                    </a:stretch>
                  </pic:blipFill>
                  <pic:spPr>
                    <a:xfrm>
                      <a:off x="0" y="0"/>
                      <a:ext cx="9138726" cy="4730176"/>
                    </a:xfrm>
                    <a:prstGeom prst="rect">
                      <a:avLst/>
                    </a:prstGeom>
                    <a:ln/>
                  </pic:spPr>
                </pic:pic>
              </a:graphicData>
            </a:graphic>
          </wp:inline>
        </w:drawing>
      </w:r>
    </w:p>
    <w:p w14:paraId="764A31F9" w14:textId="231C1BE2" w:rsidR="00341E19" w:rsidRPr="005E7D83" w:rsidRDefault="00213F7D" w:rsidP="00B22CF4">
      <w:pPr>
        <w:jc w:val="both"/>
        <w:rPr>
          <w:rFonts w:ascii="Arial" w:hAnsi="Arial" w:cs="Arial"/>
        </w:rPr>
      </w:pPr>
      <w:proofErr w:type="gramStart"/>
      <w:r w:rsidRPr="005E7D83">
        <w:rPr>
          <w:rFonts w:ascii="Arial" w:hAnsi="Arial" w:cs="Arial"/>
          <w:b/>
        </w:rPr>
        <w:t>Fi</w:t>
      </w:r>
      <w:r w:rsidR="00766278" w:rsidRPr="005E7D83">
        <w:rPr>
          <w:rFonts w:ascii="Arial" w:hAnsi="Arial" w:cs="Arial"/>
          <w:b/>
        </w:rPr>
        <w:t>g.</w:t>
      </w:r>
      <w:proofErr w:type="gramEnd"/>
      <w:r w:rsidR="001C092E" w:rsidRPr="005E7D83">
        <w:rPr>
          <w:rFonts w:ascii="Arial" w:hAnsi="Arial" w:cs="Arial"/>
          <w:b/>
        </w:rPr>
        <w:t xml:space="preserve"> S23</w:t>
      </w:r>
      <w:r w:rsidR="00B5281C" w:rsidRPr="005E7D83">
        <w:rPr>
          <w:rFonts w:ascii="Arial" w:hAnsi="Arial" w:cs="Arial"/>
        </w:rPr>
        <w:t xml:space="preserve">: </w:t>
      </w:r>
      <w:proofErr w:type="spellStart"/>
      <w:r w:rsidR="00697CA5" w:rsidRPr="005E7D83">
        <w:rPr>
          <w:rFonts w:ascii="Arial" w:hAnsi="Arial" w:cs="Arial"/>
        </w:rPr>
        <w:t>MiniGene</w:t>
      </w:r>
      <w:proofErr w:type="spellEnd"/>
      <w:r w:rsidR="00697CA5" w:rsidRPr="005E7D83">
        <w:rPr>
          <w:rFonts w:ascii="Arial" w:hAnsi="Arial" w:cs="Arial"/>
        </w:rPr>
        <w:t xml:space="preserve"> assessment of </w:t>
      </w:r>
      <w:proofErr w:type="spellStart"/>
      <w:r w:rsidR="00697CA5" w:rsidRPr="005E7D83">
        <w:rPr>
          <w:rFonts w:ascii="Arial" w:hAnsi="Arial" w:cs="Arial"/>
        </w:rPr>
        <w:t>intronic</w:t>
      </w:r>
      <w:proofErr w:type="spellEnd"/>
      <w:r w:rsidR="00697CA5" w:rsidRPr="005E7D83">
        <w:rPr>
          <w:rFonts w:ascii="Arial" w:hAnsi="Arial" w:cs="Arial"/>
        </w:rPr>
        <w:t xml:space="preserve"> </w:t>
      </w:r>
      <w:r w:rsidR="00697CA5" w:rsidRPr="005E7D83">
        <w:rPr>
          <w:rFonts w:ascii="Arial" w:hAnsi="Arial" w:cs="Arial"/>
          <w:i/>
        </w:rPr>
        <w:t>BMP4</w:t>
      </w:r>
      <w:r w:rsidR="00697CA5" w:rsidRPr="005E7D83">
        <w:rPr>
          <w:rFonts w:ascii="Arial" w:hAnsi="Arial" w:cs="Arial"/>
        </w:rPr>
        <w:t xml:space="preserve"> mutation. </w:t>
      </w:r>
      <w:r w:rsidR="00B5281C" w:rsidRPr="005E7D83">
        <w:rPr>
          <w:rFonts w:ascii="Arial" w:hAnsi="Arial" w:cs="Arial"/>
          <w:b/>
        </w:rPr>
        <w:t xml:space="preserve">A </w:t>
      </w:r>
      <w:r w:rsidR="00697CA5" w:rsidRPr="005E7D83">
        <w:rPr>
          <w:rFonts w:ascii="Arial" w:hAnsi="Arial" w:cs="Arial"/>
        </w:rPr>
        <w:t>Gel electrophoresis showing similar sized bands between WT (+441G) and mutant (+441A) construct</w:t>
      </w:r>
      <w:r w:rsidR="00697CA5" w:rsidRPr="005E7D83">
        <w:rPr>
          <w:rFonts w:ascii="Arial" w:hAnsi="Arial" w:cs="Arial"/>
          <w:b/>
        </w:rPr>
        <w:t xml:space="preserve"> </w:t>
      </w:r>
      <w:r w:rsidR="00B5281C" w:rsidRPr="005E7D83">
        <w:rPr>
          <w:rFonts w:ascii="Arial" w:hAnsi="Arial" w:cs="Arial"/>
          <w:b/>
        </w:rPr>
        <w:t>B</w:t>
      </w:r>
      <w:r w:rsidR="00B5281C" w:rsidRPr="005E7D83">
        <w:rPr>
          <w:rFonts w:ascii="Arial" w:hAnsi="Arial" w:cs="Arial"/>
        </w:rPr>
        <w:t xml:space="preserve"> Sanger sequencing traces confirm the correct insertion into the pSPL3 vector</w:t>
      </w:r>
      <w:r w:rsidR="00697CA5" w:rsidRPr="005E7D83">
        <w:rPr>
          <w:rFonts w:ascii="Arial" w:hAnsi="Arial" w:cs="Arial"/>
        </w:rPr>
        <w:t xml:space="preserve"> and that the </w:t>
      </w:r>
      <w:r w:rsidR="00697CA5" w:rsidRPr="005E7D83">
        <w:rPr>
          <w:rFonts w:ascii="Arial" w:hAnsi="Arial" w:cs="Arial"/>
          <w:i/>
        </w:rPr>
        <w:t xml:space="preserve">BMP4 </w:t>
      </w:r>
      <w:r w:rsidR="00697CA5" w:rsidRPr="005E7D83">
        <w:rPr>
          <w:rFonts w:ascii="Arial" w:hAnsi="Arial" w:cs="Arial"/>
        </w:rPr>
        <w:t xml:space="preserve">deep </w:t>
      </w:r>
      <w:proofErr w:type="spellStart"/>
      <w:r w:rsidR="00697CA5" w:rsidRPr="005E7D83">
        <w:rPr>
          <w:rFonts w:ascii="Arial" w:hAnsi="Arial" w:cs="Arial"/>
        </w:rPr>
        <w:t>intronic</w:t>
      </w:r>
      <w:proofErr w:type="spellEnd"/>
      <w:r w:rsidR="00697CA5" w:rsidRPr="005E7D83">
        <w:rPr>
          <w:rFonts w:ascii="Arial" w:hAnsi="Arial" w:cs="Arial"/>
        </w:rPr>
        <w:t xml:space="preserve"> splicing variant does not appear to alter splicing in this experimental context.</w:t>
      </w:r>
    </w:p>
    <w:p w14:paraId="2AC04273" w14:textId="77777777" w:rsidR="00341E19" w:rsidRPr="005E7D83" w:rsidRDefault="00341E19" w:rsidP="00B22CF4">
      <w:pPr>
        <w:jc w:val="both"/>
        <w:rPr>
          <w:rFonts w:ascii="Arial" w:hAnsi="Arial" w:cs="Arial"/>
        </w:rPr>
      </w:pPr>
      <w:r w:rsidRPr="005E7D83">
        <w:rPr>
          <w:rFonts w:ascii="Arial" w:hAnsi="Arial" w:cs="Arial"/>
          <w:noProof/>
          <w:lang w:val="en-PH" w:eastAsia="en-PH"/>
        </w:rPr>
        <w:lastRenderedPageBreak/>
        <w:drawing>
          <wp:inline distT="114300" distB="114300" distL="114300" distR="114300" wp14:anchorId="0EDEB622" wp14:editId="2B5509FE">
            <wp:extent cx="7696200" cy="3758565"/>
            <wp:effectExtent l="0" t="0" r="0" b="0"/>
            <wp:docPr id="3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7"/>
                    <a:srcRect/>
                    <a:stretch>
                      <a:fillRect/>
                    </a:stretch>
                  </pic:blipFill>
                  <pic:spPr>
                    <a:xfrm>
                      <a:off x="0" y="0"/>
                      <a:ext cx="7721374" cy="3770859"/>
                    </a:xfrm>
                    <a:prstGeom prst="rect">
                      <a:avLst/>
                    </a:prstGeom>
                    <a:ln/>
                  </pic:spPr>
                </pic:pic>
              </a:graphicData>
            </a:graphic>
          </wp:inline>
        </w:drawing>
      </w:r>
    </w:p>
    <w:p w14:paraId="02ECB3A9" w14:textId="25D03ED5" w:rsidR="0014583A" w:rsidRPr="005E7D83" w:rsidRDefault="00766278" w:rsidP="00B22CF4">
      <w:pPr>
        <w:jc w:val="both"/>
        <w:rPr>
          <w:rFonts w:ascii="Arial" w:hAnsi="Arial" w:cs="Arial"/>
        </w:rPr>
      </w:pPr>
      <w:proofErr w:type="gramStart"/>
      <w:r w:rsidRPr="005E7D83">
        <w:rPr>
          <w:rFonts w:ascii="Arial" w:hAnsi="Arial" w:cs="Arial"/>
          <w:b/>
        </w:rPr>
        <w:t>Fig.</w:t>
      </w:r>
      <w:proofErr w:type="gramEnd"/>
      <w:r w:rsidR="001C092E" w:rsidRPr="005E7D83">
        <w:rPr>
          <w:rFonts w:ascii="Arial" w:hAnsi="Arial" w:cs="Arial"/>
          <w:b/>
        </w:rPr>
        <w:t xml:space="preserve"> S24</w:t>
      </w:r>
      <w:r w:rsidR="00416F0C" w:rsidRPr="005E7D83">
        <w:rPr>
          <w:rFonts w:ascii="Arial" w:hAnsi="Arial" w:cs="Arial"/>
          <w:b/>
        </w:rPr>
        <w:t>:</w:t>
      </w:r>
      <w:r w:rsidR="00341E19" w:rsidRPr="005E7D83">
        <w:rPr>
          <w:rFonts w:ascii="Arial" w:hAnsi="Arial" w:cs="Arial"/>
          <w:b/>
        </w:rPr>
        <w:t xml:space="preserve"> </w:t>
      </w:r>
      <w:r w:rsidR="00341E19" w:rsidRPr="005E7D83">
        <w:rPr>
          <w:rFonts w:ascii="Arial" w:hAnsi="Arial" w:cs="Arial"/>
          <w:i/>
        </w:rPr>
        <w:t xml:space="preserve">In silico </w:t>
      </w:r>
      <w:r w:rsidR="00341E19" w:rsidRPr="005E7D83">
        <w:rPr>
          <w:rFonts w:ascii="Arial" w:hAnsi="Arial" w:cs="Arial"/>
        </w:rPr>
        <w:t xml:space="preserve">investigations of a non-coding </w:t>
      </w:r>
      <w:r w:rsidR="00341E19" w:rsidRPr="005E7D83">
        <w:rPr>
          <w:rFonts w:ascii="Arial" w:hAnsi="Arial" w:cs="Arial"/>
          <w:i/>
        </w:rPr>
        <w:t xml:space="preserve">BMP4 </w:t>
      </w:r>
      <w:r w:rsidR="00341E19" w:rsidRPr="005E7D83">
        <w:rPr>
          <w:rFonts w:ascii="Arial" w:hAnsi="Arial" w:cs="Arial"/>
        </w:rPr>
        <w:t>variant.</w:t>
      </w:r>
      <w:r w:rsidR="00341E19" w:rsidRPr="005E7D83">
        <w:rPr>
          <w:rFonts w:ascii="Arial" w:hAnsi="Arial" w:cs="Arial"/>
          <w:b/>
        </w:rPr>
        <w:t xml:space="preserve"> A </w:t>
      </w:r>
      <w:r w:rsidR="00341E19" w:rsidRPr="005E7D83">
        <w:rPr>
          <w:rFonts w:ascii="Arial" w:hAnsi="Arial" w:cs="Arial"/>
        </w:rPr>
        <w:t xml:space="preserve">UCSC screenshot showing position of deep </w:t>
      </w:r>
      <w:proofErr w:type="spellStart"/>
      <w:r w:rsidR="00341E19" w:rsidRPr="005E7D83">
        <w:rPr>
          <w:rFonts w:ascii="Arial" w:hAnsi="Arial" w:cs="Arial"/>
        </w:rPr>
        <w:t>intronic</w:t>
      </w:r>
      <w:proofErr w:type="spellEnd"/>
      <w:r w:rsidR="00341E19" w:rsidRPr="005E7D83">
        <w:rPr>
          <w:rFonts w:ascii="Arial" w:hAnsi="Arial" w:cs="Arial"/>
        </w:rPr>
        <w:t xml:space="preserve"> variant ENST00000245451.9:c.370+441G&gt;</w:t>
      </w:r>
      <w:proofErr w:type="gramStart"/>
      <w:r w:rsidR="00341E19" w:rsidRPr="005E7D83">
        <w:rPr>
          <w:rFonts w:ascii="Arial" w:hAnsi="Arial" w:cs="Arial"/>
        </w:rPr>
        <w:t>A</w:t>
      </w:r>
      <w:proofErr w:type="gramEnd"/>
      <w:r w:rsidR="00341E19" w:rsidRPr="005E7D83">
        <w:rPr>
          <w:rFonts w:ascii="Arial" w:hAnsi="Arial" w:cs="Arial"/>
        </w:rPr>
        <w:t xml:space="preserve"> in </w:t>
      </w:r>
      <w:r w:rsidR="00341E19" w:rsidRPr="005E7D83">
        <w:rPr>
          <w:rFonts w:ascii="Arial" w:hAnsi="Arial" w:cs="Arial"/>
          <w:i/>
        </w:rPr>
        <w:t>BMP4</w:t>
      </w:r>
      <w:r w:rsidR="00341E19" w:rsidRPr="005E7D83">
        <w:rPr>
          <w:rFonts w:ascii="Arial" w:hAnsi="Arial" w:cs="Arial"/>
        </w:rPr>
        <w:t xml:space="preserve"> that arose </w:t>
      </w:r>
      <w:r w:rsidR="00341E19" w:rsidRPr="005E7D83">
        <w:rPr>
          <w:rFonts w:ascii="Arial" w:hAnsi="Arial" w:cs="Arial"/>
          <w:i/>
        </w:rPr>
        <w:t xml:space="preserve">de novo </w:t>
      </w:r>
      <w:r w:rsidR="00341E19" w:rsidRPr="005E7D83">
        <w:rPr>
          <w:rFonts w:ascii="Arial" w:hAnsi="Arial" w:cs="Arial"/>
        </w:rPr>
        <w:t xml:space="preserve">in a patient with </w:t>
      </w:r>
      <w:proofErr w:type="spellStart"/>
      <w:r w:rsidR="00341E19" w:rsidRPr="005E7D83">
        <w:rPr>
          <w:rFonts w:ascii="Arial" w:hAnsi="Arial" w:cs="Arial"/>
        </w:rPr>
        <w:t>Kapur-Toriello</w:t>
      </w:r>
      <w:proofErr w:type="spellEnd"/>
      <w:r w:rsidR="00341E19" w:rsidRPr="005E7D83">
        <w:rPr>
          <w:rFonts w:ascii="Arial" w:hAnsi="Arial" w:cs="Arial"/>
        </w:rPr>
        <w:t xml:space="preserve"> syndrome. The variant is in the middle of an </w:t>
      </w:r>
      <w:proofErr w:type="spellStart"/>
      <w:r w:rsidR="00341E19" w:rsidRPr="005E7D83">
        <w:rPr>
          <w:rFonts w:ascii="Arial" w:hAnsi="Arial" w:cs="Arial"/>
        </w:rPr>
        <w:t>intronic</w:t>
      </w:r>
      <w:proofErr w:type="spellEnd"/>
      <w:r w:rsidR="00341E19" w:rsidRPr="005E7D83">
        <w:rPr>
          <w:rFonts w:ascii="Arial" w:hAnsi="Arial" w:cs="Arial"/>
        </w:rPr>
        <w:t xml:space="preserve"> region that shows extreme levels of conservation similar to that seen in coding regions. Pathogenic/likely pathogenic variants in </w:t>
      </w:r>
      <w:proofErr w:type="spellStart"/>
      <w:r w:rsidR="00341E19" w:rsidRPr="005E7D83">
        <w:rPr>
          <w:rFonts w:ascii="Arial" w:hAnsi="Arial" w:cs="Arial"/>
        </w:rPr>
        <w:t>ClinVar</w:t>
      </w:r>
      <w:proofErr w:type="spellEnd"/>
      <w:r w:rsidR="00341E19" w:rsidRPr="005E7D83">
        <w:rPr>
          <w:rFonts w:ascii="Arial" w:hAnsi="Arial" w:cs="Arial"/>
        </w:rPr>
        <w:t xml:space="preserve"> (red) and in the OMIM Allelic Variant database (green) are exclusively found in coding regions. </w:t>
      </w:r>
      <w:proofErr w:type="gramStart"/>
      <w:r w:rsidR="00341E19" w:rsidRPr="005E7D83">
        <w:rPr>
          <w:rFonts w:ascii="Arial" w:hAnsi="Arial" w:cs="Arial"/>
        </w:rPr>
        <w:t xml:space="preserve">Interactive version available at </w:t>
      </w:r>
      <w:hyperlink r:id="rId48">
        <w:r w:rsidR="00341E19" w:rsidRPr="005E7D83">
          <w:rPr>
            <w:rFonts w:ascii="Arial" w:hAnsi="Arial" w:cs="Arial"/>
            <w:color w:val="1155CC"/>
            <w:u w:val="single"/>
          </w:rPr>
          <w:t>https://genome.ucsc.edu/s/AlistairP/HICF_BMP4</w:t>
        </w:r>
      </w:hyperlink>
      <w:r w:rsidR="00341E19" w:rsidRPr="005E7D83">
        <w:rPr>
          <w:rFonts w:ascii="Arial" w:hAnsi="Arial" w:cs="Arial"/>
        </w:rPr>
        <w:t>.</w:t>
      </w:r>
      <w:proofErr w:type="gramEnd"/>
      <w:r w:rsidR="00341E19" w:rsidRPr="005E7D83">
        <w:rPr>
          <w:rFonts w:ascii="Arial" w:hAnsi="Arial" w:cs="Arial"/>
        </w:rPr>
        <w:t xml:space="preserve"> </w:t>
      </w:r>
      <w:r w:rsidR="00341E19" w:rsidRPr="005E7D83">
        <w:rPr>
          <w:rFonts w:ascii="Arial" w:hAnsi="Arial" w:cs="Arial"/>
          <w:b/>
        </w:rPr>
        <w:t>B</w:t>
      </w:r>
      <w:r w:rsidR="00341E19" w:rsidRPr="005E7D83">
        <w:rPr>
          <w:rFonts w:ascii="Arial" w:hAnsi="Arial" w:cs="Arial"/>
        </w:rPr>
        <w:t xml:space="preserve"> The variant creates a consensus site for HOXA/B/D13 transcription factor binding. </w:t>
      </w:r>
      <w:r w:rsidR="00341E19" w:rsidRPr="005E7D83">
        <w:rPr>
          <w:rFonts w:ascii="Arial" w:hAnsi="Arial" w:cs="Arial"/>
          <w:b/>
          <w:color w:val="242424"/>
        </w:rPr>
        <w:t>C,D</w:t>
      </w:r>
      <w:r w:rsidR="00341E19" w:rsidRPr="005E7D83">
        <w:rPr>
          <w:rFonts w:ascii="Arial" w:hAnsi="Arial" w:cs="Arial"/>
          <w:color w:val="242424"/>
        </w:rPr>
        <w:t xml:space="preserve"> </w:t>
      </w:r>
      <w:proofErr w:type="spellStart"/>
      <w:r w:rsidR="00341E19" w:rsidRPr="005E7D83">
        <w:rPr>
          <w:rFonts w:ascii="Arial" w:hAnsi="Arial" w:cs="Arial"/>
          <w:color w:val="242424"/>
        </w:rPr>
        <w:t>DeepHaem</w:t>
      </w:r>
      <w:proofErr w:type="spellEnd"/>
      <w:r w:rsidR="00341E19" w:rsidRPr="005E7D83">
        <w:rPr>
          <w:rFonts w:ascii="Arial" w:hAnsi="Arial" w:cs="Arial"/>
          <w:i/>
          <w:color w:val="242424"/>
        </w:rPr>
        <w:t xml:space="preserve"> in silico </w:t>
      </w:r>
      <w:r w:rsidR="00341E19" w:rsidRPr="005E7D83">
        <w:rPr>
          <w:rFonts w:ascii="Arial" w:hAnsi="Arial" w:cs="Arial"/>
          <w:color w:val="242424"/>
        </w:rPr>
        <w:t>predictions</w:t>
      </w:r>
      <w:r w:rsidR="00341E19" w:rsidRPr="005E7D83">
        <w:rPr>
          <w:rFonts w:ascii="Arial" w:hAnsi="Arial" w:cs="Arial"/>
          <w:i/>
          <w:color w:val="242424"/>
        </w:rPr>
        <w:t xml:space="preserve"> </w:t>
      </w:r>
      <w:r w:rsidR="00341E19" w:rsidRPr="005E7D83">
        <w:rPr>
          <w:rFonts w:ascii="Arial" w:hAnsi="Arial" w:cs="Arial"/>
          <w:color w:val="242424"/>
        </w:rPr>
        <w:t xml:space="preserve">across 694 ENCODE open chromatin classifiers predicts a weak open chromatin site over the variant (top) and the variant having a weak predicted damaging score of reference - variant of up to 0.03 (bottom). An assessment of the </w:t>
      </w:r>
      <w:r w:rsidR="00341E19" w:rsidRPr="005E7D83">
        <w:rPr>
          <w:rFonts w:ascii="Arial" w:hAnsi="Arial" w:cs="Arial"/>
          <w:i/>
          <w:color w:val="242424"/>
        </w:rPr>
        <w:t xml:space="preserve">BMP4 </w:t>
      </w:r>
      <w:r w:rsidR="00341E19" w:rsidRPr="005E7D83">
        <w:rPr>
          <w:rFonts w:ascii="Arial" w:hAnsi="Arial" w:cs="Arial"/>
          <w:color w:val="242424"/>
        </w:rPr>
        <w:t xml:space="preserve">variant effect on chromatin accessibility in the Descartes set of 220 adult tissues did not reveal any changes in open chromatin, supporting this being involved in very early stages of development. </w:t>
      </w:r>
    </w:p>
    <w:p w14:paraId="2B9EE590" w14:textId="516AE747" w:rsidR="001C092E" w:rsidRPr="005E7D83" w:rsidRDefault="001C092E" w:rsidP="00B22CF4">
      <w:pPr>
        <w:jc w:val="both"/>
        <w:rPr>
          <w:rFonts w:ascii="Arial" w:hAnsi="Arial" w:cs="Arial"/>
        </w:rPr>
      </w:pPr>
      <w:r w:rsidRPr="005E7D83">
        <w:rPr>
          <w:rFonts w:ascii="Arial" w:hAnsi="Arial" w:cs="Arial"/>
          <w:noProof/>
          <w:lang w:val="en-PH" w:eastAsia="en-PH"/>
        </w:rPr>
        <w:lastRenderedPageBreak/>
        <w:drawing>
          <wp:inline distT="114300" distB="114300" distL="114300" distR="114300" wp14:anchorId="0D377B4B" wp14:editId="786D2046">
            <wp:extent cx="6465304" cy="3757613"/>
            <wp:effectExtent l="0" t="0" r="0" b="0"/>
            <wp:docPr id="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9"/>
                    <a:srcRect/>
                    <a:stretch>
                      <a:fillRect/>
                    </a:stretch>
                  </pic:blipFill>
                  <pic:spPr>
                    <a:xfrm>
                      <a:off x="0" y="0"/>
                      <a:ext cx="6465304" cy="3757613"/>
                    </a:xfrm>
                    <a:prstGeom prst="rect">
                      <a:avLst/>
                    </a:prstGeom>
                    <a:ln/>
                  </pic:spPr>
                </pic:pic>
              </a:graphicData>
            </a:graphic>
          </wp:inline>
        </w:drawing>
      </w:r>
    </w:p>
    <w:p w14:paraId="0DA93B97" w14:textId="2D0A3905" w:rsidR="001C092E" w:rsidRPr="005E7D83" w:rsidRDefault="00766278" w:rsidP="001C092E">
      <w:pPr>
        <w:jc w:val="both"/>
        <w:rPr>
          <w:rFonts w:ascii="Arial" w:hAnsi="Arial" w:cs="Arial"/>
        </w:rPr>
      </w:pPr>
      <w:proofErr w:type="gramStart"/>
      <w:r w:rsidRPr="005E7D83">
        <w:rPr>
          <w:rFonts w:ascii="Arial" w:hAnsi="Arial" w:cs="Arial"/>
          <w:b/>
        </w:rPr>
        <w:t>Fig.</w:t>
      </w:r>
      <w:proofErr w:type="gramEnd"/>
      <w:r w:rsidR="001C092E" w:rsidRPr="005E7D83">
        <w:rPr>
          <w:rFonts w:ascii="Arial" w:hAnsi="Arial" w:cs="Arial"/>
          <w:b/>
        </w:rPr>
        <w:t xml:space="preserve"> S25:</w:t>
      </w:r>
      <w:r w:rsidR="001C092E" w:rsidRPr="005E7D83">
        <w:rPr>
          <w:rFonts w:ascii="Arial" w:hAnsi="Arial" w:cs="Arial"/>
        </w:rPr>
        <w:t xml:space="preserve"> RNA analysis confirms altered splicing for </w:t>
      </w:r>
      <w:r w:rsidR="001C092E" w:rsidRPr="005E7D83">
        <w:rPr>
          <w:rFonts w:ascii="Arial" w:hAnsi="Arial" w:cs="Arial"/>
          <w:i/>
        </w:rPr>
        <w:t>VDAC2</w:t>
      </w:r>
      <w:r w:rsidR="001C092E" w:rsidRPr="005E7D83">
        <w:rPr>
          <w:rFonts w:ascii="Arial" w:hAnsi="Arial" w:cs="Arial"/>
        </w:rPr>
        <w:t xml:space="preserve">.  </w:t>
      </w:r>
      <w:r w:rsidR="001C092E" w:rsidRPr="005E7D83">
        <w:rPr>
          <w:rFonts w:ascii="Arial" w:hAnsi="Arial" w:cs="Arial"/>
          <w:b/>
        </w:rPr>
        <w:t>A</w:t>
      </w:r>
      <w:r w:rsidR="001C092E" w:rsidRPr="005E7D83">
        <w:rPr>
          <w:rFonts w:ascii="Arial" w:hAnsi="Arial" w:cs="Arial"/>
        </w:rPr>
        <w:t xml:space="preserve">) RNA was obtained from fibroblasts from the patient (P) and from two unrelated controls (C1 and C2). RT-PCR was performed with primers VDAC2_7F (ACCTTCTCACCAAACACAGGA) and VDAC2_11R (CCCATCTACCAGAGCAGAGAG).  No product was seen in the absence of reverse transcriptase enzyme (RT-), confirming the product is not due to genomic DNA contamination. Although a single band was consistent with the expected 492bp amplicon, agarose gels are not able to resolve small size differences. </w:t>
      </w:r>
      <w:r w:rsidR="001C092E" w:rsidRPr="005E7D83">
        <w:rPr>
          <w:rFonts w:ascii="Arial" w:hAnsi="Arial" w:cs="Arial"/>
          <w:b/>
        </w:rPr>
        <w:t>B</w:t>
      </w:r>
      <w:r w:rsidR="001C092E" w:rsidRPr="005E7D83">
        <w:rPr>
          <w:rFonts w:ascii="Arial" w:hAnsi="Arial" w:cs="Arial"/>
        </w:rPr>
        <w:t xml:space="preserve">) Sanger sequencing of the RT-PCR products from primer 7F indicates a 3bp deletion at the start of exon 9.  </w:t>
      </w:r>
      <w:r w:rsidR="001C092E" w:rsidRPr="005E7D83">
        <w:rPr>
          <w:rFonts w:ascii="Arial" w:hAnsi="Arial" w:cs="Arial"/>
          <w:b/>
        </w:rPr>
        <w:t>C</w:t>
      </w:r>
      <w:r w:rsidR="001C092E" w:rsidRPr="005E7D83">
        <w:rPr>
          <w:rFonts w:ascii="Arial" w:hAnsi="Arial" w:cs="Arial"/>
        </w:rPr>
        <w:t xml:space="preserve">) Sanger sequencing of the RT-PCR products from primer 11R confirms this 3bp deletion. Relative peak heights are consistently higher for the non-deleted transcript. This suggests that there is still some use of the canonical acceptor </w:t>
      </w:r>
      <w:proofErr w:type="gramStart"/>
      <w:r w:rsidR="001C092E" w:rsidRPr="005E7D83">
        <w:rPr>
          <w:rFonts w:ascii="Arial" w:hAnsi="Arial" w:cs="Arial"/>
        </w:rPr>
        <w:t>site,</w:t>
      </w:r>
      <w:proofErr w:type="gramEnd"/>
      <w:r w:rsidR="001C092E" w:rsidRPr="005E7D83">
        <w:rPr>
          <w:rFonts w:ascii="Arial" w:hAnsi="Arial" w:cs="Arial"/>
        </w:rPr>
        <w:t xml:space="preserve"> even with the G allele present (otherwise the ratio should be 50:50).  The red arrows show some residual signal for the G allele at c.587A&gt;G (p.Asn196Ser), which is further evidence that the splicing alteration is “leaky”.  Exon numbering is based on ENST00000332211.10: and c.585_587delCAA predicts a single amino acid deletion p</w:t>
      </w:r>
      <w:proofErr w:type="gramStart"/>
      <w:r w:rsidR="001C092E" w:rsidRPr="005E7D83">
        <w:rPr>
          <w:rFonts w:ascii="Arial" w:hAnsi="Arial" w:cs="Arial"/>
        </w:rPr>
        <w:t>.(</w:t>
      </w:r>
      <w:proofErr w:type="gramEnd"/>
      <w:r w:rsidR="001C092E" w:rsidRPr="005E7D83">
        <w:rPr>
          <w:rFonts w:ascii="Arial" w:hAnsi="Arial" w:cs="Arial"/>
        </w:rPr>
        <w:t>Asn196del)</w:t>
      </w:r>
    </w:p>
    <w:p w14:paraId="7A8297FF" w14:textId="24790ACD" w:rsidR="001C092E" w:rsidRPr="005E7D83" w:rsidRDefault="001C092E" w:rsidP="00B22CF4">
      <w:pPr>
        <w:jc w:val="both"/>
        <w:rPr>
          <w:rFonts w:ascii="Arial" w:hAnsi="Arial" w:cs="Arial"/>
        </w:rPr>
        <w:sectPr w:rsidR="001C092E" w:rsidRPr="005E7D83">
          <w:pgSz w:w="16834" w:h="11909" w:orient="landscape"/>
          <w:pgMar w:top="1440" w:right="1440" w:bottom="1440" w:left="1440" w:header="720" w:footer="720" w:gutter="0"/>
          <w:cols w:space="720"/>
        </w:sectPr>
      </w:pPr>
    </w:p>
    <w:p w14:paraId="4DB4FDAF" w14:textId="0BAD0D8E" w:rsidR="0014583A" w:rsidRPr="005E7D83" w:rsidRDefault="00F74A34" w:rsidP="00156E08">
      <w:pPr>
        <w:rPr>
          <w:rFonts w:ascii="Arial" w:hAnsi="Arial" w:cs="Arial"/>
        </w:rPr>
      </w:pPr>
      <w:bookmarkStart w:id="30" w:name="_ny20atbms1qz" w:colFirst="0" w:colLast="0"/>
      <w:bookmarkEnd w:id="30"/>
      <w:r w:rsidRPr="005E7D83">
        <w:rPr>
          <w:rFonts w:ascii="Arial" w:hAnsi="Arial" w:cs="Arial"/>
          <w:noProof/>
          <w:lang w:val="en-PH" w:eastAsia="en-PH"/>
        </w:rPr>
        <w:lastRenderedPageBreak/>
        <w:drawing>
          <wp:inline distT="0" distB="0" distL="0" distR="0" wp14:anchorId="08EDABC0" wp14:editId="0D7C16D1">
            <wp:extent cx="5571427" cy="431101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74029" cy="4313029"/>
                    </a:xfrm>
                    <a:prstGeom prst="rect">
                      <a:avLst/>
                    </a:prstGeom>
                    <a:noFill/>
                  </pic:spPr>
                </pic:pic>
              </a:graphicData>
            </a:graphic>
          </wp:inline>
        </w:drawing>
      </w:r>
    </w:p>
    <w:p w14:paraId="6B688574" w14:textId="56132D94" w:rsidR="00ED0482" w:rsidRPr="005E7D83" w:rsidRDefault="00766278" w:rsidP="00B22CF4">
      <w:pPr>
        <w:jc w:val="both"/>
        <w:rPr>
          <w:rFonts w:ascii="Arial" w:hAnsi="Arial" w:cs="Arial"/>
        </w:rPr>
      </w:pPr>
      <w:proofErr w:type="gramStart"/>
      <w:r w:rsidRPr="005E7D83">
        <w:rPr>
          <w:rFonts w:ascii="Arial" w:hAnsi="Arial" w:cs="Arial"/>
          <w:b/>
        </w:rPr>
        <w:t>Fig.</w:t>
      </w:r>
      <w:proofErr w:type="gramEnd"/>
      <w:r w:rsidR="00DA739D" w:rsidRPr="005E7D83">
        <w:rPr>
          <w:rFonts w:ascii="Arial" w:hAnsi="Arial" w:cs="Arial"/>
          <w:b/>
        </w:rPr>
        <w:t xml:space="preserve"> S26</w:t>
      </w:r>
      <w:r w:rsidR="00B5281C" w:rsidRPr="005E7D83">
        <w:rPr>
          <w:rFonts w:ascii="Arial" w:hAnsi="Arial" w:cs="Arial"/>
          <w:b/>
        </w:rPr>
        <w:t>:</w:t>
      </w:r>
      <w:r w:rsidR="00B5281C" w:rsidRPr="005E7D83">
        <w:rPr>
          <w:rFonts w:ascii="Arial" w:hAnsi="Arial" w:cs="Arial"/>
        </w:rPr>
        <w:t xml:space="preserve"> Sanger validation of a </w:t>
      </w:r>
      <w:r w:rsidR="00B5281C" w:rsidRPr="005E7D83">
        <w:rPr>
          <w:rFonts w:ascii="Arial" w:hAnsi="Arial" w:cs="Arial"/>
          <w:i/>
        </w:rPr>
        <w:t xml:space="preserve">de novo </w:t>
      </w:r>
      <w:r w:rsidR="00B5281C" w:rsidRPr="005E7D83">
        <w:rPr>
          <w:rFonts w:ascii="Arial" w:hAnsi="Arial" w:cs="Arial"/>
        </w:rPr>
        <w:t xml:space="preserve">germline </w:t>
      </w:r>
      <w:r w:rsidR="00B5281C" w:rsidRPr="005E7D83">
        <w:rPr>
          <w:rFonts w:ascii="Arial" w:hAnsi="Arial" w:cs="Arial"/>
          <w:i/>
        </w:rPr>
        <w:t xml:space="preserve">RBPJ </w:t>
      </w:r>
      <w:r w:rsidR="00B5281C" w:rsidRPr="005E7D83">
        <w:rPr>
          <w:rFonts w:ascii="Arial" w:hAnsi="Arial" w:cs="Arial"/>
        </w:rPr>
        <w:t xml:space="preserve">variant c.535T&gt;G (p.L179V) in a patient with </w:t>
      </w:r>
      <w:proofErr w:type="spellStart"/>
      <w:r w:rsidR="00B5281C" w:rsidRPr="005E7D83">
        <w:rPr>
          <w:rFonts w:ascii="Arial" w:hAnsi="Arial" w:cs="Arial"/>
        </w:rPr>
        <w:t>Klippel</w:t>
      </w:r>
      <w:proofErr w:type="spellEnd"/>
      <w:r w:rsidR="00B5281C" w:rsidRPr="005E7D83">
        <w:rPr>
          <w:rFonts w:ascii="Arial" w:hAnsi="Arial" w:cs="Arial"/>
        </w:rPr>
        <w:t xml:space="preserve"> </w:t>
      </w:r>
      <w:proofErr w:type="spellStart"/>
      <w:r w:rsidR="00B5281C" w:rsidRPr="005E7D83">
        <w:rPr>
          <w:rFonts w:ascii="Arial" w:hAnsi="Arial" w:cs="Arial"/>
        </w:rPr>
        <w:t>Trenaunay</w:t>
      </w:r>
      <w:proofErr w:type="spellEnd"/>
      <w:r w:rsidR="00B5281C" w:rsidRPr="005E7D83">
        <w:rPr>
          <w:rFonts w:ascii="Arial" w:hAnsi="Arial" w:cs="Arial"/>
        </w:rPr>
        <w:t xml:space="preserve"> syndrome. Although the variant involves the last base in exon 6, RNA analysis confirmed no effect on splicing. However the finding of a pathogenic </w:t>
      </w:r>
      <w:r w:rsidR="00B5281C" w:rsidRPr="005E7D83">
        <w:rPr>
          <w:rFonts w:ascii="Arial" w:hAnsi="Arial" w:cs="Arial"/>
          <w:i/>
        </w:rPr>
        <w:t>PIK3CA</w:t>
      </w:r>
      <w:r w:rsidR="00B5281C" w:rsidRPr="005E7D83">
        <w:rPr>
          <w:rFonts w:ascii="Arial" w:hAnsi="Arial" w:cs="Arial"/>
        </w:rPr>
        <w:t xml:space="preserve"> somatic mosaic variant in this patient suggested that this variant in </w:t>
      </w:r>
      <w:r w:rsidR="00B5281C" w:rsidRPr="005E7D83">
        <w:rPr>
          <w:rFonts w:ascii="Arial" w:hAnsi="Arial" w:cs="Arial"/>
          <w:i/>
        </w:rPr>
        <w:t>RBPJ</w:t>
      </w:r>
      <w:r w:rsidR="00B5281C" w:rsidRPr="005E7D83">
        <w:rPr>
          <w:rFonts w:ascii="Arial" w:hAnsi="Arial" w:cs="Arial"/>
        </w:rPr>
        <w:t>, a VUS when classified by ACMG guidelines, was not pathogenic for the condition.</w:t>
      </w:r>
    </w:p>
    <w:p w14:paraId="23D49F7D" w14:textId="1FB91847" w:rsidR="00ED0482" w:rsidRPr="005E7D83" w:rsidRDefault="00923F22" w:rsidP="00B22CF4">
      <w:pPr>
        <w:jc w:val="both"/>
        <w:rPr>
          <w:rFonts w:ascii="Arial" w:hAnsi="Arial" w:cs="Arial"/>
        </w:rPr>
      </w:pPr>
      <w:r w:rsidRPr="005E7D83">
        <w:rPr>
          <w:rFonts w:ascii="Arial" w:hAnsi="Arial" w:cs="Arial"/>
          <w:b/>
          <w:noProof/>
          <w:lang w:val="en-PH" w:eastAsia="en-PH"/>
        </w:rPr>
        <w:lastRenderedPageBreak/>
        <mc:AlternateContent>
          <mc:Choice Requires="wps">
            <w:drawing>
              <wp:anchor distT="0" distB="0" distL="114300" distR="114300" simplePos="0" relativeHeight="251666432" behindDoc="0" locked="0" layoutInCell="1" allowOverlap="1" wp14:anchorId="1AE526CC" wp14:editId="7D0CAA24">
                <wp:simplePos x="0" y="0"/>
                <wp:positionH relativeFrom="column">
                  <wp:posOffset>5200650</wp:posOffset>
                </wp:positionH>
                <wp:positionV relativeFrom="paragraph">
                  <wp:posOffset>3324225</wp:posOffset>
                </wp:positionV>
                <wp:extent cx="790575" cy="657225"/>
                <wp:effectExtent l="0" t="0" r="28575" b="2857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657225"/>
                        </a:xfrm>
                        <a:prstGeom prst="rect">
                          <a:avLst/>
                        </a:prstGeom>
                        <a:solidFill>
                          <a:srgbClr val="FFFFFF"/>
                        </a:solidFill>
                        <a:ln w="9525">
                          <a:solidFill>
                            <a:srgbClr val="000000"/>
                          </a:solidFill>
                          <a:miter lim="800000"/>
                          <a:headEnd/>
                          <a:tailEnd/>
                        </a:ln>
                      </wps:spPr>
                      <wps:txbx>
                        <w:txbxContent>
                          <w:p w14:paraId="3C0D77DC" w14:textId="77777777" w:rsidR="005E7D83" w:rsidRPr="00FC326E" w:rsidRDefault="005E7D83" w:rsidP="00923F22">
                            <w:pPr>
                              <w:rPr>
                                <w:lang w:val="en-US"/>
                              </w:rPr>
                            </w:pPr>
                            <w:r>
                              <w:rPr>
                                <w:lang w:val="en-US"/>
                              </w:rPr>
                              <w:t xml:space="preserve">Band of immature neurons </w:t>
                            </w:r>
                          </w:p>
                        </w:txbxContent>
                      </wps:txbx>
                      <wps:bodyPr rot="0" vert="horz" wrap="square" lIns="91440" tIns="45720" rIns="91440" bIns="45720" anchor="t" anchorCtr="0">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E526CC" id="Text Box 2" o:spid="_x0000_s1032" type="#_x0000_t202" style="position:absolute;left:0;text-align:left;margin-left:409.5pt;margin-top:261.75pt;width:62.25pt;height:51.7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OzyIgIAAEsEAAAOAAAAZHJzL2Uyb0RvYy54bWysVNtu2zAMfR+wfxD0vtgJkqYx4hRdugwD&#10;ugvQ7gNoWY6FSaInKbG7rx8lp1l2wR6G+UEQJeqQPIf0+mYwmh2l8wptyaeTnDNpBdbK7kv++XH3&#10;6pozH8DWoNHKkj9Jz282L1+s+66QM2xR19IxArG+6LuStyF0RZZ50UoDfoKdtHTZoDMQyHT7rHbQ&#10;E7rR2SzPr7IeXd05FNJ7Or0bL/km4TeNFOFj03gZmC455RbS6tJaxTXbrKHYO+haJU5pwD9kYUBZ&#10;CnqGuoMA7ODUb1BGCYcemzARaDJsGiVkqoGqmea/VPPQQidTLUSO7840+f8HKz4cPzmmatJuwZkF&#10;Qxo9yiGw1ziwWaSn73xBXg8d+YWBjsk1leq7exRfPLO4bcHu5a1z2LcSakpvGl9mF09HHB9Bqv49&#10;1hQGDgET0NA4E7kjNhihk0xPZ2liKoIOl6t8saQMBV1dLZaz2SJFgOL5ced8eCvRsLgpuSPlEzgc&#10;732IyUDx7BJjedSq3imtk+H21VY7dgTqkl36Tug/uWnL+pKvFhT77xB5+v4EYVSgdtfKlPz67ARF&#10;ZO2NrVMzBlB63FPK2p5ojMyNHIahGpJgZ3UqrJ+IV4djd9M00qZF942znjq75P7rAZzkTL+zpM1q&#10;Op/HUUjGnLgkw13eVJc3YAVBlTxwNm63IY1PZMDiLWnYqMRvFHvM5JQydWyi/TRdcSQu7eT14x+w&#10;+Q4AAP//AwBQSwMEFAAGAAgAAAAhAISGCt/iAAAACwEAAA8AAABkcnMvZG93bnJldi54bWxMj8FO&#10;wzAMhu9IvENkJC5oS9dt3VqaTggJxG6wIbhmTdZWJE5Jsq68Pd4Jbrb86/P3l5vRGjZoHzqHAmbT&#10;BJjG2qkOGwHv+6fJGliIEpU0DrWAHx1gU11flbJQ7oxvetjFhhEEQyEFtDH2BeehbrWVYep6jXQ7&#10;Om9lpNU3XHl5Jrg1PE2SjFvZIX1oZa8fW11/7U5WwHrxMnyG7fz1o86OJo93q+H52wtxezM+3AOL&#10;eox/YbjokzpU5HRwJ1SBGWLMcuoSBSzT+RIYJfLFZTgIyNJVArwq+f8O1S8AAAD//wMAUEsBAi0A&#10;FAAGAAgAAAAhALaDOJL+AAAA4QEAABMAAAAAAAAAAAAAAAAAAAAAAFtDb250ZW50X1R5cGVzXS54&#10;bWxQSwECLQAUAAYACAAAACEAOP0h/9YAAACUAQAACwAAAAAAAAAAAAAAAAAvAQAAX3JlbHMvLnJl&#10;bHNQSwECLQAUAAYACAAAACEAK4Ts8iICAABLBAAADgAAAAAAAAAAAAAAAAAuAgAAZHJzL2Uyb0Rv&#10;Yy54bWxQSwECLQAUAAYACAAAACEAhIYK3+IAAAALAQAADwAAAAAAAAAAAAAAAAB8BAAAZHJzL2Rv&#10;d25yZXYueG1sUEsFBgAAAAAEAAQA8wAAAIsFAAAAAA==&#10;">
                <v:textbox>
                  <w:txbxContent>
                    <w:p w14:paraId="3C0D77DC" w14:textId="77777777" w:rsidR="005E7D83" w:rsidRPr="00FC326E" w:rsidRDefault="005E7D83" w:rsidP="00923F22">
                      <w:pPr>
                        <w:rPr>
                          <w:lang w:val="en-US"/>
                        </w:rPr>
                      </w:pPr>
                      <w:r>
                        <w:rPr>
                          <w:lang w:val="en-US"/>
                        </w:rPr>
                        <w:t xml:space="preserve">Band of immature neurons </w:t>
                      </w:r>
                    </w:p>
                  </w:txbxContent>
                </v:textbox>
              </v:shape>
            </w:pict>
          </mc:Fallback>
        </mc:AlternateContent>
      </w:r>
      <w:r w:rsidR="00ED0482" w:rsidRPr="005E7D83">
        <w:rPr>
          <w:rFonts w:ascii="Arial" w:hAnsi="Arial" w:cs="Arial"/>
          <w:b/>
          <w:noProof/>
          <w:lang w:val="en-PH" w:eastAsia="en-PH"/>
        </w:rPr>
        <mc:AlternateContent>
          <mc:Choice Requires="wps">
            <w:drawing>
              <wp:anchor distT="0" distB="0" distL="114300" distR="114300" simplePos="0" relativeHeight="251660288" behindDoc="0" locked="0" layoutInCell="1" allowOverlap="1" wp14:anchorId="6711003E" wp14:editId="20FEC705">
                <wp:simplePos x="0" y="0"/>
                <wp:positionH relativeFrom="column">
                  <wp:posOffset>4610100</wp:posOffset>
                </wp:positionH>
                <wp:positionV relativeFrom="paragraph">
                  <wp:posOffset>3326130</wp:posOffset>
                </wp:positionV>
                <wp:extent cx="476250" cy="45719"/>
                <wp:effectExtent l="38100" t="38100" r="57150" b="126365"/>
                <wp:wrapNone/>
                <wp:docPr id="32" name="Straight Arrow Connector 32"/>
                <wp:cNvGraphicFramePr/>
                <a:graphic xmlns:a="http://schemas.openxmlformats.org/drawingml/2006/main">
                  <a:graphicData uri="http://schemas.microsoft.com/office/word/2010/wordprocessingShape">
                    <wps:wsp>
                      <wps:cNvCnPr/>
                      <wps:spPr>
                        <a:xfrm flipH="1">
                          <a:off x="0" y="0"/>
                          <a:ext cx="476250" cy="45719"/>
                        </a:xfrm>
                        <a:prstGeom prst="straightConnector1">
                          <a:avLst/>
                        </a:prstGeom>
                        <a:ln>
                          <a:solidFill>
                            <a:schemeClr val="tx1"/>
                          </a:solidFill>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467E71F" id="_x0000_t32" coordsize="21600,21600" o:spt="32" o:oned="t" path="m,l21600,21600e" filled="f">
                <v:path arrowok="t" fillok="f" o:connecttype="none"/>
                <o:lock v:ext="edit" shapetype="t"/>
              </v:shapetype>
              <v:shape id="Straight Arrow Connector 32" o:spid="_x0000_s1026" type="#_x0000_t32" style="position:absolute;margin-left:363pt;margin-top:261.9pt;width:37.5pt;height:3.6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bOv9AEAAEIEAAAOAAAAZHJzL2Uyb0RvYy54bWysU9uO0zAQfUfiHyy/07RlL2zUdIW6LDwg&#10;tmKXD/A6dmPJN42Hpv17xk6achNIiBcrjuecM+d4vLo9OMv2CpIJvuGL2Zwz5WVojd81/MvT/as3&#10;nCUUvhU2eNXwo0r8dv3yxaqPtVqGLthWASMSn+o+NrxDjHVVJdkpJ9IsROXpUAdwAmkLu6oF0RO7&#10;s9VyPr+q+gBthCBVSvT3bjjk68KvtZL4oHVSyGzDqTcsK5T1Oa/VeiXqHYjYGTm2If6hCyeMJ9GJ&#10;6k6gYF/B/ELljISQgsaZDK4KWhupigdys5j/5OaxE1EVLxROilNM6f/Ryk/7LTDTNvz1kjMvHN3R&#10;I4Iwuw7ZW4DQs03wnnIMwKiE8upjqgm28VsYdyluIZs/aHBMWxM/0CiUOMggO5S0j1Pa6oBM0s+L&#10;66vlJd2JpKOLy+vFTSavBpbMFiHhexUcyx8NT2NXUzuDgth/TDgAT4AMtj6vKVjT3htryybPlNpY&#10;YHtB04CHxSj4QxUKY9/5luExUhQIRvidVWNlZq2y/8Fx+cKjVYPiZ6UpSXK2LN7LDJ/1hJTK40nT&#10;eqrOME3dTcD534FjfYaqMt8TeMjjj6oToigHjxPYGR/gd+rnmPRQf0pg8J0jeA7tscxCiYYGtVzj&#10;+KjyS/h+X+Dnp7/+BgAA//8DAFBLAwQUAAYACAAAACEApo0egt4AAAALAQAADwAAAGRycy9kb3du&#10;cmV2LnhtbEyPQU/DMAyF70j8h8hI3FjaThtTaTqhoUmcgBW4p41pKhKnarKt/HvMid3s56fn71Xb&#10;2TtxwikOgRTkiwwEUhfMQL2Cj/f93QZETJqMdoFQwQ9G2NbXV5UuTTjTAU9N6gWHUCy1ApvSWEoZ&#10;O4tex0UYkfj2FSavE69TL82kzxzunSyybC29Hog/WD3izmL33Ry9gt3n2/zarNpD4V5a9zzle/uU&#10;cqVub+bHBxAJ5/Rvhj98RoeamdpwJBOFU3BfrLlLUrAqltyBHZssZ6VlZcmDrCt52aH+BQAA//8D&#10;AFBLAQItABQABgAIAAAAIQC2gziS/gAAAOEBAAATAAAAAAAAAAAAAAAAAAAAAABbQ29udGVudF9U&#10;eXBlc10ueG1sUEsBAi0AFAAGAAgAAAAhADj9If/WAAAAlAEAAAsAAAAAAAAAAAAAAAAALwEAAF9y&#10;ZWxzLy5yZWxzUEsBAi0AFAAGAAgAAAAhAJdRs6/0AQAAQgQAAA4AAAAAAAAAAAAAAAAALgIAAGRy&#10;cy9lMm9Eb2MueG1sUEsBAi0AFAAGAAgAAAAhAKaNHoLeAAAACwEAAA8AAAAAAAAAAAAAAAAATgQA&#10;AGRycy9kb3ducmV2LnhtbFBLBQYAAAAABAAEAPMAAABZBQAAAAA=&#10;" strokecolor="black [3213]" strokeweight="2pt">
                <v:stroke endarrow="block"/>
                <v:shadow on="t" color="black" opacity="24903f" origin=",.5" offset="0,.55556mm"/>
              </v:shape>
            </w:pict>
          </mc:Fallback>
        </mc:AlternateContent>
      </w:r>
      <w:r w:rsidR="00ED0482" w:rsidRPr="005E7D83">
        <w:rPr>
          <w:rFonts w:ascii="Arial" w:hAnsi="Arial" w:cs="Arial"/>
          <w:b/>
          <w:noProof/>
          <w:lang w:val="en-PH" w:eastAsia="en-PH"/>
        </w:rPr>
        <w:drawing>
          <wp:inline distT="0" distB="0" distL="0" distR="0" wp14:anchorId="37BF53F6" wp14:editId="6925DD76">
            <wp:extent cx="4584700" cy="6407150"/>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84700" cy="6407150"/>
                    </a:xfrm>
                    <a:prstGeom prst="rect">
                      <a:avLst/>
                    </a:prstGeom>
                    <a:noFill/>
                  </pic:spPr>
                </pic:pic>
              </a:graphicData>
            </a:graphic>
          </wp:inline>
        </w:drawing>
      </w:r>
    </w:p>
    <w:p w14:paraId="600777AE" w14:textId="78E7DC8F" w:rsidR="00ED0482" w:rsidRPr="005E7D83" w:rsidRDefault="00ED0482" w:rsidP="00B22CF4">
      <w:pPr>
        <w:jc w:val="both"/>
        <w:rPr>
          <w:rFonts w:ascii="Arial" w:hAnsi="Arial" w:cs="Arial"/>
        </w:rPr>
      </w:pPr>
    </w:p>
    <w:p w14:paraId="19874A5F" w14:textId="52AE649C" w:rsidR="00ED0482" w:rsidRPr="005E7D83" w:rsidRDefault="00766278" w:rsidP="00B22CF4">
      <w:pPr>
        <w:jc w:val="both"/>
        <w:rPr>
          <w:rFonts w:ascii="Arial" w:hAnsi="Arial" w:cs="Arial"/>
        </w:rPr>
      </w:pPr>
      <w:proofErr w:type="gramStart"/>
      <w:r w:rsidRPr="005E7D83">
        <w:rPr>
          <w:rFonts w:ascii="Arial" w:hAnsi="Arial" w:cs="Arial"/>
          <w:b/>
        </w:rPr>
        <w:t>Fig.</w:t>
      </w:r>
      <w:proofErr w:type="gramEnd"/>
      <w:r w:rsidR="00DA739D" w:rsidRPr="005E7D83">
        <w:rPr>
          <w:rFonts w:ascii="Arial" w:hAnsi="Arial" w:cs="Arial"/>
          <w:b/>
        </w:rPr>
        <w:t xml:space="preserve"> S27</w:t>
      </w:r>
      <w:r w:rsidR="00416F0C" w:rsidRPr="005E7D83">
        <w:rPr>
          <w:rFonts w:ascii="Arial" w:hAnsi="Arial" w:cs="Arial"/>
          <w:b/>
        </w:rPr>
        <w:t>:</w:t>
      </w:r>
      <w:r w:rsidR="00ED0482" w:rsidRPr="005E7D83">
        <w:rPr>
          <w:rFonts w:ascii="Arial" w:hAnsi="Arial" w:cs="Arial"/>
          <w:b/>
        </w:rPr>
        <w:t xml:space="preserve"> </w:t>
      </w:r>
      <w:r w:rsidR="00ED0482" w:rsidRPr="005E7D83">
        <w:rPr>
          <w:rFonts w:ascii="Arial" w:hAnsi="Arial" w:cs="Arial"/>
        </w:rPr>
        <w:t xml:space="preserve">Histology of cerebral cortex from patient with </w:t>
      </w:r>
      <w:proofErr w:type="spellStart"/>
      <w:r w:rsidR="00ED0482" w:rsidRPr="005E7D83">
        <w:rPr>
          <w:rFonts w:ascii="Arial" w:hAnsi="Arial" w:cs="Arial"/>
        </w:rPr>
        <w:t>polymicrogyria</w:t>
      </w:r>
      <w:proofErr w:type="spellEnd"/>
      <w:r w:rsidR="00ED0482" w:rsidRPr="005E7D83">
        <w:rPr>
          <w:rFonts w:ascii="Arial" w:hAnsi="Arial" w:cs="Arial"/>
        </w:rPr>
        <w:t xml:space="preserve"> and arthrogryposis  </w:t>
      </w:r>
    </w:p>
    <w:p w14:paraId="74AD6B2E" w14:textId="74D2D717" w:rsidR="00ED0482" w:rsidRPr="005E7D83" w:rsidRDefault="00ED0482" w:rsidP="00151861">
      <w:pPr>
        <w:pStyle w:val="NormalWeb"/>
        <w:spacing w:before="150" w:beforeAutospacing="0" w:after="0" w:afterAutospacing="0" w:line="216" w:lineRule="auto"/>
        <w:jc w:val="both"/>
        <w:rPr>
          <w:rFonts w:ascii="Arial" w:hAnsi="Arial" w:cs="Arial"/>
          <w:sz w:val="22"/>
          <w:szCs w:val="22"/>
        </w:rPr>
      </w:pPr>
      <w:r w:rsidRPr="005E7D83">
        <w:rPr>
          <w:rFonts w:ascii="Arial" w:eastAsia="Calibri" w:hAnsi="Arial" w:cs="Arial"/>
          <w:bCs/>
          <w:color w:val="000000" w:themeColor="text1"/>
          <w:kern w:val="24"/>
          <w:sz w:val="22"/>
          <w:szCs w:val="22"/>
        </w:rPr>
        <w:t xml:space="preserve">The image shows </w:t>
      </w:r>
      <w:proofErr w:type="spellStart"/>
      <w:r w:rsidRPr="005E7D83">
        <w:rPr>
          <w:rFonts w:ascii="Arial" w:eastAsia="Calibri" w:hAnsi="Arial" w:cs="Arial"/>
          <w:bCs/>
          <w:color w:val="000000" w:themeColor="text1"/>
          <w:kern w:val="24"/>
          <w:sz w:val="22"/>
          <w:szCs w:val="22"/>
        </w:rPr>
        <w:t>polymicrogyria</w:t>
      </w:r>
      <w:proofErr w:type="spellEnd"/>
      <w:r w:rsidRPr="005E7D83">
        <w:rPr>
          <w:rFonts w:ascii="Arial" w:eastAsia="Calibri" w:hAnsi="Arial" w:cs="Arial"/>
          <w:bCs/>
          <w:color w:val="000000" w:themeColor="text1"/>
          <w:kern w:val="24"/>
          <w:sz w:val="22"/>
          <w:szCs w:val="22"/>
        </w:rPr>
        <w:t xml:space="preserve"> of the cerebral cortex in patient 010PMA001 who was found to have a frameshift variant (p.Phe36fs) in </w:t>
      </w:r>
      <w:r w:rsidRPr="005E7D83">
        <w:rPr>
          <w:rFonts w:ascii="Arial" w:eastAsia="Calibri" w:hAnsi="Arial" w:cs="Arial"/>
          <w:bCs/>
          <w:i/>
          <w:color w:val="000000" w:themeColor="text1"/>
          <w:kern w:val="24"/>
          <w:sz w:val="22"/>
          <w:szCs w:val="22"/>
        </w:rPr>
        <w:t>RMND1</w:t>
      </w:r>
      <w:r w:rsidR="005A25EC" w:rsidRPr="005E7D83">
        <w:rPr>
          <w:rFonts w:ascii="Arial" w:eastAsia="Calibri" w:hAnsi="Arial" w:cs="Arial"/>
          <w:color w:val="000000" w:themeColor="text1"/>
          <w:kern w:val="24"/>
          <w:sz w:val="22"/>
          <w:szCs w:val="22"/>
        </w:rPr>
        <w:t xml:space="preserve"> (gestational age 27/40 weeks, Haematoxylin and Eosin, scale bar 50 micromet</w:t>
      </w:r>
      <w:r w:rsidR="003C43C7" w:rsidRPr="005E7D83">
        <w:rPr>
          <w:rFonts w:ascii="Arial" w:eastAsia="Calibri" w:hAnsi="Arial" w:cs="Arial"/>
          <w:color w:val="000000" w:themeColor="text1"/>
          <w:kern w:val="24"/>
          <w:sz w:val="22"/>
          <w:szCs w:val="22"/>
        </w:rPr>
        <w:t>re</w:t>
      </w:r>
      <w:r w:rsidR="005A25EC" w:rsidRPr="005E7D83">
        <w:rPr>
          <w:rFonts w:ascii="Arial" w:eastAsia="Calibri" w:hAnsi="Arial" w:cs="Arial"/>
          <w:color w:val="000000" w:themeColor="text1"/>
          <w:kern w:val="24"/>
          <w:sz w:val="22"/>
          <w:szCs w:val="22"/>
        </w:rPr>
        <w:t>s).</w:t>
      </w:r>
      <w:r w:rsidR="005A25EC" w:rsidRPr="005E7D83">
        <w:rPr>
          <w:rFonts w:ascii="Arial" w:hAnsi="Arial" w:cs="Arial"/>
          <w:sz w:val="22"/>
          <w:szCs w:val="22"/>
        </w:rPr>
        <w:t xml:space="preserve"> </w:t>
      </w:r>
      <w:r w:rsidRPr="005E7D83">
        <w:rPr>
          <w:rFonts w:ascii="Arial" w:eastAsia="Calibri" w:hAnsi="Arial" w:cs="Arial"/>
          <w:color w:val="000000" w:themeColor="text1"/>
          <w:kern w:val="24"/>
          <w:sz w:val="22"/>
          <w:szCs w:val="22"/>
        </w:rPr>
        <w:t>Pia mater is at the top of the image. Note excessively folded and festooned band of immature neurons in the centre of the image (shown by arrow).  There are also focal breaches of the pia with over-migration of small ne</w:t>
      </w:r>
      <w:r w:rsidR="005A25EC" w:rsidRPr="005E7D83">
        <w:rPr>
          <w:rFonts w:ascii="Arial" w:eastAsia="Calibri" w:hAnsi="Arial" w:cs="Arial"/>
          <w:color w:val="000000" w:themeColor="text1"/>
          <w:kern w:val="24"/>
          <w:sz w:val="22"/>
          <w:szCs w:val="22"/>
        </w:rPr>
        <w:t xml:space="preserve">urons into the </w:t>
      </w:r>
      <w:proofErr w:type="spellStart"/>
      <w:r w:rsidR="005A25EC" w:rsidRPr="005E7D83">
        <w:rPr>
          <w:rFonts w:ascii="Arial" w:eastAsia="Calibri" w:hAnsi="Arial" w:cs="Arial"/>
          <w:color w:val="000000" w:themeColor="text1"/>
          <w:kern w:val="24"/>
          <w:sz w:val="22"/>
          <w:szCs w:val="22"/>
        </w:rPr>
        <w:t>leptomeninges</w:t>
      </w:r>
      <w:proofErr w:type="spellEnd"/>
      <w:r w:rsidR="005A25EC" w:rsidRPr="005E7D83">
        <w:rPr>
          <w:rFonts w:ascii="Arial" w:eastAsia="Calibri" w:hAnsi="Arial" w:cs="Arial"/>
          <w:color w:val="000000" w:themeColor="text1"/>
          <w:kern w:val="24"/>
          <w:sz w:val="22"/>
          <w:szCs w:val="22"/>
        </w:rPr>
        <w:t xml:space="preserve">. </w:t>
      </w:r>
    </w:p>
    <w:p w14:paraId="3BF5B23B" w14:textId="77777777" w:rsidR="00ED0482" w:rsidRPr="005E7D83" w:rsidRDefault="00ED0482" w:rsidP="00B22CF4">
      <w:pPr>
        <w:jc w:val="both"/>
        <w:rPr>
          <w:rFonts w:ascii="Arial" w:hAnsi="Arial" w:cs="Arial"/>
        </w:rPr>
      </w:pPr>
    </w:p>
    <w:p w14:paraId="5BC35846" w14:textId="77777777" w:rsidR="0014583A" w:rsidRPr="005E7D83" w:rsidRDefault="0014583A" w:rsidP="00B22CF4">
      <w:pPr>
        <w:jc w:val="both"/>
        <w:rPr>
          <w:rFonts w:ascii="Arial" w:hAnsi="Arial" w:cs="Arial"/>
        </w:rPr>
        <w:sectPr w:rsidR="0014583A" w:rsidRPr="005E7D83">
          <w:pgSz w:w="11909" w:h="16834"/>
          <w:pgMar w:top="1440" w:right="1440" w:bottom="1440" w:left="1440" w:header="720" w:footer="720" w:gutter="0"/>
          <w:cols w:space="720"/>
        </w:sectPr>
      </w:pPr>
    </w:p>
    <w:p w14:paraId="6756469F" w14:textId="77777777" w:rsidR="00BC77DF" w:rsidRPr="005E7D83" w:rsidRDefault="00B5281C" w:rsidP="00B22CF4">
      <w:pPr>
        <w:jc w:val="both"/>
        <w:rPr>
          <w:rFonts w:ascii="Arial" w:hAnsi="Arial" w:cs="Arial"/>
          <w:b/>
        </w:rPr>
      </w:pPr>
      <w:r w:rsidRPr="005E7D83">
        <w:rPr>
          <w:rFonts w:ascii="Arial" w:hAnsi="Arial" w:cs="Arial"/>
          <w:noProof/>
          <w:lang w:val="en-PH" w:eastAsia="en-PH"/>
        </w:rPr>
        <w:lastRenderedPageBreak/>
        <w:drawing>
          <wp:inline distT="114300" distB="114300" distL="114300" distR="114300" wp14:anchorId="50C1BDEF" wp14:editId="665B80D1">
            <wp:extent cx="8022866" cy="4239702"/>
            <wp:effectExtent l="0" t="0" r="0" b="8890"/>
            <wp:docPr id="2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2"/>
                    <a:srcRect/>
                    <a:stretch>
                      <a:fillRect/>
                    </a:stretch>
                  </pic:blipFill>
                  <pic:spPr>
                    <a:xfrm>
                      <a:off x="0" y="0"/>
                      <a:ext cx="8074535" cy="4267007"/>
                    </a:xfrm>
                    <a:prstGeom prst="rect">
                      <a:avLst/>
                    </a:prstGeom>
                    <a:ln/>
                  </pic:spPr>
                </pic:pic>
              </a:graphicData>
            </a:graphic>
          </wp:inline>
        </w:drawing>
      </w:r>
    </w:p>
    <w:p w14:paraId="701E6346" w14:textId="4BFD9EDB" w:rsidR="0014583A" w:rsidRPr="005E7D83" w:rsidRDefault="00766278" w:rsidP="00B22CF4">
      <w:pPr>
        <w:jc w:val="both"/>
        <w:rPr>
          <w:rFonts w:ascii="Arial" w:hAnsi="Arial" w:cs="Arial"/>
        </w:rPr>
        <w:sectPr w:rsidR="0014583A" w:rsidRPr="005E7D83">
          <w:pgSz w:w="16834" w:h="11909" w:orient="landscape"/>
          <w:pgMar w:top="1440" w:right="1440" w:bottom="1440" w:left="1440" w:header="720" w:footer="720" w:gutter="0"/>
          <w:cols w:space="720"/>
        </w:sectPr>
      </w:pPr>
      <w:proofErr w:type="gramStart"/>
      <w:r w:rsidRPr="005E7D83">
        <w:rPr>
          <w:rFonts w:ascii="Arial" w:hAnsi="Arial" w:cs="Arial"/>
          <w:b/>
        </w:rPr>
        <w:t>Fig.</w:t>
      </w:r>
      <w:proofErr w:type="gramEnd"/>
      <w:r w:rsidR="00DA739D" w:rsidRPr="005E7D83">
        <w:rPr>
          <w:rFonts w:ascii="Arial" w:hAnsi="Arial" w:cs="Arial"/>
          <w:b/>
        </w:rPr>
        <w:t xml:space="preserve"> S28</w:t>
      </w:r>
      <w:r w:rsidR="00B5281C" w:rsidRPr="005E7D83">
        <w:rPr>
          <w:rFonts w:ascii="Arial" w:hAnsi="Arial" w:cs="Arial"/>
          <w:b/>
        </w:rPr>
        <w:t>:</w:t>
      </w:r>
      <w:r w:rsidR="00B5281C" w:rsidRPr="005E7D83">
        <w:rPr>
          <w:rFonts w:ascii="Arial" w:hAnsi="Arial" w:cs="Arial"/>
        </w:rPr>
        <w:t xml:space="preserve"> PIGA functional analysis. </w:t>
      </w:r>
      <w:r w:rsidR="00B5281C" w:rsidRPr="005E7D83">
        <w:rPr>
          <w:rFonts w:ascii="Arial" w:hAnsi="Arial" w:cs="Arial"/>
          <w:b/>
        </w:rPr>
        <w:t>A</w:t>
      </w:r>
      <w:r w:rsidR="00B5281C" w:rsidRPr="005E7D83">
        <w:rPr>
          <w:rFonts w:ascii="Arial" w:hAnsi="Arial" w:cs="Arial"/>
        </w:rPr>
        <w:t xml:space="preserve"> Mutant PIGA could rescue the surface expression of GPI-AP at the similar level as the wild PIGA (Vector backbone: </w:t>
      </w:r>
      <w:proofErr w:type="spellStart"/>
      <w:r w:rsidR="00B5281C" w:rsidRPr="005E7D83">
        <w:rPr>
          <w:rFonts w:ascii="Arial" w:hAnsi="Arial" w:cs="Arial"/>
        </w:rPr>
        <w:t>pME</w:t>
      </w:r>
      <w:proofErr w:type="spellEnd"/>
      <w:r w:rsidR="00B5281C" w:rsidRPr="005E7D83">
        <w:rPr>
          <w:rFonts w:ascii="Arial" w:hAnsi="Arial" w:cs="Arial"/>
        </w:rPr>
        <w:t xml:space="preserve">). </w:t>
      </w:r>
      <w:r w:rsidR="00B5281C" w:rsidRPr="005E7D83">
        <w:rPr>
          <w:rFonts w:ascii="Arial" w:hAnsi="Arial" w:cs="Arial"/>
          <w:b/>
        </w:rPr>
        <w:t>B</w:t>
      </w:r>
      <w:r w:rsidR="00B5281C" w:rsidRPr="005E7D83">
        <w:rPr>
          <w:rFonts w:ascii="Arial" w:hAnsi="Arial" w:cs="Arial"/>
        </w:rPr>
        <w:t xml:space="preserve"> Protein expression of wild type and mutant PIGA in the lysates of the cells in panel A were analysed by western blotting. Band intensity was normalised by GAPDH expression as a loading control and by luciferase activity as </w:t>
      </w:r>
      <w:proofErr w:type="gramStart"/>
      <w:r w:rsidR="00B5281C" w:rsidRPr="005E7D83">
        <w:rPr>
          <w:rFonts w:ascii="Arial" w:hAnsi="Arial" w:cs="Arial"/>
        </w:rPr>
        <w:t>a transfection</w:t>
      </w:r>
      <w:proofErr w:type="gramEnd"/>
      <w:r w:rsidR="00B5281C" w:rsidRPr="005E7D83">
        <w:rPr>
          <w:rFonts w:ascii="Arial" w:hAnsi="Arial" w:cs="Arial"/>
        </w:rPr>
        <w:t xml:space="preserve"> efficiency. Expression of mutant PIGA protein was similar to wild PIGA protein. </w:t>
      </w:r>
      <w:r w:rsidR="00B5281C" w:rsidRPr="005E7D83">
        <w:rPr>
          <w:rFonts w:ascii="Arial" w:hAnsi="Arial" w:cs="Arial"/>
          <w:b/>
        </w:rPr>
        <w:t>C</w:t>
      </w:r>
      <w:r w:rsidR="00B5281C" w:rsidRPr="005E7D83">
        <w:rPr>
          <w:rFonts w:ascii="Arial" w:hAnsi="Arial" w:cs="Arial"/>
        </w:rPr>
        <w:t xml:space="preserve"> PIGA KO HEK293 cells were transfected with wild or mutant PIGA expressing plasmids (Vector backbone: </w:t>
      </w:r>
      <w:proofErr w:type="spellStart"/>
      <w:r w:rsidR="00B5281C" w:rsidRPr="005E7D83">
        <w:rPr>
          <w:rFonts w:ascii="Arial" w:hAnsi="Arial" w:cs="Arial"/>
        </w:rPr>
        <w:t>pTK</w:t>
      </w:r>
      <w:proofErr w:type="spellEnd"/>
      <w:r w:rsidR="00B5281C" w:rsidRPr="005E7D83">
        <w:rPr>
          <w:rFonts w:ascii="Arial" w:hAnsi="Arial" w:cs="Arial"/>
        </w:rPr>
        <w:t xml:space="preserve">) driven by the weaker promoter and analysed the surface expression of GPI anchored proteins by FACS. Mutant PIGA could rescue the surface expression of GPI-AP at the similar level as the wild PIGA. </w:t>
      </w:r>
      <w:r w:rsidR="00B5281C" w:rsidRPr="005E7D83">
        <w:rPr>
          <w:rFonts w:ascii="Arial" w:hAnsi="Arial" w:cs="Arial"/>
          <w:b/>
        </w:rPr>
        <w:t>D</w:t>
      </w:r>
      <w:r w:rsidR="00B5281C" w:rsidRPr="005E7D83">
        <w:rPr>
          <w:rFonts w:ascii="Arial" w:hAnsi="Arial" w:cs="Arial"/>
        </w:rPr>
        <w:t xml:space="preserve"> Mutant PIGA could rescue the surface expression of GPI-AP at the similar level as the wild PIGA (Vector backbone: </w:t>
      </w:r>
      <w:proofErr w:type="spellStart"/>
      <w:r w:rsidR="00B5281C" w:rsidRPr="005E7D83">
        <w:rPr>
          <w:rFonts w:ascii="Arial" w:hAnsi="Arial" w:cs="Arial"/>
        </w:rPr>
        <w:t>pTA</w:t>
      </w:r>
      <w:proofErr w:type="spellEnd"/>
      <w:r w:rsidR="00B5281C" w:rsidRPr="005E7D83">
        <w:rPr>
          <w:rFonts w:ascii="Arial" w:hAnsi="Arial" w:cs="Arial"/>
        </w:rPr>
        <w:t xml:space="preserve">). </w:t>
      </w:r>
    </w:p>
    <w:p w14:paraId="58D35935" w14:textId="77777777" w:rsidR="0014583A" w:rsidRPr="005E7D83" w:rsidRDefault="0014583A" w:rsidP="00B22CF4">
      <w:pPr>
        <w:jc w:val="both"/>
        <w:rPr>
          <w:rFonts w:ascii="Arial" w:hAnsi="Arial" w:cs="Arial"/>
        </w:rPr>
      </w:pPr>
    </w:p>
    <w:p w14:paraId="3F122BEF" w14:textId="0C787B67" w:rsidR="0014583A" w:rsidRPr="005E7D83" w:rsidRDefault="00E42E01" w:rsidP="00B22CF4">
      <w:pPr>
        <w:pStyle w:val="Heading2"/>
        <w:jc w:val="both"/>
        <w:rPr>
          <w:rFonts w:ascii="Arial" w:hAnsi="Arial" w:cs="Arial"/>
          <w:sz w:val="22"/>
          <w:szCs w:val="22"/>
        </w:rPr>
      </w:pPr>
      <w:bookmarkStart w:id="31" w:name="_Toc132836104"/>
      <w:r w:rsidRPr="005E7D83">
        <w:rPr>
          <w:rFonts w:ascii="Arial" w:hAnsi="Arial" w:cs="Arial"/>
          <w:sz w:val="22"/>
          <w:szCs w:val="22"/>
        </w:rPr>
        <w:t>Supplementary R</w:t>
      </w:r>
      <w:r w:rsidR="00722537" w:rsidRPr="005E7D83">
        <w:rPr>
          <w:rFonts w:ascii="Arial" w:hAnsi="Arial" w:cs="Arial"/>
          <w:sz w:val="22"/>
          <w:szCs w:val="22"/>
        </w:rPr>
        <w:t>eferences</w:t>
      </w:r>
      <w:bookmarkEnd w:id="31"/>
    </w:p>
    <w:p w14:paraId="4F4F1698" w14:textId="29EE3F88" w:rsidR="001718C9" w:rsidRPr="005E7D83" w:rsidRDefault="001718C9" w:rsidP="00B22CF4">
      <w:pPr>
        <w:jc w:val="both"/>
        <w:rPr>
          <w:rFonts w:ascii="Arial" w:hAnsi="Arial" w:cs="Arial"/>
        </w:rPr>
      </w:pPr>
    </w:p>
    <w:p w14:paraId="1CB8D194" w14:textId="77777777" w:rsidR="00332F39" w:rsidRPr="00332F39" w:rsidRDefault="001718C9" w:rsidP="00332F39">
      <w:pPr>
        <w:pStyle w:val="EndNoteBibliographyTitle"/>
      </w:pPr>
      <w:r w:rsidRPr="005E7D83">
        <w:fldChar w:fldCharType="begin"/>
      </w:r>
      <w:r w:rsidRPr="005E7D83">
        <w:instrText xml:space="preserve"> ADDIN EN.REFLIST </w:instrText>
      </w:r>
      <w:r w:rsidRPr="005E7D83">
        <w:fldChar w:fldCharType="separate"/>
      </w:r>
      <w:r w:rsidR="00332F39" w:rsidRPr="00332F39">
        <w:t>References</w:t>
      </w:r>
    </w:p>
    <w:p w14:paraId="13AAA586" w14:textId="77777777" w:rsidR="00332F39" w:rsidRPr="00332F39" w:rsidRDefault="00332F39" w:rsidP="00332F39">
      <w:pPr>
        <w:pStyle w:val="EndNoteBibliographyTitle"/>
      </w:pPr>
    </w:p>
    <w:p w14:paraId="0A443AE0" w14:textId="321EB568" w:rsidR="00332F39" w:rsidRPr="00332F39" w:rsidRDefault="00332F39" w:rsidP="00332F39">
      <w:pPr>
        <w:pStyle w:val="EndNoteBibliography"/>
        <w:spacing w:after="0"/>
        <w:ind w:left="720" w:hanging="720"/>
      </w:pPr>
      <w:r w:rsidRPr="00332F39">
        <w:t>1.</w:t>
      </w:r>
      <w:r w:rsidRPr="00332F39">
        <w:tab/>
        <w:t xml:space="preserve">Giacopuzzi, E. </w:t>
      </w:r>
      <w:r w:rsidRPr="00332F39">
        <w:rPr>
          <w:i/>
        </w:rPr>
        <w:t xml:space="preserve">Bioinformatics pipeline for analysis of whole genome sequencing data </w:t>
      </w:r>
      <w:r w:rsidRPr="00332F39">
        <w:t xml:space="preserve">2022; Available from: </w:t>
      </w:r>
      <w:hyperlink r:id="rId53" w:history="1">
        <w:r w:rsidRPr="00332F39">
          <w:rPr>
            <w:rStyle w:val="Hyperlink"/>
          </w:rPr>
          <w:t>https://github.com/edg1983/WGS_pipeline</w:t>
        </w:r>
      </w:hyperlink>
      <w:r w:rsidRPr="00332F39">
        <w:t>.</w:t>
      </w:r>
    </w:p>
    <w:p w14:paraId="202CDA1F" w14:textId="77777777" w:rsidR="00332F39" w:rsidRPr="00332F39" w:rsidRDefault="00332F39" w:rsidP="00332F39">
      <w:pPr>
        <w:pStyle w:val="EndNoteBibliography"/>
        <w:spacing w:after="0"/>
        <w:ind w:left="720" w:hanging="720"/>
      </w:pPr>
      <w:r w:rsidRPr="00332F39">
        <w:t>2.</w:t>
      </w:r>
      <w:r w:rsidRPr="00332F39">
        <w:tab/>
        <w:t xml:space="preserve">Li, H. and R. Durbin, </w:t>
      </w:r>
      <w:r w:rsidRPr="00332F39">
        <w:rPr>
          <w:i/>
        </w:rPr>
        <w:t>Fast and accurate short read alignment with Burrows-Wheeler transform.</w:t>
      </w:r>
      <w:r w:rsidRPr="00332F39">
        <w:t xml:space="preserve"> Bioinformatics, 2009. </w:t>
      </w:r>
      <w:r w:rsidRPr="00332F39">
        <w:rPr>
          <w:b/>
        </w:rPr>
        <w:t>25</w:t>
      </w:r>
      <w:r w:rsidRPr="00332F39">
        <w:t>(14): p. 1754-60.</w:t>
      </w:r>
    </w:p>
    <w:p w14:paraId="0C52C7F2" w14:textId="77777777" w:rsidR="00332F39" w:rsidRPr="00332F39" w:rsidRDefault="00332F39" w:rsidP="00332F39">
      <w:pPr>
        <w:pStyle w:val="EndNoteBibliography"/>
        <w:spacing w:after="0"/>
        <w:ind w:left="720" w:hanging="720"/>
      </w:pPr>
      <w:r w:rsidRPr="00332F39">
        <w:t>3.</w:t>
      </w:r>
      <w:r w:rsidRPr="00332F39">
        <w:tab/>
        <w:t xml:space="preserve">Faust, G.G. and I.M. Hall, </w:t>
      </w:r>
      <w:r w:rsidRPr="00332F39">
        <w:rPr>
          <w:i/>
        </w:rPr>
        <w:t>SAMBLASTER: fast duplicate marking and structural variant read extraction.</w:t>
      </w:r>
      <w:r w:rsidRPr="00332F39">
        <w:t xml:space="preserve"> Bioinformatics, 2014. </w:t>
      </w:r>
      <w:r w:rsidRPr="00332F39">
        <w:rPr>
          <w:b/>
        </w:rPr>
        <w:t>30</w:t>
      </w:r>
      <w:r w:rsidRPr="00332F39">
        <w:t>(17): p. 2503-5.</w:t>
      </w:r>
    </w:p>
    <w:p w14:paraId="4BDBBB9A" w14:textId="77777777" w:rsidR="00332F39" w:rsidRPr="00332F39" w:rsidRDefault="00332F39" w:rsidP="00332F39">
      <w:pPr>
        <w:pStyle w:val="EndNoteBibliography"/>
        <w:spacing w:after="0"/>
        <w:ind w:left="720" w:hanging="720"/>
      </w:pPr>
      <w:r w:rsidRPr="00332F39">
        <w:t>4.</w:t>
      </w:r>
      <w:r w:rsidRPr="00332F39">
        <w:tab/>
        <w:t xml:space="preserve">Pockrandt, C., et al., </w:t>
      </w:r>
      <w:r w:rsidRPr="00332F39">
        <w:rPr>
          <w:i/>
        </w:rPr>
        <w:t>GenMap: ultra-fast computation of genome mappability.</w:t>
      </w:r>
      <w:r w:rsidRPr="00332F39">
        <w:t xml:space="preserve"> Bioinformatics, 2020. </w:t>
      </w:r>
      <w:r w:rsidRPr="00332F39">
        <w:rPr>
          <w:b/>
        </w:rPr>
        <w:t>36</w:t>
      </w:r>
      <w:r w:rsidRPr="00332F39">
        <w:t>(12): p. 3687-3692.</w:t>
      </w:r>
    </w:p>
    <w:p w14:paraId="1C707760" w14:textId="77777777" w:rsidR="00332F39" w:rsidRPr="00332F39" w:rsidRDefault="00332F39" w:rsidP="00332F39">
      <w:pPr>
        <w:pStyle w:val="EndNoteBibliography"/>
        <w:spacing w:after="0"/>
        <w:ind w:left="720" w:hanging="720"/>
      </w:pPr>
      <w:r w:rsidRPr="00332F39">
        <w:t>5.</w:t>
      </w:r>
      <w:r w:rsidRPr="00332F39">
        <w:tab/>
        <w:t xml:space="preserve">Pedersen, B.S. and A.R. Quinlan, </w:t>
      </w:r>
      <w:r w:rsidRPr="00332F39">
        <w:rPr>
          <w:i/>
        </w:rPr>
        <w:t>Mosdepth: quick coverage calculation for genomes and exomes.</w:t>
      </w:r>
      <w:r w:rsidRPr="00332F39">
        <w:t xml:space="preserve"> Bioinformatics, 2018. </w:t>
      </w:r>
      <w:r w:rsidRPr="00332F39">
        <w:rPr>
          <w:b/>
        </w:rPr>
        <w:t>34</w:t>
      </w:r>
      <w:r w:rsidRPr="00332F39">
        <w:t>(5): p. 867-868.</w:t>
      </w:r>
    </w:p>
    <w:p w14:paraId="04D1D9DC" w14:textId="77777777" w:rsidR="00332F39" w:rsidRPr="00332F39" w:rsidRDefault="00332F39" w:rsidP="00332F39">
      <w:pPr>
        <w:pStyle w:val="EndNoteBibliography"/>
        <w:spacing w:after="0"/>
        <w:ind w:left="720" w:hanging="720"/>
      </w:pPr>
      <w:r w:rsidRPr="00332F39">
        <w:t>6.</w:t>
      </w:r>
      <w:r w:rsidRPr="00332F39">
        <w:tab/>
        <w:t xml:space="preserve">Pedersen, B.S., et al., </w:t>
      </w:r>
      <w:r w:rsidRPr="00332F39">
        <w:rPr>
          <w:i/>
        </w:rPr>
        <w:t>Somalier: rapid relatedness estimation for cancer and germline studies using efficient genome sketches.</w:t>
      </w:r>
      <w:r w:rsidRPr="00332F39">
        <w:t xml:space="preserve"> Genome Med, 2020. </w:t>
      </w:r>
      <w:r w:rsidRPr="00332F39">
        <w:rPr>
          <w:b/>
        </w:rPr>
        <w:t>12</w:t>
      </w:r>
      <w:r w:rsidRPr="00332F39">
        <w:t>(1): p. 62.</w:t>
      </w:r>
    </w:p>
    <w:p w14:paraId="5E1385FA" w14:textId="77777777" w:rsidR="00332F39" w:rsidRPr="00332F39" w:rsidRDefault="00332F39" w:rsidP="00332F39">
      <w:pPr>
        <w:pStyle w:val="EndNoteBibliography"/>
        <w:spacing w:after="0"/>
        <w:ind w:left="720" w:hanging="720"/>
      </w:pPr>
      <w:r w:rsidRPr="00332F39">
        <w:t>7.</w:t>
      </w:r>
      <w:r w:rsidRPr="00332F39">
        <w:tab/>
        <w:t xml:space="preserve">Poplin, R., et al., </w:t>
      </w:r>
      <w:r w:rsidRPr="00332F39">
        <w:rPr>
          <w:i/>
        </w:rPr>
        <w:t>A universal SNP and small-indel variant caller using deep neural networks.</w:t>
      </w:r>
      <w:r w:rsidRPr="00332F39">
        <w:t xml:space="preserve"> Nat Biotechnol, 2018. </w:t>
      </w:r>
      <w:r w:rsidRPr="00332F39">
        <w:rPr>
          <w:b/>
        </w:rPr>
        <w:t>36</w:t>
      </w:r>
      <w:r w:rsidRPr="00332F39">
        <w:t>(10): p. 983-987.</w:t>
      </w:r>
    </w:p>
    <w:p w14:paraId="3103C715" w14:textId="77777777" w:rsidR="00332F39" w:rsidRPr="00332F39" w:rsidRDefault="00332F39" w:rsidP="00332F39">
      <w:pPr>
        <w:pStyle w:val="EndNoteBibliography"/>
        <w:spacing w:after="0"/>
        <w:ind w:left="720" w:hanging="720"/>
      </w:pPr>
      <w:r w:rsidRPr="00332F39">
        <w:t>8.</w:t>
      </w:r>
      <w:r w:rsidRPr="00332F39">
        <w:tab/>
        <w:t xml:space="preserve">Yun, T., et al., </w:t>
      </w:r>
      <w:r w:rsidRPr="00332F39">
        <w:rPr>
          <w:i/>
        </w:rPr>
        <w:t>Accurate, scalable cohort variant calls using DeepVariant and GLnexus.</w:t>
      </w:r>
      <w:r w:rsidRPr="00332F39">
        <w:t xml:space="preserve"> Bioinformatics, 2021.</w:t>
      </w:r>
    </w:p>
    <w:p w14:paraId="0E48F3AB" w14:textId="290928B3" w:rsidR="00332F39" w:rsidRPr="00332F39" w:rsidRDefault="00332F39" w:rsidP="00332F39">
      <w:pPr>
        <w:pStyle w:val="EndNoteBibliography"/>
        <w:spacing w:after="0"/>
        <w:ind w:left="720" w:hanging="720"/>
      </w:pPr>
      <w:r w:rsidRPr="00332F39">
        <w:t>9.</w:t>
      </w:r>
      <w:r w:rsidRPr="00332F39">
        <w:tab/>
        <w:t xml:space="preserve">Popitsch, N. </w:t>
      </w:r>
      <w:r w:rsidRPr="00332F39">
        <w:rPr>
          <w:i/>
        </w:rPr>
        <w:t>Python pipelines for the comprehensive annotation of cohort-wide VCF files.</w:t>
      </w:r>
      <w:r w:rsidRPr="00332F39">
        <w:t xml:space="preserve"> 2022; Available from: </w:t>
      </w:r>
      <w:hyperlink r:id="rId54" w:history="1">
        <w:r w:rsidRPr="00332F39">
          <w:rPr>
            <w:rStyle w:val="Hyperlink"/>
          </w:rPr>
          <w:t>https://github.com/popitsch/cohort_varan</w:t>
        </w:r>
      </w:hyperlink>
      <w:r w:rsidRPr="00332F39">
        <w:t>.</w:t>
      </w:r>
    </w:p>
    <w:p w14:paraId="1A73C820" w14:textId="77777777" w:rsidR="00332F39" w:rsidRPr="00332F39" w:rsidRDefault="00332F39" w:rsidP="00332F39">
      <w:pPr>
        <w:pStyle w:val="EndNoteBibliography"/>
        <w:spacing w:after="0"/>
        <w:ind w:left="720" w:hanging="720"/>
      </w:pPr>
      <w:r w:rsidRPr="00332F39">
        <w:t>10.</w:t>
      </w:r>
      <w:r w:rsidRPr="00332F39">
        <w:tab/>
        <w:t xml:space="preserve">Cingolani, P., et al., </w:t>
      </w:r>
      <w:r w:rsidRPr="00332F39">
        <w:rPr>
          <w:i/>
        </w:rPr>
        <w:t>A program for annotating and predicting the effects of single nucleotide polymorphisms, SnpEff: SNPs in the genome of Drosophila melanogaster strain w1118; iso-2; iso-3.</w:t>
      </w:r>
      <w:r w:rsidRPr="00332F39">
        <w:t xml:space="preserve"> Fly (Austin), 2012. </w:t>
      </w:r>
      <w:r w:rsidRPr="00332F39">
        <w:rPr>
          <w:b/>
        </w:rPr>
        <w:t>6</w:t>
      </w:r>
      <w:r w:rsidRPr="00332F39">
        <w:t>(2): p. 80-92.</w:t>
      </w:r>
    </w:p>
    <w:p w14:paraId="304959DE" w14:textId="77777777" w:rsidR="00332F39" w:rsidRPr="00332F39" w:rsidRDefault="00332F39" w:rsidP="00332F39">
      <w:pPr>
        <w:pStyle w:val="EndNoteBibliography"/>
        <w:spacing w:after="0"/>
        <w:ind w:left="720" w:hanging="720"/>
      </w:pPr>
      <w:r w:rsidRPr="00332F39">
        <w:t>11.</w:t>
      </w:r>
      <w:r w:rsidRPr="00332F39">
        <w:tab/>
        <w:t xml:space="preserve">Pedersen, B.S., R.M. Layer, and A.R. Quinlan, </w:t>
      </w:r>
      <w:r w:rsidRPr="00332F39">
        <w:rPr>
          <w:i/>
        </w:rPr>
        <w:t>Vcfanno: fast, flexible annotation of genetic variants.</w:t>
      </w:r>
      <w:r w:rsidRPr="00332F39">
        <w:t xml:space="preserve"> Genome Biol, 2016. </w:t>
      </w:r>
      <w:r w:rsidRPr="00332F39">
        <w:rPr>
          <w:b/>
        </w:rPr>
        <w:t>17</w:t>
      </w:r>
      <w:r w:rsidRPr="00332F39">
        <w:t>(1): p. 118.</w:t>
      </w:r>
    </w:p>
    <w:p w14:paraId="4605D77E" w14:textId="77777777" w:rsidR="00332F39" w:rsidRPr="00332F39" w:rsidRDefault="00332F39" w:rsidP="00332F39">
      <w:pPr>
        <w:pStyle w:val="EndNoteBibliography"/>
        <w:spacing w:after="0"/>
        <w:ind w:left="720" w:hanging="720"/>
      </w:pPr>
      <w:r w:rsidRPr="00332F39">
        <w:t>12.</w:t>
      </w:r>
      <w:r w:rsidRPr="00332F39">
        <w:tab/>
        <w:t xml:space="preserve">Larson, D.E., et al., </w:t>
      </w:r>
      <w:r w:rsidRPr="00332F39">
        <w:rPr>
          <w:i/>
        </w:rPr>
        <w:t>svtools: population-scale analysis of structural variation.</w:t>
      </w:r>
      <w:r w:rsidRPr="00332F39">
        <w:t xml:space="preserve"> Bioinformatics, 2019. </w:t>
      </w:r>
      <w:r w:rsidRPr="00332F39">
        <w:rPr>
          <w:b/>
        </w:rPr>
        <w:t>35</w:t>
      </w:r>
      <w:r w:rsidRPr="00332F39">
        <w:t>(22): p. 4782-4787.</w:t>
      </w:r>
    </w:p>
    <w:p w14:paraId="10461C65" w14:textId="77777777" w:rsidR="00332F39" w:rsidRPr="00332F39" w:rsidRDefault="00332F39" w:rsidP="00332F39">
      <w:pPr>
        <w:pStyle w:val="EndNoteBibliography"/>
        <w:spacing w:after="0"/>
        <w:ind w:left="720" w:hanging="720"/>
      </w:pPr>
      <w:r w:rsidRPr="00332F39">
        <w:t>13.</w:t>
      </w:r>
      <w:r w:rsidRPr="00332F39">
        <w:tab/>
        <w:t xml:space="preserve">Zhang, L., et al., </w:t>
      </w:r>
      <w:r w:rsidRPr="00332F39">
        <w:rPr>
          <w:i/>
        </w:rPr>
        <w:t>Comprehensively benchmarking applications for detecting copy number variation.</w:t>
      </w:r>
      <w:r w:rsidRPr="00332F39">
        <w:t xml:space="preserve"> PLoS Comput Biol, 2019. </w:t>
      </w:r>
      <w:r w:rsidRPr="00332F39">
        <w:rPr>
          <w:b/>
        </w:rPr>
        <w:t>15</w:t>
      </w:r>
      <w:r w:rsidRPr="00332F39">
        <w:t>(5): p. e1007069.</w:t>
      </w:r>
    </w:p>
    <w:p w14:paraId="5E4F64EB" w14:textId="77777777" w:rsidR="00332F39" w:rsidRPr="00332F39" w:rsidRDefault="00332F39" w:rsidP="00332F39">
      <w:pPr>
        <w:pStyle w:val="EndNoteBibliography"/>
        <w:spacing w:after="0"/>
        <w:ind w:left="720" w:hanging="720"/>
      </w:pPr>
      <w:r w:rsidRPr="00332F39">
        <w:t>14.</w:t>
      </w:r>
      <w:r w:rsidRPr="00332F39">
        <w:tab/>
        <w:t xml:space="preserve">Abel, H.J., et al., </w:t>
      </w:r>
      <w:r w:rsidRPr="00332F39">
        <w:rPr>
          <w:i/>
        </w:rPr>
        <w:t>Mapping and characterization of structural variation in 17,795 human genomes.</w:t>
      </w:r>
      <w:r w:rsidRPr="00332F39">
        <w:t xml:space="preserve"> Nature, 2020. </w:t>
      </w:r>
      <w:r w:rsidRPr="00332F39">
        <w:rPr>
          <w:b/>
        </w:rPr>
        <w:t>583</w:t>
      </w:r>
      <w:r w:rsidRPr="00332F39">
        <w:t>(7814): p. 83-89.</w:t>
      </w:r>
    </w:p>
    <w:p w14:paraId="635A38DD" w14:textId="77777777" w:rsidR="00332F39" w:rsidRPr="00332F39" w:rsidRDefault="00332F39" w:rsidP="00332F39">
      <w:pPr>
        <w:pStyle w:val="EndNoteBibliography"/>
        <w:spacing w:after="0"/>
        <w:ind w:left="720" w:hanging="720"/>
      </w:pPr>
      <w:r w:rsidRPr="00332F39">
        <w:t>15.</w:t>
      </w:r>
      <w:r w:rsidRPr="00332F39">
        <w:tab/>
        <w:t xml:space="preserve">Yu, J., et al., </w:t>
      </w:r>
      <w:r w:rsidRPr="00332F39">
        <w:rPr>
          <w:i/>
        </w:rPr>
        <w:t>SVRare: discovering disease-causing structural variants in the 100K Genomes Project.</w:t>
      </w:r>
      <w:r w:rsidRPr="00332F39">
        <w:t xml:space="preserve"> medRxiv, 2022.</w:t>
      </w:r>
    </w:p>
    <w:p w14:paraId="5917EAD7" w14:textId="77777777" w:rsidR="00332F39" w:rsidRPr="00332F39" w:rsidRDefault="00332F39" w:rsidP="00332F39">
      <w:pPr>
        <w:pStyle w:val="EndNoteBibliography"/>
        <w:spacing w:after="0"/>
        <w:ind w:left="720" w:hanging="720"/>
      </w:pPr>
      <w:r w:rsidRPr="00332F39">
        <w:t>16.</w:t>
      </w:r>
      <w:r w:rsidRPr="00332F39">
        <w:tab/>
        <w:t xml:space="preserve">Swaminathan, G.J., et al., </w:t>
      </w:r>
      <w:r w:rsidRPr="00332F39">
        <w:rPr>
          <w:i/>
        </w:rPr>
        <w:t>DECIPHER: web-based, community resource for clinical interpretation of rare variants in developmental disorders.</w:t>
      </w:r>
      <w:r w:rsidRPr="00332F39">
        <w:t xml:space="preserve"> Hum Mol Genet, 2012. </w:t>
      </w:r>
      <w:r w:rsidRPr="00332F39">
        <w:rPr>
          <w:b/>
        </w:rPr>
        <w:t>21</w:t>
      </w:r>
      <w:r w:rsidRPr="00332F39">
        <w:t>(R1): p. R37-44.</w:t>
      </w:r>
    </w:p>
    <w:p w14:paraId="60D20C37" w14:textId="25D651A5" w:rsidR="00332F39" w:rsidRPr="00332F39" w:rsidRDefault="00332F39" w:rsidP="00332F39">
      <w:pPr>
        <w:pStyle w:val="EndNoteBibliography"/>
        <w:spacing w:after="0"/>
        <w:ind w:left="720" w:hanging="720"/>
      </w:pPr>
      <w:r w:rsidRPr="00332F39">
        <w:t>17.</w:t>
      </w:r>
      <w:r w:rsidRPr="00332F39">
        <w:tab/>
        <w:t xml:space="preserve">Yu, J. </w:t>
      </w:r>
      <w:r w:rsidRPr="00332F39">
        <w:rPr>
          <w:i/>
        </w:rPr>
        <w:t>App to visualise structural variants results from the SVRare bioinformatics algorithm</w:t>
      </w:r>
      <w:r w:rsidRPr="00332F39">
        <w:t xml:space="preserve">. 2022; Available from: </w:t>
      </w:r>
      <w:hyperlink r:id="rId55" w:history="1">
        <w:r w:rsidRPr="00332F39">
          <w:rPr>
            <w:rStyle w:val="Hyperlink"/>
          </w:rPr>
          <w:t>https://github.com/Oxford-Eye/SVRare-js</w:t>
        </w:r>
      </w:hyperlink>
      <w:r w:rsidRPr="00332F39">
        <w:t>.</w:t>
      </w:r>
    </w:p>
    <w:p w14:paraId="1F8E996D" w14:textId="77777777" w:rsidR="00332F39" w:rsidRPr="00332F39" w:rsidRDefault="00332F39" w:rsidP="00332F39">
      <w:pPr>
        <w:pStyle w:val="EndNoteBibliography"/>
        <w:spacing w:after="0"/>
        <w:ind w:left="720" w:hanging="720"/>
      </w:pPr>
      <w:r w:rsidRPr="00332F39">
        <w:t>18.</w:t>
      </w:r>
      <w:r w:rsidRPr="00332F39">
        <w:tab/>
        <w:t xml:space="preserve">Dolzhenko, E., et al., </w:t>
      </w:r>
      <w:r w:rsidRPr="00332F39">
        <w:rPr>
          <w:i/>
        </w:rPr>
        <w:t>ExpansionHunter: a sequence-graph-based tool to analyze variation in short tandem repeat regions.</w:t>
      </w:r>
      <w:r w:rsidRPr="00332F39">
        <w:t xml:space="preserve"> Bioinformatics, 2019. </w:t>
      </w:r>
      <w:r w:rsidRPr="00332F39">
        <w:rPr>
          <w:b/>
        </w:rPr>
        <w:t>35</w:t>
      </w:r>
      <w:r w:rsidRPr="00332F39">
        <w:t>(22): p. 4754-4756.</w:t>
      </w:r>
    </w:p>
    <w:p w14:paraId="7725BFE7" w14:textId="77777777" w:rsidR="00332F39" w:rsidRPr="00332F39" w:rsidRDefault="00332F39" w:rsidP="00332F39">
      <w:pPr>
        <w:pStyle w:val="EndNoteBibliography"/>
        <w:spacing w:after="0"/>
        <w:ind w:left="720" w:hanging="720"/>
      </w:pPr>
      <w:r w:rsidRPr="00332F39">
        <w:t>19.</w:t>
      </w:r>
      <w:r w:rsidRPr="00332F39">
        <w:tab/>
        <w:t xml:space="preserve">Deelen, P., et al., </w:t>
      </w:r>
      <w:r w:rsidRPr="00332F39">
        <w:rPr>
          <w:i/>
        </w:rPr>
        <w:t>Improving the diagnostic yield of exome- sequencing by predicting gene-phenotype associations using large-scale gene expression analysis.</w:t>
      </w:r>
      <w:r w:rsidRPr="00332F39">
        <w:t xml:space="preserve"> Nat Commun, 2019. </w:t>
      </w:r>
      <w:r w:rsidRPr="00332F39">
        <w:rPr>
          <w:b/>
        </w:rPr>
        <w:t>10</w:t>
      </w:r>
      <w:r w:rsidRPr="00332F39">
        <w:t>(1): p. 2837.</w:t>
      </w:r>
    </w:p>
    <w:p w14:paraId="74840187" w14:textId="77777777" w:rsidR="00332F39" w:rsidRPr="00332F39" w:rsidRDefault="00332F39" w:rsidP="00332F39">
      <w:pPr>
        <w:pStyle w:val="EndNoteBibliography"/>
        <w:spacing w:after="0"/>
        <w:ind w:left="720" w:hanging="720"/>
      </w:pPr>
      <w:r w:rsidRPr="00332F39">
        <w:t>20.</w:t>
      </w:r>
      <w:r w:rsidRPr="00332F39">
        <w:tab/>
        <w:t xml:space="preserve">Robinson, P.N., et al., </w:t>
      </w:r>
      <w:r w:rsidRPr="00332F39">
        <w:rPr>
          <w:i/>
        </w:rPr>
        <w:t>Improved exome prioritization of disease genes through cross-species phenotype comparison.</w:t>
      </w:r>
      <w:r w:rsidRPr="00332F39">
        <w:t xml:space="preserve"> Genome Res, 2014. </w:t>
      </w:r>
      <w:r w:rsidRPr="00332F39">
        <w:rPr>
          <w:b/>
        </w:rPr>
        <w:t>24</w:t>
      </w:r>
      <w:r w:rsidRPr="00332F39">
        <w:t>(2): p. 340-8.</w:t>
      </w:r>
    </w:p>
    <w:p w14:paraId="62D62A15" w14:textId="2DDEA251" w:rsidR="00332F39" w:rsidRPr="00332F39" w:rsidRDefault="00332F39" w:rsidP="00332F39">
      <w:pPr>
        <w:pStyle w:val="EndNoteBibliography"/>
        <w:spacing w:after="0"/>
        <w:ind w:left="720" w:hanging="720"/>
      </w:pPr>
      <w:r w:rsidRPr="00332F39">
        <w:t>21.</w:t>
      </w:r>
      <w:r w:rsidRPr="00332F39">
        <w:tab/>
        <w:t xml:space="preserve">Giacopuzzi, E. </w:t>
      </w:r>
      <w:r w:rsidRPr="00332F39">
        <w:rPr>
          <w:i/>
        </w:rPr>
        <w:t>Nextflow pipeline for HPO-based prioritization (GADO and Exomiser)</w:t>
      </w:r>
      <w:r w:rsidRPr="00332F39">
        <w:t xml:space="preserve">. 2022; Available from: </w:t>
      </w:r>
      <w:hyperlink r:id="rId56" w:history="1">
        <w:r w:rsidRPr="00332F39">
          <w:rPr>
            <w:rStyle w:val="Hyperlink"/>
          </w:rPr>
          <w:t>https://github.com/edg1983/NF_HPO_prioritize</w:t>
        </w:r>
      </w:hyperlink>
      <w:r w:rsidRPr="00332F39">
        <w:t>.</w:t>
      </w:r>
    </w:p>
    <w:p w14:paraId="1096EB73" w14:textId="77777777" w:rsidR="00332F39" w:rsidRPr="00332F39" w:rsidRDefault="00332F39" w:rsidP="00332F39">
      <w:pPr>
        <w:pStyle w:val="EndNoteBibliography"/>
        <w:spacing w:after="0"/>
        <w:ind w:left="720" w:hanging="720"/>
      </w:pPr>
      <w:r w:rsidRPr="00332F39">
        <w:lastRenderedPageBreak/>
        <w:t>22.</w:t>
      </w:r>
      <w:r w:rsidRPr="00332F39">
        <w:tab/>
        <w:t xml:space="preserve">Itan, Y., et al., </w:t>
      </w:r>
      <w:r w:rsidRPr="00332F39">
        <w:rPr>
          <w:i/>
        </w:rPr>
        <w:t>The human gene damage index as a gene-level approach to prioritizing exome variants.</w:t>
      </w:r>
      <w:r w:rsidRPr="00332F39">
        <w:t xml:space="preserve"> Proc Natl Acad Sci U S A, 2015. </w:t>
      </w:r>
      <w:r w:rsidRPr="00332F39">
        <w:rPr>
          <w:b/>
        </w:rPr>
        <w:t>112</w:t>
      </w:r>
      <w:r w:rsidRPr="00332F39">
        <w:t>(44): p. 13615-20.</w:t>
      </w:r>
    </w:p>
    <w:p w14:paraId="2EE67458" w14:textId="77777777" w:rsidR="00332F39" w:rsidRPr="00332F39" w:rsidRDefault="00332F39" w:rsidP="00332F39">
      <w:pPr>
        <w:pStyle w:val="EndNoteBibliography"/>
        <w:spacing w:after="0"/>
        <w:ind w:left="720" w:hanging="720"/>
      </w:pPr>
      <w:r w:rsidRPr="00332F39">
        <w:t>23.</w:t>
      </w:r>
      <w:r w:rsidRPr="00332F39">
        <w:tab/>
        <w:t xml:space="preserve">Petrovski, S., et al., </w:t>
      </w:r>
      <w:r w:rsidRPr="00332F39">
        <w:rPr>
          <w:i/>
        </w:rPr>
        <w:t>The Intolerance of Regulatory Sequence to Genetic Variation Predicts Gene Dosage Sensitivity.</w:t>
      </w:r>
      <w:r w:rsidRPr="00332F39">
        <w:t xml:space="preserve"> PLoS Genet, 2015. </w:t>
      </w:r>
      <w:r w:rsidRPr="00332F39">
        <w:rPr>
          <w:b/>
        </w:rPr>
        <w:t>11</w:t>
      </w:r>
      <w:r w:rsidRPr="00332F39">
        <w:t>(9): p. e1005492.</w:t>
      </w:r>
    </w:p>
    <w:p w14:paraId="3E418E1A" w14:textId="77777777" w:rsidR="00332F39" w:rsidRPr="00332F39" w:rsidRDefault="00332F39" w:rsidP="00332F39">
      <w:pPr>
        <w:pStyle w:val="EndNoteBibliography"/>
        <w:spacing w:after="0"/>
        <w:ind w:left="720" w:hanging="720"/>
      </w:pPr>
      <w:r w:rsidRPr="00332F39">
        <w:t>24.</w:t>
      </w:r>
      <w:r w:rsidRPr="00332F39">
        <w:tab/>
        <w:t xml:space="preserve">Giacopuzzi, E., N. Popitsch, and J.C. Taylor, </w:t>
      </w:r>
      <w:r w:rsidRPr="00332F39">
        <w:rPr>
          <w:i/>
        </w:rPr>
        <w:t>GREEN-DB: a framework for the annotation and prioritization of non-coding regulatory variants from whole-genome sequencing data.</w:t>
      </w:r>
      <w:r w:rsidRPr="00332F39">
        <w:t xml:space="preserve"> Nucleic Acids Res, 2022. </w:t>
      </w:r>
      <w:r w:rsidRPr="00332F39">
        <w:rPr>
          <w:b/>
        </w:rPr>
        <w:t>50</w:t>
      </w:r>
      <w:r w:rsidRPr="00332F39">
        <w:t>(5): p. 2522-2535.</w:t>
      </w:r>
    </w:p>
    <w:p w14:paraId="3AF124AA" w14:textId="77777777" w:rsidR="00332F39" w:rsidRPr="00332F39" w:rsidRDefault="00332F39" w:rsidP="00332F39">
      <w:pPr>
        <w:pStyle w:val="EndNoteBibliography"/>
        <w:spacing w:after="0"/>
        <w:ind w:left="720" w:hanging="720"/>
      </w:pPr>
      <w:r w:rsidRPr="00332F39">
        <w:t>25.</w:t>
      </w:r>
      <w:r w:rsidRPr="00332F39">
        <w:tab/>
        <w:t xml:space="preserve">Smedley, D., et al., </w:t>
      </w:r>
      <w:r w:rsidRPr="00332F39">
        <w:rPr>
          <w:i/>
        </w:rPr>
        <w:t>A Whole-Genome Analysis Framework for Effective Identification of Pathogenic Regulatory Variants in Mendelian Disease.</w:t>
      </w:r>
      <w:r w:rsidRPr="00332F39">
        <w:t xml:space="preserve"> Am J Hum Genet, 2016. </w:t>
      </w:r>
      <w:r w:rsidRPr="00332F39">
        <w:rPr>
          <w:b/>
        </w:rPr>
        <w:t>99</w:t>
      </w:r>
      <w:r w:rsidRPr="00332F39">
        <w:t>(3): p. 595-606.</w:t>
      </w:r>
    </w:p>
    <w:p w14:paraId="0B74A24E" w14:textId="77777777" w:rsidR="00332F39" w:rsidRPr="00332F39" w:rsidRDefault="00332F39" w:rsidP="00332F39">
      <w:pPr>
        <w:pStyle w:val="EndNoteBibliography"/>
        <w:spacing w:after="0"/>
        <w:ind w:left="720" w:hanging="720"/>
      </w:pPr>
      <w:r w:rsidRPr="00332F39">
        <w:t>26.</w:t>
      </w:r>
      <w:r w:rsidRPr="00332F39">
        <w:tab/>
        <w:t xml:space="preserve">Shihab, H.A., et al., </w:t>
      </w:r>
      <w:r w:rsidRPr="00332F39">
        <w:rPr>
          <w:i/>
        </w:rPr>
        <w:t>An integrative approach to predicting the functional effects of non-coding and coding sequence variation.</w:t>
      </w:r>
      <w:r w:rsidRPr="00332F39">
        <w:t xml:space="preserve"> Bioinformatics, 2015. </w:t>
      </w:r>
      <w:r w:rsidRPr="00332F39">
        <w:rPr>
          <w:b/>
        </w:rPr>
        <w:t>31</w:t>
      </w:r>
      <w:r w:rsidRPr="00332F39">
        <w:t>(10): p. 1536-43.</w:t>
      </w:r>
    </w:p>
    <w:p w14:paraId="0A939E7A" w14:textId="77777777" w:rsidR="00332F39" w:rsidRPr="00332F39" w:rsidRDefault="00332F39" w:rsidP="00332F39">
      <w:pPr>
        <w:pStyle w:val="EndNoteBibliography"/>
        <w:spacing w:after="0"/>
        <w:ind w:left="720" w:hanging="720"/>
      </w:pPr>
      <w:r w:rsidRPr="00332F39">
        <w:t>27.</w:t>
      </w:r>
      <w:r w:rsidRPr="00332F39">
        <w:tab/>
        <w:t xml:space="preserve">Wells, A., et al., </w:t>
      </w:r>
      <w:r w:rsidRPr="00332F39">
        <w:rPr>
          <w:i/>
        </w:rPr>
        <w:t>Ranking of non-coding pathogenic variants and putative essential regions of the human genome.</w:t>
      </w:r>
      <w:r w:rsidRPr="00332F39">
        <w:t xml:space="preserve"> Nat Commun, 2019. </w:t>
      </w:r>
      <w:r w:rsidRPr="00332F39">
        <w:rPr>
          <w:b/>
        </w:rPr>
        <w:t>10</w:t>
      </w:r>
      <w:r w:rsidRPr="00332F39">
        <w:t>(1): p. 5241.</w:t>
      </w:r>
    </w:p>
    <w:p w14:paraId="5D0AEFA6" w14:textId="34CE3A9D" w:rsidR="00332F39" w:rsidRPr="00332F39" w:rsidRDefault="00332F39" w:rsidP="00332F39">
      <w:pPr>
        <w:pStyle w:val="EndNoteBibliography"/>
        <w:spacing w:after="0"/>
        <w:ind w:left="720" w:hanging="720"/>
      </w:pPr>
      <w:r w:rsidRPr="00332F39">
        <w:t>28.</w:t>
      </w:r>
      <w:r w:rsidRPr="00332F39">
        <w:tab/>
        <w:t xml:space="preserve">Giacopuzzi, E. </w:t>
      </w:r>
      <w:r w:rsidRPr="00332F39">
        <w:rPr>
          <w:i/>
        </w:rPr>
        <w:t>Annotation of non-coding regulatory variants using GREEN-DB, prediction scores, conservation and population allele frequency</w:t>
      </w:r>
      <w:r w:rsidRPr="00332F39">
        <w:t xml:space="preserve">. 2023; Available from: </w:t>
      </w:r>
      <w:hyperlink r:id="rId57" w:history="1">
        <w:r w:rsidRPr="00332F39">
          <w:rPr>
            <w:rStyle w:val="Hyperlink"/>
          </w:rPr>
          <w:t>https://github.com/edg1983/GREEN-VARAN</w:t>
        </w:r>
      </w:hyperlink>
      <w:r w:rsidRPr="00332F39">
        <w:t>.</w:t>
      </w:r>
    </w:p>
    <w:p w14:paraId="5873F6DA" w14:textId="77777777" w:rsidR="00332F39" w:rsidRPr="00332F39" w:rsidRDefault="00332F39" w:rsidP="00332F39">
      <w:pPr>
        <w:pStyle w:val="EndNoteBibliography"/>
        <w:spacing w:after="0"/>
        <w:ind w:left="720" w:hanging="720"/>
      </w:pPr>
      <w:r w:rsidRPr="00332F39">
        <w:t>29.</w:t>
      </w:r>
      <w:r w:rsidRPr="00332F39">
        <w:tab/>
        <w:t xml:space="preserve">Downes, D.J., et al., </w:t>
      </w:r>
      <w:r w:rsidRPr="00332F39">
        <w:rPr>
          <w:i/>
        </w:rPr>
        <w:t>Identification of LZTFL1 as a candidate effector gene at a COVID-19 risk locus.</w:t>
      </w:r>
      <w:r w:rsidRPr="00332F39">
        <w:t xml:space="preserve"> Nat Genet, 2021. </w:t>
      </w:r>
      <w:r w:rsidRPr="00332F39">
        <w:rPr>
          <w:b/>
        </w:rPr>
        <w:t>53</w:t>
      </w:r>
      <w:r w:rsidRPr="00332F39">
        <w:t>(11): p. 1606-1615.</w:t>
      </w:r>
    </w:p>
    <w:p w14:paraId="5A5AEFC3" w14:textId="77777777" w:rsidR="00332F39" w:rsidRPr="00332F39" w:rsidRDefault="00332F39" w:rsidP="00332F39">
      <w:pPr>
        <w:pStyle w:val="EndNoteBibliography"/>
        <w:spacing w:after="0"/>
        <w:ind w:left="720" w:hanging="720"/>
      </w:pPr>
      <w:r w:rsidRPr="00332F39">
        <w:t>30.</w:t>
      </w:r>
      <w:r w:rsidRPr="00332F39">
        <w:tab/>
        <w:t xml:space="preserve">Schwessinger, R., et al., </w:t>
      </w:r>
      <w:r w:rsidRPr="00332F39">
        <w:rPr>
          <w:i/>
        </w:rPr>
        <w:t>DeepC: predicting 3D genome folding using megabase-scale transfer learning.</w:t>
      </w:r>
      <w:r w:rsidRPr="00332F39">
        <w:t xml:space="preserve"> Nat Methods, 2020. </w:t>
      </w:r>
      <w:r w:rsidRPr="00332F39">
        <w:rPr>
          <w:b/>
        </w:rPr>
        <w:t>17</w:t>
      </w:r>
      <w:r w:rsidRPr="00332F39">
        <w:t>(11): p. 1118-1124.</w:t>
      </w:r>
    </w:p>
    <w:p w14:paraId="46FA8726" w14:textId="77777777" w:rsidR="00332F39" w:rsidRPr="00332F39" w:rsidRDefault="00332F39" w:rsidP="00332F39">
      <w:pPr>
        <w:pStyle w:val="EndNoteBibliography"/>
        <w:spacing w:after="0"/>
        <w:ind w:left="720" w:hanging="720"/>
      </w:pPr>
      <w:r w:rsidRPr="00332F39">
        <w:t>31.</w:t>
      </w:r>
      <w:r w:rsidRPr="00332F39">
        <w:tab/>
        <w:t xml:space="preserve">Luo, Y., et al., </w:t>
      </w:r>
      <w:r w:rsidRPr="00332F39">
        <w:rPr>
          <w:i/>
        </w:rPr>
        <w:t>New developments on the Encyclopedia of DNA Elements (ENCODE) data portal.</w:t>
      </w:r>
      <w:r w:rsidRPr="00332F39">
        <w:t xml:space="preserve"> Nucleic Acids Res, 2020. </w:t>
      </w:r>
      <w:r w:rsidRPr="00332F39">
        <w:rPr>
          <w:b/>
        </w:rPr>
        <w:t>48</w:t>
      </w:r>
      <w:r w:rsidRPr="00332F39">
        <w:t>(D1): p. D882-D889.</w:t>
      </w:r>
    </w:p>
    <w:p w14:paraId="18B84293" w14:textId="29D75A87" w:rsidR="00332F39" w:rsidRPr="00332F39" w:rsidRDefault="00332F39" w:rsidP="00332F39">
      <w:pPr>
        <w:pStyle w:val="EndNoteBibliography"/>
        <w:spacing w:after="0"/>
        <w:ind w:left="720" w:hanging="720"/>
      </w:pPr>
      <w:r w:rsidRPr="00332F39">
        <w:t>32.</w:t>
      </w:r>
      <w:r w:rsidRPr="00332F39">
        <w:tab/>
        <w:t xml:space="preserve">Schwessinger, R. </w:t>
      </w:r>
      <w:r w:rsidRPr="00332F39">
        <w:rPr>
          <w:i/>
        </w:rPr>
        <w:t>Implementation of a deep convolutional neural network for predicting chromatin features from DNA sequence</w:t>
      </w:r>
      <w:r w:rsidRPr="00332F39">
        <w:t xml:space="preserve">. 2022; Available from: </w:t>
      </w:r>
      <w:hyperlink r:id="rId58" w:history="1">
        <w:r w:rsidRPr="00332F39">
          <w:rPr>
            <w:rStyle w:val="Hyperlink"/>
          </w:rPr>
          <w:t>https://github.com/Hughes-Genome-Group/deepHaem</w:t>
        </w:r>
      </w:hyperlink>
      <w:r w:rsidRPr="00332F39">
        <w:t>.</w:t>
      </w:r>
    </w:p>
    <w:p w14:paraId="63985043" w14:textId="6A535E1B" w:rsidR="00332F39" w:rsidRPr="00332F39" w:rsidRDefault="00332F39" w:rsidP="00332F39">
      <w:pPr>
        <w:pStyle w:val="EndNoteBibliography"/>
        <w:spacing w:after="0"/>
        <w:ind w:left="720" w:hanging="720"/>
      </w:pPr>
      <w:r w:rsidRPr="00332F39">
        <w:t>33.</w:t>
      </w:r>
      <w:r w:rsidRPr="00332F39">
        <w:tab/>
        <w:t xml:space="preserve">Giacopuzzi, E. </w:t>
      </w:r>
      <w:r w:rsidRPr="00332F39">
        <w:rPr>
          <w:i/>
        </w:rPr>
        <w:t xml:space="preserve">Shiny app to explore and filter annotated variants results </w:t>
      </w:r>
      <w:r w:rsidRPr="00332F39">
        <w:t xml:space="preserve">2021; Available from: </w:t>
      </w:r>
      <w:hyperlink r:id="rId59" w:history="1">
        <w:r w:rsidRPr="00332F39">
          <w:rPr>
            <w:rStyle w:val="Hyperlink"/>
          </w:rPr>
          <w:t>https://github.com/edg1983/Variant_explorer</w:t>
        </w:r>
      </w:hyperlink>
      <w:r w:rsidRPr="00332F39">
        <w:t>.</w:t>
      </w:r>
    </w:p>
    <w:p w14:paraId="6BFF65FC" w14:textId="77777777" w:rsidR="00332F39" w:rsidRPr="00332F39" w:rsidRDefault="00332F39" w:rsidP="00332F39">
      <w:pPr>
        <w:pStyle w:val="EndNoteBibliography"/>
        <w:spacing w:after="0"/>
        <w:ind w:left="720" w:hanging="720"/>
      </w:pPr>
      <w:r w:rsidRPr="00332F39">
        <w:t>34.</w:t>
      </w:r>
      <w:r w:rsidRPr="00332F39">
        <w:tab/>
        <w:t xml:space="preserve">Martin, A.R., et al., </w:t>
      </w:r>
      <w:r w:rsidRPr="00332F39">
        <w:rPr>
          <w:i/>
        </w:rPr>
        <w:t>PanelApp crowdsources expert knowledge to establish consensus diagnostic gene panels.</w:t>
      </w:r>
      <w:r w:rsidRPr="00332F39">
        <w:t xml:space="preserve"> Nat Genet, 2019. </w:t>
      </w:r>
      <w:r w:rsidRPr="00332F39">
        <w:rPr>
          <w:b/>
        </w:rPr>
        <w:t>51</w:t>
      </w:r>
      <w:r w:rsidRPr="00332F39">
        <w:t>(11): p. 1560-1565.</w:t>
      </w:r>
    </w:p>
    <w:p w14:paraId="3484F678" w14:textId="77777777" w:rsidR="00332F39" w:rsidRPr="00332F39" w:rsidRDefault="00332F39" w:rsidP="00332F39">
      <w:pPr>
        <w:pStyle w:val="EndNoteBibliography"/>
        <w:spacing w:after="0"/>
        <w:ind w:left="720" w:hanging="720"/>
      </w:pPr>
      <w:r w:rsidRPr="00332F39">
        <w:t>35.</w:t>
      </w:r>
      <w:r w:rsidRPr="00332F39">
        <w:tab/>
        <w:t xml:space="preserve">Yeo, G. and C.B. Burge, </w:t>
      </w:r>
      <w:r w:rsidRPr="00332F39">
        <w:rPr>
          <w:i/>
        </w:rPr>
        <w:t>Maximum entropy modeling of short sequence motifs with applications to RNA splicing signals.</w:t>
      </w:r>
      <w:r w:rsidRPr="00332F39">
        <w:t xml:space="preserve"> J Comput Biol, 2004. </w:t>
      </w:r>
      <w:r w:rsidRPr="00332F39">
        <w:rPr>
          <w:b/>
        </w:rPr>
        <w:t>11</w:t>
      </w:r>
      <w:r w:rsidRPr="00332F39">
        <w:t>(2-3): p. 377-94.</w:t>
      </w:r>
    </w:p>
    <w:p w14:paraId="7DF18F76" w14:textId="77777777" w:rsidR="00332F39" w:rsidRPr="00332F39" w:rsidRDefault="00332F39" w:rsidP="00332F39">
      <w:pPr>
        <w:pStyle w:val="EndNoteBibliography"/>
        <w:spacing w:after="0"/>
        <w:ind w:left="720" w:hanging="720"/>
      </w:pPr>
      <w:r w:rsidRPr="00332F39">
        <w:t>36.</w:t>
      </w:r>
      <w:r w:rsidRPr="00332F39">
        <w:tab/>
        <w:t xml:space="preserve">Jaganathan, K., et al., </w:t>
      </w:r>
      <w:r w:rsidRPr="00332F39">
        <w:rPr>
          <w:i/>
        </w:rPr>
        <w:t>Predicting Splicing from Primary Sequence with Deep Learning.</w:t>
      </w:r>
      <w:r w:rsidRPr="00332F39">
        <w:t xml:space="preserve"> Cell, 2019. </w:t>
      </w:r>
      <w:r w:rsidRPr="00332F39">
        <w:rPr>
          <w:b/>
        </w:rPr>
        <w:t>176</w:t>
      </w:r>
      <w:r w:rsidRPr="00332F39">
        <w:t>(3): p. 535-548 e24.</w:t>
      </w:r>
    </w:p>
    <w:p w14:paraId="6B6BB54E" w14:textId="77777777" w:rsidR="00332F39" w:rsidRPr="00332F39" w:rsidRDefault="00332F39" w:rsidP="00332F39">
      <w:pPr>
        <w:pStyle w:val="EndNoteBibliography"/>
        <w:spacing w:after="0"/>
        <w:ind w:left="720" w:hanging="720"/>
      </w:pPr>
      <w:r w:rsidRPr="00332F39">
        <w:t>37.</w:t>
      </w:r>
      <w:r w:rsidRPr="00332F39">
        <w:tab/>
        <w:t xml:space="preserve">Bionano_Genomics, </w:t>
      </w:r>
      <w:r w:rsidRPr="00332F39">
        <w:rPr>
          <w:i/>
        </w:rPr>
        <w:t>Bionano Solve Theory of Operation: Structural Variant Calling. Document Number: 30110 (Revision K).</w:t>
      </w:r>
      <w:r w:rsidRPr="00332F39">
        <w:t xml:space="preserve"> 2018.</w:t>
      </w:r>
    </w:p>
    <w:p w14:paraId="4F2D6DEA" w14:textId="77777777" w:rsidR="00332F39" w:rsidRPr="00332F39" w:rsidRDefault="00332F39" w:rsidP="00332F39">
      <w:pPr>
        <w:pStyle w:val="EndNoteBibliography"/>
        <w:spacing w:after="0"/>
        <w:ind w:left="720" w:hanging="720"/>
      </w:pPr>
      <w:r w:rsidRPr="00332F39">
        <w:t>38.</w:t>
      </w:r>
      <w:r w:rsidRPr="00332F39">
        <w:tab/>
        <w:t xml:space="preserve">Ormondroyd, E., et al., </w:t>
      </w:r>
      <w:r w:rsidRPr="00332F39">
        <w:rPr>
          <w:i/>
        </w:rPr>
        <w:t>Insights from early experience of a Rare Disease Genomic Medicine Multidisciplinary Team: a qualitative study.</w:t>
      </w:r>
      <w:r w:rsidRPr="00332F39">
        <w:t xml:space="preserve"> Eur J Hum Genet, 2017. </w:t>
      </w:r>
      <w:r w:rsidRPr="00332F39">
        <w:rPr>
          <w:b/>
        </w:rPr>
        <w:t>25</w:t>
      </w:r>
      <w:r w:rsidRPr="00332F39">
        <w:t>(6): p. 680-686.</w:t>
      </w:r>
    </w:p>
    <w:p w14:paraId="7F6471E4" w14:textId="77777777" w:rsidR="00332F39" w:rsidRPr="00332F39" w:rsidRDefault="00332F39" w:rsidP="00332F39">
      <w:pPr>
        <w:pStyle w:val="EndNoteBibliography"/>
        <w:spacing w:after="0"/>
        <w:ind w:left="720" w:hanging="720"/>
      </w:pPr>
      <w:r w:rsidRPr="00332F39">
        <w:t>39.</w:t>
      </w:r>
      <w:r w:rsidRPr="00332F39">
        <w:tab/>
        <w:t xml:space="preserve">Ewels, P., et al., </w:t>
      </w:r>
      <w:r w:rsidRPr="00332F39">
        <w:rPr>
          <w:i/>
        </w:rPr>
        <w:t>MultiQC: summarize analysis results for multiple tools and samples in a single report.</w:t>
      </w:r>
      <w:r w:rsidRPr="00332F39">
        <w:t xml:space="preserve"> Bioinformatics, 2016. </w:t>
      </w:r>
      <w:r w:rsidRPr="00332F39">
        <w:rPr>
          <w:b/>
        </w:rPr>
        <w:t>32</w:t>
      </w:r>
      <w:r w:rsidRPr="00332F39">
        <w:t>(19): p. 3047-8.</w:t>
      </w:r>
    </w:p>
    <w:p w14:paraId="76E807B8" w14:textId="77777777" w:rsidR="00332F39" w:rsidRPr="00332F39" w:rsidRDefault="00332F39" w:rsidP="00332F39">
      <w:pPr>
        <w:pStyle w:val="EndNoteBibliography"/>
        <w:spacing w:after="0"/>
        <w:ind w:left="720" w:hanging="720"/>
      </w:pPr>
      <w:r w:rsidRPr="00332F39">
        <w:t>40.</w:t>
      </w:r>
      <w:r w:rsidRPr="00332F39">
        <w:tab/>
        <w:t xml:space="preserve">Taylor, J.C., et al., </w:t>
      </w:r>
      <w:r w:rsidRPr="00332F39">
        <w:rPr>
          <w:i/>
        </w:rPr>
        <w:t>Factors influencing success of clinical genome sequencing across a broad spectrum of disorders.</w:t>
      </w:r>
      <w:r w:rsidRPr="00332F39">
        <w:t xml:space="preserve"> Nat Genet, 2015. </w:t>
      </w:r>
      <w:r w:rsidRPr="00332F39">
        <w:rPr>
          <w:b/>
        </w:rPr>
        <w:t>47</w:t>
      </w:r>
      <w:r w:rsidRPr="00332F39">
        <w:t>(7): p. 717-726.</w:t>
      </w:r>
    </w:p>
    <w:p w14:paraId="45562303" w14:textId="77777777" w:rsidR="00332F39" w:rsidRPr="00332F39" w:rsidRDefault="00332F39" w:rsidP="00332F39">
      <w:pPr>
        <w:pStyle w:val="EndNoteBibliography"/>
        <w:spacing w:after="0"/>
        <w:ind w:left="720" w:hanging="720"/>
      </w:pPr>
      <w:r w:rsidRPr="00332F39">
        <w:t>41.</w:t>
      </w:r>
      <w:r w:rsidRPr="00332F39">
        <w:tab/>
        <w:t xml:space="preserve">Deng, Y., et al., </w:t>
      </w:r>
      <w:r w:rsidRPr="00332F39">
        <w:rPr>
          <w:i/>
        </w:rPr>
        <w:t>HPOSim: an R package for phenotypic similarity measure and enrichment analysis based on the human phenotype ontology.</w:t>
      </w:r>
      <w:r w:rsidRPr="00332F39">
        <w:t xml:space="preserve"> PLoS One, 2015. </w:t>
      </w:r>
      <w:r w:rsidRPr="00332F39">
        <w:rPr>
          <w:b/>
        </w:rPr>
        <w:t>10</w:t>
      </w:r>
      <w:r w:rsidRPr="00332F39">
        <w:t>(2): p. e0115692.</w:t>
      </w:r>
    </w:p>
    <w:p w14:paraId="0D2A5A1F" w14:textId="77777777" w:rsidR="00332F39" w:rsidRPr="00332F39" w:rsidRDefault="00332F39" w:rsidP="00332F39">
      <w:pPr>
        <w:pStyle w:val="EndNoteBibliography"/>
        <w:spacing w:after="0"/>
        <w:ind w:left="720" w:hanging="720"/>
      </w:pPr>
      <w:r w:rsidRPr="00332F39">
        <w:t>42.</w:t>
      </w:r>
      <w:r w:rsidRPr="00332F39">
        <w:tab/>
        <w:t xml:space="preserve">Frazer, J., et al., </w:t>
      </w:r>
      <w:r w:rsidRPr="00332F39">
        <w:rPr>
          <w:i/>
        </w:rPr>
        <w:t>Disease variant prediction with deep generative models of evolutionary data.</w:t>
      </w:r>
      <w:r w:rsidRPr="00332F39">
        <w:t xml:space="preserve"> Nature, 2021. </w:t>
      </w:r>
      <w:r w:rsidRPr="00332F39">
        <w:rPr>
          <w:b/>
        </w:rPr>
        <w:t>599</w:t>
      </w:r>
      <w:r w:rsidRPr="00332F39">
        <w:t>(7883): p. 91-95.</w:t>
      </w:r>
    </w:p>
    <w:p w14:paraId="4B68D814" w14:textId="77777777" w:rsidR="00332F39" w:rsidRPr="00332F39" w:rsidRDefault="00332F39" w:rsidP="00332F39">
      <w:pPr>
        <w:pStyle w:val="EndNoteBibliography"/>
        <w:ind w:left="720" w:hanging="720"/>
      </w:pPr>
      <w:r w:rsidRPr="00332F39">
        <w:t>43.</w:t>
      </w:r>
      <w:r w:rsidRPr="00332F39">
        <w:tab/>
        <w:t xml:space="preserve">Strauch, Y., et al., </w:t>
      </w:r>
      <w:r w:rsidRPr="00332F39">
        <w:rPr>
          <w:i/>
        </w:rPr>
        <w:t>CI-SpliceAI-Improving machine learning predictions of disease causing splicing variants using curated alternative splice sites.</w:t>
      </w:r>
      <w:r w:rsidRPr="00332F39">
        <w:t xml:space="preserve"> PLoS One, 2022. </w:t>
      </w:r>
      <w:r w:rsidRPr="00332F39">
        <w:rPr>
          <w:b/>
        </w:rPr>
        <w:t>17</w:t>
      </w:r>
      <w:r w:rsidRPr="00332F39">
        <w:t>(6): p. e0269159.</w:t>
      </w:r>
    </w:p>
    <w:p w14:paraId="7098DE61" w14:textId="4302544D" w:rsidR="0014583A" w:rsidRPr="005E7D83" w:rsidRDefault="001718C9" w:rsidP="00B22CF4">
      <w:pPr>
        <w:jc w:val="both"/>
        <w:rPr>
          <w:rFonts w:ascii="Arial" w:hAnsi="Arial" w:cs="Arial"/>
        </w:rPr>
      </w:pPr>
      <w:r w:rsidRPr="005E7D83">
        <w:rPr>
          <w:rFonts w:ascii="Arial" w:hAnsi="Arial" w:cs="Arial"/>
        </w:rPr>
        <w:fldChar w:fldCharType="end"/>
      </w:r>
    </w:p>
    <w:sectPr w:rsidR="0014583A" w:rsidRPr="005E7D83">
      <w:pgSz w:w="11909" w:h="16834"/>
      <w:pgMar w:top="1440" w:right="1440" w:bottom="1440" w:left="1440" w:header="720" w:footer="720"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9" w:author="Jenny Taylor" w:date="2023-04-09T19:51:00Z" w:initials="JT">
    <w:p w14:paraId="00FCBDE4" w14:textId="41CE9D7B" w:rsidR="005E7D83" w:rsidRDefault="005E7D83">
      <w:pPr>
        <w:pStyle w:val="CommentText"/>
      </w:pPr>
      <w:r>
        <w:rPr>
          <w:rStyle w:val="CommentReference"/>
        </w:rPr>
        <w:annotationRef/>
      </w:r>
      <w:r>
        <w:t xml:space="preserve"> IMH abbreviation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0FCBDE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AC8C03" w16cex:dateUtc="2023-03-03T14:08:00Z"/>
  <w16cex:commentExtensible w16cex:durableId="27AC73F5" w16cex:dateUtc="2023-03-03T12:26:00Z"/>
  <w16cex:commentExtensible w16cex:durableId="27B56E0B" w16cex:dateUtc="2023-03-10T07:51:00Z"/>
  <w16cex:commentExtensible w16cex:durableId="27B0765D" w16cex:dateUtc="2023-03-06T13:2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0FCBDE4" w16cid:durableId="27EA2FA7"/>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37883F" w14:textId="77777777" w:rsidR="009417E9" w:rsidRDefault="009417E9">
      <w:pPr>
        <w:spacing w:line="240" w:lineRule="auto"/>
      </w:pPr>
      <w:r>
        <w:separator/>
      </w:r>
    </w:p>
  </w:endnote>
  <w:endnote w:type="continuationSeparator" w:id="0">
    <w:p w14:paraId="43928C0F" w14:textId="77777777" w:rsidR="009417E9" w:rsidRDefault="009417E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yriadPro-Regular">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Roboto">
    <w:altName w:val="Times New Roman"/>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7FC12C" w14:textId="6495801F" w:rsidR="005E7D83" w:rsidRDefault="005E7D83">
    <w:pPr>
      <w:jc w:val="right"/>
    </w:pPr>
    <w:r>
      <w:fldChar w:fldCharType="begin"/>
    </w:r>
    <w:r>
      <w:instrText>PAGE</w:instrText>
    </w:r>
    <w:r>
      <w:fldChar w:fldCharType="separate"/>
    </w:r>
    <w:r w:rsidR="00497FB6">
      <w:rPr>
        <w:noProof/>
      </w:rPr>
      <w:t>1</w:t>
    </w:r>
    <w:r>
      <w:fldChar w:fldCharType="end"/>
    </w:r>
  </w:p>
  <w:p w14:paraId="11227114" w14:textId="77777777" w:rsidR="005E7D83" w:rsidRDefault="005E7D83">
    <w:pP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0223CE" w14:textId="77777777" w:rsidR="009417E9" w:rsidRDefault="009417E9">
      <w:pPr>
        <w:spacing w:line="240" w:lineRule="auto"/>
      </w:pPr>
      <w:r>
        <w:separator/>
      </w:r>
    </w:p>
  </w:footnote>
  <w:footnote w:type="continuationSeparator" w:id="0">
    <w:p w14:paraId="6DC6C097" w14:textId="77777777" w:rsidR="009417E9" w:rsidRDefault="009417E9">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665B93"/>
    <w:multiLevelType w:val="hybridMultilevel"/>
    <w:tmpl w:val="CA0CCC1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nsid w:val="0B764EA4"/>
    <w:multiLevelType w:val="hybridMultilevel"/>
    <w:tmpl w:val="20828CC8"/>
    <w:lvl w:ilvl="0" w:tplc="3CF87814">
      <w:numFmt w:val="bullet"/>
      <w:lvlText w:val=""/>
      <w:lvlJc w:val="left"/>
      <w:pPr>
        <w:ind w:left="720" w:hanging="360"/>
      </w:pPr>
      <w:rPr>
        <w:rFonts w:ascii="Wingdings" w:eastAsiaTheme="minorHAnsi" w:hAnsi="Wingdings" w:cstheme="minorBidi"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
    <w:nsid w:val="4070560E"/>
    <w:multiLevelType w:val="multilevel"/>
    <w:tmpl w:val="1D92C8A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2"/>
  </w:num>
  <w:num w:numId="3">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enny Taylor">
    <w15:presenceInfo w15:providerId="AD" w15:userId="S-1-5-21-116798120-1337093379-1256410061-292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Arial&lt;/FontName&gt;&lt;FontSize&gt;11&lt;/FontSize&gt;&lt;ReflistTitle&gt;References&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p0002tppsfx0lefetlxtzeh9fv922we50p5&quot;&gt;HICF2_publications_umbrella-Converted_v20 JT&lt;record-ids&gt;&lt;item&gt;32&lt;/item&gt;&lt;item&gt;46&lt;/item&gt;&lt;item&gt;50&lt;/item&gt;&lt;item&gt;72&lt;/item&gt;&lt;item&gt;81&lt;/item&gt;&lt;item&gt;82&lt;/item&gt;&lt;item&gt;87&lt;/item&gt;&lt;item&gt;96&lt;/item&gt;&lt;item&gt;97&lt;/item&gt;&lt;item&gt;98&lt;/item&gt;&lt;item&gt;99&lt;/item&gt;&lt;item&gt;100&lt;/item&gt;&lt;item&gt;101&lt;/item&gt;&lt;item&gt;102&lt;/item&gt;&lt;item&gt;103&lt;/item&gt;&lt;item&gt;104&lt;/item&gt;&lt;item&gt;105&lt;/item&gt;&lt;item&gt;107&lt;/item&gt;&lt;item&gt;108&lt;/item&gt;&lt;item&gt;109&lt;/item&gt;&lt;item&gt;110&lt;/item&gt;&lt;item&gt;111&lt;/item&gt;&lt;item&gt;112&lt;/item&gt;&lt;item&gt;113&lt;/item&gt;&lt;item&gt;120&lt;/item&gt;&lt;item&gt;127&lt;/item&gt;&lt;item&gt;130&lt;/item&gt;&lt;item&gt;131&lt;/item&gt;&lt;item&gt;149&lt;/item&gt;&lt;item&gt;150&lt;/item&gt;&lt;item&gt;151&lt;/item&gt;&lt;item&gt;158&lt;/item&gt;&lt;item&gt;159&lt;/item&gt;&lt;item&gt;160&lt;/item&gt;&lt;item&gt;161&lt;/item&gt;&lt;item&gt;175&lt;/item&gt;&lt;item&gt;226&lt;/item&gt;&lt;item&gt;227&lt;/item&gt;&lt;item&gt;228&lt;/item&gt;&lt;item&gt;231&lt;/item&gt;&lt;item&gt;232&lt;/item&gt;&lt;item&gt;233&lt;/item&gt;&lt;item&gt;234&lt;/item&gt;&lt;/record-ids&gt;&lt;/item&gt;&lt;/Libraries&gt;"/>
  </w:docVars>
  <w:rsids>
    <w:rsidRoot w:val="0014583A"/>
    <w:rsid w:val="00007D73"/>
    <w:rsid w:val="0003697E"/>
    <w:rsid w:val="00057432"/>
    <w:rsid w:val="00072ACE"/>
    <w:rsid w:val="000872AA"/>
    <w:rsid w:val="00092BF1"/>
    <w:rsid w:val="000A1BE1"/>
    <w:rsid w:val="000E4105"/>
    <w:rsid w:val="000F4245"/>
    <w:rsid w:val="000F718F"/>
    <w:rsid w:val="001014EA"/>
    <w:rsid w:val="00106F44"/>
    <w:rsid w:val="00123430"/>
    <w:rsid w:val="0013404C"/>
    <w:rsid w:val="0014583A"/>
    <w:rsid w:val="00146D7A"/>
    <w:rsid w:val="0014718C"/>
    <w:rsid w:val="00151861"/>
    <w:rsid w:val="00156E08"/>
    <w:rsid w:val="001571B7"/>
    <w:rsid w:val="001637FB"/>
    <w:rsid w:val="001718C9"/>
    <w:rsid w:val="00172BB9"/>
    <w:rsid w:val="00190237"/>
    <w:rsid w:val="001959D5"/>
    <w:rsid w:val="00195D51"/>
    <w:rsid w:val="001A3855"/>
    <w:rsid w:val="001A56AD"/>
    <w:rsid w:val="001B14A8"/>
    <w:rsid w:val="001B5253"/>
    <w:rsid w:val="001C092E"/>
    <w:rsid w:val="00201006"/>
    <w:rsid w:val="00213F7D"/>
    <w:rsid w:val="00242D5A"/>
    <w:rsid w:val="0025360F"/>
    <w:rsid w:val="002830AC"/>
    <w:rsid w:val="00291A5D"/>
    <w:rsid w:val="002954BB"/>
    <w:rsid w:val="002A49C6"/>
    <w:rsid w:val="002B4DF8"/>
    <w:rsid w:val="002C0D47"/>
    <w:rsid w:val="002E1D0E"/>
    <w:rsid w:val="002F2A7B"/>
    <w:rsid w:val="00332F39"/>
    <w:rsid w:val="003408AD"/>
    <w:rsid w:val="00341ACB"/>
    <w:rsid w:val="00341E19"/>
    <w:rsid w:val="00343ABF"/>
    <w:rsid w:val="00346D0F"/>
    <w:rsid w:val="00346D8A"/>
    <w:rsid w:val="00346FA4"/>
    <w:rsid w:val="00352138"/>
    <w:rsid w:val="0036734E"/>
    <w:rsid w:val="0038768C"/>
    <w:rsid w:val="00391C22"/>
    <w:rsid w:val="00395A8B"/>
    <w:rsid w:val="003A0433"/>
    <w:rsid w:val="003B0E33"/>
    <w:rsid w:val="003B5054"/>
    <w:rsid w:val="003C2B40"/>
    <w:rsid w:val="003C43C7"/>
    <w:rsid w:val="003D47A8"/>
    <w:rsid w:val="003D6541"/>
    <w:rsid w:val="003F1E6E"/>
    <w:rsid w:val="00407C0B"/>
    <w:rsid w:val="00407D26"/>
    <w:rsid w:val="00416F0C"/>
    <w:rsid w:val="004333FD"/>
    <w:rsid w:val="00440919"/>
    <w:rsid w:val="004420DE"/>
    <w:rsid w:val="0044750A"/>
    <w:rsid w:val="00447553"/>
    <w:rsid w:val="00457446"/>
    <w:rsid w:val="00497FB6"/>
    <w:rsid w:val="004A132B"/>
    <w:rsid w:val="004A423B"/>
    <w:rsid w:val="004E7478"/>
    <w:rsid w:val="004F5B53"/>
    <w:rsid w:val="00505A3B"/>
    <w:rsid w:val="0051167C"/>
    <w:rsid w:val="005363EE"/>
    <w:rsid w:val="005514E7"/>
    <w:rsid w:val="00572538"/>
    <w:rsid w:val="00574500"/>
    <w:rsid w:val="005A25EC"/>
    <w:rsid w:val="005A3AA9"/>
    <w:rsid w:val="005D54D5"/>
    <w:rsid w:val="005E4468"/>
    <w:rsid w:val="005E7D83"/>
    <w:rsid w:val="005F1510"/>
    <w:rsid w:val="005F1868"/>
    <w:rsid w:val="00615C91"/>
    <w:rsid w:val="00637123"/>
    <w:rsid w:val="00673607"/>
    <w:rsid w:val="00685967"/>
    <w:rsid w:val="00697CA5"/>
    <w:rsid w:val="006A6C4B"/>
    <w:rsid w:val="006C1D5C"/>
    <w:rsid w:val="006E0E5D"/>
    <w:rsid w:val="006E27AA"/>
    <w:rsid w:val="006E288C"/>
    <w:rsid w:val="006F1720"/>
    <w:rsid w:val="006F770A"/>
    <w:rsid w:val="00701289"/>
    <w:rsid w:val="00701861"/>
    <w:rsid w:val="00707B85"/>
    <w:rsid w:val="00717230"/>
    <w:rsid w:val="0071765B"/>
    <w:rsid w:val="0072098C"/>
    <w:rsid w:val="00720ACC"/>
    <w:rsid w:val="00722537"/>
    <w:rsid w:val="007274FF"/>
    <w:rsid w:val="007410A9"/>
    <w:rsid w:val="00765149"/>
    <w:rsid w:val="00766278"/>
    <w:rsid w:val="00767EB5"/>
    <w:rsid w:val="00776C74"/>
    <w:rsid w:val="007A3FF0"/>
    <w:rsid w:val="007B378F"/>
    <w:rsid w:val="007B4E1E"/>
    <w:rsid w:val="007B7000"/>
    <w:rsid w:val="007B76E5"/>
    <w:rsid w:val="007C35B3"/>
    <w:rsid w:val="007C67A0"/>
    <w:rsid w:val="007E0689"/>
    <w:rsid w:val="007E37CA"/>
    <w:rsid w:val="007E4082"/>
    <w:rsid w:val="00800A05"/>
    <w:rsid w:val="00806041"/>
    <w:rsid w:val="00807B30"/>
    <w:rsid w:val="00824076"/>
    <w:rsid w:val="00827BD0"/>
    <w:rsid w:val="00835B7A"/>
    <w:rsid w:val="008366C0"/>
    <w:rsid w:val="008462FD"/>
    <w:rsid w:val="008478BA"/>
    <w:rsid w:val="00850E76"/>
    <w:rsid w:val="00853B8D"/>
    <w:rsid w:val="00867D00"/>
    <w:rsid w:val="00872B31"/>
    <w:rsid w:val="00891F58"/>
    <w:rsid w:val="00892ECA"/>
    <w:rsid w:val="008953D1"/>
    <w:rsid w:val="00896589"/>
    <w:rsid w:val="008C4C14"/>
    <w:rsid w:val="008C4C94"/>
    <w:rsid w:val="008D288B"/>
    <w:rsid w:val="008D3929"/>
    <w:rsid w:val="008D6B66"/>
    <w:rsid w:val="008E253A"/>
    <w:rsid w:val="008F7125"/>
    <w:rsid w:val="00900518"/>
    <w:rsid w:val="00916A20"/>
    <w:rsid w:val="009177B8"/>
    <w:rsid w:val="00923F22"/>
    <w:rsid w:val="00941091"/>
    <w:rsid w:val="009417E9"/>
    <w:rsid w:val="00941CAE"/>
    <w:rsid w:val="00945ADE"/>
    <w:rsid w:val="00947A96"/>
    <w:rsid w:val="009575AC"/>
    <w:rsid w:val="0096010D"/>
    <w:rsid w:val="009605A5"/>
    <w:rsid w:val="00966469"/>
    <w:rsid w:val="009718BB"/>
    <w:rsid w:val="0098788C"/>
    <w:rsid w:val="009921EE"/>
    <w:rsid w:val="009D31A3"/>
    <w:rsid w:val="009E5791"/>
    <w:rsid w:val="00A115FA"/>
    <w:rsid w:val="00A13D0A"/>
    <w:rsid w:val="00A42948"/>
    <w:rsid w:val="00A46EEA"/>
    <w:rsid w:val="00A5522A"/>
    <w:rsid w:val="00A55CDF"/>
    <w:rsid w:val="00A6785B"/>
    <w:rsid w:val="00A801B2"/>
    <w:rsid w:val="00AC04E2"/>
    <w:rsid w:val="00AD57C3"/>
    <w:rsid w:val="00AD6132"/>
    <w:rsid w:val="00AF0095"/>
    <w:rsid w:val="00AF2342"/>
    <w:rsid w:val="00AF6115"/>
    <w:rsid w:val="00B02BED"/>
    <w:rsid w:val="00B03031"/>
    <w:rsid w:val="00B14E99"/>
    <w:rsid w:val="00B22CF4"/>
    <w:rsid w:val="00B26F41"/>
    <w:rsid w:val="00B43074"/>
    <w:rsid w:val="00B5281C"/>
    <w:rsid w:val="00B57A87"/>
    <w:rsid w:val="00B76C30"/>
    <w:rsid w:val="00B83503"/>
    <w:rsid w:val="00B90C55"/>
    <w:rsid w:val="00BC77DF"/>
    <w:rsid w:val="00BE669B"/>
    <w:rsid w:val="00C047C2"/>
    <w:rsid w:val="00C059DC"/>
    <w:rsid w:val="00C30E99"/>
    <w:rsid w:val="00C65982"/>
    <w:rsid w:val="00C71B7E"/>
    <w:rsid w:val="00C7533E"/>
    <w:rsid w:val="00C82A32"/>
    <w:rsid w:val="00CA30CC"/>
    <w:rsid w:val="00CC7646"/>
    <w:rsid w:val="00CE4248"/>
    <w:rsid w:val="00CE5C98"/>
    <w:rsid w:val="00CF15D0"/>
    <w:rsid w:val="00CF17EA"/>
    <w:rsid w:val="00CF261C"/>
    <w:rsid w:val="00CF6F13"/>
    <w:rsid w:val="00D10980"/>
    <w:rsid w:val="00D152ED"/>
    <w:rsid w:val="00D33763"/>
    <w:rsid w:val="00D422E4"/>
    <w:rsid w:val="00D42FD0"/>
    <w:rsid w:val="00D46E66"/>
    <w:rsid w:val="00D51CC7"/>
    <w:rsid w:val="00D64733"/>
    <w:rsid w:val="00D77CE8"/>
    <w:rsid w:val="00D81ADD"/>
    <w:rsid w:val="00D81AF3"/>
    <w:rsid w:val="00D844EC"/>
    <w:rsid w:val="00DA16D5"/>
    <w:rsid w:val="00DA739D"/>
    <w:rsid w:val="00DC7473"/>
    <w:rsid w:val="00DD52B2"/>
    <w:rsid w:val="00E03AED"/>
    <w:rsid w:val="00E31E21"/>
    <w:rsid w:val="00E41F31"/>
    <w:rsid w:val="00E426D2"/>
    <w:rsid w:val="00E42E01"/>
    <w:rsid w:val="00E57094"/>
    <w:rsid w:val="00E62054"/>
    <w:rsid w:val="00E66EA5"/>
    <w:rsid w:val="00EA4D2F"/>
    <w:rsid w:val="00ED0482"/>
    <w:rsid w:val="00EE1051"/>
    <w:rsid w:val="00EE7FF2"/>
    <w:rsid w:val="00EF24FE"/>
    <w:rsid w:val="00F01457"/>
    <w:rsid w:val="00F273AD"/>
    <w:rsid w:val="00F415FE"/>
    <w:rsid w:val="00F5467F"/>
    <w:rsid w:val="00F57201"/>
    <w:rsid w:val="00F64904"/>
    <w:rsid w:val="00F74A34"/>
    <w:rsid w:val="00F930DA"/>
    <w:rsid w:val="00F93A12"/>
    <w:rsid w:val="00FA6ADC"/>
    <w:rsid w:val="00FC10E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1440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6D8A"/>
  </w:style>
  <w:style w:type="paragraph" w:styleId="Heading1">
    <w:name w:val="heading 1"/>
    <w:basedOn w:val="Normal"/>
    <w:next w:val="Normal"/>
    <w:link w:val="Heading1Char"/>
    <w:uiPriority w:val="9"/>
    <w:qFormat/>
    <w:rsid w:val="00346D8A"/>
    <w:pPr>
      <w:keepNext/>
      <w:keepLines/>
      <w:spacing w:before="400" w:after="40" w:line="240" w:lineRule="auto"/>
      <w:outlineLvl w:val="0"/>
    </w:pPr>
    <w:rPr>
      <w:rFonts w:asciiTheme="majorHAnsi" w:eastAsiaTheme="majorEastAsia" w:hAnsiTheme="majorHAnsi" w:cstheme="majorBidi"/>
      <w:color w:val="244061" w:themeColor="accent1" w:themeShade="80"/>
      <w:sz w:val="36"/>
      <w:szCs w:val="36"/>
    </w:rPr>
  </w:style>
  <w:style w:type="paragraph" w:styleId="Heading2">
    <w:name w:val="heading 2"/>
    <w:basedOn w:val="Normal"/>
    <w:next w:val="Normal"/>
    <w:link w:val="Heading2Char"/>
    <w:uiPriority w:val="9"/>
    <w:unhideWhenUsed/>
    <w:qFormat/>
    <w:rsid w:val="00346D8A"/>
    <w:pPr>
      <w:keepNext/>
      <w:keepLines/>
      <w:spacing w:before="40" w:after="0" w:line="240" w:lineRule="auto"/>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346D8A"/>
    <w:pPr>
      <w:keepNext/>
      <w:keepLines/>
      <w:spacing w:before="40" w:after="0" w:line="240" w:lineRule="auto"/>
      <w:outlineLvl w:val="2"/>
    </w:pPr>
    <w:rPr>
      <w:rFonts w:asciiTheme="majorHAnsi" w:eastAsiaTheme="majorEastAsia" w:hAnsiTheme="majorHAnsi" w:cstheme="majorBidi"/>
      <w:color w:val="365F91" w:themeColor="accent1" w:themeShade="BF"/>
      <w:sz w:val="28"/>
      <w:szCs w:val="28"/>
    </w:rPr>
  </w:style>
  <w:style w:type="paragraph" w:styleId="Heading4">
    <w:name w:val="heading 4"/>
    <w:basedOn w:val="Normal"/>
    <w:next w:val="Normal"/>
    <w:link w:val="Heading4Char"/>
    <w:uiPriority w:val="9"/>
    <w:unhideWhenUsed/>
    <w:qFormat/>
    <w:rsid w:val="00346D8A"/>
    <w:pPr>
      <w:keepNext/>
      <w:keepLines/>
      <w:spacing w:before="40" w:after="0"/>
      <w:outlineLvl w:val="3"/>
    </w:pPr>
    <w:rPr>
      <w:rFonts w:asciiTheme="majorHAnsi" w:eastAsiaTheme="majorEastAsia" w:hAnsiTheme="majorHAnsi" w:cstheme="majorBidi"/>
      <w:color w:val="365F91" w:themeColor="accent1" w:themeShade="BF"/>
      <w:sz w:val="24"/>
      <w:szCs w:val="24"/>
    </w:rPr>
  </w:style>
  <w:style w:type="paragraph" w:styleId="Heading5">
    <w:name w:val="heading 5"/>
    <w:basedOn w:val="Normal"/>
    <w:next w:val="Normal"/>
    <w:link w:val="Heading5Char"/>
    <w:uiPriority w:val="9"/>
    <w:unhideWhenUsed/>
    <w:qFormat/>
    <w:rsid w:val="00346D8A"/>
    <w:pPr>
      <w:keepNext/>
      <w:keepLines/>
      <w:spacing w:before="40" w:after="0"/>
      <w:outlineLvl w:val="4"/>
    </w:pPr>
    <w:rPr>
      <w:rFonts w:asciiTheme="majorHAnsi" w:eastAsiaTheme="majorEastAsia" w:hAnsiTheme="majorHAnsi" w:cstheme="majorBidi"/>
      <w:caps/>
      <w:color w:val="365F91" w:themeColor="accent1" w:themeShade="BF"/>
    </w:rPr>
  </w:style>
  <w:style w:type="paragraph" w:styleId="Heading6">
    <w:name w:val="heading 6"/>
    <w:basedOn w:val="Normal"/>
    <w:next w:val="Normal"/>
    <w:link w:val="Heading6Char"/>
    <w:uiPriority w:val="9"/>
    <w:unhideWhenUsed/>
    <w:qFormat/>
    <w:rsid w:val="00346D8A"/>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Heading7">
    <w:name w:val="heading 7"/>
    <w:basedOn w:val="Normal"/>
    <w:next w:val="Normal"/>
    <w:link w:val="Heading7Char"/>
    <w:uiPriority w:val="9"/>
    <w:semiHidden/>
    <w:unhideWhenUsed/>
    <w:qFormat/>
    <w:rsid w:val="00346D8A"/>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Heading8">
    <w:name w:val="heading 8"/>
    <w:basedOn w:val="Normal"/>
    <w:next w:val="Normal"/>
    <w:link w:val="Heading8Char"/>
    <w:uiPriority w:val="9"/>
    <w:semiHidden/>
    <w:unhideWhenUsed/>
    <w:qFormat/>
    <w:rsid w:val="00346D8A"/>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Heading9">
    <w:name w:val="heading 9"/>
    <w:basedOn w:val="Normal"/>
    <w:next w:val="Normal"/>
    <w:link w:val="Heading9Char"/>
    <w:uiPriority w:val="9"/>
    <w:semiHidden/>
    <w:unhideWhenUsed/>
    <w:qFormat/>
    <w:rsid w:val="00346D8A"/>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46D8A"/>
    <w:pPr>
      <w:spacing w:after="0" w:line="204" w:lineRule="auto"/>
      <w:contextualSpacing/>
    </w:pPr>
    <w:rPr>
      <w:rFonts w:asciiTheme="majorHAnsi" w:eastAsiaTheme="majorEastAsia" w:hAnsiTheme="majorHAnsi" w:cstheme="majorBidi"/>
      <w:caps/>
      <w:color w:val="1F497D" w:themeColor="text2"/>
      <w:spacing w:val="-15"/>
      <w:sz w:val="72"/>
      <w:szCs w:val="72"/>
    </w:rPr>
  </w:style>
  <w:style w:type="paragraph" w:styleId="Subtitle">
    <w:name w:val="Subtitle"/>
    <w:basedOn w:val="Normal"/>
    <w:next w:val="Normal"/>
    <w:link w:val="SubtitleChar"/>
    <w:uiPriority w:val="11"/>
    <w:qFormat/>
    <w:rsid w:val="00346D8A"/>
    <w:pPr>
      <w:numPr>
        <w:ilvl w:val="1"/>
      </w:numPr>
      <w:spacing w:after="240" w:line="240" w:lineRule="auto"/>
    </w:pPr>
    <w:rPr>
      <w:rFonts w:asciiTheme="majorHAnsi" w:eastAsiaTheme="majorEastAsia" w:hAnsiTheme="majorHAnsi" w:cstheme="majorBidi"/>
      <w:color w:val="4F81BD" w:themeColor="accent1"/>
      <w:sz w:val="28"/>
      <w:szCs w:val="28"/>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1718C9"/>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18C9"/>
    <w:rPr>
      <w:rFonts w:ascii="Segoe UI" w:hAnsi="Segoe UI" w:cs="Segoe UI"/>
      <w:sz w:val="18"/>
      <w:szCs w:val="18"/>
    </w:rPr>
  </w:style>
  <w:style w:type="paragraph" w:customStyle="1" w:styleId="EndNoteBibliographyTitle">
    <w:name w:val="EndNote Bibliography Title"/>
    <w:basedOn w:val="Normal"/>
    <w:link w:val="EndNoteBibliographyTitleChar"/>
    <w:rsid w:val="001718C9"/>
    <w:pPr>
      <w:jc w:val="center"/>
    </w:pPr>
    <w:rPr>
      <w:rFonts w:ascii="Arial" w:hAnsi="Arial" w:cs="Arial"/>
      <w:noProof/>
    </w:rPr>
  </w:style>
  <w:style w:type="character" w:customStyle="1" w:styleId="EndNoteBibliographyTitleChar">
    <w:name w:val="EndNote Bibliography Title Char"/>
    <w:basedOn w:val="DefaultParagraphFont"/>
    <w:link w:val="EndNoteBibliographyTitle"/>
    <w:rsid w:val="001718C9"/>
    <w:rPr>
      <w:rFonts w:ascii="Arial" w:hAnsi="Arial" w:cs="Arial"/>
      <w:noProof/>
    </w:rPr>
  </w:style>
  <w:style w:type="paragraph" w:customStyle="1" w:styleId="EndNoteBibliography">
    <w:name w:val="EndNote Bibliography"/>
    <w:basedOn w:val="Normal"/>
    <w:link w:val="EndNoteBibliographyChar"/>
    <w:rsid w:val="001718C9"/>
    <w:pPr>
      <w:spacing w:line="240" w:lineRule="auto"/>
    </w:pPr>
    <w:rPr>
      <w:rFonts w:ascii="Arial" w:hAnsi="Arial" w:cs="Arial"/>
      <w:noProof/>
    </w:rPr>
  </w:style>
  <w:style w:type="character" w:customStyle="1" w:styleId="EndNoteBibliographyChar">
    <w:name w:val="EndNote Bibliography Char"/>
    <w:basedOn w:val="DefaultParagraphFont"/>
    <w:link w:val="EndNoteBibliography"/>
    <w:rsid w:val="001718C9"/>
    <w:rPr>
      <w:rFonts w:ascii="Arial" w:hAnsi="Arial" w:cs="Arial"/>
      <w:noProof/>
    </w:rPr>
  </w:style>
  <w:style w:type="character" w:styleId="Hyperlink">
    <w:name w:val="Hyperlink"/>
    <w:basedOn w:val="DefaultParagraphFont"/>
    <w:uiPriority w:val="99"/>
    <w:unhideWhenUsed/>
    <w:rsid w:val="00B83503"/>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5F1868"/>
    <w:rPr>
      <w:b/>
      <w:bCs/>
    </w:rPr>
  </w:style>
  <w:style w:type="character" w:customStyle="1" w:styleId="CommentSubjectChar">
    <w:name w:val="Comment Subject Char"/>
    <w:basedOn w:val="CommentTextChar"/>
    <w:link w:val="CommentSubject"/>
    <w:uiPriority w:val="99"/>
    <w:semiHidden/>
    <w:rsid w:val="005F1868"/>
    <w:rPr>
      <w:b/>
      <w:bCs/>
      <w:sz w:val="20"/>
      <w:szCs w:val="20"/>
    </w:rPr>
  </w:style>
  <w:style w:type="character" w:customStyle="1" w:styleId="contentpasted0">
    <w:name w:val="contentpasted0"/>
    <w:basedOn w:val="DefaultParagraphFont"/>
    <w:rsid w:val="00F273AD"/>
  </w:style>
  <w:style w:type="paragraph" w:styleId="NormalWeb">
    <w:name w:val="Normal (Web)"/>
    <w:basedOn w:val="Normal"/>
    <w:uiPriority w:val="99"/>
    <w:unhideWhenUsed/>
    <w:rsid w:val="00ED0482"/>
    <w:pPr>
      <w:spacing w:before="100" w:beforeAutospacing="1" w:after="100" w:afterAutospacing="1" w:line="240" w:lineRule="auto"/>
    </w:pPr>
    <w:rPr>
      <w:rFonts w:ascii="Times New Roman" w:hAnsi="Times New Roman" w:cs="Times New Roman"/>
      <w:sz w:val="24"/>
      <w:szCs w:val="24"/>
    </w:rPr>
  </w:style>
  <w:style w:type="character" w:customStyle="1" w:styleId="Heading1Char">
    <w:name w:val="Heading 1 Char"/>
    <w:basedOn w:val="DefaultParagraphFont"/>
    <w:link w:val="Heading1"/>
    <w:uiPriority w:val="9"/>
    <w:rsid w:val="00346D8A"/>
    <w:rPr>
      <w:rFonts w:asciiTheme="majorHAnsi" w:eastAsiaTheme="majorEastAsia" w:hAnsiTheme="majorHAnsi" w:cstheme="majorBidi"/>
      <w:color w:val="244061" w:themeColor="accent1" w:themeShade="80"/>
      <w:sz w:val="36"/>
      <w:szCs w:val="36"/>
    </w:rPr>
  </w:style>
  <w:style w:type="character" w:customStyle="1" w:styleId="Heading2Char">
    <w:name w:val="Heading 2 Char"/>
    <w:basedOn w:val="DefaultParagraphFont"/>
    <w:link w:val="Heading2"/>
    <w:uiPriority w:val="9"/>
    <w:rsid w:val="00346D8A"/>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346D8A"/>
    <w:rPr>
      <w:rFonts w:asciiTheme="majorHAnsi" w:eastAsiaTheme="majorEastAsia" w:hAnsiTheme="majorHAnsi" w:cstheme="majorBidi"/>
      <w:color w:val="365F91" w:themeColor="accent1" w:themeShade="BF"/>
      <w:sz w:val="28"/>
      <w:szCs w:val="28"/>
    </w:rPr>
  </w:style>
  <w:style w:type="character" w:customStyle="1" w:styleId="Heading4Char">
    <w:name w:val="Heading 4 Char"/>
    <w:basedOn w:val="DefaultParagraphFont"/>
    <w:link w:val="Heading4"/>
    <w:uiPriority w:val="9"/>
    <w:rsid w:val="00346D8A"/>
    <w:rPr>
      <w:rFonts w:asciiTheme="majorHAnsi" w:eastAsiaTheme="majorEastAsia" w:hAnsiTheme="majorHAnsi" w:cstheme="majorBidi"/>
      <w:color w:val="365F91" w:themeColor="accent1" w:themeShade="BF"/>
      <w:sz w:val="24"/>
      <w:szCs w:val="24"/>
    </w:rPr>
  </w:style>
  <w:style w:type="character" w:customStyle="1" w:styleId="Heading5Char">
    <w:name w:val="Heading 5 Char"/>
    <w:basedOn w:val="DefaultParagraphFont"/>
    <w:link w:val="Heading5"/>
    <w:uiPriority w:val="9"/>
    <w:rsid w:val="00346D8A"/>
    <w:rPr>
      <w:rFonts w:asciiTheme="majorHAnsi" w:eastAsiaTheme="majorEastAsia" w:hAnsiTheme="majorHAnsi" w:cstheme="majorBidi"/>
      <w:caps/>
      <w:color w:val="365F91" w:themeColor="accent1" w:themeShade="BF"/>
    </w:rPr>
  </w:style>
  <w:style w:type="character" w:customStyle="1" w:styleId="Heading6Char">
    <w:name w:val="Heading 6 Char"/>
    <w:basedOn w:val="DefaultParagraphFont"/>
    <w:link w:val="Heading6"/>
    <w:uiPriority w:val="9"/>
    <w:rsid w:val="00346D8A"/>
    <w:rPr>
      <w:rFonts w:asciiTheme="majorHAnsi" w:eastAsiaTheme="majorEastAsia" w:hAnsiTheme="majorHAnsi" w:cstheme="majorBidi"/>
      <w:i/>
      <w:iCs/>
      <w:caps/>
      <w:color w:val="244061" w:themeColor="accent1" w:themeShade="80"/>
    </w:rPr>
  </w:style>
  <w:style w:type="character" w:customStyle="1" w:styleId="Heading7Char">
    <w:name w:val="Heading 7 Char"/>
    <w:basedOn w:val="DefaultParagraphFont"/>
    <w:link w:val="Heading7"/>
    <w:uiPriority w:val="9"/>
    <w:semiHidden/>
    <w:rsid w:val="00346D8A"/>
    <w:rPr>
      <w:rFonts w:asciiTheme="majorHAnsi" w:eastAsiaTheme="majorEastAsia" w:hAnsiTheme="majorHAnsi" w:cstheme="majorBidi"/>
      <w:b/>
      <w:bCs/>
      <w:color w:val="244061" w:themeColor="accent1" w:themeShade="80"/>
    </w:rPr>
  </w:style>
  <w:style w:type="character" w:customStyle="1" w:styleId="Heading8Char">
    <w:name w:val="Heading 8 Char"/>
    <w:basedOn w:val="DefaultParagraphFont"/>
    <w:link w:val="Heading8"/>
    <w:uiPriority w:val="9"/>
    <w:semiHidden/>
    <w:rsid w:val="00346D8A"/>
    <w:rPr>
      <w:rFonts w:asciiTheme="majorHAnsi" w:eastAsiaTheme="majorEastAsia" w:hAnsiTheme="majorHAnsi" w:cstheme="majorBidi"/>
      <w:b/>
      <w:bCs/>
      <w:i/>
      <w:iCs/>
      <w:color w:val="244061" w:themeColor="accent1" w:themeShade="80"/>
    </w:rPr>
  </w:style>
  <w:style w:type="character" w:customStyle="1" w:styleId="Heading9Char">
    <w:name w:val="Heading 9 Char"/>
    <w:basedOn w:val="DefaultParagraphFont"/>
    <w:link w:val="Heading9"/>
    <w:uiPriority w:val="9"/>
    <w:semiHidden/>
    <w:rsid w:val="00346D8A"/>
    <w:rPr>
      <w:rFonts w:asciiTheme="majorHAnsi" w:eastAsiaTheme="majorEastAsia" w:hAnsiTheme="majorHAnsi" w:cstheme="majorBidi"/>
      <w:i/>
      <w:iCs/>
      <w:color w:val="244061" w:themeColor="accent1" w:themeShade="80"/>
    </w:rPr>
  </w:style>
  <w:style w:type="paragraph" w:styleId="Caption">
    <w:name w:val="caption"/>
    <w:basedOn w:val="Normal"/>
    <w:next w:val="Normal"/>
    <w:uiPriority w:val="35"/>
    <w:semiHidden/>
    <w:unhideWhenUsed/>
    <w:qFormat/>
    <w:rsid w:val="00346D8A"/>
    <w:pPr>
      <w:spacing w:line="240" w:lineRule="auto"/>
    </w:pPr>
    <w:rPr>
      <w:b/>
      <w:bCs/>
      <w:smallCaps/>
      <w:color w:val="1F497D" w:themeColor="text2"/>
    </w:rPr>
  </w:style>
  <w:style w:type="character" w:customStyle="1" w:styleId="TitleChar">
    <w:name w:val="Title Char"/>
    <w:basedOn w:val="DefaultParagraphFont"/>
    <w:link w:val="Title"/>
    <w:uiPriority w:val="10"/>
    <w:rsid w:val="00346D8A"/>
    <w:rPr>
      <w:rFonts w:asciiTheme="majorHAnsi" w:eastAsiaTheme="majorEastAsia" w:hAnsiTheme="majorHAnsi" w:cstheme="majorBidi"/>
      <w:caps/>
      <w:color w:val="1F497D" w:themeColor="text2"/>
      <w:spacing w:val="-15"/>
      <w:sz w:val="72"/>
      <w:szCs w:val="72"/>
    </w:rPr>
  </w:style>
  <w:style w:type="character" w:customStyle="1" w:styleId="SubtitleChar">
    <w:name w:val="Subtitle Char"/>
    <w:basedOn w:val="DefaultParagraphFont"/>
    <w:link w:val="Subtitle"/>
    <w:uiPriority w:val="11"/>
    <w:rsid w:val="00346D8A"/>
    <w:rPr>
      <w:rFonts w:asciiTheme="majorHAnsi" w:eastAsiaTheme="majorEastAsia" w:hAnsiTheme="majorHAnsi" w:cstheme="majorBidi"/>
      <w:color w:val="4F81BD" w:themeColor="accent1"/>
      <w:sz w:val="28"/>
      <w:szCs w:val="28"/>
    </w:rPr>
  </w:style>
  <w:style w:type="character" w:styleId="Strong">
    <w:name w:val="Strong"/>
    <w:basedOn w:val="DefaultParagraphFont"/>
    <w:uiPriority w:val="22"/>
    <w:qFormat/>
    <w:rsid w:val="00346D8A"/>
    <w:rPr>
      <w:b/>
      <w:bCs/>
    </w:rPr>
  </w:style>
  <w:style w:type="character" w:styleId="Emphasis">
    <w:name w:val="Emphasis"/>
    <w:basedOn w:val="DefaultParagraphFont"/>
    <w:uiPriority w:val="20"/>
    <w:qFormat/>
    <w:rsid w:val="00346D8A"/>
    <w:rPr>
      <w:i/>
      <w:iCs/>
    </w:rPr>
  </w:style>
  <w:style w:type="paragraph" w:styleId="NoSpacing">
    <w:name w:val="No Spacing"/>
    <w:uiPriority w:val="1"/>
    <w:qFormat/>
    <w:rsid w:val="00346D8A"/>
    <w:pPr>
      <w:spacing w:after="0" w:line="240" w:lineRule="auto"/>
    </w:pPr>
  </w:style>
  <w:style w:type="paragraph" w:styleId="Quote">
    <w:name w:val="Quote"/>
    <w:basedOn w:val="Normal"/>
    <w:next w:val="Normal"/>
    <w:link w:val="QuoteChar"/>
    <w:uiPriority w:val="29"/>
    <w:qFormat/>
    <w:rsid w:val="00346D8A"/>
    <w:pPr>
      <w:spacing w:before="120" w:after="120"/>
      <w:ind w:left="720"/>
    </w:pPr>
    <w:rPr>
      <w:color w:val="1F497D" w:themeColor="text2"/>
      <w:sz w:val="24"/>
      <w:szCs w:val="24"/>
    </w:rPr>
  </w:style>
  <w:style w:type="character" w:customStyle="1" w:styleId="QuoteChar">
    <w:name w:val="Quote Char"/>
    <w:basedOn w:val="DefaultParagraphFont"/>
    <w:link w:val="Quote"/>
    <w:uiPriority w:val="29"/>
    <w:rsid w:val="00346D8A"/>
    <w:rPr>
      <w:color w:val="1F497D" w:themeColor="text2"/>
      <w:sz w:val="24"/>
      <w:szCs w:val="24"/>
    </w:rPr>
  </w:style>
  <w:style w:type="paragraph" w:styleId="IntenseQuote">
    <w:name w:val="Intense Quote"/>
    <w:basedOn w:val="Normal"/>
    <w:next w:val="Normal"/>
    <w:link w:val="IntenseQuoteChar"/>
    <w:uiPriority w:val="30"/>
    <w:qFormat/>
    <w:rsid w:val="00346D8A"/>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IntenseQuoteChar">
    <w:name w:val="Intense Quote Char"/>
    <w:basedOn w:val="DefaultParagraphFont"/>
    <w:link w:val="IntenseQuote"/>
    <w:uiPriority w:val="30"/>
    <w:rsid w:val="00346D8A"/>
    <w:rPr>
      <w:rFonts w:asciiTheme="majorHAnsi" w:eastAsiaTheme="majorEastAsia" w:hAnsiTheme="majorHAnsi" w:cstheme="majorBidi"/>
      <w:color w:val="1F497D" w:themeColor="text2"/>
      <w:spacing w:val="-6"/>
      <w:sz w:val="32"/>
      <w:szCs w:val="32"/>
    </w:rPr>
  </w:style>
  <w:style w:type="character" w:styleId="SubtleEmphasis">
    <w:name w:val="Subtle Emphasis"/>
    <w:basedOn w:val="DefaultParagraphFont"/>
    <w:uiPriority w:val="19"/>
    <w:qFormat/>
    <w:rsid w:val="00346D8A"/>
    <w:rPr>
      <w:i/>
      <w:iCs/>
      <w:color w:val="595959" w:themeColor="text1" w:themeTint="A6"/>
    </w:rPr>
  </w:style>
  <w:style w:type="character" w:styleId="IntenseEmphasis">
    <w:name w:val="Intense Emphasis"/>
    <w:basedOn w:val="DefaultParagraphFont"/>
    <w:uiPriority w:val="21"/>
    <w:qFormat/>
    <w:rsid w:val="00346D8A"/>
    <w:rPr>
      <w:b/>
      <w:bCs/>
      <w:i/>
      <w:iCs/>
    </w:rPr>
  </w:style>
  <w:style w:type="character" w:styleId="SubtleReference">
    <w:name w:val="Subtle Reference"/>
    <w:basedOn w:val="DefaultParagraphFont"/>
    <w:uiPriority w:val="31"/>
    <w:qFormat/>
    <w:rsid w:val="00346D8A"/>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346D8A"/>
    <w:rPr>
      <w:b/>
      <w:bCs/>
      <w:smallCaps/>
      <w:color w:val="1F497D" w:themeColor="text2"/>
      <w:u w:val="single"/>
    </w:rPr>
  </w:style>
  <w:style w:type="character" w:styleId="BookTitle">
    <w:name w:val="Book Title"/>
    <w:basedOn w:val="DefaultParagraphFont"/>
    <w:uiPriority w:val="33"/>
    <w:qFormat/>
    <w:rsid w:val="00346D8A"/>
    <w:rPr>
      <w:b/>
      <w:bCs/>
      <w:smallCaps/>
      <w:spacing w:val="10"/>
    </w:rPr>
  </w:style>
  <w:style w:type="paragraph" w:styleId="TOCHeading">
    <w:name w:val="TOC Heading"/>
    <w:basedOn w:val="Heading1"/>
    <w:next w:val="Normal"/>
    <w:uiPriority w:val="39"/>
    <w:semiHidden/>
    <w:unhideWhenUsed/>
    <w:qFormat/>
    <w:rsid w:val="00346D8A"/>
    <w:pPr>
      <w:outlineLvl w:val="9"/>
    </w:pPr>
  </w:style>
  <w:style w:type="paragraph" w:styleId="TOC1">
    <w:name w:val="toc 1"/>
    <w:basedOn w:val="Normal"/>
    <w:next w:val="Normal"/>
    <w:autoRedefine/>
    <w:uiPriority w:val="39"/>
    <w:unhideWhenUsed/>
    <w:rsid w:val="00916A20"/>
    <w:pPr>
      <w:spacing w:after="100"/>
    </w:pPr>
  </w:style>
  <w:style w:type="paragraph" w:styleId="TOC2">
    <w:name w:val="toc 2"/>
    <w:basedOn w:val="Normal"/>
    <w:next w:val="Normal"/>
    <w:autoRedefine/>
    <w:uiPriority w:val="39"/>
    <w:unhideWhenUsed/>
    <w:rsid w:val="00916A20"/>
    <w:pPr>
      <w:spacing w:after="100"/>
      <w:ind w:left="220"/>
    </w:pPr>
  </w:style>
  <w:style w:type="paragraph" w:styleId="TOC3">
    <w:name w:val="toc 3"/>
    <w:basedOn w:val="Normal"/>
    <w:next w:val="Normal"/>
    <w:autoRedefine/>
    <w:uiPriority w:val="39"/>
    <w:unhideWhenUsed/>
    <w:rsid w:val="00916A20"/>
    <w:pPr>
      <w:spacing w:after="100"/>
      <w:ind w:left="440"/>
    </w:pPr>
  </w:style>
  <w:style w:type="character" w:customStyle="1" w:styleId="UnresolvedMention1">
    <w:name w:val="Unresolved Mention1"/>
    <w:basedOn w:val="DefaultParagraphFont"/>
    <w:uiPriority w:val="99"/>
    <w:semiHidden/>
    <w:unhideWhenUsed/>
    <w:rsid w:val="00092BF1"/>
    <w:rPr>
      <w:color w:val="605E5C"/>
      <w:shd w:val="clear" w:color="auto" w:fill="E1DFDD"/>
    </w:rPr>
  </w:style>
  <w:style w:type="paragraph" w:styleId="Revision">
    <w:name w:val="Revision"/>
    <w:hidden/>
    <w:uiPriority w:val="99"/>
    <w:semiHidden/>
    <w:rsid w:val="0003697E"/>
    <w:pPr>
      <w:spacing w:after="0" w:line="240" w:lineRule="auto"/>
    </w:pPr>
  </w:style>
  <w:style w:type="character" w:customStyle="1" w:styleId="UnresolvedMention2">
    <w:name w:val="Unresolved Mention2"/>
    <w:basedOn w:val="DefaultParagraphFont"/>
    <w:uiPriority w:val="99"/>
    <w:semiHidden/>
    <w:unhideWhenUsed/>
    <w:rsid w:val="0003697E"/>
    <w:rPr>
      <w:color w:val="605E5C"/>
      <w:shd w:val="clear" w:color="auto" w:fill="E1DFDD"/>
    </w:rPr>
  </w:style>
  <w:style w:type="paragraph" w:styleId="TOC4">
    <w:name w:val="toc 4"/>
    <w:basedOn w:val="Normal"/>
    <w:next w:val="Normal"/>
    <w:autoRedefine/>
    <w:uiPriority w:val="39"/>
    <w:unhideWhenUsed/>
    <w:rsid w:val="00853B8D"/>
    <w:pPr>
      <w:spacing w:after="100"/>
      <w:ind w:left="66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6D8A"/>
  </w:style>
  <w:style w:type="paragraph" w:styleId="Heading1">
    <w:name w:val="heading 1"/>
    <w:basedOn w:val="Normal"/>
    <w:next w:val="Normal"/>
    <w:link w:val="Heading1Char"/>
    <w:uiPriority w:val="9"/>
    <w:qFormat/>
    <w:rsid w:val="00346D8A"/>
    <w:pPr>
      <w:keepNext/>
      <w:keepLines/>
      <w:spacing w:before="400" w:after="40" w:line="240" w:lineRule="auto"/>
      <w:outlineLvl w:val="0"/>
    </w:pPr>
    <w:rPr>
      <w:rFonts w:asciiTheme="majorHAnsi" w:eastAsiaTheme="majorEastAsia" w:hAnsiTheme="majorHAnsi" w:cstheme="majorBidi"/>
      <w:color w:val="244061" w:themeColor="accent1" w:themeShade="80"/>
      <w:sz w:val="36"/>
      <w:szCs w:val="36"/>
    </w:rPr>
  </w:style>
  <w:style w:type="paragraph" w:styleId="Heading2">
    <w:name w:val="heading 2"/>
    <w:basedOn w:val="Normal"/>
    <w:next w:val="Normal"/>
    <w:link w:val="Heading2Char"/>
    <w:uiPriority w:val="9"/>
    <w:unhideWhenUsed/>
    <w:qFormat/>
    <w:rsid w:val="00346D8A"/>
    <w:pPr>
      <w:keepNext/>
      <w:keepLines/>
      <w:spacing w:before="40" w:after="0" w:line="240" w:lineRule="auto"/>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346D8A"/>
    <w:pPr>
      <w:keepNext/>
      <w:keepLines/>
      <w:spacing w:before="40" w:after="0" w:line="240" w:lineRule="auto"/>
      <w:outlineLvl w:val="2"/>
    </w:pPr>
    <w:rPr>
      <w:rFonts w:asciiTheme="majorHAnsi" w:eastAsiaTheme="majorEastAsia" w:hAnsiTheme="majorHAnsi" w:cstheme="majorBidi"/>
      <w:color w:val="365F91" w:themeColor="accent1" w:themeShade="BF"/>
      <w:sz w:val="28"/>
      <w:szCs w:val="28"/>
    </w:rPr>
  </w:style>
  <w:style w:type="paragraph" w:styleId="Heading4">
    <w:name w:val="heading 4"/>
    <w:basedOn w:val="Normal"/>
    <w:next w:val="Normal"/>
    <w:link w:val="Heading4Char"/>
    <w:uiPriority w:val="9"/>
    <w:unhideWhenUsed/>
    <w:qFormat/>
    <w:rsid w:val="00346D8A"/>
    <w:pPr>
      <w:keepNext/>
      <w:keepLines/>
      <w:spacing w:before="40" w:after="0"/>
      <w:outlineLvl w:val="3"/>
    </w:pPr>
    <w:rPr>
      <w:rFonts w:asciiTheme="majorHAnsi" w:eastAsiaTheme="majorEastAsia" w:hAnsiTheme="majorHAnsi" w:cstheme="majorBidi"/>
      <w:color w:val="365F91" w:themeColor="accent1" w:themeShade="BF"/>
      <w:sz w:val="24"/>
      <w:szCs w:val="24"/>
    </w:rPr>
  </w:style>
  <w:style w:type="paragraph" w:styleId="Heading5">
    <w:name w:val="heading 5"/>
    <w:basedOn w:val="Normal"/>
    <w:next w:val="Normal"/>
    <w:link w:val="Heading5Char"/>
    <w:uiPriority w:val="9"/>
    <w:unhideWhenUsed/>
    <w:qFormat/>
    <w:rsid w:val="00346D8A"/>
    <w:pPr>
      <w:keepNext/>
      <w:keepLines/>
      <w:spacing w:before="40" w:after="0"/>
      <w:outlineLvl w:val="4"/>
    </w:pPr>
    <w:rPr>
      <w:rFonts w:asciiTheme="majorHAnsi" w:eastAsiaTheme="majorEastAsia" w:hAnsiTheme="majorHAnsi" w:cstheme="majorBidi"/>
      <w:caps/>
      <w:color w:val="365F91" w:themeColor="accent1" w:themeShade="BF"/>
    </w:rPr>
  </w:style>
  <w:style w:type="paragraph" w:styleId="Heading6">
    <w:name w:val="heading 6"/>
    <w:basedOn w:val="Normal"/>
    <w:next w:val="Normal"/>
    <w:link w:val="Heading6Char"/>
    <w:uiPriority w:val="9"/>
    <w:unhideWhenUsed/>
    <w:qFormat/>
    <w:rsid w:val="00346D8A"/>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Heading7">
    <w:name w:val="heading 7"/>
    <w:basedOn w:val="Normal"/>
    <w:next w:val="Normal"/>
    <w:link w:val="Heading7Char"/>
    <w:uiPriority w:val="9"/>
    <w:semiHidden/>
    <w:unhideWhenUsed/>
    <w:qFormat/>
    <w:rsid w:val="00346D8A"/>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Heading8">
    <w:name w:val="heading 8"/>
    <w:basedOn w:val="Normal"/>
    <w:next w:val="Normal"/>
    <w:link w:val="Heading8Char"/>
    <w:uiPriority w:val="9"/>
    <w:semiHidden/>
    <w:unhideWhenUsed/>
    <w:qFormat/>
    <w:rsid w:val="00346D8A"/>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Heading9">
    <w:name w:val="heading 9"/>
    <w:basedOn w:val="Normal"/>
    <w:next w:val="Normal"/>
    <w:link w:val="Heading9Char"/>
    <w:uiPriority w:val="9"/>
    <w:semiHidden/>
    <w:unhideWhenUsed/>
    <w:qFormat/>
    <w:rsid w:val="00346D8A"/>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46D8A"/>
    <w:pPr>
      <w:spacing w:after="0" w:line="204" w:lineRule="auto"/>
      <w:contextualSpacing/>
    </w:pPr>
    <w:rPr>
      <w:rFonts w:asciiTheme="majorHAnsi" w:eastAsiaTheme="majorEastAsia" w:hAnsiTheme="majorHAnsi" w:cstheme="majorBidi"/>
      <w:caps/>
      <w:color w:val="1F497D" w:themeColor="text2"/>
      <w:spacing w:val="-15"/>
      <w:sz w:val="72"/>
      <w:szCs w:val="72"/>
    </w:rPr>
  </w:style>
  <w:style w:type="paragraph" w:styleId="Subtitle">
    <w:name w:val="Subtitle"/>
    <w:basedOn w:val="Normal"/>
    <w:next w:val="Normal"/>
    <w:link w:val="SubtitleChar"/>
    <w:uiPriority w:val="11"/>
    <w:qFormat/>
    <w:rsid w:val="00346D8A"/>
    <w:pPr>
      <w:numPr>
        <w:ilvl w:val="1"/>
      </w:numPr>
      <w:spacing w:after="240" w:line="240" w:lineRule="auto"/>
    </w:pPr>
    <w:rPr>
      <w:rFonts w:asciiTheme="majorHAnsi" w:eastAsiaTheme="majorEastAsia" w:hAnsiTheme="majorHAnsi" w:cstheme="majorBidi"/>
      <w:color w:val="4F81BD" w:themeColor="accent1"/>
      <w:sz w:val="28"/>
      <w:szCs w:val="28"/>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1718C9"/>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18C9"/>
    <w:rPr>
      <w:rFonts w:ascii="Segoe UI" w:hAnsi="Segoe UI" w:cs="Segoe UI"/>
      <w:sz w:val="18"/>
      <w:szCs w:val="18"/>
    </w:rPr>
  </w:style>
  <w:style w:type="paragraph" w:customStyle="1" w:styleId="EndNoteBibliographyTitle">
    <w:name w:val="EndNote Bibliography Title"/>
    <w:basedOn w:val="Normal"/>
    <w:link w:val="EndNoteBibliographyTitleChar"/>
    <w:rsid w:val="001718C9"/>
    <w:pPr>
      <w:jc w:val="center"/>
    </w:pPr>
    <w:rPr>
      <w:rFonts w:ascii="Arial" w:hAnsi="Arial" w:cs="Arial"/>
      <w:noProof/>
    </w:rPr>
  </w:style>
  <w:style w:type="character" w:customStyle="1" w:styleId="EndNoteBibliographyTitleChar">
    <w:name w:val="EndNote Bibliography Title Char"/>
    <w:basedOn w:val="DefaultParagraphFont"/>
    <w:link w:val="EndNoteBibliographyTitle"/>
    <w:rsid w:val="001718C9"/>
    <w:rPr>
      <w:rFonts w:ascii="Arial" w:hAnsi="Arial" w:cs="Arial"/>
      <w:noProof/>
    </w:rPr>
  </w:style>
  <w:style w:type="paragraph" w:customStyle="1" w:styleId="EndNoteBibliography">
    <w:name w:val="EndNote Bibliography"/>
    <w:basedOn w:val="Normal"/>
    <w:link w:val="EndNoteBibliographyChar"/>
    <w:rsid w:val="001718C9"/>
    <w:pPr>
      <w:spacing w:line="240" w:lineRule="auto"/>
    </w:pPr>
    <w:rPr>
      <w:rFonts w:ascii="Arial" w:hAnsi="Arial" w:cs="Arial"/>
      <w:noProof/>
    </w:rPr>
  </w:style>
  <w:style w:type="character" w:customStyle="1" w:styleId="EndNoteBibliographyChar">
    <w:name w:val="EndNote Bibliography Char"/>
    <w:basedOn w:val="DefaultParagraphFont"/>
    <w:link w:val="EndNoteBibliography"/>
    <w:rsid w:val="001718C9"/>
    <w:rPr>
      <w:rFonts w:ascii="Arial" w:hAnsi="Arial" w:cs="Arial"/>
      <w:noProof/>
    </w:rPr>
  </w:style>
  <w:style w:type="character" w:styleId="Hyperlink">
    <w:name w:val="Hyperlink"/>
    <w:basedOn w:val="DefaultParagraphFont"/>
    <w:uiPriority w:val="99"/>
    <w:unhideWhenUsed/>
    <w:rsid w:val="00B83503"/>
    <w:rPr>
      <w:color w:val="0000FF" w:themeColor="hyperlink"/>
      <w:u w:val="single"/>
    </w:rPr>
  </w:style>
  <w:style w:type="paragraph" w:styleId="CommentSubject">
    <w:name w:val="annotation subject"/>
    <w:basedOn w:val="CommentText"/>
    <w:next w:val="CommentText"/>
    <w:link w:val="CommentSubjectChar"/>
    <w:uiPriority w:val="99"/>
    <w:semiHidden/>
    <w:unhideWhenUsed/>
    <w:rsid w:val="005F1868"/>
    <w:rPr>
      <w:b/>
      <w:bCs/>
    </w:rPr>
  </w:style>
  <w:style w:type="character" w:customStyle="1" w:styleId="CommentSubjectChar">
    <w:name w:val="Comment Subject Char"/>
    <w:basedOn w:val="CommentTextChar"/>
    <w:link w:val="CommentSubject"/>
    <w:uiPriority w:val="99"/>
    <w:semiHidden/>
    <w:rsid w:val="005F1868"/>
    <w:rPr>
      <w:b/>
      <w:bCs/>
      <w:sz w:val="20"/>
      <w:szCs w:val="20"/>
    </w:rPr>
  </w:style>
  <w:style w:type="character" w:customStyle="1" w:styleId="contentpasted0">
    <w:name w:val="contentpasted0"/>
    <w:basedOn w:val="DefaultParagraphFont"/>
    <w:rsid w:val="00F273AD"/>
  </w:style>
  <w:style w:type="paragraph" w:styleId="NormalWeb">
    <w:name w:val="Normal (Web)"/>
    <w:basedOn w:val="Normal"/>
    <w:uiPriority w:val="99"/>
    <w:unhideWhenUsed/>
    <w:rsid w:val="00ED0482"/>
    <w:pPr>
      <w:spacing w:before="100" w:beforeAutospacing="1" w:after="100" w:afterAutospacing="1" w:line="240" w:lineRule="auto"/>
    </w:pPr>
    <w:rPr>
      <w:rFonts w:ascii="Times New Roman" w:hAnsi="Times New Roman" w:cs="Times New Roman"/>
      <w:sz w:val="24"/>
      <w:szCs w:val="24"/>
    </w:rPr>
  </w:style>
  <w:style w:type="character" w:customStyle="1" w:styleId="Heading1Char">
    <w:name w:val="Heading 1 Char"/>
    <w:basedOn w:val="DefaultParagraphFont"/>
    <w:link w:val="Heading1"/>
    <w:uiPriority w:val="9"/>
    <w:rsid w:val="00346D8A"/>
    <w:rPr>
      <w:rFonts w:asciiTheme="majorHAnsi" w:eastAsiaTheme="majorEastAsia" w:hAnsiTheme="majorHAnsi" w:cstheme="majorBidi"/>
      <w:color w:val="244061" w:themeColor="accent1" w:themeShade="80"/>
      <w:sz w:val="36"/>
      <w:szCs w:val="36"/>
    </w:rPr>
  </w:style>
  <w:style w:type="character" w:customStyle="1" w:styleId="Heading2Char">
    <w:name w:val="Heading 2 Char"/>
    <w:basedOn w:val="DefaultParagraphFont"/>
    <w:link w:val="Heading2"/>
    <w:uiPriority w:val="9"/>
    <w:rsid w:val="00346D8A"/>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346D8A"/>
    <w:rPr>
      <w:rFonts w:asciiTheme="majorHAnsi" w:eastAsiaTheme="majorEastAsia" w:hAnsiTheme="majorHAnsi" w:cstheme="majorBidi"/>
      <w:color w:val="365F91" w:themeColor="accent1" w:themeShade="BF"/>
      <w:sz w:val="28"/>
      <w:szCs w:val="28"/>
    </w:rPr>
  </w:style>
  <w:style w:type="character" w:customStyle="1" w:styleId="Heading4Char">
    <w:name w:val="Heading 4 Char"/>
    <w:basedOn w:val="DefaultParagraphFont"/>
    <w:link w:val="Heading4"/>
    <w:uiPriority w:val="9"/>
    <w:rsid w:val="00346D8A"/>
    <w:rPr>
      <w:rFonts w:asciiTheme="majorHAnsi" w:eastAsiaTheme="majorEastAsia" w:hAnsiTheme="majorHAnsi" w:cstheme="majorBidi"/>
      <w:color w:val="365F91" w:themeColor="accent1" w:themeShade="BF"/>
      <w:sz w:val="24"/>
      <w:szCs w:val="24"/>
    </w:rPr>
  </w:style>
  <w:style w:type="character" w:customStyle="1" w:styleId="Heading5Char">
    <w:name w:val="Heading 5 Char"/>
    <w:basedOn w:val="DefaultParagraphFont"/>
    <w:link w:val="Heading5"/>
    <w:uiPriority w:val="9"/>
    <w:rsid w:val="00346D8A"/>
    <w:rPr>
      <w:rFonts w:asciiTheme="majorHAnsi" w:eastAsiaTheme="majorEastAsia" w:hAnsiTheme="majorHAnsi" w:cstheme="majorBidi"/>
      <w:caps/>
      <w:color w:val="365F91" w:themeColor="accent1" w:themeShade="BF"/>
    </w:rPr>
  </w:style>
  <w:style w:type="character" w:customStyle="1" w:styleId="Heading6Char">
    <w:name w:val="Heading 6 Char"/>
    <w:basedOn w:val="DefaultParagraphFont"/>
    <w:link w:val="Heading6"/>
    <w:uiPriority w:val="9"/>
    <w:rsid w:val="00346D8A"/>
    <w:rPr>
      <w:rFonts w:asciiTheme="majorHAnsi" w:eastAsiaTheme="majorEastAsia" w:hAnsiTheme="majorHAnsi" w:cstheme="majorBidi"/>
      <w:i/>
      <w:iCs/>
      <w:caps/>
      <w:color w:val="244061" w:themeColor="accent1" w:themeShade="80"/>
    </w:rPr>
  </w:style>
  <w:style w:type="character" w:customStyle="1" w:styleId="Heading7Char">
    <w:name w:val="Heading 7 Char"/>
    <w:basedOn w:val="DefaultParagraphFont"/>
    <w:link w:val="Heading7"/>
    <w:uiPriority w:val="9"/>
    <w:semiHidden/>
    <w:rsid w:val="00346D8A"/>
    <w:rPr>
      <w:rFonts w:asciiTheme="majorHAnsi" w:eastAsiaTheme="majorEastAsia" w:hAnsiTheme="majorHAnsi" w:cstheme="majorBidi"/>
      <w:b/>
      <w:bCs/>
      <w:color w:val="244061" w:themeColor="accent1" w:themeShade="80"/>
    </w:rPr>
  </w:style>
  <w:style w:type="character" w:customStyle="1" w:styleId="Heading8Char">
    <w:name w:val="Heading 8 Char"/>
    <w:basedOn w:val="DefaultParagraphFont"/>
    <w:link w:val="Heading8"/>
    <w:uiPriority w:val="9"/>
    <w:semiHidden/>
    <w:rsid w:val="00346D8A"/>
    <w:rPr>
      <w:rFonts w:asciiTheme="majorHAnsi" w:eastAsiaTheme="majorEastAsia" w:hAnsiTheme="majorHAnsi" w:cstheme="majorBidi"/>
      <w:b/>
      <w:bCs/>
      <w:i/>
      <w:iCs/>
      <w:color w:val="244061" w:themeColor="accent1" w:themeShade="80"/>
    </w:rPr>
  </w:style>
  <w:style w:type="character" w:customStyle="1" w:styleId="Heading9Char">
    <w:name w:val="Heading 9 Char"/>
    <w:basedOn w:val="DefaultParagraphFont"/>
    <w:link w:val="Heading9"/>
    <w:uiPriority w:val="9"/>
    <w:semiHidden/>
    <w:rsid w:val="00346D8A"/>
    <w:rPr>
      <w:rFonts w:asciiTheme="majorHAnsi" w:eastAsiaTheme="majorEastAsia" w:hAnsiTheme="majorHAnsi" w:cstheme="majorBidi"/>
      <w:i/>
      <w:iCs/>
      <w:color w:val="244061" w:themeColor="accent1" w:themeShade="80"/>
    </w:rPr>
  </w:style>
  <w:style w:type="paragraph" w:styleId="Caption">
    <w:name w:val="caption"/>
    <w:basedOn w:val="Normal"/>
    <w:next w:val="Normal"/>
    <w:uiPriority w:val="35"/>
    <w:semiHidden/>
    <w:unhideWhenUsed/>
    <w:qFormat/>
    <w:rsid w:val="00346D8A"/>
    <w:pPr>
      <w:spacing w:line="240" w:lineRule="auto"/>
    </w:pPr>
    <w:rPr>
      <w:b/>
      <w:bCs/>
      <w:smallCaps/>
      <w:color w:val="1F497D" w:themeColor="text2"/>
    </w:rPr>
  </w:style>
  <w:style w:type="character" w:customStyle="1" w:styleId="TitleChar">
    <w:name w:val="Title Char"/>
    <w:basedOn w:val="DefaultParagraphFont"/>
    <w:link w:val="Title"/>
    <w:uiPriority w:val="10"/>
    <w:rsid w:val="00346D8A"/>
    <w:rPr>
      <w:rFonts w:asciiTheme="majorHAnsi" w:eastAsiaTheme="majorEastAsia" w:hAnsiTheme="majorHAnsi" w:cstheme="majorBidi"/>
      <w:caps/>
      <w:color w:val="1F497D" w:themeColor="text2"/>
      <w:spacing w:val="-15"/>
      <w:sz w:val="72"/>
      <w:szCs w:val="72"/>
    </w:rPr>
  </w:style>
  <w:style w:type="character" w:customStyle="1" w:styleId="SubtitleChar">
    <w:name w:val="Subtitle Char"/>
    <w:basedOn w:val="DefaultParagraphFont"/>
    <w:link w:val="Subtitle"/>
    <w:uiPriority w:val="11"/>
    <w:rsid w:val="00346D8A"/>
    <w:rPr>
      <w:rFonts w:asciiTheme="majorHAnsi" w:eastAsiaTheme="majorEastAsia" w:hAnsiTheme="majorHAnsi" w:cstheme="majorBidi"/>
      <w:color w:val="4F81BD" w:themeColor="accent1"/>
      <w:sz w:val="28"/>
      <w:szCs w:val="28"/>
    </w:rPr>
  </w:style>
  <w:style w:type="character" w:styleId="Strong">
    <w:name w:val="Strong"/>
    <w:basedOn w:val="DefaultParagraphFont"/>
    <w:uiPriority w:val="22"/>
    <w:qFormat/>
    <w:rsid w:val="00346D8A"/>
    <w:rPr>
      <w:b/>
      <w:bCs/>
    </w:rPr>
  </w:style>
  <w:style w:type="character" w:styleId="Emphasis">
    <w:name w:val="Emphasis"/>
    <w:basedOn w:val="DefaultParagraphFont"/>
    <w:uiPriority w:val="20"/>
    <w:qFormat/>
    <w:rsid w:val="00346D8A"/>
    <w:rPr>
      <w:i/>
      <w:iCs/>
    </w:rPr>
  </w:style>
  <w:style w:type="paragraph" w:styleId="NoSpacing">
    <w:name w:val="No Spacing"/>
    <w:uiPriority w:val="1"/>
    <w:qFormat/>
    <w:rsid w:val="00346D8A"/>
    <w:pPr>
      <w:spacing w:after="0" w:line="240" w:lineRule="auto"/>
    </w:pPr>
  </w:style>
  <w:style w:type="paragraph" w:styleId="Quote">
    <w:name w:val="Quote"/>
    <w:basedOn w:val="Normal"/>
    <w:next w:val="Normal"/>
    <w:link w:val="QuoteChar"/>
    <w:uiPriority w:val="29"/>
    <w:qFormat/>
    <w:rsid w:val="00346D8A"/>
    <w:pPr>
      <w:spacing w:before="120" w:after="120"/>
      <w:ind w:left="720"/>
    </w:pPr>
    <w:rPr>
      <w:color w:val="1F497D" w:themeColor="text2"/>
      <w:sz w:val="24"/>
      <w:szCs w:val="24"/>
    </w:rPr>
  </w:style>
  <w:style w:type="character" w:customStyle="1" w:styleId="QuoteChar">
    <w:name w:val="Quote Char"/>
    <w:basedOn w:val="DefaultParagraphFont"/>
    <w:link w:val="Quote"/>
    <w:uiPriority w:val="29"/>
    <w:rsid w:val="00346D8A"/>
    <w:rPr>
      <w:color w:val="1F497D" w:themeColor="text2"/>
      <w:sz w:val="24"/>
      <w:szCs w:val="24"/>
    </w:rPr>
  </w:style>
  <w:style w:type="paragraph" w:styleId="IntenseQuote">
    <w:name w:val="Intense Quote"/>
    <w:basedOn w:val="Normal"/>
    <w:next w:val="Normal"/>
    <w:link w:val="IntenseQuoteChar"/>
    <w:uiPriority w:val="30"/>
    <w:qFormat/>
    <w:rsid w:val="00346D8A"/>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IntenseQuoteChar">
    <w:name w:val="Intense Quote Char"/>
    <w:basedOn w:val="DefaultParagraphFont"/>
    <w:link w:val="IntenseQuote"/>
    <w:uiPriority w:val="30"/>
    <w:rsid w:val="00346D8A"/>
    <w:rPr>
      <w:rFonts w:asciiTheme="majorHAnsi" w:eastAsiaTheme="majorEastAsia" w:hAnsiTheme="majorHAnsi" w:cstheme="majorBidi"/>
      <w:color w:val="1F497D" w:themeColor="text2"/>
      <w:spacing w:val="-6"/>
      <w:sz w:val="32"/>
      <w:szCs w:val="32"/>
    </w:rPr>
  </w:style>
  <w:style w:type="character" w:styleId="SubtleEmphasis">
    <w:name w:val="Subtle Emphasis"/>
    <w:basedOn w:val="DefaultParagraphFont"/>
    <w:uiPriority w:val="19"/>
    <w:qFormat/>
    <w:rsid w:val="00346D8A"/>
    <w:rPr>
      <w:i/>
      <w:iCs/>
      <w:color w:val="595959" w:themeColor="text1" w:themeTint="A6"/>
    </w:rPr>
  </w:style>
  <w:style w:type="character" w:styleId="IntenseEmphasis">
    <w:name w:val="Intense Emphasis"/>
    <w:basedOn w:val="DefaultParagraphFont"/>
    <w:uiPriority w:val="21"/>
    <w:qFormat/>
    <w:rsid w:val="00346D8A"/>
    <w:rPr>
      <w:b/>
      <w:bCs/>
      <w:i/>
      <w:iCs/>
    </w:rPr>
  </w:style>
  <w:style w:type="character" w:styleId="SubtleReference">
    <w:name w:val="Subtle Reference"/>
    <w:basedOn w:val="DefaultParagraphFont"/>
    <w:uiPriority w:val="31"/>
    <w:qFormat/>
    <w:rsid w:val="00346D8A"/>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346D8A"/>
    <w:rPr>
      <w:b/>
      <w:bCs/>
      <w:smallCaps/>
      <w:color w:val="1F497D" w:themeColor="text2"/>
      <w:u w:val="single"/>
    </w:rPr>
  </w:style>
  <w:style w:type="character" w:styleId="BookTitle">
    <w:name w:val="Book Title"/>
    <w:basedOn w:val="DefaultParagraphFont"/>
    <w:uiPriority w:val="33"/>
    <w:qFormat/>
    <w:rsid w:val="00346D8A"/>
    <w:rPr>
      <w:b/>
      <w:bCs/>
      <w:smallCaps/>
      <w:spacing w:val="10"/>
    </w:rPr>
  </w:style>
  <w:style w:type="paragraph" w:styleId="TOCHeading">
    <w:name w:val="TOC Heading"/>
    <w:basedOn w:val="Heading1"/>
    <w:next w:val="Normal"/>
    <w:uiPriority w:val="39"/>
    <w:semiHidden/>
    <w:unhideWhenUsed/>
    <w:qFormat/>
    <w:rsid w:val="00346D8A"/>
    <w:pPr>
      <w:outlineLvl w:val="9"/>
    </w:pPr>
  </w:style>
  <w:style w:type="paragraph" w:styleId="TOC1">
    <w:name w:val="toc 1"/>
    <w:basedOn w:val="Normal"/>
    <w:next w:val="Normal"/>
    <w:autoRedefine/>
    <w:uiPriority w:val="39"/>
    <w:unhideWhenUsed/>
    <w:rsid w:val="00916A20"/>
    <w:pPr>
      <w:spacing w:after="100"/>
    </w:pPr>
  </w:style>
  <w:style w:type="paragraph" w:styleId="TOC2">
    <w:name w:val="toc 2"/>
    <w:basedOn w:val="Normal"/>
    <w:next w:val="Normal"/>
    <w:autoRedefine/>
    <w:uiPriority w:val="39"/>
    <w:unhideWhenUsed/>
    <w:rsid w:val="00916A20"/>
    <w:pPr>
      <w:spacing w:after="100"/>
      <w:ind w:left="220"/>
    </w:pPr>
  </w:style>
  <w:style w:type="paragraph" w:styleId="TOC3">
    <w:name w:val="toc 3"/>
    <w:basedOn w:val="Normal"/>
    <w:next w:val="Normal"/>
    <w:autoRedefine/>
    <w:uiPriority w:val="39"/>
    <w:unhideWhenUsed/>
    <w:rsid w:val="00916A20"/>
    <w:pPr>
      <w:spacing w:after="100"/>
      <w:ind w:left="440"/>
    </w:pPr>
  </w:style>
  <w:style w:type="character" w:customStyle="1" w:styleId="UnresolvedMention1">
    <w:name w:val="Unresolved Mention1"/>
    <w:basedOn w:val="DefaultParagraphFont"/>
    <w:uiPriority w:val="99"/>
    <w:semiHidden/>
    <w:unhideWhenUsed/>
    <w:rsid w:val="00092BF1"/>
    <w:rPr>
      <w:color w:val="605E5C"/>
      <w:shd w:val="clear" w:color="auto" w:fill="E1DFDD"/>
    </w:rPr>
  </w:style>
  <w:style w:type="paragraph" w:styleId="Revision">
    <w:name w:val="Revision"/>
    <w:hidden/>
    <w:uiPriority w:val="99"/>
    <w:semiHidden/>
    <w:rsid w:val="0003697E"/>
    <w:pPr>
      <w:spacing w:after="0" w:line="240" w:lineRule="auto"/>
    </w:pPr>
  </w:style>
  <w:style w:type="character" w:customStyle="1" w:styleId="UnresolvedMention2">
    <w:name w:val="Unresolved Mention2"/>
    <w:basedOn w:val="DefaultParagraphFont"/>
    <w:uiPriority w:val="99"/>
    <w:semiHidden/>
    <w:unhideWhenUsed/>
    <w:rsid w:val="0003697E"/>
    <w:rPr>
      <w:color w:val="605E5C"/>
      <w:shd w:val="clear" w:color="auto" w:fill="E1DFDD"/>
    </w:rPr>
  </w:style>
  <w:style w:type="paragraph" w:styleId="TOC4">
    <w:name w:val="toc 4"/>
    <w:basedOn w:val="Normal"/>
    <w:next w:val="Normal"/>
    <w:autoRedefine/>
    <w:uiPriority w:val="39"/>
    <w:unhideWhenUsed/>
    <w:rsid w:val="00853B8D"/>
    <w:pPr>
      <w:spacing w:after="100"/>
      <w:ind w:left="6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98306">
      <w:bodyDiv w:val="1"/>
      <w:marLeft w:val="0"/>
      <w:marRight w:val="0"/>
      <w:marTop w:val="0"/>
      <w:marBottom w:val="0"/>
      <w:divBdr>
        <w:top w:val="none" w:sz="0" w:space="0" w:color="auto"/>
        <w:left w:val="none" w:sz="0" w:space="0" w:color="auto"/>
        <w:bottom w:val="none" w:sz="0" w:space="0" w:color="auto"/>
        <w:right w:val="none" w:sz="0" w:space="0" w:color="auto"/>
      </w:divBdr>
    </w:div>
    <w:div w:id="73281964">
      <w:bodyDiv w:val="1"/>
      <w:marLeft w:val="0"/>
      <w:marRight w:val="0"/>
      <w:marTop w:val="0"/>
      <w:marBottom w:val="0"/>
      <w:divBdr>
        <w:top w:val="none" w:sz="0" w:space="0" w:color="auto"/>
        <w:left w:val="none" w:sz="0" w:space="0" w:color="auto"/>
        <w:bottom w:val="none" w:sz="0" w:space="0" w:color="auto"/>
        <w:right w:val="none" w:sz="0" w:space="0" w:color="auto"/>
      </w:divBdr>
    </w:div>
    <w:div w:id="99686275">
      <w:bodyDiv w:val="1"/>
      <w:marLeft w:val="0"/>
      <w:marRight w:val="0"/>
      <w:marTop w:val="0"/>
      <w:marBottom w:val="0"/>
      <w:divBdr>
        <w:top w:val="none" w:sz="0" w:space="0" w:color="auto"/>
        <w:left w:val="none" w:sz="0" w:space="0" w:color="auto"/>
        <w:bottom w:val="none" w:sz="0" w:space="0" w:color="auto"/>
        <w:right w:val="none" w:sz="0" w:space="0" w:color="auto"/>
      </w:divBdr>
    </w:div>
    <w:div w:id="455178083">
      <w:bodyDiv w:val="1"/>
      <w:marLeft w:val="0"/>
      <w:marRight w:val="0"/>
      <w:marTop w:val="0"/>
      <w:marBottom w:val="0"/>
      <w:divBdr>
        <w:top w:val="none" w:sz="0" w:space="0" w:color="auto"/>
        <w:left w:val="none" w:sz="0" w:space="0" w:color="auto"/>
        <w:bottom w:val="none" w:sz="0" w:space="0" w:color="auto"/>
        <w:right w:val="none" w:sz="0" w:space="0" w:color="auto"/>
      </w:divBdr>
    </w:div>
    <w:div w:id="524711821">
      <w:bodyDiv w:val="1"/>
      <w:marLeft w:val="0"/>
      <w:marRight w:val="0"/>
      <w:marTop w:val="0"/>
      <w:marBottom w:val="0"/>
      <w:divBdr>
        <w:top w:val="none" w:sz="0" w:space="0" w:color="auto"/>
        <w:left w:val="none" w:sz="0" w:space="0" w:color="auto"/>
        <w:bottom w:val="none" w:sz="0" w:space="0" w:color="auto"/>
        <w:right w:val="none" w:sz="0" w:space="0" w:color="auto"/>
      </w:divBdr>
    </w:div>
    <w:div w:id="885801990">
      <w:bodyDiv w:val="1"/>
      <w:marLeft w:val="0"/>
      <w:marRight w:val="0"/>
      <w:marTop w:val="0"/>
      <w:marBottom w:val="0"/>
      <w:divBdr>
        <w:top w:val="none" w:sz="0" w:space="0" w:color="auto"/>
        <w:left w:val="none" w:sz="0" w:space="0" w:color="auto"/>
        <w:bottom w:val="none" w:sz="0" w:space="0" w:color="auto"/>
        <w:right w:val="none" w:sz="0" w:space="0" w:color="auto"/>
      </w:divBdr>
    </w:div>
    <w:div w:id="888028349">
      <w:bodyDiv w:val="1"/>
      <w:marLeft w:val="0"/>
      <w:marRight w:val="0"/>
      <w:marTop w:val="0"/>
      <w:marBottom w:val="0"/>
      <w:divBdr>
        <w:top w:val="none" w:sz="0" w:space="0" w:color="auto"/>
        <w:left w:val="none" w:sz="0" w:space="0" w:color="auto"/>
        <w:bottom w:val="none" w:sz="0" w:space="0" w:color="auto"/>
        <w:right w:val="none" w:sz="0" w:space="0" w:color="auto"/>
      </w:divBdr>
    </w:div>
    <w:div w:id="893659366">
      <w:bodyDiv w:val="1"/>
      <w:marLeft w:val="0"/>
      <w:marRight w:val="0"/>
      <w:marTop w:val="0"/>
      <w:marBottom w:val="0"/>
      <w:divBdr>
        <w:top w:val="none" w:sz="0" w:space="0" w:color="auto"/>
        <w:left w:val="none" w:sz="0" w:space="0" w:color="auto"/>
        <w:bottom w:val="none" w:sz="0" w:space="0" w:color="auto"/>
        <w:right w:val="none" w:sz="0" w:space="0" w:color="auto"/>
      </w:divBdr>
    </w:div>
    <w:div w:id="1070034798">
      <w:bodyDiv w:val="1"/>
      <w:marLeft w:val="0"/>
      <w:marRight w:val="0"/>
      <w:marTop w:val="0"/>
      <w:marBottom w:val="0"/>
      <w:divBdr>
        <w:top w:val="none" w:sz="0" w:space="0" w:color="auto"/>
        <w:left w:val="none" w:sz="0" w:space="0" w:color="auto"/>
        <w:bottom w:val="none" w:sz="0" w:space="0" w:color="auto"/>
        <w:right w:val="none" w:sz="0" w:space="0" w:color="auto"/>
      </w:divBdr>
    </w:div>
    <w:div w:id="1324158691">
      <w:bodyDiv w:val="1"/>
      <w:marLeft w:val="0"/>
      <w:marRight w:val="0"/>
      <w:marTop w:val="0"/>
      <w:marBottom w:val="0"/>
      <w:divBdr>
        <w:top w:val="none" w:sz="0" w:space="0" w:color="auto"/>
        <w:left w:val="none" w:sz="0" w:space="0" w:color="auto"/>
        <w:bottom w:val="none" w:sz="0" w:space="0" w:color="auto"/>
        <w:right w:val="none" w:sz="0" w:space="0" w:color="auto"/>
      </w:divBdr>
    </w:div>
    <w:div w:id="1823236239">
      <w:bodyDiv w:val="1"/>
      <w:marLeft w:val="0"/>
      <w:marRight w:val="0"/>
      <w:marTop w:val="0"/>
      <w:marBottom w:val="0"/>
      <w:divBdr>
        <w:top w:val="none" w:sz="0" w:space="0" w:color="auto"/>
        <w:left w:val="none" w:sz="0" w:space="0" w:color="auto"/>
        <w:bottom w:val="none" w:sz="0" w:space="0" w:color="auto"/>
        <w:right w:val="none" w:sz="0" w:space="0" w:color="auto"/>
      </w:divBdr>
    </w:div>
    <w:div w:id="1988507137">
      <w:bodyDiv w:val="1"/>
      <w:marLeft w:val="0"/>
      <w:marRight w:val="0"/>
      <w:marTop w:val="0"/>
      <w:marBottom w:val="0"/>
      <w:divBdr>
        <w:top w:val="none" w:sz="0" w:space="0" w:color="auto"/>
        <w:left w:val="none" w:sz="0" w:space="0" w:color="auto"/>
        <w:bottom w:val="none" w:sz="0" w:space="0" w:color="auto"/>
        <w:right w:val="none" w:sz="0" w:space="0" w:color="auto"/>
      </w:divBdr>
    </w:div>
    <w:div w:id="213027575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4.png"/><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hyperlink" Target="https://www.deciphergenomics.org/gene/KIF5C/overview/protein-genomic-info" TargetMode="External"/><Relationship Id="rId47" Type="http://schemas.openxmlformats.org/officeDocument/2006/relationships/image" Target="media/image31.png"/><Relationship Id="rId50" Type="http://schemas.openxmlformats.org/officeDocument/2006/relationships/image" Target="media/image33.png"/><Relationship Id="rId55" Type="http://schemas.openxmlformats.org/officeDocument/2006/relationships/hyperlink" Target="https://github.com/Oxford-Eye/SVRare-js" TargetMode="External"/><Relationship Id="rId63" Type="http://schemas.microsoft.com/office/2018/08/relationships/commentsExtensible" Target="commentsExtensi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5.png"/><Relationship Id="rId41" Type="http://schemas.openxmlformats.org/officeDocument/2006/relationships/image" Target="media/image26.png"/><Relationship Id="rId54" Type="http://schemas.openxmlformats.org/officeDocument/2006/relationships/hyperlink" Target="https://github.com/popitsch/cohort_varan"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github.com/edg1983/Variant_explorer" TargetMode="External"/><Relationship Id="rId24" Type="http://schemas.openxmlformats.org/officeDocument/2006/relationships/image" Target="media/image11.png"/><Relationship Id="rId32" Type="http://schemas.openxmlformats.org/officeDocument/2006/relationships/image" Target="media/image18.png"/><Relationship Id="rId40" Type="http://schemas.openxmlformats.org/officeDocument/2006/relationships/image" Target="media/image25.png"/><Relationship Id="rId45" Type="http://schemas.openxmlformats.org/officeDocument/2006/relationships/image" Target="media/image29.png"/><Relationship Id="rId53" Type="http://schemas.openxmlformats.org/officeDocument/2006/relationships/hyperlink" Target="https://github.com/edg1983/WGS_pipeline" TargetMode="External"/><Relationship Id="rId58" Type="http://schemas.openxmlformats.org/officeDocument/2006/relationships/hyperlink" Target="https://github.com/Hughes-Genome-Group/deepHaem" TargetMode="External"/><Relationship Id="rId66"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comments" Target="comments.xml"/><Relationship Id="rId36" Type="http://schemas.openxmlformats.org/officeDocument/2006/relationships/image" Target="media/image22.png"/><Relationship Id="rId49" Type="http://schemas.openxmlformats.org/officeDocument/2006/relationships/image" Target="media/image32.png"/><Relationship Id="rId57" Type="http://schemas.openxmlformats.org/officeDocument/2006/relationships/hyperlink" Target="https://github.com/edg1983/GREEN-VARAN" TargetMode="External"/><Relationship Id="rId61" Type="http://schemas.openxmlformats.org/officeDocument/2006/relationships/theme" Target="theme/theme1.xml"/><Relationship Id="rId10" Type="http://schemas.openxmlformats.org/officeDocument/2006/relationships/hyperlink" Target="https://github.com/popitsch/cohort_varan" TargetMode="External"/><Relationship Id="rId19" Type="http://schemas.openxmlformats.org/officeDocument/2006/relationships/image" Target="media/image6.png"/><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5.png"/><Relationship Id="rId60" Type="http://schemas.openxmlformats.org/officeDocument/2006/relationships/fontTable" Target="fontTable.xml"/><Relationship Id="rId65" Type="http://schemas.microsoft.com/office/2011/relationships/people" Target="people.xml"/><Relationship Id="rId4" Type="http://schemas.microsoft.com/office/2007/relationships/stylesWithEffects" Target="stylesWithEffects.xml"/><Relationship Id="rId9" Type="http://schemas.openxmlformats.org/officeDocument/2006/relationships/hyperlink" Target="https://www.bioinformatics.babraham.ac.uk/projects/fastqc/" TargetMode="Externa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hyperlink" Target="https://genome.ucsc.edu/s/AlistairP/HICF_BMP4" TargetMode="External"/><Relationship Id="rId56" Type="http://schemas.openxmlformats.org/officeDocument/2006/relationships/hyperlink" Target="https://github.com/edg1983/NF_HPO_prioritize" TargetMode="External"/><Relationship Id="rId64" Type="http://schemas.microsoft.com/office/2016/09/relationships/commentsIds" Target="commentsIds.xml"/><Relationship Id="rId8" Type="http://schemas.openxmlformats.org/officeDocument/2006/relationships/endnotes" Target="endnotes.xml"/><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hyperlink" Target="https://gatk.broadinstitute.org/hc/en-us/articles/360035894731-Somatic-short-variant-discovery-SNVs-Indels-"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30.png"/><Relationship Id="rId59" Type="http://schemas.openxmlformats.org/officeDocument/2006/relationships/hyperlink" Target="https://github.com/edg1983/Variant_explor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5BC124-0451-4AA6-9370-EC7AFC91D7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14542</Words>
  <Characters>82892</Characters>
  <Application>Microsoft Office Word</Application>
  <DocSecurity>0</DocSecurity>
  <Lines>690</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97240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Jenny Taylor</dc:creator>
  <cp:keywords/>
  <dc:description/>
  <cp:lastModifiedBy>Pojas, Rosemarie</cp:lastModifiedBy>
  <cp:revision>3</cp:revision>
  <cp:lastPrinted>2023-04-09T12:15:00Z</cp:lastPrinted>
  <dcterms:created xsi:type="dcterms:W3CDTF">2023-09-15T11:54:00Z</dcterms:created>
  <dcterms:modified xsi:type="dcterms:W3CDTF">2023-10-25T05:43:00Z</dcterms:modified>
</cp:coreProperties>
</file>