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2D8D" w14:textId="77777777" w:rsidR="003D0CEE" w:rsidRPr="00CA09DA" w:rsidRDefault="003D0CEE" w:rsidP="003D0CEE">
      <w:pPr>
        <w:spacing w:line="480" w:lineRule="auto"/>
        <w:rPr>
          <w:rFonts w:ascii="Arial" w:hAnsi="Arial" w:cs="Arial"/>
          <w:b/>
          <w:bCs/>
        </w:rPr>
      </w:pPr>
      <w:r w:rsidRPr="00CA09DA">
        <w:rPr>
          <w:rFonts w:ascii="Arial" w:hAnsi="Arial" w:cs="Arial"/>
          <w:b/>
          <w:bCs/>
        </w:rPr>
        <w:t>SUPPLEMENTARY TABLES</w:t>
      </w:r>
    </w:p>
    <w:p w14:paraId="030C9B0F" w14:textId="248A82AF" w:rsidR="003D0CEE" w:rsidRPr="00CA09DA" w:rsidRDefault="003D0CEE" w:rsidP="003D0CEE">
      <w:pPr>
        <w:spacing w:line="480" w:lineRule="auto"/>
        <w:rPr>
          <w:rFonts w:ascii="Arial" w:hAnsi="Arial" w:cs="Arial"/>
        </w:rPr>
      </w:pPr>
      <w:r w:rsidRPr="00CA09DA">
        <w:rPr>
          <w:rFonts w:ascii="Arial" w:hAnsi="Arial" w:cs="Arial"/>
          <w:b/>
          <w:bCs/>
        </w:rPr>
        <w:t>Table S1</w:t>
      </w:r>
      <w:r w:rsidR="00D20B25">
        <w:rPr>
          <w:rFonts w:ascii="Arial" w:hAnsi="Arial" w:cs="Arial"/>
          <w:b/>
          <w:bCs/>
        </w:rPr>
        <w:t xml:space="preserve"> </w:t>
      </w:r>
      <w:r w:rsidRPr="00CA09DA">
        <w:rPr>
          <w:rFonts w:ascii="Arial" w:hAnsi="Arial" w:cs="Arial"/>
        </w:rPr>
        <w:t xml:space="preserve"> Distribution of </w:t>
      </w:r>
      <w:r w:rsidRPr="00CA09DA">
        <w:rPr>
          <w:rFonts w:ascii="Arial" w:hAnsi="Arial" w:cs="Arial"/>
          <w:color w:val="222222"/>
        </w:rPr>
        <w:t xml:space="preserve">Ages and Stages Questionnaire® version </w:t>
      </w:r>
      <w:r w:rsidRPr="00CA09DA">
        <w:rPr>
          <w:rFonts w:ascii="Arial" w:hAnsi="Arial" w:cs="Arial"/>
        </w:rPr>
        <w:t>3</w:t>
      </w:r>
      <w:r w:rsidR="00841BEB">
        <w:rPr>
          <w:rFonts w:ascii="Arial" w:hAnsi="Arial" w:cs="Arial"/>
        </w:rPr>
        <w:t xml:space="preserve"> (ASQ-3)</w:t>
      </w:r>
      <w:r w:rsidRPr="00CA09DA">
        <w:rPr>
          <w:rFonts w:ascii="Arial" w:hAnsi="Arial" w:cs="Arial"/>
        </w:rPr>
        <w:t xml:space="preserve"> </w:t>
      </w:r>
      <w:r w:rsidR="00D20B25">
        <w:rPr>
          <w:rFonts w:ascii="Arial" w:hAnsi="Arial" w:cs="Arial"/>
        </w:rPr>
        <w:t xml:space="preserve">tests </w:t>
      </w:r>
      <w:r w:rsidRPr="00CA09DA">
        <w:rPr>
          <w:rFonts w:ascii="Arial" w:hAnsi="Arial" w:cs="Arial"/>
        </w:rPr>
        <w:t>in study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3010"/>
        <w:gridCol w:w="2998"/>
      </w:tblGrid>
      <w:tr w:rsidR="003D0CEE" w:rsidRPr="00CA09DA" w14:paraId="1ACD7DA8" w14:textId="77777777" w:rsidTr="00CA365A">
        <w:tc>
          <w:tcPr>
            <w:tcW w:w="3295" w:type="dxa"/>
          </w:tcPr>
          <w:p w14:paraId="15A53D22" w14:textId="77777777" w:rsidR="003D0CEE" w:rsidRPr="00CA09DA" w:rsidRDefault="003D0CEE" w:rsidP="00841BEB">
            <w:pPr>
              <w:rPr>
                <w:rFonts w:ascii="Arial" w:hAnsi="Arial" w:cs="Arial"/>
                <w:b/>
                <w:bCs/>
              </w:rPr>
            </w:pPr>
            <w:r w:rsidRPr="00CA09DA">
              <w:rPr>
                <w:rFonts w:ascii="Arial" w:hAnsi="Arial" w:cs="Arial"/>
                <w:b/>
                <w:bCs/>
              </w:rPr>
              <w:t>ASQ-3 questionnaire employed</w:t>
            </w:r>
          </w:p>
        </w:tc>
        <w:tc>
          <w:tcPr>
            <w:tcW w:w="3010" w:type="dxa"/>
          </w:tcPr>
          <w:p w14:paraId="7F26FB0C" w14:textId="77777777" w:rsidR="003D0CEE" w:rsidRPr="00CA09DA" w:rsidRDefault="003D0CEE" w:rsidP="00841BEB">
            <w:pPr>
              <w:rPr>
                <w:rFonts w:ascii="Arial" w:hAnsi="Arial" w:cs="Arial"/>
                <w:b/>
                <w:bCs/>
              </w:rPr>
            </w:pPr>
            <w:r w:rsidRPr="00CA09DA">
              <w:rPr>
                <w:rFonts w:ascii="Arial" w:hAnsi="Arial" w:cs="Arial"/>
                <w:b/>
                <w:bCs/>
              </w:rPr>
              <w:t xml:space="preserve">Twin pregnancies </w:t>
            </w:r>
          </w:p>
          <w:p w14:paraId="1579E6F6" w14:textId="77777777" w:rsidR="003D0CEE" w:rsidRPr="00CA09DA" w:rsidRDefault="003D0CEE" w:rsidP="00841BEB">
            <w:pPr>
              <w:rPr>
                <w:rFonts w:ascii="Arial" w:hAnsi="Arial" w:cs="Arial"/>
                <w:b/>
                <w:bCs/>
              </w:rPr>
            </w:pPr>
            <w:r w:rsidRPr="00CA09DA">
              <w:rPr>
                <w:rFonts w:ascii="Arial" w:hAnsi="Arial" w:cs="Arial"/>
                <w:b/>
                <w:bCs/>
              </w:rPr>
              <w:t xml:space="preserve">(n=174) </w:t>
            </w:r>
          </w:p>
        </w:tc>
        <w:tc>
          <w:tcPr>
            <w:tcW w:w="2998" w:type="dxa"/>
          </w:tcPr>
          <w:p w14:paraId="009E188E" w14:textId="77777777" w:rsidR="003D0CEE" w:rsidRPr="00CA09DA" w:rsidRDefault="003D0CEE" w:rsidP="00841BEB">
            <w:pPr>
              <w:rPr>
                <w:rFonts w:ascii="Arial" w:hAnsi="Arial" w:cs="Arial"/>
                <w:b/>
                <w:bCs/>
              </w:rPr>
            </w:pPr>
            <w:r w:rsidRPr="00CA09DA">
              <w:rPr>
                <w:rFonts w:ascii="Arial" w:hAnsi="Arial" w:cs="Arial"/>
                <w:b/>
                <w:bCs/>
              </w:rPr>
              <w:t xml:space="preserve">Children </w:t>
            </w:r>
          </w:p>
          <w:p w14:paraId="4C20A101" w14:textId="77777777" w:rsidR="003D0CEE" w:rsidRPr="00CA09DA" w:rsidRDefault="003D0CEE" w:rsidP="00841BEB">
            <w:pPr>
              <w:rPr>
                <w:rFonts w:ascii="Arial" w:hAnsi="Arial" w:cs="Arial"/>
                <w:b/>
                <w:bCs/>
              </w:rPr>
            </w:pPr>
            <w:r w:rsidRPr="00CA09DA">
              <w:rPr>
                <w:rFonts w:ascii="Arial" w:hAnsi="Arial" w:cs="Arial"/>
                <w:b/>
                <w:bCs/>
              </w:rPr>
              <w:t xml:space="preserve">(n= 327) </w:t>
            </w:r>
          </w:p>
        </w:tc>
      </w:tr>
      <w:tr w:rsidR="003D0CEE" w:rsidRPr="00CA09DA" w14:paraId="0B69570B" w14:textId="77777777" w:rsidTr="00CA365A">
        <w:tc>
          <w:tcPr>
            <w:tcW w:w="3295" w:type="dxa"/>
          </w:tcPr>
          <w:p w14:paraId="1BC58643" w14:textId="036C68BF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12</w:t>
            </w:r>
          </w:p>
        </w:tc>
        <w:tc>
          <w:tcPr>
            <w:tcW w:w="3010" w:type="dxa"/>
          </w:tcPr>
          <w:p w14:paraId="03BC781C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7 (4.0)</w:t>
            </w:r>
          </w:p>
        </w:tc>
        <w:tc>
          <w:tcPr>
            <w:tcW w:w="2998" w:type="dxa"/>
          </w:tcPr>
          <w:p w14:paraId="70586D63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13 (4.0)</w:t>
            </w:r>
          </w:p>
        </w:tc>
      </w:tr>
      <w:tr w:rsidR="003D0CEE" w:rsidRPr="00CA09DA" w14:paraId="4BD6234F" w14:textId="77777777" w:rsidTr="00CA365A">
        <w:tc>
          <w:tcPr>
            <w:tcW w:w="3295" w:type="dxa"/>
          </w:tcPr>
          <w:p w14:paraId="363643B7" w14:textId="70FB1A7C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14</w:t>
            </w:r>
          </w:p>
        </w:tc>
        <w:tc>
          <w:tcPr>
            <w:tcW w:w="3010" w:type="dxa"/>
          </w:tcPr>
          <w:p w14:paraId="5AD0880A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12 (6.9)</w:t>
            </w:r>
          </w:p>
        </w:tc>
        <w:tc>
          <w:tcPr>
            <w:tcW w:w="2998" w:type="dxa"/>
          </w:tcPr>
          <w:p w14:paraId="0CFFC931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24 (7.3)</w:t>
            </w:r>
          </w:p>
        </w:tc>
      </w:tr>
      <w:tr w:rsidR="003D0CEE" w:rsidRPr="00CA09DA" w14:paraId="217BF6DD" w14:textId="77777777" w:rsidTr="00CA365A">
        <w:tc>
          <w:tcPr>
            <w:tcW w:w="3295" w:type="dxa"/>
          </w:tcPr>
          <w:p w14:paraId="5CC1CFD9" w14:textId="6C34029A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16</w:t>
            </w:r>
          </w:p>
        </w:tc>
        <w:tc>
          <w:tcPr>
            <w:tcW w:w="3010" w:type="dxa"/>
          </w:tcPr>
          <w:p w14:paraId="124F9891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14 (8.1)</w:t>
            </w:r>
          </w:p>
        </w:tc>
        <w:tc>
          <w:tcPr>
            <w:tcW w:w="2998" w:type="dxa"/>
          </w:tcPr>
          <w:p w14:paraId="129CB943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26 (8.0)</w:t>
            </w:r>
          </w:p>
        </w:tc>
      </w:tr>
      <w:tr w:rsidR="003D0CEE" w:rsidRPr="00CA09DA" w14:paraId="440D5984" w14:textId="77777777" w:rsidTr="00CA365A">
        <w:tc>
          <w:tcPr>
            <w:tcW w:w="3295" w:type="dxa"/>
          </w:tcPr>
          <w:p w14:paraId="2433D612" w14:textId="2254BC04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18</w:t>
            </w:r>
          </w:p>
        </w:tc>
        <w:tc>
          <w:tcPr>
            <w:tcW w:w="3010" w:type="dxa"/>
          </w:tcPr>
          <w:p w14:paraId="73A82CA1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4 (2.3)</w:t>
            </w:r>
          </w:p>
        </w:tc>
        <w:tc>
          <w:tcPr>
            <w:tcW w:w="2998" w:type="dxa"/>
          </w:tcPr>
          <w:p w14:paraId="15C51041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7 (2.1)</w:t>
            </w:r>
          </w:p>
        </w:tc>
      </w:tr>
      <w:tr w:rsidR="003D0CEE" w:rsidRPr="00CA09DA" w14:paraId="604F0E9D" w14:textId="77777777" w:rsidTr="00CA365A">
        <w:tc>
          <w:tcPr>
            <w:tcW w:w="3295" w:type="dxa"/>
          </w:tcPr>
          <w:p w14:paraId="7E1E7B49" w14:textId="27BDB8DA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20</w:t>
            </w:r>
          </w:p>
        </w:tc>
        <w:tc>
          <w:tcPr>
            <w:tcW w:w="3010" w:type="dxa"/>
          </w:tcPr>
          <w:p w14:paraId="726C9B26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5 (2.9)</w:t>
            </w:r>
          </w:p>
        </w:tc>
        <w:tc>
          <w:tcPr>
            <w:tcW w:w="2998" w:type="dxa"/>
          </w:tcPr>
          <w:p w14:paraId="4B88F5EB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8 (2.5)</w:t>
            </w:r>
          </w:p>
        </w:tc>
      </w:tr>
      <w:tr w:rsidR="003D0CEE" w:rsidRPr="00CA09DA" w14:paraId="1B76ED7D" w14:textId="77777777" w:rsidTr="00CA365A">
        <w:tc>
          <w:tcPr>
            <w:tcW w:w="3295" w:type="dxa"/>
          </w:tcPr>
          <w:p w14:paraId="4B71DC85" w14:textId="34693D0A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22</w:t>
            </w:r>
          </w:p>
        </w:tc>
        <w:tc>
          <w:tcPr>
            <w:tcW w:w="3010" w:type="dxa"/>
          </w:tcPr>
          <w:p w14:paraId="6A25BCEB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5 (2.9)</w:t>
            </w:r>
          </w:p>
        </w:tc>
        <w:tc>
          <w:tcPr>
            <w:tcW w:w="2998" w:type="dxa"/>
          </w:tcPr>
          <w:p w14:paraId="44CD8512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9 (2.8)</w:t>
            </w:r>
          </w:p>
        </w:tc>
      </w:tr>
      <w:tr w:rsidR="003D0CEE" w:rsidRPr="00CA09DA" w14:paraId="7BCA54B0" w14:textId="77777777" w:rsidTr="00CA365A">
        <w:tc>
          <w:tcPr>
            <w:tcW w:w="3295" w:type="dxa"/>
          </w:tcPr>
          <w:p w14:paraId="551AE987" w14:textId="44578B2A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24</w:t>
            </w:r>
          </w:p>
        </w:tc>
        <w:tc>
          <w:tcPr>
            <w:tcW w:w="3010" w:type="dxa"/>
          </w:tcPr>
          <w:p w14:paraId="047DB218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10 (5.8)</w:t>
            </w:r>
          </w:p>
        </w:tc>
        <w:tc>
          <w:tcPr>
            <w:tcW w:w="2998" w:type="dxa"/>
          </w:tcPr>
          <w:p w14:paraId="6525F239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20 (6.1)</w:t>
            </w:r>
          </w:p>
        </w:tc>
      </w:tr>
      <w:tr w:rsidR="003D0CEE" w:rsidRPr="00CA09DA" w14:paraId="293EEAF2" w14:textId="77777777" w:rsidTr="00CA365A">
        <w:tc>
          <w:tcPr>
            <w:tcW w:w="3295" w:type="dxa"/>
          </w:tcPr>
          <w:p w14:paraId="0CAB7FD5" w14:textId="6D829EA0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27</w:t>
            </w:r>
          </w:p>
        </w:tc>
        <w:tc>
          <w:tcPr>
            <w:tcW w:w="3010" w:type="dxa"/>
          </w:tcPr>
          <w:p w14:paraId="2A53D4F7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10 (5.8)</w:t>
            </w:r>
          </w:p>
        </w:tc>
        <w:tc>
          <w:tcPr>
            <w:tcW w:w="2998" w:type="dxa"/>
          </w:tcPr>
          <w:p w14:paraId="6D1DBF40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17 (5.2)</w:t>
            </w:r>
          </w:p>
        </w:tc>
      </w:tr>
      <w:tr w:rsidR="003D0CEE" w:rsidRPr="00CA09DA" w14:paraId="4D4BBC8B" w14:textId="77777777" w:rsidTr="00CA365A">
        <w:tc>
          <w:tcPr>
            <w:tcW w:w="3295" w:type="dxa"/>
          </w:tcPr>
          <w:p w14:paraId="2CCB3696" w14:textId="470C4E32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 30</w:t>
            </w:r>
          </w:p>
        </w:tc>
        <w:tc>
          <w:tcPr>
            <w:tcW w:w="3010" w:type="dxa"/>
          </w:tcPr>
          <w:p w14:paraId="0AF9E60C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10 (5.8)</w:t>
            </w:r>
          </w:p>
        </w:tc>
        <w:tc>
          <w:tcPr>
            <w:tcW w:w="2998" w:type="dxa"/>
          </w:tcPr>
          <w:p w14:paraId="2FFB0DC3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20 (6.1)</w:t>
            </w:r>
          </w:p>
        </w:tc>
      </w:tr>
      <w:tr w:rsidR="003D0CEE" w:rsidRPr="00CA09DA" w14:paraId="01F4EC09" w14:textId="77777777" w:rsidTr="00CA365A">
        <w:tc>
          <w:tcPr>
            <w:tcW w:w="3295" w:type="dxa"/>
          </w:tcPr>
          <w:p w14:paraId="54F96093" w14:textId="3E20A78F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33</w:t>
            </w:r>
          </w:p>
        </w:tc>
        <w:tc>
          <w:tcPr>
            <w:tcW w:w="3010" w:type="dxa"/>
          </w:tcPr>
          <w:p w14:paraId="7DFADD1C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15 (8.6)</w:t>
            </w:r>
          </w:p>
        </w:tc>
        <w:tc>
          <w:tcPr>
            <w:tcW w:w="2998" w:type="dxa"/>
          </w:tcPr>
          <w:p w14:paraId="1C018917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26 (8.0)</w:t>
            </w:r>
          </w:p>
        </w:tc>
      </w:tr>
      <w:tr w:rsidR="003D0CEE" w:rsidRPr="00CA09DA" w14:paraId="002BD315" w14:textId="77777777" w:rsidTr="00CA365A">
        <w:tc>
          <w:tcPr>
            <w:tcW w:w="3295" w:type="dxa"/>
          </w:tcPr>
          <w:p w14:paraId="72D1CD5D" w14:textId="05C8F929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36</w:t>
            </w:r>
          </w:p>
        </w:tc>
        <w:tc>
          <w:tcPr>
            <w:tcW w:w="3010" w:type="dxa"/>
          </w:tcPr>
          <w:p w14:paraId="75C05401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23 (13.2)</w:t>
            </w:r>
          </w:p>
        </w:tc>
        <w:tc>
          <w:tcPr>
            <w:tcW w:w="2998" w:type="dxa"/>
          </w:tcPr>
          <w:p w14:paraId="6E63A7DE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43 (13.2)</w:t>
            </w:r>
          </w:p>
        </w:tc>
      </w:tr>
      <w:tr w:rsidR="003D0CEE" w:rsidRPr="00CA09DA" w14:paraId="4C650021" w14:textId="77777777" w:rsidTr="00CA365A">
        <w:tc>
          <w:tcPr>
            <w:tcW w:w="3295" w:type="dxa"/>
          </w:tcPr>
          <w:p w14:paraId="3471DAE5" w14:textId="0A0B5611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42</w:t>
            </w:r>
          </w:p>
        </w:tc>
        <w:tc>
          <w:tcPr>
            <w:tcW w:w="3010" w:type="dxa"/>
          </w:tcPr>
          <w:p w14:paraId="0EE76547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23 (13.2)</w:t>
            </w:r>
          </w:p>
        </w:tc>
        <w:tc>
          <w:tcPr>
            <w:tcW w:w="2998" w:type="dxa"/>
          </w:tcPr>
          <w:p w14:paraId="5E24FF5A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44 (13.5)</w:t>
            </w:r>
          </w:p>
        </w:tc>
      </w:tr>
      <w:tr w:rsidR="003D0CEE" w:rsidRPr="00CA09DA" w14:paraId="055C94AF" w14:textId="77777777" w:rsidTr="00CA365A">
        <w:tc>
          <w:tcPr>
            <w:tcW w:w="3295" w:type="dxa"/>
          </w:tcPr>
          <w:p w14:paraId="1FC204D2" w14:textId="6FF1782E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48</w:t>
            </w:r>
          </w:p>
        </w:tc>
        <w:tc>
          <w:tcPr>
            <w:tcW w:w="3010" w:type="dxa"/>
          </w:tcPr>
          <w:p w14:paraId="713FB51E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18 (10.3)</w:t>
            </w:r>
          </w:p>
        </w:tc>
        <w:tc>
          <w:tcPr>
            <w:tcW w:w="2998" w:type="dxa"/>
          </w:tcPr>
          <w:p w14:paraId="34142F05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35 (10.7)</w:t>
            </w:r>
          </w:p>
        </w:tc>
      </w:tr>
      <w:tr w:rsidR="003D0CEE" w:rsidRPr="00CA09DA" w14:paraId="654F8A79" w14:textId="77777777" w:rsidTr="00CA365A">
        <w:tc>
          <w:tcPr>
            <w:tcW w:w="3295" w:type="dxa"/>
          </w:tcPr>
          <w:p w14:paraId="3863C7C5" w14:textId="1D9C6AC8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54</w:t>
            </w:r>
          </w:p>
        </w:tc>
        <w:tc>
          <w:tcPr>
            <w:tcW w:w="3010" w:type="dxa"/>
          </w:tcPr>
          <w:p w14:paraId="66F399FE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13 (7.5)</w:t>
            </w:r>
          </w:p>
        </w:tc>
        <w:tc>
          <w:tcPr>
            <w:tcW w:w="2998" w:type="dxa"/>
          </w:tcPr>
          <w:p w14:paraId="2A67A5C7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25 (7.7)</w:t>
            </w:r>
          </w:p>
        </w:tc>
      </w:tr>
      <w:tr w:rsidR="003D0CEE" w:rsidRPr="00CA09DA" w14:paraId="231A51C8" w14:textId="77777777" w:rsidTr="00CA365A">
        <w:tc>
          <w:tcPr>
            <w:tcW w:w="3295" w:type="dxa"/>
          </w:tcPr>
          <w:p w14:paraId="4C3A07CB" w14:textId="14B94E0E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ASQ 60</w:t>
            </w:r>
          </w:p>
        </w:tc>
        <w:tc>
          <w:tcPr>
            <w:tcW w:w="3010" w:type="dxa"/>
          </w:tcPr>
          <w:p w14:paraId="6949DAC6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5 (2.9)</w:t>
            </w:r>
          </w:p>
        </w:tc>
        <w:tc>
          <w:tcPr>
            <w:tcW w:w="2998" w:type="dxa"/>
          </w:tcPr>
          <w:p w14:paraId="515ACA93" w14:textId="77777777" w:rsidR="003D0CEE" w:rsidRPr="00CA09DA" w:rsidRDefault="003D0CEE" w:rsidP="00841BEB">
            <w:pPr>
              <w:rPr>
                <w:rFonts w:ascii="Arial" w:hAnsi="Arial" w:cs="Arial"/>
              </w:rPr>
            </w:pPr>
            <w:r w:rsidRPr="00CA09DA">
              <w:rPr>
                <w:rFonts w:ascii="Arial" w:hAnsi="Arial" w:cs="Arial"/>
              </w:rPr>
              <w:t>10 (3.1)</w:t>
            </w:r>
          </w:p>
        </w:tc>
      </w:tr>
    </w:tbl>
    <w:p w14:paraId="43C01A1B" w14:textId="783EF7CF" w:rsidR="003D0CEE" w:rsidRPr="00CA09DA" w:rsidRDefault="00841BEB" w:rsidP="003D0CEE">
      <w:pPr>
        <w:spacing w:line="480" w:lineRule="auto"/>
        <w:rPr>
          <w:rFonts w:ascii="Arial" w:eastAsia="Calibri" w:hAnsi="Arial" w:cs="Arial"/>
        </w:rPr>
      </w:pPr>
      <w:r w:rsidRPr="00CA09DA">
        <w:rPr>
          <w:rFonts w:ascii="Arial" w:hAnsi="Arial" w:cs="Arial"/>
        </w:rPr>
        <w:t xml:space="preserve">Data are </w:t>
      </w:r>
      <w:r w:rsidR="00471F03">
        <w:rPr>
          <w:rFonts w:ascii="Arial" w:hAnsi="Arial" w:cs="Arial"/>
        </w:rPr>
        <w:t>given</w:t>
      </w:r>
      <w:r w:rsidRPr="00CA09DA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n</w:t>
      </w:r>
      <w:r w:rsidRPr="00CA09D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%</w:t>
      </w:r>
      <w:r w:rsidRPr="00CA09DA">
        <w:rPr>
          <w:rFonts w:ascii="Arial" w:hAnsi="Arial" w:cs="Arial"/>
        </w:rPr>
        <w:t>).</w:t>
      </w:r>
    </w:p>
    <w:p w14:paraId="3BB65D58" w14:textId="77777777" w:rsidR="003D0CEE" w:rsidRPr="00CA09DA" w:rsidRDefault="003D0CEE" w:rsidP="003D0CEE">
      <w:pPr>
        <w:spacing w:line="480" w:lineRule="auto"/>
        <w:rPr>
          <w:rFonts w:ascii="Arial" w:eastAsia="Calibri" w:hAnsi="Arial" w:cs="Arial"/>
          <w:b/>
          <w:bCs/>
        </w:rPr>
      </w:pPr>
      <w:r w:rsidRPr="00CA09DA">
        <w:rPr>
          <w:rFonts w:ascii="Arial" w:eastAsia="Calibri" w:hAnsi="Arial" w:cs="Arial"/>
          <w:b/>
          <w:bCs/>
        </w:rPr>
        <w:br w:type="page"/>
      </w:r>
    </w:p>
    <w:p w14:paraId="28A72AC1" w14:textId="7957B272" w:rsidR="00841BEB" w:rsidRPr="00841BEB" w:rsidRDefault="003D0CEE" w:rsidP="003D0CEE">
      <w:pPr>
        <w:spacing w:line="480" w:lineRule="auto"/>
        <w:rPr>
          <w:rFonts w:ascii="Arial" w:eastAsia="Calibri" w:hAnsi="Arial" w:cs="Arial"/>
          <w:lang w:val="en-US"/>
        </w:rPr>
      </w:pPr>
      <w:r w:rsidRPr="00CA09DA">
        <w:rPr>
          <w:rFonts w:ascii="Arial" w:eastAsia="Calibri" w:hAnsi="Arial" w:cs="Arial"/>
          <w:b/>
          <w:bCs/>
        </w:rPr>
        <w:lastRenderedPageBreak/>
        <w:t>Table S2</w:t>
      </w:r>
      <w:r w:rsidR="00D20B25">
        <w:rPr>
          <w:rFonts w:ascii="Arial" w:eastAsia="Calibri" w:hAnsi="Arial" w:cs="Arial"/>
          <w:b/>
          <w:bCs/>
        </w:rPr>
        <w:t xml:space="preserve"> </w:t>
      </w:r>
      <w:r w:rsidRPr="00CA09DA">
        <w:rPr>
          <w:rFonts w:ascii="Arial" w:eastAsia="Calibri" w:hAnsi="Arial" w:cs="Arial"/>
        </w:rPr>
        <w:t xml:space="preserve"> </w:t>
      </w:r>
      <w:r w:rsidR="00841BEB" w:rsidRPr="00761FAE">
        <w:rPr>
          <w:rFonts w:ascii="Arial" w:eastAsia="Calibri" w:hAnsi="Arial" w:cs="Arial"/>
          <w:lang w:val="en-US"/>
        </w:rPr>
        <w:t xml:space="preserve">Frequency of abnormal scores attained on </w:t>
      </w:r>
      <w:r w:rsidR="00841BEB" w:rsidRPr="00761FAE">
        <w:rPr>
          <w:rFonts w:ascii="Arial" w:hAnsi="Arial" w:cs="Arial"/>
          <w:color w:val="222222"/>
          <w:lang w:val="en-US"/>
        </w:rPr>
        <w:t>Ages and Stages Questionnaire® version 3 (ASQ</w:t>
      </w:r>
      <w:r w:rsidR="00841BEB" w:rsidRPr="00761FAE">
        <w:rPr>
          <w:rFonts w:ascii="Arial" w:eastAsia="Calibri" w:hAnsi="Arial" w:cs="Arial"/>
          <w:lang w:val="en-US"/>
        </w:rPr>
        <w:t>-3) by infants from complicated monochorionic diamniotic twin pregnancies, according to type of complication (not mutually exclusive)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2231"/>
        <w:gridCol w:w="2126"/>
        <w:gridCol w:w="2835"/>
      </w:tblGrid>
      <w:tr w:rsidR="003D0CEE" w:rsidRPr="00CA09DA" w14:paraId="1346F798" w14:textId="77777777" w:rsidTr="00CA365A">
        <w:tc>
          <w:tcPr>
            <w:tcW w:w="4064" w:type="dxa"/>
          </w:tcPr>
          <w:p w14:paraId="75B07140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  <w:p w14:paraId="0CF59745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31" w:type="dxa"/>
          </w:tcPr>
          <w:p w14:paraId="44B8DEA6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09DA">
              <w:rPr>
                <w:rFonts w:ascii="Arial" w:eastAsia="Calibri" w:hAnsi="Arial" w:cs="Arial"/>
                <w:b/>
                <w:bCs/>
              </w:rPr>
              <w:t>Twin pregnancies</w:t>
            </w:r>
          </w:p>
          <w:p w14:paraId="03426312" w14:textId="50D0F461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09DA">
              <w:rPr>
                <w:rFonts w:ascii="Arial" w:eastAsia="Calibri" w:hAnsi="Arial" w:cs="Arial"/>
                <w:b/>
                <w:bCs/>
              </w:rPr>
              <w:t>(n=69)</w:t>
            </w:r>
          </w:p>
        </w:tc>
        <w:tc>
          <w:tcPr>
            <w:tcW w:w="2126" w:type="dxa"/>
          </w:tcPr>
          <w:p w14:paraId="24DF5812" w14:textId="413CB3F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09DA">
              <w:rPr>
                <w:rFonts w:ascii="Arial" w:eastAsia="Calibri" w:hAnsi="Arial" w:cs="Arial"/>
                <w:b/>
                <w:bCs/>
              </w:rPr>
              <w:t>Number of children (</w:t>
            </w:r>
            <w:r w:rsidR="00841BEB">
              <w:rPr>
                <w:rFonts w:ascii="Arial" w:eastAsia="Calibri" w:hAnsi="Arial" w:cs="Arial"/>
                <w:b/>
                <w:bCs/>
              </w:rPr>
              <w:t>n=</w:t>
            </w:r>
            <w:r w:rsidRPr="00CA09DA">
              <w:rPr>
                <w:rFonts w:ascii="Arial" w:eastAsia="Calibri" w:hAnsi="Arial" w:cs="Arial"/>
                <w:b/>
                <w:bCs/>
              </w:rPr>
              <w:t>117)</w:t>
            </w:r>
          </w:p>
        </w:tc>
        <w:tc>
          <w:tcPr>
            <w:tcW w:w="2835" w:type="dxa"/>
          </w:tcPr>
          <w:p w14:paraId="27427CAA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09DA">
              <w:rPr>
                <w:rFonts w:ascii="Arial" w:eastAsia="Calibri" w:hAnsi="Arial" w:cs="Arial"/>
                <w:b/>
                <w:bCs/>
              </w:rPr>
              <w:t>Abnormal ASQ-3 score</w:t>
            </w:r>
          </w:p>
          <w:p w14:paraId="3CB5533C" w14:textId="7B3C0B6B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D0CEE" w:rsidRPr="00CA09DA" w14:paraId="3952D4C7" w14:textId="77777777" w:rsidTr="00CA365A">
        <w:tc>
          <w:tcPr>
            <w:tcW w:w="4064" w:type="dxa"/>
          </w:tcPr>
          <w:p w14:paraId="2495510C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Twin-to-twin transfusion syndrome</w:t>
            </w:r>
          </w:p>
        </w:tc>
        <w:tc>
          <w:tcPr>
            <w:tcW w:w="2231" w:type="dxa"/>
          </w:tcPr>
          <w:p w14:paraId="0F52F023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41 (59.4%)</w:t>
            </w:r>
          </w:p>
        </w:tc>
        <w:tc>
          <w:tcPr>
            <w:tcW w:w="2126" w:type="dxa"/>
          </w:tcPr>
          <w:p w14:paraId="7BD319B8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69 (59.0%)</w:t>
            </w:r>
          </w:p>
        </w:tc>
        <w:tc>
          <w:tcPr>
            <w:tcW w:w="2835" w:type="dxa"/>
          </w:tcPr>
          <w:p w14:paraId="6C8EB216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14 (20.3%)</w:t>
            </w:r>
          </w:p>
        </w:tc>
      </w:tr>
      <w:tr w:rsidR="003D0CEE" w:rsidRPr="00CA09DA" w14:paraId="486AE064" w14:textId="77777777" w:rsidTr="00CA365A">
        <w:tc>
          <w:tcPr>
            <w:tcW w:w="4064" w:type="dxa"/>
          </w:tcPr>
          <w:p w14:paraId="39B9A797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 xml:space="preserve">Selective </w:t>
            </w:r>
            <w:proofErr w:type="spellStart"/>
            <w:r w:rsidRPr="00CA09DA">
              <w:rPr>
                <w:rFonts w:ascii="Arial" w:eastAsia="Calibri" w:hAnsi="Arial" w:cs="Arial"/>
              </w:rPr>
              <w:t>fetal</w:t>
            </w:r>
            <w:proofErr w:type="spellEnd"/>
            <w:r w:rsidRPr="00CA09DA">
              <w:rPr>
                <w:rFonts w:ascii="Arial" w:eastAsia="Calibri" w:hAnsi="Arial" w:cs="Arial"/>
              </w:rPr>
              <w:t xml:space="preserve"> growth restriction</w:t>
            </w:r>
          </w:p>
        </w:tc>
        <w:tc>
          <w:tcPr>
            <w:tcW w:w="2231" w:type="dxa"/>
          </w:tcPr>
          <w:p w14:paraId="225F28C5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32 (46.4%)</w:t>
            </w:r>
          </w:p>
        </w:tc>
        <w:tc>
          <w:tcPr>
            <w:tcW w:w="2126" w:type="dxa"/>
          </w:tcPr>
          <w:p w14:paraId="37ABCA09" w14:textId="3100EF13" w:rsidR="003D0CEE" w:rsidRPr="00CA09DA" w:rsidRDefault="00841BEB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  <w:r w:rsidR="003D0CEE" w:rsidRPr="00CA09DA">
              <w:rPr>
                <w:rFonts w:ascii="Arial" w:eastAsia="Calibri" w:hAnsi="Arial" w:cs="Arial"/>
              </w:rPr>
              <w:t xml:space="preserve"> (5</w:t>
            </w:r>
            <w:r>
              <w:rPr>
                <w:rFonts w:ascii="Arial" w:eastAsia="Calibri" w:hAnsi="Arial" w:cs="Arial"/>
              </w:rPr>
              <w:t>1.3</w:t>
            </w:r>
            <w:r w:rsidR="003D0CEE" w:rsidRPr="00CA09DA">
              <w:rPr>
                <w:rFonts w:ascii="Arial" w:eastAsia="Calibri" w:hAnsi="Arial" w:cs="Arial"/>
              </w:rPr>
              <w:t>%)</w:t>
            </w:r>
          </w:p>
        </w:tc>
        <w:tc>
          <w:tcPr>
            <w:tcW w:w="2835" w:type="dxa"/>
          </w:tcPr>
          <w:p w14:paraId="54728526" w14:textId="3CBA3B40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8 (13.</w:t>
            </w:r>
            <w:r w:rsidR="00841BEB">
              <w:rPr>
                <w:rFonts w:ascii="Arial" w:eastAsia="Calibri" w:hAnsi="Arial" w:cs="Arial"/>
              </w:rPr>
              <w:t>3</w:t>
            </w:r>
            <w:r w:rsidRPr="00CA09DA">
              <w:rPr>
                <w:rFonts w:ascii="Arial" w:eastAsia="Calibri" w:hAnsi="Arial" w:cs="Arial"/>
              </w:rPr>
              <w:t>%)</w:t>
            </w:r>
          </w:p>
        </w:tc>
      </w:tr>
      <w:tr w:rsidR="003D0CEE" w:rsidRPr="00CA09DA" w14:paraId="637836E5" w14:textId="77777777" w:rsidTr="00CA365A">
        <w:tc>
          <w:tcPr>
            <w:tcW w:w="4064" w:type="dxa"/>
          </w:tcPr>
          <w:p w14:paraId="472F3126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 xml:space="preserve">Single </w:t>
            </w:r>
            <w:proofErr w:type="spellStart"/>
            <w:r w:rsidRPr="00CA09DA">
              <w:rPr>
                <w:rFonts w:ascii="Arial" w:eastAsia="Calibri" w:hAnsi="Arial" w:cs="Arial"/>
              </w:rPr>
              <w:t>fetal</w:t>
            </w:r>
            <w:proofErr w:type="spellEnd"/>
            <w:r w:rsidRPr="00CA09DA">
              <w:rPr>
                <w:rFonts w:ascii="Arial" w:eastAsia="Calibri" w:hAnsi="Arial" w:cs="Arial"/>
              </w:rPr>
              <w:t xml:space="preserve"> demise</w:t>
            </w:r>
          </w:p>
        </w:tc>
        <w:tc>
          <w:tcPr>
            <w:tcW w:w="2231" w:type="dxa"/>
          </w:tcPr>
          <w:p w14:paraId="787D49F4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15 (21.7%)</w:t>
            </w:r>
          </w:p>
        </w:tc>
        <w:tc>
          <w:tcPr>
            <w:tcW w:w="2126" w:type="dxa"/>
          </w:tcPr>
          <w:p w14:paraId="798B1CF5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15 (12.8%)</w:t>
            </w:r>
          </w:p>
        </w:tc>
        <w:tc>
          <w:tcPr>
            <w:tcW w:w="2835" w:type="dxa"/>
          </w:tcPr>
          <w:p w14:paraId="68E2E501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3 (20.0%)</w:t>
            </w:r>
          </w:p>
        </w:tc>
      </w:tr>
      <w:tr w:rsidR="003D0CEE" w:rsidRPr="00CA09DA" w14:paraId="5B778F09" w14:textId="77777777" w:rsidTr="00CA365A">
        <w:tc>
          <w:tcPr>
            <w:tcW w:w="4064" w:type="dxa"/>
          </w:tcPr>
          <w:p w14:paraId="15DEDFBD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Twin anaemia polycythaemia sequence</w:t>
            </w:r>
          </w:p>
        </w:tc>
        <w:tc>
          <w:tcPr>
            <w:tcW w:w="2231" w:type="dxa"/>
          </w:tcPr>
          <w:p w14:paraId="223A0265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5 (7.2%)</w:t>
            </w:r>
          </w:p>
        </w:tc>
        <w:tc>
          <w:tcPr>
            <w:tcW w:w="2126" w:type="dxa"/>
          </w:tcPr>
          <w:p w14:paraId="267AA107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6 (5.1%)</w:t>
            </w:r>
          </w:p>
        </w:tc>
        <w:tc>
          <w:tcPr>
            <w:tcW w:w="2835" w:type="dxa"/>
          </w:tcPr>
          <w:p w14:paraId="49805632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0 (0%)</w:t>
            </w:r>
          </w:p>
        </w:tc>
      </w:tr>
      <w:tr w:rsidR="003D0CEE" w:rsidRPr="00CA09DA" w14:paraId="45C241A2" w14:textId="77777777" w:rsidTr="00CA365A">
        <w:tc>
          <w:tcPr>
            <w:tcW w:w="4064" w:type="dxa"/>
          </w:tcPr>
          <w:p w14:paraId="14B72211" w14:textId="77777777" w:rsidR="003D0CEE" w:rsidRPr="00CA09DA" w:rsidRDefault="003D0CEE" w:rsidP="00841BEB">
            <w:pPr>
              <w:spacing w:line="276" w:lineRule="auto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Twin Reversed Arterial Perfusion sequence</w:t>
            </w:r>
          </w:p>
        </w:tc>
        <w:tc>
          <w:tcPr>
            <w:tcW w:w="2231" w:type="dxa"/>
          </w:tcPr>
          <w:p w14:paraId="50A298D4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3 (4.3%)</w:t>
            </w:r>
          </w:p>
        </w:tc>
        <w:tc>
          <w:tcPr>
            <w:tcW w:w="2126" w:type="dxa"/>
          </w:tcPr>
          <w:p w14:paraId="08CDCEC4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3 (2.6%)</w:t>
            </w:r>
          </w:p>
        </w:tc>
        <w:tc>
          <w:tcPr>
            <w:tcW w:w="2835" w:type="dxa"/>
          </w:tcPr>
          <w:p w14:paraId="5A81EF32" w14:textId="77777777" w:rsidR="003D0CEE" w:rsidRPr="00CA09DA" w:rsidRDefault="003D0CEE" w:rsidP="00841BE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CA09DA">
              <w:rPr>
                <w:rFonts w:ascii="Arial" w:eastAsia="Calibri" w:hAnsi="Arial" w:cs="Arial"/>
              </w:rPr>
              <w:t>2 (66.7%)</w:t>
            </w:r>
          </w:p>
        </w:tc>
      </w:tr>
    </w:tbl>
    <w:p w14:paraId="3E6CA804" w14:textId="4BFA96D5" w:rsidR="00FE0D7F" w:rsidRDefault="00FE0D7F" w:rsidP="00FE0D7F">
      <w:pPr>
        <w:spacing w:line="276" w:lineRule="auto"/>
        <w:rPr>
          <w:rFonts w:ascii="Arial" w:hAnsi="Arial" w:cs="Arial"/>
          <w:lang w:val="en-US"/>
        </w:rPr>
      </w:pPr>
      <w:r w:rsidRPr="00761FAE">
        <w:rPr>
          <w:rFonts w:ascii="Arial" w:hAnsi="Arial" w:cs="Arial"/>
          <w:lang w:val="en-US"/>
        </w:rPr>
        <w:t>Abnormal ASQ-</w:t>
      </w:r>
      <w:r w:rsidRPr="0045516B">
        <w:rPr>
          <w:rFonts w:ascii="Arial" w:hAnsi="Arial" w:cs="Arial"/>
          <w:lang w:val="en-US"/>
        </w:rPr>
        <w:t>3 score was defined as</w:t>
      </w:r>
      <w:r w:rsidRPr="0045516B">
        <w:rPr>
          <w:rFonts w:ascii="Arial" w:eastAsia="Calibri" w:hAnsi="Arial" w:cs="Arial"/>
          <w:lang w:val="en-US"/>
        </w:rPr>
        <w:t xml:space="preserve"> score of more than 2 SD below mean in any one of five domains</w:t>
      </w:r>
      <w:r w:rsidRPr="0045516B">
        <w:rPr>
          <w:rFonts w:ascii="Arial" w:hAnsi="Arial" w:cs="Arial"/>
          <w:lang w:val="en-US"/>
        </w:rPr>
        <w:t xml:space="preserve">. </w:t>
      </w:r>
    </w:p>
    <w:p w14:paraId="485CAFFB" w14:textId="77777777" w:rsidR="003D0CEE" w:rsidRPr="00FE0D7F" w:rsidRDefault="003D0CEE" w:rsidP="003D0CEE">
      <w:pPr>
        <w:spacing w:line="480" w:lineRule="auto"/>
        <w:rPr>
          <w:rFonts w:ascii="Arial" w:eastAsia="Calibri" w:hAnsi="Arial" w:cs="Arial"/>
          <w:lang w:val="en-US"/>
        </w:rPr>
      </w:pPr>
    </w:p>
    <w:p w14:paraId="26D7F8A4" w14:textId="77777777" w:rsidR="003D0CEE" w:rsidRPr="00CA09DA" w:rsidRDefault="003D0CEE" w:rsidP="003D0CEE">
      <w:pPr>
        <w:spacing w:line="480" w:lineRule="auto"/>
        <w:rPr>
          <w:rFonts w:ascii="Arial" w:eastAsia="Calibri" w:hAnsi="Arial" w:cs="Arial"/>
        </w:rPr>
      </w:pPr>
    </w:p>
    <w:p w14:paraId="466A77DB" w14:textId="77777777" w:rsidR="003D0CEE" w:rsidRPr="00CA09DA" w:rsidRDefault="003D0CEE" w:rsidP="003D0CEE">
      <w:pPr>
        <w:spacing w:line="480" w:lineRule="auto"/>
        <w:rPr>
          <w:rFonts w:ascii="Arial" w:hAnsi="Arial" w:cs="Arial"/>
        </w:rPr>
      </w:pPr>
    </w:p>
    <w:p w14:paraId="7D84E2F3" w14:textId="72EBF282" w:rsidR="003D0CEE" w:rsidRPr="00CA09DA" w:rsidRDefault="003D0CEE" w:rsidP="003D0CEE">
      <w:pPr>
        <w:spacing w:line="480" w:lineRule="auto"/>
        <w:rPr>
          <w:rFonts w:ascii="Arial" w:hAnsi="Arial" w:cs="Arial"/>
        </w:rPr>
      </w:pPr>
      <w:r w:rsidRPr="00CA09DA">
        <w:rPr>
          <w:rFonts w:ascii="Arial" w:hAnsi="Arial" w:cs="Arial"/>
        </w:rPr>
        <w:br w:type="page"/>
      </w:r>
      <w:r w:rsidRPr="00CA09DA">
        <w:rPr>
          <w:rFonts w:ascii="Arial" w:hAnsi="Arial" w:cs="Arial"/>
          <w:b/>
          <w:bCs/>
        </w:rPr>
        <w:lastRenderedPageBreak/>
        <w:t>Table S3</w:t>
      </w:r>
      <w:r w:rsidR="00D20B25">
        <w:rPr>
          <w:rFonts w:ascii="Arial" w:hAnsi="Arial" w:cs="Arial"/>
          <w:b/>
          <w:bCs/>
        </w:rPr>
        <w:t xml:space="preserve"> </w:t>
      </w:r>
      <w:r w:rsidRPr="00CA09DA">
        <w:rPr>
          <w:rFonts w:ascii="Arial" w:hAnsi="Arial" w:cs="Arial"/>
        </w:rPr>
        <w:t xml:space="preserve"> Balance table for characteristics of patients before and after propensity</w:t>
      </w:r>
      <w:r w:rsidR="007871B1">
        <w:rPr>
          <w:rFonts w:ascii="Arial" w:hAnsi="Arial" w:cs="Arial"/>
        </w:rPr>
        <w:t>-</w:t>
      </w:r>
      <w:r w:rsidRPr="00CA09DA">
        <w:rPr>
          <w:rFonts w:ascii="Arial" w:hAnsi="Arial" w:cs="Arial"/>
        </w:rPr>
        <w:t>score matching</w:t>
      </w:r>
    </w:p>
    <w:tbl>
      <w:tblPr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154"/>
        <w:gridCol w:w="1217"/>
        <w:gridCol w:w="1375"/>
        <w:gridCol w:w="795"/>
        <w:gridCol w:w="1289"/>
        <w:gridCol w:w="1289"/>
        <w:gridCol w:w="746"/>
      </w:tblGrid>
      <w:tr w:rsidR="003D0CEE" w:rsidRPr="00CA09DA" w14:paraId="14B9B9FE" w14:textId="77777777" w:rsidTr="00CA365A">
        <w:trPr>
          <w:trHeight w:val="331"/>
          <w:tblHeader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6EAC" w14:textId="77777777" w:rsidR="003D0CEE" w:rsidRPr="00CA09DA" w:rsidRDefault="003D0CEE" w:rsidP="00841BE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Abnormal ASQ-3 in one or more domain</w:t>
            </w:r>
          </w:p>
        </w:tc>
      </w:tr>
      <w:tr w:rsidR="003D0CEE" w:rsidRPr="00CA09DA" w14:paraId="3BC3328D" w14:textId="77777777" w:rsidTr="00CA365A">
        <w:trPr>
          <w:trHeight w:val="331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0257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9EDE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Levels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8DA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Unmatched characteristics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3161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Matched characteristics</w:t>
            </w:r>
          </w:p>
        </w:tc>
      </w:tr>
      <w:tr w:rsidR="003D0CEE" w:rsidRPr="00CA09DA" w14:paraId="742A0A21" w14:textId="77777777" w:rsidTr="00CA365A">
        <w:trPr>
          <w:trHeight w:val="331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71CA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B6F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F22AE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25E34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4C76F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aSMD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3BF4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E958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8054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A09DA">
              <w:rPr>
                <w:rFonts w:ascii="Arial" w:eastAsia="Times New Roman" w:hAnsi="Arial" w:cs="Arial"/>
                <w:b/>
                <w:bCs/>
                <w:lang w:eastAsia="en-GB"/>
              </w:rPr>
              <w:t>aSMD</w:t>
            </w:r>
            <w:proofErr w:type="spellEnd"/>
          </w:p>
        </w:tc>
      </w:tr>
      <w:tr w:rsidR="003D0CEE" w:rsidRPr="00CA09DA" w14:paraId="3CF84B85" w14:textId="77777777" w:rsidTr="00CA365A">
        <w:trPr>
          <w:trHeight w:val="33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3785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Parity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9DA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Nulliparous, n (%)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14E5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91 (49.2)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4704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43 (58.9)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5CA4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5C08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114 (61.6)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85A7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43 (58.9)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3F8AF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0.056</w:t>
            </w:r>
          </w:p>
        </w:tc>
      </w:tr>
      <w:tr w:rsidR="003D0CEE" w:rsidRPr="00CA09DA" w14:paraId="6E1CEEF3" w14:textId="77777777" w:rsidTr="00CA365A">
        <w:trPr>
          <w:trHeight w:val="33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60BCE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932F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Multiparous, n (%)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E5881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94 (50.8)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60C0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30 (41.1)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8471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C9320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71 (38.4)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514EE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30 (41.1)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0D44A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0CEE" w:rsidRPr="00CA09DA" w14:paraId="6BD6AEB1" w14:textId="77777777" w:rsidTr="00CA365A">
        <w:trPr>
          <w:trHeight w:val="33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7D8D6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Maternal BMI (kg/m</w:t>
            </w:r>
            <w:r w:rsidRPr="00CA09DA">
              <w:rPr>
                <w:rFonts w:ascii="Arial" w:eastAsia="Times New Roman" w:hAnsi="Arial" w:cs="Arial"/>
                <w:vertAlign w:val="superscript"/>
                <w:lang w:eastAsia="en-GB"/>
              </w:rPr>
              <w:t>2</w:t>
            </w:r>
            <w:r w:rsidRPr="00CA09DA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66D9F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Mean (SD)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84B7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27.1 (6.3)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42B35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26 (4.65)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A90C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0.346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029AA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24.8 (3.92)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B014C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26 (4.65)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DB6B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0.012</w:t>
            </w:r>
          </w:p>
        </w:tc>
      </w:tr>
      <w:tr w:rsidR="003D0CEE" w:rsidRPr="00CA09DA" w14:paraId="15C83A2B" w14:textId="77777777" w:rsidTr="00CA365A">
        <w:trPr>
          <w:trHeight w:val="35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A8F3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Gestational Age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3470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(SD)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69571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35.9 (2.2)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C0FA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32.9 (2.71)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B281C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0.346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EAC96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33 (2.9)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FDE5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32.9 (2.71)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A65F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0.012</w:t>
            </w:r>
          </w:p>
        </w:tc>
      </w:tr>
      <w:tr w:rsidR="003D0CEE" w:rsidRPr="00CA09DA" w14:paraId="5C8F2F64" w14:textId="77777777" w:rsidTr="00CA365A">
        <w:trPr>
          <w:trHeight w:val="33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C4B2E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Gender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CE917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Female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1F3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89 (48.1)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4CD8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44 (60.3)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AFF3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6A7D6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104 (56.2)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19D2C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44 (60.3)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7986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CA09DA">
              <w:rPr>
                <w:rFonts w:ascii="Arial" w:eastAsia="Times New Roman" w:hAnsi="Arial" w:cs="Arial"/>
                <w:lang w:eastAsia="en-GB"/>
              </w:rPr>
              <w:t>0.082</w:t>
            </w:r>
          </w:p>
        </w:tc>
      </w:tr>
      <w:tr w:rsidR="003D0CEE" w:rsidRPr="00CA09DA" w14:paraId="2D79CB89" w14:textId="77777777" w:rsidTr="00CA365A">
        <w:trPr>
          <w:trHeight w:val="33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9E62B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FED7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09DA">
              <w:rPr>
                <w:rFonts w:ascii="Arial" w:eastAsia="Times New Roman" w:hAnsi="Arial" w:cs="Arial"/>
                <w:color w:val="000000"/>
                <w:lang w:eastAsia="en-GB"/>
              </w:rPr>
              <w:t>Male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D32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09DA">
              <w:rPr>
                <w:rFonts w:ascii="Arial" w:eastAsia="Times New Roman" w:hAnsi="Arial" w:cs="Arial"/>
                <w:color w:val="000000"/>
                <w:lang w:eastAsia="en-GB"/>
              </w:rPr>
              <w:t>96 (51.9)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29912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09DA">
              <w:rPr>
                <w:rFonts w:ascii="Arial" w:eastAsia="Times New Roman" w:hAnsi="Arial" w:cs="Arial"/>
                <w:color w:val="000000"/>
                <w:lang w:eastAsia="en-GB"/>
              </w:rPr>
              <w:t>29 (39.7)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724F9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251B3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09DA">
              <w:rPr>
                <w:rFonts w:ascii="Arial" w:eastAsia="Times New Roman" w:hAnsi="Arial" w:cs="Arial"/>
                <w:color w:val="000000"/>
                <w:lang w:eastAsia="en-GB"/>
              </w:rPr>
              <w:t>81 (43.8)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539EF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09DA">
              <w:rPr>
                <w:rFonts w:ascii="Arial" w:eastAsia="Times New Roman" w:hAnsi="Arial" w:cs="Arial"/>
                <w:color w:val="000000"/>
                <w:lang w:eastAsia="en-GB"/>
              </w:rPr>
              <w:t>29 (39.7)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C73F8" w14:textId="77777777" w:rsidR="003D0CEE" w:rsidRPr="00CA09DA" w:rsidRDefault="003D0CEE" w:rsidP="00841B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ACBA4A6" w14:textId="77777777" w:rsidR="003D0CEE" w:rsidRDefault="003D0CEE" w:rsidP="003D0CEE">
      <w:pPr>
        <w:spacing w:line="480" w:lineRule="auto"/>
        <w:rPr>
          <w:rFonts w:ascii="Arial" w:hAnsi="Arial" w:cs="Arial"/>
        </w:rPr>
      </w:pPr>
      <w:r w:rsidRPr="00CA09DA">
        <w:rPr>
          <w:rFonts w:ascii="Arial" w:hAnsi="Arial" w:cs="Arial"/>
        </w:rPr>
        <w:t xml:space="preserve">BMI: body mass index; </w:t>
      </w:r>
      <w:proofErr w:type="spellStart"/>
      <w:r w:rsidRPr="00CA09DA">
        <w:rPr>
          <w:rFonts w:ascii="Arial" w:hAnsi="Arial" w:cs="Arial"/>
        </w:rPr>
        <w:t>aSMD</w:t>
      </w:r>
      <w:proofErr w:type="spellEnd"/>
      <w:r w:rsidRPr="00CA09DA">
        <w:rPr>
          <w:rFonts w:ascii="Arial" w:hAnsi="Arial" w:cs="Arial"/>
        </w:rPr>
        <w:t xml:space="preserve">: absolute standardized mean difference; SD: standard deviation  </w:t>
      </w:r>
    </w:p>
    <w:p w14:paraId="76B5FB0A" w14:textId="77777777" w:rsidR="00FE0D7F" w:rsidRPr="00CA09DA" w:rsidRDefault="00FE0D7F" w:rsidP="003D0CEE">
      <w:pPr>
        <w:spacing w:line="480" w:lineRule="auto"/>
        <w:rPr>
          <w:rFonts w:ascii="Arial" w:hAnsi="Arial" w:cs="Arial"/>
        </w:rPr>
      </w:pPr>
    </w:p>
    <w:p w14:paraId="71786BE3" w14:textId="77777777" w:rsidR="003D0CEE" w:rsidRPr="00CA09DA" w:rsidRDefault="003D0CEE" w:rsidP="003D0CEE">
      <w:pPr>
        <w:spacing w:line="480" w:lineRule="auto"/>
        <w:rPr>
          <w:rFonts w:ascii="Arial" w:hAnsi="Arial" w:cs="Arial"/>
        </w:rPr>
      </w:pPr>
    </w:p>
    <w:p w14:paraId="33CFDFC6" w14:textId="77777777" w:rsidR="003D0CEE" w:rsidRPr="00CA09DA" w:rsidRDefault="003D0CEE" w:rsidP="003D0CEE">
      <w:pPr>
        <w:spacing w:line="480" w:lineRule="auto"/>
        <w:rPr>
          <w:rFonts w:ascii="Arial" w:eastAsia="Calibri" w:hAnsi="Arial" w:cs="Arial"/>
          <w:bCs/>
        </w:rPr>
      </w:pPr>
    </w:p>
    <w:p w14:paraId="48C86F98" w14:textId="77777777" w:rsidR="003D0CEE" w:rsidRPr="00CA09DA" w:rsidRDefault="003D0CEE" w:rsidP="003D0CEE">
      <w:pPr>
        <w:spacing w:line="480" w:lineRule="auto"/>
        <w:jc w:val="both"/>
        <w:rPr>
          <w:rFonts w:ascii="Arial" w:hAnsi="Arial" w:cs="Arial"/>
          <w:bCs/>
          <w:lang w:val="en-US"/>
        </w:rPr>
      </w:pPr>
    </w:p>
    <w:p w14:paraId="4C6DEAB1" w14:textId="77777777" w:rsidR="008D7358" w:rsidRDefault="008D7358"/>
    <w:sectPr w:rsidR="008D7358" w:rsidSect="00E650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EE"/>
    <w:rsid w:val="001A78FA"/>
    <w:rsid w:val="00302A82"/>
    <w:rsid w:val="003D0CEE"/>
    <w:rsid w:val="003E4C98"/>
    <w:rsid w:val="00471F03"/>
    <w:rsid w:val="007871B1"/>
    <w:rsid w:val="00830C18"/>
    <w:rsid w:val="00841BEB"/>
    <w:rsid w:val="008D7358"/>
    <w:rsid w:val="00B3131B"/>
    <w:rsid w:val="00D20B25"/>
    <w:rsid w:val="00E6504C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8E8B"/>
  <w15:chartTrackingRefBased/>
  <w15:docId w15:val="{D92163DB-49BF-4BEE-B227-FF361478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Gagui</dc:creator>
  <cp:keywords/>
  <dc:description/>
  <cp:lastModifiedBy>John Forder</cp:lastModifiedBy>
  <cp:revision>7</cp:revision>
  <dcterms:created xsi:type="dcterms:W3CDTF">2023-08-03T09:22:00Z</dcterms:created>
  <dcterms:modified xsi:type="dcterms:W3CDTF">2023-12-14T10:38:00Z</dcterms:modified>
</cp:coreProperties>
</file>