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ECC2" w14:textId="77777777" w:rsidR="006D6305" w:rsidRPr="008E276F" w:rsidRDefault="006D6305" w:rsidP="006D6305">
      <w:pPr>
        <w:pStyle w:val="Heading2"/>
        <w:spacing w:after="240"/>
        <w:rPr>
          <w:rFonts w:ascii="Arial" w:hAnsi="Arial" w:cs="Arial"/>
          <w:color w:val="auto"/>
          <w:lang w:val="en-GB"/>
        </w:rPr>
      </w:pPr>
    </w:p>
    <w:p w14:paraId="7D0E7C79" w14:textId="2A5962B9" w:rsidR="0053057B" w:rsidRDefault="0053057B" w:rsidP="00306CE3">
      <w:pPr>
        <w:jc w:val="both"/>
      </w:pPr>
    </w:p>
    <w:p w14:paraId="05C221A6" w14:textId="7A8F3DFC" w:rsidR="0053057B" w:rsidRDefault="0053057B" w:rsidP="00306CE3">
      <w:pPr>
        <w:jc w:val="both"/>
      </w:pPr>
    </w:p>
    <w:p w14:paraId="6449F07E" w14:textId="41B97D7B" w:rsidR="0053057B" w:rsidRDefault="0053057B" w:rsidP="00306CE3">
      <w:pPr>
        <w:jc w:val="both"/>
      </w:pPr>
    </w:p>
    <w:p w14:paraId="040FAFBA" w14:textId="25B7C970" w:rsidR="0053057B" w:rsidRDefault="0053057B" w:rsidP="00306CE3">
      <w:pPr>
        <w:jc w:val="both"/>
      </w:pPr>
    </w:p>
    <w:p w14:paraId="26DE438F" w14:textId="77777777" w:rsidR="00CD20DC" w:rsidRDefault="00CD20DC" w:rsidP="00CD20DC">
      <w:pPr>
        <w:jc w:val="both"/>
        <w:rPr>
          <w:rFonts w:cs="Arial"/>
          <w:color w:val="000000"/>
        </w:rPr>
      </w:pPr>
      <w:bookmarkStart w:id="0" w:name="_Toc438117556"/>
    </w:p>
    <w:p w14:paraId="37D28C0F" w14:textId="77777777" w:rsidR="00CD20DC" w:rsidRDefault="00CD20DC" w:rsidP="00CD20DC">
      <w:pPr>
        <w:jc w:val="both"/>
        <w:rPr>
          <w:rFonts w:cs="Arial"/>
          <w:color w:val="000000"/>
        </w:rPr>
      </w:pPr>
    </w:p>
    <w:bookmarkEnd w:id="0"/>
    <w:p w14:paraId="22143B5E" w14:textId="400425A9" w:rsidR="00AE1023" w:rsidRDefault="00AE1023" w:rsidP="00B30509">
      <w:pPr>
        <w:pStyle w:val="PlainText"/>
        <w:rPr>
          <w:rFonts w:ascii="Arial" w:hAnsi="Arial" w:cs="Arial"/>
          <w:sz w:val="22"/>
          <w:szCs w:val="22"/>
        </w:rPr>
      </w:pPr>
    </w:p>
    <w:p w14:paraId="7A259E15" w14:textId="77777777" w:rsidR="00896850" w:rsidRDefault="00896850" w:rsidP="00B30509">
      <w:pPr>
        <w:pStyle w:val="PlainText"/>
        <w:rPr>
          <w:rFonts w:ascii="Arial" w:hAnsi="Arial" w:cs="Arial"/>
          <w:sz w:val="22"/>
          <w:szCs w:val="22"/>
        </w:rPr>
      </w:pPr>
    </w:p>
    <w:p w14:paraId="588EC9D0" w14:textId="23EFD532" w:rsidR="009725AC" w:rsidRDefault="009725AC" w:rsidP="00B30509">
      <w:pPr>
        <w:pStyle w:val="PlainText"/>
        <w:rPr>
          <w:rFonts w:ascii="Arial" w:hAnsi="Arial" w:cs="Arial"/>
          <w:sz w:val="22"/>
          <w:szCs w:val="22"/>
        </w:rPr>
      </w:pPr>
    </w:p>
    <w:p w14:paraId="417F2784" w14:textId="77777777" w:rsidR="009D47D9" w:rsidRDefault="009D47D9" w:rsidP="001413A7">
      <w:pPr>
        <w:pStyle w:val="Heading2"/>
        <w:spacing w:before="0"/>
        <w:jc w:val="center"/>
        <w:rPr>
          <w:rFonts w:ascii="Arial" w:hAnsi="Arial" w:cs="Arial"/>
          <w:color w:val="auto"/>
          <w:sz w:val="72"/>
        </w:rPr>
      </w:pPr>
    </w:p>
    <w:p w14:paraId="30CC191B" w14:textId="77777777" w:rsidR="009D47D9" w:rsidRDefault="009D47D9" w:rsidP="001413A7">
      <w:pPr>
        <w:pStyle w:val="Heading2"/>
        <w:spacing w:before="0"/>
        <w:jc w:val="center"/>
        <w:rPr>
          <w:rFonts w:ascii="Arial" w:hAnsi="Arial" w:cs="Arial"/>
          <w:color w:val="auto"/>
          <w:sz w:val="72"/>
        </w:rPr>
      </w:pPr>
    </w:p>
    <w:p w14:paraId="13FF11E4" w14:textId="77777777" w:rsidR="009D47D9" w:rsidRDefault="009D47D9" w:rsidP="001413A7">
      <w:pPr>
        <w:pStyle w:val="Heading2"/>
        <w:spacing w:before="0"/>
        <w:jc w:val="center"/>
        <w:rPr>
          <w:rFonts w:ascii="Arial" w:hAnsi="Arial" w:cs="Arial"/>
          <w:color w:val="auto"/>
          <w:sz w:val="72"/>
        </w:rPr>
      </w:pPr>
    </w:p>
    <w:p w14:paraId="465D9F65" w14:textId="20EBE00D" w:rsidR="001413A7" w:rsidRPr="001413A7" w:rsidRDefault="001413A7" w:rsidP="001413A7">
      <w:pPr>
        <w:pStyle w:val="Heading2"/>
        <w:spacing w:before="0"/>
        <w:jc w:val="center"/>
        <w:rPr>
          <w:rFonts w:ascii="Arial" w:hAnsi="Arial" w:cs="Arial"/>
          <w:color w:val="auto"/>
          <w:sz w:val="72"/>
        </w:rPr>
      </w:pPr>
      <w:r w:rsidRPr="001413A7">
        <w:rPr>
          <w:rFonts w:ascii="Arial" w:hAnsi="Arial" w:cs="Arial"/>
          <w:color w:val="auto"/>
          <w:sz w:val="72"/>
        </w:rPr>
        <w:t>SUPPLEMENTARY MATERIAL</w:t>
      </w:r>
    </w:p>
    <w:p w14:paraId="2F93F984" w14:textId="6E799989" w:rsidR="00AE1023" w:rsidRDefault="00AE1023" w:rsidP="00B30509">
      <w:pPr>
        <w:pStyle w:val="PlainText"/>
        <w:rPr>
          <w:rFonts w:ascii="Arial" w:hAnsi="Arial" w:cs="Arial"/>
          <w:sz w:val="22"/>
          <w:szCs w:val="22"/>
        </w:rPr>
      </w:pPr>
    </w:p>
    <w:p w14:paraId="4A04181A" w14:textId="50BD72DB" w:rsidR="00AE1023" w:rsidRDefault="00AE1023" w:rsidP="00B30509">
      <w:pPr>
        <w:pStyle w:val="PlainText"/>
        <w:rPr>
          <w:rFonts w:ascii="Arial" w:hAnsi="Arial" w:cs="Arial"/>
          <w:sz w:val="22"/>
          <w:szCs w:val="22"/>
        </w:rPr>
      </w:pPr>
    </w:p>
    <w:p w14:paraId="0EEC20DD" w14:textId="40588C38" w:rsidR="00AE1023" w:rsidRDefault="00AE1023" w:rsidP="00B30509">
      <w:pPr>
        <w:pStyle w:val="PlainText"/>
        <w:rPr>
          <w:rFonts w:ascii="Arial" w:hAnsi="Arial" w:cs="Arial"/>
          <w:sz w:val="22"/>
          <w:szCs w:val="22"/>
        </w:rPr>
      </w:pPr>
    </w:p>
    <w:p w14:paraId="2008159D" w14:textId="50844CA0" w:rsidR="00AE1023" w:rsidRDefault="00AE1023" w:rsidP="00B30509">
      <w:pPr>
        <w:pStyle w:val="PlainText"/>
        <w:rPr>
          <w:rFonts w:ascii="Arial" w:hAnsi="Arial" w:cs="Arial"/>
          <w:sz w:val="22"/>
          <w:szCs w:val="22"/>
        </w:rPr>
      </w:pPr>
    </w:p>
    <w:p w14:paraId="053BCE72" w14:textId="6E14005A" w:rsidR="009725AC" w:rsidRDefault="009725AC" w:rsidP="00B30509">
      <w:pPr>
        <w:pStyle w:val="PlainText"/>
        <w:rPr>
          <w:rFonts w:ascii="Arial" w:hAnsi="Arial" w:cs="Arial"/>
          <w:sz w:val="22"/>
          <w:szCs w:val="22"/>
        </w:rPr>
      </w:pPr>
    </w:p>
    <w:p w14:paraId="105E61A1" w14:textId="026D7A16" w:rsidR="00220D99" w:rsidRDefault="00220D99" w:rsidP="00B30509">
      <w:pPr>
        <w:pStyle w:val="PlainText"/>
        <w:rPr>
          <w:rFonts w:ascii="Arial" w:hAnsi="Arial" w:cs="Arial"/>
          <w:sz w:val="22"/>
          <w:szCs w:val="22"/>
        </w:rPr>
      </w:pPr>
    </w:p>
    <w:p w14:paraId="3CF15AFC" w14:textId="6DD66DE2" w:rsidR="00220D99" w:rsidRDefault="00220D99" w:rsidP="00B30509">
      <w:pPr>
        <w:pStyle w:val="PlainText"/>
        <w:rPr>
          <w:rFonts w:ascii="Arial" w:hAnsi="Arial" w:cs="Arial"/>
          <w:sz w:val="22"/>
          <w:szCs w:val="22"/>
        </w:rPr>
      </w:pPr>
    </w:p>
    <w:p w14:paraId="56426D90" w14:textId="40E8BA23" w:rsidR="00220D99" w:rsidRDefault="00220D99" w:rsidP="00B30509">
      <w:pPr>
        <w:pStyle w:val="PlainText"/>
        <w:rPr>
          <w:rFonts w:ascii="Arial" w:hAnsi="Arial" w:cs="Arial"/>
          <w:sz w:val="22"/>
          <w:szCs w:val="22"/>
        </w:rPr>
      </w:pPr>
    </w:p>
    <w:p w14:paraId="3B39A7C8" w14:textId="1A0752BB" w:rsidR="00220D99" w:rsidRDefault="00220D99" w:rsidP="00B30509">
      <w:pPr>
        <w:pStyle w:val="PlainText"/>
        <w:rPr>
          <w:rFonts w:ascii="Arial" w:hAnsi="Arial" w:cs="Arial"/>
          <w:sz w:val="22"/>
          <w:szCs w:val="22"/>
        </w:rPr>
      </w:pPr>
    </w:p>
    <w:p w14:paraId="25FD8E5A" w14:textId="567F4D7A" w:rsidR="00220D99" w:rsidRDefault="00220D99" w:rsidP="00B30509">
      <w:pPr>
        <w:pStyle w:val="PlainText"/>
        <w:rPr>
          <w:rFonts w:ascii="Arial" w:hAnsi="Arial" w:cs="Arial"/>
          <w:sz w:val="22"/>
          <w:szCs w:val="22"/>
        </w:rPr>
      </w:pPr>
    </w:p>
    <w:p w14:paraId="6CCC1337" w14:textId="08193B3B" w:rsidR="00220D99" w:rsidRDefault="00220D99" w:rsidP="00B30509">
      <w:pPr>
        <w:pStyle w:val="PlainText"/>
        <w:rPr>
          <w:rFonts w:ascii="Arial" w:hAnsi="Arial" w:cs="Arial"/>
          <w:sz w:val="22"/>
          <w:szCs w:val="22"/>
        </w:rPr>
      </w:pPr>
    </w:p>
    <w:p w14:paraId="4B01F809" w14:textId="283646F4" w:rsidR="00220D99" w:rsidRDefault="00220D99" w:rsidP="00B30509">
      <w:pPr>
        <w:pStyle w:val="PlainText"/>
        <w:rPr>
          <w:rFonts w:ascii="Arial" w:hAnsi="Arial" w:cs="Arial"/>
          <w:sz w:val="22"/>
          <w:szCs w:val="22"/>
        </w:rPr>
      </w:pPr>
    </w:p>
    <w:p w14:paraId="454CD34F" w14:textId="0E280FC0" w:rsidR="00220D99" w:rsidRDefault="00220D99" w:rsidP="00B30509">
      <w:pPr>
        <w:pStyle w:val="PlainText"/>
        <w:rPr>
          <w:rFonts w:ascii="Arial" w:hAnsi="Arial" w:cs="Arial"/>
          <w:sz w:val="22"/>
          <w:szCs w:val="22"/>
        </w:rPr>
      </w:pPr>
    </w:p>
    <w:p w14:paraId="31F0E688" w14:textId="3199DC4E" w:rsidR="00220D99" w:rsidRDefault="00220D99" w:rsidP="00B30509">
      <w:pPr>
        <w:pStyle w:val="PlainText"/>
        <w:rPr>
          <w:rFonts w:ascii="Arial" w:hAnsi="Arial" w:cs="Arial"/>
          <w:sz w:val="22"/>
          <w:szCs w:val="22"/>
        </w:rPr>
      </w:pPr>
    </w:p>
    <w:p w14:paraId="76A57C77" w14:textId="1095446C" w:rsidR="00220D99" w:rsidRDefault="00220D99" w:rsidP="00B30509">
      <w:pPr>
        <w:pStyle w:val="PlainText"/>
        <w:rPr>
          <w:rFonts w:ascii="Arial" w:hAnsi="Arial" w:cs="Arial"/>
          <w:sz w:val="22"/>
          <w:szCs w:val="22"/>
        </w:rPr>
      </w:pPr>
    </w:p>
    <w:p w14:paraId="496EA3AC" w14:textId="2E67DAD2" w:rsidR="00220D99" w:rsidRDefault="00220D99" w:rsidP="00B30509">
      <w:pPr>
        <w:pStyle w:val="PlainText"/>
        <w:rPr>
          <w:rFonts w:ascii="Arial" w:hAnsi="Arial" w:cs="Arial"/>
          <w:sz w:val="22"/>
          <w:szCs w:val="22"/>
        </w:rPr>
      </w:pPr>
    </w:p>
    <w:p w14:paraId="61427E0F" w14:textId="1406F343" w:rsidR="00220D99" w:rsidRDefault="00220D99" w:rsidP="00B30509">
      <w:pPr>
        <w:pStyle w:val="PlainText"/>
        <w:rPr>
          <w:rFonts w:ascii="Arial" w:hAnsi="Arial" w:cs="Arial"/>
          <w:sz w:val="22"/>
          <w:szCs w:val="22"/>
        </w:rPr>
      </w:pPr>
    </w:p>
    <w:p w14:paraId="69AF18F8" w14:textId="1944B9DD" w:rsidR="00220D99" w:rsidRDefault="00220D99" w:rsidP="00B30509">
      <w:pPr>
        <w:pStyle w:val="PlainText"/>
        <w:rPr>
          <w:rFonts w:ascii="Arial" w:hAnsi="Arial" w:cs="Arial"/>
          <w:sz w:val="22"/>
          <w:szCs w:val="22"/>
        </w:rPr>
      </w:pPr>
    </w:p>
    <w:p w14:paraId="7C9B09AE" w14:textId="7680C7A9" w:rsidR="00220D99" w:rsidRDefault="00220D99" w:rsidP="00B30509">
      <w:pPr>
        <w:pStyle w:val="PlainText"/>
        <w:rPr>
          <w:rFonts w:ascii="Arial" w:hAnsi="Arial" w:cs="Arial"/>
          <w:sz w:val="22"/>
          <w:szCs w:val="22"/>
        </w:rPr>
      </w:pPr>
    </w:p>
    <w:p w14:paraId="45789096" w14:textId="7DA4535E" w:rsidR="00220D99" w:rsidRDefault="00220D99" w:rsidP="00B30509">
      <w:pPr>
        <w:pStyle w:val="PlainText"/>
        <w:rPr>
          <w:rFonts w:ascii="Arial" w:hAnsi="Arial" w:cs="Arial"/>
          <w:sz w:val="22"/>
          <w:szCs w:val="22"/>
        </w:rPr>
      </w:pPr>
    </w:p>
    <w:p w14:paraId="496A4F23" w14:textId="77777777" w:rsidR="00C77F7E" w:rsidRDefault="00C77F7E" w:rsidP="00400F98">
      <w:pPr>
        <w:pStyle w:val="Heading2"/>
        <w:spacing w:after="240"/>
        <w:rPr>
          <w:rFonts w:ascii="Arial" w:hAnsi="Arial" w:cs="Arial"/>
          <w:color w:val="auto"/>
        </w:rPr>
      </w:pPr>
      <w:r>
        <w:rPr>
          <w:rFonts w:ascii="Arial" w:hAnsi="Arial" w:cs="Arial"/>
          <w:color w:val="auto"/>
        </w:rPr>
        <w:br w:type="page"/>
      </w:r>
    </w:p>
    <w:p w14:paraId="28A6F7B1" w14:textId="1DF99318" w:rsidR="00400F98" w:rsidRPr="008E6152" w:rsidRDefault="00400F98" w:rsidP="00400F98">
      <w:pPr>
        <w:pStyle w:val="Heading2"/>
        <w:spacing w:after="240"/>
        <w:rPr>
          <w:rFonts w:ascii="Arial" w:hAnsi="Arial" w:cs="Arial"/>
          <w:b w:val="0"/>
          <w:color w:val="auto"/>
          <w:sz w:val="24"/>
        </w:rPr>
      </w:pPr>
      <w:r w:rsidRPr="008E6152">
        <w:rPr>
          <w:rFonts w:ascii="Arial" w:hAnsi="Arial" w:cs="Arial"/>
          <w:color w:val="auto"/>
          <w:sz w:val="24"/>
        </w:rPr>
        <w:lastRenderedPageBreak/>
        <w:t xml:space="preserve">Table S1. </w:t>
      </w:r>
      <w:r w:rsidRPr="008E6152">
        <w:rPr>
          <w:rFonts w:ascii="Arial" w:hAnsi="Arial" w:cs="Arial"/>
          <w:b w:val="0"/>
          <w:color w:val="auto"/>
          <w:sz w:val="24"/>
        </w:rPr>
        <w:t>Management strategy at baseline</w:t>
      </w:r>
      <w:r w:rsidR="00752641" w:rsidRPr="008E6152">
        <w:rPr>
          <w:rFonts w:ascii="Arial" w:hAnsi="Arial" w:cs="Arial"/>
          <w:b w:val="0"/>
          <w:color w:val="auto"/>
          <w:sz w:val="24"/>
        </w:rPr>
        <w:t xml:space="preserve"> by </w:t>
      </w:r>
      <w:r w:rsidR="0006130A" w:rsidRPr="008E6152">
        <w:rPr>
          <w:rFonts w:ascii="Arial" w:hAnsi="Arial" w:cs="Arial"/>
          <w:b w:val="0"/>
          <w:color w:val="auto"/>
          <w:sz w:val="24"/>
        </w:rPr>
        <w:t xml:space="preserve">baseline </w:t>
      </w:r>
      <w:r w:rsidR="00752641" w:rsidRPr="008E6152">
        <w:rPr>
          <w:rFonts w:ascii="Arial" w:hAnsi="Arial" w:cs="Arial"/>
          <w:b w:val="0"/>
          <w:color w:val="auto"/>
          <w:sz w:val="24"/>
        </w:rPr>
        <w:t>diabetes status</w:t>
      </w:r>
    </w:p>
    <w:p w14:paraId="459AE4B7" w14:textId="77777777" w:rsidR="00400F98" w:rsidRPr="007340BA" w:rsidRDefault="00400F98" w:rsidP="00400F98">
      <w:pPr>
        <w:rPr>
          <w:lang w:val="en-US"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2572"/>
        <w:gridCol w:w="3014"/>
      </w:tblGrid>
      <w:tr w:rsidR="00400F98" w:rsidRPr="008E6152" w14:paraId="6B540986" w14:textId="77777777" w:rsidTr="008A4BDE">
        <w:trPr>
          <w:trHeight w:val="803"/>
        </w:trPr>
        <w:tc>
          <w:tcPr>
            <w:tcW w:w="3460" w:type="dxa"/>
            <w:tcBorders>
              <w:top w:val="single" w:sz="4" w:space="0" w:color="auto"/>
              <w:bottom w:val="single" w:sz="4" w:space="0" w:color="auto"/>
            </w:tcBorders>
            <w:vAlign w:val="center"/>
          </w:tcPr>
          <w:p w14:paraId="62451838" w14:textId="77777777" w:rsidR="00400F98" w:rsidRPr="008E6152" w:rsidRDefault="00400F98" w:rsidP="008A4BDE">
            <w:pPr>
              <w:pStyle w:val="ListParagraph"/>
              <w:ind w:left="0"/>
              <w:rPr>
                <w:b/>
                <w:sz w:val="22"/>
                <w:szCs w:val="22"/>
                <w:lang w:eastAsia="en-US"/>
              </w:rPr>
            </w:pPr>
            <w:r w:rsidRPr="008E6152">
              <w:rPr>
                <w:b/>
                <w:sz w:val="22"/>
                <w:szCs w:val="22"/>
                <w:lang w:eastAsia="en-US"/>
              </w:rPr>
              <w:t>Treatment strategy</w:t>
            </w:r>
          </w:p>
        </w:tc>
        <w:tc>
          <w:tcPr>
            <w:tcW w:w="2572" w:type="dxa"/>
            <w:tcBorders>
              <w:top w:val="single" w:sz="4" w:space="0" w:color="auto"/>
              <w:bottom w:val="single" w:sz="4" w:space="0" w:color="auto"/>
            </w:tcBorders>
            <w:vAlign w:val="center"/>
          </w:tcPr>
          <w:p w14:paraId="672EBB5C" w14:textId="77777777" w:rsidR="00D8418F" w:rsidRDefault="00400F98" w:rsidP="008A4BDE">
            <w:pPr>
              <w:pStyle w:val="ListParagraph"/>
              <w:ind w:left="0"/>
              <w:jc w:val="right"/>
              <w:rPr>
                <w:b/>
                <w:sz w:val="22"/>
                <w:szCs w:val="22"/>
                <w:lang w:eastAsia="en-US"/>
              </w:rPr>
            </w:pPr>
            <w:r w:rsidRPr="008E6152">
              <w:rPr>
                <w:b/>
                <w:sz w:val="22"/>
                <w:szCs w:val="22"/>
                <w:lang w:eastAsia="en-US"/>
              </w:rPr>
              <w:t xml:space="preserve">No diabetes </w:t>
            </w:r>
          </w:p>
          <w:p w14:paraId="0FBF1116" w14:textId="570EA076" w:rsidR="00400F98" w:rsidRPr="008E6152" w:rsidRDefault="00400F98" w:rsidP="008A4BDE">
            <w:pPr>
              <w:pStyle w:val="ListParagraph"/>
              <w:ind w:left="0"/>
              <w:jc w:val="right"/>
              <w:rPr>
                <w:b/>
                <w:sz w:val="22"/>
                <w:szCs w:val="22"/>
                <w:lang w:eastAsia="en-US"/>
              </w:rPr>
            </w:pPr>
            <w:r w:rsidRPr="008E6152">
              <w:rPr>
                <w:b/>
                <w:sz w:val="22"/>
                <w:szCs w:val="22"/>
                <w:lang w:eastAsia="en-US"/>
              </w:rPr>
              <w:t>(N = 40468)</w:t>
            </w:r>
          </w:p>
        </w:tc>
        <w:tc>
          <w:tcPr>
            <w:tcW w:w="3014" w:type="dxa"/>
            <w:tcBorders>
              <w:top w:val="single" w:sz="4" w:space="0" w:color="auto"/>
              <w:bottom w:val="single" w:sz="4" w:space="0" w:color="auto"/>
            </w:tcBorders>
            <w:vAlign w:val="center"/>
          </w:tcPr>
          <w:p w14:paraId="768CA2C2" w14:textId="77777777" w:rsidR="00D8418F" w:rsidRDefault="00400F98" w:rsidP="008A4BDE">
            <w:pPr>
              <w:pStyle w:val="ListParagraph"/>
              <w:ind w:left="0"/>
              <w:jc w:val="right"/>
              <w:rPr>
                <w:b/>
                <w:sz w:val="22"/>
                <w:szCs w:val="22"/>
                <w:lang w:eastAsia="en-US"/>
              </w:rPr>
            </w:pPr>
            <w:r w:rsidRPr="008E6152">
              <w:rPr>
                <w:b/>
                <w:sz w:val="22"/>
                <w:szCs w:val="22"/>
                <w:lang w:eastAsia="en-US"/>
              </w:rPr>
              <w:t xml:space="preserve">Diabetes </w:t>
            </w:r>
          </w:p>
          <w:p w14:paraId="2FFF2C52" w14:textId="06D6B93A" w:rsidR="00400F98" w:rsidRPr="008E6152" w:rsidRDefault="00400F98" w:rsidP="008A4BDE">
            <w:pPr>
              <w:pStyle w:val="ListParagraph"/>
              <w:ind w:left="0"/>
              <w:jc w:val="right"/>
              <w:rPr>
                <w:b/>
                <w:sz w:val="22"/>
                <w:szCs w:val="22"/>
                <w:lang w:eastAsia="en-US"/>
              </w:rPr>
            </w:pPr>
            <w:r w:rsidRPr="008E6152">
              <w:rPr>
                <w:b/>
                <w:sz w:val="22"/>
                <w:szCs w:val="22"/>
                <w:lang w:eastAsia="en-US"/>
              </w:rPr>
              <w:t>(N = 11542)</w:t>
            </w:r>
          </w:p>
        </w:tc>
      </w:tr>
      <w:tr w:rsidR="00400F98" w:rsidRPr="008E6152" w14:paraId="404A242D" w14:textId="77777777" w:rsidTr="00585931">
        <w:trPr>
          <w:trHeight w:val="393"/>
        </w:trPr>
        <w:tc>
          <w:tcPr>
            <w:tcW w:w="3460" w:type="dxa"/>
            <w:tcBorders>
              <w:top w:val="single" w:sz="4" w:space="0" w:color="auto"/>
            </w:tcBorders>
          </w:tcPr>
          <w:p w14:paraId="11FE3B50" w14:textId="77777777" w:rsidR="00400F98" w:rsidRPr="008E6152" w:rsidRDefault="00400F98" w:rsidP="00D064A8">
            <w:pPr>
              <w:pStyle w:val="ListParagraph"/>
              <w:ind w:left="0"/>
              <w:rPr>
                <w:sz w:val="22"/>
                <w:szCs w:val="22"/>
                <w:lang w:eastAsia="en-US"/>
              </w:rPr>
            </w:pPr>
            <w:r w:rsidRPr="008E6152">
              <w:rPr>
                <w:sz w:val="22"/>
                <w:szCs w:val="22"/>
                <w:lang w:eastAsia="en-US"/>
              </w:rPr>
              <w:t>Rhythm Control</w:t>
            </w:r>
          </w:p>
        </w:tc>
        <w:tc>
          <w:tcPr>
            <w:tcW w:w="2572" w:type="dxa"/>
            <w:tcBorders>
              <w:top w:val="single" w:sz="4" w:space="0" w:color="auto"/>
            </w:tcBorders>
          </w:tcPr>
          <w:p w14:paraId="6136399D"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12411 (30.7)</w:t>
            </w:r>
          </w:p>
        </w:tc>
        <w:tc>
          <w:tcPr>
            <w:tcW w:w="3014" w:type="dxa"/>
            <w:tcBorders>
              <w:top w:val="single" w:sz="4" w:space="0" w:color="auto"/>
            </w:tcBorders>
          </w:tcPr>
          <w:p w14:paraId="784D15CC"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3193 (27.7)</w:t>
            </w:r>
          </w:p>
        </w:tc>
      </w:tr>
      <w:tr w:rsidR="00400F98" w:rsidRPr="008E6152" w14:paraId="51EFC2C0" w14:textId="77777777" w:rsidTr="00585931">
        <w:trPr>
          <w:trHeight w:val="410"/>
        </w:trPr>
        <w:tc>
          <w:tcPr>
            <w:tcW w:w="3460" w:type="dxa"/>
          </w:tcPr>
          <w:p w14:paraId="775AAFEE" w14:textId="77777777" w:rsidR="00400F98" w:rsidRPr="008E6152" w:rsidRDefault="00400F98" w:rsidP="00D064A8">
            <w:pPr>
              <w:pStyle w:val="ListParagraph"/>
              <w:ind w:left="0"/>
              <w:rPr>
                <w:sz w:val="22"/>
                <w:szCs w:val="22"/>
                <w:lang w:eastAsia="en-US"/>
              </w:rPr>
            </w:pPr>
            <w:r w:rsidRPr="008E6152">
              <w:rPr>
                <w:sz w:val="22"/>
                <w:szCs w:val="22"/>
                <w:lang w:eastAsia="en-US"/>
              </w:rPr>
              <w:t>Rate Control</w:t>
            </w:r>
          </w:p>
        </w:tc>
        <w:tc>
          <w:tcPr>
            <w:tcW w:w="2572" w:type="dxa"/>
          </w:tcPr>
          <w:p w14:paraId="6D1C38A4"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17100 (42.3)</w:t>
            </w:r>
          </w:p>
        </w:tc>
        <w:tc>
          <w:tcPr>
            <w:tcW w:w="3014" w:type="dxa"/>
          </w:tcPr>
          <w:p w14:paraId="6EB5DD18"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5190 (45.0)</w:t>
            </w:r>
          </w:p>
        </w:tc>
      </w:tr>
      <w:tr w:rsidR="00400F98" w:rsidRPr="008E6152" w14:paraId="1A85CAD0" w14:textId="77777777" w:rsidTr="00585931">
        <w:trPr>
          <w:trHeight w:val="410"/>
        </w:trPr>
        <w:tc>
          <w:tcPr>
            <w:tcW w:w="3460" w:type="dxa"/>
          </w:tcPr>
          <w:p w14:paraId="760F2247" w14:textId="77777777" w:rsidR="00400F98" w:rsidRPr="008E6152" w:rsidRDefault="00400F98" w:rsidP="00D064A8">
            <w:pPr>
              <w:pStyle w:val="ListParagraph"/>
              <w:ind w:left="0"/>
              <w:rPr>
                <w:sz w:val="22"/>
                <w:szCs w:val="22"/>
                <w:lang w:eastAsia="en-US"/>
              </w:rPr>
            </w:pPr>
            <w:r w:rsidRPr="008E6152">
              <w:rPr>
                <w:sz w:val="22"/>
                <w:szCs w:val="22"/>
                <w:lang w:eastAsia="en-US"/>
              </w:rPr>
              <w:t>Both</w:t>
            </w:r>
          </w:p>
        </w:tc>
        <w:tc>
          <w:tcPr>
            <w:tcW w:w="2572" w:type="dxa"/>
          </w:tcPr>
          <w:p w14:paraId="3DA2F887"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4357 (10.8)</w:t>
            </w:r>
          </w:p>
        </w:tc>
        <w:tc>
          <w:tcPr>
            <w:tcW w:w="3014" w:type="dxa"/>
          </w:tcPr>
          <w:p w14:paraId="30251AE7"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1308 (11.3)</w:t>
            </w:r>
          </w:p>
        </w:tc>
      </w:tr>
      <w:tr w:rsidR="00400F98" w:rsidRPr="008E6152" w14:paraId="4079C0B0" w14:textId="77777777" w:rsidTr="00585931">
        <w:trPr>
          <w:trHeight w:val="393"/>
        </w:trPr>
        <w:tc>
          <w:tcPr>
            <w:tcW w:w="3460" w:type="dxa"/>
          </w:tcPr>
          <w:p w14:paraId="19C25E90" w14:textId="77777777" w:rsidR="00400F98" w:rsidRPr="008E6152" w:rsidRDefault="00400F98" w:rsidP="00D064A8">
            <w:pPr>
              <w:pStyle w:val="ListParagraph"/>
              <w:ind w:left="0"/>
              <w:rPr>
                <w:sz w:val="22"/>
                <w:szCs w:val="22"/>
                <w:lang w:eastAsia="en-US"/>
              </w:rPr>
            </w:pPr>
            <w:r w:rsidRPr="008E6152">
              <w:rPr>
                <w:sz w:val="22"/>
                <w:szCs w:val="22"/>
                <w:lang w:eastAsia="en-US"/>
              </w:rPr>
              <w:t>None</w:t>
            </w:r>
          </w:p>
        </w:tc>
        <w:tc>
          <w:tcPr>
            <w:tcW w:w="2572" w:type="dxa"/>
          </w:tcPr>
          <w:p w14:paraId="50B27B59"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5483 (13.5)</w:t>
            </w:r>
          </w:p>
        </w:tc>
        <w:tc>
          <w:tcPr>
            <w:tcW w:w="3014" w:type="dxa"/>
          </w:tcPr>
          <w:p w14:paraId="6A32F8A5"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1521 (13.2)</w:t>
            </w:r>
          </w:p>
        </w:tc>
      </w:tr>
      <w:tr w:rsidR="00400F98" w:rsidRPr="008E6152" w14:paraId="0E11BCEF" w14:textId="77777777" w:rsidTr="00585931">
        <w:trPr>
          <w:trHeight w:val="410"/>
        </w:trPr>
        <w:tc>
          <w:tcPr>
            <w:tcW w:w="3460" w:type="dxa"/>
            <w:tcBorders>
              <w:bottom w:val="single" w:sz="4" w:space="0" w:color="auto"/>
            </w:tcBorders>
          </w:tcPr>
          <w:p w14:paraId="19E1E540" w14:textId="77777777" w:rsidR="00400F98" w:rsidRPr="008E6152" w:rsidRDefault="00400F98" w:rsidP="00D064A8">
            <w:pPr>
              <w:pStyle w:val="ListParagraph"/>
              <w:ind w:left="0"/>
              <w:rPr>
                <w:sz w:val="22"/>
                <w:szCs w:val="22"/>
                <w:lang w:eastAsia="en-US"/>
              </w:rPr>
            </w:pPr>
            <w:r w:rsidRPr="008E6152">
              <w:rPr>
                <w:sz w:val="22"/>
                <w:szCs w:val="22"/>
                <w:lang w:eastAsia="en-US"/>
              </w:rPr>
              <w:t>Unknown</w:t>
            </w:r>
          </w:p>
        </w:tc>
        <w:tc>
          <w:tcPr>
            <w:tcW w:w="2572" w:type="dxa"/>
            <w:tcBorders>
              <w:bottom w:val="single" w:sz="4" w:space="0" w:color="auto"/>
            </w:tcBorders>
          </w:tcPr>
          <w:p w14:paraId="0A247C67"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1117 (2.8)</w:t>
            </w:r>
          </w:p>
        </w:tc>
        <w:tc>
          <w:tcPr>
            <w:tcW w:w="3014" w:type="dxa"/>
            <w:tcBorders>
              <w:bottom w:val="single" w:sz="4" w:space="0" w:color="auto"/>
            </w:tcBorders>
          </w:tcPr>
          <w:p w14:paraId="34C53F14"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330 (2.9)</w:t>
            </w:r>
          </w:p>
        </w:tc>
      </w:tr>
      <w:tr w:rsidR="00400F98" w:rsidRPr="008E6152" w14:paraId="2146FECD" w14:textId="77777777" w:rsidTr="008A4BDE">
        <w:trPr>
          <w:trHeight w:val="393"/>
        </w:trPr>
        <w:tc>
          <w:tcPr>
            <w:tcW w:w="3460" w:type="dxa"/>
            <w:tcBorders>
              <w:top w:val="single" w:sz="4" w:space="0" w:color="auto"/>
              <w:bottom w:val="single" w:sz="4" w:space="0" w:color="auto"/>
            </w:tcBorders>
            <w:vAlign w:val="center"/>
          </w:tcPr>
          <w:p w14:paraId="5989C80E" w14:textId="77777777" w:rsidR="00400F98" w:rsidRPr="008E6152" w:rsidRDefault="00400F98" w:rsidP="008A4BDE">
            <w:pPr>
              <w:pStyle w:val="ListParagraph"/>
              <w:ind w:left="0"/>
              <w:rPr>
                <w:sz w:val="22"/>
                <w:szCs w:val="22"/>
                <w:lang w:eastAsia="en-US"/>
              </w:rPr>
            </w:pPr>
            <w:r w:rsidRPr="008E6152">
              <w:rPr>
                <w:b/>
                <w:sz w:val="22"/>
                <w:szCs w:val="22"/>
                <w:lang w:eastAsia="en-US"/>
              </w:rPr>
              <w:t>Antiarrhythmic drugs</w:t>
            </w:r>
          </w:p>
        </w:tc>
        <w:tc>
          <w:tcPr>
            <w:tcW w:w="2572" w:type="dxa"/>
            <w:tcBorders>
              <w:top w:val="single" w:sz="4" w:space="0" w:color="auto"/>
              <w:bottom w:val="single" w:sz="4" w:space="0" w:color="auto"/>
            </w:tcBorders>
          </w:tcPr>
          <w:p w14:paraId="15CCB9E0" w14:textId="77777777" w:rsidR="00400F98" w:rsidRPr="008E6152" w:rsidRDefault="00400F98" w:rsidP="00F22FF2">
            <w:pPr>
              <w:pStyle w:val="ListParagraph"/>
              <w:ind w:left="0"/>
              <w:jc w:val="right"/>
              <w:rPr>
                <w:sz w:val="22"/>
                <w:szCs w:val="22"/>
                <w:lang w:eastAsia="en-US"/>
              </w:rPr>
            </w:pPr>
          </w:p>
        </w:tc>
        <w:tc>
          <w:tcPr>
            <w:tcW w:w="3014" w:type="dxa"/>
            <w:tcBorders>
              <w:top w:val="single" w:sz="4" w:space="0" w:color="auto"/>
              <w:bottom w:val="single" w:sz="4" w:space="0" w:color="auto"/>
            </w:tcBorders>
          </w:tcPr>
          <w:p w14:paraId="6A03725B" w14:textId="77777777" w:rsidR="00400F98" w:rsidRPr="008E6152" w:rsidRDefault="00400F98" w:rsidP="00F22FF2">
            <w:pPr>
              <w:pStyle w:val="ListParagraph"/>
              <w:ind w:left="0"/>
              <w:jc w:val="right"/>
              <w:rPr>
                <w:sz w:val="22"/>
                <w:szCs w:val="22"/>
                <w:lang w:eastAsia="en-US"/>
              </w:rPr>
            </w:pPr>
          </w:p>
        </w:tc>
      </w:tr>
      <w:tr w:rsidR="00400F98" w:rsidRPr="008E6152" w14:paraId="7449B941" w14:textId="77777777" w:rsidTr="00585931">
        <w:trPr>
          <w:trHeight w:val="410"/>
        </w:trPr>
        <w:tc>
          <w:tcPr>
            <w:tcW w:w="3460" w:type="dxa"/>
            <w:tcBorders>
              <w:top w:val="single" w:sz="4" w:space="0" w:color="auto"/>
            </w:tcBorders>
          </w:tcPr>
          <w:p w14:paraId="3BA9CDF9" w14:textId="77777777" w:rsidR="00400F98" w:rsidRPr="008E6152" w:rsidRDefault="00400F98" w:rsidP="00D064A8">
            <w:pPr>
              <w:pStyle w:val="ListParagraph"/>
              <w:ind w:left="0"/>
              <w:rPr>
                <w:b/>
                <w:sz w:val="22"/>
                <w:szCs w:val="22"/>
                <w:lang w:eastAsia="en-US"/>
              </w:rPr>
            </w:pPr>
            <w:r w:rsidRPr="008E6152">
              <w:rPr>
                <w:sz w:val="22"/>
                <w:szCs w:val="22"/>
                <w:lang w:eastAsia="en-US"/>
              </w:rPr>
              <w:t>Class I</w:t>
            </w:r>
          </w:p>
        </w:tc>
        <w:tc>
          <w:tcPr>
            <w:tcW w:w="2572" w:type="dxa"/>
            <w:tcBorders>
              <w:top w:val="single" w:sz="4" w:space="0" w:color="auto"/>
            </w:tcBorders>
          </w:tcPr>
          <w:p w14:paraId="7C4F9894"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4010 (9.9)</w:t>
            </w:r>
          </w:p>
        </w:tc>
        <w:tc>
          <w:tcPr>
            <w:tcW w:w="3014" w:type="dxa"/>
            <w:tcBorders>
              <w:top w:val="single" w:sz="4" w:space="0" w:color="auto"/>
            </w:tcBorders>
          </w:tcPr>
          <w:p w14:paraId="149D5EC7"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926 (8.0)</w:t>
            </w:r>
          </w:p>
        </w:tc>
      </w:tr>
      <w:tr w:rsidR="00400F98" w:rsidRPr="008E6152" w14:paraId="0D5A0FBC" w14:textId="77777777" w:rsidTr="00585931">
        <w:trPr>
          <w:trHeight w:val="393"/>
        </w:trPr>
        <w:tc>
          <w:tcPr>
            <w:tcW w:w="3460" w:type="dxa"/>
          </w:tcPr>
          <w:p w14:paraId="4B54DEF6" w14:textId="77777777" w:rsidR="00400F98" w:rsidRPr="008E6152" w:rsidRDefault="00400F98" w:rsidP="00D064A8">
            <w:pPr>
              <w:pStyle w:val="ListParagraph"/>
              <w:ind w:left="0"/>
              <w:rPr>
                <w:b/>
                <w:sz w:val="22"/>
                <w:szCs w:val="22"/>
                <w:lang w:eastAsia="en-US"/>
              </w:rPr>
            </w:pPr>
            <w:r w:rsidRPr="008E6152">
              <w:rPr>
                <w:sz w:val="22"/>
                <w:szCs w:val="22"/>
                <w:lang w:eastAsia="en-US"/>
              </w:rPr>
              <w:t>Class II</w:t>
            </w:r>
          </w:p>
        </w:tc>
        <w:tc>
          <w:tcPr>
            <w:tcW w:w="2572" w:type="dxa"/>
          </w:tcPr>
          <w:p w14:paraId="11FA5006" w14:textId="1F36E9D1" w:rsidR="00400F98" w:rsidRPr="008E6152" w:rsidRDefault="00400F98" w:rsidP="00F22FF2">
            <w:pPr>
              <w:pStyle w:val="ListParagraph"/>
              <w:ind w:left="0"/>
              <w:jc w:val="right"/>
              <w:rPr>
                <w:sz w:val="22"/>
                <w:szCs w:val="22"/>
                <w:lang w:eastAsia="en-US"/>
              </w:rPr>
            </w:pPr>
            <w:r w:rsidRPr="008E6152">
              <w:rPr>
                <w:sz w:val="22"/>
                <w:szCs w:val="22"/>
                <w:lang w:eastAsia="en-US"/>
              </w:rPr>
              <w:t>21987</w:t>
            </w:r>
            <w:r w:rsidR="00F22FF2">
              <w:rPr>
                <w:sz w:val="22"/>
                <w:szCs w:val="22"/>
                <w:lang w:eastAsia="en-US"/>
              </w:rPr>
              <w:t xml:space="preserve"> </w:t>
            </w:r>
            <w:r w:rsidRPr="008E6152">
              <w:rPr>
                <w:sz w:val="22"/>
                <w:szCs w:val="22"/>
                <w:lang w:eastAsia="en-US"/>
              </w:rPr>
              <w:t>(54.3)</w:t>
            </w:r>
          </w:p>
        </w:tc>
        <w:tc>
          <w:tcPr>
            <w:tcW w:w="3014" w:type="dxa"/>
          </w:tcPr>
          <w:p w14:paraId="4ADCA2B0"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6619 (57.4)</w:t>
            </w:r>
          </w:p>
        </w:tc>
      </w:tr>
      <w:tr w:rsidR="00400F98" w:rsidRPr="008E6152" w14:paraId="6346173C" w14:textId="77777777" w:rsidTr="00585931">
        <w:trPr>
          <w:trHeight w:val="410"/>
        </w:trPr>
        <w:tc>
          <w:tcPr>
            <w:tcW w:w="3460" w:type="dxa"/>
          </w:tcPr>
          <w:p w14:paraId="531A51F3" w14:textId="77777777" w:rsidR="00400F98" w:rsidRPr="008E6152" w:rsidRDefault="00400F98" w:rsidP="00D064A8">
            <w:pPr>
              <w:pStyle w:val="ListParagraph"/>
              <w:ind w:left="0"/>
              <w:rPr>
                <w:b/>
                <w:sz w:val="22"/>
                <w:szCs w:val="22"/>
                <w:lang w:eastAsia="en-US"/>
              </w:rPr>
            </w:pPr>
            <w:r w:rsidRPr="008E6152">
              <w:rPr>
                <w:sz w:val="22"/>
                <w:szCs w:val="22"/>
                <w:lang w:eastAsia="en-US"/>
              </w:rPr>
              <w:t>Class III</w:t>
            </w:r>
          </w:p>
        </w:tc>
        <w:tc>
          <w:tcPr>
            <w:tcW w:w="2572" w:type="dxa"/>
          </w:tcPr>
          <w:p w14:paraId="33C6A906" w14:textId="23689EC3" w:rsidR="00400F98" w:rsidRPr="008E6152" w:rsidRDefault="00F22FF2" w:rsidP="00F22FF2">
            <w:pPr>
              <w:pStyle w:val="ListParagraph"/>
              <w:ind w:left="0"/>
              <w:jc w:val="right"/>
              <w:rPr>
                <w:sz w:val="22"/>
                <w:szCs w:val="22"/>
                <w:lang w:eastAsia="en-US"/>
              </w:rPr>
            </w:pPr>
            <w:r>
              <w:rPr>
                <w:sz w:val="22"/>
                <w:szCs w:val="22"/>
                <w:lang w:eastAsia="en-US"/>
              </w:rPr>
              <w:t xml:space="preserve">  </w:t>
            </w:r>
            <w:r w:rsidR="00400F98" w:rsidRPr="008E6152">
              <w:rPr>
                <w:sz w:val="22"/>
                <w:szCs w:val="22"/>
                <w:lang w:eastAsia="en-US"/>
              </w:rPr>
              <w:t>7578</w:t>
            </w:r>
            <w:r>
              <w:rPr>
                <w:sz w:val="22"/>
                <w:szCs w:val="22"/>
                <w:lang w:eastAsia="en-US"/>
              </w:rPr>
              <w:t xml:space="preserve"> </w:t>
            </w:r>
            <w:r w:rsidR="00400F98" w:rsidRPr="008E6152">
              <w:rPr>
                <w:sz w:val="22"/>
                <w:szCs w:val="22"/>
                <w:lang w:eastAsia="en-US"/>
              </w:rPr>
              <w:t>(18.7)</w:t>
            </w:r>
          </w:p>
        </w:tc>
        <w:tc>
          <w:tcPr>
            <w:tcW w:w="3014" w:type="dxa"/>
          </w:tcPr>
          <w:p w14:paraId="674F2B89"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2228 (19.3)</w:t>
            </w:r>
          </w:p>
        </w:tc>
      </w:tr>
      <w:tr w:rsidR="00400F98" w:rsidRPr="008E6152" w14:paraId="29F7A37F" w14:textId="77777777" w:rsidTr="00585931">
        <w:trPr>
          <w:trHeight w:val="393"/>
        </w:trPr>
        <w:tc>
          <w:tcPr>
            <w:tcW w:w="3460" w:type="dxa"/>
          </w:tcPr>
          <w:p w14:paraId="12F64B4A" w14:textId="77777777" w:rsidR="00400F98" w:rsidRPr="008E6152" w:rsidRDefault="00400F98" w:rsidP="00D064A8">
            <w:pPr>
              <w:pStyle w:val="ListParagraph"/>
              <w:ind w:left="0"/>
              <w:rPr>
                <w:b/>
                <w:sz w:val="22"/>
                <w:szCs w:val="22"/>
                <w:lang w:eastAsia="en-US"/>
              </w:rPr>
            </w:pPr>
            <w:r w:rsidRPr="008E6152">
              <w:rPr>
                <w:sz w:val="22"/>
                <w:szCs w:val="22"/>
                <w:lang w:eastAsia="en-US"/>
              </w:rPr>
              <w:t>Class IV (calcium antagonists)</w:t>
            </w:r>
          </w:p>
        </w:tc>
        <w:tc>
          <w:tcPr>
            <w:tcW w:w="2572" w:type="dxa"/>
          </w:tcPr>
          <w:p w14:paraId="0DB31E58"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9149 (22.6)</w:t>
            </w:r>
          </w:p>
        </w:tc>
        <w:tc>
          <w:tcPr>
            <w:tcW w:w="3014" w:type="dxa"/>
          </w:tcPr>
          <w:p w14:paraId="2B9FBBE2"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3460 (30.0)</w:t>
            </w:r>
          </w:p>
        </w:tc>
      </w:tr>
      <w:tr w:rsidR="00400F98" w:rsidRPr="008E6152" w14:paraId="4567DD7A" w14:textId="77777777" w:rsidTr="00585931">
        <w:trPr>
          <w:trHeight w:val="410"/>
        </w:trPr>
        <w:tc>
          <w:tcPr>
            <w:tcW w:w="3460" w:type="dxa"/>
          </w:tcPr>
          <w:p w14:paraId="1C48032D" w14:textId="77777777" w:rsidR="00400F98" w:rsidRPr="008E6152" w:rsidRDefault="00400F98" w:rsidP="00D064A8">
            <w:pPr>
              <w:pStyle w:val="ListParagraph"/>
              <w:ind w:left="0"/>
              <w:rPr>
                <w:b/>
                <w:sz w:val="22"/>
                <w:szCs w:val="22"/>
                <w:lang w:eastAsia="en-US"/>
              </w:rPr>
            </w:pPr>
            <w:r w:rsidRPr="008E6152">
              <w:rPr>
                <w:sz w:val="22"/>
                <w:szCs w:val="22"/>
                <w:lang w:eastAsia="en-US"/>
              </w:rPr>
              <w:t>Class V</w:t>
            </w:r>
          </w:p>
        </w:tc>
        <w:tc>
          <w:tcPr>
            <w:tcW w:w="2572" w:type="dxa"/>
          </w:tcPr>
          <w:p w14:paraId="11AE8621"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3508 (8.7)</w:t>
            </w:r>
          </w:p>
        </w:tc>
        <w:tc>
          <w:tcPr>
            <w:tcW w:w="3014" w:type="dxa"/>
          </w:tcPr>
          <w:p w14:paraId="6F5C5CFA" w14:textId="77777777" w:rsidR="00400F98" w:rsidRPr="008E6152" w:rsidRDefault="00400F98" w:rsidP="00F22FF2">
            <w:pPr>
              <w:pStyle w:val="ListParagraph"/>
              <w:ind w:left="0"/>
              <w:jc w:val="right"/>
              <w:rPr>
                <w:sz w:val="22"/>
                <w:szCs w:val="22"/>
                <w:lang w:eastAsia="en-US"/>
              </w:rPr>
            </w:pPr>
            <w:r w:rsidRPr="008E6152">
              <w:rPr>
                <w:sz w:val="22"/>
                <w:szCs w:val="22"/>
                <w:lang w:eastAsia="en-US"/>
              </w:rPr>
              <w:t>1083 (9.4)</w:t>
            </w:r>
          </w:p>
        </w:tc>
      </w:tr>
      <w:tr w:rsidR="00400F98" w:rsidRPr="008E6152" w14:paraId="230A1F7F" w14:textId="77777777" w:rsidTr="00585931">
        <w:trPr>
          <w:trHeight w:val="393"/>
        </w:trPr>
        <w:tc>
          <w:tcPr>
            <w:tcW w:w="3460" w:type="dxa"/>
            <w:tcBorders>
              <w:bottom w:val="single" w:sz="4" w:space="0" w:color="auto"/>
            </w:tcBorders>
          </w:tcPr>
          <w:p w14:paraId="3CA8787F" w14:textId="77777777" w:rsidR="00400F98" w:rsidRPr="008E6152" w:rsidRDefault="00400F98" w:rsidP="00D064A8">
            <w:pPr>
              <w:pStyle w:val="ListParagraph"/>
              <w:ind w:left="0"/>
              <w:rPr>
                <w:b/>
                <w:sz w:val="22"/>
                <w:szCs w:val="22"/>
                <w:lang w:eastAsia="en-US"/>
              </w:rPr>
            </w:pPr>
          </w:p>
        </w:tc>
        <w:tc>
          <w:tcPr>
            <w:tcW w:w="2572" w:type="dxa"/>
            <w:tcBorders>
              <w:bottom w:val="single" w:sz="4" w:space="0" w:color="auto"/>
            </w:tcBorders>
          </w:tcPr>
          <w:p w14:paraId="26237E8C" w14:textId="77777777" w:rsidR="00400F98" w:rsidRPr="008E6152" w:rsidRDefault="00400F98" w:rsidP="00F22FF2">
            <w:pPr>
              <w:pStyle w:val="ListParagraph"/>
              <w:ind w:left="0"/>
              <w:jc w:val="right"/>
              <w:rPr>
                <w:sz w:val="22"/>
                <w:szCs w:val="22"/>
                <w:lang w:eastAsia="en-US"/>
              </w:rPr>
            </w:pPr>
          </w:p>
        </w:tc>
        <w:tc>
          <w:tcPr>
            <w:tcW w:w="3014" w:type="dxa"/>
            <w:tcBorders>
              <w:bottom w:val="single" w:sz="4" w:space="0" w:color="auto"/>
            </w:tcBorders>
          </w:tcPr>
          <w:p w14:paraId="3ABA959B" w14:textId="77777777" w:rsidR="00400F98" w:rsidRPr="008E6152" w:rsidRDefault="00400F98" w:rsidP="00F22FF2">
            <w:pPr>
              <w:pStyle w:val="ListParagraph"/>
              <w:ind w:left="0"/>
              <w:jc w:val="right"/>
              <w:rPr>
                <w:sz w:val="22"/>
                <w:szCs w:val="22"/>
                <w:lang w:eastAsia="en-US"/>
              </w:rPr>
            </w:pPr>
          </w:p>
        </w:tc>
      </w:tr>
    </w:tbl>
    <w:p w14:paraId="566709DA" w14:textId="40BD28B1" w:rsidR="000F63AC" w:rsidRDefault="000F63AC" w:rsidP="00400F98">
      <w:pPr>
        <w:pStyle w:val="Heading2"/>
        <w:rPr>
          <w:rFonts w:ascii="Arial" w:hAnsi="Arial" w:cs="Arial"/>
          <w:color w:val="auto"/>
        </w:rPr>
      </w:pPr>
      <w:r>
        <w:rPr>
          <w:rFonts w:ascii="Arial" w:hAnsi="Arial" w:cs="Arial"/>
          <w:color w:val="auto"/>
        </w:rPr>
        <w:br w:type="page"/>
      </w:r>
    </w:p>
    <w:p w14:paraId="0884896B" w14:textId="77777777" w:rsidR="000F63AC" w:rsidRDefault="000F63AC" w:rsidP="00C91669">
      <w:pPr>
        <w:pStyle w:val="Heading2"/>
        <w:rPr>
          <w:rFonts w:ascii="Arial" w:hAnsi="Arial" w:cs="Arial"/>
          <w:color w:val="auto"/>
          <w:sz w:val="24"/>
        </w:rPr>
        <w:sectPr w:rsidR="000F63AC" w:rsidSect="00C77F7E">
          <w:footerReference w:type="default" r:id="rId11"/>
          <w:pgSz w:w="11906" w:h="16838"/>
          <w:pgMar w:top="720" w:right="1135" w:bottom="720" w:left="993" w:header="708" w:footer="899" w:gutter="0"/>
          <w:cols w:space="708"/>
          <w:docGrid w:linePitch="360"/>
        </w:sectPr>
      </w:pPr>
    </w:p>
    <w:p w14:paraId="18EAC3D1" w14:textId="1E7090A6" w:rsidR="00E12873" w:rsidRPr="008E6152" w:rsidRDefault="00E12873" w:rsidP="00E12873">
      <w:pPr>
        <w:pStyle w:val="Heading2"/>
        <w:spacing w:after="240"/>
        <w:rPr>
          <w:rFonts w:ascii="Arial" w:hAnsi="Arial" w:cs="Arial"/>
          <w:color w:val="auto"/>
          <w:sz w:val="24"/>
        </w:rPr>
      </w:pPr>
      <w:r w:rsidRPr="008E6152">
        <w:rPr>
          <w:rFonts w:ascii="Arial" w:hAnsi="Arial" w:cs="Arial"/>
          <w:color w:val="auto"/>
          <w:sz w:val="24"/>
        </w:rPr>
        <w:lastRenderedPageBreak/>
        <w:t>Table S</w:t>
      </w:r>
      <w:r w:rsidR="00F675BD">
        <w:rPr>
          <w:rFonts w:ascii="Arial" w:hAnsi="Arial" w:cs="Arial"/>
          <w:color w:val="auto"/>
          <w:sz w:val="24"/>
        </w:rPr>
        <w:t>2</w:t>
      </w:r>
      <w:r w:rsidRPr="008E6152">
        <w:rPr>
          <w:rFonts w:ascii="Arial" w:hAnsi="Arial" w:cs="Arial"/>
          <w:color w:val="auto"/>
          <w:sz w:val="24"/>
        </w:rPr>
        <w:t xml:space="preserve">. </w:t>
      </w:r>
      <w:r w:rsidRPr="008E6152">
        <w:rPr>
          <w:rFonts w:ascii="Arial" w:hAnsi="Arial" w:cs="Arial"/>
          <w:b w:val="0"/>
          <w:color w:val="auto"/>
          <w:sz w:val="24"/>
        </w:rPr>
        <w:t xml:space="preserve">Baseline characteristics </w:t>
      </w:r>
      <w:r w:rsidR="00805424" w:rsidRPr="008E6152">
        <w:rPr>
          <w:rFonts w:ascii="Arial" w:hAnsi="Arial" w:cs="Arial"/>
          <w:b w:val="0"/>
          <w:color w:val="auto"/>
          <w:sz w:val="24"/>
        </w:rPr>
        <w:t>in patients with diabetes who received insulin</w:t>
      </w:r>
    </w:p>
    <w:tbl>
      <w:tblPr>
        <w:tblW w:w="5000" w:type="pct"/>
        <w:tblCellMar>
          <w:left w:w="0" w:type="dxa"/>
          <w:right w:w="0" w:type="dxa"/>
        </w:tblCellMar>
        <w:tblLook w:val="0000" w:firstRow="0" w:lastRow="0" w:firstColumn="0" w:lastColumn="0" w:noHBand="0" w:noVBand="0"/>
      </w:tblPr>
      <w:tblGrid>
        <w:gridCol w:w="5038"/>
        <w:gridCol w:w="2851"/>
        <w:gridCol w:w="1889"/>
      </w:tblGrid>
      <w:tr w:rsidR="00805424" w:rsidRPr="008E6152" w14:paraId="033C0506" w14:textId="77777777" w:rsidTr="00805424">
        <w:trPr>
          <w:cantSplit/>
          <w:trHeight w:val="20"/>
        </w:trPr>
        <w:tc>
          <w:tcPr>
            <w:tcW w:w="2576" w:type="pct"/>
            <w:tcBorders>
              <w:top w:val="single" w:sz="4" w:space="0" w:color="auto"/>
              <w:bottom w:val="single" w:sz="4" w:space="0" w:color="auto"/>
            </w:tcBorders>
            <w:shd w:val="clear" w:color="auto" w:fill="FFFFFF"/>
            <w:vAlign w:val="center"/>
          </w:tcPr>
          <w:p w14:paraId="1144D038" w14:textId="35FC6C80" w:rsidR="00805424" w:rsidRPr="008E6152" w:rsidRDefault="00805424" w:rsidP="00DA5E97">
            <w:pPr>
              <w:pStyle w:val="Text"/>
              <w:tabs>
                <w:tab w:val="left" w:pos="993"/>
              </w:tabs>
              <w:spacing w:line="240" w:lineRule="auto"/>
              <w:rPr>
                <w:rFonts w:cs="Arial"/>
                <w:b/>
                <w:sz w:val="22"/>
                <w:szCs w:val="24"/>
              </w:rPr>
            </w:pPr>
            <w:r w:rsidRPr="008E6152">
              <w:rPr>
                <w:rFonts w:cs="Arial"/>
                <w:b/>
                <w:sz w:val="22"/>
                <w:szCs w:val="24"/>
              </w:rPr>
              <w:t>Baseline characteristics</w:t>
            </w:r>
          </w:p>
        </w:tc>
        <w:tc>
          <w:tcPr>
            <w:tcW w:w="1458" w:type="pct"/>
            <w:tcBorders>
              <w:top w:val="single" w:sz="4" w:space="0" w:color="auto"/>
            </w:tcBorders>
            <w:shd w:val="clear" w:color="auto" w:fill="FFFFFF"/>
            <w:vAlign w:val="center"/>
          </w:tcPr>
          <w:p w14:paraId="28CEFD1A" w14:textId="77777777" w:rsidR="00805424" w:rsidRPr="008E6152" w:rsidRDefault="00805424" w:rsidP="00DA5E97">
            <w:pPr>
              <w:pStyle w:val="Text"/>
              <w:tabs>
                <w:tab w:val="left" w:pos="993"/>
              </w:tabs>
              <w:spacing w:line="240" w:lineRule="auto"/>
              <w:jc w:val="center"/>
              <w:rPr>
                <w:rFonts w:cs="Arial"/>
                <w:b/>
                <w:color w:val="000000" w:themeColor="text1"/>
                <w:sz w:val="22"/>
                <w:szCs w:val="24"/>
              </w:rPr>
            </w:pPr>
            <w:r w:rsidRPr="008E6152">
              <w:rPr>
                <w:rFonts w:cs="Arial"/>
                <w:b/>
                <w:color w:val="000000" w:themeColor="text1"/>
                <w:sz w:val="22"/>
                <w:szCs w:val="24"/>
              </w:rPr>
              <w:t>Insulin and oral antidiabetics</w:t>
            </w:r>
          </w:p>
          <w:p w14:paraId="1B75D382" w14:textId="27D09986" w:rsidR="00805424" w:rsidRPr="008E6152" w:rsidRDefault="00805424" w:rsidP="00DA5E97">
            <w:pPr>
              <w:pStyle w:val="Text"/>
              <w:tabs>
                <w:tab w:val="left" w:pos="993"/>
              </w:tabs>
              <w:spacing w:line="240" w:lineRule="auto"/>
              <w:jc w:val="center"/>
              <w:rPr>
                <w:rFonts w:cs="Arial"/>
                <w:b/>
                <w:color w:val="000000" w:themeColor="text1"/>
                <w:sz w:val="22"/>
                <w:szCs w:val="24"/>
              </w:rPr>
            </w:pPr>
            <w:r w:rsidRPr="008E6152">
              <w:rPr>
                <w:rFonts w:cs="Arial"/>
                <w:b/>
                <w:color w:val="000000" w:themeColor="text1"/>
                <w:sz w:val="22"/>
                <w:szCs w:val="24"/>
              </w:rPr>
              <w:t>(N = 599)</w:t>
            </w:r>
          </w:p>
        </w:tc>
        <w:tc>
          <w:tcPr>
            <w:tcW w:w="966" w:type="pct"/>
            <w:tcBorders>
              <w:top w:val="single" w:sz="4" w:space="0" w:color="auto"/>
            </w:tcBorders>
            <w:shd w:val="clear" w:color="auto" w:fill="FFFFFF"/>
            <w:vAlign w:val="center"/>
          </w:tcPr>
          <w:p w14:paraId="02A87B04" w14:textId="227C73DE" w:rsidR="00805424" w:rsidRPr="008E6152" w:rsidRDefault="00805424" w:rsidP="00DA5E97">
            <w:pPr>
              <w:pStyle w:val="Text"/>
              <w:tabs>
                <w:tab w:val="left" w:pos="993"/>
              </w:tabs>
              <w:spacing w:line="240" w:lineRule="auto"/>
              <w:jc w:val="center"/>
              <w:rPr>
                <w:rFonts w:cs="Arial"/>
                <w:b/>
                <w:color w:val="000000" w:themeColor="text1"/>
                <w:sz w:val="22"/>
                <w:szCs w:val="24"/>
              </w:rPr>
            </w:pPr>
            <w:r w:rsidRPr="008E6152">
              <w:rPr>
                <w:rFonts w:cs="Arial"/>
                <w:b/>
                <w:color w:val="000000" w:themeColor="text1"/>
                <w:sz w:val="22"/>
                <w:szCs w:val="24"/>
              </w:rPr>
              <w:t>Insulin only</w:t>
            </w:r>
          </w:p>
          <w:p w14:paraId="1483FDF4" w14:textId="77777777" w:rsidR="00805424" w:rsidRPr="008E6152" w:rsidRDefault="00805424" w:rsidP="00DA5E97">
            <w:pPr>
              <w:pStyle w:val="Text"/>
              <w:tabs>
                <w:tab w:val="left" w:pos="993"/>
              </w:tabs>
              <w:spacing w:line="240" w:lineRule="auto"/>
              <w:jc w:val="center"/>
              <w:rPr>
                <w:rFonts w:cs="Arial"/>
                <w:b/>
                <w:color w:val="000000" w:themeColor="text1"/>
                <w:sz w:val="22"/>
                <w:szCs w:val="24"/>
              </w:rPr>
            </w:pPr>
            <w:r w:rsidRPr="008E6152">
              <w:rPr>
                <w:rFonts w:cs="Arial"/>
                <w:b/>
                <w:color w:val="000000" w:themeColor="text1"/>
                <w:sz w:val="22"/>
                <w:szCs w:val="24"/>
              </w:rPr>
              <w:t>(N = 951)</w:t>
            </w:r>
          </w:p>
        </w:tc>
      </w:tr>
      <w:tr w:rsidR="00805424" w:rsidRPr="008E6152" w14:paraId="12ECC6D6" w14:textId="77777777" w:rsidTr="00805424">
        <w:trPr>
          <w:cantSplit/>
          <w:trHeight w:val="20"/>
        </w:trPr>
        <w:tc>
          <w:tcPr>
            <w:tcW w:w="2576" w:type="pct"/>
            <w:tcBorders>
              <w:top w:val="single" w:sz="4" w:space="0" w:color="auto"/>
            </w:tcBorders>
            <w:shd w:val="clear" w:color="auto" w:fill="FFFFFF"/>
            <w:vAlign w:val="center"/>
          </w:tcPr>
          <w:p w14:paraId="30997166" w14:textId="77777777" w:rsidR="00805424" w:rsidRPr="008E6152" w:rsidRDefault="00805424" w:rsidP="00DA5E97">
            <w:pPr>
              <w:pStyle w:val="Text"/>
              <w:tabs>
                <w:tab w:val="left" w:pos="993"/>
              </w:tabs>
              <w:spacing w:line="240" w:lineRule="auto"/>
              <w:rPr>
                <w:rFonts w:cs="Arial"/>
                <w:b/>
                <w:sz w:val="22"/>
                <w:szCs w:val="24"/>
              </w:rPr>
            </w:pPr>
          </w:p>
        </w:tc>
        <w:tc>
          <w:tcPr>
            <w:tcW w:w="1458" w:type="pct"/>
            <w:tcBorders>
              <w:top w:val="single" w:sz="4" w:space="0" w:color="auto"/>
            </w:tcBorders>
            <w:shd w:val="clear" w:color="auto" w:fill="FFFFFF"/>
            <w:vAlign w:val="center"/>
          </w:tcPr>
          <w:p w14:paraId="6A400C30" w14:textId="77777777" w:rsidR="00805424" w:rsidRPr="008E6152" w:rsidRDefault="00805424" w:rsidP="00DA5E97">
            <w:pPr>
              <w:pStyle w:val="Text"/>
              <w:tabs>
                <w:tab w:val="left" w:pos="993"/>
              </w:tabs>
              <w:spacing w:line="240" w:lineRule="auto"/>
              <w:jc w:val="center"/>
              <w:rPr>
                <w:rFonts w:cs="Arial"/>
                <w:sz w:val="22"/>
                <w:szCs w:val="24"/>
              </w:rPr>
            </w:pPr>
          </w:p>
        </w:tc>
        <w:tc>
          <w:tcPr>
            <w:tcW w:w="966" w:type="pct"/>
            <w:tcBorders>
              <w:top w:val="single" w:sz="4" w:space="0" w:color="auto"/>
            </w:tcBorders>
            <w:shd w:val="clear" w:color="auto" w:fill="FFFFFF"/>
            <w:vAlign w:val="center"/>
          </w:tcPr>
          <w:p w14:paraId="037AAD80" w14:textId="65402E60" w:rsidR="00805424" w:rsidRPr="008E6152" w:rsidRDefault="00805424" w:rsidP="00DA5E97">
            <w:pPr>
              <w:pStyle w:val="Text"/>
              <w:tabs>
                <w:tab w:val="left" w:pos="993"/>
              </w:tabs>
              <w:spacing w:line="240" w:lineRule="auto"/>
              <w:jc w:val="center"/>
              <w:rPr>
                <w:rFonts w:cs="Arial"/>
                <w:sz w:val="22"/>
                <w:szCs w:val="24"/>
              </w:rPr>
            </w:pPr>
          </w:p>
        </w:tc>
      </w:tr>
      <w:tr w:rsidR="00805424" w:rsidRPr="008E6152" w14:paraId="6973BCEB" w14:textId="77777777" w:rsidTr="00805424">
        <w:trPr>
          <w:cantSplit/>
          <w:trHeight w:val="20"/>
        </w:trPr>
        <w:tc>
          <w:tcPr>
            <w:tcW w:w="2576" w:type="pct"/>
            <w:shd w:val="clear" w:color="auto" w:fill="FFFFFF"/>
            <w:vAlign w:val="center"/>
          </w:tcPr>
          <w:p w14:paraId="2094CC8C" w14:textId="77777777" w:rsidR="00805424" w:rsidRPr="008E6152" w:rsidRDefault="00805424" w:rsidP="00DA5E97">
            <w:pPr>
              <w:pStyle w:val="Text"/>
              <w:tabs>
                <w:tab w:val="left" w:pos="993"/>
              </w:tabs>
              <w:spacing w:line="240" w:lineRule="auto"/>
              <w:rPr>
                <w:rFonts w:cs="Arial"/>
                <w:b/>
                <w:sz w:val="22"/>
                <w:szCs w:val="24"/>
              </w:rPr>
            </w:pPr>
            <w:r w:rsidRPr="008E6152">
              <w:rPr>
                <w:rFonts w:cs="Arial"/>
                <w:b/>
                <w:sz w:val="22"/>
                <w:szCs w:val="24"/>
              </w:rPr>
              <w:t>Sex</w:t>
            </w:r>
            <w:r w:rsidRPr="008E6152">
              <w:rPr>
                <w:rFonts w:cs="Arial"/>
                <w:b/>
                <w:color w:val="000000"/>
                <w:sz w:val="22"/>
                <w:szCs w:val="24"/>
              </w:rPr>
              <w:t>, n (%)</w:t>
            </w:r>
          </w:p>
        </w:tc>
        <w:tc>
          <w:tcPr>
            <w:tcW w:w="1458" w:type="pct"/>
            <w:shd w:val="clear" w:color="auto" w:fill="FFFFFF"/>
            <w:vAlign w:val="center"/>
          </w:tcPr>
          <w:p w14:paraId="412F208F" w14:textId="77777777" w:rsidR="00805424" w:rsidRPr="008E6152" w:rsidRDefault="00805424" w:rsidP="00DA5E97">
            <w:pPr>
              <w:pStyle w:val="Text"/>
              <w:tabs>
                <w:tab w:val="left" w:pos="993"/>
              </w:tabs>
              <w:spacing w:line="240" w:lineRule="auto"/>
              <w:jc w:val="center"/>
              <w:rPr>
                <w:rFonts w:cs="Arial"/>
                <w:sz w:val="22"/>
                <w:szCs w:val="24"/>
              </w:rPr>
            </w:pPr>
          </w:p>
        </w:tc>
        <w:tc>
          <w:tcPr>
            <w:tcW w:w="966" w:type="pct"/>
            <w:shd w:val="clear" w:color="auto" w:fill="FFFFFF"/>
            <w:vAlign w:val="center"/>
          </w:tcPr>
          <w:p w14:paraId="11328224" w14:textId="613B761D" w:rsidR="00805424" w:rsidRPr="008E6152" w:rsidRDefault="00805424" w:rsidP="00DA5E97">
            <w:pPr>
              <w:pStyle w:val="Text"/>
              <w:tabs>
                <w:tab w:val="left" w:pos="993"/>
              </w:tabs>
              <w:spacing w:line="240" w:lineRule="auto"/>
              <w:jc w:val="center"/>
              <w:rPr>
                <w:rFonts w:cs="Arial"/>
                <w:sz w:val="22"/>
                <w:szCs w:val="24"/>
              </w:rPr>
            </w:pPr>
          </w:p>
        </w:tc>
      </w:tr>
      <w:tr w:rsidR="00805424" w:rsidRPr="008E6152" w14:paraId="17237BE6" w14:textId="77777777" w:rsidTr="00805424">
        <w:trPr>
          <w:cantSplit/>
          <w:trHeight w:val="20"/>
        </w:trPr>
        <w:tc>
          <w:tcPr>
            <w:tcW w:w="2576" w:type="pct"/>
            <w:shd w:val="clear" w:color="auto" w:fill="FFFFFF"/>
            <w:vAlign w:val="center"/>
          </w:tcPr>
          <w:p w14:paraId="18237903" w14:textId="77777777" w:rsidR="00805424" w:rsidRPr="008E6152" w:rsidRDefault="00805424" w:rsidP="00DA5E97">
            <w:pPr>
              <w:pStyle w:val="Text"/>
              <w:numPr>
                <w:ilvl w:val="0"/>
                <w:numId w:val="2"/>
              </w:numPr>
              <w:tabs>
                <w:tab w:val="left" w:pos="405"/>
                <w:tab w:val="left" w:pos="993"/>
              </w:tabs>
              <w:spacing w:line="240" w:lineRule="auto"/>
              <w:ind w:left="284" w:hanging="426"/>
              <w:rPr>
                <w:rFonts w:cs="Arial"/>
                <w:color w:val="000000"/>
                <w:sz w:val="22"/>
                <w:szCs w:val="24"/>
              </w:rPr>
            </w:pPr>
            <w:r w:rsidRPr="008E6152">
              <w:rPr>
                <w:rFonts w:cs="Arial"/>
                <w:color w:val="000000"/>
                <w:sz w:val="22"/>
                <w:szCs w:val="24"/>
              </w:rPr>
              <w:t>Male</w:t>
            </w:r>
          </w:p>
        </w:tc>
        <w:tc>
          <w:tcPr>
            <w:tcW w:w="1458" w:type="pct"/>
            <w:shd w:val="clear" w:color="auto" w:fill="FFFFFF"/>
            <w:vAlign w:val="center"/>
          </w:tcPr>
          <w:p w14:paraId="1B0D04C7" w14:textId="089E83AC"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320 (53.4)</w:t>
            </w:r>
          </w:p>
        </w:tc>
        <w:tc>
          <w:tcPr>
            <w:tcW w:w="966" w:type="pct"/>
            <w:shd w:val="clear" w:color="auto" w:fill="FFFFFF"/>
            <w:vAlign w:val="center"/>
          </w:tcPr>
          <w:p w14:paraId="7C8C3FAE" w14:textId="28673946"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503 (52.9)</w:t>
            </w:r>
          </w:p>
        </w:tc>
      </w:tr>
      <w:tr w:rsidR="00805424" w:rsidRPr="008E6152" w14:paraId="40F2CF1C" w14:textId="77777777" w:rsidTr="00805424">
        <w:trPr>
          <w:cantSplit/>
          <w:trHeight w:val="20"/>
        </w:trPr>
        <w:tc>
          <w:tcPr>
            <w:tcW w:w="2576" w:type="pct"/>
            <w:shd w:val="clear" w:color="auto" w:fill="FFFFFF"/>
            <w:vAlign w:val="center"/>
          </w:tcPr>
          <w:p w14:paraId="4754F72D" w14:textId="77777777" w:rsidR="00805424" w:rsidRPr="008E6152" w:rsidRDefault="00805424" w:rsidP="00DA5E97">
            <w:pPr>
              <w:pStyle w:val="Text"/>
              <w:numPr>
                <w:ilvl w:val="0"/>
                <w:numId w:val="2"/>
              </w:numPr>
              <w:tabs>
                <w:tab w:val="left" w:pos="405"/>
                <w:tab w:val="left" w:pos="993"/>
              </w:tabs>
              <w:spacing w:line="240" w:lineRule="auto"/>
              <w:ind w:left="284" w:hanging="426"/>
              <w:rPr>
                <w:rFonts w:cs="Arial"/>
                <w:color w:val="000000"/>
                <w:sz w:val="22"/>
                <w:szCs w:val="24"/>
              </w:rPr>
            </w:pPr>
            <w:r w:rsidRPr="008E6152">
              <w:rPr>
                <w:rFonts w:cs="Arial"/>
                <w:color w:val="000000"/>
                <w:sz w:val="22"/>
                <w:szCs w:val="24"/>
              </w:rPr>
              <w:t>Female</w:t>
            </w:r>
          </w:p>
        </w:tc>
        <w:tc>
          <w:tcPr>
            <w:tcW w:w="1458" w:type="pct"/>
            <w:shd w:val="clear" w:color="auto" w:fill="FFFFFF"/>
            <w:vAlign w:val="center"/>
          </w:tcPr>
          <w:p w14:paraId="0236F522" w14:textId="442E16BB"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279 (46.6)</w:t>
            </w:r>
          </w:p>
        </w:tc>
        <w:tc>
          <w:tcPr>
            <w:tcW w:w="966" w:type="pct"/>
            <w:shd w:val="clear" w:color="auto" w:fill="FFFFFF"/>
            <w:vAlign w:val="center"/>
          </w:tcPr>
          <w:p w14:paraId="17BAC9C5" w14:textId="1E140CAC"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448 (47.1)</w:t>
            </w:r>
          </w:p>
        </w:tc>
      </w:tr>
      <w:tr w:rsidR="00805424" w:rsidRPr="008E6152" w14:paraId="66E898BD" w14:textId="77777777" w:rsidTr="00805424">
        <w:trPr>
          <w:cantSplit/>
          <w:trHeight w:val="20"/>
        </w:trPr>
        <w:tc>
          <w:tcPr>
            <w:tcW w:w="2576" w:type="pct"/>
            <w:shd w:val="clear" w:color="auto" w:fill="FFFFFF"/>
            <w:vAlign w:val="center"/>
          </w:tcPr>
          <w:p w14:paraId="3E004B4D" w14:textId="77777777" w:rsidR="00805424" w:rsidRPr="008E6152" w:rsidRDefault="00805424" w:rsidP="00DA5E97">
            <w:pPr>
              <w:pStyle w:val="Text"/>
              <w:tabs>
                <w:tab w:val="left" w:pos="993"/>
              </w:tabs>
              <w:spacing w:line="240" w:lineRule="auto"/>
              <w:rPr>
                <w:rFonts w:cs="Arial"/>
                <w:sz w:val="22"/>
                <w:szCs w:val="24"/>
              </w:rPr>
            </w:pPr>
          </w:p>
        </w:tc>
        <w:tc>
          <w:tcPr>
            <w:tcW w:w="1458" w:type="pct"/>
            <w:shd w:val="clear" w:color="auto" w:fill="FFFFFF"/>
            <w:vAlign w:val="center"/>
          </w:tcPr>
          <w:p w14:paraId="11BF6856" w14:textId="77777777" w:rsidR="00805424" w:rsidRPr="008E6152" w:rsidRDefault="00805424" w:rsidP="00DA5E97">
            <w:pPr>
              <w:pStyle w:val="Text"/>
              <w:tabs>
                <w:tab w:val="left" w:pos="993"/>
              </w:tabs>
              <w:spacing w:line="240" w:lineRule="auto"/>
              <w:jc w:val="center"/>
              <w:rPr>
                <w:rFonts w:cs="Arial"/>
                <w:sz w:val="22"/>
                <w:szCs w:val="24"/>
              </w:rPr>
            </w:pPr>
          </w:p>
        </w:tc>
        <w:tc>
          <w:tcPr>
            <w:tcW w:w="966" w:type="pct"/>
            <w:shd w:val="clear" w:color="auto" w:fill="FFFFFF"/>
            <w:vAlign w:val="center"/>
          </w:tcPr>
          <w:p w14:paraId="40CBEDAA" w14:textId="762C04C1" w:rsidR="00805424" w:rsidRPr="008E6152" w:rsidRDefault="00805424" w:rsidP="00DA5E97">
            <w:pPr>
              <w:pStyle w:val="Text"/>
              <w:tabs>
                <w:tab w:val="left" w:pos="993"/>
              </w:tabs>
              <w:spacing w:line="240" w:lineRule="auto"/>
              <w:jc w:val="center"/>
              <w:rPr>
                <w:rFonts w:cs="Arial"/>
                <w:sz w:val="22"/>
                <w:szCs w:val="24"/>
              </w:rPr>
            </w:pPr>
          </w:p>
        </w:tc>
      </w:tr>
      <w:tr w:rsidR="00805424" w:rsidRPr="008E6152" w14:paraId="63705EB0" w14:textId="77777777" w:rsidTr="00805424">
        <w:trPr>
          <w:cantSplit/>
          <w:trHeight w:val="20"/>
        </w:trPr>
        <w:tc>
          <w:tcPr>
            <w:tcW w:w="2576" w:type="pct"/>
            <w:shd w:val="clear" w:color="auto" w:fill="FFFFFF"/>
            <w:vAlign w:val="center"/>
          </w:tcPr>
          <w:p w14:paraId="043876EF" w14:textId="77777777" w:rsidR="00805424" w:rsidRPr="008E6152" w:rsidRDefault="00805424" w:rsidP="00DA5E97">
            <w:pPr>
              <w:pStyle w:val="Text"/>
              <w:tabs>
                <w:tab w:val="left" w:pos="993"/>
              </w:tabs>
              <w:spacing w:line="240" w:lineRule="auto"/>
              <w:rPr>
                <w:rFonts w:cs="Arial"/>
                <w:sz w:val="22"/>
                <w:szCs w:val="24"/>
              </w:rPr>
            </w:pPr>
            <w:r w:rsidRPr="008E6152">
              <w:rPr>
                <w:rFonts w:cs="Arial"/>
                <w:sz w:val="22"/>
                <w:szCs w:val="24"/>
              </w:rPr>
              <w:t>Age, median</w:t>
            </w:r>
            <w:r w:rsidRPr="008E6152">
              <w:rPr>
                <w:rFonts w:cs="Arial"/>
                <w:color w:val="000000"/>
                <w:sz w:val="22"/>
                <w:szCs w:val="24"/>
              </w:rPr>
              <w:t xml:space="preserve"> </w:t>
            </w:r>
            <w:r w:rsidRPr="008E6152" w:rsidDel="00BC2A7F">
              <w:rPr>
                <w:rFonts w:cs="Arial"/>
                <w:sz w:val="22"/>
                <w:szCs w:val="24"/>
              </w:rPr>
              <w:t>(</w:t>
            </w:r>
            <w:r w:rsidRPr="008E6152">
              <w:rPr>
                <w:rFonts w:cs="Arial"/>
                <w:sz w:val="22"/>
                <w:szCs w:val="24"/>
              </w:rPr>
              <w:t>Q1; Q3</w:t>
            </w:r>
            <w:r w:rsidRPr="008E6152" w:rsidDel="00BC2A7F">
              <w:rPr>
                <w:rFonts w:cs="Arial"/>
                <w:sz w:val="22"/>
                <w:szCs w:val="24"/>
              </w:rPr>
              <w:t>)</w:t>
            </w:r>
            <w:r w:rsidRPr="008E6152">
              <w:rPr>
                <w:rFonts w:cs="Arial"/>
                <w:sz w:val="22"/>
                <w:szCs w:val="24"/>
              </w:rPr>
              <w:t>, years</w:t>
            </w:r>
          </w:p>
        </w:tc>
        <w:tc>
          <w:tcPr>
            <w:tcW w:w="1458" w:type="pct"/>
            <w:shd w:val="clear" w:color="auto" w:fill="FFFFFF"/>
            <w:vAlign w:val="center"/>
          </w:tcPr>
          <w:p w14:paraId="33CAEC75" w14:textId="372AD515"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71.0 (63.0;76.0)</w:t>
            </w:r>
          </w:p>
        </w:tc>
        <w:tc>
          <w:tcPr>
            <w:tcW w:w="966" w:type="pct"/>
            <w:shd w:val="clear" w:color="auto" w:fill="FFFFFF"/>
            <w:vAlign w:val="center"/>
          </w:tcPr>
          <w:p w14:paraId="715CCFF8" w14:textId="1E5EBED0"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71.0 (64.0;78.0)</w:t>
            </w:r>
          </w:p>
        </w:tc>
      </w:tr>
      <w:tr w:rsidR="00805424" w:rsidRPr="008E6152" w14:paraId="65DC7517" w14:textId="77777777" w:rsidTr="00805424">
        <w:trPr>
          <w:cantSplit/>
          <w:trHeight w:val="20"/>
        </w:trPr>
        <w:tc>
          <w:tcPr>
            <w:tcW w:w="2576" w:type="pct"/>
            <w:shd w:val="clear" w:color="auto" w:fill="FFFFFF"/>
            <w:vAlign w:val="center"/>
          </w:tcPr>
          <w:p w14:paraId="68ED60C0" w14:textId="77777777" w:rsidR="00805424" w:rsidRPr="008E6152" w:rsidRDefault="00805424" w:rsidP="00DA5E97">
            <w:pPr>
              <w:pStyle w:val="Text"/>
              <w:tabs>
                <w:tab w:val="left" w:pos="993"/>
              </w:tabs>
              <w:spacing w:line="240" w:lineRule="auto"/>
              <w:rPr>
                <w:rFonts w:cs="Arial"/>
                <w:sz w:val="22"/>
                <w:szCs w:val="24"/>
              </w:rPr>
            </w:pPr>
          </w:p>
        </w:tc>
        <w:tc>
          <w:tcPr>
            <w:tcW w:w="1458" w:type="pct"/>
            <w:shd w:val="clear" w:color="auto" w:fill="FFFFFF"/>
            <w:vAlign w:val="center"/>
          </w:tcPr>
          <w:p w14:paraId="31939B65"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263940B4" w14:textId="61D488DE"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6101CA38" w14:textId="77777777" w:rsidTr="00805424">
        <w:trPr>
          <w:cantSplit/>
          <w:trHeight w:val="20"/>
        </w:trPr>
        <w:tc>
          <w:tcPr>
            <w:tcW w:w="2576" w:type="pct"/>
            <w:shd w:val="clear" w:color="auto" w:fill="FFFFFF"/>
            <w:vAlign w:val="center"/>
          </w:tcPr>
          <w:p w14:paraId="5584E878" w14:textId="77777777" w:rsidR="00805424" w:rsidRPr="008E6152" w:rsidRDefault="00805424" w:rsidP="00DA5E97">
            <w:pPr>
              <w:pStyle w:val="Text"/>
              <w:tabs>
                <w:tab w:val="left" w:pos="993"/>
              </w:tabs>
              <w:spacing w:line="240" w:lineRule="auto"/>
              <w:rPr>
                <w:rFonts w:cs="Arial"/>
                <w:b/>
                <w:color w:val="000000"/>
                <w:sz w:val="22"/>
                <w:szCs w:val="24"/>
              </w:rPr>
            </w:pPr>
            <w:r w:rsidRPr="008E6152">
              <w:rPr>
                <w:rFonts w:cs="Arial"/>
                <w:b/>
                <w:color w:val="000000"/>
                <w:sz w:val="22"/>
                <w:szCs w:val="24"/>
              </w:rPr>
              <w:t>Ethnicity, n (%)</w:t>
            </w:r>
          </w:p>
        </w:tc>
        <w:tc>
          <w:tcPr>
            <w:tcW w:w="1458" w:type="pct"/>
            <w:shd w:val="clear" w:color="auto" w:fill="FFFFFF"/>
            <w:vAlign w:val="center"/>
          </w:tcPr>
          <w:p w14:paraId="744C1DB2"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3C412CD5" w14:textId="5C52EC9D"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1EB192E6" w14:textId="77777777" w:rsidTr="00805424">
        <w:trPr>
          <w:cantSplit/>
          <w:trHeight w:val="20"/>
        </w:trPr>
        <w:tc>
          <w:tcPr>
            <w:tcW w:w="2576" w:type="pct"/>
            <w:shd w:val="clear" w:color="auto" w:fill="FFFFFF"/>
            <w:vAlign w:val="center"/>
          </w:tcPr>
          <w:p w14:paraId="1CB7BA69" w14:textId="77777777" w:rsidR="00805424" w:rsidRPr="008E6152" w:rsidRDefault="00805424" w:rsidP="00DA5E97">
            <w:pPr>
              <w:pStyle w:val="Text"/>
              <w:numPr>
                <w:ilvl w:val="0"/>
                <w:numId w:val="2"/>
              </w:numPr>
              <w:tabs>
                <w:tab w:val="left" w:pos="405"/>
                <w:tab w:val="left" w:pos="993"/>
              </w:tabs>
              <w:spacing w:line="240" w:lineRule="auto"/>
              <w:ind w:left="284" w:hanging="426"/>
              <w:rPr>
                <w:rFonts w:cs="Arial"/>
                <w:color w:val="000000"/>
                <w:sz w:val="22"/>
                <w:szCs w:val="24"/>
              </w:rPr>
            </w:pPr>
            <w:r w:rsidRPr="008E6152">
              <w:rPr>
                <w:rFonts w:cs="Arial"/>
                <w:color w:val="000000"/>
                <w:sz w:val="22"/>
                <w:szCs w:val="24"/>
              </w:rPr>
              <w:t>Caucasian</w:t>
            </w:r>
          </w:p>
        </w:tc>
        <w:tc>
          <w:tcPr>
            <w:tcW w:w="1458" w:type="pct"/>
            <w:shd w:val="clear" w:color="auto" w:fill="FFFFFF"/>
            <w:vAlign w:val="center"/>
          </w:tcPr>
          <w:p w14:paraId="7545AC85" w14:textId="013D559C"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401 (68.9)</w:t>
            </w:r>
          </w:p>
        </w:tc>
        <w:tc>
          <w:tcPr>
            <w:tcW w:w="966" w:type="pct"/>
            <w:shd w:val="clear" w:color="auto" w:fill="FFFFFF"/>
            <w:vAlign w:val="center"/>
          </w:tcPr>
          <w:p w14:paraId="08F77139" w14:textId="03231E15"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634 (68.5)</w:t>
            </w:r>
          </w:p>
        </w:tc>
      </w:tr>
      <w:tr w:rsidR="00805424" w:rsidRPr="008E6152" w14:paraId="102B072D" w14:textId="77777777" w:rsidTr="00805424">
        <w:trPr>
          <w:cantSplit/>
          <w:trHeight w:val="20"/>
        </w:trPr>
        <w:tc>
          <w:tcPr>
            <w:tcW w:w="2576" w:type="pct"/>
            <w:shd w:val="clear" w:color="auto" w:fill="FFFFFF"/>
            <w:vAlign w:val="center"/>
          </w:tcPr>
          <w:p w14:paraId="1D5D3D5A" w14:textId="77777777" w:rsidR="00805424" w:rsidRPr="008E6152" w:rsidRDefault="00805424" w:rsidP="00DA5E97">
            <w:pPr>
              <w:pStyle w:val="Text"/>
              <w:numPr>
                <w:ilvl w:val="0"/>
                <w:numId w:val="2"/>
              </w:numPr>
              <w:tabs>
                <w:tab w:val="left" w:pos="405"/>
                <w:tab w:val="left" w:pos="993"/>
              </w:tabs>
              <w:spacing w:line="240" w:lineRule="auto"/>
              <w:ind w:left="284" w:hanging="426"/>
              <w:rPr>
                <w:rFonts w:cs="Arial"/>
                <w:color w:val="000000"/>
                <w:sz w:val="22"/>
                <w:szCs w:val="24"/>
              </w:rPr>
            </w:pPr>
            <w:r w:rsidRPr="008E6152">
              <w:rPr>
                <w:rFonts w:cs="Arial"/>
                <w:color w:val="000000"/>
                <w:sz w:val="22"/>
                <w:szCs w:val="24"/>
              </w:rPr>
              <w:t>Hispanic/Latino</w:t>
            </w:r>
          </w:p>
        </w:tc>
        <w:tc>
          <w:tcPr>
            <w:tcW w:w="1458" w:type="pct"/>
            <w:shd w:val="clear" w:color="auto" w:fill="FFFFFF"/>
            <w:vAlign w:val="center"/>
          </w:tcPr>
          <w:p w14:paraId="27EFF38E" w14:textId="2909E005"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43 (7.4)</w:t>
            </w:r>
          </w:p>
        </w:tc>
        <w:tc>
          <w:tcPr>
            <w:tcW w:w="966" w:type="pct"/>
            <w:shd w:val="clear" w:color="auto" w:fill="FFFFFF"/>
            <w:vAlign w:val="center"/>
          </w:tcPr>
          <w:p w14:paraId="5E803430" w14:textId="369FB503"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73 (7.9)</w:t>
            </w:r>
          </w:p>
        </w:tc>
      </w:tr>
      <w:tr w:rsidR="00805424" w:rsidRPr="008E6152" w14:paraId="15641E7E" w14:textId="77777777" w:rsidTr="00805424">
        <w:trPr>
          <w:cantSplit/>
          <w:trHeight w:val="20"/>
        </w:trPr>
        <w:tc>
          <w:tcPr>
            <w:tcW w:w="2576" w:type="pct"/>
            <w:shd w:val="clear" w:color="auto" w:fill="FFFFFF"/>
            <w:vAlign w:val="center"/>
          </w:tcPr>
          <w:p w14:paraId="5DBEF986" w14:textId="77777777" w:rsidR="00805424" w:rsidRPr="008E6152" w:rsidRDefault="00805424" w:rsidP="00DA5E97">
            <w:pPr>
              <w:pStyle w:val="Text"/>
              <w:numPr>
                <w:ilvl w:val="0"/>
                <w:numId w:val="2"/>
              </w:numPr>
              <w:tabs>
                <w:tab w:val="left" w:pos="405"/>
                <w:tab w:val="left" w:pos="993"/>
              </w:tabs>
              <w:spacing w:line="240" w:lineRule="auto"/>
              <w:ind w:left="284" w:hanging="426"/>
              <w:rPr>
                <w:rFonts w:cs="Arial"/>
                <w:color w:val="000000"/>
                <w:sz w:val="22"/>
                <w:szCs w:val="24"/>
              </w:rPr>
            </w:pPr>
            <w:r w:rsidRPr="008E6152">
              <w:rPr>
                <w:rFonts w:cs="Arial"/>
                <w:color w:val="000000"/>
                <w:sz w:val="22"/>
                <w:szCs w:val="24"/>
              </w:rPr>
              <w:t>Asian</w:t>
            </w:r>
          </w:p>
        </w:tc>
        <w:tc>
          <w:tcPr>
            <w:tcW w:w="1458" w:type="pct"/>
            <w:shd w:val="clear" w:color="auto" w:fill="FFFFFF"/>
            <w:vAlign w:val="center"/>
          </w:tcPr>
          <w:p w14:paraId="38824E1E" w14:textId="7AE3E8F2"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110 (18.9)</w:t>
            </w:r>
          </w:p>
        </w:tc>
        <w:tc>
          <w:tcPr>
            <w:tcW w:w="966" w:type="pct"/>
            <w:shd w:val="clear" w:color="auto" w:fill="FFFFFF"/>
            <w:vAlign w:val="center"/>
          </w:tcPr>
          <w:p w14:paraId="2934AEBA" w14:textId="42FB29E0"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183 (19.8)</w:t>
            </w:r>
          </w:p>
        </w:tc>
      </w:tr>
      <w:tr w:rsidR="00805424" w:rsidRPr="008E6152" w14:paraId="222A15D3" w14:textId="77777777" w:rsidTr="00805424">
        <w:trPr>
          <w:cantSplit/>
          <w:trHeight w:val="20"/>
        </w:trPr>
        <w:tc>
          <w:tcPr>
            <w:tcW w:w="2576" w:type="pct"/>
            <w:shd w:val="clear" w:color="auto" w:fill="FFFFFF"/>
            <w:vAlign w:val="center"/>
          </w:tcPr>
          <w:p w14:paraId="3CF27D59" w14:textId="77777777" w:rsidR="00805424" w:rsidRPr="008E6152" w:rsidRDefault="00805424" w:rsidP="00DA5E97">
            <w:pPr>
              <w:pStyle w:val="Text"/>
              <w:numPr>
                <w:ilvl w:val="0"/>
                <w:numId w:val="2"/>
              </w:numPr>
              <w:tabs>
                <w:tab w:val="left" w:pos="405"/>
                <w:tab w:val="left" w:pos="993"/>
              </w:tabs>
              <w:spacing w:line="240" w:lineRule="auto"/>
              <w:ind w:left="284" w:hanging="426"/>
              <w:rPr>
                <w:rFonts w:cs="Arial"/>
                <w:color w:val="000000"/>
                <w:sz w:val="22"/>
                <w:szCs w:val="24"/>
              </w:rPr>
            </w:pPr>
            <w:r w:rsidRPr="008E6152">
              <w:rPr>
                <w:rFonts w:cs="Arial"/>
                <w:color w:val="000000"/>
                <w:sz w:val="22"/>
                <w:szCs w:val="24"/>
              </w:rPr>
              <w:t>Afro-Caribbean/Mixed/Other</w:t>
            </w:r>
          </w:p>
        </w:tc>
        <w:tc>
          <w:tcPr>
            <w:tcW w:w="1458" w:type="pct"/>
            <w:shd w:val="clear" w:color="auto" w:fill="FFFFFF"/>
            <w:vAlign w:val="center"/>
          </w:tcPr>
          <w:p w14:paraId="41C93E24" w14:textId="146C7C0C"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28 (4.8)</w:t>
            </w:r>
          </w:p>
        </w:tc>
        <w:tc>
          <w:tcPr>
            <w:tcW w:w="966" w:type="pct"/>
            <w:shd w:val="clear" w:color="auto" w:fill="FFFFFF"/>
            <w:vAlign w:val="center"/>
          </w:tcPr>
          <w:p w14:paraId="33793C48" w14:textId="145FFF13"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36 (3.9)</w:t>
            </w:r>
          </w:p>
        </w:tc>
      </w:tr>
      <w:tr w:rsidR="00805424" w:rsidRPr="008E6152" w14:paraId="7E5D573D" w14:textId="77777777" w:rsidTr="00805424">
        <w:trPr>
          <w:cantSplit/>
          <w:trHeight w:val="20"/>
        </w:trPr>
        <w:tc>
          <w:tcPr>
            <w:tcW w:w="2576" w:type="pct"/>
            <w:shd w:val="clear" w:color="auto" w:fill="FFFFFF"/>
            <w:vAlign w:val="center"/>
          </w:tcPr>
          <w:p w14:paraId="4393F381" w14:textId="77777777" w:rsidR="00805424" w:rsidRPr="008E6152" w:rsidRDefault="00805424" w:rsidP="00DA5E97">
            <w:pPr>
              <w:pStyle w:val="Text"/>
              <w:numPr>
                <w:ilvl w:val="0"/>
                <w:numId w:val="2"/>
              </w:numPr>
              <w:tabs>
                <w:tab w:val="left" w:pos="405"/>
                <w:tab w:val="left" w:pos="993"/>
              </w:tabs>
              <w:spacing w:line="240" w:lineRule="auto"/>
              <w:ind w:left="284" w:hanging="426"/>
              <w:rPr>
                <w:rFonts w:cs="Arial"/>
                <w:color w:val="000000"/>
                <w:sz w:val="22"/>
                <w:szCs w:val="24"/>
              </w:rPr>
            </w:pPr>
          </w:p>
        </w:tc>
        <w:tc>
          <w:tcPr>
            <w:tcW w:w="1458" w:type="pct"/>
            <w:shd w:val="clear" w:color="auto" w:fill="FFFFFF"/>
            <w:vAlign w:val="center"/>
          </w:tcPr>
          <w:p w14:paraId="1609BF96"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00B4487D" w14:textId="6ECBA870"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662CABFF" w14:textId="77777777" w:rsidTr="00805424">
        <w:trPr>
          <w:cantSplit/>
          <w:trHeight w:val="20"/>
        </w:trPr>
        <w:tc>
          <w:tcPr>
            <w:tcW w:w="2576" w:type="pct"/>
            <w:shd w:val="clear" w:color="auto" w:fill="FFFFFF"/>
            <w:vAlign w:val="center"/>
          </w:tcPr>
          <w:p w14:paraId="5DE8BA3A" w14:textId="77777777" w:rsidR="00805424" w:rsidRPr="008E6152" w:rsidRDefault="00805424" w:rsidP="00DA5E97">
            <w:pPr>
              <w:pStyle w:val="Text"/>
              <w:tabs>
                <w:tab w:val="left" w:pos="993"/>
              </w:tabs>
              <w:spacing w:line="240" w:lineRule="auto"/>
              <w:rPr>
                <w:rFonts w:cs="Arial"/>
                <w:color w:val="000000"/>
                <w:sz w:val="22"/>
                <w:szCs w:val="24"/>
              </w:rPr>
            </w:pPr>
            <w:r w:rsidRPr="008E6152">
              <w:rPr>
                <w:rFonts w:cs="Arial"/>
                <w:color w:val="000000"/>
                <w:sz w:val="22"/>
                <w:szCs w:val="24"/>
              </w:rPr>
              <w:t xml:space="preserve">Body mass index, median </w:t>
            </w:r>
            <w:r w:rsidRPr="008E6152" w:rsidDel="00BC2A7F">
              <w:rPr>
                <w:rFonts w:cs="Arial"/>
                <w:sz w:val="22"/>
                <w:szCs w:val="24"/>
              </w:rPr>
              <w:t>(</w:t>
            </w:r>
            <w:r w:rsidRPr="008E6152">
              <w:rPr>
                <w:rFonts w:cs="Arial"/>
                <w:sz w:val="22"/>
                <w:szCs w:val="24"/>
              </w:rPr>
              <w:t>Q1; Q3</w:t>
            </w:r>
            <w:r w:rsidRPr="008E6152" w:rsidDel="00BC2A7F">
              <w:rPr>
                <w:rFonts w:cs="Arial"/>
                <w:sz w:val="22"/>
                <w:szCs w:val="24"/>
              </w:rPr>
              <w:t>)</w:t>
            </w:r>
            <w:r w:rsidRPr="008E6152">
              <w:rPr>
                <w:rFonts w:cs="Arial"/>
                <w:color w:val="000000"/>
                <w:sz w:val="22"/>
                <w:szCs w:val="24"/>
              </w:rPr>
              <w:t>, kg/m²</w:t>
            </w:r>
          </w:p>
        </w:tc>
        <w:tc>
          <w:tcPr>
            <w:tcW w:w="1458" w:type="pct"/>
            <w:shd w:val="clear" w:color="auto" w:fill="FFFFFF"/>
            <w:vAlign w:val="center"/>
          </w:tcPr>
          <w:p w14:paraId="04C13E9B" w14:textId="20DF986D"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30.9 (26.8;35.6)</w:t>
            </w:r>
          </w:p>
        </w:tc>
        <w:tc>
          <w:tcPr>
            <w:tcW w:w="966" w:type="pct"/>
            <w:shd w:val="clear" w:color="auto" w:fill="FFFFFF"/>
            <w:vAlign w:val="center"/>
          </w:tcPr>
          <w:p w14:paraId="415FCC3A" w14:textId="51A01137"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29.6 (25.7;33.8)</w:t>
            </w:r>
          </w:p>
        </w:tc>
      </w:tr>
      <w:tr w:rsidR="00805424" w:rsidRPr="008E6152" w14:paraId="79FBA996" w14:textId="77777777" w:rsidTr="00805424">
        <w:trPr>
          <w:cantSplit/>
          <w:trHeight w:val="20"/>
        </w:trPr>
        <w:tc>
          <w:tcPr>
            <w:tcW w:w="2576" w:type="pct"/>
            <w:shd w:val="clear" w:color="auto" w:fill="FFFFFF"/>
            <w:vAlign w:val="center"/>
          </w:tcPr>
          <w:p w14:paraId="5ACF3E3C" w14:textId="77777777" w:rsidR="00805424" w:rsidRPr="008E6152" w:rsidRDefault="00805424" w:rsidP="00DA5E97">
            <w:pPr>
              <w:pStyle w:val="Text"/>
              <w:tabs>
                <w:tab w:val="left" w:pos="993"/>
              </w:tabs>
              <w:spacing w:line="240" w:lineRule="auto"/>
              <w:rPr>
                <w:rFonts w:cs="Arial"/>
                <w:sz w:val="22"/>
                <w:szCs w:val="24"/>
              </w:rPr>
            </w:pPr>
            <w:r w:rsidRPr="008E6152">
              <w:rPr>
                <w:rFonts w:cs="Arial"/>
                <w:color w:val="000000"/>
                <w:sz w:val="22"/>
                <w:szCs w:val="24"/>
              </w:rPr>
              <w:t xml:space="preserve">Systolic blood pressure, median </w:t>
            </w:r>
            <w:r w:rsidRPr="008E6152" w:rsidDel="00BC2A7F">
              <w:rPr>
                <w:rFonts w:cs="Arial"/>
                <w:sz w:val="22"/>
                <w:szCs w:val="24"/>
              </w:rPr>
              <w:t>(</w:t>
            </w:r>
            <w:r w:rsidRPr="008E6152">
              <w:rPr>
                <w:rFonts w:cs="Arial"/>
                <w:sz w:val="22"/>
                <w:szCs w:val="24"/>
              </w:rPr>
              <w:t>Q1; Q3</w:t>
            </w:r>
            <w:r w:rsidRPr="008E6152" w:rsidDel="00BC2A7F">
              <w:rPr>
                <w:rFonts w:cs="Arial"/>
                <w:sz w:val="22"/>
                <w:szCs w:val="24"/>
              </w:rPr>
              <w:t>)</w:t>
            </w:r>
            <w:r w:rsidRPr="008E6152">
              <w:rPr>
                <w:rFonts w:cs="Arial"/>
                <w:color w:val="000000"/>
                <w:sz w:val="22"/>
                <w:szCs w:val="24"/>
              </w:rPr>
              <w:t>, mmHg</w:t>
            </w:r>
          </w:p>
        </w:tc>
        <w:tc>
          <w:tcPr>
            <w:tcW w:w="1458" w:type="pct"/>
            <w:shd w:val="clear" w:color="auto" w:fill="FFFFFF"/>
            <w:vAlign w:val="center"/>
          </w:tcPr>
          <w:p w14:paraId="51E82897" w14:textId="3CE74CB0"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137.0 (120.0;149.0)</w:t>
            </w:r>
          </w:p>
        </w:tc>
        <w:tc>
          <w:tcPr>
            <w:tcW w:w="966" w:type="pct"/>
            <w:shd w:val="clear" w:color="auto" w:fill="FFFFFF"/>
            <w:vAlign w:val="center"/>
          </w:tcPr>
          <w:p w14:paraId="5599E2FE" w14:textId="6B0FA2DF"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132.0 (120.0;150.0)</w:t>
            </w:r>
          </w:p>
        </w:tc>
      </w:tr>
      <w:tr w:rsidR="00805424" w:rsidRPr="008E6152" w14:paraId="1CBE8141" w14:textId="77777777" w:rsidTr="00805424">
        <w:trPr>
          <w:cantSplit/>
          <w:trHeight w:val="20"/>
        </w:trPr>
        <w:tc>
          <w:tcPr>
            <w:tcW w:w="2576" w:type="pct"/>
            <w:shd w:val="clear" w:color="auto" w:fill="FFFFFF"/>
            <w:vAlign w:val="center"/>
          </w:tcPr>
          <w:p w14:paraId="46A5CA44" w14:textId="77777777" w:rsidR="00805424" w:rsidRPr="008E6152" w:rsidRDefault="00805424" w:rsidP="00DA5E97">
            <w:pPr>
              <w:pStyle w:val="Text"/>
              <w:tabs>
                <w:tab w:val="left" w:pos="993"/>
              </w:tabs>
              <w:spacing w:line="240" w:lineRule="auto"/>
              <w:rPr>
                <w:rFonts w:cs="Arial"/>
                <w:sz w:val="22"/>
                <w:szCs w:val="24"/>
              </w:rPr>
            </w:pPr>
            <w:r w:rsidRPr="008E6152">
              <w:rPr>
                <w:rFonts w:cs="Arial"/>
                <w:color w:val="000000"/>
                <w:sz w:val="22"/>
                <w:szCs w:val="24"/>
              </w:rPr>
              <w:t xml:space="preserve">Diastolic blood pressure, median </w:t>
            </w:r>
            <w:r w:rsidRPr="008E6152" w:rsidDel="00BC2A7F">
              <w:rPr>
                <w:rFonts w:cs="Arial"/>
                <w:sz w:val="22"/>
                <w:szCs w:val="24"/>
              </w:rPr>
              <w:t>(</w:t>
            </w:r>
            <w:r w:rsidRPr="008E6152">
              <w:rPr>
                <w:rFonts w:cs="Arial"/>
                <w:sz w:val="22"/>
                <w:szCs w:val="24"/>
              </w:rPr>
              <w:t>Q1; Q3</w:t>
            </w:r>
            <w:r w:rsidRPr="008E6152" w:rsidDel="00BC2A7F">
              <w:rPr>
                <w:rFonts w:cs="Arial"/>
                <w:sz w:val="22"/>
                <w:szCs w:val="24"/>
              </w:rPr>
              <w:t>)</w:t>
            </w:r>
            <w:r w:rsidRPr="008E6152">
              <w:rPr>
                <w:rFonts w:cs="Arial"/>
                <w:color w:val="000000"/>
                <w:sz w:val="22"/>
                <w:szCs w:val="24"/>
              </w:rPr>
              <w:t>, mmHg</w:t>
            </w:r>
          </w:p>
        </w:tc>
        <w:tc>
          <w:tcPr>
            <w:tcW w:w="1458" w:type="pct"/>
            <w:shd w:val="clear" w:color="auto" w:fill="FFFFFF"/>
            <w:vAlign w:val="center"/>
          </w:tcPr>
          <w:p w14:paraId="7C78E2D8" w14:textId="1075D388"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80.0 (70.0;88.0)</w:t>
            </w:r>
          </w:p>
        </w:tc>
        <w:tc>
          <w:tcPr>
            <w:tcW w:w="966" w:type="pct"/>
            <w:shd w:val="clear" w:color="auto" w:fill="FFFFFF"/>
            <w:vAlign w:val="center"/>
          </w:tcPr>
          <w:p w14:paraId="259C41C4" w14:textId="08854A1D"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80.0 (70.0;85.0)</w:t>
            </w:r>
          </w:p>
        </w:tc>
      </w:tr>
      <w:tr w:rsidR="00805424" w:rsidRPr="008E6152" w14:paraId="41C7BB69" w14:textId="77777777" w:rsidTr="00805424">
        <w:trPr>
          <w:cantSplit/>
          <w:trHeight w:val="20"/>
        </w:trPr>
        <w:tc>
          <w:tcPr>
            <w:tcW w:w="2576" w:type="pct"/>
            <w:shd w:val="clear" w:color="auto" w:fill="FFFFFF"/>
            <w:vAlign w:val="center"/>
          </w:tcPr>
          <w:p w14:paraId="5371556E" w14:textId="77777777" w:rsidR="00805424" w:rsidRPr="008E6152" w:rsidRDefault="00805424" w:rsidP="00DA5E97">
            <w:pPr>
              <w:pStyle w:val="Text"/>
              <w:tabs>
                <w:tab w:val="left" w:pos="993"/>
              </w:tabs>
              <w:spacing w:line="240" w:lineRule="auto"/>
              <w:rPr>
                <w:rFonts w:cs="Arial"/>
                <w:color w:val="000000"/>
                <w:sz w:val="22"/>
                <w:szCs w:val="24"/>
              </w:rPr>
            </w:pPr>
            <w:r w:rsidRPr="008E6152">
              <w:rPr>
                <w:rFonts w:cs="Arial"/>
                <w:color w:val="000000"/>
                <w:sz w:val="22"/>
                <w:szCs w:val="24"/>
              </w:rPr>
              <w:t xml:space="preserve">Pulse, median </w:t>
            </w:r>
            <w:r w:rsidRPr="008E6152" w:rsidDel="00BC2A7F">
              <w:rPr>
                <w:rFonts w:cs="Arial"/>
                <w:sz w:val="22"/>
                <w:szCs w:val="24"/>
              </w:rPr>
              <w:t>(</w:t>
            </w:r>
            <w:r w:rsidRPr="008E6152">
              <w:rPr>
                <w:rFonts w:cs="Arial"/>
                <w:sz w:val="22"/>
                <w:szCs w:val="24"/>
              </w:rPr>
              <w:t>Q1; Q3</w:t>
            </w:r>
            <w:r w:rsidRPr="008E6152" w:rsidDel="00BC2A7F">
              <w:rPr>
                <w:rFonts w:cs="Arial"/>
                <w:sz w:val="22"/>
                <w:szCs w:val="24"/>
              </w:rPr>
              <w:t>)</w:t>
            </w:r>
            <w:r w:rsidRPr="008E6152">
              <w:rPr>
                <w:rFonts w:cs="Arial"/>
                <w:color w:val="000000"/>
                <w:sz w:val="22"/>
                <w:szCs w:val="24"/>
              </w:rPr>
              <w:t>, bpm</w:t>
            </w:r>
          </w:p>
        </w:tc>
        <w:tc>
          <w:tcPr>
            <w:tcW w:w="1458" w:type="pct"/>
            <w:shd w:val="clear" w:color="auto" w:fill="FFFFFF"/>
            <w:vAlign w:val="center"/>
          </w:tcPr>
          <w:p w14:paraId="035AE410" w14:textId="1340C8D9"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90.0 (74.0;113.0)</w:t>
            </w:r>
          </w:p>
        </w:tc>
        <w:tc>
          <w:tcPr>
            <w:tcW w:w="966" w:type="pct"/>
            <w:shd w:val="clear" w:color="auto" w:fill="FFFFFF"/>
            <w:vAlign w:val="center"/>
          </w:tcPr>
          <w:p w14:paraId="5632C2C9" w14:textId="238D6B52"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86.0 (72.0;110.0)</w:t>
            </w:r>
          </w:p>
        </w:tc>
      </w:tr>
      <w:tr w:rsidR="00805424" w:rsidRPr="008E6152" w14:paraId="21FFF0CA" w14:textId="77777777" w:rsidTr="00805424">
        <w:trPr>
          <w:cantSplit/>
          <w:trHeight w:val="20"/>
        </w:trPr>
        <w:tc>
          <w:tcPr>
            <w:tcW w:w="2576" w:type="pct"/>
            <w:shd w:val="clear" w:color="auto" w:fill="FFFFFF"/>
            <w:vAlign w:val="center"/>
          </w:tcPr>
          <w:p w14:paraId="266D813D" w14:textId="77777777" w:rsidR="00805424" w:rsidRPr="008E6152" w:rsidRDefault="00805424" w:rsidP="00DA5E97">
            <w:pPr>
              <w:pStyle w:val="Text"/>
              <w:tabs>
                <w:tab w:val="left" w:pos="993"/>
              </w:tabs>
              <w:spacing w:line="240" w:lineRule="auto"/>
              <w:rPr>
                <w:rFonts w:cs="Arial"/>
                <w:color w:val="000000"/>
                <w:sz w:val="22"/>
                <w:szCs w:val="24"/>
              </w:rPr>
            </w:pPr>
          </w:p>
        </w:tc>
        <w:tc>
          <w:tcPr>
            <w:tcW w:w="1458" w:type="pct"/>
            <w:shd w:val="clear" w:color="auto" w:fill="FFFFFF"/>
            <w:vAlign w:val="center"/>
          </w:tcPr>
          <w:p w14:paraId="27F8FC97"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02553423" w14:textId="76153E03"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77937695" w14:textId="77777777" w:rsidTr="00805424">
        <w:trPr>
          <w:cantSplit/>
          <w:trHeight w:val="20"/>
        </w:trPr>
        <w:tc>
          <w:tcPr>
            <w:tcW w:w="2576" w:type="pct"/>
            <w:shd w:val="clear" w:color="auto" w:fill="FFFFFF"/>
            <w:vAlign w:val="center"/>
          </w:tcPr>
          <w:p w14:paraId="72C53538" w14:textId="77777777" w:rsidR="00805424" w:rsidRPr="008E6152" w:rsidRDefault="00805424" w:rsidP="00DA5E97">
            <w:pPr>
              <w:pStyle w:val="Text"/>
              <w:tabs>
                <w:tab w:val="left" w:pos="993"/>
              </w:tabs>
              <w:spacing w:line="240" w:lineRule="auto"/>
              <w:rPr>
                <w:rFonts w:cs="Arial"/>
                <w:b/>
                <w:sz w:val="22"/>
                <w:szCs w:val="24"/>
              </w:rPr>
            </w:pPr>
            <w:r w:rsidRPr="008E6152">
              <w:rPr>
                <w:rFonts w:cs="Arial"/>
                <w:b/>
                <w:color w:val="000000"/>
                <w:sz w:val="22"/>
                <w:szCs w:val="24"/>
              </w:rPr>
              <w:t>Type of atrial fibrillation, n (%)</w:t>
            </w:r>
          </w:p>
        </w:tc>
        <w:tc>
          <w:tcPr>
            <w:tcW w:w="1458" w:type="pct"/>
            <w:shd w:val="clear" w:color="auto" w:fill="FFFFFF"/>
            <w:vAlign w:val="center"/>
          </w:tcPr>
          <w:p w14:paraId="6CB65670" w14:textId="77777777" w:rsidR="00805424" w:rsidRPr="008E6152" w:rsidRDefault="00805424" w:rsidP="00DA5E97">
            <w:pPr>
              <w:pStyle w:val="Text"/>
              <w:tabs>
                <w:tab w:val="left" w:pos="993"/>
              </w:tabs>
              <w:spacing w:line="240" w:lineRule="auto"/>
              <w:jc w:val="center"/>
              <w:rPr>
                <w:rFonts w:cs="Arial"/>
                <w:sz w:val="22"/>
                <w:szCs w:val="24"/>
              </w:rPr>
            </w:pPr>
          </w:p>
        </w:tc>
        <w:tc>
          <w:tcPr>
            <w:tcW w:w="966" w:type="pct"/>
            <w:shd w:val="clear" w:color="auto" w:fill="FFFFFF"/>
            <w:vAlign w:val="center"/>
          </w:tcPr>
          <w:p w14:paraId="042C6816" w14:textId="1D01E4E1" w:rsidR="00805424" w:rsidRPr="008E6152" w:rsidRDefault="00805424" w:rsidP="00DA5E97">
            <w:pPr>
              <w:pStyle w:val="Text"/>
              <w:tabs>
                <w:tab w:val="left" w:pos="993"/>
              </w:tabs>
              <w:spacing w:line="240" w:lineRule="auto"/>
              <w:jc w:val="center"/>
              <w:rPr>
                <w:rFonts w:cs="Arial"/>
                <w:sz w:val="22"/>
                <w:szCs w:val="24"/>
              </w:rPr>
            </w:pPr>
          </w:p>
        </w:tc>
      </w:tr>
      <w:tr w:rsidR="00805424" w:rsidRPr="008E6152" w14:paraId="023FCFA7" w14:textId="77777777" w:rsidTr="00805424">
        <w:trPr>
          <w:cantSplit/>
          <w:trHeight w:val="20"/>
        </w:trPr>
        <w:tc>
          <w:tcPr>
            <w:tcW w:w="2576" w:type="pct"/>
            <w:shd w:val="clear" w:color="auto" w:fill="FFFFFF"/>
            <w:vAlign w:val="center"/>
          </w:tcPr>
          <w:p w14:paraId="6F3922AB"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b/>
                <w:sz w:val="22"/>
                <w:szCs w:val="24"/>
              </w:rPr>
            </w:pPr>
            <w:r w:rsidRPr="008E6152">
              <w:rPr>
                <w:rFonts w:cs="Arial"/>
                <w:color w:val="000000"/>
                <w:sz w:val="22"/>
                <w:szCs w:val="24"/>
              </w:rPr>
              <w:t>Permanent</w:t>
            </w:r>
          </w:p>
        </w:tc>
        <w:tc>
          <w:tcPr>
            <w:tcW w:w="1458" w:type="pct"/>
            <w:shd w:val="clear" w:color="auto" w:fill="FFFFFF"/>
            <w:vAlign w:val="center"/>
          </w:tcPr>
          <w:p w14:paraId="65B1D7FD" w14:textId="3765E867"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69 (11.5)</w:t>
            </w:r>
          </w:p>
        </w:tc>
        <w:tc>
          <w:tcPr>
            <w:tcW w:w="966" w:type="pct"/>
            <w:shd w:val="clear" w:color="auto" w:fill="FFFFFF"/>
            <w:vAlign w:val="center"/>
          </w:tcPr>
          <w:p w14:paraId="69F8AF23" w14:textId="03DD8E89"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118 (12.4)</w:t>
            </w:r>
          </w:p>
        </w:tc>
      </w:tr>
      <w:tr w:rsidR="00805424" w:rsidRPr="008E6152" w14:paraId="62F2056B" w14:textId="77777777" w:rsidTr="00805424">
        <w:trPr>
          <w:cantSplit/>
          <w:trHeight w:val="20"/>
        </w:trPr>
        <w:tc>
          <w:tcPr>
            <w:tcW w:w="2576" w:type="pct"/>
            <w:shd w:val="clear" w:color="auto" w:fill="FFFFFF"/>
            <w:vAlign w:val="center"/>
          </w:tcPr>
          <w:p w14:paraId="650DF708"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b/>
                <w:sz w:val="22"/>
                <w:szCs w:val="24"/>
              </w:rPr>
            </w:pPr>
            <w:r w:rsidRPr="008E6152">
              <w:rPr>
                <w:rFonts w:cs="Arial"/>
                <w:color w:val="000000"/>
                <w:sz w:val="22"/>
                <w:szCs w:val="24"/>
              </w:rPr>
              <w:t>Persistent</w:t>
            </w:r>
          </w:p>
        </w:tc>
        <w:tc>
          <w:tcPr>
            <w:tcW w:w="1458" w:type="pct"/>
            <w:shd w:val="clear" w:color="auto" w:fill="FFFFFF"/>
            <w:vAlign w:val="center"/>
          </w:tcPr>
          <w:p w14:paraId="359F1336" w14:textId="5B917A67"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69 (11.5)</w:t>
            </w:r>
          </w:p>
        </w:tc>
        <w:tc>
          <w:tcPr>
            <w:tcW w:w="966" w:type="pct"/>
            <w:shd w:val="clear" w:color="auto" w:fill="FFFFFF"/>
            <w:vAlign w:val="center"/>
          </w:tcPr>
          <w:p w14:paraId="139CD620" w14:textId="51E0BC27"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119 (12.5)</w:t>
            </w:r>
          </w:p>
        </w:tc>
      </w:tr>
      <w:tr w:rsidR="00805424" w:rsidRPr="008E6152" w14:paraId="6AFE1EF3" w14:textId="77777777" w:rsidTr="00805424">
        <w:trPr>
          <w:cantSplit/>
          <w:trHeight w:val="20"/>
        </w:trPr>
        <w:tc>
          <w:tcPr>
            <w:tcW w:w="2576" w:type="pct"/>
            <w:shd w:val="clear" w:color="auto" w:fill="FFFFFF"/>
            <w:vAlign w:val="center"/>
          </w:tcPr>
          <w:p w14:paraId="79C6C2C5"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Paroxysmal</w:t>
            </w:r>
          </w:p>
        </w:tc>
        <w:tc>
          <w:tcPr>
            <w:tcW w:w="1458" w:type="pct"/>
            <w:shd w:val="clear" w:color="auto" w:fill="FFFFFF"/>
            <w:vAlign w:val="center"/>
          </w:tcPr>
          <w:p w14:paraId="246291C2" w14:textId="7711AA17"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123 (20.5)</w:t>
            </w:r>
          </w:p>
        </w:tc>
        <w:tc>
          <w:tcPr>
            <w:tcW w:w="966" w:type="pct"/>
            <w:shd w:val="clear" w:color="auto" w:fill="FFFFFF"/>
            <w:vAlign w:val="center"/>
          </w:tcPr>
          <w:p w14:paraId="64F55B7B" w14:textId="31BC6B06"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240 (25.2)</w:t>
            </w:r>
          </w:p>
        </w:tc>
      </w:tr>
      <w:tr w:rsidR="00805424" w:rsidRPr="008E6152" w14:paraId="0E40E8D4" w14:textId="77777777" w:rsidTr="00805424">
        <w:trPr>
          <w:cantSplit/>
          <w:trHeight w:val="20"/>
        </w:trPr>
        <w:tc>
          <w:tcPr>
            <w:tcW w:w="2576" w:type="pct"/>
            <w:shd w:val="clear" w:color="auto" w:fill="FFFFFF"/>
            <w:vAlign w:val="center"/>
          </w:tcPr>
          <w:p w14:paraId="31F63A01"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New onset (unclassified)</w:t>
            </w:r>
          </w:p>
        </w:tc>
        <w:tc>
          <w:tcPr>
            <w:tcW w:w="1458" w:type="pct"/>
            <w:shd w:val="clear" w:color="auto" w:fill="FFFFFF"/>
            <w:vAlign w:val="center"/>
          </w:tcPr>
          <w:p w14:paraId="48BE3C78" w14:textId="7BB72B0A"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338 (56.4)</w:t>
            </w:r>
          </w:p>
        </w:tc>
        <w:tc>
          <w:tcPr>
            <w:tcW w:w="966" w:type="pct"/>
            <w:shd w:val="clear" w:color="auto" w:fill="FFFFFF"/>
            <w:vAlign w:val="center"/>
          </w:tcPr>
          <w:p w14:paraId="187D6D9F" w14:textId="1DB1CAD0"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474 (49.8)</w:t>
            </w:r>
          </w:p>
        </w:tc>
      </w:tr>
      <w:tr w:rsidR="00805424" w:rsidRPr="008E6152" w14:paraId="3492E46F" w14:textId="77777777" w:rsidTr="00805424">
        <w:trPr>
          <w:cantSplit/>
          <w:trHeight w:val="20"/>
        </w:trPr>
        <w:tc>
          <w:tcPr>
            <w:tcW w:w="2576" w:type="pct"/>
            <w:shd w:val="clear" w:color="auto" w:fill="FFFFFF"/>
            <w:vAlign w:val="center"/>
          </w:tcPr>
          <w:p w14:paraId="6B30D7B8"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p>
        </w:tc>
        <w:tc>
          <w:tcPr>
            <w:tcW w:w="1458" w:type="pct"/>
            <w:shd w:val="clear" w:color="auto" w:fill="FFFFFF"/>
            <w:vAlign w:val="center"/>
          </w:tcPr>
          <w:p w14:paraId="11BF1C5B"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6618F3F4" w14:textId="2EC3346E"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04C128F4" w14:textId="77777777" w:rsidTr="00805424">
        <w:trPr>
          <w:cantSplit/>
          <w:trHeight w:val="20"/>
        </w:trPr>
        <w:tc>
          <w:tcPr>
            <w:tcW w:w="2576" w:type="pct"/>
            <w:shd w:val="clear" w:color="auto" w:fill="FFFFFF"/>
            <w:vAlign w:val="center"/>
          </w:tcPr>
          <w:p w14:paraId="02523FE8" w14:textId="77777777" w:rsidR="00805424" w:rsidRPr="008E6152" w:rsidRDefault="00805424" w:rsidP="00DA5E97">
            <w:pPr>
              <w:pStyle w:val="Text"/>
              <w:tabs>
                <w:tab w:val="left" w:pos="426"/>
                <w:tab w:val="left" w:pos="993"/>
              </w:tabs>
              <w:spacing w:line="240" w:lineRule="auto"/>
              <w:rPr>
                <w:rFonts w:cs="Arial"/>
                <w:color w:val="000000"/>
                <w:sz w:val="22"/>
                <w:szCs w:val="24"/>
              </w:rPr>
            </w:pPr>
            <w:r w:rsidRPr="008E6152">
              <w:rPr>
                <w:rFonts w:cs="Arial"/>
                <w:b/>
                <w:color w:val="000000"/>
                <w:sz w:val="22"/>
                <w:szCs w:val="24"/>
              </w:rPr>
              <w:t>Care setting specialty at diagnosis, n (%)</w:t>
            </w:r>
          </w:p>
        </w:tc>
        <w:tc>
          <w:tcPr>
            <w:tcW w:w="1458" w:type="pct"/>
            <w:shd w:val="clear" w:color="auto" w:fill="FFFFFF"/>
            <w:vAlign w:val="center"/>
          </w:tcPr>
          <w:p w14:paraId="38E95A0C"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13249037" w14:textId="43E164EB"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7417F432" w14:textId="77777777" w:rsidTr="00805424">
        <w:trPr>
          <w:cantSplit/>
          <w:trHeight w:val="20"/>
        </w:trPr>
        <w:tc>
          <w:tcPr>
            <w:tcW w:w="2576" w:type="pct"/>
            <w:shd w:val="clear" w:color="auto" w:fill="FFFFFF"/>
            <w:vAlign w:val="center"/>
          </w:tcPr>
          <w:p w14:paraId="014CD2B7"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Internal medicine/Neurology/Geriatrics</w:t>
            </w:r>
          </w:p>
        </w:tc>
        <w:tc>
          <w:tcPr>
            <w:tcW w:w="1458" w:type="pct"/>
            <w:shd w:val="clear" w:color="auto" w:fill="FFFFFF"/>
            <w:vAlign w:val="center"/>
          </w:tcPr>
          <w:p w14:paraId="74BB4FCD" w14:textId="3CFB140C"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188 (31.4)</w:t>
            </w:r>
          </w:p>
        </w:tc>
        <w:tc>
          <w:tcPr>
            <w:tcW w:w="966" w:type="pct"/>
            <w:shd w:val="clear" w:color="auto" w:fill="FFFFFF"/>
            <w:vAlign w:val="center"/>
          </w:tcPr>
          <w:p w14:paraId="41EE999E" w14:textId="51E5B771"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234 (24.6)</w:t>
            </w:r>
          </w:p>
        </w:tc>
      </w:tr>
      <w:tr w:rsidR="00805424" w:rsidRPr="008E6152" w14:paraId="2D8BCA67" w14:textId="77777777" w:rsidTr="00805424">
        <w:trPr>
          <w:cantSplit/>
          <w:trHeight w:val="20"/>
        </w:trPr>
        <w:tc>
          <w:tcPr>
            <w:tcW w:w="2576" w:type="pct"/>
            <w:shd w:val="clear" w:color="auto" w:fill="FFFFFF"/>
            <w:vAlign w:val="center"/>
          </w:tcPr>
          <w:p w14:paraId="5600054B"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Cardiology</w:t>
            </w:r>
          </w:p>
        </w:tc>
        <w:tc>
          <w:tcPr>
            <w:tcW w:w="1458" w:type="pct"/>
            <w:shd w:val="clear" w:color="auto" w:fill="FFFFFF"/>
            <w:vAlign w:val="center"/>
          </w:tcPr>
          <w:p w14:paraId="2033A567" w14:textId="073CDC1E"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332 (55.4)</w:t>
            </w:r>
          </w:p>
        </w:tc>
        <w:tc>
          <w:tcPr>
            <w:tcW w:w="966" w:type="pct"/>
            <w:shd w:val="clear" w:color="auto" w:fill="FFFFFF"/>
            <w:vAlign w:val="center"/>
          </w:tcPr>
          <w:p w14:paraId="268A1479" w14:textId="1C345F2B"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610 (64.1)</w:t>
            </w:r>
          </w:p>
        </w:tc>
      </w:tr>
      <w:tr w:rsidR="00805424" w:rsidRPr="008E6152" w14:paraId="5E09E161" w14:textId="77777777" w:rsidTr="00805424">
        <w:trPr>
          <w:cantSplit/>
          <w:trHeight w:val="20"/>
        </w:trPr>
        <w:tc>
          <w:tcPr>
            <w:tcW w:w="2576" w:type="pct"/>
            <w:shd w:val="clear" w:color="auto" w:fill="FFFFFF"/>
            <w:vAlign w:val="center"/>
          </w:tcPr>
          <w:p w14:paraId="66E0AB1B"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Primary care/general practice</w:t>
            </w:r>
          </w:p>
        </w:tc>
        <w:tc>
          <w:tcPr>
            <w:tcW w:w="1458" w:type="pct"/>
            <w:shd w:val="clear" w:color="auto" w:fill="FFFFFF"/>
            <w:vAlign w:val="center"/>
          </w:tcPr>
          <w:p w14:paraId="7A1550EB" w14:textId="44D51083"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79 (13.2)</w:t>
            </w:r>
          </w:p>
        </w:tc>
        <w:tc>
          <w:tcPr>
            <w:tcW w:w="966" w:type="pct"/>
            <w:shd w:val="clear" w:color="auto" w:fill="FFFFFF"/>
            <w:vAlign w:val="center"/>
          </w:tcPr>
          <w:p w14:paraId="2EA5FED8" w14:textId="1FB19106"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107 (11.3)</w:t>
            </w:r>
          </w:p>
        </w:tc>
      </w:tr>
      <w:tr w:rsidR="00805424" w:rsidRPr="008E6152" w14:paraId="13F9E7D5" w14:textId="77777777" w:rsidTr="00805424">
        <w:trPr>
          <w:cantSplit/>
          <w:trHeight w:val="20"/>
        </w:trPr>
        <w:tc>
          <w:tcPr>
            <w:tcW w:w="2576" w:type="pct"/>
            <w:shd w:val="clear" w:color="auto" w:fill="FFFFFF"/>
            <w:vAlign w:val="center"/>
          </w:tcPr>
          <w:p w14:paraId="3C183DF9"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p>
        </w:tc>
        <w:tc>
          <w:tcPr>
            <w:tcW w:w="1458" w:type="pct"/>
            <w:shd w:val="clear" w:color="auto" w:fill="FFFFFF"/>
            <w:vAlign w:val="center"/>
          </w:tcPr>
          <w:p w14:paraId="3E7A414C"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261E3742" w14:textId="381CA888"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1FB907C0" w14:textId="77777777" w:rsidTr="00805424">
        <w:trPr>
          <w:cantSplit/>
          <w:trHeight w:val="20"/>
        </w:trPr>
        <w:tc>
          <w:tcPr>
            <w:tcW w:w="2576" w:type="pct"/>
            <w:shd w:val="clear" w:color="auto" w:fill="FFFFFF"/>
            <w:vAlign w:val="center"/>
          </w:tcPr>
          <w:p w14:paraId="753F7F5D" w14:textId="77777777" w:rsidR="00805424" w:rsidRPr="008E6152" w:rsidRDefault="00805424" w:rsidP="00DA5E97">
            <w:pPr>
              <w:pStyle w:val="Text"/>
              <w:tabs>
                <w:tab w:val="left" w:pos="426"/>
                <w:tab w:val="left" w:pos="993"/>
              </w:tabs>
              <w:spacing w:line="240" w:lineRule="auto"/>
              <w:rPr>
                <w:rFonts w:cs="Arial"/>
                <w:color w:val="000000"/>
                <w:sz w:val="22"/>
                <w:szCs w:val="24"/>
              </w:rPr>
            </w:pPr>
            <w:r w:rsidRPr="008E6152">
              <w:rPr>
                <w:rFonts w:cs="Arial"/>
                <w:b/>
                <w:color w:val="000000"/>
                <w:sz w:val="22"/>
                <w:szCs w:val="24"/>
              </w:rPr>
              <w:t>Care setting location at diagnosis, n (%)</w:t>
            </w:r>
          </w:p>
        </w:tc>
        <w:tc>
          <w:tcPr>
            <w:tcW w:w="1458" w:type="pct"/>
            <w:shd w:val="clear" w:color="auto" w:fill="FFFFFF"/>
            <w:vAlign w:val="center"/>
          </w:tcPr>
          <w:p w14:paraId="16408E69"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5722039D" w14:textId="1E469EA3"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7ABA9533" w14:textId="77777777" w:rsidTr="00805424">
        <w:trPr>
          <w:cantSplit/>
          <w:trHeight w:val="20"/>
        </w:trPr>
        <w:tc>
          <w:tcPr>
            <w:tcW w:w="2576" w:type="pct"/>
            <w:shd w:val="clear" w:color="auto" w:fill="FFFFFF"/>
            <w:vAlign w:val="center"/>
          </w:tcPr>
          <w:p w14:paraId="186B05F4"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Hospital</w:t>
            </w:r>
          </w:p>
        </w:tc>
        <w:tc>
          <w:tcPr>
            <w:tcW w:w="1458" w:type="pct"/>
            <w:shd w:val="clear" w:color="auto" w:fill="FFFFFF"/>
            <w:vAlign w:val="center"/>
          </w:tcPr>
          <w:p w14:paraId="328A2336" w14:textId="3CE75279"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348 (58.1)</w:t>
            </w:r>
          </w:p>
        </w:tc>
        <w:tc>
          <w:tcPr>
            <w:tcW w:w="966" w:type="pct"/>
            <w:shd w:val="clear" w:color="auto" w:fill="FFFFFF"/>
            <w:vAlign w:val="center"/>
          </w:tcPr>
          <w:p w14:paraId="4B197189" w14:textId="524169F1"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598 (62.9)</w:t>
            </w:r>
          </w:p>
        </w:tc>
      </w:tr>
      <w:tr w:rsidR="00805424" w:rsidRPr="008E6152" w14:paraId="3B45D143" w14:textId="77777777" w:rsidTr="00805424">
        <w:trPr>
          <w:cantSplit/>
          <w:trHeight w:val="20"/>
        </w:trPr>
        <w:tc>
          <w:tcPr>
            <w:tcW w:w="2576" w:type="pct"/>
            <w:shd w:val="clear" w:color="auto" w:fill="FFFFFF"/>
            <w:vAlign w:val="center"/>
          </w:tcPr>
          <w:p w14:paraId="62FAC92D"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Office/Anticoagulation clinic/Thrombosis centre</w:t>
            </w:r>
          </w:p>
        </w:tc>
        <w:tc>
          <w:tcPr>
            <w:tcW w:w="1458" w:type="pct"/>
            <w:shd w:val="clear" w:color="auto" w:fill="FFFFFF"/>
            <w:vAlign w:val="center"/>
          </w:tcPr>
          <w:p w14:paraId="6E2E46EA" w14:textId="1153C07B"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153 (25.5)</w:t>
            </w:r>
          </w:p>
        </w:tc>
        <w:tc>
          <w:tcPr>
            <w:tcW w:w="966" w:type="pct"/>
            <w:shd w:val="clear" w:color="auto" w:fill="FFFFFF"/>
            <w:vAlign w:val="center"/>
          </w:tcPr>
          <w:p w14:paraId="25B0FC8B" w14:textId="7B9A6C00"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230 (24.2)</w:t>
            </w:r>
          </w:p>
        </w:tc>
      </w:tr>
      <w:tr w:rsidR="00805424" w:rsidRPr="008E6152" w14:paraId="0A1D8D9A" w14:textId="77777777" w:rsidTr="00805424">
        <w:trPr>
          <w:cantSplit/>
          <w:trHeight w:val="20"/>
        </w:trPr>
        <w:tc>
          <w:tcPr>
            <w:tcW w:w="2576" w:type="pct"/>
            <w:shd w:val="clear" w:color="auto" w:fill="FFFFFF"/>
            <w:vAlign w:val="center"/>
          </w:tcPr>
          <w:p w14:paraId="0079C126"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r w:rsidRPr="008E6152">
              <w:rPr>
                <w:rFonts w:cs="Arial"/>
                <w:color w:val="000000"/>
                <w:sz w:val="22"/>
                <w:szCs w:val="24"/>
              </w:rPr>
              <w:t>Emergency room</w:t>
            </w:r>
          </w:p>
        </w:tc>
        <w:tc>
          <w:tcPr>
            <w:tcW w:w="1458" w:type="pct"/>
            <w:shd w:val="clear" w:color="auto" w:fill="FFFFFF"/>
            <w:vAlign w:val="center"/>
          </w:tcPr>
          <w:p w14:paraId="5783C796" w14:textId="550BDDF6"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98 (16.4)</w:t>
            </w:r>
          </w:p>
        </w:tc>
        <w:tc>
          <w:tcPr>
            <w:tcW w:w="966" w:type="pct"/>
            <w:shd w:val="clear" w:color="auto" w:fill="FFFFFF"/>
            <w:vAlign w:val="center"/>
          </w:tcPr>
          <w:p w14:paraId="0AF55A94" w14:textId="5F298943"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123 (12.9)</w:t>
            </w:r>
          </w:p>
        </w:tc>
      </w:tr>
      <w:tr w:rsidR="00805424" w:rsidRPr="008E6152" w14:paraId="2F196C90" w14:textId="77777777" w:rsidTr="00805424">
        <w:trPr>
          <w:cantSplit/>
          <w:trHeight w:val="20"/>
        </w:trPr>
        <w:tc>
          <w:tcPr>
            <w:tcW w:w="2576" w:type="pct"/>
            <w:shd w:val="clear" w:color="auto" w:fill="FFFFFF"/>
            <w:vAlign w:val="center"/>
          </w:tcPr>
          <w:p w14:paraId="2ACE024C" w14:textId="77777777" w:rsidR="00805424" w:rsidRPr="008E6152" w:rsidRDefault="00805424" w:rsidP="00DA5E97">
            <w:pPr>
              <w:pStyle w:val="Text"/>
              <w:numPr>
                <w:ilvl w:val="0"/>
                <w:numId w:val="2"/>
              </w:numPr>
              <w:tabs>
                <w:tab w:val="left" w:pos="426"/>
                <w:tab w:val="left" w:pos="993"/>
              </w:tabs>
              <w:spacing w:line="240" w:lineRule="auto"/>
              <w:ind w:left="284" w:hanging="426"/>
              <w:rPr>
                <w:rFonts w:cs="Arial"/>
                <w:color w:val="000000"/>
                <w:sz w:val="22"/>
                <w:szCs w:val="24"/>
              </w:rPr>
            </w:pPr>
          </w:p>
        </w:tc>
        <w:tc>
          <w:tcPr>
            <w:tcW w:w="1458" w:type="pct"/>
            <w:shd w:val="clear" w:color="auto" w:fill="FFFFFF"/>
            <w:vAlign w:val="center"/>
          </w:tcPr>
          <w:p w14:paraId="552397D1"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3823CA49" w14:textId="03A7BDA8"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2128F696" w14:textId="77777777" w:rsidTr="00805424">
        <w:trPr>
          <w:cantSplit/>
          <w:trHeight w:val="20"/>
        </w:trPr>
        <w:tc>
          <w:tcPr>
            <w:tcW w:w="2576" w:type="pct"/>
            <w:shd w:val="clear" w:color="auto" w:fill="FFFFFF"/>
            <w:vAlign w:val="center"/>
          </w:tcPr>
          <w:p w14:paraId="7D66A341" w14:textId="77777777" w:rsidR="00805424" w:rsidRPr="008E6152" w:rsidRDefault="00805424" w:rsidP="00DA5E97">
            <w:pPr>
              <w:pStyle w:val="Text"/>
              <w:tabs>
                <w:tab w:val="left" w:pos="993"/>
              </w:tabs>
              <w:spacing w:line="240" w:lineRule="auto"/>
              <w:rPr>
                <w:rFonts w:cs="Arial"/>
                <w:color w:val="000000"/>
                <w:sz w:val="22"/>
                <w:szCs w:val="24"/>
              </w:rPr>
            </w:pPr>
            <w:r w:rsidRPr="008E6152">
              <w:rPr>
                <w:rFonts w:cs="Arial"/>
                <w:b/>
                <w:sz w:val="22"/>
                <w:szCs w:val="24"/>
              </w:rPr>
              <w:t>Medical history</w:t>
            </w:r>
            <w:r w:rsidRPr="008E6152">
              <w:rPr>
                <w:rFonts w:cs="Arial"/>
                <w:b/>
                <w:color w:val="000000"/>
                <w:sz w:val="22"/>
                <w:szCs w:val="24"/>
              </w:rPr>
              <w:t>, n (%)</w:t>
            </w:r>
          </w:p>
        </w:tc>
        <w:tc>
          <w:tcPr>
            <w:tcW w:w="1458" w:type="pct"/>
            <w:shd w:val="clear" w:color="auto" w:fill="FFFFFF"/>
            <w:vAlign w:val="center"/>
          </w:tcPr>
          <w:p w14:paraId="01EB8F50"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4ABA575F" w14:textId="276251DF"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428282D4" w14:textId="77777777" w:rsidTr="00805424">
        <w:trPr>
          <w:cantSplit/>
          <w:trHeight w:val="20"/>
        </w:trPr>
        <w:tc>
          <w:tcPr>
            <w:tcW w:w="2576" w:type="pct"/>
            <w:shd w:val="clear" w:color="auto" w:fill="FFFFFF"/>
            <w:vAlign w:val="center"/>
          </w:tcPr>
          <w:p w14:paraId="3B888C7E"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color w:val="000000"/>
                <w:sz w:val="22"/>
                <w:szCs w:val="24"/>
              </w:rPr>
            </w:pPr>
            <w:r w:rsidRPr="008E6152">
              <w:rPr>
                <w:rFonts w:cs="Arial"/>
                <w:sz w:val="22"/>
                <w:szCs w:val="24"/>
              </w:rPr>
              <w:t>Heart failure</w:t>
            </w:r>
          </w:p>
        </w:tc>
        <w:tc>
          <w:tcPr>
            <w:tcW w:w="1458" w:type="pct"/>
            <w:shd w:val="clear" w:color="auto" w:fill="FFFFFF"/>
            <w:vAlign w:val="center"/>
          </w:tcPr>
          <w:p w14:paraId="325DDADE" w14:textId="434F17CF"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159 (26.5)</w:t>
            </w:r>
          </w:p>
        </w:tc>
        <w:tc>
          <w:tcPr>
            <w:tcW w:w="966" w:type="pct"/>
            <w:shd w:val="clear" w:color="auto" w:fill="FFFFFF"/>
            <w:vAlign w:val="center"/>
          </w:tcPr>
          <w:p w14:paraId="14854B41" w14:textId="60FBAE62"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336 (35.3)</w:t>
            </w:r>
          </w:p>
        </w:tc>
      </w:tr>
      <w:tr w:rsidR="00805424" w:rsidRPr="008E6152" w14:paraId="4B736501" w14:textId="77777777" w:rsidTr="00805424">
        <w:trPr>
          <w:cantSplit/>
          <w:trHeight w:val="20"/>
        </w:trPr>
        <w:tc>
          <w:tcPr>
            <w:tcW w:w="2576" w:type="pct"/>
            <w:shd w:val="clear" w:color="auto" w:fill="FFFFFF"/>
            <w:vAlign w:val="center"/>
          </w:tcPr>
          <w:p w14:paraId="23E1CD65"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b/>
                <w:sz w:val="22"/>
                <w:szCs w:val="24"/>
              </w:rPr>
            </w:pPr>
            <w:r w:rsidRPr="008E6152">
              <w:rPr>
                <w:rFonts w:cs="Arial"/>
                <w:sz w:val="22"/>
                <w:szCs w:val="24"/>
              </w:rPr>
              <w:t>Acute coronary syndromes</w:t>
            </w:r>
          </w:p>
        </w:tc>
        <w:tc>
          <w:tcPr>
            <w:tcW w:w="1458" w:type="pct"/>
            <w:shd w:val="clear" w:color="auto" w:fill="FFFFFF"/>
            <w:vAlign w:val="center"/>
          </w:tcPr>
          <w:p w14:paraId="2F77FA01" w14:textId="4C513A30"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124 (20.8)</w:t>
            </w:r>
          </w:p>
        </w:tc>
        <w:tc>
          <w:tcPr>
            <w:tcW w:w="966" w:type="pct"/>
            <w:shd w:val="clear" w:color="auto" w:fill="FFFFFF"/>
            <w:vAlign w:val="center"/>
          </w:tcPr>
          <w:p w14:paraId="64B5BF08" w14:textId="5CCFEB05"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244 (25.9)</w:t>
            </w:r>
          </w:p>
        </w:tc>
      </w:tr>
      <w:tr w:rsidR="00805424" w:rsidRPr="008E6152" w14:paraId="32AACA6E" w14:textId="77777777" w:rsidTr="00805424">
        <w:trPr>
          <w:cantSplit/>
          <w:trHeight w:val="20"/>
        </w:trPr>
        <w:tc>
          <w:tcPr>
            <w:tcW w:w="2576" w:type="pct"/>
            <w:shd w:val="clear" w:color="auto" w:fill="FFFFFF"/>
            <w:vAlign w:val="center"/>
          </w:tcPr>
          <w:p w14:paraId="24F6AB6F"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sz w:val="22"/>
                <w:szCs w:val="24"/>
              </w:rPr>
              <w:t>Vascular disease</w:t>
            </w:r>
            <w:r w:rsidRPr="008E6152">
              <w:rPr>
                <w:rFonts w:cs="Arial"/>
                <w:sz w:val="22"/>
                <w:szCs w:val="24"/>
                <w:vertAlign w:val="superscript"/>
              </w:rPr>
              <w:t>1</w:t>
            </w:r>
          </w:p>
        </w:tc>
        <w:tc>
          <w:tcPr>
            <w:tcW w:w="1458" w:type="pct"/>
            <w:shd w:val="clear" w:color="auto" w:fill="FFFFFF"/>
            <w:vAlign w:val="center"/>
          </w:tcPr>
          <w:p w14:paraId="46A10C7F" w14:textId="6332230B"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240 (40.4)</w:t>
            </w:r>
          </w:p>
        </w:tc>
        <w:tc>
          <w:tcPr>
            <w:tcW w:w="966" w:type="pct"/>
            <w:shd w:val="clear" w:color="auto" w:fill="FFFFFF"/>
            <w:vAlign w:val="center"/>
          </w:tcPr>
          <w:p w14:paraId="31261EBD" w14:textId="0B9DFA89"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425 (45.1)</w:t>
            </w:r>
          </w:p>
        </w:tc>
      </w:tr>
      <w:tr w:rsidR="00805424" w:rsidRPr="008E6152" w14:paraId="7721139F" w14:textId="77777777" w:rsidTr="00805424">
        <w:trPr>
          <w:cantSplit/>
          <w:trHeight w:val="20"/>
        </w:trPr>
        <w:tc>
          <w:tcPr>
            <w:tcW w:w="2576" w:type="pct"/>
            <w:shd w:val="clear" w:color="auto" w:fill="FFFFFF"/>
            <w:vAlign w:val="center"/>
          </w:tcPr>
          <w:p w14:paraId="5D24BF97"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b/>
                <w:sz w:val="22"/>
                <w:szCs w:val="24"/>
              </w:rPr>
            </w:pPr>
            <w:r w:rsidRPr="008E6152">
              <w:rPr>
                <w:rFonts w:cs="Arial"/>
                <w:color w:val="000000"/>
                <w:sz w:val="22"/>
                <w:szCs w:val="24"/>
              </w:rPr>
              <w:t>Carotid occlusive disease</w:t>
            </w:r>
          </w:p>
        </w:tc>
        <w:tc>
          <w:tcPr>
            <w:tcW w:w="1458" w:type="pct"/>
            <w:shd w:val="clear" w:color="auto" w:fill="FFFFFF"/>
            <w:vAlign w:val="center"/>
          </w:tcPr>
          <w:p w14:paraId="033C0E98" w14:textId="15775482"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31 (5.2)</w:t>
            </w:r>
          </w:p>
        </w:tc>
        <w:tc>
          <w:tcPr>
            <w:tcW w:w="966" w:type="pct"/>
            <w:shd w:val="clear" w:color="auto" w:fill="FFFFFF"/>
            <w:vAlign w:val="center"/>
          </w:tcPr>
          <w:p w14:paraId="3AB95671" w14:textId="479D93CE"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44 (4.7)</w:t>
            </w:r>
          </w:p>
        </w:tc>
      </w:tr>
      <w:tr w:rsidR="00805424" w:rsidRPr="008E6152" w14:paraId="7F1A4902" w14:textId="77777777" w:rsidTr="00805424">
        <w:trPr>
          <w:cantSplit/>
          <w:trHeight w:val="20"/>
        </w:trPr>
        <w:tc>
          <w:tcPr>
            <w:tcW w:w="2576" w:type="pct"/>
            <w:shd w:val="clear" w:color="auto" w:fill="FFFFFF"/>
            <w:vAlign w:val="center"/>
          </w:tcPr>
          <w:p w14:paraId="4AFAC0A9"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b/>
                <w:sz w:val="22"/>
                <w:szCs w:val="24"/>
              </w:rPr>
            </w:pPr>
            <w:r w:rsidRPr="008E6152">
              <w:rPr>
                <w:rFonts w:cs="Arial"/>
                <w:color w:val="000000"/>
                <w:sz w:val="22"/>
                <w:szCs w:val="24"/>
              </w:rPr>
              <w:t>VTE</w:t>
            </w:r>
          </w:p>
        </w:tc>
        <w:tc>
          <w:tcPr>
            <w:tcW w:w="1458" w:type="pct"/>
            <w:shd w:val="clear" w:color="auto" w:fill="FFFFFF"/>
            <w:vAlign w:val="center"/>
          </w:tcPr>
          <w:p w14:paraId="157B6E1B" w14:textId="1DF1CE34"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21 (3.5)</w:t>
            </w:r>
          </w:p>
        </w:tc>
        <w:tc>
          <w:tcPr>
            <w:tcW w:w="966" w:type="pct"/>
            <w:shd w:val="clear" w:color="auto" w:fill="FFFFFF"/>
            <w:vAlign w:val="center"/>
          </w:tcPr>
          <w:p w14:paraId="35AC9399" w14:textId="26B8AAC1"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24 (2.6)</w:t>
            </w:r>
          </w:p>
        </w:tc>
      </w:tr>
      <w:tr w:rsidR="00805424" w:rsidRPr="008E6152" w14:paraId="4B7EADA2" w14:textId="77777777" w:rsidTr="00805424">
        <w:trPr>
          <w:cantSplit/>
          <w:trHeight w:val="20"/>
        </w:trPr>
        <w:tc>
          <w:tcPr>
            <w:tcW w:w="2576" w:type="pct"/>
            <w:shd w:val="clear" w:color="auto" w:fill="FFFFFF"/>
            <w:vAlign w:val="center"/>
          </w:tcPr>
          <w:p w14:paraId="2E6FD2FB"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sz w:val="22"/>
                <w:szCs w:val="24"/>
              </w:rPr>
              <w:t>Prior stroke/TIA/SE</w:t>
            </w:r>
          </w:p>
        </w:tc>
        <w:tc>
          <w:tcPr>
            <w:tcW w:w="1458" w:type="pct"/>
            <w:shd w:val="clear" w:color="auto" w:fill="FFFFFF"/>
            <w:vAlign w:val="center"/>
          </w:tcPr>
          <w:p w14:paraId="479F3AAC" w14:textId="60806599"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76 (12.8)</w:t>
            </w:r>
          </w:p>
        </w:tc>
        <w:tc>
          <w:tcPr>
            <w:tcW w:w="966" w:type="pct"/>
            <w:shd w:val="clear" w:color="auto" w:fill="FFFFFF"/>
            <w:vAlign w:val="center"/>
          </w:tcPr>
          <w:p w14:paraId="6BED8B5E" w14:textId="50116D69"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152 (16.2)</w:t>
            </w:r>
          </w:p>
        </w:tc>
      </w:tr>
      <w:tr w:rsidR="00805424" w:rsidRPr="008E6152" w14:paraId="16E2E01F" w14:textId="77777777" w:rsidTr="00805424">
        <w:trPr>
          <w:cantSplit/>
          <w:trHeight w:val="20"/>
        </w:trPr>
        <w:tc>
          <w:tcPr>
            <w:tcW w:w="2576" w:type="pct"/>
            <w:shd w:val="clear" w:color="auto" w:fill="FFFFFF"/>
            <w:vAlign w:val="center"/>
          </w:tcPr>
          <w:p w14:paraId="55D7ECE0"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sz w:val="22"/>
                <w:szCs w:val="24"/>
              </w:rPr>
              <w:t>Prior bleeding</w:t>
            </w:r>
          </w:p>
        </w:tc>
        <w:tc>
          <w:tcPr>
            <w:tcW w:w="1458" w:type="pct"/>
            <w:shd w:val="clear" w:color="auto" w:fill="FFFFFF"/>
            <w:vAlign w:val="center"/>
          </w:tcPr>
          <w:p w14:paraId="2CB44BFF" w14:textId="38C68E13"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18 (3.0)</w:t>
            </w:r>
          </w:p>
        </w:tc>
        <w:tc>
          <w:tcPr>
            <w:tcW w:w="966" w:type="pct"/>
            <w:shd w:val="clear" w:color="auto" w:fill="FFFFFF"/>
            <w:vAlign w:val="center"/>
          </w:tcPr>
          <w:p w14:paraId="544D831A" w14:textId="2532E628"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41 (4.3)</w:t>
            </w:r>
          </w:p>
        </w:tc>
      </w:tr>
      <w:tr w:rsidR="00805424" w:rsidRPr="008E6152" w14:paraId="16F93E33" w14:textId="77777777" w:rsidTr="00805424">
        <w:trPr>
          <w:cantSplit/>
          <w:trHeight w:val="20"/>
        </w:trPr>
        <w:tc>
          <w:tcPr>
            <w:tcW w:w="2576" w:type="pct"/>
            <w:shd w:val="clear" w:color="auto" w:fill="FFFFFF"/>
            <w:vAlign w:val="center"/>
          </w:tcPr>
          <w:p w14:paraId="18BCC614"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sz w:val="22"/>
                <w:szCs w:val="24"/>
              </w:rPr>
              <w:t>Hypertension</w:t>
            </w:r>
          </w:p>
        </w:tc>
        <w:tc>
          <w:tcPr>
            <w:tcW w:w="1458" w:type="pct"/>
            <w:shd w:val="clear" w:color="auto" w:fill="FFFFFF"/>
            <w:vAlign w:val="center"/>
          </w:tcPr>
          <w:p w14:paraId="7B03F95E" w14:textId="34455388"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527 (88.0)</w:t>
            </w:r>
          </w:p>
        </w:tc>
        <w:tc>
          <w:tcPr>
            <w:tcW w:w="966" w:type="pct"/>
            <w:shd w:val="clear" w:color="auto" w:fill="FFFFFF"/>
            <w:vAlign w:val="center"/>
          </w:tcPr>
          <w:p w14:paraId="0AB0EBAF" w14:textId="710C2C14"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820 (86.4)</w:t>
            </w:r>
          </w:p>
        </w:tc>
      </w:tr>
      <w:tr w:rsidR="00805424" w:rsidRPr="008E6152" w14:paraId="17C4AA89" w14:textId="77777777" w:rsidTr="00805424">
        <w:trPr>
          <w:cantSplit/>
          <w:trHeight w:val="20"/>
        </w:trPr>
        <w:tc>
          <w:tcPr>
            <w:tcW w:w="2576" w:type="pct"/>
            <w:shd w:val="clear" w:color="auto" w:fill="FFFFFF"/>
            <w:vAlign w:val="center"/>
          </w:tcPr>
          <w:p w14:paraId="72D3E438"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color w:val="000000"/>
                <w:sz w:val="22"/>
                <w:szCs w:val="24"/>
              </w:rPr>
              <w:t>Hypercholesterolaemia</w:t>
            </w:r>
          </w:p>
        </w:tc>
        <w:tc>
          <w:tcPr>
            <w:tcW w:w="1458" w:type="pct"/>
            <w:shd w:val="clear" w:color="auto" w:fill="FFFFFF"/>
            <w:vAlign w:val="center"/>
          </w:tcPr>
          <w:p w14:paraId="4BBD0F6D" w14:textId="62A26012"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394 (66.8)</w:t>
            </w:r>
          </w:p>
        </w:tc>
        <w:tc>
          <w:tcPr>
            <w:tcW w:w="966" w:type="pct"/>
            <w:shd w:val="clear" w:color="auto" w:fill="FFFFFF"/>
            <w:vAlign w:val="center"/>
          </w:tcPr>
          <w:p w14:paraId="0AAB3209" w14:textId="4F8F6907"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544 (59.1)</w:t>
            </w:r>
          </w:p>
        </w:tc>
      </w:tr>
      <w:tr w:rsidR="00805424" w:rsidRPr="008E6152" w14:paraId="38A49CD7" w14:textId="77777777" w:rsidTr="00805424">
        <w:trPr>
          <w:cantSplit/>
          <w:trHeight w:val="20"/>
        </w:trPr>
        <w:tc>
          <w:tcPr>
            <w:tcW w:w="2576" w:type="pct"/>
            <w:shd w:val="clear" w:color="auto" w:fill="FFFFFF"/>
            <w:vAlign w:val="center"/>
          </w:tcPr>
          <w:p w14:paraId="6ECF0602"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color w:val="000000"/>
                <w:sz w:val="22"/>
                <w:szCs w:val="24"/>
              </w:rPr>
              <w:t>Cirrhosis</w:t>
            </w:r>
          </w:p>
        </w:tc>
        <w:tc>
          <w:tcPr>
            <w:tcW w:w="1458" w:type="pct"/>
            <w:shd w:val="clear" w:color="auto" w:fill="FFFFFF"/>
            <w:vAlign w:val="center"/>
          </w:tcPr>
          <w:p w14:paraId="386C75A2" w14:textId="0A4C8050"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4 (0.7)</w:t>
            </w:r>
          </w:p>
        </w:tc>
        <w:tc>
          <w:tcPr>
            <w:tcW w:w="966" w:type="pct"/>
            <w:shd w:val="clear" w:color="auto" w:fill="FFFFFF"/>
            <w:vAlign w:val="center"/>
          </w:tcPr>
          <w:p w14:paraId="045E4033" w14:textId="2DA1EF77"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16 (1.7)</w:t>
            </w:r>
          </w:p>
        </w:tc>
      </w:tr>
      <w:tr w:rsidR="00805424" w:rsidRPr="008E6152" w14:paraId="43885711" w14:textId="77777777" w:rsidTr="00805424">
        <w:trPr>
          <w:cantSplit/>
          <w:trHeight w:val="20"/>
        </w:trPr>
        <w:tc>
          <w:tcPr>
            <w:tcW w:w="2576" w:type="pct"/>
            <w:shd w:val="clear" w:color="auto" w:fill="FFFFFF"/>
            <w:vAlign w:val="center"/>
          </w:tcPr>
          <w:p w14:paraId="1E21AF7C"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sz w:val="22"/>
                <w:szCs w:val="24"/>
              </w:rPr>
              <w:t>Moderate to severe CKD</w:t>
            </w:r>
          </w:p>
        </w:tc>
        <w:tc>
          <w:tcPr>
            <w:tcW w:w="1458" w:type="pct"/>
            <w:shd w:val="clear" w:color="auto" w:fill="FFFFFF"/>
            <w:vAlign w:val="center"/>
          </w:tcPr>
          <w:p w14:paraId="08341625" w14:textId="33E33483"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116 (20.0)</w:t>
            </w:r>
          </w:p>
        </w:tc>
        <w:tc>
          <w:tcPr>
            <w:tcW w:w="966" w:type="pct"/>
            <w:shd w:val="clear" w:color="auto" w:fill="FFFFFF"/>
            <w:vAlign w:val="center"/>
          </w:tcPr>
          <w:p w14:paraId="354A610E" w14:textId="1F43D44B"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265 (29.0)</w:t>
            </w:r>
          </w:p>
        </w:tc>
      </w:tr>
      <w:tr w:rsidR="00805424" w:rsidRPr="008E6152" w14:paraId="03EC818B" w14:textId="77777777" w:rsidTr="00805424">
        <w:trPr>
          <w:cantSplit/>
          <w:trHeight w:val="20"/>
        </w:trPr>
        <w:tc>
          <w:tcPr>
            <w:tcW w:w="2576" w:type="pct"/>
            <w:shd w:val="clear" w:color="auto" w:fill="FFFFFF"/>
            <w:vAlign w:val="center"/>
          </w:tcPr>
          <w:p w14:paraId="60811219"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sz w:val="22"/>
                <w:szCs w:val="24"/>
              </w:rPr>
            </w:pPr>
            <w:r w:rsidRPr="008E6152">
              <w:rPr>
                <w:rFonts w:cs="Arial"/>
                <w:sz w:val="22"/>
                <w:szCs w:val="24"/>
              </w:rPr>
              <w:t>Dementia</w:t>
            </w:r>
          </w:p>
        </w:tc>
        <w:tc>
          <w:tcPr>
            <w:tcW w:w="1458" w:type="pct"/>
            <w:shd w:val="clear" w:color="auto" w:fill="FFFFFF"/>
            <w:vAlign w:val="center"/>
          </w:tcPr>
          <w:p w14:paraId="120CBF75" w14:textId="2E6248F4"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16 (2.7)</w:t>
            </w:r>
          </w:p>
        </w:tc>
        <w:tc>
          <w:tcPr>
            <w:tcW w:w="966" w:type="pct"/>
            <w:shd w:val="clear" w:color="auto" w:fill="FFFFFF"/>
            <w:vAlign w:val="center"/>
          </w:tcPr>
          <w:p w14:paraId="336A7E1E" w14:textId="35D045A6"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20 (2.1)</w:t>
            </w:r>
          </w:p>
        </w:tc>
      </w:tr>
      <w:tr w:rsidR="00805424" w:rsidRPr="008E6152" w14:paraId="0C049B8B" w14:textId="77777777" w:rsidTr="00805424">
        <w:trPr>
          <w:cantSplit/>
          <w:trHeight w:val="20"/>
        </w:trPr>
        <w:tc>
          <w:tcPr>
            <w:tcW w:w="2576" w:type="pct"/>
            <w:shd w:val="clear" w:color="auto" w:fill="FFFFFF"/>
            <w:vAlign w:val="center"/>
          </w:tcPr>
          <w:p w14:paraId="233258D6" w14:textId="77777777" w:rsidR="00805424" w:rsidRPr="008E6152" w:rsidRDefault="00805424" w:rsidP="00DA5E97">
            <w:pPr>
              <w:pStyle w:val="Text"/>
              <w:tabs>
                <w:tab w:val="left" w:pos="567"/>
                <w:tab w:val="left" w:pos="993"/>
              </w:tabs>
              <w:spacing w:line="240" w:lineRule="auto"/>
              <w:rPr>
                <w:rFonts w:cs="Arial"/>
                <w:b/>
                <w:sz w:val="22"/>
                <w:szCs w:val="24"/>
              </w:rPr>
            </w:pPr>
          </w:p>
        </w:tc>
        <w:tc>
          <w:tcPr>
            <w:tcW w:w="1458" w:type="pct"/>
            <w:shd w:val="clear" w:color="auto" w:fill="FFFFFF"/>
            <w:vAlign w:val="center"/>
          </w:tcPr>
          <w:p w14:paraId="679ECD57" w14:textId="77777777" w:rsidR="00805424" w:rsidRPr="008E6152" w:rsidRDefault="00805424" w:rsidP="00DA5E97">
            <w:pPr>
              <w:pStyle w:val="Text"/>
              <w:tabs>
                <w:tab w:val="left" w:pos="993"/>
              </w:tabs>
              <w:spacing w:line="240" w:lineRule="auto"/>
              <w:jc w:val="center"/>
              <w:rPr>
                <w:rFonts w:cs="Arial"/>
                <w:sz w:val="22"/>
                <w:szCs w:val="24"/>
              </w:rPr>
            </w:pPr>
          </w:p>
        </w:tc>
        <w:tc>
          <w:tcPr>
            <w:tcW w:w="966" w:type="pct"/>
            <w:shd w:val="clear" w:color="auto" w:fill="FFFFFF"/>
            <w:vAlign w:val="center"/>
          </w:tcPr>
          <w:p w14:paraId="64F0A334" w14:textId="58203BB1" w:rsidR="00805424" w:rsidRPr="008E6152" w:rsidRDefault="00805424" w:rsidP="00DA5E97">
            <w:pPr>
              <w:pStyle w:val="Text"/>
              <w:tabs>
                <w:tab w:val="left" w:pos="993"/>
              </w:tabs>
              <w:spacing w:line="240" w:lineRule="auto"/>
              <w:jc w:val="center"/>
              <w:rPr>
                <w:rFonts w:cs="Arial"/>
                <w:sz w:val="22"/>
                <w:szCs w:val="24"/>
              </w:rPr>
            </w:pPr>
          </w:p>
        </w:tc>
      </w:tr>
      <w:tr w:rsidR="00805424" w:rsidRPr="008E6152" w14:paraId="6586B810" w14:textId="77777777" w:rsidTr="00805424">
        <w:trPr>
          <w:cantSplit/>
          <w:trHeight w:val="20"/>
        </w:trPr>
        <w:tc>
          <w:tcPr>
            <w:tcW w:w="2576" w:type="pct"/>
            <w:shd w:val="clear" w:color="auto" w:fill="FFFFFF"/>
            <w:vAlign w:val="center"/>
          </w:tcPr>
          <w:p w14:paraId="27CFDF5E" w14:textId="77777777" w:rsidR="00805424" w:rsidRPr="008E6152" w:rsidRDefault="00805424" w:rsidP="00DA5E97">
            <w:pPr>
              <w:pStyle w:val="Text"/>
              <w:tabs>
                <w:tab w:val="left" w:pos="567"/>
                <w:tab w:val="left" w:pos="993"/>
              </w:tabs>
              <w:spacing w:line="240" w:lineRule="auto"/>
              <w:rPr>
                <w:rFonts w:cs="Arial"/>
                <w:sz w:val="22"/>
                <w:szCs w:val="24"/>
              </w:rPr>
            </w:pPr>
            <w:r w:rsidRPr="008E6152">
              <w:rPr>
                <w:rFonts w:cs="Arial"/>
                <w:sz w:val="22"/>
                <w:szCs w:val="24"/>
              </w:rPr>
              <w:t>Heavy alcohol consumption, n (%)</w:t>
            </w:r>
          </w:p>
        </w:tc>
        <w:tc>
          <w:tcPr>
            <w:tcW w:w="1458" w:type="pct"/>
            <w:shd w:val="clear" w:color="auto" w:fill="FFFFFF"/>
            <w:vAlign w:val="center"/>
          </w:tcPr>
          <w:p w14:paraId="55BEB63B" w14:textId="0B95776F"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6 (1.2)</w:t>
            </w:r>
          </w:p>
        </w:tc>
        <w:tc>
          <w:tcPr>
            <w:tcW w:w="966" w:type="pct"/>
            <w:shd w:val="clear" w:color="auto" w:fill="FFFFFF"/>
            <w:vAlign w:val="center"/>
          </w:tcPr>
          <w:p w14:paraId="5A82182E" w14:textId="099FE271"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14 (1.8)</w:t>
            </w:r>
          </w:p>
        </w:tc>
      </w:tr>
      <w:tr w:rsidR="00805424" w:rsidRPr="008E6152" w14:paraId="2DB3A449" w14:textId="77777777" w:rsidTr="00805424">
        <w:trPr>
          <w:cantSplit/>
          <w:trHeight w:val="20"/>
        </w:trPr>
        <w:tc>
          <w:tcPr>
            <w:tcW w:w="2576" w:type="pct"/>
            <w:shd w:val="clear" w:color="auto" w:fill="FFFFFF"/>
            <w:vAlign w:val="center"/>
          </w:tcPr>
          <w:p w14:paraId="7C502596" w14:textId="77777777" w:rsidR="00805424" w:rsidRPr="008E6152" w:rsidRDefault="00805424" w:rsidP="00DA5E97">
            <w:pPr>
              <w:pStyle w:val="Text"/>
              <w:tabs>
                <w:tab w:val="left" w:pos="567"/>
                <w:tab w:val="left" w:pos="993"/>
              </w:tabs>
              <w:spacing w:line="240" w:lineRule="auto"/>
              <w:rPr>
                <w:rFonts w:cs="Arial"/>
                <w:sz w:val="22"/>
                <w:szCs w:val="24"/>
              </w:rPr>
            </w:pPr>
            <w:r w:rsidRPr="008E6152">
              <w:rPr>
                <w:rFonts w:cs="Arial"/>
                <w:sz w:val="22"/>
                <w:szCs w:val="24"/>
              </w:rPr>
              <w:t>Current smoker, n (%)</w:t>
            </w:r>
          </w:p>
        </w:tc>
        <w:tc>
          <w:tcPr>
            <w:tcW w:w="1458" w:type="pct"/>
            <w:shd w:val="clear" w:color="auto" w:fill="FFFFFF"/>
            <w:vAlign w:val="center"/>
          </w:tcPr>
          <w:p w14:paraId="2E7FDEEB" w14:textId="0013990C"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39 (7.3)</w:t>
            </w:r>
          </w:p>
        </w:tc>
        <w:tc>
          <w:tcPr>
            <w:tcW w:w="966" w:type="pct"/>
            <w:shd w:val="clear" w:color="auto" w:fill="FFFFFF"/>
            <w:vAlign w:val="center"/>
          </w:tcPr>
          <w:p w14:paraId="187849AC" w14:textId="286B1135"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78 (9.3)</w:t>
            </w:r>
          </w:p>
        </w:tc>
      </w:tr>
      <w:tr w:rsidR="00805424" w:rsidRPr="008E6152" w14:paraId="38D380CF" w14:textId="77777777" w:rsidTr="00805424">
        <w:trPr>
          <w:cantSplit/>
          <w:trHeight w:val="20"/>
        </w:trPr>
        <w:tc>
          <w:tcPr>
            <w:tcW w:w="2576" w:type="pct"/>
            <w:shd w:val="clear" w:color="auto" w:fill="FFFFFF"/>
            <w:vAlign w:val="center"/>
          </w:tcPr>
          <w:p w14:paraId="5FB24ACD" w14:textId="77777777" w:rsidR="00805424" w:rsidRPr="008E6152" w:rsidRDefault="00805424" w:rsidP="00DA5E97">
            <w:pPr>
              <w:pStyle w:val="Text"/>
              <w:tabs>
                <w:tab w:val="left" w:pos="567"/>
                <w:tab w:val="left" w:pos="993"/>
              </w:tabs>
              <w:spacing w:line="240" w:lineRule="auto"/>
              <w:rPr>
                <w:rFonts w:cs="Arial"/>
                <w:sz w:val="22"/>
                <w:szCs w:val="24"/>
              </w:rPr>
            </w:pPr>
          </w:p>
        </w:tc>
        <w:tc>
          <w:tcPr>
            <w:tcW w:w="1458" w:type="pct"/>
            <w:shd w:val="clear" w:color="auto" w:fill="FFFFFF"/>
            <w:vAlign w:val="center"/>
          </w:tcPr>
          <w:p w14:paraId="2F87B62E"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5C6EC893" w14:textId="001E9005"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078315D0" w14:textId="77777777" w:rsidTr="00805424">
        <w:trPr>
          <w:cantSplit/>
          <w:trHeight w:val="20"/>
        </w:trPr>
        <w:tc>
          <w:tcPr>
            <w:tcW w:w="2576" w:type="pct"/>
            <w:shd w:val="clear" w:color="auto" w:fill="FFFFFF"/>
            <w:vAlign w:val="center"/>
          </w:tcPr>
          <w:p w14:paraId="2501523A" w14:textId="77777777" w:rsidR="00805424" w:rsidRPr="008E6152" w:rsidRDefault="00805424" w:rsidP="00DA5E97">
            <w:pPr>
              <w:pStyle w:val="Text"/>
              <w:tabs>
                <w:tab w:val="left" w:pos="567"/>
                <w:tab w:val="left" w:pos="993"/>
              </w:tabs>
              <w:spacing w:line="240" w:lineRule="auto"/>
              <w:rPr>
                <w:rFonts w:cs="Arial"/>
                <w:b/>
                <w:sz w:val="22"/>
                <w:szCs w:val="24"/>
              </w:rPr>
            </w:pPr>
            <w:r w:rsidRPr="008E6152">
              <w:rPr>
                <w:rFonts w:cs="Arial"/>
                <w:b/>
                <w:sz w:val="22"/>
                <w:szCs w:val="24"/>
              </w:rPr>
              <w:t>Antithrombotic treatment, n (%)</w:t>
            </w:r>
          </w:p>
        </w:tc>
        <w:tc>
          <w:tcPr>
            <w:tcW w:w="1458" w:type="pct"/>
            <w:shd w:val="clear" w:color="auto" w:fill="FFFFFF"/>
            <w:vAlign w:val="center"/>
          </w:tcPr>
          <w:p w14:paraId="517A1D5C"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4C800FC3" w14:textId="1034B7C1"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762F44B6" w14:textId="77777777" w:rsidTr="00805424">
        <w:trPr>
          <w:cantSplit/>
          <w:trHeight w:val="20"/>
        </w:trPr>
        <w:tc>
          <w:tcPr>
            <w:tcW w:w="2576" w:type="pct"/>
            <w:shd w:val="clear" w:color="auto" w:fill="FFFFFF"/>
            <w:vAlign w:val="center"/>
          </w:tcPr>
          <w:p w14:paraId="4AE88D60" w14:textId="77777777" w:rsidR="00805424" w:rsidRPr="008E6152" w:rsidRDefault="00805424" w:rsidP="00DA5E97">
            <w:pPr>
              <w:pStyle w:val="Text"/>
              <w:tabs>
                <w:tab w:val="left" w:pos="567"/>
                <w:tab w:val="left" w:pos="993"/>
              </w:tabs>
              <w:spacing w:line="240" w:lineRule="auto"/>
              <w:ind w:firstLine="284"/>
              <w:rPr>
                <w:rFonts w:cs="Arial"/>
                <w:sz w:val="22"/>
                <w:szCs w:val="24"/>
              </w:rPr>
            </w:pPr>
            <w:r w:rsidRPr="008E6152">
              <w:rPr>
                <w:rFonts w:cs="Arial"/>
                <w:sz w:val="22"/>
                <w:szCs w:val="24"/>
              </w:rPr>
              <w:t>NOAC ± AP</w:t>
            </w:r>
          </w:p>
        </w:tc>
        <w:tc>
          <w:tcPr>
            <w:tcW w:w="1458" w:type="pct"/>
            <w:shd w:val="clear" w:color="auto" w:fill="FFFFFF"/>
            <w:vAlign w:val="center"/>
          </w:tcPr>
          <w:p w14:paraId="0155E5A2" w14:textId="0AE30BEC"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169 (28.6)</w:t>
            </w:r>
          </w:p>
        </w:tc>
        <w:tc>
          <w:tcPr>
            <w:tcW w:w="966" w:type="pct"/>
            <w:shd w:val="clear" w:color="auto" w:fill="FFFFFF"/>
            <w:vAlign w:val="center"/>
          </w:tcPr>
          <w:p w14:paraId="65BE9C8B" w14:textId="4AD2500D"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240 (25.7)</w:t>
            </w:r>
          </w:p>
        </w:tc>
      </w:tr>
      <w:tr w:rsidR="00805424" w:rsidRPr="008E6152" w14:paraId="1B2856C8" w14:textId="77777777" w:rsidTr="00805424">
        <w:trPr>
          <w:cantSplit/>
          <w:trHeight w:val="20"/>
        </w:trPr>
        <w:tc>
          <w:tcPr>
            <w:tcW w:w="2576" w:type="pct"/>
            <w:shd w:val="clear" w:color="auto" w:fill="FFFFFF"/>
            <w:vAlign w:val="center"/>
          </w:tcPr>
          <w:p w14:paraId="0E6C008B" w14:textId="77777777" w:rsidR="00805424" w:rsidRPr="008E6152" w:rsidRDefault="00805424" w:rsidP="00DA5E97">
            <w:pPr>
              <w:pStyle w:val="Text"/>
              <w:tabs>
                <w:tab w:val="left" w:pos="567"/>
                <w:tab w:val="left" w:pos="993"/>
              </w:tabs>
              <w:spacing w:line="240" w:lineRule="auto"/>
              <w:ind w:firstLine="284"/>
              <w:rPr>
                <w:rFonts w:cs="Arial"/>
                <w:sz w:val="22"/>
                <w:szCs w:val="24"/>
              </w:rPr>
            </w:pPr>
            <w:r w:rsidRPr="008E6152">
              <w:rPr>
                <w:rFonts w:cs="Arial"/>
                <w:sz w:val="22"/>
                <w:szCs w:val="24"/>
              </w:rPr>
              <w:t>VKA ± AP</w:t>
            </w:r>
          </w:p>
        </w:tc>
        <w:tc>
          <w:tcPr>
            <w:tcW w:w="1458" w:type="pct"/>
            <w:shd w:val="clear" w:color="auto" w:fill="FFFFFF"/>
            <w:vAlign w:val="center"/>
          </w:tcPr>
          <w:p w14:paraId="40E8E81F" w14:textId="434D16CE"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271 (45.9)</w:t>
            </w:r>
          </w:p>
        </w:tc>
        <w:tc>
          <w:tcPr>
            <w:tcW w:w="966" w:type="pct"/>
            <w:shd w:val="clear" w:color="auto" w:fill="FFFFFF"/>
            <w:vAlign w:val="center"/>
          </w:tcPr>
          <w:p w14:paraId="28311DC1" w14:textId="0AECFE6A"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373 (39.9)</w:t>
            </w:r>
          </w:p>
        </w:tc>
      </w:tr>
      <w:tr w:rsidR="00805424" w:rsidRPr="008E6152" w14:paraId="79710A49" w14:textId="77777777" w:rsidTr="00805424">
        <w:trPr>
          <w:cantSplit/>
          <w:trHeight w:val="20"/>
        </w:trPr>
        <w:tc>
          <w:tcPr>
            <w:tcW w:w="2576" w:type="pct"/>
            <w:shd w:val="clear" w:color="auto" w:fill="FFFFFF"/>
            <w:vAlign w:val="center"/>
          </w:tcPr>
          <w:p w14:paraId="7595E555" w14:textId="77777777" w:rsidR="00805424" w:rsidRPr="008E6152" w:rsidRDefault="00805424" w:rsidP="00DA5E97">
            <w:pPr>
              <w:pStyle w:val="Text"/>
              <w:tabs>
                <w:tab w:val="left" w:pos="567"/>
                <w:tab w:val="left" w:pos="993"/>
              </w:tabs>
              <w:spacing w:line="240" w:lineRule="auto"/>
              <w:ind w:firstLine="284"/>
              <w:rPr>
                <w:rFonts w:cs="Arial"/>
                <w:sz w:val="22"/>
                <w:szCs w:val="24"/>
              </w:rPr>
            </w:pPr>
            <w:r w:rsidRPr="008E6152">
              <w:rPr>
                <w:rFonts w:cs="Arial"/>
                <w:sz w:val="22"/>
                <w:szCs w:val="24"/>
              </w:rPr>
              <w:t>AP only</w:t>
            </w:r>
          </w:p>
        </w:tc>
        <w:tc>
          <w:tcPr>
            <w:tcW w:w="1458" w:type="pct"/>
            <w:shd w:val="clear" w:color="auto" w:fill="FFFFFF"/>
            <w:vAlign w:val="center"/>
          </w:tcPr>
          <w:p w14:paraId="1E3A9536" w14:textId="7F70BB8F"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115 (19.5)</w:t>
            </w:r>
          </w:p>
        </w:tc>
        <w:tc>
          <w:tcPr>
            <w:tcW w:w="966" w:type="pct"/>
            <w:shd w:val="clear" w:color="auto" w:fill="FFFFFF"/>
            <w:vAlign w:val="center"/>
          </w:tcPr>
          <w:p w14:paraId="2A831E9F" w14:textId="3D95285F"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226 (24.2)</w:t>
            </w:r>
          </w:p>
        </w:tc>
      </w:tr>
      <w:tr w:rsidR="00805424" w:rsidRPr="008E6152" w14:paraId="5ABBDBF0" w14:textId="77777777" w:rsidTr="00805424">
        <w:trPr>
          <w:cantSplit/>
          <w:trHeight w:val="20"/>
        </w:trPr>
        <w:tc>
          <w:tcPr>
            <w:tcW w:w="2576" w:type="pct"/>
            <w:shd w:val="clear" w:color="auto" w:fill="FFFFFF"/>
            <w:vAlign w:val="center"/>
          </w:tcPr>
          <w:p w14:paraId="00A494D4" w14:textId="77777777" w:rsidR="00805424" w:rsidRPr="008E6152" w:rsidRDefault="00805424" w:rsidP="00DA5E97">
            <w:pPr>
              <w:pStyle w:val="Text"/>
              <w:tabs>
                <w:tab w:val="left" w:pos="567"/>
                <w:tab w:val="left" w:pos="993"/>
              </w:tabs>
              <w:spacing w:line="240" w:lineRule="auto"/>
              <w:ind w:firstLine="284"/>
              <w:rPr>
                <w:rFonts w:cs="Arial"/>
                <w:sz w:val="22"/>
                <w:szCs w:val="24"/>
              </w:rPr>
            </w:pPr>
            <w:r w:rsidRPr="008E6152">
              <w:rPr>
                <w:rFonts w:cs="Arial"/>
                <w:sz w:val="22"/>
                <w:szCs w:val="24"/>
              </w:rPr>
              <w:t>None</w:t>
            </w:r>
          </w:p>
        </w:tc>
        <w:tc>
          <w:tcPr>
            <w:tcW w:w="1458" w:type="pct"/>
            <w:shd w:val="clear" w:color="auto" w:fill="FFFFFF"/>
            <w:vAlign w:val="center"/>
          </w:tcPr>
          <w:p w14:paraId="237F2929" w14:textId="22D86C10"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36 (6.1)</w:t>
            </w:r>
          </w:p>
        </w:tc>
        <w:tc>
          <w:tcPr>
            <w:tcW w:w="966" w:type="pct"/>
            <w:shd w:val="clear" w:color="auto" w:fill="FFFFFF"/>
            <w:vAlign w:val="center"/>
          </w:tcPr>
          <w:p w14:paraId="192C0F88" w14:textId="62D86A9E"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96 (10.3)</w:t>
            </w:r>
          </w:p>
        </w:tc>
      </w:tr>
      <w:tr w:rsidR="00805424" w:rsidRPr="008E6152" w14:paraId="685E8086" w14:textId="77777777" w:rsidTr="00805424">
        <w:trPr>
          <w:cantSplit/>
          <w:trHeight w:val="20"/>
        </w:trPr>
        <w:tc>
          <w:tcPr>
            <w:tcW w:w="2576" w:type="pct"/>
            <w:shd w:val="clear" w:color="auto" w:fill="FFFFFF"/>
            <w:vAlign w:val="center"/>
          </w:tcPr>
          <w:p w14:paraId="73F15E4D" w14:textId="77777777" w:rsidR="00805424" w:rsidRPr="008E6152" w:rsidRDefault="00805424" w:rsidP="00DA5E97">
            <w:pPr>
              <w:pStyle w:val="Text"/>
              <w:tabs>
                <w:tab w:val="left" w:pos="567"/>
                <w:tab w:val="left" w:pos="993"/>
              </w:tabs>
              <w:spacing w:line="240" w:lineRule="auto"/>
              <w:rPr>
                <w:rFonts w:cs="Arial"/>
                <w:sz w:val="22"/>
                <w:szCs w:val="24"/>
              </w:rPr>
            </w:pPr>
          </w:p>
        </w:tc>
        <w:tc>
          <w:tcPr>
            <w:tcW w:w="1458" w:type="pct"/>
            <w:shd w:val="clear" w:color="auto" w:fill="FFFFFF"/>
            <w:vAlign w:val="center"/>
          </w:tcPr>
          <w:p w14:paraId="3D88C7B1"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683995F7" w14:textId="3D24882C"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46D45454" w14:textId="77777777" w:rsidTr="00805424">
        <w:trPr>
          <w:cantSplit/>
          <w:trHeight w:val="20"/>
        </w:trPr>
        <w:tc>
          <w:tcPr>
            <w:tcW w:w="2576" w:type="pct"/>
            <w:shd w:val="clear" w:color="auto" w:fill="FFFFFF"/>
            <w:vAlign w:val="center"/>
          </w:tcPr>
          <w:p w14:paraId="0C759110" w14:textId="4BE59930" w:rsidR="00805424" w:rsidRPr="008E6152" w:rsidRDefault="00805424" w:rsidP="00DA5E97">
            <w:pPr>
              <w:pStyle w:val="Text"/>
              <w:tabs>
                <w:tab w:val="left" w:pos="567"/>
                <w:tab w:val="left" w:pos="993"/>
              </w:tabs>
              <w:spacing w:line="240" w:lineRule="auto"/>
              <w:rPr>
                <w:rFonts w:cs="Arial"/>
                <w:sz w:val="22"/>
                <w:szCs w:val="24"/>
              </w:rPr>
            </w:pPr>
            <w:r w:rsidRPr="008E6152">
              <w:rPr>
                <w:rFonts w:cs="Arial"/>
                <w:sz w:val="22"/>
                <w:szCs w:val="24"/>
              </w:rPr>
              <w:t>AP treatment</w:t>
            </w:r>
            <w:r w:rsidR="00703B6F" w:rsidRPr="008E6152">
              <w:rPr>
                <w:rFonts w:cs="Arial"/>
                <w:sz w:val="22"/>
                <w:szCs w:val="24"/>
              </w:rPr>
              <w:t xml:space="preserve"> (±OAC)</w:t>
            </w:r>
            <w:r w:rsidRPr="008E6152">
              <w:rPr>
                <w:rFonts w:cs="Arial"/>
                <w:sz w:val="22"/>
                <w:szCs w:val="24"/>
              </w:rPr>
              <w:t>, n (%)</w:t>
            </w:r>
          </w:p>
        </w:tc>
        <w:tc>
          <w:tcPr>
            <w:tcW w:w="1458" w:type="pct"/>
            <w:shd w:val="clear" w:color="auto" w:fill="FFFFFF"/>
            <w:vAlign w:val="center"/>
          </w:tcPr>
          <w:p w14:paraId="148671AA" w14:textId="63B67941"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272 (46.0)</w:t>
            </w:r>
          </w:p>
        </w:tc>
        <w:tc>
          <w:tcPr>
            <w:tcW w:w="966" w:type="pct"/>
            <w:shd w:val="clear" w:color="auto" w:fill="FFFFFF"/>
            <w:vAlign w:val="center"/>
          </w:tcPr>
          <w:p w14:paraId="066EE177" w14:textId="42CB83A7"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443 (47.4)</w:t>
            </w:r>
          </w:p>
        </w:tc>
      </w:tr>
      <w:tr w:rsidR="00805424" w:rsidRPr="008E6152" w14:paraId="75CE2B37" w14:textId="77777777" w:rsidTr="00805424">
        <w:trPr>
          <w:cantSplit/>
          <w:trHeight w:val="20"/>
        </w:trPr>
        <w:tc>
          <w:tcPr>
            <w:tcW w:w="2576" w:type="pct"/>
            <w:shd w:val="clear" w:color="auto" w:fill="FFFFFF"/>
            <w:vAlign w:val="center"/>
          </w:tcPr>
          <w:p w14:paraId="5AB3FF11" w14:textId="77777777" w:rsidR="00805424" w:rsidRPr="008E6152" w:rsidRDefault="00805424" w:rsidP="00DA5E97">
            <w:pPr>
              <w:pStyle w:val="Text"/>
              <w:numPr>
                <w:ilvl w:val="0"/>
                <w:numId w:val="2"/>
              </w:numPr>
              <w:tabs>
                <w:tab w:val="left" w:pos="360"/>
                <w:tab w:val="left" w:pos="993"/>
              </w:tabs>
              <w:spacing w:line="240" w:lineRule="auto"/>
              <w:ind w:left="284" w:hanging="426"/>
              <w:rPr>
                <w:rFonts w:cs="Arial"/>
                <w:color w:val="000000"/>
                <w:sz w:val="22"/>
                <w:szCs w:val="24"/>
              </w:rPr>
            </w:pPr>
          </w:p>
        </w:tc>
        <w:tc>
          <w:tcPr>
            <w:tcW w:w="1458" w:type="pct"/>
            <w:shd w:val="clear" w:color="auto" w:fill="FFFFFF"/>
            <w:vAlign w:val="center"/>
          </w:tcPr>
          <w:p w14:paraId="586F8F0C" w14:textId="77777777" w:rsidR="00805424" w:rsidRPr="008E6152" w:rsidRDefault="00805424" w:rsidP="00DA5E97">
            <w:pPr>
              <w:pStyle w:val="Text"/>
              <w:tabs>
                <w:tab w:val="left" w:pos="993"/>
              </w:tabs>
              <w:spacing w:line="240" w:lineRule="auto"/>
              <w:jc w:val="center"/>
              <w:rPr>
                <w:rFonts w:cs="Arial"/>
                <w:color w:val="000000"/>
                <w:sz w:val="22"/>
                <w:szCs w:val="24"/>
              </w:rPr>
            </w:pPr>
          </w:p>
        </w:tc>
        <w:tc>
          <w:tcPr>
            <w:tcW w:w="966" w:type="pct"/>
            <w:shd w:val="clear" w:color="auto" w:fill="FFFFFF"/>
            <w:vAlign w:val="center"/>
          </w:tcPr>
          <w:p w14:paraId="0947B7C3" w14:textId="6110B152" w:rsidR="00805424" w:rsidRPr="008E6152" w:rsidRDefault="00805424" w:rsidP="00DA5E97">
            <w:pPr>
              <w:pStyle w:val="Text"/>
              <w:tabs>
                <w:tab w:val="left" w:pos="993"/>
              </w:tabs>
              <w:spacing w:line="240" w:lineRule="auto"/>
              <w:jc w:val="center"/>
              <w:rPr>
                <w:rFonts w:cs="Arial"/>
                <w:color w:val="000000"/>
                <w:sz w:val="22"/>
                <w:szCs w:val="24"/>
              </w:rPr>
            </w:pPr>
          </w:p>
        </w:tc>
      </w:tr>
      <w:tr w:rsidR="00805424" w:rsidRPr="008E6152" w14:paraId="256F15AF" w14:textId="77777777" w:rsidTr="00805424">
        <w:trPr>
          <w:cantSplit/>
          <w:trHeight w:val="20"/>
        </w:trPr>
        <w:tc>
          <w:tcPr>
            <w:tcW w:w="2576" w:type="pct"/>
            <w:shd w:val="clear" w:color="auto" w:fill="FFFFFF"/>
            <w:vAlign w:val="center"/>
          </w:tcPr>
          <w:p w14:paraId="015CE5E1" w14:textId="77777777" w:rsidR="00805424" w:rsidRPr="008E6152" w:rsidRDefault="00805424" w:rsidP="00DA5E97">
            <w:pPr>
              <w:pStyle w:val="Text"/>
              <w:tabs>
                <w:tab w:val="left" w:pos="993"/>
              </w:tabs>
              <w:spacing w:line="240" w:lineRule="auto"/>
              <w:rPr>
                <w:rFonts w:cs="Arial"/>
                <w:sz w:val="22"/>
                <w:szCs w:val="24"/>
              </w:rPr>
            </w:pPr>
            <w:r w:rsidRPr="008E6152">
              <w:rPr>
                <w:rFonts w:cs="Arial"/>
                <w:sz w:val="22"/>
                <w:szCs w:val="24"/>
              </w:rPr>
              <w:t>CHA</w:t>
            </w:r>
            <w:r w:rsidRPr="008E6152">
              <w:rPr>
                <w:rFonts w:cs="Arial"/>
                <w:sz w:val="22"/>
                <w:szCs w:val="24"/>
                <w:vertAlign w:val="subscript"/>
              </w:rPr>
              <w:t>2</w:t>
            </w:r>
            <w:r w:rsidRPr="008E6152">
              <w:rPr>
                <w:rFonts w:cs="Arial"/>
                <w:sz w:val="22"/>
                <w:szCs w:val="24"/>
              </w:rPr>
              <w:t>DS</w:t>
            </w:r>
            <w:r w:rsidRPr="008E6152">
              <w:rPr>
                <w:rFonts w:cs="Arial"/>
                <w:sz w:val="22"/>
                <w:szCs w:val="24"/>
                <w:vertAlign w:val="subscript"/>
              </w:rPr>
              <w:t>2</w:t>
            </w:r>
            <w:r w:rsidRPr="008E6152">
              <w:rPr>
                <w:rFonts w:cs="Arial"/>
                <w:sz w:val="22"/>
                <w:szCs w:val="24"/>
              </w:rPr>
              <w:t>-VASc score,</w:t>
            </w:r>
            <w:r w:rsidRPr="008E6152" w:rsidDel="00BC2A7F">
              <w:rPr>
                <w:rFonts w:cs="Arial"/>
                <w:sz w:val="22"/>
                <w:szCs w:val="24"/>
              </w:rPr>
              <w:t xml:space="preserve"> </w:t>
            </w:r>
            <w:r w:rsidRPr="008E6152">
              <w:rPr>
                <w:rFonts w:cs="Arial"/>
                <w:sz w:val="22"/>
                <w:szCs w:val="24"/>
              </w:rPr>
              <w:t>median</w:t>
            </w:r>
            <w:r w:rsidRPr="008E6152">
              <w:rPr>
                <w:rFonts w:cs="Arial"/>
                <w:color w:val="000000"/>
                <w:sz w:val="22"/>
                <w:szCs w:val="24"/>
              </w:rPr>
              <w:t xml:space="preserve"> </w:t>
            </w:r>
            <w:r w:rsidRPr="008E6152" w:rsidDel="00BC2A7F">
              <w:rPr>
                <w:rFonts w:cs="Arial"/>
                <w:sz w:val="22"/>
                <w:szCs w:val="24"/>
              </w:rPr>
              <w:t>(</w:t>
            </w:r>
            <w:r w:rsidRPr="008E6152">
              <w:rPr>
                <w:rFonts w:cs="Arial"/>
                <w:sz w:val="22"/>
                <w:szCs w:val="24"/>
              </w:rPr>
              <w:t>Q1; Q3</w:t>
            </w:r>
            <w:r w:rsidRPr="008E6152" w:rsidDel="00BC2A7F">
              <w:rPr>
                <w:rFonts w:cs="Arial"/>
                <w:sz w:val="22"/>
                <w:szCs w:val="24"/>
              </w:rPr>
              <w:t>)</w:t>
            </w:r>
          </w:p>
        </w:tc>
        <w:tc>
          <w:tcPr>
            <w:tcW w:w="1458" w:type="pct"/>
            <w:shd w:val="clear" w:color="auto" w:fill="FFFFFF"/>
            <w:vAlign w:val="center"/>
          </w:tcPr>
          <w:p w14:paraId="295598F4" w14:textId="6A568B7A" w:rsidR="00805424" w:rsidRPr="008E6152" w:rsidRDefault="00805424" w:rsidP="00DA5E97">
            <w:pPr>
              <w:pStyle w:val="Text"/>
              <w:tabs>
                <w:tab w:val="left" w:pos="993"/>
              </w:tabs>
              <w:spacing w:line="240" w:lineRule="auto"/>
              <w:jc w:val="center"/>
              <w:rPr>
                <w:rFonts w:cs="Arial"/>
                <w:color w:val="000000"/>
                <w:sz w:val="22"/>
              </w:rPr>
            </w:pPr>
            <w:r w:rsidRPr="008E6152">
              <w:rPr>
                <w:rFonts w:cs="Arial"/>
                <w:color w:val="000000"/>
                <w:sz w:val="22"/>
              </w:rPr>
              <w:t>4.0 (3.0;5.0)</w:t>
            </w:r>
          </w:p>
        </w:tc>
        <w:tc>
          <w:tcPr>
            <w:tcW w:w="966" w:type="pct"/>
            <w:shd w:val="clear" w:color="auto" w:fill="FFFFFF"/>
            <w:vAlign w:val="center"/>
          </w:tcPr>
          <w:p w14:paraId="45687E4A" w14:textId="3C126912" w:rsidR="00805424" w:rsidRPr="008E6152" w:rsidRDefault="00805424" w:rsidP="00DA5E97">
            <w:pPr>
              <w:pStyle w:val="Text"/>
              <w:tabs>
                <w:tab w:val="left" w:pos="993"/>
              </w:tabs>
              <w:spacing w:line="240" w:lineRule="auto"/>
              <w:jc w:val="center"/>
              <w:rPr>
                <w:rFonts w:cs="Arial"/>
                <w:color w:val="000000"/>
                <w:sz w:val="22"/>
                <w:szCs w:val="24"/>
              </w:rPr>
            </w:pPr>
            <w:r w:rsidRPr="008E6152">
              <w:rPr>
                <w:rFonts w:cs="Arial"/>
                <w:color w:val="000000"/>
                <w:sz w:val="22"/>
              </w:rPr>
              <w:t>5.0 (4.0;6.0)</w:t>
            </w:r>
          </w:p>
        </w:tc>
      </w:tr>
      <w:tr w:rsidR="00805424" w:rsidRPr="008E6152" w14:paraId="2F6EE8CA" w14:textId="77777777" w:rsidTr="00805424">
        <w:trPr>
          <w:cantSplit/>
          <w:trHeight w:val="20"/>
        </w:trPr>
        <w:tc>
          <w:tcPr>
            <w:tcW w:w="2576" w:type="pct"/>
            <w:shd w:val="clear" w:color="auto" w:fill="FFFFFF"/>
            <w:vAlign w:val="center"/>
          </w:tcPr>
          <w:p w14:paraId="319FA5F4" w14:textId="77777777" w:rsidR="00805424" w:rsidRPr="008E6152" w:rsidRDefault="00805424" w:rsidP="00DA5E97">
            <w:pPr>
              <w:pStyle w:val="Text"/>
              <w:tabs>
                <w:tab w:val="left" w:pos="993"/>
              </w:tabs>
              <w:spacing w:line="240" w:lineRule="auto"/>
              <w:rPr>
                <w:rFonts w:cs="Arial"/>
                <w:sz w:val="22"/>
                <w:szCs w:val="24"/>
              </w:rPr>
            </w:pPr>
            <w:r w:rsidRPr="008E6152">
              <w:rPr>
                <w:rFonts w:cs="Arial"/>
                <w:color w:val="000000"/>
                <w:sz w:val="22"/>
                <w:szCs w:val="24"/>
              </w:rPr>
              <w:t>HAS-BLED score</w:t>
            </w:r>
            <w:r w:rsidRPr="008E6152">
              <w:rPr>
                <w:rFonts w:cs="Arial"/>
                <w:color w:val="000000"/>
                <w:sz w:val="22"/>
                <w:szCs w:val="24"/>
                <w:vertAlign w:val="superscript"/>
              </w:rPr>
              <w:t>2</w:t>
            </w:r>
            <w:r w:rsidRPr="008E6152">
              <w:rPr>
                <w:rFonts w:cs="Arial"/>
                <w:color w:val="000000"/>
                <w:sz w:val="22"/>
                <w:szCs w:val="24"/>
              </w:rPr>
              <w:t xml:space="preserve">, median </w:t>
            </w:r>
            <w:r w:rsidRPr="008E6152" w:rsidDel="00BC2A7F">
              <w:rPr>
                <w:rFonts w:cs="Arial"/>
                <w:sz w:val="22"/>
                <w:szCs w:val="24"/>
              </w:rPr>
              <w:t>(</w:t>
            </w:r>
            <w:r w:rsidRPr="008E6152">
              <w:rPr>
                <w:rFonts w:cs="Arial"/>
                <w:sz w:val="22"/>
                <w:szCs w:val="24"/>
              </w:rPr>
              <w:t>Q1; Q3</w:t>
            </w:r>
            <w:r w:rsidRPr="008E6152" w:rsidDel="00BC2A7F">
              <w:rPr>
                <w:rFonts w:cs="Arial"/>
                <w:sz w:val="22"/>
                <w:szCs w:val="24"/>
              </w:rPr>
              <w:t>)</w:t>
            </w:r>
          </w:p>
        </w:tc>
        <w:tc>
          <w:tcPr>
            <w:tcW w:w="1458" w:type="pct"/>
            <w:shd w:val="clear" w:color="auto" w:fill="FFFFFF"/>
            <w:vAlign w:val="center"/>
          </w:tcPr>
          <w:p w14:paraId="5D75E398" w14:textId="1531B17F" w:rsidR="00805424" w:rsidRPr="008E6152" w:rsidRDefault="00805424" w:rsidP="00DA5E97">
            <w:pPr>
              <w:pStyle w:val="Text"/>
              <w:tabs>
                <w:tab w:val="left" w:pos="0"/>
                <w:tab w:val="left" w:pos="993"/>
              </w:tabs>
              <w:spacing w:line="240" w:lineRule="auto"/>
              <w:jc w:val="center"/>
              <w:rPr>
                <w:rFonts w:cs="Arial"/>
                <w:color w:val="000000"/>
                <w:sz w:val="22"/>
              </w:rPr>
            </w:pPr>
            <w:r w:rsidRPr="008E6152">
              <w:rPr>
                <w:rFonts w:cs="Arial"/>
                <w:color w:val="000000"/>
                <w:sz w:val="22"/>
              </w:rPr>
              <w:t>2.0 (1.0;2.0)</w:t>
            </w:r>
          </w:p>
        </w:tc>
        <w:tc>
          <w:tcPr>
            <w:tcW w:w="966" w:type="pct"/>
            <w:shd w:val="clear" w:color="auto" w:fill="FFFFFF"/>
            <w:vAlign w:val="center"/>
          </w:tcPr>
          <w:p w14:paraId="184AE106" w14:textId="23325865" w:rsidR="00805424" w:rsidRPr="008E6152" w:rsidRDefault="00805424" w:rsidP="00DA5E97">
            <w:pPr>
              <w:pStyle w:val="Text"/>
              <w:tabs>
                <w:tab w:val="left" w:pos="0"/>
                <w:tab w:val="left" w:pos="993"/>
              </w:tabs>
              <w:spacing w:line="240" w:lineRule="auto"/>
              <w:jc w:val="center"/>
              <w:rPr>
                <w:rFonts w:cs="Arial"/>
                <w:color w:val="000000"/>
                <w:sz w:val="22"/>
                <w:szCs w:val="24"/>
              </w:rPr>
            </w:pPr>
            <w:r w:rsidRPr="008E6152">
              <w:rPr>
                <w:rFonts w:cs="Arial"/>
                <w:color w:val="000000"/>
                <w:sz w:val="22"/>
              </w:rPr>
              <w:t>2.0 (1.0;3.0)</w:t>
            </w:r>
          </w:p>
        </w:tc>
      </w:tr>
      <w:tr w:rsidR="00805424" w:rsidRPr="008E6152" w14:paraId="13B040F3" w14:textId="77777777" w:rsidTr="00805424">
        <w:trPr>
          <w:cantSplit/>
          <w:trHeight w:val="20"/>
        </w:trPr>
        <w:tc>
          <w:tcPr>
            <w:tcW w:w="2576" w:type="pct"/>
            <w:shd w:val="clear" w:color="auto" w:fill="FFFFFF"/>
            <w:vAlign w:val="center"/>
          </w:tcPr>
          <w:p w14:paraId="4CE551F1" w14:textId="6E781426" w:rsidR="00805424" w:rsidRPr="008E6152" w:rsidRDefault="00805424" w:rsidP="00DA5E97">
            <w:pPr>
              <w:pStyle w:val="Text"/>
              <w:tabs>
                <w:tab w:val="left" w:pos="993"/>
              </w:tabs>
              <w:spacing w:line="240" w:lineRule="auto"/>
              <w:rPr>
                <w:rFonts w:cs="Arial"/>
                <w:color w:val="000000"/>
                <w:sz w:val="22"/>
                <w:szCs w:val="24"/>
              </w:rPr>
            </w:pPr>
            <w:r w:rsidRPr="008E6152">
              <w:rPr>
                <w:rFonts w:cs="Arial"/>
                <w:color w:val="000000"/>
                <w:sz w:val="22"/>
                <w:szCs w:val="24"/>
              </w:rPr>
              <w:t>GARFIELD-AF death score</w:t>
            </w:r>
            <w:r w:rsidRPr="008E6152">
              <w:rPr>
                <w:rFonts w:cs="Arial"/>
                <w:color w:val="000000"/>
                <w:sz w:val="22"/>
                <w:szCs w:val="24"/>
                <w:vertAlign w:val="superscript"/>
              </w:rPr>
              <w:t>3</w:t>
            </w:r>
            <w:r w:rsidRPr="008E6152">
              <w:rPr>
                <w:rFonts w:cs="Arial"/>
                <w:color w:val="000000"/>
                <w:sz w:val="22"/>
                <w:szCs w:val="24"/>
              </w:rPr>
              <w:t>, median (Q</w:t>
            </w:r>
            <w:r w:rsidR="009B294B" w:rsidRPr="008E6152">
              <w:rPr>
                <w:rFonts w:cs="Arial"/>
                <w:color w:val="000000"/>
                <w:sz w:val="22"/>
                <w:szCs w:val="24"/>
              </w:rPr>
              <w:t>1; Q</w:t>
            </w:r>
            <w:r w:rsidRPr="008E6152">
              <w:rPr>
                <w:rFonts w:cs="Arial"/>
                <w:color w:val="000000"/>
                <w:sz w:val="22"/>
                <w:szCs w:val="24"/>
              </w:rPr>
              <w:t>3)</w:t>
            </w:r>
          </w:p>
        </w:tc>
        <w:tc>
          <w:tcPr>
            <w:tcW w:w="1458" w:type="pct"/>
            <w:shd w:val="clear" w:color="auto" w:fill="FFFFFF"/>
            <w:vAlign w:val="center"/>
          </w:tcPr>
          <w:p w14:paraId="1E058857" w14:textId="2E731760" w:rsidR="00805424" w:rsidRPr="008E6152" w:rsidRDefault="00805424" w:rsidP="00DA5E97">
            <w:pPr>
              <w:pStyle w:val="Text"/>
              <w:tabs>
                <w:tab w:val="left" w:pos="0"/>
                <w:tab w:val="left" w:pos="993"/>
              </w:tabs>
              <w:spacing w:line="240" w:lineRule="auto"/>
              <w:jc w:val="center"/>
              <w:rPr>
                <w:rFonts w:cs="Arial"/>
                <w:color w:val="000000"/>
                <w:sz w:val="22"/>
                <w:szCs w:val="24"/>
              </w:rPr>
            </w:pPr>
            <w:r w:rsidRPr="008E6152">
              <w:rPr>
                <w:rFonts w:cs="Arial"/>
                <w:color w:val="000000"/>
                <w:sz w:val="22"/>
                <w:szCs w:val="24"/>
              </w:rPr>
              <w:t>6.8 (3.6;11.6)</w:t>
            </w:r>
          </w:p>
        </w:tc>
        <w:tc>
          <w:tcPr>
            <w:tcW w:w="966" w:type="pct"/>
            <w:shd w:val="clear" w:color="auto" w:fill="FFFFFF"/>
            <w:vAlign w:val="center"/>
          </w:tcPr>
          <w:p w14:paraId="35569670" w14:textId="533E746E" w:rsidR="00805424" w:rsidRPr="008E6152" w:rsidRDefault="00805424" w:rsidP="00DA5E97">
            <w:pPr>
              <w:pStyle w:val="Text"/>
              <w:tabs>
                <w:tab w:val="left" w:pos="0"/>
                <w:tab w:val="left" w:pos="993"/>
              </w:tabs>
              <w:spacing w:line="240" w:lineRule="auto"/>
              <w:jc w:val="center"/>
              <w:rPr>
                <w:rFonts w:cs="Arial"/>
                <w:color w:val="000000"/>
                <w:sz w:val="22"/>
                <w:szCs w:val="24"/>
              </w:rPr>
            </w:pPr>
            <w:r w:rsidRPr="008E6152">
              <w:rPr>
                <w:rFonts w:cs="Arial"/>
                <w:color w:val="000000"/>
                <w:sz w:val="22"/>
                <w:szCs w:val="24"/>
              </w:rPr>
              <w:t>7.8 (4.4;13.5)</w:t>
            </w:r>
          </w:p>
        </w:tc>
      </w:tr>
      <w:tr w:rsidR="00805424" w:rsidRPr="008E6152" w14:paraId="6CBCA84C" w14:textId="77777777" w:rsidTr="00805424">
        <w:trPr>
          <w:cantSplit/>
          <w:trHeight w:val="20"/>
        </w:trPr>
        <w:tc>
          <w:tcPr>
            <w:tcW w:w="2576" w:type="pct"/>
            <w:shd w:val="clear" w:color="auto" w:fill="FFFFFF"/>
            <w:vAlign w:val="center"/>
          </w:tcPr>
          <w:p w14:paraId="6BB865EB" w14:textId="71739C48" w:rsidR="00805424" w:rsidRPr="008E6152" w:rsidRDefault="00805424" w:rsidP="00DA5E97">
            <w:pPr>
              <w:pStyle w:val="Text"/>
              <w:tabs>
                <w:tab w:val="left" w:pos="993"/>
              </w:tabs>
              <w:spacing w:line="240" w:lineRule="auto"/>
              <w:rPr>
                <w:rFonts w:cs="Arial"/>
                <w:color w:val="000000"/>
                <w:sz w:val="22"/>
                <w:szCs w:val="24"/>
              </w:rPr>
            </w:pPr>
            <w:r w:rsidRPr="008E6152">
              <w:rPr>
                <w:rFonts w:cs="Arial"/>
                <w:color w:val="000000"/>
                <w:sz w:val="22"/>
                <w:szCs w:val="24"/>
              </w:rPr>
              <w:t>GARFIELD-AF stroke score</w:t>
            </w:r>
            <w:r w:rsidRPr="008E6152">
              <w:rPr>
                <w:rFonts w:cs="Arial"/>
                <w:color w:val="000000"/>
                <w:sz w:val="22"/>
                <w:szCs w:val="24"/>
                <w:vertAlign w:val="superscript"/>
              </w:rPr>
              <w:t>4</w:t>
            </w:r>
            <w:r w:rsidRPr="008E6152">
              <w:rPr>
                <w:rFonts w:cs="Arial"/>
                <w:color w:val="000000"/>
                <w:sz w:val="22"/>
                <w:szCs w:val="24"/>
              </w:rPr>
              <w:t>, median (Q</w:t>
            </w:r>
            <w:r w:rsidR="009B294B" w:rsidRPr="008E6152">
              <w:rPr>
                <w:rFonts w:cs="Arial"/>
                <w:color w:val="000000"/>
                <w:sz w:val="22"/>
                <w:szCs w:val="24"/>
              </w:rPr>
              <w:t>1; Q</w:t>
            </w:r>
            <w:r w:rsidRPr="008E6152">
              <w:rPr>
                <w:rFonts w:cs="Arial"/>
                <w:color w:val="000000"/>
                <w:sz w:val="22"/>
                <w:szCs w:val="24"/>
              </w:rPr>
              <w:t>3)</w:t>
            </w:r>
          </w:p>
        </w:tc>
        <w:tc>
          <w:tcPr>
            <w:tcW w:w="1458" w:type="pct"/>
            <w:shd w:val="clear" w:color="auto" w:fill="FFFFFF"/>
            <w:vAlign w:val="center"/>
          </w:tcPr>
          <w:p w14:paraId="34D16FA6" w14:textId="1054873C" w:rsidR="00805424" w:rsidRPr="008E6152" w:rsidRDefault="00805424" w:rsidP="00DA5E97">
            <w:pPr>
              <w:pStyle w:val="Text"/>
              <w:tabs>
                <w:tab w:val="left" w:pos="0"/>
                <w:tab w:val="left" w:pos="993"/>
              </w:tabs>
              <w:spacing w:line="240" w:lineRule="auto"/>
              <w:jc w:val="center"/>
              <w:rPr>
                <w:rFonts w:cs="Arial"/>
                <w:color w:val="000000"/>
                <w:sz w:val="22"/>
                <w:szCs w:val="24"/>
              </w:rPr>
            </w:pPr>
            <w:r w:rsidRPr="008E6152">
              <w:rPr>
                <w:rFonts w:cs="Arial"/>
                <w:color w:val="000000"/>
                <w:sz w:val="22"/>
                <w:szCs w:val="24"/>
              </w:rPr>
              <w:t>1.9 (1.3;2.8)</w:t>
            </w:r>
          </w:p>
        </w:tc>
        <w:tc>
          <w:tcPr>
            <w:tcW w:w="966" w:type="pct"/>
            <w:shd w:val="clear" w:color="auto" w:fill="FFFFFF"/>
            <w:vAlign w:val="center"/>
          </w:tcPr>
          <w:p w14:paraId="30F39D60" w14:textId="333C8BF1" w:rsidR="00805424" w:rsidRPr="008E6152" w:rsidRDefault="00805424" w:rsidP="00DA5E97">
            <w:pPr>
              <w:pStyle w:val="Text"/>
              <w:tabs>
                <w:tab w:val="left" w:pos="0"/>
                <w:tab w:val="left" w:pos="993"/>
              </w:tabs>
              <w:spacing w:line="240" w:lineRule="auto"/>
              <w:jc w:val="center"/>
              <w:rPr>
                <w:rFonts w:cs="Arial"/>
                <w:color w:val="000000"/>
                <w:sz w:val="22"/>
                <w:szCs w:val="24"/>
              </w:rPr>
            </w:pPr>
            <w:r w:rsidRPr="008E6152">
              <w:rPr>
                <w:rFonts w:cs="Arial"/>
                <w:color w:val="000000"/>
                <w:sz w:val="22"/>
                <w:szCs w:val="24"/>
              </w:rPr>
              <w:t>2.3 (1.5;3.3)</w:t>
            </w:r>
          </w:p>
        </w:tc>
      </w:tr>
      <w:tr w:rsidR="00805424" w:rsidRPr="008E6152" w14:paraId="61391D9C" w14:textId="77777777" w:rsidTr="00805424">
        <w:trPr>
          <w:cantSplit/>
          <w:trHeight w:val="20"/>
        </w:trPr>
        <w:tc>
          <w:tcPr>
            <w:tcW w:w="2576" w:type="pct"/>
            <w:shd w:val="clear" w:color="auto" w:fill="FFFFFF"/>
            <w:vAlign w:val="center"/>
          </w:tcPr>
          <w:p w14:paraId="1C9150C4" w14:textId="552D2FDB" w:rsidR="00805424" w:rsidRPr="008E6152" w:rsidRDefault="00805424" w:rsidP="00DA5E97">
            <w:pPr>
              <w:pStyle w:val="Text"/>
              <w:tabs>
                <w:tab w:val="left" w:pos="993"/>
              </w:tabs>
              <w:spacing w:line="240" w:lineRule="auto"/>
              <w:rPr>
                <w:rFonts w:cs="Arial"/>
                <w:color w:val="000000"/>
                <w:sz w:val="22"/>
                <w:szCs w:val="24"/>
              </w:rPr>
            </w:pPr>
            <w:r w:rsidRPr="008E6152">
              <w:rPr>
                <w:rFonts w:cs="Arial"/>
                <w:color w:val="000000"/>
                <w:sz w:val="22"/>
                <w:szCs w:val="24"/>
              </w:rPr>
              <w:t>GARFIELD-AF bleeding score</w:t>
            </w:r>
            <w:r w:rsidRPr="008E6152">
              <w:rPr>
                <w:rFonts w:cs="Arial"/>
                <w:color w:val="000000"/>
                <w:sz w:val="22"/>
                <w:szCs w:val="24"/>
                <w:vertAlign w:val="superscript"/>
              </w:rPr>
              <w:t>5</w:t>
            </w:r>
            <w:r w:rsidRPr="008E6152">
              <w:rPr>
                <w:rFonts w:cs="Arial"/>
                <w:color w:val="000000"/>
                <w:sz w:val="22"/>
                <w:szCs w:val="24"/>
              </w:rPr>
              <w:t>, median (Q</w:t>
            </w:r>
            <w:r w:rsidR="009B294B" w:rsidRPr="008E6152">
              <w:rPr>
                <w:rFonts w:cs="Arial"/>
                <w:color w:val="000000"/>
                <w:sz w:val="22"/>
                <w:szCs w:val="24"/>
              </w:rPr>
              <w:t>1; Q</w:t>
            </w:r>
            <w:r w:rsidRPr="008E6152">
              <w:rPr>
                <w:rFonts w:cs="Arial"/>
                <w:color w:val="000000"/>
                <w:sz w:val="22"/>
                <w:szCs w:val="24"/>
              </w:rPr>
              <w:t>3)</w:t>
            </w:r>
          </w:p>
        </w:tc>
        <w:tc>
          <w:tcPr>
            <w:tcW w:w="1458" w:type="pct"/>
            <w:shd w:val="clear" w:color="auto" w:fill="FFFFFF"/>
            <w:vAlign w:val="center"/>
          </w:tcPr>
          <w:p w14:paraId="0FEC7B48" w14:textId="15D4B59B" w:rsidR="00805424" w:rsidRPr="008E6152" w:rsidRDefault="00805424" w:rsidP="00DA5E97">
            <w:pPr>
              <w:pStyle w:val="Text"/>
              <w:tabs>
                <w:tab w:val="left" w:pos="0"/>
                <w:tab w:val="left" w:pos="993"/>
              </w:tabs>
              <w:spacing w:line="240" w:lineRule="auto"/>
              <w:jc w:val="center"/>
              <w:rPr>
                <w:rFonts w:cs="Arial"/>
                <w:color w:val="000000"/>
                <w:sz w:val="22"/>
                <w:szCs w:val="24"/>
              </w:rPr>
            </w:pPr>
            <w:r w:rsidRPr="008E6152">
              <w:rPr>
                <w:rFonts w:cs="Arial"/>
                <w:color w:val="000000"/>
                <w:sz w:val="22"/>
                <w:szCs w:val="24"/>
              </w:rPr>
              <w:t>2.0 (1.4;3.1)</w:t>
            </w:r>
          </w:p>
        </w:tc>
        <w:tc>
          <w:tcPr>
            <w:tcW w:w="966" w:type="pct"/>
            <w:shd w:val="clear" w:color="auto" w:fill="FFFFFF"/>
            <w:vAlign w:val="center"/>
          </w:tcPr>
          <w:p w14:paraId="0536EFB6" w14:textId="1E5A794F" w:rsidR="00805424" w:rsidRPr="008E6152" w:rsidRDefault="00805424" w:rsidP="00DA5E97">
            <w:pPr>
              <w:pStyle w:val="Text"/>
              <w:tabs>
                <w:tab w:val="left" w:pos="0"/>
                <w:tab w:val="left" w:pos="993"/>
              </w:tabs>
              <w:spacing w:line="240" w:lineRule="auto"/>
              <w:jc w:val="center"/>
              <w:rPr>
                <w:rFonts w:cs="Arial"/>
                <w:color w:val="000000"/>
                <w:sz w:val="22"/>
                <w:szCs w:val="24"/>
              </w:rPr>
            </w:pPr>
            <w:r w:rsidRPr="008E6152">
              <w:rPr>
                <w:rFonts w:cs="Arial"/>
                <w:color w:val="000000"/>
                <w:sz w:val="22"/>
                <w:szCs w:val="24"/>
              </w:rPr>
              <w:t>2.2 (1.5;3.4)</w:t>
            </w:r>
          </w:p>
        </w:tc>
      </w:tr>
      <w:tr w:rsidR="00805424" w:rsidRPr="008E6152" w14:paraId="3DF793D5" w14:textId="77777777" w:rsidTr="00805424">
        <w:trPr>
          <w:cantSplit/>
          <w:trHeight w:val="20"/>
        </w:trPr>
        <w:tc>
          <w:tcPr>
            <w:tcW w:w="2576" w:type="pct"/>
            <w:tcBorders>
              <w:bottom w:val="single" w:sz="4" w:space="0" w:color="auto"/>
            </w:tcBorders>
            <w:shd w:val="clear" w:color="auto" w:fill="FFFFFF"/>
            <w:vAlign w:val="center"/>
          </w:tcPr>
          <w:p w14:paraId="6731DC89" w14:textId="77777777" w:rsidR="00805424" w:rsidRPr="008E6152" w:rsidRDefault="00805424" w:rsidP="00DA5E97">
            <w:pPr>
              <w:pStyle w:val="Text"/>
              <w:tabs>
                <w:tab w:val="left" w:pos="426"/>
              </w:tabs>
              <w:spacing w:line="240" w:lineRule="auto"/>
              <w:ind w:left="-142"/>
              <w:rPr>
                <w:rFonts w:cs="Arial"/>
                <w:color w:val="000000"/>
                <w:sz w:val="22"/>
                <w:szCs w:val="24"/>
              </w:rPr>
            </w:pPr>
          </w:p>
        </w:tc>
        <w:tc>
          <w:tcPr>
            <w:tcW w:w="1458" w:type="pct"/>
            <w:tcBorders>
              <w:bottom w:val="single" w:sz="4" w:space="0" w:color="auto"/>
            </w:tcBorders>
            <w:shd w:val="clear" w:color="auto" w:fill="FFFFFF"/>
            <w:vAlign w:val="center"/>
          </w:tcPr>
          <w:p w14:paraId="230A5E1F" w14:textId="77777777" w:rsidR="00805424" w:rsidRPr="008E6152" w:rsidRDefault="00805424" w:rsidP="00DA5E97">
            <w:pPr>
              <w:pStyle w:val="Text"/>
              <w:tabs>
                <w:tab w:val="left" w:pos="0"/>
                <w:tab w:val="left" w:pos="993"/>
              </w:tabs>
              <w:spacing w:line="240" w:lineRule="auto"/>
              <w:jc w:val="center"/>
              <w:rPr>
                <w:rFonts w:cs="Arial"/>
                <w:color w:val="000000"/>
                <w:sz w:val="22"/>
                <w:szCs w:val="24"/>
              </w:rPr>
            </w:pPr>
          </w:p>
        </w:tc>
        <w:tc>
          <w:tcPr>
            <w:tcW w:w="966" w:type="pct"/>
            <w:tcBorders>
              <w:bottom w:val="single" w:sz="4" w:space="0" w:color="auto"/>
            </w:tcBorders>
            <w:shd w:val="clear" w:color="auto" w:fill="FFFFFF"/>
            <w:vAlign w:val="center"/>
          </w:tcPr>
          <w:p w14:paraId="055A7EC4" w14:textId="2BBD9503" w:rsidR="00805424" w:rsidRPr="008E6152" w:rsidRDefault="00805424" w:rsidP="00DA5E97">
            <w:pPr>
              <w:pStyle w:val="Text"/>
              <w:tabs>
                <w:tab w:val="left" w:pos="0"/>
                <w:tab w:val="left" w:pos="993"/>
              </w:tabs>
              <w:spacing w:line="240" w:lineRule="auto"/>
              <w:jc w:val="center"/>
              <w:rPr>
                <w:rFonts w:cs="Arial"/>
                <w:color w:val="000000"/>
                <w:sz w:val="22"/>
                <w:szCs w:val="24"/>
              </w:rPr>
            </w:pPr>
          </w:p>
        </w:tc>
      </w:tr>
    </w:tbl>
    <w:p w14:paraId="5DEF17D6" w14:textId="77777777" w:rsidR="00E12873" w:rsidRPr="008E6152" w:rsidRDefault="00E12873" w:rsidP="00E12873">
      <w:pPr>
        <w:jc w:val="both"/>
        <w:rPr>
          <w:rFonts w:cs="Arial"/>
          <w:color w:val="000000"/>
          <w:sz w:val="16"/>
        </w:rPr>
      </w:pPr>
      <w:r w:rsidRPr="008E6152">
        <w:rPr>
          <w:rFonts w:cs="Arial"/>
          <w:color w:val="000000"/>
          <w:sz w:val="16"/>
          <w:vertAlign w:val="superscript"/>
        </w:rPr>
        <w:t>1</w:t>
      </w:r>
      <w:r w:rsidRPr="008E6152">
        <w:rPr>
          <w:rFonts w:cs="Arial"/>
          <w:color w:val="000000"/>
          <w:sz w:val="16"/>
        </w:rPr>
        <w:t>Defined as peripheral artery disease and/or coronary artery disease;</w:t>
      </w:r>
    </w:p>
    <w:p w14:paraId="38725531" w14:textId="77777777" w:rsidR="00E12873" w:rsidRPr="008E6152" w:rsidRDefault="00E12873" w:rsidP="00E12873">
      <w:pPr>
        <w:jc w:val="both"/>
        <w:rPr>
          <w:rFonts w:cs="Arial"/>
          <w:color w:val="000000"/>
          <w:sz w:val="16"/>
        </w:rPr>
      </w:pPr>
      <w:r w:rsidRPr="008E6152">
        <w:rPr>
          <w:rFonts w:cs="Arial"/>
          <w:color w:val="000000"/>
          <w:sz w:val="16"/>
          <w:vertAlign w:val="superscript"/>
        </w:rPr>
        <w:t>2</w:t>
      </w:r>
      <w:r w:rsidRPr="008E6152">
        <w:rPr>
          <w:rFonts w:cs="Arial"/>
          <w:color w:val="000000"/>
          <w:sz w:val="16"/>
        </w:rPr>
        <w:t>The risk factor ‘Labile INRs’ is not included in the HAS-BLED score as it is not collected at baseline. As a result, the maximum HAS-BLED score at baseline is 8 points (not 9)</w:t>
      </w:r>
    </w:p>
    <w:p w14:paraId="153B1A96" w14:textId="77777777" w:rsidR="00E12873" w:rsidRPr="008E6152" w:rsidRDefault="00E12873" w:rsidP="00E12873">
      <w:pPr>
        <w:jc w:val="both"/>
        <w:rPr>
          <w:rFonts w:cs="Arial"/>
          <w:color w:val="000000"/>
          <w:sz w:val="16"/>
        </w:rPr>
      </w:pPr>
      <w:r w:rsidRPr="008E6152">
        <w:rPr>
          <w:rFonts w:cs="Arial"/>
          <w:color w:val="000000"/>
          <w:sz w:val="16"/>
          <w:vertAlign w:val="superscript"/>
        </w:rPr>
        <w:t>3</w:t>
      </w:r>
      <w:r w:rsidRPr="008E6152">
        <w:rPr>
          <w:rFonts w:cs="Arial"/>
          <w:color w:val="000000"/>
          <w:sz w:val="16"/>
        </w:rPr>
        <w:t>Represents the expected probability of death within two-years follow-up</w:t>
      </w:r>
    </w:p>
    <w:p w14:paraId="1777A18B" w14:textId="77777777" w:rsidR="00E12873" w:rsidRPr="008E6152" w:rsidRDefault="00E12873" w:rsidP="00E12873">
      <w:pPr>
        <w:jc w:val="both"/>
        <w:rPr>
          <w:rFonts w:cs="Arial"/>
          <w:color w:val="000000"/>
          <w:sz w:val="16"/>
        </w:rPr>
      </w:pPr>
      <w:r w:rsidRPr="008E6152">
        <w:rPr>
          <w:rFonts w:cs="Arial"/>
          <w:color w:val="000000"/>
          <w:sz w:val="16"/>
          <w:vertAlign w:val="superscript"/>
        </w:rPr>
        <w:t>4</w:t>
      </w:r>
      <w:r w:rsidRPr="008E6152">
        <w:rPr>
          <w:rFonts w:cs="Arial"/>
          <w:color w:val="000000"/>
          <w:sz w:val="16"/>
        </w:rPr>
        <w:t>Represents the expected probability of non-haemorrhagic stroke/SE within two-years follow-up</w:t>
      </w:r>
    </w:p>
    <w:p w14:paraId="637D1C0C" w14:textId="77777777" w:rsidR="00E12873" w:rsidRPr="008E6152" w:rsidRDefault="00E12873" w:rsidP="00E12873">
      <w:pPr>
        <w:jc w:val="both"/>
        <w:rPr>
          <w:rFonts w:cs="Arial"/>
          <w:color w:val="000000"/>
          <w:sz w:val="16"/>
        </w:rPr>
      </w:pPr>
      <w:r w:rsidRPr="008E6152">
        <w:rPr>
          <w:rFonts w:cs="Arial"/>
          <w:color w:val="000000"/>
          <w:sz w:val="16"/>
          <w:vertAlign w:val="superscript"/>
        </w:rPr>
        <w:t>5</w:t>
      </w:r>
      <w:r w:rsidRPr="008E6152">
        <w:rPr>
          <w:rFonts w:cs="Arial"/>
          <w:color w:val="000000"/>
          <w:sz w:val="16"/>
        </w:rPr>
        <w:t>Represents the expected probability of major bleeding within two-years follow-up</w:t>
      </w:r>
    </w:p>
    <w:p w14:paraId="14C609CE" w14:textId="6AF1D91A" w:rsidR="006D4BBC" w:rsidRPr="00E16CA4" w:rsidRDefault="006D4BBC" w:rsidP="006D4BBC">
      <w:pPr>
        <w:ind w:left="720"/>
        <w:rPr>
          <w:rFonts w:asciiTheme="minorHAnsi" w:hAnsiTheme="minorHAnsi" w:cstheme="minorHAnsi"/>
          <w:sz w:val="22"/>
          <w:szCs w:val="22"/>
          <w:lang w:eastAsia="en-US"/>
        </w:rPr>
      </w:pPr>
    </w:p>
    <w:p w14:paraId="63AAC859" w14:textId="29D4EC7A" w:rsidR="004D69B3" w:rsidRPr="00E16CA4" w:rsidRDefault="004D69B3" w:rsidP="002B4F68">
      <w:pPr>
        <w:jc w:val="both"/>
        <w:rPr>
          <w:rFonts w:asciiTheme="minorHAnsi" w:hAnsiTheme="minorHAnsi" w:cstheme="minorHAnsi"/>
          <w:color w:val="000000"/>
        </w:rPr>
      </w:pPr>
    </w:p>
    <w:p w14:paraId="340E129C" w14:textId="1261C488" w:rsidR="008E025A" w:rsidRPr="00904C58" w:rsidRDefault="00401A30" w:rsidP="00B9683C">
      <w:pPr>
        <w:pStyle w:val="Heading2"/>
        <w:rPr>
          <w:rFonts w:ascii="Arial" w:hAnsi="Arial" w:cs="Arial"/>
          <w:color w:val="auto"/>
        </w:rPr>
      </w:pPr>
      <w:r>
        <w:rPr>
          <w:rFonts w:ascii="Arial" w:hAnsi="Arial" w:cs="Arial"/>
          <w:color w:val="auto"/>
        </w:rPr>
        <w:br w:type="column"/>
      </w:r>
      <w:r w:rsidR="008E025A" w:rsidRPr="00904C58">
        <w:rPr>
          <w:rFonts w:ascii="Arial" w:hAnsi="Arial" w:cs="Arial"/>
          <w:color w:val="auto"/>
        </w:rPr>
        <w:lastRenderedPageBreak/>
        <w:t xml:space="preserve">Figure </w:t>
      </w:r>
      <w:r w:rsidR="008E025A">
        <w:rPr>
          <w:rFonts w:ascii="Arial" w:hAnsi="Arial" w:cs="Arial"/>
          <w:color w:val="auto"/>
        </w:rPr>
        <w:t>S</w:t>
      </w:r>
      <w:r w:rsidR="00B9683C">
        <w:rPr>
          <w:rFonts w:ascii="Arial" w:hAnsi="Arial" w:cs="Arial"/>
          <w:color w:val="auto"/>
        </w:rPr>
        <w:t>1</w:t>
      </w:r>
      <w:r w:rsidR="008E025A" w:rsidRPr="00904C58">
        <w:rPr>
          <w:rFonts w:ascii="Arial" w:hAnsi="Arial" w:cs="Arial"/>
          <w:color w:val="auto"/>
        </w:rPr>
        <w:t xml:space="preserve">. </w:t>
      </w:r>
      <w:r w:rsidR="008E025A" w:rsidRPr="009C7287">
        <w:rPr>
          <w:rFonts w:ascii="Arial" w:hAnsi="Arial" w:cs="Arial"/>
          <w:b w:val="0"/>
          <w:color w:val="auto"/>
        </w:rPr>
        <w:t>Balance of variables associated</w:t>
      </w:r>
      <w:r w:rsidR="008E025A">
        <w:rPr>
          <w:rFonts w:ascii="Arial" w:hAnsi="Arial" w:cs="Arial"/>
          <w:b w:val="0"/>
          <w:color w:val="auto"/>
        </w:rPr>
        <w:t xml:space="preserve"> </w:t>
      </w:r>
      <w:r w:rsidR="008E025A" w:rsidRPr="00E63670">
        <w:rPr>
          <w:rFonts w:ascii="Arial" w:hAnsi="Arial" w:cs="Arial"/>
          <w:b w:val="0"/>
          <w:color w:val="auto"/>
        </w:rPr>
        <w:t xml:space="preserve">with </w:t>
      </w:r>
      <w:r w:rsidR="008E025A">
        <w:rPr>
          <w:rFonts w:ascii="Arial" w:hAnsi="Arial" w:cs="Arial"/>
          <w:b w:val="0"/>
          <w:color w:val="auto"/>
        </w:rPr>
        <w:t>N</w:t>
      </w:r>
      <w:r w:rsidR="008E025A" w:rsidRPr="00E63670">
        <w:rPr>
          <w:rFonts w:ascii="Arial" w:hAnsi="Arial" w:cs="Arial"/>
          <w:b w:val="0"/>
          <w:color w:val="auto"/>
        </w:rPr>
        <w:t xml:space="preserve">OAC treatment (ref.: </w:t>
      </w:r>
      <w:r w:rsidR="008E025A">
        <w:rPr>
          <w:rFonts w:ascii="Arial" w:hAnsi="Arial" w:cs="Arial"/>
          <w:b w:val="0"/>
          <w:color w:val="auto"/>
        </w:rPr>
        <w:t>VKA</w:t>
      </w:r>
      <w:r w:rsidR="008E025A" w:rsidRPr="00E63670">
        <w:rPr>
          <w:rFonts w:ascii="Arial" w:hAnsi="Arial" w:cs="Arial"/>
          <w:b w:val="0"/>
          <w:color w:val="auto"/>
        </w:rPr>
        <w:t xml:space="preserve">) </w:t>
      </w:r>
      <w:r w:rsidR="008E025A">
        <w:rPr>
          <w:rFonts w:ascii="Arial" w:hAnsi="Arial" w:cs="Arial"/>
          <w:b w:val="0"/>
          <w:color w:val="auto"/>
        </w:rPr>
        <w:t xml:space="preserve">among patients without diabetes </w:t>
      </w:r>
      <w:r w:rsidR="008E025A" w:rsidRPr="00904C58">
        <w:rPr>
          <w:rFonts w:ascii="Arial" w:hAnsi="Arial" w:cs="Arial"/>
          <w:b w:val="0"/>
          <w:color w:val="auto"/>
        </w:rPr>
        <w:t xml:space="preserve">before and after </w:t>
      </w:r>
      <w:r w:rsidR="008E025A">
        <w:rPr>
          <w:rFonts w:ascii="Arial" w:hAnsi="Arial" w:cs="Arial"/>
          <w:b w:val="0"/>
          <w:color w:val="auto"/>
        </w:rPr>
        <w:t>propensity score weighting</w:t>
      </w:r>
    </w:p>
    <w:p w14:paraId="1AECBD9F" w14:textId="77777777" w:rsidR="008E025A" w:rsidRDefault="008E025A" w:rsidP="008E025A">
      <w:pPr>
        <w:rPr>
          <w:lang w:val="en-US" w:eastAsia="en-US"/>
        </w:rPr>
      </w:pPr>
    </w:p>
    <w:p w14:paraId="0733332A" w14:textId="77777777" w:rsidR="008E025A" w:rsidRDefault="008E025A" w:rsidP="008E025A">
      <w:pPr>
        <w:jc w:val="center"/>
        <w:rPr>
          <w:lang w:val="en-US" w:eastAsia="en-US"/>
        </w:rPr>
      </w:pPr>
      <w:r>
        <w:rPr>
          <w:noProof/>
          <w:lang w:eastAsia="en-GB"/>
        </w:rPr>
        <w:drawing>
          <wp:inline distT="0" distB="0" distL="0" distR="0" wp14:anchorId="6D369AD3" wp14:editId="6AC19287">
            <wp:extent cx="6114197" cy="4585648"/>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3444" cy="4592583"/>
                    </a:xfrm>
                    <a:prstGeom prst="rect">
                      <a:avLst/>
                    </a:prstGeom>
                  </pic:spPr>
                </pic:pic>
              </a:graphicData>
            </a:graphic>
          </wp:inline>
        </w:drawing>
      </w:r>
    </w:p>
    <w:p w14:paraId="523E80CA" w14:textId="77777777" w:rsidR="008E025A" w:rsidRDefault="008E025A" w:rsidP="008E025A">
      <w:pPr>
        <w:jc w:val="center"/>
        <w:rPr>
          <w:lang w:val="en-US" w:eastAsia="en-US"/>
        </w:rPr>
      </w:pPr>
    </w:p>
    <w:p w14:paraId="2097C745" w14:textId="77777777" w:rsidR="008E025A" w:rsidRDefault="008E025A" w:rsidP="008E025A">
      <w:pPr>
        <w:pStyle w:val="Heading2"/>
        <w:spacing w:before="0"/>
        <w:rPr>
          <w:rFonts w:ascii="Arial" w:hAnsi="Arial" w:cs="Arial"/>
          <w:color w:val="auto"/>
        </w:rPr>
      </w:pPr>
      <w:r>
        <w:rPr>
          <w:rFonts w:ascii="Arial" w:hAnsi="Arial" w:cs="Arial"/>
          <w:color w:val="auto"/>
        </w:rPr>
        <w:br w:type="page"/>
      </w:r>
    </w:p>
    <w:p w14:paraId="42DF9781" w14:textId="39B59FD9" w:rsidR="008E025A" w:rsidRPr="00904C58" w:rsidRDefault="008E025A" w:rsidP="008E025A">
      <w:pPr>
        <w:pStyle w:val="Heading2"/>
        <w:spacing w:before="0"/>
        <w:rPr>
          <w:rFonts w:ascii="Arial" w:hAnsi="Arial" w:cs="Arial"/>
          <w:color w:val="auto"/>
        </w:rPr>
      </w:pPr>
      <w:r w:rsidRPr="00904C58">
        <w:rPr>
          <w:rFonts w:ascii="Arial" w:hAnsi="Arial" w:cs="Arial"/>
          <w:color w:val="auto"/>
        </w:rPr>
        <w:lastRenderedPageBreak/>
        <w:t xml:space="preserve">Figure </w:t>
      </w:r>
      <w:r>
        <w:rPr>
          <w:rFonts w:ascii="Arial" w:hAnsi="Arial" w:cs="Arial"/>
          <w:color w:val="auto"/>
        </w:rPr>
        <w:t>S</w:t>
      </w:r>
      <w:r w:rsidR="00B9683C">
        <w:rPr>
          <w:rFonts w:ascii="Arial" w:hAnsi="Arial" w:cs="Arial"/>
          <w:color w:val="auto"/>
        </w:rPr>
        <w:t>2</w:t>
      </w:r>
      <w:r w:rsidRPr="00904C58">
        <w:rPr>
          <w:rFonts w:ascii="Arial" w:hAnsi="Arial" w:cs="Arial"/>
          <w:color w:val="auto"/>
        </w:rPr>
        <w:t xml:space="preserve">. </w:t>
      </w:r>
      <w:r w:rsidRPr="009C7287">
        <w:rPr>
          <w:rFonts w:ascii="Arial" w:hAnsi="Arial" w:cs="Arial"/>
          <w:b w:val="0"/>
          <w:color w:val="auto"/>
        </w:rPr>
        <w:t>Balance of variables associated</w:t>
      </w:r>
      <w:r>
        <w:rPr>
          <w:rFonts w:ascii="Arial" w:hAnsi="Arial" w:cs="Arial"/>
          <w:b w:val="0"/>
          <w:color w:val="auto"/>
        </w:rPr>
        <w:t xml:space="preserve"> </w:t>
      </w:r>
      <w:r w:rsidRPr="00E63670">
        <w:rPr>
          <w:rFonts w:ascii="Arial" w:hAnsi="Arial" w:cs="Arial"/>
          <w:b w:val="0"/>
          <w:color w:val="auto"/>
        </w:rPr>
        <w:t xml:space="preserve">with </w:t>
      </w:r>
      <w:r>
        <w:rPr>
          <w:rFonts w:ascii="Arial" w:hAnsi="Arial" w:cs="Arial"/>
          <w:b w:val="0"/>
          <w:color w:val="auto"/>
        </w:rPr>
        <w:t>N</w:t>
      </w:r>
      <w:r w:rsidRPr="00E63670">
        <w:rPr>
          <w:rFonts w:ascii="Arial" w:hAnsi="Arial" w:cs="Arial"/>
          <w:b w:val="0"/>
          <w:color w:val="auto"/>
        </w:rPr>
        <w:t xml:space="preserve">OAC treatment (ref.: </w:t>
      </w:r>
      <w:r>
        <w:rPr>
          <w:rFonts w:ascii="Arial" w:hAnsi="Arial" w:cs="Arial"/>
          <w:b w:val="0"/>
          <w:color w:val="auto"/>
        </w:rPr>
        <w:t>VKA</w:t>
      </w:r>
      <w:r w:rsidRPr="00E63670">
        <w:rPr>
          <w:rFonts w:ascii="Arial" w:hAnsi="Arial" w:cs="Arial"/>
          <w:b w:val="0"/>
          <w:color w:val="auto"/>
        </w:rPr>
        <w:t xml:space="preserve">) </w:t>
      </w:r>
      <w:r>
        <w:rPr>
          <w:rFonts w:ascii="Arial" w:hAnsi="Arial" w:cs="Arial"/>
          <w:b w:val="0"/>
          <w:color w:val="auto"/>
        </w:rPr>
        <w:t xml:space="preserve">among patients with diabetes </w:t>
      </w:r>
      <w:r w:rsidRPr="00904C58">
        <w:rPr>
          <w:rFonts w:ascii="Arial" w:hAnsi="Arial" w:cs="Arial"/>
          <w:b w:val="0"/>
          <w:color w:val="auto"/>
        </w:rPr>
        <w:t xml:space="preserve">before and after </w:t>
      </w:r>
      <w:r>
        <w:rPr>
          <w:rFonts w:ascii="Arial" w:hAnsi="Arial" w:cs="Arial"/>
          <w:b w:val="0"/>
          <w:color w:val="auto"/>
        </w:rPr>
        <w:t>propensity score weighting</w:t>
      </w:r>
    </w:p>
    <w:p w14:paraId="16C40CB4" w14:textId="77777777" w:rsidR="008E025A" w:rsidRDefault="008E025A" w:rsidP="008E025A">
      <w:pPr>
        <w:jc w:val="center"/>
        <w:rPr>
          <w:lang w:val="en-US" w:eastAsia="en-US"/>
        </w:rPr>
      </w:pPr>
    </w:p>
    <w:p w14:paraId="7A280AE3" w14:textId="77777777" w:rsidR="008E025A" w:rsidRDefault="008E025A" w:rsidP="008E025A">
      <w:pPr>
        <w:jc w:val="center"/>
        <w:rPr>
          <w:lang w:val="en-US" w:eastAsia="en-US"/>
        </w:rPr>
      </w:pPr>
      <w:r>
        <w:rPr>
          <w:noProof/>
          <w:lang w:eastAsia="en-GB"/>
        </w:rPr>
        <w:drawing>
          <wp:inline distT="0" distB="0" distL="0" distR="0" wp14:anchorId="0FEC2D5C" wp14:editId="04763F18">
            <wp:extent cx="6086902" cy="4565177"/>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9057" cy="4596793"/>
                    </a:xfrm>
                    <a:prstGeom prst="rect">
                      <a:avLst/>
                    </a:prstGeom>
                  </pic:spPr>
                </pic:pic>
              </a:graphicData>
            </a:graphic>
          </wp:inline>
        </w:drawing>
      </w:r>
    </w:p>
    <w:p w14:paraId="5B48DCB8" w14:textId="7036C5C2" w:rsidR="00B9683C" w:rsidRPr="002322AA" w:rsidRDefault="008E025A" w:rsidP="00B9683C">
      <w:pPr>
        <w:pStyle w:val="Heading2"/>
        <w:rPr>
          <w:rFonts w:ascii="Arial" w:hAnsi="Arial" w:cs="Arial"/>
          <w:b w:val="0"/>
          <w:color w:val="auto"/>
          <w:sz w:val="24"/>
        </w:rPr>
      </w:pPr>
      <w:r>
        <w:rPr>
          <w:sz w:val="22"/>
          <w:szCs w:val="22"/>
        </w:rPr>
        <w:br w:type="page"/>
      </w:r>
      <w:bookmarkStart w:id="1" w:name="_Toc438117551"/>
      <w:r w:rsidR="00B9683C" w:rsidRPr="007864F5">
        <w:rPr>
          <w:rFonts w:ascii="Arial" w:hAnsi="Arial" w:cs="Arial"/>
          <w:color w:val="auto"/>
          <w:sz w:val="24"/>
        </w:rPr>
        <w:lastRenderedPageBreak/>
        <w:t>Figure S</w:t>
      </w:r>
      <w:r w:rsidR="00B9683C">
        <w:rPr>
          <w:rFonts w:ascii="Arial" w:hAnsi="Arial" w:cs="Arial"/>
          <w:color w:val="auto"/>
          <w:sz w:val="24"/>
        </w:rPr>
        <w:t>3</w:t>
      </w:r>
      <w:r w:rsidR="00B9683C" w:rsidRPr="007864F5">
        <w:rPr>
          <w:rFonts w:ascii="Arial" w:hAnsi="Arial" w:cs="Arial"/>
          <w:color w:val="auto"/>
          <w:sz w:val="24"/>
        </w:rPr>
        <w:t>.</w:t>
      </w:r>
      <w:r w:rsidR="00B9683C" w:rsidRPr="002322AA">
        <w:rPr>
          <w:rFonts w:ascii="Arial" w:hAnsi="Arial" w:cs="Arial"/>
          <w:color w:val="auto"/>
          <w:sz w:val="24"/>
        </w:rPr>
        <w:t xml:space="preserve"> </w:t>
      </w:r>
      <w:bookmarkEnd w:id="1"/>
      <w:r w:rsidR="00B9683C" w:rsidRPr="002322AA">
        <w:rPr>
          <w:rFonts w:ascii="Arial" w:hAnsi="Arial" w:cs="Arial"/>
          <w:b w:val="0"/>
          <w:color w:val="auto"/>
          <w:sz w:val="24"/>
        </w:rPr>
        <w:t>Flowchart for the selection of the study population</w:t>
      </w:r>
    </w:p>
    <w:p w14:paraId="15485B29" w14:textId="77777777" w:rsidR="00B9683C" w:rsidRDefault="00B9683C" w:rsidP="00B9683C">
      <w:pPr>
        <w:rPr>
          <w:rFonts w:cs="Arial"/>
          <w:lang w:val="en-US"/>
        </w:rPr>
      </w:pPr>
    </w:p>
    <w:p w14:paraId="13DDDEFB" w14:textId="77777777" w:rsidR="00B9683C" w:rsidRPr="00037689" w:rsidRDefault="00B9683C" w:rsidP="00B9683C">
      <w:pPr>
        <w:jc w:val="center"/>
        <w:rPr>
          <w:rFonts w:cs="Arial"/>
          <w:lang w:val="en-US"/>
        </w:rPr>
      </w:pPr>
      <w:r w:rsidRPr="00256FCF">
        <w:rPr>
          <w:noProof/>
          <w:lang w:eastAsia="en-GB"/>
        </w:rPr>
        <w:drawing>
          <wp:inline distT="0" distB="0" distL="0" distR="0" wp14:anchorId="7EF305B5" wp14:editId="4C2EE1BF">
            <wp:extent cx="5639938" cy="3848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583" cy="3851156"/>
                    </a:xfrm>
                    <a:prstGeom prst="rect">
                      <a:avLst/>
                    </a:prstGeom>
                    <a:noFill/>
                    <a:ln>
                      <a:noFill/>
                    </a:ln>
                  </pic:spPr>
                </pic:pic>
              </a:graphicData>
            </a:graphic>
          </wp:inline>
        </w:drawing>
      </w:r>
    </w:p>
    <w:p w14:paraId="41C007AB" w14:textId="77777777" w:rsidR="00B9683C" w:rsidRDefault="00B9683C" w:rsidP="00B9683C">
      <w:pPr>
        <w:rPr>
          <w:rFonts w:cs="Arial"/>
        </w:rPr>
      </w:pPr>
    </w:p>
    <w:p w14:paraId="5A2E7244" w14:textId="77777777" w:rsidR="00302D30" w:rsidRDefault="00302D30" w:rsidP="008E025A">
      <w:pPr>
        <w:pStyle w:val="PlainText"/>
        <w:rPr>
          <w:b/>
          <w:sz w:val="22"/>
          <w:szCs w:val="22"/>
        </w:rPr>
      </w:pPr>
      <w:r>
        <w:rPr>
          <w:b/>
          <w:sz w:val="22"/>
          <w:szCs w:val="22"/>
        </w:rPr>
        <w:br w:type="page"/>
      </w:r>
    </w:p>
    <w:p w14:paraId="42E27C09" w14:textId="6C066E97" w:rsidR="00302D30" w:rsidRPr="00E569A1" w:rsidRDefault="00302D30" w:rsidP="00302D30">
      <w:pPr>
        <w:rPr>
          <w:rFonts w:ascii="Times New Roman" w:hAnsi="Times New Roman"/>
          <w:szCs w:val="22"/>
        </w:rPr>
      </w:pPr>
      <w:r w:rsidRPr="004D1C7B">
        <w:rPr>
          <w:rFonts w:ascii="Times New Roman" w:hAnsi="Times New Roman"/>
          <w:b/>
          <w:bCs/>
          <w:szCs w:val="22"/>
        </w:rPr>
        <w:lastRenderedPageBreak/>
        <w:t xml:space="preserve">Figure </w:t>
      </w:r>
      <w:r>
        <w:rPr>
          <w:rFonts w:ascii="Times New Roman" w:hAnsi="Times New Roman"/>
          <w:b/>
          <w:bCs/>
          <w:szCs w:val="22"/>
        </w:rPr>
        <w:t>S4</w:t>
      </w:r>
      <w:r w:rsidRPr="004D1C7B">
        <w:rPr>
          <w:rFonts w:ascii="Times New Roman" w:hAnsi="Times New Roman"/>
          <w:b/>
          <w:bCs/>
          <w:szCs w:val="22"/>
        </w:rPr>
        <w:t>.</w:t>
      </w:r>
      <w:r w:rsidRPr="00E569A1">
        <w:rPr>
          <w:rFonts w:ascii="Times New Roman" w:hAnsi="Times New Roman"/>
          <w:szCs w:val="22"/>
        </w:rPr>
        <w:t xml:space="preserve"> Distribution of diabetes prevalence by country</w:t>
      </w:r>
      <w:r>
        <w:rPr>
          <w:rFonts w:ascii="Times New Roman" w:hAnsi="Times New Roman"/>
          <w:szCs w:val="22"/>
        </w:rPr>
        <w:t xml:space="preserve"> in AF patients enrolled in the GARFIELD-AF registry (Cohorts 1-5)</w:t>
      </w:r>
    </w:p>
    <w:p w14:paraId="2CF552D9" w14:textId="0F157A27" w:rsidR="00B9683C" w:rsidRDefault="00302D30" w:rsidP="008E025A">
      <w:pPr>
        <w:pStyle w:val="PlainText"/>
        <w:rPr>
          <w:b/>
          <w:sz w:val="22"/>
          <w:szCs w:val="22"/>
        </w:rPr>
      </w:pPr>
      <w:bookmarkStart w:id="2" w:name="_GoBack"/>
      <w:r w:rsidRPr="006561E3">
        <w:rPr>
          <w:rFonts w:cs="Arial"/>
          <w:noProof/>
        </w:rPr>
        <w:drawing>
          <wp:inline distT="0" distB="0" distL="0" distR="0" wp14:anchorId="45FBEB21" wp14:editId="038B1457">
            <wp:extent cx="6073371" cy="3094693"/>
            <wp:effectExtent l="0" t="0" r="3810" b="0"/>
            <wp:docPr id="4" name="Picture 4" descr="S:\GARFIELD PROJECT\1 GARFIELD-AF Registry\Statistics\Stats and Data\ANALYSIS_REPORTING_SAS\STAFF\SAVERIO\DIABETES\OUTPUT\Diabetes_prevalence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ARFIELD PROJECT\1 GARFIELD-AF Registry\Statistics\Stats and Data\ANALYSIS_REPORTING_SAS\STAFF\SAVERIO\DIABETES\OUTPUT\Diabetes_prevalence___.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303"/>
                    <a:stretch/>
                  </pic:blipFill>
                  <pic:spPr bwMode="auto">
                    <a:xfrm>
                      <a:off x="0" y="0"/>
                      <a:ext cx="6075960" cy="3096012"/>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14:paraId="5EC50872" w14:textId="77777777" w:rsidR="00B9683C" w:rsidRDefault="00B9683C" w:rsidP="008E025A">
      <w:pPr>
        <w:pStyle w:val="PlainText"/>
        <w:rPr>
          <w:b/>
          <w:sz w:val="22"/>
          <w:szCs w:val="22"/>
        </w:rPr>
      </w:pPr>
    </w:p>
    <w:p w14:paraId="43EFA2E4" w14:textId="0EC60BF2" w:rsidR="00302D30" w:rsidRDefault="00302D30" w:rsidP="008E025A">
      <w:pPr>
        <w:pStyle w:val="PlainText"/>
        <w:rPr>
          <w:b/>
          <w:sz w:val="22"/>
          <w:szCs w:val="22"/>
        </w:rPr>
        <w:sectPr w:rsidR="00302D30" w:rsidSect="000F63AC">
          <w:pgSz w:w="11906" w:h="16838"/>
          <w:pgMar w:top="720" w:right="1135" w:bottom="720" w:left="993" w:header="708" w:footer="899" w:gutter="0"/>
          <w:cols w:space="708"/>
          <w:docGrid w:linePitch="360"/>
        </w:sectPr>
      </w:pPr>
    </w:p>
    <w:p w14:paraId="25AB6079" w14:textId="3AA0BFEC" w:rsidR="008E025A" w:rsidRDefault="008E025A" w:rsidP="008E025A">
      <w:pPr>
        <w:pStyle w:val="PlainText"/>
        <w:rPr>
          <w:b/>
          <w:sz w:val="22"/>
          <w:szCs w:val="22"/>
        </w:rPr>
      </w:pPr>
    </w:p>
    <w:p w14:paraId="161B6568" w14:textId="77777777" w:rsidR="008E025A" w:rsidRDefault="008E025A" w:rsidP="008E025A">
      <w:pPr>
        <w:pStyle w:val="PlainText"/>
        <w:rPr>
          <w:b/>
          <w:sz w:val="22"/>
          <w:szCs w:val="22"/>
        </w:rPr>
      </w:pPr>
    </w:p>
    <w:p w14:paraId="30A9D13E" w14:textId="28E1F310" w:rsidR="000D4DE7" w:rsidRDefault="000D4DE7" w:rsidP="000D4DE7">
      <w:pPr>
        <w:pStyle w:val="Acknowl"/>
        <w:autoSpaceDE w:val="0"/>
        <w:autoSpaceDN w:val="0"/>
        <w:adjustRightInd w:val="0"/>
        <w:jc w:val="center"/>
        <w:rPr>
          <w:b/>
          <w:sz w:val="22"/>
          <w:szCs w:val="22"/>
        </w:rPr>
      </w:pPr>
      <w:r w:rsidRPr="00844169">
        <w:rPr>
          <w:b/>
          <w:sz w:val="22"/>
          <w:szCs w:val="22"/>
        </w:rPr>
        <w:t>GARFIELD-AF Registry Investigators</w:t>
      </w:r>
    </w:p>
    <w:p w14:paraId="7DCCF2DD" w14:textId="77777777" w:rsidR="000D4DE7" w:rsidRDefault="000D4DE7" w:rsidP="000D4DE7">
      <w:pPr>
        <w:pStyle w:val="Acknowl"/>
        <w:autoSpaceDE w:val="0"/>
        <w:autoSpaceDN w:val="0"/>
        <w:adjustRightInd w:val="0"/>
        <w:jc w:val="center"/>
        <w:rPr>
          <w:b/>
          <w:sz w:val="22"/>
          <w:szCs w:val="22"/>
        </w:rPr>
      </w:pPr>
    </w:p>
    <w:p w14:paraId="3A8E0318" w14:textId="77777777" w:rsidR="000D4DE7" w:rsidRPr="00D2341F" w:rsidRDefault="000D4DE7" w:rsidP="00D2341F">
      <w:pPr>
        <w:pStyle w:val="Acknowl"/>
        <w:autoSpaceDE w:val="0"/>
        <w:autoSpaceDN w:val="0"/>
        <w:adjustRightInd w:val="0"/>
        <w:spacing w:line="480" w:lineRule="auto"/>
        <w:rPr>
          <w:b/>
          <w:sz w:val="22"/>
          <w:szCs w:val="22"/>
        </w:rPr>
      </w:pPr>
      <w:r w:rsidRPr="00D2341F">
        <w:rPr>
          <w:b/>
          <w:sz w:val="22"/>
          <w:szCs w:val="22"/>
        </w:rPr>
        <w:t>Global Steering Committee</w:t>
      </w:r>
    </w:p>
    <w:p w14:paraId="75197E77" w14:textId="77777777" w:rsidR="000D4DE7" w:rsidRPr="00D2341F" w:rsidRDefault="000D4DE7" w:rsidP="00D2341F">
      <w:pPr>
        <w:pStyle w:val="Acknowl"/>
        <w:autoSpaceDE w:val="0"/>
        <w:autoSpaceDN w:val="0"/>
        <w:adjustRightInd w:val="0"/>
        <w:spacing w:line="480" w:lineRule="auto"/>
        <w:rPr>
          <w:b/>
          <w:sz w:val="22"/>
          <w:szCs w:val="22"/>
        </w:rPr>
      </w:pPr>
    </w:p>
    <w:p w14:paraId="6E1597C2"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Ajay K. Kakkar (UK) (Chair), Jean-Pierre Bassand (France), A. John Camm (UK), David A. Fitzmaurice (UK),</w:t>
      </w:r>
      <w:r w:rsidRPr="00D2341F">
        <w:rPr>
          <w:rFonts w:ascii="Times New Roman" w:hAnsi="Times New Roman" w:cs="Times New Roman"/>
          <w:sz w:val="22"/>
          <w:szCs w:val="22"/>
        </w:rPr>
        <w:t xml:space="preserve"> </w:t>
      </w:r>
      <w:r w:rsidRPr="00D2341F">
        <w:rPr>
          <w:rFonts w:ascii="Times New Roman" w:eastAsia="Times New Roman" w:hAnsi="Times New Roman" w:cs="Times New Roman"/>
          <w:color w:val="000000"/>
          <w:sz w:val="22"/>
          <w:szCs w:val="22"/>
          <w:lang w:val="en-US" w:eastAsia="en-GB"/>
        </w:rPr>
        <w:t>Keith A.A. Fox (UK), Bernard J. Gersh (USA), Samuel Z. Goldhaber (USA), Shinya Goto (Japan), Sylvia Haas (Germany), Werner Hacke (Germany), Lorenzo G. Mantovani (Italy), Frank Misselwitz (Germany), Karen S. Pieper (USA), Alexander G.G. Turpie (Canada), Martin van Eickels (Germany), Freek W.A. Verheugt (the Netherlands).</w:t>
      </w:r>
    </w:p>
    <w:p w14:paraId="4D6BE97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3FE90533" w14:textId="77777777" w:rsidR="000D4DE7" w:rsidRPr="00D2341F" w:rsidRDefault="000D4DE7" w:rsidP="00D2341F">
      <w:pPr>
        <w:pStyle w:val="Acknowl"/>
        <w:autoSpaceDE w:val="0"/>
        <w:autoSpaceDN w:val="0"/>
        <w:adjustRightInd w:val="0"/>
        <w:spacing w:line="480" w:lineRule="auto"/>
        <w:jc w:val="both"/>
        <w:rPr>
          <w:b/>
          <w:sz w:val="22"/>
          <w:szCs w:val="22"/>
        </w:rPr>
      </w:pPr>
      <w:r w:rsidRPr="00D2341F">
        <w:rPr>
          <w:b/>
          <w:sz w:val="22"/>
          <w:szCs w:val="22"/>
        </w:rPr>
        <w:t>Audit Committee</w:t>
      </w:r>
    </w:p>
    <w:p w14:paraId="6979567B" w14:textId="77777777" w:rsidR="000D4DE7" w:rsidRPr="00D2341F" w:rsidRDefault="000D4DE7" w:rsidP="00D2341F">
      <w:pPr>
        <w:pStyle w:val="Acknowl"/>
        <w:autoSpaceDE w:val="0"/>
        <w:autoSpaceDN w:val="0"/>
        <w:adjustRightInd w:val="0"/>
        <w:spacing w:line="480" w:lineRule="auto"/>
        <w:jc w:val="both"/>
        <w:rPr>
          <w:b/>
          <w:sz w:val="22"/>
          <w:szCs w:val="22"/>
        </w:rPr>
      </w:pPr>
    </w:p>
    <w:p w14:paraId="6EF7AE88"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Keith A.A. Fox (UK), Bernard J. Gersh (USA).</w:t>
      </w:r>
    </w:p>
    <w:p w14:paraId="2EEF8F4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3758FBB3" w14:textId="77777777" w:rsidR="000D4DE7" w:rsidRPr="00D2341F" w:rsidRDefault="000D4DE7" w:rsidP="00D2341F">
      <w:pPr>
        <w:pStyle w:val="Acknowl"/>
        <w:autoSpaceDE w:val="0"/>
        <w:autoSpaceDN w:val="0"/>
        <w:adjustRightInd w:val="0"/>
        <w:spacing w:line="480" w:lineRule="auto"/>
        <w:jc w:val="both"/>
        <w:rPr>
          <w:sz w:val="22"/>
          <w:szCs w:val="22"/>
        </w:rPr>
      </w:pPr>
      <w:r w:rsidRPr="00D2341F">
        <w:rPr>
          <w:b/>
          <w:sz w:val="22"/>
          <w:szCs w:val="22"/>
        </w:rPr>
        <w:t>GARFIELD-AF National Coordinators:</w:t>
      </w:r>
      <w:r w:rsidRPr="00D2341F">
        <w:rPr>
          <w:sz w:val="22"/>
          <w:szCs w:val="22"/>
        </w:rPr>
        <w:t xml:space="preserve"> </w:t>
      </w:r>
    </w:p>
    <w:p w14:paraId="6BBCD87E" w14:textId="77777777" w:rsidR="000D4DE7" w:rsidRPr="00D2341F" w:rsidRDefault="000D4DE7" w:rsidP="00D2341F">
      <w:pPr>
        <w:pStyle w:val="Acknowl"/>
        <w:autoSpaceDE w:val="0"/>
        <w:autoSpaceDN w:val="0"/>
        <w:adjustRightInd w:val="0"/>
        <w:spacing w:line="480" w:lineRule="auto"/>
        <w:jc w:val="both"/>
        <w:rPr>
          <w:sz w:val="22"/>
          <w:szCs w:val="22"/>
        </w:rPr>
      </w:pPr>
    </w:p>
    <w:p w14:paraId="46CA4B24" w14:textId="77777777" w:rsidR="000D4DE7" w:rsidRPr="00D2341F" w:rsidRDefault="000D4DE7" w:rsidP="00D2341F">
      <w:pPr>
        <w:spacing w:line="480" w:lineRule="auto"/>
        <w:rPr>
          <w:rFonts w:ascii="Times New Roman" w:eastAsia="Times New Roman" w:hAnsi="Times New Roman" w:cs="Times New Roman"/>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Hector Lucas Luciardi (Argentina), </w:t>
      </w:r>
      <w:r w:rsidRPr="00D2341F">
        <w:rPr>
          <w:rFonts w:ascii="Times New Roman" w:eastAsia="Times New Roman" w:hAnsi="Times New Roman" w:cs="Times New Roman"/>
          <w:bCs/>
          <w:sz w:val="22"/>
          <w:szCs w:val="22"/>
          <w:lang w:val="en-US" w:eastAsia="en-GB"/>
        </w:rPr>
        <w:t xml:space="preserve">Harry Gibbs (Australia), Marianne Brodmann (Austria), </w:t>
      </w:r>
      <w:r w:rsidRPr="00D2341F">
        <w:rPr>
          <w:rFonts w:ascii="Times New Roman" w:eastAsia="Times New Roman" w:hAnsi="Times New Roman" w:cs="Times New Roman"/>
          <w:color w:val="000000"/>
          <w:sz w:val="22"/>
          <w:szCs w:val="22"/>
          <w:lang w:val="en-US" w:eastAsia="en-GB"/>
        </w:rPr>
        <w:t xml:space="preserve">Frank Cools (Belgium), Antonio Carlos Pereira Barretto (Brazil), </w:t>
      </w:r>
      <w:r w:rsidRPr="00D2341F">
        <w:rPr>
          <w:rFonts w:ascii="Times New Roman" w:eastAsia="Times New Roman" w:hAnsi="Times New Roman" w:cs="Times New Roman"/>
          <w:bCs/>
          <w:sz w:val="22"/>
          <w:szCs w:val="22"/>
          <w:lang w:val="en-US" w:eastAsia="en-GB"/>
        </w:rPr>
        <w:t xml:space="preserve">Stuart J. Connolly, </w:t>
      </w:r>
      <w:r w:rsidRPr="00D2341F">
        <w:rPr>
          <w:rFonts w:ascii="Times New Roman" w:eastAsia="Times New Roman" w:hAnsi="Times New Roman" w:cs="Times New Roman"/>
          <w:sz w:val="22"/>
          <w:szCs w:val="22"/>
          <w:lang w:val="en-US" w:eastAsia="en-GB"/>
        </w:rPr>
        <w:t xml:space="preserve">John Eikelboom (Canada), </w:t>
      </w:r>
      <w:r w:rsidRPr="00D2341F">
        <w:rPr>
          <w:rFonts w:ascii="Times New Roman" w:eastAsia="Times New Roman" w:hAnsi="Times New Roman" w:cs="Times New Roman"/>
          <w:color w:val="000000"/>
          <w:sz w:val="22"/>
          <w:szCs w:val="22"/>
          <w:lang w:val="en-US" w:eastAsia="en-GB"/>
        </w:rPr>
        <w:t xml:space="preserve">Ramon Corbalan (Chile), </w:t>
      </w:r>
      <w:r w:rsidRPr="00D2341F">
        <w:rPr>
          <w:rFonts w:ascii="Times New Roman" w:eastAsia="Times New Roman" w:hAnsi="Times New Roman" w:cs="Times New Roman"/>
          <w:sz w:val="22"/>
          <w:szCs w:val="22"/>
          <w:lang w:val="en-US" w:eastAsia="en-GB"/>
        </w:rPr>
        <w:t xml:space="preserve">Zhi-Cheng Jing (China), </w:t>
      </w:r>
      <w:r w:rsidRPr="00D2341F">
        <w:rPr>
          <w:rFonts w:ascii="Times New Roman" w:eastAsia="Times New Roman" w:hAnsi="Times New Roman" w:cs="Times New Roman"/>
          <w:color w:val="000000"/>
          <w:sz w:val="22"/>
          <w:szCs w:val="22"/>
          <w:lang w:val="en-US" w:eastAsia="en-GB"/>
        </w:rPr>
        <w:t xml:space="preserve">Petr Jansky (Czech Republic), </w:t>
      </w:r>
      <w:r w:rsidRPr="00D2341F">
        <w:rPr>
          <w:rFonts w:ascii="Times New Roman" w:eastAsia="Times New Roman" w:hAnsi="Times New Roman" w:cs="Times New Roman"/>
          <w:sz w:val="22"/>
          <w:szCs w:val="22"/>
          <w:lang w:val="en-US" w:eastAsia="en-GB"/>
        </w:rPr>
        <w:t xml:space="preserve">Jørn Dalsgaard Nielsen (Denmark), Hany Ragy (Egypt), Pekka Raatikainen (Finland), Jean-Yves Le Heuzey (France), Harald Darius (Germany), </w:t>
      </w:r>
      <w:r w:rsidRPr="00D2341F">
        <w:rPr>
          <w:rFonts w:ascii="Times New Roman" w:eastAsia="Times New Roman" w:hAnsi="Times New Roman" w:cs="Times New Roman"/>
          <w:color w:val="000000"/>
          <w:sz w:val="22"/>
          <w:szCs w:val="22"/>
          <w:lang w:val="en-US" w:eastAsia="en-GB"/>
        </w:rPr>
        <w:t xml:space="preserve">Matyas Keltai (Hungary), Jitendra Pal Singh Sawhney (India), </w:t>
      </w:r>
      <w:r w:rsidRPr="00D2341F">
        <w:rPr>
          <w:rFonts w:ascii="Times New Roman" w:eastAsia="Times New Roman" w:hAnsi="Times New Roman" w:cs="Times New Roman"/>
          <w:sz w:val="22"/>
          <w:szCs w:val="22"/>
          <w:lang w:val="en-US" w:eastAsia="en-GB"/>
        </w:rPr>
        <w:t>Giancarlo Agnelli and Giuseppe Ambrosio (Italy), Yukihiro Koretsune (Japan), Carlos Jerjes S</w:t>
      </w:r>
      <w:r w:rsidRPr="00D2341F">
        <w:rPr>
          <w:rFonts w:ascii="Times New Roman" w:eastAsia="Times New Roman" w:hAnsi="Times New Roman" w:cs="Times New Roman"/>
          <w:color w:val="000000"/>
          <w:sz w:val="22"/>
          <w:szCs w:val="22"/>
          <w:lang w:val="en-US" w:eastAsia="en-GB"/>
        </w:rPr>
        <w:t>á</w:t>
      </w:r>
      <w:r w:rsidRPr="00D2341F">
        <w:rPr>
          <w:rFonts w:ascii="Times New Roman" w:eastAsia="Times New Roman" w:hAnsi="Times New Roman" w:cs="Times New Roman"/>
          <w:sz w:val="22"/>
          <w:szCs w:val="22"/>
          <w:lang w:val="en-US" w:eastAsia="en-GB"/>
        </w:rPr>
        <w:t>nchez D</w:t>
      </w:r>
      <w:r w:rsidRPr="00D2341F">
        <w:rPr>
          <w:rFonts w:ascii="Times New Roman" w:eastAsia="Times New Roman" w:hAnsi="Times New Roman" w:cs="Times New Roman"/>
          <w:color w:val="000000"/>
          <w:sz w:val="22"/>
          <w:szCs w:val="22"/>
          <w:lang w:val="en-US" w:eastAsia="en-GB"/>
        </w:rPr>
        <w:t>í</w:t>
      </w:r>
      <w:r w:rsidRPr="00D2341F">
        <w:rPr>
          <w:rFonts w:ascii="Times New Roman" w:eastAsia="Times New Roman" w:hAnsi="Times New Roman" w:cs="Times New Roman"/>
          <w:sz w:val="22"/>
          <w:szCs w:val="22"/>
          <w:lang w:val="en-US" w:eastAsia="en-GB"/>
        </w:rPr>
        <w:t xml:space="preserve">az (Mexico), Hugo Ten Cate (the Netherlands), Dan Atar (Norway), Janina Stepinska (Poland), </w:t>
      </w:r>
      <w:r w:rsidRPr="00D2341F">
        <w:rPr>
          <w:rFonts w:ascii="Times New Roman" w:eastAsia="Times New Roman" w:hAnsi="Times New Roman" w:cs="Times New Roman"/>
          <w:color w:val="000000"/>
          <w:sz w:val="22"/>
          <w:szCs w:val="22"/>
          <w:lang w:val="en-US" w:eastAsia="en-GB"/>
        </w:rPr>
        <w:t xml:space="preserve">Elizaveta Panchenko (Russia), Toon Wei Lim (Singapore), Barry Jacobson (South Africa), </w:t>
      </w:r>
      <w:r w:rsidRPr="00D2341F">
        <w:rPr>
          <w:rFonts w:ascii="Times New Roman" w:eastAsia="Times New Roman" w:hAnsi="Times New Roman" w:cs="Times New Roman"/>
          <w:sz w:val="22"/>
          <w:szCs w:val="22"/>
          <w:lang w:val="en-US" w:eastAsia="en-GB"/>
        </w:rPr>
        <w:t xml:space="preserve">Seil Oh (South Korea), Xavier Viñolas (Spain), Marten Rosenqvist (Sweden), </w:t>
      </w:r>
      <w:r w:rsidRPr="00D2341F">
        <w:rPr>
          <w:rFonts w:ascii="Times New Roman" w:eastAsia="Times New Roman" w:hAnsi="Times New Roman" w:cs="Times New Roman"/>
          <w:color w:val="000000"/>
          <w:sz w:val="22"/>
          <w:szCs w:val="22"/>
          <w:lang w:val="en-US" w:eastAsia="en-GB"/>
        </w:rPr>
        <w:t xml:space="preserve">Jan Steffel (Switzerland), Pantep Angchaisuksiri (Thailand), Ali Oto (Turkey), Alex Parkhomenko (Ukraine), Wael Al Mahmeed (United Arab Emirates), </w:t>
      </w:r>
      <w:r w:rsidRPr="00D2341F">
        <w:rPr>
          <w:rFonts w:ascii="Times New Roman" w:eastAsia="Times New Roman" w:hAnsi="Times New Roman" w:cs="Times New Roman"/>
          <w:sz w:val="22"/>
          <w:szCs w:val="22"/>
          <w:lang w:val="en-US" w:eastAsia="en-GB"/>
        </w:rPr>
        <w:t xml:space="preserve">David Fitzmaurice (UK), </w:t>
      </w:r>
      <w:r w:rsidRPr="00D2341F">
        <w:rPr>
          <w:rFonts w:ascii="Times New Roman" w:eastAsia="Times New Roman" w:hAnsi="Times New Roman" w:cs="Times New Roman"/>
          <w:color w:val="000000"/>
          <w:sz w:val="22"/>
          <w:szCs w:val="22"/>
          <w:lang w:val="en-US" w:eastAsia="en-GB"/>
        </w:rPr>
        <w:t>Samuel Z. Goldhaber (USA)</w:t>
      </w:r>
      <w:r w:rsidRPr="00D2341F">
        <w:rPr>
          <w:rFonts w:ascii="Times New Roman" w:eastAsia="Times New Roman" w:hAnsi="Times New Roman" w:cs="Times New Roman"/>
          <w:sz w:val="22"/>
          <w:szCs w:val="22"/>
          <w:lang w:val="en-US" w:eastAsia="en-GB"/>
        </w:rPr>
        <w:t>.</w:t>
      </w:r>
    </w:p>
    <w:p w14:paraId="59B1772C" w14:textId="77777777" w:rsidR="000D4DE7" w:rsidRPr="00D2341F" w:rsidRDefault="000D4DE7" w:rsidP="00D2341F">
      <w:pPr>
        <w:pStyle w:val="Acknowl"/>
        <w:autoSpaceDE w:val="0"/>
        <w:autoSpaceDN w:val="0"/>
        <w:adjustRightInd w:val="0"/>
        <w:spacing w:line="480" w:lineRule="auto"/>
        <w:jc w:val="both"/>
        <w:rPr>
          <w:sz w:val="22"/>
          <w:szCs w:val="22"/>
        </w:rPr>
      </w:pPr>
    </w:p>
    <w:p w14:paraId="0835BDB0" w14:textId="77777777" w:rsidR="000D4DE7" w:rsidRPr="00D2341F" w:rsidRDefault="000D4DE7" w:rsidP="00D2341F">
      <w:pPr>
        <w:pStyle w:val="Acknowl"/>
        <w:autoSpaceDE w:val="0"/>
        <w:autoSpaceDN w:val="0"/>
        <w:adjustRightInd w:val="0"/>
        <w:spacing w:line="480" w:lineRule="auto"/>
        <w:jc w:val="both"/>
        <w:rPr>
          <w:b/>
          <w:sz w:val="22"/>
          <w:szCs w:val="22"/>
        </w:rPr>
      </w:pPr>
    </w:p>
    <w:p w14:paraId="10BAAF3B" w14:textId="77777777" w:rsidR="000D4DE7" w:rsidRPr="00D2341F" w:rsidRDefault="000D4DE7" w:rsidP="00D2341F">
      <w:pPr>
        <w:pStyle w:val="Acknowl"/>
        <w:autoSpaceDE w:val="0"/>
        <w:autoSpaceDN w:val="0"/>
        <w:adjustRightInd w:val="0"/>
        <w:spacing w:line="480" w:lineRule="auto"/>
        <w:jc w:val="both"/>
        <w:rPr>
          <w:b/>
          <w:sz w:val="22"/>
          <w:szCs w:val="22"/>
        </w:rPr>
      </w:pPr>
      <w:r w:rsidRPr="00D2341F">
        <w:rPr>
          <w:b/>
          <w:sz w:val="22"/>
          <w:szCs w:val="22"/>
        </w:rPr>
        <w:t xml:space="preserve">GARFIELD-AF National Investigators: </w:t>
      </w:r>
    </w:p>
    <w:p w14:paraId="64E116F0" w14:textId="77777777" w:rsidR="000D4DE7" w:rsidRPr="00D2341F" w:rsidRDefault="000D4DE7" w:rsidP="00D2341F">
      <w:pPr>
        <w:pStyle w:val="Acknowl"/>
        <w:autoSpaceDE w:val="0"/>
        <w:autoSpaceDN w:val="0"/>
        <w:adjustRightInd w:val="0"/>
        <w:spacing w:line="480" w:lineRule="auto"/>
        <w:jc w:val="both"/>
        <w:rPr>
          <w:b/>
          <w:sz w:val="22"/>
          <w:szCs w:val="22"/>
        </w:rPr>
      </w:pPr>
    </w:p>
    <w:p w14:paraId="2A39F158"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lastRenderedPageBreak/>
        <w:t>China</w:t>
      </w:r>
    </w:p>
    <w:p w14:paraId="0BEC95FD"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Dayi Hu, Kangning Chen, Yusheng Zhao, Huaiqin Zhang, Jiyan Chen, Shiping Cao, Daowen </w:t>
      </w:r>
      <w:proofErr w:type="gramStart"/>
      <w:r w:rsidRPr="00D2341F">
        <w:rPr>
          <w:rFonts w:ascii="Times New Roman" w:eastAsia="Times New Roman" w:hAnsi="Times New Roman" w:cs="Times New Roman"/>
          <w:color w:val="000000"/>
          <w:sz w:val="22"/>
          <w:szCs w:val="22"/>
          <w:lang w:val="en-US" w:eastAsia="en-GB"/>
        </w:rPr>
        <w:t>Wang,  Yuejin</w:t>
      </w:r>
      <w:proofErr w:type="gramEnd"/>
      <w:r w:rsidRPr="00D2341F">
        <w:rPr>
          <w:rFonts w:ascii="Times New Roman" w:eastAsia="Times New Roman" w:hAnsi="Times New Roman" w:cs="Times New Roman"/>
          <w:color w:val="000000"/>
          <w:sz w:val="22"/>
          <w:szCs w:val="22"/>
          <w:lang w:val="en-US" w:eastAsia="en-GB"/>
        </w:rPr>
        <w:t xml:space="preserve"> Yang, Weihua Li, Hui Li, Yuehui Yin, Guizhou Tao, Ping Yang, Yingmin Chen, Shenghu He, Yong Wang, Guosheng Fu, Xin Li, Tongguo Wu, Xiaoshu Cheng, Xiaowei Yan, Ruiping Zhao, Moshui Chen, Longgen Xiong, Ping Chen, Yang Jiao, Ying Guo, Li Xue, Zhiming Yang.</w:t>
      </w:r>
    </w:p>
    <w:p w14:paraId="0E42B64C"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30583B9B"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India</w:t>
      </w:r>
    </w:p>
    <w:p w14:paraId="43F3736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Praveen Jadhavm, Raghava Sarma, Govind Kulkarni, Prakash Chandwani, Rasesh Atulbhai Pothiwala, Mohanan Padinhare Purayil, Kamaldeep Chawla, Veerappa Annasaheb Kothiwale, Bagirath Raghuraman, Vinod Madan Vijan, Jitendra Sawhney, Ganapathi Bantwal, Aziz Khan, Ramdhan Meena, Manojkumar Chopada, Sunitha Abraham, Vikas Bisne, Govindan Vijayaraghavan, Debabrata Roy, Rajashekhar Durgaprasad, A.G. Ravi Shankar, Sunil Kumar, Dinesh Jain, Kartikeya Bhargava, Vinay Kumar, Udigala Madappa Nagamalesh, Rajeeve Kumar Rajput.</w:t>
      </w:r>
    </w:p>
    <w:p w14:paraId="6D9F75A2"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1970B6AC"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 xml:space="preserve">Japan  </w:t>
      </w:r>
    </w:p>
    <w:p w14:paraId="141CB0D7"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Yukihiro Koretsune, Seishu Kanamori, Kenichi Yamamoto, Koichiro Kumagai, Yosuke Katsuda, Keiki Yoshida, Fumitoshi Toyota, Yuji Mizuno, Ikuo Misumi,  Hiroo Noguchi, Shinichi Ando, Tetsuro Suetsugu, Masahiro Minamoto, Hiroyuki Oda, Susumu Adachi, Kei Chiba, Hiroaki Norita, Makoto Tsuruta, Takeshi Koyanagi, Kunihiko Yamamoto, Hiroshi Ando, Takayuki Higashi, Megumi Okada, Shiro Azakami, Shinichiro Komaki, Kenshi Kumeda, Takashi Murayama, Jun Matsumura, Yurika Oba, Ryuji Sonoda, Kazuo Goto, Kotaro Minoda, Yoshikuni Haraguchi, Hisakazu Suefuji, Hiroo Miyagi, Hitoshi Kato, Tsugihiro Nakamura, Tadashi Nakamura, Hidekazu Nandate, Ryuji Zaitsu, Yoshihisa Fujiura, Akira Yoshimura, Hiroyuki Numata, Jun Ogawa, Yasuyuki Kamogawa, Kinshiro Murakami, Yutaka Wakasa, Masanori Yamasawa, Hiromitsu Maekawa, Sumihisa Abe, Hajime Kihara, Satoru Tsunoda, Katsumi Saito, Hiroki Tachibana, Ichiro Oba, Takashi Kuwahata, Satoshi Higa, Masamichi Gushiken, Takuma Eto, Hidetoshi Chibana, Kazuaki Fujisawa, Yuhei Shiga, Hirokuni Sumi, Toshihisa Nagatomo, Yoshihiko Atsuchi, Toshiro Nagoshi, Kazuhisa Sanno, Fumihiro Hoshino, Naoto Yokota, Masahiro Kameko, Toshifumi Tabuchi, Munesumi Ishizawa, Yoshitake Fujiura, Daisuke Ikeda,Taku Seto, Tetsu Iwao, Norio Ishioka, Koichi Oshiro, Keizo Tsuchida, Yutaka Hatori, Motoshi Takeuchi, Hiroto Takezawa, Shinjiro Nagano, Masaaki Iwaki, Yuichiro Nakamura, Naomasa Miyamoto, Toshifumi Taguchi, Ko Ashida, Naoto Yoshizawa, Jun Agata, Seishiro Matsukawa, Osamu </w:t>
      </w:r>
      <w:r w:rsidRPr="00D2341F">
        <w:rPr>
          <w:rFonts w:ascii="Times New Roman" w:eastAsia="Times New Roman" w:hAnsi="Times New Roman" w:cs="Times New Roman"/>
          <w:color w:val="000000"/>
          <w:sz w:val="22"/>
          <w:szCs w:val="22"/>
          <w:lang w:val="en-US" w:eastAsia="en-GB"/>
        </w:rPr>
        <w:lastRenderedPageBreak/>
        <w:t xml:space="preserve">Arasaki, Shuji Fukuoka, Hirofumi Murakami, Kazuya Mishima, Yoshiki Hata, Ichiro Sakuma, Kotaro Obunai, Ichiro Takamura, Mitsuyuki Akutsu, Toshihide Unoki, Yoshinori Go, Makoto Ikemura, Shoji Morii, Shigeru Marusaki, Hideo Doi, Mitsuru Tanaka, Takaaki Kusumoto, Shigeo Kakinoki, Chiga Ogurusu, Kazuya Murata, Masaki Shimoyama, Masami Nakatsuka, Yutaka Kitami, Yoichi Nakamura, Hiroshi Oda, Rikimaru Oyama, Masato Ageta, Teruaki Mita, Kazuhiko Nagao, Takafumi Mito, Junichi Minami, Mitsunori Abe, Masako Fujii, Makoto Okawa, Tsuneo Fujito, Toshiya Taniguchi, Tenei Ko, Hiroshi Kubo, Mizuho Imamaki, Masahiro Akiyama, Takashi Ueda, Hironori Odakura, Masahiko Inagaki, Yoshiki Katsube, Atsuyuki Nakata, Shinobu Tomimoto, Mitsuhiro Shibuya, Masayuki Nakano, Kenichiro Ito, Masahiro Matsuta, Motoyuki Ishiguro, Taro Minagawa, Masamichi Wada, Hiroaki Mukawa, Masato Mizuguchi, Fumio Okuda, Teruaki Kimura, Kuniaki Taga, Masaaki Techigawara, Morio Igarashi, Hiroshi Watanabe, Toshihiko Seo, Shinya Hiramitsu, Hiroaki Hosokawa, Mitsumoto Hoshiai, Michitaka Hibino, Koichi Miyagawa, Hideki Horie, Nobuyoshi Sugishita, Yukio Shiga, Akira Soma, Kazuo Neya, Tetsuro Yoshida, Kunio Akahane, Sen Adachi, Chiei Takanaka, Takashi Ueda, Saori Matsui, Hirofumi Kanda, Masanori Kaneko, Shiro Nagasaka, Atsushi Taguchi, Shuta Toru, Kazuyuki Saito, Akiko Miyashita, Hiroki Sasaguri, Jin Nariyama, Taketo Hatsuno, Takash Iwase, Kazuki Sato, Kazuya Kawai, Tomobumi Kotani, Tsuyoshi Tsuji, Hirosumi Sakai, Kiyoshi Nishino, Kenichi Ikeda, Kazuo Maeda, Tomohiro Shinozuka, Takeshi Inoue, Koichi Kawakami, Hiromichi Kitazumi, Tsutomu Takagi, Mamoru Hamaoka, Jisho Kojima, Akitoshi Sasaki, Yoshihiro Tsuchiya, Tetsuo Betsuyaku, Koji Higuchi, Masaaki Honda, Koichi Hasegawa, Takao Baba, Kazuaki Mineoi, Toshihiko Koeda, Kunihiko Hirasawa, Toshihide Kumazaki, Akira Nakagomi, Eiji Otaki, Takashi Shindo, Hiroyoshi Hirayama, Chikako Sugimoto, Takashi Yamagishi, Ichiro Mizuguchi, Kazunori Sezaki, Isamu Niwa, Ken Takenaka, Osamu Iiji, Koichi Taya, Hitoshi Kitazawa, samu Ueda, Hirokazu Kakuda, Takuya Ono, Seizo Oriso, Junya Kamata, Toshihiko Nanke, Itaru Maeda, Yoshifusa Matsuura, Hiroki Teragawa, Yasuyuki Maruyama, Kazuo Takei, Hajime Horie, Tetsutaro Kito, Hiroshi Asano, Koji Matsushita, Masaichi Nakamura, Takashi Washizuka, Tomoki Yoshida, Masato Sawano, Shinichi Arima, Hidekazu Arai, Hisanori Shinohara, Hiroyuki Takai, Nobufusa Furukawa, Akira Ota, Kentaro Yamamoto, Kenji Aoki, Taku Yamamoto, Takeaki Kasai, Shunji Suzuki, Shu Suzuki, Nitaro Shibata, Masayuki Watanabe, Yosuke Nishihata, Toru Arino, Masaki Okuyama, Tetsushi Wakiyama, Tomoko Kato, Yasuo Sasagawa, Takeshi Tana, Yoshihito Hayashi, Shinichi Hirota, Yukihiko Abe, Yoshihiro Saito, Hirohide Uchiyama, Hiroshi Takeda, Hiroshi Ono, Shuichi Tohyo, Naoto Hanazono, Seiichi Miyajima, Hisashi Shimono, Takuma Aoyama, Yasunobu Shozawa, Yawara Niijima, Osamu Murai, Osamu Murai, Hideko Inaba, Katsumasa Nomura, Masatsugu Nozoe, Kazuo Suzuki, Toshiyuki </w:t>
      </w:r>
      <w:r w:rsidRPr="00D2341F">
        <w:rPr>
          <w:rFonts w:ascii="Times New Roman" w:eastAsia="Times New Roman" w:hAnsi="Times New Roman" w:cs="Times New Roman"/>
          <w:color w:val="000000"/>
          <w:sz w:val="22"/>
          <w:szCs w:val="22"/>
          <w:lang w:val="en-US" w:eastAsia="en-GB"/>
        </w:rPr>
        <w:lastRenderedPageBreak/>
        <w:t>Furukawa, Toshihiko Shiraiwa, Nobuhisa Ito, Shunichi Nagai, Kiyoharu Sato, Shiro Nakahara, Yujin Shimoyama, Naoko Ohara, Teruhiko Kozuka, Hideaki Okita, Masato Endo, Tsutomu Goto, Makoto Hirose, Emiko Nagata, Noriyuki Nakanishi, Toshizumi Mori, Shuichi Seki, Katsuhiro Okamoto, Osamu Moriai, Yoko Emura, Tsuyoshi Fukuda, Haruhiko Date, Shuichi Kawakami, Sho Nagai, Yuya Ueyama, Tetsuro Fudo, Mitsuru Imaizumi, Takuo Ogawa, Shunsuke Take, Hideo Ikeda, Hiroaki Nishioka, Norihiko Sakamoto, Kiyomitsu Ikeoka, Nobuo Wakaki, Masatake Abe, Junji Doiuchi, Tetsuya Kira, Masato Tada, Ken Tsuzaki, Naoya Miura, Yasuaki Fujisawa, Wataru Furumoto, Susumu Suzuki, Akinori Fujisawa, Ryosai Nakamura, Hiroyasu Komatsu, Rei Fujiki, Shuichi Kawano, Keijiro Nishizawa, Yoji Kato, Junya Azuma, Kiyoshi Yasui,Toshio Amano, Yasuhiro Sekine, Tatsuo Honzawa, Yuichiro Koshibu, Yasuhide Sakamoto, Yukihiro Seta, Shingo Miyaguchi, Kojuro Morishita, Yasuko Samejima, Toyoshi Sasaki, Fumiko Iseki, Toshiyuki Kobayashi, Hiroshi Kano, Jaeyoung Kim, Hiroshi Yamaguchi, Yoichi Takagi, Yoko Onuki Pearce, Yasuyuki Suzuki, Takayuki Fukui, Toru Nakayama, Hideaki Kanai, Yoshiyuki Kawano, Tetsuji Ino, Hironori Miyoshi, Yasufumi Miyamoto, Masahito Shigekiyo, Shimato Ono, Yoshiyuki Kawano, Yutaka Okamoto, Satoshi Ubukata, Kojiro Kodera, Tatsuo Oriuchi, Naoki Matsumoto, Koichi Inagaki, Atsushi Iseki, Tomohiro Yoshida, Toshihiro Goda, Tsukasa Katsuki, Atsushi Sato, Etsuo Mori, Toshio Tsubokura, Hiroshi Shudo, Shunichi Fujimoto, Tomohiro Katsuya, Yoshiyuki Furukawa, Hiroshi Hosokawa, Jun Narumi, Kiichiro Yamamoto, Masaki Owari, Takuya Inakura, Takafumi Anno, Kazuyuki Shirakawa.</w:t>
      </w:r>
    </w:p>
    <w:p w14:paraId="2BB8DF1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6E53CEB8"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Singapore</w:t>
      </w:r>
    </w:p>
    <w:p w14:paraId="202E66B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Chi Keong Ching, Toon Wei Lim, David Foo, Kelvin Wong, Tan Yuyang.</w:t>
      </w:r>
    </w:p>
    <w:p w14:paraId="2F27A70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1F4010B0"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South Korea</w:t>
      </w:r>
    </w:p>
    <w:p w14:paraId="77CCF28C"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Seil Oh, Hui Nam Park, Woo-Shik Kim, HyeYoung Lee, Sung-Won Jang, Dae Hyeok Kim, Jun Kim, DongRyeol Ryu, Jaemin Shim, Dae-Kyeong Kim, Dong Ju Choi, Yong Seog Oh, Myeong-Chan Cho, Hack-Lyoung Kim, Hui-Kyung Jeon, Dong-Gu Shin, Sang Weon Park, Hoon Ki Park, Sang-Jin Han, Jung Hoon Sung, Hyung-Wook Park, Gi-Byoung Nam, Young Keun On, Hong Euy Lim, JaeJin Kwak, Tae-Joon Cha, Taek Jong Hong, Seong Hoon Park, Jung Han Yoon, Nam-Ho Kim, Kee-Sik Kim, Byung Chun Jung, Gyo-Seung Hwang, Chong-Jin Kim.</w:t>
      </w:r>
    </w:p>
    <w:p w14:paraId="0C81D10F"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6B3DEB03"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Thailand</w:t>
      </w:r>
    </w:p>
    <w:p w14:paraId="416DC5A1"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lastRenderedPageBreak/>
        <w:t>Sakda Rungaramsin, Peerapat Katekangplu, Porames Khunrong, Thanita Bunyapipat, Wanwarang Wongcharoen, Pinij Kaewsuwanna, Khanchai Siriwattana, Waraporn Tiyanon, Supalerk Pattanaprichakul, Khanchit Likittanasombat, Doungrat Cholsaringkarl, Warangkana Boonyapisit, Sirichai Cheewatanakornkul, Songkwan Silaruks, Pisit Hutayanon, Seksan Chawanadelert, Pairoj Chattranukulchai, Boonsert Chatlaong, Yingsak Santanakorn, Khompiya Kanokphatcharakun, Piya Mongkolwongroj, Sasivimon Jai-Aue, Ongkarn Komson.</w:t>
      </w:r>
    </w:p>
    <w:p w14:paraId="2B438EED"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Turkey</w:t>
      </w:r>
    </w:p>
    <w:p w14:paraId="59CEE0F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Armagan Altun, Ali Aydinlar, Ramazan Topsakal, Zeki Ongen, Sadik Acikel, Durmus Yildiray Sahin, Ozcan Yilmaz, Mehmet Birhan Yilmaz, Hasan Pekdemir, Mesut Demir, Murat Sucu, Levent Sahiner, Ali Oto, Murat Ersanli, Ertugrul Okuyan, Dursun Aras.</w:t>
      </w:r>
    </w:p>
    <w:p w14:paraId="7099D093"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57E39DF9"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Argentina</w:t>
      </w:r>
    </w:p>
    <w:p w14:paraId="52303BFD"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Florencia Rolandi, Adrian Cesar Ingaramo, Gustavo Alberto Sambadaro, Vanina Fernandez Caputi, Hector Luciardi, Sofia Graciela Berman, Pablo Dragotto, Andres Javier Kleiban, Nestor Centurion, Rodolfo Andres Ahuad Guerrero, Leonel Adalberto Di Paola, Ricardo Dario Dran, Javier Egido, Matias Jose Fosco, Victor Alfredo Sinisi, Luis Rodolfo Cartasegna, Oscar Gomez Vilamajo, Jose Luis Ramos, Sonia Sassone, Gerardo Zapata, Diego Conde, Guillermo Giacomi, Alberto Alfredo Fernandez, Mario Alberto Berli, Fabian Ferroni.</w:t>
      </w:r>
    </w:p>
    <w:p w14:paraId="1F7A2D48"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2D27EADD"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Brazil</w:t>
      </w:r>
    </w:p>
    <w:p w14:paraId="6F69F39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Dário Celestino Sobral Filho, Jefferson Jaber, Luciana Vidal Armaganijan, Costantino Roberto Frack Costantini, André Steffens, Weimar Kunz Sebba Barroso de Souzaem, João David de Souza Neto, José Márcio Ribeiro, Marcelo Silveira Teixeira, Paulo Rossi, Leonardo Pires, Daniel Moreira, José Carlos Moura Jorge, Adalberto Menezes Lorga Filho, Luiz Bodanese, Marcelo Westerlund Montera, Carlos Henrique Del Carlo, Jamil Abdalla Saad, Fernando Augusto Alves da Costa, Renato Lopes, Gilson Roberto de Araújo, Euler Roberto Manenti, Jose Francisco Kerr Saraiva, João Carlos Ferreira Braga, Alexandre Negri, Carlos Moncada, Dalton Precoma, Fernando Roquette, Gilmar Reis, Roberto Álvaro Ramos Filho,: Estêvão Lanna Figueiredo, Roberto Vieira Botelho, Cláudio Munhoz da Fontoura Tavares, Helius Carlos Finimundi, Adriano Kochi, César Cássio Broilo França, Fábio Alban, Guido Bernardo Aranha Rosito, João Batista de Moura Xavier Moraes Junior, Rogério Tadeu Tumelero, Lilia Maia,: Roberto Simões de Almeida, Ney Carter do Carmo Borges, Luís Gustavo Gomes Ferreira. </w:t>
      </w:r>
    </w:p>
    <w:p w14:paraId="4EB35A8C"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51A59396"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Chile</w:t>
      </w:r>
    </w:p>
    <w:p w14:paraId="581BBC74"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Ramón Corbalán, Benjamin Aleck Joseh Stockins </w:t>
      </w:r>
      <w:proofErr w:type="gramStart"/>
      <w:r w:rsidRPr="00D2341F">
        <w:rPr>
          <w:rFonts w:ascii="Times New Roman" w:eastAsia="Times New Roman" w:hAnsi="Times New Roman" w:cs="Times New Roman"/>
          <w:color w:val="000000"/>
          <w:sz w:val="22"/>
          <w:szCs w:val="22"/>
          <w:lang w:val="en-US" w:eastAsia="en-GB"/>
        </w:rPr>
        <w:t>Fernandez,  Humberto</w:t>
      </w:r>
      <w:proofErr w:type="gramEnd"/>
      <w:r w:rsidRPr="00D2341F">
        <w:rPr>
          <w:rFonts w:ascii="Times New Roman" w:eastAsia="Times New Roman" w:hAnsi="Times New Roman" w:cs="Times New Roman"/>
          <w:color w:val="000000"/>
          <w:sz w:val="22"/>
          <w:szCs w:val="22"/>
          <w:lang w:val="en-US" w:eastAsia="en-GB"/>
        </w:rPr>
        <w:t xml:space="preserve"> Montecinos, Fernando Lanas, Martín Larico Gómez, Carlos Astudillo, Carlos Conejeros, Patricio Marin Cuevas, Alejandro Forero, Claudio Bugueño Gutiérrez, Juan Aguilar, Sergio Potthoff Cardenas, German Eggers, Cesar Houzvic, Carlos Rey, Germán Arriagada, Gustavo Charme Vilches.</w:t>
      </w:r>
    </w:p>
    <w:p w14:paraId="3B199B9D"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Mexico</w:t>
      </w:r>
    </w:p>
    <w:p w14:paraId="607397F8"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Carlos Jerjes Sanchez Diaz, Jesus Jaime Illescas Diaz, Raul Leal Cantu, Maria Guadalupe Ramos Zavala, Ricardo Cabrera Jardines, Nilda Espinola Zavaleta, Enrique Lopez Rosas, Guillermo Antonio Llamas Esperón, Gerardo Pozas, Ernesto Cardona Muñoz, Norberto Matadamas Hernandez, Adolfo Leyva Rendon, Norberto Garcia Hernandez, Manuel de los Rios Ibarra, Luis Ramon Virgen Carrillo,</w:t>
      </w:r>
    </w:p>
    <w:p w14:paraId="4D99FF4D"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David Lopez Villezca, Carlos Hernandez Herrera, Juan Jose Lopez Prieto, Rodolfo Gaona Rodriguez, Efrain Villeda Espinosa, David Flores Martinez, Jose Velasco Barcena, Omar Fierro Fierro, Ignacio Rodriguez Briones, Jose Luis Leiva Pons, Humberto Alvarez Lopez, Rafael Olvera Ruiz, Carlos Gerardo Cantu Brito, Eduardo Julian Jose Roberto Chuquiure Valenzuela, Roxana Reyes Sanchez, Alberto Esteban Bazzoni Ruiz, Oscar Martin Lopez Ruiz, Roberto Arriaga Nava, Jesus David Morales Cerda, Pedro Fajardo Campos, Mario Benavides Gonzalez.</w:t>
      </w:r>
    </w:p>
    <w:p w14:paraId="27E410A1"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735EBA4A"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Austria</w:t>
      </w:r>
    </w:p>
    <w:p w14:paraId="141DA5DE"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Marianne Brodmann, Kurt Lenz, Claus Hagn, Johannes Foechterle, Heinz Drexel, Kurt Huber, Andrea Podczeck-Schweighofer, Michael Winkler, Bruno Schneeweiss, Alfons Gegenhuber, Wilfried Lang, Sabine Eichinger-Hasenauer, Peter Kaserer, Josef Sykora, Heribert Rasch, Bernhard Strohmer.</w:t>
      </w:r>
    </w:p>
    <w:p w14:paraId="5070E839"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1689C3DA"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Belgium</w:t>
      </w:r>
    </w:p>
    <w:p w14:paraId="3E2B4050"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Luc Capiau, Geert Vervoort, Bart Wollaert, Frank Cools, Geert Hollanders, Jan Vercammen, Dirk Faes, Yohan Balthazar, Marc Delforge, Olivier Xhaet, Harry Striekwold, John Thoeng, Kurt Hermans, Georges Mairesse, Wim Anné, Ivan Blankoff, Michel Beutels, Stefan Verstraete, Peter Vandergoten, Philippe Purnode, Pascal Godart, Tim Boussy, Philippe Desfontaines, Alex Heyse, Joeri Voet, Axel De Wolf.</w:t>
      </w:r>
    </w:p>
    <w:p w14:paraId="1C4F06C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1EC46966"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Czech Republic</w:t>
      </w:r>
    </w:p>
    <w:p w14:paraId="700C24C0"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lastRenderedPageBreak/>
        <w:t>Eva Zidkova, Petr Jansky, Rudolf Spacek, Vilma Machova, Ondrej Ludka, Josef Olsr, Lubos Kotik, Blazej Racz, Richard Ferkl, Jan Hubac, Ilja Kotik, Zdenek Monhart, Hana Burianova, Ondrej Jerabek, Jana Pisova, Iveta Petrova, Vratislav Dedek, Michaela Honkova, Petr Podrazil, Petr Reichert, Jindrich Spinar, Miroslav Novak, Vaclav Durdil, Katarina Plocova, Jiri Lastuvka.</w:t>
      </w:r>
    </w:p>
    <w:p w14:paraId="1CEACA85"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76681207"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p>
    <w:p w14:paraId="11887BD9"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Denmark</w:t>
      </w:r>
    </w:p>
    <w:p w14:paraId="3C03FD7D"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Jørn Nielsen, Steen Husted, Helena Dominguez, Ulrik Hintze, Søren Rasmussen, Næstved Sygehus, Arne Bremmelgaard, John Markenvard, Jan Børger, Jorgen Solgaard, Ebbe Eriksen, Thomas Løkkegaard, Michael Bruun, Jacob Mertz, Morten Schou, Helena Dominguez, Michael Olsen.</w:t>
      </w:r>
    </w:p>
    <w:p w14:paraId="00206D18"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7705EC89"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Finland</w:t>
      </w:r>
    </w:p>
    <w:p w14:paraId="3950342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Pekka Raatikainen, Carmela Viitanen.</w:t>
      </w:r>
    </w:p>
    <w:p w14:paraId="54EE02CD"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49EE609E"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France</w:t>
      </w:r>
    </w:p>
    <w:p w14:paraId="58FD67B0"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Franck Paganelli, Joël Ohayon, Frédéric Casassus, Jean-Yves Le Heuzey, Michel Galinier, Yannick Gottwalles, Philippe Loiselet, Jean-Joseph Muller, Mohamed Bassel Koujan, André Marquand, Sylvain Destrac, Olivier Piot, Nicolas Delarche, Jean-Pierre Cebron, Maxime Guenoun, Dominique Guedj-Meynier, Lokesh A G,  Mathieu Zuber, Pierre Amarenco, Emmanuel Ellie, James Kadouch, Pierre-Yves Fournier, Jean-Pierre Huberman, Nestor Lemaire, Gilles Rodier, Xavier Vandamme, Igor Sibon, Jean-Philippe Neau, Marie Hélène Mahagne, Antoine Mielot, Marc Bonnefoy, Jean-Baptiste Churet, Vincent Navarre, Frederic Sellem, Gilles Monniot, Jean-Paul Boyes, Bernard Doucet, Michel Martelet, Désiré Obadia, Bernard Crousillat, Joseph Mouallem, Etienne Bearez, Jean Philippe Brugnaux, Alain Fedorowsky, Pierre Nazeyrollas, Jean-Baptiste Berneau, Frédéric Chemin.</w:t>
      </w:r>
    </w:p>
    <w:p w14:paraId="0C7FA00F"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172C201D"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Germany</w:t>
      </w:r>
    </w:p>
    <w:p w14:paraId="12D8C903"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Sebastien Schellong, Harald Darius, Georg Koeniger, Andreas Kopf, Uwe Gerbaulet, Bernd-Thomas Kellner, Thomas Schaefer, Jan Purr, Enno Eißfeller, Heinz-Dieter Zauzig, Peter Riegel, Christoph Axthelm, Gerd-Ulrich Heinz, Holger Menke, Andreas Pustelnik, Stefan Zutz, Wolfgang Eder, Guenter Rehling, Dirk Glatzel, Norbert Ludwig, Petra Sandow, Henning Wiswedel, Cosmas Wildenauer, Steffen Schoen, Toralf Schwarz, </w:t>
      </w:r>
      <w:r w:rsidRPr="00D2341F">
        <w:rPr>
          <w:rFonts w:ascii="Times New Roman" w:eastAsia="Times New Roman" w:hAnsi="Times New Roman" w:cs="Times New Roman"/>
          <w:color w:val="000000"/>
          <w:sz w:val="22"/>
          <w:szCs w:val="22"/>
          <w:lang w:val="en-US" w:eastAsia="en-GB"/>
        </w:rPr>
        <w:lastRenderedPageBreak/>
        <w:t>Adyeri Babyesiza, Maximilian Kropp, Hans-Hermann Zimny, Friedhelm Kahl, Andreas Caspar, Sabine Omankowsky, Torsten Laessig, Hermann-Josef Hartmann, Gunter Lehmann, Hans-Walter Bindig, Gunter Hergdt, Dietrich Reimer, Joachim Hauk, Holger Michel, Praxis Dres. Werner Erdle, Wilfried Dorsch, Janna Dshabrailov, Karl-Albrecht Rapp, Reinhold Vormann, Thomas Mueller, Peter Mayer, Uwe Horstmeier, Volker Eissing, Heinz Hey, Heinz Leuchtgens, Volker Lilienweiss, Heiner Mueller, Christian Schubert, Herrmann Lauer, Thomas Buchner, Gunter Brauer, Susanne Kamin, Karsten Mueller, Sylvia Baumbach, Muwafeg Abdel-Qader, Hans-Holger Ebert, Carsten Schwencke, Peter Bernhardt, Laszlo Karolyi, Britta Sievers, Wilhelm Haverkamp, Jens-Uwe Roehnisch.</w:t>
      </w:r>
    </w:p>
    <w:p w14:paraId="21A42EB7"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32A0E5EB"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Hungary</w:t>
      </w:r>
    </w:p>
    <w:p w14:paraId="61A12E21"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Andras Vertes, Gabor Szantai, Andras Matoltsy, Nikosz Kanakaridisz, Zoltan Boda, Erno Kis, Balazs Gaszner, Ferenc Juhasz, Gizella Juhasz, Sandor Kancz, Zoltan Laszlo, Zsolt May, Bela Merkely, Ebrahim Noori, Tamas Habon, Peter Polgar, Gabriella Szalai, Sandor Vangel, Andras Nagy, Gabriella Engelthaler, Judit Ferenczi, Mihaly Egyutt.</w:t>
      </w:r>
    </w:p>
    <w:p w14:paraId="7F7385F2"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0DE68C94"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Italy</w:t>
      </w:r>
    </w:p>
    <w:p w14:paraId="60ABC063"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Giuliana Martini, Leone Maria Cristina, Eros Tiraferri, Rita Santoro, Sophie Testa, Giovanni Di Minno, Marco Moia, Teresa Maria Caimi, Maria Tessitori, Giancarlo Agnelli, Roberto Cappelli, Daniela Poli, Roberto Quintavalla, Franco Cosmi, Raffaele Fanelli, Vincenzo Oriana, Raffaele Reggio, Roberto Santi, Leonardo Pancaldi, Raimondo De Cristofaro, Giuliana Guazzaloca, Angelo De Blasio, Jorge Salerno Uriate, Flavia Lillo, Enrico Maria Pogliani, Grzegorz Bilo, Michele Accogli, Antonio Mariani, Mauro Feola, Arturo Raisaro, Luciano Fattore, Andrea Mauric, Fabrizio Germini, Luca Tedeschi, Maria Settimi, Sergio Nicoli, Paolo Ricciarini, Antonio Argena, Paolo Ronchini, Claudio Bulla, Filippo Tradati, Massimo Volpe, Maria D'Avino, Maria Grazia Bongiorni, Silva Severi, Alessandro Capucci, Corrado Lodigiani, Enrico Salomone, Gaetano Serviddio, Claudio Tondo, Giuseppe Ambrosio, Paolo Golino, Carmine Mazzone, Saverio Iacopino.</w:t>
      </w:r>
    </w:p>
    <w:p w14:paraId="38007FC4"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063247F7"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The Netherlands</w:t>
      </w:r>
    </w:p>
    <w:p w14:paraId="51FF8654"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Hugo ten Cate, J.H. Ruiter, Andreas Lucassen, Henk Adriaansen, Maarten Bongaerts, Mathijs Pieterse, Coen van Guldener, Johannes Herrman, S.H.K. P.R. Nierop, Pieter Hoogslag, Walter Hermans, B.E. Groenemeijer, W. Terpstra, Cees Buiks, L.V.A. Boersma.</w:t>
      </w:r>
    </w:p>
    <w:p w14:paraId="52D115D0"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3A3EA979"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Norway</w:t>
      </w:r>
    </w:p>
    <w:p w14:paraId="10F869C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Eivind Berge, Per Anton Sirnes, Erik Gjertsen, Torstein Hole, Knut Erga, Arne Hallaråker, Gunnar Skjelvan, Anders Østrem, Beraki Ghezai, Arne Svilaas, Peter Christersson, Torbjørn Øien, Svein Høegh Henrichsen, Jan Erik Otterstad, Jan Berg-Johansen.</w:t>
      </w:r>
    </w:p>
    <w:p w14:paraId="24FF3444"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6D84CBEC"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Poland</w:t>
      </w:r>
    </w:p>
    <w:p w14:paraId="1A9017E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Janina Stepinska, Andrzej Gieroba, Malgorzata Biedrzycka, Michal Ogorek, Beata Wozakowska-Kaplon, Krystyna Loboz-Grudzien, Jaroslaw, Wieslaw Supinski, Jerzy Kuzniar, Roman Zaluska, Jaroslaw Hiczkiewicz, Lucyna Swiatkowska-Byczynska, Lech Kucharski, Marcin Gruchala, Piotr Minc, Maciej Olszewski, Grzegorz Kania, Malgorzata Krzciuk, Zbigniew Lajkowski, Bozenna Ostrowska-Pomian, Jerzy Lewczuk, Elzbieta Zinka, Agnieszka Karczmarczyk, Malgorzata Chmielnicka-Pruszczynska, Iwona Wozniak-Skowerska, Grzegorz Opolski, Marek Bronisz, Marcin Ogorek, Grazyna Glanowska, Piotr Ruszkowski, Grzegorz Skonieczny, Ryszard Sciborski, Boguslaw Okopien, Piotr Kukla, Krzysztof Galbas, Krzysztof Cymerman, Jaroslaw Jurowiecki, Pawel Miekus, Waldemar Myszka, Stanislaw Mazur, Roman Lysek, Jacek Baszak, Teresa Rusicka-Piekarz, Grzegorz Raczak, Ewa Domanska, Jadwiga Nessler, Jozef Lesnik.</w:t>
      </w:r>
    </w:p>
    <w:p w14:paraId="24F25D87"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00FABEA4"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Russia</w:t>
      </w:r>
    </w:p>
    <w:p w14:paraId="2E704EB4"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Vera Eltishcheva, Roman Libis, Gadel Kamalov, Dmitry Belenky, Liudmila Egorova, Alexander Khokhlov, Eduard Yakupov, Dmitry Zateyshchikov, Olga Barbarash, Olga Miller, Evgeniy Mazur, Konstantin Zrazhevskiy, Tatyana Novikova, Yulia Moiseeva, Elena Polkanova, Konstantin Sobolev, Maria Rossovskaya, Yulia Shapovalova, Alla Kolesnikova, Konstantin Nikolaev, Oksana Zemlianskaia, Anna Zateyshchikova, Victor Kostenko, Sergey Popov, Maria Poltavskaya, Anton Edin,</w:t>
      </w:r>
    </w:p>
    <w:p w14:paraId="258820E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Elena Aleksandrova, Oksana Drapkina, Alexander Vishnevsky, Oleg Nagibovich, Petr Chizhov, Svetlana Rachkova, Mikhail Sergeev, Borys Kurylo, Alexey Ushakov.</w:t>
      </w:r>
    </w:p>
    <w:p w14:paraId="726387F6"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6F63CD7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62CED97F"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Spain</w:t>
      </w:r>
    </w:p>
    <w:p w14:paraId="347ADA0B"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Xavier Vinolas, Pere Alvarez Garcia, Maria Fernanda Lopez Fernandez, Luis Tercedor Sanchez, Salvador Tranche Iparraguirre, Pere Toran Monserrat, Emilio Marquez Contreras, Jordi Isart Rafecas, Juan Motero </w:t>
      </w:r>
      <w:r w:rsidRPr="00D2341F">
        <w:rPr>
          <w:rFonts w:ascii="Times New Roman" w:eastAsia="Times New Roman" w:hAnsi="Times New Roman" w:cs="Times New Roman"/>
          <w:color w:val="000000"/>
          <w:sz w:val="22"/>
          <w:szCs w:val="22"/>
          <w:lang w:val="en-US" w:eastAsia="en-GB"/>
        </w:rPr>
        <w:lastRenderedPageBreak/>
        <w:t>Carrasco, Pablo Garcia Pavia, Casimiro Gomez Pajuelo, Luis Miguel Rincon Diaz, Luis Fernando Iglesias Alonso, Angel Grande Ruiz, Jordi Merce Klein, Jose Ramon Gonzalez Juanatey, Ines Monte Collado, Herminia Palacin Piquero, Carles Brotons Cuixart, Esther Fernandez Escobar, Joan Bayo i Llibre, Cecilia Corros Vicente, Manuel Vida Gutierrez, Francisco Epelde Gonzalo, Carlos Alexandre Almeida Fernandez, Encarnacion Martinez Navarro, Jordi Isart Rafecas, Juan Jose Montero Alia, Maria Barreda Gonzalez, Maria Angels Moleiro Oliva, Jose Iglesias Sanmartin, Mercedes Jimenez Gonzalez, Maria del Mar Rodriguez Alvarez, Juan Herreros Melenchon, Tomas Ripoll Vera, Manuel Jimenez Navarro, Maria Vazquez Caamano, Maria Fe Arcocha Torres, Gonzalo Marcos Gomez, Andres Iniguez Romo, Miguel Angel Prieto Diaz.</w:t>
      </w:r>
    </w:p>
    <w:p w14:paraId="680BA9F7"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22845DFF"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Sweden</w:t>
      </w:r>
    </w:p>
    <w:p w14:paraId="4B16BD61"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Mårten Rosenqvist, Alexander Wirdby, Centrumkliniken, Jan Lindén, Kerstin Henriksson, Micael Elmersson, Arnor Egilsson, Ulf Börjesson, Gunnar Svärd, Bo Liu, Anders Lindh, Lars-Bertil Olsson, Mikael Gustavsson, Lars Andersson, Lars Benson, Claes Bothin, Ali Hajimirsadeghi, Björn Martinsson, Marianne Ericsson, Åke Ohlsson, Håkan Lindvall, Peter Svensson, Katarina Thörne, Hans Händel, Pyotr Platonov, Fredrik Bernsten, Ingar Timberg, Milita Crisby, Jan-Erik Karlsson, Agneta Andersson, Lennart Malmqvist, Johan Engdahl, Jörgen Thulin, Aida Hot-Bjelak, Steen Jensen, Per Stalby.</w:t>
      </w:r>
    </w:p>
    <w:p w14:paraId="426BFF7D"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443542AA"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Switzerland</w:t>
      </w:r>
    </w:p>
    <w:p w14:paraId="4A4B4EF2"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Jan Steffel, Johann Debrunner, Juerg H. Beer, Dipen Shah.</w:t>
      </w:r>
    </w:p>
    <w:p w14:paraId="462075ED"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p>
    <w:p w14:paraId="6658E108"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Ukraine</w:t>
      </w:r>
    </w:p>
    <w:p w14:paraId="7ABDEB3C"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Iurii Rudyk, Vira Tseluyko, Oleksandr Karpenko, Svitlana Zhurba, Igor Kraiz, Oleksandr Parkhomenko, Iryna Kupnovytska, Nestor Seredyuk, Yuriy Mostovoy, Oleksiy Ushakov, Olena Koval, Igor Kovalskiy, Yevgeniya Svyshchenko, Oleg Sychov, Mykola Stanislavchuk, Andriy Yagensky, Susanna Tykhonova, Ivan Fushtey.</w:t>
      </w:r>
    </w:p>
    <w:p w14:paraId="62F65C40"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203DDC0B"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United Kingdom</w:t>
      </w:r>
    </w:p>
    <w:p w14:paraId="002F4ED8"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Will Murdoch, Naresh Chauhan, Daryl Goodwin, Louise Lumley, Ramila Patel, Philip Saunders, Bennett Wong, Alex Cameron, Philip Saunders, Niranjan Patel, P Jhittay, Andrew Ross, M S Kainth, Karim Ladha, Kevin Douglas, Gill Pickavance, Joanna McDonnell, Laura Handscombe, Trevor Gooding, Helga Wagner, Cumberlidge, Colin Bradshaw, Catherine Bromham, Kevin Jones, Shoeb Suryani, Richard Coates, Bhupinder </w:t>
      </w:r>
      <w:r w:rsidRPr="00D2341F">
        <w:rPr>
          <w:rFonts w:ascii="Times New Roman" w:eastAsia="Times New Roman" w:hAnsi="Times New Roman" w:cs="Times New Roman"/>
          <w:color w:val="000000"/>
          <w:sz w:val="22"/>
          <w:szCs w:val="22"/>
          <w:lang w:val="en-US" w:eastAsia="en-GB"/>
        </w:rPr>
        <w:lastRenderedPageBreak/>
        <w:t>Sarai, W Willcock, S Sircar, John Cairns, A Gilliand, Roman Bilas, E Strieder, Peter Hutchinson, Anne Wakeman, Michael Stokes, Graham Kirby, Bhaskhar Vishwanathan, Nigel Bird, Paul Evans, M Clark, John Bisatt, Jennifer Litchfield, E Fisher, Tim Fooks, Richard Kelsall, Neil Paul, Elizabeth Alborough, Michael Aziz, C Ramesh, Pete Wilson, Simon Franklin, Sue Fairhead, Julian Thompson, Hasan Chowan, Gary Taylor, Dawn Tragen, Matt Parfitt, Claire Seamark, Carolyn Paul, Mark Richardson, Angus Jefferies, Helen Sharp, Hywel Jones, Claire Giles, Matthew Bramley, Philip Williams, Jehad Aldegather, Simon Wetherell, William Lumb, Phil Evans, Frances Scouller, Neil Macey, Stephen Rogers, Yvette Stipp, Richard West, Philip Pinney, Paul Wadeson, John Matthews, Preeti Pandya, Andrew Gallagher, T Railton, Emyr Davies, Jonathan McClure, Marc Jacobs, Claire Hutton, R Thompson, Bijoy Sinha, Keith Butter, Susan Barrow, Helen Little, David Russell, Ulka Choudhary, Ikram Haq, Paul Ainsworth, Claire Jones, Phil Weeks, Jane Eden, Lisa Gibbons, Janet Glencross, Alison MacLeod, K Poland, Conor Mulolland, A Warke, Paul Conn, D Burns, R Smith, R Kamath, Jonathan Webster, Ian Hodgins, Stephen Vercoe, Paul Roome, Hilary Pinnock, Jayesh Patel, Amar Ali, Nigel Hart, Richard Davies, Nigel De-Sousa, Catherine Neden, Mark Danielsen, Purnima Sharma, Sophia Galloway, Charlotte Hawkins, Raife Oliver, Martin Aylward, Mira Pattni, Gordon Irvine, Shahid Ahmad, Catherine Rothwell, Fiaz Choudhary, Sabrina Khalaque,  Stephanie Short, Sharon Peters, Warwick Coulson, Neil Roberts,</w:t>
      </w:r>
    </w:p>
    <w:p w14:paraId="31F05477"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Amy Butler, Steven Coates, Ben Ward, Daniel Jackson, Steve Walton, Diane Shepherd, Toh Wong, Mark Boon, Melanie Deacon, David Cornelius, Sarah Davies, Ben Frankel, Nick Hargreaves, Henry Choi, Jon Sumner, Tim Myhill, Salah Estifanos, Diane Geatch, Justin Wilkinson, Richard Veale, Karen Forshaw, Rob Hirst, Kashif Zaman, Catherine Liley, Rebecca Wastling, Paul McEleny, Andre Beattie, Philip Cooke, Mike Wong, Mark Pugsley, Chaminda Dooldeniya, Greg Rogers, James Bennett, Polly Jacobs, Rajesh Muvva, Matthew Adam, Robin Fox, Nicolas Thomas, Simon Cartwright, Rory Reed, Simon Randfield, Christine A'Court, Ann Flynn, Andrew Halpin, Shoeb Suryani, Simon Dobson, Louise Lomax, Minnal Nadaph, Iain Munro, Jane Goram, Helen Stoddart, Phil Simmons, John Shewring, Emma Bowen-Simpkins, Mark Rickenbach, Polly Jacobs.</w:t>
      </w:r>
    </w:p>
    <w:p w14:paraId="6BE52236"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505E56B2"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Australia</w:t>
      </w:r>
    </w:p>
    <w:p w14:paraId="4E30C5D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Adam Blenkhorn, Bhuwanendu Singh, Penny Astridge, William van Gaal, Walter Abhayaratna, Philip Thomson, Ron Lehman, Jens Kilian, David Coulshed, Andrei Catanchin, David Colquhoun, Hosen Kiat, David Eccleston, John French, Bronte Ayres, Peter Blombery, Thanh Phan, James Rogers, David O'Donnell, </w:t>
      </w:r>
      <w:r w:rsidRPr="00D2341F">
        <w:rPr>
          <w:rFonts w:ascii="Times New Roman" w:eastAsia="Times New Roman" w:hAnsi="Times New Roman" w:cs="Times New Roman"/>
          <w:color w:val="000000"/>
          <w:sz w:val="22"/>
          <w:szCs w:val="22"/>
          <w:lang w:val="en-US" w:eastAsia="en-GB"/>
        </w:rPr>
        <w:lastRenderedPageBreak/>
        <w:t>Sang Cheol Bae, Harry Gibbs, Patrick Carroll, Greg Starmer, Margaret Arstall, Maurits Binnekamp, Astin Lee.</w:t>
      </w:r>
    </w:p>
    <w:p w14:paraId="40231835"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1D648531"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Canada</w:t>
      </w:r>
    </w:p>
    <w:p w14:paraId="34567DC5"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John Eikelboom, Robert Luton, Milan Gupta, Amritanshu Shekhar Pandey, Stephen Cheung, Rolland Leader, Philippe Beaudry, Félix Ayala-Paredes, Joseph Berlingieri, John Heath, Germain Poirier, Miranda du Preez, Bradley Schweitzer, Reginald Nadeau, Ripple Dhillon, Tomasz Hruczkowski, Andrea Lavoie, Ratika Parkash, James Cha, Benoit Coutu, Paul MacDonald, Brian Ramjattan, Jorge Bonet, Saul Vizel, Paul Angaran, Sameh Fikry.</w:t>
      </w:r>
    </w:p>
    <w:p w14:paraId="7523C7A7"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78AF50BE"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Egypt</w:t>
      </w:r>
    </w:p>
    <w:p w14:paraId="78B98B9F"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Ahmed Mowafy, Azza Katta, Mazen Tawfik, Moustafa Nawar, Mohamed Sobhy, Seif Kamal Abou Seif, Tarek Khairy, Ahmed Abd El-Aziz, Nasser Taha, Ashraf Reda, Atef </w:t>
      </w:r>
      <w:proofErr w:type="gramStart"/>
      <w:r w:rsidRPr="00D2341F">
        <w:rPr>
          <w:rFonts w:ascii="Times New Roman" w:eastAsia="Times New Roman" w:hAnsi="Times New Roman" w:cs="Times New Roman"/>
          <w:color w:val="000000"/>
          <w:sz w:val="22"/>
          <w:szCs w:val="22"/>
          <w:lang w:val="en-US" w:eastAsia="en-GB"/>
        </w:rPr>
        <w:t>Elbahry,  Mohamed</w:t>
      </w:r>
      <w:proofErr w:type="gramEnd"/>
      <w:r w:rsidRPr="00D2341F">
        <w:rPr>
          <w:rFonts w:ascii="Times New Roman" w:eastAsia="Times New Roman" w:hAnsi="Times New Roman" w:cs="Times New Roman"/>
          <w:color w:val="000000"/>
          <w:sz w:val="22"/>
          <w:szCs w:val="22"/>
          <w:lang w:val="en-US" w:eastAsia="en-GB"/>
        </w:rPr>
        <w:t xml:space="preserve"> Setiha, Mohamed Gamal El Din, Magdi Elkhadem, Adel El-Etreby.</w:t>
      </w:r>
    </w:p>
    <w:p w14:paraId="012E43AF"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66E739DC"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South Africa</w:t>
      </w:r>
    </w:p>
    <w:p w14:paraId="4FA389FC"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David Kettles, Junaid Bayat, Heidi Siebert, Adrian Horak, Ynez Kelfkens, Riaz Garda, Barry Jacobson, Thayabran Pillay, Michele Guerra, Louis van Zyl, Hendrik Theron, Andrew Murray, Rikus Louw, Deon Greyling, Pindile Mntla, Siddique Ismail, Fayzal Ahmed, Johannes Engelbrecht, Shambu Maharajh, Wessel Oosthuysen, Rehana Loghdey, Veronica Ueckermann.</w:t>
      </w:r>
    </w:p>
    <w:p w14:paraId="4FF15E6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79BFE87D"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United Arab Emirates</w:t>
      </w:r>
    </w:p>
    <w:p w14:paraId="5246F766"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Wael Al Mahmeed, Abdullah Al Naeemi, Ghazi Yousef, Nooshin Bazargani, Munther AlOmairi, Rajan Maruthanayagam, Rupesh Singh, Ahmed Naguib, Mohamed Ibrahim, Amrish Agrawal, Mukesh Nathani, Ehab M. Esheiba, Adel Wassef, Rajeev Gupta.</w:t>
      </w:r>
    </w:p>
    <w:p w14:paraId="078DE4CA"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p>
    <w:p w14:paraId="698EDFF7" w14:textId="77777777" w:rsidR="000D4DE7" w:rsidRPr="00D2341F" w:rsidRDefault="000D4DE7" w:rsidP="00D2341F">
      <w:pPr>
        <w:spacing w:line="480" w:lineRule="auto"/>
        <w:rPr>
          <w:rFonts w:ascii="Times New Roman" w:eastAsia="Times New Roman" w:hAnsi="Times New Roman" w:cs="Times New Roman"/>
          <w:b/>
          <w:color w:val="000000"/>
          <w:sz w:val="22"/>
          <w:szCs w:val="22"/>
          <w:lang w:val="en-US" w:eastAsia="en-GB"/>
        </w:rPr>
      </w:pPr>
      <w:r w:rsidRPr="00D2341F">
        <w:rPr>
          <w:rFonts w:ascii="Times New Roman" w:eastAsia="Times New Roman" w:hAnsi="Times New Roman" w:cs="Times New Roman"/>
          <w:b/>
          <w:color w:val="000000"/>
          <w:sz w:val="22"/>
          <w:szCs w:val="22"/>
          <w:lang w:val="en-US" w:eastAsia="en-GB"/>
        </w:rPr>
        <w:t>United States</w:t>
      </w:r>
    </w:p>
    <w:p w14:paraId="2932E49E" w14:textId="77777777" w:rsidR="000D4DE7" w:rsidRPr="00D2341F" w:rsidRDefault="000D4DE7" w:rsidP="00D2341F">
      <w:pPr>
        <w:spacing w:line="480" w:lineRule="auto"/>
        <w:rPr>
          <w:rFonts w:ascii="Times New Roman" w:eastAsia="Times New Roman" w:hAnsi="Times New Roman" w:cs="Times New Roman"/>
          <w:color w:val="000000"/>
          <w:sz w:val="22"/>
          <w:szCs w:val="22"/>
          <w:lang w:val="en-US" w:eastAsia="en-GB"/>
        </w:rPr>
      </w:pPr>
      <w:r w:rsidRPr="00D2341F">
        <w:rPr>
          <w:rFonts w:ascii="Times New Roman" w:eastAsia="Times New Roman" w:hAnsi="Times New Roman" w:cs="Times New Roman"/>
          <w:color w:val="000000"/>
          <w:sz w:val="22"/>
          <w:szCs w:val="22"/>
          <w:lang w:val="en-US" w:eastAsia="en-GB"/>
        </w:rPr>
        <w:t xml:space="preserve">Michael Cox, Scott Beach, Peter Duffy, Stephen Falkowski, Kevin Ferrick, Miguel Franco, W. Michael Kutayli, Annette Quick, Niraj Sharma, Vance Wilson, Stephen Miller, Mark Alberts, Edwin Blumberg, Roddy Canosa, Ted Gutowski, Rodney Ison, Jorge Garcia, Paul Mullen, Howard Noveck, Pamela Rama, Rajneesh </w:t>
      </w:r>
      <w:r w:rsidRPr="00D2341F">
        <w:rPr>
          <w:rFonts w:ascii="Times New Roman" w:eastAsia="Times New Roman" w:hAnsi="Times New Roman" w:cs="Times New Roman"/>
          <w:color w:val="000000"/>
          <w:sz w:val="22"/>
          <w:szCs w:val="22"/>
          <w:lang w:val="en-US" w:eastAsia="en-GB"/>
        </w:rPr>
        <w:lastRenderedPageBreak/>
        <w:t>Reddy, Marcus Williams, Daniel Nishijima, Keith Ferdinand, Ihsan Haque, Robert Mendelson, Sridevi Pitta, Daniel Theodoro, Charles Treasure, Moustafa Moustafa, Cas Cader, Walter Pharr, Alisha Oropallo, George Platt, Jaspal Gujral, James Welker, Firas Koura.</w:t>
      </w:r>
    </w:p>
    <w:p w14:paraId="5BA4585F" w14:textId="77777777" w:rsidR="008E276F" w:rsidRPr="00D2341F" w:rsidRDefault="008E276F" w:rsidP="00D2341F">
      <w:pPr>
        <w:pStyle w:val="Heading2"/>
        <w:spacing w:after="240" w:line="480" w:lineRule="auto"/>
        <w:rPr>
          <w:rFonts w:ascii="Times New Roman" w:hAnsi="Times New Roman" w:cs="Times New Roman"/>
          <w:color w:val="auto"/>
          <w:sz w:val="22"/>
          <w:szCs w:val="22"/>
        </w:rPr>
      </w:pPr>
    </w:p>
    <w:sectPr w:rsidR="008E276F" w:rsidRPr="00D2341F" w:rsidSect="000F63AC">
      <w:pgSz w:w="11906" w:h="16838"/>
      <w:pgMar w:top="720" w:right="1135" w:bottom="720" w:left="993" w:header="708" w:footer="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70AF" w14:textId="77777777" w:rsidR="009B294B" w:rsidRDefault="009B294B" w:rsidP="00DE4D9D">
      <w:r>
        <w:separator/>
      </w:r>
    </w:p>
  </w:endnote>
  <w:endnote w:type="continuationSeparator" w:id="0">
    <w:p w14:paraId="5850DCEA" w14:textId="77777777" w:rsidR="009B294B" w:rsidRDefault="009B294B" w:rsidP="00DE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19327"/>
      <w:docPartObj>
        <w:docPartGallery w:val="Page Numbers (Bottom of Page)"/>
        <w:docPartUnique/>
      </w:docPartObj>
    </w:sdtPr>
    <w:sdtEndPr>
      <w:rPr>
        <w:noProof/>
      </w:rPr>
    </w:sdtEndPr>
    <w:sdtContent>
      <w:p w14:paraId="71E55342" w14:textId="2D6BE6D8" w:rsidR="009B294B" w:rsidRDefault="009B294B" w:rsidP="00A9478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D7DA" w14:textId="77777777" w:rsidR="009B294B" w:rsidRDefault="009B294B" w:rsidP="00DE4D9D">
      <w:r>
        <w:separator/>
      </w:r>
    </w:p>
  </w:footnote>
  <w:footnote w:type="continuationSeparator" w:id="0">
    <w:p w14:paraId="23B9EB89" w14:textId="77777777" w:rsidR="009B294B" w:rsidRDefault="009B294B" w:rsidP="00DE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203"/>
    <w:multiLevelType w:val="hybridMultilevel"/>
    <w:tmpl w:val="1A3E0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F68D6"/>
    <w:multiLevelType w:val="hybridMultilevel"/>
    <w:tmpl w:val="D5245D66"/>
    <w:lvl w:ilvl="0" w:tplc="E47E30D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2C1AF1"/>
    <w:multiLevelType w:val="hybridMultilevel"/>
    <w:tmpl w:val="698CB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C1C56"/>
    <w:multiLevelType w:val="hybridMultilevel"/>
    <w:tmpl w:val="3E907248"/>
    <w:lvl w:ilvl="0" w:tplc="6A0840EE">
      <w:start w:val="4"/>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B2D3809"/>
    <w:multiLevelType w:val="hybridMultilevel"/>
    <w:tmpl w:val="312CC5DE"/>
    <w:lvl w:ilvl="0" w:tplc="EAD20E18">
      <w:start w:val="1"/>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MDM0NTI0MjQ1tTRU0lEKTi0uzszPAykwrAUAPbhIkCwAAAA="/>
  </w:docVars>
  <w:rsids>
    <w:rsidRoot w:val="00A14335"/>
    <w:rsid w:val="0001123F"/>
    <w:rsid w:val="00011E87"/>
    <w:rsid w:val="00014959"/>
    <w:rsid w:val="000174DB"/>
    <w:rsid w:val="000176D0"/>
    <w:rsid w:val="00017CBC"/>
    <w:rsid w:val="00022E85"/>
    <w:rsid w:val="00036C9E"/>
    <w:rsid w:val="000375C5"/>
    <w:rsid w:val="00037689"/>
    <w:rsid w:val="00041CCA"/>
    <w:rsid w:val="00046D2F"/>
    <w:rsid w:val="0005044B"/>
    <w:rsid w:val="000506C9"/>
    <w:rsid w:val="00051A0F"/>
    <w:rsid w:val="00051F3E"/>
    <w:rsid w:val="00053436"/>
    <w:rsid w:val="00056930"/>
    <w:rsid w:val="0006130A"/>
    <w:rsid w:val="00063035"/>
    <w:rsid w:val="000634E4"/>
    <w:rsid w:val="000644C6"/>
    <w:rsid w:val="00065AE2"/>
    <w:rsid w:val="00065E99"/>
    <w:rsid w:val="00073C76"/>
    <w:rsid w:val="00075801"/>
    <w:rsid w:val="000764EC"/>
    <w:rsid w:val="0008047F"/>
    <w:rsid w:val="0008692A"/>
    <w:rsid w:val="00091DF6"/>
    <w:rsid w:val="00094D34"/>
    <w:rsid w:val="00095CE9"/>
    <w:rsid w:val="000A11B6"/>
    <w:rsid w:val="000A1327"/>
    <w:rsid w:val="000A201B"/>
    <w:rsid w:val="000A2DBA"/>
    <w:rsid w:val="000A373E"/>
    <w:rsid w:val="000A5949"/>
    <w:rsid w:val="000A6211"/>
    <w:rsid w:val="000B3945"/>
    <w:rsid w:val="000B3DC7"/>
    <w:rsid w:val="000B4E95"/>
    <w:rsid w:val="000C0990"/>
    <w:rsid w:val="000D195B"/>
    <w:rsid w:val="000D20F1"/>
    <w:rsid w:val="000D394B"/>
    <w:rsid w:val="000D4DE7"/>
    <w:rsid w:val="000F09DD"/>
    <w:rsid w:val="000F4FBA"/>
    <w:rsid w:val="000F5203"/>
    <w:rsid w:val="000F5F37"/>
    <w:rsid w:val="000F63AC"/>
    <w:rsid w:val="000F697F"/>
    <w:rsid w:val="000F7DE2"/>
    <w:rsid w:val="0010022A"/>
    <w:rsid w:val="00100AC6"/>
    <w:rsid w:val="001016D9"/>
    <w:rsid w:val="001034A8"/>
    <w:rsid w:val="00106E37"/>
    <w:rsid w:val="001114A2"/>
    <w:rsid w:val="00113319"/>
    <w:rsid w:val="00114106"/>
    <w:rsid w:val="00121F91"/>
    <w:rsid w:val="00122055"/>
    <w:rsid w:val="0012283A"/>
    <w:rsid w:val="00122AC8"/>
    <w:rsid w:val="0013192C"/>
    <w:rsid w:val="00135B17"/>
    <w:rsid w:val="0013654C"/>
    <w:rsid w:val="00137A7A"/>
    <w:rsid w:val="00137E50"/>
    <w:rsid w:val="001413A7"/>
    <w:rsid w:val="00145FCF"/>
    <w:rsid w:val="00147431"/>
    <w:rsid w:val="00147AB6"/>
    <w:rsid w:val="00150D1C"/>
    <w:rsid w:val="00165687"/>
    <w:rsid w:val="00165B54"/>
    <w:rsid w:val="00166C85"/>
    <w:rsid w:val="00180238"/>
    <w:rsid w:val="001867F6"/>
    <w:rsid w:val="001871E5"/>
    <w:rsid w:val="001A49A3"/>
    <w:rsid w:val="001A6CEB"/>
    <w:rsid w:val="001B04DA"/>
    <w:rsid w:val="001B5EE9"/>
    <w:rsid w:val="001B5FE0"/>
    <w:rsid w:val="001C163A"/>
    <w:rsid w:val="001C19E1"/>
    <w:rsid w:val="001C413C"/>
    <w:rsid w:val="001C56B4"/>
    <w:rsid w:val="001D09CF"/>
    <w:rsid w:val="001D5125"/>
    <w:rsid w:val="001D5EFC"/>
    <w:rsid w:val="001D7571"/>
    <w:rsid w:val="001E6236"/>
    <w:rsid w:val="001E6CAC"/>
    <w:rsid w:val="001F1A6D"/>
    <w:rsid w:val="001F61B9"/>
    <w:rsid w:val="002008EE"/>
    <w:rsid w:val="00202642"/>
    <w:rsid w:val="00203124"/>
    <w:rsid w:val="00203ACB"/>
    <w:rsid w:val="00210F13"/>
    <w:rsid w:val="002118D4"/>
    <w:rsid w:val="002139C1"/>
    <w:rsid w:val="002162C6"/>
    <w:rsid w:val="00216606"/>
    <w:rsid w:val="00220D99"/>
    <w:rsid w:val="00223A0D"/>
    <w:rsid w:val="0022555B"/>
    <w:rsid w:val="002301E4"/>
    <w:rsid w:val="002317DC"/>
    <w:rsid w:val="002322AA"/>
    <w:rsid w:val="002346A0"/>
    <w:rsid w:val="002351DA"/>
    <w:rsid w:val="00247CDE"/>
    <w:rsid w:val="0025068C"/>
    <w:rsid w:val="00251C76"/>
    <w:rsid w:val="00256FCF"/>
    <w:rsid w:val="00261FDF"/>
    <w:rsid w:val="00265B3B"/>
    <w:rsid w:val="00270B6C"/>
    <w:rsid w:val="002725CD"/>
    <w:rsid w:val="002849FC"/>
    <w:rsid w:val="00285811"/>
    <w:rsid w:val="00287509"/>
    <w:rsid w:val="002935BA"/>
    <w:rsid w:val="002A6328"/>
    <w:rsid w:val="002B0BF8"/>
    <w:rsid w:val="002B13D6"/>
    <w:rsid w:val="002B4F68"/>
    <w:rsid w:val="002D08DC"/>
    <w:rsid w:val="002D39A1"/>
    <w:rsid w:val="002D777D"/>
    <w:rsid w:val="002D7803"/>
    <w:rsid w:val="002E7829"/>
    <w:rsid w:val="002F3F8C"/>
    <w:rsid w:val="003015FB"/>
    <w:rsid w:val="00302BF8"/>
    <w:rsid w:val="00302D30"/>
    <w:rsid w:val="00306CE3"/>
    <w:rsid w:val="00311252"/>
    <w:rsid w:val="00311749"/>
    <w:rsid w:val="00313B27"/>
    <w:rsid w:val="0031439A"/>
    <w:rsid w:val="00314EE0"/>
    <w:rsid w:val="00317230"/>
    <w:rsid w:val="003214F3"/>
    <w:rsid w:val="003277FA"/>
    <w:rsid w:val="00327873"/>
    <w:rsid w:val="003306FE"/>
    <w:rsid w:val="00330DCA"/>
    <w:rsid w:val="00335C13"/>
    <w:rsid w:val="00343FD2"/>
    <w:rsid w:val="0034570C"/>
    <w:rsid w:val="0035637B"/>
    <w:rsid w:val="0035666D"/>
    <w:rsid w:val="00357FF4"/>
    <w:rsid w:val="00360387"/>
    <w:rsid w:val="003607C2"/>
    <w:rsid w:val="00375E23"/>
    <w:rsid w:val="003841C6"/>
    <w:rsid w:val="00385E2E"/>
    <w:rsid w:val="00386F52"/>
    <w:rsid w:val="00394ECD"/>
    <w:rsid w:val="003A2890"/>
    <w:rsid w:val="003A7346"/>
    <w:rsid w:val="003A78CE"/>
    <w:rsid w:val="003A7CC9"/>
    <w:rsid w:val="003B56FA"/>
    <w:rsid w:val="003C0F48"/>
    <w:rsid w:val="003C4609"/>
    <w:rsid w:val="003D17E8"/>
    <w:rsid w:val="003D7050"/>
    <w:rsid w:val="003D7CFF"/>
    <w:rsid w:val="003F09C1"/>
    <w:rsid w:val="003F5793"/>
    <w:rsid w:val="003F5DA3"/>
    <w:rsid w:val="003F61A7"/>
    <w:rsid w:val="003F6FEA"/>
    <w:rsid w:val="00400F98"/>
    <w:rsid w:val="00401A30"/>
    <w:rsid w:val="00403DEB"/>
    <w:rsid w:val="00405B84"/>
    <w:rsid w:val="00410CCF"/>
    <w:rsid w:val="00412C07"/>
    <w:rsid w:val="00413441"/>
    <w:rsid w:val="00417AE9"/>
    <w:rsid w:val="00420A19"/>
    <w:rsid w:val="004321D9"/>
    <w:rsid w:val="00434CE1"/>
    <w:rsid w:val="00435995"/>
    <w:rsid w:val="0044259C"/>
    <w:rsid w:val="00442BB5"/>
    <w:rsid w:val="00443BF0"/>
    <w:rsid w:val="004460F8"/>
    <w:rsid w:val="00447AD1"/>
    <w:rsid w:val="0045258B"/>
    <w:rsid w:val="00452B48"/>
    <w:rsid w:val="00455890"/>
    <w:rsid w:val="0045674B"/>
    <w:rsid w:val="00460B93"/>
    <w:rsid w:val="0046347A"/>
    <w:rsid w:val="00472B6B"/>
    <w:rsid w:val="00473880"/>
    <w:rsid w:val="004738BB"/>
    <w:rsid w:val="00475264"/>
    <w:rsid w:val="004764EC"/>
    <w:rsid w:val="004802B2"/>
    <w:rsid w:val="0048060B"/>
    <w:rsid w:val="00480E84"/>
    <w:rsid w:val="004823A6"/>
    <w:rsid w:val="00482926"/>
    <w:rsid w:val="00484F47"/>
    <w:rsid w:val="00486E3C"/>
    <w:rsid w:val="004919E3"/>
    <w:rsid w:val="00497D84"/>
    <w:rsid w:val="004A028C"/>
    <w:rsid w:val="004A18F6"/>
    <w:rsid w:val="004A2901"/>
    <w:rsid w:val="004A50C6"/>
    <w:rsid w:val="004A7F7F"/>
    <w:rsid w:val="004B435E"/>
    <w:rsid w:val="004B5254"/>
    <w:rsid w:val="004C0502"/>
    <w:rsid w:val="004C5DA0"/>
    <w:rsid w:val="004D390F"/>
    <w:rsid w:val="004D69B3"/>
    <w:rsid w:val="004F3041"/>
    <w:rsid w:val="004F477A"/>
    <w:rsid w:val="004F4ED0"/>
    <w:rsid w:val="005016A9"/>
    <w:rsid w:val="00501EAE"/>
    <w:rsid w:val="00502FBB"/>
    <w:rsid w:val="005036ED"/>
    <w:rsid w:val="0050587E"/>
    <w:rsid w:val="00506D02"/>
    <w:rsid w:val="0050701E"/>
    <w:rsid w:val="005124A8"/>
    <w:rsid w:val="0051456F"/>
    <w:rsid w:val="00521729"/>
    <w:rsid w:val="00524271"/>
    <w:rsid w:val="00525F0E"/>
    <w:rsid w:val="00526425"/>
    <w:rsid w:val="0053057B"/>
    <w:rsid w:val="00535AA8"/>
    <w:rsid w:val="00536BE4"/>
    <w:rsid w:val="005436F6"/>
    <w:rsid w:val="00544D03"/>
    <w:rsid w:val="00555114"/>
    <w:rsid w:val="00566DEA"/>
    <w:rsid w:val="00567C45"/>
    <w:rsid w:val="00570CD3"/>
    <w:rsid w:val="0057253D"/>
    <w:rsid w:val="00583A1A"/>
    <w:rsid w:val="00585931"/>
    <w:rsid w:val="00597121"/>
    <w:rsid w:val="005A3676"/>
    <w:rsid w:val="005A5CAE"/>
    <w:rsid w:val="005A7E9F"/>
    <w:rsid w:val="005A7FC5"/>
    <w:rsid w:val="005D115E"/>
    <w:rsid w:val="005D396E"/>
    <w:rsid w:val="005D3B10"/>
    <w:rsid w:val="005D6842"/>
    <w:rsid w:val="005D7AF4"/>
    <w:rsid w:val="005E07A4"/>
    <w:rsid w:val="005F108A"/>
    <w:rsid w:val="00600C05"/>
    <w:rsid w:val="006021E2"/>
    <w:rsid w:val="00602C79"/>
    <w:rsid w:val="006074D9"/>
    <w:rsid w:val="00614FA3"/>
    <w:rsid w:val="00617B9A"/>
    <w:rsid w:val="00620F9B"/>
    <w:rsid w:val="006222A7"/>
    <w:rsid w:val="0062290F"/>
    <w:rsid w:val="006245A6"/>
    <w:rsid w:val="006256F9"/>
    <w:rsid w:val="00625CAE"/>
    <w:rsid w:val="006302ED"/>
    <w:rsid w:val="0063470B"/>
    <w:rsid w:val="00643780"/>
    <w:rsid w:val="00644A53"/>
    <w:rsid w:val="0064767D"/>
    <w:rsid w:val="00652512"/>
    <w:rsid w:val="006561E3"/>
    <w:rsid w:val="00656550"/>
    <w:rsid w:val="006570BE"/>
    <w:rsid w:val="00664211"/>
    <w:rsid w:val="00664557"/>
    <w:rsid w:val="00670840"/>
    <w:rsid w:val="00673229"/>
    <w:rsid w:val="00683C65"/>
    <w:rsid w:val="00694017"/>
    <w:rsid w:val="00697AE4"/>
    <w:rsid w:val="00697DAF"/>
    <w:rsid w:val="006A6013"/>
    <w:rsid w:val="006D104C"/>
    <w:rsid w:val="006D1E78"/>
    <w:rsid w:val="006D38D4"/>
    <w:rsid w:val="006D3E12"/>
    <w:rsid w:val="006D4BBC"/>
    <w:rsid w:val="006D6305"/>
    <w:rsid w:val="006D67DB"/>
    <w:rsid w:val="006E156A"/>
    <w:rsid w:val="006E2037"/>
    <w:rsid w:val="006E26D4"/>
    <w:rsid w:val="006E37AF"/>
    <w:rsid w:val="006F7077"/>
    <w:rsid w:val="006F70E7"/>
    <w:rsid w:val="006F7765"/>
    <w:rsid w:val="007007E9"/>
    <w:rsid w:val="00702525"/>
    <w:rsid w:val="00703B6F"/>
    <w:rsid w:val="00704A2B"/>
    <w:rsid w:val="007054CB"/>
    <w:rsid w:val="00716311"/>
    <w:rsid w:val="007171A2"/>
    <w:rsid w:val="00717AEA"/>
    <w:rsid w:val="00723A86"/>
    <w:rsid w:val="00725ED4"/>
    <w:rsid w:val="007260CF"/>
    <w:rsid w:val="0072657A"/>
    <w:rsid w:val="00730529"/>
    <w:rsid w:val="0073094C"/>
    <w:rsid w:val="007331EF"/>
    <w:rsid w:val="007340BA"/>
    <w:rsid w:val="00744240"/>
    <w:rsid w:val="00745BBD"/>
    <w:rsid w:val="0075024D"/>
    <w:rsid w:val="00750A0B"/>
    <w:rsid w:val="00752641"/>
    <w:rsid w:val="007572FB"/>
    <w:rsid w:val="00757DBD"/>
    <w:rsid w:val="0076016D"/>
    <w:rsid w:val="00764D17"/>
    <w:rsid w:val="00773A36"/>
    <w:rsid w:val="00784404"/>
    <w:rsid w:val="0078560F"/>
    <w:rsid w:val="007864F5"/>
    <w:rsid w:val="007A35AC"/>
    <w:rsid w:val="007A5501"/>
    <w:rsid w:val="007B0EBF"/>
    <w:rsid w:val="007B2C02"/>
    <w:rsid w:val="007B4B7A"/>
    <w:rsid w:val="007B55DF"/>
    <w:rsid w:val="007C3C47"/>
    <w:rsid w:val="007C60E2"/>
    <w:rsid w:val="007C7A22"/>
    <w:rsid w:val="007D1CBD"/>
    <w:rsid w:val="007D1DF2"/>
    <w:rsid w:val="007D1FF2"/>
    <w:rsid w:val="007D3813"/>
    <w:rsid w:val="007D5CA4"/>
    <w:rsid w:val="007E0776"/>
    <w:rsid w:val="007E0F1B"/>
    <w:rsid w:val="007E4642"/>
    <w:rsid w:val="007E6465"/>
    <w:rsid w:val="007F10C2"/>
    <w:rsid w:val="007F1A87"/>
    <w:rsid w:val="007F305E"/>
    <w:rsid w:val="007F6575"/>
    <w:rsid w:val="007F7DB0"/>
    <w:rsid w:val="008030A0"/>
    <w:rsid w:val="00805424"/>
    <w:rsid w:val="00805DF2"/>
    <w:rsid w:val="00812F6E"/>
    <w:rsid w:val="008167D1"/>
    <w:rsid w:val="00816C73"/>
    <w:rsid w:val="00820587"/>
    <w:rsid w:val="00823CF7"/>
    <w:rsid w:val="00825DDE"/>
    <w:rsid w:val="008312FA"/>
    <w:rsid w:val="00831C02"/>
    <w:rsid w:val="008324A9"/>
    <w:rsid w:val="0083536F"/>
    <w:rsid w:val="0083592C"/>
    <w:rsid w:val="008366C1"/>
    <w:rsid w:val="008370F4"/>
    <w:rsid w:val="008414FF"/>
    <w:rsid w:val="00854DB8"/>
    <w:rsid w:val="0085522D"/>
    <w:rsid w:val="008607F5"/>
    <w:rsid w:val="00860C65"/>
    <w:rsid w:val="008621FB"/>
    <w:rsid w:val="008675A2"/>
    <w:rsid w:val="008678E8"/>
    <w:rsid w:val="00872D88"/>
    <w:rsid w:val="008736FA"/>
    <w:rsid w:val="008764B1"/>
    <w:rsid w:val="00877630"/>
    <w:rsid w:val="0088174E"/>
    <w:rsid w:val="00881E2D"/>
    <w:rsid w:val="008831F2"/>
    <w:rsid w:val="0088400B"/>
    <w:rsid w:val="00885C45"/>
    <w:rsid w:val="008905C9"/>
    <w:rsid w:val="00892FEC"/>
    <w:rsid w:val="00896850"/>
    <w:rsid w:val="008A14D5"/>
    <w:rsid w:val="008A18A2"/>
    <w:rsid w:val="008A1A79"/>
    <w:rsid w:val="008A3C88"/>
    <w:rsid w:val="008A4BDE"/>
    <w:rsid w:val="008A7AD2"/>
    <w:rsid w:val="008B08EF"/>
    <w:rsid w:val="008B4409"/>
    <w:rsid w:val="008C0E2F"/>
    <w:rsid w:val="008C3460"/>
    <w:rsid w:val="008C5417"/>
    <w:rsid w:val="008D1157"/>
    <w:rsid w:val="008D55F7"/>
    <w:rsid w:val="008D5C2F"/>
    <w:rsid w:val="008D62B8"/>
    <w:rsid w:val="008E025A"/>
    <w:rsid w:val="008E276F"/>
    <w:rsid w:val="008E3A6C"/>
    <w:rsid w:val="008E6152"/>
    <w:rsid w:val="008F02DB"/>
    <w:rsid w:val="008F16B7"/>
    <w:rsid w:val="008F1D1D"/>
    <w:rsid w:val="008F44A5"/>
    <w:rsid w:val="008F5645"/>
    <w:rsid w:val="008F5C3C"/>
    <w:rsid w:val="00904C58"/>
    <w:rsid w:val="009111CD"/>
    <w:rsid w:val="009214CB"/>
    <w:rsid w:val="0092398F"/>
    <w:rsid w:val="00923F9D"/>
    <w:rsid w:val="0093131F"/>
    <w:rsid w:val="00934111"/>
    <w:rsid w:val="009348A8"/>
    <w:rsid w:val="00936FC8"/>
    <w:rsid w:val="0094040E"/>
    <w:rsid w:val="009405CB"/>
    <w:rsid w:val="00941FB2"/>
    <w:rsid w:val="0094529A"/>
    <w:rsid w:val="00946156"/>
    <w:rsid w:val="00953766"/>
    <w:rsid w:val="00954123"/>
    <w:rsid w:val="00954E4F"/>
    <w:rsid w:val="00956D1E"/>
    <w:rsid w:val="00957F2A"/>
    <w:rsid w:val="009725AC"/>
    <w:rsid w:val="00980152"/>
    <w:rsid w:val="00980CD5"/>
    <w:rsid w:val="00984F3A"/>
    <w:rsid w:val="009871C9"/>
    <w:rsid w:val="00987BC4"/>
    <w:rsid w:val="00990022"/>
    <w:rsid w:val="00995D1E"/>
    <w:rsid w:val="00996EA5"/>
    <w:rsid w:val="009A2184"/>
    <w:rsid w:val="009B0FF7"/>
    <w:rsid w:val="009B1D47"/>
    <w:rsid w:val="009B294B"/>
    <w:rsid w:val="009C02EC"/>
    <w:rsid w:val="009C4707"/>
    <w:rsid w:val="009C7287"/>
    <w:rsid w:val="009D1D5A"/>
    <w:rsid w:val="009D47D9"/>
    <w:rsid w:val="009E0146"/>
    <w:rsid w:val="009E173F"/>
    <w:rsid w:val="009E38AA"/>
    <w:rsid w:val="009E707F"/>
    <w:rsid w:val="009E7E62"/>
    <w:rsid w:val="00A01368"/>
    <w:rsid w:val="00A0528C"/>
    <w:rsid w:val="00A05CD4"/>
    <w:rsid w:val="00A13194"/>
    <w:rsid w:val="00A14335"/>
    <w:rsid w:val="00A1643F"/>
    <w:rsid w:val="00A17709"/>
    <w:rsid w:val="00A22E2F"/>
    <w:rsid w:val="00A27589"/>
    <w:rsid w:val="00A32240"/>
    <w:rsid w:val="00A33871"/>
    <w:rsid w:val="00A35D02"/>
    <w:rsid w:val="00A37316"/>
    <w:rsid w:val="00A376BE"/>
    <w:rsid w:val="00A40E66"/>
    <w:rsid w:val="00A4101B"/>
    <w:rsid w:val="00A46423"/>
    <w:rsid w:val="00A53419"/>
    <w:rsid w:val="00A53526"/>
    <w:rsid w:val="00A54732"/>
    <w:rsid w:val="00A61829"/>
    <w:rsid w:val="00A6390B"/>
    <w:rsid w:val="00A71E7D"/>
    <w:rsid w:val="00A73F91"/>
    <w:rsid w:val="00A744CB"/>
    <w:rsid w:val="00A74827"/>
    <w:rsid w:val="00A753A1"/>
    <w:rsid w:val="00A83328"/>
    <w:rsid w:val="00A9478B"/>
    <w:rsid w:val="00AA16A5"/>
    <w:rsid w:val="00AA2537"/>
    <w:rsid w:val="00AA26CC"/>
    <w:rsid w:val="00AA744E"/>
    <w:rsid w:val="00AB5795"/>
    <w:rsid w:val="00AC20BB"/>
    <w:rsid w:val="00AC284C"/>
    <w:rsid w:val="00AC2FBD"/>
    <w:rsid w:val="00AC3F1F"/>
    <w:rsid w:val="00AC51D6"/>
    <w:rsid w:val="00AC55D0"/>
    <w:rsid w:val="00AC5918"/>
    <w:rsid w:val="00AD0003"/>
    <w:rsid w:val="00AE060F"/>
    <w:rsid w:val="00AE1023"/>
    <w:rsid w:val="00AE52FF"/>
    <w:rsid w:val="00AE5FB4"/>
    <w:rsid w:val="00AE635E"/>
    <w:rsid w:val="00AE68D1"/>
    <w:rsid w:val="00AF0B04"/>
    <w:rsid w:val="00AF48A6"/>
    <w:rsid w:val="00B0327F"/>
    <w:rsid w:val="00B03935"/>
    <w:rsid w:val="00B05665"/>
    <w:rsid w:val="00B10AB2"/>
    <w:rsid w:val="00B1376D"/>
    <w:rsid w:val="00B14918"/>
    <w:rsid w:val="00B152DB"/>
    <w:rsid w:val="00B15718"/>
    <w:rsid w:val="00B17F6B"/>
    <w:rsid w:val="00B2258A"/>
    <w:rsid w:val="00B26AC5"/>
    <w:rsid w:val="00B303B0"/>
    <w:rsid w:val="00B30509"/>
    <w:rsid w:val="00B310DA"/>
    <w:rsid w:val="00B33FCA"/>
    <w:rsid w:val="00B5019D"/>
    <w:rsid w:val="00B63DD6"/>
    <w:rsid w:val="00B647E1"/>
    <w:rsid w:val="00B673A1"/>
    <w:rsid w:val="00B67A3C"/>
    <w:rsid w:val="00B67F24"/>
    <w:rsid w:val="00B757AB"/>
    <w:rsid w:val="00B75860"/>
    <w:rsid w:val="00B77427"/>
    <w:rsid w:val="00B815C0"/>
    <w:rsid w:val="00B915F2"/>
    <w:rsid w:val="00B95D1D"/>
    <w:rsid w:val="00B9683C"/>
    <w:rsid w:val="00BA1048"/>
    <w:rsid w:val="00BA1E8E"/>
    <w:rsid w:val="00BA601B"/>
    <w:rsid w:val="00BB51D5"/>
    <w:rsid w:val="00BB59F6"/>
    <w:rsid w:val="00BB78EE"/>
    <w:rsid w:val="00BC6436"/>
    <w:rsid w:val="00BC73AD"/>
    <w:rsid w:val="00BD47ED"/>
    <w:rsid w:val="00BD4ABA"/>
    <w:rsid w:val="00BE3270"/>
    <w:rsid w:val="00BE5774"/>
    <w:rsid w:val="00BE7BA5"/>
    <w:rsid w:val="00C02B6E"/>
    <w:rsid w:val="00C06666"/>
    <w:rsid w:val="00C123D9"/>
    <w:rsid w:val="00C12D51"/>
    <w:rsid w:val="00C14C92"/>
    <w:rsid w:val="00C15922"/>
    <w:rsid w:val="00C16376"/>
    <w:rsid w:val="00C230E7"/>
    <w:rsid w:val="00C25A36"/>
    <w:rsid w:val="00C26C47"/>
    <w:rsid w:val="00C30095"/>
    <w:rsid w:val="00C31521"/>
    <w:rsid w:val="00C317A9"/>
    <w:rsid w:val="00C31F54"/>
    <w:rsid w:val="00C32AB2"/>
    <w:rsid w:val="00C40B09"/>
    <w:rsid w:val="00C43AB4"/>
    <w:rsid w:val="00C547DD"/>
    <w:rsid w:val="00C601B6"/>
    <w:rsid w:val="00C61AC9"/>
    <w:rsid w:val="00C61DCE"/>
    <w:rsid w:val="00C6577B"/>
    <w:rsid w:val="00C65BB6"/>
    <w:rsid w:val="00C66116"/>
    <w:rsid w:val="00C725DC"/>
    <w:rsid w:val="00C77F7E"/>
    <w:rsid w:val="00C80A16"/>
    <w:rsid w:val="00C83C22"/>
    <w:rsid w:val="00C91669"/>
    <w:rsid w:val="00C929CB"/>
    <w:rsid w:val="00C955B7"/>
    <w:rsid w:val="00CA052B"/>
    <w:rsid w:val="00CB2F9E"/>
    <w:rsid w:val="00CB5D62"/>
    <w:rsid w:val="00CC4762"/>
    <w:rsid w:val="00CC4DE0"/>
    <w:rsid w:val="00CC5D76"/>
    <w:rsid w:val="00CD1AB8"/>
    <w:rsid w:val="00CD20DC"/>
    <w:rsid w:val="00CD5C87"/>
    <w:rsid w:val="00CD6C0D"/>
    <w:rsid w:val="00CE12E5"/>
    <w:rsid w:val="00CE13DC"/>
    <w:rsid w:val="00CE224B"/>
    <w:rsid w:val="00CE34F4"/>
    <w:rsid w:val="00CE3E66"/>
    <w:rsid w:val="00CE60A8"/>
    <w:rsid w:val="00CE73AE"/>
    <w:rsid w:val="00CF4908"/>
    <w:rsid w:val="00CF506D"/>
    <w:rsid w:val="00D03A8C"/>
    <w:rsid w:val="00D064A8"/>
    <w:rsid w:val="00D06AA9"/>
    <w:rsid w:val="00D116B2"/>
    <w:rsid w:val="00D16FE0"/>
    <w:rsid w:val="00D1785A"/>
    <w:rsid w:val="00D205E5"/>
    <w:rsid w:val="00D2341F"/>
    <w:rsid w:val="00D25A91"/>
    <w:rsid w:val="00D30002"/>
    <w:rsid w:val="00D42A4E"/>
    <w:rsid w:val="00D447E8"/>
    <w:rsid w:val="00D45B8F"/>
    <w:rsid w:val="00D468CF"/>
    <w:rsid w:val="00D527AC"/>
    <w:rsid w:val="00D5338A"/>
    <w:rsid w:val="00D567E2"/>
    <w:rsid w:val="00D610B4"/>
    <w:rsid w:val="00D61503"/>
    <w:rsid w:val="00D65D42"/>
    <w:rsid w:val="00D679B7"/>
    <w:rsid w:val="00D7182E"/>
    <w:rsid w:val="00D72D3D"/>
    <w:rsid w:val="00D77C73"/>
    <w:rsid w:val="00D80CDB"/>
    <w:rsid w:val="00D819CE"/>
    <w:rsid w:val="00D828DB"/>
    <w:rsid w:val="00D83BB8"/>
    <w:rsid w:val="00D8418F"/>
    <w:rsid w:val="00D85699"/>
    <w:rsid w:val="00D93F38"/>
    <w:rsid w:val="00D9644C"/>
    <w:rsid w:val="00DA5E97"/>
    <w:rsid w:val="00DA7764"/>
    <w:rsid w:val="00DB0B0F"/>
    <w:rsid w:val="00DC0952"/>
    <w:rsid w:val="00DC14CF"/>
    <w:rsid w:val="00DC1A21"/>
    <w:rsid w:val="00DC2B02"/>
    <w:rsid w:val="00DD207E"/>
    <w:rsid w:val="00DD2248"/>
    <w:rsid w:val="00DD3597"/>
    <w:rsid w:val="00DD6263"/>
    <w:rsid w:val="00DE2884"/>
    <w:rsid w:val="00DE2EF4"/>
    <w:rsid w:val="00DE4D39"/>
    <w:rsid w:val="00DE4D9D"/>
    <w:rsid w:val="00DF3F8C"/>
    <w:rsid w:val="00E016B5"/>
    <w:rsid w:val="00E01A8E"/>
    <w:rsid w:val="00E02C8A"/>
    <w:rsid w:val="00E0731B"/>
    <w:rsid w:val="00E12079"/>
    <w:rsid w:val="00E12873"/>
    <w:rsid w:val="00E16CA4"/>
    <w:rsid w:val="00E17E28"/>
    <w:rsid w:val="00E237C6"/>
    <w:rsid w:val="00E3195F"/>
    <w:rsid w:val="00E319F8"/>
    <w:rsid w:val="00E3549B"/>
    <w:rsid w:val="00E37940"/>
    <w:rsid w:val="00E46AA0"/>
    <w:rsid w:val="00E63670"/>
    <w:rsid w:val="00E639D4"/>
    <w:rsid w:val="00E63ACD"/>
    <w:rsid w:val="00E65515"/>
    <w:rsid w:val="00E8300F"/>
    <w:rsid w:val="00E83E39"/>
    <w:rsid w:val="00E84FB9"/>
    <w:rsid w:val="00E8600E"/>
    <w:rsid w:val="00E86336"/>
    <w:rsid w:val="00E87367"/>
    <w:rsid w:val="00E912C8"/>
    <w:rsid w:val="00E94ED2"/>
    <w:rsid w:val="00E9624D"/>
    <w:rsid w:val="00E96CE0"/>
    <w:rsid w:val="00E97250"/>
    <w:rsid w:val="00E976F0"/>
    <w:rsid w:val="00EA0CBF"/>
    <w:rsid w:val="00EA4B3B"/>
    <w:rsid w:val="00EB2A7B"/>
    <w:rsid w:val="00EB70E3"/>
    <w:rsid w:val="00EB7466"/>
    <w:rsid w:val="00EC2F5B"/>
    <w:rsid w:val="00EC3D50"/>
    <w:rsid w:val="00ED0CB0"/>
    <w:rsid w:val="00ED3BF5"/>
    <w:rsid w:val="00ED6B47"/>
    <w:rsid w:val="00ED71D5"/>
    <w:rsid w:val="00EE3DCE"/>
    <w:rsid w:val="00EE48E5"/>
    <w:rsid w:val="00EE7D30"/>
    <w:rsid w:val="00EF307C"/>
    <w:rsid w:val="00F02751"/>
    <w:rsid w:val="00F03C41"/>
    <w:rsid w:val="00F10786"/>
    <w:rsid w:val="00F12D06"/>
    <w:rsid w:val="00F15080"/>
    <w:rsid w:val="00F21D7B"/>
    <w:rsid w:val="00F22FF2"/>
    <w:rsid w:val="00F24DC3"/>
    <w:rsid w:val="00F2514F"/>
    <w:rsid w:val="00F357EB"/>
    <w:rsid w:val="00F35C70"/>
    <w:rsid w:val="00F37413"/>
    <w:rsid w:val="00F43150"/>
    <w:rsid w:val="00F4318F"/>
    <w:rsid w:val="00F43AD9"/>
    <w:rsid w:val="00F44479"/>
    <w:rsid w:val="00F54A4A"/>
    <w:rsid w:val="00F54E33"/>
    <w:rsid w:val="00F662EE"/>
    <w:rsid w:val="00F664A5"/>
    <w:rsid w:val="00F675BD"/>
    <w:rsid w:val="00F67FBD"/>
    <w:rsid w:val="00F72FBC"/>
    <w:rsid w:val="00F768D4"/>
    <w:rsid w:val="00F76D0E"/>
    <w:rsid w:val="00F80C99"/>
    <w:rsid w:val="00F81592"/>
    <w:rsid w:val="00F85148"/>
    <w:rsid w:val="00F85FD7"/>
    <w:rsid w:val="00F90318"/>
    <w:rsid w:val="00F91214"/>
    <w:rsid w:val="00F92ABB"/>
    <w:rsid w:val="00F946E5"/>
    <w:rsid w:val="00FA09FC"/>
    <w:rsid w:val="00FA3256"/>
    <w:rsid w:val="00FA4772"/>
    <w:rsid w:val="00FA5DB0"/>
    <w:rsid w:val="00FA6AE2"/>
    <w:rsid w:val="00FB62ED"/>
    <w:rsid w:val="00FB74AF"/>
    <w:rsid w:val="00FC3A2F"/>
    <w:rsid w:val="00FC650B"/>
    <w:rsid w:val="00FC7DCA"/>
    <w:rsid w:val="00FD0BF8"/>
    <w:rsid w:val="00FD32BF"/>
    <w:rsid w:val="00FE05C6"/>
    <w:rsid w:val="00FE0A9A"/>
    <w:rsid w:val="00FE7BC1"/>
    <w:rsid w:val="00FF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1F9CFE"/>
  <w15:chartTrackingRefBased/>
  <w15:docId w15:val="{31FFA3A3-49AD-491E-9355-8C034321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E28"/>
    <w:pPr>
      <w:spacing w:after="0" w:line="240" w:lineRule="auto"/>
    </w:pPr>
    <w:rPr>
      <w:rFonts w:ascii="Arial" w:eastAsiaTheme="minorEastAsia" w:hAnsi="Arial"/>
      <w:sz w:val="20"/>
      <w:szCs w:val="24"/>
      <w:lang w:eastAsia="ja-JP"/>
    </w:rPr>
  </w:style>
  <w:style w:type="paragraph" w:styleId="Heading1">
    <w:name w:val="heading 1"/>
    <w:basedOn w:val="Normal"/>
    <w:next w:val="Normal"/>
    <w:link w:val="Heading1Char"/>
    <w:uiPriority w:val="9"/>
    <w:qFormat/>
    <w:rsid w:val="00E17E28"/>
    <w:pPr>
      <w:keepNext/>
      <w:keepLines/>
      <w:numPr>
        <w:numId w:val="1"/>
      </w:numPr>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17E28"/>
    <w:pPr>
      <w:keepNext/>
      <w:keepLines/>
      <w:spacing w:before="200"/>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rsid w:val="00E17E2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E28"/>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E17E2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E17E28"/>
    <w:rPr>
      <w:rFonts w:asciiTheme="majorHAnsi" w:eastAsiaTheme="majorEastAsia" w:hAnsiTheme="majorHAnsi" w:cstheme="majorBidi"/>
      <w:color w:val="1F4D78" w:themeColor="accent1" w:themeShade="7F"/>
      <w:sz w:val="24"/>
      <w:szCs w:val="24"/>
      <w:lang w:eastAsia="ja-JP"/>
    </w:rPr>
  </w:style>
  <w:style w:type="paragraph" w:customStyle="1" w:styleId="H1EHJ">
    <w:name w:val="H1 EHJ"/>
    <w:basedOn w:val="Heading1"/>
    <w:link w:val="H1EHJChar"/>
    <w:qFormat/>
    <w:rsid w:val="00E17E28"/>
    <w:pPr>
      <w:keepLines w:val="0"/>
      <w:spacing w:before="240" w:after="60"/>
    </w:pPr>
    <w:rPr>
      <w:rFonts w:ascii="Arial" w:eastAsia="Times New Roman" w:hAnsi="Arial" w:cs="Times New Roman"/>
      <w:color w:val="FF0000"/>
      <w:kern w:val="32"/>
      <w:sz w:val="28"/>
    </w:rPr>
  </w:style>
  <w:style w:type="character" w:customStyle="1" w:styleId="H1EHJChar">
    <w:name w:val="H1 EHJ Char"/>
    <w:basedOn w:val="Heading1Char"/>
    <w:link w:val="H1EHJ"/>
    <w:rsid w:val="00E17E28"/>
    <w:rPr>
      <w:rFonts w:ascii="Arial" w:eastAsia="Times New Roman" w:hAnsi="Arial" w:cs="Times New Roman"/>
      <w:b/>
      <w:bCs/>
      <w:color w:val="FF0000"/>
      <w:kern w:val="32"/>
      <w:sz w:val="28"/>
      <w:szCs w:val="32"/>
      <w:lang w:eastAsia="ja-JP"/>
    </w:rPr>
  </w:style>
  <w:style w:type="paragraph" w:styleId="NormalWeb">
    <w:name w:val="Normal (Web)"/>
    <w:basedOn w:val="Normal"/>
    <w:uiPriority w:val="99"/>
    <w:unhideWhenUsed/>
    <w:rsid w:val="00E17E28"/>
    <w:pPr>
      <w:spacing w:before="100" w:beforeAutospacing="1" w:after="100" w:afterAutospacing="1"/>
    </w:pPr>
    <w:rPr>
      <w:rFonts w:ascii="Times" w:hAnsi="Times" w:cs="Times New Roman"/>
      <w:szCs w:val="20"/>
      <w:lang w:eastAsia="en-US"/>
    </w:rPr>
  </w:style>
  <w:style w:type="character" w:customStyle="1" w:styleId="apple-converted-space">
    <w:name w:val="apple-converted-space"/>
    <w:basedOn w:val="DefaultParagraphFont"/>
    <w:rsid w:val="00E17E28"/>
  </w:style>
  <w:style w:type="character" w:styleId="Hyperlink">
    <w:name w:val="Hyperlink"/>
    <w:basedOn w:val="DefaultParagraphFont"/>
    <w:uiPriority w:val="99"/>
    <w:unhideWhenUsed/>
    <w:rsid w:val="00E17E28"/>
    <w:rPr>
      <w:color w:val="0000FF"/>
      <w:u w:val="single"/>
    </w:rPr>
  </w:style>
  <w:style w:type="character" w:styleId="FollowedHyperlink">
    <w:name w:val="FollowedHyperlink"/>
    <w:basedOn w:val="DefaultParagraphFont"/>
    <w:uiPriority w:val="99"/>
    <w:semiHidden/>
    <w:unhideWhenUsed/>
    <w:rsid w:val="00E17E28"/>
    <w:rPr>
      <w:color w:val="954F72" w:themeColor="followedHyperlink"/>
      <w:u w:val="single"/>
    </w:rPr>
  </w:style>
  <w:style w:type="paragraph" w:styleId="Header">
    <w:name w:val="header"/>
    <w:basedOn w:val="Normal"/>
    <w:link w:val="HeaderChar"/>
    <w:uiPriority w:val="99"/>
    <w:unhideWhenUsed/>
    <w:rsid w:val="00E17E28"/>
    <w:pPr>
      <w:tabs>
        <w:tab w:val="center" w:pos="4320"/>
        <w:tab w:val="right" w:pos="8640"/>
      </w:tabs>
    </w:pPr>
  </w:style>
  <w:style w:type="character" w:customStyle="1" w:styleId="HeaderChar">
    <w:name w:val="Header Char"/>
    <w:basedOn w:val="DefaultParagraphFont"/>
    <w:link w:val="Header"/>
    <w:uiPriority w:val="99"/>
    <w:rsid w:val="00E17E28"/>
    <w:rPr>
      <w:rFonts w:ascii="Arial" w:eastAsiaTheme="minorEastAsia" w:hAnsi="Arial"/>
      <w:sz w:val="20"/>
      <w:szCs w:val="24"/>
      <w:lang w:eastAsia="ja-JP"/>
    </w:rPr>
  </w:style>
  <w:style w:type="paragraph" w:styleId="Footer">
    <w:name w:val="footer"/>
    <w:basedOn w:val="Normal"/>
    <w:link w:val="FooterChar"/>
    <w:uiPriority w:val="99"/>
    <w:unhideWhenUsed/>
    <w:rsid w:val="00E17E28"/>
    <w:pPr>
      <w:tabs>
        <w:tab w:val="center" w:pos="4320"/>
        <w:tab w:val="right" w:pos="8640"/>
      </w:tabs>
    </w:pPr>
  </w:style>
  <w:style w:type="character" w:customStyle="1" w:styleId="FooterChar">
    <w:name w:val="Footer Char"/>
    <w:basedOn w:val="DefaultParagraphFont"/>
    <w:link w:val="Footer"/>
    <w:uiPriority w:val="99"/>
    <w:rsid w:val="00E17E28"/>
    <w:rPr>
      <w:rFonts w:ascii="Arial" w:eastAsiaTheme="minorEastAsia" w:hAnsi="Arial"/>
      <w:sz w:val="20"/>
      <w:szCs w:val="24"/>
      <w:lang w:eastAsia="ja-JP"/>
    </w:rPr>
  </w:style>
  <w:style w:type="character" w:styleId="CommentReference">
    <w:name w:val="annotation reference"/>
    <w:basedOn w:val="DefaultParagraphFont"/>
    <w:uiPriority w:val="99"/>
    <w:semiHidden/>
    <w:unhideWhenUsed/>
    <w:rsid w:val="00E17E28"/>
    <w:rPr>
      <w:sz w:val="18"/>
      <w:szCs w:val="18"/>
    </w:rPr>
  </w:style>
  <w:style w:type="paragraph" w:styleId="CommentText">
    <w:name w:val="annotation text"/>
    <w:basedOn w:val="Normal"/>
    <w:link w:val="CommentTextChar"/>
    <w:uiPriority w:val="99"/>
    <w:unhideWhenUsed/>
    <w:rsid w:val="00E17E28"/>
    <w:rPr>
      <w:sz w:val="24"/>
    </w:rPr>
  </w:style>
  <w:style w:type="character" w:customStyle="1" w:styleId="CommentTextChar">
    <w:name w:val="Comment Text Char"/>
    <w:basedOn w:val="DefaultParagraphFont"/>
    <w:link w:val="CommentText"/>
    <w:uiPriority w:val="99"/>
    <w:rsid w:val="00E17E28"/>
    <w:rPr>
      <w:rFonts w:ascii="Arial" w:eastAsiaTheme="minorEastAsia" w:hAnsi="Arial"/>
      <w:sz w:val="24"/>
      <w:szCs w:val="24"/>
      <w:lang w:eastAsia="ja-JP"/>
    </w:rPr>
  </w:style>
  <w:style w:type="paragraph" w:styleId="CommentSubject">
    <w:name w:val="annotation subject"/>
    <w:basedOn w:val="CommentText"/>
    <w:next w:val="CommentText"/>
    <w:link w:val="CommentSubjectChar"/>
    <w:uiPriority w:val="99"/>
    <w:semiHidden/>
    <w:unhideWhenUsed/>
    <w:rsid w:val="00E17E28"/>
    <w:rPr>
      <w:b/>
      <w:bCs/>
      <w:sz w:val="20"/>
      <w:szCs w:val="20"/>
    </w:rPr>
  </w:style>
  <w:style w:type="character" w:customStyle="1" w:styleId="CommentSubjectChar">
    <w:name w:val="Comment Subject Char"/>
    <w:basedOn w:val="CommentTextChar"/>
    <w:link w:val="CommentSubject"/>
    <w:uiPriority w:val="99"/>
    <w:semiHidden/>
    <w:rsid w:val="00E17E28"/>
    <w:rPr>
      <w:rFonts w:ascii="Arial" w:eastAsiaTheme="minorEastAsia" w:hAnsi="Arial"/>
      <w:b/>
      <w:bCs/>
      <w:sz w:val="20"/>
      <w:szCs w:val="20"/>
      <w:lang w:eastAsia="ja-JP"/>
    </w:rPr>
  </w:style>
  <w:style w:type="paragraph" w:styleId="Revision">
    <w:name w:val="Revision"/>
    <w:hidden/>
    <w:uiPriority w:val="99"/>
    <w:semiHidden/>
    <w:rsid w:val="00E17E28"/>
    <w:pPr>
      <w:spacing w:after="0" w:line="240" w:lineRule="auto"/>
    </w:pPr>
    <w:rPr>
      <w:rFonts w:ascii="Arial" w:eastAsiaTheme="minorEastAsia" w:hAnsi="Arial"/>
      <w:sz w:val="20"/>
      <w:szCs w:val="24"/>
      <w:lang w:eastAsia="ja-JP"/>
    </w:rPr>
  </w:style>
  <w:style w:type="paragraph" w:styleId="BalloonText">
    <w:name w:val="Balloon Text"/>
    <w:basedOn w:val="Normal"/>
    <w:link w:val="BalloonTextChar"/>
    <w:uiPriority w:val="99"/>
    <w:semiHidden/>
    <w:unhideWhenUsed/>
    <w:rsid w:val="00E17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E28"/>
    <w:rPr>
      <w:rFonts w:ascii="Lucida Grande" w:eastAsiaTheme="minorEastAsia" w:hAnsi="Lucida Grande" w:cs="Lucida Grande"/>
      <w:sz w:val="18"/>
      <w:szCs w:val="18"/>
      <w:lang w:eastAsia="ja-JP"/>
    </w:rPr>
  </w:style>
  <w:style w:type="table" w:customStyle="1" w:styleId="LightList-Accent11">
    <w:name w:val="Light List - Accent 11"/>
    <w:basedOn w:val="TableNormal"/>
    <w:uiPriority w:val="61"/>
    <w:rsid w:val="00E17E28"/>
    <w:pPr>
      <w:spacing w:after="0" w:line="240" w:lineRule="auto"/>
    </w:pPr>
    <w:rPr>
      <w:rFonts w:eastAsiaTheme="minorEastAsia"/>
      <w:sz w:val="24"/>
      <w:szCs w:val="24"/>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1">
    <w:name w:val="Light List1"/>
    <w:basedOn w:val="TableNormal"/>
    <w:uiPriority w:val="61"/>
    <w:rsid w:val="00E17E28"/>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E17E28"/>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Output">
    <w:name w:val="RTFOutput"/>
    <w:rsid w:val="00E17E28"/>
    <w:pPr>
      <w:autoSpaceDE w:val="0"/>
      <w:autoSpaceDN w:val="0"/>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17E28"/>
    <w:pPr>
      <w:ind w:left="720"/>
      <w:contextualSpacing/>
    </w:pPr>
  </w:style>
  <w:style w:type="paragraph" w:customStyle="1" w:styleId="Body">
    <w:name w:val="Body"/>
    <w:basedOn w:val="Normal"/>
    <w:rsid w:val="00E17E28"/>
    <w:pPr>
      <w:tabs>
        <w:tab w:val="left" w:pos="1080"/>
      </w:tabs>
      <w:spacing w:before="120"/>
      <w:jc w:val="both"/>
    </w:pPr>
    <w:rPr>
      <w:rFonts w:ascii="Times New Roman" w:eastAsia="Times New Roman" w:hAnsi="Times New Roman" w:cs="Times New Roman"/>
      <w:sz w:val="24"/>
      <w:lang w:val="en-US" w:eastAsia="en-US"/>
    </w:rPr>
  </w:style>
  <w:style w:type="paragraph" w:styleId="Caption">
    <w:name w:val="caption"/>
    <w:basedOn w:val="Normal"/>
    <w:next w:val="Normal"/>
    <w:uiPriority w:val="35"/>
    <w:unhideWhenUsed/>
    <w:qFormat/>
    <w:rsid w:val="00E17E28"/>
    <w:pPr>
      <w:spacing w:after="200"/>
    </w:pPr>
    <w:rPr>
      <w:i/>
      <w:iCs/>
      <w:color w:val="44546A" w:themeColor="text2"/>
      <w:sz w:val="18"/>
      <w:szCs w:val="18"/>
    </w:rPr>
  </w:style>
  <w:style w:type="paragraph" w:styleId="PlainText">
    <w:name w:val="Plain Text"/>
    <w:basedOn w:val="Normal"/>
    <w:link w:val="PlainTextChar"/>
    <w:uiPriority w:val="99"/>
    <w:unhideWhenUsed/>
    <w:rsid w:val="00E17E28"/>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17E28"/>
    <w:rPr>
      <w:rFonts w:ascii="Consolas" w:hAnsi="Consolas"/>
      <w:sz w:val="21"/>
      <w:szCs w:val="21"/>
    </w:rPr>
  </w:style>
  <w:style w:type="paragraph" w:styleId="TOC1">
    <w:name w:val="toc 1"/>
    <w:basedOn w:val="Normal"/>
    <w:next w:val="Normal"/>
    <w:autoRedefine/>
    <w:uiPriority w:val="39"/>
    <w:unhideWhenUsed/>
    <w:rsid w:val="00E17E28"/>
    <w:pPr>
      <w:spacing w:after="100"/>
    </w:pPr>
  </w:style>
  <w:style w:type="paragraph" w:styleId="DocumentMap">
    <w:name w:val="Document Map"/>
    <w:basedOn w:val="Normal"/>
    <w:link w:val="DocumentMapChar"/>
    <w:uiPriority w:val="99"/>
    <w:semiHidden/>
    <w:unhideWhenUsed/>
    <w:rsid w:val="00E17E28"/>
    <w:rPr>
      <w:rFonts w:ascii="Tahoma" w:hAnsi="Tahoma" w:cs="Tahoma"/>
      <w:sz w:val="16"/>
      <w:szCs w:val="16"/>
    </w:rPr>
  </w:style>
  <w:style w:type="character" w:customStyle="1" w:styleId="DocumentMapChar">
    <w:name w:val="Document Map Char"/>
    <w:basedOn w:val="DefaultParagraphFont"/>
    <w:link w:val="DocumentMap"/>
    <w:uiPriority w:val="99"/>
    <w:semiHidden/>
    <w:rsid w:val="00E17E28"/>
    <w:rPr>
      <w:rFonts w:ascii="Tahoma" w:eastAsiaTheme="minorEastAsia" w:hAnsi="Tahoma" w:cs="Tahoma"/>
      <w:sz w:val="16"/>
      <w:szCs w:val="16"/>
      <w:lang w:eastAsia="ja-JP"/>
    </w:rPr>
  </w:style>
  <w:style w:type="paragraph" w:customStyle="1" w:styleId="Text">
    <w:name w:val="Text"/>
    <w:basedOn w:val="Normal"/>
    <w:link w:val="TextChar"/>
    <w:rsid w:val="00311749"/>
    <w:pPr>
      <w:spacing w:line="360" w:lineRule="auto"/>
    </w:pPr>
    <w:rPr>
      <w:rFonts w:eastAsia="Times New Roman" w:cs="Times New Roman"/>
      <w:sz w:val="24"/>
      <w:szCs w:val="20"/>
      <w:lang w:eastAsia="en-US"/>
    </w:rPr>
  </w:style>
  <w:style w:type="character" w:customStyle="1" w:styleId="TextChar">
    <w:name w:val="Text Char"/>
    <w:basedOn w:val="DefaultParagraphFont"/>
    <w:link w:val="Text"/>
    <w:rsid w:val="00311749"/>
    <w:rPr>
      <w:rFonts w:ascii="Arial" w:eastAsia="Times New Roman" w:hAnsi="Arial" w:cs="Times New Roman"/>
      <w:sz w:val="24"/>
      <w:szCs w:val="20"/>
    </w:rPr>
  </w:style>
  <w:style w:type="paragraph" w:customStyle="1" w:styleId="Default">
    <w:name w:val="Default"/>
    <w:rsid w:val="00C66116"/>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0176D0"/>
  </w:style>
  <w:style w:type="paragraph" w:customStyle="1" w:styleId="Acknowl">
    <w:name w:val="Acknowl"/>
    <w:basedOn w:val="Normal"/>
    <w:link w:val="AcknowlChar"/>
    <w:rsid w:val="000D4DE7"/>
    <w:rPr>
      <w:rFonts w:ascii="Times New Roman" w:eastAsia="Times New Roman" w:hAnsi="Times New Roman" w:cs="Times New Roman"/>
      <w:sz w:val="26"/>
      <w:szCs w:val="20"/>
      <w:lang w:val="en-US" w:eastAsia="en-US"/>
    </w:rPr>
  </w:style>
  <w:style w:type="character" w:customStyle="1" w:styleId="AcknowlChar">
    <w:name w:val="Acknowl Char"/>
    <w:basedOn w:val="DefaultParagraphFont"/>
    <w:link w:val="Acknowl"/>
    <w:rsid w:val="000D4DE7"/>
    <w:rPr>
      <w:rFonts w:ascii="Times New Roman" w:eastAsia="Times New Roman" w:hAnsi="Times New Roman"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4339">
      <w:bodyDiv w:val="1"/>
      <w:marLeft w:val="0"/>
      <w:marRight w:val="0"/>
      <w:marTop w:val="0"/>
      <w:marBottom w:val="0"/>
      <w:divBdr>
        <w:top w:val="none" w:sz="0" w:space="0" w:color="auto"/>
        <w:left w:val="none" w:sz="0" w:space="0" w:color="auto"/>
        <w:bottom w:val="none" w:sz="0" w:space="0" w:color="auto"/>
        <w:right w:val="none" w:sz="0" w:space="0" w:color="auto"/>
      </w:divBdr>
    </w:div>
    <w:div w:id="397023782">
      <w:bodyDiv w:val="1"/>
      <w:marLeft w:val="0"/>
      <w:marRight w:val="0"/>
      <w:marTop w:val="0"/>
      <w:marBottom w:val="0"/>
      <w:divBdr>
        <w:top w:val="none" w:sz="0" w:space="0" w:color="auto"/>
        <w:left w:val="none" w:sz="0" w:space="0" w:color="auto"/>
        <w:bottom w:val="none" w:sz="0" w:space="0" w:color="auto"/>
        <w:right w:val="none" w:sz="0" w:space="0" w:color="auto"/>
      </w:divBdr>
    </w:div>
    <w:div w:id="720372371">
      <w:bodyDiv w:val="1"/>
      <w:marLeft w:val="0"/>
      <w:marRight w:val="0"/>
      <w:marTop w:val="0"/>
      <w:marBottom w:val="0"/>
      <w:divBdr>
        <w:top w:val="none" w:sz="0" w:space="0" w:color="auto"/>
        <w:left w:val="none" w:sz="0" w:space="0" w:color="auto"/>
        <w:bottom w:val="none" w:sz="0" w:space="0" w:color="auto"/>
        <w:right w:val="none" w:sz="0" w:space="0" w:color="auto"/>
      </w:divBdr>
      <w:divsChild>
        <w:div w:id="982348509">
          <w:marLeft w:val="0"/>
          <w:marRight w:val="0"/>
          <w:marTop w:val="0"/>
          <w:marBottom w:val="0"/>
          <w:divBdr>
            <w:top w:val="none" w:sz="0" w:space="0" w:color="auto"/>
            <w:left w:val="none" w:sz="0" w:space="0" w:color="auto"/>
            <w:bottom w:val="none" w:sz="0" w:space="0" w:color="auto"/>
            <w:right w:val="none" w:sz="0" w:space="0" w:color="auto"/>
          </w:divBdr>
          <w:divsChild>
            <w:div w:id="654145653">
              <w:marLeft w:val="0"/>
              <w:marRight w:val="0"/>
              <w:marTop w:val="0"/>
              <w:marBottom w:val="0"/>
              <w:divBdr>
                <w:top w:val="none" w:sz="0" w:space="0" w:color="auto"/>
                <w:left w:val="none" w:sz="0" w:space="0" w:color="auto"/>
                <w:bottom w:val="none" w:sz="0" w:space="0" w:color="auto"/>
                <w:right w:val="none" w:sz="0" w:space="0" w:color="auto"/>
              </w:divBdr>
              <w:divsChild>
                <w:div w:id="1174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c6b36f-6df6-4a98-92b6-a5b3b8538cb6" xsi:nil="true"/>
    <lcf76f155ced4ddcb4097134ff3c332f xmlns="125eb0c2-348a-472c-86f1-f4330c4c3c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5C3DC4A91D2848A1AA10A5CD6E3F92" ma:contentTypeVersion="15" ma:contentTypeDescription="Create a new document." ma:contentTypeScope="" ma:versionID="4dff69d17c9a2a0f9ac9eb8349943f67">
  <xsd:schema xmlns:xsd="http://www.w3.org/2001/XMLSchema" xmlns:xs="http://www.w3.org/2001/XMLSchema" xmlns:p="http://schemas.microsoft.com/office/2006/metadata/properties" xmlns:ns2="125eb0c2-348a-472c-86f1-f4330c4c3c73" xmlns:ns3="7ea68bfa-21a1-4535-900d-8b7735f5f9e0" xmlns:ns4="f4c6b36f-6df6-4a98-92b6-a5b3b8538cb6" targetNamespace="http://schemas.microsoft.com/office/2006/metadata/properties" ma:root="true" ma:fieldsID="03a4093bd2c2985119540ab4f9909f2a" ns2:_="" ns3:_="" ns4:_="">
    <xsd:import namespace="125eb0c2-348a-472c-86f1-f4330c4c3c73"/>
    <xsd:import namespace="7ea68bfa-21a1-4535-900d-8b7735f5f9e0"/>
    <xsd:import namespace="f4c6b36f-6df6-4a98-92b6-a5b3b8538c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SearchProperti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eb0c2-348a-472c-86f1-f4330c4c3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264784-3ac2-44f5-84a5-4c6bb6cfa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68bfa-21a1-4535-900d-8b7735f5f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6b36f-6df6-4a98-92b6-a5b3b8538c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38eb397-9f35-4c1d-8ba0-b7dfa8a7403c}" ma:internalName="TaxCatchAll" ma:showField="CatchAllData" ma:web="f4c6b36f-6df6-4a98-92b6-a5b3b8538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F09E-AC3E-4607-B1D6-75B468064864}">
  <ds:schemaRefs>
    <ds:schemaRef ds:uri="http://schemas.microsoft.com/office/2006/documentManagement/types"/>
    <ds:schemaRef ds:uri="7ea68bfa-21a1-4535-900d-8b7735f5f9e0"/>
    <ds:schemaRef ds:uri="http://schemas.microsoft.com/office/2006/metadata/properties"/>
    <ds:schemaRef ds:uri="125eb0c2-348a-472c-86f1-f4330c4c3c73"/>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f4c6b36f-6df6-4a98-92b6-a5b3b8538cb6"/>
    <ds:schemaRef ds:uri="http://www.w3.org/XML/1998/namespace"/>
  </ds:schemaRefs>
</ds:datastoreItem>
</file>

<file path=customXml/itemProps2.xml><?xml version="1.0" encoding="utf-8"?>
<ds:datastoreItem xmlns:ds="http://schemas.openxmlformats.org/officeDocument/2006/customXml" ds:itemID="{A081828F-5D36-4540-81DA-C5517A1C0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eb0c2-348a-472c-86f1-f4330c4c3c73"/>
    <ds:schemaRef ds:uri="7ea68bfa-21a1-4535-900d-8b7735f5f9e0"/>
    <ds:schemaRef ds:uri="f4c6b36f-6df6-4a98-92b6-a5b3b8538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43C88-961A-4084-BD87-6D76B3268D70}">
  <ds:schemaRefs>
    <ds:schemaRef ds:uri="http://schemas.microsoft.com/sharepoint/v3/contenttype/forms"/>
  </ds:schemaRefs>
</ds:datastoreItem>
</file>

<file path=customXml/itemProps4.xml><?xml version="1.0" encoding="utf-8"?>
<ds:datastoreItem xmlns:ds="http://schemas.openxmlformats.org/officeDocument/2006/customXml" ds:itemID="{6B0DA91F-4304-4388-B6A7-2D559365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Thrombosis Research Institute</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Virdone</dc:creator>
  <cp:keywords/>
  <dc:description/>
  <cp:lastModifiedBy>Sandeep Prakasam</cp:lastModifiedBy>
  <cp:revision>2</cp:revision>
  <dcterms:created xsi:type="dcterms:W3CDTF">2023-06-16T10:06:00Z</dcterms:created>
  <dcterms:modified xsi:type="dcterms:W3CDTF">2023-06-16T10:06:00Z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0x0101004E5C3DC4A91D2848A1AA10A5CD6E3F92</vt:lpwstr>
  </property>
</Properties>
</file>